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BFCBD58" w14:textId="77777777" w:rsidR="00B64935" w:rsidRPr="00B27FC0" w:rsidRDefault="00B64935" w:rsidP="00B64935">
      <w:pPr>
        <w:spacing w:before="240" w:after="240"/>
        <w:ind w:firstLine="630"/>
        <w:jc w:val="center"/>
        <w:rPr>
          <w:sz w:val="24"/>
          <w:szCs w:val="24"/>
          <w:lang w:val="mn-MN"/>
        </w:rPr>
      </w:pPr>
      <w:r>
        <w:rPr>
          <w:rFonts w:ascii="Times New Roman" w:eastAsia="Times New Roman" w:hAnsi="Times New Roman" w:cs="Times New Roman"/>
          <w:noProof/>
          <w:sz w:val="24"/>
          <w:szCs w:val="24"/>
        </w:rPr>
        <mc:AlternateContent>
          <mc:Choice Requires="wpg">
            <w:drawing>
              <wp:anchor distT="0" distB="0" distL="0" distR="0" simplePos="0" relativeHeight="251841024" behindDoc="1" locked="0" layoutInCell="1" hidden="0" allowOverlap="1" wp14:anchorId="6A9F5048" wp14:editId="7CD7D0D7">
                <wp:simplePos x="0" y="0"/>
                <wp:positionH relativeFrom="page">
                  <wp:posOffset>580292</wp:posOffset>
                </wp:positionH>
                <wp:positionV relativeFrom="page">
                  <wp:posOffset>914398</wp:posOffset>
                </wp:positionV>
                <wp:extent cx="6864824" cy="7538963"/>
                <wp:effectExtent l="0" t="0" r="0" b="0"/>
                <wp:wrapNone/>
                <wp:docPr id="1150461378" name="Group 1150461378"/>
                <wp:cNvGraphicFramePr/>
                <a:graphic xmlns:a="http://schemas.openxmlformats.org/drawingml/2006/main">
                  <a:graphicData uri="http://schemas.microsoft.com/office/word/2010/wordprocessingGroup">
                    <wpg:wgp>
                      <wpg:cNvGrpSpPr/>
                      <wpg:grpSpPr>
                        <a:xfrm>
                          <a:off x="0" y="0"/>
                          <a:ext cx="6864824" cy="7538963"/>
                          <a:chOff x="1913575" y="0"/>
                          <a:chExt cx="6864850" cy="7560000"/>
                        </a:xfrm>
                      </wpg:grpSpPr>
                      <wpg:grpSp>
                        <wpg:cNvPr id="1289291718" name="Group 1289291718"/>
                        <wpg:cNvGrpSpPr/>
                        <wpg:grpSpPr>
                          <a:xfrm>
                            <a:off x="1913588" y="0"/>
                            <a:ext cx="6864824" cy="7560000"/>
                            <a:chOff x="0" y="0"/>
                            <a:chExt cx="6864824" cy="9123528"/>
                          </a:xfrm>
                        </wpg:grpSpPr>
                        <wps:wsp>
                          <wps:cNvPr id="1722108886" name="Rectangle 1722108886"/>
                          <wps:cNvSpPr/>
                          <wps:spPr>
                            <a:xfrm>
                              <a:off x="0" y="0"/>
                              <a:ext cx="6864800" cy="9123525"/>
                            </a:xfrm>
                            <a:prstGeom prst="rect">
                              <a:avLst/>
                            </a:prstGeom>
                            <a:noFill/>
                            <a:ln>
                              <a:noFill/>
                            </a:ln>
                          </wps:spPr>
                          <wps:txbx>
                            <w:txbxContent>
                              <w:p w14:paraId="359B57AA" w14:textId="77777777" w:rsidR="00B64935" w:rsidRDefault="00B64935" w:rsidP="00B64935">
                                <w:pPr>
                                  <w:textDirection w:val="btLr"/>
                                </w:pPr>
                              </w:p>
                            </w:txbxContent>
                          </wps:txbx>
                          <wps:bodyPr spcFirstLastPara="1" wrap="square" lIns="91425" tIns="91425" rIns="91425" bIns="91425" anchor="ctr" anchorCtr="0">
                            <a:noAutofit/>
                          </wps:bodyPr>
                        </wps:wsp>
                        <wps:wsp>
                          <wps:cNvPr id="1069562944" name="Rectangle 1069562944"/>
                          <wps:cNvSpPr/>
                          <wps:spPr>
                            <a:xfrm>
                              <a:off x="0" y="0"/>
                              <a:ext cx="6858000" cy="1371600"/>
                            </a:xfrm>
                            <a:prstGeom prst="rect">
                              <a:avLst/>
                            </a:prstGeom>
                            <a:solidFill>
                              <a:schemeClr val="accent1"/>
                            </a:solidFill>
                            <a:ln>
                              <a:noFill/>
                            </a:ln>
                          </wps:spPr>
                          <wps:txbx>
                            <w:txbxContent>
                              <w:p w14:paraId="5407DE1F" w14:textId="77777777" w:rsidR="00B64935" w:rsidRDefault="00B64935" w:rsidP="00B64935">
                                <w:pPr>
                                  <w:textDirection w:val="btLr"/>
                                </w:pPr>
                              </w:p>
                            </w:txbxContent>
                          </wps:txbx>
                          <wps:bodyPr spcFirstLastPara="1" wrap="square" lIns="91425" tIns="91425" rIns="91425" bIns="91425" anchor="ctr" anchorCtr="0">
                            <a:noAutofit/>
                          </wps:bodyPr>
                        </wps:wsp>
                        <wps:wsp>
                          <wps:cNvPr id="1984202943" name="Rectangle 1984202943"/>
                          <wps:cNvSpPr/>
                          <wps:spPr>
                            <a:xfrm>
                              <a:off x="0" y="4094328"/>
                              <a:ext cx="6858000" cy="5029200"/>
                            </a:xfrm>
                            <a:prstGeom prst="rect">
                              <a:avLst/>
                            </a:prstGeom>
                            <a:solidFill>
                              <a:schemeClr val="accent1"/>
                            </a:solidFill>
                            <a:ln>
                              <a:noFill/>
                            </a:ln>
                          </wps:spPr>
                          <wps:txbx>
                            <w:txbxContent>
                              <w:p w14:paraId="73F76C83" w14:textId="77777777" w:rsidR="00B64935" w:rsidRDefault="00B64935" w:rsidP="00B64935">
                                <w:pPr>
                                  <w:spacing w:before="120"/>
                                  <w:textDirection w:val="btLr"/>
                                </w:pPr>
                              </w:p>
                              <w:p w14:paraId="760AD001" w14:textId="77777777" w:rsidR="00B64935" w:rsidRDefault="00B64935" w:rsidP="00B64935">
                                <w:pPr>
                                  <w:spacing w:before="120"/>
                                  <w:jc w:val="center"/>
                                  <w:textDirection w:val="btLr"/>
                                </w:pPr>
                                <w:r>
                                  <w:rPr>
                                    <w:smallCaps/>
                                    <w:color w:val="FFFFFF"/>
                                    <w:sz w:val="28"/>
                                  </w:rPr>
                                  <w:t>УЛААНБААТАР</w:t>
                                </w:r>
                                <w:r>
                                  <w:rPr>
                                    <w:color w:val="FFFFFF"/>
                                    <w:sz w:val="28"/>
                                  </w:rPr>
                                  <w:t xml:space="preserve">       </w:t>
                                </w:r>
                              </w:p>
                              <w:p w14:paraId="17DA9E4B" w14:textId="742BBE10" w:rsidR="00B64935" w:rsidRPr="00B64935" w:rsidRDefault="00B64935" w:rsidP="00B64935">
                                <w:pPr>
                                  <w:spacing w:before="120"/>
                                  <w:jc w:val="center"/>
                                  <w:textDirection w:val="btLr"/>
                                  <w:rPr>
                                    <w:lang w:val="mn-MN"/>
                                  </w:rPr>
                                </w:pPr>
                                <w:r>
                                  <w:rPr>
                                    <w:color w:val="FFFFFF"/>
                                    <w:sz w:val="28"/>
                                  </w:rPr>
                                  <w:t>202</w:t>
                                </w:r>
                                <w:r>
                                  <w:rPr>
                                    <w:color w:val="FFFFFF"/>
                                    <w:sz w:val="28"/>
                                    <w:lang w:val="mn-MN"/>
                                  </w:rPr>
                                  <w:t>4</w:t>
                                </w:r>
                              </w:p>
                            </w:txbxContent>
                          </wps:txbx>
                          <wps:bodyPr spcFirstLastPara="1" wrap="square" lIns="457200" tIns="731500" rIns="457200" bIns="457200" anchor="b" anchorCtr="0">
                            <a:noAutofit/>
                          </wps:bodyPr>
                        </wps:wsp>
                        <wps:wsp>
                          <wps:cNvPr id="1922807460" name="Rectangle 1922807460"/>
                          <wps:cNvSpPr/>
                          <wps:spPr>
                            <a:xfrm>
                              <a:off x="6824" y="1371600"/>
                              <a:ext cx="6858000" cy="2722728"/>
                            </a:xfrm>
                            <a:prstGeom prst="rect">
                              <a:avLst/>
                            </a:prstGeom>
                            <a:solidFill>
                              <a:schemeClr val="lt1"/>
                            </a:solidFill>
                            <a:ln>
                              <a:noFill/>
                            </a:ln>
                          </wps:spPr>
                          <wps:txbx>
                            <w:txbxContent>
                              <w:p w14:paraId="3347FCA1" w14:textId="36EDDDFB" w:rsidR="00B64935" w:rsidRPr="003A5283" w:rsidRDefault="00B64935" w:rsidP="00B64935">
                                <w:pPr>
                                  <w:ind w:firstLine="630"/>
                                  <w:jc w:val="center"/>
                                  <w:rPr>
                                    <w:b/>
                                    <w:bCs/>
                                    <w:sz w:val="24"/>
                                    <w:szCs w:val="24"/>
                                    <w:lang w:val="mn-MN"/>
                                  </w:rPr>
                                </w:pPr>
                                <w:r w:rsidRPr="000E687E">
                                  <w:rPr>
                                    <w:b/>
                                    <w:bCs/>
                                    <w:sz w:val="32"/>
                                    <w:szCs w:val="32"/>
                                  </w:rPr>
                                  <w:t>ХУДАЛДАН АВАХ АЖИЛЛАГААНЫ ТУХАЙ ХУУЛИЙН ШИНЭЧИЛСЭН</w:t>
                                </w:r>
                                <w:r>
                                  <w:rPr>
                                    <w:b/>
                                    <w:bCs/>
                                    <w:sz w:val="32"/>
                                    <w:szCs w:val="32"/>
                                  </w:rPr>
                                  <w:t xml:space="preserve"> </w:t>
                                </w:r>
                                <w:r w:rsidRPr="000E687E">
                                  <w:rPr>
                                    <w:b/>
                                    <w:bCs/>
                                    <w:sz w:val="32"/>
                                    <w:szCs w:val="32"/>
                                  </w:rPr>
                                  <w:t>НАЙРУУЛГЫН</w:t>
                                </w:r>
                                <w:r>
                                  <w:rPr>
                                    <w:b/>
                                    <w:bCs/>
                                    <w:sz w:val="32"/>
                                    <w:szCs w:val="32"/>
                                    <w:lang w:val="mn-MN"/>
                                  </w:rPr>
                                  <w:t xml:space="preserve"> </w:t>
                                </w:r>
                                <w:r w:rsidR="003A5283">
                                  <w:rPr>
                                    <w:b/>
                                    <w:bCs/>
                                    <w:sz w:val="32"/>
                                    <w:szCs w:val="32"/>
                                    <w:lang w:val="mn-MN"/>
                                  </w:rPr>
                                  <w:t>ТӨСЛИЙН ХЭРЭГЖИЛТИЙН ҮР ДАГАВ</w:t>
                                </w:r>
                                <w:r w:rsidR="00300823">
                                  <w:rPr>
                                    <w:b/>
                                    <w:bCs/>
                                    <w:sz w:val="32"/>
                                    <w:szCs w:val="32"/>
                                    <w:lang w:val="mn-MN"/>
                                  </w:rPr>
                                  <w:t>АРТ ХИЙСЭН</w:t>
                                </w:r>
                                <w:r w:rsidR="003A5283">
                                  <w:rPr>
                                    <w:b/>
                                    <w:bCs/>
                                    <w:sz w:val="32"/>
                                    <w:szCs w:val="32"/>
                                    <w:lang w:val="mn-MN"/>
                                  </w:rPr>
                                  <w:t xml:space="preserve"> ҮНЭЛГЭЭ</w:t>
                                </w:r>
                              </w:p>
                              <w:p w14:paraId="6BB36EB9" w14:textId="77777777" w:rsidR="00B64935" w:rsidRDefault="00B64935" w:rsidP="00B64935">
                                <w:pPr>
                                  <w:jc w:val="center"/>
                                  <w:textDirection w:val="btLr"/>
                                </w:pPr>
                              </w:p>
                            </w:txbxContent>
                          </wps:txbx>
                          <wps:bodyPr spcFirstLastPara="1" wrap="square" lIns="457200" tIns="91425" rIns="457200" bIns="91425" anchor="ctr" anchorCtr="0">
                            <a:noAutofit/>
                          </wps:bodyPr>
                        </wps:wsp>
                      </wpg:grpSp>
                    </wpg:wgp>
                  </a:graphicData>
                </a:graphic>
              </wp:anchor>
            </w:drawing>
          </mc:Choice>
          <mc:Fallback>
            <w:pict>
              <v:group w14:anchorId="6A9F5048" id="Group 1150461378" o:spid="_x0000_s1026" style="position:absolute;left:0;text-align:left;margin-left:45.7pt;margin-top:1in;width:540.55pt;height:593.6pt;z-index:-251475456;mso-wrap-distance-left:0;mso-wrap-distance-right:0;mso-position-horizontal-relative:page;mso-position-vertical-relative:page" coordorigin="19135" coordsize="68648,75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">
                <v:group id="Group 1289291718" o:spid="_x0000_s1027" style="position:absolute;left:19135;width:68649;height:75600" coordsize="68648,91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">
                  <v:rect id="Rectangle 1722108886" o:spid="_x0000_s1028" style="position:absolute;width:68648;height:912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" filled="f" stroked="f">
                    <v:textbox inset="2.53958mm,2.53958mm,2.53958mm,2.53958mm">
                      <w:txbxContent>
                        <w:p w14:paraId="359B57AA" w14:textId="77777777" w:rsidR="00B64935" w:rsidRDefault="00B64935" w:rsidP="00B64935">
                          <w:pPr>
                            <w:textDirection w:val="btLr"/>
                          </w:pPr>
                        </w:p>
                      </w:txbxContent>
                    </v:textbox>
                  </v:rect>
                  <v:rect id="Rectangle 1069562944" o:spid="_x0000_s1029"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" fillcolor="#4f81bd [3204]" stroked="f">
                    <v:textbox inset="2.53958mm,2.53958mm,2.53958mm,2.53958mm">
                      <w:txbxContent>
                        <w:p w14:paraId="5407DE1F" w14:textId="77777777" w:rsidR="00B64935" w:rsidRDefault="00B64935" w:rsidP="00B64935">
                          <w:pPr>
                            <w:textDirection w:val="btLr"/>
                          </w:pPr>
                        </w:p>
                      </w:txbxContent>
                    </v:textbox>
                  </v:rect>
                  <v:rect id="Rectangle 1984202943" o:spid="_x0000_s1030"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" fillcolor="#4f81bd [3204]" stroked="f">
                    <v:textbox inset="36pt,20.31944mm,36pt,36pt">
                      <w:txbxContent>
                        <w:p w14:paraId="73F76C83" w14:textId="77777777" w:rsidR="00B64935" w:rsidRDefault="00B64935" w:rsidP="00B64935">
                          <w:pPr>
                            <w:spacing w:before="120"/>
                            <w:textDirection w:val="btLr"/>
                          </w:pPr>
                        </w:p>
                        <w:p w14:paraId="760AD001" w14:textId="77777777" w:rsidR="00B64935" w:rsidRDefault="00B64935" w:rsidP="00B64935">
                          <w:pPr>
                            <w:spacing w:before="120"/>
                            <w:jc w:val="center"/>
                            <w:textDirection w:val="btLr"/>
                          </w:pPr>
                          <w:r>
                            <w:rPr>
                              <w:smallCaps/>
                              <w:color w:val="FFFFFF"/>
                              <w:sz w:val="28"/>
                            </w:rPr>
                            <w:t>УЛААНБААТАР</w:t>
                          </w:r>
                          <w:r>
                            <w:rPr>
                              <w:color w:val="FFFFFF"/>
                              <w:sz w:val="28"/>
                            </w:rPr>
                            <w:t xml:space="preserve">       </w:t>
                          </w:r>
                        </w:p>
                        <w:p w14:paraId="17DA9E4B" w14:textId="742BBE10" w:rsidR="00B64935" w:rsidRPr="00B64935" w:rsidRDefault="00B64935" w:rsidP="00B64935">
                          <w:pPr>
                            <w:spacing w:before="120"/>
                            <w:jc w:val="center"/>
                            <w:textDirection w:val="btLr"/>
                            <w:rPr>
                              <w:lang w:val="mn-MN"/>
                            </w:rPr>
                          </w:pPr>
                          <w:r>
                            <w:rPr>
                              <w:color w:val="FFFFFF"/>
                              <w:sz w:val="28"/>
                            </w:rPr>
                            <w:t>202</w:t>
                          </w:r>
                          <w:r>
                            <w:rPr>
                              <w:color w:val="FFFFFF"/>
                              <w:sz w:val="28"/>
                              <w:lang w:val="mn-MN"/>
                            </w:rPr>
                            <w:t>4</w:t>
                          </w:r>
                        </w:p>
                      </w:txbxContent>
                    </v:textbox>
                  </v:rect>
                  <v:rect id="Rectangle 1922807460" o:spid="_x0000_s1031" style="position:absolute;left:68;top:13716;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" fillcolor="white [3201]" stroked="f">
                    <v:textbox inset="36pt,2.53958mm,36pt,2.53958mm">
                      <w:txbxContent>
                        <w:p w14:paraId="3347FCA1" w14:textId="36EDDDFB" w:rsidR="00B64935" w:rsidRPr="003A5283" w:rsidRDefault="00B64935" w:rsidP="00B64935">
                          <w:pPr>
                            <w:ind w:firstLine="630"/>
                            <w:jc w:val="center"/>
                            <w:rPr>
                              <w:b/>
                              <w:bCs/>
                              <w:sz w:val="24"/>
                              <w:szCs w:val="24"/>
                              <w:lang w:val="mn-MN"/>
                            </w:rPr>
                          </w:pPr>
                          <w:r w:rsidRPr="000E687E">
                            <w:rPr>
                              <w:b/>
                              <w:bCs/>
                              <w:sz w:val="32"/>
                              <w:szCs w:val="32"/>
                            </w:rPr>
                            <w:t>ХУДАЛДАН АВАХ АЖИЛЛАГААНЫ ТУХАЙ ХУУЛИЙН ШИНЭЧИЛСЭН</w:t>
                          </w:r>
                          <w:r>
                            <w:rPr>
                              <w:b/>
                              <w:bCs/>
                              <w:sz w:val="32"/>
                              <w:szCs w:val="32"/>
                            </w:rPr>
                            <w:t xml:space="preserve"> </w:t>
                          </w:r>
                          <w:r w:rsidRPr="000E687E">
                            <w:rPr>
                              <w:b/>
                              <w:bCs/>
                              <w:sz w:val="32"/>
                              <w:szCs w:val="32"/>
                            </w:rPr>
                            <w:t>НАЙРУУЛГЫН</w:t>
                          </w:r>
                          <w:r>
                            <w:rPr>
                              <w:b/>
                              <w:bCs/>
                              <w:sz w:val="32"/>
                              <w:szCs w:val="32"/>
                              <w:lang w:val="mn-MN"/>
                            </w:rPr>
                            <w:t xml:space="preserve"> </w:t>
                          </w:r>
                          <w:r w:rsidR="003A5283">
                            <w:rPr>
                              <w:b/>
                              <w:bCs/>
                              <w:sz w:val="32"/>
                              <w:szCs w:val="32"/>
                              <w:lang w:val="mn-MN"/>
                            </w:rPr>
                            <w:t>ТӨСЛИЙН ХЭРЭГЖИЛТИЙН ҮР ДАГАВ</w:t>
                          </w:r>
                          <w:r w:rsidR="00300823">
                            <w:rPr>
                              <w:b/>
                              <w:bCs/>
                              <w:sz w:val="32"/>
                              <w:szCs w:val="32"/>
                              <w:lang w:val="mn-MN"/>
                            </w:rPr>
                            <w:t>АРТ ХИЙСЭН</w:t>
                          </w:r>
                          <w:r w:rsidR="003A5283">
                            <w:rPr>
                              <w:b/>
                              <w:bCs/>
                              <w:sz w:val="32"/>
                              <w:szCs w:val="32"/>
                              <w:lang w:val="mn-MN"/>
                            </w:rPr>
                            <w:t xml:space="preserve"> ҮНЭЛГЭЭ</w:t>
                          </w:r>
                        </w:p>
                        <w:p w14:paraId="6BB36EB9" w14:textId="77777777" w:rsidR="00B64935" w:rsidRDefault="00B64935" w:rsidP="00B64935">
                          <w:pPr>
                            <w:jc w:val="center"/>
                            <w:textDirection w:val="btLr"/>
                          </w:pPr>
                        </w:p>
                      </w:txbxContent>
                    </v:textbox>
                  </v:rect>
                </v:group>
                <w10:wrap anchorx="page" anchory="page"/>
              </v:group>
            </w:pict>
          </mc:Fallback>
        </mc:AlternateContent>
      </w:r>
    </w:p>
    <w:p w14:paraId="49F8AB3D" w14:textId="77777777" w:rsidR="00B64935" w:rsidRPr="00B27FC0" w:rsidRDefault="00B64935" w:rsidP="00B64935">
      <w:pPr>
        <w:spacing w:before="240" w:after="240"/>
        <w:ind w:firstLine="630"/>
        <w:jc w:val="center"/>
        <w:rPr>
          <w:sz w:val="24"/>
          <w:szCs w:val="24"/>
        </w:rPr>
      </w:pPr>
    </w:p>
    <w:p w14:paraId="63CE2DEE" w14:textId="77777777" w:rsidR="00B64935" w:rsidRPr="00B27FC0" w:rsidRDefault="00B64935" w:rsidP="00B64935">
      <w:pPr>
        <w:spacing w:before="240" w:after="240"/>
        <w:ind w:firstLine="630"/>
        <w:jc w:val="center"/>
        <w:rPr>
          <w:sz w:val="24"/>
          <w:szCs w:val="24"/>
        </w:rPr>
      </w:pPr>
    </w:p>
    <w:p w14:paraId="77C4FD71" w14:textId="77777777" w:rsidR="00B64935" w:rsidRPr="00B27FC0" w:rsidRDefault="00B64935" w:rsidP="00B64935">
      <w:pPr>
        <w:spacing w:before="240" w:after="240"/>
        <w:ind w:firstLine="630"/>
        <w:jc w:val="center"/>
        <w:rPr>
          <w:sz w:val="24"/>
          <w:szCs w:val="24"/>
        </w:rPr>
      </w:pPr>
    </w:p>
    <w:p w14:paraId="5B3BCD2A" w14:textId="77777777" w:rsidR="00B64935" w:rsidRPr="00CB4B88" w:rsidRDefault="00B64935" w:rsidP="00B64935">
      <w:pPr>
        <w:spacing w:before="240" w:after="240"/>
        <w:ind w:firstLine="630"/>
        <w:jc w:val="center"/>
        <w:rPr>
          <w:sz w:val="24"/>
          <w:szCs w:val="24"/>
          <w:lang w:val="en-US"/>
        </w:rPr>
      </w:pPr>
    </w:p>
    <w:p w14:paraId="203A9A81" w14:textId="77777777" w:rsidR="00B64935" w:rsidRPr="00B27FC0" w:rsidRDefault="00B64935" w:rsidP="00B64935">
      <w:pPr>
        <w:spacing w:before="240" w:after="240"/>
        <w:ind w:firstLine="630"/>
        <w:jc w:val="center"/>
        <w:rPr>
          <w:sz w:val="24"/>
          <w:szCs w:val="24"/>
        </w:rPr>
      </w:pPr>
    </w:p>
    <w:p w14:paraId="0345FCF7" w14:textId="77777777" w:rsidR="00B64935" w:rsidRPr="00B27FC0" w:rsidRDefault="00B64935" w:rsidP="00B64935">
      <w:pPr>
        <w:spacing w:before="240" w:after="240"/>
        <w:ind w:firstLine="630"/>
        <w:rPr>
          <w:sz w:val="24"/>
          <w:szCs w:val="24"/>
        </w:rPr>
      </w:pPr>
    </w:p>
    <w:p w14:paraId="2F0648C1" w14:textId="77777777" w:rsidR="00B64935" w:rsidRPr="00B27FC0" w:rsidRDefault="00B64935" w:rsidP="00B64935">
      <w:pPr>
        <w:spacing w:before="240" w:after="240"/>
        <w:ind w:firstLine="630"/>
        <w:jc w:val="center"/>
        <w:rPr>
          <w:sz w:val="24"/>
          <w:szCs w:val="24"/>
        </w:rPr>
      </w:pPr>
    </w:p>
    <w:p w14:paraId="1F21D05C" w14:textId="77777777" w:rsidR="00B64935" w:rsidRPr="00B27FC0" w:rsidRDefault="00B64935" w:rsidP="00B64935">
      <w:pPr>
        <w:spacing w:before="240" w:after="240"/>
        <w:ind w:firstLine="630"/>
        <w:jc w:val="center"/>
        <w:rPr>
          <w:sz w:val="24"/>
          <w:szCs w:val="24"/>
        </w:rPr>
      </w:pPr>
    </w:p>
    <w:p w14:paraId="6F432566" w14:textId="77777777" w:rsidR="00B64935" w:rsidRPr="00B27FC0" w:rsidRDefault="00B64935" w:rsidP="00B64935">
      <w:pPr>
        <w:spacing w:before="240" w:after="240"/>
        <w:ind w:firstLine="630"/>
        <w:jc w:val="center"/>
        <w:rPr>
          <w:sz w:val="24"/>
          <w:szCs w:val="24"/>
        </w:rPr>
      </w:pPr>
    </w:p>
    <w:p w14:paraId="7DFE9AEF" w14:textId="77777777" w:rsidR="00B64935" w:rsidRPr="00B27FC0" w:rsidRDefault="00B64935" w:rsidP="00B64935">
      <w:pPr>
        <w:spacing w:before="240" w:after="240"/>
        <w:ind w:firstLine="630"/>
        <w:jc w:val="center"/>
        <w:rPr>
          <w:sz w:val="24"/>
          <w:szCs w:val="24"/>
        </w:rPr>
      </w:pPr>
    </w:p>
    <w:p w14:paraId="2B8ABDC8" w14:textId="77777777" w:rsidR="00B64935" w:rsidRPr="00B27FC0" w:rsidRDefault="00B64935" w:rsidP="00B64935">
      <w:pPr>
        <w:spacing w:before="240" w:after="240"/>
        <w:ind w:firstLine="630"/>
        <w:jc w:val="center"/>
        <w:rPr>
          <w:sz w:val="24"/>
          <w:szCs w:val="24"/>
        </w:rPr>
      </w:pPr>
    </w:p>
    <w:p w14:paraId="049F7E59" w14:textId="77777777" w:rsidR="00B64935" w:rsidRPr="00B27FC0" w:rsidRDefault="00B64935" w:rsidP="00B64935">
      <w:pPr>
        <w:spacing w:before="240" w:after="240"/>
        <w:ind w:firstLine="630"/>
        <w:jc w:val="center"/>
        <w:rPr>
          <w:sz w:val="24"/>
          <w:szCs w:val="24"/>
        </w:rPr>
      </w:pPr>
    </w:p>
    <w:p w14:paraId="75BEC3E4" w14:textId="77777777" w:rsidR="00B64935" w:rsidRPr="00B27FC0" w:rsidRDefault="00B64935" w:rsidP="00B64935">
      <w:pPr>
        <w:spacing w:before="240" w:after="240"/>
        <w:ind w:firstLine="630"/>
        <w:jc w:val="center"/>
        <w:rPr>
          <w:sz w:val="24"/>
          <w:szCs w:val="24"/>
        </w:rPr>
      </w:pPr>
    </w:p>
    <w:p w14:paraId="326DFE6F" w14:textId="77777777" w:rsidR="00B64935" w:rsidRPr="00B27FC0" w:rsidRDefault="00B64935" w:rsidP="00B64935">
      <w:pPr>
        <w:spacing w:before="240" w:after="240"/>
        <w:ind w:firstLine="630"/>
        <w:jc w:val="center"/>
        <w:rPr>
          <w:sz w:val="24"/>
          <w:szCs w:val="24"/>
        </w:rPr>
      </w:pPr>
    </w:p>
    <w:p w14:paraId="40C6C4DC" w14:textId="77777777" w:rsidR="00B64935" w:rsidRPr="00B27FC0" w:rsidRDefault="00B64935" w:rsidP="00B64935">
      <w:pPr>
        <w:spacing w:before="240" w:after="240"/>
        <w:ind w:firstLine="630"/>
        <w:jc w:val="center"/>
        <w:rPr>
          <w:sz w:val="24"/>
          <w:szCs w:val="24"/>
        </w:rPr>
      </w:pPr>
    </w:p>
    <w:p w14:paraId="247B1247" w14:textId="77777777" w:rsidR="00B64935" w:rsidRPr="00B27FC0" w:rsidRDefault="00B64935" w:rsidP="00B64935">
      <w:pPr>
        <w:spacing w:before="240" w:after="240"/>
        <w:ind w:firstLine="630"/>
        <w:jc w:val="center"/>
        <w:rPr>
          <w:sz w:val="24"/>
          <w:szCs w:val="24"/>
        </w:rPr>
      </w:pPr>
    </w:p>
    <w:p w14:paraId="2078E5EB" w14:textId="77777777" w:rsidR="00B64935" w:rsidRPr="00B27FC0" w:rsidRDefault="00B64935" w:rsidP="00B64935">
      <w:pPr>
        <w:spacing w:before="240" w:after="240"/>
        <w:ind w:firstLine="630"/>
        <w:jc w:val="center"/>
        <w:rPr>
          <w:sz w:val="24"/>
          <w:szCs w:val="24"/>
        </w:rPr>
      </w:pPr>
    </w:p>
    <w:p w14:paraId="59191DB8" w14:textId="77777777" w:rsidR="00B64935" w:rsidRDefault="00B64935" w:rsidP="00B64935">
      <w:pPr>
        <w:spacing w:before="240" w:after="240"/>
        <w:rPr>
          <w:sz w:val="24"/>
          <w:szCs w:val="24"/>
        </w:rPr>
      </w:pPr>
    </w:p>
    <w:p w14:paraId="33960246" w14:textId="77777777" w:rsidR="00B64935" w:rsidRDefault="00B64935" w:rsidP="00B64935">
      <w:pPr>
        <w:spacing w:before="240" w:after="240"/>
        <w:rPr>
          <w:sz w:val="24"/>
          <w:szCs w:val="24"/>
        </w:rPr>
      </w:pPr>
    </w:p>
    <w:p w14:paraId="1CE1F686" w14:textId="77777777" w:rsidR="00B64935" w:rsidRDefault="00B64935" w:rsidP="00B64935">
      <w:pPr>
        <w:spacing w:before="240" w:after="240"/>
        <w:rPr>
          <w:sz w:val="24"/>
          <w:szCs w:val="24"/>
        </w:rPr>
      </w:pPr>
    </w:p>
    <w:p w14:paraId="23BB23E9" w14:textId="77777777" w:rsidR="00B64935" w:rsidRDefault="00B64935" w:rsidP="00B64935">
      <w:pPr>
        <w:spacing w:before="240" w:after="240"/>
        <w:rPr>
          <w:sz w:val="24"/>
          <w:szCs w:val="24"/>
        </w:rPr>
      </w:pPr>
    </w:p>
    <w:p w14:paraId="5D5D6215" w14:textId="77777777" w:rsidR="00B64935" w:rsidRDefault="00B64935" w:rsidP="00B64935">
      <w:pPr>
        <w:spacing w:before="240" w:after="240"/>
        <w:rPr>
          <w:sz w:val="24"/>
          <w:szCs w:val="24"/>
        </w:rPr>
      </w:pPr>
    </w:p>
    <w:p w14:paraId="6288A18F" w14:textId="77777777" w:rsidR="00B64935" w:rsidRDefault="00B64935" w:rsidP="00B64935">
      <w:pPr>
        <w:spacing w:before="240" w:after="240"/>
        <w:rPr>
          <w:sz w:val="24"/>
          <w:szCs w:val="24"/>
        </w:rPr>
      </w:pPr>
    </w:p>
    <w:p w14:paraId="2EAAD44D" w14:textId="77777777" w:rsidR="00B64935" w:rsidRDefault="00B64935" w:rsidP="00B64935">
      <w:pPr>
        <w:spacing w:before="240" w:after="240"/>
        <w:rPr>
          <w:sz w:val="24"/>
          <w:szCs w:val="24"/>
        </w:rPr>
      </w:pPr>
    </w:p>
    <w:p w14:paraId="414923CA" w14:textId="77777777" w:rsidR="005F2845" w:rsidRPr="001024EB" w:rsidRDefault="005F2845" w:rsidP="0012552E">
      <w:pPr>
        <w:pStyle w:val="BodyText"/>
        <w:tabs>
          <w:tab w:val="left" w:pos="3240"/>
        </w:tabs>
        <w:ind w:left="3206"/>
        <w:jc w:val="both"/>
        <w:rPr>
          <w:rFonts w:ascii="Arial" w:hAnsi="Arial" w:cs="Arial"/>
          <w:sz w:val="20"/>
        </w:rPr>
      </w:pPr>
    </w:p>
    <w:p w14:paraId="2DEED89F" w14:textId="77777777" w:rsidR="005F2845" w:rsidRPr="001024EB" w:rsidRDefault="005F2845" w:rsidP="0012552E">
      <w:pPr>
        <w:pStyle w:val="BodyText"/>
        <w:tabs>
          <w:tab w:val="left" w:pos="3240"/>
        </w:tabs>
        <w:jc w:val="both"/>
        <w:rPr>
          <w:rFonts w:ascii="Arial" w:hAnsi="Arial" w:cs="Arial"/>
          <w:sz w:val="32"/>
        </w:rPr>
      </w:pPr>
    </w:p>
    <w:p w14:paraId="28326804" w14:textId="77777777" w:rsidR="00A475A3" w:rsidRPr="001024EB" w:rsidRDefault="00A475A3" w:rsidP="0012552E">
      <w:pPr>
        <w:pStyle w:val="Heading1"/>
        <w:tabs>
          <w:tab w:val="left" w:pos="3240"/>
          <w:tab w:val="left" w:pos="4320"/>
          <w:tab w:val="left" w:pos="5850"/>
        </w:tabs>
        <w:ind w:left="4320" w:right="5211"/>
        <w:jc w:val="both"/>
        <w:rPr>
          <w:lang w:val="mn-MN"/>
        </w:rPr>
        <w:sectPr w:rsidR="00A475A3" w:rsidRPr="001024EB" w:rsidSect="00B64935">
          <w:footerReference w:type="default" r:id="rId8"/>
          <w:pgSz w:w="11910" w:h="16840"/>
          <w:pgMar w:top="1500" w:right="660" w:bottom="1520" w:left="708" w:header="0" w:footer="1339" w:gutter="0"/>
          <w:pgNumType w:start="0"/>
          <w:cols w:space="720"/>
          <w:titlePg/>
          <w:docGrid w:linePitch="299"/>
        </w:sectPr>
      </w:pPr>
    </w:p>
    <w:p w14:paraId="30CD33A7" w14:textId="77777777" w:rsidR="005F2845" w:rsidRPr="001024EB" w:rsidRDefault="0033177E" w:rsidP="00640777">
      <w:pPr>
        <w:pStyle w:val="Heading1"/>
        <w:tabs>
          <w:tab w:val="left" w:pos="3240"/>
        </w:tabs>
        <w:ind w:left="757" w:right="1322"/>
        <w:jc w:val="both"/>
      </w:pPr>
      <w:r w:rsidRPr="001024EB">
        <w:rPr>
          <w:spacing w:val="-2"/>
        </w:rPr>
        <w:lastRenderedPageBreak/>
        <w:t>АГУУЛГА</w:t>
      </w:r>
    </w:p>
    <w:p w14:paraId="4B434B1C" w14:textId="77777777" w:rsidR="005F2845" w:rsidRPr="001024EB" w:rsidRDefault="005F2845" w:rsidP="00640777">
      <w:pPr>
        <w:pStyle w:val="BodyText"/>
        <w:tabs>
          <w:tab w:val="left" w:pos="3240"/>
        </w:tabs>
        <w:ind w:right="1322"/>
        <w:jc w:val="both"/>
        <w:rPr>
          <w:rFonts w:ascii="Arial" w:hAnsi="Arial" w:cs="Arial"/>
          <w:b/>
        </w:rPr>
      </w:pPr>
    </w:p>
    <w:p w14:paraId="6FA548E9" w14:textId="77777777" w:rsidR="005F2845" w:rsidRPr="001024EB" w:rsidRDefault="0033177E" w:rsidP="00640777">
      <w:pPr>
        <w:tabs>
          <w:tab w:val="left" w:pos="3240"/>
        </w:tabs>
        <w:ind w:left="732" w:right="1322"/>
        <w:jc w:val="both"/>
        <w:rPr>
          <w:rFonts w:ascii="Arial" w:hAnsi="Arial" w:cs="Arial"/>
          <w:b/>
          <w:sz w:val="24"/>
          <w:lang w:val="mn-MN"/>
        </w:rPr>
      </w:pPr>
      <w:r w:rsidRPr="001024EB">
        <w:rPr>
          <w:rFonts w:ascii="Arial" w:hAnsi="Arial" w:cs="Arial"/>
          <w:b/>
          <w:spacing w:val="-2"/>
          <w:sz w:val="24"/>
          <w:lang w:val="mn-MN"/>
        </w:rPr>
        <w:t>Оршил</w:t>
      </w:r>
    </w:p>
    <w:p w14:paraId="32EB0762" w14:textId="77777777" w:rsidR="005F2845" w:rsidRPr="001024EB" w:rsidRDefault="005F2845" w:rsidP="00640777">
      <w:pPr>
        <w:pStyle w:val="BodyText"/>
        <w:tabs>
          <w:tab w:val="left" w:pos="3240"/>
        </w:tabs>
        <w:ind w:right="1322"/>
        <w:jc w:val="both"/>
        <w:rPr>
          <w:rFonts w:ascii="Arial" w:hAnsi="Arial" w:cs="Arial"/>
          <w:b/>
        </w:rPr>
      </w:pPr>
    </w:p>
    <w:p w14:paraId="7D87144A" w14:textId="77777777" w:rsidR="005F2845" w:rsidRPr="001024EB" w:rsidRDefault="0033177E" w:rsidP="00640777">
      <w:pPr>
        <w:pStyle w:val="BodyText"/>
        <w:tabs>
          <w:tab w:val="left" w:pos="3240"/>
        </w:tabs>
        <w:ind w:left="732" w:right="1322"/>
        <w:jc w:val="both"/>
        <w:rPr>
          <w:rFonts w:ascii="Arial" w:hAnsi="Arial" w:cs="Arial"/>
          <w:spacing w:val="-2"/>
        </w:rPr>
      </w:pPr>
      <w:r w:rsidRPr="001024EB">
        <w:rPr>
          <w:rFonts w:ascii="Arial" w:hAnsi="Arial" w:cs="Arial"/>
          <w:b/>
        </w:rPr>
        <w:t>НЭГ.</w:t>
      </w:r>
      <w:r w:rsidRPr="001024EB">
        <w:rPr>
          <w:rFonts w:ascii="Arial" w:hAnsi="Arial" w:cs="Arial"/>
          <w:b/>
          <w:spacing w:val="-3"/>
        </w:rPr>
        <w:t xml:space="preserve"> </w:t>
      </w:r>
      <w:r w:rsidRPr="001024EB">
        <w:rPr>
          <w:rFonts w:ascii="Arial" w:hAnsi="Arial" w:cs="Arial"/>
        </w:rPr>
        <w:t>Асуудалд</w:t>
      </w:r>
      <w:r w:rsidRPr="001024EB">
        <w:rPr>
          <w:rFonts w:ascii="Arial" w:hAnsi="Arial" w:cs="Arial"/>
          <w:spacing w:val="-2"/>
        </w:rPr>
        <w:t xml:space="preserve"> </w:t>
      </w:r>
      <w:r w:rsidRPr="001024EB">
        <w:rPr>
          <w:rFonts w:ascii="Arial" w:hAnsi="Arial" w:cs="Arial"/>
        </w:rPr>
        <w:t>хийсэн</w:t>
      </w:r>
      <w:r w:rsidRPr="001024EB">
        <w:rPr>
          <w:rFonts w:ascii="Arial" w:hAnsi="Arial" w:cs="Arial"/>
          <w:spacing w:val="-2"/>
        </w:rPr>
        <w:t xml:space="preserve"> </w:t>
      </w:r>
      <w:r w:rsidRPr="001024EB">
        <w:rPr>
          <w:rFonts w:ascii="Arial" w:hAnsi="Arial" w:cs="Arial"/>
        </w:rPr>
        <w:t>дүн</w:t>
      </w:r>
      <w:r w:rsidRPr="001024EB">
        <w:rPr>
          <w:rFonts w:ascii="Arial" w:hAnsi="Arial" w:cs="Arial"/>
          <w:spacing w:val="-1"/>
        </w:rPr>
        <w:t xml:space="preserve"> </w:t>
      </w:r>
      <w:r w:rsidRPr="001024EB">
        <w:rPr>
          <w:rFonts w:ascii="Arial" w:hAnsi="Arial" w:cs="Arial"/>
          <w:spacing w:val="-2"/>
        </w:rPr>
        <w:t>шинжилгээ</w:t>
      </w:r>
    </w:p>
    <w:p w14:paraId="422244FB" w14:textId="77777777" w:rsidR="0012552E" w:rsidRPr="001024EB" w:rsidRDefault="0012552E" w:rsidP="00640777">
      <w:pPr>
        <w:pStyle w:val="BodyText"/>
        <w:tabs>
          <w:tab w:val="left" w:pos="3240"/>
        </w:tabs>
        <w:ind w:left="732" w:right="1322"/>
        <w:jc w:val="both"/>
        <w:rPr>
          <w:rFonts w:ascii="Arial" w:hAnsi="Arial" w:cs="Arial"/>
        </w:rPr>
      </w:pPr>
    </w:p>
    <w:p w14:paraId="37BD32D1" w14:textId="77777777" w:rsidR="005F2845" w:rsidRPr="001024EB" w:rsidRDefault="0033177E" w:rsidP="00640777">
      <w:pPr>
        <w:pStyle w:val="ListParagraph"/>
        <w:numPr>
          <w:ilvl w:val="1"/>
          <w:numId w:val="116"/>
        </w:numPr>
        <w:tabs>
          <w:tab w:val="left" w:pos="3240"/>
        </w:tabs>
        <w:ind w:left="1980" w:right="1322" w:hanging="450"/>
        <w:rPr>
          <w:rFonts w:ascii="Arial" w:hAnsi="Arial" w:cs="Arial"/>
          <w:sz w:val="24"/>
        </w:rPr>
      </w:pPr>
      <w:r w:rsidRPr="001024EB">
        <w:rPr>
          <w:rFonts w:ascii="Arial" w:hAnsi="Arial" w:cs="Arial"/>
          <w:sz w:val="24"/>
        </w:rPr>
        <w:t>Асуудлыг тодорхойлж, шийдвэрлэх гэж байгаа тухайн асуудлын мөн чанар, цар хүрээг тодорхойлсон нь</w:t>
      </w:r>
    </w:p>
    <w:p w14:paraId="70534966" w14:textId="77777777" w:rsidR="005F2845" w:rsidRPr="001024EB" w:rsidRDefault="0033177E" w:rsidP="00640777">
      <w:pPr>
        <w:pStyle w:val="ListParagraph"/>
        <w:numPr>
          <w:ilvl w:val="1"/>
          <w:numId w:val="116"/>
        </w:numPr>
        <w:tabs>
          <w:tab w:val="left" w:pos="3240"/>
        </w:tabs>
        <w:ind w:left="1980" w:right="1322" w:hanging="450"/>
        <w:rPr>
          <w:rFonts w:ascii="Arial" w:hAnsi="Arial" w:cs="Arial"/>
          <w:sz w:val="24"/>
        </w:rPr>
      </w:pPr>
      <w:r w:rsidRPr="001024EB">
        <w:rPr>
          <w:rFonts w:ascii="Arial" w:hAnsi="Arial" w:cs="Arial"/>
          <w:sz w:val="24"/>
        </w:rPr>
        <w:t>Тухайн асуудлаар эрх, хууль ёсны ашиг сонирхол</w:t>
      </w:r>
      <w:r w:rsidRPr="001024EB">
        <w:rPr>
          <w:rFonts w:ascii="Arial" w:hAnsi="Arial" w:cs="Arial"/>
          <w:spacing w:val="-5"/>
          <w:sz w:val="24"/>
        </w:rPr>
        <w:t xml:space="preserve"> </w:t>
      </w:r>
      <w:r w:rsidRPr="001024EB">
        <w:rPr>
          <w:rFonts w:ascii="Arial" w:hAnsi="Arial" w:cs="Arial"/>
          <w:sz w:val="24"/>
        </w:rPr>
        <w:t>нь</w:t>
      </w:r>
      <w:r w:rsidRPr="001024EB">
        <w:rPr>
          <w:rFonts w:ascii="Arial" w:hAnsi="Arial" w:cs="Arial"/>
          <w:spacing w:val="-5"/>
          <w:sz w:val="24"/>
        </w:rPr>
        <w:t xml:space="preserve"> </w:t>
      </w:r>
      <w:r w:rsidRPr="001024EB">
        <w:rPr>
          <w:rFonts w:ascii="Arial" w:hAnsi="Arial" w:cs="Arial"/>
          <w:sz w:val="24"/>
        </w:rPr>
        <w:t>хөндөгдөж</w:t>
      </w:r>
      <w:r w:rsidRPr="001024EB">
        <w:rPr>
          <w:rFonts w:ascii="Arial" w:hAnsi="Arial" w:cs="Arial"/>
          <w:spacing w:val="-4"/>
          <w:sz w:val="24"/>
        </w:rPr>
        <w:t xml:space="preserve"> </w:t>
      </w:r>
      <w:r w:rsidRPr="001024EB">
        <w:rPr>
          <w:rFonts w:ascii="Arial" w:hAnsi="Arial" w:cs="Arial"/>
          <w:sz w:val="24"/>
        </w:rPr>
        <w:t>байгаа</w:t>
      </w:r>
      <w:r w:rsidRPr="001024EB">
        <w:rPr>
          <w:rFonts w:ascii="Arial" w:hAnsi="Arial" w:cs="Arial"/>
          <w:spacing w:val="-4"/>
          <w:sz w:val="24"/>
        </w:rPr>
        <w:t xml:space="preserve"> </w:t>
      </w:r>
      <w:r w:rsidRPr="001024EB">
        <w:rPr>
          <w:rFonts w:ascii="Arial" w:hAnsi="Arial" w:cs="Arial"/>
          <w:sz w:val="24"/>
        </w:rPr>
        <w:t>нийгмийн</w:t>
      </w:r>
      <w:r w:rsidRPr="001024EB">
        <w:rPr>
          <w:rFonts w:ascii="Arial" w:hAnsi="Arial" w:cs="Arial"/>
          <w:spacing w:val="-5"/>
          <w:sz w:val="24"/>
        </w:rPr>
        <w:t xml:space="preserve"> </w:t>
      </w:r>
      <w:r w:rsidRPr="001024EB">
        <w:rPr>
          <w:rFonts w:ascii="Arial" w:hAnsi="Arial" w:cs="Arial"/>
          <w:sz w:val="24"/>
        </w:rPr>
        <w:t>бүлэг, иргэд, аж ахуйн нэгж, байгууллага, бусад этгээдийг тодорхойлсон нь</w:t>
      </w:r>
    </w:p>
    <w:p w14:paraId="4633C737" w14:textId="77777777" w:rsidR="005F2845" w:rsidRPr="001024EB" w:rsidRDefault="0033177E" w:rsidP="00640777">
      <w:pPr>
        <w:pStyle w:val="ListParagraph"/>
        <w:numPr>
          <w:ilvl w:val="1"/>
          <w:numId w:val="116"/>
        </w:numPr>
        <w:tabs>
          <w:tab w:val="left" w:pos="3240"/>
        </w:tabs>
        <w:ind w:left="1980" w:right="1322" w:hanging="450"/>
        <w:rPr>
          <w:rFonts w:ascii="Arial" w:hAnsi="Arial" w:cs="Arial"/>
          <w:sz w:val="24"/>
        </w:rPr>
      </w:pPr>
      <w:r w:rsidRPr="001024EB">
        <w:rPr>
          <w:rFonts w:ascii="Arial" w:hAnsi="Arial" w:cs="Arial"/>
          <w:sz w:val="24"/>
        </w:rPr>
        <w:t>Тухайн асуудал үүссэн шалтгаан, нөхцөлийг тодорхойлсон нь</w:t>
      </w:r>
    </w:p>
    <w:p w14:paraId="4B6E57E1" w14:textId="77777777" w:rsidR="005F2845" w:rsidRPr="001024EB" w:rsidRDefault="005F2845" w:rsidP="00640777">
      <w:pPr>
        <w:pStyle w:val="BodyText"/>
        <w:tabs>
          <w:tab w:val="left" w:pos="3240"/>
        </w:tabs>
        <w:ind w:left="1980" w:right="1322" w:hanging="450"/>
        <w:jc w:val="both"/>
        <w:rPr>
          <w:rFonts w:ascii="Arial" w:hAnsi="Arial" w:cs="Arial"/>
        </w:rPr>
      </w:pPr>
    </w:p>
    <w:p w14:paraId="632E36D7" w14:textId="77777777" w:rsidR="005F2845" w:rsidRPr="001024EB" w:rsidRDefault="005F2845" w:rsidP="00640777">
      <w:pPr>
        <w:pStyle w:val="BodyText"/>
        <w:tabs>
          <w:tab w:val="left" w:pos="3240"/>
        </w:tabs>
        <w:ind w:right="1322"/>
        <w:jc w:val="both"/>
        <w:rPr>
          <w:rFonts w:ascii="Arial" w:hAnsi="Arial" w:cs="Arial"/>
        </w:rPr>
      </w:pPr>
    </w:p>
    <w:p w14:paraId="7EFAC9B7" w14:textId="77777777" w:rsidR="005F2845" w:rsidRPr="001024EB" w:rsidRDefault="0033177E" w:rsidP="00640777">
      <w:pPr>
        <w:pStyle w:val="BodyText"/>
        <w:tabs>
          <w:tab w:val="left" w:pos="3240"/>
        </w:tabs>
        <w:ind w:left="732" w:right="1322"/>
        <w:jc w:val="both"/>
        <w:rPr>
          <w:rFonts w:ascii="Arial" w:hAnsi="Arial" w:cs="Arial"/>
        </w:rPr>
      </w:pPr>
      <w:r w:rsidRPr="001024EB">
        <w:rPr>
          <w:rFonts w:ascii="Arial" w:hAnsi="Arial" w:cs="Arial"/>
          <w:b/>
        </w:rPr>
        <w:t>ХОЁР.</w:t>
      </w:r>
      <w:r w:rsidRPr="001024EB">
        <w:rPr>
          <w:rFonts w:ascii="Arial" w:hAnsi="Arial" w:cs="Arial"/>
          <w:b/>
          <w:spacing w:val="-11"/>
        </w:rPr>
        <w:t xml:space="preserve"> </w:t>
      </w:r>
      <w:r w:rsidRPr="001024EB">
        <w:rPr>
          <w:rFonts w:ascii="Arial" w:hAnsi="Arial" w:cs="Arial"/>
        </w:rPr>
        <w:t>Асуудлыг</w:t>
      </w:r>
      <w:r w:rsidRPr="001024EB">
        <w:rPr>
          <w:rFonts w:ascii="Arial" w:hAnsi="Arial" w:cs="Arial"/>
          <w:spacing w:val="-6"/>
        </w:rPr>
        <w:t xml:space="preserve"> </w:t>
      </w:r>
      <w:r w:rsidRPr="001024EB">
        <w:rPr>
          <w:rFonts w:ascii="Arial" w:hAnsi="Arial" w:cs="Arial"/>
        </w:rPr>
        <w:t>шийдвэрлэх</w:t>
      </w:r>
      <w:r w:rsidRPr="001024EB">
        <w:rPr>
          <w:rFonts w:ascii="Arial" w:hAnsi="Arial" w:cs="Arial"/>
          <w:spacing w:val="-7"/>
        </w:rPr>
        <w:t xml:space="preserve"> </w:t>
      </w:r>
      <w:r w:rsidRPr="001024EB">
        <w:rPr>
          <w:rFonts w:ascii="Arial" w:hAnsi="Arial" w:cs="Arial"/>
        </w:rPr>
        <w:t>зорилгыг</w:t>
      </w:r>
      <w:r w:rsidRPr="001024EB">
        <w:rPr>
          <w:rFonts w:ascii="Arial" w:hAnsi="Arial" w:cs="Arial"/>
          <w:spacing w:val="-7"/>
        </w:rPr>
        <w:t xml:space="preserve"> </w:t>
      </w:r>
      <w:r w:rsidRPr="001024EB">
        <w:rPr>
          <w:rFonts w:ascii="Arial" w:hAnsi="Arial" w:cs="Arial"/>
        </w:rPr>
        <w:t>томьёолсон</w:t>
      </w:r>
      <w:r w:rsidRPr="001024EB">
        <w:rPr>
          <w:rFonts w:ascii="Arial" w:hAnsi="Arial" w:cs="Arial"/>
          <w:spacing w:val="-7"/>
        </w:rPr>
        <w:t xml:space="preserve"> </w:t>
      </w:r>
      <w:r w:rsidRPr="001024EB">
        <w:rPr>
          <w:rFonts w:ascii="Arial" w:hAnsi="Arial" w:cs="Arial"/>
          <w:spacing w:val="-5"/>
        </w:rPr>
        <w:t>нь</w:t>
      </w:r>
    </w:p>
    <w:p w14:paraId="76197C18" w14:textId="77777777" w:rsidR="005F2845" w:rsidRPr="001024EB" w:rsidRDefault="005F2845" w:rsidP="00640777">
      <w:pPr>
        <w:pStyle w:val="BodyText"/>
        <w:tabs>
          <w:tab w:val="left" w:pos="3240"/>
        </w:tabs>
        <w:ind w:right="1322"/>
        <w:jc w:val="both"/>
        <w:rPr>
          <w:rFonts w:ascii="Arial" w:hAnsi="Arial" w:cs="Arial"/>
        </w:rPr>
      </w:pPr>
    </w:p>
    <w:p w14:paraId="4ABAA645" w14:textId="77777777" w:rsidR="005F2845" w:rsidRPr="001024EB" w:rsidRDefault="0033177E" w:rsidP="00640777">
      <w:pPr>
        <w:pStyle w:val="BodyText"/>
        <w:tabs>
          <w:tab w:val="left" w:pos="3240"/>
        </w:tabs>
        <w:ind w:left="732" w:right="1322"/>
        <w:jc w:val="both"/>
        <w:rPr>
          <w:rFonts w:ascii="Arial" w:hAnsi="Arial" w:cs="Arial"/>
        </w:rPr>
      </w:pPr>
      <w:r w:rsidRPr="001024EB">
        <w:rPr>
          <w:rFonts w:ascii="Arial" w:hAnsi="Arial" w:cs="Arial"/>
          <w:b/>
        </w:rPr>
        <w:t>ГУРАВ.</w:t>
      </w:r>
      <w:r w:rsidRPr="001024EB">
        <w:rPr>
          <w:rFonts w:ascii="Arial" w:hAnsi="Arial" w:cs="Arial"/>
          <w:b/>
          <w:spacing w:val="40"/>
        </w:rPr>
        <w:t xml:space="preserve"> </w:t>
      </w:r>
      <w:r w:rsidRPr="001024EB">
        <w:rPr>
          <w:rFonts w:ascii="Arial" w:hAnsi="Arial" w:cs="Arial"/>
        </w:rPr>
        <w:t>Асуудлыг</w:t>
      </w:r>
      <w:r w:rsidRPr="001024EB">
        <w:rPr>
          <w:rFonts w:ascii="Arial" w:hAnsi="Arial" w:cs="Arial"/>
          <w:spacing w:val="40"/>
        </w:rPr>
        <w:t xml:space="preserve"> </w:t>
      </w:r>
      <w:r w:rsidRPr="001024EB">
        <w:rPr>
          <w:rFonts w:ascii="Arial" w:hAnsi="Arial" w:cs="Arial"/>
        </w:rPr>
        <w:t>зохицуулах</w:t>
      </w:r>
      <w:r w:rsidRPr="001024EB">
        <w:rPr>
          <w:rFonts w:ascii="Arial" w:hAnsi="Arial" w:cs="Arial"/>
          <w:spacing w:val="40"/>
        </w:rPr>
        <w:t xml:space="preserve"> </w:t>
      </w:r>
      <w:r w:rsidRPr="001024EB">
        <w:rPr>
          <w:rFonts w:ascii="Arial" w:hAnsi="Arial" w:cs="Arial"/>
        </w:rPr>
        <w:t>хувилбарыг</w:t>
      </w:r>
      <w:r w:rsidRPr="001024EB">
        <w:rPr>
          <w:rFonts w:ascii="Arial" w:hAnsi="Arial" w:cs="Arial"/>
          <w:spacing w:val="40"/>
        </w:rPr>
        <w:t xml:space="preserve"> </w:t>
      </w:r>
      <w:r w:rsidRPr="001024EB">
        <w:rPr>
          <w:rFonts w:ascii="Arial" w:hAnsi="Arial" w:cs="Arial"/>
        </w:rPr>
        <w:t>тогтоож,</w:t>
      </w:r>
      <w:r w:rsidRPr="001024EB">
        <w:rPr>
          <w:rFonts w:ascii="Arial" w:hAnsi="Arial" w:cs="Arial"/>
          <w:spacing w:val="40"/>
        </w:rPr>
        <w:t xml:space="preserve"> </w:t>
      </w:r>
      <w:r w:rsidRPr="001024EB">
        <w:rPr>
          <w:rFonts w:ascii="Arial" w:hAnsi="Arial" w:cs="Arial"/>
        </w:rPr>
        <w:t>эерэг</w:t>
      </w:r>
      <w:r w:rsidRPr="001024EB">
        <w:rPr>
          <w:rFonts w:ascii="Arial" w:hAnsi="Arial" w:cs="Arial"/>
          <w:spacing w:val="40"/>
        </w:rPr>
        <w:t xml:space="preserve"> </w:t>
      </w:r>
      <w:r w:rsidRPr="001024EB">
        <w:rPr>
          <w:rFonts w:ascii="Arial" w:hAnsi="Arial" w:cs="Arial"/>
        </w:rPr>
        <w:t>болон сөрөг талыг харьцуулан судалсан нь</w:t>
      </w:r>
    </w:p>
    <w:p w14:paraId="75898126" w14:textId="77777777" w:rsidR="0012552E" w:rsidRPr="001024EB" w:rsidRDefault="0012552E" w:rsidP="00640777">
      <w:pPr>
        <w:pStyle w:val="BodyText"/>
        <w:tabs>
          <w:tab w:val="left" w:pos="3240"/>
        </w:tabs>
        <w:ind w:left="732" w:right="1322"/>
        <w:jc w:val="both"/>
        <w:rPr>
          <w:rFonts w:ascii="Arial" w:hAnsi="Arial" w:cs="Arial"/>
        </w:rPr>
      </w:pPr>
    </w:p>
    <w:p w14:paraId="372C9813" w14:textId="411A4682" w:rsidR="005F2845" w:rsidRPr="00300823" w:rsidRDefault="0033177E" w:rsidP="00640777">
      <w:pPr>
        <w:pStyle w:val="BodyText"/>
        <w:tabs>
          <w:tab w:val="left" w:pos="1934"/>
          <w:tab w:val="left" w:pos="3240"/>
          <w:tab w:val="left" w:pos="3927"/>
          <w:tab w:val="left" w:pos="5915"/>
          <w:tab w:val="left" w:pos="6426"/>
          <w:tab w:val="left" w:pos="7445"/>
        </w:tabs>
        <w:ind w:left="732" w:right="1322"/>
        <w:jc w:val="both"/>
        <w:rPr>
          <w:rFonts w:ascii="Arial" w:hAnsi="Arial" w:cs="Arial"/>
          <w:lang w:val="mn-MN"/>
        </w:rPr>
      </w:pPr>
      <w:r w:rsidRPr="001024EB">
        <w:rPr>
          <w:rFonts w:ascii="Arial" w:hAnsi="Arial" w:cs="Arial"/>
          <w:b/>
          <w:spacing w:val="-2"/>
        </w:rPr>
        <w:t>ДӨРӨВ.</w:t>
      </w:r>
      <w:r w:rsidRPr="001024EB">
        <w:rPr>
          <w:rFonts w:ascii="Arial" w:hAnsi="Arial" w:cs="Arial"/>
          <w:b/>
        </w:rPr>
        <w:tab/>
      </w:r>
      <w:r w:rsidRPr="001024EB">
        <w:rPr>
          <w:rFonts w:ascii="Arial" w:hAnsi="Arial" w:cs="Arial"/>
          <w:spacing w:val="-2"/>
        </w:rPr>
        <w:t>Зохицуулалтын</w:t>
      </w:r>
      <w:r w:rsidR="00300823">
        <w:rPr>
          <w:rFonts w:ascii="Arial" w:hAnsi="Arial" w:cs="Arial"/>
          <w:lang w:val="mn-MN"/>
        </w:rPr>
        <w:t xml:space="preserve"> </w:t>
      </w:r>
      <w:r w:rsidRPr="001024EB">
        <w:rPr>
          <w:rFonts w:ascii="Arial" w:hAnsi="Arial" w:cs="Arial"/>
          <w:spacing w:val="-2"/>
        </w:rPr>
        <w:t>хувилбаруудын</w:t>
      </w:r>
      <w:r w:rsidR="00300823">
        <w:rPr>
          <w:rFonts w:ascii="Arial" w:hAnsi="Arial" w:cs="Arial"/>
          <w:lang w:val="mn-MN"/>
        </w:rPr>
        <w:t xml:space="preserve"> хэрэгжилтийн үр дагаварт үнэлгээ хийсэн нь</w:t>
      </w:r>
    </w:p>
    <w:p w14:paraId="44D2E1C0" w14:textId="77777777" w:rsidR="0012552E" w:rsidRPr="001024EB" w:rsidRDefault="0012552E" w:rsidP="00640777">
      <w:pPr>
        <w:pStyle w:val="BodyText"/>
        <w:tabs>
          <w:tab w:val="left" w:pos="1934"/>
          <w:tab w:val="left" w:pos="3240"/>
          <w:tab w:val="left" w:pos="3927"/>
          <w:tab w:val="left" w:pos="5915"/>
          <w:tab w:val="left" w:pos="6426"/>
          <w:tab w:val="left" w:pos="7445"/>
        </w:tabs>
        <w:ind w:left="732" w:right="1322"/>
        <w:jc w:val="both"/>
        <w:rPr>
          <w:rFonts w:ascii="Arial" w:hAnsi="Arial" w:cs="Arial"/>
        </w:rPr>
      </w:pPr>
    </w:p>
    <w:p w14:paraId="692B5C36" w14:textId="77777777" w:rsidR="005F2845" w:rsidRPr="001024EB" w:rsidRDefault="0033177E" w:rsidP="00640777">
      <w:pPr>
        <w:pStyle w:val="BodyText"/>
        <w:tabs>
          <w:tab w:val="left" w:pos="3240"/>
        </w:tabs>
        <w:ind w:left="732" w:right="1322"/>
        <w:jc w:val="both"/>
        <w:rPr>
          <w:rFonts w:ascii="Arial" w:hAnsi="Arial" w:cs="Arial"/>
        </w:rPr>
      </w:pPr>
      <w:r w:rsidRPr="001024EB">
        <w:rPr>
          <w:rFonts w:ascii="Arial" w:hAnsi="Arial" w:cs="Arial"/>
          <w:b/>
        </w:rPr>
        <w:t>ТАВ.</w:t>
      </w:r>
      <w:r w:rsidRPr="001024EB">
        <w:rPr>
          <w:rFonts w:ascii="Arial" w:hAnsi="Arial" w:cs="Arial"/>
          <w:b/>
          <w:spacing w:val="-12"/>
        </w:rPr>
        <w:t xml:space="preserve"> </w:t>
      </w:r>
      <w:r w:rsidRPr="001024EB">
        <w:rPr>
          <w:rFonts w:ascii="Arial" w:hAnsi="Arial" w:cs="Arial"/>
        </w:rPr>
        <w:t>Зохицуулалтын</w:t>
      </w:r>
      <w:r w:rsidRPr="001024EB">
        <w:rPr>
          <w:rFonts w:ascii="Arial" w:hAnsi="Arial" w:cs="Arial"/>
          <w:spacing w:val="-11"/>
        </w:rPr>
        <w:t xml:space="preserve"> </w:t>
      </w:r>
      <w:r w:rsidRPr="001024EB">
        <w:rPr>
          <w:rFonts w:ascii="Arial" w:hAnsi="Arial" w:cs="Arial"/>
        </w:rPr>
        <w:t>хувилбаруудыг</w:t>
      </w:r>
      <w:r w:rsidRPr="001024EB">
        <w:rPr>
          <w:rFonts w:ascii="Arial" w:hAnsi="Arial" w:cs="Arial"/>
          <w:spacing w:val="-9"/>
        </w:rPr>
        <w:t xml:space="preserve"> </w:t>
      </w:r>
      <w:r w:rsidRPr="001024EB">
        <w:rPr>
          <w:rFonts w:ascii="Arial" w:hAnsi="Arial" w:cs="Arial"/>
        </w:rPr>
        <w:t>харьцуулж</w:t>
      </w:r>
      <w:r w:rsidRPr="001024EB">
        <w:rPr>
          <w:rFonts w:ascii="Arial" w:hAnsi="Arial" w:cs="Arial"/>
          <w:spacing w:val="-9"/>
        </w:rPr>
        <w:t xml:space="preserve"> </w:t>
      </w:r>
      <w:r w:rsidRPr="001024EB">
        <w:rPr>
          <w:rFonts w:ascii="Arial" w:hAnsi="Arial" w:cs="Arial"/>
        </w:rPr>
        <w:t>хийсэн</w:t>
      </w:r>
      <w:r w:rsidRPr="001024EB">
        <w:rPr>
          <w:rFonts w:ascii="Arial" w:hAnsi="Arial" w:cs="Arial"/>
          <w:spacing w:val="-10"/>
        </w:rPr>
        <w:t xml:space="preserve"> </w:t>
      </w:r>
      <w:r w:rsidRPr="001024EB">
        <w:rPr>
          <w:rFonts w:ascii="Arial" w:hAnsi="Arial" w:cs="Arial"/>
          <w:spacing w:val="-2"/>
        </w:rPr>
        <w:t>дүгнэлт</w:t>
      </w:r>
    </w:p>
    <w:p w14:paraId="3F7D7F2D" w14:textId="77777777" w:rsidR="005F2845" w:rsidRPr="001024EB" w:rsidRDefault="005F2845" w:rsidP="00640777">
      <w:pPr>
        <w:pStyle w:val="BodyText"/>
        <w:tabs>
          <w:tab w:val="left" w:pos="3240"/>
        </w:tabs>
        <w:ind w:right="1322"/>
        <w:jc w:val="both"/>
        <w:rPr>
          <w:rFonts w:ascii="Arial" w:hAnsi="Arial" w:cs="Arial"/>
        </w:rPr>
      </w:pPr>
    </w:p>
    <w:p w14:paraId="4C84A8FB" w14:textId="77777777" w:rsidR="005F2845" w:rsidRPr="001024EB" w:rsidRDefault="0033177E" w:rsidP="00640777">
      <w:pPr>
        <w:pStyle w:val="BodyText"/>
        <w:tabs>
          <w:tab w:val="left" w:pos="3240"/>
        </w:tabs>
        <w:ind w:left="732" w:right="1322"/>
        <w:jc w:val="both"/>
        <w:rPr>
          <w:rFonts w:ascii="Arial" w:hAnsi="Arial" w:cs="Arial"/>
        </w:rPr>
      </w:pPr>
      <w:r w:rsidRPr="001024EB">
        <w:rPr>
          <w:rFonts w:ascii="Arial" w:hAnsi="Arial" w:cs="Arial"/>
          <w:b/>
        </w:rPr>
        <w:t xml:space="preserve">ЗУРГАА. </w:t>
      </w:r>
      <w:r w:rsidRPr="001024EB">
        <w:rPr>
          <w:rFonts w:ascii="Arial" w:hAnsi="Arial" w:cs="Arial"/>
        </w:rPr>
        <w:t xml:space="preserve">Олон улсын болон бусад улсын эрх зүйн зохицуулалтын </w:t>
      </w:r>
      <w:r w:rsidR="00A923CE" w:rsidRPr="001024EB">
        <w:rPr>
          <w:rFonts w:ascii="Arial" w:hAnsi="Arial" w:cs="Arial"/>
          <w:lang w:val="mn-MN"/>
        </w:rPr>
        <w:t xml:space="preserve">харьцуулсан </w:t>
      </w:r>
      <w:r w:rsidRPr="001024EB">
        <w:rPr>
          <w:rFonts w:ascii="Arial" w:hAnsi="Arial" w:cs="Arial"/>
        </w:rPr>
        <w:t xml:space="preserve">судалгаа </w:t>
      </w:r>
    </w:p>
    <w:p w14:paraId="1853718A" w14:textId="77777777" w:rsidR="0012552E" w:rsidRPr="001024EB" w:rsidRDefault="0012552E" w:rsidP="00640777">
      <w:pPr>
        <w:pStyle w:val="BodyText"/>
        <w:tabs>
          <w:tab w:val="left" w:pos="3240"/>
        </w:tabs>
        <w:ind w:left="732" w:right="1322"/>
        <w:jc w:val="both"/>
        <w:rPr>
          <w:rFonts w:ascii="Arial" w:hAnsi="Arial" w:cs="Arial"/>
        </w:rPr>
      </w:pPr>
    </w:p>
    <w:p w14:paraId="54377221" w14:textId="77777777" w:rsidR="005F2845" w:rsidRPr="001024EB" w:rsidRDefault="0033177E" w:rsidP="00640777">
      <w:pPr>
        <w:tabs>
          <w:tab w:val="left" w:pos="3240"/>
        </w:tabs>
        <w:ind w:left="732" w:right="1322"/>
        <w:jc w:val="both"/>
        <w:rPr>
          <w:rFonts w:ascii="Arial" w:hAnsi="Arial" w:cs="Arial"/>
          <w:sz w:val="24"/>
        </w:rPr>
      </w:pPr>
      <w:r w:rsidRPr="001024EB">
        <w:rPr>
          <w:rFonts w:ascii="Arial" w:hAnsi="Arial" w:cs="Arial"/>
          <w:b/>
          <w:sz w:val="24"/>
        </w:rPr>
        <w:t>ДОЛОО.</w:t>
      </w:r>
      <w:r w:rsidRPr="001024EB">
        <w:rPr>
          <w:rFonts w:ascii="Arial" w:hAnsi="Arial" w:cs="Arial"/>
          <w:b/>
          <w:spacing w:val="1"/>
          <w:sz w:val="24"/>
        </w:rPr>
        <w:t xml:space="preserve"> </w:t>
      </w:r>
      <w:r w:rsidRPr="001024EB">
        <w:rPr>
          <w:rFonts w:ascii="Arial" w:hAnsi="Arial" w:cs="Arial"/>
          <w:spacing w:val="-2"/>
          <w:sz w:val="24"/>
        </w:rPr>
        <w:t>Зөвлөмж</w:t>
      </w:r>
    </w:p>
    <w:p w14:paraId="6E224243" w14:textId="77777777" w:rsidR="0012552E" w:rsidRPr="001024EB" w:rsidRDefault="0012552E" w:rsidP="00640777">
      <w:pPr>
        <w:tabs>
          <w:tab w:val="left" w:pos="3240"/>
        </w:tabs>
        <w:ind w:left="720" w:right="1322"/>
        <w:jc w:val="both"/>
        <w:rPr>
          <w:rFonts w:ascii="Arial" w:hAnsi="Arial" w:cs="Arial"/>
          <w:b/>
          <w:sz w:val="24"/>
        </w:rPr>
      </w:pPr>
    </w:p>
    <w:p w14:paraId="33550238" w14:textId="77777777" w:rsidR="0012552E" w:rsidRPr="001024EB" w:rsidRDefault="0033177E" w:rsidP="00640777">
      <w:pPr>
        <w:tabs>
          <w:tab w:val="left" w:pos="3240"/>
        </w:tabs>
        <w:ind w:left="720" w:right="1322"/>
        <w:jc w:val="both"/>
        <w:rPr>
          <w:rFonts w:ascii="Arial" w:hAnsi="Arial" w:cs="Arial"/>
          <w:b/>
          <w:sz w:val="24"/>
        </w:rPr>
      </w:pPr>
      <w:r w:rsidRPr="001024EB">
        <w:rPr>
          <w:rFonts w:ascii="Arial" w:hAnsi="Arial" w:cs="Arial"/>
          <w:b/>
          <w:sz w:val="24"/>
        </w:rPr>
        <w:t>Ашигласан</w:t>
      </w:r>
      <w:r w:rsidRPr="001024EB">
        <w:rPr>
          <w:rFonts w:ascii="Arial" w:hAnsi="Arial" w:cs="Arial"/>
          <w:b/>
          <w:spacing w:val="-17"/>
          <w:sz w:val="24"/>
        </w:rPr>
        <w:t xml:space="preserve"> </w:t>
      </w:r>
      <w:r w:rsidRPr="001024EB">
        <w:rPr>
          <w:rFonts w:ascii="Arial" w:hAnsi="Arial" w:cs="Arial"/>
          <w:b/>
          <w:sz w:val="24"/>
        </w:rPr>
        <w:t>эх</w:t>
      </w:r>
      <w:r w:rsidRPr="001024EB">
        <w:rPr>
          <w:rFonts w:ascii="Arial" w:hAnsi="Arial" w:cs="Arial"/>
          <w:b/>
          <w:spacing w:val="-17"/>
          <w:sz w:val="24"/>
        </w:rPr>
        <w:t xml:space="preserve"> </w:t>
      </w:r>
      <w:r w:rsidRPr="001024EB">
        <w:rPr>
          <w:rFonts w:ascii="Arial" w:hAnsi="Arial" w:cs="Arial"/>
          <w:b/>
          <w:sz w:val="24"/>
        </w:rPr>
        <w:t xml:space="preserve">сурвалж </w:t>
      </w:r>
    </w:p>
    <w:p w14:paraId="5F42FE2D" w14:textId="77777777" w:rsidR="0012552E" w:rsidRPr="001024EB" w:rsidRDefault="0012552E" w:rsidP="00640777">
      <w:pPr>
        <w:tabs>
          <w:tab w:val="left" w:pos="3240"/>
        </w:tabs>
        <w:ind w:left="720" w:right="1322"/>
        <w:jc w:val="both"/>
        <w:rPr>
          <w:rFonts w:ascii="Arial" w:hAnsi="Arial" w:cs="Arial"/>
          <w:b/>
          <w:spacing w:val="-2"/>
          <w:sz w:val="24"/>
        </w:rPr>
      </w:pPr>
    </w:p>
    <w:p w14:paraId="281DEA67" w14:textId="77777777" w:rsidR="005F2845" w:rsidRPr="001024EB" w:rsidRDefault="0033177E" w:rsidP="00640777">
      <w:pPr>
        <w:tabs>
          <w:tab w:val="left" w:pos="3240"/>
        </w:tabs>
        <w:ind w:left="720" w:right="1322"/>
        <w:jc w:val="both"/>
        <w:rPr>
          <w:rFonts w:ascii="Arial" w:hAnsi="Arial" w:cs="Arial"/>
          <w:b/>
          <w:sz w:val="24"/>
        </w:rPr>
      </w:pPr>
      <w:r w:rsidRPr="001024EB">
        <w:rPr>
          <w:rFonts w:ascii="Arial" w:hAnsi="Arial" w:cs="Arial"/>
          <w:b/>
          <w:spacing w:val="-2"/>
          <w:sz w:val="24"/>
        </w:rPr>
        <w:t>Хавсралт</w:t>
      </w:r>
    </w:p>
    <w:p w14:paraId="1EB63408" w14:textId="77777777" w:rsidR="005F2845" w:rsidRPr="001024EB" w:rsidRDefault="005F2845" w:rsidP="0012552E">
      <w:pPr>
        <w:tabs>
          <w:tab w:val="left" w:pos="3240"/>
        </w:tabs>
        <w:jc w:val="both"/>
        <w:rPr>
          <w:rFonts w:ascii="Arial" w:hAnsi="Arial" w:cs="Arial"/>
          <w:b/>
          <w:sz w:val="24"/>
        </w:rPr>
        <w:sectPr w:rsidR="005F2845" w:rsidRPr="001024EB">
          <w:footerReference w:type="default" r:id="rId9"/>
          <w:pgSz w:w="11910" w:h="16840"/>
          <w:pgMar w:top="1340" w:right="141" w:bottom="1560" w:left="708" w:header="0" w:footer="1339" w:gutter="0"/>
          <w:cols w:space="720"/>
        </w:sectPr>
      </w:pPr>
    </w:p>
    <w:p w14:paraId="4EF6DCBD" w14:textId="77777777" w:rsidR="005F2845" w:rsidRPr="001024EB" w:rsidRDefault="0033177E" w:rsidP="0012552E">
      <w:pPr>
        <w:pStyle w:val="Heading1"/>
        <w:tabs>
          <w:tab w:val="left" w:pos="3240"/>
        </w:tabs>
        <w:ind w:left="760" w:right="1322"/>
        <w:jc w:val="center"/>
        <w:rPr>
          <w:lang w:val="mn-MN"/>
        </w:rPr>
      </w:pPr>
      <w:r w:rsidRPr="001024EB">
        <w:rPr>
          <w:spacing w:val="-2"/>
          <w:lang w:val="mn-MN"/>
        </w:rPr>
        <w:lastRenderedPageBreak/>
        <w:t>Оршил</w:t>
      </w:r>
    </w:p>
    <w:p w14:paraId="6F7F2396" w14:textId="77777777" w:rsidR="005F2845" w:rsidRPr="001024EB" w:rsidRDefault="005F2845" w:rsidP="0012552E">
      <w:pPr>
        <w:pStyle w:val="BodyText"/>
        <w:tabs>
          <w:tab w:val="left" w:pos="3240"/>
        </w:tabs>
        <w:jc w:val="both"/>
        <w:rPr>
          <w:rFonts w:ascii="Arial" w:hAnsi="Arial" w:cs="Arial"/>
          <w:b/>
        </w:rPr>
      </w:pPr>
    </w:p>
    <w:p w14:paraId="7B852507" w14:textId="2AAED18C" w:rsidR="005F2845" w:rsidRPr="001024EB" w:rsidRDefault="0033177E" w:rsidP="0012552E">
      <w:pPr>
        <w:pStyle w:val="BodyText"/>
        <w:tabs>
          <w:tab w:val="left" w:pos="3240"/>
        </w:tabs>
        <w:ind w:left="732" w:right="1291" w:firstLine="719"/>
        <w:jc w:val="both"/>
        <w:rPr>
          <w:rFonts w:ascii="Arial" w:hAnsi="Arial" w:cs="Arial"/>
        </w:rPr>
      </w:pPr>
      <w:r w:rsidRPr="001024EB">
        <w:rPr>
          <w:rFonts w:ascii="Arial" w:hAnsi="Arial" w:cs="Arial"/>
        </w:rPr>
        <w:t xml:space="preserve">Хууль тогтоомжийн тухай хуулийн </w:t>
      </w:r>
      <w:r w:rsidR="00D16F51">
        <w:rPr>
          <w:rFonts w:ascii="Arial" w:hAnsi="Arial" w:cs="Arial"/>
          <w:lang w:val="mn-MN"/>
        </w:rPr>
        <w:t>51 дүгээр</w:t>
      </w:r>
      <w:r w:rsidRPr="001024EB">
        <w:rPr>
          <w:rFonts w:ascii="Arial" w:hAnsi="Arial" w:cs="Arial"/>
        </w:rPr>
        <w:t xml:space="preserve"> зүйлийн </w:t>
      </w:r>
      <w:r w:rsidR="00D16F51">
        <w:rPr>
          <w:rFonts w:ascii="Arial" w:hAnsi="Arial" w:cs="Arial"/>
          <w:lang w:val="mn-MN"/>
        </w:rPr>
        <w:t>51.1</w:t>
      </w:r>
      <w:r w:rsidRPr="001024EB">
        <w:rPr>
          <w:rFonts w:ascii="Arial" w:hAnsi="Arial" w:cs="Arial"/>
        </w:rPr>
        <w:t xml:space="preserve">-т </w:t>
      </w:r>
      <w:r w:rsidR="00D16F51" w:rsidRPr="00D16F51">
        <w:rPr>
          <w:rFonts w:ascii="Arial" w:hAnsi="Arial" w:cs="Arial"/>
        </w:rPr>
        <w:t>Хууль тогтоомжийн хэрэгжилтийн үр дагаврын үнэлгээ</w:t>
      </w:r>
      <w:r w:rsidR="00D16F51">
        <w:rPr>
          <w:rFonts w:ascii="Arial" w:hAnsi="Arial" w:cs="Arial"/>
          <w:lang w:val="mn-MN"/>
        </w:rPr>
        <w:t xml:space="preserve">г </w:t>
      </w:r>
      <w:r w:rsidRPr="001024EB">
        <w:rPr>
          <w:rFonts w:ascii="Arial" w:hAnsi="Arial" w:cs="Arial"/>
        </w:rPr>
        <w:t>“</w:t>
      </w:r>
      <w:r w:rsidR="00D16F51" w:rsidRPr="00D16F51">
        <w:rPr>
          <w:rFonts w:ascii="Arial" w:hAnsi="Arial" w:cs="Arial"/>
        </w:rPr>
        <w:t xml:space="preserve">Хүчин төгөлдөр үйлчилж байгаа хуульд өөрчлөлт оруулах, шинэчлэн найруулах, багц хуулийн төсөл боловсруулахад түүний хэрэгжилтийн бодит байдалд дүн шинжилгээ хийж, гарч байгаа хүндрэл, бэрхшээл, нийгэмд үзүүлж байгаа эерэг, сөрөг нөлөөллийг илрүүлж, цаашид тухайн хууль тогтоомжийг зохистой, үр дүнтэй хэрэгжүүлэх боломжит хувилбарыг тодорхойлно </w:t>
      </w:r>
      <w:r w:rsidRPr="001024EB">
        <w:rPr>
          <w:rFonts w:ascii="Arial" w:hAnsi="Arial" w:cs="Arial"/>
        </w:rPr>
        <w:t>” гэж заасан.</w:t>
      </w:r>
    </w:p>
    <w:p w14:paraId="3DEA8131" w14:textId="77777777" w:rsidR="0012552E" w:rsidRPr="001024EB" w:rsidRDefault="0012552E" w:rsidP="0012552E">
      <w:pPr>
        <w:pStyle w:val="BodyText"/>
        <w:tabs>
          <w:tab w:val="left" w:pos="3240"/>
        </w:tabs>
        <w:ind w:left="732" w:right="1291" w:firstLine="719"/>
        <w:jc w:val="both"/>
        <w:rPr>
          <w:rFonts w:ascii="Arial" w:hAnsi="Arial" w:cs="Arial"/>
        </w:rPr>
      </w:pPr>
    </w:p>
    <w:p w14:paraId="5C68BB8C" w14:textId="29096602" w:rsidR="005F2845" w:rsidRPr="001024EB" w:rsidRDefault="0033177E" w:rsidP="00300823">
      <w:pPr>
        <w:pStyle w:val="BodyText"/>
        <w:tabs>
          <w:tab w:val="left" w:pos="3240"/>
        </w:tabs>
        <w:ind w:left="732" w:right="1293" w:firstLine="719"/>
        <w:jc w:val="both"/>
        <w:rPr>
          <w:rFonts w:ascii="Arial" w:hAnsi="Arial" w:cs="Arial"/>
        </w:rPr>
      </w:pPr>
      <w:r w:rsidRPr="001024EB">
        <w:rPr>
          <w:rFonts w:ascii="Arial" w:hAnsi="Arial" w:cs="Arial"/>
        </w:rPr>
        <w:t xml:space="preserve">Хууль тогтоомжийн тухай хуулийн </w:t>
      </w:r>
      <w:r w:rsidR="00300823">
        <w:rPr>
          <w:rFonts w:ascii="Arial" w:hAnsi="Arial" w:cs="Arial"/>
          <w:lang w:val="mn-MN"/>
        </w:rPr>
        <w:t>51 дүгээр зүйл</w:t>
      </w:r>
      <w:r w:rsidRPr="001024EB">
        <w:rPr>
          <w:rFonts w:ascii="Arial" w:hAnsi="Arial" w:cs="Arial"/>
        </w:rPr>
        <w:t xml:space="preserve"> болон Засгийн газрын 2016 оны 59 дүгээр тогтоолын </w:t>
      </w:r>
      <w:r w:rsidR="00300823">
        <w:rPr>
          <w:rFonts w:ascii="Arial" w:hAnsi="Arial" w:cs="Arial"/>
          <w:lang w:val="mn-MN"/>
        </w:rPr>
        <w:t>6 дугаар</w:t>
      </w:r>
      <w:r w:rsidRPr="001024EB">
        <w:rPr>
          <w:rFonts w:ascii="Arial" w:hAnsi="Arial" w:cs="Arial"/>
        </w:rPr>
        <w:t xml:space="preserve"> хавсралтаар батлагдсан “</w:t>
      </w:r>
      <w:r w:rsidR="00300823" w:rsidRPr="00300823">
        <w:rPr>
          <w:rFonts w:ascii="Arial" w:hAnsi="Arial" w:cs="Arial"/>
        </w:rPr>
        <w:t>Хууль тогтоомжийн хэрэгжилтийн үр дагаварт үнэлгээ хийх аргачлал</w:t>
      </w:r>
      <w:r w:rsidRPr="001024EB">
        <w:rPr>
          <w:rFonts w:ascii="Arial" w:hAnsi="Arial" w:cs="Arial"/>
        </w:rPr>
        <w:t>”-д</w:t>
      </w:r>
      <w:r w:rsidRPr="001024EB">
        <w:rPr>
          <w:rFonts w:ascii="Arial" w:hAnsi="Arial" w:cs="Arial"/>
          <w:spacing w:val="-16"/>
        </w:rPr>
        <w:t xml:space="preserve"> </w:t>
      </w:r>
      <w:r w:rsidRPr="001024EB">
        <w:rPr>
          <w:rFonts w:ascii="Arial" w:hAnsi="Arial" w:cs="Arial"/>
        </w:rPr>
        <w:t>тус</w:t>
      </w:r>
      <w:r w:rsidRPr="001024EB">
        <w:rPr>
          <w:rFonts w:ascii="Arial" w:hAnsi="Arial" w:cs="Arial"/>
          <w:spacing w:val="-16"/>
        </w:rPr>
        <w:t xml:space="preserve"> </w:t>
      </w:r>
      <w:r w:rsidRPr="001024EB">
        <w:rPr>
          <w:rFonts w:ascii="Arial" w:hAnsi="Arial" w:cs="Arial"/>
        </w:rPr>
        <w:t>тус заас</w:t>
      </w:r>
      <w:r w:rsidRPr="001024EB">
        <w:rPr>
          <w:rFonts w:ascii="Arial" w:hAnsi="Arial" w:cs="Arial"/>
          <w:lang w:val="mn-MN"/>
        </w:rPr>
        <w:t>ан аргачлалаар</w:t>
      </w:r>
      <w:r w:rsidRPr="001024EB">
        <w:rPr>
          <w:rFonts w:ascii="Arial" w:hAnsi="Arial" w:cs="Arial"/>
        </w:rPr>
        <w:t xml:space="preserve"> </w:t>
      </w:r>
      <w:r w:rsidR="00300823">
        <w:rPr>
          <w:rFonts w:ascii="Arial" w:hAnsi="Arial" w:cs="Arial"/>
          <w:lang w:val="mn-MN"/>
        </w:rPr>
        <w:t>үнэлгээг</w:t>
      </w:r>
      <w:r w:rsidRPr="001024EB">
        <w:rPr>
          <w:rFonts w:ascii="Arial" w:hAnsi="Arial" w:cs="Arial"/>
        </w:rPr>
        <w:t xml:space="preserve"> гүйцэтг</w:t>
      </w:r>
      <w:r w:rsidRPr="001024EB">
        <w:rPr>
          <w:rFonts w:ascii="Arial" w:hAnsi="Arial" w:cs="Arial"/>
          <w:lang w:val="mn-MN"/>
        </w:rPr>
        <w:t>элээ</w:t>
      </w:r>
      <w:r w:rsidRPr="001024EB">
        <w:rPr>
          <w:rFonts w:ascii="Arial" w:hAnsi="Arial" w:cs="Arial"/>
        </w:rPr>
        <w:t>.</w:t>
      </w:r>
      <w:r w:rsidR="00300823">
        <w:rPr>
          <w:rFonts w:ascii="Arial" w:hAnsi="Arial" w:cs="Arial"/>
          <w:lang w:val="mn-MN"/>
        </w:rPr>
        <w:t xml:space="preserve"> Үнэлгээний </w:t>
      </w:r>
      <w:r w:rsidRPr="001024EB">
        <w:rPr>
          <w:rFonts w:ascii="Arial" w:hAnsi="Arial" w:cs="Arial"/>
        </w:rPr>
        <w:t>ажлыг дараах үе шаттайгаар судалж тайланг боловсруулсан болно. Үүнд:</w:t>
      </w:r>
    </w:p>
    <w:p w14:paraId="38EFD3E2" w14:textId="77777777" w:rsidR="0012552E" w:rsidRPr="001024EB" w:rsidRDefault="0012552E" w:rsidP="0012552E">
      <w:pPr>
        <w:pStyle w:val="BodyText"/>
        <w:tabs>
          <w:tab w:val="left" w:pos="3240"/>
        </w:tabs>
        <w:ind w:left="732" w:right="1293" w:firstLine="719"/>
        <w:jc w:val="both"/>
        <w:rPr>
          <w:rFonts w:ascii="Arial" w:hAnsi="Arial" w:cs="Arial"/>
        </w:rPr>
      </w:pPr>
    </w:p>
    <w:p w14:paraId="63A05FC3" w14:textId="77777777" w:rsidR="005F2845" w:rsidRPr="001024EB" w:rsidRDefault="0012552E" w:rsidP="0012552E">
      <w:pPr>
        <w:pStyle w:val="ListParagraph"/>
        <w:numPr>
          <w:ilvl w:val="0"/>
          <w:numId w:val="115"/>
        </w:numPr>
        <w:tabs>
          <w:tab w:val="left" w:pos="1810"/>
          <w:tab w:val="left" w:pos="3240"/>
        </w:tabs>
        <w:ind w:left="1810" w:hanging="358"/>
        <w:rPr>
          <w:rFonts w:ascii="Arial" w:hAnsi="Arial" w:cs="Arial"/>
          <w:sz w:val="24"/>
        </w:rPr>
      </w:pPr>
      <w:r w:rsidRPr="001024EB">
        <w:rPr>
          <w:rFonts w:ascii="Arial" w:hAnsi="Arial" w:cs="Arial"/>
          <w:sz w:val="24"/>
          <w:lang w:val="mn-MN"/>
        </w:rPr>
        <w:t>А</w:t>
      </w:r>
      <w:r w:rsidR="0033177E" w:rsidRPr="001024EB">
        <w:rPr>
          <w:rFonts w:ascii="Arial" w:hAnsi="Arial" w:cs="Arial"/>
          <w:sz w:val="24"/>
        </w:rPr>
        <w:t>суудалд</w:t>
      </w:r>
      <w:r w:rsidR="0033177E" w:rsidRPr="001024EB">
        <w:rPr>
          <w:rFonts w:ascii="Arial" w:hAnsi="Arial" w:cs="Arial"/>
          <w:spacing w:val="-6"/>
          <w:sz w:val="24"/>
        </w:rPr>
        <w:t xml:space="preserve"> </w:t>
      </w:r>
      <w:r w:rsidR="0033177E" w:rsidRPr="001024EB">
        <w:rPr>
          <w:rFonts w:ascii="Arial" w:hAnsi="Arial" w:cs="Arial"/>
          <w:sz w:val="24"/>
        </w:rPr>
        <w:t>дүн</w:t>
      </w:r>
      <w:r w:rsidR="0033177E" w:rsidRPr="001024EB">
        <w:rPr>
          <w:rFonts w:ascii="Arial" w:hAnsi="Arial" w:cs="Arial"/>
          <w:spacing w:val="-5"/>
          <w:sz w:val="24"/>
        </w:rPr>
        <w:t xml:space="preserve"> </w:t>
      </w:r>
      <w:r w:rsidR="0033177E" w:rsidRPr="001024EB">
        <w:rPr>
          <w:rFonts w:ascii="Arial" w:hAnsi="Arial" w:cs="Arial"/>
          <w:sz w:val="24"/>
        </w:rPr>
        <w:t>шинжилгээ</w:t>
      </w:r>
      <w:r w:rsidR="0033177E" w:rsidRPr="001024EB">
        <w:rPr>
          <w:rFonts w:ascii="Arial" w:hAnsi="Arial" w:cs="Arial"/>
          <w:spacing w:val="-6"/>
          <w:sz w:val="24"/>
        </w:rPr>
        <w:t xml:space="preserve"> </w:t>
      </w:r>
      <w:r w:rsidR="0033177E" w:rsidRPr="001024EB">
        <w:rPr>
          <w:rFonts w:ascii="Arial" w:hAnsi="Arial" w:cs="Arial"/>
          <w:spacing w:val="-2"/>
          <w:sz w:val="24"/>
        </w:rPr>
        <w:t>хийх;</w:t>
      </w:r>
    </w:p>
    <w:p w14:paraId="1A86B3CD" w14:textId="77777777" w:rsidR="005F2845" w:rsidRPr="001024EB" w:rsidRDefault="0012552E" w:rsidP="0012552E">
      <w:pPr>
        <w:pStyle w:val="ListParagraph"/>
        <w:numPr>
          <w:ilvl w:val="0"/>
          <w:numId w:val="115"/>
        </w:numPr>
        <w:tabs>
          <w:tab w:val="left" w:pos="1810"/>
          <w:tab w:val="left" w:pos="3240"/>
        </w:tabs>
        <w:ind w:left="1810" w:hanging="358"/>
        <w:rPr>
          <w:rFonts w:ascii="Arial" w:hAnsi="Arial" w:cs="Arial"/>
          <w:sz w:val="24"/>
        </w:rPr>
      </w:pPr>
      <w:r w:rsidRPr="001024EB">
        <w:rPr>
          <w:rFonts w:ascii="Arial" w:hAnsi="Arial" w:cs="Arial"/>
          <w:sz w:val="24"/>
          <w:lang w:val="mn-MN"/>
        </w:rPr>
        <w:t>А</w:t>
      </w:r>
      <w:r w:rsidR="0033177E" w:rsidRPr="001024EB">
        <w:rPr>
          <w:rFonts w:ascii="Arial" w:hAnsi="Arial" w:cs="Arial"/>
          <w:sz w:val="24"/>
        </w:rPr>
        <w:t>суудлыг</w:t>
      </w:r>
      <w:r w:rsidR="0033177E" w:rsidRPr="001024EB">
        <w:rPr>
          <w:rFonts w:ascii="Arial" w:hAnsi="Arial" w:cs="Arial"/>
          <w:spacing w:val="-6"/>
          <w:sz w:val="24"/>
        </w:rPr>
        <w:t xml:space="preserve"> </w:t>
      </w:r>
      <w:r w:rsidR="0033177E" w:rsidRPr="001024EB">
        <w:rPr>
          <w:rFonts w:ascii="Arial" w:hAnsi="Arial" w:cs="Arial"/>
          <w:sz w:val="24"/>
        </w:rPr>
        <w:t>шийдвэрлэх</w:t>
      </w:r>
      <w:r w:rsidR="0033177E" w:rsidRPr="001024EB">
        <w:rPr>
          <w:rFonts w:ascii="Arial" w:hAnsi="Arial" w:cs="Arial"/>
          <w:spacing w:val="-8"/>
          <w:sz w:val="24"/>
        </w:rPr>
        <w:t xml:space="preserve"> </w:t>
      </w:r>
      <w:r w:rsidR="0033177E" w:rsidRPr="001024EB">
        <w:rPr>
          <w:rFonts w:ascii="Arial" w:hAnsi="Arial" w:cs="Arial"/>
          <w:sz w:val="24"/>
        </w:rPr>
        <w:t>зорилгыг</w:t>
      </w:r>
      <w:r w:rsidR="0033177E" w:rsidRPr="001024EB">
        <w:rPr>
          <w:rFonts w:ascii="Arial" w:hAnsi="Arial" w:cs="Arial"/>
          <w:spacing w:val="-6"/>
          <w:sz w:val="24"/>
        </w:rPr>
        <w:t xml:space="preserve"> </w:t>
      </w:r>
      <w:r w:rsidR="0033177E" w:rsidRPr="001024EB">
        <w:rPr>
          <w:rFonts w:ascii="Arial" w:hAnsi="Arial" w:cs="Arial"/>
          <w:spacing w:val="-2"/>
          <w:sz w:val="24"/>
        </w:rPr>
        <w:t>томьёолох;</w:t>
      </w:r>
    </w:p>
    <w:p w14:paraId="3CAC91E5" w14:textId="77777777" w:rsidR="005F2845" w:rsidRPr="001024EB" w:rsidRDefault="0012552E" w:rsidP="0012552E">
      <w:pPr>
        <w:pStyle w:val="ListParagraph"/>
        <w:numPr>
          <w:ilvl w:val="0"/>
          <w:numId w:val="115"/>
        </w:numPr>
        <w:tabs>
          <w:tab w:val="left" w:pos="1810"/>
          <w:tab w:val="left" w:pos="1812"/>
          <w:tab w:val="left" w:pos="3240"/>
        </w:tabs>
        <w:ind w:right="1302"/>
        <w:rPr>
          <w:rFonts w:ascii="Arial" w:hAnsi="Arial" w:cs="Arial"/>
          <w:sz w:val="24"/>
        </w:rPr>
      </w:pPr>
      <w:r w:rsidRPr="001024EB">
        <w:rPr>
          <w:rFonts w:ascii="Arial" w:hAnsi="Arial" w:cs="Arial"/>
          <w:sz w:val="24"/>
          <w:lang w:val="mn-MN"/>
        </w:rPr>
        <w:t>Т</w:t>
      </w:r>
      <w:r w:rsidR="0033177E" w:rsidRPr="001024EB">
        <w:rPr>
          <w:rFonts w:ascii="Arial" w:hAnsi="Arial" w:cs="Arial"/>
          <w:sz w:val="24"/>
        </w:rPr>
        <w:t>ухайн</w:t>
      </w:r>
      <w:r w:rsidR="0033177E" w:rsidRPr="001024EB">
        <w:rPr>
          <w:rFonts w:ascii="Arial" w:hAnsi="Arial" w:cs="Arial"/>
          <w:spacing w:val="-2"/>
          <w:sz w:val="24"/>
        </w:rPr>
        <w:t xml:space="preserve"> </w:t>
      </w:r>
      <w:r w:rsidR="0033177E" w:rsidRPr="001024EB">
        <w:rPr>
          <w:rFonts w:ascii="Arial" w:hAnsi="Arial" w:cs="Arial"/>
          <w:sz w:val="24"/>
        </w:rPr>
        <w:t>асуудлыг зохицуулах</w:t>
      </w:r>
      <w:r w:rsidR="0033177E" w:rsidRPr="001024EB">
        <w:rPr>
          <w:rFonts w:ascii="Arial" w:hAnsi="Arial" w:cs="Arial"/>
          <w:spacing w:val="-1"/>
          <w:sz w:val="24"/>
        </w:rPr>
        <w:t xml:space="preserve"> </w:t>
      </w:r>
      <w:r w:rsidR="0033177E" w:rsidRPr="001024EB">
        <w:rPr>
          <w:rFonts w:ascii="Arial" w:hAnsi="Arial" w:cs="Arial"/>
          <w:sz w:val="24"/>
        </w:rPr>
        <w:t>хувилбаруудыг тогтоож,</w:t>
      </w:r>
      <w:r w:rsidR="0033177E" w:rsidRPr="001024EB">
        <w:rPr>
          <w:rFonts w:ascii="Arial" w:hAnsi="Arial" w:cs="Arial"/>
          <w:spacing w:val="-1"/>
          <w:sz w:val="24"/>
        </w:rPr>
        <w:t xml:space="preserve"> </w:t>
      </w:r>
      <w:r w:rsidR="0033177E" w:rsidRPr="001024EB">
        <w:rPr>
          <w:rFonts w:ascii="Arial" w:hAnsi="Arial" w:cs="Arial"/>
          <w:sz w:val="24"/>
        </w:rPr>
        <w:t>тэдгээрийн</w:t>
      </w:r>
      <w:r w:rsidR="0033177E" w:rsidRPr="001024EB">
        <w:rPr>
          <w:rFonts w:ascii="Arial" w:hAnsi="Arial" w:cs="Arial"/>
          <w:spacing w:val="-4"/>
          <w:sz w:val="24"/>
        </w:rPr>
        <w:t xml:space="preserve"> </w:t>
      </w:r>
      <w:r w:rsidR="0033177E" w:rsidRPr="001024EB">
        <w:rPr>
          <w:rFonts w:ascii="Arial" w:hAnsi="Arial" w:cs="Arial"/>
          <w:sz w:val="24"/>
        </w:rPr>
        <w:t>эерэг болон сөрөг талыг харьцуулан судлах;</w:t>
      </w:r>
    </w:p>
    <w:p w14:paraId="4365D08A" w14:textId="1E333B1F" w:rsidR="005F2845" w:rsidRPr="001024EB" w:rsidRDefault="0012552E" w:rsidP="0012552E">
      <w:pPr>
        <w:pStyle w:val="ListParagraph"/>
        <w:numPr>
          <w:ilvl w:val="0"/>
          <w:numId w:val="115"/>
        </w:numPr>
        <w:tabs>
          <w:tab w:val="left" w:pos="1810"/>
          <w:tab w:val="left" w:pos="3240"/>
        </w:tabs>
        <w:ind w:left="1810" w:hanging="358"/>
        <w:rPr>
          <w:rFonts w:ascii="Arial" w:hAnsi="Arial" w:cs="Arial"/>
          <w:sz w:val="24"/>
        </w:rPr>
      </w:pPr>
      <w:r w:rsidRPr="001024EB">
        <w:rPr>
          <w:rFonts w:ascii="Arial" w:hAnsi="Arial" w:cs="Arial"/>
          <w:sz w:val="24"/>
          <w:lang w:val="mn-MN"/>
        </w:rPr>
        <w:t>З</w:t>
      </w:r>
      <w:r w:rsidR="0033177E" w:rsidRPr="001024EB">
        <w:rPr>
          <w:rFonts w:ascii="Arial" w:hAnsi="Arial" w:cs="Arial"/>
          <w:sz w:val="24"/>
        </w:rPr>
        <w:t>охицуулалтын</w:t>
      </w:r>
      <w:r w:rsidR="0033177E" w:rsidRPr="001024EB">
        <w:rPr>
          <w:rFonts w:ascii="Arial" w:hAnsi="Arial" w:cs="Arial"/>
          <w:spacing w:val="-8"/>
          <w:sz w:val="24"/>
        </w:rPr>
        <w:t xml:space="preserve"> </w:t>
      </w:r>
      <w:r w:rsidR="0033177E" w:rsidRPr="001024EB">
        <w:rPr>
          <w:rFonts w:ascii="Arial" w:hAnsi="Arial" w:cs="Arial"/>
          <w:sz w:val="24"/>
        </w:rPr>
        <w:t>хувилбаруудын</w:t>
      </w:r>
      <w:r w:rsidR="0033177E" w:rsidRPr="001024EB">
        <w:rPr>
          <w:rFonts w:ascii="Arial" w:hAnsi="Arial" w:cs="Arial"/>
          <w:spacing w:val="-9"/>
          <w:sz w:val="24"/>
        </w:rPr>
        <w:t xml:space="preserve"> </w:t>
      </w:r>
      <w:r w:rsidR="00300823">
        <w:rPr>
          <w:rFonts w:ascii="Arial" w:hAnsi="Arial" w:cs="Arial"/>
          <w:lang w:val="mn-MN"/>
        </w:rPr>
        <w:t>хэрэгжилтийн үр дагаварт үнэлгээ хийх</w:t>
      </w:r>
      <w:r w:rsidR="0033177E" w:rsidRPr="001024EB">
        <w:rPr>
          <w:rFonts w:ascii="Arial" w:hAnsi="Arial" w:cs="Arial"/>
          <w:spacing w:val="-2"/>
          <w:sz w:val="24"/>
        </w:rPr>
        <w:t>;</w:t>
      </w:r>
    </w:p>
    <w:p w14:paraId="33FE0983" w14:textId="77777777" w:rsidR="005F2845" w:rsidRPr="001024EB" w:rsidRDefault="0012552E" w:rsidP="0012552E">
      <w:pPr>
        <w:pStyle w:val="ListParagraph"/>
        <w:numPr>
          <w:ilvl w:val="0"/>
          <w:numId w:val="115"/>
        </w:numPr>
        <w:tabs>
          <w:tab w:val="left" w:pos="1810"/>
          <w:tab w:val="left" w:pos="3240"/>
        </w:tabs>
        <w:ind w:left="1810" w:hanging="358"/>
        <w:rPr>
          <w:rFonts w:ascii="Arial" w:hAnsi="Arial" w:cs="Arial"/>
          <w:sz w:val="24"/>
        </w:rPr>
      </w:pPr>
      <w:r w:rsidRPr="001024EB">
        <w:rPr>
          <w:rFonts w:ascii="Arial" w:hAnsi="Arial" w:cs="Arial"/>
          <w:sz w:val="24"/>
          <w:lang w:val="mn-MN"/>
        </w:rPr>
        <w:t>З</w:t>
      </w:r>
      <w:r w:rsidR="0033177E" w:rsidRPr="001024EB">
        <w:rPr>
          <w:rFonts w:ascii="Arial" w:hAnsi="Arial" w:cs="Arial"/>
          <w:sz w:val="24"/>
        </w:rPr>
        <w:t>охицуулалтын</w:t>
      </w:r>
      <w:r w:rsidR="0033177E" w:rsidRPr="001024EB">
        <w:rPr>
          <w:rFonts w:ascii="Arial" w:hAnsi="Arial" w:cs="Arial"/>
          <w:spacing w:val="-12"/>
          <w:sz w:val="24"/>
        </w:rPr>
        <w:t xml:space="preserve"> </w:t>
      </w:r>
      <w:r w:rsidR="0033177E" w:rsidRPr="001024EB">
        <w:rPr>
          <w:rFonts w:ascii="Arial" w:hAnsi="Arial" w:cs="Arial"/>
          <w:sz w:val="24"/>
        </w:rPr>
        <w:t>хувилбаруудыг</w:t>
      </w:r>
      <w:r w:rsidR="0033177E" w:rsidRPr="001024EB">
        <w:rPr>
          <w:rFonts w:ascii="Arial" w:hAnsi="Arial" w:cs="Arial"/>
          <w:spacing w:val="-10"/>
          <w:sz w:val="24"/>
        </w:rPr>
        <w:t xml:space="preserve"> </w:t>
      </w:r>
      <w:r w:rsidR="0033177E" w:rsidRPr="001024EB">
        <w:rPr>
          <w:rFonts w:ascii="Arial" w:hAnsi="Arial" w:cs="Arial"/>
          <w:sz w:val="24"/>
        </w:rPr>
        <w:t>харьцуулж</w:t>
      </w:r>
      <w:r w:rsidR="0033177E" w:rsidRPr="001024EB">
        <w:rPr>
          <w:rFonts w:ascii="Arial" w:hAnsi="Arial" w:cs="Arial"/>
          <w:spacing w:val="-11"/>
          <w:sz w:val="24"/>
        </w:rPr>
        <w:t xml:space="preserve"> </w:t>
      </w:r>
      <w:r w:rsidR="0033177E" w:rsidRPr="001024EB">
        <w:rPr>
          <w:rFonts w:ascii="Arial" w:hAnsi="Arial" w:cs="Arial"/>
          <w:sz w:val="24"/>
        </w:rPr>
        <w:t>дүгнэлт</w:t>
      </w:r>
      <w:r w:rsidR="0033177E" w:rsidRPr="001024EB">
        <w:rPr>
          <w:rFonts w:ascii="Arial" w:hAnsi="Arial" w:cs="Arial"/>
          <w:spacing w:val="-11"/>
          <w:sz w:val="24"/>
        </w:rPr>
        <w:t xml:space="preserve"> </w:t>
      </w:r>
      <w:r w:rsidR="0033177E" w:rsidRPr="001024EB">
        <w:rPr>
          <w:rFonts w:ascii="Arial" w:hAnsi="Arial" w:cs="Arial"/>
          <w:spacing w:val="-2"/>
          <w:sz w:val="24"/>
        </w:rPr>
        <w:t>хийх;</w:t>
      </w:r>
    </w:p>
    <w:p w14:paraId="33BFB617" w14:textId="77777777" w:rsidR="005F2845" w:rsidRPr="001024EB" w:rsidRDefault="0012552E" w:rsidP="0012552E">
      <w:pPr>
        <w:pStyle w:val="ListParagraph"/>
        <w:numPr>
          <w:ilvl w:val="0"/>
          <w:numId w:val="115"/>
        </w:numPr>
        <w:tabs>
          <w:tab w:val="left" w:pos="1810"/>
          <w:tab w:val="left" w:pos="1812"/>
          <w:tab w:val="left" w:pos="3240"/>
        </w:tabs>
        <w:ind w:right="1300"/>
        <w:rPr>
          <w:rFonts w:ascii="Arial" w:hAnsi="Arial" w:cs="Arial"/>
          <w:sz w:val="24"/>
        </w:rPr>
      </w:pPr>
      <w:r w:rsidRPr="001024EB">
        <w:rPr>
          <w:rFonts w:ascii="Arial" w:hAnsi="Arial" w:cs="Arial"/>
          <w:sz w:val="24"/>
          <w:lang w:val="mn-MN"/>
        </w:rPr>
        <w:t>Т</w:t>
      </w:r>
      <w:r w:rsidR="0033177E" w:rsidRPr="001024EB">
        <w:rPr>
          <w:rFonts w:ascii="Arial" w:hAnsi="Arial" w:cs="Arial"/>
          <w:sz w:val="24"/>
        </w:rPr>
        <w:t>ухайн</w:t>
      </w:r>
      <w:r w:rsidR="0033177E" w:rsidRPr="001024EB">
        <w:rPr>
          <w:rFonts w:ascii="Arial" w:hAnsi="Arial" w:cs="Arial"/>
          <w:spacing w:val="-15"/>
          <w:sz w:val="24"/>
        </w:rPr>
        <w:t xml:space="preserve"> </w:t>
      </w:r>
      <w:r w:rsidR="0033177E" w:rsidRPr="001024EB">
        <w:rPr>
          <w:rFonts w:ascii="Arial" w:hAnsi="Arial" w:cs="Arial"/>
          <w:sz w:val="24"/>
        </w:rPr>
        <w:t>зохицуулалтын</w:t>
      </w:r>
      <w:r w:rsidR="0033177E" w:rsidRPr="001024EB">
        <w:rPr>
          <w:rFonts w:ascii="Arial" w:hAnsi="Arial" w:cs="Arial"/>
          <w:spacing w:val="-15"/>
          <w:sz w:val="24"/>
        </w:rPr>
        <w:t xml:space="preserve"> </w:t>
      </w:r>
      <w:r w:rsidR="0033177E" w:rsidRPr="001024EB">
        <w:rPr>
          <w:rFonts w:ascii="Arial" w:hAnsi="Arial" w:cs="Arial"/>
          <w:sz w:val="24"/>
        </w:rPr>
        <w:t>талаарх</w:t>
      </w:r>
      <w:r w:rsidR="0033177E" w:rsidRPr="001024EB">
        <w:rPr>
          <w:rFonts w:ascii="Arial" w:hAnsi="Arial" w:cs="Arial"/>
          <w:spacing w:val="-15"/>
          <w:sz w:val="24"/>
        </w:rPr>
        <w:t xml:space="preserve"> </w:t>
      </w:r>
      <w:r w:rsidR="0033177E" w:rsidRPr="001024EB">
        <w:rPr>
          <w:rFonts w:ascii="Arial" w:hAnsi="Arial" w:cs="Arial"/>
          <w:sz w:val="24"/>
        </w:rPr>
        <w:t>олон</w:t>
      </w:r>
      <w:r w:rsidR="0033177E" w:rsidRPr="001024EB">
        <w:rPr>
          <w:rFonts w:ascii="Arial" w:hAnsi="Arial" w:cs="Arial"/>
          <w:spacing w:val="-15"/>
          <w:sz w:val="24"/>
        </w:rPr>
        <w:t xml:space="preserve"> </w:t>
      </w:r>
      <w:r w:rsidR="0033177E" w:rsidRPr="001024EB">
        <w:rPr>
          <w:rFonts w:ascii="Arial" w:hAnsi="Arial" w:cs="Arial"/>
          <w:sz w:val="24"/>
        </w:rPr>
        <w:t>улсын</w:t>
      </w:r>
      <w:r w:rsidR="0033177E" w:rsidRPr="001024EB">
        <w:rPr>
          <w:rFonts w:ascii="Arial" w:hAnsi="Arial" w:cs="Arial"/>
          <w:spacing w:val="-15"/>
          <w:sz w:val="24"/>
        </w:rPr>
        <w:t xml:space="preserve"> </w:t>
      </w:r>
      <w:r w:rsidR="0033177E" w:rsidRPr="001024EB">
        <w:rPr>
          <w:rFonts w:ascii="Arial" w:hAnsi="Arial" w:cs="Arial"/>
          <w:sz w:val="24"/>
        </w:rPr>
        <w:t>болон</w:t>
      </w:r>
      <w:r w:rsidR="0033177E" w:rsidRPr="001024EB">
        <w:rPr>
          <w:rFonts w:ascii="Arial" w:hAnsi="Arial" w:cs="Arial"/>
          <w:spacing w:val="-15"/>
          <w:sz w:val="24"/>
        </w:rPr>
        <w:t xml:space="preserve"> </w:t>
      </w:r>
      <w:r w:rsidR="0033177E" w:rsidRPr="001024EB">
        <w:rPr>
          <w:rFonts w:ascii="Arial" w:hAnsi="Arial" w:cs="Arial"/>
          <w:sz w:val="24"/>
        </w:rPr>
        <w:t>бусад</w:t>
      </w:r>
      <w:r w:rsidR="0033177E" w:rsidRPr="001024EB">
        <w:rPr>
          <w:rFonts w:ascii="Arial" w:hAnsi="Arial" w:cs="Arial"/>
          <w:spacing w:val="-15"/>
          <w:sz w:val="24"/>
        </w:rPr>
        <w:t xml:space="preserve"> </w:t>
      </w:r>
      <w:r w:rsidR="0033177E" w:rsidRPr="001024EB">
        <w:rPr>
          <w:rFonts w:ascii="Arial" w:hAnsi="Arial" w:cs="Arial"/>
          <w:sz w:val="24"/>
        </w:rPr>
        <w:t>улсын</w:t>
      </w:r>
      <w:r w:rsidR="0033177E" w:rsidRPr="001024EB">
        <w:rPr>
          <w:rFonts w:ascii="Arial" w:hAnsi="Arial" w:cs="Arial"/>
          <w:spacing w:val="-15"/>
          <w:sz w:val="24"/>
        </w:rPr>
        <w:t xml:space="preserve"> </w:t>
      </w:r>
      <w:r w:rsidR="0033177E" w:rsidRPr="001024EB">
        <w:rPr>
          <w:rFonts w:ascii="Arial" w:hAnsi="Arial" w:cs="Arial"/>
          <w:sz w:val="24"/>
        </w:rPr>
        <w:t>эрх</w:t>
      </w:r>
      <w:r w:rsidR="0033177E" w:rsidRPr="001024EB">
        <w:rPr>
          <w:rFonts w:ascii="Arial" w:hAnsi="Arial" w:cs="Arial"/>
          <w:spacing w:val="-15"/>
          <w:sz w:val="24"/>
        </w:rPr>
        <w:t xml:space="preserve"> </w:t>
      </w:r>
      <w:r w:rsidR="0033177E" w:rsidRPr="001024EB">
        <w:rPr>
          <w:rFonts w:ascii="Arial" w:hAnsi="Arial" w:cs="Arial"/>
          <w:sz w:val="24"/>
        </w:rPr>
        <w:t>зүйн зохицуулалтын харьцуулсан судалгаа хийх;</w:t>
      </w:r>
    </w:p>
    <w:p w14:paraId="5CB95F7A" w14:textId="77777777" w:rsidR="005F2845" w:rsidRPr="001024EB" w:rsidRDefault="0012552E" w:rsidP="0012552E">
      <w:pPr>
        <w:pStyle w:val="ListParagraph"/>
        <w:numPr>
          <w:ilvl w:val="0"/>
          <w:numId w:val="115"/>
        </w:numPr>
        <w:tabs>
          <w:tab w:val="left" w:pos="1810"/>
          <w:tab w:val="left" w:pos="3240"/>
        </w:tabs>
        <w:ind w:left="1810" w:hanging="358"/>
        <w:rPr>
          <w:rFonts w:ascii="Arial" w:hAnsi="Arial" w:cs="Arial"/>
          <w:sz w:val="24"/>
        </w:rPr>
      </w:pPr>
      <w:r w:rsidRPr="001024EB">
        <w:rPr>
          <w:rFonts w:ascii="Arial" w:hAnsi="Arial" w:cs="Arial"/>
          <w:sz w:val="24"/>
          <w:lang w:val="mn-MN"/>
        </w:rPr>
        <w:t>З</w:t>
      </w:r>
      <w:r w:rsidR="0033177E" w:rsidRPr="001024EB">
        <w:rPr>
          <w:rFonts w:ascii="Arial" w:hAnsi="Arial" w:cs="Arial"/>
          <w:sz w:val="24"/>
        </w:rPr>
        <w:t>өвлөмж</w:t>
      </w:r>
      <w:r w:rsidR="0033177E" w:rsidRPr="001024EB">
        <w:rPr>
          <w:rFonts w:ascii="Arial" w:hAnsi="Arial" w:cs="Arial"/>
          <w:spacing w:val="-14"/>
          <w:sz w:val="24"/>
        </w:rPr>
        <w:t xml:space="preserve"> </w:t>
      </w:r>
      <w:r w:rsidR="0033177E" w:rsidRPr="001024EB">
        <w:rPr>
          <w:rFonts w:ascii="Arial" w:hAnsi="Arial" w:cs="Arial"/>
          <w:sz w:val="24"/>
        </w:rPr>
        <w:t>боловсруулах</w:t>
      </w:r>
      <w:r w:rsidR="0033177E" w:rsidRPr="001024EB">
        <w:rPr>
          <w:rFonts w:ascii="Arial" w:hAnsi="Arial" w:cs="Arial"/>
          <w:spacing w:val="-13"/>
          <w:sz w:val="24"/>
        </w:rPr>
        <w:t xml:space="preserve"> </w:t>
      </w:r>
      <w:r w:rsidR="0033177E" w:rsidRPr="001024EB">
        <w:rPr>
          <w:rFonts w:ascii="Arial" w:hAnsi="Arial" w:cs="Arial"/>
          <w:sz w:val="24"/>
        </w:rPr>
        <w:t>зэрэг</w:t>
      </w:r>
      <w:r w:rsidR="0033177E" w:rsidRPr="001024EB">
        <w:rPr>
          <w:rFonts w:ascii="Arial" w:hAnsi="Arial" w:cs="Arial"/>
          <w:spacing w:val="-13"/>
          <w:sz w:val="24"/>
        </w:rPr>
        <w:t xml:space="preserve"> </w:t>
      </w:r>
      <w:r w:rsidR="0033177E" w:rsidRPr="001024EB">
        <w:rPr>
          <w:rFonts w:ascii="Arial" w:hAnsi="Arial" w:cs="Arial"/>
          <w:spacing w:val="-2"/>
          <w:sz w:val="24"/>
        </w:rPr>
        <w:t>болно.</w:t>
      </w:r>
    </w:p>
    <w:p w14:paraId="4E90C454" w14:textId="77777777"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141" w:bottom="1560" w:left="708" w:header="0" w:footer="1339" w:gutter="0"/>
          <w:cols w:space="720"/>
        </w:sectPr>
      </w:pPr>
    </w:p>
    <w:p w14:paraId="22C8B1C5" w14:textId="77777777" w:rsidR="005F2845" w:rsidRPr="001024EB" w:rsidRDefault="0033177E" w:rsidP="00D662E1">
      <w:pPr>
        <w:pStyle w:val="Heading1"/>
        <w:tabs>
          <w:tab w:val="left" w:pos="3240"/>
        </w:tabs>
        <w:ind w:left="810" w:right="1251"/>
        <w:jc w:val="center"/>
      </w:pPr>
      <w:r w:rsidRPr="001024EB">
        <w:lastRenderedPageBreak/>
        <w:t>НЭГ.АСУУДАЛД</w:t>
      </w:r>
      <w:r w:rsidRPr="001024EB">
        <w:rPr>
          <w:spacing w:val="-5"/>
        </w:rPr>
        <w:t xml:space="preserve"> </w:t>
      </w:r>
      <w:r w:rsidRPr="001024EB">
        <w:t>ХИЙСЭН</w:t>
      </w:r>
      <w:r w:rsidRPr="001024EB">
        <w:rPr>
          <w:spacing w:val="-4"/>
        </w:rPr>
        <w:t xml:space="preserve"> </w:t>
      </w:r>
      <w:r w:rsidRPr="001024EB">
        <w:t>ДҮН</w:t>
      </w:r>
      <w:r w:rsidRPr="001024EB">
        <w:rPr>
          <w:spacing w:val="-2"/>
        </w:rPr>
        <w:t xml:space="preserve"> ШИНЖИЛГЭЭ</w:t>
      </w:r>
    </w:p>
    <w:p w14:paraId="08589196" w14:textId="77777777" w:rsidR="005F2845" w:rsidRPr="001024EB" w:rsidRDefault="005F2845" w:rsidP="0012552E">
      <w:pPr>
        <w:pStyle w:val="BodyText"/>
        <w:tabs>
          <w:tab w:val="left" w:pos="3240"/>
        </w:tabs>
        <w:ind w:left="720"/>
        <w:jc w:val="center"/>
        <w:rPr>
          <w:rFonts w:ascii="Arial" w:hAnsi="Arial" w:cs="Arial"/>
          <w:b/>
        </w:rPr>
      </w:pPr>
    </w:p>
    <w:p w14:paraId="48D5D1C0" w14:textId="77777777" w:rsidR="005F2845" w:rsidRPr="001024EB"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 xml:space="preserve">Төрийн болон орон нутгийн өмчийн эх үүсвэр нь </w:t>
      </w:r>
      <w:r w:rsidRPr="001024EB">
        <w:rPr>
          <w:rFonts w:ascii="Arial" w:hAnsi="Arial" w:cs="Arial"/>
          <w:lang w:val="mn-MN"/>
        </w:rPr>
        <w:t xml:space="preserve">улсын болон орон нутгийн </w:t>
      </w:r>
      <w:r w:rsidRPr="001024EB">
        <w:rPr>
          <w:rFonts w:ascii="Arial" w:hAnsi="Arial" w:cs="Arial"/>
        </w:rPr>
        <w:t xml:space="preserve">төсөв буюу </w:t>
      </w:r>
      <w:r w:rsidRPr="001024EB">
        <w:rPr>
          <w:rFonts w:ascii="Arial" w:hAnsi="Arial" w:cs="Arial"/>
          <w:lang w:val="mn-MN"/>
        </w:rPr>
        <w:t>төрийн нийтийн</w:t>
      </w:r>
      <w:r w:rsidRPr="001024EB">
        <w:rPr>
          <w:rFonts w:ascii="Arial" w:hAnsi="Arial" w:cs="Arial"/>
        </w:rPr>
        <w:t xml:space="preserve"> хөрөнгө байдаг тул түүнийг үр ашигтай, ил тод, хариуцлагатай, өрсөлдөх тэгш боломжийг олгож</w:t>
      </w:r>
      <w:r w:rsidRPr="001024EB">
        <w:rPr>
          <w:rFonts w:ascii="Arial" w:hAnsi="Arial" w:cs="Arial"/>
          <w:lang w:val="mn-MN"/>
        </w:rPr>
        <w:t>, авлига, ашиг сонирхлын зөрчилгүйгээр</w:t>
      </w:r>
      <w:r w:rsidRPr="001024EB">
        <w:rPr>
          <w:rFonts w:ascii="Arial" w:hAnsi="Arial" w:cs="Arial"/>
        </w:rPr>
        <w:t xml:space="preserve"> захиран зарцуулах явдал нэн чухал юм.</w:t>
      </w:r>
    </w:p>
    <w:p w14:paraId="4DDC9DAC" w14:textId="77777777" w:rsidR="0012552E" w:rsidRPr="001024EB" w:rsidRDefault="0012552E" w:rsidP="0012552E">
      <w:pPr>
        <w:pStyle w:val="BodyText"/>
        <w:tabs>
          <w:tab w:val="left" w:pos="3240"/>
        </w:tabs>
        <w:ind w:left="732" w:right="1300" w:firstLine="719"/>
        <w:jc w:val="both"/>
        <w:rPr>
          <w:rFonts w:ascii="Arial" w:hAnsi="Arial" w:cs="Arial"/>
        </w:rPr>
      </w:pPr>
    </w:p>
    <w:p w14:paraId="2399B10B" w14:textId="77777777" w:rsidR="005F2845" w:rsidRPr="001024EB" w:rsidRDefault="0033177E" w:rsidP="0012552E">
      <w:pPr>
        <w:pStyle w:val="BodyText"/>
        <w:tabs>
          <w:tab w:val="left" w:pos="3240"/>
        </w:tabs>
        <w:ind w:left="732" w:right="1292" w:firstLine="719"/>
        <w:jc w:val="both"/>
        <w:rPr>
          <w:rFonts w:ascii="Arial" w:hAnsi="Arial" w:cs="Arial"/>
          <w:lang w:val="mn-MN"/>
        </w:rPr>
      </w:pPr>
      <w:r w:rsidRPr="001024EB">
        <w:rPr>
          <w:rFonts w:ascii="Arial" w:hAnsi="Arial" w:cs="Arial"/>
        </w:rPr>
        <w:t xml:space="preserve">Монгол Улсын нийгэм, эдийн засгийг тууштай хөгжүүлэхээр дэвшүүлсэн </w:t>
      </w:r>
      <w:r w:rsidRPr="001024EB">
        <w:rPr>
          <w:rFonts w:ascii="Arial" w:hAnsi="Arial" w:cs="Arial"/>
          <w:lang w:val="mn-MN"/>
        </w:rPr>
        <w:t xml:space="preserve">Засгийн газрын </w:t>
      </w:r>
      <w:r w:rsidRPr="001024EB">
        <w:rPr>
          <w:rFonts w:ascii="Arial" w:hAnsi="Arial" w:cs="Arial"/>
        </w:rPr>
        <w:t>зорилт,</w:t>
      </w:r>
      <w:r w:rsidRPr="001024EB">
        <w:rPr>
          <w:rFonts w:ascii="Arial" w:hAnsi="Arial" w:cs="Arial"/>
          <w:lang w:val="mn-MN"/>
        </w:rPr>
        <w:t xml:space="preserve"> хөтөлбөрүүд,</w:t>
      </w:r>
      <w:r w:rsidRPr="001024EB">
        <w:rPr>
          <w:rFonts w:ascii="Arial" w:hAnsi="Arial" w:cs="Arial"/>
          <w:spacing w:val="-6"/>
        </w:rPr>
        <w:t xml:space="preserve"> </w:t>
      </w:r>
      <w:r w:rsidRPr="001024EB">
        <w:rPr>
          <w:rFonts w:ascii="Arial" w:hAnsi="Arial" w:cs="Arial"/>
          <w:spacing w:val="-6"/>
          <w:lang w:val="mn-MN"/>
        </w:rPr>
        <w:t>т</w:t>
      </w:r>
      <w:r w:rsidRPr="001024EB">
        <w:rPr>
          <w:rFonts w:ascii="Arial" w:hAnsi="Arial" w:cs="Arial"/>
        </w:rPr>
        <w:t>үүн</w:t>
      </w:r>
      <w:r w:rsidRPr="001024EB">
        <w:rPr>
          <w:rFonts w:ascii="Arial" w:hAnsi="Arial" w:cs="Arial"/>
          <w:lang w:val="mn-MN"/>
        </w:rPr>
        <w:t>ийг хэрэгжүүлэхэд шаардлагатай</w:t>
      </w:r>
      <w:r w:rsidRPr="001024EB">
        <w:rPr>
          <w:rFonts w:ascii="Arial" w:hAnsi="Arial" w:cs="Arial"/>
          <w:spacing w:val="-6"/>
        </w:rPr>
        <w:t xml:space="preserve"> </w:t>
      </w:r>
      <w:r w:rsidRPr="001024EB">
        <w:rPr>
          <w:rFonts w:ascii="Arial" w:hAnsi="Arial" w:cs="Arial"/>
        </w:rPr>
        <w:t>өөрчлөлт,</w:t>
      </w:r>
      <w:r w:rsidRPr="001024EB">
        <w:rPr>
          <w:rFonts w:ascii="Arial" w:hAnsi="Arial" w:cs="Arial"/>
          <w:lang w:val="mn-MN"/>
        </w:rPr>
        <w:t xml:space="preserve"> шинэчлэлүүд болон технологийн дэвшилт, ололтууд,</w:t>
      </w:r>
      <w:r w:rsidRPr="001024EB">
        <w:rPr>
          <w:rFonts w:ascii="Arial" w:hAnsi="Arial" w:cs="Arial"/>
          <w:spacing w:val="-6"/>
        </w:rPr>
        <w:t xml:space="preserve"> </w:t>
      </w:r>
      <w:r w:rsidRPr="001024EB">
        <w:rPr>
          <w:rFonts w:ascii="Arial" w:hAnsi="Arial" w:cs="Arial"/>
        </w:rPr>
        <w:t>цахим</w:t>
      </w:r>
      <w:r w:rsidRPr="001024EB">
        <w:rPr>
          <w:rFonts w:ascii="Arial" w:hAnsi="Arial" w:cs="Arial"/>
          <w:spacing w:val="-6"/>
        </w:rPr>
        <w:t xml:space="preserve"> </w:t>
      </w:r>
      <w:r w:rsidRPr="001024EB">
        <w:rPr>
          <w:rFonts w:ascii="Arial" w:hAnsi="Arial" w:cs="Arial"/>
        </w:rPr>
        <w:t>шилжилт</w:t>
      </w:r>
      <w:r w:rsidRPr="001024EB">
        <w:rPr>
          <w:rFonts w:ascii="Arial" w:hAnsi="Arial" w:cs="Arial"/>
          <w:lang w:val="mn-MN"/>
        </w:rPr>
        <w:t>, ногоон хөгжил, цаг уурын өөрчлөлтөөс сэргийлэхтэй холбоотой олон улсын чиг хандлагууд</w:t>
      </w:r>
      <w:r w:rsidRPr="001024EB">
        <w:rPr>
          <w:rFonts w:ascii="Arial" w:hAnsi="Arial" w:cs="Arial"/>
          <w:spacing w:val="-6"/>
        </w:rPr>
        <w:t xml:space="preserve"> </w:t>
      </w:r>
      <w:r w:rsidRPr="001024EB">
        <w:rPr>
          <w:rFonts w:ascii="Arial" w:hAnsi="Arial" w:cs="Arial"/>
        </w:rPr>
        <w:t>зэрэг</w:t>
      </w:r>
      <w:r w:rsidRPr="001024EB">
        <w:rPr>
          <w:rFonts w:ascii="Arial" w:hAnsi="Arial" w:cs="Arial"/>
          <w:spacing w:val="-5"/>
        </w:rPr>
        <w:t xml:space="preserve"> </w:t>
      </w:r>
      <w:r w:rsidRPr="001024EB">
        <w:rPr>
          <w:rFonts w:ascii="Arial" w:hAnsi="Arial" w:cs="Arial"/>
        </w:rPr>
        <w:t>нь</w:t>
      </w:r>
      <w:r w:rsidRPr="001024EB">
        <w:rPr>
          <w:rFonts w:ascii="Arial" w:hAnsi="Arial" w:cs="Arial"/>
          <w:spacing w:val="-6"/>
        </w:rPr>
        <w:t xml:space="preserve"> </w:t>
      </w:r>
      <w:r w:rsidRPr="001024EB">
        <w:rPr>
          <w:rFonts w:ascii="Arial" w:hAnsi="Arial" w:cs="Arial"/>
          <w:lang w:val="mn-MN"/>
        </w:rPr>
        <w:t>худалдан авалтын хууль тогтоомж үргэлж цаг үедээ нийцсэн, өөрчлөлтийг тухай бүр тусгаж, хоцрохгүй байхыг</w:t>
      </w:r>
      <w:r w:rsidRPr="001024EB">
        <w:rPr>
          <w:rFonts w:ascii="Arial" w:hAnsi="Arial" w:cs="Arial"/>
        </w:rPr>
        <w:t xml:space="preserve"> шаардаж байна.</w:t>
      </w:r>
      <w:r w:rsidRPr="001024EB">
        <w:rPr>
          <w:rFonts w:ascii="Arial" w:hAnsi="Arial" w:cs="Arial"/>
          <w:lang w:val="mn-MN"/>
        </w:rPr>
        <w:t xml:space="preserve"> </w:t>
      </w:r>
    </w:p>
    <w:p w14:paraId="5A29B981" w14:textId="77777777" w:rsidR="0012552E" w:rsidRPr="001024EB" w:rsidRDefault="0012552E" w:rsidP="0012552E">
      <w:pPr>
        <w:pStyle w:val="BodyText"/>
        <w:tabs>
          <w:tab w:val="left" w:pos="3240"/>
        </w:tabs>
        <w:ind w:left="732" w:right="1292" w:firstLine="719"/>
        <w:jc w:val="both"/>
        <w:rPr>
          <w:rFonts w:ascii="Arial" w:hAnsi="Arial" w:cs="Arial"/>
          <w:lang w:val="mn-MN"/>
        </w:rPr>
      </w:pPr>
    </w:p>
    <w:p w14:paraId="0DBE60C9" w14:textId="77777777" w:rsidR="005F2845" w:rsidRPr="001024EB" w:rsidRDefault="0033177E" w:rsidP="0012552E">
      <w:pPr>
        <w:pStyle w:val="BodyText"/>
        <w:tabs>
          <w:tab w:val="left" w:pos="3240"/>
        </w:tabs>
        <w:ind w:left="732" w:right="1292" w:firstLine="719"/>
        <w:jc w:val="both"/>
        <w:rPr>
          <w:rFonts w:ascii="Arial" w:hAnsi="Arial" w:cs="Arial"/>
          <w:lang w:val="mn-MN"/>
        </w:rPr>
      </w:pPr>
      <w:r w:rsidRPr="001024EB">
        <w:rPr>
          <w:rFonts w:ascii="Arial" w:hAnsi="Arial" w:cs="Arial"/>
        </w:rPr>
        <w:t>Монгол</w:t>
      </w:r>
      <w:r w:rsidRPr="001024EB">
        <w:rPr>
          <w:rFonts w:ascii="Arial" w:hAnsi="Arial" w:cs="Arial"/>
          <w:spacing w:val="-14"/>
        </w:rPr>
        <w:t xml:space="preserve"> </w:t>
      </w:r>
      <w:r w:rsidRPr="001024EB">
        <w:rPr>
          <w:rFonts w:ascii="Arial" w:hAnsi="Arial" w:cs="Arial"/>
        </w:rPr>
        <w:t>Улсын</w:t>
      </w:r>
      <w:r w:rsidRPr="001024EB">
        <w:rPr>
          <w:rFonts w:ascii="Arial" w:hAnsi="Arial" w:cs="Arial"/>
          <w:spacing w:val="-14"/>
        </w:rPr>
        <w:t xml:space="preserve"> </w:t>
      </w:r>
      <w:r w:rsidRPr="001024EB">
        <w:rPr>
          <w:rFonts w:ascii="Arial" w:hAnsi="Arial" w:cs="Arial"/>
        </w:rPr>
        <w:t>эдийн</w:t>
      </w:r>
      <w:r w:rsidRPr="001024EB">
        <w:rPr>
          <w:rFonts w:ascii="Arial" w:hAnsi="Arial" w:cs="Arial"/>
          <w:spacing w:val="-14"/>
        </w:rPr>
        <w:t xml:space="preserve"> </w:t>
      </w:r>
      <w:r w:rsidRPr="001024EB">
        <w:rPr>
          <w:rFonts w:ascii="Arial" w:hAnsi="Arial" w:cs="Arial"/>
        </w:rPr>
        <w:t>засаг,</w:t>
      </w:r>
      <w:r w:rsidRPr="001024EB">
        <w:rPr>
          <w:rFonts w:ascii="Arial" w:hAnsi="Arial" w:cs="Arial"/>
          <w:spacing w:val="-14"/>
        </w:rPr>
        <w:t xml:space="preserve"> </w:t>
      </w:r>
      <w:r w:rsidRPr="001024EB">
        <w:rPr>
          <w:rFonts w:ascii="Arial" w:hAnsi="Arial" w:cs="Arial"/>
        </w:rPr>
        <w:t>нийгмийг</w:t>
      </w:r>
      <w:r w:rsidRPr="001024EB">
        <w:rPr>
          <w:rFonts w:ascii="Arial" w:hAnsi="Arial" w:cs="Arial"/>
          <w:spacing w:val="-14"/>
        </w:rPr>
        <w:t xml:space="preserve"> </w:t>
      </w:r>
      <w:r w:rsidRPr="001024EB">
        <w:rPr>
          <w:rFonts w:ascii="Arial" w:hAnsi="Arial" w:cs="Arial"/>
        </w:rPr>
        <w:t>хөгжүүлэх чухал ач холбогдолтой үндэсний хэмжээний томоохон төсөл, хөтөлбөр, мөн хүн амын эрүүл мэнд, амьд явах эрхтэй холбоотой нэн чухал эм, эмнэлгийн хэрэглэгдэхүүн зэргийг худалдан авах ажиллагаанд цаг хугацаа их зарцуулагддаг, зарим тохиолдолд бага үнийн санал бүхий тендерийг сонгох болсон нь чанар, үр ашигт ихээхэн нөлөөлөх болсон, түүнчлэн худалдан авах ажиллагааг цахим шилжилттэй уялдуулж, ил тод, өрсөлдөөнт байдлыг дэмжих шаардлага хэдийн үүссэн</w:t>
      </w:r>
      <w:r w:rsidR="00384BEA" w:rsidRPr="001024EB">
        <w:rPr>
          <w:rFonts w:ascii="Arial" w:hAnsi="Arial" w:cs="Arial"/>
          <w:lang w:val="mn-MN"/>
        </w:rPr>
        <w:t>.</w:t>
      </w:r>
      <w:r w:rsidRPr="001024EB">
        <w:rPr>
          <w:rFonts w:ascii="Arial" w:hAnsi="Arial" w:cs="Arial"/>
        </w:rPr>
        <w:t xml:space="preserve"> </w:t>
      </w:r>
      <w:r w:rsidR="00384BEA" w:rsidRPr="001024EB">
        <w:rPr>
          <w:rFonts w:ascii="Arial" w:hAnsi="Arial" w:cs="Arial"/>
          <w:lang w:val="mn-MN"/>
        </w:rPr>
        <w:t>Түүнчлэн</w:t>
      </w:r>
      <w:r w:rsidRPr="001024EB">
        <w:rPr>
          <w:rFonts w:ascii="Arial" w:hAnsi="Arial" w:cs="Arial"/>
        </w:rPr>
        <w:t xml:space="preserve"> тендер шалгаруулалтын арга цөөн бөгөөд хэт</w:t>
      </w:r>
      <w:r w:rsidRPr="001024EB">
        <w:rPr>
          <w:rFonts w:ascii="Arial" w:hAnsi="Arial" w:cs="Arial"/>
          <w:lang w:val="mn-MN"/>
        </w:rPr>
        <w:t xml:space="preserve"> баригдмал</w:t>
      </w:r>
      <w:r w:rsidRPr="001024EB">
        <w:rPr>
          <w:rFonts w:ascii="Arial" w:hAnsi="Arial" w:cs="Arial"/>
        </w:rPr>
        <w:t xml:space="preserve"> явцу</w:t>
      </w:r>
      <w:r w:rsidRPr="001024EB">
        <w:rPr>
          <w:rFonts w:ascii="Arial" w:hAnsi="Arial" w:cs="Arial"/>
          <w:lang w:val="mn-MN"/>
        </w:rPr>
        <w:t>у</w:t>
      </w:r>
      <w:r w:rsidR="00384BEA" w:rsidRPr="001024EB">
        <w:rPr>
          <w:rFonts w:ascii="Arial" w:hAnsi="Arial" w:cs="Arial"/>
          <w:lang w:val="mn-MN"/>
        </w:rPr>
        <w:t>,</w:t>
      </w:r>
      <w:r w:rsidRPr="001024EB">
        <w:rPr>
          <w:rFonts w:ascii="Arial" w:hAnsi="Arial" w:cs="Arial"/>
          <w:lang w:val="mn-MN"/>
        </w:rPr>
        <w:t xml:space="preserve"> томоохон бүтээн байгуулалтын төсөл хөтөлбөрийн гүйцэтгэгчийг сонгоход </w:t>
      </w:r>
      <w:r w:rsidRPr="001024EB">
        <w:rPr>
          <w:rFonts w:ascii="Arial" w:hAnsi="Arial" w:cs="Arial"/>
        </w:rPr>
        <w:t>түгээмэл хэрэглэгддэг зарим аргыг хуульчлаагүй</w:t>
      </w:r>
      <w:r w:rsidR="00384BEA" w:rsidRPr="001024EB">
        <w:rPr>
          <w:rFonts w:ascii="Arial" w:hAnsi="Arial" w:cs="Arial"/>
          <w:lang w:val="mn-MN"/>
        </w:rPr>
        <w:t>, уян хатан биш</w:t>
      </w:r>
      <w:r w:rsidRPr="001024EB">
        <w:rPr>
          <w:rFonts w:ascii="Arial" w:hAnsi="Arial" w:cs="Arial"/>
        </w:rPr>
        <w:t xml:space="preserve"> зэргээр илэрч байна.</w:t>
      </w:r>
      <w:r w:rsidR="00384BEA" w:rsidRPr="001024EB">
        <w:rPr>
          <w:rFonts w:ascii="Arial" w:hAnsi="Arial" w:cs="Arial"/>
          <w:lang w:val="mn-MN"/>
        </w:rPr>
        <w:t xml:space="preserve"> Мега төслүүд нь олон жил үргэлжилдэг, хэд хэдэн Засгийн газрын хугацаанд үргэлжлэх боломжтой, дотоодын аж ахуй нэгжүүдийн </w:t>
      </w:r>
      <w:r w:rsidR="002465FB" w:rsidRPr="001024EB">
        <w:rPr>
          <w:rFonts w:ascii="Arial" w:hAnsi="Arial" w:cs="Arial"/>
          <w:lang w:val="mn-MN"/>
        </w:rPr>
        <w:t xml:space="preserve">туршлага, хүний нөөцийн ур чадвар, санхүүгийн тогтвортой байдал, зээлжих зэрэглэл, </w:t>
      </w:r>
      <w:r w:rsidR="00384BEA" w:rsidRPr="001024EB">
        <w:rPr>
          <w:rFonts w:ascii="Arial" w:hAnsi="Arial" w:cs="Arial"/>
          <w:lang w:val="mn-MN"/>
        </w:rPr>
        <w:t xml:space="preserve">өрсөлдөх чадвар хүрэлцэхгүй байх магадлал өндөр тул санхүүгийн болон туршлагын чадавхтай гадаадын гүйцэтгэгчийг урьж оролцуулах, түүнтэй хэлэлцээ хийж, байгуулах гэрээний нөхцөлийг өөрөөр тохиролцох зэрэг шаардлага үүсэх </w:t>
      </w:r>
      <w:r w:rsidR="002465FB" w:rsidRPr="001024EB">
        <w:rPr>
          <w:rFonts w:ascii="Arial" w:hAnsi="Arial" w:cs="Arial"/>
          <w:lang w:val="mn-MN"/>
        </w:rPr>
        <w:t>өндөр магадлалтай</w:t>
      </w:r>
      <w:r w:rsidR="00384BEA" w:rsidRPr="001024EB">
        <w:rPr>
          <w:rFonts w:ascii="Arial" w:hAnsi="Arial" w:cs="Arial"/>
          <w:lang w:val="mn-MN"/>
        </w:rPr>
        <w:t xml:space="preserve">. </w:t>
      </w:r>
    </w:p>
    <w:p w14:paraId="5B93A71B" w14:textId="77777777" w:rsidR="0012552E" w:rsidRPr="001024EB" w:rsidRDefault="0012552E" w:rsidP="0012552E">
      <w:pPr>
        <w:pStyle w:val="BodyText"/>
        <w:tabs>
          <w:tab w:val="left" w:pos="3240"/>
        </w:tabs>
        <w:ind w:left="732" w:right="1292" w:firstLine="719"/>
        <w:jc w:val="both"/>
        <w:rPr>
          <w:rFonts w:ascii="Arial" w:hAnsi="Arial" w:cs="Arial"/>
          <w:lang w:val="mn-MN"/>
        </w:rPr>
      </w:pPr>
    </w:p>
    <w:p w14:paraId="4A7E9777" w14:textId="77777777" w:rsidR="005F2845" w:rsidRPr="001024EB" w:rsidRDefault="00384BEA" w:rsidP="0012552E">
      <w:pPr>
        <w:pStyle w:val="BodyText"/>
        <w:tabs>
          <w:tab w:val="left" w:pos="3240"/>
        </w:tabs>
        <w:ind w:left="732" w:right="1294" w:firstLine="719"/>
        <w:jc w:val="both"/>
        <w:rPr>
          <w:rFonts w:ascii="Arial" w:hAnsi="Arial" w:cs="Arial"/>
        </w:rPr>
      </w:pPr>
      <w:r w:rsidRPr="001024EB">
        <w:rPr>
          <w:rFonts w:ascii="Arial" w:hAnsi="Arial" w:cs="Arial"/>
          <w:lang w:val="mn-MN"/>
        </w:rPr>
        <w:t>Түүнчлэн</w:t>
      </w:r>
      <w:r w:rsidR="0033177E" w:rsidRPr="001024EB">
        <w:rPr>
          <w:rFonts w:ascii="Arial" w:hAnsi="Arial" w:cs="Arial"/>
          <w:spacing w:val="-16"/>
        </w:rPr>
        <w:t xml:space="preserve"> </w:t>
      </w:r>
      <w:r w:rsidR="0033177E" w:rsidRPr="001024EB">
        <w:rPr>
          <w:rFonts w:ascii="Arial" w:hAnsi="Arial" w:cs="Arial"/>
        </w:rPr>
        <w:t>одоо</w:t>
      </w:r>
      <w:r w:rsidR="0033177E" w:rsidRPr="001024EB">
        <w:rPr>
          <w:rFonts w:ascii="Arial" w:hAnsi="Arial" w:cs="Arial"/>
          <w:spacing w:val="-16"/>
        </w:rPr>
        <w:t xml:space="preserve"> </w:t>
      </w:r>
      <w:r w:rsidR="0033177E" w:rsidRPr="001024EB">
        <w:rPr>
          <w:rFonts w:ascii="Arial" w:hAnsi="Arial" w:cs="Arial"/>
        </w:rPr>
        <w:t>үйлчилж</w:t>
      </w:r>
      <w:r w:rsidR="0033177E" w:rsidRPr="001024EB">
        <w:rPr>
          <w:rFonts w:ascii="Arial" w:hAnsi="Arial" w:cs="Arial"/>
          <w:spacing w:val="-15"/>
        </w:rPr>
        <w:t xml:space="preserve"> </w:t>
      </w:r>
      <w:r w:rsidR="0033177E" w:rsidRPr="001024EB">
        <w:rPr>
          <w:rFonts w:ascii="Arial" w:hAnsi="Arial" w:cs="Arial"/>
        </w:rPr>
        <w:t>байгаа</w:t>
      </w:r>
      <w:r w:rsidR="0033177E" w:rsidRPr="001024EB">
        <w:rPr>
          <w:rFonts w:ascii="Arial" w:hAnsi="Arial" w:cs="Arial"/>
          <w:spacing w:val="-15"/>
        </w:rPr>
        <w:t xml:space="preserve"> </w:t>
      </w:r>
      <w:r w:rsidRPr="001024EB">
        <w:rPr>
          <w:rFonts w:ascii="Arial" w:hAnsi="Arial" w:cs="Arial"/>
        </w:rPr>
        <w:t>хуулий</w:t>
      </w:r>
      <w:r w:rsidRPr="001024EB">
        <w:rPr>
          <w:rFonts w:ascii="Arial" w:hAnsi="Arial" w:cs="Arial"/>
          <w:lang w:val="mn-MN"/>
        </w:rPr>
        <w:t>н</w:t>
      </w:r>
      <w:r w:rsidR="0033177E" w:rsidRPr="001024EB">
        <w:rPr>
          <w:rFonts w:ascii="Arial" w:hAnsi="Arial" w:cs="Arial"/>
          <w:spacing w:val="-15"/>
        </w:rPr>
        <w:t xml:space="preserve"> </w:t>
      </w:r>
      <w:r w:rsidRPr="001024EB">
        <w:rPr>
          <w:rFonts w:ascii="Arial" w:hAnsi="Arial" w:cs="Arial"/>
          <w:lang w:val="mn-MN"/>
        </w:rPr>
        <w:t>нэрийг</w:t>
      </w:r>
      <w:r w:rsidR="0033177E" w:rsidRPr="001024EB">
        <w:rPr>
          <w:rFonts w:ascii="Arial" w:hAnsi="Arial" w:cs="Arial"/>
          <w:spacing w:val="-15"/>
        </w:rPr>
        <w:t xml:space="preserve"> </w:t>
      </w:r>
      <w:r w:rsidRPr="001024EB">
        <w:rPr>
          <w:rFonts w:ascii="Arial" w:hAnsi="Arial" w:cs="Arial"/>
          <w:spacing w:val="-15"/>
          <w:lang w:val="mn-MN"/>
        </w:rPr>
        <w:t xml:space="preserve">өөрчилж </w:t>
      </w:r>
      <w:r w:rsidR="0033177E" w:rsidRPr="001024EB">
        <w:rPr>
          <w:rFonts w:ascii="Arial" w:hAnsi="Arial" w:cs="Arial"/>
        </w:rPr>
        <w:t>оновчтой</w:t>
      </w:r>
      <w:r w:rsidR="0033177E" w:rsidRPr="001024EB">
        <w:rPr>
          <w:rFonts w:ascii="Arial" w:hAnsi="Arial" w:cs="Arial"/>
          <w:spacing w:val="-15"/>
        </w:rPr>
        <w:t xml:space="preserve"> </w:t>
      </w:r>
      <w:r w:rsidR="0033177E" w:rsidRPr="001024EB">
        <w:rPr>
          <w:rFonts w:ascii="Arial" w:hAnsi="Arial" w:cs="Arial"/>
        </w:rPr>
        <w:t>болгох, зохицуулалтын уялдаа холбоог сайжруулах</w:t>
      </w:r>
      <w:r w:rsidRPr="001024EB">
        <w:rPr>
          <w:rFonts w:ascii="Arial" w:hAnsi="Arial" w:cs="Arial"/>
          <w:lang w:val="mn-MN"/>
        </w:rPr>
        <w:t xml:space="preserve">, </w:t>
      </w:r>
      <w:r w:rsidR="007D2957" w:rsidRPr="001024EB">
        <w:rPr>
          <w:rFonts w:ascii="Arial" w:hAnsi="Arial" w:cs="Arial"/>
          <w:lang w:val="mn-MN"/>
        </w:rPr>
        <w:t xml:space="preserve">энэ хуульд </w:t>
      </w:r>
      <w:r w:rsidRPr="001024EB">
        <w:rPr>
          <w:rFonts w:ascii="Arial" w:hAnsi="Arial" w:cs="Arial"/>
          <w:lang w:val="mn-MN"/>
        </w:rPr>
        <w:t>олон удаа өөрчлөлт ордог болохыг харгалзан зүйл, хэсгийн дугаарлалыг өөрчлөх</w:t>
      </w:r>
      <w:r w:rsidR="002465FB" w:rsidRPr="001024EB">
        <w:rPr>
          <w:rFonts w:ascii="Arial" w:hAnsi="Arial" w:cs="Arial"/>
        </w:rPr>
        <w:t xml:space="preserve"> шаардлага бай</w:t>
      </w:r>
      <w:r w:rsidR="002465FB" w:rsidRPr="001024EB">
        <w:rPr>
          <w:rFonts w:ascii="Arial" w:hAnsi="Arial" w:cs="Arial"/>
          <w:lang w:val="mn-MN"/>
        </w:rPr>
        <w:t>ж</w:t>
      </w:r>
      <w:r w:rsidR="0033177E" w:rsidRPr="001024EB">
        <w:rPr>
          <w:rFonts w:ascii="Arial" w:hAnsi="Arial" w:cs="Arial"/>
        </w:rPr>
        <w:t xml:space="preserve"> болохыг дурдах нь зүйтэй.</w:t>
      </w:r>
    </w:p>
    <w:p w14:paraId="75859634" w14:textId="77777777" w:rsidR="0012552E" w:rsidRPr="001024EB" w:rsidRDefault="0012552E" w:rsidP="0012552E">
      <w:pPr>
        <w:pStyle w:val="BodyText"/>
        <w:tabs>
          <w:tab w:val="left" w:pos="3240"/>
        </w:tabs>
        <w:ind w:left="732" w:right="1294" w:firstLine="719"/>
        <w:jc w:val="both"/>
        <w:rPr>
          <w:rFonts w:ascii="Arial" w:hAnsi="Arial" w:cs="Arial"/>
        </w:rPr>
      </w:pPr>
    </w:p>
    <w:p w14:paraId="20E05143" w14:textId="77777777" w:rsidR="00384BEA" w:rsidRPr="001024EB" w:rsidRDefault="00384BEA" w:rsidP="0012552E">
      <w:pPr>
        <w:pStyle w:val="BodyText"/>
        <w:tabs>
          <w:tab w:val="left" w:pos="3240"/>
        </w:tabs>
        <w:ind w:left="732" w:right="1294" w:firstLine="719"/>
        <w:jc w:val="both"/>
        <w:rPr>
          <w:rFonts w:ascii="Arial" w:hAnsi="Arial" w:cs="Arial"/>
          <w:lang w:val="mn-MN"/>
        </w:rPr>
      </w:pPr>
      <w:r w:rsidRPr="001024EB">
        <w:rPr>
          <w:rFonts w:ascii="Arial" w:hAnsi="Arial" w:cs="Arial"/>
          <w:lang w:val="mn-MN"/>
        </w:rPr>
        <w:t>Түүнчлэн</w:t>
      </w:r>
      <w:r w:rsidR="007D2957" w:rsidRPr="001024EB">
        <w:rPr>
          <w:rFonts w:ascii="Arial" w:hAnsi="Arial" w:cs="Arial"/>
          <w:lang w:val="mn-MN"/>
        </w:rPr>
        <w:t xml:space="preserve"> оролцогчдод </w:t>
      </w:r>
      <w:r w:rsidR="003410AD" w:rsidRPr="001024EB">
        <w:rPr>
          <w:rFonts w:ascii="Arial" w:hAnsi="Arial" w:cs="Arial"/>
          <w:lang w:val="mn-MN"/>
        </w:rPr>
        <w:t xml:space="preserve">нийтлэг </w:t>
      </w:r>
      <w:r w:rsidR="007D2957" w:rsidRPr="001024EB">
        <w:rPr>
          <w:rFonts w:ascii="Arial" w:hAnsi="Arial" w:cs="Arial"/>
          <w:lang w:val="mn-MN"/>
        </w:rPr>
        <w:t>тави</w:t>
      </w:r>
      <w:r w:rsidR="003410AD" w:rsidRPr="001024EB">
        <w:rPr>
          <w:rFonts w:ascii="Arial" w:hAnsi="Arial" w:cs="Arial"/>
          <w:lang w:val="mn-MN"/>
        </w:rPr>
        <w:t>гддаг</w:t>
      </w:r>
      <w:r w:rsidR="007D2957" w:rsidRPr="001024EB">
        <w:rPr>
          <w:rFonts w:ascii="Arial" w:hAnsi="Arial" w:cs="Arial"/>
          <w:lang w:val="mn-MN"/>
        </w:rPr>
        <w:t xml:space="preserve"> шаардлаг</w:t>
      </w:r>
      <w:r w:rsidR="009F0AC9" w:rsidRPr="001024EB">
        <w:rPr>
          <w:rFonts w:ascii="Arial" w:hAnsi="Arial" w:cs="Arial"/>
          <w:lang w:val="mn-MN"/>
        </w:rPr>
        <w:t>уудаас</w:t>
      </w:r>
      <w:r w:rsidR="007D2957" w:rsidRPr="001024EB">
        <w:rPr>
          <w:rFonts w:ascii="Arial" w:hAnsi="Arial" w:cs="Arial"/>
          <w:lang w:val="mn-MN"/>
        </w:rPr>
        <w:t xml:space="preserve"> хөнгөвчлөх,</w:t>
      </w:r>
      <w:r w:rsidRPr="001024EB">
        <w:rPr>
          <w:rFonts w:ascii="Arial" w:hAnsi="Arial" w:cs="Arial"/>
          <w:lang w:val="mn-MN"/>
        </w:rPr>
        <w:t xml:space="preserve"> үнэлгээний хорооны бү</w:t>
      </w:r>
      <w:r w:rsidR="007D2957" w:rsidRPr="001024EB">
        <w:rPr>
          <w:rFonts w:ascii="Arial" w:hAnsi="Arial" w:cs="Arial"/>
          <w:lang w:val="mn-MN"/>
        </w:rPr>
        <w:t>тцэд өөрчлөлт хийж худалдан авах ажиллагааны хэвийн</w:t>
      </w:r>
      <w:r w:rsidR="002465FB" w:rsidRPr="001024EB">
        <w:rPr>
          <w:rFonts w:ascii="Arial" w:hAnsi="Arial" w:cs="Arial"/>
          <w:lang w:val="mn-MN"/>
        </w:rPr>
        <w:t>, шуурхай</w:t>
      </w:r>
      <w:r w:rsidR="007D2957" w:rsidRPr="001024EB">
        <w:rPr>
          <w:rFonts w:ascii="Arial" w:hAnsi="Arial" w:cs="Arial"/>
          <w:lang w:val="mn-MN"/>
        </w:rPr>
        <w:t xml:space="preserve"> зохион байгуулалтыг дэмжих</w:t>
      </w:r>
      <w:r w:rsidR="003410AD" w:rsidRPr="001024EB">
        <w:rPr>
          <w:rFonts w:ascii="Arial" w:hAnsi="Arial" w:cs="Arial"/>
          <w:lang w:val="mn-MN"/>
        </w:rPr>
        <w:t>, төрийн болон орон нутгийн өмчийн хөрөнгөөр</w:t>
      </w:r>
      <w:r w:rsidR="007D2957" w:rsidRPr="001024EB">
        <w:rPr>
          <w:rFonts w:ascii="Arial" w:hAnsi="Arial" w:cs="Arial"/>
          <w:lang w:val="mn-MN"/>
        </w:rPr>
        <w:t xml:space="preserve"> </w:t>
      </w:r>
      <w:r w:rsidR="003410AD" w:rsidRPr="001024EB">
        <w:rPr>
          <w:rFonts w:ascii="Arial" w:hAnsi="Arial" w:cs="Arial"/>
          <w:lang w:val="mn-MN"/>
        </w:rPr>
        <w:t xml:space="preserve">худалдан авах ажиллагааны асуудлыг эрхэлсэн сайд, хариуцсан байгууллагын чиг үүргийг тодорхой болгож, </w:t>
      </w:r>
      <w:r w:rsidR="002465FB" w:rsidRPr="001024EB">
        <w:rPr>
          <w:rFonts w:ascii="Arial" w:hAnsi="Arial" w:cs="Arial"/>
          <w:lang w:val="mn-MN"/>
        </w:rPr>
        <w:t xml:space="preserve">чиг үүргийн давхардал, төөрөгдлөөс сэргийлэх, </w:t>
      </w:r>
      <w:r w:rsidR="003410AD" w:rsidRPr="001024EB">
        <w:rPr>
          <w:rFonts w:ascii="Arial" w:hAnsi="Arial" w:cs="Arial"/>
          <w:lang w:val="mn-MN"/>
        </w:rPr>
        <w:t xml:space="preserve">гомдол шийдвэрлэх ажиллагааг үүнд нийцүүлэн өөрөөр зохицуулах </w:t>
      </w:r>
      <w:r w:rsidR="002465FB" w:rsidRPr="001024EB">
        <w:rPr>
          <w:rFonts w:ascii="Arial" w:hAnsi="Arial" w:cs="Arial"/>
          <w:lang w:val="mn-MN"/>
        </w:rPr>
        <w:t>боломжтой байгааг дурдъя</w:t>
      </w:r>
      <w:r w:rsidR="007D2957" w:rsidRPr="001024EB">
        <w:rPr>
          <w:rFonts w:ascii="Arial" w:hAnsi="Arial" w:cs="Arial"/>
          <w:lang w:val="mn-MN"/>
        </w:rPr>
        <w:t xml:space="preserve">. </w:t>
      </w:r>
    </w:p>
    <w:p w14:paraId="589A414B" w14:textId="77777777" w:rsidR="0012552E" w:rsidRPr="001024EB" w:rsidRDefault="0012552E" w:rsidP="0012552E">
      <w:pPr>
        <w:pStyle w:val="BodyText"/>
        <w:tabs>
          <w:tab w:val="left" w:pos="3240"/>
        </w:tabs>
        <w:ind w:left="732" w:right="1294" w:firstLine="719"/>
        <w:jc w:val="both"/>
        <w:rPr>
          <w:rFonts w:ascii="Arial" w:hAnsi="Arial" w:cs="Arial"/>
          <w:lang w:val="mn-MN"/>
        </w:rPr>
      </w:pPr>
    </w:p>
    <w:p w14:paraId="30C7BECD" w14:textId="77777777" w:rsidR="005F2845" w:rsidRPr="001024EB" w:rsidRDefault="0033177E" w:rsidP="0012552E">
      <w:pPr>
        <w:pStyle w:val="Heading3"/>
        <w:numPr>
          <w:ilvl w:val="1"/>
          <w:numId w:val="114"/>
        </w:numPr>
        <w:tabs>
          <w:tab w:val="left" w:pos="1850"/>
          <w:tab w:val="left" w:pos="3240"/>
        </w:tabs>
        <w:spacing w:before="0"/>
        <w:ind w:right="1298" w:firstLine="719"/>
        <w:jc w:val="both"/>
        <w:rPr>
          <w:i w:val="0"/>
        </w:rPr>
      </w:pPr>
      <w:r w:rsidRPr="001024EB">
        <w:rPr>
          <w:i w:val="0"/>
        </w:rPr>
        <w:t>Асуудлыг тодорхойлж, шийдвэрлэх гэж байгаа тухайн асуудлын мөн чанар, цар хүрээг тодорхойлсон нь</w:t>
      </w:r>
    </w:p>
    <w:p w14:paraId="79EF8F2B" w14:textId="77777777" w:rsidR="00D662E1" w:rsidRPr="001024EB" w:rsidRDefault="00D662E1" w:rsidP="00D662E1">
      <w:pPr>
        <w:pStyle w:val="Heading3"/>
        <w:tabs>
          <w:tab w:val="left" w:pos="1850"/>
          <w:tab w:val="left" w:pos="3240"/>
        </w:tabs>
        <w:spacing w:before="0"/>
        <w:ind w:left="1451" w:right="1298"/>
        <w:jc w:val="both"/>
        <w:rPr>
          <w:i w:val="0"/>
        </w:rPr>
      </w:pPr>
    </w:p>
    <w:p w14:paraId="76545682" w14:textId="77777777" w:rsidR="005F2845" w:rsidRPr="001024EB"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 xml:space="preserve">Тус улсад төрийн болон орон нутгийн өмчийн хөрөнгөөр бараа, ажил, үйлчилгээ худалдан авахтай холбогдсон харилцааг Төрийн болон орон нутгийн өмчийн хөрөнгөөр бараа, ажил, үйлчилгээний гүйцэтгэгч сонгох журмын тухай </w:t>
      </w:r>
      <w:r w:rsidRPr="001024EB">
        <w:rPr>
          <w:rFonts w:ascii="Arial" w:hAnsi="Arial" w:cs="Arial"/>
        </w:rPr>
        <w:lastRenderedPageBreak/>
        <w:t>хууль (2000 он), Засгийн газрын 2000 оны 101 дүгээр тогтоолын хавсралтаар баталсан “Бараа, ажлын гүйцэтгэгчийг сонгоход баримтлах журам”, Төрийн болон орон нутгийн өмчийн хөрөнгөөр бараа, ажил, үйлчилгээ худалдан авах тухай</w:t>
      </w:r>
      <w:r w:rsidRPr="001024EB">
        <w:rPr>
          <w:rFonts w:ascii="Arial" w:hAnsi="Arial" w:cs="Arial"/>
          <w:spacing w:val="40"/>
        </w:rPr>
        <w:t xml:space="preserve"> </w:t>
      </w:r>
      <w:r w:rsidRPr="001024EB">
        <w:rPr>
          <w:rFonts w:ascii="Arial" w:hAnsi="Arial" w:cs="Arial"/>
        </w:rPr>
        <w:t>хууль</w:t>
      </w:r>
      <w:r w:rsidRPr="001024EB">
        <w:rPr>
          <w:rFonts w:ascii="Arial" w:hAnsi="Arial" w:cs="Arial"/>
          <w:spacing w:val="40"/>
        </w:rPr>
        <w:t xml:space="preserve"> </w:t>
      </w:r>
      <w:r w:rsidRPr="001024EB">
        <w:rPr>
          <w:rFonts w:ascii="Arial" w:hAnsi="Arial" w:cs="Arial"/>
        </w:rPr>
        <w:t>(2005</w:t>
      </w:r>
      <w:r w:rsidRPr="001024EB">
        <w:rPr>
          <w:rFonts w:ascii="Arial" w:hAnsi="Arial" w:cs="Arial"/>
          <w:spacing w:val="40"/>
        </w:rPr>
        <w:t xml:space="preserve"> </w:t>
      </w:r>
      <w:r w:rsidRPr="001024EB">
        <w:rPr>
          <w:rFonts w:ascii="Arial" w:hAnsi="Arial" w:cs="Arial"/>
        </w:rPr>
        <w:t>он),</w:t>
      </w:r>
      <w:r w:rsidRPr="001024EB">
        <w:rPr>
          <w:rFonts w:ascii="Arial" w:hAnsi="Arial" w:cs="Arial"/>
          <w:spacing w:val="40"/>
        </w:rPr>
        <w:t xml:space="preserve"> </w:t>
      </w:r>
      <w:r w:rsidRPr="001024EB">
        <w:rPr>
          <w:rFonts w:ascii="Arial" w:hAnsi="Arial" w:cs="Arial"/>
        </w:rPr>
        <w:t>Төрийн</w:t>
      </w:r>
      <w:r w:rsidRPr="001024EB">
        <w:rPr>
          <w:rFonts w:ascii="Arial" w:hAnsi="Arial" w:cs="Arial"/>
          <w:spacing w:val="40"/>
        </w:rPr>
        <w:t xml:space="preserve"> </w:t>
      </w:r>
      <w:r w:rsidRPr="001024EB">
        <w:rPr>
          <w:rFonts w:ascii="Arial" w:hAnsi="Arial" w:cs="Arial"/>
        </w:rPr>
        <w:t>болон</w:t>
      </w:r>
      <w:r w:rsidRPr="001024EB">
        <w:rPr>
          <w:rFonts w:ascii="Arial" w:hAnsi="Arial" w:cs="Arial"/>
          <w:spacing w:val="40"/>
        </w:rPr>
        <w:t xml:space="preserve"> </w:t>
      </w:r>
      <w:r w:rsidRPr="001024EB">
        <w:rPr>
          <w:rFonts w:ascii="Arial" w:hAnsi="Arial" w:cs="Arial"/>
        </w:rPr>
        <w:t>орон</w:t>
      </w:r>
      <w:r w:rsidRPr="001024EB">
        <w:rPr>
          <w:rFonts w:ascii="Arial" w:hAnsi="Arial" w:cs="Arial"/>
          <w:spacing w:val="40"/>
        </w:rPr>
        <w:t xml:space="preserve"> </w:t>
      </w:r>
      <w:r w:rsidRPr="001024EB">
        <w:rPr>
          <w:rFonts w:ascii="Arial" w:hAnsi="Arial" w:cs="Arial"/>
        </w:rPr>
        <w:t>нутгийн</w:t>
      </w:r>
      <w:r w:rsidRPr="001024EB">
        <w:rPr>
          <w:rFonts w:ascii="Arial" w:hAnsi="Arial" w:cs="Arial"/>
          <w:spacing w:val="40"/>
        </w:rPr>
        <w:t xml:space="preserve"> </w:t>
      </w:r>
      <w:r w:rsidRPr="001024EB">
        <w:rPr>
          <w:rFonts w:ascii="Arial" w:hAnsi="Arial" w:cs="Arial"/>
        </w:rPr>
        <w:t>өмчийн</w:t>
      </w:r>
      <w:r w:rsidRPr="001024EB">
        <w:rPr>
          <w:rFonts w:ascii="Arial" w:hAnsi="Arial" w:cs="Arial"/>
          <w:spacing w:val="40"/>
        </w:rPr>
        <w:t xml:space="preserve"> </w:t>
      </w:r>
      <w:r w:rsidRPr="001024EB">
        <w:rPr>
          <w:rFonts w:ascii="Arial" w:hAnsi="Arial" w:cs="Arial"/>
        </w:rPr>
        <w:t>хөрөнгөөр</w:t>
      </w:r>
      <w:r w:rsidRPr="001024EB">
        <w:rPr>
          <w:rFonts w:ascii="Arial" w:hAnsi="Arial" w:cs="Arial"/>
          <w:spacing w:val="40"/>
        </w:rPr>
        <w:t xml:space="preserve"> </w:t>
      </w:r>
      <w:r w:rsidRPr="001024EB">
        <w:rPr>
          <w:rFonts w:ascii="Arial" w:hAnsi="Arial" w:cs="Arial"/>
        </w:rPr>
        <w:t>бараа,</w:t>
      </w:r>
      <w:r w:rsidR="00384BEA" w:rsidRPr="001024EB">
        <w:rPr>
          <w:rFonts w:ascii="Arial" w:hAnsi="Arial" w:cs="Arial"/>
          <w:lang w:val="mn-MN"/>
        </w:rPr>
        <w:t xml:space="preserve"> </w:t>
      </w:r>
      <w:r w:rsidRPr="001024EB">
        <w:rPr>
          <w:rFonts w:ascii="Arial" w:hAnsi="Arial" w:cs="Arial"/>
        </w:rPr>
        <w:t>ажил, үйлчилгээ худалдан авах тухай хууль (шинэчилсэн найруулга) (2023 он)- иар тус тус зохицуулж ирсэн.</w:t>
      </w:r>
    </w:p>
    <w:p w14:paraId="1C87BD07" w14:textId="77777777" w:rsidR="002465FB" w:rsidRPr="001024EB" w:rsidRDefault="002465FB" w:rsidP="0012552E">
      <w:pPr>
        <w:pStyle w:val="BodyText"/>
        <w:tabs>
          <w:tab w:val="left" w:pos="3240"/>
        </w:tabs>
        <w:ind w:left="732" w:right="1295" w:firstLine="719"/>
        <w:jc w:val="both"/>
        <w:rPr>
          <w:rFonts w:ascii="Arial" w:hAnsi="Arial" w:cs="Arial"/>
        </w:rPr>
      </w:pPr>
    </w:p>
    <w:p w14:paraId="1E6B7C81" w14:textId="77777777" w:rsidR="005F2845" w:rsidRPr="001024EB"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Төрийн болон</w:t>
      </w:r>
      <w:r w:rsidRPr="001024EB">
        <w:rPr>
          <w:rFonts w:ascii="Arial" w:hAnsi="Arial" w:cs="Arial"/>
          <w:spacing w:val="-2"/>
        </w:rPr>
        <w:t xml:space="preserve"> </w:t>
      </w:r>
      <w:r w:rsidRPr="001024EB">
        <w:rPr>
          <w:rFonts w:ascii="Arial" w:hAnsi="Arial" w:cs="Arial"/>
        </w:rPr>
        <w:t>орон нутгийн</w:t>
      </w:r>
      <w:r w:rsidRPr="001024EB">
        <w:rPr>
          <w:rFonts w:ascii="Arial" w:hAnsi="Arial" w:cs="Arial"/>
          <w:spacing w:val="-2"/>
        </w:rPr>
        <w:t xml:space="preserve"> </w:t>
      </w:r>
      <w:r w:rsidRPr="001024EB">
        <w:rPr>
          <w:rFonts w:ascii="Arial" w:hAnsi="Arial" w:cs="Arial"/>
        </w:rPr>
        <w:t>өмчийн хөрөнгөөр</w:t>
      </w:r>
      <w:r w:rsidRPr="001024EB">
        <w:rPr>
          <w:rFonts w:ascii="Arial" w:hAnsi="Arial" w:cs="Arial"/>
          <w:spacing w:val="-1"/>
        </w:rPr>
        <w:t xml:space="preserve"> </w:t>
      </w:r>
      <w:r w:rsidRPr="001024EB">
        <w:rPr>
          <w:rFonts w:ascii="Arial" w:hAnsi="Arial" w:cs="Arial"/>
        </w:rPr>
        <w:t>бараа,</w:t>
      </w:r>
      <w:r w:rsidRPr="001024EB">
        <w:rPr>
          <w:rFonts w:ascii="Arial" w:hAnsi="Arial" w:cs="Arial"/>
          <w:spacing w:val="-1"/>
        </w:rPr>
        <w:t xml:space="preserve"> </w:t>
      </w:r>
      <w:r w:rsidRPr="001024EB">
        <w:rPr>
          <w:rFonts w:ascii="Arial" w:hAnsi="Arial" w:cs="Arial"/>
        </w:rPr>
        <w:t>ажил,</w:t>
      </w:r>
      <w:r w:rsidRPr="001024EB">
        <w:rPr>
          <w:rFonts w:ascii="Arial" w:hAnsi="Arial" w:cs="Arial"/>
          <w:spacing w:val="-2"/>
        </w:rPr>
        <w:t xml:space="preserve"> </w:t>
      </w:r>
      <w:r w:rsidRPr="001024EB">
        <w:rPr>
          <w:rFonts w:ascii="Arial" w:hAnsi="Arial" w:cs="Arial"/>
        </w:rPr>
        <w:t>үйлчилгээний гүйцэтгэгч сонгох журмын тухай хууль (2000 он)-ийг баталснаар төрийн болон орон</w:t>
      </w:r>
      <w:r w:rsidRPr="001024EB">
        <w:rPr>
          <w:rFonts w:ascii="Arial" w:hAnsi="Arial" w:cs="Arial"/>
          <w:spacing w:val="-6"/>
        </w:rPr>
        <w:t xml:space="preserve"> </w:t>
      </w:r>
      <w:r w:rsidRPr="001024EB">
        <w:rPr>
          <w:rFonts w:ascii="Arial" w:hAnsi="Arial" w:cs="Arial"/>
        </w:rPr>
        <w:t>нутгийн</w:t>
      </w:r>
      <w:r w:rsidRPr="001024EB">
        <w:rPr>
          <w:rFonts w:ascii="Arial" w:hAnsi="Arial" w:cs="Arial"/>
          <w:spacing w:val="-6"/>
        </w:rPr>
        <w:t xml:space="preserve"> </w:t>
      </w:r>
      <w:r w:rsidRPr="001024EB">
        <w:rPr>
          <w:rFonts w:ascii="Arial" w:hAnsi="Arial" w:cs="Arial"/>
        </w:rPr>
        <w:t>өмчийн</w:t>
      </w:r>
      <w:r w:rsidRPr="001024EB">
        <w:rPr>
          <w:rFonts w:ascii="Arial" w:hAnsi="Arial" w:cs="Arial"/>
          <w:spacing w:val="-8"/>
        </w:rPr>
        <w:t xml:space="preserve"> </w:t>
      </w:r>
      <w:r w:rsidRPr="001024EB">
        <w:rPr>
          <w:rFonts w:ascii="Arial" w:hAnsi="Arial" w:cs="Arial"/>
        </w:rPr>
        <w:t>хөрөнгөө</w:t>
      </w:r>
      <w:r w:rsidRPr="001024EB">
        <w:rPr>
          <w:rFonts w:ascii="Arial" w:hAnsi="Arial" w:cs="Arial"/>
          <w:spacing w:val="-5"/>
        </w:rPr>
        <w:t xml:space="preserve"> </w:t>
      </w:r>
      <w:r w:rsidRPr="001024EB">
        <w:rPr>
          <w:rFonts w:ascii="Arial" w:hAnsi="Arial" w:cs="Arial"/>
        </w:rPr>
        <w:t>бараа,</w:t>
      </w:r>
      <w:r w:rsidRPr="001024EB">
        <w:rPr>
          <w:rFonts w:ascii="Arial" w:hAnsi="Arial" w:cs="Arial"/>
          <w:spacing w:val="-5"/>
        </w:rPr>
        <w:t xml:space="preserve"> </w:t>
      </w:r>
      <w:r w:rsidRPr="001024EB">
        <w:rPr>
          <w:rFonts w:ascii="Arial" w:hAnsi="Arial" w:cs="Arial"/>
        </w:rPr>
        <w:t>ажил,</w:t>
      </w:r>
      <w:r w:rsidRPr="001024EB">
        <w:rPr>
          <w:rFonts w:ascii="Arial" w:hAnsi="Arial" w:cs="Arial"/>
          <w:spacing w:val="-5"/>
        </w:rPr>
        <w:t xml:space="preserve"> </w:t>
      </w:r>
      <w:r w:rsidRPr="001024EB">
        <w:rPr>
          <w:rFonts w:ascii="Arial" w:hAnsi="Arial" w:cs="Arial"/>
        </w:rPr>
        <w:t>үйлчилгээ</w:t>
      </w:r>
      <w:r w:rsidRPr="001024EB">
        <w:rPr>
          <w:rFonts w:ascii="Arial" w:hAnsi="Arial" w:cs="Arial"/>
          <w:spacing w:val="-6"/>
        </w:rPr>
        <w:t xml:space="preserve"> </w:t>
      </w:r>
      <w:r w:rsidRPr="001024EB">
        <w:rPr>
          <w:rFonts w:ascii="Arial" w:hAnsi="Arial" w:cs="Arial"/>
        </w:rPr>
        <w:t>худалдан</w:t>
      </w:r>
      <w:r w:rsidRPr="001024EB">
        <w:rPr>
          <w:rFonts w:ascii="Arial" w:hAnsi="Arial" w:cs="Arial"/>
          <w:spacing w:val="-4"/>
        </w:rPr>
        <w:t xml:space="preserve"> </w:t>
      </w:r>
      <w:r w:rsidRPr="001024EB">
        <w:rPr>
          <w:rFonts w:ascii="Arial" w:hAnsi="Arial" w:cs="Arial"/>
        </w:rPr>
        <w:t>авах</w:t>
      </w:r>
      <w:r w:rsidRPr="001024EB">
        <w:rPr>
          <w:rFonts w:ascii="Arial" w:hAnsi="Arial" w:cs="Arial"/>
          <w:spacing w:val="-5"/>
        </w:rPr>
        <w:t xml:space="preserve"> </w:t>
      </w:r>
      <w:r w:rsidRPr="001024EB">
        <w:rPr>
          <w:rFonts w:ascii="Arial" w:hAnsi="Arial" w:cs="Arial"/>
        </w:rPr>
        <w:t>харилцааг зохицуулах эрх зүйн орчин анх бүрдсэн.</w:t>
      </w:r>
    </w:p>
    <w:p w14:paraId="1C9414DE" w14:textId="77777777" w:rsidR="002465FB" w:rsidRPr="001024EB" w:rsidRDefault="002465FB" w:rsidP="0012552E">
      <w:pPr>
        <w:pStyle w:val="BodyText"/>
        <w:tabs>
          <w:tab w:val="left" w:pos="3240"/>
        </w:tabs>
        <w:ind w:left="732" w:right="1294" w:firstLine="719"/>
        <w:jc w:val="both"/>
        <w:rPr>
          <w:rFonts w:ascii="Arial" w:hAnsi="Arial" w:cs="Arial"/>
        </w:rPr>
      </w:pPr>
    </w:p>
    <w:p w14:paraId="77F13E5E" w14:textId="77777777" w:rsidR="005F2845" w:rsidRPr="001024EB"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Тус хуулийг 2005 онд шинэчлэн найруулж Төрийн болон орон нутгийн өмчийн</w:t>
      </w:r>
      <w:r w:rsidRPr="001024EB">
        <w:rPr>
          <w:rFonts w:ascii="Arial" w:hAnsi="Arial" w:cs="Arial"/>
          <w:spacing w:val="-14"/>
        </w:rPr>
        <w:t xml:space="preserve"> </w:t>
      </w:r>
      <w:r w:rsidRPr="001024EB">
        <w:rPr>
          <w:rFonts w:ascii="Arial" w:hAnsi="Arial" w:cs="Arial"/>
        </w:rPr>
        <w:t>хөрөнгөөр</w:t>
      </w:r>
      <w:r w:rsidRPr="001024EB">
        <w:rPr>
          <w:rFonts w:ascii="Arial" w:hAnsi="Arial" w:cs="Arial"/>
          <w:spacing w:val="-13"/>
        </w:rPr>
        <w:t xml:space="preserve"> </w:t>
      </w:r>
      <w:r w:rsidRPr="001024EB">
        <w:rPr>
          <w:rFonts w:ascii="Arial" w:hAnsi="Arial" w:cs="Arial"/>
        </w:rPr>
        <w:t>бараа,</w:t>
      </w:r>
      <w:r w:rsidRPr="001024EB">
        <w:rPr>
          <w:rFonts w:ascii="Arial" w:hAnsi="Arial" w:cs="Arial"/>
          <w:spacing w:val="-15"/>
        </w:rPr>
        <w:t xml:space="preserve"> </w:t>
      </w:r>
      <w:r w:rsidRPr="001024EB">
        <w:rPr>
          <w:rFonts w:ascii="Arial" w:hAnsi="Arial" w:cs="Arial"/>
        </w:rPr>
        <w:t>ажил,</w:t>
      </w:r>
      <w:r w:rsidRPr="001024EB">
        <w:rPr>
          <w:rFonts w:ascii="Arial" w:hAnsi="Arial" w:cs="Arial"/>
          <w:spacing w:val="-14"/>
        </w:rPr>
        <w:t xml:space="preserve"> </w:t>
      </w:r>
      <w:r w:rsidRPr="001024EB">
        <w:rPr>
          <w:rFonts w:ascii="Arial" w:hAnsi="Arial" w:cs="Arial"/>
        </w:rPr>
        <w:t>үйлчилгээ</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4"/>
        </w:rPr>
        <w:t xml:space="preserve"> </w:t>
      </w:r>
      <w:r w:rsidRPr="001024EB">
        <w:rPr>
          <w:rFonts w:ascii="Arial" w:hAnsi="Arial" w:cs="Arial"/>
        </w:rPr>
        <w:t>авах</w:t>
      </w:r>
      <w:r w:rsidRPr="001024EB">
        <w:rPr>
          <w:rFonts w:ascii="Arial" w:hAnsi="Arial" w:cs="Arial"/>
          <w:spacing w:val="-13"/>
        </w:rPr>
        <w:t xml:space="preserve"> </w:t>
      </w:r>
      <w:r w:rsidRPr="001024EB">
        <w:rPr>
          <w:rFonts w:ascii="Arial" w:hAnsi="Arial" w:cs="Arial"/>
        </w:rPr>
        <w:t>тухай</w:t>
      </w:r>
      <w:r w:rsidRPr="001024EB">
        <w:rPr>
          <w:rFonts w:ascii="Arial" w:hAnsi="Arial" w:cs="Arial"/>
          <w:spacing w:val="-15"/>
        </w:rPr>
        <w:t xml:space="preserve"> </w:t>
      </w:r>
      <w:r w:rsidRPr="001024EB">
        <w:rPr>
          <w:rFonts w:ascii="Arial" w:hAnsi="Arial" w:cs="Arial"/>
        </w:rPr>
        <w:t>бие</w:t>
      </w:r>
      <w:r w:rsidRPr="001024EB">
        <w:rPr>
          <w:rFonts w:ascii="Arial" w:hAnsi="Arial" w:cs="Arial"/>
          <w:spacing w:val="-13"/>
        </w:rPr>
        <w:t xml:space="preserve"> </w:t>
      </w:r>
      <w:r w:rsidRPr="001024EB">
        <w:rPr>
          <w:rFonts w:ascii="Arial" w:hAnsi="Arial" w:cs="Arial"/>
        </w:rPr>
        <w:t>даасан</w:t>
      </w:r>
      <w:r w:rsidRPr="001024EB">
        <w:rPr>
          <w:rFonts w:ascii="Arial" w:hAnsi="Arial" w:cs="Arial"/>
          <w:spacing w:val="-14"/>
        </w:rPr>
        <w:t xml:space="preserve"> </w:t>
      </w:r>
      <w:r w:rsidRPr="001024EB">
        <w:rPr>
          <w:rFonts w:ascii="Arial" w:hAnsi="Arial" w:cs="Arial"/>
        </w:rPr>
        <w:t>хууль баталснаар худалдан авах ажиллагааг захиалагч дангаар зохион байгуулах, гүйцэтгэлийн</w:t>
      </w:r>
      <w:r w:rsidRPr="001024EB">
        <w:rPr>
          <w:rFonts w:ascii="Arial" w:hAnsi="Arial" w:cs="Arial"/>
          <w:spacing w:val="-16"/>
        </w:rPr>
        <w:t xml:space="preserve"> </w:t>
      </w:r>
      <w:r w:rsidRPr="001024EB">
        <w:rPr>
          <w:rFonts w:ascii="Arial" w:hAnsi="Arial" w:cs="Arial"/>
        </w:rPr>
        <w:t>хяналт,</w:t>
      </w:r>
      <w:r w:rsidRPr="001024EB">
        <w:rPr>
          <w:rFonts w:ascii="Arial" w:hAnsi="Arial" w:cs="Arial"/>
          <w:spacing w:val="-16"/>
        </w:rPr>
        <w:t xml:space="preserve"> </w:t>
      </w:r>
      <w:r w:rsidRPr="001024EB">
        <w:rPr>
          <w:rFonts w:ascii="Arial" w:hAnsi="Arial" w:cs="Arial"/>
        </w:rPr>
        <w:t>хариуцлагыг</w:t>
      </w:r>
      <w:r w:rsidRPr="001024EB">
        <w:rPr>
          <w:rFonts w:ascii="Arial" w:hAnsi="Arial" w:cs="Arial"/>
          <w:spacing w:val="-15"/>
        </w:rPr>
        <w:t xml:space="preserve"> </w:t>
      </w:r>
      <w:r w:rsidRPr="001024EB">
        <w:rPr>
          <w:rFonts w:ascii="Arial" w:hAnsi="Arial" w:cs="Arial"/>
        </w:rPr>
        <w:t>бүрэн</w:t>
      </w:r>
      <w:r w:rsidRPr="001024EB">
        <w:rPr>
          <w:rFonts w:ascii="Arial" w:hAnsi="Arial" w:cs="Arial"/>
          <w:spacing w:val="-16"/>
        </w:rPr>
        <w:t xml:space="preserve"> </w:t>
      </w:r>
      <w:r w:rsidRPr="001024EB">
        <w:rPr>
          <w:rFonts w:ascii="Arial" w:hAnsi="Arial" w:cs="Arial"/>
        </w:rPr>
        <w:t>хүлээх,</w:t>
      </w:r>
      <w:r w:rsidRPr="001024EB">
        <w:rPr>
          <w:rFonts w:ascii="Arial" w:hAnsi="Arial" w:cs="Arial"/>
          <w:spacing w:val="-15"/>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авах</w:t>
      </w:r>
      <w:r w:rsidRPr="001024EB">
        <w:rPr>
          <w:rFonts w:ascii="Arial" w:hAnsi="Arial" w:cs="Arial"/>
          <w:spacing w:val="-16"/>
        </w:rPr>
        <w:t xml:space="preserve"> </w:t>
      </w:r>
      <w:r w:rsidRPr="001024EB">
        <w:rPr>
          <w:rFonts w:ascii="Arial" w:hAnsi="Arial" w:cs="Arial"/>
        </w:rPr>
        <w:t>ажиллагааны</w:t>
      </w:r>
      <w:r w:rsidRPr="001024EB">
        <w:rPr>
          <w:rFonts w:ascii="Arial" w:hAnsi="Arial" w:cs="Arial"/>
          <w:spacing w:val="-16"/>
        </w:rPr>
        <w:t xml:space="preserve"> </w:t>
      </w:r>
      <w:r w:rsidRPr="001024EB">
        <w:rPr>
          <w:rFonts w:ascii="Arial" w:hAnsi="Arial" w:cs="Arial"/>
        </w:rPr>
        <w:t>хэд хэдэн аргыг хэрэглэх эрх зүйн орчин бүрдсэн байна.</w:t>
      </w:r>
    </w:p>
    <w:p w14:paraId="7CF2A56A" w14:textId="77777777" w:rsidR="002465FB" w:rsidRPr="001024EB" w:rsidRDefault="002465FB" w:rsidP="0012552E">
      <w:pPr>
        <w:pStyle w:val="BodyText"/>
        <w:tabs>
          <w:tab w:val="left" w:pos="3240"/>
        </w:tabs>
        <w:ind w:left="732" w:right="1297" w:firstLine="719"/>
        <w:jc w:val="both"/>
        <w:rPr>
          <w:rFonts w:ascii="Arial" w:hAnsi="Arial" w:cs="Arial"/>
        </w:rPr>
      </w:pPr>
    </w:p>
    <w:p w14:paraId="03C0CAB9" w14:textId="77777777" w:rsidR="005F2845" w:rsidRPr="001024EB" w:rsidRDefault="0033177E" w:rsidP="0012552E">
      <w:pPr>
        <w:pStyle w:val="BodyText"/>
        <w:tabs>
          <w:tab w:val="left" w:pos="3240"/>
        </w:tabs>
        <w:ind w:left="732" w:right="1297" w:firstLine="719"/>
        <w:jc w:val="both"/>
        <w:rPr>
          <w:rFonts w:ascii="Arial" w:hAnsi="Arial" w:cs="Arial"/>
          <w:lang w:val="mn-MN"/>
        </w:rPr>
      </w:pPr>
      <w:r w:rsidRPr="001024EB">
        <w:rPr>
          <w:rFonts w:ascii="Arial" w:hAnsi="Arial" w:cs="Arial"/>
        </w:rPr>
        <w:t>Төрийн болон орон нутгийн өмчийн хөрөнгөөр бараа, ажил, үйлчилгээ худалдан авах тухай хууль (2005 он)-д 2021 оныг хүртэл нийт 32 удаа нэмэлт, өөрчлөлт оруулсан нь зарим талаар хуулийн үзэл баримтлал, үндсэн зарчмаас хазайсан,</w:t>
      </w:r>
      <w:r w:rsidRPr="001024EB">
        <w:rPr>
          <w:rFonts w:ascii="Arial" w:hAnsi="Arial" w:cs="Arial"/>
          <w:spacing w:val="-3"/>
        </w:rPr>
        <w:t xml:space="preserve"> </w:t>
      </w:r>
      <w:r w:rsidRPr="001024EB">
        <w:rPr>
          <w:rFonts w:ascii="Arial" w:hAnsi="Arial" w:cs="Arial"/>
        </w:rPr>
        <w:t>мөн</w:t>
      </w:r>
      <w:r w:rsidRPr="001024EB">
        <w:rPr>
          <w:rFonts w:ascii="Arial" w:hAnsi="Arial" w:cs="Arial"/>
          <w:spacing w:val="-3"/>
        </w:rPr>
        <w:t xml:space="preserve"> </w:t>
      </w:r>
      <w:r w:rsidRPr="001024EB">
        <w:rPr>
          <w:rFonts w:ascii="Arial" w:hAnsi="Arial" w:cs="Arial"/>
        </w:rPr>
        <w:t>хуулийн</w:t>
      </w:r>
      <w:r w:rsidRPr="001024EB">
        <w:rPr>
          <w:rFonts w:ascii="Arial" w:hAnsi="Arial" w:cs="Arial"/>
          <w:spacing w:val="-1"/>
        </w:rPr>
        <w:t xml:space="preserve"> </w:t>
      </w:r>
      <w:r w:rsidRPr="001024EB">
        <w:rPr>
          <w:rFonts w:ascii="Arial" w:hAnsi="Arial" w:cs="Arial"/>
        </w:rPr>
        <w:t>зүйл, хэсэг,</w:t>
      </w:r>
      <w:r w:rsidRPr="001024EB">
        <w:rPr>
          <w:rFonts w:ascii="Arial" w:hAnsi="Arial" w:cs="Arial"/>
          <w:spacing w:val="-2"/>
        </w:rPr>
        <w:t xml:space="preserve"> </w:t>
      </w:r>
      <w:r w:rsidRPr="001024EB">
        <w:rPr>
          <w:rFonts w:ascii="Arial" w:hAnsi="Arial" w:cs="Arial"/>
        </w:rPr>
        <w:t>заалт хоорондоо агуулгын</w:t>
      </w:r>
      <w:r w:rsidRPr="001024EB">
        <w:rPr>
          <w:rFonts w:ascii="Arial" w:hAnsi="Arial" w:cs="Arial"/>
          <w:spacing w:val="-1"/>
        </w:rPr>
        <w:t xml:space="preserve"> </w:t>
      </w:r>
      <w:r w:rsidRPr="001024EB">
        <w:rPr>
          <w:rFonts w:ascii="Arial" w:hAnsi="Arial" w:cs="Arial"/>
        </w:rPr>
        <w:t>хувьд</w:t>
      </w:r>
      <w:r w:rsidRPr="001024EB">
        <w:rPr>
          <w:rFonts w:ascii="Arial" w:hAnsi="Arial" w:cs="Arial"/>
          <w:spacing w:val="-2"/>
        </w:rPr>
        <w:t xml:space="preserve"> </w:t>
      </w:r>
      <w:r w:rsidRPr="001024EB">
        <w:rPr>
          <w:rFonts w:ascii="Arial" w:hAnsi="Arial" w:cs="Arial"/>
        </w:rPr>
        <w:t>давхардсан нь</w:t>
      </w:r>
      <w:r w:rsidRPr="001024EB">
        <w:rPr>
          <w:rFonts w:ascii="Arial" w:hAnsi="Arial" w:cs="Arial"/>
          <w:spacing w:val="-8"/>
        </w:rPr>
        <w:t xml:space="preserve"> </w:t>
      </w:r>
      <w:r w:rsidRPr="001024EB">
        <w:rPr>
          <w:rFonts w:ascii="Arial" w:hAnsi="Arial" w:cs="Arial"/>
        </w:rPr>
        <w:t>хуулийн</w:t>
      </w:r>
      <w:r w:rsidRPr="001024EB">
        <w:rPr>
          <w:rFonts w:ascii="Arial" w:hAnsi="Arial" w:cs="Arial"/>
          <w:spacing w:val="-7"/>
        </w:rPr>
        <w:t xml:space="preserve"> </w:t>
      </w:r>
      <w:r w:rsidRPr="001024EB">
        <w:rPr>
          <w:rFonts w:ascii="Arial" w:hAnsi="Arial" w:cs="Arial"/>
        </w:rPr>
        <w:t>системчлэл</w:t>
      </w:r>
      <w:r w:rsidRPr="001024EB">
        <w:rPr>
          <w:rFonts w:ascii="Arial" w:hAnsi="Arial" w:cs="Arial"/>
          <w:spacing w:val="-8"/>
        </w:rPr>
        <w:t xml:space="preserve"> </w:t>
      </w:r>
      <w:r w:rsidRPr="001024EB">
        <w:rPr>
          <w:rFonts w:ascii="Arial" w:hAnsi="Arial" w:cs="Arial"/>
        </w:rPr>
        <w:t>алдагдахад</w:t>
      </w:r>
      <w:r w:rsidRPr="001024EB">
        <w:rPr>
          <w:rFonts w:ascii="Arial" w:hAnsi="Arial" w:cs="Arial"/>
          <w:spacing w:val="-10"/>
        </w:rPr>
        <w:t xml:space="preserve"> </w:t>
      </w:r>
      <w:r w:rsidRPr="001024EB">
        <w:rPr>
          <w:rFonts w:ascii="Arial" w:hAnsi="Arial" w:cs="Arial"/>
        </w:rPr>
        <w:t>хүргэсэн</w:t>
      </w:r>
      <w:r w:rsidRPr="001024EB">
        <w:rPr>
          <w:rFonts w:ascii="Arial" w:hAnsi="Arial" w:cs="Arial"/>
          <w:spacing w:val="-6"/>
        </w:rPr>
        <w:t xml:space="preserve"> </w:t>
      </w:r>
      <w:r w:rsidRPr="001024EB">
        <w:rPr>
          <w:rFonts w:ascii="Arial" w:hAnsi="Arial" w:cs="Arial"/>
        </w:rPr>
        <w:t>тул</w:t>
      </w:r>
      <w:r w:rsidRPr="001024EB">
        <w:rPr>
          <w:rFonts w:ascii="Arial" w:hAnsi="Arial" w:cs="Arial"/>
          <w:spacing w:val="-7"/>
        </w:rPr>
        <w:t xml:space="preserve"> </w:t>
      </w:r>
      <w:r w:rsidRPr="001024EB">
        <w:rPr>
          <w:rFonts w:ascii="Arial" w:hAnsi="Arial" w:cs="Arial"/>
        </w:rPr>
        <w:t>тус</w:t>
      </w:r>
      <w:r w:rsidRPr="001024EB">
        <w:rPr>
          <w:rFonts w:ascii="Arial" w:hAnsi="Arial" w:cs="Arial"/>
          <w:spacing w:val="-9"/>
        </w:rPr>
        <w:t xml:space="preserve"> </w:t>
      </w:r>
      <w:r w:rsidRPr="001024EB">
        <w:rPr>
          <w:rFonts w:ascii="Arial" w:hAnsi="Arial" w:cs="Arial"/>
        </w:rPr>
        <w:t>хуулийг</w:t>
      </w:r>
      <w:r w:rsidRPr="001024EB">
        <w:rPr>
          <w:rFonts w:ascii="Arial" w:hAnsi="Arial" w:cs="Arial"/>
          <w:spacing w:val="-7"/>
        </w:rPr>
        <w:t xml:space="preserve"> </w:t>
      </w:r>
      <w:r w:rsidRPr="001024EB">
        <w:rPr>
          <w:rFonts w:ascii="Arial" w:hAnsi="Arial" w:cs="Arial"/>
        </w:rPr>
        <w:t>шинэчлэн</w:t>
      </w:r>
      <w:r w:rsidRPr="001024EB">
        <w:rPr>
          <w:rFonts w:ascii="Arial" w:hAnsi="Arial" w:cs="Arial"/>
          <w:spacing w:val="-7"/>
        </w:rPr>
        <w:t xml:space="preserve"> </w:t>
      </w:r>
      <w:r w:rsidRPr="001024EB">
        <w:rPr>
          <w:rFonts w:ascii="Arial" w:hAnsi="Arial" w:cs="Arial"/>
        </w:rPr>
        <w:t>найруулж 2023 онд баталсан байна.</w:t>
      </w:r>
      <w:r w:rsidR="002465FB" w:rsidRPr="001024EB">
        <w:rPr>
          <w:rFonts w:ascii="Arial" w:hAnsi="Arial" w:cs="Arial"/>
          <w:lang w:val="mn-MN"/>
        </w:rPr>
        <w:t xml:space="preserve"> 2023 онд батлагдсан хууль 2024 оны 01 дүгээр сарын 01-ний өдрөөс эхэлж дагаж мөрдөгдсөн ба үйлчилж эхэлсэн нэг жил гаруй хугацаанд хэдийнэ 7 удаа нэмэлт, өөрчлөлт оржээ. </w:t>
      </w:r>
    </w:p>
    <w:p w14:paraId="162DCE63" w14:textId="77777777" w:rsidR="002465FB" w:rsidRPr="001024EB" w:rsidRDefault="002465FB" w:rsidP="0012552E">
      <w:pPr>
        <w:pStyle w:val="BodyText"/>
        <w:tabs>
          <w:tab w:val="left" w:pos="3240"/>
        </w:tabs>
        <w:ind w:left="732" w:right="1293" w:firstLine="719"/>
        <w:jc w:val="both"/>
        <w:rPr>
          <w:rFonts w:ascii="Arial" w:hAnsi="Arial" w:cs="Arial"/>
        </w:rPr>
      </w:pPr>
    </w:p>
    <w:p w14:paraId="765361C3" w14:textId="77777777"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Төрийн болон орон нутгийн өмчийн хөрөнгөөр бараа, ажил, үйлчилгээ худалдан авах тухай (2023) хуулийг шинэчлэн найруулж батлахдаа нийгэм, эдийн засагт гарсан өөрчлөлт техник, технологийн дэвшлийг цахим хэлбэрээр нийгмийн</w:t>
      </w:r>
      <w:r w:rsidRPr="001024EB">
        <w:rPr>
          <w:rFonts w:ascii="Arial" w:hAnsi="Arial" w:cs="Arial"/>
          <w:spacing w:val="-6"/>
        </w:rPr>
        <w:t xml:space="preserve"> </w:t>
      </w:r>
      <w:r w:rsidRPr="001024EB">
        <w:rPr>
          <w:rFonts w:ascii="Arial" w:hAnsi="Arial" w:cs="Arial"/>
        </w:rPr>
        <w:t>харилцаанд</w:t>
      </w:r>
      <w:r w:rsidRPr="001024EB">
        <w:rPr>
          <w:rFonts w:ascii="Arial" w:hAnsi="Arial" w:cs="Arial"/>
          <w:spacing w:val="-6"/>
        </w:rPr>
        <w:t xml:space="preserve"> </w:t>
      </w:r>
      <w:r w:rsidRPr="001024EB">
        <w:rPr>
          <w:rFonts w:ascii="Arial" w:hAnsi="Arial" w:cs="Arial"/>
        </w:rPr>
        <w:t>өргөнөөр</w:t>
      </w:r>
      <w:r w:rsidRPr="001024EB">
        <w:rPr>
          <w:rFonts w:ascii="Arial" w:hAnsi="Arial" w:cs="Arial"/>
          <w:spacing w:val="-5"/>
        </w:rPr>
        <w:t xml:space="preserve"> </w:t>
      </w:r>
      <w:r w:rsidRPr="001024EB">
        <w:rPr>
          <w:rFonts w:ascii="Arial" w:hAnsi="Arial" w:cs="Arial"/>
        </w:rPr>
        <w:t>ашиглах</w:t>
      </w:r>
      <w:r w:rsidRPr="001024EB">
        <w:rPr>
          <w:rFonts w:ascii="Arial" w:hAnsi="Arial" w:cs="Arial"/>
          <w:spacing w:val="-6"/>
        </w:rPr>
        <w:t xml:space="preserve"> </w:t>
      </w:r>
      <w:r w:rsidRPr="001024EB">
        <w:rPr>
          <w:rFonts w:ascii="Arial" w:hAnsi="Arial" w:cs="Arial"/>
        </w:rPr>
        <w:t>шаардлага</w:t>
      </w:r>
      <w:r w:rsidRPr="001024EB">
        <w:rPr>
          <w:rFonts w:ascii="Arial" w:hAnsi="Arial" w:cs="Arial"/>
          <w:spacing w:val="-5"/>
        </w:rPr>
        <w:t xml:space="preserve"> </w:t>
      </w:r>
      <w:r w:rsidRPr="001024EB">
        <w:rPr>
          <w:rFonts w:ascii="Arial" w:hAnsi="Arial" w:cs="Arial"/>
        </w:rPr>
        <w:t>үүссэн</w:t>
      </w:r>
      <w:r w:rsidRPr="001024EB">
        <w:rPr>
          <w:rFonts w:ascii="Arial" w:hAnsi="Arial" w:cs="Arial"/>
          <w:spacing w:val="-6"/>
        </w:rPr>
        <w:t xml:space="preserve"> </w:t>
      </w:r>
      <w:r w:rsidRPr="001024EB">
        <w:rPr>
          <w:rFonts w:ascii="Arial" w:hAnsi="Arial" w:cs="Arial"/>
        </w:rPr>
        <w:t>зэргийг</w:t>
      </w:r>
      <w:r w:rsidRPr="001024EB">
        <w:rPr>
          <w:rFonts w:ascii="Arial" w:hAnsi="Arial" w:cs="Arial"/>
          <w:spacing w:val="-4"/>
        </w:rPr>
        <w:t xml:space="preserve"> </w:t>
      </w:r>
      <w:r w:rsidRPr="001024EB">
        <w:rPr>
          <w:rFonts w:ascii="Arial" w:hAnsi="Arial" w:cs="Arial"/>
        </w:rPr>
        <w:t>бүрэн гүйцэт харгалзан үзэж чадаагүй нь дараах байдлаар илэрч байна. Тухайлбал,</w:t>
      </w:r>
    </w:p>
    <w:p w14:paraId="77DA5FB6" w14:textId="77777777" w:rsidR="005F2845" w:rsidRPr="001024EB" w:rsidRDefault="005F2845" w:rsidP="0012552E">
      <w:pPr>
        <w:pStyle w:val="BodyText"/>
        <w:tabs>
          <w:tab w:val="left" w:pos="3240"/>
        </w:tabs>
        <w:jc w:val="both"/>
        <w:rPr>
          <w:rFonts w:ascii="Arial" w:hAnsi="Arial" w:cs="Arial"/>
        </w:rPr>
      </w:pPr>
    </w:p>
    <w:p w14:paraId="0F96BC49" w14:textId="77777777" w:rsidR="005F2845" w:rsidRPr="001024EB" w:rsidRDefault="002465FB" w:rsidP="0012552E">
      <w:pPr>
        <w:pStyle w:val="BodyText"/>
        <w:tabs>
          <w:tab w:val="left" w:pos="3240"/>
        </w:tabs>
        <w:ind w:left="732" w:right="1294" w:firstLine="719"/>
        <w:jc w:val="both"/>
        <w:rPr>
          <w:rFonts w:ascii="Arial" w:hAnsi="Arial" w:cs="Arial"/>
        </w:rPr>
      </w:pPr>
      <w:r w:rsidRPr="001024EB">
        <w:rPr>
          <w:rFonts w:ascii="Arial" w:hAnsi="Arial" w:cs="Arial"/>
          <w:lang w:val="mn-MN"/>
        </w:rPr>
        <w:t xml:space="preserve">Монгол Улсын Их Хурлын </w:t>
      </w:r>
      <w:r w:rsidRPr="001024EB">
        <w:rPr>
          <w:rFonts w:ascii="Arial" w:hAnsi="Arial" w:cs="Arial"/>
          <w:lang w:val="en-US"/>
        </w:rPr>
        <w:t>(</w:t>
      </w:r>
      <w:r w:rsidRPr="001024EB">
        <w:rPr>
          <w:rFonts w:ascii="Arial" w:hAnsi="Arial" w:cs="Arial"/>
          <w:lang w:val="mn-MN"/>
        </w:rPr>
        <w:t>“УИХ” гэх</w:t>
      </w:r>
      <w:r w:rsidRPr="001024EB">
        <w:rPr>
          <w:rFonts w:ascii="Arial" w:hAnsi="Arial" w:cs="Arial"/>
          <w:lang w:val="en-US"/>
        </w:rPr>
        <w:t>)</w:t>
      </w:r>
      <w:r w:rsidR="0033177E" w:rsidRPr="001024EB">
        <w:rPr>
          <w:rFonts w:ascii="Arial" w:hAnsi="Arial" w:cs="Arial"/>
        </w:rPr>
        <w:t xml:space="preserve"> 2020 оны 52 дугаар тогтоолын 2 дугаар хавсралтаар батлагдсан </w:t>
      </w:r>
      <w:r w:rsidR="0033177E" w:rsidRPr="00400387">
        <w:rPr>
          <w:rFonts w:ascii="Arial" w:hAnsi="Arial" w:cs="Arial"/>
        </w:rPr>
        <w:t>“</w:t>
      </w:r>
      <w:r w:rsidRPr="00400387">
        <w:rPr>
          <w:rFonts w:ascii="Arial" w:hAnsi="Arial" w:cs="Arial"/>
          <w:lang w:val="mn-MN"/>
        </w:rPr>
        <w:t>Алсын хараа</w:t>
      </w:r>
      <w:r w:rsidR="0033177E" w:rsidRPr="00400387">
        <w:rPr>
          <w:rFonts w:ascii="Arial" w:hAnsi="Arial" w:cs="Arial"/>
        </w:rPr>
        <w:t>-2050”</w:t>
      </w:r>
      <w:r w:rsidR="0033177E" w:rsidRPr="001024EB">
        <w:rPr>
          <w:rFonts w:ascii="Arial" w:hAnsi="Arial" w:cs="Arial"/>
          <w:b/>
        </w:rPr>
        <w:t xml:space="preserve"> </w:t>
      </w:r>
      <w:r w:rsidR="0033177E" w:rsidRPr="001024EB">
        <w:rPr>
          <w:rFonts w:ascii="Arial" w:hAnsi="Arial" w:cs="Arial"/>
        </w:rPr>
        <w:t>Монгол Улсын урт хугацааны хөгжлийн бодлогын хүрээнд 2021-2030 онд хэрэгжүүлэх үйл ажиллагааны</w:t>
      </w:r>
      <w:r w:rsidR="00550DDD" w:rsidRPr="001024EB">
        <w:rPr>
          <w:rStyle w:val="FootnoteReference"/>
          <w:rFonts w:ascii="Arial" w:hAnsi="Arial" w:cs="Arial"/>
        </w:rPr>
        <w:footnoteReference w:id="1"/>
      </w:r>
      <w:r w:rsidR="0033177E" w:rsidRPr="001024EB">
        <w:rPr>
          <w:rFonts w:ascii="Arial" w:hAnsi="Arial" w:cs="Arial"/>
        </w:rPr>
        <w:t xml:space="preserve"> 3.3.17-д “</w:t>
      </w:r>
      <w:r w:rsidR="0033177E" w:rsidRPr="00400387">
        <w:rPr>
          <w:rFonts w:ascii="Arial" w:hAnsi="Arial" w:cs="Arial"/>
        </w:rPr>
        <w:t>Төрийн худалдан авалтаар</w:t>
      </w:r>
      <w:r w:rsidR="0033177E" w:rsidRPr="001024EB">
        <w:rPr>
          <w:rFonts w:ascii="Arial" w:hAnsi="Arial" w:cs="Arial"/>
          <w:b/>
          <w:i/>
        </w:rPr>
        <w:t xml:space="preserve"> </w:t>
      </w:r>
      <w:r w:rsidR="0033177E" w:rsidRPr="001024EB">
        <w:rPr>
          <w:rFonts w:ascii="Arial" w:hAnsi="Arial" w:cs="Arial"/>
        </w:rPr>
        <w:t xml:space="preserve">бичил, жижиг, дунд бизнесийг дэмжиж, шаардлагатай түүхий эд, тоног төхөөрөмжөөр хангаж, хэрэгцээтэй хүний нөөцийг бэлтгэн, мэргэжилтэй ажилчдын мэдээллийн сан бүрдүүлнэ” гэж, 3.3.18-д “Томоохон аж ахуйн нэгж, </w:t>
      </w:r>
      <w:r w:rsidR="0033177E" w:rsidRPr="00400387">
        <w:rPr>
          <w:rFonts w:ascii="Arial" w:hAnsi="Arial" w:cs="Arial"/>
        </w:rPr>
        <w:t>төрийн худалдан авалтын гэрээг үндэслэн бичил, жижиг, дунд бизнес эрхлэгчид зээлийн барьцаа шаардахгүйгээр зээл олгох нөхцөл бүрдүүлнэ” гэж, 6.4.6-д “Төрийн худалдан авалтыг ногоон худалдан авалтад үе шаттайгаар шилжүүлж, хувийн хэвшлийг дэмжих тогтолцоог бүрдүүлнэ” гэж тус тус заасан</w:t>
      </w:r>
      <w:r w:rsidR="0033177E" w:rsidRPr="001024EB">
        <w:rPr>
          <w:rFonts w:ascii="Arial" w:hAnsi="Arial" w:cs="Arial"/>
        </w:rPr>
        <w:t xml:space="preserve"> байна.</w:t>
      </w:r>
    </w:p>
    <w:p w14:paraId="24C1F70A" w14:textId="77777777" w:rsidR="005F2845" w:rsidRPr="001024EB" w:rsidRDefault="005F2845" w:rsidP="0012552E">
      <w:pPr>
        <w:pStyle w:val="BodyText"/>
        <w:tabs>
          <w:tab w:val="left" w:pos="3240"/>
        </w:tabs>
        <w:jc w:val="both"/>
        <w:rPr>
          <w:rFonts w:ascii="Arial" w:hAnsi="Arial" w:cs="Arial"/>
        </w:rPr>
      </w:pPr>
    </w:p>
    <w:p w14:paraId="402F0F27" w14:textId="77777777" w:rsidR="005F2845" w:rsidRPr="00400387" w:rsidRDefault="0033177E" w:rsidP="0012552E">
      <w:pPr>
        <w:pStyle w:val="BodyText"/>
        <w:tabs>
          <w:tab w:val="left" w:pos="3240"/>
        </w:tabs>
        <w:ind w:left="732" w:right="1291" w:firstLine="719"/>
        <w:jc w:val="both"/>
        <w:rPr>
          <w:rFonts w:ascii="Arial" w:hAnsi="Arial" w:cs="Arial"/>
        </w:rPr>
      </w:pPr>
      <w:r w:rsidRPr="001024EB">
        <w:rPr>
          <w:rFonts w:ascii="Arial" w:hAnsi="Arial" w:cs="Arial"/>
        </w:rPr>
        <w:t>Мөн Монгол Улсыг хөгжүүлэхэд дорвитой хувь нэмэр оруулах мега төслүүдийн талаар УИХ-ын 2024 оны 21 дүгээр тогтоолын хавсралтаар батлагдсан Монгол Улсын Засгийн газрын 2024</w:t>
      </w:r>
      <w:r w:rsidR="002465FB" w:rsidRPr="001024EB">
        <w:rPr>
          <w:rFonts w:ascii="Arial" w:hAnsi="Arial" w:cs="Arial"/>
        </w:rPr>
        <w:t>-</w:t>
      </w:r>
      <w:r w:rsidRPr="001024EB">
        <w:rPr>
          <w:rFonts w:ascii="Arial" w:hAnsi="Arial" w:cs="Arial"/>
        </w:rPr>
        <w:t xml:space="preserve">2028 оны үйл ажиллагааны </w:t>
      </w:r>
      <w:r w:rsidRPr="001024EB">
        <w:rPr>
          <w:rFonts w:ascii="Arial" w:hAnsi="Arial" w:cs="Arial"/>
        </w:rPr>
        <w:lastRenderedPageBreak/>
        <w:t>хөтөлбөр</w:t>
      </w:r>
      <w:r w:rsidR="00550DDD" w:rsidRPr="001024EB">
        <w:rPr>
          <w:rStyle w:val="FootnoteReference"/>
          <w:rFonts w:ascii="Arial" w:hAnsi="Arial" w:cs="Arial"/>
        </w:rPr>
        <w:footnoteReference w:id="2"/>
      </w:r>
      <w:r w:rsidRPr="001024EB">
        <w:rPr>
          <w:rFonts w:ascii="Arial" w:hAnsi="Arial" w:cs="Arial"/>
        </w:rPr>
        <w:t>-т тусгаснаар бодлогын 4 үндсэн чиглэл (Бүсчилсэн</w:t>
      </w:r>
      <w:r w:rsidRPr="001024EB">
        <w:rPr>
          <w:rFonts w:ascii="Arial" w:hAnsi="Arial" w:cs="Arial"/>
          <w:spacing w:val="-8"/>
        </w:rPr>
        <w:t xml:space="preserve"> </w:t>
      </w:r>
      <w:r w:rsidRPr="001024EB">
        <w:rPr>
          <w:rFonts w:ascii="Arial" w:hAnsi="Arial" w:cs="Arial"/>
        </w:rPr>
        <w:t>хөгжлийн</w:t>
      </w:r>
      <w:r w:rsidRPr="001024EB">
        <w:rPr>
          <w:rFonts w:ascii="Arial" w:hAnsi="Arial" w:cs="Arial"/>
          <w:spacing w:val="-8"/>
        </w:rPr>
        <w:t xml:space="preserve"> </w:t>
      </w:r>
      <w:r w:rsidRPr="001024EB">
        <w:rPr>
          <w:rFonts w:ascii="Arial" w:hAnsi="Arial" w:cs="Arial"/>
        </w:rPr>
        <w:t>бодлого,</w:t>
      </w:r>
      <w:r w:rsidRPr="001024EB">
        <w:rPr>
          <w:rFonts w:ascii="Arial" w:hAnsi="Arial" w:cs="Arial"/>
          <w:spacing w:val="-8"/>
        </w:rPr>
        <w:t xml:space="preserve"> </w:t>
      </w:r>
      <w:r w:rsidRPr="001024EB">
        <w:rPr>
          <w:rFonts w:ascii="Arial" w:hAnsi="Arial" w:cs="Arial"/>
        </w:rPr>
        <w:t>Хүний</w:t>
      </w:r>
      <w:r w:rsidRPr="001024EB">
        <w:rPr>
          <w:rFonts w:ascii="Arial" w:hAnsi="Arial" w:cs="Arial"/>
          <w:spacing w:val="-6"/>
        </w:rPr>
        <w:t xml:space="preserve"> </w:t>
      </w:r>
      <w:r w:rsidRPr="001024EB">
        <w:rPr>
          <w:rFonts w:ascii="Arial" w:hAnsi="Arial" w:cs="Arial"/>
        </w:rPr>
        <w:t>хөгжлийн</w:t>
      </w:r>
      <w:r w:rsidRPr="001024EB">
        <w:rPr>
          <w:rFonts w:ascii="Arial" w:hAnsi="Arial" w:cs="Arial"/>
          <w:spacing w:val="-7"/>
        </w:rPr>
        <w:t xml:space="preserve"> </w:t>
      </w:r>
      <w:r w:rsidRPr="001024EB">
        <w:rPr>
          <w:rFonts w:ascii="Arial" w:hAnsi="Arial" w:cs="Arial"/>
        </w:rPr>
        <w:t>бодлого,</w:t>
      </w:r>
      <w:r w:rsidRPr="001024EB">
        <w:rPr>
          <w:rFonts w:ascii="Arial" w:hAnsi="Arial" w:cs="Arial"/>
          <w:spacing w:val="-8"/>
        </w:rPr>
        <w:t xml:space="preserve"> </w:t>
      </w:r>
      <w:r w:rsidRPr="001024EB">
        <w:rPr>
          <w:rFonts w:ascii="Arial" w:hAnsi="Arial" w:cs="Arial"/>
        </w:rPr>
        <w:t>Эдийн</w:t>
      </w:r>
      <w:r w:rsidRPr="001024EB">
        <w:rPr>
          <w:rFonts w:ascii="Arial" w:hAnsi="Arial" w:cs="Arial"/>
          <w:spacing w:val="-7"/>
        </w:rPr>
        <w:t xml:space="preserve"> </w:t>
      </w:r>
      <w:r w:rsidRPr="001024EB">
        <w:rPr>
          <w:rFonts w:ascii="Arial" w:hAnsi="Arial" w:cs="Arial"/>
        </w:rPr>
        <w:t>засгийн</w:t>
      </w:r>
      <w:r w:rsidRPr="001024EB">
        <w:rPr>
          <w:rFonts w:ascii="Arial" w:hAnsi="Arial" w:cs="Arial"/>
          <w:spacing w:val="-7"/>
        </w:rPr>
        <w:t xml:space="preserve"> </w:t>
      </w:r>
      <w:r w:rsidRPr="001024EB">
        <w:rPr>
          <w:rFonts w:ascii="Arial" w:hAnsi="Arial" w:cs="Arial"/>
        </w:rPr>
        <w:t>бодлого,</w:t>
      </w:r>
      <w:r w:rsidR="00550DDD" w:rsidRPr="001024EB">
        <w:rPr>
          <w:rFonts w:ascii="Arial" w:hAnsi="Arial" w:cs="Arial"/>
          <w:lang w:val="mn-MN"/>
        </w:rPr>
        <w:t xml:space="preserve"> </w:t>
      </w:r>
      <w:r w:rsidRPr="001024EB">
        <w:rPr>
          <w:rFonts w:ascii="Arial" w:hAnsi="Arial" w:cs="Arial"/>
        </w:rPr>
        <w:t xml:space="preserve">Хүний эрхийг дээдэлсэн засаглалын бодлого)-ийн </w:t>
      </w:r>
      <w:r w:rsidRPr="00400387">
        <w:rPr>
          <w:rFonts w:ascii="Arial" w:hAnsi="Arial" w:cs="Arial"/>
        </w:rPr>
        <w:t>хүрээнд 14 мега төсөл</w:t>
      </w:r>
      <w:r w:rsidR="00550DDD" w:rsidRPr="00400387">
        <w:rPr>
          <w:rStyle w:val="FootnoteReference"/>
          <w:rFonts w:ascii="Arial" w:hAnsi="Arial" w:cs="Arial"/>
        </w:rPr>
        <w:footnoteReference w:id="3"/>
      </w:r>
      <w:r w:rsidRPr="00400387">
        <w:rPr>
          <w:rFonts w:ascii="Arial" w:hAnsi="Arial" w:cs="Arial"/>
        </w:rPr>
        <w:t>-ийг хэрэгжүүлэхээр төлөвлөсөн байна. Тус хөтөлбөрийн 2.1.3.13-т “Жижиг, дунд үйлдвэрийн бүтээгдэхүүний борлуулалтыг төрийн худалдан авалтаар дэмжиж, худалдан авах бүтээгдэхүүний төсөвт өртгийг зах зээлийн үнэлгээнд нийцүүлнэ” гэж, 2.3.3.3-т “Эмийн худалдан авалтад үнийн хэлцэл хийх, олон улсын байгууллагаар дамжуулан худалдан авах, Дэлхийн эрүүл мэндийн байгууллагаас хүлээн зөвшөөрөгдсөн эмийн зохицуулалтын эрх бүхий байгууллагатай гадаад улсаас эм, эмнэлгийн хэрэгсэл шууд худалдан авах тогтолцоог бүрдүүлнэ” гэж, 3.1.2.2-т “Эдийн засгийн нийт нөөц, улирлын онцлогтой нийцүүлэн төсвийн хөрөнгө оруулалтын эрэмбэ, дарааллыг оновчилж, нийгэм, эдийн засгийн салбарт оролцох хүрээ, хязгаарыг хуулиар тогтоож, төрийн өмчийн хөрөнгөөр бараа, ажил, үйлчилгээ худалдан авах</w:t>
      </w:r>
      <w:r w:rsidRPr="00400387">
        <w:rPr>
          <w:rFonts w:ascii="Arial" w:hAnsi="Arial" w:cs="Arial"/>
          <w:spacing w:val="-3"/>
        </w:rPr>
        <w:t xml:space="preserve"> </w:t>
      </w:r>
      <w:r w:rsidRPr="00400387">
        <w:rPr>
          <w:rFonts w:ascii="Arial" w:hAnsi="Arial" w:cs="Arial"/>
        </w:rPr>
        <w:t>тогтолцоог</w:t>
      </w:r>
      <w:r w:rsidRPr="00400387">
        <w:rPr>
          <w:rFonts w:ascii="Arial" w:hAnsi="Arial" w:cs="Arial"/>
          <w:spacing w:val="-4"/>
        </w:rPr>
        <w:t xml:space="preserve"> </w:t>
      </w:r>
      <w:r w:rsidRPr="00400387">
        <w:rPr>
          <w:rFonts w:ascii="Arial" w:hAnsi="Arial" w:cs="Arial"/>
        </w:rPr>
        <w:t>оновчтой</w:t>
      </w:r>
      <w:r w:rsidRPr="00400387">
        <w:rPr>
          <w:rFonts w:ascii="Arial" w:hAnsi="Arial" w:cs="Arial"/>
          <w:spacing w:val="-3"/>
        </w:rPr>
        <w:t xml:space="preserve"> </w:t>
      </w:r>
      <w:r w:rsidRPr="00400387">
        <w:rPr>
          <w:rFonts w:ascii="Arial" w:hAnsi="Arial" w:cs="Arial"/>
        </w:rPr>
        <w:t>болгож,</w:t>
      </w:r>
      <w:r w:rsidRPr="00400387">
        <w:rPr>
          <w:rFonts w:ascii="Arial" w:hAnsi="Arial" w:cs="Arial"/>
          <w:spacing w:val="-1"/>
        </w:rPr>
        <w:t xml:space="preserve"> </w:t>
      </w:r>
      <w:r w:rsidRPr="00400387">
        <w:rPr>
          <w:rFonts w:ascii="Arial" w:hAnsi="Arial" w:cs="Arial"/>
        </w:rPr>
        <w:t>хиймэл</w:t>
      </w:r>
      <w:r w:rsidRPr="00400387">
        <w:rPr>
          <w:rFonts w:ascii="Arial" w:hAnsi="Arial" w:cs="Arial"/>
          <w:spacing w:val="-3"/>
        </w:rPr>
        <w:t xml:space="preserve"> </w:t>
      </w:r>
      <w:r w:rsidRPr="00400387">
        <w:rPr>
          <w:rFonts w:ascii="Arial" w:hAnsi="Arial" w:cs="Arial"/>
        </w:rPr>
        <w:t>оюун</w:t>
      </w:r>
      <w:r w:rsidRPr="00400387">
        <w:rPr>
          <w:rFonts w:ascii="Arial" w:hAnsi="Arial" w:cs="Arial"/>
          <w:spacing w:val="-4"/>
        </w:rPr>
        <w:t xml:space="preserve"> </w:t>
      </w:r>
      <w:r w:rsidRPr="00400387">
        <w:rPr>
          <w:rFonts w:ascii="Arial" w:hAnsi="Arial" w:cs="Arial"/>
        </w:rPr>
        <w:t>ухааныг</w:t>
      </w:r>
      <w:r w:rsidRPr="00400387">
        <w:rPr>
          <w:rFonts w:ascii="Arial" w:hAnsi="Arial" w:cs="Arial"/>
          <w:spacing w:val="-4"/>
        </w:rPr>
        <w:t xml:space="preserve"> </w:t>
      </w:r>
      <w:r w:rsidRPr="00400387">
        <w:rPr>
          <w:rFonts w:ascii="Arial" w:hAnsi="Arial" w:cs="Arial"/>
        </w:rPr>
        <w:t>ашиглана”</w:t>
      </w:r>
      <w:r w:rsidRPr="00400387">
        <w:rPr>
          <w:rFonts w:ascii="Arial" w:hAnsi="Arial" w:cs="Arial"/>
          <w:spacing w:val="-1"/>
        </w:rPr>
        <w:t xml:space="preserve"> </w:t>
      </w:r>
      <w:r w:rsidRPr="00400387">
        <w:rPr>
          <w:rFonts w:ascii="Arial" w:hAnsi="Arial" w:cs="Arial"/>
        </w:rPr>
        <w:t>гэж тус тус заасан байна.</w:t>
      </w:r>
    </w:p>
    <w:p w14:paraId="686520CF" w14:textId="77777777" w:rsidR="00550DDD" w:rsidRPr="001024EB" w:rsidRDefault="00550DDD" w:rsidP="0012552E">
      <w:pPr>
        <w:pStyle w:val="BodyText"/>
        <w:tabs>
          <w:tab w:val="left" w:pos="3240"/>
        </w:tabs>
        <w:ind w:left="732" w:right="1293" w:firstLine="719"/>
        <w:jc w:val="both"/>
        <w:rPr>
          <w:rFonts w:ascii="Arial" w:hAnsi="Arial" w:cs="Arial"/>
        </w:rPr>
      </w:pPr>
    </w:p>
    <w:p w14:paraId="0AA896A5" w14:textId="77777777"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 xml:space="preserve">Гэтэл тус хуульд дээр дурдсан бодлогын баримт бичгүүдэд тусгагдсан </w:t>
      </w:r>
      <w:r w:rsidR="002465FB" w:rsidRPr="001024EB">
        <w:rPr>
          <w:rFonts w:ascii="Arial" w:hAnsi="Arial" w:cs="Arial"/>
          <w:lang w:val="mn-MN"/>
        </w:rPr>
        <w:t>мега</w:t>
      </w:r>
      <w:r w:rsidRPr="001024EB">
        <w:rPr>
          <w:rFonts w:ascii="Arial" w:hAnsi="Arial" w:cs="Arial"/>
        </w:rPr>
        <w:t xml:space="preserve"> төслүүдийг хэрэгжүүлэх,</w:t>
      </w:r>
      <w:r w:rsidRPr="001024EB">
        <w:rPr>
          <w:rFonts w:ascii="Arial" w:hAnsi="Arial" w:cs="Arial"/>
          <w:spacing w:val="-1"/>
        </w:rPr>
        <w:t xml:space="preserve"> </w:t>
      </w:r>
      <w:r w:rsidRPr="001024EB">
        <w:rPr>
          <w:rFonts w:ascii="Arial" w:hAnsi="Arial" w:cs="Arial"/>
        </w:rPr>
        <w:t>хиймэл оюун ухааныг ашиглах, төрийн худалдан авалтыг ногоон худалдан авалтад үе шаттайгаар шилжүүлэх, sustainable procurement буюу тогтвортой худалдан авах ажиллагааг нэвтрүүлэх, хувийн хэвшлийг дэмжих зохицуулалтыг бүрэн гүйцэт тусгаагүй нь хуулийн зорилго биелэх</w:t>
      </w:r>
      <w:r w:rsidRPr="001024EB">
        <w:rPr>
          <w:rFonts w:ascii="Arial" w:hAnsi="Arial" w:cs="Arial"/>
          <w:spacing w:val="-6"/>
        </w:rPr>
        <w:t xml:space="preserve"> </w:t>
      </w:r>
      <w:r w:rsidRPr="001024EB">
        <w:rPr>
          <w:rFonts w:ascii="Arial" w:hAnsi="Arial" w:cs="Arial"/>
        </w:rPr>
        <w:t>нөхцөлийг</w:t>
      </w:r>
      <w:r w:rsidRPr="001024EB">
        <w:rPr>
          <w:rFonts w:ascii="Arial" w:hAnsi="Arial" w:cs="Arial"/>
          <w:spacing w:val="-7"/>
        </w:rPr>
        <w:t xml:space="preserve"> </w:t>
      </w:r>
      <w:r w:rsidRPr="001024EB">
        <w:rPr>
          <w:rFonts w:ascii="Arial" w:hAnsi="Arial" w:cs="Arial"/>
        </w:rPr>
        <w:t>алдагдуулж,</w:t>
      </w:r>
      <w:r w:rsidRPr="001024EB">
        <w:rPr>
          <w:rFonts w:ascii="Arial" w:hAnsi="Arial" w:cs="Arial"/>
          <w:spacing w:val="-6"/>
        </w:rPr>
        <w:t xml:space="preserve"> </w:t>
      </w:r>
      <w:r w:rsidRPr="001024EB">
        <w:rPr>
          <w:rFonts w:ascii="Arial" w:hAnsi="Arial" w:cs="Arial"/>
        </w:rPr>
        <w:t>эрх</w:t>
      </w:r>
      <w:r w:rsidRPr="001024EB">
        <w:rPr>
          <w:rFonts w:ascii="Arial" w:hAnsi="Arial" w:cs="Arial"/>
          <w:spacing w:val="-6"/>
        </w:rPr>
        <w:t xml:space="preserve"> </w:t>
      </w:r>
      <w:r w:rsidRPr="001024EB">
        <w:rPr>
          <w:rFonts w:ascii="Arial" w:hAnsi="Arial" w:cs="Arial"/>
        </w:rPr>
        <w:t>зүйн</w:t>
      </w:r>
      <w:r w:rsidRPr="001024EB">
        <w:rPr>
          <w:rFonts w:ascii="Arial" w:hAnsi="Arial" w:cs="Arial"/>
          <w:spacing w:val="-7"/>
        </w:rPr>
        <w:t xml:space="preserve"> </w:t>
      </w:r>
      <w:r w:rsidRPr="001024EB">
        <w:rPr>
          <w:rFonts w:ascii="Arial" w:hAnsi="Arial" w:cs="Arial"/>
        </w:rPr>
        <w:t>хийдэл</w:t>
      </w:r>
      <w:r w:rsidRPr="001024EB">
        <w:rPr>
          <w:rFonts w:ascii="Arial" w:hAnsi="Arial" w:cs="Arial"/>
          <w:spacing w:val="-8"/>
        </w:rPr>
        <w:t xml:space="preserve"> </w:t>
      </w:r>
      <w:r w:rsidRPr="001024EB">
        <w:rPr>
          <w:rFonts w:ascii="Arial" w:hAnsi="Arial" w:cs="Arial"/>
        </w:rPr>
        <w:t>үүсгэсний</w:t>
      </w:r>
      <w:r w:rsidRPr="001024EB">
        <w:rPr>
          <w:rFonts w:ascii="Arial" w:hAnsi="Arial" w:cs="Arial"/>
          <w:spacing w:val="-6"/>
        </w:rPr>
        <w:t xml:space="preserve"> </w:t>
      </w:r>
      <w:r w:rsidRPr="001024EB">
        <w:rPr>
          <w:rFonts w:ascii="Arial" w:hAnsi="Arial" w:cs="Arial"/>
        </w:rPr>
        <w:t>зэрэгцээ</w:t>
      </w:r>
      <w:r w:rsidRPr="001024EB">
        <w:rPr>
          <w:rFonts w:ascii="Arial" w:hAnsi="Arial" w:cs="Arial"/>
          <w:spacing w:val="-7"/>
        </w:rPr>
        <w:t xml:space="preserve"> </w:t>
      </w:r>
      <w:r w:rsidRPr="001024EB">
        <w:rPr>
          <w:rFonts w:ascii="Arial" w:hAnsi="Arial" w:cs="Arial"/>
        </w:rPr>
        <w:t>орчин</w:t>
      </w:r>
      <w:r w:rsidRPr="001024EB">
        <w:rPr>
          <w:rFonts w:ascii="Arial" w:hAnsi="Arial" w:cs="Arial"/>
          <w:spacing w:val="-7"/>
        </w:rPr>
        <w:t xml:space="preserve"> </w:t>
      </w:r>
      <w:r w:rsidRPr="001024EB">
        <w:rPr>
          <w:rFonts w:ascii="Arial" w:hAnsi="Arial" w:cs="Arial"/>
        </w:rPr>
        <w:t>цагийн шаардлагаар үүссэн цахим дэлгүүр, төрийн худалдан авах ажиллагааг хувийн хэвшлээр гүйцэтгүүлэх, төрийн худалдан авалтын гэрээний эрх зүйн харилцааг олон</w:t>
      </w:r>
      <w:r w:rsidRPr="001024EB">
        <w:rPr>
          <w:rFonts w:ascii="Arial" w:hAnsi="Arial" w:cs="Arial"/>
          <w:spacing w:val="-3"/>
        </w:rPr>
        <w:t xml:space="preserve"> </w:t>
      </w:r>
      <w:r w:rsidRPr="001024EB">
        <w:rPr>
          <w:rFonts w:ascii="Arial" w:hAnsi="Arial" w:cs="Arial"/>
        </w:rPr>
        <w:t>улсын</w:t>
      </w:r>
      <w:r w:rsidRPr="001024EB">
        <w:rPr>
          <w:rFonts w:ascii="Arial" w:hAnsi="Arial" w:cs="Arial"/>
          <w:spacing w:val="-4"/>
        </w:rPr>
        <w:t xml:space="preserve"> </w:t>
      </w:r>
      <w:r w:rsidRPr="001024EB">
        <w:rPr>
          <w:rFonts w:ascii="Arial" w:hAnsi="Arial" w:cs="Arial"/>
        </w:rPr>
        <w:t>жишигт</w:t>
      </w:r>
      <w:r w:rsidRPr="001024EB">
        <w:rPr>
          <w:rFonts w:ascii="Arial" w:hAnsi="Arial" w:cs="Arial"/>
          <w:spacing w:val="-4"/>
        </w:rPr>
        <w:t xml:space="preserve"> </w:t>
      </w:r>
      <w:r w:rsidRPr="001024EB">
        <w:rPr>
          <w:rFonts w:ascii="Arial" w:hAnsi="Arial" w:cs="Arial"/>
        </w:rPr>
        <w:t>нийцүүлэх,</w:t>
      </w:r>
      <w:r w:rsidRPr="001024EB">
        <w:rPr>
          <w:rFonts w:ascii="Arial" w:hAnsi="Arial" w:cs="Arial"/>
          <w:spacing w:val="40"/>
        </w:rPr>
        <w:t xml:space="preserve"> </w:t>
      </w:r>
      <w:r w:rsidRPr="001024EB">
        <w:rPr>
          <w:rFonts w:ascii="Arial" w:hAnsi="Arial" w:cs="Arial"/>
        </w:rPr>
        <w:t>төрийн</w:t>
      </w:r>
      <w:r w:rsidRPr="001024EB">
        <w:rPr>
          <w:rFonts w:ascii="Arial" w:hAnsi="Arial" w:cs="Arial"/>
          <w:spacing w:val="-3"/>
        </w:rPr>
        <w:t xml:space="preserve"> </w:t>
      </w:r>
      <w:r w:rsidRPr="001024EB">
        <w:rPr>
          <w:rFonts w:ascii="Arial" w:hAnsi="Arial" w:cs="Arial"/>
        </w:rPr>
        <w:t>болон</w:t>
      </w:r>
      <w:r w:rsidRPr="001024EB">
        <w:rPr>
          <w:rFonts w:ascii="Arial" w:hAnsi="Arial" w:cs="Arial"/>
          <w:spacing w:val="-3"/>
        </w:rPr>
        <w:t xml:space="preserve"> </w:t>
      </w:r>
      <w:r w:rsidRPr="001024EB">
        <w:rPr>
          <w:rFonts w:ascii="Arial" w:hAnsi="Arial" w:cs="Arial"/>
        </w:rPr>
        <w:t>орон</w:t>
      </w:r>
      <w:r w:rsidRPr="001024EB">
        <w:rPr>
          <w:rFonts w:ascii="Arial" w:hAnsi="Arial" w:cs="Arial"/>
          <w:spacing w:val="-4"/>
        </w:rPr>
        <w:t xml:space="preserve"> </w:t>
      </w:r>
      <w:r w:rsidRPr="001024EB">
        <w:rPr>
          <w:rFonts w:ascii="Arial" w:hAnsi="Arial" w:cs="Arial"/>
        </w:rPr>
        <w:t>нутгийн</w:t>
      </w:r>
      <w:r w:rsidRPr="001024EB">
        <w:rPr>
          <w:rFonts w:ascii="Arial" w:hAnsi="Arial" w:cs="Arial"/>
          <w:spacing w:val="-4"/>
        </w:rPr>
        <w:t xml:space="preserve"> </w:t>
      </w:r>
      <w:r w:rsidRPr="001024EB">
        <w:rPr>
          <w:rFonts w:ascii="Arial" w:hAnsi="Arial" w:cs="Arial"/>
        </w:rPr>
        <w:t>өмчит,</w:t>
      </w:r>
      <w:r w:rsidRPr="001024EB">
        <w:rPr>
          <w:rFonts w:ascii="Arial" w:hAnsi="Arial" w:cs="Arial"/>
          <w:spacing w:val="-2"/>
        </w:rPr>
        <w:t xml:space="preserve"> </w:t>
      </w:r>
      <w:r w:rsidRPr="001024EB">
        <w:rPr>
          <w:rFonts w:ascii="Arial" w:hAnsi="Arial" w:cs="Arial"/>
        </w:rPr>
        <w:t>төрийн</w:t>
      </w:r>
      <w:r w:rsidRPr="001024EB">
        <w:rPr>
          <w:rFonts w:ascii="Arial" w:hAnsi="Arial" w:cs="Arial"/>
          <w:spacing w:val="-3"/>
        </w:rPr>
        <w:t xml:space="preserve"> </w:t>
      </w:r>
      <w:r w:rsidRPr="001024EB">
        <w:rPr>
          <w:rFonts w:ascii="Arial" w:hAnsi="Arial" w:cs="Arial"/>
        </w:rPr>
        <w:t>болон орон нутгийн өмчийн оролцоотой хуулийн этгээд тендер шалгаруулалтын үйл ажиллагааг</w:t>
      </w:r>
      <w:r w:rsidRPr="001024EB">
        <w:rPr>
          <w:rFonts w:ascii="Arial" w:hAnsi="Arial" w:cs="Arial"/>
          <w:spacing w:val="-16"/>
        </w:rPr>
        <w:t xml:space="preserve"> </w:t>
      </w:r>
      <w:r w:rsidRPr="001024EB">
        <w:rPr>
          <w:rFonts w:ascii="Arial" w:hAnsi="Arial" w:cs="Arial"/>
        </w:rPr>
        <w:t>үр</w:t>
      </w:r>
      <w:r w:rsidRPr="001024EB">
        <w:rPr>
          <w:rFonts w:ascii="Arial" w:hAnsi="Arial" w:cs="Arial"/>
          <w:spacing w:val="-16"/>
        </w:rPr>
        <w:t xml:space="preserve"> </w:t>
      </w:r>
      <w:r w:rsidRPr="001024EB">
        <w:rPr>
          <w:rFonts w:ascii="Arial" w:hAnsi="Arial" w:cs="Arial"/>
        </w:rPr>
        <w:t>ашигтай,</w:t>
      </w:r>
      <w:r w:rsidRPr="001024EB">
        <w:rPr>
          <w:rFonts w:ascii="Arial" w:hAnsi="Arial" w:cs="Arial"/>
          <w:spacing w:val="-16"/>
        </w:rPr>
        <w:t xml:space="preserve"> </w:t>
      </w:r>
      <w:r w:rsidRPr="001024EB">
        <w:rPr>
          <w:rFonts w:ascii="Arial" w:hAnsi="Arial" w:cs="Arial"/>
        </w:rPr>
        <w:t>оновчтой</w:t>
      </w:r>
      <w:r w:rsidRPr="001024EB">
        <w:rPr>
          <w:rFonts w:ascii="Arial" w:hAnsi="Arial" w:cs="Arial"/>
          <w:spacing w:val="-16"/>
        </w:rPr>
        <w:t xml:space="preserve"> </w:t>
      </w:r>
      <w:r w:rsidRPr="001024EB">
        <w:rPr>
          <w:rFonts w:ascii="Arial" w:hAnsi="Arial" w:cs="Arial"/>
        </w:rPr>
        <w:t>болгох</w:t>
      </w:r>
      <w:r w:rsidRPr="001024EB">
        <w:rPr>
          <w:rFonts w:ascii="Arial" w:hAnsi="Arial" w:cs="Arial"/>
          <w:spacing w:val="-16"/>
        </w:rPr>
        <w:t xml:space="preserve"> </w:t>
      </w:r>
      <w:r w:rsidRPr="001024EB">
        <w:rPr>
          <w:rFonts w:ascii="Arial" w:hAnsi="Arial" w:cs="Arial"/>
        </w:rPr>
        <w:t>зохицуулалтыг</w:t>
      </w:r>
      <w:r w:rsidRPr="001024EB">
        <w:rPr>
          <w:rFonts w:ascii="Arial" w:hAnsi="Arial" w:cs="Arial"/>
          <w:spacing w:val="-16"/>
        </w:rPr>
        <w:t xml:space="preserve"> </w:t>
      </w:r>
      <w:r w:rsidRPr="001024EB">
        <w:rPr>
          <w:rFonts w:ascii="Arial" w:hAnsi="Arial" w:cs="Arial"/>
        </w:rPr>
        <w:t>цогц</w:t>
      </w:r>
      <w:r w:rsidRPr="001024EB">
        <w:rPr>
          <w:rFonts w:ascii="Arial" w:hAnsi="Arial" w:cs="Arial"/>
          <w:spacing w:val="-16"/>
        </w:rPr>
        <w:t xml:space="preserve"> </w:t>
      </w:r>
      <w:r w:rsidRPr="001024EB">
        <w:rPr>
          <w:rFonts w:ascii="Arial" w:hAnsi="Arial" w:cs="Arial"/>
        </w:rPr>
        <w:t>байдлаар</w:t>
      </w:r>
      <w:r w:rsidRPr="001024EB">
        <w:rPr>
          <w:rFonts w:ascii="Arial" w:hAnsi="Arial" w:cs="Arial"/>
          <w:spacing w:val="-16"/>
        </w:rPr>
        <w:t xml:space="preserve"> </w:t>
      </w:r>
      <w:r w:rsidRPr="001024EB">
        <w:rPr>
          <w:rFonts w:ascii="Arial" w:hAnsi="Arial" w:cs="Arial"/>
        </w:rPr>
        <w:t>тусгаагүй мөн гомдол шийдвэрлэх ажиллагаа урьдын адил сунжирч, цаг хугацаа алдсан хэвээр байна.</w:t>
      </w:r>
    </w:p>
    <w:p w14:paraId="00A7EB92" w14:textId="77777777" w:rsidR="002465FB" w:rsidRPr="001024EB" w:rsidRDefault="002465FB" w:rsidP="0012552E">
      <w:pPr>
        <w:pStyle w:val="BodyText"/>
        <w:tabs>
          <w:tab w:val="left" w:pos="3240"/>
        </w:tabs>
        <w:ind w:left="732" w:right="1293" w:firstLine="719"/>
        <w:jc w:val="both"/>
        <w:rPr>
          <w:rFonts w:ascii="Arial" w:hAnsi="Arial" w:cs="Arial"/>
        </w:rPr>
      </w:pPr>
    </w:p>
    <w:p w14:paraId="4504F949" w14:textId="77777777" w:rsidR="005F2845" w:rsidRPr="001024EB"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Тиймээс Төрийн болон орон нутгийн өмчийн хөрөнгөөр бараа, ажил, үйлчилгээ худалдан авах тухай /Шинэчилсэн найруулга/ хуулийн зорилгыг хангахад</w:t>
      </w:r>
      <w:r w:rsidRPr="001024EB">
        <w:rPr>
          <w:rFonts w:ascii="Arial" w:hAnsi="Arial" w:cs="Arial"/>
          <w:spacing w:val="33"/>
        </w:rPr>
        <w:t xml:space="preserve"> </w:t>
      </w:r>
      <w:r w:rsidRPr="001024EB">
        <w:rPr>
          <w:rFonts w:ascii="Arial" w:hAnsi="Arial" w:cs="Arial"/>
        </w:rPr>
        <w:t>чиглэгдсэн</w:t>
      </w:r>
      <w:r w:rsidRPr="001024EB">
        <w:rPr>
          <w:rFonts w:ascii="Arial" w:hAnsi="Arial" w:cs="Arial"/>
          <w:spacing w:val="35"/>
        </w:rPr>
        <w:t xml:space="preserve"> </w:t>
      </w:r>
      <w:r w:rsidRPr="001024EB">
        <w:rPr>
          <w:rFonts w:ascii="Arial" w:hAnsi="Arial" w:cs="Arial"/>
        </w:rPr>
        <w:t>тендер</w:t>
      </w:r>
      <w:r w:rsidRPr="001024EB">
        <w:rPr>
          <w:rFonts w:ascii="Arial" w:hAnsi="Arial" w:cs="Arial"/>
          <w:spacing w:val="34"/>
        </w:rPr>
        <w:t xml:space="preserve"> </w:t>
      </w:r>
      <w:r w:rsidRPr="001024EB">
        <w:rPr>
          <w:rFonts w:ascii="Arial" w:hAnsi="Arial" w:cs="Arial"/>
        </w:rPr>
        <w:t>шалгаруулалтын</w:t>
      </w:r>
      <w:r w:rsidRPr="001024EB">
        <w:rPr>
          <w:rFonts w:ascii="Arial" w:hAnsi="Arial" w:cs="Arial"/>
          <w:spacing w:val="34"/>
        </w:rPr>
        <w:t xml:space="preserve"> </w:t>
      </w:r>
      <w:r w:rsidRPr="001024EB">
        <w:rPr>
          <w:rFonts w:ascii="Arial" w:hAnsi="Arial" w:cs="Arial"/>
        </w:rPr>
        <w:t>аргатай</w:t>
      </w:r>
      <w:r w:rsidRPr="001024EB">
        <w:rPr>
          <w:rFonts w:ascii="Arial" w:hAnsi="Arial" w:cs="Arial"/>
          <w:spacing w:val="34"/>
        </w:rPr>
        <w:t xml:space="preserve"> </w:t>
      </w:r>
      <w:r w:rsidRPr="001024EB">
        <w:rPr>
          <w:rFonts w:ascii="Arial" w:hAnsi="Arial" w:cs="Arial"/>
        </w:rPr>
        <w:t>холбоотой</w:t>
      </w:r>
      <w:r w:rsidRPr="001024EB">
        <w:rPr>
          <w:rFonts w:ascii="Arial" w:hAnsi="Arial" w:cs="Arial"/>
          <w:spacing w:val="34"/>
        </w:rPr>
        <w:t xml:space="preserve"> </w:t>
      </w:r>
      <w:r w:rsidRPr="001024EB">
        <w:rPr>
          <w:rFonts w:ascii="Arial" w:hAnsi="Arial" w:cs="Arial"/>
        </w:rPr>
        <w:t>зохицуулалт,</w:t>
      </w:r>
      <w:r w:rsidR="002465FB" w:rsidRPr="001024EB">
        <w:rPr>
          <w:rFonts w:ascii="Arial" w:hAnsi="Arial" w:cs="Arial"/>
          <w:lang w:val="mn-MN"/>
        </w:rPr>
        <w:t xml:space="preserve"> </w:t>
      </w:r>
      <w:r w:rsidRPr="001024EB">
        <w:rPr>
          <w:rFonts w:ascii="Arial" w:hAnsi="Arial" w:cs="Arial"/>
        </w:rPr>
        <w:lastRenderedPageBreak/>
        <w:t>тендерт оролцогчоос гарсан гомдол хянан шийдвэрлэхтэй холбоотой хэм хэмжээ, цахим дэлгүүрийн үйл ажиллагааг өргөжүүлэх, ногоон буюу тогтвортой худалдан</w:t>
      </w:r>
      <w:r w:rsidRPr="001024EB">
        <w:rPr>
          <w:rFonts w:ascii="Arial" w:hAnsi="Arial" w:cs="Arial"/>
          <w:spacing w:val="-3"/>
        </w:rPr>
        <w:t xml:space="preserve"> </w:t>
      </w:r>
      <w:r w:rsidRPr="001024EB">
        <w:rPr>
          <w:rFonts w:ascii="Arial" w:hAnsi="Arial" w:cs="Arial"/>
        </w:rPr>
        <w:t>авах</w:t>
      </w:r>
      <w:r w:rsidRPr="001024EB">
        <w:rPr>
          <w:rFonts w:ascii="Arial" w:hAnsi="Arial" w:cs="Arial"/>
          <w:spacing w:val="-3"/>
        </w:rPr>
        <w:t xml:space="preserve"> </w:t>
      </w:r>
      <w:r w:rsidRPr="001024EB">
        <w:rPr>
          <w:rFonts w:ascii="Arial" w:hAnsi="Arial" w:cs="Arial"/>
        </w:rPr>
        <w:t>ажиллагааг</w:t>
      </w:r>
      <w:r w:rsidRPr="001024EB">
        <w:rPr>
          <w:rFonts w:ascii="Arial" w:hAnsi="Arial" w:cs="Arial"/>
          <w:spacing w:val="-3"/>
        </w:rPr>
        <w:t xml:space="preserve"> </w:t>
      </w:r>
      <w:r w:rsidRPr="001024EB">
        <w:rPr>
          <w:rFonts w:ascii="Arial" w:hAnsi="Arial" w:cs="Arial"/>
        </w:rPr>
        <w:t>дэмжихтэй</w:t>
      </w:r>
      <w:r w:rsidRPr="001024EB">
        <w:rPr>
          <w:rFonts w:ascii="Arial" w:hAnsi="Arial" w:cs="Arial"/>
          <w:spacing w:val="-3"/>
        </w:rPr>
        <w:t xml:space="preserve"> </w:t>
      </w:r>
      <w:r w:rsidRPr="001024EB">
        <w:rPr>
          <w:rFonts w:ascii="Arial" w:hAnsi="Arial" w:cs="Arial"/>
        </w:rPr>
        <w:t>холбоотой</w:t>
      </w:r>
      <w:r w:rsidRPr="001024EB">
        <w:rPr>
          <w:rFonts w:ascii="Arial" w:hAnsi="Arial" w:cs="Arial"/>
          <w:spacing w:val="-5"/>
        </w:rPr>
        <w:t xml:space="preserve"> </w:t>
      </w:r>
      <w:r w:rsidRPr="001024EB">
        <w:rPr>
          <w:rFonts w:ascii="Arial" w:hAnsi="Arial" w:cs="Arial"/>
        </w:rPr>
        <w:t>зохицуулалт, төрийн</w:t>
      </w:r>
      <w:r w:rsidRPr="001024EB">
        <w:rPr>
          <w:rFonts w:ascii="Arial" w:hAnsi="Arial" w:cs="Arial"/>
          <w:spacing w:val="-3"/>
        </w:rPr>
        <w:t xml:space="preserve"> </w:t>
      </w:r>
      <w:r w:rsidRPr="001024EB">
        <w:rPr>
          <w:rFonts w:ascii="Arial" w:hAnsi="Arial" w:cs="Arial"/>
        </w:rPr>
        <w:t>худалдан авах ажиллагааг хувийн хэвшлээр гүйцэтгүүлэхтэй холбоотой зохицуулалт, төрийн худалдан авалтын гэрээний эрх зүйн харилцааг олон улсын жишигт нийцүүлэх,</w:t>
      </w:r>
      <w:r w:rsidRPr="001024EB">
        <w:rPr>
          <w:rFonts w:ascii="Arial" w:hAnsi="Arial" w:cs="Arial"/>
          <w:spacing w:val="-12"/>
        </w:rPr>
        <w:t xml:space="preserve"> </w:t>
      </w:r>
      <w:r w:rsidRPr="001024EB">
        <w:rPr>
          <w:rFonts w:ascii="Arial" w:hAnsi="Arial" w:cs="Arial"/>
        </w:rPr>
        <w:t>төрийн</w:t>
      </w:r>
      <w:r w:rsidRPr="001024EB">
        <w:rPr>
          <w:rFonts w:ascii="Arial" w:hAnsi="Arial" w:cs="Arial"/>
          <w:spacing w:val="-15"/>
        </w:rPr>
        <w:t xml:space="preserve"> </w:t>
      </w:r>
      <w:r w:rsidRPr="001024EB">
        <w:rPr>
          <w:rFonts w:ascii="Arial" w:hAnsi="Arial" w:cs="Arial"/>
        </w:rPr>
        <w:t>болон</w:t>
      </w:r>
      <w:r w:rsidRPr="001024EB">
        <w:rPr>
          <w:rFonts w:ascii="Arial" w:hAnsi="Arial" w:cs="Arial"/>
          <w:spacing w:val="-13"/>
        </w:rPr>
        <w:t xml:space="preserve"> </w:t>
      </w:r>
      <w:r w:rsidRPr="001024EB">
        <w:rPr>
          <w:rFonts w:ascii="Arial" w:hAnsi="Arial" w:cs="Arial"/>
        </w:rPr>
        <w:t>орон</w:t>
      </w:r>
      <w:r w:rsidRPr="001024EB">
        <w:rPr>
          <w:rFonts w:ascii="Arial" w:hAnsi="Arial" w:cs="Arial"/>
          <w:spacing w:val="-16"/>
        </w:rPr>
        <w:t xml:space="preserve"> </w:t>
      </w:r>
      <w:r w:rsidRPr="001024EB">
        <w:rPr>
          <w:rFonts w:ascii="Arial" w:hAnsi="Arial" w:cs="Arial"/>
        </w:rPr>
        <w:t>нутгийн</w:t>
      </w:r>
      <w:r w:rsidRPr="001024EB">
        <w:rPr>
          <w:rFonts w:ascii="Arial" w:hAnsi="Arial" w:cs="Arial"/>
          <w:spacing w:val="-15"/>
        </w:rPr>
        <w:t xml:space="preserve"> </w:t>
      </w:r>
      <w:r w:rsidRPr="001024EB">
        <w:rPr>
          <w:rFonts w:ascii="Arial" w:hAnsi="Arial" w:cs="Arial"/>
        </w:rPr>
        <w:t>өмчит,</w:t>
      </w:r>
      <w:r w:rsidRPr="001024EB">
        <w:rPr>
          <w:rFonts w:ascii="Arial" w:hAnsi="Arial" w:cs="Arial"/>
          <w:spacing w:val="-12"/>
        </w:rPr>
        <w:t xml:space="preserve"> </w:t>
      </w:r>
      <w:r w:rsidRPr="001024EB">
        <w:rPr>
          <w:rFonts w:ascii="Arial" w:hAnsi="Arial" w:cs="Arial"/>
        </w:rPr>
        <w:t>төрийн</w:t>
      </w:r>
      <w:r w:rsidRPr="001024EB">
        <w:rPr>
          <w:rFonts w:ascii="Arial" w:hAnsi="Arial" w:cs="Arial"/>
          <w:spacing w:val="-15"/>
        </w:rPr>
        <w:t xml:space="preserve"> </w:t>
      </w:r>
      <w:r w:rsidRPr="001024EB">
        <w:rPr>
          <w:rFonts w:ascii="Arial" w:hAnsi="Arial" w:cs="Arial"/>
        </w:rPr>
        <w:t>болон</w:t>
      </w:r>
      <w:r w:rsidRPr="001024EB">
        <w:rPr>
          <w:rFonts w:ascii="Arial" w:hAnsi="Arial" w:cs="Arial"/>
          <w:spacing w:val="-13"/>
        </w:rPr>
        <w:t xml:space="preserve"> </w:t>
      </w:r>
      <w:r w:rsidRPr="001024EB">
        <w:rPr>
          <w:rFonts w:ascii="Arial" w:hAnsi="Arial" w:cs="Arial"/>
        </w:rPr>
        <w:t>орон</w:t>
      </w:r>
      <w:r w:rsidRPr="001024EB">
        <w:rPr>
          <w:rFonts w:ascii="Arial" w:hAnsi="Arial" w:cs="Arial"/>
          <w:spacing w:val="-13"/>
        </w:rPr>
        <w:t xml:space="preserve"> </w:t>
      </w:r>
      <w:r w:rsidRPr="001024EB">
        <w:rPr>
          <w:rFonts w:ascii="Arial" w:hAnsi="Arial" w:cs="Arial"/>
        </w:rPr>
        <w:t>нутгийн</w:t>
      </w:r>
      <w:r w:rsidRPr="001024EB">
        <w:rPr>
          <w:rFonts w:ascii="Arial" w:hAnsi="Arial" w:cs="Arial"/>
          <w:spacing w:val="-15"/>
        </w:rPr>
        <w:t xml:space="preserve"> </w:t>
      </w:r>
      <w:r w:rsidRPr="001024EB">
        <w:rPr>
          <w:rFonts w:ascii="Arial" w:hAnsi="Arial" w:cs="Arial"/>
        </w:rPr>
        <w:t>өмчийн оролцоотой хуулийн этгээд тендер шалгаруулалтын үйл ажиллагаатай холбоотой хуулийн зохицуулалтад дүн шинжилгээ хийж, зарчмын шинжтэй нэмэлт, өөрчлөлт хийх боломжит зохицуулалтын хувилбаруудыг тодорхойлох шаардлагатай байна.</w:t>
      </w:r>
    </w:p>
    <w:p w14:paraId="6ADC36AA" w14:textId="77777777" w:rsidR="005F2845" w:rsidRPr="001024EB" w:rsidRDefault="005F2845" w:rsidP="0012552E">
      <w:pPr>
        <w:pStyle w:val="BodyText"/>
        <w:tabs>
          <w:tab w:val="left" w:pos="3240"/>
        </w:tabs>
        <w:jc w:val="both"/>
        <w:rPr>
          <w:rFonts w:ascii="Arial" w:hAnsi="Arial" w:cs="Arial"/>
        </w:rPr>
      </w:pPr>
    </w:p>
    <w:p w14:paraId="1D2A1890" w14:textId="77777777" w:rsidR="005F2845" w:rsidRPr="001024EB" w:rsidRDefault="0033177E" w:rsidP="0012552E">
      <w:pPr>
        <w:pStyle w:val="Heading2"/>
        <w:tabs>
          <w:tab w:val="left" w:pos="3240"/>
        </w:tabs>
        <w:ind w:left="1452"/>
        <w:jc w:val="both"/>
      </w:pPr>
      <w:r w:rsidRPr="001024EB">
        <w:t>Асуудлыг</w:t>
      </w:r>
      <w:r w:rsidRPr="001024EB">
        <w:rPr>
          <w:spacing w:val="-6"/>
        </w:rPr>
        <w:t xml:space="preserve"> </w:t>
      </w:r>
      <w:r w:rsidRPr="001024EB">
        <w:t>тодруулах</w:t>
      </w:r>
      <w:r w:rsidRPr="001024EB">
        <w:rPr>
          <w:spacing w:val="-4"/>
        </w:rPr>
        <w:t xml:space="preserve"> </w:t>
      </w:r>
      <w:r w:rsidRPr="001024EB">
        <w:t>үүднээс</w:t>
      </w:r>
      <w:r w:rsidRPr="001024EB">
        <w:rPr>
          <w:spacing w:val="-4"/>
        </w:rPr>
        <w:t xml:space="preserve"> </w:t>
      </w:r>
      <w:r w:rsidRPr="001024EB">
        <w:t>авсан</w:t>
      </w:r>
      <w:r w:rsidRPr="001024EB">
        <w:rPr>
          <w:spacing w:val="-5"/>
        </w:rPr>
        <w:t xml:space="preserve"> </w:t>
      </w:r>
      <w:r w:rsidRPr="001024EB">
        <w:t>судалгааны</w:t>
      </w:r>
      <w:r w:rsidRPr="001024EB">
        <w:rPr>
          <w:spacing w:val="-5"/>
        </w:rPr>
        <w:t xml:space="preserve"> </w:t>
      </w:r>
      <w:r w:rsidRPr="001024EB">
        <w:rPr>
          <w:spacing w:val="-2"/>
        </w:rPr>
        <w:t>талаар</w:t>
      </w:r>
    </w:p>
    <w:p w14:paraId="72FD0914" w14:textId="77777777" w:rsidR="00210016" w:rsidRPr="001024EB" w:rsidRDefault="00210016" w:rsidP="0012552E">
      <w:pPr>
        <w:pStyle w:val="BodyText"/>
        <w:tabs>
          <w:tab w:val="left" w:pos="3240"/>
        </w:tabs>
        <w:ind w:left="732" w:right="1297" w:firstLine="719"/>
        <w:jc w:val="both"/>
        <w:rPr>
          <w:rFonts w:ascii="Arial" w:hAnsi="Arial" w:cs="Arial"/>
        </w:rPr>
      </w:pPr>
    </w:p>
    <w:p w14:paraId="70522A04" w14:textId="77777777" w:rsidR="00210016" w:rsidRPr="001024EB" w:rsidRDefault="0033177E" w:rsidP="00210016">
      <w:pPr>
        <w:pStyle w:val="BodyText"/>
        <w:tabs>
          <w:tab w:val="left" w:pos="3240"/>
        </w:tabs>
        <w:ind w:left="732" w:right="1297" w:firstLine="719"/>
        <w:jc w:val="both"/>
        <w:rPr>
          <w:rFonts w:ascii="Arial" w:hAnsi="Arial" w:cs="Arial"/>
          <w:spacing w:val="-2"/>
          <w:lang w:val="mn-MN"/>
        </w:rPr>
      </w:pPr>
      <w:r w:rsidRPr="001024EB">
        <w:rPr>
          <w:rFonts w:ascii="Arial" w:hAnsi="Arial" w:cs="Arial"/>
        </w:rPr>
        <w:t xml:space="preserve">Асуудлыг улам нарийн шинжлэн судлах үүднээс </w:t>
      </w:r>
      <w:r w:rsidR="00210016" w:rsidRPr="001024EB">
        <w:rPr>
          <w:rFonts w:ascii="Arial" w:hAnsi="Arial" w:cs="Arial"/>
          <w:lang w:val="mn-MN"/>
        </w:rPr>
        <w:t xml:space="preserve">Монгол Өмгөөлөл ХХН-ийн </w:t>
      </w:r>
      <w:r w:rsidRPr="001024EB">
        <w:rPr>
          <w:rFonts w:ascii="Arial" w:hAnsi="Arial" w:cs="Arial"/>
        </w:rPr>
        <w:t>судлаачдын баг нь асуулгын болон тоон мэдээлэлд дүн шинжилгээ хийх аргаар судалгаа хийсэн</w:t>
      </w:r>
      <w:r w:rsidRPr="001024EB">
        <w:rPr>
          <w:rFonts w:ascii="Arial" w:hAnsi="Arial" w:cs="Arial"/>
          <w:spacing w:val="-2"/>
        </w:rPr>
        <w:t>.</w:t>
      </w:r>
      <w:r w:rsidR="00210016" w:rsidRPr="001024EB">
        <w:rPr>
          <w:rFonts w:ascii="Arial" w:hAnsi="Arial" w:cs="Arial"/>
          <w:spacing w:val="-2"/>
          <w:lang w:val="mn-MN"/>
        </w:rPr>
        <w:t xml:space="preserve"> Судалгаан</w:t>
      </w:r>
      <w:r w:rsidR="00110ECD" w:rsidRPr="001024EB">
        <w:rPr>
          <w:rFonts w:ascii="Arial" w:hAnsi="Arial" w:cs="Arial"/>
          <w:spacing w:val="-2"/>
          <w:lang w:val="mn-MN"/>
        </w:rPr>
        <w:t xml:space="preserve">д оролцогчдын төрийн худалдан авах ажиллагааг сайжруулахтай холбоотой гаргасан саналуудыг </w:t>
      </w:r>
      <w:r w:rsidR="00210016" w:rsidRPr="001024EB">
        <w:rPr>
          <w:rFonts w:ascii="Arial" w:hAnsi="Arial" w:cs="Arial"/>
          <w:spacing w:val="-2"/>
          <w:lang w:val="mn-MN"/>
        </w:rPr>
        <w:t>танилцуулбал:</w:t>
      </w:r>
    </w:p>
    <w:p w14:paraId="1B22CEEC" w14:textId="77777777" w:rsidR="00210016" w:rsidRPr="001024EB" w:rsidRDefault="00210016" w:rsidP="00210016">
      <w:pPr>
        <w:pStyle w:val="BodyText"/>
        <w:tabs>
          <w:tab w:val="left" w:pos="3240"/>
        </w:tabs>
        <w:ind w:left="732" w:right="1297" w:firstLine="719"/>
        <w:jc w:val="both"/>
        <w:rPr>
          <w:rFonts w:ascii="Arial" w:hAnsi="Arial" w:cs="Arial"/>
          <w:spacing w:val="-2"/>
          <w:lang w:val="mn-MN"/>
        </w:rPr>
      </w:pPr>
    </w:p>
    <w:p w14:paraId="2168E3C4" w14:textId="77777777"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Шат</w:t>
      </w:r>
      <w:r w:rsidRPr="001024EB">
        <w:rPr>
          <w:rFonts w:ascii="Arial" w:hAnsi="Arial" w:cs="Arial"/>
          <w:spacing w:val="-7"/>
          <w:sz w:val="24"/>
        </w:rPr>
        <w:t xml:space="preserve"> </w:t>
      </w:r>
      <w:r w:rsidRPr="001024EB">
        <w:rPr>
          <w:rFonts w:ascii="Arial" w:hAnsi="Arial" w:cs="Arial"/>
          <w:sz w:val="24"/>
        </w:rPr>
        <w:t>дамжлагыг</w:t>
      </w:r>
      <w:r w:rsidRPr="001024EB">
        <w:rPr>
          <w:rFonts w:ascii="Arial" w:hAnsi="Arial" w:cs="Arial"/>
          <w:spacing w:val="-7"/>
          <w:sz w:val="24"/>
        </w:rPr>
        <w:t xml:space="preserve"> </w:t>
      </w:r>
      <w:r w:rsidRPr="001024EB">
        <w:rPr>
          <w:rFonts w:ascii="Arial" w:hAnsi="Arial" w:cs="Arial"/>
          <w:spacing w:val="-2"/>
          <w:sz w:val="24"/>
        </w:rPr>
        <w:t>багасгах;</w:t>
      </w:r>
    </w:p>
    <w:p w14:paraId="4FF69A3D" w14:textId="77777777"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Хууль</w:t>
      </w:r>
      <w:r w:rsidRPr="001024EB">
        <w:rPr>
          <w:rFonts w:ascii="Arial" w:hAnsi="Arial" w:cs="Arial"/>
          <w:spacing w:val="-4"/>
          <w:sz w:val="24"/>
        </w:rPr>
        <w:t xml:space="preserve"> </w:t>
      </w:r>
      <w:r w:rsidRPr="001024EB">
        <w:rPr>
          <w:rFonts w:ascii="Arial" w:hAnsi="Arial" w:cs="Arial"/>
          <w:spacing w:val="-2"/>
          <w:sz w:val="24"/>
        </w:rPr>
        <w:t>сайжруулах</w:t>
      </w:r>
      <w:r w:rsidR="00110ECD" w:rsidRPr="001024EB">
        <w:rPr>
          <w:rFonts w:ascii="Arial" w:hAnsi="Arial" w:cs="Arial"/>
          <w:spacing w:val="-2"/>
          <w:sz w:val="24"/>
          <w:lang w:val="mn-MN"/>
        </w:rPr>
        <w:t>,</w:t>
      </w:r>
      <w:r w:rsidR="00110ECD" w:rsidRPr="001024EB">
        <w:rPr>
          <w:rFonts w:ascii="Arial" w:hAnsi="Arial" w:cs="Arial"/>
          <w:sz w:val="24"/>
        </w:rPr>
        <w:t xml:space="preserve"> тодорхой</w:t>
      </w:r>
      <w:r w:rsidR="00110ECD" w:rsidRPr="001024EB">
        <w:rPr>
          <w:rFonts w:ascii="Arial" w:hAnsi="Arial" w:cs="Arial"/>
          <w:spacing w:val="-12"/>
          <w:sz w:val="24"/>
        </w:rPr>
        <w:t xml:space="preserve"> </w:t>
      </w:r>
      <w:r w:rsidR="00110ECD" w:rsidRPr="001024EB">
        <w:rPr>
          <w:rFonts w:ascii="Arial" w:hAnsi="Arial" w:cs="Arial"/>
          <w:sz w:val="24"/>
        </w:rPr>
        <w:t>ойлгомжтой</w:t>
      </w:r>
      <w:r w:rsidR="00110ECD" w:rsidRPr="001024EB">
        <w:rPr>
          <w:rFonts w:ascii="Arial" w:hAnsi="Arial" w:cs="Arial"/>
          <w:spacing w:val="-10"/>
          <w:sz w:val="24"/>
        </w:rPr>
        <w:t xml:space="preserve"> </w:t>
      </w:r>
      <w:r w:rsidR="00110ECD" w:rsidRPr="001024EB">
        <w:rPr>
          <w:rFonts w:ascii="Arial" w:hAnsi="Arial" w:cs="Arial"/>
          <w:spacing w:val="-2"/>
          <w:sz w:val="24"/>
        </w:rPr>
        <w:t>болгох</w:t>
      </w:r>
      <w:r w:rsidRPr="001024EB">
        <w:rPr>
          <w:rFonts w:ascii="Arial" w:hAnsi="Arial" w:cs="Arial"/>
          <w:spacing w:val="-2"/>
          <w:sz w:val="24"/>
        </w:rPr>
        <w:t>;</w:t>
      </w:r>
    </w:p>
    <w:p w14:paraId="4287ED4D" w14:textId="77777777" w:rsidR="005F2845" w:rsidRPr="001024EB" w:rsidRDefault="0033177E" w:rsidP="0012552E">
      <w:pPr>
        <w:pStyle w:val="ListParagraph"/>
        <w:numPr>
          <w:ilvl w:val="0"/>
          <w:numId w:val="111"/>
        </w:numPr>
        <w:tabs>
          <w:tab w:val="left" w:pos="1452"/>
          <w:tab w:val="left" w:pos="3240"/>
        </w:tabs>
        <w:ind w:right="1297"/>
        <w:rPr>
          <w:rFonts w:ascii="Arial" w:hAnsi="Arial" w:cs="Arial"/>
          <w:sz w:val="24"/>
        </w:rPr>
      </w:pPr>
      <w:r w:rsidRPr="001024EB">
        <w:rPr>
          <w:rFonts w:ascii="Arial" w:hAnsi="Arial" w:cs="Arial"/>
          <w:sz w:val="24"/>
        </w:rPr>
        <w:t>Төрийн худалдан авах ажиллагааг ил тод, үр ашигтай болгохын тулд тендерийн үйл явцад хяналт, оролцоог нэмэгдүүлэх нь чухал. Мөн шударга</w:t>
      </w:r>
      <w:r w:rsidRPr="001024EB">
        <w:rPr>
          <w:rFonts w:ascii="Arial" w:hAnsi="Arial" w:cs="Arial"/>
          <w:spacing w:val="-3"/>
          <w:sz w:val="24"/>
        </w:rPr>
        <w:t xml:space="preserve"> </w:t>
      </w:r>
      <w:r w:rsidRPr="001024EB">
        <w:rPr>
          <w:rFonts w:ascii="Arial" w:hAnsi="Arial" w:cs="Arial"/>
          <w:sz w:val="24"/>
        </w:rPr>
        <w:t>өрсөлдөөнийг</w:t>
      </w:r>
      <w:r w:rsidRPr="001024EB">
        <w:rPr>
          <w:rFonts w:ascii="Arial" w:hAnsi="Arial" w:cs="Arial"/>
          <w:spacing w:val="-3"/>
          <w:sz w:val="24"/>
        </w:rPr>
        <w:t xml:space="preserve"> </w:t>
      </w:r>
      <w:r w:rsidRPr="001024EB">
        <w:rPr>
          <w:rFonts w:ascii="Arial" w:hAnsi="Arial" w:cs="Arial"/>
          <w:sz w:val="24"/>
        </w:rPr>
        <w:t>хангахын</w:t>
      </w:r>
      <w:r w:rsidRPr="001024EB">
        <w:rPr>
          <w:rFonts w:ascii="Arial" w:hAnsi="Arial" w:cs="Arial"/>
          <w:spacing w:val="-4"/>
          <w:sz w:val="24"/>
        </w:rPr>
        <w:t xml:space="preserve"> </w:t>
      </w:r>
      <w:r w:rsidRPr="001024EB">
        <w:rPr>
          <w:rFonts w:ascii="Arial" w:hAnsi="Arial" w:cs="Arial"/>
          <w:sz w:val="24"/>
        </w:rPr>
        <w:t>тулд</w:t>
      </w:r>
      <w:r w:rsidRPr="001024EB">
        <w:rPr>
          <w:rFonts w:ascii="Arial" w:hAnsi="Arial" w:cs="Arial"/>
          <w:spacing w:val="-5"/>
          <w:sz w:val="24"/>
        </w:rPr>
        <w:t xml:space="preserve"> </w:t>
      </w:r>
      <w:r w:rsidRPr="001024EB">
        <w:rPr>
          <w:rFonts w:ascii="Arial" w:hAnsi="Arial" w:cs="Arial"/>
          <w:sz w:val="24"/>
        </w:rPr>
        <w:t>хууль, холбогдох</w:t>
      </w:r>
      <w:r w:rsidRPr="001024EB">
        <w:rPr>
          <w:rFonts w:ascii="Arial" w:hAnsi="Arial" w:cs="Arial"/>
          <w:spacing w:val="-3"/>
          <w:sz w:val="24"/>
        </w:rPr>
        <w:t xml:space="preserve"> </w:t>
      </w:r>
      <w:r w:rsidRPr="001024EB">
        <w:rPr>
          <w:rFonts w:ascii="Arial" w:hAnsi="Arial" w:cs="Arial"/>
          <w:sz w:val="24"/>
        </w:rPr>
        <w:t>журмыг</w:t>
      </w:r>
      <w:r w:rsidRPr="001024EB">
        <w:rPr>
          <w:rFonts w:ascii="Arial" w:hAnsi="Arial" w:cs="Arial"/>
          <w:spacing w:val="-2"/>
          <w:sz w:val="24"/>
        </w:rPr>
        <w:t xml:space="preserve"> </w:t>
      </w:r>
      <w:r w:rsidRPr="001024EB">
        <w:rPr>
          <w:rFonts w:ascii="Arial" w:hAnsi="Arial" w:cs="Arial"/>
          <w:sz w:val="24"/>
        </w:rPr>
        <w:t>шинэчлэн сайжруулах шаардлагатай;</w:t>
      </w:r>
    </w:p>
    <w:p w14:paraId="73A78653" w14:textId="77777777"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Одоогийн хууль хэрэгжээд нэг жил болж байгаа хэдий ч зарим нэгэн асуудал нь тодорхойгүй байгаа. Тухайлбал, ногоон худалдан авах ажиллагаа, тендер шалгаруулалтын аргын төрлүүд, Мега төслүүдийг хурдан шуурхай шалгаруулж хэрэгжүүлэх, хамгийн гол нь Монгол Улсад хэрэгтэй нэг ч гэсэн том бүтээн байгуулалт хийхэд тус хуулийн зорилго болон зохицуулалтууд хангалтгүй байна гэж үзэж байна. Иймд шинэчлэн найруулах нь зүйтэй байна;</w:t>
      </w:r>
    </w:p>
    <w:p w14:paraId="7CD918CE" w14:textId="77777777" w:rsidR="005F2845" w:rsidRPr="001024EB" w:rsidRDefault="0033177E" w:rsidP="0012552E">
      <w:pPr>
        <w:pStyle w:val="ListParagraph"/>
        <w:numPr>
          <w:ilvl w:val="0"/>
          <w:numId w:val="111"/>
        </w:numPr>
        <w:tabs>
          <w:tab w:val="left" w:pos="1452"/>
          <w:tab w:val="left" w:pos="3240"/>
        </w:tabs>
        <w:ind w:right="1298"/>
        <w:rPr>
          <w:rFonts w:ascii="Arial" w:hAnsi="Arial" w:cs="Arial"/>
          <w:sz w:val="24"/>
        </w:rPr>
      </w:pPr>
      <w:r w:rsidRPr="001024EB">
        <w:rPr>
          <w:rFonts w:ascii="Arial" w:hAnsi="Arial" w:cs="Arial"/>
          <w:sz w:val="24"/>
        </w:rPr>
        <w:t>Аж ахуй нэгж, байгууллага болон хувь хүн нэгэн адил төрийн худалдан авах ажиллагааг сайжруулахад оролцох эрхийг бүрэн хангаж, ил тод, нээлттэй хялбар байдлаар шийдвэрлэх нь нэн чухал байна;</w:t>
      </w:r>
    </w:p>
    <w:p w14:paraId="2F99A460" w14:textId="77777777"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Нээлттэй</w:t>
      </w:r>
      <w:r w:rsidRPr="001024EB">
        <w:rPr>
          <w:rFonts w:ascii="Arial" w:hAnsi="Arial" w:cs="Arial"/>
          <w:spacing w:val="3"/>
          <w:sz w:val="24"/>
        </w:rPr>
        <w:t xml:space="preserve"> </w:t>
      </w:r>
      <w:r w:rsidRPr="001024EB">
        <w:rPr>
          <w:rFonts w:ascii="Arial" w:hAnsi="Arial" w:cs="Arial"/>
          <w:sz w:val="24"/>
        </w:rPr>
        <w:t>ил</w:t>
      </w:r>
      <w:r w:rsidRPr="001024EB">
        <w:rPr>
          <w:rFonts w:ascii="Arial" w:hAnsi="Arial" w:cs="Arial"/>
          <w:spacing w:val="3"/>
          <w:sz w:val="24"/>
        </w:rPr>
        <w:t xml:space="preserve"> </w:t>
      </w:r>
      <w:r w:rsidRPr="001024EB">
        <w:rPr>
          <w:rFonts w:ascii="Arial" w:hAnsi="Arial" w:cs="Arial"/>
          <w:sz w:val="24"/>
        </w:rPr>
        <w:t>тод</w:t>
      </w:r>
      <w:r w:rsidRPr="001024EB">
        <w:rPr>
          <w:rFonts w:ascii="Arial" w:hAnsi="Arial" w:cs="Arial"/>
          <w:spacing w:val="2"/>
          <w:sz w:val="24"/>
        </w:rPr>
        <w:t xml:space="preserve"> </w:t>
      </w:r>
      <w:r w:rsidRPr="001024EB">
        <w:rPr>
          <w:rFonts w:ascii="Arial" w:hAnsi="Arial" w:cs="Arial"/>
          <w:spacing w:val="-2"/>
          <w:sz w:val="24"/>
        </w:rPr>
        <w:t>байлгах;</w:t>
      </w:r>
    </w:p>
    <w:p w14:paraId="3443D55C" w14:textId="77777777" w:rsidR="005F2845" w:rsidRPr="001024EB" w:rsidRDefault="0033177E" w:rsidP="0012552E">
      <w:pPr>
        <w:pStyle w:val="ListParagraph"/>
        <w:numPr>
          <w:ilvl w:val="0"/>
          <w:numId w:val="111"/>
        </w:numPr>
        <w:tabs>
          <w:tab w:val="left" w:pos="1452"/>
          <w:tab w:val="left" w:pos="3240"/>
        </w:tabs>
        <w:ind w:right="1293"/>
        <w:rPr>
          <w:rFonts w:ascii="Arial" w:hAnsi="Arial" w:cs="Arial"/>
          <w:sz w:val="24"/>
        </w:rPr>
      </w:pPr>
      <w:r w:rsidRPr="001024EB">
        <w:rPr>
          <w:rFonts w:ascii="Arial" w:hAnsi="Arial" w:cs="Arial"/>
          <w:sz w:val="24"/>
        </w:rPr>
        <w:t>Авлига, ашиг сонирхлын зөрчил үүсгэх боломжийг хаасан, хязгаарласан зохицуулалтыг хуульд тодорхой тусгах шаардлагатай;</w:t>
      </w:r>
    </w:p>
    <w:p w14:paraId="295D0623" w14:textId="77777777" w:rsidR="005F2845" w:rsidRPr="001024EB" w:rsidRDefault="0033177E" w:rsidP="0012552E">
      <w:pPr>
        <w:pStyle w:val="ListParagraph"/>
        <w:numPr>
          <w:ilvl w:val="0"/>
          <w:numId w:val="111"/>
        </w:numPr>
        <w:tabs>
          <w:tab w:val="left" w:pos="1452"/>
          <w:tab w:val="left" w:pos="3240"/>
        </w:tabs>
        <w:ind w:right="1296"/>
        <w:rPr>
          <w:rFonts w:ascii="Arial" w:hAnsi="Arial" w:cs="Arial"/>
          <w:sz w:val="24"/>
        </w:rPr>
      </w:pPr>
      <w:r w:rsidRPr="001024EB">
        <w:rPr>
          <w:rFonts w:ascii="Arial" w:hAnsi="Arial" w:cs="Arial"/>
          <w:sz w:val="24"/>
        </w:rPr>
        <w:t>Төрийн худалдан авах ажиллагаа нээлттэй, найдвартай үнийн хөөрөгдөлгүй байх шаардлагатай. Авлига ашиг сонирхолоос ангид байлгах тал дээр анхаарах, хариуцлагыг чангатгах шаардлагатай;</w:t>
      </w:r>
    </w:p>
    <w:p w14:paraId="70C12CC7" w14:textId="77777777" w:rsidR="005F2845" w:rsidRPr="001024EB" w:rsidRDefault="0033177E" w:rsidP="0012552E">
      <w:pPr>
        <w:pStyle w:val="ListParagraph"/>
        <w:numPr>
          <w:ilvl w:val="0"/>
          <w:numId w:val="111"/>
        </w:numPr>
        <w:tabs>
          <w:tab w:val="left" w:pos="1452"/>
          <w:tab w:val="left" w:pos="3240"/>
        </w:tabs>
        <w:ind w:right="1301"/>
        <w:rPr>
          <w:rFonts w:ascii="Arial" w:hAnsi="Arial" w:cs="Arial"/>
          <w:sz w:val="24"/>
        </w:rPr>
      </w:pPr>
      <w:r w:rsidRPr="001024EB">
        <w:rPr>
          <w:rFonts w:ascii="Arial" w:hAnsi="Arial" w:cs="Arial"/>
          <w:sz w:val="24"/>
        </w:rPr>
        <w:t>Төсөв</w:t>
      </w:r>
      <w:r w:rsidRPr="001024EB">
        <w:rPr>
          <w:rFonts w:ascii="Arial" w:hAnsi="Arial" w:cs="Arial"/>
          <w:spacing w:val="-7"/>
          <w:sz w:val="24"/>
        </w:rPr>
        <w:t xml:space="preserve"> </w:t>
      </w:r>
      <w:r w:rsidRPr="001024EB">
        <w:rPr>
          <w:rFonts w:ascii="Arial" w:hAnsi="Arial" w:cs="Arial"/>
          <w:sz w:val="24"/>
        </w:rPr>
        <w:t>тэлснээр</w:t>
      </w:r>
      <w:r w:rsidRPr="001024EB">
        <w:rPr>
          <w:rFonts w:ascii="Arial" w:hAnsi="Arial" w:cs="Arial"/>
          <w:spacing w:val="-6"/>
          <w:sz w:val="24"/>
        </w:rPr>
        <w:t xml:space="preserve"> </w:t>
      </w:r>
      <w:r w:rsidRPr="001024EB">
        <w:rPr>
          <w:rFonts w:ascii="Arial" w:hAnsi="Arial" w:cs="Arial"/>
          <w:sz w:val="24"/>
        </w:rPr>
        <w:t>төр</w:t>
      </w:r>
      <w:r w:rsidRPr="001024EB">
        <w:rPr>
          <w:rFonts w:ascii="Arial" w:hAnsi="Arial" w:cs="Arial"/>
          <w:spacing w:val="-6"/>
          <w:sz w:val="24"/>
        </w:rPr>
        <w:t xml:space="preserve"> </w:t>
      </w:r>
      <w:r w:rsidRPr="001024EB">
        <w:rPr>
          <w:rFonts w:ascii="Arial" w:hAnsi="Arial" w:cs="Arial"/>
          <w:sz w:val="24"/>
        </w:rPr>
        <w:t>хамгийн</w:t>
      </w:r>
      <w:r w:rsidRPr="001024EB">
        <w:rPr>
          <w:rFonts w:ascii="Arial" w:hAnsi="Arial" w:cs="Arial"/>
          <w:spacing w:val="-7"/>
          <w:sz w:val="24"/>
        </w:rPr>
        <w:t xml:space="preserve"> </w:t>
      </w:r>
      <w:r w:rsidRPr="001024EB">
        <w:rPr>
          <w:rFonts w:ascii="Arial" w:hAnsi="Arial" w:cs="Arial"/>
          <w:sz w:val="24"/>
        </w:rPr>
        <w:t>том</w:t>
      </w:r>
      <w:r w:rsidRPr="001024EB">
        <w:rPr>
          <w:rFonts w:ascii="Arial" w:hAnsi="Arial" w:cs="Arial"/>
          <w:spacing w:val="-6"/>
          <w:sz w:val="24"/>
        </w:rPr>
        <w:t xml:space="preserve"> </w:t>
      </w:r>
      <w:r w:rsidRPr="001024EB">
        <w:rPr>
          <w:rFonts w:ascii="Arial" w:hAnsi="Arial" w:cs="Arial"/>
          <w:sz w:val="24"/>
        </w:rPr>
        <w:t>худалдан</w:t>
      </w:r>
      <w:r w:rsidRPr="001024EB">
        <w:rPr>
          <w:rFonts w:ascii="Arial" w:hAnsi="Arial" w:cs="Arial"/>
          <w:spacing w:val="-7"/>
          <w:sz w:val="24"/>
        </w:rPr>
        <w:t xml:space="preserve"> </w:t>
      </w:r>
      <w:r w:rsidRPr="001024EB">
        <w:rPr>
          <w:rFonts w:ascii="Arial" w:hAnsi="Arial" w:cs="Arial"/>
          <w:sz w:val="24"/>
        </w:rPr>
        <w:t>авагч</w:t>
      </w:r>
      <w:r w:rsidRPr="001024EB">
        <w:rPr>
          <w:rFonts w:ascii="Arial" w:hAnsi="Arial" w:cs="Arial"/>
          <w:spacing w:val="-7"/>
          <w:sz w:val="24"/>
        </w:rPr>
        <w:t xml:space="preserve"> </w:t>
      </w:r>
      <w:r w:rsidRPr="001024EB">
        <w:rPr>
          <w:rFonts w:ascii="Arial" w:hAnsi="Arial" w:cs="Arial"/>
          <w:sz w:val="24"/>
        </w:rPr>
        <w:t>болсон.</w:t>
      </w:r>
      <w:r w:rsidRPr="001024EB">
        <w:rPr>
          <w:rFonts w:ascii="Arial" w:hAnsi="Arial" w:cs="Arial"/>
          <w:spacing w:val="-7"/>
          <w:sz w:val="24"/>
        </w:rPr>
        <w:t xml:space="preserve"> </w:t>
      </w:r>
      <w:r w:rsidRPr="001024EB">
        <w:rPr>
          <w:rFonts w:ascii="Arial" w:hAnsi="Arial" w:cs="Arial"/>
          <w:sz w:val="24"/>
        </w:rPr>
        <w:t>Ногоон</w:t>
      </w:r>
      <w:r w:rsidRPr="001024EB">
        <w:rPr>
          <w:rFonts w:ascii="Arial" w:hAnsi="Arial" w:cs="Arial"/>
          <w:spacing w:val="-10"/>
          <w:sz w:val="24"/>
        </w:rPr>
        <w:t xml:space="preserve"> </w:t>
      </w:r>
      <w:r w:rsidRPr="001024EB">
        <w:rPr>
          <w:rFonts w:ascii="Arial" w:hAnsi="Arial" w:cs="Arial"/>
          <w:sz w:val="24"/>
        </w:rPr>
        <w:t>худалдан авалтын зохицуулалтыг оруулах зайлшгүй шаардлагатай;</w:t>
      </w:r>
    </w:p>
    <w:p w14:paraId="3DDFB3BF" w14:textId="77777777" w:rsidR="005F2845" w:rsidRPr="001024EB" w:rsidRDefault="0033177E" w:rsidP="0012552E">
      <w:pPr>
        <w:pStyle w:val="ListParagraph"/>
        <w:numPr>
          <w:ilvl w:val="0"/>
          <w:numId w:val="111"/>
        </w:numPr>
        <w:tabs>
          <w:tab w:val="left" w:pos="1452"/>
          <w:tab w:val="left" w:pos="3240"/>
        </w:tabs>
        <w:ind w:right="1300"/>
        <w:rPr>
          <w:rFonts w:ascii="Arial" w:hAnsi="Arial" w:cs="Arial"/>
          <w:sz w:val="24"/>
        </w:rPr>
      </w:pPr>
      <w:r w:rsidRPr="001024EB">
        <w:rPr>
          <w:rFonts w:ascii="Arial" w:hAnsi="Arial" w:cs="Arial"/>
          <w:sz w:val="24"/>
        </w:rPr>
        <w:t>Тендер шалгаруулалтыг богино хугацаанд үр дүнтэй зохион байгуулах механизмыг бүрдүүлэх шаардлагатай;</w:t>
      </w:r>
    </w:p>
    <w:p w14:paraId="49FF7DFA" w14:textId="77777777"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Төрийн</w:t>
      </w:r>
      <w:r w:rsidRPr="001024EB">
        <w:rPr>
          <w:rFonts w:ascii="Arial" w:hAnsi="Arial" w:cs="Arial"/>
          <w:spacing w:val="-16"/>
          <w:sz w:val="24"/>
        </w:rPr>
        <w:t xml:space="preserve"> </w:t>
      </w:r>
      <w:r w:rsidRPr="001024EB">
        <w:rPr>
          <w:rFonts w:ascii="Arial" w:hAnsi="Arial" w:cs="Arial"/>
          <w:sz w:val="24"/>
        </w:rPr>
        <w:t>худалдан</w:t>
      </w:r>
      <w:r w:rsidRPr="001024EB">
        <w:rPr>
          <w:rFonts w:ascii="Arial" w:hAnsi="Arial" w:cs="Arial"/>
          <w:spacing w:val="-16"/>
          <w:sz w:val="24"/>
        </w:rPr>
        <w:t xml:space="preserve"> </w:t>
      </w:r>
      <w:r w:rsidRPr="001024EB">
        <w:rPr>
          <w:rFonts w:ascii="Arial" w:hAnsi="Arial" w:cs="Arial"/>
          <w:sz w:val="24"/>
        </w:rPr>
        <w:t>авах</w:t>
      </w:r>
      <w:r w:rsidRPr="001024EB">
        <w:rPr>
          <w:rFonts w:ascii="Arial" w:hAnsi="Arial" w:cs="Arial"/>
          <w:spacing w:val="-16"/>
          <w:sz w:val="24"/>
        </w:rPr>
        <w:t xml:space="preserve"> </w:t>
      </w:r>
      <w:r w:rsidRPr="001024EB">
        <w:rPr>
          <w:rFonts w:ascii="Arial" w:hAnsi="Arial" w:cs="Arial"/>
          <w:sz w:val="24"/>
        </w:rPr>
        <w:t>ажиллагааны</w:t>
      </w:r>
      <w:r w:rsidRPr="001024EB">
        <w:rPr>
          <w:rFonts w:ascii="Arial" w:hAnsi="Arial" w:cs="Arial"/>
          <w:spacing w:val="-16"/>
          <w:sz w:val="24"/>
        </w:rPr>
        <w:t xml:space="preserve"> </w:t>
      </w:r>
      <w:r w:rsidRPr="001024EB">
        <w:rPr>
          <w:rFonts w:ascii="Arial" w:hAnsi="Arial" w:cs="Arial"/>
          <w:sz w:val="24"/>
        </w:rPr>
        <w:t>эрх</w:t>
      </w:r>
      <w:r w:rsidRPr="001024EB">
        <w:rPr>
          <w:rFonts w:ascii="Arial" w:hAnsi="Arial" w:cs="Arial"/>
          <w:spacing w:val="-16"/>
          <w:sz w:val="24"/>
        </w:rPr>
        <w:t xml:space="preserve"> </w:t>
      </w:r>
      <w:r w:rsidRPr="001024EB">
        <w:rPr>
          <w:rFonts w:ascii="Arial" w:hAnsi="Arial" w:cs="Arial"/>
          <w:sz w:val="24"/>
        </w:rPr>
        <w:t>зүйн</w:t>
      </w:r>
      <w:r w:rsidRPr="001024EB">
        <w:rPr>
          <w:rFonts w:ascii="Arial" w:hAnsi="Arial" w:cs="Arial"/>
          <w:spacing w:val="-16"/>
          <w:sz w:val="24"/>
        </w:rPr>
        <w:t xml:space="preserve"> </w:t>
      </w:r>
      <w:r w:rsidRPr="001024EB">
        <w:rPr>
          <w:rFonts w:ascii="Arial" w:hAnsi="Arial" w:cs="Arial"/>
          <w:sz w:val="24"/>
        </w:rPr>
        <w:t>орчныг</w:t>
      </w:r>
      <w:r w:rsidRPr="001024EB">
        <w:rPr>
          <w:rFonts w:ascii="Arial" w:hAnsi="Arial" w:cs="Arial"/>
          <w:spacing w:val="-16"/>
          <w:sz w:val="24"/>
        </w:rPr>
        <w:t xml:space="preserve"> </w:t>
      </w:r>
      <w:r w:rsidRPr="001024EB">
        <w:rPr>
          <w:rFonts w:ascii="Arial" w:hAnsi="Arial" w:cs="Arial"/>
          <w:sz w:val="24"/>
        </w:rPr>
        <w:t>сайжруулах,</w:t>
      </w:r>
      <w:r w:rsidRPr="001024EB">
        <w:rPr>
          <w:rFonts w:ascii="Arial" w:hAnsi="Arial" w:cs="Arial"/>
          <w:spacing w:val="-16"/>
          <w:sz w:val="24"/>
        </w:rPr>
        <w:t xml:space="preserve"> </w:t>
      </w:r>
      <w:r w:rsidRPr="001024EB">
        <w:rPr>
          <w:rFonts w:ascii="Arial" w:hAnsi="Arial" w:cs="Arial"/>
          <w:sz w:val="24"/>
        </w:rPr>
        <w:t>эх</w:t>
      </w:r>
      <w:r w:rsidRPr="001024EB">
        <w:rPr>
          <w:rFonts w:ascii="Arial" w:hAnsi="Arial" w:cs="Arial"/>
          <w:spacing w:val="-16"/>
          <w:sz w:val="24"/>
        </w:rPr>
        <w:t xml:space="preserve"> </w:t>
      </w:r>
      <w:r w:rsidRPr="001024EB">
        <w:rPr>
          <w:rFonts w:ascii="Arial" w:hAnsi="Arial" w:cs="Arial"/>
          <w:sz w:val="24"/>
        </w:rPr>
        <w:t xml:space="preserve">оронч худалдан авалтыг дэмжих, тендер шалгаруулалтын үйл ажиллагааг хиймэл оюун ухаан, сүүлийн үеийн дэвшилтэт технологид тулгуурлан хүний оролцоог багасгахын тулд хуульд нэмэлт, өөрчлөлт оруулах </w:t>
      </w:r>
      <w:r w:rsidRPr="001024EB">
        <w:rPr>
          <w:rFonts w:ascii="Arial" w:hAnsi="Arial" w:cs="Arial"/>
          <w:spacing w:val="-2"/>
          <w:sz w:val="24"/>
        </w:rPr>
        <w:t>хэрэгтэй;</w:t>
      </w:r>
    </w:p>
    <w:p w14:paraId="6990C69F" w14:textId="77777777"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 xml:space="preserve">Олон улсын барилгын ажлын гэрээ, зөвлөх үйлчилгээний гэрээг үндэслэн </w:t>
      </w:r>
      <w:r w:rsidRPr="001024EB">
        <w:rPr>
          <w:rFonts w:ascii="Arial" w:hAnsi="Arial" w:cs="Arial"/>
          <w:sz w:val="24"/>
        </w:rPr>
        <w:lastRenderedPageBreak/>
        <w:t>гэрээ байгуулах боломжуудыг нэвтрүүлэх;</w:t>
      </w:r>
    </w:p>
    <w:p w14:paraId="7220A3B1" w14:textId="77777777" w:rsidR="005F2845" w:rsidRPr="001024EB" w:rsidRDefault="0033177E" w:rsidP="0012552E">
      <w:pPr>
        <w:pStyle w:val="ListParagraph"/>
        <w:numPr>
          <w:ilvl w:val="0"/>
          <w:numId w:val="111"/>
        </w:numPr>
        <w:tabs>
          <w:tab w:val="left" w:pos="1452"/>
          <w:tab w:val="left" w:pos="3240"/>
        </w:tabs>
        <w:ind w:right="1296"/>
        <w:rPr>
          <w:rFonts w:ascii="Arial" w:hAnsi="Arial" w:cs="Arial"/>
          <w:sz w:val="24"/>
        </w:rPr>
      </w:pPr>
      <w:r w:rsidRPr="001024EB">
        <w:rPr>
          <w:rFonts w:ascii="Arial" w:hAnsi="Arial" w:cs="Arial"/>
          <w:sz w:val="24"/>
        </w:rPr>
        <w:t>Тендер зарлаад аж ахуйн нэгжүүд орж ирэхгүй байх хандлага сүүлийн жилүүдэд их байна. Ингэснээр худалдан авах ажиллагааны үр дүн гарахгүй байх, худалдан авах ажиллагааны төлөвлөгөөнд заагдсан арга хэмжээ биелэхгүй байх, төсөвт өртөг хураагдах, арга хэмжээний биелэлт удаашрах зэрэг асуудал их үүсч байгааг оновчтойгоор шийдвэрлэх хэрэгтэй байна;</w:t>
      </w:r>
    </w:p>
    <w:p w14:paraId="6934A6A6" w14:textId="77777777" w:rsidR="005F2845" w:rsidRPr="001024EB" w:rsidRDefault="0033177E" w:rsidP="0012552E">
      <w:pPr>
        <w:pStyle w:val="ListParagraph"/>
        <w:numPr>
          <w:ilvl w:val="0"/>
          <w:numId w:val="111"/>
        </w:numPr>
        <w:tabs>
          <w:tab w:val="left" w:pos="1452"/>
          <w:tab w:val="left" w:pos="3240"/>
        </w:tabs>
        <w:ind w:right="1294"/>
        <w:rPr>
          <w:rFonts w:ascii="Arial" w:hAnsi="Arial" w:cs="Arial"/>
          <w:sz w:val="24"/>
        </w:rPr>
      </w:pPr>
      <w:r w:rsidRPr="001024EB">
        <w:rPr>
          <w:rFonts w:ascii="Arial" w:hAnsi="Arial" w:cs="Arial"/>
          <w:sz w:val="24"/>
        </w:rPr>
        <w:t>Одоогийн мөрдөж байгаа хуулиар Тендерийн баримт бичгийг Тендерийн үнэлгээний хороо боловсруулах ёстой байдаг, гэтэл ихэнх байгууллагад тухайн худалдан авах гэж буй ажил, бараа, үйлчилгээнд тавигдах шаардлага,</w:t>
      </w:r>
      <w:r w:rsidRPr="001024EB">
        <w:rPr>
          <w:rFonts w:ascii="Arial" w:hAnsi="Arial" w:cs="Arial"/>
          <w:spacing w:val="-3"/>
          <w:sz w:val="24"/>
        </w:rPr>
        <w:t xml:space="preserve"> </w:t>
      </w:r>
      <w:r w:rsidRPr="001024EB">
        <w:rPr>
          <w:rFonts w:ascii="Arial" w:hAnsi="Arial" w:cs="Arial"/>
          <w:sz w:val="24"/>
        </w:rPr>
        <w:t>үүнтэй</w:t>
      </w:r>
      <w:r w:rsidRPr="001024EB">
        <w:rPr>
          <w:rFonts w:ascii="Arial" w:hAnsi="Arial" w:cs="Arial"/>
          <w:spacing w:val="-6"/>
          <w:sz w:val="24"/>
        </w:rPr>
        <w:t xml:space="preserve"> </w:t>
      </w:r>
      <w:r w:rsidRPr="001024EB">
        <w:rPr>
          <w:rFonts w:ascii="Arial" w:hAnsi="Arial" w:cs="Arial"/>
          <w:sz w:val="24"/>
        </w:rPr>
        <w:t>холбоотой</w:t>
      </w:r>
      <w:r w:rsidRPr="001024EB">
        <w:rPr>
          <w:rFonts w:ascii="Arial" w:hAnsi="Arial" w:cs="Arial"/>
          <w:spacing w:val="-6"/>
          <w:sz w:val="24"/>
        </w:rPr>
        <w:t xml:space="preserve"> </w:t>
      </w:r>
      <w:r w:rsidRPr="001024EB">
        <w:rPr>
          <w:rFonts w:ascii="Arial" w:hAnsi="Arial" w:cs="Arial"/>
          <w:sz w:val="24"/>
        </w:rPr>
        <w:t>мөрдвөл</w:t>
      </w:r>
      <w:r w:rsidRPr="001024EB">
        <w:rPr>
          <w:rFonts w:ascii="Arial" w:hAnsi="Arial" w:cs="Arial"/>
          <w:spacing w:val="-4"/>
          <w:sz w:val="24"/>
        </w:rPr>
        <w:t xml:space="preserve"> </w:t>
      </w:r>
      <w:r w:rsidRPr="001024EB">
        <w:rPr>
          <w:rFonts w:ascii="Arial" w:hAnsi="Arial" w:cs="Arial"/>
          <w:sz w:val="24"/>
        </w:rPr>
        <w:t>зохих</w:t>
      </w:r>
      <w:r w:rsidRPr="001024EB">
        <w:rPr>
          <w:rFonts w:ascii="Arial" w:hAnsi="Arial" w:cs="Arial"/>
          <w:spacing w:val="-3"/>
          <w:sz w:val="24"/>
        </w:rPr>
        <w:t xml:space="preserve"> </w:t>
      </w:r>
      <w:r w:rsidRPr="001024EB">
        <w:rPr>
          <w:rFonts w:ascii="Arial" w:hAnsi="Arial" w:cs="Arial"/>
          <w:sz w:val="24"/>
        </w:rPr>
        <w:t>олон</w:t>
      </w:r>
      <w:r w:rsidRPr="001024EB">
        <w:rPr>
          <w:rFonts w:ascii="Arial" w:hAnsi="Arial" w:cs="Arial"/>
          <w:spacing w:val="-4"/>
          <w:sz w:val="24"/>
        </w:rPr>
        <w:t xml:space="preserve"> </w:t>
      </w:r>
      <w:r w:rsidRPr="001024EB">
        <w:rPr>
          <w:rFonts w:ascii="Arial" w:hAnsi="Arial" w:cs="Arial"/>
          <w:sz w:val="24"/>
        </w:rPr>
        <w:t>улсын</w:t>
      </w:r>
      <w:r w:rsidRPr="001024EB">
        <w:rPr>
          <w:rFonts w:ascii="Arial" w:hAnsi="Arial" w:cs="Arial"/>
          <w:spacing w:val="-4"/>
          <w:sz w:val="24"/>
        </w:rPr>
        <w:t xml:space="preserve"> </w:t>
      </w:r>
      <w:r w:rsidRPr="001024EB">
        <w:rPr>
          <w:rFonts w:ascii="Arial" w:hAnsi="Arial" w:cs="Arial"/>
          <w:sz w:val="24"/>
        </w:rPr>
        <w:t>болон</w:t>
      </w:r>
      <w:r w:rsidRPr="001024EB">
        <w:rPr>
          <w:rFonts w:ascii="Arial" w:hAnsi="Arial" w:cs="Arial"/>
          <w:spacing w:val="-9"/>
          <w:sz w:val="24"/>
        </w:rPr>
        <w:t xml:space="preserve"> </w:t>
      </w:r>
      <w:r w:rsidRPr="001024EB">
        <w:rPr>
          <w:rFonts w:ascii="Arial" w:hAnsi="Arial" w:cs="Arial"/>
          <w:sz w:val="24"/>
        </w:rPr>
        <w:t>дотоодын стандарт,</w:t>
      </w:r>
      <w:r w:rsidRPr="001024EB">
        <w:rPr>
          <w:rFonts w:ascii="Arial" w:hAnsi="Arial" w:cs="Arial"/>
          <w:spacing w:val="-7"/>
          <w:sz w:val="24"/>
        </w:rPr>
        <w:t xml:space="preserve"> </w:t>
      </w:r>
      <w:r w:rsidRPr="001024EB">
        <w:rPr>
          <w:rFonts w:ascii="Arial" w:hAnsi="Arial" w:cs="Arial"/>
          <w:sz w:val="24"/>
        </w:rPr>
        <w:t>дүрэм</w:t>
      </w:r>
      <w:r w:rsidRPr="001024EB">
        <w:rPr>
          <w:rFonts w:ascii="Arial" w:hAnsi="Arial" w:cs="Arial"/>
          <w:spacing w:val="-9"/>
          <w:sz w:val="24"/>
        </w:rPr>
        <w:t xml:space="preserve"> </w:t>
      </w:r>
      <w:r w:rsidRPr="001024EB">
        <w:rPr>
          <w:rFonts w:ascii="Arial" w:hAnsi="Arial" w:cs="Arial"/>
          <w:sz w:val="24"/>
        </w:rPr>
        <w:t>журам,</w:t>
      </w:r>
      <w:r w:rsidRPr="001024EB">
        <w:rPr>
          <w:rFonts w:ascii="Arial" w:hAnsi="Arial" w:cs="Arial"/>
          <w:spacing w:val="-7"/>
          <w:sz w:val="24"/>
        </w:rPr>
        <w:t xml:space="preserve"> </w:t>
      </w:r>
      <w:r w:rsidRPr="001024EB">
        <w:rPr>
          <w:rFonts w:ascii="Arial" w:hAnsi="Arial" w:cs="Arial"/>
          <w:sz w:val="24"/>
        </w:rPr>
        <w:t>норм</w:t>
      </w:r>
      <w:r w:rsidRPr="001024EB">
        <w:rPr>
          <w:rFonts w:ascii="Arial" w:hAnsi="Arial" w:cs="Arial"/>
          <w:spacing w:val="-7"/>
          <w:sz w:val="24"/>
        </w:rPr>
        <w:t xml:space="preserve"> </w:t>
      </w:r>
      <w:r w:rsidRPr="001024EB">
        <w:rPr>
          <w:rFonts w:ascii="Arial" w:hAnsi="Arial" w:cs="Arial"/>
          <w:sz w:val="24"/>
        </w:rPr>
        <w:t>норматив</w:t>
      </w:r>
      <w:r w:rsidRPr="001024EB">
        <w:rPr>
          <w:rFonts w:ascii="Arial" w:hAnsi="Arial" w:cs="Arial"/>
          <w:spacing w:val="-8"/>
          <w:sz w:val="24"/>
        </w:rPr>
        <w:t xml:space="preserve"> </w:t>
      </w:r>
      <w:r w:rsidRPr="001024EB">
        <w:rPr>
          <w:rFonts w:ascii="Arial" w:hAnsi="Arial" w:cs="Arial"/>
          <w:sz w:val="24"/>
        </w:rPr>
        <w:t>зэргийг</w:t>
      </w:r>
      <w:r w:rsidRPr="001024EB">
        <w:rPr>
          <w:rFonts w:ascii="Arial" w:hAnsi="Arial" w:cs="Arial"/>
          <w:spacing w:val="-8"/>
          <w:sz w:val="24"/>
        </w:rPr>
        <w:t xml:space="preserve"> </w:t>
      </w:r>
      <w:r w:rsidRPr="001024EB">
        <w:rPr>
          <w:rFonts w:ascii="Arial" w:hAnsi="Arial" w:cs="Arial"/>
          <w:sz w:val="24"/>
        </w:rPr>
        <w:t>мэдэх</w:t>
      </w:r>
      <w:r w:rsidRPr="001024EB">
        <w:rPr>
          <w:rFonts w:ascii="Arial" w:hAnsi="Arial" w:cs="Arial"/>
          <w:spacing w:val="-8"/>
          <w:sz w:val="24"/>
        </w:rPr>
        <w:t xml:space="preserve"> </w:t>
      </w:r>
      <w:r w:rsidRPr="001024EB">
        <w:rPr>
          <w:rFonts w:ascii="Arial" w:hAnsi="Arial" w:cs="Arial"/>
          <w:sz w:val="24"/>
        </w:rPr>
        <w:t>мэргэжлийн</w:t>
      </w:r>
      <w:r w:rsidRPr="001024EB">
        <w:rPr>
          <w:rFonts w:ascii="Arial" w:hAnsi="Arial" w:cs="Arial"/>
          <w:spacing w:val="-8"/>
          <w:sz w:val="24"/>
        </w:rPr>
        <w:t xml:space="preserve"> </w:t>
      </w:r>
      <w:r w:rsidRPr="001024EB">
        <w:rPr>
          <w:rFonts w:ascii="Arial" w:hAnsi="Arial" w:cs="Arial"/>
          <w:sz w:val="24"/>
        </w:rPr>
        <w:t xml:space="preserve">хүмүүс тэр бүр оролцдоггүй, оролцох мэргэжлийн хүн байхгүй байх ч тохиолдол </w:t>
      </w:r>
      <w:r w:rsidRPr="001024EB">
        <w:rPr>
          <w:rFonts w:ascii="Arial" w:hAnsi="Arial" w:cs="Arial"/>
          <w:spacing w:val="-2"/>
          <w:sz w:val="24"/>
        </w:rPr>
        <w:t>бий.</w:t>
      </w:r>
      <w:r w:rsidRPr="001024EB">
        <w:rPr>
          <w:rFonts w:ascii="Arial" w:hAnsi="Arial" w:cs="Arial"/>
          <w:spacing w:val="-5"/>
          <w:sz w:val="24"/>
        </w:rPr>
        <w:t xml:space="preserve"> </w:t>
      </w:r>
      <w:r w:rsidRPr="001024EB">
        <w:rPr>
          <w:rFonts w:ascii="Arial" w:hAnsi="Arial" w:cs="Arial"/>
          <w:spacing w:val="-2"/>
          <w:sz w:val="24"/>
        </w:rPr>
        <w:t>Үүнээс</w:t>
      </w:r>
      <w:r w:rsidRPr="001024EB">
        <w:rPr>
          <w:rFonts w:ascii="Arial" w:hAnsi="Arial" w:cs="Arial"/>
          <w:spacing w:val="-6"/>
          <w:sz w:val="24"/>
        </w:rPr>
        <w:t xml:space="preserve"> </w:t>
      </w:r>
      <w:r w:rsidRPr="001024EB">
        <w:rPr>
          <w:rFonts w:ascii="Arial" w:hAnsi="Arial" w:cs="Arial"/>
          <w:spacing w:val="-2"/>
          <w:sz w:val="24"/>
        </w:rPr>
        <w:t>болж</w:t>
      </w:r>
      <w:r w:rsidRPr="001024EB">
        <w:rPr>
          <w:rFonts w:ascii="Arial" w:hAnsi="Arial" w:cs="Arial"/>
          <w:spacing w:val="-5"/>
          <w:sz w:val="24"/>
        </w:rPr>
        <w:t xml:space="preserve"> </w:t>
      </w:r>
      <w:r w:rsidRPr="001024EB">
        <w:rPr>
          <w:rFonts w:ascii="Arial" w:hAnsi="Arial" w:cs="Arial"/>
          <w:spacing w:val="-2"/>
          <w:sz w:val="24"/>
        </w:rPr>
        <w:t>захиалагчийн</w:t>
      </w:r>
      <w:r w:rsidRPr="001024EB">
        <w:rPr>
          <w:rFonts w:ascii="Arial" w:hAnsi="Arial" w:cs="Arial"/>
          <w:spacing w:val="-6"/>
          <w:sz w:val="24"/>
        </w:rPr>
        <w:t xml:space="preserve"> </w:t>
      </w:r>
      <w:r w:rsidRPr="001024EB">
        <w:rPr>
          <w:rFonts w:ascii="Arial" w:hAnsi="Arial" w:cs="Arial"/>
          <w:spacing w:val="-2"/>
          <w:sz w:val="24"/>
        </w:rPr>
        <w:t>шаардлага</w:t>
      </w:r>
      <w:r w:rsidRPr="001024EB">
        <w:rPr>
          <w:rFonts w:ascii="Arial" w:hAnsi="Arial" w:cs="Arial"/>
          <w:spacing w:val="-7"/>
          <w:sz w:val="24"/>
        </w:rPr>
        <w:t xml:space="preserve"> </w:t>
      </w:r>
      <w:r w:rsidRPr="001024EB">
        <w:rPr>
          <w:rFonts w:ascii="Arial" w:hAnsi="Arial" w:cs="Arial"/>
          <w:spacing w:val="-2"/>
          <w:sz w:val="24"/>
        </w:rPr>
        <w:t>буруу,</w:t>
      </w:r>
      <w:r w:rsidRPr="001024EB">
        <w:rPr>
          <w:rFonts w:ascii="Arial" w:hAnsi="Arial" w:cs="Arial"/>
          <w:spacing w:val="-5"/>
          <w:sz w:val="24"/>
        </w:rPr>
        <w:t xml:space="preserve"> </w:t>
      </w:r>
      <w:r w:rsidRPr="001024EB">
        <w:rPr>
          <w:rFonts w:ascii="Arial" w:hAnsi="Arial" w:cs="Arial"/>
          <w:spacing w:val="-2"/>
          <w:sz w:val="24"/>
        </w:rPr>
        <w:t>дутуу</w:t>
      </w:r>
      <w:r w:rsidRPr="001024EB">
        <w:rPr>
          <w:rFonts w:ascii="Arial" w:hAnsi="Arial" w:cs="Arial"/>
          <w:spacing w:val="-5"/>
          <w:sz w:val="24"/>
        </w:rPr>
        <w:t xml:space="preserve"> </w:t>
      </w:r>
      <w:r w:rsidRPr="001024EB">
        <w:rPr>
          <w:rFonts w:ascii="Arial" w:hAnsi="Arial" w:cs="Arial"/>
          <w:spacing w:val="-2"/>
          <w:sz w:val="24"/>
        </w:rPr>
        <w:t xml:space="preserve">боловсруулагддаг. </w:t>
      </w:r>
      <w:r w:rsidRPr="001024EB">
        <w:rPr>
          <w:rFonts w:ascii="Arial" w:hAnsi="Arial" w:cs="Arial"/>
          <w:sz w:val="24"/>
        </w:rPr>
        <w:t>Иймд, захиалагчийн шаардлагыг аль болох мэргэжлийн эсвэл мэргэшсэн хүмүүс боловсруулах нөхцөлийг бүрдүүлж, тендерийн баримт бичгийн бусад бүлгүүдийг нь үнэлгээний хороо боловсруулдаг байхаар</w:t>
      </w:r>
      <w:r w:rsidRPr="001024EB">
        <w:rPr>
          <w:rFonts w:ascii="Arial" w:hAnsi="Arial" w:cs="Arial"/>
          <w:spacing w:val="-1"/>
          <w:sz w:val="24"/>
        </w:rPr>
        <w:t xml:space="preserve"> </w:t>
      </w:r>
      <w:r w:rsidRPr="001024EB">
        <w:rPr>
          <w:rFonts w:ascii="Arial" w:hAnsi="Arial" w:cs="Arial"/>
          <w:sz w:val="24"/>
        </w:rPr>
        <w:t>зохицуулж өгөх шаардлагатай. Тухайлбал, соёл урлагийн байгууллага барилгын их засварын</w:t>
      </w:r>
      <w:r w:rsidRPr="001024EB">
        <w:rPr>
          <w:rFonts w:ascii="Arial" w:hAnsi="Arial" w:cs="Arial"/>
          <w:spacing w:val="-5"/>
          <w:sz w:val="24"/>
        </w:rPr>
        <w:t xml:space="preserve"> </w:t>
      </w:r>
      <w:r w:rsidRPr="001024EB">
        <w:rPr>
          <w:rFonts w:ascii="Arial" w:hAnsi="Arial" w:cs="Arial"/>
          <w:sz w:val="24"/>
        </w:rPr>
        <w:t>ажил</w:t>
      </w:r>
      <w:r w:rsidRPr="001024EB">
        <w:rPr>
          <w:rFonts w:ascii="Arial" w:hAnsi="Arial" w:cs="Arial"/>
          <w:spacing w:val="-5"/>
          <w:sz w:val="24"/>
        </w:rPr>
        <w:t xml:space="preserve"> </w:t>
      </w:r>
      <w:r w:rsidRPr="001024EB">
        <w:rPr>
          <w:rFonts w:ascii="Arial" w:hAnsi="Arial" w:cs="Arial"/>
          <w:sz w:val="24"/>
        </w:rPr>
        <w:t>гүйцэтгэгч</w:t>
      </w:r>
      <w:r w:rsidRPr="001024EB">
        <w:rPr>
          <w:rFonts w:ascii="Arial" w:hAnsi="Arial" w:cs="Arial"/>
          <w:spacing w:val="-5"/>
          <w:sz w:val="24"/>
        </w:rPr>
        <w:t xml:space="preserve"> </w:t>
      </w:r>
      <w:r w:rsidRPr="001024EB">
        <w:rPr>
          <w:rFonts w:ascii="Arial" w:hAnsi="Arial" w:cs="Arial"/>
          <w:sz w:val="24"/>
        </w:rPr>
        <w:t>сонгон</w:t>
      </w:r>
      <w:r w:rsidRPr="001024EB">
        <w:rPr>
          <w:rFonts w:ascii="Arial" w:hAnsi="Arial" w:cs="Arial"/>
          <w:spacing w:val="-3"/>
          <w:sz w:val="24"/>
        </w:rPr>
        <w:t xml:space="preserve"> </w:t>
      </w:r>
      <w:r w:rsidRPr="001024EB">
        <w:rPr>
          <w:rFonts w:ascii="Arial" w:hAnsi="Arial" w:cs="Arial"/>
          <w:sz w:val="24"/>
        </w:rPr>
        <w:t>шалгаруулах</w:t>
      </w:r>
      <w:r w:rsidRPr="001024EB">
        <w:rPr>
          <w:rFonts w:ascii="Arial" w:hAnsi="Arial" w:cs="Arial"/>
          <w:spacing w:val="-2"/>
          <w:sz w:val="24"/>
        </w:rPr>
        <w:t xml:space="preserve"> </w:t>
      </w:r>
      <w:r w:rsidRPr="001024EB">
        <w:rPr>
          <w:rFonts w:ascii="Arial" w:hAnsi="Arial" w:cs="Arial"/>
          <w:sz w:val="24"/>
        </w:rPr>
        <w:t>тендерийн</w:t>
      </w:r>
      <w:r w:rsidRPr="001024EB">
        <w:rPr>
          <w:rFonts w:ascii="Arial" w:hAnsi="Arial" w:cs="Arial"/>
          <w:spacing w:val="-2"/>
          <w:sz w:val="24"/>
        </w:rPr>
        <w:t xml:space="preserve"> </w:t>
      </w:r>
      <w:r w:rsidRPr="001024EB">
        <w:rPr>
          <w:rFonts w:ascii="Arial" w:hAnsi="Arial" w:cs="Arial"/>
          <w:sz w:val="24"/>
        </w:rPr>
        <w:t>баримт</w:t>
      </w:r>
      <w:r w:rsidRPr="001024EB">
        <w:rPr>
          <w:rFonts w:ascii="Arial" w:hAnsi="Arial" w:cs="Arial"/>
          <w:spacing w:val="-1"/>
          <w:sz w:val="24"/>
        </w:rPr>
        <w:t xml:space="preserve"> </w:t>
      </w:r>
      <w:r w:rsidRPr="001024EB">
        <w:rPr>
          <w:rFonts w:ascii="Arial" w:hAnsi="Arial" w:cs="Arial"/>
          <w:sz w:val="24"/>
        </w:rPr>
        <w:t>бичгийг боловсруулахдаа Захиалагчийн шаардлага хэсгийг мэргэжлийн зохих байгууллагаар гаргуулах боломжтой байх нь зүйтэй;</w:t>
      </w:r>
    </w:p>
    <w:p w14:paraId="23EA16FB" w14:textId="77777777"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(1) Цахим дэлгүүрийн үйл ажиллагааг өргөжүүлж ялангуяа тавилга эд хогшил,</w:t>
      </w:r>
      <w:r w:rsidRPr="001024EB">
        <w:rPr>
          <w:rFonts w:ascii="Arial" w:hAnsi="Arial" w:cs="Arial"/>
          <w:spacing w:val="-2"/>
          <w:sz w:val="24"/>
        </w:rPr>
        <w:t xml:space="preserve"> </w:t>
      </w:r>
      <w:r w:rsidRPr="001024EB">
        <w:rPr>
          <w:rFonts w:ascii="Arial" w:hAnsi="Arial" w:cs="Arial"/>
          <w:sz w:val="24"/>
        </w:rPr>
        <w:t>компьютер,</w:t>
      </w:r>
      <w:r w:rsidRPr="001024EB">
        <w:rPr>
          <w:rFonts w:ascii="Arial" w:hAnsi="Arial" w:cs="Arial"/>
          <w:spacing w:val="-7"/>
          <w:sz w:val="24"/>
        </w:rPr>
        <w:t xml:space="preserve"> </w:t>
      </w:r>
      <w:r w:rsidRPr="001024EB">
        <w:rPr>
          <w:rFonts w:ascii="Arial" w:hAnsi="Arial" w:cs="Arial"/>
          <w:sz w:val="24"/>
        </w:rPr>
        <w:t>техник</w:t>
      </w:r>
      <w:r w:rsidRPr="001024EB">
        <w:rPr>
          <w:rFonts w:ascii="Arial" w:hAnsi="Arial" w:cs="Arial"/>
          <w:spacing w:val="-2"/>
          <w:sz w:val="24"/>
        </w:rPr>
        <w:t xml:space="preserve"> </w:t>
      </w:r>
      <w:r w:rsidRPr="001024EB">
        <w:rPr>
          <w:rFonts w:ascii="Arial" w:hAnsi="Arial" w:cs="Arial"/>
          <w:sz w:val="24"/>
        </w:rPr>
        <w:t>хэрэгслийн</w:t>
      </w:r>
      <w:r w:rsidRPr="001024EB">
        <w:rPr>
          <w:rFonts w:ascii="Arial" w:hAnsi="Arial" w:cs="Arial"/>
          <w:spacing w:val="-3"/>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авах</w:t>
      </w:r>
      <w:r w:rsidRPr="001024EB">
        <w:rPr>
          <w:rFonts w:ascii="Arial" w:hAnsi="Arial" w:cs="Arial"/>
          <w:spacing w:val="-2"/>
          <w:sz w:val="24"/>
        </w:rPr>
        <w:t xml:space="preserve"> </w:t>
      </w:r>
      <w:r w:rsidRPr="001024EB">
        <w:rPr>
          <w:rFonts w:ascii="Arial" w:hAnsi="Arial" w:cs="Arial"/>
          <w:sz w:val="24"/>
        </w:rPr>
        <w:t>үйл</w:t>
      </w:r>
      <w:r w:rsidRPr="001024EB">
        <w:rPr>
          <w:rFonts w:ascii="Arial" w:hAnsi="Arial" w:cs="Arial"/>
          <w:spacing w:val="-3"/>
          <w:sz w:val="24"/>
        </w:rPr>
        <w:t xml:space="preserve"> </w:t>
      </w:r>
      <w:r w:rsidRPr="001024EB">
        <w:rPr>
          <w:rFonts w:ascii="Arial" w:hAnsi="Arial" w:cs="Arial"/>
          <w:sz w:val="24"/>
        </w:rPr>
        <w:t>ажиллагааг</w:t>
      </w:r>
      <w:r w:rsidRPr="001024EB">
        <w:rPr>
          <w:rFonts w:ascii="Arial" w:hAnsi="Arial" w:cs="Arial"/>
          <w:spacing w:val="-4"/>
          <w:sz w:val="24"/>
        </w:rPr>
        <w:t xml:space="preserve"> </w:t>
      </w:r>
      <w:r w:rsidRPr="001024EB">
        <w:rPr>
          <w:rFonts w:ascii="Arial" w:hAnsi="Arial" w:cs="Arial"/>
          <w:sz w:val="24"/>
        </w:rPr>
        <w:t>тус дэлгүүрээс зохион байгуулах.</w:t>
      </w:r>
      <w:r w:rsidR="00110ECD" w:rsidRPr="001024EB">
        <w:rPr>
          <w:rFonts w:ascii="Arial" w:hAnsi="Arial" w:cs="Arial"/>
          <w:sz w:val="24"/>
          <w:lang w:val="mn-MN"/>
        </w:rPr>
        <w:t xml:space="preserve"> </w:t>
      </w:r>
      <w:r w:rsidRPr="001024EB">
        <w:rPr>
          <w:rFonts w:ascii="Arial" w:hAnsi="Arial" w:cs="Arial"/>
          <w:sz w:val="24"/>
        </w:rPr>
        <w:t>Төслийнхөө хүрээнд л худалдан авалт хийх тул</w:t>
      </w:r>
      <w:r w:rsidRPr="001024EB">
        <w:rPr>
          <w:rFonts w:ascii="Arial" w:hAnsi="Arial" w:cs="Arial"/>
          <w:spacing w:val="-16"/>
          <w:sz w:val="24"/>
        </w:rPr>
        <w:t xml:space="preserve"> </w:t>
      </w:r>
      <w:r w:rsidRPr="001024EB">
        <w:rPr>
          <w:rFonts w:ascii="Arial" w:hAnsi="Arial" w:cs="Arial"/>
          <w:sz w:val="24"/>
        </w:rPr>
        <w:t>үнийн</w:t>
      </w:r>
      <w:r w:rsidRPr="001024EB">
        <w:rPr>
          <w:rFonts w:ascii="Arial" w:hAnsi="Arial" w:cs="Arial"/>
          <w:spacing w:val="-16"/>
          <w:sz w:val="24"/>
        </w:rPr>
        <w:t xml:space="preserve"> </w:t>
      </w:r>
      <w:r w:rsidRPr="001024EB">
        <w:rPr>
          <w:rFonts w:ascii="Arial" w:hAnsi="Arial" w:cs="Arial"/>
          <w:sz w:val="24"/>
        </w:rPr>
        <w:t>дүн</w:t>
      </w:r>
      <w:r w:rsidRPr="001024EB">
        <w:rPr>
          <w:rFonts w:ascii="Arial" w:hAnsi="Arial" w:cs="Arial"/>
          <w:spacing w:val="-16"/>
          <w:sz w:val="24"/>
        </w:rPr>
        <w:t xml:space="preserve"> </w:t>
      </w:r>
      <w:r w:rsidRPr="001024EB">
        <w:rPr>
          <w:rFonts w:ascii="Arial" w:hAnsi="Arial" w:cs="Arial"/>
          <w:sz w:val="24"/>
        </w:rPr>
        <w:t>болон</w:t>
      </w:r>
      <w:r w:rsidRPr="001024EB">
        <w:rPr>
          <w:rFonts w:ascii="Arial" w:hAnsi="Arial" w:cs="Arial"/>
          <w:spacing w:val="-16"/>
          <w:sz w:val="24"/>
        </w:rPr>
        <w:t xml:space="preserve"> </w:t>
      </w:r>
      <w:r w:rsidRPr="001024EB">
        <w:rPr>
          <w:rFonts w:ascii="Arial" w:hAnsi="Arial" w:cs="Arial"/>
          <w:sz w:val="24"/>
        </w:rPr>
        <w:t>худалдан</w:t>
      </w:r>
      <w:r w:rsidRPr="001024EB">
        <w:rPr>
          <w:rFonts w:ascii="Arial" w:hAnsi="Arial" w:cs="Arial"/>
          <w:spacing w:val="-16"/>
          <w:sz w:val="24"/>
        </w:rPr>
        <w:t xml:space="preserve"> </w:t>
      </w:r>
      <w:r w:rsidRPr="001024EB">
        <w:rPr>
          <w:rFonts w:ascii="Arial" w:hAnsi="Arial" w:cs="Arial"/>
          <w:sz w:val="24"/>
        </w:rPr>
        <w:t>авах</w:t>
      </w:r>
      <w:r w:rsidRPr="001024EB">
        <w:rPr>
          <w:rFonts w:ascii="Arial" w:hAnsi="Arial" w:cs="Arial"/>
          <w:spacing w:val="-16"/>
          <w:sz w:val="24"/>
        </w:rPr>
        <w:t xml:space="preserve"> </w:t>
      </w:r>
      <w:r w:rsidRPr="001024EB">
        <w:rPr>
          <w:rFonts w:ascii="Arial" w:hAnsi="Arial" w:cs="Arial"/>
          <w:sz w:val="24"/>
        </w:rPr>
        <w:t>давтамжид</w:t>
      </w:r>
      <w:r w:rsidRPr="001024EB">
        <w:rPr>
          <w:rFonts w:ascii="Arial" w:hAnsi="Arial" w:cs="Arial"/>
          <w:spacing w:val="-16"/>
          <w:sz w:val="24"/>
        </w:rPr>
        <w:t xml:space="preserve"> </w:t>
      </w:r>
      <w:r w:rsidRPr="001024EB">
        <w:rPr>
          <w:rFonts w:ascii="Arial" w:hAnsi="Arial" w:cs="Arial"/>
          <w:sz w:val="24"/>
        </w:rPr>
        <w:t>хязгаарлалт</w:t>
      </w:r>
      <w:r w:rsidRPr="001024EB">
        <w:rPr>
          <w:rFonts w:ascii="Arial" w:hAnsi="Arial" w:cs="Arial"/>
          <w:spacing w:val="-16"/>
          <w:sz w:val="24"/>
        </w:rPr>
        <w:t xml:space="preserve"> </w:t>
      </w:r>
      <w:r w:rsidRPr="001024EB">
        <w:rPr>
          <w:rFonts w:ascii="Arial" w:hAnsi="Arial" w:cs="Arial"/>
          <w:sz w:val="24"/>
        </w:rPr>
        <w:t>тавихгүй</w:t>
      </w:r>
      <w:r w:rsidRPr="001024EB">
        <w:rPr>
          <w:rFonts w:ascii="Arial" w:hAnsi="Arial" w:cs="Arial"/>
          <w:spacing w:val="-16"/>
          <w:sz w:val="24"/>
        </w:rPr>
        <w:t xml:space="preserve"> </w:t>
      </w:r>
      <w:r w:rsidRPr="001024EB">
        <w:rPr>
          <w:rFonts w:ascii="Arial" w:hAnsi="Arial" w:cs="Arial"/>
          <w:sz w:val="24"/>
        </w:rPr>
        <w:t>байх.</w:t>
      </w:r>
    </w:p>
    <w:p w14:paraId="66806B81" w14:textId="77777777" w:rsidR="005F2845" w:rsidRPr="001024EB" w:rsidRDefault="0033177E" w:rsidP="0012552E">
      <w:pPr>
        <w:pStyle w:val="BodyText"/>
        <w:tabs>
          <w:tab w:val="left" w:pos="3240"/>
        </w:tabs>
        <w:ind w:left="1452" w:right="1296"/>
        <w:jc w:val="both"/>
        <w:rPr>
          <w:rFonts w:ascii="Arial" w:hAnsi="Arial" w:cs="Arial"/>
        </w:rPr>
      </w:pPr>
      <w:r w:rsidRPr="001024EB">
        <w:rPr>
          <w:rFonts w:ascii="Arial" w:hAnsi="Arial" w:cs="Arial"/>
        </w:rPr>
        <w:t>(2)Төрийн өмчийн болон төрийн өмчийн оролцоотой аж ахуй нэгжийн хувьд эрх бүхий байгууллагаас сонгогдсон мэргэжлийн хувийн хэвшлийн болон энэ чиглэлээр мэргэшсэн төрийн бус байгууллагаар гэрээний үндсэн дээр худалдан авах ажиллагааг зохион байгуулах боломжийг бий болгох. (3)Төрийн өмчийн болон төрийн өмчийн оролцоотой аж ахуй нэгжийн хувьд үйлдвэрлэлийн дамжлага, үйлдвэрлэлийн гинжин хэлхээг бий</w:t>
      </w:r>
      <w:r w:rsidRPr="001024EB">
        <w:rPr>
          <w:rFonts w:ascii="Arial" w:hAnsi="Arial" w:cs="Arial"/>
          <w:spacing w:val="-1"/>
        </w:rPr>
        <w:t xml:space="preserve"> </w:t>
      </w:r>
      <w:r w:rsidRPr="001024EB">
        <w:rPr>
          <w:rFonts w:ascii="Arial" w:hAnsi="Arial" w:cs="Arial"/>
        </w:rPr>
        <w:t>болгож</w:t>
      </w:r>
      <w:r w:rsidRPr="001024EB">
        <w:rPr>
          <w:rFonts w:ascii="Arial" w:hAnsi="Arial" w:cs="Arial"/>
          <w:spacing w:val="-1"/>
        </w:rPr>
        <w:t xml:space="preserve"> </w:t>
      </w:r>
      <w:r w:rsidRPr="001024EB">
        <w:rPr>
          <w:rFonts w:ascii="Arial" w:hAnsi="Arial" w:cs="Arial"/>
        </w:rPr>
        <w:t>байгаа</w:t>
      </w:r>
      <w:r w:rsidRPr="001024EB">
        <w:rPr>
          <w:rFonts w:ascii="Arial" w:hAnsi="Arial" w:cs="Arial"/>
          <w:spacing w:val="-1"/>
        </w:rPr>
        <w:t xml:space="preserve"> </w:t>
      </w:r>
      <w:r w:rsidRPr="001024EB">
        <w:rPr>
          <w:rFonts w:ascii="Arial" w:hAnsi="Arial" w:cs="Arial"/>
        </w:rPr>
        <w:t>хэд</w:t>
      </w:r>
      <w:r w:rsidRPr="001024EB">
        <w:rPr>
          <w:rFonts w:ascii="Arial" w:hAnsi="Arial" w:cs="Arial"/>
          <w:spacing w:val="-2"/>
        </w:rPr>
        <w:t xml:space="preserve"> </w:t>
      </w:r>
      <w:r w:rsidRPr="001024EB">
        <w:rPr>
          <w:rFonts w:ascii="Arial" w:hAnsi="Arial" w:cs="Arial"/>
        </w:rPr>
        <w:t>хэдэн</w:t>
      </w:r>
      <w:r w:rsidRPr="001024EB">
        <w:rPr>
          <w:rFonts w:ascii="Arial" w:hAnsi="Arial" w:cs="Arial"/>
          <w:spacing w:val="-2"/>
        </w:rPr>
        <w:t xml:space="preserve"> </w:t>
      </w:r>
      <w:r w:rsidRPr="001024EB">
        <w:rPr>
          <w:rFonts w:ascii="Arial" w:hAnsi="Arial" w:cs="Arial"/>
        </w:rPr>
        <w:t>төрийн</w:t>
      </w:r>
      <w:r w:rsidRPr="001024EB">
        <w:rPr>
          <w:rFonts w:ascii="Arial" w:hAnsi="Arial" w:cs="Arial"/>
          <w:spacing w:val="-2"/>
        </w:rPr>
        <w:t xml:space="preserve"> </w:t>
      </w:r>
      <w:r w:rsidRPr="001024EB">
        <w:rPr>
          <w:rFonts w:ascii="Arial" w:hAnsi="Arial" w:cs="Arial"/>
        </w:rPr>
        <w:t>өмчийн</w:t>
      </w:r>
      <w:r w:rsidRPr="001024EB">
        <w:rPr>
          <w:rFonts w:ascii="Arial" w:hAnsi="Arial" w:cs="Arial"/>
          <w:spacing w:val="-2"/>
        </w:rPr>
        <w:t xml:space="preserve"> </w:t>
      </w:r>
      <w:r w:rsidRPr="001024EB">
        <w:rPr>
          <w:rFonts w:ascii="Arial" w:hAnsi="Arial" w:cs="Arial"/>
        </w:rPr>
        <w:t>хуулийн</w:t>
      </w:r>
      <w:r w:rsidRPr="001024EB">
        <w:rPr>
          <w:rFonts w:ascii="Arial" w:hAnsi="Arial" w:cs="Arial"/>
          <w:spacing w:val="-2"/>
        </w:rPr>
        <w:t xml:space="preserve"> </w:t>
      </w:r>
      <w:r w:rsidRPr="001024EB">
        <w:rPr>
          <w:rFonts w:ascii="Arial" w:hAnsi="Arial" w:cs="Arial"/>
        </w:rPr>
        <w:t>этгээд</w:t>
      </w:r>
      <w:r w:rsidRPr="001024EB">
        <w:rPr>
          <w:rFonts w:ascii="Arial" w:hAnsi="Arial" w:cs="Arial"/>
          <w:spacing w:val="-2"/>
        </w:rPr>
        <w:t xml:space="preserve"> </w:t>
      </w:r>
      <w:r w:rsidRPr="001024EB">
        <w:rPr>
          <w:rFonts w:ascii="Arial" w:hAnsi="Arial" w:cs="Arial"/>
        </w:rPr>
        <w:t>болон</w:t>
      </w:r>
      <w:r w:rsidRPr="001024EB">
        <w:rPr>
          <w:rFonts w:ascii="Arial" w:hAnsi="Arial" w:cs="Arial"/>
          <w:spacing w:val="-2"/>
        </w:rPr>
        <w:t xml:space="preserve"> </w:t>
      </w:r>
      <w:r w:rsidRPr="001024EB">
        <w:rPr>
          <w:rFonts w:ascii="Arial" w:hAnsi="Arial" w:cs="Arial"/>
        </w:rPr>
        <w:t>хувийн аж</w:t>
      </w:r>
      <w:r w:rsidRPr="001024EB">
        <w:rPr>
          <w:rFonts w:ascii="Arial" w:hAnsi="Arial" w:cs="Arial"/>
          <w:spacing w:val="-16"/>
        </w:rPr>
        <w:t xml:space="preserve"> </w:t>
      </w:r>
      <w:r w:rsidRPr="001024EB">
        <w:rPr>
          <w:rFonts w:ascii="Arial" w:hAnsi="Arial" w:cs="Arial"/>
        </w:rPr>
        <w:t>ахуй</w:t>
      </w:r>
      <w:r w:rsidRPr="001024EB">
        <w:rPr>
          <w:rFonts w:ascii="Arial" w:hAnsi="Arial" w:cs="Arial"/>
          <w:spacing w:val="-16"/>
        </w:rPr>
        <w:t xml:space="preserve"> </w:t>
      </w:r>
      <w:r w:rsidRPr="001024EB">
        <w:rPr>
          <w:rFonts w:ascii="Arial" w:hAnsi="Arial" w:cs="Arial"/>
        </w:rPr>
        <w:t>нэгжүүдийн</w:t>
      </w:r>
      <w:r w:rsidRPr="001024EB">
        <w:rPr>
          <w:rFonts w:ascii="Arial" w:hAnsi="Arial" w:cs="Arial"/>
          <w:spacing w:val="-16"/>
        </w:rPr>
        <w:t xml:space="preserve"> </w:t>
      </w:r>
      <w:r w:rsidRPr="001024EB">
        <w:rPr>
          <w:rFonts w:ascii="Arial" w:hAnsi="Arial" w:cs="Arial"/>
        </w:rPr>
        <w:t>хооронд</w:t>
      </w:r>
      <w:r w:rsidRPr="001024EB">
        <w:rPr>
          <w:rFonts w:ascii="Arial" w:hAnsi="Arial" w:cs="Arial"/>
          <w:spacing w:val="-16"/>
        </w:rPr>
        <w:t xml:space="preserve"> </w:t>
      </w:r>
      <w:r w:rsidRPr="001024EB">
        <w:rPr>
          <w:rFonts w:ascii="Arial" w:hAnsi="Arial" w:cs="Arial"/>
        </w:rPr>
        <w:t>хийгдэж</w:t>
      </w:r>
      <w:r w:rsidRPr="001024EB">
        <w:rPr>
          <w:rFonts w:ascii="Arial" w:hAnsi="Arial" w:cs="Arial"/>
          <w:spacing w:val="-16"/>
        </w:rPr>
        <w:t xml:space="preserve"> </w:t>
      </w:r>
      <w:r w:rsidRPr="001024EB">
        <w:rPr>
          <w:rFonts w:ascii="Arial" w:hAnsi="Arial" w:cs="Arial"/>
        </w:rPr>
        <w:t>байгаа</w:t>
      </w:r>
      <w:r w:rsidRPr="001024EB">
        <w:rPr>
          <w:rFonts w:ascii="Arial" w:hAnsi="Arial" w:cs="Arial"/>
          <w:spacing w:val="-15"/>
        </w:rPr>
        <w:t xml:space="preserve"> </w:t>
      </w:r>
      <w:r w:rsidRPr="001024EB">
        <w:rPr>
          <w:rFonts w:ascii="Arial" w:hAnsi="Arial" w:cs="Arial"/>
        </w:rPr>
        <w:t>эцсийн</w:t>
      </w:r>
      <w:r w:rsidRPr="001024EB">
        <w:rPr>
          <w:rFonts w:ascii="Arial" w:hAnsi="Arial" w:cs="Arial"/>
          <w:spacing w:val="-16"/>
        </w:rPr>
        <w:t xml:space="preserve"> </w:t>
      </w:r>
      <w:r w:rsidRPr="001024EB">
        <w:rPr>
          <w:rFonts w:ascii="Arial" w:hAnsi="Arial" w:cs="Arial"/>
        </w:rPr>
        <w:t>бүтээгдэхүүний</w:t>
      </w:r>
      <w:r w:rsidRPr="001024EB">
        <w:rPr>
          <w:rFonts w:ascii="Arial" w:hAnsi="Arial" w:cs="Arial"/>
          <w:spacing w:val="-16"/>
        </w:rPr>
        <w:t xml:space="preserve"> </w:t>
      </w:r>
      <w:r w:rsidRPr="001024EB">
        <w:rPr>
          <w:rFonts w:ascii="Arial" w:hAnsi="Arial" w:cs="Arial"/>
        </w:rPr>
        <w:t>орцод орж байгаа түүхий, хагас боловсруулсан, боловсруулсан бүтээгдэхүүний худалдан авалтын үйл ажиллагааны зохицуулалтыг хуулинд тусгах.</w:t>
      </w:r>
    </w:p>
    <w:p w14:paraId="67A92946" w14:textId="77777777" w:rsidR="005F2845" w:rsidRPr="001024EB" w:rsidRDefault="0033177E" w:rsidP="0012552E">
      <w:pPr>
        <w:pStyle w:val="BodyText"/>
        <w:tabs>
          <w:tab w:val="left" w:pos="3240"/>
        </w:tabs>
        <w:ind w:left="1452" w:right="1295"/>
        <w:jc w:val="both"/>
        <w:rPr>
          <w:rFonts w:ascii="Arial" w:hAnsi="Arial" w:cs="Arial"/>
        </w:rPr>
      </w:pPr>
      <w:r w:rsidRPr="001024EB">
        <w:rPr>
          <w:rFonts w:ascii="Arial" w:hAnsi="Arial" w:cs="Arial"/>
        </w:rPr>
        <w:t>Жишээ нь: Үйлдвэрлэл, технологийн паркийн удирдлага, нэгжүүдийн бүтээгдэхүүний орц, түүхий эдийг бие биенээс худалдан авах үйл ажиллагааг тодорхой зохицуулах эсвэл тендерийн хуулийн үйлчлэх хүрээнд хамруулахгүй байх;</w:t>
      </w:r>
    </w:p>
    <w:p w14:paraId="5FA15478" w14:textId="77777777"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Монгол орны онцлог, улирлын чанартай ажил богино байдаг, ашиг сонирхлын зөрчил гардаг гээд үй түмэн бэрхшээл сорилт тулгардаг. Тиймээс хараат бус бие даасан комисс байгуулж асуудлыг шийдэх нь зүйтэй. Олон улсын туршлага, гэрээг ч анхаарах нь зүйтэй;</w:t>
      </w:r>
    </w:p>
    <w:p w14:paraId="4B326AF7" w14:textId="77777777"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ФИДИК-ийн гэрээний түгээмэл ашиглагдах зааврыг нэвтрүүлж, нутагшуулах шаардлагатай;</w:t>
      </w:r>
    </w:p>
    <w:p w14:paraId="683E6ABB" w14:textId="77777777" w:rsidR="005F2845" w:rsidRPr="001024EB" w:rsidRDefault="0033177E" w:rsidP="0012552E">
      <w:pPr>
        <w:pStyle w:val="ListParagraph"/>
        <w:numPr>
          <w:ilvl w:val="0"/>
          <w:numId w:val="111"/>
        </w:numPr>
        <w:tabs>
          <w:tab w:val="left" w:pos="1452"/>
          <w:tab w:val="left" w:pos="3240"/>
        </w:tabs>
        <w:ind w:right="1298"/>
        <w:rPr>
          <w:rFonts w:ascii="Arial" w:hAnsi="Arial" w:cs="Arial"/>
          <w:sz w:val="24"/>
        </w:rPr>
      </w:pPr>
      <w:r w:rsidRPr="001024EB">
        <w:rPr>
          <w:rFonts w:ascii="Arial" w:hAnsi="Arial" w:cs="Arial"/>
          <w:sz w:val="24"/>
        </w:rPr>
        <w:t>Дэд</w:t>
      </w:r>
      <w:r w:rsidRPr="001024EB">
        <w:rPr>
          <w:rFonts w:ascii="Arial" w:hAnsi="Arial" w:cs="Arial"/>
          <w:spacing w:val="-16"/>
          <w:sz w:val="24"/>
        </w:rPr>
        <w:t xml:space="preserve"> </w:t>
      </w:r>
      <w:r w:rsidRPr="001024EB">
        <w:rPr>
          <w:rFonts w:ascii="Arial" w:hAnsi="Arial" w:cs="Arial"/>
          <w:sz w:val="24"/>
        </w:rPr>
        <w:t>бүтэц</w:t>
      </w:r>
      <w:r w:rsidRPr="001024EB">
        <w:rPr>
          <w:rFonts w:ascii="Arial" w:hAnsi="Arial" w:cs="Arial"/>
          <w:spacing w:val="-16"/>
          <w:sz w:val="24"/>
        </w:rPr>
        <w:t xml:space="preserve"> </w:t>
      </w:r>
      <w:r w:rsidRPr="001024EB">
        <w:rPr>
          <w:rFonts w:ascii="Arial" w:hAnsi="Arial" w:cs="Arial"/>
          <w:sz w:val="24"/>
        </w:rPr>
        <w:t>болон</w:t>
      </w:r>
      <w:r w:rsidRPr="001024EB">
        <w:rPr>
          <w:rFonts w:ascii="Arial" w:hAnsi="Arial" w:cs="Arial"/>
          <w:spacing w:val="-16"/>
          <w:sz w:val="24"/>
        </w:rPr>
        <w:t xml:space="preserve"> </w:t>
      </w:r>
      <w:r w:rsidRPr="001024EB">
        <w:rPr>
          <w:rFonts w:ascii="Arial" w:hAnsi="Arial" w:cs="Arial"/>
          <w:sz w:val="24"/>
        </w:rPr>
        <w:t>МУ-д</w:t>
      </w:r>
      <w:r w:rsidRPr="001024EB">
        <w:rPr>
          <w:rFonts w:ascii="Arial" w:hAnsi="Arial" w:cs="Arial"/>
          <w:spacing w:val="-16"/>
          <w:sz w:val="24"/>
        </w:rPr>
        <w:t xml:space="preserve"> </w:t>
      </w:r>
      <w:r w:rsidRPr="001024EB">
        <w:rPr>
          <w:rFonts w:ascii="Arial" w:hAnsi="Arial" w:cs="Arial"/>
          <w:sz w:val="24"/>
        </w:rPr>
        <w:t>байдаггүй</w:t>
      </w:r>
      <w:r w:rsidRPr="001024EB">
        <w:rPr>
          <w:rFonts w:ascii="Arial" w:hAnsi="Arial" w:cs="Arial"/>
          <w:spacing w:val="-16"/>
          <w:sz w:val="24"/>
        </w:rPr>
        <w:t xml:space="preserve"> </w:t>
      </w:r>
      <w:r w:rsidRPr="001024EB">
        <w:rPr>
          <w:rFonts w:ascii="Arial" w:hAnsi="Arial" w:cs="Arial"/>
          <w:sz w:val="24"/>
        </w:rPr>
        <w:t>бүтээн</w:t>
      </w:r>
      <w:r w:rsidRPr="001024EB">
        <w:rPr>
          <w:rFonts w:ascii="Arial" w:hAnsi="Arial" w:cs="Arial"/>
          <w:spacing w:val="-16"/>
          <w:sz w:val="24"/>
        </w:rPr>
        <w:t xml:space="preserve"> </w:t>
      </w:r>
      <w:r w:rsidRPr="001024EB">
        <w:rPr>
          <w:rFonts w:ascii="Arial" w:hAnsi="Arial" w:cs="Arial"/>
          <w:sz w:val="24"/>
        </w:rPr>
        <w:t>байгуулалтын</w:t>
      </w:r>
      <w:r w:rsidRPr="001024EB">
        <w:rPr>
          <w:rFonts w:ascii="Arial" w:hAnsi="Arial" w:cs="Arial"/>
          <w:spacing w:val="-16"/>
          <w:sz w:val="24"/>
        </w:rPr>
        <w:t xml:space="preserve"> </w:t>
      </w:r>
      <w:r w:rsidRPr="001024EB">
        <w:rPr>
          <w:rFonts w:ascii="Arial" w:hAnsi="Arial" w:cs="Arial"/>
          <w:sz w:val="24"/>
        </w:rPr>
        <w:t>тендерт</w:t>
      </w:r>
      <w:r w:rsidRPr="001024EB">
        <w:rPr>
          <w:rFonts w:ascii="Arial" w:hAnsi="Arial" w:cs="Arial"/>
          <w:spacing w:val="-16"/>
          <w:sz w:val="24"/>
        </w:rPr>
        <w:t xml:space="preserve"> </w:t>
      </w:r>
      <w:r w:rsidRPr="001024EB">
        <w:rPr>
          <w:rFonts w:ascii="Arial" w:hAnsi="Arial" w:cs="Arial"/>
          <w:sz w:val="24"/>
        </w:rPr>
        <w:t>олон</w:t>
      </w:r>
      <w:r w:rsidRPr="001024EB">
        <w:rPr>
          <w:rFonts w:ascii="Arial" w:hAnsi="Arial" w:cs="Arial"/>
          <w:spacing w:val="-16"/>
          <w:sz w:val="24"/>
        </w:rPr>
        <w:t xml:space="preserve"> </w:t>
      </w:r>
      <w:r w:rsidRPr="001024EB">
        <w:rPr>
          <w:rFonts w:ascii="Arial" w:hAnsi="Arial" w:cs="Arial"/>
          <w:sz w:val="24"/>
        </w:rPr>
        <w:t>улсын оролцогч нарын сонирхлыг татах зорилготой тул тендерийн бичиг баримтыг</w:t>
      </w:r>
      <w:r w:rsidRPr="001024EB">
        <w:rPr>
          <w:rFonts w:ascii="Arial" w:hAnsi="Arial" w:cs="Arial"/>
          <w:spacing w:val="-16"/>
          <w:sz w:val="24"/>
        </w:rPr>
        <w:t xml:space="preserve"> </w:t>
      </w:r>
      <w:r w:rsidRPr="001024EB">
        <w:rPr>
          <w:rFonts w:ascii="Arial" w:hAnsi="Arial" w:cs="Arial"/>
          <w:sz w:val="24"/>
        </w:rPr>
        <w:t>Англи</w:t>
      </w:r>
      <w:r w:rsidRPr="001024EB">
        <w:rPr>
          <w:rFonts w:ascii="Arial" w:hAnsi="Arial" w:cs="Arial"/>
          <w:spacing w:val="-16"/>
          <w:sz w:val="24"/>
        </w:rPr>
        <w:t xml:space="preserve"> </w:t>
      </w:r>
      <w:r w:rsidRPr="001024EB">
        <w:rPr>
          <w:rFonts w:ascii="Arial" w:hAnsi="Arial" w:cs="Arial"/>
          <w:sz w:val="24"/>
        </w:rPr>
        <w:t>хэл</w:t>
      </w:r>
      <w:r w:rsidRPr="001024EB">
        <w:rPr>
          <w:rFonts w:ascii="Arial" w:hAnsi="Arial" w:cs="Arial"/>
          <w:spacing w:val="-16"/>
          <w:sz w:val="24"/>
        </w:rPr>
        <w:t xml:space="preserve"> </w:t>
      </w:r>
      <w:r w:rsidRPr="001024EB">
        <w:rPr>
          <w:rFonts w:ascii="Arial" w:hAnsi="Arial" w:cs="Arial"/>
          <w:sz w:val="24"/>
        </w:rPr>
        <w:t>дээр</w:t>
      </w:r>
      <w:r w:rsidRPr="001024EB">
        <w:rPr>
          <w:rFonts w:ascii="Arial" w:hAnsi="Arial" w:cs="Arial"/>
          <w:spacing w:val="-16"/>
          <w:sz w:val="24"/>
        </w:rPr>
        <w:t xml:space="preserve"> </w:t>
      </w:r>
      <w:r w:rsidRPr="001024EB">
        <w:rPr>
          <w:rFonts w:ascii="Arial" w:hAnsi="Arial" w:cs="Arial"/>
          <w:sz w:val="24"/>
        </w:rPr>
        <w:t>хийж</w:t>
      </w:r>
      <w:r w:rsidRPr="001024EB">
        <w:rPr>
          <w:rFonts w:ascii="Arial" w:hAnsi="Arial" w:cs="Arial"/>
          <w:spacing w:val="-16"/>
          <w:sz w:val="24"/>
        </w:rPr>
        <w:t xml:space="preserve"> </w:t>
      </w:r>
      <w:r w:rsidRPr="001024EB">
        <w:rPr>
          <w:rFonts w:ascii="Arial" w:hAnsi="Arial" w:cs="Arial"/>
          <w:sz w:val="24"/>
        </w:rPr>
        <w:t>Фидикийн</w:t>
      </w:r>
      <w:r w:rsidRPr="001024EB">
        <w:rPr>
          <w:rFonts w:ascii="Arial" w:hAnsi="Arial" w:cs="Arial"/>
          <w:spacing w:val="-16"/>
          <w:sz w:val="24"/>
        </w:rPr>
        <w:t xml:space="preserve"> </w:t>
      </w:r>
      <w:r w:rsidRPr="001024EB">
        <w:rPr>
          <w:rFonts w:ascii="Arial" w:hAnsi="Arial" w:cs="Arial"/>
          <w:sz w:val="24"/>
        </w:rPr>
        <w:t>гэрээг</w:t>
      </w:r>
      <w:r w:rsidRPr="001024EB">
        <w:rPr>
          <w:rFonts w:ascii="Arial" w:hAnsi="Arial" w:cs="Arial"/>
          <w:spacing w:val="-16"/>
          <w:sz w:val="24"/>
        </w:rPr>
        <w:t xml:space="preserve"> </w:t>
      </w:r>
      <w:r w:rsidRPr="001024EB">
        <w:rPr>
          <w:rFonts w:ascii="Arial" w:hAnsi="Arial" w:cs="Arial"/>
          <w:sz w:val="24"/>
        </w:rPr>
        <w:t>нэвтрүүлэх</w:t>
      </w:r>
      <w:r w:rsidRPr="001024EB">
        <w:rPr>
          <w:rFonts w:ascii="Arial" w:hAnsi="Arial" w:cs="Arial"/>
          <w:spacing w:val="-16"/>
          <w:sz w:val="24"/>
        </w:rPr>
        <w:t xml:space="preserve"> </w:t>
      </w:r>
      <w:r w:rsidRPr="001024EB">
        <w:rPr>
          <w:rFonts w:ascii="Arial" w:hAnsi="Arial" w:cs="Arial"/>
          <w:sz w:val="24"/>
        </w:rPr>
        <w:t>шаардлагатай;</w:t>
      </w:r>
    </w:p>
    <w:p w14:paraId="3D918271" w14:textId="77777777"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Хууль,</w:t>
      </w:r>
      <w:r w:rsidRPr="001024EB">
        <w:rPr>
          <w:rFonts w:ascii="Arial" w:hAnsi="Arial" w:cs="Arial"/>
          <w:spacing w:val="-15"/>
          <w:sz w:val="24"/>
        </w:rPr>
        <w:t xml:space="preserve"> </w:t>
      </w:r>
      <w:r w:rsidRPr="001024EB">
        <w:rPr>
          <w:rFonts w:ascii="Arial" w:hAnsi="Arial" w:cs="Arial"/>
          <w:sz w:val="24"/>
        </w:rPr>
        <w:t>журмыг</w:t>
      </w:r>
      <w:r w:rsidRPr="001024EB">
        <w:rPr>
          <w:rFonts w:ascii="Arial" w:hAnsi="Arial" w:cs="Arial"/>
          <w:spacing w:val="-11"/>
          <w:sz w:val="24"/>
        </w:rPr>
        <w:t xml:space="preserve"> </w:t>
      </w:r>
      <w:r w:rsidRPr="001024EB">
        <w:rPr>
          <w:rFonts w:ascii="Arial" w:hAnsi="Arial" w:cs="Arial"/>
          <w:sz w:val="24"/>
        </w:rPr>
        <w:t>боловсронгуй</w:t>
      </w:r>
      <w:r w:rsidRPr="001024EB">
        <w:rPr>
          <w:rFonts w:ascii="Arial" w:hAnsi="Arial" w:cs="Arial"/>
          <w:spacing w:val="-13"/>
          <w:sz w:val="24"/>
        </w:rPr>
        <w:t xml:space="preserve"> </w:t>
      </w:r>
      <w:r w:rsidRPr="001024EB">
        <w:rPr>
          <w:rFonts w:ascii="Arial" w:hAnsi="Arial" w:cs="Arial"/>
          <w:spacing w:val="-2"/>
          <w:sz w:val="24"/>
        </w:rPr>
        <w:t>болгох;</w:t>
      </w:r>
    </w:p>
    <w:p w14:paraId="12460238" w14:textId="77777777"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Гомдол</w:t>
      </w:r>
      <w:r w:rsidRPr="001024EB">
        <w:rPr>
          <w:rFonts w:ascii="Arial" w:hAnsi="Arial" w:cs="Arial"/>
          <w:spacing w:val="-9"/>
          <w:sz w:val="24"/>
        </w:rPr>
        <w:t xml:space="preserve"> </w:t>
      </w:r>
      <w:r w:rsidRPr="001024EB">
        <w:rPr>
          <w:rFonts w:ascii="Arial" w:hAnsi="Arial" w:cs="Arial"/>
          <w:sz w:val="24"/>
        </w:rPr>
        <w:t>хянан</w:t>
      </w:r>
      <w:r w:rsidRPr="001024EB">
        <w:rPr>
          <w:rFonts w:ascii="Arial" w:hAnsi="Arial" w:cs="Arial"/>
          <w:spacing w:val="-9"/>
          <w:sz w:val="24"/>
        </w:rPr>
        <w:t xml:space="preserve"> </w:t>
      </w:r>
      <w:r w:rsidRPr="001024EB">
        <w:rPr>
          <w:rFonts w:ascii="Arial" w:hAnsi="Arial" w:cs="Arial"/>
          <w:sz w:val="24"/>
        </w:rPr>
        <w:t>шийдвэрлэх</w:t>
      </w:r>
      <w:r w:rsidRPr="001024EB">
        <w:rPr>
          <w:rFonts w:ascii="Arial" w:hAnsi="Arial" w:cs="Arial"/>
          <w:spacing w:val="-7"/>
          <w:sz w:val="24"/>
        </w:rPr>
        <w:t xml:space="preserve"> </w:t>
      </w:r>
      <w:r w:rsidRPr="001024EB">
        <w:rPr>
          <w:rFonts w:ascii="Arial" w:hAnsi="Arial" w:cs="Arial"/>
          <w:sz w:val="24"/>
        </w:rPr>
        <w:t>процессийг</w:t>
      </w:r>
      <w:r w:rsidRPr="001024EB">
        <w:rPr>
          <w:rFonts w:ascii="Arial" w:hAnsi="Arial" w:cs="Arial"/>
          <w:spacing w:val="-7"/>
          <w:sz w:val="24"/>
        </w:rPr>
        <w:t xml:space="preserve"> </w:t>
      </w:r>
      <w:r w:rsidRPr="001024EB">
        <w:rPr>
          <w:rFonts w:ascii="Arial" w:hAnsi="Arial" w:cs="Arial"/>
          <w:sz w:val="24"/>
        </w:rPr>
        <w:t>бага</w:t>
      </w:r>
      <w:r w:rsidRPr="001024EB">
        <w:rPr>
          <w:rFonts w:ascii="Arial" w:hAnsi="Arial" w:cs="Arial"/>
          <w:spacing w:val="-7"/>
          <w:sz w:val="24"/>
        </w:rPr>
        <w:t xml:space="preserve"> </w:t>
      </w:r>
      <w:r w:rsidRPr="001024EB">
        <w:rPr>
          <w:rFonts w:ascii="Arial" w:hAnsi="Arial" w:cs="Arial"/>
          <w:sz w:val="24"/>
        </w:rPr>
        <w:t>хугацаанд</w:t>
      </w:r>
      <w:r w:rsidRPr="001024EB">
        <w:rPr>
          <w:rFonts w:ascii="Arial" w:hAnsi="Arial" w:cs="Arial"/>
          <w:spacing w:val="-10"/>
          <w:sz w:val="24"/>
        </w:rPr>
        <w:t xml:space="preserve"> </w:t>
      </w:r>
      <w:r w:rsidRPr="001024EB">
        <w:rPr>
          <w:rFonts w:ascii="Arial" w:hAnsi="Arial" w:cs="Arial"/>
          <w:sz w:val="24"/>
        </w:rPr>
        <w:t>хийдэг</w:t>
      </w:r>
      <w:r w:rsidRPr="001024EB">
        <w:rPr>
          <w:rFonts w:ascii="Arial" w:hAnsi="Arial" w:cs="Arial"/>
          <w:spacing w:val="-7"/>
          <w:sz w:val="24"/>
        </w:rPr>
        <w:t xml:space="preserve"> </w:t>
      </w:r>
      <w:r w:rsidRPr="001024EB">
        <w:rPr>
          <w:rFonts w:ascii="Arial" w:hAnsi="Arial" w:cs="Arial"/>
          <w:spacing w:val="-2"/>
          <w:sz w:val="24"/>
        </w:rPr>
        <w:t>болох;</w:t>
      </w:r>
    </w:p>
    <w:p w14:paraId="22CFD7AA" w14:textId="77777777" w:rsidR="005F2845" w:rsidRPr="001024EB" w:rsidRDefault="0033177E" w:rsidP="0012552E">
      <w:pPr>
        <w:pStyle w:val="ListParagraph"/>
        <w:numPr>
          <w:ilvl w:val="0"/>
          <w:numId w:val="111"/>
        </w:numPr>
        <w:tabs>
          <w:tab w:val="left" w:pos="1452"/>
          <w:tab w:val="left" w:pos="3240"/>
        </w:tabs>
        <w:ind w:right="1296"/>
        <w:rPr>
          <w:rFonts w:ascii="Arial" w:hAnsi="Arial" w:cs="Arial"/>
          <w:sz w:val="24"/>
        </w:rPr>
      </w:pPr>
      <w:r w:rsidRPr="001024EB">
        <w:rPr>
          <w:rFonts w:ascii="Arial" w:hAnsi="Arial" w:cs="Arial"/>
          <w:sz w:val="24"/>
        </w:rPr>
        <w:lastRenderedPageBreak/>
        <w:t>Хуулийн хүрээнд төслийн үйл ажиллагааны онцлог болон хуулийн этгээд хэн байхаас хамааран дагаж мөрдөх худалдан авах ажиллагааны тусгайлсан</w:t>
      </w:r>
      <w:r w:rsidRPr="001024EB">
        <w:rPr>
          <w:rFonts w:ascii="Arial" w:hAnsi="Arial" w:cs="Arial"/>
          <w:spacing w:val="-13"/>
          <w:sz w:val="24"/>
        </w:rPr>
        <w:t xml:space="preserve"> </w:t>
      </w:r>
      <w:r w:rsidRPr="001024EB">
        <w:rPr>
          <w:rFonts w:ascii="Arial" w:hAnsi="Arial" w:cs="Arial"/>
          <w:sz w:val="24"/>
        </w:rPr>
        <w:t>журмуудыг</w:t>
      </w:r>
      <w:r w:rsidRPr="001024EB">
        <w:rPr>
          <w:rFonts w:ascii="Arial" w:hAnsi="Arial" w:cs="Arial"/>
          <w:spacing w:val="-13"/>
          <w:sz w:val="24"/>
        </w:rPr>
        <w:t xml:space="preserve"> </w:t>
      </w:r>
      <w:r w:rsidRPr="001024EB">
        <w:rPr>
          <w:rFonts w:ascii="Arial" w:hAnsi="Arial" w:cs="Arial"/>
          <w:sz w:val="24"/>
        </w:rPr>
        <w:t>тус</w:t>
      </w:r>
      <w:r w:rsidRPr="001024EB">
        <w:rPr>
          <w:rFonts w:ascii="Arial" w:hAnsi="Arial" w:cs="Arial"/>
          <w:spacing w:val="-13"/>
          <w:sz w:val="24"/>
        </w:rPr>
        <w:t xml:space="preserve"> </w:t>
      </w:r>
      <w:r w:rsidRPr="001024EB">
        <w:rPr>
          <w:rFonts w:ascii="Arial" w:hAnsi="Arial" w:cs="Arial"/>
          <w:sz w:val="24"/>
        </w:rPr>
        <w:t>бүр</w:t>
      </w:r>
      <w:r w:rsidRPr="001024EB">
        <w:rPr>
          <w:rFonts w:ascii="Arial" w:hAnsi="Arial" w:cs="Arial"/>
          <w:spacing w:val="-15"/>
          <w:sz w:val="24"/>
        </w:rPr>
        <w:t xml:space="preserve"> </w:t>
      </w:r>
      <w:r w:rsidRPr="001024EB">
        <w:rPr>
          <w:rFonts w:ascii="Arial" w:hAnsi="Arial" w:cs="Arial"/>
          <w:sz w:val="24"/>
        </w:rPr>
        <w:t>гаргахын</w:t>
      </w:r>
      <w:r w:rsidRPr="001024EB">
        <w:rPr>
          <w:rFonts w:ascii="Arial" w:hAnsi="Arial" w:cs="Arial"/>
          <w:spacing w:val="-16"/>
          <w:sz w:val="24"/>
        </w:rPr>
        <w:t xml:space="preserve"> </w:t>
      </w:r>
      <w:r w:rsidRPr="001024EB">
        <w:rPr>
          <w:rFonts w:ascii="Arial" w:hAnsi="Arial" w:cs="Arial"/>
          <w:sz w:val="24"/>
        </w:rPr>
        <w:t>зэрэгцээ</w:t>
      </w:r>
      <w:r w:rsidRPr="001024EB">
        <w:rPr>
          <w:rFonts w:ascii="Arial" w:hAnsi="Arial" w:cs="Arial"/>
          <w:spacing w:val="-13"/>
          <w:sz w:val="24"/>
        </w:rPr>
        <w:t xml:space="preserve"> </w:t>
      </w:r>
      <w:r w:rsidRPr="001024EB">
        <w:rPr>
          <w:rFonts w:ascii="Arial" w:hAnsi="Arial" w:cs="Arial"/>
          <w:sz w:val="24"/>
        </w:rPr>
        <w:t>аргачлалуудыг</w:t>
      </w:r>
      <w:r w:rsidRPr="001024EB">
        <w:rPr>
          <w:rFonts w:ascii="Arial" w:hAnsi="Arial" w:cs="Arial"/>
          <w:spacing w:val="-14"/>
          <w:sz w:val="24"/>
        </w:rPr>
        <w:t xml:space="preserve"> </w:t>
      </w:r>
      <w:r w:rsidRPr="001024EB">
        <w:rPr>
          <w:rFonts w:ascii="Arial" w:hAnsi="Arial" w:cs="Arial"/>
          <w:sz w:val="24"/>
        </w:rPr>
        <w:t>уян</w:t>
      </w:r>
      <w:r w:rsidRPr="001024EB">
        <w:rPr>
          <w:rFonts w:ascii="Arial" w:hAnsi="Arial" w:cs="Arial"/>
          <w:spacing w:val="-14"/>
          <w:sz w:val="24"/>
        </w:rPr>
        <w:t xml:space="preserve"> </w:t>
      </w:r>
      <w:r w:rsidRPr="001024EB">
        <w:rPr>
          <w:rFonts w:ascii="Arial" w:hAnsi="Arial" w:cs="Arial"/>
          <w:sz w:val="24"/>
        </w:rPr>
        <w:t>хатан байдлаар сонгох боломжийг нээх нь цаг хугацаа хэмнэх, том төслүүдийг хурдан</w:t>
      </w:r>
      <w:r w:rsidRPr="001024EB">
        <w:rPr>
          <w:rFonts w:ascii="Arial" w:hAnsi="Arial" w:cs="Arial"/>
          <w:spacing w:val="-16"/>
          <w:sz w:val="24"/>
        </w:rPr>
        <w:t xml:space="preserve"> </w:t>
      </w:r>
      <w:r w:rsidRPr="001024EB">
        <w:rPr>
          <w:rFonts w:ascii="Arial" w:hAnsi="Arial" w:cs="Arial"/>
          <w:sz w:val="24"/>
        </w:rPr>
        <w:t>шуурхай</w:t>
      </w:r>
      <w:r w:rsidRPr="001024EB">
        <w:rPr>
          <w:rFonts w:ascii="Arial" w:hAnsi="Arial" w:cs="Arial"/>
          <w:spacing w:val="-16"/>
          <w:sz w:val="24"/>
        </w:rPr>
        <w:t xml:space="preserve"> </w:t>
      </w:r>
      <w:r w:rsidRPr="001024EB">
        <w:rPr>
          <w:rFonts w:ascii="Arial" w:hAnsi="Arial" w:cs="Arial"/>
          <w:sz w:val="24"/>
        </w:rPr>
        <w:t>зохион</w:t>
      </w:r>
      <w:r w:rsidRPr="001024EB">
        <w:rPr>
          <w:rFonts w:ascii="Arial" w:hAnsi="Arial" w:cs="Arial"/>
          <w:spacing w:val="-16"/>
          <w:sz w:val="24"/>
        </w:rPr>
        <w:t xml:space="preserve"> </w:t>
      </w:r>
      <w:r w:rsidRPr="001024EB">
        <w:rPr>
          <w:rFonts w:ascii="Arial" w:hAnsi="Arial" w:cs="Arial"/>
          <w:sz w:val="24"/>
        </w:rPr>
        <w:t>байгуулахад</w:t>
      </w:r>
      <w:r w:rsidRPr="001024EB">
        <w:rPr>
          <w:rFonts w:ascii="Arial" w:hAnsi="Arial" w:cs="Arial"/>
          <w:spacing w:val="-16"/>
          <w:sz w:val="24"/>
        </w:rPr>
        <w:t xml:space="preserve"> </w:t>
      </w:r>
      <w:r w:rsidRPr="001024EB">
        <w:rPr>
          <w:rFonts w:ascii="Arial" w:hAnsi="Arial" w:cs="Arial"/>
          <w:sz w:val="24"/>
        </w:rPr>
        <w:t>ач</w:t>
      </w:r>
      <w:r w:rsidRPr="001024EB">
        <w:rPr>
          <w:rFonts w:ascii="Arial" w:hAnsi="Arial" w:cs="Arial"/>
          <w:spacing w:val="-16"/>
          <w:sz w:val="24"/>
        </w:rPr>
        <w:t xml:space="preserve"> </w:t>
      </w:r>
      <w:r w:rsidRPr="001024EB">
        <w:rPr>
          <w:rFonts w:ascii="Arial" w:hAnsi="Arial" w:cs="Arial"/>
          <w:sz w:val="24"/>
        </w:rPr>
        <w:t>холбогдолтой</w:t>
      </w:r>
      <w:r w:rsidRPr="001024EB">
        <w:rPr>
          <w:rFonts w:ascii="Arial" w:hAnsi="Arial" w:cs="Arial"/>
          <w:spacing w:val="-16"/>
          <w:sz w:val="24"/>
        </w:rPr>
        <w:t xml:space="preserve"> </w:t>
      </w:r>
      <w:r w:rsidRPr="001024EB">
        <w:rPr>
          <w:rFonts w:ascii="Arial" w:hAnsi="Arial" w:cs="Arial"/>
          <w:sz w:val="24"/>
        </w:rPr>
        <w:t>гэж</w:t>
      </w:r>
      <w:r w:rsidRPr="001024EB">
        <w:rPr>
          <w:rFonts w:ascii="Arial" w:hAnsi="Arial" w:cs="Arial"/>
          <w:spacing w:val="-16"/>
          <w:sz w:val="24"/>
        </w:rPr>
        <w:t xml:space="preserve"> </w:t>
      </w:r>
      <w:r w:rsidRPr="001024EB">
        <w:rPr>
          <w:rFonts w:ascii="Arial" w:hAnsi="Arial" w:cs="Arial"/>
          <w:sz w:val="24"/>
        </w:rPr>
        <w:t>харж</w:t>
      </w:r>
      <w:r w:rsidRPr="001024EB">
        <w:rPr>
          <w:rFonts w:ascii="Arial" w:hAnsi="Arial" w:cs="Arial"/>
          <w:spacing w:val="-16"/>
          <w:sz w:val="24"/>
        </w:rPr>
        <w:t xml:space="preserve"> </w:t>
      </w:r>
      <w:r w:rsidRPr="001024EB">
        <w:rPr>
          <w:rFonts w:ascii="Arial" w:hAnsi="Arial" w:cs="Arial"/>
          <w:sz w:val="24"/>
        </w:rPr>
        <w:t>байна.</w:t>
      </w:r>
      <w:r w:rsidRPr="001024EB">
        <w:rPr>
          <w:rFonts w:ascii="Arial" w:hAnsi="Arial" w:cs="Arial"/>
          <w:spacing w:val="-16"/>
          <w:sz w:val="24"/>
        </w:rPr>
        <w:t xml:space="preserve"> </w:t>
      </w:r>
      <w:r w:rsidRPr="001024EB">
        <w:rPr>
          <w:rFonts w:ascii="Arial" w:hAnsi="Arial" w:cs="Arial"/>
          <w:sz w:val="24"/>
        </w:rPr>
        <w:t>Мөн тендерийн гомдол гаргах үндэслэлийг илүү нарийсгаж чангаруулах нь зүйтэй гэж харж байна. Тендерийн гомдол нь тендерийн үйл ажиллагааг удаашруулах,</w:t>
      </w:r>
      <w:r w:rsidRPr="001024EB">
        <w:rPr>
          <w:rFonts w:ascii="Arial" w:hAnsi="Arial" w:cs="Arial"/>
          <w:spacing w:val="-11"/>
          <w:sz w:val="24"/>
        </w:rPr>
        <w:t xml:space="preserve"> </w:t>
      </w:r>
      <w:r w:rsidRPr="001024EB">
        <w:rPr>
          <w:rFonts w:ascii="Arial" w:hAnsi="Arial" w:cs="Arial"/>
          <w:sz w:val="24"/>
        </w:rPr>
        <w:t>улмаар</w:t>
      </w:r>
      <w:r w:rsidRPr="001024EB">
        <w:rPr>
          <w:rFonts w:ascii="Arial" w:hAnsi="Arial" w:cs="Arial"/>
          <w:spacing w:val="-13"/>
          <w:sz w:val="24"/>
        </w:rPr>
        <w:t xml:space="preserve"> </w:t>
      </w:r>
      <w:r w:rsidRPr="001024EB">
        <w:rPr>
          <w:rFonts w:ascii="Arial" w:hAnsi="Arial" w:cs="Arial"/>
          <w:sz w:val="24"/>
        </w:rPr>
        <w:t>төлөвлөсөн</w:t>
      </w:r>
      <w:r w:rsidRPr="001024EB">
        <w:rPr>
          <w:rFonts w:ascii="Arial" w:hAnsi="Arial" w:cs="Arial"/>
          <w:spacing w:val="-12"/>
          <w:sz w:val="24"/>
        </w:rPr>
        <w:t xml:space="preserve"> </w:t>
      </w:r>
      <w:r w:rsidRPr="001024EB">
        <w:rPr>
          <w:rFonts w:ascii="Arial" w:hAnsi="Arial" w:cs="Arial"/>
          <w:sz w:val="24"/>
        </w:rPr>
        <w:t>ажил</w:t>
      </w:r>
      <w:r w:rsidRPr="001024EB">
        <w:rPr>
          <w:rFonts w:ascii="Arial" w:hAnsi="Arial" w:cs="Arial"/>
          <w:spacing w:val="-12"/>
          <w:sz w:val="24"/>
        </w:rPr>
        <w:t xml:space="preserve"> </w:t>
      </w:r>
      <w:r w:rsidRPr="001024EB">
        <w:rPr>
          <w:rFonts w:ascii="Arial" w:hAnsi="Arial" w:cs="Arial"/>
          <w:sz w:val="24"/>
        </w:rPr>
        <w:t>цаг</w:t>
      </w:r>
      <w:r w:rsidRPr="001024EB">
        <w:rPr>
          <w:rFonts w:ascii="Arial" w:hAnsi="Arial" w:cs="Arial"/>
          <w:spacing w:val="-12"/>
          <w:sz w:val="24"/>
        </w:rPr>
        <w:t xml:space="preserve"> </w:t>
      </w:r>
      <w:r w:rsidRPr="001024EB">
        <w:rPr>
          <w:rFonts w:ascii="Arial" w:hAnsi="Arial" w:cs="Arial"/>
          <w:sz w:val="24"/>
        </w:rPr>
        <w:t>хугацаандаа</w:t>
      </w:r>
      <w:r w:rsidRPr="001024EB">
        <w:rPr>
          <w:rFonts w:ascii="Arial" w:hAnsi="Arial" w:cs="Arial"/>
          <w:spacing w:val="-11"/>
          <w:sz w:val="24"/>
        </w:rPr>
        <w:t xml:space="preserve"> </w:t>
      </w:r>
      <w:r w:rsidRPr="001024EB">
        <w:rPr>
          <w:rFonts w:ascii="Arial" w:hAnsi="Arial" w:cs="Arial"/>
          <w:sz w:val="24"/>
        </w:rPr>
        <w:t>хэрэгжихгүй</w:t>
      </w:r>
      <w:r w:rsidRPr="001024EB">
        <w:rPr>
          <w:rFonts w:ascii="Arial" w:hAnsi="Arial" w:cs="Arial"/>
          <w:spacing w:val="-11"/>
          <w:sz w:val="24"/>
        </w:rPr>
        <w:t xml:space="preserve"> </w:t>
      </w:r>
      <w:r w:rsidRPr="001024EB">
        <w:rPr>
          <w:rFonts w:ascii="Arial" w:hAnsi="Arial" w:cs="Arial"/>
          <w:sz w:val="24"/>
        </w:rPr>
        <w:t>байх нөхц</w:t>
      </w:r>
      <w:r w:rsidR="00110ECD" w:rsidRPr="001024EB">
        <w:rPr>
          <w:rFonts w:ascii="Arial" w:hAnsi="Arial" w:cs="Arial"/>
          <w:sz w:val="24"/>
          <w:lang w:val="mn-MN"/>
        </w:rPr>
        <w:t>ө</w:t>
      </w:r>
      <w:r w:rsidRPr="001024EB">
        <w:rPr>
          <w:rFonts w:ascii="Arial" w:hAnsi="Arial" w:cs="Arial"/>
          <w:sz w:val="24"/>
        </w:rPr>
        <w:t>лийн нэг болж байна;</w:t>
      </w:r>
    </w:p>
    <w:p w14:paraId="1A916CE0" w14:textId="77777777" w:rsidR="005F2845" w:rsidRPr="001024EB" w:rsidRDefault="0033177E" w:rsidP="0012552E">
      <w:pPr>
        <w:pStyle w:val="ListParagraph"/>
        <w:numPr>
          <w:ilvl w:val="0"/>
          <w:numId w:val="111"/>
        </w:numPr>
        <w:tabs>
          <w:tab w:val="left" w:pos="1452"/>
          <w:tab w:val="left" w:pos="3240"/>
        </w:tabs>
        <w:ind w:right="1291"/>
        <w:rPr>
          <w:rFonts w:ascii="Arial" w:hAnsi="Arial" w:cs="Arial"/>
          <w:sz w:val="24"/>
        </w:rPr>
      </w:pPr>
      <w:r w:rsidRPr="001024EB">
        <w:rPr>
          <w:rFonts w:ascii="Arial" w:hAnsi="Arial" w:cs="Arial"/>
          <w:sz w:val="24"/>
        </w:rPr>
        <w:t>Худалдан авах ажиллагаа маргаан үүсэх тохиолдолд их саатдаг тул маргааныг шийдвэрлэх хугацааг хурдан болгох зорилгоор арбитраар шийдүүлдэг болгох. Төсвийн эх үүсвэр нэг жилийн хугацаатай, маргаан удааширвал он дамнах эрсдэлтэй;</w:t>
      </w:r>
    </w:p>
    <w:p w14:paraId="580A983A" w14:textId="77777777" w:rsidR="005F2845" w:rsidRPr="001024EB" w:rsidRDefault="0033177E" w:rsidP="0012552E">
      <w:pPr>
        <w:pStyle w:val="ListParagraph"/>
        <w:numPr>
          <w:ilvl w:val="0"/>
          <w:numId w:val="111"/>
        </w:numPr>
        <w:tabs>
          <w:tab w:val="left" w:pos="1452"/>
          <w:tab w:val="left" w:pos="3240"/>
        </w:tabs>
        <w:ind w:right="1303"/>
        <w:rPr>
          <w:rFonts w:ascii="Arial" w:hAnsi="Arial" w:cs="Arial"/>
          <w:sz w:val="24"/>
        </w:rPr>
      </w:pPr>
      <w:r w:rsidRPr="001024EB">
        <w:rPr>
          <w:rFonts w:ascii="Arial" w:hAnsi="Arial" w:cs="Arial"/>
          <w:sz w:val="24"/>
        </w:rPr>
        <w:t>Төрийн яам, агентлагууд өөрсдөө тендер зохион байгуулах байдлыг халах. Зөвхөн мэргэшсэн агентлагт захиалга өгч, тэр агентлаг нь нийтэд ил тод зарлах замаар жижиг худалдан авалтуудыг гүйцэтгэх;</w:t>
      </w:r>
    </w:p>
    <w:p w14:paraId="297ED485" w14:textId="77777777" w:rsidR="005F2845" w:rsidRPr="001024EB" w:rsidRDefault="0033177E" w:rsidP="0012552E">
      <w:pPr>
        <w:pStyle w:val="ListParagraph"/>
        <w:numPr>
          <w:ilvl w:val="0"/>
          <w:numId w:val="111"/>
        </w:numPr>
        <w:tabs>
          <w:tab w:val="left" w:pos="1452"/>
          <w:tab w:val="left" w:pos="3240"/>
        </w:tabs>
        <w:ind w:right="1301"/>
        <w:rPr>
          <w:rFonts w:ascii="Arial" w:hAnsi="Arial" w:cs="Arial"/>
          <w:sz w:val="24"/>
        </w:rPr>
      </w:pPr>
      <w:r w:rsidRPr="001024EB">
        <w:rPr>
          <w:rFonts w:ascii="Arial" w:hAnsi="Arial" w:cs="Arial"/>
          <w:sz w:val="24"/>
        </w:rPr>
        <w:t>Тендер бүрт бүрдүүлж өгдөг үндсэн баримт бичгүүдийг ДАН, ХУР, Татварын системээрээ дамжуулан шууд ашигладаг болгох. Илүү бичиг цаасны зардлыг халах;</w:t>
      </w:r>
    </w:p>
    <w:p w14:paraId="01ABB7EE" w14:textId="77777777"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Төрийн худалдан авах ажиллагааг сайжруулахад хамгийн гол нь тендерт оролцогчдын нийт гомдолд анализ шинжилгээ хийн захиалагчийн гаргаж буй нийтлэг алдааг илрүүлэн, шалтгааныг тодорхойлсны үндсэн дээр шийдэл боловсруулан байж сайжруулах талбарууд тодорхой болно;</w:t>
      </w:r>
    </w:p>
    <w:p w14:paraId="33BBCF1F" w14:textId="77777777" w:rsidR="005F2845" w:rsidRPr="001024EB" w:rsidRDefault="0033177E" w:rsidP="0012552E">
      <w:pPr>
        <w:pStyle w:val="ListParagraph"/>
        <w:numPr>
          <w:ilvl w:val="0"/>
          <w:numId w:val="111"/>
        </w:numPr>
        <w:tabs>
          <w:tab w:val="left" w:pos="1452"/>
          <w:tab w:val="left" w:pos="3240"/>
        </w:tabs>
        <w:ind w:right="1293"/>
        <w:rPr>
          <w:rFonts w:ascii="Arial" w:hAnsi="Arial" w:cs="Arial"/>
          <w:sz w:val="24"/>
        </w:rPr>
      </w:pPr>
      <w:r w:rsidRPr="001024EB">
        <w:rPr>
          <w:rFonts w:ascii="Arial" w:hAnsi="Arial" w:cs="Arial"/>
          <w:sz w:val="24"/>
        </w:rPr>
        <w:t>Хөдөө, сум, орон нутагт шатахуун түгээх станц цөөхөн байдаг, харьцуулалтын</w:t>
      </w:r>
      <w:r w:rsidRPr="001024EB">
        <w:rPr>
          <w:rFonts w:ascii="Arial" w:hAnsi="Arial" w:cs="Arial"/>
          <w:spacing w:val="-12"/>
          <w:sz w:val="24"/>
        </w:rPr>
        <w:t xml:space="preserve"> </w:t>
      </w:r>
      <w:r w:rsidRPr="001024EB">
        <w:rPr>
          <w:rFonts w:ascii="Arial" w:hAnsi="Arial" w:cs="Arial"/>
          <w:sz w:val="24"/>
        </w:rPr>
        <w:t>аргаар</w:t>
      </w:r>
      <w:r w:rsidRPr="001024EB">
        <w:rPr>
          <w:rFonts w:ascii="Arial" w:hAnsi="Arial" w:cs="Arial"/>
          <w:spacing w:val="-12"/>
          <w:sz w:val="24"/>
        </w:rPr>
        <w:t xml:space="preserve"> </w:t>
      </w:r>
      <w:r w:rsidRPr="001024EB">
        <w:rPr>
          <w:rFonts w:ascii="Arial" w:hAnsi="Arial" w:cs="Arial"/>
          <w:sz w:val="24"/>
        </w:rPr>
        <w:t>олон</w:t>
      </w:r>
      <w:r w:rsidRPr="001024EB">
        <w:rPr>
          <w:rFonts w:ascii="Arial" w:hAnsi="Arial" w:cs="Arial"/>
          <w:spacing w:val="-13"/>
          <w:sz w:val="24"/>
        </w:rPr>
        <w:t xml:space="preserve"> </w:t>
      </w:r>
      <w:r w:rsidRPr="001024EB">
        <w:rPr>
          <w:rFonts w:ascii="Arial" w:hAnsi="Arial" w:cs="Arial"/>
          <w:sz w:val="24"/>
        </w:rPr>
        <w:t>удаа</w:t>
      </w:r>
      <w:r w:rsidRPr="001024EB">
        <w:rPr>
          <w:rFonts w:ascii="Arial" w:hAnsi="Arial" w:cs="Arial"/>
          <w:spacing w:val="-12"/>
          <w:sz w:val="24"/>
        </w:rPr>
        <w:t xml:space="preserve"> </w:t>
      </w:r>
      <w:r w:rsidRPr="001024EB">
        <w:rPr>
          <w:rFonts w:ascii="Arial" w:hAnsi="Arial" w:cs="Arial"/>
          <w:sz w:val="24"/>
        </w:rPr>
        <w:t>тендер</w:t>
      </w:r>
      <w:r w:rsidRPr="001024EB">
        <w:rPr>
          <w:rFonts w:ascii="Arial" w:hAnsi="Arial" w:cs="Arial"/>
          <w:spacing w:val="-12"/>
          <w:sz w:val="24"/>
        </w:rPr>
        <w:t xml:space="preserve"> </w:t>
      </w:r>
      <w:r w:rsidRPr="001024EB">
        <w:rPr>
          <w:rFonts w:ascii="Arial" w:hAnsi="Arial" w:cs="Arial"/>
          <w:sz w:val="24"/>
        </w:rPr>
        <w:t>шалгаруулалт</w:t>
      </w:r>
      <w:r w:rsidRPr="001024EB">
        <w:rPr>
          <w:rFonts w:ascii="Arial" w:hAnsi="Arial" w:cs="Arial"/>
          <w:spacing w:val="-12"/>
          <w:sz w:val="24"/>
        </w:rPr>
        <w:t xml:space="preserve"> </w:t>
      </w:r>
      <w:r w:rsidRPr="001024EB">
        <w:rPr>
          <w:rFonts w:ascii="Arial" w:hAnsi="Arial" w:cs="Arial"/>
          <w:sz w:val="24"/>
        </w:rPr>
        <w:t>зохион</w:t>
      </w:r>
      <w:r w:rsidRPr="001024EB">
        <w:rPr>
          <w:rFonts w:ascii="Arial" w:hAnsi="Arial" w:cs="Arial"/>
          <w:spacing w:val="-13"/>
          <w:sz w:val="24"/>
        </w:rPr>
        <w:t xml:space="preserve"> </w:t>
      </w:r>
      <w:r w:rsidRPr="001024EB">
        <w:rPr>
          <w:rFonts w:ascii="Arial" w:hAnsi="Arial" w:cs="Arial"/>
          <w:sz w:val="24"/>
        </w:rPr>
        <w:t>байгуулдаг ч оролцдоггүй (татварын өртэй). Иймээс олон удаа тендер шалгаруулалт зохион байгуулж, амжилттай болтол урд оны гэрээ хийсэн компанитай Тендер шалгаруулалт амжилттай болтол шатахууны нийлүүлэлтээ үргэлжлүүлэхээр</w:t>
      </w:r>
      <w:r w:rsidRPr="001024EB">
        <w:rPr>
          <w:rFonts w:ascii="Arial" w:hAnsi="Arial" w:cs="Arial"/>
          <w:spacing w:val="-16"/>
          <w:sz w:val="24"/>
        </w:rPr>
        <w:t xml:space="preserve"> </w:t>
      </w:r>
      <w:r w:rsidRPr="001024EB">
        <w:rPr>
          <w:rFonts w:ascii="Arial" w:hAnsi="Arial" w:cs="Arial"/>
          <w:sz w:val="24"/>
        </w:rPr>
        <w:t>гэрээ</w:t>
      </w:r>
      <w:r w:rsidRPr="001024EB">
        <w:rPr>
          <w:rFonts w:ascii="Arial" w:hAnsi="Arial" w:cs="Arial"/>
          <w:spacing w:val="-16"/>
          <w:sz w:val="24"/>
        </w:rPr>
        <w:t xml:space="preserve"> </w:t>
      </w:r>
      <w:r w:rsidRPr="001024EB">
        <w:rPr>
          <w:rFonts w:ascii="Arial" w:hAnsi="Arial" w:cs="Arial"/>
          <w:sz w:val="24"/>
        </w:rPr>
        <w:t>байгуулж</w:t>
      </w:r>
      <w:r w:rsidRPr="001024EB">
        <w:rPr>
          <w:rFonts w:ascii="Arial" w:hAnsi="Arial" w:cs="Arial"/>
          <w:spacing w:val="-16"/>
          <w:sz w:val="24"/>
        </w:rPr>
        <w:t xml:space="preserve"> </w:t>
      </w:r>
      <w:r w:rsidRPr="001024EB">
        <w:rPr>
          <w:rFonts w:ascii="Arial" w:hAnsi="Arial" w:cs="Arial"/>
          <w:sz w:val="24"/>
        </w:rPr>
        <w:t>ажиллаж</w:t>
      </w:r>
      <w:r w:rsidRPr="001024EB">
        <w:rPr>
          <w:rFonts w:ascii="Arial" w:hAnsi="Arial" w:cs="Arial"/>
          <w:spacing w:val="-16"/>
          <w:sz w:val="24"/>
        </w:rPr>
        <w:t xml:space="preserve"> </w:t>
      </w:r>
      <w:r w:rsidRPr="001024EB">
        <w:rPr>
          <w:rFonts w:ascii="Arial" w:hAnsi="Arial" w:cs="Arial"/>
          <w:sz w:val="24"/>
        </w:rPr>
        <w:t>байгаа</w:t>
      </w:r>
      <w:r w:rsidRPr="001024EB">
        <w:rPr>
          <w:rFonts w:ascii="Arial" w:hAnsi="Arial" w:cs="Arial"/>
          <w:spacing w:val="-16"/>
          <w:sz w:val="24"/>
        </w:rPr>
        <w:t xml:space="preserve"> </w:t>
      </w:r>
      <w:r w:rsidRPr="001024EB">
        <w:rPr>
          <w:rFonts w:ascii="Arial" w:hAnsi="Arial" w:cs="Arial"/>
          <w:sz w:val="24"/>
        </w:rPr>
        <w:t>нь</w:t>
      </w:r>
      <w:r w:rsidRPr="001024EB">
        <w:rPr>
          <w:rFonts w:ascii="Arial" w:hAnsi="Arial" w:cs="Arial"/>
          <w:spacing w:val="-16"/>
          <w:sz w:val="24"/>
        </w:rPr>
        <w:t xml:space="preserve"> </w:t>
      </w:r>
      <w:r w:rsidRPr="001024EB">
        <w:rPr>
          <w:rFonts w:ascii="Arial" w:hAnsi="Arial" w:cs="Arial"/>
          <w:sz w:val="24"/>
        </w:rPr>
        <w:t>бүтэн</w:t>
      </w:r>
      <w:r w:rsidRPr="001024EB">
        <w:rPr>
          <w:rFonts w:ascii="Arial" w:hAnsi="Arial" w:cs="Arial"/>
          <w:spacing w:val="-16"/>
          <w:sz w:val="24"/>
        </w:rPr>
        <w:t xml:space="preserve"> </w:t>
      </w:r>
      <w:r w:rsidRPr="001024EB">
        <w:rPr>
          <w:rFonts w:ascii="Arial" w:hAnsi="Arial" w:cs="Arial"/>
          <w:sz w:val="24"/>
        </w:rPr>
        <w:t>жилийн</w:t>
      </w:r>
      <w:r w:rsidRPr="001024EB">
        <w:rPr>
          <w:rFonts w:ascii="Arial" w:hAnsi="Arial" w:cs="Arial"/>
          <w:spacing w:val="-16"/>
          <w:sz w:val="24"/>
        </w:rPr>
        <w:t xml:space="preserve"> </w:t>
      </w:r>
      <w:r w:rsidRPr="001024EB">
        <w:rPr>
          <w:rFonts w:ascii="Arial" w:hAnsi="Arial" w:cs="Arial"/>
          <w:sz w:val="24"/>
        </w:rPr>
        <w:t>хугацаа ч болж байна;</w:t>
      </w:r>
    </w:p>
    <w:p w14:paraId="4705B1CE" w14:textId="77777777" w:rsidR="005F2845" w:rsidRPr="001024EB" w:rsidRDefault="0033177E" w:rsidP="0012552E">
      <w:pPr>
        <w:pStyle w:val="ListParagraph"/>
        <w:numPr>
          <w:ilvl w:val="0"/>
          <w:numId w:val="111"/>
        </w:numPr>
        <w:tabs>
          <w:tab w:val="left" w:pos="1452"/>
          <w:tab w:val="left" w:pos="3240"/>
        </w:tabs>
        <w:ind w:right="1293"/>
        <w:rPr>
          <w:rFonts w:ascii="Arial" w:hAnsi="Arial" w:cs="Arial"/>
          <w:sz w:val="24"/>
        </w:rPr>
      </w:pPr>
      <w:r w:rsidRPr="001024EB">
        <w:rPr>
          <w:rFonts w:ascii="Arial" w:hAnsi="Arial" w:cs="Arial"/>
          <w:sz w:val="24"/>
        </w:rPr>
        <w:t>Аль болох цаасан материал бүрдүүлэлтийг багасгах шаардлагатай. Мөн тендерийн баримт бичгийг бүрэн 100% цахим архивладаг болох;</w:t>
      </w:r>
    </w:p>
    <w:p w14:paraId="4082F8A3" w14:textId="77777777" w:rsidR="005F2845" w:rsidRPr="001024EB" w:rsidRDefault="0033177E" w:rsidP="0012552E">
      <w:pPr>
        <w:pStyle w:val="ListParagraph"/>
        <w:numPr>
          <w:ilvl w:val="0"/>
          <w:numId w:val="111"/>
        </w:numPr>
        <w:tabs>
          <w:tab w:val="left" w:pos="1452"/>
          <w:tab w:val="left" w:pos="3240"/>
        </w:tabs>
        <w:ind w:right="1297"/>
        <w:rPr>
          <w:rFonts w:ascii="Arial" w:hAnsi="Arial" w:cs="Arial"/>
          <w:sz w:val="24"/>
        </w:rPr>
      </w:pPr>
      <w:r w:rsidRPr="001024EB">
        <w:rPr>
          <w:rFonts w:ascii="Arial" w:hAnsi="Arial" w:cs="Arial"/>
          <w:sz w:val="24"/>
        </w:rPr>
        <w:t>Төрийн худалдан авалт хийхэд Худалдан авахын мэргэжилтнүүдийг чадавхижуулах мэргэшүүлэх, мөн сайт нь тодорхой ойлгомжтой байх стандарт тогтоох;</w:t>
      </w:r>
    </w:p>
    <w:p w14:paraId="7B896605" w14:textId="77777777"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 xml:space="preserve">Төрийн худалдан авах ажиллагааг шударга, зөв зохион байгуулах </w:t>
      </w:r>
      <w:r w:rsidRPr="001024EB">
        <w:rPr>
          <w:rFonts w:ascii="Arial" w:hAnsi="Arial" w:cs="Arial"/>
          <w:spacing w:val="-2"/>
          <w:sz w:val="24"/>
        </w:rPr>
        <w:t>хэрэгтэй;</w:t>
      </w:r>
    </w:p>
    <w:p w14:paraId="611BC1BB" w14:textId="77777777"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Шууд</w:t>
      </w:r>
      <w:r w:rsidRPr="001024EB">
        <w:rPr>
          <w:rFonts w:ascii="Arial" w:hAnsi="Arial" w:cs="Arial"/>
          <w:spacing w:val="-4"/>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авах</w:t>
      </w:r>
      <w:r w:rsidRPr="001024EB">
        <w:rPr>
          <w:rFonts w:ascii="Arial" w:hAnsi="Arial" w:cs="Arial"/>
          <w:spacing w:val="-3"/>
          <w:sz w:val="24"/>
        </w:rPr>
        <w:t xml:space="preserve"> </w:t>
      </w:r>
      <w:r w:rsidRPr="001024EB">
        <w:rPr>
          <w:rFonts w:ascii="Arial" w:hAnsi="Arial" w:cs="Arial"/>
          <w:sz w:val="24"/>
        </w:rPr>
        <w:t>ажиллагаагаар</w:t>
      </w:r>
      <w:r w:rsidRPr="001024EB">
        <w:rPr>
          <w:rFonts w:ascii="Arial" w:hAnsi="Arial" w:cs="Arial"/>
          <w:spacing w:val="-4"/>
          <w:sz w:val="24"/>
        </w:rPr>
        <w:t xml:space="preserve"> </w:t>
      </w:r>
      <w:r w:rsidRPr="001024EB">
        <w:rPr>
          <w:rFonts w:ascii="Arial" w:hAnsi="Arial" w:cs="Arial"/>
          <w:sz w:val="24"/>
        </w:rPr>
        <w:t>авах</w:t>
      </w:r>
      <w:r w:rsidRPr="001024EB">
        <w:rPr>
          <w:rFonts w:ascii="Arial" w:hAnsi="Arial" w:cs="Arial"/>
          <w:spacing w:val="-5"/>
          <w:sz w:val="24"/>
        </w:rPr>
        <w:t xml:space="preserve"> </w:t>
      </w:r>
      <w:r w:rsidRPr="001024EB">
        <w:rPr>
          <w:rFonts w:ascii="Arial" w:hAnsi="Arial" w:cs="Arial"/>
          <w:sz w:val="24"/>
        </w:rPr>
        <w:t>босго</w:t>
      </w:r>
      <w:r w:rsidRPr="001024EB">
        <w:rPr>
          <w:rFonts w:ascii="Arial" w:hAnsi="Arial" w:cs="Arial"/>
          <w:spacing w:val="-2"/>
          <w:sz w:val="24"/>
        </w:rPr>
        <w:t xml:space="preserve"> </w:t>
      </w:r>
      <w:r w:rsidRPr="001024EB">
        <w:rPr>
          <w:rFonts w:ascii="Arial" w:hAnsi="Arial" w:cs="Arial"/>
          <w:sz w:val="24"/>
        </w:rPr>
        <w:t>үнийг</w:t>
      </w:r>
      <w:r w:rsidRPr="001024EB">
        <w:rPr>
          <w:rFonts w:ascii="Arial" w:hAnsi="Arial" w:cs="Arial"/>
          <w:spacing w:val="-2"/>
          <w:sz w:val="24"/>
        </w:rPr>
        <w:t xml:space="preserve"> шинэчлэх;</w:t>
      </w:r>
    </w:p>
    <w:p w14:paraId="00E3FCC7" w14:textId="77777777"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Хэн оролцох нь тодорхой (жишээ нь Шатахуун, Нүүрс) заавал тендер шалгаруулалт нэр төдий зохион байгуулахгүй бaйх зохицуулалт хийх, эсвэл урт хугацааны гэрээ хийдэг болгох;</w:t>
      </w:r>
    </w:p>
    <w:p w14:paraId="4565099A" w14:textId="77777777" w:rsidR="005F2845" w:rsidRPr="001024EB" w:rsidRDefault="0033177E" w:rsidP="0012552E">
      <w:pPr>
        <w:pStyle w:val="ListParagraph"/>
        <w:numPr>
          <w:ilvl w:val="0"/>
          <w:numId w:val="111"/>
        </w:numPr>
        <w:tabs>
          <w:tab w:val="left" w:pos="1452"/>
          <w:tab w:val="left" w:pos="3240"/>
        </w:tabs>
        <w:ind w:right="1294"/>
        <w:rPr>
          <w:rFonts w:ascii="Arial" w:hAnsi="Arial" w:cs="Arial"/>
          <w:sz w:val="24"/>
        </w:rPr>
      </w:pPr>
      <w:r w:rsidRPr="001024EB">
        <w:rPr>
          <w:rFonts w:ascii="Arial" w:hAnsi="Arial" w:cs="Arial"/>
          <w:sz w:val="24"/>
        </w:rPr>
        <w:t>Олон зарлаад амжилтгүй болж байгаа тендерийг амжилттай болгох уян хатан журам боловсруулах;</w:t>
      </w:r>
    </w:p>
    <w:p w14:paraId="502E3256" w14:textId="77777777"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Цахим</w:t>
      </w:r>
      <w:r w:rsidRPr="001024EB">
        <w:rPr>
          <w:rFonts w:ascii="Arial" w:hAnsi="Arial" w:cs="Arial"/>
          <w:spacing w:val="-8"/>
          <w:sz w:val="24"/>
        </w:rPr>
        <w:t xml:space="preserve"> </w:t>
      </w:r>
      <w:r w:rsidRPr="001024EB">
        <w:rPr>
          <w:rFonts w:ascii="Arial" w:hAnsi="Arial" w:cs="Arial"/>
          <w:sz w:val="24"/>
        </w:rPr>
        <w:t>дэлгүүрийн</w:t>
      </w:r>
      <w:r w:rsidRPr="001024EB">
        <w:rPr>
          <w:rFonts w:ascii="Arial" w:hAnsi="Arial" w:cs="Arial"/>
          <w:spacing w:val="-9"/>
          <w:sz w:val="24"/>
        </w:rPr>
        <w:t xml:space="preserve"> </w:t>
      </w:r>
      <w:r w:rsidRPr="001024EB">
        <w:rPr>
          <w:rFonts w:ascii="Arial" w:hAnsi="Arial" w:cs="Arial"/>
          <w:sz w:val="24"/>
        </w:rPr>
        <w:t>худалдан</w:t>
      </w:r>
      <w:r w:rsidRPr="001024EB">
        <w:rPr>
          <w:rFonts w:ascii="Arial" w:hAnsi="Arial" w:cs="Arial"/>
          <w:spacing w:val="-9"/>
          <w:sz w:val="24"/>
        </w:rPr>
        <w:t xml:space="preserve"> </w:t>
      </w:r>
      <w:r w:rsidRPr="001024EB">
        <w:rPr>
          <w:rFonts w:ascii="Arial" w:hAnsi="Arial" w:cs="Arial"/>
          <w:sz w:val="24"/>
        </w:rPr>
        <w:t>авалтыг</w:t>
      </w:r>
      <w:r w:rsidRPr="001024EB">
        <w:rPr>
          <w:rFonts w:ascii="Arial" w:hAnsi="Arial" w:cs="Arial"/>
          <w:spacing w:val="-7"/>
          <w:sz w:val="24"/>
        </w:rPr>
        <w:t xml:space="preserve"> </w:t>
      </w:r>
      <w:r w:rsidRPr="001024EB">
        <w:rPr>
          <w:rFonts w:ascii="Arial" w:hAnsi="Arial" w:cs="Arial"/>
          <w:sz w:val="24"/>
        </w:rPr>
        <w:t>сайжруулах</w:t>
      </w:r>
      <w:r w:rsidRPr="001024EB">
        <w:rPr>
          <w:rFonts w:ascii="Arial" w:hAnsi="Arial" w:cs="Arial"/>
          <w:spacing w:val="-8"/>
          <w:sz w:val="24"/>
        </w:rPr>
        <w:t xml:space="preserve"> </w:t>
      </w:r>
      <w:r w:rsidRPr="001024EB">
        <w:rPr>
          <w:rFonts w:ascii="Arial" w:hAnsi="Arial" w:cs="Arial"/>
          <w:spacing w:val="-2"/>
          <w:sz w:val="24"/>
        </w:rPr>
        <w:t>шаардлагатай;</w:t>
      </w:r>
    </w:p>
    <w:p w14:paraId="174DE6EF" w14:textId="77777777"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Төрийн болон орон нутгийн өмчийн хөрөнгөөр бараа, ажил, үйлчилгээ худалдан авах тухай хуулийн шинэчилсэн найруулга нь шууд товч тодорхой заагаагүйгээс гадна хуулийн хэтэрхий олон зүйл, заалтуудыг хооронд</w:t>
      </w:r>
      <w:r w:rsidRPr="001024EB">
        <w:rPr>
          <w:rFonts w:ascii="Arial" w:hAnsi="Arial" w:cs="Arial"/>
          <w:spacing w:val="-12"/>
          <w:sz w:val="24"/>
        </w:rPr>
        <w:t xml:space="preserve"> </w:t>
      </w:r>
      <w:r w:rsidRPr="001024EB">
        <w:rPr>
          <w:rFonts w:ascii="Arial" w:hAnsi="Arial" w:cs="Arial"/>
          <w:sz w:val="24"/>
        </w:rPr>
        <w:t>нь</w:t>
      </w:r>
      <w:r w:rsidRPr="001024EB">
        <w:rPr>
          <w:rFonts w:ascii="Arial" w:hAnsi="Arial" w:cs="Arial"/>
          <w:spacing w:val="-11"/>
          <w:sz w:val="24"/>
        </w:rPr>
        <w:t xml:space="preserve"> </w:t>
      </w:r>
      <w:r w:rsidRPr="001024EB">
        <w:rPr>
          <w:rFonts w:ascii="Arial" w:hAnsi="Arial" w:cs="Arial"/>
          <w:sz w:val="24"/>
        </w:rPr>
        <w:t>заалт</w:t>
      </w:r>
      <w:r w:rsidRPr="001024EB">
        <w:rPr>
          <w:rFonts w:ascii="Arial" w:hAnsi="Arial" w:cs="Arial"/>
          <w:spacing w:val="-10"/>
          <w:sz w:val="24"/>
        </w:rPr>
        <w:t xml:space="preserve"> </w:t>
      </w:r>
      <w:r w:rsidRPr="001024EB">
        <w:rPr>
          <w:rFonts w:ascii="Arial" w:hAnsi="Arial" w:cs="Arial"/>
          <w:sz w:val="24"/>
        </w:rPr>
        <w:t>бүрт</w:t>
      </w:r>
      <w:r w:rsidRPr="001024EB">
        <w:rPr>
          <w:rFonts w:ascii="Arial" w:hAnsi="Arial" w:cs="Arial"/>
          <w:spacing w:val="-10"/>
          <w:sz w:val="24"/>
        </w:rPr>
        <w:t xml:space="preserve"> </w:t>
      </w:r>
      <w:r w:rsidRPr="001024EB">
        <w:rPr>
          <w:rFonts w:ascii="Arial" w:hAnsi="Arial" w:cs="Arial"/>
          <w:sz w:val="24"/>
        </w:rPr>
        <w:t>дамжуулан</w:t>
      </w:r>
      <w:r w:rsidRPr="001024EB">
        <w:rPr>
          <w:rFonts w:ascii="Arial" w:hAnsi="Arial" w:cs="Arial"/>
          <w:spacing w:val="-13"/>
          <w:sz w:val="24"/>
        </w:rPr>
        <w:t xml:space="preserve"> </w:t>
      </w:r>
      <w:r w:rsidRPr="001024EB">
        <w:rPr>
          <w:rFonts w:ascii="Arial" w:hAnsi="Arial" w:cs="Arial"/>
          <w:sz w:val="24"/>
        </w:rPr>
        <w:t>хэрэглэж</w:t>
      </w:r>
      <w:r w:rsidRPr="001024EB">
        <w:rPr>
          <w:rFonts w:ascii="Arial" w:hAnsi="Arial" w:cs="Arial"/>
          <w:spacing w:val="-11"/>
          <w:sz w:val="24"/>
        </w:rPr>
        <w:t xml:space="preserve"> </w:t>
      </w:r>
      <w:r w:rsidRPr="001024EB">
        <w:rPr>
          <w:rFonts w:ascii="Arial" w:hAnsi="Arial" w:cs="Arial"/>
          <w:sz w:val="24"/>
        </w:rPr>
        <w:t>байгаа</w:t>
      </w:r>
      <w:r w:rsidRPr="001024EB">
        <w:rPr>
          <w:rFonts w:ascii="Arial" w:hAnsi="Arial" w:cs="Arial"/>
          <w:spacing w:val="-9"/>
          <w:sz w:val="24"/>
        </w:rPr>
        <w:t xml:space="preserve"> </w:t>
      </w:r>
      <w:r w:rsidRPr="001024EB">
        <w:rPr>
          <w:rFonts w:ascii="Arial" w:hAnsi="Arial" w:cs="Arial"/>
          <w:sz w:val="24"/>
        </w:rPr>
        <w:t>нь</w:t>
      </w:r>
      <w:r w:rsidRPr="001024EB">
        <w:rPr>
          <w:rFonts w:ascii="Arial" w:hAnsi="Arial" w:cs="Arial"/>
          <w:spacing w:val="-13"/>
          <w:sz w:val="24"/>
        </w:rPr>
        <w:t xml:space="preserve"> </w:t>
      </w:r>
      <w:r w:rsidRPr="001024EB">
        <w:rPr>
          <w:rFonts w:ascii="Arial" w:hAnsi="Arial" w:cs="Arial"/>
          <w:sz w:val="24"/>
        </w:rPr>
        <w:t>тодорхойгүй</w:t>
      </w:r>
      <w:r w:rsidRPr="001024EB">
        <w:rPr>
          <w:rFonts w:ascii="Arial" w:hAnsi="Arial" w:cs="Arial"/>
          <w:spacing w:val="-11"/>
          <w:sz w:val="24"/>
        </w:rPr>
        <w:t xml:space="preserve"> </w:t>
      </w:r>
      <w:r w:rsidRPr="001024EB">
        <w:rPr>
          <w:rFonts w:ascii="Arial" w:hAnsi="Arial" w:cs="Arial"/>
          <w:sz w:val="24"/>
        </w:rPr>
        <w:t xml:space="preserve">нөхцөл байдлыг үүсгэж байна. Хуулийн хэрэглээ нь хаана ч хэн ч /захиалагч, төрийн байгууллага, хувийн хэвшил/ хэрэглэсэн тодорхой байх </w:t>
      </w:r>
      <w:r w:rsidRPr="001024EB">
        <w:rPr>
          <w:rFonts w:ascii="Arial" w:hAnsi="Arial" w:cs="Arial"/>
          <w:sz w:val="24"/>
        </w:rPr>
        <w:lastRenderedPageBreak/>
        <w:t>шаардлагатай гэж харж байна;</w:t>
      </w:r>
    </w:p>
    <w:p w14:paraId="22A12290" w14:textId="77777777"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Төрийн өмчит үйлдвэрүүд нь гол чухал бараа, тоног төхөөрөмж түүний сэлбэг хэрэгслийг тухайн үйлдвэрээс нь шууд худалдан авалт хийдэг болох. Энэ нь хугацаа болон зардал хэмнэнэ. Тендер зарлаж дундын нийлүүлэгч /ченж/ сонгохгүй;</w:t>
      </w:r>
    </w:p>
    <w:p w14:paraId="1AB7A995" w14:textId="77777777"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Цахим</w:t>
      </w:r>
      <w:r w:rsidRPr="001024EB">
        <w:rPr>
          <w:rFonts w:ascii="Arial" w:hAnsi="Arial" w:cs="Arial"/>
          <w:spacing w:val="-11"/>
          <w:sz w:val="24"/>
        </w:rPr>
        <w:t xml:space="preserve"> </w:t>
      </w:r>
      <w:r w:rsidRPr="001024EB">
        <w:rPr>
          <w:rFonts w:ascii="Arial" w:hAnsi="Arial" w:cs="Arial"/>
          <w:sz w:val="24"/>
        </w:rPr>
        <w:t>системийн</w:t>
      </w:r>
      <w:r w:rsidRPr="001024EB">
        <w:rPr>
          <w:rFonts w:ascii="Arial" w:hAnsi="Arial" w:cs="Arial"/>
          <w:spacing w:val="-11"/>
          <w:sz w:val="24"/>
        </w:rPr>
        <w:t xml:space="preserve"> </w:t>
      </w:r>
      <w:r w:rsidRPr="001024EB">
        <w:rPr>
          <w:rFonts w:ascii="Arial" w:hAnsi="Arial" w:cs="Arial"/>
          <w:sz w:val="24"/>
        </w:rPr>
        <w:t>үйл</w:t>
      </w:r>
      <w:r w:rsidRPr="001024EB">
        <w:rPr>
          <w:rFonts w:ascii="Arial" w:hAnsi="Arial" w:cs="Arial"/>
          <w:spacing w:val="-12"/>
          <w:sz w:val="24"/>
        </w:rPr>
        <w:t xml:space="preserve"> </w:t>
      </w:r>
      <w:r w:rsidRPr="001024EB">
        <w:rPr>
          <w:rFonts w:ascii="Arial" w:hAnsi="Arial" w:cs="Arial"/>
          <w:sz w:val="24"/>
        </w:rPr>
        <w:t>ажиллагааг</w:t>
      </w:r>
      <w:r w:rsidRPr="001024EB">
        <w:rPr>
          <w:rFonts w:ascii="Arial" w:hAnsi="Arial" w:cs="Arial"/>
          <w:spacing w:val="-12"/>
          <w:sz w:val="24"/>
        </w:rPr>
        <w:t xml:space="preserve"> </w:t>
      </w:r>
      <w:r w:rsidRPr="001024EB">
        <w:rPr>
          <w:rFonts w:ascii="Arial" w:hAnsi="Arial" w:cs="Arial"/>
          <w:spacing w:val="-2"/>
          <w:sz w:val="24"/>
        </w:rPr>
        <w:t>сайжруулах;</w:t>
      </w:r>
    </w:p>
    <w:p w14:paraId="12F1869C" w14:textId="77777777"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Харьцуулалтын аргаар гүйцэтгэх үед тендер шалгаруулалтын баримт бичгийн бүрдэл баримтыг багасгах. Маш олон хуудастай байна;</w:t>
      </w:r>
    </w:p>
    <w:p w14:paraId="56C5BB1A" w14:textId="77777777"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Шууд</w:t>
      </w:r>
      <w:r w:rsidRPr="001024EB">
        <w:rPr>
          <w:rFonts w:ascii="Arial" w:hAnsi="Arial" w:cs="Arial"/>
          <w:spacing w:val="-3"/>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авалтыг</w:t>
      </w:r>
      <w:r w:rsidRPr="001024EB">
        <w:rPr>
          <w:rFonts w:ascii="Arial" w:hAnsi="Arial" w:cs="Arial"/>
          <w:spacing w:val="-2"/>
          <w:sz w:val="24"/>
        </w:rPr>
        <w:t xml:space="preserve"> </w:t>
      </w:r>
      <w:r w:rsidRPr="001024EB">
        <w:rPr>
          <w:rFonts w:ascii="Arial" w:hAnsi="Arial" w:cs="Arial"/>
          <w:sz w:val="24"/>
        </w:rPr>
        <w:t>байхгүй</w:t>
      </w:r>
      <w:r w:rsidRPr="001024EB">
        <w:rPr>
          <w:rFonts w:ascii="Arial" w:hAnsi="Arial" w:cs="Arial"/>
          <w:spacing w:val="-2"/>
          <w:sz w:val="24"/>
        </w:rPr>
        <w:t xml:space="preserve"> болгох;</w:t>
      </w:r>
    </w:p>
    <w:p w14:paraId="7AA7C9A1" w14:textId="77777777" w:rsidR="005F2845" w:rsidRPr="001024EB" w:rsidRDefault="0033177E" w:rsidP="0012552E">
      <w:pPr>
        <w:pStyle w:val="ListParagraph"/>
        <w:numPr>
          <w:ilvl w:val="0"/>
          <w:numId w:val="111"/>
        </w:numPr>
        <w:tabs>
          <w:tab w:val="left" w:pos="1452"/>
          <w:tab w:val="left" w:pos="3240"/>
        </w:tabs>
        <w:ind w:right="1294"/>
        <w:rPr>
          <w:rFonts w:ascii="Arial" w:hAnsi="Arial" w:cs="Arial"/>
          <w:sz w:val="24"/>
        </w:rPr>
      </w:pPr>
      <w:r w:rsidRPr="001024EB">
        <w:rPr>
          <w:rFonts w:ascii="Arial" w:hAnsi="Arial" w:cs="Arial"/>
          <w:sz w:val="24"/>
        </w:rPr>
        <w:t>Цахим дэлгүүрийг бараа бүтээгдэхүүнийг нэмэгдүүлж, цахим дэлгүүрийн сургалт сурталчилгааг нэмэгдүүлэх;</w:t>
      </w:r>
    </w:p>
    <w:p w14:paraId="11EF28FE" w14:textId="77777777"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Нээлттэй</w:t>
      </w:r>
      <w:r w:rsidRPr="001024EB">
        <w:rPr>
          <w:rFonts w:ascii="Arial" w:hAnsi="Arial" w:cs="Arial"/>
          <w:spacing w:val="-4"/>
          <w:sz w:val="24"/>
        </w:rPr>
        <w:t xml:space="preserve"> </w:t>
      </w:r>
      <w:r w:rsidRPr="001024EB">
        <w:rPr>
          <w:rFonts w:ascii="Arial" w:hAnsi="Arial" w:cs="Arial"/>
          <w:sz w:val="24"/>
        </w:rPr>
        <w:t>сургалт</w:t>
      </w:r>
      <w:r w:rsidRPr="001024EB">
        <w:rPr>
          <w:rFonts w:ascii="Arial" w:hAnsi="Arial" w:cs="Arial"/>
          <w:spacing w:val="-4"/>
          <w:sz w:val="24"/>
        </w:rPr>
        <w:t xml:space="preserve"> </w:t>
      </w:r>
      <w:r w:rsidRPr="001024EB">
        <w:rPr>
          <w:rFonts w:ascii="Arial" w:hAnsi="Arial" w:cs="Arial"/>
          <w:sz w:val="24"/>
        </w:rPr>
        <w:t>зохион</w:t>
      </w:r>
      <w:r w:rsidRPr="001024EB">
        <w:rPr>
          <w:rFonts w:ascii="Arial" w:hAnsi="Arial" w:cs="Arial"/>
          <w:spacing w:val="-4"/>
          <w:sz w:val="24"/>
        </w:rPr>
        <w:t xml:space="preserve"> </w:t>
      </w:r>
      <w:r w:rsidRPr="001024EB">
        <w:rPr>
          <w:rFonts w:ascii="Arial" w:hAnsi="Arial" w:cs="Arial"/>
          <w:sz w:val="24"/>
        </w:rPr>
        <w:t>байгуулах</w:t>
      </w:r>
      <w:r w:rsidR="00110ECD" w:rsidRPr="001024EB">
        <w:rPr>
          <w:rFonts w:ascii="Arial" w:hAnsi="Arial" w:cs="Arial"/>
          <w:spacing w:val="-6"/>
          <w:sz w:val="24"/>
          <w:lang w:val="mn-MN"/>
        </w:rPr>
        <w:t>,</w:t>
      </w:r>
      <w:r w:rsidR="00110ECD" w:rsidRPr="001024EB">
        <w:rPr>
          <w:rFonts w:ascii="Arial" w:hAnsi="Arial" w:cs="Arial"/>
          <w:spacing w:val="-2"/>
          <w:sz w:val="24"/>
          <w:lang w:val="mn-MN"/>
        </w:rPr>
        <w:t xml:space="preserve"> </w:t>
      </w:r>
      <w:r w:rsidRPr="001024EB">
        <w:rPr>
          <w:rFonts w:ascii="Arial" w:hAnsi="Arial" w:cs="Arial"/>
          <w:spacing w:val="-2"/>
          <w:sz w:val="24"/>
        </w:rPr>
        <w:t>чадавхжуулах;</w:t>
      </w:r>
    </w:p>
    <w:p w14:paraId="1F04435C" w14:textId="77777777" w:rsidR="005F2845" w:rsidRPr="001024EB" w:rsidRDefault="0033177E" w:rsidP="0012552E">
      <w:pPr>
        <w:pStyle w:val="ListParagraph"/>
        <w:numPr>
          <w:ilvl w:val="0"/>
          <w:numId w:val="111"/>
        </w:numPr>
        <w:tabs>
          <w:tab w:val="left" w:pos="1452"/>
          <w:tab w:val="left" w:pos="3240"/>
        </w:tabs>
        <w:ind w:right="1300"/>
        <w:rPr>
          <w:rFonts w:ascii="Arial" w:hAnsi="Arial" w:cs="Arial"/>
          <w:sz w:val="24"/>
        </w:rPr>
      </w:pPr>
      <w:r w:rsidRPr="001024EB">
        <w:rPr>
          <w:rFonts w:ascii="Arial" w:hAnsi="Arial" w:cs="Arial"/>
          <w:sz w:val="24"/>
        </w:rPr>
        <w:t xml:space="preserve">Төрийн болон орон нутгийн өмчийн хөрөнгөөр бараа, ажил, үйлчилгээ худалдан авах тухай хуулийг хэрэгжүүлэн ажиллахад тулгамдаж байгаа </w:t>
      </w:r>
      <w:r w:rsidRPr="001024EB">
        <w:rPr>
          <w:rFonts w:ascii="Arial" w:hAnsi="Arial" w:cs="Arial"/>
          <w:spacing w:val="-2"/>
          <w:sz w:val="24"/>
        </w:rPr>
        <w:t>асуудал:</w:t>
      </w:r>
    </w:p>
    <w:p w14:paraId="0198E4E9" w14:textId="77777777" w:rsidR="001024EB" w:rsidRPr="001024EB" w:rsidRDefault="001024EB" w:rsidP="001024EB">
      <w:pPr>
        <w:pStyle w:val="ListParagraph"/>
        <w:tabs>
          <w:tab w:val="left" w:pos="1452"/>
          <w:tab w:val="left" w:pos="3240"/>
        </w:tabs>
        <w:ind w:left="1452" w:right="1300" w:firstLine="0"/>
        <w:rPr>
          <w:rFonts w:ascii="Arial" w:hAnsi="Arial" w:cs="Arial"/>
          <w:sz w:val="24"/>
        </w:rPr>
      </w:pPr>
    </w:p>
    <w:p w14:paraId="619272DE" w14:textId="77777777" w:rsidR="005F2845" w:rsidRPr="001024EB" w:rsidRDefault="0033177E" w:rsidP="0012552E">
      <w:pPr>
        <w:pStyle w:val="ListParagraph"/>
        <w:numPr>
          <w:ilvl w:val="1"/>
          <w:numId w:val="111"/>
        </w:numPr>
        <w:tabs>
          <w:tab w:val="left" w:pos="2532"/>
          <w:tab w:val="left" w:pos="3240"/>
        </w:tabs>
        <w:ind w:right="1295"/>
        <w:rPr>
          <w:rFonts w:ascii="Arial" w:hAnsi="Arial" w:cs="Arial"/>
          <w:sz w:val="24"/>
        </w:rPr>
      </w:pPr>
      <w:r w:rsidRPr="001024EB">
        <w:rPr>
          <w:rFonts w:ascii="Arial" w:hAnsi="Arial" w:cs="Arial"/>
          <w:sz w:val="24"/>
        </w:rPr>
        <w:t>Уг хуулийн 34.3 дахь хэсэг буюу “Захиалагч энэ хуульд заасан цахим системд бүртгэлтэй аж ахуй эрхлэгчдэд үнийн санал дуудах урилга хүргүүлнэ” гэсэн заалт нь нэгэнт цахим тендер байхад заавал цаасаар урилга хүргүүлэх шаардлагагүй;</w:t>
      </w:r>
    </w:p>
    <w:p w14:paraId="4A4D9FA4" w14:textId="77777777" w:rsidR="005F2845" w:rsidRPr="001024EB" w:rsidRDefault="0033177E" w:rsidP="0012552E">
      <w:pPr>
        <w:pStyle w:val="ListParagraph"/>
        <w:numPr>
          <w:ilvl w:val="1"/>
          <w:numId w:val="111"/>
        </w:numPr>
        <w:tabs>
          <w:tab w:val="left" w:pos="2532"/>
          <w:tab w:val="left" w:pos="3240"/>
        </w:tabs>
        <w:ind w:right="1294"/>
        <w:rPr>
          <w:rFonts w:ascii="Arial" w:hAnsi="Arial" w:cs="Arial"/>
          <w:sz w:val="24"/>
        </w:rPr>
      </w:pPr>
      <w:r w:rsidRPr="001024EB">
        <w:rPr>
          <w:rFonts w:ascii="Arial" w:hAnsi="Arial" w:cs="Arial"/>
          <w:sz w:val="24"/>
        </w:rPr>
        <w:t>Харьцуулалтын аргаар худалдан авах бараа цахим каталогт бүртгэгдсэн байна гэсэн нь бүртгэгдээгүй бараа худалдан авах шаардлага гарвал хэрхэн зохион байгуулах талаарх зохицуулалт байхгүй;</w:t>
      </w:r>
    </w:p>
    <w:p w14:paraId="1EF23896" w14:textId="77777777" w:rsidR="005F2845" w:rsidRPr="001024EB" w:rsidRDefault="0033177E" w:rsidP="0012552E">
      <w:pPr>
        <w:pStyle w:val="ListParagraph"/>
        <w:numPr>
          <w:ilvl w:val="1"/>
          <w:numId w:val="111"/>
        </w:numPr>
        <w:tabs>
          <w:tab w:val="left" w:pos="2531"/>
          <w:tab w:val="left" w:pos="3240"/>
        </w:tabs>
        <w:ind w:left="2531" w:hanging="359"/>
        <w:rPr>
          <w:rFonts w:ascii="Arial" w:hAnsi="Arial" w:cs="Arial"/>
          <w:sz w:val="24"/>
        </w:rPr>
      </w:pPr>
      <w:r w:rsidRPr="001024EB">
        <w:rPr>
          <w:rFonts w:ascii="Arial" w:hAnsi="Arial" w:cs="Arial"/>
          <w:sz w:val="24"/>
        </w:rPr>
        <w:t>Хүний</w:t>
      </w:r>
      <w:r w:rsidRPr="001024EB">
        <w:rPr>
          <w:rFonts w:ascii="Arial" w:hAnsi="Arial" w:cs="Arial"/>
          <w:spacing w:val="-3"/>
          <w:sz w:val="24"/>
        </w:rPr>
        <w:t xml:space="preserve"> </w:t>
      </w:r>
      <w:r w:rsidRPr="001024EB">
        <w:rPr>
          <w:rFonts w:ascii="Arial" w:hAnsi="Arial" w:cs="Arial"/>
          <w:sz w:val="24"/>
        </w:rPr>
        <w:t>оролцоог</w:t>
      </w:r>
      <w:r w:rsidRPr="001024EB">
        <w:rPr>
          <w:rFonts w:ascii="Arial" w:hAnsi="Arial" w:cs="Arial"/>
          <w:spacing w:val="-5"/>
          <w:sz w:val="24"/>
        </w:rPr>
        <w:t xml:space="preserve"> </w:t>
      </w:r>
      <w:r w:rsidRPr="001024EB">
        <w:rPr>
          <w:rFonts w:ascii="Arial" w:hAnsi="Arial" w:cs="Arial"/>
          <w:spacing w:val="-2"/>
          <w:sz w:val="24"/>
        </w:rPr>
        <w:t>бууруулах;</w:t>
      </w:r>
    </w:p>
    <w:p w14:paraId="4D719C72" w14:textId="77777777" w:rsidR="005F2845" w:rsidRPr="001024EB" w:rsidRDefault="0033177E" w:rsidP="0012552E">
      <w:pPr>
        <w:pStyle w:val="ListParagraph"/>
        <w:numPr>
          <w:ilvl w:val="1"/>
          <w:numId w:val="111"/>
        </w:numPr>
        <w:tabs>
          <w:tab w:val="left" w:pos="2532"/>
          <w:tab w:val="left" w:pos="3240"/>
        </w:tabs>
        <w:ind w:right="1293"/>
        <w:rPr>
          <w:rFonts w:ascii="Arial" w:hAnsi="Arial" w:cs="Arial"/>
          <w:sz w:val="24"/>
        </w:rPr>
      </w:pPr>
      <w:r w:rsidRPr="001024EB">
        <w:rPr>
          <w:rFonts w:ascii="Arial" w:hAnsi="Arial" w:cs="Arial"/>
          <w:sz w:val="24"/>
        </w:rPr>
        <w:t>Сонгосон</w:t>
      </w:r>
      <w:r w:rsidRPr="001024EB">
        <w:rPr>
          <w:rFonts w:ascii="Arial" w:hAnsi="Arial" w:cs="Arial"/>
          <w:spacing w:val="-16"/>
          <w:sz w:val="24"/>
        </w:rPr>
        <w:t xml:space="preserve"> </w:t>
      </w:r>
      <w:r w:rsidRPr="001024EB">
        <w:rPr>
          <w:rFonts w:ascii="Arial" w:hAnsi="Arial" w:cs="Arial"/>
          <w:sz w:val="24"/>
        </w:rPr>
        <w:t>аргаар</w:t>
      </w:r>
      <w:r w:rsidRPr="001024EB">
        <w:rPr>
          <w:rFonts w:ascii="Arial" w:hAnsi="Arial" w:cs="Arial"/>
          <w:spacing w:val="-16"/>
          <w:sz w:val="24"/>
        </w:rPr>
        <w:t xml:space="preserve"> </w:t>
      </w:r>
      <w:r w:rsidRPr="001024EB">
        <w:rPr>
          <w:rFonts w:ascii="Arial" w:hAnsi="Arial" w:cs="Arial"/>
          <w:sz w:val="24"/>
        </w:rPr>
        <w:t>тендер</w:t>
      </w:r>
      <w:r w:rsidRPr="001024EB">
        <w:rPr>
          <w:rFonts w:ascii="Arial" w:hAnsi="Arial" w:cs="Arial"/>
          <w:spacing w:val="-16"/>
          <w:sz w:val="24"/>
        </w:rPr>
        <w:t xml:space="preserve"> </w:t>
      </w:r>
      <w:r w:rsidR="00110ECD" w:rsidRPr="001024EB">
        <w:rPr>
          <w:rFonts w:ascii="Arial" w:hAnsi="Arial" w:cs="Arial"/>
          <w:sz w:val="24"/>
        </w:rPr>
        <w:t>шалгаруу</w:t>
      </w:r>
      <w:r w:rsidR="00110ECD" w:rsidRPr="001024EB">
        <w:rPr>
          <w:rFonts w:ascii="Arial" w:hAnsi="Arial" w:cs="Arial"/>
          <w:sz w:val="24"/>
          <w:lang w:val="mn-MN"/>
        </w:rPr>
        <w:t>л</w:t>
      </w:r>
      <w:r w:rsidRPr="001024EB">
        <w:rPr>
          <w:rFonts w:ascii="Arial" w:hAnsi="Arial" w:cs="Arial"/>
          <w:sz w:val="24"/>
        </w:rPr>
        <w:t>алт</w:t>
      </w:r>
      <w:r w:rsidRPr="001024EB">
        <w:rPr>
          <w:rFonts w:ascii="Arial" w:hAnsi="Arial" w:cs="Arial"/>
          <w:spacing w:val="-16"/>
          <w:sz w:val="24"/>
        </w:rPr>
        <w:t xml:space="preserve"> </w:t>
      </w:r>
      <w:r w:rsidRPr="001024EB">
        <w:rPr>
          <w:rFonts w:ascii="Arial" w:hAnsi="Arial" w:cs="Arial"/>
          <w:sz w:val="24"/>
        </w:rPr>
        <w:t>2</w:t>
      </w:r>
      <w:r w:rsidRPr="001024EB">
        <w:rPr>
          <w:rFonts w:ascii="Arial" w:hAnsi="Arial" w:cs="Arial"/>
          <w:spacing w:val="-16"/>
          <w:sz w:val="24"/>
        </w:rPr>
        <w:t xml:space="preserve"> </w:t>
      </w:r>
      <w:r w:rsidRPr="001024EB">
        <w:rPr>
          <w:rFonts w:ascii="Arial" w:hAnsi="Arial" w:cs="Arial"/>
          <w:sz w:val="24"/>
        </w:rPr>
        <w:t>удаа</w:t>
      </w:r>
      <w:r w:rsidRPr="001024EB">
        <w:rPr>
          <w:rFonts w:ascii="Arial" w:hAnsi="Arial" w:cs="Arial"/>
          <w:spacing w:val="-16"/>
          <w:sz w:val="24"/>
        </w:rPr>
        <w:t xml:space="preserve"> </w:t>
      </w:r>
      <w:r w:rsidRPr="001024EB">
        <w:rPr>
          <w:rFonts w:ascii="Arial" w:hAnsi="Arial" w:cs="Arial"/>
          <w:sz w:val="24"/>
        </w:rPr>
        <w:t>зохион</w:t>
      </w:r>
      <w:r w:rsidRPr="001024EB">
        <w:rPr>
          <w:rFonts w:ascii="Arial" w:hAnsi="Arial" w:cs="Arial"/>
          <w:spacing w:val="-16"/>
          <w:sz w:val="24"/>
        </w:rPr>
        <w:t xml:space="preserve"> </w:t>
      </w:r>
      <w:r w:rsidRPr="001024EB">
        <w:rPr>
          <w:rFonts w:ascii="Arial" w:hAnsi="Arial" w:cs="Arial"/>
          <w:sz w:val="24"/>
        </w:rPr>
        <w:t xml:space="preserve">байгуулаад оролцогч ороогүй тохиолдолд тухайн төрлийн төрийн болон орон нутгийн өмчит компаниар гэрээ шууд байгуулах аргаар </w:t>
      </w:r>
      <w:r w:rsidRPr="001024EB">
        <w:rPr>
          <w:rFonts w:ascii="Arial" w:hAnsi="Arial" w:cs="Arial"/>
          <w:spacing w:val="-2"/>
          <w:sz w:val="24"/>
        </w:rPr>
        <w:t>гүйцэтгүүлэх.</w:t>
      </w:r>
    </w:p>
    <w:p w14:paraId="1A8BA5F8" w14:textId="77777777" w:rsidR="00110ECD" w:rsidRPr="001024EB" w:rsidRDefault="00110ECD" w:rsidP="00110ECD">
      <w:pPr>
        <w:pStyle w:val="ListParagraph"/>
        <w:tabs>
          <w:tab w:val="left" w:pos="2532"/>
          <w:tab w:val="left" w:pos="3240"/>
        </w:tabs>
        <w:ind w:left="2532" w:right="1293" w:firstLine="0"/>
        <w:rPr>
          <w:rFonts w:ascii="Arial" w:hAnsi="Arial" w:cs="Arial"/>
          <w:sz w:val="24"/>
        </w:rPr>
      </w:pPr>
    </w:p>
    <w:p w14:paraId="7A6AEBCA" w14:textId="77777777" w:rsidR="005F2845" w:rsidRPr="001024EB" w:rsidRDefault="0033177E" w:rsidP="0012552E">
      <w:pPr>
        <w:pStyle w:val="ListParagraph"/>
        <w:numPr>
          <w:ilvl w:val="0"/>
          <w:numId w:val="111"/>
        </w:numPr>
        <w:tabs>
          <w:tab w:val="left" w:pos="1452"/>
          <w:tab w:val="left" w:pos="3240"/>
        </w:tabs>
        <w:ind w:right="1293"/>
        <w:rPr>
          <w:rFonts w:ascii="Arial" w:hAnsi="Arial" w:cs="Arial"/>
          <w:sz w:val="24"/>
        </w:rPr>
      </w:pPr>
      <w:r w:rsidRPr="001024EB">
        <w:rPr>
          <w:rFonts w:ascii="Arial" w:hAnsi="Arial" w:cs="Arial"/>
          <w:sz w:val="24"/>
        </w:rPr>
        <w:t>Аймгуудын Худалдан авах ажиллагааны газрын төсөв, санхүүг нэмэгдүүлэх, ахлах мэргэжилтэн, мэргэжилтнүүдийн цалин хөлсний шатлалыг аймгийн засаг даргын тамгын газартай адил болгох. Одоогийн байдлаар Худалдан аван ажиллагааны газрын Төрийн захиргааны албан хаагчид 1 шатлалаар доор цалинждаг;</w:t>
      </w:r>
    </w:p>
    <w:p w14:paraId="72E49645" w14:textId="77777777"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Түлхүүр</w:t>
      </w:r>
      <w:r w:rsidRPr="001024EB">
        <w:rPr>
          <w:rFonts w:ascii="Arial" w:hAnsi="Arial" w:cs="Arial"/>
          <w:spacing w:val="-7"/>
          <w:sz w:val="24"/>
        </w:rPr>
        <w:t xml:space="preserve"> </w:t>
      </w:r>
      <w:r w:rsidRPr="001024EB">
        <w:rPr>
          <w:rFonts w:ascii="Arial" w:hAnsi="Arial" w:cs="Arial"/>
          <w:sz w:val="24"/>
        </w:rPr>
        <w:t>гардуулах</w:t>
      </w:r>
      <w:r w:rsidRPr="001024EB">
        <w:rPr>
          <w:rFonts w:ascii="Arial" w:hAnsi="Arial" w:cs="Arial"/>
          <w:spacing w:val="-5"/>
          <w:sz w:val="24"/>
        </w:rPr>
        <w:t xml:space="preserve"> </w:t>
      </w:r>
      <w:r w:rsidRPr="001024EB">
        <w:rPr>
          <w:rFonts w:ascii="Arial" w:hAnsi="Arial" w:cs="Arial"/>
          <w:sz w:val="24"/>
        </w:rPr>
        <w:t>нөхцлийг</w:t>
      </w:r>
      <w:r w:rsidRPr="001024EB">
        <w:rPr>
          <w:rFonts w:ascii="Arial" w:hAnsi="Arial" w:cs="Arial"/>
          <w:spacing w:val="-6"/>
          <w:sz w:val="24"/>
        </w:rPr>
        <w:t xml:space="preserve"> </w:t>
      </w:r>
      <w:r w:rsidRPr="001024EB">
        <w:rPr>
          <w:rFonts w:ascii="Arial" w:hAnsi="Arial" w:cs="Arial"/>
          <w:spacing w:val="-2"/>
          <w:sz w:val="24"/>
        </w:rPr>
        <w:t>тодруулах;</w:t>
      </w:r>
    </w:p>
    <w:p w14:paraId="4665D8DD" w14:textId="77777777" w:rsidR="005F2845" w:rsidRPr="001024EB" w:rsidRDefault="0033177E" w:rsidP="0012552E">
      <w:pPr>
        <w:pStyle w:val="ListParagraph"/>
        <w:numPr>
          <w:ilvl w:val="0"/>
          <w:numId w:val="111"/>
        </w:numPr>
        <w:tabs>
          <w:tab w:val="left" w:pos="1452"/>
          <w:tab w:val="left" w:pos="3240"/>
        </w:tabs>
        <w:ind w:right="1296"/>
        <w:rPr>
          <w:rFonts w:ascii="Arial" w:hAnsi="Arial" w:cs="Arial"/>
          <w:sz w:val="24"/>
        </w:rPr>
      </w:pPr>
      <w:r w:rsidRPr="001024EB">
        <w:rPr>
          <w:rFonts w:ascii="Arial" w:hAnsi="Arial" w:cs="Arial"/>
          <w:sz w:val="24"/>
        </w:rPr>
        <w:t>Төрийн</w:t>
      </w:r>
      <w:r w:rsidRPr="001024EB">
        <w:rPr>
          <w:rFonts w:ascii="Arial" w:hAnsi="Arial" w:cs="Arial"/>
          <w:spacing w:val="-5"/>
          <w:sz w:val="24"/>
        </w:rPr>
        <w:t xml:space="preserve"> </w:t>
      </w:r>
      <w:r w:rsidRPr="001024EB">
        <w:rPr>
          <w:rFonts w:ascii="Arial" w:hAnsi="Arial" w:cs="Arial"/>
          <w:sz w:val="24"/>
        </w:rPr>
        <w:t>өмчит</w:t>
      </w:r>
      <w:r w:rsidRPr="001024EB">
        <w:rPr>
          <w:rFonts w:ascii="Arial" w:hAnsi="Arial" w:cs="Arial"/>
          <w:spacing w:val="-4"/>
          <w:sz w:val="24"/>
        </w:rPr>
        <w:t xml:space="preserve"> </w:t>
      </w:r>
      <w:r w:rsidRPr="001024EB">
        <w:rPr>
          <w:rFonts w:ascii="Arial" w:hAnsi="Arial" w:cs="Arial"/>
          <w:sz w:val="24"/>
        </w:rPr>
        <w:t>компаниудын</w:t>
      </w:r>
      <w:r w:rsidRPr="001024EB">
        <w:rPr>
          <w:rFonts w:ascii="Arial" w:hAnsi="Arial" w:cs="Arial"/>
          <w:spacing w:val="-3"/>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авах</w:t>
      </w:r>
      <w:r w:rsidRPr="001024EB">
        <w:rPr>
          <w:rFonts w:ascii="Arial" w:hAnsi="Arial" w:cs="Arial"/>
          <w:spacing w:val="-4"/>
          <w:sz w:val="24"/>
        </w:rPr>
        <w:t xml:space="preserve"> </w:t>
      </w:r>
      <w:r w:rsidRPr="001024EB">
        <w:rPr>
          <w:rFonts w:ascii="Arial" w:hAnsi="Arial" w:cs="Arial"/>
          <w:sz w:val="24"/>
        </w:rPr>
        <w:t>ажиллагааг</w:t>
      </w:r>
      <w:r w:rsidRPr="001024EB">
        <w:rPr>
          <w:rFonts w:ascii="Arial" w:hAnsi="Arial" w:cs="Arial"/>
          <w:spacing w:val="-3"/>
          <w:sz w:val="24"/>
        </w:rPr>
        <w:t xml:space="preserve"> </w:t>
      </w:r>
      <w:r w:rsidRPr="001024EB">
        <w:rPr>
          <w:rFonts w:ascii="Arial" w:hAnsi="Arial" w:cs="Arial"/>
          <w:sz w:val="24"/>
        </w:rPr>
        <w:t>хувьцаат</w:t>
      </w:r>
      <w:r w:rsidRPr="001024EB">
        <w:rPr>
          <w:rFonts w:ascii="Arial" w:hAnsi="Arial" w:cs="Arial"/>
          <w:spacing w:val="-5"/>
          <w:sz w:val="24"/>
        </w:rPr>
        <w:t xml:space="preserve"> </w:t>
      </w:r>
      <w:r w:rsidRPr="001024EB">
        <w:rPr>
          <w:rFonts w:ascii="Arial" w:hAnsi="Arial" w:cs="Arial"/>
          <w:sz w:val="24"/>
        </w:rPr>
        <w:t>компани шиг зохион байгуулж, гүйцэтгэл буюу худалдан авалт хийсэн бараа материалын үнэ, нийлүүлэгчийн мэдээллийг ил тод болгох хэрэгтэй. Худалдан авах ажиллагааны удаашралтай байдлаас нөгөө талдаа ажил удааширч, бүтээмж буурч байна;</w:t>
      </w:r>
    </w:p>
    <w:p w14:paraId="4C3D839B" w14:textId="77777777"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Олон</w:t>
      </w:r>
      <w:r w:rsidRPr="001024EB">
        <w:rPr>
          <w:rFonts w:ascii="Arial" w:hAnsi="Arial" w:cs="Arial"/>
          <w:spacing w:val="-4"/>
          <w:sz w:val="24"/>
        </w:rPr>
        <w:t xml:space="preserve"> </w:t>
      </w:r>
      <w:r w:rsidRPr="001024EB">
        <w:rPr>
          <w:rFonts w:ascii="Arial" w:hAnsi="Arial" w:cs="Arial"/>
          <w:sz w:val="24"/>
        </w:rPr>
        <w:t>шатлал,</w:t>
      </w:r>
      <w:r w:rsidRPr="001024EB">
        <w:rPr>
          <w:rFonts w:ascii="Arial" w:hAnsi="Arial" w:cs="Arial"/>
          <w:spacing w:val="-2"/>
          <w:sz w:val="24"/>
        </w:rPr>
        <w:t xml:space="preserve"> </w:t>
      </w:r>
      <w:r w:rsidRPr="001024EB">
        <w:rPr>
          <w:rFonts w:ascii="Arial" w:hAnsi="Arial" w:cs="Arial"/>
          <w:sz w:val="24"/>
        </w:rPr>
        <w:t>хүнд</w:t>
      </w:r>
      <w:r w:rsidRPr="001024EB">
        <w:rPr>
          <w:rFonts w:ascii="Arial" w:hAnsi="Arial" w:cs="Arial"/>
          <w:spacing w:val="-4"/>
          <w:sz w:val="24"/>
        </w:rPr>
        <w:t xml:space="preserve"> </w:t>
      </w:r>
      <w:r w:rsidRPr="001024EB">
        <w:rPr>
          <w:rFonts w:ascii="Arial" w:hAnsi="Arial" w:cs="Arial"/>
          <w:sz w:val="24"/>
        </w:rPr>
        <w:t>сурталгүй,</w:t>
      </w:r>
      <w:r w:rsidRPr="001024EB">
        <w:rPr>
          <w:rFonts w:ascii="Arial" w:hAnsi="Arial" w:cs="Arial"/>
          <w:spacing w:val="-4"/>
          <w:sz w:val="24"/>
        </w:rPr>
        <w:t xml:space="preserve"> </w:t>
      </w:r>
      <w:r w:rsidRPr="001024EB">
        <w:rPr>
          <w:rFonts w:ascii="Arial" w:hAnsi="Arial" w:cs="Arial"/>
          <w:sz w:val="24"/>
        </w:rPr>
        <w:t>түргэн</w:t>
      </w:r>
      <w:r w:rsidRPr="001024EB">
        <w:rPr>
          <w:rFonts w:ascii="Arial" w:hAnsi="Arial" w:cs="Arial"/>
          <w:spacing w:val="-4"/>
          <w:sz w:val="24"/>
        </w:rPr>
        <w:t xml:space="preserve"> </w:t>
      </w:r>
      <w:r w:rsidRPr="001024EB">
        <w:rPr>
          <w:rFonts w:ascii="Arial" w:hAnsi="Arial" w:cs="Arial"/>
          <w:sz w:val="24"/>
        </w:rPr>
        <w:t>шуурхай</w:t>
      </w:r>
      <w:r w:rsidRPr="001024EB">
        <w:rPr>
          <w:rFonts w:ascii="Arial" w:hAnsi="Arial" w:cs="Arial"/>
          <w:spacing w:val="-2"/>
          <w:sz w:val="24"/>
        </w:rPr>
        <w:t xml:space="preserve"> </w:t>
      </w:r>
      <w:r w:rsidRPr="001024EB">
        <w:rPr>
          <w:rFonts w:ascii="Arial" w:hAnsi="Arial" w:cs="Arial"/>
          <w:sz w:val="24"/>
        </w:rPr>
        <w:t>явагдахад</w:t>
      </w:r>
      <w:r w:rsidRPr="001024EB">
        <w:rPr>
          <w:rFonts w:ascii="Arial" w:hAnsi="Arial" w:cs="Arial"/>
          <w:spacing w:val="-3"/>
          <w:sz w:val="24"/>
        </w:rPr>
        <w:t xml:space="preserve"> </w:t>
      </w:r>
      <w:r w:rsidRPr="001024EB">
        <w:rPr>
          <w:rFonts w:ascii="Arial" w:hAnsi="Arial" w:cs="Arial"/>
          <w:spacing w:val="-2"/>
          <w:sz w:val="24"/>
        </w:rPr>
        <w:t>анхаарах;</w:t>
      </w:r>
    </w:p>
    <w:p w14:paraId="6EEEABAB" w14:textId="77777777" w:rsidR="005F2845" w:rsidRPr="001024EB" w:rsidRDefault="0033177E" w:rsidP="0012552E">
      <w:pPr>
        <w:pStyle w:val="ListParagraph"/>
        <w:numPr>
          <w:ilvl w:val="0"/>
          <w:numId w:val="111"/>
        </w:numPr>
        <w:tabs>
          <w:tab w:val="left" w:pos="1452"/>
          <w:tab w:val="left" w:pos="3240"/>
        </w:tabs>
        <w:ind w:right="1291"/>
        <w:rPr>
          <w:rFonts w:ascii="Arial" w:hAnsi="Arial" w:cs="Arial"/>
          <w:sz w:val="24"/>
        </w:rPr>
      </w:pPr>
      <w:r w:rsidRPr="001024EB">
        <w:rPr>
          <w:rFonts w:ascii="Arial" w:hAnsi="Arial" w:cs="Arial"/>
          <w:sz w:val="24"/>
        </w:rPr>
        <w:t>Төрийн санхүүгийн удирдлагатай нягт уялдуулан төрийн худалдан авах ажиллагааны тогтолцоог сайжруулах нь чухал. Аливаа төсөл, арга хэмжээний ТЭЗҮ бэлэн бус байснаас төсөвт өртгийн хувьд зах зээлийн түвшнээс хэт доогуур байх нь хувийн хэвшлийн худалдан авах ажиллагаанд оролцох, өрсөлдөх боломжийг хязгаарлах талтай байна. Иймд төсөвт өртгийг хуульчлан батлахаас өмнө үндэслэлтэй байх, зах зээлийн үнийн хувьд өрсөлдөх сонирхлыг төрүүлэх, үр ашгийн болон технологийн</w:t>
      </w:r>
      <w:r w:rsidRPr="001024EB">
        <w:rPr>
          <w:rFonts w:ascii="Arial" w:hAnsi="Arial" w:cs="Arial"/>
          <w:spacing w:val="-5"/>
          <w:sz w:val="24"/>
        </w:rPr>
        <w:t xml:space="preserve"> </w:t>
      </w:r>
      <w:r w:rsidRPr="001024EB">
        <w:rPr>
          <w:rFonts w:ascii="Arial" w:hAnsi="Arial" w:cs="Arial"/>
          <w:sz w:val="24"/>
        </w:rPr>
        <w:t>өрсөлдөөнийг</w:t>
      </w:r>
      <w:r w:rsidRPr="001024EB">
        <w:rPr>
          <w:rFonts w:ascii="Arial" w:hAnsi="Arial" w:cs="Arial"/>
          <w:spacing w:val="-3"/>
          <w:sz w:val="24"/>
        </w:rPr>
        <w:t xml:space="preserve"> </w:t>
      </w:r>
      <w:r w:rsidRPr="001024EB">
        <w:rPr>
          <w:rFonts w:ascii="Arial" w:hAnsi="Arial" w:cs="Arial"/>
          <w:sz w:val="24"/>
        </w:rPr>
        <w:t>хөхиүлэн</w:t>
      </w:r>
      <w:r w:rsidRPr="001024EB">
        <w:rPr>
          <w:rFonts w:ascii="Arial" w:hAnsi="Arial" w:cs="Arial"/>
          <w:spacing w:val="-6"/>
          <w:sz w:val="24"/>
        </w:rPr>
        <w:t xml:space="preserve"> </w:t>
      </w:r>
      <w:r w:rsidRPr="001024EB">
        <w:rPr>
          <w:rFonts w:ascii="Arial" w:hAnsi="Arial" w:cs="Arial"/>
          <w:sz w:val="24"/>
        </w:rPr>
        <w:t>дэмжих,</w:t>
      </w:r>
      <w:r w:rsidRPr="001024EB">
        <w:rPr>
          <w:rFonts w:ascii="Arial" w:hAnsi="Arial" w:cs="Arial"/>
          <w:spacing w:val="-4"/>
          <w:sz w:val="24"/>
        </w:rPr>
        <w:t xml:space="preserve"> </w:t>
      </w:r>
      <w:r w:rsidRPr="001024EB">
        <w:rPr>
          <w:rFonts w:ascii="Arial" w:hAnsi="Arial" w:cs="Arial"/>
          <w:sz w:val="24"/>
        </w:rPr>
        <w:t>төлбөрийн</w:t>
      </w:r>
      <w:r w:rsidRPr="001024EB">
        <w:rPr>
          <w:rFonts w:ascii="Arial" w:hAnsi="Arial" w:cs="Arial"/>
          <w:spacing w:val="-5"/>
          <w:sz w:val="24"/>
        </w:rPr>
        <w:t xml:space="preserve"> </w:t>
      </w:r>
      <w:r w:rsidRPr="001024EB">
        <w:rPr>
          <w:rFonts w:ascii="Arial" w:hAnsi="Arial" w:cs="Arial"/>
          <w:sz w:val="24"/>
        </w:rPr>
        <w:t>уян</w:t>
      </w:r>
      <w:r w:rsidRPr="001024EB">
        <w:rPr>
          <w:rFonts w:ascii="Arial" w:hAnsi="Arial" w:cs="Arial"/>
          <w:spacing w:val="-5"/>
          <w:sz w:val="24"/>
        </w:rPr>
        <w:t xml:space="preserve"> </w:t>
      </w:r>
      <w:r w:rsidRPr="001024EB">
        <w:rPr>
          <w:rFonts w:ascii="Arial" w:hAnsi="Arial" w:cs="Arial"/>
          <w:sz w:val="24"/>
        </w:rPr>
        <w:t>хатан</w:t>
      </w:r>
      <w:r w:rsidRPr="001024EB">
        <w:rPr>
          <w:rFonts w:ascii="Arial" w:hAnsi="Arial" w:cs="Arial"/>
          <w:spacing w:val="-5"/>
          <w:sz w:val="24"/>
        </w:rPr>
        <w:t xml:space="preserve"> </w:t>
      </w:r>
      <w:r w:rsidRPr="001024EB">
        <w:rPr>
          <w:rFonts w:ascii="Arial" w:hAnsi="Arial" w:cs="Arial"/>
          <w:sz w:val="24"/>
        </w:rPr>
        <w:t xml:space="preserve">бөгөөд </w:t>
      </w:r>
      <w:r w:rsidRPr="001024EB">
        <w:rPr>
          <w:rFonts w:ascii="Arial" w:hAnsi="Arial" w:cs="Arial"/>
          <w:sz w:val="24"/>
        </w:rPr>
        <w:lastRenderedPageBreak/>
        <w:t>үр ашигтай нөхцөлийг бүрдүүлэх нь нэн чухал байна;</w:t>
      </w:r>
    </w:p>
    <w:p w14:paraId="553CC192" w14:textId="77777777" w:rsidR="005F2845" w:rsidRPr="001024EB" w:rsidRDefault="0033177E" w:rsidP="0012552E">
      <w:pPr>
        <w:pStyle w:val="ListParagraph"/>
        <w:numPr>
          <w:ilvl w:val="0"/>
          <w:numId w:val="111"/>
        </w:numPr>
        <w:tabs>
          <w:tab w:val="left" w:pos="1452"/>
          <w:tab w:val="left" w:pos="3240"/>
        </w:tabs>
        <w:ind w:right="1292"/>
        <w:rPr>
          <w:rFonts w:ascii="Arial" w:hAnsi="Arial" w:cs="Arial"/>
          <w:sz w:val="24"/>
        </w:rPr>
      </w:pPr>
      <w:r w:rsidRPr="001024EB">
        <w:rPr>
          <w:rFonts w:ascii="Arial" w:hAnsi="Arial" w:cs="Arial"/>
          <w:sz w:val="24"/>
        </w:rPr>
        <w:t>Маш сайн зохицохуйц, цаг хэмнэсэн байдлаар зохицуулалт хийж өгөх нь оновчтой байх;</w:t>
      </w:r>
    </w:p>
    <w:p w14:paraId="16DAE106" w14:textId="77777777" w:rsidR="005F2845" w:rsidRPr="001024EB" w:rsidRDefault="0033177E" w:rsidP="0012552E">
      <w:pPr>
        <w:pStyle w:val="ListParagraph"/>
        <w:numPr>
          <w:ilvl w:val="0"/>
          <w:numId w:val="111"/>
        </w:numPr>
        <w:tabs>
          <w:tab w:val="left" w:pos="1452"/>
          <w:tab w:val="left" w:pos="3240"/>
        </w:tabs>
        <w:ind w:right="1303"/>
        <w:rPr>
          <w:rFonts w:ascii="Arial" w:hAnsi="Arial" w:cs="Arial"/>
          <w:sz w:val="24"/>
        </w:rPr>
      </w:pPr>
      <w:r w:rsidRPr="001024EB">
        <w:rPr>
          <w:rFonts w:ascii="Arial" w:hAnsi="Arial" w:cs="Arial"/>
          <w:sz w:val="24"/>
        </w:rPr>
        <w:t>Үнэлгээний хорооны гишүүдийг бүрдүүлэхдээ хараат бус гишүүдийн тоог нэмэх, тэднийг мэдээ мэдээллээр тогтмол хангах;</w:t>
      </w:r>
    </w:p>
    <w:p w14:paraId="65F754A1" w14:textId="77777777" w:rsidR="005F2845" w:rsidRPr="001024EB" w:rsidRDefault="0033177E" w:rsidP="0012552E">
      <w:pPr>
        <w:pStyle w:val="ListParagraph"/>
        <w:numPr>
          <w:ilvl w:val="0"/>
          <w:numId w:val="111"/>
        </w:numPr>
        <w:tabs>
          <w:tab w:val="left" w:pos="1452"/>
          <w:tab w:val="left" w:pos="3240"/>
        </w:tabs>
        <w:ind w:right="1296"/>
        <w:rPr>
          <w:rFonts w:ascii="Arial" w:hAnsi="Arial" w:cs="Arial"/>
          <w:sz w:val="24"/>
        </w:rPr>
      </w:pPr>
      <w:r w:rsidRPr="001024EB">
        <w:rPr>
          <w:rFonts w:ascii="Arial" w:hAnsi="Arial" w:cs="Arial"/>
          <w:sz w:val="24"/>
        </w:rPr>
        <w:t>Олон нийтэд шалгарсан тендерийн мэдээллийг ганц сайт дээр тавихаас гадна хэвлэл, мэдээ</w:t>
      </w:r>
      <w:r w:rsidR="000408B4" w:rsidRPr="001024EB">
        <w:rPr>
          <w:rFonts w:ascii="Arial" w:hAnsi="Arial" w:cs="Arial"/>
          <w:sz w:val="24"/>
        </w:rPr>
        <w:t>ллийн сувгуудаар тогтмол мэдээл</w:t>
      </w:r>
      <w:r w:rsidRPr="001024EB">
        <w:rPr>
          <w:rFonts w:ascii="Arial" w:hAnsi="Arial" w:cs="Arial"/>
          <w:sz w:val="24"/>
        </w:rPr>
        <w:t>дэг болох;</w:t>
      </w:r>
    </w:p>
    <w:p w14:paraId="5C76A032" w14:textId="77777777" w:rsidR="005F2845" w:rsidRPr="001024EB" w:rsidRDefault="0033177E" w:rsidP="0012552E">
      <w:pPr>
        <w:pStyle w:val="ListParagraph"/>
        <w:numPr>
          <w:ilvl w:val="0"/>
          <w:numId w:val="111"/>
        </w:numPr>
        <w:tabs>
          <w:tab w:val="left" w:pos="1452"/>
          <w:tab w:val="left" w:pos="3240"/>
        </w:tabs>
        <w:ind w:right="1302"/>
        <w:rPr>
          <w:rFonts w:ascii="Arial" w:hAnsi="Arial" w:cs="Arial"/>
          <w:sz w:val="24"/>
        </w:rPr>
      </w:pPr>
      <w:r w:rsidRPr="001024EB">
        <w:rPr>
          <w:rFonts w:ascii="Arial" w:hAnsi="Arial" w:cs="Arial"/>
          <w:sz w:val="24"/>
        </w:rPr>
        <w:t>Иргэд олон нийтийн тендерийн үйл ажиллагаанд тавих хяналтыг нэмэгдүүлэх тал дээр сайжруулалт хийх;</w:t>
      </w:r>
    </w:p>
    <w:p w14:paraId="4DEC73BB" w14:textId="77777777" w:rsidR="005F2845" w:rsidRPr="001024EB" w:rsidRDefault="0033177E" w:rsidP="0012552E">
      <w:pPr>
        <w:pStyle w:val="ListParagraph"/>
        <w:numPr>
          <w:ilvl w:val="0"/>
          <w:numId w:val="111"/>
        </w:numPr>
        <w:tabs>
          <w:tab w:val="left" w:pos="1452"/>
          <w:tab w:val="left" w:pos="3240"/>
        </w:tabs>
        <w:ind w:right="1292"/>
        <w:rPr>
          <w:rFonts w:ascii="Arial" w:hAnsi="Arial" w:cs="Arial"/>
          <w:sz w:val="24"/>
        </w:rPr>
      </w:pPr>
      <w:r w:rsidRPr="001024EB">
        <w:rPr>
          <w:rFonts w:ascii="Arial" w:hAnsi="Arial" w:cs="Arial"/>
          <w:sz w:val="24"/>
        </w:rPr>
        <w:t xml:space="preserve">Сангийн яам нь одоогийн хуулиар тендерийн сонгон шалгаруулалтад хамгийн их нөлөө бүхий байгууллага учир ил тод байдлыг хангуулан </w:t>
      </w:r>
      <w:r w:rsidRPr="001024EB">
        <w:rPr>
          <w:rFonts w:ascii="Arial" w:hAnsi="Arial" w:cs="Arial"/>
          <w:spacing w:val="-2"/>
          <w:sz w:val="24"/>
        </w:rPr>
        <w:t>ажиллах;</w:t>
      </w:r>
    </w:p>
    <w:p w14:paraId="0320B769" w14:textId="77777777" w:rsidR="005F2845" w:rsidRPr="001024EB" w:rsidRDefault="0033177E" w:rsidP="0012552E">
      <w:pPr>
        <w:pStyle w:val="ListParagraph"/>
        <w:numPr>
          <w:ilvl w:val="0"/>
          <w:numId w:val="111"/>
        </w:numPr>
        <w:tabs>
          <w:tab w:val="left" w:pos="1452"/>
          <w:tab w:val="left" w:pos="3240"/>
        </w:tabs>
        <w:ind w:right="1290"/>
        <w:rPr>
          <w:rFonts w:ascii="Arial" w:hAnsi="Arial" w:cs="Arial"/>
          <w:sz w:val="24"/>
        </w:rPr>
      </w:pPr>
      <w:r w:rsidRPr="001024EB">
        <w:rPr>
          <w:rFonts w:ascii="Arial" w:hAnsi="Arial" w:cs="Arial"/>
          <w:sz w:val="24"/>
        </w:rPr>
        <w:t>Төрийн худалдах ажиллагаанд захиалагчийн шийдвэрт гомдол гаргаж Сангийн яамнаас тус тендерийн хүчингүй болгож зарим тохиолдолд (мөн хуулийн хугацаандаа шийдвэрээ гаргахгүй мөн гомдлын хянаад гаргасан шийдвэр нь маш үндэслэлгүй байх тохиолдол их байдаг) дахин зарладаг үүнээс шалтгаалж тухайн ажиллагаа удаашралд орж, зарим тохиолдолд нэг</w:t>
      </w:r>
      <w:r w:rsidRPr="001024EB">
        <w:rPr>
          <w:rFonts w:ascii="Arial" w:hAnsi="Arial" w:cs="Arial"/>
          <w:spacing w:val="-9"/>
          <w:sz w:val="24"/>
        </w:rPr>
        <w:t xml:space="preserve"> </w:t>
      </w:r>
      <w:r w:rsidRPr="001024EB">
        <w:rPr>
          <w:rFonts w:ascii="Arial" w:hAnsi="Arial" w:cs="Arial"/>
          <w:sz w:val="24"/>
        </w:rPr>
        <w:t>жил</w:t>
      </w:r>
      <w:r w:rsidRPr="001024EB">
        <w:rPr>
          <w:rFonts w:ascii="Arial" w:hAnsi="Arial" w:cs="Arial"/>
          <w:spacing w:val="-11"/>
          <w:sz w:val="24"/>
        </w:rPr>
        <w:t xml:space="preserve"> </w:t>
      </w:r>
      <w:r w:rsidRPr="001024EB">
        <w:rPr>
          <w:rFonts w:ascii="Arial" w:hAnsi="Arial" w:cs="Arial"/>
          <w:sz w:val="24"/>
        </w:rPr>
        <w:t>хүртэл</w:t>
      </w:r>
      <w:r w:rsidRPr="001024EB">
        <w:rPr>
          <w:rFonts w:ascii="Arial" w:hAnsi="Arial" w:cs="Arial"/>
          <w:spacing w:val="-11"/>
          <w:sz w:val="24"/>
        </w:rPr>
        <w:t xml:space="preserve"> </w:t>
      </w:r>
      <w:r w:rsidRPr="001024EB">
        <w:rPr>
          <w:rFonts w:ascii="Arial" w:hAnsi="Arial" w:cs="Arial"/>
          <w:sz w:val="24"/>
        </w:rPr>
        <w:t>удааширч</w:t>
      </w:r>
      <w:r w:rsidRPr="001024EB">
        <w:rPr>
          <w:rFonts w:ascii="Arial" w:hAnsi="Arial" w:cs="Arial"/>
          <w:spacing w:val="-10"/>
          <w:sz w:val="24"/>
        </w:rPr>
        <w:t xml:space="preserve"> </w:t>
      </w:r>
      <w:r w:rsidRPr="001024EB">
        <w:rPr>
          <w:rFonts w:ascii="Arial" w:hAnsi="Arial" w:cs="Arial"/>
          <w:sz w:val="24"/>
        </w:rPr>
        <w:t>үүнээс</w:t>
      </w:r>
      <w:r w:rsidRPr="001024EB">
        <w:rPr>
          <w:rFonts w:ascii="Arial" w:hAnsi="Arial" w:cs="Arial"/>
          <w:spacing w:val="-11"/>
          <w:sz w:val="24"/>
        </w:rPr>
        <w:t xml:space="preserve"> </w:t>
      </w:r>
      <w:r w:rsidRPr="001024EB">
        <w:rPr>
          <w:rFonts w:ascii="Arial" w:hAnsi="Arial" w:cs="Arial"/>
          <w:sz w:val="24"/>
        </w:rPr>
        <w:t>хамаарч</w:t>
      </w:r>
      <w:r w:rsidRPr="001024EB">
        <w:rPr>
          <w:rFonts w:ascii="Arial" w:hAnsi="Arial" w:cs="Arial"/>
          <w:spacing w:val="-10"/>
          <w:sz w:val="24"/>
        </w:rPr>
        <w:t xml:space="preserve"> </w:t>
      </w:r>
      <w:r w:rsidRPr="001024EB">
        <w:rPr>
          <w:rFonts w:ascii="Arial" w:hAnsi="Arial" w:cs="Arial"/>
          <w:sz w:val="24"/>
        </w:rPr>
        <w:t>эцсийн</w:t>
      </w:r>
      <w:r w:rsidRPr="001024EB">
        <w:rPr>
          <w:rFonts w:ascii="Arial" w:hAnsi="Arial" w:cs="Arial"/>
          <w:spacing w:val="-10"/>
          <w:sz w:val="24"/>
        </w:rPr>
        <w:t xml:space="preserve"> </w:t>
      </w:r>
      <w:r w:rsidRPr="001024EB">
        <w:rPr>
          <w:rFonts w:ascii="Arial" w:hAnsi="Arial" w:cs="Arial"/>
          <w:sz w:val="24"/>
        </w:rPr>
        <w:t>хэрэглэгч</w:t>
      </w:r>
      <w:r w:rsidRPr="001024EB">
        <w:rPr>
          <w:rFonts w:ascii="Arial" w:hAnsi="Arial" w:cs="Arial"/>
          <w:spacing w:val="-10"/>
          <w:sz w:val="24"/>
        </w:rPr>
        <w:t xml:space="preserve"> </w:t>
      </w:r>
      <w:r w:rsidRPr="001024EB">
        <w:rPr>
          <w:rFonts w:ascii="Arial" w:hAnsi="Arial" w:cs="Arial"/>
          <w:sz w:val="24"/>
        </w:rPr>
        <w:t>хохирдог,</w:t>
      </w:r>
      <w:r w:rsidRPr="001024EB">
        <w:rPr>
          <w:rFonts w:ascii="Arial" w:hAnsi="Arial" w:cs="Arial"/>
          <w:spacing w:val="-12"/>
          <w:sz w:val="24"/>
        </w:rPr>
        <w:t xml:space="preserve"> </w:t>
      </w:r>
      <w:r w:rsidRPr="001024EB">
        <w:rPr>
          <w:rFonts w:ascii="Arial" w:hAnsi="Arial" w:cs="Arial"/>
          <w:sz w:val="24"/>
        </w:rPr>
        <w:t>тийм учраас тус ажиллагааны шийдвэрлэдэг шийдвэрийн хуулийн хугацааг богино болгох мөн илүү хялбаршуулж цахимжуулах мөн гэрээний хэрэгжилтийн</w:t>
      </w:r>
      <w:r w:rsidRPr="001024EB">
        <w:rPr>
          <w:rFonts w:ascii="Arial" w:hAnsi="Arial" w:cs="Arial"/>
          <w:spacing w:val="-16"/>
          <w:sz w:val="24"/>
        </w:rPr>
        <w:t xml:space="preserve"> </w:t>
      </w:r>
      <w:r w:rsidRPr="001024EB">
        <w:rPr>
          <w:rFonts w:ascii="Arial" w:hAnsi="Arial" w:cs="Arial"/>
          <w:sz w:val="24"/>
        </w:rPr>
        <w:t>актыг</w:t>
      </w:r>
      <w:r w:rsidRPr="001024EB">
        <w:rPr>
          <w:rFonts w:ascii="Arial" w:hAnsi="Arial" w:cs="Arial"/>
          <w:spacing w:val="-16"/>
          <w:sz w:val="24"/>
        </w:rPr>
        <w:t xml:space="preserve"> </w:t>
      </w:r>
      <w:r w:rsidRPr="001024EB">
        <w:rPr>
          <w:rFonts w:ascii="Arial" w:hAnsi="Arial" w:cs="Arial"/>
          <w:sz w:val="24"/>
        </w:rPr>
        <w:t>хяналтын</w:t>
      </w:r>
      <w:r w:rsidRPr="001024EB">
        <w:rPr>
          <w:rFonts w:ascii="Arial" w:hAnsi="Arial" w:cs="Arial"/>
          <w:spacing w:val="-16"/>
          <w:sz w:val="24"/>
        </w:rPr>
        <w:t xml:space="preserve"> </w:t>
      </w:r>
      <w:r w:rsidRPr="001024EB">
        <w:rPr>
          <w:rFonts w:ascii="Arial" w:hAnsi="Arial" w:cs="Arial"/>
          <w:sz w:val="24"/>
        </w:rPr>
        <w:t>байгууллагаар</w:t>
      </w:r>
      <w:r w:rsidRPr="001024EB">
        <w:rPr>
          <w:rFonts w:ascii="Arial" w:hAnsi="Arial" w:cs="Arial"/>
          <w:spacing w:val="-16"/>
          <w:sz w:val="24"/>
        </w:rPr>
        <w:t xml:space="preserve"> </w:t>
      </w:r>
      <w:r w:rsidRPr="001024EB">
        <w:rPr>
          <w:rFonts w:ascii="Arial" w:hAnsi="Arial" w:cs="Arial"/>
          <w:sz w:val="24"/>
        </w:rPr>
        <w:t>хийлгэдэг</w:t>
      </w:r>
      <w:r w:rsidRPr="001024EB">
        <w:rPr>
          <w:rFonts w:ascii="Arial" w:hAnsi="Arial" w:cs="Arial"/>
          <w:spacing w:val="-16"/>
          <w:sz w:val="24"/>
        </w:rPr>
        <w:t xml:space="preserve"> </w:t>
      </w:r>
      <w:r w:rsidRPr="001024EB">
        <w:rPr>
          <w:rFonts w:ascii="Arial" w:hAnsi="Arial" w:cs="Arial"/>
          <w:sz w:val="24"/>
        </w:rPr>
        <w:t>болох</w:t>
      </w:r>
      <w:r w:rsidRPr="001024EB">
        <w:rPr>
          <w:rFonts w:ascii="Arial" w:hAnsi="Arial" w:cs="Arial"/>
          <w:spacing w:val="-16"/>
          <w:sz w:val="24"/>
        </w:rPr>
        <w:t xml:space="preserve"> </w:t>
      </w:r>
      <w:r w:rsidRPr="001024EB">
        <w:rPr>
          <w:rFonts w:ascii="Arial" w:hAnsi="Arial" w:cs="Arial"/>
          <w:sz w:val="24"/>
        </w:rPr>
        <w:t>хэрэгтэй</w:t>
      </w:r>
      <w:r w:rsidRPr="001024EB">
        <w:rPr>
          <w:rFonts w:ascii="Arial" w:hAnsi="Arial" w:cs="Arial"/>
          <w:spacing w:val="-16"/>
          <w:sz w:val="24"/>
        </w:rPr>
        <w:t xml:space="preserve"> </w:t>
      </w:r>
      <w:r w:rsidRPr="001024EB">
        <w:rPr>
          <w:rFonts w:ascii="Arial" w:hAnsi="Arial" w:cs="Arial"/>
          <w:sz w:val="24"/>
        </w:rPr>
        <w:t>гэж хардаг. Жишээ нь зарим тендерт зарим нэг монопол компаниуд тухайн чиглэлийн бүх тендерийг авдаг үүнээс хамаарч Захиалагчийг таньдаг захиалагчид нөлөөлдөг тендерийн явуулсан саналаараа бус таньдаг байдлаа ашиглаж хугацаандаа үүргээ гүйцэтгэхгүй байх зэрэг асуудлууд байдаг, харагддаг. Ийм учраас хяналтын байгууллагаар гэрээг дүгнүүлэх нь зүйтэй. Мөн тендерийн гэрээний хувьд хуулийн хүмүүс бус Захиалагчийн санхүүгийн хүмүүс нь гэрээг явуулдаг үүнээс хамаарч тухайн хүмүүс гэрээний төрөл хамаарахгүй нэг гэрээг бүх нийлүүлэгч гүйцэтгэгч рүү явуулдаг /Ажил гүйцэтгэх, Худалдах худалдан авах гэрээ зэргийг ялгадаггүй/. Гэрээний төрлөөс хамаарч хуулийн өөр зохицуулалт хэрэглэдэг гэвч энэ талаар ойлголт байдаггүй зэрэг гэрээний хувьд гэхэд л асуудал их байдаг;</w:t>
      </w:r>
    </w:p>
    <w:p w14:paraId="1928EEE5" w14:textId="77777777" w:rsidR="005F2845" w:rsidRPr="001024EB" w:rsidRDefault="0033177E" w:rsidP="0012552E">
      <w:pPr>
        <w:pStyle w:val="ListParagraph"/>
        <w:numPr>
          <w:ilvl w:val="0"/>
          <w:numId w:val="111"/>
        </w:numPr>
        <w:tabs>
          <w:tab w:val="left" w:pos="1452"/>
          <w:tab w:val="left" w:pos="3240"/>
        </w:tabs>
        <w:ind w:right="1299"/>
        <w:rPr>
          <w:rFonts w:ascii="Arial" w:hAnsi="Arial" w:cs="Arial"/>
          <w:sz w:val="24"/>
        </w:rPr>
      </w:pPr>
      <w:r w:rsidRPr="001024EB">
        <w:rPr>
          <w:rFonts w:ascii="Arial" w:hAnsi="Arial" w:cs="Arial"/>
          <w:sz w:val="24"/>
        </w:rPr>
        <w:t>Гүйцэтгэгчийг чадавхад суурилж сонгох. Цаасан дээрх, үйл ажиллагаа тогтмол явуулдаггүй байгууллагад оролцох эрхийг хязгаарлах;</w:t>
      </w:r>
    </w:p>
    <w:p w14:paraId="52618010" w14:textId="77777777"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Тендерт барилгын ажлыг нэгжийн үнийн аргаар буюу ФИДИК-ийн улаан номын</w:t>
      </w:r>
      <w:r w:rsidRPr="001024EB">
        <w:rPr>
          <w:rFonts w:ascii="Arial" w:hAnsi="Arial" w:cs="Arial"/>
          <w:spacing w:val="-11"/>
          <w:sz w:val="24"/>
        </w:rPr>
        <w:t xml:space="preserve"> </w:t>
      </w:r>
      <w:r w:rsidRPr="001024EB">
        <w:rPr>
          <w:rFonts w:ascii="Arial" w:hAnsi="Arial" w:cs="Arial"/>
          <w:sz w:val="24"/>
        </w:rPr>
        <w:t>гэрээтэй</w:t>
      </w:r>
      <w:r w:rsidRPr="001024EB">
        <w:rPr>
          <w:rFonts w:ascii="Arial" w:hAnsi="Arial" w:cs="Arial"/>
          <w:spacing w:val="-10"/>
          <w:sz w:val="24"/>
        </w:rPr>
        <w:t xml:space="preserve"> </w:t>
      </w:r>
      <w:r w:rsidRPr="001024EB">
        <w:rPr>
          <w:rFonts w:ascii="Arial" w:hAnsi="Arial" w:cs="Arial"/>
          <w:sz w:val="24"/>
        </w:rPr>
        <w:t>ижил</w:t>
      </w:r>
      <w:r w:rsidRPr="001024EB">
        <w:rPr>
          <w:rFonts w:ascii="Arial" w:hAnsi="Arial" w:cs="Arial"/>
          <w:spacing w:val="-13"/>
          <w:sz w:val="24"/>
        </w:rPr>
        <w:t xml:space="preserve"> </w:t>
      </w:r>
      <w:r w:rsidRPr="001024EB">
        <w:rPr>
          <w:rFonts w:ascii="Arial" w:hAnsi="Arial" w:cs="Arial"/>
          <w:sz w:val="24"/>
        </w:rPr>
        <w:t>хийхгүй</w:t>
      </w:r>
      <w:r w:rsidRPr="001024EB">
        <w:rPr>
          <w:rFonts w:ascii="Arial" w:hAnsi="Arial" w:cs="Arial"/>
          <w:spacing w:val="-10"/>
          <w:sz w:val="24"/>
        </w:rPr>
        <w:t xml:space="preserve"> </w:t>
      </w:r>
      <w:r w:rsidRPr="001024EB">
        <w:rPr>
          <w:rFonts w:ascii="Arial" w:hAnsi="Arial" w:cs="Arial"/>
          <w:sz w:val="24"/>
        </w:rPr>
        <w:t>бол</w:t>
      </w:r>
      <w:r w:rsidRPr="001024EB">
        <w:rPr>
          <w:rFonts w:ascii="Arial" w:hAnsi="Arial" w:cs="Arial"/>
          <w:spacing w:val="-11"/>
          <w:sz w:val="24"/>
        </w:rPr>
        <w:t xml:space="preserve"> </w:t>
      </w:r>
      <w:r w:rsidRPr="001024EB">
        <w:rPr>
          <w:rFonts w:ascii="Arial" w:hAnsi="Arial" w:cs="Arial"/>
          <w:sz w:val="24"/>
        </w:rPr>
        <w:t>энэ</w:t>
      </w:r>
      <w:r w:rsidRPr="001024EB">
        <w:rPr>
          <w:rFonts w:ascii="Arial" w:hAnsi="Arial" w:cs="Arial"/>
          <w:spacing w:val="-11"/>
          <w:sz w:val="24"/>
        </w:rPr>
        <w:t xml:space="preserve"> </w:t>
      </w:r>
      <w:r w:rsidRPr="001024EB">
        <w:rPr>
          <w:rFonts w:ascii="Arial" w:hAnsi="Arial" w:cs="Arial"/>
          <w:sz w:val="24"/>
        </w:rPr>
        <w:t>өндөр</w:t>
      </w:r>
      <w:r w:rsidRPr="001024EB">
        <w:rPr>
          <w:rFonts w:ascii="Arial" w:hAnsi="Arial" w:cs="Arial"/>
          <w:spacing w:val="-10"/>
          <w:sz w:val="24"/>
        </w:rPr>
        <w:t xml:space="preserve"> </w:t>
      </w:r>
      <w:r w:rsidRPr="001024EB">
        <w:rPr>
          <w:rFonts w:ascii="Arial" w:hAnsi="Arial" w:cs="Arial"/>
          <w:sz w:val="24"/>
        </w:rPr>
        <w:t>инфляц</w:t>
      </w:r>
      <w:r w:rsidRPr="001024EB">
        <w:rPr>
          <w:rFonts w:ascii="Arial" w:hAnsi="Arial" w:cs="Arial"/>
          <w:spacing w:val="-12"/>
          <w:sz w:val="24"/>
        </w:rPr>
        <w:t xml:space="preserve"> </w:t>
      </w:r>
      <w:r w:rsidRPr="001024EB">
        <w:rPr>
          <w:rFonts w:ascii="Arial" w:hAnsi="Arial" w:cs="Arial"/>
          <w:sz w:val="24"/>
        </w:rPr>
        <w:t>дунд</w:t>
      </w:r>
      <w:r w:rsidRPr="001024EB">
        <w:rPr>
          <w:rFonts w:ascii="Arial" w:hAnsi="Arial" w:cs="Arial"/>
          <w:spacing w:val="-12"/>
          <w:sz w:val="24"/>
        </w:rPr>
        <w:t xml:space="preserve"> </w:t>
      </w:r>
      <w:r w:rsidRPr="001024EB">
        <w:rPr>
          <w:rFonts w:ascii="Arial" w:hAnsi="Arial" w:cs="Arial"/>
          <w:sz w:val="24"/>
        </w:rPr>
        <w:t>хүндрэл</w:t>
      </w:r>
      <w:r w:rsidRPr="001024EB">
        <w:rPr>
          <w:rFonts w:ascii="Arial" w:hAnsi="Arial" w:cs="Arial"/>
          <w:spacing w:val="-11"/>
          <w:sz w:val="24"/>
        </w:rPr>
        <w:t xml:space="preserve"> </w:t>
      </w:r>
      <w:r w:rsidRPr="001024EB">
        <w:rPr>
          <w:rFonts w:ascii="Arial" w:hAnsi="Arial" w:cs="Arial"/>
          <w:sz w:val="24"/>
        </w:rPr>
        <w:t>тулгарч байгаа. Үүнээс болж чанаргүй хамгийн хямд өртөг орж ирж байна;</w:t>
      </w:r>
    </w:p>
    <w:p w14:paraId="017AD17D" w14:textId="77777777" w:rsidR="005F2845" w:rsidRPr="001024EB" w:rsidRDefault="0033177E" w:rsidP="0012552E">
      <w:pPr>
        <w:pStyle w:val="ListParagraph"/>
        <w:numPr>
          <w:ilvl w:val="0"/>
          <w:numId w:val="111"/>
        </w:numPr>
        <w:tabs>
          <w:tab w:val="left" w:pos="1452"/>
          <w:tab w:val="left" w:pos="3240"/>
        </w:tabs>
        <w:ind w:right="1293"/>
        <w:rPr>
          <w:rFonts w:ascii="Arial" w:hAnsi="Arial" w:cs="Arial"/>
          <w:sz w:val="24"/>
        </w:rPr>
      </w:pPr>
      <w:r w:rsidRPr="001024EB">
        <w:rPr>
          <w:rFonts w:ascii="Arial" w:hAnsi="Arial" w:cs="Arial"/>
          <w:sz w:val="24"/>
        </w:rPr>
        <w:t>Зарим</w:t>
      </w:r>
      <w:r w:rsidRPr="001024EB">
        <w:rPr>
          <w:rFonts w:ascii="Arial" w:hAnsi="Arial" w:cs="Arial"/>
          <w:spacing w:val="-1"/>
          <w:sz w:val="24"/>
        </w:rPr>
        <w:t xml:space="preserve"> </w:t>
      </w:r>
      <w:r w:rsidRPr="001024EB">
        <w:rPr>
          <w:rFonts w:ascii="Arial" w:hAnsi="Arial" w:cs="Arial"/>
          <w:sz w:val="24"/>
        </w:rPr>
        <w:t>тохиолдолд</w:t>
      </w:r>
      <w:r w:rsidRPr="001024EB">
        <w:rPr>
          <w:rFonts w:ascii="Arial" w:hAnsi="Arial" w:cs="Arial"/>
          <w:spacing w:val="-2"/>
          <w:sz w:val="24"/>
        </w:rPr>
        <w:t xml:space="preserve"> </w:t>
      </w:r>
      <w:r w:rsidRPr="001024EB">
        <w:rPr>
          <w:rFonts w:ascii="Arial" w:hAnsi="Arial" w:cs="Arial"/>
          <w:sz w:val="24"/>
        </w:rPr>
        <w:t>шууд</w:t>
      </w:r>
      <w:r w:rsidRPr="001024EB">
        <w:rPr>
          <w:rFonts w:ascii="Arial" w:hAnsi="Arial" w:cs="Arial"/>
          <w:spacing w:val="-3"/>
          <w:sz w:val="24"/>
        </w:rPr>
        <w:t xml:space="preserve"> </w:t>
      </w:r>
      <w:r w:rsidRPr="001024EB">
        <w:rPr>
          <w:rFonts w:ascii="Arial" w:hAnsi="Arial" w:cs="Arial"/>
          <w:sz w:val="24"/>
        </w:rPr>
        <w:t>худалдан авах</w:t>
      </w:r>
      <w:r w:rsidRPr="001024EB">
        <w:rPr>
          <w:rFonts w:ascii="Arial" w:hAnsi="Arial" w:cs="Arial"/>
          <w:spacing w:val="-1"/>
          <w:sz w:val="24"/>
        </w:rPr>
        <w:t xml:space="preserve"> </w:t>
      </w:r>
      <w:r w:rsidRPr="001024EB">
        <w:rPr>
          <w:rFonts w:ascii="Arial" w:hAnsi="Arial" w:cs="Arial"/>
          <w:sz w:val="24"/>
        </w:rPr>
        <w:t>асуудлыг тодорхой</w:t>
      </w:r>
      <w:r w:rsidRPr="001024EB">
        <w:rPr>
          <w:rFonts w:ascii="Arial" w:hAnsi="Arial" w:cs="Arial"/>
          <w:spacing w:val="-1"/>
          <w:sz w:val="24"/>
        </w:rPr>
        <w:t xml:space="preserve"> </w:t>
      </w:r>
      <w:r w:rsidRPr="001024EB">
        <w:rPr>
          <w:rFonts w:ascii="Arial" w:hAnsi="Arial" w:cs="Arial"/>
          <w:sz w:val="24"/>
        </w:rPr>
        <w:t>журмын дагуу зохион байгуулах, цахим худалдааг дэмжиж байна. Харин үнийн босго, хөнгөлөлт,</w:t>
      </w:r>
      <w:r w:rsidRPr="001024EB">
        <w:rPr>
          <w:rFonts w:ascii="Arial" w:hAnsi="Arial" w:cs="Arial"/>
          <w:spacing w:val="-1"/>
          <w:sz w:val="24"/>
        </w:rPr>
        <w:t xml:space="preserve"> </w:t>
      </w:r>
      <w:r w:rsidRPr="001024EB">
        <w:rPr>
          <w:rFonts w:ascii="Arial" w:hAnsi="Arial" w:cs="Arial"/>
          <w:sz w:val="24"/>
        </w:rPr>
        <w:t>барааны</w:t>
      </w:r>
      <w:r w:rsidRPr="001024EB">
        <w:rPr>
          <w:rFonts w:ascii="Arial" w:hAnsi="Arial" w:cs="Arial"/>
          <w:spacing w:val="-2"/>
          <w:sz w:val="24"/>
        </w:rPr>
        <w:t xml:space="preserve"> </w:t>
      </w:r>
      <w:r w:rsidRPr="001024EB">
        <w:rPr>
          <w:rFonts w:ascii="Arial" w:hAnsi="Arial" w:cs="Arial"/>
          <w:sz w:val="24"/>
        </w:rPr>
        <w:t>чанарт</w:t>
      </w:r>
      <w:r w:rsidRPr="001024EB">
        <w:rPr>
          <w:rFonts w:ascii="Arial" w:hAnsi="Arial" w:cs="Arial"/>
          <w:spacing w:val="-1"/>
          <w:sz w:val="24"/>
        </w:rPr>
        <w:t xml:space="preserve"> </w:t>
      </w:r>
      <w:r w:rsidRPr="001024EB">
        <w:rPr>
          <w:rFonts w:ascii="Arial" w:hAnsi="Arial" w:cs="Arial"/>
          <w:sz w:val="24"/>
        </w:rPr>
        <w:t>хяналт</w:t>
      </w:r>
      <w:r w:rsidRPr="001024EB">
        <w:rPr>
          <w:rFonts w:ascii="Arial" w:hAnsi="Arial" w:cs="Arial"/>
          <w:spacing w:val="-1"/>
          <w:sz w:val="24"/>
        </w:rPr>
        <w:t xml:space="preserve"> </w:t>
      </w:r>
      <w:r w:rsidRPr="001024EB">
        <w:rPr>
          <w:rFonts w:ascii="Arial" w:hAnsi="Arial" w:cs="Arial"/>
          <w:sz w:val="24"/>
        </w:rPr>
        <w:t>тавих.</w:t>
      </w:r>
      <w:r w:rsidRPr="001024EB">
        <w:rPr>
          <w:rFonts w:ascii="Arial" w:hAnsi="Arial" w:cs="Arial"/>
          <w:spacing w:val="-4"/>
          <w:sz w:val="24"/>
        </w:rPr>
        <w:t xml:space="preserve"> </w:t>
      </w:r>
      <w:r w:rsidRPr="001024EB">
        <w:rPr>
          <w:rFonts w:ascii="Arial" w:hAnsi="Arial" w:cs="Arial"/>
          <w:sz w:val="24"/>
        </w:rPr>
        <w:t>Бусад</w:t>
      </w:r>
      <w:r w:rsidRPr="001024EB">
        <w:rPr>
          <w:rFonts w:ascii="Arial" w:hAnsi="Arial" w:cs="Arial"/>
          <w:spacing w:val="-3"/>
          <w:sz w:val="24"/>
        </w:rPr>
        <w:t xml:space="preserve"> </w:t>
      </w:r>
      <w:r w:rsidRPr="001024EB">
        <w:rPr>
          <w:rFonts w:ascii="Arial" w:hAnsi="Arial" w:cs="Arial"/>
          <w:sz w:val="24"/>
        </w:rPr>
        <w:t>орны</w:t>
      </w:r>
      <w:r w:rsidRPr="001024EB">
        <w:rPr>
          <w:rFonts w:ascii="Arial" w:hAnsi="Arial" w:cs="Arial"/>
          <w:spacing w:val="-2"/>
          <w:sz w:val="24"/>
        </w:rPr>
        <w:t xml:space="preserve"> </w:t>
      </w:r>
      <w:r w:rsidRPr="001024EB">
        <w:rPr>
          <w:rFonts w:ascii="Arial" w:hAnsi="Arial" w:cs="Arial"/>
          <w:sz w:val="24"/>
        </w:rPr>
        <w:t>жишгийг</w:t>
      </w:r>
      <w:r w:rsidRPr="001024EB">
        <w:rPr>
          <w:rFonts w:ascii="Arial" w:hAnsi="Arial" w:cs="Arial"/>
          <w:spacing w:val="-3"/>
          <w:sz w:val="24"/>
        </w:rPr>
        <w:t xml:space="preserve"> </w:t>
      </w:r>
      <w:r w:rsidRPr="001024EB">
        <w:rPr>
          <w:rFonts w:ascii="Arial" w:hAnsi="Arial" w:cs="Arial"/>
          <w:sz w:val="24"/>
        </w:rPr>
        <w:t>харгалзах. Дараа төлбөрт байлгах, эс бөгөөс төсвийн хангалт цагтаа байдаггүй тул эрсдэлтэй. Тендер гээд л заавал багцлах хэрэг гарна. Тэгтэл нэг газарт тэр олон газар байхгүй учраас хувийнхан нэгээс аваад үнэ нэмж тендерт өгдөг.</w:t>
      </w:r>
      <w:r w:rsidRPr="001024EB">
        <w:rPr>
          <w:rFonts w:ascii="Arial" w:hAnsi="Arial" w:cs="Arial"/>
          <w:spacing w:val="-16"/>
          <w:sz w:val="24"/>
        </w:rPr>
        <w:t xml:space="preserve"> </w:t>
      </w:r>
      <w:r w:rsidRPr="001024EB">
        <w:rPr>
          <w:rFonts w:ascii="Arial" w:hAnsi="Arial" w:cs="Arial"/>
          <w:sz w:val="24"/>
        </w:rPr>
        <w:t>Бид</w:t>
      </w:r>
      <w:r w:rsidRPr="001024EB">
        <w:rPr>
          <w:rFonts w:ascii="Arial" w:hAnsi="Arial" w:cs="Arial"/>
          <w:spacing w:val="-16"/>
          <w:sz w:val="24"/>
        </w:rPr>
        <w:t xml:space="preserve"> </w:t>
      </w:r>
      <w:r w:rsidRPr="001024EB">
        <w:rPr>
          <w:rFonts w:ascii="Arial" w:hAnsi="Arial" w:cs="Arial"/>
          <w:sz w:val="24"/>
        </w:rPr>
        <w:t>сонгохоос</w:t>
      </w:r>
      <w:r w:rsidRPr="001024EB">
        <w:rPr>
          <w:rFonts w:ascii="Arial" w:hAnsi="Arial" w:cs="Arial"/>
          <w:spacing w:val="-16"/>
          <w:sz w:val="24"/>
        </w:rPr>
        <w:t xml:space="preserve"> </w:t>
      </w:r>
      <w:r w:rsidRPr="001024EB">
        <w:rPr>
          <w:rFonts w:ascii="Arial" w:hAnsi="Arial" w:cs="Arial"/>
          <w:sz w:val="24"/>
        </w:rPr>
        <w:t>өөр</w:t>
      </w:r>
      <w:r w:rsidRPr="001024EB">
        <w:rPr>
          <w:rFonts w:ascii="Arial" w:hAnsi="Arial" w:cs="Arial"/>
          <w:spacing w:val="-16"/>
          <w:sz w:val="24"/>
        </w:rPr>
        <w:t xml:space="preserve"> </w:t>
      </w:r>
      <w:r w:rsidRPr="001024EB">
        <w:rPr>
          <w:rFonts w:ascii="Arial" w:hAnsi="Arial" w:cs="Arial"/>
          <w:sz w:val="24"/>
        </w:rPr>
        <w:t>замгүй</w:t>
      </w:r>
      <w:r w:rsidRPr="001024EB">
        <w:rPr>
          <w:rFonts w:ascii="Arial" w:hAnsi="Arial" w:cs="Arial"/>
          <w:spacing w:val="-16"/>
          <w:sz w:val="24"/>
        </w:rPr>
        <w:t xml:space="preserve"> </w:t>
      </w:r>
      <w:r w:rsidRPr="001024EB">
        <w:rPr>
          <w:rFonts w:ascii="Arial" w:hAnsi="Arial" w:cs="Arial"/>
          <w:sz w:val="24"/>
        </w:rPr>
        <w:t>тэр</w:t>
      </w:r>
      <w:r w:rsidRPr="001024EB">
        <w:rPr>
          <w:rFonts w:ascii="Arial" w:hAnsi="Arial" w:cs="Arial"/>
          <w:spacing w:val="-16"/>
          <w:sz w:val="24"/>
        </w:rPr>
        <w:t xml:space="preserve"> </w:t>
      </w:r>
      <w:r w:rsidRPr="001024EB">
        <w:rPr>
          <w:rFonts w:ascii="Arial" w:hAnsi="Arial" w:cs="Arial"/>
          <w:sz w:val="24"/>
        </w:rPr>
        <w:t>нь</w:t>
      </w:r>
      <w:r w:rsidRPr="001024EB">
        <w:rPr>
          <w:rFonts w:ascii="Arial" w:hAnsi="Arial" w:cs="Arial"/>
          <w:spacing w:val="-16"/>
          <w:sz w:val="24"/>
        </w:rPr>
        <w:t xml:space="preserve"> </w:t>
      </w:r>
      <w:r w:rsidRPr="001024EB">
        <w:rPr>
          <w:rFonts w:ascii="Arial" w:hAnsi="Arial" w:cs="Arial"/>
          <w:sz w:val="24"/>
        </w:rPr>
        <w:t>зах</w:t>
      </w:r>
      <w:r w:rsidRPr="001024EB">
        <w:rPr>
          <w:rFonts w:ascii="Arial" w:hAnsi="Arial" w:cs="Arial"/>
          <w:spacing w:val="-16"/>
          <w:sz w:val="24"/>
        </w:rPr>
        <w:t xml:space="preserve"> </w:t>
      </w:r>
      <w:r w:rsidRPr="001024EB">
        <w:rPr>
          <w:rFonts w:ascii="Arial" w:hAnsi="Arial" w:cs="Arial"/>
          <w:sz w:val="24"/>
        </w:rPr>
        <w:t>зээлээс</w:t>
      </w:r>
      <w:r w:rsidRPr="001024EB">
        <w:rPr>
          <w:rFonts w:ascii="Arial" w:hAnsi="Arial" w:cs="Arial"/>
          <w:spacing w:val="-16"/>
          <w:sz w:val="24"/>
        </w:rPr>
        <w:t xml:space="preserve"> </w:t>
      </w:r>
      <w:r w:rsidRPr="001024EB">
        <w:rPr>
          <w:rFonts w:ascii="Arial" w:hAnsi="Arial" w:cs="Arial"/>
          <w:sz w:val="24"/>
        </w:rPr>
        <w:t>үнэтэй</w:t>
      </w:r>
      <w:r w:rsidRPr="001024EB">
        <w:rPr>
          <w:rFonts w:ascii="Arial" w:hAnsi="Arial" w:cs="Arial"/>
          <w:spacing w:val="-16"/>
          <w:sz w:val="24"/>
        </w:rPr>
        <w:t xml:space="preserve"> </w:t>
      </w:r>
      <w:r w:rsidRPr="001024EB">
        <w:rPr>
          <w:rFonts w:ascii="Arial" w:hAnsi="Arial" w:cs="Arial"/>
          <w:sz w:val="24"/>
        </w:rPr>
        <w:t>байдаг.</w:t>
      </w:r>
      <w:r w:rsidRPr="001024EB">
        <w:rPr>
          <w:rFonts w:ascii="Arial" w:hAnsi="Arial" w:cs="Arial"/>
          <w:spacing w:val="-16"/>
          <w:sz w:val="24"/>
        </w:rPr>
        <w:t xml:space="preserve"> </w:t>
      </w:r>
      <w:r w:rsidRPr="001024EB">
        <w:rPr>
          <w:rFonts w:ascii="Arial" w:hAnsi="Arial" w:cs="Arial"/>
          <w:sz w:val="24"/>
        </w:rPr>
        <w:t>Тиймээс шууд албан ёсны газраас худалдан авахад хямд найдвартай байхад, заавал тендер зарлах хэрэг болдог ч нөгөө албан ёсны газар нь тоож жижиг төрийн байгууллагатай харилцдаггүй;</w:t>
      </w:r>
    </w:p>
    <w:p w14:paraId="5FC35C8F" w14:textId="77777777"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pacing w:val="-2"/>
          <w:sz w:val="24"/>
        </w:rPr>
        <w:t>Цахим</w:t>
      </w:r>
      <w:r w:rsidRPr="001024EB">
        <w:rPr>
          <w:rFonts w:ascii="Arial" w:hAnsi="Arial" w:cs="Arial"/>
          <w:spacing w:val="-5"/>
          <w:sz w:val="24"/>
        </w:rPr>
        <w:t xml:space="preserve"> </w:t>
      </w:r>
      <w:r w:rsidRPr="001024EB">
        <w:rPr>
          <w:rFonts w:ascii="Arial" w:hAnsi="Arial" w:cs="Arial"/>
          <w:spacing w:val="-2"/>
          <w:sz w:val="24"/>
        </w:rPr>
        <w:t>дэлгүүрийн</w:t>
      </w:r>
      <w:r w:rsidRPr="001024EB">
        <w:rPr>
          <w:rFonts w:ascii="Arial" w:hAnsi="Arial" w:cs="Arial"/>
          <w:spacing w:val="-5"/>
          <w:sz w:val="24"/>
        </w:rPr>
        <w:t xml:space="preserve"> </w:t>
      </w:r>
      <w:r w:rsidRPr="001024EB">
        <w:rPr>
          <w:rFonts w:ascii="Arial" w:hAnsi="Arial" w:cs="Arial"/>
          <w:spacing w:val="-2"/>
          <w:sz w:val="24"/>
        </w:rPr>
        <w:t>барааны</w:t>
      </w:r>
      <w:r w:rsidRPr="001024EB">
        <w:rPr>
          <w:rFonts w:ascii="Arial" w:hAnsi="Arial" w:cs="Arial"/>
          <w:spacing w:val="-9"/>
          <w:sz w:val="24"/>
        </w:rPr>
        <w:t xml:space="preserve"> </w:t>
      </w:r>
      <w:r w:rsidRPr="001024EB">
        <w:rPr>
          <w:rFonts w:ascii="Arial" w:hAnsi="Arial" w:cs="Arial"/>
          <w:spacing w:val="-2"/>
          <w:sz w:val="24"/>
        </w:rPr>
        <w:t>нэр</w:t>
      </w:r>
      <w:r w:rsidRPr="001024EB">
        <w:rPr>
          <w:rFonts w:ascii="Arial" w:hAnsi="Arial" w:cs="Arial"/>
          <w:spacing w:val="-7"/>
          <w:sz w:val="24"/>
        </w:rPr>
        <w:t xml:space="preserve"> </w:t>
      </w:r>
      <w:r w:rsidRPr="001024EB">
        <w:rPr>
          <w:rFonts w:ascii="Arial" w:hAnsi="Arial" w:cs="Arial"/>
          <w:spacing w:val="-2"/>
          <w:sz w:val="24"/>
        </w:rPr>
        <w:t>төрлийг</w:t>
      </w:r>
      <w:r w:rsidRPr="001024EB">
        <w:rPr>
          <w:rFonts w:ascii="Arial" w:hAnsi="Arial" w:cs="Arial"/>
          <w:spacing w:val="-7"/>
          <w:sz w:val="24"/>
        </w:rPr>
        <w:t xml:space="preserve"> </w:t>
      </w:r>
      <w:r w:rsidRPr="001024EB">
        <w:rPr>
          <w:rFonts w:ascii="Arial" w:hAnsi="Arial" w:cs="Arial"/>
          <w:spacing w:val="-2"/>
          <w:sz w:val="24"/>
        </w:rPr>
        <w:t>олшруулах,</w:t>
      </w:r>
      <w:r w:rsidRPr="001024EB">
        <w:rPr>
          <w:rFonts w:ascii="Arial" w:hAnsi="Arial" w:cs="Arial"/>
          <w:spacing w:val="-8"/>
          <w:sz w:val="24"/>
        </w:rPr>
        <w:t xml:space="preserve"> </w:t>
      </w:r>
      <w:r w:rsidRPr="001024EB">
        <w:rPr>
          <w:rFonts w:ascii="Arial" w:hAnsi="Arial" w:cs="Arial"/>
          <w:spacing w:val="-2"/>
          <w:sz w:val="24"/>
        </w:rPr>
        <w:t>үнийн</w:t>
      </w:r>
      <w:r w:rsidRPr="001024EB">
        <w:rPr>
          <w:rFonts w:ascii="Arial" w:hAnsi="Arial" w:cs="Arial"/>
          <w:spacing w:val="-6"/>
          <w:sz w:val="24"/>
        </w:rPr>
        <w:t xml:space="preserve"> </w:t>
      </w:r>
      <w:r w:rsidRPr="001024EB">
        <w:rPr>
          <w:rFonts w:ascii="Arial" w:hAnsi="Arial" w:cs="Arial"/>
          <w:spacing w:val="-2"/>
          <w:sz w:val="24"/>
        </w:rPr>
        <w:t>судалгааг</w:t>
      </w:r>
      <w:r w:rsidRPr="001024EB">
        <w:rPr>
          <w:rFonts w:ascii="Arial" w:hAnsi="Arial" w:cs="Arial"/>
          <w:spacing w:val="-4"/>
          <w:sz w:val="24"/>
        </w:rPr>
        <w:t xml:space="preserve"> </w:t>
      </w:r>
      <w:r w:rsidRPr="001024EB">
        <w:rPr>
          <w:rFonts w:ascii="Arial" w:hAnsi="Arial" w:cs="Arial"/>
          <w:spacing w:val="-2"/>
          <w:sz w:val="24"/>
        </w:rPr>
        <w:t>хийж,</w:t>
      </w:r>
    </w:p>
    <w:p w14:paraId="64C2C3F9" w14:textId="77777777" w:rsidR="005F2845" w:rsidRPr="001024EB" w:rsidRDefault="0033177E" w:rsidP="0012552E">
      <w:pPr>
        <w:pStyle w:val="BodyText"/>
        <w:tabs>
          <w:tab w:val="left" w:pos="3240"/>
        </w:tabs>
        <w:ind w:left="1452"/>
        <w:jc w:val="both"/>
        <w:rPr>
          <w:rFonts w:ascii="Arial" w:hAnsi="Arial" w:cs="Arial"/>
        </w:rPr>
      </w:pPr>
      <w:r w:rsidRPr="001024EB">
        <w:rPr>
          <w:rFonts w:ascii="Arial" w:hAnsi="Arial" w:cs="Arial"/>
        </w:rPr>
        <w:t>барааны</w:t>
      </w:r>
      <w:r w:rsidRPr="001024EB">
        <w:rPr>
          <w:rFonts w:ascii="Arial" w:hAnsi="Arial" w:cs="Arial"/>
          <w:spacing w:val="-8"/>
        </w:rPr>
        <w:t xml:space="preserve"> </w:t>
      </w:r>
      <w:r w:rsidRPr="001024EB">
        <w:rPr>
          <w:rFonts w:ascii="Arial" w:hAnsi="Arial" w:cs="Arial"/>
        </w:rPr>
        <w:t>үнийн</w:t>
      </w:r>
      <w:r w:rsidRPr="001024EB">
        <w:rPr>
          <w:rFonts w:ascii="Arial" w:hAnsi="Arial" w:cs="Arial"/>
          <w:spacing w:val="-6"/>
        </w:rPr>
        <w:t xml:space="preserve"> </w:t>
      </w:r>
      <w:r w:rsidRPr="001024EB">
        <w:rPr>
          <w:rFonts w:ascii="Arial" w:hAnsi="Arial" w:cs="Arial"/>
        </w:rPr>
        <w:t>хөөрөгдөлийг</w:t>
      </w:r>
      <w:r w:rsidRPr="001024EB">
        <w:rPr>
          <w:rFonts w:ascii="Arial" w:hAnsi="Arial" w:cs="Arial"/>
          <w:spacing w:val="-4"/>
        </w:rPr>
        <w:t xml:space="preserve"> </w:t>
      </w:r>
      <w:r w:rsidRPr="001024EB">
        <w:rPr>
          <w:rFonts w:ascii="Arial" w:hAnsi="Arial" w:cs="Arial"/>
        </w:rPr>
        <w:t>хянах</w:t>
      </w:r>
      <w:r w:rsidRPr="001024EB">
        <w:rPr>
          <w:rFonts w:ascii="Arial" w:hAnsi="Arial" w:cs="Arial"/>
          <w:spacing w:val="-8"/>
        </w:rPr>
        <w:t xml:space="preserve"> </w:t>
      </w:r>
      <w:r w:rsidRPr="001024EB">
        <w:rPr>
          <w:rFonts w:ascii="Arial" w:hAnsi="Arial" w:cs="Arial"/>
          <w:spacing w:val="-2"/>
        </w:rPr>
        <w:t>шаардлагатай;</w:t>
      </w:r>
    </w:p>
    <w:p w14:paraId="1EE50D96" w14:textId="77777777"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lastRenderedPageBreak/>
        <w:t>Харьцуулалтын аргаар зарлагдаж байгаа тендерийг гурван удаа зарлаад амжилтгүй болбол шууд худалдан авалт хийдэг байх;</w:t>
      </w:r>
    </w:p>
    <w:p w14:paraId="5446FD12" w14:textId="77777777" w:rsidR="005F2845" w:rsidRPr="001024EB" w:rsidRDefault="0033177E" w:rsidP="0012552E">
      <w:pPr>
        <w:pStyle w:val="ListParagraph"/>
        <w:numPr>
          <w:ilvl w:val="0"/>
          <w:numId w:val="111"/>
        </w:numPr>
        <w:tabs>
          <w:tab w:val="left" w:pos="1452"/>
          <w:tab w:val="left" w:pos="3240"/>
        </w:tabs>
        <w:ind w:right="1296"/>
        <w:rPr>
          <w:rFonts w:ascii="Arial" w:hAnsi="Arial" w:cs="Arial"/>
          <w:sz w:val="24"/>
        </w:rPr>
      </w:pPr>
      <w:r w:rsidRPr="001024EB">
        <w:rPr>
          <w:rFonts w:ascii="Arial" w:hAnsi="Arial" w:cs="Arial"/>
          <w:sz w:val="24"/>
        </w:rPr>
        <w:t xml:space="preserve">А3 сертификат авах сургалтын арга зүй, суралцах цагийн хэмжээг нэмэгдүүлэх шаардлагатай. Төрийн албан хаагчид А3 сертификат авах сургалтад хамрагдаж тэнцэх дуртай биш, учир нь хийх ажил ихтэй, </w:t>
      </w:r>
      <w:r w:rsidRPr="001024EB">
        <w:rPr>
          <w:rFonts w:ascii="Arial" w:hAnsi="Arial" w:cs="Arial"/>
          <w:spacing w:val="-2"/>
          <w:sz w:val="24"/>
        </w:rPr>
        <w:t>хариуцлага</w:t>
      </w:r>
      <w:r w:rsidRPr="001024EB">
        <w:rPr>
          <w:rFonts w:ascii="Arial" w:hAnsi="Arial" w:cs="Arial"/>
          <w:spacing w:val="-6"/>
          <w:sz w:val="24"/>
        </w:rPr>
        <w:t xml:space="preserve"> </w:t>
      </w:r>
      <w:r w:rsidRPr="001024EB">
        <w:rPr>
          <w:rFonts w:ascii="Arial" w:hAnsi="Arial" w:cs="Arial"/>
          <w:spacing w:val="-2"/>
          <w:sz w:val="24"/>
        </w:rPr>
        <w:t>өндөр</w:t>
      </w:r>
      <w:r w:rsidRPr="001024EB">
        <w:rPr>
          <w:rFonts w:ascii="Arial" w:hAnsi="Arial" w:cs="Arial"/>
          <w:spacing w:val="-6"/>
          <w:sz w:val="24"/>
        </w:rPr>
        <w:t xml:space="preserve"> </w:t>
      </w:r>
      <w:r w:rsidRPr="001024EB">
        <w:rPr>
          <w:rFonts w:ascii="Arial" w:hAnsi="Arial" w:cs="Arial"/>
          <w:spacing w:val="-2"/>
          <w:sz w:val="24"/>
        </w:rPr>
        <w:t>мөртлөө</w:t>
      </w:r>
      <w:r w:rsidRPr="001024EB">
        <w:rPr>
          <w:rFonts w:ascii="Arial" w:hAnsi="Arial" w:cs="Arial"/>
          <w:spacing w:val="-6"/>
          <w:sz w:val="24"/>
        </w:rPr>
        <w:t xml:space="preserve"> </w:t>
      </w:r>
      <w:r w:rsidRPr="001024EB">
        <w:rPr>
          <w:rFonts w:ascii="Arial" w:hAnsi="Arial" w:cs="Arial"/>
          <w:spacing w:val="-2"/>
          <w:sz w:val="24"/>
        </w:rPr>
        <w:t>цалингийн</w:t>
      </w:r>
      <w:r w:rsidRPr="001024EB">
        <w:rPr>
          <w:rFonts w:ascii="Arial" w:hAnsi="Arial" w:cs="Arial"/>
          <w:spacing w:val="-6"/>
          <w:sz w:val="24"/>
        </w:rPr>
        <w:t xml:space="preserve"> </w:t>
      </w:r>
      <w:r w:rsidRPr="001024EB">
        <w:rPr>
          <w:rFonts w:ascii="Arial" w:hAnsi="Arial" w:cs="Arial"/>
          <w:spacing w:val="-2"/>
          <w:sz w:val="24"/>
        </w:rPr>
        <w:t>үнэлгээ</w:t>
      </w:r>
      <w:r w:rsidRPr="001024EB">
        <w:rPr>
          <w:rFonts w:ascii="Arial" w:hAnsi="Arial" w:cs="Arial"/>
          <w:spacing w:val="-7"/>
          <w:sz w:val="24"/>
        </w:rPr>
        <w:t xml:space="preserve"> </w:t>
      </w:r>
      <w:r w:rsidRPr="001024EB">
        <w:rPr>
          <w:rFonts w:ascii="Arial" w:hAnsi="Arial" w:cs="Arial"/>
          <w:spacing w:val="-2"/>
          <w:sz w:val="24"/>
        </w:rPr>
        <w:t>бага</w:t>
      </w:r>
      <w:r w:rsidRPr="001024EB">
        <w:rPr>
          <w:rFonts w:ascii="Arial" w:hAnsi="Arial" w:cs="Arial"/>
          <w:spacing w:val="-6"/>
          <w:sz w:val="24"/>
        </w:rPr>
        <w:t xml:space="preserve"> </w:t>
      </w:r>
      <w:r w:rsidRPr="001024EB">
        <w:rPr>
          <w:rFonts w:ascii="Arial" w:hAnsi="Arial" w:cs="Arial"/>
          <w:spacing w:val="-2"/>
          <w:sz w:val="24"/>
        </w:rPr>
        <w:t>байдаг.</w:t>
      </w:r>
      <w:r w:rsidRPr="001024EB">
        <w:rPr>
          <w:rFonts w:ascii="Arial" w:hAnsi="Arial" w:cs="Arial"/>
          <w:spacing w:val="-9"/>
          <w:sz w:val="24"/>
        </w:rPr>
        <w:t xml:space="preserve"> </w:t>
      </w:r>
      <w:r w:rsidRPr="001024EB">
        <w:rPr>
          <w:rFonts w:ascii="Arial" w:hAnsi="Arial" w:cs="Arial"/>
          <w:spacing w:val="-2"/>
          <w:sz w:val="24"/>
        </w:rPr>
        <w:t>Үүнийг</w:t>
      </w:r>
      <w:r w:rsidRPr="001024EB">
        <w:rPr>
          <w:rFonts w:ascii="Arial" w:hAnsi="Arial" w:cs="Arial"/>
          <w:spacing w:val="-9"/>
          <w:sz w:val="24"/>
        </w:rPr>
        <w:t xml:space="preserve"> </w:t>
      </w:r>
      <w:r w:rsidRPr="001024EB">
        <w:rPr>
          <w:rFonts w:ascii="Arial" w:hAnsi="Arial" w:cs="Arial"/>
          <w:spacing w:val="-2"/>
          <w:sz w:val="24"/>
        </w:rPr>
        <w:t>өөрчлөх шаардлагатай;</w:t>
      </w:r>
    </w:p>
    <w:p w14:paraId="4267839D" w14:textId="77777777" w:rsidR="005F2845" w:rsidRPr="001024EB" w:rsidRDefault="0033177E" w:rsidP="0012552E">
      <w:pPr>
        <w:pStyle w:val="ListParagraph"/>
        <w:numPr>
          <w:ilvl w:val="0"/>
          <w:numId w:val="111"/>
        </w:numPr>
        <w:tabs>
          <w:tab w:val="left" w:pos="1452"/>
          <w:tab w:val="left" w:pos="3240"/>
        </w:tabs>
        <w:ind w:right="1294"/>
        <w:rPr>
          <w:rFonts w:ascii="Arial" w:hAnsi="Arial" w:cs="Arial"/>
          <w:sz w:val="24"/>
        </w:rPr>
      </w:pPr>
      <w:r w:rsidRPr="001024EB">
        <w:rPr>
          <w:rFonts w:ascii="Arial" w:hAnsi="Arial" w:cs="Arial"/>
          <w:sz w:val="24"/>
        </w:rPr>
        <w:t>Хүний</w:t>
      </w:r>
      <w:r w:rsidRPr="001024EB">
        <w:rPr>
          <w:rFonts w:ascii="Arial" w:hAnsi="Arial" w:cs="Arial"/>
          <w:spacing w:val="-6"/>
          <w:sz w:val="24"/>
        </w:rPr>
        <w:t xml:space="preserve"> </w:t>
      </w:r>
      <w:r w:rsidRPr="001024EB">
        <w:rPr>
          <w:rFonts w:ascii="Arial" w:hAnsi="Arial" w:cs="Arial"/>
          <w:sz w:val="24"/>
        </w:rPr>
        <w:t>оролцоог</w:t>
      </w:r>
      <w:r w:rsidRPr="001024EB">
        <w:rPr>
          <w:rFonts w:ascii="Arial" w:hAnsi="Arial" w:cs="Arial"/>
          <w:spacing w:val="-5"/>
          <w:sz w:val="24"/>
        </w:rPr>
        <w:t xml:space="preserve"> </w:t>
      </w:r>
      <w:r w:rsidRPr="001024EB">
        <w:rPr>
          <w:rFonts w:ascii="Arial" w:hAnsi="Arial" w:cs="Arial"/>
          <w:sz w:val="24"/>
        </w:rPr>
        <w:t>багасгаж,</w:t>
      </w:r>
      <w:r w:rsidRPr="001024EB">
        <w:rPr>
          <w:rFonts w:ascii="Arial" w:hAnsi="Arial" w:cs="Arial"/>
          <w:spacing w:val="-6"/>
          <w:sz w:val="24"/>
        </w:rPr>
        <w:t xml:space="preserve"> </w:t>
      </w:r>
      <w:r w:rsidRPr="001024EB">
        <w:rPr>
          <w:rFonts w:ascii="Arial" w:hAnsi="Arial" w:cs="Arial"/>
          <w:sz w:val="24"/>
        </w:rPr>
        <w:t>үнэлгээний</w:t>
      </w:r>
      <w:r w:rsidRPr="001024EB">
        <w:rPr>
          <w:rFonts w:ascii="Arial" w:hAnsi="Arial" w:cs="Arial"/>
          <w:spacing w:val="-6"/>
          <w:sz w:val="24"/>
        </w:rPr>
        <w:t xml:space="preserve"> </w:t>
      </w:r>
      <w:r w:rsidRPr="001024EB">
        <w:rPr>
          <w:rFonts w:ascii="Arial" w:hAnsi="Arial" w:cs="Arial"/>
          <w:sz w:val="24"/>
        </w:rPr>
        <w:t>хорооны</w:t>
      </w:r>
      <w:r w:rsidRPr="001024EB">
        <w:rPr>
          <w:rFonts w:ascii="Arial" w:hAnsi="Arial" w:cs="Arial"/>
          <w:spacing w:val="-7"/>
          <w:sz w:val="24"/>
        </w:rPr>
        <w:t xml:space="preserve"> </w:t>
      </w:r>
      <w:r w:rsidRPr="001024EB">
        <w:rPr>
          <w:rFonts w:ascii="Arial" w:hAnsi="Arial" w:cs="Arial"/>
          <w:sz w:val="24"/>
        </w:rPr>
        <w:t>гишүүд</w:t>
      </w:r>
      <w:r w:rsidRPr="001024EB">
        <w:rPr>
          <w:rFonts w:ascii="Arial" w:hAnsi="Arial" w:cs="Arial"/>
          <w:spacing w:val="-8"/>
          <w:sz w:val="24"/>
        </w:rPr>
        <w:t xml:space="preserve"> </w:t>
      </w:r>
      <w:r w:rsidRPr="001024EB">
        <w:rPr>
          <w:rFonts w:ascii="Arial" w:hAnsi="Arial" w:cs="Arial"/>
          <w:sz w:val="24"/>
        </w:rPr>
        <w:t>бие</w:t>
      </w:r>
      <w:r w:rsidRPr="001024EB">
        <w:rPr>
          <w:rFonts w:ascii="Arial" w:hAnsi="Arial" w:cs="Arial"/>
          <w:spacing w:val="-6"/>
          <w:sz w:val="24"/>
        </w:rPr>
        <w:t xml:space="preserve"> </w:t>
      </w:r>
      <w:r w:rsidRPr="001024EB">
        <w:rPr>
          <w:rFonts w:ascii="Arial" w:hAnsi="Arial" w:cs="Arial"/>
          <w:sz w:val="24"/>
        </w:rPr>
        <w:t>биеэ</w:t>
      </w:r>
      <w:r w:rsidRPr="001024EB">
        <w:rPr>
          <w:rFonts w:ascii="Arial" w:hAnsi="Arial" w:cs="Arial"/>
          <w:spacing w:val="-7"/>
          <w:sz w:val="24"/>
        </w:rPr>
        <w:t xml:space="preserve"> </w:t>
      </w:r>
      <w:r w:rsidRPr="001024EB">
        <w:rPr>
          <w:rFonts w:ascii="Arial" w:hAnsi="Arial" w:cs="Arial"/>
          <w:sz w:val="24"/>
        </w:rPr>
        <w:t>мэдэхгүй, Захиалагч үнэлгээний хорооны гишүүдийг мэдэхгүй байхаар хуульчлах;</w:t>
      </w:r>
    </w:p>
    <w:p w14:paraId="18310357" w14:textId="77777777" w:rsidR="005F2845" w:rsidRPr="001024EB" w:rsidRDefault="0033177E" w:rsidP="0012552E">
      <w:pPr>
        <w:pStyle w:val="ListParagraph"/>
        <w:numPr>
          <w:ilvl w:val="0"/>
          <w:numId w:val="111"/>
        </w:numPr>
        <w:tabs>
          <w:tab w:val="left" w:pos="1452"/>
          <w:tab w:val="left" w:pos="3240"/>
        </w:tabs>
        <w:ind w:right="1292"/>
        <w:rPr>
          <w:rFonts w:ascii="Arial" w:hAnsi="Arial" w:cs="Arial"/>
          <w:sz w:val="24"/>
        </w:rPr>
      </w:pPr>
      <w:r w:rsidRPr="001024EB">
        <w:rPr>
          <w:rFonts w:ascii="Arial" w:hAnsi="Arial" w:cs="Arial"/>
          <w:sz w:val="24"/>
        </w:rPr>
        <w:t>Хариуцлагын тогтолцоог сайжруулах шаардлагатай, үүний тулд гэрээний Гүйцэтгэлд болон явцад хөндлөнгөөс чанарын хяналтыг тухайн худалдан авалтын дүнд үр ашиг хүртэгч этгээдийн төлөөлөлтэй хамтран хэрэгжүүлэх, гүйцэтгэлийн түвшин буюу түлхүүр үзүүлэлтүүдийн биелэлтэд тухайн үр шим хүртэгчид хангалттай гэж үнэлгээ өгсний үндсэнд эцсийн төлбөр гүйцэтгэдэг бол хариуцлагатай болно. Мөн нийт оролцогч талуудын сэтгэл ханамжийн онооны карт ажиллуулах - Ижил санал асуулгаар Төрийн байгууллагууд өөрсдийгөө үнэлэх, Хувийн хэвшил, Иргэд, Төрийн бус байгууллагуудын оролцоотой харилцан үнэлгээ өгч, эцсийн зөвлөлдөх уулзалтыг хагас жил, жил тутамд зохион байгуулж, сайжруулах талбаруудаа нягтлан - хамтын хариуцлагын төлөвлөгөө</w:t>
      </w:r>
      <w:r w:rsidRPr="001024EB">
        <w:rPr>
          <w:rFonts w:ascii="Arial" w:hAnsi="Arial" w:cs="Arial"/>
          <w:spacing w:val="-3"/>
          <w:sz w:val="24"/>
        </w:rPr>
        <w:t xml:space="preserve"> </w:t>
      </w:r>
      <w:r w:rsidRPr="001024EB">
        <w:rPr>
          <w:rFonts w:ascii="Arial" w:hAnsi="Arial" w:cs="Arial"/>
          <w:sz w:val="24"/>
        </w:rPr>
        <w:t>(ХХТ)</w:t>
      </w:r>
      <w:r w:rsidRPr="001024EB">
        <w:rPr>
          <w:rFonts w:ascii="Arial" w:hAnsi="Arial" w:cs="Arial"/>
          <w:spacing w:val="-4"/>
          <w:sz w:val="24"/>
        </w:rPr>
        <w:t xml:space="preserve"> </w:t>
      </w:r>
      <w:r w:rsidRPr="001024EB">
        <w:rPr>
          <w:rFonts w:ascii="Arial" w:hAnsi="Arial" w:cs="Arial"/>
          <w:sz w:val="24"/>
        </w:rPr>
        <w:t>боловсруулж,</w:t>
      </w:r>
      <w:r w:rsidRPr="001024EB">
        <w:rPr>
          <w:rFonts w:ascii="Arial" w:hAnsi="Arial" w:cs="Arial"/>
          <w:spacing w:val="-3"/>
          <w:sz w:val="24"/>
        </w:rPr>
        <w:t xml:space="preserve"> </w:t>
      </w:r>
      <w:r w:rsidRPr="001024EB">
        <w:rPr>
          <w:rFonts w:ascii="Arial" w:hAnsi="Arial" w:cs="Arial"/>
          <w:sz w:val="24"/>
        </w:rPr>
        <w:t>хэрэгжүүлэн,</w:t>
      </w:r>
      <w:r w:rsidRPr="001024EB">
        <w:rPr>
          <w:rFonts w:ascii="Arial" w:hAnsi="Arial" w:cs="Arial"/>
          <w:spacing w:val="-3"/>
          <w:sz w:val="24"/>
        </w:rPr>
        <w:t xml:space="preserve"> </w:t>
      </w:r>
      <w:r w:rsidRPr="001024EB">
        <w:rPr>
          <w:rFonts w:ascii="Arial" w:hAnsi="Arial" w:cs="Arial"/>
          <w:sz w:val="24"/>
        </w:rPr>
        <w:t>уг</w:t>
      </w:r>
      <w:r w:rsidRPr="001024EB">
        <w:rPr>
          <w:rFonts w:ascii="Arial" w:hAnsi="Arial" w:cs="Arial"/>
          <w:spacing w:val="-2"/>
          <w:sz w:val="24"/>
        </w:rPr>
        <w:t xml:space="preserve"> </w:t>
      </w:r>
      <w:r w:rsidRPr="001024EB">
        <w:rPr>
          <w:rFonts w:ascii="Arial" w:hAnsi="Arial" w:cs="Arial"/>
          <w:sz w:val="24"/>
        </w:rPr>
        <w:t>ХХТ-ний</w:t>
      </w:r>
      <w:r w:rsidRPr="001024EB">
        <w:rPr>
          <w:rFonts w:ascii="Arial" w:hAnsi="Arial" w:cs="Arial"/>
          <w:spacing w:val="-3"/>
          <w:sz w:val="24"/>
        </w:rPr>
        <w:t xml:space="preserve"> </w:t>
      </w:r>
      <w:r w:rsidRPr="001024EB">
        <w:rPr>
          <w:rFonts w:ascii="Arial" w:hAnsi="Arial" w:cs="Arial"/>
          <w:sz w:val="24"/>
        </w:rPr>
        <w:t>биелэлтийг</w:t>
      </w:r>
      <w:r w:rsidRPr="001024EB">
        <w:rPr>
          <w:rFonts w:ascii="Arial" w:hAnsi="Arial" w:cs="Arial"/>
          <w:spacing w:val="-4"/>
          <w:sz w:val="24"/>
        </w:rPr>
        <w:t xml:space="preserve"> </w:t>
      </w:r>
      <w:r w:rsidRPr="001024EB">
        <w:rPr>
          <w:rFonts w:ascii="Arial" w:hAnsi="Arial" w:cs="Arial"/>
          <w:sz w:val="24"/>
        </w:rPr>
        <w:t xml:space="preserve">орон нутгийн ИТХ-аас хянан тайлагнадаг болох нь зүйтэй байна. Улсын </w:t>
      </w:r>
      <w:r w:rsidRPr="001024EB">
        <w:rPr>
          <w:rFonts w:ascii="Arial" w:hAnsi="Arial" w:cs="Arial"/>
          <w:spacing w:val="-2"/>
          <w:sz w:val="24"/>
        </w:rPr>
        <w:t>чанартай</w:t>
      </w:r>
      <w:r w:rsidRPr="001024EB">
        <w:rPr>
          <w:rFonts w:ascii="Arial" w:hAnsi="Arial" w:cs="Arial"/>
          <w:spacing w:val="-8"/>
          <w:sz w:val="24"/>
        </w:rPr>
        <w:t xml:space="preserve"> </w:t>
      </w:r>
      <w:r w:rsidRPr="001024EB">
        <w:rPr>
          <w:rFonts w:ascii="Arial" w:hAnsi="Arial" w:cs="Arial"/>
          <w:spacing w:val="-2"/>
          <w:sz w:val="24"/>
        </w:rPr>
        <w:t>томоохон</w:t>
      </w:r>
      <w:r w:rsidRPr="001024EB">
        <w:rPr>
          <w:rFonts w:ascii="Arial" w:hAnsi="Arial" w:cs="Arial"/>
          <w:spacing w:val="-9"/>
          <w:sz w:val="24"/>
        </w:rPr>
        <w:t xml:space="preserve"> </w:t>
      </w:r>
      <w:r w:rsidRPr="001024EB">
        <w:rPr>
          <w:rFonts w:ascii="Arial" w:hAnsi="Arial" w:cs="Arial"/>
          <w:spacing w:val="-2"/>
          <w:sz w:val="24"/>
        </w:rPr>
        <w:t>төслүүдийг</w:t>
      </w:r>
      <w:r w:rsidRPr="001024EB">
        <w:rPr>
          <w:rFonts w:ascii="Arial" w:hAnsi="Arial" w:cs="Arial"/>
          <w:spacing w:val="-7"/>
          <w:sz w:val="24"/>
        </w:rPr>
        <w:t xml:space="preserve"> </w:t>
      </w:r>
      <w:r w:rsidRPr="001024EB">
        <w:rPr>
          <w:rFonts w:ascii="Arial" w:hAnsi="Arial" w:cs="Arial"/>
          <w:spacing w:val="-2"/>
          <w:sz w:val="24"/>
        </w:rPr>
        <w:t>УИХ-aaс</w:t>
      </w:r>
      <w:r w:rsidRPr="001024EB">
        <w:rPr>
          <w:rFonts w:ascii="Arial" w:hAnsi="Arial" w:cs="Arial"/>
          <w:spacing w:val="-8"/>
          <w:sz w:val="24"/>
        </w:rPr>
        <w:t xml:space="preserve"> </w:t>
      </w:r>
      <w:r w:rsidRPr="001024EB">
        <w:rPr>
          <w:rFonts w:ascii="Arial" w:hAnsi="Arial" w:cs="Arial"/>
          <w:spacing w:val="-2"/>
          <w:sz w:val="24"/>
        </w:rPr>
        <w:t>хянан</w:t>
      </w:r>
      <w:r w:rsidRPr="001024EB">
        <w:rPr>
          <w:rFonts w:ascii="Arial" w:hAnsi="Arial" w:cs="Arial"/>
          <w:spacing w:val="-9"/>
          <w:sz w:val="24"/>
        </w:rPr>
        <w:t xml:space="preserve"> </w:t>
      </w:r>
      <w:r w:rsidRPr="001024EB">
        <w:rPr>
          <w:rFonts w:ascii="Arial" w:hAnsi="Arial" w:cs="Arial"/>
          <w:spacing w:val="-2"/>
          <w:sz w:val="24"/>
        </w:rPr>
        <w:t>тайлагнадаг</w:t>
      </w:r>
      <w:r w:rsidRPr="001024EB">
        <w:rPr>
          <w:rFonts w:ascii="Arial" w:hAnsi="Arial" w:cs="Arial"/>
          <w:spacing w:val="-6"/>
          <w:sz w:val="24"/>
        </w:rPr>
        <w:t xml:space="preserve"> </w:t>
      </w:r>
      <w:r w:rsidRPr="001024EB">
        <w:rPr>
          <w:rFonts w:ascii="Arial" w:hAnsi="Arial" w:cs="Arial"/>
          <w:spacing w:val="-2"/>
          <w:sz w:val="24"/>
        </w:rPr>
        <w:t>байх</w:t>
      </w:r>
      <w:r w:rsidRPr="001024EB">
        <w:rPr>
          <w:rFonts w:ascii="Arial" w:hAnsi="Arial" w:cs="Arial"/>
          <w:spacing w:val="-8"/>
          <w:sz w:val="24"/>
        </w:rPr>
        <w:t xml:space="preserve"> </w:t>
      </w:r>
      <w:r w:rsidRPr="001024EB">
        <w:rPr>
          <w:rFonts w:ascii="Arial" w:hAnsi="Arial" w:cs="Arial"/>
          <w:spacing w:val="-2"/>
          <w:sz w:val="24"/>
        </w:rPr>
        <w:t>нь</w:t>
      </w:r>
      <w:r w:rsidRPr="001024EB">
        <w:rPr>
          <w:rFonts w:ascii="Arial" w:hAnsi="Arial" w:cs="Arial"/>
          <w:spacing w:val="-9"/>
          <w:sz w:val="24"/>
        </w:rPr>
        <w:t xml:space="preserve"> </w:t>
      </w:r>
      <w:r w:rsidRPr="001024EB">
        <w:rPr>
          <w:rFonts w:ascii="Arial" w:hAnsi="Arial" w:cs="Arial"/>
          <w:spacing w:val="-2"/>
          <w:sz w:val="24"/>
        </w:rPr>
        <w:t>зүйтэй;</w:t>
      </w:r>
    </w:p>
    <w:p w14:paraId="2B59EA43" w14:textId="77777777" w:rsidR="005F2845" w:rsidRPr="001024EB" w:rsidRDefault="0033177E" w:rsidP="0012552E">
      <w:pPr>
        <w:pStyle w:val="ListParagraph"/>
        <w:numPr>
          <w:ilvl w:val="0"/>
          <w:numId w:val="111"/>
        </w:numPr>
        <w:tabs>
          <w:tab w:val="left" w:pos="1452"/>
          <w:tab w:val="left" w:pos="3240"/>
        </w:tabs>
        <w:ind w:right="1293"/>
        <w:rPr>
          <w:rFonts w:ascii="Arial" w:hAnsi="Arial" w:cs="Arial"/>
          <w:sz w:val="24"/>
        </w:rPr>
      </w:pPr>
      <w:r w:rsidRPr="001024EB">
        <w:rPr>
          <w:rFonts w:ascii="Arial" w:hAnsi="Arial" w:cs="Arial"/>
          <w:sz w:val="24"/>
        </w:rPr>
        <w:t>Цахимжилтийн хувийг нэмэгдүүлэх, Үнэлгээний хороог өөрийн харьяа байгууллагуудын мэргэшсэн ажилтан болон хөндлөнгийн төлөөллөөс санамсаргүй сонголтын аргаар байгуулдаг болох, Гэрээний хэрэгжилтийн явцад хяналт тавих, хүлээн авах ажиллагааг нарийвчлан зохицуулах, Тендерт оролцогч аж ахуйн нэгжүүд сүүлийн үед туршлагыг нотлох гэж хуурамч НӨАТ-ын баримт хоорондоо шивж байгаа тул худалдан авах ажиллагааны цахим системд оролцогчдын НӨАТ тайлангийн түүх задаргааг харах боломжоор хангах;</w:t>
      </w:r>
    </w:p>
    <w:p w14:paraId="337CD505" w14:textId="77777777" w:rsidR="005F2845" w:rsidRPr="001024EB" w:rsidRDefault="0033177E" w:rsidP="0012552E">
      <w:pPr>
        <w:pStyle w:val="ListParagraph"/>
        <w:numPr>
          <w:ilvl w:val="0"/>
          <w:numId w:val="111"/>
        </w:numPr>
        <w:tabs>
          <w:tab w:val="left" w:pos="1452"/>
          <w:tab w:val="left" w:pos="3240"/>
        </w:tabs>
        <w:ind w:right="1299"/>
        <w:rPr>
          <w:rFonts w:ascii="Arial" w:hAnsi="Arial" w:cs="Arial"/>
          <w:sz w:val="24"/>
        </w:rPr>
      </w:pPr>
      <w:r w:rsidRPr="001024EB">
        <w:rPr>
          <w:rFonts w:ascii="Arial" w:hAnsi="Arial" w:cs="Arial"/>
          <w:sz w:val="24"/>
        </w:rPr>
        <w:t>1.хуулийн шинэчлэл хийх нь зөв хуульд олон арга хэрэглэж зарлах шаардлага</w:t>
      </w:r>
      <w:r w:rsidRPr="001024EB">
        <w:rPr>
          <w:rFonts w:ascii="Arial" w:hAnsi="Arial" w:cs="Arial"/>
          <w:spacing w:val="-13"/>
          <w:sz w:val="24"/>
        </w:rPr>
        <w:t xml:space="preserve"> </w:t>
      </w:r>
      <w:r w:rsidRPr="001024EB">
        <w:rPr>
          <w:rFonts w:ascii="Arial" w:hAnsi="Arial" w:cs="Arial"/>
          <w:sz w:val="24"/>
        </w:rPr>
        <w:t>байхгүй</w:t>
      </w:r>
      <w:r w:rsidRPr="001024EB">
        <w:rPr>
          <w:rFonts w:ascii="Arial" w:hAnsi="Arial" w:cs="Arial"/>
          <w:spacing w:val="-11"/>
          <w:sz w:val="24"/>
        </w:rPr>
        <w:t xml:space="preserve"> </w:t>
      </w:r>
      <w:r w:rsidRPr="001024EB">
        <w:rPr>
          <w:rFonts w:ascii="Arial" w:hAnsi="Arial" w:cs="Arial"/>
          <w:sz w:val="24"/>
        </w:rPr>
        <w:t>зөвхөн</w:t>
      </w:r>
      <w:r w:rsidRPr="001024EB">
        <w:rPr>
          <w:rFonts w:ascii="Arial" w:hAnsi="Arial" w:cs="Arial"/>
          <w:spacing w:val="-11"/>
          <w:sz w:val="24"/>
        </w:rPr>
        <w:t xml:space="preserve"> </w:t>
      </w:r>
      <w:r w:rsidRPr="001024EB">
        <w:rPr>
          <w:rFonts w:ascii="Arial" w:hAnsi="Arial" w:cs="Arial"/>
          <w:sz w:val="24"/>
        </w:rPr>
        <w:t>нээлттэй</w:t>
      </w:r>
      <w:r w:rsidRPr="001024EB">
        <w:rPr>
          <w:rFonts w:ascii="Arial" w:hAnsi="Arial" w:cs="Arial"/>
          <w:spacing w:val="-11"/>
          <w:sz w:val="24"/>
        </w:rPr>
        <w:t xml:space="preserve"> </w:t>
      </w:r>
      <w:r w:rsidRPr="001024EB">
        <w:rPr>
          <w:rFonts w:ascii="Arial" w:hAnsi="Arial" w:cs="Arial"/>
          <w:sz w:val="24"/>
        </w:rPr>
        <w:t>л</w:t>
      </w:r>
      <w:r w:rsidRPr="001024EB">
        <w:rPr>
          <w:rFonts w:ascii="Arial" w:hAnsi="Arial" w:cs="Arial"/>
          <w:spacing w:val="-12"/>
          <w:sz w:val="24"/>
        </w:rPr>
        <w:t xml:space="preserve"> </w:t>
      </w:r>
      <w:r w:rsidRPr="001024EB">
        <w:rPr>
          <w:rFonts w:ascii="Arial" w:hAnsi="Arial" w:cs="Arial"/>
          <w:sz w:val="24"/>
        </w:rPr>
        <w:t>зарлаж</w:t>
      </w:r>
      <w:r w:rsidRPr="001024EB">
        <w:rPr>
          <w:rFonts w:ascii="Arial" w:hAnsi="Arial" w:cs="Arial"/>
          <w:spacing w:val="-11"/>
          <w:sz w:val="24"/>
        </w:rPr>
        <w:t xml:space="preserve"> </w:t>
      </w:r>
      <w:r w:rsidRPr="001024EB">
        <w:rPr>
          <w:rFonts w:ascii="Arial" w:hAnsi="Arial" w:cs="Arial"/>
          <w:sz w:val="24"/>
        </w:rPr>
        <w:t>байх</w:t>
      </w:r>
      <w:r w:rsidRPr="001024EB">
        <w:rPr>
          <w:rFonts w:ascii="Arial" w:hAnsi="Arial" w:cs="Arial"/>
          <w:spacing w:val="-11"/>
          <w:sz w:val="24"/>
        </w:rPr>
        <w:t xml:space="preserve"> </w:t>
      </w:r>
      <w:r w:rsidRPr="001024EB">
        <w:rPr>
          <w:rFonts w:ascii="Arial" w:hAnsi="Arial" w:cs="Arial"/>
          <w:sz w:val="24"/>
        </w:rPr>
        <w:t>заалт</w:t>
      </w:r>
      <w:r w:rsidRPr="001024EB">
        <w:rPr>
          <w:rFonts w:ascii="Arial" w:hAnsi="Arial" w:cs="Arial"/>
          <w:spacing w:val="-11"/>
          <w:sz w:val="24"/>
        </w:rPr>
        <w:t xml:space="preserve"> </w:t>
      </w:r>
      <w:r w:rsidRPr="001024EB">
        <w:rPr>
          <w:rFonts w:ascii="Arial" w:hAnsi="Arial" w:cs="Arial"/>
          <w:sz w:val="24"/>
        </w:rPr>
        <w:t>оруулах,</w:t>
      </w:r>
      <w:r w:rsidRPr="001024EB">
        <w:rPr>
          <w:rFonts w:ascii="Arial" w:hAnsi="Arial" w:cs="Arial"/>
          <w:spacing w:val="-11"/>
          <w:sz w:val="24"/>
        </w:rPr>
        <w:t xml:space="preserve"> </w:t>
      </w:r>
      <w:r w:rsidRPr="001024EB">
        <w:rPr>
          <w:rFonts w:ascii="Arial" w:hAnsi="Arial" w:cs="Arial"/>
          <w:sz w:val="24"/>
        </w:rPr>
        <w:t>хуулийг маш энгийн болгох, зарлаж байгаа хугацаагаа 10 хоног болгох;</w:t>
      </w:r>
    </w:p>
    <w:p w14:paraId="570501FF" w14:textId="77777777" w:rsidR="005F2845" w:rsidRPr="001024EB" w:rsidRDefault="0033177E" w:rsidP="0012552E">
      <w:pPr>
        <w:pStyle w:val="BodyText"/>
        <w:tabs>
          <w:tab w:val="left" w:pos="3240"/>
        </w:tabs>
        <w:ind w:left="1452" w:right="1295"/>
        <w:jc w:val="both"/>
        <w:rPr>
          <w:rFonts w:ascii="Arial" w:hAnsi="Arial" w:cs="Arial"/>
        </w:rPr>
      </w:pPr>
      <w:r w:rsidRPr="001024EB">
        <w:rPr>
          <w:rFonts w:ascii="Arial" w:hAnsi="Arial" w:cs="Arial"/>
        </w:rPr>
        <w:t>2.гомдлыг Сангийн яаманд хянаж байгааг болиулах, Сангийн яамны гомдол хянах бүтцийг АТГ-т шууд шилжүүлэх ингэж байж захиалагчид ашиг сонирхлын үүднээс тендер хянаж гэрээ байгуулахаа болино;</w:t>
      </w:r>
    </w:p>
    <w:p w14:paraId="762A8407" w14:textId="77777777" w:rsidR="005F2845" w:rsidRPr="001024EB" w:rsidRDefault="0033177E" w:rsidP="0012552E">
      <w:pPr>
        <w:pStyle w:val="ListParagraph"/>
        <w:numPr>
          <w:ilvl w:val="0"/>
          <w:numId w:val="111"/>
        </w:numPr>
        <w:tabs>
          <w:tab w:val="left" w:pos="1452"/>
          <w:tab w:val="left" w:pos="3240"/>
        </w:tabs>
        <w:ind w:right="1293"/>
        <w:rPr>
          <w:rFonts w:ascii="Arial" w:hAnsi="Arial" w:cs="Arial"/>
          <w:sz w:val="24"/>
        </w:rPr>
      </w:pPr>
      <w:r w:rsidRPr="001024EB">
        <w:rPr>
          <w:rFonts w:ascii="Arial" w:hAnsi="Arial" w:cs="Arial"/>
          <w:sz w:val="24"/>
        </w:rPr>
        <w:t>Төрийн худалдан авах ажиллагаанд хүний оролцоог багасгаж, 100 хувь цахим</w:t>
      </w:r>
      <w:r w:rsidRPr="001024EB">
        <w:rPr>
          <w:rFonts w:ascii="Arial" w:hAnsi="Arial" w:cs="Arial"/>
          <w:spacing w:val="-11"/>
          <w:sz w:val="24"/>
        </w:rPr>
        <w:t xml:space="preserve"> </w:t>
      </w:r>
      <w:r w:rsidRPr="001024EB">
        <w:rPr>
          <w:rFonts w:ascii="Arial" w:hAnsi="Arial" w:cs="Arial"/>
          <w:sz w:val="24"/>
        </w:rPr>
        <w:t>системээр</w:t>
      </w:r>
      <w:r w:rsidRPr="001024EB">
        <w:rPr>
          <w:rFonts w:ascii="Arial" w:hAnsi="Arial" w:cs="Arial"/>
          <w:spacing w:val="-10"/>
          <w:sz w:val="24"/>
        </w:rPr>
        <w:t xml:space="preserve"> </w:t>
      </w:r>
      <w:r w:rsidRPr="001024EB">
        <w:rPr>
          <w:rFonts w:ascii="Arial" w:hAnsi="Arial" w:cs="Arial"/>
          <w:sz w:val="24"/>
        </w:rPr>
        <w:t>хиймэл</w:t>
      </w:r>
      <w:r w:rsidRPr="001024EB">
        <w:rPr>
          <w:rFonts w:ascii="Arial" w:hAnsi="Arial" w:cs="Arial"/>
          <w:spacing w:val="-12"/>
          <w:sz w:val="24"/>
        </w:rPr>
        <w:t xml:space="preserve"> </w:t>
      </w:r>
      <w:r w:rsidRPr="001024EB">
        <w:rPr>
          <w:rFonts w:ascii="Arial" w:hAnsi="Arial" w:cs="Arial"/>
          <w:sz w:val="24"/>
        </w:rPr>
        <w:t>оюун</w:t>
      </w:r>
      <w:r w:rsidRPr="001024EB">
        <w:rPr>
          <w:rFonts w:ascii="Arial" w:hAnsi="Arial" w:cs="Arial"/>
          <w:spacing w:val="-12"/>
          <w:sz w:val="24"/>
        </w:rPr>
        <w:t xml:space="preserve"> </w:t>
      </w:r>
      <w:r w:rsidRPr="001024EB">
        <w:rPr>
          <w:rFonts w:ascii="Arial" w:hAnsi="Arial" w:cs="Arial"/>
          <w:sz w:val="24"/>
        </w:rPr>
        <w:t>ухаан</w:t>
      </w:r>
      <w:r w:rsidRPr="001024EB">
        <w:rPr>
          <w:rFonts w:ascii="Arial" w:hAnsi="Arial" w:cs="Arial"/>
          <w:spacing w:val="-12"/>
          <w:sz w:val="24"/>
        </w:rPr>
        <w:t xml:space="preserve"> </w:t>
      </w:r>
      <w:r w:rsidRPr="001024EB">
        <w:rPr>
          <w:rFonts w:ascii="Arial" w:hAnsi="Arial" w:cs="Arial"/>
          <w:sz w:val="24"/>
        </w:rPr>
        <w:t>ашиглан</w:t>
      </w:r>
      <w:r w:rsidRPr="001024EB">
        <w:rPr>
          <w:rFonts w:ascii="Arial" w:hAnsi="Arial" w:cs="Arial"/>
          <w:spacing w:val="-12"/>
          <w:sz w:val="24"/>
        </w:rPr>
        <w:t xml:space="preserve"> </w:t>
      </w:r>
      <w:r w:rsidRPr="001024EB">
        <w:rPr>
          <w:rFonts w:ascii="Arial" w:hAnsi="Arial" w:cs="Arial"/>
          <w:sz w:val="24"/>
        </w:rPr>
        <w:t>зохион</w:t>
      </w:r>
      <w:r w:rsidRPr="001024EB">
        <w:rPr>
          <w:rFonts w:ascii="Arial" w:hAnsi="Arial" w:cs="Arial"/>
          <w:spacing w:val="-12"/>
          <w:sz w:val="24"/>
        </w:rPr>
        <w:t xml:space="preserve"> </w:t>
      </w:r>
      <w:r w:rsidRPr="001024EB">
        <w:rPr>
          <w:rFonts w:ascii="Arial" w:hAnsi="Arial" w:cs="Arial"/>
          <w:sz w:val="24"/>
        </w:rPr>
        <w:t>байгуулах</w:t>
      </w:r>
      <w:r w:rsidRPr="001024EB">
        <w:rPr>
          <w:rFonts w:ascii="Arial" w:hAnsi="Arial" w:cs="Arial"/>
          <w:spacing w:val="-14"/>
          <w:sz w:val="24"/>
        </w:rPr>
        <w:t xml:space="preserve"> </w:t>
      </w:r>
      <w:r w:rsidRPr="001024EB">
        <w:rPr>
          <w:rFonts w:ascii="Arial" w:hAnsi="Arial" w:cs="Arial"/>
          <w:sz w:val="24"/>
        </w:rPr>
        <w:t>нь</w:t>
      </w:r>
      <w:r w:rsidRPr="001024EB">
        <w:rPr>
          <w:rFonts w:ascii="Arial" w:hAnsi="Arial" w:cs="Arial"/>
          <w:spacing w:val="-12"/>
          <w:sz w:val="24"/>
        </w:rPr>
        <w:t xml:space="preserve"> </w:t>
      </w:r>
      <w:r w:rsidRPr="001024EB">
        <w:rPr>
          <w:rFonts w:ascii="Arial" w:hAnsi="Arial" w:cs="Arial"/>
          <w:sz w:val="24"/>
        </w:rPr>
        <w:t>зүйтэй;</w:t>
      </w:r>
    </w:p>
    <w:p w14:paraId="5817EC10" w14:textId="77777777" w:rsidR="005F2845" w:rsidRPr="001024EB" w:rsidRDefault="0033177E" w:rsidP="0012552E">
      <w:pPr>
        <w:pStyle w:val="ListParagraph"/>
        <w:numPr>
          <w:ilvl w:val="0"/>
          <w:numId w:val="111"/>
        </w:numPr>
        <w:tabs>
          <w:tab w:val="left" w:pos="1452"/>
          <w:tab w:val="left" w:pos="3240"/>
        </w:tabs>
        <w:ind w:right="1294"/>
        <w:rPr>
          <w:rFonts w:ascii="Arial" w:hAnsi="Arial" w:cs="Arial"/>
          <w:sz w:val="24"/>
        </w:rPr>
      </w:pPr>
      <w:r w:rsidRPr="001024EB">
        <w:rPr>
          <w:rFonts w:ascii="Arial" w:hAnsi="Arial" w:cs="Arial"/>
          <w:sz w:val="24"/>
        </w:rPr>
        <w:t>Төрийн болон орон нутгийн өмчит хуулийн этгээдийн худалдан авах ажиллагааг онцгой журмаар зохицуулах хэрэгтэй. Одоогийн хуулийг тус хуулийн</w:t>
      </w:r>
      <w:r w:rsidRPr="001024EB">
        <w:rPr>
          <w:rFonts w:ascii="Arial" w:hAnsi="Arial" w:cs="Arial"/>
          <w:spacing w:val="-16"/>
          <w:sz w:val="24"/>
        </w:rPr>
        <w:t xml:space="preserve"> </w:t>
      </w:r>
      <w:r w:rsidRPr="001024EB">
        <w:rPr>
          <w:rFonts w:ascii="Arial" w:hAnsi="Arial" w:cs="Arial"/>
          <w:sz w:val="24"/>
        </w:rPr>
        <w:t>этгээдүүд</w:t>
      </w:r>
      <w:r w:rsidRPr="001024EB">
        <w:rPr>
          <w:rFonts w:ascii="Arial" w:hAnsi="Arial" w:cs="Arial"/>
          <w:spacing w:val="-16"/>
          <w:sz w:val="24"/>
        </w:rPr>
        <w:t xml:space="preserve"> </w:t>
      </w:r>
      <w:r w:rsidRPr="001024EB">
        <w:rPr>
          <w:rFonts w:ascii="Arial" w:hAnsi="Arial" w:cs="Arial"/>
          <w:sz w:val="24"/>
        </w:rPr>
        <w:t>хэрэгжүүлэхэд</w:t>
      </w:r>
      <w:r w:rsidRPr="001024EB">
        <w:rPr>
          <w:rFonts w:ascii="Arial" w:hAnsi="Arial" w:cs="Arial"/>
          <w:spacing w:val="-16"/>
          <w:sz w:val="24"/>
        </w:rPr>
        <w:t xml:space="preserve"> </w:t>
      </w:r>
      <w:r w:rsidRPr="001024EB">
        <w:rPr>
          <w:rFonts w:ascii="Arial" w:hAnsi="Arial" w:cs="Arial"/>
          <w:sz w:val="24"/>
        </w:rPr>
        <w:t>хүндрэл</w:t>
      </w:r>
      <w:r w:rsidRPr="001024EB">
        <w:rPr>
          <w:rFonts w:ascii="Arial" w:hAnsi="Arial" w:cs="Arial"/>
          <w:spacing w:val="-16"/>
          <w:sz w:val="24"/>
        </w:rPr>
        <w:t xml:space="preserve"> </w:t>
      </w:r>
      <w:r w:rsidRPr="001024EB">
        <w:rPr>
          <w:rFonts w:ascii="Arial" w:hAnsi="Arial" w:cs="Arial"/>
          <w:sz w:val="24"/>
        </w:rPr>
        <w:t>үүсдэг</w:t>
      </w:r>
      <w:r w:rsidRPr="001024EB">
        <w:rPr>
          <w:rFonts w:ascii="Arial" w:hAnsi="Arial" w:cs="Arial"/>
          <w:spacing w:val="-16"/>
          <w:sz w:val="24"/>
        </w:rPr>
        <w:t xml:space="preserve"> </w:t>
      </w:r>
      <w:r w:rsidRPr="001024EB">
        <w:rPr>
          <w:rFonts w:ascii="Arial" w:hAnsi="Arial" w:cs="Arial"/>
          <w:sz w:val="24"/>
        </w:rPr>
        <w:t>үүнтэй</w:t>
      </w:r>
      <w:r w:rsidRPr="001024EB">
        <w:rPr>
          <w:rFonts w:ascii="Arial" w:hAnsi="Arial" w:cs="Arial"/>
          <w:spacing w:val="-16"/>
          <w:sz w:val="24"/>
        </w:rPr>
        <w:t xml:space="preserve"> </w:t>
      </w:r>
      <w:r w:rsidRPr="001024EB">
        <w:rPr>
          <w:rFonts w:ascii="Arial" w:hAnsi="Arial" w:cs="Arial"/>
          <w:sz w:val="24"/>
        </w:rPr>
        <w:t>адил</w:t>
      </w:r>
      <w:r w:rsidRPr="001024EB">
        <w:rPr>
          <w:rFonts w:ascii="Arial" w:hAnsi="Arial" w:cs="Arial"/>
          <w:spacing w:val="-16"/>
          <w:sz w:val="24"/>
        </w:rPr>
        <w:t xml:space="preserve"> </w:t>
      </w:r>
      <w:r w:rsidRPr="001024EB">
        <w:rPr>
          <w:rFonts w:ascii="Arial" w:hAnsi="Arial" w:cs="Arial"/>
          <w:sz w:val="24"/>
        </w:rPr>
        <w:t>мега</w:t>
      </w:r>
      <w:r w:rsidRPr="001024EB">
        <w:rPr>
          <w:rFonts w:ascii="Arial" w:hAnsi="Arial" w:cs="Arial"/>
          <w:spacing w:val="-16"/>
          <w:sz w:val="24"/>
        </w:rPr>
        <w:t xml:space="preserve"> </w:t>
      </w:r>
      <w:r w:rsidRPr="001024EB">
        <w:rPr>
          <w:rFonts w:ascii="Arial" w:hAnsi="Arial" w:cs="Arial"/>
          <w:sz w:val="24"/>
        </w:rPr>
        <w:t>төслийг ч бас одоогийн хуулиар зохицуулах нь зохимжгүй. Өөрөөр хэлбэл хэт жижиг, хэт том худалдан авах ажиллагаанд энэ хуулийн хувьд зохицуулахад хүндрэлтэй байна;</w:t>
      </w:r>
    </w:p>
    <w:p w14:paraId="28C814D4" w14:textId="77777777"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141" w:bottom="1560" w:left="708" w:header="0" w:footer="1339" w:gutter="0"/>
          <w:cols w:space="720"/>
        </w:sectPr>
      </w:pPr>
    </w:p>
    <w:p w14:paraId="1ED3DBE3" w14:textId="77777777" w:rsidR="005F2845" w:rsidRPr="001024EB" w:rsidRDefault="0033177E" w:rsidP="0012552E">
      <w:pPr>
        <w:pStyle w:val="ListParagraph"/>
        <w:numPr>
          <w:ilvl w:val="0"/>
          <w:numId w:val="111"/>
        </w:numPr>
        <w:tabs>
          <w:tab w:val="left" w:pos="1452"/>
          <w:tab w:val="left" w:pos="3240"/>
        </w:tabs>
        <w:ind w:right="1294"/>
        <w:rPr>
          <w:rFonts w:ascii="Arial" w:hAnsi="Arial" w:cs="Arial"/>
          <w:sz w:val="24"/>
        </w:rPr>
      </w:pPr>
      <w:r w:rsidRPr="001024EB">
        <w:rPr>
          <w:rFonts w:ascii="Arial" w:hAnsi="Arial" w:cs="Arial"/>
          <w:sz w:val="24"/>
        </w:rPr>
        <w:lastRenderedPageBreak/>
        <w:t>Сум, орон нутгийн хэмжээнд нэг гүйцэтгэгч, нийлүүлэгчтэй тендер шалгаруулалтыг зохицуулах зохицуулалт оруулж өгөх. Ганцаараа нийлүүлдэг болохоор зарласан тендерт оролцдоггүй бүтэн жилийн турш зарлагддаг тохиолдлууд их байна. Жишээ нь шатахуун, хүүхдийн хоол хүнсний материал;</w:t>
      </w:r>
    </w:p>
    <w:p w14:paraId="40A76942" w14:textId="77777777" w:rsidR="005F2845" w:rsidRPr="001024EB" w:rsidRDefault="0033177E" w:rsidP="0012552E">
      <w:pPr>
        <w:pStyle w:val="ListParagraph"/>
        <w:numPr>
          <w:ilvl w:val="0"/>
          <w:numId w:val="111"/>
        </w:numPr>
        <w:tabs>
          <w:tab w:val="left" w:pos="1452"/>
          <w:tab w:val="left" w:pos="3240"/>
        </w:tabs>
        <w:ind w:right="1292"/>
        <w:rPr>
          <w:rFonts w:ascii="Arial" w:hAnsi="Arial" w:cs="Arial"/>
          <w:sz w:val="24"/>
        </w:rPr>
      </w:pPr>
      <w:r w:rsidRPr="001024EB">
        <w:rPr>
          <w:rFonts w:ascii="Arial" w:hAnsi="Arial" w:cs="Arial"/>
          <w:sz w:val="24"/>
        </w:rPr>
        <w:t>Үнэлгээний хорооны хөндлөнгийн гишүүдийг чадавхижуулах, давтан сургах,</w:t>
      </w:r>
      <w:r w:rsidRPr="001024EB">
        <w:rPr>
          <w:rFonts w:ascii="Arial" w:hAnsi="Arial" w:cs="Arial"/>
          <w:spacing w:val="-7"/>
          <w:sz w:val="24"/>
        </w:rPr>
        <w:t xml:space="preserve"> </w:t>
      </w:r>
      <w:r w:rsidRPr="001024EB">
        <w:rPr>
          <w:rFonts w:ascii="Arial" w:hAnsi="Arial" w:cs="Arial"/>
          <w:sz w:val="24"/>
        </w:rPr>
        <w:t>мэдлэг</w:t>
      </w:r>
      <w:r w:rsidRPr="001024EB">
        <w:rPr>
          <w:rFonts w:ascii="Arial" w:hAnsi="Arial" w:cs="Arial"/>
          <w:spacing w:val="-5"/>
          <w:sz w:val="24"/>
        </w:rPr>
        <w:t xml:space="preserve"> </w:t>
      </w:r>
      <w:r w:rsidRPr="001024EB">
        <w:rPr>
          <w:rFonts w:ascii="Arial" w:hAnsi="Arial" w:cs="Arial"/>
          <w:sz w:val="24"/>
        </w:rPr>
        <w:t>олгох</w:t>
      </w:r>
      <w:r w:rsidRPr="001024EB">
        <w:rPr>
          <w:rFonts w:ascii="Arial" w:hAnsi="Arial" w:cs="Arial"/>
          <w:spacing w:val="-8"/>
          <w:sz w:val="24"/>
        </w:rPr>
        <w:t xml:space="preserve"> </w:t>
      </w:r>
      <w:r w:rsidRPr="001024EB">
        <w:rPr>
          <w:rFonts w:ascii="Arial" w:hAnsi="Arial" w:cs="Arial"/>
          <w:sz w:val="24"/>
        </w:rPr>
        <w:t>сургалтыг</w:t>
      </w:r>
      <w:r w:rsidRPr="001024EB">
        <w:rPr>
          <w:rFonts w:ascii="Arial" w:hAnsi="Arial" w:cs="Arial"/>
          <w:spacing w:val="-5"/>
          <w:sz w:val="24"/>
        </w:rPr>
        <w:t xml:space="preserve"> </w:t>
      </w:r>
      <w:r w:rsidRPr="001024EB">
        <w:rPr>
          <w:rFonts w:ascii="Arial" w:hAnsi="Arial" w:cs="Arial"/>
          <w:sz w:val="24"/>
        </w:rPr>
        <w:t>давтамжтай</w:t>
      </w:r>
      <w:r w:rsidRPr="001024EB">
        <w:rPr>
          <w:rFonts w:ascii="Arial" w:hAnsi="Arial" w:cs="Arial"/>
          <w:spacing w:val="-6"/>
          <w:sz w:val="24"/>
        </w:rPr>
        <w:t xml:space="preserve"> </w:t>
      </w:r>
      <w:r w:rsidRPr="001024EB">
        <w:rPr>
          <w:rFonts w:ascii="Arial" w:hAnsi="Arial" w:cs="Arial"/>
          <w:sz w:val="24"/>
        </w:rPr>
        <w:t>хийж,</w:t>
      </w:r>
      <w:r w:rsidRPr="001024EB">
        <w:rPr>
          <w:rFonts w:ascii="Arial" w:hAnsi="Arial" w:cs="Arial"/>
          <w:spacing w:val="-5"/>
          <w:sz w:val="24"/>
        </w:rPr>
        <w:t xml:space="preserve"> </w:t>
      </w:r>
      <w:r w:rsidRPr="001024EB">
        <w:rPr>
          <w:rFonts w:ascii="Arial" w:hAnsi="Arial" w:cs="Arial"/>
          <w:sz w:val="24"/>
        </w:rPr>
        <w:t>гишүүний</w:t>
      </w:r>
      <w:r w:rsidRPr="001024EB">
        <w:rPr>
          <w:rFonts w:ascii="Arial" w:hAnsi="Arial" w:cs="Arial"/>
          <w:spacing w:val="-5"/>
          <w:sz w:val="24"/>
        </w:rPr>
        <w:t xml:space="preserve"> </w:t>
      </w:r>
      <w:r w:rsidRPr="001024EB">
        <w:rPr>
          <w:rFonts w:ascii="Arial" w:hAnsi="Arial" w:cs="Arial"/>
          <w:sz w:val="24"/>
        </w:rPr>
        <w:t>урамшууллыг өндөр болгож, хариуцлага, эрхийг нэмэгдүүлэх шаардлагатай;</w:t>
      </w:r>
    </w:p>
    <w:p w14:paraId="717DE1FD" w14:textId="77777777"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 xml:space="preserve">Ерөнхий нөхцөлийг магадлахад хуримтлагдсан өргүй байх гэсэн шалгуурыг хасаж тендер нээсэн өдрийн байдлаар өргүй байна хэмээн </w:t>
      </w:r>
      <w:r w:rsidRPr="001024EB">
        <w:rPr>
          <w:rFonts w:ascii="Arial" w:hAnsi="Arial" w:cs="Arial"/>
          <w:spacing w:val="-2"/>
          <w:sz w:val="24"/>
        </w:rPr>
        <w:t>оруулах;</w:t>
      </w:r>
    </w:p>
    <w:p w14:paraId="05539F06" w14:textId="77777777" w:rsidR="005F2845" w:rsidRPr="001024EB" w:rsidRDefault="0033177E" w:rsidP="0012552E">
      <w:pPr>
        <w:pStyle w:val="ListParagraph"/>
        <w:numPr>
          <w:ilvl w:val="0"/>
          <w:numId w:val="111"/>
        </w:numPr>
        <w:tabs>
          <w:tab w:val="left" w:pos="1452"/>
          <w:tab w:val="left" w:pos="3240"/>
        </w:tabs>
        <w:ind w:right="1301"/>
        <w:rPr>
          <w:rFonts w:ascii="Arial" w:hAnsi="Arial" w:cs="Arial"/>
          <w:sz w:val="24"/>
        </w:rPr>
      </w:pPr>
      <w:r w:rsidRPr="001024EB">
        <w:rPr>
          <w:rFonts w:ascii="Arial" w:hAnsi="Arial" w:cs="Arial"/>
          <w:sz w:val="24"/>
        </w:rPr>
        <w:t>Хуульд туслан гүйцэтгэгч байгууллагын үүргээр оролцож байгаа байгууллагын нийгмийн даатгал, татвар зэрэг бусад шаардах зүйлийг түншлэлийн гишүүн шиг зааж өгмөөр байна;</w:t>
      </w:r>
    </w:p>
    <w:p w14:paraId="7408633F" w14:textId="77777777" w:rsidR="005F2845" w:rsidRPr="001024EB" w:rsidRDefault="0033177E" w:rsidP="0012552E">
      <w:pPr>
        <w:pStyle w:val="ListParagraph"/>
        <w:numPr>
          <w:ilvl w:val="0"/>
          <w:numId w:val="111"/>
        </w:numPr>
        <w:tabs>
          <w:tab w:val="left" w:pos="1452"/>
          <w:tab w:val="left" w:pos="3240"/>
        </w:tabs>
        <w:ind w:right="1294"/>
        <w:rPr>
          <w:rFonts w:ascii="Arial" w:hAnsi="Arial" w:cs="Arial"/>
          <w:sz w:val="24"/>
        </w:rPr>
      </w:pPr>
      <w:r w:rsidRPr="001024EB">
        <w:rPr>
          <w:rFonts w:ascii="Arial" w:hAnsi="Arial" w:cs="Arial"/>
          <w:sz w:val="24"/>
        </w:rPr>
        <w:t>Тендер ирүүлж байгаа компани олон материал авах үед үнийн задаргааг харьцангуй өөр дүн тавьж байна. Авахыг хүсэж байгаа тоног төхөөрөмж материалаа авч чаддаггүй, дүйцэхүйц гэдэг нэрийн дор чанар муутай бараа,</w:t>
      </w:r>
      <w:r w:rsidRPr="001024EB">
        <w:rPr>
          <w:rFonts w:ascii="Arial" w:hAnsi="Arial" w:cs="Arial"/>
          <w:spacing w:val="-5"/>
          <w:sz w:val="24"/>
        </w:rPr>
        <w:t xml:space="preserve"> </w:t>
      </w:r>
      <w:r w:rsidRPr="001024EB">
        <w:rPr>
          <w:rFonts w:ascii="Arial" w:hAnsi="Arial" w:cs="Arial"/>
          <w:sz w:val="24"/>
        </w:rPr>
        <w:t>материал</w:t>
      </w:r>
      <w:r w:rsidRPr="001024EB">
        <w:rPr>
          <w:rFonts w:ascii="Arial" w:hAnsi="Arial" w:cs="Arial"/>
          <w:spacing w:val="-4"/>
          <w:sz w:val="24"/>
        </w:rPr>
        <w:t xml:space="preserve"> </w:t>
      </w:r>
      <w:r w:rsidRPr="001024EB">
        <w:rPr>
          <w:rFonts w:ascii="Arial" w:hAnsi="Arial" w:cs="Arial"/>
          <w:sz w:val="24"/>
        </w:rPr>
        <w:t>нийлүүлэгддэг зэрэг</w:t>
      </w:r>
      <w:r w:rsidRPr="001024EB">
        <w:rPr>
          <w:rFonts w:ascii="Arial" w:hAnsi="Arial" w:cs="Arial"/>
          <w:spacing w:val="-2"/>
          <w:sz w:val="24"/>
        </w:rPr>
        <w:t xml:space="preserve"> </w:t>
      </w:r>
      <w:r w:rsidRPr="001024EB">
        <w:rPr>
          <w:rFonts w:ascii="Arial" w:hAnsi="Arial" w:cs="Arial"/>
          <w:sz w:val="24"/>
        </w:rPr>
        <w:t>саналуудыг</w:t>
      </w:r>
      <w:r w:rsidRPr="001024EB">
        <w:rPr>
          <w:rFonts w:ascii="Arial" w:hAnsi="Arial" w:cs="Arial"/>
          <w:spacing w:val="-2"/>
          <w:sz w:val="24"/>
        </w:rPr>
        <w:t xml:space="preserve"> </w:t>
      </w:r>
      <w:r w:rsidRPr="001024EB">
        <w:rPr>
          <w:rFonts w:ascii="Arial" w:hAnsi="Arial" w:cs="Arial"/>
          <w:sz w:val="24"/>
        </w:rPr>
        <w:t>тус</w:t>
      </w:r>
      <w:r w:rsidRPr="001024EB">
        <w:rPr>
          <w:rFonts w:ascii="Arial" w:hAnsi="Arial" w:cs="Arial"/>
          <w:spacing w:val="-4"/>
          <w:sz w:val="24"/>
        </w:rPr>
        <w:t xml:space="preserve"> </w:t>
      </w:r>
      <w:r w:rsidRPr="001024EB">
        <w:rPr>
          <w:rFonts w:ascii="Arial" w:hAnsi="Arial" w:cs="Arial"/>
          <w:sz w:val="24"/>
        </w:rPr>
        <w:t>тус</w:t>
      </w:r>
      <w:r w:rsidRPr="001024EB">
        <w:rPr>
          <w:rFonts w:ascii="Arial" w:hAnsi="Arial" w:cs="Arial"/>
          <w:spacing w:val="-4"/>
          <w:sz w:val="24"/>
        </w:rPr>
        <w:t xml:space="preserve"> </w:t>
      </w:r>
      <w:r w:rsidRPr="001024EB">
        <w:rPr>
          <w:rFonts w:ascii="Arial" w:hAnsi="Arial" w:cs="Arial"/>
          <w:sz w:val="24"/>
        </w:rPr>
        <w:t>ирүүлсэн</w:t>
      </w:r>
      <w:r w:rsidRPr="001024EB">
        <w:rPr>
          <w:rFonts w:ascii="Arial" w:hAnsi="Arial" w:cs="Arial"/>
          <w:spacing w:val="-4"/>
          <w:sz w:val="24"/>
        </w:rPr>
        <w:t xml:space="preserve"> </w:t>
      </w:r>
      <w:r w:rsidRPr="001024EB">
        <w:rPr>
          <w:rFonts w:ascii="Arial" w:hAnsi="Arial" w:cs="Arial"/>
          <w:sz w:val="24"/>
        </w:rPr>
        <w:t>байна.</w:t>
      </w:r>
    </w:p>
    <w:p w14:paraId="00D45F54" w14:textId="77777777" w:rsidR="00210016" w:rsidRPr="001024EB" w:rsidRDefault="00210016" w:rsidP="0012552E">
      <w:pPr>
        <w:pStyle w:val="Heading3"/>
        <w:tabs>
          <w:tab w:val="left" w:pos="3240"/>
        </w:tabs>
        <w:spacing w:before="0"/>
        <w:ind w:left="732" w:right="1299" w:firstLine="719"/>
        <w:jc w:val="both"/>
      </w:pPr>
    </w:p>
    <w:p w14:paraId="6E59BB28" w14:textId="77777777" w:rsidR="005F2845" w:rsidRPr="001024EB" w:rsidRDefault="0033177E" w:rsidP="0012552E">
      <w:pPr>
        <w:pStyle w:val="Heading3"/>
        <w:tabs>
          <w:tab w:val="left" w:pos="3240"/>
        </w:tabs>
        <w:spacing w:before="0"/>
        <w:ind w:left="732" w:right="1299" w:firstLine="719"/>
        <w:jc w:val="both"/>
      </w:pPr>
      <w:r w:rsidRPr="001024EB">
        <w:rPr>
          <w:i w:val="0"/>
        </w:rPr>
        <w:t>Хоёр.Төрийн</w:t>
      </w:r>
      <w:r w:rsidRPr="001024EB">
        <w:rPr>
          <w:i w:val="0"/>
          <w:spacing w:val="-8"/>
        </w:rPr>
        <w:t xml:space="preserve"> </w:t>
      </w:r>
      <w:r w:rsidRPr="001024EB">
        <w:rPr>
          <w:i w:val="0"/>
        </w:rPr>
        <w:t>худалдах</w:t>
      </w:r>
      <w:r w:rsidRPr="001024EB">
        <w:rPr>
          <w:i w:val="0"/>
          <w:spacing w:val="-8"/>
        </w:rPr>
        <w:t xml:space="preserve"> </w:t>
      </w:r>
      <w:r w:rsidRPr="001024EB">
        <w:rPr>
          <w:i w:val="0"/>
        </w:rPr>
        <w:t>авах</w:t>
      </w:r>
      <w:r w:rsidRPr="001024EB">
        <w:rPr>
          <w:i w:val="0"/>
          <w:spacing w:val="-6"/>
        </w:rPr>
        <w:t xml:space="preserve"> </w:t>
      </w:r>
      <w:r w:rsidRPr="001024EB">
        <w:rPr>
          <w:i w:val="0"/>
        </w:rPr>
        <w:t>ажиллагааны</w:t>
      </w:r>
      <w:r w:rsidRPr="001024EB">
        <w:rPr>
          <w:i w:val="0"/>
          <w:spacing w:val="-7"/>
        </w:rPr>
        <w:t xml:space="preserve"> </w:t>
      </w:r>
      <w:r w:rsidRPr="001024EB">
        <w:rPr>
          <w:i w:val="0"/>
        </w:rPr>
        <w:t>цахим</w:t>
      </w:r>
      <w:r w:rsidRPr="001024EB">
        <w:rPr>
          <w:i w:val="0"/>
          <w:spacing w:val="-6"/>
        </w:rPr>
        <w:t xml:space="preserve"> </w:t>
      </w:r>
      <w:r w:rsidRPr="001024EB">
        <w:rPr>
          <w:i w:val="0"/>
        </w:rPr>
        <w:t>системийн өгөгдөлд хийсэн шинжилгээ</w:t>
      </w:r>
    </w:p>
    <w:p w14:paraId="036DDCBB" w14:textId="77777777" w:rsidR="00210016" w:rsidRPr="001024EB" w:rsidRDefault="00210016" w:rsidP="0012552E">
      <w:pPr>
        <w:pStyle w:val="BodyText"/>
        <w:tabs>
          <w:tab w:val="left" w:pos="3240"/>
        </w:tabs>
        <w:ind w:left="732" w:right="1297" w:firstLine="719"/>
        <w:jc w:val="both"/>
        <w:rPr>
          <w:rFonts w:ascii="Arial" w:hAnsi="Arial" w:cs="Arial"/>
        </w:rPr>
      </w:pPr>
    </w:p>
    <w:p w14:paraId="28B99FDE" w14:textId="77777777" w:rsidR="005F2845" w:rsidRPr="001024EB"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Судлаачдын</w:t>
      </w:r>
      <w:r w:rsidRPr="001024EB">
        <w:rPr>
          <w:rFonts w:ascii="Arial" w:hAnsi="Arial" w:cs="Arial"/>
          <w:spacing w:val="-16"/>
        </w:rPr>
        <w:t xml:space="preserve"> </w:t>
      </w:r>
      <w:r w:rsidRPr="001024EB">
        <w:rPr>
          <w:rFonts w:ascii="Arial" w:hAnsi="Arial" w:cs="Arial"/>
        </w:rPr>
        <w:t>багаас</w:t>
      </w:r>
      <w:r w:rsidRPr="001024EB">
        <w:rPr>
          <w:rFonts w:ascii="Arial" w:hAnsi="Arial" w:cs="Arial"/>
          <w:spacing w:val="-14"/>
        </w:rPr>
        <w:t xml:space="preserve"> </w:t>
      </w:r>
      <w:r w:rsidRPr="001024EB">
        <w:rPr>
          <w:rFonts w:ascii="Arial" w:hAnsi="Arial" w:cs="Arial"/>
        </w:rPr>
        <w:t>Төрийн</w:t>
      </w:r>
      <w:r w:rsidRPr="001024EB">
        <w:rPr>
          <w:rFonts w:ascii="Arial" w:hAnsi="Arial" w:cs="Arial"/>
          <w:spacing w:val="-15"/>
        </w:rPr>
        <w:t xml:space="preserve"> </w:t>
      </w:r>
      <w:r w:rsidRPr="001024EB">
        <w:rPr>
          <w:rFonts w:ascii="Arial" w:hAnsi="Arial" w:cs="Arial"/>
        </w:rPr>
        <w:t>худалдах</w:t>
      </w:r>
      <w:r w:rsidRPr="001024EB">
        <w:rPr>
          <w:rFonts w:ascii="Arial" w:hAnsi="Arial" w:cs="Arial"/>
          <w:spacing w:val="-15"/>
        </w:rPr>
        <w:t xml:space="preserve"> </w:t>
      </w:r>
      <w:r w:rsidRPr="001024EB">
        <w:rPr>
          <w:rFonts w:ascii="Arial" w:hAnsi="Arial" w:cs="Arial"/>
        </w:rPr>
        <w:t>авах</w:t>
      </w:r>
      <w:r w:rsidRPr="001024EB">
        <w:rPr>
          <w:rFonts w:ascii="Arial" w:hAnsi="Arial" w:cs="Arial"/>
          <w:spacing w:val="-16"/>
        </w:rPr>
        <w:t xml:space="preserve"> </w:t>
      </w:r>
      <w:r w:rsidRPr="001024EB">
        <w:rPr>
          <w:rFonts w:ascii="Arial" w:hAnsi="Arial" w:cs="Arial"/>
        </w:rPr>
        <w:t>ажиллагааны</w:t>
      </w:r>
      <w:r w:rsidRPr="001024EB">
        <w:rPr>
          <w:rFonts w:ascii="Arial" w:hAnsi="Arial" w:cs="Arial"/>
          <w:spacing w:val="-15"/>
        </w:rPr>
        <w:t xml:space="preserve"> </w:t>
      </w:r>
      <w:r w:rsidRPr="001024EB">
        <w:rPr>
          <w:rFonts w:ascii="Arial" w:hAnsi="Arial" w:cs="Arial"/>
        </w:rPr>
        <w:t>цахим</w:t>
      </w:r>
      <w:r w:rsidRPr="001024EB">
        <w:rPr>
          <w:rFonts w:ascii="Arial" w:hAnsi="Arial" w:cs="Arial"/>
          <w:spacing w:val="-15"/>
        </w:rPr>
        <w:t xml:space="preserve"> </w:t>
      </w:r>
      <w:r w:rsidRPr="001024EB">
        <w:rPr>
          <w:rFonts w:ascii="Arial" w:hAnsi="Arial" w:cs="Arial"/>
        </w:rPr>
        <w:t>системийн өгөгдөлд шинжилгээ хийсэн бөгөөд үүнд дараах үр дүнгүүд гарсан.</w:t>
      </w:r>
    </w:p>
    <w:p w14:paraId="7436C862" w14:textId="77777777" w:rsidR="00210016" w:rsidRPr="001024EB" w:rsidRDefault="00210016" w:rsidP="0012552E">
      <w:pPr>
        <w:pStyle w:val="BodyText"/>
        <w:tabs>
          <w:tab w:val="left" w:pos="3240"/>
        </w:tabs>
        <w:ind w:left="732" w:right="1297" w:firstLine="719"/>
        <w:jc w:val="both"/>
        <w:rPr>
          <w:rFonts w:ascii="Arial" w:hAnsi="Arial" w:cs="Arial"/>
        </w:rPr>
      </w:pPr>
    </w:p>
    <w:p w14:paraId="74B25567" w14:textId="77777777" w:rsidR="005F2845" w:rsidRPr="001024EB"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Төрийн худалдан авах ажиллагааны журмаар нийт зохион байгуулсан тендер шалгаруулалтын тоо тогтмол өссөн байхад нэг тендер шалгаруулалтад оролцож</w:t>
      </w:r>
      <w:r w:rsidRPr="001024EB">
        <w:rPr>
          <w:rFonts w:ascii="Arial" w:hAnsi="Arial" w:cs="Arial"/>
          <w:spacing w:val="-15"/>
        </w:rPr>
        <w:t xml:space="preserve"> </w:t>
      </w:r>
      <w:r w:rsidRPr="001024EB">
        <w:rPr>
          <w:rFonts w:ascii="Arial" w:hAnsi="Arial" w:cs="Arial"/>
        </w:rPr>
        <w:t>буй</w:t>
      </w:r>
      <w:r w:rsidRPr="001024EB">
        <w:rPr>
          <w:rFonts w:ascii="Arial" w:hAnsi="Arial" w:cs="Arial"/>
          <w:spacing w:val="-14"/>
        </w:rPr>
        <w:t xml:space="preserve"> </w:t>
      </w:r>
      <w:r w:rsidRPr="001024EB">
        <w:rPr>
          <w:rFonts w:ascii="Arial" w:hAnsi="Arial" w:cs="Arial"/>
        </w:rPr>
        <w:t>тендерт</w:t>
      </w:r>
      <w:r w:rsidRPr="001024EB">
        <w:rPr>
          <w:rFonts w:ascii="Arial" w:hAnsi="Arial" w:cs="Arial"/>
          <w:spacing w:val="-15"/>
        </w:rPr>
        <w:t xml:space="preserve"> </w:t>
      </w:r>
      <w:r w:rsidRPr="001024EB">
        <w:rPr>
          <w:rFonts w:ascii="Arial" w:hAnsi="Arial" w:cs="Arial"/>
        </w:rPr>
        <w:t>оролцогчдын</w:t>
      </w:r>
      <w:r w:rsidRPr="001024EB">
        <w:rPr>
          <w:rFonts w:ascii="Arial" w:hAnsi="Arial" w:cs="Arial"/>
          <w:spacing w:val="-16"/>
        </w:rPr>
        <w:t xml:space="preserve"> </w:t>
      </w:r>
      <w:r w:rsidRPr="001024EB">
        <w:rPr>
          <w:rFonts w:ascii="Arial" w:hAnsi="Arial" w:cs="Arial"/>
        </w:rPr>
        <w:t>тоо</w:t>
      </w:r>
      <w:r w:rsidRPr="001024EB">
        <w:rPr>
          <w:rFonts w:ascii="Arial" w:hAnsi="Arial" w:cs="Arial"/>
          <w:spacing w:val="-14"/>
        </w:rPr>
        <w:t xml:space="preserve"> </w:t>
      </w:r>
      <w:r w:rsidRPr="001024EB">
        <w:rPr>
          <w:rFonts w:ascii="Arial" w:hAnsi="Arial" w:cs="Arial"/>
        </w:rPr>
        <w:t>буурч</w:t>
      </w:r>
      <w:r w:rsidRPr="001024EB">
        <w:rPr>
          <w:rFonts w:ascii="Arial" w:hAnsi="Arial" w:cs="Arial"/>
          <w:spacing w:val="-14"/>
        </w:rPr>
        <w:t xml:space="preserve"> </w:t>
      </w:r>
      <w:r w:rsidRPr="001024EB">
        <w:rPr>
          <w:rFonts w:ascii="Arial" w:hAnsi="Arial" w:cs="Arial"/>
        </w:rPr>
        <w:t>байна.</w:t>
      </w:r>
      <w:r w:rsidRPr="001024EB">
        <w:rPr>
          <w:rFonts w:ascii="Arial" w:hAnsi="Arial" w:cs="Arial"/>
          <w:spacing w:val="-15"/>
        </w:rPr>
        <w:t xml:space="preserve"> </w:t>
      </w:r>
      <w:r w:rsidRPr="001024EB">
        <w:rPr>
          <w:rFonts w:ascii="Arial" w:hAnsi="Arial" w:cs="Arial"/>
        </w:rPr>
        <w:t>Үүнийг</w:t>
      </w:r>
      <w:r w:rsidRPr="001024EB">
        <w:rPr>
          <w:rFonts w:ascii="Arial" w:hAnsi="Arial" w:cs="Arial"/>
          <w:spacing w:val="-14"/>
        </w:rPr>
        <w:t xml:space="preserve"> </w:t>
      </w:r>
      <w:r w:rsidRPr="001024EB">
        <w:rPr>
          <w:rFonts w:ascii="Arial" w:hAnsi="Arial" w:cs="Arial"/>
        </w:rPr>
        <w:t>графикаар</w:t>
      </w:r>
      <w:r w:rsidRPr="001024EB">
        <w:rPr>
          <w:rFonts w:ascii="Arial" w:hAnsi="Arial" w:cs="Arial"/>
          <w:spacing w:val="-14"/>
        </w:rPr>
        <w:t xml:space="preserve"> </w:t>
      </w:r>
      <w:r w:rsidRPr="001024EB">
        <w:rPr>
          <w:rFonts w:ascii="Arial" w:hAnsi="Arial" w:cs="Arial"/>
        </w:rPr>
        <w:t>үзүүлвэл:</w:t>
      </w:r>
    </w:p>
    <w:p w14:paraId="78834FB8" w14:textId="77777777" w:rsidR="00210016" w:rsidRPr="001024EB" w:rsidRDefault="00210016" w:rsidP="0012552E">
      <w:pPr>
        <w:tabs>
          <w:tab w:val="left" w:pos="3240"/>
        </w:tabs>
        <w:ind w:right="1294"/>
        <w:jc w:val="both"/>
        <w:rPr>
          <w:rFonts w:ascii="Arial" w:hAnsi="Arial" w:cs="Arial"/>
          <w:i/>
          <w:sz w:val="24"/>
        </w:rPr>
      </w:pPr>
    </w:p>
    <w:p w14:paraId="6096370F" w14:textId="77777777" w:rsidR="005F2845" w:rsidRPr="001024EB" w:rsidRDefault="00890CAA" w:rsidP="0012552E">
      <w:pPr>
        <w:tabs>
          <w:tab w:val="left" w:pos="3240"/>
        </w:tabs>
        <w:ind w:right="1294"/>
        <w:jc w:val="both"/>
        <w:rPr>
          <w:rFonts w:ascii="Arial" w:hAnsi="Arial" w:cs="Arial"/>
          <w:i/>
          <w:sz w:val="24"/>
        </w:rPr>
      </w:pP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003606EC" w:rsidRPr="001024EB">
        <w:rPr>
          <w:rFonts w:ascii="Arial" w:hAnsi="Arial" w:cs="Arial"/>
          <w:i/>
          <w:sz w:val="24"/>
          <w:lang w:val="mn-MN"/>
        </w:rPr>
        <w:t>Зураг</w:t>
      </w:r>
      <w:r w:rsidR="0033177E" w:rsidRPr="001024EB">
        <w:rPr>
          <w:rFonts w:ascii="Arial" w:hAnsi="Arial" w:cs="Arial"/>
          <w:i/>
          <w:spacing w:val="-1"/>
          <w:sz w:val="24"/>
        </w:rPr>
        <w:t xml:space="preserve"> </w:t>
      </w:r>
      <w:r w:rsidRPr="001024EB">
        <w:rPr>
          <w:rFonts w:ascii="Arial" w:hAnsi="Arial" w:cs="Arial"/>
          <w:i/>
          <w:spacing w:val="-5"/>
          <w:sz w:val="24"/>
        </w:rPr>
        <w:t>1</w:t>
      </w:r>
    </w:p>
    <w:p w14:paraId="7DCB25F8" w14:textId="77777777" w:rsidR="005F2845" w:rsidRPr="001024EB" w:rsidRDefault="0033177E" w:rsidP="0012552E">
      <w:pPr>
        <w:pStyle w:val="BodyText"/>
        <w:tabs>
          <w:tab w:val="left" w:pos="3240"/>
        </w:tabs>
        <w:jc w:val="both"/>
        <w:rPr>
          <w:rFonts w:ascii="Arial" w:hAnsi="Arial" w:cs="Arial"/>
          <w:i/>
          <w:sz w:val="13"/>
        </w:rPr>
      </w:pPr>
      <w:r w:rsidRPr="001024EB">
        <w:rPr>
          <w:rFonts w:ascii="Arial" w:hAnsi="Arial" w:cs="Arial"/>
          <w:i/>
          <w:noProof/>
          <w:sz w:val="13"/>
          <w:lang w:val="en-US"/>
        </w:rPr>
        <w:drawing>
          <wp:anchor distT="0" distB="0" distL="0" distR="0" simplePos="0" relativeHeight="251552256" behindDoc="1" locked="0" layoutInCell="1" allowOverlap="1" wp14:anchorId="6A8A1E0A" wp14:editId="4FAF6709">
            <wp:simplePos x="0" y="0"/>
            <wp:positionH relativeFrom="page">
              <wp:posOffset>1371600</wp:posOffset>
            </wp:positionH>
            <wp:positionV relativeFrom="paragraph">
              <wp:posOffset>114806</wp:posOffset>
            </wp:positionV>
            <wp:extent cx="5082103" cy="3066383"/>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5082103" cy="3066383"/>
                    </a:xfrm>
                    <a:prstGeom prst="rect">
                      <a:avLst/>
                    </a:prstGeom>
                  </pic:spPr>
                </pic:pic>
              </a:graphicData>
            </a:graphic>
          </wp:anchor>
        </w:drawing>
      </w:r>
    </w:p>
    <w:p w14:paraId="757C8E08" w14:textId="77777777" w:rsidR="005F2845" w:rsidRPr="001024EB" w:rsidRDefault="005F2845" w:rsidP="0012552E">
      <w:pPr>
        <w:pStyle w:val="BodyText"/>
        <w:tabs>
          <w:tab w:val="left" w:pos="3240"/>
        </w:tabs>
        <w:jc w:val="both"/>
        <w:rPr>
          <w:rFonts w:ascii="Arial" w:hAnsi="Arial" w:cs="Arial"/>
          <w:i/>
          <w:sz w:val="13"/>
        </w:rPr>
        <w:sectPr w:rsidR="005F2845" w:rsidRPr="001024EB">
          <w:pgSz w:w="11910" w:h="16840"/>
          <w:pgMar w:top="1340" w:right="141" w:bottom="1560" w:left="708" w:header="0" w:footer="1339" w:gutter="0"/>
          <w:cols w:space="720"/>
        </w:sectPr>
      </w:pPr>
    </w:p>
    <w:p w14:paraId="4661BB2C" w14:textId="77777777" w:rsidR="005F2845" w:rsidRPr="001024EB" w:rsidRDefault="0033177E" w:rsidP="0012552E">
      <w:pPr>
        <w:pStyle w:val="BodyText"/>
        <w:tabs>
          <w:tab w:val="left" w:pos="3240"/>
        </w:tabs>
        <w:ind w:left="732" w:right="1297" w:firstLine="719"/>
        <w:jc w:val="both"/>
        <w:rPr>
          <w:rFonts w:ascii="Arial" w:hAnsi="Arial" w:cs="Arial"/>
        </w:rPr>
      </w:pPr>
      <w:r w:rsidRPr="001024EB">
        <w:rPr>
          <w:rFonts w:ascii="Arial" w:hAnsi="Arial" w:cs="Arial"/>
        </w:rPr>
        <w:lastRenderedPageBreak/>
        <w:t>Төрийн худалдан авах ажиллагааны журмаар зохион байгуулсан нийт тендер</w:t>
      </w:r>
      <w:r w:rsidRPr="001024EB">
        <w:rPr>
          <w:rFonts w:ascii="Arial" w:hAnsi="Arial" w:cs="Arial"/>
          <w:spacing w:val="-11"/>
        </w:rPr>
        <w:t xml:space="preserve"> </w:t>
      </w:r>
      <w:r w:rsidRPr="001024EB">
        <w:rPr>
          <w:rFonts w:ascii="Arial" w:hAnsi="Arial" w:cs="Arial"/>
        </w:rPr>
        <w:t>шалгаруулалтын</w:t>
      </w:r>
      <w:r w:rsidRPr="001024EB">
        <w:rPr>
          <w:rFonts w:ascii="Arial" w:hAnsi="Arial" w:cs="Arial"/>
          <w:spacing w:val="-12"/>
        </w:rPr>
        <w:t xml:space="preserve"> </w:t>
      </w:r>
      <w:r w:rsidRPr="001024EB">
        <w:rPr>
          <w:rFonts w:ascii="Arial" w:hAnsi="Arial" w:cs="Arial"/>
        </w:rPr>
        <w:t>тоог,</w:t>
      </w:r>
      <w:r w:rsidRPr="001024EB">
        <w:rPr>
          <w:rFonts w:ascii="Arial" w:hAnsi="Arial" w:cs="Arial"/>
          <w:spacing w:val="-13"/>
        </w:rPr>
        <w:t xml:space="preserve"> </w:t>
      </w:r>
      <w:r w:rsidRPr="001024EB">
        <w:rPr>
          <w:rFonts w:ascii="Arial" w:hAnsi="Arial" w:cs="Arial"/>
        </w:rPr>
        <w:t>амжилтгүй</w:t>
      </w:r>
      <w:r w:rsidRPr="001024EB">
        <w:rPr>
          <w:rFonts w:ascii="Arial" w:hAnsi="Arial" w:cs="Arial"/>
          <w:spacing w:val="-11"/>
        </w:rPr>
        <w:t xml:space="preserve"> </w:t>
      </w:r>
      <w:r w:rsidRPr="001024EB">
        <w:rPr>
          <w:rFonts w:ascii="Arial" w:hAnsi="Arial" w:cs="Arial"/>
        </w:rPr>
        <w:t>болсон</w:t>
      </w:r>
      <w:r w:rsidRPr="001024EB">
        <w:rPr>
          <w:rFonts w:ascii="Arial" w:hAnsi="Arial" w:cs="Arial"/>
          <w:spacing w:val="-12"/>
        </w:rPr>
        <w:t xml:space="preserve"> </w:t>
      </w:r>
      <w:r w:rsidRPr="001024EB">
        <w:rPr>
          <w:rFonts w:ascii="Arial" w:hAnsi="Arial" w:cs="Arial"/>
        </w:rPr>
        <w:t>тендер</w:t>
      </w:r>
      <w:r w:rsidRPr="001024EB">
        <w:rPr>
          <w:rFonts w:ascii="Arial" w:hAnsi="Arial" w:cs="Arial"/>
          <w:spacing w:val="-13"/>
        </w:rPr>
        <w:t xml:space="preserve"> </w:t>
      </w:r>
      <w:r w:rsidRPr="001024EB">
        <w:rPr>
          <w:rFonts w:ascii="Arial" w:hAnsi="Arial" w:cs="Arial"/>
        </w:rPr>
        <w:t>шалгаруулалтын</w:t>
      </w:r>
      <w:r w:rsidRPr="001024EB">
        <w:rPr>
          <w:rFonts w:ascii="Arial" w:hAnsi="Arial" w:cs="Arial"/>
          <w:spacing w:val="-11"/>
        </w:rPr>
        <w:t xml:space="preserve"> </w:t>
      </w:r>
      <w:r w:rsidRPr="001024EB">
        <w:rPr>
          <w:rFonts w:ascii="Arial" w:hAnsi="Arial" w:cs="Arial"/>
        </w:rPr>
        <w:t xml:space="preserve">тоотой харьцуулж үзэхэд сүүлийн 3 жилд нийт тендер шалгаруулалтын 50-иас дээш хувь нь амжилтгүй болсон </w:t>
      </w:r>
      <w:r w:rsidR="00890CAA" w:rsidRPr="001024EB">
        <w:rPr>
          <w:rFonts w:ascii="Arial" w:hAnsi="Arial" w:cs="Arial"/>
          <w:lang w:val="mn-MN"/>
        </w:rPr>
        <w:t>нийтлэг</w:t>
      </w:r>
      <w:r w:rsidR="00890CAA" w:rsidRPr="001024EB">
        <w:rPr>
          <w:rFonts w:ascii="Arial" w:hAnsi="Arial" w:cs="Arial"/>
        </w:rPr>
        <w:t xml:space="preserve"> хандлага </w:t>
      </w:r>
      <w:r w:rsidR="00890CAA" w:rsidRPr="001024EB">
        <w:rPr>
          <w:rFonts w:ascii="Arial" w:hAnsi="Arial" w:cs="Arial"/>
          <w:lang w:val="mn-MN"/>
        </w:rPr>
        <w:t xml:space="preserve">ажиглагдаж </w:t>
      </w:r>
      <w:r w:rsidRPr="001024EB">
        <w:rPr>
          <w:rFonts w:ascii="Arial" w:hAnsi="Arial" w:cs="Arial"/>
        </w:rPr>
        <w:t>байна.</w:t>
      </w:r>
    </w:p>
    <w:p w14:paraId="2E5660FA" w14:textId="77777777" w:rsidR="00890CAA" w:rsidRPr="001024EB" w:rsidRDefault="00890CAA" w:rsidP="0012552E">
      <w:pPr>
        <w:tabs>
          <w:tab w:val="left" w:pos="3240"/>
        </w:tabs>
        <w:ind w:right="1294"/>
        <w:jc w:val="both"/>
        <w:rPr>
          <w:rFonts w:ascii="Arial" w:hAnsi="Arial" w:cs="Arial"/>
          <w:i/>
          <w:sz w:val="24"/>
        </w:rPr>
      </w:pPr>
    </w:p>
    <w:p w14:paraId="42D31011" w14:textId="77777777" w:rsidR="005F2845" w:rsidRPr="001024EB" w:rsidRDefault="00890CAA" w:rsidP="0012552E">
      <w:pPr>
        <w:tabs>
          <w:tab w:val="left" w:pos="3240"/>
        </w:tabs>
        <w:ind w:right="1294"/>
        <w:jc w:val="both"/>
        <w:rPr>
          <w:rFonts w:ascii="Arial" w:hAnsi="Arial" w:cs="Arial"/>
          <w:i/>
          <w:sz w:val="24"/>
          <w:lang w:val="en-US"/>
        </w:rPr>
      </w:pP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003606EC" w:rsidRPr="001024EB">
        <w:rPr>
          <w:rFonts w:ascii="Arial" w:hAnsi="Arial" w:cs="Arial"/>
          <w:i/>
          <w:sz w:val="24"/>
          <w:lang w:val="mn-MN"/>
        </w:rPr>
        <w:t>Зураг</w:t>
      </w:r>
      <w:r w:rsidR="0033177E" w:rsidRPr="001024EB">
        <w:rPr>
          <w:rFonts w:ascii="Arial" w:hAnsi="Arial" w:cs="Arial"/>
          <w:i/>
          <w:spacing w:val="-1"/>
          <w:sz w:val="24"/>
        </w:rPr>
        <w:t xml:space="preserve"> </w:t>
      </w:r>
      <w:r w:rsidRPr="001024EB">
        <w:rPr>
          <w:rFonts w:ascii="Arial" w:hAnsi="Arial" w:cs="Arial"/>
          <w:i/>
          <w:spacing w:val="-5"/>
          <w:sz w:val="24"/>
          <w:lang w:val="en-US"/>
        </w:rPr>
        <w:t>2</w:t>
      </w:r>
    </w:p>
    <w:p w14:paraId="361C2D53" w14:textId="77777777" w:rsidR="005F2845" w:rsidRPr="001024EB" w:rsidRDefault="0033177E" w:rsidP="0012552E">
      <w:pPr>
        <w:pStyle w:val="BodyText"/>
        <w:tabs>
          <w:tab w:val="left" w:pos="3240"/>
        </w:tabs>
        <w:jc w:val="both"/>
        <w:rPr>
          <w:rFonts w:ascii="Arial" w:hAnsi="Arial" w:cs="Arial"/>
          <w:i/>
          <w:sz w:val="13"/>
        </w:rPr>
      </w:pPr>
      <w:r w:rsidRPr="001024EB">
        <w:rPr>
          <w:rFonts w:ascii="Arial" w:hAnsi="Arial" w:cs="Arial"/>
          <w:i/>
          <w:noProof/>
          <w:sz w:val="13"/>
          <w:lang w:val="en-US"/>
        </w:rPr>
        <w:drawing>
          <wp:anchor distT="0" distB="0" distL="0" distR="0" simplePos="0" relativeHeight="251556352" behindDoc="1" locked="0" layoutInCell="1" allowOverlap="1" wp14:anchorId="17109259" wp14:editId="71CB1E25">
            <wp:simplePos x="0" y="0"/>
            <wp:positionH relativeFrom="page">
              <wp:posOffset>1371600</wp:posOffset>
            </wp:positionH>
            <wp:positionV relativeFrom="paragraph">
              <wp:posOffset>115661</wp:posOffset>
            </wp:positionV>
            <wp:extent cx="5126942" cy="3064668"/>
            <wp:effectExtent l="0" t="0" r="0" b="0"/>
            <wp:wrapTopAndBottom/>
            <wp:docPr id="19" name="Image 19" descr="A graph with green and brown lines and numb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A graph with green and brown lines and numbers  Description automatically generated"/>
                    <pic:cNvPicPr/>
                  </pic:nvPicPr>
                  <pic:blipFill>
                    <a:blip r:embed="rId11" cstate="print"/>
                    <a:stretch>
                      <a:fillRect/>
                    </a:stretch>
                  </pic:blipFill>
                  <pic:spPr>
                    <a:xfrm>
                      <a:off x="0" y="0"/>
                      <a:ext cx="5126942" cy="3064668"/>
                    </a:xfrm>
                    <a:prstGeom prst="rect">
                      <a:avLst/>
                    </a:prstGeom>
                  </pic:spPr>
                </pic:pic>
              </a:graphicData>
            </a:graphic>
          </wp:anchor>
        </w:drawing>
      </w:r>
    </w:p>
    <w:p w14:paraId="72039820" w14:textId="77777777" w:rsidR="00890CAA" w:rsidRPr="001024EB" w:rsidRDefault="00890CAA" w:rsidP="0012552E">
      <w:pPr>
        <w:pStyle w:val="BodyText"/>
        <w:tabs>
          <w:tab w:val="left" w:pos="3240"/>
        </w:tabs>
        <w:ind w:left="732" w:right="1294" w:firstLine="719"/>
        <w:jc w:val="both"/>
        <w:rPr>
          <w:rFonts w:ascii="Arial" w:hAnsi="Arial" w:cs="Arial"/>
        </w:rPr>
      </w:pPr>
    </w:p>
    <w:p w14:paraId="0EEFEEB3" w14:textId="77777777" w:rsidR="005F2845" w:rsidRPr="001024EB"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Нийт зохион байгуулсан тендер шалгаруулалтын тоог, тендер шалгаруулалтын төсөвт өртөгтэй хамааруулан тэдгээрийн амжилтгүй болсон хувьтай харьцуулж үзэхэд мөн дээрхтэй ижил үр дүн гарсан.</w:t>
      </w:r>
    </w:p>
    <w:p w14:paraId="25A5123C" w14:textId="77777777" w:rsidR="00890CAA" w:rsidRPr="001024EB" w:rsidRDefault="00890CAA" w:rsidP="0012552E">
      <w:pPr>
        <w:tabs>
          <w:tab w:val="left" w:pos="3240"/>
        </w:tabs>
        <w:ind w:right="1294"/>
        <w:jc w:val="both"/>
        <w:rPr>
          <w:rFonts w:ascii="Arial" w:hAnsi="Arial" w:cs="Arial"/>
          <w:i/>
          <w:sz w:val="24"/>
        </w:rPr>
      </w:pPr>
    </w:p>
    <w:p w14:paraId="48B94D08" w14:textId="77777777" w:rsidR="005F2845" w:rsidRPr="001024EB" w:rsidRDefault="00890CAA" w:rsidP="0012552E">
      <w:pPr>
        <w:tabs>
          <w:tab w:val="left" w:pos="3240"/>
        </w:tabs>
        <w:ind w:right="1294"/>
        <w:jc w:val="both"/>
        <w:rPr>
          <w:rFonts w:ascii="Arial" w:hAnsi="Arial" w:cs="Arial"/>
          <w:i/>
          <w:sz w:val="24"/>
          <w:lang w:val="mn-MN"/>
        </w:rPr>
      </w:pP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003606EC" w:rsidRPr="001024EB">
        <w:rPr>
          <w:rFonts w:ascii="Arial" w:hAnsi="Arial" w:cs="Arial"/>
          <w:i/>
          <w:sz w:val="24"/>
          <w:lang w:val="mn-MN"/>
        </w:rPr>
        <w:t>Зураг</w:t>
      </w:r>
      <w:r w:rsidR="0033177E" w:rsidRPr="001024EB">
        <w:rPr>
          <w:rFonts w:ascii="Arial" w:hAnsi="Arial" w:cs="Arial"/>
          <w:i/>
          <w:spacing w:val="-1"/>
          <w:sz w:val="24"/>
        </w:rPr>
        <w:t xml:space="preserve"> </w:t>
      </w:r>
      <w:r w:rsidRPr="001024EB">
        <w:rPr>
          <w:rFonts w:ascii="Arial" w:hAnsi="Arial" w:cs="Arial"/>
          <w:i/>
          <w:spacing w:val="-5"/>
          <w:sz w:val="24"/>
          <w:lang w:val="mn-MN"/>
        </w:rPr>
        <w:t>3</w:t>
      </w:r>
    </w:p>
    <w:p w14:paraId="07CCFF74" w14:textId="77777777" w:rsidR="005F2845" w:rsidRPr="001024EB" w:rsidRDefault="0033177E" w:rsidP="0012552E">
      <w:pPr>
        <w:pStyle w:val="BodyText"/>
        <w:tabs>
          <w:tab w:val="left" w:pos="3240"/>
        </w:tabs>
        <w:jc w:val="both"/>
        <w:rPr>
          <w:rFonts w:ascii="Arial" w:hAnsi="Arial" w:cs="Arial"/>
          <w:i/>
          <w:sz w:val="13"/>
        </w:rPr>
      </w:pPr>
      <w:r w:rsidRPr="001024EB">
        <w:rPr>
          <w:rFonts w:ascii="Arial" w:hAnsi="Arial" w:cs="Arial"/>
          <w:i/>
          <w:noProof/>
          <w:sz w:val="13"/>
          <w:lang w:val="en-US"/>
        </w:rPr>
        <w:drawing>
          <wp:anchor distT="0" distB="0" distL="0" distR="0" simplePos="0" relativeHeight="251560448" behindDoc="1" locked="0" layoutInCell="1" allowOverlap="1" wp14:anchorId="18506C07" wp14:editId="604D0250">
            <wp:simplePos x="0" y="0"/>
            <wp:positionH relativeFrom="page">
              <wp:posOffset>1371600</wp:posOffset>
            </wp:positionH>
            <wp:positionV relativeFrom="paragraph">
              <wp:posOffset>113639</wp:posOffset>
            </wp:positionV>
            <wp:extent cx="4575567" cy="2916459"/>
            <wp:effectExtent l="0" t="0" r="0" b="0"/>
            <wp:wrapTopAndBottom/>
            <wp:docPr id="20" name="Image 20" descr="A graph with green and brown bars and numb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 graph with green and brown bars and numbers  Description automatically generated"/>
                    <pic:cNvPicPr/>
                  </pic:nvPicPr>
                  <pic:blipFill>
                    <a:blip r:embed="rId12" cstate="print"/>
                    <a:stretch>
                      <a:fillRect/>
                    </a:stretch>
                  </pic:blipFill>
                  <pic:spPr>
                    <a:xfrm>
                      <a:off x="0" y="0"/>
                      <a:ext cx="4575567" cy="2916459"/>
                    </a:xfrm>
                    <a:prstGeom prst="rect">
                      <a:avLst/>
                    </a:prstGeom>
                  </pic:spPr>
                </pic:pic>
              </a:graphicData>
            </a:graphic>
          </wp:anchor>
        </w:drawing>
      </w:r>
    </w:p>
    <w:p w14:paraId="5E70CCEC" w14:textId="77777777" w:rsidR="005F2845" w:rsidRPr="001024EB" w:rsidRDefault="005F2845" w:rsidP="0012552E">
      <w:pPr>
        <w:pStyle w:val="BodyText"/>
        <w:tabs>
          <w:tab w:val="left" w:pos="3240"/>
        </w:tabs>
        <w:jc w:val="both"/>
        <w:rPr>
          <w:rFonts w:ascii="Arial" w:hAnsi="Arial" w:cs="Arial"/>
          <w:i/>
          <w:sz w:val="13"/>
        </w:rPr>
        <w:sectPr w:rsidR="005F2845" w:rsidRPr="001024EB">
          <w:pgSz w:w="11910" w:h="16840"/>
          <w:pgMar w:top="1340" w:right="141" w:bottom="1560" w:left="708" w:header="0" w:footer="1339" w:gutter="0"/>
          <w:cols w:space="720"/>
        </w:sectPr>
      </w:pPr>
    </w:p>
    <w:p w14:paraId="28725406" w14:textId="77777777" w:rsidR="005F2845" w:rsidRPr="001024EB" w:rsidRDefault="0033177E" w:rsidP="0012552E">
      <w:pPr>
        <w:pStyle w:val="BodyText"/>
        <w:tabs>
          <w:tab w:val="left" w:pos="3240"/>
        </w:tabs>
        <w:ind w:left="732" w:right="1299" w:firstLine="719"/>
        <w:jc w:val="both"/>
        <w:rPr>
          <w:rFonts w:ascii="Arial" w:hAnsi="Arial" w:cs="Arial"/>
        </w:rPr>
      </w:pPr>
      <w:r w:rsidRPr="001024EB">
        <w:rPr>
          <w:rFonts w:ascii="Arial" w:hAnsi="Arial" w:cs="Arial"/>
        </w:rPr>
        <w:lastRenderedPageBreak/>
        <w:t>Нийт</w:t>
      </w:r>
      <w:r w:rsidRPr="001024EB">
        <w:rPr>
          <w:rFonts w:ascii="Arial" w:hAnsi="Arial" w:cs="Arial"/>
          <w:spacing w:val="-2"/>
        </w:rPr>
        <w:t xml:space="preserve"> </w:t>
      </w:r>
      <w:r w:rsidRPr="001024EB">
        <w:rPr>
          <w:rFonts w:ascii="Arial" w:hAnsi="Arial" w:cs="Arial"/>
        </w:rPr>
        <w:t>амжилтгүй</w:t>
      </w:r>
      <w:r w:rsidRPr="001024EB">
        <w:rPr>
          <w:rFonts w:ascii="Arial" w:hAnsi="Arial" w:cs="Arial"/>
          <w:spacing w:val="-3"/>
        </w:rPr>
        <w:t xml:space="preserve"> </w:t>
      </w:r>
      <w:r w:rsidRPr="001024EB">
        <w:rPr>
          <w:rFonts w:ascii="Arial" w:hAnsi="Arial" w:cs="Arial"/>
        </w:rPr>
        <w:t>болсон</w:t>
      </w:r>
      <w:r w:rsidRPr="001024EB">
        <w:rPr>
          <w:rFonts w:ascii="Arial" w:hAnsi="Arial" w:cs="Arial"/>
          <w:spacing w:val="-3"/>
        </w:rPr>
        <w:t xml:space="preserve"> </w:t>
      </w:r>
      <w:r w:rsidRPr="001024EB">
        <w:rPr>
          <w:rFonts w:ascii="Arial" w:hAnsi="Arial" w:cs="Arial"/>
        </w:rPr>
        <w:t>тендер</w:t>
      </w:r>
      <w:r w:rsidRPr="001024EB">
        <w:rPr>
          <w:rFonts w:ascii="Arial" w:hAnsi="Arial" w:cs="Arial"/>
          <w:spacing w:val="-4"/>
        </w:rPr>
        <w:t xml:space="preserve"> </w:t>
      </w:r>
      <w:r w:rsidRPr="001024EB">
        <w:rPr>
          <w:rFonts w:ascii="Arial" w:hAnsi="Arial" w:cs="Arial"/>
        </w:rPr>
        <w:t>шалгаруулалтын</w:t>
      </w:r>
      <w:r w:rsidRPr="001024EB">
        <w:rPr>
          <w:rFonts w:ascii="Arial" w:hAnsi="Arial" w:cs="Arial"/>
          <w:spacing w:val="-3"/>
        </w:rPr>
        <w:t xml:space="preserve"> </w:t>
      </w:r>
      <w:r w:rsidRPr="001024EB">
        <w:rPr>
          <w:rFonts w:ascii="Arial" w:hAnsi="Arial" w:cs="Arial"/>
        </w:rPr>
        <w:t>хувийг</w:t>
      </w:r>
      <w:r w:rsidRPr="001024EB">
        <w:rPr>
          <w:rFonts w:ascii="Arial" w:hAnsi="Arial" w:cs="Arial"/>
          <w:spacing w:val="-4"/>
        </w:rPr>
        <w:t xml:space="preserve"> </w:t>
      </w:r>
      <w:r w:rsidRPr="001024EB">
        <w:rPr>
          <w:rFonts w:ascii="Arial" w:hAnsi="Arial" w:cs="Arial"/>
        </w:rPr>
        <w:t>зөвхөн</w:t>
      </w:r>
      <w:r w:rsidRPr="001024EB">
        <w:rPr>
          <w:rFonts w:ascii="Arial" w:hAnsi="Arial" w:cs="Arial"/>
          <w:spacing w:val="-5"/>
        </w:rPr>
        <w:t xml:space="preserve"> </w:t>
      </w:r>
      <w:r w:rsidRPr="001024EB">
        <w:rPr>
          <w:rFonts w:ascii="Arial" w:hAnsi="Arial" w:cs="Arial"/>
        </w:rPr>
        <w:t>жилээр</w:t>
      </w:r>
      <w:r w:rsidRPr="001024EB">
        <w:rPr>
          <w:rFonts w:ascii="Arial" w:hAnsi="Arial" w:cs="Arial"/>
          <w:spacing w:val="-2"/>
        </w:rPr>
        <w:t xml:space="preserve"> </w:t>
      </w:r>
      <w:r w:rsidRPr="001024EB">
        <w:rPr>
          <w:rFonts w:ascii="Arial" w:hAnsi="Arial" w:cs="Arial"/>
        </w:rPr>
        <w:t>нь харьцуулж үзэхэд мөн дээрхтэй ижил үр дүн гарсан.</w:t>
      </w:r>
    </w:p>
    <w:p w14:paraId="450E3F4C" w14:textId="77777777" w:rsidR="00890CAA" w:rsidRPr="001024EB" w:rsidRDefault="00890CAA" w:rsidP="0012552E">
      <w:pPr>
        <w:tabs>
          <w:tab w:val="left" w:pos="3240"/>
        </w:tabs>
        <w:ind w:right="1294"/>
        <w:jc w:val="both"/>
        <w:rPr>
          <w:rFonts w:ascii="Arial" w:hAnsi="Arial" w:cs="Arial"/>
          <w:i/>
          <w:sz w:val="24"/>
        </w:rPr>
      </w:pPr>
    </w:p>
    <w:p w14:paraId="4E9F2DA3" w14:textId="77777777" w:rsidR="005F2845" w:rsidRPr="001024EB" w:rsidRDefault="00890CAA" w:rsidP="0012552E">
      <w:pPr>
        <w:tabs>
          <w:tab w:val="left" w:pos="3240"/>
        </w:tabs>
        <w:ind w:right="1294"/>
        <w:jc w:val="both"/>
        <w:rPr>
          <w:rFonts w:ascii="Arial" w:hAnsi="Arial" w:cs="Arial"/>
          <w:i/>
          <w:sz w:val="24"/>
          <w:lang w:val="mn-MN"/>
        </w:rPr>
      </w:pP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003606EC" w:rsidRPr="001024EB">
        <w:rPr>
          <w:rFonts w:ascii="Arial" w:hAnsi="Arial" w:cs="Arial"/>
          <w:i/>
          <w:sz w:val="24"/>
          <w:lang w:val="mn-MN"/>
        </w:rPr>
        <w:t>Зураг</w:t>
      </w:r>
      <w:r w:rsidR="0033177E" w:rsidRPr="001024EB">
        <w:rPr>
          <w:rFonts w:ascii="Arial" w:hAnsi="Arial" w:cs="Arial"/>
          <w:i/>
          <w:spacing w:val="-1"/>
          <w:sz w:val="24"/>
        </w:rPr>
        <w:t xml:space="preserve"> </w:t>
      </w:r>
      <w:r w:rsidRPr="001024EB">
        <w:rPr>
          <w:rFonts w:ascii="Arial" w:hAnsi="Arial" w:cs="Arial"/>
          <w:i/>
          <w:spacing w:val="-5"/>
          <w:sz w:val="24"/>
          <w:lang w:val="mn-MN"/>
        </w:rPr>
        <w:t>4</w:t>
      </w:r>
    </w:p>
    <w:p w14:paraId="4BA696B0" w14:textId="77777777" w:rsidR="005F2845" w:rsidRPr="001024EB" w:rsidRDefault="0033177E" w:rsidP="0012552E">
      <w:pPr>
        <w:pStyle w:val="BodyText"/>
        <w:tabs>
          <w:tab w:val="left" w:pos="3240"/>
        </w:tabs>
        <w:jc w:val="both"/>
        <w:rPr>
          <w:rFonts w:ascii="Arial" w:hAnsi="Arial" w:cs="Arial"/>
          <w:i/>
          <w:sz w:val="13"/>
        </w:rPr>
      </w:pPr>
      <w:r w:rsidRPr="001024EB">
        <w:rPr>
          <w:rFonts w:ascii="Arial" w:hAnsi="Arial" w:cs="Arial"/>
          <w:i/>
          <w:noProof/>
          <w:sz w:val="13"/>
          <w:lang w:val="en-US"/>
        </w:rPr>
        <w:drawing>
          <wp:anchor distT="0" distB="0" distL="0" distR="0" simplePos="0" relativeHeight="251564544" behindDoc="1" locked="0" layoutInCell="1" allowOverlap="1" wp14:anchorId="055E92A1" wp14:editId="182BDC9E">
            <wp:simplePos x="0" y="0"/>
            <wp:positionH relativeFrom="page">
              <wp:posOffset>1371600</wp:posOffset>
            </wp:positionH>
            <wp:positionV relativeFrom="paragraph">
              <wp:posOffset>115197</wp:posOffset>
            </wp:positionV>
            <wp:extent cx="4720306" cy="3003518"/>
            <wp:effectExtent l="0" t="0" r="0" b="0"/>
            <wp:wrapTopAndBottom/>
            <wp:docPr id="21" name="Image 21" descr="A graph with numbers and line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graph with numbers and lines  Description automatically generated"/>
                    <pic:cNvPicPr/>
                  </pic:nvPicPr>
                  <pic:blipFill>
                    <a:blip r:embed="rId13" cstate="print"/>
                    <a:stretch>
                      <a:fillRect/>
                    </a:stretch>
                  </pic:blipFill>
                  <pic:spPr>
                    <a:xfrm>
                      <a:off x="0" y="0"/>
                      <a:ext cx="4720306" cy="3003518"/>
                    </a:xfrm>
                    <a:prstGeom prst="rect">
                      <a:avLst/>
                    </a:prstGeom>
                  </pic:spPr>
                </pic:pic>
              </a:graphicData>
            </a:graphic>
          </wp:anchor>
        </w:drawing>
      </w:r>
    </w:p>
    <w:p w14:paraId="50EFBAEC" w14:textId="77777777" w:rsidR="005F2845" w:rsidRPr="001024EB" w:rsidRDefault="005F2845" w:rsidP="0012552E">
      <w:pPr>
        <w:pStyle w:val="BodyText"/>
        <w:tabs>
          <w:tab w:val="left" w:pos="3240"/>
        </w:tabs>
        <w:jc w:val="both"/>
        <w:rPr>
          <w:rFonts w:ascii="Arial" w:hAnsi="Arial" w:cs="Arial"/>
          <w:i/>
        </w:rPr>
      </w:pPr>
    </w:p>
    <w:p w14:paraId="17E2D989" w14:textId="77777777" w:rsidR="005F2845" w:rsidRPr="001024EB" w:rsidRDefault="005F2845" w:rsidP="0012552E">
      <w:pPr>
        <w:pStyle w:val="BodyText"/>
        <w:tabs>
          <w:tab w:val="left" w:pos="3240"/>
        </w:tabs>
        <w:jc w:val="both"/>
        <w:rPr>
          <w:rFonts w:ascii="Arial" w:hAnsi="Arial" w:cs="Arial"/>
          <w:i/>
        </w:rPr>
      </w:pPr>
    </w:p>
    <w:p w14:paraId="74C02286" w14:textId="77777777" w:rsidR="005F2845" w:rsidRPr="001024EB" w:rsidRDefault="0033177E" w:rsidP="0012552E">
      <w:pPr>
        <w:pStyle w:val="BodyText"/>
        <w:tabs>
          <w:tab w:val="left" w:pos="3240"/>
        </w:tabs>
        <w:ind w:left="732" w:right="1299" w:firstLine="719"/>
        <w:jc w:val="both"/>
        <w:rPr>
          <w:rFonts w:ascii="Arial" w:hAnsi="Arial" w:cs="Arial"/>
        </w:rPr>
      </w:pPr>
      <w:r w:rsidRPr="001024EB">
        <w:rPr>
          <w:rFonts w:ascii="Arial" w:hAnsi="Arial" w:cs="Arial"/>
        </w:rPr>
        <w:t>Нийт</w:t>
      </w:r>
      <w:r w:rsidRPr="001024EB">
        <w:rPr>
          <w:rFonts w:ascii="Arial" w:hAnsi="Arial" w:cs="Arial"/>
          <w:spacing w:val="80"/>
        </w:rPr>
        <w:t xml:space="preserve"> </w:t>
      </w:r>
      <w:r w:rsidRPr="001024EB">
        <w:rPr>
          <w:rFonts w:ascii="Arial" w:hAnsi="Arial" w:cs="Arial"/>
        </w:rPr>
        <w:t>тендер</w:t>
      </w:r>
      <w:r w:rsidRPr="001024EB">
        <w:rPr>
          <w:rFonts w:ascii="Arial" w:hAnsi="Arial" w:cs="Arial"/>
          <w:spacing w:val="80"/>
        </w:rPr>
        <w:t xml:space="preserve"> </w:t>
      </w:r>
      <w:r w:rsidRPr="001024EB">
        <w:rPr>
          <w:rFonts w:ascii="Arial" w:hAnsi="Arial" w:cs="Arial"/>
        </w:rPr>
        <w:t>шалгаруулалтыг</w:t>
      </w:r>
      <w:r w:rsidRPr="001024EB">
        <w:rPr>
          <w:rFonts w:ascii="Arial" w:hAnsi="Arial" w:cs="Arial"/>
          <w:spacing w:val="80"/>
        </w:rPr>
        <w:t xml:space="preserve"> </w:t>
      </w:r>
      <w:r w:rsidRPr="001024EB">
        <w:rPr>
          <w:rFonts w:ascii="Arial" w:hAnsi="Arial" w:cs="Arial"/>
        </w:rPr>
        <w:t>төсвийн</w:t>
      </w:r>
      <w:r w:rsidRPr="001024EB">
        <w:rPr>
          <w:rFonts w:ascii="Arial" w:hAnsi="Arial" w:cs="Arial"/>
          <w:spacing w:val="80"/>
        </w:rPr>
        <w:t xml:space="preserve"> </w:t>
      </w:r>
      <w:r w:rsidRPr="001024EB">
        <w:rPr>
          <w:rFonts w:ascii="Arial" w:hAnsi="Arial" w:cs="Arial"/>
        </w:rPr>
        <w:t>ерөнхийлөн</w:t>
      </w:r>
      <w:r w:rsidRPr="001024EB">
        <w:rPr>
          <w:rFonts w:ascii="Arial" w:hAnsi="Arial" w:cs="Arial"/>
          <w:spacing w:val="80"/>
        </w:rPr>
        <w:t xml:space="preserve"> </w:t>
      </w:r>
      <w:r w:rsidRPr="001024EB">
        <w:rPr>
          <w:rFonts w:ascii="Arial" w:hAnsi="Arial" w:cs="Arial"/>
        </w:rPr>
        <w:t>захирагчаар</w:t>
      </w:r>
      <w:r w:rsidRPr="001024EB">
        <w:rPr>
          <w:rFonts w:ascii="Arial" w:hAnsi="Arial" w:cs="Arial"/>
          <w:spacing w:val="80"/>
        </w:rPr>
        <w:t xml:space="preserve"> </w:t>
      </w:r>
      <w:r w:rsidRPr="001024EB">
        <w:rPr>
          <w:rFonts w:ascii="Arial" w:hAnsi="Arial" w:cs="Arial"/>
        </w:rPr>
        <w:t>тоон өгөгдлийг задалж үзэхэд гарсан үр дүн.</w:t>
      </w:r>
    </w:p>
    <w:p w14:paraId="09F97302" w14:textId="77777777" w:rsidR="00890CAA" w:rsidRPr="001024EB" w:rsidRDefault="00890CAA" w:rsidP="0012552E">
      <w:pPr>
        <w:tabs>
          <w:tab w:val="left" w:pos="3240"/>
        </w:tabs>
        <w:ind w:right="1294"/>
        <w:jc w:val="both"/>
        <w:rPr>
          <w:rFonts w:ascii="Arial" w:hAnsi="Arial" w:cs="Arial"/>
          <w:i/>
          <w:sz w:val="24"/>
        </w:rPr>
      </w:pPr>
    </w:p>
    <w:p w14:paraId="41BDBEA9" w14:textId="77777777" w:rsidR="005F2845" w:rsidRPr="001024EB" w:rsidRDefault="00890CAA" w:rsidP="0012552E">
      <w:pPr>
        <w:tabs>
          <w:tab w:val="left" w:pos="3240"/>
        </w:tabs>
        <w:ind w:right="1294"/>
        <w:jc w:val="both"/>
        <w:rPr>
          <w:rFonts w:ascii="Arial" w:hAnsi="Arial" w:cs="Arial"/>
          <w:i/>
          <w:sz w:val="24"/>
          <w:lang w:val="mn-MN"/>
        </w:rPr>
      </w:pP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003606EC" w:rsidRPr="001024EB">
        <w:rPr>
          <w:rFonts w:ascii="Arial" w:hAnsi="Arial" w:cs="Arial"/>
          <w:i/>
          <w:sz w:val="24"/>
          <w:lang w:val="mn-MN"/>
        </w:rPr>
        <w:t>Зураг</w:t>
      </w:r>
      <w:r w:rsidR="0033177E" w:rsidRPr="001024EB">
        <w:rPr>
          <w:rFonts w:ascii="Arial" w:hAnsi="Arial" w:cs="Arial"/>
          <w:i/>
          <w:spacing w:val="-1"/>
          <w:sz w:val="24"/>
        </w:rPr>
        <w:t xml:space="preserve"> </w:t>
      </w:r>
      <w:r w:rsidRPr="001024EB">
        <w:rPr>
          <w:rFonts w:ascii="Arial" w:hAnsi="Arial" w:cs="Arial"/>
          <w:i/>
          <w:spacing w:val="-5"/>
          <w:sz w:val="24"/>
          <w:lang w:val="mn-MN"/>
        </w:rPr>
        <w:t>5</w:t>
      </w:r>
    </w:p>
    <w:p w14:paraId="2748364F" w14:textId="77777777" w:rsidR="005F2845" w:rsidRPr="001024EB" w:rsidRDefault="0033177E" w:rsidP="0012552E">
      <w:pPr>
        <w:pStyle w:val="BodyText"/>
        <w:tabs>
          <w:tab w:val="left" w:pos="3240"/>
        </w:tabs>
        <w:jc w:val="both"/>
        <w:rPr>
          <w:rFonts w:ascii="Arial" w:hAnsi="Arial" w:cs="Arial"/>
          <w:i/>
          <w:sz w:val="13"/>
        </w:rPr>
      </w:pPr>
      <w:r w:rsidRPr="001024EB">
        <w:rPr>
          <w:rFonts w:ascii="Arial" w:hAnsi="Arial" w:cs="Arial"/>
          <w:i/>
          <w:noProof/>
          <w:sz w:val="13"/>
          <w:lang w:val="en-US"/>
        </w:rPr>
        <w:drawing>
          <wp:anchor distT="0" distB="0" distL="0" distR="0" simplePos="0" relativeHeight="251568640" behindDoc="1" locked="0" layoutInCell="1" allowOverlap="1" wp14:anchorId="65BB60BA" wp14:editId="607ABCC6">
            <wp:simplePos x="0" y="0"/>
            <wp:positionH relativeFrom="page">
              <wp:posOffset>1371600</wp:posOffset>
            </wp:positionH>
            <wp:positionV relativeFrom="paragraph">
              <wp:posOffset>114116</wp:posOffset>
            </wp:positionV>
            <wp:extent cx="4403240" cy="2773680"/>
            <wp:effectExtent l="0" t="0" r="0" b="0"/>
            <wp:wrapTopAndBottom/>
            <wp:docPr id="22" name="Image 22" descr="A graph with numbers and a lin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A graph with numbers and a line  Description automatically generated"/>
                    <pic:cNvPicPr/>
                  </pic:nvPicPr>
                  <pic:blipFill>
                    <a:blip r:embed="rId14" cstate="print"/>
                    <a:stretch>
                      <a:fillRect/>
                    </a:stretch>
                  </pic:blipFill>
                  <pic:spPr>
                    <a:xfrm>
                      <a:off x="0" y="0"/>
                      <a:ext cx="4403240" cy="2773680"/>
                    </a:xfrm>
                    <a:prstGeom prst="rect">
                      <a:avLst/>
                    </a:prstGeom>
                  </pic:spPr>
                </pic:pic>
              </a:graphicData>
            </a:graphic>
          </wp:anchor>
        </w:drawing>
      </w:r>
    </w:p>
    <w:p w14:paraId="1858312B" w14:textId="77777777" w:rsidR="005F2845" w:rsidRPr="001024EB" w:rsidRDefault="005F2845" w:rsidP="0012552E">
      <w:pPr>
        <w:pStyle w:val="BodyText"/>
        <w:tabs>
          <w:tab w:val="left" w:pos="3240"/>
        </w:tabs>
        <w:jc w:val="both"/>
        <w:rPr>
          <w:rFonts w:ascii="Arial" w:hAnsi="Arial" w:cs="Arial"/>
          <w:i/>
        </w:rPr>
      </w:pPr>
    </w:p>
    <w:p w14:paraId="0A630881" w14:textId="77777777" w:rsidR="005F2845" w:rsidRPr="001024EB" w:rsidRDefault="005F2845" w:rsidP="0012552E">
      <w:pPr>
        <w:pStyle w:val="BodyText"/>
        <w:tabs>
          <w:tab w:val="left" w:pos="3240"/>
        </w:tabs>
        <w:jc w:val="both"/>
        <w:rPr>
          <w:rFonts w:ascii="Arial" w:hAnsi="Arial" w:cs="Arial"/>
          <w:i/>
        </w:rPr>
      </w:pPr>
    </w:p>
    <w:p w14:paraId="1449F417" w14:textId="77777777" w:rsidR="005F2845" w:rsidRPr="001024EB"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 xml:space="preserve">Амжилтгүй болсон тендер шалгаруулалтын тоог төсвийн ерөнхийлөн захирагчтай харьцуулж үзэхэд сүүлийн 4 жилийн хугацаанд тодорхой үр дүн гараагүй буюу </w:t>
      </w:r>
      <w:r w:rsidR="00890CAA" w:rsidRPr="001024EB">
        <w:rPr>
          <w:rFonts w:ascii="Arial" w:hAnsi="Arial" w:cs="Arial"/>
          <w:lang w:val="mn-MN"/>
        </w:rPr>
        <w:t>ижил</w:t>
      </w:r>
      <w:r w:rsidRPr="001024EB">
        <w:rPr>
          <w:rFonts w:ascii="Arial" w:hAnsi="Arial" w:cs="Arial"/>
        </w:rPr>
        <w:t xml:space="preserve"> үр дүн гарсан байна.</w:t>
      </w:r>
    </w:p>
    <w:p w14:paraId="7425C4CF" w14:textId="77777777" w:rsidR="005F2845" w:rsidRPr="001024EB" w:rsidRDefault="005F2845" w:rsidP="0012552E">
      <w:pPr>
        <w:pStyle w:val="BodyText"/>
        <w:tabs>
          <w:tab w:val="left" w:pos="3240"/>
        </w:tabs>
        <w:jc w:val="both"/>
        <w:rPr>
          <w:rFonts w:ascii="Arial" w:hAnsi="Arial" w:cs="Arial"/>
        </w:rPr>
        <w:sectPr w:rsidR="005F2845" w:rsidRPr="001024EB">
          <w:pgSz w:w="11910" w:h="16840"/>
          <w:pgMar w:top="1340" w:right="141" w:bottom="1560" w:left="708" w:header="0" w:footer="1339" w:gutter="0"/>
          <w:cols w:space="720"/>
        </w:sectPr>
      </w:pPr>
    </w:p>
    <w:p w14:paraId="67FC2AB7" w14:textId="77777777" w:rsidR="005F2845" w:rsidRPr="001024EB" w:rsidRDefault="003606EC" w:rsidP="0012552E">
      <w:pPr>
        <w:tabs>
          <w:tab w:val="left" w:pos="3240"/>
        </w:tabs>
        <w:ind w:right="1294"/>
        <w:jc w:val="both"/>
        <w:rPr>
          <w:rFonts w:ascii="Arial" w:hAnsi="Arial" w:cs="Arial"/>
          <w:i/>
          <w:sz w:val="24"/>
          <w:lang w:val="mn-MN"/>
        </w:rPr>
      </w:pPr>
      <w:r w:rsidRPr="001024EB">
        <w:rPr>
          <w:rFonts w:ascii="Arial" w:hAnsi="Arial" w:cs="Arial"/>
          <w:i/>
          <w:sz w:val="24"/>
        </w:rPr>
        <w:lastRenderedPageBreak/>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lang w:val="mn-MN"/>
        </w:rPr>
        <w:t>Зураг</w:t>
      </w:r>
      <w:r w:rsidR="0033177E" w:rsidRPr="001024EB">
        <w:rPr>
          <w:rFonts w:ascii="Arial" w:hAnsi="Arial" w:cs="Arial"/>
          <w:i/>
          <w:spacing w:val="-1"/>
          <w:sz w:val="24"/>
        </w:rPr>
        <w:t xml:space="preserve"> </w:t>
      </w:r>
      <w:r w:rsidRPr="001024EB">
        <w:rPr>
          <w:rFonts w:ascii="Arial" w:hAnsi="Arial" w:cs="Arial"/>
          <w:i/>
          <w:spacing w:val="-5"/>
          <w:sz w:val="24"/>
          <w:lang w:val="mn-MN"/>
        </w:rPr>
        <w:t>6</w:t>
      </w:r>
    </w:p>
    <w:p w14:paraId="4FFF8F83" w14:textId="77777777" w:rsidR="005F2845" w:rsidRPr="001024EB" w:rsidRDefault="0033177E" w:rsidP="0012552E">
      <w:pPr>
        <w:pStyle w:val="BodyText"/>
        <w:tabs>
          <w:tab w:val="left" w:pos="3240"/>
        </w:tabs>
        <w:jc w:val="both"/>
        <w:rPr>
          <w:rFonts w:ascii="Arial" w:hAnsi="Arial" w:cs="Arial"/>
          <w:i/>
          <w:sz w:val="13"/>
        </w:rPr>
      </w:pPr>
      <w:r w:rsidRPr="001024EB">
        <w:rPr>
          <w:rFonts w:ascii="Arial" w:hAnsi="Arial" w:cs="Arial"/>
          <w:i/>
          <w:noProof/>
          <w:sz w:val="13"/>
          <w:lang w:val="en-US"/>
        </w:rPr>
        <w:drawing>
          <wp:anchor distT="0" distB="0" distL="0" distR="0" simplePos="0" relativeHeight="251572736" behindDoc="1" locked="0" layoutInCell="1" allowOverlap="1" wp14:anchorId="5FA8E5C6" wp14:editId="6D83C1B5">
            <wp:simplePos x="0" y="0"/>
            <wp:positionH relativeFrom="page">
              <wp:posOffset>1371600</wp:posOffset>
            </wp:positionH>
            <wp:positionV relativeFrom="paragraph">
              <wp:posOffset>115584</wp:posOffset>
            </wp:positionV>
            <wp:extent cx="4794975" cy="3140392"/>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4794975" cy="3140392"/>
                    </a:xfrm>
                    <a:prstGeom prst="rect">
                      <a:avLst/>
                    </a:prstGeom>
                  </pic:spPr>
                </pic:pic>
              </a:graphicData>
            </a:graphic>
          </wp:anchor>
        </w:drawing>
      </w:r>
    </w:p>
    <w:p w14:paraId="1A31770C" w14:textId="77777777" w:rsidR="003606EC" w:rsidRPr="001024EB" w:rsidRDefault="003606EC" w:rsidP="0012552E">
      <w:pPr>
        <w:pStyle w:val="BodyText"/>
        <w:tabs>
          <w:tab w:val="left" w:pos="3240"/>
        </w:tabs>
        <w:ind w:left="732" w:right="1299" w:firstLine="719"/>
        <w:jc w:val="both"/>
        <w:rPr>
          <w:rFonts w:ascii="Arial" w:hAnsi="Arial" w:cs="Arial"/>
        </w:rPr>
      </w:pPr>
    </w:p>
    <w:p w14:paraId="76B0D4C2" w14:textId="77777777" w:rsidR="005F2845" w:rsidRPr="001024EB" w:rsidRDefault="0033177E" w:rsidP="0012552E">
      <w:pPr>
        <w:pStyle w:val="BodyText"/>
        <w:tabs>
          <w:tab w:val="left" w:pos="3240"/>
        </w:tabs>
        <w:ind w:left="732" w:right="1299" w:firstLine="719"/>
        <w:jc w:val="both"/>
        <w:rPr>
          <w:rFonts w:ascii="Arial" w:hAnsi="Arial" w:cs="Arial"/>
        </w:rPr>
      </w:pPr>
      <w:r w:rsidRPr="001024EB">
        <w:rPr>
          <w:rFonts w:ascii="Arial" w:hAnsi="Arial" w:cs="Arial"/>
        </w:rPr>
        <w:t>Сангийн</w:t>
      </w:r>
      <w:r w:rsidRPr="001024EB">
        <w:rPr>
          <w:rFonts w:ascii="Arial" w:hAnsi="Arial" w:cs="Arial"/>
          <w:spacing w:val="-9"/>
        </w:rPr>
        <w:t xml:space="preserve"> </w:t>
      </w:r>
      <w:r w:rsidRPr="001024EB">
        <w:rPr>
          <w:rFonts w:ascii="Arial" w:hAnsi="Arial" w:cs="Arial"/>
        </w:rPr>
        <w:t>яаманд</w:t>
      </w:r>
      <w:r w:rsidRPr="001024EB">
        <w:rPr>
          <w:rFonts w:ascii="Arial" w:hAnsi="Arial" w:cs="Arial"/>
          <w:spacing w:val="-10"/>
        </w:rPr>
        <w:t xml:space="preserve"> </w:t>
      </w:r>
      <w:r w:rsidRPr="001024EB">
        <w:rPr>
          <w:rFonts w:ascii="Arial" w:hAnsi="Arial" w:cs="Arial"/>
        </w:rPr>
        <w:t>гаргасан</w:t>
      </w:r>
      <w:r w:rsidRPr="001024EB">
        <w:rPr>
          <w:rFonts w:ascii="Arial" w:hAnsi="Arial" w:cs="Arial"/>
          <w:spacing w:val="-9"/>
        </w:rPr>
        <w:t xml:space="preserve"> </w:t>
      </w:r>
      <w:r w:rsidRPr="001024EB">
        <w:rPr>
          <w:rFonts w:ascii="Arial" w:hAnsi="Arial" w:cs="Arial"/>
        </w:rPr>
        <w:t>гомдлын</w:t>
      </w:r>
      <w:r w:rsidRPr="001024EB">
        <w:rPr>
          <w:rFonts w:ascii="Arial" w:hAnsi="Arial" w:cs="Arial"/>
          <w:spacing w:val="-9"/>
        </w:rPr>
        <w:t xml:space="preserve"> </w:t>
      </w:r>
      <w:r w:rsidRPr="001024EB">
        <w:rPr>
          <w:rFonts w:ascii="Arial" w:hAnsi="Arial" w:cs="Arial"/>
        </w:rPr>
        <w:t>цахим</w:t>
      </w:r>
      <w:r w:rsidRPr="001024EB">
        <w:rPr>
          <w:rFonts w:ascii="Arial" w:hAnsi="Arial" w:cs="Arial"/>
          <w:spacing w:val="-7"/>
        </w:rPr>
        <w:t xml:space="preserve"> </w:t>
      </w:r>
      <w:r w:rsidRPr="001024EB">
        <w:rPr>
          <w:rFonts w:ascii="Arial" w:hAnsi="Arial" w:cs="Arial"/>
        </w:rPr>
        <w:t>өгөгдөлд</w:t>
      </w:r>
      <w:r w:rsidRPr="001024EB">
        <w:rPr>
          <w:rFonts w:ascii="Arial" w:hAnsi="Arial" w:cs="Arial"/>
          <w:spacing w:val="-9"/>
        </w:rPr>
        <w:t xml:space="preserve"> </w:t>
      </w:r>
      <w:r w:rsidRPr="001024EB">
        <w:rPr>
          <w:rFonts w:ascii="Arial" w:hAnsi="Arial" w:cs="Arial"/>
        </w:rPr>
        <w:t>хийсэн</w:t>
      </w:r>
      <w:r w:rsidRPr="001024EB">
        <w:rPr>
          <w:rFonts w:ascii="Arial" w:hAnsi="Arial" w:cs="Arial"/>
          <w:spacing w:val="-9"/>
        </w:rPr>
        <w:t xml:space="preserve"> </w:t>
      </w:r>
      <w:r w:rsidRPr="001024EB">
        <w:rPr>
          <w:rFonts w:ascii="Arial" w:hAnsi="Arial" w:cs="Arial"/>
        </w:rPr>
        <w:t>шинжилгээгээр дараах үр дүн гарсан.</w:t>
      </w:r>
    </w:p>
    <w:p w14:paraId="78DF08AA" w14:textId="77777777" w:rsidR="005F2845" w:rsidRPr="001024EB" w:rsidRDefault="00A972CA" w:rsidP="0012552E">
      <w:pPr>
        <w:tabs>
          <w:tab w:val="left" w:pos="3240"/>
        </w:tabs>
        <w:ind w:right="1294"/>
        <w:jc w:val="both"/>
        <w:rPr>
          <w:rFonts w:ascii="Arial" w:hAnsi="Arial" w:cs="Arial"/>
          <w:i/>
          <w:sz w:val="24"/>
          <w:lang w:val="mn-MN"/>
        </w:rPr>
      </w:pP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003606EC" w:rsidRPr="001024EB">
        <w:rPr>
          <w:rFonts w:ascii="Arial" w:hAnsi="Arial" w:cs="Arial"/>
          <w:i/>
          <w:sz w:val="24"/>
          <w:lang w:val="mn-MN"/>
        </w:rPr>
        <w:t>Зураг</w:t>
      </w:r>
      <w:r w:rsidR="0033177E" w:rsidRPr="001024EB">
        <w:rPr>
          <w:rFonts w:ascii="Arial" w:hAnsi="Arial" w:cs="Arial"/>
          <w:i/>
          <w:spacing w:val="-1"/>
          <w:sz w:val="24"/>
        </w:rPr>
        <w:t xml:space="preserve"> </w:t>
      </w:r>
      <w:r w:rsidR="003606EC" w:rsidRPr="001024EB">
        <w:rPr>
          <w:rFonts w:ascii="Arial" w:hAnsi="Arial" w:cs="Arial"/>
          <w:i/>
          <w:spacing w:val="-5"/>
          <w:sz w:val="24"/>
          <w:lang w:val="mn-MN"/>
        </w:rPr>
        <w:t>7</w:t>
      </w:r>
    </w:p>
    <w:p w14:paraId="1F5C5B12" w14:textId="77777777" w:rsidR="005F2845" w:rsidRPr="001024EB" w:rsidRDefault="0033177E" w:rsidP="0012552E">
      <w:pPr>
        <w:pStyle w:val="BodyText"/>
        <w:tabs>
          <w:tab w:val="left" w:pos="3240"/>
        </w:tabs>
        <w:jc w:val="both"/>
        <w:rPr>
          <w:rFonts w:ascii="Arial" w:hAnsi="Arial" w:cs="Arial"/>
          <w:i/>
          <w:sz w:val="20"/>
        </w:rPr>
      </w:pPr>
      <w:r w:rsidRPr="001024EB">
        <w:rPr>
          <w:rFonts w:ascii="Arial" w:hAnsi="Arial" w:cs="Arial"/>
          <w:i/>
          <w:noProof/>
          <w:sz w:val="20"/>
          <w:lang w:val="en-US"/>
        </w:rPr>
        <w:drawing>
          <wp:anchor distT="0" distB="0" distL="0" distR="0" simplePos="0" relativeHeight="251576832" behindDoc="1" locked="0" layoutInCell="1" allowOverlap="1" wp14:anchorId="72AB225B" wp14:editId="2A51E297">
            <wp:simplePos x="0" y="0"/>
            <wp:positionH relativeFrom="page">
              <wp:posOffset>1297305</wp:posOffset>
            </wp:positionH>
            <wp:positionV relativeFrom="paragraph">
              <wp:posOffset>206193</wp:posOffset>
            </wp:positionV>
            <wp:extent cx="5276201" cy="2540127"/>
            <wp:effectExtent l="0" t="0" r="0" b="0"/>
            <wp:wrapTopAndBottom/>
            <wp:docPr id="24" name="Image 24" descr="A graph with numbers and a lin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A graph with numbers and a line  Description automatically generated"/>
                    <pic:cNvPicPr/>
                  </pic:nvPicPr>
                  <pic:blipFill>
                    <a:blip r:embed="rId16" cstate="print"/>
                    <a:stretch>
                      <a:fillRect/>
                    </a:stretch>
                  </pic:blipFill>
                  <pic:spPr>
                    <a:xfrm>
                      <a:off x="0" y="0"/>
                      <a:ext cx="5276201" cy="2540127"/>
                    </a:xfrm>
                    <a:prstGeom prst="rect">
                      <a:avLst/>
                    </a:prstGeom>
                  </pic:spPr>
                </pic:pic>
              </a:graphicData>
            </a:graphic>
          </wp:anchor>
        </w:drawing>
      </w:r>
    </w:p>
    <w:p w14:paraId="351E7803" w14:textId="77777777" w:rsidR="005F2845" w:rsidRPr="001024EB" w:rsidRDefault="005F2845" w:rsidP="0012552E">
      <w:pPr>
        <w:pStyle w:val="BodyText"/>
        <w:tabs>
          <w:tab w:val="left" w:pos="3240"/>
        </w:tabs>
        <w:jc w:val="both"/>
        <w:rPr>
          <w:rFonts w:ascii="Arial" w:hAnsi="Arial" w:cs="Arial"/>
          <w:i/>
        </w:rPr>
      </w:pPr>
    </w:p>
    <w:p w14:paraId="6CEEE6F3" w14:textId="77777777" w:rsidR="005F2845" w:rsidRPr="001024EB" w:rsidRDefault="005F2845" w:rsidP="0012552E">
      <w:pPr>
        <w:pStyle w:val="BodyText"/>
        <w:tabs>
          <w:tab w:val="left" w:pos="3240"/>
        </w:tabs>
        <w:jc w:val="both"/>
        <w:rPr>
          <w:rFonts w:ascii="Arial" w:hAnsi="Arial" w:cs="Arial"/>
          <w:i/>
        </w:rPr>
      </w:pPr>
    </w:p>
    <w:p w14:paraId="241EECA5" w14:textId="77777777" w:rsidR="005F2845" w:rsidRPr="001024EB"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Үүнээс үзэхэд ажлын нэг өдөрт 10 гомдлыг шийдвэрлэж, хариу өгөх шаардлага</w:t>
      </w:r>
      <w:r w:rsidRPr="001024EB">
        <w:rPr>
          <w:rFonts w:ascii="Arial" w:hAnsi="Arial" w:cs="Arial"/>
          <w:spacing w:val="-9"/>
        </w:rPr>
        <w:t xml:space="preserve"> </w:t>
      </w:r>
      <w:r w:rsidRPr="001024EB">
        <w:rPr>
          <w:rFonts w:ascii="Arial" w:hAnsi="Arial" w:cs="Arial"/>
        </w:rPr>
        <w:t>үүссэн</w:t>
      </w:r>
      <w:r w:rsidRPr="001024EB">
        <w:rPr>
          <w:rFonts w:ascii="Arial" w:hAnsi="Arial" w:cs="Arial"/>
          <w:spacing w:val="-10"/>
        </w:rPr>
        <w:t xml:space="preserve"> </w:t>
      </w:r>
      <w:r w:rsidRPr="001024EB">
        <w:rPr>
          <w:rFonts w:ascii="Arial" w:hAnsi="Arial" w:cs="Arial"/>
        </w:rPr>
        <w:t>байна.</w:t>
      </w:r>
      <w:r w:rsidRPr="001024EB">
        <w:rPr>
          <w:rFonts w:ascii="Arial" w:hAnsi="Arial" w:cs="Arial"/>
          <w:spacing w:val="-6"/>
        </w:rPr>
        <w:t xml:space="preserve"> </w:t>
      </w:r>
      <w:r w:rsidRPr="001024EB">
        <w:rPr>
          <w:rFonts w:ascii="Arial" w:hAnsi="Arial" w:cs="Arial"/>
        </w:rPr>
        <w:t>Мөн</w:t>
      </w:r>
      <w:r w:rsidRPr="001024EB">
        <w:rPr>
          <w:rFonts w:ascii="Arial" w:hAnsi="Arial" w:cs="Arial"/>
          <w:spacing w:val="-10"/>
        </w:rPr>
        <w:t xml:space="preserve"> </w:t>
      </w:r>
      <w:r w:rsidRPr="001024EB">
        <w:rPr>
          <w:rFonts w:ascii="Arial" w:hAnsi="Arial" w:cs="Arial"/>
        </w:rPr>
        <w:t>Сангийн</w:t>
      </w:r>
      <w:r w:rsidRPr="001024EB">
        <w:rPr>
          <w:rFonts w:ascii="Arial" w:hAnsi="Arial" w:cs="Arial"/>
          <w:spacing w:val="-9"/>
        </w:rPr>
        <w:t xml:space="preserve"> </w:t>
      </w:r>
      <w:r w:rsidRPr="001024EB">
        <w:rPr>
          <w:rFonts w:ascii="Arial" w:hAnsi="Arial" w:cs="Arial"/>
        </w:rPr>
        <w:t>яамнаас</w:t>
      </w:r>
      <w:r w:rsidRPr="001024EB">
        <w:rPr>
          <w:rFonts w:ascii="Arial" w:hAnsi="Arial" w:cs="Arial"/>
          <w:spacing w:val="-9"/>
        </w:rPr>
        <w:t xml:space="preserve"> </w:t>
      </w:r>
      <w:r w:rsidRPr="001024EB">
        <w:rPr>
          <w:rFonts w:ascii="Arial" w:hAnsi="Arial" w:cs="Arial"/>
        </w:rPr>
        <w:t>шийдвэрлэсэн</w:t>
      </w:r>
      <w:r w:rsidRPr="001024EB">
        <w:rPr>
          <w:rFonts w:ascii="Arial" w:hAnsi="Arial" w:cs="Arial"/>
          <w:spacing w:val="-10"/>
        </w:rPr>
        <w:t xml:space="preserve"> </w:t>
      </w:r>
      <w:r w:rsidRPr="001024EB">
        <w:rPr>
          <w:rFonts w:ascii="Arial" w:hAnsi="Arial" w:cs="Arial"/>
        </w:rPr>
        <w:t>гомдлын</w:t>
      </w:r>
      <w:r w:rsidRPr="001024EB">
        <w:rPr>
          <w:rFonts w:ascii="Arial" w:hAnsi="Arial" w:cs="Arial"/>
          <w:spacing w:val="-10"/>
        </w:rPr>
        <w:t xml:space="preserve"> </w:t>
      </w:r>
      <w:r w:rsidRPr="001024EB">
        <w:rPr>
          <w:rFonts w:ascii="Arial" w:hAnsi="Arial" w:cs="Arial"/>
        </w:rPr>
        <w:t>80</w:t>
      </w:r>
      <w:r w:rsidRPr="001024EB">
        <w:rPr>
          <w:rFonts w:ascii="Arial" w:hAnsi="Arial" w:cs="Arial"/>
          <w:spacing w:val="-9"/>
        </w:rPr>
        <w:t xml:space="preserve"> </w:t>
      </w:r>
      <w:r w:rsidR="00A972CA" w:rsidRPr="001024EB">
        <w:rPr>
          <w:rFonts w:ascii="Arial" w:hAnsi="Arial" w:cs="Arial"/>
        </w:rPr>
        <w:t>хув</w:t>
      </w:r>
      <w:r w:rsidR="00A972CA" w:rsidRPr="001024EB">
        <w:rPr>
          <w:rFonts w:ascii="Arial" w:hAnsi="Arial" w:cs="Arial"/>
          <w:lang w:val="mn-MN"/>
        </w:rPr>
        <w:t>ь</w:t>
      </w:r>
      <w:r w:rsidR="00715E62" w:rsidRPr="001024EB">
        <w:rPr>
          <w:rFonts w:ascii="Arial" w:hAnsi="Arial" w:cs="Arial"/>
          <w:lang w:val="mn-MN"/>
        </w:rPr>
        <w:t>д</w:t>
      </w:r>
      <w:r w:rsidR="00A972CA" w:rsidRPr="001024EB">
        <w:rPr>
          <w:rStyle w:val="FootnoteReference"/>
          <w:rFonts w:ascii="Arial" w:hAnsi="Arial" w:cs="Arial"/>
          <w:lang w:val="mn-MN"/>
        </w:rPr>
        <w:footnoteReference w:id="4"/>
      </w:r>
      <w:r w:rsidRPr="001024EB">
        <w:rPr>
          <w:rFonts w:ascii="Arial" w:hAnsi="Arial" w:cs="Arial"/>
          <w:position w:val="8"/>
          <w:sz w:val="16"/>
        </w:rPr>
        <w:t xml:space="preserve"> </w:t>
      </w:r>
      <w:r w:rsidRPr="001024EB">
        <w:rPr>
          <w:rFonts w:ascii="Arial" w:hAnsi="Arial" w:cs="Arial"/>
        </w:rPr>
        <w:t xml:space="preserve">нь гомдол гаргагчийн гомдол үндэслэлтэй гэж шийдвэрлэгддэг </w:t>
      </w:r>
      <w:r w:rsidR="00715E62" w:rsidRPr="001024EB">
        <w:rPr>
          <w:rFonts w:ascii="Arial" w:hAnsi="Arial" w:cs="Arial"/>
          <w:lang w:val="mn-MN"/>
        </w:rPr>
        <w:t>буюу захиалагчийн буруутай байдал ажиглагдаж байна</w:t>
      </w:r>
      <w:r w:rsidRPr="001024EB">
        <w:rPr>
          <w:rFonts w:ascii="Arial" w:hAnsi="Arial" w:cs="Arial"/>
        </w:rPr>
        <w:t>.</w:t>
      </w:r>
    </w:p>
    <w:p w14:paraId="51692CDD" w14:textId="77777777" w:rsidR="005F2845" w:rsidRPr="001024EB" w:rsidRDefault="005F2845" w:rsidP="0012552E">
      <w:pPr>
        <w:pStyle w:val="BodyText"/>
        <w:tabs>
          <w:tab w:val="left" w:pos="3240"/>
        </w:tabs>
        <w:jc w:val="both"/>
        <w:rPr>
          <w:rFonts w:ascii="Arial" w:hAnsi="Arial" w:cs="Arial"/>
          <w:sz w:val="20"/>
        </w:rPr>
      </w:pPr>
    </w:p>
    <w:p w14:paraId="4AEAF998" w14:textId="77777777" w:rsidR="005F2845" w:rsidRPr="001024EB" w:rsidRDefault="005F2845" w:rsidP="0012552E">
      <w:pPr>
        <w:pStyle w:val="BodyText"/>
        <w:tabs>
          <w:tab w:val="left" w:pos="3240"/>
        </w:tabs>
        <w:jc w:val="both"/>
        <w:rPr>
          <w:rFonts w:ascii="Arial" w:hAnsi="Arial" w:cs="Arial"/>
          <w:sz w:val="20"/>
        </w:rPr>
      </w:pPr>
    </w:p>
    <w:p w14:paraId="337617DB" w14:textId="77777777" w:rsidR="005F2845" w:rsidRPr="001024EB" w:rsidRDefault="005F2845" w:rsidP="00A972CA">
      <w:pPr>
        <w:tabs>
          <w:tab w:val="left" w:pos="3240"/>
        </w:tabs>
        <w:ind w:left="732"/>
        <w:jc w:val="both"/>
        <w:rPr>
          <w:rFonts w:ascii="Arial" w:hAnsi="Arial" w:cs="Arial"/>
          <w:sz w:val="20"/>
        </w:rPr>
        <w:sectPr w:rsidR="005F2845" w:rsidRPr="001024EB">
          <w:pgSz w:w="11910" w:h="16840"/>
          <w:pgMar w:top="1340" w:right="141" w:bottom="1560" w:left="708" w:header="0" w:footer="1339" w:gutter="0"/>
          <w:cols w:space="720"/>
        </w:sectPr>
      </w:pPr>
    </w:p>
    <w:p w14:paraId="547E0C04" w14:textId="77777777" w:rsidR="005F2845" w:rsidRPr="001024EB" w:rsidRDefault="003606EC" w:rsidP="0012552E">
      <w:pPr>
        <w:pStyle w:val="Heading2"/>
        <w:tabs>
          <w:tab w:val="left" w:pos="3240"/>
        </w:tabs>
        <w:ind w:left="732" w:right="1293" w:firstLine="719"/>
        <w:jc w:val="both"/>
      </w:pPr>
      <w:r w:rsidRPr="001024EB">
        <w:lastRenderedPageBreak/>
        <w:t>Гурав.</w:t>
      </w:r>
      <w:r w:rsidR="0033177E" w:rsidRPr="001024EB">
        <w:t xml:space="preserve">Захиргааны хэргийн шүүхийн шийдвэрт хийсэн дүн </w:t>
      </w:r>
      <w:r w:rsidR="0033177E" w:rsidRPr="001024EB">
        <w:rPr>
          <w:spacing w:val="-2"/>
        </w:rPr>
        <w:t>шинжилгээ</w:t>
      </w:r>
    </w:p>
    <w:p w14:paraId="029FDF08" w14:textId="77777777" w:rsidR="00715E62" w:rsidRPr="001024EB" w:rsidRDefault="00715E62" w:rsidP="0012552E">
      <w:pPr>
        <w:pStyle w:val="BodyText"/>
        <w:tabs>
          <w:tab w:val="left" w:pos="3240"/>
        </w:tabs>
        <w:ind w:left="732" w:right="1295" w:firstLine="719"/>
        <w:jc w:val="both"/>
        <w:rPr>
          <w:rFonts w:ascii="Arial" w:hAnsi="Arial" w:cs="Arial"/>
        </w:rPr>
      </w:pPr>
    </w:p>
    <w:p w14:paraId="4A3BE6C2" w14:textId="77777777" w:rsidR="005F2845" w:rsidRPr="001024EB"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Төрийн болон орон нутгийн өмчийн хөрөнгөөр бараа, ажил, үйлчилгээ худалдан авах тухай хууль /Шинэчилсэн найруулга/ 2024 оны 01 дүгээр сарын 01-ний</w:t>
      </w:r>
      <w:r w:rsidRPr="001024EB">
        <w:rPr>
          <w:rFonts w:ascii="Arial" w:hAnsi="Arial" w:cs="Arial"/>
          <w:spacing w:val="-16"/>
        </w:rPr>
        <w:t xml:space="preserve"> </w:t>
      </w:r>
      <w:r w:rsidRPr="001024EB">
        <w:rPr>
          <w:rFonts w:ascii="Arial" w:hAnsi="Arial" w:cs="Arial"/>
        </w:rPr>
        <w:t>өдрөөс</w:t>
      </w:r>
      <w:r w:rsidRPr="001024EB">
        <w:rPr>
          <w:rFonts w:ascii="Arial" w:hAnsi="Arial" w:cs="Arial"/>
          <w:spacing w:val="-15"/>
        </w:rPr>
        <w:t xml:space="preserve"> </w:t>
      </w:r>
      <w:r w:rsidRPr="001024EB">
        <w:rPr>
          <w:rFonts w:ascii="Arial" w:hAnsi="Arial" w:cs="Arial"/>
        </w:rPr>
        <w:t>хүчин</w:t>
      </w:r>
      <w:r w:rsidRPr="001024EB">
        <w:rPr>
          <w:rFonts w:ascii="Arial" w:hAnsi="Arial" w:cs="Arial"/>
          <w:spacing w:val="-16"/>
        </w:rPr>
        <w:t xml:space="preserve"> </w:t>
      </w:r>
      <w:r w:rsidRPr="001024EB">
        <w:rPr>
          <w:rFonts w:ascii="Arial" w:hAnsi="Arial" w:cs="Arial"/>
        </w:rPr>
        <w:t>төгөлдөр</w:t>
      </w:r>
      <w:r w:rsidRPr="001024EB">
        <w:rPr>
          <w:rFonts w:ascii="Arial" w:hAnsi="Arial" w:cs="Arial"/>
          <w:spacing w:val="-16"/>
        </w:rPr>
        <w:t xml:space="preserve"> </w:t>
      </w:r>
      <w:r w:rsidRPr="001024EB">
        <w:rPr>
          <w:rFonts w:ascii="Arial" w:hAnsi="Arial" w:cs="Arial"/>
        </w:rPr>
        <w:t>үйлчилж</w:t>
      </w:r>
      <w:r w:rsidRPr="001024EB">
        <w:rPr>
          <w:rFonts w:ascii="Arial" w:hAnsi="Arial" w:cs="Arial"/>
          <w:spacing w:val="-16"/>
        </w:rPr>
        <w:t xml:space="preserve"> </w:t>
      </w:r>
      <w:r w:rsidRPr="001024EB">
        <w:rPr>
          <w:rFonts w:ascii="Arial" w:hAnsi="Arial" w:cs="Arial"/>
        </w:rPr>
        <w:t>эхэлснээс</w:t>
      </w:r>
      <w:r w:rsidRPr="001024EB">
        <w:rPr>
          <w:rFonts w:ascii="Arial" w:hAnsi="Arial" w:cs="Arial"/>
          <w:spacing w:val="-16"/>
        </w:rPr>
        <w:t xml:space="preserve"> </w:t>
      </w:r>
      <w:r w:rsidRPr="001024EB">
        <w:rPr>
          <w:rFonts w:ascii="Arial" w:hAnsi="Arial" w:cs="Arial"/>
        </w:rPr>
        <w:t>хойш</w:t>
      </w:r>
      <w:r w:rsidRPr="001024EB">
        <w:rPr>
          <w:rFonts w:ascii="Arial" w:hAnsi="Arial" w:cs="Arial"/>
          <w:spacing w:val="-15"/>
        </w:rPr>
        <w:t xml:space="preserve"> </w:t>
      </w:r>
      <w:r w:rsidRPr="001024EB">
        <w:rPr>
          <w:rFonts w:ascii="Arial" w:hAnsi="Arial" w:cs="Arial"/>
        </w:rPr>
        <w:t>2024</w:t>
      </w:r>
      <w:r w:rsidRPr="001024EB">
        <w:rPr>
          <w:rFonts w:ascii="Arial" w:hAnsi="Arial" w:cs="Arial"/>
          <w:spacing w:val="-15"/>
        </w:rPr>
        <w:t xml:space="preserve"> </w:t>
      </w:r>
      <w:r w:rsidRPr="001024EB">
        <w:rPr>
          <w:rFonts w:ascii="Arial" w:hAnsi="Arial" w:cs="Arial"/>
        </w:rPr>
        <w:t>оны</w:t>
      </w:r>
      <w:r w:rsidRPr="001024EB">
        <w:rPr>
          <w:rFonts w:ascii="Arial" w:hAnsi="Arial" w:cs="Arial"/>
          <w:spacing w:val="-15"/>
        </w:rPr>
        <w:t xml:space="preserve"> </w:t>
      </w:r>
      <w:r w:rsidRPr="001024EB">
        <w:rPr>
          <w:rFonts w:ascii="Arial" w:hAnsi="Arial" w:cs="Arial"/>
        </w:rPr>
        <w:t>11</w:t>
      </w:r>
      <w:r w:rsidRPr="001024EB">
        <w:rPr>
          <w:rFonts w:ascii="Arial" w:hAnsi="Arial" w:cs="Arial"/>
          <w:spacing w:val="-15"/>
        </w:rPr>
        <w:t xml:space="preserve"> </w:t>
      </w:r>
      <w:r w:rsidRPr="001024EB">
        <w:rPr>
          <w:rFonts w:ascii="Arial" w:hAnsi="Arial" w:cs="Arial"/>
        </w:rPr>
        <w:t>дүгээр</w:t>
      </w:r>
      <w:r w:rsidRPr="001024EB">
        <w:rPr>
          <w:rFonts w:ascii="Arial" w:hAnsi="Arial" w:cs="Arial"/>
          <w:spacing w:val="-15"/>
        </w:rPr>
        <w:t xml:space="preserve"> </w:t>
      </w:r>
      <w:r w:rsidRPr="001024EB">
        <w:rPr>
          <w:rFonts w:ascii="Arial" w:hAnsi="Arial" w:cs="Arial"/>
        </w:rPr>
        <w:t>сарыг хүртэл хугацаанд шүүхийн шийдвэрийн цахим санд анхан шатны шүүхийн 28 шийдвэр, давж заалдах шатны шүүхийн 8 магадлалыг байршуулсан байна.</w:t>
      </w:r>
    </w:p>
    <w:p w14:paraId="77108ACD" w14:textId="77777777" w:rsidR="00715E62" w:rsidRPr="001024EB" w:rsidRDefault="00715E62" w:rsidP="0012552E">
      <w:pPr>
        <w:pStyle w:val="BodyText"/>
        <w:tabs>
          <w:tab w:val="left" w:pos="3240"/>
        </w:tabs>
        <w:ind w:left="732" w:right="1293" w:firstLine="719"/>
        <w:jc w:val="both"/>
        <w:rPr>
          <w:rFonts w:ascii="Arial" w:hAnsi="Arial" w:cs="Arial"/>
        </w:rPr>
      </w:pPr>
    </w:p>
    <w:p w14:paraId="50A9C1A6" w14:textId="77777777"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Анхан</w:t>
      </w:r>
      <w:r w:rsidRPr="001024EB">
        <w:rPr>
          <w:rFonts w:ascii="Arial" w:hAnsi="Arial" w:cs="Arial"/>
          <w:spacing w:val="-4"/>
        </w:rPr>
        <w:t xml:space="preserve"> </w:t>
      </w:r>
      <w:r w:rsidRPr="001024EB">
        <w:rPr>
          <w:rFonts w:ascii="Arial" w:hAnsi="Arial" w:cs="Arial"/>
        </w:rPr>
        <w:t>шатны</w:t>
      </w:r>
      <w:r w:rsidRPr="001024EB">
        <w:rPr>
          <w:rFonts w:ascii="Arial" w:hAnsi="Arial" w:cs="Arial"/>
          <w:spacing w:val="-3"/>
        </w:rPr>
        <w:t xml:space="preserve"> </w:t>
      </w:r>
      <w:r w:rsidRPr="001024EB">
        <w:rPr>
          <w:rFonts w:ascii="Arial" w:hAnsi="Arial" w:cs="Arial"/>
        </w:rPr>
        <w:t>шүүхээр</w:t>
      </w:r>
      <w:r w:rsidRPr="001024EB">
        <w:rPr>
          <w:rFonts w:ascii="Arial" w:hAnsi="Arial" w:cs="Arial"/>
          <w:spacing w:val="-3"/>
        </w:rPr>
        <w:t xml:space="preserve"> </w:t>
      </w:r>
      <w:r w:rsidRPr="001024EB">
        <w:rPr>
          <w:rFonts w:ascii="Arial" w:hAnsi="Arial" w:cs="Arial"/>
        </w:rPr>
        <w:t>шийдвэрлэгдсэн</w:t>
      </w:r>
      <w:r w:rsidRPr="001024EB">
        <w:rPr>
          <w:rFonts w:ascii="Arial" w:hAnsi="Arial" w:cs="Arial"/>
          <w:spacing w:val="-4"/>
        </w:rPr>
        <w:t xml:space="preserve"> </w:t>
      </w:r>
      <w:r w:rsidRPr="001024EB">
        <w:rPr>
          <w:rFonts w:ascii="Arial" w:hAnsi="Arial" w:cs="Arial"/>
        </w:rPr>
        <w:t>28</w:t>
      </w:r>
      <w:r w:rsidRPr="001024EB">
        <w:rPr>
          <w:rFonts w:ascii="Arial" w:hAnsi="Arial" w:cs="Arial"/>
          <w:spacing w:val="-4"/>
        </w:rPr>
        <w:t xml:space="preserve"> </w:t>
      </w:r>
      <w:r w:rsidRPr="001024EB">
        <w:rPr>
          <w:rFonts w:ascii="Arial" w:hAnsi="Arial" w:cs="Arial"/>
        </w:rPr>
        <w:t>хэргээс</w:t>
      </w:r>
      <w:r w:rsidRPr="001024EB">
        <w:rPr>
          <w:rFonts w:ascii="Arial" w:hAnsi="Arial" w:cs="Arial"/>
          <w:spacing w:val="-4"/>
        </w:rPr>
        <w:t xml:space="preserve"> </w:t>
      </w:r>
      <w:r w:rsidRPr="001024EB">
        <w:rPr>
          <w:rFonts w:ascii="Arial" w:hAnsi="Arial" w:cs="Arial"/>
        </w:rPr>
        <w:t>5</w:t>
      </w:r>
      <w:r w:rsidRPr="001024EB">
        <w:rPr>
          <w:rFonts w:ascii="Arial" w:hAnsi="Arial" w:cs="Arial"/>
          <w:spacing w:val="-3"/>
        </w:rPr>
        <w:t xml:space="preserve"> </w:t>
      </w:r>
      <w:r w:rsidRPr="001024EB">
        <w:rPr>
          <w:rFonts w:ascii="Arial" w:hAnsi="Arial" w:cs="Arial"/>
        </w:rPr>
        <w:t>нэхэмжлэлийг</w:t>
      </w:r>
      <w:r w:rsidRPr="001024EB">
        <w:rPr>
          <w:rFonts w:ascii="Arial" w:hAnsi="Arial" w:cs="Arial"/>
          <w:spacing w:val="-2"/>
        </w:rPr>
        <w:t xml:space="preserve"> </w:t>
      </w:r>
      <w:r w:rsidRPr="001024EB">
        <w:rPr>
          <w:rFonts w:ascii="Arial" w:hAnsi="Arial" w:cs="Arial"/>
        </w:rPr>
        <w:t>хангаж шийдвэрлэсэн бол үлдсэн 21 нэхэмжлэлийг хэрэгсэхгүй болгож, 1 хэрэгт нэхэмжлэгч</w:t>
      </w:r>
      <w:r w:rsidRPr="001024EB">
        <w:rPr>
          <w:rFonts w:ascii="Arial" w:hAnsi="Arial" w:cs="Arial"/>
          <w:spacing w:val="-13"/>
        </w:rPr>
        <w:t xml:space="preserve"> </w:t>
      </w:r>
      <w:r w:rsidRPr="001024EB">
        <w:rPr>
          <w:rFonts w:ascii="Arial" w:hAnsi="Arial" w:cs="Arial"/>
        </w:rPr>
        <w:t>нэхэмжлэлээсээ</w:t>
      </w:r>
      <w:r w:rsidRPr="001024EB">
        <w:rPr>
          <w:rFonts w:ascii="Arial" w:hAnsi="Arial" w:cs="Arial"/>
          <w:spacing w:val="-13"/>
        </w:rPr>
        <w:t xml:space="preserve"> </w:t>
      </w:r>
      <w:r w:rsidRPr="001024EB">
        <w:rPr>
          <w:rFonts w:ascii="Arial" w:hAnsi="Arial" w:cs="Arial"/>
        </w:rPr>
        <w:t>татгалзсаныг</w:t>
      </w:r>
      <w:r w:rsidRPr="001024EB">
        <w:rPr>
          <w:rFonts w:ascii="Arial" w:hAnsi="Arial" w:cs="Arial"/>
          <w:spacing w:val="-14"/>
        </w:rPr>
        <w:t xml:space="preserve"> </w:t>
      </w:r>
      <w:r w:rsidRPr="001024EB">
        <w:rPr>
          <w:rFonts w:ascii="Arial" w:hAnsi="Arial" w:cs="Arial"/>
        </w:rPr>
        <w:t>баталж,</w:t>
      </w:r>
      <w:r w:rsidRPr="001024EB">
        <w:rPr>
          <w:rFonts w:ascii="Arial" w:hAnsi="Arial" w:cs="Arial"/>
          <w:spacing w:val="-12"/>
        </w:rPr>
        <w:t xml:space="preserve"> </w:t>
      </w:r>
      <w:r w:rsidRPr="001024EB">
        <w:rPr>
          <w:rFonts w:ascii="Arial" w:hAnsi="Arial" w:cs="Arial"/>
        </w:rPr>
        <w:t>хэргийг</w:t>
      </w:r>
      <w:r w:rsidRPr="001024EB">
        <w:rPr>
          <w:rFonts w:ascii="Arial" w:hAnsi="Arial" w:cs="Arial"/>
          <w:spacing w:val="-9"/>
        </w:rPr>
        <w:t xml:space="preserve"> </w:t>
      </w:r>
      <w:r w:rsidRPr="001024EB">
        <w:rPr>
          <w:rFonts w:ascii="Arial" w:hAnsi="Arial" w:cs="Arial"/>
        </w:rPr>
        <w:t>хэрэгсэхгүй</w:t>
      </w:r>
      <w:r w:rsidRPr="001024EB">
        <w:rPr>
          <w:rFonts w:ascii="Arial" w:hAnsi="Arial" w:cs="Arial"/>
          <w:spacing w:val="-13"/>
        </w:rPr>
        <w:t xml:space="preserve"> </w:t>
      </w:r>
      <w:r w:rsidRPr="001024EB">
        <w:rPr>
          <w:rFonts w:ascii="Arial" w:hAnsi="Arial" w:cs="Arial"/>
        </w:rPr>
        <w:t>болгож,</w:t>
      </w:r>
      <w:r w:rsidRPr="001024EB">
        <w:rPr>
          <w:rFonts w:ascii="Arial" w:hAnsi="Arial" w:cs="Arial"/>
          <w:spacing w:val="-15"/>
        </w:rPr>
        <w:t xml:space="preserve"> </w:t>
      </w:r>
      <w:r w:rsidRPr="001024EB">
        <w:rPr>
          <w:rFonts w:ascii="Arial" w:hAnsi="Arial" w:cs="Arial"/>
        </w:rPr>
        <w:t>1 хэрэгт нэхэмжлэлийг хүлээн авахаас татгалзаж хэргийг хэрэгсэхгүй болгож шийдвэрлэсэн байна.</w:t>
      </w:r>
    </w:p>
    <w:p w14:paraId="1B76DBCB" w14:textId="77777777" w:rsidR="00715E62" w:rsidRPr="001024EB" w:rsidRDefault="00715E62" w:rsidP="0012552E">
      <w:pPr>
        <w:pStyle w:val="BodyText"/>
        <w:tabs>
          <w:tab w:val="left" w:pos="3240"/>
        </w:tabs>
        <w:ind w:left="732" w:right="1300" w:firstLine="719"/>
        <w:jc w:val="both"/>
        <w:rPr>
          <w:rFonts w:ascii="Arial" w:hAnsi="Arial" w:cs="Arial"/>
        </w:rPr>
      </w:pPr>
    </w:p>
    <w:p w14:paraId="39DAB019" w14:textId="77777777" w:rsidR="005F2845" w:rsidRPr="001024EB"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Эдгээрт дүн шинжилгээ хийж үзвэл тендерийн оролцогчид буюу шүүхэд нэхэмжлэл гаргасан нэхэмжлэгч нар нь нийтлэг дараах а</w:t>
      </w:r>
      <w:r w:rsidR="003606EC" w:rsidRPr="001024EB">
        <w:rPr>
          <w:rFonts w:ascii="Arial" w:hAnsi="Arial" w:cs="Arial"/>
        </w:rPr>
        <w:t>суудлаар нэхэмжлэл гаргаж марга</w:t>
      </w:r>
      <w:r w:rsidR="003606EC" w:rsidRPr="001024EB">
        <w:rPr>
          <w:rFonts w:ascii="Arial" w:hAnsi="Arial" w:cs="Arial"/>
          <w:lang w:val="mn-MN"/>
        </w:rPr>
        <w:t>сан</w:t>
      </w:r>
      <w:r w:rsidRPr="001024EB">
        <w:rPr>
          <w:rFonts w:ascii="Arial" w:hAnsi="Arial" w:cs="Arial"/>
        </w:rPr>
        <w:t xml:space="preserve"> байна. Үүнд:</w:t>
      </w:r>
    </w:p>
    <w:p w14:paraId="15A26F26" w14:textId="77777777" w:rsidR="003606EC" w:rsidRPr="001024EB" w:rsidRDefault="003606EC" w:rsidP="0012552E">
      <w:pPr>
        <w:pStyle w:val="BodyText"/>
        <w:tabs>
          <w:tab w:val="left" w:pos="3240"/>
        </w:tabs>
        <w:ind w:left="732" w:right="1300" w:firstLine="719"/>
        <w:jc w:val="both"/>
        <w:rPr>
          <w:rFonts w:ascii="Arial" w:hAnsi="Arial" w:cs="Arial"/>
        </w:rPr>
      </w:pPr>
    </w:p>
    <w:p w14:paraId="138EC3E6" w14:textId="77777777" w:rsidR="005F2845" w:rsidRPr="001024EB" w:rsidRDefault="0033177E" w:rsidP="0012552E">
      <w:pPr>
        <w:pStyle w:val="ListParagraph"/>
        <w:numPr>
          <w:ilvl w:val="0"/>
          <w:numId w:val="110"/>
        </w:numPr>
        <w:tabs>
          <w:tab w:val="left" w:pos="1452"/>
          <w:tab w:val="left" w:pos="3240"/>
        </w:tabs>
        <w:ind w:right="1298"/>
        <w:rPr>
          <w:rFonts w:ascii="Arial" w:hAnsi="Arial" w:cs="Arial"/>
          <w:sz w:val="24"/>
        </w:rPr>
      </w:pPr>
      <w:r w:rsidRPr="001024EB">
        <w:rPr>
          <w:rFonts w:ascii="Arial" w:hAnsi="Arial" w:cs="Arial"/>
          <w:sz w:val="24"/>
        </w:rPr>
        <w:t>Үнэлгээний хороо тендерт шалгаруулалтын баримт бичигт заасан шаардлагыг хангаагүй оролцогчийг шалгаруулсан;</w:t>
      </w:r>
    </w:p>
    <w:p w14:paraId="66FDFFC8" w14:textId="77777777" w:rsidR="005F2845" w:rsidRPr="001024EB" w:rsidRDefault="0033177E" w:rsidP="0012552E">
      <w:pPr>
        <w:pStyle w:val="ListParagraph"/>
        <w:numPr>
          <w:ilvl w:val="0"/>
          <w:numId w:val="110"/>
        </w:numPr>
        <w:tabs>
          <w:tab w:val="left" w:pos="1452"/>
          <w:tab w:val="left" w:pos="3240"/>
        </w:tabs>
        <w:ind w:right="1292"/>
        <w:rPr>
          <w:rFonts w:ascii="Arial" w:hAnsi="Arial" w:cs="Arial"/>
          <w:sz w:val="24"/>
        </w:rPr>
      </w:pPr>
      <w:r w:rsidRPr="001024EB">
        <w:rPr>
          <w:rFonts w:ascii="Arial" w:hAnsi="Arial" w:cs="Arial"/>
          <w:sz w:val="24"/>
        </w:rPr>
        <w:t>Захиалагчийн тендерийн баримт бичгийн техникийн тодорхойлолт нь алдаатай байсан, худалдан авахаар зарласан барааны стандартад нийцэхгүй техникийн тодорхойлолт байсан;</w:t>
      </w:r>
    </w:p>
    <w:p w14:paraId="394A8275" w14:textId="77777777" w:rsidR="005F2845" w:rsidRPr="001024EB" w:rsidRDefault="0033177E" w:rsidP="0012552E">
      <w:pPr>
        <w:pStyle w:val="ListParagraph"/>
        <w:numPr>
          <w:ilvl w:val="0"/>
          <w:numId w:val="110"/>
        </w:numPr>
        <w:tabs>
          <w:tab w:val="left" w:pos="1452"/>
          <w:tab w:val="left" w:pos="3240"/>
        </w:tabs>
        <w:ind w:right="1294"/>
        <w:rPr>
          <w:rFonts w:ascii="Arial" w:hAnsi="Arial" w:cs="Arial"/>
          <w:sz w:val="24"/>
        </w:rPr>
      </w:pPr>
      <w:r w:rsidRPr="001024EB">
        <w:rPr>
          <w:rFonts w:ascii="Arial" w:hAnsi="Arial" w:cs="Arial"/>
          <w:sz w:val="24"/>
        </w:rPr>
        <w:t>Үнэлгээний</w:t>
      </w:r>
      <w:r w:rsidRPr="001024EB">
        <w:rPr>
          <w:rFonts w:ascii="Arial" w:hAnsi="Arial" w:cs="Arial"/>
          <w:spacing w:val="-11"/>
          <w:sz w:val="24"/>
        </w:rPr>
        <w:t xml:space="preserve"> </w:t>
      </w:r>
      <w:r w:rsidRPr="001024EB">
        <w:rPr>
          <w:rFonts w:ascii="Arial" w:hAnsi="Arial" w:cs="Arial"/>
          <w:sz w:val="24"/>
        </w:rPr>
        <w:t>хороо</w:t>
      </w:r>
      <w:r w:rsidRPr="001024EB">
        <w:rPr>
          <w:rFonts w:ascii="Arial" w:hAnsi="Arial" w:cs="Arial"/>
          <w:spacing w:val="-15"/>
          <w:sz w:val="24"/>
        </w:rPr>
        <w:t xml:space="preserve"> </w:t>
      </w:r>
      <w:r w:rsidRPr="001024EB">
        <w:rPr>
          <w:rFonts w:ascii="Arial" w:hAnsi="Arial" w:cs="Arial"/>
          <w:sz w:val="24"/>
        </w:rPr>
        <w:t>оролцогч</w:t>
      </w:r>
      <w:r w:rsidRPr="001024EB">
        <w:rPr>
          <w:rFonts w:ascii="Arial" w:hAnsi="Arial" w:cs="Arial"/>
          <w:spacing w:val="-11"/>
          <w:sz w:val="24"/>
        </w:rPr>
        <w:t xml:space="preserve"> </w:t>
      </w:r>
      <w:r w:rsidRPr="001024EB">
        <w:rPr>
          <w:rFonts w:ascii="Arial" w:hAnsi="Arial" w:cs="Arial"/>
          <w:sz w:val="24"/>
        </w:rPr>
        <w:t>компанийн</w:t>
      </w:r>
      <w:r w:rsidRPr="001024EB">
        <w:rPr>
          <w:rFonts w:ascii="Arial" w:hAnsi="Arial" w:cs="Arial"/>
          <w:spacing w:val="-14"/>
          <w:sz w:val="24"/>
        </w:rPr>
        <w:t xml:space="preserve"> </w:t>
      </w:r>
      <w:r w:rsidRPr="001024EB">
        <w:rPr>
          <w:rFonts w:ascii="Arial" w:hAnsi="Arial" w:cs="Arial"/>
          <w:sz w:val="24"/>
        </w:rPr>
        <w:t>туршлагын</w:t>
      </w:r>
      <w:r w:rsidRPr="001024EB">
        <w:rPr>
          <w:rFonts w:ascii="Arial" w:hAnsi="Arial" w:cs="Arial"/>
          <w:spacing w:val="-12"/>
          <w:sz w:val="24"/>
        </w:rPr>
        <w:t xml:space="preserve"> </w:t>
      </w:r>
      <w:r w:rsidRPr="001024EB">
        <w:rPr>
          <w:rFonts w:ascii="Arial" w:hAnsi="Arial" w:cs="Arial"/>
          <w:sz w:val="24"/>
        </w:rPr>
        <w:t>шалгуурыг</w:t>
      </w:r>
      <w:r w:rsidRPr="001024EB">
        <w:rPr>
          <w:rFonts w:ascii="Arial" w:hAnsi="Arial" w:cs="Arial"/>
          <w:spacing w:val="-12"/>
          <w:sz w:val="24"/>
        </w:rPr>
        <w:t xml:space="preserve"> </w:t>
      </w:r>
      <w:r w:rsidRPr="001024EB">
        <w:rPr>
          <w:rFonts w:ascii="Arial" w:hAnsi="Arial" w:cs="Arial"/>
          <w:sz w:val="24"/>
        </w:rPr>
        <w:t>ижил</w:t>
      </w:r>
      <w:r w:rsidRPr="001024EB">
        <w:rPr>
          <w:rFonts w:ascii="Arial" w:hAnsi="Arial" w:cs="Arial"/>
          <w:spacing w:val="-12"/>
          <w:sz w:val="24"/>
        </w:rPr>
        <w:t xml:space="preserve"> </w:t>
      </w:r>
      <w:r w:rsidRPr="001024EB">
        <w:rPr>
          <w:rFonts w:ascii="Arial" w:hAnsi="Arial" w:cs="Arial"/>
          <w:sz w:val="24"/>
        </w:rPr>
        <w:t xml:space="preserve">төстэй ажил гүйцэтгэх гэрээний хугацаа хэрхэн тооцохтой холбоотой асуудлаар </w:t>
      </w:r>
      <w:r w:rsidRPr="001024EB">
        <w:rPr>
          <w:rFonts w:ascii="Arial" w:hAnsi="Arial" w:cs="Arial"/>
          <w:spacing w:val="-2"/>
          <w:sz w:val="24"/>
        </w:rPr>
        <w:t>маргасан;</w:t>
      </w:r>
    </w:p>
    <w:p w14:paraId="7A7BA46F" w14:textId="77777777" w:rsidR="005F2845" w:rsidRPr="001024EB" w:rsidRDefault="0033177E" w:rsidP="0012552E">
      <w:pPr>
        <w:pStyle w:val="ListParagraph"/>
        <w:numPr>
          <w:ilvl w:val="0"/>
          <w:numId w:val="110"/>
        </w:numPr>
        <w:tabs>
          <w:tab w:val="left" w:pos="1452"/>
          <w:tab w:val="left" w:pos="3240"/>
        </w:tabs>
        <w:ind w:right="1301"/>
        <w:rPr>
          <w:rFonts w:ascii="Arial" w:hAnsi="Arial" w:cs="Arial"/>
          <w:sz w:val="24"/>
        </w:rPr>
      </w:pPr>
      <w:r w:rsidRPr="001024EB">
        <w:rPr>
          <w:rFonts w:ascii="Arial" w:hAnsi="Arial" w:cs="Arial"/>
          <w:sz w:val="24"/>
        </w:rPr>
        <w:t>Үнэлгээний хороо оролцогч компанийн өмнө хийж гүйцэтгэсэн ажлын туршлагын шалгуурыг буруу үнэлсэн.</w:t>
      </w:r>
    </w:p>
    <w:p w14:paraId="74601FAC" w14:textId="77777777" w:rsidR="003606EC" w:rsidRPr="001024EB" w:rsidRDefault="003606EC" w:rsidP="0012552E">
      <w:pPr>
        <w:pStyle w:val="BodyText"/>
        <w:tabs>
          <w:tab w:val="left" w:pos="3240"/>
        </w:tabs>
        <w:ind w:left="732" w:right="1294" w:firstLine="719"/>
        <w:jc w:val="both"/>
        <w:rPr>
          <w:rFonts w:ascii="Arial" w:hAnsi="Arial" w:cs="Arial"/>
        </w:rPr>
      </w:pPr>
    </w:p>
    <w:p w14:paraId="26ABF229" w14:textId="77777777" w:rsidR="005F2845" w:rsidRPr="001024EB"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Шүүхэд нэхэмжлэл гаргасан компаниуд нь захиалагчаас шалгарсан оролцогчид гэрээ байгуулах эрх олгосон мэдэгдэл, шалгараагүй оролцогчид хүргүүлсэн мэдэгдэл, үнэлгээний хорооны үнэлгээг хүчингүй болгуулах, үнэлгээний хороонд дахин үнэлгээ хийхийг даалгах нэхэмжлэлийн шаардлагыг гаргаж байна.</w:t>
      </w:r>
    </w:p>
    <w:p w14:paraId="2D75DF4B" w14:textId="77777777" w:rsidR="003606EC" w:rsidRPr="001024EB" w:rsidRDefault="003606EC" w:rsidP="0012552E">
      <w:pPr>
        <w:pStyle w:val="BodyText"/>
        <w:tabs>
          <w:tab w:val="left" w:pos="3240"/>
        </w:tabs>
        <w:ind w:left="732" w:right="1294" w:firstLine="719"/>
        <w:jc w:val="both"/>
        <w:rPr>
          <w:rFonts w:ascii="Arial" w:hAnsi="Arial" w:cs="Arial"/>
        </w:rPr>
      </w:pPr>
    </w:p>
    <w:p w14:paraId="1E041644" w14:textId="77777777" w:rsidR="005F2845" w:rsidRPr="001024EB" w:rsidRDefault="0033177E" w:rsidP="0012552E">
      <w:pPr>
        <w:pStyle w:val="BodyText"/>
        <w:tabs>
          <w:tab w:val="left" w:pos="3240"/>
        </w:tabs>
        <w:ind w:left="732" w:right="1291" w:firstLine="719"/>
        <w:jc w:val="both"/>
        <w:rPr>
          <w:rFonts w:ascii="Arial" w:hAnsi="Arial" w:cs="Arial"/>
        </w:rPr>
      </w:pPr>
      <w:r w:rsidRPr="001024EB">
        <w:rPr>
          <w:rFonts w:ascii="Arial" w:hAnsi="Arial" w:cs="Arial"/>
        </w:rPr>
        <w:t>Шүүхээс нэхэмжлэгчийн гаргасан нэхэмжлэлийн шаардлага нь үндэслэлтэй буюу үнэлгээний хорооны үнэлгээ хууль бус байх тохиолдолд нэхэмжлэлийг хангаж шийдвэрлэж байх бөгөөд харин тендерт оролцогч этгээд нь захиалагчийн тогтоосон нөхцөл, шаардлагыг хүлээн зөвшөөрч тендерт оролцож</w:t>
      </w:r>
      <w:r w:rsidRPr="001024EB">
        <w:rPr>
          <w:rFonts w:ascii="Arial" w:hAnsi="Arial" w:cs="Arial"/>
          <w:spacing w:val="-12"/>
        </w:rPr>
        <w:t xml:space="preserve"> </w:t>
      </w:r>
      <w:r w:rsidRPr="001024EB">
        <w:rPr>
          <w:rFonts w:ascii="Arial" w:hAnsi="Arial" w:cs="Arial"/>
        </w:rPr>
        <w:t>буй</w:t>
      </w:r>
      <w:r w:rsidRPr="001024EB">
        <w:rPr>
          <w:rFonts w:ascii="Arial" w:hAnsi="Arial" w:cs="Arial"/>
          <w:spacing w:val="-14"/>
        </w:rPr>
        <w:t xml:space="preserve"> </w:t>
      </w:r>
      <w:r w:rsidRPr="001024EB">
        <w:rPr>
          <w:rFonts w:ascii="Arial" w:hAnsi="Arial" w:cs="Arial"/>
        </w:rPr>
        <w:t>тохиолдолд</w:t>
      </w:r>
      <w:r w:rsidRPr="001024EB">
        <w:rPr>
          <w:rFonts w:ascii="Arial" w:hAnsi="Arial" w:cs="Arial"/>
          <w:spacing w:val="-13"/>
        </w:rPr>
        <w:t xml:space="preserve"> </w:t>
      </w:r>
      <w:r w:rsidRPr="001024EB">
        <w:rPr>
          <w:rFonts w:ascii="Arial" w:hAnsi="Arial" w:cs="Arial"/>
        </w:rPr>
        <w:t>захиалагчаас</w:t>
      </w:r>
      <w:r w:rsidRPr="001024EB">
        <w:rPr>
          <w:rFonts w:ascii="Arial" w:hAnsi="Arial" w:cs="Arial"/>
          <w:spacing w:val="-15"/>
        </w:rPr>
        <w:t xml:space="preserve"> </w:t>
      </w:r>
      <w:r w:rsidRPr="001024EB">
        <w:rPr>
          <w:rFonts w:ascii="Arial" w:hAnsi="Arial" w:cs="Arial"/>
        </w:rPr>
        <w:t>шаардсан</w:t>
      </w:r>
      <w:r w:rsidRPr="001024EB">
        <w:rPr>
          <w:rFonts w:ascii="Arial" w:hAnsi="Arial" w:cs="Arial"/>
          <w:spacing w:val="-13"/>
        </w:rPr>
        <w:t xml:space="preserve"> </w:t>
      </w:r>
      <w:r w:rsidRPr="001024EB">
        <w:rPr>
          <w:rFonts w:ascii="Arial" w:hAnsi="Arial" w:cs="Arial"/>
        </w:rPr>
        <w:t>нөхцөл,</w:t>
      </w:r>
      <w:r w:rsidRPr="001024EB">
        <w:rPr>
          <w:rFonts w:ascii="Arial" w:hAnsi="Arial" w:cs="Arial"/>
          <w:spacing w:val="-12"/>
        </w:rPr>
        <w:t xml:space="preserve"> </w:t>
      </w:r>
      <w:r w:rsidRPr="001024EB">
        <w:rPr>
          <w:rFonts w:ascii="Arial" w:hAnsi="Arial" w:cs="Arial"/>
        </w:rPr>
        <w:t>шаардлагыг</w:t>
      </w:r>
      <w:r w:rsidRPr="001024EB">
        <w:rPr>
          <w:rFonts w:ascii="Arial" w:hAnsi="Arial" w:cs="Arial"/>
          <w:spacing w:val="-11"/>
        </w:rPr>
        <w:t xml:space="preserve"> </w:t>
      </w:r>
      <w:r w:rsidRPr="001024EB">
        <w:rPr>
          <w:rFonts w:ascii="Arial" w:hAnsi="Arial" w:cs="Arial"/>
        </w:rPr>
        <w:t>хангаагүй тендер</w:t>
      </w:r>
      <w:r w:rsidRPr="001024EB">
        <w:rPr>
          <w:rFonts w:ascii="Arial" w:hAnsi="Arial" w:cs="Arial"/>
          <w:spacing w:val="-7"/>
        </w:rPr>
        <w:t xml:space="preserve"> </w:t>
      </w:r>
      <w:r w:rsidRPr="001024EB">
        <w:rPr>
          <w:rFonts w:ascii="Arial" w:hAnsi="Arial" w:cs="Arial"/>
        </w:rPr>
        <w:t>ирүүлсэн</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8"/>
        </w:rPr>
        <w:t xml:space="preserve"> </w:t>
      </w:r>
      <w:r w:rsidRPr="001024EB">
        <w:rPr>
          <w:rFonts w:ascii="Arial" w:hAnsi="Arial" w:cs="Arial"/>
        </w:rPr>
        <w:t>нэхэмжлэгчийн</w:t>
      </w:r>
      <w:r w:rsidRPr="001024EB">
        <w:rPr>
          <w:rFonts w:ascii="Arial" w:hAnsi="Arial" w:cs="Arial"/>
          <w:spacing w:val="-8"/>
        </w:rPr>
        <w:t xml:space="preserve"> </w:t>
      </w:r>
      <w:r w:rsidRPr="001024EB">
        <w:rPr>
          <w:rFonts w:ascii="Arial" w:hAnsi="Arial" w:cs="Arial"/>
        </w:rPr>
        <w:t>эрх,</w:t>
      </w:r>
      <w:r w:rsidRPr="001024EB">
        <w:rPr>
          <w:rFonts w:ascii="Arial" w:hAnsi="Arial" w:cs="Arial"/>
          <w:spacing w:val="-9"/>
        </w:rPr>
        <w:t xml:space="preserve"> </w:t>
      </w:r>
      <w:r w:rsidRPr="001024EB">
        <w:rPr>
          <w:rFonts w:ascii="Arial" w:hAnsi="Arial" w:cs="Arial"/>
        </w:rPr>
        <w:t>хууль</w:t>
      </w:r>
      <w:r w:rsidRPr="001024EB">
        <w:rPr>
          <w:rFonts w:ascii="Arial" w:hAnsi="Arial" w:cs="Arial"/>
          <w:spacing w:val="-8"/>
        </w:rPr>
        <w:t xml:space="preserve"> </w:t>
      </w:r>
      <w:r w:rsidRPr="001024EB">
        <w:rPr>
          <w:rFonts w:ascii="Arial" w:hAnsi="Arial" w:cs="Arial"/>
        </w:rPr>
        <w:t>ёсны</w:t>
      </w:r>
      <w:r w:rsidRPr="001024EB">
        <w:rPr>
          <w:rFonts w:ascii="Arial" w:hAnsi="Arial" w:cs="Arial"/>
          <w:spacing w:val="-8"/>
        </w:rPr>
        <w:t xml:space="preserve"> </w:t>
      </w:r>
      <w:r w:rsidRPr="001024EB">
        <w:rPr>
          <w:rFonts w:ascii="Arial" w:hAnsi="Arial" w:cs="Arial"/>
        </w:rPr>
        <w:t>ашиг</w:t>
      </w:r>
      <w:r w:rsidRPr="001024EB">
        <w:rPr>
          <w:rFonts w:ascii="Arial" w:hAnsi="Arial" w:cs="Arial"/>
          <w:spacing w:val="-6"/>
        </w:rPr>
        <w:t xml:space="preserve"> </w:t>
      </w:r>
      <w:r w:rsidRPr="001024EB">
        <w:rPr>
          <w:rFonts w:ascii="Arial" w:hAnsi="Arial" w:cs="Arial"/>
        </w:rPr>
        <w:t>сонирхол</w:t>
      </w:r>
      <w:r w:rsidRPr="001024EB">
        <w:rPr>
          <w:rFonts w:ascii="Arial" w:hAnsi="Arial" w:cs="Arial"/>
          <w:spacing w:val="-8"/>
        </w:rPr>
        <w:t xml:space="preserve"> </w:t>
      </w:r>
      <w:r w:rsidRPr="001024EB">
        <w:rPr>
          <w:rFonts w:ascii="Arial" w:hAnsi="Arial" w:cs="Arial"/>
        </w:rPr>
        <w:t>зөрчигдөөгүй гэж үзэж нэхэмжлэлийг хэрэгсэхгүй болгож шийдвэрлэж байна.</w:t>
      </w:r>
    </w:p>
    <w:p w14:paraId="1DD6F643" w14:textId="77777777" w:rsidR="003606EC" w:rsidRPr="001024EB" w:rsidRDefault="003606EC" w:rsidP="0012552E">
      <w:pPr>
        <w:pStyle w:val="BodyText"/>
        <w:tabs>
          <w:tab w:val="left" w:pos="3240"/>
        </w:tabs>
        <w:ind w:left="732" w:right="1291" w:firstLine="719"/>
        <w:jc w:val="both"/>
        <w:rPr>
          <w:rFonts w:ascii="Arial" w:hAnsi="Arial" w:cs="Arial"/>
        </w:rPr>
      </w:pPr>
    </w:p>
    <w:p w14:paraId="5AB22DB9" w14:textId="77777777" w:rsidR="005F2845" w:rsidRPr="001024EB" w:rsidRDefault="0033177E" w:rsidP="0012552E">
      <w:pPr>
        <w:pStyle w:val="BodyText"/>
        <w:tabs>
          <w:tab w:val="left" w:pos="3240"/>
        </w:tabs>
        <w:ind w:left="732" w:right="1299" w:firstLine="719"/>
        <w:jc w:val="both"/>
        <w:rPr>
          <w:rFonts w:ascii="Arial" w:hAnsi="Arial" w:cs="Arial"/>
        </w:rPr>
      </w:pPr>
      <w:r w:rsidRPr="001024EB">
        <w:rPr>
          <w:rFonts w:ascii="Arial" w:hAnsi="Arial" w:cs="Arial"/>
        </w:rPr>
        <w:t>Түүнчлэн шүүхээс Төрийн болон орон нутгийн өмчийн хөрөнгөөр бараа, ажил, үйлчилгээ худалдан авах тухай хуулийг Тендерийн хууль гэж товчилсон байдлаар бичиж шүүхийн шийдвэрт тусгасан тохиолдол цөөнгүй байна.</w:t>
      </w:r>
    </w:p>
    <w:p w14:paraId="0090F3B1" w14:textId="77777777" w:rsidR="003606EC" w:rsidRPr="001024EB" w:rsidRDefault="003606EC" w:rsidP="0012552E">
      <w:pPr>
        <w:pStyle w:val="BodyText"/>
        <w:tabs>
          <w:tab w:val="left" w:pos="3240"/>
        </w:tabs>
        <w:ind w:left="732" w:right="1299" w:firstLine="719"/>
        <w:jc w:val="both"/>
        <w:rPr>
          <w:rFonts w:ascii="Arial" w:hAnsi="Arial" w:cs="Arial"/>
        </w:rPr>
      </w:pPr>
    </w:p>
    <w:p w14:paraId="53E18CD7" w14:textId="77777777" w:rsidR="005F2845" w:rsidRPr="001024EB"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Дээрх</w:t>
      </w:r>
      <w:r w:rsidRPr="001024EB">
        <w:rPr>
          <w:rFonts w:ascii="Arial" w:hAnsi="Arial" w:cs="Arial"/>
          <w:spacing w:val="-4"/>
        </w:rPr>
        <w:t xml:space="preserve"> </w:t>
      </w:r>
      <w:r w:rsidRPr="001024EB">
        <w:rPr>
          <w:rFonts w:ascii="Arial" w:hAnsi="Arial" w:cs="Arial"/>
        </w:rPr>
        <w:t>санал</w:t>
      </w:r>
      <w:r w:rsidRPr="001024EB">
        <w:rPr>
          <w:rFonts w:ascii="Arial" w:hAnsi="Arial" w:cs="Arial"/>
          <w:spacing w:val="-5"/>
        </w:rPr>
        <w:t xml:space="preserve"> </w:t>
      </w:r>
      <w:r w:rsidRPr="001024EB">
        <w:rPr>
          <w:rFonts w:ascii="Arial" w:hAnsi="Arial" w:cs="Arial"/>
        </w:rPr>
        <w:t>асуулга,</w:t>
      </w:r>
      <w:r w:rsidRPr="001024EB">
        <w:rPr>
          <w:rFonts w:ascii="Arial" w:hAnsi="Arial" w:cs="Arial"/>
          <w:spacing w:val="-5"/>
        </w:rPr>
        <w:t xml:space="preserve"> </w:t>
      </w:r>
      <w:r w:rsidRPr="001024EB">
        <w:rPr>
          <w:rFonts w:ascii="Arial" w:hAnsi="Arial" w:cs="Arial"/>
        </w:rPr>
        <w:t>тоон</w:t>
      </w:r>
      <w:r w:rsidRPr="001024EB">
        <w:rPr>
          <w:rFonts w:ascii="Arial" w:hAnsi="Arial" w:cs="Arial"/>
          <w:spacing w:val="-4"/>
        </w:rPr>
        <w:t xml:space="preserve"> </w:t>
      </w:r>
      <w:r w:rsidRPr="001024EB">
        <w:rPr>
          <w:rFonts w:ascii="Arial" w:hAnsi="Arial" w:cs="Arial"/>
        </w:rPr>
        <w:t>мэдээнд</w:t>
      </w:r>
      <w:r w:rsidRPr="001024EB">
        <w:rPr>
          <w:rFonts w:ascii="Arial" w:hAnsi="Arial" w:cs="Arial"/>
          <w:spacing w:val="-5"/>
        </w:rPr>
        <w:t xml:space="preserve"> </w:t>
      </w:r>
      <w:r w:rsidRPr="001024EB">
        <w:rPr>
          <w:rFonts w:ascii="Arial" w:hAnsi="Arial" w:cs="Arial"/>
        </w:rPr>
        <w:t>хийсэн</w:t>
      </w:r>
      <w:r w:rsidRPr="001024EB">
        <w:rPr>
          <w:rFonts w:ascii="Arial" w:hAnsi="Arial" w:cs="Arial"/>
          <w:spacing w:val="-5"/>
        </w:rPr>
        <w:t xml:space="preserve"> </w:t>
      </w:r>
      <w:r w:rsidRPr="001024EB">
        <w:rPr>
          <w:rFonts w:ascii="Arial" w:hAnsi="Arial" w:cs="Arial"/>
        </w:rPr>
        <w:t>дүн</w:t>
      </w:r>
      <w:r w:rsidRPr="001024EB">
        <w:rPr>
          <w:rFonts w:ascii="Arial" w:hAnsi="Arial" w:cs="Arial"/>
          <w:spacing w:val="-4"/>
        </w:rPr>
        <w:t xml:space="preserve"> </w:t>
      </w:r>
      <w:r w:rsidRPr="001024EB">
        <w:rPr>
          <w:rFonts w:ascii="Arial" w:hAnsi="Arial" w:cs="Arial"/>
        </w:rPr>
        <w:t>шинжилгээ</w:t>
      </w:r>
      <w:r w:rsidRPr="001024EB">
        <w:rPr>
          <w:rFonts w:ascii="Arial" w:hAnsi="Arial" w:cs="Arial"/>
          <w:spacing w:val="-4"/>
        </w:rPr>
        <w:t xml:space="preserve"> </w:t>
      </w:r>
      <w:r w:rsidRPr="001024EB">
        <w:rPr>
          <w:rFonts w:ascii="Arial" w:hAnsi="Arial" w:cs="Arial"/>
        </w:rPr>
        <w:t>болон</w:t>
      </w:r>
      <w:r w:rsidRPr="001024EB">
        <w:rPr>
          <w:rFonts w:ascii="Arial" w:hAnsi="Arial" w:cs="Arial"/>
          <w:spacing w:val="-4"/>
        </w:rPr>
        <w:t xml:space="preserve"> </w:t>
      </w:r>
      <w:r w:rsidRPr="001024EB">
        <w:rPr>
          <w:rFonts w:ascii="Arial" w:hAnsi="Arial" w:cs="Arial"/>
        </w:rPr>
        <w:t>шүүхийн шийдвэрт</w:t>
      </w:r>
      <w:r w:rsidRPr="001024EB">
        <w:rPr>
          <w:rFonts w:ascii="Arial" w:hAnsi="Arial" w:cs="Arial"/>
          <w:spacing w:val="44"/>
        </w:rPr>
        <w:t xml:space="preserve"> </w:t>
      </w:r>
      <w:r w:rsidRPr="001024EB">
        <w:rPr>
          <w:rFonts w:ascii="Arial" w:hAnsi="Arial" w:cs="Arial"/>
        </w:rPr>
        <w:t>хийсэн</w:t>
      </w:r>
      <w:r w:rsidRPr="001024EB">
        <w:rPr>
          <w:rFonts w:ascii="Arial" w:hAnsi="Arial" w:cs="Arial"/>
          <w:spacing w:val="43"/>
        </w:rPr>
        <w:t xml:space="preserve"> </w:t>
      </w:r>
      <w:r w:rsidRPr="001024EB">
        <w:rPr>
          <w:rFonts w:ascii="Arial" w:hAnsi="Arial" w:cs="Arial"/>
        </w:rPr>
        <w:t>дүн</w:t>
      </w:r>
      <w:r w:rsidRPr="001024EB">
        <w:rPr>
          <w:rFonts w:ascii="Arial" w:hAnsi="Arial" w:cs="Arial"/>
          <w:spacing w:val="44"/>
        </w:rPr>
        <w:t xml:space="preserve"> </w:t>
      </w:r>
      <w:r w:rsidRPr="001024EB">
        <w:rPr>
          <w:rFonts w:ascii="Arial" w:hAnsi="Arial" w:cs="Arial"/>
        </w:rPr>
        <w:t>шинжилгээнээс</w:t>
      </w:r>
      <w:r w:rsidRPr="001024EB">
        <w:rPr>
          <w:rFonts w:ascii="Arial" w:hAnsi="Arial" w:cs="Arial"/>
          <w:spacing w:val="43"/>
        </w:rPr>
        <w:t xml:space="preserve"> </w:t>
      </w:r>
      <w:r w:rsidRPr="001024EB">
        <w:rPr>
          <w:rFonts w:ascii="Arial" w:hAnsi="Arial" w:cs="Arial"/>
        </w:rPr>
        <w:t>үзвэл</w:t>
      </w:r>
      <w:r w:rsidRPr="001024EB">
        <w:rPr>
          <w:rFonts w:ascii="Arial" w:hAnsi="Arial" w:cs="Arial"/>
          <w:spacing w:val="43"/>
        </w:rPr>
        <w:t xml:space="preserve"> </w:t>
      </w:r>
      <w:r w:rsidRPr="001024EB">
        <w:rPr>
          <w:rFonts w:ascii="Arial" w:hAnsi="Arial" w:cs="Arial"/>
        </w:rPr>
        <w:t>хуульд</w:t>
      </w:r>
      <w:r w:rsidRPr="001024EB">
        <w:rPr>
          <w:rFonts w:ascii="Arial" w:hAnsi="Arial" w:cs="Arial"/>
          <w:spacing w:val="43"/>
        </w:rPr>
        <w:t xml:space="preserve"> </w:t>
      </w:r>
      <w:r w:rsidR="003606EC" w:rsidRPr="001024EB">
        <w:rPr>
          <w:rFonts w:ascii="Arial" w:hAnsi="Arial" w:cs="Arial"/>
        </w:rPr>
        <w:t>зарч</w:t>
      </w:r>
      <w:r w:rsidR="003606EC" w:rsidRPr="001024EB">
        <w:rPr>
          <w:rFonts w:ascii="Arial" w:hAnsi="Arial" w:cs="Arial"/>
          <w:lang w:val="mn-MN"/>
        </w:rPr>
        <w:t>м</w:t>
      </w:r>
      <w:r w:rsidRPr="001024EB">
        <w:rPr>
          <w:rFonts w:ascii="Arial" w:hAnsi="Arial" w:cs="Arial"/>
        </w:rPr>
        <w:t>ын</w:t>
      </w:r>
      <w:r w:rsidRPr="001024EB">
        <w:rPr>
          <w:rFonts w:ascii="Arial" w:hAnsi="Arial" w:cs="Arial"/>
          <w:spacing w:val="39"/>
        </w:rPr>
        <w:t xml:space="preserve"> </w:t>
      </w:r>
      <w:r w:rsidRPr="001024EB">
        <w:rPr>
          <w:rFonts w:ascii="Arial" w:hAnsi="Arial" w:cs="Arial"/>
        </w:rPr>
        <w:t>шинжтэй</w:t>
      </w:r>
      <w:r w:rsidRPr="001024EB">
        <w:rPr>
          <w:rFonts w:ascii="Arial" w:hAnsi="Arial" w:cs="Arial"/>
          <w:spacing w:val="45"/>
        </w:rPr>
        <w:t xml:space="preserve"> </w:t>
      </w:r>
      <w:r w:rsidRPr="001024EB">
        <w:rPr>
          <w:rFonts w:ascii="Arial" w:hAnsi="Arial" w:cs="Arial"/>
          <w:spacing w:val="-2"/>
        </w:rPr>
        <w:t>нэмэлт</w:t>
      </w:r>
    </w:p>
    <w:p w14:paraId="0EE4EF26" w14:textId="77777777" w:rsidR="005F2845" w:rsidRPr="001024EB" w:rsidRDefault="005F2845" w:rsidP="0012552E">
      <w:pPr>
        <w:pStyle w:val="BodyText"/>
        <w:tabs>
          <w:tab w:val="left" w:pos="3240"/>
        </w:tabs>
        <w:jc w:val="both"/>
        <w:rPr>
          <w:rFonts w:ascii="Arial" w:hAnsi="Arial" w:cs="Arial"/>
        </w:rPr>
        <w:sectPr w:rsidR="005F2845" w:rsidRPr="001024EB">
          <w:pgSz w:w="11910" w:h="16840"/>
          <w:pgMar w:top="1340" w:right="141" w:bottom="1540" w:left="708" w:header="0" w:footer="1339" w:gutter="0"/>
          <w:cols w:space="720"/>
        </w:sectPr>
      </w:pPr>
    </w:p>
    <w:p w14:paraId="7FB737FA" w14:textId="77777777" w:rsidR="005F2845" w:rsidRPr="001024EB" w:rsidRDefault="0033177E" w:rsidP="0012552E">
      <w:pPr>
        <w:pStyle w:val="BodyText"/>
        <w:tabs>
          <w:tab w:val="left" w:pos="3240"/>
        </w:tabs>
        <w:ind w:left="732" w:right="1299"/>
        <w:jc w:val="both"/>
        <w:rPr>
          <w:rFonts w:ascii="Arial" w:hAnsi="Arial" w:cs="Arial"/>
        </w:rPr>
      </w:pPr>
      <w:r w:rsidRPr="001024EB">
        <w:rPr>
          <w:rFonts w:ascii="Arial" w:hAnsi="Arial" w:cs="Arial"/>
        </w:rPr>
        <w:lastRenderedPageBreak/>
        <w:t>өөрчлөлт</w:t>
      </w:r>
      <w:r w:rsidRPr="001024EB">
        <w:rPr>
          <w:rFonts w:ascii="Arial" w:hAnsi="Arial" w:cs="Arial"/>
          <w:spacing w:val="40"/>
        </w:rPr>
        <w:t xml:space="preserve"> </w:t>
      </w:r>
      <w:r w:rsidRPr="001024EB">
        <w:rPr>
          <w:rFonts w:ascii="Arial" w:hAnsi="Arial" w:cs="Arial"/>
        </w:rPr>
        <w:t>оруулж</w:t>
      </w:r>
      <w:r w:rsidR="003606EC" w:rsidRPr="001024EB">
        <w:rPr>
          <w:rFonts w:ascii="Arial" w:hAnsi="Arial" w:cs="Arial"/>
          <w:lang w:val="mn-MN"/>
        </w:rPr>
        <w:t>,</w:t>
      </w:r>
      <w:r w:rsidRPr="001024EB">
        <w:rPr>
          <w:rFonts w:ascii="Arial" w:hAnsi="Arial" w:cs="Arial"/>
          <w:spacing w:val="40"/>
        </w:rPr>
        <w:t xml:space="preserve"> </w:t>
      </w:r>
      <w:r w:rsidRPr="001024EB">
        <w:rPr>
          <w:rFonts w:ascii="Arial" w:hAnsi="Arial" w:cs="Arial"/>
        </w:rPr>
        <w:t>тухайн</w:t>
      </w:r>
      <w:r w:rsidRPr="001024EB">
        <w:rPr>
          <w:rFonts w:ascii="Arial" w:hAnsi="Arial" w:cs="Arial"/>
          <w:spacing w:val="40"/>
        </w:rPr>
        <w:t xml:space="preserve"> </w:t>
      </w:r>
      <w:r w:rsidRPr="001024EB">
        <w:rPr>
          <w:rFonts w:ascii="Arial" w:hAnsi="Arial" w:cs="Arial"/>
        </w:rPr>
        <w:t>асуудлуудыг</w:t>
      </w:r>
      <w:r w:rsidRPr="001024EB">
        <w:rPr>
          <w:rFonts w:ascii="Arial" w:hAnsi="Arial" w:cs="Arial"/>
          <w:spacing w:val="40"/>
        </w:rPr>
        <w:t xml:space="preserve"> </w:t>
      </w:r>
      <w:r w:rsidR="003606EC" w:rsidRPr="001024EB">
        <w:rPr>
          <w:rFonts w:ascii="Arial" w:hAnsi="Arial" w:cs="Arial"/>
        </w:rPr>
        <w:t>зохицуул</w:t>
      </w:r>
      <w:r w:rsidRPr="001024EB">
        <w:rPr>
          <w:rFonts w:ascii="Arial" w:hAnsi="Arial" w:cs="Arial"/>
        </w:rPr>
        <w:t>сан</w:t>
      </w:r>
      <w:r w:rsidRPr="001024EB">
        <w:rPr>
          <w:rFonts w:ascii="Arial" w:hAnsi="Arial" w:cs="Arial"/>
          <w:spacing w:val="40"/>
        </w:rPr>
        <w:t xml:space="preserve"> </w:t>
      </w:r>
      <w:r w:rsidRPr="001024EB">
        <w:rPr>
          <w:rFonts w:ascii="Arial" w:hAnsi="Arial" w:cs="Arial"/>
        </w:rPr>
        <w:t>эрх</w:t>
      </w:r>
      <w:r w:rsidRPr="001024EB">
        <w:rPr>
          <w:rFonts w:ascii="Arial" w:hAnsi="Arial" w:cs="Arial"/>
          <w:spacing w:val="40"/>
        </w:rPr>
        <w:t xml:space="preserve"> </w:t>
      </w:r>
      <w:r w:rsidRPr="001024EB">
        <w:rPr>
          <w:rFonts w:ascii="Arial" w:hAnsi="Arial" w:cs="Arial"/>
        </w:rPr>
        <w:t>зүйн</w:t>
      </w:r>
      <w:r w:rsidRPr="001024EB">
        <w:rPr>
          <w:rFonts w:ascii="Arial" w:hAnsi="Arial" w:cs="Arial"/>
          <w:spacing w:val="40"/>
        </w:rPr>
        <w:t xml:space="preserve"> </w:t>
      </w:r>
      <w:r w:rsidRPr="001024EB">
        <w:rPr>
          <w:rFonts w:ascii="Arial" w:hAnsi="Arial" w:cs="Arial"/>
        </w:rPr>
        <w:t>зохицуулалтыг тусгах нь зүйтэй байна.</w:t>
      </w:r>
    </w:p>
    <w:p w14:paraId="32EB7459" w14:textId="77777777" w:rsidR="003606EC" w:rsidRPr="001024EB" w:rsidRDefault="003606EC" w:rsidP="0012552E">
      <w:pPr>
        <w:pStyle w:val="BodyText"/>
        <w:tabs>
          <w:tab w:val="left" w:pos="3240"/>
        </w:tabs>
        <w:ind w:left="732" w:right="1299"/>
        <w:jc w:val="both"/>
        <w:rPr>
          <w:rFonts w:ascii="Arial" w:hAnsi="Arial" w:cs="Arial"/>
        </w:rPr>
      </w:pPr>
    </w:p>
    <w:p w14:paraId="0DDB3DD9" w14:textId="77777777" w:rsidR="005F2845" w:rsidRPr="001024EB" w:rsidRDefault="0033177E" w:rsidP="0012552E">
      <w:pPr>
        <w:pStyle w:val="Heading3"/>
        <w:numPr>
          <w:ilvl w:val="1"/>
          <w:numId w:val="114"/>
        </w:numPr>
        <w:tabs>
          <w:tab w:val="left" w:pos="1984"/>
          <w:tab w:val="left" w:pos="3240"/>
        </w:tabs>
        <w:spacing w:before="0"/>
        <w:ind w:right="1296" w:firstLine="719"/>
        <w:jc w:val="both"/>
        <w:rPr>
          <w:i w:val="0"/>
        </w:rPr>
      </w:pPr>
      <w:r w:rsidRPr="001024EB">
        <w:rPr>
          <w:i w:val="0"/>
        </w:rPr>
        <w:t>Тухайн</w:t>
      </w:r>
      <w:r w:rsidRPr="001024EB">
        <w:rPr>
          <w:i w:val="0"/>
          <w:spacing w:val="-7"/>
        </w:rPr>
        <w:t xml:space="preserve"> </w:t>
      </w:r>
      <w:r w:rsidRPr="001024EB">
        <w:rPr>
          <w:i w:val="0"/>
        </w:rPr>
        <w:t>асуудлаар</w:t>
      </w:r>
      <w:r w:rsidRPr="001024EB">
        <w:rPr>
          <w:i w:val="0"/>
          <w:spacing w:val="-5"/>
        </w:rPr>
        <w:t xml:space="preserve"> </w:t>
      </w:r>
      <w:r w:rsidRPr="001024EB">
        <w:rPr>
          <w:i w:val="0"/>
        </w:rPr>
        <w:t>эрх,</w:t>
      </w:r>
      <w:r w:rsidRPr="001024EB">
        <w:rPr>
          <w:i w:val="0"/>
          <w:spacing w:val="-6"/>
        </w:rPr>
        <w:t xml:space="preserve"> </w:t>
      </w:r>
      <w:r w:rsidRPr="001024EB">
        <w:rPr>
          <w:i w:val="0"/>
        </w:rPr>
        <w:t>хууль</w:t>
      </w:r>
      <w:r w:rsidRPr="001024EB">
        <w:rPr>
          <w:i w:val="0"/>
          <w:spacing w:val="-6"/>
        </w:rPr>
        <w:t xml:space="preserve"> </w:t>
      </w:r>
      <w:r w:rsidRPr="001024EB">
        <w:rPr>
          <w:i w:val="0"/>
        </w:rPr>
        <w:t>ёсны</w:t>
      </w:r>
      <w:r w:rsidRPr="001024EB">
        <w:rPr>
          <w:i w:val="0"/>
          <w:spacing w:val="-7"/>
        </w:rPr>
        <w:t xml:space="preserve"> </w:t>
      </w:r>
      <w:r w:rsidRPr="001024EB">
        <w:rPr>
          <w:i w:val="0"/>
        </w:rPr>
        <w:t>ашиг</w:t>
      </w:r>
      <w:r w:rsidRPr="001024EB">
        <w:rPr>
          <w:i w:val="0"/>
          <w:spacing w:val="-6"/>
        </w:rPr>
        <w:t xml:space="preserve"> </w:t>
      </w:r>
      <w:r w:rsidRPr="001024EB">
        <w:rPr>
          <w:i w:val="0"/>
        </w:rPr>
        <w:t>сонирхол</w:t>
      </w:r>
      <w:r w:rsidRPr="001024EB">
        <w:rPr>
          <w:i w:val="0"/>
          <w:spacing w:val="-3"/>
        </w:rPr>
        <w:t xml:space="preserve"> </w:t>
      </w:r>
      <w:r w:rsidRPr="001024EB">
        <w:rPr>
          <w:i w:val="0"/>
        </w:rPr>
        <w:t>нь</w:t>
      </w:r>
      <w:r w:rsidRPr="001024EB">
        <w:rPr>
          <w:i w:val="0"/>
          <w:spacing w:val="-6"/>
        </w:rPr>
        <w:t xml:space="preserve"> </w:t>
      </w:r>
      <w:r w:rsidRPr="001024EB">
        <w:rPr>
          <w:i w:val="0"/>
        </w:rPr>
        <w:t>хөндөгдөж байгаа нийгмийн бүлэг, иргэд, аж ахуйн нэгж, байгууллага, бусад этгээдийг тодорхойлсон нь</w:t>
      </w:r>
    </w:p>
    <w:p w14:paraId="2EE05432" w14:textId="77777777" w:rsidR="003606EC" w:rsidRPr="001024EB" w:rsidRDefault="003606EC" w:rsidP="003606EC">
      <w:pPr>
        <w:pStyle w:val="Heading3"/>
        <w:tabs>
          <w:tab w:val="left" w:pos="1984"/>
          <w:tab w:val="left" w:pos="3240"/>
        </w:tabs>
        <w:spacing w:before="0"/>
        <w:ind w:left="1451" w:right="1296"/>
      </w:pPr>
    </w:p>
    <w:p w14:paraId="6F0ADC00" w14:textId="77777777" w:rsidR="005F2845" w:rsidRPr="001024EB" w:rsidRDefault="0033177E" w:rsidP="0012552E">
      <w:pPr>
        <w:pStyle w:val="BodyText"/>
        <w:tabs>
          <w:tab w:val="left" w:pos="3240"/>
        </w:tabs>
        <w:ind w:left="732" w:right="1291" w:firstLine="719"/>
        <w:jc w:val="both"/>
        <w:rPr>
          <w:rFonts w:ascii="Arial" w:hAnsi="Arial" w:cs="Arial"/>
        </w:rPr>
      </w:pPr>
      <w:r w:rsidRPr="001024EB">
        <w:rPr>
          <w:rFonts w:ascii="Arial" w:hAnsi="Arial" w:cs="Arial"/>
        </w:rPr>
        <w:t>Энэхүү хэсгээр тухайн асуудлаар эрх, хууль ёсны ашиг сонирхол нь хөндөгдөж байгаа нийгмийн бүлэг, иргэд, аж ахуйн нэгж, байгууллага, бусад этгээдийг тодорхойлсон бөгөөд тэдгээрт нөлөөлж буй хэлбэрийг</w:t>
      </w:r>
      <w:r w:rsidR="00365267" w:rsidRPr="001024EB">
        <w:rPr>
          <w:rFonts w:ascii="Arial" w:hAnsi="Arial" w:cs="Arial"/>
          <w:lang w:val="mn-MN"/>
        </w:rPr>
        <w:t xml:space="preserve"> өмнө дурдсан</w:t>
      </w:r>
      <w:r w:rsidRPr="001024EB">
        <w:rPr>
          <w:rFonts w:ascii="Arial" w:hAnsi="Arial" w:cs="Arial"/>
        </w:rPr>
        <w:t xml:space="preserve"> Төрийн болон орон нутгийн өмчийн хөрөнгөөр бараа, ажил, үйлчилгээ худалдан авах тухай хуулиар зохицуулж буй харилцаанд оролцогч төрийн байгууллага, албан тушаалтан, иргэн, хуулийн этгээдээс авсан судалгааны дүнд үндэслэн гаргасан </w:t>
      </w:r>
      <w:r w:rsidRPr="001024EB">
        <w:rPr>
          <w:rFonts w:ascii="Arial" w:hAnsi="Arial" w:cs="Arial"/>
          <w:spacing w:val="-2"/>
        </w:rPr>
        <w:t>болно.</w:t>
      </w:r>
    </w:p>
    <w:p w14:paraId="0EA6E40A" w14:textId="77777777" w:rsidR="005F2845" w:rsidRPr="001024EB" w:rsidRDefault="003606EC" w:rsidP="0012552E">
      <w:pPr>
        <w:pStyle w:val="Heading3"/>
        <w:tabs>
          <w:tab w:val="left" w:pos="3240"/>
        </w:tabs>
        <w:spacing w:before="0"/>
        <w:ind w:right="1295"/>
        <w:jc w:val="both"/>
        <w:rPr>
          <w:b w:val="0"/>
        </w:rPr>
      </w:pPr>
      <w:r w:rsidRPr="001024EB">
        <w:rPr>
          <w:b w:val="0"/>
        </w:rPr>
        <w:tab/>
      </w:r>
      <w:r w:rsidRPr="001024EB">
        <w:rPr>
          <w:b w:val="0"/>
        </w:rPr>
        <w:tab/>
      </w:r>
      <w:r w:rsidRPr="001024EB">
        <w:rPr>
          <w:b w:val="0"/>
        </w:rPr>
        <w:tab/>
      </w:r>
      <w:r w:rsidRPr="001024EB">
        <w:rPr>
          <w:b w:val="0"/>
        </w:rPr>
        <w:tab/>
      </w:r>
      <w:r w:rsidRPr="001024EB">
        <w:rPr>
          <w:b w:val="0"/>
        </w:rPr>
        <w:tab/>
      </w:r>
      <w:r w:rsidRPr="001024EB">
        <w:rPr>
          <w:b w:val="0"/>
        </w:rPr>
        <w:tab/>
      </w:r>
      <w:r w:rsidRPr="001024EB">
        <w:rPr>
          <w:b w:val="0"/>
        </w:rPr>
        <w:tab/>
      </w:r>
      <w:r w:rsidRPr="001024EB">
        <w:rPr>
          <w:b w:val="0"/>
        </w:rPr>
        <w:tab/>
      </w:r>
      <w:r w:rsidR="0033177E" w:rsidRPr="001024EB">
        <w:rPr>
          <w:b w:val="0"/>
        </w:rPr>
        <w:t>Хүснэгт</w:t>
      </w:r>
      <w:r w:rsidR="0033177E" w:rsidRPr="001024EB">
        <w:rPr>
          <w:b w:val="0"/>
          <w:spacing w:val="-4"/>
        </w:rPr>
        <w:t xml:space="preserve"> </w:t>
      </w:r>
      <w:r w:rsidR="0033177E" w:rsidRPr="001024EB">
        <w:rPr>
          <w:b w:val="0"/>
          <w:spacing w:val="-7"/>
        </w:rPr>
        <w:t>1</w:t>
      </w:r>
    </w:p>
    <w:p w14:paraId="338706A9" w14:textId="77777777" w:rsidR="005F2845" w:rsidRPr="001024EB" w:rsidRDefault="005F2845" w:rsidP="00365267">
      <w:pPr>
        <w:tabs>
          <w:tab w:val="left" w:pos="3240"/>
        </w:tabs>
        <w:ind w:right="1296"/>
        <w:jc w:val="both"/>
        <w:rPr>
          <w:rFonts w:ascii="Arial" w:hAnsi="Arial" w:cs="Arial"/>
          <w:i/>
          <w:sz w:val="24"/>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2101"/>
        <w:gridCol w:w="6366"/>
      </w:tblGrid>
      <w:tr w:rsidR="005F2845" w:rsidRPr="001024EB" w14:paraId="6F285457" w14:textId="77777777">
        <w:trPr>
          <w:trHeight w:val="1033"/>
        </w:trPr>
        <w:tc>
          <w:tcPr>
            <w:tcW w:w="2545" w:type="dxa"/>
            <w:gridSpan w:val="2"/>
          </w:tcPr>
          <w:p w14:paraId="5E174F9E" w14:textId="77777777" w:rsidR="005F2845" w:rsidRPr="001024EB" w:rsidRDefault="0033177E" w:rsidP="0012552E">
            <w:pPr>
              <w:pStyle w:val="TableParagraph"/>
              <w:tabs>
                <w:tab w:val="left" w:pos="3240"/>
              </w:tabs>
              <w:ind w:left="364" w:right="354" w:firstLine="223"/>
              <w:jc w:val="both"/>
              <w:rPr>
                <w:rFonts w:ascii="Arial" w:hAnsi="Arial" w:cs="Arial"/>
              </w:rPr>
            </w:pPr>
            <w:r w:rsidRPr="001024EB">
              <w:rPr>
                <w:rFonts w:ascii="Arial" w:hAnsi="Arial" w:cs="Arial"/>
              </w:rPr>
              <w:t>Эрх ашиг нь хөндөгдөх</w:t>
            </w:r>
            <w:r w:rsidRPr="001024EB">
              <w:rPr>
                <w:rFonts w:ascii="Arial" w:hAnsi="Arial" w:cs="Arial"/>
                <w:spacing w:val="-16"/>
              </w:rPr>
              <w:t xml:space="preserve"> </w:t>
            </w:r>
            <w:r w:rsidRPr="001024EB">
              <w:rPr>
                <w:rFonts w:ascii="Arial" w:hAnsi="Arial" w:cs="Arial"/>
              </w:rPr>
              <w:t>бүлэг</w:t>
            </w:r>
          </w:p>
        </w:tc>
        <w:tc>
          <w:tcPr>
            <w:tcW w:w="6366" w:type="dxa"/>
          </w:tcPr>
          <w:p w14:paraId="3F565284" w14:textId="77777777" w:rsidR="005F2845" w:rsidRPr="001024EB" w:rsidRDefault="005F2845" w:rsidP="0012552E">
            <w:pPr>
              <w:pStyle w:val="TableParagraph"/>
              <w:tabs>
                <w:tab w:val="left" w:pos="3240"/>
              </w:tabs>
              <w:jc w:val="both"/>
              <w:rPr>
                <w:rFonts w:ascii="Arial" w:hAnsi="Arial" w:cs="Arial"/>
                <w:i/>
              </w:rPr>
            </w:pPr>
          </w:p>
          <w:p w14:paraId="6DA85DEE" w14:textId="77777777" w:rsidR="005F2845" w:rsidRPr="001024EB" w:rsidRDefault="0033177E" w:rsidP="0012552E">
            <w:pPr>
              <w:pStyle w:val="TableParagraph"/>
              <w:tabs>
                <w:tab w:val="left" w:pos="3240"/>
              </w:tabs>
              <w:ind w:left="4"/>
              <w:jc w:val="both"/>
              <w:rPr>
                <w:rFonts w:ascii="Arial" w:hAnsi="Arial" w:cs="Arial"/>
              </w:rPr>
            </w:pPr>
            <w:r w:rsidRPr="001024EB">
              <w:rPr>
                <w:rFonts w:ascii="Arial" w:hAnsi="Arial" w:cs="Arial"/>
              </w:rPr>
              <w:t>Нөлөөлж</w:t>
            </w:r>
            <w:r w:rsidRPr="001024EB">
              <w:rPr>
                <w:rFonts w:ascii="Arial" w:hAnsi="Arial" w:cs="Arial"/>
                <w:spacing w:val="-6"/>
              </w:rPr>
              <w:t xml:space="preserve"> </w:t>
            </w:r>
            <w:r w:rsidRPr="001024EB">
              <w:rPr>
                <w:rFonts w:ascii="Arial" w:hAnsi="Arial" w:cs="Arial"/>
              </w:rPr>
              <w:t>буй</w:t>
            </w:r>
            <w:r w:rsidRPr="001024EB">
              <w:rPr>
                <w:rFonts w:ascii="Arial" w:hAnsi="Arial" w:cs="Arial"/>
                <w:spacing w:val="-5"/>
              </w:rPr>
              <w:t xml:space="preserve"> </w:t>
            </w:r>
            <w:r w:rsidRPr="001024EB">
              <w:rPr>
                <w:rFonts w:ascii="Arial" w:hAnsi="Arial" w:cs="Arial"/>
                <w:spacing w:val="-2"/>
              </w:rPr>
              <w:t>хэлбэр</w:t>
            </w:r>
          </w:p>
        </w:tc>
      </w:tr>
      <w:tr w:rsidR="005F2845" w:rsidRPr="001024EB" w14:paraId="42E5F041" w14:textId="77777777" w:rsidTr="00365267">
        <w:trPr>
          <w:trHeight w:val="3771"/>
        </w:trPr>
        <w:tc>
          <w:tcPr>
            <w:tcW w:w="444" w:type="dxa"/>
          </w:tcPr>
          <w:p w14:paraId="7938888F" w14:textId="77777777"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spacing w:val="-5"/>
              </w:rPr>
              <w:t>1.</w:t>
            </w:r>
          </w:p>
        </w:tc>
        <w:tc>
          <w:tcPr>
            <w:tcW w:w="2101" w:type="dxa"/>
          </w:tcPr>
          <w:p w14:paraId="08DBD901" w14:textId="77777777" w:rsidR="005F2845" w:rsidRPr="001024EB" w:rsidRDefault="0033177E" w:rsidP="0012552E">
            <w:pPr>
              <w:pStyle w:val="TableParagraph"/>
              <w:tabs>
                <w:tab w:val="left" w:pos="3240"/>
              </w:tabs>
              <w:ind w:left="107" w:right="547"/>
              <w:jc w:val="both"/>
              <w:rPr>
                <w:rFonts w:ascii="Arial" w:hAnsi="Arial" w:cs="Arial"/>
              </w:rPr>
            </w:pPr>
            <w:r w:rsidRPr="001024EB">
              <w:rPr>
                <w:rFonts w:ascii="Arial" w:hAnsi="Arial" w:cs="Arial"/>
                <w:spacing w:val="-2"/>
              </w:rPr>
              <w:t>Төрийн байгууллага, албан тушаалтан</w:t>
            </w:r>
          </w:p>
        </w:tc>
        <w:tc>
          <w:tcPr>
            <w:tcW w:w="6366" w:type="dxa"/>
          </w:tcPr>
          <w:p w14:paraId="7520A2FF" w14:textId="77777777" w:rsidR="005F2845" w:rsidRPr="001024EB" w:rsidRDefault="0033177E" w:rsidP="0012552E">
            <w:pPr>
              <w:pStyle w:val="TableParagraph"/>
              <w:numPr>
                <w:ilvl w:val="0"/>
                <w:numId w:val="109"/>
              </w:numPr>
              <w:tabs>
                <w:tab w:val="left" w:pos="474"/>
                <w:tab w:val="left" w:pos="3240"/>
              </w:tabs>
              <w:ind w:right="177"/>
              <w:jc w:val="both"/>
              <w:rPr>
                <w:rFonts w:ascii="Arial" w:hAnsi="Arial" w:cs="Arial"/>
              </w:rPr>
            </w:pPr>
            <w:r w:rsidRPr="001024EB">
              <w:rPr>
                <w:rFonts w:ascii="Arial" w:hAnsi="Arial" w:cs="Arial"/>
              </w:rPr>
              <w:t>Захиалагч</w:t>
            </w:r>
            <w:r w:rsidRPr="001024EB">
              <w:rPr>
                <w:rFonts w:ascii="Arial" w:hAnsi="Arial" w:cs="Arial"/>
                <w:spacing w:val="-14"/>
              </w:rPr>
              <w:t xml:space="preserve"> </w:t>
            </w:r>
            <w:r w:rsidRPr="001024EB">
              <w:rPr>
                <w:rFonts w:ascii="Arial" w:hAnsi="Arial" w:cs="Arial"/>
              </w:rPr>
              <w:t>төрийн</w:t>
            </w:r>
            <w:r w:rsidRPr="001024EB">
              <w:rPr>
                <w:rFonts w:ascii="Arial" w:hAnsi="Arial" w:cs="Arial"/>
                <w:spacing w:val="-14"/>
              </w:rPr>
              <w:t xml:space="preserve"> </w:t>
            </w:r>
            <w:r w:rsidRPr="001024EB">
              <w:rPr>
                <w:rFonts w:ascii="Arial" w:hAnsi="Arial" w:cs="Arial"/>
              </w:rPr>
              <w:t>байгууллага</w:t>
            </w:r>
            <w:r w:rsidRPr="001024EB">
              <w:rPr>
                <w:rFonts w:ascii="Arial" w:hAnsi="Arial" w:cs="Arial"/>
                <w:spacing w:val="-14"/>
              </w:rPr>
              <w:t xml:space="preserve"> </w:t>
            </w:r>
            <w:r w:rsidRPr="001024EB">
              <w:rPr>
                <w:rFonts w:ascii="Arial" w:hAnsi="Arial" w:cs="Arial"/>
              </w:rPr>
              <w:t>болон</w:t>
            </w:r>
            <w:r w:rsidRPr="001024EB">
              <w:rPr>
                <w:rFonts w:ascii="Arial" w:hAnsi="Arial" w:cs="Arial"/>
                <w:spacing w:val="-15"/>
              </w:rPr>
              <w:t xml:space="preserve"> </w:t>
            </w:r>
            <w:r w:rsidRPr="001024EB">
              <w:rPr>
                <w:rFonts w:ascii="Arial" w:hAnsi="Arial" w:cs="Arial"/>
              </w:rPr>
              <w:t>түүний</w:t>
            </w:r>
            <w:r w:rsidRPr="001024EB">
              <w:rPr>
                <w:rFonts w:ascii="Arial" w:hAnsi="Arial" w:cs="Arial"/>
                <w:spacing w:val="-14"/>
              </w:rPr>
              <w:t xml:space="preserve"> </w:t>
            </w:r>
            <w:r w:rsidRPr="001024EB">
              <w:rPr>
                <w:rFonts w:ascii="Arial" w:hAnsi="Arial" w:cs="Arial"/>
              </w:rPr>
              <w:t>албан хаагч нь тендер шалгаруулалтын ажиллагаанд ихээхэн хэмжээгээр оролцдогтой холбогдуулан ажлын цагийг тендер шалгаруулалтад</w:t>
            </w:r>
            <w:r w:rsidRPr="001024EB">
              <w:rPr>
                <w:rFonts w:ascii="Arial" w:hAnsi="Arial" w:cs="Arial"/>
                <w:spacing w:val="40"/>
              </w:rPr>
              <w:t xml:space="preserve"> </w:t>
            </w:r>
            <w:r w:rsidRPr="001024EB">
              <w:rPr>
                <w:rFonts w:ascii="Arial" w:hAnsi="Arial" w:cs="Arial"/>
              </w:rPr>
              <w:t>зарцуулах, хууль тогтоомжоор</w:t>
            </w:r>
            <w:r w:rsidRPr="001024EB">
              <w:rPr>
                <w:rFonts w:ascii="Arial" w:hAnsi="Arial" w:cs="Arial"/>
                <w:spacing w:val="40"/>
              </w:rPr>
              <w:t xml:space="preserve"> </w:t>
            </w:r>
            <w:r w:rsidRPr="001024EB">
              <w:rPr>
                <w:rFonts w:ascii="Arial" w:hAnsi="Arial" w:cs="Arial"/>
              </w:rPr>
              <w:t>хүлээлгэсэн болон албан тушаалын</w:t>
            </w:r>
            <w:r w:rsidRPr="001024EB">
              <w:rPr>
                <w:rFonts w:ascii="Arial" w:hAnsi="Arial" w:cs="Arial"/>
                <w:spacing w:val="-9"/>
              </w:rPr>
              <w:t xml:space="preserve"> </w:t>
            </w:r>
            <w:r w:rsidR="00365267" w:rsidRPr="001024EB">
              <w:rPr>
                <w:rFonts w:ascii="Arial" w:hAnsi="Arial" w:cs="Arial"/>
                <w:spacing w:val="-9"/>
                <w:lang w:val="mn-MN"/>
              </w:rPr>
              <w:t xml:space="preserve">үндсэн </w:t>
            </w:r>
            <w:r w:rsidRPr="001024EB">
              <w:rPr>
                <w:rFonts w:ascii="Arial" w:hAnsi="Arial" w:cs="Arial"/>
              </w:rPr>
              <w:t>чиг</w:t>
            </w:r>
            <w:r w:rsidRPr="001024EB">
              <w:rPr>
                <w:rFonts w:ascii="Arial" w:hAnsi="Arial" w:cs="Arial"/>
                <w:spacing w:val="-7"/>
              </w:rPr>
              <w:t xml:space="preserve"> </w:t>
            </w:r>
            <w:r w:rsidRPr="001024EB">
              <w:rPr>
                <w:rFonts w:ascii="Arial" w:hAnsi="Arial" w:cs="Arial"/>
              </w:rPr>
              <w:t>үүргээ</w:t>
            </w:r>
            <w:r w:rsidRPr="001024EB">
              <w:rPr>
                <w:rFonts w:ascii="Arial" w:hAnsi="Arial" w:cs="Arial"/>
                <w:spacing w:val="-10"/>
              </w:rPr>
              <w:t xml:space="preserve"> </w:t>
            </w:r>
            <w:r w:rsidRPr="001024EB">
              <w:rPr>
                <w:rFonts w:ascii="Arial" w:hAnsi="Arial" w:cs="Arial"/>
              </w:rPr>
              <w:t>хэрэгжүүлэх</w:t>
            </w:r>
            <w:r w:rsidRPr="001024EB">
              <w:rPr>
                <w:rFonts w:ascii="Arial" w:hAnsi="Arial" w:cs="Arial"/>
                <w:spacing w:val="-7"/>
              </w:rPr>
              <w:t xml:space="preserve"> </w:t>
            </w:r>
            <w:r w:rsidRPr="001024EB">
              <w:rPr>
                <w:rFonts w:ascii="Arial" w:hAnsi="Arial" w:cs="Arial"/>
              </w:rPr>
              <w:t>боломжгүй</w:t>
            </w:r>
            <w:r w:rsidRPr="001024EB">
              <w:rPr>
                <w:rFonts w:ascii="Arial" w:hAnsi="Arial" w:cs="Arial"/>
                <w:spacing w:val="-8"/>
              </w:rPr>
              <w:t xml:space="preserve"> </w:t>
            </w:r>
            <w:r w:rsidRPr="001024EB">
              <w:rPr>
                <w:rFonts w:ascii="Arial" w:hAnsi="Arial" w:cs="Arial"/>
              </w:rPr>
              <w:t>байх;</w:t>
            </w:r>
          </w:p>
          <w:p w14:paraId="001A1437" w14:textId="77777777" w:rsidR="005F2845" w:rsidRPr="001024EB" w:rsidRDefault="0033177E" w:rsidP="0012552E">
            <w:pPr>
              <w:pStyle w:val="TableParagraph"/>
              <w:numPr>
                <w:ilvl w:val="0"/>
                <w:numId w:val="109"/>
              </w:numPr>
              <w:tabs>
                <w:tab w:val="left" w:pos="474"/>
                <w:tab w:val="left" w:pos="3240"/>
              </w:tabs>
              <w:ind w:right="179"/>
              <w:jc w:val="both"/>
              <w:rPr>
                <w:rFonts w:ascii="Arial" w:hAnsi="Arial" w:cs="Arial"/>
              </w:rPr>
            </w:pPr>
            <w:r w:rsidRPr="001024EB">
              <w:rPr>
                <w:rFonts w:ascii="Arial" w:hAnsi="Arial" w:cs="Arial"/>
              </w:rPr>
              <w:t>Хэмнэлттэй байх зарчмыг удирдлага болгосноор чанаргүй, тухайн захиалагчийн</w:t>
            </w:r>
            <w:r w:rsidRPr="001024EB">
              <w:rPr>
                <w:rFonts w:ascii="Arial" w:hAnsi="Arial" w:cs="Arial"/>
                <w:spacing w:val="40"/>
              </w:rPr>
              <w:t xml:space="preserve"> </w:t>
            </w:r>
            <w:r w:rsidRPr="001024EB">
              <w:rPr>
                <w:rFonts w:ascii="Arial" w:hAnsi="Arial" w:cs="Arial"/>
              </w:rPr>
              <w:t>хэрэгцээ, шаардлагыг хангаагүй бараа, ажил, үйлчилгээ худалдан авах;</w:t>
            </w:r>
          </w:p>
          <w:p w14:paraId="038633F6" w14:textId="77777777" w:rsidR="005F2845" w:rsidRPr="001024EB" w:rsidRDefault="0033177E" w:rsidP="0012552E">
            <w:pPr>
              <w:pStyle w:val="TableParagraph"/>
              <w:numPr>
                <w:ilvl w:val="0"/>
                <w:numId w:val="109"/>
              </w:numPr>
              <w:tabs>
                <w:tab w:val="left" w:pos="474"/>
                <w:tab w:val="left" w:pos="3240"/>
              </w:tabs>
              <w:ind w:right="178"/>
              <w:jc w:val="both"/>
              <w:rPr>
                <w:rFonts w:ascii="Arial" w:hAnsi="Arial" w:cs="Arial"/>
              </w:rPr>
            </w:pPr>
            <w:r w:rsidRPr="001024EB">
              <w:rPr>
                <w:rFonts w:ascii="Arial" w:hAnsi="Arial" w:cs="Arial"/>
              </w:rPr>
              <w:t>Шаардлага хангасан чанартай бараа, ажил, үйлчилгээг зах зээлийн болон чанарт нийцсэн өндөр үнээр худалдан авсны улмаас хуулийн хариуцлага хүлээх;</w:t>
            </w:r>
          </w:p>
          <w:p w14:paraId="4E841DC3" w14:textId="77777777" w:rsidR="005F2845" w:rsidRPr="001024EB" w:rsidRDefault="0033177E" w:rsidP="00365267">
            <w:pPr>
              <w:pStyle w:val="TableParagraph"/>
              <w:numPr>
                <w:ilvl w:val="0"/>
                <w:numId w:val="109"/>
              </w:numPr>
              <w:tabs>
                <w:tab w:val="left" w:pos="474"/>
                <w:tab w:val="left" w:pos="3240"/>
              </w:tabs>
              <w:ind w:right="177"/>
              <w:jc w:val="both"/>
              <w:rPr>
                <w:rFonts w:ascii="Arial" w:hAnsi="Arial" w:cs="Arial"/>
              </w:rPr>
            </w:pPr>
            <w:r w:rsidRPr="001024EB">
              <w:rPr>
                <w:rFonts w:ascii="Arial" w:hAnsi="Arial" w:cs="Arial"/>
              </w:rPr>
              <w:t>Хувийн хэвшлийн хөгжүүлсэн цахим дэлгүүрээс шууд худалдан авах боломж байсаар байтал тендер шалгаруулалтыг зохион байгуулснаар цаг хугацаа алдах, улмаар гомдол гарсан тохиолдолд улам даамжран цаг хугацаа илүү ихээр алдаж, үр</w:t>
            </w:r>
            <w:r w:rsidR="00365267" w:rsidRPr="001024EB">
              <w:rPr>
                <w:rFonts w:ascii="Arial" w:hAnsi="Arial" w:cs="Arial"/>
                <w:lang w:val="mn-MN"/>
              </w:rPr>
              <w:t xml:space="preserve"> </w:t>
            </w:r>
            <w:r w:rsidRPr="001024EB">
              <w:rPr>
                <w:rFonts w:ascii="Arial" w:hAnsi="Arial" w:cs="Arial"/>
              </w:rPr>
              <w:t>ашиггүй</w:t>
            </w:r>
            <w:r w:rsidRPr="001024EB">
              <w:rPr>
                <w:rFonts w:ascii="Arial" w:hAnsi="Arial" w:cs="Arial"/>
                <w:spacing w:val="-15"/>
              </w:rPr>
              <w:t xml:space="preserve"> </w:t>
            </w:r>
            <w:r w:rsidRPr="001024EB">
              <w:rPr>
                <w:rFonts w:ascii="Arial" w:hAnsi="Arial" w:cs="Arial"/>
                <w:spacing w:val="-2"/>
              </w:rPr>
              <w:t>болох;</w:t>
            </w:r>
          </w:p>
          <w:p w14:paraId="3D76AF4C" w14:textId="77777777" w:rsidR="00365267" w:rsidRPr="001024EB" w:rsidRDefault="00365267" w:rsidP="00365267">
            <w:pPr>
              <w:pStyle w:val="TableParagraph"/>
              <w:numPr>
                <w:ilvl w:val="0"/>
                <w:numId w:val="108"/>
              </w:numPr>
              <w:tabs>
                <w:tab w:val="left" w:pos="474"/>
                <w:tab w:val="left" w:pos="3240"/>
              </w:tabs>
              <w:ind w:right="176"/>
              <w:jc w:val="both"/>
              <w:rPr>
                <w:rFonts w:ascii="Arial" w:hAnsi="Arial" w:cs="Arial"/>
              </w:rPr>
            </w:pPr>
            <w:r w:rsidRPr="001024EB">
              <w:rPr>
                <w:rFonts w:ascii="Arial" w:hAnsi="Arial" w:cs="Arial"/>
              </w:rPr>
              <w:t>Монгол Улсын эдийн засаг, нийгмийг хөгжүүлэх чухал ач холбогдолтой үндэсний хэмжээний томоохон төсөл, хөтөлбөрийг хэрэгжүүлэх боломжгүй байх;</w:t>
            </w:r>
          </w:p>
          <w:p w14:paraId="0D2FC80F" w14:textId="77777777" w:rsidR="00365267" w:rsidRPr="001024EB" w:rsidRDefault="00365267" w:rsidP="00365267">
            <w:pPr>
              <w:pStyle w:val="TableParagraph"/>
              <w:numPr>
                <w:ilvl w:val="0"/>
                <w:numId w:val="108"/>
              </w:numPr>
              <w:tabs>
                <w:tab w:val="left" w:pos="474"/>
                <w:tab w:val="left" w:pos="3240"/>
              </w:tabs>
              <w:ind w:right="178"/>
              <w:jc w:val="both"/>
              <w:rPr>
                <w:rFonts w:ascii="Arial" w:hAnsi="Arial" w:cs="Arial"/>
              </w:rPr>
            </w:pPr>
            <w:r w:rsidRPr="001024EB">
              <w:rPr>
                <w:rFonts w:ascii="Arial" w:hAnsi="Arial" w:cs="Arial"/>
              </w:rPr>
              <w:t>Төр зарим нэгэн чиг үүргийг хувийн хэвшлээр гүйцэтгүүлэх боломжийг ашиглахгүй байх, улмаар төрийн албан хаагчдын ачаалал нэмэгдэж, ажлын бүтээмж буурах;</w:t>
            </w:r>
          </w:p>
          <w:p w14:paraId="7D1AABEE" w14:textId="77777777" w:rsidR="00365267" w:rsidRPr="001024EB" w:rsidRDefault="00365267" w:rsidP="00365267">
            <w:pPr>
              <w:pStyle w:val="TableParagraph"/>
              <w:numPr>
                <w:ilvl w:val="0"/>
                <w:numId w:val="108"/>
              </w:numPr>
              <w:tabs>
                <w:tab w:val="left" w:pos="474"/>
                <w:tab w:val="left" w:pos="3240"/>
              </w:tabs>
              <w:ind w:right="180"/>
              <w:jc w:val="both"/>
              <w:rPr>
                <w:rFonts w:ascii="Arial" w:hAnsi="Arial" w:cs="Arial"/>
              </w:rPr>
            </w:pPr>
            <w:r w:rsidRPr="001024EB">
              <w:rPr>
                <w:rFonts w:ascii="Arial" w:hAnsi="Arial" w:cs="Arial"/>
              </w:rPr>
              <w:t>Сертификатын сургалтыг цахим хэлбэрээр явуулах боломжийг ашиглахгүй байх;</w:t>
            </w:r>
          </w:p>
          <w:p w14:paraId="0342CA6B" w14:textId="77777777" w:rsidR="00365267" w:rsidRPr="001024EB" w:rsidRDefault="00365267" w:rsidP="00365267">
            <w:pPr>
              <w:pStyle w:val="TableParagraph"/>
              <w:numPr>
                <w:ilvl w:val="0"/>
                <w:numId w:val="108"/>
              </w:numPr>
              <w:tabs>
                <w:tab w:val="left" w:pos="474"/>
                <w:tab w:val="left" w:pos="3240"/>
              </w:tabs>
              <w:ind w:right="176"/>
              <w:jc w:val="both"/>
              <w:rPr>
                <w:rFonts w:ascii="Arial" w:hAnsi="Arial" w:cs="Arial"/>
              </w:rPr>
            </w:pPr>
            <w:r w:rsidRPr="001024EB">
              <w:rPr>
                <w:rFonts w:ascii="Arial" w:hAnsi="Arial" w:cs="Arial"/>
              </w:rPr>
              <w:t xml:space="preserve">Төрийн худалдан авах ажиллагааны цахим системийн үйл ажиллагаа уялдаа холбоогүй, шинэчлэл сайжруулалт дутагдалтайгаас зарим мэдээллийн хооронд зөрүү гарах, цаг хугацаа алдах, цахимаар авах боломж байсаар байтал дахин цаасаар авах зэргээс </w:t>
            </w:r>
            <w:r w:rsidRPr="001024EB">
              <w:rPr>
                <w:rFonts w:ascii="Arial" w:hAnsi="Arial" w:cs="Arial"/>
              </w:rPr>
              <w:lastRenderedPageBreak/>
              <w:t>шалтгаалан тендерт оролцогчдод чирэгдэл учруулах;</w:t>
            </w:r>
          </w:p>
          <w:p w14:paraId="345C0F36" w14:textId="77777777" w:rsidR="00365267" w:rsidRPr="001024EB" w:rsidRDefault="00365267" w:rsidP="00365267">
            <w:pPr>
              <w:pStyle w:val="TableParagraph"/>
              <w:numPr>
                <w:ilvl w:val="0"/>
                <w:numId w:val="108"/>
              </w:numPr>
              <w:tabs>
                <w:tab w:val="left" w:pos="474"/>
                <w:tab w:val="left" w:pos="3240"/>
              </w:tabs>
              <w:ind w:right="178"/>
              <w:jc w:val="both"/>
              <w:rPr>
                <w:rFonts w:ascii="Arial" w:hAnsi="Arial" w:cs="Arial"/>
              </w:rPr>
            </w:pPr>
            <w:r w:rsidRPr="001024EB">
              <w:rPr>
                <w:rFonts w:ascii="Arial" w:hAnsi="Arial" w:cs="Arial"/>
              </w:rPr>
              <w:t>Төрийн албан хаагч тендер шалгаруулалтыг хэрэгжүүлэх эсхүл үүдэлтэй маргааныг хянан шийдвэрлэхэд</w:t>
            </w:r>
            <w:r w:rsidRPr="001024EB">
              <w:rPr>
                <w:rFonts w:ascii="Arial" w:hAnsi="Arial" w:cs="Arial"/>
                <w:spacing w:val="-10"/>
              </w:rPr>
              <w:t xml:space="preserve"> </w:t>
            </w:r>
            <w:r w:rsidRPr="001024EB">
              <w:rPr>
                <w:rFonts w:ascii="Arial" w:hAnsi="Arial" w:cs="Arial"/>
              </w:rPr>
              <w:t>сэтгэл</w:t>
            </w:r>
            <w:r w:rsidRPr="001024EB">
              <w:rPr>
                <w:rFonts w:ascii="Arial" w:hAnsi="Arial" w:cs="Arial"/>
                <w:spacing w:val="-8"/>
              </w:rPr>
              <w:t xml:space="preserve"> </w:t>
            </w:r>
            <w:r w:rsidRPr="001024EB">
              <w:rPr>
                <w:rFonts w:ascii="Arial" w:hAnsi="Arial" w:cs="Arial"/>
              </w:rPr>
              <w:t>санааны</w:t>
            </w:r>
            <w:r w:rsidRPr="001024EB">
              <w:rPr>
                <w:rFonts w:ascii="Arial" w:hAnsi="Arial" w:cs="Arial"/>
                <w:spacing w:val="-9"/>
              </w:rPr>
              <w:t xml:space="preserve"> </w:t>
            </w:r>
            <w:r w:rsidRPr="001024EB">
              <w:rPr>
                <w:rFonts w:ascii="Arial" w:hAnsi="Arial" w:cs="Arial"/>
              </w:rPr>
              <w:t>хохирол</w:t>
            </w:r>
            <w:r w:rsidRPr="001024EB">
              <w:rPr>
                <w:rFonts w:ascii="Arial" w:hAnsi="Arial" w:cs="Arial"/>
                <w:spacing w:val="-10"/>
              </w:rPr>
              <w:t xml:space="preserve"> </w:t>
            </w:r>
            <w:r w:rsidRPr="001024EB">
              <w:rPr>
                <w:rFonts w:ascii="Arial" w:hAnsi="Arial" w:cs="Arial"/>
              </w:rPr>
              <w:t>амсах,</w:t>
            </w:r>
            <w:r w:rsidRPr="001024EB">
              <w:rPr>
                <w:rFonts w:ascii="Arial" w:hAnsi="Arial" w:cs="Arial"/>
                <w:spacing w:val="-9"/>
              </w:rPr>
              <w:t xml:space="preserve"> </w:t>
            </w:r>
            <w:r w:rsidRPr="001024EB">
              <w:rPr>
                <w:rFonts w:ascii="Arial" w:hAnsi="Arial" w:cs="Arial"/>
              </w:rPr>
              <w:t xml:space="preserve">нэр төр, ажил хэргийн нэр хүнд унах, төрийн албанд үнэнчээр, тууштай ажиллах </w:t>
            </w:r>
            <w:r w:rsidRPr="001024EB">
              <w:rPr>
                <w:rFonts w:ascii="Arial" w:hAnsi="Arial" w:cs="Arial"/>
                <w:lang w:val="mn-MN"/>
              </w:rPr>
              <w:t xml:space="preserve">урам, </w:t>
            </w:r>
            <w:r w:rsidRPr="001024EB">
              <w:rPr>
                <w:rFonts w:ascii="Arial" w:hAnsi="Arial" w:cs="Arial"/>
              </w:rPr>
              <w:t>хүсэл сонирхолгүй болох;</w:t>
            </w:r>
          </w:p>
          <w:p w14:paraId="4AC06821" w14:textId="77777777" w:rsidR="00365267" w:rsidRPr="001024EB" w:rsidRDefault="00365267" w:rsidP="00365267">
            <w:pPr>
              <w:pStyle w:val="TableParagraph"/>
              <w:numPr>
                <w:ilvl w:val="0"/>
                <w:numId w:val="108"/>
              </w:numPr>
              <w:tabs>
                <w:tab w:val="left" w:pos="474"/>
                <w:tab w:val="left" w:pos="3240"/>
              </w:tabs>
              <w:ind w:right="95"/>
              <w:jc w:val="both"/>
              <w:rPr>
                <w:rFonts w:ascii="Arial" w:hAnsi="Arial" w:cs="Arial"/>
              </w:rPr>
            </w:pP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авах</w:t>
            </w:r>
            <w:r w:rsidRPr="001024EB">
              <w:rPr>
                <w:rFonts w:ascii="Arial" w:hAnsi="Arial" w:cs="Arial"/>
                <w:spacing w:val="-16"/>
              </w:rPr>
              <w:t xml:space="preserve"> </w:t>
            </w:r>
            <w:r w:rsidRPr="001024EB">
              <w:rPr>
                <w:rFonts w:ascii="Arial" w:hAnsi="Arial" w:cs="Arial"/>
              </w:rPr>
              <w:t>ажиллагаа</w:t>
            </w:r>
            <w:r w:rsidRPr="001024EB">
              <w:rPr>
                <w:rFonts w:ascii="Arial" w:hAnsi="Arial" w:cs="Arial"/>
                <w:spacing w:val="-16"/>
              </w:rPr>
              <w:t xml:space="preserve"> </w:t>
            </w:r>
            <w:r w:rsidRPr="001024EB">
              <w:rPr>
                <w:rFonts w:ascii="Arial" w:hAnsi="Arial" w:cs="Arial"/>
              </w:rPr>
              <w:t>болон</w:t>
            </w:r>
            <w:r w:rsidRPr="001024EB">
              <w:rPr>
                <w:rFonts w:ascii="Arial" w:hAnsi="Arial" w:cs="Arial"/>
                <w:spacing w:val="-16"/>
              </w:rPr>
              <w:t xml:space="preserve"> </w:t>
            </w:r>
            <w:r w:rsidRPr="001024EB">
              <w:rPr>
                <w:rFonts w:ascii="Arial" w:hAnsi="Arial" w:cs="Arial"/>
              </w:rPr>
              <w:t>түүнтэй</w:t>
            </w:r>
            <w:r w:rsidRPr="001024EB">
              <w:rPr>
                <w:rFonts w:ascii="Arial" w:hAnsi="Arial" w:cs="Arial"/>
                <w:spacing w:val="-16"/>
              </w:rPr>
              <w:t xml:space="preserve"> </w:t>
            </w:r>
            <w:r w:rsidRPr="001024EB">
              <w:rPr>
                <w:rFonts w:ascii="Arial" w:hAnsi="Arial" w:cs="Arial"/>
              </w:rPr>
              <w:t>холбоотой гомдол хянан шийдвэрлэх ажиллагаатай холбогдуулан ачаалал их</w:t>
            </w:r>
            <w:r w:rsidRPr="001024EB">
              <w:rPr>
                <w:rFonts w:ascii="Arial" w:hAnsi="Arial" w:cs="Arial"/>
                <w:spacing w:val="40"/>
              </w:rPr>
              <w:t xml:space="preserve"> </w:t>
            </w:r>
            <w:r w:rsidRPr="001024EB">
              <w:rPr>
                <w:rFonts w:ascii="Arial" w:hAnsi="Arial" w:cs="Arial"/>
              </w:rPr>
              <w:t>байдаг, цалин бага, хүний нөөц дутмаг зэрэг хэлбэрээр сөргөөр нөлөөлж байна.</w:t>
            </w:r>
          </w:p>
          <w:p w14:paraId="52679ED7" w14:textId="77777777" w:rsidR="00365267" w:rsidRPr="001024EB" w:rsidRDefault="00365267" w:rsidP="00365267">
            <w:pPr>
              <w:pStyle w:val="TableParagraph"/>
              <w:numPr>
                <w:ilvl w:val="0"/>
                <w:numId w:val="108"/>
              </w:numPr>
              <w:tabs>
                <w:tab w:val="left" w:pos="474"/>
                <w:tab w:val="left" w:pos="3240"/>
              </w:tabs>
              <w:ind w:right="178"/>
              <w:jc w:val="both"/>
              <w:rPr>
                <w:rFonts w:ascii="Arial" w:hAnsi="Arial" w:cs="Arial"/>
              </w:rPr>
            </w:pPr>
            <w:r w:rsidRPr="001024EB">
              <w:rPr>
                <w:rFonts w:ascii="Arial" w:hAnsi="Arial" w:cs="Arial"/>
              </w:rPr>
              <w:t>Дээрх нөхцөл байдлууд нь эргээд Монгол Улсын төр, төрийн үйл ажиллагаа, тендер шалгаруулалт, төрийн албан тушаалтанд итгэх итгэлийг улам ихээр сулруулдаг сөрөг талтай юм.</w:t>
            </w:r>
          </w:p>
          <w:p w14:paraId="6C458AAD" w14:textId="77777777" w:rsidR="00365267" w:rsidRPr="001024EB" w:rsidRDefault="00365267" w:rsidP="00365267">
            <w:pPr>
              <w:pStyle w:val="TableParagraph"/>
              <w:tabs>
                <w:tab w:val="left" w:pos="3240"/>
              </w:tabs>
              <w:jc w:val="both"/>
              <w:rPr>
                <w:rFonts w:ascii="Arial" w:hAnsi="Arial" w:cs="Arial"/>
              </w:rPr>
            </w:pPr>
          </w:p>
        </w:tc>
      </w:tr>
    </w:tbl>
    <w:p w14:paraId="0A3ECC8D" w14:textId="77777777"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141" w:bottom="1560" w:left="708" w:header="0" w:footer="1339"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2101"/>
        <w:gridCol w:w="6366"/>
      </w:tblGrid>
      <w:tr w:rsidR="005F2845" w:rsidRPr="001024EB" w14:paraId="3B610B20" w14:textId="77777777">
        <w:trPr>
          <w:trHeight w:val="1192"/>
        </w:trPr>
        <w:tc>
          <w:tcPr>
            <w:tcW w:w="444" w:type="dxa"/>
          </w:tcPr>
          <w:p w14:paraId="2639F605" w14:textId="77777777"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spacing w:val="-5"/>
              </w:rPr>
              <w:t>2.</w:t>
            </w:r>
          </w:p>
        </w:tc>
        <w:tc>
          <w:tcPr>
            <w:tcW w:w="2101" w:type="dxa"/>
          </w:tcPr>
          <w:p w14:paraId="189FEB85" w14:textId="77777777" w:rsidR="005F2845" w:rsidRPr="001024EB" w:rsidRDefault="0033177E" w:rsidP="0012552E">
            <w:pPr>
              <w:pStyle w:val="TableParagraph"/>
              <w:tabs>
                <w:tab w:val="left" w:pos="3240"/>
              </w:tabs>
              <w:ind w:left="107" w:right="95"/>
              <w:jc w:val="both"/>
              <w:rPr>
                <w:rFonts w:ascii="Arial" w:hAnsi="Arial" w:cs="Arial"/>
              </w:rPr>
            </w:pPr>
            <w:r w:rsidRPr="001024EB">
              <w:rPr>
                <w:rFonts w:ascii="Arial" w:hAnsi="Arial" w:cs="Arial"/>
              </w:rPr>
              <w:t>Аж</w:t>
            </w:r>
            <w:r w:rsidRPr="001024EB">
              <w:rPr>
                <w:rFonts w:ascii="Arial" w:hAnsi="Arial" w:cs="Arial"/>
                <w:spacing w:val="80"/>
              </w:rPr>
              <w:t xml:space="preserve"> </w:t>
            </w:r>
            <w:r w:rsidRPr="001024EB">
              <w:rPr>
                <w:rFonts w:ascii="Arial" w:hAnsi="Arial" w:cs="Arial"/>
              </w:rPr>
              <w:t>ахуйн</w:t>
            </w:r>
            <w:r w:rsidRPr="001024EB">
              <w:rPr>
                <w:rFonts w:ascii="Arial" w:hAnsi="Arial" w:cs="Arial"/>
                <w:spacing w:val="80"/>
              </w:rPr>
              <w:t xml:space="preserve"> </w:t>
            </w:r>
            <w:r w:rsidRPr="001024EB">
              <w:rPr>
                <w:rFonts w:ascii="Arial" w:hAnsi="Arial" w:cs="Arial"/>
              </w:rPr>
              <w:t xml:space="preserve">нэгж, </w:t>
            </w:r>
            <w:r w:rsidRPr="001024EB">
              <w:rPr>
                <w:rFonts w:ascii="Arial" w:hAnsi="Arial" w:cs="Arial"/>
                <w:spacing w:val="-2"/>
              </w:rPr>
              <w:t>байгууллага</w:t>
            </w:r>
          </w:p>
        </w:tc>
        <w:tc>
          <w:tcPr>
            <w:tcW w:w="6366" w:type="dxa"/>
          </w:tcPr>
          <w:p w14:paraId="4A1B0EA7" w14:textId="77777777" w:rsidR="005F2845" w:rsidRPr="001024EB" w:rsidRDefault="0033177E" w:rsidP="0012552E">
            <w:pPr>
              <w:pStyle w:val="TableParagraph"/>
              <w:tabs>
                <w:tab w:val="left" w:pos="3240"/>
              </w:tabs>
              <w:ind w:left="474" w:right="96" w:hanging="360"/>
              <w:jc w:val="both"/>
              <w:rPr>
                <w:rFonts w:ascii="Arial" w:hAnsi="Arial" w:cs="Arial"/>
                <w:spacing w:val="-2"/>
              </w:rPr>
            </w:pPr>
            <w:r w:rsidRPr="001024EB">
              <w:rPr>
                <w:rFonts w:ascii="Arial" w:hAnsi="Arial" w:cs="Arial"/>
              </w:rPr>
              <w:t xml:space="preserve">- Тендер шалгаруулалтын арга тодорхойгүй, хязгаарлагдмал байдгаас оролцох боломжгүй </w:t>
            </w:r>
            <w:r w:rsidRPr="001024EB">
              <w:rPr>
                <w:rFonts w:ascii="Arial" w:hAnsi="Arial" w:cs="Arial"/>
                <w:spacing w:val="-2"/>
              </w:rPr>
              <w:t>болох;</w:t>
            </w:r>
          </w:p>
          <w:p w14:paraId="0B0E057F" w14:textId="77777777" w:rsidR="00365267" w:rsidRPr="001024EB" w:rsidRDefault="00365267" w:rsidP="00365267">
            <w:pPr>
              <w:pStyle w:val="TableParagraph"/>
              <w:numPr>
                <w:ilvl w:val="0"/>
                <w:numId w:val="107"/>
              </w:numPr>
              <w:tabs>
                <w:tab w:val="left" w:pos="474"/>
                <w:tab w:val="left" w:pos="3240"/>
              </w:tabs>
              <w:ind w:right="99"/>
              <w:jc w:val="both"/>
              <w:rPr>
                <w:rFonts w:ascii="Arial" w:hAnsi="Arial" w:cs="Arial"/>
              </w:rPr>
            </w:pPr>
            <w:r w:rsidRPr="001024EB">
              <w:rPr>
                <w:rFonts w:ascii="Arial" w:hAnsi="Arial" w:cs="Arial"/>
              </w:rPr>
              <w:t xml:space="preserve">Тендер шалгаруулалтын зар бүхий л аж ахуй нэгж, байгууллагад хүртээмжтэй биш учраас оролцохгүй </w:t>
            </w:r>
            <w:r w:rsidRPr="001024EB">
              <w:rPr>
                <w:rFonts w:ascii="Arial" w:hAnsi="Arial" w:cs="Arial"/>
                <w:spacing w:val="-2"/>
              </w:rPr>
              <w:t>хоцрох;</w:t>
            </w:r>
          </w:p>
          <w:p w14:paraId="33F59109" w14:textId="77777777" w:rsidR="00365267" w:rsidRPr="001024EB" w:rsidRDefault="00365267" w:rsidP="00365267">
            <w:pPr>
              <w:pStyle w:val="TableParagraph"/>
              <w:numPr>
                <w:ilvl w:val="0"/>
                <w:numId w:val="107"/>
              </w:numPr>
              <w:tabs>
                <w:tab w:val="left" w:pos="474"/>
                <w:tab w:val="left" w:pos="3240"/>
              </w:tabs>
              <w:ind w:right="99"/>
              <w:jc w:val="both"/>
              <w:rPr>
                <w:rFonts w:ascii="Arial" w:hAnsi="Arial" w:cs="Arial"/>
              </w:rPr>
            </w:pPr>
            <w:r w:rsidRPr="001024EB">
              <w:rPr>
                <w:rFonts w:ascii="Arial" w:hAnsi="Arial" w:cs="Arial"/>
              </w:rPr>
              <w:t>Тендер шалгаруулалтын ойлгомжгүй зарим нэгэн зохицуулалтын улмаас тендерт оролцох эрхээ хасуулах, тухайлбал, хувь хүний эмзэг мэдээллийг ил болгохгүй гэсэн цонхыг бөглөсний улмаас тендерт оролцох эрхээ хасуулах;</w:t>
            </w:r>
          </w:p>
          <w:p w14:paraId="6EC9CD13" w14:textId="77777777" w:rsidR="00365267" w:rsidRPr="001024EB" w:rsidRDefault="00365267" w:rsidP="00365267">
            <w:pPr>
              <w:pStyle w:val="TableParagraph"/>
              <w:numPr>
                <w:ilvl w:val="0"/>
                <w:numId w:val="107"/>
              </w:numPr>
              <w:tabs>
                <w:tab w:val="left" w:pos="474"/>
                <w:tab w:val="left" w:pos="3240"/>
              </w:tabs>
              <w:ind w:right="97"/>
              <w:jc w:val="both"/>
              <w:rPr>
                <w:rFonts w:ascii="Arial" w:hAnsi="Arial" w:cs="Arial"/>
              </w:rPr>
            </w:pPr>
            <w:r w:rsidRPr="001024EB">
              <w:rPr>
                <w:rFonts w:ascii="Arial" w:hAnsi="Arial" w:cs="Arial"/>
              </w:rPr>
              <w:t>Тендер шалгаруулалттай холбоотой эрх бүхий этгээдэд гаргасан гомдолд ойлгомжгүй, тодорхой бус хариу ирүүлснээс тендер шалгаруулалт удаашрах, зогсох;</w:t>
            </w:r>
          </w:p>
          <w:p w14:paraId="4ECD44B1" w14:textId="77777777" w:rsidR="00365267" w:rsidRPr="001024EB" w:rsidRDefault="00365267" w:rsidP="00365267">
            <w:pPr>
              <w:pStyle w:val="TableParagraph"/>
              <w:numPr>
                <w:ilvl w:val="0"/>
                <w:numId w:val="107"/>
              </w:numPr>
              <w:tabs>
                <w:tab w:val="left" w:pos="474"/>
                <w:tab w:val="left" w:pos="3240"/>
              </w:tabs>
              <w:ind w:right="98"/>
              <w:jc w:val="both"/>
              <w:rPr>
                <w:rFonts w:ascii="Arial" w:hAnsi="Arial" w:cs="Arial"/>
              </w:rPr>
            </w:pPr>
            <w:r w:rsidRPr="001024EB">
              <w:rPr>
                <w:rFonts w:ascii="Arial" w:hAnsi="Arial" w:cs="Arial"/>
              </w:rPr>
              <w:t>Сангийн яамнаас үнэлгээ буруу хийгдсэн байна гэдэг үндэслэлээр дахин тендер шалгаруулалт явуулахаар шийдвэр гарсан байхад дараагийн тендер шалгаруулалтад өмнөх шалгаруулалтыг баримтлан Сангийн яамны хариуг үл харгалзан өмнө гаргасантай адилхан шийдвэр гаргах;</w:t>
            </w:r>
          </w:p>
          <w:p w14:paraId="33D11EA1" w14:textId="77777777" w:rsidR="00365267" w:rsidRPr="001024EB" w:rsidRDefault="00365267" w:rsidP="00365267">
            <w:pPr>
              <w:pStyle w:val="TableParagraph"/>
              <w:numPr>
                <w:ilvl w:val="0"/>
                <w:numId w:val="107"/>
              </w:numPr>
              <w:tabs>
                <w:tab w:val="left" w:pos="474"/>
                <w:tab w:val="left" w:pos="3240"/>
              </w:tabs>
              <w:ind w:right="97"/>
              <w:jc w:val="both"/>
              <w:rPr>
                <w:rFonts w:ascii="Arial" w:hAnsi="Arial" w:cs="Arial"/>
              </w:rPr>
            </w:pPr>
            <w:r w:rsidRPr="001024EB">
              <w:rPr>
                <w:rFonts w:ascii="Arial" w:hAnsi="Arial" w:cs="Arial"/>
              </w:rPr>
              <w:t>Худалдан авах ажиллагаа хариуцсан мэргэжилтэний ур чадварын дутагдалын улмаас тендер шалгаруулалтын талаарх мэдээллийг буруу, дутмаг</w:t>
            </w:r>
            <w:r w:rsidRPr="001024EB">
              <w:rPr>
                <w:rFonts w:ascii="Arial" w:hAnsi="Arial" w:cs="Arial"/>
                <w:spacing w:val="40"/>
              </w:rPr>
              <w:t xml:space="preserve"> </w:t>
            </w:r>
            <w:r w:rsidRPr="001024EB">
              <w:rPr>
                <w:rFonts w:ascii="Arial" w:hAnsi="Arial" w:cs="Arial"/>
              </w:rPr>
              <w:t>авах;</w:t>
            </w:r>
          </w:p>
          <w:p w14:paraId="7890E8A4" w14:textId="77777777" w:rsidR="00365267" w:rsidRPr="001024EB" w:rsidRDefault="00365267" w:rsidP="00365267">
            <w:pPr>
              <w:pStyle w:val="TableParagraph"/>
              <w:numPr>
                <w:ilvl w:val="0"/>
                <w:numId w:val="107"/>
              </w:numPr>
              <w:tabs>
                <w:tab w:val="left" w:pos="474"/>
                <w:tab w:val="left" w:pos="3240"/>
              </w:tabs>
              <w:ind w:right="100"/>
              <w:jc w:val="both"/>
              <w:rPr>
                <w:rFonts w:ascii="Arial" w:hAnsi="Arial" w:cs="Arial"/>
              </w:rPr>
            </w:pPr>
            <w:r w:rsidRPr="001024EB">
              <w:rPr>
                <w:rFonts w:ascii="Arial" w:hAnsi="Arial" w:cs="Arial"/>
              </w:rPr>
              <w:t>Танил талтай компаниуд тендер шалгаруулалтад оролцож ялдаг тул тэгш, шударгаар оролцох боломжгүй байдаг;</w:t>
            </w:r>
          </w:p>
          <w:p w14:paraId="6A39D9D4" w14:textId="77777777" w:rsidR="00365267" w:rsidRPr="001024EB" w:rsidRDefault="00365267" w:rsidP="00365267">
            <w:pPr>
              <w:pStyle w:val="TableParagraph"/>
              <w:numPr>
                <w:ilvl w:val="0"/>
                <w:numId w:val="107"/>
              </w:numPr>
              <w:tabs>
                <w:tab w:val="left" w:pos="474"/>
                <w:tab w:val="left" w:pos="3240"/>
              </w:tabs>
              <w:ind w:right="98"/>
              <w:jc w:val="both"/>
              <w:rPr>
                <w:rFonts w:ascii="Arial" w:hAnsi="Arial" w:cs="Arial"/>
              </w:rPr>
            </w:pPr>
            <w:r w:rsidRPr="001024EB">
              <w:rPr>
                <w:rFonts w:ascii="Arial" w:hAnsi="Arial" w:cs="Arial"/>
              </w:rPr>
              <w:t>Төрийн цахим системийн мэдээллийн сан нэгдмэл байдаггүйн улмаас Төрийн цахим системд байгаа өөрийн мэдээллийг төрийн байгууллагуудад дахин гарган өгөхийн тулд цаг хугацаа, хөрөнгө санхүү, хөдөлмөрлөх хүч нэмэлтээр зарцуулах;</w:t>
            </w:r>
          </w:p>
          <w:p w14:paraId="48669CC4" w14:textId="77777777" w:rsidR="00365267" w:rsidRPr="001024EB" w:rsidRDefault="00365267" w:rsidP="00327169">
            <w:pPr>
              <w:pStyle w:val="TableParagraph"/>
              <w:numPr>
                <w:ilvl w:val="0"/>
                <w:numId w:val="107"/>
              </w:numPr>
              <w:tabs>
                <w:tab w:val="left" w:pos="474"/>
                <w:tab w:val="left" w:pos="3240"/>
              </w:tabs>
              <w:ind w:right="94"/>
              <w:jc w:val="both"/>
              <w:rPr>
                <w:rFonts w:ascii="Arial" w:hAnsi="Arial" w:cs="Arial"/>
              </w:rPr>
            </w:pPr>
            <w:r w:rsidRPr="001024EB">
              <w:rPr>
                <w:rFonts w:ascii="Arial" w:hAnsi="Arial" w:cs="Arial"/>
              </w:rPr>
              <w:t>Төрийн болон орон нутгийн өмчийн хөрөнгөөр бараа, ажил, үйлчилгээг худалдан авахад цахим сүлжээ, платформ (цахим дэлгүүр, онлайн худалдаа гэх</w:t>
            </w:r>
            <w:r w:rsidRPr="001024EB">
              <w:rPr>
                <w:rFonts w:ascii="Arial" w:hAnsi="Arial" w:cs="Arial"/>
                <w:spacing w:val="-1"/>
              </w:rPr>
              <w:t xml:space="preserve"> </w:t>
            </w:r>
            <w:r w:rsidRPr="001024EB">
              <w:rPr>
                <w:rFonts w:ascii="Arial" w:hAnsi="Arial" w:cs="Arial"/>
              </w:rPr>
              <w:t>мэт)-ийг</w:t>
            </w:r>
            <w:r w:rsidRPr="001024EB">
              <w:rPr>
                <w:rFonts w:ascii="Arial" w:hAnsi="Arial" w:cs="Arial"/>
                <w:spacing w:val="-1"/>
              </w:rPr>
              <w:t xml:space="preserve"> </w:t>
            </w:r>
            <w:r w:rsidRPr="001024EB">
              <w:rPr>
                <w:rFonts w:ascii="Arial" w:hAnsi="Arial" w:cs="Arial"/>
              </w:rPr>
              <w:t>ашиглах</w:t>
            </w:r>
            <w:r w:rsidRPr="001024EB">
              <w:rPr>
                <w:rFonts w:ascii="Arial" w:hAnsi="Arial" w:cs="Arial"/>
                <w:spacing w:val="-1"/>
              </w:rPr>
              <w:t xml:space="preserve"> </w:t>
            </w:r>
            <w:r w:rsidRPr="001024EB">
              <w:rPr>
                <w:rFonts w:ascii="Arial" w:hAnsi="Arial" w:cs="Arial"/>
              </w:rPr>
              <w:t>боломжгүйн</w:t>
            </w:r>
            <w:r w:rsidRPr="001024EB">
              <w:rPr>
                <w:rFonts w:ascii="Arial" w:hAnsi="Arial" w:cs="Arial"/>
                <w:spacing w:val="-1"/>
              </w:rPr>
              <w:t xml:space="preserve"> </w:t>
            </w:r>
            <w:r w:rsidRPr="001024EB">
              <w:rPr>
                <w:rFonts w:ascii="Arial" w:hAnsi="Arial" w:cs="Arial"/>
              </w:rPr>
              <w:t>улмаас нэмэлт</w:t>
            </w:r>
            <w:r w:rsidRPr="001024EB">
              <w:rPr>
                <w:rFonts w:ascii="Arial" w:hAnsi="Arial" w:cs="Arial"/>
                <w:spacing w:val="80"/>
                <w:w w:val="150"/>
              </w:rPr>
              <w:t xml:space="preserve"> </w:t>
            </w:r>
            <w:r w:rsidRPr="001024EB">
              <w:rPr>
                <w:rFonts w:ascii="Arial" w:hAnsi="Arial" w:cs="Arial"/>
              </w:rPr>
              <w:t>цаг</w:t>
            </w:r>
            <w:r w:rsidRPr="001024EB">
              <w:rPr>
                <w:rFonts w:ascii="Arial" w:hAnsi="Arial" w:cs="Arial"/>
                <w:spacing w:val="80"/>
                <w:w w:val="150"/>
              </w:rPr>
              <w:t xml:space="preserve"> </w:t>
            </w:r>
            <w:r w:rsidRPr="001024EB">
              <w:rPr>
                <w:rFonts w:ascii="Arial" w:hAnsi="Arial" w:cs="Arial"/>
              </w:rPr>
              <w:t>хугацаа,</w:t>
            </w:r>
            <w:r w:rsidRPr="001024EB">
              <w:rPr>
                <w:rFonts w:ascii="Arial" w:hAnsi="Arial" w:cs="Arial"/>
                <w:spacing w:val="80"/>
                <w:w w:val="150"/>
              </w:rPr>
              <w:t xml:space="preserve"> </w:t>
            </w:r>
            <w:r w:rsidRPr="001024EB">
              <w:rPr>
                <w:rFonts w:ascii="Arial" w:hAnsi="Arial" w:cs="Arial"/>
              </w:rPr>
              <w:t>хөрөнгө</w:t>
            </w:r>
            <w:r w:rsidRPr="001024EB">
              <w:rPr>
                <w:rFonts w:ascii="Arial" w:hAnsi="Arial" w:cs="Arial"/>
                <w:spacing w:val="80"/>
                <w:w w:val="150"/>
              </w:rPr>
              <w:t xml:space="preserve"> </w:t>
            </w:r>
            <w:r w:rsidRPr="001024EB">
              <w:rPr>
                <w:rFonts w:ascii="Arial" w:hAnsi="Arial" w:cs="Arial"/>
              </w:rPr>
              <w:t>мөнгө</w:t>
            </w:r>
            <w:r w:rsidRPr="001024EB">
              <w:rPr>
                <w:rFonts w:ascii="Arial" w:hAnsi="Arial" w:cs="Arial"/>
                <w:spacing w:val="80"/>
                <w:w w:val="150"/>
              </w:rPr>
              <w:t xml:space="preserve"> </w:t>
            </w:r>
            <w:r w:rsidRPr="001024EB">
              <w:rPr>
                <w:rFonts w:ascii="Arial" w:hAnsi="Arial" w:cs="Arial"/>
              </w:rPr>
              <w:t>зарцуулан</w:t>
            </w:r>
            <w:r w:rsidR="00327169" w:rsidRPr="001024EB">
              <w:rPr>
                <w:rFonts w:ascii="Arial" w:hAnsi="Arial" w:cs="Arial"/>
                <w:lang w:val="mn-MN"/>
              </w:rPr>
              <w:t xml:space="preserve"> </w:t>
            </w:r>
            <w:r w:rsidRPr="001024EB">
              <w:rPr>
                <w:rFonts w:ascii="Arial" w:hAnsi="Arial" w:cs="Arial"/>
              </w:rPr>
              <w:t>тендер</w:t>
            </w:r>
            <w:r w:rsidRPr="001024EB">
              <w:rPr>
                <w:rFonts w:ascii="Arial" w:hAnsi="Arial" w:cs="Arial"/>
                <w:spacing w:val="-4"/>
              </w:rPr>
              <w:t xml:space="preserve"> </w:t>
            </w:r>
            <w:r w:rsidRPr="001024EB">
              <w:rPr>
                <w:rFonts w:ascii="Arial" w:hAnsi="Arial" w:cs="Arial"/>
              </w:rPr>
              <w:t>шалгаруулалтад</w:t>
            </w:r>
            <w:r w:rsidRPr="001024EB">
              <w:rPr>
                <w:rFonts w:ascii="Arial" w:hAnsi="Arial" w:cs="Arial"/>
                <w:spacing w:val="-5"/>
              </w:rPr>
              <w:t xml:space="preserve"> </w:t>
            </w:r>
            <w:r w:rsidRPr="001024EB">
              <w:rPr>
                <w:rFonts w:ascii="Arial" w:hAnsi="Arial" w:cs="Arial"/>
              </w:rPr>
              <w:t>дахин</w:t>
            </w:r>
            <w:r w:rsidRPr="001024EB">
              <w:rPr>
                <w:rFonts w:ascii="Arial" w:hAnsi="Arial" w:cs="Arial"/>
                <w:spacing w:val="-4"/>
              </w:rPr>
              <w:t xml:space="preserve"> </w:t>
            </w:r>
            <w:r w:rsidRPr="001024EB">
              <w:rPr>
                <w:rFonts w:ascii="Arial" w:hAnsi="Arial" w:cs="Arial"/>
                <w:spacing w:val="-2"/>
              </w:rPr>
              <w:t>оролцох.</w:t>
            </w:r>
          </w:p>
          <w:p w14:paraId="2398E39F" w14:textId="77777777" w:rsidR="00365267" w:rsidRPr="001024EB" w:rsidRDefault="00365267" w:rsidP="0012552E">
            <w:pPr>
              <w:pStyle w:val="TableParagraph"/>
              <w:tabs>
                <w:tab w:val="left" w:pos="3240"/>
              </w:tabs>
              <w:ind w:left="474" w:right="96" w:hanging="360"/>
              <w:jc w:val="both"/>
              <w:rPr>
                <w:rFonts w:ascii="Arial" w:hAnsi="Arial" w:cs="Arial"/>
              </w:rPr>
            </w:pPr>
          </w:p>
        </w:tc>
      </w:tr>
    </w:tbl>
    <w:p w14:paraId="14F4A597" w14:textId="77777777"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560" w:left="708" w:header="0" w:footer="1339"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2101"/>
        <w:gridCol w:w="6366"/>
      </w:tblGrid>
      <w:tr w:rsidR="005F2845" w:rsidRPr="001024EB" w14:paraId="2A7F86C5" w14:textId="77777777">
        <w:trPr>
          <w:trHeight w:val="1905"/>
        </w:trPr>
        <w:tc>
          <w:tcPr>
            <w:tcW w:w="444" w:type="dxa"/>
          </w:tcPr>
          <w:p w14:paraId="088158F7" w14:textId="77777777" w:rsidR="00365267" w:rsidRPr="001024EB" w:rsidRDefault="00365267" w:rsidP="0012552E">
            <w:pPr>
              <w:pStyle w:val="TableParagraph"/>
              <w:tabs>
                <w:tab w:val="left" w:pos="3240"/>
              </w:tabs>
              <w:ind w:left="107"/>
              <w:jc w:val="both"/>
              <w:rPr>
                <w:rFonts w:ascii="Arial" w:hAnsi="Arial" w:cs="Arial"/>
                <w:spacing w:val="-5"/>
              </w:rPr>
            </w:pPr>
          </w:p>
          <w:p w14:paraId="653EBDAA" w14:textId="77777777"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spacing w:val="-5"/>
              </w:rPr>
              <w:t>3.</w:t>
            </w:r>
          </w:p>
        </w:tc>
        <w:tc>
          <w:tcPr>
            <w:tcW w:w="2101" w:type="dxa"/>
          </w:tcPr>
          <w:p w14:paraId="32FF1CF8" w14:textId="77777777" w:rsidR="005F2845" w:rsidRPr="001024EB" w:rsidRDefault="0033177E" w:rsidP="0012552E">
            <w:pPr>
              <w:pStyle w:val="TableParagraph"/>
              <w:tabs>
                <w:tab w:val="left" w:pos="1616"/>
                <w:tab w:val="left" w:pos="3240"/>
              </w:tabs>
              <w:ind w:left="107" w:right="95"/>
              <w:jc w:val="both"/>
              <w:rPr>
                <w:rFonts w:ascii="Arial" w:hAnsi="Arial" w:cs="Arial"/>
              </w:rPr>
            </w:pPr>
            <w:r w:rsidRPr="001024EB">
              <w:rPr>
                <w:rFonts w:ascii="Arial" w:hAnsi="Arial" w:cs="Arial"/>
                <w:spacing w:val="-2"/>
              </w:rPr>
              <w:t>Төрийн</w:t>
            </w:r>
            <w:r w:rsidRPr="001024EB">
              <w:rPr>
                <w:rFonts w:ascii="Arial" w:hAnsi="Arial" w:cs="Arial"/>
              </w:rPr>
              <w:tab/>
            </w:r>
            <w:r w:rsidRPr="001024EB">
              <w:rPr>
                <w:rFonts w:ascii="Arial" w:hAnsi="Arial" w:cs="Arial"/>
                <w:spacing w:val="-4"/>
              </w:rPr>
              <w:t xml:space="preserve">бус </w:t>
            </w:r>
            <w:r w:rsidRPr="001024EB">
              <w:rPr>
                <w:rFonts w:ascii="Arial" w:hAnsi="Arial" w:cs="Arial"/>
                <w:spacing w:val="-2"/>
              </w:rPr>
              <w:t>байгууллага</w:t>
            </w:r>
          </w:p>
        </w:tc>
        <w:tc>
          <w:tcPr>
            <w:tcW w:w="6366" w:type="dxa"/>
          </w:tcPr>
          <w:p w14:paraId="00071364" w14:textId="77777777" w:rsidR="005F2845" w:rsidRPr="001024EB" w:rsidRDefault="0033177E" w:rsidP="00327169">
            <w:pPr>
              <w:pStyle w:val="TableParagraph"/>
              <w:tabs>
                <w:tab w:val="left" w:pos="3240"/>
              </w:tabs>
              <w:ind w:left="474" w:right="99" w:hanging="360"/>
              <w:jc w:val="both"/>
              <w:rPr>
                <w:rFonts w:ascii="Arial" w:hAnsi="Arial" w:cs="Arial"/>
              </w:rPr>
            </w:pPr>
            <w:r w:rsidRPr="001024EB">
              <w:rPr>
                <w:rFonts w:ascii="Arial" w:hAnsi="Arial" w:cs="Arial"/>
              </w:rPr>
              <w:t>- Хэдийгээр үнэлгээний хороонд төрийн бус байгууллагын төлөөлөл оруулдаг боловч тухайн төрийн бус байгууллагын төлөөлөл нь үнэлгээний хорооны хуралдаанд оролцдоггүй, үнэлгээний хорооны</w:t>
            </w:r>
            <w:r w:rsidRPr="001024EB">
              <w:rPr>
                <w:rFonts w:ascii="Arial" w:hAnsi="Arial" w:cs="Arial"/>
                <w:spacing w:val="37"/>
              </w:rPr>
              <w:t xml:space="preserve"> </w:t>
            </w:r>
            <w:r w:rsidRPr="001024EB">
              <w:rPr>
                <w:rFonts w:ascii="Arial" w:hAnsi="Arial" w:cs="Arial"/>
              </w:rPr>
              <w:t>зөвлөмж,</w:t>
            </w:r>
            <w:r w:rsidRPr="001024EB">
              <w:rPr>
                <w:rFonts w:ascii="Arial" w:hAnsi="Arial" w:cs="Arial"/>
                <w:spacing w:val="39"/>
              </w:rPr>
              <w:t xml:space="preserve"> </w:t>
            </w:r>
            <w:r w:rsidRPr="001024EB">
              <w:rPr>
                <w:rFonts w:ascii="Arial" w:hAnsi="Arial" w:cs="Arial"/>
              </w:rPr>
              <w:t>хурлын</w:t>
            </w:r>
            <w:r w:rsidRPr="001024EB">
              <w:rPr>
                <w:rFonts w:ascii="Arial" w:hAnsi="Arial" w:cs="Arial"/>
                <w:spacing w:val="38"/>
              </w:rPr>
              <w:t xml:space="preserve"> </w:t>
            </w:r>
            <w:r w:rsidRPr="001024EB">
              <w:rPr>
                <w:rFonts w:ascii="Arial" w:hAnsi="Arial" w:cs="Arial"/>
              </w:rPr>
              <w:t>тэмдэглэлд</w:t>
            </w:r>
            <w:r w:rsidRPr="001024EB">
              <w:rPr>
                <w:rFonts w:ascii="Arial" w:hAnsi="Arial" w:cs="Arial"/>
                <w:spacing w:val="37"/>
              </w:rPr>
              <w:t xml:space="preserve"> </w:t>
            </w:r>
            <w:r w:rsidRPr="001024EB">
              <w:rPr>
                <w:rFonts w:ascii="Arial" w:hAnsi="Arial" w:cs="Arial"/>
              </w:rPr>
              <w:t>гарын</w:t>
            </w:r>
            <w:r w:rsidRPr="001024EB">
              <w:rPr>
                <w:rFonts w:ascii="Arial" w:hAnsi="Arial" w:cs="Arial"/>
                <w:spacing w:val="37"/>
              </w:rPr>
              <w:t xml:space="preserve"> </w:t>
            </w:r>
            <w:r w:rsidRPr="001024EB">
              <w:rPr>
                <w:rFonts w:ascii="Arial" w:hAnsi="Arial" w:cs="Arial"/>
                <w:spacing w:val="-4"/>
              </w:rPr>
              <w:t>үсэг</w:t>
            </w:r>
            <w:r w:rsidR="00327169" w:rsidRPr="001024EB">
              <w:rPr>
                <w:rFonts w:ascii="Arial" w:hAnsi="Arial" w:cs="Arial"/>
                <w:lang w:val="mn-MN"/>
              </w:rPr>
              <w:t xml:space="preserve">, </w:t>
            </w:r>
            <w:r w:rsidRPr="001024EB">
              <w:rPr>
                <w:rFonts w:ascii="Arial" w:hAnsi="Arial" w:cs="Arial"/>
              </w:rPr>
              <w:t>зурдаггүй,</w:t>
            </w:r>
            <w:r w:rsidRPr="001024EB">
              <w:rPr>
                <w:rFonts w:ascii="Arial" w:hAnsi="Arial" w:cs="Arial"/>
                <w:spacing w:val="34"/>
              </w:rPr>
              <w:t xml:space="preserve"> </w:t>
            </w:r>
            <w:r w:rsidRPr="001024EB">
              <w:rPr>
                <w:rFonts w:ascii="Arial" w:hAnsi="Arial" w:cs="Arial"/>
              </w:rPr>
              <w:t>улмаар</w:t>
            </w:r>
            <w:r w:rsidRPr="001024EB">
              <w:rPr>
                <w:rFonts w:ascii="Arial" w:hAnsi="Arial" w:cs="Arial"/>
                <w:spacing w:val="35"/>
              </w:rPr>
              <w:t xml:space="preserve"> </w:t>
            </w:r>
            <w:r w:rsidRPr="001024EB">
              <w:rPr>
                <w:rFonts w:ascii="Arial" w:hAnsi="Arial" w:cs="Arial"/>
              </w:rPr>
              <w:t>тухайн</w:t>
            </w:r>
            <w:r w:rsidRPr="001024EB">
              <w:rPr>
                <w:rFonts w:ascii="Arial" w:hAnsi="Arial" w:cs="Arial"/>
                <w:spacing w:val="35"/>
              </w:rPr>
              <w:t xml:space="preserve"> </w:t>
            </w:r>
            <w:r w:rsidRPr="001024EB">
              <w:rPr>
                <w:rFonts w:ascii="Arial" w:hAnsi="Arial" w:cs="Arial"/>
              </w:rPr>
              <w:t>тендер</w:t>
            </w:r>
            <w:r w:rsidRPr="001024EB">
              <w:rPr>
                <w:rFonts w:ascii="Arial" w:hAnsi="Arial" w:cs="Arial"/>
                <w:spacing w:val="36"/>
              </w:rPr>
              <w:t xml:space="preserve"> </w:t>
            </w:r>
            <w:r w:rsidRPr="001024EB">
              <w:rPr>
                <w:rFonts w:ascii="Arial" w:hAnsi="Arial" w:cs="Arial"/>
                <w:spacing w:val="-2"/>
              </w:rPr>
              <w:t>шалгаруулалтыг</w:t>
            </w:r>
            <w:r w:rsidR="00365267" w:rsidRPr="001024EB">
              <w:rPr>
                <w:rFonts w:ascii="Arial" w:hAnsi="Arial" w:cs="Arial"/>
              </w:rPr>
              <w:t xml:space="preserve"> гацаах</w:t>
            </w:r>
            <w:r w:rsidR="00365267" w:rsidRPr="001024EB">
              <w:rPr>
                <w:rFonts w:ascii="Arial" w:hAnsi="Arial" w:cs="Arial"/>
                <w:spacing w:val="68"/>
              </w:rPr>
              <w:t xml:space="preserve"> </w:t>
            </w:r>
            <w:r w:rsidR="00365267" w:rsidRPr="001024EB">
              <w:rPr>
                <w:rFonts w:ascii="Arial" w:hAnsi="Arial" w:cs="Arial"/>
              </w:rPr>
              <w:t>ажиллагаа</w:t>
            </w:r>
            <w:r w:rsidR="00365267" w:rsidRPr="001024EB">
              <w:rPr>
                <w:rFonts w:ascii="Arial" w:hAnsi="Arial" w:cs="Arial"/>
                <w:spacing w:val="70"/>
              </w:rPr>
              <w:t xml:space="preserve"> </w:t>
            </w:r>
            <w:r w:rsidR="00365267" w:rsidRPr="001024EB">
              <w:rPr>
                <w:rFonts w:ascii="Arial" w:hAnsi="Arial" w:cs="Arial"/>
              </w:rPr>
              <w:t>явуулдаг</w:t>
            </w:r>
            <w:r w:rsidR="00365267" w:rsidRPr="001024EB">
              <w:rPr>
                <w:rFonts w:ascii="Arial" w:hAnsi="Arial" w:cs="Arial"/>
                <w:spacing w:val="74"/>
              </w:rPr>
              <w:t xml:space="preserve"> </w:t>
            </w:r>
            <w:r w:rsidR="00365267" w:rsidRPr="001024EB">
              <w:rPr>
                <w:rFonts w:ascii="Arial" w:hAnsi="Arial" w:cs="Arial"/>
              </w:rPr>
              <w:t>сөрөг</w:t>
            </w:r>
            <w:r w:rsidR="00365267" w:rsidRPr="001024EB">
              <w:rPr>
                <w:rFonts w:ascii="Arial" w:hAnsi="Arial" w:cs="Arial"/>
                <w:spacing w:val="68"/>
              </w:rPr>
              <w:t xml:space="preserve"> </w:t>
            </w:r>
            <w:r w:rsidR="00365267" w:rsidRPr="001024EB">
              <w:rPr>
                <w:rFonts w:ascii="Arial" w:hAnsi="Arial" w:cs="Arial"/>
              </w:rPr>
              <w:t>үр</w:t>
            </w:r>
            <w:r w:rsidR="00365267" w:rsidRPr="001024EB">
              <w:rPr>
                <w:rFonts w:ascii="Arial" w:hAnsi="Arial" w:cs="Arial"/>
                <w:spacing w:val="69"/>
              </w:rPr>
              <w:t xml:space="preserve"> </w:t>
            </w:r>
            <w:r w:rsidR="00365267" w:rsidRPr="001024EB">
              <w:rPr>
                <w:rFonts w:ascii="Arial" w:hAnsi="Arial" w:cs="Arial"/>
                <w:spacing w:val="-2"/>
              </w:rPr>
              <w:t>дагавартай</w:t>
            </w:r>
            <w:r w:rsidR="00327169" w:rsidRPr="001024EB">
              <w:rPr>
                <w:rFonts w:ascii="Arial" w:hAnsi="Arial" w:cs="Arial"/>
                <w:lang w:val="mn-MN"/>
              </w:rPr>
              <w:t xml:space="preserve"> </w:t>
            </w:r>
            <w:r w:rsidR="00365267" w:rsidRPr="001024EB">
              <w:rPr>
                <w:rFonts w:ascii="Arial" w:hAnsi="Arial" w:cs="Arial"/>
                <w:spacing w:val="-2"/>
              </w:rPr>
              <w:t>байна.</w:t>
            </w:r>
          </w:p>
        </w:tc>
      </w:tr>
    </w:tbl>
    <w:p w14:paraId="79620A2F" w14:textId="77777777"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759" w:left="708" w:header="0" w:footer="1339"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2101"/>
        <w:gridCol w:w="6366"/>
      </w:tblGrid>
      <w:tr w:rsidR="005F2845" w:rsidRPr="001024EB" w14:paraId="01CC09B0" w14:textId="77777777" w:rsidTr="00365267">
        <w:trPr>
          <w:trHeight w:val="5799"/>
        </w:trPr>
        <w:tc>
          <w:tcPr>
            <w:tcW w:w="444" w:type="dxa"/>
          </w:tcPr>
          <w:p w14:paraId="412D93A7" w14:textId="77777777" w:rsidR="005F2845" w:rsidRPr="001024EB" w:rsidRDefault="0033177E" w:rsidP="0012552E">
            <w:pPr>
              <w:pStyle w:val="TableParagraph"/>
              <w:tabs>
                <w:tab w:val="left" w:pos="3240"/>
              </w:tabs>
              <w:ind w:left="1" w:right="15"/>
              <w:jc w:val="both"/>
              <w:rPr>
                <w:rFonts w:ascii="Arial" w:hAnsi="Arial" w:cs="Arial"/>
              </w:rPr>
            </w:pPr>
            <w:r w:rsidRPr="001024EB">
              <w:rPr>
                <w:rFonts w:ascii="Arial" w:hAnsi="Arial" w:cs="Arial"/>
                <w:spacing w:val="-5"/>
              </w:rPr>
              <w:t>4.</w:t>
            </w:r>
          </w:p>
        </w:tc>
        <w:tc>
          <w:tcPr>
            <w:tcW w:w="2101" w:type="dxa"/>
          </w:tcPr>
          <w:p w14:paraId="0C863AC6" w14:textId="77777777"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spacing w:val="-2"/>
              </w:rPr>
              <w:t>Иргэн</w:t>
            </w:r>
          </w:p>
        </w:tc>
        <w:tc>
          <w:tcPr>
            <w:tcW w:w="6366" w:type="dxa"/>
          </w:tcPr>
          <w:p w14:paraId="14896DE3" w14:textId="77777777" w:rsidR="005F2845" w:rsidRPr="001024EB" w:rsidRDefault="0033177E" w:rsidP="0012552E">
            <w:pPr>
              <w:pStyle w:val="TableParagraph"/>
              <w:numPr>
                <w:ilvl w:val="0"/>
                <w:numId w:val="106"/>
              </w:numPr>
              <w:tabs>
                <w:tab w:val="left" w:pos="474"/>
                <w:tab w:val="left" w:pos="3240"/>
              </w:tabs>
              <w:ind w:right="98"/>
              <w:jc w:val="both"/>
              <w:rPr>
                <w:rFonts w:ascii="Arial" w:hAnsi="Arial" w:cs="Arial"/>
              </w:rPr>
            </w:pPr>
            <w:r w:rsidRPr="001024EB">
              <w:rPr>
                <w:rFonts w:ascii="Arial" w:hAnsi="Arial" w:cs="Arial"/>
              </w:rPr>
              <w:t>Тендер шалгаруулалтын тухай хууль болон иргэд оролцох боломжийг сурталчлан таниулаагүйгээс ойлгохгүй байх;</w:t>
            </w:r>
          </w:p>
          <w:p w14:paraId="77495A87" w14:textId="77777777" w:rsidR="005F2845" w:rsidRPr="001024EB" w:rsidRDefault="0033177E" w:rsidP="0012552E">
            <w:pPr>
              <w:pStyle w:val="TableParagraph"/>
              <w:numPr>
                <w:ilvl w:val="0"/>
                <w:numId w:val="106"/>
              </w:numPr>
              <w:tabs>
                <w:tab w:val="left" w:pos="474"/>
                <w:tab w:val="left" w:pos="3240"/>
              </w:tabs>
              <w:ind w:right="97"/>
              <w:jc w:val="both"/>
              <w:rPr>
                <w:rFonts w:ascii="Arial" w:hAnsi="Arial" w:cs="Arial"/>
              </w:rPr>
            </w:pPr>
            <w:r w:rsidRPr="001024EB">
              <w:rPr>
                <w:rFonts w:ascii="Arial" w:hAnsi="Arial" w:cs="Arial"/>
              </w:rPr>
              <w:t>Тендер шалгаруулалтын мэдээ, мэдээлэл хязгаарлагдмал учраас тендер шалгаруулалтад оролцох боломжгүй байх;</w:t>
            </w:r>
          </w:p>
          <w:p w14:paraId="5422EEAB" w14:textId="77777777" w:rsidR="005F2845" w:rsidRPr="001024EB" w:rsidRDefault="0033177E" w:rsidP="0012552E">
            <w:pPr>
              <w:pStyle w:val="TableParagraph"/>
              <w:numPr>
                <w:ilvl w:val="0"/>
                <w:numId w:val="106"/>
              </w:numPr>
              <w:tabs>
                <w:tab w:val="left" w:pos="474"/>
                <w:tab w:val="left" w:pos="3240"/>
              </w:tabs>
              <w:ind w:right="100"/>
              <w:jc w:val="both"/>
              <w:rPr>
                <w:rFonts w:ascii="Arial" w:hAnsi="Arial" w:cs="Arial"/>
              </w:rPr>
            </w:pPr>
            <w:r w:rsidRPr="001024EB">
              <w:rPr>
                <w:rFonts w:ascii="Arial" w:hAnsi="Arial" w:cs="Arial"/>
              </w:rPr>
              <w:t>Төрийн цахим системийн мэдээллийн сан нэгдмэл байдаггүйн улмаас Төрийн цахим системд байгаа өөрийн мэдээллийг төрийн байгууллагуудад дахин гарган өгөхийн тулд цаг хугацаа, хөрөнгө санхүү, хөдөлмөрлөх хүч нэмж зарцуулах;</w:t>
            </w:r>
          </w:p>
          <w:p w14:paraId="5B2AF91A" w14:textId="77777777" w:rsidR="005F2845" w:rsidRPr="001024EB" w:rsidRDefault="0033177E" w:rsidP="0012552E">
            <w:pPr>
              <w:pStyle w:val="TableParagraph"/>
              <w:numPr>
                <w:ilvl w:val="0"/>
                <w:numId w:val="106"/>
              </w:numPr>
              <w:tabs>
                <w:tab w:val="left" w:pos="474"/>
                <w:tab w:val="left" w:pos="3240"/>
              </w:tabs>
              <w:ind w:right="94"/>
              <w:jc w:val="both"/>
              <w:rPr>
                <w:rFonts w:ascii="Arial" w:hAnsi="Arial" w:cs="Arial"/>
              </w:rPr>
            </w:pPr>
            <w:r w:rsidRPr="001024EB">
              <w:rPr>
                <w:rFonts w:ascii="Arial" w:hAnsi="Arial" w:cs="Arial"/>
              </w:rPr>
              <w:t>Цахим сүлжээ, платформ (цахим дэлгүүр, онлайн худалдаа гэх мэт)-ийг ашиглан үйл ажиллагаа эрхэлдэг иргэд төрийн өмчийн хөрөнгөөр бараа, ажил, үйлчилгээг худалдан авах ажиллагаанд оролцох боломжгүй байх;</w:t>
            </w:r>
          </w:p>
          <w:p w14:paraId="1AA33244" w14:textId="77777777" w:rsidR="005F2845" w:rsidRPr="001024EB" w:rsidRDefault="0033177E" w:rsidP="0012552E">
            <w:pPr>
              <w:pStyle w:val="TableParagraph"/>
              <w:numPr>
                <w:ilvl w:val="0"/>
                <w:numId w:val="106"/>
              </w:numPr>
              <w:tabs>
                <w:tab w:val="left" w:pos="474"/>
                <w:tab w:val="left" w:pos="3240"/>
              </w:tabs>
              <w:ind w:right="98"/>
              <w:jc w:val="both"/>
              <w:rPr>
                <w:rFonts w:ascii="Arial" w:hAnsi="Arial" w:cs="Arial"/>
              </w:rPr>
            </w:pPr>
            <w:r w:rsidRPr="001024EB">
              <w:rPr>
                <w:rFonts w:ascii="Arial" w:hAnsi="Arial" w:cs="Arial"/>
              </w:rPr>
              <w:t>Иргэдийн хувийн аж ахуй эрхлэх эрхийг тендер шалгаруулалттай холбох нь эдийн засгийн үр нөлөөтэй</w:t>
            </w:r>
            <w:r w:rsidRPr="001024EB">
              <w:rPr>
                <w:rFonts w:ascii="Arial" w:hAnsi="Arial" w:cs="Arial"/>
                <w:spacing w:val="-7"/>
              </w:rPr>
              <w:t xml:space="preserve"> </w:t>
            </w:r>
            <w:r w:rsidRPr="001024EB">
              <w:rPr>
                <w:rFonts w:ascii="Arial" w:hAnsi="Arial" w:cs="Arial"/>
              </w:rPr>
              <w:t>юм.</w:t>
            </w:r>
            <w:r w:rsidRPr="001024EB">
              <w:rPr>
                <w:rFonts w:ascii="Arial" w:hAnsi="Arial" w:cs="Arial"/>
                <w:spacing w:val="-7"/>
              </w:rPr>
              <w:t xml:space="preserve"> </w:t>
            </w:r>
            <w:r w:rsidRPr="001024EB">
              <w:rPr>
                <w:rFonts w:ascii="Arial" w:hAnsi="Arial" w:cs="Arial"/>
              </w:rPr>
              <w:t>Тодруулбал,</w:t>
            </w:r>
            <w:r w:rsidRPr="001024EB">
              <w:rPr>
                <w:rFonts w:ascii="Arial" w:hAnsi="Arial" w:cs="Arial"/>
                <w:spacing w:val="-7"/>
              </w:rPr>
              <w:t xml:space="preserve"> </w:t>
            </w:r>
            <w:r w:rsidRPr="001024EB">
              <w:rPr>
                <w:rFonts w:ascii="Arial" w:hAnsi="Arial" w:cs="Arial"/>
              </w:rPr>
              <w:t>Монгол</w:t>
            </w:r>
            <w:r w:rsidRPr="001024EB">
              <w:rPr>
                <w:rFonts w:ascii="Arial" w:hAnsi="Arial" w:cs="Arial"/>
                <w:spacing w:val="-9"/>
              </w:rPr>
              <w:t xml:space="preserve"> </w:t>
            </w:r>
            <w:r w:rsidRPr="001024EB">
              <w:rPr>
                <w:rFonts w:ascii="Arial" w:hAnsi="Arial" w:cs="Arial"/>
              </w:rPr>
              <w:t>Улсын</w:t>
            </w:r>
            <w:r w:rsidRPr="001024EB">
              <w:rPr>
                <w:rFonts w:ascii="Arial" w:hAnsi="Arial" w:cs="Arial"/>
                <w:spacing w:val="-8"/>
              </w:rPr>
              <w:t xml:space="preserve"> </w:t>
            </w:r>
            <w:r w:rsidRPr="001024EB">
              <w:rPr>
                <w:rFonts w:ascii="Arial" w:hAnsi="Arial" w:cs="Arial"/>
              </w:rPr>
              <w:t>иргэн</w:t>
            </w:r>
            <w:r w:rsidRPr="001024EB">
              <w:rPr>
                <w:rFonts w:ascii="Arial" w:hAnsi="Arial" w:cs="Arial"/>
                <w:spacing w:val="-8"/>
              </w:rPr>
              <w:t xml:space="preserve"> </w:t>
            </w:r>
            <w:r w:rsidRPr="001024EB">
              <w:rPr>
                <w:rFonts w:ascii="Arial" w:hAnsi="Arial" w:cs="Arial"/>
              </w:rPr>
              <w:t>бүр и-монгол болон и-баримт цахим платформыг ашиглаж байгаатай уялдуулан тухайн иргэнд тендер шалгаруулалтад оролцох боломжийг нээж өгч болохоор байна.</w:t>
            </w:r>
          </w:p>
        </w:tc>
      </w:tr>
      <w:tr w:rsidR="005F2845" w:rsidRPr="001024EB" w14:paraId="0CAEDDF2" w14:textId="77777777" w:rsidTr="00365267">
        <w:trPr>
          <w:trHeight w:val="1164"/>
        </w:trPr>
        <w:tc>
          <w:tcPr>
            <w:tcW w:w="444" w:type="dxa"/>
          </w:tcPr>
          <w:p w14:paraId="0B9C5425" w14:textId="77777777" w:rsidR="005F2845" w:rsidRPr="001024EB" w:rsidRDefault="0033177E" w:rsidP="0012552E">
            <w:pPr>
              <w:pStyle w:val="TableParagraph"/>
              <w:tabs>
                <w:tab w:val="left" w:pos="3240"/>
              </w:tabs>
              <w:ind w:right="15"/>
              <w:jc w:val="both"/>
              <w:rPr>
                <w:rFonts w:ascii="Arial" w:hAnsi="Arial" w:cs="Arial"/>
              </w:rPr>
            </w:pPr>
            <w:r w:rsidRPr="001024EB">
              <w:rPr>
                <w:rFonts w:ascii="Arial" w:hAnsi="Arial" w:cs="Arial"/>
                <w:spacing w:val="-5"/>
              </w:rPr>
              <w:t>5.</w:t>
            </w:r>
          </w:p>
        </w:tc>
        <w:tc>
          <w:tcPr>
            <w:tcW w:w="2101" w:type="dxa"/>
          </w:tcPr>
          <w:p w14:paraId="0754D38F" w14:textId="77777777" w:rsidR="005F2845" w:rsidRPr="001024EB" w:rsidRDefault="0033177E" w:rsidP="0012552E">
            <w:pPr>
              <w:pStyle w:val="TableParagraph"/>
              <w:tabs>
                <w:tab w:val="left" w:pos="3240"/>
              </w:tabs>
              <w:ind w:left="107" w:right="95"/>
              <w:jc w:val="both"/>
              <w:rPr>
                <w:rFonts w:ascii="Arial" w:hAnsi="Arial" w:cs="Arial"/>
              </w:rPr>
            </w:pPr>
            <w:r w:rsidRPr="001024EB">
              <w:rPr>
                <w:rFonts w:ascii="Arial" w:hAnsi="Arial" w:cs="Arial"/>
                <w:spacing w:val="-2"/>
              </w:rPr>
              <w:t xml:space="preserve">Гадаадын </w:t>
            </w:r>
            <w:r w:rsidRPr="001024EB">
              <w:rPr>
                <w:rFonts w:ascii="Arial" w:hAnsi="Arial" w:cs="Arial"/>
              </w:rPr>
              <w:t>хуулийн</w:t>
            </w:r>
            <w:r w:rsidRPr="001024EB">
              <w:rPr>
                <w:rFonts w:ascii="Arial" w:hAnsi="Arial" w:cs="Arial"/>
                <w:spacing w:val="-16"/>
              </w:rPr>
              <w:t xml:space="preserve"> </w:t>
            </w:r>
            <w:r w:rsidRPr="001024EB">
              <w:rPr>
                <w:rFonts w:ascii="Arial" w:hAnsi="Arial" w:cs="Arial"/>
              </w:rPr>
              <w:t>этгээд</w:t>
            </w:r>
          </w:p>
        </w:tc>
        <w:tc>
          <w:tcPr>
            <w:tcW w:w="6366" w:type="dxa"/>
          </w:tcPr>
          <w:p w14:paraId="5C44BD53" w14:textId="77777777" w:rsidR="005F2845" w:rsidRPr="001024EB" w:rsidRDefault="0033177E" w:rsidP="0012552E">
            <w:pPr>
              <w:pStyle w:val="TableParagraph"/>
              <w:tabs>
                <w:tab w:val="left" w:pos="3240"/>
              </w:tabs>
              <w:ind w:left="107" w:right="99"/>
              <w:jc w:val="both"/>
              <w:rPr>
                <w:rFonts w:ascii="Arial" w:hAnsi="Arial" w:cs="Arial"/>
              </w:rPr>
            </w:pPr>
            <w:r w:rsidRPr="001024EB">
              <w:rPr>
                <w:rFonts w:ascii="Arial" w:hAnsi="Arial" w:cs="Arial"/>
              </w:rPr>
              <w:t>Гадаад улсын хуулийн этгээдийн төрийн худалдан авах ажиллагаанд оролцох эрх зүйн зохицуулалт тодорхойгүй байна. Тиймээс:</w:t>
            </w:r>
          </w:p>
          <w:p w14:paraId="5420066D" w14:textId="77777777" w:rsidR="005F2845" w:rsidRPr="001024EB" w:rsidRDefault="0033177E" w:rsidP="0012552E">
            <w:pPr>
              <w:pStyle w:val="TableParagraph"/>
              <w:numPr>
                <w:ilvl w:val="0"/>
                <w:numId w:val="105"/>
              </w:numPr>
              <w:tabs>
                <w:tab w:val="left" w:pos="474"/>
                <w:tab w:val="left" w:pos="3240"/>
              </w:tabs>
              <w:ind w:right="99"/>
              <w:jc w:val="both"/>
              <w:rPr>
                <w:rFonts w:ascii="Arial" w:hAnsi="Arial" w:cs="Arial"/>
              </w:rPr>
            </w:pPr>
            <w:r w:rsidRPr="001024EB">
              <w:rPr>
                <w:rFonts w:ascii="Arial" w:hAnsi="Arial" w:cs="Arial"/>
              </w:rPr>
              <w:t>Тендер</w:t>
            </w:r>
            <w:r w:rsidRPr="001024EB">
              <w:rPr>
                <w:rFonts w:ascii="Arial" w:hAnsi="Arial" w:cs="Arial"/>
                <w:spacing w:val="-11"/>
              </w:rPr>
              <w:t xml:space="preserve"> </w:t>
            </w:r>
            <w:r w:rsidRPr="001024EB">
              <w:rPr>
                <w:rFonts w:ascii="Arial" w:hAnsi="Arial" w:cs="Arial"/>
              </w:rPr>
              <w:t>шалгаруулалтын</w:t>
            </w:r>
            <w:r w:rsidRPr="001024EB">
              <w:rPr>
                <w:rFonts w:ascii="Arial" w:hAnsi="Arial" w:cs="Arial"/>
                <w:spacing w:val="-11"/>
              </w:rPr>
              <w:t xml:space="preserve"> </w:t>
            </w:r>
            <w:r w:rsidRPr="001024EB">
              <w:rPr>
                <w:rFonts w:ascii="Arial" w:hAnsi="Arial" w:cs="Arial"/>
              </w:rPr>
              <w:t>арга</w:t>
            </w:r>
            <w:r w:rsidRPr="001024EB">
              <w:rPr>
                <w:rFonts w:ascii="Arial" w:hAnsi="Arial" w:cs="Arial"/>
                <w:spacing w:val="-11"/>
              </w:rPr>
              <w:t xml:space="preserve"> </w:t>
            </w:r>
            <w:r w:rsidRPr="001024EB">
              <w:rPr>
                <w:rFonts w:ascii="Arial" w:hAnsi="Arial" w:cs="Arial"/>
              </w:rPr>
              <w:t>дутагдалтайн</w:t>
            </w:r>
            <w:r w:rsidRPr="001024EB">
              <w:rPr>
                <w:rFonts w:ascii="Arial" w:hAnsi="Arial" w:cs="Arial"/>
                <w:spacing w:val="-11"/>
              </w:rPr>
              <w:t xml:space="preserve"> </w:t>
            </w:r>
            <w:r w:rsidRPr="001024EB">
              <w:rPr>
                <w:rFonts w:ascii="Arial" w:hAnsi="Arial" w:cs="Arial"/>
              </w:rPr>
              <w:t>улмаас тухайн төсөл, хөтөлбөр, үйл ажиллагаа удаашрах;</w:t>
            </w:r>
          </w:p>
          <w:p w14:paraId="6BA35E69" w14:textId="77777777" w:rsidR="005F2845" w:rsidRPr="001024EB" w:rsidRDefault="0033177E" w:rsidP="0012552E">
            <w:pPr>
              <w:pStyle w:val="TableParagraph"/>
              <w:numPr>
                <w:ilvl w:val="0"/>
                <w:numId w:val="105"/>
              </w:numPr>
              <w:tabs>
                <w:tab w:val="left" w:pos="474"/>
                <w:tab w:val="left" w:pos="3240"/>
              </w:tabs>
              <w:ind w:right="95"/>
              <w:jc w:val="both"/>
              <w:rPr>
                <w:rFonts w:ascii="Arial" w:hAnsi="Arial" w:cs="Arial"/>
              </w:rPr>
            </w:pPr>
            <w:r w:rsidRPr="001024EB">
              <w:rPr>
                <w:rFonts w:ascii="Arial" w:hAnsi="Arial" w:cs="Arial"/>
              </w:rPr>
              <w:t>Тендер шалгаруулалтын мэдээ мэдээлэл ил тод биш, хаалттай учраас хэрэгтэй бараа, ажил, үйлчилгээг худалдан авах ажиллагаанд оролцож чадахгүй байх;</w:t>
            </w:r>
          </w:p>
          <w:p w14:paraId="7569C1AD" w14:textId="77777777" w:rsidR="005F2845" w:rsidRPr="001024EB" w:rsidRDefault="0033177E" w:rsidP="0012552E">
            <w:pPr>
              <w:pStyle w:val="TableParagraph"/>
              <w:numPr>
                <w:ilvl w:val="0"/>
                <w:numId w:val="105"/>
              </w:numPr>
              <w:tabs>
                <w:tab w:val="left" w:pos="474"/>
                <w:tab w:val="left" w:pos="3240"/>
              </w:tabs>
              <w:ind w:right="100"/>
              <w:jc w:val="both"/>
              <w:rPr>
                <w:rFonts w:ascii="Arial" w:hAnsi="Arial" w:cs="Arial"/>
              </w:rPr>
            </w:pPr>
            <w:r w:rsidRPr="001024EB">
              <w:rPr>
                <w:rFonts w:ascii="Arial" w:hAnsi="Arial" w:cs="Arial"/>
              </w:rPr>
              <w:t>Тендер шалгаруулалтаас маргаан үүссэнээр дараагийн төсөл, хөтөлбөр, үйл ажиллагааны хэрэгжилт удаашрах, бүрэн зогсох;</w:t>
            </w:r>
          </w:p>
          <w:p w14:paraId="7537FA76" w14:textId="77777777" w:rsidR="005F2845" w:rsidRPr="001024EB" w:rsidRDefault="0033177E" w:rsidP="0012552E">
            <w:pPr>
              <w:pStyle w:val="TableParagraph"/>
              <w:numPr>
                <w:ilvl w:val="0"/>
                <w:numId w:val="105"/>
              </w:numPr>
              <w:tabs>
                <w:tab w:val="left" w:pos="474"/>
                <w:tab w:val="left" w:pos="3240"/>
              </w:tabs>
              <w:ind w:right="94"/>
              <w:jc w:val="both"/>
              <w:rPr>
                <w:rFonts w:ascii="Arial" w:hAnsi="Arial" w:cs="Arial"/>
              </w:rPr>
            </w:pPr>
            <w:r w:rsidRPr="001024EB">
              <w:rPr>
                <w:rFonts w:ascii="Arial" w:hAnsi="Arial" w:cs="Arial"/>
              </w:rPr>
              <w:t>Тендер</w:t>
            </w:r>
            <w:r w:rsidRPr="001024EB">
              <w:rPr>
                <w:rFonts w:ascii="Arial" w:hAnsi="Arial" w:cs="Arial"/>
                <w:spacing w:val="-12"/>
              </w:rPr>
              <w:t xml:space="preserve"> </w:t>
            </w:r>
            <w:r w:rsidRPr="001024EB">
              <w:rPr>
                <w:rFonts w:ascii="Arial" w:hAnsi="Arial" w:cs="Arial"/>
              </w:rPr>
              <w:t>шалгаруулалтын</w:t>
            </w:r>
            <w:r w:rsidRPr="001024EB">
              <w:rPr>
                <w:rFonts w:ascii="Arial" w:hAnsi="Arial" w:cs="Arial"/>
                <w:spacing w:val="-13"/>
              </w:rPr>
              <w:t xml:space="preserve"> </w:t>
            </w:r>
            <w:r w:rsidRPr="001024EB">
              <w:rPr>
                <w:rFonts w:ascii="Arial" w:hAnsi="Arial" w:cs="Arial"/>
              </w:rPr>
              <w:t>цахим</w:t>
            </w:r>
            <w:r w:rsidRPr="001024EB">
              <w:rPr>
                <w:rFonts w:ascii="Arial" w:hAnsi="Arial" w:cs="Arial"/>
                <w:spacing w:val="-12"/>
              </w:rPr>
              <w:t xml:space="preserve"> </w:t>
            </w:r>
            <w:r w:rsidRPr="001024EB">
              <w:rPr>
                <w:rFonts w:ascii="Arial" w:hAnsi="Arial" w:cs="Arial"/>
              </w:rPr>
              <w:t>системд</w:t>
            </w:r>
            <w:r w:rsidRPr="001024EB">
              <w:rPr>
                <w:rFonts w:ascii="Arial" w:hAnsi="Arial" w:cs="Arial"/>
                <w:spacing w:val="-13"/>
              </w:rPr>
              <w:t xml:space="preserve"> </w:t>
            </w:r>
            <w:r w:rsidRPr="001024EB">
              <w:rPr>
                <w:rFonts w:ascii="Arial" w:hAnsi="Arial" w:cs="Arial"/>
              </w:rPr>
              <w:t>бүртгүүлэх боломжгүй байх;</w:t>
            </w:r>
          </w:p>
          <w:p w14:paraId="7F90815E" w14:textId="77777777" w:rsidR="005F2845" w:rsidRPr="001024EB" w:rsidRDefault="0033177E" w:rsidP="0012552E">
            <w:pPr>
              <w:pStyle w:val="TableParagraph"/>
              <w:numPr>
                <w:ilvl w:val="0"/>
                <w:numId w:val="105"/>
              </w:numPr>
              <w:tabs>
                <w:tab w:val="left" w:pos="473"/>
                <w:tab w:val="left" w:pos="3240"/>
              </w:tabs>
              <w:ind w:left="473" w:hanging="359"/>
              <w:jc w:val="both"/>
              <w:rPr>
                <w:rFonts w:ascii="Arial" w:hAnsi="Arial" w:cs="Arial"/>
              </w:rPr>
            </w:pPr>
            <w:r w:rsidRPr="001024EB">
              <w:rPr>
                <w:rFonts w:ascii="Arial" w:hAnsi="Arial" w:cs="Arial"/>
              </w:rPr>
              <w:t>Зарим</w:t>
            </w:r>
            <w:r w:rsidRPr="001024EB">
              <w:rPr>
                <w:rFonts w:ascii="Arial" w:hAnsi="Arial" w:cs="Arial"/>
                <w:spacing w:val="27"/>
              </w:rPr>
              <w:t xml:space="preserve"> </w:t>
            </w:r>
            <w:r w:rsidRPr="001024EB">
              <w:rPr>
                <w:rFonts w:ascii="Arial" w:hAnsi="Arial" w:cs="Arial"/>
              </w:rPr>
              <w:t>төрлийн</w:t>
            </w:r>
            <w:r w:rsidRPr="001024EB">
              <w:rPr>
                <w:rFonts w:ascii="Arial" w:hAnsi="Arial" w:cs="Arial"/>
                <w:spacing w:val="27"/>
              </w:rPr>
              <w:t xml:space="preserve"> </w:t>
            </w:r>
            <w:r w:rsidRPr="001024EB">
              <w:rPr>
                <w:rFonts w:ascii="Arial" w:hAnsi="Arial" w:cs="Arial"/>
              </w:rPr>
              <w:t>бараа,</w:t>
            </w:r>
            <w:r w:rsidRPr="001024EB">
              <w:rPr>
                <w:rFonts w:ascii="Arial" w:hAnsi="Arial" w:cs="Arial"/>
                <w:spacing w:val="27"/>
              </w:rPr>
              <w:t xml:space="preserve"> </w:t>
            </w:r>
            <w:r w:rsidRPr="001024EB">
              <w:rPr>
                <w:rFonts w:ascii="Arial" w:hAnsi="Arial" w:cs="Arial"/>
              </w:rPr>
              <w:t>ажил,</w:t>
            </w:r>
            <w:r w:rsidRPr="001024EB">
              <w:rPr>
                <w:rFonts w:ascii="Arial" w:hAnsi="Arial" w:cs="Arial"/>
                <w:spacing w:val="28"/>
              </w:rPr>
              <w:t xml:space="preserve"> </w:t>
            </w:r>
            <w:r w:rsidRPr="001024EB">
              <w:rPr>
                <w:rFonts w:ascii="Arial" w:hAnsi="Arial" w:cs="Arial"/>
              </w:rPr>
              <w:t>үйлчилгээг</w:t>
            </w:r>
            <w:r w:rsidRPr="001024EB">
              <w:rPr>
                <w:rFonts w:ascii="Arial" w:hAnsi="Arial" w:cs="Arial"/>
                <w:spacing w:val="25"/>
              </w:rPr>
              <w:t xml:space="preserve"> </w:t>
            </w:r>
            <w:r w:rsidRPr="001024EB">
              <w:rPr>
                <w:rFonts w:ascii="Arial" w:hAnsi="Arial" w:cs="Arial"/>
                <w:spacing w:val="-2"/>
              </w:rPr>
              <w:t>худалдан</w:t>
            </w:r>
          </w:p>
          <w:p w14:paraId="65BFE0C4" w14:textId="77777777" w:rsidR="00365267" w:rsidRPr="001024EB" w:rsidRDefault="0033177E" w:rsidP="00365267">
            <w:pPr>
              <w:pStyle w:val="TableParagraph"/>
              <w:tabs>
                <w:tab w:val="left" w:pos="3240"/>
              </w:tabs>
              <w:ind w:left="474" w:right="100"/>
              <w:jc w:val="both"/>
              <w:rPr>
                <w:rFonts w:ascii="Arial" w:hAnsi="Arial" w:cs="Arial"/>
              </w:rPr>
            </w:pPr>
            <w:r w:rsidRPr="001024EB">
              <w:rPr>
                <w:rFonts w:ascii="Arial" w:hAnsi="Arial" w:cs="Arial"/>
              </w:rPr>
              <w:t>авах</w:t>
            </w:r>
            <w:r w:rsidRPr="001024EB">
              <w:rPr>
                <w:rFonts w:ascii="Arial" w:hAnsi="Arial" w:cs="Arial"/>
                <w:spacing w:val="69"/>
              </w:rPr>
              <w:t xml:space="preserve">  </w:t>
            </w:r>
            <w:r w:rsidRPr="001024EB">
              <w:rPr>
                <w:rFonts w:ascii="Arial" w:hAnsi="Arial" w:cs="Arial"/>
              </w:rPr>
              <w:t>тендер</w:t>
            </w:r>
            <w:r w:rsidRPr="001024EB">
              <w:rPr>
                <w:rFonts w:ascii="Arial" w:hAnsi="Arial" w:cs="Arial"/>
                <w:spacing w:val="69"/>
              </w:rPr>
              <w:t xml:space="preserve">  </w:t>
            </w:r>
            <w:r w:rsidRPr="001024EB">
              <w:rPr>
                <w:rFonts w:ascii="Arial" w:hAnsi="Arial" w:cs="Arial"/>
              </w:rPr>
              <w:t>шалгаруулалтыг</w:t>
            </w:r>
            <w:r w:rsidRPr="001024EB">
              <w:rPr>
                <w:rFonts w:ascii="Arial" w:hAnsi="Arial" w:cs="Arial"/>
                <w:spacing w:val="70"/>
              </w:rPr>
              <w:t xml:space="preserve">  </w:t>
            </w:r>
            <w:r w:rsidRPr="001024EB">
              <w:rPr>
                <w:rFonts w:ascii="Arial" w:hAnsi="Arial" w:cs="Arial"/>
              </w:rPr>
              <w:t>цахим</w:t>
            </w:r>
            <w:r w:rsidRPr="001024EB">
              <w:rPr>
                <w:rFonts w:ascii="Arial" w:hAnsi="Arial" w:cs="Arial"/>
                <w:spacing w:val="70"/>
              </w:rPr>
              <w:t xml:space="preserve">  </w:t>
            </w:r>
            <w:r w:rsidRPr="001024EB">
              <w:rPr>
                <w:rFonts w:ascii="Arial" w:hAnsi="Arial" w:cs="Arial"/>
                <w:spacing w:val="-2"/>
              </w:rPr>
              <w:t>сүлжээ,</w:t>
            </w:r>
            <w:r w:rsidR="00365267" w:rsidRPr="001024EB">
              <w:rPr>
                <w:rFonts w:ascii="Arial" w:hAnsi="Arial" w:cs="Arial"/>
              </w:rPr>
              <w:t xml:space="preserve"> платформ (цахим дэлгүүр, ,онлайн худалдаа гэх мэт)-ийг</w:t>
            </w:r>
            <w:r w:rsidR="00365267" w:rsidRPr="001024EB">
              <w:rPr>
                <w:rFonts w:ascii="Arial" w:hAnsi="Arial" w:cs="Arial"/>
                <w:spacing w:val="-7"/>
              </w:rPr>
              <w:t xml:space="preserve"> </w:t>
            </w:r>
            <w:r w:rsidR="00365267" w:rsidRPr="001024EB">
              <w:rPr>
                <w:rFonts w:ascii="Arial" w:hAnsi="Arial" w:cs="Arial"/>
              </w:rPr>
              <w:t>ашиглан</w:t>
            </w:r>
            <w:r w:rsidR="00365267" w:rsidRPr="001024EB">
              <w:rPr>
                <w:rFonts w:ascii="Arial" w:hAnsi="Arial" w:cs="Arial"/>
                <w:spacing w:val="-9"/>
              </w:rPr>
              <w:t xml:space="preserve"> </w:t>
            </w:r>
            <w:r w:rsidR="00365267" w:rsidRPr="001024EB">
              <w:rPr>
                <w:rFonts w:ascii="Arial" w:hAnsi="Arial" w:cs="Arial"/>
              </w:rPr>
              <w:t>гүйцэтгэх</w:t>
            </w:r>
            <w:r w:rsidR="00365267" w:rsidRPr="001024EB">
              <w:rPr>
                <w:rFonts w:ascii="Arial" w:hAnsi="Arial" w:cs="Arial"/>
                <w:spacing w:val="-9"/>
              </w:rPr>
              <w:t xml:space="preserve"> </w:t>
            </w:r>
            <w:r w:rsidR="00365267" w:rsidRPr="001024EB">
              <w:rPr>
                <w:rFonts w:ascii="Arial" w:hAnsi="Arial" w:cs="Arial"/>
              </w:rPr>
              <w:t>боломжгүйн</w:t>
            </w:r>
            <w:r w:rsidR="00365267" w:rsidRPr="001024EB">
              <w:rPr>
                <w:rFonts w:ascii="Arial" w:hAnsi="Arial" w:cs="Arial"/>
                <w:spacing w:val="-9"/>
              </w:rPr>
              <w:t xml:space="preserve"> </w:t>
            </w:r>
            <w:r w:rsidR="00365267" w:rsidRPr="001024EB">
              <w:rPr>
                <w:rFonts w:ascii="Arial" w:hAnsi="Arial" w:cs="Arial"/>
              </w:rPr>
              <w:t>улмаас</w:t>
            </w:r>
            <w:r w:rsidR="00365267" w:rsidRPr="001024EB">
              <w:rPr>
                <w:rFonts w:ascii="Arial" w:hAnsi="Arial" w:cs="Arial"/>
                <w:spacing w:val="-9"/>
              </w:rPr>
              <w:t xml:space="preserve"> </w:t>
            </w:r>
            <w:r w:rsidR="00365267" w:rsidRPr="001024EB">
              <w:rPr>
                <w:rFonts w:ascii="Arial" w:hAnsi="Arial" w:cs="Arial"/>
              </w:rPr>
              <w:t>цаг хугацаа, хөрөнгө санхүү алдагдах;</w:t>
            </w:r>
          </w:p>
          <w:p w14:paraId="0D1EB585" w14:textId="77777777" w:rsidR="00365267" w:rsidRPr="001024EB" w:rsidRDefault="00365267" w:rsidP="00365267">
            <w:pPr>
              <w:pStyle w:val="TableParagraph"/>
              <w:numPr>
                <w:ilvl w:val="0"/>
                <w:numId w:val="104"/>
              </w:numPr>
              <w:tabs>
                <w:tab w:val="left" w:pos="474"/>
                <w:tab w:val="left" w:pos="3240"/>
              </w:tabs>
              <w:ind w:right="94"/>
              <w:jc w:val="both"/>
              <w:rPr>
                <w:rFonts w:ascii="Arial" w:hAnsi="Arial" w:cs="Arial"/>
              </w:rPr>
            </w:pPr>
            <w:r w:rsidRPr="001024EB">
              <w:rPr>
                <w:rFonts w:ascii="Arial" w:hAnsi="Arial" w:cs="Arial"/>
              </w:rPr>
              <w:t>Худалдан авах ажиллагаа хариуцсан мэргэжилтэн дутагдалтай улмаас тендер шалгаруулалтад оролцох боломжгүй байх;</w:t>
            </w:r>
          </w:p>
          <w:p w14:paraId="6E265B86" w14:textId="77777777" w:rsidR="00365267" w:rsidRPr="001024EB" w:rsidRDefault="00365267" w:rsidP="00365267">
            <w:pPr>
              <w:pStyle w:val="TableParagraph"/>
              <w:numPr>
                <w:ilvl w:val="0"/>
                <w:numId w:val="104"/>
              </w:numPr>
              <w:tabs>
                <w:tab w:val="left" w:pos="473"/>
                <w:tab w:val="left" w:pos="3240"/>
              </w:tabs>
              <w:ind w:left="473" w:hanging="359"/>
              <w:jc w:val="both"/>
              <w:rPr>
                <w:rFonts w:ascii="Arial" w:hAnsi="Arial" w:cs="Arial"/>
              </w:rPr>
            </w:pPr>
            <w:r w:rsidRPr="001024EB">
              <w:rPr>
                <w:rFonts w:ascii="Arial" w:hAnsi="Arial" w:cs="Arial"/>
              </w:rPr>
              <w:lastRenderedPageBreak/>
              <w:t>Тендерийн</w:t>
            </w:r>
            <w:r w:rsidRPr="001024EB">
              <w:rPr>
                <w:rFonts w:ascii="Arial" w:hAnsi="Arial" w:cs="Arial"/>
                <w:spacing w:val="-11"/>
              </w:rPr>
              <w:t xml:space="preserve"> </w:t>
            </w:r>
            <w:r w:rsidRPr="001024EB">
              <w:rPr>
                <w:rFonts w:ascii="Arial" w:hAnsi="Arial" w:cs="Arial"/>
              </w:rPr>
              <w:t>баталгаа</w:t>
            </w:r>
            <w:r w:rsidRPr="001024EB">
              <w:rPr>
                <w:rFonts w:ascii="Arial" w:hAnsi="Arial" w:cs="Arial"/>
                <w:spacing w:val="-9"/>
              </w:rPr>
              <w:t xml:space="preserve"> </w:t>
            </w:r>
            <w:r w:rsidRPr="001024EB">
              <w:rPr>
                <w:rFonts w:ascii="Arial" w:hAnsi="Arial" w:cs="Arial"/>
              </w:rPr>
              <w:t>гаргахад</w:t>
            </w:r>
            <w:r w:rsidRPr="001024EB">
              <w:rPr>
                <w:rFonts w:ascii="Arial" w:hAnsi="Arial" w:cs="Arial"/>
                <w:spacing w:val="-9"/>
              </w:rPr>
              <w:t xml:space="preserve"> </w:t>
            </w:r>
            <w:r w:rsidRPr="001024EB">
              <w:rPr>
                <w:rFonts w:ascii="Arial" w:hAnsi="Arial" w:cs="Arial"/>
              </w:rPr>
              <w:t>асуудалтай</w:t>
            </w:r>
            <w:r w:rsidRPr="001024EB">
              <w:rPr>
                <w:rFonts w:ascii="Arial" w:hAnsi="Arial" w:cs="Arial"/>
                <w:spacing w:val="-7"/>
              </w:rPr>
              <w:t xml:space="preserve"> </w:t>
            </w:r>
            <w:r w:rsidRPr="001024EB">
              <w:rPr>
                <w:rFonts w:ascii="Arial" w:hAnsi="Arial" w:cs="Arial"/>
                <w:spacing w:val="-2"/>
              </w:rPr>
              <w:t>байх;</w:t>
            </w:r>
          </w:p>
          <w:p w14:paraId="509203F6" w14:textId="77777777" w:rsidR="005F2845" w:rsidRPr="001024EB" w:rsidRDefault="00365267" w:rsidP="001024EB">
            <w:pPr>
              <w:pStyle w:val="TableParagraph"/>
              <w:numPr>
                <w:ilvl w:val="0"/>
                <w:numId w:val="104"/>
              </w:numPr>
              <w:tabs>
                <w:tab w:val="left" w:pos="3240"/>
              </w:tabs>
              <w:jc w:val="both"/>
              <w:rPr>
                <w:rFonts w:ascii="Arial" w:hAnsi="Arial" w:cs="Arial"/>
              </w:rPr>
            </w:pPr>
            <w:r w:rsidRPr="001024EB">
              <w:rPr>
                <w:rFonts w:ascii="Arial" w:hAnsi="Arial" w:cs="Arial"/>
              </w:rPr>
              <w:t>Төрийн худалдан авалтын гэрээ нь олон улсын жишигт</w:t>
            </w:r>
            <w:r w:rsidRPr="001024EB">
              <w:rPr>
                <w:rFonts w:ascii="Arial" w:hAnsi="Arial" w:cs="Arial"/>
                <w:spacing w:val="-4"/>
              </w:rPr>
              <w:t xml:space="preserve"> </w:t>
            </w:r>
            <w:r w:rsidRPr="001024EB">
              <w:rPr>
                <w:rFonts w:ascii="Arial" w:hAnsi="Arial" w:cs="Arial"/>
              </w:rPr>
              <w:t>нийцээгүйн</w:t>
            </w:r>
            <w:r w:rsidRPr="001024EB">
              <w:rPr>
                <w:rFonts w:ascii="Arial" w:hAnsi="Arial" w:cs="Arial"/>
                <w:spacing w:val="-5"/>
              </w:rPr>
              <w:t xml:space="preserve"> </w:t>
            </w:r>
            <w:r w:rsidRPr="001024EB">
              <w:rPr>
                <w:rFonts w:ascii="Arial" w:hAnsi="Arial" w:cs="Arial"/>
              </w:rPr>
              <w:t>улмаас</w:t>
            </w:r>
            <w:r w:rsidRPr="001024EB">
              <w:rPr>
                <w:rFonts w:ascii="Arial" w:hAnsi="Arial" w:cs="Arial"/>
                <w:spacing w:val="-4"/>
              </w:rPr>
              <w:t xml:space="preserve"> </w:t>
            </w:r>
            <w:r w:rsidRPr="001024EB">
              <w:rPr>
                <w:rFonts w:ascii="Arial" w:hAnsi="Arial" w:cs="Arial"/>
              </w:rPr>
              <w:t>(тухайлбал,</w:t>
            </w:r>
            <w:r w:rsidRPr="001024EB">
              <w:rPr>
                <w:rFonts w:ascii="Arial" w:hAnsi="Arial" w:cs="Arial"/>
                <w:spacing w:val="-4"/>
              </w:rPr>
              <w:t xml:space="preserve"> </w:t>
            </w:r>
            <w:r w:rsidRPr="001024EB">
              <w:rPr>
                <w:rFonts w:ascii="Arial" w:hAnsi="Arial" w:cs="Arial"/>
              </w:rPr>
              <w:t>ФИДИК</w:t>
            </w:r>
            <w:r w:rsidRPr="001024EB">
              <w:rPr>
                <w:rFonts w:ascii="Arial" w:hAnsi="Arial" w:cs="Arial"/>
                <w:spacing w:val="-5"/>
              </w:rPr>
              <w:t xml:space="preserve"> </w:t>
            </w:r>
            <w:r w:rsidRPr="001024EB">
              <w:rPr>
                <w:rFonts w:ascii="Arial" w:hAnsi="Arial" w:cs="Arial"/>
              </w:rPr>
              <w:t>гэх мэт) орчуулгын, мэргэжлийн зөвлөх, хуульчийн гэх мэт нэмэлт</w:t>
            </w:r>
            <w:r w:rsidRPr="001024EB">
              <w:rPr>
                <w:rFonts w:ascii="Arial" w:hAnsi="Arial" w:cs="Arial"/>
                <w:spacing w:val="40"/>
              </w:rPr>
              <w:t xml:space="preserve"> </w:t>
            </w:r>
            <w:r w:rsidRPr="001024EB">
              <w:rPr>
                <w:rFonts w:ascii="Arial" w:hAnsi="Arial" w:cs="Arial"/>
              </w:rPr>
              <w:t>зардал гарах.</w:t>
            </w:r>
          </w:p>
        </w:tc>
      </w:tr>
    </w:tbl>
    <w:p w14:paraId="2B853DC5" w14:textId="77777777"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560" w:left="708" w:header="0" w:footer="1339"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2101"/>
        <w:gridCol w:w="6366"/>
      </w:tblGrid>
      <w:tr w:rsidR="005F2845" w:rsidRPr="001024EB" w14:paraId="168A534F" w14:textId="77777777" w:rsidTr="00365267">
        <w:trPr>
          <w:trHeight w:val="7176"/>
        </w:trPr>
        <w:tc>
          <w:tcPr>
            <w:tcW w:w="444" w:type="dxa"/>
          </w:tcPr>
          <w:p w14:paraId="319F7287" w14:textId="77777777"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spacing w:val="-5"/>
              </w:rPr>
              <w:t>6.</w:t>
            </w:r>
          </w:p>
        </w:tc>
        <w:tc>
          <w:tcPr>
            <w:tcW w:w="2101" w:type="dxa"/>
          </w:tcPr>
          <w:p w14:paraId="4CF97537" w14:textId="77777777" w:rsidR="005F2845" w:rsidRPr="001024EB" w:rsidRDefault="0033177E" w:rsidP="0012552E">
            <w:pPr>
              <w:pStyle w:val="TableParagraph"/>
              <w:tabs>
                <w:tab w:val="left" w:pos="1307"/>
                <w:tab w:val="left" w:pos="3240"/>
              </w:tabs>
              <w:ind w:left="107" w:right="97"/>
              <w:jc w:val="both"/>
              <w:rPr>
                <w:rFonts w:ascii="Arial" w:hAnsi="Arial" w:cs="Arial"/>
              </w:rPr>
            </w:pPr>
            <w:r w:rsidRPr="001024EB">
              <w:rPr>
                <w:rFonts w:ascii="Arial" w:hAnsi="Arial" w:cs="Arial"/>
                <w:spacing w:val="-4"/>
              </w:rPr>
              <w:t>Олон</w:t>
            </w:r>
            <w:r w:rsidRPr="001024EB">
              <w:rPr>
                <w:rFonts w:ascii="Arial" w:hAnsi="Arial" w:cs="Arial"/>
              </w:rPr>
              <w:tab/>
            </w:r>
            <w:r w:rsidRPr="001024EB">
              <w:rPr>
                <w:rFonts w:ascii="Arial" w:hAnsi="Arial" w:cs="Arial"/>
                <w:spacing w:val="-2"/>
              </w:rPr>
              <w:t>улсын байгууллага</w:t>
            </w:r>
          </w:p>
        </w:tc>
        <w:tc>
          <w:tcPr>
            <w:tcW w:w="6366" w:type="dxa"/>
          </w:tcPr>
          <w:p w14:paraId="1912A676" w14:textId="77777777" w:rsidR="005F2845" w:rsidRPr="001024EB" w:rsidRDefault="0033177E" w:rsidP="0012552E">
            <w:pPr>
              <w:pStyle w:val="TableParagraph"/>
              <w:tabs>
                <w:tab w:val="left" w:pos="3240"/>
              </w:tabs>
              <w:ind w:left="107" w:right="97"/>
              <w:jc w:val="both"/>
              <w:rPr>
                <w:rFonts w:ascii="Arial" w:hAnsi="Arial" w:cs="Arial"/>
              </w:rPr>
            </w:pPr>
            <w:r w:rsidRPr="001024EB">
              <w:rPr>
                <w:rFonts w:ascii="Arial" w:hAnsi="Arial" w:cs="Arial"/>
              </w:rPr>
              <w:t>Төрийн болон орон нутгийн өмчийн хөрөнгөөр бараа, ажил, үйлчилгээ худалдан авах тухай хуулиар гадаад улс, олон улсын байгууллагын зээл, тусламжийн хөрөнгөөр бараа, ажил, үйлчилгээ худалдан авах ажиллагааны</w:t>
            </w:r>
            <w:r w:rsidRPr="001024EB">
              <w:rPr>
                <w:rFonts w:ascii="Arial" w:hAnsi="Arial" w:cs="Arial"/>
                <w:spacing w:val="40"/>
              </w:rPr>
              <w:t xml:space="preserve"> </w:t>
            </w:r>
            <w:r w:rsidRPr="001024EB">
              <w:rPr>
                <w:rFonts w:ascii="Arial" w:hAnsi="Arial" w:cs="Arial"/>
              </w:rPr>
              <w:t>журмыг Монгол Улсын олон улсын гэрээнд өөрөөр</w:t>
            </w:r>
            <w:r w:rsidRPr="001024EB">
              <w:rPr>
                <w:rFonts w:ascii="Arial" w:hAnsi="Arial" w:cs="Arial"/>
                <w:spacing w:val="40"/>
              </w:rPr>
              <w:t xml:space="preserve"> </w:t>
            </w:r>
            <w:r w:rsidRPr="001024EB">
              <w:rPr>
                <w:rFonts w:ascii="Arial" w:hAnsi="Arial" w:cs="Arial"/>
              </w:rPr>
              <w:t>заагаагүй бол</w:t>
            </w:r>
            <w:r w:rsidRPr="001024EB">
              <w:rPr>
                <w:rFonts w:ascii="Arial" w:hAnsi="Arial" w:cs="Arial"/>
                <w:spacing w:val="40"/>
              </w:rPr>
              <w:t xml:space="preserve"> </w:t>
            </w:r>
            <w:r w:rsidRPr="001024EB">
              <w:rPr>
                <w:rFonts w:ascii="Arial" w:hAnsi="Arial" w:cs="Arial"/>
              </w:rPr>
              <w:t>тухайн хуулийг дагаж мөрдөхөөр зохицуулсан байгаа болно. Иймээс олон улсын байгууллагын зээл, тусламжийн</w:t>
            </w:r>
            <w:r w:rsidRPr="001024EB">
              <w:rPr>
                <w:rFonts w:ascii="Arial" w:hAnsi="Arial" w:cs="Arial"/>
                <w:spacing w:val="40"/>
              </w:rPr>
              <w:t xml:space="preserve"> </w:t>
            </w:r>
            <w:r w:rsidRPr="001024EB">
              <w:rPr>
                <w:rFonts w:ascii="Arial" w:hAnsi="Arial" w:cs="Arial"/>
              </w:rPr>
              <w:t>хөрөнгөөр бараа, ажил, үйлчилгээ худалдан авахад “олон улсын байгууллага”-ын</w:t>
            </w:r>
            <w:r w:rsidRPr="001024EB">
              <w:rPr>
                <w:rFonts w:ascii="Arial" w:hAnsi="Arial" w:cs="Arial"/>
                <w:spacing w:val="-16"/>
              </w:rPr>
              <w:t xml:space="preserve"> </w:t>
            </w:r>
            <w:r w:rsidRPr="001024EB">
              <w:rPr>
                <w:rFonts w:ascii="Arial" w:hAnsi="Arial" w:cs="Arial"/>
              </w:rPr>
              <w:t>эрх,</w:t>
            </w:r>
            <w:r w:rsidRPr="001024EB">
              <w:rPr>
                <w:rFonts w:ascii="Arial" w:hAnsi="Arial" w:cs="Arial"/>
                <w:spacing w:val="-16"/>
              </w:rPr>
              <w:t xml:space="preserve"> </w:t>
            </w:r>
            <w:r w:rsidRPr="001024EB">
              <w:rPr>
                <w:rFonts w:ascii="Arial" w:hAnsi="Arial" w:cs="Arial"/>
              </w:rPr>
              <w:t>хууль</w:t>
            </w:r>
            <w:r w:rsidRPr="001024EB">
              <w:rPr>
                <w:rFonts w:ascii="Arial" w:hAnsi="Arial" w:cs="Arial"/>
                <w:spacing w:val="-16"/>
              </w:rPr>
              <w:t xml:space="preserve"> </w:t>
            </w:r>
            <w:r w:rsidRPr="001024EB">
              <w:rPr>
                <w:rFonts w:ascii="Arial" w:hAnsi="Arial" w:cs="Arial"/>
              </w:rPr>
              <w:t>ёсны</w:t>
            </w:r>
            <w:r w:rsidRPr="001024EB">
              <w:rPr>
                <w:rFonts w:ascii="Arial" w:hAnsi="Arial" w:cs="Arial"/>
                <w:spacing w:val="-16"/>
              </w:rPr>
              <w:t xml:space="preserve"> </w:t>
            </w:r>
            <w:r w:rsidRPr="001024EB">
              <w:rPr>
                <w:rFonts w:ascii="Arial" w:hAnsi="Arial" w:cs="Arial"/>
              </w:rPr>
              <w:t>ашиг</w:t>
            </w:r>
            <w:r w:rsidRPr="001024EB">
              <w:rPr>
                <w:rFonts w:ascii="Arial" w:hAnsi="Arial" w:cs="Arial"/>
                <w:spacing w:val="-16"/>
              </w:rPr>
              <w:t xml:space="preserve"> </w:t>
            </w:r>
            <w:r w:rsidRPr="001024EB">
              <w:rPr>
                <w:rFonts w:ascii="Arial" w:hAnsi="Arial" w:cs="Arial"/>
              </w:rPr>
              <w:t>сонирхол</w:t>
            </w:r>
            <w:r w:rsidRPr="001024EB">
              <w:rPr>
                <w:rFonts w:ascii="Arial" w:hAnsi="Arial" w:cs="Arial"/>
                <w:spacing w:val="-16"/>
              </w:rPr>
              <w:t xml:space="preserve"> </w:t>
            </w:r>
            <w:r w:rsidRPr="001024EB">
              <w:rPr>
                <w:rFonts w:ascii="Arial" w:hAnsi="Arial" w:cs="Arial"/>
              </w:rPr>
              <w:t>дараах байдлаар хөндөгдөж болно:</w:t>
            </w:r>
          </w:p>
          <w:p w14:paraId="7B88AA6C" w14:textId="77777777" w:rsidR="001024EB" w:rsidRPr="001024EB" w:rsidRDefault="001024EB" w:rsidP="0012552E">
            <w:pPr>
              <w:pStyle w:val="TableParagraph"/>
              <w:tabs>
                <w:tab w:val="left" w:pos="3240"/>
              </w:tabs>
              <w:ind w:left="107" w:right="97"/>
              <w:jc w:val="both"/>
              <w:rPr>
                <w:rFonts w:ascii="Arial" w:hAnsi="Arial" w:cs="Arial"/>
              </w:rPr>
            </w:pPr>
          </w:p>
          <w:p w14:paraId="44FEDBDB" w14:textId="77777777" w:rsidR="005F2845" w:rsidRPr="001024EB" w:rsidRDefault="0033177E" w:rsidP="0012552E">
            <w:pPr>
              <w:pStyle w:val="TableParagraph"/>
              <w:numPr>
                <w:ilvl w:val="0"/>
                <w:numId w:val="103"/>
              </w:numPr>
              <w:tabs>
                <w:tab w:val="left" w:pos="474"/>
                <w:tab w:val="left" w:pos="3240"/>
              </w:tabs>
              <w:ind w:right="99"/>
              <w:jc w:val="both"/>
              <w:rPr>
                <w:rFonts w:ascii="Arial" w:hAnsi="Arial" w:cs="Arial"/>
              </w:rPr>
            </w:pPr>
            <w:r w:rsidRPr="001024EB">
              <w:rPr>
                <w:rFonts w:ascii="Arial" w:hAnsi="Arial" w:cs="Arial"/>
              </w:rPr>
              <w:t>Тендер</w:t>
            </w:r>
            <w:r w:rsidRPr="001024EB">
              <w:rPr>
                <w:rFonts w:ascii="Arial" w:hAnsi="Arial" w:cs="Arial"/>
                <w:spacing w:val="-11"/>
              </w:rPr>
              <w:t xml:space="preserve"> </w:t>
            </w:r>
            <w:r w:rsidRPr="001024EB">
              <w:rPr>
                <w:rFonts w:ascii="Arial" w:hAnsi="Arial" w:cs="Arial"/>
              </w:rPr>
              <w:t>шалгаруулалтын</w:t>
            </w:r>
            <w:r w:rsidRPr="001024EB">
              <w:rPr>
                <w:rFonts w:ascii="Arial" w:hAnsi="Arial" w:cs="Arial"/>
                <w:spacing w:val="-11"/>
              </w:rPr>
              <w:t xml:space="preserve"> </w:t>
            </w:r>
            <w:r w:rsidRPr="001024EB">
              <w:rPr>
                <w:rFonts w:ascii="Arial" w:hAnsi="Arial" w:cs="Arial"/>
              </w:rPr>
              <w:t>арга</w:t>
            </w:r>
            <w:r w:rsidRPr="001024EB">
              <w:rPr>
                <w:rFonts w:ascii="Arial" w:hAnsi="Arial" w:cs="Arial"/>
                <w:spacing w:val="-11"/>
              </w:rPr>
              <w:t xml:space="preserve"> </w:t>
            </w:r>
            <w:r w:rsidRPr="001024EB">
              <w:rPr>
                <w:rFonts w:ascii="Arial" w:hAnsi="Arial" w:cs="Arial"/>
              </w:rPr>
              <w:t>дутагдалтайн</w:t>
            </w:r>
            <w:r w:rsidRPr="001024EB">
              <w:rPr>
                <w:rFonts w:ascii="Arial" w:hAnsi="Arial" w:cs="Arial"/>
                <w:spacing w:val="-11"/>
              </w:rPr>
              <w:t xml:space="preserve"> </w:t>
            </w:r>
            <w:r w:rsidRPr="001024EB">
              <w:rPr>
                <w:rFonts w:ascii="Arial" w:hAnsi="Arial" w:cs="Arial"/>
              </w:rPr>
              <w:t>улмаас тухайн төсөл, хөтөлбөр, үйл ажиллагаа удаашрах;</w:t>
            </w:r>
          </w:p>
          <w:p w14:paraId="00454CAF" w14:textId="77777777" w:rsidR="005F2845" w:rsidRPr="001024EB" w:rsidRDefault="0033177E" w:rsidP="0012552E">
            <w:pPr>
              <w:pStyle w:val="TableParagraph"/>
              <w:numPr>
                <w:ilvl w:val="0"/>
                <w:numId w:val="103"/>
              </w:numPr>
              <w:tabs>
                <w:tab w:val="left" w:pos="474"/>
                <w:tab w:val="left" w:pos="3240"/>
              </w:tabs>
              <w:ind w:right="96"/>
              <w:jc w:val="both"/>
              <w:rPr>
                <w:rFonts w:ascii="Arial" w:hAnsi="Arial" w:cs="Arial"/>
              </w:rPr>
            </w:pPr>
            <w:r w:rsidRPr="001024EB">
              <w:rPr>
                <w:rFonts w:ascii="Arial" w:hAnsi="Arial" w:cs="Arial"/>
              </w:rPr>
              <w:t>Төлөвлөсөн хөрөнгө, санхүүжилтээр төсөл, хөтөлбөр,</w:t>
            </w:r>
            <w:r w:rsidRPr="001024EB">
              <w:rPr>
                <w:rFonts w:ascii="Arial" w:hAnsi="Arial" w:cs="Arial"/>
                <w:spacing w:val="37"/>
              </w:rPr>
              <w:t xml:space="preserve"> </w:t>
            </w:r>
            <w:r w:rsidRPr="001024EB">
              <w:rPr>
                <w:rFonts w:ascii="Arial" w:hAnsi="Arial" w:cs="Arial"/>
              </w:rPr>
              <w:t>үйл</w:t>
            </w:r>
            <w:r w:rsidRPr="001024EB">
              <w:rPr>
                <w:rFonts w:ascii="Arial" w:hAnsi="Arial" w:cs="Arial"/>
                <w:spacing w:val="-12"/>
              </w:rPr>
              <w:t xml:space="preserve"> </w:t>
            </w:r>
            <w:r w:rsidRPr="001024EB">
              <w:rPr>
                <w:rFonts w:ascii="Arial" w:hAnsi="Arial" w:cs="Arial"/>
              </w:rPr>
              <w:t>ажиллагаа</w:t>
            </w:r>
            <w:r w:rsidRPr="001024EB">
              <w:rPr>
                <w:rFonts w:ascii="Arial" w:hAnsi="Arial" w:cs="Arial"/>
                <w:spacing w:val="-11"/>
              </w:rPr>
              <w:t xml:space="preserve"> </w:t>
            </w:r>
            <w:r w:rsidRPr="001024EB">
              <w:rPr>
                <w:rFonts w:ascii="Arial" w:hAnsi="Arial" w:cs="Arial"/>
              </w:rPr>
              <w:t>дуусгах</w:t>
            </w:r>
            <w:r w:rsidRPr="001024EB">
              <w:rPr>
                <w:rFonts w:ascii="Arial" w:hAnsi="Arial" w:cs="Arial"/>
                <w:spacing w:val="-12"/>
              </w:rPr>
              <w:t xml:space="preserve"> </w:t>
            </w:r>
            <w:r w:rsidRPr="001024EB">
              <w:rPr>
                <w:rFonts w:ascii="Arial" w:hAnsi="Arial" w:cs="Arial"/>
              </w:rPr>
              <w:t>боломжгүй</w:t>
            </w:r>
            <w:r w:rsidRPr="001024EB">
              <w:rPr>
                <w:rFonts w:ascii="Arial" w:hAnsi="Arial" w:cs="Arial"/>
                <w:spacing w:val="-12"/>
              </w:rPr>
              <w:t xml:space="preserve"> </w:t>
            </w:r>
            <w:r w:rsidRPr="001024EB">
              <w:rPr>
                <w:rFonts w:ascii="Arial" w:hAnsi="Arial" w:cs="Arial"/>
              </w:rPr>
              <w:t>болох эсхүл нэмэлт, хөрөнгө, санхүүжилт зайлшгүй шаардлагатай болох;</w:t>
            </w:r>
          </w:p>
          <w:p w14:paraId="7D9B8D2B" w14:textId="77777777" w:rsidR="005F2845" w:rsidRPr="001024EB" w:rsidRDefault="0033177E" w:rsidP="0012552E">
            <w:pPr>
              <w:pStyle w:val="TableParagraph"/>
              <w:numPr>
                <w:ilvl w:val="0"/>
                <w:numId w:val="103"/>
              </w:numPr>
              <w:tabs>
                <w:tab w:val="left" w:pos="474"/>
                <w:tab w:val="left" w:pos="3240"/>
              </w:tabs>
              <w:ind w:right="100"/>
              <w:jc w:val="both"/>
              <w:rPr>
                <w:rFonts w:ascii="Arial" w:hAnsi="Arial" w:cs="Arial"/>
              </w:rPr>
            </w:pPr>
            <w:r w:rsidRPr="001024EB">
              <w:rPr>
                <w:rFonts w:ascii="Arial" w:hAnsi="Arial" w:cs="Arial"/>
              </w:rPr>
              <w:t>Тендер шалгаруулалтаас маргаан үүссэнээр дараагийн төсөл, хөтөлбөр, үйл ажиллагааны хэрэгжилт удаашрах, бүрэн зогсох;</w:t>
            </w:r>
          </w:p>
          <w:p w14:paraId="5383A248" w14:textId="77777777" w:rsidR="005F2845" w:rsidRPr="001024EB" w:rsidRDefault="0033177E" w:rsidP="0012552E">
            <w:pPr>
              <w:pStyle w:val="TableParagraph"/>
              <w:numPr>
                <w:ilvl w:val="0"/>
                <w:numId w:val="103"/>
              </w:numPr>
              <w:tabs>
                <w:tab w:val="left" w:pos="474"/>
                <w:tab w:val="left" w:pos="3240"/>
              </w:tabs>
              <w:ind w:right="95"/>
              <w:jc w:val="both"/>
              <w:rPr>
                <w:rFonts w:ascii="Arial" w:hAnsi="Arial" w:cs="Arial"/>
              </w:rPr>
            </w:pPr>
            <w:r w:rsidRPr="001024EB">
              <w:rPr>
                <w:rFonts w:ascii="Arial" w:hAnsi="Arial" w:cs="Arial"/>
              </w:rPr>
              <w:t>Зарим төрлийн бараа, ажил, үйлчилгээг худалдан авах тендер шалгаруулалтыг цахим сүлжээ, пламтформ (цахим дэлгүүр, онлайн худалдаа гэх мэт)-ийг</w:t>
            </w:r>
            <w:r w:rsidRPr="001024EB">
              <w:rPr>
                <w:rFonts w:ascii="Arial" w:hAnsi="Arial" w:cs="Arial"/>
                <w:spacing w:val="-6"/>
              </w:rPr>
              <w:t xml:space="preserve"> </w:t>
            </w:r>
            <w:r w:rsidRPr="001024EB">
              <w:rPr>
                <w:rFonts w:ascii="Arial" w:hAnsi="Arial" w:cs="Arial"/>
              </w:rPr>
              <w:t>ашиглан</w:t>
            </w:r>
            <w:r w:rsidRPr="001024EB">
              <w:rPr>
                <w:rFonts w:ascii="Arial" w:hAnsi="Arial" w:cs="Arial"/>
                <w:spacing w:val="-8"/>
              </w:rPr>
              <w:t xml:space="preserve"> </w:t>
            </w:r>
            <w:r w:rsidRPr="001024EB">
              <w:rPr>
                <w:rFonts w:ascii="Arial" w:hAnsi="Arial" w:cs="Arial"/>
              </w:rPr>
              <w:t>гүйцэтгэх</w:t>
            </w:r>
            <w:r w:rsidRPr="001024EB">
              <w:rPr>
                <w:rFonts w:ascii="Arial" w:hAnsi="Arial" w:cs="Arial"/>
                <w:spacing w:val="-8"/>
              </w:rPr>
              <w:t xml:space="preserve"> </w:t>
            </w:r>
            <w:r w:rsidRPr="001024EB">
              <w:rPr>
                <w:rFonts w:ascii="Arial" w:hAnsi="Arial" w:cs="Arial"/>
              </w:rPr>
              <w:t>боломжгүйн</w:t>
            </w:r>
            <w:r w:rsidRPr="001024EB">
              <w:rPr>
                <w:rFonts w:ascii="Arial" w:hAnsi="Arial" w:cs="Arial"/>
                <w:spacing w:val="-8"/>
              </w:rPr>
              <w:t xml:space="preserve"> </w:t>
            </w:r>
            <w:r w:rsidRPr="001024EB">
              <w:rPr>
                <w:rFonts w:ascii="Arial" w:hAnsi="Arial" w:cs="Arial"/>
              </w:rPr>
              <w:t>улмаас</w:t>
            </w:r>
            <w:r w:rsidRPr="001024EB">
              <w:rPr>
                <w:rFonts w:ascii="Arial" w:hAnsi="Arial" w:cs="Arial"/>
                <w:spacing w:val="-8"/>
              </w:rPr>
              <w:t xml:space="preserve"> </w:t>
            </w:r>
            <w:r w:rsidRPr="001024EB">
              <w:rPr>
                <w:rFonts w:ascii="Arial" w:hAnsi="Arial" w:cs="Arial"/>
              </w:rPr>
              <w:t>цаг хугацаа, хөрөнгө санхүү алдагдах;</w:t>
            </w:r>
          </w:p>
          <w:p w14:paraId="7BF58F60" w14:textId="77777777" w:rsidR="005F2845" w:rsidRPr="001024EB" w:rsidRDefault="0033177E" w:rsidP="0012552E">
            <w:pPr>
              <w:pStyle w:val="TableParagraph"/>
              <w:numPr>
                <w:ilvl w:val="0"/>
                <w:numId w:val="103"/>
              </w:numPr>
              <w:tabs>
                <w:tab w:val="left" w:pos="474"/>
                <w:tab w:val="left" w:pos="3240"/>
              </w:tabs>
              <w:ind w:right="95"/>
              <w:jc w:val="both"/>
              <w:rPr>
                <w:rFonts w:ascii="Arial" w:hAnsi="Arial" w:cs="Arial"/>
              </w:rPr>
            </w:pPr>
            <w:r w:rsidRPr="001024EB">
              <w:rPr>
                <w:rFonts w:ascii="Arial" w:hAnsi="Arial" w:cs="Arial"/>
              </w:rPr>
              <w:t>Төрийн худалдан авалтын гэрээ нь олон улсын жишигт</w:t>
            </w:r>
            <w:r w:rsidRPr="001024EB">
              <w:rPr>
                <w:rFonts w:ascii="Arial" w:hAnsi="Arial" w:cs="Arial"/>
                <w:spacing w:val="-3"/>
              </w:rPr>
              <w:t xml:space="preserve"> </w:t>
            </w:r>
            <w:r w:rsidRPr="001024EB">
              <w:rPr>
                <w:rFonts w:ascii="Arial" w:hAnsi="Arial" w:cs="Arial"/>
              </w:rPr>
              <w:t>нийцээгүйн</w:t>
            </w:r>
            <w:r w:rsidRPr="001024EB">
              <w:rPr>
                <w:rFonts w:ascii="Arial" w:hAnsi="Arial" w:cs="Arial"/>
                <w:spacing w:val="-4"/>
              </w:rPr>
              <w:t xml:space="preserve"> </w:t>
            </w:r>
            <w:r w:rsidRPr="001024EB">
              <w:rPr>
                <w:rFonts w:ascii="Arial" w:hAnsi="Arial" w:cs="Arial"/>
              </w:rPr>
              <w:t>улмаас</w:t>
            </w:r>
            <w:r w:rsidRPr="001024EB">
              <w:rPr>
                <w:rFonts w:ascii="Arial" w:hAnsi="Arial" w:cs="Arial"/>
                <w:spacing w:val="-3"/>
              </w:rPr>
              <w:t xml:space="preserve"> </w:t>
            </w:r>
            <w:r w:rsidRPr="001024EB">
              <w:rPr>
                <w:rFonts w:ascii="Arial" w:hAnsi="Arial" w:cs="Arial"/>
              </w:rPr>
              <w:t>(тухайлбал,</w:t>
            </w:r>
            <w:r w:rsidRPr="001024EB">
              <w:rPr>
                <w:rFonts w:ascii="Arial" w:hAnsi="Arial" w:cs="Arial"/>
                <w:spacing w:val="-4"/>
              </w:rPr>
              <w:t xml:space="preserve"> </w:t>
            </w:r>
            <w:r w:rsidRPr="001024EB">
              <w:rPr>
                <w:rFonts w:ascii="Arial" w:hAnsi="Arial" w:cs="Arial"/>
              </w:rPr>
              <w:t>ФИДИК</w:t>
            </w:r>
            <w:r w:rsidRPr="001024EB">
              <w:rPr>
                <w:rFonts w:ascii="Arial" w:hAnsi="Arial" w:cs="Arial"/>
                <w:spacing w:val="-4"/>
              </w:rPr>
              <w:t xml:space="preserve"> </w:t>
            </w:r>
            <w:r w:rsidRPr="001024EB">
              <w:rPr>
                <w:rFonts w:ascii="Arial" w:hAnsi="Arial" w:cs="Arial"/>
              </w:rPr>
              <w:t>гэх мэт) орчуулгын, мэргэжлийн зөвлөх, хуульчийн гэх мэт нэмэлт зардал гарах.</w:t>
            </w:r>
          </w:p>
        </w:tc>
      </w:tr>
    </w:tbl>
    <w:p w14:paraId="53AAB3B9" w14:textId="77777777"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560" w:left="708" w:header="0" w:footer="1339" w:gutter="0"/>
          <w:cols w:space="720"/>
        </w:sectPr>
      </w:pPr>
    </w:p>
    <w:p w14:paraId="56BD989F" w14:textId="77777777" w:rsidR="005F2845" w:rsidRPr="001024EB" w:rsidRDefault="0033177E" w:rsidP="0012552E">
      <w:pPr>
        <w:pStyle w:val="Heading3"/>
        <w:numPr>
          <w:ilvl w:val="1"/>
          <w:numId w:val="114"/>
        </w:numPr>
        <w:tabs>
          <w:tab w:val="left" w:pos="1921"/>
          <w:tab w:val="left" w:pos="3240"/>
        </w:tabs>
        <w:spacing w:before="0"/>
        <w:ind w:left="1921" w:hanging="469"/>
        <w:jc w:val="both"/>
        <w:rPr>
          <w:i w:val="0"/>
        </w:rPr>
      </w:pPr>
      <w:r w:rsidRPr="001024EB">
        <w:rPr>
          <w:i w:val="0"/>
        </w:rPr>
        <w:lastRenderedPageBreak/>
        <w:t>Тухайн</w:t>
      </w:r>
      <w:r w:rsidRPr="001024EB">
        <w:rPr>
          <w:i w:val="0"/>
          <w:spacing w:val="-9"/>
        </w:rPr>
        <w:t xml:space="preserve"> </w:t>
      </w:r>
      <w:r w:rsidRPr="001024EB">
        <w:rPr>
          <w:i w:val="0"/>
        </w:rPr>
        <w:t>асуудал</w:t>
      </w:r>
      <w:r w:rsidRPr="001024EB">
        <w:rPr>
          <w:i w:val="0"/>
          <w:spacing w:val="-6"/>
        </w:rPr>
        <w:t xml:space="preserve"> </w:t>
      </w:r>
      <w:r w:rsidRPr="001024EB">
        <w:rPr>
          <w:i w:val="0"/>
        </w:rPr>
        <w:t>үүссэн</w:t>
      </w:r>
      <w:r w:rsidRPr="001024EB">
        <w:rPr>
          <w:i w:val="0"/>
          <w:spacing w:val="-4"/>
        </w:rPr>
        <w:t xml:space="preserve"> </w:t>
      </w:r>
      <w:r w:rsidRPr="001024EB">
        <w:rPr>
          <w:i w:val="0"/>
        </w:rPr>
        <w:t>шалтгаан,</w:t>
      </w:r>
      <w:r w:rsidRPr="001024EB">
        <w:rPr>
          <w:i w:val="0"/>
          <w:spacing w:val="-3"/>
        </w:rPr>
        <w:t xml:space="preserve"> </w:t>
      </w:r>
      <w:r w:rsidRPr="001024EB">
        <w:rPr>
          <w:i w:val="0"/>
        </w:rPr>
        <w:t>нөхцөлийг</w:t>
      </w:r>
      <w:r w:rsidRPr="001024EB">
        <w:rPr>
          <w:i w:val="0"/>
          <w:spacing w:val="-5"/>
        </w:rPr>
        <w:t xml:space="preserve"> </w:t>
      </w:r>
      <w:r w:rsidRPr="001024EB">
        <w:rPr>
          <w:i w:val="0"/>
        </w:rPr>
        <w:t>тодорхойлсон</w:t>
      </w:r>
      <w:r w:rsidRPr="001024EB">
        <w:rPr>
          <w:i w:val="0"/>
          <w:spacing w:val="-3"/>
        </w:rPr>
        <w:t xml:space="preserve"> </w:t>
      </w:r>
      <w:r w:rsidRPr="001024EB">
        <w:rPr>
          <w:i w:val="0"/>
          <w:spacing w:val="-5"/>
        </w:rPr>
        <w:t>нь</w:t>
      </w:r>
    </w:p>
    <w:p w14:paraId="4294F27D" w14:textId="77777777" w:rsidR="005F2845" w:rsidRPr="001024EB" w:rsidRDefault="005F2845" w:rsidP="0012552E">
      <w:pPr>
        <w:pStyle w:val="BodyText"/>
        <w:tabs>
          <w:tab w:val="left" w:pos="3240"/>
        </w:tabs>
        <w:jc w:val="both"/>
        <w:rPr>
          <w:rFonts w:ascii="Arial" w:hAnsi="Arial" w:cs="Arial"/>
          <w:b/>
          <w:i/>
        </w:rPr>
      </w:pPr>
    </w:p>
    <w:p w14:paraId="6727805F" w14:textId="77777777"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Төрийн болон орон</w:t>
      </w:r>
      <w:r w:rsidRPr="001024EB">
        <w:rPr>
          <w:rFonts w:ascii="Arial" w:hAnsi="Arial" w:cs="Arial"/>
          <w:spacing w:val="40"/>
        </w:rPr>
        <w:t xml:space="preserve"> </w:t>
      </w:r>
      <w:r w:rsidRPr="001024EB">
        <w:rPr>
          <w:rFonts w:ascii="Arial" w:hAnsi="Arial" w:cs="Arial"/>
        </w:rPr>
        <w:t>нутгийн өмчийн хөрөнгөөр бараа, ажил, үйлчилгээ худалдан авахтай холбогдсон харилцааг зохицуулсан хуулийг шинэчлэн найруулж батлахдаа холбогдох бодлогын баримт бичигт нийцүүлээгүй, төрийн худалдан авах ажиллагааны олон улсын туршлагыг бүрэн хэмжээнд хуульчлаагүйгээс</w:t>
      </w:r>
      <w:r w:rsidRPr="001024EB">
        <w:rPr>
          <w:rFonts w:ascii="Arial" w:hAnsi="Arial" w:cs="Arial"/>
          <w:spacing w:val="-8"/>
        </w:rPr>
        <w:t xml:space="preserve"> </w:t>
      </w:r>
      <w:r w:rsidRPr="001024EB">
        <w:rPr>
          <w:rFonts w:ascii="Arial" w:hAnsi="Arial" w:cs="Arial"/>
        </w:rPr>
        <w:t>дээрх</w:t>
      </w:r>
      <w:r w:rsidRPr="001024EB">
        <w:rPr>
          <w:rFonts w:ascii="Arial" w:hAnsi="Arial" w:cs="Arial"/>
          <w:spacing w:val="-6"/>
        </w:rPr>
        <w:t xml:space="preserve"> </w:t>
      </w:r>
      <w:r w:rsidRPr="001024EB">
        <w:rPr>
          <w:rFonts w:ascii="Arial" w:hAnsi="Arial" w:cs="Arial"/>
        </w:rPr>
        <w:t>хэсэгт</w:t>
      </w:r>
      <w:r w:rsidRPr="001024EB">
        <w:rPr>
          <w:rFonts w:ascii="Arial" w:hAnsi="Arial" w:cs="Arial"/>
          <w:spacing w:val="-7"/>
        </w:rPr>
        <w:t xml:space="preserve"> </w:t>
      </w:r>
      <w:r w:rsidRPr="001024EB">
        <w:rPr>
          <w:rFonts w:ascii="Arial" w:hAnsi="Arial" w:cs="Arial"/>
        </w:rPr>
        <w:t>дурдсан</w:t>
      </w:r>
      <w:r w:rsidRPr="001024EB">
        <w:rPr>
          <w:rFonts w:ascii="Arial" w:hAnsi="Arial" w:cs="Arial"/>
          <w:spacing w:val="-10"/>
        </w:rPr>
        <w:t xml:space="preserve"> </w:t>
      </w:r>
      <w:r w:rsidRPr="001024EB">
        <w:rPr>
          <w:rFonts w:ascii="Arial" w:hAnsi="Arial" w:cs="Arial"/>
        </w:rPr>
        <w:t>асуудлууд</w:t>
      </w:r>
      <w:r w:rsidRPr="001024EB">
        <w:rPr>
          <w:rFonts w:ascii="Arial" w:hAnsi="Arial" w:cs="Arial"/>
          <w:spacing w:val="-7"/>
        </w:rPr>
        <w:t xml:space="preserve"> </w:t>
      </w:r>
      <w:r w:rsidRPr="001024EB">
        <w:rPr>
          <w:rFonts w:ascii="Arial" w:hAnsi="Arial" w:cs="Arial"/>
        </w:rPr>
        <w:t>үүсч</w:t>
      </w:r>
      <w:r w:rsidRPr="001024EB">
        <w:rPr>
          <w:rFonts w:ascii="Arial" w:hAnsi="Arial" w:cs="Arial"/>
          <w:spacing w:val="-8"/>
        </w:rPr>
        <w:t xml:space="preserve"> </w:t>
      </w:r>
      <w:r w:rsidRPr="001024EB">
        <w:rPr>
          <w:rFonts w:ascii="Arial" w:hAnsi="Arial" w:cs="Arial"/>
        </w:rPr>
        <w:t>байна.</w:t>
      </w:r>
      <w:r w:rsidRPr="001024EB">
        <w:rPr>
          <w:rFonts w:ascii="Arial" w:hAnsi="Arial" w:cs="Arial"/>
          <w:spacing w:val="-7"/>
        </w:rPr>
        <w:t xml:space="preserve"> </w:t>
      </w:r>
      <w:r w:rsidRPr="001024EB">
        <w:rPr>
          <w:rFonts w:ascii="Arial" w:hAnsi="Arial" w:cs="Arial"/>
        </w:rPr>
        <w:t>Тэдгээрийг</w:t>
      </w:r>
      <w:r w:rsidRPr="001024EB">
        <w:rPr>
          <w:rFonts w:ascii="Arial" w:hAnsi="Arial" w:cs="Arial"/>
          <w:spacing w:val="-6"/>
        </w:rPr>
        <w:t xml:space="preserve"> </w:t>
      </w:r>
      <w:r w:rsidRPr="001024EB">
        <w:rPr>
          <w:rFonts w:ascii="Arial" w:hAnsi="Arial" w:cs="Arial"/>
        </w:rPr>
        <w:t>үүсгэж буй шалтгаан, нөхцөлийг энд тодорхой авч үзэхийг зорилоо. Үүнийг</w:t>
      </w:r>
      <w:r w:rsidRPr="001024EB">
        <w:rPr>
          <w:rFonts w:ascii="Arial" w:hAnsi="Arial" w:cs="Arial"/>
          <w:spacing w:val="40"/>
        </w:rPr>
        <w:t xml:space="preserve"> </w:t>
      </w:r>
      <w:r w:rsidRPr="001024EB">
        <w:rPr>
          <w:rFonts w:ascii="Arial" w:hAnsi="Arial" w:cs="Arial"/>
        </w:rPr>
        <w:t>төрийн байгууллага, албан тушаалтан, иргэн, хуулийн этгээдүүдийн төлөөлөл болсон 231</w:t>
      </w:r>
      <w:r w:rsidRPr="001024EB">
        <w:rPr>
          <w:rFonts w:ascii="Arial" w:hAnsi="Arial" w:cs="Arial"/>
          <w:spacing w:val="-17"/>
        </w:rPr>
        <w:t xml:space="preserve"> </w:t>
      </w:r>
      <w:r w:rsidRPr="001024EB">
        <w:rPr>
          <w:rFonts w:ascii="Arial" w:hAnsi="Arial" w:cs="Arial"/>
        </w:rPr>
        <w:t>хүнээс</w:t>
      </w:r>
      <w:r w:rsidRPr="001024EB">
        <w:rPr>
          <w:rFonts w:ascii="Arial" w:hAnsi="Arial" w:cs="Arial"/>
          <w:spacing w:val="-16"/>
        </w:rPr>
        <w:t xml:space="preserve"> </w:t>
      </w:r>
      <w:r w:rsidRPr="001024EB">
        <w:rPr>
          <w:rFonts w:ascii="Arial" w:hAnsi="Arial" w:cs="Arial"/>
        </w:rPr>
        <w:t>авсан</w:t>
      </w:r>
      <w:r w:rsidRPr="001024EB">
        <w:rPr>
          <w:rFonts w:ascii="Arial" w:hAnsi="Arial" w:cs="Arial"/>
          <w:spacing w:val="-16"/>
        </w:rPr>
        <w:t xml:space="preserve"> </w:t>
      </w:r>
      <w:r w:rsidRPr="001024EB">
        <w:rPr>
          <w:rFonts w:ascii="Arial" w:hAnsi="Arial" w:cs="Arial"/>
        </w:rPr>
        <w:t>судалгааны</w:t>
      </w:r>
      <w:r w:rsidRPr="001024EB">
        <w:rPr>
          <w:rFonts w:ascii="Arial" w:hAnsi="Arial" w:cs="Arial"/>
          <w:spacing w:val="-16"/>
        </w:rPr>
        <w:t xml:space="preserve"> </w:t>
      </w:r>
      <w:r w:rsidRPr="001024EB">
        <w:rPr>
          <w:rFonts w:ascii="Arial" w:hAnsi="Arial" w:cs="Arial"/>
        </w:rPr>
        <w:t>үр</w:t>
      </w:r>
      <w:r w:rsidRPr="001024EB">
        <w:rPr>
          <w:rFonts w:ascii="Arial" w:hAnsi="Arial" w:cs="Arial"/>
          <w:spacing w:val="-16"/>
        </w:rPr>
        <w:t xml:space="preserve"> </w:t>
      </w:r>
      <w:r w:rsidRPr="001024EB">
        <w:rPr>
          <w:rFonts w:ascii="Arial" w:hAnsi="Arial" w:cs="Arial"/>
        </w:rPr>
        <w:t>дүнд</w:t>
      </w:r>
      <w:r w:rsidRPr="001024EB">
        <w:rPr>
          <w:rFonts w:ascii="Arial" w:hAnsi="Arial" w:cs="Arial"/>
          <w:spacing w:val="-16"/>
        </w:rPr>
        <w:t xml:space="preserve"> </w:t>
      </w:r>
      <w:r w:rsidRPr="001024EB">
        <w:rPr>
          <w:rFonts w:ascii="Arial" w:hAnsi="Arial" w:cs="Arial"/>
        </w:rPr>
        <w:t>үндэслэн</w:t>
      </w:r>
      <w:r w:rsidRPr="001024EB">
        <w:rPr>
          <w:rFonts w:ascii="Arial" w:hAnsi="Arial" w:cs="Arial"/>
          <w:spacing w:val="-16"/>
        </w:rPr>
        <w:t xml:space="preserve"> </w:t>
      </w:r>
      <w:r w:rsidRPr="001024EB">
        <w:rPr>
          <w:rFonts w:ascii="Arial" w:hAnsi="Arial" w:cs="Arial"/>
        </w:rPr>
        <w:t>гаргасан</w:t>
      </w:r>
      <w:r w:rsidRPr="001024EB">
        <w:rPr>
          <w:rFonts w:ascii="Arial" w:hAnsi="Arial" w:cs="Arial"/>
          <w:spacing w:val="-16"/>
        </w:rPr>
        <w:t xml:space="preserve"> </w:t>
      </w:r>
      <w:r w:rsidRPr="001024EB">
        <w:rPr>
          <w:rFonts w:ascii="Arial" w:hAnsi="Arial" w:cs="Arial"/>
        </w:rPr>
        <w:t>бөгөөд</w:t>
      </w:r>
      <w:r w:rsidRPr="001024EB">
        <w:rPr>
          <w:rFonts w:ascii="Arial" w:hAnsi="Arial" w:cs="Arial"/>
          <w:spacing w:val="-16"/>
        </w:rPr>
        <w:t xml:space="preserve"> </w:t>
      </w:r>
      <w:r w:rsidRPr="001024EB">
        <w:rPr>
          <w:rFonts w:ascii="Arial" w:hAnsi="Arial" w:cs="Arial"/>
        </w:rPr>
        <w:t>дараах</w:t>
      </w:r>
      <w:r w:rsidRPr="001024EB">
        <w:rPr>
          <w:rFonts w:ascii="Arial" w:hAnsi="Arial" w:cs="Arial"/>
          <w:spacing w:val="-16"/>
        </w:rPr>
        <w:t xml:space="preserve"> </w:t>
      </w:r>
      <w:r w:rsidRPr="001024EB">
        <w:rPr>
          <w:rFonts w:ascii="Arial" w:hAnsi="Arial" w:cs="Arial"/>
        </w:rPr>
        <w:t>байдлаар дэлгэрүүлэн авч үзлээ. Үүнд:</w:t>
      </w:r>
    </w:p>
    <w:p w14:paraId="7174A9FB" w14:textId="77777777" w:rsidR="00365267" w:rsidRPr="001024EB" w:rsidRDefault="00365267" w:rsidP="0012552E">
      <w:pPr>
        <w:pStyle w:val="BodyText"/>
        <w:tabs>
          <w:tab w:val="left" w:pos="3240"/>
        </w:tabs>
        <w:ind w:left="732" w:right="1293" w:firstLine="719"/>
        <w:jc w:val="both"/>
        <w:rPr>
          <w:rFonts w:ascii="Arial" w:hAnsi="Arial" w:cs="Arial"/>
        </w:rPr>
      </w:pPr>
    </w:p>
    <w:p w14:paraId="23A9EA7C" w14:textId="77777777" w:rsidR="005F2845"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1/ Тендер шалгаруулалтын аргууд нь мега төслийг хэрэгжүүлэхэд хангалттай зохицуулалт болж чадахгүй байгаа.</w:t>
      </w:r>
    </w:p>
    <w:p w14:paraId="48956AE4" w14:textId="77777777" w:rsidR="00C13C13" w:rsidRPr="001024EB" w:rsidRDefault="00C13C13" w:rsidP="0012552E">
      <w:pPr>
        <w:pStyle w:val="BodyText"/>
        <w:tabs>
          <w:tab w:val="left" w:pos="3240"/>
        </w:tabs>
        <w:ind w:left="732" w:right="1297" w:firstLine="719"/>
        <w:jc w:val="both"/>
        <w:rPr>
          <w:rFonts w:ascii="Arial" w:hAnsi="Arial" w:cs="Arial"/>
        </w:rPr>
      </w:pPr>
    </w:p>
    <w:p w14:paraId="2732907C" w14:textId="77777777" w:rsidR="005F2845" w:rsidRDefault="0033177E" w:rsidP="0012552E">
      <w:pPr>
        <w:pStyle w:val="BodyText"/>
        <w:tabs>
          <w:tab w:val="left" w:pos="3240"/>
        </w:tabs>
        <w:ind w:left="732" w:right="1298" w:firstLine="719"/>
        <w:jc w:val="both"/>
        <w:rPr>
          <w:rFonts w:ascii="Arial" w:hAnsi="Arial" w:cs="Arial"/>
        </w:rPr>
      </w:pPr>
      <w:r w:rsidRPr="001024EB">
        <w:rPr>
          <w:rFonts w:ascii="Arial" w:hAnsi="Arial" w:cs="Arial"/>
        </w:rPr>
        <w:t>Төрийн болон орон нутгийн өмчийн хөрөнгөөр бараа, ажил, үйлчилгээ худалдан авах тухай хуульд тендер шалгаруулалтын нээлттэй, харьцуулалт, гэрээ</w:t>
      </w:r>
      <w:r w:rsidRPr="001024EB">
        <w:rPr>
          <w:rFonts w:ascii="Arial" w:hAnsi="Arial" w:cs="Arial"/>
          <w:spacing w:val="-12"/>
        </w:rPr>
        <w:t xml:space="preserve"> </w:t>
      </w:r>
      <w:r w:rsidRPr="001024EB">
        <w:rPr>
          <w:rFonts w:ascii="Arial" w:hAnsi="Arial" w:cs="Arial"/>
        </w:rPr>
        <w:t>шууд</w:t>
      </w:r>
      <w:r w:rsidRPr="001024EB">
        <w:rPr>
          <w:rFonts w:ascii="Arial" w:hAnsi="Arial" w:cs="Arial"/>
          <w:spacing w:val="-13"/>
        </w:rPr>
        <w:t xml:space="preserve"> </w:t>
      </w:r>
      <w:r w:rsidRPr="001024EB">
        <w:rPr>
          <w:rFonts w:ascii="Arial" w:hAnsi="Arial" w:cs="Arial"/>
        </w:rPr>
        <w:t>байгуулах,</w:t>
      </w:r>
      <w:r w:rsidRPr="001024EB">
        <w:rPr>
          <w:rFonts w:ascii="Arial" w:hAnsi="Arial" w:cs="Arial"/>
          <w:spacing w:val="-12"/>
        </w:rPr>
        <w:t xml:space="preserve"> </w:t>
      </w:r>
      <w:r w:rsidRPr="001024EB">
        <w:rPr>
          <w:rFonts w:ascii="Arial" w:hAnsi="Arial" w:cs="Arial"/>
        </w:rPr>
        <w:t>нэг</w:t>
      </w:r>
      <w:r w:rsidRPr="001024EB">
        <w:rPr>
          <w:rFonts w:ascii="Arial" w:hAnsi="Arial" w:cs="Arial"/>
          <w:spacing w:val="-11"/>
        </w:rPr>
        <w:t xml:space="preserve"> </w:t>
      </w:r>
      <w:r w:rsidRPr="001024EB">
        <w:rPr>
          <w:rFonts w:ascii="Arial" w:hAnsi="Arial" w:cs="Arial"/>
        </w:rPr>
        <w:t>эх</w:t>
      </w:r>
      <w:r w:rsidRPr="001024EB">
        <w:rPr>
          <w:rFonts w:ascii="Arial" w:hAnsi="Arial" w:cs="Arial"/>
          <w:spacing w:val="-14"/>
        </w:rPr>
        <w:t xml:space="preserve"> </w:t>
      </w:r>
      <w:r w:rsidRPr="001024EB">
        <w:rPr>
          <w:rFonts w:ascii="Arial" w:hAnsi="Arial" w:cs="Arial"/>
        </w:rPr>
        <w:t>үүсвэрээс</w:t>
      </w:r>
      <w:r w:rsidRPr="001024EB">
        <w:rPr>
          <w:rFonts w:ascii="Arial" w:hAnsi="Arial" w:cs="Arial"/>
          <w:spacing w:val="-12"/>
        </w:rPr>
        <w:t xml:space="preserve"> </w:t>
      </w:r>
      <w:r w:rsidRPr="001024EB">
        <w:rPr>
          <w:rFonts w:ascii="Arial" w:hAnsi="Arial" w:cs="Arial"/>
        </w:rPr>
        <w:t>худалдан</w:t>
      </w:r>
      <w:r w:rsidRPr="001024EB">
        <w:rPr>
          <w:rFonts w:ascii="Arial" w:hAnsi="Arial" w:cs="Arial"/>
          <w:spacing w:val="-13"/>
        </w:rPr>
        <w:t xml:space="preserve"> </w:t>
      </w:r>
      <w:r w:rsidRPr="001024EB">
        <w:rPr>
          <w:rFonts w:ascii="Arial" w:hAnsi="Arial" w:cs="Arial"/>
        </w:rPr>
        <w:t>авах</w:t>
      </w:r>
      <w:r w:rsidRPr="001024EB">
        <w:rPr>
          <w:rFonts w:ascii="Arial" w:hAnsi="Arial" w:cs="Arial"/>
          <w:spacing w:val="-14"/>
        </w:rPr>
        <w:t xml:space="preserve"> </w:t>
      </w:r>
      <w:r w:rsidRPr="001024EB">
        <w:rPr>
          <w:rFonts w:ascii="Arial" w:hAnsi="Arial" w:cs="Arial"/>
        </w:rPr>
        <w:t>гэсэн</w:t>
      </w:r>
      <w:r w:rsidRPr="001024EB">
        <w:rPr>
          <w:rFonts w:ascii="Arial" w:hAnsi="Arial" w:cs="Arial"/>
          <w:spacing w:val="-13"/>
        </w:rPr>
        <w:t xml:space="preserve"> </w:t>
      </w:r>
      <w:r w:rsidRPr="001024EB">
        <w:rPr>
          <w:rFonts w:ascii="Arial" w:hAnsi="Arial" w:cs="Arial"/>
        </w:rPr>
        <w:t>4</w:t>
      </w:r>
      <w:r w:rsidRPr="001024EB">
        <w:rPr>
          <w:rFonts w:ascii="Arial" w:hAnsi="Arial" w:cs="Arial"/>
          <w:spacing w:val="-14"/>
        </w:rPr>
        <w:t xml:space="preserve"> </w:t>
      </w:r>
      <w:r w:rsidRPr="001024EB">
        <w:rPr>
          <w:rFonts w:ascii="Arial" w:hAnsi="Arial" w:cs="Arial"/>
        </w:rPr>
        <w:t>аргыг</w:t>
      </w:r>
      <w:r w:rsidRPr="001024EB">
        <w:rPr>
          <w:rFonts w:ascii="Arial" w:hAnsi="Arial" w:cs="Arial"/>
          <w:spacing w:val="-13"/>
        </w:rPr>
        <w:t xml:space="preserve"> </w:t>
      </w:r>
      <w:r w:rsidRPr="001024EB">
        <w:rPr>
          <w:rFonts w:ascii="Arial" w:hAnsi="Arial" w:cs="Arial"/>
        </w:rPr>
        <w:t>хуульчилсан.</w:t>
      </w:r>
    </w:p>
    <w:p w14:paraId="59DDAEDA" w14:textId="77777777" w:rsidR="00C13C13" w:rsidRPr="001024EB" w:rsidRDefault="00C13C13" w:rsidP="0012552E">
      <w:pPr>
        <w:pStyle w:val="BodyText"/>
        <w:tabs>
          <w:tab w:val="left" w:pos="3240"/>
        </w:tabs>
        <w:ind w:left="732" w:right="1298" w:firstLine="719"/>
        <w:jc w:val="both"/>
        <w:rPr>
          <w:rFonts w:ascii="Arial" w:hAnsi="Arial" w:cs="Arial"/>
        </w:rPr>
      </w:pPr>
    </w:p>
    <w:p w14:paraId="2889B7D0" w14:textId="77777777" w:rsidR="005F2845" w:rsidRDefault="0033177E" w:rsidP="0012552E">
      <w:pPr>
        <w:pStyle w:val="BodyText"/>
        <w:tabs>
          <w:tab w:val="left" w:pos="3240"/>
        </w:tabs>
        <w:ind w:left="732" w:right="1296" w:firstLine="719"/>
        <w:jc w:val="both"/>
        <w:rPr>
          <w:rFonts w:ascii="Arial" w:hAnsi="Arial" w:cs="Arial"/>
        </w:rPr>
      </w:pPr>
      <w:r w:rsidRPr="001024EB">
        <w:rPr>
          <w:rFonts w:ascii="Arial" w:hAnsi="Arial" w:cs="Arial"/>
        </w:rPr>
        <w:t>Нээлттэй тендер шалгаруулалтын арга нь хуульд өөрөөр заагаагүй тохиолдолд хэрэглэдэг бөгөөд одоогийн нөхцөл байдалд дийлэнх тендер шалгаруулалт нь тус аргын дагуу явагдаж байна.</w:t>
      </w:r>
    </w:p>
    <w:p w14:paraId="465D7F81" w14:textId="77777777" w:rsidR="00C13C13" w:rsidRPr="001024EB" w:rsidRDefault="00C13C13" w:rsidP="0012552E">
      <w:pPr>
        <w:pStyle w:val="BodyText"/>
        <w:tabs>
          <w:tab w:val="left" w:pos="3240"/>
        </w:tabs>
        <w:ind w:left="732" w:right="1296" w:firstLine="719"/>
        <w:jc w:val="both"/>
        <w:rPr>
          <w:rFonts w:ascii="Arial" w:hAnsi="Arial" w:cs="Arial"/>
        </w:rPr>
      </w:pPr>
    </w:p>
    <w:p w14:paraId="0BF142A5" w14:textId="77777777" w:rsidR="005F2845" w:rsidRDefault="0033177E" w:rsidP="0012552E">
      <w:pPr>
        <w:pStyle w:val="BodyText"/>
        <w:tabs>
          <w:tab w:val="left" w:pos="3240"/>
        </w:tabs>
        <w:ind w:left="732" w:right="1293" w:firstLine="719"/>
        <w:jc w:val="both"/>
        <w:rPr>
          <w:rFonts w:ascii="Arial" w:hAnsi="Arial" w:cs="Arial"/>
          <w:spacing w:val="-2"/>
        </w:rPr>
      </w:pPr>
      <w:r w:rsidRPr="001024EB">
        <w:rPr>
          <w:rFonts w:ascii="Arial" w:hAnsi="Arial" w:cs="Arial"/>
        </w:rPr>
        <w:t>Тендер шалгаруулалтын харьцуулалтын арга нь захиалагч нийт төсөвт өртөг нь харьцуулалтын аргаар худалдан авч болох төсөвт өртгийн дээд хязгаараас хэтрээгүй бараа, ажил, үйлчилгээний тендер шалгаруулалтыг харьцуулалтын аргаар цахим системд үнийн санал дуудаж зохион байгуулж болохоор зохицуулсан. Засгийн газрын 2024 оны 02 дугаар тогтоолд зааснаар харьцуулалтын аргаар худалдан авч болох төсөв өртөг нь барааны хувьд 100 сая,</w:t>
      </w:r>
      <w:r w:rsidRPr="001024EB">
        <w:rPr>
          <w:rFonts w:ascii="Arial" w:hAnsi="Arial" w:cs="Arial"/>
          <w:spacing w:val="-4"/>
        </w:rPr>
        <w:t xml:space="preserve"> </w:t>
      </w:r>
      <w:r w:rsidRPr="001024EB">
        <w:rPr>
          <w:rFonts w:ascii="Arial" w:hAnsi="Arial" w:cs="Arial"/>
        </w:rPr>
        <w:t>ажлын</w:t>
      </w:r>
      <w:r w:rsidRPr="001024EB">
        <w:rPr>
          <w:rFonts w:ascii="Arial" w:hAnsi="Arial" w:cs="Arial"/>
          <w:spacing w:val="-5"/>
        </w:rPr>
        <w:t xml:space="preserve"> </w:t>
      </w:r>
      <w:r w:rsidRPr="001024EB">
        <w:rPr>
          <w:rFonts w:ascii="Arial" w:hAnsi="Arial" w:cs="Arial"/>
        </w:rPr>
        <w:t>хувьд</w:t>
      </w:r>
      <w:r w:rsidRPr="001024EB">
        <w:rPr>
          <w:rFonts w:ascii="Arial" w:hAnsi="Arial" w:cs="Arial"/>
          <w:spacing w:val="-5"/>
        </w:rPr>
        <w:t xml:space="preserve"> </w:t>
      </w:r>
      <w:r w:rsidRPr="001024EB">
        <w:rPr>
          <w:rFonts w:ascii="Arial" w:hAnsi="Arial" w:cs="Arial"/>
        </w:rPr>
        <w:t>150</w:t>
      </w:r>
      <w:r w:rsidRPr="001024EB">
        <w:rPr>
          <w:rFonts w:ascii="Arial" w:hAnsi="Arial" w:cs="Arial"/>
          <w:spacing w:val="-5"/>
        </w:rPr>
        <w:t xml:space="preserve"> </w:t>
      </w:r>
      <w:r w:rsidRPr="001024EB">
        <w:rPr>
          <w:rFonts w:ascii="Arial" w:hAnsi="Arial" w:cs="Arial"/>
        </w:rPr>
        <w:t>сая,</w:t>
      </w:r>
      <w:r w:rsidRPr="001024EB">
        <w:rPr>
          <w:rFonts w:ascii="Arial" w:hAnsi="Arial" w:cs="Arial"/>
          <w:spacing w:val="-4"/>
        </w:rPr>
        <w:t xml:space="preserve"> </w:t>
      </w:r>
      <w:r w:rsidRPr="001024EB">
        <w:rPr>
          <w:rFonts w:ascii="Arial" w:hAnsi="Arial" w:cs="Arial"/>
        </w:rPr>
        <w:t>үйлчилгээний</w:t>
      </w:r>
      <w:r w:rsidRPr="001024EB">
        <w:rPr>
          <w:rFonts w:ascii="Arial" w:hAnsi="Arial" w:cs="Arial"/>
          <w:spacing w:val="-4"/>
        </w:rPr>
        <w:t xml:space="preserve"> </w:t>
      </w:r>
      <w:r w:rsidRPr="001024EB">
        <w:rPr>
          <w:rFonts w:ascii="Arial" w:hAnsi="Arial" w:cs="Arial"/>
        </w:rPr>
        <w:t>хувьд</w:t>
      </w:r>
      <w:r w:rsidRPr="001024EB">
        <w:rPr>
          <w:rFonts w:ascii="Arial" w:hAnsi="Arial" w:cs="Arial"/>
          <w:spacing w:val="-5"/>
        </w:rPr>
        <w:t xml:space="preserve"> </w:t>
      </w:r>
      <w:r w:rsidRPr="001024EB">
        <w:rPr>
          <w:rFonts w:ascii="Arial" w:hAnsi="Arial" w:cs="Arial"/>
        </w:rPr>
        <w:t>100</w:t>
      </w:r>
      <w:r w:rsidRPr="001024EB">
        <w:rPr>
          <w:rFonts w:ascii="Arial" w:hAnsi="Arial" w:cs="Arial"/>
          <w:spacing w:val="-4"/>
        </w:rPr>
        <w:t xml:space="preserve"> </w:t>
      </w:r>
      <w:r w:rsidRPr="001024EB">
        <w:rPr>
          <w:rFonts w:ascii="Arial" w:hAnsi="Arial" w:cs="Arial"/>
        </w:rPr>
        <w:t>сая</w:t>
      </w:r>
      <w:r w:rsidRPr="001024EB">
        <w:rPr>
          <w:rFonts w:ascii="Arial" w:hAnsi="Arial" w:cs="Arial"/>
          <w:spacing w:val="-6"/>
        </w:rPr>
        <w:t xml:space="preserve"> </w:t>
      </w:r>
      <w:r w:rsidRPr="001024EB">
        <w:rPr>
          <w:rFonts w:ascii="Arial" w:hAnsi="Arial" w:cs="Arial"/>
        </w:rPr>
        <w:t>төгрөг</w:t>
      </w:r>
      <w:r w:rsidRPr="001024EB">
        <w:rPr>
          <w:rFonts w:ascii="Arial" w:hAnsi="Arial" w:cs="Arial"/>
          <w:spacing w:val="-3"/>
        </w:rPr>
        <w:t xml:space="preserve"> </w:t>
      </w:r>
      <w:r w:rsidRPr="001024EB">
        <w:rPr>
          <w:rFonts w:ascii="Arial" w:hAnsi="Arial" w:cs="Arial"/>
        </w:rPr>
        <w:t>байхаар</w:t>
      </w:r>
      <w:r w:rsidRPr="001024EB">
        <w:rPr>
          <w:rFonts w:ascii="Arial" w:hAnsi="Arial" w:cs="Arial"/>
          <w:spacing w:val="-5"/>
        </w:rPr>
        <w:t xml:space="preserve"> </w:t>
      </w:r>
      <w:r w:rsidRPr="001024EB">
        <w:rPr>
          <w:rFonts w:ascii="Arial" w:hAnsi="Arial" w:cs="Arial"/>
        </w:rPr>
        <w:t xml:space="preserve">тогтоосон </w:t>
      </w:r>
      <w:r w:rsidRPr="001024EB">
        <w:rPr>
          <w:rFonts w:ascii="Arial" w:hAnsi="Arial" w:cs="Arial"/>
          <w:spacing w:val="-2"/>
        </w:rPr>
        <w:t>байна.</w:t>
      </w:r>
    </w:p>
    <w:p w14:paraId="4196720F" w14:textId="77777777" w:rsidR="00C13C13" w:rsidRPr="001024EB" w:rsidRDefault="00C13C13" w:rsidP="0012552E">
      <w:pPr>
        <w:pStyle w:val="BodyText"/>
        <w:tabs>
          <w:tab w:val="left" w:pos="3240"/>
        </w:tabs>
        <w:ind w:left="732" w:right="1293" w:firstLine="719"/>
        <w:jc w:val="both"/>
        <w:rPr>
          <w:rFonts w:ascii="Arial" w:hAnsi="Arial" w:cs="Arial"/>
        </w:rPr>
      </w:pPr>
    </w:p>
    <w:p w14:paraId="43A2732E" w14:textId="77777777" w:rsidR="005F2845" w:rsidRDefault="0033177E" w:rsidP="0012552E">
      <w:pPr>
        <w:pStyle w:val="BodyText"/>
        <w:tabs>
          <w:tab w:val="left" w:pos="3240"/>
        </w:tabs>
        <w:ind w:left="732" w:right="1296" w:firstLine="719"/>
        <w:jc w:val="both"/>
        <w:rPr>
          <w:rFonts w:ascii="Arial" w:hAnsi="Arial" w:cs="Arial"/>
        </w:rPr>
      </w:pPr>
      <w:r w:rsidRPr="001024EB">
        <w:rPr>
          <w:rFonts w:ascii="Arial" w:hAnsi="Arial" w:cs="Arial"/>
        </w:rPr>
        <w:t>Гэрээ шууд байгуулах аргын тухайд хуульд заасан тодорхой тохиолдолд хэрэглэж</w:t>
      </w:r>
      <w:r w:rsidRPr="001024EB">
        <w:rPr>
          <w:rFonts w:ascii="Arial" w:hAnsi="Arial" w:cs="Arial"/>
          <w:spacing w:val="-9"/>
        </w:rPr>
        <w:t xml:space="preserve"> </w:t>
      </w:r>
      <w:r w:rsidRPr="001024EB">
        <w:rPr>
          <w:rFonts w:ascii="Arial" w:hAnsi="Arial" w:cs="Arial"/>
        </w:rPr>
        <w:t>болохоор</w:t>
      </w:r>
      <w:r w:rsidRPr="001024EB">
        <w:rPr>
          <w:rFonts w:ascii="Arial" w:hAnsi="Arial" w:cs="Arial"/>
          <w:spacing w:val="-11"/>
        </w:rPr>
        <w:t xml:space="preserve"> </w:t>
      </w:r>
      <w:r w:rsidRPr="001024EB">
        <w:rPr>
          <w:rFonts w:ascii="Arial" w:hAnsi="Arial" w:cs="Arial"/>
        </w:rPr>
        <w:t>зохицуулсан,</w:t>
      </w:r>
      <w:r w:rsidRPr="001024EB">
        <w:rPr>
          <w:rFonts w:ascii="Arial" w:hAnsi="Arial" w:cs="Arial"/>
          <w:spacing w:val="-9"/>
        </w:rPr>
        <w:t xml:space="preserve"> </w:t>
      </w:r>
      <w:r w:rsidRPr="001024EB">
        <w:rPr>
          <w:rFonts w:ascii="Arial" w:hAnsi="Arial" w:cs="Arial"/>
        </w:rPr>
        <w:t>ийнхүү</w:t>
      </w:r>
      <w:r w:rsidRPr="001024EB">
        <w:rPr>
          <w:rFonts w:ascii="Arial" w:hAnsi="Arial" w:cs="Arial"/>
          <w:spacing w:val="-12"/>
        </w:rPr>
        <w:t xml:space="preserve"> </w:t>
      </w:r>
      <w:r w:rsidRPr="001024EB">
        <w:rPr>
          <w:rFonts w:ascii="Arial" w:hAnsi="Arial" w:cs="Arial"/>
        </w:rPr>
        <w:t>гэрээ</w:t>
      </w:r>
      <w:r w:rsidRPr="001024EB">
        <w:rPr>
          <w:rFonts w:ascii="Arial" w:hAnsi="Arial" w:cs="Arial"/>
          <w:spacing w:val="-9"/>
        </w:rPr>
        <w:t xml:space="preserve"> </w:t>
      </w:r>
      <w:r w:rsidRPr="001024EB">
        <w:rPr>
          <w:rFonts w:ascii="Arial" w:hAnsi="Arial" w:cs="Arial"/>
        </w:rPr>
        <w:t>шууд</w:t>
      </w:r>
      <w:r w:rsidRPr="001024EB">
        <w:rPr>
          <w:rFonts w:ascii="Arial" w:hAnsi="Arial" w:cs="Arial"/>
          <w:spacing w:val="-11"/>
        </w:rPr>
        <w:t xml:space="preserve"> </w:t>
      </w:r>
      <w:r w:rsidRPr="001024EB">
        <w:rPr>
          <w:rFonts w:ascii="Arial" w:hAnsi="Arial" w:cs="Arial"/>
        </w:rPr>
        <w:t>байгуулах</w:t>
      </w:r>
      <w:r w:rsidRPr="001024EB">
        <w:rPr>
          <w:rFonts w:ascii="Arial" w:hAnsi="Arial" w:cs="Arial"/>
          <w:spacing w:val="-12"/>
        </w:rPr>
        <w:t xml:space="preserve"> </w:t>
      </w:r>
      <w:r w:rsidRPr="001024EB">
        <w:rPr>
          <w:rFonts w:ascii="Arial" w:hAnsi="Arial" w:cs="Arial"/>
        </w:rPr>
        <w:t>аргыг</w:t>
      </w:r>
      <w:r w:rsidRPr="001024EB">
        <w:rPr>
          <w:rFonts w:ascii="Arial" w:hAnsi="Arial" w:cs="Arial"/>
          <w:spacing w:val="-10"/>
        </w:rPr>
        <w:t xml:space="preserve"> </w:t>
      </w:r>
      <w:r w:rsidRPr="001024EB">
        <w:rPr>
          <w:rFonts w:ascii="Arial" w:hAnsi="Arial" w:cs="Arial"/>
        </w:rPr>
        <w:t>хэрэглэхдээ аж ахуй эрхлэгчдийн дунд хэлэлцээ хийхээр зохицуулсан байна.</w:t>
      </w:r>
    </w:p>
    <w:p w14:paraId="4A297B5C" w14:textId="77777777" w:rsidR="00C13C13" w:rsidRPr="001024EB" w:rsidRDefault="00C13C13" w:rsidP="0012552E">
      <w:pPr>
        <w:pStyle w:val="BodyText"/>
        <w:tabs>
          <w:tab w:val="left" w:pos="3240"/>
        </w:tabs>
        <w:ind w:left="732" w:right="1296" w:firstLine="719"/>
        <w:jc w:val="both"/>
        <w:rPr>
          <w:rFonts w:ascii="Arial" w:hAnsi="Arial" w:cs="Arial"/>
        </w:rPr>
      </w:pPr>
    </w:p>
    <w:p w14:paraId="346E557C" w14:textId="77777777" w:rsidR="005F2845"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Нэг эх үүсвэрээс худалдан авах аргыг мөн л хуульд заасан тодорхой үндэслэл бүрдсэн бол хэрэглэхээр байна.</w:t>
      </w:r>
    </w:p>
    <w:p w14:paraId="07D24074" w14:textId="77777777" w:rsidR="00C13C13" w:rsidRPr="001024EB" w:rsidRDefault="00C13C13" w:rsidP="0012552E">
      <w:pPr>
        <w:pStyle w:val="BodyText"/>
        <w:tabs>
          <w:tab w:val="left" w:pos="3240"/>
        </w:tabs>
        <w:ind w:left="732" w:right="1300" w:firstLine="719"/>
        <w:jc w:val="both"/>
        <w:rPr>
          <w:rFonts w:ascii="Arial" w:hAnsi="Arial" w:cs="Arial"/>
        </w:rPr>
      </w:pPr>
    </w:p>
    <w:p w14:paraId="27FF63C8" w14:textId="77777777"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Эдгээр</w:t>
      </w:r>
      <w:r w:rsidRPr="001024EB">
        <w:rPr>
          <w:rFonts w:ascii="Arial" w:hAnsi="Arial" w:cs="Arial"/>
          <w:spacing w:val="-13"/>
        </w:rPr>
        <w:t xml:space="preserve"> </w:t>
      </w:r>
      <w:r w:rsidRPr="001024EB">
        <w:rPr>
          <w:rFonts w:ascii="Arial" w:hAnsi="Arial" w:cs="Arial"/>
        </w:rPr>
        <w:t>тендер</w:t>
      </w:r>
      <w:r w:rsidRPr="001024EB">
        <w:rPr>
          <w:rFonts w:ascii="Arial" w:hAnsi="Arial" w:cs="Arial"/>
          <w:spacing w:val="-14"/>
        </w:rPr>
        <w:t xml:space="preserve"> </w:t>
      </w:r>
      <w:r w:rsidRPr="001024EB">
        <w:rPr>
          <w:rFonts w:ascii="Arial" w:hAnsi="Arial" w:cs="Arial"/>
        </w:rPr>
        <w:t>шалгаруулалтын</w:t>
      </w:r>
      <w:r w:rsidRPr="001024EB">
        <w:rPr>
          <w:rFonts w:ascii="Arial" w:hAnsi="Arial" w:cs="Arial"/>
          <w:spacing w:val="-14"/>
        </w:rPr>
        <w:t xml:space="preserve"> </w:t>
      </w:r>
      <w:r w:rsidRPr="001024EB">
        <w:rPr>
          <w:rFonts w:ascii="Arial" w:hAnsi="Arial" w:cs="Arial"/>
        </w:rPr>
        <w:t>аргууд</w:t>
      </w:r>
      <w:r w:rsidRPr="001024EB">
        <w:rPr>
          <w:rFonts w:ascii="Arial" w:hAnsi="Arial" w:cs="Arial"/>
          <w:spacing w:val="-15"/>
        </w:rPr>
        <w:t xml:space="preserve"> </w:t>
      </w:r>
      <w:r w:rsidRPr="001024EB">
        <w:rPr>
          <w:rFonts w:ascii="Arial" w:hAnsi="Arial" w:cs="Arial"/>
        </w:rPr>
        <w:t>нь</w:t>
      </w:r>
      <w:r w:rsidRPr="001024EB">
        <w:rPr>
          <w:rFonts w:ascii="Arial" w:hAnsi="Arial" w:cs="Arial"/>
          <w:spacing w:val="-13"/>
        </w:rPr>
        <w:t xml:space="preserve"> </w:t>
      </w:r>
      <w:r w:rsidRPr="001024EB">
        <w:rPr>
          <w:rFonts w:ascii="Arial" w:hAnsi="Arial" w:cs="Arial"/>
        </w:rPr>
        <w:t>дээр</w:t>
      </w:r>
      <w:r w:rsidRPr="001024EB">
        <w:rPr>
          <w:rFonts w:ascii="Arial" w:hAnsi="Arial" w:cs="Arial"/>
          <w:spacing w:val="-14"/>
        </w:rPr>
        <w:t xml:space="preserve"> </w:t>
      </w:r>
      <w:r w:rsidRPr="001024EB">
        <w:rPr>
          <w:rFonts w:ascii="Arial" w:hAnsi="Arial" w:cs="Arial"/>
        </w:rPr>
        <w:t>дурдсан</w:t>
      </w:r>
      <w:r w:rsidRPr="001024EB">
        <w:rPr>
          <w:rFonts w:ascii="Arial" w:hAnsi="Arial" w:cs="Arial"/>
          <w:spacing w:val="-15"/>
        </w:rPr>
        <w:t xml:space="preserve"> </w:t>
      </w:r>
      <w:r w:rsidRPr="001024EB">
        <w:rPr>
          <w:rFonts w:ascii="Arial" w:hAnsi="Arial" w:cs="Arial"/>
        </w:rPr>
        <w:t>Улсын</w:t>
      </w:r>
      <w:r w:rsidRPr="001024EB">
        <w:rPr>
          <w:rFonts w:ascii="Arial" w:hAnsi="Arial" w:cs="Arial"/>
          <w:spacing w:val="-15"/>
        </w:rPr>
        <w:t xml:space="preserve"> </w:t>
      </w:r>
      <w:r w:rsidRPr="001024EB">
        <w:rPr>
          <w:rFonts w:ascii="Arial" w:hAnsi="Arial" w:cs="Arial"/>
        </w:rPr>
        <w:t>Их</w:t>
      </w:r>
      <w:r w:rsidRPr="001024EB">
        <w:rPr>
          <w:rFonts w:ascii="Arial" w:hAnsi="Arial" w:cs="Arial"/>
          <w:spacing w:val="-12"/>
        </w:rPr>
        <w:t xml:space="preserve"> </w:t>
      </w:r>
      <w:r w:rsidRPr="001024EB">
        <w:rPr>
          <w:rFonts w:ascii="Arial" w:hAnsi="Arial" w:cs="Arial"/>
        </w:rPr>
        <w:t>Хурлаас баталсан бодлогын баримт бичгүүдэд хэрэгжүүлэхээр тусгасан</w:t>
      </w:r>
      <w:r w:rsidRPr="001024EB">
        <w:rPr>
          <w:rFonts w:ascii="Arial" w:hAnsi="Arial" w:cs="Arial"/>
          <w:spacing w:val="-2"/>
        </w:rPr>
        <w:t xml:space="preserve"> </w:t>
      </w:r>
      <w:r w:rsidRPr="001024EB">
        <w:rPr>
          <w:rFonts w:ascii="Arial" w:hAnsi="Arial" w:cs="Arial"/>
        </w:rPr>
        <w:t>мега төслүүдийг эхлүүлэх,</w:t>
      </w:r>
      <w:r w:rsidRPr="001024EB">
        <w:rPr>
          <w:rFonts w:ascii="Arial" w:hAnsi="Arial" w:cs="Arial"/>
          <w:spacing w:val="-4"/>
        </w:rPr>
        <w:t xml:space="preserve"> </w:t>
      </w:r>
      <w:r w:rsidRPr="001024EB">
        <w:rPr>
          <w:rFonts w:ascii="Arial" w:hAnsi="Arial" w:cs="Arial"/>
        </w:rPr>
        <w:t>тус</w:t>
      </w:r>
      <w:r w:rsidRPr="001024EB">
        <w:rPr>
          <w:rFonts w:ascii="Arial" w:hAnsi="Arial" w:cs="Arial"/>
          <w:spacing w:val="-4"/>
        </w:rPr>
        <w:t xml:space="preserve"> </w:t>
      </w:r>
      <w:r w:rsidRPr="001024EB">
        <w:rPr>
          <w:rFonts w:ascii="Arial" w:hAnsi="Arial" w:cs="Arial"/>
        </w:rPr>
        <w:t>төслүүдийг</w:t>
      </w:r>
      <w:r w:rsidRPr="001024EB">
        <w:rPr>
          <w:rFonts w:ascii="Arial" w:hAnsi="Arial" w:cs="Arial"/>
          <w:spacing w:val="-3"/>
        </w:rPr>
        <w:t xml:space="preserve"> </w:t>
      </w:r>
      <w:r w:rsidRPr="001024EB">
        <w:rPr>
          <w:rFonts w:ascii="Arial" w:hAnsi="Arial" w:cs="Arial"/>
        </w:rPr>
        <w:t>хэрэгжүүлэх</w:t>
      </w:r>
      <w:r w:rsidRPr="001024EB">
        <w:rPr>
          <w:rFonts w:ascii="Arial" w:hAnsi="Arial" w:cs="Arial"/>
          <w:spacing w:val="-5"/>
        </w:rPr>
        <w:t xml:space="preserve"> </w:t>
      </w:r>
      <w:r w:rsidRPr="001024EB">
        <w:rPr>
          <w:rFonts w:ascii="Arial" w:hAnsi="Arial" w:cs="Arial"/>
        </w:rPr>
        <w:t>ажил</w:t>
      </w:r>
      <w:r w:rsidRPr="001024EB">
        <w:rPr>
          <w:rFonts w:ascii="Arial" w:hAnsi="Arial" w:cs="Arial"/>
          <w:spacing w:val="-5"/>
        </w:rPr>
        <w:t xml:space="preserve"> </w:t>
      </w:r>
      <w:r w:rsidRPr="001024EB">
        <w:rPr>
          <w:rFonts w:ascii="Arial" w:hAnsi="Arial" w:cs="Arial"/>
        </w:rPr>
        <w:t>гүйцэтгэгчийг</w:t>
      </w:r>
      <w:r w:rsidRPr="001024EB">
        <w:rPr>
          <w:rFonts w:ascii="Arial" w:hAnsi="Arial" w:cs="Arial"/>
          <w:spacing w:val="-3"/>
        </w:rPr>
        <w:t xml:space="preserve"> </w:t>
      </w:r>
      <w:r w:rsidRPr="001024EB">
        <w:rPr>
          <w:rFonts w:ascii="Arial" w:hAnsi="Arial" w:cs="Arial"/>
        </w:rPr>
        <w:t>сонгон</w:t>
      </w:r>
      <w:r w:rsidRPr="001024EB">
        <w:rPr>
          <w:rFonts w:ascii="Arial" w:hAnsi="Arial" w:cs="Arial"/>
          <w:spacing w:val="-6"/>
        </w:rPr>
        <w:t xml:space="preserve"> </w:t>
      </w:r>
      <w:r w:rsidRPr="001024EB">
        <w:rPr>
          <w:rFonts w:ascii="Arial" w:hAnsi="Arial" w:cs="Arial"/>
        </w:rPr>
        <w:t>шалгаруулахад хангалтгүй байгаа бөгөөд үндэсний хэмжээний томоохон төсөл хөтөлбөрийг хэрэгжүүлэхийн</w:t>
      </w:r>
      <w:r w:rsidRPr="001024EB">
        <w:rPr>
          <w:rFonts w:ascii="Arial" w:hAnsi="Arial" w:cs="Arial"/>
          <w:spacing w:val="-16"/>
        </w:rPr>
        <w:t xml:space="preserve"> </w:t>
      </w:r>
      <w:r w:rsidRPr="001024EB">
        <w:rPr>
          <w:rFonts w:ascii="Arial" w:hAnsi="Arial" w:cs="Arial"/>
        </w:rPr>
        <w:t>тулд</w:t>
      </w:r>
      <w:r w:rsidRPr="001024EB">
        <w:rPr>
          <w:rFonts w:ascii="Arial" w:hAnsi="Arial" w:cs="Arial"/>
          <w:spacing w:val="-16"/>
        </w:rPr>
        <w:t xml:space="preserve"> </w:t>
      </w:r>
      <w:r w:rsidRPr="001024EB">
        <w:rPr>
          <w:rFonts w:ascii="Arial" w:hAnsi="Arial" w:cs="Arial"/>
        </w:rPr>
        <w:t>тендер</w:t>
      </w:r>
      <w:r w:rsidRPr="001024EB">
        <w:rPr>
          <w:rFonts w:ascii="Arial" w:hAnsi="Arial" w:cs="Arial"/>
          <w:spacing w:val="-16"/>
        </w:rPr>
        <w:t xml:space="preserve"> </w:t>
      </w:r>
      <w:r w:rsidRPr="001024EB">
        <w:rPr>
          <w:rFonts w:ascii="Arial" w:hAnsi="Arial" w:cs="Arial"/>
        </w:rPr>
        <w:t>шалгаруулалтын</w:t>
      </w:r>
      <w:r w:rsidRPr="001024EB">
        <w:rPr>
          <w:rFonts w:ascii="Arial" w:hAnsi="Arial" w:cs="Arial"/>
          <w:spacing w:val="-14"/>
        </w:rPr>
        <w:t xml:space="preserve"> </w:t>
      </w:r>
      <w:r w:rsidRPr="001024EB">
        <w:rPr>
          <w:rFonts w:ascii="Arial" w:hAnsi="Arial" w:cs="Arial"/>
        </w:rPr>
        <w:t>өөр</w:t>
      </w:r>
      <w:r w:rsidRPr="001024EB">
        <w:rPr>
          <w:rFonts w:ascii="Arial" w:hAnsi="Arial" w:cs="Arial"/>
          <w:spacing w:val="-16"/>
        </w:rPr>
        <w:t xml:space="preserve"> </w:t>
      </w:r>
      <w:r w:rsidRPr="001024EB">
        <w:rPr>
          <w:rFonts w:ascii="Arial" w:hAnsi="Arial" w:cs="Arial"/>
        </w:rPr>
        <w:t>аргуудыг</w:t>
      </w:r>
      <w:r w:rsidRPr="001024EB">
        <w:rPr>
          <w:rFonts w:ascii="Arial" w:hAnsi="Arial" w:cs="Arial"/>
          <w:spacing w:val="-16"/>
        </w:rPr>
        <w:t xml:space="preserve"> </w:t>
      </w:r>
      <w:r w:rsidRPr="001024EB">
        <w:rPr>
          <w:rFonts w:ascii="Arial" w:hAnsi="Arial" w:cs="Arial"/>
        </w:rPr>
        <w:t>нэвтрүүлэх</w:t>
      </w:r>
      <w:r w:rsidRPr="001024EB">
        <w:rPr>
          <w:rFonts w:ascii="Arial" w:hAnsi="Arial" w:cs="Arial"/>
          <w:spacing w:val="-15"/>
        </w:rPr>
        <w:t xml:space="preserve"> </w:t>
      </w:r>
      <w:r w:rsidRPr="001024EB">
        <w:rPr>
          <w:rFonts w:ascii="Arial" w:hAnsi="Arial" w:cs="Arial"/>
        </w:rPr>
        <w:t>зайлшгүй шаардлага бий болсон байна.</w:t>
      </w:r>
    </w:p>
    <w:p w14:paraId="0BA3A7A2" w14:textId="77777777" w:rsidR="005F2845" w:rsidRPr="001024EB" w:rsidRDefault="005F2845" w:rsidP="0012552E">
      <w:pPr>
        <w:pStyle w:val="BodyText"/>
        <w:tabs>
          <w:tab w:val="left" w:pos="3240"/>
        </w:tabs>
        <w:jc w:val="both"/>
        <w:rPr>
          <w:rFonts w:ascii="Arial" w:hAnsi="Arial" w:cs="Arial"/>
        </w:rPr>
        <w:sectPr w:rsidR="005F2845" w:rsidRPr="001024EB">
          <w:pgSz w:w="11910" w:h="16840"/>
          <w:pgMar w:top="1340" w:right="141" w:bottom="1560" w:left="708" w:header="0" w:footer="1339" w:gutter="0"/>
          <w:cols w:space="720"/>
        </w:sectPr>
      </w:pPr>
    </w:p>
    <w:p w14:paraId="20629944" w14:textId="77777777" w:rsidR="005F2845" w:rsidRDefault="0033177E" w:rsidP="0012552E">
      <w:pPr>
        <w:pStyle w:val="BodyText"/>
        <w:tabs>
          <w:tab w:val="left" w:pos="3240"/>
        </w:tabs>
        <w:ind w:left="732" w:right="1300" w:firstLine="719"/>
        <w:jc w:val="both"/>
        <w:rPr>
          <w:rFonts w:ascii="Arial" w:hAnsi="Arial" w:cs="Arial"/>
        </w:rPr>
      </w:pPr>
      <w:r w:rsidRPr="001024EB">
        <w:rPr>
          <w:rFonts w:ascii="Arial" w:hAnsi="Arial" w:cs="Arial"/>
        </w:rPr>
        <w:lastRenderedPageBreak/>
        <w:t>2/ Тендерт оролцогчоос гарсан гомдол хянан шийдвэрлэхтэй холбоотой зохицуулалт нь оновчгүй, үр дүн багатай байгаа.</w:t>
      </w:r>
    </w:p>
    <w:p w14:paraId="019E8E03" w14:textId="77777777" w:rsidR="00C13C13" w:rsidRPr="001024EB" w:rsidRDefault="00C13C13" w:rsidP="0012552E">
      <w:pPr>
        <w:pStyle w:val="BodyText"/>
        <w:tabs>
          <w:tab w:val="left" w:pos="3240"/>
        </w:tabs>
        <w:ind w:left="732" w:right="1300" w:firstLine="719"/>
        <w:jc w:val="both"/>
        <w:rPr>
          <w:rFonts w:ascii="Arial" w:hAnsi="Arial" w:cs="Arial"/>
        </w:rPr>
      </w:pPr>
    </w:p>
    <w:p w14:paraId="3ABAC76E" w14:textId="77777777" w:rsidR="005F2845"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Одоогийн хүчин төгөлдөр хууль болон 2005 оны хуульд захиалагчид, өрсөлдөөний асуудлаар Шударга өрсөлдөөн, хэрэглэгчийн төлөө газарт, захиалагчийн шийдвэр, тендер шалгаруулалттай холбоотой асуудлаар Сангийн яаманд гомдол гаргахаар тус тус зохицуулж, урьдчилан шийдвэрлэх ажиллагаа хийгдсэний дараа шүүхэд гомдол гаргахаар зохицуулсан.</w:t>
      </w:r>
    </w:p>
    <w:p w14:paraId="2A81A599" w14:textId="77777777" w:rsidR="00C13C13" w:rsidRPr="001024EB" w:rsidRDefault="00C13C13" w:rsidP="0012552E">
      <w:pPr>
        <w:pStyle w:val="BodyText"/>
        <w:tabs>
          <w:tab w:val="left" w:pos="3240"/>
        </w:tabs>
        <w:ind w:left="732" w:right="1297" w:firstLine="719"/>
        <w:jc w:val="both"/>
        <w:rPr>
          <w:rFonts w:ascii="Arial" w:hAnsi="Arial" w:cs="Arial"/>
        </w:rPr>
      </w:pPr>
    </w:p>
    <w:p w14:paraId="4ABAAD55" w14:textId="77777777" w:rsidR="005F2845"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Тендерт оролцогчдоос захиалагчийн тендерийн баримт бичиг нь өрсөлдөөнийг хязгаарласан бол Шударга өрсөлдөөн,</w:t>
      </w:r>
      <w:r w:rsidRPr="001024EB">
        <w:rPr>
          <w:rFonts w:ascii="Arial" w:hAnsi="Arial" w:cs="Arial"/>
          <w:spacing w:val="-3"/>
        </w:rPr>
        <w:t xml:space="preserve"> </w:t>
      </w:r>
      <w:r w:rsidRPr="001024EB">
        <w:rPr>
          <w:rFonts w:ascii="Arial" w:hAnsi="Arial" w:cs="Arial"/>
        </w:rPr>
        <w:t xml:space="preserve">хэрэглэгчийн төлөө газарт гомдол гаргаж байгаа боловч тус гомдлын шийдвэрлэлт үр дүнгүй, тус газраас тендерийн баримт бичиг нь өрсөлдөөнийг хязгаарласан талаар дүгнэж, баримт бичигт өөрчлөлт оруулах талаар албан бичиг хүргүүлдэг боловч үүнийг хүлээн авч, баримт бичигт оруулсан өөрчлөлт нь эргээд өрсөлдөөнийг хязгаарласан байдаг, зарим тохиолдолд өрсөлдөөний газрын албан бичгийн дагуу баримт </w:t>
      </w:r>
      <w:r w:rsidRPr="001024EB">
        <w:rPr>
          <w:rFonts w:ascii="Arial" w:hAnsi="Arial" w:cs="Arial"/>
          <w:spacing w:val="-2"/>
        </w:rPr>
        <w:t>бичигт</w:t>
      </w:r>
      <w:r w:rsidRPr="001024EB">
        <w:rPr>
          <w:rFonts w:ascii="Arial" w:hAnsi="Arial" w:cs="Arial"/>
          <w:spacing w:val="-4"/>
        </w:rPr>
        <w:t xml:space="preserve"> </w:t>
      </w:r>
      <w:r w:rsidRPr="001024EB">
        <w:rPr>
          <w:rFonts w:ascii="Arial" w:hAnsi="Arial" w:cs="Arial"/>
          <w:spacing w:val="-2"/>
        </w:rPr>
        <w:t>өөрчлөлт</w:t>
      </w:r>
      <w:r w:rsidRPr="001024EB">
        <w:rPr>
          <w:rFonts w:ascii="Arial" w:hAnsi="Arial" w:cs="Arial"/>
          <w:spacing w:val="-4"/>
        </w:rPr>
        <w:t xml:space="preserve"> </w:t>
      </w:r>
      <w:r w:rsidRPr="001024EB">
        <w:rPr>
          <w:rFonts w:ascii="Arial" w:hAnsi="Arial" w:cs="Arial"/>
          <w:spacing w:val="-2"/>
        </w:rPr>
        <w:t>оруулахгүйгээр тендер</w:t>
      </w:r>
      <w:r w:rsidRPr="001024EB">
        <w:rPr>
          <w:rFonts w:ascii="Arial" w:hAnsi="Arial" w:cs="Arial"/>
          <w:spacing w:val="-4"/>
        </w:rPr>
        <w:t xml:space="preserve"> </w:t>
      </w:r>
      <w:r w:rsidRPr="001024EB">
        <w:rPr>
          <w:rFonts w:ascii="Arial" w:hAnsi="Arial" w:cs="Arial"/>
          <w:spacing w:val="-2"/>
        </w:rPr>
        <w:t>шалгаруулалтыг зохион</w:t>
      </w:r>
      <w:r w:rsidRPr="001024EB">
        <w:rPr>
          <w:rFonts w:ascii="Arial" w:hAnsi="Arial" w:cs="Arial"/>
          <w:spacing w:val="-9"/>
        </w:rPr>
        <w:t xml:space="preserve"> </w:t>
      </w:r>
      <w:r w:rsidRPr="001024EB">
        <w:rPr>
          <w:rFonts w:ascii="Arial" w:hAnsi="Arial" w:cs="Arial"/>
          <w:spacing w:val="-2"/>
        </w:rPr>
        <w:t xml:space="preserve">байгуулж байгаа </w:t>
      </w:r>
      <w:r w:rsidRPr="001024EB">
        <w:rPr>
          <w:rFonts w:ascii="Arial" w:hAnsi="Arial" w:cs="Arial"/>
        </w:rPr>
        <w:t>тохиолдол ч байна.</w:t>
      </w:r>
    </w:p>
    <w:p w14:paraId="76986C0B" w14:textId="77777777" w:rsidR="00C13C13" w:rsidRPr="001024EB" w:rsidRDefault="00C13C13" w:rsidP="0012552E">
      <w:pPr>
        <w:pStyle w:val="BodyText"/>
        <w:tabs>
          <w:tab w:val="left" w:pos="3240"/>
        </w:tabs>
        <w:ind w:left="732" w:right="1294" w:firstLine="719"/>
        <w:jc w:val="both"/>
        <w:rPr>
          <w:rFonts w:ascii="Arial" w:hAnsi="Arial" w:cs="Arial"/>
        </w:rPr>
      </w:pPr>
    </w:p>
    <w:p w14:paraId="5075DDDA" w14:textId="77777777" w:rsidR="005F2845" w:rsidRDefault="0033177E" w:rsidP="0012552E">
      <w:pPr>
        <w:pStyle w:val="BodyText"/>
        <w:tabs>
          <w:tab w:val="left" w:pos="3240"/>
        </w:tabs>
        <w:ind w:left="732" w:right="1294" w:firstLine="719"/>
        <w:jc w:val="both"/>
        <w:rPr>
          <w:rFonts w:ascii="Arial" w:hAnsi="Arial" w:cs="Arial"/>
          <w:spacing w:val="-2"/>
        </w:rPr>
      </w:pPr>
      <w:r w:rsidRPr="001024EB">
        <w:rPr>
          <w:rFonts w:ascii="Arial" w:hAnsi="Arial" w:cs="Arial"/>
        </w:rPr>
        <w:t>Тендерт оролцогчоос захиалагчийн шийдвэртэй холбоотой Сангийн яаманд гомдол гаргаж, Сангийн яамнаас гомдолд дурдсан асуудлаар үндэслэлтэй гэж үзэж тендерийг дахин үнэлэх талаар шийдвэр гаргадаг боловч тендерийн үнэлгээний хорооноос өмнөх шийдвэртэй ижил шийдвэрийг гаргасан тохиолдолд</w:t>
      </w:r>
      <w:r w:rsidRPr="001024EB">
        <w:rPr>
          <w:rFonts w:ascii="Arial" w:hAnsi="Arial" w:cs="Arial"/>
          <w:spacing w:val="-16"/>
        </w:rPr>
        <w:t xml:space="preserve"> </w:t>
      </w:r>
      <w:r w:rsidRPr="001024EB">
        <w:rPr>
          <w:rFonts w:ascii="Arial" w:hAnsi="Arial" w:cs="Arial"/>
        </w:rPr>
        <w:t>хуульд</w:t>
      </w:r>
      <w:r w:rsidRPr="001024EB">
        <w:rPr>
          <w:rFonts w:ascii="Arial" w:hAnsi="Arial" w:cs="Arial"/>
          <w:spacing w:val="-16"/>
        </w:rPr>
        <w:t xml:space="preserve"> </w:t>
      </w:r>
      <w:r w:rsidRPr="001024EB">
        <w:rPr>
          <w:rFonts w:ascii="Arial" w:hAnsi="Arial" w:cs="Arial"/>
        </w:rPr>
        <w:t>заасан</w:t>
      </w:r>
      <w:r w:rsidRPr="001024EB">
        <w:rPr>
          <w:rFonts w:ascii="Arial" w:hAnsi="Arial" w:cs="Arial"/>
          <w:spacing w:val="-16"/>
        </w:rPr>
        <w:t xml:space="preserve"> </w:t>
      </w:r>
      <w:r w:rsidRPr="001024EB">
        <w:rPr>
          <w:rFonts w:ascii="Arial" w:hAnsi="Arial" w:cs="Arial"/>
        </w:rPr>
        <w:t>журмын</w:t>
      </w:r>
      <w:r w:rsidRPr="001024EB">
        <w:rPr>
          <w:rFonts w:ascii="Arial" w:hAnsi="Arial" w:cs="Arial"/>
          <w:spacing w:val="-16"/>
        </w:rPr>
        <w:t xml:space="preserve"> </w:t>
      </w:r>
      <w:r w:rsidRPr="001024EB">
        <w:rPr>
          <w:rFonts w:ascii="Arial" w:hAnsi="Arial" w:cs="Arial"/>
        </w:rPr>
        <w:t>дагуу</w:t>
      </w:r>
      <w:r w:rsidRPr="001024EB">
        <w:rPr>
          <w:rFonts w:ascii="Arial" w:hAnsi="Arial" w:cs="Arial"/>
          <w:spacing w:val="-16"/>
        </w:rPr>
        <w:t xml:space="preserve"> </w:t>
      </w:r>
      <w:r w:rsidRPr="001024EB">
        <w:rPr>
          <w:rFonts w:ascii="Arial" w:hAnsi="Arial" w:cs="Arial"/>
        </w:rPr>
        <w:t>дахин</w:t>
      </w:r>
      <w:r w:rsidRPr="001024EB">
        <w:rPr>
          <w:rFonts w:ascii="Arial" w:hAnsi="Arial" w:cs="Arial"/>
          <w:spacing w:val="-16"/>
        </w:rPr>
        <w:t xml:space="preserve"> </w:t>
      </w:r>
      <w:r w:rsidRPr="001024EB">
        <w:rPr>
          <w:rFonts w:ascii="Arial" w:hAnsi="Arial" w:cs="Arial"/>
        </w:rPr>
        <w:t>Сангийн</w:t>
      </w:r>
      <w:r w:rsidRPr="001024EB">
        <w:rPr>
          <w:rFonts w:ascii="Arial" w:hAnsi="Arial" w:cs="Arial"/>
          <w:spacing w:val="-16"/>
        </w:rPr>
        <w:t xml:space="preserve"> </w:t>
      </w:r>
      <w:r w:rsidRPr="001024EB">
        <w:rPr>
          <w:rFonts w:ascii="Arial" w:hAnsi="Arial" w:cs="Arial"/>
        </w:rPr>
        <w:t>яаманд</w:t>
      </w:r>
      <w:r w:rsidRPr="001024EB">
        <w:rPr>
          <w:rFonts w:ascii="Arial" w:hAnsi="Arial" w:cs="Arial"/>
          <w:spacing w:val="-16"/>
        </w:rPr>
        <w:t xml:space="preserve"> </w:t>
      </w:r>
      <w:r w:rsidRPr="001024EB">
        <w:rPr>
          <w:rFonts w:ascii="Arial" w:hAnsi="Arial" w:cs="Arial"/>
        </w:rPr>
        <w:t>гомдол</w:t>
      </w:r>
      <w:r w:rsidRPr="001024EB">
        <w:rPr>
          <w:rFonts w:ascii="Arial" w:hAnsi="Arial" w:cs="Arial"/>
          <w:spacing w:val="-16"/>
        </w:rPr>
        <w:t xml:space="preserve"> </w:t>
      </w:r>
      <w:r w:rsidRPr="001024EB">
        <w:rPr>
          <w:rFonts w:ascii="Arial" w:hAnsi="Arial" w:cs="Arial"/>
        </w:rPr>
        <w:t>гаргахад өмнө шийдвэрлэсэн асуудал гэж үзэж гомдлыг буцааж байна. Хэдийгээр энэ нь өмнө</w:t>
      </w:r>
      <w:r w:rsidRPr="001024EB">
        <w:rPr>
          <w:rFonts w:ascii="Arial" w:hAnsi="Arial" w:cs="Arial"/>
          <w:spacing w:val="-16"/>
        </w:rPr>
        <w:t xml:space="preserve"> </w:t>
      </w:r>
      <w:r w:rsidRPr="001024EB">
        <w:rPr>
          <w:rFonts w:ascii="Arial" w:hAnsi="Arial" w:cs="Arial"/>
        </w:rPr>
        <w:t>гомдол</w:t>
      </w:r>
      <w:r w:rsidRPr="001024EB">
        <w:rPr>
          <w:rFonts w:ascii="Arial" w:hAnsi="Arial" w:cs="Arial"/>
          <w:spacing w:val="-14"/>
        </w:rPr>
        <w:t xml:space="preserve"> </w:t>
      </w:r>
      <w:r w:rsidRPr="001024EB">
        <w:rPr>
          <w:rFonts w:ascii="Arial" w:hAnsi="Arial" w:cs="Arial"/>
        </w:rPr>
        <w:t>гаргасан</w:t>
      </w:r>
      <w:r w:rsidRPr="001024EB">
        <w:rPr>
          <w:rFonts w:ascii="Arial" w:hAnsi="Arial" w:cs="Arial"/>
          <w:spacing w:val="-16"/>
        </w:rPr>
        <w:t xml:space="preserve"> </w:t>
      </w:r>
      <w:r w:rsidRPr="001024EB">
        <w:rPr>
          <w:rFonts w:ascii="Arial" w:hAnsi="Arial" w:cs="Arial"/>
        </w:rPr>
        <w:t>асуудал</w:t>
      </w:r>
      <w:r w:rsidRPr="001024EB">
        <w:rPr>
          <w:rFonts w:ascii="Arial" w:hAnsi="Arial" w:cs="Arial"/>
          <w:spacing w:val="-16"/>
        </w:rPr>
        <w:t xml:space="preserve"> </w:t>
      </w:r>
      <w:r w:rsidRPr="001024EB">
        <w:rPr>
          <w:rFonts w:ascii="Arial" w:hAnsi="Arial" w:cs="Arial"/>
        </w:rPr>
        <w:t>мөн</w:t>
      </w:r>
      <w:r w:rsidRPr="001024EB">
        <w:rPr>
          <w:rFonts w:ascii="Arial" w:hAnsi="Arial" w:cs="Arial"/>
          <w:spacing w:val="-15"/>
        </w:rPr>
        <w:t xml:space="preserve"> </w:t>
      </w:r>
      <w:r w:rsidRPr="001024EB">
        <w:rPr>
          <w:rFonts w:ascii="Arial" w:hAnsi="Arial" w:cs="Arial"/>
        </w:rPr>
        <w:t>боловч</w:t>
      </w:r>
      <w:r w:rsidRPr="001024EB">
        <w:rPr>
          <w:rFonts w:ascii="Arial" w:hAnsi="Arial" w:cs="Arial"/>
          <w:spacing w:val="-16"/>
        </w:rPr>
        <w:t xml:space="preserve"> </w:t>
      </w:r>
      <w:r w:rsidRPr="001024EB">
        <w:rPr>
          <w:rFonts w:ascii="Arial" w:hAnsi="Arial" w:cs="Arial"/>
        </w:rPr>
        <w:t>тендерийн</w:t>
      </w:r>
      <w:r w:rsidRPr="001024EB">
        <w:rPr>
          <w:rFonts w:ascii="Arial" w:hAnsi="Arial" w:cs="Arial"/>
          <w:spacing w:val="-15"/>
        </w:rPr>
        <w:t xml:space="preserve"> </w:t>
      </w:r>
      <w:r w:rsidRPr="001024EB">
        <w:rPr>
          <w:rFonts w:ascii="Arial" w:hAnsi="Arial" w:cs="Arial"/>
        </w:rPr>
        <w:t>үнэлгээний</w:t>
      </w:r>
      <w:r w:rsidRPr="001024EB">
        <w:rPr>
          <w:rFonts w:ascii="Arial" w:hAnsi="Arial" w:cs="Arial"/>
          <w:spacing w:val="-15"/>
        </w:rPr>
        <w:t xml:space="preserve"> </w:t>
      </w:r>
      <w:r w:rsidRPr="001024EB">
        <w:rPr>
          <w:rFonts w:ascii="Arial" w:hAnsi="Arial" w:cs="Arial"/>
        </w:rPr>
        <w:t>хороо</w:t>
      </w:r>
      <w:r w:rsidRPr="001024EB">
        <w:rPr>
          <w:rFonts w:ascii="Arial" w:hAnsi="Arial" w:cs="Arial"/>
          <w:spacing w:val="-14"/>
        </w:rPr>
        <w:t xml:space="preserve"> </w:t>
      </w:r>
      <w:r w:rsidRPr="001024EB">
        <w:rPr>
          <w:rFonts w:ascii="Arial" w:hAnsi="Arial" w:cs="Arial"/>
        </w:rPr>
        <w:t>шийдвэр гаргахдаа</w:t>
      </w:r>
      <w:r w:rsidRPr="001024EB">
        <w:rPr>
          <w:rFonts w:ascii="Arial" w:hAnsi="Arial" w:cs="Arial"/>
          <w:spacing w:val="-7"/>
        </w:rPr>
        <w:t xml:space="preserve"> </w:t>
      </w:r>
      <w:r w:rsidRPr="001024EB">
        <w:rPr>
          <w:rFonts w:ascii="Arial" w:hAnsi="Arial" w:cs="Arial"/>
        </w:rPr>
        <w:t>Сангийн</w:t>
      </w:r>
      <w:r w:rsidRPr="001024EB">
        <w:rPr>
          <w:rFonts w:ascii="Arial" w:hAnsi="Arial" w:cs="Arial"/>
          <w:spacing w:val="-8"/>
        </w:rPr>
        <w:t xml:space="preserve"> </w:t>
      </w:r>
      <w:r w:rsidRPr="001024EB">
        <w:rPr>
          <w:rFonts w:ascii="Arial" w:hAnsi="Arial" w:cs="Arial"/>
        </w:rPr>
        <w:t>яамны</w:t>
      </w:r>
      <w:r w:rsidRPr="001024EB">
        <w:rPr>
          <w:rFonts w:ascii="Arial" w:hAnsi="Arial" w:cs="Arial"/>
          <w:spacing w:val="-7"/>
        </w:rPr>
        <w:t xml:space="preserve"> </w:t>
      </w:r>
      <w:r w:rsidRPr="001024EB">
        <w:rPr>
          <w:rFonts w:ascii="Arial" w:hAnsi="Arial" w:cs="Arial"/>
        </w:rPr>
        <w:t>шийдвэрийг</w:t>
      </w:r>
      <w:r w:rsidRPr="001024EB">
        <w:rPr>
          <w:rFonts w:ascii="Arial" w:hAnsi="Arial" w:cs="Arial"/>
          <w:spacing w:val="-6"/>
        </w:rPr>
        <w:t xml:space="preserve"> </w:t>
      </w:r>
      <w:r w:rsidRPr="001024EB">
        <w:rPr>
          <w:rFonts w:ascii="Arial" w:hAnsi="Arial" w:cs="Arial"/>
        </w:rPr>
        <w:t>үл</w:t>
      </w:r>
      <w:r w:rsidRPr="001024EB">
        <w:rPr>
          <w:rFonts w:ascii="Arial" w:hAnsi="Arial" w:cs="Arial"/>
          <w:spacing w:val="-10"/>
        </w:rPr>
        <w:t xml:space="preserve"> </w:t>
      </w:r>
      <w:r w:rsidRPr="001024EB">
        <w:rPr>
          <w:rFonts w:ascii="Arial" w:hAnsi="Arial" w:cs="Arial"/>
        </w:rPr>
        <w:t>харгалзан</w:t>
      </w:r>
      <w:r w:rsidRPr="001024EB">
        <w:rPr>
          <w:rFonts w:ascii="Arial" w:hAnsi="Arial" w:cs="Arial"/>
          <w:spacing w:val="-8"/>
        </w:rPr>
        <w:t xml:space="preserve"> </w:t>
      </w:r>
      <w:r w:rsidRPr="001024EB">
        <w:rPr>
          <w:rFonts w:ascii="Arial" w:hAnsi="Arial" w:cs="Arial"/>
        </w:rPr>
        <w:t>дахин</w:t>
      </w:r>
      <w:r w:rsidRPr="001024EB">
        <w:rPr>
          <w:rFonts w:ascii="Arial" w:hAnsi="Arial" w:cs="Arial"/>
          <w:spacing w:val="-10"/>
        </w:rPr>
        <w:t xml:space="preserve"> </w:t>
      </w:r>
      <w:r w:rsidRPr="001024EB">
        <w:rPr>
          <w:rFonts w:ascii="Arial" w:hAnsi="Arial" w:cs="Arial"/>
        </w:rPr>
        <w:t>ижил</w:t>
      </w:r>
      <w:r w:rsidRPr="001024EB">
        <w:rPr>
          <w:rFonts w:ascii="Arial" w:hAnsi="Arial" w:cs="Arial"/>
          <w:spacing w:val="-12"/>
        </w:rPr>
        <w:t xml:space="preserve"> </w:t>
      </w:r>
      <w:r w:rsidRPr="001024EB">
        <w:rPr>
          <w:rFonts w:ascii="Arial" w:hAnsi="Arial" w:cs="Arial"/>
        </w:rPr>
        <w:t>шийдвэр</w:t>
      </w:r>
      <w:r w:rsidRPr="001024EB">
        <w:rPr>
          <w:rFonts w:ascii="Arial" w:hAnsi="Arial" w:cs="Arial"/>
          <w:spacing w:val="-7"/>
        </w:rPr>
        <w:t xml:space="preserve"> </w:t>
      </w:r>
      <w:r w:rsidRPr="001024EB">
        <w:rPr>
          <w:rFonts w:ascii="Arial" w:hAnsi="Arial" w:cs="Arial"/>
        </w:rPr>
        <w:t xml:space="preserve">гаргаж </w:t>
      </w:r>
      <w:r w:rsidRPr="001024EB">
        <w:rPr>
          <w:rFonts w:ascii="Arial" w:hAnsi="Arial" w:cs="Arial"/>
          <w:spacing w:val="-2"/>
        </w:rPr>
        <w:t>байгаа</w:t>
      </w:r>
      <w:r w:rsidRPr="001024EB">
        <w:rPr>
          <w:rFonts w:ascii="Arial" w:hAnsi="Arial" w:cs="Arial"/>
          <w:spacing w:val="-5"/>
        </w:rPr>
        <w:t xml:space="preserve"> </w:t>
      </w:r>
      <w:r w:rsidRPr="001024EB">
        <w:rPr>
          <w:rFonts w:ascii="Arial" w:hAnsi="Arial" w:cs="Arial"/>
          <w:spacing w:val="-2"/>
        </w:rPr>
        <w:t>энэ</w:t>
      </w:r>
      <w:r w:rsidRPr="001024EB">
        <w:rPr>
          <w:rFonts w:ascii="Arial" w:hAnsi="Arial" w:cs="Arial"/>
          <w:spacing w:val="-6"/>
        </w:rPr>
        <w:t xml:space="preserve"> </w:t>
      </w:r>
      <w:r w:rsidRPr="001024EB">
        <w:rPr>
          <w:rFonts w:ascii="Arial" w:hAnsi="Arial" w:cs="Arial"/>
          <w:spacing w:val="-2"/>
        </w:rPr>
        <w:t>тохиолдолд</w:t>
      </w:r>
      <w:r w:rsidRPr="001024EB">
        <w:rPr>
          <w:rFonts w:ascii="Arial" w:hAnsi="Arial" w:cs="Arial"/>
          <w:spacing w:val="-7"/>
        </w:rPr>
        <w:t xml:space="preserve"> </w:t>
      </w:r>
      <w:r w:rsidRPr="001024EB">
        <w:rPr>
          <w:rFonts w:ascii="Arial" w:hAnsi="Arial" w:cs="Arial"/>
          <w:spacing w:val="-2"/>
        </w:rPr>
        <w:t>Сангийн</w:t>
      </w:r>
      <w:r w:rsidRPr="001024EB">
        <w:rPr>
          <w:rFonts w:ascii="Arial" w:hAnsi="Arial" w:cs="Arial"/>
          <w:spacing w:val="-6"/>
        </w:rPr>
        <w:t xml:space="preserve"> </w:t>
      </w:r>
      <w:r w:rsidRPr="001024EB">
        <w:rPr>
          <w:rFonts w:ascii="Arial" w:hAnsi="Arial" w:cs="Arial"/>
          <w:spacing w:val="-2"/>
        </w:rPr>
        <w:t>яам</w:t>
      </w:r>
      <w:r w:rsidRPr="001024EB">
        <w:rPr>
          <w:rFonts w:ascii="Arial" w:hAnsi="Arial" w:cs="Arial"/>
          <w:spacing w:val="-5"/>
        </w:rPr>
        <w:t xml:space="preserve"> </w:t>
      </w:r>
      <w:r w:rsidRPr="001024EB">
        <w:rPr>
          <w:rFonts w:ascii="Arial" w:hAnsi="Arial" w:cs="Arial"/>
          <w:spacing w:val="-2"/>
        </w:rPr>
        <w:t>гомдлыг</w:t>
      </w:r>
      <w:r w:rsidRPr="001024EB">
        <w:rPr>
          <w:rFonts w:ascii="Arial" w:hAnsi="Arial" w:cs="Arial"/>
          <w:spacing w:val="-5"/>
        </w:rPr>
        <w:t xml:space="preserve"> </w:t>
      </w:r>
      <w:r w:rsidRPr="001024EB">
        <w:rPr>
          <w:rFonts w:ascii="Arial" w:hAnsi="Arial" w:cs="Arial"/>
          <w:spacing w:val="-2"/>
        </w:rPr>
        <w:t>хянахгүй</w:t>
      </w:r>
      <w:r w:rsidRPr="001024EB">
        <w:rPr>
          <w:rFonts w:ascii="Arial" w:hAnsi="Arial" w:cs="Arial"/>
          <w:spacing w:val="-6"/>
        </w:rPr>
        <w:t xml:space="preserve"> </w:t>
      </w:r>
      <w:r w:rsidRPr="001024EB">
        <w:rPr>
          <w:rFonts w:ascii="Arial" w:hAnsi="Arial" w:cs="Arial"/>
          <w:spacing w:val="-2"/>
        </w:rPr>
        <w:t>байснаар</w:t>
      </w:r>
      <w:r w:rsidRPr="001024EB">
        <w:rPr>
          <w:rFonts w:ascii="Arial" w:hAnsi="Arial" w:cs="Arial"/>
          <w:spacing w:val="-8"/>
        </w:rPr>
        <w:t xml:space="preserve"> </w:t>
      </w:r>
      <w:r w:rsidRPr="001024EB">
        <w:rPr>
          <w:rFonts w:ascii="Arial" w:hAnsi="Arial" w:cs="Arial"/>
          <w:spacing w:val="-2"/>
        </w:rPr>
        <w:t>шүүхийн</w:t>
      </w:r>
      <w:r w:rsidRPr="001024EB">
        <w:rPr>
          <w:rFonts w:ascii="Arial" w:hAnsi="Arial" w:cs="Arial"/>
          <w:spacing w:val="-6"/>
        </w:rPr>
        <w:t xml:space="preserve"> </w:t>
      </w:r>
      <w:r w:rsidRPr="001024EB">
        <w:rPr>
          <w:rFonts w:ascii="Arial" w:hAnsi="Arial" w:cs="Arial"/>
          <w:spacing w:val="-2"/>
        </w:rPr>
        <w:t xml:space="preserve">шатанд </w:t>
      </w:r>
      <w:r w:rsidRPr="001024EB">
        <w:rPr>
          <w:rFonts w:ascii="Arial" w:hAnsi="Arial" w:cs="Arial"/>
        </w:rPr>
        <w:t>гомдол, нэхэмжлэл гаргах шаардлага үүсдэг. Энэ нь гомдол хянан шийдвэрлэж буй</w:t>
      </w:r>
      <w:r w:rsidRPr="001024EB">
        <w:rPr>
          <w:rFonts w:ascii="Arial" w:hAnsi="Arial" w:cs="Arial"/>
          <w:spacing w:val="-2"/>
        </w:rPr>
        <w:t xml:space="preserve"> </w:t>
      </w:r>
      <w:r w:rsidRPr="001024EB">
        <w:rPr>
          <w:rFonts w:ascii="Arial" w:hAnsi="Arial" w:cs="Arial"/>
        </w:rPr>
        <w:t>процессыг</w:t>
      </w:r>
      <w:r w:rsidRPr="001024EB">
        <w:rPr>
          <w:rFonts w:ascii="Arial" w:hAnsi="Arial" w:cs="Arial"/>
          <w:spacing w:val="-3"/>
        </w:rPr>
        <w:t xml:space="preserve"> </w:t>
      </w:r>
      <w:r w:rsidRPr="001024EB">
        <w:rPr>
          <w:rFonts w:ascii="Arial" w:hAnsi="Arial" w:cs="Arial"/>
        </w:rPr>
        <w:t>үр</w:t>
      </w:r>
      <w:r w:rsidRPr="001024EB">
        <w:rPr>
          <w:rFonts w:ascii="Arial" w:hAnsi="Arial" w:cs="Arial"/>
          <w:spacing w:val="-1"/>
        </w:rPr>
        <w:t xml:space="preserve"> </w:t>
      </w:r>
      <w:r w:rsidRPr="001024EB">
        <w:rPr>
          <w:rFonts w:ascii="Arial" w:hAnsi="Arial" w:cs="Arial"/>
        </w:rPr>
        <w:t>дүнгүй</w:t>
      </w:r>
      <w:r w:rsidRPr="001024EB">
        <w:rPr>
          <w:rFonts w:ascii="Arial" w:hAnsi="Arial" w:cs="Arial"/>
          <w:spacing w:val="-2"/>
        </w:rPr>
        <w:t xml:space="preserve"> </w:t>
      </w:r>
      <w:r w:rsidRPr="001024EB">
        <w:rPr>
          <w:rFonts w:ascii="Arial" w:hAnsi="Arial" w:cs="Arial"/>
        </w:rPr>
        <w:t>болгож</w:t>
      </w:r>
      <w:r w:rsidRPr="001024EB">
        <w:rPr>
          <w:rFonts w:ascii="Arial" w:hAnsi="Arial" w:cs="Arial"/>
          <w:spacing w:val="-2"/>
        </w:rPr>
        <w:t xml:space="preserve"> </w:t>
      </w:r>
      <w:r w:rsidRPr="001024EB">
        <w:rPr>
          <w:rFonts w:ascii="Arial" w:hAnsi="Arial" w:cs="Arial"/>
        </w:rPr>
        <w:t>байгаа</w:t>
      </w:r>
      <w:r w:rsidRPr="001024EB">
        <w:rPr>
          <w:rFonts w:ascii="Arial" w:hAnsi="Arial" w:cs="Arial"/>
          <w:spacing w:val="-3"/>
        </w:rPr>
        <w:t xml:space="preserve"> </w:t>
      </w:r>
      <w:r w:rsidRPr="001024EB">
        <w:rPr>
          <w:rFonts w:ascii="Arial" w:hAnsi="Arial" w:cs="Arial"/>
        </w:rPr>
        <w:t>бөгөөд</w:t>
      </w:r>
      <w:r w:rsidRPr="001024EB">
        <w:rPr>
          <w:rFonts w:ascii="Arial" w:hAnsi="Arial" w:cs="Arial"/>
          <w:spacing w:val="-3"/>
        </w:rPr>
        <w:t xml:space="preserve"> </w:t>
      </w:r>
      <w:r w:rsidRPr="001024EB">
        <w:rPr>
          <w:rFonts w:ascii="Arial" w:hAnsi="Arial" w:cs="Arial"/>
        </w:rPr>
        <w:t>тендер</w:t>
      </w:r>
      <w:r w:rsidRPr="001024EB">
        <w:rPr>
          <w:rFonts w:ascii="Arial" w:hAnsi="Arial" w:cs="Arial"/>
          <w:spacing w:val="-1"/>
        </w:rPr>
        <w:t xml:space="preserve"> </w:t>
      </w:r>
      <w:r w:rsidRPr="001024EB">
        <w:rPr>
          <w:rFonts w:ascii="Arial" w:hAnsi="Arial" w:cs="Arial"/>
        </w:rPr>
        <w:t>шалгаруулалт</w:t>
      </w:r>
      <w:r w:rsidRPr="001024EB">
        <w:rPr>
          <w:rFonts w:ascii="Arial" w:hAnsi="Arial" w:cs="Arial"/>
          <w:spacing w:val="-1"/>
        </w:rPr>
        <w:t xml:space="preserve"> </w:t>
      </w:r>
      <w:r w:rsidRPr="001024EB">
        <w:rPr>
          <w:rFonts w:ascii="Arial" w:hAnsi="Arial" w:cs="Arial"/>
        </w:rPr>
        <w:t xml:space="preserve">удаашрах, улмаар тендер шалгаруулалтад урт хугацаа зарцуулах нөхцлийг бий болгож </w:t>
      </w:r>
      <w:r w:rsidRPr="001024EB">
        <w:rPr>
          <w:rFonts w:ascii="Arial" w:hAnsi="Arial" w:cs="Arial"/>
          <w:spacing w:val="-2"/>
        </w:rPr>
        <w:t>байна.</w:t>
      </w:r>
    </w:p>
    <w:p w14:paraId="54CCD7C6" w14:textId="77777777" w:rsidR="00C13C13" w:rsidRPr="001024EB" w:rsidRDefault="00C13C13" w:rsidP="0012552E">
      <w:pPr>
        <w:pStyle w:val="BodyText"/>
        <w:tabs>
          <w:tab w:val="left" w:pos="3240"/>
        </w:tabs>
        <w:ind w:left="732" w:right="1294" w:firstLine="719"/>
        <w:jc w:val="both"/>
        <w:rPr>
          <w:rFonts w:ascii="Arial" w:hAnsi="Arial" w:cs="Arial"/>
        </w:rPr>
      </w:pPr>
    </w:p>
    <w:p w14:paraId="517EB021" w14:textId="77777777" w:rsidR="005F2845" w:rsidRDefault="0033177E" w:rsidP="0012552E">
      <w:pPr>
        <w:pStyle w:val="BodyText"/>
        <w:tabs>
          <w:tab w:val="left" w:pos="3240"/>
        </w:tabs>
        <w:ind w:left="732" w:right="1301" w:firstLine="719"/>
        <w:jc w:val="both"/>
        <w:rPr>
          <w:rFonts w:ascii="Arial" w:hAnsi="Arial" w:cs="Arial"/>
        </w:rPr>
      </w:pPr>
      <w:r w:rsidRPr="001024EB">
        <w:rPr>
          <w:rFonts w:ascii="Arial" w:hAnsi="Arial" w:cs="Arial"/>
        </w:rPr>
        <w:t>Түүнчлэн ингэснээр шүүхийн шатанд ачаалал нэмэгдэх нөхцөл бүрдэж, гомдолд дурдсан үндэслэлд шүүхээс дүгнэлт өгөх шаардлагыг үүсгэж байна.</w:t>
      </w:r>
    </w:p>
    <w:p w14:paraId="0437BCBB" w14:textId="77777777" w:rsidR="00C13C13" w:rsidRPr="001024EB" w:rsidRDefault="00C13C13" w:rsidP="0012552E">
      <w:pPr>
        <w:pStyle w:val="BodyText"/>
        <w:tabs>
          <w:tab w:val="left" w:pos="3240"/>
        </w:tabs>
        <w:ind w:left="732" w:right="1301" w:firstLine="719"/>
        <w:jc w:val="both"/>
        <w:rPr>
          <w:rFonts w:ascii="Arial" w:hAnsi="Arial" w:cs="Arial"/>
        </w:rPr>
      </w:pPr>
    </w:p>
    <w:p w14:paraId="69500422" w14:textId="77777777" w:rsidR="005F2845"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Иймд</w:t>
      </w:r>
      <w:r w:rsidRPr="001024EB">
        <w:rPr>
          <w:rFonts w:ascii="Arial" w:hAnsi="Arial" w:cs="Arial"/>
          <w:spacing w:val="-13"/>
        </w:rPr>
        <w:t xml:space="preserve"> </w:t>
      </w:r>
      <w:r w:rsidRPr="001024EB">
        <w:rPr>
          <w:rFonts w:ascii="Arial" w:hAnsi="Arial" w:cs="Arial"/>
        </w:rPr>
        <w:t>тендер</w:t>
      </w:r>
      <w:r w:rsidRPr="001024EB">
        <w:rPr>
          <w:rFonts w:ascii="Arial" w:hAnsi="Arial" w:cs="Arial"/>
          <w:spacing w:val="-14"/>
        </w:rPr>
        <w:t xml:space="preserve"> </w:t>
      </w:r>
      <w:r w:rsidRPr="001024EB">
        <w:rPr>
          <w:rFonts w:ascii="Arial" w:hAnsi="Arial" w:cs="Arial"/>
        </w:rPr>
        <w:t>шалгаруулалтыг</w:t>
      </w:r>
      <w:r w:rsidRPr="001024EB">
        <w:rPr>
          <w:rFonts w:ascii="Arial" w:hAnsi="Arial" w:cs="Arial"/>
          <w:spacing w:val="-11"/>
        </w:rPr>
        <w:t xml:space="preserve"> </w:t>
      </w:r>
      <w:r w:rsidRPr="001024EB">
        <w:rPr>
          <w:rFonts w:ascii="Arial" w:hAnsi="Arial" w:cs="Arial"/>
        </w:rPr>
        <w:t>богино</w:t>
      </w:r>
      <w:r w:rsidRPr="001024EB">
        <w:rPr>
          <w:rFonts w:ascii="Arial" w:hAnsi="Arial" w:cs="Arial"/>
          <w:spacing w:val="-12"/>
        </w:rPr>
        <w:t xml:space="preserve"> </w:t>
      </w:r>
      <w:r w:rsidRPr="001024EB">
        <w:rPr>
          <w:rFonts w:ascii="Arial" w:hAnsi="Arial" w:cs="Arial"/>
        </w:rPr>
        <w:t>хугацаанд</w:t>
      </w:r>
      <w:r w:rsidRPr="001024EB">
        <w:rPr>
          <w:rFonts w:ascii="Arial" w:hAnsi="Arial" w:cs="Arial"/>
          <w:spacing w:val="-14"/>
        </w:rPr>
        <w:t xml:space="preserve"> </w:t>
      </w:r>
      <w:r w:rsidRPr="001024EB">
        <w:rPr>
          <w:rFonts w:ascii="Arial" w:hAnsi="Arial" w:cs="Arial"/>
        </w:rPr>
        <w:t>үр</w:t>
      </w:r>
      <w:r w:rsidRPr="001024EB">
        <w:rPr>
          <w:rFonts w:ascii="Arial" w:hAnsi="Arial" w:cs="Arial"/>
          <w:spacing w:val="-12"/>
        </w:rPr>
        <w:t xml:space="preserve"> </w:t>
      </w:r>
      <w:r w:rsidRPr="001024EB">
        <w:rPr>
          <w:rFonts w:ascii="Arial" w:hAnsi="Arial" w:cs="Arial"/>
        </w:rPr>
        <w:t>дүнтэй</w:t>
      </w:r>
      <w:r w:rsidRPr="001024EB">
        <w:rPr>
          <w:rFonts w:ascii="Arial" w:hAnsi="Arial" w:cs="Arial"/>
          <w:spacing w:val="-15"/>
        </w:rPr>
        <w:t xml:space="preserve"> </w:t>
      </w:r>
      <w:r w:rsidRPr="001024EB">
        <w:rPr>
          <w:rFonts w:ascii="Arial" w:hAnsi="Arial" w:cs="Arial"/>
        </w:rPr>
        <w:t>явуулахын</w:t>
      </w:r>
      <w:r w:rsidRPr="001024EB">
        <w:rPr>
          <w:rFonts w:ascii="Arial" w:hAnsi="Arial" w:cs="Arial"/>
          <w:spacing w:val="-13"/>
        </w:rPr>
        <w:t xml:space="preserve"> </w:t>
      </w:r>
      <w:r w:rsidRPr="001024EB">
        <w:rPr>
          <w:rFonts w:ascii="Arial" w:hAnsi="Arial" w:cs="Arial"/>
        </w:rPr>
        <w:t>тулд гомдол шийдвэрлэх ажиллагааг үр дүнтэй, оновчтой байхаар зохицуулах шаардлагатай байна.</w:t>
      </w:r>
    </w:p>
    <w:p w14:paraId="3DBB8104" w14:textId="77777777" w:rsidR="00C13C13" w:rsidRPr="001024EB" w:rsidRDefault="00C13C13" w:rsidP="0012552E">
      <w:pPr>
        <w:pStyle w:val="BodyText"/>
        <w:tabs>
          <w:tab w:val="left" w:pos="3240"/>
        </w:tabs>
        <w:ind w:left="732" w:right="1294" w:firstLine="719"/>
        <w:jc w:val="both"/>
        <w:rPr>
          <w:rFonts w:ascii="Arial" w:hAnsi="Arial" w:cs="Arial"/>
        </w:rPr>
      </w:pPr>
    </w:p>
    <w:p w14:paraId="5D51492C" w14:textId="77777777" w:rsidR="005F2845" w:rsidRPr="001024EB" w:rsidRDefault="0033177E" w:rsidP="0012552E">
      <w:pPr>
        <w:pStyle w:val="BodyText"/>
        <w:tabs>
          <w:tab w:val="left" w:pos="3240"/>
        </w:tabs>
        <w:ind w:left="1452"/>
        <w:jc w:val="both"/>
        <w:rPr>
          <w:rFonts w:ascii="Arial" w:hAnsi="Arial" w:cs="Arial"/>
        </w:rPr>
      </w:pPr>
      <w:r w:rsidRPr="001024EB">
        <w:rPr>
          <w:rFonts w:ascii="Arial" w:hAnsi="Arial" w:cs="Arial"/>
        </w:rPr>
        <w:t>Мөн</w:t>
      </w:r>
      <w:r w:rsidRPr="001024EB">
        <w:rPr>
          <w:rFonts w:ascii="Arial" w:hAnsi="Arial" w:cs="Arial"/>
          <w:spacing w:val="2"/>
        </w:rPr>
        <w:t xml:space="preserve"> </w:t>
      </w:r>
      <w:r w:rsidRPr="001024EB">
        <w:rPr>
          <w:rFonts w:ascii="Arial" w:hAnsi="Arial" w:cs="Arial"/>
        </w:rPr>
        <w:t>Сангийн</w:t>
      </w:r>
      <w:r w:rsidRPr="001024EB">
        <w:rPr>
          <w:rFonts w:ascii="Arial" w:hAnsi="Arial" w:cs="Arial"/>
          <w:spacing w:val="3"/>
        </w:rPr>
        <w:t xml:space="preserve"> </w:t>
      </w:r>
      <w:r w:rsidRPr="001024EB">
        <w:rPr>
          <w:rFonts w:ascii="Arial" w:hAnsi="Arial" w:cs="Arial"/>
        </w:rPr>
        <w:t>яам</w:t>
      </w:r>
      <w:r w:rsidRPr="001024EB">
        <w:rPr>
          <w:rFonts w:ascii="Arial" w:hAnsi="Arial" w:cs="Arial"/>
          <w:spacing w:val="4"/>
        </w:rPr>
        <w:t xml:space="preserve"> </w:t>
      </w:r>
      <w:r w:rsidRPr="001024EB">
        <w:rPr>
          <w:rFonts w:ascii="Arial" w:hAnsi="Arial" w:cs="Arial"/>
        </w:rPr>
        <w:t>2018</w:t>
      </w:r>
      <w:r w:rsidRPr="001024EB">
        <w:rPr>
          <w:rFonts w:ascii="Arial" w:hAnsi="Arial" w:cs="Arial"/>
          <w:spacing w:val="4"/>
        </w:rPr>
        <w:t xml:space="preserve"> </w:t>
      </w:r>
      <w:r w:rsidRPr="001024EB">
        <w:rPr>
          <w:rFonts w:ascii="Arial" w:hAnsi="Arial" w:cs="Arial"/>
        </w:rPr>
        <w:t>онд</w:t>
      </w:r>
      <w:r w:rsidRPr="001024EB">
        <w:rPr>
          <w:rFonts w:ascii="Arial" w:hAnsi="Arial" w:cs="Arial"/>
          <w:spacing w:val="1"/>
        </w:rPr>
        <w:t xml:space="preserve"> </w:t>
      </w:r>
      <w:r w:rsidRPr="001024EB">
        <w:rPr>
          <w:rFonts w:ascii="Arial" w:hAnsi="Arial" w:cs="Arial"/>
        </w:rPr>
        <w:t>1187,</w:t>
      </w:r>
      <w:r w:rsidRPr="001024EB">
        <w:rPr>
          <w:rFonts w:ascii="Arial" w:hAnsi="Arial" w:cs="Arial"/>
          <w:spacing w:val="2"/>
        </w:rPr>
        <w:t xml:space="preserve"> </w:t>
      </w:r>
      <w:r w:rsidRPr="001024EB">
        <w:rPr>
          <w:rFonts w:ascii="Arial" w:hAnsi="Arial" w:cs="Arial"/>
        </w:rPr>
        <w:t>2019</w:t>
      </w:r>
      <w:r w:rsidRPr="001024EB">
        <w:rPr>
          <w:rFonts w:ascii="Arial" w:hAnsi="Arial" w:cs="Arial"/>
          <w:spacing w:val="2"/>
        </w:rPr>
        <w:t xml:space="preserve"> </w:t>
      </w:r>
      <w:r w:rsidRPr="001024EB">
        <w:rPr>
          <w:rFonts w:ascii="Arial" w:hAnsi="Arial" w:cs="Arial"/>
        </w:rPr>
        <w:t>онд</w:t>
      </w:r>
      <w:r w:rsidRPr="001024EB">
        <w:rPr>
          <w:rFonts w:ascii="Arial" w:hAnsi="Arial" w:cs="Arial"/>
          <w:spacing w:val="2"/>
        </w:rPr>
        <w:t xml:space="preserve"> </w:t>
      </w:r>
      <w:r w:rsidRPr="001024EB">
        <w:rPr>
          <w:rFonts w:ascii="Arial" w:hAnsi="Arial" w:cs="Arial"/>
        </w:rPr>
        <w:t>1061,</w:t>
      </w:r>
      <w:r w:rsidRPr="001024EB">
        <w:rPr>
          <w:rFonts w:ascii="Arial" w:hAnsi="Arial" w:cs="Arial"/>
          <w:spacing w:val="2"/>
        </w:rPr>
        <w:t xml:space="preserve"> </w:t>
      </w:r>
      <w:r w:rsidRPr="001024EB">
        <w:rPr>
          <w:rFonts w:ascii="Arial" w:hAnsi="Arial" w:cs="Arial"/>
        </w:rPr>
        <w:t>2020</w:t>
      </w:r>
      <w:r w:rsidRPr="001024EB">
        <w:rPr>
          <w:rFonts w:ascii="Arial" w:hAnsi="Arial" w:cs="Arial"/>
          <w:spacing w:val="2"/>
        </w:rPr>
        <w:t xml:space="preserve"> </w:t>
      </w:r>
      <w:r w:rsidRPr="001024EB">
        <w:rPr>
          <w:rFonts w:ascii="Arial" w:hAnsi="Arial" w:cs="Arial"/>
        </w:rPr>
        <w:t>онд</w:t>
      </w:r>
      <w:r w:rsidRPr="001024EB">
        <w:rPr>
          <w:rFonts w:ascii="Arial" w:hAnsi="Arial" w:cs="Arial"/>
          <w:spacing w:val="1"/>
        </w:rPr>
        <w:t xml:space="preserve"> </w:t>
      </w:r>
      <w:r w:rsidRPr="001024EB">
        <w:rPr>
          <w:rFonts w:ascii="Arial" w:hAnsi="Arial" w:cs="Arial"/>
        </w:rPr>
        <w:t>1009,</w:t>
      </w:r>
      <w:r w:rsidRPr="001024EB">
        <w:rPr>
          <w:rFonts w:ascii="Arial" w:hAnsi="Arial" w:cs="Arial"/>
          <w:spacing w:val="-1"/>
        </w:rPr>
        <w:t xml:space="preserve"> </w:t>
      </w:r>
      <w:r w:rsidRPr="001024EB">
        <w:rPr>
          <w:rFonts w:ascii="Arial" w:hAnsi="Arial" w:cs="Arial"/>
        </w:rPr>
        <w:t>2021</w:t>
      </w:r>
      <w:r w:rsidRPr="001024EB">
        <w:rPr>
          <w:rFonts w:ascii="Arial" w:hAnsi="Arial" w:cs="Arial"/>
          <w:spacing w:val="4"/>
        </w:rPr>
        <w:t xml:space="preserve"> </w:t>
      </w:r>
      <w:r w:rsidRPr="001024EB">
        <w:rPr>
          <w:rFonts w:ascii="Arial" w:hAnsi="Arial" w:cs="Arial"/>
          <w:spacing w:val="-5"/>
        </w:rPr>
        <w:t>онд</w:t>
      </w:r>
    </w:p>
    <w:p w14:paraId="12710B35" w14:textId="77777777" w:rsidR="005F2845" w:rsidRPr="001024EB" w:rsidRDefault="0033177E" w:rsidP="0012552E">
      <w:pPr>
        <w:pStyle w:val="BodyText"/>
        <w:tabs>
          <w:tab w:val="left" w:pos="3240"/>
        </w:tabs>
        <w:ind w:left="732" w:right="1299"/>
        <w:jc w:val="both"/>
        <w:rPr>
          <w:rFonts w:ascii="Arial" w:hAnsi="Arial" w:cs="Arial"/>
        </w:rPr>
      </w:pPr>
      <w:r w:rsidRPr="001024EB">
        <w:rPr>
          <w:rFonts w:ascii="Arial" w:hAnsi="Arial" w:cs="Arial"/>
        </w:rPr>
        <w:t>1197, 2022 онд 1370, 2023 онд 2057, 2024 оны 11 дүгээр сарын байдлаар 2453 гомдлыг хүлээн авч, шийдвэрлэсэн байна.</w:t>
      </w:r>
    </w:p>
    <w:p w14:paraId="15C7AB27" w14:textId="77777777" w:rsidR="005F2845" w:rsidRPr="001024EB" w:rsidRDefault="005F2845" w:rsidP="0012552E">
      <w:pPr>
        <w:pStyle w:val="BodyText"/>
        <w:tabs>
          <w:tab w:val="left" w:pos="3240"/>
        </w:tabs>
        <w:jc w:val="both"/>
        <w:rPr>
          <w:rFonts w:ascii="Arial" w:hAnsi="Arial" w:cs="Arial"/>
        </w:rPr>
        <w:sectPr w:rsidR="005F2845" w:rsidRPr="001024EB">
          <w:pgSz w:w="11910" w:h="16840"/>
          <w:pgMar w:top="1340" w:right="141" w:bottom="1560" w:left="708" w:header="0" w:footer="1339" w:gutter="0"/>
          <w:cols w:space="720"/>
        </w:sectPr>
      </w:pPr>
    </w:p>
    <w:p w14:paraId="27FDA1CE" w14:textId="77777777" w:rsidR="005F2845" w:rsidRDefault="0033177E" w:rsidP="0012552E">
      <w:pPr>
        <w:pStyle w:val="BodyText"/>
        <w:tabs>
          <w:tab w:val="left" w:pos="3240"/>
        </w:tabs>
        <w:ind w:left="732" w:right="1296" w:firstLine="719"/>
        <w:jc w:val="both"/>
        <w:rPr>
          <w:rFonts w:ascii="Arial" w:hAnsi="Arial" w:cs="Arial"/>
        </w:rPr>
      </w:pPr>
      <w:r w:rsidRPr="001024EB">
        <w:rPr>
          <w:rFonts w:ascii="Arial" w:hAnsi="Arial" w:cs="Arial"/>
        </w:rPr>
        <w:lastRenderedPageBreak/>
        <w:t>Төрийн болон орон нутгийн өмчийн хөрөнгөөр бараа, ажил, үйлчилгээ худалдан авах тухай хууль /Шинэчилсэн найруулга/ 2024 оны 01 дүгээр сарын 01-ний өдрөөс хүчин төгөлдөр дагаж мөрдөж эхэлснээс хойш Сангийн яаманд гаргасан гомдлын тоо их хэмжээгээр өссөн байгаа нь тухайн хуулийн хэрэгжилтийн нөхцөл байдал хэр хэмжээнд байгааг илтгэх бас нэгэн тоон үзүүлэлт болж байна.</w:t>
      </w:r>
    </w:p>
    <w:p w14:paraId="48351CE0" w14:textId="77777777" w:rsidR="00C13C13" w:rsidRPr="001024EB" w:rsidRDefault="00C13C13" w:rsidP="0012552E">
      <w:pPr>
        <w:pStyle w:val="BodyText"/>
        <w:tabs>
          <w:tab w:val="left" w:pos="3240"/>
        </w:tabs>
        <w:ind w:left="732" w:right="1296" w:firstLine="719"/>
        <w:jc w:val="both"/>
        <w:rPr>
          <w:rFonts w:ascii="Arial" w:hAnsi="Arial" w:cs="Arial"/>
        </w:rPr>
      </w:pPr>
    </w:p>
    <w:p w14:paraId="38A18A54" w14:textId="77777777" w:rsidR="005F2845"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Сангийн яамнаас 2024 оны 11 дүгээр сарын байдлаар 2453 гомдлыг шийдвэрлэсэн байдлыг авч үзвэл давхардсан тоогоор 1317 гомдлын дагуу үнэлгээний хороог дахин үнэлгээ хийлгэхээр, 237 гомдолд захиалагчийн шийдвэр үндэслэлтэй гэж үзсэн, 550 гомдлыг буцаасан, 110 гомдлыг бүхэлдээ үндэслэлгүй, 95 гомдолд журмын 5.9, 5.10-т заасныг хэрэгжүүлэх, 5 гомдолд тухайн асуудалд ямар заалт хэрэглэхийг заах, 20 гомдолд зөрчлийг арилгаж тендер шалгаруулалтыг үргэлжлүүлэхийг даалгах, 39 гомдлын дагуу тендер шалгаруулалтыг хүчингүй болгох шийдвэрийг тус тус гаргасан байна.</w:t>
      </w:r>
    </w:p>
    <w:p w14:paraId="284480E6" w14:textId="77777777" w:rsidR="00C13C13" w:rsidRPr="001024EB" w:rsidRDefault="00C13C13" w:rsidP="0012552E">
      <w:pPr>
        <w:pStyle w:val="BodyText"/>
        <w:tabs>
          <w:tab w:val="left" w:pos="3240"/>
        </w:tabs>
        <w:ind w:left="732" w:right="1292" w:firstLine="719"/>
        <w:jc w:val="both"/>
        <w:rPr>
          <w:rFonts w:ascii="Arial" w:hAnsi="Arial" w:cs="Arial"/>
        </w:rPr>
      </w:pPr>
    </w:p>
    <w:p w14:paraId="6711BCDC" w14:textId="77777777" w:rsidR="005F2845" w:rsidRDefault="0033177E" w:rsidP="0012552E">
      <w:pPr>
        <w:pStyle w:val="BodyText"/>
        <w:tabs>
          <w:tab w:val="left" w:pos="3240"/>
        </w:tabs>
        <w:ind w:left="732" w:right="1302" w:firstLine="719"/>
        <w:jc w:val="both"/>
        <w:rPr>
          <w:rFonts w:ascii="Arial" w:hAnsi="Arial" w:cs="Arial"/>
        </w:rPr>
      </w:pPr>
      <w:r w:rsidRPr="001024EB">
        <w:rPr>
          <w:rFonts w:ascii="Arial" w:hAnsi="Arial" w:cs="Arial"/>
        </w:rPr>
        <w:t>3/ Цахим дэлгүүрийн талаарх зохицуулалт нь явцуу байгаатай холбоотойгоор хэрэгжилтэд хүндрэл үүсч байгаа.</w:t>
      </w:r>
    </w:p>
    <w:p w14:paraId="2E8744CD" w14:textId="77777777" w:rsidR="00C13C13" w:rsidRPr="001024EB" w:rsidRDefault="00C13C13" w:rsidP="0012552E">
      <w:pPr>
        <w:pStyle w:val="BodyText"/>
        <w:tabs>
          <w:tab w:val="left" w:pos="3240"/>
        </w:tabs>
        <w:ind w:left="732" w:right="1302" w:firstLine="719"/>
        <w:jc w:val="both"/>
        <w:rPr>
          <w:rFonts w:ascii="Arial" w:hAnsi="Arial" w:cs="Arial"/>
        </w:rPr>
      </w:pPr>
    </w:p>
    <w:p w14:paraId="16673023" w14:textId="77777777" w:rsidR="005F2845"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Төрийн болон орон нутгийн өмчийн хөрөнгөөр бараа, ажил, үйлчилгээ худалдан авах тухай хууль /Шинэчилсэн найруулга/-ийн “цахим дэлгүүр” гэсэн нэр томьёог ерөнхий гэрээний дагуу бараа, үйлчилгээг худалдан авахад зориулсан цахим системийн бүрэлдэхүүн гэж хуульчилсан нь хэт явцуу байна.</w:t>
      </w:r>
    </w:p>
    <w:p w14:paraId="0FAE6305" w14:textId="77777777" w:rsidR="00C13C13" w:rsidRPr="001024EB" w:rsidRDefault="00C13C13" w:rsidP="0012552E">
      <w:pPr>
        <w:pStyle w:val="BodyText"/>
        <w:tabs>
          <w:tab w:val="left" w:pos="3240"/>
        </w:tabs>
        <w:ind w:left="732" w:right="1294" w:firstLine="719"/>
        <w:jc w:val="both"/>
        <w:rPr>
          <w:rFonts w:ascii="Arial" w:hAnsi="Arial" w:cs="Arial"/>
        </w:rPr>
      </w:pPr>
    </w:p>
    <w:p w14:paraId="3019620D" w14:textId="77777777" w:rsidR="005F2845"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Цахим орчны хөгжил, цахим худалдан авалт өндөр түвшинд хөгжиж буй өнөө цагт, тодорхой дүнд нийцүүлэн цахим худалдан авалтын платформуудыг ашиглан төрийн худалдан авалтыг хийх нь төсвийг хэмнэх, төсвийн үйл ажиллагааг тогтвортой тасралтгүй явуулахад дэмжлэг болохоор байна.</w:t>
      </w:r>
    </w:p>
    <w:p w14:paraId="58D35F25" w14:textId="77777777" w:rsidR="00C13C13" w:rsidRPr="001024EB" w:rsidRDefault="00C13C13" w:rsidP="0012552E">
      <w:pPr>
        <w:pStyle w:val="BodyText"/>
        <w:tabs>
          <w:tab w:val="left" w:pos="3240"/>
        </w:tabs>
        <w:ind w:left="732" w:right="1292" w:firstLine="719"/>
        <w:jc w:val="both"/>
        <w:rPr>
          <w:rFonts w:ascii="Arial" w:hAnsi="Arial" w:cs="Arial"/>
        </w:rPr>
      </w:pPr>
    </w:p>
    <w:p w14:paraId="3FF5E0CA" w14:textId="77777777" w:rsidR="005F2845"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4/ Дэлхий</w:t>
      </w:r>
      <w:r w:rsidRPr="001024EB">
        <w:rPr>
          <w:rFonts w:ascii="Arial" w:hAnsi="Arial" w:cs="Arial"/>
          <w:spacing w:val="-2"/>
        </w:rPr>
        <w:t xml:space="preserve"> </w:t>
      </w:r>
      <w:r w:rsidRPr="001024EB">
        <w:rPr>
          <w:rFonts w:ascii="Arial" w:hAnsi="Arial" w:cs="Arial"/>
        </w:rPr>
        <w:t>нийтийн</w:t>
      </w:r>
      <w:r w:rsidRPr="001024EB">
        <w:rPr>
          <w:rFonts w:ascii="Arial" w:hAnsi="Arial" w:cs="Arial"/>
          <w:spacing w:val="-1"/>
        </w:rPr>
        <w:t xml:space="preserve"> </w:t>
      </w:r>
      <w:r w:rsidRPr="001024EB">
        <w:rPr>
          <w:rFonts w:ascii="Arial" w:hAnsi="Arial" w:cs="Arial"/>
        </w:rPr>
        <w:t>чиг хандлага</w:t>
      </w:r>
      <w:r w:rsidRPr="001024EB">
        <w:rPr>
          <w:rFonts w:ascii="Arial" w:hAnsi="Arial" w:cs="Arial"/>
          <w:spacing w:val="-2"/>
        </w:rPr>
        <w:t xml:space="preserve"> </w:t>
      </w:r>
      <w:r w:rsidRPr="001024EB">
        <w:rPr>
          <w:rFonts w:ascii="Arial" w:hAnsi="Arial" w:cs="Arial"/>
        </w:rPr>
        <w:t>болсон ногоон</w:t>
      </w:r>
      <w:r w:rsidRPr="001024EB">
        <w:rPr>
          <w:rFonts w:ascii="Arial" w:hAnsi="Arial" w:cs="Arial"/>
          <w:spacing w:val="-3"/>
        </w:rPr>
        <w:t xml:space="preserve"> </w:t>
      </w:r>
      <w:r w:rsidRPr="001024EB">
        <w:rPr>
          <w:rFonts w:ascii="Arial" w:hAnsi="Arial" w:cs="Arial"/>
        </w:rPr>
        <w:t>буюу тогтвортой</w:t>
      </w:r>
      <w:r w:rsidRPr="001024EB">
        <w:rPr>
          <w:rFonts w:ascii="Arial" w:hAnsi="Arial" w:cs="Arial"/>
          <w:spacing w:val="-3"/>
        </w:rPr>
        <w:t xml:space="preserve"> </w:t>
      </w:r>
      <w:r w:rsidRPr="001024EB">
        <w:rPr>
          <w:rFonts w:ascii="Arial" w:hAnsi="Arial" w:cs="Arial"/>
        </w:rPr>
        <w:t>худалдан авах ажиллагаа хийгдэхэд бэрхшээлтэй байгаа буюу ногоон худалдан авалтад чиглэсэн</w:t>
      </w:r>
      <w:r w:rsidRPr="001024EB">
        <w:rPr>
          <w:rFonts w:ascii="Arial" w:hAnsi="Arial" w:cs="Arial"/>
          <w:spacing w:val="-15"/>
        </w:rPr>
        <w:t xml:space="preserve"> </w:t>
      </w:r>
      <w:r w:rsidRPr="001024EB">
        <w:rPr>
          <w:rFonts w:ascii="Arial" w:hAnsi="Arial" w:cs="Arial"/>
        </w:rPr>
        <w:t>зохицуулалт</w:t>
      </w:r>
      <w:r w:rsidRPr="001024EB">
        <w:rPr>
          <w:rFonts w:ascii="Arial" w:hAnsi="Arial" w:cs="Arial"/>
          <w:spacing w:val="-14"/>
        </w:rPr>
        <w:t xml:space="preserve"> </w:t>
      </w:r>
      <w:r w:rsidRPr="001024EB">
        <w:rPr>
          <w:rFonts w:ascii="Arial" w:hAnsi="Arial" w:cs="Arial"/>
        </w:rPr>
        <w:t>байхгүй</w:t>
      </w:r>
      <w:r w:rsidRPr="001024EB">
        <w:rPr>
          <w:rFonts w:ascii="Arial" w:hAnsi="Arial" w:cs="Arial"/>
          <w:spacing w:val="-12"/>
        </w:rPr>
        <w:t xml:space="preserve"> </w:t>
      </w:r>
      <w:r w:rsidRPr="001024EB">
        <w:rPr>
          <w:rFonts w:ascii="Arial" w:hAnsi="Arial" w:cs="Arial"/>
        </w:rPr>
        <w:t>байна.</w:t>
      </w:r>
      <w:r w:rsidRPr="001024EB">
        <w:rPr>
          <w:rFonts w:ascii="Arial" w:hAnsi="Arial" w:cs="Arial"/>
          <w:spacing w:val="-14"/>
        </w:rPr>
        <w:t xml:space="preserve"> </w:t>
      </w:r>
      <w:r w:rsidRPr="001024EB">
        <w:rPr>
          <w:rFonts w:ascii="Arial" w:hAnsi="Arial" w:cs="Arial"/>
        </w:rPr>
        <w:t>Энэ</w:t>
      </w:r>
      <w:r w:rsidRPr="001024EB">
        <w:rPr>
          <w:rFonts w:ascii="Arial" w:hAnsi="Arial" w:cs="Arial"/>
          <w:spacing w:val="-14"/>
        </w:rPr>
        <w:t xml:space="preserve"> </w:t>
      </w:r>
      <w:r w:rsidRPr="001024EB">
        <w:rPr>
          <w:rFonts w:ascii="Arial" w:hAnsi="Arial" w:cs="Arial"/>
        </w:rPr>
        <w:t>нь</w:t>
      </w:r>
      <w:r w:rsidRPr="001024EB">
        <w:rPr>
          <w:rFonts w:ascii="Arial" w:hAnsi="Arial" w:cs="Arial"/>
          <w:spacing w:val="-15"/>
        </w:rPr>
        <w:t xml:space="preserve"> </w:t>
      </w:r>
      <w:r w:rsidRPr="001024EB">
        <w:rPr>
          <w:rFonts w:ascii="Arial" w:hAnsi="Arial" w:cs="Arial"/>
        </w:rPr>
        <w:t>Монгол</w:t>
      </w:r>
      <w:r w:rsidRPr="001024EB">
        <w:rPr>
          <w:rFonts w:ascii="Arial" w:hAnsi="Arial" w:cs="Arial"/>
          <w:spacing w:val="-14"/>
        </w:rPr>
        <w:t xml:space="preserve"> </w:t>
      </w:r>
      <w:r w:rsidRPr="001024EB">
        <w:rPr>
          <w:rFonts w:ascii="Arial" w:hAnsi="Arial" w:cs="Arial"/>
        </w:rPr>
        <w:t>Улсын</w:t>
      </w:r>
      <w:r w:rsidRPr="001024EB">
        <w:rPr>
          <w:rFonts w:ascii="Arial" w:hAnsi="Arial" w:cs="Arial"/>
          <w:spacing w:val="-15"/>
        </w:rPr>
        <w:t xml:space="preserve"> </w:t>
      </w:r>
      <w:r w:rsidRPr="001024EB">
        <w:rPr>
          <w:rFonts w:ascii="Arial" w:hAnsi="Arial" w:cs="Arial"/>
        </w:rPr>
        <w:t>олон</w:t>
      </w:r>
      <w:r w:rsidRPr="001024EB">
        <w:rPr>
          <w:rFonts w:ascii="Arial" w:hAnsi="Arial" w:cs="Arial"/>
          <w:spacing w:val="-15"/>
        </w:rPr>
        <w:t xml:space="preserve"> </w:t>
      </w:r>
      <w:r w:rsidRPr="001024EB">
        <w:rPr>
          <w:rFonts w:ascii="Arial" w:hAnsi="Arial" w:cs="Arial"/>
        </w:rPr>
        <w:t>улсын</w:t>
      </w:r>
      <w:r w:rsidRPr="001024EB">
        <w:rPr>
          <w:rFonts w:ascii="Arial" w:hAnsi="Arial" w:cs="Arial"/>
          <w:spacing w:val="-15"/>
        </w:rPr>
        <w:t xml:space="preserve"> </w:t>
      </w:r>
      <w:r w:rsidRPr="001024EB">
        <w:rPr>
          <w:rFonts w:ascii="Arial" w:hAnsi="Arial" w:cs="Arial"/>
        </w:rPr>
        <w:t>гэрээгээр хүлээсэн үүргээ биелүүлж, хүлэмжийн хийг бууруулах ажиллагаанд нэг алхам ойртох нөхцлийг бий болгох тул үүнийг ойлгомжтой тодорхой, ногоон худалдан авалтыг нэн тэргүүнд тавьдаг болох нөхцлийг бий болгох шаардлагатай байна.</w:t>
      </w:r>
    </w:p>
    <w:p w14:paraId="56BD70C2" w14:textId="77777777" w:rsidR="00C13C13" w:rsidRPr="001024EB" w:rsidRDefault="00C13C13" w:rsidP="0012552E">
      <w:pPr>
        <w:pStyle w:val="BodyText"/>
        <w:tabs>
          <w:tab w:val="left" w:pos="3240"/>
        </w:tabs>
        <w:ind w:left="732" w:right="1295" w:firstLine="719"/>
        <w:jc w:val="both"/>
        <w:rPr>
          <w:rFonts w:ascii="Arial" w:hAnsi="Arial" w:cs="Arial"/>
        </w:rPr>
      </w:pPr>
    </w:p>
    <w:p w14:paraId="3C9BB857" w14:textId="77777777" w:rsidR="005F2845" w:rsidRPr="001024EB"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5/</w:t>
      </w:r>
      <w:r w:rsidRPr="001024EB">
        <w:rPr>
          <w:rFonts w:ascii="Arial" w:hAnsi="Arial" w:cs="Arial"/>
          <w:spacing w:val="-9"/>
        </w:rPr>
        <w:t xml:space="preserve"> </w:t>
      </w:r>
      <w:r w:rsidRPr="001024EB">
        <w:rPr>
          <w:rFonts w:ascii="Arial" w:hAnsi="Arial" w:cs="Arial"/>
        </w:rPr>
        <w:t>Төрийн</w:t>
      </w:r>
      <w:r w:rsidRPr="001024EB">
        <w:rPr>
          <w:rFonts w:ascii="Arial" w:hAnsi="Arial" w:cs="Arial"/>
          <w:spacing w:val="-9"/>
        </w:rPr>
        <w:t xml:space="preserve"> </w:t>
      </w:r>
      <w:r w:rsidRPr="001024EB">
        <w:rPr>
          <w:rFonts w:ascii="Arial" w:hAnsi="Arial" w:cs="Arial"/>
        </w:rPr>
        <w:t>худалдан</w:t>
      </w:r>
      <w:r w:rsidRPr="001024EB">
        <w:rPr>
          <w:rFonts w:ascii="Arial" w:hAnsi="Arial" w:cs="Arial"/>
          <w:spacing w:val="-10"/>
        </w:rPr>
        <w:t xml:space="preserve"> </w:t>
      </w:r>
      <w:r w:rsidRPr="001024EB">
        <w:rPr>
          <w:rFonts w:ascii="Arial" w:hAnsi="Arial" w:cs="Arial"/>
        </w:rPr>
        <w:t>авалтын</w:t>
      </w:r>
      <w:r w:rsidRPr="001024EB">
        <w:rPr>
          <w:rFonts w:ascii="Arial" w:hAnsi="Arial" w:cs="Arial"/>
          <w:spacing w:val="-8"/>
        </w:rPr>
        <w:t xml:space="preserve"> </w:t>
      </w:r>
      <w:r w:rsidRPr="001024EB">
        <w:rPr>
          <w:rFonts w:ascii="Arial" w:hAnsi="Arial" w:cs="Arial"/>
        </w:rPr>
        <w:t>зарим</w:t>
      </w:r>
      <w:r w:rsidRPr="001024EB">
        <w:rPr>
          <w:rFonts w:ascii="Arial" w:hAnsi="Arial" w:cs="Arial"/>
          <w:spacing w:val="-10"/>
        </w:rPr>
        <w:t xml:space="preserve"> </w:t>
      </w:r>
      <w:r w:rsidRPr="001024EB">
        <w:rPr>
          <w:rFonts w:ascii="Arial" w:hAnsi="Arial" w:cs="Arial"/>
        </w:rPr>
        <w:t>гэрээ</w:t>
      </w:r>
      <w:r w:rsidRPr="001024EB">
        <w:rPr>
          <w:rFonts w:ascii="Arial" w:hAnsi="Arial" w:cs="Arial"/>
          <w:spacing w:val="-9"/>
        </w:rPr>
        <w:t xml:space="preserve"> </w:t>
      </w:r>
      <w:r w:rsidRPr="001024EB">
        <w:rPr>
          <w:rFonts w:ascii="Arial" w:hAnsi="Arial" w:cs="Arial"/>
        </w:rPr>
        <w:t>нь</w:t>
      </w:r>
      <w:r w:rsidRPr="001024EB">
        <w:rPr>
          <w:rFonts w:ascii="Arial" w:hAnsi="Arial" w:cs="Arial"/>
          <w:spacing w:val="-10"/>
        </w:rPr>
        <w:t xml:space="preserve"> </w:t>
      </w:r>
      <w:r w:rsidRPr="001024EB">
        <w:rPr>
          <w:rFonts w:ascii="Arial" w:hAnsi="Arial" w:cs="Arial"/>
        </w:rPr>
        <w:t>олон</w:t>
      </w:r>
      <w:r w:rsidRPr="001024EB">
        <w:rPr>
          <w:rFonts w:ascii="Arial" w:hAnsi="Arial" w:cs="Arial"/>
          <w:spacing w:val="-10"/>
        </w:rPr>
        <w:t xml:space="preserve"> </w:t>
      </w:r>
      <w:r w:rsidRPr="001024EB">
        <w:rPr>
          <w:rFonts w:ascii="Arial" w:hAnsi="Arial" w:cs="Arial"/>
        </w:rPr>
        <w:t>улсын</w:t>
      </w:r>
      <w:r w:rsidRPr="001024EB">
        <w:rPr>
          <w:rFonts w:ascii="Arial" w:hAnsi="Arial" w:cs="Arial"/>
          <w:spacing w:val="-10"/>
        </w:rPr>
        <w:t xml:space="preserve"> </w:t>
      </w:r>
      <w:r w:rsidRPr="001024EB">
        <w:rPr>
          <w:rFonts w:ascii="Arial" w:hAnsi="Arial" w:cs="Arial"/>
        </w:rPr>
        <w:t>жишигт</w:t>
      </w:r>
      <w:r w:rsidRPr="001024EB">
        <w:rPr>
          <w:rFonts w:ascii="Arial" w:hAnsi="Arial" w:cs="Arial"/>
          <w:spacing w:val="-11"/>
        </w:rPr>
        <w:t xml:space="preserve"> </w:t>
      </w:r>
      <w:r w:rsidRPr="001024EB">
        <w:rPr>
          <w:rFonts w:ascii="Arial" w:hAnsi="Arial" w:cs="Arial"/>
        </w:rPr>
        <w:t xml:space="preserve">нийцэхгүй </w:t>
      </w:r>
      <w:r w:rsidRPr="001024EB">
        <w:rPr>
          <w:rFonts w:ascii="Arial" w:hAnsi="Arial" w:cs="Arial"/>
          <w:spacing w:val="-2"/>
        </w:rPr>
        <w:t>байгаа.</w:t>
      </w:r>
    </w:p>
    <w:p w14:paraId="3CFBB0BB" w14:textId="77777777" w:rsidR="005F2845" w:rsidRPr="001024EB"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Хэдийгээр</w:t>
      </w:r>
      <w:r w:rsidRPr="001024EB">
        <w:rPr>
          <w:rFonts w:ascii="Arial" w:hAnsi="Arial" w:cs="Arial"/>
          <w:spacing w:val="-16"/>
        </w:rPr>
        <w:t xml:space="preserve"> </w:t>
      </w:r>
      <w:r w:rsidRPr="001024EB">
        <w:rPr>
          <w:rFonts w:ascii="Arial" w:hAnsi="Arial" w:cs="Arial"/>
        </w:rPr>
        <w:t>тендерийн</w:t>
      </w:r>
      <w:r w:rsidRPr="001024EB">
        <w:rPr>
          <w:rFonts w:ascii="Arial" w:hAnsi="Arial" w:cs="Arial"/>
          <w:spacing w:val="-16"/>
        </w:rPr>
        <w:t xml:space="preserve"> </w:t>
      </w:r>
      <w:r w:rsidRPr="001024EB">
        <w:rPr>
          <w:rFonts w:ascii="Arial" w:hAnsi="Arial" w:cs="Arial"/>
        </w:rPr>
        <w:t>жишиг</w:t>
      </w:r>
      <w:r w:rsidRPr="001024EB">
        <w:rPr>
          <w:rFonts w:ascii="Arial" w:hAnsi="Arial" w:cs="Arial"/>
          <w:spacing w:val="-16"/>
        </w:rPr>
        <w:t xml:space="preserve"> </w:t>
      </w:r>
      <w:r w:rsidRPr="001024EB">
        <w:rPr>
          <w:rFonts w:ascii="Arial" w:hAnsi="Arial" w:cs="Arial"/>
        </w:rPr>
        <w:t>баримт</w:t>
      </w:r>
      <w:r w:rsidRPr="001024EB">
        <w:rPr>
          <w:rFonts w:ascii="Arial" w:hAnsi="Arial" w:cs="Arial"/>
          <w:spacing w:val="-16"/>
        </w:rPr>
        <w:t xml:space="preserve"> </w:t>
      </w:r>
      <w:r w:rsidRPr="001024EB">
        <w:rPr>
          <w:rFonts w:ascii="Arial" w:hAnsi="Arial" w:cs="Arial"/>
        </w:rPr>
        <w:t>бичигт</w:t>
      </w:r>
      <w:r w:rsidRPr="001024EB">
        <w:rPr>
          <w:rFonts w:ascii="Arial" w:hAnsi="Arial" w:cs="Arial"/>
          <w:spacing w:val="-16"/>
        </w:rPr>
        <w:t xml:space="preserve"> </w:t>
      </w:r>
      <w:r w:rsidRPr="001024EB">
        <w:rPr>
          <w:rFonts w:ascii="Arial" w:hAnsi="Arial" w:cs="Arial"/>
        </w:rPr>
        <w:t>заасан</w:t>
      </w:r>
      <w:r w:rsidRPr="001024EB">
        <w:rPr>
          <w:rFonts w:ascii="Arial" w:hAnsi="Arial" w:cs="Arial"/>
          <w:spacing w:val="-16"/>
        </w:rPr>
        <w:t xml:space="preserve"> </w:t>
      </w:r>
      <w:r w:rsidRPr="001024EB">
        <w:rPr>
          <w:rFonts w:ascii="Arial" w:hAnsi="Arial" w:cs="Arial"/>
        </w:rPr>
        <w:t>гэрээний</w:t>
      </w:r>
      <w:r w:rsidRPr="001024EB">
        <w:rPr>
          <w:rFonts w:ascii="Arial" w:hAnsi="Arial" w:cs="Arial"/>
          <w:spacing w:val="-16"/>
        </w:rPr>
        <w:t xml:space="preserve"> </w:t>
      </w:r>
      <w:r w:rsidRPr="001024EB">
        <w:rPr>
          <w:rFonts w:ascii="Arial" w:hAnsi="Arial" w:cs="Arial"/>
        </w:rPr>
        <w:t>жишиг</w:t>
      </w:r>
      <w:r w:rsidRPr="001024EB">
        <w:rPr>
          <w:rFonts w:ascii="Arial" w:hAnsi="Arial" w:cs="Arial"/>
          <w:spacing w:val="-16"/>
        </w:rPr>
        <w:t xml:space="preserve"> </w:t>
      </w:r>
      <w:r w:rsidRPr="001024EB">
        <w:rPr>
          <w:rFonts w:ascii="Arial" w:hAnsi="Arial" w:cs="Arial"/>
        </w:rPr>
        <w:t>нөхцөл нь</w:t>
      </w:r>
      <w:r w:rsidRPr="001024EB">
        <w:rPr>
          <w:rFonts w:ascii="Arial" w:hAnsi="Arial" w:cs="Arial"/>
          <w:spacing w:val="-16"/>
        </w:rPr>
        <w:t xml:space="preserve"> </w:t>
      </w:r>
      <w:r w:rsidRPr="001024EB">
        <w:rPr>
          <w:rFonts w:ascii="Arial" w:hAnsi="Arial" w:cs="Arial"/>
        </w:rPr>
        <w:t>Дэлхийн</w:t>
      </w:r>
      <w:r w:rsidRPr="001024EB">
        <w:rPr>
          <w:rFonts w:ascii="Arial" w:hAnsi="Arial" w:cs="Arial"/>
          <w:spacing w:val="-16"/>
        </w:rPr>
        <w:t xml:space="preserve"> </w:t>
      </w:r>
      <w:r w:rsidRPr="001024EB">
        <w:rPr>
          <w:rFonts w:ascii="Arial" w:hAnsi="Arial" w:cs="Arial"/>
        </w:rPr>
        <w:t>банк,</w:t>
      </w:r>
      <w:r w:rsidRPr="001024EB">
        <w:rPr>
          <w:rFonts w:ascii="Arial" w:hAnsi="Arial" w:cs="Arial"/>
          <w:spacing w:val="-16"/>
        </w:rPr>
        <w:t xml:space="preserve"> </w:t>
      </w:r>
      <w:r w:rsidRPr="001024EB">
        <w:rPr>
          <w:rFonts w:ascii="Arial" w:hAnsi="Arial" w:cs="Arial"/>
        </w:rPr>
        <w:t>Азийн</w:t>
      </w:r>
      <w:r w:rsidRPr="001024EB">
        <w:rPr>
          <w:rFonts w:ascii="Arial" w:hAnsi="Arial" w:cs="Arial"/>
          <w:spacing w:val="-16"/>
        </w:rPr>
        <w:t xml:space="preserve"> </w:t>
      </w:r>
      <w:r w:rsidRPr="001024EB">
        <w:rPr>
          <w:rFonts w:ascii="Arial" w:hAnsi="Arial" w:cs="Arial"/>
        </w:rPr>
        <w:t>хөгжлийн</w:t>
      </w:r>
      <w:r w:rsidRPr="001024EB">
        <w:rPr>
          <w:rFonts w:ascii="Arial" w:hAnsi="Arial" w:cs="Arial"/>
          <w:spacing w:val="-16"/>
        </w:rPr>
        <w:t xml:space="preserve"> </w:t>
      </w:r>
      <w:r w:rsidRPr="001024EB">
        <w:rPr>
          <w:rFonts w:ascii="Arial" w:hAnsi="Arial" w:cs="Arial"/>
        </w:rPr>
        <w:t>банк</w:t>
      </w:r>
      <w:r w:rsidRPr="001024EB">
        <w:rPr>
          <w:rFonts w:ascii="Arial" w:hAnsi="Arial" w:cs="Arial"/>
          <w:spacing w:val="-16"/>
        </w:rPr>
        <w:t xml:space="preserve"> </w:t>
      </w:r>
      <w:r w:rsidRPr="001024EB">
        <w:rPr>
          <w:rFonts w:ascii="Arial" w:hAnsi="Arial" w:cs="Arial"/>
        </w:rPr>
        <w:t>зэрэг</w:t>
      </w:r>
      <w:r w:rsidRPr="001024EB">
        <w:rPr>
          <w:rFonts w:ascii="Arial" w:hAnsi="Arial" w:cs="Arial"/>
          <w:spacing w:val="-16"/>
        </w:rPr>
        <w:t xml:space="preserve"> </w:t>
      </w:r>
      <w:r w:rsidRPr="001024EB">
        <w:rPr>
          <w:rFonts w:ascii="Arial" w:hAnsi="Arial" w:cs="Arial"/>
        </w:rPr>
        <w:t>олон</w:t>
      </w:r>
      <w:r w:rsidRPr="001024EB">
        <w:rPr>
          <w:rFonts w:ascii="Arial" w:hAnsi="Arial" w:cs="Arial"/>
          <w:spacing w:val="-16"/>
        </w:rPr>
        <w:t xml:space="preserve"> </w:t>
      </w:r>
      <w:r w:rsidRPr="001024EB">
        <w:rPr>
          <w:rFonts w:ascii="Arial" w:hAnsi="Arial" w:cs="Arial"/>
        </w:rPr>
        <w:t>улсын</w:t>
      </w:r>
      <w:r w:rsidRPr="001024EB">
        <w:rPr>
          <w:rFonts w:ascii="Arial" w:hAnsi="Arial" w:cs="Arial"/>
          <w:spacing w:val="-16"/>
        </w:rPr>
        <w:t xml:space="preserve"> </w:t>
      </w:r>
      <w:r w:rsidRPr="001024EB">
        <w:rPr>
          <w:rFonts w:ascii="Arial" w:hAnsi="Arial" w:cs="Arial"/>
        </w:rPr>
        <w:t>байгууллагуудын</w:t>
      </w:r>
      <w:r w:rsidRPr="001024EB">
        <w:rPr>
          <w:rFonts w:ascii="Arial" w:hAnsi="Arial" w:cs="Arial"/>
          <w:spacing w:val="-16"/>
        </w:rPr>
        <w:t xml:space="preserve"> </w:t>
      </w:r>
      <w:r w:rsidRPr="001024EB">
        <w:rPr>
          <w:rFonts w:ascii="Arial" w:hAnsi="Arial" w:cs="Arial"/>
        </w:rPr>
        <w:t>жишиг гэрээний нөхцөлийг удирдлага болгон боловсруулагдсан хэдий ч энэхүү жишиг нөхцөл нь өндөр өртөг бүхий худалдан авах ажиллагаа, түлхүүр гардуулах гэрээний</w:t>
      </w:r>
      <w:r w:rsidRPr="001024EB">
        <w:rPr>
          <w:rFonts w:ascii="Arial" w:hAnsi="Arial" w:cs="Arial"/>
          <w:spacing w:val="19"/>
        </w:rPr>
        <w:t xml:space="preserve"> </w:t>
      </w:r>
      <w:r w:rsidRPr="001024EB">
        <w:rPr>
          <w:rFonts w:ascii="Arial" w:hAnsi="Arial" w:cs="Arial"/>
        </w:rPr>
        <w:t>нөхцөлтэй</w:t>
      </w:r>
      <w:r w:rsidRPr="001024EB">
        <w:rPr>
          <w:rFonts w:ascii="Arial" w:hAnsi="Arial" w:cs="Arial"/>
          <w:spacing w:val="19"/>
        </w:rPr>
        <w:t xml:space="preserve"> </w:t>
      </w:r>
      <w:r w:rsidRPr="001024EB">
        <w:rPr>
          <w:rFonts w:ascii="Arial" w:hAnsi="Arial" w:cs="Arial"/>
        </w:rPr>
        <w:t>худалдан</w:t>
      </w:r>
      <w:r w:rsidRPr="001024EB">
        <w:rPr>
          <w:rFonts w:ascii="Arial" w:hAnsi="Arial" w:cs="Arial"/>
          <w:spacing w:val="19"/>
        </w:rPr>
        <w:t xml:space="preserve"> </w:t>
      </w:r>
      <w:r w:rsidRPr="001024EB">
        <w:rPr>
          <w:rFonts w:ascii="Arial" w:hAnsi="Arial" w:cs="Arial"/>
        </w:rPr>
        <w:t>авах</w:t>
      </w:r>
      <w:r w:rsidRPr="001024EB">
        <w:rPr>
          <w:rFonts w:ascii="Arial" w:hAnsi="Arial" w:cs="Arial"/>
          <w:spacing w:val="19"/>
        </w:rPr>
        <w:t xml:space="preserve"> </w:t>
      </w:r>
      <w:r w:rsidRPr="001024EB">
        <w:rPr>
          <w:rFonts w:ascii="Arial" w:hAnsi="Arial" w:cs="Arial"/>
        </w:rPr>
        <w:t>ажиллагааны</w:t>
      </w:r>
      <w:r w:rsidRPr="001024EB">
        <w:rPr>
          <w:rFonts w:ascii="Arial" w:hAnsi="Arial" w:cs="Arial"/>
          <w:spacing w:val="20"/>
        </w:rPr>
        <w:t xml:space="preserve"> </w:t>
      </w:r>
      <w:r w:rsidRPr="001024EB">
        <w:rPr>
          <w:rFonts w:ascii="Arial" w:hAnsi="Arial" w:cs="Arial"/>
        </w:rPr>
        <w:t>хувьд</w:t>
      </w:r>
      <w:r w:rsidRPr="001024EB">
        <w:rPr>
          <w:rFonts w:ascii="Arial" w:hAnsi="Arial" w:cs="Arial"/>
          <w:spacing w:val="17"/>
        </w:rPr>
        <w:t xml:space="preserve"> </w:t>
      </w:r>
      <w:r w:rsidRPr="001024EB">
        <w:rPr>
          <w:rFonts w:ascii="Arial" w:hAnsi="Arial" w:cs="Arial"/>
        </w:rPr>
        <w:t>хэрэглэгдэх</w:t>
      </w:r>
      <w:r w:rsidRPr="001024EB">
        <w:rPr>
          <w:rFonts w:ascii="Arial" w:hAnsi="Arial" w:cs="Arial"/>
          <w:spacing w:val="20"/>
        </w:rPr>
        <w:t xml:space="preserve"> </w:t>
      </w:r>
      <w:r w:rsidRPr="001024EB">
        <w:rPr>
          <w:rFonts w:ascii="Arial" w:hAnsi="Arial" w:cs="Arial"/>
          <w:spacing w:val="-2"/>
        </w:rPr>
        <w:t>боломжгүй</w:t>
      </w:r>
    </w:p>
    <w:p w14:paraId="1EB7C895" w14:textId="77777777" w:rsidR="005F2845" w:rsidRPr="001024EB" w:rsidRDefault="005F2845" w:rsidP="0012552E">
      <w:pPr>
        <w:pStyle w:val="BodyText"/>
        <w:tabs>
          <w:tab w:val="left" w:pos="3240"/>
        </w:tabs>
        <w:jc w:val="both"/>
        <w:rPr>
          <w:rFonts w:ascii="Arial" w:hAnsi="Arial" w:cs="Arial"/>
        </w:rPr>
        <w:sectPr w:rsidR="005F2845" w:rsidRPr="001024EB">
          <w:pgSz w:w="11910" w:h="16840"/>
          <w:pgMar w:top="1340" w:right="141" w:bottom="1560" w:left="708" w:header="0" w:footer="1339" w:gutter="0"/>
          <w:cols w:space="720"/>
        </w:sectPr>
      </w:pPr>
    </w:p>
    <w:p w14:paraId="0B96BD05" w14:textId="77777777" w:rsidR="005F2845" w:rsidRDefault="0033177E" w:rsidP="0012552E">
      <w:pPr>
        <w:pStyle w:val="BodyText"/>
        <w:tabs>
          <w:tab w:val="left" w:pos="3240"/>
        </w:tabs>
        <w:ind w:left="732" w:right="1299"/>
        <w:jc w:val="both"/>
        <w:rPr>
          <w:rFonts w:ascii="Arial" w:hAnsi="Arial" w:cs="Arial"/>
        </w:rPr>
      </w:pPr>
      <w:r w:rsidRPr="001024EB">
        <w:rPr>
          <w:rFonts w:ascii="Arial" w:hAnsi="Arial" w:cs="Arial"/>
        </w:rPr>
        <w:lastRenderedPageBreak/>
        <w:t>байна. Иймд эдгээр төрлийн худалдан авах ажиллагаанд тохирсон олон улсад хүлээн зөвшөөрөгдсөн гэрээний жишиг нөхцөлийг нэвтрүүлэх нь чухал байна.</w:t>
      </w:r>
    </w:p>
    <w:p w14:paraId="30DE27D5" w14:textId="77777777" w:rsidR="00C13C13" w:rsidRPr="001024EB" w:rsidRDefault="00C13C13" w:rsidP="0012552E">
      <w:pPr>
        <w:pStyle w:val="BodyText"/>
        <w:tabs>
          <w:tab w:val="left" w:pos="3240"/>
        </w:tabs>
        <w:ind w:left="732" w:right="1299"/>
        <w:jc w:val="both"/>
        <w:rPr>
          <w:rFonts w:ascii="Arial" w:hAnsi="Arial" w:cs="Arial"/>
        </w:rPr>
      </w:pPr>
    </w:p>
    <w:p w14:paraId="55AAE700" w14:textId="77777777" w:rsidR="005F2845" w:rsidRDefault="0033177E" w:rsidP="0012552E">
      <w:pPr>
        <w:pStyle w:val="BodyText"/>
        <w:tabs>
          <w:tab w:val="left" w:pos="3240"/>
        </w:tabs>
        <w:ind w:left="732" w:right="1293" w:firstLine="787"/>
        <w:jc w:val="both"/>
        <w:rPr>
          <w:rFonts w:ascii="Arial" w:hAnsi="Arial" w:cs="Arial"/>
        </w:rPr>
      </w:pPr>
      <w:r w:rsidRPr="001024EB">
        <w:rPr>
          <w:rFonts w:ascii="Arial" w:hAnsi="Arial" w:cs="Arial"/>
        </w:rPr>
        <w:t>6/ Төрийн болон орон нутгийн өмчийн оролцоотой хуулийн этгээдүүд нь үйлдвэрлэлд шаардлагатай бараа, материалыг худалдан авахад тендер шалгаруулалт явуулах нь цаг хугацаа их шаардаж, маргаан гарах тохиолдолд үйлдвэрлэлийн үйл ажиллагаа зогсох нөхцөл байдалд хүргэж байгаа зэрэг асуудлууд</w:t>
      </w:r>
      <w:r w:rsidRPr="001024EB">
        <w:rPr>
          <w:rFonts w:ascii="Arial" w:hAnsi="Arial" w:cs="Arial"/>
          <w:spacing w:val="40"/>
        </w:rPr>
        <w:t xml:space="preserve"> </w:t>
      </w:r>
      <w:r w:rsidRPr="001024EB">
        <w:rPr>
          <w:rFonts w:ascii="Arial" w:hAnsi="Arial" w:cs="Arial"/>
        </w:rPr>
        <w:t>түгээмэл байна.</w:t>
      </w:r>
    </w:p>
    <w:p w14:paraId="186CD5ED" w14:textId="77777777" w:rsidR="00C13C13" w:rsidRPr="001024EB" w:rsidRDefault="00C13C13" w:rsidP="0012552E">
      <w:pPr>
        <w:pStyle w:val="BodyText"/>
        <w:tabs>
          <w:tab w:val="left" w:pos="3240"/>
        </w:tabs>
        <w:ind w:left="732" w:right="1293" w:firstLine="787"/>
        <w:jc w:val="both"/>
        <w:rPr>
          <w:rFonts w:ascii="Arial" w:hAnsi="Arial" w:cs="Arial"/>
        </w:rPr>
      </w:pPr>
    </w:p>
    <w:p w14:paraId="2257A04B" w14:textId="77777777" w:rsidR="005F2845" w:rsidRPr="001024EB"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Иймд төрийн худалдан авах ажиллагаанд гарч буй дээрх хүндрэл бэрхшээл үүсгэж буй дээрх шалтгаан, нөхцлүүдийг арилгахын тулд хуульд зарчмын шинжтэй өөрчлөлтүүдийг хийж, төрийн худалдан авах ажиллагааг үр дүнтэй, өрсөлдөх тэгш боломжтой, цаг хугацааны алдагдалгүйгээр зохион байгуулж,</w:t>
      </w:r>
      <w:r w:rsidRPr="001024EB">
        <w:rPr>
          <w:rFonts w:ascii="Arial" w:hAnsi="Arial" w:cs="Arial"/>
          <w:spacing w:val="-14"/>
        </w:rPr>
        <w:t xml:space="preserve"> </w:t>
      </w:r>
      <w:r w:rsidRPr="001024EB">
        <w:rPr>
          <w:rFonts w:ascii="Arial" w:hAnsi="Arial" w:cs="Arial"/>
        </w:rPr>
        <w:t>үндэсний</w:t>
      </w:r>
      <w:r w:rsidRPr="001024EB">
        <w:rPr>
          <w:rFonts w:ascii="Arial" w:hAnsi="Arial" w:cs="Arial"/>
          <w:spacing w:val="-14"/>
        </w:rPr>
        <w:t xml:space="preserve"> </w:t>
      </w:r>
      <w:r w:rsidRPr="001024EB">
        <w:rPr>
          <w:rFonts w:ascii="Arial" w:hAnsi="Arial" w:cs="Arial"/>
        </w:rPr>
        <w:t>хэмжээний</w:t>
      </w:r>
      <w:r w:rsidRPr="001024EB">
        <w:rPr>
          <w:rFonts w:ascii="Arial" w:hAnsi="Arial" w:cs="Arial"/>
          <w:spacing w:val="-14"/>
        </w:rPr>
        <w:t xml:space="preserve"> </w:t>
      </w:r>
      <w:r w:rsidRPr="001024EB">
        <w:rPr>
          <w:rFonts w:ascii="Arial" w:hAnsi="Arial" w:cs="Arial"/>
        </w:rPr>
        <w:t>томоохон</w:t>
      </w:r>
      <w:r w:rsidRPr="001024EB">
        <w:rPr>
          <w:rFonts w:ascii="Arial" w:hAnsi="Arial" w:cs="Arial"/>
          <w:spacing w:val="-15"/>
        </w:rPr>
        <w:t xml:space="preserve"> </w:t>
      </w:r>
      <w:r w:rsidRPr="001024EB">
        <w:rPr>
          <w:rFonts w:ascii="Arial" w:hAnsi="Arial" w:cs="Arial"/>
        </w:rPr>
        <w:t>төслүүдийг</w:t>
      </w:r>
      <w:r w:rsidRPr="001024EB">
        <w:rPr>
          <w:rFonts w:ascii="Arial" w:hAnsi="Arial" w:cs="Arial"/>
          <w:spacing w:val="-13"/>
        </w:rPr>
        <w:t xml:space="preserve"> </w:t>
      </w:r>
      <w:r w:rsidRPr="001024EB">
        <w:rPr>
          <w:rFonts w:ascii="Arial" w:hAnsi="Arial" w:cs="Arial"/>
        </w:rPr>
        <w:t>хэрэгжүүлэхтэй</w:t>
      </w:r>
      <w:r w:rsidRPr="001024EB">
        <w:rPr>
          <w:rFonts w:ascii="Arial" w:hAnsi="Arial" w:cs="Arial"/>
          <w:spacing w:val="-14"/>
        </w:rPr>
        <w:t xml:space="preserve"> </w:t>
      </w:r>
      <w:r w:rsidRPr="001024EB">
        <w:rPr>
          <w:rFonts w:ascii="Arial" w:hAnsi="Arial" w:cs="Arial"/>
        </w:rPr>
        <w:t>холбогдсон тендер шалгаруулалтын аргыг хуульчилж, тендерт оролцогчийн гаргасан гомдлыг үр дүнтэй, шуурхай шийдвэрлэдэг болох зохицуулалтыг хуульчлах шаардлагатай байна.</w:t>
      </w:r>
    </w:p>
    <w:p w14:paraId="16AD23C2" w14:textId="77777777" w:rsidR="003606EC" w:rsidRPr="001024EB" w:rsidRDefault="003606EC" w:rsidP="0012552E">
      <w:pPr>
        <w:pStyle w:val="BodyText"/>
        <w:tabs>
          <w:tab w:val="left" w:pos="3240"/>
        </w:tabs>
        <w:ind w:left="732" w:right="1294" w:firstLine="719"/>
        <w:jc w:val="both"/>
        <w:rPr>
          <w:rFonts w:ascii="Arial" w:hAnsi="Arial" w:cs="Arial"/>
        </w:rPr>
      </w:pPr>
    </w:p>
    <w:p w14:paraId="0B417A09" w14:textId="77777777" w:rsidR="005F2845" w:rsidRPr="001024EB" w:rsidRDefault="0033177E" w:rsidP="0012552E">
      <w:pPr>
        <w:pStyle w:val="Heading1"/>
        <w:tabs>
          <w:tab w:val="left" w:pos="3240"/>
        </w:tabs>
        <w:ind w:left="1430"/>
        <w:jc w:val="both"/>
      </w:pPr>
      <w:r w:rsidRPr="001024EB">
        <w:t>ХОЁР.АСУУДЛЫГ</w:t>
      </w:r>
      <w:r w:rsidRPr="001024EB">
        <w:rPr>
          <w:spacing w:val="-6"/>
        </w:rPr>
        <w:t xml:space="preserve"> </w:t>
      </w:r>
      <w:r w:rsidRPr="001024EB">
        <w:t>ШИЙДВЭРЛЭХ</w:t>
      </w:r>
      <w:r w:rsidRPr="001024EB">
        <w:rPr>
          <w:spacing w:val="-3"/>
        </w:rPr>
        <w:t xml:space="preserve"> </w:t>
      </w:r>
      <w:r w:rsidRPr="001024EB">
        <w:t>ЗОРИЛГЫГ</w:t>
      </w:r>
      <w:r w:rsidRPr="001024EB">
        <w:rPr>
          <w:spacing w:val="-2"/>
        </w:rPr>
        <w:t xml:space="preserve"> </w:t>
      </w:r>
      <w:r w:rsidRPr="001024EB">
        <w:t>ТОМЬЁОЛСОН</w:t>
      </w:r>
      <w:r w:rsidRPr="001024EB">
        <w:rPr>
          <w:spacing w:val="-2"/>
        </w:rPr>
        <w:t xml:space="preserve"> </w:t>
      </w:r>
      <w:r w:rsidRPr="001024EB">
        <w:rPr>
          <w:spacing w:val="-5"/>
        </w:rPr>
        <w:t>НЬ</w:t>
      </w:r>
    </w:p>
    <w:p w14:paraId="69F3535B" w14:textId="77777777" w:rsidR="005F2845" w:rsidRPr="001024EB" w:rsidRDefault="005F2845" w:rsidP="0012552E">
      <w:pPr>
        <w:pStyle w:val="BodyText"/>
        <w:tabs>
          <w:tab w:val="left" w:pos="3240"/>
        </w:tabs>
        <w:jc w:val="both"/>
        <w:rPr>
          <w:rFonts w:ascii="Arial" w:hAnsi="Arial" w:cs="Arial"/>
          <w:b/>
        </w:rPr>
      </w:pPr>
    </w:p>
    <w:p w14:paraId="36D1AAB8" w14:textId="41F50BDB" w:rsidR="005F2845" w:rsidRDefault="0033177E" w:rsidP="0012552E">
      <w:pPr>
        <w:pStyle w:val="BodyText"/>
        <w:tabs>
          <w:tab w:val="left" w:pos="3240"/>
        </w:tabs>
        <w:ind w:left="864" w:right="1260" w:firstLine="571"/>
        <w:jc w:val="both"/>
        <w:rPr>
          <w:rFonts w:ascii="Arial" w:hAnsi="Arial" w:cs="Arial"/>
          <w:spacing w:val="-2"/>
        </w:rPr>
      </w:pPr>
      <w:r w:rsidRPr="001024EB">
        <w:rPr>
          <w:rFonts w:ascii="Arial" w:hAnsi="Arial" w:cs="Arial"/>
        </w:rPr>
        <w:t>Төрийн болон орон нутгийн өмчийн хөрөнгөөр бараа, ажил, үйлчилгээ худалдан авах тухай хуулийг хэрэгжүүлэхэд тулгарч байгаа хүндрэл, бэрхшээлтэй</w:t>
      </w:r>
      <w:r w:rsidRPr="001024EB">
        <w:rPr>
          <w:rFonts w:ascii="Arial" w:hAnsi="Arial" w:cs="Arial"/>
          <w:spacing w:val="-2"/>
        </w:rPr>
        <w:t xml:space="preserve"> </w:t>
      </w:r>
      <w:r w:rsidRPr="001024EB">
        <w:rPr>
          <w:rFonts w:ascii="Arial" w:hAnsi="Arial" w:cs="Arial"/>
        </w:rPr>
        <w:t>асуудлуудыг</w:t>
      </w:r>
      <w:r w:rsidRPr="001024EB">
        <w:rPr>
          <w:rFonts w:ascii="Arial" w:hAnsi="Arial" w:cs="Arial"/>
          <w:spacing w:val="-2"/>
        </w:rPr>
        <w:t xml:space="preserve"> </w:t>
      </w:r>
      <w:r w:rsidRPr="001024EB">
        <w:rPr>
          <w:rFonts w:ascii="Arial" w:hAnsi="Arial" w:cs="Arial"/>
        </w:rPr>
        <w:t>судлан</w:t>
      </w:r>
      <w:r w:rsidRPr="001024EB">
        <w:rPr>
          <w:rFonts w:ascii="Arial" w:hAnsi="Arial" w:cs="Arial"/>
          <w:spacing w:val="-4"/>
        </w:rPr>
        <w:t xml:space="preserve"> </w:t>
      </w:r>
      <w:r w:rsidRPr="001024EB">
        <w:rPr>
          <w:rFonts w:ascii="Arial" w:hAnsi="Arial" w:cs="Arial"/>
        </w:rPr>
        <w:t>тогтоож,</w:t>
      </w:r>
      <w:r w:rsidRPr="001024EB">
        <w:rPr>
          <w:rFonts w:ascii="Arial" w:hAnsi="Arial" w:cs="Arial"/>
          <w:spacing w:val="-5"/>
        </w:rPr>
        <w:t xml:space="preserve"> </w:t>
      </w:r>
      <w:r w:rsidRPr="001024EB">
        <w:rPr>
          <w:rFonts w:ascii="Arial" w:hAnsi="Arial" w:cs="Arial"/>
        </w:rPr>
        <w:t>дүн</w:t>
      </w:r>
      <w:r w:rsidRPr="001024EB">
        <w:rPr>
          <w:rFonts w:ascii="Arial" w:hAnsi="Arial" w:cs="Arial"/>
          <w:spacing w:val="-4"/>
        </w:rPr>
        <w:t xml:space="preserve"> </w:t>
      </w:r>
      <w:r w:rsidRPr="001024EB">
        <w:rPr>
          <w:rFonts w:ascii="Arial" w:hAnsi="Arial" w:cs="Arial"/>
        </w:rPr>
        <w:t>шинжилгээ</w:t>
      </w:r>
      <w:r w:rsidRPr="001024EB">
        <w:rPr>
          <w:rFonts w:ascii="Arial" w:hAnsi="Arial" w:cs="Arial"/>
          <w:spacing w:val="-4"/>
        </w:rPr>
        <w:t xml:space="preserve"> </w:t>
      </w:r>
      <w:r w:rsidRPr="001024EB">
        <w:rPr>
          <w:rFonts w:ascii="Arial" w:hAnsi="Arial" w:cs="Arial"/>
        </w:rPr>
        <w:t>хийсний</w:t>
      </w:r>
      <w:r w:rsidRPr="001024EB">
        <w:rPr>
          <w:rFonts w:ascii="Arial" w:hAnsi="Arial" w:cs="Arial"/>
          <w:spacing w:val="-3"/>
        </w:rPr>
        <w:t xml:space="preserve"> </w:t>
      </w:r>
      <w:r w:rsidRPr="001024EB">
        <w:rPr>
          <w:rFonts w:ascii="Arial" w:hAnsi="Arial" w:cs="Arial"/>
        </w:rPr>
        <w:t>үндсэн</w:t>
      </w:r>
      <w:r w:rsidRPr="001024EB">
        <w:rPr>
          <w:rFonts w:ascii="Arial" w:hAnsi="Arial" w:cs="Arial"/>
          <w:spacing w:val="-4"/>
        </w:rPr>
        <w:t xml:space="preserve"> </w:t>
      </w:r>
      <w:r w:rsidRPr="001024EB">
        <w:rPr>
          <w:rFonts w:ascii="Arial" w:hAnsi="Arial" w:cs="Arial"/>
        </w:rPr>
        <w:t xml:space="preserve">дээр шийдвэрлэх зорилгыг </w:t>
      </w:r>
      <w:r w:rsidRPr="001024EB">
        <w:rPr>
          <w:rFonts w:ascii="Arial" w:hAnsi="Arial" w:cs="Arial"/>
          <w:spacing w:val="-2"/>
        </w:rPr>
        <w:t>томьёолно.</w:t>
      </w:r>
    </w:p>
    <w:p w14:paraId="248F1476" w14:textId="77777777" w:rsidR="001024EB" w:rsidRPr="001024EB" w:rsidRDefault="001024EB" w:rsidP="0012552E">
      <w:pPr>
        <w:pStyle w:val="BodyText"/>
        <w:tabs>
          <w:tab w:val="left" w:pos="3240"/>
        </w:tabs>
        <w:ind w:left="864" w:right="1260" w:firstLine="571"/>
        <w:jc w:val="both"/>
        <w:rPr>
          <w:rFonts w:ascii="Arial" w:hAnsi="Arial" w:cs="Arial"/>
        </w:rPr>
      </w:pPr>
    </w:p>
    <w:p w14:paraId="2010AE83" w14:textId="77777777" w:rsidR="005F2845" w:rsidRDefault="0033177E" w:rsidP="0012552E">
      <w:pPr>
        <w:pStyle w:val="BodyText"/>
        <w:tabs>
          <w:tab w:val="left" w:pos="3240"/>
        </w:tabs>
        <w:ind w:left="864" w:right="1263" w:firstLine="571"/>
        <w:jc w:val="both"/>
        <w:rPr>
          <w:rFonts w:ascii="Arial" w:hAnsi="Arial" w:cs="Arial"/>
          <w:spacing w:val="-2"/>
        </w:rPr>
      </w:pPr>
      <w:r w:rsidRPr="001024EB">
        <w:rPr>
          <w:rFonts w:ascii="Arial" w:hAnsi="Arial" w:cs="Arial"/>
        </w:rPr>
        <w:t>Асуудлыг шийдвэрлэх ерөнхий зорилгыг “төрийн болон орон нутгийн өмчийн</w:t>
      </w:r>
      <w:r w:rsidRPr="001024EB">
        <w:rPr>
          <w:rFonts w:ascii="Arial" w:hAnsi="Arial" w:cs="Arial"/>
          <w:spacing w:val="-9"/>
        </w:rPr>
        <w:t xml:space="preserve"> </w:t>
      </w:r>
      <w:r w:rsidRPr="001024EB">
        <w:rPr>
          <w:rFonts w:ascii="Arial" w:hAnsi="Arial" w:cs="Arial"/>
        </w:rPr>
        <w:t>хөрөнгөөр</w:t>
      </w:r>
      <w:r w:rsidRPr="001024EB">
        <w:rPr>
          <w:rFonts w:ascii="Arial" w:hAnsi="Arial" w:cs="Arial"/>
          <w:spacing w:val="-8"/>
        </w:rPr>
        <w:t xml:space="preserve"> </w:t>
      </w:r>
      <w:r w:rsidRPr="001024EB">
        <w:rPr>
          <w:rFonts w:ascii="Arial" w:hAnsi="Arial" w:cs="Arial"/>
        </w:rPr>
        <w:t>бараа,</w:t>
      </w:r>
      <w:r w:rsidRPr="001024EB">
        <w:rPr>
          <w:rFonts w:ascii="Arial" w:hAnsi="Arial" w:cs="Arial"/>
          <w:spacing w:val="-10"/>
        </w:rPr>
        <w:t xml:space="preserve"> </w:t>
      </w:r>
      <w:r w:rsidRPr="001024EB">
        <w:rPr>
          <w:rFonts w:ascii="Arial" w:hAnsi="Arial" w:cs="Arial"/>
        </w:rPr>
        <w:t>ажил,</w:t>
      </w:r>
      <w:r w:rsidRPr="001024EB">
        <w:rPr>
          <w:rFonts w:ascii="Arial" w:hAnsi="Arial" w:cs="Arial"/>
          <w:spacing w:val="-9"/>
        </w:rPr>
        <w:t xml:space="preserve"> </w:t>
      </w:r>
      <w:r w:rsidRPr="001024EB">
        <w:rPr>
          <w:rFonts w:ascii="Arial" w:hAnsi="Arial" w:cs="Arial"/>
        </w:rPr>
        <w:t>үйлчилгээ</w:t>
      </w:r>
      <w:r w:rsidRPr="001024EB">
        <w:rPr>
          <w:rFonts w:ascii="Arial" w:hAnsi="Arial" w:cs="Arial"/>
          <w:spacing w:val="-9"/>
        </w:rPr>
        <w:t xml:space="preserve"> </w:t>
      </w:r>
      <w:r w:rsidRPr="001024EB">
        <w:rPr>
          <w:rFonts w:ascii="Arial" w:hAnsi="Arial" w:cs="Arial"/>
        </w:rPr>
        <w:t>худалдан</w:t>
      </w:r>
      <w:r w:rsidRPr="001024EB">
        <w:rPr>
          <w:rFonts w:ascii="Arial" w:hAnsi="Arial" w:cs="Arial"/>
          <w:spacing w:val="-9"/>
        </w:rPr>
        <w:t xml:space="preserve"> </w:t>
      </w:r>
      <w:r w:rsidRPr="001024EB">
        <w:rPr>
          <w:rFonts w:ascii="Arial" w:hAnsi="Arial" w:cs="Arial"/>
        </w:rPr>
        <w:t>авах</w:t>
      </w:r>
      <w:r w:rsidRPr="001024EB">
        <w:rPr>
          <w:rFonts w:ascii="Arial" w:hAnsi="Arial" w:cs="Arial"/>
          <w:spacing w:val="-8"/>
        </w:rPr>
        <w:t xml:space="preserve"> </w:t>
      </w:r>
      <w:r w:rsidRPr="001024EB">
        <w:rPr>
          <w:rFonts w:ascii="Arial" w:hAnsi="Arial" w:cs="Arial"/>
        </w:rPr>
        <w:t>ажиллагааг</w:t>
      </w:r>
      <w:r w:rsidRPr="001024EB">
        <w:rPr>
          <w:rFonts w:ascii="Arial" w:hAnsi="Arial" w:cs="Arial"/>
          <w:spacing w:val="-8"/>
        </w:rPr>
        <w:t xml:space="preserve"> </w:t>
      </w:r>
      <w:r w:rsidRPr="001024EB">
        <w:rPr>
          <w:rFonts w:ascii="Arial" w:hAnsi="Arial" w:cs="Arial"/>
        </w:rPr>
        <w:t xml:space="preserve">төлөвлөх, зохион байгуулах, тайлагнах, хяналт тавих, гэрээ байгуулах, гомдол шийдвэрлэхтэй холбогдсон харилцааг зохицуулахад оршино” гэж тодорхойлж </w:t>
      </w:r>
      <w:r w:rsidRPr="001024EB">
        <w:rPr>
          <w:rFonts w:ascii="Arial" w:hAnsi="Arial" w:cs="Arial"/>
          <w:spacing w:val="-2"/>
        </w:rPr>
        <w:t>байна.</w:t>
      </w:r>
    </w:p>
    <w:p w14:paraId="3B03A18B" w14:textId="77777777" w:rsidR="001024EB" w:rsidRPr="001024EB" w:rsidRDefault="001024EB" w:rsidP="0012552E">
      <w:pPr>
        <w:pStyle w:val="BodyText"/>
        <w:tabs>
          <w:tab w:val="left" w:pos="3240"/>
        </w:tabs>
        <w:ind w:left="864" w:right="1263" w:firstLine="571"/>
        <w:jc w:val="both"/>
        <w:rPr>
          <w:rFonts w:ascii="Arial" w:hAnsi="Arial" w:cs="Arial"/>
        </w:rPr>
      </w:pPr>
    </w:p>
    <w:p w14:paraId="1559360E" w14:textId="77777777" w:rsidR="005F2845" w:rsidRDefault="0033177E" w:rsidP="0012552E">
      <w:pPr>
        <w:pStyle w:val="BodyText"/>
        <w:tabs>
          <w:tab w:val="left" w:pos="3240"/>
        </w:tabs>
        <w:ind w:left="732" w:right="1293" w:firstLine="703"/>
        <w:jc w:val="both"/>
        <w:rPr>
          <w:rFonts w:ascii="Arial" w:hAnsi="Arial" w:cs="Arial"/>
        </w:rPr>
      </w:pPr>
      <w:r w:rsidRPr="001024EB">
        <w:rPr>
          <w:rFonts w:ascii="Arial" w:hAnsi="Arial" w:cs="Arial"/>
        </w:rPr>
        <w:t>Ерөнхий зорилгын хүрээнд тодорхойлогдсон тендер шалгаруулалтын аргатай холбоотой зохицуулалт, тендерт оролцогчоос гарсан гомдол хянан шийдвэрлэхтэй холбоотой хэм хэмжээ, цахим дэлгүүрийн үйл ажиллагааг өргөжүүлэх, ногоон буюу тогтвортой худалдан авах ажиллагааг дэмжихтэй холбоотой зохицуулалт, төрийн худалдан авалтын гэрээний эрх зүйн харилцааг олон улсын жишигт нийцүүлэх, төрийн худалдан авах ажиллагааг хувийн хэвшлээр гүйцэтгүүлэх, төрийн худалдан авах ажиллагаанд хиймэл оюун ухааныг нэвтрүүлэхтэй холбоотой харилцааг зохицуулахыг зорино.</w:t>
      </w:r>
    </w:p>
    <w:p w14:paraId="1A7B616C" w14:textId="77777777" w:rsidR="001024EB" w:rsidRPr="001024EB" w:rsidRDefault="001024EB" w:rsidP="0012552E">
      <w:pPr>
        <w:pStyle w:val="BodyText"/>
        <w:tabs>
          <w:tab w:val="left" w:pos="3240"/>
        </w:tabs>
        <w:ind w:left="732" w:right="1293" w:firstLine="703"/>
        <w:jc w:val="both"/>
        <w:rPr>
          <w:rFonts w:ascii="Arial" w:hAnsi="Arial" w:cs="Arial"/>
        </w:rPr>
      </w:pPr>
    </w:p>
    <w:p w14:paraId="0A5537C4" w14:textId="77777777" w:rsidR="005F2845" w:rsidRPr="001024EB" w:rsidRDefault="0033177E" w:rsidP="0012552E">
      <w:pPr>
        <w:pStyle w:val="BodyText"/>
        <w:tabs>
          <w:tab w:val="left" w:pos="3240"/>
        </w:tabs>
        <w:ind w:left="732" w:right="1296" w:firstLine="695"/>
        <w:jc w:val="both"/>
        <w:rPr>
          <w:rFonts w:ascii="Arial" w:hAnsi="Arial" w:cs="Arial"/>
        </w:rPr>
      </w:pPr>
      <w:r w:rsidRPr="001024EB">
        <w:rPr>
          <w:rFonts w:ascii="Arial" w:hAnsi="Arial" w:cs="Arial"/>
        </w:rPr>
        <w:t xml:space="preserve">Тендер шалгаруулалтын аргыг өргөжүүлэн нэмж хуульчлах зорилтыг </w:t>
      </w:r>
      <w:r w:rsidRPr="001024EB">
        <w:rPr>
          <w:rFonts w:ascii="Arial" w:hAnsi="Arial" w:cs="Arial"/>
          <w:spacing w:val="-2"/>
        </w:rPr>
        <w:t>хэрэгжүүлнэ.</w:t>
      </w:r>
    </w:p>
    <w:p w14:paraId="02491148" w14:textId="77777777" w:rsidR="005F2845" w:rsidRPr="001024EB" w:rsidRDefault="005F2845" w:rsidP="0012552E">
      <w:pPr>
        <w:pStyle w:val="BodyText"/>
        <w:tabs>
          <w:tab w:val="left" w:pos="3240"/>
        </w:tabs>
        <w:jc w:val="both"/>
        <w:rPr>
          <w:rFonts w:ascii="Arial" w:hAnsi="Arial" w:cs="Arial"/>
        </w:rPr>
        <w:sectPr w:rsidR="005F2845" w:rsidRPr="001024EB">
          <w:pgSz w:w="11910" w:h="16840"/>
          <w:pgMar w:top="1340" w:right="141" w:bottom="1560" w:left="708" w:header="0" w:footer="1339" w:gutter="0"/>
          <w:cols w:space="720"/>
        </w:sectPr>
      </w:pPr>
    </w:p>
    <w:p w14:paraId="482897AD" w14:textId="77777777" w:rsidR="005F2845" w:rsidRDefault="0033177E" w:rsidP="0012552E">
      <w:pPr>
        <w:pStyle w:val="BodyText"/>
        <w:tabs>
          <w:tab w:val="left" w:pos="3240"/>
        </w:tabs>
        <w:ind w:left="732" w:right="1303" w:firstLine="695"/>
        <w:jc w:val="both"/>
        <w:rPr>
          <w:rFonts w:ascii="Arial" w:hAnsi="Arial" w:cs="Arial"/>
        </w:rPr>
      </w:pPr>
      <w:r w:rsidRPr="001024EB">
        <w:rPr>
          <w:rFonts w:ascii="Arial" w:hAnsi="Arial" w:cs="Arial"/>
        </w:rPr>
        <w:lastRenderedPageBreak/>
        <w:t>Тендерт</w:t>
      </w:r>
      <w:r w:rsidRPr="001024EB">
        <w:rPr>
          <w:rFonts w:ascii="Arial" w:hAnsi="Arial" w:cs="Arial"/>
          <w:spacing w:val="-1"/>
        </w:rPr>
        <w:t xml:space="preserve"> </w:t>
      </w:r>
      <w:r w:rsidRPr="001024EB">
        <w:rPr>
          <w:rFonts w:ascii="Arial" w:hAnsi="Arial" w:cs="Arial"/>
        </w:rPr>
        <w:t>оролцогчоос</w:t>
      </w:r>
      <w:r w:rsidRPr="001024EB">
        <w:rPr>
          <w:rFonts w:ascii="Arial" w:hAnsi="Arial" w:cs="Arial"/>
          <w:spacing w:val="-3"/>
        </w:rPr>
        <w:t xml:space="preserve"> </w:t>
      </w:r>
      <w:r w:rsidRPr="001024EB">
        <w:rPr>
          <w:rFonts w:ascii="Arial" w:hAnsi="Arial" w:cs="Arial"/>
        </w:rPr>
        <w:t>гарсан</w:t>
      </w:r>
      <w:r w:rsidRPr="001024EB">
        <w:rPr>
          <w:rFonts w:ascii="Arial" w:hAnsi="Arial" w:cs="Arial"/>
          <w:spacing w:val="-1"/>
        </w:rPr>
        <w:t xml:space="preserve"> </w:t>
      </w:r>
      <w:r w:rsidRPr="001024EB">
        <w:rPr>
          <w:rFonts w:ascii="Arial" w:hAnsi="Arial" w:cs="Arial"/>
        </w:rPr>
        <w:t>гомдол</w:t>
      </w:r>
      <w:r w:rsidRPr="001024EB">
        <w:rPr>
          <w:rFonts w:ascii="Arial" w:hAnsi="Arial" w:cs="Arial"/>
          <w:spacing w:val="-1"/>
        </w:rPr>
        <w:t xml:space="preserve"> </w:t>
      </w:r>
      <w:r w:rsidRPr="001024EB">
        <w:rPr>
          <w:rFonts w:ascii="Arial" w:hAnsi="Arial" w:cs="Arial"/>
        </w:rPr>
        <w:t>хянан</w:t>
      </w:r>
      <w:r w:rsidRPr="001024EB">
        <w:rPr>
          <w:rFonts w:ascii="Arial" w:hAnsi="Arial" w:cs="Arial"/>
          <w:spacing w:val="-4"/>
        </w:rPr>
        <w:t xml:space="preserve"> </w:t>
      </w:r>
      <w:r w:rsidRPr="001024EB">
        <w:rPr>
          <w:rFonts w:ascii="Arial" w:hAnsi="Arial" w:cs="Arial"/>
        </w:rPr>
        <w:t>шийдвэрлэхтэй</w:t>
      </w:r>
      <w:r w:rsidRPr="001024EB">
        <w:rPr>
          <w:rFonts w:ascii="Arial" w:hAnsi="Arial" w:cs="Arial"/>
          <w:spacing w:val="-1"/>
        </w:rPr>
        <w:t xml:space="preserve"> </w:t>
      </w:r>
      <w:r w:rsidRPr="001024EB">
        <w:rPr>
          <w:rFonts w:ascii="Arial" w:hAnsi="Arial" w:cs="Arial"/>
        </w:rPr>
        <w:t>холбоотой</w:t>
      </w:r>
      <w:r w:rsidRPr="001024EB">
        <w:rPr>
          <w:rFonts w:ascii="Arial" w:hAnsi="Arial" w:cs="Arial"/>
          <w:spacing w:val="-3"/>
        </w:rPr>
        <w:t xml:space="preserve"> </w:t>
      </w:r>
      <w:r w:rsidRPr="001024EB">
        <w:rPr>
          <w:rFonts w:ascii="Arial" w:hAnsi="Arial" w:cs="Arial"/>
        </w:rPr>
        <w:t>хэм хэмжээг төгөлдөржүүлэх зорилтыг тавина.</w:t>
      </w:r>
    </w:p>
    <w:p w14:paraId="584F9B3E" w14:textId="77777777" w:rsidR="001024EB" w:rsidRPr="001024EB" w:rsidRDefault="001024EB" w:rsidP="0012552E">
      <w:pPr>
        <w:pStyle w:val="BodyText"/>
        <w:tabs>
          <w:tab w:val="left" w:pos="3240"/>
        </w:tabs>
        <w:ind w:left="732" w:right="1303" w:firstLine="695"/>
        <w:jc w:val="both"/>
        <w:rPr>
          <w:rFonts w:ascii="Arial" w:hAnsi="Arial" w:cs="Arial"/>
        </w:rPr>
      </w:pPr>
    </w:p>
    <w:p w14:paraId="010390BD" w14:textId="77777777" w:rsidR="005F2845" w:rsidRPr="001024EB" w:rsidRDefault="0033177E" w:rsidP="0012552E">
      <w:pPr>
        <w:pStyle w:val="BodyText"/>
        <w:tabs>
          <w:tab w:val="left" w:pos="3240"/>
        </w:tabs>
        <w:ind w:left="1428"/>
        <w:jc w:val="both"/>
        <w:rPr>
          <w:rFonts w:ascii="Arial" w:hAnsi="Arial" w:cs="Arial"/>
        </w:rPr>
      </w:pPr>
      <w:r w:rsidRPr="001024EB">
        <w:rPr>
          <w:rFonts w:ascii="Arial" w:hAnsi="Arial" w:cs="Arial"/>
        </w:rPr>
        <w:t>Цахим</w:t>
      </w:r>
      <w:r w:rsidRPr="001024EB">
        <w:rPr>
          <w:rFonts w:ascii="Arial" w:hAnsi="Arial" w:cs="Arial"/>
          <w:spacing w:val="-11"/>
        </w:rPr>
        <w:t xml:space="preserve"> </w:t>
      </w:r>
      <w:r w:rsidRPr="001024EB">
        <w:rPr>
          <w:rFonts w:ascii="Arial" w:hAnsi="Arial" w:cs="Arial"/>
        </w:rPr>
        <w:t>дэлгүүрийн</w:t>
      </w:r>
      <w:r w:rsidRPr="001024EB">
        <w:rPr>
          <w:rFonts w:ascii="Arial" w:hAnsi="Arial" w:cs="Arial"/>
          <w:spacing w:val="-11"/>
        </w:rPr>
        <w:t xml:space="preserve"> </w:t>
      </w:r>
      <w:r w:rsidRPr="001024EB">
        <w:rPr>
          <w:rFonts w:ascii="Arial" w:hAnsi="Arial" w:cs="Arial"/>
        </w:rPr>
        <w:t>үйл</w:t>
      </w:r>
      <w:r w:rsidRPr="001024EB">
        <w:rPr>
          <w:rFonts w:ascii="Arial" w:hAnsi="Arial" w:cs="Arial"/>
          <w:spacing w:val="-11"/>
        </w:rPr>
        <w:t xml:space="preserve"> </w:t>
      </w:r>
      <w:r w:rsidRPr="001024EB">
        <w:rPr>
          <w:rFonts w:ascii="Arial" w:hAnsi="Arial" w:cs="Arial"/>
        </w:rPr>
        <w:t>ажиллагааг</w:t>
      </w:r>
      <w:r w:rsidRPr="001024EB">
        <w:rPr>
          <w:rFonts w:ascii="Arial" w:hAnsi="Arial" w:cs="Arial"/>
          <w:spacing w:val="-11"/>
        </w:rPr>
        <w:t xml:space="preserve"> </w:t>
      </w:r>
      <w:r w:rsidRPr="001024EB">
        <w:rPr>
          <w:rFonts w:ascii="Arial" w:hAnsi="Arial" w:cs="Arial"/>
        </w:rPr>
        <w:t>өргөжүүлэх</w:t>
      </w:r>
      <w:r w:rsidRPr="001024EB">
        <w:rPr>
          <w:rFonts w:ascii="Arial" w:hAnsi="Arial" w:cs="Arial"/>
          <w:spacing w:val="-10"/>
        </w:rPr>
        <w:t xml:space="preserve"> </w:t>
      </w:r>
      <w:r w:rsidRPr="001024EB">
        <w:rPr>
          <w:rFonts w:ascii="Arial" w:hAnsi="Arial" w:cs="Arial"/>
        </w:rPr>
        <w:t>зорилтыг</w:t>
      </w:r>
      <w:r w:rsidRPr="001024EB">
        <w:rPr>
          <w:rFonts w:ascii="Arial" w:hAnsi="Arial" w:cs="Arial"/>
          <w:spacing w:val="-11"/>
        </w:rPr>
        <w:t xml:space="preserve"> </w:t>
      </w:r>
      <w:r w:rsidRPr="001024EB">
        <w:rPr>
          <w:rFonts w:ascii="Arial" w:hAnsi="Arial" w:cs="Arial"/>
          <w:spacing w:val="-2"/>
        </w:rPr>
        <w:t>хэрэгжүүлнэ.</w:t>
      </w:r>
    </w:p>
    <w:p w14:paraId="00D455C4" w14:textId="77777777" w:rsidR="005F2845" w:rsidRPr="001024EB" w:rsidRDefault="005F2845" w:rsidP="0012552E">
      <w:pPr>
        <w:pStyle w:val="BodyText"/>
        <w:tabs>
          <w:tab w:val="left" w:pos="3240"/>
        </w:tabs>
        <w:jc w:val="both"/>
        <w:rPr>
          <w:rFonts w:ascii="Arial" w:hAnsi="Arial" w:cs="Arial"/>
        </w:rPr>
      </w:pPr>
    </w:p>
    <w:p w14:paraId="6CEAEF08" w14:textId="77777777" w:rsidR="005F2845" w:rsidRDefault="0033177E" w:rsidP="0012552E">
      <w:pPr>
        <w:pStyle w:val="BodyText"/>
        <w:tabs>
          <w:tab w:val="left" w:pos="3240"/>
        </w:tabs>
        <w:ind w:left="732" w:right="1295" w:firstLine="695"/>
        <w:jc w:val="both"/>
        <w:rPr>
          <w:rFonts w:ascii="Arial" w:hAnsi="Arial" w:cs="Arial"/>
          <w:spacing w:val="-2"/>
        </w:rPr>
      </w:pPr>
      <w:r w:rsidRPr="001024EB">
        <w:rPr>
          <w:rFonts w:ascii="Arial" w:hAnsi="Arial" w:cs="Arial"/>
        </w:rPr>
        <w:t xml:space="preserve">Ногоон буюу тогтвортой худалдан авах ажиллагааг дэмжих зорилтыг </w:t>
      </w:r>
      <w:r w:rsidRPr="001024EB">
        <w:rPr>
          <w:rFonts w:ascii="Arial" w:hAnsi="Arial" w:cs="Arial"/>
          <w:spacing w:val="-2"/>
        </w:rPr>
        <w:t>хэрэгжүүлнэ.</w:t>
      </w:r>
    </w:p>
    <w:p w14:paraId="0BE0FF67" w14:textId="77777777" w:rsidR="001024EB" w:rsidRPr="001024EB" w:rsidRDefault="001024EB" w:rsidP="0012552E">
      <w:pPr>
        <w:pStyle w:val="BodyText"/>
        <w:tabs>
          <w:tab w:val="left" w:pos="3240"/>
        </w:tabs>
        <w:ind w:left="732" w:right="1295" w:firstLine="695"/>
        <w:jc w:val="both"/>
        <w:rPr>
          <w:rFonts w:ascii="Arial" w:hAnsi="Arial" w:cs="Arial"/>
        </w:rPr>
      </w:pPr>
    </w:p>
    <w:p w14:paraId="51B2D661" w14:textId="77777777" w:rsidR="005F2845" w:rsidRDefault="0033177E" w:rsidP="0012552E">
      <w:pPr>
        <w:pStyle w:val="BodyText"/>
        <w:tabs>
          <w:tab w:val="left" w:pos="3240"/>
        </w:tabs>
        <w:ind w:left="732" w:right="1302" w:firstLine="695"/>
        <w:jc w:val="both"/>
        <w:rPr>
          <w:rFonts w:ascii="Arial" w:hAnsi="Arial" w:cs="Arial"/>
        </w:rPr>
      </w:pPr>
      <w:r w:rsidRPr="001024EB">
        <w:rPr>
          <w:rFonts w:ascii="Arial" w:hAnsi="Arial" w:cs="Arial"/>
        </w:rPr>
        <w:t>Төрийн худалдан авалтын гэрээний эрх зүйн харилцааг олон улсын жишигт нийцүүлэх зорилгыг тавина.</w:t>
      </w:r>
    </w:p>
    <w:p w14:paraId="54D71769" w14:textId="77777777" w:rsidR="001024EB" w:rsidRPr="001024EB" w:rsidRDefault="001024EB" w:rsidP="0012552E">
      <w:pPr>
        <w:pStyle w:val="BodyText"/>
        <w:tabs>
          <w:tab w:val="left" w:pos="3240"/>
        </w:tabs>
        <w:ind w:left="732" w:right="1302" w:firstLine="695"/>
        <w:jc w:val="both"/>
        <w:rPr>
          <w:rFonts w:ascii="Arial" w:hAnsi="Arial" w:cs="Arial"/>
        </w:rPr>
      </w:pPr>
    </w:p>
    <w:p w14:paraId="5AA9FE9F" w14:textId="77777777" w:rsidR="005F2845" w:rsidRDefault="0033177E" w:rsidP="0012552E">
      <w:pPr>
        <w:pStyle w:val="BodyText"/>
        <w:tabs>
          <w:tab w:val="left" w:pos="3240"/>
        </w:tabs>
        <w:ind w:left="732" w:right="1293" w:firstLine="695"/>
        <w:jc w:val="both"/>
        <w:rPr>
          <w:rFonts w:ascii="Arial" w:hAnsi="Arial" w:cs="Arial"/>
        </w:rPr>
      </w:pPr>
      <w:r w:rsidRPr="001024EB">
        <w:rPr>
          <w:rFonts w:ascii="Arial" w:hAnsi="Arial" w:cs="Arial"/>
        </w:rPr>
        <w:t xml:space="preserve">Төрийн өмчийн бодлого, зохицуулалтын газрын харъяа төрийн өмчит </w:t>
      </w:r>
      <w:r w:rsidRPr="001024EB">
        <w:rPr>
          <w:rFonts w:ascii="Arial" w:hAnsi="Arial" w:cs="Arial"/>
          <w:spacing w:val="-2"/>
        </w:rPr>
        <w:t>компаниуд</w:t>
      </w:r>
      <w:r w:rsidRPr="001024EB">
        <w:rPr>
          <w:rFonts w:ascii="Arial" w:hAnsi="Arial" w:cs="Arial"/>
          <w:spacing w:val="-9"/>
        </w:rPr>
        <w:t xml:space="preserve"> </w:t>
      </w:r>
      <w:r w:rsidRPr="001024EB">
        <w:rPr>
          <w:rFonts w:ascii="Arial" w:hAnsi="Arial" w:cs="Arial"/>
          <w:spacing w:val="-2"/>
        </w:rPr>
        <w:t>(төрийн</w:t>
      </w:r>
      <w:r w:rsidRPr="001024EB">
        <w:rPr>
          <w:rFonts w:ascii="Arial" w:hAnsi="Arial" w:cs="Arial"/>
          <w:spacing w:val="-6"/>
        </w:rPr>
        <w:t xml:space="preserve"> </w:t>
      </w:r>
      <w:r w:rsidRPr="001024EB">
        <w:rPr>
          <w:rFonts w:ascii="Arial" w:hAnsi="Arial" w:cs="Arial"/>
          <w:spacing w:val="-2"/>
        </w:rPr>
        <w:t>болон</w:t>
      </w:r>
      <w:r w:rsidRPr="001024EB">
        <w:rPr>
          <w:rFonts w:ascii="Arial" w:hAnsi="Arial" w:cs="Arial"/>
          <w:spacing w:val="-7"/>
        </w:rPr>
        <w:t xml:space="preserve"> </w:t>
      </w:r>
      <w:r w:rsidRPr="001024EB">
        <w:rPr>
          <w:rFonts w:ascii="Arial" w:hAnsi="Arial" w:cs="Arial"/>
          <w:spacing w:val="-2"/>
        </w:rPr>
        <w:t>орон</w:t>
      </w:r>
      <w:r w:rsidRPr="001024EB">
        <w:rPr>
          <w:rFonts w:ascii="Arial" w:hAnsi="Arial" w:cs="Arial"/>
          <w:spacing w:val="-10"/>
        </w:rPr>
        <w:t xml:space="preserve"> </w:t>
      </w:r>
      <w:r w:rsidRPr="001024EB">
        <w:rPr>
          <w:rFonts w:ascii="Arial" w:hAnsi="Arial" w:cs="Arial"/>
          <w:spacing w:val="-2"/>
        </w:rPr>
        <w:t>нутгийн</w:t>
      </w:r>
      <w:r w:rsidRPr="001024EB">
        <w:rPr>
          <w:rFonts w:ascii="Arial" w:hAnsi="Arial" w:cs="Arial"/>
          <w:spacing w:val="-10"/>
        </w:rPr>
        <w:t xml:space="preserve"> </w:t>
      </w:r>
      <w:r w:rsidRPr="001024EB">
        <w:rPr>
          <w:rFonts w:ascii="Arial" w:hAnsi="Arial" w:cs="Arial"/>
          <w:spacing w:val="-2"/>
        </w:rPr>
        <w:t>өмчит,</w:t>
      </w:r>
      <w:r w:rsidRPr="001024EB">
        <w:rPr>
          <w:rFonts w:ascii="Arial" w:hAnsi="Arial" w:cs="Arial"/>
          <w:spacing w:val="-6"/>
        </w:rPr>
        <w:t xml:space="preserve"> </w:t>
      </w:r>
      <w:r w:rsidRPr="001024EB">
        <w:rPr>
          <w:rFonts w:ascii="Arial" w:hAnsi="Arial" w:cs="Arial"/>
          <w:spacing w:val="-2"/>
        </w:rPr>
        <w:t>төрийн</w:t>
      </w:r>
      <w:r w:rsidRPr="001024EB">
        <w:rPr>
          <w:rFonts w:ascii="Arial" w:hAnsi="Arial" w:cs="Arial"/>
          <w:spacing w:val="-6"/>
        </w:rPr>
        <w:t xml:space="preserve"> </w:t>
      </w:r>
      <w:r w:rsidRPr="001024EB">
        <w:rPr>
          <w:rFonts w:ascii="Arial" w:hAnsi="Arial" w:cs="Arial"/>
          <w:spacing w:val="-2"/>
        </w:rPr>
        <w:t>болон</w:t>
      </w:r>
      <w:r w:rsidRPr="001024EB">
        <w:rPr>
          <w:rFonts w:ascii="Arial" w:hAnsi="Arial" w:cs="Arial"/>
          <w:spacing w:val="-7"/>
        </w:rPr>
        <w:t xml:space="preserve"> </w:t>
      </w:r>
      <w:r w:rsidRPr="001024EB">
        <w:rPr>
          <w:rFonts w:ascii="Arial" w:hAnsi="Arial" w:cs="Arial"/>
          <w:spacing w:val="-2"/>
        </w:rPr>
        <w:t>орон</w:t>
      </w:r>
      <w:r w:rsidRPr="001024EB">
        <w:rPr>
          <w:rFonts w:ascii="Arial" w:hAnsi="Arial" w:cs="Arial"/>
          <w:spacing w:val="-10"/>
        </w:rPr>
        <w:t xml:space="preserve"> </w:t>
      </w:r>
      <w:r w:rsidRPr="001024EB">
        <w:rPr>
          <w:rFonts w:ascii="Arial" w:hAnsi="Arial" w:cs="Arial"/>
          <w:spacing w:val="-2"/>
        </w:rPr>
        <w:t>нутгийн</w:t>
      </w:r>
      <w:r w:rsidRPr="001024EB">
        <w:rPr>
          <w:rFonts w:ascii="Arial" w:hAnsi="Arial" w:cs="Arial"/>
          <w:spacing w:val="-10"/>
        </w:rPr>
        <w:t xml:space="preserve"> </w:t>
      </w:r>
      <w:r w:rsidRPr="001024EB">
        <w:rPr>
          <w:rFonts w:ascii="Arial" w:hAnsi="Arial" w:cs="Arial"/>
          <w:spacing w:val="-2"/>
        </w:rPr>
        <w:t xml:space="preserve">өмчийн </w:t>
      </w:r>
      <w:r w:rsidRPr="001024EB">
        <w:rPr>
          <w:rFonts w:ascii="Arial" w:hAnsi="Arial" w:cs="Arial"/>
        </w:rPr>
        <w:t>оролцоотой хуулийн этгээд)-ын тендер шалгаруулалтын ажиллагааг тусгай журмаар явуулж өдөр тутмын нэн шаардлагатай худалдан авах бараа, ажил, үйлчилгээг түргэн шуурхай чанартай тодорхой хяналтын дор худалдан авах зорилтыг дэвшүүлнэ.</w:t>
      </w:r>
    </w:p>
    <w:p w14:paraId="4699EDAE" w14:textId="77777777" w:rsidR="001024EB" w:rsidRPr="001024EB" w:rsidRDefault="001024EB" w:rsidP="0012552E">
      <w:pPr>
        <w:pStyle w:val="BodyText"/>
        <w:tabs>
          <w:tab w:val="left" w:pos="3240"/>
        </w:tabs>
        <w:ind w:left="732" w:right="1293" w:firstLine="695"/>
        <w:jc w:val="both"/>
        <w:rPr>
          <w:rFonts w:ascii="Arial" w:hAnsi="Arial" w:cs="Arial"/>
        </w:rPr>
      </w:pPr>
    </w:p>
    <w:p w14:paraId="1A4016D6" w14:textId="77777777" w:rsidR="005F2845" w:rsidRDefault="0033177E" w:rsidP="0012552E">
      <w:pPr>
        <w:pStyle w:val="BodyText"/>
        <w:tabs>
          <w:tab w:val="left" w:pos="3240"/>
        </w:tabs>
        <w:ind w:left="732" w:right="1295" w:firstLine="695"/>
        <w:jc w:val="both"/>
        <w:rPr>
          <w:rFonts w:ascii="Arial" w:hAnsi="Arial" w:cs="Arial"/>
        </w:rPr>
      </w:pPr>
      <w:r w:rsidRPr="001024EB">
        <w:rPr>
          <w:rFonts w:ascii="Arial" w:hAnsi="Arial" w:cs="Arial"/>
        </w:rPr>
        <w:t>Төрийн худалдан авах ажиллагааг хувийн хэвшлээр гүйцэтгүүлэх зохицуулалтыг боловсронгуй болгох зорилтыг тавина.</w:t>
      </w:r>
    </w:p>
    <w:p w14:paraId="27B8D56D" w14:textId="77777777" w:rsidR="001024EB" w:rsidRPr="001024EB" w:rsidRDefault="001024EB" w:rsidP="0012552E">
      <w:pPr>
        <w:pStyle w:val="BodyText"/>
        <w:tabs>
          <w:tab w:val="left" w:pos="3240"/>
        </w:tabs>
        <w:ind w:left="732" w:right="1295" w:firstLine="695"/>
        <w:jc w:val="both"/>
        <w:rPr>
          <w:rFonts w:ascii="Arial" w:hAnsi="Arial" w:cs="Arial"/>
        </w:rPr>
      </w:pPr>
    </w:p>
    <w:p w14:paraId="78E08D96" w14:textId="77777777" w:rsidR="005F2845" w:rsidRPr="001024EB" w:rsidRDefault="0033177E" w:rsidP="0012552E">
      <w:pPr>
        <w:pStyle w:val="BodyText"/>
        <w:tabs>
          <w:tab w:val="left" w:pos="3240"/>
        </w:tabs>
        <w:ind w:left="732" w:right="1297" w:firstLine="695"/>
        <w:jc w:val="both"/>
        <w:rPr>
          <w:rFonts w:ascii="Arial" w:hAnsi="Arial" w:cs="Arial"/>
        </w:rPr>
      </w:pPr>
      <w:r w:rsidRPr="001024EB">
        <w:rPr>
          <w:rFonts w:ascii="Arial" w:hAnsi="Arial" w:cs="Arial"/>
        </w:rPr>
        <w:t>Төрийн худалдан авах ажиллагаанд хиймэл оюун ухааныг нэвтрүүлэхтэй холбоотой харилцааг зохицуулахыг зорино</w:t>
      </w:r>
    </w:p>
    <w:p w14:paraId="59A4AF46" w14:textId="77777777" w:rsidR="005F2845" w:rsidRPr="001024EB" w:rsidRDefault="005F2845" w:rsidP="0012552E">
      <w:pPr>
        <w:pStyle w:val="BodyText"/>
        <w:tabs>
          <w:tab w:val="left" w:pos="3240"/>
        </w:tabs>
        <w:jc w:val="both"/>
        <w:rPr>
          <w:rFonts w:ascii="Arial" w:hAnsi="Arial" w:cs="Arial"/>
        </w:rPr>
      </w:pPr>
    </w:p>
    <w:p w14:paraId="1DE4ECF8" w14:textId="77777777" w:rsidR="005F2845" w:rsidRPr="001024EB" w:rsidRDefault="0033177E" w:rsidP="0012552E">
      <w:pPr>
        <w:pStyle w:val="Heading1"/>
        <w:tabs>
          <w:tab w:val="left" w:pos="3240"/>
        </w:tabs>
        <w:ind w:left="3207" w:right="1299" w:hanging="2423"/>
        <w:jc w:val="both"/>
      </w:pPr>
      <w:r w:rsidRPr="001024EB">
        <w:t>ГУРАВ.АСУУДЛЫГ</w:t>
      </w:r>
      <w:r w:rsidRPr="001024EB">
        <w:rPr>
          <w:spacing w:val="-5"/>
        </w:rPr>
        <w:t xml:space="preserve"> </w:t>
      </w:r>
      <w:r w:rsidRPr="001024EB">
        <w:t>ЗОХИЦУУЛАХ</w:t>
      </w:r>
      <w:r w:rsidRPr="001024EB">
        <w:rPr>
          <w:spacing w:val="-5"/>
        </w:rPr>
        <w:t xml:space="preserve"> </w:t>
      </w:r>
      <w:r w:rsidRPr="001024EB">
        <w:t>ХУВИЛБАРЫГ</w:t>
      </w:r>
      <w:r w:rsidRPr="001024EB">
        <w:rPr>
          <w:spacing w:val="-7"/>
        </w:rPr>
        <w:t xml:space="preserve"> </w:t>
      </w:r>
      <w:r w:rsidRPr="001024EB">
        <w:t>ТОГТООЖ,</w:t>
      </w:r>
      <w:r w:rsidRPr="001024EB">
        <w:rPr>
          <w:spacing w:val="-7"/>
        </w:rPr>
        <w:t xml:space="preserve"> </w:t>
      </w:r>
      <w:r w:rsidRPr="001024EB">
        <w:t>ЭЕРЭГ</w:t>
      </w:r>
      <w:r w:rsidRPr="001024EB">
        <w:rPr>
          <w:spacing w:val="-5"/>
        </w:rPr>
        <w:t xml:space="preserve"> </w:t>
      </w:r>
      <w:r w:rsidRPr="001024EB">
        <w:t>БОЛОН СӨРӨГ ТАЛЫГ ХАРЬЦУУЛСАН НЬ</w:t>
      </w:r>
    </w:p>
    <w:p w14:paraId="7263A614" w14:textId="77777777" w:rsidR="001024EB" w:rsidRDefault="001024EB" w:rsidP="0012552E">
      <w:pPr>
        <w:pStyle w:val="BodyText"/>
        <w:tabs>
          <w:tab w:val="left" w:pos="3240"/>
        </w:tabs>
        <w:ind w:left="732" w:right="1302" w:firstLine="695"/>
        <w:jc w:val="both"/>
        <w:rPr>
          <w:rFonts w:ascii="Arial" w:hAnsi="Arial" w:cs="Arial"/>
        </w:rPr>
      </w:pPr>
    </w:p>
    <w:p w14:paraId="73E7521C" w14:textId="77777777" w:rsidR="005F2845" w:rsidRDefault="0033177E" w:rsidP="0012552E">
      <w:pPr>
        <w:pStyle w:val="BodyText"/>
        <w:tabs>
          <w:tab w:val="left" w:pos="3240"/>
        </w:tabs>
        <w:ind w:left="732" w:right="1302" w:firstLine="695"/>
        <w:jc w:val="both"/>
        <w:rPr>
          <w:rFonts w:ascii="Arial" w:hAnsi="Arial" w:cs="Arial"/>
        </w:rPr>
      </w:pPr>
      <w:r w:rsidRPr="001024EB">
        <w:rPr>
          <w:rFonts w:ascii="Arial" w:hAnsi="Arial" w:cs="Arial"/>
        </w:rPr>
        <w:t>Энэхүү тайлангийн 1.3 дахь хэсэгт заасан асуудлуудыг шийдвэрлэх хувилбаруудыг тус бүрээр авч харьцуулан үзвэл:</w:t>
      </w:r>
    </w:p>
    <w:p w14:paraId="0C45FE53" w14:textId="77777777" w:rsidR="001024EB" w:rsidRPr="001024EB" w:rsidRDefault="001024EB" w:rsidP="0012552E">
      <w:pPr>
        <w:pStyle w:val="BodyText"/>
        <w:tabs>
          <w:tab w:val="left" w:pos="3240"/>
        </w:tabs>
        <w:ind w:left="732" w:right="1302" w:firstLine="695"/>
        <w:jc w:val="both"/>
        <w:rPr>
          <w:rFonts w:ascii="Arial" w:hAnsi="Arial" w:cs="Arial"/>
        </w:rPr>
      </w:pPr>
    </w:p>
    <w:p w14:paraId="743A7D42" w14:textId="77777777" w:rsidR="005F2845" w:rsidRDefault="001024EB" w:rsidP="0012552E">
      <w:pPr>
        <w:pStyle w:val="Heading3"/>
        <w:tabs>
          <w:tab w:val="left" w:pos="3240"/>
        </w:tabs>
        <w:spacing w:before="0"/>
        <w:ind w:right="1295"/>
        <w:jc w:val="both"/>
        <w:rPr>
          <w:b w:val="0"/>
          <w:spacing w:val="-12"/>
        </w:rPr>
      </w:pPr>
      <w:r>
        <w:rPr>
          <w:b w:val="0"/>
        </w:rPr>
        <w:tab/>
      </w:r>
      <w:r>
        <w:rPr>
          <w:b w:val="0"/>
        </w:rPr>
        <w:tab/>
      </w:r>
      <w:r>
        <w:rPr>
          <w:b w:val="0"/>
        </w:rPr>
        <w:tab/>
      </w:r>
      <w:r>
        <w:rPr>
          <w:b w:val="0"/>
        </w:rPr>
        <w:tab/>
      </w:r>
      <w:r>
        <w:rPr>
          <w:b w:val="0"/>
        </w:rPr>
        <w:tab/>
      </w:r>
      <w:r>
        <w:rPr>
          <w:b w:val="0"/>
        </w:rPr>
        <w:tab/>
      </w:r>
      <w:r>
        <w:rPr>
          <w:b w:val="0"/>
        </w:rPr>
        <w:tab/>
      </w:r>
      <w:r>
        <w:rPr>
          <w:b w:val="0"/>
        </w:rPr>
        <w:tab/>
      </w:r>
      <w:r w:rsidR="0033177E" w:rsidRPr="001024EB">
        <w:rPr>
          <w:b w:val="0"/>
        </w:rPr>
        <w:t>Хүснэгт</w:t>
      </w:r>
      <w:r w:rsidR="0033177E" w:rsidRPr="001024EB">
        <w:rPr>
          <w:b w:val="0"/>
          <w:spacing w:val="-2"/>
        </w:rPr>
        <w:t xml:space="preserve"> </w:t>
      </w:r>
      <w:r w:rsidR="0033177E" w:rsidRPr="001024EB">
        <w:rPr>
          <w:b w:val="0"/>
          <w:spacing w:val="-12"/>
        </w:rPr>
        <w:t>2</w:t>
      </w:r>
    </w:p>
    <w:p w14:paraId="02E43548" w14:textId="77777777" w:rsidR="00C13C13" w:rsidRPr="001024EB" w:rsidRDefault="00C13C13" w:rsidP="0012552E">
      <w:pPr>
        <w:pStyle w:val="Heading3"/>
        <w:tabs>
          <w:tab w:val="left" w:pos="3240"/>
        </w:tabs>
        <w:spacing w:before="0"/>
        <w:ind w:right="1295"/>
        <w:jc w:val="both"/>
        <w:rPr>
          <w:b w:val="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1777"/>
        <w:gridCol w:w="3082"/>
        <w:gridCol w:w="2408"/>
        <w:gridCol w:w="1215"/>
      </w:tblGrid>
      <w:tr w:rsidR="005F2845" w:rsidRPr="001024EB" w14:paraId="4FE2ECAE" w14:textId="77777777">
        <w:trPr>
          <w:trHeight w:val="1033"/>
        </w:trPr>
        <w:tc>
          <w:tcPr>
            <w:tcW w:w="2207" w:type="dxa"/>
            <w:gridSpan w:val="2"/>
          </w:tcPr>
          <w:p w14:paraId="07DCB8A4" w14:textId="77777777"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spacing w:val="-2"/>
              </w:rPr>
              <w:t>Хувилбар</w:t>
            </w:r>
          </w:p>
        </w:tc>
        <w:tc>
          <w:tcPr>
            <w:tcW w:w="3082" w:type="dxa"/>
          </w:tcPr>
          <w:p w14:paraId="39A428DF" w14:textId="77777777" w:rsidR="005F2845" w:rsidRPr="001024EB" w:rsidRDefault="0033177E" w:rsidP="0012552E">
            <w:pPr>
              <w:pStyle w:val="TableParagraph"/>
              <w:tabs>
                <w:tab w:val="left" w:pos="3240"/>
              </w:tabs>
              <w:ind w:left="106"/>
              <w:jc w:val="both"/>
              <w:rPr>
                <w:rFonts w:ascii="Arial" w:hAnsi="Arial" w:cs="Arial"/>
              </w:rPr>
            </w:pPr>
            <w:r w:rsidRPr="001024EB">
              <w:rPr>
                <w:rFonts w:ascii="Arial" w:hAnsi="Arial" w:cs="Arial"/>
              </w:rPr>
              <w:t>Зорилгод</w:t>
            </w:r>
            <w:r w:rsidRPr="001024EB">
              <w:rPr>
                <w:rFonts w:ascii="Arial" w:hAnsi="Arial" w:cs="Arial"/>
                <w:spacing w:val="-4"/>
              </w:rPr>
              <w:t xml:space="preserve"> </w:t>
            </w:r>
            <w:r w:rsidRPr="001024EB">
              <w:rPr>
                <w:rFonts w:ascii="Arial" w:hAnsi="Arial" w:cs="Arial"/>
              </w:rPr>
              <w:t>хүрэх</w:t>
            </w:r>
            <w:r w:rsidRPr="001024EB">
              <w:rPr>
                <w:rFonts w:ascii="Arial" w:hAnsi="Arial" w:cs="Arial"/>
                <w:spacing w:val="-3"/>
              </w:rPr>
              <w:t xml:space="preserve"> </w:t>
            </w:r>
            <w:r w:rsidRPr="001024EB">
              <w:rPr>
                <w:rFonts w:ascii="Arial" w:hAnsi="Arial" w:cs="Arial"/>
                <w:spacing w:val="-2"/>
              </w:rPr>
              <w:t>байдал</w:t>
            </w:r>
          </w:p>
        </w:tc>
        <w:tc>
          <w:tcPr>
            <w:tcW w:w="2408" w:type="dxa"/>
          </w:tcPr>
          <w:p w14:paraId="69C0D3CF" w14:textId="77777777" w:rsidR="005F2845" w:rsidRPr="001024EB" w:rsidRDefault="0033177E" w:rsidP="0012552E">
            <w:pPr>
              <w:pStyle w:val="TableParagraph"/>
              <w:tabs>
                <w:tab w:val="left" w:pos="2045"/>
                <w:tab w:val="left" w:pos="3240"/>
              </w:tabs>
              <w:ind w:left="106" w:right="97"/>
              <w:jc w:val="both"/>
              <w:rPr>
                <w:rFonts w:ascii="Arial" w:hAnsi="Arial" w:cs="Arial"/>
              </w:rPr>
            </w:pPr>
            <w:r w:rsidRPr="001024EB">
              <w:rPr>
                <w:rFonts w:ascii="Arial" w:hAnsi="Arial" w:cs="Arial"/>
                <w:spacing w:val="-2"/>
              </w:rPr>
              <w:t>Зардал,</w:t>
            </w:r>
            <w:r w:rsidRPr="001024EB">
              <w:rPr>
                <w:rFonts w:ascii="Arial" w:hAnsi="Arial" w:cs="Arial"/>
              </w:rPr>
              <w:tab/>
            </w:r>
            <w:r w:rsidRPr="001024EB">
              <w:rPr>
                <w:rFonts w:ascii="Arial" w:hAnsi="Arial" w:cs="Arial"/>
                <w:spacing w:val="-6"/>
              </w:rPr>
              <w:t xml:space="preserve">үр </w:t>
            </w:r>
            <w:r w:rsidRPr="001024EB">
              <w:rPr>
                <w:rFonts w:ascii="Arial" w:hAnsi="Arial" w:cs="Arial"/>
              </w:rPr>
              <w:t>өгөөжийн харьцаа</w:t>
            </w:r>
          </w:p>
        </w:tc>
        <w:tc>
          <w:tcPr>
            <w:tcW w:w="1215" w:type="dxa"/>
          </w:tcPr>
          <w:p w14:paraId="258A90D4" w14:textId="77777777" w:rsidR="005F2845" w:rsidRPr="001024EB" w:rsidRDefault="0033177E" w:rsidP="0012552E">
            <w:pPr>
              <w:pStyle w:val="TableParagraph"/>
              <w:tabs>
                <w:tab w:val="left" w:pos="3240"/>
              </w:tabs>
              <w:ind w:left="106"/>
              <w:jc w:val="both"/>
              <w:rPr>
                <w:rFonts w:ascii="Arial" w:hAnsi="Arial" w:cs="Arial"/>
              </w:rPr>
            </w:pPr>
            <w:r w:rsidRPr="001024EB">
              <w:rPr>
                <w:rFonts w:ascii="Arial" w:hAnsi="Arial" w:cs="Arial"/>
                <w:spacing w:val="-10"/>
              </w:rPr>
              <w:t>Үр</w:t>
            </w:r>
            <w:r w:rsidRPr="001024EB">
              <w:rPr>
                <w:rFonts w:ascii="Arial" w:hAnsi="Arial" w:cs="Arial"/>
                <w:spacing w:val="-6"/>
              </w:rPr>
              <w:t xml:space="preserve"> </w:t>
            </w:r>
            <w:r w:rsidRPr="001024EB">
              <w:rPr>
                <w:rFonts w:ascii="Arial" w:hAnsi="Arial" w:cs="Arial"/>
                <w:spacing w:val="-5"/>
              </w:rPr>
              <w:t>дүн</w:t>
            </w:r>
          </w:p>
        </w:tc>
      </w:tr>
      <w:tr w:rsidR="005F2845" w:rsidRPr="001024EB" w14:paraId="6EFCC399" w14:textId="77777777" w:rsidTr="001024EB">
        <w:trPr>
          <w:trHeight w:val="2529"/>
        </w:trPr>
        <w:tc>
          <w:tcPr>
            <w:tcW w:w="430" w:type="dxa"/>
          </w:tcPr>
          <w:p w14:paraId="4F9EBCFB" w14:textId="77777777"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spacing w:val="-5"/>
              </w:rPr>
              <w:t>1.</w:t>
            </w:r>
          </w:p>
        </w:tc>
        <w:tc>
          <w:tcPr>
            <w:tcW w:w="1777" w:type="dxa"/>
          </w:tcPr>
          <w:p w14:paraId="17C4C6FF" w14:textId="77777777" w:rsidR="005F2845" w:rsidRPr="001024EB" w:rsidRDefault="0033177E" w:rsidP="0012552E">
            <w:pPr>
              <w:pStyle w:val="TableParagraph"/>
              <w:tabs>
                <w:tab w:val="left" w:pos="3240"/>
              </w:tabs>
              <w:ind w:left="107" w:right="419"/>
              <w:jc w:val="both"/>
              <w:rPr>
                <w:rFonts w:ascii="Arial" w:hAnsi="Arial" w:cs="Arial"/>
              </w:rPr>
            </w:pPr>
            <w:r w:rsidRPr="001024EB">
              <w:rPr>
                <w:rFonts w:ascii="Arial" w:hAnsi="Arial" w:cs="Arial"/>
                <w:spacing w:val="-2"/>
              </w:rPr>
              <w:t>“Тэг” хувилбар</w:t>
            </w:r>
          </w:p>
        </w:tc>
        <w:tc>
          <w:tcPr>
            <w:tcW w:w="3082" w:type="dxa"/>
          </w:tcPr>
          <w:p w14:paraId="7312E7FF" w14:textId="77777777" w:rsidR="005F2845" w:rsidRPr="001024EB" w:rsidRDefault="0033177E" w:rsidP="0012552E">
            <w:pPr>
              <w:pStyle w:val="TableParagraph"/>
              <w:tabs>
                <w:tab w:val="left" w:pos="1666"/>
                <w:tab w:val="left" w:pos="1937"/>
                <w:tab w:val="left" w:pos="2066"/>
                <w:tab w:val="left" w:pos="2459"/>
                <w:tab w:val="left" w:pos="3240"/>
              </w:tabs>
              <w:ind w:left="106" w:right="94"/>
              <w:jc w:val="both"/>
              <w:rPr>
                <w:rFonts w:ascii="Arial" w:hAnsi="Arial" w:cs="Arial"/>
              </w:rPr>
            </w:pPr>
            <w:r w:rsidRPr="001024EB">
              <w:rPr>
                <w:rFonts w:ascii="Arial" w:hAnsi="Arial" w:cs="Arial"/>
              </w:rPr>
              <w:t xml:space="preserve">Тэг хувилбар буюу зохицуулалт хийхээс татгалзах хувилбар тул </w:t>
            </w:r>
            <w:r w:rsidRPr="001024EB">
              <w:rPr>
                <w:rFonts w:ascii="Arial" w:hAnsi="Arial" w:cs="Arial"/>
                <w:spacing w:val="-2"/>
              </w:rPr>
              <w:t>төрөөс</w:t>
            </w:r>
            <w:r w:rsidRPr="001024EB">
              <w:rPr>
                <w:rFonts w:ascii="Arial" w:hAnsi="Arial" w:cs="Arial"/>
              </w:rPr>
              <w:tab/>
            </w:r>
            <w:r w:rsidRPr="001024EB">
              <w:rPr>
                <w:rFonts w:ascii="Arial" w:hAnsi="Arial" w:cs="Arial"/>
              </w:rPr>
              <w:tab/>
            </w:r>
            <w:r w:rsidRPr="001024EB">
              <w:rPr>
                <w:rFonts w:ascii="Arial" w:hAnsi="Arial" w:cs="Arial"/>
                <w:spacing w:val="-2"/>
              </w:rPr>
              <w:t xml:space="preserve">тодорхой </w:t>
            </w:r>
            <w:r w:rsidRPr="001024EB">
              <w:rPr>
                <w:rFonts w:ascii="Arial" w:hAnsi="Arial" w:cs="Arial"/>
              </w:rPr>
              <w:t xml:space="preserve">зохицуулалт зайлшгүй </w:t>
            </w:r>
            <w:r w:rsidRPr="001024EB">
              <w:rPr>
                <w:rFonts w:ascii="Arial" w:hAnsi="Arial" w:cs="Arial"/>
                <w:spacing w:val="-2"/>
              </w:rPr>
              <w:t>шаардлагатай</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учир </w:t>
            </w:r>
            <w:r w:rsidRPr="001024EB">
              <w:rPr>
                <w:rFonts w:ascii="Arial" w:hAnsi="Arial" w:cs="Arial"/>
                <w:spacing w:val="-2"/>
              </w:rPr>
              <w:t>энэхүү</w:t>
            </w:r>
            <w:r w:rsidRPr="001024EB">
              <w:rPr>
                <w:rFonts w:ascii="Arial" w:hAnsi="Arial" w:cs="Arial"/>
              </w:rPr>
              <w:tab/>
            </w:r>
            <w:r w:rsidRPr="001024EB">
              <w:rPr>
                <w:rFonts w:ascii="Arial" w:hAnsi="Arial" w:cs="Arial"/>
                <w:spacing w:val="-2"/>
              </w:rPr>
              <w:t>хувилбарыг сонгосноор</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2"/>
              </w:rPr>
              <w:t>асуудал</w:t>
            </w:r>
          </w:p>
          <w:p w14:paraId="375B06CA" w14:textId="77777777" w:rsidR="005F2845" w:rsidRPr="001024EB" w:rsidRDefault="0033177E" w:rsidP="0012552E">
            <w:pPr>
              <w:pStyle w:val="TableParagraph"/>
              <w:tabs>
                <w:tab w:val="left" w:pos="3240"/>
              </w:tabs>
              <w:ind w:left="106"/>
              <w:jc w:val="both"/>
              <w:rPr>
                <w:rFonts w:ascii="Arial" w:hAnsi="Arial" w:cs="Arial"/>
              </w:rPr>
            </w:pPr>
            <w:r w:rsidRPr="001024EB">
              <w:rPr>
                <w:rFonts w:ascii="Arial" w:hAnsi="Arial" w:cs="Arial"/>
                <w:spacing w:val="-2"/>
              </w:rPr>
              <w:t>шийдвэрлэгдэхгүй</w:t>
            </w:r>
            <w:r w:rsidR="001024EB" w:rsidRPr="001024EB">
              <w:rPr>
                <w:rFonts w:ascii="Arial" w:hAnsi="Arial" w:cs="Arial"/>
              </w:rPr>
              <w:t xml:space="preserve"> орхигдох сөрөг талтай учир зорилгод хүрэх </w:t>
            </w:r>
            <w:r w:rsidR="001024EB" w:rsidRPr="001024EB">
              <w:rPr>
                <w:rFonts w:ascii="Arial" w:hAnsi="Arial" w:cs="Arial"/>
                <w:spacing w:val="-2"/>
              </w:rPr>
              <w:t>боломжгүй.</w:t>
            </w:r>
          </w:p>
        </w:tc>
        <w:tc>
          <w:tcPr>
            <w:tcW w:w="2408" w:type="dxa"/>
          </w:tcPr>
          <w:p w14:paraId="3A205577" w14:textId="77777777" w:rsidR="005F2845" w:rsidRPr="001024EB" w:rsidRDefault="0033177E" w:rsidP="0012552E">
            <w:pPr>
              <w:pStyle w:val="TableParagraph"/>
              <w:tabs>
                <w:tab w:val="left" w:pos="3240"/>
              </w:tabs>
              <w:ind w:left="106" w:right="354"/>
              <w:jc w:val="both"/>
              <w:rPr>
                <w:rFonts w:ascii="Arial" w:hAnsi="Arial" w:cs="Arial"/>
              </w:rPr>
            </w:pPr>
            <w:r w:rsidRPr="001024EB">
              <w:rPr>
                <w:rFonts w:ascii="Arial" w:hAnsi="Arial" w:cs="Arial"/>
              </w:rPr>
              <w:t>Зардал</w:t>
            </w:r>
            <w:r w:rsidRPr="001024EB">
              <w:rPr>
                <w:rFonts w:ascii="Arial" w:hAnsi="Arial" w:cs="Arial"/>
                <w:spacing w:val="-16"/>
              </w:rPr>
              <w:t xml:space="preserve"> </w:t>
            </w:r>
            <w:r w:rsidRPr="001024EB">
              <w:rPr>
                <w:rFonts w:ascii="Arial" w:hAnsi="Arial" w:cs="Arial"/>
              </w:rPr>
              <w:t xml:space="preserve">гарахгүй. </w:t>
            </w:r>
            <w:r w:rsidRPr="001024EB">
              <w:rPr>
                <w:rFonts w:ascii="Arial" w:hAnsi="Arial" w:cs="Arial"/>
                <w:spacing w:val="-2"/>
              </w:rPr>
              <w:t>Үр</w:t>
            </w:r>
            <w:r w:rsidRPr="001024EB">
              <w:rPr>
                <w:rFonts w:ascii="Arial" w:hAnsi="Arial" w:cs="Arial"/>
                <w:spacing w:val="-13"/>
              </w:rPr>
              <w:t xml:space="preserve"> </w:t>
            </w:r>
            <w:r w:rsidRPr="001024EB">
              <w:rPr>
                <w:rFonts w:ascii="Arial" w:hAnsi="Arial" w:cs="Arial"/>
                <w:spacing w:val="-2"/>
              </w:rPr>
              <w:t>өгөөж</w:t>
            </w:r>
            <w:r w:rsidRPr="001024EB">
              <w:rPr>
                <w:rFonts w:ascii="Arial" w:hAnsi="Arial" w:cs="Arial"/>
                <w:spacing w:val="-14"/>
              </w:rPr>
              <w:t xml:space="preserve"> </w:t>
            </w:r>
            <w:r w:rsidRPr="001024EB">
              <w:rPr>
                <w:rFonts w:ascii="Arial" w:hAnsi="Arial" w:cs="Arial"/>
                <w:spacing w:val="-2"/>
              </w:rPr>
              <w:t>өгөхгүй.</w:t>
            </w:r>
          </w:p>
        </w:tc>
        <w:tc>
          <w:tcPr>
            <w:tcW w:w="1215" w:type="dxa"/>
          </w:tcPr>
          <w:p w14:paraId="057B8728" w14:textId="77777777" w:rsidR="005F2845" w:rsidRPr="001024EB" w:rsidRDefault="0033177E" w:rsidP="0012552E">
            <w:pPr>
              <w:pStyle w:val="TableParagraph"/>
              <w:tabs>
                <w:tab w:val="left" w:pos="713"/>
                <w:tab w:val="left" w:pos="3240"/>
              </w:tabs>
              <w:ind w:left="106" w:right="97"/>
              <w:jc w:val="both"/>
              <w:rPr>
                <w:rFonts w:ascii="Arial" w:hAnsi="Arial" w:cs="Arial"/>
              </w:rPr>
            </w:pPr>
            <w:r w:rsidRPr="001024EB">
              <w:rPr>
                <w:rFonts w:ascii="Arial" w:hAnsi="Arial" w:cs="Arial"/>
                <w:spacing w:val="-6"/>
              </w:rPr>
              <w:t>Үр</w:t>
            </w:r>
            <w:r w:rsidRPr="001024EB">
              <w:rPr>
                <w:rFonts w:ascii="Arial" w:hAnsi="Arial" w:cs="Arial"/>
              </w:rPr>
              <w:tab/>
            </w:r>
            <w:r w:rsidRPr="001024EB">
              <w:rPr>
                <w:rFonts w:ascii="Arial" w:hAnsi="Arial" w:cs="Arial"/>
                <w:spacing w:val="-4"/>
              </w:rPr>
              <w:t xml:space="preserve">дүн </w:t>
            </w:r>
            <w:r w:rsidRPr="001024EB">
              <w:rPr>
                <w:rFonts w:ascii="Arial" w:hAnsi="Arial" w:cs="Arial"/>
                <w:spacing w:val="-2"/>
              </w:rPr>
              <w:t>сөрөг</w:t>
            </w:r>
          </w:p>
        </w:tc>
      </w:tr>
    </w:tbl>
    <w:p w14:paraId="71E8BC04" w14:textId="77777777" w:rsidR="005F2845" w:rsidRPr="001024EB" w:rsidRDefault="005F2845" w:rsidP="0012552E">
      <w:pPr>
        <w:pStyle w:val="TableParagraph"/>
        <w:tabs>
          <w:tab w:val="left" w:pos="3240"/>
        </w:tabs>
        <w:jc w:val="both"/>
        <w:rPr>
          <w:rFonts w:ascii="Arial" w:hAnsi="Arial" w:cs="Arial"/>
        </w:rPr>
        <w:sectPr w:rsidR="005F2845" w:rsidRPr="001024EB">
          <w:pgSz w:w="11910" w:h="16840"/>
          <w:pgMar w:top="1340" w:right="141" w:bottom="1560" w:left="708" w:header="0" w:footer="1339"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1777"/>
        <w:gridCol w:w="3082"/>
        <w:gridCol w:w="2408"/>
        <w:gridCol w:w="1215"/>
      </w:tblGrid>
      <w:tr w:rsidR="005F2845" w:rsidRPr="001024EB" w14:paraId="1A03952D" w14:textId="77777777" w:rsidTr="001024EB">
        <w:trPr>
          <w:trHeight w:val="2154"/>
        </w:trPr>
        <w:tc>
          <w:tcPr>
            <w:tcW w:w="430" w:type="dxa"/>
          </w:tcPr>
          <w:p w14:paraId="0881D3D4" w14:textId="77777777" w:rsidR="005F2845" w:rsidRPr="001024EB" w:rsidRDefault="005F2845" w:rsidP="0012552E">
            <w:pPr>
              <w:pStyle w:val="TableParagraph"/>
              <w:tabs>
                <w:tab w:val="left" w:pos="3240"/>
              </w:tabs>
              <w:jc w:val="both"/>
              <w:rPr>
                <w:rFonts w:ascii="Arial" w:hAnsi="Arial" w:cs="Arial"/>
              </w:rPr>
            </w:pPr>
          </w:p>
        </w:tc>
        <w:tc>
          <w:tcPr>
            <w:tcW w:w="1777" w:type="dxa"/>
          </w:tcPr>
          <w:p w14:paraId="77A80E8E" w14:textId="77777777" w:rsidR="005F2845" w:rsidRPr="001024EB" w:rsidRDefault="005F2845" w:rsidP="0012552E">
            <w:pPr>
              <w:pStyle w:val="TableParagraph"/>
              <w:tabs>
                <w:tab w:val="left" w:pos="3240"/>
              </w:tabs>
              <w:jc w:val="both"/>
              <w:rPr>
                <w:rFonts w:ascii="Arial" w:hAnsi="Arial" w:cs="Arial"/>
              </w:rPr>
            </w:pPr>
          </w:p>
        </w:tc>
        <w:tc>
          <w:tcPr>
            <w:tcW w:w="3082" w:type="dxa"/>
          </w:tcPr>
          <w:p w14:paraId="054353AD" w14:textId="77777777" w:rsidR="005F2845" w:rsidRPr="001024EB" w:rsidRDefault="0033177E" w:rsidP="001024EB">
            <w:pPr>
              <w:pStyle w:val="TableParagraph"/>
              <w:tabs>
                <w:tab w:val="left" w:pos="1371"/>
                <w:tab w:val="left" w:pos="2186"/>
                <w:tab w:val="left" w:pos="2716"/>
                <w:tab w:val="left" w:pos="3240"/>
              </w:tabs>
              <w:ind w:right="96"/>
              <w:jc w:val="both"/>
              <w:rPr>
                <w:rFonts w:ascii="Arial" w:hAnsi="Arial" w:cs="Arial"/>
              </w:rPr>
            </w:pPr>
            <w:r w:rsidRPr="001024EB">
              <w:rPr>
                <w:rFonts w:ascii="Arial" w:hAnsi="Arial" w:cs="Arial"/>
                <w:spacing w:val="-2"/>
              </w:rPr>
              <w:t xml:space="preserve">Энэхүү </w:t>
            </w:r>
            <w:r w:rsidRPr="001024EB">
              <w:rPr>
                <w:rFonts w:ascii="Arial" w:hAnsi="Arial" w:cs="Arial"/>
              </w:rPr>
              <w:t>хувилбарын</w:t>
            </w:r>
            <w:r w:rsidRPr="001024EB">
              <w:rPr>
                <w:rFonts w:ascii="Arial" w:hAnsi="Arial" w:cs="Arial"/>
                <w:spacing w:val="-16"/>
              </w:rPr>
              <w:t xml:space="preserve"> </w:t>
            </w:r>
            <w:r w:rsidRPr="001024EB">
              <w:rPr>
                <w:rFonts w:ascii="Arial" w:hAnsi="Arial" w:cs="Arial"/>
              </w:rPr>
              <w:t>дагуу</w:t>
            </w:r>
            <w:r w:rsidRPr="001024EB">
              <w:rPr>
                <w:rFonts w:ascii="Arial" w:hAnsi="Arial" w:cs="Arial"/>
                <w:spacing w:val="-16"/>
              </w:rPr>
              <w:t xml:space="preserve"> </w:t>
            </w:r>
            <w:r w:rsidRPr="001024EB">
              <w:rPr>
                <w:rFonts w:ascii="Arial" w:hAnsi="Arial" w:cs="Arial"/>
              </w:rPr>
              <w:t xml:space="preserve">нэмэлт зардал, хөрөнгө гарах шаардлагагүй хэдий ч хуулийн зохицуулалт, хяналт, хариуцлагын тогтолцоог бэхжүүлэхгүй </w:t>
            </w:r>
            <w:r w:rsidRPr="001024EB">
              <w:rPr>
                <w:rFonts w:ascii="Arial" w:hAnsi="Arial" w:cs="Arial"/>
                <w:spacing w:val="-4"/>
              </w:rPr>
              <w:t>байх</w:t>
            </w:r>
            <w:r w:rsidRPr="001024EB">
              <w:rPr>
                <w:rFonts w:ascii="Arial" w:hAnsi="Arial" w:cs="Arial"/>
              </w:rPr>
              <w:tab/>
            </w:r>
            <w:r w:rsidRPr="001024EB">
              <w:rPr>
                <w:rFonts w:ascii="Arial" w:hAnsi="Arial" w:cs="Arial"/>
                <w:spacing w:val="-4"/>
              </w:rPr>
              <w:t>сөрөг</w:t>
            </w:r>
            <w:r w:rsidRPr="001024EB">
              <w:rPr>
                <w:rFonts w:ascii="Arial" w:hAnsi="Arial" w:cs="Arial"/>
              </w:rPr>
              <w:tab/>
            </w:r>
            <w:r w:rsidRPr="001024EB">
              <w:rPr>
                <w:rFonts w:ascii="Arial" w:hAnsi="Arial" w:cs="Arial"/>
              </w:rPr>
              <w:tab/>
            </w:r>
            <w:r w:rsidRPr="001024EB">
              <w:rPr>
                <w:rFonts w:ascii="Arial" w:hAnsi="Arial" w:cs="Arial"/>
                <w:spacing w:val="-6"/>
              </w:rPr>
              <w:t xml:space="preserve">үр </w:t>
            </w:r>
            <w:r w:rsidRPr="001024EB">
              <w:rPr>
                <w:rFonts w:ascii="Arial" w:hAnsi="Arial" w:cs="Arial"/>
                <w:spacing w:val="-2"/>
              </w:rPr>
              <w:t>дагавартай.</w:t>
            </w:r>
          </w:p>
        </w:tc>
        <w:tc>
          <w:tcPr>
            <w:tcW w:w="2408" w:type="dxa"/>
          </w:tcPr>
          <w:p w14:paraId="02EDD185" w14:textId="77777777" w:rsidR="005F2845" w:rsidRPr="001024EB" w:rsidRDefault="005F2845" w:rsidP="0012552E">
            <w:pPr>
              <w:pStyle w:val="TableParagraph"/>
              <w:tabs>
                <w:tab w:val="left" w:pos="3240"/>
              </w:tabs>
              <w:jc w:val="both"/>
              <w:rPr>
                <w:rFonts w:ascii="Arial" w:hAnsi="Arial" w:cs="Arial"/>
              </w:rPr>
            </w:pPr>
          </w:p>
        </w:tc>
        <w:tc>
          <w:tcPr>
            <w:tcW w:w="1215" w:type="dxa"/>
          </w:tcPr>
          <w:p w14:paraId="788B7B3C" w14:textId="77777777" w:rsidR="005F2845" w:rsidRPr="001024EB" w:rsidRDefault="005F2845" w:rsidP="0012552E">
            <w:pPr>
              <w:pStyle w:val="TableParagraph"/>
              <w:tabs>
                <w:tab w:val="left" w:pos="3240"/>
              </w:tabs>
              <w:jc w:val="both"/>
              <w:rPr>
                <w:rFonts w:ascii="Arial" w:hAnsi="Arial" w:cs="Arial"/>
              </w:rPr>
            </w:pPr>
          </w:p>
        </w:tc>
      </w:tr>
      <w:tr w:rsidR="005F2845" w:rsidRPr="001024EB" w14:paraId="0F997E44" w14:textId="77777777" w:rsidTr="001024EB">
        <w:trPr>
          <w:trHeight w:val="5034"/>
        </w:trPr>
        <w:tc>
          <w:tcPr>
            <w:tcW w:w="430" w:type="dxa"/>
          </w:tcPr>
          <w:p w14:paraId="167EAACE" w14:textId="77777777"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spacing w:val="-5"/>
              </w:rPr>
              <w:t>2.</w:t>
            </w:r>
          </w:p>
        </w:tc>
        <w:tc>
          <w:tcPr>
            <w:tcW w:w="1777" w:type="dxa"/>
          </w:tcPr>
          <w:p w14:paraId="146B50F1" w14:textId="77777777" w:rsidR="005F2845" w:rsidRPr="001024EB" w:rsidRDefault="0033177E" w:rsidP="0012552E">
            <w:pPr>
              <w:pStyle w:val="TableParagraph"/>
              <w:tabs>
                <w:tab w:val="left" w:pos="1013"/>
                <w:tab w:val="left" w:pos="3240"/>
              </w:tabs>
              <w:ind w:left="107" w:right="96"/>
              <w:jc w:val="both"/>
              <w:rPr>
                <w:rFonts w:ascii="Arial" w:hAnsi="Arial" w:cs="Arial"/>
              </w:rPr>
            </w:pPr>
            <w:r w:rsidRPr="001024EB">
              <w:rPr>
                <w:rFonts w:ascii="Arial" w:hAnsi="Arial" w:cs="Arial"/>
                <w:spacing w:val="-2"/>
              </w:rPr>
              <w:t>Хэвлэл мэдээлэл болон</w:t>
            </w:r>
            <w:r w:rsidRPr="001024EB">
              <w:rPr>
                <w:rFonts w:ascii="Arial" w:hAnsi="Arial" w:cs="Arial"/>
              </w:rPr>
              <w:tab/>
            </w:r>
            <w:r w:rsidRPr="001024EB">
              <w:rPr>
                <w:rFonts w:ascii="Arial" w:hAnsi="Arial" w:cs="Arial"/>
                <w:spacing w:val="-4"/>
              </w:rPr>
              <w:t xml:space="preserve">бусад арга </w:t>
            </w:r>
            <w:r w:rsidRPr="001024EB">
              <w:rPr>
                <w:rFonts w:ascii="Arial" w:hAnsi="Arial" w:cs="Arial"/>
                <w:spacing w:val="-2"/>
              </w:rPr>
              <w:t xml:space="preserve">хэрэгслээр дамжуулан </w:t>
            </w:r>
            <w:r w:rsidRPr="001024EB">
              <w:rPr>
                <w:rFonts w:ascii="Arial" w:hAnsi="Arial" w:cs="Arial"/>
              </w:rPr>
              <w:t>олон</w:t>
            </w:r>
            <w:r w:rsidRPr="001024EB">
              <w:rPr>
                <w:rFonts w:ascii="Arial" w:hAnsi="Arial" w:cs="Arial"/>
                <w:spacing w:val="40"/>
              </w:rPr>
              <w:t xml:space="preserve"> </w:t>
            </w:r>
            <w:r w:rsidRPr="001024EB">
              <w:rPr>
                <w:rFonts w:ascii="Arial" w:hAnsi="Arial" w:cs="Arial"/>
              </w:rPr>
              <w:t xml:space="preserve">нийтийг </w:t>
            </w:r>
            <w:r w:rsidRPr="001024EB">
              <w:rPr>
                <w:rFonts w:ascii="Arial" w:hAnsi="Arial" w:cs="Arial"/>
                <w:spacing w:val="-4"/>
              </w:rPr>
              <w:t xml:space="preserve">соён </w:t>
            </w:r>
            <w:r w:rsidRPr="001024EB">
              <w:rPr>
                <w:rFonts w:ascii="Arial" w:hAnsi="Arial" w:cs="Arial"/>
                <w:spacing w:val="-2"/>
              </w:rPr>
              <w:t>гэгээрүүлэх</w:t>
            </w:r>
          </w:p>
        </w:tc>
        <w:tc>
          <w:tcPr>
            <w:tcW w:w="3082" w:type="dxa"/>
          </w:tcPr>
          <w:p w14:paraId="740CF88D" w14:textId="77777777" w:rsidR="005F2845" w:rsidRPr="001024EB" w:rsidRDefault="0033177E" w:rsidP="0012552E">
            <w:pPr>
              <w:pStyle w:val="TableParagraph"/>
              <w:tabs>
                <w:tab w:val="left" w:pos="3240"/>
              </w:tabs>
              <w:ind w:left="106" w:right="96"/>
              <w:jc w:val="both"/>
              <w:rPr>
                <w:rFonts w:ascii="Arial" w:hAnsi="Arial" w:cs="Arial"/>
              </w:rPr>
            </w:pPr>
            <w:r w:rsidRPr="001024EB">
              <w:rPr>
                <w:rFonts w:ascii="Arial" w:hAnsi="Arial" w:cs="Arial"/>
              </w:rPr>
              <w:t>7 дахь хувилбарыг хэрэгжүүлсний дараа</w:t>
            </w:r>
            <w:r w:rsidRPr="001024EB">
              <w:rPr>
                <w:rFonts w:ascii="Arial" w:hAnsi="Arial" w:cs="Arial"/>
                <w:spacing w:val="-1"/>
              </w:rPr>
              <w:t xml:space="preserve"> </w:t>
            </w:r>
            <w:r w:rsidRPr="001024EB">
              <w:rPr>
                <w:rFonts w:ascii="Arial" w:hAnsi="Arial" w:cs="Arial"/>
              </w:rPr>
              <w:t xml:space="preserve">энэ хувилбарыг хэрэглэх </w:t>
            </w:r>
            <w:r w:rsidRPr="001024EB">
              <w:rPr>
                <w:rFonts w:ascii="Arial" w:hAnsi="Arial" w:cs="Arial"/>
                <w:spacing w:val="-2"/>
              </w:rPr>
              <w:t>боломжтой.</w:t>
            </w:r>
          </w:p>
          <w:p w14:paraId="30A8329C" w14:textId="77777777" w:rsidR="005F2845" w:rsidRPr="001024EB" w:rsidRDefault="0033177E" w:rsidP="0012552E">
            <w:pPr>
              <w:pStyle w:val="TableParagraph"/>
              <w:tabs>
                <w:tab w:val="left" w:pos="1183"/>
                <w:tab w:val="left" w:pos="1313"/>
                <w:tab w:val="left" w:pos="1948"/>
                <w:tab w:val="left" w:pos="2202"/>
                <w:tab w:val="left" w:pos="2462"/>
                <w:tab w:val="left" w:pos="2713"/>
                <w:tab w:val="left" w:pos="3240"/>
              </w:tabs>
              <w:ind w:left="106" w:right="95"/>
              <w:jc w:val="both"/>
              <w:rPr>
                <w:rFonts w:ascii="Arial" w:hAnsi="Arial" w:cs="Arial"/>
              </w:rPr>
            </w:pPr>
            <w:r w:rsidRPr="001024EB">
              <w:rPr>
                <w:rFonts w:ascii="Arial" w:hAnsi="Arial" w:cs="Arial"/>
                <w:spacing w:val="-2"/>
              </w:rPr>
              <w:t>Асуудлыг</w:t>
            </w:r>
            <w:r w:rsidRPr="001024EB">
              <w:rPr>
                <w:rFonts w:ascii="Arial" w:hAnsi="Arial" w:cs="Arial"/>
                <w:spacing w:val="80"/>
              </w:rPr>
              <w:t xml:space="preserve"> </w:t>
            </w:r>
            <w:r w:rsidRPr="001024EB">
              <w:rPr>
                <w:rFonts w:ascii="Arial" w:hAnsi="Arial" w:cs="Arial"/>
                <w:spacing w:val="-2"/>
              </w:rPr>
              <w:t>шийдвэрлэхийн</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тулд </w:t>
            </w:r>
            <w:r w:rsidRPr="001024EB">
              <w:rPr>
                <w:rFonts w:ascii="Arial" w:hAnsi="Arial" w:cs="Arial"/>
              </w:rPr>
              <w:t xml:space="preserve">одоогийн хүчин төгөлдөр </w:t>
            </w:r>
            <w:r w:rsidRPr="001024EB">
              <w:rPr>
                <w:rFonts w:ascii="Arial" w:hAnsi="Arial" w:cs="Arial"/>
                <w:spacing w:val="-2"/>
              </w:rPr>
              <w:t>мөрдөгдөж</w:t>
            </w:r>
            <w:r w:rsidRPr="001024EB">
              <w:rPr>
                <w:rFonts w:ascii="Arial" w:hAnsi="Arial" w:cs="Arial"/>
              </w:rPr>
              <w:tab/>
            </w:r>
            <w:r w:rsidRPr="001024EB">
              <w:rPr>
                <w:rFonts w:ascii="Arial" w:hAnsi="Arial" w:cs="Arial"/>
              </w:rPr>
              <w:tab/>
            </w:r>
            <w:r w:rsidRPr="001024EB">
              <w:rPr>
                <w:rFonts w:ascii="Arial" w:hAnsi="Arial" w:cs="Arial"/>
                <w:spacing w:val="-51"/>
              </w:rPr>
              <w:t xml:space="preserve"> </w:t>
            </w:r>
            <w:r w:rsidRPr="001024EB">
              <w:rPr>
                <w:rFonts w:ascii="Arial" w:hAnsi="Arial" w:cs="Arial"/>
                <w:spacing w:val="-2"/>
              </w:rPr>
              <w:t>байгаа хуулийг</w:t>
            </w:r>
            <w:r w:rsidRPr="001024EB">
              <w:rPr>
                <w:rFonts w:ascii="Arial" w:hAnsi="Arial" w:cs="Arial"/>
              </w:rPr>
              <w:tab/>
            </w:r>
            <w:r w:rsidRPr="001024EB">
              <w:rPr>
                <w:rFonts w:ascii="Arial" w:hAnsi="Arial" w:cs="Arial"/>
              </w:rPr>
              <w:tab/>
            </w:r>
            <w:r w:rsidRPr="001024EB">
              <w:rPr>
                <w:rFonts w:ascii="Arial" w:hAnsi="Arial" w:cs="Arial"/>
                <w:spacing w:val="-4"/>
              </w:rPr>
              <w:t>олон</w:t>
            </w:r>
            <w:r w:rsidRPr="001024EB">
              <w:rPr>
                <w:rFonts w:ascii="Arial" w:hAnsi="Arial" w:cs="Arial"/>
              </w:rPr>
              <w:tab/>
            </w:r>
            <w:r w:rsidRPr="001024EB">
              <w:rPr>
                <w:rFonts w:ascii="Arial" w:hAnsi="Arial" w:cs="Arial"/>
              </w:rPr>
              <w:tab/>
            </w:r>
            <w:r w:rsidRPr="001024EB">
              <w:rPr>
                <w:rFonts w:ascii="Arial" w:hAnsi="Arial" w:cs="Arial"/>
                <w:spacing w:val="-2"/>
              </w:rPr>
              <w:t>нийтэд сурталчлан</w:t>
            </w:r>
            <w:r w:rsidRPr="001024EB">
              <w:rPr>
                <w:rFonts w:ascii="Arial" w:hAnsi="Arial" w:cs="Arial"/>
              </w:rPr>
              <w:tab/>
            </w:r>
            <w:r w:rsidRPr="001024EB">
              <w:rPr>
                <w:rFonts w:ascii="Arial" w:hAnsi="Arial" w:cs="Arial"/>
                <w:spacing w:val="-2"/>
              </w:rPr>
              <w:t xml:space="preserve">таниулах </w:t>
            </w:r>
            <w:r w:rsidRPr="001024EB">
              <w:rPr>
                <w:rFonts w:ascii="Arial" w:hAnsi="Arial" w:cs="Arial"/>
                <w:spacing w:val="-4"/>
              </w:rPr>
              <w:t>ажил</w:t>
            </w:r>
            <w:r w:rsidRPr="001024EB">
              <w:rPr>
                <w:rFonts w:ascii="Arial" w:hAnsi="Arial" w:cs="Arial"/>
              </w:rPr>
              <w:tab/>
            </w:r>
            <w:r w:rsidRPr="001024EB">
              <w:rPr>
                <w:rFonts w:ascii="Arial" w:hAnsi="Arial" w:cs="Arial"/>
                <w:spacing w:val="-2"/>
              </w:rPr>
              <w:t>өрнүүлэх</w:t>
            </w:r>
            <w:r w:rsidRPr="001024EB">
              <w:rPr>
                <w:rFonts w:ascii="Arial" w:hAnsi="Arial" w:cs="Arial"/>
              </w:rPr>
              <w:tab/>
            </w:r>
            <w:r w:rsidRPr="001024EB">
              <w:rPr>
                <w:rFonts w:ascii="Arial" w:hAnsi="Arial" w:cs="Arial"/>
              </w:rPr>
              <w:tab/>
            </w:r>
            <w:r w:rsidRPr="001024EB">
              <w:rPr>
                <w:rFonts w:ascii="Arial" w:hAnsi="Arial" w:cs="Arial"/>
                <w:spacing w:val="-6"/>
              </w:rPr>
              <w:t xml:space="preserve">нь </w:t>
            </w:r>
            <w:r w:rsidRPr="001024EB">
              <w:rPr>
                <w:rFonts w:ascii="Arial" w:hAnsi="Arial" w:cs="Arial"/>
              </w:rPr>
              <w:t>зорилгыг</w:t>
            </w:r>
            <w:r w:rsidRPr="001024EB">
              <w:rPr>
                <w:rFonts w:ascii="Arial" w:hAnsi="Arial" w:cs="Arial"/>
                <w:spacing w:val="-7"/>
              </w:rPr>
              <w:t xml:space="preserve"> </w:t>
            </w:r>
            <w:r w:rsidRPr="001024EB">
              <w:rPr>
                <w:rFonts w:ascii="Arial" w:hAnsi="Arial" w:cs="Arial"/>
              </w:rPr>
              <w:t>хангах</w:t>
            </w:r>
            <w:r w:rsidRPr="001024EB">
              <w:rPr>
                <w:rFonts w:ascii="Arial" w:hAnsi="Arial" w:cs="Arial"/>
                <w:spacing w:val="-9"/>
              </w:rPr>
              <w:t xml:space="preserve"> </w:t>
            </w:r>
            <w:r w:rsidRPr="001024EB">
              <w:rPr>
                <w:rFonts w:ascii="Arial" w:hAnsi="Arial" w:cs="Arial"/>
              </w:rPr>
              <w:t>арга</w:t>
            </w:r>
            <w:r w:rsidRPr="001024EB">
              <w:rPr>
                <w:rFonts w:ascii="Arial" w:hAnsi="Arial" w:cs="Arial"/>
                <w:spacing w:val="-9"/>
              </w:rPr>
              <w:t xml:space="preserve"> </w:t>
            </w:r>
            <w:r w:rsidRPr="001024EB">
              <w:rPr>
                <w:rFonts w:ascii="Arial" w:hAnsi="Arial" w:cs="Arial"/>
              </w:rPr>
              <w:t>зам биш юм.</w:t>
            </w:r>
          </w:p>
          <w:p w14:paraId="3FAA480A" w14:textId="77777777" w:rsidR="005F2845" w:rsidRPr="001024EB" w:rsidRDefault="0033177E" w:rsidP="0012552E">
            <w:pPr>
              <w:pStyle w:val="TableParagraph"/>
              <w:tabs>
                <w:tab w:val="left" w:pos="1747"/>
                <w:tab w:val="left" w:pos="2118"/>
                <w:tab w:val="left" w:pos="2149"/>
                <w:tab w:val="left" w:pos="3240"/>
              </w:tabs>
              <w:ind w:left="106" w:right="97"/>
              <w:jc w:val="both"/>
              <w:rPr>
                <w:rFonts w:ascii="Arial" w:hAnsi="Arial" w:cs="Arial"/>
              </w:rPr>
            </w:pPr>
            <w:r w:rsidRPr="001024EB">
              <w:rPr>
                <w:rFonts w:ascii="Arial" w:hAnsi="Arial" w:cs="Arial"/>
              </w:rPr>
              <w:t xml:space="preserve">Тус хуулийг олон нийтэд хэвлэл мэдээлэл болон </w:t>
            </w:r>
            <w:r w:rsidRPr="001024EB">
              <w:rPr>
                <w:rFonts w:ascii="Arial" w:hAnsi="Arial" w:cs="Arial"/>
                <w:spacing w:val="-2"/>
              </w:rPr>
              <w:t>бусад</w:t>
            </w:r>
            <w:r w:rsidRPr="001024EB">
              <w:rPr>
                <w:rFonts w:ascii="Arial" w:hAnsi="Arial" w:cs="Arial"/>
              </w:rPr>
              <w:tab/>
            </w:r>
            <w:r w:rsidRPr="001024EB">
              <w:rPr>
                <w:rFonts w:ascii="Arial" w:hAnsi="Arial" w:cs="Arial"/>
                <w:spacing w:val="-2"/>
              </w:rPr>
              <w:t xml:space="preserve">хэрэгслээр </w:t>
            </w:r>
            <w:r w:rsidRPr="001024EB">
              <w:rPr>
                <w:rFonts w:ascii="Arial" w:hAnsi="Arial" w:cs="Arial"/>
              </w:rPr>
              <w:t xml:space="preserve">дамжуулан ухуулах нь төрийн болон орон </w:t>
            </w:r>
            <w:r w:rsidRPr="001024EB">
              <w:rPr>
                <w:rFonts w:ascii="Arial" w:hAnsi="Arial" w:cs="Arial"/>
                <w:spacing w:val="-2"/>
              </w:rPr>
              <w:t>нутгийн</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өмчийн </w:t>
            </w:r>
            <w:r w:rsidRPr="001024EB">
              <w:rPr>
                <w:rFonts w:ascii="Arial" w:hAnsi="Arial" w:cs="Arial"/>
              </w:rPr>
              <w:t xml:space="preserve">хөрөнгөөр бараа, ажил, үйлчилгээ худалдан авах үйл ажиллагааг бүрэн </w:t>
            </w:r>
            <w:r w:rsidRPr="001024EB">
              <w:rPr>
                <w:rFonts w:ascii="Arial" w:hAnsi="Arial" w:cs="Arial"/>
                <w:spacing w:val="-2"/>
              </w:rPr>
              <w:t>зохицуулах,</w:t>
            </w:r>
            <w:r w:rsidRPr="001024EB">
              <w:rPr>
                <w:rFonts w:ascii="Arial" w:hAnsi="Arial" w:cs="Arial"/>
              </w:rPr>
              <w:tab/>
            </w:r>
            <w:r w:rsidRPr="001024EB">
              <w:rPr>
                <w:rFonts w:ascii="Arial" w:hAnsi="Arial" w:cs="Arial"/>
              </w:rPr>
              <w:tab/>
            </w:r>
            <w:r w:rsidRPr="001024EB">
              <w:rPr>
                <w:rFonts w:ascii="Arial" w:hAnsi="Arial" w:cs="Arial"/>
                <w:spacing w:val="-16"/>
              </w:rPr>
              <w:t xml:space="preserve"> </w:t>
            </w:r>
            <w:r w:rsidRPr="001024EB">
              <w:rPr>
                <w:rFonts w:ascii="Arial" w:hAnsi="Arial" w:cs="Arial"/>
                <w:spacing w:val="-6"/>
              </w:rPr>
              <w:t xml:space="preserve">хяналт, </w:t>
            </w:r>
            <w:r w:rsidRPr="001024EB">
              <w:rPr>
                <w:rFonts w:ascii="Arial" w:hAnsi="Arial" w:cs="Arial"/>
              </w:rPr>
              <w:t xml:space="preserve">хариуцлагыг тодорхой </w:t>
            </w:r>
            <w:r w:rsidRPr="001024EB">
              <w:rPr>
                <w:rFonts w:ascii="Arial" w:hAnsi="Arial" w:cs="Arial"/>
                <w:spacing w:val="-2"/>
              </w:rPr>
              <w:t>болгох</w:t>
            </w:r>
            <w:r w:rsidRPr="001024EB">
              <w:rPr>
                <w:rFonts w:ascii="Arial" w:hAnsi="Arial" w:cs="Arial"/>
              </w:rPr>
              <w:tab/>
            </w:r>
            <w:r w:rsidRPr="001024EB">
              <w:rPr>
                <w:rFonts w:ascii="Arial" w:hAnsi="Arial" w:cs="Arial"/>
                <w:spacing w:val="-4"/>
              </w:rPr>
              <w:t xml:space="preserve">боломжийг </w:t>
            </w:r>
            <w:r w:rsidRPr="001024EB">
              <w:rPr>
                <w:rFonts w:ascii="Arial" w:hAnsi="Arial" w:cs="Arial"/>
              </w:rPr>
              <w:t xml:space="preserve">бүрдүүлэхгүй. Энэхүү хувилбар нь тодорхой </w:t>
            </w:r>
            <w:r w:rsidRPr="001024EB">
              <w:rPr>
                <w:rFonts w:ascii="Arial" w:hAnsi="Arial" w:cs="Arial"/>
                <w:spacing w:val="-2"/>
              </w:rPr>
              <w:t>хэмжээний</w:t>
            </w:r>
            <w:r w:rsidRPr="001024EB">
              <w:rPr>
                <w:rFonts w:ascii="Arial" w:hAnsi="Arial" w:cs="Arial"/>
              </w:rPr>
              <w:tab/>
            </w:r>
            <w:r w:rsidRPr="001024EB">
              <w:rPr>
                <w:rFonts w:ascii="Arial" w:hAnsi="Arial" w:cs="Arial"/>
              </w:rPr>
              <w:tab/>
            </w:r>
            <w:r w:rsidRPr="001024EB">
              <w:rPr>
                <w:rFonts w:ascii="Arial" w:hAnsi="Arial" w:cs="Arial"/>
                <w:spacing w:val="-4"/>
              </w:rPr>
              <w:t>зардал,</w:t>
            </w:r>
          </w:p>
          <w:p w14:paraId="029A7869" w14:textId="77777777" w:rsidR="001024EB" w:rsidRPr="001024EB" w:rsidRDefault="0033177E" w:rsidP="001024EB">
            <w:pPr>
              <w:pStyle w:val="TableParagraph"/>
              <w:tabs>
                <w:tab w:val="left" w:pos="1829"/>
                <w:tab w:val="left" w:pos="1983"/>
                <w:tab w:val="left" w:pos="3240"/>
              </w:tabs>
              <w:ind w:left="106" w:right="96"/>
              <w:jc w:val="both"/>
              <w:rPr>
                <w:rFonts w:ascii="Arial" w:hAnsi="Arial" w:cs="Arial"/>
              </w:rPr>
            </w:pPr>
            <w:r w:rsidRPr="001024EB">
              <w:rPr>
                <w:rFonts w:ascii="Arial" w:hAnsi="Arial" w:cs="Arial"/>
                <w:spacing w:val="-2"/>
              </w:rPr>
              <w:t>хөрөнгийг</w:t>
            </w:r>
            <w:r w:rsidRPr="001024EB">
              <w:rPr>
                <w:rFonts w:ascii="Arial" w:hAnsi="Arial" w:cs="Arial"/>
              </w:rPr>
              <w:tab/>
            </w:r>
            <w:r w:rsidRPr="001024EB">
              <w:rPr>
                <w:rFonts w:ascii="Arial" w:hAnsi="Arial" w:cs="Arial"/>
                <w:spacing w:val="-2"/>
              </w:rPr>
              <w:t>шаардах</w:t>
            </w:r>
            <w:r w:rsidR="001024EB">
              <w:rPr>
                <w:rFonts w:ascii="Arial" w:hAnsi="Arial" w:cs="Arial"/>
                <w:spacing w:val="-2"/>
                <w:lang w:val="mn-MN"/>
              </w:rPr>
              <w:t xml:space="preserve"> </w:t>
            </w:r>
            <w:r w:rsidR="001024EB" w:rsidRPr="001024EB">
              <w:rPr>
                <w:rFonts w:ascii="Arial" w:hAnsi="Arial" w:cs="Arial"/>
              </w:rPr>
              <w:t xml:space="preserve">хэдий ч үүсээд буй </w:t>
            </w:r>
            <w:r w:rsidR="001024EB" w:rsidRPr="001024EB">
              <w:rPr>
                <w:rFonts w:ascii="Arial" w:hAnsi="Arial" w:cs="Arial"/>
                <w:spacing w:val="-2"/>
              </w:rPr>
              <w:t>нөхцөл</w:t>
            </w:r>
            <w:r w:rsidR="001024EB" w:rsidRPr="001024EB">
              <w:rPr>
                <w:rFonts w:ascii="Arial" w:hAnsi="Arial" w:cs="Arial"/>
              </w:rPr>
              <w:tab/>
            </w:r>
            <w:r w:rsidR="001024EB" w:rsidRPr="001024EB">
              <w:rPr>
                <w:rFonts w:ascii="Arial" w:hAnsi="Arial" w:cs="Arial"/>
              </w:rPr>
              <w:tab/>
            </w:r>
            <w:r w:rsidR="001024EB" w:rsidRPr="001024EB">
              <w:rPr>
                <w:rFonts w:ascii="Arial" w:hAnsi="Arial" w:cs="Arial"/>
                <w:spacing w:val="-2"/>
              </w:rPr>
              <w:t xml:space="preserve">байдлын </w:t>
            </w:r>
            <w:r w:rsidR="001024EB" w:rsidRPr="001024EB">
              <w:rPr>
                <w:rFonts w:ascii="Arial" w:hAnsi="Arial" w:cs="Arial"/>
              </w:rPr>
              <w:t xml:space="preserve">шалтгааныг арилгаж, үр </w:t>
            </w:r>
            <w:r w:rsidR="001024EB" w:rsidRPr="001024EB">
              <w:rPr>
                <w:rFonts w:ascii="Arial" w:hAnsi="Arial" w:cs="Arial"/>
                <w:spacing w:val="-2"/>
              </w:rPr>
              <w:t>дагаврыг</w:t>
            </w:r>
            <w:r w:rsidR="001024EB" w:rsidRPr="001024EB">
              <w:rPr>
                <w:rFonts w:ascii="Arial" w:hAnsi="Arial" w:cs="Arial"/>
              </w:rPr>
              <w:tab/>
            </w:r>
            <w:r w:rsidR="001024EB" w:rsidRPr="001024EB">
              <w:rPr>
                <w:rFonts w:ascii="Arial" w:hAnsi="Arial" w:cs="Arial"/>
                <w:spacing w:val="-2"/>
              </w:rPr>
              <w:t xml:space="preserve">бууруулах </w:t>
            </w:r>
            <w:r w:rsidR="001024EB" w:rsidRPr="001024EB">
              <w:rPr>
                <w:rFonts w:ascii="Arial" w:hAnsi="Arial" w:cs="Arial"/>
              </w:rPr>
              <w:t>боломжгүй тул асуудлыг шийдвэрлэхэд үр дүн өгөхгүй гэж үзэж байна.</w:t>
            </w:r>
          </w:p>
          <w:p w14:paraId="7B0A0046" w14:textId="77777777" w:rsidR="005F2845" w:rsidRPr="001024EB" w:rsidRDefault="001024EB" w:rsidP="001024EB">
            <w:pPr>
              <w:pStyle w:val="TableParagraph"/>
              <w:tabs>
                <w:tab w:val="left" w:pos="1986"/>
                <w:tab w:val="left" w:pos="3240"/>
              </w:tabs>
              <w:ind w:left="106"/>
              <w:jc w:val="both"/>
              <w:rPr>
                <w:rFonts w:ascii="Arial" w:hAnsi="Arial" w:cs="Arial"/>
                <w:lang w:val="mn-MN"/>
              </w:rPr>
            </w:pPr>
            <w:r w:rsidRPr="001024EB">
              <w:rPr>
                <w:rFonts w:ascii="Arial" w:hAnsi="Arial" w:cs="Arial"/>
                <w:spacing w:val="-2"/>
              </w:rPr>
              <w:t xml:space="preserve">Энэхүү хувилбарыг </w:t>
            </w:r>
            <w:r w:rsidRPr="001024EB">
              <w:rPr>
                <w:rFonts w:ascii="Arial" w:hAnsi="Arial" w:cs="Arial"/>
              </w:rPr>
              <w:t xml:space="preserve">сонгосноор ямар нэгэн эерэг өөрчлөлт гарахгүй, учир нь дээрх асуудал нь </w:t>
            </w:r>
            <w:r w:rsidRPr="001024EB">
              <w:rPr>
                <w:rFonts w:ascii="Arial" w:hAnsi="Arial" w:cs="Arial"/>
                <w:spacing w:val="-2"/>
              </w:rPr>
              <w:t>хууль</w:t>
            </w:r>
            <w:r>
              <w:rPr>
                <w:rFonts w:ascii="Arial" w:hAnsi="Arial" w:cs="Arial"/>
                <w:spacing w:val="-2"/>
                <w:lang w:val="mn-MN"/>
              </w:rPr>
              <w:t xml:space="preserve"> </w:t>
            </w:r>
            <w:r w:rsidRPr="001024EB">
              <w:rPr>
                <w:rFonts w:ascii="Arial" w:hAnsi="Arial" w:cs="Arial"/>
                <w:spacing w:val="-4"/>
              </w:rPr>
              <w:t xml:space="preserve">тогтоомжийн </w:t>
            </w:r>
            <w:r w:rsidRPr="001024EB">
              <w:rPr>
                <w:rFonts w:ascii="Arial" w:hAnsi="Arial" w:cs="Arial"/>
              </w:rPr>
              <w:t>хүрээнд зохицуулагдах харилцаа тул зорилгод хүрэх боломжгүй.</w:t>
            </w:r>
            <w:r w:rsidRPr="001024EB">
              <w:rPr>
                <w:rFonts w:ascii="Arial" w:hAnsi="Arial" w:cs="Arial"/>
              </w:rPr>
              <w:tab/>
            </w:r>
            <w:r w:rsidRPr="001024EB">
              <w:rPr>
                <w:rFonts w:ascii="Arial" w:hAnsi="Arial" w:cs="Arial"/>
                <w:spacing w:val="-4"/>
              </w:rPr>
              <w:t xml:space="preserve">тогтоомжийн </w:t>
            </w:r>
            <w:r w:rsidRPr="001024EB">
              <w:rPr>
                <w:rFonts w:ascii="Arial" w:hAnsi="Arial" w:cs="Arial"/>
              </w:rPr>
              <w:t xml:space="preserve">хүрээнд зохицуулагдах харилцаа тул зорилгод хүрэх </w:t>
            </w:r>
            <w:r w:rsidRPr="001024EB">
              <w:rPr>
                <w:rFonts w:ascii="Arial" w:hAnsi="Arial" w:cs="Arial"/>
              </w:rPr>
              <w:lastRenderedPageBreak/>
              <w:t>боломжгүй.</w:t>
            </w:r>
            <w:r w:rsidRPr="001024EB">
              <w:rPr>
                <w:rFonts w:ascii="Arial" w:hAnsi="Arial" w:cs="Arial"/>
              </w:rPr>
              <w:tab/>
            </w:r>
            <w:r w:rsidRPr="001024EB">
              <w:rPr>
                <w:rFonts w:ascii="Arial" w:hAnsi="Arial" w:cs="Arial"/>
              </w:rPr>
              <w:tab/>
            </w:r>
            <w:r w:rsidRPr="001024EB">
              <w:rPr>
                <w:rFonts w:ascii="Arial" w:hAnsi="Arial" w:cs="Arial"/>
                <w:spacing w:val="-2"/>
              </w:rPr>
              <w:t xml:space="preserve">хувилбарыг </w:t>
            </w:r>
            <w:r w:rsidRPr="001024EB">
              <w:rPr>
                <w:rFonts w:ascii="Arial" w:hAnsi="Arial" w:cs="Arial"/>
              </w:rPr>
              <w:t xml:space="preserve">сонгосноор ямар нэгэн эерэг өөрчлөлт гарахгүй, учир нь дээрх асуудал нь </w:t>
            </w:r>
            <w:r w:rsidRPr="001024EB">
              <w:rPr>
                <w:rFonts w:ascii="Arial" w:hAnsi="Arial" w:cs="Arial"/>
                <w:spacing w:val="-2"/>
              </w:rPr>
              <w:t>хууль</w:t>
            </w:r>
            <w:r w:rsidRPr="001024EB">
              <w:rPr>
                <w:rFonts w:ascii="Arial" w:hAnsi="Arial" w:cs="Arial"/>
              </w:rPr>
              <w:tab/>
            </w:r>
            <w:r w:rsidRPr="001024EB">
              <w:rPr>
                <w:rFonts w:ascii="Arial" w:hAnsi="Arial" w:cs="Arial"/>
                <w:spacing w:val="-4"/>
              </w:rPr>
              <w:t xml:space="preserve">тогтоомжийн </w:t>
            </w:r>
            <w:r w:rsidRPr="001024EB">
              <w:rPr>
                <w:rFonts w:ascii="Arial" w:hAnsi="Arial" w:cs="Arial"/>
              </w:rPr>
              <w:t>хүрээнд зохицуулагдах харилцаа тул зорилгод хүрэх боломжгүй.</w:t>
            </w:r>
          </w:p>
        </w:tc>
        <w:tc>
          <w:tcPr>
            <w:tcW w:w="2408" w:type="dxa"/>
          </w:tcPr>
          <w:p w14:paraId="49B97D1C" w14:textId="77777777" w:rsidR="005F2845" w:rsidRPr="001024EB" w:rsidRDefault="0033177E" w:rsidP="0012552E">
            <w:pPr>
              <w:pStyle w:val="TableParagraph"/>
              <w:tabs>
                <w:tab w:val="left" w:pos="1502"/>
                <w:tab w:val="left" w:pos="1948"/>
                <w:tab w:val="left" w:pos="3240"/>
              </w:tabs>
              <w:ind w:left="106" w:right="94"/>
              <w:jc w:val="both"/>
              <w:rPr>
                <w:rFonts w:ascii="Arial" w:hAnsi="Arial" w:cs="Arial"/>
              </w:rPr>
            </w:pPr>
            <w:r w:rsidRPr="001024EB">
              <w:rPr>
                <w:rFonts w:ascii="Arial" w:hAnsi="Arial" w:cs="Arial"/>
                <w:spacing w:val="-2"/>
              </w:rPr>
              <w:lastRenderedPageBreak/>
              <w:t>Тодорхой</w:t>
            </w:r>
            <w:r w:rsidRPr="001024EB">
              <w:rPr>
                <w:rFonts w:ascii="Arial" w:hAnsi="Arial" w:cs="Arial"/>
              </w:rPr>
              <w:tab/>
            </w:r>
            <w:r w:rsidRPr="001024EB">
              <w:rPr>
                <w:rFonts w:ascii="Arial" w:hAnsi="Arial" w:cs="Arial"/>
                <w:spacing w:val="-58"/>
              </w:rPr>
              <w:t xml:space="preserve"> </w:t>
            </w:r>
            <w:r w:rsidRPr="001024EB">
              <w:rPr>
                <w:rFonts w:ascii="Arial" w:hAnsi="Arial" w:cs="Arial"/>
                <w:spacing w:val="-2"/>
              </w:rPr>
              <w:t xml:space="preserve">зардал </w:t>
            </w:r>
            <w:r w:rsidRPr="001024EB">
              <w:rPr>
                <w:rFonts w:ascii="Arial" w:hAnsi="Arial" w:cs="Arial"/>
                <w:spacing w:val="-4"/>
              </w:rPr>
              <w:t>гарах</w:t>
            </w:r>
            <w:r w:rsidRPr="001024EB">
              <w:rPr>
                <w:rFonts w:ascii="Arial" w:hAnsi="Arial" w:cs="Arial"/>
              </w:rPr>
              <w:tab/>
            </w:r>
            <w:r w:rsidRPr="001024EB">
              <w:rPr>
                <w:rFonts w:ascii="Arial" w:hAnsi="Arial" w:cs="Arial"/>
                <w:spacing w:val="-2"/>
              </w:rPr>
              <w:t>боловч төрийн</w:t>
            </w:r>
            <w:r w:rsidRPr="001024EB">
              <w:rPr>
                <w:rFonts w:ascii="Arial" w:hAnsi="Arial" w:cs="Arial"/>
                <w:spacing w:val="80"/>
              </w:rPr>
              <w:t xml:space="preserve"> </w:t>
            </w:r>
            <w:r w:rsidRPr="001024EB">
              <w:rPr>
                <w:rFonts w:ascii="Arial" w:hAnsi="Arial" w:cs="Arial"/>
                <w:spacing w:val="-2"/>
              </w:rPr>
              <w:t>байгууллага</w:t>
            </w:r>
            <w:r w:rsidRPr="001024EB">
              <w:rPr>
                <w:rFonts w:ascii="Arial" w:hAnsi="Arial" w:cs="Arial"/>
              </w:rPr>
              <w:tab/>
            </w:r>
            <w:r w:rsidRPr="001024EB">
              <w:rPr>
                <w:rFonts w:ascii="Arial" w:hAnsi="Arial" w:cs="Arial"/>
              </w:rPr>
              <w:tab/>
            </w:r>
            <w:r w:rsidRPr="001024EB">
              <w:rPr>
                <w:rFonts w:ascii="Arial" w:hAnsi="Arial" w:cs="Arial"/>
                <w:spacing w:val="-4"/>
              </w:rPr>
              <w:t xml:space="preserve">тус </w:t>
            </w:r>
            <w:r w:rsidRPr="001024EB">
              <w:rPr>
                <w:rFonts w:ascii="Arial" w:hAnsi="Arial" w:cs="Arial"/>
              </w:rPr>
              <w:t>бүрд</w:t>
            </w:r>
            <w:r w:rsidRPr="001024EB">
              <w:rPr>
                <w:rFonts w:ascii="Arial" w:hAnsi="Arial" w:cs="Arial"/>
                <w:spacing w:val="40"/>
              </w:rPr>
              <w:t xml:space="preserve"> </w:t>
            </w:r>
            <w:r w:rsidRPr="001024EB">
              <w:rPr>
                <w:rFonts w:ascii="Arial" w:hAnsi="Arial" w:cs="Arial"/>
              </w:rPr>
              <w:t>ижил</w:t>
            </w:r>
            <w:r w:rsidRPr="001024EB">
              <w:rPr>
                <w:rFonts w:ascii="Arial" w:hAnsi="Arial" w:cs="Arial"/>
                <w:spacing w:val="40"/>
              </w:rPr>
              <w:t xml:space="preserve"> </w:t>
            </w:r>
            <w:r w:rsidRPr="001024EB">
              <w:rPr>
                <w:rFonts w:ascii="Arial" w:hAnsi="Arial" w:cs="Arial"/>
              </w:rPr>
              <w:t>үр</w:t>
            </w:r>
            <w:r w:rsidRPr="001024EB">
              <w:rPr>
                <w:rFonts w:ascii="Arial" w:hAnsi="Arial" w:cs="Arial"/>
                <w:spacing w:val="40"/>
              </w:rPr>
              <w:t xml:space="preserve"> </w:t>
            </w:r>
            <w:r w:rsidRPr="001024EB">
              <w:rPr>
                <w:rFonts w:ascii="Arial" w:hAnsi="Arial" w:cs="Arial"/>
              </w:rPr>
              <w:t xml:space="preserve">дүн </w:t>
            </w:r>
            <w:r w:rsidRPr="001024EB">
              <w:rPr>
                <w:rFonts w:ascii="Arial" w:hAnsi="Arial" w:cs="Arial"/>
                <w:spacing w:val="-2"/>
              </w:rPr>
              <w:t>үзүүлэхгүй.</w:t>
            </w:r>
          </w:p>
        </w:tc>
        <w:tc>
          <w:tcPr>
            <w:tcW w:w="1215" w:type="dxa"/>
          </w:tcPr>
          <w:p w14:paraId="6C01795B" w14:textId="77777777" w:rsidR="005F2845" w:rsidRPr="001024EB" w:rsidRDefault="0033177E" w:rsidP="0012552E">
            <w:pPr>
              <w:pStyle w:val="TableParagraph"/>
              <w:tabs>
                <w:tab w:val="left" w:pos="713"/>
                <w:tab w:val="left" w:pos="3240"/>
              </w:tabs>
              <w:ind w:left="106" w:right="97"/>
              <w:jc w:val="both"/>
              <w:rPr>
                <w:rFonts w:ascii="Arial" w:hAnsi="Arial" w:cs="Arial"/>
              </w:rPr>
            </w:pPr>
            <w:r w:rsidRPr="001024EB">
              <w:rPr>
                <w:rFonts w:ascii="Arial" w:hAnsi="Arial" w:cs="Arial"/>
                <w:spacing w:val="-6"/>
              </w:rPr>
              <w:t>Үр</w:t>
            </w:r>
            <w:r w:rsidRPr="001024EB">
              <w:rPr>
                <w:rFonts w:ascii="Arial" w:hAnsi="Arial" w:cs="Arial"/>
              </w:rPr>
              <w:tab/>
            </w:r>
            <w:r w:rsidRPr="001024EB">
              <w:rPr>
                <w:rFonts w:ascii="Arial" w:hAnsi="Arial" w:cs="Arial"/>
                <w:spacing w:val="-4"/>
              </w:rPr>
              <w:t xml:space="preserve">дүн </w:t>
            </w:r>
            <w:r w:rsidRPr="001024EB">
              <w:rPr>
                <w:rFonts w:ascii="Arial" w:hAnsi="Arial" w:cs="Arial"/>
                <w:spacing w:val="-2"/>
              </w:rPr>
              <w:t>сөрөг</w:t>
            </w:r>
          </w:p>
        </w:tc>
      </w:tr>
    </w:tbl>
    <w:p w14:paraId="0E8DA0E4" w14:textId="77777777" w:rsidR="005F2845" w:rsidRPr="001024EB" w:rsidRDefault="005F2845" w:rsidP="0012552E">
      <w:pPr>
        <w:pStyle w:val="TableParagraph"/>
        <w:tabs>
          <w:tab w:val="left" w:pos="3240"/>
        </w:tabs>
        <w:jc w:val="both"/>
        <w:rPr>
          <w:rFonts w:ascii="Arial" w:hAnsi="Arial" w:cs="Arial"/>
        </w:rPr>
        <w:sectPr w:rsidR="005F2845" w:rsidRPr="001024EB">
          <w:type w:val="continuous"/>
          <w:pgSz w:w="11910" w:h="16840"/>
          <w:pgMar w:top="1400" w:right="141" w:bottom="1560" w:left="708" w:header="0" w:footer="1339"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1777"/>
        <w:gridCol w:w="3082"/>
        <w:gridCol w:w="2408"/>
        <w:gridCol w:w="1215"/>
      </w:tblGrid>
      <w:tr w:rsidR="005F2845" w:rsidRPr="001024EB" w14:paraId="3858B230" w14:textId="77777777" w:rsidTr="00C13C13">
        <w:trPr>
          <w:trHeight w:val="4197"/>
        </w:trPr>
        <w:tc>
          <w:tcPr>
            <w:tcW w:w="430" w:type="dxa"/>
          </w:tcPr>
          <w:p w14:paraId="6A62086B" w14:textId="77777777" w:rsidR="005F2845" w:rsidRPr="001024EB" w:rsidRDefault="0033177E" w:rsidP="0012552E">
            <w:pPr>
              <w:pStyle w:val="TableParagraph"/>
              <w:tabs>
                <w:tab w:val="left" w:pos="3240"/>
              </w:tabs>
              <w:jc w:val="both"/>
              <w:rPr>
                <w:rFonts w:ascii="Arial" w:hAnsi="Arial" w:cs="Arial"/>
              </w:rPr>
            </w:pPr>
            <w:r w:rsidRPr="001024EB">
              <w:rPr>
                <w:rFonts w:ascii="Arial" w:hAnsi="Arial" w:cs="Arial"/>
                <w:spacing w:val="-5"/>
              </w:rPr>
              <w:t>3.</w:t>
            </w:r>
          </w:p>
        </w:tc>
        <w:tc>
          <w:tcPr>
            <w:tcW w:w="1777" w:type="dxa"/>
          </w:tcPr>
          <w:p w14:paraId="4DE9D68C" w14:textId="77777777" w:rsidR="005F2845" w:rsidRPr="001024EB" w:rsidRDefault="0033177E" w:rsidP="0012552E">
            <w:pPr>
              <w:pStyle w:val="TableParagraph"/>
              <w:tabs>
                <w:tab w:val="left" w:pos="771"/>
                <w:tab w:val="left" w:pos="3240"/>
              </w:tabs>
              <w:ind w:left="107" w:right="98"/>
              <w:jc w:val="both"/>
              <w:rPr>
                <w:rFonts w:ascii="Arial" w:hAnsi="Arial" w:cs="Arial"/>
              </w:rPr>
            </w:pPr>
            <w:r w:rsidRPr="001024EB">
              <w:rPr>
                <w:rFonts w:ascii="Arial" w:hAnsi="Arial" w:cs="Arial"/>
                <w:spacing w:val="-4"/>
              </w:rPr>
              <w:t>Зах</w:t>
            </w:r>
            <w:r w:rsidRPr="001024EB">
              <w:rPr>
                <w:rFonts w:ascii="Arial" w:hAnsi="Arial" w:cs="Arial"/>
              </w:rPr>
              <w:tab/>
            </w:r>
            <w:r w:rsidRPr="001024EB">
              <w:rPr>
                <w:rFonts w:ascii="Arial" w:hAnsi="Arial" w:cs="Arial"/>
                <w:spacing w:val="-2"/>
              </w:rPr>
              <w:t xml:space="preserve">зээлийн механизмаар дамжуулан төрөөс зохицуулалт </w:t>
            </w:r>
            <w:r w:rsidRPr="001024EB">
              <w:rPr>
                <w:rFonts w:ascii="Arial" w:hAnsi="Arial" w:cs="Arial"/>
                <w:spacing w:val="-4"/>
              </w:rPr>
              <w:t>хийх</w:t>
            </w:r>
          </w:p>
        </w:tc>
        <w:tc>
          <w:tcPr>
            <w:tcW w:w="3082" w:type="dxa"/>
          </w:tcPr>
          <w:p w14:paraId="1ED8A55C" w14:textId="77777777" w:rsidR="005F2845" w:rsidRPr="001024EB" w:rsidRDefault="0033177E" w:rsidP="0012552E">
            <w:pPr>
              <w:pStyle w:val="TableParagraph"/>
              <w:tabs>
                <w:tab w:val="left" w:pos="2357"/>
                <w:tab w:val="left" w:pos="3240"/>
              </w:tabs>
              <w:ind w:left="106" w:right="95"/>
              <w:jc w:val="both"/>
              <w:rPr>
                <w:rFonts w:ascii="Arial" w:hAnsi="Arial" w:cs="Arial"/>
              </w:rPr>
            </w:pPr>
            <w:r w:rsidRPr="001024EB">
              <w:rPr>
                <w:rFonts w:ascii="Arial" w:hAnsi="Arial" w:cs="Arial"/>
              </w:rPr>
              <w:t xml:space="preserve">Энэхүү хувилбараар </w:t>
            </w:r>
            <w:r w:rsidRPr="001024EB">
              <w:rPr>
                <w:rFonts w:ascii="Arial" w:hAnsi="Arial" w:cs="Arial"/>
                <w:spacing w:val="-2"/>
              </w:rPr>
              <w:t>зорилгод</w:t>
            </w:r>
            <w:r w:rsidRPr="001024EB">
              <w:rPr>
                <w:rFonts w:ascii="Arial" w:hAnsi="Arial" w:cs="Arial"/>
              </w:rPr>
              <w:tab/>
            </w:r>
            <w:r w:rsidRPr="001024EB">
              <w:rPr>
                <w:rFonts w:ascii="Arial" w:hAnsi="Arial" w:cs="Arial"/>
                <w:spacing w:val="-2"/>
              </w:rPr>
              <w:t>хүрэх</w:t>
            </w:r>
          </w:p>
          <w:p w14:paraId="784C6E7E" w14:textId="77777777" w:rsidR="005F2845" w:rsidRPr="001024EB" w:rsidRDefault="0033177E" w:rsidP="0012552E">
            <w:pPr>
              <w:pStyle w:val="TableParagraph"/>
              <w:tabs>
                <w:tab w:val="left" w:pos="1922"/>
                <w:tab w:val="left" w:pos="2175"/>
                <w:tab w:val="left" w:pos="3240"/>
              </w:tabs>
              <w:ind w:left="106" w:right="95"/>
              <w:jc w:val="both"/>
              <w:rPr>
                <w:rFonts w:ascii="Arial" w:hAnsi="Arial" w:cs="Arial"/>
              </w:rPr>
            </w:pPr>
            <w:r w:rsidRPr="001024EB">
              <w:rPr>
                <w:rFonts w:ascii="Arial" w:hAnsi="Arial" w:cs="Arial"/>
                <w:spacing w:val="-2"/>
              </w:rPr>
              <w:t>боломжгүй.</w:t>
            </w:r>
            <w:r w:rsidRPr="001024EB">
              <w:rPr>
                <w:rFonts w:ascii="Arial" w:hAnsi="Arial" w:cs="Arial"/>
              </w:rPr>
              <w:tab/>
            </w:r>
            <w:r w:rsidRPr="001024EB">
              <w:rPr>
                <w:rFonts w:ascii="Arial" w:hAnsi="Arial" w:cs="Arial"/>
              </w:rPr>
              <w:tab/>
            </w:r>
            <w:r w:rsidRPr="001024EB">
              <w:rPr>
                <w:rFonts w:ascii="Arial" w:hAnsi="Arial" w:cs="Arial"/>
                <w:spacing w:val="-2"/>
              </w:rPr>
              <w:t xml:space="preserve">Төрөөс </w:t>
            </w:r>
            <w:r w:rsidRPr="001024EB">
              <w:rPr>
                <w:rFonts w:ascii="Arial" w:hAnsi="Arial" w:cs="Arial"/>
              </w:rPr>
              <w:t xml:space="preserve">зохицуулах нь зардал, </w:t>
            </w:r>
            <w:r w:rsidRPr="001024EB">
              <w:rPr>
                <w:rFonts w:ascii="Arial" w:hAnsi="Arial" w:cs="Arial"/>
                <w:spacing w:val="-2"/>
              </w:rPr>
              <w:t>хөрөнгийг</w:t>
            </w:r>
            <w:r w:rsidRPr="001024EB">
              <w:rPr>
                <w:rFonts w:ascii="Arial" w:hAnsi="Arial" w:cs="Arial"/>
              </w:rPr>
              <w:tab/>
            </w:r>
            <w:r w:rsidRPr="001024EB">
              <w:rPr>
                <w:rFonts w:ascii="Arial" w:hAnsi="Arial" w:cs="Arial"/>
              </w:rPr>
              <w:tab/>
            </w:r>
            <w:r w:rsidRPr="001024EB">
              <w:rPr>
                <w:rFonts w:ascii="Arial" w:hAnsi="Arial" w:cs="Arial"/>
                <w:spacing w:val="-16"/>
              </w:rPr>
              <w:t xml:space="preserve"> </w:t>
            </w:r>
            <w:r w:rsidRPr="001024EB">
              <w:rPr>
                <w:rFonts w:ascii="Arial" w:hAnsi="Arial" w:cs="Arial"/>
                <w:spacing w:val="-8"/>
              </w:rPr>
              <w:t xml:space="preserve">хэмнэх </w:t>
            </w:r>
            <w:r w:rsidRPr="001024EB">
              <w:rPr>
                <w:rFonts w:ascii="Arial" w:hAnsi="Arial" w:cs="Arial"/>
              </w:rPr>
              <w:t xml:space="preserve">боломжтой ч тулгарч буй бэрхшээлийг арилгахад нөлөөлж, сөрөг үр </w:t>
            </w:r>
            <w:r w:rsidRPr="001024EB">
              <w:rPr>
                <w:rFonts w:ascii="Arial" w:hAnsi="Arial" w:cs="Arial"/>
                <w:spacing w:val="-2"/>
              </w:rPr>
              <w:t>дагаврыг</w:t>
            </w:r>
            <w:r w:rsidRPr="001024EB">
              <w:rPr>
                <w:rFonts w:ascii="Arial" w:hAnsi="Arial" w:cs="Arial"/>
              </w:rPr>
              <w:tab/>
            </w:r>
            <w:r w:rsidRPr="001024EB">
              <w:rPr>
                <w:rFonts w:ascii="Arial" w:hAnsi="Arial" w:cs="Arial"/>
                <w:spacing w:val="-2"/>
              </w:rPr>
              <w:t>бууруулж чадахгүй.</w:t>
            </w:r>
          </w:p>
          <w:p w14:paraId="2737E132" w14:textId="77777777" w:rsidR="001024EB" w:rsidRDefault="0033177E" w:rsidP="001024EB">
            <w:pPr>
              <w:pStyle w:val="TableParagraph"/>
              <w:tabs>
                <w:tab w:val="left" w:pos="1586"/>
                <w:tab w:val="left" w:pos="2080"/>
                <w:tab w:val="left" w:pos="2236"/>
                <w:tab w:val="left" w:pos="2390"/>
                <w:tab w:val="left" w:pos="3240"/>
              </w:tabs>
              <w:ind w:left="106" w:right="97"/>
              <w:jc w:val="both"/>
              <w:rPr>
                <w:rFonts w:ascii="Arial" w:hAnsi="Arial" w:cs="Arial"/>
                <w:spacing w:val="-2"/>
                <w:lang w:val="mn-MN"/>
              </w:rPr>
            </w:pPr>
            <w:r w:rsidRPr="001024EB">
              <w:rPr>
                <w:rFonts w:ascii="Arial" w:hAnsi="Arial" w:cs="Arial"/>
                <w:spacing w:val="-2"/>
              </w:rPr>
              <w:t>Худалдан</w:t>
            </w:r>
            <w:r w:rsidRPr="001024EB">
              <w:rPr>
                <w:rFonts w:ascii="Arial" w:hAnsi="Arial" w:cs="Arial"/>
              </w:rPr>
              <w:tab/>
            </w:r>
            <w:r w:rsidRPr="001024EB">
              <w:rPr>
                <w:rFonts w:ascii="Arial" w:hAnsi="Arial" w:cs="Arial"/>
              </w:rPr>
              <w:tab/>
            </w:r>
            <w:r w:rsidRPr="001024EB">
              <w:rPr>
                <w:rFonts w:ascii="Arial" w:hAnsi="Arial" w:cs="Arial"/>
                <w:spacing w:val="-2"/>
              </w:rPr>
              <w:t>авахтай холбоотой</w:t>
            </w:r>
            <w:r w:rsidRPr="001024EB">
              <w:rPr>
                <w:rFonts w:ascii="Arial" w:hAnsi="Arial" w:cs="Arial"/>
                <w:spacing w:val="40"/>
              </w:rPr>
              <w:t xml:space="preserve"> </w:t>
            </w:r>
            <w:r w:rsidRPr="001024EB">
              <w:rPr>
                <w:rFonts w:ascii="Arial" w:hAnsi="Arial" w:cs="Arial"/>
                <w:spacing w:val="-2"/>
              </w:rPr>
              <w:t>зохицуулалтын</w:t>
            </w:r>
            <w:r w:rsidR="001024EB">
              <w:rPr>
                <w:rFonts w:ascii="Arial" w:hAnsi="Arial" w:cs="Arial"/>
                <w:spacing w:val="-4"/>
              </w:rPr>
              <w:t xml:space="preserve"> Шинэ</w:t>
            </w:r>
            <w:r w:rsidR="001024EB">
              <w:rPr>
                <w:rFonts w:ascii="Arial" w:hAnsi="Arial" w:cs="Arial"/>
                <w:spacing w:val="-2"/>
                <w:lang w:val="mn-MN"/>
              </w:rPr>
              <w:t xml:space="preserve"> </w:t>
            </w:r>
            <w:r w:rsidRPr="001024EB">
              <w:rPr>
                <w:rFonts w:ascii="Arial" w:hAnsi="Arial" w:cs="Arial"/>
                <w:spacing w:val="-2"/>
              </w:rPr>
              <w:t>тогтолцоог</w:t>
            </w:r>
            <w:r w:rsidR="001024EB">
              <w:rPr>
                <w:rFonts w:ascii="Arial" w:hAnsi="Arial" w:cs="Arial"/>
                <w:lang w:val="mn-MN"/>
              </w:rPr>
              <w:t xml:space="preserve"> </w:t>
            </w:r>
            <w:r w:rsidRPr="001024EB">
              <w:rPr>
                <w:rFonts w:ascii="Arial" w:hAnsi="Arial" w:cs="Arial"/>
                <w:spacing w:val="-2"/>
              </w:rPr>
              <w:t xml:space="preserve">хөгжүүлэхэд </w:t>
            </w:r>
            <w:r w:rsidRPr="001024EB">
              <w:rPr>
                <w:rFonts w:ascii="Arial" w:hAnsi="Arial" w:cs="Arial"/>
              </w:rPr>
              <w:t xml:space="preserve">дан ганц төрийн оролцоо </w:t>
            </w:r>
            <w:r w:rsidRPr="001024EB">
              <w:rPr>
                <w:rFonts w:ascii="Arial" w:hAnsi="Arial" w:cs="Arial"/>
                <w:spacing w:val="-2"/>
              </w:rPr>
              <w:t>хангалтгүй</w:t>
            </w:r>
            <w:r w:rsidR="001024EB">
              <w:rPr>
                <w:rFonts w:ascii="Arial" w:hAnsi="Arial" w:cs="Arial"/>
                <w:spacing w:val="-2"/>
                <w:lang w:val="mn-MN"/>
              </w:rPr>
              <w:t xml:space="preserve"> </w:t>
            </w:r>
          </w:p>
          <w:p w14:paraId="25C6F396" w14:textId="77777777" w:rsidR="005F2845" w:rsidRPr="001024EB" w:rsidRDefault="0033177E" w:rsidP="001024EB">
            <w:pPr>
              <w:pStyle w:val="TableParagraph"/>
              <w:tabs>
                <w:tab w:val="left" w:pos="1586"/>
                <w:tab w:val="left" w:pos="2080"/>
                <w:tab w:val="left" w:pos="2236"/>
                <w:tab w:val="left" w:pos="2390"/>
                <w:tab w:val="left" w:pos="3240"/>
              </w:tabs>
              <w:ind w:left="106" w:right="97"/>
              <w:jc w:val="both"/>
              <w:rPr>
                <w:rFonts w:ascii="Arial" w:hAnsi="Arial" w:cs="Arial"/>
                <w:spacing w:val="-2"/>
                <w:lang w:val="mn-MN"/>
              </w:rPr>
            </w:pPr>
            <w:r w:rsidRPr="001024EB">
              <w:rPr>
                <w:rFonts w:ascii="Arial" w:hAnsi="Arial" w:cs="Arial"/>
                <w:spacing w:val="-4"/>
              </w:rPr>
              <w:t>тул</w:t>
            </w:r>
            <w:r w:rsidRPr="001024EB">
              <w:rPr>
                <w:rFonts w:ascii="Arial" w:hAnsi="Arial" w:cs="Arial"/>
              </w:rPr>
              <w:tab/>
            </w:r>
            <w:r w:rsidRPr="001024EB">
              <w:rPr>
                <w:rFonts w:ascii="Arial" w:hAnsi="Arial" w:cs="Arial"/>
              </w:rPr>
              <w:tab/>
            </w:r>
            <w:r w:rsidRPr="001024EB">
              <w:rPr>
                <w:rFonts w:ascii="Arial" w:hAnsi="Arial" w:cs="Arial"/>
                <w:spacing w:val="-2"/>
              </w:rPr>
              <w:t xml:space="preserve">энэхүү </w:t>
            </w:r>
            <w:r w:rsidR="001024EB">
              <w:rPr>
                <w:rFonts w:ascii="Arial" w:hAnsi="Arial" w:cs="Arial"/>
                <w:spacing w:val="-2"/>
                <w:lang w:val="mn-MN"/>
              </w:rPr>
              <w:t>х</w:t>
            </w:r>
            <w:r w:rsidRPr="001024EB">
              <w:rPr>
                <w:rFonts w:ascii="Arial" w:hAnsi="Arial" w:cs="Arial"/>
              </w:rPr>
              <w:t>увилбарыг</w:t>
            </w:r>
            <w:r w:rsidRPr="001024EB">
              <w:rPr>
                <w:rFonts w:ascii="Arial" w:hAnsi="Arial" w:cs="Arial"/>
                <w:spacing w:val="80"/>
              </w:rPr>
              <w:t xml:space="preserve"> </w:t>
            </w:r>
            <w:r w:rsidRPr="001024EB">
              <w:rPr>
                <w:rFonts w:ascii="Arial" w:hAnsi="Arial" w:cs="Arial"/>
              </w:rPr>
              <w:t xml:space="preserve">хэрэгжүүлэх </w:t>
            </w:r>
            <w:r w:rsidRPr="001024EB">
              <w:rPr>
                <w:rFonts w:ascii="Arial" w:hAnsi="Arial" w:cs="Arial"/>
                <w:spacing w:val="-2"/>
              </w:rPr>
              <w:t>боломжгүй</w:t>
            </w:r>
            <w:r w:rsidR="001024EB">
              <w:rPr>
                <w:rFonts w:ascii="Arial" w:hAnsi="Arial" w:cs="Arial"/>
                <w:spacing w:val="-2"/>
                <w:lang w:val="mn-MN"/>
              </w:rPr>
              <w:t>.</w:t>
            </w:r>
          </w:p>
        </w:tc>
        <w:tc>
          <w:tcPr>
            <w:tcW w:w="2408" w:type="dxa"/>
          </w:tcPr>
          <w:p w14:paraId="5C7B92B7" w14:textId="77777777" w:rsidR="005F2845" w:rsidRPr="001024EB" w:rsidRDefault="0033177E" w:rsidP="0012552E">
            <w:pPr>
              <w:pStyle w:val="TableParagraph"/>
              <w:tabs>
                <w:tab w:val="left" w:pos="1689"/>
                <w:tab w:val="left" w:pos="3240"/>
              </w:tabs>
              <w:ind w:left="106" w:right="97"/>
              <w:jc w:val="both"/>
              <w:rPr>
                <w:rFonts w:ascii="Arial" w:hAnsi="Arial" w:cs="Arial"/>
              </w:rPr>
            </w:pPr>
            <w:r w:rsidRPr="001024EB">
              <w:rPr>
                <w:rFonts w:ascii="Arial" w:hAnsi="Arial" w:cs="Arial"/>
                <w:spacing w:val="-2"/>
              </w:rPr>
              <w:t>Зардал</w:t>
            </w:r>
            <w:r w:rsidRPr="001024EB">
              <w:rPr>
                <w:rFonts w:ascii="Arial" w:hAnsi="Arial" w:cs="Arial"/>
              </w:rPr>
              <w:tab/>
            </w:r>
            <w:r w:rsidRPr="001024EB">
              <w:rPr>
                <w:rFonts w:ascii="Arial" w:hAnsi="Arial" w:cs="Arial"/>
                <w:spacing w:val="-4"/>
              </w:rPr>
              <w:t xml:space="preserve">гарах </w:t>
            </w:r>
            <w:r w:rsidRPr="001024EB">
              <w:rPr>
                <w:rFonts w:ascii="Arial" w:hAnsi="Arial" w:cs="Arial"/>
              </w:rPr>
              <w:t xml:space="preserve">боловч үр өгөөж </w:t>
            </w:r>
            <w:r w:rsidRPr="001024EB">
              <w:rPr>
                <w:rFonts w:ascii="Arial" w:hAnsi="Arial" w:cs="Arial"/>
                <w:spacing w:val="-2"/>
              </w:rPr>
              <w:t>гарахгүй.</w:t>
            </w:r>
          </w:p>
        </w:tc>
        <w:tc>
          <w:tcPr>
            <w:tcW w:w="1215" w:type="dxa"/>
          </w:tcPr>
          <w:p w14:paraId="0BB84C6D" w14:textId="77777777" w:rsidR="005F2845" w:rsidRPr="001024EB" w:rsidRDefault="0033177E" w:rsidP="0012552E">
            <w:pPr>
              <w:pStyle w:val="TableParagraph"/>
              <w:tabs>
                <w:tab w:val="left" w:pos="713"/>
                <w:tab w:val="left" w:pos="3240"/>
              </w:tabs>
              <w:ind w:left="106" w:right="97"/>
              <w:jc w:val="both"/>
              <w:rPr>
                <w:rFonts w:ascii="Arial" w:hAnsi="Arial" w:cs="Arial"/>
              </w:rPr>
            </w:pPr>
            <w:r w:rsidRPr="001024EB">
              <w:rPr>
                <w:rFonts w:ascii="Arial" w:hAnsi="Arial" w:cs="Arial"/>
                <w:spacing w:val="-6"/>
              </w:rPr>
              <w:t>Үр</w:t>
            </w:r>
            <w:r w:rsidRPr="001024EB">
              <w:rPr>
                <w:rFonts w:ascii="Arial" w:hAnsi="Arial" w:cs="Arial"/>
              </w:rPr>
              <w:tab/>
            </w:r>
            <w:r w:rsidRPr="001024EB">
              <w:rPr>
                <w:rFonts w:ascii="Arial" w:hAnsi="Arial" w:cs="Arial"/>
                <w:spacing w:val="-4"/>
              </w:rPr>
              <w:t xml:space="preserve">дүн </w:t>
            </w:r>
            <w:r w:rsidRPr="001024EB">
              <w:rPr>
                <w:rFonts w:ascii="Arial" w:hAnsi="Arial" w:cs="Arial"/>
                <w:spacing w:val="-2"/>
              </w:rPr>
              <w:t>сөрөг</w:t>
            </w:r>
          </w:p>
        </w:tc>
      </w:tr>
      <w:tr w:rsidR="005F2845" w:rsidRPr="001024EB" w14:paraId="3BAA1AB6" w14:textId="77777777">
        <w:trPr>
          <w:trHeight w:val="2142"/>
        </w:trPr>
        <w:tc>
          <w:tcPr>
            <w:tcW w:w="430" w:type="dxa"/>
          </w:tcPr>
          <w:p w14:paraId="3DB8A4F1" w14:textId="77777777" w:rsidR="005F2845" w:rsidRPr="001024EB" w:rsidRDefault="0033177E" w:rsidP="0012552E">
            <w:pPr>
              <w:pStyle w:val="TableParagraph"/>
              <w:tabs>
                <w:tab w:val="left" w:pos="3240"/>
              </w:tabs>
              <w:jc w:val="both"/>
              <w:rPr>
                <w:rFonts w:ascii="Arial" w:hAnsi="Arial" w:cs="Arial"/>
              </w:rPr>
            </w:pPr>
            <w:r w:rsidRPr="001024EB">
              <w:rPr>
                <w:rFonts w:ascii="Arial" w:hAnsi="Arial" w:cs="Arial"/>
                <w:spacing w:val="-5"/>
              </w:rPr>
              <w:t>4.</w:t>
            </w:r>
          </w:p>
        </w:tc>
        <w:tc>
          <w:tcPr>
            <w:tcW w:w="1777" w:type="dxa"/>
          </w:tcPr>
          <w:p w14:paraId="6F9C92A8" w14:textId="77777777" w:rsidR="005F2845" w:rsidRPr="001024EB" w:rsidRDefault="0033177E" w:rsidP="0012552E">
            <w:pPr>
              <w:pStyle w:val="TableParagraph"/>
              <w:tabs>
                <w:tab w:val="left" w:pos="3240"/>
              </w:tabs>
              <w:ind w:left="107" w:right="419"/>
              <w:jc w:val="both"/>
              <w:rPr>
                <w:rFonts w:ascii="Arial" w:hAnsi="Arial" w:cs="Arial"/>
              </w:rPr>
            </w:pPr>
            <w:r w:rsidRPr="001024EB">
              <w:rPr>
                <w:rFonts w:ascii="Arial" w:hAnsi="Arial" w:cs="Arial"/>
                <w:spacing w:val="-2"/>
              </w:rPr>
              <w:t xml:space="preserve">Төрөөс санхүүгийн интервенц </w:t>
            </w:r>
            <w:r w:rsidRPr="001024EB">
              <w:rPr>
                <w:rFonts w:ascii="Arial" w:hAnsi="Arial" w:cs="Arial"/>
                <w:spacing w:val="-4"/>
              </w:rPr>
              <w:t>хийх</w:t>
            </w:r>
          </w:p>
        </w:tc>
        <w:tc>
          <w:tcPr>
            <w:tcW w:w="3082" w:type="dxa"/>
          </w:tcPr>
          <w:p w14:paraId="64B32074" w14:textId="77777777" w:rsidR="005F2845" w:rsidRPr="001024EB" w:rsidRDefault="0033177E" w:rsidP="0012552E">
            <w:pPr>
              <w:pStyle w:val="TableParagraph"/>
              <w:tabs>
                <w:tab w:val="left" w:pos="1739"/>
                <w:tab w:val="left" w:pos="2465"/>
                <w:tab w:val="left" w:pos="3240"/>
              </w:tabs>
              <w:ind w:left="106" w:right="95"/>
              <w:jc w:val="both"/>
              <w:rPr>
                <w:rFonts w:ascii="Arial" w:hAnsi="Arial" w:cs="Arial"/>
              </w:rPr>
            </w:pPr>
            <w:r w:rsidRPr="001024EB">
              <w:rPr>
                <w:rFonts w:ascii="Arial" w:hAnsi="Arial" w:cs="Arial"/>
                <w:spacing w:val="-2"/>
              </w:rPr>
              <w:t>Төрөөс</w:t>
            </w:r>
            <w:r w:rsidRPr="001024EB">
              <w:rPr>
                <w:rFonts w:ascii="Arial" w:hAnsi="Arial" w:cs="Arial"/>
              </w:rPr>
              <w:tab/>
            </w:r>
            <w:r w:rsidRPr="001024EB">
              <w:rPr>
                <w:rFonts w:ascii="Arial" w:hAnsi="Arial" w:cs="Arial"/>
                <w:spacing w:val="-2"/>
              </w:rPr>
              <w:t>санхүүгийн интервенц</w:t>
            </w:r>
            <w:r w:rsidRPr="001024EB">
              <w:rPr>
                <w:rFonts w:ascii="Arial" w:hAnsi="Arial" w:cs="Arial"/>
              </w:rPr>
              <w:tab/>
            </w:r>
            <w:r w:rsidRPr="001024EB">
              <w:rPr>
                <w:rFonts w:ascii="Arial" w:hAnsi="Arial" w:cs="Arial"/>
              </w:rPr>
              <w:tab/>
            </w:r>
            <w:r w:rsidRPr="001024EB">
              <w:rPr>
                <w:rFonts w:ascii="Arial" w:hAnsi="Arial" w:cs="Arial"/>
                <w:spacing w:val="-4"/>
              </w:rPr>
              <w:t xml:space="preserve">хийх </w:t>
            </w:r>
            <w:r w:rsidRPr="001024EB">
              <w:rPr>
                <w:rFonts w:ascii="Arial" w:hAnsi="Arial" w:cs="Arial"/>
              </w:rPr>
              <w:t xml:space="preserve">хувилбарыг сонгосноор </w:t>
            </w:r>
            <w:r w:rsidRPr="001024EB">
              <w:rPr>
                <w:rFonts w:ascii="Arial" w:hAnsi="Arial" w:cs="Arial"/>
                <w:spacing w:val="-2"/>
              </w:rPr>
              <w:t>төрөөс</w:t>
            </w:r>
            <w:r w:rsidRPr="001024EB">
              <w:rPr>
                <w:rFonts w:ascii="Arial" w:hAnsi="Arial" w:cs="Arial"/>
              </w:rPr>
              <w:tab/>
            </w:r>
            <w:r w:rsidRPr="001024EB">
              <w:rPr>
                <w:rFonts w:ascii="Arial" w:hAnsi="Arial" w:cs="Arial"/>
                <w:spacing w:val="-16"/>
              </w:rPr>
              <w:t xml:space="preserve"> </w:t>
            </w:r>
            <w:r w:rsidRPr="001024EB">
              <w:rPr>
                <w:rFonts w:ascii="Arial" w:hAnsi="Arial" w:cs="Arial"/>
                <w:spacing w:val="-8"/>
              </w:rPr>
              <w:t xml:space="preserve">санхүүгийн </w:t>
            </w:r>
            <w:r w:rsidRPr="001024EB">
              <w:rPr>
                <w:rFonts w:ascii="Arial" w:hAnsi="Arial" w:cs="Arial"/>
              </w:rPr>
              <w:t>интервенц</w:t>
            </w:r>
            <w:r w:rsidRPr="001024EB">
              <w:rPr>
                <w:rFonts w:ascii="Arial" w:hAnsi="Arial" w:cs="Arial"/>
                <w:spacing w:val="56"/>
                <w:w w:val="150"/>
              </w:rPr>
              <w:t xml:space="preserve">  </w:t>
            </w:r>
            <w:r w:rsidRPr="001024EB">
              <w:rPr>
                <w:rFonts w:ascii="Arial" w:hAnsi="Arial" w:cs="Arial"/>
              </w:rPr>
              <w:t>хийх</w:t>
            </w:r>
            <w:r w:rsidRPr="001024EB">
              <w:rPr>
                <w:rFonts w:ascii="Arial" w:hAnsi="Arial" w:cs="Arial"/>
                <w:spacing w:val="55"/>
                <w:w w:val="150"/>
              </w:rPr>
              <w:t xml:space="preserve">  </w:t>
            </w:r>
            <w:r w:rsidRPr="001024EB">
              <w:rPr>
                <w:rFonts w:ascii="Arial" w:hAnsi="Arial" w:cs="Arial"/>
                <w:spacing w:val="-4"/>
              </w:rPr>
              <w:t>буюу</w:t>
            </w:r>
          </w:p>
          <w:p w14:paraId="46F0F1DC" w14:textId="77777777" w:rsidR="005F2845" w:rsidRPr="001024EB" w:rsidRDefault="0033177E" w:rsidP="0012552E">
            <w:pPr>
              <w:pStyle w:val="TableParagraph"/>
              <w:tabs>
                <w:tab w:val="left" w:pos="3240"/>
              </w:tabs>
              <w:ind w:left="106"/>
              <w:jc w:val="both"/>
              <w:rPr>
                <w:rFonts w:ascii="Arial" w:hAnsi="Arial" w:cs="Arial"/>
              </w:rPr>
            </w:pPr>
            <w:r w:rsidRPr="001024EB">
              <w:rPr>
                <w:rFonts w:ascii="Arial" w:hAnsi="Arial" w:cs="Arial"/>
              </w:rPr>
              <w:t>шууд</w:t>
            </w:r>
            <w:r w:rsidRPr="001024EB">
              <w:rPr>
                <w:rFonts w:ascii="Arial" w:hAnsi="Arial" w:cs="Arial"/>
                <w:spacing w:val="57"/>
                <w:w w:val="150"/>
              </w:rPr>
              <w:t xml:space="preserve"> </w:t>
            </w:r>
            <w:r w:rsidRPr="001024EB">
              <w:rPr>
                <w:rFonts w:ascii="Arial" w:hAnsi="Arial" w:cs="Arial"/>
              </w:rPr>
              <w:t>мөнгөн</w:t>
            </w:r>
            <w:r w:rsidRPr="001024EB">
              <w:rPr>
                <w:rFonts w:ascii="Arial" w:hAnsi="Arial" w:cs="Arial"/>
                <w:spacing w:val="58"/>
                <w:w w:val="150"/>
              </w:rPr>
              <w:t xml:space="preserve"> </w:t>
            </w:r>
            <w:r w:rsidRPr="001024EB">
              <w:rPr>
                <w:rFonts w:ascii="Arial" w:hAnsi="Arial" w:cs="Arial"/>
                <w:spacing w:val="-2"/>
              </w:rPr>
              <w:t>хэлбэрийн</w:t>
            </w:r>
          </w:p>
        </w:tc>
        <w:tc>
          <w:tcPr>
            <w:tcW w:w="2408" w:type="dxa"/>
          </w:tcPr>
          <w:p w14:paraId="247B5818" w14:textId="77777777" w:rsidR="005F2845" w:rsidRPr="001024EB" w:rsidRDefault="0033177E" w:rsidP="0012552E">
            <w:pPr>
              <w:pStyle w:val="TableParagraph"/>
              <w:tabs>
                <w:tab w:val="left" w:pos="1502"/>
                <w:tab w:val="left" w:pos="3240"/>
              </w:tabs>
              <w:ind w:left="106" w:right="95"/>
              <w:jc w:val="both"/>
              <w:rPr>
                <w:rFonts w:ascii="Arial" w:hAnsi="Arial" w:cs="Arial"/>
              </w:rPr>
            </w:pPr>
            <w:r w:rsidRPr="001024EB">
              <w:rPr>
                <w:rFonts w:ascii="Arial" w:hAnsi="Arial" w:cs="Arial"/>
                <w:spacing w:val="-2"/>
              </w:rPr>
              <w:t xml:space="preserve">Тодорхой </w:t>
            </w:r>
            <w:r w:rsidRPr="001024EB">
              <w:rPr>
                <w:rFonts w:ascii="Arial" w:hAnsi="Arial" w:cs="Arial"/>
              </w:rPr>
              <w:t>хэмжээний</w:t>
            </w:r>
            <w:r w:rsidRPr="001024EB">
              <w:rPr>
                <w:rFonts w:ascii="Arial" w:hAnsi="Arial" w:cs="Arial"/>
                <w:spacing w:val="72"/>
              </w:rPr>
              <w:t xml:space="preserve"> </w:t>
            </w:r>
            <w:r w:rsidRPr="001024EB">
              <w:rPr>
                <w:rFonts w:ascii="Arial" w:hAnsi="Arial" w:cs="Arial"/>
              </w:rPr>
              <w:t xml:space="preserve">зардал </w:t>
            </w:r>
            <w:r w:rsidRPr="001024EB">
              <w:rPr>
                <w:rFonts w:ascii="Arial" w:hAnsi="Arial" w:cs="Arial"/>
                <w:spacing w:val="-4"/>
              </w:rPr>
              <w:t>гарах</w:t>
            </w:r>
            <w:r w:rsidRPr="001024EB">
              <w:rPr>
                <w:rFonts w:ascii="Arial" w:hAnsi="Arial" w:cs="Arial"/>
              </w:rPr>
              <w:tab/>
            </w:r>
            <w:r w:rsidRPr="001024EB">
              <w:rPr>
                <w:rFonts w:ascii="Arial" w:hAnsi="Arial" w:cs="Arial"/>
                <w:spacing w:val="-2"/>
              </w:rPr>
              <w:t xml:space="preserve">боловч </w:t>
            </w:r>
            <w:r w:rsidRPr="001024EB">
              <w:rPr>
                <w:rFonts w:ascii="Arial" w:hAnsi="Arial" w:cs="Arial"/>
              </w:rPr>
              <w:t>зорилгод хүрэхгүй.</w:t>
            </w:r>
          </w:p>
        </w:tc>
        <w:tc>
          <w:tcPr>
            <w:tcW w:w="1215" w:type="dxa"/>
          </w:tcPr>
          <w:p w14:paraId="2AEF5C06" w14:textId="77777777" w:rsidR="005F2845" w:rsidRPr="001024EB" w:rsidRDefault="0033177E" w:rsidP="0012552E">
            <w:pPr>
              <w:pStyle w:val="TableParagraph"/>
              <w:tabs>
                <w:tab w:val="left" w:pos="713"/>
                <w:tab w:val="left" w:pos="3240"/>
              </w:tabs>
              <w:ind w:left="106" w:right="97"/>
              <w:jc w:val="both"/>
              <w:rPr>
                <w:rFonts w:ascii="Arial" w:hAnsi="Arial" w:cs="Arial"/>
              </w:rPr>
            </w:pPr>
            <w:r w:rsidRPr="001024EB">
              <w:rPr>
                <w:rFonts w:ascii="Arial" w:hAnsi="Arial" w:cs="Arial"/>
                <w:spacing w:val="-6"/>
              </w:rPr>
              <w:t>Үр</w:t>
            </w:r>
            <w:r w:rsidRPr="001024EB">
              <w:rPr>
                <w:rFonts w:ascii="Arial" w:hAnsi="Arial" w:cs="Arial"/>
              </w:rPr>
              <w:tab/>
            </w:r>
            <w:r w:rsidRPr="001024EB">
              <w:rPr>
                <w:rFonts w:ascii="Arial" w:hAnsi="Arial" w:cs="Arial"/>
                <w:spacing w:val="-4"/>
              </w:rPr>
              <w:t xml:space="preserve">дүн </w:t>
            </w:r>
            <w:r w:rsidRPr="001024EB">
              <w:rPr>
                <w:rFonts w:ascii="Arial" w:hAnsi="Arial" w:cs="Arial"/>
                <w:spacing w:val="-2"/>
              </w:rPr>
              <w:t>сөрөг</w:t>
            </w:r>
          </w:p>
        </w:tc>
      </w:tr>
    </w:tbl>
    <w:p w14:paraId="07CF8B5E" w14:textId="77777777" w:rsidR="005F2845" w:rsidRPr="001024EB" w:rsidRDefault="005F2845" w:rsidP="0012552E">
      <w:pPr>
        <w:pStyle w:val="TableParagraph"/>
        <w:tabs>
          <w:tab w:val="left" w:pos="3240"/>
        </w:tabs>
        <w:jc w:val="both"/>
        <w:rPr>
          <w:rFonts w:ascii="Arial" w:hAnsi="Arial" w:cs="Arial"/>
        </w:rPr>
        <w:sectPr w:rsidR="005F2845" w:rsidRPr="001024EB">
          <w:type w:val="continuous"/>
          <w:pgSz w:w="11910" w:h="16840"/>
          <w:pgMar w:top="1400" w:right="141" w:bottom="1560" w:left="708" w:header="0" w:footer="1339"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1777"/>
        <w:gridCol w:w="3082"/>
        <w:gridCol w:w="2408"/>
        <w:gridCol w:w="1215"/>
      </w:tblGrid>
      <w:tr w:rsidR="005F2845" w:rsidRPr="001024EB" w14:paraId="761E5044" w14:textId="77777777" w:rsidTr="00C13C13">
        <w:trPr>
          <w:trHeight w:val="2784"/>
        </w:trPr>
        <w:tc>
          <w:tcPr>
            <w:tcW w:w="430" w:type="dxa"/>
          </w:tcPr>
          <w:p w14:paraId="4022410F" w14:textId="77777777" w:rsidR="005F2845" w:rsidRPr="001024EB" w:rsidRDefault="005F2845" w:rsidP="0012552E">
            <w:pPr>
              <w:pStyle w:val="TableParagraph"/>
              <w:tabs>
                <w:tab w:val="left" w:pos="3240"/>
              </w:tabs>
              <w:jc w:val="both"/>
              <w:rPr>
                <w:rFonts w:ascii="Arial" w:hAnsi="Arial" w:cs="Arial"/>
              </w:rPr>
            </w:pPr>
          </w:p>
        </w:tc>
        <w:tc>
          <w:tcPr>
            <w:tcW w:w="1777" w:type="dxa"/>
          </w:tcPr>
          <w:p w14:paraId="7D26A0DB" w14:textId="77777777" w:rsidR="005F2845" w:rsidRPr="001024EB" w:rsidRDefault="005F2845" w:rsidP="0012552E">
            <w:pPr>
              <w:pStyle w:val="TableParagraph"/>
              <w:tabs>
                <w:tab w:val="left" w:pos="3240"/>
              </w:tabs>
              <w:jc w:val="both"/>
              <w:rPr>
                <w:rFonts w:ascii="Arial" w:hAnsi="Arial" w:cs="Arial"/>
              </w:rPr>
            </w:pPr>
          </w:p>
        </w:tc>
        <w:tc>
          <w:tcPr>
            <w:tcW w:w="3082" w:type="dxa"/>
          </w:tcPr>
          <w:p w14:paraId="4DF5EB8B" w14:textId="77777777" w:rsidR="005F2845" w:rsidRPr="001024EB" w:rsidRDefault="0033177E" w:rsidP="0012552E">
            <w:pPr>
              <w:pStyle w:val="TableParagraph"/>
              <w:tabs>
                <w:tab w:val="left" w:pos="1937"/>
                <w:tab w:val="left" w:pos="3240"/>
              </w:tabs>
              <w:ind w:left="106" w:right="97"/>
              <w:jc w:val="both"/>
              <w:rPr>
                <w:rFonts w:ascii="Arial" w:hAnsi="Arial" w:cs="Arial"/>
              </w:rPr>
            </w:pPr>
            <w:r w:rsidRPr="001024EB">
              <w:rPr>
                <w:rFonts w:ascii="Arial" w:hAnsi="Arial" w:cs="Arial"/>
              </w:rPr>
              <w:t xml:space="preserve">дэмжлэг үзүүлэх аргаар </w:t>
            </w:r>
            <w:r w:rsidRPr="001024EB">
              <w:rPr>
                <w:rFonts w:ascii="Arial" w:hAnsi="Arial" w:cs="Arial"/>
                <w:spacing w:val="-2"/>
              </w:rPr>
              <w:t>энэхүү</w:t>
            </w:r>
            <w:r w:rsidRPr="001024EB">
              <w:rPr>
                <w:rFonts w:ascii="Arial" w:hAnsi="Arial" w:cs="Arial"/>
              </w:rPr>
              <w:tab/>
            </w:r>
            <w:r w:rsidRPr="001024EB">
              <w:rPr>
                <w:rFonts w:ascii="Arial" w:hAnsi="Arial" w:cs="Arial"/>
                <w:spacing w:val="-2"/>
              </w:rPr>
              <w:t xml:space="preserve">асуудлыг </w:t>
            </w:r>
            <w:r w:rsidRPr="001024EB">
              <w:rPr>
                <w:rFonts w:ascii="Arial" w:hAnsi="Arial" w:cs="Arial"/>
              </w:rPr>
              <w:t>зохицуулах боломжгүй.</w:t>
            </w:r>
          </w:p>
          <w:p w14:paraId="6E5A023E" w14:textId="77777777" w:rsidR="005F2845" w:rsidRPr="001024EB" w:rsidRDefault="0033177E" w:rsidP="0012552E">
            <w:pPr>
              <w:pStyle w:val="TableParagraph"/>
              <w:tabs>
                <w:tab w:val="left" w:pos="3240"/>
              </w:tabs>
              <w:ind w:left="106" w:right="93"/>
              <w:jc w:val="both"/>
              <w:rPr>
                <w:rFonts w:ascii="Arial" w:hAnsi="Arial" w:cs="Arial"/>
              </w:rPr>
            </w:pPr>
            <w:r w:rsidRPr="001024EB">
              <w:rPr>
                <w:rFonts w:ascii="Arial" w:hAnsi="Arial" w:cs="Arial"/>
              </w:rPr>
              <w:t xml:space="preserve">Энэ хувилбар нь хүний </w:t>
            </w:r>
            <w:r w:rsidRPr="001024EB">
              <w:rPr>
                <w:rFonts w:ascii="Arial" w:hAnsi="Arial" w:cs="Arial"/>
                <w:spacing w:val="-2"/>
              </w:rPr>
              <w:t>нөөц,</w:t>
            </w:r>
            <w:r w:rsidRPr="001024EB">
              <w:rPr>
                <w:rFonts w:ascii="Arial" w:hAnsi="Arial" w:cs="Arial"/>
                <w:spacing w:val="-13"/>
              </w:rPr>
              <w:t xml:space="preserve"> </w:t>
            </w:r>
            <w:r w:rsidRPr="001024EB">
              <w:rPr>
                <w:rFonts w:ascii="Arial" w:hAnsi="Arial" w:cs="Arial"/>
                <w:spacing w:val="-2"/>
              </w:rPr>
              <w:t>техник,</w:t>
            </w:r>
            <w:r w:rsidRPr="001024EB">
              <w:rPr>
                <w:rFonts w:ascii="Arial" w:hAnsi="Arial" w:cs="Arial"/>
                <w:spacing w:val="-13"/>
              </w:rPr>
              <w:t xml:space="preserve"> </w:t>
            </w:r>
            <w:r w:rsidRPr="001024EB">
              <w:rPr>
                <w:rFonts w:ascii="Arial" w:hAnsi="Arial" w:cs="Arial"/>
                <w:spacing w:val="-2"/>
              </w:rPr>
              <w:t xml:space="preserve">технологийг </w:t>
            </w:r>
            <w:r w:rsidRPr="001024EB">
              <w:rPr>
                <w:rFonts w:ascii="Arial" w:hAnsi="Arial" w:cs="Arial"/>
              </w:rPr>
              <w:t>бэхжүүлэх боломжтой ч эрх зүйн орчин дутагдалтай байгаа тул төрөөс</w:t>
            </w:r>
            <w:r w:rsidRPr="001024EB">
              <w:rPr>
                <w:rFonts w:ascii="Arial" w:hAnsi="Arial" w:cs="Arial"/>
                <w:spacing w:val="-16"/>
              </w:rPr>
              <w:t xml:space="preserve"> </w:t>
            </w:r>
            <w:r w:rsidRPr="001024EB">
              <w:rPr>
                <w:rFonts w:ascii="Arial" w:hAnsi="Arial" w:cs="Arial"/>
              </w:rPr>
              <w:t>шууд</w:t>
            </w:r>
            <w:r w:rsidRPr="001024EB">
              <w:rPr>
                <w:rFonts w:ascii="Arial" w:hAnsi="Arial" w:cs="Arial"/>
                <w:spacing w:val="-16"/>
              </w:rPr>
              <w:t xml:space="preserve"> </w:t>
            </w:r>
            <w:r w:rsidRPr="001024EB">
              <w:rPr>
                <w:rFonts w:ascii="Arial" w:hAnsi="Arial" w:cs="Arial"/>
              </w:rPr>
              <w:t>зохицуулалт хийх боломжгүй.</w:t>
            </w:r>
          </w:p>
        </w:tc>
        <w:tc>
          <w:tcPr>
            <w:tcW w:w="2408" w:type="dxa"/>
          </w:tcPr>
          <w:p w14:paraId="0E15010F" w14:textId="77777777" w:rsidR="005F2845" w:rsidRPr="001024EB" w:rsidRDefault="005F2845" w:rsidP="0012552E">
            <w:pPr>
              <w:pStyle w:val="TableParagraph"/>
              <w:tabs>
                <w:tab w:val="left" w:pos="3240"/>
              </w:tabs>
              <w:jc w:val="both"/>
              <w:rPr>
                <w:rFonts w:ascii="Arial" w:hAnsi="Arial" w:cs="Arial"/>
              </w:rPr>
            </w:pPr>
          </w:p>
        </w:tc>
        <w:tc>
          <w:tcPr>
            <w:tcW w:w="1215" w:type="dxa"/>
          </w:tcPr>
          <w:p w14:paraId="56D64B94" w14:textId="77777777" w:rsidR="005F2845" w:rsidRPr="001024EB" w:rsidRDefault="005F2845" w:rsidP="0012552E">
            <w:pPr>
              <w:pStyle w:val="TableParagraph"/>
              <w:tabs>
                <w:tab w:val="left" w:pos="3240"/>
              </w:tabs>
              <w:jc w:val="both"/>
              <w:rPr>
                <w:rFonts w:ascii="Arial" w:hAnsi="Arial" w:cs="Arial"/>
              </w:rPr>
            </w:pPr>
          </w:p>
        </w:tc>
      </w:tr>
      <w:tr w:rsidR="005F2845" w:rsidRPr="001024EB" w14:paraId="0C489D00" w14:textId="77777777" w:rsidTr="00C13C13">
        <w:trPr>
          <w:trHeight w:val="2964"/>
        </w:trPr>
        <w:tc>
          <w:tcPr>
            <w:tcW w:w="430" w:type="dxa"/>
          </w:tcPr>
          <w:p w14:paraId="03FA494D" w14:textId="77777777" w:rsidR="005F2845" w:rsidRPr="001024EB" w:rsidRDefault="0033177E" w:rsidP="0012552E">
            <w:pPr>
              <w:pStyle w:val="TableParagraph"/>
              <w:tabs>
                <w:tab w:val="left" w:pos="3240"/>
              </w:tabs>
              <w:jc w:val="both"/>
              <w:rPr>
                <w:rFonts w:ascii="Arial" w:hAnsi="Arial" w:cs="Arial"/>
              </w:rPr>
            </w:pPr>
            <w:r w:rsidRPr="001024EB">
              <w:rPr>
                <w:rFonts w:ascii="Arial" w:hAnsi="Arial" w:cs="Arial"/>
                <w:spacing w:val="-5"/>
              </w:rPr>
              <w:t>5.</w:t>
            </w:r>
          </w:p>
        </w:tc>
        <w:tc>
          <w:tcPr>
            <w:tcW w:w="1777" w:type="dxa"/>
          </w:tcPr>
          <w:p w14:paraId="33DAC78B" w14:textId="77777777" w:rsidR="005F2845" w:rsidRPr="001024EB" w:rsidRDefault="0033177E" w:rsidP="0012552E">
            <w:pPr>
              <w:pStyle w:val="TableParagraph"/>
              <w:tabs>
                <w:tab w:val="left" w:pos="1289"/>
                <w:tab w:val="left" w:pos="3240"/>
              </w:tabs>
              <w:ind w:left="107" w:right="97"/>
              <w:jc w:val="both"/>
              <w:rPr>
                <w:rFonts w:ascii="Arial" w:hAnsi="Arial" w:cs="Arial"/>
              </w:rPr>
            </w:pPr>
            <w:r w:rsidRPr="001024EB">
              <w:rPr>
                <w:rFonts w:ascii="Arial" w:hAnsi="Arial" w:cs="Arial"/>
                <w:spacing w:val="-2"/>
              </w:rPr>
              <w:t>Төрийн</w:t>
            </w:r>
            <w:r w:rsidRPr="001024EB">
              <w:rPr>
                <w:rFonts w:ascii="Arial" w:hAnsi="Arial" w:cs="Arial"/>
              </w:rPr>
              <w:tab/>
            </w:r>
            <w:r w:rsidRPr="001024EB">
              <w:rPr>
                <w:rFonts w:ascii="Arial" w:hAnsi="Arial" w:cs="Arial"/>
                <w:spacing w:val="-4"/>
              </w:rPr>
              <w:t xml:space="preserve">бус </w:t>
            </w:r>
            <w:r w:rsidRPr="001024EB">
              <w:rPr>
                <w:rFonts w:ascii="Arial" w:hAnsi="Arial" w:cs="Arial"/>
                <w:spacing w:val="-2"/>
              </w:rPr>
              <w:t xml:space="preserve">байгууллага, хувийн хэвшлээр </w:t>
            </w:r>
            <w:r w:rsidRPr="001024EB">
              <w:rPr>
                <w:rFonts w:ascii="Arial" w:hAnsi="Arial" w:cs="Arial"/>
              </w:rPr>
              <w:t>тодорхой</w:t>
            </w:r>
            <w:r w:rsidRPr="001024EB">
              <w:rPr>
                <w:rFonts w:ascii="Arial" w:hAnsi="Arial" w:cs="Arial"/>
                <w:spacing w:val="67"/>
              </w:rPr>
              <w:t xml:space="preserve"> </w:t>
            </w:r>
            <w:r w:rsidRPr="001024EB">
              <w:rPr>
                <w:rFonts w:ascii="Arial" w:hAnsi="Arial" w:cs="Arial"/>
              </w:rPr>
              <w:t xml:space="preserve">чиг </w:t>
            </w:r>
            <w:r w:rsidRPr="001024EB">
              <w:rPr>
                <w:rFonts w:ascii="Arial" w:hAnsi="Arial" w:cs="Arial"/>
                <w:spacing w:val="-4"/>
              </w:rPr>
              <w:t xml:space="preserve">үүрэг </w:t>
            </w:r>
            <w:r w:rsidRPr="001024EB">
              <w:rPr>
                <w:rFonts w:ascii="Arial" w:hAnsi="Arial" w:cs="Arial"/>
                <w:spacing w:val="-2"/>
              </w:rPr>
              <w:t>гүйцэтгүүлэх</w:t>
            </w:r>
          </w:p>
        </w:tc>
        <w:tc>
          <w:tcPr>
            <w:tcW w:w="3082" w:type="dxa"/>
          </w:tcPr>
          <w:p w14:paraId="6B25FEA7" w14:textId="77777777" w:rsidR="005F2845" w:rsidRPr="001024EB" w:rsidRDefault="0033177E" w:rsidP="0012552E">
            <w:pPr>
              <w:pStyle w:val="TableParagraph"/>
              <w:tabs>
                <w:tab w:val="left" w:pos="1937"/>
                <w:tab w:val="left" w:pos="3240"/>
              </w:tabs>
              <w:ind w:left="106" w:right="96"/>
              <w:jc w:val="both"/>
              <w:rPr>
                <w:rFonts w:ascii="Arial" w:hAnsi="Arial" w:cs="Arial"/>
              </w:rPr>
            </w:pPr>
            <w:r w:rsidRPr="001024EB">
              <w:rPr>
                <w:rFonts w:ascii="Arial" w:hAnsi="Arial" w:cs="Arial"/>
                <w:spacing w:val="-2"/>
              </w:rPr>
              <w:t>Зорилгын</w:t>
            </w:r>
            <w:r w:rsidRPr="001024EB">
              <w:rPr>
                <w:rFonts w:ascii="Arial" w:hAnsi="Arial" w:cs="Arial"/>
              </w:rPr>
              <w:tab/>
            </w:r>
            <w:r w:rsidRPr="001024EB">
              <w:rPr>
                <w:rFonts w:ascii="Arial" w:hAnsi="Arial" w:cs="Arial"/>
                <w:spacing w:val="-2"/>
              </w:rPr>
              <w:t xml:space="preserve">тодорхой </w:t>
            </w:r>
            <w:r w:rsidRPr="001024EB">
              <w:rPr>
                <w:rFonts w:ascii="Arial" w:hAnsi="Arial" w:cs="Arial"/>
              </w:rPr>
              <w:t>хэсэгт үр дүнтэй байж болох боловч зорилгод бүрэн хүрэхгүй.</w:t>
            </w:r>
          </w:p>
          <w:p w14:paraId="2BA740BC" w14:textId="77777777" w:rsidR="005F2845" w:rsidRPr="001024EB" w:rsidRDefault="0033177E" w:rsidP="0012552E">
            <w:pPr>
              <w:pStyle w:val="TableParagraph"/>
              <w:tabs>
                <w:tab w:val="left" w:pos="1620"/>
                <w:tab w:val="left" w:pos="1891"/>
                <w:tab w:val="left" w:pos="2714"/>
                <w:tab w:val="left" w:pos="3240"/>
              </w:tabs>
              <w:ind w:left="106" w:right="96"/>
              <w:jc w:val="both"/>
              <w:rPr>
                <w:rFonts w:ascii="Arial" w:hAnsi="Arial" w:cs="Arial"/>
              </w:rPr>
            </w:pPr>
            <w:r w:rsidRPr="001024EB">
              <w:rPr>
                <w:rFonts w:ascii="Arial" w:hAnsi="Arial" w:cs="Arial"/>
              </w:rPr>
              <w:t xml:space="preserve">Төрийн бус байгууллага, </w:t>
            </w:r>
            <w:r w:rsidRPr="001024EB">
              <w:rPr>
                <w:rFonts w:ascii="Arial" w:hAnsi="Arial" w:cs="Arial"/>
                <w:spacing w:val="-2"/>
              </w:rPr>
              <w:t>хувийн</w:t>
            </w:r>
            <w:r w:rsidRPr="001024EB">
              <w:rPr>
                <w:rFonts w:ascii="Arial" w:hAnsi="Arial" w:cs="Arial"/>
              </w:rPr>
              <w:tab/>
            </w:r>
            <w:r w:rsidRPr="001024EB">
              <w:rPr>
                <w:rFonts w:ascii="Arial" w:hAnsi="Arial" w:cs="Arial"/>
              </w:rPr>
              <w:tab/>
            </w:r>
            <w:r w:rsidRPr="001024EB">
              <w:rPr>
                <w:rFonts w:ascii="Arial" w:hAnsi="Arial" w:cs="Arial"/>
                <w:spacing w:val="-2"/>
              </w:rPr>
              <w:t xml:space="preserve">хэвшлээр </w:t>
            </w:r>
            <w:r w:rsidRPr="001024EB">
              <w:rPr>
                <w:rFonts w:ascii="Arial" w:hAnsi="Arial" w:cs="Arial"/>
              </w:rPr>
              <w:t xml:space="preserve">тодорхой чиг үүрэг гүйцэтгүүлэх боломжтой </w:t>
            </w:r>
            <w:r w:rsidRPr="001024EB">
              <w:rPr>
                <w:rFonts w:ascii="Arial" w:hAnsi="Arial" w:cs="Arial"/>
                <w:spacing w:val="-2"/>
              </w:rPr>
              <w:t>боловч</w:t>
            </w:r>
            <w:r w:rsidRPr="001024EB">
              <w:rPr>
                <w:rFonts w:ascii="Arial" w:hAnsi="Arial" w:cs="Arial"/>
              </w:rPr>
              <w:tab/>
            </w:r>
            <w:r w:rsidRPr="001024EB">
              <w:rPr>
                <w:rFonts w:ascii="Arial" w:hAnsi="Arial" w:cs="Arial"/>
                <w:spacing w:val="-4"/>
              </w:rPr>
              <w:t>энэ</w:t>
            </w:r>
            <w:r w:rsidRPr="001024EB">
              <w:rPr>
                <w:rFonts w:ascii="Arial" w:hAnsi="Arial" w:cs="Arial"/>
              </w:rPr>
              <w:tab/>
            </w:r>
            <w:r w:rsidRPr="001024EB">
              <w:rPr>
                <w:rFonts w:ascii="Arial" w:hAnsi="Arial" w:cs="Arial"/>
                <w:spacing w:val="-6"/>
              </w:rPr>
              <w:t xml:space="preserve">нь </w:t>
            </w:r>
            <w:r w:rsidRPr="001024EB">
              <w:rPr>
                <w:rFonts w:ascii="Arial" w:hAnsi="Arial" w:cs="Arial"/>
              </w:rPr>
              <w:t>хязгаарлагдмал хүрээнд хүрч үйлчилнэ.</w:t>
            </w:r>
          </w:p>
        </w:tc>
        <w:tc>
          <w:tcPr>
            <w:tcW w:w="2408" w:type="dxa"/>
          </w:tcPr>
          <w:p w14:paraId="4A6B2DB5" w14:textId="77777777" w:rsidR="005F2845" w:rsidRPr="001024EB" w:rsidRDefault="0033177E" w:rsidP="0012552E">
            <w:pPr>
              <w:pStyle w:val="TableParagraph"/>
              <w:tabs>
                <w:tab w:val="left" w:pos="3240"/>
              </w:tabs>
              <w:ind w:left="106" w:right="95"/>
              <w:jc w:val="both"/>
              <w:rPr>
                <w:rFonts w:ascii="Arial" w:hAnsi="Arial" w:cs="Arial"/>
              </w:rPr>
            </w:pPr>
            <w:r w:rsidRPr="001024EB">
              <w:rPr>
                <w:rFonts w:ascii="Arial" w:hAnsi="Arial" w:cs="Arial"/>
              </w:rPr>
              <w:t>Тодорхой зардал гарах хэдий ч үр өгөөж бага.</w:t>
            </w:r>
          </w:p>
        </w:tc>
        <w:tc>
          <w:tcPr>
            <w:tcW w:w="1215" w:type="dxa"/>
          </w:tcPr>
          <w:p w14:paraId="0CC5688D" w14:textId="77777777" w:rsidR="005F2845" w:rsidRPr="001024EB" w:rsidRDefault="0033177E" w:rsidP="0012552E">
            <w:pPr>
              <w:pStyle w:val="TableParagraph"/>
              <w:tabs>
                <w:tab w:val="left" w:pos="713"/>
                <w:tab w:val="left" w:pos="3240"/>
              </w:tabs>
              <w:ind w:left="106" w:right="97"/>
              <w:jc w:val="both"/>
              <w:rPr>
                <w:rFonts w:ascii="Arial" w:hAnsi="Arial" w:cs="Arial"/>
              </w:rPr>
            </w:pPr>
            <w:r w:rsidRPr="001024EB">
              <w:rPr>
                <w:rFonts w:ascii="Arial" w:hAnsi="Arial" w:cs="Arial"/>
                <w:spacing w:val="-6"/>
              </w:rPr>
              <w:t>Үр</w:t>
            </w:r>
            <w:r w:rsidRPr="001024EB">
              <w:rPr>
                <w:rFonts w:ascii="Arial" w:hAnsi="Arial" w:cs="Arial"/>
              </w:rPr>
              <w:tab/>
            </w:r>
            <w:r w:rsidRPr="001024EB">
              <w:rPr>
                <w:rFonts w:ascii="Arial" w:hAnsi="Arial" w:cs="Arial"/>
                <w:spacing w:val="-4"/>
              </w:rPr>
              <w:t xml:space="preserve">дүн </w:t>
            </w:r>
            <w:r w:rsidRPr="001024EB">
              <w:rPr>
                <w:rFonts w:ascii="Arial" w:hAnsi="Arial" w:cs="Arial"/>
                <w:spacing w:val="-2"/>
              </w:rPr>
              <w:t>сөрөг</w:t>
            </w:r>
          </w:p>
        </w:tc>
      </w:tr>
      <w:tr w:rsidR="005F2845" w:rsidRPr="001024EB" w14:paraId="578DC658" w14:textId="77777777" w:rsidTr="00C13C13">
        <w:trPr>
          <w:trHeight w:val="2766"/>
        </w:trPr>
        <w:tc>
          <w:tcPr>
            <w:tcW w:w="430" w:type="dxa"/>
          </w:tcPr>
          <w:p w14:paraId="58BBD02E" w14:textId="77777777" w:rsidR="005F2845" w:rsidRPr="001024EB" w:rsidRDefault="0033177E" w:rsidP="0012552E">
            <w:pPr>
              <w:pStyle w:val="TableParagraph"/>
              <w:tabs>
                <w:tab w:val="left" w:pos="3240"/>
              </w:tabs>
              <w:jc w:val="both"/>
              <w:rPr>
                <w:rFonts w:ascii="Arial" w:hAnsi="Arial" w:cs="Arial"/>
              </w:rPr>
            </w:pPr>
            <w:r w:rsidRPr="001024EB">
              <w:rPr>
                <w:rFonts w:ascii="Arial" w:hAnsi="Arial" w:cs="Arial"/>
                <w:spacing w:val="-5"/>
              </w:rPr>
              <w:t>6.</w:t>
            </w:r>
          </w:p>
        </w:tc>
        <w:tc>
          <w:tcPr>
            <w:tcW w:w="1777" w:type="dxa"/>
          </w:tcPr>
          <w:p w14:paraId="382E63FB" w14:textId="77777777" w:rsidR="005F2845" w:rsidRPr="001024EB" w:rsidRDefault="0033177E" w:rsidP="0012552E">
            <w:pPr>
              <w:pStyle w:val="TableParagraph"/>
              <w:tabs>
                <w:tab w:val="left" w:pos="3240"/>
              </w:tabs>
              <w:ind w:left="107" w:right="322"/>
              <w:jc w:val="both"/>
              <w:rPr>
                <w:rFonts w:ascii="Arial" w:hAnsi="Arial" w:cs="Arial"/>
              </w:rPr>
            </w:pPr>
            <w:r w:rsidRPr="001024EB">
              <w:rPr>
                <w:rFonts w:ascii="Arial" w:hAnsi="Arial" w:cs="Arial"/>
                <w:spacing w:val="-2"/>
              </w:rPr>
              <w:t>Захиргааны шийдвэр гаргах</w:t>
            </w:r>
          </w:p>
        </w:tc>
        <w:tc>
          <w:tcPr>
            <w:tcW w:w="3082" w:type="dxa"/>
          </w:tcPr>
          <w:p w14:paraId="66BE63E8" w14:textId="77777777" w:rsidR="005F2845" w:rsidRPr="001024EB" w:rsidRDefault="0033177E" w:rsidP="0012552E">
            <w:pPr>
              <w:pStyle w:val="TableParagraph"/>
              <w:tabs>
                <w:tab w:val="left" w:pos="1937"/>
                <w:tab w:val="left" w:pos="2357"/>
                <w:tab w:val="left" w:pos="3240"/>
              </w:tabs>
              <w:ind w:left="106" w:right="95"/>
              <w:jc w:val="both"/>
              <w:rPr>
                <w:rFonts w:ascii="Arial" w:hAnsi="Arial" w:cs="Arial"/>
              </w:rPr>
            </w:pPr>
            <w:r w:rsidRPr="001024EB">
              <w:rPr>
                <w:rFonts w:ascii="Arial" w:hAnsi="Arial" w:cs="Arial"/>
                <w:spacing w:val="-2"/>
              </w:rPr>
              <w:t>Зорилгын</w:t>
            </w:r>
            <w:r w:rsidRPr="001024EB">
              <w:rPr>
                <w:rFonts w:ascii="Arial" w:hAnsi="Arial" w:cs="Arial"/>
              </w:rPr>
              <w:tab/>
            </w:r>
            <w:r w:rsidRPr="001024EB">
              <w:rPr>
                <w:rFonts w:ascii="Arial" w:hAnsi="Arial" w:cs="Arial"/>
                <w:spacing w:val="-2"/>
              </w:rPr>
              <w:t xml:space="preserve">тодорхой </w:t>
            </w:r>
            <w:r w:rsidRPr="001024EB">
              <w:rPr>
                <w:rFonts w:ascii="Arial" w:hAnsi="Arial" w:cs="Arial"/>
              </w:rPr>
              <w:t>хэсэгт үр дүнтэй байж болох боловч зорилгод бүрэн хүрэхгүй. Төрийн үйл ажиллагаа тус тусын чиг үүргийг хуулийн хүрээнд</w:t>
            </w:r>
            <w:r w:rsidRPr="001024EB">
              <w:rPr>
                <w:rFonts w:ascii="Arial" w:hAnsi="Arial" w:cs="Arial"/>
                <w:spacing w:val="-16"/>
              </w:rPr>
              <w:t xml:space="preserve"> </w:t>
            </w:r>
            <w:r w:rsidRPr="001024EB">
              <w:rPr>
                <w:rFonts w:ascii="Arial" w:hAnsi="Arial" w:cs="Arial"/>
              </w:rPr>
              <w:t>хэрэгжүүлдэг</w:t>
            </w:r>
            <w:r w:rsidRPr="001024EB">
              <w:rPr>
                <w:rFonts w:ascii="Arial" w:hAnsi="Arial" w:cs="Arial"/>
                <w:spacing w:val="-16"/>
              </w:rPr>
              <w:t xml:space="preserve"> </w:t>
            </w:r>
            <w:r w:rsidRPr="001024EB">
              <w:rPr>
                <w:rFonts w:ascii="Arial" w:hAnsi="Arial" w:cs="Arial"/>
              </w:rPr>
              <w:t xml:space="preserve">тул дан ганц захиргааны </w:t>
            </w:r>
            <w:r w:rsidRPr="001024EB">
              <w:rPr>
                <w:rFonts w:ascii="Arial" w:hAnsi="Arial" w:cs="Arial"/>
                <w:spacing w:val="-2"/>
              </w:rPr>
              <w:t>шийдвэр</w:t>
            </w:r>
            <w:r w:rsidRPr="001024EB">
              <w:rPr>
                <w:rFonts w:ascii="Arial" w:hAnsi="Arial" w:cs="Arial"/>
              </w:rPr>
              <w:tab/>
            </w:r>
            <w:r w:rsidRPr="001024EB">
              <w:rPr>
                <w:rFonts w:ascii="Arial" w:hAnsi="Arial" w:cs="Arial"/>
                <w:spacing w:val="-16"/>
              </w:rPr>
              <w:t xml:space="preserve"> </w:t>
            </w:r>
            <w:r w:rsidRPr="001024EB">
              <w:rPr>
                <w:rFonts w:ascii="Arial" w:hAnsi="Arial" w:cs="Arial"/>
                <w:spacing w:val="-4"/>
              </w:rPr>
              <w:t xml:space="preserve">гарснаар </w:t>
            </w:r>
            <w:r w:rsidRPr="001024EB">
              <w:rPr>
                <w:rFonts w:ascii="Arial" w:hAnsi="Arial" w:cs="Arial"/>
              </w:rPr>
              <w:t xml:space="preserve">асуудал шийдвэрлэгдэж </w:t>
            </w:r>
            <w:r w:rsidRPr="001024EB">
              <w:rPr>
                <w:rFonts w:ascii="Arial" w:hAnsi="Arial" w:cs="Arial"/>
                <w:spacing w:val="-2"/>
              </w:rPr>
              <w:t>зорилгод</w:t>
            </w:r>
            <w:r w:rsidRPr="001024EB">
              <w:rPr>
                <w:rFonts w:ascii="Arial" w:hAnsi="Arial" w:cs="Arial"/>
              </w:rPr>
              <w:tab/>
            </w:r>
            <w:r w:rsidRPr="001024EB">
              <w:rPr>
                <w:rFonts w:ascii="Arial" w:hAnsi="Arial" w:cs="Arial"/>
              </w:rPr>
              <w:tab/>
            </w:r>
            <w:r w:rsidRPr="001024EB">
              <w:rPr>
                <w:rFonts w:ascii="Arial" w:hAnsi="Arial" w:cs="Arial"/>
                <w:spacing w:val="-2"/>
              </w:rPr>
              <w:t>хүрэх боломжгүй.</w:t>
            </w:r>
          </w:p>
        </w:tc>
        <w:tc>
          <w:tcPr>
            <w:tcW w:w="2408" w:type="dxa"/>
          </w:tcPr>
          <w:p w14:paraId="310B9F50" w14:textId="77777777" w:rsidR="005F2845" w:rsidRPr="001024EB" w:rsidRDefault="0033177E" w:rsidP="0012552E">
            <w:pPr>
              <w:pStyle w:val="TableParagraph"/>
              <w:tabs>
                <w:tab w:val="left" w:pos="3240"/>
              </w:tabs>
              <w:ind w:left="106" w:right="96"/>
              <w:jc w:val="both"/>
              <w:rPr>
                <w:rFonts w:ascii="Arial" w:hAnsi="Arial" w:cs="Arial"/>
              </w:rPr>
            </w:pPr>
            <w:r w:rsidRPr="001024EB">
              <w:rPr>
                <w:rFonts w:ascii="Arial" w:hAnsi="Arial" w:cs="Arial"/>
              </w:rPr>
              <w:t>Тодорхой зардал гарах хэдий ч үр өгөөж бага.</w:t>
            </w:r>
          </w:p>
        </w:tc>
        <w:tc>
          <w:tcPr>
            <w:tcW w:w="1215" w:type="dxa"/>
          </w:tcPr>
          <w:p w14:paraId="25EB8659" w14:textId="77777777" w:rsidR="005F2845" w:rsidRPr="001024EB" w:rsidRDefault="0033177E" w:rsidP="0012552E">
            <w:pPr>
              <w:pStyle w:val="TableParagraph"/>
              <w:tabs>
                <w:tab w:val="left" w:pos="713"/>
                <w:tab w:val="left" w:pos="3240"/>
              </w:tabs>
              <w:ind w:left="106" w:right="97"/>
              <w:jc w:val="both"/>
              <w:rPr>
                <w:rFonts w:ascii="Arial" w:hAnsi="Arial" w:cs="Arial"/>
              </w:rPr>
            </w:pPr>
            <w:r w:rsidRPr="001024EB">
              <w:rPr>
                <w:rFonts w:ascii="Arial" w:hAnsi="Arial" w:cs="Arial"/>
                <w:spacing w:val="-6"/>
              </w:rPr>
              <w:t>Үр</w:t>
            </w:r>
            <w:r w:rsidRPr="001024EB">
              <w:rPr>
                <w:rFonts w:ascii="Arial" w:hAnsi="Arial" w:cs="Arial"/>
              </w:rPr>
              <w:tab/>
            </w:r>
            <w:r w:rsidRPr="001024EB">
              <w:rPr>
                <w:rFonts w:ascii="Arial" w:hAnsi="Arial" w:cs="Arial"/>
                <w:spacing w:val="-4"/>
              </w:rPr>
              <w:t xml:space="preserve">дүн </w:t>
            </w:r>
            <w:r w:rsidRPr="001024EB">
              <w:rPr>
                <w:rFonts w:ascii="Arial" w:hAnsi="Arial" w:cs="Arial"/>
                <w:spacing w:val="-2"/>
              </w:rPr>
              <w:t>сөрөг</w:t>
            </w:r>
          </w:p>
        </w:tc>
      </w:tr>
      <w:tr w:rsidR="005F2845" w:rsidRPr="001024EB" w14:paraId="65921B9C" w14:textId="77777777" w:rsidTr="00C13C13">
        <w:trPr>
          <w:trHeight w:val="4584"/>
        </w:trPr>
        <w:tc>
          <w:tcPr>
            <w:tcW w:w="430" w:type="dxa"/>
          </w:tcPr>
          <w:p w14:paraId="74FEF8C7" w14:textId="77777777" w:rsidR="005F2845" w:rsidRPr="001024EB" w:rsidRDefault="0033177E" w:rsidP="0012552E">
            <w:pPr>
              <w:pStyle w:val="TableParagraph"/>
              <w:tabs>
                <w:tab w:val="left" w:pos="3240"/>
              </w:tabs>
              <w:jc w:val="both"/>
              <w:rPr>
                <w:rFonts w:ascii="Arial" w:hAnsi="Arial" w:cs="Arial"/>
              </w:rPr>
            </w:pPr>
            <w:r w:rsidRPr="001024EB">
              <w:rPr>
                <w:rFonts w:ascii="Arial" w:hAnsi="Arial" w:cs="Arial"/>
                <w:spacing w:val="-5"/>
              </w:rPr>
              <w:t>7.</w:t>
            </w:r>
          </w:p>
        </w:tc>
        <w:tc>
          <w:tcPr>
            <w:tcW w:w="1777" w:type="dxa"/>
          </w:tcPr>
          <w:p w14:paraId="749AF030" w14:textId="77777777" w:rsidR="005F2845" w:rsidRPr="001024EB" w:rsidRDefault="0033177E" w:rsidP="0012552E">
            <w:pPr>
              <w:pStyle w:val="TableParagraph"/>
              <w:tabs>
                <w:tab w:val="left" w:pos="3240"/>
              </w:tabs>
              <w:ind w:left="107" w:right="96"/>
              <w:jc w:val="both"/>
              <w:rPr>
                <w:rFonts w:ascii="Arial" w:hAnsi="Arial" w:cs="Arial"/>
              </w:rPr>
            </w:pPr>
            <w:r w:rsidRPr="001024EB">
              <w:rPr>
                <w:rFonts w:ascii="Arial" w:hAnsi="Arial" w:cs="Arial"/>
                <w:spacing w:val="-2"/>
              </w:rPr>
              <w:t>Хууль тогтоомжийн төсөл боловсруулах</w:t>
            </w:r>
          </w:p>
        </w:tc>
        <w:tc>
          <w:tcPr>
            <w:tcW w:w="3082" w:type="dxa"/>
          </w:tcPr>
          <w:p w14:paraId="76FD520D" w14:textId="77777777" w:rsidR="005F2845" w:rsidRPr="001024EB" w:rsidRDefault="0033177E" w:rsidP="0012552E">
            <w:pPr>
              <w:pStyle w:val="TableParagraph"/>
              <w:tabs>
                <w:tab w:val="left" w:pos="3240"/>
              </w:tabs>
              <w:ind w:left="106" w:right="97"/>
              <w:jc w:val="both"/>
              <w:rPr>
                <w:rFonts w:ascii="Arial" w:hAnsi="Arial" w:cs="Arial"/>
              </w:rPr>
            </w:pPr>
            <w:r w:rsidRPr="001024EB">
              <w:rPr>
                <w:rFonts w:ascii="Arial" w:hAnsi="Arial" w:cs="Arial"/>
              </w:rPr>
              <w:t xml:space="preserve">Энэхүү хувилбар нь зорилгод хүрэх бүрэн </w:t>
            </w:r>
            <w:r w:rsidRPr="001024EB">
              <w:rPr>
                <w:rFonts w:ascii="Arial" w:hAnsi="Arial" w:cs="Arial"/>
                <w:spacing w:val="-2"/>
              </w:rPr>
              <w:t>боломжтой.</w:t>
            </w:r>
          </w:p>
        </w:tc>
        <w:tc>
          <w:tcPr>
            <w:tcW w:w="2408" w:type="dxa"/>
          </w:tcPr>
          <w:p w14:paraId="6F41BD39" w14:textId="77777777" w:rsidR="005F2845" w:rsidRPr="001024EB" w:rsidRDefault="0033177E" w:rsidP="0012552E">
            <w:pPr>
              <w:pStyle w:val="TableParagraph"/>
              <w:tabs>
                <w:tab w:val="left" w:pos="644"/>
                <w:tab w:val="left" w:pos="1560"/>
                <w:tab w:val="left" w:pos="1689"/>
                <w:tab w:val="left" w:pos="3240"/>
              </w:tabs>
              <w:ind w:left="106" w:right="97"/>
              <w:jc w:val="both"/>
              <w:rPr>
                <w:rFonts w:ascii="Arial" w:hAnsi="Arial" w:cs="Arial"/>
              </w:rPr>
            </w:pPr>
            <w:r w:rsidRPr="001024EB">
              <w:rPr>
                <w:rFonts w:ascii="Arial" w:hAnsi="Arial" w:cs="Arial"/>
                <w:spacing w:val="-6"/>
              </w:rPr>
              <w:t>Үр</w:t>
            </w:r>
            <w:r w:rsidRPr="001024EB">
              <w:rPr>
                <w:rFonts w:ascii="Arial" w:hAnsi="Arial" w:cs="Arial"/>
              </w:rPr>
              <w:tab/>
            </w:r>
            <w:r w:rsidRPr="001024EB">
              <w:rPr>
                <w:rFonts w:ascii="Arial" w:hAnsi="Arial" w:cs="Arial"/>
                <w:spacing w:val="-2"/>
              </w:rPr>
              <w:t>өгөөж</w:t>
            </w:r>
            <w:r w:rsidRPr="001024EB">
              <w:rPr>
                <w:rFonts w:ascii="Arial" w:hAnsi="Arial" w:cs="Arial"/>
              </w:rPr>
              <w:tab/>
            </w:r>
            <w:r w:rsidRPr="001024EB">
              <w:rPr>
                <w:rFonts w:ascii="Arial" w:hAnsi="Arial" w:cs="Arial"/>
                <w:spacing w:val="-2"/>
              </w:rPr>
              <w:t>өндөр. Зардал</w:t>
            </w:r>
            <w:r w:rsidRPr="001024EB">
              <w:rPr>
                <w:rFonts w:ascii="Arial" w:hAnsi="Arial" w:cs="Arial"/>
              </w:rPr>
              <w:tab/>
            </w:r>
            <w:r w:rsidRPr="001024EB">
              <w:rPr>
                <w:rFonts w:ascii="Arial" w:hAnsi="Arial" w:cs="Arial"/>
              </w:rPr>
              <w:tab/>
            </w:r>
            <w:r w:rsidRPr="001024EB">
              <w:rPr>
                <w:rFonts w:ascii="Arial" w:hAnsi="Arial" w:cs="Arial"/>
                <w:spacing w:val="-4"/>
              </w:rPr>
              <w:t>гарах</w:t>
            </w:r>
          </w:p>
          <w:p w14:paraId="48052154" w14:textId="77777777" w:rsidR="005F2845" w:rsidRPr="001024EB" w:rsidRDefault="0033177E" w:rsidP="0012552E">
            <w:pPr>
              <w:pStyle w:val="TableParagraph"/>
              <w:tabs>
                <w:tab w:val="left" w:pos="1920"/>
                <w:tab w:val="left" w:pos="3240"/>
              </w:tabs>
              <w:ind w:left="106"/>
              <w:jc w:val="both"/>
              <w:rPr>
                <w:rFonts w:ascii="Arial" w:hAnsi="Arial" w:cs="Arial"/>
              </w:rPr>
            </w:pPr>
            <w:r w:rsidRPr="001024EB">
              <w:rPr>
                <w:rFonts w:ascii="Arial" w:hAnsi="Arial" w:cs="Arial"/>
                <w:spacing w:val="-2"/>
              </w:rPr>
              <w:t>боловч</w:t>
            </w:r>
            <w:r w:rsidRPr="001024EB">
              <w:rPr>
                <w:rFonts w:ascii="Arial" w:hAnsi="Arial" w:cs="Arial"/>
              </w:rPr>
              <w:tab/>
            </w:r>
            <w:r w:rsidRPr="001024EB">
              <w:rPr>
                <w:rFonts w:ascii="Arial" w:hAnsi="Arial" w:cs="Arial"/>
                <w:spacing w:val="-5"/>
              </w:rPr>
              <w:t>энэ</w:t>
            </w:r>
          </w:p>
          <w:p w14:paraId="07DC6378" w14:textId="77777777" w:rsidR="00C13C13" w:rsidRPr="001024EB" w:rsidRDefault="0033177E" w:rsidP="00C13C13">
            <w:pPr>
              <w:pStyle w:val="TableParagraph"/>
              <w:tabs>
                <w:tab w:val="left" w:pos="3240"/>
              </w:tabs>
              <w:ind w:left="106" w:right="97"/>
              <w:jc w:val="both"/>
              <w:rPr>
                <w:rFonts w:ascii="Arial" w:hAnsi="Arial" w:cs="Arial"/>
              </w:rPr>
            </w:pPr>
            <w:r w:rsidRPr="001024EB">
              <w:rPr>
                <w:rFonts w:ascii="Arial" w:hAnsi="Arial" w:cs="Arial"/>
                <w:spacing w:val="-2"/>
              </w:rPr>
              <w:t>хувилбар</w:t>
            </w:r>
            <w:r w:rsidRPr="001024EB">
              <w:rPr>
                <w:rFonts w:ascii="Arial" w:hAnsi="Arial" w:cs="Arial"/>
              </w:rPr>
              <w:tab/>
            </w:r>
            <w:r w:rsidRPr="001024EB">
              <w:rPr>
                <w:rFonts w:ascii="Arial" w:hAnsi="Arial" w:cs="Arial"/>
                <w:spacing w:val="-5"/>
              </w:rPr>
              <w:t>нь</w:t>
            </w:r>
            <w:r w:rsidR="00C13C13">
              <w:rPr>
                <w:rFonts w:ascii="Arial" w:hAnsi="Arial" w:cs="Arial"/>
                <w:spacing w:val="-5"/>
                <w:lang w:val="mn-MN"/>
              </w:rPr>
              <w:t xml:space="preserve"> </w:t>
            </w:r>
            <w:r w:rsidR="00C13C13" w:rsidRPr="001024EB">
              <w:rPr>
                <w:rFonts w:ascii="Arial" w:hAnsi="Arial" w:cs="Arial"/>
                <w:spacing w:val="-2"/>
              </w:rPr>
              <w:t>асуудлыг шийдвэрлэхэд оновчтой.</w:t>
            </w:r>
          </w:p>
          <w:p w14:paraId="2CE09ECE" w14:textId="77777777" w:rsidR="005F2845" w:rsidRPr="00C13C13" w:rsidRDefault="00C13C13" w:rsidP="00C13C13">
            <w:pPr>
              <w:pStyle w:val="TableParagraph"/>
              <w:tabs>
                <w:tab w:val="left" w:pos="3240"/>
              </w:tabs>
              <w:ind w:left="106" w:right="97"/>
              <w:jc w:val="both"/>
              <w:rPr>
                <w:rFonts w:ascii="Arial" w:hAnsi="Arial" w:cs="Arial"/>
                <w:spacing w:val="-2"/>
                <w:lang w:val="mn-MN"/>
              </w:rPr>
            </w:pPr>
            <w:r w:rsidRPr="001024EB">
              <w:rPr>
                <w:rFonts w:ascii="Arial" w:hAnsi="Arial" w:cs="Arial"/>
                <w:spacing w:val="-2"/>
              </w:rPr>
              <w:t>асуудлыг шийдвэрлэхэд оновчтой.</w:t>
            </w:r>
            <w:r>
              <w:rPr>
                <w:rFonts w:ascii="Arial" w:hAnsi="Arial" w:cs="Arial"/>
                <w:spacing w:val="-2"/>
                <w:lang w:val="mn-MN"/>
              </w:rPr>
              <w:t xml:space="preserve"> </w:t>
            </w:r>
            <w:r w:rsidRPr="001024EB">
              <w:rPr>
                <w:rFonts w:ascii="Arial" w:hAnsi="Arial" w:cs="Arial"/>
              </w:rPr>
              <w:t>Одоогийн</w:t>
            </w:r>
            <w:r w:rsidRPr="001024EB">
              <w:rPr>
                <w:rFonts w:ascii="Arial" w:hAnsi="Arial" w:cs="Arial"/>
                <w:spacing w:val="40"/>
              </w:rPr>
              <w:t xml:space="preserve"> </w:t>
            </w:r>
            <w:r w:rsidRPr="001024EB">
              <w:rPr>
                <w:rFonts w:ascii="Arial" w:hAnsi="Arial" w:cs="Arial"/>
              </w:rPr>
              <w:t xml:space="preserve">үйлчилж </w:t>
            </w:r>
            <w:r w:rsidRPr="001024EB">
              <w:rPr>
                <w:rFonts w:ascii="Arial" w:hAnsi="Arial" w:cs="Arial"/>
                <w:spacing w:val="-4"/>
              </w:rPr>
              <w:t>буй</w:t>
            </w:r>
            <w:r w:rsidRPr="001024EB">
              <w:rPr>
                <w:rFonts w:ascii="Arial" w:hAnsi="Arial" w:cs="Arial"/>
                <w:spacing w:val="-48"/>
              </w:rPr>
              <w:t xml:space="preserve"> </w:t>
            </w:r>
            <w:r w:rsidRPr="001024EB">
              <w:rPr>
                <w:rFonts w:ascii="Arial" w:hAnsi="Arial" w:cs="Arial"/>
                <w:spacing w:val="-2"/>
              </w:rPr>
              <w:t>хуульд зарчмын</w:t>
            </w:r>
            <w:r>
              <w:rPr>
                <w:rFonts w:ascii="Arial" w:hAnsi="Arial" w:cs="Arial"/>
                <w:spacing w:val="-2"/>
                <w:lang w:val="mn-MN"/>
              </w:rPr>
              <w:t xml:space="preserve"> </w:t>
            </w:r>
            <w:r w:rsidRPr="001024EB">
              <w:rPr>
                <w:rFonts w:ascii="Arial" w:hAnsi="Arial" w:cs="Arial"/>
                <w:spacing w:val="-4"/>
              </w:rPr>
              <w:t xml:space="preserve">шинжтэй </w:t>
            </w:r>
            <w:r w:rsidRPr="001024EB">
              <w:rPr>
                <w:rFonts w:ascii="Arial" w:hAnsi="Arial" w:cs="Arial"/>
                <w:spacing w:val="-2"/>
              </w:rPr>
              <w:t>өөрчлөлтүүдийг хийж,</w:t>
            </w:r>
            <w:r>
              <w:rPr>
                <w:rFonts w:ascii="Arial" w:hAnsi="Arial" w:cs="Arial"/>
                <w:spacing w:val="-2"/>
                <w:lang w:val="mn-MN"/>
              </w:rPr>
              <w:t xml:space="preserve"> </w:t>
            </w:r>
            <w:r w:rsidRPr="001024EB">
              <w:rPr>
                <w:rFonts w:ascii="Arial" w:hAnsi="Arial" w:cs="Arial"/>
                <w:spacing w:val="-2"/>
              </w:rPr>
              <w:t>тендер шалгаруулалтын аргыг</w:t>
            </w:r>
            <w:r>
              <w:rPr>
                <w:rFonts w:ascii="Arial" w:hAnsi="Arial" w:cs="Arial"/>
                <w:spacing w:val="-2"/>
                <w:lang w:val="mn-MN"/>
              </w:rPr>
              <w:t xml:space="preserve"> </w:t>
            </w:r>
            <w:r w:rsidRPr="001024EB">
              <w:rPr>
                <w:rFonts w:ascii="Arial" w:hAnsi="Arial" w:cs="Arial"/>
                <w:spacing w:val="-2"/>
              </w:rPr>
              <w:t>өргөжүүлэх, тендерт оролцогчоос гаргасан</w:t>
            </w:r>
            <w:r>
              <w:rPr>
                <w:rFonts w:ascii="Arial" w:hAnsi="Arial" w:cs="Arial"/>
                <w:spacing w:val="-2"/>
                <w:lang w:val="mn-MN"/>
              </w:rPr>
              <w:t xml:space="preserve"> </w:t>
            </w:r>
            <w:r w:rsidRPr="001024EB">
              <w:rPr>
                <w:rFonts w:ascii="Arial" w:hAnsi="Arial" w:cs="Arial"/>
                <w:spacing w:val="-4"/>
              </w:rPr>
              <w:t xml:space="preserve">гомдол </w:t>
            </w:r>
            <w:r w:rsidRPr="001024EB">
              <w:rPr>
                <w:rFonts w:ascii="Arial" w:hAnsi="Arial" w:cs="Arial"/>
              </w:rPr>
              <w:lastRenderedPageBreak/>
              <w:t>хянан</w:t>
            </w:r>
            <w:r w:rsidRPr="001024EB">
              <w:rPr>
                <w:rFonts w:ascii="Arial" w:hAnsi="Arial" w:cs="Arial"/>
                <w:spacing w:val="80"/>
              </w:rPr>
              <w:t xml:space="preserve"> </w:t>
            </w:r>
            <w:r w:rsidRPr="001024EB">
              <w:rPr>
                <w:rFonts w:ascii="Arial" w:hAnsi="Arial" w:cs="Arial"/>
              </w:rPr>
              <w:t xml:space="preserve">шийдвэрлэх </w:t>
            </w:r>
            <w:r w:rsidRPr="001024EB">
              <w:rPr>
                <w:rFonts w:ascii="Arial" w:hAnsi="Arial" w:cs="Arial"/>
                <w:spacing w:val="-2"/>
              </w:rPr>
              <w:t>ажиллагааг</w:t>
            </w:r>
            <w:r>
              <w:rPr>
                <w:rFonts w:ascii="Arial" w:hAnsi="Arial" w:cs="Arial"/>
                <w:spacing w:val="-2"/>
                <w:lang w:val="mn-MN"/>
              </w:rPr>
              <w:t xml:space="preserve"> </w:t>
            </w:r>
            <w:r w:rsidRPr="001024EB">
              <w:rPr>
                <w:rFonts w:ascii="Arial" w:hAnsi="Arial" w:cs="Arial"/>
                <w:spacing w:val="-2"/>
              </w:rPr>
              <w:t>төгөлдөржүүлэх,</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4"/>
              </w:rPr>
              <w:t xml:space="preserve"> </w:t>
            </w:r>
            <w:r w:rsidRPr="001024EB">
              <w:rPr>
                <w:rFonts w:ascii="Arial" w:hAnsi="Arial" w:cs="Arial"/>
                <w:spacing w:val="-4"/>
              </w:rPr>
              <w:t>гомдол</w:t>
            </w:r>
            <w:r w:rsidRPr="001024EB">
              <w:rPr>
                <w:rFonts w:ascii="Arial" w:hAnsi="Arial" w:cs="Arial"/>
              </w:rPr>
              <w:tab/>
            </w:r>
            <w:r w:rsidRPr="001024EB">
              <w:rPr>
                <w:rFonts w:ascii="Arial" w:hAnsi="Arial" w:cs="Arial"/>
                <w:spacing w:val="-2"/>
              </w:rPr>
              <w:t>өргөжүүлэх,</w:t>
            </w:r>
            <w:r w:rsidRPr="001024EB">
              <w:rPr>
                <w:rFonts w:ascii="Arial" w:hAnsi="Arial" w:cs="Arial"/>
              </w:rPr>
              <w:tab/>
            </w:r>
            <w:r w:rsidRPr="001024EB">
              <w:rPr>
                <w:rFonts w:ascii="Arial" w:hAnsi="Arial" w:cs="Arial"/>
                <w:spacing w:val="-2"/>
              </w:rPr>
              <w:t>тендер шалгаруулалтын аргыг</w:t>
            </w:r>
            <w:r w:rsidRPr="001024EB">
              <w:rPr>
                <w:rFonts w:ascii="Arial" w:hAnsi="Arial" w:cs="Arial"/>
              </w:rPr>
              <w:tab/>
            </w:r>
            <w:r w:rsidRPr="001024EB">
              <w:rPr>
                <w:rFonts w:ascii="Arial" w:hAnsi="Arial" w:cs="Arial"/>
              </w:rPr>
              <w:tab/>
            </w:r>
            <w:r w:rsidRPr="001024EB">
              <w:rPr>
                <w:rFonts w:ascii="Arial" w:hAnsi="Arial" w:cs="Arial"/>
                <w:spacing w:val="-2"/>
              </w:rPr>
              <w:t>өргөжүүлэх,</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шинжтэй </w:t>
            </w:r>
            <w:r w:rsidRPr="001024EB">
              <w:rPr>
                <w:rFonts w:ascii="Arial" w:hAnsi="Arial" w:cs="Arial"/>
                <w:spacing w:val="-2"/>
              </w:rPr>
              <w:t>өөрчлөлтүүдийг</w:t>
            </w:r>
            <w:r w:rsidRPr="001024EB">
              <w:rPr>
                <w:rFonts w:ascii="Arial" w:hAnsi="Arial" w:cs="Arial"/>
              </w:rPr>
              <w:tab/>
            </w:r>
            <w:r w:rsidRPr="001024EB">
              <w:rPr>
                <w:rFonts w:ascii="Arial" w:hAnsi="Arial" w:cs="Arial"/>
                <w:spacing w:val="-48"/>
              </w:rPr>
              <w:t xml:space="preserve"> </w:t>
            </w:r>
            <w:r w:rsidRPr="001024EB">
              <w:rPr>
                <w:rFonts w:ascii="Arial" w:hAnsi="Arial" w:cs="Arial"/>
                <w:spacing w:val="-2"/>
              </w:rPr>
              <w:t>хуульд зарчмын</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шинжтэй </w:t>
            </w:r>
            <w:r w:rsidRPr="001024EB">
              <w:rPr>
                <w:rFonts w:ascii="Arial" w:hAnsi="Arial" w:cs="Arial"/>
                <w:spacing w:val="-2"/>
              </w:rPr>
              <w:t>өөрчлөлтүүдийг</w:t>
            </w:r>
            <w:r w:rsidRPr="001024EB">
              <w:rPr>
                <w:rFonts w:ascii="Arial" w:hAnsi="Arial" w:cs="Arial"/>
              </w:rPr>
              <w:tab/>
            </w:r>
            <w:r w:rsidRPr="001024EB">
              <w:rPr>
                <w:rFonts w:ascii="Arial" w:hAnsi="Arial" w:cs="Arial"/>
              </w:rPr>
              <w:tab/>
            </w:r>
            <w:r w:rsidRPr="001024EB">
              <w:rPr>
                <w:rFonts w:ascii="Arial" w:hAnsi="Arial" w:cs="Arial"/>
                <w:spacing w:val="-48"/>
              </w:rPr>
              <w:t xml:space="preserve"> </w:t>
            </w:r>
            <w:r w:rsidRPr="001024EB">
              <w:rPr>
                <w:rFonts w:ascii="Arial" w:hAnsi="Arial" w:cs="Arial"/>
                <w:spacing w:val="-2"/>
              </w:rPr>
              <w:t>хуульд зарчмын</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шинжтэй </w:t>
            </w:r>
            <w:r w:rsidRPr="001024EB">
              <w:rPr>
                <w:rFonts w:ascii="Arial" w:hAnsi="Arial" w:cs="Arial"/>
                <w:spacing w:val="-2"/>
              </w:rPr>
              <w:t>өөрчлөлтү</w:t>
            </w:r>
            <w:r>
              <w:rPr>
                <w:rFonts w:ascii="Arial" w:hAnsi="Arial" w:cs="Arial"/>
                <w:spacing w:val="-2"/>
              </w:rPr>
              <w:t>үди</w:t>
            </w:r>
          </w:p>
        </w:tc>
        <w:tc>
          <w:tcPr>
            <w:tcW w:w="1215" w:type="dxa"/>
          </w:tcPr>
          <w:p w14:paraId="4038FEC1" w14:textId="77777777" w:rsidR="005F2845" w:rsidRPr="001024EB" w:rsidRDefault="0033177E" w:rsidP="0012552E">
            <w:pPr>
              <w:pStyle w:val="TableParagraph"/>
              <w:tabs>
                <w:tab w:val="left" w:pos="3240"/>
              </w:tabs>
              <w:ind w:left="106" w:right="262"/>
              <w:jc w:val="both"/>
              <w:rPr>
                <w:rFonts w:ascii="Arial" w:hAnsi="Arial" w:cs="Arial"/>
                <w:b/>
              </w:rPr>
            </w:pPr>
            <w:r w:rsidRPr="001024EB">
              <w:rPr>
                <w:rFonts w:ascii="Arial" w:hAnsi="Arial" w:cs="Arial"/>
                <w:b/>
                <w:spacing w:val="-6"/>
              </w:rPr>
              <w:lastRenderedPageBreak/>
              <w:t xml:space="preserve">Үр </w:t>
            </w:r>
            <w:r w:rsidRPr="001024EB">
              <w:rPr>
                <w:rFonts w:ascii="Arial" w:hAnsi="Arial" w:cs="Arial"/>
                <w:b/>
                <w:spacing w:val="-2"/>
              </w:rPr>
              <w:t>дүнтэй</w:t>
            </w:r>
          </w:p>
        </w:tc>
      </w:tr>
    </w:tbl>
    <w:p w14:paraId="313A2649" w14:textId="77777777" w:rsidR="005F2845" w:rsidRPr="001024EB" w:rsidRDefault="005F2845" w:rsidP="0012552E">
      <w:pPr>
        <w:pStyle w:val="TableParagraph"/>
        <w:tabs>
          <w:tab w:val="left" w:pos="3240"/>
        </w:tabs>
        <w:jc w:val="both"/>
        <w:rPr>
          <w:rFonts w:ascii="Arial" w:hAnsi="Arial" w:cs="Arial"/>
          <w:b/>
        </w:rPr>
        <w:sectPr w:rsidR="005F2845" w:rsidRPr="001024EB">
          <w:type w:val="continuous"/>
          <w:pgSz w:w="11910" w:h="16840"/>
          <w:pgMar w:top="1400" w:right="141" w:bottom="1560" w:left="708" w:header="0" w:footer="1339"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1777"/>
        <w:gridCol w:w="3082"/>
        <w:gridCol w:w="2408"/>
        <w:gridCol w:w="1215"/>
      </w:tblGrid>
      <w:tr w:rsidR="005F2845" w:rsidRPr="001024EB" w14:paraId="1667A15A" w14:textId="77777777" w:rsidTr="00C13C13">
        <w:trPr>
          <w:trHeight w:val="2874"/>
        </w:trPr>
        <w:tc>
          <w:tcPr>
            <w:tcW w:w="430" w:type="dxa"/>
          </w:tcPr>
          <w:p w14:paraId="1EDB869A" w14:textId="77777777" w:rsidR="005F2845" w:rsidRPr="001024EB" w:rsidRDefault="005F2845" w:rsidP="0012552E">
            <w:pPr>
              <w:pStyle w:val="TableParagraph"/>
              <w:tabs>
                <w:tab w:val="left" w:pos="3240"/>
              </w:tabs>
              <w:jc w:val="both"/>
              <w:rPr>
                <w:rFonts w:ascii="Arial" w:hAnsi="Arial" w:cs="Arial"/>
              </w:rPr>
            </w:pPr>
          </w:p>
        </w:tc>
        <w:tc>
          <w:tcPr>
            <w:tcW w:w="1777" w:type="dxa"/>
          </w:tcPr>
          <w:p w14:paraId="66C791BE" w14:textId="77777777" w:rsidR="005F2845" w:rsidRPr="001024EB" w:rsidRDefault="005F2845" w:rsidP="0012552E">
            <w:pPr>
              <w:pStyle w:val="TableParagraph"/>
              <w:tabs>
                <w:tab w:val="left" w:pos="3240"/>
              </w:tabs>
              <w:jc w:val="both"/>
              <w:rPr>
                <w:rFonts w:ascii="Arial" w:hAnsi="Arial" w:cs="Arial"/>
              </w:rPr>
            </w:pPr>
          </w:p>
        </w:tc>
        <w:tc>
          <w:tcPr>
            <w:tcW w:w="3082" w:type="dxa"/>
          </w:tcPr>
          <w:p w14:paraId="112F1106" w14:textId="77777777" w:rsidR="005F2845" w:rsidRPr="001024EB" w:rsidRDefault="005F2845" w:rsidP="0012552E">
            <w:pPr>
              <w:pStyle w:val="TableParagraph"/>
              <w:tabs>
                <w:tab w:val="left" w:pos="3240"/>
              </w:tabs>
              <w:jc w:val="both"/>
              <w:rPr>
                <w:rFonts w:ascii="Arial" w:hAnsi="Arial" w:cs="Arial"/>
              </w:rPr>
            </w:pPr>
          </w:p>
        </w:tc>
        <w:tc>
          <w:tcPr>
            <w:tcW w:w="2408" w:type="dxa"/>
          </w:tcPr>
          <w:p w14:paraId="55ACD557" w14:textId="77777777" w:rsidR="005F2845" w:rsidRPr="001024EB" w:rsidRDefault="0033177E" w:rsidP="0012552E">
            <w:pPr>
              <w:pStyle w:val="TableParagraph"/>
              <w:tabs>
                <w:tab w:val="left" w:pos="831"/>
                <w:tab w:val="left" w:pos="963"/>
                <w:tab w:val="left" w:pos="1013"/>
                <w:tab w:val="left" w:pos="1085"/>
                <w:tab w:val="left" w:pos="1240"/>
                <w:tab w:val="left" w:pos="1314"/>
                <w:tab w:val="left" w:pos="1479"/>
                <w:tab w:val="left" w:pos="1518"/>
                <w:tab w:val="left" w:pos="1658"/>
                <w:tab w:val="left" w:pos="1722"/>
                <w:tab w:val="left" w:pos="1759"/>
                <w:tab w:val="left" w:pos="1895"/>
                <w:tab w:val="left" w:pos="3240"/>
              </w:tabs>
              <w:ind w:left="106" w:right="94"/>
              <w:jc w:val="both"/>
              <w:rPr>
                <w:rFonts w:ascii="Arial" w:hAnsi="Arial" w:cs="Arial"/>
              </w:rPr>
            </w:pPr>
            <w:r w:rsidRPr="001024EB">
              <w:rPr>
                <w:rFonts w:ascii="Arial" w:hAnsi="Arial" w:cs="Arial"/>
                <w:spacing w:val="-2"/>
              </w:rPr>
              <w:t>цахим</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3"/>
              </w:rPr>
              <w:t xml:space="preserve"> </w:t>
            </w:r>
            <w:r w:rsidRPr="001024EB">
              <w:rPr>
                <w:rFonts w:ascii="Arial" w:hAnsi="Arial" w:cs="Arial"/>
                <w:spacing w:val="-2"/>
              </w:rPr>
              <w:t xml:space="preserve">дэлгүүрийн </w:t>
            </w:r>
            <w:r w:rsidRPr="001024EB">
              <w:rPr>
                <w:rFonts w:ascii="Arial" w:hAnsi="Arial" w:cs="Arial"/>
                <w:spacing w:val="-4"/>
              </w:rPr>
              <w:t>үйл</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2"/>
              </w:rPr>
              <w:t xml:space="preserve">ажиллагааг </w:t>
            </w:r>
            <w:r w:rsidRPr="001024EB">
              <w:rPr>
                <w:rFonts w:ascii="Arial" w:hAnsi="Arial" w:cs="Arial"/>
              </w:rPr>
              <w:t>өргөжүүлэх,</w:t>
            </w:r>
            <w:r w:rsidRPr="001024EB">
              <w:rPr>
                <w:rFonts w:ascii="Arial" w:hAnsi="Arial" w:cs="Arial"/>
                <w:spacing w:val="1"/>
              </w:rPr>
              <w:t xml:space="preserve"> </w:t>
            </w:r>
            <w:r w:rsidRPr="001024EB">
              <w:rPr>
                <w:rFonts w:ascii="Arial" w:hAnsi="Arial" w:cs="Arial"/>
              </w:rPr>
              <w:t xml:space="preserve">ногоон </w:t>
            </w:r>
            <w:r w:rsidRPr="001024EB">
              <w:rPr>
                <w:rFonts w:ascii="Arial" w:hAnsi="Arial" w:cs="Arial"/>
                <w:spacing w:val="-4"/>
              </w:rPr>
              <w:t>буюу</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2"/>
              </w:rPr>
              <w:t>тогтвортой худалдан</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1"/>
              </w:rPr>
              <w:t xml:space="preserve"> </w:t>
            </w:r>
            <w:r w:rsidRPr="001024EB">
              <w:rPr>
                <w:rFonts w:ascii="Arial" w:hAnsi="Arial" w:cs="Arial"/>
                <w:spacing w:val="-2"/>
              </w:rPr>
              <w:t>авах ажиллагааг дэмжих,</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60"/>
              </w:rPr>
              <w:t xml:space="preserve"> </w:t>
            </w:r>
            <w:r w:rsidRPr="001024EB">
              <w:rPr>
                <w:rFonts w:ascii="Arial" w:hAnsi="Arial" w:cs="Arial"/>
                <w:spacing w:val="-2"/>
              </w:rPr>
              <w:t xml:space="preserve">төрийн </w:t>
            </w:r>
            <w:r w:rsidRPr="001024EB">
              <w:rPr>
                <w:rFonts w:ascii="Arial" w:hAnsi="Arial" w:cs="Arial"/>
              </w:rPr>
              <w:t>худалдан</w:t>
            </w:r>
            <w:r w:rsidRPr="001024EB">
              <w:rPr>
                <w:rFonts w:ascii="Arial" w:hAnsi="Arial" w:cs="Arial"/>
                <w:spacing w:val="80"/>
              </w:rPr>
              <w:t xml:space="preserve"> </w:t>
            </w:r>
            <w:r w:rsidRPr="001024EB">
              <w:rPr>
                <w:rFonts w:ascii="Arial" w:hAnsi="Arial" w:cs="Arial"/>
              </w:rPr>
              <w:t>авалтын гэрээний</w:t>
            </w:r>
            <w:r w:rsidRPr="001024EB">
              <w:rPr>
                <w:rFonts w:ascii="Arial" w:hAnsi="Arial" w:cs="Arial"/>
                <w:spacing w:val="80"/>
              </w:rPr>
              <w:t xml:space="preserve"> </w:t>
            </w:r>
            <w:r w:rsidRPr="001024EB">
              <w:rPr>
                <w:rFonts w:ascii="Arial" w:hAnsi="Arial" w:cs="Arial"/>
              </w:rPr>
              <w:t>эрх</w:t>
            </w:r>
            <w:r w:rsidRPr="001024EB">
              <w:rPr>
                <w:rFonts w:ascii="Arial" w:hAnsi="Arial" w:cs="Arial"/>
                <w:spacing w:val="79"/>
              </w:rPr>
              <w:t xml:space="preserve"> </w:t>
            </w:r>
            <w:r w:rsidRPr="001024EB">
              <w:rPr>
                <w:rFonts w:ascii="Arial" w:hAnsi="Arial" w:cs="Arial"/>
              </w:rPr>
              <w:t xml:space="preserve">зүйн </w:t>
            </w:r>
            <w:r w:rsidRPr="001024EB">
              <w:rPr>
                <w:rFonts w:ascii="Arial" w:hAnsi="Arial" w:cs="Arial"/>
                <w:spacing w:val="-2"/>
              </w:rPr>
              <w:t>харилцааг</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олон </w:t>
            </w:r>
            <w:r w:rsidRPr="001024EB">
              <w:rPr>
                <w:rFonts w:ascii="Arial" w:hAnsi="Arial" w:cs="Arial"/>
                <w:spacing w:val="-2"/>
              </w:rPr>
              <w:t>улсын</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жишигт </w:t>
            </w:r>
            <w:r w:rsidRPr="001024EB">
              <w:rPr>
                <w:rFonts w:ascii="Arial" w:hAnsi="Arial" w:cs="Arial"/>
              </w:rPr>
              <w:t>нийцүүлэх,</w:t>
            </w:r>
            <w:r w:rsidRPr="001024EB">
              <w:rPr>
                <w:rFonts w:ascii="Arial" w:hAnsi="Arial" w:cs="Arial"/>
                <w:spacing w:val="80"/>
              </w:rPr>
              <w:t xml:space="preserve"> </w:t>
            </w:r>
            <w:r w:rsidRPr="001024EB">
              <w:rPr>
                <w:rFonts w:ascii="Arial" w:hAnsi="Arial" w:cs="Arial"/>
              </w:rPr>
              <w:t xml:space="preserve">төрийн </w:t>
            </w:r>
            <w:r w:rsidRPr="001024EB">
              <w:rPr>
                <w:rFonts w:ascii="Arial" w:hAnsi="Arial" w:cs="Arial"/>
                <w:spacing w:val="-2"/>
              </w:rPr>
              <w:t>худалдан</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1"/>
              </w:rPr>
              <w:t xml:space="preserve"> </w:t>
            </w:r>
            <w:r w:rsidRPr="001024EB">
              <w:rPr>
                <w:rFonts w:ascii="Arial" w:hAnsi="Arial" w:cs="Arial"/>
                <w:spacing w:val="-2"/>
              </w:rPr>
              <w:t xml:space="preserve">авах </w:t>
            </w:r>
            <w:r w:rsidRPr="001024EB">
              <w:rPr>
                <w:rFonts w:ascii="Arial" w:hAnsi="Arial" w:cs="Arial"/>
              </w:rPr>
              <w:t>ажиллагааг</w:t>
            </w:r>
            <w:r w:rsidRPr="001024EB">
              <w:rPr>
                <w:rFonts w:ascii="Arial" w:hAnsi="Arial" w:cs="Arial"/>
                <w:spacing w:val="29"/>
              </w:rPr>
              <w:t xml:space="preserve"> </w:t>
            </w:r>
            <w:r w:rsidRPr="001024EB">
              <w:rPr>
                <w:rFonts w:ascii="Arial" w:hAnsi="Arial" w:cs="Arial"/>
              </w:rPr>
              <w:t xml:space="preserve">хувийн </w:t>
            </w:r>
            <w:r w:rsidRPr="001024EB">
              <w:rPr>
                <w:rFonts w:ascii="Arial" w:hAnsi="Arial" w:cs="Arial"/>
                <w:spacing w:val="-2"/>
              </w:rPr>
              <w:t>хэвшлээр гүйцэтгүүлэх, төрийн</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2"/>
              </w:rPr>
              <w:t xml:space="preserve">худалдан </w:t>
            </w:r>
            <w:r w:rsidRPr="001024EB">
              <w:rPr>
                <w:rFonts w:ascii="Arial" w:hAnsi="Arial" w:cs="Arial"/>
                <w:spacing w:val="-4"/>
              </w:rPr>
              <w:t>авах</w:t>
            </w:r>
            <w:r w:rsidRPr="001024EB">
              <w:rPr>
                <w:rFonts w:ascii="Arial" w:hAnsi="Arial" w:cs="Arial"/>
              </w:rPr>
              <w:tab/>
            </w:r>
            <w:r w:rsidRPr="001024EB">
              <w:rPr>
                <w:rFonts w:ascii="Arial" w:hAnsi="Arial" w:cs="Arial"/>
                <w:spacing w:val="-2"/>
              </w:rPr>
              <w:t>ажиллагаанд хиймэл</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53"/>
              </w:rPr>
              <w:t xml:space="preserve"> </w:t>
            </w:r>
            <w:r w:rsidRPr="001024EB">
              <w:rPr>
                <w:rFonts w:ascii="Arial" w:hAnsi="Arial" w:cs="Arial"/>
                <w:spacing w:val="-2"/>
              </w:rPr>
              <w:t>оюун ухааныг</w:t>
            </w:r>
            <w:r w:rsidRPr="001024EB">
              <w:rPr>
                <w:rFonts w:ascii="Arial" w:hAnsi="Arial" w:cs="Arial"/>
                <w:spacing w:val="80"/>
              </w:rPr>
              <w:t xml:space="preserve"> </w:t>
            </w:r>
            <w:r w:rsidRPr="001024EB">
              <w:rPr>
                <w:rFonts w:ascii="Arial" w:hAnsi="Arial" w:cs="Arial"/>
                <w:spacing w:val="-2"/>
              </w:rPr>
              <w:t>нэвтрүүлэх</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зэрэг олон</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давуу </w:t>
            </w:r>
            <w:r w:rsidRPr="001024EB">
              <w:rPr>
                <w:rFonts w:ascii="Arial" w:hAnsi="Arial" w:cs="Arial"/>
                <w:spacing w:val="-2"/>
              </w:rPr>
              <w:t>талуудыг</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бий </w:t>
            </w:r>
            <w:r w:rsidRPr="001024EB">
              <w:rPr>
                <w:rFonts w:ascii="Arial" w:hAnsi="Arial" w:cs="Arial"/>
                <w:spacing w:val="-2"/>
              </w:rPr>
              <w:t>болгоно.</w:t>
            </w:r>
          </w:p>
        </w:tc>
        <w:tc>
          <w:tcPr>
            <w:tcW w:w="1215" w:type="dxa"/>
          </w:tcPr>
          <w:p w14:paraId="6281535A" w14:textId="77777777" w:rsidR="005F2845" w:rsidRPr="001024EB" w:rsidRDefault="005F2845" w:rsidP="0012552E">
            <w:pPr>
              <w:pStyle w:val="TableParagraph"/>
              <w:tabs>
                <w:tab w:val="left" w:pos="3240"/>
              </w:tabs>
              <w:jc w:val="both"/>
              <w:rPr>
                <w:rFonts w:ascii="Arial" w:hAnsi="Arial" w:cs="Arial"/>
              </w:rPr>
            </w:pPr>
          </w:p>
        </w:tc>
      </w:tr>
    </w:tbl>
    <w:p w14:paraId="20A5C4A0" w14:textId="77777777" w:rsidR="00C13C13" w:rsidRDefault="00C13C13" w:rsidP="00C13C13">
      <w:pPr>
        <w:pStyle w:val="BodyText"/>
        <w:tabs>
          <w:tab w:val="left" w:pos="3240"/>
        </w:tabs>
        <w:ind w:left="720" w:right="1300"/>
        <w:jc w:val="both"/>
        <w:rPr>
          <w:rFonts w:ascii="Arial" w:hAnsi="Arial" w:cs="Arial"/>
        </w:rPr>
      </w:pPr>
    </w:p>
    <w:p w14:paraId="1274FA2E" w14:textId="77777777" w:rsidR="005F2845" w:rsidRPr="001024EB" w:rsidRDefault="00C13C13" w:rsidP="00C13C13">
      <w:pPr>
        <w:pStyle w:val="BodyText"/>
        <w:tabs>
          <w:tab w:val="left" w:pos="1350"/>
        </w:tabs>
        <w:ind w:left="720" w:right="1300"/>
        <w:jc w:val="both"/>
        <w:rPr>
          <w:rFonts w:ascii="Arial" w:hAnsi="Arial" w:cs="Arial"/>
        </w:rPr>
      </w:pPr>
      <w:r>
        <w:rPr>
          <w:rFonts w:ascii="Arial" w:hAnsi="Arial" w:cs="Arial"/>
        </w:rPr>
        <w:tab/>
      </w:r>
      <w:r w:rsidR="0033177E" w:rsidRPr="001024EB">
        <w:rPr>
          <w:rFonts w:ascii="Arial" w:hAnsi="Arial" w:cs="Arial"/>
        </w:rPr>
        <w:t>Асуудлыг зохицуулах хувилбаруудыг тогтоож, эерэг болон сөрөг талыг харьцуулж үзэхэд хууль тогтоомж батлан гаргах хувилбар нь хамгийн сайн оновчтой хувилбар байна гэж үзэж байна.</w:t>
      </w:r>
    </w:p>
    <w:p w14:paraId="2CAE7833" w14:textId="77777777" w:rsidR="00C13C13" w:rsidRDefault="00C13C13" w:rsidP="0012552E">
      <w:pPr>
        <w:tabs>
          <w:tab w:val="left" w:pos="3240"/>
        </w:tabs>
        <w:ind w:left="732" w:right="1292" w:firstLine="719"/>
        <w:jc w:val="both"/>
        <w:rPr>
          <w:rFonts w:ascii="Arial" w:hAnsi="Arial" w:cs="Arial"/>
          <w:sz w:val="24"/>
        </w:rPr>
      </w:pPr>
    </w:p>
    <w:p w14:paraId="3C460CED" w14:textId="77777777" w:rsidR="005F2845" w:rsidRDefault="0033177E" w:rsidP="0012552E">
      <w:pPr>
        <w:tabs>
          <w:tab w:val="left" w:pos="3240"/>
        </w:tabs>
        <w:ind w:left="732" w:right="1292" w:firstLine="719"/>
        <w:jc w:val="both"/>
        <w:rPr>
          <w:rFonts w:ascii="Arial" w:hAnsi="Arial" w:cs="Arial"/>
          <w:sz w:val="24"/>
        </w:rPr>
      </w:pPr>
      <w:r w:rsidRPr="001024EB">
        <w:rPr>
          <w:rFonts w:ascii="Arial" w:hAnsi="Arial" w:cs="Arial"/>
          <w:sz w:val="24"/>
        </w:rPr>
        <w:t>Иймд хуулийн төслийн агуулга, зохицуулалтын хэлбэрийг өмнө тодорхойлсон зорилгын дагуу дараах ерөнхий байдлаар томьёолж байна. Өөрөөр хэлбэл, энэхүү хуулийн төсөл нь “</w:t>
      </w:r>
      <w:r w:rsidRPr="001024EB">
        <w:rPr>
          <w:rFonts w:ascii="Arial" w:hAnsi="Arial" w:cs="Arial"/>
          <w:i/>
          <w:sz w:val="24"/>
        </w:rPr>
        <w:t>төрийн болон орон нутгийн өмчийн хөрөнгөөр</w:t>
      </w:r>
      <w:r w:rsidRPr="001024EB">
        <w:rPr>
          <w:rFonts w:ascii="Arial" w:hAnsi="Arial" w:cs="Arial"/>
          <w:i/>
          <w:spacing w:val="-6"/>
          <w:sz w:val="24"/>
        </w:rPr>
        <w:t xml:space="preserve"> </w:t>
      </w:r>
      <w:r w:rsidRPr="001024EB">
        <w:rPr>
          <w:rFonts w:ascii="Arial" w:hAnsi="Arial" w:cs="Arial"/>
          <w:i/>
          <w:sz w:val="24"/>
        </w:rPr>
        <w:t>бараа,</w:t>
      </w:r>
      <w:r w:rsidRPr="001024EB">
        <w:rPr>
          <w:rFonts w:ascii="Arial" w:hAnsi="Arial" w:cs="Arial"/>
          <w:i/>
          <w:spacing w:val="-8"/>
          <w:sz w:val="24"/>
        </w:rPr>
        <w:t xml:space="preserve"> </w:t>
      </w:r>
      <w:r w:rsidRPr="001024EB">
        <w:rPr>
          <w:rFonts w:ascii="Arial" w:hAnsi="Arial" w:cs="Arial"/>
          <w:i/>
          <w:sz w:val="24"/>
        </w:rPr>
        <w:t>ажил,</w:t>
      </w:r>
      <w:r w:rsidRPr="001024EB">
        <w:rPr>
          <w:rFonts w:ascii="Arial" w:hAnsi="Arial" w:cs="Arial"/>
          <w:i/>
          <w:spacing w:val="-6"/>
          <w:sz w:val="24"/>
        </w:rPr>
        <w:t xml:space="preserve"> </w:t>
      </w:r>
      <w:r w:rsidRPr="001024EB">
        <w:rPr>
          <w:rFonts w:ascii="Arial" w:hAnsi="Arial" w:cs="Arial"/>
          <w:i/>
          <w:sz w:val="24"/>
        </w:rPr>
        <w:t>үйлчилгээ</w:t>
      </w:r>
      <w:r w:rsidRPr="001024EB">
        <w:rPr>
          <w:rFonts w:ascii="Arial" w:hAnsi="Arial" w:cs="Arial"/>
          <w:i/>
          <w:spacing w:val="-7"/>
          <w:sz w:val="24"/>
        </w:rPr>
        <w:t xml:space="preserve"> </w:t>
      </w:r>
      <w:r w:rsidRPr="001024EB">
        <w:rPr>
          <w:rFonts w:ascii="Arial" w:hAnsi="Arial" w:cs="Arial"/>
          <w:i/>
          <w:sz w:val="24"/>
        </w:rPr>
        <w:t>худалдан</w:t>
      </w:r>
      <w:r w:rsidRPr="001024EB">
        <w:rPr>
          <w:rFonts w:ascii="Arial" w:hAnsi="Arial" w:cs="Arial"/>
          <w:i/>
          <w:spacing w:val="-6"/>
          <w:sz w:val="24"/>
        </w:rPr>
        <w:t xml:space="preserve"> </w:t>
      </w:r>
      <w:r w:rsidRPr="001024EB">
        <w:rPr>
          <w:rFonts w:ascii="Arial" w:hAnsi="Arial" w:cs="Arial"/>
          <w:i/>
          <w:sz w:val="24"/>
        </w:rPr>
        <w:t>авах</w:t>
      </w:r>
      <w:r w:rsidRPr="001024EB">
        <w:rPr>
          <w:rFonts w:ascii="Arial" w:hAnsi="Arial" w:cs="Arial"/>
          <w:i/>
          <w:spacing w:val="-8"/>
          <w:sz w:val="24"/>
        </w:rPr>
        <w:t xml:space="preserve"> </w:t>
      </w:r>
      <w:r w:rsidRPr="001024EB">
        <w:rPr>
          <w:rFonts w:ascii="Arial" w:hAnsi="Arial" w:cs="Arial"/>
          <w:i/>
          <w:sz w:val="24"/>
        </w:rPr>
        <w:t>ажиллагааг</w:t>
      </w:r>
      <w:r w:rsidRPr="001024EB">
        <w:rPr>
          <w:rFonts w:ascii="Arial" w:hAnsi="Arial" w:cs="Arial"/>
          <w:i/>
          <w:spacing w:val="-10"/>
          <w:sz w:val="24"/>
        </w:rPr>
        <w:t xml:space="preserve"> </w:t>
      </w:r>
      <w:r w:rsidRPr="001024EB">
        <w:rPr>
          <w:rFonts w:ascii="Arial" w:hAnsi="Arial" w:cs="Arial"/>
          <w:i/>
          <w:sz w:val="24"/>
        </w:rPr>
        <w:t>төлөвлөх,</w:t>
      </w:r>
      <w:r w:rsidRPr="001024EB">
        <w:rPr>
          <w:rFonts w:ascii="Arial" w:hAnsi="Arial" w:cs="Arial"/>
          <w:i/>
          <w:spacing w:val="-6"/>
          <w:sz w:val="24"/>
        </w:rPr>
        <w:t xml:space="preserve"> </w:t>
      </w:r>
      <w:r w:rsidRPr="001024EB">
        <w:rPr>
          <w:rFonts w:ascii="Arial" w:hAnsi="Arial" w:cs="Arial"/>
          <w:i/>
          <w:sz w:val="24"/>
        </w:rPr>
        <w:t>зохион байгуулах,</w:t>
      </w:r>
      <w:r w:rsidRPr="001024EB">
        <w:rPr>
          <w:rFonts w:ascii="Arial" w:hAnsi="Arial" w:cs="Arial"/>
          <w:i/>
          <w:spacing w:val="-8"/>
          <w:sz w:val="24"/>
        </w:rPr>
        <w:t xml:space="preserve"> </w:t>
      </w:r>
      <w:r w:rsidRPr="001024EB">
        <w:rPr>
          <w:rFonts w:ascii="Arial" w:hAnsi="Arial" w:cs="Arial"/>
          <w:i/>
          <w:sz w:val="24"/>
        </w:rPr>
        <w:t>тайлагнах,</w:t>
      </w:r>
      <w:r w:rsidRPr="001024EB">
        <w:rPr>
          <w:rFonts w:ascii="Arial" w:hAnsi="Arial" w:cs="Arial"/>
          <w:i/>
          <w:spacing w:val="-9"/>
          <w:sz w:val="24"/>
        </w:rPr>
        <w:t xml:space="preserve"> </w:t>
      </w:r>
      <w:r w:rsidRPr="001024EB">
        <w:rPr>
          <w:rFonts w:ascii="Arial" w:hAnsi="Arial" w:cs="Arial"/>
          <w:i/>
          <w:sz w:val="24"/>
        </w:rPr>
        <w:t>хяналт</w:t>
      </w:r>
      <w:r w:rsidRPr="001024EB">
        <w:rPr>
          <w:rFonts w:ascii="Arial" w:hAnsi="Arial" w:cs="Arial"/>
          <w:i/>
          <w:spacing w:val="-9"/>
          <w:sz w:val="24"/>
        </w:rPr>
        <w:t xml:space="preserve"> </w:t>
      </w:r>
      <w:r w:rsidRPr="001024EB">
        <w:rPr>
          <w:rFonts w:ascii="Arial" w:hAnsi="Arial" w:cs="Arial"/>
          <w:i/>
          <w:sz w:val="24"/>
        </w:rPr>
        <w:t>тавих,</w:t>
      </w:r>
      <w:r w:rsidRPr="001024EB">
        <w:rPr>
          <w:rFonts w:ascii="Arial" w:hAnsi="Arial" w:cs="Arial"/>
          <w:i/>
          <w:spacing w:val="-8"/>
          <w:sz w:val="24"/>
        </w:rPr>
        <w:t xml:space="preserve"> </w:t>
      </w:r>
      <w:r w:rsidRPr="001024EB">
        <w:rPr>
          <w:rFonts w:ascii="Arial" w:hAnsi="Arial" w:cs="Arial"/>
          <w:i/>
          <w:sz w:val="24"/>
        </w:rPr>
        <w:t>гэрээ</w:t>
      </w:r>
      <w:r w:rsidRPr="001024EB">
        <w:rPr>
          <w:rFonts w:ascii="Arial" w:hAnsi="Arial" w:cs="Arial"/>
          <w:i/>
          <w:spacing w:val="-9"/>
          <w:sz w:val="24"/>
        </w:rPr>
        <w:t xml:space="preserve"> </w:t>
      </w:r>
      <w:r w:rsidRPr="001024EB">
        <w:rPr>
          <w:rFonts w:ascii="Arial" w:hAnsi="Arial" w:cs="Arial"/>
          <w:i/>
          <w:sz w:val="24"/>
        </w:rPr>
        <w:t>байгуулах,</w:t>
      </w:r>
      <w:r w:rsidRPr="001024EB">
        <w:rPr>
          <w:rFonts w:ascii="Arial" w:hAnsi="Arial" w:cs="Arial"/>
          <w:i/>
          <w:spacing w:val="-8"/>
          <w:sz w:val="24"/>
        </w:rPr>
        <w:t xml:space="preserve"> </w:t>
      </w:r>
      <w:r w:rsidRPr="001024EB">
        <w:rPr>
          <w:rFonts w:ascii="Arial" w:hAnsi="Arial" w:cs="Arial"/>
          <w:i/>
          <w:sz w:val="24"/>
        </w:rPr>
        <w:t>гомдол</w:t>
      </w:r>
      <w:r w:rsidRPr="001024EB">
        <w:rPr>
          <w:rFonts w:ascii="Arial" w:hAnsi="Arial" w:cs="Arial"/>
          <w:i/>
          <w:spacing w:val="-10"/>
          <w:sz w:val="24"/>
        </w:rPr>
        <w:t xml:space="preserve"> </w:t>
      </w:r>
      <w:r w:rsidRPr="001024EB">
        <w:rPr>
          <w:rFonts w:ascii="Arial" w:hAnsi="Arial" w:cs="Arial"/>
          <w:i/>
          <w:sz w:val="24"/>
        </w:rPr>
        <w:t xml:space="preserve">шийдвэрлэхтэй холбогдсон харилцааг зохицуулахад оршино” </w:t>
      </w:r>
      <w:r w:rsidRPr="001024EB">
        <w:rPr>
          <w:rFonts w:ascii="Arial" w:hAnsi="Arial" w:cs="Arial"/>
          <w:sz w:val="24"/>
        </w:rPr>
        <w:t>гэсэн зорилготой байна.</w:t>
      </w:r>
    </w:p>
    <w:p w14:paraId="666AB61D" w14:textId="77777777" w:rsidR="00C13C13" w:rsidRPr="001024EB" w:rsidRDefault="00C13C13" w:rsidP="0012552E">
      <w:pPr>
        <w:tabs>
          <w:tab w:val="left" w:pos="3240"/>
        </w:tabs>
        <w:ind w:left="732" w:right="1292" w:firstLine="719"/>
        <w:jc w:val="both"/>
        <w:rPr>
          <w:rFonts w:ascii="Arial" w:hAnsi="Arial" w:cs="Arial"/>
          <w:sz w:val="24"/>
        </w:rPr>
      </w:pPr>
    </w:p>
    <w:p w14:paraId="26D96475" w14:textId="29CDAD72" w:rsidR="005F2845" w:rsidRPr="001024EB" w:rsidRDefault="00D16F51" w:rsidP="0012552E">
      <w:pPr>
        <w:pStyle w:val="Heading1"/>
        <w:tabs>
          <w:tab w:val="left" w:pos="3240"/>
        </w:tabs>
        <w:ind w:left="4361" w:right="1299" w:hanging="3102"/>
        <w:jc w:val="both"/>
      </w:pPr>
      <w:r w:rsidRPr="001024EB">
        <w:t>ДӨРӨВ.</w:t>
      </w:r>
      <w:r w:rsidRPr="00D16F51">
        <w:t xml:space="preserve"> ЗОХИЦУУЛАЛТЫН ХУВИЛБАРУУДЫН ХЭРЭГЖИЛТИЙН ҮР ДАГАВАРТ ҮНЭЛГЭЭ ХИЙСЭН НЬ</w:t>
      </w:r>
    </w:p>
    <w:p w14:paraId="7CEFA1E2" w14:textId="77777777" w:rsidR="00C13C13" w:rsidRDefault="00C13C13" w:rsidP="0012552E">
      <w:pPr>
        <w:pStyle w:val="BodyText"/>
        <w:tabs>
          <w:tab w:val="left" w:pos="3240"/>
        </w:tabs>
        <w:ind w:left="732" w:right="1292" w:firstLine="719"/>
        <w:jc w:val="both"/>
        <w:rPr>
          <w:rFonts w:ascii="Arial" w:hAnsi="Arial" w:cs="Arial"/>
        </w:rPr>
      </w:pPr>
    </w:p>
    <w:p w14:paraId="102262F3" w14:textId="77777777" w:rsidR="005F2845"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Хууль тогтоомжийн тухай хууль болон Засгийн газраас баталсан аргачлалын 6-д заасны дагуу сонгосон хувилбарын үр нөлөөг аргачлалд заасан ерөнхий</w:t>
      </w:r>
      <w:r w:rsidRPr="001024EB">
        <w:rPr>
          <w:rFonts w:ascii="Arial" w:hAnsi="Arial" w:cs="Arial"/>
          <w:spacing w:val="-13"/>
        </w:rPr>
        <w:t xml:space="preserve"> </w:t>
      </w:r>
      <w:r w:rsidRPr="001024EB">
        <w:rPr>
          <w:rFonts w:ascii="Arial" w:hAnsi="Arial" w:cs="Arial"/>
        </w:rPr>
        <w:t>асуултуудад</w:t>
      </w:r>
      <w:r w:rsidRPr="001024EB">
        <w:rPr>
          <w:rFonts w:ascii="Arial" w:hAnsi="Arial" w:cs="Arial"/>
          <w:spacing w:val="-11"/>
        </w:rPr>
        <w:t xml:space="preserve"> </w:t>
      </w:r>
      <w:r w:rsidRPr="001024EB">
        <w:rPr>
          <w:rFonts w:ascii="Arial" w:hAnsi="Arial" w:cs="Arial"/>
        </w:rPr>
        <w:t>хариулах</w:t>
      </w:r>
      <w:r w:rsidRPr="001024EB">
        <w:rPr>
          <w:rFonts w:ascii="Arial" w:hAnsi="Arial" w:cs="Arial"/>
          <w:spacing w:val="-10"/>
        </w:rPr>
        <w:t xml:space="preserve"> </w:t>
      </w:r>
      <w:r w:rsidRPr="001024EB">
        <w:rPr>
          <w:rFonts w:ascii="Arial" w:hAnsi="Arial" w:cs="Arial"/>
        </w:rPr>
        <w:t>замаар</w:t>
      </w:r>
      <w:r w:rsidRPr="001024EB">
        <w:rPr>
          <w:rFonts w:ascii="Arial" w:hAnsi="Arial" w:cs="Arial"/>
          <w:spacing w:val="-10"/>
        </w:rPr>
        <w:t xml:space="preserve"> </w:t>
      </w:r>
      <w:r w:rsidRPr="001024EB">
        <w:rPr>
          <w:rFonts w:ascii="Arial" w:hAnsi="Arial" w:cs="Arial"/>
        </w:rPr>
        <w:t>дүгнэлтийг</w:t>
      </w:r>
      <w:r w:rsidRPr="001024EB">
        <w:rPr>
          <w:rFonts w:ascii="Arial" w:hAnsi="Arial" w:cs="Arial"/>
          <w:spacing w:val="-9"/>
        </w:rPr>
        <w:t xml:space="preserve"> </w:t>
      </w:r>
      <w:r w:rsidRPr="001024EB">
        <w:rPr>
          <w:rFonts w:ascii="Arial" w:hAnsi="Arial" w:cs="Arial"/>
        </w:rPr>
        <w:t>нэгтгэн</w:t>
      </w:r>
      <w:r w:rsidRPr="001024EB">
        <w:rPr>
          <w:rFonts w:ascii="Arial" w:hAnsi="Arial" w:cs="Arial"/>
          <w:spacing w:val="-11"/>
        </w:rPr>
        <w:t xml:space="preserve"> </w:t>
      </w:r>
      <w:r w:rsidRPr="001024EB">
        <w:rPr>
          <w:rFonts w:ascii="Arial" w:hAnsi="Arial" w:cs="Arial"/>
        </w:rPr>
        <w:t>гаргалаа.</w:t>
      </w:r>
      <w:r w:rsidRPr="001024EB">
        <w:rPr>
          <w:rFonts w:ascii="Arial" w:hAnsi="Arial" w:cs="Arial"/>
          <w:spacing w:val="-10"/>
        </w:rPr>
        <w:t xml:space="preserve"> </w:t>
      </w:r>
      <w:r w:rsidRPr="001024EB">
        <w:rPr>
          <w:rFonts w:ascii="Arial" w:hAnsi="Arial" w:cs="Arial"/>
        </w:rPr>
        <w:t>Энэ</w:t>
      </w:r>
      <w:r w:rsidRPr="001024EB">
        <w:rPr>
          <w:rFonts w:ascii="Arial" w:hAnsi="Arial" w:cs="Arial"/>
          <w:spacing w:val="-11"/>
        </w:rPr>
        <w:t xml:space="preserve"> </w:t>
      </w:r>
      <w:r w:rsidRPr="001024EB">
        <w:rPr>
          <w:rFonts w:ascii="Arial" w:hAnsi="Arial" w:cs="Arial"/>
        </w:rPr>
        <w:t>талаарх нарийвчилсан хариултыг Хүснэгт 3-аас дэлгэрүүлэн харна уу.</w:t>
      </w:r>
    </w:p>
    <w:p w14:paraId="123AC3E5" w14:textId="77777777" w:rsidR="00C13C13" w:rsidRPr="001024EB" w:rsidRDefault="00C13C13" w:rsidP="0012552E">
      <w:pPr>
        <w:pStyle w:val="BodyText"/>
        <w:tabs>
          <w:tab w:val="left" w:pos="3240"/>
        </w:tabs>
        <w:ind w:left="732" w:right="1292" w:firstLine="719"/>
        <w:jc w:val="both"/>
        <w:rPr>
          <w:rFonts w:ascii="Arial" w:hAnsi="Arial" w:cs="Arial"/>
        </w:rPr>
      </w:pPr>
    </w:p>
    <w:p w14:paraId="7379E3D5" w14:textId="77777777" w:rsidR="005F2845" w:rsidRPr="00C13C13" w:rsidRDefault="0033177E" w:rsidP="0012552E">
      <w:pPr>
        <w:pStyle w:val="Heading3"/>
        <w:numPr>
          <w:ilvl w:val="1"/>
          <w:numId w:val="102"/>
        </w:numPr>
        <w:tabs>
          <w:tab w:val="left" w:pos="1917"/>
          <w:tab w:val="left" w:pos="3240"/>
        </w:tabs>
        <w:spacing w:before="0"/>
        <w:ind w:left="1917" w:hanging="465"/>
        <w:jc w:val="both"/>
        <w:rPr>
          <w:i w:val="0"/>
        </w:rPr>
      </w:pPr>
      <w:r w:rsidRPr="00C13C13">
        <w:rPr>
          <w:i w:val="0"/>
        </w:rPr>
        <w:t>Хүний</w:t>
      </w:r>
      <w:r w:rsidRPr="00C13C13">
        <w:rPr>
          <w:i w:val="0"/>
          <w:spacing w:val="-2"/>
        </w:rPr>
        <w:t xml:space="preserve"> </w:t>
      </w:r>
      <w:r w:rsidRPr="00C13C13">
        <w:rPr>
          <w:i w:val="0"/>
        </w:rPr>
        <w:t>эрхэд</w:t>
      </w:r>
      <w:r w:rsidRPr="00C13C13">
        <w:rPr>
          <w:i w:val="0"/>
          <w:spacing w:val="-2"/>
        </w:rPr>
        <w:t xml:space="preserve"> </w:t>
      </w:r>
      <w:r w:rsidRPr="00C13C13">
        <w:rPr>
          <w:i w:val="0"/>
        </w:rPr>
        <w:t>үзүүлэх</w:t>
      </w:r>
      <w:r w:rsidRPr="00C13C13">
        <w:rPr>
          <w:i w:val="0"/>
          <w:spacing w:val="-2"/>
        </w:rPr>
        <w:t xml:space="preserve"> </w:t>
      </w:r>
      <w:r w:rsidRPr="00C13C13">
        <w:rPr>
          <w:i w:val="0"/>
        </w:rPr>
        <w:t>үр</w:t>
      </w:r>
      <w:r w:rsidRPr="00C13C13">
        <w:rPr>
          <w:i w:val="0"/>
          <w:spacing w:val="-1"/>
        </w:rPr>
        <w:t xml:space="preserve"> </w:t>
      </w:r>
      <w:r w:rsidRPr="00C13C13">
        <w:rPr>
          <w:i w:val="0"/>
          <w:spacing w:val="-2"/>
        </w:rPr>
        <w:t>нөлөө</w:t>
      </w:r>
    </w:p>
    <w:p w14:paraId="262652B3" w14:textId="77777777" w:rsidR="005F2845" w:rsidRPr="001024EB" w:rsidRDefault="005F2845" w:rsidP="0012552E">
      <w:pPr>
        <w:pStyle w:val="BodyText"/>
        <w:tabs>
          <w:tab w:val="left" w:pos="3240"/>
        </w:tabs>
        <w:jc w:val="both"/>
        <w:rPr>
          <w:rFonts w:ascii="Arial" w:hAnsi="Arial" w:cs="Arial"/>
          <w:b/>
          <w:i/>
        </w:rPr>
      </w:pPr>
    </w:p>
    <w:p w14:paraId="273F5B4B" w14:textId="77777777" w:rsidR="005F2845"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 xml:space="preserve">Энэхүү төсөл нь Монгол Улсад төрийн худалдан авах ажиллагааны зохицуулалтад зарчмын шинжтэй өөрчлөлт хийж, цахим дэлгүүр, хиймэл оюун ухааны шилжилт болон орчин үеийн шаардлагад нийцсэн тендерийн хууль тогтоомжийг бий болгохоор зорьж байгаа нь хүний эрхийн төлөө чухал эерэг нөлөө үзүүлэх боломжтой. Худалдан авах ажиллагааны эрх зүйн зохицуулалт сайжирч, хууль тогтоомж болон төрийн бодлогын баримт бичгүүдэд заасан ил </w:t>
      </w:r>
      <w:r w:rsidRPr="001024EB">
        <w:rPr>
          <w:rFonts w:ascii="Arial" w:hAnsi="Arial" w:cs="Arial"/>
        </w:rPr>
        <w:lastRenderedPageBreak/>
        <w:t>тод байдал хангах, хувийн хэвшлийн цахим дэлгүүрийг нэвтрүүлэх, төрийн худалдан авах ажиллагаанд хиймэл оюун ухааныг ашиглах, хүний оролцоог багасгах</w:t>
      </w:r>
      <w:r w:rsidRPr="001024EB">
        <w:rPr>
          <w:rFonts w:ascii="Arial" w:hAnsi="Arial" w:cs="Arial"/>
          <w:spacing w:val="-8"/>
        </w:rPr>
        <w:t xml:space="preserve"> </w:t>
      </w:r>
      <w:r w:rsidRPr="001024EB">
        <w:rPr>
          <w:rFonts w:ascii="Arial" w:hAnsi="Arial" w:cs="Arial"/>
        </w:rPr>
        <w:t>зорилтууд</w:t>
      </w:r>
      <w:r w:rsidRPr="001024EB">
        <w:rPr>
          <w:rFonts w:ascii="Arial" w:hAnsi="Arial" w:cs="Arial"/>
          <w:spacing w:val="-9"/>
        </w:rPr>
        <w:t xml:space="preserve"> </w:t>
      </w:r>
      <w:r w:rsidRPr="001024EB">
        <w:rPr>
          <w:rFonts w:ascii="Arial" w:hAnsi="Arial" w:cs="Arial"/>
        </w:rPr>
        <w:t>тодорхой</w:t>
      </w:r>
      <w:r w:rsidRPr="001024EB">
        <w:rPr>
          <w:rFonts w:ascii="Arial" w:hAnsi="Arial" w:cs="Arial"/>
          <w:spacing w:val="-10"/>
        </w:rPr>
        <w:t xml:space="preserve"> </w:t>
      </w:r>
      <w:r w:rsidRPr="001024EB">
        <w:rPr>
          <w:rFonts w:ascii="Arial" w:hAnsi="Arial" w:cs="Arial"/>
        </w:rPr>
        <w:t>хэмжээгээр</w:t>
      </w:r>
      <w:r w:rsidRPr="001024EB">
        <w:rPr>
          <w:rFonts w:ascii="Arial" w:hAnsi="Arial" w:cs="Arial"/>
          <w:spacing w:val="-10"/>
        </w:rPr>
        <w:t xml:space="preserve"> </w:t>
      </w:r>
      <w:r w:rsidRPr="001024EB">
        <w:rPr>
          <w:rFonts w:ascii="Arial" w:hAnsi="Arial" w:cs="Arial"/>
        </w:rPr>
        <w:t>биелэгдэнэ.</w:t>
      </w:r>
      <w:r w:rsidRPr="001024EB">
        <w:rPr>
          <w:rFonts w:ascii="Arial" w:hAnsi="Arial" w:cs="Arial"/>
          <w:spacing w:val="-4"/>
        </w:rPr>
        <w:t xml:space="preserve"> </w:t>
      </w:r>
      <w:r w:rsidRPr="001024EB">
        <w:rPr>
          <w:rFonts w:ascii="Arial" w:hAnsi="Arial" w:cs="Arial"/>
        </w:rPr>
        <w:t>Төрийн</w:t>
      </w:r>
      <w:r w:rsidRPr="001024EB">
        <w:rPr>
          <w:rFonts w:ascii="Arial" w:hAnsi="Arial" w:cs="Arial"/>
          <w:spacing w:val="-8"/>
        </w:rPr>
        <w:t xml:space="preserve"> </w:t>
      </w:r>
      <w:r w:rsidRPr="001024EB">
        <w:rPr>
          <w:rFonts w:ascii="Arial" w:hAnsi="Arial" w:cs="Arial"/>
        </w:rPr>
        <w:t>худалдан</w:t>
      </w:r>
      <w:r w:rsidRPr="001024EB">
        <w:rPr>
          <w:rFonts w:ascii="Arial" w:hAnsi="Arial" w:cs="Arial"/>
          <w:spacing w:val="-8"/>
        </w:rPr>
        <w:t xml:space="preserve"> </w:t>
      </w:r>
      <w:r w:rsidRPr="001024EB">
        <w:rPr>
          <w:rFonts w:ascii="Arial" w:hAnsi="Arial" w:cs="Arial"/>
        </w:rPr>
        <w:t>авах</w:t>
      </w:r>
      <w:r w:rsidRPr="001024EB">
        <w:rPr>
          <w:rFonts w:ascii="Arial" w:hAnsi="Arial" w:cs="Arial"/>
          <w:spacing w:val="-7"/>
        </w:rPr>
        <w:t xml:space="preserve"> </w:t>
      </w:r>
      <w:r w:rsidRPr="001024EB">
        <w:rPr>
          <w:rFonts w:ascii="Arial" w:hAnsi="Arial" w:cs="Arial"/>
        </w:rPr>
        <w:t>үйл явцыг</w:t>
      </w:r>
      <w:r w:rsidRPr="001024EB">
        <w:rPr>
          <w:rFonts w:ascii="Arial" w:hAnsi="Arial" w:cs="Arial"/>
          <w:spacing w:val="-7"/>
        </w:rPr>
        <w:t xml:space="preserve"> </w:t>
      </w:r>
      <w:r w:rsidRPr="001024EB">
        <w:rPr>
          <w:rFonts w:ascii="Arial" w:hAnsi="Arial" w:cs="Arial"/>
        </w:rPr>
        <w:t>ил</w:t>
      </w:r>
      <w:r w:rsidRPr="001024EB">
        <w:rPr>
          <w:rFonts w:ascii="Arial" w:hAnsi="Arial" w:cs="Arial"/>
          <w:spacing w:val="-9"/>
        </w:rPr>
        <w:t xml:space="preserve"> </w:t>
      </w:r>
      <w:r w:rsidRPr="001024EB">
        <w:rPr>
          <w:rFonts w:ascii="Arial" w:hAnsi="Arial" w:cs="Arial"/>
        </w:rPr>
        <w:t>тод,</w:t>
      </w:r>
      <w:r w:rsidRPr="001024EB">
        <w:rPr>
          <w:rFonts w:ascii="Arial" w:hAnsi="Arial" w:cs="Arial"/>
          <w:spacing w:val="-8"/>
        </w:rPr>
        <w:t xml:space="preserve"> </w:t>
      </w:r>
      <w:r w:rsidRPr="001024EB">
        <w:rPr>
          <w:rFonts w:ascii="Arial" w:hAnsi="Arial" w:cs="Arial"/>
        </w:rPr>
        <w:t>өрсөлдөөнт,</w:t>
      </w:r>
      <w:r w:rsidRPr="001024EB">
        <w:rPr>
          <w:rFonts w:ascii="Arial" w:hAnsi="Arial" w:cs="Arial"/>
          <w:spacing w:val="-8"/>
        </w:rPr>
        <w:t xml:space="preserve"> </w:t>
      </w:r>
      <w:r w:rsidRPr="001024EB">
        <w:rPr>
          <w:rFonts w:ascii="Arial" w:hAnsi="Arial" w:cs="Arial"/>
        </w:rPr>
        <w:t>үр</w:t>
      </w:r>
      <w:r w:rsidRPr="001024EB">
        <w:rPr>
          <w:rFonts w:ascii="Arial" w:hAnsi="Arial" w:cs="Arial"/>
          <w:spacing w:val="-8"/>
        </w:rPr>
        <w:t xml:space="preserve"> </w:t>
      </w:r>
      <w:r w:rsidRPr="001024EB">
        <w:rPr>
          <w:rFonts w:ascii="Arial" w:hAnsi="Arial" w:cs="Arial"/>
        </w:rPr>
        <w:t>ашигтай</w:t>
      </w:r>
      <w:r w:rsidRPr="001024EB">
        <w:rPr>
          <w:rFonts w:ascii="Arial" w:hAnsi="Arial" w:cs="Arial"/>
          <w:spacing w:val="-8"/>
        </w:rPr>
        <w:t xml:space="preserve"> </w:t>
      </w:r>
      <w:r w:rsidRPr="001024EB">
        <w:rPr>
          <w:rFonts w:ascii="Arial" w:hAnsi="Arial" w:cs="Arial"/>
        </w:rPr>
        <w:t>болгох</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9"/>
        </w:rPr>
        <w:t xml:space="preserve"> </w:t>
      </w:r>
      <w:r w:rsidRPr="001024EB">
        <w:rPr>
          <w:rFonts w:ascii="Arial" w:hAnsi="Arial" w:cs="Arial"/>
        </w:rPr>
        <w:t>хүн</w:t>
      </w:r>
      <w:r w:rsidRPr="001024EB">
        <w:rPr>
          <w:rFonts w:ascii="Arial" w:hAnsi="Arial" w:cs="Arial"/>
          <w:spacing w:val="-9"/>
        </w:rPr>
        <w:t xml:space="preserve"> </w:t>
      </w:r>
      <w:r w:rsidRPr="001024EB">
        <w:rPr>
          <w:rFonts w:ascii="Arial" w:hAnsi="Arial" w:cs="Arial"/>
        </w:rPr>
        <w:t>амын</w:t>
      </w:r>
      <w:r w:rsidRPr="001024EB">
        <w:rPr>
          <w:rFonts w:ascii="Arial" w:hAnsi="Arial" w:cs="Arial"/>
          <w:spacing w:val="-8"/>
        </w:rPr>
        <w:t xml:space="preserve"> </w:t>
      </w:r>
      <w:r w:rsidRPr="001024EB">
        <w:rPr>
          <w:rFonts w:ascii="Arial" w:hAnsi="Arial" w:cs="Arial"/>
        </w:rPr>
        <w:t>эрх</w:t>
      </w:r>
      <w:r w:rsidRPr="001024EB">
        <w:rPr>
          <w:rFonts w:ascii="Arial" w:hAnsi="Arial" w:cs="Arial"/>
          <w:spacing w:val="-8"/>
        </w:rPr>
        <w:t xml:space="preserve"> </w:t>
      </w:r>
      <w:r w:rsidRPr="001024EB">
        <w:rPr>
          <w:rFonts w:ascii="Arial" w:hAnsi="Arial" w:cs="Arial"/>
        </w:rPr>
        <w:t>ашгийг</w:t>
      </w:r>
      <w:r w:rsidRPr="001024EB">
        <w:rPr>
          <w:rFonts w:ascii="Arial" w:hAnsi="Arial" w:cs="Arial"/>
          <w:spacing w:val="-7"/>
        </w:rPr>
        <w:t xml:space="preserve"> </w:t>
      </w:r>
      <w:r w:rsidRPr="001024EB">
        <w:rPr>
          <w:rFonts w:ascii="Arial" w:hAnsi="Arial" w:cs="Arial"/>
        </w:rPr>
        <w:t>хамгаалах, шударга</w:t>
      </w:r>
      <w:r w:rsidRPr="001024EB">
        <w:rPr>
          <w:rFonts w:ascii="Arial" w:hAnsi="Arial" w:cs="Arial"/>
          <w:spacing w:val="-11"/>
        </w:rPr>
        <w:t xml:space="preserve"> </w:t>
      </w:r>
      <w:r w:rsidRPr="001024EB">
        <w:rPr>
          <w:rFonts w:ascii="Arial" w:hAnsi="Arial" w:cs="Arial"/>
        </w:rPr>
        <w:t>ёс</w:t>
      </w:r>
      <w:r w:rsidRPr="001024EB">
        <w:rPr>
          <w:rFonts w:ascii="Arial" w:hAnsi="Arial" w:cs="Arial"/>
          <w:spacing w:val="-9"/>
        </w:rPr>
        <w:t xml:space="preserve"> </w:t>
      </w:r>
      <w:r w:rsidRPr="001024EB">
        <w:rPr>
          <w:rFonts w:ascii="Arial" w:hAnsi="Arial" w:cs="Arial"/>
        </w:rPr>
        <w:t>болон</w:t>
      </w:r>
      <w:r w:rsidRPr="001024EB">
        <w:rPr>
          <w:rFonts w:ascii="Arial" w:hAnsi="Arial" w:cs="Arial"/>
          <w:spacing w:val="-10"/>
        </w:rPr>
        <w:t xml:space="preserve"> </w:t>
      </w:r>
      <w:r w:rsidRPr="001024EB">
        <w:rPr>
          <w:rFonts w:ascii="Arial" w:hAnsi="Arial" w:cs="Arial"/>
        </w:rPr>
        <w:t>тэгш</w:t>
      </w:r>
      <w:r w:rsidRPr="001024EB">
        <w:rPr>
          <w:rFonts w:ascii="Arial" w:hAnsi="Arial" w:cs="Arial"/>
          <w:spacing w:val="-10"/>
        </w:rPr>
        <w:t xml:space="preserve"> </w:t>
      </w:r>
      <w:r w:rsidRPr="001024EB">
        <w:rPr>
          <w:rFonts w:ascii="Arial" w:hAnsi="Arial" w:cs="Arial"/>
        </w:rPr>
        <w:t>боломжийг</w:t>
      </w:r>
      <w:r w:rsidRPr="001024EB">
        <w:rPr>
          <w:rFonts w:ascii="Arial" w:hAnsi="Arial" w:cs="Arial"/>
          <w:spacing w:val="-10"/>
        </w:rPr>
        <w:t xml:space="preserve"> </w:t>
      </w:r>
      <w:r w:rsidRPr="001024EB">
        <w:rPr>
          <w:rFonts w:ascii="Arial" w:hAnsi="Arial" w:cs="Arial"/>
        </w:rPr>
        <w:t>хангахад</w:t>
      </w:r>
      <w:r w:rsidRPr="001024EB">
        <w:rPr>
          <w:rFonts w:ascii="Arial" w:hAnsi="Arial" w:cs="Arial"/>
          <w:spacing w:val="-10"/>
        </w:rPr>
        <w:t xml:space="preserve"> </w:t>
      </w:r>
      <w:r w:rsidRPr="001024EB">
        <w:rPr>
          <w:rFonts w:ascii="Arial" w:hAnsi="Arial" w:cs="Arial"/>
        </w:rPr>
        <w:t>хувь</w:t>
      </w:r>
      <w:r w:rsidRPr="001024EB">
        <w:rPr>
          <w:rFonts w:ascii="Arial" w:hAnsi="Arial" w:cs="Arial"/>
          <w:spacing w:val="-10"/>
        </w:rPr>
        <w:t xml:space="preserve"> </w:t>
      </w:r>
      <w:r w:rsidRPr="001024EB">
        <w:rPr>
          <w:rFonts w:ascii="Arial" w:hAnsi="Arial" w:cs="Arial"/>
        </w:rPr>
        <w:t>нэмэр</w:t>
      </w:r>
      <w:r w:rsidRPr="001024EB">
        <w:rPr>
          <w:rFonts w:ascii="Arial" w:hAnsi="Arial" w:cs="Arial"/>
          <w:spacing w:val="-9"/>
        </w:rPr>
        <w:t xml:space="preserve"> </w:t>
      </w:r>
      <w:r w:rsidRPr="001024EB">
        <w:rPr>
          <w:rFonts w:ascii="Arial" w:hAnsi="Arial" w:cs="Arial"/>
        </w:rPr>
        <w:t>оруулна.</w:t>
      </w:r>
      <w:r w:rsidRPr="001024EB">
        <w:rPr>
          <w:rFonts w:ascii="Arial" w:hAnsi="Arial" w:cs="Arial"/>
          <w:spacing w:val="-9"/>
        </w:rPr>
        <w:t xml:space="preserve"> </w:t>
      </w:r>
      <w:r w:rsidRPr="001024EB">
        <w:rPr>
          <w:rFonts w:ascii="Arial" w:hAnsi="Arial" w:cs="Arial"/>
        </w:rPr>
        <w:t>Tүүнчлэн</w:t>
      </w:r>
      <w:r w:rsidRPr="001024EB">
        <w:rPr>
          <w:rFonts w:ascii="Arial" w:hAnsi="Arial" w:cs="Arial"/>
          <w:spacing w:val="-10"/>
        </w:rPr>
        <w:t xml:space="preserve"> </w:t>
      </w:r>
      <w:r w:rsidRPr="001024EB">
        <w:rPr>
          <w:rFonts w:ascii="Arial" w:hAnsi="Arial" w:cs="Arial"/>
        </w:rPr>
        <w:t>эрүүл мэнд,</w:t>
      </w:r>
      <w:r w:rsidRPr="001024EB">
        <w:rPr>
          <w:rFonts w:ascii="Arial" w:hAnsi="Arial" w:cs="Arial"/>
          <w:spacing w:val="-14"/>
        </w:rPr>
        <w:t xml:space="preserve"> </w:t>
      </w:r>
      <w:r w:rsidRPr="001024EB">
        <w:rPr>
          <w:rFonts w:ascii="Arial" w:hAnsi="Arial" w:cs="Arial"/>
        </w:rPr>
        <w:t>эмнэлгийн</w:t>
      </w:r>
      <w:r w:rsidRPr="001024EB">
        <w:rPr>
          <w:rFonts w:ascii="Arial" w:hAnsi="Arial" w:cs="Arial"/>
          <w:spacing w:val="-14"/>
        </w:rPr>
        <w:t xml:space="preserve"> </w:t>
      </w:r>
      <w:r w:rsidRPr="001024EB">
        <w:rPr>
          <w:rFonts w:ascii="Arial" w:hAnsi="Arial" w:cs="Arial"/>
        </w:rPr>
        <w:t>хэрэглэгдэхүүн</w:t>
      </w:r>
      <w:r w:rsidRPr="001024EB">
        <w:rPr>
          <w:rFonts w:ascii="Arial" w:hAnsi="Arial" w:cs="Arial"/>
          <w:spacing w:val="-15"/>
        </w:rPr>
        <w:t xml:space="preserve"> </w:t>
      </w:r>
      <w:r w:rsidRPr="001024EB">
        <w:rPr>
          <w:rFonts w:ascii="Arial" w:hAnsi="Arial" w:cs="Arial"/>
        </w:rPr>
        <w:t>худалдан</w:t>
      </w:r>
      <w:r w:rsidRPr="001024EB">
        <w:rPr>
          <w:rFonts w:ascii="Arial" w:hAnsi="Arial" w:cs="Arial"/>
          <w:spacing w:val="-15"/>
        </w:rPr>
        <w:t xml:space="preserve"> </w:t>
      </w:r>
      <w:r w:rsidRPr="001024EB">
        <w:rPr>
          <w:rFonts w:ascii="Arial" w:hAnsi="Arial" w:cs="Arial"/>
        </w:rPr>
        <w:t>авах</w:t>
      </w:r>
      <w:r w:rsidRPr="001024EB">
        <w:rPr>
          <w:rFonts w:ascii="Arial" w:hAnsi="Arial" w:cs="Arial"/>
          <w:spacing w:val="-14"/>
        </w:rPr>
        <w:t xml:space="preserve"> </w:t>
      </w:r>
      <w:r w:rsidRPr="001024EB">
        <w:rPr>
          <w:rFonts w:ascii="Arial" w:hAnsi="Arial" w:cs="Arial"/>
        </w:rPr>
        <w:t>үйл</w:t>
      </w:r>
      <w:r w:rsidRPr="001024EB">
        <w:rPr>
          <w:rFonts w:ascii="Arial" w:hAnsi="Arial" w:cs="Arial"/>
          <w:spacing w:val="-15"/>
        </w:rPr>
        <w:t xml:space="preserve"> </w:t>
      </w:r>
      <w:r w:rsidRPr="001024EB">
        <w:rPr>
          <w:rFonts w:ascii="Arial" w:hAnsi="Arial" w:cs="Arial"/>
        </w:rPr>
        <w:t>явц</w:t>
      </w:r>
      <w:r w:rsidRPr="001024EB">
        <w:rPr>
          <w:rFonts w:ascii="Arial" w:hAnsi="Arial" w:cs="Arial"/>
          <w:spacing w:val="-15"/>
        </w:rPr>
        <w:t xml:space="preserve"> </w:t>
      </w:r>
      <w:r w:rsidRPr="001024EB">
        <w:rPr>
          <w:rFonts w:ascii="Arial" w:hAnsi="Arial" w:cs="Arial"/>
        </w:rPr>
        <w:t>ил</w:t>
      </w:r>
      <w:r w:rsidRPr="001024EB">
        <w:rPr>
          <w:rFonts w:ascii="Arial" w:hAnsi="Arial" w:cs="Arial"/>
          <w:spacing w:val="-15"/>
        </w:rPr>
        <w:t xml:space="preserve"> </w:t>
      </w:r>
      <w:r w:rsidRPr="001024EB">
        <w:rPr>
          <w:rFonts w:ascii="Arial" w:hAnsi="Arial" w:cs="Arial"/>
        </w:rPr>
        <w:t>тод</w:t>
      </w:r>
      <w:r w:rsidRPr="001024EB">
        <w:rPr>
          <w:rFonts w:ascii="Arial" w:hAnsi="Arial" w:cs="Arial"/>
          <w:spacing w:val="-15"/>
        </w:rPr>
        <w:t xml:space="preserve"> </w:t>
      </w:r>
      <w:r w:rsidRPr="001024EB">
        <w:rPr>
          <w:rFonts w:ascii="Arial" w:hAnsi="Arial" w:cs="Arial"/>
        </w:rPr>
        <w:t>болох</w:t>
      </w:r>
      <w:r w:rsidRPr="001024EB">
        <w:rPr>
          <w:rFonts w:ascii="Arial" w:hAnsi="Arial" w:cs="Arial"/>
          <w:spacing w:val="-14"/>
        </w:rPr>
        <w:t xml:space="preserve"> </w:t>
      </w:r>
      <w:r w:rsidRPr="001024EB">
        <w:rPr>
          <w:rFonts w:ascii="Arial" w:hAnsi="Arial" w:cs="Arial"/>
        </w:rPr>
        <w:t>нь</w:t>
      </w:r>
      <w:r w:rsidRPr="001024EB">
        <w:rPr>
          <w:rFonts w:ascii="Arial" w:hAnsi="Arial" w:cs="Arial"/>
          <w:spacing w:val="-15"/>
        </w:rPr>
        <w:t xml:space="preserve"> </w:t>
      </w:r>
      <w:r w:rsidRPr="001024EB">
        <w:rPr>
          <w:rFonts w:ascii="Arial" w:hAnsi="Arial" w:cs="Arial"/>
        </w:rPr>
        <w:t>иргэдийн амьдралын</w:t>
      </w:r>
      <w:r w:rsidRPr="001024EB">
        <w:rPr>
          <w:rFonts w:ascii="Arial" w:hAnsi="Arial" w:cs="Arial"/>
          <w:spacing w:val="-16"/>
        </w:rPr>
        <w:t xml:space="preserve"> </w:t>
      </w:r>
      <w:r w:rsidRPr="001024EB">
        <w:rPr>
          <w:rFonts w:ascii="Arial" w:hAnsi="Arial" w:cs="Arial"/>
        </w:rPr>
        <w:t>чанар,</w:t>
      </w:r>
      <w:r w:rsidRPr="001024EB">
        <w:rPr>
          <w:rFonts w:ascii="Arial" w:hAnsi="Arial" w:cs="Arial"/>
          <w:spacing w:val="-15"/>
        </w:rPr>
        <w:t xml:space="preserve"> </w:t>
      </w:r>
      <w:r w:rsidRPr="001024EB">
        <w:rPr>
          <w:rFonts w:ascii="Arial" w:hAnsi="Arial" w:cs="Arial"/>
        </w:rPr>
        <w:t>эрүүл</w:t>
      </w:r>
      <w:r w:rsidRPr="001024EB">
        <w:rPr>
          <w:rFonts w:ascii="Arial" w:hAnsi="Arial" w:cs="Arial"/>
          <w:spacing w:val="-16"/>
        </w:rPr>
        <w:t xml:space="preserve"> </w:t>
      </w:r>
      <w:r w:rsidRPr="001024EB">
        <w:rPr>
          <w:rFonts w:ascii="Arial" w:hAnsi="Arial" w:cs="Arial"/>
        </w:rPr>
        <w:t>мэндийн</w:t>
      </w:r>
      <w:r w:rsidRPr="001024EB">
        <w:rPr>
          <w:rFonts w:ascii="Arial" w:hAnsi="Arial" w:cs="Arial"/>
          <w:spacing w:val="-16"/>
        </w:rPr>
        <w:t xml:space="preserve"> </w:t>
      </w:r>
      <w:r w:rsidRPr="001024EB">
        <w:rPr>
          <w:rFonts w:ascii="Arial" w:hAnsi="Arial" w:cs="Arial"/>
        </w:rPr>
        <w:t>үйлчилгээний</w:t>
      </w:r>
      <w:r w:rsidRPr="001024EB">
        <w:rPr>
          <w:rFonts w:ascii="Arial" w:hAnsi="Arial" w:cs="Arial"/>
          <w:spacing w:val="-16"/>
        </w:rPr>
        <w:t xml:space="preserve"> </w:t>
      </w:r>
      <w:r w:rsidRPr="001024EB">
        <w:rPr>
          <w:rFonts w:ascii="Arial" w:hAnsi="Arial" w:cs="Arial"/>
        </w:rPr>
        <w:t>хүртээмжийг</w:t>
      </w:r>
      <w:r w:rsidRPr="001024EB">
        <w:rPr>
          <w:rFonts w:ascii="Arial" w:hAnsi="Arial" w:cs="Arial"/>
          <w:spacing w:val="-14"/>
        </w:rPr>
        <w:t xml:space="preserve"> </w:t>
      </w:r>
      <w:r w:rsidRPr="001024EB">
        <w:rPr>
          <w:rFonts w:ascii="Arial" w:hAnsi="Arial" w:cs="Arial"/>
        </w:rPr>
        <w:t>сайжруулахад,</w:t>
      </w:r>
      <w:r w:rsidRPr="001024EB">
        <w:rPr>
          <w:rFonts w:ascii="Arial" w:hAnsi="Arial" w:cs="Arial"/>
          <w:spacing w:val="-15"/>
        </w:rPr>
        <w:t xml:space="preserve"> </w:t>
      </w:r>
      <w:r w:rsidRPr="001024EB">
        <w:rPr>
          <w:rFonts w:ascii="Arial" w:hAnsi="Arial" w:cs="Arial"/>
        </w:rPr>
        <w:t>мөн төрийн санхүүжилтийг үр ашигтай зарцуулахад чухал ач холбогдолтой. Тендерийн сонгон шалгаруулалтын арга, нэр томьёог оновчтой болгох нь шударга, нээлттэй зах зээлийг бүрдүүлж, төрийн худалдан авалт нь хүний эрх, эрх чөлөөг дээдэлсэн үр дүнд хүргэх болно.</w:t>
      </w:r>
    </w:p>
    <w:p w14:paraId="449E23EA" w14:textId="77777777" w:rsidR="00C13C13" w:rsidRPr="001024EB" w:rsidRDefault="00C13C13" w:rsidP="0012552E">
      <w:pPr>
        <w:pStyle w:val="BodyText"/>
        <w:tabs>
          <w:tab w:val="left" w:pos="3240"/>
        </w:tabs>
        <w:ind w:left="732" w:right="1292" w:firstLine="719"/>
        <w:jc w:val="both"/>
        <w:rPr>
          <w:rFonts w:ascii="Arial" w:hAnsi="Arial" w:cs="Arial"/>
        </w:rPr>
      </w:pPr>
    </w:p>
    <w:p w14:paraId="01D48F6B" w14:textId="77777777" w:rsidR="005F2845" w:rsidRPr="00C13C13" w:rsidRDefault="0033177E" w:rsidP="0012552E">
      <w:pPr>
        <w:pStyle w:val="Heading3"/>
        <w:numPr>
          <w:ilvl w:val="1"/>
          <w:numId w:val="102"/>
        </w:numPr>
        <w:tabs>
          <w:tab w:val="left" w:pos="1917"/>
          <w:tab w:val="left" w:pos="3240"/>
        </w:tabs>
        <w:spacing w:before="0"/>
        <w:ind w:left="1917" w:hanging="465"/>
        <w:jc w:val="both"/>
        <w:rPr>
          <w:i w:val="0"/>
        </w:rPr>
      </w:pPr>
      <w:r w:rsidRPr="00C13C13">
        <w:rPr>
          <w:i w:val="0"/>
        </w:rPr>
        <w:t>Эдийн</w:t>
      </w:r>
      <w:r w:rsidRPr="00C13C13">
        <w:rPr>
          <w:i w:val="0"/>
          <w:spacing w:val="-4"/>
        </w:rPr>
        <w:t xml:space="preserve"> </w:t>
      </w:r>
      <w:r w:rsidRPr="00C13C13">
        <w:rPr>
          <w:i w:val="0"/>
        </w:rPr>
        <w:t>засагт</w:t>
      </w:r>
      <w:r w:rsidRPr="00C13C13">
        <w:rPr>
          <w:i w:val="0"/>
          <w:spacing w:val="-3"/>
        </w:rPr>
        <w:t xml:space="preserve"> </w:t>
      </w:r>
      <w:r w:rsidRPr="00C13C13">
        <w:rPr>
          <w:i w:val="0"/>
        </w:rPr>
        <w:t>үзүүлэх</w:t>
      </w:r>
      <w:r w:rsidRPr="00C13C13">
        <w:rPr>
          <w:i w:val="0"/>
          <w:spacing w:val="-1"/>
        </w:rPr>
        <w:t xml:space="preserve"> </w:t>
      </w:r>
      <w:r w:rsidRPr="00C13C13">
        <w:rPr>
          <w:i w:val="0"/>
        </w:rPr>
        <w:t>үр</w:t>
      </w:r>
      <w:r w:rsidRPr="00C13C13">
        <w:rPr>
          <w:i w:val="0"/>
          <w:spacing w:val="-1"/>
        </w:rPr>
        <w:t xml:space="preserve"> </w:t>
      </w:r>
      <w:r w:rsidRPr="00C13C13">
        <w:rPr>
          <w:i w:val="0"/>
          <w:spacing w:val="-2"/>
        </w:rPr>
        <w:t>нөлөө</w:t>
      </w:r>
    </w:p>
    <w:p w14:paraId="528EB351" w14:textId="77777777" w:rsidR="005F2845" w:rsidRPr="001024EB" w:rsidRDefault="005F2845" w:rsidP="0012552E">
      <w:pPr>
        <w:pStyle w:val="BodyText"/>
        <w:tabs>
          <w:tab w:val="left" w:pos="3240"/>
        </w:tabs>
        <w:jc w:val="both"/>
        <w:rPr>
          <w:rFonts w:ascii="Arial" w:hAnsi="Arial" w:cs="Arial"/>
          <w:b/>
          <w:i/>
        </w:rPr>
      </w:pPr>
    </w:p>
    <w:p w14:paraId="47821427" w14:textId="77777777"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Энэхүү хуулийн төсөл нь Монгол Улсын эдийн засагт олон эерэг нөлөө үзүүлэх боломжтой. Төрийн худалдан авах ажиллагааг шинэчлэж, хувийн хэвшлийн цахим дэлгүүрийг нэвтрүүлэх нь төрийн төсвийн зохистой хэрэглээг хангаж,</w:t>
      </w:r>
      <w:r w:rsidRPr="001024EB">
        <w:rPr>
          <w:rFonts w:ascii="Arial" w:hAnsi="Arial" w:cs="Arial"/>
          <w:spacing w:val="40"/>
        </w:rPr>
        <w:t xml:space="preserve"> </w:t>
      </w:r>
      <w:r w:rsidRPr="001024EB">
        <w:rPr>
          <w:rFonts w:ascii="Arial" w:hAnsi="Arial" w:cs="Arial"/>
        </w:rPr>
        <w:t>үр</w:t>
      </w:r>
      <w:r w:rsidRPr="001024EB">
        <w:rPr>
          <w:rFonts w:ascii="Arial" w:hAnsi="Arial" w:cs="Arial"/>
          <w:spacing w:val="40"/>
        </w:rPr>
        <w:t xml:space="preserve"> </w:t>
      </w:r>
      <w:r w:rsidRPr="001024EB">
        <w:rPr>
          <w:rFonts w:ascii="Arial" w:hAnsi="Arial" w:cs="Arial"/>
        </w:rPr>
        <w:t>ашигтай</w:t>
      </w:r>
      <w:r w:rsidRPr="001024EB">
        <w:rPr>
          <w:rFonts w:ascii="Arial" w:hAnsi="Arial" w:cs="Arial"/>
          <w:spacing w:val="40"/>
        </w:rPr>
        <w:t xml:space="preserve"> </w:t>
      </w:r>
      <w:r w:rsidRPr="001024EB">
        <w:rPr>
          <w:rFonts w:ascii="Arial" w:hAnsi="Arial" w:cs="Arial"/>
        </w:rPr>
        <w:t>зарцуулалтыг</w:t>
      </w:r>
      <w:r w:rsidRPr="001024EB">
        <w:rPr>
          <w:rFonts w:ascii="Arial" w:hAnsi="Arial" w:cs="Arial"/>
          <w:spacing w:val="40"/>
        </w:rPr>
        <w:t xml:space="preserve"> </w:t>
      </w:r>
      <w:r w:rsidRPr="001024EB">
        <w:rPr>
          <w:rFonts w:ascii="Arial" w:hAnsi="Arial" w:cs="Arial"/>
        </w:rPr>
        <w:t>дэмжих</w:t>
      </w:r>
      <w:r w:rsidRPr="001024EB">
        <w:rPr>
          <w:rFonts w:ascii="Arial" w:hAnsi="Arial" w:cs="Arial"/>
          <w:spacing w:val="38"/>
        </w:rPr>
        <w:t xml:space="preserve"> </w:t>
      </w:r>
      <w:r w:rsidRPr="001024EB">
        <w:rPr>
          <w:rFonts w:ascii="Arial" w:hAnsi="Arial" w:cs="Arial"/>
        </w:rPr>
        <w:t>болно.</w:t>
      </w:r>
      <w:r w:rsidRPr="001024EB">
        <w:rPr>
          <w:rFonts w:ascii="Arial" w:hAnsi="Arial" w:cs="Arial"/>
          <w:spacing w:val="40"/>
        </w:rPr>
        <w:t xml:space="preserve"> </w:t>
      </w:r>
      <w:r w:rsidRPr="001024EB">
        <w:rPr>
          <w:rFonts w:ascii="Arial" w:hAnsi="Arial" w:cs="Arial"/>
        </w:rPr>
        <w:t>Ил</w:t>
      </w:r>
      <w:r w:rsidRPr="001024EB">
        <w:rPr>
          <w:rFonts w:ascii="Arial" w:hAnsi="Arial" w:cs="Arial"/>
          <w:spacing w:val="39"/>
        </w:rPr>
        <w:t xml:space="preserve"> </w:t>
      </w:r>
      <w:r w:rsidRPr="001024EB">
        <w:rPr>
          <w:rFonts w:ascii="Arial" w:hAnsi="Arial" w:cs="Arial"/>
        </w:rPr>
        <w:t>тод</w:t>
      </w:r>
      <w:r w:rsidRPr="001024EB">
        <w:rPr>
          <w:rFonts w:ascii="Arial" w:hAnsi="Arial" w:cs="Arial"/>
          <w:spacing w:val="39"/>
        </w:rPr>
        <w:t xml:space="preserve"> </w:t>
      </w:r>
      <w:r w:rsidRPr="001024EB">
        <w:rPr>
          <w:rFonts w:ascii="Arial" w:hAnsi="Arial" w:cs="Arial"/>
        </w:rPr>
        <w:t>байдал,</w:t>
      </w:r>
      <w:r w:rsidRPr="001024EB">
        <w:rPr>
          <w:rFonts w:ascii="Arial" w:hAnsi="Arial" w:cs="Arial"/>
          <w:spacing w:val="40"/>
        </w:rPr>
        <w:t xml:space="preserve"> </w:t>
      </w:r>
      <w:r w:rsidRPr="001024EB">
        <w:rPr>
          <w:rFonts w:ascii="Arial" w:hAnsi="Arial" w:cs="Arial"/>
        </w:rPr>
        <w:t>өрсөлдөөнт</w:t>
      </w:r>
    </w:p>
    <w:p w14:paraId="644BF1F5" w14:textId="77777777" w:rsidR="005F2845" w:rsidRDefault="0033177E" w:rsidP="0012552E">
      <w:pPr>
        <w:pStyle w:val="BodyText"/>
        <w:tabs>
          <w:tab w:val="left" w:pos="3240"/>
        </w:tabs>
        <w:ind w:left="732" w:right="1293"/>
        <w:jc w:val="both"/>
        <w:rPr>
          <w:rFonts w:ascii="Arial" w:hAnsi="Arial" w:cs="Arial"/>
        </w:rPr>
      </w:pPr>
      <w:r w:rsidRPr="001024EB">
        <w:rPr>
          <w:rFonts w:ascii="Arial" w:hAnsi="Arial" w:cs="Arial"/>
        </w:rPr>
        <w:t>байдлыг бий болгох нь чанартай бараа, ажил, үйлчилгээ авах боломжийг нэмэгдүүлж, эдийн засгийн бүтээмжийг дээшлүүлэхэд тусална. Тендерийн сонгон шалгаруулалтын үйл явцыг ил тод, шуурхай болгох нь төрийн байгууллагуудын</w:t>
      </w:r>
      <w:r w:rsidRPr="001024EB">
        <w:rPr>
          <w:rFonts w:ascii="Arial" w:hAnsi="Arial" w:cs="Arial"/>
          <w:spacing w:val="-6"/>
        </w:rPr>
        <w:t xml:space="preserve"> </w:t>
      </w:r>
      <w:r w:rsidRPr="001024EB">
        <w:rPr>
          <w:rFonts w:ascii="Arial" w:hAnsi="Arial" w:cs="Arial"/>
        </w:rPr>
        <w:t>зардлыг</w:t>
      </w:r>
      <w:r w:rsidRPr="001024EB">
        <w:rPr>
          <w:rFonts w:ascii="Arial" w:hAnsi="Arial" w:cs="Arial"/>
          <w:spacing w:val="-5"/>
        </w:rPr>
        <w:t xml:space="preserve"> </w:t>
      </w:r>
      <w:r w:rsidRPr="001024EB">
        <w:rPr>
          <w:rFonts w:ascii="Arial" w:hAnsi="Arial" w:cs="Arial"/>
        </w:rPr>
        <w:t>бууруулж,</w:t>
      </w:r>
      <w:r w:rsidRPr="001024EB">
        <w:rPr>
          <w:rFonts w:ascii="Arial" w:hAnsi="Arial" w:cs="Arial"/>
          <w:spacing w:val="-5"/>
        </w:rPr>
        <w:t xml:space="preserve"> </w:t>
      </w:r>
      <w:r w:rsidRPr="001024EB">
        <w:rPr>
          <w:rFonts w:ascii="Arial" w:hAnsi="Arial" w:cs="Arial"/>
        </w:rPr>
        <w:t>төсвийн</w:t>
      </w:r>
      <w:r w:rsidRPr="001024EB">
        <w:rPr>
          <w:rFonts w:ascii="Arial" w:hAnsi="Arial" w:cs="Arial"/>
          <w:spacing w:val="-6"/>
        </w:rPr>
        <w:t xml:space="preserve"> </w:t>
      </w:r>
      <w:r w:rsidRPr="001024EB">
        <w:rPr>
          <w:rFonts w:ascii="Arial" w:hAnsi="Arial" w:cs="Arial"/>
        </w:rPr>
        <w:t>хөрөнгийг</w:t>
      </w:r>
      <w:r w:rsidRPr="001024EB">
        <w:rPr>
          <w:rFonts w:ascii="Arial" w:hAnsi="Arial" w:cs="Arial"/>
          <w:spacing w:val="-4"/>
        </w:rPr>
        <w:t xml:space="preserve"> </w:t>
      </w:r>
      <w:r w:rsidRPr="001024EB">
        <w:rPr>
          <w:rFonts w:ascii="Arial" w:hAnsi="Arial" w:cs="Arial"/>
        </w:rPr>
        <w:t>үр</w:t>
      </w:r>
      <w:r w:rsidRPr="001024EB">
        <w:rPr>
          <w:rFonts w:ascii="Arial" w:hAnsi="Arial" w:cs="Arial"/>
          <w:spacing w:val="-5"/>
        </w:rPr>
        <w:t xml:space="preserve"> </w:t>
      </w:r>
      <w:r w:rsidRPr="001024EB">
        <w:rPr>
          <w:rFonts w:ascii="Arial" w:hAnsi="Arial" w:cs="Arial"/>
        </w:rPr>
        <w:t>ашигтай</w:t>
      </w:r>
      <w:r w:rsidRPr="001024EB">
        <w:rPr>
          <w:rFonts w:ascii="Arial" w:hAnsi="Arial" w:cs="Arial"/>
          <w:spacing w:val="-6"/>
        </w:rPr>
        <w:t xml:space="preserve"> </w:t>
      </w:r>
      <w:r w:rsidRPr="001024EB">
        <w:rPr>
          <w:rFonts w:ascii="Arial" w:hAnsi="Arial" w:cs="Arial"/>
        </w:rPr>
        <w:t>зарцуулахад чухал үүрэг гүйцэтгэнэ. Мөн худалдан авах ажиллагаанд оролцогчдын өрсөлдөөн нэмэгдэх нь хувийн хэвшлийн өсөлт, жижиг дунд бизнесүүдийн оролцоог нэмэгдүүлж, эдийн засгийн өсөлтийг дэмжих болно. Ногоон буюу тогтвортой худалдан авалт, хиймэл оюун ухааны шилжилт нь худалдан авах процессыг хурдан, хялбар болгох бөгөөд энэ нь эдийн засгийн үр ашиг, төсвийн гүйцэтгэлд шууд эерэг нөлөө үзүүлэх юм. Худалдан авах ажиллагааны цахим системийг сайжруулснаар оролцогч иргэд, аж ахуйн нэгжүүд болон төрийн байгууллагуудын цаг хугацаа</w:t>
      </w:r>
      <w:r w:rsidRPr="001024EB">
        <w:rPr>
          <w:rFonts w:ascii="Arial" w:hAnsi="Arial" w:cs="Arial"/>
          <w:spacing w:val="-1"/>
        </w:rPr>
        <w:t xml:space="preserve"> </w:t>
      </w:r>
      <w:r w:rsidRPr="001024EB">
        <w:rPr>
          <w:rFonts w:ascii="Arial" w:hAnsi="Arial" w:cs="Arial"/>
        </w:rPr>
        <w:t>хэмнэгдэж,</w:t>
      </w:r>
      <w:r w:rsidRPr="001024EB">
        <w:rPr>
          <w:rFonts w:ascii="Arial" w:hAnsi="Arial" w:cs="Arial"/>
          <w:spacing w:val="-1"/>
        </w:rPr>
        <w:t xml:space="preserve"> </w:t>
      </w:r>
      <w:r w:rsidRPr="001024EB">
        <w:rPr>
          <w:rFonts w:ascii="Arial" w:hAnsi="Arial" w:cs="Arial"/>
        </w:rPr>
        <w:t>зардал буурч,</w:t>
      </w:r>
      <w:r w:rsidRPr="001024EB">
        <w:rPr>
          <w:rFonts w:ascii="Arial" w:hAnsi="Arial" w:cs="Arial"/>
          <w:spacing w:val="-1"/>
        </w:rPr>
        <w:t xml:space="preserve"> </w:t>
      </w:r>
      <w:r w:rsidRPr="001024EB">
        <w:rPr>
          <w:rFonts w:ascii="Arial" w:hAnsi="Arial" w:cs="Arial"/>
        </w:rPr>
        <w:t>тендер</w:t>
      </w:r>
      <w:r w:rsidRPr="001024EB">
        <w:rPr>
          <w:rFonts w:ascii="Arial" w:hAnsi="Arial" w:cs="Arial"/>
          <w:spacing w:val="-1"/>
        </w:rPr>
        <w:t xml:space="preserve"> </w:t>
      </w:r>
      <w:r w:rsidRPr="001024EB">
        <w:rPr>
          <w:rFonts w:ascii="Arial" w:hAnsi="Arial" w:cs="Arial"/>
        </w:rPr>
        <w:t>шалгаруулалтад оролцох процесс хялбаршиж, илүү хурдтай болно.</w:t>
      </w:r>
    </w:p>
    <w:p w14:paraId="508E4362" w14:textId="77777777" w:rsidR="00C13C13" w:rsidRPr="001024EB" w:rsidRDefault="00C13C13" w:rsidP="0012552E">
      <w:pPr>
        <w:pStyle w:val="BodyText"/>
        <w:tabs>
          <w:tab w:val="left" w:pos="3240"/>
        </w:tabs>
        <w:ind w:left="732" w:right="1293"/>
        <w:jc w:val="both"/>
        <w:rPr>
          <w:rFonts w:ascii="Arial" w:hAnsi="Arial" w:cs="Arial"/>
        </w:rPr>
      </w:pPr>
    </w:p>
    <w:p w14:paraId="7CBBD858" w14:textId="77777777" w:rsidR="005F2845" w:rsidRPr="00C13C13" w:rsidRDefault="0033177E" w:rsidP="0012552E">
      <w:pPr>
        <w:pStyle w:val="Heading3"/>
        <w:numPr>
          <w:ilvl w:val="1"/>
          <w:numId w:val="102"/>
        </w:numPr>
        <w:tabs>
          <w:tab w:val="left" w:pos="1919"/>
          <w:tab w:val="left" w:pos="3240"/>
        </w:tabs>
        <w:spacing w:before="0"/>
        <w:ind w:hanging="467"/>
        <w:jc w:val="both"/>
        <w:rPr>
          <w:i w:val="0"/>
        </w:rPr>
      </w:pPr>
      <w:r w:rsidRPr="00C13C13">
        <w:rPr>
          <w:i w:val="0"/>
        </w:rPr>
        <w:t>Нийгэмд</w:t>
      </w:r>
      <w:r w:rsidRPr="00C13C13">
        <w:rPr>
          <w:i w:val="0"/>
          <w:spacing w:val="-4"/>
        </w:rPr>
        <w:t xml:space="preserve"> </w:t>
      </w:r>
      <w:r w:rsidRPr="00C13C13">
        <w:rPr>
          <w:i w:val="0"/>
        </w:rPr>
        <w:t>үзүүлэх</w:t>
      </w:r>
      <w:r w:rsidRPr="00C13C13">
        <w:rPr>
          <w:i w:val="0"/>
          <w:spacing w:val="-3"/>
        </w:rPr>
        <w:t xml:space="preserve"> </w:t>
      </w:r>
      <w:r w:rsidRPr="00C13C13">
        <w:rPr>
          <w:i w:val="0"/>
        </w:rPr>
        <w:t>үр</w:t>
      </w:r>
      <w:r w:rsidRPr="00C13C13">
        <w:rPr>
          <w:i w:val="0"/>
          <w:spacing w:val="-3"/>
        </w:rPr>
        <w:t xml:space="preserve"> </w:t>
      </w:r>
      <w:r w:rsidRPr="00C13C13">
        <w:rPr>
          <w:i w:val="0"/>
          <w:spacing w:val="-2"/>
        </w:rPr>
        <w:t>нөлөө</w:t>
      </w:r>
    </w:p>
    <w:p w14:paraId="4D67AEB0" w14:textId="77777777" w:rsidR="005F2845" w:rsidRPr="001024EB" w:rsidRDefault="005F2845" w:rsidP="0012552E">
      <w:pPr>
        <w:pStyle w:val="BodyText"/>
        <w:tabs>
          <w:tab w:val="left" w:pos="3240"/>
        </w:tabs>
        <w:jc w:val="both"/>
        <w:rPr>
          <w:rFonts w:ascii="Arial" w:hAnsi="Arial" w:cs="Arial"/>
          <w:b/>
          <w:i/>
        </w:rPr>
      </w:pPr>
    </w:p>
    <w:p w14:paraId="1DA58668" w14:textId="77777777" w:rsidR="005F2845" w:rsidRDefault="0033177E" w:rsidP="0012552E">
      <w:pPr>
        <w:pStyle w:val="BodyText"/>
        <w:tabs>
          <w:tab w:val="left" w:pos="3240"/>
        </w:tabs>
        <w:ind w:left="732" w:right="1292" w:firstLine="719"/>
        <w:jc w:val="both"/>
        <w:rPr>
          <w:rFonts w:ascii="Arial" w:hAnsi="Arial" w:cs="Arial"/>
          <w:spacing w:val="-2"/>
        </w:rPr>
      </w:pPr>
      <w:r w:rsidRPr="001024EB">
        <w:rPr>
          <w:rFonts w:ascii="Arial" w:hAnsi="Arial" w:cs="Arial"/>
        </w:rPr>
        <w:t>Энэхүү хуулийн төсөл нь Монгол Улсын нийгэмд чухал эерэг нөлөө үзүүлэх болно. Иргэдийн эрүүл мэнд, боловсрол, олон нийтийн үйлчилгээ зэрэг нийгмийн чухал салбарт худалдан авах ажиллагаа ил тод, чанартай байх нь амьдралын чанарыг сайжруулахад тусална. Тендерийн үйл явцыг цахим хэлбэрээр шилжүүлэх ажиллагааг улам төгөлдөржүүлэх нь иргэдэд төрийн үйлчилгээний хүртээмжийг нэмэгдүүлж, тэдний хэрэгцээ, шаардлагад илүү хурдан хариу өгөх боломжийг олгоно. Мөн төрийн байгууллагуудын ажилчдын чадавхи,</w:t>
      </w:r>
      <w:r w:rsidRPr="001024EB">
        <w:rPr>
          <w:rFonts w:ascii="Arial" w:hAnsi="Arial" w:cs="Arial"/>
          <w:spacing w:val="-7"/>
        </w:rPr>
        <w:t xml:space="preserve"> </w:t>
      </w:r>
      <w:r w:rsidRPr="001024EB">
        <w:rPr>
          <w:rFonts w:ascii="Arial" w:hAnsi="Arial" w:cs="Arial"/>
        </w:rPr>
        <w:t>мэдлэг</w:t>
      </w:r>
      <w:r w:rsidRPr="001024EB">
        <w:rPr>
          <w:rFonts w:ascii="Arial" w:hAnsi="Arial" w:cs="Arial"/>
          <w:spacing w:val="-7"/>
        </w:rPr>
        <w:t xml:space="preserve"> </w:t>
      </w:r>
      <w:r w:rsidRPr="001024EB">
        <w:rPr>
          <w:rFonts w:ascii="Arial" w:hAnsi="Arial" w:cs="Arial"/>
        </w:rPr>
        <w:t>дээшлэх</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9"/>
        </w:rPr>
        <w:t xml:space="preserve"> </w:t>
      </w:r>
      <w:r w:rsidRPr="001024EB">
        <w:rPr>
          <w:rFonts w:ascii="Arial" w:hAnsi="Arial" w:cs="Arial"/>
        </w:rPr>
        <w:t>нийгмийн</w:t>
      </w:r>
      <w:r w:rsidRPr="001024EB">
        <w:rPr>
          <w:rFonts w:ascii="Arial" w:hAnsi="Arial" w:cs="Arial"/>
          <w:spacing w:val="-8"/>
        </w:rPr>
        <w:t xml:space="preserve"> </w:t>
      </w:r>
      <w:r w:rsidRPr="001024EB">
        <w:rPr>
          <w:rFonts w:ascii="Arial" w:hAnsi="Arial" w:cs="Arial"/>
        </w:rPr>
        <w:t>хөгжилд</w:t>
      </w:r>
      <w:r w:rsidRPr="001024EB">
        <w:rPr>
          <w:rFonts w:ascii="Arial" w:hAnsi="Arial" w:cs="Arial"/>
          <w:spacing w:val="-9"/>
        </w:rPr>
        <w:t xml:space="preserve"> </w:t>
      </w:r>
      <w:r w:rsidRPr="001024EB">
        <w:rPr>
          <w:rFonts w:ascii="Arial" w:hAnsi="Arial" w:cs="Arial"/>
        </w:rPr>
        <w:t>чухал</w:t>
      </w:r>
      <w:r w:rsidRPr="001024EB">
        <w:rPr>
          <w:rFonts w:ascii="Arial" w:hAnsi="Arial" w:cs="Arial"/>
          <w:spacing w:val="-8"/>
        </w:rPr>
        <w:t xml:space="preserve"> </w:t>
      </w:r>
      <w:r w:rsidRPr="001024EB">
        <w:rPr>
          <w:rFonts w:ascii="Arial" w:hAnsi="Arial" w:cs="Arial"/>
        </w:rPr>
        <w:t>хувь</w:t>
      </w:r>
      <w:r w:rsidRPr="001024EB">
        <w:rPr>
          <w:rFonts w:ascii="Arial" w:hAnsi="Arial" w:cs="Arial"/>
          <w:spacing w:val="-8"/>
        </w:rPr>
        <w:t xml:space="preserve"> </w:t>
      </w:r>
      <w:r w:rsidRPr="001024EB">
        <w:rPr>
          <w:rFonts w:ascii="Arial" w:hAnsi="Arial" w:cs="Arial"/>
        </w:rPr>
        <w:t>нэмэр</w:t>
      </w:r>
      <w:r w:rsidRPr="001024EB">
        <w:rPr>
          <w:rFonts w:ascii="Arial" w:hAnsi="Arial" w:cs="Arial"/>
          <w:spacing w:val="-7"/>
        </w:rPr>
        <w:t xml:space="preserve"> </w:t>
      </w:r>
      <w:r w:rsidRPr="001024EB">
        <w:rPr>
          <w:rFonts w:ascii="Arial" w:hAnsi="Arial" w:cs="Arial"/>
        </w:rPr>
        <w:t>оруулж,</w:t>
      </w:r>
      <w:r w:rsidRPr="001024EB">
        <w:rPr>
          <w:rFonts w:ascii="Arial" w:hAnsi="Arial" w:cs="Arial"/>
          <w:spacing w:val="-7"/>
        </w:rPr>
        <w:t xml:space="preserve"> </w:t>
      </w:r>
      <w:r w:rsidRPr="001024EB">
        <w:rPr>
          <w:rFonts w:ascii="Arial" w:hAnsi="Arial" w:cs="Arial"/>
        </w:rPr>
        <w:t>төрийн үйл ажиллагаа илүү үр дүнтэй болох боломжийг бий болгоно. Гэрээний хэрэгжилт болон санхүүжилтийн мэдээллийг цахим сангаар хянах боломжтой болох</w:t>
      </w:r>
      <w:r w:rsidRPr="001024EB">
        <w:rPr>
          <w:rFonts w:ascii="Arial" w:hAnsi="Arial" w:cs="Arial"/>
          <w:spacing w:val="-11"/>
        </w:rPr>
        <w:t xml:space="preserve"> </w:t>
      </w:r>
      <w:r w:rsidRPr="001024EB">
        <w:rPr>
          <w:rFonts w:ascii="Arial" w:hAnsi="Arial" w:cs="Arial"/>
        </w:rPr>
        <w:t>нь</w:t>
      </w:r>
      <w:r w:rsidRPr="001024EB">
        <w:rPr>
          <w:rFonts w:ascii="Arial" w:hAnsi="Arial" w:cs="Arial"/>
          <w:spacing w:val="-12"/>
        </w:rPr>
        <w:t xml:space="preserve"> </w:t>
      </w:r>
      <w:r w:rsidRPr="001024EB">
        <w:rPr>
          <w:rFonts w:ascii="Arial" w:hAnsi="Arial" w:cs="Arial"/>
        </w:rPr>
        <w:t>гэрээний</w:t>
      </w:r>
      <w:r w:rsidRPr="001024EB">
        <w:rPr>
          <w:rFonts w:ascii="Arial" w:hAnsi="Arial" w:cs="Arial"/>
          <w:spacing w:val="-11"/>
        </w:rPr>
        <w:t xml:space="preserve"> </w:t>
      </w:r>
      <w:r w:rsidRPr="001024EB">
        <w:rPr>
          <w:rFonts w:ascii="Arial" w:hAnsi="Arial" w:cs="Arial"/>
        </w:rPr>
        <w:t>үүрэг</w:t>
      </w:r>
      <w:r w:rsidRPr="001024EB">
        <w:rPr>
          <w:rFonts w:ascii="Arial" w:hAnsi="Arial" w:cs="Arial"/>
          <w:spacing w:val="-10"/>
        </w:rPr>
        <w:t xml:space="preserve"> </w:t>
      </w:r>
      <w:r w:rsidRPr="001024EB">
        <w:rPr>
          <w:rFonts w:ascii="Arial" w:hAnsi="Arial" w:cs="Arial"/>
        </w:rPr>
        <w:t>биелүүлэх</w:t>
      </w:r>
      <w:r w:rsidRPr="001024EB">
        <w:rPr>
          <w:rFonts w:ascii="Arial" w:hAnsi="Arial" w:cs="Arial"/>
          <w:spacing w:val="-11"/>
        </w:rPr>
        <w:t xml:space="preserve"> </w:t>
      </w:r>
      <w:r w:rsidRPr="001024EB">
        <w:rPr>
          <w:rFonts w:ascii="Arial" w:hAnsi="Arial" w:cs="Arial"/>
        </w:rPr>
        <w:t>чадваргүй</w:t>
      </w:r>
      <w:r w:rsidRPr="001024EB">
        <w:rPr>
          <w:rFonts w:ascii="Arial" w:hAnsi="Arial" w:cs="Arial"/>
          <w:spacing w:val="-11"/>
        </w:rPr>
        <w:t xml:space="preserve"> </w:t>
      </w:r>
      <w:r w:rsidRPr="001024EB">
        <w:rPr>
          <w:rFonts w:ascii="Arial" w:hAnsi="Arial" w:cs="Arial"/>
        </w:rPr>
        <w:t>этгээдүүдээс</w:t>
      </w:r>
      <w:r w:rsidRPr="001024EB">
        <w:rPr>
          <w:rFonts w:ascii="Arial" w:hAnsi="Arial" w:cs="Arial"/>
          <w:spacing w:val="-11"/>
        </w:rPr>
        <w:t xml:space="preserve"> </w:t>
      </w:r>
      <w:r w:rsidRPr="001024EB">
        <w:rPr>
          <w:rFonts w:ascii="Arial" w:hAnsi="Arial" w:cs="Arial"/>
        </w:rPr>
        <w:t>татгалзах</w:t>
      </w:r>
      <w:r w:rsidRPr="001024EB">
        <w:rPr>
          <w:rFonts w:ascii="Arial" w:hAnsi="Arial" w:cs="Arial"/>
          <w:spacing w:val="-11"/>
        </w:rPr>
        <w:t xml:space="preserve"> </w:t>
      </w:r>
      <w:r w:rsidRPr="001024EB">
        <w:rPr>
          <w:rFonts w:ascii="Arial" w:hAnsi="Arial" w:cs="Arial"/>
        </w:rPr>
        <w:t>боломжийг бүрдүүлнэ.</w:t>
      </w:r>
      <w:r w:rsidRPr="001024EB">
        <w:rPr>
          <w:rFonts w:ascii="Arial" w:hAnsi="Arial" w:cs="Arial"/>
          <w:spacing w:val="-2"/>
        </w:rPr>
        <w:t xml:space="preserve"> </w:t>
      </w:r>
      <w:r w:rsidRPr="001024EB">
        <w:rPr>
          <w:rFonts w:ascii="Arial" w:hAnsi="Arial" w:cs="Arial"/>
        </w:rPr>
        <w:t>Төрийн</w:t>
      </w:r>
      <w:r w:rsidRPr="001024EB">
        <w:rPr>
          <w:rFonts w:ascii="Arial" w:hAnsi="Arial" w:cs="Arial"/>
          <w:spacing w:val="-2"/>
        </w:rPr>
        <w:t xml:space="preserve"> </w:t>
      </w:r>
      <w:r w:rsidRPr="001024EB">
        <w:rPr>
          <w:rFonts w:ascii="Arial" w:hAnsi="Arial" w:cs="Arial"/>
        </w:rPr>
        <w:t>худалдан</w:t>
      </w:r>
      <w:r w:rsidRPr="001024EB">
        <w:rPr>
          <w:rFonts w:ascii="Arial" w:hAnsi="Arial" w:cs="Arial"/>
          <w:spacing w:val="-3"/>
        </w:rPr>
        <w:t xml:space="preserve"> </w:t>
      </w:r>
      <w:r w:rsidRPr="001024EB">
        <w:rPr>
          <w:rFonts w:ascii="Arial" w:hAnsi="Arial" w:cs="Arial"/>
        </w:rPr>
        <w:t>авалтад</w:t>
      </w:r>
      <w:r w:rsidRPr="001024EB">
        <w:rPr>
          <w:rFonts w:ascii="Arial" w:hAnsi="Arial" w:cs="Arial"/>
          <w:spacing w:val="-3"/>
        </w:rPr>
        <w:t xml:space="preserve"> </w:t>
      </w:r>
      <w:r w:rsidRPr="001024EB">
        <w:rPr>
          <w:rFonts w:ascii="Arial" w:hAnsi="Arial" w:cs="Arial"/>
        </w:rPr>
        <w:t>оролцогчдын</w:t>
      </w:r>
      <w:r w:rsidRPr="001024EB">
        <w:rPr>
          <w:rFonts w:ascii="Arial" w:hAnsi="Arial" w:cs="Arial"/>
          <w:spacing w:val="-3"/>
        </w:rPr>
        <w:t xml:space="preserve"> </w:t>
      </w:r>
      <w:r w:rsidRPr="001024EB">
        <w:rPr>
          <w:rFonts w:ascii="Arial" w:hAnsi="Arial" w:cs="Arial"/>
        </w:rPr>
        <w:t>өрсөлдөөн</w:t>
      </w:r>
      <w:r w:rsidRPr="001024EB">
        <w:rPr>
          <w:rFonts w:ascii="Arial" w:hAnsi="Arial" w:cs="Arial"/>
          <w:spacing w:val="-3"/>
        </w:rPr>
        <w:t xml:space="preserve"> </w:t>
      </w:r>
      <w:r w:rsidRPr="001024EB">
        <w:rPr>
          <w:rFonts w:ascii="Arial" w:hAnsi="Arial" w:cs="Arial"/>
        </w:rPr>
        <w:t>нэмэгдэх</w:t>
      </w:r>
      <w:r w:rsidRPr="001024EB">
        <w:rPr>
          <w:rFonts w:ascii="Arial" w:hAnsi="Arial" w:cs="Arial"/>
          <w:spacing w:val="-2"/>
        </w:rPr>
        <w:t xml:space="preserve"> </w:t>
      </w:r>
      <w:r w:rsidRPr="001024EB">
        <w:rPr>
          <w:rFonts w:ascii="Arial" w:hAnsi="Arial" w:cs="Arial"/>
        </w:rPr>
        <w:t>нь</w:t>
      </w:r>
      <w:r w:rsidRPr="001024EB">
        <w:rPr>
          <w:rFonts w:ascii="Arial" w:hAnsi="Arial" w:cs="Arial"/>
          <w:spacing w:val="-3"/>
        </w:rPr>
        <w:t xml:space="preserve"> </w:t>
      </w:r>
      <w:r w:rsidRPr="001024EB">
        <w:rPr>
          <w:rFonts w:ascii="Arial" w:hAnsi="Arial" w:cs="Arial"/>
        </w:rPr>
        <w:t xml:space="preserve">олон нийтэд чанартай, боломжийн үнэтэй үйлчилгээ авах эрхийг хангах боломжийг </w:t>
      </w:r>
      <w:r w:rsidRPr="001024EB">
        <w:rPr>
          <w:rFonts w:ascii="Arial" w:hAnsi="Arial" w:cs="Arial"/>
          <w:spacing w:val="-2"/>
        </w:rPr>
        <w:t>олгоно.</w:t>
      </w:r>
    </w:p>
    <w:p w14:paraId="72220FE8" w14:textId="77777777" w:rsidR="00C13C13" w:rsidRPr="001024EB" w:rsidRDefault="00C13C13" w:rsidP="0012552E">
      <w:pPr>
        <w:pStyle w:val="BodyText"/>
        <w:tabs>
          <w:tab w:val="left" w:pos="3240"/>
        </w:tabs>
        <w:ind w:left="732" w:right="1292" w:firstLine="719"/>
        <w:jc w:val="both"/>
        <w:rPr>
          <w:rFonts w:ascii="Arial" w:hAnsi="Arial" w:cs="Arial"/>
        </w:rPr>
      </w:pPr>
    </w:p>
    <w:p w14:paraId="1FC9261A" w14:textId="77777777" w:rsidR="005F2845" w:rsidRPr="00C13C13" w:rsidRDefault="0033177E" w:rsidP="0012552E">
      <w:pPr>
        <w:pStyle w:val="Heading3"/>
        <w:numPr>
          <w:ilvl w:val="1"/>
          <w:numId w:val="102"/>
        </w:numPr>
        <w:tabs>
          <w:tab w:val="left" w:pos="1917"/>
          <w:tab w:val="left" w:pos="3240"/>
        </w:tabs>
        <w:spacing w:before="0"/>
        <w:ind w:left="1917" w:hanging="465"/>
        <w:jc w:val="both"/>
        <w:rPr>
          <w:i w:val="0"/>
        </w:rPr>
      </w:pPr>
      <w:r w:rsidRPr="00C13C13">
        <w:rPr>
          <w:i w:val="0"/>
        </w:rPr>
        <w:t>Байгаль</w:t>
      </w:r>
      <w:r w:rsidRPr="00C13C13">
        <w:rPr>
          <w:i w:val="0"/>
          <w:spacing w:val="-4"/>
        </w:rPr>
        <w:t xml:space="preserve"> </w:t>
      </w:r>
      <w:r w:rsidRPr="00C13C13">
        <w:rPr>
          <w:i w:val="0"/>
        </w:rPr>
        <w:t>орчинд</w:t>
      </w:r>
      <w:r w:rsidRPr="00C13C13">
        <w:rPr>
          <w:i w:val="0"/>
          <w:spacing w:val="-1"/>
        </w:rPr>
        <w:t xml:space="preserve"> </w:t>
      </w:r>
      <w:r w:rsidRPr="00C13C13">
        <w:rPr>
          <w:i w:val="0"/>
        </w:rPr>
        <w:t>үзүүлэх</w:t>
      </w:r>
      <w:r w:rsidRPr="00C13C13">
        <w:rPr>
          <w:i w:val="0"/>
          <w:spacing w:val="-4"/>
        </w:rPr>
        <w:t xml:space="preserve"> </w:t>
      </w:r>
      <w:r w:rsidRPr="00C13C13">
        <w:rPr>
          <w:i w:val="0"/>
        </w:rPr>
        <w:t>үр</w:t>
      </w:r>
      <w:r w:rsidRPr="00C13C13">
        <w:rPr>
          <w:i w:val="0"/>
          <w:spacing w:val="-1"/>
        </w:rPr>
        <w:t xml:space="preserve"> </w:t>
      </w:r>
      <w:r w:rsidRPr="00C13C13">
        <w:rPr>
          <w:i w:val="0"/>
          <w:spacing w:val="-2"/>
        </w:rPr>
        <w:t>нөлөө</w:t>
      </w:r>
    </w:p>
    <w:p w14:paraId="02C77FCD" w14:textId="77777777" w:rsidR="005F2845" w:rsidRPr="001024EB" w:rsidRDefault="005F2845" w:rsidP="0012552E">
      <w:pPr>
        <w:pStyle w:val="BodyText"/>
        <w:tabs>
          <w:tab w:val="left" w:pos="3240"/>
        </w:tabs>
        <w:jc w:val="both"/>
        <w:rPr>
          <w:rFonts w:ascii="Arial" w:hAnsi="Arial" w:cs="Arial"/>
          <w:b/>
          <w:i/>
        </w:rPr>
      </w:pPr>
    </w:p>
    <w:p w14:paraId="3A7E9278" w14:textId="77777777" w:rsidR="005F2845" w:rsidRPr="001024EB" w:rsidRDefault="0033177E" w:rsidP="0012552E">
      <w:pPr>
        <w:pStyle w:val="BodyText"/>
        <w:tabs>
          <w:tab w:val="left" w:pos="3240"/>
        </w:tabs>
        <w:ind w:left="732" w:right="1298" w:firstLine="719"/>
        <w:jc w:val="both"/>
        <w:rPr>
          <w:rFonts w:ascii="Arial" w:hAnsi="Arial" w:cs="Arial"/>
        </w:rPr>
      </w:pPr>
      <w:r w:rsidRPr="001024EB">
        <w:rPr>
          <w:rFonts w:ascii="Arial" w:hAnsi="Arial" w:cs="Arial"/>
        </w:rPr>
        <w:lastRenderedPageBreak/>
        <w:t>Олон оронд төрийн худалдан авах үйл ажиллагаанд ногоон худалдан авалтыг дэмжих заалт бүхий тогтоол, журам, дүрмийг гаргасан байдаг. Төрийн байгууллагууд болон төрийн өмчит компаниуд нь байгаль орчинд ээлтэй бүтээгдэхүүн, үйлчилгээ худалдан авах чиглэлд тодорхой хувь хэмжээгээр ногоон</w:t>
      </w:r>
      <w:r w:rsidRPr="001024EB">
        <w:rPr>
          <w:rFonts w:ascii="Arial" w:hAnsi="Arial" w:cs="Arial"/>
          <w:spacing w:val="-10"/>
        </w:rPr>
        <w:t xml:space="preserve"> </w:t>
      </w:r>
      <w:r w:rsidRPr="001024EB">
        <w:rPr>
          <w:rFonts w:ascii="Arial" w:hAnsi="Arial" w:cs="Arial"/>
        </w:rPr>
        <w:t>худалдан</w:t>
      </w:r>
      <w:r w:rsidRPr="001024EB">
        <w:rPr>
          <w:rFonts w:ascii="Arial" w:hAnsi="Arial" w:cs="Arial"/>
          <w:spacing w:val="-7"/>
        </w:rPr>
        <w:t xml:space="preserve"> </w:t>
      </w:r>
      <w:r w:rsidRPr="001024EB">
        <w:rPr>
          <w:rFonts w:ascii="Arial" w:hAnsi="Arial" w:cs="Arial"/>
        </w:rPr>
        <w:t>авалт</w:t>
      </w:r>
      <w:r w:rsidRPr="001024EB">
        <w:rPr>
          <w:rFonts w:ascii="Arial" w:hAnsi="Arial" w:cs="Arial"/>
          <w:spacing w:val="-6"/>
        </w:rPr>
        <w:t xml:space="preserve"> </w:t>
      </w:r>
      <w:r w:rsidRPr="001024EB">
        <w:rPr>
          <w:rFonts w:ascii="Arial" w:hAnsi="Arial" w:cs="Arial"/>
        </w:rPr>
        <w:t>хийхийг</w:t>
      </w:r>
      <w:r w:rsidRPr="001024EB">
        <w:rPr>
          <w:rFonts w:ascii="Arial" w:hAnsi="Arial" w:cs="Arial"/>
          <w:spacing w:val="-6"/>
        </w:rPr>
        <w:t xml:space="preserve"> </w:t>
      </w:r>
      <w:r w:rsidRPr="001024EB">
        <w:rPr>
          <w:rFonts w:ascii="Arial" w:hAnsi="Arial" w:cs="Arial"/>
        </w:rPr>
        <w:t>шаарддаг.</w:t>
      </w:r>
      <w:r w:rsidRPr="001024EB">
        <w:rPr>
          <w:rFonts w:ascii="Arial" w:hAnsi="Arial" w:cs="Arial"/>
          <w:spacing w:val="-9"/>
        </w:rPr>
        <w:t xml:space="preserve"> </w:t>
      </w:r>
      <w:r w:rsidRPr="001024EB">
        <w:rPr>
          <w:rFonts w:ascii="Arial" w:hAnsi="Arial" w:cs="Arial"/>
        </w:rPr>
        <w:t>Тухайлбал,</w:t>
      </w:r>
      <w:r w:rsidRPr="001024EB">
        <w:rPr>
          <w:rFonts w:ascii="Arial" w:hAnsi="Arial" w:cs="Arial"/>
          <w:spacing w:val="-9"/>
        </w:rPr>
        <w:t xml:space="preserve"> </w:t>
      </w:r>
      <w:r w:rsidRPr="001024EB">
        <w:rPr>
          <w:rFonts w:ascii="Arial" w:hAnsi="Arial" w:cs="Arial"/>
        </w:rPr>
        <w:t>төрийн</w:t>
      </w:r>
      <w:r w:rsidRPr="001024EB">
        <w:rPr>
          <w:rFonts w:ascii="Arial" w:hAnsi="Arial" w:cs="Arial"/>
          <w:spacing w:val="-7"/>
        </w:rPr>
        <w:t xml:space="preserve"> </w:t>
      </w:r>
      <w:r w:rsidRPr="001024EB">
        <w:rPr>
          <w:rFonts w:ascii="Arial" w:hAnsi="Arial" w:cs="Arial"/>
        </w:rPr>
        <w:t>худалдан</w:t>
      </w:r>
      <w:r w:rsidRPr="001024EB">
        <w:rPr>
          <w:rFonts w:ascii="Arial" w:hAnsi="Arial" w:cs="Arial"/>
          <w:spacing w:val="-7"/>
        </w:rPr>
        <w:t xml:space="preserve"> </w:t>
      </w:r>
      <w:r w:rsidRPr="001024EB">
        <w:rPr>
          <w:rFonts w:ascii="Arial" w:hAnsi="Arial" w:cs="Arial"/>
        </w:rPr>
        <w:t>авалтын тендерийн баримт бичигт байгаль орчинд ээлтэй бүтээгдэхүүнийг давуу эрхтэй худалдан авах нөхцөл оруулах, эсвэл ногоон гэрчилгээтэй бүтээгдэхүүн худалдан авахыг шаардах тохиолдол байдаг.</w:t>
      </w:r>
    </w:p>
    <w:p w14:paraId="24C5EBE0" w14:textId="77777777" w:rsidR="00C13C13" w:rsidRDefault="00C13C13" w:rsidP="0012552E">
      <w:pPr>
        <w:pStyle w:val="BodyText"/>
        <w:tabs>
          <w:tab w:val="left" w:pos="3240"/>
        </w:tabs>
        <w:ind w:left="732" w:right="1300" w:firstLine="719"/>
        <w:jc w:val="both"/>
        <w:rPr>
          <w:rFonts w:ascii="Arial" w:hAnsi="Arial" w:cs="Arial"/>
        </w:rPr>
      </w:pPr>
    </w:p>
    <w:p w14:paraId="57F6B888" w14:textId="77777777" w:rsidR="005F2845" w:rsidRPr="001024EB"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Төрийн болон орон нутгийн өмчийн хөрөнгөөр бараа, ажил, үйлчилгээ худалдан</w:t>
      </w:r>
      <w:r w:rsidRPr="001024EB">
        <w:rPr>
          <w:rFonts w:ascii="Arial" w:hAnsi="Arial" w:cs="Arial"/>
          <w:spacing w:val="78"/>
        </w:rPr>
        <w:t xml:space="preserve"> </w:t>
      </w:r>
      <w:r w:rsidRPr="001024EB">
        <w:rPr>
          <w:rFonts w:ascii="Arial" w:hAnsi="Arial" w:cs="Arial"/>
        </w:rPr>
        <w:t>авах</w:t>
      </w:r>
      <w:r w:rsidRPr="001024EB">
        <w:rPr>
          <w:rFonts w:ascii="Arial" w:hAnsi="Arial" w:cs="Arial"/>
          <w:spacing w:val="48"/>
          <w:w w:val="150"/>
        </w:rPr>
        <w:t xml:space="preserve"> </w:t>
      </w:r>
      <w:r w:rsidRPr="001024EB">
        <w:rPr>
          <w:rFonts w:ascii="Arial" w:hAnsi="Arial" w:cs="Arial"/>
        </w:rPr>
        <w:t>тухай</w:t>
      </w:r>
      <w:r w:rsidRPr="001024EB">
        <w:rPr>
          <w:rFonts w:ascii="Arial" w:hAnsi="Arial" w:cs="Arial"/>
          <w:spacing w:val="79"/>
        </w:rPr>
        <w:t xml:space="preserve"> </w:t>
      </w:r>
      <w:r w:rsidRPr="001024EB">
        <w:rPr>
          <w:rFonts w:ascii="Arial" w:hAnsi="Arial" w:cs="Arial"/>
        </w:rPr>
        <w:t>хуульд</w:t>
      </w:r>
      <w:r w:rsidRPr="001024EB">
        <w:rPr>
          <w:rFonts w:ascii="Arial" w:hAnsi="Arial" w:cs="Arial"/>
          <w:spacing w:val="78"/>
        </w:rPr>
        <w:t xml:space="preserve"> </w:t>
      </w:r>
      <w:r w:rsidRPr="001024EB">
        <w:rPr>
          <w:rFonts w:ascii="Arial" w:hAnsi="Arial" w:cs="Arial"/>
        </w:rPr>
        <w:t>нэмэлт,</w:t>
      </w:r>
      <w:r w:rsidRPr="001024EB">
        <w:rPr>
          <w:rFonts w:ascii="Arial" w:hAnsi="Arial" w:cs="Arial"/>
          <w:spacing w:val="79"/>
        </w:rPr>
        <w:t xml:space="preserve"> </w:t>
      </w:r>
      <w:r w:rsidRPr="001024EB">
        <w:rPr>
          <w:rFonts w:ascii="Arial" w:hAnsi="Arial" w:cs="Arial"/>
        </w:rPr>
        <w:t>өөрчлөлт</w:t>
      </w:r>
      <w:r w:rsidRPr="001024EB">
        <w:rPr>
          <w:rFonts w:ascii="Arial" w:hAnsi="Arial" w:cs="Arial"/>
          <w:spacing w:val="48"/>
          <w:w w:val="150"/>
        </w:rPr>
        <w:t xml:space="preserve"> </w:t>
      </w:r>
      <w:r w:rsidRPr="001024EB">
        <w:rPr>
          <w:rFonts w:ascii="Arial" w:hAnsi="Arial" w:cs="Arial"/>
        </w:rPr>
        <w:t>оруулах</w:t>
      </w:r>
      <w:r w:rsidRPr="001024EB">
        <w:rPr>
          <w:rFonts w:ascii="Arial" w:hAnsi="Arial" w:cs="Arial"/>
          <w:spacing w:val="48"/>
          <w:w w:val="150"/>
        </w:rPr>
        <w:t xml:space="preserve"> </w:t>
      </w:r>
      <w:r w:rsidRPr="001024EB">
        <w:rPr>
          <w:rFonts w:ascii="Arial" w:hAnsi="Arial" w:cs="Arial"/>
        </w:rPr>
        <w:t>нь</w:t>
      </w:r>
      <w:r w:rsidRPr="001024EB">
        <w:rPr>
          <w:rFonts w:ascii="Arial" w:hAnsi="Arial" w:cs="Arial"/>
          <w:spacing w:val="75"/>
        </w:rPr>
        <w:t xml:space="preserve"> </w:t>
      </w:r>
      <w:r w:rsidRPr="001024EB">
        <w:rPr>
          <w:rFonts w:ascii="Arial" w:hAnsi="Arial" w:cs="Arial"/>
        </w:rPr>
        <w:t>байгаль</w:t>
      </w:r>
      <w:r w:rsidRPr="001024EB">
        <w:rPr>
          <w:rFonts w:ascii="Arial" w:hAnsi="Arial" w:cs="Arial"/>
          <w:spacing w:val="79"/>
        </w:rPr>
        <w:t xml:space="preserve"> </w:t>
      </w:r>
      <w:r w:rsidRPr="001024EB">
        <w:rPr>
          <w:rFonts w:ascii="Arial" w:hAnsi="Arial" w:cs="Arial"/>
          <w:spacing w:val="-2"/>
        </w:rPr>
        <w:t>орчныг</w:t>
      </w:r>
    </w:p>
    <w:p w14:paraId="2F12102D" w14:textId="77777777" w:rsidR="005F2845" w:rsidRDefault="0033177E" w:rsidP="0012552E">
      <w:pPr>
        <w:pStyle w:val="BodyText"/>
        <w:tabs>
          <w:tab w:val="left" w:pos="3240"/>
        </w:tabs>
        <w:ind w:left="732" w:right="1293"/>
        <w:jc w:val="both"/>
        <w:rPr>
          <w:rFonts w:ascii="Arial" w:hAnsi="Arial" w:cs="Arial"/>
        </w:rPr>
      </w:pPr>
      <w:r w:rsidRPr="001024EB">
        <w:rPr>
          <w:rFonts w:ascii="Arial" w:hAnsi="Arial" w:cs="Arial"/>
        </w:rPr>
        <w:t>хамгаалах, тогтвортой хөгжлийг дэмжих зорилготой ногоон худалдан авалтыг дэмжих,</w:t>
      </w:r>
      <w:r w:rsidRPr="001024EB">
        <w:rPr>
          <w:rFonts w:ascii="Arial" w:hAnsi="Arial" w:cs="Arial"/>
          <w:spacing w:val="-16"/>
        </w:rPr>
        <w:t xml:space="preserve"> </w:t>
      </w:r>
      <w:r w:rsidRPr="001024EB">
        <w:rPr>
          <w:rFonts w:ascii="Arial" w:hAnsi="Arial" w:cs="Arial"/>
        </w:rPr>
        <w:t>байгаль</w:t>
      </w:r>
      <w:r w:rsidRPr="001024EB">
        <w:rPr>
          <w:rFonts w:ascii="Arial" w:hAnsi="Arial" w:cs="Arial"/>
          <w:spacing w:val="-16"/>
        </w:rPr>
        <w:t xml:space="preserve"> </w:t>
      </w:r>
      <w:r w:rsidRPr="001024EB">
        <w:rPr>
          <w:rFonts w:ascii="Arial" w:hAnsi="Arial" w:cs="Arial"/>
        </w:rPr>
        <w:t>орчинд</w:t>
      </w:r>
      <w:r w:rsidRPr="001024EB">
        <w:rPr>
          <w:rFonts w:ascii="Arial" w:hAnsi="Arial" w:cs="Arial"/>
          <w:spacing w:val="-16"/>
        </w:rPr>
        <w:t xml:space="preserve"> </w:t>
      </w:r>
      <w:r w:rsidRPr="001024EB">
        <w:rPr>
          <w:rFonts w:ascii="Arial" w:hAnsi="Arial" w:cs="Arial"/>
        </w:rPr>
        <w:t>ээлтэй</w:t>
      </w:r>
      <w:r w:rsidRPr="001024EB">
        <w:rPr>
          <w:rFonts w:ascii="Arial" w:hAnsi="Arial" w:cs="Arial"/>
          <w:spacing w:val="-16"/>
        </w:rPr>
        <w:t xml:space="preserve"> </w:t>
      </w:r>
      <w:r w:rsidRPr="001024EB">
        <w:rPr>
          <w:rFonts w:ascii="Arial" w:hAnsi="Arial" w:cs="Arial"/>
        </w:rPr>
        <w:t>практикийг</w:t>
      </w:r>
      <w:r w:rsidRPr="001024EB">
        <w:rPr>
          <w:rFonts w:ascii="Arial" w:hAnsi="Arial" w:cs="Arial"/>
          <w:spacing w:val="-16"/>
        </w:rPr>
        <w:t xml:space="preserve"> </w:t>
      </w:r>
      <w:r w:rsidRPr="001024EB">
        <w:rPr>
          <w:rFonts w:ascii="Arial" w:hAnsi="Arial" w:cs="Arial"/>
        </w:rPr>
        <w:t>олон</w:t>
      </w:r>
      <w:r w:rsidRPr="001024EB">
        <w:rPr>
          <w:rFonts w:ascii="Arial" w:hAnsi="Arial" w:cs="Arial"/>
          <w:spacing w:val="-16"/>
        </w:rPr>
        <w:t xml:space="preserve"> </w:t>
      </w:r>
      <w:r w:rsidRPr="001024EB">
        <w:rPr>
          <w:rFonts w:ascii="Arial" w:hAnsi="Arial" w:cs="Arial"/>
        </w:rPr>
        <w:t>нийтийн</w:t>
      </w:r>
      <w:r w:rsidRPr="001024EB">
        <w:rPr>
          <w:rFonts w:ascii="Arial" w:hAnsi="Arial" w:cs="Arial"/>
          <w:spacing w:val="-16"/>
        </w:rPr>
        <w:t xml:space="preserve"> </w:t>
      </w:r>
      <w:r w:rsidRPr="001024EB">
        <w:rPr>
          <w:rFonts w:ascii="Arial" w:hAnsi="Arial" w:cs="Arial"/>
        </w:rPr>
        <w:t>болон</w:t>
      </w:r>
      <w:r w:rsidRPr="001024EB">
        <w:rPr>
          <w:rFonts w:ascii="Arial" w:hAnsi="Arial" w:cs="Arial"/>
          <w:spacing w:val="-16"/>
        </w:rPr>
        <w:t xml:space="preserve"> </w:t>
      </w:r>
      <w:r w:rsidRPr="001024EB">
        <w:rPr>
          <w:rFonts w:ascii="Arial" w:hAnsi="Arial" w:cs="Arial"/>
        </w:rPr>
        <w:t>төрийн</w:t>
      </w:r>
      <w:r w:rsidRPr="001024EB">
        <w:rPr>
          <w:rFonts w:ascii="Arial" w:hAnsi="Arial" w:cs="Arial"/>
          <w:spacing w:val="-16"/>
        </w:rPr>
        <w:t xml:space="preserve"> </w:t>
      </w:r>
      <w:r w:rsidRPr="001024EB">
        <w:rPr>
          <w:rFonts w:ascii="Arial" w:hAnsi="Arial" w:cs="Arial"/>
        </w:rPr>
        <w:t>худалдан авалтад нэвтрүүлэх боломжийг олгож, байгаль орчинд эерэг нөлөө үзүүлэх боломжтой. Энэ нь ногоон худалдан авалт, эрчим хүчний хэмнэлт, хог хаягдлыг бууруулах, сэргээгдэх эрчим хүчийг дэмжих зэрэг чиглэлүүдээр байгаль орчныг хамгаалах, тогтвортой хөгжлийг хангах зорилготой. Төрийн байгууллагуудын худалдан</w:t>
      </w:r>
      <w:r w:rsidRPr="001024EB">
        <w:rPr>
          <w:rFonts w:ascii="Arial" w:hAnsi="Arial" w:cs="Arial"/>
          <w:spacing w:val="-13"/>
        </w:rPr>
        <w:t xml:space="preserve"> </w:t>
      </w:r>
      <w:r w:rsidRPr="001024EB">
        <w:rPr>
          <w:rFonts w:ascii="Arial" w:hAnsi="Arial" w:cs="Arial"/>
        </w:rPr>
        <w:t>авалт</w:t>
      </w:r>
      <w:r w:rsidRPr="001024EB">
        <w:rPr>
          <w:rFonts w:ascii="Arial" w:hAnsi="Arial" w:cs="Arial"/>
          <w:spacing w:val="-12"/>
        </w:rPr>
        <w:t xml:space="preserve"> </w:t>
      </w:r>
      <w:r w:rsidRPr="001024EB">
        <w:rPr>
          <w:rFonts w:ascii="Arial" w:hAnsi="Arial" w:cs="Arial"/>
        </w:rPr>
        <w:t>нь</w:t>
      </w:r>
      <w:r w:rsidRPr="001024EB">
        <w:rPr>
          <w:rFonts w:ascii="Arial" w:hAnsi="Arial" w:cs="Arial"/>
          <w:spacing w:val="-13"/>
        </w:rPr>
        <w:t xml:space="preserve"> </w:t>
      </w:r>
      <w:r w:rsidRPr="001024EB">
        <w:rPr>
          <w:rFonts w:ascii="Arial" w:hAnsi="Arial" w:cs="Arial"/>
        </w:rPr>
        <w:t>нийгэм,</w:t>
      </w:r>
      <w:r w:rsidRPr="001024EB">
        <w:rPr>
          <w:rFonts w:ascii="Arial" w:hAnsi="Arial" w:cs="Arial"/>
          <w:spacing w:val="-12"/>
        </w:rPr>
        <w:t xml:space="preserve"> </w:t>
      </w:r>
      <w:r w:rsidRPr="001024EB">
        <w:rPr>
          <w:rFonts w:ascii="Arial" w:hAnsi="Arial" w:cs="Arial"/>
        </w:rPr>
        <w:t>эдийн</w:t>
      </w:r>
      <w:r w:rsidRPr="001024EB">
        <w:rPr>
          <w:rFonts w:ascii="Arial" w:hAnsi="Arial" w:cs="Arial"/>
          <w:spacing w:val="-13"/>
        </w:rPr>
        <w:t xml:space="preserve"> </w:t>
      </w:r>
      <w:r w:rsidRPr="001024EB">
        <w:rPr>
          <w:rFonts w:ascii="Arial" w:hAnsi="Arial" w:cs="Arial"/>
        </w:rPr>
        <w:t>засаг,</w:t>
      </w:r>
      <w:r w:rsidRPr="001024EB">
        <w:rPr>
          <w:rFonts w:ascii="Arial" w:hAnsi="Arial" w:cs="Arial"/>
          <w:spacing w:val="-12"/>
        </w:rPr>
        <w:t xml:space="preserve"> </w:t>
      </w:r>
      <w:r w:rsidRPr="001024EB">
        <w:rPr>
          <w:rFonts w:ascii="Arial" w:hAnsi="Arial" w:cs="Arial"/>
        </w:rPr>
        <w:t>байгаль</w:t>
      </w:r>
      <w:r w:rsidRPr="001024EB">
        <w:rPr>
          <w:rFonts w:ascii="Arial" w:hAnsi="Arial" w:cs="Arial"/>
          <w:spacing w:val="-13"/>
        </w:rPr>
        <w:t xml:space="preserve"> </w:t>
      </w:r>
      <w:r w:rsidRPr="001024EB">
        <w:rPr>
          <w:rFonts w:ascii="Arial" w:hAnsi="Arial" w:cs="Arial"/>
        </w:rPr>
        <w:t>орчинд</w:t>
      </w:r>
      <w:r w:rsidRPr="001024EB">
        <w:rPr>
          <w:rFonts w:ascii="Arial" w:hAnsi="Arial" w:cs="Arial"/>
          <w:spacing w:val="-14"/>
        </w:rPr>
        <w:t xml:space="preserve"> </w:t>
      </w:r>
      <w:r w:rsidRPr="001024EB">
        <w:rPr>
          <w:rFonts w:ascii="Arial" w:hAnsi="Arial" w:cs="Arial"/>
        </w:rPr>
        <w:t>эерэг</w:t>
      </w:r>
      <w:r w:rsidRPr="001024EB">
        <w:rPr>
          <w:rFonts w:ascii="Arial" w:hAnsi="Arial" w:cs="Arial"/>
          <w:spacing w:val="-12"/>
        </w:rPr>
        <w:t xml:space="preserve"> </w:t>
      </w:r>
      <w:r w:rsidRPr="001024EB">
        <w:rPr>
          <w:rFonts w:ascii="Arial" w:hAnsi="Arial" w:cs="Arial"/>
        </w:rPr>
        <w:t>үр</w:t>
      </w:r>
      <w:r w:rsidRPr="001024EB">
        <w:rPr>
          <w:rFonts w:ascii="Arial" w:hAnsi="Arial" w:cs="Arial"/>
          <w:spacing w:val="-14"/>
        </w:rPr>
        <w:t xml:space="preserve"> </w:t>
      </w:r>
      <w:r w:rsidRPr="001024EB">
        <w:rPr>
          <w:rFonts w:ascii="Arial" w:hAnsi="Arial" w:cs="Arial"/>
        </w:rPr>
        <w:t>дагавар</w:t>
      </w:r>
      <w:r w:rsidRPr="001024EB">
        <w:rPr>
          <w:rFonts w:ascii="Arial" w:hAnsi="Arial" w:cs="Arial"/>
          <w:spacing w:val="-12"/>
        </w:rPr>
        <w:t xml:space="preserve"> </w:t>
      </w:r>
      <w:r w:rsidRPr="001024EB">
        <w:rPr>
          <w:rFonts w:ascii="Arial" w:hAnsi="Arial" w:cs="Arial"/>
        </w:rPr>
        <w:t>авчирч, тогтвортой хөгжлийн зорилтуудыг хэрэгжүүлэхэд чухал үүрэг гүйцэтгэнэ.</w:t>
      </w:r>
    </w:p>
    <w:p w14:paraId="63034EDC" w14:textId="77777777" w:rsidR="00C13C13" w:rsidRPr="001024EB" w:rsidRDefault="00C13C13" w:rsidP="0012552E">
      <w:pPr>
        <w:pStyle w:val="BodyText"/>
        <w:tabs>
          <w:tab w:val="left" w:pos="3240"/>
        </w:tabs>
        <w:ind w:left="732" w:right="1293"/>
        <w:jc w:val="both"/>
        <w:rPr>
          <w:rFonts w:ascii="Arial" w:hAnsi="Arial" w:cs="Arial"/>
        </w:rPr>
      </w:pPr>
    </w:p>
    <w:p w14:paraId="10F536D3" w14:textId="77777777" w:rsidR="005F2845"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 xml:space="preserve">Иймээс хуулийн зарчмын шинжтэй нэмэлт, өөрчлөлт нь төр болон орон нутгийн өмчийн худалдан авалтын үйл ажиллагаанд </w:t>
      </w:r>
      <w:r w:rsidRPr="001024EB">
        <w:rPr>
          <w:rFonts w:ascii="Arial" w:hAnsi="Arial" w:cs="Arial"/>
          <w:b/>
        </w:rPr>
        <w:t xml:space="preserve">ногоон буюу тогтвортой худалдан авалт </w:t>
      </w:r>
      <w:r w:rsidRPr="001024EB">
        <w:rPr>
          <w:rFonts w:ascii="Arial" w:hAnsi="Arial" w:cs="Arial"/>
        </w:rPr>
        <w:t>буюу байгаль орчинд сөрөг нөлөө багатай бүтээгдэхүүн, технологиудыг худалдан авах шаардлагыг тусгаж болох юм. Энэ нь байгаль орчинд ээлтэй бүтээгдэхүүн, үйлчилгээг илүү олон худалдан авахад түлхэц өгөх бөгөөд, байгаль орчинд ээлтэй, хүлэмжийн хийн ялгарлыг бууруулах зорилтыг хэрэгжүүлэхэд чухал бөгөөд байгаль орчинд эерэг нөлөө үзүүлнэ.</w:t>
      </w:r>
    </w:p>
    <w:p w14:paraId="2A44FB85" w14:textId="77777777" w:rsidR="00C13C13" w:rsidRPr="001024EB" w:rsidRDefault="00C13C13" w:rsidP="0012552E">
      <w:pPr>
        <w:pStyle w:val="BodyText"/>
        <w:tabs>
          <w:tab w:val="left" w:pos="3240"/>
        </w:tabs>
        <w:ind w:left="732" w:right="1293" w:firstLine="719"/>
        <w:jc w:val="both"/>
        <w:rPr>
          <w:rFonts w:ascii="Arial" w:hAnsi="Arial" w:cs="Arial"/>
        </w:rPr>
      </w:pPr>
    </w:p>
    <w:p w14:paraId="3371E001" w14:textId="77777777" w:rsidR="005F2845" w:rsidRPr="00C13C13" w:rsidRDefault="0033177E" w:rsidP="0012552E">
      <w:pPr>
        <w:pStyle w:val="Heading3"/>
        <w:numPr>
          <w:ilvl w:val="1"/>
          <w:numId w:val="102"/>
        </w:numPr>
        <w:tabs>
          <w:tab w:val="left" w:pos="1942"/>
          <w:tab w:val="left" w:pos="3240"/>
        </w:tabs>
        <w:spacing w:before="0"/>
        <w:ind w:left="732" w:right="1299" w:firstLine="719"/>
        <w:jc w:val="both"/>
        <w:rPr>
          <w:i w:val="0"/>
        </w:rPr>
      </w:pPr>
      <w:r w:rsidRPr="00C13C13">
        <w:rPr>
          <w:i w:val="0"/>
        </w:rPr>
        <w:t>Монгол Улсын Үндсэн хууль, Монгол Улсын олон улсын гэрээ, бусад хуультай нийцэж байгаа эсэх</w:t>
      </w:r>
    </w:p>
    <w:p w14:paraId="32AB532A" w14:textId="77777777" w:rsidR="00C13C13" w:rsidRPr="001024EB" w:rsidRDefault="00C13C13" w:rsidP="00C13C13">
      <w:pPr>
        <w:pStyle w:val="Heading3"/>
        <w:tabs>
          <w:tab w:val="left" w:pos="1942"/>
          <w:tab w:val="left" w:pos="3240"/>
        </w:tabs>
        <w:spacing w:before="0"/>
        <w:ind w:left="1451" w:right="1299"/>
      </w:pPr>
    </w:p>
    <w:p w14:paraId="71A25310" w14:textId="77777777" w:rsidR="005F2845"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Монгол</w:t>
      </w:r>
      <w:r w:rsidRPr="001024EB">
        <w:rPr>
          <w:rFonts w:ascii="Arial" w:hAnsi="Arial" w:cs="Arial"/>
          <w:spacing w:val="-14"/>
        </w:rPr>
        <w:t xml:space="preserve"> </w:t>
      </w:r>
      <w:r w:rsidRPr="001024EB">
        <w:rPr>
          <w:rFonts w:ascii="Arial" w:hAnsi="Arial" w:cs="Arial"/>
        </w:rPr>
        <w:t>Улсын</w:t>
      </w:r>
      <w:r w:rsidRPr="001024EB">
        <w:rPr>
          <w:rFonts w:ascii="Arial" w:hAnsi="Arial" w:cs="Arial"/>
          <w:spacing w:val="-14"/>
        </w:rPr>
        <w:t xml:space="preserve"> </w:t>
      </w:r>
      <w:r w:rsidRPr="001024EB">
        <w:rPr>
          <w:rFonts w:ascii="Arial" w:hAnsi="Arial" w:cs="Arial"/>
        </w:rPr>
        <w:t>Үндсэн</w:t>
      </w:r>
      <w:r w:rsidRPr="001024EB">
        <w:rPr>
          <w:rFonts w:ascii="Arial" w:hAnsi="Arial" w:cs="Arial"/>
          <w:spacing w:val="-14"/>
        </w:rPr>
        <w:t xml:space="preserve"> </w:t>
      </w:r>
      <w:r w:rsidRPr="001024EB">
        <w:rPr>
          <w:rFonts w:ascii="Arial" w:hAnsi="Arial" w:cs="Arial"/>
        </w:rPr>
        <w:t>Хуулийн</w:t>
      </w:r>
      <w:r w:rsidRPr="001024EB">
        <w:rPr>
          <w:rFonts w:ascii="Arial" w:hAnsi="Arial" w:cs="Arial"/>
          <w:spacing w:val="-13"/>
        </w:rPr>
        <w:t xml:space="preserve"> </w:t>
      </w:r>
      <w:r w:rsidRPr="001024EB">
        <w:rPr>
          <w:rFonts w:ascii="Arial" w:hAnsi="Arial" w:cs="Arial"/>
        </w:rPr>
        <w:t>зорилго,</w:t>
      </w:r>
      <w:r w:rsidRPr="001024EB">
        <w:rPr>
          <w:rFonts w:ascii="Arial" w:hAnsi="Arial" w:cs="Arial"/>
          <w:spacing w:val="-13"/>
        </w:rPr>
        <w:t xml:space="preserve"> </w:t>
      </w:r>
      <w:r w:rsidRPr="001024EB">
        <w:rPr>
          <w:rFonts w:ascii="Arial" w:hAnsi="Arial" w:cs="Arial"/>
        </w:rPr>
        <w:t>зарчим</w:t>
      </w:r>
      <w:r w:rsidRPr="001024EB">
        <w:rPr>
          <w:rFonts w:ascii="Arial" w:hAnsi="Arial" w:cs="Arial"/>
          <w:spacing w:val="-13"/>
        </w:rPr>
        <w:t xml:space="preserve"> </w:t>
      </w:r>
      <w:r w:rsidRPr="001024EB">
        <w:rPr>
          <w:rFonts w:ascii="Arial" w:hAnsi="Arial" w:cs="Arial"/>
        </w:rPr>
        <w:t>болон</w:t>
      </w:r>
      <w:r w:rsidRPr="001024EB">
        <w:rPr>
          <w:rFonts w:ascii="Arial" w:hAnsi="Arial" w:cs="Arial"/>
          <w:spacing w:val="-14"/>
        </w:rPr>
        <w:t xml:space="preserve"> </w:t>
      </w:r>
      <w:r w:rsidRPr="001024EB">
        <w:rPr>
          <w:rFonts w:ascii="Arial" w:hAnsi="Arial" w:cs="Arial"/>
        </w:rPr>
        <w:t>Монгол</w:t>
      </w:r>
      <w:r w:rsidRPr="001024EB">
        <w:rPr>
          <w:rFonts w:ascii="Arial" w:hAnsi="Arial" w:cs="Arial"/>
          <w:spacing w:val="-14"/>
        </w:rPr>
        <w:t xml:space="preserve"> </w:t>
      </w:r>
      <w:r w:rsidRPr="001024EB">
        <w:rPr>
          <w:rFonts w:ascii="Arial" w:hAnsi="Arial" w:cs="Arial"/>
        </w:rPr>
        <w:t>Улсын</w:t>
      </w:r>
      <w:r w:rsidRPr="001024EB">
        <w:rPr>
          <w:rFonts w:ascii="Arial" w:hAnsi="Arial" w:cs="Arial"/>
          <w:spacing w:val="-14"/>
        </w:rPr>
        <w:t xml:space="preserve"> </w:t>
      </w:r>
      <w:r w:rsidRPr="001024EB">
        <w:rPr>
          <w:rFonts w:ascii="Arial" w:hAnsi="Arial" w:cs="Arial"/>
        </w:rPr>
        <w:t>олон улсын гэрээнд заасан хүний эрхийг хязгаарласан агуулга бүхий зохицуулалт уг хуулийн зүйл, заалтад тусгагдаагүй болно.</w:t>
      </w:r>
    </w:p>
    <w:p w14:paraId="7B5980B9" w14:textId="77777777" w:rsidR="00C13C13" w:rsidRPr="001024EB" w:rsidRDefault="00C13C13" w:rsidP="0012552E">
      <w:pPr>
        <w:pStyle w:val="BodyText"/>
        <w:tabs>
          <w:tab w:val="left" w:pos="3240"/>
        </w:tabs>
        <w:ind w:left="732" w:right="1297" w:firstLine="719"/>
        <w:jc w:val="both"/>
        <w:rPr>
          <w:rFonts w:ascii="Arial" w:hAnsi="Arial" w:cs="Arial"/>
        </w:rPr>
      </w:pPr>
    </w:p>
    <w:p w14:paraId="33AC3969" w14:textId="77777777" w:rsidR="005F2845"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Төрийн болон орон нутгийн өмчийн хөрөнгөөр бараа, ажил, үйлчилгээ худалдан авах тухай хуульд зарчмын шинжтэй нэмэлт, өөрчлөлт оруулах нь Монгол Улс нэгдэн орсон олон улсын гэрээнүүдтэй нийцэж байгаа эсэх нь үндсэндээ төрийн худалдан авалтын үйл явцын ил тод байдал, шударга өрсөлдөх зарчим, байгаль орчны хариуцлага болон хүний эрхийг хамгаалах зорилтуудыг</w:t>
      </w:r>
      <w:r w:rsidRPr="001024EB">
        <w:rPr>
          <w:rFonts w:ascii="Arial" w:hAnsi="Arial" w:cs="Arial"/>
          <w:spacing w:val="-8"/>
        </w:rPr>
        <w:t xml:space="preserve"> </w:t>
      </w:r>
      <w:r w:rsidRPr="001024EB">
        <w:rPr>
          <w:rFonts w:ascii="Arial" w:hAnsi="Arial" w:cs="Arial"/>
        </w:rPr>
        <w:t>хангахад</w:t>
      </w:r>
      <w:r w:rsidRPr="001024EB">
        <w:rPr>
          <w:rFonts w:ascii="Arial" w:hAnsi="Arial" w:cs="Arial"/>
          <w:spacing w:val="-8"/>
        </w:rPr>
        <w:t xml:space="preserve"> </w:t>
      </w:r>
      <w:r w:rsidRPr="001024EB">
        <w:rPr>
          <w:rFonts w:ascii="Arial" w:hAnsi="Arial" w:cs="Arial"/>
        </w:rPr>
        <w:t>чиглэсэн</w:t>
      </w:r>
      <w:r w:rsidRPr="001024EB">
        <w:rPr>
          <w:rFonts w:ascii="Arial" w:hAnsi="Arial" w:cs="Arial"/>
          <w:spacing w:val="-7"/>
        </w:rPr>
        <w:t xml:space="preserve"> </w:t>
      </w:r>
      <w:r w:rsidRPr="001024EB">
        <w:rPr>
          <w:rFonts w:ascii="Arial" w:hAnsi="Arial" w:cs="Arial"/>
        </w:rPr>
        <w:t>байх</w:t>
      </w:r>
      <w:r w:rsidRPr="001024EB">
        <w:rPr>
          <w:rFonts w:ascii="Arial" w:hAnsi="Arial" w:cs="Arial"/>
          <w:spacing w:val="-9"/>
        </w:rPr>
        <w:t xml:space="preserve"> </w:t>
      </w:r>
      <w:r w:rsidRPr="001024EB">
        <w:rPr>
          <w:rFonts w:ascii="Arial" w:hAnsi="Arial" w:cs="Arial"/>
        </w:rPr>
        <w:t>ёстой.</w:t>
      </w:r>
      <w:r w:rsidRPr="001024EB">
        <w:rPr>
          <w:rFonts w:ascii="Arial" w:hAnsi="Arial" w:cs="Arial"/>
          <w:spacing w:val="-6"/>
        </w:rPr>
        <w:t xml:space="preserve"> </w:t>
      </w:r>
      <w:r w:rsidRPr="001024EB">
        <w:rPr>
          <w:rFonts w:ascii="Arial" w:hAnsi="Arial" w:cs="Arial"/>
        </w:rPr>
        <w:t>Хуульд</w:t>
      </w:r>
      <w:r w:rsidRPr="001024EB">
        <w:rPr>
          <w:rFonts w:ascii="Arial" w:hAnsi="Arial" w:cs="Arial"/>
          <w:spacing w:val="-8"/>
        </w:rPr>
        <w:t xml:space="preserve"> </w:t>
      </w:r>
      <w:r w:rsidRPr="001024EB">
        <w:rPr>
          <w:rFonts w:ascii="Arial" w:hAnsi="Arial" w:cs="Arial"/>
        </w:rPr>
        <w:t>нэмэлт,</w:t>
      </w:r>
      <w:r w:rsidRPr="001024EB">
        <w:rPr>
          <w:rFonts w:ascii="Arial" w:hAnsi="Arial" w:cs="Arial"/>
          <w:spacing w:val="-8"/>
        </w:rPr>
        <w:t xml:space="preserve"> </w:t>
      </w:r>
      <w:r w:rsidRPr="001024EB">
        <w:rPr>
          <w:rFonts w:ascii="Arial" w:hAnsi="Arial" w:cs="Arial"/>
        </w:rPr>
        <w:t>өөрчлөлт</w:t>
      </w:r>
      <w:r w:rsidRPr="001024EB">
        <w:rPr>
          <w:rFonts w:ascii="Arial" w:hAnsi="Arial" w:cs="Arial"/>
          <w:spacing w:val="-6"/>
        </w:rPr>
        <w:t xml:space="preserve"> </w:t>
      </w:r>
      <w:r w:rsidRPr="001024EB">
        <w:rPr>
          <w:rFonts w:ascii="Arial" w:hAnsi="Arial" w:cs="Arial"/>
        </w:rPr>
        <w:t>оруулах</w:t>
      </w:r>
      <w:r w:rsidRPr="001024EB">
        <w:rPr>
          <w:rFonts w:ascii="Arial" w:hAnsi="Arial" w:cs="Arial"/>
          <w:spacing w:val="-9"/>
        </w:rPr>
        <w:t xml:space="preserve"> </w:t>
      </w:r>
      <w:r w:rsidRPr="001024EB">
        <w:rPr>
          <w:rFonts w:ascii="Arial" w:hAnsi="Arial" w:cs="Arial"/>
        </w:rPr>
        <w:t>нь эдгээр олон улсын гэрээнүүдтэй нийцсэн, өрсөлдөх чадвартай, тогтвортой хөгжлийг дэмжих хүрээнд хэрэгжих шаардлагатай.</w:t>
      </w:r>
    </w:p>
    <w:p w14:paraId="712342E3" w14:textId="77777777" w:rsidR="00C13C13" w:rsidRPr="001024EB" w:rsidRDefault="00C13C13" w:rsidP="0012552E">
      <w:pPr>
        <w:pStyle w:val="BodyText"/>
        <w:tabs>
          <w:tab w:val="left" w:pos="3240"/>
        </w:tabs>
        <w:ind w:left="732" w:right="1294" w:firstLine="719"/>
        <w:jc w:val="both"/>
        <w:rPr>
          <w:rFonts w:ascii="Arial" w:hAnsi="Arial" w:cs="Arial"/>
        </w:rPr>
      </w:pPr>
    </w:p>
    <w:p w14:paraId="455AAD00" w14:textId="4F8B78B1" w:rsidR="00CB4B88" w:rsidRDefault="0033177E" w:rsidP="00CB4B88">
      <w:pPr>
        <w:tabs>
          <w:tab w:val="left" w:pos="3240"/>
        </w:tabs>
        <w:ind w:left="732" w:right="1291"/>
        <w:jc w:val="both"/>
        <w:rPr>
          <w:rFonts w:ascii="Arial" w:hAnsi="Arial" w:cs="Arial"/>
          <w:spacing w:val="-2"/>
          <w:sz w:val="24"/>
        </w:rPr>
      </w:pPr>
      <w:r w:rsidRPr="001024EB">
        <w:rPr>
          <w:rFonts w:ascii="Arial" w:hAnsi="Arial" w:cs="Arial"/>
          <w:sz w:val="24"/>
        </w:rPr>
        <w:t>Монгол Улсын Үндсэн хуулийн зарчим, оршил хэсэгт зарлан тунхагласан хүмүүнлэг иргэний ардчилсан нийгэм цогцлуулан хөгжүүлэх эрхэм зорилго, зохицуулалтын хүрээнд нийцүүлэн хуулийн төсөл боловсруулагдсан болно. Монгол Улсын нэгдэн орсон олон улсын гэрээтэй хуулийн төслийн агуулга нь зөрчилдсөн</w:t>
      </w:r>
      <w:r w:rsidRPr="001024EB">
        <w:rPr>
          <w:rFonts w:ascii="Arial" w:hAnsi="Arial" w:cs="Arial"/>
          <w:spacing w:val="-4"/>
          <w:sz w:val="24"/>
        </w:rPr>
        <w:t xml:space="preserve"> </w:t>
      </w:r>
      <w:r w:rsidRPr="001024EB">
        <w:rPr>
          <w:rFonts w:ascii="Arial" w:hAnsi="Arial" w:cs="Arial"/>
          <w:sz w:val="24"/>
        </w:rPr>
        <w:t>зүйл</w:t>
      </w:r>
      <w:r w:rsidRPr="001024EB">
        <w:rPr>
          <w:rFonts w:ascii="Arial" w:hAnsi="Arial" w:cs="Arial"/>
          <w:spacing w:val="-4"/>
          <w:sz w:val="24"/>
        </w:rPr>
        <w:t xml:space="preserve"> </w:t>
      </w:r>
      <w:r w:rsidRPr="001024EB">
        <w:rPr>
          <w:rFonts w:ascii="Arial" w:hAnsi="Arial" w:cs="Arial"/>
          <w:sz w:val="24"/>
        </w:rPr>
        <w:t>байхгүй</w:t>
      </w:r>
      <w:r w:rsidRPr="001024EB">
        <w:rPr>
          <w:rFonts w:ascii="Arial" w:hAnsi="Arial" w:cs="Arial"/>
          <w:spacing w:val="-3"/>
          <w:sz w:val="24"/>
        </w:rPr>
        <w:t xml:space="preserve"> </w:t>
      </w:r>
      <w:r w:rsidRPr="001024EB">
        <w:rPr>
          <w:rFonts w:ascii="Arial" w:hAnsi="Arial" w:cs="Arial"/>
          <w:sz w:val="24"/>
        </w:rPr>
        <w:t>болно. Жишээ</w:t>
      </w:r>
      <w:r w:rsidRPr="001024EB">
        <w:rPr>
          <w:rFonts w:ascii="Arial" w:hAnsi="Arial" w:cs="Arial"/>
          <w:spacing w:val="-4"/>
          <w:sz w:val="24"/>
        </w:rPr>
        <w:t xml:space="preserve"> </w:t>
      </w:r>
      <w:r w:rsidRPr="001024EB">
        <w:rPr>
          <w:rFonts w:ascii="Arial" w:hAnsi="Arial" w:cs="Arial"/>
          <w:sz w:val="24"/>
        </w:rPr>
        <w:t>нь:</w:t>
      </w:r>
      <w:r w:rsidRPr="001024EB">
        <w:rPr>
          <w:rFonts w:ascii="Arial" w:hAnsi="Arial" w:cs="Arial"/>
          <w:spacing w:val="-2"/>
          <w:sz w:val="24"/>
        </w:rPr>
        <w:t xml:space="preserve"> </w:t>
      </w:r>
      <w:r w:rsidRPr="001024EB">
        <w:rPr>
          <w:rFonts w:ascii="Arial" w:hAnsi="Arial" w:cs="Arial"/>
          <w:sz w:val="24"/>
        </w:rPr>
        <w:t>Эдийн</w:t>
      </w:r>
      <w:r w:rsidRPr="001024EB">
        <w:rPr>
          <w:rFonts w:ascii="Arial" w:hAnsi="Arial" w:cs="Arial"/>
          <w:spacing w:val="-4"/>
          <w:sz w:val="24"/>
        </w:rPr>
        <w:t xml:space="preserve"> </w:t>
      </w:r>
      <w:r w:rsidRPr="001024EB">
        <w:rPr>
          <w:rFonts w:ascii="Arial" w:hAnsi="Arial" w:cs="Arial"/>
          <w:sz w:val="24"/>
        </w:rPr>
        <w:t>засаг,</w:t>
      </w:r>
      <w:r w:rsidRPr="001024EB">
        <w:rPr>
          <w:rFonts w:ascii="Arial" w:hAnsi="Arial" w:cs="Arial"/>
          <w:spacing w:val="-3"/>
          <w:sz w:val="24"/>
        </w:rPr>
        <w:t xml:space="preserve"> </w:t>
      </w:r>
      <w:r w:rsidRPr="001024EB">
        <w:rPr>
          <w:rFonts w:ascii="Arial" w:hAnsi="Arial" w:cs="Arial"/>
          <w:sz w:val="24"/>
        </w:rPr>
        <w:t>нийгэм,</w:t>
      </w:r>
      <w:r w:rsidRPr="001024EB">
        <w:rPr>
          <w:rFonts w:ascii="Arial" w:hAnsi="Arial" w:cs="Arial"/>
          <w:spacing w:val="-3"/>
          <w:sz w:val="24"/>
        </w:rPr>
        <w:t xml:space="preserve"> </w:t>
      </w:r>
      <w:r w:rsidRPr="001024EB">
        <w:rPr>
          <w:rFonts w:ascii="Arial" w:hAnsi="Arial" w:cs="Arial"/>
          <w:sz w:val="24"/>
        </w:rPr>
        <w:t>соёлын</w:t>
      </w:r>
      <w:r w:rsidRPr="001024EB">
        <w:rPr>
          <w:rFonts w:ascii="Arial" w:hAnsi="Arial" w:cs="Arial"/>
          <w:spacing w:val="-4"/>
          <w:sz w:val="24"/>
        </w:rPr>
        <w:t xml:space="preserve"> </w:t>
      </w:r>
      <w:r w:rsidRPr="001024EB">
        <w:rPr>
          <w:rFonts w:ascii="Arial" w:hAnsi="Arial" w:cs="Arial"/>
          <w:sz w:val="24"/>
        </w:rPr>
        <w:t>эрхийн тухай олон улсын пакт</w:t>
      </w:r>
      <w:r w:rsidRPr="001024EB">
        <w:rPr>
          <w:rFonts w:ascii="Arial" w:hAnsi="Arial" w:cs="Arial"/>
          <w:position w:val="8"/>
          <w:sz w:val="16"/>
        </w:rPr>
        <w:t>5</w:t>
      </w:r>
      <w:r w:rsidRPr="001024EB">
        <w:rPr>
          <w:rFonts w:ascii="Arial" w:hAnsi="Arial" w:cs="Arial"/>
          <w:sz w:val="24"/>
        </w:rPr>
        <w:t xml:space="preserve">-ын 1 дүгээр зүйлийн 1-т </w:t>
      </w:r>
      <w:r w:rsidRPr="001024EB">
        <w:rPr>
          <w:rFonts w:ascii="Arial" w:hAnsi="Arial" w:cs="Arial"/>
          <w:i/>
          <w:sz w:val="24"/>
        </w:rPr>
        <w:t xml:space="preserve">“Бүх ард түмэн өөрөө засан </w:t>
      </w:r>
      <w:r w:rsidRPr="001024EB">
        <w:rPr>
          <w:rFonts w:ascii="Arial" w:hAnsi="Arial" w:cs="Arial"/>
          <w:i/>
          <w:sz w:val="24"/>
        </w:rPr>
        <w:lastRenderedPageBreak/>
        <w:t>тохинох эрхтэй. Энэ эрхийнхээ дагуу тэд улс төрийн байдлаа чөлөөтэй тогтоож,</w:t>
      </w:r>
      <w:r w:rsidRPr="001024EB">
        <w:rPr>
          <w:rFonts w:ascii="Arial" w:hAnsi="Arial" w:cs="Arial"/>
          <w:i/>
          <w:spacing w:val="-16"/>
          <w:sz w:val="24"/>
        </w:rPr>
        <w:t xml:space="preserve"> </w:t>
      </w:r>
      <w:r w:rsidRPr="001024EB">
        <w:rPr>
          <w:rFonts w:ascii="Arial" w:hAnsi="Arial" w:cs="Arial"/>
          <w:i/>
          <w:sz w:val="24"/>
        </w:rPr>
        <w:t>эдийн</w:t>
      </w:r>
      <w:r w:rsidRPr="001024EB">
        <w:rPr>
          <w:rFonts w:ascii="Arial" w:hAnsi="Arial" w:cs="Arial"/>
          <w:i/>
          <w:spacing w:val="-17"/>
          <w:sz w:val="24"/>
        </w:rPr>
        <w:t xml:space="preserve"> </w:t>
      </w:r>
      <w:r w:rsidRPr="001024EB">
        <w:rPr>
          <w:rFonts w:ascii="Arial" w:hAnsi="Arial" w:cs="Arial"/>
          <w:i/>
          <w:sz w:val="24"/>
        </w:rPr>
        <w:t>засаг,</w:t>
      </w:r>
      <w:r w:rsidRPr="001024EB">
        <w:rPr>
          <w:rFonts w:ascii="Arial" w:hAnsi="Arial" w:cs="Arial"/>
          <w:i/>
          <w:spacing w:val="-15"/>
          <w:sz w:val="24"/>
        </w:rPr>
        <w:t xml:space="preserve"> </w:t>
      </w:r>
      <w:r w:rsidRPr="001024EB">
        <w:rPr>
          <w:rFonts w:ascii="Arial" w:hAnsi="Arial" w:cs="Arial"/>
          <w:i/>
          <w:sz w:val="24"/>
        </w:rPr>
        <w:t>нийгэм,</w:t>
      </w:r>
      <w:r w:rsidRPr="001024EB">
        <w:rPr>
          <w:rFonts w:ascii="Arial" w:hAnsi="Arial" w:cs="Arial"/>
          <w:i/>
          <w:spacing w:val="-15"/>
          <w:sz w:val="24"/>
        </w:rPr>
        <w:t xml:space="preserve"> </w:t>
      </w:r>
      <w:r w:rsidRPr="001024EB">
        <w:rPr>
          <w:rFonts w:ascii="Arial" w:hAnsi="Arial" w:cs="Arial"/>
          <w:i/>
          <w:sz w:val="24"/>
        </w:rPr>
        <w:t>соёлын</w:t>
      </w:r>
      <w:r w:rsidRPr="001024EB">
        <w:rPr>
          <w:rFonts w:ascii="Arial" w:hAnsi="Arial" w:cs="Arial"/>
          <w:i/>
          <w:spacing w:val="-16"/>
          <w:sz w:val="24"/>
        </w:rPr>
        <w:t xml:space="preserve"> </w:t>
      </w:r>
      <w:r w:rsidRPr="001024EB">
        <w:rPr>
          <w:rFonts w:ascii="Arial" w:hAnsi="Arial" w:cs="Arial"/>
          <w:i/>
          <w:sz w:val="24"/>
        </w:rPr>
        <w:t>хөгжлөө</w:t>
      </w:r>
      <w:r w:rsidRPr="001024EB">
        <w:rPr>
          <w:rFonts w:ascii="Arial" w:hAnsi="Arial" w:cs="Arial"/>
          <w:i/>
          <w:spacing w:val="-15"/>
          <w:sz w:val="24"/>
        </w:rPr>
        <w:t xml:space="preserve"> </w:t>
      </w:r>
      <w:r w:rsidRPr="001024EB">
        <w:rPr>
          <w:rFonts w:ascii="Arial" w:hAnsi="Arial" w:cs="Arial"/>
          <w:i/>
          <w:sz w:val="24"/>
        </w:rPr>
        <w:t>чөлөөтэй</w:t>
      </w:r>
      <w:r w:rsidRPr="001024EB">
        <w:rPr>
          <w:rFonts w:ascii="Arial" w:hAnsi="Arial" w:cs="Arial"/>
          <w:i/>
          <w:spacing w:val="-16"/>
          <w:sz w:val="24"/>
        </w:rPr>
        <w:t xml:space="preserve"> </w:t>
      </w:r>
      <w:r w:rsidRPr="001024EB">
        <w:rPr>
          <w:rFonts w:ascii="Arial" w:hAnsi="Arial" w:cs="Arial"/>
          <w:i/>
          <w:sz w:val="24"/>
        </w:rPr>
        <w:t>хангана”,</w:t>
      </w:r>
      <w:r w:rsidRPr="001024EB">
        <w:rPr>
          <w:rFonts w:ascii="Arial" w:hAnsi="Arial" w:cs="Arial"/>
          <w:i/>
          <w:spacing w:val="-11"/>
          <w:sz w:val="24"/>
        </w:rPr>
        <w:t xml:space="preserve"> </w:t>
      </w:r>
      <w:r w:rsidRPr="001024EB">
        <w:rPr>
          <w:rFonts w:ascii="Arial" w:hAnsi="Arial" w:cs="Arial"/>
          <w:sz w:val="24"/>
        </w:rPr>
        <w:t>2-т</w:t>
      </w:r>
      <w:r w:rsidRPr="001024EB">
        <w:rPr>
          <w:rFonts w:ascii="Arial" w:hAnsi="Arial" w:cs="Arial"/>
          <w:spacing w:val="-13"/>
          <w:sz w:val="24"/>
        </w:rPr>
        <w:t xml:space="preserve"> </w:t>
      </w:r>
      <w:r w:rsidRPr="001024EB">
        <w:rPr>
          <w:rFonts w:ascii="Arial" w:hAnsi="Arial" w:cs="Arial"/>
          <w:i/>
          <w:sz w:val="24"/>
        </w:rPr>
        <w:t>“Бүх</w:t>
      </w:r>
      <w:r w:rsidRPr="001024EB">
        <w:rPr>
          <w:rFonts w:ascii="Arial" w:hAnsi="Arial" w:cs="Arial"/>
          <w:i/>
          <w:spacing w:val="-16"/>
          <w:sz w:val="24"/>
        </w:rPr>
        <w:t xml:space="preserve"> </w:t>
      </w:r>
      <w:r w:rsidRPr="001024EB">
        <w:rPr>
          <w:rFonts w:ascii="Arial" w:hAnsi="Arial" w:cs="Arial"/>
          <w:i/>
          <w:sz w:val="24"/>
        </w:rPr>
        <w:t>ард түмэн зорилгодоо хүрэхийн тулд харилцан ашигтай байх зарчим дээр тулгуурласан</w:t>
      </w:r>
      <w:r w:rsidRPr="001024EB">
        <w:rPr>
          <w:rFonts w:ascii="Arial" w:hAnsi="Arial" w:cs="Arial"/>
          <w:i/>
          <w:spacing w:val="-7"/>
          <w:sz w:val="24"/>
        </w:rPr>
        <w:t xml:space="preserve"> </w:t>
      </w:r>
      <w:r w:rsidRPr="001024EB">
        <w:rPr>
          <w:rFonts w:ascii="Arial" w:hAnsi="Arial" w:cs="Arial"/>
          <w:i/>
          <w:sz w:val="24"/>
        </w:rPr>
        <w:t>олон</w:t>
      </w:r>
      <w:r w:rsidRPr="001024EB">
        <w:rPr>
          <w:rFonts w:ascii="Arial" w:hAnsi="Arial" w:cs="Arial"/>
          <w:i/>
          <w:spacing w:val="-7"/>
          <w:sz w:val="24"/>
        </w:rPr>
        <w:t xml:space="preserve"> </w:t>
      </w:r>
      <w:r w:rsidRPr="001024EB">
        <w:rPr>
          <w:rFonts w:ascii="Arial" w:hAnsi="Arial" w:cs="Arial"/>
          <w:i/>
          <w:sz w:val="24"/>
        </w:rPr>
        <w:t>улсын</w:t>
      </w:r>
      <w:r w:rsidRPr="001024EB">
        <w:rPr>
          <w:rFonts w:ascii="Arial" w:hAnsi="Arial" w:cs="Arial"/>
          <w:i/>
          <w:spacing w:val="-7"/>
          <w:sz w:val="24"/>
        </w:rPr>
        <w:t xml:space="preserve"> </w:t>
      </w:r>
      <w:r w:rsidRPr="001024EB">
        <w:rPr>
          <w:rFonts w:ascii="Arial" w:hAnsi="Arial" w:cs="Arial"/>
          <w:i/>
          <w:sz w:val="24"/>
        </w:rPr>
        <w:t>эдийн</w:t>
      </w:r>
      <w:r w:rsidRPr="001024EB">
        <w:rPr>
          <w:rFonts w:ascii="Arial" w:hAnsi="Arial" w:cs="Arial"/>
          <w:i/>
          <w:spacing w:val="-10"/>
          <w:sz w:val="24"/>
        </w:rPr>
        <w:t xml:space="preserve"> </w:t>
      </w:r>
      <w:r w:rsidRPr="001024EB">
        <w:rPr>
          <w:rFonts w:ascii="Arial" w:hAnsi="Arial" w:cs="Arial"/>
          <w:i/>
          <w:sz w:val="24"/>
        </w:rPr>
        <w:t>засгийн</w:t>
      </w:r>
      <w:r w:rsidRPr="001024EB">
        <w:rPr>
          <w:rFonts w:ascii="Arial" w:hAnsi="Arial" w:cs="Arial"/>
          <w:i/>
          <w:spacing w:val="-9"/>
          <w:sz w:val="24"/>
        </w:rPr>
        <w:t xml:space="preserve"> </w:t>
      </w:r>
      <w:r w:rsidRPr="001024EB">
        <w:rPr>
          <w:rFonts w:ascii="Arial" w:hAnsi="Arial" w:cs="Arial"/>
          <w:i/>
          <w:sz w:val="24"/>
        </w:rPr>
        <w:t>хамтын</w:t>
      </w:r>
      <w:r w:rsidRPr="001024EB">
        <w:rPr>
          <w:rFonts w:ascii="Arial" w:hAnsi="Arial" w:cs="Arial"/>
          <w:i/>
          <w:spacing w:val="-10"/>
          <w:sz w:val="24"/>
        </w:rPr>
        <w:t xml:space="preserve"> </w:t>
      </w:r>
      <w:r w:rsidRPr="001024EB">
        <w:rPr>
          <w:rFonts w:ascii="Arial" w:hAnsi="Arial" w:cs="Arial"/>
          <w:i/>
          <w:sz w:val="24"/>
        </w:rPr>
        <w:t>ажиллагаа</w:t>
      </w:r>
      <w:r w:rsidRPr="001024EB">
        <w:rPr>
          <w:rFonts w:ascii="Arial" w:hAnsi="Arial" w:cs="Arial"/>
          <w:i/>
          <w:spacing w:val="-9"/>
          <w:sz w:val="24"/>
        </w:rPr>
        <w:t xml:space="preserve"> </w:t>
      </w:r>
      <w:r w:rsidRPr="001024EB">
        <w:rPr>
          <w:rFonts w:ascii="Arial" w:hAnsi="Arial" w:cs="Arial"/>
          <w:i/>
          <w:sz w:val="24"/>
        </w:rPr>
        <w:t>болон</w:t>
      </w:r>
      <w:r w:rsidRPr="001024EB">
        <w:rPr>
          <w:rFonts w:ascii="Arial" w:hAnsi="Arial" w:cs="Arial"/>
          <w:i/>
          <w:spacing w:val="-7"/>
          <w:sz w:val="24"/>
        </w:rPr>
        <w:t xml:space="preserve"> </w:t>
      </w:r>
      <w:r w:rsidRPr="001024EB">
        <w:rPr>
          <w:rFonts w:ascii="Arial" w:hAnsi="Arial" w:cs="Arial"/>
          <w:i/>
          <w:sz w:val="24"/>
        </w:rPr>
        <w:t>олон</w:t>
      </w:r>
      <w:r w:rsidRPr="001024EB">
        <w:rPr>
          <w:rFonts w:ascii="Arial" w:hAnsi="Arial" w:cs="Arial"/>
          <w:i/>
          <w:spacing w:val="-7"/>
          <w:sz w:val="24"/>
        </w:rPr>
        <w:t xml:space="preserve"> </w:t>
      </w:r>
      <w:r w:rsidRPr="001024EB">
        <w:rPr>
          <w:rFonts w:ascii="Arial" w:hAnsi="Arial" w:cs="Arial"/>
          <w:i/>
          <w:spacing w:val="-2"/>
          <w:sz w:val="24"/>
        </w:rPr>
        <w:t>улсын</w:t>
      </w:r>
      <w:r w:rsidR="00CB4B88" w:rsidRPr="00CB4B88">
        <w:rPr>
          <w:rFonts w:ascii="Arial" w:hAnsi="Arial" w:cs="Arial"/>
          <w:i/>
          <w:sz w:val="24"/>
        </w:rPr>
        <w:t xml:space="preserve"> </w:t>
      </w:r>
      <w:r w:rsidR="00CB4B88" w:rsidRPr="001024EB">
        <w:rPr>
          <w:rFonts w:ascii="Arial" w:hAnsi="Arial" w:cs="Arial"/>
          <w:i/>
          <w:sz w:val="24"/>
        </w:rPr>
        <w:t>эрх зүйгээр хүлээсэн аливаа үүрэгт хохиролгүйгээр байгалийн баялаг, эх нөөцөө чөлөөтэй эзэмшинэ. Аливаа ард түмнийг ямар ч тохиолдолд оршин тогтнох</w:t>
      </w:r>
      <w:r w:rsidR="00CB4B88" w:rsidRPr="001024EB">
        <w:rPr>
          <w:rFonts w:ascii="Arial" w:hAnsi="Arial" w:cs="Arial"/>
          <w:i/>
          <w:spacing w:val="-11"/>
          <w:sz w:val="24"/>
        </w:rPr>
        <w:t xml:space="preserve"> </w:t>
      </w:r>
      <w:r w:rsidR="00CB4B88" w:rsidRPr="001024EB">
        <w:rPr>
          <w:rFonts w:ascii="Arial" w:hAnsi="Arial" w:cs="Arial"/>
          <w:i/>
          <w:sz w:val="24"/>
        </w:rPr>
        <w:t>хэрэглүүрээс</w:t>
      </w:r>
      <w:r w:rsidR="00CB4B88" w:rsidRPr="001024EB">
        <w:rPr>
          <w:rFonts w:ascii="Arial" w:hAnsi="Arial" w:cs="Arial"/>
          <w:i/>
          <w:spacing w:val="-11"/>
          <w:sz w:val="24"/>
        </w:rPr>
        <w:t xml:space="preserve"> </w:t>
      </w:r>
      <w:r w:rsidR="00CB4B88" w:rsidRPr="001024EB">
        <w:rPr>
          <w:rFonts w:ascii="Arial" w:hAnsi="Arial" w:cs="Arial"/>
          <w:i/>
          <w:sz w:val="24"/>
        </w:rPr>
        <w:t>нь</w:t>
      </w:r>
      <w:r w:rsidR="00CB4B88" w:rsidRPr="001024EB">
        <w:rPr>
          <w:rFonts w:ascii="Arial" w:hAnsi="Arial" w:cs="Arial"/>
          <w:i/>
          <w:spacing w:val="-10"/>
          <w:sz w:val="24"/>
        </w:rPr>
        <w:t xml:space="preserve"> </w:t>
      </w:r>
      <w:r w:rsidR="00CB4B88" w:rsidRPr="001024EB">
        <w:rPr>
          <w:rFonts w:ascii="Arial" w:hAnsi="Arial" w:cs="Arial"/>
          <w:i/>
          <w:sz w:val="24"/>
        </w:rPr>
        <w:t>салгаж</w:t>
      </w:r>
      <w:r w:rsidR="00CB4B88" w:rsidRPr="001024EB">
        <w:rPr>
          <w:rFonts w:ascii="Arial" w:hAnsi="Arial" w:cs="Arial"/>
          <w:i/>
          <w:spacing w:val="-12"/>
          <w:sz w:val="24"/>
        </w:rPr>
        <w:t xml:space="preserve"> </w:t>
      </w:r>
      <w:r w:rsidR="00CB4B88" w:rsidRPr="001024EB">
        <w:rPr>
          <w:rFonts w:ascii="Arial" w:hAnsi="Arial" w:cs="Arial"/>
          <w:i/>
          <w:sz w:val="24"/>
        </w:rPr>
        <w:t>үл</w:t>
      </w:r>
      <w:r w:rsidR="00CB4B88" w:rsidRPr="001024EB">
        <w:rPr>
          <w:rFonts w:ascii="Arial" w:hAnsi="Arial" w:cs="Arial"/>
          <w:i/>
          <w:spacing w:val="-12"/>
          <w:sz w:val="24"/>
        </w:rPr>
        <w:t xml:space="preserve"> </w:t>
      </w:r>
      <w:r w:rsidR="00CB4B88" w:rsidRPr="001024EB">
        <w:rPr>
          <w:rFonts w:ascii="Arial" w:hAnsi="Arial" w:cs="Arial"/>
          <w:i/>
          <w:sz w:val="24"/>
        </w:rPr>
        <w:t>болно”</w:t>
      </w:r>
      <w:r w:rsidR="00CB4B88" w:rsidRPr="001024EB">
        <w:rPr>
          <w:rFonts w:ascii="Arial" w:hAnsi="Arial" w:cs="Arial"/>
          <w:i/>
          <w:spacing w:val="-11"/>
          <w:sz w:val="24"/>
        </w:rPr>
        <w:t xml:space="preserve"> </w:t>
      </w:r>
      <w:r w:rsidR="00CB4B88" w:rsidRPr="001024EB">
        <w:rPr>
          <w:rFonts w:ascii="Arial" w:hAnsi="Arial" w:cs="Arial"/>
          <w:sz w:val="24"/>
        </w:rPr>
        <w:t>гэж</w:t>
      </w:r>
      <w:r w:rsidR="00CB4B88" w:rsidRPr="001024EB">
        <w:rPr>
          <w:rFonts w:ascii="Arial" w:hAnsi="Arial" w:cs="Arial"/>
          <w:spacing w:val="-8"/>
          <w:sz w:val="24"/>
        </w:rPr>
        <w:t xml:space="preserve"> </w:t>
      </w:r>
      <w:r w:rsidR="00CB4B88" w:rsidRPr="001024EB">
        <w:rPr>
          <w:rFonts w:ascii="Arial" w:hAnsi="Arial" w:cs="Arial"/>
          <w:sz w:val="24"/>
        </w:rPr>
        <w:t>заасантай</w:t>
      </w:r>
      <w:r w:rsidR="00CB4B88" w:rsidRPr="001024EB">
        <w:rPr>
          <w:rFonts w:ascii="Arial" w:hAnsi="Arial" w:cs="Arial"/>
          <w:spacing w:val="-9"/>
          <w:sz w:val="24"/>
        </w:rPr>
        <w:t xml:space="preserve"> </w:t>
      </w:r>
      <w:r w:rsidR="00CB4B88" w:rsidRPr="001024EB">
        <w:rPr>
          <w:rFonts w:ascii="Arial" w:hAnsi="Arial" w:cs="Arial"/>
          <w:sz w:val="24"/>
        </w:rPr>
        <w:t>тус</w:t>
      </w:r>
      <w:r w:rsidR="00CB4B88" w:rsidRPr="001024EB">
        <w:rPr>
          <w:rFonts w:ascii="Arial" w:hAnsi="Arial" w:cs="Arial"/>
          <w:spacing w:val="-7"/>
          <w:sz w:val="24"/>
        </w:rPr>
        <w:t xml:space="preserve"> </w:t>
      </w:r>
      <w:r w:rsidR="00CB4B88" w:rsidRPr="001024EB">
        <w:rPr>
          <w:rFonts w:ascii="Arial" w:hAnsi="Arial" w:cs="Arial"/>
          <w:sz w:val="24"/>
        </w:rPr>
        <w:t>тус</w:t>
      </w:r>
      <w:r w:rsidR="00CB4B88" w:rsidRPr="001024EB">
        <w:rPr>
          <w:rFonts w:ascii="Arial" w:hAnsi="Arial" w:cs="Arial"/>
          <w:spacing w:val="-8"/>
          <w:sz w:val="24"/>
        </w:rPr>
        <w:t xml:space="preserve"> </w:t>
      </w:r>
      <w:r w:rsidR="00CB4B88" w:rsidRPr="001024EB">
        <w:rPr>
          <w:rFonts w:ascii="Arial" w:hAnsi="Arial" w:cs="Arial"/>
          <w:sz w:val="24"/>
        </w:rPr>
        <w:t>нийцэж</w:t>
      </w:r>
      <w:r w:rsidR="00CB4B88" w:rsidRPr="001024EB">
        <w:rPr>
          <w:rFonts w:ascii="Arial" w:hAnsi="Arial" w:cs="Arial"/>
          <w:spacing w:val="-8"/>
          <w:sz w:val="24"/>
        </w:rPr>
        <w:t xml:space="preserve"> </w:t>
      </w:r>
      <w:r w:rsidR="00CB4B88" w:rsidRPr="001024EB">
        <w:rPr>
          <w:rFonts w:ascii="Arial" w:hAnsi="Arial" w:cs="Arial"/>
          <w:spacing w:val="-2"/>
          <w:sz w:val="24"/>
        </w:rPr>
        <w:t>байна.</w:t>
      </w:r>
    </w:p>
    <w:p w14:paraId="4AFFF522" w14:textId="77777777" w:rsidR="00CB4B88" w:rsidRDefault="00CB4B88" w:rsidP="00CB4B88">
      <w:pPr>
        <w:pStyle w:val="BodyText"/>
        <w:tabs>
          <w:tab w:val="left" w:pos="3240"/>
        </w:tabs>
        <w:ind w:left="732" w:right="1299" w:firstLine="719"/>
        <w:jc w:val="both"/>
        <w:rPr>
          <w:rFonts w:ascii="Arial" w:hAnsi="Arial" w:cs="Arial"/>
          <w:lang w:val="mn-MN"/>
        </w:rPr>
      </w:pPr>
    </w:p>
    <w:p w14:paraId="3E3D9577" w14:textId="2AB709CE" w:rsidR="005F2845" w:rsidRPr="00CB4B88" w:rsidRDefault="0033177E" w:rsidP="00CB4B88">
      <w:pPr>
        <w:pStyle w:val="BodyText"/>
        <w:tabs>
          <w:tab w:val="left" w:pos="3240"/>
        </w:tabs>
        <w:ind w:left="732" w:right="1299" w:firstLine="719"/>
        <w:jc w:val="both"/>
        <w:rPr>
          <w:rFonts w:ascii="Arial" w:hAnsi="Arial" w:cs="Arial"/>
          <w:lang w:val="mn-MN"/>
        </w:rPr>
      </w:pPr>
      <w:r w:rsidRPr="001024EB">
        <w:rPr>
          <w:rFonts w:ascii="Arial" w:hAnsi="Arial" w:cs="Arial"/>
        </w:rPr>
        <w:t>Мөн</w:t>
      </w:r>
      <w:r w:rsidRPr="001024EB">
        <w:rPr>
          <w:rFonts w:ascii="Arial" w:hAnsi="Arial" w:cs="Arial"/>
          <w:spacing w:val="40"/>
        </w:rPr>
        <w:t xml:space="preserve"> </w:t>
      </w:r>
      <w:r w:rsidRPr="001024EB">
        <w:rPr>
          <w:rFonts w:ascii="Arial" w:hAnsi="Arial" w:cs="Arial"/>
        </w:rPr>
        <w:t>Монгол</w:t>
      </w:r>
      <w:r w:rsidRPr="001024EB">
        <w:rPr>
          <w:rFonts w:ascii="Arial" w:hAnsi="Arial" w:cs="Arial"/>
          <w:spacing w:val="40"/>
        </w:rPr>
        <w:t xml:space="preserve"> </w:t>
      </w:r>
      <w:r w:rsidRPr="001024EB">
        <w:rPr>
          <w:rFonts w:ascii="Arial" w:hAnsi="Arial" w:cs="Arial"/>
        </w:rPr>
        <w:t>Улсын</w:t>
      </w:r>
      <w:r w:rsidRPr="001024EB">
        <w:rPr>
          <w:rFonts w:ascii="Arial" w:hAnsi="Arial" w:cs="Arial"/>
          <w:spacing w:val="40"/>
        </w:rPr>
        <w:t xml:space="preserve"> </w:t>
      </w:r>
      <w:r w:rsidRPr="001024EB">
        <w:rPr>
          <w:rFonts w:ascii="Arial" w:hAnsi="Arial" w:cs="Arial"/>
        </w:rPr>
        <w:t>олон</w:t>
      </w:r>
      <w:r w:rsidRPr="001024EB">
        <w:rPr>
          <w:rFonts w:ascii="Arial" w:hAnsi="Arial" w:cs="Arial"/>
          <w:spacing w:val="40"/>
        </w:rPr>
        <w:t xml:space="preserve"> </w:t>
      </w:r>
      <w:r w:rsidRPr="001024EB">
        <w:rPr>
          <w:rFonts w:ascii="Arial" w:hAnsi="Arial" w:cs="Arial"/>
        </w:rPr>
        <w:t>улсын</w:t>
      </w:r>
      <w:r w:rsidRPr="001024EB">
        <w:rPr>
          <w:rFonts w:ascii="Arial" w:hAnsi="Arial" w:cs="Arial"/>
          <w:spacing w:val="40"/>
        </w:rPr>
        <w:t xml:space="preserve"> </w:t>
      </w:r>
      <w:r w:rsidRPr="001024EB">
        <w:rPr>
          <w:rFonts w:ascii="Arial" w:hAnsi="Arial" w:cs="Arial"/>
        </w:rPr>
        <w:t>гэрээ</w:t>
      </w:r>
      <w:r w:rsidRPr="001024EB">
        <w:rPr>
          <w:rFonts w:ascii="Arial" w:hAnsi="Arial" w:cs="Arial"/>
          <w:spacing w:val="40"/>
        </w:rPr>
        <w:t xml:space="preserve"> </w:t>
      </w:r>
      <w:r w:rsidRPr="001024EB">
        <w:rPr>
          <w:rFonts w:ascii="Arial" w:hAnsi="Arial" w:cs="Arial"/>
        </w:rPr>
        <w:t>болон</w:t>
      </w:r>
      <w:r w:rsidRPr="001024EB">
        <w:rPr>
          <w:rFonts w:ascii="Arial" w:hAnsi="Arial" w:cs="Arial"/>
          <w:spacing w:val="40"/>
        </w:rPr>
        <w:t xml:space="preserve"> </w:t>
      </w:r>
      <w:r w:rsidRPr="001024EB">
        <w:rPr>
          <w:rFonts w:ascii="Arial" w:hAnsi="Arial" w:cs="Arial"/>
        </w:rPr>
        <w:t>бусад</w:t>
      </w:r>
      <w:r w:rsidRPr="001024EB">
        <w:rPr>
          <w:rFonts w:ascii="Arial" w:hAnsi="Arial" w:cs="Arial"/>
          <w:spacing w:val="40"/>
        </w:rPr>
        <w:t xml:space="preserve"> </w:t>
      </w:r>
      <w:r w:rsidRPr="001024EB">
        <w:rPr>
          <w:rFonts w:ascii="Arial" w:hAnsi="Arial" w:cs="Arial"/>
        </w:rPr>
        <w:t>хууль</w:t>
      </w:r>
      <w:r w:rsidRPr="001024EB">
        <w:rPr>
          <w:rFonts w:ascii="Arial" w:hAnsi="Arial" w:cs="Arial"/>
          <w:spacing w:val="40"/>
        </w:rPr>
        <w:t xml:space="preserve"> </w:t>
      </w:r>
      <w:r w:rsidRPr="001024EB">
        <w:rPr>
          <w:rFonts w:ascii="Arial" w:hAnsi="Arial" w:cs="Arial"/>
        </w:rPr>
        <w:t>тогтоомжтой бүрнээ нийцэж байгаа болно.</w:t>
      </w:r>
    </w:p>
    <w:p w14:paraId="5B9BCE0C" w14:textId="77777777" w:rsidR="005F2845" w:rsidRPr="001024EB" w:rsidRDefault="005F2845" w:rsidP="0012552E">
      <w:pPr>
        <w:pStyle w:val="BodyText"/>
        <w:tabs>
          <w:tab w:val="left" w:pos="3240"/>
        </w:tabs>
        <w:jc w:val="both"/>
        <w:rPr>
          <w:rFonts w:ascii="Arial" w:hAnsi="Arial" w:cs="Arial"/>
          <w:b/>
        </w:rPr>
      </w:pPr>
    </w:p>
    <w:p w14:paraId="033C77B5" w14:textId="77777777" w:rsidR="005F2845" w:rsidRPr="001024EB" w:rsidRDefault="0033177E" w:rsidP="0012552E">
      <w:pPr>
        <w:pStyle w:val="Heading1"/>
        <w:tabs>
          <w:tab w:val="left" w:pos="3240"/>
        </w:tabs>
        <w:ind w:left="1157"/>
        <w:jc w:val="both"/>
      </w:pPr>
      <w:r w:rsidRPr="001024EB">
        <w:t>ТАВ.ЗОХИЦУУЛАЛТЫН</w:t>
      </w:r>
      <w:r w:rsidRPr="001024EB">
        <w:rPr>
          <w:spacing w:val="-5"/>
        </w:rPr>
        <w:t xml:space="preserve"> </w:t>
      </w:r>
      <w:r w:rsidRPr="001024EB">
        <w:t>ХУВИЛБАРУУДЫН</w:t>
      </w:r>
      <w:r w:rsidRPr="001024EB">
        <w:rPr>
          <w:spacing w:val="-6"/>
        </w:rPr>
        <w:t xml:space="preserve"> </w:t>
      </w:r>
      <w:r w:rsidRPr="001024EB">
        <w:t>ХАРЬЦУУЛСАН</w:t>
      </w:r>
      <w:r w:rsidRPr="001024EB">
        <w:rPr>
          <w:spacing w:val="-4"/>
        </w:rPr>
        <w:t xml:space="preserve"> </w:t>
      </w:r>
      <w:r w:rsidRPr="001024EB">
        <w:rPr>
          <w:spacing w:val="-2"/>
        </w:rPr>
        <w:t>ДҮГНЭЛТ</w:t>
      </w:r>
    </w:p>
    <w:p w14:paraId="41C909F5" w14:textId="77777777" w:rsidR="00215FFE" w:rsidRDefault="00215FFE" w:rsidP="0012552E">
      <w:pPr>
        <w:pStyle w:val="BodyText"/>
        <w:tabs>
          <w:tab w:val="left" w:pos="3240"/>
        </w:tabs>
        <w:ind w:left="732" w:right="1294" w:firstLine="719"/>
        <w:jc w:val="both"/>
        <w:rPr>
          <w:rFonts w:ascii="Arial" w:hAnsi="Arial" w:cs="Arial"/>
        </w:rPr>
      </w:pPr>
    </w:p>
    <w:p w14:paraId="588FE67A" w14:textId="77777777" w:rsidR="005F2845"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Өмнө нь дурдсан ёсоор Аргачлал</w:t>
      </w:r>
      <w:r w:rsidR="00215FFE">
        <w:rPr>
          <w:rStyle w:val="FootnoteReference"/>
          <w:rFonts w:ascii="Arial" w:hAnsi="Arial" w:cs="Arial"/>
        </w:rPr>
        <w:footnoteReference w:id="5"/>
      </w:r>
      <w:r w:rsidRPr="001024EB">
        <w:rPr>
          <w:rFonts w:ascii="Arial" w:hAnsi="Arial" w:cs="Arial"/>
        </w:rPr>
        <w:t>-д зааснаар зохицуулалтын “тэг хувилбар”, “хэвлэл мэдээлэл болон бусад арга хэрэгслээр дамжуулан олон нийтийг соён гэгээрүүлэх”, “зах зээлийн механизмаар дамжуулан төрөөс зохицуулалт хийх”, “төрөөс санхүүгийн интервенц хийх”, “төрийн бус байгууллага, хувийн хэвшлээр тодорхой чиг үүрэг гүйцэтгүүлэх”, “захиргааны шийдвэр гаргах”, “хууль тогтоомжийн төсөл боловсруулах” гэсэн долоон хувилбар байгаа бөгөөд эдгээрээс дээр дурдсан асуудлыг холбогдох хуульд зарчмын шинжтэй нэмэлт, өөрчлөлт оруулах замаар хууль тогтоомж батлан гаргах хувилбараар шийдвэрлэх нь хамгийн тохиромжтой байна.</w:t>
      </w:r>
    </w:p>
    <w:p w14:paraId="2389CB6F" w14:textId="77777777" w:rsidR="00215FFE" w:rsidRPr="001024EB" w:rsidRDefault="00215FFE" w:rsidP="0012552E">
      <w:pPr>
        <w:pStyle w:val="BodyText"/>
        <w:tabs>
          <w:tab w:val="left" w:pos="3240"/>
        </w:tabs>
        <w:ind w:left="732" w:right="1294" w:firstLine="719"/>
        <w:jc w:val="both"/>
        <w:rPr>
          <w:rFonts w:ascii="Arial" w:hAnsi="Arial" w:cs="Arial"/>
        </w:rPr>
      </w:pPr>
    </w:p>
    <w:p w14:paraId="784E377D" w14:textId="77777777" w:rsidR="005F2845" w:rsidRPr="001024EB" w:rsidRDefault="0033177E" w:rsidP="0012552E">
      <w:pPr>
        <w:pStyle w:val="BodyText"/>
        <w:tabs>
          <w:tab w:val="left" w:pos="3240"/>
        </w:tabs>
        <w:ind w:left="732" w:right="1298" w:firstLine="719"/>
        <w:jc w:val="both"/>
        <w:rPr>
          <w:rFonts w:ascii="Arial" w:hAnsi="Arial" w:cs="Arial"/>
        </w:rPr>
      </w:pPr>
      <w:r w:rsidRPr="001024EB">
        <w:rPr>
          <w:rFonts w:ascii="Arial" w:hAnsi="Arial" w:cs="Arial"/>
        </w:rPr>
        <w:t>Дээрх асуудлыг зохицуулахгүй, юу ч хийхгүй байх буюу “тэг” хувилбарыг сонгох нь асуудлуудыг шийдвэрлэх оновчтой арга биш болно.</w:t>
      </w:r>
    </w:p>
    <w:p w14:paraId="6BB3B244" w14:textId="77777777" w:rsidR="00DB25D3" w:rsidRDefault="00DB25D3" w:rsidP="0012552E">
      <w:pPr>
        <w:pStyle w:val="BodyText"/>
        <w:tabs>
          <w:tab w:val="left" w:pos="3240"/>
        </w:tabs>
        <w:ind w:left="732" w:right="1290" w:firstLine="719"/>
        <w:jc w:val="both"/>
        <w:rPr>
          <w:rFonts w:ascii="Arial" w:hAnsi="Arial" w:cs="Arial"/>
        </w:rPr>
      </w:pPr>
    </w:p>
    <w:p w14:paraId="67CABE48" w14:textId="77777777" w:rsidR="005F2845" w:rsidRDefault="0033177E" w:rsidP="0012552E">
      <w:pPr>
        <w:pStyle w:val="BodyText"/>
        <w:tabs>
          <w:tab w:val="left" w:pos="3240"/>
        </w:tabs>
        <w:ind w:left="732" w:right="1290" w:firstLine="719"/>
        <w:jc w:val="both"/>
        <w:rPr>
          <w:rFonts w:ascii="Arial" w:hAnsi="Arial" w:cs="Arial"/>
        </w:rPr>
      </w:pPr>
      <w:r w:rsidRPr="001024EB">
        <w:rPr>
          <w:rFonts w:ascii="Arial" w:hAnsi="Arial" w:cs="Arial"/>
        </w:rPr>
        <w:t>Хэвлэл мэдээлэл болон бусад арга хэрэгслээр дамжуулан олон нийтийг соён гэгээрүүлэх хувилбарыг сонгосноор тендер шалгаруулалтын аргыг өргөжүүлэх, Мега төсөл болон том өртөг бүхий төслүүдийг хурдан шуурхай чадавхид үндэслэн шалгаруулах, тендерт оролцогчоос гарсан гомдол хянан шийдвэрлэх ажиллагааг сайжруулах, цахим дэлгүүрийн үйл ажиллагааг өргөжүүлэх, ногоон буюу тогтвортой худалдан авах ажиллагааг дэмжих, төрийн худалдан авалтын гэрээний эрх зүйн харилцааг олон улсын жишигт нийцүүлэх, төрийн</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авах</w:t>
      </w:r>
      <w:r w:rsidRPr="001024EB">
        <w:rPr>
          <w:rFonts w:ascii="Arial" w:hAnsi="Arial" w:cs="Arial"/>
          <w:spacing w:val="-16"/>
        </w:rPr>
        <w:t xml:space="preserve"> </w:t>
      </w:r>
      <w:r w:rsidRPr="001024EB">
        <w:rPr>
          <w:rFonts w:ascii="Arial" w:hAnsi="Arial" w:cs="Arial"/>
        </w:rPr>
        <w:t>ажиллагааг</w:t>
      </w:r>
      <w:r w:rsidRPr="001024EB">
        <w:rPr>
          <w:rFonts w:ascii="Arial" w:hAnsi="Arial" w:cs="Arial"/>
          <w:spacing w:val="-16"/>
        </w:rPr>
        <w:t xml:space="preserve"> </w:t>
      </w:r>
      <w:r w:rsidRPr="001024EB">
        <w:rPr>
          <w:rFonts w:ascii="Arial" w:hAnsi="Arial" w:cs="Arial"/>
        </w:rPr>
        <w:t>хувийн</w:t>
      </w:r>
      <w:r w:rsidRPr="001024EB">
        <w:rPr>
          <w:rFonts w:ascii="Arial" w:hAnsi="Arial" w:cs="Arial"/>
          <w:spacing w:val="-16"/>
        </w:rPr>
        <w:t xml:space="preserve"> </w:t>
      </w:r>
      <w:r w:rsidRPr="001024EB">
        <w:rPr>
          <w:rFonts w:ascii="Arial" w:hAnsi="Arial" w:cs="Arial"/>
        </w:rPr>
        <w:t>хэвшлээр</w:t>
      </w:r>
      <w:r w:rsidRPr="001024EB">
        <w:rPr>
          <w:rFonts w:ascii="Arial" w:hAnsi="Arial" w:cs="Arial"/>
          <w:spacing w:val="-16"/>
        </w:rPr>
        <w:t xml:space="preserve"> </w:t>
      </w:r>
      <w:r w:rsidRPr="001024EB">
        <w:rPr>
          <w:rFonts w:ascii="Arial" w:hAnsi="Arial" w:cs="Arial"/>
        </w:rPr>
        <w:t>гүйцэтгүүлэх,</w:t>
      </w:r>
      <w:r w:rsidRPr="001024EB">
        <w:rPr>
          <w:rFonts w:ascii="Arial" w:hAnsi="Arial" w:cs="Arial"/>
          <w:spacing w:val="-16"/>
        </w:rPr>
        <w:t xml:space="preserve"> </w:t>
      </w:r>
      <w:r w:rsidRPr="001024EB">
        <w:rPr>
          <w:rFonts w:ascii="Arial" w:hAnsi="Arial" w:cs="Arial"/>
        </w:rPr>
        <w:t>Төрийн</w:t>
      </w:r>
      <w:r w:rsidRPr="001024EB">
        <w:rPr>
          <w:rFonts w:ascii="Arial" w:hAnsi="Arial" w:cs="Arial"/>
          <w:spacing w:val="-16"/>
        </w:rPr>
        <w:t xml:space="preserve"> </w:t>
      </w:r>
      <w:r w:rsidRPr="001024EB">
        <w:rPr>
          <w:rFonts w:ascii="Arial" w:hAnsi="Arial" w:cs="Arial"/>
        </w:rPr>
        <w:t>өмчийн бодлого, зохицуулалтын газрын харъяа төрийн өмчит компаниуд (төрийн болон орон нутгийн өмчит, төрийн болон орон нутгийн өмчийн оролцоотой хуулийн этгээд)-ын тендер шалгаруулалтын үйл ажиллагааг төгөлдөржүүлэх, төрийн худалдан авах ажиллагаанд</w:t>
      </w:r>
      <w:r w:rsidRPr="001024EB">
        <w:rPr>
          <w:rFonts w:ascii="Arial" w:hAnsi="Arial" w:cs="Arial"/>
          <w:spacing w:val="-1"/>
        </w:rPr>
        <w:t xml:space="preserve"> </w:t>
      </w:r>
      <w:r w:rsidRPr="001024EB">
        <w:rPr>
          <w:rFonts w:ascii="Arial" w:hAnsi="Arial" w:cs="Arial"/>
        </w:rPr>
        <w:t>хиймэл оюун</w:t>
      </w:r>
      <w:r w:rsidRPr="001024EB">
        <w:rPr>
          <w:rFonts w:ascii="Arial" w:hAnsi="Arial" w:cs="Arial"/>
          <w:spacing w:val="-2"/>
        </w:rPr>
        <w:t xml:space="preserve"> </w:t>
      </w:r>
      <w:r w:rsidRPr="001024EB">
        <w:rPr>
          <w:rFonts w:ascii="Arial" w:hAnsi="Arial" w:cs="Arial"/>
        </w:rPr>
        <w:t>ухааныг нэвтрүүлэхтэй холбоотой</w:t>
      </w:r>
      <w:r w:rsidRPr="001024EB">
        <w:rPr>
          <w:rFonts w:ascii="Arial" w:hAnsi="Arial" w:cs="Arial"/>
          <w:spacing w:val="-2"/>
        </w:rPr>
        <w:t xml:space="preserve"> </w:t>
      </w:r>
      <w:r w:rsidRPr="001024EB">
        <w:rPr>
          <w:rFonts w:ascii="Arial" w:hAnsi="Arial" w:cs="Arial"/>
        </w:rPr>
        <w:t>эрх зүйн үндсийг бий болгохгүй бөгөөд харин хууль тогтоомж батлагдан гарсны дараа энэхүү хувилбарыг хэрэглэн энэ талаарх мэдээллийг иргэн, хуулийн этгээдэд хүргэх нь чухал юм.</w:t>
      </w:r>
    </w:p>
    <w:p w14:paraId="67F2B96E" w14:textId="77777777" w:rsidR="00215FFE" w:rsidRPr="001024EB" w:rsidRDefault="00215FFE" w:rsidP="0012552E">
      <w:pPr>
        <w:pStyle w:val="BodyText"/>
        <w:tabs>
          <w:tab w:val="left" w:pos="3240"/>
        </w:tabs>
        <w:ind w:left="732" w:right="1290" w:firstLine="719"/>
        <w:jc w:val="both"/>
        <w:rPr>
          <w:rFonts w:ascii="Arial" w:hAnsi="Arial" w:cs="Arial"/>
        </w:rPr>
      </w:pPr>
    </w:p>
    <w:p w14:paraId="65C092AA" w14:textId="77777777" w:rsidR="005F2845"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Дээрх</w:t>
      </w:r>
      <w:r w:rsidRPr="001024EB">
        <w:rPr>
          <w:rFonts w:ascii="Arial" w:hAnsi="Arial" w:cs="Arial"/>
          <w:spacing w:val="-16"/>
        </w:rPr>
        <w:t xml:space="preserve"> </w:t>
      </w:r>
      <w:r w:rsidRPr="001024EB">
        <w:rPr>
          <w:rFonts w:ascii="Arial" w:hAnsi="Arial" w:cs="Arial"/>
        </w:rPr>
        <w:t>асуудлыг</w:t>
      </w:r>
      <w:r w:rsidRPr="001024EB">
        <w:rPr>
          <w:rFonts w:ascii="Arial" w:hAnsi="Arial" w:cs="Arial"/>
          <w:spacing w:val="-16"/>
        </w:rPr>
        <w:t xml:space="preserve"> </w:t>
      </w:r>
      <w:r w:rsidR="00400387">
        <w:rPr>
          <w:rFonts w:ascii="Arial" w:hAnsi="Arial" w:cs="Arial"/>
          <w:lang w:val="mn-MN"/>
        </w:rPr>
        <w:t>з</w:t>
      </w:r>
      <w:r w:rsidRPr="001024EB">
        <w:rPr>
          <w:rFonts w:ascii="Arial" w:hAnsi="Arial" w:cs="Arial"/>
        </w:rPr>
        <w:t>ах</w:t>
      </w:r>
      <w:r w:rsidRPr="001024EB">
        <w:rPr>
          <w:rFonts w:ascii="Arial" w:hAnsi="Arial" w:cs="Arial"/>
          <w:spacing w:val="-16"/>
        </w:rPr>
        <w:t xml:space="preserve"> </w:t>
      </w:r>
      <w:r w:rsidRPr="001024EB">
        <w:rPr>
          <w:rFonts w:ascii="Arial" w:hAnsi="Arial" w:cs="Arial"/>
        </w:rPr>
        <w:t>зээлийн</w:t>
      </w:r>
      <w:r w:rsidRPr="001024EB">
        <w:rPr>
          <w:rFonts w:ascii="Arial" w:hAnsi="Arial" w:cs="Arial"/>
          <w:spacing w:val="-16"/>
        </w:rPr>
        <w:t xml:space="preserve"> </w:t>
      </w:r>
      <w:r w:rsidRPr="001024EB">
        <w:rPr>
          <w:rFonts w:ascii="Arial" w:hAnsi="Arial" w:cs="Arial"/>
        </w:rPr>
        <w:t>механизмаар</w:t>
      </w:r>
      <w:r w:rsidRPr="001024EB">
        <w:rPr>
          <w:rFonts w:ascii="Arial" w:hAnsi="Arial" w:cs="Arial"/>
          <w:spacing w:val="-16"/>
        </w:rPr>
        <w:t xml:space="preserve"> </w:t>
      </w:r>
      <w:r w:rsidRPr="001024EB">
        <w:rPr>
          <w:rFonts w:ascii="Arial" w:hAnsi="Arial" w:cs="Arial"/>
        </w:rPr>
        <w:t>дамжуулан</w:t>
      </w:r>
      <w:r w:rsidRPr="001024EB">
        <w:rPr>
          <w:rFonts w:ascii="Arial" w:hAnsi="Arial" w:cs="Arial"/>
          <w:spacing w:val="-16"/>
        </w:rPr>
        <w:t xml:space="preserve"> </w:t>
      </w:r>
      <w:r w:rsidRPr="001024EB">
        <w:rPr>
          <w:rFonts w:ascii="Arial" w:hAnsi="Arial" w:cs="Arial"/>
        </w:rPr>
        <w:t>төрөөс</w:t>
      </w:r>
      <w:r w:rsidRPr="001024EB">
        <w:rPr>
          <w:rFonts w:ascii="Arial" w:hAnsi="Arial" w:cs="Arial"/>
          <w:spacing w:val="-16"/>
        </w:rPr>
        <w:t xml:space="preserve"> </w:t>
      </w:r>
      <w:r w:rsidRPr="001024EB">
        <w:rPr>
          <w:rFonts w:ascii="Arial" w:hAnsi="Arial" w:cs="Arial"/>
        </w:rPr>
        <w:t>зохицуулалт хийх,</w:t>
      </w:r>
      <w:r w:rsidRPr="001024EB">
        <w:rPr>
          <w:rFonts w:ascii="Arial" w:hAnsi="Arial" w:cs="Arial"/>
          <w:spacing w:val="-13"/>
        </w:rPr>
        <w:t xml:space="preserve"> </w:t>
      </w:r>
      <w:r w:rsidRPr="001024EB">
        <w:rPr>
          <w:rFonts w:ascii="Arial" w:hAnsi="Arial" w:cs="Arial"/>
        </w:rPr>
        <w:t>төрөөс</w:t>
      </w:r>
      <w:r w:rsidRPr="001024EB">
        <w:rPr>
          <w:rFonts w:ascii="Arial" w:hAnsi="Arial" w:cs="Arial"/>
          <w:spacing w:val="-16"/>
        </w:rPr>
        <w:t xml:space="preserve"> </w:t>
      </w:r>
      <w:r w:rsidRPr="001024EB">
        <w:rPr>
          <w:rFonts w:ascii="Arial" w:hAnsi="Arial" w:cs="Arial"/>
        </w:rPr>
        <w:t>санхүүгийн</w:t>
      </w:r>
      <w:r w:rsidRPr="001024EB">
        <w:rPr>
          <w:rFonts w:ascii="Arial" w:hAnsi="Arial" w:cs="Arial"/>
          <w:spacing w:val="-15"/>
        </w:rPr>
        <w:t xml:space="preserve"> </w:t>
      </w:r>
      <w:r w:rsidRPr="001024EB">
        <w:rPr>
          <w:rFonts w:ascii="Arial" w:hAnsi="Arial" w:cs="Arial"/>
        </w:rPr>
        <w:t>интервэнц</w:t>
      </w:r>
      <w:r w:rsidRPr="001024EB">
        <w:rPr>
          <w:rFonts w:ascii="Arial" w:hAnsi="Arial" w:cs="Arial"/>
          <w:spacing w:val="-15"/>
        </w:rPr>
        <w:t xml:space="preserve"> </w:t>
      </w:r>
      <w:r w:rsidRPr="001024EB">
        <w:rPr>
          <w:rFonts w:ascii="Arial" w:hAnsi="Arial" w:cs="Arial"/>
        </w:rPr>
        <w:t>хийх</w:t>
      </w:r>
      <w:r w:rsidRPr="001024EB">
        <w:rPr>
          <w:rFonts w:ascii="Arial" w:hAnsi="Arial" w:cs="Arial"/>
          <w:spacing w:val="-11"/>
        </w:rPr>
        <w:t xml:space="preserve"> </w:t>
      </w:r>
      <w:r w:rsidRPr="001024EB">
        <w:rPr>
          <w:rFonts w:ascii="Arial" w:hAnsi="Arial" w:cs="Arial"/>
        </w:rPr>
        <w:t>замаар</w:t>
      </w:r>
      <w:r w:rsidRPr="001024EB">
        <w:rPr>
          <w:rFonts w:ascii="Arial" w:hAnsi="Arial" w:cs="Arial"/>
          <w:spacing w:val="-16"/>
        </w:rPr>
        <w:t xml:space="preserve"> </w:t>
      </w:r>
      <w:r w:rsidRPr="001024EB">
        <w:rPr>
          <w:rFonts w:ascii="Arial" w:hAnsi="Arial" w:cs="Arial"/>
        </w:rPr>
        <w:t>зохицуулах</w:t>
      </w:r>
      <w:r w:rsidRPr="001024EB">
        <w:rPr>
          <w:rFonts w:ascii="Arial" w:hAnsi="Arial" w:cs="Arial"/>
          <w:spacing w:val="-12"/>
        </w:rPr>
        <w:t xml:space="preserve"> </w:t>
      </w:r>
      <w:r w:rsidRPr="001024EB">
        <w:rPr>
          <w:rFonts w:ascii="Arial" w:hAnsi="Arial" w:cs="Arial"/>
        </w:rPr>
        <w:t>боломжгүй</w:t>
      </w:r>
      <w:r w:rsidRPr="001024EB">
        <w:rPr>
          <w:rFonts w:ascii="Arial" w:hAnsi="Arial" w:cs="Arial"/>
          <w:spacing w:val="-15"/>
        </w:rPr>
        <w:t xml:space="preserve"> </w:t>
      </w:r>
      <w:r w:rsidRPr="001024EB">
        <w:rPr>
          <w:rFonts w:ascii="Arial" w:hAnsi="Arial" w:cs="Arial"/>
        </w:rPr>
        <w:t>юм.</w:t>
      </w:r>
      <w:r w:rsidRPr="001024EB">
        <w:rPr>
          <w:rFonts w:ascii="Arial" w:hAnsi="Arial" w:cs="Arial"/>
          <w:spacing w:val="-16"/>
        </w:rPr>
        <w:t xml:space="preserve"> </w:t>
      </w:r>
      <w:r w:rsidRPr="001024EB">
        <w:rPr>
          <w:rFonts w:ascii="Arial" w:hAnsi="Arial" w:cs="Arial"/>
        </w:rPr>
        <w:t>Учир нь эрх зүйн орчин дутагдалтай байгаа тул төрөөс шууд зохицуулалт хийх боломжгүй байна.</w:t>
      </w:r>
    </w:p>
    <w:p w14:paraId="27C77E91" w14:textId="77777777" w:rsidR="00215FFE" w:rsidRPr="001024EB" w:rsidRDefault="00215FFE" w:rsidP="0012552E">
      <w:pPr>
        <w:pStyle w:val="BodyText"/>
        <w:tabs>
          <w:tab w:val="left" w:pos="3240"/>
        </w:tabs>
        <w:ind w:left="732" w:right="1293" w:firstLine="719"/>
        <w:jc w:val="both"/>
        <w:rPr>
          <w:rFonts w:ascii="Arial" w:hAnsi="Arial" w:cs="Arial"/>
        </w:rPr>
      </w:pPr>
    </w:p>
    <w:p w14:paraId="2B4F4F5A" w14:textId="77777777" w:rsidR="005F2845" w:rsidRDefault="0033177E" w:rsidP="0012552E">
      <w:pPr>
        <w:pStyle w:val="BodyText"/>
        <w:tabs>
          <w:tab w:val="left" w:pos="3240"/>
        </w:tabs>
        <w:ind w:left="732" w:right="1293" w:firstLine="719"/>
        <w:jc w:val="both"/>
        <w:rPr>
          <w:rFonts w:ascii="Arial" w:hAnsi="Arial" w:cs="Arial"/>
        </w:rPr>
      </w:pPr>
      <w:r w:rsidRPr="001024EB">
        <w:rPr>
          <w:rFonts w:ascii="Arial" w:hAnsi="Arial" w:cs="Arial"/>
        </w:rPr>
        <w:lastRenderedPageBreak/>
        <w:t>Төрийн</w:t>
      </w:r>
      <w:r w:rsidRPr="001024EB">
        <w:rPr>
          <w:rFonts w:ascii="Arial" w:hAnsi="Arial" w:cs="Arial"/>
          <w:spacing w:val="-14"/>
        </w:rPr>
        <w:t xml:space="preserve"> </w:t>
      </w:r>
      <w:r w:rsidRPr="001024EB">
        <w:rPr>
          <w:rFonts w:ascii="Arial" w:hAnsi="Arial" w:cs="Arial"/>
        </w:rPr>
        <w:t>бус</w:t>
      </w:r>
      <w:r w:rsidRPr="001024EB">
        <w:rPr>
          <w:rFonts w:ascii="Arial" w:hAnsi="Arial" w:cs="Arial"/>
          <w:spacing w:val="-14"/>
        </w:rPr>
        <w:t xml:space="preserve"> </w:t>
      </w:r>
      <w:r w:rsidRPr="001024EB">
        <w:rPr>
          <w:rFonts w:ascii="Arial" w:hAnsi="Arial" w:cs="Arial"/>
        </w:rPr>
        <w:t>байгууллага,</w:t>
      </w:r>
      <w:r w:rsidRPr="001024EB">
        <w:rPr>
          <w:rFonts w:ascii="Arial" w:hAnsi="Arial" w:cs="Arial"/>
          <w:spacing w:val="-14"/>
        </w:rPr>
        <w:t xml:space="preserve"> </w:t>
      </w:r>
      <w:r w:rsidRPr="001024EB">
        <w:rPr>
          <w:rFonts w:ascii="Arial" w:hAnsi="Arial" w:cs="Arial"/>
        </w:rPr>
        <w:t>хувийн</w:t>
      </w:r>
      <w:r w:rsidRPr="001024EB">
        <w:rPr>
          <w:rFonts w:ascii="Arial" w:hAnsi="Arial" w:cs="Arial"/>
          <w:spacing w:val="-14"/>
        </w:rPr>
        <w:t xml:space="preserve"> </w:t>
      </w:r>
      <w:r w:rsidRPr="001024EB">
        <w:rPr>
          <w:rFonts w:ascii="Arial" w:hAnsi="Arial" w:cs="Arial"/>
        </w:rPr>
        <w:t>хэвшлээр</w:t>
      </w:r>
      <w:r w:rsidRPr="001024EB">
        <w:rPr>
          <w:rFonts w:ascii="Arial" w:hAnsi="Arial" w:cs="Arial"/>
          <w:spacing w:val="-13"/>
        </w:rPr>
        <w:t xml:space="preserve"> </w:t>
      </w:r>
      <w:r w:rsidRPr="001024EB">
        <w:rPr>
          <w:rFonts w:ascii="Arial" w:hAnsi="Arial" w:cs="Arial"/>
        </w:rPr>
        <w:t>тодорхой</w:t>
      </w:r>
      <w:r w:rsidRPr="001024EB">
        <w:rPr>
          <w:rFonts w:ascii="Arial" w:hAnsi="Arial" w:cs="Arial"/>
          <w:spacing w:val="-14"/>
        </w:rPr>
        <w:t xml:space="preserve"> </w:t>
      </w:r>
      <w:r w:rsidRPr="001024EB">
        <w:rPr>
          <w:rFonts w:ascii="Arial" w:hAnsi="Arial" w:cs="Arial"/>
        </w:rPr>
        <w:t>чиг</w:t>
      </w:r>
      <w:r w:rsidRPr="001024EB">
        <w:rPr>
          <w:rFonts w:ascii="Arial" w:hAnsi="Arial" w:cs="Arial"/>
          <w:spacing w:val="-13"/>
        </w:rPr>
        <w:t xml:space="preserve"> </w:t>
      </w:r>
      <w:r w:rsidRPr="001024EB">
        <w:rPr>
          <w:rFonts w:ascii="Arial" w:hAnsi="Arial" w:cs="Arial"/>
        </w:rPr>
        <w:t>үүрэг</w:t>
      </w:r>
      <w:r w:rsidRPr="001024EB">
        <w:rPr>
          <w:rFonts w:ascii="Arial" w:hAnsi="Arial" w:cs="Arial"/>
          <w:spacing w:val="-13"/>
        </w:rPr>
        <w:t xml:space="preserve"> </w:t>
      </w:r>
      <w:r w:rsidRPr="001024EB">
        <w:rPr>
          <w:rFonts w:ascii="Arial" w:hAnsi="Arial" w:cs="Arial"/>
        </w:rPr>
        <w:t>гүйцэтгүүлэх боломжтой. Гэхдээ энэ нь дээр дурдсан бүх тодорхойгүй асуудлуудыг нэг мөр шийдвэрлэх үр дүнтэй зохицуулалтын хувилбар болохгүй юм.</w:t>
      </w:r>
    </w:p>
    <w:p w14:paraId="1CA3FEE6" w14:textId="77777777" w:rsidR="00215FFE" w:rsidRPr="001024EB" w:rsidRDefault="00215FFE" w:rsidP="0012552E">
      <w:pPr>
        <w:pStyle w:val="BodyText"/>
        <w:tabs>
          <w:tab w:val="left" w:pos="3240"/>
        </w:tabs>
        <w:ind w:left="732" w:right="1293" w:firstLine="719"/>
        <w:jc w:val="both"/>
        <w:rPr>
          <w:rFonts w:ascii="Arial" w:hAnsi="Arial" w:cs="Arial"/>
        </w:rPr>
      </w:pPr>
    </w:p>
    <w:p w14:paraId="5A7670CE" w14:textId="77777777" w:rsidR="005F2845" w:rsidRDefault="0033177E" w:rsidP="0012552E">
      <w:pPr>
        <w:pStyle w:val="BodyText"/>
        <w:tabs>
          <w:tab w:val="left" w:pos="3240"/>
        </w:tabs>
        <w:ind w:left="732" w:right="1292" w:firstLine="719"/>
        <w:jc w:val="both"/>
        <w:rPr>
          <w:rFonts w:ascii="Arial" w:hAnsi="Arial" w:cs="Arial"/>
          <w:spacing w:val="-2"/>
        </w:rPr>
      </w:pPr>
      <w:r w:rsidRPr="001024EB">
        <w:rPr>
          <w:rFonts w:ascii="Arial" w:hAnsi="Arial" w:cs="Arial"/>
        </w:rPr>
        <w:t>Монгол Улсын Их Хурал болон Засгийн газраас өнөөдрийг хүртэл мега төслүүдийг урагшлуулах, ногоон буюу тогтвортой худалдан авах ажиллагааг дэмжих, цахим дэлгүүрийн үйл ажиллагааг өргөжүүлэх, төрийн худалдан авалтын гэрээний эрх зүйн харилцааг олон улсын жишигт нийцүүлэх, төрийн худалдан авах ажиллагааг хувийн хэвшлээр гүйцэтгүүлэх, Төрийн өмчийн бодлого, зохицуулал</w:t>
      </w:r>
      <w:r w:rsidR="00400387">
        <w:rPr>
          <w:rFonts w:ascii="Arial" w:hAnsi="Arial" w:cs="Arial"/>
        </w:rPr>
        <w:t>тын газрын хар</w:t>
      </w:r>
      <w:r w:rsidR="00400387">
        <w:rPr>
          <w:rFonts w:ascii="Arial" w:hAnsi="Arial" w:cs="Arial"/>
          <w:lang w:val="mn-MN"/>
        </w:rPr>
        <w:t>ь</w:t>
      </w:r>
      <w:r w:rsidRPr="001024EB">
        <w:rPr>
          <w:rFonts w:ascii="Arial" w:hAnsi="Arial" w:cs="Arial"/>
        </w:rPr>
        <w:t>яа</w:t>
      </w:r>
      <w:r w:rsidRPr="001024EB">
        <w:rPr>
          <w:rFonts w:ascii="Arial" w:hAnsi="Arial" w:cs="Arial"/>
          <w:spacing w:val="-1"/>
        </w:rPr>
        <w:t xml:space="preserve"> </w:t>
      </w:r>
      <w:r w:rsidRPr="001024EB">
        <w:rPr>
          <w:rFonts w:ascii="Arial" w:hAnsi="Arial" w:cs="Arial"/>
        </w:rPr>
        <w:t>төрийн өмчит компаниуд (төрийн болон орон нутгийн өмчит, төрийн болон орон нутгийн өмчийн оролцоотой хуулийн этгээд)-ын тендер шалгаруулалтын үйл ажиллагааг төгөлдөржүүлэх, төрийн худалдан</w:t>
      </w:r>
      <w:r w:rsidRPr="001024EB">
        <w:rPr>
          <w:rFonts w:ascii="Arial" w:hAnsi="Arial" w:cs="Arial"/>
          <w:spacing w:val="-1"/>
        </w:rPr>
        <w:t xml:space="preserve"> </w:t>
      </w:r>
      <w:r w:rsidRPr="001024EB">
        <w:rPr>
          <w:rFonts w:ascii="Arial" w:hAnsi="Arial" w:cs="Arial"/>
        </w:rPr>
        <w:t>авах ажиллагаанд</w:t>
      </w:r>
      <w:r w:rsidRPr="001024EB">
        <w:rPr>
          <w:rFonts w:ascii="Arial" w:hAnsi="Arial" w:cs="Arial"/>
          <w:spacing w:val="-2"/>
        </w:rPr>
        <w:t xml:space="preserve"> </w:t>
      </w:r>
      <w:r w:rsidRPr="001024EB">
        <w:rPr>
          <w:rFonts w:ascii="Arial" w:hAnsi="Arial" w:cs="Arial"/>
        </w:rPr>
        <w:t>хиймэл</w:t>
      </w:r>
      <w:r w:rsidRPr="001024EB">
        <w:rPr>
          <w:rFonts w:ascii="Arial" w:hAnsi="Arial" w:cs="Arial"/>
          <w:spacing w:val="-1"/>
        </w:rPr>
        <w:t xml:space="preserve"> </w:t>
      </w:r>
      <w:r w:rsidRPr="001024EB">
        <w:rPr>
          <w:rFonts w:ascii="Arial" w:hAnsi="Arial" w:cs="Arial"/>
        </w:rPr>
        <w:t>оюун</w:t>
      </w:r>
      <w:r w:rsidRPr="001024EB">
        <w:rPr>
          <w:rFonts w:ascii="Arial" w:hAnsi="Arial" w:cs="Arial"/>
          <w:spacing w:val="-5"/>
        </w:rPr>
        <w:t xml:space="preserve"> </w:t>
      </w:r>
      <w:r w:rsidRPr="001024EB">
        <w:rPr>
          <w:rFonts w:ascii="Arial" w:hAnsi="Arial" w:cs="Arial"/>
        </w:rPr>
        <w:t>ухааныг</w:t>
      </w:r>
      <w:r w:rsidRPr="001024EB">
        <w:rPr>
          <w:rFonts w:ascii="Arial" w:hAnsi="Arial" w:cs="Arial"/>
          <w:spacing w:val="-2"/>
        </w:rPr>
        <w:t xml:space="preserve"> </w:t>
      </w:r>
      <w:r w:rsidRPr="001024EB">
        <w:rPr>
          <w:rFonts w:ascii="Arial" w:hAnsi="Arial" w:cs="Arial"/>
        </w:rPr>
        <w:t>нэвтрүүлэхтэй холбоотой хэд хэдэн</w:t>
      </w:r>
      <w:r w:rsidRPr="001024EB">
        <w:rPr>
          <w:rFonts w:ascii="Arial" w:hAnsi="Arial" w:cs="Arial"/>
          <w:spacing w:val="-14"/>
        </w:rPr>
        <w:t xml:space="preserve"> </w:t>
      </w:r>
      <w:r w:rsidRPr="001024EB">
        <w:rPr>
          <w:rFonts w:ascii="Arial" w:hAnsi="Arial" w:cs="Arial"/>
        </w:rPr>
        <w:t>тогтоол,</w:t>
      </w:r>
      <w:r w:rsidRPr="001024EB">
        <w:rPr>
          <w:rFonts w:ascii="Arial" w:hAnsi="Arial" w:cs="Arial"/>
          <w:spacing w:val="-13"/>
        </w:rPr>
        <w:t xml:space="preserve"> </w:t>
      </w:r>
      <w:r w:rsidRPr="001024EB">
        <w:rPr>
          <w:rFonts w:ascii="Arial" w:hAnsi="Arial" w:cs="Arial"/>
        </w:rPr>
        <w:t>шийдвэрүүдийг</w:t>
      </w:r>
      <w:r w:rsidRPr="001024EB">
        <w:rPr>
          <w:rFonts w:ascii="Arial" w:hAnsi="Arial" w:cs="Arial"/>
          <w:spacing w:val="-14"/>
        </w:rPr>
        <w:t xml:space="preserve"> </w:t>
      </w:r>
      <w:r w:rsidRPr="001024EB">
        <w:rPr>
          <w:rFonts w:ascii="Arial" w:hAnsi="Arial" w:cs="Arial"/>
        </w:rPr>
        <w:t>гаргасан</w:t>
      </w:r>
      <w:r w:rsidRPr="001024EB">
        <w:rPr>
          <w:rFonts w:ascii="Arial" w:hAnsi="Arial" w:cs="Arial"/>
          <w:spacing w:val="-14"/>
        </w:rPr>
        <w:t xml:space="preserve"> </w:t>
      </w:r>
      <w:r w:rsidRPr="001024EB">
        <w:rPr>
          <w:rFonts w:ascii="Arial" w:hAnsi="Arial" w:cs="Arial"/>
        </w:rPr>
        <w:t>талаар</w:t>
      </w:r>
      <w:r w:rsidRPr="001024EB">
        <w:rPr>
          <w:rFonts w:ascii="Arial" w:hAnsi="Arial" w:cs="Arial"/>
          <w:spacing w:val="-15"/>
        </w:rPr>
        <w:t xml:space="preserve"> </w:t>
      </w:r>
      <w:r w:rsidRPr="001024EB">
        <w:rPr>
          <w:rFonts w:ascii="Arial" w:hAnsi="Arial" w:cs="Arial"/>
        </w:rPr>
        <w:t>дээр</w:t>
      </w:r>
      <w:r w:rsidRPr="001024EB">
        <w:rPr>
          <w:rFonts w:ascii="Arial" w:hAnsi="Arial" w:cs="Arial"/>
          <w:spacing w:val="-12"/>
        </w:rPr>
        <w:t xml:space="preserve"> </w:t>
      </w:r>
      <w:r w:rsidRPr="001024EB">
        <w:rPr>
          <w:rFonts w:ascii="Arial" w:hAnsi="Arial" w:cs="Arial"/>
        </w:rPr>
        <w:t>дурдсан.</w:t>
      </w:r>
      <w:r w:rsidRPr="001024EB">
        <w:rPr>
          <w:rFonts w:ascii="Arial" w:hAnsi="Arial" w:cs="Arial"/>
          <w:spacing w:val="-15"/>
        </w:rPr>
        <w:t xml:space="preserve"> </w:t>
      </w:r>
      <w:r w:rsidRPr="001024EB">
        <w:rPr>
          <w:rFonts w:ascii="Arial" w:hAnsi="Arial" w:cs="Arial"/>
        </w:rPr>
        <w:t>Хэдийгээр</w:t>
      </w:r>
      <w:r w:rsidRPr="001024EB">
        <w:rPr>
          <w:rFonts w:ascii="Arial" w:hAnsi="Arial" w:cs="Arial"/>
          <w:spacing w:val="-12"/>
        </w:rPr>
        <w:t xml:space="preserve"> </w:t>
      </w:r>
      <w:r w:rsidRPr="001024EB">
        <w:rPr>
          <w:rFonts w:ascii="Arial" w:hAnsi="Arial" w:cs="Arial"/>
        </w:rPr>
        <w:t>тогтоол, шийдвэрүүд шат дараалалтайгаар гарч байгаа боловч энэ нь төрийн худалдан авах ажиллагааг сайжруулах, түргэн шуурхай, үр дүнтэй байлгах,</w:t>
      </w:r>
      <w:r w:rsidRPr="001024EB">
        <w:rPr>
          <w:rFonts w:ascii="Arial" w:hAnsi="Arial" w:cs="Arial"/>
          <w:spacing w:val="40"/>
        </w:rPr>
        <w:t xml:space="preserve"> </w:t>
      </w:r>
      <w:r w:rsidRPr="001024EB">
        <w:rPr>
          <w:rFonts w:ascii="Arial" w:hAnsi="Arial" w:cs="Arial"/>
        </w:rPr>
        <w:t xml:space="preserve">чадавхид суурилсан байх эрх зүйн орчныг нэгдмэл байдлаар бүрэн бий болгож чадаагүй </w:t>
      </w:r>
      <w:r w:rsidRPr="001024EB">
        <w:rPr>
          <w:rFonts w:ascii="Arial" w:hAnsi="Arial" w:cs="Arial"/>
          <w:spacing w:val="-2"/>
        </w:rPr>
        <w:t>байна.</w:t>
      </w:r>
    </w:p>
    <w:p w14:paraId="0CD271F8" w14:textId="77777777" w:rsidR="00215FFE" w:rsidRPr="001024EB" w:rsidRDefault="00215FFE" w:rsidP="0012552E">
      <w:pPr>
        <w:pStyle w:val="BodyText"/>
        <w:tabs>
          <w:tab w:val="left" w:pos="3240"/>
        </w:tabs>
        <w:ind w:left="732" w:right="1292" w:firstLine="719"/>
        <w:jc w:val="both"/>
        <w:rPr>
          <w:rFonts w:ascii="Arial" w:hAnsi="Arial" w:cs="Arial"/>
        </w:rPr>
      </w:pPr>
    </w:p>
    <w:p w14:paraId="006AF67D" w14:textId="77777777" w:rsidR="00DB25D3" w:rsidRDefault="0033177E" w:rsidP="00DB25D3">
      <w:pPr>
        <w:pStyle w:val="BodyText"/>
        <w:tabs>
          <w:tab w:val="left" w:pos="3240"/>
        </w:tabs>
        <w:ind w:left="732" w:right="1295" w:firstLine="719"/>
        <w:jc w:val="both"/>
        <w:rPr>
          <w:rFonts w:ascii="Arial" w:hAnsi="Arial" w:cs="Arial"/>
          <w:lang w:val="en-US"/>
        </w:rPr>
      </w:pPr>
      <w:r w:rsidRPr="001024EB">
        <w:rPr>
          <w:rFonts w:ascii="Arial" w:hAnsi="Arial" w:cs="Arial"/>
        </w:rPr>
        <w:t xml:space="preserve">Иймд эдгээр асуудлуудыг зохицуулах хүрээнд хууль тогтоомж батлан гаргах хувилбар нь </w:t>
      </w:r>
      <w:r w:rsidR="00DB25D3">
        <w:rPr>
          <w:rFonts w:ascii="Arial" w:hAnsi="Arial" w:cs="Arial"/>
        </w:rPr>
        <w:t>хамгийн оновчтой хувилбар байна</w:t>
      </w:r>
      <w:r w:rsidR="00DB25D3">
        <w:rPr>
          <w:rFonts w:ascii="Arial" w:hAnsi="Arial" w:cs="Arial"/>
          <w:lang w:val="en-US"/>
        </w:rPr>
        <w:t xml:space="preserve">. </w:t>
      </w:r>
    </w:p>
    <w:p w14:paraId="227EC026" w14:textId="77777777" w:rsidR="00DB25D3" w:rsidRDefault="00DB25D3" w:rsidP="00DB25D3">
      <w:pPr>
        <w:pStyle w:val="BodyText"/>
        <w:tabs>
          <w:tab w:val="left" w:pos="3240"/>
        </w:tabs>
        <w:ind w:left="732" w:right="1295" w:firstLine="719"/>
        <w:jc w:val="both"/>
        <w:rPr>
          <w:rFonts w:ascii="Arial" w:hAnsi="Arial" w:cs="Arial"/>
          <w:lang w:val="en-US"/>
        </w:rPr>
      </w:pPr>
    </w:p>
    <w:p w14:paraId="739E481F" w14:textId="77777777" w:rsidR="005F2845" w:rsidRPr="001024EB" w:rsidRDefault="0033177E" w:rsidP="00DB25D3">
      <w:pPr>
        <w:pStyle w:val="BodyText"/>
        <w:tabs>
          <w:tab w:val="left" w:pos="3240"/>
        </w:tabs>
        <w:ind w:left="732" w:right="1295" w:firstLine="719"/>
        <w:jc w:val="both"/>
        <w:rPr>
          <w:rFonts w:ascii="Arial" w:hAnsi="Arial" w:cs="Arial"/>
        </w:rPr>
      </w:pPr>
      <w:r w:rsidRPr="001024EB">
        <w:rPr>
          <w:rFonts w:ascii="Arial" w:hAnsi="Arial" w:cs="Arial"/>
        </w:rPr>
        <w:t>Төрийн болон орон нутгийн өмчийн хөрөнгөөр бараа, ажил, үйлчилгээ худалдан авах тухай хуулийн төслийг аргачлалд дурдсан шалгуур үзүүлэлтийн дагуу дараах байдлаар дүгнэв:</w:t>
      </w:r>
    </w:p>
    <w:p w14:paraId="1A41BC32" w14:textId="77777777" w:rsidR="005F2845" w:rsidRDefault="00DB25D3" w:rsidP="0012552E">
      <w:pPr>
        <w:tabs>
          <w:tab w:val="left" w:pos="3240"/>
        </w:tabs>
        <w:ind w:right="1295"/>
        <w:jc w:val="both"/>
        <w:rPr>
          <w:rFonts w:ascii="Arial" w:hAnsi="Arial" w:cs="Arial"/>
          <w:i/>
          <w:spacing w:val="-10"/>
          <w:sz w:val="24"/>
        </w:rPr>
      </w:pP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sidR="0033177E" w:rsidRPr="00DB25D3">
        <w:rPr>
          <w:rFonts w:ascii="Arial" w:hAnsi="Arial" w:cs="Arial"/>
          <w:i/>
          <w:sz w:val="24"/>
        </w:rPr>
        <w:t>Хүснэгт</w:t>
      </w:r>
      <w:r w:rsidR="0033177E" w:rsidRPr="00DB25D3">
        <w:rPr>
          <w:rFonts w:ascii="Arial" w:hAnsi="Arial" w:cs="Arial"/>
          <w:i/>
          <w:spacing w:val="-3"/>
          <w:sz w:val="24"/>
        </w:rPr>
        <w:t xml:space="preserve"> </w:t>
      </w:r>
      <w:r w:rsidR="0033177E" w:rsidRPr="00DB25D3">
        <w:rPr>
          <w:rFonts w:ascii="Arial" w:hAnsi="Arial" w:cs="Arial"/>
          <w:i/>
          <w:spacing w:val="-10"/>
          <w:sz w:val="24"/>
        </w:rPr>
        <w:t>4</w:t>
      </w:r>
    </w:p>
    <w:p w14:paraId="66DD8DAC" w14:textId="77777777" w:rsidR="00DB25D3" w:rsidRPr="00DB25D3" w:rsidRDefault="00DB25D3" w:rsidP="0012552E">
      <w:pPr>
        <w:tabs>
          <w:tab w:val="left" w:pos="3240"/>
        </w:tabs>
        <w:ind w:right="1295"/>
        <w:jc w:val="both"/>
        <w:rPr>
          <w:rFonts w:ascii="Arial" w:hAnsi="Arial" w:cs="Arial"/>
          <w:i/>
          <w:sz w:val="24"/>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3"/>
        <w:gridCol w:w="6023"/>
      </w:tblGrid>
      <w:tr w:rsidR="005F2845" w:rsidRPr="00DB25D3" w14:paraId="29A8E68E" w14:textId="77777777">
        <w:trPr>
          <w:trHeight w:val="1274"/>
        </w:trPr>
        <w:tc>
          <w:tcPr>
            <w:tcW w:w="2883" w:type="dxa"/>
          </w:tcPr>
          <w:p w14:paraId="5C90F293" w14:textId="77777777" w:rsidR="00DB25D3" w:rsidRPr="00DB25D3" w:rsidRDefault="00DB25D3" w:rsidP="0012552E">
            <w:pPr>
              <w:pStyle w:val="TableParagraph"/>
              <w:tabs>
                <w:tab w:val="left" w:pos="3240"/>
              </w:tabs>
              <w:ind w:left="49" w:right="40"/>
              <w:jc w:val="both"/>
              <w:rPr>
                <w:rFonts w:ascii="Arial" w:hAnsi="Arial" w:cs="Arial"/>
                <w:b/>
              </w:rPr>
            </w:pPr>
          </w:p>
          <w:p w14:paraId="3FB6CB3E" w14:textId="77777777" w:rsidR="005F2845" w:rsidRPr="00DB25D3" w:rsidRDefault="0033177E" w:rsidP="0012552E">
            <w:pPr>
              <w:pStyle w:val="TableParagraph"/>
              <w:tabs>
                <w:tab w:val="left" w:pos="3240"/>
              </w:tabs>
              <w:ind w:left="49" w:right="40"/>
              <w:jc w:val="both"/>
              <w:rPr>
                <w:rFonts w:ascii="Arial" w:hAnsi="Arial" w:cs="Arial"/>
                <w:b/>
              </w:rPr>
            </w:pPr>
            <w:r w:rsidRPr="00DB25D3">
              <w:rPr>
                <w:rFonts w:ascii="Arial" w:hAnsi="Arial" w:cs="Arial"/>
                <w:b/>
              </w:rPr>
              <w:t>Шалгуур</w:t>
            </w:r>
            <w:r w:rsidRPr="00DB25D3">
              <w:rPr>
                <w:rFonts w:ascii="Arial" w:hAnsi="Arial" w:cs="Arial"/>
                <w:b/>
                <w:spacing w:val="-5"/>
              </w:rPr>
              <w:t xml:space="preserve"> </w:t>
            </w:r>
            <w:r w:rsidRPr="00DB25D3">
              <w:rPr>
                <w:rFonts w:ascii="Arial" w:hAnsi="Arial" w:cs="Arial"/>
                <w:b/>
                <w:spacing w:val="-2"/>
              </w:rPr>
              <w:t>үзүүлэлт</w:t>
            </w:r>
          </w:p>
        </w:tc>
        <w:tc>
          <w:tcPr>
            <w:tcW w:w="6023" w:type="dxa"/>
          </w:tcPr>
          <w:p w14:paraId="629FDB32" w14:textId="77777777" w:rsidR="005F2845" w:rsidRPr="00DB25D3" w:rsidRDefault="0033177E" w:rsidP="00400387">
            <w:pPr>
              <w:pStyle w:val="TableParagraph"/>
              <w:tabs>
                <w:tab w:val="left" w:pos="3240"/>
                <w:tab w:val="left" w:pos="5535"/>
              </w:tabs>
              <w:ind w:right="440"/>
              <w:jc w:val="both"/>
              <w:rPr>
                <w:rFonts w:ascii="Arial" w:hAnsi="Arial" w:cs="Arial"/>
                <w:b/>
              </w:rPr>
            </w:pPr>
            <w:r w:rsidRPr="00DB25D3">
              <w:rPr>
                <w:rFonts w:ascii="Arial" w:hAnsi="Arial" w:cs="Arial"/>
                <w:b/>
              </w:rPr>
              <w:t xml:space="preserve">Зохицуулалтын хувилбар: </w:t>
            </w:r>
            <w:r w:rsidRPr="00DB25D3">
              <w:rPr>
                <w:rFonts w:ascii="Arial" w:hAnsi="Arial" w:cs="Arial"/>
              </w:rPr>
              <w:t>Шинээр</w:t>
            </w:r>
            <w:r w:rsidRPr="00DB25D3">
              <w:rPr>
                <w:rFonts w:ascii="Arial" w:hAnsi="Arial" w:cs="Arial"/>
                <w:spacing w:val="-13"/>
              </w:rPr>
              <w:t xml:space="preserve"> </w:t>
            </w:r>
            <w:r w:rsidRPr="00DB25D3">
              <w:rPr>
                <w:rFonts w:ascii="Arial" w:hAnsi="Arial" w:cs="Arial"/>
              </w:rPr>
              <w:t>хуулийн</w:t>
            </w:r>
            <w:r w:rsidRPr="00DB25D3">
              <w:rPr>
                <w:rFonts w:ascii="Arial" w:hAnsi="Arial" w:cs="Arial"/>
                <w:spacing w:val="-14"/>
              </w:rPr>
              <w:t xml:space="preserve"> </w:t>
            </w:r>
            <w:r w:rsidRPr="00DB25D3">
              <w:rPr>
                <w:rFonts w:ascii="Arial" w:hAnsi="Arial" w:cs="Arial"/>
              </w:rPr>
              <w:t>төсөл</w:t>
            </w:r>
            <w:r w:rsidRPr="00DB25D3">
              <w:rPr>
                <w:rFonts w:ascii="Arial" w:hAnsi="Arial" w:cs="Arial"/>
                <w:spacing w:val="-13"/>
              </w:rPr>
              <w:t xml:space="preserve"> </w:t>
            </w:r>
            <w:r w:rsidRPr="00DB25D3">
              <w:rPr>
                <w:rFonts w:ascii="Arial" w:hAnsi="Arial" w:cs="Arial"/>
              </w:rPr>
              <w:t>боловсруулах</w:t>
            </w:r>
          </w:p>
        </w:tc>
      </w:tr>
      <w:tr w:rsidR="005F2845" w:rsidRPr="00DB25D3" w14:paraId="6905414C" w14:textId="77777777" w:rsidTr="00DB25D3">
        <w:trPr>
          <w:trHeight w:val="8001"/>
        </w:trPr>
        <w:tc>
          <w:tcPr>
            <w:tcW w:w="2883" w:type="dxa"/>
          </w:tcPr>
          <w:p w14:paraId="4FA1A3CF" w14:textId="77777777" w:rsidR="005F2845" w:rsidRPr="00DB25D3" w:rsidRDefault="0033177E" w:rsidP="0012552E">
            <w:pPr>
              <w:pStyle w:val="TableParagraph"/>
              <w:tabs>
                <w:tab w:val="left" w:pos="3240"/>
              </w:tabs>
              <w:ind w:left="9" w:right="49"/>
              <w:jc w:val="both"/>
              <w:rPr>
                <w:rFonts w:ascii="Arial" w:hAnsi="Arial" w:cs="Arial"/>
              </w:rPr>
            </w:pPr>
            <w:r w:rsidRPr="00DB25D3">
              <w:rPr>
                <w:rFonts w:ascii="Arial" w:hAnsi="Arial" w:cs="Arial"/>
              </w:rPr>
              <w:lastRenderedPageBreak/>
              <w:t>Зорилгод</w:t>
            </w:r>
            <w:r w:rsidRPr="00DB25D3">
              <w:rPr>
                <w:rFonts w:ascii="Arial" w:hAnsi="Arial" w:cs="Arial"/>
                <w:spacing w:val="-4"/>
              </w:rPr>
              <w:t xml:space="preserve"> </w:t>
            </w:r>
            <w:r w:rsidRPr="00DB25D3">
              <w:rPr>
                <w:rFonts w:ascii="Arial" w:hAnsi="Arial" w:cs="Arial"/>
              </w:rPr>
              <w:t>хүрэх</w:t>
            </w:r>
            <w:r w:rsidRPr="00DB25D3">
              <w:rPr>
                <w:rFonts w:ascii="Arial" w:hAnsi="Arial" w:cs="Arial"/>
                <w:spacing w:val="-3"/>
              </w:rPr>
              <w:t xml:space="preserve"> </w:t>
            </w:r>
            <w:r w:rsidRPr="00DB25D3">
              <w:rPr>
                <w:rFonts w:ascii="Arial" w:hAnsi="Arial" w:cs="Arial"/>
                <w:spacing w:val="-2"/>
              </w:rPr>
              <w:t>байдал</w:t>
            </w:r>
          </w:p>
        </w:tc>
        <w:tc>
          <w:tcPr>
            <w:tcW w:w="6023" w:type="dxa"/>
          </w:tcPr>
          <w:p w14:paraId="07162E52" w14:textId="77777777" w:rsidR="005F2845" w:rsidRPr="00DB25D3" w:rsidRDefault="0033177E" w:rsidP="00400387">
            <w:pPr>
              <w:pStyle w:val="TableParagraph"/>
              <w:tabs>
                <w:tab w:val="left" w:pos="3240"/>
                <w:tab w:val="left" w:pos="5535"/>
              </w:tabs>
              <w:ind w:left="107" w:right="96"/>
              <w:jc w:val="both"/>
              <w:rPr>
                <w:rFonts w:ascii="Arial" w:hAnsi="Arial" w:cs="Arial"/>
              </w:rPr>
            </w:pPr>
            <w:r w:rsidRPr="00DB25D3">
              <w:rPr>
                <w:rFonts w:ascii="Arial" w:hAnsi="Arial" w:cs="Arial"/>
              </w:rPr>
              <w:t>Хууль тогтоомжийн төсөл боловсруулснаар Улсын Их</w:t>
            </w:r>
            <w:r w:rsidRPr="00DB25D3">
              <w:rPr>
                <w:rFonts w:ascii="Arial" w:hAnsi="Arial" w:cs="Arial"/>
                <w:spacing w:val="-16"/>
              </w:rPr>
              <w:t xml:space="preserve"> </w:t>
            </w:r>
            <w:r w:rsidRPr="00DB25D3">
              <w:rPr>
                <w:rFonts w:ascii="Arial" w:hAnsi="Arial" w:cs="Arial"/>
              </w:rPr>
              <w:t>Хурлын</w:t>
            </w:r>
            <w:r w:rsidRPr="00DB25D3">
              <w:rPr>
                <w:rFonts w:ascii="Arial" w:hAnsi="Arial" w:cs="Arial"/>
                <w:spacing w:val="-16"/>
              </w:rPr>
              <w:t xml:space="preserve"> </w:t>
            </w:r>
            <w:r w:rsidRPr="00DB25D3">
              <w:rPr>
                <w:rFonts w:ascii="Arial" w:hAnsi="Arial" w:cs="Arial"/>
              </w:rPr>
              <w:t>2020</w:t>
            </w:r>
            <w:r w:rsidRPr="00DB25D3">
              <w:rPr>
                <w:rFonts w:ascii="Arial" w:hAnsi="Arial" w:cs="Arial"/>
                <w:spacing w:val="-16"/>
              </w:rPr>
              <w:t xml:space="preserve"> </w:t>
            </w:r>
            <w:r w:rsidRPr="00DB25D3">
              <w:rPr>
                <w:rFonts w:ascii="Arial" w:hAnsi="Arial" w:cs="Arial"/>
              </w:rPr>
              <w:t>оны</w:t>
            </w:r>
            <w:r w:rsidRPr="00DB25D3">
              <w:rPr>
                <w:rFonts w:ascii="Arial" w:hAnsi="Arial" w:cs="Arial"/>
                <w:spacing w:val="-16"/>
              </w:rPr>
              <w:t xml:space="preserve"> </w:t>
            </w:r>
            <w:r w:rsidRPr="00DB25D3">
              <w:rPr>
                <w:rFonts w:ascii="Arial" w:hAnsi="Arial" w:cs="Arial"/>
              </w:rPr>
              <w:t>52</w:t>
            </w:r>
            <w:r w:rsidRPr="00DB25D3">
              <w:rPr>
                <w:rFonts w:ascii="Arial" w:hAnsi="Arial" w:cs="Arial"/>
                <w:spacing w:val="-13"/>
              </w:rPr>
              <w:t xml:space="preserve"> </w:t>
            </w:r>
            <w:r w:rsidRPr="00DB25D3">
              <w:rPr>
                <w:rFonts w:ascii="Arial" w:hAnsi="Arial" w:cs="Arial"/>
              </w:rPr>
              <w:t>дугаар</w:t>
            </w:r>
            <w:r w:rsidRPr="00DB25D3">
              <w:rPr>
                <w:rFonts w:ascii="Arial" w:hAnsi="Arial" w:cs="Arial"/>
                <w:spacing w:val="-14"/>
              </w:rPr>
              <w:t xml:space="preserve"> </w:t>
            </w:r>
            <w:r w:rsidRPr="00DB25D3">
              <w:rPr>
                <w:rFonts w:ascii="Arial" w:hAnsi="Arial" w:cs="Arial"/>
              </w:rPr>
              <w:t>тогтоолоор</w:t>
            </w:r>
            <w:r w:rsidRPr="00DB25D3">
              <w:rPr>
                <w:rFonts w:ascii="Arial" w:hAnsi="Arial" w:cs="Arial"/>
                <w:spacing w:val="-16"/>
              </w:rPr>
              <w:t xml:space="preserve"> </w:t>
            </w:r>
            <w:r w:rsidRPr="00DB25D3">
              <w:rPr>
                <w:rFonts w:ascii="Arial" w:hAnsi="Arial" w:cs="Arial"/>
              </w:rPr>
              <w:t>баталсан “Алсын хараа</w:t>
            </w:r>
            <w:r w:rsidR="00400387">
              <w:rPr>
                <w:rFonts w:ascii="Arial" w:hAnsi="Arial" w:cs="Arial"/>
                <w:lang w:val="mn-MN"/>
              </w:rPr>
              <w:t>-</w:t>
            </w:r>
            <w:r w:rsidRPr="00DB25D3">
              <w:rPr>
                <w:rFonts w:ascii="Arial" w:hAnsi="Arial" w:cs="Arial"/>
              </w:rPr>
              <w:t>2050” Монгол Улсын урт хугацааны хөгжлийн бодлогод тавьсан “Төрийн худалдан авалтаар бичил, жижиг, дунд бизнесийг дэмжиж, шаардлагатай түүхий эд, тоног төхөөрөмжөөр хангаж, хэрэгцээтэй хүний нөөцийг бэлтгэн, мэргэжилтэй</w:t>
            </w:r>
            <w:r w:rsidRPr="00DB25D3">
              <w:rPr>
                <w:rFonts w:ascii="Arial" w:hAnsi="Arial" w:cs="Arial"/>
                <w:spacing w:val="-14"/>
              </w:rPr>
              <w:t xml:space="preserve"> </w:t>
            </w:r>
            <w:r w:rsidRPr="00DB25D3">
              <w:rPr>
                <w:rFonts w:ascii="Arial" w:hAnsi="Arial" w:cs="Arial"/>
              </w:rPr>
              <w:t>ажилчдын</w:t>
            </w:r>
            <w:r w:rsidRPr="00DB25D3">
              <w:rPr>
                <w:rFonts w:ascii="Arial" w:hAnsi="Arial" w:cs="Arial"/>
                <w:spacing w:val="-13"/>
              </w:rPr>
              <w:t xml:space="preserve"> </w:t>
            </w:r>
            <w:r w:rsidRPr="00DB25D3">
              <w:rPr>
                <w:rFonts w:ascii="Arial" w:hAnsi="Arial" w:cs="Arial"/>
              </w:rPr>
              <w:t>мэдээллийн</w:t>
            </w:r>
            <w:r w:rsidRPr="00DB25D3">
              <w:rPr>
                <w:rFonts w:ascii="Arial" w:hAnsi="Arial" w:cs="Arial"/>
                <w:spacing w:val="-13"/>
              </w:rPr>
              <w:t xml:space="preserve"> </w:t>
            </w:r>
            <w:r w:rsidRPr="00DB25D3">
              <w:rPr>
                <w:rFonts w:ascii="Arial" w:hAnsi="Arial" w:cs="Arial"/>
              </w:rPr>
              <w:t>сан</w:t>
            </w:r>
            <w:r w:rsidRPr="00DB25D3">
              <w:rPr>
                <w:rFonts w:ascii="Arial" w:hAnsi="Arial" w:cs="Arial"/>
                <w:spacing w:val="-13"/>
              </w:rPr>
              <w:t xml:space="preserve"> </w:t>
            </w:r>
            <w:r w:rsidRPr="00DB25D3">
              <w:rPr>
                <w:rFonts w:ascii="Arial" w:hAnsi="Arial" w:cs="Arial"/>
              </w:rPr>
              <w:t>бүрдүүлнэ” гэж, 3.3.18-д “Томоохон аж ахуйн нэгж, төрийн худалдан авалтын гэрээг үндэслэн бичил, жижиг, дунд бизнес эрхлэгчид зээлийн барьцаа шаардахгүйгээр зээл олгох нөхцөл бүрдүүлнэ” гэж, 6.4.6-д “Төрийн худалдан авалтыг ногоон худалдан авалтад</w:t>
            </w:r>
            <w:r w:rsidRPr="00DB25D3">
              <w:rPr>
                <w:rFonts w:ascii="Arial" w:hAnsi="Arial" w:cs="Arial"/>
                <w:spacing w:val="-16"/>
              </w:rPr>
              <w:t xml:space="preserve"> </w:t>
            </w:r>
            <w:r w:rsidRPr="00DB25D3">
              <w:rPr>
                <w:rFonts w:ascii="Arial" w:hAnsi="Arial" w:cs="Arial"/>
              </w:rPr>
              <w:t>үе</w:t>
            </w:r>
            <w:r w:rsidRPr="00DB25D3">
              <w:rPr>
                <w:rFonts w:ascii="Arial" w:hAnsi="Arial" w:cs="Arial"/>
                <w:spacing w:val="-16"/>
              </w:rPr>
              <w:t xml:space="preserve"> </w:t>
            </w:r>
            <w:r w:rsidRPr="00DB25D3">
              <w:rPr>
                <w:rFonts w:ascii="Arial" w:hAnsi="Arial" w:cs="Arial"/>
              </w:rPr>
              <w:t>шаттайгаар</w:t>
            </w:r>
            <w:r w:rsidRPr="00DB25D3">
              <w:rPr>
                <w:rFonts w:ascii="Arial" w:hAnsi="Arial" w:cs="Arial"/>
                <w:spacing w:val="-16"/>
              </w:rPr>
              <w:t xml:space="preserve"> </w:t>
            </w:r>
            <w:r w:rsidRPr="00DB25D3">
              <w:rPr>
                <w:rFonts w:ascii="Arial" w:hAnsi="Arial" w:cs="Arial"/>
              </w:rPr>
              <w:t>шилжүүлж,</w:t>
            </w:r>
            <w:r w:rsidRPr="00DB25D3">
              <w:rPr>
                <w:rFonts w:ascii="Arial" w:hAnsi="Arial" w:cs="Arial"/>
                <w:spacing w:val="-16"/>
              </w:rPr>
              <w:t xml:space="preserve"> </w:t>
            </w:r>
            <w:r w:rsidRPr="00DB25D3">
              <w:rPr>
                <w:rFonts w:ascii="Arial" w:hAnsi="Arial" w:cs="Arial"/>
              </w:rPr>
              <w:t>хувийн</w:t>
            </w:r>
            <w:r w:rsidRPr="00DB25D3">
              <w:rPr>
                <w:rFonts w:ascii="Arial" w:hAnsi="Arial" w:cs="Arial"/>
                <w:spacing w:val="-16"/>
              </w:rPr>
              <w:t xml:space="preserve"> </w:t>
            </w:r>
            <w:r w:rsidRPr="00DB25D3">
              <w:rPr>
                <w:rFonts w:ascii="Arial" w:hAnsi="Arial" w:cs="Arial"/>
              </w:rPr>
              <w:t>хэвшлийг дэмжих тогтолцоог бүрдүүлнэ” гэж тус тус заасныг хэрэгжүүлэх эрх зүйн орчин бүрдэхээр байна.</w:t>
            </w:r>
          </w:p>
          <w:p w14:paraId="78FBA566" w14:textId="77777777" w:rsidR="005F2845" w:rsidRPr="00DB25D3" w:rsidRDefault="0033177E" w:rsidP="00400387">
            <w:pPr>
              <w:pStyle w:val="TableParagraph"/>
              <w:tabs>
                <w:tab w:val="left" w:pos="3240"/>
                <w:tab w:val="left" w:pos="5535"/>
              </w:tabs>
              <w:ind w:left="107" w:right="93"/>
              <w:jc w:val="both"/>
              <w:rPr>
                <w:rFonts w:ascii="Arial" w:hAnsi="Arial" w:cs="Arial"/>
              </w:rPr>
            </w:pPr>
            <w:r w:rsidRPr="00DB25D3">
              <w:rPr>
                <w:rFonts w:ascii="Arial" w:hAnsi="Arial" w:cs="Arial"/>
              </w:rPr>
              <w:t>Мөн УИХ-ын 2024 оны 21 дүгээр тогтоолын хавсралтаар батлагдсан Монгол Улсын Засгийн газрын</w:t>
            </w:r>
            <w:r w:rsidRPr="00DB25D3">
              <w:rPr>
                <w:rFonts w:ascii="Arial" w:hAnsi="Arial" w:cs="Arial"/>
                <w:spacing w:val="-2"/>
              </w:rPr>
              <w:t xml:space="preserve"> </w:t>
            </w:r>
            <w:r w:rsidRPr="00DB25D3">
              <w:rPr>
                <w:rFonts w:ascii="Arial" w:hAnsi="Arial" w:cs="Arial"/>
              </w:rPr>
              <w:t>2024-2028</w:t>
            </w:r>
            <w:r w:rsidRPr="00DB25D3">
              <w:rPr>
                <w:rFonts w:ascii="Arial" w:hAnsi="Arial" w:cs="Arial"/>
                <w:spacing w:val="-1"/>
              </w:rPr>
              <w:t xml:space="preserve"> </w:t>
            </w:r>
            <w:r w:rsidRPr="00DB25D3">
              <w:rPr>
                <w:rFonts w:ascii="Arial" w:hAnsi="Arial" w:cs="Arial"/>
              </w:rPr>
              <w:t>оны</w:t>
            </w:r>
            <w:r w:rsidRPr="00DB25D3">
              <w:rPr>
                <w:rFonts w:ascii="Arial" w:hAnsi="Arial" w:cs="Arial"/>
                <w:spacing w:val="-1"/>
              </w:rPr>
              <w:t xml:space="preserve"> </w:t>
            </w:r>
            <w:r w:rsidRPr="00DB25D3">
              <w:rPr>
                <w:rFonts w:ascii="Arial" w:hAnsi="Arial" w:cs="Arial"/>
              </w:rPr>
              <w:t>үйл</w:t>
            </w:r>
            <w:r w:rsidRPr="00DB25D3">
              <w:rPr>
                <w:rFonts w:ascii="Arial" w:hAnsi="Arial" w:cs="Arial"/>
                <w:spacing w:val="-2"/>
              </w:rPr>
              <w:t xml:space="preserve"> </w:t>
            </w:r>
            <w:r w:rsidRPr="00DB25D3">
              <w:rPr>
                <w:rFonts w:ascii="Arial" w:hAnsi="Arial" w:cs="Arial"/>
              </w:rPr>
              <w:t>ажиллагааны</w:t>
            </w:r>
            <w:r w:rsidRPr="00DB25D3">
              <w:rPr>
                <w:rFonts w:ascii="Arial" w:hAnsi="Arial" w:cs="Arial"/>
                <w:spacing w:val="-2"/>
              </w:rPr>
              <w:t xml:space="preserve"> </w:t>
            </w:r>
            <w:r w:rsidRPr="00DB25D3">
              <w:rPr>
                <w:rFonts w:ascii="Arial" w:hAnsi="Arial" w:cs="Arial"/>
              </w:rPr>
              <w:t>хөтөлбөр - т тусгаснаар бодлогын 4 үндсэн чиглэл (Бүсчилсэн хөгжлийн бодлого, Хүний хөгжлийн бодлого, Эдийн засгийн бодлого, Хүний эрхийг дээдэлсэн засаглалын бодлого)-ийн хүрээнд 14 мега төслийг хэрэгжүүлэхээр төлөвлөсөн байдал болон тус хөтөлбөрийн 2.1.3.13-т “Жижиг, дунд үйлдвэрийн бүтээгдэхүүний борлуулалтыг төрийн худалдан авалтаар дэмжиж, худалдан авах бүтээгдэхүүний төсөвт өртгийг зах зээлийн үнэлгээнд нийцүүлнэ” гэж, 2.3.3.3-т “Эмийн худалдан авалтад үнийн хэлцэл</w:t>
            </w:r>
            <w:r w:rsidRPr="00DB25D3">
              <w:rPr>
                <w:rFonts w:ascii="Arial" w:hAnsi="Arial" w:cs="Arial"/>
                <w:spacing w:val="-3"/>
              </w:rPr>
              <w:t xml:space="preserve"> </w:t>
            </w:r>
            <w:r w:rsidRPr="00DB25D3">
              <w:rPr>
                <w:rFonts w:ascii="Arial" w:hAnsi="Arial" w:cs="Arial"/>
              </w:rPr>
              <w:t>хийх,</w:t>
            </w:r>
            <w:r w:rsidRPr="00DB25D3">
              <w:rPr>
                <w:rFonts w:ascii="Arial" w:hAnsi="Arial" w:cs="Arial"/>
                <w:spacing w:val="-1"/>
              </w:rPr>
              <w:t xml:space="preserve"> </w:t>
            </w:r>
            <w:r w:rsidRPr="00DB25D3">
              <w:rPr>
                <w:rFonts w:ascii="Arial" w:hAnsi="Arial" w:cs="Arial"/>
              </w:rPr>
              <w:t>олон</w:t>
            </w:r>
            <w:r w:rsidRPr="00DB25D3">
              <w:rPr>
                <w:rFonts w:ascii="Arial" w:hAnsi="Arial" w:cs="Arial"/>
                <w:spacing w:val="-2"/>
              </w:rPr>
              <w:t xml:space="preserve"> </w:t>
            </w:r>
            <w:r w:rsidRPr="00DB25D3">
              <w:rPr>
                <w:rFonts w:ascii="Arial" w:hAnsi="Arial" w:cs="Arial"/>
              </w:rPr>
              <w:t>улсын</w:t>
            </w:r>
            <w:r w:rsidRPr="00DB25D3">
              <w:rPr>
                <w:rFonts w:ascii="Arial" w:hAnsi="Arial" w:cs="Arial"/>
                <w:spacing w:val="-2"/>
              </w:rPr>
              <w:t xml:space="preserve"> </w:t>
            </w:r>
            <w:r w:rsidRPr="00DB25D3">
              <w:rPr>
                <w:rFonts w:ascii="Arial" w:hAnsi="Arial" w:cs="Arial"/>
              </w:rPr>
              <w:t>байгууллагаар</w:t>
            </w:r>
            <w:r w:rsidRPr="00DB25D3">
              <w:rPr>
                <w:rFonts w:ascii="Arial" w:hAnsi="Arial" w:cs="Arial"/>
                <w:spacing w:val="-3"/>
              </w:rPr>
              <w:t xml:space="preserve"> </w:t>
            </w:r>
            <w:r w:rsidRPr="00DB25D3">
              <w:rPr>
                <w:rFonts w:ascii="Arial" w:hAnsi="Arial" w:cs="Arial"/>
              </w:rPr>
              <w:t>дамжуулан худалдан авах, Дэлхийн эрүүл мэндийн байгууллагаас</w:t>
            </w:r>
            <w:r w:rsidRPr="00DB25D3">
              <w:rPr>
                <w:rFonts w:ascii="Arial" w:hAnsi="Arial" w:cs="Arial"/>
                <w:spacing w:val="69"/>
                <w:w w:val="150"/>
              </w:rPr>
              <w:t xml:space="preserve">  </w:t>
            </w:r>
            <w:r w:rsidRPr="00DB25D3">
              <w:rPr>
                <w:rFonts w:ascii="Arial" w:hAnsi="Arial" w:cs="Arial"/>
              </w:rPr>
              <w:t>хүлээн</w:t>
            </w:r>
            <w:r w:rsidRPr="00DB25D3">
              <w:rPr>
                <w:rFonts w:ascii="Arial" w:hAnsi="Arial" w:cs="Arial"/>
                <w:spacing w:val="70"/>
                <w:w w:val="150"/>
              </w:rPr>
              <w:t xml:space="preserve">  </w:t>
            </w:r>
            <w:r w:rsidRPr="00DB25D3">
              <w:rPr>
                <w:rFonts w:ascii="Arial" w:hAnsi="Arial" w:cs="Arial"/>
              </w:rPr>
              <w:t>зөвшөөрөгдсөн</w:t>
            </w:r>
            <w:r w:rsidRPr="00DB25D3">
              <w:rPr>
                <w:rFonts w:ascii="Arial" w:hAnsi="Arial" w:cs="Arial"/>
                <w:spacing w:val="68"/>
                <w:w w:val="150"/>
              </w:rPr>
              <w:t xml:space="preserve">  </w:t>
            </w:r>
            <w:r w:rsidRPr="00DB25D3">
              <w:rPr>
                <w:rFonts w:ascii="Arial" w:hAnsi="Arial" w:cs="Arial"/>
                <w:spacing w:val="-2"/>
              </w:rPr>
              <w:t>эмийн</w:t>
            </w:r>
            <w:r w:rsidR="00400387">
              <w:rPr>
                <w:rFonts w:ascii="Arial" w:hAnsi="Arial" w:cs="Arial"/>
                <w:lang w:val="mn-MN"/>
              </w:rPr>
              <w:t xml:space="preserve"> </w:t>
            </w:r>
            <w:r w:rsidRPr="00DB25D3">
              <w:rPr>
                <w:rFonts w:ascii="Arial" w:hAnsi="Arial" w:cs="Arial"/>
              </w:rPr>
              <w:t>зохицуулалтын</w:t>
            </w:r>
            <w:r w:rsidRPr="00DB25D3">
              <w:rPr>
                <w:rFonts w:ascii="Arial" w:hAnsi="Arial" w:cs="Arial"/>
                <w:spacing w:val="65"/>
              </w:rPr>
              <w:t xml:space="preserve"> </w:t>
            </w:r>
            <w:r w:rsidRPr="00DB25D3">
              <w:rPr>
                <w:rFonts w:ascii="Arial" w:hAnsi="Arial" w:cs="Arial"/>
              </w:rPr>
              <w:t>эрх</w:t>
            </w:r>
            <w:r w:rsidRPr="00DB25D3">
              <w:rPr>
                <w:rFonts w:ascii="Arial" w:hAnsi="Arial" w:cs="Arial"/>
                <w:spacing w:val="64"/>
              </w:rPr>
              <w:t xml:space="preserve"> </w:t>
            </w:r>
            <w:r w:rsidRPr="00DB25D3">
              <w:rPr>
                <w:rFonts w:ascii="Arial" w:hAnsi="Arial" w:cs="Arial"/>
              </w:rPr>
              <w:t>бүхий</w:t>
            </w:r>
            <w:r w:rsidRPr="00DB25D3">
              <w:rPr>
                <w:rFonts w:ascii="Arial" w:hAnsi="Arial" w:cs="Arial"/>
                <w:spacing w:val="66"/>
              </w:rPr>
              <w:t xml:space="preserve"> </w:t>
            </w:r>
            <w:r w:rsidRPr="00DB25D3">
              <w:rPr>
                <w:rFonts w:ascii="Arial" w:hAnsi="Arial" w:cs="Arial"/>
              </w:rPr>
              <w:t>байгууллагатай</w:t>
            </w:r>
            <w:r w:rsidRPr="00DB25D3">
              <w:rPr>
                <w:rFonts w:ascii="Arial" w:hAnsi="Arial" w:cs="Arial"/>
                <w:spacing w:val="65"/>
              </w:rPr>
              <w:t xml:space="preserve"> </w:t>
            </w:r>
            <w:r w:rsidRPr="00DB25D3">
              <w:rPr>
                <w:rFonts w:ascii="Arial" w:hAnsi="Arial" w:cs="Arial"/>
                <w:spacing w:val="-2"/>
              </w:rPr>
              <w:t>гадаад</w:t>
            </w:r>
            <w:r w:rsidR="00400387" w:rsidRPr="00DB25D3">
              <w:rPr>
                <w:rFonts w:ascii="Arial" w:hAnsi="Arial" w:cs="Arial"/>
              </w:rPr>
              <w:t xml:space="preserve"> улсаас</w:t>
            </w:r>
            <w:r w:rsidR="00400387" w:rsidRPr="00DB25D3">
              <w:rPr>
                <w:rFonts w:ascii="Arial" w:hAnsi="Arial" w:cs="Arial"/>
                <w:spacing w:val="-1"/>
              </w:rPr>
              <w:t xml:space="preserve"> </w:t>
            </w:r>
            <w:r w:rsidR="00400387" w:rsidRPr="00DB25D3">
              <w:rPr>
                <w:rFonts w:ascii="Arial" w:hAnsi="Arial" w:cs="Arial"/>
              </w:rPr>
              <w:t>эм,</w:t>
            </w:r>
            <w:r w:rsidR="00400387" w:rsidRPr="00DB25D3">
              <w:rPr>
                <w:rFonts w:ascii="Arial" w:hAnsi="Arial" w:cs="Arial"/>
                <w:spacing w:val="-4"/>
              </w:rPr>
              <w:t xml:space="preserve"> </w:t>
            </w:r>
            <w:r w:rsidR="00400387" w:rsidRPr="00DB25D3">
              <w:rPr>
                <w:rFonts w:ascii="Arial" w:hAnsi="Arial" w:cs="Arial"/>
              </w:rPr>
              <w:t>эмнэлгийн</w:t>
            </w:r>
            <w:r w:rsidR="00400387" w:rsidRPr="00DB25D3">
              <w:rPr>
                <w:rFonts w:ascii="Arial" w:hAnsi="Arial" w:cs="Arial"/>
                <w:spacing w:val="-5"/>
              </w:rPr>
              <w:t xml:space="preserve"> </w:t>
            </w:r>
            <w:r w:rsidR="00400387" w:rsidRPr="00DB25D3">
              <w:rPr>
                <w:rFonts w:ascii="Arial" w:hAnsi="Arial" w:cs="Arial"/>
              </w:rPr>
              <w:t>хэрэгсэл</w:t>
            </w:r>
            <w:r w:rsidR="00400387" w:rsidRPr="00DB25D3">
              <w:rPr>
                <w:rFonts w:ascii="Arial" w:hAnsi="Arial" w:cs="Arial"/>
                <w:spacing w:val="-3"/>
              </w:rPr>
              <w:t xml:space="preserve"> </w:t>
            </w:r>
            <w:r w:rsidR="00400387" w:rsidRPr="00DB25D3">
              <w:rPr>
                <w:rFonts w:ascii="Arial" w:hAnsi="Arial" w:cs="Arial"/>
              </w:rPr>
              <w:t>шууд</w:t>
            </w:r>
            <w:r w:rsidR="00400387" w:rsidRPr="00DB25D3">
              <w:rPr>
                <w:rFonts w:ascii="Arial" w:hAnsi="Arial" w:cs="Arial"/>
                <w:spacing w:val="-3"/>
              </w:rPr>
              <w:t xml:space="preserve"> </w:t>
            </w:r>
            <w:r w:rsidR="00400387" w:rsidRPr="00DB25D3">
              <w:rPr>
                <w:rFonts w:ascii="Arial" w:hAnsi="Arial" w:cs="Arial"/>
              </w:rPr>
              <w:t>худалдан</w:t>
            </w:r>
            <w:r w:rsidR="00400387" w:rsidRPr="00DB25D3">
              <w:rPr>
                <w:rFonts w:ascii="Arial" w:hAnsi="Arial" w:cs="Arial"/>
                <w:spacing w:val="-3"/>
              </w:rPr>
              <w:t xml:space="preserve"> </w:t>
            </w:r>
            <w:r w:rsidR="00400387" w:rsidRPr="00DB25D3">
              <w:rPr>
                <w:rFonts w:ascii="Arial" w:hAnsi="Arial" w:cs="Arial"/>
              </w:rPr>
              <w:t>авах тогтолцоог</w:t>
            </w:r>
            <w:r w:rsidR="00400387" w:rsidRPr="00DB25D3">
              <w:rPr>
                <w:rFonts w:ascii="Arial" w:hAnsi="Arial" w:cs="Arial"/>
                <w:spacing w:val="-7"/>
              </w:rPr>
              <w:t xml:space="preserve"> </w:t>
            </w:r>
            <w:r w:rsidR="00400387" w:rsidRPr="00DB25D3">
              <w:rPr>
                <w:rFonts w:ascii="Arial" w:hAnsi="Arial" w:cs="Arial"/>
              </w:rPr>
              <w:t>бүрдүүлнэ”</w:t>
            </w:r>
            <w:r w:rsidR="00400387" w:rsidRPr="00DB25D3">
              <w:rPr>
                <w:rFonts w:ascii="Arial" w:hAnsi="Arial" w:cs="Arial"/>
                <w:spacing w:val="-9"/>
              </w:rPr>
              <w:t xml:space="preserve"> </w:t>
            </w:r>
            <w:r w:rsidR="00400387" w:rsidRPr="00DB25D3">
              <w:rPr>
                <w:rFonts w:ascii="Arial" w:hAnsi="Arial" w:cs="Arial"/>
              </w:rPr>
              <w:t>гэж,</w:t>
            </w:r>
            <w:r w:rsidR="00400387" w:rsidRPr="00DB25D3">
              <w:rPr>
                <w:rFonts w:ascii="Arial" w:hAnsi="Arial" w:cs="Arial"/>
                <w:spacing w:val="-7"/>
              </w:rPr>
              <w:t xml:space="preserve"> </w:t>
            </w:r>
            <w:r w:rsidR="00400387" w:rsidRPr="00DB25D3">
              <w:rPr>
                <w:rFonts w:ascii="Arial" w:hAnsi="Arial" w:cs="Arial"/>
              </w:rPr>
              <w:t>3.1.2.2-т</w:t>
            </w:r>
            <w:r w:rsidR="00400387" w:rsidRPr="00DB25D3">
              <w:rPr>
                <w:rFonts w:ascii="Arial" w:hAnsi="Arial" w:cs="Arial"/>
                <w:spacing w:val="-7"/>
              </w:rPr>
              <w:t xml:space="preserve"> </w:t>
            </w:r>
            <w:r w:rsidR="00400387" w:rsidRPr="00DB25D3">
              <w:rPr>
                <w:rFonts w:ascii="Arial" w:hAnsi="Arial" w:cs="Arial"/>
              </w:rPr>
              <w:t>“Эдийн</w:t>
            </w:r>
            <w:r w:rsidR="00400387" w:rsidRPr="00DB25D3">
              <w:rPr>
                <w:rFonts w:ascii="Arial" w:hAnsi="Arial" w:cs="Arial"/>
                <w:spacing w:val="-8"/>
              </w:rPr>
              <w:t xml:space="preserve"> </w:t>
            </w:r>
            <w:r w:rsidR="00400387" w:rsidRPr="00DB25D3">
              <w:rPr>
                <w:rFonts w:ascii="Arial" w:hAnsi="Arial" w:cs="Arial"/>
              </w:rPr>
              <w:t>засгийн нийт нөөц, улирлын онцлогтой нийцүүлэн төсвийн хөрөнгө оруулалтын эрэмбэ, дарааллыг оновчилж, нийгэм, эдийн засгийн салбарт оролцох хүрээ, хязгаарыг хуулиар тогтоож, төрийн өмчийн хөрөнгөөр бараа, ажил, үйлчилгээ худалдан авах тогтолцоог оновчтой болгож, хиймэл оюун ухааныг ашиглана”</w:t>
            </w:r>
            <w:r w:rsidR="00400387" w:rsidRPr="00DB25D3">
              <w:rPr>
                <w:rFonts w:ascii="Arial" w:hAnsi="Arial" w:cs="Arial"/>
                <w:spacing w:val="-16"/>
              </w:rPr>
              <w:t xml:space="preserve"> </w:t>
            </w:r>
            <w:r w:rsidR="00400387" w:rsidRPr="00DB25D3">
              <w:rPr>
                <w:rFonts w:ascii="Arial" w:hAnsi="Arial" w:cs="Arial"/>
              </w:rPr>
              <w:t>гэж</w:t>
            </w:r>
            <w:r w:rsidR="00400387" w:rsidRPr="00DB25D3">
              <w:rPr>
                <w:rFonts w:ascii="Arial" w:hAnsi="Arial" w:cs="Arial"/>
                <w:spacing w:val="-16"/>
              </w:rPr>
              <w:t xml:space="preserve"> </w:t>
            </w:r>
            <w:r w:rsidR="00400387" w:rsidRPr="00DB25D3">
              <w:rPr>
                <w:rFonts w:ascii="Arial" w:hAnsi="Arial" w:cs="Arial"/>
              </w:rPr>
              <w:t>тус</w:t>
            </w:r>
            <w:r w:rsidR="00400387" w:rsidRPr="00DB25D3">
              <w:rPr>
                <w:rFonts w:ascii="Arial" w:hAnsi="Arial" w:cs="Arial"/>
                <w:spacing w:val="-16"/>
              </w:rPr>
              <w:t xml:space="preserve"> </w:t>
            </w:r>
            <w:r w:rsidR="00400387" w:rsidRPr="00DB25D3">
              <w:rPr>
                <w:rFonts w:ascii="Arial" w:hAnsi="Arial" w:cs="Arial"/>
              </w:rPr>
              <w:t>тус</w:t>
            </w:r>
            <w:r w:rsidR="00400387" w:rsidRPr="00DB25D3">
              <w:rPr>
                <w:rFonts w:ascii="Arial" w:hAnsi="Arial" w:cs="Arial"/>
                <w:spacing w:val="-16"/>
              </w:rPr>
              <w:t xml:space="preserve"> </w:t>
            </w:r>
            <w:r w:rsidR="00400387" w:rsidRPr="00DB25D3">
              <w:rPr>
                <w:rFonts w:ascii="Arial" w:hAnsi="Arial" w:cs="Arial"/>
              </w:rPr>
              <w:t>заасныг</w:t>
            </w:r>
            <w:r w:rsidR="00400387" w:rsidRPr="00DB25D3">
              <w:rPr>
                <w:rFonts w:ascii="Arial" w:hAnsi="Arial" w:cs="Arial"/>
                <w:spacing w:val="10"/>
              </w:rPr>
              <w:t xml:space="preserve"> </w:t>
            </w:r>
            <w:r w:rsidR="00400387" w:rsidRPr="00DB25D3">
              <w:rPr>
                <w:rFonts w:ascii="Arial" w:hAnsi="Arial" w:cs="Arial"/>
              </w:rPr>
              <w:t>хэрэгжүүлэх</w:t>
            </w:r>
            <w:r w:rsidR="00400387" w:rsidRPr="00DB25D3">
              <w:rPr>
                <w:rFonts w:ascii="Arial" w:hAnsi="Arial" w:cs="Arial"/>
                <w:spacing w:val="-16"/>
              </w:rPr>
              <w:t xml:space="preserve"> </w:t>
            </w:r>
            <w:r w:rsidR="00400387" w:rsidRPr="00DB25D3">
              <w:rPr>
                <w:rFonts w:ascii="Arial" w:hAnsi="Arial" w:cs="Arial"/>
              </w:rPr>
              <w:t>эрх</w:t>
            </w:r>
            <w:r w:rsidR="00400387" w:rsidRPr="00DB25D3">
              <w:rPr>
                <w:rFonts w:ascii="Arial" w:hAnsi="Arial" w:cs="Arial"/>
                <w:spacing w:val="-16"/>
              </w:rPr>
              <w:t xml:space="preserve"> </w:t>
            </w:r>
            <w:r w:rsidR="00400387" w:rsidRPr="00DB25D3">
              <w:rPr>
                <w:rFonts w:ascii="Arial" w:hAnsi="Arial" w:cs="Arial"/>
              </w:rPr>
              <w:t>зүйн орчин бүрэн бүрдэхээр байна.</w:t>
            </w:r>
          </w:p>
        </w:tc>
      </w:tr>
    </w:tbl>
    <w:p w14:paraId="09A6FB92" w14:textId="77777777"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141" w:bottom="1540" w:left="708" w:header="0" w:footer="1339" w:gutter="0"/>
          <w:cols w:space="720"/>
        </w:sect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3"/>
        <w:gridCol w:w="6077"/>
      </w:tblGrid>
      <w:tr w:rsidR="005F2845" w:rsidRPr="00DB25D3" w14:paraId="03A4D179" w14:textId="77777777" w:rsidTr="00400387">
        <w:trPr>
          <w:trHeight w:val="2304"/>
        </w:trPr>
        <w:tc>
          <w:tcPr>
            <w:tcW w:w="2883" w:type="dxa"/>
          </w:tcPr>
          <w:p w14:paraId="660DC649" w14:textId="77777777" w:rsidR="005F2845" w:rsidRPr="00DB25D3" w:rsidRDefault="0033177E" w:rsidP="0012552E">
            <w:pPr>
              <w:pStyle w:val="TableParagraph"/>
              <w:tabs>
                <w:tab w:val="left" w:pos="3240"/>
              </w:tabs>
              <w:ind w:left="107" w:right="96"/>
              <w:jc w:val="both"/>
              <w:rPr>
                <w:rFonts w:ascii="Arial" w:hAnsi="Arial" w:cs="Arial"/>
              </w:rPr>
            </w:pPr>
            <w:r w:rsidRPr="00DB25D3">
              <w:rPr>
                <w:rFonts w:ascii="Arial" w:hAnsi="Arial" w:cs="Arial"/>
              </w:rPr>
              <w:lastRenderedPageBreak/>
              <w:t>Хүний</w:t>
            </w:r>
            <w:r w:rsidRPr="00DB25D3">
              <w:rPr>
                <w:rFonts w:ascii="Arial" w:hAnsi="Arial" w:cs="Arial"/>
                <w:spacing w:val="-4"/>
              </w:rPr>
              <w:t xml:space="preserve"> </w:t>
            </w:r>
            <w:r w:rsidRPr="00DB25D3">
              <w:rPr>
                <w:rFonts w:ascii="Arial" w:hAnsi="Arial" w:cs="Arial"/>
              </w:rPr>
              <w:t>эрх,</w:t>
            </w:r>
            <w:r w:rsidRPr="00DB25D3">
              <w:rPr>
                <w:rFonts w:ascii="Arial" w:hAnsi="Arial" w:cs="Arial"/>
                <w:spacing w:val="-3"/>
              </w:rPr>
              <w:t xml:space="preserve"> </w:t>
            </w:r>
            <w:r w:rsidRPr="00DB25D3">
              <w:rPr>
                <w:rFonts w:ascii="Arial" w:hAnsi="Arial" w:cs="Arial"/>
              </w:rPr>
              <w:t>эдийн</w:t>
            </w:r>
            <w:r w:rsidRPr="00DB25D3">
              <w:rPr>
                <w:rFonts w:ascii="Arial" w:hAnsi="Arial" w:cs="Arial"/>
                <w:spacing w:val="-5"/>
              </w:rPr>
              <w:t xml:space="preserve"> </w:t>
            </w:r>
            <w:r w:rsidRPr="00DB25D3">
              <w:rPr>
                <w:rFonts w:ascii="Arial" w:hAnsi="Arial" w:cs="Arial"/>
              </w:rPr>
              <w:t>засаг, байгаль</w:t>
            </w:r>
            <w:r w:rsidRPr="00DB25D3">
              <w:rPr>
                <w:rFonts w:ascii="Arial" w:hAnsi="Arial" w:cs="Arial"/>
                <w:spacing w:val="-16"/>
              </w:rPr>
              <w:t xml:space="preserve"> </w:t>
            </w:r>
            <w:r w:rsidRPr="00DB25D3">
              <w:rPr>
                <w:rFonts w:ascii="Arial" w:hAnsi="Arial" w:cs="Arial"/>
              </w:rPr>
              <w:t>орчинд</w:t>
            </w:r>
            <w:r w:rsidRPr="00DB25D3">
              <w:rPr>
                <w:rFonts w:ascii="Arial" w:hAnsi="Arial" w:cs="Arial"/>
                <w:spacing w:val="-16"/>
              </w:rPr>
              <w:t xml:space="preserve"> </w:t>
            </w:r>
            <w:r w:rsidRPr="00DB25D3">
              <w:rPr>
                <w:rFonts w:ascii="Arial" w:hAnsi="Arial" w:cs="Arial"/>
              </w:rPr>
              <w:t>үзүүлэх үр нөлөө</w:t>
            </w:r>
          </w:p>
        </w:tc>
        <w:tc>
          <w:tcPr>
            <w:tcW w:w="6077" w:type="dxa"/>
          </w:tcPr>
          <w:p w14:paraId="397CCBD7" w14:textId="77777777" w:rsidR="005F2845" w:rsidRPr="00DB25D3" w:rsidRDefault="0033177E" w:rsidP="0012552E">
            <w:pPr>
              <w:pStyle w:val="TableParagraph"/>
              <w:tabs>
                <w:tab w:val="left" w:pos="3240"/>
              </w:tabs>
              <w:ind w:left="107" w:right="95"/>
              <w:jc w:val="both"/>
              <w:rPr>
                <w:rFonts w:ascii="Arial" w:hAnsi="Arial" w:cs="Arial"/>
              </w:rPr>
            </w:pPr>
            <w:r w:rsidRPr="00DB25D3">
              <w:rPr>
                <w:rFonts w:ascii="Arial" w:hAnsi="Arial" w:cs="Arial"/>
              </w:rPr>
              <w:t>Мега төслүүд хэрэгжсэнээр</w:t>
            </w:r>
            <w:r w:rsidRPr="00DB25D3">
              <w:rPr>
                <w:rFonts w:ascii="Arial" w:hAnsi="Arial" w:cs="Arial"/>
                <w:spacing w:val="40"/>
              </w:rPr>
              <w:t xml:space="preserve"> </w:t>
            </w:r>
            <w:r w:rsidRPr="00DB25D3">
              <w:rPr>
                <w:rFonts w:ascii="Arial" w:hAnsi="Arial" w:cs="Arial"/>
              </w:rPr>
              <w:t>хүний эрүүл аюулгүй орчинд ажиллаж амьдрах, төрөөс нийгэм, эдийн засгийн баталгааг хангах нөхцөл бүрдэж, цахим дэлгүүрийг өргөжүүлж ногоон буюу тогтвортой худалдан авах ажиллагааг дэмжсэнээр байгаль орчинд эерэг нөлөө үзүүлэхээр байна.</w:t>
            </w:r>
          </w:p>
        </w:tc>
      </w:tr>
      <w:tr w:rsidR="005F2845" w:rsidRPr="00DB25D3" w14:paraId="5F9A25DA" w14:textId="77777777" w:rsidTr="00400387">
        <w:trPr>
          <w:trHeight w:val="3234"/>
        </w:trPr>
        <w:tc>
          <w:tcPr>
            <w:tcW w:w="2883" w:type="dxa"/>
          </w:tcPr>
          <w:p w14:paraId="6504C4AE" w14:textId="77777777" w:rsidR="005F2845" w:rsidRPr="00DB25D3" w:rsidRDefault="0033177E" w:rsidP="0012552E">
            <w:pPr>
              <w:pStyle w:val="TableParagraph"/>
              <w:tabs>
                <w:tab w:val="left" w:pos="1201"/>
                <w:tab w:val="left" w:pos="1723"/>
                <w:tab w:val="left" w:pos="3240"/>
              </w:tabs>
              <w:ind w:left="107" w:right="98"/>
              <w:jc w:val="both"/>
              <w:rPr>
                <w:rFonts w:ascii="Arial" w:hAnsi="Arial" w:cs="Arial"/>
              </w:rPr>
            </w:pPr>
            <w:r w:rsidRPr="00DB25D3">
              <w:rPr>
                <w:rFonts w:ascii="Arial" w:hAnsi="Arial" w:cs="Arial"/>
                <w:spacing w:val="-2"/>
              </w:rPr>
              <w:t>Зардал</w:t>
            </w:r>
            <w:r w:rsidRPr="00DB25D3">
              <w:rPr>
                <w:rFonts w:ascii="Arial" w:hAnsi="Arial" w:cs="Arial"/>
              </w:rPr>
              <w:tab/>
            </w:r>
            <w:r w:rsidRPr="00DB25D3">
              <w:rPr>
                <w:rFonts w:ascii="Arial" w:hAnsi="Arial" w:cs="Arial"/>
                <w:spacing w:val="-6"/>
              </w:rPr>
              <w:t>үр</w:t>
            </w:r>
            <w:r w:rsidRPr="00DB25D3">
              <w:rPr>
                <w:rFonts w:ascii="Arial" w:hAnsi="Arial" w:cs="Arial"/>
              </w:rPr>
              <w:tab/>
            </w:r>
            <w:r w:rsidRPr="00DB25D3">
              <w:rPr>
                <w:rFonts w:ascii="Arial" w:hAnsi="Arial" w:cs="Arial"/>
                <w:spacing w:val="-4"/>
              </w:rPr>
              <w:t xml:space="preserve">өгөөжийн </w:t>
            </w:r>
            <w:r w:rsidRPr="00DB25D3">
              <w:rPr>
                <w:rFonts w:ascii="Arial" w:hAnsi="Arial" w:cs="Arial"/>
                <w:spacing w:val="-2"/>
              </w:rPr>
              <w:t>харьцаа</w:t>
            </w:r>
          </w:p>
        </w:tc>
        <w:tc>
          <w:tcPr>
            <w:tcW w:w="6077" w:type="dxa"/>
          </w:tcPr>
          <w:p w14:paraId="02FA2A1F" w14:textId="77777777" w:rsidR="005F2845" w:rsidRPr="00DB25D3" w:rsidRDefault="0033177E" w:rsidP="00400387">
            <w:pPr>
              <w:pStyle w:val="TableParagraph"/>
              <w:tabs>
                <w:tab w:val="left" w:pos="3240"/>
              </w:tabs>
              <w:ind w:left="107" w:right="181"/>
              <w:jc w:val="both"/>
              <w:rPr>
                <w:rFonts w:ascii="Arial" w:hAnsi="Arial" w:cs="Arial"/>
              </w:rPr>
            </w:pPr>
            <w:r w:rsidRPr="00DB25D3">
              <w:rPr>
                <w:rFonts w:ascii="Arial" w:hAnsi="Arial" w:cs="Arial"/>
              </w:rPr>
              <w:t>Хувийн</w:t>
            </w:r>
            <w:r w:rsidRPr="00DB25D3">
              <w:rPr>
                <w:rFonts w:ascii="Arial" w:hAnsi="Arial" w:cs="Arial"/>
                <w:spacing w:val="-7"/>
              </w:rPr>
              <w:t xml:space="preserve"> </w:t>
            </w:r>
            <w:r w:rsidRPr="00DB25D3">
              <w:rPr>
                <w:rFonts w:ascii="Arial" w:hAnsi="Arial" w:cs="Arial"/>
              </w:rPr>
              <w:t>хэвшлийн</w:t>
            </w:r>
            <w:r w:rsidRPr="00DB25D3">
              <w:rPr>
                <w:rFonts w:ascii="Arial" w:hAnsi="Arial" w:cs="Arial"/>
                <w:spacing w:val="-7"/>
              </w:rPr>
              <w:t xml:space="preserve"> </w:t>
            </w:r>
            <w:r w:rsidRPr="00DB25D3">
              <w:rPr>
                <w:rFonts w:ascii="Arial" w:hAnsi="Arial" w:cs="Arial"/>
              </w:rPr>
              <w:t>цахим</w:t>
            </w:r>
            <w:r w:rsidRPr="00DB25D3">
              <w:rPr>
                <w:rFonts w:ascii="Arial" w:hAnsi="Arial" w:cs="Arial"/>
                <w:spacing w:val="-7"/>
              </w:rPr>
              <w:t xml:space="preserve"> </w:t>
            </w:r>
            <w:r w:rsidRPr="00DB25D3">
              <w:rPr>
                <w:rFonts w:ascii="Arial" w:hAnsi="Arial" w:cs="Arial"/>
              </w:rPr>
              <w:t>дэлгүүрээс</w:t>
            </w:r>
            <w:r w:rsidRPr="00DB25D3">
              <w:rPr>
                <w:rFonts w:ascii="Arial" w:hAnsi="Arial" w:cs="Arial"/>
                <w:spacing w:val="-7"/>
              </w:rPr>
              <w:t xml:space="preserve"> </w:t>
            </w:r>
            <w:r w:rsidRPr="00DB25D3">
              <w:rPr>
                <w:rFonts w:ascii="Arial" w:hAnsi="Arial" w:cs="Arial"/>
              </w:rPr>
              <w:t>тодорхой</w:t>
            </w:r>
            <w:r w:rsidRPr="00DB25D3">
              <w:rPr>
                <w:rFonts w:ascii="Arial" w:hAnsi="Arial" w:cs="Arial"/>
                <w:spacing w:val="-7"/>
              </w:rPr>
              <w:t xml:space="preserve"> </w:t>
            </w:r>
            <w:r w:rsidRPr="00DB25D3">
              <w:rPr>
                <w:rFonts w:ascii="Arial" w:hAnsi="Arial" w:cs="Arial"/>
              </w:rPr>
              <w:t>босго үнэд</w:t>
            </w:r>
            <w:r w:rsidRPr="00DB25D3">
              <w:rPr>
                <w:rFonts w:ascii="Arial" w:hAnsi="Arial" w:cs="Arial"/>
                <w:spacing w:val="-16"/>
              </w:rPr>
              <w:t xml:space="preserve"> </w:t>
            </w:r>
            <w:r w:rsidRPr="00DB25D3">
              <w:rPr>
                <w:rFonts w:ascii="Arial" w:hAnsi="Arial" w:cs="Arial"/>
              </w:rPr>
              <w:t>худалдан</w:t>
            </w:r>
            <w:r w:rsidRPr="00DB25D3">
              <w:rPr>
                <w:rFonts w:ascii="Arial" w:hAnsi="Arial" w:cs="Arial"/>
                <w:spacing w:val="-16"/>
              </w:rPr>
              <w:t xml:space="preserve"> </w:t>
            </w:r>
            <w:r w:rsidRPr="00DB25D3">
              <w:rPr>
                <w:rFonts w:ascii="Arial" w:hAnsi="Arial" w:cs="Arial"/>
              </w:rPr>
              <w:t>авах</w:t>
            </w:r>
            <w:r w:rsidRPr="00DB25D3">
              <w:rPr>
                <w:rFonts w:ascii="Arial" w:hAnsi="Arial" w:cs="Arial"/>
                <w:spacing w:val="-16"/>
              </w:rPr>
              <w:t xml:space="preserve"> </w:t>
            </w:r>
            <w:r w:rsidRPr="00DB25D3">
              <w:rPr>
                <w:rFonts w:ascii="Arial" w:hAnsi="Arial" w:cs="Arial"/>
              </w:rPr>
              <w:t>ажиллагааг</w:t>
            </w:r>
            <w:r w:rsidRPr="00DB25D3">
              <w:rPr>
                <w:rFonts w:ascii="Arial" w:hAnsi="Arial" w:cs="Arial"/>
                <w:spacing w:val="-15"/>
              </w:rPr>
              <w:t xml:space="preserve"> </w:t>
            </w:r>
            <w:r w:rsidRPr="00DB25D3">
              <w:rPr>
                <w:rFonts w:ascii="Arial" w:hAnsi="Arial" w:cs="Arial"/>
              </w:rPr>
              <w:t>хэрэгжүүлж,</w:t>
            </w:r>
            <w:r w:rsidRPr="00DB25D3">
              <w:rPr>
                <w:rFonts w:ascii="Arial" w:hAnsi="Arial" w:cs="Arial"/>
                <w:spacing w:val="-16"/>
              </w:rPr>
              <w:t xml:space="preserve"> </w:t>
            </w:r>
            <w:r w:rsidRPr="00DB25D3">
              <w:rPr>
                <w:rFonts w:ascii="Arial" w:hAnsi="Arial" w:cs="Arial"/>
              </w:rPr>
              <w:t>төрийн худалдан авах ажиллагааны зарим хэсгийг хувийн хэвшлээр гүйцэтгүүлснээр төрийн албан хаагч нарын ачаалал багасаж, улмаар гомдлын тоо хэмжээ</w:t>
            </w:r>
            <w:r w:rsidRPr="00DB25D3">
              <w:rPr>
                <w:rFonts w:ascii="Arial" w:hAnsi="Arial" w:cs="Arial"/>
                <w:spacing w:val="-10"/>
              </w:rPr>
              <w:t xml:space="preserve"> </w:t>
            </w:r>
            <w:r w:rsidRPr="00DB25D3">
              <w:rPr>
                <w:rFonts w:ascii="Arial" w:hAnsi="Arial" w:cs="Arial"/>
              </w:rPr>
              <w:t>буурч</w:t>
            </w:r>
            <w:r w:rsidRPr="00DB25D3">
              <w:rPr>
                <w:rFonts w:ascii="Arial" w:hAnsi="Arial" w:cs="Arial"/>
                <w:spacing w:val="-10"/>
              </w:rPr>
              <w:t xml:space="preserve"> </w:t>
            </w:r>
            <w:r w:rsidRPr="00DB25D3">
              <w:rPr>
                <w:rFonts w:ascii="Arial" w:hAnsi="Arial" w:cs="Arial"/>
              </w:rPr>
              <w:t>төрийн</w:t>
            </w:r>
            <w:r w:rsidRPr="00DB25D3">
              <w:rPr>
                <w:rFonts w:ascii="Arial" w:hAnsi="Arial" w:cs="Arial"/>
                <w:spacing w:val="-10"/>
              </w:rPr>
              <w:t xml:space="preserve"> </w:t>
            </w:r>
            <w:r w:rsidRPr="00DB25D3">
              <w:rPr>
                <w:rFonts w:ascii="Arial" w:hAnsi="Arial" w:cs="Arial"/>
              </w:rPr>
              <w:t>албан</w:t>
            </w:r>
            <w:r w:rsidRPr="00DB25D3">
              <w:rPr>
                <w:rFonts w:ascii="Arial" w:hAnsi="Arial" w:cs="Arial"/>
                <w:spacing w:val="-10"/>
              </w:rPr>
              <w:t xml:space="preserve"> </w:t>
            </w:r>
            <w:r w:rsidRPr="00DB25D3">
              <w:rPr>
                <w:rFonts w:ascii="Arial" w:hAnsi="Arial" w:cs="Arial"/>
              </w:rPr>
              <w:t>хаагч</w:t>
            </w:r>
            <w:r w:rsidRPr="00DB25D3">
              <w:rPr>
                <w:rFonts w:ascii="Arial" w:hAnsi="Arial" w:cs="Arial"/>
                <w:spacing w:val="-10"/>
              </w:rPr>
              <w:t xml:space="preserve"> </w:t>
            </w:r>
            <w:r w:rsidRPr="00DB25D3">
              <w:rPr>
                <w:rFonts w:ascii="Arial" w:hAnsi="Arial" w:cs="Arial"/>
              </w:rPr>
              <w:t>өдөр</w:t>
            </w:r>
            <w:r w:rsidRPr="00DB25D3">
              <w:rPr>
                <w:rFonts w:ascii="Arial" w:hAnsi="Arial" w:cs="Arial"/>
                <w:spacing w:val="-9"/>
              </w:rPr>
              <w:t xml:space="preserve"> </w:t>
            </w:r>
            <w:r w:rsidRPr="00DB25D3">
              <w:rPr>
                <w:rFonts w:ascii="Arial" w:hAnsi="Arial" w:cs="Arial"/>
              </w:rPr>
              <w:t>тутмын</w:t>
            </w:r>
            <w:r w:rsidRPr="00DB25D3">
              <w:rPr>
                <w:rFonts w:ascii="Arial" w:hAnsi="Arial" w:cs="Arial"/>
                <w:spacing w:val="-10"/>
              </w:rPr>
              <w:t xml:space="preserve"> </w:t>
            </w:r>
            <w:r w:rsidRPr="00DB25D3">
              <w:rPr>
                <w:rFonts w:ascii="Arial" w:hAnsi="Arial" w:cs="Arial"/>
              </w:rPr>
              <w:t xml:space="preserve">өөрт оногдсон ажлыг хийх цаг хугацаатай болохоор </w:t>
            </w:r>
            <w:r w:rsidRPr="00DB25D3">
              <w:rPr>
                <w:rFonts w:ascii="Arial" w:hAnsi="Arial" w:cs="Arial"/>
                <w:spacing w:val="-2"/>
              </w:rPr>
              <w:t>байна.</w:t>
            </w:r>
          </w:p>
          <w:p w14:paraId="522E91BF" w14:textId="77777777" w:rsidR="005F2845" w:rsidRPr="00DB25D3" w:rsidRDefault="0033177E" w:rsidP="0012552E">
            <w:pPr>
              <w:pStyle w:val="TableParagraph"/>
              <w:tabs>
                <w:tab w:val="left" w:pos="3240"/>
              </w:tabs>
              <w:ind w:left="107" w:right="94"/>
              <w:jc w:val="both"/>
              <w:rPr>
                <w:rFonts w:ascii="Arial" w:hAnsi="Arial" w:cs="Arial"/>
              </w:rPr>
            </w:pPr>
            <w:r w:rsidRPr="00DB25D3">
              <w:rPr>
                <w:rFonts w:ascii="Arial" w:hAnsi="Arial" w:cs="Arial"/>
              </w:rPr>
              <w:t>Төрийн болон орон нутгийн өмчийн хөрөнгөөр бараа,</w:t>
            </w:r>
            <w:r w:rsidRPr="00DB25D3">
              <w:rPr>
                <w:rFonts w:ascii="Arial" w:hAnsi="Arial" w:cs="Arial"/>
                <w:spacing w:val="-15"/>
              </w:rPr>
              <w:t xml:space="preserve"> </w:t>
            </w:r>
            <w:r w:rsidRPr="00DB25D3">
              <w:rPr>
                <w:rFonts w:ascii="Arial" w:hAnsi="Arial" w:cs="Arial"/>
              </w:rPr>
              <w:t>ажил,</w:t>
            </w:r>
            <w:r w:rsidRPr="00DB25D3">
              <w:rPr>
                <w:rFonts w:ascii="Arial" w:hAnsi="Arial" w:cs="Arial"/>
                <w:spacing w:val="-10"/>
              </w:rPr>
              <w:t xml:space="preserve"> </w:t>
            </w:r>
            <w:r w:rsidRPr="00DB25D3">
              <w:rPr>
                <w:rFonts w:ascii="Arial" w:hAnsi="Arial" w:cs="Arial"/>
              </w:rPr>
              <w:t>үйлчилгээ</w:t>
            </w:r>
            <w:r w:rsidRPr="00DB25D3">
              <w:rPr>
                <w:rFonts w:ascii="Arial" w:hAnsi="Arial" w:cs="Arial"/>
                <w:spacing w:val="-10"/>
              </w:rPr>
              <w:t xml:space="preserve"> </w:t>
            </w:r>
            <w:r w:rsidRPr="00DB25D3">
              <w:rPr>
                <w:rFonts w:ascii="Arial" w:hAnsi="Arial" w:cs="Arial"/>
              </w:rPr>
              <w:t>худалдан</w:t>
            </w:r>
            <w:r w:rsidRPr="00DB25D3">
              <w:rPr>
                <w:rFonts w:ascii="Arial" w:hAnsi="Arial" w:cs="Arial"/>
                <w:spacing w:val="-9"/>
              </w:rPr>
              <w:t xml:space="preserve"> </w:t>
            </w:r>
            <w:r w:rsidRPr="00DB25D3">
              <w:rPr>
                <w:rFonts w:ascii="Arial" w:hAnsi="Arial" w:cs="Arial"/>
              </w:rPr>
              <w:t>авах</w:t>
            </w:r>
            <w:r w:rsidRPr="00DB25D3">
              <w:rPr>
                <w:rFonts w:ascii="Arial" w:hAnsi="Arial" w:cs="Arial"/>
                <w:spacing w:val="-11"/>
              </w:rPr>
              <w:t xml:space="preserve"> </w:t>
            </w:r>
            <w:r w:rsidRPr="00DB25D3">
              <w:rPr>
                <w:rFonts w:ascii="Arial" w:hAnsi="Arial" w:cs="Arial"/>
              </w:rPr>
              <w:t>тухай</w:t>
            </w:r>
            <w:r w:rsidRPr="00DB25D3">
              <w:rPr>
                <w:rFonts w:ascii="Arial" w:hAnsi="Arial" w:cs="Arial"/>
                <w:spacing w:val="-10"/>
              </w:rPr>
              <w:t xml:space="preserve"> </w:t>
            </w:r>
            <w:r w:rsidRPr="00DB25D3">
              <w:rPr>
                <w:rFonts w:ascii="Arial" w:hAnsi="Arial" w:cs="Arial"/>
              </w:rPr>
              <w:t>хуульд зарчмын шинжтэй өөрчлөлт оруулан шинэчлэн найруулснаар</w:t>
            </w:r>
            <w:r w:rsidRPr="00DB25D3">
              <w:rPr>
                <w:rFonts w:ascii="Arial" w:hAnsi="Arial" w:cs="Arial"/>
                <w:spacing w:val="-4"/>
              </w:rPr>
              <w:t xml:space="preserve"> </w:t>
            </w:r>
            <w:r w:rsidRPr="00DB25D3">
              <w:rPr>
                <w:rFonts w:ascii="Arial" w:hAnsi="Arial" w:cs="Arial"/>
              </w:rPr>
              <w:t>зарим</w:t>
            </w:r>
            <w:r w:rsidRPr="00DB25D3">
              <w:rPr>
                <w:rFonts w:ascii="Arial" w:hAnsi="Arial" w:cs="Arial"/>
                <w:spacing w:val="-6"/>
              </w:rPr>
              <w:t xml:space="preserve"> </w:t>
            </w:r>
            <w:r w:rsidRPr="00DB25D3">
              <w:rPr>
                <w:rFonts w:ascii="Arial" w:hAnsi="Arial" w:cs="Arial"/>
              </w:rPr>
              <w:t>нэгэн</w:t>
            </w:r>
            <w:r w:rsidRPr="00DB25D3">
              <w:rPr>
                <w:rFonts w:ascii="Arial" w:hAnsi="Arial" w:cs="Arial"/>
                <w:spacing w:val="-2"/>
              </w:rPr>
              <w:t xml:space="preserve"> </w:t>
            </w:r>
            <w:r w:rsidRPr="00DB25D3">
              <w:rPr>
                <w:rFonts w:ascii="Arial" w:hAnsi="Arial" w:cs="Arial"/>
              </w:rPr>
              <w:t>зардал</w:t>
            </w:r>
            <w:r w:rsidRPr="00DB25D3">
              <w:rPr>
                <w:rFonts w:ascii="Arial" w:hAnsi="Arial" w:cs="Arial"/>
                <w:spacing w:val="-3"/>
              </w:rPr>
              <w:t xml:space="preserve"> </w:t>
            </w:r>
            <w:r w:rsidRPr="00DB25D3">
              <w:rPr>
                <w:rFonts w:ascii="Arial" w:hAnsi="Arial" w:cs="Arial"/>
              </w:rPr>
              <w:t>нэмэгдэх</w:t>
            </w:r>
            <w:r w:rsidRPr="00DB25D3">
              <w:rPr>
                <w:rFonts w:ascii="Arial" w:hAnsi="Arial" w:cs="Arial"/>
                <w:spacing w:val="-2"/>
              </w:rPr>
              <w:t xml:space="preserve"> </w:t>
            </w:r>
            <w:r w:rsidRPr="00DB25D3">
              <w:rPr>
                <w:rFonts w:ascii="Arial" w:hAnsi="Arial" w:cs="Arial"/>
              </w:rPr>
              <w:t xml:space="preserve">боловч зарим талаар зардлын хэмнэлт хийх боломжтой </w:t>
            </w:r>
            <w:r w:rsidRPr="00DB25D3">
              <w:rPr>
                <w:rFonts w:ascii="Arial" w:hAnsi="Arial" w:cs="Arial"/>
                <w:spacing w:val="-2"/>
              </w:rPr>
              <w:t>болно.</w:t>
            </w:r>
          </w:p>
        </w:tc>
      </w:tr>
      <w:tr w:rsidR="005F2845" w:rsidRPr="00DB25D3" w14:paraId="5A2ED374" w14:textId="77777777" w:rsidTr="00400387">
        <w:trPr>
          <w:trHeight w:val="2244"/>
        </w:trPr>
        <w:tc>
          <w:tcPr>
            <w:tcW w:w="2883" w:type="dxa"/>
          </w:tcPr>
          <w:p w14:paraId="37AB0865" w14:textId="77777777" w:rsidR="005F2845" w:rsidRPr="00DB25D3" w:rsidRDefault="0033177E" w:rsidP="0012552E">
            <w:pPr>
              <w:pStyle w:val="TableParagraph"/>
              <w:tabs>
                <w:tab w:val="left" w:pos="836"/>
                <w:tab w:val="left" w:pos="1707"/>
                <w:tab w:val="left" w:pos="2517"/>
                <w:tab w:val="left" w:pos="3240"/>
              </w:tabs>
              <w:ind w:left="107" w:right="99"/>
              <w:jc w:val="both"/>
              <w:rPr>
                <w:rFonts w:ascii="Arial" w:hAnsi="Arial" w:cs="Arial"/>
              </w:rPr>
            </w:pPr>
            <w:r w:rsidRPr="00DB25D3">
              <w:rPr>
                <w:rFonts w:ascii="Arial" w:hAnsi="Arial" w:cs="Arial"/>
                <w:spacing w:val="-4"/>
              </w:rPr>
              <w:t>Гарч</w:t>
            </w:r>
            <w:r w:rsidRPr="00DB25D3">
              <w:rPr>
                <w:rFonts w:ascii="Arial" w:hAnsi="Arial" w:cs="Arial"/>
              </w:rPr>
              <w:tab/>
            </w:r>
            <w:r w:rsidRPr="00DB25D3">
              <w:rPr>
                <w:rFonts w:ascii="Arial" w:hAnsi="Arial" w:cs="Arial"/>
                <w:spacing w:val="-2"/>
              </w:rPr>
              <w:t>болох</w:t>
            </w:r>
            <w:r w:rsidRPr="00DB25D3">
              <w:rPr>
                <w:rFonts w:ascii="Arial" w:hAnsi="Arial" w:cs="Arial"/>
              </w:rPr>
              <w:tab/>
            </w:r>
            <w:r w:rsidRPr="00DB25D3">
              <w:rPr>
                <w:rFonts w:ascii="Arial" w:hAnsi="Arial" w:cs="Arial"/>
                <w:spacing w:val="-4"/>
              </w:rPr>
              <w:t>сөрөг</w:t>
            </w:r>
            <w:r w:rsidRPr="00DB25D3">
              <w:rPr>
                <w:rFonts w:ascii="Arial" w:hAnsi="Arial" w:cs="Arial"/>
              </w:rPr>
              <w:tab/>
            </w:r>
            <w:r w:rsidRPr="00DB25D3">
              <w:rPr>
                <w:rFonts w:ascii="Arial" w:hAnsi="Arial" w:cs="Arial"/>
                <w:spacing w:val="-6"/>
              </w:rPr>
              <w:t xml:space="preserve">үр </w:t>
            </w:r>
            <w:r w:rsidRPr="00DB25D3">
              <w:rPr>
                <w:rFonts w:ascii="Arial" w:hAnsi="Arial" w:cs="Arial"/>
              </w:rPr>
              <w:t>дагаврыг илрүүлэх</w:t>
            </w:r>
          </w:p>
        </w:tc>
        <w:tc>
          <w:tcPr>
            <w:tcW w:w="6077" w:type="dxa"/>
          </w:tcPr>
          <w:p w14:paraId="376DC942" w14:textId="77777777" w:rsidR="005F2845" w:rsidRPr="00DB25D3" w:rsidRDefault="0033177E" w:rsidP="0012552E">
            <w:pPr>
              <w:pStyle w:val="TableParagraph"/>
              <w:tabs>
                <w:tab w:val="left" w:pos="3240"/>
              </w:tabs>
              <w:ind w:left="107" w:right="96"/>
              <w:jc w:val="both"/>
              <w:rPr>
                <w:rFonts w:ascii="Arial" w:hAnsi="Arial" w:cs="Arial"/>
              </w:rPr>
            </w:pPr>
            <w:r w:rsidRPr="00DB25D3">
              <w:rPr>
                <w:rFonts w:ascii="Arial" w:hAnsi="Arial" w:cs="Arial"/>
              </w:rPr>
              <w:t>Тендер шалгаруулалтын аргыг өргөжүүлэн хуульчилсныг хавтгайруулан хэрэглэх, чадавхид суурилсан аргыг ямар нэгэн шалгуур үзүүлэлтгүй хэрэглэх, хувийн хэвшлийн цахим дэлгүүрийг нэвтрүүлснээр үнийн хөөрөгдөл үүсэх, сонирхлын зөрчил бий болох, байнга давтамжтай худалдан авснаар</w:t>
            </w:r>
            <w:r w:rsidRPr="00DB25D3">
              <w:rPr>
                <w:rFonts w:ascii="Arial" w:hAnsi="Arial" w:cs="Arial"/>
                <w:spacing w:val="26"/>
              </w:rPr>
              <w:t xml:space="preserve">  </w:t>
            </w:r>
            <w:r w:rsidRPr="00DB25D3">
              <w:rPr>
                <w:rFonts w:ascii="Arial" w:hAnsi="Arial" w:cs="Arial"/>
              </w:rPr>
              <w:t>эрсдэл</w:t>
            </w:r>
            <w:r w:rsidRPr="00DB25D3">
              <w:rPr>
                <w:rFonts w:ascii="Arial" w:hAnsi="Arial" w:cs="Arial"/>
                <w:spacing w:val="26"/>
              </w:rPr>
              <w:t xml:space="preserve">  </w:t>
            </w:r>
            <w:r w:rsidRPr="00DB25D3">
              <w:rPr>
                <w:rFonts w:ascii="Arial" w:hAnsi="Arial" w:cs="Arial"/>
              </w:rPr>
              <w:t>үүсэх,</w:t>
            </w:r>
            <w:r w:rsidRPr="00DB25D3">
              <w:rPr>
                <w:rFonts w:ascii="Arial" w:hAnsi="Arial" w:cs="Arial"/>
                <w:spacing w:val="28"/>
              </w:rPr>
              <w:t xml:space="preserve">  </w:t>
            </w:r>
            <w:r w:rsidRPr="00DB25D3">
              <w:rPr>
                <w:rFonts w:ascii="Arial" w:hAnsi="Arial" w:cs="Arial"/>
              </w:rPr>
              <w:t>ногоон</w:t>
            </w:r>
            <w:r w:rsidRPr="00DB25D3">
              <w:rPr>
                <w:rFonts w:ascii="Arial" w:hAnsi="Arial" w:cs="Arial"/>
                <w:spacing w:val="26"/>
              </w:rPr>
              <w:t xml:space="preserve">  </w:t>
            </w:r>
            <w:r w:rsidRPr="00DB25D3">
              <w:rPr>
                <w:rFonts w:ascii="Arial" w:hAnsi="Arial" w:cs="Arial"/>
              </w:rPr>
              <w:t>буюу</w:t>
            </w:r>
            <w:r w:rsidRPr="00DB25D3">
              <w:rPr>
                <w:rFonts w:ascii="Arial" w:hAnsi="Arial" w:cs="Arial"/>
                <w:spacing w:val="27"/>
              </w:rPr>
              <w:t xml:space="preserve">  </w:t>
            </w:r>
            <w:r w:rsidRPr="00DB25D3">
              <w:rPr>
                <w:rFonts w:ascii="Arial" w:hAnsi="Arial" w:cs="Arial"/>
                <w:spacing w:val="-2"/>
              </w:rPr>
              <w:t>тогтвортой</w:t>
            </w:r>
          </w:p>
          <w:p w14:paraId="09CEB628" w14:textId="77777777" w:rsidR="005F2845" w:rsidRPr="00DB25D3" w:rsidRDefault="0033177E" w:rsidP="00400387">
            <w:pPr>
              <w:pStyle w:val="TableParagraph"/>
              <w:tabs>
                <w:tab w:val="left" w:pos="3240"/>
              </w:tabs>
              <w:ind w:left="107" w:right="91"/>
              <w:jc w:val="both"/>
              <w:rPr>
                <w:rFonts w:ascii="Arial" w:hAnsi="Arial" w:cs="Arial"/>
              </w:rPr>
            </w:pPr>
            <w:r w:rsidRPr="00DB25D3">
              <w:rPr>
                <w:rFonts w:ascii="Arial" w:hAnsi="Arial" w:cs="Arial"/>
              </w:rPr>
              <w:t>худалдан</w:t>
            </w:r>
            <w:r w:rsidRPr="00DB25D3">
              <w:rPr>
                <w:rFonts w:ascii="Arial" w:hAnsi="Arial" w:cs="Arial"/>
                <w:spacing w:val="52"/>
              </w:rPr>
              <w:t xml:space="preserve">  </w:t>
            </w:r>
            <w:r w:rsidRPr="00DB25D3">
              <w:rPr>
                <w:rFonts w:ascii="Arial" w:hAnsi="Arial" w:cs="Arial"/>
              </w:rPr>
              <w:t>авах</w:t>
            </w:r>
            <w:r w:rsidRPr="00DB25D3">
              <w:rPr>
                <w:rFonts w:ascii="Arial" w:hAnsi="Arial" w:cs="Arial"/>
                <w:spacing w:val="51"/>
              </w:rPr>
              <w:t xml:space="preserve">  </w:t>
            </w:r>
            <w:r w:rsidRPr="00DB25D3">
              <w:rPr>
                <w:rFonts w:ascii="Arial" w:hAnsi="Arial" w:cs="Arial"/>
              </w:rPr>
              <w:t>ажиллагааг</w:t>
            </w:r>
            <w:r w:rsidRPr="00DB25D3">
              <w:rPr>
                <w:rFonts w:ascii="Arial" w:hAnsi="Arial" w:cs="Arial"/>
                <w:spacing w:val="53"/>
              </w:rPr>
              <w:t xml:space="preserve">  </w:t>
            </w:r>
            <w:r w:rsidRPr="00DB25D3">
              <w:rPr>
                <w:rFonts w:ascii="Arial" w:hAnsi="Arial" w:cs="Arial"/>
              </w:rPr>
              <w:t>үндсэн</w:t>
            </w:r>
            <w:r w:rsidRPr="00DB25D3">
              <w:rPr>
                <w:rFonts w:ascii="Arial" w:hAnsi="Arial" w:cs="Arial"/>
                <w:spacing w:val="53"/>
              </w:rPr>
              <w:t xml:space="preserve">  </w:t>
            </w:r>
            <w:r w:rsidRPr="00DB25D3">
              <w:rPr>
                <w:rFonts w:ascii="Arial" w:hAnsi="Arial" w:cs="Arial"/>
              </w:rPr>
              <w:t>утгаар</w:t>
            </w:r>
            <w:r w:rsidRPr="00DB25D3">
              <w:rPr>
                <w:rFonts w:ascii="Arial" w:hAnsi="Arial" w:cs="Arial"/>
                <w:spacing w:val="52"/>
              </w:rPr>
              <w:t xml:space="preserve">  </w:t>
            </w:r>
            <w:r w:rsidRPr="00DB25D3">
              <w:rPr>
                <w:rFonts w:ascii="Arial" w:hAnsi="Arial" w:cs="Arial"/>
                <w:spacing w:val="-5"/>
              </w:rPr>
              <w:t>нь</w:t>
            </w:r>
            <w:r w:rsidR="00400387" w:rsidRPr="00DB25D3">
              <w:rPr>
                <w:rFonts w:ascii="Arial" w:hAnsi="Arial" w:cs="Arial"/>
              </w:rPr>
              <w:t xml:space="preserve"> хэрэгжихэд гол хувь нэмэр оруулах төрийн захиргааны төв байгууллага ажилдаа хойрго хандах, ногоон гэсэн тодотголтой барааны стандартыг </w:t>
            </w:r>
            <w:r w:rsidR="00400387">
              <w:rPr>
                <w:rFonts w:ascii="Arial" w:hAnsi="Arial" w:cs="Arial"/>
                <w:lang w:val="mn-MN"/>
              </w:rPr>
              <w:t>батлахгүй</w:t>
            </w:r>
            <w:r w:rsidR="00400387" w:rsidRPr="00DB25D3">
              <w:rPr>
                <w:rFonts w:ascii="Arial" w:hAnsi="Arial" w:cs="Arial"/>
              </w:rPr>
              <w:t xml:space="preserve"> байх, олон улсын байгууллагаас нээлттэй тендер шалгаруулалтын аргыг хэрэглэхээс татгалзсан гэж шүүмжлэх зэрэг сөрөг үр дагаврууд үүсэж болзошгүй байна.</w:t>
            </w:r>
          </w:p>
        </w:tc>
      </w:tr>
      <w:tr w:rsidR="005F2845" w:rsidRPr="00DB25D3" w14:paraId="4CF544F7" w14:textId="77777777" w:rsidTr="00400387">
        <w:trPr>
          <w:trHeight w:val="984"/>
        </w:trPr>
        <w:tc>
          <w:tcPr>
            <w:tcW w:w="2883" w:type="dxa"/>
          </w:tcPr>
          <w:p w14:paraId="5172E873" w14:textId="77777777" w:rsidR="005F2845" w:rsidRPr="00DB25D3" w:rsidRDefault="0033177E" w:rsidP="0012552E">
            <w:pPr>
              <w:pStyle w:val="TableParagraph"/>
              <w:tabs>
                <w:tab w:val="left" w:pos="1465"/>
                <w:tab w:val="left" w:pos="3240"/>
              </w:tabs>
              <w:ind w:left="107" w:right="98"/>
              <w:jc w:val="both"/>
              <w:rPr>
                <w:rFonts w:ascii="Arial" w:hAnsi="Arial" w:cs="Arial"/>
              </w:rPr>
            </w:pPr>
            <w:r w:rsidRPr="00DB25D3">
              <w:rPr>
                <w:rFonts w:ascii="Arial" w:hAnsi="Arial" w:cs="Arial"/>
                <w:spacing w:val="-2"/>
              </w:rPr>
              <w:t>Хууль</w:t>
            </w:r>
            <w:r w:rsidRPr="00DB25D3">
              <w:rPr>
                <w:rFonts w:ascii="Arial" w:hAnsi="Arial" w:cs="Arial"/>
              </w:rPr>
              <w:tab/>
            </w:r>
            <w:r w:rsidRPr="00DB25D3">
              <w:rPr>
                <w:rFonts w:ascii="Arial" w:hAnsi="Arial" w:cs="Arial"/>
                <w:spacing w:val="-4"/>
              </w:rPr>
              <w:t xml:space="preserve">тогтоомжид </w:t>
            </w:r>
            <w:r w:rsidRPr="00DB25D3">
              <w:rPr>
                <w:rFonts w:ascii="Arial" w:hAnsi="Arial" w:cs="Arial"/>
              </w:rPr>
              <w:t>нийцэх эсэх</w:t>
            </w:r>
          </w:p>
        </w:tc>
        <w:tc>
          <w:tcPr>
            <w:tcW w:w="6077" w:type="dxa"/>
          </w:tcPr>
          <w:p w14:paraId="404C5F6A" w14:textId="77777777" w:rsidR="005F2845" w:rsidRPr="00DB25D3" w:rsidRDefault="0033177E" w:rsidP="0012552E">
            <w:pPr>
              <w:pStyle w:val="TableParagraph"/>
              <w:tabs>
                <w:tab w:val="left" w:pos="3240"/>
              </w:tabs>
              <w:ind w:left="107" w:right="97"/>
              <w:jc w:val="both"/>
              <w:rPr>
                <w:rFonts w:ascii="Arial" w:hAnsi="Arial" w:cs="Arial"/>
              </w:rPr>
            </w:pPr>
            <w:r w:rsidRPr="00DB25D3">
              <w:rPr>
                <w:rFonts w:ascii="Arial" w:hAnsi="Arial" w:cs="Arial"/>
              </w:rPr>
              <w:t>Өмнө нь дурдсанчлан Монгол Улсын Үндсэн хууль, Монгол Улсын олон улсын гэрээ бусад хууль тогтоомжид бүрэн нийцэхээр байна.</w:t>
            </w:r>
          </w:p>
        </w:tc>
      </w:tr>
      <w:tr w:rsidR="005F2845" w:rsidRPr="00DB25D3" w14:paraId="4A2B7F8C" w14:textId="77777777" w:rsidTr="00400387">
        <w:trPr>
          <w:trHeight w:val="1416"/>
        </w:trPr>
        <w:tc>
          <w:tcPr>
            <w:tcW w:w="2883" w:type="dxa"/>
          </w:tcPr>
          <w:p w14:paraId="7863A14D" w14:textId="77777777" w:rsidR="005F2845" w:rsidRPr="00DB25D3" w:rsidRDefault="0033177E" w:rsidP="0012552E">
            <w:pPr>
              <w:pStyle w:val="TableParagraph"/>
              <w:tabs>
                <w:tab w:val="left" w:pos="3240"/>
              </w:tabs>
              <w:ind w:left="107" w:right="96"/>
              <w:jc w:val="both"/>
              <w:rPr>
                <w:rFonts w:ascii="Arial" w:hAnsi="Arial" w:cs="Arial"/>
              </w:rPr>
            </w:pPr>
            <w:r w:rsidRPr="00DB25D3">
              <w:rPr>
                <w:rFonts w:ascii="Arial" w:hAnsi="Arial" w:cs="Arial"/>
              </w:rPr>
              <w:t>Тухайн</w:t>
            </w:r>
            <w:r w:rsidRPr="00DB25D3">
              <w:rPr>
                <w:rFonts w:ascii="Arial" w:hAnsi="Arial" w:cs="Arial"/>
                <w:spacing w:val="-16"/>
              </w:rPr>
              <w:t xml:space="preserve"> </w:t>
            </w:r>
            <w:r w:rsidRPr="00DB25D3">
              <w:rPr>
                <w:rFonts w:ascii="Arial" w:hAnsi="Arial" w:cs="Arial"/>
              </w:rPr>
              <w:t>зохицуулалтаар эрх, хууль ёсны ашиг сонирхол нь хөндөгдөх этгээдийг тогтоох</w:t>
            </w:r>
          </w:p>
        </w:tc>
        <w:tc>
          <w:tcPr>
            <w:tcW w:w="6077" w:type="dxa"/>
          </w:tcPr>
          <w:p w14:paraId="2130048E" w14:textId="77777777" w:rsidR="005F2845" w:rsidRPr="00DB25D3" w:rsidRDefault="0033177E" w:rsidP="0012552E">
            <w:pPr>
              <w:pStyle w:val="TableParagraph"/>
              <w:tabs>
                <w:tab w:val="left" w:pos="3240"/>
              </w:tabs>
              <w:ind w:left="107" w:right="100"/>
              <w:jc w:val="both"/>
              <w:rPr>
                <w:rFonts w:ascii="Arial" w:hAnsi="Arial" w:cs="Arial"/>
              </w:rPr>
            </w:pPr>
            <w:r w:rsidRPr="00DB25D3">
              <w:rPr>
                <w:rFonts w:ascii="Arial" w:hAnsi="Arial" w:cs="Arial"/>
              </w:rPr>
              <w:t>Тухайн зохицуулалтаар иргэн, хуулийн этгээд, төрийн албан хаагчдын эрх, хууль ёсны ашиг сонирхол хөндөгдөхөөргүй байна.</w:t>
            </w:r>
          </w:p>
        </w:tc>
      </w:tr>
    </w:tbl>
    <w:p w14:paraId="01C8EE09" w14:textId="77777777" w:rsidR="00DB25D3" w:rsidRDefault="00DB25D3" w:rsidP="0012552E">
      <w:pPr>
        <w:pStyle w:val="Heading1"/>
        <w:tabs>
          <w:tab w:val="left" w:pos="3240"/>
        </w:tabs>
        <w:ind w:left="1728" w:right="1299" w:firstLine="96"/>
        <w:jc w:val="both"/>
      </w:pPr>
    </w:p>
    <w:p w14:paraId="14609063" w14:textId="77777777" w:rsidR="005F2845" w:rsidRDefault="00400387" w:rsidP="0012552E">
      <w:pPr>
        <w:pStyle w:val="Heading1"/>
        <w:tabs>
          <w:tab w:val="left" w:pos="3240"/>
        </w:tabs>
        <w:ind w:left="1728" w:right="1299" w:firstLine="96"/>
        <w:jc w:val="both"/>
      </w:pPr>
      <w:r>
        <w:t>ЗУРГАА.</w:t>
      </w:r>
      <w:r w:rsidR="0033177E" w:rsidRPr="001024EB">
        <w:t>ОЛОН УЛСЫН БОЛОН БУСАД УЛСЫН ЭРХ ЗҮЙН ЗОХИЦУУЛАЛТЫН</w:t>
      </w:r>
      <w:r w:rsidR="0033177E" w:rsidRPr="001024EB">
        <w:rPr>
          <w:spacing w:val="-12"/>
        </w:rPr>
        <w:t xml:space="preserve"> </w:t>
      </w:r>
      <w:r w:rsidR="0033177E" w:rsidRPr="001024EB">
        <w:t>СУДАЛГАА</w:t>
      </w:r>
      <w:r w:rsidR="0033177E" w:rsidRPr="001024EB">
        <w:rPr>
          <w:spacing w:val="-13"/>
        </w:rPr>
        <w:t xml:space="preserve"> </w:t>
      </w:r>
      <w:r w:rsidR="0033177E" w:rsidRPr="001024EB">
        <w:t>(ХАРЬЦУУЛСАН</w:t>
      </w:r>
      <w:r w:rsidR="0033177E" w:rsidRPr="001024EB">
        <w:rPr>
          <w:spacing w:val="-13"/>
        </w:rPr>
        <w:t xml:space="preserve"> </w:t>
      </w:r>
      <w:r w:rsidR="0033177E" w:rsidRPr="001024EB">
        <w:t>СУДАЛГАА)</w:t>
      </w:r>
    </w:p>
    <w:p w14:paraId="578FD386" w14:textId="77777777" w:rsidR="00DB25D3" w:rsidRPr="001024EB" w:rsidRDefault="00DB25D3" w:rsidP="0012552E">
      <w:pPr>
        <w:pStyle w:val="Heading1"/>
        <w:tabs>
          <w:tab w:val="left" w:pos="3240"/>
        </w:tabs>
        <w:ind w:left="1728" w:right="1299" w:firstLine="96"/>
        <w:jc w:val="both"/>
      </w:pPr>
    </w:p>
    <w:p w14:paraId="43B296F1" w14:textId="77777777" w:rsidR="005F2845" w:rsidRPr="00DB25D3" w:rsidRDefault="0033177E" w:rsidP="0012552E">
      <w:pPr>
        <w:pStyle w:val="ListParagraph"/>
        <w:numPr>
          <w:ilvl w:val="1"/>
          <w:numId w:val="100"/>
        </w:numPr>
        <w:tabs>
          <w:tab w:val="left" w:pos="1480"/>
          <w:tab w:val="left" w:pos="3240"/>
        </w:tabs>
        <w:ind w:left="1480" w:hanging="467"/>
        <w:jc w:val="both"/>
        <w:rPr>
          <w:rFonts w:ascii="Arial" w:hAnsi="Arial" w:cs="Arial"/>
          <w:b/>
          <w:sz w:val="24"/>
        </w:rPr>
      </w:pPr>
      <w:r w:rsidRPr="001024EB">
        <w:rPr>
          <w:rFonts w:ascii="Arial" w:hAnsi="Arial" w:cs="Arial"/>
          <w:b/>
          <w:sz w:val="24"/>
        </w:rPr>
        <w:t>ЧАДАВХАД</w:t>
      </w:r>
      <w:r w:rsidRPr="001024EB">
        <w:rPr>
          <w:rFonts w:ascii="Arial" w:hAnsi="Arial" w:cs="Arial"/>
          <w:b/>
          <w:spacing w:val="58"/>
          <w:sz w:val="24"/>
        </w:rPr>
        <w:t xml:space="preserve"> </w:t>
      </w:r>
      <w:r w:rsidRPr="001024EB">
        <w:rPr>
          <w:rFonts w:ascii="Arial" w:hAnsi="Arial" w:cs="Arial"/>
          <w:b/>
          <w:sz w:val="24"/>
        </w:rPr>
        <w:t>ҮНДЭСЛЭН</w:t>
      </w:r>
      <w:r w:rsidRPr="001024EB">
        <w:rPr>
          <w:rFonts w:ascii="Arial" w:hAnsi="Arial" w:cs="Arial"/>
          <w:b/>
          <w:spacing w:val="-4"/>
          <w:sz w:val="24"/>
        </w:rPr>
        <w:t xml:space="preserve"> </w:t>
      </w:r>
      <w:r w:rsidRPr="001024EB">
        <w:rPr>
          <w:rFonts w:ascii="Arial" w:hAnsi="Arial" w:cs="Arial"/>
          <w:b/>
          <w:sz w:val="24"/>
        </w:rPr>
        <w:t>СОНГОХ</w:t>
      </w:r>
      <w:r w:rsidRPr="001024EB">
        <w:rPr>
          <w:rFonts w:ascii="Arial" w:hAnsi="Arial" w:cs="Arial"/>
          <w:b/>
          <w:spacing w:val="-3"/>
          <w:sz w:val="24"/>
        </w:rPr>
        <w:t xml:space="preserve"> </w:t>
      </w:r>
      <w:r w:rsidRPr="001024EB">
        <w:rPr>
          <w:rFonts w:ascii="Arial" w:hAnsi="Arial" w:cs="Arial"/>
          <w:b/>
          <w:sz w:val="24"/>
        </w:rPr>
        <w:t>ТЕНДЕР</w:t>
      </w:r>
      <w:r w:rsidRPr="001024EB">
        <w:rPr>
          <w:rFonts w:ascii="Arial" w:hAnsi="Arial" w:cs="Arial"/>
          <w:b/>
          <w:spacing w:val="-3"/>
          <w:sz w:val="24"/>
        </w:rPr>
        <w:t xml:space="preserve"> </w:t>
      </w:r>
      <w:r w:rsidRPr="001024EB">
        <w:rPr>
          <w:rFonts w:ascii="Arial" w:hAnsi="Arial" w:cs="Arial"/>
          <w:b/>
          <w:sz w:val="24"/>
        </w:rPr>
        <w:t>(SELECTIVE</w:t>
      </w:r>
      <w:r w:rsidRPr="001024EB">
        <w:rPr>
          <w:rFonts w:ascii="Arial" w:hAnsi="Arial" w:cs="Arial"/>
          <w:b/>
          <w:spacing w:val="-5"/>
          <w:sz w:val="24"/>
        </w:rPr>
        <w:t xml:space="preserve"> </w:t>
      </w:r>
      <w:r w:rsidRPr="001024EB">
        <w:rPr>
          <w:rFonts w:ascii="Arial" w:hAnsi="Arial" w:cs="Arial"/>
          <w:b/>
          <w:spacing w:val="-2"/>
          <w:sz w:val="24"/>
        </w:rPr>
        <w:t>TENDERING)</w:t>
      </w:r>
    </w:p>
    <w:p w14:paraId="35557E88" w14:textId="77777777" w:rsidR="00DB25D3" w:rsidRPr="001024EB" w:rsidRDefault="00DB25D3" w:rsidP="00DB25D3">
      <w:pPr>
        <w:pStyle w:val="ListParagraph"/>
        <w:tabs>
          <w:tab w:val="left" w:pos="1480"/>
          <w:tab w:val="left" w:pos="3240"/>
        </w:tabs>
        <w:ind w:left="1480" w:firstLine="0"/>
        <w:jc w:val="left"/>
        <w:rPr>
          <w:rFonts w:ascii="Arial" w:hAnsi="Arial" w:cs="Arial"/>
          <w:b/>
          <w:sz w:val="24"/>
        </w:rPr>
      </w:pPr>
    </w:p>
    <w:p w14:paraId="2BE3FF39" w14:textId="77777777" w:rsidR="005F2845" w:rsidRPr="001024EB" w:rsidRDefault="0033177E" w:rsidP="00DB25D3">
      <w:pPr>
        <w:pStyle w:val="ListParagraph"/>
        <w:numPr>
          <w:ilvl w:val="2"/>
          <w:numId w:val="100"/>
        </w:numPr>
        <w:tabs>
          <w:tab w:val="left" w:pos="2070"/>
          <w:tab w:val="left" w:pos="2790"/>
          <w:tab w:val="left" w:pos="2889"/>
          <w:tab w:val="left" w:pos="3240"/>
        </w:tabs>
        <w:ind w:left="1452" w:right="1295" w:hanging="12"/>
        <w:rPr>
          <w:rFonts w:ascii="Arial" w:hAnsi="Arial" w:cs="Arial"/>
          <w:sz w:val="24"/>
        </w:rPr>
      </w:pPr>
      <w:r w:rsidRPr="001024EB">
        <w:rPr>
          <w:rFonts w:ascii="Arial" w:hAnsi="Arial" w:cs="Arial"/>
          <w:spacing w:val="-2"/>
          <w:sz w:val="24"/>
        </w:rPr>
        <w:t>Чадавхад</w:t>
      </w:r>
      <w:r w:rsidRPr="001024EB">
        <w:rPr>
          <w:rFonts w:ascii="Arial" w:hAnsi="Arial" w:cs="Arial"/>
          <w:sz w:val="24"/>
        </w:rPr>
        <w:tab/>
        <w:t>үндэслэн</w:t>
      </w:r>
      <w:r w:rsidRPr="001024EB">
        <w:rPr>
          <w:rFonts w:ascii="Arial" w:hAnsi="Arial" w:cs="Arial"/>
          <w:spacing w:val="32"/>
          <w:sz w:val="24"/>
        </w:rPr>
        <w:t xml:space="preserve"> </w:t>
      </w:r>
      <w:r w:rsidRPr="001024EB">
        <w:rPr>
          <w:rFonts w:ascii="Arial" w:hAnsi="Arial" w:cs="Arial"/>
          <w:sz w:val="24"/>
        </w:rPr>
        <w:t>сонгох</w:t>
      </w:r>
      <w:r w:rsidRPr="001024EB">
        <w:rPr>
          <w:rFonts w:ascii="Arial" w:hAnsi="Arial" w:cs="Arial"/>
          <w:spacing w:val="30"/>
          <w:sz w:val="24"/>
        </w:rPr>
        <w:t xml:space="preserve"> </w:t>
      </w:r>
      <w:r w:rsidRPr="001024EB">
        <w:rPr>
          <w:rFonts w:ascii="Arial" w:hAnsi="Arial" w:cs="Arial"/>
          <w:sz w:val="24"/>
        </w:rPr>
        <w:t>тендер</w:t>
      </w:r>
      <w:r w:rsidRPr="001024EB">
        <w:rPr>
          <w:rFonts w:ascii="Arial" w:hAnsi="Arial" w:cs="Arial"/>
          <w:spacing w:val="31"/>
          <w:sz w:val="24"/>
        </w:rPr>
        <w:t xml:space="preserve"> </w:t>
      </w:r>
      <w:r w:rsidRPr="001024EB">
        <w:rPr>
          <w:rFonts w:ascii="Arial" w:hAnsi="Arial" w:cs="Arial"/>
          <w:sz w:val="24"/>
        </w:rPr>
        <w:t>(Selective</w:t>
      </w:r>
      <w:r w:rsidRPr="001024EB">
        <w:rPr>
          <w:rFonts w:ascii="Arial" w:hAnsi="Arial" w:cs="Arial"/>
          <w:spacing w:val="31"/>
          <w:sz w:val="24"/>
        </w:rPr>
        <w:t xml:space="preserve"> </w:t>
      </w:r>
      <w:r w:rsidRPr="001024EB">
        <w:rPr>
          <w:rFonts w:ascii="Arial" w:hAnsi="Arial" w:cs="Arial"/>
          <w:sz w:val="24"/>
        </w:rPr>
        <w:t xml:space="preserve">tendering)-ийн </w:t>
      </w:r>
      <w:r w:rsidRPr="001024EB">
        <w:rPr>
          <w:rFonts w:ascii="Arial" w:hAnsi="Arial" w:cs="Arial"/>
          <w:spacing w:val="-2"/>
          <w:sz w:val="24"/>
        </w:rPr>
        <w:t>ойлголт;</w:t>
      </w:r>
    </w:p>
    <w:p w14:paraId="64C3030C" w14:textId="77777777" w:rsidR="005F2845" w:rsidRPr="001024EB" w:rsidRDefault="0033177E" w:rsidP="00DB25D3">
      <w:pPr>
        <w:pStyle w:val="ListParagraph"/>
        <w:numPr>
          <w:ilvl w:val="2"/>
          <w:numId w:val="100"/>
        </w:numPr>
        <w:tabs>
          <w:tab w:val="left" w:pos="2070"/>
          <w:tab w:val="left" w:pos="3240"/>
        </w:tabs>
        <w:ind w:left="2889" w:hanging="1449"/>
        <w:rPr>
          <w:rFonts w:ascii="Arial" w:hAnsi="Arial" w:cs="Arial"/>
          <w:sz w:val="24"/>
        </w:rPr>
      </w:pPr>
      <w:r w:rsidRPr="001024EB">
        <w:rPr>
          <w:rFonts w:ascii="Arial" w:hAnsi="Arial" w:cs="Arial"/>
          <w:spacing w:val="-2"/>
          <w:sz w:val="24"/>
        </w:rPr>
        <w:t>Дүгнэлт.</w:t>
      </w:r>
    </w:p>
    <w:p w14:paraId="2858DF4B" w14:textId="77777777" w:rsidR="005F2845" w:rsidRPr="001024EB" w:rsidRDefault="005F2845" w:rsidP="0012552E">
      <w:pPr>
        <w:pStyle w:val="BodyText"/>
        <w:tabs>
          <w:tab w:val="left" w:pos="3240"/>
        </w:tabs>
        <w:jc w:val="both"/>
        <w:rPr>
          <w:rFonts w:ascii="Arial" w:hAnsi="Arial" w:cs="Arial"/>
        </w:rPr>
      </w:pPr>
    </w:p>
    <w:p w14:paraId="747B045A" w14:textId="77777777" w:rsidR="005F2845" w:rsidRPr="00DB25D3" w:rsidRDefault="0033177E" w:rsidP="0012552E">
      <w:pPr>
        <w:pStyle w:val="Heading2"/>
        <w:numPr>
          <w:ilvl w:val="2"/>
          <w:numId w:val="99"/>
        </w:numPr>
        <w:tabs>
          <w:tab w:val="left" w:pos="2188"/>
          <w:tab w:val="left" w:pos="3240"/>
          <w:tab w:val="left" w:pos="3627"/>
        </w:tabs>
        <w:ind w:right="1292" w:firstLine="719"/>
        <w:jc w:val="both"/>
      </w:pPr>
      <w:r w:rsidRPr="001024EB">
        <w:rPr>
          <w:spacing w:val="-2"/>
        </w:rPr>
        <w:t>Чадавхад</w:t>
      </w:r>
      <w:r w:rsidRPr="001024EB">
        <w:tab/>
        <w:t>үндэслэн</w:t>
      </w:r>
      <w:r w:rsidRPr="001024EB">
        <w:rPr>
          <w:spacing w:val="40"/>
        </w:rPr>
        <w:t xml:space="preserve"> </w:t>
      </w:r>
      <w:r w:rsidRPr="001024EB">
        <w:t>сонгох</w:t>
      </w:r>
      <w:r w:rsidRPr="001024EB">
        <w:rPr>
          <w:spacing w:val="40"/>
        </w:rPr>
        <w:t xml:space="preserve"> </w:t>
      </w:r>
      <w:r w:rsidRPr="001024EB">
        <w:t>тендер</w:t>
      </w:r>
      <w:r w:rsidRPr="001024EB">
        <w:rPr>
          <w:spacing w:val="40"/>
        </w:rPr>
        <w:t xml:space="preserve"> </w:t>
      </w:r>
      <w:r w:rsidRPr="001024EB">
        <w:t>(Selective</w:t>
      </w:r>
      <w:r w:rsidRPr="001024EB">
        <w:rPr>
          <w:spacing w:val="40"/>
        </w:rPr>
        <w:t xml:space="preserve"> </w:t>
      </w:r>
      <w:r w:rsidRPr="001024EB">
        <w:t xml:space="preserve">tendering)-ийн </w:t>
      </w:r>
      <w:r w:rsidRPr="001024EB">
        <w:rPr>
          <w:spacing w:val="-2"/>
        </w:rPr>
        <w:t>ойлголт</w:t>
      </w:r>
    </w:p>
    <w:p w14:paraId="2E62F52C" w14:textId="77777777" w:rsidR="00DB25D3" w:rsidRPr="001024EB" w:rsidRDefault="00DB25D3" w:rsidP="00DB25D3">
      <w:pPr>
        <w:pStyle w:val="Heading2"/>
        <w:tabs>
          <w:tab w:val="left" w:pos="2188"/>
          <w:tab w:val="left" w:pos="3240"/>
          <w:tab w:val="left" w:pos="3627"/>
        </w:tabs>
        <w:ind w:left="1451" w:right="1292"/>
      </w:pPr>
    </w:p>
    <w:p w14:paraId="256451DB" w14:textId="77777777" w:rsidR="005F2845" w:rsidRPr="001024EB" w:rsidRDefault="0033177E" w:rsidP="0012552E">
      <w:pPr>
        <w:pStyle w:val="BodyText"/>
        <w:tabs>
          <w:tab w:val="left" w:pos="3240"/>
        </w:tabs>
        <w:ind w:left="732" w:right="1291" w:firstLine="719"/>
        <w:jc w:val="both"/>
        <w:rPr>
          <w:rFonts w:ascii="Arial" w:hAnsi="Arial" w:cs="Arial"/>
        </w:rPr>
      </w:pPr>
      <w:r w:rsidRPr="00DB25D3">
        <w:rPr>
          <w:rFonts w:ascii="Arial" w:hAnsi="Arial" w:cs="Arial"/>
        </w:rPr>
        <w:t>Чадавхад</w:t>
      </w:r>
      <w:r w:rsidRPr="00DB25D3">
        <w:rPr>
          <w:rFonts w:ascii="Arial" w:hAnsi="Arial" w:cs="Arial"/>
          <w:spacing w:val="40"/>
        </w:rPr>
        <w:t xml:space="preserve"> </w:t>
      </w:r>
      <w:r w:rsidRPr="00DB25D3">
        <w:rPr>
          <w:rFonts w:ascii="Arial" w:hAnsi="Arial" w:cs="Arial"/>
        </w:rPr>
        <w:t>үндэслэн сонгох тендер (Selective Tendering)</w:t>
      </w:r>
      <w:r w:rsidRPr="001024EB">
        <w:rPr>
          <w:rFonts w:ascii="Arial" w:hAnsi="Arial" w:cs="Arial"/>
          <w:b/>
        </w:rPr>
        <w:t xml:space="preserve"> </w:t>
      </w:r>
      <w:r w:rsidRPr="001024EB">
        <w:rPr>
          <w:rFonts w:ascii="Arial" w:hAnsi="Arial" w:cs="Arial"/>
        </w:rPr>
        <w:t>гэдэг нь Засгийн газар, төрийн байгууллага, эсвэл хувийн байгууллага зэргээс тодорхой шаардлагыг хангасан, урьдчилан сонгогдсон оролцогчдын дунд тендер зарлах ажиллагаа юм. Энэ төрлийн тендер нь олон улсын худалдан авалтын журам, хуулиуд болон олон улсын байгууллагуудын стандарттай нийцдэг гэж үздэг ба нээлттэй тендерээс ялгаатай бөгөөд оролцогчдын хүрээ хязгаарлагдмал байдгаараа</w:t>
      </w:r>
      <w:r w:rsidRPr="001024EB">
        <w:rPr>
          <w:rFonts w:ascii="Arial" w:hAnsi="Arial" w:cs="Arial"/>
          <w:spacing w:val="-11"/>
        </w:rPr>
        <w:t xml:space="preserve"> </w:t>
      </w:r>
      <w:r w:rsidRPr="001024EB">
        <w:rPr>
          <w:rFonts w:ascii="Arial" w:hAnsi="Arial" w:cs="Arial"/>
        </w:rPr>
        <w:t>онцлогтой</w:t>
      </w:r>
      <w:r w:rsidRPr="001024EB">
        <w:rPr>
          <w:rFonts w:ascii="Arial" w:hAnsi="Arial" w:cs="Arial"/>
          <w:spacing w:val="-9"/>
        </w:rPr>
        <w:t xml:space="preserve"> </w:t>
      </w:r>
      <w:r w:rsidRPr="001024EB">
        <w:rPr>
          <w:rFonts w:ascii="Arial" w:hAnsi="Arial" w:cs="Arial"/>
        </w:rPr>
        <w:t>юм.</w:t>
      </w:r>
      <w:r w:rsidRPr="001024EB">
        <w:rPr>
          <w:rFonts w:ascii="Arial" w:hAnsi="Arial" w:cs="Arial"/>
          <w:spacing w:val="-11"/>
        </w:rPr>
        <w:t xml:space="preserve"> </w:t>
      </w:r>
      <w:r w:rsidRPr="001024EB">
        <w:rPr>
          <w:rFonts w:ascii="Arial" w:hAnsi="Arial" w:cs="Arial"/>
        </w:rPr>
        <w:t>Тус</w:t>
      </w:r>
      <w:r w:rsidRPr="001024EB">
        <w:rPr>
          <w:rFonts w:ascii="Arial" w:hAnsi="Arial" w:cs="Arial"/>
          <w:spacing w:val="-9"/>
        </w:rPr>
        <w:t xml:space="preserve"> </w:t>
      </w:r>
      <w:r w:rsidRPr="001024EB">
        <w:rPr>
          <w:rFonts w:ascii="Arial" w:hAnsi="Arial" w:cs="Arial"/>
        </w:rPr>
        <w:t>тендерийг</w:t>
      </w:r>
      <w:r w:rsidRPr="001024EB">
        <w:rPr>
          <w:rFonts w:ascii="Arial" w:hAnsi="Arial" w:cs="Arial"/>
          <w:spacing w:val="-8"/>
        </w:rPr>
        <w:t xml:space="preserve"> </w:t>
      </w:r>
      <w:r w:rsidRPr="001024EB">
        <w:rPr>
          <w:rFonts w:ascii="Arial" w:hAnsi="Arial" w:cs="Arial"/>
        </w:rPr>
        <w:t>зарим</w:t>
      </w:r>
      <w:r w:rsidRPr="001024EB">
        <w:rPr>
          <w:rFonts w:ascii="Arial" w:hAnsi="Arial" w:cs="Arial"/>
          <w:spacing w:val="-8"/>
        </w:rPr>
        <w:t xml:space="preserve"> </w:t>
      </w:r>
      <w:r w:rsidRPr="001024EB">
        <w:rPr>
          <w:rFonts w:ascii="Arial" w:hAnsi="Arial" w:cs="Arial"/>
        </w:rPr>
        <w:t>тохиолдолд</w:t>
      </w:r>
      <w:r w:rsidRPr="001024EB">
        <w:rPr>
          <w:rFonts w:ascii="Arial" w:hAnsi="Arial" w:cs="Arial"/>
          <w:spacing w:val="-10"/>
        </w:rPr>
        <w:t xml:space="preserve"> </w:t>
      </w:r>
      <w:r w:rsidRPr="001024EB">
        <w:rPr>
          <w:rFonts w:ascii="Arial" w:hAnsi="Arial" w:cs="Arial"/>
        </w:rPr>
        <w:t>“restricted</w:t>
      </w:r>
      <w:r w:rsidRPr="001024EB">
        <w:rPr>
          <w:rFonts w:ascii="Arial" w:hAnsi="Arial" w:cs="Arial"/>
          <w:spacing w:val="-11"/>
        </w:rPr>
        <w:t xml:space="preserve"> </w:t>
      </w:r>
      <w:r w:rsidRPr="001024EB">
        <w:rPr>
          <w:rFonts w:ascii="Arial" w:hAnsi="Arial" w:cs="Arial"/>
        </w:rPr>
        <w:t>tendering” гэсэн нэр томьёогоор нэрлэдэг.</w:t>
      </w:r>
    </w:p>
    <w:p w14:paraId="14A5133B" w14:textId="77777777" w:rsidR="00DB25D3" w:rsidRDefault="00DB25D3" w:rsidP="0012552E">
      <w:pPr>
        <w:pStyle w:val="BodyText"/>
        <w:tabs>
          <w:tab w:val="left" w:pos="3240"/>
        </w:tabs>
        <w:ind w:left="732" w:right="1295" w:firstLine="719"/>
        <w:jc w:val="both"/>
        <w:rPr>
          <w:rFonts w:ascii="Arial" w:hAnsi="Arial" w:cs="Arial"/>
        </w:rPr>
      </w:pPr>
    </w:p>
    <w:p w14:paraId="1BDF7BA7" w14:textId="77777777" w:rsidR="005F2845"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Чадавхад</w:t>
      </w:r>
      <w:r w:rsidRPr="001024EB">
        <w:rPr>
          <w:rFonts w:ascii="Arial" w:hAnsi="Arial" w:cs="Arial"/>
          <w:spacing w:val="40"/>
        </w:rPr>
        <w:t xml:space="preserve"> </w:t>
      </w:r>
      <w:r w:rsidRPr="001024EB">
        <w:rPr>
          <w:rFonts w:ascii="Arial" w:hAnsi="Arial" w:cs="Arial"/>
        </w:rPr>
        <w:t>үндэслэн сонгох тендер нь олон улсын болон үндэсний хэмжээнд (жишээ нь олон улсын байгууллагууд UNDP, Дэлхийн Банк) тусгай төслүүдийн худалдан авалтад хэрэглэгддэг, стандартад тохирсон байхыг шаарддаг</w:t>
      </w:r>
      <w:r w:rsidRPr="001024EB">
        <w:rPr>
          <w:rFonts w:ascii="Arial" w:hAnsi="Arial" w:cs="Arial"/>
          <w:spacing w:val="-2"/>
        </w:rPr>
        <w:t xml:space="preserve"> </w:t>
      </w:r>
      <w:r w:rsidRPr="001024EB">
        <w:rPr>
          <w:rFonts w:ascii="Arial" w:hAnsi="Arial" w:cs="Arial"/>
        </w:rPr>
        <w:t>бөгөөд</w:t>
      </w:r>
      <w:r w:rsidRPr="001024EB">
        <w:rPr>
          <w:rFonts w:ascii="Arial" w:hAnsi="Arial" w:cs="Arial"/>
          <w:spacing w:val="-4"/>
        </w:rPr>
        <w:t xml:space="preserve"> </w:t>
      </w:r>
      <w:r w:rsidRPr="001024EB">
        <w:rPr>
          <w:rFonts w:ascii="Arial" w:hAnsi="Arial" w:cs="Arial"/>
        </w:rPr>
        <w:t>эдгээр</w:t>
      </w:r>
      <w:r w:rsidRPr="001024EB">
        <w:rPr>
          <w:rFonts w:ascii="Arial" w:hAnsi="Arial" w:cs="Arial"/>
          <w:spacing w:val="-3"/>
        </w:rPr>
        <w:t xml:space="preserve"> </w:t>
      </w:r>
      <w:r w:rsidRPr="001024EB">
        <w:rPr>
          <w:rFonts w:ascii="Arial" w:hAnsi="Arial" w:cs="Arial"/>
        </w:rPr>
        <w:t>шалгуур</w:t>
      </w:r>
      <w:r w:rsidRPr="001024EB">
        <w:rPr>
          <w:rFonts w:ascii="Arial" w:hAnsi="Arial" w:cs="Arial"/>
          <w:spacing w:val="-3"/>
        </w:rPr>
        <w:t xml:space="preserve"> </w:t>
      </w:r>
      <w:r w:rsidRPr="001024EB">
        <w:rPr>
          <w:rFonts w:ascii="Arial" w:hAnsi="Arial" w:cs="Arial"/>
        </w:rPr>
        <w:t>нь</w:t>
      </w:r>
      <w:r w:rsidRPr="001024EB">
        <w:rPr>
          <w:rFonts w:ascii="Arial" w:hAnsi="Arial" w:cs="Arial"/>
          <w:spacing w:val="-4"/>
        </w:rPr>
        <w:t xml:space="preserve"> </w:t>
      </w:r>
      <w:r w:rsidRPr="001024EB">
        <w:rPr>
          <w:rFonts w:ascii="Arial" w:hAnsi="Arial" w:cs="Arial"/>
        </w:rPr>
        <w:t>төрийн</w:t>
      </w:r>
      <w:r w:rsidRPr="001024EB">
        <w:rPr>
          <w:rFonts w:ascii="Arial" w:hAnsi="Arial" w:cs="Arial"/>
          <w:spacing w:val="-1"/>
        </w:rPr>
        <w:t xml:space="preserve"> </w:t>
      </w:r>
      <w:r w:rsidRPr="001024EB">
        <w:rPr>
          <w:rFonts w:ascii="Arial" w:hAnsi="Arial" w:cs="Arial"/>
        </w:rPr>
        <w:t>болон</w:t>
      </w:r>
      <w:r w:rsidRPr="001024EB">
        <w:rPr>
          <w:rFonts w:ascii="Arial" w:hAnsi="Arial" w:cs="Arial"/>
          <w:spacing w:val="-4"/>
        </w:rPr>
        <w:t xml:space="preserve"> </w:t>
      </w:r>
      <w:r w:rsidRPr="001024EB">
        <w:rPr>
          <w:rFonts w:ascii="Arial" w:hAnsi="Arial" w:cs="Arial"/>
        </w:rPr>
        <w:t>хувийн</w:t>
      </w:r>
      <w:r w:rsidRPr="001024EB">
        <w:rPr>
          <w:rFonts w:ascii="Arial" w:hAnsi="Arial" w:cs="Arial"/>
          <w:spacing w:val="-4"/>
        </w:rPr>
        <w:t xml:space="preserve"> </w:t>
      </w:r>
      <w:r w:rsidRPr="001024EB">
        <w:rPr>
          <w:rFonts w:ascii="Arial" w:hAnsi="Arial" w:cs="Arial"/>
        </w:rPr>
        <w:t>худалдан</w:t>
      </w:r>
      <w:r w:rsidRPr="001024EB">
        <w:rPr>
          <w:rFonts w:ascii="Arial" w:hAnsi="Arial" w:cs="Arial"/>
          <w:spacing w:val="-4"/>
        </w:rPr>
        <w:t xml:space="preserve"> </w:t>
      </w:r>
      <w:r w:rsidRPr="001024EB">
        <w:rPr>
          <w:rFonts w:ascii="Arial" w:hAnsi="Arial" w:cs="Arial"/>
        </w:rPr>
        <w:t>авалтын</w:t>
      </w:r>
      <w:r w:rsidRPr="001024EB">
        <w:rPr>
          <w:rFonts w:ascii="Arial" w:hAnsi="Arial" w:cs="Arial"/>
          <w:spacing w:val="-3"/>
        </w:rPr>
        <w:t xml:space="preserve"> </w:t>
      </w:r>
      <w:r w:rsidRPr="001024EB">
        <w:rPr>
          <w:rFonts w:ascii="Arial" w:hAnsi="Arial" w:cs="Arial"/>
        </w:rPr>
        <w:t>эрх зүйн орчинд тодорхойлогддог.</w:t>
      </w:r>
    </w:p>
    <w:p w14:paraId="67977880" w14:textId="77777777" w:rsidR="00DB25D3" w:rsidRPr="001024EB" w:rsidRDefault="00DB25D3" w:rsidP="0012552E">
      <w:pPr>
        <w:pStyle w:val="BodyText"/>
        <w:tabs>
          <w:tab w:val="left" w:pos="3240"/>
        </w:tabs>
        <w:ind w:left="732" w:right="1295" w:firstLine="719"/>
        <w:jc w:val="both"/>
        <w:rPr>
          <w:rFonts w:ascii="Arial" w:hAnsi="Arial" w:cs="Arial"/>
        </w:rPr>
      </w:pPr>
    </w:p>
    <w:p w14:paraId="38F6C79A" w14:textId="77777777" w:rsidR="005F2845" w:rsidRPr="001024EB" w:rsidRDefault="0033177E" w:rsidP="0012552E">
      <w:pPr>
        <w:pStyle w:val="Heading2"/>
        <w:tabs>
          <w:tab w:val="left" w:pos="3240"/>
        </w:tabs>
        <w:ind w:left="1452"/>
        <w:jc w:val="both"/>
      </w:pPr>
      <w:r w:rsidRPr="001024EB">
        <w:t>Чадавхад</w:t>
      </w:r>
      <w:r w:rsidRPr="001024EB">
        <w:rPr>
          <w:spacing w:val="60"/>
        </w:rPr>
        <w:t xml:space="preserve"> </w:t>
      </w:r>
      <w:r w:rsidRPr="001024EB">
        <w:t>үндэслэн</w:t>
      </w:r>
      <w:r w:rsidRPr="001024EB">
        <w:rPr>
          <w:spacing w:val="-6"/>
        </w:rPr>
        <w:t xml:space="preserve"> </w:t>
      </w:r>
      <w:r w:rsidRPr="001024EB">
        <w:t>сонгох</w:t>
      </w:r>
      <w:r w:rsidRPr="001024EB">
        <w:rPr>
          <w:spacing w:val="-1"/>
        </w:rPr>
        <w:t xml:space="preserve"> </w:t>
      </w:r>
      <w:r w:rsidRPr="001024EB">
        <w:t>тендерийн</w:t>
      </w:r>
      <w:r w:rsidRPr="001024EB">
        <w:rPr>
          <w:spacing w:val="-3"/>
        </w:rPr>
        <w:t xml:space="preserve"> </w:t>
      </w:r>
      <w:r w:rsidRPr="001024EB">
        <w:rPr>
          <w:spacing w:val="-2"/>
        </w:rPr>
        <w:t>онцлог:</w:t>
      </w:r>
    </w:p>
    <w:p w14:paraId="6E543782" w14:textId="77777777" w:rsidR="005F2845" w:rsidRPr="001024EB" w:rsidRDefault="0033177E" w:rsidP="0012552E">
      <w:pPr>
        <w:pStyle w:val="ListParagraph"/>
        <w:numPr>
          <w:ilvl w:val="0"/>
          <w:numId w:val="98"/>
        </w:numPr>
        <w:tabs>
          <w:tab w:val="left" w:pos="1450"/>
          <w:tab w:val="left" w:pos="3240"/>
        </w:tabs>
        <w:ind w:left="1450" w:hanging="358"/>
        <w:rPr>
          <w:rFonts w:ascii="Arial" w:hAnsi="Arial" w:cs="Arial"/>
          <w:sz w:val="24"/>
        </w:rPr>
      </w:pPr>
      <w:r w:rsidRPr="001024EB">
        <w:rPr>
          <w:rFonts w:ascii="Arial" w:hAnsi="Arial" w:cs="Arial"/>
          <w:b/>
          <w:sz w:val="24"/>
        </w:rPr>
        <w:t>Урьдчилан</w:t>
      </w:r>
      <w:r w:rsidRPr="001024EB">
        <w:rPr>
          <w:rFonts w:ascii="Arial" w:hAnsi="Arial" w:cs="Arial"/>
          <w:b/>
          <w:spacing w:val="-6"/>
          <w:sz w:val="24"/>
        </w:rPr>
        <w:t xml:space="preserve"> </w:t>
      </w:r>
      <w:r w:rsidRPr="001024EB">
        <w:rPr>
          <w:rFonts w:ascii="Arial" w:hAnsi="Arial" w:cs="Arial"/>
          <w:b/>
          <w:sz w:val="24"/>
        </w:rPr>
        <w:t>сонгогдсон</w:t>
      </w:r>
      <w:r w:rsidRPr="001024EB">
        <w:rPr>
          <w:rFonts w:ascii="Arial" w:hAnsi="Arial" w:cs="Arial"/>
          <w:b/>
          <w:spacing w:val="-4"/>
          <w:sz w:val="24"/>
        </w:rPr>
        <w:t xml:space="preserve"> </w:t>
      </w:r>
      <w:r w:rsidRPr="001024EB">
        <w:rPr>
          <w:rFonts w:ascii="Arial" w:hAnsi="Arial" w:cs="Arial"/>
          <w:b/>
          <w:spacing w:val="-2"/>
          <w:sz w:val="24"/>
        </w:rPr>
        <w:t>оролцогчид</w:t>
      </w:r>
      <w:r w:rsidRPr="001024EB">
        <w:rPr>
          <w:rFonts w:ascii="Arial" w:hAnsi="Arial" w:cs="Arial"/>
          <w:spacing w:val="-2"/>
          <w:sz w:val="24"/>
        </w:rPr>
        <w:t>:</w:t>
      </w:r>
    </w:p>
    <w:p w14:paraId="2FE26AE4" w14:textId="77777777" w:rsidR="005F2845" w:rsidRPr="001024EB" w:rsidRDefault="0033177E" w:rsidP="0012552E">
      <w:pPr>
        <w:pStyle w:val="ListParagraph"/>
        <w:numPr>
          <w:ilvl w:val="1"/>
          <w:numId w:val="98"/>
        </w:numPr>
        <w:tabs>
          <w:tab w:val="left" w:pos="2172"/>
          <w:tab w:val="left" w:pos="3240"/>
        </w:tabs>
        <w:ind w:right="1296"/>
        <w:rPr>
          <w:rFonts w:ascii="Arial" w:hAnsi="Arial" w:cs="Arial"/>
          <w:sz w:val="24"/>
        </w:rPr>
      </w:pPr>
      <w:r w:rsidRPr="001024EB">
        <w:rPr>
          <w:rFonts w:ascii="Arial" w:hAnsi="Arial" w:cs="Arial"/>
          <w:sz w:val="24"/>
        </w:rPr>
        <w:t>Тендерт зөвхөн урьдчилан шалгарсан компани, хувь хүн, байгууллагууд оролцох боломжтой; /Тендерт оролцох хүсэлтэй компаниудыг</w:t>
      </w:r>
      <w:r w:rsidRPr="001024EB">
        <w:rPr>
          <w:rFonts w:ascii="Arial" w:hAnsi="Arial" w:cs="Arial"/>
          <w:spacing w:val="-16"/>
          <w:sz w:val="24"/>
        </w:rPr>
        <w:t xml:space="preserve"> </w:t>
      </w:r>
      <w:r w:rsidRPr="001024EB">
        <w:rPr>
          <w:rFonts w:ascii="Arial" w:hAnsi="Arial" w:cs="Arial"/>
          <w:sz w:val="24"/>
        </w:rPr>
        <w:t>урьдчилан</w:t>
      </w:r>
      <w:r w:rsidRPr="001024EB">
        <w:rPr>
          <w:rFonts w:ascii="Arial" w:hAnsi="Arial" w:cs="Arial"/>
          <w:spacing w:val="-16"/>
          <w:sz w:val="24"/>
        </w:rPr>
        <w:t xml:space="preserve"> </w:t>
      </w:r>
      <w:r w:rsidRPr="001024EB">
        <w:rPr>
          <w:rFonts w:ascii="Arial" w:hAnsi="Arial" w:cs="Arial"/>
          <w:sz w:val="24"/>
        </w:rPr>
        <w:t>шалгаруулж,</w:t>
      </w:r>
      <w:r w:rsidRPr="001024EB">
        <w:rPr>
          <w:rFonts w:ascii="Arial" w:hAnsi="Arial" w:cs="Arial"/>
          <w:spacing w:val="-16"/>
          <w:sz w:val="24"/>
        </w:rPr>
        <w:t xml:space="preserve"> </w:t>
      </w:r>
      <w:r w:rsidRPr="001024EB">
        <w:rPr>
          <w:rFonts w:ascii="Arial" w:hAnsi="Arial" w:cs="Arial"/>
          <w:sz w:val="24"/>
        </w:rPr>
        <w:t>зөвхөн</w:t>
      </w:r>
      <w:r w:rsidRPr="001024EB">
        <w:rPr>
          <w:rFonts w:ascii="Arial" w:hAnsi="Arial" w:cs="Arial"/>
          <w:spacing w:val="-16"/>
          <w:sz w:val="24"/>
        </w:rPr>
        <w:t xml:space="preserve"> </w:t>
      </w:r>
      <w:r w:rsidRPr="001024EB">
        <w:rPr>
          <w:rFonts w:ascii="Arial" w:hAnsi="Arial" w:cs="Arial"/>
          <w:sz w:val="24"/>
        </w:rPr>
        <w:t>шаардлагатай</w:t>
      </w:r>
      <w:r w:rsidRPr="001024EB">
        <w:rPr>
          <w:rFonts w:ascii="Arial" w:hAnsi="Arial" w:cs="Arial"/>
          <w:spacing w:val="-16"/>
          <w:sz w:val="24"/>
        </w:rPr>
        <w:t xml:space="preserve"> </w:t>
      </w:r>
      <w:r w:rsidRPr="001024EB">
        <w:rPr>
          <w:rFonts w:ascii="Arial" w:hAnsi="Arial" w:cs="Arial"/>
          <w:sz w:val="24"/>
        </w:rPr>
        <w:t>чадавх, туршлагатай компаниудыг оролцуулдаг/</w:t>
      </w:r>
    </w:p>
    <w:p w14:paraId="1C2B7FA0" w14:textId="77777777" w:rsidR="005F2845" w:rsidRPr="001024EB" w:rsidRDefault="0033177E" w:rsidP="0012552E">
      <w:pPr>
        <w:pStyle w:val="ListParagraph"/>
        <w:numPr>
          <w:ilvl w:val="1"/>
          <w:numId w:val="98"/>
        </w:numPr>
        <w:tabs>
          <w:tab w:val="left" w:pos="2172"/>
          <w:tab w:val="left" w:pos="3240"/>
        </w:tabs>
        <w:ind w:right="1300"/>
        <w:rPr>
          <w:rFonts w:ascii="Arial" w:hAnsi="Arial" w:cs="Arial"/>
          <w:sz w:val="24"/>
        </w:rPr>
      </w:pPr>
      <w:r w:rsidRPr="001024EB">
        <w:rPr>
          <w:rFonts w:ascii="Arial" w:hAnsi="Arial" w:cs="Arial"/>
          <w:sz w:val="24"/>
        </w:rPr>
        <w:t>Уг шалгаруулалт нь туршлага, санхүүгийн чадавх, техникийн шаардлага зэрэг шалгуурууд дээр үндэслэсэн байдаг;</w:t>
      </w:r>
    </w:p>
    <w:p w14:paraId="4BCBEBF3" w14:textId="77777777" w:rsidR="005F2845" w:rsidRPr="001024EB" w:rsidRDefault="0033177E" w:rsidP="0012552E">
      <w:pPr>
        <w:pStyle w:val="ListParagraph"/>
        <w:numPr>
          <w:ilvl w:val="1"/>
          <w:numId w:val="98"/>
        </w:numPr>
        <w:tabs>
          <w:tab w:val="left" w:pos="2172"/>
          <w:tab w:val="left" w:pos="3240"/>
        </w:tabs>
        <w:ind w:right="1292"/>
        <w:rPr>
          <w:rFonts w:ascii="Arial" w:hAnsi="Arial" w:cs="Arial"/>
          <w:sz w:val="24"/>
        </w:rPr>
      </w:pPr>
      <w:r w:rsidRPr="001024EB">
        <w:rPr>
          <w:rFonts w:ascii="Arial" w:hAnsi="Arial" w:cs="Arial"/>
          <w:sz w:val="24"/>
        </w:rPr>
        <w:t xml:space="preserve">Шалгарсан компаниуд нь илүү өндөр чанартай гүйцэтгэх </w:t>
      </w:r>
      <w:r w:rsidRPr="001024EB">
        <w:rPr>
          <w:rFonts w:ascii="Arial" w:hAnsi="Arial" w:cs="Arial"/>
          <w:spacing w:val="-2"/>
          <w:sz w:val="24"/>
        </w:rPr>
        <w:t>боломжтой;</w:t>
      </w:r>
    </w:p>
    <w:p w14:paraId="6927A669" w14:textId="77777777" w:rsidR="005F2845" w:rsidRPr="001024EB" w:rsidRDefault="0033177E" w:rsidP="0012552E">
      <w:pPr>
        <w:pStyle w:val="ListParagraph"/>
        <w:numPr>
          <w:ilvl w:val="1"/>
          <w:numId w:val="98"/>
        </w:numPr>
        <w:tabs>
          <w:tab w:val="left" w:pos="2172"/>
          <w:tab w:val="left" w:pos="3240"/>
        </w:tabs>
        <w:ind w:right="1299"/>
        <w:rPr>
          <w:rFonts w:ascii="Arial" w:hAnsi="Arial" w:cs="Arial"/>
          <w:sz w:val="24"/>
        </w:rPr>
      </w:pPr>
      <w:r w:rsidRPr="001024EB">
        <w:rPr>
          <w:rFonts w:ascii="Arial" w:hAnsi="Arial" w:cs="Arial"/>
          <w:sz w:val="24"/>
        </w:rPr>
        <w:t xml:space="preserve">Өрсөлдөөнтэй зах зээлд оролцохыг хүссэн хязгаарлагдмал тооны гүйцэтгэгчдийг шалгаруулснаар, төсөлд оролцох эрсдэлийг </w:t>
      </w:r>
      <w:r w:rsidRPr="001024EB">
        <w:rPr>
          <w:rFonts w:ascii="Arial" w:hAnsi="Arial" w:cs="Arial"/>
          <w:spacing w:val="-2"/>
          <w:sz w:val="24"/>
        </w:rPr>
        <w:t>багасгадаг;</w:t>
      </w:r>
    </w:p>
    <w:p w14:paraId="312801E2" w14:textId="77777777" w:rsidR="005F2845" w:rsidRDefault="0033177E" w:rsidP="0012552E">
      <w:pPr>
        <w:pStyle w:val="ListParagraph"/>
        <w:numPr>
          <w:ilvl w:val="1"/>
          <w:numId w:val="98"/>
        </w:numPr>
        <w:tabs>
          <w:tab w:val="left" w:pos="2172"/>
          <w:tab w:val="left" w:pos="3240"/>
        </w:tabs>
        <w:ind w:right="1298"/>
        <w:rPr>
          <w:rFonts w:ascii="Arial" w:hAnsi="Arial" w:cs="Arial"/>
          <w:sz w:val="24"/>
        </w:rPr>
      </w:pPr>
      <w:r w:rsidRPr="001024EB">
        <w:rPr>
          <w:rFonts w:ascii="Arial" w:hAnsi="Arial" w:cs="Arial"/>
          <w:spacing w:val="-2"/>
          <w:sz w:val="24"/>
        </w:rPr>
        <w:t>Урьдчилан</w:t>
      </w:r>
      <w:r w:rsidRPr="001024EB">
        <w:rPr>
          <w:rFonts w:ascii="Arial" w:hAnsi="Arial" w:cs="Arial"/>
          <w:spacing w:val="-4"/>
          <w:sz w:val="24"/>
        </w:rPr>
        <w:t xml:space="preserve"> </w:t>
      </w:r>
      <w:r w:rsidRPr="001024EB">
        <w:rPr>
          <w:rFonts w:ascii="Arial" w:hAnsi="Arial" w:cs="Arial"/>
          <w:spacing w:val="-2"/>
          <w:sz w:val="24"/>
        </w:rPr>
        <w:t>тодорхой шалгуурт нийцсэн</w:t>
      </w:r>
      <w:r w:rsidRPr="001024EB">
        <w:rPr>
          <w:rFonts w:ascii="Arial" w:hAnsi="Arial" w:cs="Arial"/>
          <w:spacing w:val="-4"/>
          <w:sz w:val="24"/>
        </w:rPr>
        <w:t xml:space="preserve"> </w:t>
      </w:r>
      <w:r w:rsidRPr="001024EB">
        <w:rPr>
          <w:rFonts w:ascii="Arial" w:hAnsi="Arial" w:cs="Arial"/>
          <w:spacing w:val="-2"/>
          <w:sz w:val="24"/>
        </w:rPr>
        <w:t>оролцогчдыг сонгосноор</w:t>
      </w:r>
      <w:r w:rsidRPr="001024EB">
        <w:rPr>
          <w:rFonts w:ascii="Arial" w:hAnsi="Arial" w:cs="Arial"/>
          <w:spacing w:val="-6"/>
          <w:sz w:val="24"/>
        </w:rPr>
        <w:t xml:space="preserve"> </w:t>
      </w:r>
      <w:r w:rsidRPr="001024EB">
        <w:rPr>
          <w:rFonts w:ascii="Arial" w:hAnsi="Arial" w:cs="Arial"/>
          <w:spacing w:val="-2"/>
          <w:sz w:val="24"/>
        </w:rPr>
        <w:t xml:space="preserve">үйл </w:t>
      </w:r>
      <w:r w:rsidRPr="001024EB">
        <w:rPr>
          <w:rFonts w:ascii="Arial" w:hAnsi="Arial" w:cs="Arial"/>
          <w:sz w:val="24"/>
        </w:rPr>
        <w:t>явц ил тод, шударга байдаг.</w:t>
      </w:r>
    </w:p>
    <w:p w14:paraId="66DCF89E" w14:textId="77777777" w:rsidR="00DB25D3" w:rsidRPr="001024EB" w:rsidRDefault="00DB25D3" w:rsidP="00DB25D3">
      <w:pPr>
        <w:pStyle w:val="ListParagraph"/>
        <w:tabs>
          <w:tab w:val="left" w:pos="2172"/>
          <w:tab w:val="left" w:pos="3240"/>
        </w:tabs>
        <w:ind w:left="2172" w:right="1298" w:firstLine="0"/>
        <w:jc w:val="left"/>
        <w:rPr>
          <w:rFonts w:ascii="Arial" w:hAnsi="Arial" w:cs="Arial"/>
          <w:sz w:val="24"/>
        </w:rPr>
      </w:pPr>
    </w:p>
    <w:p w14:paraId="463AA41C" w14:textId="77777777" w:rsidR="005F2845" w:rsidRPr="001024EB" w:rsidRDefault="0033177E" w:rsidP="0012552E">
      <w:pPr>
        <w:pStyle w:val="Heading2"/>
        <w:numPr>
          <w:ilvl w:val="0"/>
          <w:numId w:val="98"/>
        </w:numPr>
        <w:tabs>
          <w:tab w:val="left" w:pos="1450"/>
          <w:tab w:val="left" w:pos="3240"/>
        </w:tabs>
        <w:ind w:left="1450" w:hanging="358"/>
        <w:jc w:val="both"/>
        <w:rPr>
          <w:b w:val="0"/>
        </w:rPr>
      </w:pPr>
      <w:r w:rsidRPr="001024EB">
        <w:t>Нээлттэй</w:t>
      </w:r>
      <w:r w:rsidRPr="001024EB">
        <w:rPr>
          <w:spacing w:val="-4"/>
        </w:rPr>
        <w:t xml:space="preserve"> </w:t>
      </w:r>
      <w:r w:rsidRPr="001024EB">
        <w:t>байдал</w:t>
      </w:r>
      <w:r w:rsidRPr="001024EB">
        <w:rPr>
          <w:spacing w:val="-3"/>
        </w:rPr>
        <w:t xml:space="preserve"> </w:t>
      </w:r>
      <w:r w:rsidRPr="001024EB">
        <w:rPr>
          <w:spacing w:val="-2"/>
        </w:rPr>
        <w:t>дутмаг</w:t>
      </w:r>
      <w:r w:rsidRPr="001024EB">
        <w:rPr>
          <w:b w:val="0"/>
          <w:spacing w:val="-2"/>
        </w:rPr>
        <w:t>:</w:t>
      </w:r>
    </w:p>
    <w:p w14:paraId="52B6906D" w14:textId="77777777" w:rsidR="005F2845" w:rsidRPr="001024EB" w:rsidRDefault="0033177E" w:rsidP="0012552E">
      <w:pPr>
        <w:pStyle w:val="ListParagraph"/>
        <w:numPr>
          <w:ilvl w:val="1"/>
          <w:numId w:val="98"/>
        </w:numPr>
        <w:tabs>
          <w:tab w:val="left" w:pos="2172"/>
          <w:tab w:val="left" w:pos="3240"/>
        </w:tabs>
        <w:rPr>
          <w:rFonts w:ascii="Arial" w:hAnsi="Arial" w:cs="Arial"/>
          <w:sz w:val="24"/>
        </w:rPr>
      </w:pPr>
      <w:r w:rsidRPr="001024EB">
        <w:rPr>
          <w:rFonts w:ascii="Arial" w:hAnsi="Arial" w:cs="Arial"/>
          <w:sz w:val="24"/>
        </w:rPr>
        <w:t>Энэ</w:t>
      </w:r>
      <w:r w:rsidRPr="001024EB">
        <w:rPr>
          <w:rFonts w:ascii="Arial" w:hAnsi="Arial" w:cs="Arial"/>
          <w:spacing w:val="-13"/>
          <w:sz w:val="24"/>
        </w:rPr>
        <w:t xml:space="preserve"> </w:t>
      </w:r>
      <w:r w:rsidRPr="001024EB">
        <w:rPr>
          <w:rFonts w:ascii="Arial" w:hAnsi="Arial" w:cs="Arial"/>
          <w:sz w:val="24"/>
        </w:rPr>
        <w:t>нь</w:t>
      </w:r>
      <w:r w:rsidRPr="001024EB">
        <w:rPr>
          <w:rFonts w:ascii="Arial" w:hAnsi="Arial" w:cs="Arial"/>
          <w:spacing w:val="-13"/>
          <w:sz w:val="24"/>
        </w:rPr>
        <w:t xml:space="preserve"> </w:t>
      </w:r>
      <w:r w:rsidRPr="001024EB">
        <w:rPr>
          <w:rFonts w:ascii="Arial" w:hAnsi="Arial" w:cs="Arial"/>
          <w:sz w:val="24"/>
        </w:rPr>
        <w:t>нээлттэй</w:t>
      </w:r>
      <w:r w:rsidRPr="001024EB">
        <w:rPr>
          <w:rFonts w:ascii="Arial" w:hAnsi="Arial" w:cs="Arial"/>
          <w:spacing w:val="-15"/>
          <w:sz w:val="24"/>
        </w:rPr>
        <w:t xml:space="preserve"> </w:t>
      </w:r>
      <w:r w:rsidRPr="001024EB">
        <w:rPr>
          <w:rFonts w:ascii="Arial" w:hAnsi="Arial" w:cs="Arial"/>
          <w:sz w:val="24"/>
        </w:rPr>
        <w:t>тендер</w:t>
      </w:r>
      <w:r w:rsidRPr="001024EB">
        <w:rPr>
          <w:rFonts w:ascii="Arial" w:hAnsi="Arial" w:cs="Arial"/>
          <w:spacing w:val="-10"/>
          <w:sz w:val="24"/>
        </w:rPr>
        <w:t xml:space="preserve"> </w:t>
      </w:r>
      <w:r w:rsidRPr="001024EB">
        <w:rPr>
          <w:rFonts w:ascii="Arial" w:hAnsi="Arial" w:cs="Arial"/>
          <w:sz w:val="24"/>
        </w:rPr>
        <w:t>шалгаруулалтын</w:t>
      </w:r>
      <w:r w:rsidRPr="001024EB">
        <w:rPr>
          <w:rFonts w:ascii="Arial" w:hAnsi="Arial" w:cs="Arial"/>
          <w:spacing w:val="-14"/>
          <w:sz w:val="24"/>
        </w:rPr>
        <w:t xml:space="preserve"> </w:t>
      </w:r>
      <w:r w:rsidRPr="001024EB">
        <w:rPr>
          <w:rFonts w:ascii="Arial" w:hAnsi="Arial" w:cs="Arial"/>
          <w:sz w:val="24"/>
        </w:rPr>
        <w:t>адил</w:t>
      </w:r>
      <w:r w:rsidRPr="001024EB">
        <w:rPr>
          <w:rFonts w:ascii="Arial" w:hAnsi="Arial" w:cs="Arial"/>
          <w:spacing w:val="-13"/>
          <w:sz w:val="24"/>
        </w:rPr>
        <w:t xml:space="preserve"> </w:t>
      </w:r>
      <w:r w:rsidRPr="001024EB">
        <w:rPr>
          <w:rFonts w:ascii="Arial" w:hAnsi="Arial" w:cs="Arial"/>
          <w:sz w:val="24"/>
        </w:rPr>
        <w:t>нийтэд</w:t>
      </w:r>
      <w:r w:rsidRPr="001024EB">
        <w:rPr>
          <w:rFonts w:ascii="Arial" w:hAnsi="Arial" w:cs="Arial"/>
          <w:spacing w:val="-12"/>
          <w:sz w:val="24"/>
        </w:rPr>
        <w:t xml:space="preserve"> </w:t>
      </w:r>
      <w:r w:rsidRPr="001024EB">
        <w:rPr>
          <w:rFonts w:ascii="Arial" w:hAnsi="Arial" w:cs="Arial"/>
          <w:spacing w:val="-2"/>
          <w:sz w:val="24"/>
        </w:rPr>
        <w:t>зарлагдахгүй;</w:t>
      </w:r>
    </w:p>
    <w:p w14:paraId="40CF7FA9" w14:textId="77777777" w:rsidR="005F2845" w:rsidRPr="00DB25D3" w:rsidRDefault="0033177E" w:rsidP="0012552E">
      <w:pPr>
        <w:pStyle w:val="ListParagraph"/>
        <w:numPr>
          <w:ilvl w:val="1"/>
          <w:numId w:val="98"/>
        </w:numPr>
        <w:tabs>
          <w:tab w:val="left" w:pos="2172"/>
          <w:tab w:val="left" w:pos="3240"/>
        </w:tabs>
        <w:ind w:right="1304"/>
        <w:rPr>
          <w:rFonts w:ascii="Arial" w:hAnsi="Arial" w:cs="Arial"/>
          <w:sz w:val="24"/>
        </w:rPr>
      </w:pPr>
      <w:r w:rsidRPr="001024EB">
        <w:rPr>
          <w:rFonts w:ascii="Arial" w:hAnsi="Arial" w:cs="Arial"/>
          <w:sz w:val="24"/>
        </w:rPr>
        <w:t xml:space="preserve">Тухайн сонгогдсон оролцогчдын хүрээнд тендерийн мэдээлэл </w:t>
      </w:r>
      <w:r w:rsidRPr="001024EB">
        <w:rPr>
          <w:rFonts w:ascii="Arial" w:hAnsi="Arial" w:cs="Arial"/>
          <w:spacing w:val="-2"/>
          <w:sz w:val="24"/>
        </w:rPr>
        <w:t>түгээгдэнэ.</w:t>
      </w:r>
    </w:p>
    <w:p w14:paraId="73615CF8" w14:textId="77777777" w:rsidR="00DB25D3" w:rsidRPr="001024EB" w:rsidRDefault="00DB25D3" w:rsidP="00DB25D3">
      <w:pPr>
        <w:pStyle w:val="ListParagraph"/>
        <w:tabs>
          <w:tab w:val="left" w:pos="2172"/>
          <w:tab w:val="left" w:pos="3240"/>
        </w:tabs>
        <w:ind w:left="2172" w:right="1304" w:firstLine="0"/>
        <w:jc w:val="left"/>
        <w:rPr>
          <w:rFonts w:ascii="Arial" w:hAnsi="Arial" w:cs="Arial"/>
          <w:sz w:val="24"/>
        </w:rPr>
      </w:pPr>
    </w:p>
    <w:p w14:paraId="7938897B" w14:textId="77777777" w:rsidR="005F2845" w:rsidRPr="001024EB" w:rsidRDefault="0033177E" w:rsidP="0012552E">
      <w:pPr>
        <w:pStyle w:val="Heading2"/>
        <w:numPr>
          <w:ilvl w:val="0"/>
          <w:numId w:val="98"/>
        </w:numPr>
        <w:tabs>
          <w:tab w:val="left" w:pos="1450"/>
          <w:tab w:val="left" w:pos="3240"/>
        </w:tabs>
        <w:ind w:left="1450" w:hanging="358"/>
        <w:jc w:val="both"/>
        <w:rPr>
          <w:b w:val="0"/>
        </w:rPr>
      </w:pPr>
      <w:r w:rsidRPr="001024EB">
        <w:t>Хурдан,</w:t>
      </w:r>
      <w:r w:rsidRPr="001024EB">
        <w:rPr>
          <w:spacing w:val="-2"/>
        </w:rPr>
        <w:t xml:space="preserve"> </w:t>
      </w:r>
      <w:r w:rsidRPr="001024EB">
        <w:t>үр</w:t>
      </w:r>
      <w:r w:rsidRPr="001024EB">
        <w:rPr>
          <w:spacing w:val="-3"/>
        </w:rPr>
        <w:t xml:space="preserve"> </w:t>
      </w:r>
      <w:r w:rsidRPr="001024EB">
        <w:rPr>
          <w:spacing w:val="-2"/>
        </w:rPr>
        <w:t>дүнтэй</w:t>
      </w:r>
      <w:r w:rsidRPr="001024EB">
        <w:rPr>
          <w:b w:val="0"/>
          <w:spacing w:val="-2"/>
        </w:rPr>
        <w:t>:</w:t>
      </w:r>
    </w:p>
    <w:p w14:paraId="08FF2966" w14:textId="77777777" w:rsidR="005F2845" w:rsidRPr="001024EB" w:rsidRDefault="0033177E" w:rsidP="0012552E">
      <w:pPr>
        <w:pStyle w:val="ListParagraph"/>
        <w:numPr>
          <w:ilvl w:val="1"/>
          <w:numId w:val="98"/>
        </w:numPr>
        <w:tabs>
          <w:tab w:val="left" w:pos="2172"/>
          <w:tab w:val="left" w:pos="3240"/>
        </w:tabs>
        <w:rPr>
          <w:rFonts w:ascii="Arial" w:hAnsi="Arial" w:cs="Arial"/>
          <w:sz w:val="24"/>
        </w:rPr>
      </w:pPr>
      <w:r w:rsidRPr="001024EB">
        <w:rPr>
          <w:rFonts w:ascii="Arial" w:hAnsi="Arial" w:cs="Arial"/>
          <w:sz w:val="24"/>
        </w:rPr>
        <w:t>Цөөн</w:t>
      </w:r>
      <w:r w:rsidRPr="001024EB">
        <w:rPr>
          <w:rFonts w:ascii="Arial" w:hAnsi="Arial" w:cs="Arial"/>
          <w:spacing w:val="-8"/>
          <w:sz w:val="24"/>
        </w:rPr>
        <w:t xml:space="preserve"> </w:t>
      </w:r>
      <w:r w:rsidRPr="001024EB">
        <w:rPr>
          <w:rFonts w:ascii="Arial" w:hAnsi="Arial" w:cs="Arial"/>
          <w:sz w:val="24"/>
        </w:rPr>
        <w:t>оролцогчтой</w:t>
      </w:r>
      <w:r w:rsidRPr="001024EB">
        <w:rPr>
          <w:rFonts w:ascii="Arial" w:hAnsi="Arial" w:cs="Arial"/>
          <w:spacing w:val="-7"/>
          <w:sz w:val="24"/>
        </w:rPr>
        <w:t xml:space="preserve"> </w:t>
      </w:r>
      <w:r w:rsidRPr="001024EB">
        <w:rPr>
          <w:rFonts w:ascii="Arial" w:hAnsi="Arial" w:cs="Arial"/>
          <w:sz w:val="24"/>
        </w:rPr>
        <w:t>учир</w:t>
      </w:r>
      <w:r w:rsidRPr="001024EB">
        <w:rPr>
          <w:rFonts w:ascii="Arial" w:hAnsi="Arial" w:cs="Arial"/>
          <w:spacing w:val="-7"/>
          <w:sz w:val="24"/>
        </w:rPr>
        <w:t xml:space="preserve"> </w:t>
      </w:r>
      <w:r w:rsidRPr="001024EB">
        <w:rPr>
          <w:rFonts w:ascii="Arial" w:hAnsi="Arial" w:cs="Arial"/>
          <w:sz w:val="24"/>
        </w:rPr>
        <w:t>шийдвэр</w:t>
      </w:r>
      <w:r w:rsidRPr="001024EB">
        <w:rPr>
          <w:rFonts w:ascii="Arial" w:hAnsi="Arial" w:cs="Arial"/>
          <w:spacing w:val="-7"/>
          <w:sz w:val="24"/>
        </w:rPr>
        <w:t xml:space="preserve"> </w:t>
      </w:r>
      <w:r w:rsidRPr="001024EB">
        <w:rPr>
          <w:rFonts w:ascii="Arial" w:hAnsi="Arial" w:cs="Arial"/>
          <w:sz w:val="24"/>
        </w:rPr>
        <w:t>гаргах</w:t>
      </w:r>
      <w:r w:rsidRPr="001024EB">
        <w:rPr>
          <w:rFonts w:ascii="Arial" w:hAnsi="Arial" w:cs="Arial"/>
          <w:spacing w:val="-8"/>
          <w:sz w:val="24"/>
        </w:rPr>
        <w:t xml:space="preserve"> </w:t>
      </w:r>
      <w:r w:rsidRPr="001024EB">
        <w:rPr>
          <w:rFonts w:ascii="Arial" w:hAnsi="Arial" w:cs="Arial"/>
          <w:sz w:val="24"/>
        </w:rPr>
        <w:t>процесс</w:t>
      </w:r>
      <w:r w:rsidRPr="001024EB">
        <w:rPr>
          <w:rFonts w:ascii="Arial" w:hAnsi="Arial" w:cs="Arial"/>
          <w:spacing w:val="-8"/>
          <w:sz w:val="24"/>
        </w:rPr>
        <w:t xml:space="preserve"> </w:t>
      </w:r>
      <w:r w:rsidRPr="001024EB">
        <w:rPr>
          <w:rFonts w:ascii="Arial" w:hAnsi="Arial" w:cs="Arial"/>
          <w:spacing w:val="-2"/>
          <w:sz w:val="24"/>
        </w:rPr>
        <w:t>хурдасдаг;</w:t>
      </w:r>
    </w:p>
    <w:p w14:paraId="3FE3EF51" w14:textId="77777777" w:rsidR="005F2845" w:rsidRDefault="0033177E" w:rsidP="0012552E">
      <w:pPr>
        <w:pStyle w:val="ListParagraph"/>
        <w:numPr>
          <w:ilvl w:val="1"/>
          <w:numId w:val="98"/>
        </w:numPr>
        <w:tabs>
          <w:tab w:val="left" w:pos="2172"/>
          <w:tab w:val="left" w:pos="3240"/>
        </w:tabs>
        <w:ind w:right="1294"/>
        <w:rPr>
          <w:rFonts w:ascii="Arial" w:hAnsi="Arial" w:cs="Arial"/>
          <w:sz w:val="24"/>
        </w:rPr>
      </w:pPr>
      <w:r w:rsidRPr="001024EB">
        <w:rPr>
          <w:rFonts w:ascii="Arial" w:hAnsi="Arial" w:cs="Arial"/>
          <w:sz w:val="24"/>
        </w:rPr>
        <w:t xml:space="preserve">Тодорхой мэргэшсэн оролцогчид байх тул </w:t>
      </w:r>
      <w:r w:rsidR="002C4E60">
        <w:rPr>
          <w:rFonts w:ascii="Arial" w:hAnsi="Arial" w:cs="Arial"/>
          <w:sz w:val="24"/>
        </w:rPr>
        <w:t>гүйцэтгэл</w:t>
      </w:r>
      <w:r w:rsidR="002C4E60">
        <w:rPr>
          <w:rFonts w:ascii="Arial" w:hAnsi="Arial" w:cs="Arial"/>
          <w:sz w:val="24"/>
          <w:lang w:val="mn-MN"/>
        </w:rPr>
        <w:t xml:space="preserve">ийн үр дүн </w:t>
      </w:r>
      <w:r w:rsidR="002C4E60" w:rsidRPr="001024EB">
        <w:rPr>
          <w:rFonts w:ascii="Arial" w:hAnsi="Arial" w:cs="Arial"/>
          <w:sz w:val="24"/>
        </w:rPr>
        <w:t xml:space="preserve">чанартай </w:t>
      </w:r>
      <w:r w:rsidR="002C4E60">
        <w:rPr>
          <w:rFonts w:ascii="Arial" w:hAnsi="Arial" w:cs="Arial"/>
          <w:sz w:val="24"/>
          <w:lang w:val="mn-MN"/>
        </w:rPr>
        <w:t xml:space="preserve">байх </w:t>
      </w:r>
      <w:r w:rsidRPr="001024EB">
        <w:rPr>
          <w:rFonts w:ascii="Arial" w:hAnsi="Arial" w:cs="Arial"/>
          <w:sz w:val="24"/>
        </w:rPr>
        <w:t>магадлал өндөр байдаг.</w:t>
      </w:r>
    </w:p>
    <w:p w14:paraId="2660D849" w14:textId="77777777" w:rsidR="00DB25D3" w:rsidRPr="001024EB" w:rsidRDefault="00DB25D3" w:rsidP="00DB25D3">
      <w:pPr>
        <w:pStyle w:val="ListParagraph"/>
        <w:tabs>
          <w:tab w:val="left" w:pos="2172"/>
          <w:tab w:val="left" w:pos="3240"/>
        </w:tabs>
        <w:ind w:left="2172" w:right="1294" w:firstLine="0"/>
        <w:jc w:val="left"/>
        <w:rPr>
          <w:rFonts w:ascii="Arial" w:hAnsi="Arial" w:cs="Arial"/>
          <w:sz w:val="24"/>
        </w:rPr>
      </w:pPr>
    </w:p>
    <w:p w14:paraId="6C562489" w14:textId="77777777" w:rsidR="005F2845" w:rsidRPr="001024EB" w:rsidRDefault="0033177E" w:rsidP="0012552E">
      <w:pPr>
        <w:pStyle w:val="Heading2"/>
        <w:numPr>
          <w:ilvl w:val="0"/>
          <w:numId w:val="98"/>
        </w:numPr>
        <w:tabs>
          <w:tab w:val="left" w:pos="1450"/>
          <w:tab w:val="left" w:pos="3240"/>
        </w:tabs>
        <w:ind w:left="1450" w:hanging="358"/>
        <w:jc w:val="both"/>
        <w:rPr>
          <w:b w:val="0"/>
        </w:rPr>
      </w:pPr>
      <w:r w:rsidRPr="001024EB">
        <w:t>Итгэлтэй</w:t>
      </w:r>
      <w:r w:rsidRPr="001024EB">
        <w:rPr>
          <w:spacing w:val="-6"/>
        </w:rPr>
        <w:t xml:space="preserve"> </w:t>
      </w:r>
      <w:r w:rsidRPr="001024EB">
        <w:t>хамтрагч</w:t>
      </w:r>
      <w:r w:rsidRPr="001024EB">
        <w:rPr>
          <w:spacing w:val="-4"/>
        </w:rPr>
        <w:t xml:space="preserve"> </w:t>
      </w:r>
      <w:r w:rsidRPr="001024EB">
        <w:t>сонгох</w:t>
      </w:r>
      <w:r w:rsidRPr="001024EB">
        <w:rPr>
          <w:spacing w:val="-3"/>
        </w:rPr>
        <w:t xml:space="preserve"> </w:t>
      </w:r>
      <w:r w:rsidRPr="001024EB">
        <w:rPr>
          <w:spacing w:val="-2"/>
        </w:rPr>
        <w:t>зорилго</w:t>
      </w:r>
      <w:r w:rsidRPr="001024EB">
        <w:rPr>
          <w:b w:val="0"/>
          <w:spacing w:val="-2"/>
        </w:rPr>
        <w:t>:</w:t>
      </w:r>
    </w:p>
    <w:p w14:paraId="3FC48891" w14:textId="77777777" w:rsidR="005F2845" w:rsidRDefault="0033177E" w:rsidP="0012552E">
      <w:pPr>
        <w:pStyle w:val="ListParagraph"/>
        <w:numPr>
          <w:ilvl w:val="1"/>
          <w:numId w:val="98"/>
        </w:numPr>
        <w:tabs>
          <w:tab w:val="left" w:pos="2172"/>
          <w:tab w:val="left" w:pos="3240"/>
        </w:tabs>
        <w:ind w:right="1298"/>
        <w:rPr>
          <w:rFonts w:ascii="Arial" w:hAnsi="Arial" w:cs="Arial"/>
          <w:sz w:val="24"/>
        </w:rPr>
      </w:pPr>
      <w:r w:rsidRPr="001024EB">
        <w:rPr>
          <w:rFonts w:ascii="Arial" w:hAnsi="Arial" w:cs="Arial"/>
          <w:sz w:val="24"/>
        </w:rPr>
        <w:t xml:space="preserve">Ердийн тендерээс илүү итгэлтэй, туршлагатай, найдвартай </w:t>
      </w:r>
      <w:r w:rsidR="002C4E60">
        <w:rPr>
          <w:rFonts w:ascii="Arial" w:hAnsi="Arial" w:cs="Arial"/>
          <w:sz w:val="24"/>
          <w:lang w:val="mn-MN"/>
        </w:rPr>
        <w:t xml:space="preserve">гүйцэтгэгч </w:t>
      </w:r>
      <w:r w:rsidRPr="001024EB">
        <w:rPr>
          <w:rFonts w:ascii="Arial" w:hAnsi="Arial" w:cs="Arial"/>
          <w:sz w:val="24"/>
        </w:rPr>
        <w:t>сонгох боломж олгодог.</w:t>
      </w:r>
    </w:p>
    <w:p w14:paraId="71B7F29F" w14:textId="77777777" w:rsidR="00DB25D3" w:rsidRPr="001024EB" w:rsidRDefault="00DB25D3" w:rsidP="00DB25D3">
      <w:pPr>
        <w:pStyle w:val="ListParagraph"/>
        <w:tabs>
          <w:tab w:val="left" w:pos="2172"/>
          <w:tab w:val="left" w:pos="3240"/>
        </w:tabs>
        <w:ind w:left="2172" w:right="1298" w:firstLine="0"/>
        <w:jc w:val="left"/>
        <w:rPr>
          <w:rFonts w:ascii="Arial" w:hAnsi="Arial" w:cs="Arial"/>
          <w:sz w:val="24"/>
        </w:rPr>
      </w:pPr>
    </w:p>
    <w:p w14:paraId="38E3B6B2" w14:textId="77777777" w:rsidR="005F2845" w:rsidRDefault="0033177E" w:rsidP="0012552E">
      <w:pPr>
        <w:pStyle w:val="Heading2"/>
        <w:tabs>
          <w:tab w:val="left" w:pos="3240"/>
        </w:tabs>
        <w:ind w:left="1452"/>
        <w:jc w:val="both"/>
        <w:rPr>
          <w:spacing w:val="-2"/>
        </w:rPr>
      </w:pPr>
      <w:r w:rsidRPr="001024EB">
        <w:t>Давуу</w:t>
      </w:r>
      <w:r w:rsidRPr="001024EB">
        <w:rPr>
          <w:spacing w:val="-1"/>
        </w:rPr>
        <w:t xml:space="preserve"> </w:t>
      </w:r>
      <w:r w:rsidRPr="001024EB">
        <w:rPr>
          <w:spacing w:val="-2"/>
        </w:rPr>
        <w:t>талууд:</w:t>
      </w:r>
    </w:p>
    <w:p w14:paraId="12E4AAF3" w14:textId="77777777" w:rsidR="00DB25D3" w:rsidRPr="001024EB" w:rsidRDefault="00DB25D3" w:rsidP="0012552E">
      <w:pPr>
        <w:pStyle w:val="Heading2"/>
        <w:tabs>
          <w:tab w:val="left" w:pos="3240"/>
        </w:tabs>
        <w:ind w:left="1452"/>
        <w:jc w:val="both"/>
      </w:pPr>
    </w:p>
    <w:p w14:paraId="697EEF69" w14:textId="77777777" w:rsidR="005F2845" w:rsidRPr="001024EB" w:rsidRDefault="0033177E" w:rsidP="0012552E">
      <w:pPr>
        <w:pStyle w:val="ListParagraph"/>
        <w:numPr>
          <w:ilvl w:val="0"/>
          <w:numId w:val="97"/>
        </w:numPr>
        <w:tabs>
          <w:tab w:val="left" w:pos="1452"/>
          <w:tab w:val="left" w:pos="3240"/>
        </w:tabs>
        <w:ind w:right="1296"/>
        <w:rPr>
          <w:rFonts w:ascii="Arial" w:hAnsi="Arial" w:cs="Arial"/>
          <w:sz w:val="24"/>
        </w:rPr>
      </w:pPr>
      <w:r w:rsidRPr="001024EB">
        <w:rPr>
          <w:rFonts w:ascii="Arial" w:hAnsi="Arial" w:cs="Arial"/>
          <w:sz w:val="24"/>
        </w:rPr>
        <w:lastRenderedPageBreak/>
        <w:t>Тусгай мэдлэг, туршлагатай ханган нийлүүлэгчид оролцдог тул ажлын чанар өндөр байдаг. Энэхүү аргыг ихэвчлэн өндөр мэргэшил шаардагдах барилга угсралт, инженерийн төслүүд, тусгай зориулалтын тоног төхөөрөмж нийлүүлэх зэрэгт ашигладаг.</w:t>
      </w:r>
    </w:p>
    <w:p w14:paraId="45B385C2" w14:textId="77777777" w:rsidR="005F2845" w:rsidRPr="001024EB" w:rsidRDefault="002C4E60" w:rsidP="002C4E60">
      <w:pPr>
        <w:pStyle w:val="ListParagraph"/>
        <w:numPr>
          <w:ilvl w:val="0"/>
          <w:numId w:val="97"/>
        </w:numPr>
        <w:tabs>
          <w:tab w:val="left" w:pos="1451"/>
          <w:tab w:val="left" w:pos="3240"/>
        </w:tabs>
        <w:ind w:left="1451" w:right="1251" w:hanging="359"/>
        <w:rPr>
          <w:rFonts w:ascii="Arial" w:hAnsi="Arial" w:cs="Arial"/>
          <w:sz w:val="24"/>
        </w:rPr>
      </w:pPr>
      <w:r>
        <w:rPr>
          <w:rFonts w:ascii="Arial" w:hAnsi="Arial" w:cs="Arial"/>
          <w:sz w:val="24"/>
          <w:lang w:val="mn-MN"/>
        </w:rPr>
        <w:t>Зөвхөн шаардлага хангасан оролцогчид өрсөлдөх тул захиалагч болон оролцогчдын х</w:t>
      </w:r>
      <w:r w:rsidR="0033177E" w:rsidRPr="001024EB">
        <w:rPr>
          <w:rFonts w:ascii="Arial" w:hAnsi="Arial" w:cs="Arial"/>
          <w:sz w:val="24"/>
        </w:rPr>
        <w:t>угацаа</w:t>
      </w:r>
      <w:r w:rsidR="0033177E" w:rsidRPr="001024EB">
        <w:rPr>
          <w:rFonts w:ascii="Arial" w:hAnsi="Arial" w:cs="Arial"/>
          <w:spacing w:val="-8"/>
          <w:sz w:val="24"/>
        </w:rPr>
        <w:t xml:space="preserve"> </w:t>
      </w:r>
      <w:r w:rsidR="0033177E" w:rsidRPr="001024EB">
        <w:rPr>
          <w:rFonts w:ascii="Arial" w:hAnsi="Arial" w:cs="Arial"/>
          <w:sz w:val="24"/>
        </w:rPr>
        <w:t>болон</w:t>
      </w:r>
      <w:r w:rsidR="0033177E" w:rsidRPr="001024EB">
        <w:rPr>
          <w:rFonts w:ascii="Arial" w:hAnsi="Arial" w:cs="Arial"/>
          <w:spacing w:val="-8"/>
          <w:sz w:val="24"/>
        </w:rPr>
        <w:t xml:space="preserve"> </w:t>
      </w:r>
      <w:r w:rsidR="0033177E" w:rsidRPr="001024EB">
        <w:rPr>
          <w:rFonts w:ascii="Arial" w:hAnsi="Arial" w:cs="Arial"/>
          <w:sz w:val="24"/>
        </w:rPr>
        <w:t>зардлыг</w:t>
      </w:r>
      <w:r w:rsidR="0033177E" w:rsidRPr="001024EB">
        <w:rPr>
          <w:rFonts w:ascii="Arial" w:hAnsi="Arial" w:cs="Arial"/>
          <w:spacing w:val="-7"/>
          <w:sz w:val="24"/>
        </w:rPr>
        <w:t xml:space="preserve"> </w:t>
      </w:r>
      <w:r w:rsidR="0033177E" w:rsidRPr="001024EB">
        <w:rPr>
          <w:rFonts w:ascii="Arial" w:hAnsi="Arial" w:cs="Arial"/>
          <w:spacing w:val="-2"/>
          <w:sz w:val="24"/>
        </w:rPr>
        <w:t>хэмнэнэ.</w:t>
      </w:r>
      <w:r>
        <w:rPr>
          <w:rFonts w:ascii="Arial" w:hAnsi="Arial" w:cs="Arial"/>
          <w:spacing w:val="-2"/>
          <w:sz w:val="24"/>
          <w:lang w:val="mn-MN"/>
        </w:rPr>
        <w:t xml:space="preserve"> Өрсөлдөөн чанартай өрнөнө.</w:t>
      </w:r>
    </w:p>
    <w:p w14:paraId="131F2B90" w14:textId="77777777" w:rsidR="005F2845" w:rsidRPr="001024EB" w:rsidRDefault="0033177E" w:rsidP="0012552E">
      <w:pPr>
        <w:pStyle w:val="ListParagraph"/>
        <w:numPr>
          <w:ilvl w:val="0"/>
          <w:numId w:val="97"/>
        </w:numPr>
        <w:tabs>
          <w:tab w:val="left" w:pos="1451"/>
          <w:tab w:val="left" w:pos="3240"/>
        </w:tabs>
        <w:ind w:left="1451" w:hanging="359"/>
        <w:rPr>
          <w:rFonts w:ascii="Arial" w:hAnsi="Arial" w:cs="Arial"/>
          <w:sz w:val="24"/>
        </w:rPr>
      </w:pPr>
      <w:r w:rsidRPr="001024EB">
        <w:rPr>
          <w:rFonts w:ascii="Arial" w:hAnsi="Arial" w:cs="Arial"/>
          <w:sz w:val="24"/>
        </w:rPr>
        <w:t>Нууцлал</w:t>
      </w:r>
      <w:r w:rsidRPr="001024EB">
        <w:rPr>
          <w:rFonts w:ascii="Arial" w:hAnsi="Arial" w:cs="Arial"/>
          <w:spacing w:val="-3"/>
          <w:sz w:val="24"/>
        </w:rPr>
        <w:t xml:space="preserve"> </w:t>
      </w:r>
      <w:r w:rsidRPr="001024EB">
        <w:rPr>
          <w:rFonts w:ascii="Arial" w:hAnsi="Arial" w:cs="Arial"/>
          <w:sz w:val="24"/>
        </w:rPr>
        <w:t>шаардлагатай</w:t>
      </w:r>
      <w:r w:rsidRPr="001024EB">
        <w:rPr>
          <w:rFonts w:ascii="Arial" w:hAnsi="Arial" w:cs="Arial"/>
          <w:spacing w:val="-2"/>
          <w:sz w:val="24"/>
        </w:rPr>
        <w:t xml:space="preserve"> </w:t>
      </w:r>
      <w:r w:rsidRPr="001024EB">
        <w:rPr>
          <w:rFonts w:ascii="Arial" w:hAnsi="Arial" w:cs="Arial"/>
          <w:sz w:val="24"/>
        </w:rPr>
        <w:t>төслүүдэд</w:t>
      </w:r>
      <w:r w:rsidRPr="001024EB">
        <w:rPr>
          <w:rFonts w:ascii="Arial" w:hAnsi="Arial" w:cs="Arial"/>
          <w:spacing w:val="-2"/>
          <w:sz w:val="24"/>
        </w:rPr>
        <w:t xml:space="preserve"> тохиромжтой.</w:t>
      </w:r>
    </w:p>
    <w:p w14:paraId="2DD6DCC0" w14:textId="77777777" w:rsidR="005F2845" w:rsidRPr="001024EB" w:rsidRDefault="005F2845" w:rsidP="0012552E">
      <w:pPr>
        <w:pStyle w:val="BodyText"/>
        <w:tabs>
          <w:tab w:val="left" w:pos="3240"/>
        </w:tabs>
        <w:jc w:val="both"/>
        <w:rPr>
          <w:rFonts w:ascii="Arial" w:hAnsi="Arial" w:cs="Arial"/>
        </w:rPr>
      </w:pPr>
    </w:p>
    <w:p w14:paraId="26DF7663" w14:textId="77777777" w:rsidR="005F2845" w:rsidRDefault="0033177E" w:rsidP="0012552E">
      <w:pPr>
        <w:pStyle w:val="Heading2"/>
        <w:tabs>
          <w:tab w:val="left" w:pos="3240"/>
        </w:tabs>
        <w:ind w:left="1452"/>
        <w:jc w:val="both"/>
        <w:rPr>
          <w:spacing w:val="-2"/>
        </w:rPr>
      </w:pPr>
      <w:r w:rsidRPr="001024EB">
        <w:t>Сул</w:t>
      </w:r>
      <w:r w:rsidRPr="001024EB">
        <w:rPr>
          <w:spacing w:val="-1"/>
        </w:rPr>
        <w:t xml:space="preserve"> </w:t>
      </w:r>
      <w:r w:rsidRPr="001024EB">
        <w:rPr>
          <w:spacing w:val="-2"/>
        </w:rPr>
        <w:t>талууд:</w:t>
      </w:r>
    </w:p>
    <w:p w14:paraId="65CD7620" w14:textId="77777777" w:rsidR="00DB25D3" w:rsidRPr="001024EB" w:rsidRDefault="00DB25D3" w:rsidP="0012552E">
      <w:pPr>
        <w:pStyle w:val="Heading2"/>
        <w:tabs>
          <w:tab w:val="left" w:pos="3240"/>
        </w:tabs>
        <w:ind w:left="1452"/>
        <w:jc w:val="both"/>
      </w:pPr>
    </w:p>
    <w:p w14:paraId="16399261" w14:textId="77777777" w:rsidR="005F2845" w:rsidRPr="001024EB" w:rsidRDefault="0033177E" w:rsidP="0012552E">
      <w:pPr>
        <w:pStyle w:val="ListParagraph"/>
        <w:numPr>
          <w:ilvl w:val="0"/>
          <w:numId w:val="97"/>
        </w:numPr>
        <w:tabs>
          <w:tab w:val="left" w:pos="1451"/>
          <w:tab w:val="left" w:pos="3240"/>
        </w:tabs>
        <w:ind w:left="1451" w:hanging="359"/>
        <w:rPr>
          <w:rFonts w:ascii="Arial" w:hAnsi="Arial" w:cs="Arial"/>
          <w:sz w:val="24"/>
        </w:rPr>
      </w:pPr>
      <w:r w:rsidRPr="001024EB">
        <w:rPr>
          <w:rFonts w:ascii="Arial" w:hAnsi="Arial" w:cs="Arial"/>
          <w:sz w:val="24"/>
        </w:rPr>
        <w:t>Шударга</w:t>
      </w:r>
      <w:r w:rsidRPr="001024EB">
        <w:rPr>
          <w:rFonts w:ascii="Arial" w:hAnsi="Arial" w:cs="Arial"/>
          <w:spacing w:val="-5"/>
          <w:sz w:val="24"/>
        </w:rPr>
        <w:t xml:space="preserve"> </w:t>
      </w:r>
      <w:r w:rsidRPr="001024EB">
        <w:rPr>
          <w:rFonts w:ascii="Arial" w:hAnsi="Arial" w:cs="Arial"/>
          <w:sz w:val="24"/>
        </w:rPr>
        <w:t>өрсөлдөөнд</w:t>
      </w:r>
      <w:r w:rsidRPr="001024EB">
        <w:rPr>
          <w:rFonts w:ascii="Arial" w:hAnsi="Arial" w:cs="Arial"/>
          <w:spacing w:val="-8"/>
          <w:sz w:val="24"/>
        </w:rPr>
        <w:t xml:space="preserve"> </w:t>
      </w:r>
      <w:r w:rsidRPr="001024EB">
        <w:rPr>
          <w:rFonts w:ascii="Arial" w:hAnsi="Arial" w:cs="Arial"/>
          <w:sz w:val="24"/>
        </w:rPr>
        <w:t>сөрөг</w:t>
      </w:r>
      <w:r w:rsidRPr="001024EB">
        <w:rPr>
          <w:rFonts w:ascii="Arial" w:hAnsi="Arial" w:cs="Arial"/>
          <w:spacing w:val="-4"/>
          <w:sz w:val="24"/>
        </w:rPr>
        <w:t xml:space="preserve"> </w:t>
      </w:r>
      <w:r w:rsidRPr="001024EB">
        <w:rPr>
          <w:rFonts w:ascii="Arial" w:hAnsi="Arial" w:cs="Arial"/>
          <w:sz w:val="24"/>
        </w:rPr>
        <w:t>нөлөө</w:t>
      </w:r>
      <w:r w:rsidRPr="001024EB">
        <w:rPr>
          <w:rFonts w:ascii="Arial" w:hAnsi="Arial" w:cs="Arial"/>
          <w:spacing w:val="-6"/>
          <w:sz w:val="24"/>
        </w:rPr>
        <w:t xml:space="preserve"> </w:t>
      </w:r>
      <w:r w:rsidRPr="001024EB">
        <w:rPr>
          <w:rFonts w:ascii="Arial" w:hAnsi="Arial" w:cs="Arial"/>
          <w:sz w:val="24"/>
        </w:rPr>
        <w:t>үзүүлж</w:t>
      </w:r>
      <w:r w:rsidRPr="001024EB">
        <w:rPr>
          <w:rFonts w:ascii="Arial" w:hAnsi="Arial" w:cs="Arial"/>
          <w:spacing w:val="-4"/>
          <w:sz w:val="24"/>
        </w:rPr>
        <w:t xml:space="preserve"> </w:t>
      </w:r>
      <w:r w:rsidRPr="001024EB">
        <w:rPr>
          <w:rFonts w:ascii="Arial" w:hAnsi="Arial" w:cs="Arial"/>
          <w:spacing w:val="-2"/>
          <w:sz w:val="24"/>
        </w:rPr>
        <w:t>болзошгүй.</w:t>
      </w:r>
    </w:p>
    <w:p w14:paraId="39B1442B" w14:textId="77777777" w:rsidR="005F2845" w:rsidRPr="001024EB" w:rsidRDefault="0033177E" w:rsidP="0012552E">
      <w:pPr>
        <w:pStyle w:val="ListParagraph"/>
        <w:numPr>
          <w:ilvl w:val="0"/>
          <w:numId w:val="97"/>
        </w:numPr>
        <w:tabs>
          <w:tab w:val="left" w:pos="1452"/>
          <w:tab w:val="left" w:pos="3240"/>
        </w:tabs>
        <w:ind w:right="1298"/>
        <w:rPr>
          <w:rFonts w:ascii="Arial" w:hAnsi="Arial" w:cs="Arial"/>
          <w:sz w:val="24"/>
        </w:rPr>
      </w:pPr>
      <w:r w:rsidRPr="001024EB">
        <w:rPr>
          <w:rFonts w:ascii="Arial" w:hAnsi="Arial" w:cs="Arial"/>
          <w:sz w:val="24"/>
        </w:rPr>
        <w:t>Зарим жижиг компаниуд эсвэл шинэ оролцогчид шалгуурт тэнцэж чадахгүй</w:t>
      </w:r>
      <w:r w:rsidRPr="001024EB">
        <w:rPr>
          <w:rFonts w:ascii="Arial" w:hAnsi="Arial" w:cs="Arial"/>
          <w:spacing w:val="-15"/>
          <w:sz w:val="24"/>
        </w:rPr>
        <w:t xml:space="preserve"> </w:t>
      </w:r>
      <w:r w:rsidRPr="001024EB">
        <w:rPr>
          <w:rFonts w:ascii="Arial" w:hAnsi="Arial" w:cs="Arial"/>
          <w:sz w:val="24"/>
        </w:rPr>
        <w:t>байх</w:t>
      </w:r>
      <w:r w:rsidRPr="001024EB">
        <w:rPr>
          <w:rFonts w:ascii="Arial" w:hAnsi="Arial" w:cs="Arial"/>
          <w:spacing w:val="-15"/>
          <w:sz w:val="24"/>
        </w:rPr>
        <w:t xml:space="preserve"> </w:t>
      </w:r>
      <w:r w:rsidRPr="001024EB">
        <w:rPr>
          <w:rFonts w:ascii="Arial" w:hAnsi="Arial" w:cs="Arial"/>
          <w:sz w:val="24"/>
        </w:rPr>
        <w:t>магадлалтай.</w:t>
      </w:r>
      <w:r w:rsidRPr="001024EB">
        <w:rPr>
          <w:rFonts w:ascii="Arial" w:hAnsi="Arial" w:cs="Arial"/>
          <w:spacing w:val="-15"/>
          <w:sz w:val="24"/>
        </w:rPr>
        <w:t xml:space="preserve"> </w:t>
      </w:r>
      <w:r w:rsidRPr="001024EB">
        <w:rPr>
          <w:rFonts w:ascii="Arial" w:hAnsi="Arial" w:cs="Arial"/>
          <w:sz w:val="24"/>
        </w:rPr>
        <w:t>Зөвхөн</w:t>
      </w:r>
      <w:r w:rsidRPr="001024EB">
        <w:rPr>
          <w:rFonts w:ascii="Arial" w:hAnsi="Arial" w:cs="Arial"/>
          <w:spacing w:val="-15"/>
          <w:sz w:val="24"/>
        </w:rPr>
        <w:t xml:space="preserve"> </w:t>
      </w:r>
      <w:r w:rsidRPr="001024EB">
        <w:rPr>
          <w:rFonts w:ascii="Arial" w:hAnsi="Arial" w:cs="Arial"/>
          <w:sz w:val="24"/>
        </w:rPr>
        <w:t>цөөн</w:t>
      </w:r>
      <w:r w:rsidRPr="001024EB">
        <w:rPr>
          <w:rFonts w:ascii="Arial" w:hAnsi="Arial" w:cs="Arial"/>
          <w:spacing w:val="-16"/>
          <w:sz w:val="24"/>
        </w:rPr>
        <w:t xml:space="preserve"> </w:t>
      </w:r>
      <w:r w:rsidRPr="001024EB">
        <w:rPr>
          <w:rFonts w:ascii="Arial" w:hAnsi="Arial" w:cs="Arial"/>
          <w:sz w:val="24"/>
        </w:rPr>
        <w:t>оролцогчдод</w:t>
      </w:r>
      <w:r w:rsidRPr="001024EB">
        <w:rPr>
          <w:rFonts w:ascii="Arial" w:hAnsi="Arial" w:cs="Arial"/>
          <w:spacing w:val="-16"/>
          <w:sz w:val="24"/>
        </w:rPr>
        <w:t xml:space="preserve"> </w:t>
      </w:r>
      <w:r w:rsidRPr="001024EB">
        <w:rPr>
          <w:rFonts w:ascii="Arial" w:hAnsi="Arial" w:cs="Arial"/>
          <w:sz w:val="24"/>
        </w:rPr>
        <w:t>боломж</w:t>
      </w:r>
      <w:r w:rsidRPr="001024EB">
        <w:rPr>
          <w:rFonts w:ascii="Arial" w:hAnsi="Arial" w:cs="Arial"/>
          <w:spacing w:val="-15"/>
          <w:sz w:val="24"/>
        </w:rPr>
        <w:t xml:space="preserve"> </w:t>
      </w:r>
      <w:r w:rsidRPr="001024EB">
        <w:rPr>
          <w:rFonts w:ascii="Arial" w:hAnsi="Arial" w:cs="Arial"/>
          <w:sz w:val="24"/>
        </w:rPr>
        <w:t>олгох</w:t>
      </w:r>
      <w:r w:rsidRPr="001024EB">
        <w:rPr>
          <w:rFonts w:ascii="Arial" w:hAnsi="Arial" w:cs="Arial"/>
          <w:spacing w:val="-16"/>
          <w:sz w:val="24"/>
        </w:rPr>
        <w:t xml:space="preserve"> </w:t>
      </w:r>
      <w:r w:rsidRPr="001024EB">
        <w:rPr>
          <w:rFonts w:ascii="Arial" w:hAnsi="Arial" w:cs="Arial"/>
          <w:sz w:val="24"/>
        </w:rPr>
        <w:t>буюу тодорхой сонгогдсон компаниудын дунд явагддаг нь чанартай гүйцэтгэлийг баталгаажуулах</w:t>
      </w:r>
      <w:r w:rsidR="002C4E60">
        <w:rPr>
          <w:rFonts w:ascii="Arial" w:hAnsi="Arial" w:cs="Arial"/>
          <w:sz w:val="24"/>
        </w:rPr>
        <w:t xml:space="preserve"> зорилготой тул шинэ компаниуд</w:t>
      </w:r>
      <w:r w:rsidRPr="001024EB">
        <w:rPr>
          <w:rFonts w:ascii="Arial" w:hAnsi="Arial" w:cs="Arial"/>
          <w:sz w:val="24"/>
        </w:rPr>
        <w:t xml:space="preserve"> тендерт оролцох боломжийг хязгаарладаг.</w:t>
      </w:r>
    </w:p>
    <w:p w14:paraId="6090F08C" w14:textId="77777777" w:rsidR="005F2845" w:rsidRPr="001024EB" w:rsidRDefault="0033177E" w:rsidP="002C4E60">
      <w:pPr>
        <w:pStyle w:val="ListParagraph"/>
        <w:numPr>
          <w:ilvl w:val="0"/>
          <w:numId w:val="97"/>
        </w:numPr>
        <w:tabs>
          <w:tab w:val="left" w:pos="1451"/>
          <w:tab w:val="left" w:pos="3240"/>
        </w:tabs>
        <w:ind w:left="1451" w:right="1251" w:hanging="359"/>
        <w:rPr>
          <w:rFonts w:ascii="Arial" w:hAnsi="Arial" w:cs="Arial"/>
          <w:sz w:val="24"/>
        </w:rPr>
      </w:pPr>
      <w:r w:rsidRPr="001024EB">
        <w:rPr>
          <w:rFonts w:ascii="Arial" w:hAnsi="Arial" w:cs="Arial"/>
          <w:sz w:val="24"/>
        </w:rPr>
        <w:t>Авлига,</w:t>
      </w:r>
      <w:r w:rsidRPr="001024EB">
        <w:rPr>
          <w:rFonts w:ascii="Arial" w:hAnsi="Arial" w:cs="Arial"/>
          <w:spacing w:val="-4"/>
          <w:sz w:val="24"/>
        </w:rPr>
        <w:t xml:space="preserve"> </w:t>
      </w:r>
      <w:r w:rsidRPr="001024EB">
        <w:rPr>
          <w:rFonts w:ascii="Arial" w:hAnsi="Arial" w:cs="Arial"/>
          <w:sz w:val="24"/>
        </w:rPr>
        <w:t>ашиг</w:t>
      </w:r>
      <w:r w:rsidRPr="001024EB">
        <w:rPr>
          <w:rFonts w:ascii="Arial" w:hAnsi="Arial" w:cs="Arial"/>
          <w:spacing w:val="-2"/>
          <w:sz w:val="24"/>
        </w:rPr>
        <w:t xml:space="preserve"> </w:t>
      </w:r>
      <w:r w:rsidR="002C4E60">
        <w:rPr>
          <w:rFonts w:ascii="Arial" w:hAnsi="Arial" w:cs="Arial"/>
          <w:sz w:val="24"/>
        </w:rPr>
        <w:t>сонирх</w:t>
      </w:r>
      <w:r w:rsidRPr="001024EB">
        <w:rPr>
          <w:rFonts w:ascii="Arial" w:hAnsi="Arial" w:cs="Arial"/>
          <w:sz w:val="24"/>
        </w:rPr>
        <w:t>лын</w:t>
      </w:r>
      <w:r w:rsidRPr="001024EB">
        <w:rPr>
          <w:rFonts w:ascii="Arial" w:hAnsi="Arial" w:cs="Arial"/>
          <w:spacing w:val="-2"/>
          <w:sz w:val="24"/>
        </w:rPr>
        <w:t xml:space="preserve"> </w:t>
      </w:r>
      <w:r w:rsidRPr="001024EB">
        <w:rPr>
          <w:rFonts w:ascii="Arial" w:hAnsi="Arial" w:cs="Arial"/>
          <w:sz w:val="24"/>
        </w:rPr>
        <w:t>эрсдэл</w:t>
      </w:r>
      <w:r w:rsidRPr="001024EB">
        <w:rPr>
          <w:rFonts w:ascii="Arial" w:hAnsi="Arial" w:cs="Arial"/>
          <w:spacing w:val="-3"/>
          <w:sz w:val="24"/>
        </w:rPr>
        <w:t xml:space="preserve"> </w:t>
      </w:r>
      <w:r w:rsidRPr="001024EB">
        <w:rPr>
          <w:rFonts w:ascii="Arial" w:hAnsi="Arial" w:cs="Arial"/>
          <w:sz w:val="24"/>
        </w:rPr>
        <w:t>үүсч</w:t>
      </w:r>
      <w:r w:rsidRPr="001024EB">
        <w:rPr>
          <w:rFonts w:ascii="Arial" w:hAnsi="Arial" w:cs="Arial"/>
          <w:spacing w:val="-3"/>
          <w:sz w:val="24"/>
        </w:rPr>
        <w:t xml:space="preserve"> </w:t>
      </w:r>
      <w:r w:rsidRPr="001024EB">
        <w:rPr>
          <w:rFonts w:ascii="Arial" w:hAnsi="Arial" w:cs="Arial"/>
          <w:spacing w:val="-2"/>
          <w:sz w:val="24"/>
        </w:rPr>
        <w:t>болзошгүй.</w:t>
      </w:r>
      <w:r w:rsidR="002C4E60">
        <w:rPr>
          <w:rFonts w:ascii="Arial" w:hAnsi="Arial" w:cs="Arial"/>
          <w:spacing w:val="-2"/>
          <w:sz w:val="24"/>
          <w:lang w:val="mn-MN"/>
        </w:rPr>
        <w:t xml:space="preserve"> Мэдээллийг тэгш хүргэх шаардлагатай.</w:t>
      </w:r>
    </w:p>
    <w:p w14:paraId="33691D47" w14:textId="77777777" w:rsidR="005F2845" w:rsidRPr="001024EB" w:rsidRDefault="0033177E" w:rsidP="0012552E">
      <w:pPr>
        <w:pStyle w:val="ListParagraph"/>
        <w:numPr>
          <w:ilvl w:val="0"/>
          <w:numId w:val="97"/>
        </w:numPr>
        <w:tabs>
          <w:tab w:val="left" w:pos="1452"/>
          <w:tab w:val="left" w:pos="3240"/>
        </w:tabs>
        <w:ind w:right="1299"/>
        <w:rPr>
          <w:rFonts w:ascii="Arial" w:hAnsi="Arial" w:cs="Arial"/>
          <w:sz w:val="20"/>
        </w:rPr>
      </w:pPr>
      <w:r w:rsidRPr="001024EB">
        <w:rPr>
          <w:rFonts w:ascii="Arial" w:hAnsi="Arial" w:cs="Arial"/>
          <w:sz w:val="24"/>
        </w:rPr>
        <w:t>Чадавхад үндэслэн сонгох тендерт оролцогчдын тоо бага байх нь өрсөлдөөнийг бууруулж болзошгүй бөгөөд энэ нь үнийн өсөлт эсвэл үр ашиг багасах шалтгаан болох магадлалтай.</w:t>
      </w:r>
    </w:p>
    <w:p w14:paraId="6294EE47" w14:textId="77777777" w:rsidR="005F2845" w:rsidRPr="001024EB" w:rsidRDefault="005F2845" w:rsidP="0012552E">
      <w:pPr>
        <w:pStyle w:val="BodyText"/>
        <w:tabs>
          <w:tab w:val="left" w:pos="3240"/>
        </w:tabs>
        <w:jc w:val="both"/>
        <w:rPr>
          <w:rFonts w:ascii="Arial" w:hAnsi="Arial" w:cs="Arial"/>
          <w:sz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2341"/>
        <w:gridCol w:w="5116"/>
        <w:gridCol w:w="1710"/>
      </w:tblGrid>
      <w:tr w:rsidR="005F2845" w:rsidRPr="00DB25D3" w14:paraId="4C7B2063" w14:textId="77777777" w:rsidTr="002C4E60">
        <w:trPr>
          <w:trHeight w:val="755"/>
        </w:trPr>
        <w:tc>
          <w:tcPr>
            <w:tcW w:w="1532" w:type="dxa"/>
            <w:shd w:val="clear" w:color="auto" w:fill="C5DFB3"/>
          </w:tcPr>
          <w:p w14:paraId="0686108F" w14:textId="77777777" w:rsidR="005F2845" w:rsidRPr="00DB25D3" w:rsidRDefault="0033177E" w:rsidP="0012552E">
            <w:pPr>
              <w:pStyle w:val="TableParagraph"/>
              <w:tabs>
                <w:tab w:val="left" w:pos="3240"/>
              </w:tabs>
              <w:ind w:left="107" w:right="81"/>
              <w:jc w:val="both"/>
              <w:rPr>
                <w:rFonts w:ascii="Arial" w:hAnsi="Arial" w:cs="Arial"/>
                <w:b/>
              </w:rPr>
            </w:pPr>
            <w:r w:rsidRPr="00DB25D3">
              <w:rPr>
                <w:rFonts w:ascii="Arial" w:hAnsi="Arial" w:cs="Arial"/>
                <w:b/>
                <w:spacing w:val="-2"/>
              </w:rPr>
              <w:t>Selective Tendering</w:t>
            </w:r>
          </w:p>
        </w:tc>
        <w:tc>
          <w:tcPr>
            <w:tcW w:w="2341" w:type="dxa"/>
            <w:shd w:val="clear" w:color="auto" w:fill="C5DFB3"/>
          </w:tcPr>
          <w:p w14:paraId="6035ED9A" w14:textId="77777777" w:rsidR="005F2845" w:rsidRPr="00DB25D3" w:rsidRDefault="0033177E" w:rsidP="0012552E">
            <w:pPr>
              <w:pStyle w:val="TableParagraph"/>
              <w:tabs>
                <w:tab w:val="left" w:pos="3240"/>
              </w:tabs>
              <w:ind w:left="107"/>
              <w:jc w:val="both"/>
              <w:rPr>
                <w:rFonts w:ascii="Arial" w:hAnsi="Arial" w:cs="Arial"/>
                <w:b/>
              </w:rPr>
            </w:pPr>
            <w:r w:rsidRPr="00DB25D3">
              <w:rPr>
                <w:rFonts w:ascii="Arial" w:hAnsi="Arial" w:cs="Arial"/>
                <w:b/>
                <w:spacing w:val="-2"/>
              </w:rPr>
              <w:t>Зорилго</w:t>
            </w:r>
          </w:p>
        </w:tc>
        <w:tc>
          <w:tcPr>
            <w:tcW w:w="5116" w:type="dxa"/>
            <w:shd w:val="clear" w:color="auto" w:fill="C5DFB3"/>
          </w:tcPr>
          <w:p w14:paraId="0FE91ADE" w14:textId="77777777" w:rsidR="005F2845" w:rsidRPr="00DB25D3" w:rsidRDefault="0033177E" w:rsidP="0012552E">
            <w:pPr>
              <w:pStyle w:val="TableParagraph"/>
              <w:tabs>
                <w:tab w:val="left" w:pos="3240"/>
              </w:tabs>
              <w:ind w:left="106"/>
              <w:jc w:val="both"/>
              <w:rPr>
                <w:rFonts w:ascii="Arial" w:hAnsi="Arial" w:cs="Arial"/>
                <w:b/>
              </w:rPr>
            </w:pPr>
            <w:r w:rsidRPr="00DB25D3">
              <w:rPr>
                <w:rFonts w:ascii="Arial" w:hAnsi="Arial" w:cs="Arial"/>
                <w:b/>
              </w:rPr>
              <w:t>Товч</w:t>
            </w:r>
            <w:r w:rsidRPr="00DB25D3">
              <w:rPr>
                <w:rFonts w:ascii="Arial" w:hAnsi="Arial" w:cs="Arial"/>
                <w:b/>
                <w:spacing w:val="-2"/>
              </w:rPr>
              <w:t xml:space="preserve"> </w:t>
            </w:r>
            <w:r w:rsidRPr="00DB25D3">
              <w:rPr>
                <w:rFonts w:ascii="Arial" w:hAnsi="Arial" w:cs="Arial"/>
                <w:b/>
                <w:spacing w:val="-4"/>
              </w:rPr>
              <w:t>утга</w:t>
            </w:r>
          </w:p>
        </w:tc>
        <w:tc>
          <w:tcPr>
            <w:tcW w:w="1710" w:type="dxa"/>
            <w:shd w:val="clear" w:color="auto" w:fill="C5DFB3"/>
          </w:tcPr>
          <w:p w14:paraId="7CB87C07" w14:textId="77777777" w:rsidR="005F2845" w:rsidRPr="00DB25D3" w:rsidRDefault="0033177E" w:rsidP="0012552E">
            <w:pPr>
              <w:pStyle w:val="TableParagraph"/>
              <w:tabs>
                <w:tab w:val="left" w:pos="3240"/>
              </w:tabs>
              <w:ind w:left="107"/>
              <w:jc w:val="both"/>
              <w:rPr>
                <w:rFonts w:ascii="Arial" w:hAnsi="Arial" w:cs="Arial"/>
                <w:b/>
              </w:rPr>
            </w:pPr>
            <w:r w:rsidRPr="00DB25D3">
              <w:rPr>
                <w:rFonts w:ascii="Arial" w:hAnsi="Arial" w:cs="Arial"/>
                <w:b/>
              </w:rPr>
              <w:t>Эх</w:t>
            </w:r>
            <w:r w:rsidRPr="00DB25D3">
              <w:rPr>
                <w:rFonts w:ascii="Arial" w:hAnsi="Arial" w:cs="Arial"/>
                <w:b/>
                <w:spacing w:val="-1"/>
              </w:rPr>
              <w:t xml:space="preserve"> </w:t>
            </w:r>
            <w:r w:rsidRPr="00DB25D3">
              <w:rPr>
                <w:rFonts w:ascii="Arial" w:hAnsi="Arial" w:cs="Arial"/>
                <w:b/>
                <w:spacing w:val="-2"/>
              </w:rPr>
              <w:t>сурвалж</w:t>
            </w:r>
          </w:p>
        </w:tc>
      </w:tr>
    </w:tbl>
    <w:p w14:paraId="2A965BF2" w14:textId="77777777" w:rsidR="005F2845" w:rsidRPr="001024EB" w:rsidRDefault="005F2845" w:rsidP="0012552E">
      <w:pPr>
        <w:pStyle w:val="TableParagraph"/>
        <w:tabs>
          <w:tab w:val="left" w:pos="3240"/>
        </w:tabs>
        <w:jc w:val="both"/>
        <w:rPr>
          <w:rFonts w:ascii="Arial" w:hAnsi="Arial" w:cs="Arial"/>
          <w:b/>
          <w:sz w:val="24"/>
        </w:rPr>
        <w:sectPr w:rsidR="005F2845" w:rsidRPr="001024EB">
          <w:pgSz w:w="11910" w:h="16840"/>
          <w:pgMar w:top="1340" w:right="141" w:bottom="1560" w:left="708" w:header="0" w:footer="1339" w:gutter="0"/>
          <w:cols w:space="720"/>
        </w:sect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2341"/>
        <w:gridCol w:w="5116"/>
        <w:gridCol w:w="285"/>
        <w:gridCol w:w="1425"/>
        <w:gridCol w:w="195"/>
      </w:tblGrid>
      <w:tr w:rsidR="005F2845" w:rsidRPr="00DB25D3" w14:paraId="10570148" w14:textId="77777777" w:rsidTr="002C4E60">
        <w:trPr>
          <w:gridAfter w:val="1"/>
          <w:wAfter w:w="195" w:type="dxa"/>
          <w:trHeight w:val="2496"/>
        </w:trPr>
        <w:tc>
          <w:tcPr>
            <w:tcW w:w="1532" w:type="dxa"/>
          </w:tcPr>
          <w:p w14:paraId="65520E8E" w14:textId="77777777" w:rsidR="005F2845" w:rsidRPr="00DB25D3" w:rsidRDefault="0033177E" w:rsidP="0012552E">
            <w:pPr>
              <w:pStyle w:val="TableParagraph"/>
              <w:tabs>
                <w:tab w:val="left" w:pos="3240"/>
              </w:tabs>
              <w:ind w:left="107" w:right="156"/>
              <w:jc w:val="both"/>
              <w:rPr>
                <w:rFonts w:ascii="Arial" w:hAnsi="Arial" w:cs="Arial"/>
              </w:rPr>
            </w:pPr>
            <w:r w:rsidRPr="00DB25D3">
              <w:rPr>
                <w:rFonts w:ascii="Arial" w:hAnsi="Arial" w:cs="Arial"/>
                <w:b/>
                <w:spacing w:val="-2"/>
              </w:rPr>
              <w:lastRenderedPageBreak/>
              <w:t xml:space="preserve">World </w:t>
            </w:r>
            <w:r w:rsidRPr="00DB25D3">
              <w:rPr>
                <w:rFonts w:ascii="Arial" w:hAnsi="Arial" w:cs="Arial"/>
                <w:b/>
                <w:spacing w:val="-4"/>
              </w:rPr>
              <w:t xml:space="preserve">Bank </w:t>
            </w:r>
            <w:r w:rsidRPr="00DB25D3">
              <w:rPr>
                <w:rFonts w:ascii="Arial" w:hAnsi="Arial" w:cs="Arial"/>
                <w:b/>
                <w:spacing w:val="-2"/>
              </w:rPr>
              <w:t xml:space="preserve">Procureme </w:t>
            </w:r>
            <w:r w:rsidRPr="00DB25D3">
              <w:rPr>
                <w:rFonts w:ascii="Arial" w:hAnsi="Arial" w:cs="Arial"/>
                <w:b/>
                <w:spacing w:val="-6"/>
              </w:rPr>
              <w:t xml:space="preserve">nt </w:t>
            </w:r>
            <w:r w:rsidRPr="00DB25D3">
              <w:rPr>
                <w:rFonts w:ascii="Arial" w:hAnsi="Arial" w:cs="Arial"/>
                <w:b/>
                <w:spacing w:val="-2"/>
              </w:rPr>
              <w:t xml:space="preserve">Regulation </w:t>
            </w:r>
            <w:r w:rsidRPr="00DB25D3">
              <w:rPr>
                <w:rFonts w:ascii="Arial" w:hAnsi="Arial" w:cs="Arial"/>
                <w:b/>
                <w:spacing w:val="-6"/>
              </w:rPr>
              <w:t>s</w:t>
            </w:r>
            <w:r w:rsidRPr="00DB25D3">
              <w:rPr>
                <w:rFonts w:ascii="Arial" w:hAnsi="Arial" w:cs="Arial"/>
                <w:spacing w:val="-6"/>
              </w:rPr>
              <w:t>:</w:t>
            </w:r>
          </w:p>
        </w:tc>
        <w:tc>
          <w:tcPr>
            <w:tcW w:w="2341" w:type="dxa"/>
          </w:tcPr>
          <w:p w14:paraId="18054DE8" w14:textId="77777777" w:rsidR="005F2845" w:rsidRPr="00DB25D3" w:rsidRDefault="0033177E" w:rsidP="0012552E">
            <w:pPr>
              <w:pStyle w:val="TableParagraph"/>
              <w:tabs>
                <w:tab w:val="left" w:pos="1976"/>
                <w:tab w:val="left" w:pos="3240"/>
              </w:tabs>
              <w:ind w:left="107" w:right="95"/>
              <w:jc w:val="both"/>
              <w:rPr>
                <w:rFonts w:ascii="Arial" w:hAnsi="Arial" w:cs="Arial"/>
              </w:rPr>
            </w:pPr>
            <w:r w:rsidRPr="00DB25D3">
              <w:rPr>
                <w:rFonts w:ascii="Arial" w:hAnsi="Arial" w:cs="Arial"/>
              </w:rPr>
              <w:t>Тус</w:t>
            </w:r>
            <w:r w:rsidRPr="00DB25D3">
              <w:rPr>
                <w:rFonts w:ascii="Arial" w:hAnsi="Arial" w:cs="Arial"/>
                <w:spacing w:val="80"/>
              </w:rPr>
              <w:t xml:space="preserve"> </w:t>
            </w:r>
            <w:r w:rsidRPr="00DB25D3">
              <w:rPr>
                <w:rFonts w:ascii="Arial" w:hAnsi="Arial" w:cs="Arial"/>
              </w:rPr>
              <w:t xml:space="preserve">байгууллагын </w:t>
            </w:r>
            <w:r w:rsidRPr="00DB25D3">
              <w:rPr>
                <w:rFonts w:ascii="Arial" w:hAnsi="Arial" w:cs="Arial"/>
                <w:spacing w:val="-2"/>
              </w:rPr>
              <w:t>журам</w:t>
            </w:r>
            <w:r w:rsidRPr="00DB25D3">
              <w:rPr>
                <w:rFonts w:ascii="Arial" w:hAnsi="Arial" w:cs="Arial"/>
              </w:rPr>
              <w:tab/>
            </w:r>
            <w:r w:rsidRPr="00DB25D3">
              <w:rPr>
                <w:rFonts w:ascii="Arial" w:hAnsi="Arial" w:cs="Arial"/>
                <w:spacing w:val="-5"/>
              </w:rPr>
              <w:t>нь</w:t>
            </w:r>
          </w:p>
          <w:p w14:paraId="1E8A7B79" w14:textId="77777777" w:rsidR="005F2845" w:rsidRPr="00DB25D3" w:rsidRDefault="0033177E" w:rsidP="0012552E">
            <w:pPr>
              <w:pStyle w:val="TableParagraph"/>
              <w:tabs>
                <w:tab w:val="left" w:pos="1501"/>
                <w:tab w:val="left" w:pos="1889"/>
                <w:tab w:val="left" w:pos="3240"/>
              </w:tabs>
              <w:ind w:left="107" w:right="96"/>
              <w:jc w:val="both"/>
              <w:rPr>
                <w:rFonts w:ascii="Arial" w:hAnsi="Arial" w:cs="Arial"/>
              </w:rPr>
            </w:pPr>
            <w:r w:rsidRPr="00DB25D3">
              <w:rPr>
                <w:rFonts w:ascii="Arial" w:hAnsi="Arial" w:cs="Arial"/>
                <w:spacing w:val="-2"/>
              </w:rPr>
              <w:t>Чадавхад</w:t>
            </w:r>
            <w:r w:rsidRPr="00DB25D3">
              <w:rPr>
                <w:rFonts w:ascii="Arial" w:hAnsi="Arial" w:cs="Arial"/>
                <w:spacing w:val="40"/>
              </w:rPr>
              <w:t xml:space="preserve"> </w:t>
            </w:r>
            <w:r w:rsidRPr="00DB25D3">
              <w:rPr>
                <w:rFonts w:ascii="Arial" w:hAnsi="Arial" w:cs="Arial"/>
                <w:spacing w:val="-2"/>
              </w:rPr>
              <w:t>үндэслэн</w:t>
            </w:r>
            <w:r w:rsidRPr="00DB25D3">
              <w:rPr>
                <w:rFonts w:ascii="Arial" w:hAnsi="Arial" w:cs="Arial"/>
              </w:rPr>
              <w:tab/>
            </w:r>
            <w:r w:rsidRPr="00DB25D3">
              <w:rPr>
                <w:rFonts w:ascii="Arial" w:hAnsi="Arial" w:cs="Arial"/>
                <w:spacing w:val="-2"/>
              </w:rPr>
              <w:t>сонгох тендерийг тодорхой</w:t>
            </w:r>
            <w:r w:rsidRPr="00DB25D3">
              <w:rPr>
                <w:rFonts w:ascii="Arial" w:hAnsi="Arial" w:cs="Arial"/>
              </w:rPr>
              <w:tab/>
            </w:r>
            <w:r w:rsidRPr="00DB25D3">
              <w:rPr>
                <w:rFonts w:ascii="Arial" w:hAnsi="Arial" w:cs="Arial"/>
              </w:rPr>
              <w:tab/>
            </w:r>
            <w:r w:rsidRPr="00DB25D3">
              <w:rPr>
                <w:rFonts w:ascii="Arial" w:hAnsi="Arial" w:cs="Arial"/>
                <w:spacing w:val="-5"/>
              </w:rPr>
              <w:t>нэг</w:t>
            </w:r>
          </w:p>
          <w:p w14:paraId="41AFA1A8" w14:textId="77777777" w:rsidR="005F2845" w:rsidRPr="00DB25D3" w:rsidRDefault="0033177E" w:rsidP="002C4E60">
            <w:pPr>
              <w:pStyle w:val="TableParagraph"/>
              <w:tabs>
                <w:tab w:val="left" w:pos="1107"/>
                <w:tab w:val="left" w:pos="1479"/>
                <w:tab w:val="left" w:pos="1978"/>
                <w:tab w:val="left" w:pos="3240"/>
              </w:tabs>
              <w:ind w:left="107" w:right="95"/>
              <w:jc w:val="both"/>
              <w:rPr>
                <w:rFonts w:ascii="Arial" w:hAnsi="Arial" w:cs="Arial"/>
                <w:position w:val="8"/>
              </w:rPr>
            </w:pPr>
            <w:r w:rsidRPr="00DB25D3">
              <w:rPr>
                <w:rFonts w:ascii="Arial" w:hAnsi="Arial" w:cs="Arial"/>
                <w:spacing w:val="-2"/>
              </w:rPr>
              <w:t>мэргэжлийн</w:t>
            </w:r>
            <w:r w:rsidRPr="00DB25D3">
              <w:rPr>
                <w:rFonts w:ascii="Arial" w:hAnsi="Arial" w:cs="Arial"/>
              </w:rPr>
              <w:tab/>
            </w:r>
            <w:r w:rsidRPr="00DB25D3">
              <w:rPr>
                <w:rFonts w:ascii="Arial" w:hAnsi="Arial" w:cs="Arial"/>
              </w:rPr>
              <w:tab/>
            </w:r>
            <w:r w:rsidRPr="00DB25D3">
              <w:rPr>
                <w:rFonts w:ascii="Arial" w:hAnsi="Arial" w:cs="Arial"/>
                <w:spacing w:val="-6"/>
              </w:rPr>
              <w:t xml:space="preserve">ур </w:t>
            </w:r>
            <w:r w:rsidRPr="00DB25D3">
              <w:rPr>
                <w:rFonts w:ascii="Arial" w:hAnsi="Arial" w:cs="Arial"/>
                <w:spacing w:val="-2"/>
              </w:rPr>
              <w:t>чадвар</w:t>
            </w:r>
            <w:r w:rsidRPr="00DB25D3">
              <w:rPr>
                <w:rFonts w:ascii="Arial" w:hAnsi="Arial" w:cs="Arial"/>
              </w:rPr>
              <w:tab/>
            </w:r>
            <w:r w:rsidRPr="00DB25D3">
              <w:rPr>
                <w:rFonts w:ascii="Arial" w:hAnsi="Arial" w:cs="Arial"/>
                <w:spacing w:val="-58"/>
              </w:rPr>
              <w:t xml:space="preserve"> </w:t>
            </w:r>
            <w:r w:rsidRPr="00DB25D3">
              <w:rPr>
                <w:rFonts w:ascii="Arial" w:hAnsi="Arial" w:cs="Arial"/>
                <w:spacing w:val="-2"/>
              </w:rPr>
              <w:t>шаардсан төслүүдэд</w:t>
            </w:r>
            <w:r w:rsidRPr="00DB25D3">
              <w:rPr>
                <w:rFonts w:ascii="Arial" w:hAnsi="Arial" w:cs="Arial"/>
              </w:rPr>
              <w:tab/>
            </w:r>
            <w:r w:rsidRPr="00DB25D3">
              <w:rPr>
                <w:rFonts w:ascii="Arial" w:hAnsi="Arial" w:cs="Arial"/>
                <w:spacing w:val="-2"/>
              </w:rPr>
              <w:t>хэрхэн зохион</w:t>
            </w:r>
            <w:r w:rsidRPr="00DB25D3">
              <w:rPr>
                <w:rFonts w:ascii="Arial" w:hAnsi="Arial" w:cs="Arial"/>
              </w:rPr>
              <w:tab/>
            </w:r>
            <w:r w:rsidRPr="00DB25D3">
              <w:rPr>
                <w:rFonts w:ascii="Arial" w:hAnsi="Arial" w:cs="Arial"/>
                <w:spacing w:val="-2"/>
              </w:rPr>
              <w:t>байгуулах талаар зохицуулсан байдаг.</w:t>
            </w:r>
            <w:r w:rsidR="002C4E60">
              <w:rPr>
                <w:rStyle w:val="FootnoteReference"/>
                <w:rFonts w:ascii="Arial" w:hAnsi="Arial" w:cs="Arial"/>
                <w:spacing w:val="-2"/>
              </w:rPr>
              <w:footnoteReference w:id="6"/>
            </w:r>
          </w:p>
        </w:tc>
        <w:tc>
          <w:tcPr>
            <w:tcW w:w="5116" w:type="dxa"/>
          </w:tcPr>
          <w:p w14:paraId="09D97590" w14:textId="77777777" w:rsidR="005F2845" w:rsidRPr="00DB25D3" w:rsidRDefault="0033177E" w:rsidP="0012552E">
            <w:pPr>
              <w:pStyle w:val="TableParagraph"/>
              <w:tabs>
                <w:tab w:val="left" w:pos="3240"/>
              </w:tabs>
              <w:ind w:left="106" w:right="97"/>
              <w:jc w:val="both"/>
              <w:rPr>
                <w:rFonts w:ascii="Arial" w:hAnsi="Arial" w:cs="Arial"/>
              </w:rPr>
            </w:pPr>
            <w:r w:rsidRPr="00DB25D3">
              <w:rPr>
                <w:rFonts w:ascii="Arial" w:hAnsi="Arial" w:cs="Arial"/>
              </w:rPr>
              <w:t xml:space="preserve">Олон улсын байгууллагууд, тухайлбал </w:t>
            </w:r>
            <w:r w:rsidRPr="00DB25D3">
              <w:rPr>
                <w:rFonts w:ascii="Arial" w:hAnsi="Arial" w:cs="Arial"/>
                <w:spacing w:val="-2"/>
              </w:rPr>
              <w:t>Дэлхийн</w:t>
            </w:r>
            <w:r w:rsidRPr="00DB25D3">
              <w:rPr>
                <w:rFonts w:ascii="Arial" w:hAnsi="Arial" w:cs="Arial"/>
                <w:spacing w:val="-9"/>
              </w:rPr>
              <w:t xml:space="preserve"> </w:t>
            </w:r>
            <w:r w:rsidRPr="00DB25D3">
              <w:rPr>
                <w:rFonts w:ascii="Arial" w:hAnsi="Arial" w:cs="Arial"/>
                <w:spacing w:val="-2"/>
              </w:rPr>
              <w:t>Банк</w:t>
            </w:r>
            <w:r w:rsidRPr="00DB25D3">
              <w:rPr>
                <w:rFonts w:ascii="Arial" w:hAnsi="Arial" w:cs="Arial"/>
                <w:spacing w:val="-9"/>
              </w:rPr>
              <w:t xml:space="preserve"> </w:t>
            </w:r>
            <w:r w:rsidRPr="00DB25D3">
              <w:rPr>
                <w:rFonts w:ascii="Arial" w:hAnsi="Arial" w:cs="Arial"/>
                <w:spacing w:val="-2"/>
              </w:rPr>
              <w:t>нь</w:t>
            </w:r>
            <w:r w:rsidRPr="00DB25D3">
              <w:rPr>
                <w:rFonts w:ascii="Arial" w:hAnsi="Arial" w:cs="Arial"/>
                <w:spacing w:val="-10"/>
              </w:rPr>
              <w:t xml:space="preserve"> </w:t>
            </w:r>
            <w:r w:rsidRPr="00DB25D3">
              <w:rPr>
                <w:rFonts w:ascii="Arial" w:hAnsi="Arial" w:cs="Arial"/>
                <w:spacing w:val="-2"/>
              </w:rPr>
              <w:t>худалдан</w:t>
            </w:r>
            <w:r w:rsidRPr="00DB25D3">
              <w:rPr>
                <w:rFonts w:ascii="Arial" w:hAnsi="Arial" w:cs="Arial"/>
                <w:spacing w:val="-10"/>
              </w:rPr>
              <w:t xml:space="preserve"> </w:t>
            </w:r>
            <w:r w:rsidRPr="00DB25D3">
              <w:rPr>
                <w:rFonts w:ascii="Arial" w:hAnsi="Arial" w:cs="Arial"/>
                <w:spacing w:val="-2"/>
              </w:rPr>
              <w:t>авалтын</w:t>
            </w:r>
            <w:r w:rsidRPr="00DB25D3">
              <w:rPr>
                <w:rFonts w:ascii="Arial" w:hAnsi="Arial" w:cs="Arial"/>
                <w:spacing w:val="-9"/>
              </w:rPr>
              <w:t xml:space="preserve"> </w:t>
            </w:r>
            <w:r w:rsidRPr="00DB25D3">
              <w:rPr>
                <w:rFonts w:ascii="Arial" w:hAnsi="Arial" w:cs="Arial"/>
                <w:spacing w:val="-2"/>
              </w:rPr>
              <w:t xml:space="preserve">процессыг </w:t>
            </w:r>
            <w:r w:rsidRPr="00DB25D3">
              <w:rPr>
                <w:rFonts w:ascii="Arial" w:hAnsi="Arial" w:cs="Arial"/>
              </w:rPr>
              <w:t xml:space="preserve">тодорхой журам, дүрмээр удирдан зохион </w:t>
            </w:r>
            <w:r w:rsidRPr="00DB25D3">
              <w:rPr>
                <w:rFonts w:ascii="Arial" w:hAnsi="Arial" w:cs="Arial"/>
                <w:spacing w:val="-2"/>
              </w:rPr>
              <w:t>байгуулдаг.</w:t>
            </w:r>
          </w:p>
        </w:tc>
        <w:tc>
          <w:tcPr>
            <w:tcW w:w="1710" w:type="dxa"/>
            <w:gridSpan w:val="2"/>
          </w:tcPr>
          <w:p w14:paraId="767FCC62" w14:textId="77777777" w:rsidR="005F2845" w:rsidRPr="00DB25D3" w:rsidRDefault="0033177E" w:rsidP="0012552E">
            <w:pPr>
              <w:pStyle w:val="TableParagraph"/>
              <w:tabs>
                <w:tab w:val="left" w:pos="3240"/>
              </w:tabs>
              <w:ind w:left="107" w:right="97"/>
              <w:jc w:val="both"/>
              <w:rPr>
                <w:rFonts w:ascii="Arial" w:hAnsi="Arial" w:cs="Arial"/>
                <w:b/>
              </w:rPr>
            </w:pPr>
            <w:r w:rsidRPr="00DB25D3">
              <w:rPr>
                <w:rFonts w:ascii="Arial" w:hAnsi="Arial" w:cs="Arial"/>
                <w:b/>
              </w:rPr>
              <w:t>World</w:t>
            </w:r>
            <w:r w:rsidRPr="00DB25D3">
              <w:rPr>
                <w:rFonts w:ascii="Arial" w:hAnsi="Arial" w:cs="Arial"/>
                <w:b/>
                <w:spacing w:val="32"/>
              </w:rPr>
              <w:t xml:space="preserve"> </w:t>
            </w:r>
            <w:r w:rsidRPr="00DB25D3">
              <w:rPr>
                <w:rFonts w:ascii="Arial" w:hAnsi="Arial" w:cs="Arial"/>
                <w:b/>
              </w:rPr>
              <w:t xml:space="preserve">Bank </w:t>
            </w:r>
            <w:r w:rsidRPr="00DB25D3">
              <w:rPr>
                <w:rFonts w:ascii="Arial" w:hAnsi="Arial" w:cs="Arial"/>
                <w:b/>
                <w:spacing w:val="-2"/>
              </w:rPr>
              <w:t xml:space="preserve">Procuremen </w:t>
            </w:r>
            <w:r w:rsidRPr="00DB25D3">
              <w:rPr>
                <w:rFonts w:ascii="Arial" w:hAnsi="Arial" w:cs="Arial"/>
                <w:b/>
                <w:spacing w:val="-10"/>
              </w:rPr>
              <w:t xml:space="preserve">t </w:t>
            </w:r>
            <w:r w:rsidRPr="00DB25D3">
              <w:rPr>
                <w:rFonts w:ascii="Arial" w:hAnsi="Arial" w:cs="Arial"/>
                <w:b/>
                <w:spacing w:val="-2"/>
              </w:rPr>
              <w:t>Regulations</w:t>
            </w:r>
          </w:p>
          <w:p w14:paraId="1FD0B8D9" w14:textId="77777777" w:rsidR="005F2845" w:rsidRPr="00DB25D3" w:rsidRDefault="0033177E" w:rsidP="0012552E">
            <w:pPr>
              <w:pStyle w:val="TableParagraph"/>
              <w:tabs>
                <w:tab w:val="left" w:pos="3240"/>
              </w:tabs>
              <w:ind w:left="107" w:right="96"/>
              <w:jc w:val="both"/>
              <w:rPr>
                <w:rFonts w:ascii="Arial" w:hAnsi="Arial" w:cs="Arial"/>
              </w:rPr>
            </w:pPr>
            <w:r w:rsidRPr="00DB25D3">
              <w:rPr>
                <w:rFonts w:ascii="Arial" w:hAnsi="Arial" w:cs="Arial"/>
              </w:rPr>
              <w:t xml:space="preserve">, Section </w:t>
            </w:r>
            <w:r w:rsidRPr="00DB25D3">
              <w:rPr>
                <w:rFonts w:ascii="Arial" w:hAnsi="Arial" w:cs="Arial"/>
                <w:spacing w:val="-2"/>
              </w:rPr>
              <w:t>2.36:</w:t>
            </w:r>
          </w:p>
          <w:p w14:paraId="2550303B" w14:textId="77777777" w:rsidR="005F2845" w:rsidRPr="00DB25D3" w:rsidRDefault="0033177E" w:rsidP="0012552E">
            <w:pPr>
              <w:pStyle w:val="TableParagraph"/>
              <w:tabs>
                <w:tab w:val="left" w:pos="3240"/>
              </w:tabs>
              <w:ind w:left="107" w:right="420"/>
              <w:jc w:val="both"/>
              <w:rPr>
                <w:rFonts w:ascii="Arial" w:hAnsi="Arial" w:cs="Arial"/>
              </w:rPr>
            </w:pPr>
            <w:r w:rsidRPr="00DB25D3">
              <w:rPr>
                <w:rFonts w:ascii="Arial" w:hAnsi="Arial" w:cs="Arial"/>
                <w:spacing w:val="-2"/>
              </w:rPr>
              <w:t>"Selective Tendering Process"</w:t>
            </w:r>
          </w:p>
        </w:tc>
      </w:tr>
      <w:tr w:rsidR="005F2845" w:rsidRPr="00DB25D3" w14:paraId="214C75C7" w14:textId="77777777" w:rsidTr="002C4E60">
        <w:trPr>
          <w:gridAfter w:val="1"/>
          <w:wAfter w:w="195" w:type="dxa"/>
          <w:trHeight w:val="2784"/>
        </w:trPr>
        <w:tc>
          <w:tcPr>
            <w:tcW w:w="1532" w:type="dxa"/>
          </w:tcPr>
          <w:p w14:paraId="74D8E352" w14:textId="77777777" w:rsidR="005F2845" w:rsidRPr="00DB25D3" w:rsidRDefault="002C4E60" w:rsidP="0012552E">
            <w:pPr>
              <w:pStyle w:val="TableParagraph"/>
              <w:tabs>
                <w:tab w:val="left" w:pos="3240"/>
              </w:tabs>
              <w:ind w:left="107" w:right="81"/>
              <w:jc w:val="both"/>
              <w:rPr>
                <w:rFonts w:ascii="Arial" w:hAnsi="Arial" w:cs="Arial"/>
              </w:rPr>
            </w:pPr>
            <w:r>
              <w:rPr>
                <w:rFonts w:ascii="Arial" w:hAnsi="Arial" w:cs="Arial"/>
                <w:spacing w:val="-2"/>
              </w:rPr>
              <w:t>United Nations Developme</w:t>
            </w:r>
            <w:r w:rsidR="0033177E" w:rsidRPr="00DB25D3">
              <w:rPr>
                <w:rFonts w:ascii="Arial" w:hAnsi="Arial" w:cs="Arial"/>
                <w:spacing w:val="-6"/>
              </w:rPr>
              <w:t xml:space="preserve">nt </w:t>
            </w:r>
            <w:r w:rsidR="0033177E" w:rsidRPr="00DB25D3">
              <w:rPr>
                <w:rFonts w:ascii="Arial" w:hAnsi="Arial" w:cs="Arial"/>
                <w:spacing w:val="-2"/>
              </w:rPr>
              <w:t>Programme (UNDP)</w:t>
            </w:r>
          </w:p>
          <w:p w14:paraId="3F95BB86" w14:textId="77777777" w:rsidR="005F2845" w:rsidRPr="00DB25D3" w:rsidRDefault="002C4E60" w:rsidP="0012552E">
            <w:pPr>
              <w:pStyle w:val="TableParagraph"/>
              <w:tabs>
                <w:tab w:val="left" w:pos="3240"/>
              </w:tabs>
              <w:ind w:left="107" w:right="81"/>
              <w:jc w:val="both"/>
              <w:rPr>
                <w:rFonts w:ascii="Arial" w:hAnsi="Arial" w:cs="Arial"/>
              </w:rPr>
            </w:pPr>
            <w:r>
              <w:rPr>
                <w:rFonts w:ascii="Arial" w:hAnsi="Arial" w:cs="Arial"/>
                <w:spacing w:val="-2"/>
              </w:rPr>
              <w:t>Procuremen</w:t>
            </w:r>
            <w:r w:rsidR="0033177E" w:rsidRPr="00DB25D3">
              <w:rPr>
                <w:rFonts w:ascii="Arial" w:hAnsi="Arial" w:cs="Arial"/>
              </w:rPr>
              <w:t>t Guideline</w:t>
            </w:r>
          </w:p>
        </w:tc>
        <w:tc>
          <w:tcPr>
            <w:tcW w:w="2341" w:type="dxa"/>
          </w:tcPr>
          <w:p w14:paraId="6E47CB62" w14:textId="77777777" w:rsidR="005F2845" w:rsidRPr="00DB25D3" w:rsidRDefault="0033177E" w:rsidP="0012552E">
            <w:pPr>
              <w:pStyle w:val="TableParagraph"/>
              <w:tabs>
                <w:tab w:val="left" w:pos="1110"/>
                <w:tab w:val="left" w:pos="1466"/>
                <w:tab w:val="left" w:pos="1527"/>
                <w:tab w:val="left" w:pos="1691"/>
                <w:tab w:val="left" w:pos="3240"/>
              </w:tabs>
              <w:ind w:left="107" w:right="96"/>
              <w:jc w:val="both"/>
              <w:rPr>
                <w:rFonts w:ascii="Arial" w:hAnsi="Arial" w:cs="Arial"/>
              </w:rPr>
            </w:pPr>
            <w:r w:rsidRPr="002C674B">
              <w:rPr>
                <w:rFonts w:ascii="Arial" w:hAnsi="Arial" w:cs="Arial"/>
                <w:spacing w:val="-4"/>
              </w:rPr>
              <w:t>UNDP</w:t>
            </w:r>
            <w:r w:rsidRPr="00DB25D3">
              <w:rPr>
                <w:rFonts w:ascii="Arial" w:hAnsi="Arial" w:cs="Arial"/>
                <w:b/>
              </w:rPr>
              <w:tab/>
            </w:r>
            <w:r w:rsidRPr="00DB25D3">
              <w:rPr>
                <w:rFonts w:ascii="Arial" w:hAnsi="Arial" w:cs="Arial"/>
                <w:spacing w:val="-6"/>
              </w:rPr>
              <w:t>нь</w:t>
            </w:r>
            <w:r w:rsidRPr="00DB25D3">
              <w:rPr>
                <w:rFonts w:ascii="Arial" w:hAnsi="Arial" w:cs="Arial"/>
              </w:rPr>
              <w:tab/>
            </w:r>
            <w:r w:rsidRPr="00DB25D3">
              <w:rPr>
                <w:rFonts w:ascii="Arial" w:hAnsi="Arial" w:cs="Arial"/>
              </w:rPr>
              <w:tab/>
            </w:r>
            <w:r w:rsidRPr="00DB25D3">
              <w:rPr>
                <w:rFonts w:ascii="Arial" w:hAnsi="Arial" w:cs="Arial"/>
              </w:rPr>
              <w:tab/>
            </w:r>
            <w:r w:rsidRPr="00DB25D3">
              <w:rPr>
                <w:rFonts w:ascii="Arial" w:hAnsi="Arial" w:cs="Arial"/>
                <w:spacing w:val="-4"/>
              </w:rPr>
              <w:t xml:space="preserve">олон </w:t>
            </w:r>
            <w:r w:rsidRPr="00DB25D3">
              <w:rPr>
                <w:rFonts w:ascii="Arial" w:hAnsi="Arial" w:cs="Arial"/>
                <w:spacing w:val="-2"/>
              </w:rPr>
              <w:t>улсын</w:t>
            </w:r>
            <w:r w:rsidRPr="00DB25D3">
              <w:rPr>
                <w:rFonts w:ascii="Arial" w:hAnsi="Arial" w:cs="Arial"/>
              </w:rPr>
              <w:tab/>
            </w:r>
            <w:r w:rsidRPr="00DB25D3">
              <w:rPr>
                <w:rFonts w:ascii="Arial" w:hAnsi="Arial" w:cs="Arial"/>
              </w:rPr>
              <w:tab/>
            </w:r>
            <w:r w:rsidRPr="00DB25D3">
              <w:rPr>
                <w:rFonts w:ascii="Arial" w:hAnsi="Arial" w:cs="Arial"/>
              </w:rPr>
              <w:tab/>
            </w:r>
            <w:r w:rsidRPr="00DB25D3">
              <w:rPr>
                <w:rFonts w:ascii="Arial" w:hAnsi="Arial" w:cs="Arial"/>
                <w:spacing w:val="-2"/>
              </w:rPr>
              <w:t xml:space="preserve">төсөл, үйлчилгээг хэрэгжүүлэхэд хэрэглэдэг </w:t>
            </w:r>
            <w:r w:rsidRPr="00DB25D3">
              <w:rPr>
                <w:rFonts w:ascii="Arial" w:hAnsi="Arial" w:cs="Arial"/>
              </w:rPr>
              <w:t>худалдан</w:t>
            </w:r>
            <w:r w:rsidRPr="00DB25D3">
              <w:rPr>
                <w:rFonts w:ascii="Arial" w:hAnsi="Arial" w:cs="Arial"/>
                <w:spacing w:val="20"/>
              </w:rPr>
              <w:t xml:space="preserve"> </w:t>
            </w:r>
            <w:r w:rsidRPr="00DB25D3">
              <w:rPr>
                <w:rFonts w:ascii="Arial" w:hAnsi="Arial" w:cs="Arial"/>
              </w:rPr>
              <w:t xml:space="preserve">авалтын </w:t>
            </w:r>
            <w:r w:rsidRPr="00DB25D3">
              <w:rPr>
                <w:rFonts w:ascii="Arial" w:hAnsi="Arial" w:cs="Arial"/>
                <w:spacing w:val="-2"/>
              </w:rPr>
              <w:t>журамтай</w:t>
            </w:r>
            <w:r w:rsidRPr="00DB25D3">
              <w:rPr>
                <w:rFonts w:ascii="Arial" w:hAnsi="Arial" w:cs="Arial"/>
              </w:rPr>
              <w:tab/>
            </w:r>
            <w:r w:rsidRPr="00DB25D3">
              <w:rPr>
                <w:rFonts w:ascii="Arial" w:hAnsi="Arial" w:cs="Arial"/>
                <w:spacing w:val="-2"/>
              </w:rPr>
              <w:t>бөгөөд Selective</w:t>
            </w:r>
          </w:p>
          <w:p w14:paraId="53526849" w14:textId="77777777" w:rsidR="005F2845" w:rsidRPr="00DB25D3" w:rsidRDefault="0033177E" w:rsidP="0012552E">
            <w:pPr>
              <w:pStyle w:val="TableParagraph"/>
              <w:tabs>
                <w:tab w:val="left" w:pos="3240"/>
              </w:tabs>
              <w:ind w:left="107"/>
              <w:jc w:val="both"/>
              <w:rPr>
                <w:rFonts w:ascii="Arial" w:hAnsi="Arial" w:cs="Arial"/>
              </w:rPr>
            </w:pPr>
            <w:r w:rsidRPr="00DB25D3">
              <w:rPr>
                <w:rFonts w:ascii="Arial" w:hAnsi="Arial" w:cs="Arial"/>
                <w:spacing w:val="-2"/>
              </w:rPr>
              <w:t>Tendering-ийн зарчмыг хэрэгжүүлдэг.</w:t>
            </w:r>
          </w:p>
        </w:tc>
        <w:tc>
          <w:tcPr>
            <w:tcW w:w="5116" w:type="dxa"/>
          </w:tcPr>
          <w:p w14:paraId="1B7791C3" w14:textId="77777777" w:rsidR="005F2845" w:rsidRPr="00DB25D3" w:rsidRDefault="0033177E" w:rsidP="0012552E">
            <w:pPr>
              <w:pStyle w:val="TableParagraph"/>
              <w:tabs>
                <w:tab w:val="left" w:pos="3240"/>
              </w:tabs>
              <w:ind w:left="106" w:right="100"/>
              <w:jc w:val="both"/>
              <w:rPr>
                <w:rFonts w:ascii="Arial" w:hAnsi="Arial" w:cs="Arial"/>
              </w:rPr>
            </w:pPr>
            <w:r w:rsidRPr="00DB25D3">
              <w:rPr>
                <w:rFonts w:ascii="Arial" w:hAnsi="Arial" w:cs="Arial"/>
              </w:rPr>
              <w:t>Эдгээр журам нь зөвхөн тодорхой шалгуурыг хангасан байгууллагуудад тендерт оролцох боломж олгох зарчмыг тодорхойлдог.</w:t>
            </w:r>
          </w:p>
        </w:tc>
        <w:tc>
          <w:tcPr>
            <w:tcW w:w="1710" w:type="dxa"/>
            <w:gridSpan w:val="2"/>
          </w:tcPr>
          <w:p w14:paraId="551FA621" w14:textId="77777777" w:rsidR="005F2845" w:rsidRPr="00DB25D3" w:rsidRDefault="0033177E" w:rsidP="0012552E">
            <w:pPr>
              <w:pStyle w:val="TableParagraph"/>
              <w:tabs>
                <w:tab w:val="left" w:pos="3240"/>
              </w:tabs>
              <w:ind w:left="107"/>
              <w:jc w:val="both"/>
              <w:rPr>
                <w:rFonts w:ascii="Arial" w:hAnsi="Arial" w:cs="Arial"/>
                <w:b/>
              </w:rPr>
            </w:pPr>
            <w:r w:rsidRPr="00DB25D3">
              <w:rPr>
                <w:rFonts w:ascii="Arial" w:hAnsi="Arial" w:cs="Arial"/>
                <w:b/>
                <w:spacing w:val="-4"/>
              </w:rPr>
              <w:t>UNDP</w:t>
            </w:r>
          </w:p>
          <w:p w14:paraId="3A3513FC" w14:textId="77777777" w:rsidR="005F2845" w:rsidRPr="00DB25D3" w:rsidRDefault="002C4E60" w:rsidP="0012552E">
            <w:pPr>
              <w:pStyle w:val="TableParagraph"/>
              <w:tabs>
                <w:tab w:val="left" w:pos="3240"/>
              </w:tabs>
              <w:ind w:left="107" w:right="97"/>
              <w:jc w:val="both"/>
              <w:rPr>
                <w:rFonts w:ascii="Arial" w:hAnsi="Arial" w:cs="Arial"/>
                <w:b/>
              </w:rPr>
            </w:pPr>
            <w:r>
              <w:rPr>
                <w:rFonts w:ascii="Arial" w:hAnsi="Arial" w:cs="Arial"/>
                <w:b/>
                <w:spacing w:val="-2"/>
              </w:rPr>
              <w:t>Procuremen</w:t>
            </w:r>
            <w:r w:rsidR="0033177E" w:rsidRPr="00DB25D3">
              <w:rPr>
                <w:rFonts w:ascii="Arial" w:hAnsi="Arial" w:cs="Arial"/>
                <w:b/>
              </w:rPr>
              <w:t xml:space="preserve">t </w:t>
            </w:r>
            <w:r w:rsidR="0033177E" w:rsidRPr="00DB25D3">
              <w:rPr>
                <w:rFonts w:ascii="Arial" w:hAnsi="Arial" w:cs="Arial"/>
                <w:b/>
                <w:spacing w:val="-2"/>
              </w:rPr>
              <w:t>Guidelines</w:t>
            </w:r>
          </w:p>
        </w:tc>
      </w:tr>
      <w:tr w:rsidR="005F2845" w:rsidRPr="00DB25D3" w14:paraId="08AE4591" w14:textId="77777777" w:rsidTr="002C4E60">
        <w:trPr>
          <w:gridAfter w:val="1"/>
          <w:wAfter w:w="195" w:type="dxa"/>
          <w:trHeight w:val="5362"/>
        </w:trPr>
        <w:tc>
          <w:tcPr>
            <w:tcW w:w="1532" w:type="dxa"/>
          </w:tcPr>
          <w:p w14:paraId="0D4F14DC" w14:textId="77777777" w:rsidR="005F2845" w:rsidRPr="00DB25D3" w:rsidRDefault="0033177E" w:rsidP="0012552E">
            <w:pPr>
              <w:pStyle w:val="TableParagraph"/>
              <w:tabs>
                <w:tab w:val="left" w:pos="3240"/>
              </w:tabs>
              <w:ind w:left="107"/>
              <w:jc w:val="both"/>
              <w:rPr>
                <w:rFonts w:ascii="Arial" w:hAnsi="Arial" w:cs="Arial"/>
                <w:b/>
              </w:rPr>
            </w:pPr>
            <w:r w:rsidRPr="00DB25D3">
              <w:rPr>
                <w:rFonts w:ascii="Arial" w:hAnsi="Arial" w:cs="Arial"/>
                <w:b/>
              </w:rPr>
              <w:t>EU</w:t>
            </w:r>
            <w:r w:rsidRPr="00DB25D3">
              <w:rPr>
                <w:rFonts w:ascii="Arial" w:hAnsi="Arial" w:cs="Arial"/>
                <w:b/>
                <w:spacing w:val="-2"/>
              </w:rPr>
              <w:t xml:space="preserve"> </w:t>
            </w:r>
            <w:r w:rsidRPr="00DB25D3">
              <w:rPr>
                <w:rFonts w:ascii="Arial" w:hAnsi="Arial" w:cs="Arial"/>
                <w:b/>
                <w:spacing w:val="-5"/>
              </w:rPr>
              <w:t>Law</w:t>
            </w:r>
          </w:p>
        </w:tc>
        <w:tc>
          <w:tcPr>
            <w:tcW w:w="2341" w:type="dxa"/>
          </w:tcPr>
          <w:p w14:paraId="2DDFECED" w14:textId="77777777" w:rsidR="005F2845" w:rsidRPr="00DB25D3" w:rsidRDefault="0033177E" w:rsidP="0012552E">
            <w:pPr>
              <w:pStyle w:val="TableParagraph"/>
              <w:tabs>
                <w:tab w:val="left" w:pos="1974"/>
                <w:tab w:val="left" w:pos="3240"/>
              </w:tabs>
              <w:ind w:left="107" w:right="96"/>
              <w:jc w:val="both"/>
              <w:rPr>
                <w:rFonts w:ascii="Arial" w:hAnsi="Arial" w:cs="Arial"/>
              </w:rPr>
            </w:pPr>
            <w:r w:rsidRPr="00DB25D3">
              <w:rPr>
                <w:rFonts w:ascii="Arial" w:hAnsi="Arial" w:cs="Arial"/>
                <w:spacing w:val="-2"/>
              </w:rPr>
              <w:t>Европын</w:t>
            </w:r>
            <w:r w:rsidRPr="00DB25D3">
              <w:rPr>
                <w:rFonts w:ascii="Arial" w:hAnsi="Arial" w:cs="Arial"/>
                <w:spacing w:val="40"/>
              </w:rPr>
              <w:t xml:space="preserve"> </w:t>
            </w:r>
            <w:r w:rsidRPr="00DB25D3">
              <w:rPr>
                <w:rFonts w:ascii="Arial" w:hAnsi="Arial" w:cs="Arial"/>
                <w:spacing w:val="-2"/>
              </w:rPr>
              <w:t xml:space="preserve">Холбооны </w:t>
            </w:r>
            <w:r w:rsidRPr="00DB25D3">
              <w:rPr>
                <w:rFonts w:ascii="Arial" w:hAnsi="Arial" w:cs="Arial"/>
              </w:rPr>
              <w:t>худалдан</w:t>
            </w:r>
            <w:r w:rsidRPr="00DB25D3">
              <w:rPr>
                <w:rFonts w:ascii="Arial" w:hAnsi="Arial" w:cs="Arial"/>
                <w:spacing w:val="20"/>
              </w:rPr>
              <w:t xml:space="preserve"> </w:t>
            </w:r>
            <w:r w:rsidRPr="00DB25D3">
              <w:rPr>
                <w:rFonts w:ascii="Arial" w:hAnsi="Arial" w:cs="Arial"/>
              </w:rPr>
              <w:t xml:space="preserve">авалтын </w:t>
            </w:r>
            <w:r w:rsidRPr="00DB25D3">
              <w:rPr>
                <w:rFonts w:ascii="Arial" w:hAnsi="Arial" w:cs="Arial"/>
                <w:spacing w:val="-2"/>
              </w:rPr>
              <w:t>дүрэм</w:t>
            </w:r>
            <w:r w:rsidRPr="00DB25D3">
              <w:rPr>
                <w:rFonts w:ascii="Arial" w:hAnsi="Arial" w:cs="Arial"/>
              </w:rPr>
              <w:tab/>
            </w:r>
            <w:r w:rsidRPr="00DB25D3">
              <w:rPr>
                <w:rFonts w:ascii="Arial" w:hAnsi="Arial" w:cs="Arial"/>
                <w:spacing w:val="-5"/>
              </w:rPr>
              <w:t>нь</w:t>
            </w:r>
          </w:p>
          <w:p w14:paraId="02911200" w14:textId="77777777" w:rsidR="002C4E60" w:rsidRDefault="0033177E" w:rsidP="0012552E">
            <w:pPr>
              <w:pStyle w:val="TableParagraph"/>
              <w:tabs>
                <w:tab w:val="left" w:pos="1306"/>
                <w:tab w:val="left" w:pos="1501"/>
                <w:tab w:val="left" w:pos="3240"/>
              </w:tabs>
              <w:ind w:left="107" w:right="97"/>
              <w:jc w:val="both"/>
              <w:rPr>
                <w:spacing w:val="-2"/>
                <w:lang w:val="en-US"/>
              </w:rPr>
            </w:pPr>
            <w:r w:rsidRPr="00DB25D3">
              <w:rPr>
                <w:rFonts w:ascii="Arial" w:hAnsi="Arial" w:cs="Arial"/>
                <w:spacing w:val="-2"/>
              </w:rPr>
              <w:t>Чадавхад</w:t>
            </w:r>
            <w:r w:rsidRPr="00DB25D3">
              <w:rPr>
                <w:rFonts w:ascii="Arial" w:hAnsi="Arial" w:cs="Arial"/>
                <w:spacing w:val="40"/>
              </w:rPr>
              <w:t xml:space="preserve"> </w:t>
            </w:r>
            <w:r w:rsidRPr="00DB25D3">
              <w:rPr>
                <w:rFonts w:ascii="Arial" w:hAnsi="Arial" w:cs="Arial"/>
                <w:spacing w:val="-2"/>
              </w:rPr>
              <w:t>үндэслэн</w:t>
            </w:r>
            <w:r w:rsidR="002C4E60">
              <w:rPr>
                <w:spacing w:val="-2"/>
                <w:sz w:val="24"/>
              </w:rPr>
              <w:t xml:space="preserve"> </w:t>
            </w:r>
            <w:r w:rsidR="002C4E60" w:rsidRPr="002C4E60">
              <w:rPr>
                <w:spacing w:val="-2"/>
              </w:rPr>
              <w:t>сонгох тендерийн хэрэгжилт, чанарын</w:t>
            </w:r>
            <w:r w:rsidR="002C4E60">
              <w:rPr>
                <w:spacing w:val="-2"/>
                <w:lang w:val="en-US"/>
              </w:rPr>
              <w:t xml:space="preserve"> </w:t>
            </w:r>
          </w:p>
          <w:p w14:paraId="126C2B92" w14:textId="77777777" w:rsidR="005F2845" w:rsidRPr="002C4E60" w:rsidRDefault="002C4E60" w:rsidP="002C4E60">
            <w:pPr>
              <w:pStyle w:val="TableParagraph"/>
              <w:tabs>
                <w:tab w:val="left" w:pos="1306"/>
                <w:tab w:val="left" w:pos="1501"/>
                <w:tab w:val="left" w:pos="3240"/>
              </w:tabs>
              <w:ind w:left="107" w:right="97"/>
              <w:jc w:val="both"/>
              <w:rPr>
                <w:rFonts w:ascii="Arial" w:hAnsi="Arial" w:cs="Arial"/>
                <w:position w:val="8"/>
                <w:lang w:val="mn-MN"/>
              </w:rPr>
            </w:pPr>
            <w:r w:rsidRPr="002C4E60">
              <w:rPr>
                <w:spacing w:val="-2"/>
              </w:rPr>
              <w:t>шалгуур болон оролцогчдын шалгаруулалтын аргачлалыг тодорхойлсон байдаг</w:t>
            </w:r>
            <w:r>
              <w:rPr>
                <w:rFonts w:ascii="Arial" w:hAnsi="Arial" w:cs="Arial"/>
                <w:lang w:val="en-US"/>
              </w:rPr>
              <w:t>.</w:t>
            </w:r>
            <w:r>
              <w:rPr>
                <w:rStyle w:val="FootnoteReference"/>
                <w:rFonts w:ascii="Arial" w:hAnsi="Arial" w:cs="Arial"/>
                <w:lang w:val="en-US"/>
              </w:rPr>
              <w:footnoteReference w:id="7"/>
            </w:r>
          </w:p>
        </w:tc>
        <w:tc>
          <w:tcPr>
            <w:tcW w:w="5116" w:type="dxa"/>
          </w:tcPr>
          <w:p w14:paraId="5AD041E7" w14:textId="77777777" w:rsidR="005F2845" w:rsidRPr="00DB25D3" w:rsidRDefault="0033177E" w:rsidP="0012552E">
            <w:pPr>
              <w:pStyle w:val="TableParagraph"/>
              <w:tabs>
                <w:tab w:val="left" w:pos="3240"/>
              </w:tabs>
              <w:ind w:left="106" w:right="96"/>
              <w:jc w:val="both"/>
              <w:rPr>
                <w:rFonts w:ascii="Arial" w:hAnsi="Arial" w:cs="Arial"/>
              </w:rPr>
            </w:pPr>
            <w:r w:rsidRPr="00DB25D3">
              <w:rPr>
                <w:rFonts w:ascii="Arial" w:hAnsi="Arial" w:cs="Arial"/>
              </w:rPr>
              <w:t>Европын</w:t>
            </w:r>
            <w:r w:rsidRPr="00DB25D3">
              <w:rPr>
                <w:rFonts w:ascii="Arial" w:hAnsi="Arial" w:cs="Arial"/>
                <w:spacing w:val="-4"/>
              </w:rPr>
              <w:t xml:space="preserve"> </w:t>
            </w:r>
            <w:r w:rsidRPr="00DB25D3">
              <w:rPr>
                <w:rFonts w:ascii="Arial" w:hAnsi="Arial" w:cs="Arial"/>
              </w:rPr>
              <w:t>Холбооны</w:t>
            </w:r>
            <w:r w:rsidRPr="00DB25D3">
              <w:rPr>
                <w:rFonts w:ascii="Arial" w:hAnsi="Arial" w:cs="Arial"/>
                <w:spacing w:val="-3"/>
              </w:rPr>
              <w:t xml:space="preserve"> </w:t>
            </w:r>
            <w:r w:rsidRPr="00DB25D3">
              <w:rPr>
                <w:rFonts w:ascii="Arial" w:hAnsi="Arial" w:cs="Arial"/>
              </w:rPr>
              <w:t>2014</w:t>
            </w:r>
            <w:r w:rsidRPr="00DB25D3">
              <w:rPr>
                <w:rFonts w:ascii="Arial" w:hAnsi="Arial" w:cs="Arial"/>
                <w:spacing w:val="-3"/>
              </w:rPr>
              <w:t xml:space="preserve"> </w:t>
            </w:r>
            <w:r w:rsidRPr="00DB25D3">
              <w:rPr>
                <w:rFonts w:ascii="Arial" w:hAnsi="Arial" w:cs="Arial"/>
              </w:rPr>
              <w:t>оны</w:t>
            </w:r>
            <w:r w:rsidRPr="00DB25D3">
              <w:rPr>
                <w:rFonts w:ascii="Arial" w:hAnsi="Arial" w:cs="Arial"/>
                <w:spacing w:val="-6"/>
              </w:rPr>
              <w:t xml:space="preserve"> </w:t>
            </w:r>
            <w:r w:rsidRPr="00DB25D3">
              <w:rPr>
                <w:rFonts w:ascii="Arial" w:hAnsi="Arial" w:cs="Arial"/>
              </w:rPr>
              <w:t>24</w:t>
            </w:r>
            <w:r w:rsidRPr="00DB25D3">
              <w:rPr>
                <w:rFonts w:ascii="Arial" w:hAnsi="Arial" w:cs="Arial"/>
                <w:spacing w:val="-3"/>
              </w:rPr>
              <w:t xml:space="preserve"> </w:t>
            </w:r>
            <w:r w:rsidRPr="00DB25D3">
              <w:rPr>
                <w:rFonts w:ascii="Arial" w:hAnsi="Arial" w:cs="Arial"/>
              </w:rPr>
              <w:t>дүгээр</w:t>
            </w:r>
            <w:r w:rsidRPr="00DB25D3">
              <w:rPr>
                <w:rFonts w:ascii="Arial" w:hAnsi="Arial" w:cs="Arial"/>
                <w:spacing w:val="-3"/>
              </w:rPr>
              <w:t xml:space="preserve"> </w:t>
            </w:r>
            <w:r w:rsidRPr="00DB25D3">
              <w:rPr>
                <w:rFonts w:ascii="Arial" w:hAnsi="Arial" w:cs="Arial"/>
              </w:rPr>
              <w:t>дүрэм (Directive</w:t>
            </w:r>
            <w:r w:rsidRPr="00DB25D3">
              <w:rPr>
                <w:rFonts w:ascii="Arial" w:hAnsi="Arial" w:cs="Arial"/>
                <w:spacing w:val="-13"/>
              </w:rPr>
              <w:t xml:space="preserve"> </w:t>
            </w:r>
            <w:r w:rsidRPr="00DB25D3">
              <w:rPr>
                <w:rFonts w:ascii="Arial" w:hAnsi="Arial" w:cs="Arial"/>
              </w:rPr>
              <w:t>2014/24/EU)</w:t>
            </w:r>
            <w:r w:rsidRPr="00DB25D3">
              <w:rPr>
                <w:rFonts w:ascii="Arial" w:hAnsi="Arial" w:cs="Arial"/>
                <w:spacing w:val="-16"/>
              </w:rPr>
              <w:t xml:space="preserve"> </w:t>
            </w:r>
            <w:r w:rsidRPr="00DB25D3">
              <w:rPr>
                <w:rFonts w:ascii="Arial" w:hAnsi="Arial" w:cs="Arial"/>
              </w:rPr>
              <w:t>нь</w:t>
            </w:r>
            <w:r w:rsidRPr="00DB25D3">
              <w:rPr>
                <w:rFonts w:ascii="Arial" w:hAnsi="Arial" w:cs="Arial"/>
                <w:spacing w:val="-14"/>
              </w:rPr>
              <w:t xml:space="preserve"> </w:t>
            </w:r>
            <w:r w:rsidRPr="00DB25D3">
              <w:rPr>
                <w:rFonts w:ascii="Arial" w:hAnsi="Arial" w:cs="Arial"/>
              </w:rPr>
              <w:t>олон</w:t>
            </w:r>
            <w:r w:rsidRPr="00DB25D3">
              <w:rPr>
                <w:rFonts w:ascii="Arial" w:hAnsi="Arial" w:cs="Arial"/>
                <w:spacing w:val="-16"/>
              </w:rPr>
              <w:t xml:space="preserve"> </w:t>
            </w:r>
            <w:r w:rsidRPr="00DB25D3">
              <w:rPr>
                <w:rFonts w:ascii="Arial" w:hAnsi="Arial" w:cs="Arial"/>
              </w:rPr>
              <w:t>улсын</w:t>
            </w:r>
            <w:r w:rsidRPr="00DB25D3">
              <w:rPr>
                <w:rFonts w:ascii="Arial" w:hAnsi="Arial" w:cs="Arial"/>
                <w:spacing w:val="-14"/>
              </w:rPr>
              <w:t xml:space="preserve"> </w:t>
            </w:r>
            <w:r w:rsidRPr="00DB25D3">
              <w:rPr>
                <w:rFonts w:ascii="Arial" w:hAnsi="Arial" w:cs="Arial"/>
              </w:rPr>
              <w:t>худалдан авалтыг зохицуулдаг бөгөөд тодорхой нөхцөлд Чадавхад</w:t>
            </w:r>
            <w:r w:rsidRPr="00DB25D3">
              <w:rPr>
                <w:rFonts w:ascii="Arial" w:hAnsi="Arial" w:cs="Arial"/>
                <w:spacing w:val="40"/>
              </w:rPr>
              <w:t xml:space="preserve"> </w:t>
            </w:r>
            <w:r w:rsidRPr="00DB25D3">
              <w:rPr>
                <w:rFonts w:ascii="Arial" w:hAnsi="Arial" w:cs="Arial"/>
              </w:rPr>
              <w:t xml:space="preserve">үндэслэн сонгох тендер </w:t>
            </w:r>
            <w:r w:rsidRPr="00DB25D3">
              <w:rPr>
                <w:rFonts w:ascii="Arial" w:hAnsi="Arial" w:cs="Arial"/>
                <w:spacing w:val="-2"/>
              </w:rPr>
              <w:t>буюу</w:t>
            </w:r>
            <w:r w:rsidRPr="00DB25D3">
              <w:rPr>
                <w:rFonts w:ascii="Arial" w:hAnsi="Arial" w:cs="Arial"/>
                <w:spacing w:val="-5"/>
              </w:rPr>
              <w:t xml:space="preserve"> </w:t>
            </w:r>
            <w:r w:rsidRPr="00DB25D3">
              <w:rPr>
                <w:rFonts w:ascii="Arial" w:hAnsi="Arial" w:cs="Arial"/>
                <w:spacing w:val="-2"/>
              </w:rPr>
              <w:t>selective</w:t>
            </w:r>
            <w:r w:rsidRPr="00DB25D3">
              <w:rPr>
                <w:rFonts w:ascii="Arial" w:hAnsi="Arial" w:cs="Arial"/>
                <w:spacing w:val="-8"/>
              </w:rPr>
              <w:t xml:space="preserve"> </w:t>
            </w:r>
            <w:r w:rsidRPr="00DB25D3">
              <w:rPr>
                <w:rFonts w:ascii="Arial" w:hAnsi="Arial" w:cs="Arial"/>
                <w:spacing w:val="-2"/>
              </w:rPr>
              <w:t>tendering-ийн</w:t>
            </w:r>
            <w:r w:rsidRPr="00DB25D3">
              <w:rPr>
                <w:rFonts w:ascii="Arial" w:hAnsi="Arial" w:cs="Arial"/>
                <w:spacing w:val="-9"/>
              </w:rPr>
              <w:t xml:space="preserve"> </w:t>
            </w:r>
            <w:r w:rsidRPr="00DB25D3">
              <w:rPr>
                <w:rFonts w:ascii="Arial" w:hAnsi="Arial" w:cs="Arial"/>
                <w:spacing w:val="-2"/>
              </w:rPr>
              <w:t>аргыг</w:t>
            </w:r>
            <w:r w:rsidRPr="00DB25D3">
              <w:rPr>
                <w:rFonts w:ascii="Arial" w:hAnsi="Arial" w:cs="Arial"/>
                <w:spacing w:val="-6"/>
              </w:rPr>
              <w:t xml:space="preserve"> </w:t>
            </w:r>
            <w:r w:rsidRPr="00DB25D3">
              <w:rPr>
                <w:rFonts w:ascii="Arial" w:hAnsi="Arial" w:cs="Arial"/>
                <w:spacing w:val="-2"/>
              </w:rPr>
              <w:t xml:space="preserve">зөвшөөрдөг. </w:t>
            </w:r>
            <w:r w:rsidRPr="00DB25D3">
              <w:rPr>
                <w:rFonts w:ascii="Arial" w:hAnsi="Arial" w:cs="Arial"/>
              </w:rPr>
              <w:t>Энэ нь зөвхөн шаардлага хангасан ханган нийлүүлэгчдийг тендерт оролцохыг урьдаг. Чадавхад</w:t>
            </w:r>
            <w:r w:rsidRPr="00DB25D3">
              <w:rPr>
                <w:rFonts w:ascii="Arial" w:hAnsi="Arial" w:cs="Arial"/>
                <w:spacing w:val="40"/>
              </w:rPr>
              <w:t xml:space="preserve"> </w:t>
            </w:r>
            <w:r w:rsidRPr="00DB25D3">
              <w:rPr>
                <w:rFonts w:ascii="Arial" w:hAnsi="Arial" w:cs="Arial"/>
              </w:rPr>
              <w:t>үндэслэн сонгох процесс нь ихэвчлэн мэргэжлийн туршлага, нөөц шаардсан, тусгай төслүүдэд хэрэглэгддэг. Худалдан авагч байгууллагууд нь тодорхой хязгаарт хүрсэн гэрээний төрөлд Чадавхад үндэслэн сонгох тендерийг хэрэглэхийг зөвшөөрдөг. Жишээ нь, ажил гүйцэтгэх гэрээ нь 5,538,000 евро болон түүнээс дээш эсхүл төв засгийн газрын үйлчилгээний гэрээ нь 143,000</w:t>
            </w:r>
            <w:r w:rsidRPr="00DB25D3">
              <w:rPr>
                <w:rFonts w:ascii="Arial" w:hAnsi="Arial" w:cs="Arial"/>
                <w:spacing w:val="50"/>
              </w:rPr>
              <w:t xml:space="preserve">  </w:t>
            </w:r>
            <w:r w:rsidRPr="00DB25D3">
              <w:rPr>
                <w:rFonts w:ascii="Arial" w:hAnsi="Arial" w:cs="Arial"/>
              </w:rPr>
              <w:t>евро</w:t>
            </w:r>
            <w:r w:rsidRPr="00DB25D3">
              <w:rPr>
                <w:rFonts w:ascii="Arial" w:hAnsi="Arial" w:cs="Arial"/>
                <w:spacing w:val="52"/>
              </w:rPr>
              <w:t xml:space="preserve">  </w:t>
            </w:r>
            <w:r w:rsidRPr="00DB25D3">
              <w:rPr>
                <w:rFonts w:ascii="Arial" w:hAnsi="Arial" w:cs="Arial"/>
              </w:rPr>
              <w:t>болон</w:t>
            </w:r>
            <w:r w:rsidRPr="00DB25D3">
              <w:rPr>
                <w:rFonts w:ascii="Arial" w:hAnsi="Arial" w:cs="Arial"/>
                <w:spacing w:val="52"/>
              </w:rPr>
              <w:t xml:space="preserve">  </w:t>
            </w:r>
            <w:r w:rsidRPr="00DB25D3">
              <w:rPr>
                <w:rFonts w:ascii="Arial" w:hAnsi="Arial" w:cs="Arial"/>
              </w:rPr>
              <w:t>түүнээс</w:t>
            </w:r>
            <w:r w:rsidRPr="00DB25D3">
              <w:rPr>
                <w:rFonts w:ascii="Arial" w:hAnsi="Arial" w:cs="Arial"/>
                <w:spacing w:val="51"/>
              </w:rPr>
              <w:t xml:space="preserve">  </w:t>
            </w:r>
            <w:r w:rsidRPr="00DB25D3">
              <w:rPr>
                <w:rFonts w:ascii="Arial" w:hAnsi="Arial" w:cs="Arial"/>
              </w:rPr>
              <w:t>дээш</w:t>
            </w:r>
            <w:r w:rsidRPr="00DB25D3">
              <w:rPr>
                <w:rFonts w:ascii="Arial" w:hAnsi="Arial" w:cs="Arial"/>
                <w:spacing w:val="51"/>
              </w:rPr>
              <w:t xml:space="preserve">  </w:t>
            </w:r>
            <w:r w:rsidRPr="00DB25D3">
              <w:rPr>
                <w:rFonts w:ascii="Arial" w:hAnsi="Arial" w:cs="Arial"/>
                <w:spacing w:val="-4"/>
              </w:rPr>
              <w:t>байх</w:t>
            </w:r>
          </w:p>
          <w:p w14:paraId="027D1ECD" w14:textId="77777777" w:rsidR="005F2845" w:rsidRPr="002C4E60" w:rsidRDefault="0033177E" w:rsidP="0012552E">
            <w:pPr>
              <w:pStyle w:val="TableParagraph"/>
              <w:tabs>
                <w:tab w:val="left" w:pos="3240"/>
              </w:tabs>
              <w:ind w:left="106"/>
              <w:jc w:val="both"/>
              <w:rPr>
                <w:rFonts w:ascii="Arial" w:hAnsi="Arial" w:cs="Arial"/>
                <w:lang w:val="mn-MN"/>
              </w:rPr>
            </w:pPr>
            <w:r w:rsidRPr="00DB25D3">
              <w:rPr>
                <w:rFonts w:ascii="Arial" w:hAnsi="Arial" w:cs="Arial"/>
              </w:rPr>
              <w:t>тохиолдолд</w:t>
            </w:r>
            <w:r w:rsidRPr="00DB25D3">
              <w:rPr>
                <w:rFonts w:ascii="Arial" w:hAnsi="Arial" w:cs="Arial"/>
                <w:spacing w:val="37"/>
              </w:rPr>
              <w:t xml:space="preserve">  </w:t>
            </w:r>
            <w:r w:rsidRPr="00DB25D3">
              <w:rPr>
                <w:rFonts w:ascii="Arial" w:hAnsi="Arial" w:cs="Arial"/>
              </w:rPr>
              <w:t>ашиглагдана.</w:t>
            </w:r>
            <w:r w:rsidRPr="00DB25D3">
              <w:rPr>
                <w:rFonts w:ascii="Arial" w:hAnsi="Arial" w:cs="Arial"/>
                <w:spacing w:val="39"/>
              </w:rPr>
              <w:t xml:space="preserve">  </w:t>
            </w:r>
            <w:r w:rsidRPr="00DB25D3">
              <w:rPr>
                <w:rFonts w:ascii="Arial" w:hAnsi="Arial" w:cs="Arial"/>
              </w:rPr>
              <w:t>Худалдан</w:t>
            </w:r>
            <w:r w:rsidRPr="00DB25D3">
              <w:rPr>
                <w:rFonts w:ascii="Arial" w:hAnsi="Arial" w:cs="Arial"/>
                <w:spacing w:val="38"/>
              </w:rPr>
              <w:t xml:space="preserve">  </w:t>
            </w:r>
            <w:r w:rsidRPr="00DB25D3">
              <w:rPr>
                <w:rFonts w:ascii="Arial" w:hAnsi="Arial" w:cs="Arial"/>
                <w:spacing w:val="-2"/>
              </w:rPr>
              <w:t>авагч</w:t>
            </w:r>
            <w:r w:rsidR="002C4E60">
              <w:rPr>
                <w:rFonts w:ascii="Arial" w:hAnsi="Arial" w:cs="Arial"/>
                <w:spacing w:val="-2"/>
                <w:lang w:val="mn-MN"/>
              </w:rPr>
              <w:t xml:space="preserve"> </w:t>
            </w:r>
            <w:r w:rsidR="002C4E60" w:rsidRPr="00DB25D3">
              <w:rPr>
                <w:rFonts w:ascii="Arial" w:hAnsi="Arial" w:cs="Arial"/>
              </w:rPr>
              <w:t>байгууллагууд нь мөн ил тод байдал болон ялгаварлан</w:t>
            </w:r>
            <w:r w:rsidR="002C4E60" w:rsidRPr="00DB25D3">
              <w:rPr>
                <w:rFonts w:ascii="Arial" w:hAnsi="Arial" w:cs="Arial"/>
                <w:spacing w:val="-8"/>
              </w:rPr>
              <w:t xml:space="preserve"> </w:t>
            </w:r>
            <w:r w:rsidR="002C4E60" w:rsidRPr="00DB25D3">
              <w:rPr>
                <w:rFonts w:ascii="Arial" w:hAnsi="Arial" w:cs="Arial"/>
              </w:rPr>
              <w:t>гадуурхалтаас</w:t>
            </w:r>
            <w:r w:rsidR="002C4E60" w:rsidRPr="00DB25D3">
              <w:rPr>
                <w:rFonts w:ascii="Arial" w:hAnsi="Arial" w:cs="Arial"/>
                <w:spacing w:val="-5"/>
              </w:rPr>
              <w:t xml:space="preserve"> </w:t>
            </w:r>
            <w:r w:rsidR="002C4E60" w:rsidRPr="00DB25D3">
              <w:rPr>
                <w:rFonts w:ascii="Arial" w:hAnsi="Arial" w:cs="Arial"/>
              </w:rPr>
              <w:t>зайлсхийхийн</w:t>
            </w:r>
            <w:r w:rsidR="002C4E60" w:rsidRPr="00DB25D3">
              <w:rPr>
                <w:rFonts w:ascii="Arial" w:hAnsi="Arial" w:cs="Arial"/>
                <w:spacing w:val="-8"/>
              </w:rPr>
              <w:t xml:space="preserve"> </w:t>
            </w:r>
            <w:r w:rsidR="002C4E60" w:rsidRPr="00DB25D3">
              <w:rPr>
                <w:rFonts w:ascii="Arial" w:hAnsi="Arial" w:cs="Arial"/>
              </w:rPr>
              <w:t>тулд худалдан авалтын зарлалын мэдэгдлийг Европын</w:t>
            </w:r>
            <w:r w:rsidR="002C4E60" w:rsidRPr="00DB25D3">
              <w:rPr>
                <w:rFonts w:ascii="Arial" w:hAnsi="Arial" w:cs="Arial"/>
                <w:spacing w:val="-12"/>
              </w:rPr>
              <w:t xml:space="preserve"> </w:t>
            </w:r>
            <w:r w:rsidR="002C4E60" w:rsidRPr="00DB25D3">
              <w:rPr>
                <w:rFonts w:ascii="Arial" w:hAnsi="Arial" w:cs="Arial"/>
              </w:rPr>
              <w:t>Холбооны</w:t>
            </w:r>
            <w:r w:rsidR="002C4E60" w:rsidRPr="00DB25D3">
              <w:rPr>
                <w:rFonts w:ascii="Arial" w:hAnsi="Arial" w:cs="Arial"/>
                <w:spacing w:val="-15"/>
              </w:rPr>
              <w:t xml:space="preserve"> </w:t>
            </w:r>
            <w:r w:rsidR="002C4E60" w:rsidRPr="00DB25D3">
              <w:rPr>
                <w:rFonts w:ascii="Arial" w:hAnsi="Arial" w:cs="Arial"/>
              </w:rPr>
              <w:t>Официал</w:t>
            </w:r>
            <w:r w:rsidR="002C4E60" w:rsidRPr="00DB25D3">
              <w:rPr>
                <w:rFonts w:ascii="Arial" w:hAnsi="Arial" w:cs="Arial"/>
                <w:spacing w:val="-13"/>
              </w:rPr>
              <w:t xml:space="preserve"> </w:t>
            </w:r>
            <w:r w:rsidR="002C4E60" w:rsidRPr="00DB25D3">
              <w:rPr>
                <w:rFonts w:ascii="Arial" w:hAnsi="Arial" w:cs="Arial"/>
              </w:rPr>
              <w:t>Сэтгүүл</w:t>
            </w:r>
            <w:r w:rsidR="002C4E60" w:rsidRPr="00DB25D3">
              <w:rPr>
                <w:rFonts w:ascii="Arial" w:hAnsi="Arial" w:cs="Arial"/>
                <w:spacing w:val="-13"/>
              </w:rPr>
              <w:t xml:space="preserve"> </w:t>
            </w:r>
            <w:r w:rsidR="002C4E60" w:rsidRPr="00DB25D3">
              <w:rPr>
                <w:rFonts w:ascii="Arial" w:hAnsi="Arial" w:cs="Arial"/>
              </w:rPr>
              <w:t xml:space="preserve">(OJEU)- д урьдчилан нийтлэх шаардлагатай бөгөөд энэ нь шаардлагад нийцсэн ханган нийлүүлэгчдийг бүртгэж, урьдчилан сонгон </w:t>
            </w:r>
            <w:r w:rsidR="002C4E60" w:rsidRPr="00DB25D3">
              <w:rPr>
                <w:rFonts w:ascii="Arial" w:hAnsi="Arial" w:cs="Arial"/>
                <w:spacing w:val="-2"/>
              </w:rPr>
              <w:t>шалгаруулдаг.</w:t>
            </w:r>
          </w:p>
        </w:tc>
        <w:tc>
          <w:tcPr>
            <w:tcW w:w="1710" w:type="dxa"/>
            <w:gridSpan w:val="2"/>
          </w:tcPr>
          <w:p w14:paraId="151356D2" w14:textId="77777777" w:rsidR="005F2845" w:rsidRPr="00DB25D3" w:rsidRDefault="0033177E" w:rsidP="0012552E">
            <w:pPr>
              <w:pStyle w:val="TableParagraph"/>
              <w:tabs>
                <w:tab w:val="left" w:pos="857"/>
                <w:tab w:val="left" w:pos="3240"/>
              </w:tabs>
              <w:ind w:left="107" w:right="95"/>
              <w:jc w:val="both"/>
              <w:rPr>
                <w:rFonts w:ascii="Arial" w:hAnsi="Arial" w:cs="Arial"/>
              </w:rPr>
            </w:pPr>
            <w:r w:rsidRPr="00DB25D3">
              <w:rPr>
                <w:rFonts w:ascii="Arial" w:hAnsi="Arial" w:cs="Arial"/>
                <w:spacing w:val="-6"/>
              </w:rPr>
              <w:t>EU</w:t>
            </w:r>
            <w:r w:rsidRPr="00DB25D3">
              <w:rPr>
                <w:rFonts w:ascii="Arial" w:hAnsi="Arial" w:cs="Arial"/>
              </w:rPr>
              <w:tab/>
            </w:r>
            <w:r w:rsidRPr="00DB25D3">
              <w:rPr>
                <w:rFonts w:ascii="Arial" w:hAnsi="Arial" w:cs="Arial"/>
                <w:spacing w:val="-2"/>
              </w:rPr>
              <w:t>Public Procurement Directive 2014/24/EU</w:t>
            </w:r>
          </w:p>
          <w:p w14:paraId="21F6808C" w14:textId="77777777" w:rsidR="005F2845" w:rsidRPr="00DB25D3" w:rsidRDefault="0033177E" w:rsidP="0012552E">
            <w:pPr>
              <w:pStyle w:val="TableParagraph"/>
              <w:tabs>
                <w:tab w:val="left" w:pos="3240"/>
              </w:tabs>
              <w:ind w:left="107"/>
              <w:jc w:val="both"/>
              <w:rPr>
                <w:rFonts w:ascii="Arial" w:hAnsi="Arial" w:cs="Arial"/>
              </w:rPr>
            </w:pPr>
            <w:r w:rsidRPr="00DB25D3">
              <w:rPr>
                <w:rFonts w:ascii="Arial" w:hAnsi="Arial" w:cs="Arial"/>
              </w:rPr>
              <w:t>Article</w:t>
            </w:r>
            <w:r w:rsidRPr="00DB25D3">
              <w:rPr>
                <w:rFonts w:ascii="Arial" w:hAnsi="Arial" w:cs="Arial"/>
                <w:spacing w:val="-5"/>
              </w:rPr>
              <w:t xml:space="preserve"> 58</w:t>
            </w:r>
          </w:p>
        </w:tc>
      </w:tr>
      <w:tr w:rsidR="005F2845" w:rsidRPr="00DB25D3" w14:paraId="50ED079E" w14:textId="77777777" w:rsidTr="002C4E60">
        <w:trPr>
          <w:trHeight w:val="6024"/>
        </w:trPr>
        <w:tc>
          <w:tcPr>
            <w:tcW w:w="1532" w:type="dxa"/>
            <w:tcBorders>
              <w:bottom w:val="nil"/>
            </w:tcBorders>
          </w:tcPr>
          <w:p w14:paraId="20AF82D3" w14:textId="77777777" w:rsidR="005F2845" w:rsidRPr="00DB25D3" w:rsidRDefault="0033177E" w:rsidP="0012552E">
            <w:pPr>
              <w:pStyle w:val="TableParagraph"/>
              <w:tabs>
                <w:tab w:val="left" w:pos="3240"/>
              </w:tabs>
              <w:ind w:left="107" w:right="81"/>
              <w:jc w:val="both"/>
              <w:rPr>
                <w:rFonts w:ascii="Arial" w:hAnsi="Arial" w:cs="Arial"/>
                <w:b/>
              </w:rPr>
            </w:pPr>
            <w:r w:rsidRPr="00DB25D3">
              <w:rPr>
                <w:rFonts w:ascii="Arial" w:hAnsi="Arial" w:cs="Arial"/>
                <w:b/>
              </w:rPr>
              <w:lastRenderedPageBreak/>
              <w:t>US</w:t>
            </w:r>
            <w:r w:rsidRPr="00DB25D3">
              <w:rPr>
                <w:rFonts w:ascii="Arial" w:hAnsi="Arial" w:cs="Arial"/>
                <w:b/>
                <w:spacing w:val="25"/>
              </w:rPr>
              <w:t xml:space="preserve"> </w:t>
            </w:r>
            <w:r w:rsidRPr="00DB25D3">
              <w:rPr>
                <w:rFonts w:ascii="Arial" w:hAnsi="Arial" w:cs="Arial"/>
                <w:b/>
              </w:rPr>
              <w:t>Law</w:t>
            </w:r>
            <w:r w:rsidRPr="00DB25D3">
              <w:rPr>
                <w:rFonts w:ascii="Arial" w:hAnsi="Arial" w:cs="Arial"/>
                <w:b/>
                <w:spacing w:val="25"/>
              </w:rPr>
              <w:t xml:space="preserve"> </w:t>
            </w:r>
            <w:r w:rsidRPr="00DB25D3">
              <w:rPr>
                <w:rFonts w:ascii="Arial" w:hAnsi="Arial" w:cs="Arial"/>
                <w:b/>
              </w:rPr>
              <w:t xml:space="preserve">on </w:t>
            </w:r>
            <w:r w:rsidRPr="00DB25D3">
              <w:rPr>
                <w:rFonts w:ascii="Arial" w:hAnsi="Arial" w:cs="Arial"/>
                <w:b/>
                <w:spacing w:val="-2"/>
              </w:rPr>
              <w:t>Selective Tendering</w:t>
            </w:r>
          </w:p>
        </w:tc>
        <w:tc>
          <w:tcPr>
            <w:tcW w:w="2341" w:type="dxa"/>
            <w:tcBorders>
              <w:bottom w:val="nil"/>
            </w:tcBorders>
          </w:tcPr>
          <w:p w14:paraId="083AA682" w14:textId="77777777" w:rsidR="005F2845" w:rsidRPr="00DB25D3" w:rsidRDefault="0033177E" w:rsidP="002C4E60">
            <w:pPr>
              <w:pStyle w:val="TableParagraph"/>
              <w:tabs>
                <w:tab w:val="left" w:pos="685"/>
                <w:tab w:val="left" w:pos="1142"/>
                <w:tab w:val="left" w:pos="1174"/>
                <w:tab w:val="left" w:pos="1501"/>
                <w:tab w:val="left" w:pos="1546"/>
                <w:tab w:val="left" w:pos="3240"/>
              </w:tabs>
              <w:ind w:left="107" w:right="96"/>
              <w:jc w:val="both"/>
              <w:rPr>
                <w:rFonts w:ascii="Arial" w:hAnsi="Arial" w:cs="Arial"/>
                <w:position w:val="8"/>
              </w:rPr>
            </w:pPr>
            <w:r w:rsidRPr="00DB25D3">
              <w:rPr>
                <w:rFonts w:ascii="Arial" w:hAnsi="Arial" w:cs="Arial"/>
              </w:rPr>
              <w:t>АНУ-ын</w:t>
            </w:r>
            <w:r w:rsidRPr="00DB25D3">
              <w:rPr>
                <w:rFonts w:ascii="Arial" w:hAnsi="Arial" w:cs="Arial"/>
                <w:spacing w:val="-15"/>
              </w:rPr>
              <w:t xml:space="preserve"> </w:t>
            </w:r>
            <w:r w:rsidRPr="00DB25D3">
              <w:rPr>
                <w:rFonts w:ascii="Arial" w:hAnsi="Arial" w:cs="Arial"/>
                <w:b/>
              </w:rPr>
              <w:t>FAR</w:t>
            </w:r>
            <w:r w:rsidRPr="00DB25D3">
              <w:rPr>
                <w:rFonts w:ascii="Arial" w:hAnsi="Arial" w:cs="Arial"/>
                <w:b/>
                <w:spacing w:val="-17"/>
              </w:rPr>
              <w:t xml:space="preserve"> </w:t>
            </w:r>
            <w:r w:rsidRPr="00DB25D3">
              <w:rPr>
                <w:rFonts w:ascii="Arial" w:hAnsi="Arial" w:cs="Arial"/>
              </w:rPr>
              <w:t xml:space="preserve">хууль </w:t>
            </w:r>
            <w:r w:rsidRPr="00DB25D3">
              <w:rPr>
                <w:rFonts w:ascii="Arial" w:hAnsi="Arial" w:cs="Arial"/>
                <w:spacing w:val="-6"/>
              </w:rPr>
              <w:t>нь</w:t>
            </w:r>
            <w:r w:rsidRPr="00DB25D3">
              <w:rPr>
                <w:rFonts w:ascii="Arial" w:hAnsi="Arial" w:cs="Arial"/>
              </w:rPr>
              <w:tab/>
            </w:r>
            <w:r w:rsidRPr="00DB25D3">
              <w:rPr>
                <w:rFonts w:ascii="Arial" w:hAnsi="Arial" w:cs="Arial"/>
                <w:spacing w:val="-4"/>
              </w:rPr>
              <w:t>олон</w:t>
            </w:r>
            <w:r w:rsidRPr="00DB25D3">
              <w:rPr>
                <w:rFonts w:ascii="Arial" w:hAnsi="Arial" w:cs="Arial"/>
              </w:rPr>
              <w:tab/>
            </w:r>
            <w:r w:rsidRPr="00DB25D3">
              <w:rPr>
                <w:rFonts w:ascii="Arial" w:hAnsi="Arial" w:cs="Arial"/>
              </w:rPr>
              <w:tab/>
            </w:r>
            <w:r w:rsidRPr="00DB25D3">
              <w:rPr>
                <w:rFonts w:ascii="Arial" w:hAnsi="Arial" w:cs="Arial"/>
                <w:spacing w:val="-2"/>
              </w:rPr>
              <w:t>улсын тендер</w:t>
            </w:r>
            <w:r w:rsidRPr="00DB25D3">
              <w:rPr>
                <w:rFonts w:ascii="Arial" w:hAnsi="Arial" w:cs="Arial"/>
              </w:rPr>
              <w:tab/>
            </w:r>
            <w:r w:rsidRPr="00DB25D3">
              <w:rPr>
                <w:rFonts w:ascii="Arial" w:hAnsi="Arial" w:cs="Arial"/>
              </w:rPr>
              <w:tab/>
            </w:r>
            <w:r w:rsidRPr="00DB25D3">
              <w:rPr>
                <w:rFonts w:ascii="Arial" w:hAnsi="Arial" w:cs="Arial"/>
              </w:rPr>
              <w:tab/>
            </w:r>
            <w:r w:rsidRPr="00DB25D3">
              <w:rPr>
                <w:rFonts w:ascii="Arial" w:hAnsi="Arial" w:cs="Arial"/>
              </w:rPr>
              <w:tab/>
            </w:r>
            <w:r w:rsidRPr="00DB25D3">
              <w:rPr>
                <w:rFonts w:ascii="Arial" w:hAnsi="Arial" w:cs="Arial"/>
                <w:spacing w:val="-55"/>
              </w:rPr>
              <w:t xml:space="preserve"> </w:t>
            </w:r>
            <w:r w:rsidRPr="00DB25D3">
              <w:rPr>
                <w:rFonts w:ascii="Arial" w:hAnsi="Arial" w:cs="Arial"/>
                <w:spacing w:val="-2"/>
              </w:rPr>
              <w:t>болон төрийн</w:t>
            </w:r>
            <w:r w:rsidRPr="00DB25D3">
              <w:rPr>
                <w:rFonts w:ascii="Arial" w:hAnsi="Arial" w:cs="Arial"/>
              </w:rPr>
              <w:tab/>
            </w:r>
            <w:r w:rsidRPr="00DB25D3">
              <w:rPr>
                <w:rFonts w:ascii="Arial" w:hAnsi="Arial" w:cs="Arial"/>
              </w:rPr>
              <w:tab/>
            </w:r>
            <w:r w:rsidRPr="00DB25D3">
              <w:rPr>
                <w:rFonts w:ascii="Arial" w:hAnsi="Arial" w:cs="Arial"/>
                <w:spacing w:val="-2"/>
              </w:rPr>
              <w:t>худалдан авалтыг зохицуулдаг бөгөөд</w:t>
            </w:r>
            <w:r w:rsidRPr="00DB25D3">
              <w:rPr>
                <w:rFonts w:ascii="Arial" w:hAnsi="Arial" w:cs="Arial"/>
              </w:rPr>
              <w:tab/>
            </w:r>
            <w:r w:rsidRPr="00DB25D3">
              <w:rPr>
                <w:rFonts w:ascii="Arial" w:hAnsi="Arial" w:cs="Arial"/>
                <w:spacing w:val="-2"/>
              </w:rPr>
              <w:t>Чадавхад үндэслэн</w:t>
            </w:r>
            <w:r w:rsidRPr="00DB25D3">
              <w:rPr>
                <w:rFonts w:ascii="Arial" w:hAnsi="Arial" w:cs="Arial"/>
              </w:rPr>
              <w:tab/>
            </w:r>
            <w:r w:rsidRPr="00DB25D3">
              <w:rPr>
                <w:rFonts w:ascii="Arial" w:hAnsi="Arial" w:cs="Arial"/>
              </w:rPr>
              <w:tab/>
            </w:r>
            <w:r w:rsidRPr="00DB25D3">
              <w:rPr>
                <w:rFonts w:ascii="Arial" w:hAnsi="Arial" w:cs="Arial"/>
              </w:rPr>
              <w:tab/>
            </w:r>
            <w:r w:rsidRPr="00DB25D3">
              <w:rPr>
                <w:rFonts w:ascii="Arial" w:hAnsi="Arial" w:cs="Arial"/>
                <w:spacing w:val="-2"/>
              </w:rPr>
              <w:t xml:space="preserve">сонгох тендерийг тодорхой шалгууртай, туршлагатай компаниудад зориулагдсан </w:t>
            </w:r>
            <w:r w:rsidRPr="00DB25D3">
              <w:rPr>
                <w:rFonts w:ascii="Arial" w:hAnsi="Arial" w:cs="Arial"/>
              </w:rPr>
              <w:t>тусгай</w:t>
            </w:r>
            <w:r w:rsidRPr="00DB25D3">
              <w:rPr>
                <w:rFonts w:ascii="Arial" w:hAnsi="Arial" w:cs="Arial"/>
                <w:spacing w:val="71"/>
              </w:rPr>
              <w:t xml:space="preserve"> </w:t>
            </w:r>
            <w:r w:rsidRPr="00DB25D3">
              <w:rPr>
                <w:rFonts w:ascii="Arial" w:hAnsi="Arial" w:cs="Arial"/>
              </w:rPr>
              <w:t>журам</w:t>
            </w:r>
            <w:r w:rsidRPr="00DB25D3">
              <w:rPr>
                <w:rFonts w:ascii="Arial" w:hAnsi="Arial" w:cs="Arial"/>
                <w:spacing w:val="69"/>
              </w:rPr>
              <w:t xml:space="preserve"> </w:t>
            </w:r>
            <w:r w:rsidRPr="00DB25D3">
              <w:rPr>
                <w:rFonts w:ascii="Arial" w:hAnsi="Arial" w:cs="Arial"/>
              </w:rPr>
              <w:t xml:space="preserve">гэж </w:t>
            </w:r>
            <w:r w:rsidRPr="00DB25D3">
              <w:rPr>
                <w:rFonts w:ascii="Arial" w:hAnsi="Arial" w:cs="Arial"/>
                <w:spacing w:val="-2"/>
              </w:rPr>
              <w:t>тайлбарладаг.</w:t>
            </w:r>
            <w:r w:rsidR="002C4E60">
              <w:rPr>
                <w:rStyle w:val="FootnoteReference"/>
                <w:rFonts w:ascii="Arial" w:hAnsi="Arial" w:cs="Arial"/>
                <w:spacing w:val="-2"/>
              </w:rPr>
              <w:footnoteReference w:id="8"/>
            </w:r>
          </w:p>
        </w:tc>
        <w:tc>
          <w:tcPr>
            <w:tcW w:w="5401" w:type="dxa"/>
            <w:gridSpan w:val="2"/>
            <w:tcBorders>
              <w:bottom w:val="nil"/>
            </w:tcBorders>
          </w:tcPr>
          <w:p w14:paraId="4D127223" w14:textId="77777777" w:rsidR="005F2845" w:rsidRPr="00DB25D3" w:rsidRDefault="0033177E" w:rsidP="00DB25D3">
            <w:pPr>
              <w:pStyle w:val="TableParagraph"/>
              <w:tabs>
                <w:tab w:val="left" w:pos="3240"/>
              </w:tabs>
              <w:ind w:left="106" w:right="94"/>
              <w:jc w:val="both"/>
              <w:rPr>
                <w:rFonts w:ascii="Arial" w:hAnsi="Arial" w:cs="Arial"/>
              </w:rPr>
            </w:pPr>
            <w:r w:rsidRPr="00DB25D3">
              <w:rPr>
                <w:rFonts w:ascii="Arial" w:hAnsi="Arial" w:cs="Arial"/>
              </w:rPr>
              <w:t xml:space="preserve">АНУ-д Төрийн худалдан авалтыг </w:t>
            </w:r>
            <w:r w:rsidRPr="00DB25D3">
              <w:rPr>
                <w:rFonts w:ascii="Arial" w:hAnsi="Arial" w:cs="Arial"/>
                <w:b/>
              </w:rPr>
              <w:t xml:space="preserve">Federal Acquisition Regulation (FAR) </w:t>
            </w:r>
            <w:r w:rsidRPr="00DB25D3">
              <w:rPr>
                <w:rFonts w:ascii="Arial" w:hAnsi="Arial" w:cs="Arial"/>
              </w:rPr>
              <w:t>хуулиар зохицуулдаг. Чадавхад</w:t>
            </w:r>
            <w:r w:rsidRPr="00DB25D3">
              <w:rPr>
                <w:rFonts w:ascii="Arial" w:hAnsi="Arial" w:cs="Arial"/>
                <w:spacing w:val="40"/>
              </w:rPr>
              <w:t xml:space="preserve"> </w:t>
            </w:r>
            <w:r w:rsidRPr="00DB25D3">
              <w:rPr>
                <w:rFonts w:ascii="Arial" w:hAnsi="Arial" w:cs="Arial"/>
              </w:rPr>
              <w:t>үндэслэн сонгох тендер нь ерөнхийдөө "Чадавхад</w:t>
            </w:r>
            <w:r w:rsidRPr="00DB25D3">
              <w:rPr>
                <w:rFonts w:ascii="Arial" w:hAnsi="Arial" w:cs="Arial"/>
                <w:spacing w:val="40"/>
              </w:rPr>
              <w:t xml:space="preserve"> </w:t>
            </w:r>
            <w:r w:rsidRPr="00DB25D3">
              <w:rPr>
                <w:rFonts w:ascii="Arial" w:hAnsi="Arial" w:cs="Arial"/>
              </w:rPr>
              <w:t>үндэслэн сонгох</w:t>
            </w:r>
            <w:r w:rsidRPr="00DB25D3">
              <w:rPr>
                <w:rFonts w:ascii="Arial" w:hAnsi="Arial" w:cs="Arial"/>
                <w:spacing w:val="-2"/>
              </w:rPr>
              <w:t xml:space="preserve"> </w:t>
            </w:r>
            <w:r w:rsidRPr="00DB25D3">
              <w:rPr>
                <w:rFonts w:ascii="Arial" w:hAnsi="Arial" w:cs="Arial"/>
              </w:rPr>
              <w:t>өрсөлдөөн"</w:t>
            </w:r>
            <w:r w:rsidRPr="00DB25D3">
              <w:rPr>
                <w:rFonts w:ascii="Arial" w:hAnsi="Arial" w:cs="Arial"/>
                <w:spacing w:val="-1"/>
              </w:rPr>
              <w:t xml:space="preserve"> </w:t>
            </w:r>
            <w:r w:rsidRPr="00DB25D3">
              <w:rPr>
                <w:rFonts w:ascii="Arial" w:hAnsi="Arial" w:cs="Arial"/>
              </w:rPr>
              <w:t>эсвэл</w:t>
            </w:r>
            <w:r w:rsidRPr="00DB25D3">
              <w:rPr>
                <w:rFonts w:ascii="Arial" w:hAnsi="Arial" w:cs="Arial"/>
                <w:spacing w:val="-3"/>
              </w:rPr>
              <w:t xml:space="preserve"> </w:t>
            </w:r>
            <w:r w:rsidRPr="00DB25D3">
              <w:rPr>
                <w:rFonts w:ascii="Arial" w:hAnsi="Arial" w:cs="Arial"/>
              </w:rPr>
              <w:t>"Чадавхад</w:t>
            </w:r>
            <w:r w:rsidRPr="00DB25D3">
              <w:rPr>
                <w:rFonts w:ascii="Arial" w:hAnsi="Arial" w:cs="Arial"/>
                <w:spacing w:val="40"/>
              </w:rPr>
              <w:t xml:space="preserve"> </w:t>
            </w:r>
            <w:r w:rsidRPr="00DB25D3">
              <w:rPr>
                <w:rFonts w:ascii="Arial" w:hAnsi="Arial" w:cs="Arial"/>
              </w:rPr>
              <w:t>үндэслэн сонгох тендер" гэж нэрлэдэг хоёр төрлийн журмаар хэрэгждэг. АНУ нь Чадавхад үндэслэн сонгох тендерийг зөвшөөрдөг, үүнд шаардлагатай</w:t>
            </w:r>
            <w:r w:rsidRPr="00DB25D3">
              <w:rPr>
                <w:rFonts w:ascii="Arial" w:hAnsi="Arial" w:cs="Arial"/>
                <w:spacing w:val="-8"/>
              </w:rPr>
              <w:t xml:space="preserve"> </w:t>
            </w:r>
            <w:r w:rsidRPr="00DB25D3">
              <w:rPr>
                <w:rFonts w:ascii="Arial" w:hAnsi="Arial" w:cs="Arial"/>
              </w:rPr>
              <w:t>нөхцөл</w:t>
            </w:r>
            <w:r w:rsidRPr="00DB25D3">
              <w:rPr>
                <w:rFonts w:ascii="Arial" w:hAnsi="Arial" w:cs="Arial"/>
                <w:spacing w:val="-6"/>
              </w:rPr>
              <w:t xml:space="preserve"> </w:t>
            </w:r>
            <w:r w:rsidRPr="00DB25D3">
              <w:rPr>
                <w:rFonts w:ascii="Arial" w:hAnsi="Arial" w:cs="Arial"/>
              </w:rPr>
              <w:t>байдалтай</w:t>
            </w:r>
            <w:r w:rsidRPr="00DB25D3">
              <w:rPr>
                <w:rFonts w:ascii="Arial" w:hAnsi="Arial" w:cs="Arial"/>
                <w:spacing w:val="-8"/>
              </w:rPr>
              <w:t xml:space="preserve"> </w:t>
            </w:r>
            <w:r w:rsidRPr="00DB25D3">
              <w:rPr>
                <w:rFonts w:ascii="Arial" w:hAnsi="Arial" w:cs="Arial"/>
              </w:rPr>
              <w:t>байх,</w:t>
            </w:r>
            <w:r w:rsidRPr="00DB25D3">
              <w:rPr>
                <w:rFonts w:ascii="Arial" w:hAnsi="Arial" w:cs="Arial"/>
                <w:spacing w:val="-7"/>
              </w:rPr>
              <w:t xml:space="preserve"> </w:t>
            </w:r>
            <w:r w:rsidRPr="00DB25D3">
              <w:rPr>
                <w:rFonts w:ascii="Arial" w:hAnsi="Arial" w:cs="Arial"/>
              </w:rPr>
              <w:t>жишээ нь яаралтай байдал, үндэсний аюулгүй байдал</w:t>
            </w:r>
            <w:r w:rsidRPr="00DB25D3">
              <w:rPr>
                <w:rFonts w:ascii="Arial" w:hAnsi="Arial" w:cs="Arial"/>
                <w:spacing w:val="-8"/>
              </w:rPr>
              <w:t xml:space="preserve"> </w:t>
            </w:r>
            <w:r w:rsidRPr="00DB25D3">
              <w:rPr>
                <w:rFonts w:ascii="Arial" w:hAnsi="Arial" w:cs="Arial"/>
              </w:rPr>
              <w:t>эсвэл</w:t>
            </w:r>
            <w:r w:rsidRPr="00DB25D3">
              <w:rPr>
                <w:rFonts w:ascii="Arial" w:hAnsi="Arial" w:cs="Arial"/>
                <w:spacing w:val="-9"/>
              </w:rPr>
              <w:t xml:space="preserve"> </w:t>
            </w:r>
            <w:r w:rsidRPr="00DB25D3">
              <w:rPr>
                <w:rFonts w:ascii="Arial" w:hAnsi="Arial" w:cs="Arial"/>
              </w:rPr>
              <w:t>тодорхой</w:t>
            </w:r>
            <w:r w:rsidRPr="00DB25D3">
              <w:rPr>
                <w:rFonts w:ascii="Arial" w:hAnsi="Arial" w:cs="Arial"/>
                <w:spacing w:val="-7"/>
              </w:rPr>
              <w:t xml:space="preserve"> </w:t>
            </w:r>
            <w:r w:rsidRPr="00DB25D3">
              <w:rPr>
                <w:rFonts w:ascii="Arial" w:hAnsi="Arial" w:cs="Arial"/>
              </w:rPr>
              <w:t>мэргэжлийн</w:t>
            </w:r>
            <w:r w:rsidRPr="00DB25D3">
              <w:rPr>
                <w:rFonts w:ascii="Arial" w:hAnsi="Arial" w:cs="Arial"/>
                <w:spacing w:val="-10"/>
              </w:rPr>
              <w:t xml:space="preserve"> </w:t>
            </w:r>
            <w:r w:rsidRPr="00DB25D3">
              <w:rPr>
                <w:rFonts w:ascii="Arial" w:hAnsi="Arial" w:cs="Arial"/>
              </w:rPr>
              <w:t>ур</w:t>
            </w:r>
            <w:r w:rsidRPr="00DB25D3">
              <w:rPr>
                <w:rFonts w:ascii="Arial" w:hAnsi="Arial" w:cs="Arial"/>
                <w:spacing w:val="-9"/>
              </w:rPr>
              <w:t xml:space="preserve"> </w:t>
            </w:r>
            <w:r w:rsidRPr="00DB25D3">
              <w:rPr>
                <w:rFonts w:ascii="Arial" w:hAnsi="Arial" w:cs="Arial"/>
              </w:rPr>
              <w:t>чадвар шаардлагатай тохиолдлууд орно. Төрийн агентлагууд нь Чадавхад</w:t>
            </w:r>
            <w:r w:rsidRPr="00DB25D3">
              <w:rPr>
                <w:rFonts w:ascii="Arial" w:hAnsi="Arial" w:cs="Arial"/>
                <w:spacing w:val="40"/>
              </w:rPr>
              <w:t xml:space="preserve"> </w:t>
            </w:r>
            <w:r w:rsidRPr="00DB25D3">
              <w:rPr>
                <w:rFonts w:ascii="Arial" w:hAnsi="Arial" w:cs="Arial"/>
              </w:rPr>
              <w:t xml:space="preserve">үндэслэн сонгох тендерийг ашиглан нийлүүлэгчдийн тоймыг урьдчилан тодорхой шаардлагын дагуу хязгаарлаж, зөвхөн тусгай стандарт хангаж буй ханган нийлүүлэгчдийг саналаа ирүүлэхийг зөвшөөрдөг. </w:t>
            </w:r>
            <w:r w:rsidRPr="00DB25D3">
              <w:rPr>
                <w:rFonts w:ascii="Arial" w:hAnsi="Arial" w:cs="Arial"/>
                <w:b/>
              </w:rPr>
              <w:t xml:space="preserve">Competition in Contracting Act (CICA) </w:t>
            </w:r>
            <w:r w:rsidRPr="00DB25D3">
              <w:rPr>
                <w:rFonts w:ascii="Arial" w:hAnsi="Arial" w:cs="Arial"/>
              </w:rPr>
              <w:t>нь төрийн худалдан авалт нь нээлттэй, өрсөлдөөнтэй байх ёстой гэж заадаг хэдий ч төрийн ашиг сонирхол болон үр ашигтай байх зорилгоор тодорхой тохиолдолд Чадавхад</w:t>
            </w:r>
            <w:r w:rsidRPr="00DB25D3">
              <w:rPr>
                <w:rFonts w:ascii="Arial" w:hAnsi="Arial" w:cs="Arial"/>
                <w:spacing w:val="40"/>
              </w:rPr>
              <w:t xml:space="preserve"> </w:t>
            </w:r>
            <w:r w:rsidRPr="00DB25D3">
              <w:rPr>
                <w:rFonts w:ascii="Arial" w:hAnsi="Arial" w:cs="Arial"/>
              </w:rPr>
              <w:t>үндэслэн сонгох өрсөлдөөнд оролцохыг зөвшөөрдөг.</w:t>
            </w:r>
          </w:p>
        </w:tc>
        <w:tc>
          <w:tcPr>
            <w:tcW w:w="1620" w:type="dxa"/>
            <w:gridSpan w:val="2"/>
            <w:tcBorders>
              <w:bottom w:val="nil"/>
            </w:tcBorders>
          </w:tcPr>
          <w:p w14:paraId="57B1894C" w14:textId="77777777" w:rsidR="005F2845" w:rsidRPr="00DB25D3" w:rsidRDefault="0033177E" w:rsidP="0012552E">
            <w:pPr>
              <w:pStyle w:val="TableParagraph"/>
              <w:tabs>
                <w:tab w:val="left" w:pos="3240"/>
              </w:tabs>
              <w:ind w:left="107"/>
              <w:jc w:val="both"/>
              <w:rPr>
                <w:rFonts w:ascii="Arial" w:hAnsi="Arial" w:cs="Arial"/>
              </w:rPr>
            </w:pPr>
            <w:r w:rsidRPr="00DB25D3">
              <w:rPr>
                <w:rFonts w:ascii="Arial" w:hAnsi="Arial" w:cs="Arial"/>
                <w:spacing w:val="-2"/>
              </w:rPr>
              <w:t xml:space="preserve">Federal Acquisition Regulation </w:t>
            </w:r>
            <w:r w:rsidRPr="00DB25D3">
              <w:rPr>
                <w:rFonts w:ascii="Arial" w:hAnsi="Arial" w:cs="Arial"/>
                <w:spacing w:val="-4"/>
              </w:rPr>
              <w:t>(FAR)</w:t>
            </w:r>
          </w:p>
        </w:tc>
      </w:tr>
      <w:tr w:rsidR="005F2845" w:rsidRPr="00DB25D3" w14:paraId="374DB604" w14:textId="77777777">
        <w:trPr>
          <w:trHeight w:val="1351"/>
        </w:trPr>
        <w:tc>
          <w:tcPr>
            <w:tcW w:w="1532" w:type="dxa"/>
            <w:tcBorders>
              <w:top w:val="nil"/>
              <w:bottom w:val="nil"/>
            </w:tcBorders>
          </w:tcPr>
          <w:p w14:paraId="304A1E87" w14:textId="77777777" w:rsidR="005F2845" w:rsidRPr="00DB25D3" w:rsidRDefault="005F2845" w:rsidP="0012552E">
            <w:pPr>
              <w:pStyle w:val="TableParagraph"/>
              <w:tabs>
                <w:tab w:val="left" w:pos="3240"/>
              </w:tabs>
              <w:jc w:val="both"/>
              <w:rPr>
                <w:rFonts w:ascii="Arial" w:hAnsi="Arial" w:cs="Arial"/>
              </w:rPr>
            </w:pPr>
          </w:p>
        </w:tc>
        <w:tc>
          <w:tcPr>
            <w:tcW w:w="2341" w:type="dxa"/>
            <w:tcBorders>
              <w:top w:val="nil"/>
              <w:bottom w:val="nil"/>
            </w:tcBorders>
          </w:tcPr>
          <w:p w14:paraId="2681EAA0" w14:textId="77777777" w:rsidR="005F2845" w:rsidRPr="00DB25D3" w:rsidRDefault="005F2845" w:rsidP="0012552E">
            <w:pPr>
              <w:pStyle w:val="TableParagraph"/>
              <w:tabs>
                <w:tab w:val="left" w:pos="3240"/>
              </w:tabs>
              <w:jc w:val="both"/>
              <w:rPr>
                <w:rFonts w:ascii="Arial" w:hAnsi="Arial" w:cs="Arial"/>
              </w:rPr>
            </w:pPr>
          </w:p>
        </w:tc>
        <w:tc>
          <w:tcPr>
            <w:tcW w:w="5401" w:type="dxa"/>
            <w:gridSpan w:val="2"/>
            <w:tcBorders>
              <w:top w:val="nil"/>
              <w:bottom w:val="nil"/>
            </w:tcBorders>
          </w:tcPr>
          <w:p w14:paraId="6112BDD6" w14:textId="77777777" w:rsidR="005F2845" w:rsidRPr="00DB25D3" w:rsidRDefault="0033177E" w:rsidP="00DB25D3">
            <w:pPr>
              <w:pStyle w:val="TableParagraph"/>
              <w:tabs>
                <w:tab w:val="left" w:pos="3240"/>
              </w:tabs>
              <w:ind w:right="96"/>
              <w:jc w:val="both"/>
              <w:rPr>
                <w:rFonts w:ascii="Arial" w:hAnsi="Arial" w:cs="Arial"/>
              </w:rPr>
            </w:pPr>
            <w:r w:rsidRPr="00DB25D3">
              <w:rPr>
                <w:rFonts w:ascii="Arial" w:hAnsi="Arial" w:cs="Arial"/>
                <w:b/>
              </w:rPr>
              <w:t>Гол зарчим</w:t>
            </w:r>
            <w:r w:rsidRPr="00DB25D3">
              <w:rPr>
                <w:rFonts w:ascii="Arial" w:hAnsi="Arial" w:cs="Arial"/>
              </w:rPr>
              <w:t>: АНУ-д Чадавхад</w:t>
            </w:r>
            <w:r w:rsidRPr="00DB25D3">
              <w:rPr>
                <w:rFonts w:ascii="Arial" w:hAnsi="Arial" w:cs="Arial"/>
                <w:spacing w:val="40"/>
              </w:rPr>
              <w:t xml:space="preserve"> </w:t>
            </w:r>
            <w:r w:rsidRPr="00DB25D3">
              <w:rPr>
                <w:rFonts w:ascii="Arial" w:hAnsi="Arial" w:cs="Arial"/>
              </w:rPr>
              <w:t>үндэслэн сонгох</w:t>
            </w:r>
            <w:r w:rsidRPr="00DB25D3">
              <w:rPr>
                <w:rFonts w:ascii="Arial" w:hAnsi="Arial" w:cs="Arial"/>
                <w:spacing w:val="-16"/>
              </w:rPr>
              <w:t xml:space="preserve"> </w:t>
            </w:r>
            <w:r w:rsidRPr="00DB25D3">
              <w:rPr>
                <w:rFonts w:ascii="Arial" w:hAnsi="Arial" w:cs="Arial"/>
              </w:rPr>
              <w:t>тендер</w:t>
            </w:r>
            <w:r w:rsidRPr="00DB25D3">
              <w:rPr>
                <w:rFonts w:ascii="Arial" w:hAnsi="Arial" w:cs="Arial"/>
                <w:spacing w:val="-16"/>
              </w:rPr>
              <w:t xml:space="preserve"> </w:t>
            </w:r>
            <w:r w:rsidRPr="00DB25D3">
              <w:rPr>
                <w:rFonts w:ascii="Arial" w:hAnsi="Arial" w:cs="Arial"/>
              </w:rPr>
              <w:t>нь</w:t>
            </w:r>
            <w:r w:rsidRPr="00DB25D3">
              <w:rPr>
                <w:rFonts w:ascii="Arial" w:hAnsi="Arial" w:cs="Arial"/>
                <w:spacing w:val="-16"/>
              </w:rPr>
              <w:t xml:space="preserve"> </w:t>
            </w:r>
            <w:r w:rsidRPr="00DB25D3">
              <w:rPr>
                <w:rFonts w:ascii="Arial" w:hAnsi="Arial" w:cs="Arial"/>
              </w:rPr>
              <w:t>нарийн</w:t>
            </w:r>
            <w:r w:rsidRPr="00DB25D3">
              <w:rPr>
                <w:rFonts w:ascii="Arial" w:hAnsi="Arial" w:cs="Arial"/>
                <w:spacing w:val="-14"/>
              </w:rPr>
              <w:t xml:space="preserve"> </w:t>
            </w:r>
            <w:r w:rsidRPr="00DB25D3">
              <w:rPr>
                <w:rFonts w:ascii="Arial" w:hAnsi="Arial" w:cs="Arial"/>
              </w:rPr>
              <w:t>шаардлага</w:t>
            </w:r>
            <w:r w:rsidRPr="00DB25D3">
              <w:rPr>
                <w:rFonts w:ascii="Arial" w:hAnsi="Arial" w:cs="Arial"/>
                <w:spacing w:val="-16"/>
              </w:rPr>
              <w:t xml:space="preserve"> </w:t>
            </w:r>
            <w:r w:rsidRPr="00DB25D3">
              <w:rPr>
                <w:rFonts w:ascii="Arial" w:hAnsi="Arial" w:cs="Arial"/>
              </w:rPr>
              <w:t>тавигддаг ба ихэвчлэн тусгай лицензтэй, мэргэшсэн компаниудын оролцоог шаарддаг.</w:t>
            </w:r>
          </w:p>
        </w:tc>
        <w:tc>
          <w:tcPr>
            <w:tcW w:w="1620" w:type="dxa"/>
            <w:gridSpan w:val="2"/>
            <w:tcBorders>
              <w:top w:val="nil"/>
              <w:bottom w:val="nil"/>
            </w:tcBorders>
          </w:tcPr>
          <w:p w14:paraId="2709A00C" w14:textId="77777777" w:rsidR="005F2845" w:rsidRPr="00DB25D3" w:rsidRDefault="005F2845" w:rsidP="0012552E">
            <w:pPr>
              <w:pStyle w:val="TableParagraph"/>
              <w:tabs>
                <w:tab w:val="left" w:pos="3240"/>
              </w:tabs>
              <w:jc w:val="both"/>
              <w:rPr>
                <w:rFonts w:ascii="Arial" w:hAnsi="Arial" w:cs="Arial"/>
              </w:rPr>
            </w:pPr>
          </w:p>
        </w:tc>
      </w:tr>
      <w:tr w:rsidR="005F2845" w:rsidRPr="00DB25D3" w14:paraId="414B7DEE" w14:textId="77777777">
        <w:trPr>
          <w:trHeight w:val="1351"/>
        </w:trPr>
        <w:tc>
          <w:tcPr>
            <w:tcW w:w="1532" w:type="dxa"/>
            <w:tcBorders>
              <w:top w:val="nil"/>
              <w:bottom w:val="nil"/>
            </w:tcBorders>
          </w:tcPr>
          <w:p w14:paraId="3B4C8022" w14:textId="77777777" w:rsidR="005F2845" w:rsidRPr="00DB25D3" w:rsidRDefault="005F2845" w:rsidP="0012552E">
            <w:pPr>
              <w:pStyle w:val="TableParagraph"/>
              <w:tabs>
                <w:tab w:val="left" w:pos="3240"/>
              </w:tabs>
              <w:jc w:val="both"/>
              <w:rPr>
                <w:rFonts w:ascii="Arial" w:hAnsi="Arial" w:cs="Arial"/>
              </w:rPr>
            </w:pPr>
          </w:p>
        </w:tc>
        <w:tc>
          <w:tcPr>
            <w:tcW w:w="2341" w:type="dxa"/>
            <w:tcBorders>
              <w:top w:val="nil"/>
              <w:bottom w:val="nil"/>
            </w:tcBorders>
          </w:tcPr>
          <w:p w14:paraId="00DC798A" w14:textId="77777777" w:rsidR="005F2845" w:rsidRPr="00DB25D3" w:rsidRDefault="005F2845" w:rsidP="0012552E">
            <w:pPr>
              <w:pStyle w:val="TableParagraph"/>
              <w:tabs>
                <w:tab w:val="left" w:pos="3240"/>
              </w:tabs>
              <w:jc w:val="both"/>
              <w:rPr>
                <w:rFonts w:ascii="Arial" w:hAnsi="Arial" w:cs="Arial"/>
              </w:rPr>
            </w:pPr>
          </w:p>
        </w:tc>
        <w:tc>
          <w:tcPr>
            <w:tcW w:w="5401" w:type="dxa"/>
            <w:gridSpan w:val="2"/>
            <w:tcBorders>
              <w:top w:val="nil"/>
              <w:bottom w:val="nil"/>
            </w:tcBorders>
          </w:tcPr>
          <w:p w14:paraId="252F46CD" w14:textId="77777777" w:rsidR="005F2845" w:rsidRPr="00DB25D3" w:rsidRDefault="0033177E" w:rsidP="0012552E">
            <w:pPr>
              <w:pStyle w:val="TableParagraph"/>
              <w:tabs>
                <w:tab w:val="left" w:pos="3240"/>
              </w:tabs>
              <w:ind w:left="106" w:right="98"/>
              <w:jc w:val="both"/>
              <w:rPr>
                <w:rFonts w:ascii="Arial" w:hAnsi="Arial" w:cs="Arial"/>
              </w:rPr>
            </w:pPr>
            <w:r w:rsidRPr="00DB25D3">
              <w:rPr>
                <w:rFonts w:ascii="Arial" w:hAnsi="Arial" w:cs="Arial"/>
                <w:b/>
              </w:rPr>
              <w:t>Хязгаарлалт</w:t>
            </w:r>
            <w:r w:rsidRPr="00DB25D3">
              <w:rPr>
                <w:rFonts w:ascii="Arial" w:hAnsi="Arial" w:cs="Arial"/>
              </w:rPr>
              <w:t>: Чадавхад</w:t>
            </w:r>
            <w:r w:rsidRPr="00DB25D3">
              <w:rPr>
                <w:rFonts w:ascii="Arial" w:hAnsi="Arial" w:cs="Arial"/>
                <w:spacing w:val="40"/>
              </w:rPr>
              <w:t xml:space="preserve"> </w:t>
            </w:r>
            <w:r w:rsidRPr="00DB25D3">
              <w:rPr>
                <w:rFonts w:ascii="Arial" w:hAnsi="Arial" w:cs="Arial"/>
              </w:rPr>
              <w:t>үндэслэн сонгох тендерийн шаардлагад нийцэхгүй, хамгийн бага</w:t>
            </w:r>
            <w:r w:rsidRPr="00DB25D3">
              <w:rPr>
                <w:rFonts w:ascii="Arial" w:hAnsi="Arial" w:cs="Arial"/>
                <w:spacing w:val="-15"/>
              </w:rPr>
              <w:t xml:space="preserve"> </w:t>
            </w:r>
            <w:r w:rsidRPr="00DB25D3">
              <w:rPr>
                <w:rFonts w:ascii="Arial" w:hAnsi="Arial" w:cs="Arial"/>
              </w:rPr>
              <w:t>шаардлага</w:t>
            </w:r>
            <w:r w:rsidRPr="00DB25D3">
              <w:rPr>
                <w:rFonts w:ascii="Arial" w:hAnsi="Arial" w:cs="Arial"/>
                <w:spacing w:val="-15"/>
              </w:rPr>
              <w:t xml:space="preserve"> </w:t>
            </w:r>
            <w:r w:rsidRPr="00DB25D3">
              <w:rPr>
                <w:rFonts w:ascii="Arial" w:hAnsi="Arial" w:cs="Arial"/>
              </w:rPr>
              <w:t>хангахгүй</w:t>
            </w:r>
            <w:r w:rsidRPr="00DB25D3">
              <w:rPr>
                <w:rFonts w:ascii="Arial" w:hAnsi="Arial" w:cs="Arial"/>
                <w:spacing w:val="-15"/>
              </w:rPr>
              <w:t xml:space="preserve"> </w:t>
            </w:r>
            <w:r w:rsidRPr="00DB25D3">
              <w:rPr>
                <w:rFonts w:ascii="Arial" w:hAnsi="Arial" w:cs="Arial"/>
              </w:rPr>
              <w:t>компаниуд</w:t>
            </w:r>
            <w:r w:rsidRPr="00DB25D3">
              <w:rPr>
                <w:rFonts w:ascii="Arial" w:hAnsi="Arial" w:cs="Arial"/>
                <w:spacing w:val="-16"/>
              </w:rPr>
              <w:t xml:space="preserve"> </w:t>
            </w:r>
            <w:r w:rsidRPr="00DB25D3">
              <w:rPr>
                <w:rFonts w:ascii="Arial" w:hAnsi="Arial" w:cs="Arial"/>
              </w:rPr>
              <w:t>оролцох боломжгүй байдаг.</w:t>
            </w:r>
          </w:p>
        </w:tc>
        <w:tc>
          <w:tcPr>
            <w:tcW w:w="1620" w:type="dxa"/>
            <w:gridSpan w:val="2"/>
            <w:tcBorders>
              <w:top w:val="nil"/>
              <w:bottom w:val="nil"/>
            </w:tcBorders>
          </w:tcPr>
          <w:p w14:paraId="21BBEBA3" w14:textId="77777777" w:rsidR="005F2845" w:rsidRPr="00DB25D3" w:rsidRDefault="005F2845" w:rsidP="0012552E">
            <w:pPr>
              <w:pStyle w:val="TableParagraph"/>
              <w:tabs>
                <w:tab w:val="left" w:pos="3240"/>
              </w:tabs>
              <w:jc w:val="both"/>
              <w:rPr>
                <w:rFonts w:ascii="Arial" w:hAnsi="Arial" w:cs="Arial"/>
              </w:rPr>
            </w:pPr>
          </w:p>
        </w:tc>
      </w:tr>
      <w:tr w:rsidR="005F2845" w:rsidRPr="00DB25D3" w14:paraId="199B0B8B" w14:textId="77777777">
        <w:trPr>
          <w:trHeight w:val="681"/>
        </w:trPr>
        <w:tc>
          <w:tcPr>
            <w:tcW w:w="1532" w:type="dxa"/>
            <w:tcBorders>
              <w:top w:val="nil"/>
            </w:tcBorders>
          </w:tcPr>
          <w:p w14:paraId="082AEE04" w14:textId="77777777" w:rsidR="005F2845" w:rsidRPr="00DB25D3" w:rsidRDefault="005F2845" w:rsidP="0012552E">
            <w:pPr>
              <w:pStyle w:val="TableParagraph"/>
              <w:tabs>
                <w:tab w:val="left" w:pos="3240"/>
              </w:tabs>
              <w:jc w:val="both"/>
              <w:rPr>
                <w:rFonts w:ascii="Arial" w:hAnsi="Arial" w:cs="Arial"/>
              </w:rPr>
            </w:pPr>
          </w:p>
        </w:tc>
        <w:tc>
          <w:tcPr>
            <w:tcW w:w="2341" w:type="dxa"/>
            <w:tcBorders>
              <w:top w:val="nil"/>
            </w:tcBorders>
          </w:tcPr>
          <w:p w14:paraId="71F9C373" w14:textId="77777777" w:rsidR="005F2845" w:rsidRPr="00DB25D3" w:rsidRDefault="005F2845" w:rsidP="0012552E">
            <w:pPr>
              <w:pStyle w:val="TableParagraph"/>
              <w:tabs>
                <w:tab w:val="left" w:pos="3240"/>
              </w:tabs>
              <w:jc w:val="both"/>
              <w:rPr>
                <w:rFonts w:ascii="Arial" w:hAnsi="Arial" w:cs="Arial"/>
              </w:rPr>
            </w:pPr>
          </w:p>
        </w:tc>
        <w:tc>
          <w:tcPr>
            <w:tcW w:w="5401" w:type="dxa"/>
            <w:gridSpan w:val="2"/>
            <w:tcBorders>
              <w:top w:val="nil"/>
            </w:tcBorders>
          </w:tcPr>
          <w:p w14:paraId="15CC153B" w14:textId="77777777" w:rsidR="005F2845" w:rsidRPr="00DB25D3" w:rsidRDefault="0033177E" w:rsidP="0012552E">
            <w:pPr>
              <w:pStyle w:val="TableParagraph"/>
              <w:tabs>
                <w:tab w:val="left" w:pos="1850"/>
                <w:tab w:val="left" w:pos="1919"/>
                <w:tab w:val="left" w:pos="3123"/>
                <w:tab w:val="left" w:pos="3240"/>
                <w:tab w:val="left" w:pos="3620"/>
                <w:tab w:val="left" w:pos="4206"/>
                <w:tab w:val="left" w:pos="4439"/>
              </w:tabs>
              <w:ind w:left="106" w:right="95"/>
              <w:jc w:val="both"/>
              <w:rPr>
                <w:rFonts w:ascii="Arial" w:hAnsi="Arial" w:cs="Arial"/>
              </w:rPr>
            </w:pPr>
            <w:r w:rsidRPr="00DB25D3">
              <w:rPr>
                <w:rFonts w:ascii="Arial" w:hAnsi="Arial" w:cs="Arial"/>
                <w:b/>
                <w:spacing w:val="-2"/>
              </w:rPr>
              <w:t>Тендерийн</w:t>
            </w:r>
            <w:r w:rsidRPr="00DB25D3">
              <w:rPr>
                <w:rFonts w:ascii="Arial" w:hAnsi="Arial" w:cs="Arial"/>
                <w:b/>
              </w:rPr>
              <w:tab/>
            </w:r>
            <w:r w:rsidRPr="00DB25D3">
              <w:rPr>
                <w:rFonts w:ascii="Arial" w:hAnsi="Arial" w:cs="Arial"/>
                <w:b/>
                <w:spacing w:val="-2"/>
              </w:rPr>
              <w:t>журам</w:t>
            </w:r>
            <w:r w:rsidRPr="00DB25D3">
              <w:rPr>
                <w:rFonts w:ascii="Arial" w:hAnsi="Arial" w:cs="Arial"/>
                <w:spacing w:val="-2"/>
              </w:rPr>
              <w:t>:</w:t>
            </w:r>
            <w:r w:rsidRPr="00DB25D3">
              <w:rPr>
                <w:rFonts w:ascii="Arial" w:hAnsi="Arial" w:cs="Arial"/>
              </w:rPr>
              <w:tab/>
            </w:r>
            <w:r w:rsidRPr="00DB25D3">
              <w:rPr>
                <w:rFonts w:ascii="Arial" w:hAnsi="Arial" w:cs="Arial"/>
                <w:spacing w:val="-2"/>
              </w:rPr>
              <w:t>АНУ-ын</w:t>
            </w:r>
            <w:r w:rsidRPr="00DB25D3">
              <w:rPr>
                <w:rFonts w:ascii="Arial" w:hAnsi="Arial" w:cs="Arial"/>
              </w:rPr>
              <w:tab/>
            </w:r>
            <w:r w:rsidRPr="00DB25D3">
              <w:rPr>
                <w:rFonts w:ascii="Arial" w:hAnsi="Arial" w:cs="Arial"/>
              </w:rPr>
              <w:tab/>
            </w:r>
            <w:r w:rsidRPr="00DB25D3">
              <w:rPr>
                <w:rFonts w:ascii="Arial" w:hAnsi="Arial" w:cs="Arial"/>
                <w:b/>
                <w:spacing w:val="-2"/>
              </w:rPr>
              <w:t>Federal Procurement</w:t>
            </w:r>
            <w:r w:rsidRPr="00DB25D3">
              <w:rPr>
                <w:rFonts w:ascii="Arial" w:hAnsi="Arial" w:cs="Arial"/>
                <w:b/>
              </w:rPr>
              <w:tab/>
            </w:r>
            <w:r w:rsidRPr="00DB25D3">
              <w:rPr>
                <w:rFonts w:ascii="Arial" w:hAnsi="Arial" w:cs="Arial"/>
                <w:b/>
              </w:rPr>
              <w:tab/>
            </w:r>
            <w:r w:rsidRPr="00DB25D3">
              <w:rPr>
                <w:rFonts w:ascii="Arial" w:hAnsi="Arial" w:cs="Arial"/>
                <w:b/>
                <w:spacing w:val="-2"/>
              </w:rPr>
              <w:t>Regulations</w:t>
            </w:r>
            <w:r w:rsidRPr="00DB25D3">
              <w:rPr>
                <w:rFonts w:ascii="Arial" w:hAnsi="Arial" w:cs="Arial"/>
                <w:b/>
              </w:rPr>
              <w:tab/>
            </w:r>
            <w:r w:rsidRPr="00DB25D3">
              <w:rPr>
                <w:rFonts w:ascii="Arial" w:hAnsi="Arial" w:cs="Arial"/>
                <w:spacing w:val="-5"/>
              </w:rPr>
              <w:t>нь</w:t>
            </w:r>
            <w:r w:rsidRPr="00DB25D3">
              <w:rPr>
                <w:rFonts w:ascii="Arial" w:hAnsi="Arial" w:cs="Arial"/>
              </w:rPr>
              <w:tab/>
            </w:r>
            <w:r w:rsidRPr="00DB25D3">
              <w:rPr>
                <w:rFonts w:ascii="Arial" w:hAnsi="Arial" w:cs="Arial"/>
                <w:spacing w:val="-2"/>
              </w:rPr>
              <w:t>Чадавхад</w:t>
            </w:r>
          </w:p>
        </w:tc>
        <w:tc>
          <w:tcPr>
            <w:tcW w:w="1620" w:type="dxa"/>
            <w:gridSpan w:val="2"/>
            <w:tcBorders>
              <w:top w:val="nil"/>
            </w:tcBorders>
          </w:tcPr>
          <w:p w14:paraId="5157350D" w14:textId="77777777" w:rsidR="005F2845" w:rsidRPr="00DB25D3" w:rsidRDefault="005F2845" w:rsidP="0012552E">
            <w:pPr>
              <w:pStyle w:val="TableParagraph"/>
              <w:tabs>
                <w:tab w:val="left" w:pos="3240"/>
              </w:tabs>
              <w:jc w:val="both"/>
              <w:rPr>
                <w:rFonts w:ascii="Arial" w:hAnsi="Arial" w:cs="Arial"/>
              </w:rPr>
            </w:pPr>
          </w:p>
        </w:tc>
      </w:tr>
    </w:tbl>
    <w:p w14:paraId="6C168279" w14:textId="77777777" w:rsidR="005F2845" w:rsidRPr="001024EB" w:rsidRDefault="005F2845" w:rsidP="0012552E">
      <w:pPr>
        <w:pStyle w:val="BodyText"/>
        <w:tabs>
          <w:tab w:val="left" w:pos="3240"/>
        </w:tabs>
        <w:jc w:val="both"/>
        <w:rPr>
          <w:rFonts w:ascii="Arial" w:hAnsi="Arial" w:cs="Arial"/>
          <w:sz w:val="20"/>
        </w:rPr>
      </w:pPr>
    </w:p>
    <w:p w14:paraId="369857E4" w14:textId="77777777" w:rsidR="005F2845" w:rsidRPr="001024EB" w:rsidRDefault="005F2845" w:rsidP="0012552E">
      <w:pPr>
        <w:tabs>
          <w:tab w:val="left" w:pos="3240"/>
        </w:tabs>
        <w:jc w:val="both"/>
        <w:rPr>
          <w:rFonts w:ascii="Arial" w:hAnsi="Arial" w:cs="Arial"/>
          <w:sz w:val="20"/>
        </w:rPr>
        <w:sectPr w:rsidR="005F2845" w:rsidRPr="001024EB">
          <w:pgSz w:w="11910" w:h="16840"/>
          <w:pgMar w:top="1400" w:right="141" w:bottom="1560" w:left="708" w:header="0" w:footer="1339" w:gutter="0"/>
          <w:cols w:space="720"/>
        </w:sect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2341"/>
        <w:gridCol w:w="5401"/>
        <w:gridCol w:w="1620"/>
      </w:tblGrid>
      <w:tr w:rsidR="005F2845" w:rsidRPr="00DB25D3" w14:paraId="319D0A37" w14:textId="77777777" w:rsidTr="00DB25D3">
        <w:trPr>
          <w:trHeight w:val="7368"/>
        </w:trPr>
        <w:tc>
          <w:tcPr>
            <w:tcW w:w="1532" w:type="dxa"/>
          </w:tcPr>
          <w:p w14:paraId="0D7089F1" w14:textId="77777777" w:rsidR="005F2845" w:rsidRPr="00DB25D3" w:rsidRDefault="005F2845" w:rsidP="0012552E">
            <w:pPr>
              <w:pStyle w:val="TableParagraph"/>
              <w:tabs>
                <w:tab w:val="left" w:pos="3240"/>
              </w:tabs>
              <w:jc w:val="both"/>
              <w:rPr>
                <w:rFonts w:ascii="Arial" w:hAnsi="Arial" w:cs="Arial"/>
              </w:rPr>
            </w:pPr>
          </w:p>
        </w:tc>
        <w:tc>
          <w:tcPr>
            <w:tcW w:w="2341" w:type="dxa"/>
          </w:tcPr>
          <w:p w14:paraId="31689A4C" w14:textId="77777777" w:rsidR="005F2845" w:rsidRPr="00DB25D3" w:rsidRDefault="005F2845" w:rsidP="0012552E">
            <w:pPr>
              <w:pStyle w:val="TableParagraph"/>
              <w:tabs>
                <w:tab w:val="left" w:pos="3240"/>
              </w:tabs>
              <w:jc w:val="both"/>
              <w:rPr>
                <w:rFonts w:ascii="Arial" w:hAnsi="Arial" w:cs="Arial"/>
              </w:rPr>
            </w:pPr>
          </w:p>
        </w:tc>
        <w:tc>
          <w:tcPr>
            <w:tcW w:w="5401" w:type="dxa"/>
          </w:tcPr>
          <w:p w14:paraId="14F434D9" w14:textId="77777777" w:rsidR="005F2845" w:rsidRPr="00DB25D3" w:rsidRDefault="0033177E" w:rsidP="0012552E">
            <w:pPr>
              <w:pStyle w:val="TableParagraph"/>
              <w:tabs>
                <w:tab w:val="left" w:pos="3240"/>
              </w:tabs>
              <w:ind w:left="106" w:right="101"/>
              <w:jc w:val="both"/>
              <w:rPr>
                <w:rFonts w:ascii="Arial" w:hAnsi="Arial" w:cs="Arial"/>
              </w:rPr>
            </w:pPr>
            <w:r w:rsidRPr="00DB25D3">
              <w:rPr>
                <w:rFonts w:ascii="Arial" w:hAnsi="Arial" w:cs="Arial"/>
              </w:rPr>
              <w:t>үндэслэн сонгох тендерийг хоёр үндсэн шаттайгаар зохион байгуулдаг:</w:t>
            </w:r>
          </w:p>
          <w:p w14:paraId="779C1722" w14:textId="77777777" w:rsidR="005F2845" w:rsidRPr="00DB25D3" w:rsidRDefault="0033177E" w:rsidP="0012552E">
            <w:pPr>
              <w:pStyle w:val="TableParagraph"/>
              <w:tabs>
                <w:tab w:val="left" w:pos="2303"/>
                <w:tab w:val="left" w:pos="3240"/>
                <w:tab w:val="left" w:pos="4742"/>
              </w:tabs>
              <w:ind w:left="106" w:right="93"/>
              <w:jc w:val="both"/>
              <w:rPr>
                <w:rFonts w:ascii="Arial" w:hAnsi="Arial" w:cs="Arial"/>
              </w:rPr>
            </w:pPr>
            <w:r w:rsidRPr="00DB25D3">
              <w:rPr>
                <w:rFonts w:ascii="Arial" w:hAnsi="Arial" w:cs="Arial"/>
                <w:b/>
                <w:spacing w:val="-2"/>
              </w:rPr>
              <w:t>Урьдчилсан</w:t>
            </w:r>
            <w:r w:rsidRPr="00DB25D3">
              <w:rPr>
                <w:rFonts w:ascii="Arial" w:hAnsi="Arial" w:cs="Arial"/>
                <w:b/>
              </w:rPr>
              <w:tab/>
            </w:r>
            <w:r w:rsidRPr="00DB25D3">
              <w:rPr>
                <w:rFonts w:ascii="Arial" w:hAnsi="Arial" w:cs="Arial"/>
                <w:b/>
                <w:spacing w:val="-2"/>
              </w:rPr>
              <w:t>шалгаруулалт</w:t>
            </w:r>
            <w:r w:rsidRPr="00DB25D3">
              <w:rPr>
                <w:rFonts w:ascii="Arial" w:hAnsi="Arial" w:cs="Arial"/>
                <w:b/>
              </w:rPr>
              <w:tab/>
            </w:r>
            <w:r w:rsidRPr="00DB25D3">
              <w:rPr>
                <w:rFonts w:ascii="Arial" w:hAnsi="Arial" w:cs="Arial"/>
                <w:b/>
                <w:spacing w:val="-4"/>
              </w:rPr>
              <w:t xml:space="preserve">(Pre- </w:t>
            </w:r>
            <w:r w:rsidRPr="00DB25D3">
              <w:rPr>
                <w:rFonts w:ascii="Arial" w:hAnsi="Arial" w:cs="Arial"/>
                <w:b/>
              </w:rPr>
              <w:t>qualification)</w:t>
            </w:r>
            <w:r w:rsidRPr="00DB25D3">
              <w:rPr>
                <w:rFonts w:ascii="Arial" w:hAnsi="Arial" w:cs="Arial"/>
              </w:rPr>
              <w:t xml:space="preserve">: Гүйцэтгэгчдийн туршлага, санхүүгийн чадавх, чанарын шаардлагуудыг </w:t>
            </w:r>
            <w:r w:rsidRPr="00DB25D3">
              <w:rPr>
                <w:rFonts w:ascii="Arial" w:hAnsi="Arial" w:cs="Arial"/>
                <w:spacing w:val="-2"/>
              </w:rPr>
              <w:t>шалгадаг.</w:t>
            </w:r>
          </w:p>
          <w:p w14:paraId="3A307D4C" w14:textId="77777777" w:rsidR="005F2845" w:rsidRPr="00DB25D3" w:rsidRDefault="0033177E" w:rsidP="0012552E">
            <w:pPr>
              <w:pStyle w:val="TableParagraph"/>
              <w:tabs>
                <w:tab w:val="left" w:pos="3240"/>
              </w:tabs>
              <w:ind w:left="106" w:right="97"/>
              <w:jc w:val="both"/>
              <w:rPr>
                <w:rFonts w:ascii="Arial" w:hAnsi="Arial" w:cs="Arial"/>
              </w:rPr>
            </w:pPr>
            <w:r w:rsidRPr="00DB25D3">
              <w:rPr>
                <w:rFonts w:ascii="Arial" w:hAnsi="Arial" w:cs="Arial"/>
                <w:b/>
              </w:rPr>
              <w:t>Тендерийн санал авах (Request for Proposals, RFP)</w:t>
            </w:r>
            <w:r w:rsidRPr="00DB25D3">
              <w:rPr>
                <w:rFonts w:ascii="Arial" w:hAnsi="Arial" w:cs="Arial"/>
              </w:rPr>
              <w:t>: Урьдчилан шалгаруулсан компаниудыг урьдчилсан үнэлгээнд үндэслэн сонгож, тендерийн үнийн болон чанарын санал авах.</w:t>
            </w:r>
          </w:p>
          <w:p w14:paraId="71438F85" w14:textId="77777777" w:rsidR="005F2845" w:rsidRPr="00DB25D3" w:rsidRDefault="0033177E" w:rsidP="0012552E">
            <w:pPr>
              <w:pStyle w:val="TableParagraph"/>
              <w:tabs>
                <w:tab w:val="left" w:pos="3240"/>
              </w:tabs>
              <w:ind w:left="106" w:right="102"/>
              <w:jc w:val="both"/>
              <w:rPr>
                <w:rFonts w:ascii="Arial" w:hAnsi="Arial" w:cs="Arial"/>
              </w:rPr>
            </w:pPr>
            <w:r w:rsidRPr="00DB25D3">
              <w:rPr>
                <w:rFonts w:ascii="Arial" w:hAnsi="Arial" w:cs="Arial"/>
              </w:rPr>
              <w:t>АНУ-д Чадавхад</w:t>
            </w:r>
            <w:r w:rsidRPr="00DB25D3">
              <w:rPr>
                <w:rFonts w:ascii="Arial" w:hAnsi="Arial" w:cs="Arial"/>
                <w:spacing w:val="40"/>
              </w:rPr>
              <w:t xml:space="preserve"> </w:t>
            </w:r>
            <w:r w:rsidRPr="00DB25D3">
              <w:rPr>
                <w:rFonts w:ascii="Arial" w:hAnsi="Arial" w:cs="Arial"/>
              </w:rPr>
              <w:t>үндэслэн сонгох тендерийн процесс дараах шаттайгаар явуулдаг:</w:t>
            </w:r>
          </w:p>
          <w:p w14:paraId="47E5C306" w14:textId="77777777" w:rsidR="005F2845" w:rsidRPr="00DB25D3" w:rsidRDefault="0033177E" w:rsidP="0012552E">
            <w:pPr>
              <w:pStyle w:val="TableParagraph"/>
              <w:numPr>
                <w:ilvl w:val="0"/>
                <w:numId w:val="96"/>
              </w:numPr>
              <w:tabs>
                <w:tab w:val="left" w:pos="824"/>
                <w:tab w:val="left" w:pos="826"/>
                <w:tab w:val="left" w:pos="2436"/>
                <w:tab w:val="left" w:pos="2658"/>
                <w:tab w:val="left" w:pos="3240"/>
                <w:tab w:val="left" w:pos="3843"/>
                <w:tab w:val="left" w:pos="4117"/>
              </w:tabs>
              <w:ind w:left="826" w:right="95"/>
              <w:jc w:val="both"/>
              <w:rPr>
                <w:rFonts w:ascii="Arial" w:hAnsi="Arial" w:cs="Arial"/>
              </w:rPr>
            </w:pPr>
            <w:r w:rsidRPr="00DB25D3">
              <w:rPr>
                <w:rFonts w:ascii="Arial" w:hAnsi="Arial" w:cs="Arial"/>
                <w:b/>
                <w:spacing w:val="-2"/>
              </w:rPr>
              <w:t>Формат</w:t>
            </w:r>
            <w:r w:rsidRPr="00DB25D3">
              <w:rPr>
                <w:rFonts w:ascii="Arial" w:hAnsi="Arial" w:cs="Arial"/>
                <w:b/>
              </w:rPr>
              <w:tab/>
            </w:r>
            <w:r w:rsidRPr="00DB25D3">
              <w:rPr>
                <w:rFonts w:ascii="Arial" w:hAnsi="Arial" w:cs="Arial"/>
                <w:b/>
              </w:rPr>
              <w:tab/>
            </w:r>
            <w:r w:rsidRPr="00DB25D3">
              <w:rPr>
                <w:rFonts w:ascii="Arial" w:hAnsi="Arial" w:cs="Arial"/>
                <w:b/>
                <w:spacing w:val="-6"/>
              </w:rPr>
              <w:t>ба</w:t>
            </w:r>
            <w:r w:rsidRPr="00DB25D3">
              <w:rPr>
                <w:rFonts w:ascii="Arial" w:hAnsi="Arial" w:cs="Arial"/>
                <w:b/>
              </w:rPr>
              <w:tab/>
            </w:r>
            <w:r w:rsidRPr="00DB25D3">
              <w:rPr>
                <w:rFonts w:ascii="Arial" w:hAnsi="Arial" w:cs="Arial"/>
                <w:b/>
                <w:spacing w:val="-2"/>
              </w:rPr>
              <w:t xml:space="preserve">Урьдчилсан </w:t>
            </w:r>
            <w:r w:rsidRPr="00DB25D3">
              <w:rPr>
                <w:rFonts w:ascii="Arial" w:hAnsi="Arial" w:cs="Arial"/>
                <w:b/>
              </w:rPr>
              <w:t>шалгаруулалт</w:t>
            </w:r>
            <w:r w:rsidRPr="00DB25D3">
              <w:rPr>
                <w:rFonts w:ascii="Arial" w:hAnsi="Arial" w:cs="Arial"/>
              </w:rPr>
              <w:t xml:space="preserve">: FAR-ийн дагуу тендерт оролцох эрх бүхий компаниудыг урьдчилан сонгоно. Энэ нь шаардлага хангасан, туршлагатай, төсвийн </w:t>
            </w:r>
            <w:r w:rsidRPr="00DB25D3">
              <w:rPr>
                <w:rFonts w:ascii="Arial" w:hAnsi="Arial" w:cs="Arial"/>
                <w:spacing w:val="-2"/>
              </w:rPr>
              <w:t>хүрээнд</w:t>
            </w:r>
            <w:r w:rsidRPr="00DB25D3">
              <w:rPr>
                <w:rFonts w:ascii="Arial" w:hAnsi="Arial" w:cs="Arial"/>
              </w:rPr>
              <w:tab/>
            </w:r>
            <w:r w:rsidRPr="00DB25D3">
              <w:rPr>
                <w:rFonts w:ascii="Arial" w:hAnsi="Arial" w:cs="Arial"/>
                <w:spacing w:val="-2"/>
              </w:rPr>
              <w:t>ажиллах</w:t>
            </w:r>
            <w:r w:rsidR="002C674B">
              <w:rPr>
                <w:rFonts w:ascii="Arial" w:hAnsi="Arial" w:cs="Arial"/>
                <w:lang w:val="mn-MN"/>
              </w:rPr>
              <w:t xml:space="preserve"> </w:t>
            </w:r>
            <w:r w:rsidRPr="00DB25D3">
              <w:rPr>
                <w:rFonts w:ascii="Arial" w:hAnsi="Arial" w:cs="Arial"/>
                <w:spacing w:val="-2"/>
              </w:rPr>
              <w:t xml:space="preserve">чадвартай </w:t>
            </w:r>
            <w:r w:rsidRPr="00DB25D3">
              <w:rPr>
                <w:rFonts w:ascii="Arial" w:hAnsi="Arial" w:cs="Arial"/>
              </w:rPr>
              <w:t>компаниудын сонголт юм.</w:t>
            </w:r>
          </w:p>
          <w:p w14:paraId="5477919F" w14:textId="77777777" w:rsidR="005F2845" w:rsidRPr="00DB25D3" w:rsidRDefault="0033177E" w:rsidP="0012552E">
            <w:pPr>
              <w:pStyle w:val="TableParagraph"/>
              <w:numPr>
                <w:ilvl w:val="0"/>
                <w:numId w:val="96"/>
              </w:numPr>
              <w:tabs>
                <w:tab w:val="left" w:pos="824"/>
                <w:tab w:val="left" w:pos="826"/>
                <w:tab w:val="left" w:pos="3240"/>
              </w:tabs>
              <w:ind w:left="826" w:right="94"/>
              <w:jc w:val="both"/>
              <w:rPr>
                <w:rFonts w:ascii="Arial" w:hAnsi="Arial" w:cs="Arial"/>
              </w:rPr>
            </w:pPr>
            <w:r w:rsidRPr="00DB25D3">
              <w:rPr>
                <w:rFonts w:ascii="Arial" w:hAnsi="Arial" w:cs="Arial"/>
                <w:b/>
              </w:rPr>
              <w:t>RFP (Request for Proposals)</w:t>
            </w:r>
            <w:r w:rsidRPr="00DB25D3">
              <w:rPr>
                <w:rFonts w:ascii="Arial" w:hAnsi="Arial" w:cs="Arial"/>
              </w:rPr>
              <w:t xml:space="preserve">: Шалгарсан компаниудад тендерийн санал, үнэлгээний журам, гэрээний нөхцөлийг тодорхойлсон шаардлага </w:t>
            </w:r>
            <w:r w:rsidRPr="00DB25D3">
              <w:rPr>
                <w:rFonts w:ascii="Arial" w:hAnsi="Arial" w:cs="Arial"/>
                <w:spacing w:val="-2"/>
              </w:rPr>
              <w:t>хүргүүлнэ.</w:t>
            </w:r>
          </w:p>
          <w:p w14:paraId="0A1A75CE" w14:textId="77777777" w:rsidR="005F2845" w:rsidRPr="00DB25D3" w:rsidRDefault="0033177E" w:rsidP="0012552E">
            <w:pPr>
              <w:pStyle w:val="TableParagraph"/>
              <w:numPr>
                <w:ilvl w:val="0"/>
                <w:numId w:val="96"/>
              </w:numPr>
              <w:tabs>
                <w:tab w:val="left" w:pos="824"/>
                <w:tab w:val="left" w:pos="826"/>
                <w:tab w:val="left" w:pos="3240"/>
              </w:tabs>
              <w:ind w:left="826" w:right="97"/>
              <w:jc w:val="both"/>
              <w:rPr>
                <w:rFonts w:ascii="Arial" w:hAnsi="Arial" w:cs="Arial"/>
              </w:rPr>
            </w:pPr>
            <w:r w:rsidRPr="00DB25D3">
              <w:rPr>
                <w:rFonts w:ascii="Arial" w:hAnsi="Arial" w:cs="Arial"/>
                <w:b/>
              </w:rPr>
              <w:t>Шалгаруулалт</w:t>
            </w:r>
            <w:r w:rsidRPr="00DB25D3">
              <w:rPr>
                <w:rFonts w:ascii="Arial" w:hAnsi="Arial" w:cs="Arial"/>
              </w:rPr>
              <w:t>: Тендерийн саналыг хүлээн авч, чанар болон үнийн харьцаагаар үнэлнэ.</w:t>
            </w:r>
          </w:p>
          <w:p w14:paraId="342608AC" w14:textId="77777777" w:rsidR="005F2845" w:rsidRPr="00DB25D3" w:rsidRDefault="0033177E" w:rsidP="0012552E">
            <w:pPr>
              <w:pStyle w:val="TableParagraph"/>
              <w:numPr>
                <w:ilvl w:val="0"/>
                <w:numId w:val="96"/>
              </w:numPr>
              <w:tabs>
                <w:tab w:val="left" w:pos="824"/>
                <w:tab w:val="left" w:pos="826"/>
                <w:tab w:val="left" w:pos="3240"/>
              </w:tabs>
              <w:ind w:left="826" w:right="96"/>
              <w:jc w:val="both"/>
              <w:rPr>
                <w:rFonts w:ascii="Arial" w:hAnsi="Arial" w:cs="Arial"/>
              </w:rPr>
            </w:pPr>
            <w:r w:rsidRPr="00DB25D3">
              <w:rPr>
                <w:rFonts w:ascii="Arial" w:hAnsi="Arial" w:cs="Arial"/>
                <w:b/>
              </w:rPr>
              <w:t>Гэрээ байгуулах</w:t>
            </w:r>
            <w:r w:rsidRPr="00DB25D3">
              <w:rPr>
                <w:rFonts w:ascii="Arial" w:hAnsi="Arial" w:cs="Arial"/>
              </w:rPr>
              <w:t>: Гүйцэтгэгчийг сонгоод гэрээ байгуулна.</w:t>
            </w:r>
          </w:p>
        </w:tc>
        <w:tc>
          <w:tcPr>
            <w:tcW w:w="1620" w:type="dxa"/>
          </w:tcPr>
          <w:p w14:paraId="3227881A" w14:textId="77777777" w:rsidR="005F2845" w:rsidRPr="00DB25D3" w:rsidRDefault="005F2845" w:rsidP="0012552E">
            <w:pPr>
              <w:pStyle w:val="TableParagraph"/>
              <w:tabs>
                <w:tab w:val="left" w:pos="3240"/>
              </w:tabs>
              <w:jc w:val="both"/>
              <w:rPr>
                <w:rFonts w:ascii="Arial" w:hAnsi="Arial" w:cs="Arial"/>
              </w:rPr>
            </w:pPr>
          </w:p>
        </w:tc>
      </w:tr>
    </w:tbl>
    <w:p w14:paraId="709D9F5E" w14:textId="77777777" w:rsidR="005F2845" w:rsidRPr="001024EB" w:rsidRDefault="005F2845" w:rsidP="0012552E">
      <w:pPr>
        <w:pStyle w:val="BodyText"/>
        <w:tabs>
          <w:tab w:val="left" w:pos="3240"/>
        </w:tabs>
        <w:jc w:val="both"/>
        <w:rPr>
          <w:rFonts w:ascii="Arial" w:hAnsi="Arial" w:cs="Arial"/>
        </w:rPr>
      </w:pPr>
    </w:p>
    <w:p w14:paraId="69F7CC9C" w14:textId="77777777" w:rsidR="00D662E1" w:rsidRPr="001024EB" w:rsidRDefault="00D662E1" w:rsidP="0012552E">
      <w:pPr>
        <w:pStyle w:val="Heading2"/>
        <w:numPr>
          <w:ilvl w:val="2"/>
          <w:numId w:val="99"/>
        </w:numPr>
        <w:tabs>
          <w:tab w:val="left" w:pos="3240"/>
          <w:tab w:val="left" w:pos="4785"/>
        </w:tabs>
        <w:ind w:left="4785" w:hanging="666"/>
        <w:jc w:val="both"/>
        <w:rPr>
          <w:spacing w:val="-2"/>
        </w:rPr>
        <w:sectPr w:rsidR="00D662E1" w:rsidRPr="001024EB" w:rsidSect="00D662E1">
          <w:pgSz w:w="11910" w:h="16840"/>
          <w:pgMar w:top="1397" w:right="144" w:bottom="1555" w:left="706" w:header="0" w:footer="1339" w:gutter="0"/>
          <w:cols w:space="720"/>
        </w:sectPr>
      </w:pPr>
    </w:p>
    <w:p w14:paraId="6271796D" w14:textId="77777777" w:rsidR="005F2845" w:rsidRPr="001024EB" w:rsidRDefault="0033177E" w:rsidP="0012552E">
      <w:pPr>
        <w:pStyle w:val="Heading2"/>
        <w:numPr>
          <w:ilvl w:val="2"/>
          <w:numId w:val="99"/>
        </w:numPr>
        <w:tabs>
          <w:tab w:val="left" w:pos="3240"/>
          <w:tab w:val="left" w:pos="4785"/>
        </w:tabs>
        <w:ind w:left="4785" w:hanging="666"/>
        <w:jc w:val="both"/>
      </w:pPr>
      <w:r w:rsidRPr="001024EB">
        <w:rPr>
          <w:spacing w:val="-2"/>
        </w:rPr>
        <w:lastRenderedPageBreak/>
        <w:t>Дүгнэлт</w:t>
      </w:r>
    </w:p>
    <w:p w14:paraId="364C34FF" w14:textId="77777777" w:rsidR="00D662E1" w:rsidRPr="001024EB" w:rsidRDefault="00D662E1" w:rsidP="0012552E">
      <w:pPr>
        <w:pStyle w:val="BodyText"/>
        <w:tabs>
          <w:tab w:val="left" w:pos="3240"/>
        </w:tabs>
        <w:ind w:left="98" w:right="1299" w:firstLine="720"/>
        <w:jc w:val="both"/>
        <w:rPr>
          <w:rFonts w:ascii="Arial" w:hAnsi="Arial" w:cs="Arial"/>
        </w:rPr>
      </w:pPr>
    </w:p>
    <w:p w14:paraId="2499F1C8" w14:textId="77777777" w:rsidR="005F2845" w:rsidRPr="001024EB" w:rsidRDefault="0033177E" w:rsidP="0012552E">
      <w:pPr>
        <w:pStyle w:val="BodyText"/>
        <w:tabs>
          <w:tab w:val="left" w:pos="3240"/>
        </w:tabs>
        <w:ind w:left="98" w:right="1299" w:firstLine="720"/>
        <w:jc w:val="both"/>
        <w:rPr>
          <w:rFonts w:ascii="Arial" w:hAnsi="Arial" w:cs="Arial"/>
        </w:rPr>
      </w:pPr>
      <w:r w:rsidRPr="001024EB">
        <w:rPr>
          <w:rFonts w:ascii="Arial" w:hAnsi="Arial" w:cs="Arial"/>
        </w:rPr>
        <w:t>Бусад улсуудын судалгаанаас үзвэл Selective Tendering нь өндөр мэргэшсэн нийлүүлэгчдийг сонгох боломжтой, цаг хугацаа хэмнэсэн, зардлын үр ашгийг нэмэгдүүлсэн онцгой нөхцөл, чухал төслүүдэд хамгийн тохиромжтой худалдан авалтын</w:t>
      </w:r>
      <w:r w:rsidRPr="001024EB">
        <w:rPr>
          <w:rFonts w:ascii="Arial" w:hAnsi="Arial" w:cs="Arial"/>
          <w:spacing w:val="-6"/>
        </w:rPr>
        <w:t xml:space="preserve"> </w:t>
      </w:r>
      <w:r w:rsidRPr="001024EB">
        <w:rPr>
          <w:rFonts w:ascii="Arial" w:hAnsi="Arial" w:cs="Arial"/>
        </w:rPr>
        <w:t>хэлбэр</w:t>
      </w:r>
      <w:r w:rsidRPr="001024EB">
        <w:rPr>
          <w:rFonts w:ascii="Arial" w:hAnsi="Arial" w:cs="Arial"/>
          <w:spacing w:val="-5"/>
        </w:rPr>
        <w:t xml:space="preserve"> </w:t>
      </w:r>
      <w:r w:rsidRPr="001024EB">
        <w:rPr>
          <w:rFonts w:ascii="Arial" w:hAnsi="Arial" w:cs="Arial"/>
        </w:rPr>
        <w:t>юм.</w:t>
      </w:r>
      <w:r w:rsidRPr="001024EB">
        <w:rPr>
          <w:rFonts w:ascii="Arial" w:hAnsi="Arial" w:cs="Arial"/>
          <w:spacing w:val="-10"/>
        </w:rPr>
        <w:t xml:space="preserve"> </w:t>
      </w:r>
      <w:r w:rsidRPr="001024EB">
        <w:rPr>
          <w:rFonts w:ascii="Arial" w:hAnsi="Arial" w:cs="Arial"/>
        </w:rPr>
        <w:t>Энэ</w:t>
      </w:r>
      <w:r w:rsidRPr="001024EB">
        <w:rPr>
          <w:rFonts w:ascii="Arial" w:hAnsi="Arial" w:cs="Arial"/>
          <w:spacing w:val="-6"/>
        </w:rPr>
        <w:t xml:space="preserve"> </w:t>
      </w:r>
      <w:r w:rsidRPr="001024EB">
        <w:rPr>
          <w:rFonts w:ascii="Arial" w:hAnsi="Arial" w:cs="Arial"/>
        </w:rPr>
        <w:t>нь</w:t>
      </w:r>
      <w:r w:rsidRPr="001024EB">
        <w:rPr>
          <w:rFonts w:ascii="Arial" w:hAnsi="Arial" w:cs="Arial"/>
          <w:spacing w:val="-7"/>
        </w:rPr>
        <w:t xml:space="preserve"> </w:t>
      </w:r>
      <w:r w:rsidRPr="001024EB">
        <w:rPr>
          <w:rFonts w:ascii="Arial" w:hAnsi="Arial" w:cs="Arial"/>
        </w:rPr>
        <w:t>тодорхой</w:t>
      </w:r>
      <w:r w:rsidRPr="001024EB">
        <w:rPr>
          <w:rFonts w:ascii="Arial" w:hAnsi="Arial" w:cs="Arial"/>
          <w:spacing w:val="-6"/>
        </w:rPr>
        <w:t xml:space="preserve"> </w:t>
      </w:r>
      <w:r w:rsidRPr="001024EB">
        <w:rPr>
          <w:rFonts w:ascii="Arial" w:hAnsi="Arial" w:cs="Arial"/>
        </w:rPr>
        <w:t>нөхцөлд</w:t>
      </w:r>
      <w:r w:rsidRPr="001024EB">
        <w:rPr>
          <w:rFonts w:ascii="Arial" w:hAnsi="Arial" w:cs="Arial"/>
          <w:spacing w:val="-5"/>
        </w:rPr>
        <w:t xml:space="preserve"> </w:t>
      </w:r>
      <w:r w:rsidRPr="001024EB">
        <w:rPr>
          <w:rFonts w:ascii="Arial" w:hAnsi="Arial" w:cs="Arial"/>
        </w:rPr>
        <w:t>шаардлагатай,</w:t>
      </w:r>
      <w:r w:rsidRPr="001024EB">
        <w:rPr>
          <w:rFonts w:ascii="Arial" w:hAnsi="Arial" w:cs="Arial"/>
          <w:spacing w:val="-7"/>
        </w:rPr>
        <w:t xml:space="preserve"> </w:t>
      </w:r>
      <w:r w:rsidRPr="001024EB">
        <w:rPr>
          <w:rFonts w:ascii="Arial" w:hAnsi="Arial" w:cs="Arial"/>
        </w:rPr>
        <w:t>цаг</w:t>
      </w:r>
      <w:r w:rsidRPr="001024EB">
        <w:rPr>
          <w:rFonts w:ascii="Arial" w:hAnsi="Arial" w:cs="Arial"/>
          <w:spacing w:val="-5"/>
        </w:rPr>
        <w:t xml:space="preserve"> </w:t>
      </w:r>
      <w:r w:rsidRPr="001024EB">
        <w:rPr>
          <w:rFonts w:ascii="Arial" w:hAnsi="Arial" w:cs="Arial"/>
        </w:rPr>
        <w:t>хугацаа</w:t>
      </w:r>
      <w:r w:rsidRPr="001024EB">
        <w:rPr>
          <w:rFonts w:ascii="Arial" w:hAnsi="Arial" w:cs="Arial"/>
          <w:spacing w:val="-5"/>
        </w:rPr>
        <w:t xml:space="preserve"> </w:t>
      </w:r>
      <w:r w:rsidRPr="001024EB">
        <w:rPr>
          <w:rFonts w:ascii="Arial" w:hAnsi="Arial" w:cs="Arial"/>
        </w:rPr>
        <w:t>хэмнэсэн</w:t>
      </w:r>
      <w:r w:rsidRPr="001024EB">
        <w:rPr>
          <w:rFonts w:ascii="Arial" w:hAnsi="Arial" w:cs="Arial"/>
          <w:spacing w:val="-6"/>
        </w:rPr>
        <w:t xml:space="preserve"> </w:t>
      </w:r>
      <w:r w:rsidRPr="001024EB">
        <w:rPr>
          <w:rFonts w:ascii="Arial" w:hAnsi="Arial" w:cs="Arial"/>
        </w:rPr>
        <w:t>үр ашигтай арга хэмжээ боловч ил тод байдал, шударга өрсөлдөөний зарчмыг сайтар хэрэгжүүлэхгүй</w:t>
      </w:r>
      <w:r w:rsidRPr="001024EB">
        <w:rPr>
          <w:rFonts w:ascii="Arial" w:hAnsi="Arial" w:cs="Arial"/>
          <w:spacing w:val="-16"/>
        </w:rPr>
        <w:t xml:space="preserve"> </w:t>
      </w:r>
      <w:r w:rsidRPr="001024EB">
        <w:rPr>
          <w:rFonts w:ascii="Arial" w:hAnsi="Arial" w:cs="Arial"/>
        </w:rPr>
        <w:t>бол</w:t>
      </w:r>
      <w:r w:rsidRPr="001024EB">
        <w:rPr>
          <w:rFonts w:ascii="Arial" w:hAnsi="Arial" w:cs="Arial"/>
          <w:spacing w:val="-16"/>
        </w:rPr>
        <w:t xml:space="preserve"> </w:t>
      </w:r>
      <w:r w:rsidRPr="001024EB">
        <w:rPr>
          <w:rFonts w:ascii="Arial" w:hAnsi="Arial" w:cs="Arial"/>
        </w:rPr>
        <w:t>авлига,</w:t>
      </w:r>
      <w:r w:rsidRPr="001024EB">
        <w:rPr>
          <w:rFonts w:ascii="Arial" w:hAnsi="Arial" w:cs="Arial"/>
          <w:spacing w:val="-16"/>
        </w:rPr>
        <w:t xml:space="preserve"> </w:t>
      </w:r>
      <w:r w:rsidRPr="001024EB">
        <w:rPr>
          <w:rFonts w:ascii="Arial" w:hAnsi="Arial" w:cs="Arial"/>
        </w:rPr>
        <w:t>эрх</w:t>
      </w:r>
      <w:r w:rsidRPr="001024EB">
        <w:rPr>
          <w:rFonts w:ascii="Arial" w:hAnsi="Arial" w:cs="Arial"/>
          <w:spacing w:val="-16"/>
        </w:rPr>
        <w:t xml:space="preserve"> </w:t>
      </w:r>
      <w:r w:rsidRPr="001024EB">
        <w:rPr>
          <w:rFonts w:ascii="Arial" w:hAnsi="Arial" w:cs="Arial"/>
        </w:rPr>
        <w:t>мэдлийн</w:t>
      </w:r>
      <w:r w:rsidRPr="001024EB">
        <w:rPr>
          <w:rFonts w:ascii="Arial" w:hAnsi="Arial" w:cs="Arial"/>
          <w:spacing w:val="-16"/>
        </w:rPr>
        <w:t xml:space="preserve"> </w:t>
      </w:r>
      <w:r w:rsidRPr="001024EB">
        <w:rPr>
          <w:rFonts w:ascii="Arial" w:hAnsi="Arial" w:cs="Arial"/>
        </w:rPr>
        <w:t>хэт</w:t>
      </w:r>
      <w:r w:rsidRPr="001024EB">
        <w:rPr>
          <w:rFonts w:ascii="Arial" w:hAnsi="Arial" w:cs="Arial"/>
          <w:spacing w:val="-16"/>
        </w:rPr>
        <w:t xml:space="preserve"> </w:t>
      </w:r>
      <w:r w:rsidRPr="001024EB">
        <w:rPr>
          <w:rFonts w:ascii="Arial" w:hAnsi="Arial" w:cs="Arial"/>
        </w:rPr>
        <w:t>төвлөрөл</w:t>
      </w:r>
      <w:r w:rsidRPr="001024EB">
        <w:rPr>
          <w:rFonts w:ascii="Arial" w:hAnsi="Arial" w:cs="Arial"/>
          <w:spacing w:val="-16"/>
        </w:rPr>
        <w:t xml:space="preserve"> </w:t>
      </w:r>
      <w:r w:rsidRPr="001024EB">
        <w:rPr>
          <w:rFonts w:ascii="Arial" w:hAnsi="Arial" w:cs="Arial"/>
        </w:rPr>
        <w:t>гэх</w:t>
      </w:r>
      <w:r w:rsidRPr="001024EB">
        <w:rPr>
          <w:rFonts w:ascii="Arial" w:hAnsi="Arial" w:cs="Arial"/>
          <w:spacing w:val="-16"/>
        </w:rPr>
        <w:t xml:space="preserve"> </w:t>
      </w:r>
      <w:r w:rsidRPr="001024EB">
        <w:rPr>
          <w:rFonts w:ascii="Arial" w:hAnsi="Arial" w:cs="Arial"/>
        </w:rPr>
        <w:t>мэт</w:t>
      </w:r>
      <w:r w:rsidRPr="001024EB">
        <w:rPr>
          <w:rFonts w:ascii="Arial" w:hAnsi="Arial" w:cs="Arial"/>
          <w:spacing w:val="-15"/>
        </w:rPr>
        <w:t xml:space="preserve"> </w:t>
      </w:r>
      <w:r w:rsidRPr="001024EB">
        <w:rPr>
          <w:rFonts w:ascii="Arial" w:hAnsi="Arial" w:cs="Arial"/>
        </w:rPr>
        <w:t>сөрөг</w:t>
      </w:r>
      <w:r w:rsidRPr="001024EB">
        <w:rPr>
          <w:rFonts w:ascii="Arial" w:hAnsi="Arial" w:cs="Arial"/>
          <w:spacing w:val="-15"/>
        </w:rPr>
        <w:t xml:space="preserve"> </w:t>
      </w:r>
      <w:r w:rsidRPr="001024EB">
        <w:rPr>
          <w:rFonts w:ascii="Arial" w:hAnsi="Arial" w:cs="Arial"/>
        </w:rPr>
        <w:t>үр</w:t>
      </w:r>
      <w:r w:rsidRPr="001024EB">
        <w:rPr>
          <w:rFonts w:ascii="Arial" w:hAnsi="Arial" w:cs="Arial"/>
          <w:spacing w:val="-15"/>
        </w:rPr>
        <w:t xml:space="preserve"> </w:t>
      </w:r>
      <w:r w:rsidRPr="001024EB">
        <w:rPr>
          <w:rFonts w:ascii="Arial" w:hAnsi="Arial" w:cs="Arial"/>
        </w:rPr>
        <w:t>дагаварт</w:t>
      </w:r>
      <w:r w:rsidRPr="001024EB">
        <w:rPr>
          <w:rFonts w:ascii="Arial" w:hAnsi="Arial" w:cs="Arial"/>
          <w:spacing w:val="-16"/>
        </w:rPr>
        <w:t xml:space="preserve"> </w:t>
      </w:r>
      <w:r w:rsidRPr="001024EB">
        <w:rPr>
          <w:rFonts w:ascii="Arial" w:hAnsi="Arial" w:cs="Arial"/>
        </w:rPr>
        <w:t>хүргэж болзошгүй. Иймд уг аргыг хэрэглэхийн тулд дараах зарчмыг баримтлах нь зүйтэй:</w:t>
      </w:r>
    </w:p>
    <w:p w14:paraId="40DD42A6" w14:textId="77777777" w:rsidR="00D662E1" w:rsidRPr="001024EB" w:rsidRDefault="00D662E1" w:rsidP="0012552E">
      <w:pPr>
        <w:pStyle w:val="BodyText"/>
        <w:tabs>
          <w:tab w:val="left" w:pos="3240"/>
        </w:tabs>
        <w:ind w:left="98" w:right="1299" w:firstLine="720"/>
        <w:jc w:val="both"/>
        <w:rPr>
          <w:rFonts w:ascii="Arial" w:hAnsi="Arial" w:cs="Arial"/>
        </w:rPr>
      </w:pPr>
    </w:p>
    <w:p w14:paraId="0352AE9A" w14:textId="77777777" w:rsidR="005F2845" w:rsidRPr="001024EB" w:rsidRDefault="00D662E1" w:rsidP="0012552E">
      <w:pPr>
        <w:pStyle w:val="ListParagraph"/>
        <w:numPr>
          <w:ilvl w:val="0"/>
          <w:numId w:val="95"/>
        </w:numPr>
        <w:tabs>
          <w:tab w:val="left" w:pos="1049"/>
          <w:tab w:val="left" w:pos="3240"/>
        </w:tabs>
        <w:ind w:right="1300" w:firstLine="720"/>
        <w:rPr>
          <w:rFonts w:ascii="Arial" w:hAnsi="Arial" w:cs="Arial"/>
          <w:sz w:val="24"/>
        </w:rPr>
      </w:pPr>
      <w:r w:rsidRPr="001024EB">
        <w:rPr>
          <w:rFonts w:ascii="Arial" w:hAnsi="Arial" w:cs="Arial"/>
          <w:sz w:val="24"/>
          <w:lang w:val="mn-MN"/>
        </w:rPr>
        <w:t>И</w:t>
      </w:r>
      <w:r w:rsidR="0033177E" w:rsidRPr="001024EB">
        <w:rPr>
          <w:rFonts w:ascii="Arial" w:hAnsi="Arial" w:cs="Arial"/>
          <w:sz w:val="24"/>
        </w:rPr>
        <w:t>л тод байдал буюу цахим системийн бүхий л үе шат, үнэлгээ шийдвэрийг олон нийтэд тайлагнах үйл явцыг сайжруулах;</w:t>
      </w:r>
    </w:p>
    <w:p w14:paraId="16010AB0" w14:textId="77777777" w:rsidR="00D662E1" w:rsidRPr="001024EB" w:rsidRDefault="00D662E1" w:rsidP="00D662E1">
      <w:pPr>
        <w:pStyle w:val="ListParagraph"/>
        <w:tabs>
          <w:tab w:val="left" w:pos="1049"/>
          <w:tab w:val="left" w:pos="3240"/>
        </w:tabs>
        <w:ind w:left="818" w:right="1300" w:firstLine="0"/>
        <w:rPr>
          <w:rFonts w:ascii="Arial" w:hAnsi="Arial" w:cs="Arial"/>
          <w:sz w:val="24"/>
        </w:rPr>
      </w:pPr>
    </w:p>
    <w:p w14:paraId="4103B305" w14:textId="77777777" w:rsidR="005F2845" w:rsidRPr="001024EB" w:rsidRDefault="00D662E1" w:rsidP="0012552E">
      <w:pPr>
        <w:pStyle w:val="ListParagraph"/>
        <w:numPr>
          <w:ilvl w:val="0"/>
          <w:numId w:val="95"/>
        </w:numPr>
        <w:tabs>
          <w:tab w:val="left" w:pos="1177"/>
          <w:tab w:val="left" w:pos="3240"/>
        </w:tabs>
        <w:ind w:right="1298" w:firstLine="720"/>
        <w:rPr>
          <w:rFonts w:ascii="Arial" w:hAnsi="Arial" w:cs="Arial"/>
          <w:sz w:val="24"/>
        </w:rPr>
      </w:pPr>
      <w:r w:rsidRPr="001024EB">
        <w:rPr>
          <w:rFonts w:ascii="Arial" w:hAnsi="Arial" w:cs="Arial"/>
          <w:sz w:val="24"/>
          <w:lang w:val="mn-MN"/>
        </w:rPr>
        <w:t>Ш</w:t>
      </w:r>
      <w:r w:rsidR="0033177E" w:rsidRPr="001024EB">
        <w:rPr>
          <w:rFonts w:ascii="Arial" w:hAnsi="Arial" w:cs="Arial"/>
          <w:sz w:val="24"/>
        </w:rPr>
        <w:t>ударга өрсөлдөөн буюу нийлүүлэгчдийн тоог нэмэгдүүлэх үүднээс урьдчилсан шалгаруулалтыг илүү нээлттэй болгож ЖДҮ болон</w:t>
      </w:r>
      <w:r w:rsidR="0033177E" w:rsidRPr="001024EB">
        <w:rPr>
          <w:rFonts w:ascii="Arial" w:hAnsi="Arial" w:cs="Arial"/>
          <w:spacing w:val="-1"/>
          <w:sz w:val="24"/>
        </w:rPr>
        <w:t xml:space="preserve"> </w:t>
      </w:r>
      <w:r w:rsidR="0033177E" w:rsidRPr="001024EB">
        <w:rPr>
          <w:rFonts w:ascii="Arial" w:hAnsi="Arial" w:cs="Arial"/>
          <w:sz w:val="24"/>
        </w:rPr>
        <w:t>шинэ нийлүүлэгч нарт боломж олгож тэдэнд хэрхэн оролцох талаар зөвлөгөө өгч сургалт явуулах;</w:t>
      </w:r>
    </w:p>
    <w:p w14:paraId="45F79052" w14:textId="77777777" w:rsidR="00D662E1" w:rsidRPr="001024EB" w:rsidRDefault="00D662E1" w:rsidP="00D662E1">
      <w:pPr>
        <w:pStyle w:val="ListParagraph"/>
        <w:tabs>
          <w:tab w:val="left" w:pos="1177"/>
          <w:tab w:val="left" w:pos="3240"/>
        </w:tabs>
        <w:ind w:left="818" w:right="1298" w:firstLine="0"/>
        <w:rPr>
          <w:rFonts w:ascii="Arial" w:hAnsi="Arial" w:cs="Arial"/>
          <w:sz w:val="24"/>
        </w:rPr>
      </w:pPr>
    </w:p>
    <w:p w14:paraId="45687AE5" w14:textId="77777777" w:rsidR="005F2845" w:rsidRPr="001024EB" w:rsidRDefault="00E04871" w:rsidP="0012552E">
      <w:pPr>
        <w:pStyle w:val="ListParagraph"/>
        <w:numPr>
          <w:ilvl w:val="0"/>
          <w:numId w:val="95"/>
        </w:numPr>
        <w:tabs>
          <w:tab w:val="left" w:pos="1040"/>
          <w:tab w:val="left" w:pos="3240"/>
        </w:tabs>
        <w:ind w:right="1301" w:firstLine="720"/>
        <w:rPr>
          <w:rFonts w:ascii="Arial" w:hAnsi="Arial" w:cs="Arial"/>
          <w:sz w:val="24"/>
        </w:rPr>
      </w:pPr>
      <w:r>
        <w:rPr>
          <w:rFonts w:ascii="Arial" w:hAnsi="Arial" w:cs="Arial"/>
          <w:sz w:val="24"/>
          <w:lang w:val="mn-MN"/>
        </w:rPr>
        <w:t>Байгаль орчинд ээлтэй</w:t>
      </w:r>
      <w:r w:rsidR="0033177E" w:rsidRPr="001024EB">
        <w:rPr>
          <w:rFonts w:ascii="Arial" w:hAnsi="Arial" w:cs="Arial"/>
          <w:sz w:val="24"/>
        </w:rPr>
        <w:t xml:space="preserve"> буюу ногоон </w:t>
      </w:r>
      <w:r>
        <w:rPr>
          <w:rFonts w:ascii="Arial" w:hAnsi="Arial" w:cs="Arial"/>
          <w:sz w:val="24"/>
          <w:lang w:val="mn-MN"/>
        </w:rPr>
        <w:t>худалдан авалтын</w:t>
      </w:r>
      <w:r w:rsidR="0033177E" w:rsidRPr="001024EB">
        <w:rPr>
          <w:rFonts w:ascii="Arial" w:hAnsi="Arial" w:cs="Arial"/>
          <w:sz w:val="24"/>
        </w:rPr>
        <w:t xml:space="preserve"> </w:t>
      </w:r>
      <w:r>
        <w:rPr>
          <w:rFonts w:ascii="Arial" w:hAnsi="Arial" w:cs="Arial"/>
          <w:sz w:val="24"/>
          <w:lang w:val="mn-MN"/>
        </w:rPr>
        <w:t>хүрээг өргөсгөж</w:t>
      </w:r>
      <w:r w:rsidR="0033177E" w:rsidRPr="001024EB">
        <w:rPr>
          <w:rFonts w:ascii="Arial" w:hAnsi="Arial" w:cs="Arial"/>
          <w:sz w:val="24"/>
        </w:rPr>
        <w:t xml:space="preserve"> байгаль орчинд ээлтэй бараа үйлчилгээ үзүүлдэг байгууллагуудыг дэмжих.</w:t>
      </w:r>
    </w:p>
    <w:p w14:paraId="543F8C9D" w14:textId="77777777" w:rsidR="00D662E1" w:rsidRPr="001024EB" w:rsidRDefault="00D662E1" w:rsidP="00D662E1">
      <w:pPr>
        <w:pStyle w:val="ListParagraph"/>
        <w:tabs>
          <w:tab w:val="left" w:pos="1040"/>
          <w:tab w:val="left" w:pos="3240"/>
        </w:tabs>
        <w:ind w:left="818" w:right="1301" w:firstLine="0"/>
        <w:rPr>
          <w:rFonts w:ascii="Arial" w:hAnsi="Arial" w:cs="Arial"/>
          <w:sz w:val="24"/>
        </w:rPr>
      </w:pPr>
    </w:p>
    <w:p w14:paraId="250252AE" w14:textId="77777777" w:rsidR="005F2845" w:rsidRPr="001024EB" w:rsidRDefault="00D662E1" w:rsidP="0012552E">
      <w:pPr>
        <w:pStyle w:val="BodyText"/>
        <w:tabs>
          <w:tab w:val="left" w:pos="3240"/>
        </w:tabs>
        <w:ind w:left="98" w:right="1295" w:firstLine="720"/>
        <w:jc w:val="both"/>
        <w:rPr>
          <w:rFonts w:ascii="Arial" w:hAnsi="Arial" w:cs="Arial"/>
        </w:rPr>
      </w:pPr>
      <w:r w:rsidRPr="001024EB">
        <w:rPr>
          <w:rFonts w:ascii="Arial" w:hAnsi="Arial" w:cs="Arial"/>
          <w:lang w:val="mn-MN"/>
        </w:rPr>
        <w:t xml:space="preserve">- </w:t>
      </w:r>
      <w:r w:rsidR="0033177E" w:rsidRPr="001024EB">
        <w:rPr>
          <w:rFonts w:ascii="Arial" w:hAnsi="Arial" w:cs="Arial"/>
        </w:rPr>
        <w:t>Төсөл</w:t>
      </w:r>
      <w:r w:rsidR="0033177E" w:rsidRPr="001024EB">
        <w:rPr>
          <w:rFonts w:ascii="Arial" w:hAnsi="Arial" w:cs="Arial"/>
          <w:spacing w:val="-11"/>
        </w:rPr>
        <w:t xml:space="preserve"> </w:t>
      </w:r>
      <w:r w:rsidR="0033177E" w:rsidRPr="001024EB">
        <w:rPr>
          <w:rFonts w:ascii="Arial" w:hAnsi="Arial" w:cs="Arial"/>
        </w:rPr>
        <w:t>эзэмшигчид</w:t>
      </w:r>
      <w:r w:rsidR="0033177E" w:rsidRPr="001024EB">
        <w:rPr>
          <w:rFonts w:ascii="Arial" w:hAnsi="Arial" w:cs="Arial"/>
          <w:spacing w:val="-11"/>
        </w:rPr>
        <w:t xml:space="preserve"> </w:t>
      </w:r>
      <w:r w:rsidR="0033177E" w:rsidRPr="001024EB">
        <w:rPr>
          <w:rFonts w:ascii="Arial" w:hAnsi="Arial" w:cs="Arial"/>
        </w:rPr>
        <w:t>болон</w:t>
      </w:r>
      <w:r w:rsidR="0033177E" w:rsidRPr="001024EB">
        <w:rPr>
          <w:rFonts w:ascii="Arial" w:hAnsi="Arial" w:cs="Arial"/>
          <w:spacing w:val="-10"/>
        </w:rPr>
        <w:t xml:space="preserve"> </w:t>
      </w:r>
      <w:r w:rsidR="0033177E" w:rsidRPr="001024EB">
        <w:rPr>
          <w:rFonts w:ascii="Arial" w:hAnsi="Arial" w:cs="Arial"/>
        </w:rPr>
        <w:t>ерөнхий</w:t>
      </w:r>
      <w:r w:rsidR="0033177E" w:rsidRPr="001024EB">
        <w:rPr>
          <w:rFonts w:ascii="Arial" w:hAnsi="Arial" w:cs="Arial"/>
          <w:spacing w:val="-12"/>
        </w:rPr>
        <w:t xml:space="preserve"> </w:t>
      </w:r>
      <w:r w:rsidR="0033177E" w:rsidRPr="001024EB">
        <w:rPr>
          <w:rFonts w:ascii="Arial" w:hAnsi="Arial" w:cs="Arial"/>
        </w:rPr>
        <w:t>гүйцэтгэгчид</w:t>
      </w:r>
      <w:r w:rsidR="0033177E" w:rsidRPr="001024EB">
        <w:rPr>
          <w:rFonts w:ascii="Arial" w:hAnsi="Arial" w:cs="Arial"/>
          <w:spacing w:val="-11"/>
        </w:rPr>
        <w:t xml:space="preserve"> </w:t>
      </w:r>
      <w:r w:rsidR="0033177E" w:rsidRPr="001024EB">
        <w:rPr>
          <w:rFonts w:ascii="Arial" w:hAnsi="Arial" w:cs="Arial"/>
        </w:rPr>
        <w:t>нь</w:t>
      </w:r>
      <w:r w:rsidR="0033177E" w:rsidRPr="001024EB">
        <w:rPr>
          <w:rFonts w:ascii="Arial" w:hAnsi="Arial" w:cs="Arial"/>
          <w:spacing w:val="-11"/>
        </w:rPr>
        <w:t xml:space="preserve"> </w:t>
      </w:r>
      <w:r w:rsidR="0033177E" w:rsidRPr="001024EB">
        <w:rPr>
          <w:rFonts w:ascii="Arial" w:hAnsi="Arial" w:cs="Arial"/>
        </w:rPr>
        <w:t>янз</w:t>
      </w:r>
      <w:r w:rsidR="0033177E" w:rsidRPr="001024EB">
        <w:rPr>
          <w:rFonts w:ascii="Arial" w:hAnsi="Arial" w:cs="Arial"/>
          <w:spacing w:val="-9"/>
        </w:rPr>
        <w:t xml:space="preserve"> </w:t>
      </w:r>
      <w:r w:rsidR="0033177E" w:rsidRPr="001024EB">
        <w:rPr>
          <w:rFonts w:ascii="Arial" w:hAnsi="Arial" w:cs="Arial"/>
        </w:rPr>
        <w:t>бүрийн</w:t>
      </w:r>
      <w:r w:rsidR="0033177E" w:rsidRPr="001024EB">
        <w:rPr>
          <w:rFonts w:ascii="Arial" w:hAnsi="Arial" w:cs="Arial"/>
          <w:spacing w:val="-12"/>
        </w:rPr>
        <w:t xml:space="preserve"> </w:t>
      </w:r>
      <w:r w:rsidR="0033177E" w:rsidRPr="001024EB">
        <w:rPr>
          <w:rFonts w:ascii="Arial" w:hAnsi="Arial" w:cs="Arial"/>
        </w:rPr>
        <w:t>нөхцөлд</w:t>
      </w:r>
      <w:r w:rsidR="0033177E" w:rsidRPr="001024EB">
        <w:rPr>
          <w:rFonts w:ascii="Arial" w:hAnsi="Arial" w:cs="Arial"/>
          <w:spacing w:val="-11"/>
        </w:rPr>
        <w:t xml:space="preserve"> </w:t>
      </w:r>
      <w:r w:rsidR="0033177E" w:rsidRPr="001024EB">
        <w:rPr>
          <w:rFonts w:ascii="Arial" w:hAnsi="Arial" w:cs="Arial"/>
        </w:rPr>
        <w:t>тохирсон тендерийн төрөл ашигладаг ба тэдгээр тендерийн арга тус бүр нь худалдан авагчдад давуу болон сул тал бий болгодгийг байдгийг дараах хүснэгтээр үзүүлбэл</w:t>
      </w:r>
      <w:r w:rsidR="00DB25D3">
        <w:rPr>
          <w:rStyle w:val="FootnoteReference"/>
          <w:rFonts w:ascii="Arial" w:hAnsi="Arial" w:cs="Arial"/>
        </w:rPr>
        <w:footnoteReference w:id="9"/>
      </w:r>
      <w:r w:rsidR="0033177E" w:rsidRPr="001024EB">
        <w:rPr>
          <w:rFonts w:ascii="Arial" w:hAnsi="Arial" w:cs="Arial"/>
        </w:rPr>
        <w:t>:</w:t>
      </w:r>
    </w:p>
    <w:p w14:paraId="652AA969" w14:textId="77777777" w:rsidR="00D662E1" w:rsidRPr="001024EB" w:rsidRDefault="00D662E1" w:rsidP="0012552E">
      <w:pPr>
        <w:pStyle w:val="BodyText"/>
        <w:tabs>
          <w:tab w:val="left" w:pos="3240"/>
        </w:tabs>
        <w:ind w:left="98" w:right="1295" w:firstLine="720"/>
        <w:jc w:val="both"/>
        <w:rPr>
          <w:rFonts w:ascii="Arial" w:hAnsi="Arial" w:cs="Arial"/>
        </w:rPr>
      </w:pPr>
    </w:p>
    <w:p w14:paraId="30B216EF" w14:textId="77777777" w:rsidR="005F2845" w:rsidRPr="001024EB" w:rsidRDefault="005F2845" w:rsidP="0012552E">
      <w:pPr>
        <w:pStyle w:val="BodyText"/>
        <w:tabs>
          <w:tab w:val="left" w:pos="3240"/>
        </w:tabs>
        <w:jc w:val="both"/>
        <w:rPr>
          <w:rFonts w:ascii="Arial" w:hAnsi="Arial" w:cs="Arial"/>
          <w:sz w:val="13"/>
        </w:rPr>
      </w:pPr>
    </w:p>
    <w:tbl>
      <w:tblPr>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76"/>
        <w:gridCol w:w="2694"/>
        <w:gridCol w:w="2782"/>
        <w:gridCol w:w="2520"/>
      </w:tblGrid>
      <w:tr w:rsidR="005F2845" w:rsidRPr="00DB25D3" w14:paraId="36B9DC68" w14:textId="77777777" w:rsidTr="00D662E1">
        <w:trPr>
          <w:trHeight w:val="476"/>
        </w:trPr>
        <w:tc>
          <w:tcPr>
            <w:tcW w:w="1976" w:type="dxa"/>
          </w:tcPr>
          <w:p w14:paraId="3B2696FB" w14:textId="77777777" w:rsidR="005F2845" w:rsidRPr="00DB25D3" w:rsidRDefault="0033177E" w:rsidP="0012552E">
            <w:pPr>
              <w:pStyle w:val="TableParagraph"/>
              <w:tabs>
                <w:tab w:val="left" w:pos="3240"/>
              </w:tabs>
              <w:ind w:left="619"/>
              <w:jc w:val="both"/>
              <w:rPr>
                <w:rFonts w:ascii="Arial" w:hAnsi="Arial" w:cs="Arial"/>
                <w:b/>
              </w:rPr>
            </w:pPr>
            <w:r w:rsidRPr="00DB25D3">
              <w:rPr>
                <w:rFonts w:ascii="Arial" w:hAnsi="Arial" w:cs="Arial"/>
                <w:b/>
                <w:spacing w:val="-2"/>
              </w:rPr>
              <w:t>Төрөл</w:t>
            </w:r>
          </w:p>
        </w:tc>
        <w:tc>
          <w:tcPr>
            <w:tcW w:w="2694" w:type="dxa"/>
          </w:tcPr>
          <w:p w14:paraId="527AF1F3" w14:textId="77777777" w:rsidR="005F2845" w:rsidRPr="00DB25D3" w:rsidRDefault="0033177E" w:rsidP="0012552E">
            <w:pPr>
              <w:pStyle w:val="TableParagraph"/>
              <w:tabs>
                <w:tab w:val="left" w:pos="3240"/>
              </w:tabs>
              <w:ind w:left="841"/>
              <w:jc w:val="both"/>
              <w:rPr>
                <w:rFonts w:ascii="Arial" w:hAnsi="Arial" w:cs="Arial"/>
                <w:b/>
              </w:rPr>
            </w:pPr>
            <w:r w:rsidRPr="00DB25D3">
              <w:rPr>
                <w:rFonts w:ascii="Arial" w:hAnsi="Arial" w:cs="Arial"/>
                <w:b/>
                <w:spacing w:val="-2"/>
              </w:rPr>
              <w:t>Тайлбар</w:t>
            </w:r>
          </w:p>
        </w:tc>
        <w:tc>
          <w:tcPr>
            <w:tcW w:w="2782" w:type="dxa"/>
          </w:tcPr>
          <w:p w14:paraId="51A0DE27" w14:textId="77777777" w:rsidR="005F2845" w:rsidRPr="00DB25D3" w:rsidRDefault="0033177E" w:rsidP="0012552E">
            <w:pPr>
              <w:pStyle w:val="TableParagraph"/>
              <w:tabs>
                <w:tab w:val="left" w:pos="3240"/>
              </w:tabs>
              <w:ind w:left="783"/>
              <w:jc w:val="both"/>
              <w:rPr>
                <w:rFonts w:ascii="Arial" w:hAnsi="Arial" w:cs="Arial"/>
                <w:b/>
              </w:rPr>
            </w:pPr>
            <w:r w:rsidRPr="00DB25D3">
              <w:rPr>
                <w:rFonts w:ascii="Arial" w:hAnsi="Arial" w:cs="Arial"/>
                <w:b/>
              </w:rPr>
              <w:t>Давуу</w:t>
            </w:r>
            <w:r w:rsidRPr="00DB25D3">
              <w:rPr>
                <w:rFonts w:ascii="Arial" w:hAnsi="Arial" w:cs="Arial"/>
                <w:b/>
                <w:spacing w:val="-3"/>
              </w:rPr>
              <w:t xml:space="preserve"> </w:t>
            </w:r>
            <w:r w:rsidRPr="00DB25D3">
              <w:rPr>
                <w:rFonts w:ascii="Arial" w:hAnsi="Arial" w:cs="Arial"/>
                <w:b/>
                <w:spacing w:val="-5"/>
              </w:rPr>
              <w:t>тал</w:t>
            </w:r>
          </w:p>
        </w:tc>
        <w:tc>
          <w:tcPr>
            <w:tcW w:w="2520" w:type="dxa"/>
          </w:tcPr>
          <w:p w14:paraId="23776712" w14:textId="77777777" w:rsidR="005F2845" w:rsidRPr="00DB25D3" w:rsidRDefault="0033177E" w:rsidP="0012552E">
            <w:pPr>
              <w:pStyle w:val="TableParagraph"/>
              <w:tabs>
                <w:tab w:val="left" w:pos="3240"/>
              </w:tabs>
              <w:ind w:left="927"/>
              <w:jc w:val="both"/>
              <w:rPr>
                <w:rFonts w:ascii="Arial" w:hAnsi="Arial" w:cs="Arial"/>
                <w:b/>
              </w:rPr>
            </w:pPr>
            <w:r w:rsidRPr="00DB25D3">
              <w:rPr>
                <w:rFonts w:ascii="Arial" w:hAnsi="Arial" w:cs="Arial"/>
                <w:b/>
              </w:rPr>
              <w:t>Сул</w:t>
            </w:r>
            <w:r w:rsidRPr="00DB25D3">
              <w:rPr>
                <w:rFonts w:ascii="Arial" w:hAnsi="Arial" w:cs="Arial"/>
                <w:b/>
                <w:spacing w:val="-1"/>
              </w:rPr>
              <w:t xml:space="preserve"> </w:t>
            </w:r>
            <w:r w:rsidRPr="00DB25D3">
              <w:rPr>
                <w:rFonts w:ascii="Arial" w:hAnsi="Arial" w:cs="Arial"/>
                <w:b/>
                <w:spacing w:val="-5"/>
              </w:rPr>
              <w:t>тал</w:t>
            </w:r>
          </w:p>
        </w:tc>
      </w:tr>
      <w:tr w:rsidR="005F2845" w:rsidRPr="00DB25D3" w14:paraId="0E511F91" w14:textId="77777777" w:rsidTr="00D662E1">
        <w:trPr>
          <w:trHeight w:val="1579"/>
        </w:trPr>
        <w:tc>
          <w:tcPr>
            <w:tcW w:w="1976" w:type="dxa"/>
          </w:tcPr>
          <w:p w14:paraId="13494478" w14:textId="77777777" w:rsidR="005F2845" w:rsidRPr="00DB25D3" w:rsidRDefault="0033177E" w:rsidP="0012552E">
            <w:pPr>
              <w:pStyle w:val="TableParagraph"/>
              <w:tabs>
                <w:tab w:val="left" w:pos="3240"/>
              </w:tabs>
              <w:ind w:left="100" w:right="745"/>
              <w:jc w:val="both"/>
              <w:rPr>
                <w:rFonts w:ascii="Arial" w:hAnsi="Arial" w:cs="Arial"/>
                <w:b/>
              </w:rPr>
            </w:pPr>
            <w:r w:rsidRPr="00DB25D3">
              <w:rPr>
                <w:rFonts w:ascii="Arial" w:hAnsi="Arial" w:cs="Arial"/>
                <w:b/>
                <w:spacing w:val="-2"/>
              </w:rPr>
              <w:t>Нээлттэй тендер</w:t>
            </w:r>
          </w:p>
        </w:tc>
        <w:tc>
          <w:tcPr>
            <w:tcW w:w="2694" w:type="dxa"/>
          </w:tcPr>
          <w:p w14:paraId="7CD47C64" w14:textId="77777777" w:rsidR="005F2845" w:rsidRPr="00DB25D3" w:rsidRDefault="0033177E" w:rsidP="0012552E">
            <w:pPr>
              <w:pStyle w:val="TableParagraph"/>
              <w:tabs>
                <w:tab w:val="left" w:pos="1910"/>
                <w:tab w:val="left" w:pos="2213"/>
                <w:tab w:val="left" w:pos="3240"/>
              </w:tabs>
              <w:ind w:left="100" w:right="77"/>
              <w:jc w:val="both"/>
              <w:rPr>
                <w:rFonts w:ascii="Arial" w:hAnsi="Arial" w:cs="Arial"/>
              </w:rPr>
            </w:pPr>
            <w:r w:rsidRPr="00DB25D3">
              <w:rPr>
                <w:rFonts w:ascii="Arial" w:hAnsi="Arial" w:cs="Arial"/>
                <w:spacing w:val="-4"/>
              </w:rPr>
              <w:t>Олон</w:t>
            </w:r>
            <w:r w:rsidRPr="00DB25D3">
              <w:rPr>
                <w:rFonts w:ascii="Arial" w:hAnsi="Arial" w:cs="Arial"/>
              </w:rPr>
              <w:tab/>
            </w:r>
            <w:r w:rsidRPr="00DB25D3">
              <w:rPr>
                <w:rFonts w:ascii="Arial" w:hAnsi="Arial" w:cs="Arial"/>
                <w:spacing w:val="-2"/>
              </w:rPr>
              <w:t>улсын төслүүдэд</w:t>
            </w:r>
            <w:r w:rsidRPr="00DB25D3">
              <w:rPr>
                <w:rFonts w:ascii="Arial" w:hAnsi="Arial" w:cs="Arial"/>
              </w:rPr>
              <w:tab/>
            </w:r>
            <w:r w:rsidRPr="00DB25D3">
              <w:rPr>
                <w:rFonts w:ascii="Arial" w:hAnsi="Arial" w:cs="Arial"/>
              </w:rPr>
              <w:tab/>
            </w:r>
            <w:r w:rsidRPr="00DB25D3">
              <w:rPr>
                <w:rFonts w:ascii="Arial" w:hAnsi="Arial" w:cs="Arial"/>
                <w:spacing w:val="-4"/>
              </w:rPr>
              <w:t xml:space="preserve">бүх </w:t>
            </w:r>
            <w:r w:rsidRPr="00DB25D3">
              <w:rPr>
                <w:rFonts w:ascii="Arial" w:hAnsi="Arial" w:cs="Arial"/>
                <w:spacing w:val="-2"/>
              </w:rPr>
              <w:t xml:space="preserve">сонирхогч </w:t>
            </w:r>
            <w:r w:rsidRPr="00DB25D3">
              <w:rPr>
                <w:rFonts w:ascii="Arial" w:hAnsi="Arial" w:cs="Arial"/>
              </w:rPr>
              <w:t>гүйцэтгэгчдээс</w:t>
            </w:r>
            <w:r w:rsidRPr="00DB25D3">
              <w:rPr>
                <w:rFonts w:ascii="Arial" w:hAnsi="Arial" w:cs="Arial"/>
                <w:spacing w:val="80"/>
              </w:rPr>
              <w:t xml:space="preserve"> </w:t>
            </w:r>
            <w:r w:rsidRPr="00DB25D3">
              <w:rPr>
                <w:rFonts w:ascii="Arial" w:hAnsi="Arial" w:cs="Arial"/>
              </w:rPr>
              <w:t>санал хүсэлт хүлээн авна.</w:t>
            </w:r>
          </w:p>
        </w:tc>
        <w:tc>
          <w:tcPr>
            <w:tcW w:w="2782" w:type="dxa"/>
          </w:tcPr>
          <w:p w14:paraId="7EB50F7F" w14:textId="77777777" w:rsidR="005F2845" w:rsidRPr="00DB25D3" w:rsidRDefault="0033177E" w:rsidP="0012552E">
            <w:pPr>
              <w:pStyle w:val="TableParagraph"/>
              <w:tabs>
                <w:tab w:val="left" w:pos="1248"/>
                <w:tab w:val="left" w:pos="1725"/>
                <w:tab w:val="left" w:pos="3240"/>
              </w:tabs>
              <w:ind w:left="99" w:right="81"/>
              <w:jc w:val="both"/>
              <w:rPr>
                <w:rFonts w:ascii="Arial" w:hAnsi="Arial" w:cs="Arial"/>
              </w:rPr>
            </w:pPr>
            <w:r w:rsidRPr="00DB25D3">
              <w:rPr>
                <w:rFonts w:ascii="Arial" w:hAnsi="Arial" w:cs="Arial"/>
                <w:spacing w:val="-4"/>
              </w:rPr>
              <w:t>Олон</w:t>
            </w:r>
            <w:r w:rsidRPr="00DB25D3">
              <w:rPr>
                <w:rFonts w:ascii="Arial" w:hAnsi="Arial" w:cs="Arial"/>
              </w:rPr>
              <w:tab/>
            </w:r>
            <w:r w:rsidRPr="00DB25D3">
              <w:rPr>
                <w:rFonts w:ascii="Arial" w:hAnsi="Arial" w:cs="Arial"/>
                <w:spacing w:val="-2"/>
              </w:rPr>
              <w:t>гүйцэтгэгчид тендерт</w:t>
            </w:r>
            <w:r w:rsidRPr="00DB25D3">
              <w:rPr>
                <w:rFonts w:ascii="Arial" w:hAnsi="Arial" w:cs="Arial"/>
              </w:rPr>
              <w:tab/>
            </w:r>
            <w:r w:rsidRPr="00DB25D3">
              <w:rPr>
                <w:rFonts w:ascii="Arial" w:hAnsi="Arial" w:cs="Arial"/>
              </w:rPr>
              <w:tab/>
            </w:r>
            <w:r w:rsidRPr="00DB25D3">
              <w:rPr>
                <w:rFonts w:ascii="Arial" w:hAnsi="Arial" w:cs="Arial"/>
                <w:spacing w:val="-2"/>
              </w:rPr>
              <w:t>оролцох боломжтой, өрсөлдөөнийг дэмждэг.</w:t>
            </w:r>
          </w:p>
        </w:tc>
        <w:tc>
          <w:tcPr>
            <w:tcW w:w="2520" w:type="dxa"/>
          </w:tcPr>
          <w:p w14:paraId="03206F0E" w14:textId="77777777" w:rsidR="005F2845" w:rsidRPr="00DB25D3" w:rsidRDefault="0033177E" w:rsidP="00D662E1">
            <w:pPr>
              <w:pStyle w:val="TableParagraph"/>
              <w:tabs>
                <w:tab w:val="left" w:pos="1292"/>
                <w:tab w:val="left" w:pos="1782"/>
                <w:tab w:val="left" w:pos="2033"/>
                <w:tab w:val="left" w:pos="2122"/>
                <w:tab w:val="left" w:pos="3240"/>
              </w:tabs>
              <w:ind w:left="96" w:right="83"/>
              <w:jc w:val="both"/>
              <w:rPr>
                <w:rFonts w:ascii="Arial" w:hAnsi="Arial" w:cs="Arial"/>
              </w:rPr>
            </w:pPr>
            <w:r w:rsidRPr="00DB25D3">
              <w:rPr>
                <w:rFonts w:ascii="Arial" w:hAnsi="Arial" w:cs="Arial"/>
                <w:spacing w:val="-2"/>
              </w:rPr>
              <w:t>Хамгийн</w:t>
            </w:r>
            <w:r w:rsidRPr="00DB25D3">
              <w:rPr>
                <w:rFonts w:ascii="Arial" w:hAnsi="Arial" w:cs="Arial"/>
              </w:rPr>
              <w:tab/>
            </w:r>
            <w:r w:rsidRPr="00DB25D3">
              <w:rPr>
                <w:rFonts w:ascii="Arial" w:hAnsi="Arial" w:cs="Arial"/>
                <w:spacing w:val="-6"/>
              </w:rPr>
              <w:t>бага</w:t>
            </w:r>
            <w:r w:rsidR="00D662E1" w:rsidRPr="00DB25D3">
              <w:rPr>
                <w:rFonts w:ascii="Arial" w:hAnsi="Arial" w:cs="Arial"/>
                <w:spacing w:val="-6"/>
                <w:lang w:val="mn-MN"/>
              </w:rPr>
              <w:t xml:space="preserve"> </w:t>
            </w:r>
            <w:r w:rsidRPr="00DB25D3">
              <w:rPr>
                <w:rFonts w:ascii="Arial" w:hAnsi="Arial" w:cs="Arial"/>
                <w:spacing w:val="-2"/>
              </w:rPr>
              <w:t>үнийн санал</w:t>
            </w:r>
            <w:r w:rsidR="00D662E1" w:rsidRPr="00DB25D3">
              <w:rPr>
                <w:rFonts w:ascii="Arial" w:hAnsi="Arial" w:cs="Arial"/>
                <w:lang w:val="mn-MN"/>
              </w:rPr>
              <w:t xml:space="preserve"> </w:t>
            </w:r>
            <w:r w:rsidRPr="00DB25D3">
              <w:rPr>
                <w:rFonts w:ascii="Arial" w:hAnsi="Arial" w:cs="Arial"/>
                <w:spacing w:val="-2"/>
              </w:rPr>
              <w:t>төслийн шаардлагад</w:t>
            </w:r>
            <w:r w:rsidR="00D662E1" w:rsidRPr="00DB25D3">
              <w:rPr>
                <w:rFonts w:ascii="Arial" w:hAnsi="Arial" w:cs="Arial"/>
                <w:spacing w:val="40"/>
                <w:lang w:val="mn-MN"/>
              </w:rPr>
              <w:t xml:space="preserve"> </w:t>
            </w:r>
            <w:r w:rsidRPr="00DB25D3">
              <w:rPr>
                <w:rFonts w:ascii="Arial" w:hAnsi="Arial" w:cs="Arial"/>
                <w:spacing w:val="-2"/>
              </w:rPr>
              <w:t>тохирохгүй</w:t>
            </w:r>
            <w:r w:rsidR="00D662E1" w:rsidRPr="00DB25D3">
              <w:rPr>
                <w:rFonts w:ascii="Arial" w:hAnsi="Arial" w:cs="Arial"/>
                <w:spacing w:val="-2"/>
                <w:lang w:val="mn-MN"/>
              </w:rPr>
              <w:t xml:space="preserve"> </w:t>
            </w:r>
            <w:r w:rsidRPr="00DB25D3">
              <w:rPr>
                <w:rFonts w:ascii="Arial" w:hAnsi="Arial" w:cs="Arial"/>
                <w:spacing w:val="-6"/>
              </w:rPr>
              <w:t xml:space="preserve">байж </w:t>
            </w:r>
            <w:r w:rsidRPr="00DB25D3">
              <w:rPr>
                <w:rFonts w:ascii="Arial" w:hAnsi="Arial" w:cs="Arial"/>
                <w:spacing w:val="-2"/>
              </w:rPr>
              <w:t>болно.</w:t>
            </w:r>
          </w:p>
        </w:tc>
      </w:tr>
      <w:tr w:rsidR="005F2845" w:rsidRPr="00DB25D3" w14:paraId="2A081B91" w14:textId="77777777" w:rsidTr="00D662E1">
        <w:trPr>
          <w:trHeight w:val="1304"/>
        </w:trPr>
        <w:tc>
          <w:tcPr>
            <w:tcW w:w="1976" w:type="dxa"/>
          </w:tcPr>
          <w:p w14:paraId="5934A8FC" w14:textId="77777777" w:rsidR="005F2845" w:rsidRPr="00DB25D3" w:rsidRDefault="0033177E" w:rsidP="0012552E">
            <w:pPr>
              <w:pStyle w:val="TableParagraph"/>
              <w:tabs>
                <w:tab w:val="left" w:pos="3240"/>
              </w:tabs>
              <w:ind w:left="100"/>
              <w:jc w:val="both"/>
              <w:rPr>
                <w:rFonts w:ascii="Arial" w:hAnsi="Arial" w:cs="Arial"/>
                <w:b/>
              </w:rPr>
            </w:pPr>
            <w:r w:rsidRPr="00DB25D3">
              <w:rPr>
                <w:rFonts w:ascii="Arial" w:hAnsi="Arial" w:cs="Arial"/>
                <w:b/>
                <w:spacing w:val="-2"/>
              </w:rPr>
              <w:t xml:space="preserve">Чадавхад үндэслэн </w:t>
            </w:r>
            <w:r w:rsidRPr="00DB25D3">
              <w:rPr>
                <w:rFonts w:ascii="Arial" w:hAnsi="Arial" w:cs="Arial"/>
                <w:b/>
              </w:rPr>
              <w:t>сонгох</w:t>
            </w:r>
            <w:r w:rsidRPr="00DB25D3">
              <w:rPr>
                <w:rFonts w:ascii="Arial" w:hAnsi="Arial" w:cs="Arial"/>
                <w:b/>
                <w:spacing w:val="-17"/>
              </w:rPr>
              <w:t xml:space="preserve"> </w:t>
            </w:r>
            <w:r w:rsidRPr="00DB25D3">
              <w:rPr>
                <w:rFonts w:ascii="Arial" w:hAnsi="Arial" w:cs="Arial"/>
                <w:b/>
              </w:rPr>
              <w:t>тендер</w:t>
            </w:r>
          </w:p>
        </w:tc>
        <w:tc>
          <w:tcPr>
            <w:tcW w:w="2694" w:type="dxa"/>
          </w:tcPr>
          <w:p w14:paraId="5443BBF0" w14:textId="77777777" w:rsidR="005F2845" w:rsidRPr="00DB25D3" w:rsidRDefault="0033177E" w:rsidP="0012552E">
            <w:pPr>
              <w:pStyle w:val="TableParagraph"/>
              <w:tabs>
                <w:tab w:val="left" w:pos="3240"/>
              </w:tabs>
              <w:ind w:left="100" w:right="79"/>
              <w:jc w:val="both"/>
              <w:rPr>
                <w:rFonts w:ascii="Arial" w:hAnsi="Arial" w:cs="Arial"/>
              </w:rPr>
            </w:pPr>
            <w:r w:rsidRPr="00DB25D3">
              <w:rPr>
                <w:rFonts w:ascii="Arial" w:hAnsi="Arial" w:cs="Arial"/>
              </w:rPr>
              <w:t>Тодорхой</w:t>
            </w:r>
            <w:r w:rsidRPr="00DB25D3">
              <w:rPr>
                <w:rFonts w:ascii="Arial" w:hAnsi="Arial" w:cs="Arial"/>
                <w:spacing w:val="80"/>
              </w:rPr>
              <w:t xml:space="preserve"> </w:t>
            </w:r>
            <w:r w:rsidRPr="00DB25D3">
              <w:rPr>
                <w:rFonts w:ascii="Arial" w:hAnsi="Arial" w:cs="Arial"/>
              </w:rPr>
              <w:t xml:space="preserve">сонгогдсон </w:t>
            </w:r>
            <w:r w:rsidRPr="00DB25D3">
              <w:rPr>
                <w:rFonts w:ascii="Arial" w:hAnsi="Arial" w:cs="Arial"/>
                <w:spacing w:val="-2"/>
              </w:rPr>
              <w:t xml:space="preserve">гүйцэтгэгчдийн </w:t>
            </w:r>
            <w:r w:rsidRPr="00DB25D3">
              <w:rPr>
                <w:rFonts w:ascii="Arial" w:hAnsi="Arial" w:cs="Arial"/>
              </w:rPr>
              <w:t>бүлгээс</w:t>
            </w:r>
            <w:r w:rsidRPr="00DB25D3">
              <w:rPr>
                <w:rFonts w:ascii="Arial" w:hAnsi="Arial" w:cs="Arial"/>
                <w:spacing w:val="40"/>
              </w:rPr>
              <w:t xml:space="preserve"> </w:t>
            </w:r>
            <w:r w:rsidRPr="00DB25D3">
              <w:rPr>
                <w:rFonts w:ascii="Arial" w:hAnsi="Arial" w:cs="Arial"/>
              </w:rPr>
              <w:t>санал</w:t>
            </w:r>
            <w:r w:rsidRPr="00DB25D3">
              <w:rPr>
                <w:rFonts w:ascii="Arial" w:hAnsi="Arial" w:cs="Arial"/>
                <w:spacing w:val="40"/>
              </w:rPr>
              <w:t xml:space="preserve"> </w:t>
            </w:r>
            <w:r w:rsidRPr="00DB25D3">
              <w:rPr>
                <w:rFonts w:ascii="Arial" w:hAnsi="Arial" w:cs="Arial"/>
              </w:rPr>
              <w:t>хүсэлт хүлээн авна.</w:t>
            </w:r>
          </w:p>
        </w:tc>
        <w:tc>
          <w:tcPr>
            <w:tcW w:w="2782" w:type="dxa"/>
          </w:tcPr>
          <w:p w14:paraId="458DD1B6" w14:textId="77777777" w:rsidR="005F2845" w:rsidRPr="00DB25D3" w:rsidRDefault="0033177E" w:rsidP="0012552E">
            <w:pPr>
              <w:pStyle w:val="TableParagraph"/>
              <w:tabs>
                <w:tab w:val="left" w:pos="3240"/>
              </w:tabs>
              <w:ind w:left="99" w:right="82"/>
              <w:jc w:val="both"/>
              <w:rPr>
                <w:rFonts w:ascii="Arial" w:hAnsi="Arial" w:cs="Arial"/>
              </w:rPr>
            </w:pPr>
            <w:r w:rsidRPr="00DB25D3">
              <w:rPr>
                <w:rFonts w:ascii="Arial" w:hAnsi="Arial" w:cs="Arial"/>
              </w:rPr>
              <w:t>Зөвхөн</w:t>
            </w:r>
            <w:r w:rsidRPr="00DB25D3">
              <w:rPr>
                <w:rFonts w:ascii="Arial" w:hAnsi="Arial" w:cs="Arial"/>
                <w:spacing w:val="-16"/>
              </w:rPr>
              <w:t xml:space="preserve"> </w:t>
            </w:r>
            <w:r w:rsidRPr="00DB25D3">
              <w:rPr>
                <w:rFonts w:ascii="Arial" w:hAnsi="Arial" w:cs="Arial"/>
              </w:rPr>
              <w:t>итгэл</w:t>
            </w:r>
            <w:r w:rsidRPr="00DB25D3">
              <w:rPr>
                <w:rFonts w:ascii="Arial" w:hAnsi="Arial" w:cs="Arial"/>
                <w:spacing w:val="-16"/>
              </w:rPr>
              <w:t xml:space="preserve"> </w:t>
            </w:r>
            <w:r w:rsidRPr="00DB25D3">
              <w:rPr>
                <w:rFonts w:ascii="Arial" w:hAnsi="Arial" w:cs="Arial"/>
              </w:rPr>
              <w:t xml:space="preserve">хүлээсэн, туршлагатай талуудыг тендерт оролцохоор </w:t>
            </w:r>
            <w:r w:rsidRPr="00DB25D3">
              <w:rPr>
                <w:rFonts w:ascii="Arial" w:hAnsi="Arial" w:cs="Arial"/>
                <w:spacing w:val="-2"/>
              </w:rPr>
              <w:t>урьдаг.</w:t>
            </w:r>
          </w:p>
        </w:tc>
        <w:tc>
          <w:tcPr>
            <w:tcW w:w="2520" w:type="dxa"/>
          </w:tcPr>
          <w:p w14:paraId="6CB2FFB1" w14:textId="77777777" w:rsidR="005F2845" w:rsidRPr="00DB25D3" w:rsidRDefault="0033177E" w:rsidP="0012552E">
            <w:pPr>
              <w:pStyle w:val="TableParagraph"/>
              <w:tabs>
                <w:tab w:val="left" w:pos="3240"/>
              </w:tabs>
              <w:ind w:left="96" w:right="82"/>
              <w:jc w:val="both"/>
              <w:rPr>
                <w:rFonts w:ascii="Arial" w:hAnsi="Arial" w:cs="Arial"/>
              </w:rPr>
            </w:pPr>
            <w:r w:rsidRPr="00DB25D3">
              <w:rPr>
                <w:rFonts w:ascii="Arial" w:hAnsi="Arial" w:cs="Arial"/>
              </w:rPr>
              <w:t xml:space="preserve">Өрсөлдөөн бага байж, үнийн өсөлтөд хүргэж </w:t>
            </w:r>
            <w:r w:rsidRPr="00DB25D3">
              <w:rPr>
                <w:rFonts w:ascii="Arial" w:hAnsi="Arial" w:cs="Arial"/>
                <w:spacing w:val="-2"/>
              </w:rPr>
              <w:t>болзошгүй.</w:t>
            </w:r>
          </w:p>
        </w:tc>
      </w:tr>
      <w:tr w:rsidR="005F2845" w:rsidRPr="00DB25D3" w14:paraId="52E1D6F8" w14:textId="77777777" w:rsidTr="00AE1E67">
        <w:trPr>
          <w:trHeight w:val="1286"/>
        </w:trPr>
        <w:tc>
          <w:tcPr>
            <w:tcW w:w="1976" w:type="dxa"/>
          </w:tcPr>
          <w:p w14:paraId="141663AB" w14:textId="77777777" w:rsidR="005F2845" w:rsidRPr="00DB25D3" w:rsidRDefault="0033177E" w:rsidP="0012552E">
            <w:pPr>
              <w:pStyle w:val="TableParagraph"/>
              <w:tabs>
                <w:tab w:val="left" w:pos="3240"/>
              </w:tabs>
              <w:ind w:left="100"/>
              <w:jc w:val="both"/>
              <w:rPr>
                <w:rFonts w:ascii="Arial" w:hAnsi="Arial" w:cs="Arial"/>
                <w:b/>
              </w:rPr>
            </w:pPr>
            <w:r w:rsidRPr="00DB25D3">
              <w:rPr>
                <w:rFonts w:ascii="Arial" w:hAnsi="Arial" w:cs="Arial"/>
                <w:b/>
                <w:spacing w:val="-2"/>
              </w:rPr>
              <w:t>Хэлэлцэн тохиролцох тендер</w:t>
            </w:r>
          </w:p>
        </w:tc>
        <w:tc>
          <w:tcPr>
            <w:tcW w:w="2694" w:type="dxa"/>
          </w:tcPr>
          <w:p w14:paraId="39FA505E" w14:textId="77777777" w:rsidR="00AE1E67" w:rsidRDefault="0033177E" w:rsidP="0012552E">
            <w:pPr>
              <w:pStyle w:val="TableParagraph"/>
              <w:tabs>
                <w:tab w:val="left" w:pos="2115"/>
                <w:tab w:val="left" w:pos="3240"/>
              </w:tabs>
              <w:ind w:left="100" w:right="79"/>
              <w:jc w:val="both"/>
              <w:rPr>
                <w:rFonts w:ascii="Arial" w:hAnsi="Arial" w:cs="Arial"/>
                <w:spacing w:val="-2"/>
              </w:rPr>
            </w:pPr>
            <w:r w:rsidRPr="00DB25D3">
              <w:rPr>
                <w:rFonts w:ascii="Arial" w:hAnsi="Arial" w:cs="Arial"/>
                <w:spacing w:val="-2"/>
              </w:rPr>
              <w:t>Урьдчилан</w:t>
            </w:r>
            <w:r w:rsidRPr="00DB25D3">
              <w:rPr>
                <w:rFonts w:ascii="Arial" w:hAnsi="Arial" w:cs="Arial"/>
                <w:spacing w:val="-14"/>
              </w:rPr>
              <w:t xml:space="preserve"> </w:t>
            </w:r>
            <w:r w:rsidRPr="00DB25D3">
              <w:rPr>
                <w:rFonts w:ascii="Arial" w:hAnsi="Arial" w:cs="Arial"/>
                <w:spacing w:val="-2"/>
              </w:rPr>
              <w:t>сонгогдсон гүйцэтгэгчтэй</w:t>
            </w:r>
            <w:r w:rsidRPr="00DB25D3">
              <w:rPr>
                <w:rFonts w:ascii="Arial" w:hAnsi="Arial" w:cs="Arial"/>
                <w:spacing w:val="40"/>
              </w:rPr>
              <w:t xml:space="preserve"> </w:t>
            </w:r>
            <w:r w:rsidRPr="00DB25D3">
              <w:rPr>
                <w:rFonts w:ascii="Arial" w:hAnsi="Arial" w:cs="Arial"/>
                <w:spacing w:val="-2"/>
              </w:rPr>
              <w:t>гэрээний</w:t>
            </w:r>
          </w:p>
          <w:p w14:paraId="52E9F74C" w14:textId="77777777" w:rsidR="005F2845" w:rsidRDefault="0033177E" w:rsidP="0012552E">
            <w:pPr>
              <w:pStyle w:val="TableParagraph"/>
              <w:tabs>
                <w:tab w:val="left" w:pos="2115"/>
                <w:tab w:val="left" w:pos="3240"/>
              </w:tabs>
              <w:ind w:left="100" w:right="79"/>
              <w:jc w:val="both"/>
              <w:rPr>
                <w:rFonts w:ascii="Arial" w:hAnsi="Arial" w:cs="Arial"/>
                <w:spacing w:val="-2"/>
              </w:rPr>
            </w:pPr>
            <w:r w:rsidRPr="00DB25D3">
              <w:rPr>
                <w:rFonts w:ascii="Arial" w:hAnsi="Arial" w:cs="Arial"/>
                <w:spacing w:val="-4"/>
              </w:rPr>
              <w:t xml:space="preserve">дүнг </w:t>
            </w:r>
            <w:r w:rsidRPr="00DB25D3">
              <w:rPr>
                <w:rFonts w:ascii="Arial" w:hAnsi="Arial" w:cs="Arial"/>
                <w:spacing w:val="-2"/>
              </w:rPr>
              <w:t>тохиролцоно.</w:t>
            </w:r>
          </w:p>
          <w:p w14:paraId="74C0ED95" w14:textId="77777777" w:rsidR="00AE1E67" w:rsidRPr="00DB25D3" w:rsidRDefault="00AE1E67" w:rsidP="0012552E">
            <w:pPr>
              <w:pStyle w:val="TableParagraph"/>
              <w:tabs>
                <w:tab w:val="left" w:pos="2115"/>
                <w:tab w:val="left" w:pos="3240"/>
              </w:tabs>
              <w:ind w:left="100" w:right="79"/>
              <w:jc w:val="both"/>
              <w:rPr>
                <w:rFonts w:ascii="Arial" w:hAnsi="Arial" w:cs="Arial"/>
              </w:rPr>
            </w:pPr>
          </w:p>
        </w:tc>
        <w:tc>
          <w:tcPr>
            <w:tcW w:w="2782" w:type="dxa"/>
          </w:tcPr>
          <w:p w14:paraId="28675834" w14:textId="77777777" w:rsidR="005F2845" w:rsidRPr="00DB25D3" w:rsidRDefault="0033177E" w:rsidP="0012552E">
            <w:pPr>
              <w:pStyle w:val="TableParagraph"/>
              <w:tabs>
                <w:tab w:val="left" w:pos="1485"/>
                <w:tab w:val="left" w:pos="3240"/>
              </w:tabs>
              <w:ind w:left="99" w:right="83"/>
              <w:jc w:val="both"/>
              <w:rPr>
                <w:rFonts w:ascii="Arial" w:hAnsi="Arial" w:cs="Arial"/>
              </w:rPr>
            </w:pPr>
            <w:r w:rsidRPr="00DB25D3">
              <w:rPr>
                <w:rFonts w:ascii="Arial" w:hAnsi="Arial" w:cs="Arial"/>
              </w:rPr>
              <w:t>Төслийн</w:t>
            </w:r>
            <w:r w:rsidRPr="00DB25D3">
              <w:rPr>
                <w:rFonts w:ascii="Arial" w:hAnsi="Arial" w:cs="Arial"/>
                <w:spacing w:val="40"/>
              </w:rPr>
              <w:t xml:space="preserve"> </w:t>
            </w:r>
            <w:r w:rsidRPr="00DB25D3">
              <w:rPr>
                <w:rFonts w:ascii="Arial" w:hAnsi="Arial" w:cs="Arial"/>
              </w:rPr>
              <w:t>эзний</w:t>
            </w:r>
            <w:r w:rsidRPr="00DB25D3">
              <w:rPr>
                <w:rFonts w:ascii="Arial" w:hAnsi="Arial" w:cs="Arial"/>
                <w:spacing w:val="40"/>
              </w:rPr>
              <w:t xml:space="preserve"> </w:t>
            </w:r>
            <w:r w:rsidRPr="00DB25D3">
              <w:rPr>
                <w:rFonts w:ascii="Arial" w:hAnsi="Arial" w:cs="Arial"/>
              </w:rPr>
              <w:t>болон гүйцэтгэгчийн</w:t>
            </w:r>
            <w:r w:rsidRPr="00DB25D3">
              <w:rPr>
                <w:rFonts w:ascii="Arial" w:hAnsi="Arial" w:cs="Arial"/>
                <w:spacing w:val="-3"/>
              </w:rPr>
              <w:t xml:space="preserve"> </w:t>
            </w:r>
            <w:r w:rsidRPr="00DB25D3">
              <w:rPr>
                <w:rFonts w:ascii="Arial" w:hAnsi="Arial" w:cs="Arial"/>
              </w:rPr>
              <w:t xml:space="preserve">хооронд </w:t>
            </w:r>
            <w:r w:rsidRPr="00DB25D3">
              <w:rPr>
                <w:rFonts w:ascii="Arial" w:hAnsi="Arial" w:cs="Arial"/>
                <w:spacing w:val="-4"/>
              </w:rPr>
              <w:t>урт</w:t>
            </w:r>
            <w:r w:rsidRPr="00DB25D3">
              <w:rPr>
                <w:rFonts w:ascii="Arial" w:hAnsi="Arial" w:cs="Arial"/>
              </w:rPr>
              <w:tab/>
            </w:r>
            <w:r w:rsidRPr="00DB25D3">
              <w:rPr>
                <w:rFonts w:ascii="Arial" w:hAnsi="Arial" w:cs="Arial"/>
                <w:spacing w:val="-2"/>
              </w:rPr>
              <w:t>хугацааны харилцаанд</w:t>
            </w:r>
            <w:r w:rsidRPr="00DB25D3">
              <w:rPr>
                <w:rFonts w:ascii="Arial" w:hAnsi="Arial" w:cs="Arial"/>
                <w:spacing w:val="80"/>
              </w:rPr>
              <w:t xml:space="preserve"> </w:t>
            </w:r>
            <w:r w:rsidRPr="00DB25D3">
              <w:rPr>
                <w:rFonts w:ascii="Arial" w:hAnsi="Arial" w:cs="Arial"/>
                <w:spacing w:val="-2"/>
              </w:rPr>
              <w:t>суурилдаг.</w:t>
            </w:r>
          </w:p>
        </w:tc>
        <w:tc>
          <w:tcPr>
            <w:tcW w:w="2520" w:type="dxa"/>
          </w:tcPr>
          <w:p w14:paraId="1FAF8C19" w14:textId="77777777" w:rsidR="00AE1E67" w:rsidRDefault="0033177E" w:rsidP="0012552E">
            <w:pPr>
              <w:pStyle w:val="TableParagraph"/>
              <w:tabs>
                <w:tab w:val="left" w:pos="928"/>
                <w:tab w:val="left" w:pos="1286"/>
                <w:tab w:val="left" w:pos="1781"/>
                <w:tab w:val="left" w:pos="2177"/>
                <w:tab w:val="left" w:pos="3240"/>
              </w:tabs>
              <w:ind w:left="96" w:right="81"/>
              <w:jc w:val="both"/>
              <w:rPr>
                <w:rFonts w:ascii="Arial" w:hAnsi="Arial" w:cs="Arial"/>
              </w:rPr>
            </w:pPr>
            <w:r w:rsidRPr="00DB25D3">
              <w:rPr>
                <w:rFonts w:ascii="Arial" w:hAnsi="Arial" w:cs="Arial"/>
                <w:spacing w:val="-4"/>
              </w:rPr>
              <w:t>Нэг</w:t>
            </w:r>
            <w:r w:rsidR="00D662E1" w:rsidRPr="00DB25D3">
              <w:rPr>
                <w:rFonts w:ascii="Arial" w:hAnsi="Arial" w:cs="Arial"/>
              </w:rPr>
              <w:tab/>
            </w:r>
            <w:r w:rsidRPr="00DB25D3">
              <w:rPr>
                <w:rFonts w:ascii="Arial" w:hAnsi="Arial" w:cs="Arial"/>
                <w:spacing w:val="-2"/>
              </w:rPr>
              <w:t xml:space="preserve">оролцогчтой </w:t>
            </w:r>
            <w:r w:rsidRPr="00DB25D3">
              <w:rPr>
                <w:rFonts w:ascii="Arial" w:hAnsi="Arial" w:cs="Arial"/>
              </w:rPr>
              <w:t>тендерийн</w:t>
            </w:r>
            <w:r w:rsidRPr="00DB25D3">
              <w:rPr>
                <w:rFonts w:ascii="Arial" w:hAnsi="Arial" w:cs="Arial"/>
                <w:spacing w:val="-16"/>
              </w:rPr>
              <w:t xml:space="preserve"> </w:t>
            </w:r>
            <w:r w:rsidRPr="00DB25D3">
              <w:rPr>
                <w:rFonts w:ascii="Arial" w:hAnsi="Arial" w:cs="Arial"/>
              </w:rPr>
              <w:t>хувьд</w:t>
            </w:r>
            <w:r w:rsidRPr="00DB25D3">
              <w:rPr>
                <w:rFonts w:ascii="Arial" w:hAnsi="Arial" w:cs="Arial"/>
                <w:spacing w:val="-16"/>
              </w:rPr>
              <w:t xml:space="preserve"> </w:t>
            </w:r>
            <w:r w:rsidRPr="00DB25D3">
              <w:rPr>
                <w:rFonts w:ascii="Arial" w:hAnsi="Arial" w:cs="Arial"/>
              </w:rPr>
              <w:t xml:space="preserve">үнийн </w:t>
            </w:r>
            <w:r w:rsidRPr="00DB25D3">
              <w:rPr>
                <w:rFonts w:ascii="Arial" w:hAnsi="Arial" w:cs="Arial"/>
                <w:spacing w:val="-2"/>
              </w:rPr>
              <w:t>харьцуулалт</w:t>
            </w:r>
            <w:r w:rsidRPr="00DB25D3">
              <w:rPr>
                <w:rFonts w:ascii="Arial" w:hAnsi="Arial" w:cs="Arial"/>
              </w:rPr>
              <w:tab/>
            </w:r>
          </w:p>
          <w:p w14:paraId="2C9E6051" w14:textId="77777777" w:rsidR="005F2845" w:rsidRPr="00DB25D3" w:rsidRDefault="0033177E" w:rsidP="0012552E">
            <w:pPr>
              <w:pStyle w:val="TableParagraph"/>
              <w:tabs>
                <w:tab w:val="left" w:pos="928"/>
                <w:tab w:val="left" w:pos="1286"/>
                <w:tab w:val="left" w:pos="1781"/>
                <w:tab w:val="left" w:pos="2177"/>
                <w:tab w:val="left" w:pos="3240"/>
              </w:tabs>
              <w:ind w:left="96" w:right="81"/>
              <w:jc w:val="both"/>
              <w:rPr>
                <w:rFonts w:ascii="Arial" w:hAnsi="Arial" w:cs="Arial"/>
              </w:rPr>
            </w:pPr>
            <w:r w:rsidRPr="00DB25D3">
              <w:rPr>
                <w:rFonts w:ascii="Arial" w:hAnsi="Arial" w:cs="Arial"/>
                <w:spacing w:val="-4"/>
              </w:rPr>
              <w:t xml:space="preserve">хийх </w:t>
            </w:r>
            <w:r w:rsidRPr="00DB25D3">
              <w:rPr>
                <w:rFonts w:ascii="Arial" w:hAnsi="Arial" w:cs="Arial"/>
                <w:spacing w:val="-2"/>
              </w:rPr>
              <w:t>эсвэл</w:t>
            </w:r>
            <w:r w:rsidRPr="00DB25D3">
              <w:rPr>
                <w:rFonts w:ascii="Arial" w:hAnsi="Arial" w:cs="Arial"/>
              </w:rPr>
              <w:tab/>
            </w:r>
            <w:r w:rsidRPr="00DB25D3">
              <w:rPr>
                <w:rFonts w:ascii="Arial" w:hAnsi="Arial" w:cs="Arial"/>
                <w:spacing w:val="-4"/>
              </w:rPr>
              <w:t>үнийн</w:t>
            </w:r>
            <w:r w:rsidR="00AE1E67">
              <w:rPr>
                <w:rFonts w:ascii="Arial" w:hAnsi="Arial" w:cs="Arial"/>
                <w:lang w:val="mn-MN"/>
              </w:rPr>
              <w:t xml:space="preserve"> </w:t>
            </w:r>
            <w:r w:rsidRPr="00DB25D3">
              <w:rPr>
                <w:rFonts w:ascii="Arial" w:hAnsi="Arial" w:cs="Arial"/>
                <w:spacing w:val="-2"/>
              </w:rPr>
              <w:t>түвшинг тодорхойлох боломжгүй.</w:t>
            </w:r>
          </w:p>
        </w:tc>
      </w:tr>
    </w:tbl>
    <w:p w14:paraId="3D00D63D" w14:textId="77777777" w:rsidR="005F2845" w:rsidRPr="001024EB" w:rsidRDefault="005F2845" w:rsidP="0012552E">
      <w:pPr>
        <w:pStyle w:val="BodyText"/>
        <w:tabs>
          <w:tab w:val="left" w:pos="3240"/>
        </w:tabs>
        <w:jc w:val="both"/>
        <w:rPr>
          <w:rFonts w:ascii="Arial" w:hAnsi="Arial" w:cs="Arial"/>
        </w:rPr>
      </w:pPr>
    </w:p>
    <w:p w14:paraId="6427BC72" w14:textId="77777777" w:rsidR="005F2845" w:rsidRPr="001024EB" w:rsidRDefault="0033177E" w:rsidP="0012552E">
      <w:pPr>
        <w:pStyle w:val="Heading1"/>
        <w:numPr>
          <w:ilvl w:val="1"/>
          <w:numId w:val="100"/>
        </w:numPr>
        <w:tabs>
          <w:tab w:val="left" w:pos="3240"/>
          <w:tab w:val="left" w:pos="3641"/>
        </w:tabs>
        <w:ind w:left="3641" w:hanging="465"/>
        <w:jc w:val="both"/>
      </w:pPr>
      <w:r w:rsidRPr="001024EB">
        <w:t>ӨРСӨЛДӨӨНТ</w:t>
      </w:r>
      <w:r w:rsidRPr="001024EB">
        <w:rPr>
          <w:spacing w:val="-7"/>
        </w:rPr>
        <w:t xml:space="preserve"> </w:t>
      </w:r>
      <w:r w:rsidRPr="001024EB">
        <w:t>ХЭЛЭЛЦЭЭНИЙ</w:t>
      </w:r>
      <w:r w:rsidRPr="001024EB">
        <w:rPr>
          <w:spacing w:val="-7"/>
        </w:rPr>
        <w:t xml:space="preserve"> </w:t>
      </w:r>
      <w:r w:rsidRPr="001024EB">
        <w:rPr>
          <w:spacing w:val="-4"/>
        </w:rPr>
        <w:t>АРГА</w:t>
      </w:r>
    </w:p>
    <w:p w14:paraId="63755CE5" w14:textId="77777777" w:rsidR="005F2845" w:rsidRPr="001024EB" w:rsidRDefault="005F2845" w:rsidP="0012552E">
      <w:pPr>
        <w:pStyle w:val="BodyText"/>
        <w:tabs>
          <w:tab w:val="left" w:pos="3240"/>
        </w:tabs>
        <w:jc w:val="both"/>
        <w:rPr>
          <w:rFonts w:ascii="Arial" w:hAnsi="Arial" w:cs="Arial"/>
          <w:b/>
        </w:rPr>
      </w:pPr>
    </w:p>
    <w:p w14:paraId="2879A438" w14:textId="77777777" w:rsidR="005F2845" w:rsidRPr="001024EB" w:rsidRDefault="0033177E" w:rsidP="0012552E">
      <w:pPr>
        <w:pStyle w:val="Heading2"/>
        <w:numPr>
          <w:ilvl w:val="2"/>
          <w:numId w:val="100"/>
        </w:numPr>
        <w:tabs>
          <w:tab w:val="left" w:pos="2119"/>
          <w:tab w:val="left" w:pos="3240"/>
        </w:tabs>
        <w:ind w:left="2119"/>
        <w:jc w:val="both"/>
      </w:pPr>
      <w:r w:rsidRPr="001024EB">
        <w:t>Өрсөлдөөнт</w:t>
      </w:r>
      <w:r w:rsidRPr="001024EB">
        <w:rPr>
          <w:spacing w:val="-4"/>
        </w:rPr>
        <w:t xml:space="preserve"> </w:t>
      </w:r>
      <w:r w:rsidRPr="001024EB">
        <w:t>хэлэлцээний</w:t>
      </w:r>
      <w:r w:rsidRPr="001024EB">
        <w:rPr>
          <w:spacing w:val="-4"/>
        </w:rPr>
        <w:t xml:space="preserve"> </w:t>
      </w:r>
      <w:r w:rsidRPr="001024EB">
        <w:t>тухай</w:t>
      </w:r>
      <w:r w:rsidRPr="001024EB">
        <w:rPr>
          <w:spacing w:val="-3"/>
        </w:rPr>
        <w:t xml:space="preserve"> </w:t>
      </w:r>
      <w:r w:rsidRPr="001024EB">
        <w:rPr>
          <w:spacing w:val="-2"/>
        </w:rPr>
        <w:t>ойлголт</w:t>
      </w:r>
    </w:p>
    <w:p w14:paraId="5D9DC8D1" w14:textId="77777777" w:rsidR="00D662E1" w:rsidRPr="001024EB" w:rsidRDefault="00D662E1" w:rsidP="00D662E1">
      <w:pPr>
        <w:pStyle w:val="Heading2"/>
        <w:tabs>
          <w:tab w:val="left" w:pos="2119"/>
          <w:tab w:val="left" w:pos="3240"/>
        </w:tabs>
        <w:ind w:left="2119"/>
        <w:jc w:val="both"/>
      </w:pPr>
    </w:p>
    <w:p w14:paraId="092DD6EA" w14:textId="77777777" w:rsidR="005F2845" w:rsidRPr="001024EB" w:rsidRDefault="0033177E" w:rsidP="0012552E">
      <w:pPr>
        <w:pStyle w:val="BodyText"/>
        <w:tabs>
          <w:tab w:val="left" w:pos="3240"/>
        </w:tabs>
        <w:ind w:left="732" w:right="1292" w:firstLine="719"/>
        <w:jc w:val="both"/>
        <w:rPr>
          <w:rFonts w:ascii="Arial" w:hAnsi="Arial" w:cs="Arial"/>
        </w:rPr>
      </w:pPr>
      <w:r w:rsidRPr="001024EB">
        <w:rPr>
          <w:rFonts w:ascii="Arial" w:hAnsi="Arial" w:cs="Arial"/>
        </w:rPr>
        <w:lastRenderedPageBreak/>
        <w:t>Өрсөлдөөнт хэлэлцээ нь өрсөлдөөнт тендер ба хэлэлцээрийн элементүүдийг хослуулсан худалдан авах үйл явц юм. Энэ нь ихэвчлэн төрийн болон хувийн хэвшлийн гэрээнд ашиглагддаг бөгөөд худалдан авагч нь бараа, үйлчилгээ</w:t>
      </w:r>
      <w:r w:rsidRPr="001024EB">
        <w:rPr>
          <w:rFonts w:ascii="Arial" w:hAnsi="Arial" w:cs="Arial"/>
          <w:spacing w:val="-9"/>
        </w:rPr>
        <w:t xml:space="preserve"> </w:t>
      </w:r>
      <w:r w:rsidRPr="001024EB">
        <w:rPr>
          <w:rFonts w:ascii="Arial" w:hAnsi="Arial" w:cs="Arial"/>
        </w:rPr>
        <w:t>худалдан</w:t>
      </w:r>
      <w:r w:rsidRPr="001024EB">
        <w:rPr>
          <w:rFonts w:ascii="Arial" w:hAnsi="Arial" w:cs="Arial"/>
          <w:spacing w:val="-10"/>
        </w:rPr>
        <w:t xml:space="preserve"> </w:t>
      </w:r>
      <w:r w:rsidRPr="001024EB">
        <w:rPr>
          <w:rFonts w:ascii="Arial" w:hAnsi="Arial" w:cs="Arial"/>
        </w:rPr>
        <w:t>авахыг</w:t>
      </w:r>
      <w:r w:rsidRPr="001024EB">
        <w:rPr>
          <w:rFonts w:ascii="Arial" w:hAnsi="Arial" w:cs="Arial"/>
          <w:spacing w:val="-6"/>
        </w:rPr>
        <w:t xml:space="preserve"> </w:t>
      </w:r>
      <w:r w:rsidRPr="001024EB">
        <w:rPr>
          <w:rFonts w:ascii="Arial" w:hAnsi="Arial" w:cs="Arial"/>
        </w:rPr>
        <w:t>эрэлхийлдэг</w:t>
      </w:r>
      <w:r w:rsidRPr="001024EB">
        <w:rPr>
          <w:rFonts w:ascii="Arial" w:hAnsi="Arial" w:cs="Arial"/>
          <w:spacing w:val="-8"/>
        </w:rPr>
        <w:t xml:space="preserve"> </w:t>
      </w:r>
      <w:r w:rsidRPr="001024EB">
        <w:rPr>
          <w:rFonts w:ascii="Arial" w:hAnsi="Arial" w:cs="Arial"/>
        </w:rPr>
        <w:t>боловч</w:t>
      </w:r>
      <w:r w:rsidRPr="001024EB">
        <w:rPr>
          <w:rFonts w:ascii="Arial" w:hAnsi="Arial" w:cs="Arial"/>
          <w:spacing w:val="-10"/>
        </w:rPr>
        <w:t xml:space="preserve"> </w:t>
      </w:r>
      <w:r w:rsidRPr="001024EB">
        <w:rPr>
          <w:rFonts w:ascii="Arial" w:hAnsi="Arial" w:cs="Arial"/>
        </w:rPr>
        <w:t>нөхцөлийг</w:t>
      </w:r>
      <w:r w:rsidRPr="001024EB">
        <w:rPr>
          <w:rFonts w:ascii="Arial" w:hAnsi="Arial" w:cs="Arial"/>
          <w:spacing w:val="-8"/>
        </w:rPr>
        <w:t xml:space="preserve"> </w:t>
      </w:r>
      <w:r w:rsidRPr="001024EB">
        <w:rPr>
          <w:rFonts w:ascii="Arial" w:hAnsi="Arial" w:cs="Arial"/>
        </w:rPr>
        <w:t>сайжруулах,</w:t>
      </w:r>
      <w:r w:rsidRPr="001024EB">
        <w:rPr>
          <w:rFonts w:ascii="Arial" w:hAnsi="Arial" w:cs="Arial"/>
          <w:spacing w:val="-9"/>
        </w:rPr>
        <w:t xml:space="preserve"> </w:t>
      </w:r>
      <w:r w:rsidRPr="001024EB">
        <w:rPr>
          <w:rFonts w:ascii="Arial" w:hAnsi="Arial" w:cs="Arial"/>
        </w:rPr>
        <w:t xml:space="preserve">саналыг сайжруулах эсвэл </w:t>
      </w:r>
      <w:r w:rsidR="00AE1E67">
        <w:rPr>
          <w:rFonts w:ascii="Arial" w:hAnsi="Arial" w:cs="Arial"/>
          <w:lang w:val="mn-MN"/>
        </w:rPr>
        <w:t xml:space="preserve">өөрийн нөхцөл байдалдаа тохирсон </w:t>
      </w:r>
      <w:r w:rsidRPr="001024EB">
        <w:rPr>
          <w:rFonts w:ascii="Arial" w:hAnsi="Arial" w:cs="Arial"/>
        </w:rPr>
        <w:t>илүү сайн үнэ цэнийг авахын тулд ханган нийлүүлэгчидтэй ярилцахыг хүсдэг. Төслийн шаардлага, хамрах хүрээ бүрэн тодорхой бус эсвэл үнэ,</w:t>
      </w:r>
      <w:r w:rsidRPr="001024EB">
        <w:rPr>
          <w:rFonts w:ascii="Arial" w:hAnsi="Arial" w:cs="Arial"/>
          <w:spacing w:val="-16"/>
        </w:rPr>
        <w:t xml:space="preserve"> </w:t>
      </w:r>
      <w:r w:rsidRPr="001024EB">
        <w:rPr>
          <w:rFonts w:ascii="Arial" w:hAnsi="Arial" w:cs="Arial"/>
        </w:rPr>
        <w:t>техникийн</w:t>
      </w:r>
      <w:r w:rsidRPr="001024EB">
        <w:rPr>
          <w:rFonts w:ascii="Arial" w:hAnsi="Arial" w:cs="Arial"/>
          <w:spacing w:val="-16"/>
        </w:rPr>
        <w:t xml:space="preserve"> </w:t>
      </w:r>
      <w:r w:rsidRPr="001024EB">
        <w:rPr>
          <w:rFonts w:ascii="Arial" w:hAnsi="Arial" w:cs="Arial"/>
        </w:rPr>
        <w:t>нөхцөл,</w:t>
      </w:r>
      <w:r w:rsidRPr="001024EB">
        <w:rPr>
          <w:rFonts w:ascii="Arial" w:hAnsi="Arial" w:cs="Arial"/>
          <w:spacing w:val="-16"/>
        </w:rPr>
        <w:t xml:space="preserve"> </w:t>
      </w:r>
      <w:r w:rsidRPr="001024EB">
        <w:rPr>
          <w:rFonts w:ascii="Arial" w:hAnsi="Arial" w:cs="Arial"/>
        </w:rPr>
        <w:t>хүргэх</w:t>
      </w:r>
      <w:r w:rsidRPr="001024EB">
        <w:rPr>
          <w:rFonts w:ascii="Arial" w:hAnsi="Arial" w:cs="Arial"/>
          <w:spacing w:val="-16"/>
        </w:rPr>
        <w:t xml:space="preserve"> </w:t>
      </w:r>
      <w:r w:rsidRPr="001024EB">
        <w:rPr>
          <w:rFonts w:ascii="Arial" w:hAnsi="Arial" w:cs="Arial"/>
        </w:rPr>
        <w:t>нөхцөлийн</w:t>
      </w:r>
      <w:r w:rsidRPr="001024EB">
        <w:rPr>
          <w:rFonts w:ascii="Arial" w:hAnsi="Arial" w:cs="Arial"/>
          <w:spacing w:val="-16"/>
        </w:rPr>
        <w:t xml:space="preserve"> </w:t>
      </w:r>
      <w:r w:rsidRPr="001024EB">
        <w:rPr>
          <w:rFonts w:ascii="Arial" w:hAnsi="Arial" w:cs="Arial"/>
        </w:rPr>
        <w:t>хувьд</w:t>
      </w:r>
      <w:r w:rsidRPr="001024EB">
        <w:rPr>
          <w:rFonts w:ascii="Arial" w:hAnsi="Arial" w:cs="Arial"/>
          <w:spacing w:val="-16"/>
        </w:rPr>
        <w:t xml:space="preserve"> </w:t>
      </w:r>
      <w:r w:rsidRPr="001024EB">
        <w:rPr>
          <w:rFonts w:ascii="Arial" w:hAnsi="Arial" w:cs="Arial"/>
        </w:rPr>
        <w:t>уян</w:t>
      </w:r>
      <w:r w:rsidRPr="001024EB">
        <w:rPr>
          <w:rFonts w:ascii="Arial" w:hAnsi="Arial" w:cs="Arial"/>
          <w:spacing w:val="-16"/>
        </w:rPr>
        <w:t xml:space="preserve"> </w:t>
      </w:r>
      <w:r w:rsidRPr="001024EB">
        <w:rPr>
          <w:rFonts w:ascii="Arial" w:hAnsi="Arial" w:cs="Arial"/>
        </w:rPr>
        <w:t>хатан</w:t>
      </w:r>
      <w:r w:rsidRPr="001024EB">
        <w:rPr>
          <w:rFonts w:ascii="Arial" w:hAnsi="Arial" w:cs="Arial"/>
          <w:spacing w:val="-16"/>
        </w:rPr>
        <w:t xml:space="preserve"> </w:t>
      </w:r>
      <w:r w:rsidRPr="001024EB">
        <w:rPr>
          <w:rFonts w:ascii="Arial" w:hAnsi="Arial" w:cs="Arial"/>
        </w:rPr>
        <w:t>байх</w:t>
      </w:r>
      <w:r w:rsidRPr="001024EB">
        <w:rPr>
          <w:rFonts w:ascii="Arial" w:hAnsi="Arial" w:cs="Arial"/>
          <w:spacing w:val="-16"/>
        </w:rPr>
        <w:t xml:space="preserve"> </w:t>
      </w:r>
      <w:r w:rsidRPr="001024EB">
        <w:rPr>
          <w:rFonts w:ascii="Arial" w:hAnsi="Arial" w:cs="Arial"/>
        </w:rPr>
        <w:t>шаардлагатай</w:t>
      </w:r>
      <w:r w:rsidRPr="001024EB">
        <w:rPr>
          <w:rFonts w:ascii="Arial" w:hAnsi="Arial" w:cs="Arial"/>
          <w:spacing w:val="-16"/>
        </w:rPr>
        <w:t xml:space="preserve"> </w:t>
      </w:r>
      <w:r w:rsidRPr="001024EB">
        <w:rPr>
          <w:rFonts w:ascii="Arial" w:hAnsi="Arial" w:cs="Arial"/>
        </w:rPr>
        <w:t>үед энэ процессыг ихэвчлэн ашигладаг</w:t>
      </w:r>
      <w:r w:rsidR="00DB25D3">
        <w:rPr>
          <w:rStyle w:val="FootnoteReference"/>
          <w:rFonts w:ascii="Arial" w:hAnsi="Arial" w:cs="Arial"/>
        </w:rPr>
        <w:footnoteReference w:id="10"/>
      </w:r>
      <w:r w:rsidRPr="001024EB">
        <w:rPr>
          <w:rFonts w:ascii="Arial" w:hAnsi="Arial" w:cs="Arial"/>
        </w:rPr>
        <w:t>.</w:t>
      </w:r>
    </w:p>
    <w:p w14:paraId="3E9A9272" w14:textId="77777777" w:rsidR="00D662E1" w:rsidRPr="001024EB" w:rsidRDefault="00D662E1" w:rsidP="0012552E">
      <w:pPr>
        <w:pStyle w:val="BodyText"/>
        <w:tabs>
          <w:tab w:val="left" w:pos="3240"/>
        </w:tabs>
        <w:ind w:left="732" w:right="1292" w:firstLine="719"/>
        <w:jc w:val="both"/>
        <w:rPr>
          <w:rFonts w:ascii="Arial" w:hAnsi="Arial" w:cs="Arial"/>
        </w:rPr>
      </w:pPr>
    </w:p>
    <w:p w14:paraId="4AF0E52C" w14:textId="77777777"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Өрсөлдөөнт хэлэлцээний явцад олон ханган нийлүүлэгчдийг анхны саналаа ирүүлэхийг урьж, дараа нь худалдан авагч эцсийн шийдвэр гаргахын өмнө нэг буюу хэд хэдэн ханган нийлүүлэгчтэй саналаа сайжруулах, өөрчлөх талаар хэлэлцээ хийдэг. Энэ нь "хамгийн бага үнээр тендерт ялдаг" тендерийн үйл явцтай харьцуулахад илүү уян хатан, интерактив үйл явц юм.</w:t>
      </w:r>
    </w:p>
    <w:p w14:paraId="1694A6F3" w14:textId="77777777" w:rsidR="00D662E1" w:rsidRPr="001024EB" w:rsidRDefault="00D662E1" w:rsidP="0012552E">
      <w:pPr>
        <w:pStyle w:val="BodyText"/>
        <w:tabs>
          <w:tab w:val="left" w:pos="3240"/>
        </w:tabs>
        <w:ind w:left="732" w:right="1293" w:firstLine="719"/>
        <w:jc w:val="both"/>
        <w:rPr>
          <w:rFonts w:ascii="Arial" w:hAnsi="Arial" w:cs="Arial"/>
        </w:rPr>
      </w:pPr>
    </w:p>
    <w:p w14:paraId="5FD56336" w14:textId="77777777" w:rsidR="005F2845" w:rsidRPr="001024EB"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Өрсөлдөөнт хэлэлцээ нь тендерийн системд нарийн төвөгтэй бараа, үйлчилгээ, эсвэл ажил үйлчилгээг худалдан авахад ашиглагддаг уян хатан, бүтэцлэгдсэн үйл явц байдаг. Энэ нь худалдан авагч болон урьдчилан сонгосон нийлүүлэгчдийн хооронд харилцан ярилцлага, хэлэлцээр хийх боломжийг олгодог</w:t>
      </w:r>
      <w:r w:rsidRPr="001024EB">
        <w:rPr>
          <w:rFonts w:ascii="Arial" w:hAnsi="Arial" w:cs="Arial"/>
          <w:spacing w:val="-7"/>
        </w:rPr>
        <w:t xml:space="preserve"> </w:t>
      </w:r>
      <w:r w:rsidRPr="001024EB">
        <w:rPr>
          <w:rFonts w:ascii="Arial" w:hAnsi="Arial" w:cs="Arial"/>
        </w:rPr>
        <w:t>тул</w:t>
      </w:r>
      <w:r w:rsidRPr="001024EB">
        <w:rPr>
          <w:rFonts w:ascii="Arial" w:hAnsi="Arial" w:cs="Arial"/>
          <w:spacing w:val="-6"/>
        </w:rPr>
        <w:t xml:space="preserve"> </w:t>
      </w:r>
      <w:r w:rsidRPr="001024EB">
        <w:rPr>
          <w:rFonts w:ascii="Arial" w:hAnsi="Arial" w:cs="Arial"/>
        </w:rPr>
        <w:t>шаардлагуудыг</w:t>
      </w:r>
      <w:r w:rsidRPr="001024EB">
        <w:rPr>
          <w:rFonts w:ascii="Arial" w:hAnsi="Arial" w:cs="Arial"/>
          <w:spacing w:val="-4"/>
        </w:rPr>
        <w:t xml:space="preserve"> </w:t>
      </w:r>
      <w:r w:rsidRPr="001024EB">
        <w:rPr>
          <w:rFonts w:ascii="Arial" w:hAnsi="Arial" w:cs="Arial"/>
        </w:rPr>
        <w:t>эхнээс</w:t>
      </w:r>
      <w:r w:rsidRPr="001024EB">
        <w:rPr>
          <w:rFonts w:ascii="Arial" w:hAnsi="Arial" w:cs="Arial"/>
          <w:spacing w:val="-6"/>
        </w:rPr>
        <w:t xml:space="preserve"> </w:t>
      </w:r>
      <w:r w:rsidRPr="001024EB">
        <w:rPr>
          <w:rFonts w:ascii="Arial" w:hAnsi="Arial" w:cs="Arial"/>
        </w:rPr>
        <w:t>нь</w:t>
      </w:r>
      <w:r w:rsidRPr="001024EB">
        <w:rPr>
          <w:rFonts w:ascii="Arial" w:hAnsi="Arial" w:cs="Arial"/>
          <w:spacing w:val="-6"/>
        </w:rPr>
        <w:t xml:space="preserve"> </w:t>
      </w:r>
      <w:r w:rsidRPr="001024EB">
        <w:rPr>
          <w:rFonts w:ascii="Arial" w:hAnsi="Arial" w:cs="Arial"/>
        </w:rPr>
        <w:t>бүрэн</w:t>
      </w:r>
      <w:r w:rsidRPr="001024EB">
        <w:rPr>
          <w:rFonts w:ascii="Arial" w:hAnsi="Arial" w:cs="Arial"/>
          <w:spacing w:val="-6"/>
        </w:rPr>
        <w:t xml:space="preserve"> </w:t>
      </w:r>
      <w:r w:rsidRPr="001024EB">
        <w:rPr>
          <w:rFonts w:ascii="Arial" w:hAnsi="Arial" w:cs="Arial"/>
        </w:rPr>
        <w:t>тодорхойлдоггүй</w:t>
      </w:r>
      <w:r w:rsidRPr="001024EB">
        <w:rPr>
          <w:rFonts w:ascii="Arial" w:hAnsi="Arial" w:cs="Arial"/>
          <w:spacing w:val="-5"/>
        </w:rPr>
        <w:t xml:space="preserve"> </w:t>
      </w:r>
      <w:r w:rsidRPr="001024EB">
        <w:rPr>
          <w:rFonts w:ascii="Arial" w:hAnsi="Arial" w:cs="Arial"/>
        </w:rPr>
        <w:t>уламжлалт</w:t>
      </w:r>
      <w:r w:rsidRPr="001024EB">
        <w:rPr>
          <w:rFonts w:ascii="Arial" w:hAnsi="Arial" w:cs="Arial"/>
          <w:spacing w:val="-5"/>
        </w:rPr>
        <w:t xml:space="preserve"> </w:t>
      </w:r>
      <w:r w:rsidRPr="001024EB">
        <w:rPr>
          <w:rFonts w:ascii="Arial" w:hAnsi="Arial" w:cs="Arial"/>
        </w:rPr>
        <w:t>тендер шалгаруулалтаас ялгаатай. Өрсөлдөөнт хэлэлцээний явцад худалдан авагч нь нийлүүлэгчдийн саналыг хүлээн авч, харилцан ярилцлагын явцад эдгээр саналыг дахин тодруулж, шаардлагын хүрээнд тохирох шийдлийг нарийвчлан тодорхойлох боломжтой байдаг.</w:t>
      </w:r>
    </w:p>
    <w:p w14:paraId="184BEB88" w14:textId="77777777" w:rsidR="00D662E1" w:rsidRPr="001024EB" w:rsidRDefault="00D662E1" w:rsidP="0012552E">
      <w:pPr>
        <w:pStyle w:val="BodyText"/>
        <w:tabs>
          <w:tab w:val="left" w:pos="3240"/>
        </w:tabs>
        <w:ind w:left="732" w:right="1295" w:firstLine="719"/>
        <w:jc w:val="both"/>
        <w:rPr>
          <w:rFonts w:ascii="Arial" w:hAnsi="Arial" w:cs="Arial"/>
        </w:rPr>
      </w:pPr>
    </w:p>
    <w:p w14:paraId="33977CE0" w14:textId="77777777" w:rsidR="005F2845" w:rsidRPr="001024EB" w:rsidRDefault="0033177E" w:rsidP="0012552E">
      <w:pPr>
        <w:pStyle w:val="BodyText"/>
        <w:tabs>
          <w:tab w:val="left" w:pos="3240"/>
        </w:tabs>
        <w:ind w:left="732" w:right="1296" w:firstLine="719"/>
        <w:jc w:val="both"/>
        <w:rPr>
          <w:rFonts w:ascii="Arial" w:hAnsi="Arial" w:cs="Arial"/>
        </w:rPr>
      </w:pPr>
      <w:r w:rsidRPr="001024EB">
        <w:rPr>
          <w:rFonts w:ascii="Arial" w:hAnsi="Arial" w:cs="Arial"/>
        </w:rPr>
        <w:t>Иймд энэхүү процесс нь үнэ, чанар, гүйцэтгэл болон инновацын хувьд хамгийн оновчтой шийдэлд хүрэх боломжийг олгож, худалдан авагчийн хувьд зөвхөн хамгийн доод үнэ бус, хамгийн их үнэ цэнийг олж авахад чиглэгддэг. Өрсөлдөөнт</w:t>
      </w:r>
      <w:r w:rsidRPr="001024EB">
        <w:rPr>
          <w:rFonts w:ascii="Arial" w:hAnsi="Arial" w:cs="Arial"/>
          <w:spacing w:val="-16"/>
        </w:rPr>
        <w:t xml:space="preserve"> </w:t>
      </w:r>
      <w:r w:rsidRPr="001024EB">
        <w:rPr>
          <w:rFonts w:ascii="Arial" w:hAnsi="Arial" w:cs="Arial"/>
        </w:rPr>
        <w:t>хэлэлцээ</w:t>
      </w:r>
      <w:r w:rsidRPr="001024EB">
        <w:rPr>
          <w:rFonts w:ascii="Arial" w:hAnsi="Arial" w:cs="Arial"/>
          <w:spacing w:val="-16"/>
        </w:rPr>
        <w:t xml:space="preserve"> </w:t>
      </w:r>
      <w:r w:rsidRPr="001024EB">
        <w:rPr>
          <w:rFonts w:ascii="Arial" w:hAnsi="Arial" w:cs="Arial"/>
        </w:rPr>
        <w:t>нь</w:t>
      </w:r>
      <w:r w:rsidRPr="001024EB">
        <w:rPr>
          <w:rFonts w:ascii="Arial" w:hAnsi="Arial" w:cs="Arial"/>
          <w:spacing w:val="-16"/>
        </w:rPr>
        <w:t xml:space="preserve"> </w:t>
      </w:r>
      <w:r w:rsidRPr="001024EB">
        <w:rPr>
          <w:rFonts w:ascii="Arial" w:hAnsi="Arial" w:cs="Arial"/>
        </w:rPr>
        <w:t>ил</w:t>
      </w:r>
      <w:r w:rsidRPr="001024EB">
        <w:rPr>
          <w:rFonts w:ascii="Arial" w:hAnsi="Arial" w:cs="Arial"/>
          <w:spacing w:val="-16"/>
        </w:rPr>
        <w:t xml:space="preserve"> </w:t>
      </w:r>
      <w:r w:rsidRPr="001024EB">
        <w:rPr>
          <w:rFonts w:ascii="Arial" w:hAnsi="Arial" w:cs="Arial"/>
        </w:rPr>
        <w:t>тод</w:t>
      </w:r>
      <w:r w:rsidRPr="001024EB">
        <w:rPr>
          <w:rFonts w:ascii="Arial" w:hAnsi="Arial" w:cs="Arial"/>
          <w:spacing w:val="-16"/>
        </w:rPr>
        <w:t xml:space="preserve"> </w:t>
      </w:r>
      <w:r w:rsidRPr="001024EB">
        <w:rPr>
          <w:rFonts w:ascii="Arial" w:hAnsi="Arial" w:cs="Arial"/>
        </w:rPr>
        <w:t>байдлыг</w:t>
      </w:r>
      <w:r w:rsidRPr="001024EB">
        <w:rPr>
          <w:rFonts w:ascii="Arial" w:hAnsi="Arial" w:cs="Arial"/>
          <w:spacing w:val="-16"/>
        </w:rPr>
        <w:t xml:space="preserve"> </w:t>
      </w:r>
      <w:r w:rsidRPr="001024EB">
        <w:rPr>
          <w:rFonts w:ascii="Arial" w:hAnsi="Arial" w:cs="Arial"/>
        </w:rPr>
        <w:t>хангахын</w:t>
      </w:r>
      <w:r w:rsidRPr="001024EB">
        <w:rPr>
          <w:rFonts w:ascii="Arial" w:hAnsi="Arial" w:cs="Arial"/>
          <w:spacing w:val="-16"/>
        </w:rPr>
        <w:t xml:space="preserve"> </w:t>
      </w:r>
      <w:r w:rsidRPr="001024EB">
        <w:rPr>
          <w:rFonts w:ascii="Arial" w:hAnsi="Arial" w:cs="Arial"/>
        </w:rPr>
        <w:t>зэрэгцээ</w:t>
      </w:r>
      <w:r w:rsidRPr="001024EB">
        <w:rPr>
          <w:rFonts w:ascii="Arial" w:hAnsi="Arial" w:cs="Arial"/>
          <w:spacing w:val="-16"/>
        </w:rPr>
        <w:t xml:space="preserve"> </w:t>
      </w:r>
      <w:r w:rsidRPr="001024EB">
        <w:rPr>
          <w:rFonts w:ascii="Arial" w:hAnsi="Arial" w:cs="Arial"/>
        </w:rPr>
        <w:t>нийлүүлэгчдийн</w:t>
      </w:r>
      <w:r w:rsidRPr="001024EB">
        <w:rPr>
          <w:rFonts w:ascii="Arial" w:hAnsi="Arial" w:cs="Arial"/>
          <w:spacing w:val="-16"/>
        </w:rPr>
        <w:t xml:space="preserve"> </w:t>
      </w:r>
      <w:r w:rsidRPr="001024EB">
        <w:rPr>
          <w:rFonts w:ascii="Arial" w:hAnsi="Arial" w:cs="Arial"/>
        </w:rPr>
        <w:t>дунд шударга өрсөлдөөнийг бий болгох зорилготой байдаг тул голчлон нарийн төвөгтэй,</w:t>
      </w:r>
      <w:r w:rsidRPr="001024EB">
        <w:rPr>
          <w:rFonts w:ascii="Arial" w:hAnsi="Arial" w:cs="Arial"/>
          <w:spacing w:val="-3"/>
        </w:rPr>
        <w:t xml:space="preserve"> </w:t>
      </w:r>
      <w:r w:rsidRPr="001024EB">
        <w:rPr>
          <w:rFonts w:ascii="Arial" w:hAnsi="Arial" w:cs="Arial"/>
        </w:rPr>
        <w:t>өндөр</w:t>
      </w:r>
      <w:r w:rsidRPr="001024EB">
        <w:rPr>
          <w:rFonts w:ascii="Arial" w:hAnsi="Arial" w:cs="Arial"/>
          <w:spacing w:val="-3"/>
        </w:rPr>
        <w:t xml:space="preserve"> </w:t>
      </w:r>
      <w:r w:rsidRPr="001024EB">
        <w:rPr>
          <w:rFonts w:ascii="Arial" w:hAnsi="Arial" w:cs="Arial"/>
        </w:rPr>
        <w:t>үнэлгээтэй,</w:t>
      </w:r>
      <w:r w:rsidRPr="001024EB">
        <w:rPr>
          <w:rFonts w:ascii="Arial" w:hAnsi="Arial" w:cs="Arial"/>
          <w:spacing w:val="-3"/>
        </w:rPr>
        <w:t xml:space="preserve"> </w:t>
      </w:r>
      <w:r w:rsidRPr="001024EB">
        <w:rPr>
          <w:rFonts w:ascii="Arial" w:hAnsi="Arial" w:cs="Arial"/>
        </w:rPr>
        <w:t>эсвэл</w:t>
      </w:r>
      <w:r w:rsidRPr="001024EB">
        <w:rPr>
          <w:rFonts w:ascii="Arial" w:hAnsi="Arial" w:cs="Arial"/>
          <w:spacing w:val="-5"/>
        </w:rPr>
        <w:t xml:space="preserve"> </w:t>
      </w:r>
      <w:r w:rsidRPr="001024EB">
        <w:rPr>
          <w:rFonts w:ascii="Arial" w:hAnsi="Arial" w:cs="Arial"/>
        </w:rPr>
        <w:t>шаардлагыг</w:t>
      </w:r>
      <w:r w:rsidRPr="001024EB">
        <w:rPr>
          <w:rFonts w:ascii="Arial" w:hAnsi="Arial" w:cs="Arial"/>
          <w:spacing w:val="-3"/>
        </w:rPr>
        <w:t xml:space="preserve"> </w:t>
      </w:r>
      <w:r w:rsidRPr="001024EB">
        <w:rPr>
          <w:rFonts w:ascii="Arial" w:hAnsi="Arial" w:cs="Arial"/>
        </w:rPr>
        <w:t>бүрэн</w:t>
      </w:r>
      <w:r w:rsidRPr="001024EB">
        <w:rPr>
          <w:rFonts w:ascii="Arial" w:hAnsi="Arial" w:cs="Arial"/>
          <w:spacing w:val="-4"/>
        </w:rPr>
        <w:t xml:space="preserve"> </w:t>
      </w:r>
      <w:r w:rsidRPr="001024EB">
        <w:rPr>
          <w:rFonts w:ascii="Arial" w:hAnsi="Arial" w:cs="Arial"/>
        </w:rPr>
        <w:t>тодорхойлоход</w:t>
      </w:r>
      <w:r w:rsidRPr="001024EB">
        <w:rPr>
          <w:rFonts w:ascii="Arial" w:hAnsi="Arial" w:cs="Arial"/>
          <w:spacing w:val="-5"/>
        </w:rPr>
        <w:t xml:space="preserve"> </w:t>
      </w:r>
      <w:r w:rsidRPr="001024EB">
        <w:rPr>
          <w:rFonts w:ascii="Arial" w:hAnsi="Arial" w:cs="Arial"/>
        </w:rPr>
        <w:t>хүндрэлтэй төслүүдэд тохиромжтой гэж үздэг.</w:t>
      </w:r>
    </w:p>
    <w:p w14:paraId="559E6741" w14:textId="77777777" w:rsidR="00D662E1" w:rsidRPr="001024EB" w:rsidRDefault="00D662E1" w:rsidP="0012552E">
      <w:pPr>
        <w:pStyle w:val="BodyText"/>
        <w:tabs>
          <w:tab w:val="left" w:pos="3240"/>
        </w:tabs>
        <w:ind w:left="732" w:right="1296" w:firstLine="719"/>
        <w:jc w:val="both"/>
        <w:rPr>
          <w:rFonts w:ascii="Arial" w:hAnsi="Arial" w:cs="Arial"/>
        </w:rPr>
      </w:pPr>
    </w:p>
    <w:p w14:paraId="38EC0633" w14:textId="77777777" w:rsidR="005F2845" w:rsidRPr="001024EB"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Өрсөлдөөнт хэлэлцээний олон төрлүүдийг дэлхий даяар ашигладаг бөгөөд эдгээрийн зарим нь дараах байдлаар тодорхойлогддог. Үүнд:</w:t>
      </w:r>
    </w:p>
    <w:p w14:paraId="51B6A758" w14:textId="77777777" w:rsidR="005F2845" w:rsidRPr="001024EB" w:rsidRDefault="005F2845" w:rsidP="0012552E">
      <w:pPr>
        <w:pStyle w:val="BodyText"/>
        <w:tabs>
          <w:tab w:val="left" w:pos="3240"/>
        </w:tabs>
        <w:jc w:val="both"/>
        <w:rPr>
          <w:rFonts w:ascii="Arial" w:hAnsi="Arial" w:cs="Arial"/>
          <w:sz w:val="20"/>
        </w:rPr>
      </w:pPr>
    </w:p>
    <w:p w14:paraId="673ECC7C" w14:textId="77777777" w:rsidR="005F2845" w:rsidRPr="001024EB" w:rsidRDefault="005F2845" w:rsidP="0012552E">
      <w:pPr>
        <w:pStyle w:val="BodyText"/>
        <w:tabs>
          <w:tab w:val="left" w:pos="3240"/>
        </w:tabs>
        <w:jc w:val="both"/>
        <w:rPr>
          <w:rFonts w:ascii="Arial" w:hAnsi="Arial" w:cs="Arial"/>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5457"/>
        <w:gridCol w:w="1762"/>
      </w:tblGrid>
      <w:tr w:rsidR="005F2845" w:rsidRPr="00DB25D3" w14:paraId="3D31ED2B" w14:textId="77777777">
        <w:trPr>
          <w:trHeight w:val="756"/>
        </w:trPr>
        <w:tc>
          <w:tcPr>
            <w:tcW w:w="1800" w:type="dxa"/>
          </w:tcPr>
          <w:p w14:paraId="6F379200" w14:textId="77777777" w:rsidR="005F2845" w:rsidRPr="00DB25D3" w:rsidRDefault="0033177E" w:rsidP="0012552E">
            <w:pPr>
              <w:pStyle w:val="TableParagraph"/>
              <w:tabs>
                <w:tab w:val="left" w:pos="3240"/>
              </w:tabs>
              <w:ind w:left="544" w:hanging="437"/>
              <w:jc w:val="both"/>
              <w:rPr>
                <w:rFonts w:ascii="Arial" w:hAnsi="Arial" w:cs="Arial"/>
                <w:b/>
              </w:rPr>
            </w:pPr>
            <w:r w:rsidRPr="00DB25D3">
              <w:rPr>
                <w:rFonts w:ascii="Arial" w:hAnsi="Arial" w:cs="Arial"/>
                <w:b/>
                <w:spacing w:val="-2"/>
              </w:rPr>
              <w:t>Хэлэлцээний төрөл</w:t>
            </w:r>
          </w:p>
        </w:tc>
        <w:tc>
          <w:tcPr>
            <w:tcW w:w="5457" w:type="dxa"/>
          </w:tcPr>
          <w:p w14:paraId="41E90BDA" w14:textId="77777777" w:rsidR="005F2845" w:rsidRPr="00DB25D3" w:rsidRDefault="0033177E" w:rsidP="0012552E">
            <w:pPr>
              <w:pStyle w:val="TableParagraph"/>
              <w:tabs>
                <w:tab w:val="left" w:pos="3240"/>
              </w:tabs>
              <w:ind w:left="9"/>
              <w:jc w:val="both"/>
              <w:rPr>
                <w:rFonts w:ascii="Arial" w:hAnsi="Arial" w:cs="Arial"/>
                <w:b/>
              </w:rPr>
            </w:pPr>
            <w:r w:rsidRPr="00DB25D3">
              <w:rPr>
                <w:rFonts w:ascii="Arial" w:hAnsi="Arial" w:cs="Arial"/>
                <w:b/>
                <w:spacing w:val="-2"/>
              </w:rPr>
              <w:t>Тодорхойлолт</w:t>
            </w:r>
          </w:p>
        </w:tc>
        <w:tc>
          <w:tcPr>
            <w:tcW w:w="1762" w:type="dxa"/>
          </w:tcPr>
          <w:p w14:paraId="24787BCB" w14:textId="77777777" w:rsidR="005F2845" w:rsidRPr="00DB25D3" w:rsidRDefault="0033177E" w:rsidP="0012552E">
            <w:pPr>
              <w:pStyle w:val="TableParagraph"/>
              <w:tabs>
                <w:tab w:val="left" w:pos="3240"/>
              </w:tabs>
              <w:ind w:left="246" w:hanging="140"/>
              <w:jc w:val="both"/>
              <w:rPr>
                <w:rFonts w:ascii="Arial" w:hAnsi="Arial" w:cs="Arial"/>
                <w:b/>
              </w:rPr>
            </w:pPr>
            <w:r w:rsidRPr="00DB25D3">
              <w:rPr>
                <w:rFonts w:ascii="Arial" w:hAnsi="Arial" w:cs="Arial"/>
                <w:b/>
                <w:spacing w:val="-2"/>
              </w:rPr>
              <w:t>Ашиглагддаг салбарууд</w:t>
            </w:r>
          </w:p>
        </w:tc>
      </w:tr>
      <w:tr w:rsidR="005F2845" w:rsidRPr="00DB25D3" w14:paraId="3D557B9A" w14:textId="77777777">
        <w:trPr>
          <w:trHeight w:val="1384"/>
        </w:trPr>
        <w:tc>
          <w:tcPr>
            <w:tcW w:w="1800" w:type="dxa"/>
          </w:tcPr>
          <w:p w14:paraId="3F645CF8" w14:textId="77777777" w:rsidR="005F2845" w:rsidRPr="00DB25D3" w:rsidRDefault="0033177E" w:rsidP="0012552E">
            <w:pPr>
              <w:pStyle w:val="TableParagraph"/>
              <w:tabs>
                <w:tab w:val="left" w:pos="3240"/>
              </w:tabs>
              <w:ind w:left="163" w:right="155"/>
              <w:jc w:val="both"/>
              <w:rPr>
                <w:rFonts w:ascii="Arial" w:hAnsi="Arial" w:cs="Arial"/>
              </w:rPr>
            </w:pPr>
            <w:r w:rsidRPr="00DB25D3">
              <w:rPr>
                <w:rFonts w:ascii="Arial" w:hAnsi="Arial" w:cs="Arial"/>
                <w:spacing w:val="-2"/>
              </w:rPr>
              <w:t xml:space="preserve">Өрсөлдөөнт </w:t>
            </w:r>
            <w:r w:rsidRPr="00DB25D3">
              <w:rPr>
                <w:rFonts w:ascii="Arial" w:hAnsi="Arial" w:cs="Arial"/>
                <w:spacing w:val="-4"/>
              </w:rPr>
              <w:t xml:space="preserve">яриа </w:t>
            </w:r>
            <w:r w:rsidRPr="00DB25D3">
              <w:rPr>
                <w:rFonts w:ascii="Arial" w:hAnsi="Arial" w:cs="Arial"/>
                <w:spacing w:val="-2"/>
              </w:rPr>
              <w:t>хэлэлцээ</w:t>
            </w:r>
          </w:p>
        </w:tc>
        <w:tc>
          <w:tcPr>
            <w:tcW w:w="5457" w:type="dxa"/>
          </w:tcPr>
          <w:p w14:paraId="084F617A" w14:textId="77777777" w:rsidR="005F2845" w:rsidRPr="00DB25D3" w:rsidRDefault="0033177E" w:rsidP="0012552E">
            <w:pPr>
              <w:pStyle w:val="TableParagraph"/>
              <w:tabs>
                <w:tab w:val="left" w:pos="3240"/>
              </w:tabs>
              <w:ind w:left="107" w:right="94"/>
              <w:jc w:val="both"/>
              <w:rPr>
                <w:rFonts w:ascii="Arial" w:hAnsi="Arial" w:cs="Arial"/>
              </w:rPr>
            </w:pPr>
            <w:r w:rsidRPr="00DB25D3">
              <w:rPr>
                <w:rFonts w:ascii="Arial" w:hAnsi="Arial" w:cs="Arial"/>
              </w:rPr>
              <w:t>Ихэвчлэн Европын Холбооны улсуудад ашиглагддаг энэхүү албан ёсны журам нь урьдчилан сонгогдсон оролцогчидтой өргөн хүрээтэй</w:t>
            </w:r>
            <w:r w:rsidRPr="00DB25D3">
              <w:rPr>
                <w:rFonts w:ascii="Arial" w:hAnsi="Arial" w:cs="Arial"/>
                <w:spacing w:val="39"/>
              </w:rPr>
              <w:t xml:space="preserve"> </w:t>
            </w:r>
            <w:r w:rsidRPr="00DB25D3">
              <w:rPr>
                <w:rFonts w:ascii="Arial" w:hAnsi="Arial" w:cs="Arial"/>
              </w:rPr>
              <w:t>хэлэлцээр</w:t>
            </w:r>
            <w:r w:rsidRPr="00DB25D3">
              <w:rPr>
                <w:rFonts w:ascii="Arial" w:hAnsi="Arial" w:cs="Arial"/>
                <w:spacing w:val="36"/>
              </w:rPr>
              <w:t xml:space="preserve"> </w:t>
            </w:r>
            <w:r w:rsidRPr="00DB25D3">
              <w:rPr>
                <w:rFonts w:ascii="Arial" w:hAnsi="Arial" w:cs="Arial"/>
              </w:rPr>
              <w:t>хийх</w:t>
            </w:r>
            <w:r w:rsidRPr="00DB25D3">
              <w:rPr>
                <w:rFonts w:ascii="Arial" w:hAnsi="Arial" w:cs="Arial"/>
                <w:spacing w:val="40"/>
              </w:rPr>
              <w:t xml:space="preserve"> </w:t>
            </w:r>
            <w:r w:rsidRPr="00DB25D3">
              <w:rPr>
                <w:rFonts w:ascii="Arial" w:hAnsi="Arial" w:cs="Arial"/>
              </w:rPr>
              <w:t>боломжийг</w:t>
            </w:r>
            <w:r w:rsidRPr="00DB25D3">
              <w:rPr>
                <w:rFonts w:ascii="Arial" w:hAnsi="Arial" w:cs="Arial"/>
                <w:spacing w:val="37"/>
              </w:rPr>
              <w:t xml:space="preserve"> </w:t>
            </w:r>
            <w:r w:rsidRPr="00DB25D3">
              <w:rPr>
                <w:rFonts w:ascii="Arial" w:hAnsi="Arial" w:cs="Arial"/>
                <w:spacing w:val="-2"/>
              </w:rPr>
              <w:t>олгодог.</w:t>
            </w:r>
          </w:p>
        </w:tc>
        <w:tc>
          <w:tcPr>
            <w:tcW w:w="1762" w:type="dxa"/>
          </w:tcPr>
          <w:p w14:paraId="685B2E74" w14:textId="77777777" w:rsidR="005F2845" w:rsidRPr="00DB25D3" w:rsidRDefault="0033177E" w:rsidP="0012552E">
            <w:pPr>
              <w:pStyle w:val="TableParagraph"/>
              <w:numPr>
                <w:ilvl w:val="0"/>
                <w:numId w:val="94"/>
              </w:numPr>
              <w:tabs>
                <w:tab w:val="left" w:pos="219"/>
                <w:tab w:val="left" w:pos="3240"/>
              </w:tabs>
              <w:ind w:left="219" w:hanging="112"/>
              <w:jc w:val="both"/>
              <w:rPr>
                <w:rFonts w:ascii="Arial" w:hAnsi="Arial" w:cs="Arial"/>
              </w:rPr>
            </w:pPr>
            <w:r w:rsidRPr="00DB25D3">
              <w:rPr>
                <w:rFonts w:ascii="Arial" w:hAnsi="Arial" w:cs="Arial"/>
                <w:spacing w:val="-4"/>
              </w:rPr>
              <w:t>Дэд</w:t>
            </w:r>
            <w:r w:rsidRPr="00DB25D3">
              <w:rPr>
                <w:rFonts w:ascii="Arial" w:hAnsi="Arial" w:cs="Arial"/>
                <w:spacing w:val="-12"/>
              </w:rPr>
              <w:t xml:space="preserve"> </w:t>
            </w:r>
            <w:r w:rsidRPr="00DB25D3">
              <w:rPr>
                <w:rFonts w:ascii="Arial" w:hAnsi="Arial" w:cs="Arial"/>
                <w:spacing w:val="-2"/>
              </w:rPr>
              <w:t>бүтэц;</w:t>
            </w:r>
          </w:p>
          <w:p w14:paraId="0D120DA2" w14:textId="77777777" w:rsidR="005F2845" w:rsidRPr="00DB25D3" w:rsidRDefault="0033177E" w:rsidP="0012552E">
            <w:pPr>
              <w:pStyle w:val="TableParagraph"/>
              <w:numPr>
                <w:ilvl w:val="0"/>
                <w:numId w:val="94"/>
              </w:numPr>
              <w:tabs>
                <w:tab w:val="left" w:pos="219"/>
                <w:tab w:val="left" w:pos="3240"/>
              </w:tabs>
              <w:ind w:left="219" w:hanging="112"/>
              <w:jc w:val="both"/>
              <w:rPr>
                <w:rFonts w:ascii="Arial" w:hAnsi="Arial" w:cs="Arial"/>
              </w:rPr>
            </w:pPr>
            <w:r w:rsidRPr="00DB25D3">
              <w:rPr>
                <w:rFonts w:ascii="Arial" w:hAnsi="Arial" w:cs="Arial"/>
                <w:spacing w:val="-2"/>
              </w:rPr>
              <w:t>Технологи;</w:t>
            </w:r>
          </w:p>
          <w:p w14:paraId="08A1AC23" w14:textId="77777777" w:rsidR="005F2845" w:rsidRPr="00DB25D3" w:rsidRDefault="0033177E" w:rsidP="0012552E">
            <w:pPr>
              <w:pStyle w:val="TableParagraph"/>
              <w:numPr>
                <w:ilvl w:val="0"/>
                <w:numId w:val="94"/>
              </w:numPr>
              <w:tabs>
                <w:tab w:val="left" w:pos="220"/>
                <w:tab w:val="left" w:pos="3240"/>
              </w:tabs>
              <w:ind w:right="294"/>
              <w:jc w:val="both"/>
              <w:rPr>
                <w:rFonts w:ascii="Arial" w:hAnsi="Arial" w:cs="Arial"/>
              </w:rPr>
            </w:pPr>
            <w:r w:rsidRPr="00DB25D3">
              <w:rPr>
                <w:rFonts w:ascii="Arial" w:hAnsi="Arial" w:cs="Arial"/>
                <w:spacing w:val="-2"/>
              </w:rPr>
              <w:t>Батлан хамгаалах.</w:t>
            </w:r>
          </w:p>
        </w:tc>
      </w:tr>
    </w:tbl>
    <w:p w14:paraId="1373A854" w14:textId="77777777" w:rsidR="005F2845" w:rsidRPr="001024EB" w:rsidRDefault="005F2845" w:rsidP="0012552E">
      <w:pPr>
        <w:pStyle w:val="BodyText"/>
        <w:tabs>
          <w:tab w:val="left" w:pos="3240"/>
        </w:tabs>
        <w:jc w:val="both"/>
        <w:rPr>
          <w:rFonts w:ascii="Arial" w:hAnsi="Arial" w:cs="Arial"/>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5457"/>
        <w:gridCol w:w="1762"/>
      </w:tblGrid>
      <w:tr w:rsidR="005F2845" w:rsidRPr="00DB25D3" w14:paraId="582DBC9F" w14:textId="77777777" w:rsidTr="001E4599">
        <w:trPr>
          <w:trHeight w:val="657"/>
        </w:trPr>
        <w:tc>
          <w:tcPr>
            <w:tcW w:w="1800" w:type="dxa"/>
          </w:tcPr>
          <w:p w14:paraId="570D48C6" w14:textId="77777777" w:rsidR="005F2845" w:rsidRPr="00DB25D3" w:rsidRDefault="005F2845" w:rsidP="0012552E">
            <w:pPr>
              <w:pStyle w:val="TableParagraph"/>
              <w:tabs>
                <w:tab w:val="left" w:pos="3240"/>
              </w:tabs>
              <w:jc w:val="both"/>
              <w:rPr>
                <w:rFonts w:ascii="Arial" w:hAnsi="Arial" w:cs="Arial"/>
              </w:rPr>
            </w:pPr>
          </w:p>
        </w:tc>
        <w:tc>
          <w:tcPr>
            <w:tcW w:w="5457" w:type="dxa"/>
          </w:tcPr>
          <w:p w14:paraId="33ADBEDA" w14:textId="77777777" w:rsidR="005F2845" w:rsidRPr="00DB25D3" w:rsidRDefault="0033177E" w:rsidP="0012552E">
            <w:pPr>
              <w:pStyle w:val="TableParagraph"/>
              <w:tabs>
                <w:tab w:val="left" w:pos="3240"/>
              </w:tabs>
              <w:ind w:left="107"/>
              <w:jc w:val="both"/>
              <w:rPr>
                <w:rFonts w:ascii="Arial" w:hAnsi="Arial" w:cs="Arial"/>
              </w:rPr>
            </w:pPr>
            <w:r w:rsidRPr="00DB25D3">
              <w:rPr>
                <w:rFonts w:ascii="Arial" w:hAnsi="Arial" w:cs="Arial"/>
              </w:rPr>
              <w:t>Энэ</w:t>
            </w:r>
            <w:r w:rsidRPr="00DB25D3">
              <w:rPr>
                <w:rFonts w:ascii="Arial" w:hAnsi="Arial" w:cs="Arial"/>
                <w:spacing w:val="80"/>
              </w:rPr>
              <w:t xml:space="preserve"> </w:t>
            </w:r>
            <w:r w:rsidRPr="00DB25D3">
              <w:rPr>
                <w:rFonts w:ascii="Arial" w:hAnsi="Arial" w:cs="Arial"/>
              </w:rPr>
              <w:t>нь</w:t>
            </w:r>
            <w:r w:rsidRPr="00DB25D3">
              <w:rPr>
                <w:rFonts w:ascii="Arial" w:hAnsi="Arial" w:cs="Arial"/>
                <w:spacing w:val="80"/>
              </w:rPr>
              <w:t xml:space="preserve"> </w:t>
            </w:r>
            <w:r w:rsidRPr="00DB25D3">
              <w:rPr>
                <w:rFonts w:ascii="Arial" w:hAnsi="Arial" w:cs="Arial"/>
              </w:rPr>
              <w:t>төслийн</w:t>
            </w:r>
            <w:r w:rsidRPr="00DB25D3">
              <w:rPr>
                <w:rFonts w:ascii="Arial" w:hAnsi="Arial" w:cs="Arial"/>
                <w:spacing w:val="80"/>
              </w:rPr>
              <w:t xml:space="preserve"> </w:t>
            </w:r>
            <w:r w:rsidRPr="00DB25D3">
              <w:rPr>
                <w:rFonts w:ascii="Arial" w:hAnsi="Arial" w:cs="Arial"/>
              </w:rPr>
              <w:t>шаардлагуудыг</w:t>
            </w:r>
            <w:r w:rsidRPr="00DB25D3">
              <w:rPr>
                <w:rFonts w:ascii="Arial" w:hAnsi="Arial" w:cs="Arial"/>
                <w:spacing w:val="80"/>
              </w:rPr>
              <w:t xml:space="preserve"> </w:t>
            </w:r>
            <w:r w:rsidRPr="00DB25D3">
              <w:rPr>
                <w:rFonts w:ascii="Arial" w:hAnsi="Arial" w:cs="Arial"/>
              </w:rPr>
              <w:t>тодруулах, нарийвчлах үйл явц юм.</w:t>
            </w:r>
          </w:p>
        </w:tc>
        <w:tc>
          <w:tcPr>
            <w:tcW w:w="1762" w:type="dxa"/>
          </w:tcPr>
          <w:p w14:paraId="2B7F92C1" w14:textId="77777777" w:rsidR="005F2845" w:rsidRPr="00DB25D3" w:rsidRDefault="005F2845" w:rsidP="0012552E">
            <w:pPr>
              <w:pStyle w:val="TableParagraph"/>
              <w:tabs>
                <w:tab w:val="left" w:pos="3240"/>
              </w:tabs>
              <w:jc w:val="both"/>
              <w:rPr>
                <w:rFonts w:ascii="Arial" w:hAnsi="Arial" w:cs="Arial"/>
              </w:rPr>
            </w:pPr>
          </w:p>
        </w:tc>
      </w:tr>
      <w:tr w:rsidR="005F2845" w:rsidRPr="00DB25D3" w14:paraId="678BA5EC" w14:textId="77777777">
        <w:trPr>
          <w:trHeight w:val="1487"/>
        </w:trPr>
        <w:tc>
          <w:tcPr>
            <w:tcW w:w="1800" w:type="dxa"/>
          </w:tcPr>
          <w:p w14:paraId="6DA9F6AD" w14:textId="77777777" w:rsidR="005F2845" w:rsidRPr="00DB25D3" w:rsidRDefault="0033177E" w:rsidP="0012552E">
            <w:pPr>
              <w:pStyle w:val="TableParagraph"/>
              <w:tabs>
                <w:tab w:val="left" w:pos="3240"/>
              </w:tabs>
              <w:ind w:left="256" w:right="243" w:hanging="4"/>
              <w:jc w:val="both"/>
              <w:rPr>
                <w:rFonts w:ascii="Arial" w:hAnsi="Arial" w:cs="Arial"/>
              </w:rPr>
            </w:pPr>
            <w:r w:rsidRPr="00DB25D3">
              <w:rPr>
                <w:rFonts w:ascii="Arial" w:hAnsi="Arial" w:cs="Arial"/>
                <w:spacing w:val="-2"/>
              </w:rPr>
              <w:lastRenderedPageBreak/>
              <w:t>Өрсөлдөөн бүхий хэлэлцээ хийх</w:t>
            </w:r>
            <w:r w:rsidRPr="00DB25D3">
              <w:rPr>
                <w:rFonts w:ascii="Arial" w:hAnsi="Arial" w:cs="Arial"/>
                <w:spacing w:val="-14"/>
              </w:rPr>
              <w:t xml:space="preserve"> </w:t>
            </w:r>
            <w:r w:rsidRPr="00DB25D3">
              <w:rPr>
                <w:rFonts w:ascii="Arial" w:hAnsi="Arial" w:cs="Arial"/>
                <w:spacing w:val="-2"/>
              </w:rPr>
              <w:t>журам</w:t>
            </w:r>
          </w:p>
        </w:tc>
        <w:tc>
          <w:tcPr>
            <w:tcW w:w="5457" w:type="dxa"/>
          </w:tcPr>
          <w:p w14:paraId="2C693FAA" w14:textId="77777777" w:rsidR="005F2845" w:rsidRPr="00DB25D3" w:rsidRDefault="0033177E" w:rsidP="0012552E">
            <w:pPr>
              <w:pStyle w:val="TableParagraph"/>
              <w:tabs>
                <w:tab w:val="left" w:pos="3240"/>
              </w:tabs>
              <w:ind w:left="107" w:right="98"/>
              <w:jc w:val="both"/>
              <w:rPr>
                <w:rFonts w:ascii="Arial" w:hAnsi="Arial" w:cs="Arial"/>
              </w:rPr>
            </w:pPr>
            <w:r w:rsidRPr="00DB25D3">
              <w:rPr>
                <w:rFonts w:ascii="Arial" w:hAnsi="Arial" w:cs="Arial"/>
              </w:rPr>
              <w:t>Худалдан авагч байгууллага нь анхны санал ирүүлсэн хэд хэдэн нийлүүлэгчидтэй хэлэлцээр хийж, шинэчилсэн техникийн шаардлагад</w:t>
            </w:r>
            <w:r w:rsidRPr="00DB25D3">
              <w:rPr>
                <w:rFonts w:ascii="Arial" w:hAnsi="Arial" w:cs="Arial"/>
                <w:spacing w:val="35"/>
              </w:rPr>
              <w:t xml:space="preserve">  </w:t>
            </w:r>
            <w:r w:rsidRPr="00DB25D3">
              <w:rPr>
                <w:rFonts w:ascii="Arial" w:hAnsi="Arial" w:cs="Arial"/>
              </w:rPr>
              <w:t>нийцүүлэн</w:t>
            </w:r>
            <w:r w:rsidRPr="00DB25D3">
              <w:rPr>
                <w:rFonts w:ascii="Arial" w:hAnsi="Arial" w:cs="Arial"/>
                <w:spacing w:val="35"/>
              </w:rPr>
              <w:t xml:space="preserve">  </w:t>
            </w:r>
            <w:r w:rsidRPr="00DB25D3">
              <w:rPr>
                <w:rFonts w:ascii="Arial" w:hAnsi="Arial" w:cs="Arial"/>
              </w:rPr>
              <w:t>эцсийн</w:t>
            </w:r>
            <w:r w:rsidRPr="00DB25D3">
              <w:rPr>
                <w:rFonts w:ascii="Arial" w:hAnsi="Arial" w:cs="Arial"/>
                <w:spacing w:val="35"/>
              </w:rPr>
              <w:t xml:space="preserve">  </w:t>
            </w:r>
            <w:r w:rsidRPr="00DB25D3">
              <w:rPr>
                <w:rFonts w:ascii="Arial" w:hAnsi="Arial" w:cs="Arial"/>
                <w:spacing w:val="-2"/>
              </w:rPr>
              <w:t>саналуудыг</w:t>
            </w:r>
          </w:p>
          <w:p w14:paraId="5CBC1720" w14:textId="77777777" w:rsidR="005F2845" w:rsidRPr="00DB25D3" w:rsidRDefault="0033177E" w:rsidP="0012552E">
            <w:pPr>
              <w:pStyle w:val="TableParagraph"/>
              <w:tabs>
                <w:tab w:val="left" w:pos="3240"/>
              </w:tabs>
              <w:ind w:left="107"/>
              <w:jc w:val="both"/>
              <w:rPr>
                <w:rFonts w:ascii="Arial" w:hAnsi="Arial" w:cs="Arial"/>
              </w:rPr>
            </w:pPr>
            <w:r w:rsidRPr="00DB25D3">
              <w:rPr>
                <w:rFonts w:ascii="Arial" w:hAnsi="Arial" w:cs="Arial"/>
                <w:spacing w:val="-2"/>
              </w:rPr>
              <w:t>гаргуулдаг.</w:t>
            </w:r>
          </w:p>
        </w:tc>
        <w:tc>
          <w:tcPr>
            <w:tcW w:w="1762" w:type="dxa"/>
          </w:tcPr>
          <w:p w14:paraId="36D01392" w14:textId="77777777" w:rsidR="005F2845" w:rsidRPr="00DB25D3" w:rsidRDefault="0033177E" w:rsidP="0012552E">
            <w:pPr>
              <w:pStyle w:val="TableParagraph"/>
              <w:tabs>
                <w:tab w:val="left" w:pos="3240"/>
              </w:tabs>
              <w:ind w:left="210" w:right="480" w:hanging="104"/>
              <w:jc w:val="both"/>
              <w:rPr>
                <w:rFonts w:ascii="Arial" w:hAnsi="Arial" w:cs="Arial"/>
              </w:rPr>
            </w:pPr>
            <w:r w:rsidRPr="00DB25D3">
              <w:rPr>
                <w:rFonts w:ascii="Arial" w:hAnsi="Arial" w:cs="Arial"/>
              </w:rPr>
              <w:t>-</w:t>
            </w:r>
            <w:r w:rsidRPr="00DB25D3">
              <w:rPr>
                <w:rFonts w:ascii="Arial" w:hAnsi="Arial" w:cs="Arial"/>
                <w:spacing w:val="-45"/>
              </w:rPr>
              <w:t xml:space="preserve"> </w:t>
            </w:r>
            <w:r w:rsidRPr="00DB25D3">
              <w:rPr>
                <w:rFonts w:ascii="Arial" w:hAnsi="Arial" w:cs="Arial"/>
              </w:rPr>
              <w:t xml:space="preserve">Ерөнхий </w:t>
            </w:r>
            <w:r w:rsidRPr="00DB25D3">
              <w:rPr>
                <w:rFonts w:ascii="Arial" w:hAnsi="Arial" w:cs="Arial"/>
                <w:spacing w:val="-2"/>
              </w:rPr>
              <w:t>худалдан авалт.</w:t>
            </w:r>
          </w:p>
        </w:tc>
      </w:tr>
      <w:tr w:rsidR="005F2845" w:rsidRPr="00DB25D3" w14:paraId="1B8E7FC4" w14:textId="77777777">
        <w:trPr>
          <w:trHeight w:val="1353"/>
        </w:trPr>
        <w:tc>
          <w:tcPr>
            <w:tcW w:w="1800" w:type="dxa"/>
          </w:tcPr>
          <w:p w14:paraId="73693F6C" w14:textId="77777777" w:rsidR="005F2845" w:rsidRPr="00DB25D3" w:rsidRDefault="0033177E" w:rsidP="00DB25D3">
            <w:pPr>
              <w:pStyle w:val="TableParagraph"/>
              <w:tabs>
                <w:tab w:val="left" w:pos="3240"/>
              </w:tabs>
              <w:ind w:left="213" w:right="201" w:hanging="1"/>
              <w:jc w:val="both"/>
              <w:rPr>
                <w:rFonts w:ascii="Arial" w:hAnsi="Arial" w:cs="Arial"/>
                <w:position w:val="8"/>
              </w:rPr>
            </w:pPr>
            <w:r w:rsidRPr="00DB25D3">
              <w:rPr>
                <w:rFonts w:ascii="Arial" w:hAnsi="Arial" w:cs="Arial"/>
                <w:spacing w:val="-2"/>
              </w:rPr>
              <w:t xml:space="preserve">Хэлэлцээ </w:t>
            </w:r>
            <w:r w:rsidRPr="00DB25D3">
              <w:rPr>
                <w:rFonts w:ascii="Arial" w:hAnsi="Arial" w:cs="Arial"/>
              </w:rPr>
              <w:t>бүхий</w:t>
            </w:r>
            <w:r w:rsidRPr="00DB25D3">
              <w:rPr>
                <w:rFonts w:ascii="Arial" w:hAnsi="Arial" w:cs="Arial"/>
                <w:spacing w:val="-16"/>
              </w:rPr>
              <w:t xml:space="preserve"> </w:t>
            </w:r>
            <w:r w:rsidRPr="00DB25D3">
              <w:rPr>
                <w:rFonts w:ascii="Arial" w:hAnsi="Arial" w:cs="Arial"/>
              </w:rPr>
              <w:t xml:space="preserve">санал </w:t>
            </w:r>
            <w:r w:rsidRPr="00DB25D3">
              <w:rPr>
                <w:rFonts w:ascii="Arial" w:hAnsi="Arial" w:cs="Arial"/>
                <w:spacing w:val="-2"/>
              </w:rPr>
              <w:t xml:space="preserve">хүсэлтийн </w:t>
            </w:r>
            <w:r w:rsidRPr="00DB25D3">
              <w:rPr>
                <w:rFonts w:ascii="Arial" w:hAnsi="Arial" w:cs="Arial"/>
              </w:rPr>
              <w:t>(RFP)</w:t>
            </w:r>
            <w:r w:rsidRPr="00DB25D3">
              <w:rPr>
                <w:rFonts w:ascii="Arial" w:hAnsi="Arial" w:cs="Arial"/>
                <w:spacing w:val="-16"/>
              </w:rPr>
              <w:t xml:space="preserve"> </w:t>
            </w:r>
            <w:r w:rsidRPr="00DB25D3">
              <w:rPr>
                <w:rFonts w:ascii="Arial" w:hAnsi="Arial" w:cs="Arial"/>
              </w:rPr>
              <w:t>арга</w:t>
            </w:r>
            <w:r w:rsidR="00DB25D3">
              <w:rPr>
                <w:rStyle w:val="FootnoteReference"/>
                <w:rFonts w:ascii="Arial" w:hAnsi="Arial" w:cs="Arial"/>
              </w:rPr>
              <w:footnoteReference w:id="11"/>
            </w:r>
          </w:p>
        </w:tc>
        <w:tc>
          <w:tcPr>
            <w:tcW w:w="5457" w:type="dxa"/>
          </w:tcPr>
          <w:p w14:paraId="27B319A2" w14:textId="77777777" w:rsidR="005F2845" w:rsidRPr="00DB25D3" w:rsidRDefault="0033177E" w:rsidP="0012552E">
            <w:pPr>
              <w:pStyle w:val="TableParagraph"/>
              <w:tabs>
                <w:tab w:val="left" w:pos="3240"/>
              </w:tabs>
              <w:ind w:left="107" w:right="98"/>
              <w:jc w:val="both"/>
              <w:rPr>
                <w:rFonts w:ascii="Arial" w:hAnsi="Arial" w:cs="Arial"/>
              </w:rPr>
            </w:pPr>
            <w:r w:rsidRPr="00DB25D3">
              <w:rPr>
                <w:rFonts w:ascii="Arial" w:hAnsi="Arial" w:cs="Arial"/>
              </w:rPr>
              <w:t>АНУ, Канад зэрэг улсад ашиглагддаг. Саналуудыг хүлээн авсны дараа төслийн хүрээ,</w:t>
            </w:r>
            <w:r w:rsidRPr="00DB25D3">
              <w:rPr>
                <w:rFonts w:ascii="Arial" w:hAnsi="Arial" w:cs="Arial"/>
                <w:spacing w:val="-16"/>
              </w:rPr>
              <w:t xml:space="preserve"> </w:t>
            </w:r>
            <w:r w:rsidRPr="00DB25D3">
              <w:rPr>
                <w:rFonts w:ascii="Arial" w:hAnsi="Arial" w:cs="Arial"/>
              </w:rPr>
              <w:t>техникийн</w:t>
            </w:r>
            <w:r w:rsidRPr="00DB25D3">
              <w:rPr>
                <w:rFonts w:ascii="Arial" w:hAnsi="Arial" w:cs="Arial"/>
                <w:spacing w:val="-16"/>
              </w:rPr>
              <w:t xml:space="preserve"> </w:t>
            </w:r>
            <w:r w:rsidRPr="00DB25D3">
              <w:rPr>
                <w:rFonts w:ascii="Arial" w:hAnsi="Arial" w:cs="Arial"/>
              </w:rPr>
              <w:t>үзүүлэлт,</w:t>
            </w:r>
            <w:r w:rsidRPr="00DB25D3">
              <w:rPr>
                <w:rFonts w:ascii="Arial" w:hAnsi="Arial" w:cs="Arial"/>
                <w:spacing w:val="-16"/>
              </w:rPr>
              <w:t xml:space="preserve"> </w:t>
            </w:r>
            <w:r w:rsidRPr="00DB25D3">
              <w:rPr>
                <w:rFonts w:ascii="Arial" w:hAnsi="Arial" w:cs="Arial"/>
              </w:rPr>
              <w:t>гэрээний</w:t>
            </w:r>
            <w:r w:rsidRPr="00DB25D3">
              <w:rPr>
                <w:rFonts w:ascii="Arial" w:hAnsi="Arial" w:cs="Arial"/>
                <w:spacing w:val="-16"/>
              </w:rPr>
              <w:t xml:space="preserve"> </w:t>
            </w:r>
            <w:r w:rsidRPr="00DB25D3">
              <w:rPr>
                <w:rFonts w:ascii="Arial" w:hAnsi="Arial" w:cs="Arial"/>
              </w:rPr>
              <w:t>нөхцөлийг нарийвчлах хэлэлцээрийг агуулдаг.</w:t>
            </w:r>
          </w:p>
        </w:tc>
        <w:tc>
          <w:tcPr>
            <w:tcW w:w="1762" w:type="dxa"/>
          </w:tcPr>
          <w:p w14:paraId="1CEB1805" w14:textId="77777777" w:rsidR="005F2845" w:rsidRPr="00DB25D3" w:rsidRDefault="0033177E" w:rsidP="0012552E">
            <w:pPr>
              <w:pStyle w:val="TableParagraph"/>
              <w:numPr>
                <w:ilvl w:val="0"/>
                <w:numId w:val="93"/>
              </w:numPr>
              <w:tabs>
                <w:tab w:val="left" w:pos="219"/>
                <w:tab w:val="left" w:pos="3240"/>
              </w:tabs>
              <w:ind w:left="219" w:hanging="112"/>
              <w:jc w:val="both"/>
              <w:rPr>
                <w:rFonts w:ascii="Arial" w:hAnsi="Arial" w:cs="Arial"/>
              </w:rPr>
            </w:pPr>
            <w:r w:rsidRPr="00DB25D3">
              <w:rPr>
                <w:rFonts w:ascii="Arial" w:hAnsi="Arial" w:cs="Arial"/>
                <w:spacing w:val="-2"/>
              </w:rPr>
              <w:t>Технологи;</w:t>
            </w:r>
          </w:p>
          <w:p w14:paraId="02054C31" w14:textId="77777777" w:rsidR="005F2845" w:rsidRPr="00DB25D3" w:rsidRDefault="0033177E" w:rsidP="0012552E">
            <w:pPr>
              <w:pStyle w:val="TableParagraph"/>
              <w:numPr>
                <w:ilvl w:val="0"/>
                <w:numId w:val="93"/>
              </w:numPr>
              <w:tabs>
                <w:tab w:val="left" w:pos="219"/>
                <w:tab w:val="left" w:pos="3240"/>
              </w:tabs>
              <w:ind w:left="219" w:hanging="112"/>
              <w:jc w:val="both"/>
              <w:rPr>
                <w:rFonts w:ascii="Arial" w:hAnsi="Arial" w:cs="Arial"/>
              </w:rPr>
            </w:pPr>
            <w:r w:rsidRPr="00DB25D3">
              <w:rPr>
                <w:rFonts w:ascii="Arial" w:hAnsi="Arial" w:cs="Arial"/>
                <w:spacing w:val="-2"/>
              </w:rPr>
              <w:t>Барилга;</w:t>
            </w:r>
          </w:p>
          <w:p w14:paraId="20489525" w14:textId="77777777" w:rsidR="005F2845" w:rsidRPr="00DB25D3" w:rsidRDefault="0033177E" w:rsidP="0012552E">
            <w:pPr>
              <w:pStyle w:val="TableParagraph"/>
              <w:tabs>
                <w:tab w:val="left" w:pos="3240"/>
              </w:tabs>
              <w:ind w:left="210" w:right="413" w:hanging="104"/>
              <w:jc w:val="both"/>
              <w:rPr>
                <w:rFonts w:ascii="Arial" w:hAnsi="Arial" w:cs="Arial"/>
              </w:rPr>
            </w:pPr>
            <w:r w:rsidRPr="00DB25D3">
              <w:rPr>
                <w:rFonts w:ascii="Arial" w:hAnsi="Arial" w:cs="Arial"/>
              </w:rPr>
              <w:t>-</w:t>
            </w:r>
            <w:r w:rsidRPr="00DB25D3">
              <w:rPr>
                <w:rFonts w:ascii="Arial" w:hAnsi="Arial" w:cs="Arial"/>
                <w:spacing w:val="-45"/>
              </w:rPr>
              <w:t xml:space="preserve"> </w:t>
            </w:r>
            <w:r w:rsidRPr="00DB25D3">
              <w:rPr>
                <w:rFonts w:ascii="Arial" w:hAnsi="Arial" w:cs="Arial"/>
              </w:rPr>
              <w:t xml:space="preserve">Зөвлөх </w:t>
            </w:r>
            <w:r w:rsidRPr="00DB25D3">
              <w:rPr>
                <w:rFonts w:ascii="Arial" w:hAnsi="Arial" w:cs="Arial"/>
                <w:spacing w:val="-2"/>
              </w:rPr>
              <w:t>үйлчилгээ</w:t>
            </w:r>
          </w:p>
        </w:tc>
      </w:tr>
    </w:tbl>
    <w:p w14:paraId="44C84C15" w14:textId="77777777" w:rsidR="005F2845" w:rsidRDefault="0033177E" w:rsidP="0012552E">
      <w:pPr>
        <w:pStyle w:val="Heading2"/>
        <w:tabs>
          <w:tab w:val="left" w:pos="3240"/>
        </w:tabs>
        <w:ind w:left="1452"/>
        <w:jc w:val="both"/>
        <w:rPr>
          <w:spacing w:val="-2"/>
        </w:rPr>
      </w:pPr>
      <w:r w:rsidRPr="001024EB">
        <w:t>Өрсөлдөөнт</w:t>
      </w:r>
      <w:r w:rsidRPr="001024EB">
        <w:rPr>
          <w:spacing w:val="-4"/>
        </w:rPr>
        <w:t xml:space="preserve"> </w:t>
      </w:r>
      <w:r w:rsidRPr="001024EB">
        <w:t>хэлэлцээний</w:t>
      </w:r>
      <w:r w:rsidRPr="001024EB">
        <w:rPr>
          <w:spacing w:val="-2"/>
        </w:rPr>
        <w:t xml:space="preserve"> </w:t>
      </w:r>
      <w:r w:rsidRPr="001024EB">
        <w:t>үндсэн</w:t>
      </w:r>
      <w:r w:rsidRPr="001024EB">
        <w:rPr>
          <w:spacing w:val="-2"/>
        </w:rPr>
        <w:t xml:space="preserve"> </w:t>
      </w:r>
      <w:r w:rsidRPr="001024EB">
        <w:t>шинж</w:t>
      </w:r>
      <w:r w:rsidRPr="001024EB">
        <w:rPr>
          <w:spacing w:val="-5"/>
        </w:rPr>
        <w:t xml:space="preserve"> </w:t>
      </w:r>
      <w:r w:rsidRPr="001024EB">
        <w:rPr>
          <w:spacing w:val="-2"/>
        </w:rPr>
        <w:t>чанарууд</w:t>
      </w:r>
      <w:r w:rsidR="00DB25D3">
        <w:rPr>
          <w:rStyle w:val="FootnoteReference"/>
          <w:spacing w:val="-2"/>
        </w:rPr>
        <w:footnoteReference w:id="12"/>
      </w:r>
      <w:r w:rsidRPr="001024EB">
        <w:rPr>
          <w:spacing w:val="-2"/>
        </w:rPr>
        <w:t>:</w:t>
      </w:r>
    </w:p>
    <w:p w14:paraId="531B9F37" w14:textId="77777777" w:rsidR="001E4599" w:rsidRPr="001024EB" w:rsidRDefault="001E4599" w:rsidP="0012552E">
      <w:pPr>
        <w:pStyle w:val="Heading2"/>
        <w:tabs>
          <w:tab w:val="left" w:pos="3240"/>
        </w:tabs>
        <w:ind w:left="1452"/>
        <w:jc w:val="both"/>
      </w:pPr>
    </w:p>
    <w:p w14:paraId="65B7D5CC" w14:textId="77777777" w:rsidR="005F2845" w:rsidRPr="001024EB" w:rsidRDefault="0033177E" w:rsidP="0012552E">
      <w:pPr>
        <w:pStyle w:val="ListParagraph"/>
        <w:numPr>
          <w:ilvl w:val="0"/>
          <w:numId w:val="92"/>
        </w:numPr>
        <w:tabs>
          <w:tab w:val="left" w:pos="1718"/>
          <w:tab w:val="left" w:pos="3240"/>
        </w:tabs>
        <w:ind w:left="1718" w:hanging="266"/>
        <w:rPr>
          <w:rFonts w:ascii="Arial" w:hAnsi="Arial" w:cs="Arial"/>
          <w:i/>
          <w:sz w:val="24"/>
        </w:rPr>
      </w:pPr>
      <w:r w:rsidRPr="001024EB">
        <w:rPr>
          <w:rFonts w:ascii="Arial" w:hAnsi="Arial" w:cs="Arial"/>
          <w:i/>
          <w:sz w:val="24"/>
        </w:rPr>
        <w:t>Анхны</w:t>
      </w:r>
      <w:r w:rsidRPr="001024EB">
        <w:rPr>
          <w:rFonts w:ascii="Arial" w:hAnsi="Arial" w:cs="Arial"/>
          <w:i/>
          <w:spacing w:val="-3"/>
          <w:sz w:val="24"/>
        </w:rPr>
        <w:t xml:space="preserve"> </w:t>
      </w:r>
      <w:r w:rsidRPr="001024EB">
        <w:rPr>
          <w:rFonts w:ascii="Arial" w:hAnsi="Arial" w:cs="Arial"/>
          <w:i/>
          <w:sz w:val="24"/>
        </w:rPr>
        <w:t>санал</w:t>
      </w:r>
      <w:r w:rsidRPr="001024EB">
        <w:rPr>
          <w:rFonts w:ascii="Arial" w:hAnsi="Arial" w:cs="Arial"/>
          <w:i/>
          <w:spacing w:val="-2"/>
          <w:sz w:val="24"/>
        </w:rPr>
        <w:t xml:space="preserve"> ирүүлэх:</w:t>
      </w:r>
    </w:p>
    <w:p w14:paraId="5891E4A0" w14:textId="77777777" w:rsidR="005F2845" w:rsidRPr="001024EB" w:rsidRDefault="0033177E" w:rsidP="0012552E">
      <w:pPr>
        <w:pStyle w:val="ListParagraph"/>
        <w:numPr>
          <w:ilvl w:val="1"/>
          <w:numId w:val="92"/>
        </w:numPr>
        <w:tabs>
          <w:tab w:val="left" w:pos="1596"/>
          <w:tab w:val="left" w:pos="3240"/>
        </w:tabs>
        <w:ind w:right="1299" w:firstLine="719"/>
        <w:rPr>
          <w:rFonts w:ascii="Arial" w:hAnsi="Arial" w:cs="Arial"/>
          <w:sz w:val="24"/>
        </w:rPr>
      </w:pPr>
      <w:r w:rsidRPr="001024EB">
        <w:rPr>
          <w:rFonts w:ascii="Arial" w:hAnsi="Arial" w:cs="Arial"/>
          <w:sz w:val="24"/>
        </w:rPr>
        <w:t>Нийлүүлэгчдийг ихэвчлэн</w:t>
      </w:r>
      <w:r w:rsidRPr="001024EB">
        <w:rPr>
          <w:rFonts w:ascii="Arial" w:hAnsi="Arial" w:cs="Arial"/>
          <w:spacing w:val="-2"/>
          <w:sz w:val="24"/>
        </w:rPr>
        <w:t xml:space="preserve"> </w:t>
      </w:r>
      <w:r w:rsidRPr="001024EB">
        <w:rPr>
          <w:rFonts w:ascii="Arial" w:hAnsi="Arial" w:cs="Arial"/>
          <w:sz w:val="24"/>
        </w:rPr>
        <w:t>анхны</w:t>
      </w:r>
      <w:r w:rsidRPr="001024EB">
        <w:rPr>
          <w:rFonts w:ascii="Arial" w:hAnsi="Arial" w:cs="Arial"/>
          <w:spacing w:val="-1"/>
          <w:sz w:val="24"/>
        </w:rPr>
        <w:t xml:space="preserve"> </w:t>
      </w:r>
      <w:r w:rsidRPr="001024EB">
        <w:rPr>
          <w:rFonts w:ascii="Arial" w:hAnsi="Arial" w:cs="Arial"/>
          <w:sz w:val="24"/>
        </w:rPr>
        <w:t>санал</w:t>
      </w:r>
      <w:r w:rsidRPr="001024EB">
        <w:rPr>
          <w:rFonts w:ascii="Arial" w:hAnsi="Arial" w:cs="Arial"/>
          <w:spacing w:val="-2"/>
          <w:sz w:val="24"/>
        </w:rPr>
        <w:t xml:space="preserve"> </w:t>
      </w:r>
      <w:r w:rsidRPr="001024EB">
        <w:rPr>
          <w:rFonts w:ascii="Arial" w:hAnsi="Arial" w:cs="Arial"/>
          <w:sz w:val="24"/>
        </w:rPr>
        <w:t>эсвэл</w:t>
      </w:r>
      <w:r w:rsidRPr="001024EB">
        <w:rPr>
          <w:rFonts w:ascii="Arial" w:hAnsi="Arial" w:cs="Arial"/>
          <w:spacing w:val="-2"/>
          <w:sz w:val="24"/>
        </w:rPr>
        <w:t xml:space="preserve"> </w:t>
      </w:r>
      <w:r w:rsidRPr="001024EB">
        <w:rPr>
          <w:rFonts w:ascii="Arial" w:hAnsi="Arial" w:cs="Arial"/>
          <w:sz w:val="24"/>
        </w:rPr>
        <w:t>саналаа</w:t>
      </w:r>
      <w:r w:rsidRPr="001024EB">
        <w:rPr>
          <w:rFonts w:ascii="Arial" w:hAnsi="Arial" w:cs="Arial"/>
          <w:spacing w:val="-1"/>
          <w:sz w:val="24"/>
        </w:rPr>
        <w:t xml:space="preserve"> </w:t>
      </w:r>
      <w:r w:rsidRPr="001024EB">
        <w:rPr>
          <w:rFonts w:ascii="Arial" w:hAnsi="Arial" w:cs="Arial"/>
          <w:sz w:val="24"/>
        </w:rPr>
        <w:t>оруулахыг урьдаг. Үүнд үнэ, техникийн дэлгэрэнгүй мэдээлэл, хүргэх хугацаа болон бусад холбогдох нөхцөлүүд багтаж болно.</w:t>
      </w:r>
    </w:p>
    <w:p w14:paraId="6FFCAF14" w14:textId="77777777" w:rsidR="005F2845" w:rsidRPr="001E4599" w:rsidRDefault="0033177E" w:rsidP="0012552E">
      <w:pPr>
        <w:pStyle w:val="ListParagraph"/>
        <w:numPr>
          <w:ilvl w:val="1"/>
          <w:numId w:val="92"/>
        </w:numPr>
        <w:tabs>
          <w:tab w:val="left" w:pos="1730"/>
          <w:tab w:val="left" w:pos="3240"/>
        </w:tabs>
        <w:ind w:right="1293" w:firstLine="719"/>
        <w:rPr>
          <w:rFonts w:ascii="Arial" w:hAnsi="Arial" w:cs="Arial"/>
          <w:sz w:val="24"/>
        </w:rPr>
      </w:pPr>
      <w:r w:rsidRPr="001024EB">
        <w:rPr>
          <w:rFonts w:ascii="Arial" w:hAnsi="Arial" w:cs="Arial"/>
          <w:sz w:val="24"/>
        </w:rPr>
        <w:t xml:space="preserve">Энэ үе шат нь үнийн болон үнийн бус элементүүдийг (чанар, үйлчилгээний түвшин, тогтвортой байдал гэх мэт) хоёуланг нь багтааж болох бөгөөд энэ нь худалдан авагчид олон төрлийн сонголтыг үнэлэх боломжийг </w:t>
      </w:r>
      <w:r w:rsidRPr="001024EB">
        <w:rPr>
          <w:rFonts w:ascii="Arial" w:hAnsi="Arial" w:cs="Arial"/>
          <w:spacing w:val="-2"/>
          <w:sz w:val="24"/>
        </w:rPr>
        <w:t>олгодог.</w:t>
      </w:r>
    </w:p>
    <w:p w14:paraId="4BD5941E" w14:textId="77777777" w:rsidR="001E4599" w:rsidRPr="001024EB" w:rsidRDefault="001E4599" w:rsidP="001E4599">
      <w:pPr>
        <w:pStyle w:val="ListParagraph"/>
        <w:tabs>
          <w:tab w:val="left" w:pos="1730"/>
          <w:tab w:val="left" w:pos="3240"/>
        </w:tabs>
        <w:ind w:left="1451" w:right="1293" w:firstLine="0"/>
        <w:rPr>
          <w:rFonts w:ascii="Arial" w:hAnsi="Arial" w:cs="Arial"/>
          <w:sz w:val="24"/>
        </w:rPr>
      </w:pPr>
    </w:p>
    <w:p w14:paraId="5BA0147E" w14:textId="77777777" w:rsidR="005F2845" w:rsidRPr="001024EB" w:rsidRDefault="0033177E" w:rsidP="0012552E">
      <w:pPr>
        <w:pStyle w:val="ListParagraph"/>
        <w:numPr>
          <w:ilvl w:val="0"/>
          <w:numId w:val="92"/>
        </w:numPr>
        <w:tabs>
          <w:tab w:val="left" w:pos="1718"/>
          <w:tab w:val="left" w:pos="3240"/>
        </w:tabs>
        <w:ind w:left="1718" w:hanging="266"/>
        <w:rPr>
          <w:rFonts w:ascii="Arial" w:hAnsi="Arial" w:cs="Arial"/>
          <w:i/>
          <w:sz w:val="24"/>
        </w:rPr>
      </w:pPr>
      <w:r w:rsidRPr="001024EB">
        <w:rPr>
          <w:rFonts w:ascii="Arial" w:hAnsi="Arial" w:cs="Arial"/>
          <w:i/>
          <w:sz w:val="24"/>
        </w:rPr>
        <w:t>Хэлэлцээний</w:t>
      </w:r>
      <w:r w:rsidRPr="001024EB">
        <w:rPr>
          <w:rFonts w:ascii="Arial" w:hAnsi="Arial" w:cs="Arial"/>
          <w:i/>
          <w:spacing w:val="-4"/>
          <w:sz w:val="24"/>
        </w:rPr>
        <w:t xml:space="preserve"> </w:t>
      </w:r>
      <w:r w:rsidRPr="001024EB">
        <w:rPr>
          <w:rFonts w:ascii="Arial" w:hAnsi="Arial" w:cs="Arial"/>
          <w:i/>
          <w:sz w:val="24"/>
        </w:rPr>
        <w:t>үе</w:t>
      </w:r>
      <w:r w:rsidRPr="001024EB">
        <w:rPr>
          <w:rFonts w:ascii="Arial" w:hAnsi="Arial" w:cs="Arial"/>
          <w:i/>
          <w:spacing w:val="-3"/>
          <w:sz w:val="24"/>
        </w:rPr>
        <w:t xml:space="preserve"> </w:t>
      </w:r>
      <w:r w:rsidRPr="001024EB">
        <w:rPr>
          <w:rFonts w:ascii="Arial" w:hAnsi="Arial" w:cs="Arial"/>
          <w:i/>
          <w:spacing w:val="-4"/>
          <w:sz w:val="24"/>
        </w:rPr>
        <w:t>шат:</w:t>
      </w:r>
    </w:p>
    <w:p w14:paraId="273F1E8F" w14:textId="77777777" w:rsidR="005F2845" w:rsidRPr="001024EB" w:rsidRDefault="0033177E" w:rsidP="0012552E">
      <w:pPr>
        <w:pStyle w:val="ListParagraph"/>
        <w:numPr>
          <w:ilvl w:val="1"/>
          <w:numId w:val="92"/>
        </w:numPr>
        <w:tabs>
          <w:tab w:val="left" w:pos="1678"/>
          <w:tab w:val="left" w:pos="3240"/>
        </w:tabs>
        <w:ind w:right="1295" w:firstLine="719"/>
        <w:rPr>
          <w:rFonts w:ascii="Arial" w:hAnsi="Arial" w:cs="Arial"/>
          <w:sz w:val="24"/>
        </w:rPr>
      </w:pPr>
      <w:r w:rsidRPr="001024EB">
        <w:rPr>
          <w:rFonts w:ascii="Arial" w:hAnsi="Arial" w:cs="Arial"/>
          <w:sz w:val="24"/>
        </w:rPr>
        <w:t>Анхны саналуудыг хянасны дараа худалдан авагч сонгосон ханган нийлүүлэгчидтэй шууд хэлэлцээ хийнэ.</w:t>
      </w:r>
    </w:p>
    <w:p w14:paraId="3B84264C" w14:textId="77777777" w:rsidR="005F2845" w:rsidRPr="001024EB" w:rsidRDefault="0033177E" w:rsidP="0012552E">
      <w:pPr>
        <w:pStyle w:val="ListParagraph"/>
        <w:numPr>
          <w:ilvl w:val="1"/>
          <w:numId w:val="92"/>
        </w:numPr>
        <w:tabs>
          <w:tab w:val="left" w:pos="1618"/>
          <w:tab w:val="left" w:pos="3240"/>
        </w:tabs>
        <w:ind w:right="1302" w:firstLine="719"/>
        <w:rPr>
          <w:rFonts w:ascii="Arial" w:hAnsi="Arial" w:cs="Arial"/>
          <w:sz w:val="24"/>
        </w:rPr>
      </w:pPr>
      <w:r w:rsidRPr="001024EB">
        <w:rPr>
          <w:rFonts w:ascii="Arial" w:hAnsi="Arial" w:cs="Arial"/>
          <w:sz w:val="24"/>
        </w:rPr>
        <w:t>Зорилго нь гэрээний нөхцөлийг сайжруулахад оршдог бөгөөд үүнд үнэ, чанарыг сайжруулах, хүргэх хуваарийг тохируулах эсвэл бусад нөхцөлийг нарийн тохируулах зэрэг орно.</w:t>
      </w:r>
    </w:p>
    <w:p w14:paraId="57BDFCFC" w14:textId="77777777" w:rsidR="005F2845" w:rsidRDefault="0033177E" w:rsidP="0012552E">
      <w:pPr>
        <w:pStyle w:val="ListParagraph"/>
        <w:numPr>
          <w:ilvl w:val="1"/>
          <w:numId w:val="92"/>
        </w:numPr>
        <w:tabs>
          <w:tab w:val="left" w:pos="1657"/>
          <w:tab w:val="left" w:pos="3240"/>
        </w:tabs>
        <w:ind w:right="1298" w:firstLine="719"/>
        <w:rPr>
          <w:rFonts w:ascii="Arial" w:hAnsi="Arial" w:cs="Arial"/>
          <w:sz w:val="24"/>
        </w:rPr>
      </w:pPr>
      <w:r w:rsidRPr="001024EB">
        <w:rPr>
          <w:rFonts w:ascii="Arial" w:hAnsi="Arial" w:cs="Arial"/>
          <w:sz w:val="24"/>
        </w:rPr>
        <w:t>Хэлэлцээ нь мөнгөний үнэ цэнэ, гүйцэтгэлийн баталгааг сайжруулах эсвэл үйлчилгээний түвшинг дээшлүүлэхэд чиглэж болно.</w:t>
      </w:r>
    </w:p>
    <w:p w14:paraId="2E9F4569" w14:textId="77777777" w:rsidR="001E4599" w:rsidRPr="001024EB" w:rsidRDefault="001E4599" w:rsidP="001E4599">
      <w:pPr>
        <w:pStyle w:val="ListParagraph"/>
        <w:tabs>
          <w:tab w:val="left" w:pos="1657"/>
          <w:tab w:val="left" w:pos="3240"/>
        </w:tabs>
        <w:ind w:left="1451" w:right="1298" w:firstLine="0"/>
        <w:rPr>
          <w:rFonts w:ascii="Arial" w:hAnsi="Arial" w:cs="Arial"/>
          <w:sz w:val="24"/>
        </w:rPr>
      </w:pPr>
    </w:p>
    <w:p w14:paraId="2F369C45" w14:textId="77777777" w:rsidR="005F2845" w:rsidRPr="001024EB" w:rsidRDefault="0033177E" w:rsidP="0012552E">
      <w:pPr>
        <w:pStyle w:val="ListParagraph"/>
        <w:numPr>
          <w:ilvl w:val="0"/>
          <w:numId w:val="92"/>
        </w:numPr>
        <w:tabs>
          <w:tab w:val="left" w:pos="1718"/>
          <w:tab w:val="left" w:pos="3240"/>
        </w:tabs>
        <w:ind w:left="1718" w:hanging="266"/>
        <w:rPr>
          <w:rFonts w:ascii="Arial" w:hAnsi="Arial" w:cs="Arial"/>
          <w:i/>
          <w:sz w:val="24"/>
        </w:rPr>
      </w:pPr>
      <w:r w:rsidRPr="001024EB">
        <w:rPr>
          <w:rFonts w:ascii="Arial" w:hAnsi="Arial" w:cs="Arial"/>
          <w:i/>
          <w:sz w:val="24"/>
        </w:rPr>
        <w:t>Тодруулга,</w:t>
      </w:r>
      <w:r w:rsidRPr="001024EB">
        <w:rPr>
          <w:rFonts w:ascii="Arial" w:hAnsi="Arial" w:cs="Arial"/>
          <w:i/>
          <w:spacing w:val="-8"/>
          <w:sz w:val="24"/>
        </w:rPr>
        <w:t xml:space="preserve"> </w:t>
      </w:r>
      <w:r w:rsidRPr="001024EB">
        <w:rPr>
          <w:rFonts w:ascii="Arial" w:hAnsi="Arial" w:cs="Arial"/>
          <w:i/>
          <w:sz w:val="24"/>
        </w:rPr>
        <w:t>боловсронгуй</w:t>
      </w:r>
      <w:r w:rsidRPr="001024EB">
        <w:rPr>
          <w:rFonts w:ascii="Arial" w:hAnsi="Arial" w:cs="Arial"/>
          <w:i/>
          <w:spacing w:val="-8"/>
          <w:sz w:val="24"/>
        </w:rPr>
        <w:t xml:space="preserve"> </w:t>
      </w:r>
      <w:r w:rsidRPr="001024EB">
        <w:rPr>
          <w:rFonts w:ascii="Arial" w:hAnsi="Arial" w:cs="Arial"/>
          <w:i/>
          <w:spacing w:val="-2"/>
          <w:sz w:val="24"/>
        </w:rPr>
        <w:t>болгох:</w:t>
      </w:r>
    </w:p>
    <w:p w14:paraId="5D15D5B6" w14:textId="77777777" w:rsidR="005F2845" w:rsidRPr="001024EB" w:rsidRDefault="0033177E" w:rsidP="0012552E">
      <w:pPr>
        <w:pStyle w:val="ListParagraph"/>
        <w:numPr>
          <w:ilvl w:val="1"/>
          <w:numId w:val="92"/>
        </w:numPr>
        <w:tabs>
          <w:tab w:val="left" w:pos="1654"/>
          <w:tab w:val="left" w:pos="3240"/>
        </w:tabs>
        <w:ind w:right="1299" w:firstLine="719"/>
        <w:rPr>
          <w:rFonts w:ascii="Arial" w:hAnsi="Arial" w:cs="Arial"/>
          <w:sz w:val="24"/>
        </w:rPr>
      </w:pPr>
      <w:r w:rsidRPr="001024EB">
        <w:rPr>
          <w:rFonts w:ascii="Arial" w:hAnsi="Arial" w:cs="Arial"/>
          <w:sz w:val="24"/>
        </w:rPr>
        <w:t>Хэлэлцээний явцад ханган нийлүүлэгчдээс саналаа тодруулж, зарим зүйлийг хянан үзэх, эсвэл өөр хувилбар санал болгохыг хүсч болно.</w:t>
      </w:r>
    </w:p>
    <w:p w14:paraId="29B48E5F" w14:textId="77777777" w:rsidR="005F2845" w:rsidRDefault="0033177E" w:rsidP="0012552E">
      <w:pPr>
        <w:pStyle w:val="ListParagraph"/>
        <w:numPr>
          <w:ilvl w:val="1"/>
          <w:numId w:val="92"/>
        </w:numPr>
        <w:tabs>
          <w:tab w:val="left" w:pos="1596"/>
          <w:tab w:val="left" w:pos="3240"/>
        </w:tabs>
        <w:ind w:right="1295" w:firstLine="719"/>
        <w:rPr>
          <w:rFonts w:ascii="Arial" w:hAnsi="Arial" w:cs="Arial"/>
          <w:sz w:val="24"/>
        </w:rPr>
      </w:pPr>
      <w:r w:rsidRPr="001024EB">
        <w:rPr>
          <w:rFonts w:ascii="Arial" w:hAnsi="Arial" w:cs="Arial"/>
          <w:sz w:val="24"/>
        </w:rPr>
        <w:t>Энэ үе шат нь хоёр</w:t>
      </w:r>
      <w:r w:rsidRPr="001024EB">
        <w:rPr>
          <w:rFonts w:ascii="Arial" w:hAnsi="Arial" w:cs="Arial"/>
          <w:spacing w:val="-3"/>
          <w:sz w:val="24"/>
        </w:rPr>
        <w:t xml:space="preserve"> </w:t>
      </w:r>
      <w:r w:rsidRPr="001024EB">
        <w:rPr>
          <w:rFonts w:ascii="Arial" w:hAnsi="Arial" w:cs="Arial"/>
          <w:sz w:val="24"/>
        </w:rPr>
        <w:t>тал санал бүрийн сайн болон сул талуудыг ярилцаж, хамгийн сайн үр дүн юу болох талаар харилцан ойлголцох боломжийг олгодог.</w:t>
      </w:r>
    </w:p>
    <w:p w14:paraId="0EC69188" w14:textId="77777777" w:rsidR="001E4599" w:rsidRPr="001024EB" w:rsidRDefault="001E4599" w:rsidP="001E4599">
      <w:pPr>
        <w:pStyle w:val="ListParagraph"/>
        <w:tabs>
          <w:tab w:val="left" w:pos="1596"/>
          <w:tab w:val="left" w:pos="3240"/>
        </w:tabs>
        <w:ind w:left="1451" w:right="1295" w:firstLine="0"/>
        <w:rPr>
          <w:rFonts w:ascii="Arial" w:hAnsi="Arial" w:cs="Arial"/>
          <w:sz w:val="24"/>
        </w:rPr>
      </w:pPr>
    </w:p>
    <w:p w14:paraId="72C9B8AA" w14:textId="77777777" w:rsidR="005F2845" w:rsidRPr="001024EB" w:rsidRDefault="0033177E" w:rsidP="0012552E">
      <w:pPr>
        <w:pStyle w:val="ListParagraph"/>
        <w:numPr>
          <w:ilvl w:val="0"/>
          <w:numId w:val="92"/>
        </w:numPr>
        <w:tabs>
          <w:tab w:val="left" w:pos="1718"/>
          <w:tab w:val="left" w:pos="3240"/>
        </w:tabs>
        <w:ind w:left="1718" w:hanging="266"/>
        <w:rPr>
          <w:rFonts w:ascii="Arial" w:hAnsi="Arial" w:cs="Arial"/>
          <w:i/>
          <w:sz w:val="24"/>
        </w:rPr>
      </w:pPr>
      <w:r w:rsidRPr="001024EB">
        <w:rPr>
          <w:rFonts w:ascii="Arial" w:hAnsi="Arial" w:cs="Arial"/>
          <w:i/>
          <w:sz w:val="24"/>
        </w:rPr>
        <w:t>Гэрээ</w:t>
      </w:r>
      <w:r w:rsidRPr="001024EB">
        <w:rPr>
          <w:rFonts w:ascii="Arial" w:hAnsi="Arial" w:cs="Arial"/>
          <w:i/>
          <w:spacing w:val="-2"/>
          <w:sz w:val="24"/>
        </w:rPr>
        <w:t xml:space="preserve"> </w:t>
      </w:r>
      <w:r w:rsidRPr="001024EB">
        <w:rPr>
          <w:rFonts w:ascii="Arial" w:hAnsi="Arial" w:cs="Arial"/>
          <w:i/>
          <w:sz w:val="24"/>
        </w:rPr>
        <w:t>байгуулах</w:t>
      </w:r>
      <w:r w:rsidRPr="001024EB">
        <w:rPr>
          <w:rFonts w:ascii="Arial" w:hAnsi="Arial" w:cs="Arial"/>
          <w:i/>
          <w:spacing w:val="-2"/>
          <w:sz w:val="24"/>
        </w:rPr>
        <w:t xml:space="preserve"> </w:t>
      </w:r>
      <w:r w:rsidRPr="001024EB">
        <w:rPr>
          <w:rFonts w:ascii="Arial" w:hAnsi="Arial" w:cs="Arial"/>
          <w:i/>
          <w:sz w:val="24"/>
        </w:rPr>
        <w:t>эрх</w:t>
      </w:r>
      <w:r w:rsidRPr="001024EB">
        <w:rPr>
          <w:rFonts w:ascii="Arial" w:hAnsi="Arial" w:cs="Arial"/>
          <w:i/>
          <w:spacing w:val="-2"/>
          <w:sz w:val="24"/>
        </w:rPr>
        <w:t xml:space="preserve"> </w:t>
      </w:r>
      <w:r w:rsidRPr="001024EB">
        <w:rPr>
          <w:rFonts w:ascii="Arial" w:hAnsi="Arial" w:cs="Arial"/>
          <w:i/>
          <w:sz w:val="24"/>
        </w:rPr>
        <w:t>олгох</w:t>
      </w:r>
      <w:r w:rsidRPr="001024EB">
        <w:rPr>
          <w:rFonts w:ascii="Arial" w:hAnsi="Arial" w:cs="Arial"/>
          <w:i/>
          <w:spacing w:val="-2"/>
          <w:sz w:val="24"/>
        </w:rPr>
        <w:t xml:space="preserve"> шийдвэр:</w:t>
      </w:r>
    </w:p>
    <w:p w14:paraId="3FBE3CAE" w14:textId="77777777" w:rsidR="005F2845" w:rsidRPr="001024EB" w:rsidRDefault="0033177E" w:rsidP="0012552E">
      <w:pPr>
        <w:pStyle w:val="ListParagraph"/>
        <w:numPr>
          <w:ilvl w:val="1"/>
          <w:numId w:val="92"/>
        </w:numPr>
        <w:tabs>
          <w:tab w:val="left" w:pos="1625"/>
          <w:tab w:val="left" w:pos="3240"/>
        </w:tabs>
        <w:ind w:right="1295" w:firstLine="719"/>
        <w:rPr>
          <w:rFonts w:ascii="Arial" w:hAnsi="Arial" w:cs="Arial"/>
          <w:sz w:val="24"/>
        </w:rPr>
      </w:pPr>
      <w:r w:rsidRPr="001024EB">
        <w:rPr>
          <w:rFonts w:ascii="Arial" w:hAnsi="Arial" w:cs="Arial"/>
          <w:sz w:val="24"/>
        </w:rPr>
        <w:t xml:space="preserve">Хэлэлцээний үйл явц дууссаны дараа худалдан авагч эцсийн саналыг үнэлж, хамгийн бага үнээр бус харин хамгийн сайн үнэд үндэслэн шагналыг </w:t>
      </w:r>
      <w:r w:rsidRPr="001024EB">
        <w:rPr>
          <w:rFonts w:ascii="Arial" w:hAnsi="Arial" w:cs="Arial"/>
          <w:spacing w:val="-2"/>
          <w:sz w:val="24"/>
        </w:rPr>
        <w:t>гаргана.</w:t>
      </w:r>
    </w:p>
    <w:p w14:paraId="002AC0D9" w14:textId="77777777" w:rsidR="005F2845" w:rsidRPr="001024EB" w:rsidRDefault="005F2845" w:rsidP="0012552E">
      <w:pPr>
        <w:pStyle w:val="BodyText"/>
        <w:tabs>
          <w:tab w:val="left" w:pos="3240"/>
        </w:tabs>
        <w:jc w:val="both"/>
        <w:rPr>
          <w:rFonts w:ascii="Arial" w:hAnsi="Arial" w:cs="Arial"/>
          <w:sz w:val="20"/>
        </w:rPr>
      </w:pPr>
    </w:p>
    <w:p w14:paraId="0334EBF3" w14:textId="77777777" w:rsidR="005F2845" w:rsidRPr="001024EB" w:rsidRDefault="005F2845" w:rsidP="0012552E">
      <w:pPr>
        <w:pStyle w:val="BodyText"/>
        <w:tabs>
          <w:tab w:val="left" w:pos="3240"/>
        </w:tabs>
        <w:jc w:val="both"/>
        <w:rPr>
          <w:rFonts w:ascii="Arial" w:hAnsi="Arial" w:cs="Arial"/>
          <w:sz w:val="20"/>
        </w:rPr>
      </w:pPr>
    </w:p>
    <w:p w14:paraId="204C75B7" w14:textId="77777777" w:rsidR="005F2845" w:rsidRPr="001024EB" w:rsidRDefault="005F2845" w:rsidP="0012552E">
      <w:pPr>
        <w:tabs>
          <w:tab w:val="left" w:pos="3240"/>
        </w:tabs>
        <w:jc w:val="both"/>
        <w:rPr>
          <w:rFonts w:ascii="Arial" w:hAnsi="Arial" w:cs="Arial"/>
          <w:sz w:val="20"/>
        </w:rPr>
        <w:sectPr w:rsidR="005F2845" w:rsidRPr="001024EB">
          <w:headerReference w:type="default" r:id="rId17"/>
          <w:footerReference w:type="default" r:id="rId18"/>
          <w:pgSz w:w="11910" w:h="16840"/>
          <w:pgMar w:top="1340" w:right="141" w:bottom="1520" w:left="708" w:header="763" w:footer="1339" w:gutter="0"/>
          <w:cols w:space="720"/>
        </w:sectPr>
      </w:pPr>
    </w:p>
    <w:p w14:paraId="304CA451" w14:textId="77777777" w:rsidR="005F2845" w:rsidRPr="001024EB" w:rsidRDefault="005F2845" w:rsidP="0012552E">
      <w:pPr>
        <w:pStyle w:val="BodyText"/>
        <w:tabs>
          <w:tab w:val="left" w:pos="3240"/>
        </w:tabs>
        <w:jc w:val="both"/>
        <w:rPr>
          <w:rFonts w:ascii="Arial" w:hAnsi="Arial" w:cs="Arial"/>
        </w:rPr>
      </w:pPr>
    </w:p>
    <w:p w14:paraId="07488FE2" w14:textId="77777777" w:rsidR="005F2845" w:rsidRPr="001024EB" w:rsidRDefault="005F2845" w:rsidP="0012552E">
      <w:pPr>
        <w:pStyle w:val="BodyText"/>
        <w:tabs>
          <w:tab w:val="left" w:pos="3240"/>
        </w:tabs>
        <w:jc w:val="both"/>
        <w:rPr>
          <w:rFonts w:ascii="Arial" w:hAnsi="Arial" w:cs="Arial"/>
        </w:rPr>
      </w:pPr>
    </w:p>
    <w:p w14:paraId="05C481C5" w14:textId="77777777" w:rsidR="005F2845" w:rsidRPr="001024EB" w:rsidRDefault="0033177E" w:rsidP="0012552E">
      <w:pPr>
        <w:pStyle w:val="ListParagraph"/>
        <w:numPr>
          <w:ilvl w:val="1"/>
          <w:numId w:val="92"/>
        </w:numPr>
        <w:tabs>
          <w:tab w:val="left" w:pos="1762"/>
          <w:tab w:val="left" w:pos="3240"/>
        </w:tabs>
        <w:ind w:right="1296" w:firstLine="719"/>
        <w:rPr>
          <w:rFonts w:ascii="Arial" w:hAnsi="Arial" w:cs="Arial"/>
          <w:sz w:val="24"/>
        </w:rPr>
      </w:pPr>
      <w:r w:rsidRPr="001024EB">
        <w:rPr>
          <w:rFonts w:ascii="Arial" w:hAnsi="Arial" w:cs="Arial"/>
          <w:sz w:val="24"/>
        </w:rPr>
        <w:t>Шагналын шийдвэрийг үнэ, техникийн нийцтэй байдал, ханган нийлүүлэгчийн</w:t>
      </w:r>
      <w:r w:rsidRPr="001024EB">
        <w:rPr>
          <w:rFonts w:ascii="Arial" w:hAnsi="Arial" w:cs="Arial"/>
          <w:spacing w:val="-3"/>
          <w:sz w:val="24"/>
        </w:rPr>
        <w:t xml:space="preserve"> </w:t>
      </w:r>
      <w:r w:rsidRPr="001024EB">
        <w:rPr>
          <w:rFonts w:ascii="Arial" w:hAnsi="Arial" w:cs="Arial"/>
          <w:sz w:val="24"/>
        </w:rPr>
        <w:t>найдвартай</w:t>
      </w:r>
      <w:r w:rsidRPr="001024EB">
        <w:rPr>
          <w:rFonts w:ascii="Arial" w:hAnsi="Arial" w:cs="Arial"/>
          <w:spacing w:val="-2"/>
          <w:sz w:val="24"/>
        </w:rPr>
        <w:t xml:space="preserve"> </w:t>
      </w:r>
      <w:r w:rsidRPr="001024EB">
        <w:rPr>
          <w:rFonts w:ascii="Arial" w:hAnsi="Arial" w:cs="Arial"/>
          <w:sz w:val="24"/>
        </w:rPr>
        <w:t>байдал,</w:t>
      </w:r>
      <w:r w:rsidRPr="001024EB">
        <w:rPr>
          <w:rFonts w:ascii="Arial" w:hAnsi="Arial" w:cs="Arial"/>
          <w:spacing w:val="-2"/>
          <w:sz w:val="24"/>
        </w:rPr>
        <w:t xml:space="preserve"> </w:t>
      </w:r>
      <w:r w:rsidRPr="001024EB">
        <w:rPr>
          <w:rFonts w:ascii="Arial" w:hAnsi="Arial" w:cs="Arial"/>
          <w:sz w:val="24"/>
        </w:rPr>
        <w:t>хэлэлцээрийн</w:t>
      </w:r>
      <w:r w:rsidRPr="001024EB">
        <w:rPr>
          <w:rFonts w:ascii="Arial" w:hAnsi="Arial" w:cs="Arial"/>
          <w:spacing w:val="-2"/>
          <w:sz w:val="24"/>
        </w:rPr>
        <w:t xml:space="preserve"> </w:t>
      </w:r>
      <w:r w:rsidRPr="001024EB">
        <w:rPr>
          <w:rFonts w:ascii="Arial" w:hAnsi="Arial" w:cs="Arial"/>
          <w:sz w:val="24"/>
        </w:rPr>
        <w:t>явцад</w:t>
      </w:r>
      <w:r w:rsidRPr="001024EB">
        <w:rPr>
          <w:rFonts w:ascii="Arial" w:hAnsi="Arial" w:cs="Arial"/>
          <w:spacing w:val="-3"/>
          <w:sz w:val="24"/>
        </w:rPr>
        <w:t xml:space="preserve"> </w:t>
      </w:r>
      <w:r w:rsidRPr="001024EB">
        <w:rPr>
          <w:rFonts w:ascii="Arial" w:hAnsi="Arial" w:cs="Arial"/>
          <w:sz w:val="24"/>
        </w:rPr>
        <w:t>олж</w:t>
      </w:r>
      <w:r w:rsidRPr="001024EB">
        <w:rPr>
          <w:rFonts w:ascii="Arial" w:hAnsi="Arial" w:cs="Arial"/>
          <w:spacing w:val="-2"/>
          <w:sz w:val="24"/>
        </w:rPr>
        <w:t xml:space="preserve"> </w:t>
      </w:r>
      <w:r w:rsidRPr="001024EB">
        <w:rPr>
          <w:rFonts w:ascii="Arial" w:hAnsi="Arial" w:cs="Arial"/>
          <w:sz w:val="24"/>
        </w:rPr>
        <w:t>авсан</w:t>
      </w:r>
      <w:r w:rsidRPr="001024EB">
        <w:rPr>
          <w:rFonts w:ascii="Arial" w:hAnsi="Arial" w:cs="Arial"/>
          <w:spacing w:val="-2"/>
          <w:sz w:val="24"/>
        </w:rPr>
        <w:t xml:space="preserve"> </w:t>
      </w:r>
      <w:r w:rsidRPr="001024EB">
        <w:rPr>
          <w:rFonts w:ascii="Arial" w:hAnsi="Arial" w:cs="Arial"/>
          <w:sz w:val="24"/>
        </w:rPr>
        <w:t>нэмэлт</w:t>
      </w:r>
      <w:r w:rsidRPr="001024EB">
        <w:rPr>
          <w:rFonts w:ascii="Arial" w:hAnsi="Arial" w:cs="Arial"/>
          <w:spacing w:val="-2"/>
          <w:sz w:val="24"/>
        </w:rPr>
        <w:t xml:space="preserve"> </w:t>
      </w:r>
      <w:r w:rsidRPr="001024EB">
        <w:rPr>
          <w:rFonts w:ascii="Arial" w:hAnsi="Arial" w:cs="Arial"/>
          <w:sz w:val="24"/>
        </w:rPr>
        <w:t>ашиг гэх мэт хүчин зүйлсийн хослол дээр үндэслэнэ.</w:t>
      </w:r>
    </w:p>
    <w:p w14:paraId="5EB32849" w14:textId="77777777" w:rsidR="005F2845" w:rsidRPr="001024EB" w:rsidRDefault="005F2845" w:rsidP="0012552E">
      <w:pPr>
        <w:pStyle w:val="BodyText"/>
        <w:tabs>
          <w:tab w:val="left" w:pos="3240"/>
        </w:tabs>
        <w:jc w:val="both"/>
        <w:rPr>
          <w:rFonts w:ascii="Arial" w:hAnsi="Arial" w:cs="Arial"/>
        </w:rPr>
      </w:pPr>
    </w:p>
    <w:p w14:paraId="1A1D662E" w14:textId="77777777" w:rsidR="005F2845" w:rsidRDefault="0033177E" w:rsidP="0012552E">
      <w:pPr>
        <w:pStyle w:val="BodyText"/>
        <w:tabs>
          <w:tab w:val="left" w:pos="3240"/>
        </w:tabs>
        <w:ind w:left="1452"/>
        <w:jc w:val="both"/>
        <w:rPr>
          <w:rFonts w:ascii="Arial" w:hAnsi="Arial" w:cs="Arial"/>
          <w:spacing w:val="-2"/>
        </w:rPr>
      </w:pPr>
      <w:r w:rsidRPr="001024EB">
        <w:rPr>
          <w:rFonts w:ascii="Arial" w:hAnsi="Arial" w:cs="Arial"/>
        </w:rPr>
        <w:t>Өрсөлдөөнт</w:t>
      </w:r>
      <w:r w:rsidRPr="001024EB">
        <w:rPr>
          <w:rFonts w:ascii="Arial" w:hAnsi="Arial" w:cs="Arial"/>
          <w:spacing w:val="-2"/>
        </w:rPr>
        <w:t xml:space="preserve"> </w:t>
      </w:r>
      <w:r w:rsidRPr="001024EB">
        <w:rPr>
          <w:rFonts w:ascii="Arial" w:hAnsi="Arial" w:cs="Arial"/>
        </w:rPr>
        <w:t>хэлэлцээний</w:t>
      </w:r>
      <w:r w:rsidRPr="001024EB">
        <w:rPr>
          <w:rFonts w:ascii="Arial" w:hAnsi="Arial" w:cs="Arial"/>
          <w:spacing w:val="-1"/>
        </w:rPr>
        <w:t xml:space="preserve"> </w:t>
      </w:r>
      <w:r w:rsidRPr="001024EB">
        <w:rPr>
          <w:rFonts w:ascii="Arial" w:hAnsi="Arial" w:cs="Arial"/>
        </w:rPr>
        <w:t>үйл</w:t>
      </w:r>
      <w:r w:rsidRPr="001024EB">
        <w:rPr>
          <w:rFonts w:ascii="Arial" w:hAnsi="Arial" w:cs="Arial"/>
          <w:spacing w:val="-1"/>
        </w:rPr>
        <w:t xml:space="preserve"> </w:t>
      </w:r>
      <w:r w:rsidRPr="001024EB">
        <w:rPr>
          <w:rFonts w:ascii="Arial" w:hAnsi="Arial" w:cs="Arial"/>
        </w:rPr>
        <w:t>явц</w:t>
      </w:r>
      <w:r w:rsidRPr="001024EB">
        <w:rPr>
          <w:rFonts w:ascii="Arial" w:hAnsi="Arial" w:cs="Arial"/>
          <w:spacing w:val="-2"/>
        </w:rPr>
        <w:t xml:space="preserve"> </w:t>
      </w:r>
      <w:r w:rsidRPr="001024EB">
        <w:rPr>
          <w:rFonts w:ascii="Arial" w:hAnsi="Arial" w:cs="Arial"/>
        </w:rPr>
        <w:t>дараах</w:t>
      </w:r>
      <w:r w:rsidRPr="001024EB">
        <w:rPr>
          <w:rFonts w:ascii="Arial" w:hAnsi="Arial" w:cs="Arial"/>
          <w:spacing w:val="-2"/>
        </w:rPr>
        <w:t xml:space="preserve"> </w:t>
      </w:r>
      <w:r w:rsidRPr="001024EB">
        <w:rPr>
          <w:rFonts w:ascii="Arial" w:hAnsi="Arial" w:cs="Arial"/>
        </w:rPr>
        <w:t>үндсэн</w:t>
      </w:r>
      <w:r w:rsidRPr="001024EB">
        <w:rPr>
          <w:rFonts w:ascii="Arial" w:hAnsi="Arial" w:cs="Arial"/>
          <w:spacing w:val="-2"/>
        </w:rPr>
        <w:t xml:space="preserve"> </w:t>
      </w:r>
      <w:r w:rsidRPr="001024EB">
        <w:rPr>
          <w:rFonts w:ascii="Arial" w:hAnsi="Arial" w:cs="Arial"/>
        </w:rPr>
        <w:t>үе</w:t>
      </w:r>
      <w:r w:rsidRPr="001024EB">
        <w:rPr>
          <w:rFonts w:ascii="Arial" w:hAnsi="Arial" w:cs="Arial"/>
          <w:spacing w:val="3"/>
        </w:rPr>
        <w:t xml:space="preserve"> </w:t>
      </w:r>
      <w:r w:rsidRPr="001024EB">
        <w:rPr>
          <w:rFonts w:ascii="Arial" w:hAnsi="Arial" w:cs="Arial"/>
        </w:rPr>
        <w:t>шатуудтай</w:t>
      </w:r>
      <w:r w:rsidR="00DB25D3">
        <w:rPr>
          <w:rStyle w:val="FootnoteReference"/>
          <w:rFonts w:ascii="Arial" w:hAnsi="Arial" w:cs="Arial"/>
        </w:rPr>
        <w:footnoteReference w:id="13"/>
      </w:r>
      <w:r w:rsidRPr="001024EB">
        <w:rPr>
          <w:rFonts w:ascii="Arial" w:hAnsi="Arial" w:cs="Arial"/>
        </w:rPr>
        <w:t xml:space="preserve">. </w:t>
      </w:r>
      <w:r w:rsidRPr="001024EB">
        <w:rPr>
          <w:rFonts w:ascii="Arial" w:hAnsi="Arial" w:cs="Arial"/>
          <w:spacing w:val="-2"/>
        </w:rPr>
        <w:t>Үүнд:</w:t>
      </w:r>
    </w:p>
    <w:p w14:paraId="74E5B2EC" w14:textId="77777777" w:rsidR="001E4599" w:rsidRPr="001024EB" w:rsidRDefault="001E4599" w:rsidP="0012552E">
      <w:pPr>
        <w:pStyle w:val="BodyText"/>
        <w:tabs>
          <w:tab w:val="left" w:pos="3240"/>
        </w:tabs>
        <w:ind w:left="1452"/>
        <w:jc w:val="both"/>
        <w:rPr>
          <w:rFonts w:ascii="Arial" w:hAnsi="Arial" w:cs="Arial"/>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153"/>
        <w:gridCol w:w="6308"/>
      </w:tblGrid>
      <w:tr w:rsidR="005F2845" w:rsidRPr="001024EB" w14:paraId="3A7D509E" w14:textId="77777777">
        <w:trPr>
          <w:trHeight w:val="551"/>
        </w:trPr>
        <w:tc>
          <w:tcPr>
            <w:tcW w:w="535" w:type="dxa"/>
          </w:tcPr>
          <w:p w14:paraId="2B0DFB20" w14:textId="77777777" w:rsidR="005F2845" w:rsidRPr="001024EB" w:rsidRDefault="0033177E" w:rsidP="0012552E">
            <w:pPr>
              <w:pStyle w:val="TableParagraph"/>
              <w:tabs>
                <w:tab w:val="left" w:pos="3240"/>
              </w:tabs>
              <w:ind w:left="134"/>
              <w:jc w:val="both"/>
              <w:rPr>
                <w:rFonts w:ascii="Arial" w:hAnsi="Arial" w:cs="Arial"/>
                <w:b/>
                <w:sz w:val="24"/>
              </w:rPr>
            </w:pPr>
            <w:r w:rsidRPr="001024EB">
              <w:rPr>
                <w:rFonts w:ascii="Arial" w:hAnsi="Arial" w:cs="Arial"/>
                <w:b/>
                <w:spacing w:val="-10"/>
                <w:sz w:val="24"/>
              </w:rPr>
              <w:t>№</w:t>
            </w:r>
          </w:p>
        </w:tc>
        <w:tc>
          <w:tcPr>
            <w:tcW w:w="2153" w:type="dxa"/>
          </w:tcPr>
          <w:p w14:paraId="5267C9F9" w14:textId="77777777" w:rsidR="005F2845" w:rsidRPr="001024EB" w:rsidRDefault="0033177E" w:rsidP="0012552E">
            <w:pPr>
              <w:pStyle w:val="TableParagraph"/>
              <w:tabs>
                <w:tab w:val="left" w:pos="3240"/>
              </w:tabs>
              <w:ind w:left="849" w:right="254" w:hanging="584"/>
              <w:jc w:val="both"/>
              <w:rPr>
                <w:rFonts w:ascii="Arial" w:hAnsi="Arial" w:cs="Arial"/>
                <w:b/>
                <w:sz w:val="24"/>
              </w:rPr>
            </w:pPr>
            <w:r w:rsidRPr="001024EB">
              <w:rPr>
                <w:rFonts w:ascii="Arial" w:hAnsi="Arial" w:cs="Arial"/>
                <w:b/>
                <w:sz w:val="24"/>
              </w:rPr>
              <w:t>Үйл</w:t>
            </w:r>
            <w:r w:rsidRPr="001024EB">
              <w:rPr>
                <w:rFonts w:ascii="Arial" w:hAnsi="Arial" w:cs="Arial"/>
                <w:b/>
                <w:spacing w:val="-17"/>
                <w:sz w:val="24"/>
              </w:rPr>
              <w:t xml:space="preserve"> </w:t>
            </w:r>
            <w:r w:rsidRPr="001024EB">
              <w:rPr>
                <w:rFonts w:ascii="Arial" w:hAnsi="Arial" w:cs="Arial"/>
                <w:b/>
                <w:sz w:val="24"/>
              </w:rPr>
              <w:t>явцын</w:t>
            </w:r>
            <w:r w:rsidRPr="001024EB">
              <w:rPr>
                <w:rFonts w:ascii="Arial" w:hAnsi="Arial" w:cs="Arial"/>
                <w:b/>
                <w:spacing w:val="-17"/>
                <w:sz w:val="24"/>
              </w:rPr>
              <w:t xml:space="preserve"> </w:t>
            </w:r>
            <w:r w:rsidRPr="001024EB">
              <w:rPr>
                <w:rFonts w:ascii="Arial" w:hAnsi="Arial" w:cs="Arial"/>
                <w:b/>
                <w:sz w:val="24"/>
              </w:rPr>
              <w:t xml:space="preserve">үе </w:t>
            </w:r>
            <w:r w:rsidRPr="001024EB">
              <w:rPr>
                <w:rFonts w:ascii="Arial" w:hAnsi="Arial" w:cs="Arial"/>
                <w:b/>
                <w:spacing w:val="-4"/>
                <w:sz w:val="24"/>
              </w:rPr>
              <w:t>шат</w:t>
            </w:r>
          </w:p>
        </w:tc>
        <w:tc>
          <w:tcPr>
            <w:tcW w:w="6308" w:type="dxa"/>
          </w:tcPr>
          <w:p w14:paraId="72BC3D01" w14:textId="77777777" w:rsidR="005F2845" w:rsidRPr="001024EB" w:rsidRDefault="0033177E" w:rsidP="0012552E">
            <w:pPr>
              <w:pStyle w:val="TableParagraph"/>
              <w:tabs>
                <w:tab w:val="left" w:pos="3240"/>
              </w:tabs>
              <w:ind w:left="9"/>
              <w:jc w:val="both"/>
              <w:rPr>
                <w:rFonts w:ascii="Arial" w:hAnsi="Arial" w:cs="Arial"/>
                <w:b/>
                <w:sz w:val="24"/>
              </w:rPr>
            </w:pPr>
            <w:r w:rsidRPr="001024EB">
              <w:rPr>
                <w:rFonts w:ascii="Arial" w:hAnsi="Arial" w:cs="Arial"/>
                <w:b/>
                <w:spacing w:val="-2"/>
                <w:sz w:val="24"/>
              </w:rPr>
              <w:t>Тодорхойлолт</w:t>
            </w:r>
          </w:p>
        </w:tc>
      </w:tr>
      <w:tr w:rsidR="005F2845" w:rsidRPr="001024EB" w14:paraId="6B93A829" w14:textId="77777777">
        <w:trPr>
          <w:trHeight w:val="1273"/>
        </w:trPr>
        <w:tc>
          <w:tcPr>
            <w:tcW w:w="535" w:type="dxa"/>
          </w:tcPr>
          <w:p w14:paraId="748A7D9C" w14:textId="77777777" w:rsidR="005F2845" w:rsidRPr="001024EB" w:rsidRDefault="005F2845" w:rsidP="0012552E">
            <w:pPr>
              <w:pStyle w:val="TableParagraph"/>
              <w:tabs>
                <w:tab w:val="left" w:pos="3240"/>
              </w:tabs>
              <w:jc w:val="both"/>
              <w:rPr>
                <w:rFonts w:ascii="Arial" w:hAnsi="Arial" w:cs="Arial"/>
                <w:sz w:val="24"/>
              </w:rPr>
            </w:pPr>
          </w:p>
          <w:p w14:paraId="0001BD11" w14:textId="77777777" w:rsidR="005F2845" w:rsidRPr="001024EB" w:rsidRDefault="0033177E" w:rsidP="0012552E">
            <w:pPr>
              <w:pStyle w:val="TableParagraph"/>
              <w:tabs>
                <w:tab w:val="left" w:pos="3240"/>
              </w:tabs>
              <w:ind w:left="107"/>
              <w:jc w:val="both"/>
              <w:rPr>
                <w:rFonts w:ascii="Arial" w:hAnsi="Arial" w:cs="Arial"/>
                <w:sz w:val="24"/>
              </w:rPr>
            </w:pPr>
            <w:r w:rsidRPr="001024EB">
              <w:rPr>
                <w:rFonts w:ascii="Arial" w:hAnsi="Arial" w:cs="Arial"/>
                <w:spacing w:val="-10"/>
                <w:sz w:val="24"/>
              </w:rPr>
              <w:t>1</w:t>
            </w:r>
          </w:p>
        </w:tc>
        <w:tc>
          <w:tcPr>
            <w:tcW w:w="2153" w:type="dxa"/>
          </w:tcPr>
          <w:p w14:paraId="5DBEDE29" w14:textId="77777777" w:rsidR="005F2845" w:rsidRPr="001024EB" w:rsidRDefault="0033177E" w:rsidP="0012552E">
            <w:pPr>
              <w:pStyle w:val="TableParagraph"/>
              <w:tabs>
                <w:tab w:val="left" w:pos="685"/>
                <w:tab w:val="left" w:pos="3240"/>
              </w:tabs>
              <w:ind w:left="107" w:right="96"/>
              <w:jc w:val="both"/>
              <w:rPr>
                <w:rFonts w:ascii="Arial" w:hAnsi="Arial" w:cs="Arial"/>
                <w:b/>
                <w:sz w:val="24"/>
              </w:rPr>
            </w:pPr>
            <w:r w:rsidRPr="001024EB">
              <w:rPr>
                <w:rFonts w:ascii="Arial" w:hAnsi="Arial" w:cs="Arial"/>
                <w:b/>
                <w:spacing w:val="-2"/>
                <w:sz w:val="24"/>
              </w:rPr>
              <w:t xml:space="preserve">Урьдчилсан шалгаруулалт </w:t>
            </w:r>
            <w:r w:rsidRPr="001024EB">
              <w:rPr>
                <w:rFonts w:ascii="Arial" w:hAnsi="Arial" w:cs="Arial"/>
                <w:b/>
                <w:spacing w:val="-6"/>
                <w:sz w:val="24"/>
              </w:rPr>
              <w:t>ба</w:t>
            </w:r>
            <w:r w:rsidRPr="001024EB">
              <w:rPr>
                <w:rFonts w:ascii="Arial" w:hAnsi="Arial" w:cs="Arial"/>
                <w:b/>
                <w:sz w:val="24"/>
              </w:rPr>
              <w:tab/>
            </w:r>
            <w:r w:rsidRPr="001024EB">
              <w:rPr>
                <w:rFonts w:ascii="Arial" w:hAnsi="Arial" w:cs="Arial"/>
                <w:b/>
                <w:spacing w:val="-2"/>
                <w:sz w:val="24"/>
              </w:rPr>
              <w:t>жагсаалтад багтаах</w:t>
            </w:r>
          </w:p>
        </w:tc>
        <w:tc>
          <w:tcPr>
            <w:tcW w:w="6308" w:type="dxa"/>
          </w:tcPr>
          <w:p w14:paraId="7E5DB272" w14:textId="77777777" w:rsidR="005F2845" w:rsidRPr="001024EB" w:rsidRDefault="0033177E" w:rsidP="0012552E">
            <w:pPr>
              <w:pStyle w:val="TableParagraph"/>
              <w:tabs>
                <w:tab w:val="left" w:pos="3240"/>
              </w:tabs>
              <w:ind w:left="108" w:right="97"/>
              <w:jc w:val="both"/>
              <w:rPr>
                <w:rFonts w:ascii="Arial" w:hAnsi="Arial" w:cs="Arial"/>
                <w:sz w:val="24"/>
              </w:rPr>
            </w:pPr>
            <w:r w:rsidRPr="001024EB">
              <w:rPr>
                <w:rFonts w:ascii="Arial" w:hAnsi="Arial" w:cs="Arial"/>
                <w:sz w:val="24"/>
              </w:rPr>
              <w:t>Худалдан авагч байгууллага сонирхлоо илэрхийлэх урилгыг</w:t>
            </w:r>
            <w:r w:rsidRPr="001024EB">
              <w:rPr>
                <w:rFonts w:ascii="Arial" w:hAnsi="Arial" w:cs="Arial"/>
                <w:spacing w:val="-16"/>
                <w:sz w:val="24"/>
              </w:rPr>
              <w:t xml:space="preserve"> </w:t>
            </w:r>
            <w:r w:rsidRPr="001024EB">
              <w:rPr>
                <w:rFonts w:ascii="Arial" w:hAnsi="Arial" w:cs="Arial"/>
                <w:sz w:val="24"/>
              </w:rPr>
              <w:t>илгээн,</w:t>
            </w:r>
            <w:r w:rsidRPr="001024EB">
              <w:rPr>
                <w:rFonts w:ascii="Arial" w:hAnsi="Arial" w:cs="Arial"/>
                <w:spacing w:val="-16"/>
                <w:sz w:val="24"/>
              </w:rPr>
              <w:t xml:space="preserve"> </w:t>
            </w:r>
            <w:r w:rsidRPr="001024EB">
              <w:rPr>
                <w:rFonts w:ascii="Arial" w:hAnsi="Arial" w:cs="Arial"/>
                <w:sz w:val="24"/>
              </w:rPr>
              <w:t>нэр</w:t>
            </w:r>
            <w:r w:rsidRPr="001024EB">
              <w:rPr>
                <w:rFonts w:ascii="Arial" w:hAnsi="Arial" w:cs="Arial"/>
                <w:spacing w:val="-16"/>
                <w:sz w:val="24"/>
              </w:rPr>
              <w:t xml:space="preserve"> </w:t>
            </w:r>
            <w:r w:rsidRPr="001024EB">
              <w:rPr>
                <w:rFonts w:ascii="Arial" w:hAnsi="Arial" w:cs="Arial"/>
                <w:sz w:val="24"/>
              </w:rPr>
              <w:t>дэвшигчдийн</w:t>
            </w:r>
            <w:r w:rsidRPr="001024EB">
              <w:rPr>
                <w:rFonts w:ascii="Arial" w:hAnsi="Arial" w:cs="Arial"/>
                <w:spacing w:val="-16"/>
                <w:sz w:val="24"/>
              </w:rPr>
              <w:t xml:space="preserve"> </w:t>
            </w:r>
            <w:r w:rsidRPr="001024EB">
              <w:rPr>
                <w:rFonts w:ascii="Arial" w:hAnsi="Arial" w:cs="Arial"/>
                <w:sz w:val="24"/>
              </w:rPr>
              <w:t>туршлага,</w:t>
            </w:r>
            <w:r w:rsidRPr="001024EB">
              <w:rPr>
                <w:rFonts w:ascii="Arial" w:hAnsi="Arial" w:cs="Arial"/>
                <w:spacing w:val="-16"/>
                <w:sz w:val="24"/>
              </w:rPr>
              <w:t xml:space="preserve"> </w:t>
            </w:r>
            <w:r w:rsidRPr="001024EB">
              <w:rPr>
                <w:rFonts w:ascii="Arial" w:hAnsi="Arial" w:cs="Arial"/>
                <w:sz w:val="24"/>
              </w:rPr>
              <w:t>техникийн болон санхүүгийн чадамжид үндэслэн үнэлгээ хийж, шаардлага хангасан нийлүүлэгчдийг тодруулна.</w:t>
            </w:r>
          </w:p>
        </w:tc>
      </w:tr>
      <w:tr w:rsidR="005F2845" w:rsidRPr="001024EB" w14:paraId="4F84E4C4" w14:textId="77777777">
        <w:trPr>
          <w:trHeight w:val="1104"/>
        </w:trPr>
        <w:tc>
          <w:tcPr>
            <w:tcW w:w="535" w:type="dxa"/>
          </w:tcPr>
          <w:p w14:paraId="1AA72A8D" w14:textId="77777777" w:rsidR="005F2845" w:rsidRPr="001024EB" w:rsidRDefault="005F2845" w:rsidP="0012552E">
            <w:pPr>
              <w:pStyle w:val="TableParagraph"/>
              <w:tabs>
                <w:tab w:val="left" w:pos="3240"/>
              </w:tabs>
              <w:jc w:val="both"/>
              <w:rPr>
                <w:rFonts w:ascii="Arial" w:hAnsi="Arial" w:cs="Arial"/>
                <w:sz w:val="24"/>
              </w:rPr>
            </w:pPr>
          </w:p>
          <w:p w14:paraId="1A182E3B" w14:textId="77777777" w:rsidR="005F2845" w:rsidRPr="001024EB" w:rsidRDefault="0033177E" w:rsidP="0012552E">
            <w:pPr>
              <w:pStyle w:val="TableParagraph"/>
              <w:tabs>
                <w:tab w:val="left" w:pos="3240"/>
              </w:tabs>
              <w:ind w:left="107"/>
              <w:jc w:val="both"/>
              <w:rPr>
                <w:rFonts w:ascii="Arial" w:hAnsi="Arial" w:cs="Arial"/>
                <w:sz w:val="24"/>
              </w:rPr>
            </w:pPr>
            <w:r w:rsidRPr="001024EB">
              <w:rPr>
                <w:rFonts w:ascii="Arial" w:hAnsi="Arial" w:cs="Arial"/>
                <w:spacing w:val="-10"/>
                <w:sz w:val="24"/>
              </w:rPr>
              <w:t>2</w:t>
            </w:r>
          </w:p>
        </w:tc>
        <w:tc>
          <w:tcPr>
            <w:tcW w:w="2153" w:type="dxa"/>
          </w:tcPr>
          <w:p w14:paraId="2CB23A18" w14:textId="77777777" w:rsidR="005F2845" w:rsidRPr="001024EB" w:rsidRDefault="0033177E" w:rsidP="0012552E">
            <w:pPr>
              <w:pStyle w:val="TableParagraph"/>
              <w:tabs>
                <w:tab w:val="left" w:pos="3240"/>
              </w:tabs>
              <w:ind w:left="107" w:right="96"/>
              <w:jc w:val="both"/>
              <w:rPr>
                <w:rFonts w:ascii="Arial" w:hAnsi="Arial" w:cs="Arial"/>
                <w:b/>
                <w:sz w:val="24"/>
              </w:rPr>
            </w:pPr>
            <w:r w:rsidRPr="001024EB">
              <w:rPr>
                <w:rFonts w:ascii="Arial" w:hAnsi="Arial" w:cs="Arial"/>
                <w:b/>
                <w:spacing w:val="-2"/>
                <w:sz w:val="24"/>
              </w:rPr>
              <w:t>Анхны шаардлагуудыг илгээх</w:t>
            </w:r>
          </w:p>
        </w:tc>
        <w:tc>
          <w:tcPr>
            <w:tcW w:w="6308" w:type="dxa"/>
          </w:tcPr>
          <w:p w14:paraId="4C6B6816" w14:textId="77777777" w:rsidR="005F2845" w:rsidRPr="001024EB" w:rsidRDefault="0033177E" w:rsidP="0012552E">
            <w:pPr>
              <w:pStyle w:val="TableParagraph"/>
              <w:tabs>
                <w:tab w:val="left" w:pos="3240"/>
              </w:tabs>
              <w:ind w:left="108" w:right="95"/>
              <w:jc w:val="both"/>
              <w:rPr>
                <w:rFonts w:ascii="Arial" w:hAnsi="Arial" w:cs="Arial"/>
                <w:sz w:val="24"/>
              </w:rPr>
            </w:pPr>
            <w:r w:rsidRPr="001024EB">
              <w:rPr>
                <w:rFonts w:ascii="Arial" w:hAnsi="Arial" w:cs="Arial"/>
                <w:sz w:val="24"/>
              </w:rPr>
              <w:t>Урьдчилан шалгаруулсан нийлүүлэгчдэд урьдчилсан техникийн үзүүлэлт бүхий анхны шаардлагуудыг хуваалцаж, шинэ болон өөр хувилбаруудыг санал болгох боломж олгоно.</w:t>
            </w:r>
          </w:p>
        </w:tc>
      </w:tr>
      <w:tr w:rsidR="005F2845" w:rsidRPr="001024EB" w14:paraId="0FE57F5D" w14:textId="77777777">
        <w:trPr>
          <w:trHeight w:val="1103"/>
        </w:trPr>
        <w:tc>
          <w:tcPr>
            <w:tcW w:w="535" w:type="dxa"/>
          </w:tcPr>
          <w:p w14:paraId="384905B3" w14:textId="77777777" w:rsidR="005F2845" w:rsidRPr="001024EB" w:rsidRDefault="005F2845" w:rsidP="0012552E">
            <w:pPr>
              <w:pStyle w:val="TableParagraph"/>
              <w:tabs>
                <w:tab w:val="left" w:pos="3240"/>
              </w:tabs>
              <w:jc w:val="both"/>
              <w:rPr>
                <w:rFonts w:ascii="Arial" w:hAnsi="Arial" w:cs="Arial"/>
                <w:sz w:val="24"/>
              </w:rPr>
            </w:pPr>
          </w:p>
          <w:p w14:paraId="646C7D57" w14:textId="77777777" w:rsidR="005F2845" w:rsidRPr="001024EB" w:rsidRDefault="0033177E" w:rsidP="0012552E">
            <w:pPr>
              <w:pStyle w:val="TableParagraph"/>
              <w:tabs>
                <w:tab w:val="left" w:pos="3240"/>
              </w:tabs>
              <w:ind w:left="107"/>
              <w:jc w:val="both"/>
              <w:rPr>
                <w:rFonts w:ascii="Arial" w:hAnsi="Arial" w:cs="Arial"/>
                <w:sz w:val="24"/>
              </w:rPr>
            </w:pPr>
            <w:r w:rsidRPr="001024EB">
              <w:rPr>
                <w:rFonts w:ascii="Arial" w:hAnsi="Arial" w:cs="Arial"/>
                <w:spacing w:val="-10"/>
                <w:sz w:val="24"/>
              </w:rPr>
              <w:t>3</w:t>
            </w:r>
          </w:p>
        </w:tc>
        <w:tc>
          <w:tcPr>
            <w:tcW w:w="2153" w:type="dxa"/>
          </w:tcPr>
          <w:p w14:paraId="3111603A" w14:textId="77777777" w:rsidR="005F2845" w:rsidRPr="001024EB" w:rsidRDefault="005F2845" w:rsidP="0012552E">
            <w:pPr>
              <w:pStyle w:val="TableParagraph"/>
              <w:tabs>
                <w:tab w:val="left" w:pos="3240"/>
              </w:tabs>
              <w:jc w:val="both"/>
              <w:rPr>
                <w:rFonts w:ascii="Arial" w:hAnsi="Arial" w:cs="Arial"/>
                <w:sz w:val="24"/>
              </w:rPr>
            </w:pPr>
          </w:p>
          <w:p w14:paraId="02A560F3" w14:textId="77777777" w:rsidR="005F2845" w:rsidRPr="001024EB" w:rsidRDefault="0033177E" w:rsidP="0012552E">
            <w:pPr>
              <w:pStyle w:val="TableParagraph"/>
              <w:tabs>
                <w:tab w:val="left" w:pos="1484"/>
                <w:tab w:val="left" w:pos="3240"/>
              </w:tabs>
              <w:ind w:left="107" w:right="96"/>
              <w:jc w:val="both"/>
              <w:rPr>
                <w:rFonts w:ascii="Arial" w:hAnsi="Arial" w:cs="Arial"/>
                <w:b/>
                <w:sz w:val="24"/>
              </w:rPr>
            </w:pPr>
            <w:r w:rsidRPr="001024EB">
              <w:rPr>
                <w:rFonts w:ascii="Arial" w:hAnsi="Arial" w:cs="Arial"/>
                <w:b/>
                <w:spacing w:val="-2"/>
                <w:sz w:val="24"/>
              </w:rPr>
              <w:t>Хэлэлцээ</w:t>
            </w:r>
            <w:r w:rsidRPr="001024EB">
              <w:rPr>
                <w:rFonts w:ascii="Arial" w:hAnsi="Arial" w:cs="Arial"/>
                <w:b/>
                <w:sz w:val="24"/>
              </w:rPr>
              <w:tab/>
            </w:r>
            <w:r w:rsidRPr="001024EB">
              <w:rPr>
                <w:rFonts w:ascii="Arial" w:hAnsi="Arial" w:cs="Arial"/>
                <w:b/>
                <w:spacing w:val="-4"/>
                <w:sz w:val="24"/>
              </w:rPr>
              <w:t xml:space="preserve">хийх </w:t>
            </w:r>
            <w:r w:rsidRPr="001024EB">
              <w:rPr>
                <w:rFonts w:ascii="Arial" w:hAnsi="Arial" w:cs="Arial"/>
                <w:b/>
                <w:sz w:val="24"/>
              </w:rPr>
              <w:t>үе шат</w:t>
            </w:r>
          </w:p>
        </w:tc>
        <w:tc>
          <w:tcPr>
            <w:tcW w:w="6308" w:type="dxa"/>
          </w:tcPr>
          <w:p w14:paraId="1D84EF85" w14:textId="77777777" w:rsidR="005F2845" w:rsidRPr="001024EB" w:rsidRDefault="0033177E" w:rsidP="0012552E">
            <w:pPr>
              <w:pStyle w:val="TableParagraph"/>
              <w:tabs>
                <w:tab w:val="left" w:pos="3240"/>
              </w:tabs>
              <w:ind w:left="108" w:right="98"/>
              <w:jc w:val="both"/>
              <w:rPr>
                <w:rFonts w:ascii="Arial" w:hAnsi="Arial" w:cs="Arial"/>
                <w:sz w:val="24"/>
              </w:rPr>
            </w:pPr>
            <w:r w:rsidRPr="001024EB">
              <w:rPr>
                <w:rFonts w:ascii="Arial" w:hAnsi="Arial" w:cs="Arial"/>
                <w:sz w:val="24"/>
              </w:rPr>
              <w:t>Олон удаагийн хэлэлцээ явагдаж, төслийн цар хүрээ, зардал, хугацаа, техникийн үзүүлэлт болон зохицуулалтын</w:t>
            </w:r>
            <w:r w:rsidRPr="001024EB">
              <w:rPr>
                <w:rFonts w:ascii="Arial" w:hAnsi="Arial" w:cs="Arial"/>
                <w:spacing w:val="-16"/>
                <w:sz w:val="24"/>
              </w:rPr>
              <w:t xml:space="preserve"> </w:t>
            </w:r>
            <w:r w:rsidRPr="001024EB">
              <w:rPr>
                <w:rFonts w:ascii="Arial" w:hAnsi="Arial" w:cs="Arial"/>
                <w:sz w:val="24"/>
              </w:rPr>
              <w:t>шаардлагыг</w:t>
            </w:r>
            <w:r w:rsidRPr="001024EB">
              <w:rPr>
                <w:rFonts w:ascii="Arial" w:hAnsi="Arial" w:cs="Arial"/>
                <w:spacing w:val="-15"/>
                <w:sz w:val="24"/>
              </w:rPr>
              <w:t xml:space="preserve"> </w:t>
            </w:r>
            <w:r w:rsidRPr="001024EB">
              <w:rPr>
                <w:rFonts w:ascii="Arial" w:hAnsi="Arial" w:cs="Arial"/>
                <w:sz w:val="24"/>
              </w:rPr>
              <w:t>тодруулах,</w:t>
            </w:r>
            <w:r w:rsidRPr="001024EB">
              <w:rPr>
                <w:rFonts w:ascii="Arial" w:hAnsi="Arial" w:cs="Arial"/>
                <w:spacing w:val="-16"/>
                <w:sz w:val="24"/>
              </w:rPr>
              <w:t xml:space="preserve"> </w:t>
            </w:r>
            <w:r w:rsidRPr="001024EB">
              <w:rPr>
                <w:rFonts w:ascii="Arial" w:hAnsi="Arial" w:cs="Arial"/>
                <w:sz w:val="24"/>
              </w:rPr>
              <w:t>үнийн</w:t>
            </w:r>
            <w:r w:rsidRPr="001024EB">
              <w:rPr>
                <w:rFonts w:ascii="Arial" w:hAnsi="Arial" w:cs="Arial"/>
                <w:spacing w:val="-15"/>
                <w:sz w:val="24"/>
              </w:rPr>
              <w:t xml:space="preserve"> </w:t>
            </w:r>
            <w:r w:rsidRPr="001024EB">
              <w:rPr>
                <w:rFonts w:ascii="Arial" w:hAnsi="Arial" w:cs="Arial"/>
                <w:sz w:val="24"/>
              </w:rPr>
              <w:t>саналыг сайжруулахад чиглэгдэнэ.</w:t>
            </w:r>
          </w:p>
        </w:tc>
      </w:tr>
      <w:tr w:rsidR="005F2845" w:rsidRPr="001024EB" w14:paraId="39F3C254" w14:textId="77777777">
        <w:trPr>
          <w:trHeight w:val="1103"/>
        </w:trPr>
        <w:tc>
          <w:tcPr>
            <w:tcW w:w="535" w:type="dxa"/>
          </w:tcPr>
          <w:p w14:paraId="7253C62F" w14:textId="77777777" w:rsidR="005F2845" w:rsidRPr="001024EB" w:rsidRDefault="005F2845" w:rsidP="0012552E">
            <w:pPr>
              <w:pStyle w:val="TableParagraph"/>
              <w:tabs>
                <w:tab w:val="left" w:pos="3240"/>
              </w:tabs>
              <w:jc w:val="both"/>
              <w:rPr>
                <w:rFonts w:ascii="Arial" w:hAnsi="Arial" w:cs="Arial"/>
                <w:sz w:val="24"/>
              </w:rPr>
            </w:pPr>
          </w:p>
          <w:p w14:paraId="12E6EA25" w14:textId="77777777" w:rsidR="005F2845" w:rsidRPr="001024EB" w:rsidRDefault="0033177E" w:rsidP="0012552E">
            <w:pPr>
              <w:pStyle w:val="TableParagraph"/>
              <w:tabs>
                <w:tab w:val="left" w:pos="3240"/>
              </w:tabs>
              <w:ind w:left="107"/>
              <w:jc w:val="both"/>
              <w:rPr>
                <w:rFonts w:ascii="Arial" w:hAnsi="Arial" w:cs="Arial"/>
                <w:sz w:val="24"/>
              </w:rPr>
            </w:pPr>
            <w:r w:rsidRPr="001024EB">
              <w:rPr>
                <w:rFonts w:ascii="Arial" w:hAnsi="Arial" w:cs="Arial"/>
                <w:spacing w:val="-10"/>
                <w:sz w:val="24"/>
              </w:rPr>
              <w:t>4</w:t>
            </w:r>
          </w:p>
        </w:tc>
        <w:tc>
          <w:tcPr>
            <w:tcW w:w="2153" w:type="dxa"/>
          </w:tcPr>
          <w:p w14:paraId="3FB144AA" w14:textId="77777777" w:rsidR="005F2845" w:rsidRPr="001024EB" w:rsidRDefault="0033177E" w:rsidP="0012552E">
            <w:pPr>
              <w:pStyle w:val="TableParagraph"/>
              <w:tabs>
                <w:tab w:val="left" w:pos="3240"/>
              </w:tabs>
              <w:ind w:left="107"/>
              <w:jc w:val="both"/>
              <w:rPr>
                <w:rFonts w:ascii="Arial" w:hAnsi="Arial" w:cs="Arial"/>
                <w:b/>
                <w:sz w:val="24"/>
              </w:rPr>
            </w:pPr>
            <w:r w:rsidRPr="001024EB">
              <w:rPr>
                <w:rFonts w:ascii="Arial" w:hAnsi="Arial" w:cs="Arial"/>
                <w:b/>
                <w:spacing w:val="-2"/>
                <w:sz w:val="24"/>
              </w:rPr>
              <w:t>Хамгийн</w:t>
            </w:r>
          </w:p>
          <w:p w14:paraId="0EA40294" w14:textId="77777777" w:rsidR="005F2845" w:rsidRPr="001024EB" w:rsidRDefault="0033177E" w:rsidP="00DB25D3">
            <w:pPr>
              <w:pStyle w:val="TableParagraph"/>
              <w:tabs>
                <w:tab w:val="left" w:pos="3240"/>
              </w:tabs>
              <w:ind w:left="107" w:right="94"/>
              <w:jc w:val="both"/>
              <w:rPr>
                <w:rFonts w:ascii="Arial" w:hAnsi="Arial" w:cs="Arial"/>
                <w:b/>
                <w:position w:val="8"/>
                <w:sz w:val="16"/>
              </w:rPr>
            </w:pPr>
            <w:r w:rsidRPr="001024EB">
              <w:rPr>
                <w:rFonts w:ascii="Arial" w:hAnsi="Arial" w:cs="Arial"/>
                <w:b/>
                <w:sz w:val="24"/>
              </w:rPr>
              <w:t>сүүлчийн</w:t>
            </w:r>
            <w:r w:rsidRPr="001024EB">
              <w:rPr>
                <w:rFonts w:ascii="Arial" w:hAnsi="Arial" w:cs="Arial"/>
                <w:b/>
                <w:spacing w:val="-17"/>
                <w:sz w:val="24"/>
              </w:rPr>
              <w:t xml:space="preserve"> </w:t>
            </w:r>
            <w:r w:rsidRPr="001024EB">
              <w:rPr>
                <w:rFonts w:ascii="Arial" w:hAnsi="Arial" w:cs="Arial"/>
                <w:b/>
                <w:sz w:val="24"/>
              </w:rPr>
              <w:t xml:space="preserve">болон эцсийн санал </w:t>
            </w:r>
            <w:r w:rsidRPr="001024EB">
              <w:rPr>
                <w:rFonts w:ascii="Arial" w:hAnsi="Arial" w:cs="Arial"/>
                <w:b/>
                <w:spacing w:val="-2"/>
                <w:sz w:val="24"/>
              </w:rPr>
              <w:t>(BAFO)</w:t>
            </w:r>
            <w:r w:rsidR="00DB25D3">
              <w:rPr>
                <w:rStyle w:val="FootnoteReference"/>
                <w:rFonts w:ascii="Arial" w:hAnsi="Arial" w:cs="Arial"/>
                <w:b/>
                <w:spacing w:val="-2"/>
                <w:sz w:val="24"/>
              </w:rPr>
              <w:footnoteReference w:id="14"/>
            </w:r>
          </w:p>
        </w:tc>
        <w:tc>
          <w:tcPr>
            <w:tcW w:w="6308" w:type="dxa"/>
          </w:tcPr>
          <w:p w14:paraId="4503B2EB" w14:textId="77777777" w:rsidR="005F2845" w:rsidRPr="001024EB" w:rsidRDefault="0033177E" w:rsidP="0012552E">
            <w:pPr>
              <w:pStyle w:val="TableParagraph"/>
              <w:tabs>
                <w:tab w:val="left" w:pos="3240"/>
              </w:tabs>
              <w:ind w:left="108" w:right="100"/>
              <w:jc w:val="both"/>
              <w:rPr>
                <w:rFonts w:ascii="Arial" w:hAnsi="Arial" w:cs="Arial"/>
                <w:sz w:val="24"/>
              </w:rPr>
            </w:pPr>
            <w:r w:rsidRPr="001024EB">
              <w:rPr>
                <w:rFonts w:ascii="Arial" w:hAnsi="Arial" w:cs="Arial"/>
                <w:sz w:val="24"/>
              </w:rPr>
              <w:t>Хэлэлцээрийн дараа нийлүүлэгчдээс эцсийн байдлаар сайжруулсан санал гаргуулах зорилгоор Хамгийн Сүүлчийн болон Эцсийн Санал (BAFO) хүлээн авна.</w:t>
            </w:r>
          </w:p>
        </w:tc>
      </w:tr>
      <w:tr w:rsidR="005F2845" w:rsidRPr="001024EB" w14:paraId="5F18189F" w14:textId="77777777">
        <w:trPr>
          <w:trHeight w:val="1105"/>
        </w:trPr>
        <w:tc>
          <w:tcPr>
            <w:tcW w:w="535" w:type="dxa"/>
          </w:tcPr>
          <w:p w14:paraId="5772EC01" w14:textId="77777777" w:rsidR="005F2845" w:rsidRPr="001024EB" w:rsidRDefault="005F2845" w:rsidP="0012552E">
            <w:pPr>
              <w:pStyle w:val="TableParagraph"/>
              <w:tabs>
                <w:tab w:val="left" w:pos="3240"/>
              </w:tabs>
              <w:jc w:val="both"/>
              <w:rPr>
                <w:rFonts w:ascii="Arial" w:hAnsi="Arial" w:cs="Arial"/>
                <w:sz w:val="24"/>
              </w:rPr>
            </w:pPr>
          </w:p>
          <w:p w14:paraId="6ED4B3E2" w14:textId="77777777" w:rsidR="005F2845" w:rsidRPr="001024EB" w:rsidRDefault="0033177E" w:rsidP="0012552E">
            <w:pPr>
              <w:pStyle w:val="TableParagraph"/>
              <w:tabs>
                <w:tab w:val="left" w:pos="3240"/>
              </w:tabs>
              <w:ind w:left="107"/>
              <w:jc w:val="both"/>
              <w:rPr>
                <w:rFonts w:ascii="Arial" w:hAnsi="Arial" w:cs="Arial"/>
                <w:sz w:val="24"/>
              </w:rPr>
            </w:pPr>
            <w:r w:rsidRPr="001024EB">
              <w:rPr>
                <w:rFonts w:ascii="Arial" w:hAnsi="Arial" w:cs="Arial"/>
                <w:spacing w:val="-10"/>
                <w:sz w:val="24"/>
              </w:rPr>
              <w:t>5</w:t>
            </w:r>
          </w:p>
        </w:tc>
        <w:tc>
          <w:tcPr>
            <w:tcW w:w="2153" w:type="dxa"/>
          </w:tcPr>
          <w:p w14:paraId="7105D6EA" w14:textId="77777777" w:rsidR="005F2845" w:rsidRPr="001024EB" w:rsidRDefault="005F2845" w:rsidP="0012552E">
            <w:pPr>
              <w:pStyle w:val="TableParagraph"/>
              <w:tabs>
                <w:tab w:val="left" w:pos="3240"/>
              </w:tabs>
              <w:jc w:val="both"/>
              <w:rPr>
                <w:rFonts w:ascii="Arial" w:hAnsi="Arial" w:cs="Arial"/>
                <w:sz w:val="24"/>
              </w:rPr>
            </w:pPr>
          </w:p>
          <w:p w14:paraId="0812CBEB" w14:textId="77777777" w:rsidR="005F2845" w:rsidRPr="001024EB" w:rsidRDefault="0033177E" w:rsidP="0012552E">
            <w:pPr>
              <w:pStyle w:val="TableParagraph"/>
              <w:tabs>
                <w:tab w:val="left" w:pos="1762"/>
                <w:tab w:val="left" w:pos="3240"/>
              </w:tabs>
              <w:ind w:left="107" w:right="96"/>
              <w:jc w:val="both"/>
              <w:rPr>
                <w:rFonts w:ascii="Arial" w:hAnsi="Arial" w:cs="Arial"/>
                <w:b/>
                <w:sz w:val="24"/>
              </w:rPr>
            </w:pPr>
            <w:r w:rsidRPr="001024EB">
              <w:rPr>
                <w:rFonts w:ascii="Arial" w:hAnsi="Arial" w:cs="Arial"/>
                <w:b/>
                <w:spacing w:val="-2"/>
                <w:sz w:val="24"/>
              </w:rPr>
              <w:t>Үнэлгээ</w:t>
            </w:r>
            <w:r w:rsidRPr="001024EB">
              <w:rPr>
                <w:rFonts w:ascii="Arial" w:hAnsi="Arial" w:cs="Arial"/>
                <w:b/>
                <w:sz w:val="24"/>
              </w:rPr>
              <w:tab/>
            </w:r>
            <w:r w:rsidRPr="001024EB">
              <w:rPr>
                <w:rFonts w:ascii="Arial" w:hAnsi="Arial" w:cs="Arial"/>
                <w:b/>
                <w:spacing w:val="-6"/>
                <w:sz w:val="24"/>
              </w:rPr>
              <w:t xml:space="preserve">ба </w:t>
            </w:r>
            <w:r w:rsidRPr="001024EB">
              <w:rPr>
                <w:rFonts w:ascii="Arial" w:hAnsi="Arial" w:cs="Arial"/>
                <w:b/>
                <w:spacing w:val="-2"/>
                <w:sz w:val="24"/>
              </w:rPr>
              <w:t>сонголт</w:t>
            </w:r>
          </w:p>
        </w:tc>
        <w:tc>
          <w:tcPr>
            <w:tcW w:w="6308" w:type="dxa"/>
          </w:tcPr>
          <w:p w14:paraId="5425A20E" w14:textId="77777777" w:rsidR="005F2845" w:rsidRPr="001024EB" w:rsidRDefault="0033177E" w:rsidP="0012552E">
            <w:pPr>
              <w:pStyle w:val="TableParagraph"/>
              <w:tabs>
                <w:tab w:val="left" w:pos="3240"/>
              </w:tabs>
              <w:ind w:left="108" w:right="93"/>
              <w:jc w:val="both"/>
              <w:rPr>
                <w:rFonts w:ascii="Arial" w:hAnsi="Arial" w:cs="Arial"/>
                <w:sz w:val="24"/>
              </w:rPr>
            </w:pPr>
            <w:r w:rsidRPr="001024EB">
              <w:rPr>
                <w:rFonts w:ascii="Arial" w:hAnsi="Arial" w:cs="Arial"/>
                <w:sz w:val="24"/>
              </w:rPr>
              <w:t>Эцсийн саналуудыг чанар, зардал, инновац, нийлүүлэгчийн чадамж зэрэг урьдчилан тогтоосон шалгуурт</w:t>
            </w:r>
            <w:r w:rsidRPr="001024EB">
              <w:rPr>
                <w:rFonts w:ascii="Arial" w:hAnsi="Arial" w:cs="Arial"/>
                <w:spacing w:val="18"/>
                <w:sz w:val="24"/>
              </w:rPr>
              <w:t xml:space="preserve"> </w:t>
            </w:r>
            <w:r w:rsidRPr="001024EB">
              <w:rPr>
                <w:rFonts w:ascii="Arial" w:hAnsi="Arial" w:cs="Arial"/>
                <w:sz w:val="24"/>
              </w:rPr>
              <w:t>тулгуурлан</w:t>
            </w:r>
            <w:r w:rsidRPr="001024EB">
              <w:rPr>
                <w:rFonts w:ascii="Arial" w:hAnsi="Arial" w:cs="Arial"/>
                <w:spacing w:val="17"/>
                <w:sz w:val="24"/>
              </w:rPr>
              <w:t xml:space="preserve"> </w:t>
            </w:r>
            <w:r w:rsidRPr="001024EB">
              <w:rPr>
                <w:rFonts w:ascii="Arial" w:hAnsi="Arial" w:cs="Arial"/>
                <w:sz w:val="24"/>
              </w:rPr>
              <w:t>үнэлж,</w:t>
            </w:r>
            <w:r w:rsidRPr="001024EB">
              <w:rPr>
                <w:rFonts w:ascii="Arial" w:hAnsi="Arial" w:cs="Arial"/>
                <w:spacing w:val="18"/>
                <w:sz w:val="24"/>
              </w:rPr>
              <w:t xml:space="preserve"> </w:t>
            </w:r>
            <w:r w:rsidRPr="001024EB">
              <w:rPr>
                <w:rFonts w:ascii="Arial" w:hAnsi="Arial" w:cs="Arial"/>
                <w:sz w:val="24"/>
              </w:rPr>
              <w:t>нийт</w:t>
            </w:r>
            <w:r w:rsidRPr="001024EB">
              <w:rPr>
                <w:rFonts w:ascii="Arial" w:hAnsi="Arial" w:cs="Arial"/>
                <w:spacing w:val="18"/>
                <w:sz w:val="24"/>
              </w:rPr>
              <w:t xml:space="preserve"> </w:t>
            </w:r>
            <w:r w:rsidRPr="001024EB">
              <w:rPr>
                <w:rFonts w:ascii="Arial" w:hAnsi="Arial" w:cs="Arial"/>
                <w:sz w:val="24"/>
              </w:rPr>
              <w:t>үнэ</w:t>
            </w:r>
            <w:r w:rsidRPr="001024EB">
              <w:rPr>
                <w:rFonts w:ascii="Arial" w:hAnsi="Arial" w:cs="Arial"/>
                <w:spacing w:val="17"/>
                <w:sz w:val="24"/>
              </w:rPr>
              <w:t xml:space="preserve"> </w:t>
            </w:r>
            <w:r w:rsidRPr="001024EB">
              <w:rPr>
                <w:rFonts w:ascii="Arial" w:hAnsi="Arial" w:cs="Arial"/>
                <w:sz w:val="24"/>
              </w:rPr>
              <w:t>цэнийг</w:t>
            </w:r>
            <w:r w:rsidRPr="001024EB">
              <w:rPr>
                <w:rFonts w:ascii="Arial" w:hAnsi="Arial" w:cs="Arial"/>
                <w:spacing w:val="19"/>
                <w:sz w:val="24"/>
              </w:rPr>
              <w:t xml:space="preserve"> </w:t>
            </w:r>
            <w:r w:rsidRPr="001024EB">
              <w:rPr>
                <w:rFonts w:ascii="Arial" w:hAnsi="Arial" w:cs="Arial"/>
                <w:spacing w:val="-2"/>
                <w:sz w:val="24"/>
              </w:rPr>
              <w:t>хамгийн</w:t>
            </w:r>
          </w:p>
          <w:p w14:paraId="42C6C8F4" w14:textId="77777777" w:rsidR="005F2845" w:rsidRPr="001024EB" w:rsidRDefault="0033177E" w:rsidP="0012552E">
            <w:pPr>
              <w:pStyle w:val="TableParagraph"/>
              <w:tabs>
                <w:tab w:val="left" w:pos="3240"/>
              </w:tabs>
              <w:ind w:left="108"/>
              <w:jc w:val="both"/>
              <w:rPr>
                <w:rFonts w:ascii="Arial" w:hAnsi="Arial" w:cs="Arial"/>
                <w:sz w:val="24"/>
              </w:rPr>
            </w:pPr>
            <w:r w:rsidRPr="001024EB">
              <w:rPr>
                <w:rFonts w:ascii="Arial" w:hAnsi="Arial" w:cs="Arial"/>
                <w:sz w:val="24"/>
              </w:rPr>
              <w:t>сайн</w:t>
            </w:r>
            <w:r w:rsidRPr="001024EB">
              <w:rPr>
                <w:rFonts w:ascii="Arial" w:hAnsi="Arial" w:cs="Arial"/>
                <w:spacing w:val="-11"/>
                <w:sz w:val="24"/>
              </w:rPr>
              <w:t xml:space="preserve"> </w:t>
            </w:r>
            <w:r w:rsidRPr="001024EB">
              <w:rPr>
                <w:rFonts w:ascii="Arial" w:hAnsi="Arial" w:cs="Arial"/>
                <w:sz w:val="24"/>
              </w:rPr>
              <w:t>хангаж</w:t>
            </w:r>
            <w:r w:rsidRPr="001024EB">
              <w:rPr>
                <w:rFonts w:ascii="Arial" w:hAnsi="Arial" w:cs="Arial"/>
                <w:spacing w:val="-9"/>
                <w:sz w:val="24"/>
              </w:rPr>
              <w:t xml:space="preserve"> </w:t>
            </w:r>
            <w:r w:rsidRPr="001024EB">
              <w:rPr>
                <w:rFonts w:ascii="Arial" w:hAnsi="Arial" w:cs="Arial"/>
                <w:sz w:val="24"/>
              </w:rPr>
              <w:t>буй</w:t>
            </w:r>
            <w:r w:rsidRPr="001024EB">
              <w:rPr>
                <w:rFonts w:ascii="Arial" w:hAnsi="Arial" w:cs="Arial"/>
                <w:spacing w:val="-9"/>
                <w:sz w:val="24"/>
              </w:rPr>
              <w:t xml:space="preserve"> </w:t>
            </w:r>
            <w:r w:rsidRPr="001024EB">
              <w:rPr>
                <w:rFonts w:ascii="Arial" w:hAnsi="Arial" w:cs="Arial"/>
                <w:sz w:val="24"/>
              </w:rPr>
              <w:t>нийлүүлэгчийг</w:t>
            </w:r>
            <w:r w:rsidRPr="001024EB">
              <w:rPr>
                <w:rFonts w:ascii="Arial" w:hAnsi="Arial" w:cs="Arial"/>
                <w:spacing w:val="-9"/>
                <w:sz w:val="24"/>
              </w:rPr>
              <w:t xml:space="preserve"> </w:t>
            </w:r>
            <w:r w:rsidRPr="001024EB">
              <w:rPr>
                <w:rFonts w:ascii="Arial" w:hAnsi="Arial" w:cs="Arial"/>
                <w:spacing w:val="-2"/>
                <w:sz w:val="24"/>
              </w:rPr>
              <w:t>сонгоно.</w:t>
            </w:r>
          </w:p>
        </w:tc>
      </w:tr>
    </w:tbl>
    <w:p w14:paraId="3A757FC0" w14:textId="77777777" w:rsidR="00DB25D3" w:rsidRDefault="00DB25D3" w:rsidP="0012552E">
      <w:pPr>
        <w:pStyle w:val="Heading2"/>
        <w:tabs>
          <w:tab w:val="left" w:pos="3240"/>
        </w:tabs>
        <w:ind w:left="1452"/>
        <w:jc w:val="both"/>
      </w:pPr>
    </w:p>
    <w:p w14:paraId="48B2C97B" w14:textId="77777777" w:rsidR="005F2845" w:rsidRDefault="0033177E" w:rsidP="0012552E">
      <w:pPr>
        <w:pStyle w:val="Heading2"/>
        <w:tabs>
          <w:tab w:val="left" w:pos="3240"/>
        </w:tabs>
        <w:ind w:left="1452"/>
        <w:jc w:val="both"/>
        <w:rPr>
          <w:spacing w:val="-2"/>
        </w:rPr>
      </w:pPr>
      <w:r w:rsidRPr="001024EB">
        <w:t>Өрсөлдөөнт</w:t>
      </w:r>
      <w:r w:rsidRPr="001024EB">
        <w:rPr>
          <w:spacing w:val="-3"/>
        </w:rPr>
        <w:t xml:space="preserve"> </w:t>
      </w:r>
      <w:r w:rsidRPr="001024EB">
        <w:t>хэлэлцээний</w:t>
      </w:r>
      <w:r w:rsidRPr="001024EB">
        <w:rPr>
          <w:spacing w:val="-3"/>
        </w:rPr>
        <w:t xml:space="preserve"> </w:t>
      </w:r>
      <w:r w:rsidRPr="001024EB">
        <w:t>ашиг</w:t>
      </w:r>
      <w:r w:rsidRPr="001024EB">
        <w:rPr>
          <w:spacing w:val="-5"/>
        </w:rPr>
        <w:t xml:space="preserve"> </w:t>
      </w:r>
      <w:r w:rsidRPr="001024EB">
        <w:rPr>
          <w:spacing w:val="-2"/>
        </w:rPr>
        <w:t>тус</w:t>
      </w:r>
      <w:r w:rsidR="00DB25D3">
        <w:rPr>
          <w:rStyle w:val="FootnoteReference"/>
          <w:spacing w:val="-2"/>
        </w:rPr>
        <w:footnoteReference w:id="15"/>
      </w:r>
      <w:r w:rsidRPr="001024EB">
        <w:rPr>
          <w:spacing w:val="-2"/>
        </w:rPr>
        <w:t>:</w:t>
      </w:r>
    </w:p>
    <w:p w14:paraId="0DE860A2" w14:textId="77777777" w:rsidR="00DB25D3" w:rsidRPr="001024EB" w:rsidRDefault="00DB25D3" w:rsidP="0012552E">
      <w:pPr>
        <w:pStyle w:val="Heading2"/>
        <w:tabs>
          <w:tab w:val="left" w:pos="3240"/>
        </w:tabs>
        <w:ind w:left="1452"/>
        <w:jc w:val="both"/>
      </w:pPr>
    </w:p>
    <w:p w14:paraId="26CFDE60" w14:textId="77777777" w:rsidR="005F2845" w:rsidRPr="00DB25D3" w:rsidRDefault="0033177E" w:rsidP="0012552E">
      <w:pPr>
        <w:pStyle w:val="ListParagraph"/>
        <w:numPr>
          <w:ilvl w:val="0"/>
          <w:numId w:val="91"/>
        </w:numPr>
        <w:tabs>
          <w:tab w:val="left" w:pos="1718"/>
          <w:tab w:val="left" w:pos="3240"/>
        </w:tabs>
        <w:ind w:left="1718" w:hanging="266"/>
        <w:rPr>
          <w:rFonts w:ascii="Arial" w:hAnsi="Arial" w:cs="Arial"/>
          <w:i/>
          <w:sz w:val="24"/>
        </w:rPr>
      </w:pPr>
      <w:r w:rsidRPr="001024EB">
        <w:rPr>
          <w:rFonts w:ascii="Arial" w:hAnsi="Arial" w:cs="Arial"/>
          <w:i/>
          <w:sz w:val="24"/>
        </w:rPr>
        <w:t>Уян</w:t>
      </w:r>
      <w:r w:rsidRPr="001024EB">
        <w:rPr>
          <w:rFonts w:ascii="Arial" w:hAnsi="Arial" w:cs="Arial"/>
          <w:i/>
          <w:spacing w:val="-3"/>
          <w:sz w:val="24"/>
        </w:rPr>
        <w:t xml:space="preserve"> </w:t>
      </w:r>
      <w:r w:rsidRPr="001024EB">
        <w:rPr>
          <w:rFonts w:ascii="Arial" w:hAnsi="Arial" w:cs="Arial"/>
          <w:i/>
          <w:sz w:val="24"/>
        </w:rPr>
        <w:t>хатан</w:t>
      </w:r>
      <w:r w:rsidRPr="001024EB">
        <w:rPr>
          <w:rFonts w:ascii="Arial" w:hAnsi="Arial" w:cs="Arial"/>
          <w:i/>
          <w:spacing w:val="-2"/>
          <w:sz w:val="24"/>
        </w:rPr>
        <w:t xml:space="preserve"> байдал:</w:t>
      </w:r>
    </w:p>
    <w:p w14:paraId="0F92D335" w14:textId="77777777" w:rsidR="00DB25D3" w:rsidRPr="001024EB" w:rsidRDefault="00DB25D3" w:rsidP="00DB25D3">
      <w:pPr>
        <w:pStyle w:val="ListParagraph"/>
        <w:tabs>
          <w:tab w:val="left" w:pos="1718"/>
          <w:tab w:val="left" w:pos="3240"/>
        </w:tabs>
        <w:ind w:left="1718" w:firstLine="0"/>
        <w:jc w:val="left"/>
        <w:rPr>
          <w:rFonts w:ascii="Arial" w:hAnsi="Arial" w:cs="Arial"/>
          <w:i/>
          <w:sz w:val="24"/>
        </w:rPr>
      </w:pPr>
    </w:p>
    <w:p w14:paraId="0EBD52ED" w14:textId="77777777" w:rsidR="005F2845" w:rsidRPr="001024EB" w:rsidRDefault="0033177E" w:rsidP="0012552E">
      <w:pPr>
        <w:pStyle w:val="ListParagraph"/>
        <w:numPr>
          <w:ilvl w:val="1"/>
          <w:numId w:val="91"/>
        </w:numPr>
        <w:tabs>
          <w:tab w:val="left" w:pos="1616"/>
          <w:tab w:val="left" w:pos="3240"/>
        </w:tabs>
        <w:ind w:right="1297" w:firstLine="719"/>
        <w:rPr>
          <w:rFonts w:ascii="Arial" w:hAnsi="Arial" w:cs="Arial"/>
          <w:sz w:val="24"/>
        </w:rPr>
      </w:pPr>
      <w:r w:rsidRPr="001024EB">
        <w:rPr>
          <w:rFonts w:ascii="Arial" w:hAnsi="Arial" w:cs="Arial"/>
          <w:sz w:val="24"/>
        </w:rPr>
        <w:t>Хатуу өрсөлдөөнт тендер, тендерээс ялгаатай нь өрсөлдөөнт хэлэлцээ нь худалдан авагч болон ханган нийлүүлэгчийн хэрэгцээг хангахын тулд нөхцөлийг тохируулах боломжийг хоёр талдаа олгодог.</w:t>
      </w:r>
    </w:p>
    <w:p w14:paraId="10230A32" w14:textId="77777777" w:rsidR="005F2845" w:rsidRPr="00DB25D3" w:rsidRDefault="0033177E" w:rsidP="0012552E">
      <w:pPr>
        <w:pStyle w:val="ListParagraph"/>
        <w:numPr>
          <w:ilvl w:val="1"/>
          <w:numId w:val="91"/>
        </w:numPr>
        <w:tabs>
          <w:tab w:val="left" w:pos="1673"/>
          <w:tab w:val="left" w:pos="3240"/>
        </w:tabs>
        <w:ind w:right="1296" w:firstLine="719"/>
        <w:rPr>
          <w:rFonts w:ascii="Arial" w:hAnsi="Arial" w:cs="Arial"/>
          <w:sz w:val="24"/>
        </w:rPr>
      </w:pPr>
      <w:r w:rsidRPr="001024EB">
        <w:rPr>
          <w:rFonts w:ascii="Arial" w:hAnsi="Arial" w:cs="Arial"/>
          <w:sz w:val="24"/>
        </w:rPr>
        <w:t xml:space="preserve">Энэхүү уян хатан байдал нь төслийн тодорхой бус шаардлагуудыг тодруулах эсвэл эхний саналд байгаа тодорхой бус байдлыг шийдвэрлэхэд </w:t>
      </w:r>
      <w:r w:rsidRPr="001024EB">
        <w:rPr>
          <w:rFonts w:ascii="Arial" w:hAnsi="Arial" w:cs="Arial"/>
          <w:spacing w:val="-2"/>
          <w:sz w:val="24"/>
        </w:rPr>
        <w:t>тусална.</w:t>
      </w:r>
    </w:p>
    <w:p w14:paraId="2B4AC734" w14:textId="77777777" w:rsidR="00DB25D3" w:rsidRPr="001024EB" w:rsidRDefault="00DB25D3" w:rsidP="00DB25D3">
      <w:pPr>
        <w:pStyle w:val="ListParagraph"/>
        <w:tabs>
          <w:tab w:val="left" w:pos="1673"/>
          <w:tab w:val="left" w:pos="3240"/>
        </w:tabs>
        <w:ind w:left="1451" w:right="1296" w:firstLine="0"/>
        <w:jc w:val="left"/>
        <w:rPr>
          <w:rFonts w:ascii="Arial" w:hAnsi="Arial" w:cs="Arial"/>
          <w:sz w:val="24"/>
        </w:rPr>
      </w:pPr>
    </w:p>
    <w:p w14:paraId="6EC8E1B7" w14:textId="77777777" w:rsidR="005F2845" w:rsidRPr="001024EB" w:rsidRDefault="0033177E" w:rsidP="0012552E">
      <w:pPr>
        <w:pStyle w:val="ListParagraph"/>
        <w:numPr>
          <w:ilvl w:val="0"/>
          <w:numId w:val="91"/>
        </w:numPr>
        <w:tabs>
          <w:tab w:val="left" w:pos="1718"/>
          <w:tab w:val="left" w:pos="3240"/>
        </w:tabs>
        <w:ind w:left="1718" w:hanging="266"/>
        <w:rPr>
          <w:rFonts w:ascii="Arial" w:hAnsi="Arial" w:cs="Arial"/>
          <w:i/>
          <w:sz w:val="24"/>
        </w:rPr>
      </w:pPr>
      <w:r w:rsidRPr="001024EB">
        <w:rPr>
          <w:rFonts w:ascii="Arial" w:hAnsi="Arial" w:cs="Arial"/>
          <w:i/>
          <w:sz w:val="24"/>
        </w:rPr>
        <w:t>Мөнгөний</w:t>
      </w:r>
      <w:r w:rsidRPr="001024EB">
        <w:rPr>
          <w:rFonts w:ascii="Arial" w:hAnsi="Arial" w:cs="Arial"/>
          <w:i/>
          <w:spacing w:val="-3"/>
          <w:sz w:val="24"/>
        </w:rPr>
        <w:t xml:space="preserve"> </w:t>
      </w:r>
      <w:r w:rsidRPr="001024EB">
        <w:rPr>
          <w:rFonts w:ascii="Arial" w:hAnsi="Arial" w:cs="Arial"/>
          <w:i/>
          <w:sz w:val="24"/>
        </w:rPr>
        <w:t>үнэ</w:t>
      </w:r>
      <w:r w:rsidRPr="001024EB">
        <w:rPr>
          <w:rFonts w:ascii="Arial" w:hAnsi="Arial" w:cs="Arial"/>
          <w:i/>
          <w:spacing w:val="-2"/>
          <w:sz w:val="24"/>
        </w:rPr>
        <w:t xml:space="preserve"> </w:t>
      </w:r>
      <w:r w:rsidRPr="001024EB">
        <w:rPr>
          <w:rFonts w:ascii="Arial" w:hAnsi="Arial" w:cs="Arial"/>
          <w:i/>
          <w:sz w:val="24"/>
        </w:rPr>
        <w:t>цэнэ</w:t>
      </w:r>
      <w:r w:rsidRPr="001024EB">
        <w:rPr>
          <w:rFonts w:ascii="Arial" w:hAnsi="Arial" w:cs="Arial"/>
          <w:i/>
          <w:spacing w:val="-2"/>
          <w:sz w:val="24"/>
        </w:rPr>
        <w:t xml:space="preserve"> сайжирсан:</w:t>
      </w:r>
    </w:p>
    <w:p w14:paraId="2B8822CA" w14:textId="77777777" w:rsidR="005F2845" w:rsidRPr="001024EB" w:rsidRDefault="005F2845" w:rsidP="0012552E">
      <w:pPr>
        <w:pStyle w:val="BodyText"/>
        <w:tabs>
          <w:tab w:val="left" w:pos="3240"/>
        </w:tabs>
        <w:jc w:val="both"/>
        <w:rPr>
          <w:rFonts w:ascii="Arial" w:hAnsi="Arial" w:cs="Arial"/>
          <w:i/>
          <w:sz w:val="20"/>
        </w:rPr>
      </w:pPr>
    </w:p>
    <w:p w14:paraId="20AB7C39" w14:textId="77777777" w:rsidR="005F2845" w:rsidRDefault="0033177E" w:rsidP="0012552E">
      <w:pPr>
        <w:pStyle w:val="ListParagraph"/>
        <w:numPr>
          <w:ilvl w:val="0"/>
          <w:numId w:val="90"/>
        </w:numPr>
        <w:tabs>
          <w:tab w:val="left" w:pos="1604"/>
          <w:tab w:val="left" w:pos="3240"/>
        </w:tabs>
        <w:ind w:right="1297" w:firstLine="719"/>
        <w:rPr>
          <w:rFonts w:ascii="Arial" w:hAnsi="Arial" w:cs="Arial"/>
          <w:sz w:val="24"/>
        </w:rPr>
      </w:pPr>
      <w:r w:rsidRPr="001024EB">
        <w:rPr>
          <w:rFonts w:ascii="Arial" w:hAnsi="Arial" w:cs="Arial"/>
          <w:sz w:val="24"/>
        </w:rPr>
        <w:t>Нийлүүлэгчидтэй хэлэлцээ хийх нь худалдан авагчид үнэ хямдрах, илүү сайн баталгаат хугацаа эсвэл хүргэх хугацааг сайжруулах зэрэг илүү сайн нөхцөлийг хангах боломжийг олгодог.</w:t>
      </w:r>
    </w:p>
    <w:p w14:paraId="6DC94C34" w14:textId="77777777" w:rsidR="00DB25D3" w:rsidRPr="001024EB" w:rsidRDefault="00DB25D3" w:rsidP="00DB25D3">
      <w:pPr>
        <w:pStyle w:val="ListParagraph"/>
        <w:tabs>
          <w:tab w:val="left" w:pos="1604"/>
          <w:tab w:val="left" w:pos="3240"/>
        </w:tabs>
        <w:ind w:left="1451" w:right="1297" w:firstLine="0"/>
        <w:rPr>
          <w:rFonts w:ascii="Arial" w:hAnsi="Arial" w:cs="Arial"/>
          <w:sz w:val="24"/>
        </w:rPr>
      </w:pPr>
    </w:p>
    <w:p w14:paraId="5E7D5B41" w14:textId="77777777" w:rsidR="005F2845" w:rsidRDefault="0033177E" w:rsidP="0012552E">
      <w:pPr>
        <w:pStyle w:val="ListParagraph"/>
        <w:numPr>
          <w:ilvl w:val="0"/>
          <w:numId w:val="90"/>
        </w:numPr>
        <w:tabs>
          <w:tab w:val="left" w:pos="1582"/>
          <w:tab w:val="left" w:pos="3240"/>
        </w:tabs>
        <w:ind w:right="1298" w:firstLine="719"/>
        <w:rPr>
          <w:rFonts w:ascii="Arial" w:hAnsi="Arial" w:cs="Arial"/>
          <w:sz w:val="24"/>
        </w:rPr>
      </w:pPr>
      <w:r w:rsidRPr="001024EB">
        <w:rPr>
          <w:rFonts w:ascii="Arial" w:hAnsi="Arial" w:cs="Arial"/>
          <w:sz w:val="24"/>
        </w:rPr>
        <w:t>Нийлүүлэгчид</w:t>
      </w:r>
      <w:r w:rsidRPr="001024EB">
        <w:rPr>
          <w:rFonts w:ascii="Arial" w:hAnsi="Arial" w:cs="Arial"/>
          <w:spacing w:val="-16"/>
          <w:sz w:val="24"/>
        </w:rPr>
        <w:t xml:space="preserve"> </w:t>
      </w:r>
      <w:r w:rsidRPr="001024EB">
        <w:rPr>
          <w:rFonts w:ascii="Arial" w:hAnsi="Arial" w:cs="Arial"/>
          <w:sz w:val="24"/>
        </w:rPr>
        <w:t>анхны</w:t>
      </w:r>
      <w:r w:rsidRPr="001024EB">
        <w:rPr>
          <w:rFonts w:ascii="Arial" w:hAnsi="Arial" w:cs="Arial"/>
          <w:spacing w:val="-13"/>
          <w:sz w:val="24"/>
        </w:rPr>
        <w:t xml:space="preserve"> </w:t>
      </w:r>
      <w:r w:rsidRPr="001024EB">
        <w:rPr>
          <w:rFonts w:ascii="Arial" w:hAnsi="Arial" w:cs="Arial"/>
          <w:sz w:val="24"/>
        </w:rPr>
        <w:t>саналд</w:t>
      </w:r>
      <w:r w:rsidRPr="001024EB">
        <w:rPr>
          <w:rFonts w:ascii="Arial" w:hAnsi="Arial" w:cs="Arial"/>
          <w:spacing w:val="-16"/>
          <w:sz w:val="24"/>
        </w:rPr>
        <w:t xml:space="preserve"> </w:t>
      </w:r>
      <w:r w:rsidRPr="001024EB">
        <w:rPr>
          <w:rFonts w:ascii="Arial" w:hAnsi="Arial" w:cs="Arial"/>
          <w:sz w:val="24"/>
        </w:rPr>
        <w:t>ороогүй</w:t>
      </w:r>
      <w:r w:rsidRPr="001024EB">
        <w:rPr>
          <w:rFonts w:ascii="Arial" w:hAnsi="Arial" w:cs="Arial"/>
          <w:spacing w:val="-15"/>
          <w:sz w:val="24"/>
        </w:rPr>
        <w:t xml:space="preserve"> </w:t>
      </w:r>
      <w:r w:rsidRPr="001024EB">
        <w:rPr>
          <w:rFonts w:ascii="Arial" w:hAnsi="Arial" w:cs="Arial"/>
          <w:sz w:val="24"/>
        </w:rPr>
        <w:t>нэмэлт</w:t>
      </w:r>
      <w:r w:rsidRPr="001024EB">
        <w:rPr>
          <w:rFonts w:ascii="Arial" w:hAnsi="Arial" w:cs="Arial"/>
          <w:spacing w:val="-15"/>
          <w:sz w:val="24"/>
        </w:rPr>
        <w:t xml:space="preserve"> </w:t>
      </w:r>
      <w:r w:rsidRPr="001024EB">
        <w:rPr>
          <w:rFonts w:ascii="Arial" w:hAnsi="Arial" w:cs="Arial"/>
          <w:sz w:val="24"/>
        </w:rPr>
        <w:t>үйлчилгээ</w:t>
      </w:r>
      <w:r w:rsidRPr="001024EB">
        <w:rPr>
          <w:rFonts w:ascii="Arial" w:hAnsi="Arial" w:cs="Arial"/>
          <w:spacing w:val="-16"/>
          <w:sz w:val="24"/>
        </w:rPr>
        <w:t xml:space="preserve"> </w:t>
      </w:r>
      <w:r w:rsidRPr="001024EB">
        <w:rPr>
          <w:rFonts w:ascii="Arial" w:hAnsi="Arial" w:cs="Arial"/>
          <w:sz w:val="24"/>
        </w:rPr>
        <w:t>эсвэл</w:t>
      </w:r>
      <w:r w:rsidRPr="001024EB">
        <w:rPr>
          <w:rFonts w:ascii="Arial" w:hAnsi="Arial" w:cs="Arial"/>
          <w:spacing w:val="-14"/>
          <w:sz w:val="24"/>
        </w:rPr>
        <w:t xml:space="preserve"> </w:t>
      </w:r>
      <w:r w:rsidRPr="001024EB">
        <w:rPr>
          <w:rFonts w:ascii="Arial" w:hAnsi="Arial" w:cs="Arial"/>
          <w:sz w:val="24"/>
        </w:rPr>
        <w:t>нэмүү</w:t>
      </w:r>
      <w:r w:rsidRPr="001024EB">
        <w:rPr>
          <w:rFonts w:ascii="Arial" w:hAnsi="Arial" w:cs="Arial"/>
          <w:spacing w:val="-15"/>
          <w:sz w:val="24"/>
        </w:rPr>
        <w:t xml:space="preserve"> </w:t>
      </w:r>
      <w:r w:rsidRPr="001024EB">
        <w:rPr>
          <w:rFonts w:ascii="Arial" w:hAnsi="Arial" w:cs="Arial"/>
          <w:sz w:val="24"/>
        </w:rPr>
        <w:t>өртөг шингэсэн боломжуудыг санал болгож болно.</w:t>
      </w:r>
    </w:p>
    <w:p w14:paraId="0A22A9E7" w14:textId="77777777" w:rsidR="00DB25D3" w:rsidRPr="001024EB" w:rsidRDefault="00DB25D3" w:rsidP="00DB25D3">
      <w:pPr>
        <w:pStyle w:val="ListParagraph"/>
        <w:tabs>
          <w:tab w:val="left" w:pos="1582"/>
          <w:tab w:val="left" w:pos="3240"/>
        </w:tabs>
        <w:ind w:left="1451" w:right="1298" w:firstLine="0"/>
        <w:rPr>
          <w:rFonts w:ascii="Arial" w:hAnsi="Arial" w:cs="Arial"/>
          <w:sz w:val="24"/>
        </w:rPr>
      </w:pPr>
    </w:p>
    <w:p w14:paraId="6EDCBBDC" w14:textId="77777777" w:rsidR="005F2845" w:rsidRPr="00DB25D3" w:rsidRDefault="0033177E" w:rsidP="0012552E">
      <w:pPr>
        <w:pStyle w:val="ListParagraph"/>
        <w:numPr>
          <w:ilvl w:val="0"/>
          <w:numId w:val="91"/>
        </w:numPr>
        <w:tabs>
          <w:tab w:val="left" w:pos="1718"/>
          <w:tab w:val="left" w:pos="3240"/>
        </w:tabs>
        <w:ind w:left="1718" w:hanging="266"/>
        <w:rPr>
          <w:rFonts w:ascii="Arial" w:hAnsi="Arial" w:cs="Arial"/>
          <w:i/>
          <w:sz w:val="24"/>
        </w:rPr>
      </w:pPr>
      <w:r w:rsidRPr="001024EB">
        <w:rPr>
          <w:rFonts w:ascii="Arial" w:hAnsi="Arial" w:cs="Arial"/>
          <w:i/>
          <w:sz w:val="24"/>
        </w:rPr>
        <w:t>Чанар</w:t>
      </w:r>
      <w:r w:rsidRPr="001024EB">
        <w:rPr>
          <w:rFonts w:ascii="Arial" w:hAnsi="Arial" w:cs="Arial"/>
          <w:i/>
          <w:spacing w:val="-4"/>
          <w:sz w:val="24"/>
        </w:rPr>
        <w:t xml:space="preserve"> </w:t>
      </w:r>
      <w:r w:rsidRPr="001024EB">
        <w:rPr>
          <w:rFonts w:ascii="Arial" w:hAnsi="Arial" w:cs="Arial"/>
          <w:i/>
          <w:sz w:val="24"/>
        </w:rPr>
        <w:t>ба</w:t>
      </w:r>
      <w:r w:rsidRPr="001024EB">
        <w:rPr>
          <w:rFonts w:ascii="Arial" w:hAnsi="Arial" w:cs="Arial"/>
          <w:i/>
          <w:spacing w:val="-1"/>
          <w:sz w:val="24"/>
        </w:rPr>
        <w:t xml:space="preserve"> </w:t>
      </w:r>
      <w:r w:rsidRPr="001024EB">
        <w:rPr>
          <w:rFonts w:ascii="Arial" w:hAnsi="Arial" w:cs="Arial"/>
          <w:i/>
          <w:sz w:val="24"/>
        </w:rPr>
        <w:t>тохирох</w:t>
      </w:r>
      <w:r w:rsidRPr="001024EB">
        <w:rPr>
          <w:rFonts w:ascii="Arial" w:hAnsi="Arial" w:cs="Arial"/>
          <w:i/>
          <w:spacing w:val="-8"/>
          <w:sz w:val="24"/>
        </w:rPr>
        <w:t xml:space="preserve"> </w:t>
      </w:r>
      <w:r w:rsidRPr="001024EB">
        <w:rPr>
          <w:rFonts w:ascii="Arial" w:hAnsi="Arial" w:cs="Arial"/>
          <w:i/>
          <w:spacing w:val="-2"/>
          <w:sz w:val="24"/>
        </w:rPr>
        <w:t>байдал:</w:t>
      </w:r>
    </w:p>
    <w:p w14:paraId="251FE8ED" w14:textId="77777777" w:rsidR="00DB25D3" w:rsidRPr="001024EB" w:rsidRDefault="00DB25D3" w:rsidP="001E4599">
      <w:pPr>
        <w:pStyle w:val="ListParagraph"/>
        <w:tabs>
          <w:tab w:val="left" w:pos="1718"/>
          <w:tab w:val="left" w:pos="3240"/>
        </w:tabs>
        <w:ind w:left="1718" w:firstLine="0"/>
        <w:rPr>
          <w:rFonts w:ascii="Arial" w:hAnsi="Arial" w:cs="Arial"/>
          <w:i/>
          <w:sz w:val="24"/>
        </w:rPr>
      </w:pPr>
    </w:p>
    <w:p w14:paraId="54378544" w14:textId="77777777" w:rsidR="005F2845" w:rsidRDefault="0033177E" w:rsidP="0012552E">
      <w:pPr>
        <w:pStyle w:val="ListParagraph"/>
        <w:numPr>
          <w:ilvl w:val="1"/>
          <w:numId w:val="91"/>
        </w:numPr>
        <w:tabs>
          <w:tab w:val="left" w:pos="1640"/>
          <w:tab w:val="left" w:pos="3240"/>
        </w:tabs>
        <w:ind w:right="1293" w:firstLine="719"/>
        <w:rPr>
          <w:rFonts w:ascii="Arial" w:hAnsi="Arial" w:cs="Arial"/>
          <w:sz w:val="24"/>
        </w:rPr>
      </w:pPr>
      <w:r w:rsidRPr="001024EB">
        <w:rPr>
          <w:rFonts w:ascii="Arial" w:hAnsi="Arial" w:cs="Arial"/>
          <w:sz w:val="24"/>
        </w:rPr>
        <w:t>Хэлэлцээгээр дамжуулан худалдан авагчид техникийн үзүүлэлтүүдийг нарийн тааруулж, эцсийн шийдэл нь тэдний хэрэгцээнд илүү нийцэж байгаа эсэхийг баталгаажуулах боломжтой.</w:t>
      </w:r>
    </w:p>
    <w:p w14:paraId="7100723E" w14:textId="77777777" w:rsidR="00DB25D3" w:rsidRPr="001024EB" w:rsidRDefault="00DB25D3" w:rsidP="00DB25D3">
      <w:pPr>
        <w:pStyle w:val="ListParagraph"/>
        <w:tabs>
          <w:tab w:val="left" w:pos="1640"/>
          <w:tab w:val="left" w:pos="3240"/>
        </w:tabs>
        <w:ind w:left="1451" w:right="1293" w:firstLine="0"/>
        <w:jc w:val="left"/>
        <w:rPr>
          <w:rFonts w:ascii="Arial" w:hAnsi="Arial" w:cs="Arial"/>
          <w:sz w:val="24"/>
        </w:rPr>
      </w:pPr>
    </w:p>
    <w:p w14:paraId="392BADFC" w14:textId="77777777" w:rsidR="005F2845" w:rsidRDefault="0033177E" w:rsidP="0012552E">
      <w:pPr>
        <w:pStyle w:val="ListParagraph"/>
        <w:numPr>
          <w:ilvl w:val="1"/>
          <w:numId w:val="91"/>
        </w:numPr>
        <w:tabs>
          <w:tab w:val="left" w:pos="1666"/>
          <w:tab w:val="left" w:pos="3240"/>
        </w:tabs>
        <w:ind w:right="1301" w:firstLine="719"/>
        <w:rPr>
          <w:rFonts w:ascii="Arial" w:hAnsi="Arial" w:cs="Arial"/>
          <w:sz w:val="24"/>
        </w:rPr>
      </w:pPr>
      <w:r w:rsidRPr="001024EB">
        <w:rPr>
          <w:rFonts w:ascii="Arial" w:hAnsi="Arial" w:cs="Arial"/>
          <w:sz w:val="24"/>
        </w:rPr>
        <w:t>Нийлүүлэгчид санал болгож буй санал, сайжруулалтыг хэлэлцээний явцад санал болгож болно.</w:t>
      </w:r>
    </w:p>
    <w:p w14:paraId="5BBE60F4" w14:textId="77777777" w:rsidR="00DB25D3" w:rsidRPr="001024EB" w:rsidRDefault="00DB25D3" w:rsidP="00DB25D3">
      <w:pPr>
        <w:pStyle w:val="ListParagraph"/>
        <w:tabs>
          <w:tab w:val="left" w:pos="1666"/>
          <w:tab w:val="left" w:pos="3240"/>
        </w:tabs>
        <w:ind w:left="1451" w:right="1301" w:firstLine="0"/>
        <w:jc w:val="left"/>
        <w:rPr>
          <w:rFonts w:ascii="Arial" w:hAnsi="Arial" w:cs="Arial"/>
          <w:sz w:val="24"/>
        </w:rPr>
      </w:pPr>
    </w:p>
    <w:p w14:paraId="319A6AA0" w14:textId="77777777" w:rsidR="005F2845" w:rsidRPr="00DB25D3" w:rsidRDefault="0033177E" w:rsidP="0012552E">
      <w:pPr>
        <w:pStyle w:val="ListParagraph"/>
        <w:numPr>
          <w:ilvl w:val="0"/>
          <w:numId w:val="91"/>
        </w:numPr>
        <w:tabs>
          <w:tab w:val="left" w:pos="1718"/>
          <w:tab w:val="left" w:pos="3240"/>
        </w:tabs>
        <w:ind w:left="1718" w:hanging="266"/>
        <w:rPr>
          <w:rFonts w:ascii="Arial" w:hAnsi="Arial" w:cs="Arial"/>
          <w:i/>
          <w:sz w:val="24"/>
        </w:rPr>
      </w:pPr>
      <w:r w:rsidRPr="001024EB">
        <w:rPr>
          <w:rFonts w:ascii="Arial" w:hAnsi="Arial" w:cs="Arial"/>
          <w:i/>
          <w:sz w:val="24"/>
        </w:rPr>
        <w:t>Нийлүүлэгчийн</w:t>
      </w:r>
      <w:r w:rsidRPr="001024EB">
        <w:rPr>
          <w:rFonts w:ascii="Arial" w:hAnsi="Arial" w:cs="Arial"/>
          <w:i/>
          <w:spacing w:val="-5"/>
          <w:sz w:val="24"/>
        </w:rPr>
        <w:t xml:space="preserve"> </w:t>
      </w:r>
      <w:r w:rsidRPr="001024EB">
        <w:rPr>
          <w:rFonts w:ascii="Arial" w:hAnsi="Arial" w:cs="Arial"/>
          <w:i/>
          <w:sz w:val="24"/>
        </w:rPr>
        <w:t>илүү</w:t>
      </w:r>
      <w:r w:rsidRPr="001024EB">
        <w:rPr>
          <w:rFonts w:ascii="Arial" w:hAnsi="Arial" w:cs="Arial"/>
          <w:i/>
          <w:spacing w:val="-2"/>
          <w:sz w:val="24"/>
        </w:rPr>
        <w:t xml:space="preserve"> </w:t>
      </w:r>
      <w:r w:rsidRPr="001024EB">
        <w:rPr>
          <w:rFonts w:ascii="Arial" w:hAnsi="Arial" w:cs="Arial"/>
          <w:i/>
          <w:sz w:val="24"/>
        </w:rPr>
        <w:t>сайн</w:t>
      </w:r>
      <w:r w:rsidRPr="001024EB">
        <w:rPr>
          <w:rFonts w:ascii="Arial" w:hAnsi="Arial" w:cs="Arial"/>
          <w:i/>
          <w:spacing w:val="-3"/>
          <w:sz w:val="24"/>
        </w:rPr>
        <w:t xml:space="preserve"> </w:t>
      </w:r>
      <w:r w:rsidRPr="001024EB">
        <w:rPr>
          <w:rFonts w:ascii="Arial" w:hAnsi="Arial" w:cs="Arial"/>
          <w:i/>
          <w:spacing w:val="-2"/>
          <w:sz w:val="24"/>
        </w:rPr>
        <w:t>харилцаа:</w:t>
      </w:r>
    </w:p>
    <w:p w14:paraId="0BF94AE1" w14:textId="77777777" w:rsidR="00DB25D3" w:rsidRPr="001024EB" w:rsidRDefault="00DB25D3" w:rsidP="00DB25D3">
      <w:pPr>
        <w:pStyle w:val="ListParagraph"/>
        <w:tabs>
          <w:tab w:val="left" w:pos="1718"/>
          <w:tab w:val="left" w:pos="3240"/>
        </w:tabs>
        <w:ind w:left="1718" w:firstLine="0"/>
        <w:jc w:val="left"/>
        <w:rPr>
          <w:rFonts w:ascii="Arial" w:hAnsi="Arial" w:cs="Arial"/>
          <w:i/>
          <w:sz w:val="24"/>
        </w:rPr>
      </w:pPr>
    </w:p>
    <w:p w14:paraId="75BA498A" w14:textId="77777777" w:rsidR="005F2845" w:rsidRDefault="0033177E" w:rsidP="0012552E">
      <w:pPr>
        <w:pStyle w:val="ListParagraph"/>
        <w:numPr>
          <w:ilvl w:val="1"/>
          <w:numId w:val="91"/>
        </w:numPr>
        <w:tabs>
          <w:tab w:val="left" w:pos="1618"/>
          <w:tab w:val="left" w:pos="3240"/>
        </w:tabs>
        <w:ind w:right="1303" w:firstLine="719"/>
        <w:rPr>
          <w:rFonts w:ascii="Arial" w:hAnsi="Arial" w:cs="Arial"/>
          <w:sz w:val="24"/>
        </w:rPr>
      </w:pPr>
      <w:r w:rsidRPr="001024EB">
        <w:rPr>
          <w:rFonts w:ascii="Arial" w:hAnsi="Arial" w:cs="Arial"/>
          <w:sz w:val="24"/>
        </w:rPr>
        <w:t>Өрсөлдөөнт хэлэлцээ нь худалдан авагч болон ханган нийлүүлэгчдийн хоорондын хамтын ажиллагаа, харилцаа холбоог нэмэгдүүлэхэд түлхэц болж, улмаар илүү бат бөх, урт хугацааны харилцааг бий болгодог.</w:t>
      </w:r>
    </w:p>
    <w:p w14:paraId="06A42EFE" w14:textId="77777777" w:rsidR="00DB25D3" w:rsidRPr="001024EB" w:rsidRDefault="00DB25D3" w:rsidP="00DB25D3">
      <w:pPr>
        <w:pStyle w:val="ListParagraph"/>
        <w:tabs>
          <w:tab w:val="left" w:pos="1618"/>
          <w:tab w:val="left" w:pos="3240"/>
        </w:tabs>
        <w:ind w:left="1451" w:right="1303" w:firstLine="0"/>
        <w:jc w:val="left"/>
        <w:rPr>
          <w:rFonts w:ascii="Arial" w:hAnsi="Arial" w:cs="Arial"/>
          <w:sz w:val="24"/>
        </w:rPr>
      </w:pPr>
    </w:p>
    <w:p w14:paraId="63AB837D" w14:textId="77777777" w:rsidR="005F2845" w:rsidRPr="00DB25D3" w:rsidRDefault="0033177E" w:rsidP="0012552E">
      <w:pPr>
        <w:pStyle w:val="ListParagraph"/>
        <w:numPr>
          <w:ilvl w:val="0"/>
          <w:numId w:val="91"/>
        </w:numPr>
        <w:tabs>
          <w:tab w:val="left" w:pos="1718"/>
          <w:tab w:val="left" w:pos="3240"/>
        </w:tabs>
        <w:ind w:left="1718" w:hanging="266"/>
        <w:rPr>
          <w:rFonts w:ascii="Arial" w:hAnsi="Arial" w:cs="Arial"/>
          <w:i/>
          <w:sz w:val="24"/>
        </w:rPr>
      </w:pPr>
      <w:r w:rsidRPr="001024EB">
        <w:rPr>
          <w:rFonts w:ascii="Arial" w:hAnsi="Arial" w:cs="Arial"/>
          <w:i/>
          <w:sz w:val="24"/>
        </w:rPr>
        <w:t>Эрсдэлийг</w:t>
      </w:r>
      <w:r w:rsidRPr="001024EB">
        <w:rPr>
          <w:rFonts w:ascii="Arial" w:hAnsi="Arial" w:cs="Arial"/>
          <w:i/>
          <w:spacing w:val="-5"/>
          <w:sz w:val="24"/>
        </w:rPr>
        <w:t xml:space="preserve"> </w:t>
      </w:r>
      <w:r w:rsidRPr="001024EB">
        <w:rPr>
          <w:rFonts w:ascii="Arial" w:hAnsi="Arial" w:cs="Arial"/>
          <w:i/>
          <w:spacing w:val="-2"/>
          <w:sz w:val="24"/>
        </w:rPr>
        <w:t>бууруулах:</w:t>
      </w:r>
    </w:p>
    <w:p w14:paraId="45E03B9C" w14:textId="77777777" w:rsidR="00DB25D3" w:rsidRPr="001024EB" w:rsidRDefault="00DB25D3" w:rsidP="00DB25D3">
      <w:pPr>
        <w:pStyle w:val="ListParagraph"/>
        <w:tabs>
          <w:tab w:val="left" w:pos="1718"/>
          <w:tab w:val="left" w:pos="3240"/>
        </w:tabs>
        <w:ind w:left="1718" w:firstLine="0"/>
        <w:jc w:val="left"/>
        <w:rPr>
          <w:rFonts w:ascii="Arial" w:hAnsi="Arial" w:cs="Arial"/>
          <w:i/>
          <w:sz w:val="24"/>
        </w:rPr>
      </w:pPr>
    </w:p>
    <w:p w14:paraId="465BAA69" w14:textId="77777777" w:rsidR="005F2845" w:rsidRPr="001024EB" w:rsidRDefault="0033177E" w:rsidP="0012552E">
      <w:pPr>
        <w:pStyle w:val="ListParagraph"/>
        <w:numPr>
          <w:ilvl w:val="1"/>
          <w:numId w:val="91"/>
        </w:numPr>
        <w:tabs>
          <w:tab w:val="left" w:pos="1628"/>
          <w:tab w:val="left" w:pos="3240"/>
        </w:tabs>
        <w:ind w:right="1295" w:firstLine="719"/>
        <w:rPr>
          <w:rFonts w:ascii="Arial" w:hAnsi="Arial" w:cs="Arial"/>
          <w:sz w:val="24"/>
        </w:rPr>
      </w:pPr>
      <w:r w:rsidRPr="001024EB">
        <w:rPr>
          <w:rFonts w:ascii="Arial" w:hAnsi="Arial" w:cs="Arial"/>
          <w:sz w:val="24"/>
        </w:rPr>
        <w:t>Хэлэлцээний үе шат нь худалдан авагч болон нийлүүлэгчийн хооронд эрсдэлийг илүү сайн хуваарилах, тухайлбал, хожимдуулсан хүргэлтийн торгуулийн талаар тохиролцох эсвэл гүйцэтгэлийн тодорхой стандартыг баталгаажуулах боломжийг олгодог.</w:t>
      </w:r>
    </w:p>
    <w:p w14:paraId="45A556B6" w14:textId="77777777" w:rsidR="005F2845" w:rsidRPr="001024EB" w:rsidRDefault="005F2845" w:rsidP="0012552E">
      <w:pPr>
        <w:pStyle w:val="BodyText"/>
        <w:tabs>
          <w:tab w:val="left" w:pos="3240"/>
        </w:tabs>
        <w:jc w:val="both"/>
        <w:rPr>
          <w:rFonts w:ascii="Arial" w:hAnsi="Arial" w:cs="Arial"/>
        </w:rPr>
      </w:pPr>
    </w:p>
    <w:p w14:paraId="72FC526A" w14:textId="77777777" w:rsidR="005F2845"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Өрсөлдөөнт хэлэлцээний гол онцлогууд нь дараах байдлаар тодорхойлогддог. Үүнд:</w:t>
      </w:r>
    </w:p>
    <w:p w14:paraId="54F2A597" w14:textId="77777777" w:rsidR="00DB25D3" w:rsidRPr="001024EB" w:rsidRDefault="00DB25D3" w:rsidP="0012552E">
      <w:pPr>
        <w:pStyle w:val="BodyText"/>
        <w:tabs>
          <w:tab w:val="left" w:pos="3240"/>
        </w:tabs>
        <w:ind w:left="732" w:right="1300" w:firstLine="719"/>
        <w:jc w:val="both"/>
        <w:rPr>
          <w:rFonts w:ascii="Arial" w:hAnsi="Arial" w:cs="Arial"/>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2"/>
      </w:tblGrid>
      <w:tr w:rsidR="005F2845" w:rsidRPr="00DB25D3" w14:paraId="3E8907E4" w14:textId="77777777">
        <w:trPr>
          <w:trHeight w:val="1192"/>
        </w:trPr>
        <w:tc>
          <w:tcPr>
            <w:tcW w:w="9002" w:type="dxa"/>
          </w:tcPr>
          <w:p w14:paraId="7BC78012" w14:textId="77777777" w:rsidR="005F2845" w:rsidRPr="00DB25D3" w:rsidRDefault="0033177E" w:rsidP="0012552E">
            <w:pPr>
              <w:pStyle w:val="TableParagraph"/>
              <w:tabs>
                <w:tab w:val="left" w:pos="3240"/>
              </w:tabs>
              <w:ind w:left="107" w:right="98"/>
              <w:jc w:val="both"/>
              <w:rPr>
                <w:rFonts w:ascii="Arial" w:hAnsi="Arial" w:cs="Arial"/>
              </w:rPr>
            </w:pPr>
            <w:r w:rsidRPr="00DB25D3">
              <w:rPr>
                <w:rFonts w:ascii="Arial" w:hAnsi="Arial" w:cs="Arial"/>
                <w:b/>
                <w:i/>
              </w:rPr>
              <w:t>1.Шаардлагын</w:t>
            </w:r>
            <w:r w:rsidRPr="00DB25D3">
              <w:rPr>
                <w:rFonts w:ascii="Arial" w:hAnsi="Arial" w:cs="Arial"/>
                <w:b/>
                <w:i/>
                <w:spacing w:val="-2"/>
              </w:rPr>
              <w:t xml:space="preserve"> </w:t>
            </w:r>
            <w:r w:rsidRPr="00DB25D3">
              <w:rPr>
                <w:rFonts w:ascii="Arial" w:hAnsi="Arial" w:cs="Arial"/>
                <w:b/>
                <w:i/>
              </w:rPr>
              <w:t>уян</w:t>
            </w:r>
            <w:r w:rsidRPr="00DB25D3">
              <w:rPr>
                <w:rFonts w:ascii="Arial" w:hAnsi="Arial" w:cs="Arial"/>
                <w:b/>
                <w:i/>
                <w:spacing w:val="-2"/>
              </w:rPr>
              <w:t xml:space="preserve"> </w:t>
            </w:r>
            <w:r w:rsidRPr="00DB25D3">
              <w:rPr>
                <w:rFonts w:ascii="Arial" w:hAnsi="Arial" w:cs="Arial"/>
                <w:b/>
                <w:i/>
              </w:rPr>
              <w:t>хатан</w:t>
            </w:r>
            <w:r w:rsidRPr="00DB25D3">
              <w:rPr>
                <w:rFonts w:ascii="Arial" w:hAnsi="Arial" w:cs="Arial"/>
                <w:b/>
                <w:i/>
                <w:spacing w:val="-2"/>
              </w:rPr>
              <w:t xml:space="preserve"> </w:t>
            </w:r>
            <w:r w:rsidRPr="00DB25D3">
              <w:rPr>
                <w:rFonts w:ascii="Arial" w:hAnsi="Arial" w:cs="Arial"/>
                <w:b/>
                <w:i/>
              </w:rPr>
              <w:t>байдал</w:t>
            </w:r>
            <w:r w:rsidRPr="00DB25D3">
              <w:rPr>
                <w:rFonts w:ascii="Arial" w:hAnsi="Arial" w:cs="Arial"/>
                <w:i/>
              </w:rPr>
              <w:t>:</w:t>
            </w:r>
            <w:r w:rsidRPr="00DB25D3">
              <w:rPr>
                <w:rFonts w:ascii="Arial" w:hAnsi="Arial" w:cs="Arial"/>
                <w:i/>
                <w:spacing w:val="-1"/>
              </w:rPr>
              <w:t xml:space="preserve"> </w:t>
            </w:r>
            <w:r w:rsidRPr="00DB25D3">
              <w:rPr>
                <w:rFonts w:ascii="Arial" w:hAnsi="Arial" w:cs="Arial"/>
              </w:rPr>
              <w:t>Өрсөлдөөнт хэлэлцээг техникийн нарийн тодорхойлолт цар хүрээ эсвэл хүссэн үр дүнг эхнээс нь бүрэн тодорхойлоогүй үед</w:t>
            </w:r>
            <w:r w:rsidRPr="00DB25D3">
              <w:rPr>
                <w:rFonts w:ascii="Arial" w:hAnsi="Arial" w:cs="Arial"/>
                <w:spacing w:val="-1"/>
              </w:rPr>
              <w:t xml:space="preserve"> </w:t>
            </w:r>
            <w:r w:rsidRPr="00DB25D3">
              <w:rPr>
                <w:rFonts w:ascii="Arial" w:hAnsi="Arial" w:cs="Arial"/>
              </w:rPr>
              <w:t>ашигладаг. Энэ нь</w:t>
            </w:r>
            <w:r w:rsidRPr="00DB25D3">
              <w:rPr>
                <w:rFonts w:ascii="Arial" w:hAnsi="Arial" w:cs="Arial"/>
                <w:spacing w:val="-1"/>
              </w:rPr>
              <w:t xml:space="preserve"> </w:t>
            </w:r>
            <w:r w:rsidRPr="00DB25D3">
              <w:rPr>
                <w:rFonts w:ascii="Arial" w:hAnsi="Arial" w:cs="Arial"/>
              </w:rPr>
              <w:t>худалдан авагчид</w:t>
            </w:r>
            <w:r w:rsidRPr="00DB25D3">
              <w:rPr>
                <w:rFonts w:ascii="Arial" w:hAnsi="Arial" w:cs="Arial"/>
                <w:spacing w:val="-1"/>
              </w:rPr>
              <w:t xml:space="preserve"> </w:t>
            </w:r>
            <w:r w:rsidRPr="00DB25D3">
              <w:rPr>
                <w:rFonts w:ascii="Arial" w:hAnsi="Arial" w:cs="Arial"/>
              </w:rPr>
              <w:t>нийлүүлэгчидтэй</w:t>
            </w:r>
            <w:r w:rsidRPr="00DB25D3">
              <w:rPr>
                <w:rFonts w:ascii="Arial" w:hAnsi="Arial" w:cs="Arial"/>
                <w:spacing w:val="1"/>
              </w:rPr>
              <w:t xml:space="preserve"> </w:t>
            </w:r>
            <w:r w:rsidRPr="00DB25D3">
              <w:rPr>
                <w:rFonts w:ascii="Arial" w:hAnsi="Arial" w:cs="Arial"/>
              </w:rPr>
              <w:t>хамтран</w:t>
            </w:r>
            <w:r w:rsidRPr="00DB25D3">
              <w:rPr>
                <w:rFonts w:ascii="Arial" w:hAnsi="Arial" w:cs="Arial"/>
                <w:spacing w:val="-1"/>
              </w:rPr>
              <w:t xml:space="preserve"> </w:t>
            </w:r>
            <w:r w:rsidRPr="00DB25D3">
              <w:rPr>
                <w:rFonts w:ascii="Arial" w:hAnsi="Arial" w:cs="Arial"/>
                <w:spacing w:val="-2"/>
              </w:rPr>
              <w:t>боломжит</w:t>
            </w:r>
          </w:p>
          <w:p w14:paraId="2F893A29" w14:textId="77777777" w:rsidR="005F2845" w:rsidRPr="00DB25D3" w:rsidRDefault="0033177E" w:rsidP="0012552E">
            <w:pPr>
              <w:pStyle w:val="TableParagraph"/>
              <w:tabs>
                <w:tab w:val="left" w:pos="3240"/>
              </w:tabs>
              <w:ind w:left="107"/>
              <w:jc w:val="both"/>
              <w:rPr>
                <w:rFonts w:ascii="Arial" w:hAnsi="Arial" w:cs="Arial"/>
              </w:rPr>
            </w:pPr>
            <w:r w:rsidRPr="00DB25D3">
              <w:rPr>
                <w:rFonts w:ascii="Arial" w:hAnsi="Arial" w:cs="Arial"/>
              </w:rPr>
              <w:t>шийдлүүдийг</w:t>
            </w:r>
            <w:r w:rsidRPr="00DB25D3">
              <w:rPr>
                <w:rFonts w:ascii="Arial" w:hAnsi="Arial" w:cs="Arial"/>
                <w:spacing w:val="-10"/>
              </w:rPr>
              <w:t xml:space="preserve"> </w:t>
            </w:r>
            <w:r w:rsidRPr="00DB25D3">
              <w:rPr>
                <w:rFonts w:ascii="Arial" w:hAnsi="Arial" w:cs="Arial"/>
              </w:rPr>
              <w:t>судлах</w:t>
            </w:r>
            <w:r w:rsidRPr="00DB25D3">
              <w:rPr>
                <w:rFonts w:ascii="Arial" w:hAnsi="Arial" w:cs="Arial"/>
                <w:spacing w:val="-12"/>
              </w:rPr>
              <w:t xml:space="preserve"> </w:t>
            </w:r>
            <w:r w:rsidRPr="00DB25D3">
              <w:rPr>
                <w:rFonts w:ascii="Arial" w:hAnsi="Arial" w:cs="Arial"/>
              </w:rPr>
              <w:t>шалгаруулах</w:t>
            </w:r>
            <w:r w:rsidRPr="00DB25D3">
              <w:rPr>
                <w:rFonts w:ascii="Arial" w:hAnsi="Arial" w:cs="Arial"/>
                <w:spacing w:val="-11"/>
              </w:rPr>
              <w:t xml:space="preserve"> </w:t>
            </w:r>
            <w:r w:rsidRPr="00DB25D3">
              <w:rPr>
                <w:rFonts w:ascii="Arial" w:hAnsi="Arial" w:cs="Arial"/>
              </w:rPr>
              <w:t>боломжийг</w:t>
            </w:r>
            <w:r w:rsidRPr="00DB25D3">
              <w:rPr>
                <w:rFonts w:ascii="Arial" w:hAnsi="Arial" w:cs="Arial"/>
                <w:spacing w:val="-10"/>
              </w:rPr>
              <w:t xml:space="preserve"> </w:t>
            </w:r>
            <w:r w:rsidRPr="00DB25D3">
              <w:rPr>
                <w:rFonts w:ascii="Arial" w:hAnsi="Arial" w:cs="Arial"/>
                <w:spacing w:val="-2"/>
              </w:rPr>
              <w:t>олгодог.</w:t>
            </w:r>
          </w:p>
        </w:tc>
      </w:tr>
      <w:tr w:rsidR="005F2845" w:rsidRPr="00DB25D3" w14:paraId="749CAD62" w14:textId="77777777">
        <w:trPr>
          <w:trHeight w:val="1490"/>
        </w:trPr>
        <w:tc>
          <w:tcPr>
            <w:tcW w:w="9002" w:type="dxa"/>
          </w:tcPr>
          <w:p w14:paraId="2A009D3B" w14:textId="77777777" w:rsidR="005F2845" w:rsidRPr="00DB25D3" w:rsidRDefault="0033177E" w:rsidP="00B4205B">
            <w:pPr>
              <w:pStyle w:val="TableParagraph"/>
              <w:tabs>
                <w:tab w:val="left" w:pos="3240"/>
              </w:tabs>
              <w:ind w:left="107" w:right="99"/>
              <w:jc w:val="both"/>
              <w:rPr>
                <w:rFonts w:ascii="Arial" w:hAnsi="Arial" w:cs="Arial"/>
              </w:rPr>
            </w:pPr>
            <w:r w:rsidRPr="00DB25D3">
              <w:rPr>
                <w:rFonts w:ascii="Arial" w:hAnsi="Arial" w:cs="Arial"/>
                <w:b/>
                <w:i/>
              </w:rPr>
              <w:t>2.Давтамжтай үйл явц</w:t>
            </w:r>
            <w:r w:rsidRPr="00DB25D3">
              <w:rPr>
                <w:rFonts w:ascii="Arial" w:hAnsi="Arial" w:cs="Arial"/>
                <w:i/>
              </w:rPr>
              <w:t xml:space="preserve">: </w:t>
            </w:r>
            <w:r w:rsidRPr="00DB25D3">
              <w:rPr>
                <w:rFonts w:ascii="Arial" w:hAnsi="Arial" w:cs="Arial"/>
              </w:rPr>
              <w:t>Энэ процесс нь олон удаагийн ярилцлага буюу хэлэлцээг багтаасан байдаг. Урьдчилан сонгогдсон нийлүүлэгчид саналаа танилцуулж, тэдгээр нь хяналт, зөвлөгөөний дагуу сайжруулж дахин танилцуулагддаг.</w:t>
            </w:r>
            <w:r w:rsidRPr="00DB25D3">
              <w:rPr>
                <w:rFonts w:ascii="Arial" w:hAnsi="Arial" w:cs="Arial"/>
                <w:spacing w:val="-10"/>
              </w:rPr>
              <w:t xml:space="preserve"> </w:t>
            </w:r>
            <w:r w:rsidRPr="00DB25D3">
              <w:rPr>
                <w:rFonts w:ascii="Arial" w:hAnsi="Arial" w:cs="Arial"/>
              </w:rPr>
              <w:t>Ийм</w:t>
            </w:r>
            <w:r w:rsidRPr="00DB25D3">
              <w:rPr>
                <w:rFonts w:ascii="Arial" w:hAnsi="Arial" w:cs="Arial"/>
                <w:spacing w:val="-10"/>
              </w:rPr>
              <w:t xml:space="preserve"> </w:t>
            </w:r>
            <w:r w:rsidRPr="00DB25D3">
              <w:rPr>
                <w:rFonts w:ascii="Arial" w:hAnsi="Arial" w:cs="Arial"/>
              </w:rPr>
              <w:t>давтагдах</w:t>
            </w:r>
            <w:r w:rsidRPr="00DB25D3">
              <w:rPr>
                <w:rFonts w:ascii="Arial" w:hAnsi="Arial" w:cs="Arial"/>
                <w:spacing w:val="-12"/>
              </w:rPr>
              <w:t xml:space="preserve"> </w:t>
            </w:r>
            <w:r w:rsidRPr="00DB25D3">
              <w:rPr>
                <w:rFonts w:ascii="Arial" w:hAnsi="Arial" w:cs="Arial"/>
              </w:rPr>
              <w:t>арга</w:t>
            </w:r>
            <w:r w:rsidRPr="00DB25D3">
              <w:rPr>
                <w:rFonts w:ascii="Arial" w:hAnsi="Arial" w:cs="Arial"/>
                <w:spacing w:val="-10"/>
              </w:rPr>
              <w:t xml:space="preserve"> </w:t>
            </w:r>
            <w:r w:rsidRPr="00DB25D3">
              <w:rPr>
                <w:rFonts w:ascii="Arial" w:hAnsi="Arial" w:cs="Arial"/>
              </w:rPr>
              <w:t>барил</w:t>
            </w:r>
            <w:r w:rsidRPr="00DB25D3">
              <w:rPr>
                <w:rFonts w:ascii="Arial" w:hAnsi="Arial" w:cs="Arial"/>
                <w:spacing w:val="-11"/>
              </w:rPr>
              <w:t xml:space="preserve"> </w:t>
            </w:r>
            <w:r w:rsidRPr="00DB25D3">
              <w:rPr>
                <w:rFonts w:ascii="Arial" w:hAnsi="Arial" w:cs="Arial"/>
              </w:rPr>
              <w:t>нь</w:t>
            </w:r>
            <w:r w:rsidRPr="00DB25D3">
              <w:rPr>
                <w:rFonts w:ascii="Arial" w:hAnsi="Arial" w:cs="Arial"/>
                <w:spacing w:val="-11"/>
              </w:rPr>
              <w:t xml:space="preserve"> </w:t>
            </w:r>
            <w:r w:rsidRPr="00DB25D3">
              <w:rPr>
                <w:rFonts w:ascii="Arial" w:hAnsi="Arial" w:cs="Arial"/>
              </w:rPr>
              <w:t>худалдан</w:t>
            </w:r>
            <w:r w:rsidRPr="00DB25D3">
              <w:rPr>
                <w:rFonts w:ascii="Arial" w:hAnsi="Arial" w:cs="Arial"/>
                <w:spacing w:val="-11"/>
              </w:rPr>
              <w:t xml:space="preserve"> </w:t>
            </w:r>
            <w:r w:rsidRPr="00DB25D3">
              <w:rPr>
                <w:rFonts w:ascii="Arial" w:hAnsi="Arial" w:cs="Arial"/>
              </w:rPr>
              <w:t>авагчийн</w:t>
            </w:r>
            <w:r w:rsidRPr="00DB25D3">
              <w:rPr>
                <w:rFonts w:ascii="Arial" w:hAnsi="Arial" w:cs="Arial"/>
                <w:spacing w:val="-10"/>
              </w:rPr>
              <w:t xml:space="preserve"> </w:t>
            </w:r>
            <w:r w:rsidRPr="00DB25D3">
              <w:rPr>
                <w:rFonts w:ascii="Arial" w:hAnsi="Arial" w:cs="Arial"/>
                <w:spacing w:val="-2"/>
              </w:rPr>
              <w:t>хэрэгцээнд</w:t>
            </w:r>
            <w:r w:rsidR="00B4205B">
              <w:rPr>
                <w:rFonts w:ascii="Arial" w:hAnsi="Arial" w:cs="Arial"/>
                <w:lang w:val="mn-MN"/>
              </w:rPr>
              <w:t xml:space="preserve"> </w:t>
            </w:r>
            <w:r w:rsidRPr="00DB25D3">
              <w:rPr>
                <w:rFonts w:ascii="Arial" w:hAnsi="Arial" w:cs="Arial"/>
              </w:rPr>
              <w:t>хамгийн</w:t>
            </w:r>
            <w:r w:rsidRPr="00DB25D3">
              <w:rPr>
                <w:rFonts w:ascii="Arial" w:hAnsi="Arial" w:cs="Arial"/>
                <w:spacing w:val="-8"/>
              </w:rPr>
              <w:t xml:space="preserve"> </w:t>
            </w:r>
            <w:r w:rsidRPr="00DB25D3">
              <w:rPr>
                <w:rFonts w:ascii="Arial" w:hAnsi="Arial" w:cs="Arial"/>
              </w:rPr>
              <w:t>сайн</w:t>
            </w:r>
            <w:r w:rsidRPr="00DB25D3">
              <w:rPr>
                <w:rFonts w:ascii="Arial" w:hAnsi="Arial" w:cs="Arial"/>
                <w:spacing w:val="-7"/>
              </w:rPr>
              <w:t xml:space="preserve"> </w:t>
            </w:r>
            <w:r w:rsidRPr="00DB25D3">
              <w:rPr>
                <w:rFonts w:ascii="Arial" w:hAnsi="Arial" w:cs="Arial"/>
              </w:rPr>
              <w:t>нийцсэн</w:t>
            </w:r>
            <w:r w:rsidRPr="00DB25D3">
              <w:rPr>
                <w:rFonts w:ascii="Arial" w:hAnsi="Arial" w:cs="Arial"/>
                <w:spacing w:val="-5"/>
              </w:rPr>
              <w:t xml:space="preserve"> </w:t>
            </w:r>
            <w:r w:rsidRPr="00DB25D3">
              <w:rPr>
                <w:rFonts w:ascii="Arial" w:hAnsi="Arial" w:cs="Arial"/>
              </w:rPr>
              <w:t>эцсийн</w:t>
            </w:r>
            <w:r w:rsidRPr="00DB25D3">
              <w:rPr>
                <w:rFonts w:ascii="Arial" w:hAnsi="Arial" w:cs="Arial"/>
                <w:spacing w:val="-7"/>
              </w:rPr>
              <w:t xml:space="preserve"> </w:t>
            </w:r>
            <w:r w:rsidRPr="00DB25D3">
              <w:rPr>
                <w:rFonts w:ascii="Arial" w:hAnsi="Arial" w:cs="Arial"/>
              </w:rPr>
              <w:t>саналуудыг</w:t>
            </w:r>
            <w:r w:rsidRPr="00DB25D3">
              <w:rPr>
                <w:rFonts w:ascii="Arial" w:hAnsi="Arial" w:cs="Arial"/>
                <w:spacing w:val="-7"/>
              </w:rPr>
              <w:t xml:space="preserve"> </w:t>
            </w:r>
            <w:r w:rsidRPr="00DB25D3">
              <w:rPr>
                <w:rFonts w:ascii="Arial" w:hAnsi="Arial" w:cs="Arial"/>
              </w:rPr>
              <w:t>бий</w:t>
            </w:r>
            <w:r w:rsidRPr="00DB25D3">
              <w:rPr>
                <w:rFonts w:ascii="Arial" w:hAnsi="Arial" w:cs="Arial"/>
                <w:spacing w:val="-7"/>
              </w:rPr>
              <w:t xml:space="preserve"> </w:t>
            </w:r>
            <w:r w:rsidRPr="00DB25D3">
              <w:rPr>
                <w:rFonts w:ascii="Arial" w:hAnsi="Arial" w:cs="Arial"/>
              </w:rPr>
              <w:t>болгоход</w:t>
            </w:r>
            <w:r w:rsidRPr="00DB25D3">
              <w:rPr>
                <w:rFonts w:ascii="Arial" w:hAnsi="Arial" w:cs="Arial"/>
                <w:spacing w:val="-7"/>
              </w:rPr>
              <w:t xml:space="preserve"> </w:t>
            </w:r>
            <w:r w:rsidRPr="00DB25D3">
              <w:rPr>
                <w:rFonts w:ascii="Arial" w:hAnsi="Arial" w:cs="Arial"/>
                <w:spacing w:val="-2"/>
              </w:rPr>
              <w:t>чиглэгддэг.</w:t>
            </w:r>
          </w:p>
        </w:tc>
      </w:tr>
      <w:tr w:rsidR="005F2845" w:rsidRPr="00DB25D3" w14:paraId="5B5356A4" w14:textId="77777777">
        <w:trPr>
          <w:trHeight w:val="1488"/>
        </w:trPr>
        <w:tc>
          <w:tcPr>
            <w:tcW w:w="9002" w:type="dxa"/>
          </w:tcPr>
          <w:p w14:paraId="39B47759" w14:textId="77777777" w:rsidR="005F2845" w:rsidRPr="00DB25D3" w:rsidRDefault="0033177E" w:rsidP="00B4205B">
            <w:pPr>
              <w:pStyle w:val="TableParagraph"/>
              <w:tabs>
                <w:tab w:val="left" w:pos="3240"/>
              </w:tabs>
              <w:ind w:left="107" w:right="96"/>
              <w:jc w:val="both"/>
              <w:rPr>
                <w:rFonts w:ascii="Arial" w:hAnsi="Arial" w:cs="Arial"/>
              </w:rPr>
            </w:pPr>
            <w:r w:rsidRPr="00DB25D3">
              <w:rPr>
                <w:rFonts w:ascii="Arial" w:hAnsi="Arial" w:cs="Arial"/>
                <w:b/>
                <w:i/>
              </w:rPr>
              <w:t>3.Хамгийн их үнэ цэнийг сонгох</w:t>
            </w:r>
            <w:r w:rsidRPr="00DB25D3">
              <w:rPr>
                <w:rFonts w:ascii="Arial" w:hAnsi="Arial" w:cs="Arial"/>
                <w:i/>
              </w:rPr>
              <w:t xml:space="preserve">: </w:t>
            </w:r>
            <w:r w:rsidRPr="00DB25D3">
              <w:rPr>
                <w:rFonts w:ascii="Arial" w:hAnsi="Arial" w:cs="Arial"/>
              </w:rPr>
              <w:t>Өрсөлдөөнт хэлэлцээний гол зорилго нь зөвхөн хамгийн доод үнэ бус, хамгийн их үнэ цэнийг олж авахад оршино. Үнэ</w:t>
            </w:r>
            <w:r w:rsidR="00B4205B">
              <w:rPr>
                <w:rFonts w:ascii="Arial" w:hAnsi="Arial" w:cs="Arial"/>
              </w:rPr>
              <w:t>лгээний шалгуурт чанар, инновац</w:t>
            </w:r>
            <w:r w:rsidRPr="00DB25D3">
              <w:rPr>
                <w:rFonts w:ascii="Arial" w:hAnsi="Arial" w:cs="Arial"/>
              </w:rPr>
              <w:t>, өртгийн үр ашиг болон нийлүүлэгчийн чадамж</w:t>
            </w:r>
            <w:r w:rsidRPr="00DB25D3">
              <w:rPr>
                <w:rFonts w:ascii="Arial" w:hAnsi="Arial" w:cs="Arial"/>
                <w:spacing w:val="-14"/>
              </w:rPr>
              <w:t xml:space="preserve"> </w:t>
            </w:r>
            <w:r w:rsidRPr="00DB25D3">
              <w:rPr>
                <w:rFonts w:ascii="Arial" w:hAnsi="Arial" w:cs="Arial"/>
              </w:rPr>
              <w:t>зэрэг</w:t>
            </w:r>
            <w:r w:rsidRPr="00DB25D3">
              <w:rPr>
                <w:rFonts w:ascii="Arial" w:hAnsi="Arial" w:cs="Arial"/>
                <w:spacing w:val="-14"/>
              </w:rPr>
              <w:t xml:space="preserve"> </w:t>
            </w:r>
            <w:r w:rsidRPr="00DB25D3">
              <w:rPr>
                <w:rFonts w:ascii="Arial" w:hAnsi="Arial" w:cs="Arial"/>
              </w:rPr>
              <w:t>үзүүлэлтүүд</w:t>
            </w:r>
            <w:r w:rsidRPr="00DB25D3">
              <w:rPr>
                <w:rFonts w:ascii="Arial" w:hAnsi="Arial" w:cs="Arial"/>
                <w:spacing w:val="-15"/>
              </w:rPr>
              <w:t xml:space="preserve"> </w:t>
            </w:r>
            <w:r w:rsidRPr="00DB25D3">
              <w:rPr>
                <w:rFonts w:ascii="Arial" w:hAnsi="Arial" w:cs="Arial"/>
              </w:rPr>
              <w:t>багтдаг</w:t>
            </w:r>
            <w:r w:rsidRPr="00DB25D3">
              <w:rPr>
                <w:rFonts w:ascii="Arial" w:hAnsi="Arial" w:cs="Arial"/>
                <w:spacing w:val="-13"/>
              </w:rPr>
              <w:t xml:space="preserve"> </w:t>
            </w:r>
            <w:r w:rsidRPr="00DB25D3">
              <w:rPr>
                <w:rFonts w:ascii="Arial" w:hAnsi="Arial" w:cs="Arial"/>
              </w:rPr>
              <w:t>бөгөөд</w:t>
            </w:r>
            <w:r w:rsidRPr="00DB25D3">
              <w:rPr>
                <w:rFonts w:ascii="Arial" w:hAnsi="Arial" w:cs="Arial"/>
                <w:spacing w:val="-15"/>
              </w:rPr>
              <w:t xml:space="preserve"> </w:t>
            </w:r>
            <w:r w:rsidRPr="00DB25D3">
              <w:rPr>
                <w:rFonts w:ascii="Arial" w:hAnsi="Arial" w:cs="Arial"/>
              </w:rPr>
              <w:t>эдгээр</w:t>
            </w:r>
            <w:r w:rsidRPr="00DB25D3">
              <w:rPr>
                <w:rFonts w:ascii="Arial" w:hAnsi="Arial" w:cs="Arial"/>
                <w:spacing w:val="-14"/>
              </w:rPr>
              <w:t xml:space="preserve"> </w:t>
            </w:r>
            <w:r w:rsidRPr="00DB25D3">
              <w:rPr>
                <w:rFonts w:ascii="Arial" w:hAnsi="Arial" w:cs="Arial"/>
              </w:rPr>
              <w:t>нь</w:t>
            </w:r>
            <w:r w:rsidRPr="00DB25D3">
              <w:rPr>
                <w:rFonts w:ascii="Arial" w:hAnsi="Arial" w:cs="Arial"/>
                <w:spacing w:val="-15"/>
              </w:rPr>
              <w:t xml:space="preserve"> </w:t>
            </w:r>
            <w:r w:rsidRPr="00DB25D3">
              <w:rPr>
                <w:rFonts w:ascii="Arial" w:hAnsi="Arial" w:cs="Arial"/>
              </w:rPr>
              <w:t>худалдан</w:t>
            </w:r>
            <w:r w:rsidRPr="00DB25D3">
              <w:rPr>
                <w:rFonts w:ascii="Arial" w:hAnsi="Arial" w:cs="Arial"/>
                <w:spacing w:val="-15"/>
              </w:rPr>
              <w:t xml:space="preserve"> </w:t>
            </w:r>
            <w:r w:rsidRPr="00DB25D3">
              <w:rPr>
                <w:rFonts w:ascii="Arial" w:hAnsi="Arial" w:cs="Arial"/>
              </w:rPr>
              <w:t>авагчид</w:t>
            </w:r>
            <w:r w:rsidRPr="00DB25D3">
              <w:rPr>
                <w:rFonts w:ascii="Arial" w:hAnsi="Arial" w:cs="Arial"/>
                <w:spacing w:val="-15"/>
              </w:rPr>
              <w:t xml:space="preserve"> </w:t>
            </w:r>
            <w:r w:rsidRPr="00DB25D3">
              <w:rPr>
                <w:rFonts w:ascii="Arial" w:hAnsi="Arial" w:cs="Arial"/>
              </w:rPr>
              <w:t>нийт</w:t>
            </w:r>
            <w:r w:rsidRPr="00DB25D3">
              <w:rPr>
                <w:rFonts w:ascii="Arial" w:hAnsi="Arial" w:cs="Arial"/>
                <w:spacing w:val="-14"/>
              </w:rPr>
              <w:t xml:space="preserve"> </w:t>
            </w:r>
            <w:r w:rsidRPr="00DB25D3">
              <w:rPr>
                <w:rFonts w:ascii="Arial" w:hAnsi="Arial" w:cs="Arial"/>
              </w:rPr>
              <w:t>үнэ</w:t>
            </w:r>
            <w:r w:rsidR="00B4205B">
              <w:rPr>
                <w:rFonts w:ascii="Arial" w:hAnsi="Arial" w:cs="Arial"/>
                <w:lang w:val="mn-MN"/>
              </w:rPr>
              <w:t xml:space="preserve"> </w:t>
            </w:r>
            <w:r w:rsidRPr="00DB25D3">
              <w:rPr>
                <w:rFonts w:ascii="Arial" w:hAnsi="Arial" w:cs="Arial"/>
              </w:rPr>
              <w:t>цэнийг</w:t>
            </w:r>
            <w:r w:rsidRPr="00DB25D3">
              <w:rPr>
                <w:rFonts w:ascii="Arial" w:hAnsi="Arial" w:cs="Arial"/>
                <w:spacing w:val="-13"/>
              </w:rPr>
              <w:t xml:space="preserve"> </w:t>
            </w:r>
            <w:r w:rsidRPr="00DB25D3">
              <w:rPr>
                <w:rFonts w:ascii="Arial" w:hAnsi="Arial" w:cs="Arial"/>
              </w:rPr>
              <w:t>харгалзан</w:t>
            </w:r>
            <w:r w:rsidRPr="00DB25D3">
              <w:rPr>
                <w:rFonts w:ascii="Arial" w:hAnsi="Arial" w:cs="Arial"/>
                <w:spacing w:val="-15"/>
              </w:rPr>
              <w:t xml:space="preserve"> </w:t>
            </w:r>
            <w:r w:rsidRPr="00DB25D3">
              <w:rPr>
                <w:rFonts w:ascii="Arial" w:hAnsi="Arial" w:cs="Arial"/>
              </w:rPr>
              <w:t>нийлүүлэгчдийг</w:t>
            </w:r>
            <w:r w:rsidRPr="00DB25D3">
              <w:rPr>
                <w:rFonts w:ascii="Arial" w:hAnsi="Arial" w:cs="Arial"/>
                <w:spacing w:val="-12"/>
              </w:rPr>
              <w:t xml:space="preserve"> </w:t>
            </w:r>
            <w:r w:rsidRPr="00DB25D3">
              <w:rPr>
                <w:rFonts w:ascii="Arial" w:hAnsi="Arial" w:cs="Arial"/>
              </w:rPr>
              <w:t>сонгох</w:t>
            </w:r>
            <w:r w:rsidRPr="00DB25D3">
              <w:rPr>
                <w:rFonts w:ascii="Arial" w:hAnsi="Arial" w:cs="Arial"/>
                <w:spacing w:val="-16"/>
              </w:rPr>
              <w:t xml:space="preserve"> </w:t>
            </w:r>
            <w:r w:rsidRPr="00DB25D3">
              <w:rPr>
                <w:rFonts w:ascii="Arial" w:hAnsi="Arial" w:cs="Arial"/>
              </w:rPr>
              <w:t>боломжийг</w:t>
            </w:r>
            <w:r w:rsidRPr="00DB25D3">
              <w:rPr>
                <w:rFonts w:ascii="Arial" w:hAnsi="Arial" w:cs="Arial"/>
                <w:spacing w:val="-13"/>
              </w:rPr>
              <w:t xml:space="preserve"> </w:t>
            </w:r>
            <w:r w:rsidRPr="00DB25D3">
              <w:rPr>
                <w:rFonts w:ascii="Arial" w:hAnsi="Arial" w:cs="Arial"/>
                <w:spacing w:val="-2"/>
              </w:rPr>
              <w:t>олгодог.</w:t>
            </w:r>
          </w:p>
        </w:tc>
      </w:tr>
      <w:tr w:rsidR="005F2845" w:rsidRPr="00DB25D3" w14:paraId="6AE9D860" w14:textId="77777777">
        <w:trPr>
          <w:trHeight w:val="1490"/>
        </w:trPr>
        <w:tc>
          <w:tcPr>
            <w:tcW w:w="9002" w:type="dxa"/>
          </w:tcPr>
          <w:p w14:paraId="272FAC18" w14:textId="77777777" w:rsidR="005F2845" w:rsidRPr="00DB25D3" w:rsidRDefault="0033177E" w:rsidP="00B4205B">
            <w:pPr>
              <w:pStyle w:val="TableParagraph"/>
              <w:tabs>
                <w:tab w:val="left" w:pos="3240"/>
              </w:tabs>
              <w:ind w:left="107" w:right="98"/>
              <w:jc w:val="both"/>
              <w:rPr>
                <w:rFonts w:ascii="Arial" w:hAnsi="Arial" w:cs="Arial"/>
              </w:rPr>
            </w:pPr>
            <w:r w:rsidRPr="00DB25D3">
              <w:rPr>
                <w:rFonts w:ascii="Arial" w:hAnsi="Arial" w:cs="Arial"/>
                <w:b/>
                <w:i/>
              </w:rPr>
              <w:lastRenderedPageBreak/>
              <w:t>4.Ил</w:t>
            </w:r>
            <w:r w:rsidRPr="00DB25D3">
              <w:rPr>
                <w:rFonts w:ascii="Arial" w:hAnsi="Arial" w:cs="Arial"/>
                <w:b/>
                <w:i/>
                <w:spacing w:val="-5"/>
              </w:rPr>
              <w:t xml:space="preserve"> </w:t>
            </w:r>
            <w:r w:rsidRPr="00DB25D3">
              <w:rPr>
                <w:rFonts w:ascii="Arial" w:hAnsi="Arial" w:cs="Arial"/>
                <w:b/>
                <w:i/>
              </w:rPr>
              <w:t>тод</w:t>
            </w:r>
            <w:r w:rsidRPr="00DB25D3">
              <w:rPr>
                <w:rFonts w:ascii="Arial" w:hAnsi="Arial" w:cs="Arial"/>
                <w:b/>
                <w:i/>
                <w:spacing w:val="-5"/>
              </w:rPr>
              <w:t xml:space="preserve"> </w:t>
            </w:r>
            <w:r w:rsidRPr="00DB25D3">
              <w:rPr>
                <w:rFonts w:ascii="Arial" w:hAnsi="Arial" w:cs="Arial"/>
                <w:b/>
                <w:i/>
              </w:rPr>
              <w:t>байдал</w:t>
            </w:r>
            <w:r w:rsidRPr="00DB25D3">
              <w:rPr>
                <w:rFonts w:ascii="Arial" w:hAnsi="Arial" w:cs="Arial"/>
                <w:b/>
                <w:i/>
                <w:spacing w:val="-5"/>
              </w:rPr>
              <w:t xml:space="preserve"> </w:t>
            </w:r>
            <w:r w:rsidRPr="00DB25D3">
              <w:rPr>
                <w:rFonts w:ascii="Arial" w:hAnsi="Arial" w:cs="Arial"/>
                <w:b/>
                <w:i/>
              </w:rPr>
              <w:t>ба</w:t>
            </w:r>
            <w:r w:rsidRPr="00DB25D3">
              <w:rPr>
                <w:rFonts w:ascii="Arial" w:hAnsi="Arial" w:cs="Arial"/>
                <w:b/>
                <w:i/>
                <w:spacing w:val="-6"/>
              </w:rPr>
              <w:t xml:space="preserve"> </w:t>
            </w:r>
            <w:r w:rsidRPr="00DB25D3">
              <w:rPr>
                <w:rFonts w:ascii="Arial" w:hAnsi="Arial" w:cs="Arial"/>
                <w:b/>
                <w:i/>
              </w:rPr>
              <w:t>шударга</w:t>
            </w:r>
            <w:r w:rsidRPr="00DB25D3">
              <w:rPr>
                <w:rFonts w:ascii="Arial" w:hAnsi="Arial" w:cs="Arial"/>
                <w:b/>
                <w:i/>
                <w:spacing w:val="-5"/>
              </w:rPr>
              <w:t xml:space="preserve"> </w:t>
            </w:r>
            <w:r w:rsidRPr="00DB25D3">
              <w:rPr>
                <w:rFonts w:ascii="Arial" w:hAnsi="Arial" w:cs="Arial"/>
                <w:b/>
                <w:i/>
              </w:rPr>
              <w:t>байдал</w:t>
            </w:r>
            <w:r w:rsidRPr="00DB25D3">
              <w:rPr>
                <w:rFonts w:ascii="Arial" w:hAnsi="Arial" w:cs="Arial"/>
                <w:i/>
              </w:rPr>
              <w:t>:</w:t>
            </w:r>
            <w:r w:rsidRPr="00DB25D3">
              <w:rPr>
                <w:rFonts w:ascii="Arial" w:hAnsi="Arial" w:cs="Arial"/>
                <w:i/>
                <w:spacing w:val="-7"/>
              </w:rPr>
              <w:t xml:space="preserve"> </w:t>
            </w:r>
            <w:r w:rsidRPr="00DB25D3">
              <w:rPr>
                <w:rFonts w:ascii="Arial" w:hAnsi="Arial" w:cs="Arial"/>
              </w:rPr>
              <w:t>Уян</w:t>
            </w:r>
            <w:r w:rsidRPr="00DB25D3">
              <w:rPr>
                <w:rFonts w:ascii="Arial" w:hAnsi="Arial" w:cs="Arial"/>
                <w:spacing w:val="-4"/>
              </w:rPr>
              <w:t xml:space="preserve"> </w:t>
            </w:r>
            <w:r w:rsidRPr="00DB25D3">
              <w:rPr>
                <w:rFonts w:ascii="Arial" w:hAnsi="Arial" w:cs="Arial"/>
              </w:rPr>
              <w:t>хатан</w:t>
            </w:r>
            <w:r w:rsidRPr="00DB25D3">
              <w:rPr>
                <w:rFonts w:ascii="Arial" w:hAnsi="Arial" w:cs="Arial"/>
                <w:spacing w:val="-3"/>
              </w:rPr>
              <w:t xml:space="preserve"> </w:t>
            </w:r>
            <w:r w:rsidRPr="00DB25D3">
              <w:rPr>
                <w:rFonts w:ascii="Arial" w:hAnsi="Arial" w:cs="Arial"/>
              </w:rPr>
              <w:t>байдлыг</w:t>
            </w:r>
            <w:r w:rsidRPr="00DB25D3">
              <w:rPr>
                <w:rFonts w:ascii="Arial" w:hAnsi="Arial" w:cs="Arial"/>
                <w:spacing w:val="-1"/>
              </w:rPr>
              <w:t xml:space="preserve"> </w:t>
            </w:r>
            <w:r w:rsidRPr="00DB25D3">
              <w:rPr>
                <w:rFonts w:ascii="Arial" w:hAnsi="Arial" w:cs="Arial"/>
              </w:rPr>
              <w:t>хангахын</w:t>
            </w:r>
            <w:r w:rsidRPr="00DB25D3">
              <w:rPr>
                <w:rFonts w:ascii="Arial" w:hAnsi="Arial" w:cs="Arial"/>
                <w:spacing w:val="-3"/>
              </w:rPr>
              <w:t xml:space="preserve"> </w:t>
            </w:r>
            <w:r w:rsidRPr="00DB25D3">
              <w:rPr>
                <w:rFonts w:ascii="Arial" w:hAnsi="Arial" w:cs="Arial"/>
              </w:rPr>
              <w:t>зэрэгцээ өрсөлдөөнт хэлэлцээ нь ил тод, шударга процессоор явагдах ёстой бөгөөд ялангуяа төрийн худалдан авалтад итгэлцэл, хариуцлагыг хадгалах шаардлагатай</w:t>
            </w:r>
            <w:r w:rsidRPr="00DB25D3">
              <w:rPr>
                <w:rFonts w:ascii="Arial" w:hAnsi="Arial" w:cs="Arial"/>
                <w:spacing w:val="54"/>
                <w:w w:val="150"/>
              </w:rPr>
              <w:t xml:space="preserve"> </w:t>
            </w:r>
            <w:r w:rsidRPr="00DB25D3">
              <w:rPr>
                <w:rFonts w:ascii="Arial" w:hAnsi="Arial" w:cs="Arial"/>
              </w:rPr>
              <w:t>байдаг.</w:t>
            </w:r>
            <w:r w:rsidRPr="00DB25D3">
              <w:rPr>
                <w:rFonts w:ascii="Arial" w:hAnsi="Arial" w:cs="Arial"/>
                <w:spacing w:val="58"/>
                <w:w w:val="150"/>
              </w:rPr>
              <w:t xml:space="preserve"> </w:t>
            </w:r>
            <w:r w:rsidRPr="00DB25D3">
              <w:rPr>
                <w:rFonts w:ascii="Arial" w:hAnsi="Arial" w:cs="Arial"/>
              </w:rPr>
              <w:t>Иймд</w:t>
            </w:r>
            <w:r w:rsidRPr="00DB25D3">
              <w:rPr>
                <w:rFonts w:ascii="Arial" w:hAnsi="Arial" w:cs="Arial"/>
                <w:spacing w:val="56"/>
                <w:w w:val="150"/>
              </w:rPr>
              <w:t xml:space="preserve"> </w:t>
            </w:r>
            <w:r w:rsidRPr="00DB25D3">
              <w:rPr>
                <w:rFonts w:ascii="Arial" w:hAnsi="Arial" w:cs="Arial"/>
              </w:rPr>
              <w:t>үнэлгээний</w:t>
            </w:r>
            <w:r w:rsidRPr="00DB25D3">
              <w:rPr>
                <w:rFonts w:ascii="Arial" w:hAnsi="Arial" w:cs="Arial"/>
                <w:spacing w:val="55"/>
                <w:w w:val="150"/>
              </w:rPr>
              <w:t xml:space="preserve"> </w:t>
            </w:r>
            <w:r w:rsidRPr="00DB25D3">
              <w:rPr>
                <w:rFonts w:ascii="Arial" w:hAnsi="Arial" w:cs="Arial"/>
              </w:rPr>
              <w:t>тодорхой</w:t>
            </w:r>
            <w:r w:rsidRPr="00DB25D3">
              <w:rPr>
                <w:rFonts w:ascii="Arial" w:hAnsi="Arial" w:cs="Arial"/>
                <w:spacing w:val="57"/>
                <w:w w:val="150"/>
              </w:rPr>
              <w:t xml:space="preserve"> </w:t>
            </w:r>
            <w:r w:rsidRPr="00DB25D3">
              <w:rPr>
                <w:rFonts w:ascii="Arial" w:hAnsi="Arial" w:cs="Arial"/>
              </w:rPr>
              <w:t>шалгууртай</w:t>
            </w:r>
            <w:r w:rsidRPr="00DB25D3">
              <w:rPr>
                <w:rFonts w:ascii="Arial" w:hAnsi="Arial" w:cs="Arial"/>
                <w:spacing w:val="58"/>
                <w:w w:val="150"/>
              </w:rPr>
              <w:t xml:space="preserve"> </w:t>
            </w:r>
            <w:r w:rsidRPr="00DB25D3">
              <w:rPr>
                <w:rFonts w:ascii="Arial" w:hAnsi="Arial" w:cs="Arial"/>
              </w:rPr>
              <w:t>байж,</w:t>
            </w:r>
            <w:r w:rsidRPr="00DB25D3">
              <w:rPr>
                <w:rFonts w:ascii="Arial" w:hAnsi="Arial" w:cs="Arial"/>
                <w:spacing w:val="57"/>
                <w:w w:val="150"/>
              </w:rPr>
              <w:t xml:space="preserve"> </w:t>
            </w:r>
            <w:r w:rsidRPr="00DB25D3">
              <w:rPr>
                <w:rFonts w:ascii="Arial" w:hAnsi="Arial" w:cs="Arial"/>
                <w:spacing w:val="-5"/>
              </w:rPr>
              <w:t>бүх</w:t>
            </w:r>
            <w:r w:rsidR="00B4205B">
              <w:rPr>
                <w:rFonts w:ascii="Arial" w:hAnsi="Arial" w:cs="Arial"/>
                <w:lang w:val="mn-MN"/>
              </w:rPr>
              <w:t xml:space="preserve"> </w:t>
            </w:r>
            <w:r w:rsidRPr="00DB25D3">
              <w:rPr>
                <w:rFonts w:ascii="Arial" w:hAnsi="Arial" w:cs="Arial"/>
              </w:rPr>
              <w:t>оролцогчдод</w:t>
            </w:r>
            <w:r w:rsidRPr="00DB25D3">
              <w:rPr>
                <w:rFonts w:ascii="Arial" w:hAnsi="Arial" w:cs="Arial"/>
                <w:spacing w:val="-13"/>
              </w:rPr>
              <w:t xml:space="preserve"> </w:t>
            </w:r>
            <w:r w:rsidRPr="00DB25D3">
              <w:rPr>
                <w:rFonts w:ascii="Arial" w:hAnsi="Arial" w:cs="Arial"/>
              </w:rPr>
              <w:t>шударга</w:t>
            </w:r>
            <w:r w:rsidRPr="00DB25D3">
              <w:rPr>
                <w:rFonts w:ascii="Arial" w:hAnsi="Arial" w:cs="Arial"/>
                <w:spacing w:val="-14"/>
              </w:rPr>
              <w:t xml:space="preserve"> </w:t>
            </w:r>
            <w:r w:rsidRPr="00DB25D3">
              <w:rPr>
                <w:rFonts w:ascii="Arial" w:hAnsi="Arial" w:cs="Arial"/>
              </w:rPr>
              <w:t>боломжийг</w:t>
            </w:r>
            <w:r w:rsidRPr="00DB25D3">
              <w:rPr>
                <w:rFonts w:ascii="Arial" w:hAnsi="Arial" w:cs="Arial"/>
                <w:spacing w:val="-13"/>
              </w:rPr>
              <w:t xml:space="preserve"> </w:t>
            </w:r>
            <w:r w:rsidRPr="00DB25D3">
              <w:rPr>
                <w:rFonts w:ascii="Arial" w:hAnsi="Arial" w:cs="Arial"/>
              </w:rPr>
              <w:t>олгохыг</w:t>
            </w:r>
            <w:r w:rsidRPr="00DB25D3">
              <w:rPr>
                <w:rFonts w:ascii="Arial" w:hAnsi="Arial" w:cs="Arial"/>
                <w:spacing w:val="-13"/>
              </w:rPr>
              <w:t xml:space="preserve"> </w:t>
            </w:r>
            <w:r w:rsidRPr="00DB25D3">
              <w:rPr>
                <w:rFonts w:ascii="Arial" w:hAnsi="Arial" w:cs="Arial"/>
                <w:spacing w:val="-2"/>
              </w:rPr>
              <w:t>зорьдог.</w:t>
            </w:r>
          </w:p>
        </w:tc>
      </w:tr>
    </w:tbl>
    <w:p w14:paraId="281EDBE7" w14:textId="77777777" w:rsidR="00DB25D3" w:rsidRPr="00DB25D3" w:rsidRDefault="00DB25D3" w:rsidP="00DB25D3"/>
    <w:p w14:paraId="42E6FE84" w14:textId="77777777" w:rsidR="005F2845" w:rsidRDefault="00DB25D3" w:rsidP="00866C92">
      <w:pPr>
        <w:tabs>
          <w:tab w:val="left" w:pos="1140"/>
        </w:tabs>
        <w:ind w:left="810" w:right="981"/>
        <w:rPr>
          <w:rFonts w:ascii="Arial" w:hAnsi="Arial" w:cs="Arial"/>
        </w:rPr>
      </w:pPr>
      <w:r>
        <w:tab/>
      </w:r>
      <w:r w:rsidR="0033177E" w:rsidRPr="001024EB">
        <w:rPr>
          <w:rFonts w:ascii="Arial" w:hAnsi="Arial" w:cs="Arial"/>
          <w:spacing w:val="-2"/>
        </w:rPr>
        <w:t>Өрсөлдөөнт</w:t>
      </w:r>
      <w:r w:rsidR="0033177E" w:rsidRPr="001024EB">
        <w:rPr>
          <w:rFonts w:ascii="Arial" w:hAnsi="Arial" w:cs="Arial"/>
        </w:rPr>
        <w:tab/>
      </w:r>
      <w:r w:rsidR="0033177E" w:rsidRPr="001024EB">
        <w:rPr>
          <w:rFonts w:ascii="Arial" w:hAnsi="Arial" w:cs="Arial"/>
          <w:spacing w:val="-2"/>
        </w:rPr>
        <w:t>хэлэлцээний</w:t>
      </w:r>
      <w:r w:rsidR="0033177E" w:rsidRPr="001024EB">
        <w:rPr>
          <w:rFonts w:ascii="Arial" w:hAnsi="Arial" w:cs="Arial"/>
        </w:rPr>
        <w:tab/>
      </w:r>
      <w:r w:rsidR="0033177E" w:rsidRPr="001024EB">
        <w:rPr>
          <w:rFonts w:ascii="Arial" w:hAnsi="Arial" w:cs="Arial"/>
          <w:spacing w:val="-4"/>
        </w:rPr>
        <w:t>давуу</w:t>
      </w:r>
      <w:r w:rsidR="0033177E" w:rsidRPr="001024EB">
        <w:rPr>
          <w:rFonts w:ascii="Arial" w:hAnsi="Arial" w:cs="Arial"/>
        </w:rPr>
        <w:tab/>
      </w:r>
      <w:r w:rsidR="0033177E" w:rsidRPr="001024EB">
        <w:rPr>
          <w:rFonts w:ascii="Arial" w:hAnsi="Arial" w:cs="Arial"/>
          <w:spacing w:val="-2"/>
        </w:rPr>
        <w:t>талууд</w:t>
      </w:r>
      <w:r w:rsidR="0033177E" w:rsidRPr="001024EB">
        <w:rPr>
          <w:rFonts w:ascii="Arial" w:hAnsi="Arial" w:cs="Arial"/>
        </w:rPr>
        <w:tab/>
      </w:r>
      <w:r w:rsidR="0033177E" w:rsidRPr="001024EB">
        <w:rPr>
          <w:rFonts w:ascii="Arial" w:hAnsi="Arial" w:cs="Arial"/>
          <w:spacing w:val="-6"/>
        </w:rPr>
        <w:t>нь</w:t>
      </w:r>
      <w:r w:rsidR="00866C92">
        <w:rPr>
          <w:rFonts w:ascii="Arial" w:hAnsi="Arial" w:cs="Arial"/>
          <w:lang w:val="mn-MN"/>
        </w:rPr>
        <w:t xml:space="preserve"> </w:t>
      </w:r>
      <w:r w:rsidR="0033177E" w:rsidRPr="001024EB">
        <w:rPr>
          <w:rFonts w:ascii="Arial" w:hAnsi="Arial" w:cs="Arial"/>
          <w:spacing w:val="-2"/>
        </w:rPr>
        <w:t>дараах</w:t>
      </w:r>
      <w:r w:rsidR="0033177E" w:rsidRPr="001024EB">
        <w:rPr>
          <w:rFonts w:ascii="Arial" w:hAnsi="Arial" w:cs="Arial"/>
        </w:rPr>
        <w:tab/>
      </w:r>
      <w:r w:rsidR="0033177E" w:rsidRPr="001024EB">
        <w:rPr>
          <w:rFonts w:ascii="Arial" w:hAnsi="Arial" w:cs="Arial"/>
          <w:spacing w:val="-2"/>
        </w:rPr>
        <w:t xml:space="preserve">байдлаар </w:t>
      </w:r>
      <w:r w:rsidR="0033177E" w:rsidRPr="001024EB">
        <w:rPr>
          <w:rFonts w:ascii="Arial" w:hAnsi="Arial" w:cs="Arial"/>
        </w:rPr>
        <w:t>тодорхойлогддог. Үүнд:</w:t>
      </w:r>
    </w:p>
    <w:p w14:paraId="32BEE060" w14:textId="77777777" w:rsidR="00DB25D3" w:rsidRPr="001024EB" w:rsidRDefault="00DB25D3" w:rsidP="00DB25D3">
      <w:pPr>
        <w:tabs>
          <w:tab w:val="left" w:pos="1140"/>
        </w:tabs>
        <w:rPr>
          <w:rFonts w:ascii="Arial" w:hAnsi="Arial" w:cs="Arial"/>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6928"/>
      </w:tblGrid>
      <w:tr w:rsidR="005F2845" w:rsidRPr="00866C92" w14:paraId="42CC567E" w14:textId="77777777">
        <w:trPr>
          <w:trHeight w:val="297"/>
        </w:trPr>
        <w:tc>
          <w:tcPr>
            <w:tcW w:w="2069" w:type="dxa"/>
          </w:tcPr>
          <w:p w14:paraId="5FB29538" w14:textId="77777777" w:rsidR="005F2845" w:rsidRPr="00866C92" w:rsidRDefault="0033177E" w:rsidP="0012552E">
            <w:pPr>
              <w:pStyle w:val="TableParagraph"/>
              <w:tabs>
                <w:tab w:val="left" w:pos="3240"/>
              </w:tabs>
              <w:ind w:left="439"/>
              <w:jc w:val="both"/>
              <w:rPr>
                <w:rFonts w:ascii="Arial" w:hAnsi="Arial" w:cs="Arial"/>
                <w:b/>
              </w:rPr>
            </w:pPr>
            <w:r w:rsidRPr="00866C92">
              <w:rPr>
                <w:rFonts w:ascii="Arial" w:hAnsi="Arial" w:cs="Arial"/>
                <w:b/>
              </w:rPr>
              <w:t>Давуу</w:t>
            </w:r>
            <w:r w:rsidRPr="00866C92">
              <w:rPr>
                <w:rFonts w:ascii="Arial" w:hAnsi="Arial" w:cs="Arial"/>
                <w:b/>
                <w:spacing w:val="-3"/>
              </w:rPr>
              <w:t xml:space="preserve"> </w:t>
            </w:r>
            <w:r w:rsidRPr="00866C92">
              <w:rPr>
                <w:rFonts w:ascii="Arial" w:hAnsi="Arial" w:cs="Arial"/>
                <w:b/>
                <w:spacing w:val="-5"/>
              </w:rPr>
              <w:t>тал</w:t>
            </w:r>
          </w:p>
        </w:tc>
        <w:tc>
          <w:tcPr>
            <w:tcW w:w="6928" w:type="dxa"/>
          </w:tcPr>
          <w:p w14:paraId="61137715" w14:textId="77777777" w:rsidR="005F2845" w:rsidRPr="00866C92" w:rsidRDefault="0033177E" w:rsidP="0012552E">
            <w:pPr>
              <w:pStyle w:val="TableParagraph"/>
              <w:tabs>
                <w:tab w:val="left" w:pos="3240"/>
              </w:tabs>
              <w:ind w:left="11"/>
              <w:jc w:val="both"/>
              <w:rPr>
                <w:rFonts w:ascii="Arial" w:hAnsi="Arial" w:cs="Arial"/>
                <w:b/>
              </w:rPr>
            </w:pPr>
            <w:r w:rsidRPr="00866C92">
              <w:rPr>
                <w:rFonts w:ascii="Arial" w:hAnsi="Arial" w:cs="Arial"/>
                <w:b/>
                <w:spacing w:val="-2"/>
              </w:rPr>
              <w:t>Тайлбар</w:t>
            </w:r>
          </w:p>
        </w:tc>
      </w:tr>
      <w:tr w:rsidR="005F2845" w:rsidRPr="00866C92" w14:paraId="2A53F51C" w14:textId="77777777">
        <w:trPr>
          <w:trHeight w:val="892"/>
        </w:trPr>
        <w:tc>
          <w:tcPr>
            <w:tcW w:w="2069" w:type="dxa"/>
          </w:tcPr>
          <w:p w14:paraId="341EEEE6" w14:textId="77777777" w:rsidR="005F2845" w:rsidRPr="00866C92" w:rsidRDefault="0033177E" w:rsidP="0012552E">
            <w:pPr>
              <w:pStyle w:val="TableParagraph"/>
              <w:tabs>
                <w:tab w:val="left" w:pos="1050"/>
                <w:tab w:val="left" w:pos="1548"/>
                <w:tab w:val="left" w:pos="3240"/>
              </w:tabs>
              <w:ind w:left="107" w:right="97"/>
              <w:jc w:val="both"/>
              <w:rPr>
                <w:rFonts w:ascii="Arial" w:hAnsi="Arial" w:cs="Arial"/>
                <w:b/>
              </w:rPr>
            </w:pPr>
            <w:r w:rsidRPr="00866C92">
              <w:rPr>
                <w:rFonts w:ascii="Arial" w:hAnsi="Arial" w:cs="Arial"/>
                <w:b/>
                <w:spacing w:val="-2"/>
              </w:rPr>
              <w:t>Чанар</w:t>
            </w:r>
            <w:r w:rsidRPr="00866C92">
              <w:rPr>
                <w:rFonts w:ascii="Arial" w:hAnsi="Arial" w:cs="Arial"/>
                <w:b/>
              </w:rPr>
              <w:tab/>
            </w:r>
            <w:r w:rsidRPr="00866C92">
              <w:rPr>
                <w:rFonts w:ascii="Arial" w:hAnsi="Arial" w:cs="Arial"/>
                <w:b/>
                <w:spacing w:val="-6"/>
              </w:rPr>
              <w:t>ба</w:t>
            </w:r>
            <w:r w:rsidRPr="00866C92">
              <w:rPr>
                <w:rFonts w:ascii="Arial" w:hAnsi="Arial" w:cs="Arial"/>
                <w:b/>
              </w:rPr>
              <w:tab/>
            </w:r>
            <w:r w:rsidRPr="00866C92">
              <w:rPr>
                <w:rFonts w:ascii="Arial" w:hAnsi="Arial" w:cs="Arial"/>
                <w:b/>
                <w:spacing w:val="-4"/>
              </w:rPr>
              <w:t xml:space="preserve">үнэ </w:t>
            </w:r>
            <w:r w:rsidRPr="00866C92">
              <w:rPr>
                <w:rFonts w:ascii="Arial" w:hAnsi="Arial" w:cs="Arial"/>
                <w:b/>
                <w:spacing w:val="-2"/>
              </w:rPr>
              <w:t>цэнийг</w:t>
            </w:r>
          </w:p>
          <w:p w14:paraId="21BFC034" w14:textId="77777777"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spacing w:val="-2"/>
              </w:rPr>
              <w:t>сайжруулах</w:t>
            </w:r>
          </w:p>
        </w:tc>
        <w:tc>
          <w:tcPr>
            <w:tcW w:w="6928" w:type="dxa"/>
          </w:tcPr>
          <w:p w14:paraId="543D4BC7" w14:textId="77777777" w:rsidR="005F2845" w:rsidRPr="00866C92" w:rsidRDefault="0033177E" w:rsidP="0012552E">
            <w:pPr>
              <w:pStyle w:val="TableParagraph"/>
              <w:tabs>
                <w:tab w:val="left" w:pos="3240"/>
              </w:tabs>
              <w:ind w:left="107"/>
              <w:jc w:val="both"/>
              <w:rPr>
                <w:rFonts w:ascii="Arial" w:hAnsi="Arial" w:cs="Arial"/>
              </w:rPr>
            </w:pPr>
            <w:r w:rsidRPr="00866C92">
              <w:rPr>
                <w:rFonts w:ascii="Arial" w:hAnsi="Arial" w:cs="Arial"/>
              </w:rPr>
              <w:t>Зөвхөн хамгийн доод үнийг бус, хамгийн их үнэ цэнийг олж авахад</w:t>
            </w:r>
            <w:r w:rsidRPr="00866C92">
              <w:rPr>
                <w:rFonts w:ascii="Arial" w:hAnsi="Arial" w:cs="Arial"/>
                <w:spacing w:val="14"/>
              </w:rPr>
              <w:t xml:space="preserve"> </w:t>
            </w:r>
            <w:r w:rsidRPr="00866C92">
              <w:rPr>
                <w:rFonts w:ascii="Arial" w:hAnsi="Arial" w:cs="Arial"/>
              </w:rPr>
              <w:t>чиглэдэг.</w:t>
            </w:r>
            <w:r w:rsidRPr="00866C92">
              <w:rPr>
                <w:rFonts w:ascii="Arial" w:hAnsi="Arial" w:cs="Arial"/>
                <w:spacing w:val="14"/>
              </w:rPr>
              <w:t xml:space="preserve"> </w:t>
            </w:r>
            <w:r w:rsidRPr="00866C92">
              <w:rPr>
                <w:rFonts w:ascii="Arial" w:hAnsi="Arial" w:cs="Arial"/>
              </w:rPr>
              <w:t>Чанар,</w:t>
            </w:r>
            <w:r w:rsidRPr="00866C92">
              <w:rPr>
                <w:rFonts w:ascii="Arial" w:hAnsi="Arial" w:cs="Arial"/>
                <w:spacing w:val="17"/>
              </w:rPr>
              <w:t xml:space="preserve"> </w:t>
            </w:r>
            <w:r w:rsidRPr="00866C92">
              <w:rPr>
                <w:rFonts w:ascii="Arial" w:hAnsi="Arial" w:cs="Arial"/>
              </w:rPr>
              <w:t>инновац,</w:t>
            </w:r>
            <w:r w:rsidRPr="00866C92">
              <w:rPr>
                <w:rFonts w:ascii="Arial" w:hAnsi="Arial" w:cs="Arial"/>
                <w:spacing w:val="14"/>
              </w:rPr>
              <w:t xml:space="preserve"> </w:t>
            </w:r>
            <w:r w:rsidRPr="00866C92">
              <w:rPr>
                <w:rFonts w:ascii="Arial" w:hAnsi="Arial" w:cs="Arial"/>
              </w:rPr>
              <w:t>тогтвортой</w:t>
            </w:r>
            <w:r w:rsidRPr="00866C92">
              <w:rPr>
                <w:rFonts w:ascii="Arial" w:hAnsi="Arial" w:cs="Arial"/>
                <w:spacing w:val="17"/>
              </w:rPr>
              <w:t xml:space="preserve"> </w:t>
            </w:r>
            <w:r w:rsidRPr="00866C92">
              <w:rPr>
                <w:rFonts w:ascii="Arial" w:hAnsi="Arial" w:cs="Arial"/>
              </w:rPr>
              <w:t>байдал</w:t>
            </w:r>
            <w:r w:rsidRPr="00866C92">
              <w:rPr>
                <w:rFonts w:ascii="Arial" w:hAnsi="Arial" w:cs="Arial"/>
                <w:spacing w:val="15"/>
              </w:rPr>
              <w:t xml:space="preserve"> </w:t>
            </w:r>
            <w:r w:rsidRPr="00866C92">
              <w:rPr>
                <w:rFonts w:ascii="Arial" w:hAnsi="Arial" w:cs="Arial"/>
                <w:spacing w:val="-2"/>
              </w:rPr>
              <w:t>зэрэг</w:t>
            </w:r>
          </w:p>
          <w:p w14:paraId="4E90F6AC" w14:textId="77777777" w:rsidR="005F2845" w:rsidRPr="00866C92" w:rsidRDefault="0033177E" w:rsidP="0012552E">
            <w:pPr>
              <w:pStyle w:val="TableParagraph"/>
              <w:tabs>
                <w:tab w:val="left" w:pos="3240"/>
              </w:tabs>
              <w:ind w:left="107"/>
              <w:jc w:val="both"/>
              <w:rPr>
                <w:rFonts w:ascii="Arial" w:hAnsi="Arial" w:cs="Arial"/>
              </w:rPr>
            </w:pPr>
            <w:r w:rsidRPr="00866C92">
              <w:rPr>
                <w:rFonts w:ascii="Arial" w:hAnsi="Arial" w:cs="Arial"/>
              </w:rPr>
              <w:t>хүчин</w:t>
            </w:r>
            <w:r w:rsidRPr="00866C92">
              <w:rPr>
                <w:rFonts w:ascii="Arial" w:hAnsi="Arial" w:cs="Arial"/>
                <w:spacing w:val="-15"/>
              </w:rPr>
              <w:t xml:space="preserve"> </w:t>
            </w:r>
            <w:r w:rsidRPr="00866C92">
              <w:rPr>
                <w:rFonts w:ascii="Arial" w:hAnsi="Arial" w:cs="Arial"/>
              </w:rPr>
              <w:t>зүйлсийг</w:t>
            </w:r>
            <w:r w:rsidRPr="00866C92">
              <w:rPr>
                <w:rFonts w:ascii="Arial" w:hAnsi="Arial" w:cs="Arial"/>
                <w:spacing w:val="-13"/>
              </w:rPr>
              <w:t xml:space="preserve"> </w:t>
            </w:r>
            <w:r w:rsidRPr="00866C92">
              <w:rPr>
                <w:rFonts w:ascii="Arial" w:hAnsi="Arial" w:cs="Arial"/>
              </w:rPr>
              <w:t>харгалзан</w:t>
            </w:r>
            <w:r w:rsidRPr="00866C92">
              <w:rPr>
                <w:rFonts w:ascii="Arial" w:hAnsi="Arial" w:cs="Arial"/>
                <w:spacing w:val="-15"/>
              </w:rPr>
              <w:t xml:space="preserve"> </w:t>
            </w:r>
            <w:r w:rsidRPr="00866C92">
              <w:rPr>
                <w:rFonts w:ascii="Arial" w:hAnsi="Arial" w:cs="Arial"/>
                <w:spacing w:val="-2"/>
              </w:rPr>
              <w:t>үздэг.</w:t>
            </w:r>
          </w:p>
        </w:tc>
      </w:tr>
      <w:tr w:rsidR="005F2845" w:rsidRPr="00866C92" w14:paraId="622E1639" w14:textId="77777777">
        <w:trPr>
          <w:trHeight w:val="894"/>
        </w:trPr>
        <w:tc>
          <w:tcPr>
            <w:tcW w:w="2069" w:type="dxa"/>
          </w:tcPr>
          <w:p w14:paraId="71EEF7BB" w14:textId="77777777"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spacing w:val="-2"/>
              </w:rPr>
              <w:t xml:space="preserve">Захиалгат </w:t>
            </w:r>
            <w:r w:rsidRPr="00866C92">
              <w:rPr>
                <w:rFonts w:ascii="Arial" w:hAnsi="Arial" w:cs="Arial"/>
                <w:b/>
              </w:rPr>
              <w:t>шийдэл</w:t>
            </w:r>
            <w:r w:rsidRPr="00866C92">
              <w:rPr>
                <w:rFonts w:ascii="Arial" w:hAnsi="Arial" w:cs="Arial"/>
                <w:b/>
                <w:spacing w:val="79"/>
              </w:rPr>
              <w:t xml:space="preserve"> </w:t>
            </w:r>
            <w:r w:rsidRPr="00866C92">
              <w:rPr>
                <w:rFonts w:ascii="Arial" w:hAnsi="Arial" w:cs="Arial"/>
                <w:b/>
              </w:rPr>
              <w:t>болон</w:t>
            </w:r>
          </w:p>
          <w:p w14:paraId="77A2A27D" w14:textId="77777777"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spacing w:val="-2"/>
              </w:rPr>
              <w:t>инновац</w:t>
            </w:r>
          </w:p>
        </w:tc>
        <w:tc>
          <w:tcPr>
            <w:tcW w:w="6928" w:type="dxa"/>
          </w:tcPr>
          <w:p w14:paraId="35408248" w14:textId="77777777" w:rsidR="005F2845" w:rsidRPr="00866C92" w:rsidRDefault="0033177E" w:rsidP="0012552E">
            <w:pPr>
              <w:pStyle w:val="TableParagraph"/>
              <w:tabs>
                <w:tab w:val="left" w:pos="1445"/>
                <w:tab w:val="left" w:pos="2294"/>
                <w:tab w:val="left" w:pos="2973"/>
                <w:tab w:val="left" w:pos="3240"/>
                <w:tab w:val="left" w:pos="3275"/>
                <w:tab w:val="left" w:pos="4472"/>
                <w:tab w:val="left" w:pos="5019"/>
                <w:tab w:val="left" w:pos="5882"/>
              </w:tabs>
              <w:ind w:left="107" w:right="102"/>
              <w:jc w:val="both"/>
              <w:rPr>
                <w:rFonts w:ascii="Arial" w:hAnsi="Arial" w:cs="Arial"/>
              </w:rPr>
            </w:pPr>
            <w:r w:rsidRPr="00866C92">
              <w:rPr>
                <w:rFonts w:ascii="Arial" w:hAnsi="Arial" w:cs="Arial"/>
                <w:spacing w:val="-2"/>
              </w:rPr>
              <w:t>Харилцан</w:t>
            </w:r>
            <w:r w:rsidRPr="00866C92">
              <w:rPr>
                <w:rFonts w:ascii="Arial" w:hAnsi="Arial" w:cs="Arial"/>
              </w:rPr>
              <w:tab/>
            </w:r>
            <w:r w:rsidRPr="00866C92">
              <w:rPr>
                <w:rFonts w:ascii="Arial" w:hAnsi="Arial" w:cs="Arial"/>
                <w:spacing w:val="-2"/>
              </w:rPr>
              <w:t>ярилцлагыг</w:t>
            </w:r>
            <w:r w:rsidRPr="00866C92">
              <w:rPr>
                <w:rFonts w:ascii="Arial" w:hAnsi="Arial" w:cs="Arial"/>
              </w:rPr>
              <w:tab/>
            </w:r>
            <w:r w:rsidRPr="00866C92">
              <w:rPr>
                <w:rFonts w:ascii="Arial" w:hAnsi="Arial" w:cs="Arial"/>
                <w:spacing w:val="-2"/>
              </w:rPr>
              <w:t>идэвхжүүлснээр</w:t>
            </w:r>
            <w:r w:rsidRPr="00866C92">
              <w:rPr>
                <w:rFonts w:ascii="Arial" w:hAnsi="Arial" w:cs="Arial"/>
              </w:rPr>
              <w:tab/>
            </w:r>
            <w:r w:rsidRPr="00866C92">
              <w:rPr>
                <w:rFonts w:ascii="Arial" w:hAnsi="Arial" w:cs="Arial"/>
                <w:spacing w:val="-2"/>
              </w:rPr>
              <w:t>нийлүүлэгчдийн туршлага,</w:t>
            </w:r>
            <w:r w:rsidRPr="00866C92">
              <w:rPr>
                <w:rFonts w:ascii="Arial" w:hAnsi="Arial" w:cs="Arial"/>
              </w:rPr>
              <w:tab/>
            </w:r>
            <w:r w:rsidRPr="00866C92">
              <w:rPr>
                <w:rFonts w:ascii="Arial" w:hAnsi="Arial" w:cs="Arial"/>
                <w:spacing w:val="-41"/>
              </w:rPr>
              <w:t xml:space="preserve"> </w:t>
            </w:r>
            <w:r w:rsidRPr="00866C92">
              <w:rPr>
                <w:rFonts w:ascii="Arial" w:hAnsi="Arial" w:cs="Arial"/>
              </w:rPr>
              <w:t>шинэ</w:t>
            </w:r>
            <w:r w:rsidRPr="00866C92">
              <w:rPr>
                <w:rFonts w:ascii="Arial" w:hAnsi="Arial" w:cs="Arial"/>
              </w:rPr>
              <w:tab/>
            </w:r>
            <w:r w:rsidRPr="00866C92">
              <w:rPr>
                <w:rFonts w:ascii="Arial" w:hAnsi="Arial" w:cs="Arial"/>
                <w:spacing w:val="-2"/>
              </w:rPr>
              <w:t>санааг</w:t>
            </w:r>
            <w:r w:rsidRPr="00866C92">
              <w:rPr>
                <w:rFonts w:ascii="Arial" w:hAnsi="Arial" w:cs="Arial"/>
              </w:rPr>
              <w:tab/>
            </w:r>
            <w:r w:rsidR="00B4205B">
              <w:rPr>
                <w:rFonts w:ascii="Arial" w:hAnsi="Arial" w:cs="Arial"/>
                <w:lang w:val="mn-MN"/>
              </w:rPr>
              <w:t xml:space="preserve"> </w:t>
            </w:r>
            <w:r w:rsidRPr="00866C92">
              <w:rPr>
                <w:rFonts w:ascii="Arial" w:hAnsi="Arial" w:cs="Arial"/>
                <w:spacing w:val="-2"/>
              </w:rPr>
              <w:t>ашиглан</w:t>
            </w:r>
            <w:r w:rsidRPr="00866C92">
              <w:rPr>
                <w:rFonts w:ascii="Arial" w:hAnsi="Arial" w:cs="Arial"/>
              </w:rPr>
              <w:tab/>
            </w:r>
            <w:r w:rsidRPr="00866C92">
              <w:rPr>
                <w:rFonts w:ascii="Arial" w:hAnsi="Arial" w:cs="Arial"/>
                <w:spacing w:val="-2"/>
              </w:rPr>
              <w:t>захиалгат,</w:t>
            </w:r>
            <w:r w:rsidRPr="00866C92">
              <w:rPr>
                <w:rFonts w:ascii="Arial" w:hAnsi="Arial" w:cs="Arial"/>
              </w:rPr>
              <w:tab/>
            </w:r>
            <w:r w:rsidRPr="00866C92">
              <w:rPr>
                <w:rFonts w:ascii="Arial" w:hAnsi="Arial" w:cs="Arial"/>
                <w:spacing w:val="-2"/>
              </w:rPr>
              <w:t>шинэлэг</w:t>
            </w:r>
          </w:p>
          <w:p w14:paraId="06D2DB27" w14:textId="77777777" w:rsidR="005F2845" w:rsidRPr="00866C92" w:rsidRDefault="0033177E" w:rsidP="0012552E">
            <w:pPr>
              <w:pStyle w:val="TableParagraph"/>
              <w:tabs>
                <w:tab w:val="left" w:pos="3240"/>
              </w:tabs>
              <w:ind w:left="107"/>
              <w:jc w:val="both"/>
              <w:rPr>
                <w:rFonts w:ascii="Arial" w:hAnsi="Arial" w:cs="Arial"/>
              </w:rPr>
            </w:pPr>
            <w:r w:rsidRPr="00866C92">
              <w:rPr>
                <w:rFonts w:ascii="Arial" w:hAnsi="Arial" w:cs="Arial"/>
              </w:rPr>
              <w:t>шийдлүүдийг</w:t>
            </w:r>
            <w:r w:rsidRPr="00866C92">
              <w:rPr>
                <w:rFonts w:ascii="Arial" w:hAnsi="Arial" w:cs="Arial"/>
                <w:spacing w:val="-4"/>
              </w:rPr>
              <w:t xml:space="preserve"> </w:t>
            </w:r>
            <w:r w:rsidRPr="00866C92">
              <w:rPr>
                <w:rFonts w:ascii="Arial" w:hAnsi="Arial" w:cs="Arial"/>
              </w:rPr>
              <w:t>бий</w:t>
            </w:r>
            <w:r w:rsidRPr="00866C92">
              <w:rPr>
                <w:rFonts w:ascii="Arial" w:hAnsi="Arial" w:cs="Arial"/>
                <w:spacing w:val="-5"/>
              </w:rPr>
              <w:t xml:space="preserve"> </w:t>
            </w:r>
            <w:r w:rsidRPr="00866C92">
              <w:rPr>
                <w:rFonts w:ascii="Arial" w:hAnsi="Arial" w:cs="Arial"/>
              </w:rPr>
              <w:t>болгоход</w:t>
            </w:r>
            <w:r w:rsidRPr="00866C92">
              <w:rPr>
                <w:rFonts w:ascii="Arial" w:hAnsi="Arial" w:cs="Arial"/>
                <w:spacing w:val="-3"/>
              </w:rPr>
              <w:t xml:space="preserve"> </w:t>
            </w:r>
            <w:r w:rsidRPr="00866C92">
              <w:rPr>
                <w:rFonts w:ascii="Arial" w:hAnsi="Arial" w:cs="Arial"/>
                <w:spacing w:val="-2"/>
              </w:rPr>
              <w:t>тусалдаг.</w:t>
            </w:r>
          </w:p>
        </w:tc>
      </w:tr>
      <w:tr w:rsidR="005F2845" w:rsidRPr="00866C92" w14:paraId="6CBECFA2" w14:textId="77777777">
        <w:trPr>
          <w:trHeight w:val="892"/>
        </w:trPr>
        <w:tc>
          <w:tcPr>
            <w:tcW w:w="2069" w:type="dxa"/>
          </w:tcPr>
          <w:p w14:paraId="1D17653F" w14:textId="77777777"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spacing w:val="-2"/>
              </w:rPr>
              <w:t>Эрсдэлийг бууруулах</w:t>
            </w:r>
          </w:p>
        </w:tc>
        <w:tc>
          <w:tcPr>
            <w:tcW w:w="6928" w:type="dxa"/>
          </w:tcPr>
          <w:p w14:paraId="2593E1E1" w14:textId="77777777" w:rsidR="005F2845" w:rsidRPr="00866C92" w:rsidRDefault="0033177E" w:rsidP="0012552E">
            <w:pPr>
              <w:pStyle w:val="TableParagraph"/>
              <w:tabs>
                <w:tab w:val="left" w:pos="1275"/>
                <w:tab w:val="left" w:pos="2352"/>
                <w:tab w:val="left" w:pos="3240"/>
                <w:tab w:val="left" w:pos="4220"/>
                <w:tab w:val="left" w:pos="5582"/>
                <w:tab w:val="left" w:pos="6464"/>
              </w:tabs>
              <w:ind w:left="107" w:right="98"/>
              <w:jc w:val="both"/>
              <w:rPr>
                <w:rFonts w:ascii="Arial" w:hAnsi="Arial" w:cs="Arial"/>
              </w:rPr>
            </w:pPr>
            <w:r w:rsidRPr="00866C92">
              <w:rPr>
                <w:rFonts w:ascii="Arial" w:hAnsi="Arial" w:cs="Arial"/>
              </w:rPr>
              <w:t>Хэлэлцээний</w:t>
            </w:r>
            <w:r w:rsidRPr="00866C92">
              <w:rPr>
                <w:rFonts w:ascii="Arial" w:hAnsi="Arial" w:cs="Arial"/>
                <w:spacing w:val="-1"/>
              </w:rPr>
              <w:t xml:space="preserve"> </w:t>
            </w:r>
            <w:r w:rsidRPr="00866C92">
              <w:rPr>
                <w:rFonts w:ascii="Arial" w:hAnsi="Arial" w:cs="Arial"/>
              </w:rPr>
              <w:t>явцад</w:t>
            </w:r>
            <w:r w:rsidRPr="00866C92">
              <w:rPr>
                <w:rFonts w:ascii="Arial" w:hAnsi="Arial" w:cs="Arial"/>
                <w:spacing w:val="-2"/>
              </w:rPr>
              <w:t xml:space="preserve"> </w:t>
            </w:r>
            <w:r w:rsidRPr="00866C92">
              <w:rPr>
                <w:rFonts w:ascii="Arial" w:hAnsi="Arial" w:cs="Arial"/>
              </w:rPr>
              <w:t>эрсдэлийг ойлгож,</w:t>
            </w:r>
            <w:r w:rsidRPr="00866C92">
              <w:rPr>
                <w:rFonts w:ascii="Arial" w:hAnsi="Arial" w:cs="Arial"/>
                <w:spacing w:val="-3"/>
              </w:rPr>
              <w:t xml:space="preserve"> </w:t>
            </w:r>
            <w:r w:rsidRPr="00866C92">
              <w:rPr>
                <w:rFonts w:ascii="Arial" w:hAnsi="Arial" w:cs="Arial"/>
              </w:rPr>
              <w:t>төслийн</w:t>
            </w:r>
            <w:r w:rsidRPr="00866C92">
              <w:rPr>
                <w:rFonts w:ascii="Arial" w:hAnsi="Arial" w:cs="Arial"/>
                <w:spacing w:val="-1"/>
              </w:rPr>
              <w:t xml:space="preserve"> </w:t>
            </w:r>
            <w:r w:rsidRPr="00866C92">
              <w:rPr>
                <w:rFonts w:ascii="Arial" w:hAnsi="Arial" w:cs="Arial"/>
              </w:rPr>
              <w:t xml:space="preserve">төлөвлөгөө, </w:t>
            </w:r>
            <w:r w:rsidRPr="00866C92">
              <w:rPr>
                <w:rFonts w:ascii="Arial" w:hAnsi="Arial" w:cs="Arial"/>
                <w:spacing w:val="-2"/>
              </w:rPr>
              <w:t>зардлын</w:t>
            </w:r>
            <w:r w:rsidRPr="00866C92">
              <w:rPr>
                <w:rFonts w:ascii="Arial" w:hAnsi="Arial" w:cs="Arial"/>
              </w:rPr>
              <w:tab/>
            </w:r>
            <w:r w:rsidRPr="00866C92">
              <w:rPr>
                <w:rFonts w:ascii="Arial" w:hAnsi="Arial" w:cs="Arial"/>
                <w:spacing w:val="-2"/>
              </w:rPr>
              <w:t>тооцоог</w:t>
            </w:r>
            <w:r w:rsidRPr="00866C92">
              <w:rPr>
                <w:rFonts w:ascii="Arial" w:hAnsi="Arial" w:cs="Arial"/>
              </w:rPr>
              <w:tab/>
            </w:r>
            <w:r w:rsidRPr="00866C92">
              <w:rPr>
                <w:rFonts w:ascii="Arial" w:hAnsi="Arial" w:cs="Arial"/>
                <w:spacing w:val="-2"/>
              </w:rPr>
              <w:t>тохируулснаар</w:t>
            </w:r>
            <w:r w:rsidRPr="00866C92">
              <w:rPr>
                <w:rFonts w:ascii="Arial" w:hAnsi="Arial" w:cs="Arial"/>
              </w:rPr>
              <w:tab/>
            </w:r>
            <w:r w:rsidRPr="00866C92">
              <w:rPr>
                <w:rFonts w:ascii="Arial" w:hAnsi="Arial" w:cs="Arial"/>
                <w:spacing w:val="-2"/>
              </w:rPr>
              <w:t>хоцрогдол</w:t>
            </w:r>
            <w:r w:rsidRPr="00866C92">
              <w:rPr>
                <w:rFonts w:ascii="Arial" w:hAnsi="Arial" w:cs="Arial"/>
              </w:rPr>
              <w:tab/>
            </w:r>
            <w:r w:rsidRPr="00866C92">
              <w:rPr>
                <w:rFonts w:ascii="Arial" w:hAnsi="Arial" w:cs="Arial"/>
                <w:spacing w:val="-2"/>
              </w:rPr>
              <w:t>болон</w:t>
            </w:r>
            <w:r w:rsidRPr="00866C92">
              <w:rPr>
                <w:rFonts w:ascii="Arial" w:hAnsi="Arial" w:cs="Arial"/>
              </w:rPr>
              <w:tab/>
            </w:r>
            <w:r w:rsidRPr="00866C92">
              <w:rPr>
                <w:rFonts w:ascii="Arial" w:hAnsi="Arial" w:cs="Arial"/>
                <w:spacing w:val="-5"/>
              </w:rPr>
              <w:t>хэт</w:t>
            </w:r>
          </w:p>
          <w:p w14:paraId="354D2CDC" w14:textId="77777777" w:rsidR="005F2845" w:rsidRPr="00866C92" w:rsidRDefault="0033177E" w:rsidP="0012552E">
            <w:pPr>
              <w:pStyle w:val="TableParagraph"/>
              <w:tabs>
                <w:tab w:val="left" w:pos="3240"/>
              </w:tabs>
              <w:ind w:left="107"/>
              <w:jc w:val="both"/>
              <w:rPr>
                <w:rFonts w:ascii="Arial" w:hAnsi="Arial" w:cs="Arial"/>
              </w:rPr>
            </w:pPr>
            <w:r w:rsidRPr="00866C92">
              <w:rPr>
                <w:rFonts w:ascii="Arial" w:hAnsi="Arial" w:cs="Arial"/>
              </w:rPr>
              <w:t>зардлын</w:t>
            </w:r>
            <w:r w:rsidRPr="00866C92">
              <w:rPr>
                <w:rFonts w:ascii="Arial" w:hAnsi="Arial" w:cs="Arial"/>
                <w:spacing w:val="-13"/>
              </w:rPr>
              <w:t xml:space="preserve"> </w:t>
            </w:r>
            <w:r w:rsidRPr="00866C92">
              <w:rPr>
                <w:rFonts w:ascii="Arial" w:hAnsi="Arial" w:cs="Arial"/>
              </w:rPr>
              <w:t>магадлалыг</w:t>
            </w:r>
            <w:r w:rsidRPr="00866C92">
              <w:rPr>
                <w:rFonts w:ascii="Arial" w:hAnsi="Arial" w:cs="Arial"/>
                <w:spacing w:val="-13"/>
              </w:rPr>
              <w:t xml:space="preserve"> </w:t>
            </w:r>
            <w:r w:rsidRPr="00866C92">
              <w:rPr>
                <w:rFonts w:ascii="Arial" w:hAnsi="Arial" w:cs="Arial"/>
                <w:spacing w:val="-2"/>
              </w:rPr>
              <w:t>багасгадаг.</w:t>
            </w:r>
          </w:p>
        </w:tc>
      </w:tr>
      <w:tr w:rsidR="005F2845" w:rsidRPr="00866C92" w14:paraId="22C211E3" w14:textId="77777777">
        <w:trPr>
          <w:trHeight w:val="1192"/>
        </w:trPr>
        <w:tc>
          <w:tcPr>
            <w:tcW w:w="2069" w:type="dxa"/>
          </w:tcPr>
          <w:p w14:paraId="6F306047" w14:textId="77777777" w:rsidR="005F2845" w:rsidRPr="00866C92" w:rsidRDefault="0033177E" w:rsidP="0012552E">
            <w:pPr>
              <w:pStyle w:val="TableParagraph"/>
              <w:tabs>
                <w:tab w:val="left" w:pos="3240"/>
              </w:tabs>
              <w:ind w:left="107" w:right="95"/>
              <w:jc w:val="both"/>
              <w:rPr>
                <w:rFonts w:ascii="Arial" w:hAnsi="Arial" w:cs="Arial"/>
                <w:b/>
              </w:rPr>
            </w:pPr>
            <w:r w:rsidRPr="00866C92">
              <w:rPr>
                <w:rFonts w:ascii="Arial" w:hAnsi="Arial" w:cs="Arial"/>
                <w:b/>
                <w:spacing w:val="-2"/>
              </w:rPr>
              <w:t xml:space="preserve">Нийлүүлэгчийн </w:t>
            </w:r>
            <w:r w:rsidRPr="00866C92">
              <w:rPr>
                <w:rFonts w:ascii="Arial" w:hAnsi="Arial" w:cs="Arial"/>
                <w:b/>
              </w:rPr>
              <w:t xml:space="preserve">оролцоо ба </w:t>
            </w:r>
            <w:r w:rsidRPr="00866C92">
              <w:rPr>
                <w:rFonts w:ascii="Arial" w:hAnsi="Arial" w:cs="Arial"/>
                <w:b/>
                <w:spacing w:val="-2"/>
              </w:rPr>
              <w:t>хамтын</w:t>
            </w:r>
          </w:p>
          <w:p w14:paraId="2DEA6952" w14:textId="77777777"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spacing w:val="-2"/>
              </w:rPr>
              <w:t>ажиллагаа</w:t>
            </w:r>
          </w:p>
        </w:tc>
        <w:tc>
          <w:tcPr>
            <w:tcW w:w="6928" w:type="dxa"/>
          </w:tcPr>
          <w:p w14:paraId="14D74D6D" w14:textId="77777777" w:rsidR="005F2845" w:rsidRPr="00866C92" w:rsidRDefault="0033177E" w:rsidP="0012552E">
            <w:pPr>
              <w:pStyle w:val="TableParagraph"/>
              <w:tabs>
                <w:tab w:val="left" w:pos="3240"/>
              </w:tabs>
              <w:ind w:left="107" w:right="95"/>
              <w:jc w:val="both"/>
              <w:rPr>
                <w:rFonts w:ascii="Arial" w:hAnsi="Arial" w:cs="Arial"/>
              </w:rPr>
            </w:pPr>
            <w:r w:rsidRPr="00866C92">
              <w:rPr>
                <w:rFonts w:ascii="Arial" w:hAnsi="Arial" w:cs="Arial"/>
              </w:rPr>
              <w:t xml:space="preserve">Худалдан авагч, нийлүүлэгчдийн хамтын ажиллагааг дэмжиж, төслийн зорилгыг ойлгож, нийцтэй байдлыг </w:t>
            </w:r>
            <w:r w:rsidRPr="00866C92">
              <w:rPr>
                <w:rFonts w:ascii="Arial" w:hAnsi="Arial" w:cs="Arial"/>
                <w:spacing w:val="-2"/>
              </w:rPr>
              <w:t>сайжруулдаг.</w:t>
            </w:r>
          </w:p>
        </w:tc>
      </w:tr>
      <w:tr w:rsidR="005F2845" w:rsidRPr="00866C92" w14:paraId="672538C1" w14:textId="77777777">
        <w:trPr>
          <w:trHeight w:val="1053"/>
        </w:trPr>
        <w:tc>
          <w:tcPr>
            <w:tcW w:w="2069" w:type="dxa"/>
          </w:tcPr>
          <w:p w14:paraId="0A34E94A" w14:textId="77777777" w:rsidR="005F2845" w:rsidRPr="00866C92" w:rsidRDefault="0033177E" w:rsidP="0012552E">
            <w:pPr>
              <w:pStyle w:val="TableParagraph"/>
              <w:tabs>
                <w:tab w:val="left" w:pos="3240"/>
              </w:tabs>
              <w:ind w:left="107" w:right="96"/>
              <w:jc w:val="both"/>
              <w:rPr>
                <w:rFonts w:ascii="Arial" w:hAnsi="Arial" w:cs="Arial"/>
                <w:b/>
              </w:rPr>
            </w:pPr>
            <w:r w:rsidRPr="00866C92">
              <w:rPr>
                <w:rFonts w:ascii="Arial" w:hAnsi="Arial" w:cs="Arial"/>
                <w:b/>
              </w:rPr>
              <w:t xml:space="preserve">Ил тод байдал ба шударга </w:t>
            </w:r>
            <w:r w:rsidRPr="00866C92">
              <w:rPr>
                <w:rFonts w:ascii="Arial" w:hAnsi="Arial" w:cs="Arial"/>
                <w:b/>
                <w:spacing w:val="-2"/>
              </w:rPr>
              <w:t>байдал</w:t>
            </w:r>
          </w:p>
        </w:tc>
        <w:tc>
          <w:tcPr>
            <w:tcW w:w="6928" w:type="dxa"/>
          </w:tcPr>
          <w:p w14:paraId="2AE67BB9" w14:textId="77777777" w:rsidR="005F2845" w:rsidRPr="00866C92" w:rsidRDefault="0033177E" w:rsidP="0012552E">
            <w:pPr>
              <w:pStyle w:val="TableParagraph"/>
              <w:tabs>
                <w:tab w:val="left" w:pos="3240"/>
              </w:tabs>
              <w:ind w:left="107" w:right="100"/>
              <w:jc w:val="both"/>
              <w:rPr>
                <w:rFonts w:ascii="Arial" w:hAnsi="Arial" w:cs="Arial"/>
              </w:rPr>
            </w:pPr>
            <w:r w:rsidRPr="00866C92">
              <w:rPr>
                <w:rFonts w:ascii="Arial" w:hAnsi="Arial" w:cs="Arial"/>
              </w:rPr>
              <w:t>Өрсөлдөөнт чанарыг хадгалсан бүтэцлэгдсэн үйл явц нь тохиргоо хийх боломж олгож, шударга байдал, ил тод байдлыг хангадаг.</w:t>
            </w:r>
          </w:p>
        </w:tc>
      </w:tr>
    </w:tbl>
    <w:p w14:paraId="19FF2812" w14:textId="77777777" w:rsidR="00866C92" w:rsidRDefault="00866C92" w:rsidP="0012552E">
      <w:pPr>
        <w:pStyle w:val="Heading2"/>
        <w:tabs>
          <w:tab w:val="left" w:pos="3240"/>
        </w:tabs>
        <w:ind w:left="1452"/>
        <w:jc w:val="both"/>
      </w:pPr>
    </w:p>
    <w:p w14:paraId="6CB0F9DA" w14:textId="77777777" w:rsidR="005F2845" w:rsidRDefault="0033177E" w:rsidP="0012552E">
      <w:pPr>
        <w:pStyle w:val="Heading2"/>
        <w:tabs>
          <w:tab w:val="left" w:pos="3240"/>
        </w:tabs>
        <w:ind w:left="1452"/>
        <w:jc w:val="both"/>
        <w:rPr>
          <w:spacing w:val="-2"/>
        </w:rPr>
      </w:pPr>
      <w:r w:rsidRPr="001024EB">
        <w:t>Өрсөлдөөнт</w:t>
      </w:r>
      <w:r w:rsidRPr="001024EB">
        <w:rPr>
          <w:spacing w:val="-5"/>
        </w:rPr>
        <w:t xml:space="preserve"> </w:t>
      </w:r>
      <w:r w:rsidRPr="001024EB">
        <w:t>хэлэлцээний</w:t>
      </w:r>
      <w:r w:rsidRPr="001024EB">
        <w:rPr>
          <w:spacing w:val="-5"/>
        </w:rPr>
        <w:t xml:space="preserve"> </w:t>
      </w:r>
      <w:r w:rsidRPr="001024EB">
        <w:rPr>
          <w:spacing w:val="-2"/>
        </w:rPr>
        <w:t>сорилтууд</w:t>
      </w:r>
      <w:r w:rsidR="00866C92">
        <w:rPr>
          <w:rStyle w:val="FootnoteReference"/>
          <w:spacing w:val="-2"/>
        </w:rPr>
        <w:footnoteReference w:id="16"/>
      </w:r>
      <w:r w:rsidRPr="001024EB">
        <w:rPr>
          <w:spacing w:val="-2"/>
        </w:rPr>
        <w:t>:</w:t>
      </w:r>
    </w:p>
    <w:p w14:paraId="5C6E0CB1" w14:textId="77777777" w:rsidR="00866C92" w:rsidRPr="001024EB" w:rsidRDefault="00866C92" w:rsidP="0012552E">
      <w:pPr>
        <w:pStyle w:val="Heading2"/>
        <w:tabs>
          <w:tab w:val="left" w:pos="3240"/>
        </w:tabs>
        <w:ind w:left="1452"/>
        <w:jc w:val="both"/>
      </w:pPr>
    </w:p>
    <w:p w14:paraId="04E9BCBE" w14:textId="77777777" w:rsidR="005F2845" w:rsidRPr="00866C92" w:rsidRDefault="0033177E" w:rsidP="0012552E">
      <w:pPr>
        <w:pStyle w:val="ListParagraph"/>
        <w:numPr>
          <w:ilvl w:val="0"/>
          <w:numId w:val="89"/>
        </w:numPr>
        <w:tabs>
          <w:tab w:val="left" w:pos="1718"/>
          <w:tab w:val="left" w:pos="3240"/>
        </w:tabs>
        <w:ind w:left="1718" w:hanging="266"/>
        <w:rPr>
          <w:rFonts w:ascii="Arial" w:hAnsi="Arial" w:cs="Arial"/>
          <w:i/>
          <w:sz w:val="24"/>
        </w:rPr>
      </w:pPr>
      <w:r w:rsidRPr="001024EB">
        <w:rPr>
          <w:rFonts w:ascii="Arial" w:hAnsi="Arial" w:cs="Arial"/>
          <w:i/>
          <w:sz w:val="24"/>
        </w:rPr>
        <w:t>Цаг</w:t>
      </w:r>
      <w:r w:rsidRPr="001024EB">
        <w:rPr>
          <w:rFonts w:ascii="Arial" w:hAnsi="Arial" w:cs="Arial"/>
          <w:i/>
          <w:spacing w:val="-3"/>
          <w:sz w:val="24"/>
        </w:rPr>
        <w:t xml:space="preserve"> </w:t>
      </w:r>
      <w:r w:rsidRPr="001024EB">
        <w:rPr>
          <w:rFonts w:ascii="Arial" w:hAnsi="Arial" w:cs="Arial"/>
          <w:i/>
          <w:sz w:val="24"/>
        </w:rPr>
        <w:t>хугацаа,</w:t>
      </w:r>
      <w:r w:rsidRPr="001024EB">
        <w:rPr>
          <w:rFonts w:ascii="Arial" w:hAnsi="Arial" w:cs="Arial"/>
          <w:i/>
          <w:spacing w:val="-2"/>
          <w:sz w:val="24"/>
        </w:rPr>
        <w:t xml:space="preserve"> </w:t>
      </w:r>
      <w:r w:rsidRPr="001024EB">
        <w:rPr>
          <w:rFonts w:ascii="Arial" w:hAnsi="Arial" w:cs="Arial"/>
          <w:i/>
          <w:sz w:val="24"/>
        </w:rPr>
        <w:t>нөөц</w:t>
      </w:r>
      <w:r w:rsidRPr="001024EB">
        <w:rPr>
          <w:rFonts w:ascii="Arial" w:hAnsi="Arial" w:cs="Arial"/>
          <w:i/>
          <w:spacing w:val="-4"/>
          <w:sz w:val="24"/>
        </w:rPr>
        <w:t xml:space="preserve"> </w:t>
      </w:r>
      <w:r w:rsidRPr="001024EB">
        <w:rPr>
          <w:rFonts w:ascii="Arial" w:hAnsi="Arial" w:cs="Arial"/>
          <w:i/>
          <w:sz w:val="24"/>
        </w:rPr>
        <w:t>их</w:t>
      </w:r>
      <w:r w:rsidRPr="001024EB">
        <w:rPr>
          <w:rFonts w:ascii="Arial" w:hAnsi="Arial" w:cs="Arial"/>
          <w:i/>
          <w:spacing w:val="-1"/>
          <w:sz w:val="24"/>
        </w:rPr>
        <w:t xml:space="preserve"> </w:t>
      </w:r>
      <w:r w:rsidRPr="001024EB">
        <w:rPr>
          <w:rFonts w:ascii="Arial" w:hAnsi="Arial" w:cs="Arial"/>
          <w:i/>
          <w:spacing w:val="-2"/>
          <w:sz w:val="24"/>
        </w:rPr>
        <w:t>шаарддаг:</w:t>
      </w:r>
    </w:p>
    <w:p w14:paraId="15FA81B8" w14:textId="77777777" w:rsidR="00866C92" w:rsidRPr="001024EB" w:rsidRDefault="00866C92" w:rsidP="00866C92">
      <w:pPr>
        <w:pStyle w:val="ListParagraph"/>
        <w:tabs>
          <w:tab w:val="left" w:pos="1718"/>
          <w:tab w:val="left" w:pos="3240"/>
        </w:tabs>
        <w:ind w:left="1718" w:firstLine="0"/>
        <w:rPr>
          <w:rFonts w:ascii="Arial" w:hAnsi="Arial" w:cs="Arial"/>
          <w:i/>
          <w:sz w:val="24"/>
        </w:rPr>
      </w:pPr>
    </w:p>
    <w:p w14:paraId="464F2844" w14:textId="77777777" w:rsidR="005F2845" w:rsidRPr="001024EB" w:rsidRDefault="0033177E" w:rsidP="0012552E">
      <w:pPr>
        <w:pStyle w:val="ListParagraph"/>
        <w:numPr>
          <w:ilvl w:val="1"/>
          <w:numId w:val="89"/>
        </w:numPr>
        <w:tabs>
          <w:tab w:val="left" w:pos="1652"/>
          <w:tab w:val="left" w:pos="3240"/>
        </w:tabs>
        <w:ind w:right="1294" w:firstLine="719"/>
        <w:rPr>
          <w:rFonts w:ascii="Arial" w:hAnsi="Arial" w:cs="Arial"/>
          <w:sz w:val="24"/>
        </w:rPr>
      </w:pPr>
      <w:r w:rsidRPr="001024EB">
        <w:rPr>
          <w:rFonts w:ascii="Arial" w:hAnsi="Arial" w:cs="Arial"/>
          <w:sz w:val="24"/>
        </w:rPr>
        <w:t xml:space="preserve">Хэлэлцээний үйл явц нь цаг хугацаа их шаарддаг бөгөөд чадварлаг хэлэлцэгчдийг шаарддаг, ялангуяа олон удаагийн хэлэлцүүлэг шаардлагатай </w:t>
      </w:r>
      <w:r w:rsidRPr="001024EB">
        <w:rPr>
          <w:rFonts w:ascii="Arial" w:hAnsi="Arial" w:cs="Arial"/>
          <w:spacing w:val="-4"/>
          <w:sz w:val="24"/>
        </w:rPr>
        <w:t>үед.</w:t>
      </w:r>
    </w:p>
    <w:p w14:paraId="65C889EC" w14:textId="77777777" w:rsidR="005F2845" w:rsidRDefault="0033177E" w:rsidP="0012552E">
      <w:pPr>
        <w:pStyle w:val="ListParagraph"/>
        <w:numPr>
          <w:ilvl w:val="1"/>
          <w:numId w:val="89"/>
        </w:numPr>
        <w:tabs>
          <w:tab w:val="left" w:pos="1606"/>
          <w:tab w:val="left" w:pos="3240"/>
        </w:tabs>
        <w:ind w:right="1299" w:firstLine="719"/>
        <w:rPr>
          <w:rFonts w:ascii="Arial" w:hAnsi="Arial" w:cs="Arial"/>
          <w:sz w:val="24"/>
        </w:rPr>
      </w:pPr>
      <w:r w:rsidRPr="001024EB">
        <w:rPr>
          <w:rFonts w:ascii="Arial" w:hAnsi="Arial" w:cs="Arial"/>
          <w:sz w:val="24"/>
        </w:rPr>
        <w:t>Худалдан авагчид болон ханган нийлүүлэгчдийн аль аль нь хэлэлцээнд бэлтгэж,</w:t>
      </w:r>
      <w:r w:rsidRPr="001024EB">
        <w:rPr>
          <w:rFonts w:ascii="Arial" w:hAnsi="Arial" w:cs="Arial"/>
          <w:spacing w:val="-16"/>
          <w:sz w:val="24"/>
        </w:rPr>
        <w:t xml:space="preserve"> </w:t>
      </w:r>
      <w:r w:rsidRPr="001024EB">
        <w:rPr>
          <w:rFonts w:ascii="Arial" w:hAnsi="Arial" w:cs="Arial"/>
          <w:sz w:val="24"/>
        </w:rPr>
        <w:t>оролцохын</w:t>
      </w:r>
      <w:r w:rsidRPr="001024EB">
        <w:rPr>
          <w:rFonts w:ascii="Arial" w:hAnsi="Arial" w:cs="Arial"/>
          <w:spacing w:val="-16"/>
          <w:sz w:val="24"/>
        </w:rPr>
        <w:t xml:space="preserve"> </w:t>
      </w:r>
      <w:r w:rsidRPr="001024EB">
        <w:rPr>
          <w:rFonts w:ascii="Arial" w:hAnsi="Arial" w:cs="Arial"/>
          <w:sz w:val="24"/>
        </w:rPr>
        <w:t>тулд</w:t>
      </w:r>
      <w:r w:rsidRPr="001024EB">
        <w:rPr>
          <w:rFonts w:ascii="Arial" w:hAnsi="Arial" w:cs="Arial"/>
          <w:spacing w:val="-16"/>
          <w:sz w:val="24"/>
        </w:rPr>
        <w:t xml:space="preserve"> </w:t>
      </w:r>
      <w:r w:rsidRPr="001024EB">
        <w:rPr>
          <w:rFonts w:ascii="Arial" w:hAnsi="Arial" w:cs="Arial"/>
          <w:sz w:val="24"/>
        </w:rPr>
        <w:t>ихээхэн</w:t>
      </w:r>
      <w:r w:rsidRPr="001024EB">
        <w:rPr>
          <w:rFonts w:ascii="Arial" w:hAnsi="Arial" w:cs="Arial"/>
          <w:spacing w:val="-16"/>
          <w:sz w:val="24"/>
        </w:rPr>
        <w:t xml:space="preserve"> </w:t>
      </w:r>
      <w:r w:rsidRPr="001024EB">
        <w:rPr>
          <w:rFonts w:ascii="Arial" w:hAnsi="Arial" w:cs="Arial"/>
          <w:sz w:val="24"/>
        </w:rPr>
        <w:t>цаг</w:t>
      </w:r>
      <w:r w:rsidRPr="001024EB">
        <w:rPr>
          <w:rFonts w:ascii="Arial" w:hAnsi="Arial" w:cs="Arial"/>
          <w:spacing w:val="-16"/>
          <w:sz w:val="24"/>
        </w:rPr>
        <w:t xml:space="preserve"> </w:t>
      </w:r>
      <w:r w:rsidRPr="001024EB">
        <w:rPr>
          <w:rFonts w:ascii="Arial" w:hAnsi="Arial" w:cs="Arial"/>
          <w:sz w:val="24"/>
        </w:rPr>
        <w:t>хугацаа,</w:t>
      </w:r>
      <w:r w:rsidRPr="001024EB">
        <w:rPr>
          <w:rFonts w:ascii="Arial" w:hAnsi="Arial" w:cs="Arial"/>
          <w:spacing w:val="-15"/>
          <w:sz w:val="24"/>
        </w:rPr>
        <w:t xml:space="preserve"> </w:t>
      </w:r>
      <w:r w:rsidRPr="001024EB">
        <w:rPr>
          <w:rFonts w:ascii="Arial" w:hAnsi="Arial" w:cs="Arial"/>
          <w:sz w:val="24"/>
        </w:rPr>
        <w:t>нөөц</w:t>
      </w:r>
      <w:r w:rsidRPr="001024EB">
        <w:rPr>
          <w:rFonts w:ascii="Arial" w:hAnsi="Arial" w:cs="Arial"/>
          <w:spacing w:val="-16"/>
          <w:sz w:val="24"/>
        </w:rPr>
        <w:t xml:space="preserve"> </w:t>
      </w:r>
      <w:r w:rsidRPr="001024EB">
        <w:rPr>
          <w:rFonts w:ascii="Arial" w:hAnsi="Arial" w:cs="Arial"/>
          <w:sz w:val="24"/>
        </w:rPr>
        <w:t>хөрөнгө</w:t>
      </w:r>
      <w:r w:rsidRPr="001024EB">
        <w:rPr>
          <w:rFonts w:ascii="Arial" w:hAnsi="Arial" w:cs="Arial"/>
          <w:spacing w:val="-16"/>
          <w:sz w:val="24"/>
        </w:rPr>
        <w:t xml:space="preserve"> </w:t>
      </w:r>
      <w:r w:rsidRPr="001024EB">
        <w:rPr>
          <w:rFonts w:ascii="Arial" w:hAnsi="Arial" w:cs="Arial"/>
          <w:sz w:val="24"/>
        </w:rPr>
        <w:t>оруулалт</w:t>
      </w:r>
      <w:r w:rsidRPr="001024EB">
        <w:rPr>
          <w:rFonts w:ascii="Arial" w:hAnsi="Arial" w:cs="Arial"/>
          <w:spacing w:val="-16"/>
          <w:sz w:val="24"/>
        </w:rPr>
        <w:t xml:space="preserve"> </w:t>
      </w:r>
      <w:r w:rsidRPr="001024EB">
        <w:rPr>
          <w:rFonts w:ascii="Arial" w:hAnsi="Arial" w:cs="Arial"/>
          <w:sz w:val="24"/>
        </w:rPr>
        <w:t>хийх</w:t>
      </w:r>
      <w:r w:rsidRPr="001024EB">
        <w:rPr>
          <w:rFonts w:ascii="Arial" w:hAnsi="Arial" w:cs="Arial"/>
          <w:spacing w:val="-15"/>
          <w:sz w:val="24"/>
        </w:rPr>
        <w:t xml:space="preserve"> </w:t>
      </w:r>
      <w:r w:rsidRPr="001024EB">
        <w:rPr>
          <w:rFonts w:ascii="Arial" w:hAnsi="Arial" w:cs="Arial"/>
          <w:sz w:val="24"/>
        </w:rPr>
        <w:t>ёстой.</w:t>
      </w:r>
    </w:p>
    <w:p w14:paraId="59601F0A" w14:textId="77777777" w:rsidR="00866C92" w:rsidRPr="001024EB" w:rsidRDefault="00866C92" w:rsidP="00866C92">
      <w:pPr>
        <w:pStyle w:val="ListParagraph"/>
        <w:tabs>
          <w:tab w:val="left" w:pos="1606"/>
          <w:tab w:val="left" w:pos="3240"/>
        </w:tabs>
        <w:ind w:left="1451" w:right="1299" w:firstLine="0"/>
        <w:rPr>
          <w:rFonts w:ascii="Arial" w:hAnsi="Arial" w:cs="Arial"/>
          <w:sz w:val="24"/>
        </w:rPr>
      </w:pPr>
    </w:p>
    <w:p w14:paraId="5793A995" w14:textId="77777777" w:rsidR="005F2845" w:rsidRPr="001024EB" w:rsidRDefault="0033177E" w:rsidP="0012552E">
      <w:pPr>
        <w:pStyle w:val="ListParagraph"/>
        <w:numPr>
          <w:ilvl w:val="0"/>
          <w:numId w:val="89"/>
        </w:numPr>
        <w:tabs>
          <w:tab w:val="left" w:pos="1718"/>
          <w:tab w:val="left" w:pos="3240"/>
        </w:tabs>
        <w:ind w:left="1718" w:hanging="266"/>
        <w:rPr>
          <w:rFonts w:ascii="Arial" w:hAnsi="Arial" w:cs="Arial"/>
          <w:i/>
          <w:sz w:val="24"/>
        </w:rPr>
      </w:pPr>
      <w:r w:rsidRPr="001024EB">
        <w:rPr>
          <w:rFonts w:ascii="Arial" w:hAnsi="Arial" w:cs="Arial"/>
          <w:i/>
          <w:sz w:val="24"/>
        </w:rPr>
        <w:t>Нарийн</w:t>
      </w:r>
      <w:r w:rsidRPr="001024EB">
        <w:rPr>
          <w:rFonts w:ascii="Arial" w:hAnsi="Arial" w:cs="Arial"/>
          <w:i/>
          <w:spacing w:val="-6"/>
          <w:sz w:val="24"/>
        </w:rPr>
        <w:t xml:space="preserve"> </w:t>
      </w:r>
      <w:r w:rsidRPr="001024EB">
        <w:rPr>
          <w:rFonts w:ascii="Arial" w:hAnsi="Arial" w:cs="Arial"/>
          <w:i/>
          <w:sz w:val="24"/>
        </w:rPr>
        <w:t>төвөгтэй</w:t>
      </w:r>
      <w:r w:rsidRPr="001024EB">
        <w:rPr>
          <w:rFonts w:ascii="Arial" w:hAnsi="Arial" w:cs="Arial"/>
          <w:i/>
          <w:spacing w:val="-5"/>
          <w:sz w:val="24"/>
        </w:rPr>
        <w:t xml:space="preserve"> </w:t>
      </w:r>
      <w:r w:rsidRPr="001024EB">
        <w:rPr>
          <w:rFonts w:ascii="Arial" w:hAnsi="Arial" w:cs="Arial"/>
          <w:i/>
          <w:spacing w:val="-2"/>
          <w:sz w:val="24"/>
        </w:rPr>
        <w:t>байдал:</w:t>
      </w:r>
    </w:p>
    <w:p w14:paraId="56DDA8FF" w14:textId="77777777" w:rsidR="005F2845" w:rsidRDefault="0033177E" w:rsidP="0012552E">
      <w:pPr>
        <w:pStyle w:val="ListParagraph"/>
        <w:numPr>
          <w:ilvl w:val="1"/>
          <w:numId w:val="89"/>
        </w:numPr>
        <w:tabs>
          <w:tab w:val="left" w:pos="1681"/>
          <w:tab w:val="left" w:pos="3240"/>
        </w:tabs>
        <w:ind w:right="1298" w:firstLine="719"/>
        <w:rPr>
          <w:rFonts w:ascii="Arial" w:hAnsi="Arial" w:cs="Arial"/>
          <w:sz w:val="24"/>
        </w:rPr>
      </w:pPr>
      <w:r w:rsidRPr="001024EB">
        <w:rPr>
          <w:rFonts w:ascii="Arial" w:hAnsi="Arial" w:cs="Arial"/>
          <w:sz w:val="24"/>
        </w:rPr>
        <w:t>Өрсөлдөөнт хэлэлцээ нь ялангуяа техникийн болон эрх зүйн олон нарийвчилсан зүйлсийг шийдвэрлэх шаардлагатай бол нарийн төвөгтэй байж болно. Үйл явцын явцад ил тод, шударга байдлыг хангах нь хожим бэрхшээл, маргаанаас зайлсхийхэд чухал ач холбогдолтой.</w:t>
      </w:r>
    </w:p>
    <w:p w14:paraId="10A91FBF" w14:textId="77777777" w:rsidR="00866C92" w:rsidRPr="001024EB" w:rsidRDefault="00866C92" w:rsidP="00866C92">
      <w:pPr>
        <w:pStyle w:val="ListParagraph"/>
        <w:tabs>
          <w:tab w:val="left" w:pos="1681"/>
          <w:tab w:val="left" w:pos="3240"/>
        </w:tabs>
        <w:ind w:left="1451" w:right="1298" w:firstLine="0"/>
        <w:rPr>
          <w:rFonts w:ascii="Arial" w:hAnsi="Arial" w:cs="Arial"/>
          <w:sz w:val="24"/>
        </w:rPr>
      </w:pPr>
    </w:p>
    <w:p w14:paraId="4333A573" w14:textId="77777777" w:rsidR="005F2845" w:rsidRPr="00866C92" w:rsidRDefault="0033177E" w:rsidP="0012552E">
      <w:pPr>
        <w:pStyle w:val="ListParagraph"/>
        <w:numPr>
          <w:ilvl w:val="0"/>
          <w:numId w:val="89"/>
        </w:numPr>
        <w:tabs>
          <w:tab w:val="left" w:pos="1718"/>
          <w:tab w:val="left" w:pos="3240"/>
        </w:tabs>
        <w:ind w:left="1718" w:hanging="266"/>
        <w:rPr>
          <w:rFonts w:ascii="Arial" w:hAnsi="Arial" w:cs="Arial"/>
          <w:i/>
          <w:sz w:val="24"/>
        </w:rPr>
      </w:pPr>
      <w:r w:rsidRPr="001024EB">
        <w:rPr>
          <w:rFonts w:ascii="Arial" w:hAnsi="Arial" w:cs="Arial"/>
          <w:i/>
          <w:sz w:val="24"/>
        </w:rPr>
        <w:t>Тодорхойгүй</w:t>
      </w:r>
      <w:r w:rsidRPr="001024EB">
        <w:rPr>
          <w:rFonts w:ascii="Arial" w:hAnsi="Arial" w:cs="Arial"/>
          <w:i/>
          <w:spacing w:val="-8"/>
          <w:sz w:val="24"/>
        </w:rPr>
        <w:t xml:space="preserve"> </w:t>
      </w:r>
      <w:r w:rsidRPr="001024EB">
        <w:rPr>
          <w:rFonts w:ascii="Arial" w:hAnsi="Arial" w:cs="Arial"/>
          <w:i/>
          <w:sz w:val="24"/>
        </w:rPr>
        <w:t>байдлын</w:t>
      </w:r>
      <w:r w:rsidRPr="001024EB">
        <w:rPr>
          <w:rFonts w:ascii="Arial" w:hAnsi="Arial" w:cs="Arial"/>
          <w:i/>
          <w:spacing w:val="-6"/>
          <w:sz w:val="24"/>
        </w:rPr>
        <w:t xml:space="preserve"> </w:t>
      </w:r>
      <w:r w:rsidRPr="001024EB">
        <w:rPr>
          <w:rFonts w:ascii="Arial" w:hAnsi="Arial" w:cs="Arial"/>
          <w:i/>
          <w:spacing w:val="-2"/>
          <w:sz w:val="24"/>
        </w:rPr>
        <w:t>боломж:</w:t>
      </w:r>
    </w:p>
    <w:p w14:paraId="2F5EF60F" w14:textId="77777777" w:rsidR="00866C92" w:rsidRPr="001024EB" w:rsidRDefault="00866C92" w:rsidP="00866C92">
      <w:pPr>
        <w:pStyle w:val="ListParagraph"/>
        <w:tabs>
          <w:tab w:val="left" w:pos="1718"/>
          <w:tab w:val="left" w:pos="3240"/>
        </w:tabs>
        <w:ind w:left="1718" w:firstLine="0"/>
        <w:rPr>
          <w:rFonts w:ascii="Arial" w:hAnsi="Arial" w:cs="Arial"/>
          <w:i/>
          <w:sz w:val="24"/>
        </w:rPr>
      </w:pPr>
    </w:p>
    <w:p w14:paraId="691269A6" w14:textId="77777777" w:rsidR="005F2845" w:rsidRPr="001024EB" w:rsidRDefault="0033177E" w:rsidP="0012552E">
      <w:pPr>
        <w:pStyle w:val="ListParagraph"/>
        <w:numPr>
          <w:ilvl w:val="1"/>
          <w:numId w:val="89"/>
        </w:numPr>
        <w:tabs>
          <w:tab w:val="left" w:pos="1669"/>
          <w:tab w:val="left" w:pos="3240"/>
        </w:tabs>
        <w:ind w:right="1292" w:firstLine="719"/>
        <w:rPr>
          <w:rFonts w:ascii="Arial" w:hAnsi="Arial" w:cs="Arial"/>
          <w:sz w:val="24"/>
        </w:rPr>
      </w:pPr>
      <w:r w:rsidRPr="001024EB">
        <w:rPr>
          <w:rFonts w:ascii="Arial" w:hAnsi="Arial" w:cs="Arial"/>
          <w:sz w:val="24"/>
        </w:rPr>
        <w:t xml:space="preserve">Хэлэлцээний үр дүнд хэд хэдэн боломжит үр дүнд хүрч болох тул хэлэлцүүлэг дуусах хүртэл эцсийн нөхцөлийн талаар тодорхойгүй байдал үүсч </w:t>
      </w:r>
      <w:r w:rsidRPr="001024EB">
        <w:rPr>
          <w:rFonts w:ascii="Arial" w:hAnsi="Arial" w:cs="Arial"/>
          <w:spacing w:val="-2"/>
          <w:sz w:val="24"/>
        </w:rPr>
        <w:t>болзошгүй.</w:t>
      </w:r>
    </w:p>
    <w:p w14:paraId="026BFB19" w14:textId="77777777" w:rsidR="005F2845" w:rsidRDefault="0033177E" w:rsidP="0012552E">
      <w:pPr>
        <w:pStyle w:val="ListParagraph"/>
        <w:numPr>
          <w:ilvl w:val="1"/>
          <w:numId w:val="89"/>
        </w:numPr>
        <w:tabs>
          <w:tab w:val="left" w:pos="1608"/>
          <w:tab w:val="left" w:pos="3240"/>
        </w:tabs>
        <w:ind w:right="1303" w:firstLine="719"/>
        <w:rPr>
          <w:rFonts w:ascii="Arial" w:hAnsi="Arial" w:cs="Arial"/>
          <w:sz w:val="24"/>
        </w:rPr>
      </w:pPr>
      <w:r w:rsidRPr="001024EB">
        <w:rPr>
          <w:rFonts w:ascii="Arial" w:hAnsi="Arial" w:cs="Arial"/>
          <w:sz w:val="24"/>
        </w:rPr>
        <w:t>Хэлэлцээг хэт урьдчилан таамаглах аргагүй гэж үзвэл эсвэл үйл явц ил тод бус байвал нийлүүлэгчид оролцохоос эргэлзэж болно.</w:t>
      </w:r>
    </w:p>
    <w:p w14:paraId="038C8FE1" w14:textId="77777777" w:rsidR="00866C92" w:rsidRPr="001024EB" w:rsidRDefault="00866C92" w:rsidP="00866C92">
      <w:pPr>
        <w:pStyle w:val="ListParagraph"/>
        <w:tabs>
          <w:tab w:val="left" w:pos="1608"/>
          <w:tab w:val="left" w:pos="3240"/>
        </w:tabs>
        <w:ind w:left="1451" w:right="1303" w:firstLine="0"/>
        <w:rPr>
          <w:rFonts w:ascii="Arial" w:hAnsi="Arial" w:cs="Arial"/>
          <w:sz w:val="24"/>
        </w:rPr>
      </w:pPr>
    </w:p>
    <w:p w14:paraId="42785B25" w14:textId="77777777" w:rsidR="005F2845" w:rsidRPr="00866C92" w:rsidRDefault="0033177E" w:rsidP="0012552E">
      <w:pPr>
        <w:pStyle w:val="ListParagraph"/>
        <w:numPr>
          <w:ilvl w:val="0"/>
          <w:numId w:val="89"/>
        </w:numPr>
        <w:tabs>
          <w:tab w:val="left" w:pos="1718"/>
          <w:tab w:val="left" w:pos="3240"/>
        </w:tabs>
        <w:ind w:left="1718" w:hanging="266"/>
        <w:rPr>
          <w:rFonts w:ascii="Arial" w:hAnsi="Arial" w:cs="Arial"/>
          <w:i/>
          <w:sz w:val="24"/>
        </w:rPr>
      </w:pPr>
      <w:r w:rsidRPr="001024EB">
        <w:rPr>
          <w:rFonts w:ascii="Arial" w:hAnsi="Arial" w:cs="Arial"/>
          <w:i/>
          <w:sz w:val="24"/>
        </w:rPr>
        <w:t>Хязгаарлалтын</w:t>
      </w:r>
      <w:r w:rsidRPr="001024EB">
        <w:rPr>
          <w:rFonts w:ascii="Arial" w:hAnsi="Arial" w:cs="Arial"/>
          <w:i/>
          <w:spacing w:val="-7"/>
          <w:sz w:val="24"/>
        </w:rPr>
        <w:t xml:space="preserve"> </w:t>
      </w:r>
      <w:r w:rsidRPr="001024EB">
        <w:rPr>
          <w:rFonts w:ascii="Arial" w:hAnsi="Arial" w:cs="Arial"/>
          <w:i/>
          <w:spacing w:val="-2"/>
          <w:sz w:val="24"/>
        </w:rPr>
        <w:t>эрсдэл:</w:t>
      </w:r>
    </w:p>
    <w:p w14:paraId="1E4D71F5" w14:textId="77777777" w:rsidR="00866C92" w:rsidRPr="001024EB" w:rsidRDefault="00866C92" w:rsidP="00866C92">
      <w:pPr>
        <w:pStyle w:val="ListParagraph"/>
        <w:tabs>
          <w:tab w:val="left" w:pos="1718"/>
          <w:tab w:val="left" w:pos="3240"/>
        </w:tabs>
        <w:ind w:left="1718" w:firstLine="0"/>
        <w:rPr>
          <w:rFonts w:ascii="Arial" w:hAnsi="Arial" w:cs="Arial"/>
          <w:i/>
          <w:sz w:val="24"/>
        </w:rPr>
      </w:pPr>
    </w:p>
    <w:p w14:paraId="1C1975D5" w14:textId="77777777" w:rsidR="005F2845" w:rsidRDefault="0033177E" w:rsidP="0012552E">
      <w:pPr>
        <w:pStyle w:val="ListParagraph"/>
        <w:numPr>
          <w:ilvl w:val="1"/>
          <w:numId w:val="89"/>
        </w:numPr>
        <w:tabs>
          <w:tab w:val="left" w:pos="1690"/>
          <w:tab w:val="left" w:pos="3240"/>
        </w:tabs>
        <w:ind w:right="1299" w:firstLine="719"/>
        <w:rPr>
          <w:rFonts w:ascii="Arial" w:hAnsi="Arial" w:cs="Arial"/>
          <w:sz w:val="24"/>
        </w:rPr>
      </w:pPr>
      <w:r w:rsidRPr="001024EB">
        <w:rPr>
          <w:rFonts w:ascii="Arial" w:hAnsi="Arial" w:cs="Arial"/>
          <w:sz w:val="24"/>
        </w:rPr>
        <w:t>Зохих ёсоор удирдаагүй бол өрсөлдөөнт хэлэлцээний үйл явц нь заримдаа</w:t>
      </w:r>
      <w:r w:rsidRPr="001024EB">
        <w:rPr>
          <w:rFonts w:ascii="Arial" w:hAnsi="Arial" w:cs="Arial"/>
          <w:spacing w:val="-8"/>
          <w:sz w:val="24"/>
        </w:rPr>
        <w:t xml:space="preserve"> </w:t>
      </w:r>
      <w:r w:rsidRPr="001024EB">
        <w:rPr>
          <w:rFonts w:ascii="Arial" w:hAnsi="Arial" w:cs="Arial"/>
          <w:sz w:val="24"/>
        </w:rPr>
        <w:t>шударга</w:t>
      </w:r>
      <w:r w:rsidRPr="001024EB">
        <w:rPr>
          <w:rFonts w:ascii="Arial" w:hAnsi="Arial" w:cs="Arial"/>
          <w:spacing w:val="-9"/>
          <w:sz w:val="24"/>
        </w:rPr>
        <w:t xml:space="preserve"> </w:t>
      </w:r>
      <w:r w:rsidRPr="001024EB">
        <w:rPr>
          <w:rFonts w:ascii="Arial" w:hAnsi="Arial" w:cs="Arial"/>
          <w:sz w:val="24"/>
        </w:rPr>
        <w:t>бус</w:t>
      </w:r>
      <w:r w:rsidRPr="001024EB">
        <w:rPr>
          <w:rFonts w:ascii="Arial" w:hAnsi="Arial" w:cs="Arial"/>
          <w:spacing w:val="-8"/>
          <w:sz w:val="24"/>
        </w:rPr>
        <w:t xml:space="preserve"> </w:t>
      </w:r>
      <w:r w:rsidRPr="001024EB">
        <w:rPr>
          <w:rFonts w:ascii="Arial" w:hAnsi="Arial" w:cs="Arial"/>
          <w:sz w:val="24"/>
        </w:rPr>
        <w:t>эсвэл</w:t>
      </w:r>
      <w:r w:rsidRPr="001024EB">
        <w:rPr>
          <w:rFonts w:ascii="Arial" w:hAnsi="Arial" w:cs="Arial"/>
          <w:spacing w:val="-9"/>
          <w:sz w:val="24"/>
        </w:rPr>
        <w:t xml:space="preserve"> </w:t>
      </w:r>
      <w:r w:rsidRPr="001024EB">
        <w:rPr>
          <w:rFonts w:ascii="Arial" w:hAnsi="Arial" w:cs="Arial"/>
          <w:sz w:val="24"/>
        </w:rPr>
        <w:t>өрөөсгөл</w:t>
      </w:r>
      <w:r w:rsidRPr="001024EB">
        <w:rPr>
          <w:rFonts w:ascii="Arial" w:hAnsi="Arial" w:cs="Arial"/>
          <w:spacing w:val="-11"/>
          <w:sz w:val="24"/>
        </w:rPr>
        <w:t xml:space="preserve"> </w:t>
      </w:r>
      <w:r w:rsidRPr="001024EB">
        <w:rPr>
          <w:rFonts w:ascii="Arial" w:hAnsi="Arial" w:cs="Arial"/>
          <w:sz w:val="24"/>
        </w:rPr>
        <w:t>гэж</w:t>
      </w:r>
      <w:r w:rsidRPr="001024EB">
        <w:rPr>
          <w:rFonts w:ascii="Arial" w:hAnsi="Arial" w:cs="Arial"/>
          <w:spacing w:val="-12"/>
          <w:sz w:val="24"/>
        </w:rPr>
        <w:t xml:space="preserve"> </w:t>
      </w:r>
      <w:r w:rsidRPr="001024EB">
        <w:rPr>
          <w:rFonts w:ascii="Arial" w:hAnsi="Arial" w:cs="Arial"/>
          <w:sz w:val="24"/>
        </w:rPr>
        <w:t>үзэж</w:t>
      </w:r>
      <w:r w:rsidRPr="001024EB">
        <w:rPr>
          <w:rFonts w:ascii="Arial" w:hAnsi="Arial" w:cs="Arial"/>
          <w:spacing w:val="-8"/>
          <w:sz w:val="24"/>
        </w:rPr>
        <w:t xml:space="preserve"> </w:t>
      </w:r>
      <w:r w:rsidRPr="001024EB">
        <w:rPr>
          <w:rFonts w:ascii="Arial" w:hAnsi="Arial" w:cs="Arial"/>
          <w:sz w:val="24"/>
        </w:rPr>
        <w:t>болно.</w:t>
      </w:r>
      <w:r w:rsidRPr="001024EB">
        <w:rPr>
          <w:rFonts w:ascii="Arial" w:hAnsi="Arial" w:cs="Arial"/>
          <w:spacing w:val="-9"/>
          <w:sz w:val="24"/>
        </w:rPr>
        <w:t xml:space="preserve"> </w:t>
      </w:r>
      <w:r w:rsidRPr="001024EB">
        <w:rPr>
          <w:rFonts w:ascii="Arial" w:hAnsi="Arial" w:cs="Arial"/>
          <w:sz w:val="24"/>
        </w:rPr>
        <w:t>Ялангуяа</w:t>
      </w:r>
      <w:r w:rsidRPr="001024EB">
        <w:rPr>
          <w:rFonts w:ascii="Arial" w:hAnsi="Arial" w:cs="Arial"/>
          <w:spacing w:val="-9"/>
          <w:sz w:val="24"/>
        </w:rPr>
        <w:t xml:space="preserve"> </w:t>
      </w:r>
      <w:r w:rsidR="004934BC">
        <w:rPr>
          <w:rFonts w:ascii="Arial" w:hAnsi="Arial" w:cs="Arial"/>
          <w:sz w:val="24"/>
          <w:lang w:val="mn-MN"/>
        </w:rPr>
        <w:t>захиалагч</w:t>
      </w:r>
      <w:r w:rsidRPr="001024EB">
        <w:rPr>
          <w:rFonts w:ascii="Arial" w:hAnsi="Arial" w:cs="Arial"/>
          <w:sz w:val="24"/>
        </w:rPr>
        <w:t xml:space="preserve"> зарим ханган нийлүүлэгчдийг бусдаас илүүд үздэг бол.</w:t>
      </w:r>
    </w:p>
    <w:p w14:paraId="17CA3E34" w14:textId="77777777" w:rsidR="005F2845" w:rsidRPr="001024EB" w:rsidRDefault="005F2845" w:rsidP="0012552E">
      <w:pPr>
        <w:pStyle w:val="BodyText"/>
        <w:tabs>
          <w:tab w:val="left" w:pos="3240"/>
        </w:tabs>
        <w:jc w:val="both"/>
        <w:rPr>
          <w:rFonts w:ascii="Arial" w:hAnsi="Arial" w:cs="Arial"/>
        </w:rPr>
      </w:pPr>
    </w:p>
    <w:p w14:paraId="44C111DA" w14:textId="77777777" w:rsidR="005F2845" w:rsidRPr="00866C92" w:rsidRDefault="0033177E" w:rsidP="0012552E">
      <w:pPr>
        <w:pStyle w:val="ListParagraph"/>
        <w:numPr>
          <w:ilvl w:val="1"/>
          <w:numId w:val="89"/>
        </w:numPr>
        <w:tabs>
          <w:tab w:val="left" w:pos="1673"/>
          <w:tab w:val="left" w:pos="3240"/>
        </w:tabs>
        <w:ind w:right="1303" w:firstLine="719"/>
        <w:rPr>
          <w:rFonts w:ascii="Arial" w:hAnsi="Arial" w:cs="Arial"/>
          <w:sz w:val="24"/>
        </w:rPr>
      </w:pPr>
      <w:r w:rsidRPr="001024EB">
        <w:rPr>
          <w:rFonts w:ascii="Arial" w:hAnsi="Arial" w:cs="Arial"/>
          <w:sz w:val="24"/>
        </w:rPr>
        <w:t>Энэхүү эрсдэлийг б</w:t>
      </w:r>
      <w:r w:rsidR="004934BC">
        <w:rPr>
          <w:rFonts w:ascii="Arial" w:hAnsi="Arial" w:cs="Arial"/>
          <w:sz w:val="24"/>
        </w:rPr>
        <w:t>ууруулахын тулд худалдан ава</w:t>
      </w:r>
      <w:r w:rsidR="004934BC">
        <w:rPr>
          <w:rFonts w:ascii="Arial" w:hAnsi="Arial" w:cs="Arial"/>
          <w:sz w:val="24"/>
          <w:lang w:val="mn-MN"/>
        </w:rPr>
        <w:t>х ажиллагааны</w:t>
      </w:r>
      <w:r w:rsidRPr="001024EB">
        <w:rPr>
          <w:rFonts w:ascii="Arial" w:hAnsi="Arial" w:cs="Arial"/>
          <w:sz w:val="24"/>
        </w:rPr>
        <w:t xml:space="preserve"> үйл явц нь хэлэлцээний үе шат, шийдвэрийн талаар тодорхой баримтжуулсан ил тод байх </w:t>
      </w:r>
      <w:r w:rsidRPr="001024EB">
        <w:rPr>
          <w:rFonts w:ascii="Arial" w:hAnsi="Arial" w:cs="Arial"/>
          <w:spacing w:val="-2"/>
          <w:sz w:val="24"/>
        </w:rPr>
        <w:t>ёстой.</w:t>
      </w:r>
    </w:p>
    <w:p w14:paraId="3DD6C48B" w14:textId="77777777" w:rsidR="00866C92" w:rsidRPr="001024EB" w:rsidRDefault="00866C92" w:rsidP="00866C92">
      <w:pPr>
        <w:pStyle w:val="ListParagraph"/>
        <w:tabs>
          <w:tab w:val="left" w:pos="1673"/>
          <w:tab w:val="left" w:pos="3240"/>
        </w:tabs>
        <w:ind w:left="1451" w:right="1303" w:firstLine="0"/>
        <w:rPr>
          <w:rFonts w:ascii="Arial" w:hAnsi="Arial" w:cs="Arial"/>
          <w:sz w:val="24"/>
        </w:rPr>
      </w:pPr>
    </w:p>
    <w:p w14:paraId="733ED4FF" w14:textId="77777777" w:rsidR="005F2845" w:rsidRDefault="0033177E" w:rsidP="0012552E">
      <w:pPr>
        <w:pStyle w:val="Heading2"/>
        <w:tabs>
          <w:tab w:val="left" w:pos="3240"/>
        </w:tabs>
        <w:ind w:left="1452"/>
        <w:jc w:val="both"/>
        <w:rPr>
          <w:spacing w:val="-2"/>
        </w:rPr>
      </w:pPr>
      <w:r w:rsidRPr="001024EB">
        <w:t>Өрсөлдөөнт</w:t>
      </w:r>
      <w:r w:rsidRPr="001024EB">
        <w:rPr>
          <w:spacing w:val="-6"/>
        </w:rPr>
        <w:t xml:space="preserve"> </w:t>
      </w:r>
      <w:r w:rsidRPr="001024EB">
        <w:t>хэлэлцээний</w:t>
      </w:r>
      <w:r w:rsidRPr="001024EB">
        <w:rPr>
          <w:spacing w:val="-4"/>
        </w:rPr>
        <w:t xml:space="preserve"> </w:t>
      </w:r>
      <w:r w:rsidRPr="001024EB">
        <w:t>нийтлэг</w:t>
      </w:r>
      <w:r w:rsidRPr="001024EB">
        <w:rPr>
          <w:spacing w:val="-4"/>
        </w:rPr>
        <w:t xml:space="preserve"> </w:t>
      </w:r>
      <w:r w:rsidRPr="001024EB">
        <w:rPr>
          <w:spacing w:val="-2"/>
        </w:rPr>
        <w:t>хэрэглээ:</w:t>
      </w:r>
    </w:p>
    <w:p w14:paraId="4C7E25EF" w14:textId="77777777" w:rsidR="00866C92" w:rsidRPr="001024EB" w:rsidRDefault="00866C92" w:rsidP="0012552E">
      <w:pPr>
        <w:pStyle w:val="Heading2"/>
        <w:tabs>
          <w:tab w:val="left" w:pos="3240"/>
        </w:tabs>
        <w:ind w:left="1452"/>
        <w:jc w:val="both"/>
      </w:pPr>
    </w:p>
    <w:p w14:paraId="1E821FDD" w14:textId="77777777" w:rsidR="005F2845" w:rsidRDefault="0033177E" w:rsidP="0012552E">
      <w:pPr>
        <w:pStyle w:val="ListParagraph"/>
        <w:numPr>
          <w:ilvl w:val="0"/>
          <w:numId w:val="88"/>
        </w:numPr>
        <w:tabs>
          <w:tab w:val="left" w:pos="1534"/>
          <w:tab w:val="left" w:pos="3240"/>
        </w:tabs>
        <w:ind w:right="1294" w:firstLine="719"/>
        <w:rPr>
          <w:rFonts w:ascii="Arial" w:hAnsi="Arial" w:cs="Arial"/>
          <w:sz w:val="24"/>
        </w:rPr>
      </w:pPr>
      <w:r w:rsidRPr="001024EB">
        <w:rPr>
          <w:rFonts w:ascii="Arial" w:hAnsi="Arial" w:cs="Arial"/>
          <w:i/>
          <w:sz w:val="24"/>
        </w:rPr>
        <w:t xml:space="preserve">Нарийн төвөгтэй хэлэлцээр: </w:t>
      </w:r>
      <w:r w:rsidRPr="001024EB">
        <w:rPr>
          <w:rFonts w:ascii="Arial" w:hAnsi="Arial" w:cs="Arial"/>
          <w:sz w:val="24"/>
        </w:rPr>
        <w:t>Шилдэг ханган нийлүүлэгчийг тодорхойлоход үнэ дангаараа хангалтгүй нарийн төвөгтэй гэрээ хэлэлцээрүүдийг хийх орно. Үүнийг ихэвчлэн батлан хамгаалахын гэрээ, дэд бүтцийн томоохон төслүүд эсвэл тусгай үйлчилгээнд ашигладаг.</w:t>
      </w:r>
    </w:p>
    <w:p w14:paraId="010D1331" w14:textId="77777777" w:rsidR="00866C92" w:rsidRPr="001024EB" w:rsidRDefault="00866C92" w:rsidP="00866C92">
      <w:pPr>
        <w:pStyle w:val="ListParagraph"/>
        <w:tabs>
          <w:tab w:val="left" w:pos="1534"/>
          <w:tab w:val="left" w:pos="3240"/>
        </w:tabs>
        <w:ind w:left="1451" w:right="1294" w:firstLine="0"/>
        <w:rPr>
          <w:rFonts w:ascii="Arial" w:hAnsi="Arial" w:cs="Arial"/>
          <w:sz w:val="24"/>
        </w:rPr>
      </w:pPr>
    </w:p>
    <w:p w14:paraId="6DA5F13A" w14:textId="77777777" w:rsidR="005F2845" w:rsidRDefault="0033177E" w:rsidP="0012552E">
      <w:pPr>
        <w:pStyle w:val="ListParagraph"/>
        <w:numPr>
          <w:ilvl w:val="0"/>
          <w:numId w:val="88"/>
        </w:numPr>
        <w:tabs>
          <w:tab w:val="left" w:pos="1661"/>
          <w:tab w:val="left" w:pos="3240"/>
        </w:tabs>
        <w:ind w:right="1292" w:firstLine="719"/>
        <w:rPr>
          <w:rFonts w:ascii="Arial" w:hAnsi="Arial" w:cs="Arial"/>
          <w:sz w:val="24"/>
        </w:rPr>
      </w:pPr>
      <w:r w:rsidRPr="001024EB">
        <w:rPr>
          <w:rFonts w:ascii="Arial" w:hAnsi="Arial" w:cs="Arial"/>
          <w:i/>
          <w:sz w:val="24"/>
        </w:rPr>
        <w:t xml:space="preserve">Барилга угсралтын гэрээ: </w:t>
      </w:r>
      <w:r w:rsidRPr="001024EB">
        <w:rPr>
          <w:rFonts w:ascii="Arial" w:hAnsi="Arial" w:cs="Arial"/>
          <w:sz w:val="24"/>
        </w:rPr>
        <w:t>Барилгын салбарт төслийн хамрах хүрээ бүрэн тодорхой бус эсвэл захиалгат тохируулга хийх шаардлагатай үед өрсөлдөөнт хэлэлцээг ашигладаг. Энэ нь худалдан авагчид гэрээлэгч нартай хамтран ажиллаж, саналаа сайжруулж, сайн</w:t>
      </w:r>
      <w:r w:rsidR="004934BC">
        <w:rPr>
          <w:rFonts w:ascii="Arial" w:hAnsi="Arial" w:cs="Arial"/>
          <w:sz w:val="24"/>
          <w:lang w:val="mn-MN"/>
        </w:rPr>
        <w:t xml:space="preserve"> нөхцөлийг</w:t>
      </w:r>
      <w:r w:rsidRPr="001024EB">
        <w:rPr>
          <w:rFonts w:ascii="Arial" w:hAnsi="Arial" w:cs="Arial"/>
          <w:sz w:val="24"/>
        </w:rPr>
        <w:t xml:space="preserve"> тохирох боломжийг олгодог.</w:t>
      </w:r>
    </w:p>
    <w:p w14:paraId="12242148" w14:textId="77777777" w:rsidR="00866C92" w:rsidRPr="001024EB" w:rsidRDefault="00866C92" w:rsidP="00866C92">
      <w:pPr>
        <w:pStyle w:val="ListParagraph"/>
        <w:tabs>
          <w:tab w:val="left" w:pos="1661"/>
          <w:tab w:val="left" w:pos="3240"/>
        </w:tabs>
        <w:ind w:left="1451" w:right="1292" w:firstLine="0"/>
        <w:rPr>
          <w:rFonts w:ascii="Arial" w:hAnsi="Arial" w:cs="Arial"/>
          <w:sz w:val="24"/>
        </w:rPr>
      </w:pPr>
    </w:p>
    <w:p w14:paraId="0F1D72B1" w14:textId="77777777" w:rsidR="005F2845" w:rsidRDefault="0033177E" w:rsidP="0012552E">
      <w:pPr>
        <w:pStyle w:val="ListParagraph"/>
        <w:numPr>
          <w:ilvl w:val="0"/>
          <w:numId w:val="88"/>
        </w:numPr>
        <w:tabs>
          <w:tab w:val="left" w:pos="1611"/>
          <w:tab w:val="left" w:pos="3240"/>
        </w:tabs>
        <w:ind w:right="1294" w:firstLine="719"/>
        <w:rPr>
          <w:rFonts w:ascii="Arial" w:hAnsi="Arial" w:cs="Arial"/>
          <w:sz w:val="24"/>
        </w:rPr>
      </w:pPr>
      <w:r w:rsidRPr="001024EB">
        <w:rPr>
          <w:rFonts w:ascii="Arial" w:hAnsi="Arial" w:cs="Arial"/>
          <w:i/>
          <w:sz w:val="24"/>
        </w:rPr>
        <w:t xml:space="preserve">Зөвлөгөө, үйлчилгээ: </w:t>
      </w:r>
      <w:r w:rsidRPr="001024EB">
        <w:rPr>
          <w:rFonts w:ascii="Arial" w:hAnsi="Arial" w:cs="Arial"/>
          <w:sz w:val="24"/>
        </w:rPr>
        <w:t>Мэргэжлийн үйлчилгээний хувьд (жишээ нь, хууль эрх зүй, мэдээллийн технологийн зөвлөгөө эсвэл менежментийн үйлчилгээ) үйлчилгээний</w:t>
      </w:r>
      <w:r w:rsidRPr="001024EB">
        <w:rPr>
          <w:rFonts w:ascii="Arial" w:hAnsi="Arial" w:cs="Arial"/>
          <w:spacing w:val="-1"/>
          <w:sz w:val="24"/>
        </w:rPr>
        <w:t xml:space="preserve"> </w:t>
      </w:r>
      <w:r w:rsidRPr="001024EB">
        <w:rPr>
          <w:rFonts w:ascii="Arial" w:hAnsi="Arial" w:cs="Arial"/>
          <w:sz w:val="24"/>
        </w:rPr>
        <w:t>нөхцөлийг тодорхой</w:t>
      </w:r>
      <w:r w:rsidRPr="001024EB">
        <w:rPr>
          <w:rFonts w:ascii="Arial" w:hAnsi="Arial" w:cs="Arial"/>
          <w:spacing w:val="-1"/>
          <w:sz w:val="24"/>
        </w:rPr>
        <w:t xml:space="preserve"> </w:t>
      </w:r>
      <w:r w:rsidRPr="001024EB">
        <w:rPr>
          <w:rFonts w:ascii="Arial" w:hAnsi="Arial" w:cs="Arial"/>
          <w:sz w:val="24"/>
        </w:rPr>
        <w:t>болгох,</w:t>
      </w:r>
      <w:r w:rsidRPr="001024EB">
        <w:rPr>
          <w:rFonts w:ascii="Arial" w:hAnsi="Arial" w:cs="Arial"/>
          <w:spacing w:val="-2"/>
          <w:sz w:val="24"/>
        </w:rPr>
        <w:t xml:space="preserve"> </w:t>
      </w:r>
      <w:r w:rsidRPr="001024EB">
        <w:rPr>
          <w:rFonts w:ascii="Arial" w:hAnsi="Arial" w:cs="Arial"/>
          <w:sz w:val="24"/>
        </w:rPr>
        <w:t>үнийн</w:t>
      </w:r>
      <w:r w:rsidRPr="001024EB">
        <w:rPr>
          <w:rFonts w:ascii="Arial" w:hAnsi="Arial" w:cs="Arial"/>
          <w:spacing w:val="-1"/>
          <w:sz w:val="24"/>
        </w:rPr>
        <w:t xml:space="preserve"> </w:t>
      </w:r>
      <w:r w:rsidRPr="001024EB">
        <w:rPr>
          <w:rFonts w:ascii="Arial" w:hAnsi="Arial" w:cs="Arial"/>
          <w:sz w:val="24"/>
        </w:rPr>
        <w:t>загварыг</w:t>
      </w:r>
      <w:r w:rsidRPr="001024EB">
        <w:rPr>
          <w:rFonts w:ascii="Arial" w:hAnsi="Arial" w:cs="Arial"/>
          <w:spacing w:val="-1"/>
          <w:sz w:val="24"/>
        </w:rPr>
        <w:t xml:space="preserve"> </w:t>
      </w:r>
      <w:r w:rsidRPr="001024EB">
        <w:rPr>
          <w:rFonts w:ascii="Arial" w:hAnsi="Arial" w:cs="Arial"/>
          <w:sz w:val="24"/>
        </w:rPr>
        <w:t>боловсронгуй</w:t>
      </w:r>
      <w:r w:rsidRPr="001024EB">
        <w:rPr>
          <w:rFonts w:ascii="Arial" w:hAnsi="Arial" w:cs="Arial"/>
          <w:spacing w:val="-1"/>
          <w:sz w:val="24"/>
        </w:rPr>
        <w:t xml:space="preserve"> </w:t>
      </w:r>
      <w:r w:rsidRPr="001024EB">
        <w:rPr>
          <w:rFonts w:ascii="Arial" w:hAnsi="Arial" w:cs="Arial"/>
          <w:sz w:val="24"/>
        </w:rPr>
        <w:t>болгох, сонгосон ханган нийлүүлэгч нь хамгийн сайн үнэ цэнийг санал болгохын тулд өрсөлдөөнт хэлэлцээг ихэвчлэн ашигладаг.</w:t>
      </w:r>
    </w:p>
    <w:p w14:paraId="77C5B83B" w14:textId="77777777" w:rsidR="00866C92" w:rsidRPr="001024EB" w:rsidRDefault="00866C92" w:rsidP="00866C92">
      <w:pPr>
        <w:pStyle w:val="ListParagraph"/>
        <w:tabs>
          <w:tab w:val="left" w:pos="1611"/>
          <w:tab w:val="left" w:pos="3240"/>
        </w:tabs>
        <w:ind w:left="1451" w:right="1294" w:firstLine="0"/>
        <w:rPr>
          <w:rFonts w:ascii="Arial" w:hAnsi="Arial" w:cs="Arial"/>
          <w:sz w:val="24"/>
        </w:rPr>
      </w:pPr>
    </w:p>
    <w:p w14:paraId="773997A8" w14:textId="77777777" w:rsidR="005F2845"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Өрсөлдөөнт хэлэлцээг нарийн төвөгтэй шаардлага бүхий эсвэл өндөр өртөгтэй төслүүдэд, давтамжтай (интерактив) арга барил ашиглах нь ашигтай үед хэрэглэхэд хамгийн тохиромжтой. Энэ нь дараах нөхцөлүүдэд онцгой үр дүнтэй байдаг. Үүнд:</w:t>
      </w:r>
    </w:p>
    <w:p w14:paraId="777BFB58" w14:textId="77777777" w:rsidR="00866C92" w:rsidRPr="001024EB" w:rsidRDefault="00866C92" w:rsidP="0012552E">
      <w:pPr>
        <w:pStyle w:val="BodyText"/>
        <w:tabs>
          <w:tab w:val="left" w:pos="3240"/>
        </w:tabs>
        <w:ind w:left="732" w:right="1293" w:firstLine="719"/>
        <w:jc w:val="both"/>
        <w:rPr>
          <w:rFonts w:ascii="Arial" w:hAnsi="Arial" w:cs="Arial"/>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4412"/>
        <w:gridCol w:w="2451"/>
      </w:tblGrid>
      <w:tr w:rsidR="005F2845" w:rsidRPr="00866C92" w14:paraId="56E9324F" w14:textId="77777777">
        <w:trPr>
          <w:trHeight w:val="457"/>
        </w:trPr>
        <w:tc>
          <w:tcPr>
            <w:tcW w:w="2155" w:type="dxa"/>
          </w:tcPr>
          <w:p w14:paraId="6A664DC9" w14:textId="77777777" w:rsidR="005F2845" w:rsidRPr="00866C92" w:rsidRDefault="005F2845" w:rsidP="0012552E">
            <w:pPr>
              <w:pStyle w:val="TableParagraph"/>
              <w:tabs>
                <w:tab w:val="left" w:pos="3240"/>
              </w:tabs>
              <w:jc w:val="both"/>
              <w:rPr>
                <w:rFonts w:ascii="Arial" w:hAnsi="Arial" w:cs="Arial"/>
              </w:rPr>
            </w:pPr>
          </w:p>
        </w:tc>
        <w:tc>
          <w:tcPr>
            <w:tcW w:w="4412" w:type="dxa"/>
          </w:tcPr>
          <w:p w14:paraId="71C30ABB" w14:textId="77777777" w:rsidR="005F2845" w:rsidRPr="00866C92" w:rsidRDefault="0033177E" w:rsidP="0012552E">
            <w:pPr>
              <w:pStyle w:val="TableParagraph"/>
              <w:tabs>
                <w:tab w:val="left" w:pos="3240"/>
              </w:tabs>
              <w:ind w:left="108"/>
              <w:jc w:val="both"/>
              <w:rPr>
                <w:rFonts w:ascii="Arial" w:hAnsi="Arial" w:cs="Arial"/>
              </w:rPr>
            </w:pPr>
            <w:r w:rsidRPr="00866C92">
              <w:rPr>
                <w:rFonts w:ascii="Arial" w:hAnsi="Arial" w:cs="Arial"/>
                <w:spacing w:val="-2"/>
              </w:rPr>
              <w:t>Тайлбар</w:t>
            </w:r>
          </w:p>
        </w:tc>
        <w:tc>
          <w:tcPr>
            <w:tcW w:w="2451" w:type="dxa"/>
          </w:tcPr>
          <w:p w14:paraId="627FABA8" w14:textId="77777777" w:rsidR="005F2845" w:rsidRPr="00866C92" w:rsidRDefault="0033177E" w:rsidP="0012552E">
            <w:pPr>
              <w:pStyle w:val="TableParagraph"/>
              <w:tabs>
                <w:tab w:val="left" w:pos="3240"/>
              </w:tabs>
              <w:ind w:left="105"/>
              <w:jc w:val="both"/>
              <w:rPr>
                <w:rFonts w:ascii="Arial" w:hAnsi="Arial" w:cs="Arial"/>
              </w:rPr>
            </w:pPr>
            <w:r w:rsidRPr="00866C92">
              <w:rPr>
                <w:rFonts w:ascii="Arial" w:hAnsi="Arial" w:cs="Arial"/>
              </w:rPr>
              <w:t>Жишээ</w:t>
            </w:r>
            <w:r w:rsidRPr="00866C92">
              <w:rPr>
                <w:rFonts w:ascii="Arial" w:hAnsi="Arial" w:cs="Arial"/>
                <w:spacing w:val="1"/>
              </w:rPr>
              <w:t xml:space="preserve"> </w:t>
            </w:r>
            <w:r w:rsidRPr="00866C92">
              <w:rPr>
                <w:rFonts w:ascii="Arial" w:hAnsi="Arial" w:cs="Arial"/>
                <w:spacing w:val="-2"/>
              </w:rPr>
              <w:t>төслүүд</w:t>
            </w:r>
          </w:p>
        </w:tc>
      </w:tr>
      <w:tr w:rsidR="005F2845" w:rsidRPr="00866C92" w14:paraId="47AF6489" w14:textId="77777777">
        <w:trPr>
          <w:trHeight w:val="1648"/>
        </w:trPr>
        <w:tc>
          <w:tcPr>
            <w:tcW w:w="2155" w:type="dxa"/>
          </w:tcPr>
          <w:p w14:paraId="4B3BD837" w14:textId="77777777"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spacing w:val="-2"/>
              </w:rPr>
              <w:t>1.Нарийн</w:t>
            </w:r>
          </w:p>
          <w:p w14:paraId="51E295D0" w14:textId="77777777"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rPr>
              <w:t>төвөгтэй</w:t>
            </w:r>
            <w:r w:rsidRPr="00866C92">
              <w:rPr>
                <w:rFonts w:ascii="Arial" w:hAnsi="Arial" w:cs="Arial"/>
                <w:b/>
                <w:spacing w:val="-17"/>
              </w:rPr>
              <w:t xml:space="preserve"> </w:t>
            </w:r>
            <w:r w:rsidRPr="00866C92">
              <w:rPr>
                <w:rFonts w:ascii="Arial" w:hAnsi="Arial" w:cs="Arial"/>
                <w:b/>
              </w:rPr>
              <w:t xml:space="preserve">эсвэл тодорхой бус </w:t>
            </w:r>
            <w:r w:rsidRPr="00866C92">
              <w:rPr>
                <w:rFonts w:ascii="Arial" w:hAnsi="Arial" w:cs="Arial"/>
                <w:b/>
                <w:spacing w:val="-2"/>
              </w:rPr>
              <w:t>шаардлагууд</w:t>
            </w:r>
          </w:p>
        </w:tc>
        <w:tc>
          <w:tcPr>
            <w:tcW w:w="4412" w:type="dxa"/>
          </w:tcPr>
          <w:p w14:paraId="7C9A329D" w14:textId="77777777" w:rsidR="005F2845" w:rsidRPr="00866C92" w:rsidRDefault="0033177E" w:rsidP="0012552E">
            <w:pPr>
              <w:pStyle w:val="TableParagraph"/>
              <w:tabs>
                <w:tab w:val="left" w:pos="3240"/>
              </w:tabs>
              <w:ind w:left="108" w:right="172"/>
              <w:jc w:val="both"/>
              <w:rPr>
                <w:rFonts w:ascii="Arial" w:hAnsi="Arial" w:cs="Arial"/>
              </w:rPr>
            </w:pPr>
            <w:r w:rsidRPr="00866C92">
              <w:rPr>
                <w:rFonts w:ascii="Arial" w:hAnsi="Arial" w:cs="Arial"/>
              </w:rPr>
              <w:t>Техникийн</w:t>
            </w:r>
            <w:r w:rsidRPr="00866C92">
              <w:rPr>
                <w:rFonts w:ascii="Arial" w:hAnsi="Arial" w:cs="Arial"/>
                <w:spacing w:val="-16"/>
              </w:rPr>
              <w:t xml:space="preserve"> </w:t>
            </w:r>
            <w:r w:rsidRPr="00866C92">
              <w:rPr>
                <w:rFonts w:ascii="Arial" w:hAnsi="Arial" w:cs="Arial"/>
              </w:rPr>
              <w:t>тодорхойлолтууд</w:t>
            </w:r>
            <w:r w:rsidRPr="00866C92">
              <w:rPr>
                <w:rFonts w:ascii="Arial" w:hAnsi="Arial" w:cs="Arial"/>
                <w:spacing w:val="-16"/>
              </w:rPr>
              <w:t xml:space="preserve"> </w:t>
            </w:r>
            <w:r w:rsidRPr="00866C92">
              <w:rPr>
                <w:rFonts w:ascii="Arial" w:hAnsi="Arial" w:cs="Arial"/>
              </w:rPr>
              <w:t>бүрэн боловсруулагдаагүй үед нийлүүлэгчдийн оролцоо шаардлагыг тодруулж, нарийвчлахад тусалдаг.</w:t>
            </w:r>
          </w:p>
        </w:tc>
        <w:tc>
          <w:tcPr>
            <w:tcW w:w="2451" w:type="dxa"/>
          </w:tcPr>
          <w:p w14:paraId="42949A03" w14:textId="77777777" w:rsidR="005F2845" w:rsidRPr="00866C92" w:rsidRDefault="005F2845" w:rsidP="0012552E">
            <w:pPr>
              <w:pStyle w:val="TableParagraph"/>
              <w:tabs>
                <w:tab w:val="left" w:pos="3240"/>
              </w:tabs>
              <w:jc w:val="both"/>
              <w:rPr>
                <w:rFonts w:ascii="Arial" w:hAnsi="Arial" w:cs="Arial"/>
              </w:rPr>
            </w:pPr>
          </w:p>
          <w:p w14:paraId="59E52AFF" w14:textId="77777777" w:rsidR="005F2845" w:rsidRPr="00866C92" w:rsidRDefault="0033177E" w:rsidP="0012552E">
            <w:pPr>
              <w:pStyle w:val="TableParagraph"/>
              <w:tabs>
                <w:tab w:val="left" w:pos="3240"/>
              </w:tabs>
              <w:ind w:left="105"/>
              <w:jc w:val="both"/>
              <w:rPr>
                <w:rFonts w:ascii="Arial" w:hAnsi="Arial" w:cs="Arial"/>
              </w:rPr>
            </w:pPr>
            <w:r w:rsidRPr="00866C92">
              <w:rPr>
                <w:rFonts w:ascii="Arial" w:hAnsi="Arial" w:cs="Arial"/>
              </w:rPr>
              <w:t xml:space="preserve">Нарийн төвөгтэй </w:t>
            </w:r>
            <w:r w:rsidRPr="00866C92">
              <w:rPr>
                <w:rFonts w:ascii="Arial" w:hAnsi="Arial" w:cs="Arial"/>
                <w:spacing w:val="-2"/>
              </w:rPr>
              <w:t xml:space="preserve">бүтээгдэхүүн, </w:t>
            </w:r>
            <w:r w:rsidRPr="00866C92">
              <w:rPr>
                <w:rFonts w:ascii="Arial" w:hAnsi="Arial" w:cs="Arial"/>
              </w:rPr>
              <w:t>үйлчилгээний</w:t>
            </w:r>
            <w:r w:rsidRPr="00866C92">
              <w:rPr>
                <w:rFonts w:ascii="Arial" w:hAnsi="Arial" w:cs="Arial"/>
                <w:spacing w:val="-16"/>
              </w:rPr>
              <w:t xml:space="preserve"> </w:t>
            </w:r>
            <w:r w:rsidRPr="00866C92">
              <w:rPr>
                <w:rFonts w:ascii="Arial" w:hAnsi="Arial" w:cs="Arial"/>
              </w:rPr>
              <w:t>төсөл</w:t>
            </w:r>
          </w:p>
        </w:tc>
      </w:tr>
      <w:tr w:rsidR="005F2845" w:rsidRPr="00866C92" w14:paraId="2C6DE468" w14:textId="77777777">
        <w:trPr>
          <w:trHeight w:val="1350"/>
        </w:trPr>
        <w:tc>
          <w:tcPr>
            <w:tcW w:w="2155" w:type="dxa"/>
          </w:tcPr>
          <w:p w14:paraId="2EB0A4D3" w14:textId="77777777" w:rsidR="005F2845" w:rsidRPr="00866C92" w:rsidRDefault="0033177E" w:rsidP="0012552E">
            <w:pPr>
              <w:pStyle w:val="TableParagraph"/>
              <w:tabs>
                <w:tab w:val="left" w:pos="3240"/>
              </w:tabs>
              <w:ind w:left="107" w:right="448"/>
              <w:jc w:val="both"/>
              <w:rPr>
                <w:rFonts w:ascii="Arial" w:hAnsi="Arial" w:cs="Arial"/>
                <w:b/>
              </w:rPr>
            </w:pPr>
            <w:r w:rsidRPr="00866C92">
              <w:rPr>
                <w:rFonts w:ascii="Arial" w:hAnsi="Arial" w:cs="Arial"/>
                <w:b/>
              </w:rPr>
              <w:t>2.Инновац</w:t>
            </w:r>
            <w:r w:rsidRPr="00866C92">
              <w:rPr>
                <w:rFonts w:ascii="Arial" w:hAnsi="Arial" w:cs="Arial"/>
                <w:b/>
                <w:spacing w:val="-17"/>
              </w:rPr>
              <w:t xml:space="preserve"> </w:t>
            </w:r>
            <w:r w:rsidRPr="00866C92">
              <w:rPr>
                <w:rFonts w:ascii="Arial" w:hAnsi="Arial" w:cs="Arial"/>
                <w:b/>
              </w:rPr>
              <w:t xml:space="preserve">ба уян хатан </w:t>
            </w:r>
            <w:r w:rsidRPr="00866C92">
              <w:rPr>
                <w:rFonts w:ascii="Arial" w:hAnsi="Arial" w:cs="Arial"/>
                <w:b/>
                <w:spacing w:val="-2"/>
              </w:rPr>
              <w:t>байдал</w:t>
            </w:r>
          </w:p>
        </w:tc>
        <w:tc>
          <w:tcPr>
            <w:tcW w:w="4412" w:type="dxa"/>
          </w:tcPr>
          <w:p w14:paraId="49B01050" w14:textId="77777777" w:rsidR="005F2845" w:rsidRPr="00866C92" w:rsidRDefault="0033177E" w:rsidP="0012552E">
            <w:pPr>
              <w:pStyle w:val="TableParagraph"/>
              <w:tabs>
                <w:tab w:val="left" w:pos="3240"/>
              </w:tabs>
              <w:ind w:left="108" w:right="172"/>
              <w:jc w:val="both"/>
              <w:rPr>
                <w:rFonts w:ascii="Arial" w:hAnsi="Arial" w:cs="Arial"/>
              </w:rPr>
            </w:pPr>
            <w:r w:rsidRPr="00866C92">
              <w:rPr>
                <w:rFonts w:ascii="Arial" w:hAnsi="Arial" w:cs="Arial"/>
              </w:rPr>
              <w:t>Инновац шаарддаг төслүүдэд нийлүүлэгчдийн шинэ санаа, шийдлүүд нь эцсийн үр дүнд тодорхой</w:t>
            </w:r>
            <w:r w:rsidRPr="00866C92">
              <w:rPr>
                <w:rFonts w:ascii="Arial" w:hAnsi="Arial" w:cs="Arial"/>
                <w:spacing w:val="-11"/>
              </w:rPr>
              <w:t xml:space="preserve"> </w:t>
            </w:r>
            <w:r w:rsidRPr="00866C92">
              <w:rPr>
                <w:rFonts w:ascii="Arial" w:hAnsi="Arial" w:cs="Arial"/>
              </w:rPr>
              <w:t>хувь</w:t>
            </w:r>
            <w:r w:rsidRPr="00866C92">
              <w:rPr>
                <w:rFonts w:ascii="Arial" w:hAnsi="Arial" w:cs="Arial"/>
                <w:spacing w:val="-10"/>
              </w:rPr>
              <w:t xml:space="preserve"> </w:t>
            </w:r>
            <w:r w:rsidRPr="00866C92">
              <w:rPr>
                <w:rFonts w:ascii="Arial" w:hAnsi="Arial" w:cs="Arial"/>
              </w:rPr>
              <w:t>нэмэр</w:t>
            </w:r>
            <w:r w:rsidRPr="00866C92">
              <w:rPr>
                <w:rFonts w:ascii="Arial" w:hAnsi="Arial" w:cs="Arial"/>
                <w:spacing w:val="-10"/>
              </w:rPr>
              <w:t xml:space="preserve"> </w:t>
            </w:r>
            <w:r w:rsidRPr="00866C92">
              <w:rPr>
                <w:rFonts w:ascii="Arial" w:hAnsi="Arial" w:cs="Arial"/>
              </w:rPr>
              <w:t>оруулж</w:t>
            </w:r>
            <w:r w:rsidRPr="00866C92">
              <w:rPr>
                <w:rFonts w:ascii="Arial" w:hAnsi="Arial" w:cs="Arial"/>
                <w:spacing w:val="-9"/>
              </w:rPr>
              <w:t xml:space="preserve"> </w:t>
            </w:r>
            <w:r w:rsidRPr="00866C92">
              <w:rPr>
                <w:rFonts w:ascii="Arial" w:hAnsi="Arial" w:cs="Arial"/>
              </w:rPr>
              <w:t>чадна.</w:t>
            </w:r>
          </w:p>
        </w:tc>
        <w:tc>
          <w:tcPr>
            <w:tcW w:w="2451" w:type="dxa"/>
          </w:tcPr>
          <w:p w14:paraId="026EA8DB" w14:textId="77777777" w:rsidR="005F2845" w:rsidRPr="00866C92" w:rsidRDefault="0033177E" w:rsidP="0012552E">
            <w:pPr>
              <w:pStyle w:val="TableParagraph"/>
              <w:tabs>
                <w:tab w:val="left" w:pos="3240"/>
              </w:tabs>
              <w:ind w:left="105" w:firstLine="67"/>
              <w:jc w:val="both"/>
              <w:rPr>
                <w:rFonts w:ascii="Arial" w:hAnsi="Arial" w:cs="Arial"/>
              </w:rPr>
            </w:pPr>
            <w:r w:rsidRPr="00866C92">
              <w:rPr>
                <w:rFonts w:ascii="Arial" w:hAnsi="Arial" w:cs="Arial"/>
                <w:spacing w:val="-2"/>
              </w:rPr>
              <w:t>Мэдээллийн технологи,</w:t>
            </w:r>
          </w:p>
          <w:p w14:paraId="6A507A3A" w14:textId="77777777" w:rsidR="005F2845" w:rsidRPr="00866C92" w:rsidRDefault="0033177E" w:rsidP="0012552E">
            <w:pPr>
              <w:pStyle w:val="TableParagraph"/>
              <w:tabs>
                <w:tab w:val="left" w:pos="3240"/>
              </w:tabs>
              <w:ind w:left="105"/>
              <w:jc w:val="both"/>
              <w:rPr>
                <w:rFonts w:ascii="Arial" w:hAnsi="Arial" w:cs="Arial"/>
              </w:rPr>
            </w:pPr>
            <w:r w:rsidRPr="00866C92">
              <w:rPr>
                <w:rFonts w:ascii="Arial" w:hAnsi="Arial" w:cs="Arial"/>
              </w:rPr>
              <w:t>-Барилга</w:t>
            </w:r>
            <w:r w:rsidRPr="00866C92">
              <w:rPr>
                <w:rFonts w:ascii="Arial" w:hAnsi="Arial" w:cs="Arial"/>
                <w:spacing w:val="-5"/>
              </w:rPr>
              <w:t xml:space="preserve"> </w:t>
            </w:r>
            <w:r w:rsidRPr="00866C92">
              <w:rPr>
                <w:rFonts w:ascii="Arial" w:hAnsi="Arial" w:cs="Arial"/>
                <w:spacing w:val="-2"/>
              </w:rPr>
              <w:t>угсралт</w:t>
            </w:r>
          </w:p>
        </w:tc>
      </w:tr>
      <w:tr w:rsidR="005F2845" w:rsidRPr="00866C92" w14:paraId="1D9E6E23" w14:textId="77777777" w:rsidTr="00866C92">
        <w:trPr>
          <w:trHeight w:val="1386"/>
        </w:trPr>
        <w:tc>
          <w:tcPr>
            <w:tcW w:w="2155" w:type="dxa"/>
          </w:tcPr>
          <w:p w14:paraId="0EE03264" w14:textId="77777777"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spacing w:val="-2"/>
              </w:rPr>
              <w:t>3.Өндөр</w:t>
            </w:r>
          </w:p>
          <w:p w14:paraId="49F9DA2E" w14:textId="77777777"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rPr>
              <w:t>өртөгтэй</w:t>
            </w:r>
            <w:r w:rsidRPr="00866C92">
              <w:rPr>
                <w:rFonts w:ascii="Arial" w:hAnsi="Arial" w:cs="Arial"/>
                <w:b/>
                <w:spacing w:val="-17"/>
              </w:rPr>
              <w:t xml:space="preserve"> </w:t>
            </w:r>
            <w:r w:rsidRPr="00866C92">
              <w:rPr>
                <w:rFonts w:ascii="Arial" w:hAnsi="Arial" w:cs="Arial"/>
                <w:b/>
              </w:rPr>
              <w:t xml:space="preserve">эсвэл </w:t>
            </w:r>
            <w:r w:rsidRPr="00866C92">
              <w:rPr>
                <w:rFonts w:ascii="Arial" w:hAnsi="Arial" w:cs="Arial"/>
                <w:b/>
                <w:spacing w:val="-2"/>
              </w:rPr>
              <w:t>өндөр</w:t>
            </w:r>
          </w:p>
          <w:p w14:paraId="1133E4DD" w14:textId="77777777"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spacing w:val="-2"/>
              </w:rPr>
              <w:t>эрсдэлтэй төслүүд</w:t>
            </w:r>
          </w:p>
        </w:tc>
        <w:tc>
          <w:tcPr>
            <w:tcW w:w="4412" w:type="dxa"/>
          </w:tcPr>
          <w:p w14:paraId="0EDFB713" w14:textId="77777777" w:rsidR="005F2845" w:rsidRPr="00866C92" w:rsidRDefault="0033177E" w:rsidP="0012552E">
            <w:pPr>
              <w:pStyle w:val="TableParagraph"/>
              <w:tabs>
                <w:tab w:val="left" w:pos="3240"/>
              </w:tabs>
              <w:ind w:left="108"/>
              <w:jc w:val="both"/>
              <w:rPr>
                <w:rFonts w:ascii="Arial" w:hAnsi="Arial" w:cs="Arial"/>
              </w:rPr>
            </w:pPr>
            <w:r w:rsidRPr="00866C92">
              <w:rPr>
                <w:rFonts w:ascii="Arial" w:hAnsi="Arial" w:cs="Arial"/>
              </w:rPr>
              <w:t>Томоохон дэд бүтэц, батлан хамгаалах</w:t>
            </w:r>
            <w:r w:rsidRPr="00866C92">
              <w:rPr>
                <w:rFonts w:ascii="Arial" w:hAnsi="Arial" w:cs="Arial"/>
                <w:spacing w:val="-15"/>
              </w:rPr>
              <w:t xml:space="preserve"> </w:t>
            </w:r>
            <w:r w:rsidRPr="00866C92">
              <w:rPr>
                <w:rFonts w:ascii="Arial" w:hAnsi="Arial" w:cs="Arial"/>
              </w:rPr>
              <w:t>төслүүдэд</w:t>
            </w:r>
            <w:r w:rsidRPr="00866C92">
              <w:rPr>
                <w:rFonts w:ascii="Arial" w:hAnsi="Arial" w:cs="Arial"/>
                <w:spacing w:val="-15"/>
              </w:rPr>
              <w:t xml:space="preserve"> </w:t>
            </w:r>
            <w:r w:rsidRPr="00866C92">
              <w:rPr>
                <w:rFonts w:ascii="Arial" w:hAnsi="Arial" w:cs="Arial"/>
              </w:rPr>
              <w:t>зардал,</w:t>
            </w:r>
            <w:r w:rsidRPr="00866C92">
              <w:rPr>
                <w:rFonts w:ascii="Arial" w:hAnsi="Arial" w:cs="Arial"/>
                <w:spacing w:val="-14"/>
              </w:rPr>
              <w:t xml:space="preserve"> </w:t>
            </w:r>
            <w:r w:rsidRPr="00866C92">
              <w:rPr>
                <w:rFonts w:ascii="Arial" w:hAnsi="Arial" w:cs="Arial"/>
              </w:rPr>
              <w:t>чанар, гүйцэтгэлийн</w:t>
            </w:r>
            <w:r w:rsidRPr="00866C92">
              <w:rPr>
                <w:rFonts w:ascii="Arial" w:hAnsi="Arial" w:cs="Arial"/>
                <w:spacing w:val="-12"/>
              </w:rPr>
              <w:t xml:space="preserve"> </w:t>
            </w:r>
            <w:r w:rsidRPr="00866C92">
              <w:rPr>
                <w:rFonts w:ascii="Arial" w:hAnsi="Arial" w:cs="Arial"/>
              </w:rPr>
              <w:t>зөв</w:t>
            </w:r>
            <w:r w:rsidRPr="00866C92">
              <w:rPr>
                <w:rFonts w:ascii="Arial" w:hAnsi="Arial" w:cs="Arial"/>
                <w:spacing w:val="-13"/>
              </w:rPr>
              <w:t xml:space="preserve"> </w:t>
            </w:r>
            <w:r w:rsidRPr="00866C92">
              <w:rPr>
                <w:rFonts w:ascii="Arial" w:hAnsi="Arial" w:cs="Arial"/>
              </w:rPr>
              <w:t>харьцааг</w:t>
            </w:r>
            <w:r w:rsidRPr="00866C92">
              <w:rPr>
                <w:rFonts w:ascii="Arial" w:hAnsi="Arial" w:cs="Arial"/>
                <w:spacing w:val="-10"/>
              </w:rPr>
              <w:t xml:space="preserve"> </w:t>
            </w:r>
            <w:r w:rsidRPr="00866C92">
              <w:rPr>
                <w:rFonts w:ascii="Arial" w:hAnsi="Arial" w:cs="Arial"/>
              </w:rPr>
              <w:t>хангах</w:t>
            </w:r>
            <w:r w:rsidRPr="00866C92">
              <w:rPr>
                <w:rFonts w:ascii="Arial" w:hAnsi="Arial" w:cs="Arial"/>
                <w:spacing w:val="-12"/>
              </w:rPr>
              <w:t xml:space="preserve"> </w:t>
            </w:r>
            <w:r w:rsidRPr="00866C92">
              <w:rPr>
                <w:rFonts w:ascii="Arial" w:hAnsi="Arial" w:cs="Arial"/>
              </w:rPr>
              <w:t>нь чухал байдаг.</w:t>
            </w:r>
          </w:p>
        </w:tc>
        <w:tc>
          <w:tcPr>
            <w:tcW w:w="2451" w:type="dxa"/>
          </w:tcPr>
          <w:p w14:paraId="377EFDA3" w14:textId="77777777" w:rsidR="005F2845" w:rsidRPr="00866C92" w:rsidRDefault="005F2845" w:rsidP="0012552E">
            <w:pPr>
              <w:pStyle w:val="TableParagraph"/>
              <w:tabs>
                <w:tab w:val="left" w:pos="3240"/>
              </w:tabs>
              <w:jc w:val="both"/>
              <w:rPr>
                <w:rFonts w:ascii="Arial" w:hAnsi="Arial" w:cs="Arial"/>
              </w:rPr>
            </w:pPr>
          </w:p>
          <w:p w14:paraId="1DD536BA" w14:textId="77777777" w:rsidR="005F2845" w:rsidRPr="00866C92" w:rsidRDefault="0033177E" w:rsidP="0012552E">
            <w:pPr>
              <w:pStyle w:val="TableParagraph"/>
              <w:tabs>
                <w:tab w:val="left" w:pos="3240"/>
              </w:tabs>
              <w:ind w:left="105"/>
              <w:jc w:val="both"/>
              <w:rPr>
                <w:rFonts w:ascii="Arial" w:hAnsi="Arial" w:cs="Arial"/>
              </w:rPr>
            </w:pPr>
            <w:r w:rsidRPr="00866C92">
              <w:rPr>
                <w:rFonts w:ascii="Arial" w:hAnsi="Arial" w:cs="Arial"/>
                <w:spacing w:val="-4"/>
              </w:rPr>
              <w:t>-Дэд</w:t>
            </w:r>
            <w:r w:rsidRPr="00866C92">
              <w:rPr>
                <w:rFonts w:ascii="Arial" w:hAnsi="Arial" w:cs="Arial"/>
                <w:spacing w:val="-7"/>
              </w:rPr>
              <w:t xml:space="preserve"> </w:t>
            </w:r>
            <w:r w:rsidRPr="00866C92">
              <w:rPr>
                <w:rFonts w:ascii="Arial" w:hAnsi="Arial" w:cs="Arial"/>
                <w:spacing w:val="-4"/>
              </w:rPr>
              <w:t>бүтэц,</w:t>
            </w:r>
          </w:p>
          <w:p w14:paraId="17A12F40" w14:textId="77777777" w:rsidR="005F2845" w:rsidRPr="00866C92" w:rsidRDefault="0033177E" w:rsidP="0012552E">
            <w:pPr>
              <w:pStyle w:val="TableParagraph"/>
              <w:tabs>
                <w:tab w:val="left" w:pos="3240"/>
              </w:tabs>
              <w:ind w:left="105"/>
              <w:jc w:val="both"/>
              <w:rPr>
                <w:rFonts w:ascii="Arial" w:hAnsi="Arial" w:cs="Arial"/>
              </w:rPr>
            </w:pPr>
            <w:r w:rsidRPr="00866C92">
              <w:rPr>
                <w:rFonts w:ascii="Arial" w:hAnsi="Arial" w:cs="Arial"/>
              </w:rPr>
              <w:t>-Батлан</w:t>
            </w:r>
            <w:r w:rsidRPr="00866C92">
              <w:rPr>
                <w:rFonts w:ascii="Arial" w:hAnsi="Arial" w:cs="Arial"/>
                <w:spacing w:val="-3"/>
              </w:rPr>
              <w:t xml:space="preserve"> </w:t>
            </w:r>
            <w:r w:rsidRPr="00866C92">
              <w:rPr>
                <w:rFonts w:ascii="Arial" w:hAnsi="Arial" w:cs="Arial"/>
                <w:spacing w:val="-2"/>
              </w:rPr>
              <w:t>хамгаалах</w:t>
            </w:r>
          </w:p>
        </w:tc>
      </w:tr>
    </w:tbl>
    <w:p w14:paraId="61F3FDEB" w14:textId="77777777" w:rsidR="00866C92" w:rsidRDefault="00866C92" w:rsidP="0012552E">
      <w:pPr>
        <w:pStyle w:val="BodyText"/>
        <w:tabs>
          <w:tab w:val="left" w:pos="3240"/>
        </w:tabs>
        <w:ind w:left="732" w:right="1296" w:firstLine="719"/>
        <w:jc w:val="both"/>
        <w:rPr>
          <w:rFonts w:ascii="Arial" w:hAnsi="Arial" w:cs="Arial"/>
        </w:rPr>
      </w:pPr>
    </w:p>
    <w:p w14:paraId="68610BF7" w14:textId="77777777" w:rsidR="005F2845" w:rsidRPr="001024EB" w:rsidRDefault="0033177E" w:rsidP="0012552E">
      <w:pPr>
        <w:pStyle w:val="BodyText"/>
        <w:tabs>
          <w:tab w:val="left" w:pos="3240"/>
        </w:tabs>
        <w:ind w:left="732" w:right="1296" w:firstLine="719"/>
        <w:jc w:val="both"/>
        <w:rPr>
          <w:rFonts w:ascii="Arial" w:hAnsi="Arial" w:cs="Arial"/>
        </w:rPr>
      </w:pPr>
      <w:r w:rsidRPr="001024EB">
        <w:rPr>
          <w:rFonts w:ascii="Arial" w:hAnsi="Arial" w:cs="Arial"/>
        </w:rPr>
        <w:t>Өрсөлдөөнт хэлэлцээг ашиглах жишээ нь төрийн дэд бүтцийн төслүүд (гүүр, хурдны зам), батлан хамгаалахын худалдан авалт, нарийн төвөгтэй мэдээллийн технологийн системүүд, дэвшилтэт судалгааны үйлчилгээнүүдийг багтааж болно.</w:t>
      </w:r>
    </w:p>
    <w:p w14:paraId="6E14FCA3" w14:textId="77777777" w:rsidR="005F2845" w:rsidRPr="001024EB" w:rsidRDefault="005F2845" w:rsidP="0012552E">
      <w:pPr>
        <w:pStyle w:val="BodyText"/>
        <w:tabs>
          <w:tab w:val="left" w:pos="3240"/>
        </w:tabs>
        <w:jc w:val="both"/>
        <w:rPr>
          <w:rFonts w:ascii="Arial" w:hAnsi="Arial" w:cs="Arial"/>
        </w:rPr>
      </w:pPr>
    </w:p>
    <w:p w14:paraId="362CE75C" w14:textId="77777777" w:rsidR="005F2845" w:rsidRDefault="0033177E" w:rsidP="0012552E">
      <w:pPr>
        <w:pStyle w:val="Heading2"/>
        <w:tabs>
          <w:tab w:val="left" w:pos="3240"/>
        </w:tabs>
        <w:ind w:left="1452"/>
        <w:jc w:val="both"/>
        <w:rPr>
          <w:spacing w:val="-2"/>
        </w:rPr>
      </w:pPr>
      <w:r w:rsidRPr="001024EB">
        <w:t>Өрсөлдөөнт</w:t>
      </w:r>
      <w:r w:rsidRPr="001024EB">
        <w:rPr>
          <w:spacing w:val="-4"/>
        </w:rPr>
        <w:t xml:space="preserve"> </w:t>
      </w:r>
      <w:r w:rsidRPr="001024EB">
        <w:t>хэлэлцээ</w:t>
      </w:r>
      <w:r w:rsidRPr="001024EB">
        <w:rPr>
          <w:spacing w:val="-4"/>
        </w:rPr>
        <w:t xml:space="preserve"> </w:t>
      </w:r>
      <w:r w:rsidRPr="001024EB">
        <w:t>ба</w:t>
      </w:r>
      <w:r w:rsidRPr="001024EB">
        <w:rPr>
          <w:spacing w:val="-2"/>
        </w:rPr>
        <w:t xml:space="preserve"> </w:t>
      </w:r>
      <w:r w:rsidRPr="001024EB">
        <w:t>худалдан</w:t>
      </w:r>
      <w:r w:rsidRPr="001024EB">
        <w:rPr>
          <w:spacing w:val="-4"/>
        </w:rPr>
        <w:t xml:space="preserve"> </w:t>
      </w:r>
      <w:r w:rsidRPr="001024EB">
        <w:t>авалтын</w:t>
      </w:r>
      <w:r w:rsidRPr="001024EB">
        <w:rPr>
          <w:spacing w:val="-4"/>
        </w:rPr>
        <w:t xml:space="preserve"> </w:t>
      </w:r>
      <w:r w:rsidRPr="001024EB">
        <w:t>бусад</w:t>
      </w:r>
      <w:r w:rsidRPr="001024EB">
        <w:rPr>
          <w:spacing w:val="-5"/>
        </w:rPr>
        <w:t xml:space="preserve"> </w:t>
      </w:r>
      <w:r w:rsidRPr="001024EB">
        <w:rPr>
          <w:spacing w:val="-2"/>
        </w:rPr>
        <w:t>аргууд</w:t>
      </w:r>
      <w:r w:rsidR="00866C92">
        <w:rPr>
          <w:rStyle w:val="FootnoteReference"/>
          <w:spacing w:val="-2"/>
        </w:rPr>
        <w:footnoteReference w:id="17"/>
      </w:r>
      <w:r w:rsidRPr="001024EB">
        <w:rPr>
          <w:spacing w:val="-2"/>
        </w:rPr>
        <w:t>:</w:t>
      </w:r>
    </w:p>
    <w:p w14:paraId="73B48EB5" w14:textId="77777777" w:rsidR="00866C92" w:rsidRPr="001024EB" w:rsidRDefault="00866C92" w:rsidP="0012552E">
      <w:pPr>
        <w:pStyle w:val="Heading2"/>
        <w:tabs>
          <w:tab w:val="left" w:pos="3240"/>
        </w:tabs>
        <w:ind w:left="1452"/>
        <w:jc w:val="both"/>
      </w:pPr>
    </w:p>
    <w:p w14:paraId="70D3B13C" w14:textId="77777777" w:rsidR="005F2845" w:rsidRPr="00866C92" w:rsidRDefault="0033177E" w:rsidP="0012552E">
      <w:pPr>
        <w:pStyle w:val="ListParagraph"/>
        <w:numPr>
          <w:ilvl w:val="0"/>
          <w:numId w:val="88"/>
        </w:numPr>
        <w:tabs>
          <w:tab w:val="left" w:pos="1534"/>
          <w:tab w:val="left" w:pos="3240"/>
        </w:tabs>
        <w:ind w:right="1295" w:firstLine="719"/>
        <w:rPr>
          <w:rFonts w:ascii="Arial" w:hAnsi="Arial" w:cs="Arial"/>
          <w:sz w:val="24"/>
        </w:rPr>
      </w:pPr>
      <w:r w:rsidRPr="001024EB">
        <w:rPr>
          <w:rFonts w:ascii="Arial" w:hAnsi="Arial" w:cs="Arial"/>
          <w:i/>
          <w:sz w:val="24"/>
        </w:rPr>
        <w:t xml:space="preserve">Нээлттэй тендер: </w:t>
      </w:r>
      <w:r w:rsidRPr="001024EB">
        <w:rPr>
          <w:rFonts w:ascii="Arial" w:hAnsi="Arial" w:cs="Arial"/>
          <w:sz w:val="24"/>
        </w:rPr>
        <w:t>Нээлттэй тендер шалгаруулалт нь хүн болгонд тендерт оролцох боломж олгодог бөгөөд шийдвэр нь ерөнхийдөө хамгийн бага үнээр</w:t>
      </w:r>
      <w:r w:rsidRPr="001024EB">
        <w:rPr>
          <w:rFonts w:ascii="Arial" w:hAnsi="Arial" w:cs="Arial"/>
          <w:spacing w:val="-4"/>
          <w:sz w:val="24"/>
        </w:rPr>
        <w:t xml:space="preserve"> </w:t>
      </w:r>
      <w:r w:rsidRPr="001024EB">
        <w:rPr>
          <w:rFonts w:ascii="Arial" w:hAnsi="Arial" w:cs="Arial"/>
          <w:sz w:val="24"/>
        </w:rPr>
        <w:t>эсвэл</w:t>
      </w:r>
      <w:r w:rsidRPr="001024EB">
        <w:rPr>
          <w:rFonts w:ascii="Arial" w:hAnsi="Arial" w:cs="Arial"/>
          <w:spacing w:val="-6"/>
          <w:sz w:val="24"/>
        </w:rPr>
        <w:t xml:space="preserve"> </w:t>
      </w:r>
      <w:r w:rsidRPr="001024EB">
        <w:rPr>
          <w:rFonts w:ascii="Arial" w:hAnsi="Arial" w:cs="Arial"/>
          <w:sz w:val="24"/>
        </w:rPr>
        <w:t>хамгийн</w:t>
      </w:r>
      <w:r w:rsidRPr="001024EB">
        <w:rPr>
          <w:rFonts w:ascii="Arial" w:hAnsi="Arial" w:cs="Arial"/>
          <w:spacing w:val="-9"/>
          <w:sz w:val="24"/>
        </w:rPr>
        <w:t xml:space="preserve"> </w:t>
      </w:r>
      <w:r w:rsidRPr="001024EB">
        <w:rPr>
          <w:rFonts w:ascii="Arial" w:hAnsi="Arial" w:cs="Arial"/>
          <w:sz w:val="24"/>
        </w:rPr>
        <w:t>тохиромжтой</w:t>
      </w:r>
      <w:r w:rsidRPr="001024EB">
        <w:rPr>
          <w:rFonts w:ascii="Arial" w:hAnsi="Arial" w:cs="Arial"/>
          <w:spacing w:val="-4"/>
          <w:sz w:val="24"/>
        </w:rPr>
        <w:t xml:space="preserve"> </w:t>
      </w:r>
      <w:r w:rsidRPr="001024EB">
        <w:rPr>
          <w:rFonts w:ascii="Arial" w:hAnsi="Arial" w:cs="Arial"/>
          <w:sz w:val="24"/>
        </w:rPr>
        <w:t>санал</w:t>
      </w:r>
      <w:r w:rsidRPr="001024EB">
        <w:rPr>
          <w:rFonts w:ascii="Arial" w:hAnsi="Arial" w:cs="Arial"/>
          <w:spacing w:val="-5"/>
          <w:sz w:val="24"/>
        </w:rPr>
        <w:t xml:space="preserve"> </w:t>
      </w:r>
      <w:r w:rsidRPr="001024EB">
        <w:rPr>
          <w:rFonts w:ascii="Arial" w:hAnsi="Arial" w:cs="Arial"/>
          <w:sz w:val="24"/>
        </w:rPr>
        <w:t>дээр</w:t>
      </w:r>
      <w:r w:rsidRPr="001024EB">
        <w:rPr>
          <w:rFonts w:ascii="Arial" w:hAnsi="Arial" w:cs="Arial"/>
          <w:spacing w:val="-4"/>
          <w:sz w:val="24"/>
        </w:rPr>
        <w:t xml:space="preserve"> </w:t>
      </w:r>
      <w:r w:rsidRPr="001024EB">
        <w:rPr>
          <w:rFonts w:ascii="Arial" w:hAnsi="Arial" w:cs="Arial"/>
          <w:sz w:val="24"/>
        </w:rPr>
        <w:t>тулгуурлан</w:t>
      </w:r>
      <w:r w:rsidRPr="001024EB">
        <w:rPr>
          <w:rFonts w:ascii="Arial" w:hAnsi="Arial" w:cs="Arial"/>
          <w:spacing w:val="-5"/>
          <w:sz w:val="24"/>
        </w:rPr>
        <w:t xml:space="preserve"> </w:t>
      </w:r>
      <w:r w:rsidRPr="001024EB">
        <w:rPr>
          <w:rFonts w:ascii="Arial" w:hAnsi="Arial" w:cs="Arial"/>
          <w:sz w:val="24"/>
        </w:rPr>
        <w:t>хэлэлцээ</w:t>
      </w:r>
      <w:r w:rsidRPr="001024EB">
        <w:rPr>
          <w:rFonts w:ascii="Arial" w:hAnsi="Arial" w:cs="Arial"/>
          <w:spacing w:val="-5"/>
          <w:sz w:val="24"/>
        </w:rPr>
        <w:t xml:space="preserve"> </w:t>
      </w:r>
      <w:r w:rsidRPr="001024EB">
        <w:rPr>
          <w:rFonts w:ascii="Arial" w:hAnsi="Arial" w:cs="Arial"/>
          <w:sz w:val="24"/>
        </w:rPr>
        <w:t>хийх</w:t>
      </w:r>
      <w:r w:rsidRPr="001024EB">
        <w:rPr>
          <w:rFonts w:ascii="Arial" w:hAnsi="Arial" w:cs="Arial"/>
          <w:spacing w:val="-4"/>
          <w:sz w:val="24"/>
        </w:rPr>
        <w:t xml:space="preserve"> </w:t>
      </w:r>
      <w:r w:rsidRPr="001024EB">
        <w:rPr>
          <w:rFonts w:ascii="Arial" w:hAnsi="Arial" w:cs="Arial"/>
          <w:sz w:val="24"/>
        </w:rPr>
        <w:t xml:space="preserve">боломж </w:t>
      </w:r>
      <w:r w:rsidRPr="001024EB">
        <w:rPr>
          <w:rFonts w:ascii="Arial" w:hAnsi="Arial" w:cs="Arial"/>
          <w:spacing w:val="-2"/>
          <w:sz w:val="24"/>
        </w:rPr>
        <w:t>байхгүй.</w:t>
      </w:r>
    </w:p>
    <w:p w14:paraId="044331D4" w14:textId="77777777" w:rsidR="00866C92" w:rsidRPr="001024EB" w:rsidRDefault="00866C92" w:rsidP="00093576">
      <w:pPr>
        <w:pStyle w:val="ListParagraph"/>
        <w:tabs>
          <w:tab w:val="left" w:pos="1534"/>
          <w:tab w:val="left" w:pos="3240"/>
        </w:tabs>
        <w:ind w:left="1451" w:right="1295" w:firstLine="0"/>
        <w:rPr>
          <w:rFonts w:ascii="Arial" w:hAnsi="Arial" w:cs="Arial"/>
          <w:sz w:val="24"/>
        </w:rPr>
      </w:pPr>
    </w:p>
    <w:p w14:paraId="20DB3C34" w14:textId="77777777" w:rsidR="005F2845" w:rsidRDefault="0033177E" w:rsidP="0012552E">
      <w:pPr>
        <w:pStyle w:val="ListParagraph"/>
        <w:numPr>
          <w:ilvl w:val="0"/>
          <w:numId w:val="88"/>
        </w:numPr>
        <w:tabs>
          <w:tab w:val="left" w:pos="1534"/>
          <w:tab w:val="left" w:pos="3240"/>
        </w:tabs>
        <w:ind w:right="1293" w:firstLine="719"/>
        <w:rPr>
          <w:rFonts w:ascii="Arial" w:hAnsi="Arial" w:cs="Arial"/>
          <w:sz w:val="24"/>
        </w:rPr>
      </w:pPr>
      <w:r w:rsidRPr="001024EB">
        <w:rPr>
          <w:rFonts w:ascii="Arial" w:hAnsi="Arial" w:cs="Arial"/>
          <w:i/>
          <w:sz w:val="24"/>
        </w:rPr>
        <w:t xml:space="preserve">Сонгон шалгаруулалт: </w:t>
      </w:r>
      <w:r w:rsidRPr="001024EB">
        <w:rPr>
          <w:rFonts w:ascii="Arial" w:hAnsi="Arial" w:cs="Arial"/>
          <w:sz w:val="24"/>
        </w:rPr>
        <w:t>Энд зөвхөн урьдчилсан шаардлага хангасан ханган нийлүүлэгчдийг тендерт оролцохыг урьсан боловч энэ үйл явц нь үнэд тулгуурласан хэвээр байж, хэлэлцээ хийхэд уян хатан бус байж болно.</w:t>
      </w:r>
    </w:p>
    <w:p w14:paraId="15A1547C" w14:textId="77777777" w:rsidR="00866C92" w:rsidRPr="001024EB" w:rsidRDefault="00866C92" w:rsidP="00093576">
      <w:pPr>
        <w:pStyle w:val="ListParagraph"/>
        <w:tabs>
          <w:tab w:val="left" w:pos="1534"/>
          <w:tab w:val="left" w:pos="3240"/>
        </w:tabs>
        <w:ind w:left="1451" w:right="1293" w:firstLine="0"/>
        <w:rPr>
          <w:rFonts w:ascii="Arial" w:hAnsi="Arial" w:cs="Arial"/>
          <w:sz w:val="24"/>
        </w:rPr>
      </w:pPr>
    </w:p>
    <w:p w14:paraId="6932D85C" w14:textId="77777777" w:rsidR="005F2845" w:rsidRDefault="0033177E" w:rsidP="0012552E">
      <w:pPr>
        <w:pStyle w:val="BodyText"/>
        <w:tabs>
          <w:tab w:val="left" w:pos="3240"/>
        </w:tabs>
        <w:ind w:left="732" w:right="1296" w:firstLine="719"/>
        <w:jc w:val="both"/>
        <w:rPr>
          <w:rFonts w:ascii="Arial" w:hAnsi="Arial" w:cs="Arial"/>
        </w:rPr>
      </w:pPr>
      <w:r w:rsidRPr="001024EB">
        <w:rPr>
          <w:rFonts w:ascii="Arial" w:hAnsi="Arial" w:cs="Arial"/>
          <w:i/>
        </w:rPr>
        <w:t xml:space="preserve">•Хэлэлцээний журам: </w:t>
      </w:r>
      <w:r w:rsidRPr="001024EB">
        <w:rPr>
          <w:rFonts w:ascii="Arial" w:hAnsi="Arial" w:cs="Arial"/>
        </w:rPr>
        <w:t>Хэлэлцээний журмаар (заримдаа "шууд хэлэлцээ" гэж нэрлэдэг) худалдан авагч нь нэг ханган нийлүүлэгчтэй (эсвэл хязгаарлагдмал</w:t>
      </w:r>
      <w:r w:rsidRPr="001024EB">
        <w:rPr>
          <w:rFonts w:ascii="Arial" w:hAnsi="Arial" w:cs="Arial"/>
          <w:spacing w:val="-16"/>
        </w:rPr>
        <w:t xml:space="preserve"> </w:t>
      </w:r>
      <w:r w:rsidRPr="001024EB">
        <w:rPr>
          <w:rFonts w:ascii="Arial" w:hAnsi="Arial" w:cs="Arial"/>
        </w:rPr>
        <w:t>тооны)</w:t>
      </w:r>
      <w:r w:rsidRPr="001024EB">
        <w:rPr>
          <w:rFonts w:ascii="Arial" w:hAnsi="Arial" w:cs="Arial"/>
          <w:spacing w:val="-16"/>
        </w:rPr>
        <w:t xml:space="preserve"> </w:t>
      </w:r>
      <w:r w:rsidRPr="001024EB">
        <w:rPr>
          <w:rFonts w:ascii="Arial" w:hAnsi="Arial" w:cs="Arial"/>
        </w:rPr>
        <w:t>тохиролцоонд</w:t>
      </w:r>
      <w:r w:rsidRPr="001024EB">
        <w:rPr>
          <w:rFonts w:ascii="Arial" w:hAnsi="Arial" w:cs="Arial"/>
          <w:spacing w:val="-16"/>
        </w:rPr>
        <w:t xml:space="preserve"> </w:t>
      </w:r>
      <w:r w:rsidRPr="001024EB">
        <w:rPr>
          <w:rFonts w:ascii="Arial" w:hAnsi="Arial" w:cs="Arial"/>
        </w:rPr>
        <w:t>хүрч,</w:t>
      </w:r>
      <w:r w:rsidRPr="001024EB">
        <w:rPr>
          <w:rFonts w:ascii="Arial" w:hAnsi="Arial" w:cs="Arial"/>
          <w:spacing w:val="-16"/>
        </w:rPr>
        <w:t xml:space="preserve"> </w:t>
      </w:r>
      <w:r w:rsidRPr="001024EB">
        <w:rPr>
          <w:rFonts w:ascii="Arial" w:hAnsi="Arial" w:cs="Arial"/>
        </w:rPr>
        <w:t>нөхцөлийг</w:t>
      </w:r>
      <w:r w:rsidRPr="001024EB">
        <w:rPr>
          <w:rFonts w:ascii="Arial" w:hAnsi="Arial" w:cs="Arial"/>
          <w:spacing w:val="-15"/>
        </w:rPr>
        <w:t xml:space="preserve"> </w:t>
      </w:r>
      <w:r w:rsidRPr="001024EB">
        <w:rPr>
          <w:rFonts w:ascii="Arial" w:hAnsi="Arial" w:cs="Arial"/>
        </w:rPr>
        <w:t>тохиролцдог.</w:t>
      </w:r>
      <w:r w:rsidRPr="001024EB">
        <w:rPr>
          <w:rFonts w:ascii="Arial" w:hAnsi="Arial" w:cs="Arial"/>
          <w:spacing w:val="-15"/>
        </w:rPr>
        <w:t xml:space="preserve"> </w:t>
      </w:r>
      <w:r w:rsidRPr="001024EB">
        <w:rPr>
          <w:rFonts w:ascii="Arial" w:hAnsi="Arial" w:cs="Arial"/>
        </w:rPr>
        <w:t>Өрсөлдөөнт хэлэлцээнээс ялгаатай нь энэ арга нь цөөн тооны өрсөлдөгчидтэй байж болох бөгөөд энэ нь өрсөлдөөний хурцадмал байдалд хүргэж болзошгүй юм.</w:t>
      </w:r>
    </w:p>
    <w:p w14:paraId="5EA32DEB" w14:textId="77777777" w:rsidR="00866C92" w:rsidRPr="001024EB" w:rsidRDefault="00866C92" w:rsidP="0012552E">
      <w:pPr>
        <w:pStyle w:val="BodyText"/>
        <w:tabs>
          <w:tab w:val="left" w:pos="3240"/>
        </w:tabs>
        <w:ind w:left="732" w:right="1296" w:firstLine="719"/>
        <w:jc w:val="both"/>
        <w:rPr>
          <w:rFonts w:ascii="Arial" w:hAnsi="Arial" w:cs="Arial"/>
        </w:rPr>
      </w:pPr>
    </w:p>
    <w:p w14:paraId="35256ACF" w14:textId="77777777" w:rsidR="005F2845" w:rsidRDefault="00866C92" w:rsidP="0012552E">
      <w:pPr>
        <w:pStyle w:val="BodyText"/>
        <w:tabs>
          <w:tab w:val="left" w:pos="3240"/>
        </w:tabs>
        <w:ind w:left="732" w:right="1296" w:firstLine="719"/>
        <w:jc w:val="both"/>
        <w:rPr>
          <w:rFonts w:ascii="Arial" w:hAnsi="Arial" w:cs="Arial"/>
        </w:rPr>
      </w:pPr>
      <w:r>
        <w:rPr>
          <w:rFonts w:ascii="Arial" w:hAnsi="Arial" w:cs="Arial"/>
          <w:lang w:val="mn-MN"/>
        </w:rPr>
        <w:t>Эцэст нь дүгнэхэд</w:t>
      </w:r>
      <w:r w:rsidR="0033177E" w:rsidRPr="001024EB">
        <w:rPr>
          <w:rFonts w:ascii="Arial" w:hAnsi="Arial" w:cs="Arial"/>
        </w:rPr>
        <w:t>, өрсөлдөөнт хэлэлцээ нь худалдан авагчид болон ханган нийлүүлэгчдийн хооронд санал болгож, илүү сайн үнэ цэнэд хүрэхийн тулд хамтын ажиллагааг дэмждэг худалдан авалтын уян хатан арга юм. Энэ нь ялангуяа худалдан авагч зардал, чанар болон бусад хүчин зүйлсийг тэнцвэржүүлэх, төслийн шаардлага өөрчлөгдөх эсвэл нэмэлт тодруулга хийх шаардлагатай үед ашигтай байдаг.</w:t>
      </w:r>
    </w:p>
    <w:p w14:paraId="777F6A40" w14:textId="77777777" w:rsidR="00866C92" w:rsidRPr="001024EB" w:rsidRDefault="00866C92" w:rsidP="0012552E">
      <w:pPr>
        <w:pStyle w:val="BodyText"/>
        <w:tabs>
          <w:tab w:val="left" w:pos="3240"/>
        </w:tabs>
        <w:ind w:left="732" w:right="1296" w:firstLine="719"/>
        <w:jc w:val="both"/>
        <w:rPr>
          <w:rFonts w:ascii="Arial" w:hAnsi="Arial" w:cs="Arial"/>
        </w:rPr>
      </w:pPr>
    </w:p>
    <w:p w14:paraId="6E1C1E65" w14:textId="77777777" w:rsidR="005F2845" w:rsidRPr="00866C92" w:rsidRDefault="0033177E" w:rsidP="0012552E">
      <w:pPr>
        <w:pStyle w:val="Heading2"/>
        <w:numPr>
          <w:ilvl w:val="2"/>
          <w:numId w:val="100"/>
        </w:numPr>
        <w:tabs>
          <w:tab w:val="left" w:pos="2118"/>
          <w:tab w:val="left" w:pos="3240"/>
        </w:tabs>
        <w:ind w:hanging="666"/>
        <w:jc w:val="both"/>
      </w:pPr>
      <w:r w:rsidRPr="001024EB">
        <w:rPr>
          <w:spacing w:val="-2"/>
        </w:rPr>
        <w:t>Дүгнэлт:</w:t>
      </w:r>
    </w:p>
    <w:p w14:paraId="47C7005A" w14:textId="77777777" w:rsidR="00866C92" w:rsidRPr="001024EB" w:rsidRDefault="00866C92" w:rsidP="00866C92">
      <w:pPr>
        <w:pStyle w:val="Heading2"/>
        <w:tabs>
          <w:tab w:val="left" w:pos="2118"/>
          <w:tab w:val="left" w:pos="3240"/>
        </w:tabs>
        <w:ind w:left="2118"/>
        <w:jc w:val="both"/>
      </w:pPr>
    </w:p>
    <w:p w14:paraId="386559AF" w14:textId="77777777" w:rsidR="005F2845" w:rsidRPr="001024EB"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Өрсөлдөөнт хэлэлцээ нь янз бүрийн улс орнуудад өргөн хэрэглэгддэг худалдан авалтын уян хатан арга юм. Энэ нь худалдан авагчдад нөхцөлийг сайжруулж, үнийг бусад хүчин зүйлүүдтэй тэнцвэржүүлэх замаар хамгийн сайн ерөнхий үнэ цэнийг олох боломжийг олгодог.</w:t>
      </w:r>
    </w:p>
    <w:p w14:paraId="232E5203" w14:textId="77777777" w:rsidR="00866C92" w:rsidRDefault="00866C92" w:rsidP="0012552E">
      <w:pPr>
        <w:pStyle w:val="BodyText"/>
        <w:tabs>
          <w:tab w:val="left" w:pos="3240"/>
        </w:tabs>
        <w:ind w:left="732" w:right="1293" w:firstLine="719"/>
        <w:jc w:val="both"/>
        <w:rPr>
          <w:rFonts w:ascii="Arial" w:hAnsi="Arial" w:cs="Arial"/>
        </w:rPr>
      </w:pPr>
    </w:p>
    <w:p w14:paraId="430D02D9" w14:textId="77777777" w:rsidR="005F2845" w:rsidRPr="001024EB" w:rsidRDefault="0033177E" w:rsidP="0012552E">
      <w:pPr>
        <w:pStyle w:val="Heading1"/>
        <w:numPr>
          <w:ilvl w:val="1"/>
          <w:numId w:val="100"/>
        </w:numPr>
        <w:tabs>
          <w:tab w:val="left" w:pos="1899"/>
          <w:tab w:val="left" w:pos="3240"/>
        </w:tabs>
        <w:ind w:left="732" w:right="1293" w:firstLine="719"/>
        <w:jc w:val="both"/>
      </w:pPr>
      <w:r w:rsidRPr="001024EB">
        <w:t>ТӨРИЙН</w:t>
      </w:r>
      <w:r w:rsidRPr="001024EB">
        <w:rPr>
          <w:spacing w:val="-17"/>
        </w:rPr>
        <w:t xml:space="preserve"> </w:t>
      </w:r>
      <w:r w:rsidRPr="001024EB">
        <w:t>ХУДАЛДАН</w:t>
      </w:r>
      <w:r w:rsidRPr="001024EB">
        <w:rPr>
          <w:spacing w:val="-17"/>
        </w:rPr>
        <w:t xml:space="preserve"> </w:t>
      </w:r>
      <w:r w:rsidRPr="001024EB">
        <w:t>АВАХ</w:t>
      </w:r>
      <w:r w:rsidRPr="001024EB">
        <w:rPr>
          <w:spacing w:val="-16"/>
        </w:rPr>
        <w:t xml:space="preserve"> </w:t>
      </w:r>
      <w:r w:rsidRPr="001024EB">
        <w:t>АЖИЛЛАГААНЫ</w:t>
      </w:r>
      <w:r w:rsidRPr="001024EB">
        <w:rPr>
          <w:spacing w:val="-17"/>
        </w:rPr>
        <w:t xml:space="preserve"> </w:t>
      </w:r>
      <w:r w:rsidRPr="001024EB">
        <w:t>ЯМАР</w:t>
      </w:r>
      <w:r w:rsidRPr="001024EB">
        <w:rPr>
          <w:spacing w:val="-17"/>
        </w:rPr>
        <w:t xml:space="preserve"> </w:t>
      </w:r>
      <w:r w:rsidRPr="001024EB">
        <w:t>ЧИГЛЭЛҮҮДИЙГ ХУВИЙН ХЭВШЛЭЭР ГҮЙЦЭТГҮҮЛДЭГ ТАЛААРХ СУДАЛГАА</w:t>
      </w:r>
    </w:p>
    <w:p w14:paraId="65331CCA" w14:textId="77777777" w:rsidR="00866C92" w:rsidRDefault="00866C92" w:rsidP="0012552E">
      <w:pPr>
        <w:pStyle w:val="Heading2"/>
        <w:tabs>
          <w:tab w:val="left" w:pos="3240"/>
        </w:tabs>
        <w:ind w:left="732" w:right="1300" w:firstLine="719"/>
        <w:jc w:val="both"/>
      </w:pPr>
    </w:p>
    <w:p w14:paraId="74E4690A" w14:textId="77777777" w:rsidR="005F2845" w:rsidRPr="001024EB" w:rsidRDefault="0033177E" w:rsidP="0012552E">
      <w:pPr>
        <w:pStyle w:val="Heading2"/>
        <w:tabs>
          <w:tab w:val="left" w:pos="3240"/>
        </w:tabs>
        <w:ind w:left="732" w:right="1300" w:firstLine="719"/>
        <w:jc w:val="both"/>
      </w:pPr>
      <w:r w:rsidRPr="001024EB">
        <w:t>6.3.1 Төрийн худалдан авах ажиллагааг хувийн хэвшлээр гүйцэтгүүлэх тухай ойлголт</w:t>
      </w:r>
    </w:p>
    <w:p w14:paraId="799EA7E7" w14:textId="77777777" w:rsidR="00866C92" w:rsidRDefault="00866C92" w:rsidP="0012552E">
      <w:pPr>
        <w:pStyle w:val="BodyText"/>
        <w:tabs>
          <w:tab w:val="left" w:pos="3240"/>
        </w:tabs>
        <w:ind w:left="732" w:right="1292" w:firstLine="787"/>
        <w:jc w:val="both"/>
        <w:rPr>
          <w:rFonts w:ascii="Arial" w:hAnsi="Arial" w:cs="Arial"/>
        </w:rPr>
      </w:pPr>
    </w:p>
    <w:p w14:paraId="569C521C" w14:textId="77777777" w:rsidR="005F2845" w:rsidRPr="001024EB" w:rsidRDefault="0033177E" w:rsidP="0012552E">
      <w:pPr>
        <w:pStyle w:val="BodyText"/>
        <w:tabs>
          <w:tab w:val="left" w:pos="3240"/>
        </w:tabs>
        <w:ind w:left="732" w:right="1292" w:firstLine="787"/>
        <w:jc w:val="both"/>
        <w:rPr>
          <w:rFonts w:ascii="Arial" w:hAnsi="Arial" w:cs="Arial"/>
        </w:rPr>
      </w:pPr>
      <w:r w:rsidRPr="001024EB">
        <w:rPr>
          <w:rFonts w:ascii="Arial" w:hAnsi="Arial" w:cs="Arial"/>
        </w:rPr>
        <w:t>Төрийн худалдан авах ажиллагааг хувийн хэвшлээр гүйцэтгүүлэх гэсэн ойлголт нь төрийн худалдан авах ажиллагааг төрийн болон орон нутгийн захиргааны байгууллага зэрэг захиалагчийн нэрийн өмнөөс удирдах, гүйцэтгэх, эсхүл хянах тухай ойлголтыг хэлнэ. Энэ нь төрийн худалдан авах ажиллагааг захиалагч</w:t>
      </w:r>
      <w:r w:rsidRPr="001024EB">
        <w:rPr>
          <w:rFonts w:ascii="Arial" w:hAnsi="Arial" w:cs="Arial"/>
          <w:spacing w:val="-14"/>
        </w:rPr>
        <w:t xml:space="preserve"> </w:t>
      </w:r>
      <w:r w:rsidRPr="001024EB">
        <w:rPr>
          <w:rFonts w:ascii="Arial" w:hAnsi="Arial" w:cs="Arial"/>
        </w:rPr>
        <w:t>өөрөө</w:t>
      </w:r>
      <w:r w:rsidRPr="001024EB">
        <w:rPr>
          <w:rFonts w:ascii="Arial" w:hAnsi="Arial" w:cs="Arial"/>
          <w:spacing w:val="-14"/>
        </w:rPr>
        <w:t xml:space="preserve"> </w:t>
      </w:r>
      <w:r w:rsidRPr="001024EB">
        <w:rPr>
          <w:rFonts w:ascii="Arial" w:hAnsi="Arial" w:cs="Arial"/>
        </w:rPr>
        <w:t>дангаараа</w:t>
      </w:r>
      <w:r w:rsidRPr="001024EB">
        <w:rPr>
          <w:rFonts w:ascii="Arial" w:hAnsi="Arial" w:cs="Arial"/>
          <w:spacing w:val="-16"/>
        </w:rPr>
        <w:t xml:space="preserve"> </w:t>
      </w:r>
      <w:r w:rsidRPr="001024EB">
        <w:rPr>
          <w:rFonts w:ascii="Arial" w:hAnsi="Arial" w:cs="Arial"/>
        </w:rPr>
        <w:t>гүйцэтгэдэг</w:t>
      </w:r>
      <w:r w:rsidRPr="001024EB">
        <w:rPr>
          <w:rFonts w:ascii="Arial" w:hAnsi="Arial" w:cs="Arial"/>
          <w:spacing w:val="-15"/>
        </w:rPr>
        <w:t xml:space="preserve"> </w:t>
      </w:r>
      <w:r w:rsidRPr="001024EB">
        <w:rPr>
          <w:rFonts w:ascii="Arial" w:hAnsi="Arial" w:cs="Arial"/>
        </w:rPr>
        <w:t>байсан</w:t>
      </w:r>
      <w:r w:rsidRPr="001024EB">
        <w:rPr>
          <w:rFonts w:ascii="Arial" w:hAnsi="Arial" w:cs="Arial"/>
          <w:spacing w:val="-15"/>
        </w:rPr>
        <w:t xml:space="preserve"> </w:t>
      </w:r>
      <w:r w:rsidRPr="001024EB">
        <w:rPr>
          <w:rFonts w:ascii="Arial" w:hAnsi="Arial" w:cs="Arial"/>
        </w:rPr>
        <w:t>уламжлалт</w:t>
      </w:r>
      <w:r w:rsidRPr="001024EB">
        <w:rPr>
          <w:rFonts w:ascii="Arial" w:hAnsi="Arial" w:cs="Arial"/>
          <w:spacing w:val="-16"/>
        </w:rPr>
        <w:t xml:space="preserve"> </w:t>
      </w:r>
      <w:r w:rsidRPr="001024EB">
        <w:rPr>
          <w:rFonts w:ascii="Arial" w:hAnsi="Arial" w:cs="Arial"/>
        </w:rPr>
        <w:t>аргаас</w:t>
      </w:r>
      <w:r w:rsidRPr="001024EB">
        <w:rPr>
          <w:rFonts w:ascii="Arial" w:hAnsi="Arial" w:cs="Arial"/>
          <w:spacing w:val="-14"/>
        </w:rPr>
        <w:t xml:space="preserve"> </w:t>
      </w:r>
      <w:r w:rsidRPr="001024EB">
        <w:rPr>
          <w:rFonts w:ascii="Arial" w:hAnsi="Arial" w:cs="Arial"/>
        </w:rPr>
        <w:t>шилжилт</w:t>
      </w:r>
      <w:r w:rsidRPr="001024EB">
        <w:rPr>
          <w:rFonts w:ascii="Arial" w:hAnsi="Arial" w:cs="Arial"/>
          <w:spacing w:val="-14"/>
        </w:rPr>
        <w:t xml:space="preserve"> </w:t>
      </w:r>
      <w:r w:rsidRPr="001024EB">
        <w:rPr>
          <w:rFonts w:ascii="Arial" w:hAnsi="Arial" w:cs="Arial"/>
        </w:rPr>
        <w:t>хийж буй үйл явц юм. Энэ утгаараа хувийн хэвшил нь төрийн худалдан авах ажиллагааны бүхий л эсхүл хэсэгчилсэн үйл явцыг хариуцан хэрэгжүүлэх явдал юм.</w:t>
      </w:r>
      <w:r w:rsidRPr="001024EB">
        <w:rPr>
          <w:rFonts w:ascii="Arial" w:hAnsi="Arial" w:cs="Arial"/>
          <w:spacing w:val="-16"/>
        </w:rPr>
        <w:t xml:space="preserve"> </w:t>
      </w:r>
      <w:r w:rsidRPr="001024EB">
        <w:rPr>
          <w:rFonts w:ascii="Arial" w:hAnsi="Arial" w:cs="Arial"/>
        </w:rPr>
        <w:t>Тухайлбал,</w:t>
      </w:r>
      <w:r w:rsidRPr="001024EB">
        <w:rPr>
          <w:rFonts w:ascii="Arial" w:hAnsi="Arial" w:cs="Arial"/>
          <w:spacing w:val="-16"/>
        </w:rPr>
        <w:t xml:space="preserve"> </w:t>
      </w:r>
      <w:r w:rsidRPr="001024EB">
        <w:rPr>
          <w:rFonts w:ascii="Arial" w:hAnsi="Arial" w:cs="Arial"/>
        </w:rPr>
        <w:t>үүнд</w:t>
      </w:r>
      <w:r w:rsidRPr="001024EB">
        <w:rPr>
          <w:rFonts w:ascii="Arial" w:hAnsi="Arial" w:cs="Arial"/>
          <w:spacing w:val="-16"/>
        </w:rPr>
        <w:t xml:space="preserve"> </w:t>
      </w:r>
      <w:r w:rsidRPr="001024EB">
        <w:rPr>
          <w:rFonts w:ascii="Arial" w:hAnsi="Arial" w:cs="Arial"/>
        </w:rPr>
        <w:t>эх</w:t>
      </w:r>
      <w:r w:rsidRPr="001024EB">
        <w:rPr>
          <w:rFonts w:ascii="Arial" w:hAnsi="Arial" w:cs="Arial"/>
          <w:spacing w:val="-16"/>
        </w:rPr>
        <w:t xml:space="preserve"> </w:t>
      </w:r>
      <w:r w:rsidRPr="001024EB">
        <w:rPr>
          <w:rFonts w:ascii="Arial" w:hAnsi="Arial" w:cs="Arial"/>
        </w:rPr>
        <w:t>үүсвэрийг</w:t>
      </w:r>
      <w:r w:rsidRPr="001024EB">
        <w:rPr>
          <w:rFonts w:ascii="Arial" w:hAnsi="Arial" w:cs="Arial"/>
          <w:spacing w:val="-16"/>
        </w:rPr>
        <w:t xml:space="preserve"> </w:t>
      </w:r>
      <w:r w:rsidRPr="001024EB">
        <w:rPr>
          <w:rFonts w:ascii="Arial" w:hAnsi="Arial" w:cs="Arial"/>
        </w:rPr>
        <w:t>тодорхойлох,</w:t>
      </w:r>
      <w:r w:rsidRPr="001024EB">
        <w:rPr>
          <w:rFonts w:ascii="Arial" w:hAnsi="Arial" w:cs="Arial"/>
          <w:spacing w:val="-16"/>
        </w:rPr>
        <w:t xml:space="preserve"> </w:t>
      </w:r>
      <w:r w:rsidRPr="001024EB">
        <w:rPr>
          <w:rFonts w:ascii="Arial" w:hAnsi="Arial" w:cs="Arial"/>
        </w:rPr>
        <w:t>тендер</w:t>
      </w:r>
      <w:r w:rsidRPr="001024EB">
        <w:rPr>
          <w:rFonts w:ascii="Arial" w:hAnsi="Arial" w:cs="Arial"/>
          <w:spacing w:val="-16"/>
        </w:rPr>
        <w:t xml:space="preserve"> </w:t>
      </w:r>
      <w:r w:rsidRPr="001024EB">
        <w:rPr>
          <w:rFonts w:ascii="Arial" w:hAnsi="Arial" w:cs="Arial"/>
        </w:rPr>
        <w:t>шалгаруулалтыг</w:t>
      </w:r>
      <w:r w:rsidRPr="001024EB">
        <w:rPr>
          <w:rFonts w:ascii="Arial" w:hAnsi="Arial" w:cs="Arial"/>
          <w:spacing w:val="-15"/>
        </w:rPr>
        <w:t xml:space="preserve"> </w:t>
      </w:r>
      <w:r w:rsidRPr="001024EB">
        <w:rPr>
          <w:rFonts w:ascii="Arial" w:hAnsi="Arial" w:cs="Arial"/>
        </w:rPr>
        <w:t>явуулах, үнэлгээ хийх, гэрээний удирдлага хяналтыг хэрэгжүүлэх зэрэг үе шатны ажлууд ордог. Үүнийг аутсорсинг хийх</w:t>
      </w:r>
      <w:r w:rsidR="00997D27">
        <w:rPr>
          <w:rFonts w:ascii="Arial" w:hAnsi="Arial" w:cs="Arial"/>
          <w:lang w:val="mn-MN"/>
        </w:rPr>
        <w:t>,</w:t>
      </w:r>
      <w:r w:rsidRPr="001024EB">
        <w:rPr>
          <w:rFonts w:ascii="Arial" w:hAnsi="Arial" w:cs="Arial"/>
        </w:rPr>
        <w:t xml:space="preserve"> эсхүл худалдан авах ажиллагааны удирдлагыг шилжүүлэх гэсэн 2 аргаар хийж болно.</w:t>
      </w:r>
    </w:p>
    <w:p w14:paraId="4606EC7D" w14:textId="77777777" w:rsidR="00866C92" w:rsidRDefault="00866C92" w:rsidP="0012552E">
      <w:pPr>
        <w:pStyle w:val="BodyText"/>
        <w:tabs>
          <w:tab w:val="left" w:pos="3240"/>
        </w:tabs>
        <w:ind w:left="1452"/>
        <w:jc w:val="both"/>
        <w:rPr>
          <w:rFonts w:ascii="Arial" w:hAnsi="Arial" w:cs="Arial"/>
        </w:rPr>
      </w:pPr>
    </w:p>
    <w:p w14:paraId="12AB5BF8" w14:textId="77777777" w:rsidR="005F2845" w:rsidRPr="001024EB" w:rsidRDefault="0033177E" w:rsidP="0012552E">
      <w:pPr>
        <w:pStyle w:val="BodyText"/>
        <w:tabs>
          <w:tab w:val="left" w:pos="3240"/>
        </w:tabs>
        <w:ind w:left="1452"/>
        <w:jc w:val="both"/>
        <w:rPr>
          <w:rFonts w:ascii="Arial" w:hAnsi="Arial" w:cs="Arial"/>
        </w:rPr>
      </w:pPr>
      <w:r w:rsidRPr="001024EB">
        <w:rPr>
          <w:rFonts w:ascii="Arial" w:hAnsi="Arial" w:cs="Arial"/>
        </w:rPr>
        <w:t>Дэлхий</w:t>
      </w:r>
      <w:r w:rsidRPr="001024EB">
        <w:rPr>
          <w:rFonts w:ascii="Arial" w:hAnsi="Arial" w:cs="Arial"/>
          <w:spacing w:val="-8"/>
        </w:rPr>
        <w:t xml:space="preserve"> </w:t>
      </w:r>
      <w:r w:rsidRPr="001024EB">
        <w:rPr>
          <w:rFonts w:ascii="Arial" w:hAnsi="Arial" w:cs="Arial"/>
        </w:rPr>
        <w:t>нийтэд</w:t>
      </w:r>
      <w:r w:rsidRPr="001024EB">
        <w:rPr>
          <w:rFonts w:ascii="Arial" w:hAnsi="Arial" w:cs="Arial"/>
          <w:spacing w:val="-9"/>
        </w:rPr>
        <w:t xml:space="preserve"> </w:t>
      </w:r>
      <w:r w:rsidRPr="001024EB">
        <w:rPr>
          <w:rFonts w:ascii="Arial" w:hAnsi="Arial" w:cs="Arial"/>
        </w:rPr>
        <w:t>хүлээн</w:t>
      </w:r>
      <w:r w:rsidRPr="001024EB">
        <w:rPr>
          <w:rFonts w:ascii="Arial" w:hAnsi="Arial" w:cs="Arial"/>
          <w:spacing w:val="-10"/>
        </w:rPr>
        <w:t xml:space="preserve"> </w:t>
      </w:r>
      <w:r w:rsidRPr="001024EB">
        <w:rPr>
          <w:rFonts w:ascii="Arial" w:hAnsi="Arial" w:cs="Arial"/>
        </w:rPr>
        <w:t>зөвшөөрөгдсөн</w:t>
      </w:r>
      <w:r w:rsidRPr="001024EB">
        <w:rPr>
          <w:rFonts w:ascii="Arial" w:hAnsi="Arial" w:cs="Arial"/>
          <w:spacing w:val="-8"/>
        </w:rPr>
        <w:t xml:space="preserve"> </w:t>
      </w:r>
      <w:r w:rsidRPr="001024EB">
        <w:rPr>
          <w:rFonts w:ascii="Arial" w:hAnsi="Arial" w:cs="Arial"/>
        </w:rPr>
        <w:t>дараах</w:t>
      </w:r>
      <w:r w:rsidRPr="001024EB">
        <w:rPr>
          <w:rFonts w:ascii="Arial" w:hAnsi="Arial" w:cs="Arial"/>
          <w:spacing w:val="-9"/>
        </w:rPr>
        <w:t xml:space="preserve"> </w:t>
      </w:r>
      <w:r w:rsidRPr="001024EB">
        <w:rPr>
          <w:rFonts w:ascii="Arial" w:hAnsi="Arial" w:cs="Arial"/>
        </w:rPr>
        <w:t>төрлүүд</w:t>
      </w:r>
      <w:r w:rsidRPr="001024EB">
        <w:rPr>
          <w:rFonts w:ascii="Arial" w:hAnsi="Arial" w:cs="Arial"/>
          <w:spacing w:val="-9"/>
        </w:rPr>
        <w:t xml:space="preserve"> </w:t>
      </w:r>
      <w:r w:rsidRPr="001024EB">
        <w:rPr>
          <w:rFonts w:ascii="Arial" w:hAnsi="Arial" w:cs="Arial"/>
        </w:rPr>
        <w:t>байна.</w:t>
      </w:r>
      <w:r w:rsidRPr="001024EB">
        <w:rPr>
          <w:rFonts w:ascii="Arial" w:hAnsi="Arial" w:cs="Arial"/>
          <w:spacing w:val="-9"/>
        </w:rPr>
        <w:t xml:space="preserve"> </w:t>
      </w:r>
      <w:r w:rsidRPr="001024EB">
        <w:rPr>
          <w:rFonts w:ascii="Arial" w:hAnsi="Arial" w:cs="Arial"/>
          <w:spacing w:val="-2"/>
        </w:rPr>
        <w:t>Үүнд:</w:t>
      </w:r>
    </w:p>
    <w:p w14:paraId="52F3E36D" w14:textId="77777777" w:rsidR="00866C92" w:rsidRDefault="00866C92" w:rsidP="00866C92">
      <w:pPr>
        <w:pStyle w:val="ListParagraph"/>
        <w:tabs>
          <w:tab w:val="left" w:pos="1741"/>
          <w:tab w:val="left" w:pos="3240"/>
        </w:tabs>
        <w:ind w:left="1451" w:right="1294" w:firstLine="0"/>
        <w:rPr>
          <w:rFonts w:ascii="Arial" w:hAnsi="Arial" w:cs="Arial"/>
          <w:sz w:val="24"/>
        </w:rPr>
      </w:pPr>
    </w:p>
    <w:p w14:paraId="7168BE7C" w14:textId="77777777" w:rsidR="005F2845" w:rsidRPr="001024EB" w:rsidRDefault="0033177E" w:rsidP="0012552E">
      <w:pPr>
        <w:pStyle w:val="ListParagraph"/>
        <w:numPr>
          <w:ilvl w:val="0"/>
          <w:numId w:val="87"/>
        </w:numPr>
        <w:tabs>
          <w:tab w:val="left" w:pos="1741"/>
          <w:tab w:val="left" w:pos="3240"/>
        </w:tabs>
        <w:ind w:right="1294" w:firstLine="719"/>
        <w:rPr>
          <w:rFonts w:ascii="Arial" w:hAnsi="Arial" w:cs="Arial"/>
          <w:sz w:val="24"/>
        </w:rPr>
      </w:pPr>
      <w:r w:rsidRPr="001024EB">
        <w:rPr>
          <w:rFonts w:ascii="Arial" w:hAnsi="Arial" w:cs="Arial"/>
          <w:sz w:val="24"/>
        </w:rPr>
        <w:t>Аутсорсингийг дараах тохиолдолд хэрэгжүүлдэг. Хувийн хэвшлийн аж ахуйн нэгжүүдийг төрийн салбарын худалдан авах ажиллагааны бүхий л үйл ажиллагаа, тухайлбал, ханган нийлүүлэгчийг тодорхойлох, гэрээний төсөл боловсруулах, тендер шалгаруулалтын үйл ажиллагааг удирдах, гэрээний гүйцэтгэлд хяналт тавих зэрэг ажлыг удирдан явуулах боломжтой.</w:t>
      </w:r>
    </w:p>
    <w:p w14:paraId="5A609ED8" w14:textId="77777777" w:rsidR="00866C92" w:rsidRDefault="00866C92" w:rsidP="0012552E">
      <w:pPr>
        <w:pStyle w:val="BodyText"/>
        <w:tabs>
          <w:tab w:val="left" w:pos="3240"/>
        </w:tabs>
        <w:ind w:left="732" w:right="1297" w:firstLine="719"/>
        <w:jc w:val="both"/>
        <w:rPr>
          <w:rFonts w:ascii="Arial" w:hAnsi="Arial" w:cs="Arial"/>
        </w:rPr>
      </w:pPr>
    </w:p>
    <w:p w14:paraId="47BAB1CA" w14:textId="77777777" w:rsidR="005F2845" w:rsidRPr="001024EB"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Төрийн байгууллага нь худалдан авалтыг үр дүнтэй</w:t>
      </w:r>
      <w:r w:rsidR="00997D27">
        <w:rPr>
          <w:rFonts w:ascii="Arial" w:hAnsi="Arial" w:cs="Arial"/>
        </w:rPr>
        <w:t xml:space="preserve"> удирдах туршлага, нөөц, чадавх</w:t>
      </w:r>
      <w:r w:rsidRPr="001024EB">
        <w:rPr>
          <w:rFonts w:ascii="Arial" w:hAnsi="Arial" w:cs="Arial"/>
        </w:rPr>
        <w:t xml:space="preserve"> дутмаг тохиолдолд аутсорсинг ихэвчлэн ашигладаг. Энэ нь мэдээллийн технологийн үйлчилгээ, дэд бүтцийн төсөл</w:t>
      </w:r>
      <w:r w:rsidR="00997D27">
        <w:rPr>
          <w:rFonts w:ascii="Arial" w:hAnsi="Arial" w:cs="Arial"/>
          <w:lang w:val="mn-MN"/>
        </w:rPr>
        <w:t>,</w:t>
      </w:r>
      <w:r w:rsidRPr="001024EB">
        <w:rPr>
          <w:rFonts w:ascii="Arial" w:hAnsi="Arial" w:cs="Arial"/>
        </w:rPr>
        <w:t xml:space="preserve"> эсхүл барилгын нарийн төвөгтэй гэрээнд ихэвчлэн хэрэгждэг.</w:t>
      </w:r>
    </w:p>
    <w:p w14:paraId="60436CBF" w14:textId="77777777" w:rsidR="00866C92" w:rsidRDefault="00866C92" w:rsidP="0012552E">
      <w:pPr>
        <w:pStyle w:val="BodyText"/>
        <w:tabs>
          <w:tab w:val="left" w:pos="3240"/>
        </w:tabs>
        <w:ind w:left="732" w:right="1294" w:firstLine="719"/>
        <w:jc w:val="both"/>
        <w:rPr>
          <w:rFonts w:ascii="Arial" w:hAnsi="Arial" w:cs="Arial"/>
        </w:rPr>
      </w:pPr>
    </w:p>
    <w:p w14:paraId="15AFB77A" w14:textId="77777777" w:rsidR="005F2845" w:rsidRPr="001024EB"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Тухайлбал,</w:t>
      </w:r>
      <w:r w:rsidRPr="001024EB">
        <w:rPr>
          <w:rFonts w:ascii="Arial" w:hAnsi="Arial" w:cs="Arial"/>
          <w:spacing w:val="-8"/>
        </w:rPr>
        <w:t xml:space="preserve"> </w:t>
      </w:r>
      <w:r w:rsidRPr="001024EB">
        <w:rPr>
          <w:rFonts w:ascii="Arial" w:hAnsi="Arial" w:cs="Arial"/>
        </w:rPr>
        <w:t>Засгийн</w:t>
      </w:r>
      <w:r w:rsidRPr="001024EB">
        <w:rPr>
          <w:rFonts w:ascii="Arial" w:hAnsi="Arial" w:cs="Arial"/>
          <w:spacing w:val="-9"/>
        </w:rPr>
        <w:t xml:space="preserve"> </w:t>
      </w:r>
      <w:r w:rsidRPr="001024EB">
        <w:rPr>
          <w:rFonts w:ascii="Arial" w:hAnsi="Arial" w:cs="Arial"/>
        </w:rPr>
        <w:t>газар</w:t>
      </w:r>
      <w:r w:rsidRPr="001024EB">
        <w:rPr>
          <w:rFonts w:ascii="Arial" w:hAnsi="Arial" w:cs="Arial"/>
          <w:spacing w:val="-11"/>
        </w:rPr>
        <w:t xml:space="preserve"> </w:t>
      </w:r>
      <w:r w:rsidRPr="001024EB">
        <w:rPr>
          <w:rFonts w:ascii="Arial" w:hAnsi="Arial" w:cs="Arial"/>
        </w:rPr>
        <w:t>томоохон</w:t>
      </w:r>
      <w:r w:rsidRPr="001024EB">
        <w:rPr>
          <w:rFonts w:ascii="Arial" w:hAnsi="Arial" w:cs="Arial"/>
          <w:spacing w:val="-9"/>
        </w:rPr>
        <w:t xml:space="preserve"> </w:t>
      </w:r>
      <w:r w:rsidRPr="001024EB">
        <w:rPr>
          <w:rFonts w:ascii="Arial" w:hAnsi="Arial" w:cs="Arial"/>
        </w:rPr>
        <w:t>дэд</w:t>
      </w:r>
      <w:r w:rsidRPr="001024EB">
        <w:rPr>
          <w:rFonts w:ascii="Arial" w:hAnsi="Arial" w:cs="Arial"/>
          <w:spacing w:val="-10"/>
        </w:rPr>
        <w:t xml:space="preserve"> </w:t>
      </w:r>
      <w:r w:rsidRPr="001024EB">
        <w:rPr>
          <w:rFonts w:ascii="Arial" w:hAnsi="Arial" w:cs="Arial"/>
        </w:rPr>
        <w:t>бүтцийн</w:t>
      </w:r>
      <w:r w:rsidRPr="001024EB">
        <w:rPr>
          <w:rFonts w:ascii="Arial" w:hAnsi="Arial" w:cs="Arial"/>
          <w:spacing w:val="-9"/>
        </w:rPr>
        <w:t xml:space="preserve"> </w:t>
      </w:r>
      <w:r w:rsidRPr="001024EB">
        <w:rPr>
          <w:rFonts w:ascii="Arial" w:hAnsi="Arial" w:cs="Arial"/>
        </w:rPr>
        <w:t>төслийн</w:t>
      </w:r>
      <w:r w:rsidRPr="001024EB">
        <w:rPr>
          <w:rFonts w:ascii="Arial" w:hAnsi="Arial" w:cs="Arial"/>
          <w:spacing w:val="-9"/>
        </w:rPr>
        <w:t xml:space="preserve"> </w:t>
      </w:r>
      <w:r w:rsidRPr="001024EB">
        <w:rPr>
          <w:rFonts w:ascii="Arial" w:hAnsi="Arial" w:cs="Arial"/>
        </w:rPr>
        <w:t>(жишээ</w:t>
      </w:r>
      <w:r w:rsidRPr="001024EB">
        <w:rPr>
          <w:rFonts w:ascii="Arial" w:hAnsi="Arial" w:cs="Arial"/>
          <w:spacing w:val="-9"/>
        </w:rPr>
        <w:t xml:space="preserve"> </w:t>
      </w:r>
      <w:r w:rsidRPr="001024EB">
        <w:rPr>
          <w:rFonts w:ascii="Arial" w:hAnsi="Arial" w:cs="Arial"/>
        </w:rPr>
        <w:t>нь,</w:t>
      </w:r>
      <w:r w:rsidRPr="001024EB">
        <w:rPr>
          <w:rFonts w:ascii="Arial" w:hAnsi="Arial" w:cs="Arial"/>
          <w:spacing w:val="-8"/>
        </w:rPr>
        <w:t xml:space="preserve"> </w:t>
      </w:r>
      <w:r w:rsidRPr="001024EB">
        <w:rPr>
          <w:rFonts w:ascii="Arial" w:hAnsi="Arial" w:cs="Arial"/>
        </w:rPr>
        <w:t>шинэ хурдны зам, нийтийн тээврийн систем барих) худалдан авалтыг удирдах зорилгоор хувийн худалдан авалтын зөвлөх компани</w:t>
      </w:r>
      <w:r w:rsidR="00997D27">
        <w:rPr>
          <w:rFonts w:ascii="Arial" w:hAnsi="Arial" w:cs="Arial"/>
          <w:lang w:val="mn-MN"/>
        </w:rPr>
        <w:t>,</w:t>
      </w:r>
      <w:r w:rsidRPr="001024EB">
        <w:rPr>
          <w:rFonts w:ascii="Arial" w:hAnsi="Arial" w:cs="Arial"/>
        </w:rPr>
        <w:t xml:space="preserve"> эсвэл бусад компанийг хөлсөлж болно. Мөн хотын захиргаа нь хог хаягдлын менежментээс эхлээд тохижилт,</w:t>
      </w:r>
      <w:r w:rsidRPr="001024EB">
        <w:rPr>
          <w:rFonts w:ascii="Arial" w:hAnsi="Arial" w:cs="Arial"/>
          <w:spacing w:val="-16"/>
        </w:rPr>
        <w:t xml:space="preserve"> </w:t>
      </w:r>
      <w:r w:rsidRPr="001024EB">
        <w:rPr>
          <w:rFonts w:ascii="Arial" w:hAnsi="Arial" w:cs="Arial"/>
        </w:rPr>
        <w:t>ханган</w:t>
      </w:r>
      <w:r w:rsidRPr="001024EB">
        <w:rPr>
          <w:rFonts w:ascii="Arial" w:hAnsi="Arial" w:cs="Arial"/>
          <w:spacing w:val="-16"/>
        </w:rPr>
        <w:t xml:space="preserve"> </w:t>
      </w:r>
      <w:r w:rsidRPr="001024EB">
        <w:rPr>
          <w:rFonts w:ascii="Arial" w:hAnsi="Arial" w:cs="Arial"/>
        </w:rPr>
        <w:t>нийлүүлэгчийг</w:t>
      </w:r>
      <w:r w:rsidRPr="001024EB">
        <w:rPr>
          <w:rFonts w:ascii="Arial" w:hAnsi="Arial" w:cs="Arial"/>
          <w:spacing w:val="-16"/>
        </w:rPr>
        <w:t xml:space="preserve"> </w:t>
      </w:r>
      <w:r w:rsidRPr="001024EB">
        <w:rPr>
          <w:rFonts w:ascii="Arial" w:hAnsi="Arial" w:cs="Arial"/>
        </w:rPr>
        <w:t>сонгох,</w:t>
      </w:r>
      <w:r w:rsidRPr="001024EB">
        <w:rPr>
          <w:rFonts w:ascii="Arial" w:hAnsi="Arial" w:cs="Arial"/>
          <w:spacing w:val="-16"/>
        </w:rPr>
        <w:t xml:space="preserve"> </w:t>
      </w:r>
      <w:r w:rsidRPr="001024EB">
        <w:rPr>
          <w:rFonts w:ascii="Arial" w:hAnsi="Arial" w:cs="Arial"/>
        </w:rPr>
        <w:t>гэрээ</w:t>
      </w:r>
      <w:r w:rsidRPr="001024EB">
        <w:rPr>
          <w:rFonts w:ascii="Arial" w:hAnsi="Arial" w:cs="Arial"/>
          <w:spacing w:val="-16"/>
        </w:rPr>
        <w:t xml:space="preserve"> </w:t>
      </w:r>
      <w:r w:rsidRPr="001024EB">
        <w:rPr>
          <w:rFonts w:ascii="Arial" w:hAnsi="Arial" w:cs="Arial"/>
        </w:rPr>
        <w:t>хэлэлцээр</w:t>
      </w:r>
      <w:r w:rsidRPr="001024EB">
        <w:rPr>
          <w:rFonts w:ascii="Arial" w:hAnsi="Arial" w:cs="Arial"/>
          <w:spacing w:val="-16"/>
        </w:rPr>
        <w:t xml:space="preserve"> </w:t>
      </w:r>
      <w:r w:rsidRPr="001024EB">
        <w:rPr>
          <w:rFonts w:ascii="Arial" w:hAnsi="Arial" w:cs="Arial"/>
        </w:rPr>
        <w:t>хийх</w:t>
      </w:r>
      <w:r w:rsidRPr="001024EB">
        <w:rPr>
          <w:rFonts w:ascii="Arial" w:hAnsi="Arial" w:cs="Arial"/>
          <w:spacing w:val="-16"/>
        </w:rPr>
        <w:t xml:space="preserve"> </w:t>
      </w:r>
      <w:r w:rsidRPr="001024EB">
        <w:rPr>
          <w:rFonts w:ascii="Arial" w:hAnsi="Arial" w:cs="Arial"/>
        </w:rPr>
        <w:t>зэрэг</w:t>
      </w:r>
      <w:r w:rsidRPr="001024EB">
        <w:rPr>
          <w:rFonts w:ascii="Arial" w:hAnsi="Arial" w:cs="Arial"/>
          <w:spacing w:val="-16"/>
        </w:rPr>
        <w:t xml:space="preserve"> </w:t>
      </w:r>
      <w:r w:rsidRPr="001024EB">
        <w:rPr>
          <w:rFonts w:ascii="Arial" w:hAnsi="Arial" w:cs="Arial"/>
        </w:rPr>
        <w:t>бүх</w:t>
      </w:r>
      <w:r w:rsidRPr="001024EB">
        <w:rPr>
          <w:rFonts w:ascii="Arial" w:hAnsi="Arial" w:cs="Arial"/>
          <w:spacing w:val="-16"/>
        </w:rPr>
        <w:t xml:space="preserve"> </w:t>
      </w:r>
      <w:r w:rsidRPr="001024EB">
        <w:rPr>
          <w:rFonts w:ascii="Arial" w:hAnsi="Arial" w:cs="Arial"/>
        </w:rPr>
        <w:t>үйл</w:t>
      </w:r>
      <w:r w:rsidRPr="001024EB">
        <w:rPr>
          <w:rFonts w:ascii="Arial" w:hAnsi="Arial" w:cs="Arial"/>
          <w:spacing w:val="-16"/>
        </w:rPr>
        <w:t xml:space="preserve"> </w:t>
      </w:r>
      <w:r w:rsidRPr="001024EB">
        <w:rPr>
          <w:rFonts w:ascii="Arial" w:hAnsi="Arial" w:cs="Arial"/>
        </w:rPr>
        <w:t>явцыг хариуцах</w:t>
      </w:r>
      <w:r w:rsidRPr="001024EB">
        <w:rPr>
          <w:rFonts w:ascii="Arial" w:hAnsi="Arial" w:cs="Arial"/>
          <w:spacing w:val="-16"/>
        </w:rPr>
        <w:t xml:space="preserve"> </w:t>
      </w:r>
      <w:r w:rsidRPr="001024EB">
        <w:rPr>
          <w:rFonts w:ascii="Arial" w:hAnsi="Arial" w:cs="Arial"/>
        </w:rPr>
        <w:t>чадвартай</w:t>
      </w:r>
      <w:r w:rsidRPr="001024EB">
        <w:rPr>
          <w:rFonts w:ascii="Arial" w:hAnsi="Arial" w:cs="Arial"/>
          <w:spacing w:val="-16"/>
        </w:rPr>
        <w:t xml:space="preserve"> </w:t>
      </w:r>
      <w:r w:rsidRPr="001024EB">
        <w:rPr>
          <w:rFonts w:ascii="Arial" w:hAnsi="Arial" w:cs="Arial"/>
        </w:rPr>
        <w:t>хувийн</w:t>
      </w:r>
      <w:r w:rsidRPr="001024EB">
        <w:rPr>
          <w:rFonts w:ascii="Arial" w:hAnsi="Arial" w:cs="Arial"/>
          <w:spacing w:val="-16"/>
        </w:rPr>
        <w:t xml:space="preserve"> </w:t>
      </w:r>
      <w:r w:rsidRPr="001024EB">
        <w:rPr>
          <w:rFonts w:ascii="Arial" w:hAnsi="Arial" w:cs="Arial"/>
        </w:rPr>
        <w:t>компанийг</w:t>
      </w:r>
      <w:r w:rsidRPr="001024EB">
        <w:rPr>
          <w:rFonts w:ascii="Arial" w:hAnsi="Arial" w:cs="Arial"/>
          <w:spacing w:val="-15"/>
        </w:rPr>
        <w:t xml:space="preserve"> </w:t>
      </w:r>
      <w:r w:rsidRPr="001024EB">
        <w:rPr>
          <w:rFonts w:ascii="Arial" w:hAnsi="Arial" w:cs="Arial"/>
        </w:rPr>
        <w:t>сонгох</w:t>
      </w:r>
      <w:r w:rsidRPr="001024EB">
        <w:rPr>
          <w:rFonts w:ascii="Arial" w:hAnsi="Arial" w:cs="Arial"/>
          <w:spacing w:val="-16"/>
        </w:rPr>
        <w:t xml:space="preserve"> </w:t>
      </w:r>
      <w:r w:rsidRPr="001024EB">
        <w:rPr>
          <w:rFonts w:ascii="Arial" w:hAnsi="Arial" w:cs="Arial"/>
        </w:rPr>
        <w:t>хүртэл</w:t>
      </w:r>
      <w:r w:rsidRPr="001024EB">
        <w:rPr>
          <w:rFonts w:ascii="Arial" w:hAnsi="Arial" w:cs="Arial"/>
          <w:spacing w:val="-16"/>
        </w:rPr>
        <w:t xml:space="preserve"> </w:t>
      </w:r>
      <w:r w:rsidRPr="001024EB">
        <w:rPr>
          <w:rFonts w:ascii="Arial" w:hAnsi="Arial" w:cs="Arial"/>
        </w:rPr>
        <w:t>олон</w:t>
      </w:r>
      <w:r w:rsidRPr="001024EB">
        <w:rPr>
          <w:rFonts w:ascii="Arial" w:hAnsi="Arial" w:cs="Arial"/>
          <w:spacing w:val="-16"/>
        </w:rPr>
        <w:t xml:space="preserve"> </w:t>
      </w:r>
      <w:r w:rsidRPr="001024EB">
        <w:rPr>
          <w:rFonts w:ascii="Arial" w:hAnsi="Arial" w:cs="Arial"/>
        </w:rPr>
        <w:t>төрлийн</w:t>
      </w:r>
      <w:r w:rsidRPr="001024EB">
        <w:rPr>
          <w:rFonts w:ascii="Arial" w:hAnsi="Arial" w:cs="Arial"/>
          <w:spacing w:val="-16"/>
        </w:rPr>
        <w:t xml:space="preserve"> </w:t>
      </w:r>
      <w:r w:rsidRPr="001024EB">
        <w:rPr>
          <w:rFonts w:ascii="Arial" w:hAnsi="Arial" w:cs="Arial"/>
        </w:rPr>
        <w:t>үйлчилгээний худалдан авалтыг аутсорсинг хийж болно.</w:t>
      </w:r>
    </w:p>
    <w:p w14:paraId="111E7FDE" w14:textId="77777777" w:rsidR="00866C92" w:rsidRDefault="00866C92" w:rsidP="00866C92">
      <w:pPr>
        <w:pStyle w:val="ListParagraph"/>
        <w:tabs>
          <w:tab w:val="left" w:pos="1845"/>
          <w:tab w:val="left" w:pos="3240"/>
        </w:tabs>
        <w:ind w:left="1451" w:right="1293" w:firstLine="0"/>
        <w:rPr>
          <w:rFonts w:ascii="Arial" w:hAnsi="Arial" w:cs="Arial"/>
          <w:sz w:val="24"/>
        </w:rPr>
      </w:pPr>
    </w:p>
    <w:p w14:paraId="5A1C1222" w14:textId="77777777" w:rsidR="005F2845" w:rsidRPr="001024EB" w:rsidRDefault="0033177E" w:rsidP="0012552E">
      <w:pPr>
        <w:pStyle w:val="ListParagraph"/>
        <w:numPr>
          <w:ilvl w:val="0"/>
          <w:numId w:val="87"/>
        </w:numPr>
        <w:tabs>
          <w:tab w:val="left" w:pos="1845"/>
          <w:tab w:val="left" w:pos="3240"/>
        </w:tabs>
        <w:ind w:right="1293" w:firstLine="719"/>
        <w:rPr>
          <w:rFonts w:ascii="Arial" w:hAnsi="Arial" w:cs="Arial"/>
          <w:sz w:val="24"/>
        </w:rPr>
      </w:pPr>
      <w:r w:rsidRPr="001024EB">
        <w:rPr>
          <w:rFonts w:ascii="Arial" w:hAnsi="Arial" w:cs="Arial"/>
          <w:sz w:val="24"/>
        </w:rPr>
        <w:t>Төрийн байгууллагын худалдан авах агентаар хувийн хэвшлийг ажиллуулах тохиолдол бас байдаг. Зарим тохиолдолд төрийн байгууллагын нэрийн өмнөөс хувийн компани худалдан авах ажиллагааны төлөөлөгчөөр ажиллаж болно. Энд хувийн хэвшлийн байгууллага нь худалдан авах ажиллагааны бүх үе шатанд төрийн салбарт тусалж болох ч эцсийн шийдвэр гаргах, хяналт тавих нь төрийн байгууллагад үлддэг. Тухайлбал, төрийн байгууллага мэдээллийн технологийн дэд бүтцийг шинэчлэх тендерийн үйл явцыг удирдахын тулд хувийн хэвшлийн фирмийг хөлсөлж болно. Хувийн фирм</w:t>
      </w:r>
    </w:p>
    <w:p w14:paraId="01F07BD2" w14:textId="77777777"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141" w:bottom="1560" w:left="708" w:header="763" w:footer="1339" w:gutter="0"/>
          <w:cols w:space="720"/>
        </w:sectPr>
      </w:pPr>
    </w:p>
    <w:p w14:paraId="01CAD620" w14:textId="77777777" w:rsidR="005F2845" w:rsidRPr="001024EB" w:rsidRDefault="005F2845" w:rsidP="0012552E">
      <w:pPr>
        <w:pStyle w:val="BodyText"/>
        <w:tabs>
          <w:tab w:val="left" w:pos="3240"/>
        </w:tabs>
        <w:jc w:val="both"/>
        <w:rPr>
          <w:rFonts w:ascii="Arial" w:hAnsi="Arial" w:cs="Arial"/>
        </w:rPr>
      </w:pPr>
    </w:p>
    <w:p w14:paraId="5D852AE5" w14:textId="77777777" w:rsidR="005F2845" w:rsidRPr="001024EB" w:rsidRDefault="005F2845" w:rsidP="0012552E">
      <w:pPr>
        <w:pStyle w:val="BodyText"/>
        <w:tabs>
          <w:tab w:val="left" w:pos="3240"/>
        </w:tabs>
        <w:jc w:val="both"/>
        <w:rPr>
          <w:rFonts w:ascii="Arial" w:hAnsi="Arial" w:cs="Arial"/>
        </w:rPr>
      </w:pPr>
    </w:p>
    <w:p w14:paraId="58CB768A" w14:textId="77777777" w:rsidR="005F2845" w:rsidRDefault="0033177E" w:rsidP="0012552E">
      <w:pPr>
        <w:pStyle w:val="BodyText"/>
        <w:tabs>
          <w:tab w:val="left" w:pos="3240"/>
        </w:tabs>
        <w:ind w:left="732" w:right="1299"/>
        <w:jc w:val="both"/>
        <w:rPr>
          <w:rFonts w:ascii="Arial" w:hAnsi="Arial" w:cs="Arial"/>
        </w:rPr>
      </w:pPr>
      <w:r w:rsidRPr="001024EB">
        <w:rPr>
          <w:rFonts w:ascii="Arial" w:hAnsi="Arial" w:cs="Arial"/>
        </w:rPr>
        <w:t>тендер</w:t>
      </w:r>
      <w:r w:rsidRPr="001024EB">
        <w:rPr>
          <w:rFonts w:ascii="Arial" w:hAnsi="Arial" w:cs="Arial"/>
          <w:spacing w:val="40"/>
        </w:rPr>
        <w:t xml:space="preserve"> </w:t>
      </w:r>
      <w:r w:rsidRPr="001024EB">
        <w:rPr>
          <w:rFonts w:ascii="Arial" w:hAnsi="Arial" w:cs="Arial"/>
        </w:rPr>
        <w:t>зарлаж,</w:t>
      </w:r>
      <w:r w:rsidRPr="001024EB">
        <w:rPr>
          <w:rFonts w:ascii="Arial" w:hAnsi="Arial" w:cs="Arial"/>
          <w:spacing w:val="40"/>
        </w:rPr>
        <w:t xml:space="preserve"> </w:t>
      </w:r>
      <w:r w:rsidRPr="001024EB">
        <w:rPr>
          <w:rFonts w:ascii="Arial" w:hAnsi="Arial" w:cs="Arial"/>
        </w:rPr>
        <w:t>саналыг</w:t>
      </w:r>
      <w:r w:rsidRPr="001024EB">
        <w:rPr>
          <w:rFonts w:ascii="Arial" w:hAnsi="Arial" w:cs="Arial"/>
          <w:spacing w:val="40"/>
        </w:rPr>
        <w:t xml:space="preserve"> </w:t>
      </w:r>
      <w:r w:rsidRPr="001024EB">
        <w:rPr>
          <w:rFonts w:ascii="Arial" w:hAnsi="Arial" w:cs="Arial"/>
        </w:rPr>
        <w:t>үнэлж,</w:t>
      </w:r>
      <w:r w:rsidRPr="001024EB">
        <w:rPr>
          <w:rFonts w:ascii="Arial" w:hAnsi="Arial" w:cs="Arial"/>
          <w:spacing w:val="40"/>
        </w:rPr>
        <w:t xml:space="preserve"> </w:t>
      </w:r>
      <w:r w:rsidRPr="001024EB">
        <w:rPr>
          <w:rFonts w:ascii="Arial" w:hAnsi="Arial" w:cs="Arial"/>
        </w:rPr>
        <w:t>ханган</w:t>
      </w:r>
      <w:r w:rsidRPr="001024EB">
        <w:rPr>
          <w:rFonts w:ascii="Arial" w:hAnsi="Arial" w:cs="Arial"/>
          <w:spacing w:val="40"/>
        </w:rPr>
        <w:t xml:space="preserve"> </w:t>
      </w:r>
      <w:r w:rsidRPr="001024EB">
        <w:rPr>
          <w:rFonts w:ascii="Arial" w:hAnsi="Arial" w:cs="Arial"/>
        </w:rPr>
        <w:t>нийлүүлэгчийг</w:t>
      </w:r>
      <w:r w:rsidRPr="001024EB">
        <w:rPr>
          <w:rFonts w:ascii="Arial" w:hAnsi="Arial" w:cs="Arial"/>
          <w:spacing w:val="40"/>
        </w:rPr>
        <w:t xml:space="preserve"> </w:t>
      </w:r>
      <w:r w:rsidRPr="001024EB">
        <w:rPr>
          <w:rFonts w:ascii="Arial" w:hAnsi="Arial" w:cs="Arial"/>
        </w:rPr>
        <w:t>санал</w:t>
      </w:r>
      <w:r w:rsidRPr="001024EB">
        <w:rPr>
          <w:rFonts w:ascii="Arial" w:hAnsi="Arial" w:cs="Arial"/>
          <w:spacing w:val="40"/>
        </w:rPr>
        <w:t xml:space="preserve"> </w:t>
      </w:r>
      <w:r w:rsidRPr="001024EB">
        <w:rPr>
          <w:rFonts w:ascii="Arial" w:hAnsi="Arial" w:cs="Arial"/>
        </w:rPr>
        <w:t>болгох</w:t>
      </w:r>
      <w:r w:rsidRPr="001024EB">
        <w:rPr>
          <w:rFonts w:ascii="Arial" w:hAnsi="Arial" w:cs="Arial"/>
          <w:spacing w:val="40"/>
        </w:rPr>
        <w:t xml:space="preserve"> </w:t>
      </w:r>
      <w:r w:rsidRPr="001024EB">
        <w:rPr>
          <w:rFonts w:ascii="Arial" w:hAnsi="Arial" w:cs="Arial"/>
        </w:rPr>
        <w:t>боловч</w:t>
      </w:r>
      <w:r w:rsidRPr="001024EB">
        <w:rPr>
          <w:rFonts w:ascii="Arial" w:hAnsi="Arial" w:cs="Arial"/>
          <w:spacing w:val="40"/>
        </w:rPr>
        <w:t xml:space="preserve"> </w:t>
      </w:r>
      <w:r w:rsidRPr="001024EB">
        <w:rPr>
          <w:rFonts w:ascii="Arial" w:hAnsi="Arial" w:cs="Arial"/>
        </w:rPr>
        <w:t>эцсийн гэрээг төрийн байгууллага хийдэг.</w:t>
      </w:r>
    </w:p>
    <w:p w14:paraId="108F7F27" w14:textId="77777777" w:rsidR="00866C92" w:rsidRPr="001024EB" w:rsidRDefault="00866C92" w:rsidP="0012552E">
      <w:pPr>
        <w:pStyle w:val="BodyText"/>
        <w:tabs>
          <w:tab w:val="left" w:pos="3240"/>
        </w:tabs>
        <w:ind w:left="732" w:right="1299"/>
        <w:jc w:val="both"/>
        <w:rPr>
          <w:rFonts w:ascii="Arial" w:hAnsi="Arial" w:cs="Arial"/>
        </w:rPr>
      </w:pPr>
    </w:p>
    <w:p w14:paraId="6C0DA7AC" w14:textId="77777777" w:rsidR="005F2845" w:rsidRPr="001024EB" w:rsidRDefault="0033177E" w:rsidP="0012552E">
      <w:pPr>
        <w:pStyle w:val="BodyText"/>
        <w:tabs>
          <w:tab w:val="left" w:pos="3240"/>
        </w:tabs>
        <w:ind w:left="1452"/>
        <w:jc w:val="both"/>
        <w:rPr>
          <w:rFonts w:ascii="Arial" w:hAnsi="Arial" w:cs="Arial"/>
        </w:rPr>
      </w:pPr>
      <w:r w:rsidRPr="001024EB">
        <w:rPr>
          <w:rFonts w:ascii="Arial" w:hAnsi="Arial" w:cs="Arial"/>
        </w:rPr>
        <w:t>Энэ</w:t>
      </w:r>
      <w:r w:rsidRPr="001024EB">
        <w:rPr>
          <w:rFonts w:ascii="Arial" w:hAnsi="Arial" w:cs="Arial"/>
          <w:spacing w:val="-3"/>
        </w:rPr>
        <w:t xml:space="preserve"> </w:t>
      </w:r>
      <w:r w:rsidRPr="001024EB">
        <w:rPr>
          <w:rFonts w:ascii="Arial" w:hAnsi="Arial" w:cs="Arial"/>
        </w:rPr>
        <w:t>нь</w:t>
      </w:r>
      <w:r w:rsidRPr="001024EB">
        <w:rPr>
          <w:rFonts w:ascii="Arial" w:hAnsi="Arial" w:cs="Arial"/>
          <w:spacing w:val="-3"/>
        </w:rPr>
        <w:t xml:space="preserve"> </w:t>
      </w:r>
      <w:r w:rsidRPr="001024EB">
        <w:rPr>
          <w:rFonts w:ascii="Arial" w:hAnsi="Arial" w:cs="Arial"/>
        </w:rPr>
        <w:t>дараах</w:t>
      </w:r>
      <w:r w:rsidRPr="001024EB">
        <w:rPr>
          <w:rFonts w:ascii="Arial" w:hAnsi="Arial" w:cs="Arial"/>
          <w:spacing w:val="-3"/>
        </w:rPr>
        <w:t xml:space="preserve"> </w:t>
      </w:r>
      <w:r w:rsidRPr="001024EB">
        <w:rPr>
          <w:rFonts w:ascii="Arial" w:hAnsi="Arial" w:cs="Arial"/>
        </w:rPr>
        <w:t>үе</w:t>
      </w:r>
      <w:r w:rsidRPr="001024EB">
        <w:rPr>
          <w:rFonts w:ascii="Arial" w:hAnsi="Arial" w:cs="Arial"/>
          <w:spacing w:val="-2"/>
        </w:rPr>
        <w:t xml:space="preserve"> </w:t>
      </w:r>
      <w:r w:rsidRPr="001024EB">
        <w:rPr>
          <w:rFonts w:ascii="Arial" w:hAnsi="Arial" w:cs="Arial"/>
        </w:rPr>
        <w:t>шаттай</w:t>
      </w:r>
      <w:r w:rsidRPr="001024EB">
        <w:rPr>
          <w:rFonts w:ascii="Arial" w:hAnsi="Arial" w:cs="Arial"/>
          <w:spacing w:val="-2"/>
        </w:rPr>
        <w:t xml:space="preserve"> </w:t>
      </w:r>
      <w:r w:rsidRPr="001024EB">
        <w:rPr>
          <w:rFonts w:ascii="Arial" w:hAnsi="Arial" w:cs="Arial"/>
        </w:rPr>
        <w:t>хэрэгжинэ.</w:t>
      </w:r>
      <w:r w:rsidRPr="001024EB">
        <w:rPr>
          <w:rFonts w:ascii="Arial" w:hAnsi="Arial" w:cs="Arial"/>
          <w:spacing w:val="-4"/>
        </w:rPr>
        <w:t xml:space="preserve"> Үүнд:</w:t>
      </w:r>
    </w:p>
    <w:p w14:paraId="62E66DA4" w14:textId="77777777" w:rsidR="005F2845" w:rsidRDefault="0033177E" w:rsidP="0012552E">
      <w:pPr>
        <w:pStyle w:val="ListParagraph"/>
        <w:numPr>
          <w:ilvl w:val="0"/>
          <w:numId w:val="86"/>
        </w:numPr>
        <w:tabs>
          <w:tab w:val="left" w:pos="1857"/>
          <w:tab w:val="left" w:pos="3240"/>
        </w:tabs>
        <w:ind w:right="1300" w:firstLine="719"/>
        <w:rPr>
          <w:rFonts w:ascii="Arial" w:hAnsi="Arial" w:cs="Arial"/>
          <w:sz w:val="24"/>
        </w:rPr>
      </w:pPr>
      <w:r w:rsidRPr="001024EB">
        <w:rPr>
          <w:rFonts w:ascii="Arial" w:hAnsi="Arial" w:cs="Arial"/>
          <w:sz w:val="24"/>
        </w:rPr>
        <w:t>Хувийн</w:t>
      </w:r>
      <w:r w:rsidRPr="001024EB">
        <w:rPr>
          <w:rFonts w:ascii="Arial" w:hAnsi="Arial" w:cs="Arial"/>
          <w:spacing w:val="40"/>
          <w:sz w:val="24"/>
        </w:rPr>
        <w:t xml:space="preserve"> </w:t>
      </w:r>
      <w:r w:rsidRPr="001024EB">
        <w:rPr>
          <w:rFonts w:ascii="Arial" w:hAnsi="Arial" w:cs="Arial"/>
          <w:sz w:val="24"/>
        </w:rPr>
        <w:t>хэвшлийн</w:t>
      </w:r>
      <w:r w:rsidRPr="001024EB">
        <w:rPr>
          <w:rFonts w:ascii="Arial" w:hAnsi="Arial" w:cs="Arial"/>
          <w:spacing w:val="40"/>
          <w:sz w:val="24"/>
        </w:rPr>
        <w:t xml:space="preserve"> </w:t>
      </w:r>
      <w:r w:rsidRPr="001024EB">
        <w:rPr>
          <w:rFonts w:ascii="Arial" w:hAnsi="Arial" w:cs="Arial"/>
          <w:sz w:val="24"/>
        </w:rPr>
        <w:t>фирм</w:t>
      </w:r>
      <w:r w:rsidRPr="001024EB">
        <w:rPr>
          <w:rFonts w:ascii="Arial" w:hAnsi="Arial" w:cs="Arial"/>
          <w:spacing w:val="40"/>
          <w:sz w:val="24"/>
        </w:rPr>
        <w:t xml:space="preserve"> </w:t>
      </w:r>
      <w:r w:rsidRPr="001024EB">
        <w:rPr>
          <w:rFonts w:ascii="Arial" w:hAnsi="Arial" w:cs="Arial"/>
          <w:sz w:val="24"/>
        </w:rPr>
        <w:t>нь</w:t>
      </w:r>
      <w:r w:rsidRPr="001024EB">
        <w:rPr>
          <w:rFonts w:ascii="Arial" w:hAnsi="Arial" w:cs="Arial"/>
          <w:spacing w:val="40"/>
          <w:sz w:val="24"/>
        </w:rPr>
        <w:t xml:space="preserve"> </w:t>
      </w:r>
      <w:r w:rsidRPr="001024EB">
        <w:rPr>
          <w:rFonts w:ascii="Arial" w:hAnsi="Arial" w:cs="Arial"/>
          <w:sz w:val="24"/>
        </w:rPr>
        <w:t>төрийн</w:t>
      </w:r>
      <w:r w:rsidRPr="001024EB">
        <w:rPr>
          <w:rFonts w:ascii="Arial" w:hAnsi="Arial" w:cs="Arial"/>
          <w:spacing w:val="40"/>
          <w:sz w:val="24"/>
        </w:rPr>
        <w:t xml:space="preserve"> </w:t>
      </w:r>
      <w:r w:rsidRPr="001024EB">
        <w:rPr>
          <w:rFonts w:ascii="Arial" w:hAnsi="Arial" w:cs="Arial"/>
          <w:sz w:val="24"/>
        </w:rPr>
        <w:t>байгууллагад</w:t>
      </w:r>
      <w:r w:rsidRPr="001024EB">
        <w:rPr>
          <w:rFonts w:ascii="Arial" w:hAnsi="Arial" w:cs="Arial"/>
          <w:spacing w:val="40"/>
          <w:sz w:val="24"/>
        </w:rPr>
        <w:t xml:space="preserve"> </w:t>
      </w:r>
      <w:r w:rsidRPr="001024EB">
        <w:rPr>
          <w:rFonts w:ascii="Arial" w:hAnsi="Arial" w:cs="Arial"/>
          <w:sz w:val="24"/>
        </w:rPr>
        <w:t>худалдан</w:t>
      </w:r>
      <w:r w:rsidRPr="001024EB">
        <w:rPr>
          <w:rFonts w:ascii="Arial" w:hAnsi="Arial" w:cs="Arial"/>
          <w:spacing w:val="40"/>
          <w:sz w:val="24"/>
        </w:rPr>
        <w:t xml:space="preserve"> </w:t>
      </w:r>
      <w:r w:rsidRPr="001024EB">
        <w:rPr>
          <w:rFonts w:ascii="Arial" w:hAnsi="Arial" w:cs="Arial"/>
          <w:sz w:val="24"/>
        </w:rPr>
        <w:t>авалтын хэрэгцээг тодорхойлж, техникийн тодорхойлолт бэлтгэхэд тусалдаг;</w:t>
      </w:r>
    </w:p>
    <w:p w14:paraId="3D0905AB" w14:textId="77777777" w:rsidR="00AC41C7" w:rsidRPr="001024EB" w:rsidRDefault="00AC41C7" w:rsidP="00AC41C7">
      <w:pPr>
        <w:pStyle w:val="ListParagraph"/>
        <w:tabs>
          <w:tab w:val="left" w:pos="1857"/>
          <w:tab w:val="left" w:pos="3240"/>
        </w:tabs>
        <w:ind w:left="1451" w:right="1300" w:firstLine="0"/>
        <w:rPr>
          <w:rFonts w:ascii="Arial" w:hAnsi="Arial" w:cs="Arial"/>
          <w:sz w:val="24"/>
        </w:rPr>
      </w:pPr>
    </w:p>
    <w:p w14:paraId="1E2B49D7" w14:textId="77777777" w:rsidR="005F2845" w:rsidRDefault="0033177E" w:rsidP="0012552E">
      <w:pPr>
        <w:pStyle w:val="ListParagraph"/>
        <w:numPr>
          <w:ilvl w:val="0"/>
          <w:numId w:val="86"/>
        </w:numPr>
        <w:tabs>
          <w:tab w:val="left" w:pos="1915"/>
          <w:tab w:val="left" w:pos="3240"/>
        </w:tabs>
        <w:ind w:right="1300" w:firstLine="719"/>
        <w:rPr>
          <w:rFonts w:ascii="Arial" w:hAnsi="Arial" w:cs="Arial"/>
          <w:sz w:val="24"/>
        </w:rPr>
      </w:pPr>
      <w:r w:rsidRPr="001024EB">
        <w:rPr>
          <w:rFonts w:ascii="Arial" w:hAnsi="Arial" w:cs="Arial"/>
          <w:sz w:val="24"/>
        </w:rPr>
        <w:t>Фирм</w:t>
      </w:r>
      <w:r w:rsidRPr="001024EB">
        <w:rPr>
          <w:rFonts w:ascii="Arial" w:hAnsi="Arial" w:cs="Arial"/>
          <w:spacing w:val="80"/>
          <w:sz w:val="24"/>
        </w:rPr>
        <w:t xml:space="preserve"> </w:t>
      </w:r>
      <w:r w:rsidRPr="001024EB">
        <w:rPr>
          <w:rFonts w:ascii="Arial" w:hAnsi="Arial" w:cs="Arial"/>
          <w:sz w:val="24"/>
        </w:rPr>
        <w:t>нь</w:t>
      </w:r>
      <w:r w:rsidRPr="001024EB">
        <w:rPr>
          <w:rFonts w:ascii="Arial" w:hAnsi="Arial" w:cs="Arial"/>
          <w:spacing w:val="80"/>
          <w:sz w:val="24"/>
        </w:rPr>
        <w:t xml:space="preserve"> </w:t>
      </w:r>
      <w:r w:rsidRPr="001024EB">
        <w:rPr>
          <w:rFonts w:ascii="Arial" w:hAnsi="Arial" w:cs="Arial"/>
          <w:sz w:val="24"/>
        </w:rPr>
        <w:t>олон</w:t>
      </w:r>
      <w:r w:rsidRPr="001024EB">
        <w:rPr>
          <w:rFonts w:ascii="Arial" w:hAnsi="Arial" w:cs="Arial"/>
          <w:spacing w:val="80"/>
          <w:sz w:val="24"/>
        </w:rPr>
        <w:t xml:space="preserve"> </w:t>
      </w:r>
      <w:r w:rsidRPr="001024EB">
        <w:rPr>
          <w:rFonts w:ascii="Arial" w:hAnsi="Arial" w:cs="Arial"/>
          <w:sz w:val="24"/>
        </w:rPr>
        <w:t>нийтийн</w:t>
      </w:r>
      <w:r w:rsidRPr="001024EB">
        <w:rPr>
          <w:rFonts w:ascii="Arial" w:hAnsi="Arial" w:cs="Arial"/>
          <w:spacing w:val="80"/>
          <w:sz w:val="24"/>
        </w:rPr>
        <w:t xml:space="preserve"> </w:t>
      </w:r>
      <w:r w:rsidRPr="001024EB">
        <w:rPr>
          <w:rFonts w:ascii="Arial" w:hAnsi="Arial" w:cs="Arial"/>
          <w:sz w:val="24"/>
        </w:rPr>
        <w:t>тендер</w:t>
      </w:r>
      <w:r w:rsidRPr="001024EB">
        <w:rPr>
          <w:rFonts w:ascii="Arial" w:hAnsi="Arial" w:cs="Arial"/>
          <w:spacing w:val="80"/>
          <w:sz w:val="24"/>
        </w:rPr>
        <w:t xml:space="preserve"> </w:t>
      </w:r>
      <w:r w:rsidRPr="001024EB">
        <w:rPr>
          <w:rFonts w:ascii="Arial" w:hAnsi="Arial" w:cs="Arial"/>
          <w:sz w:val="24"/>
        </w:rPr>
        <w:t>зарлаж,</w:t>
      </w:r>
      <w:r w:rsidRPr="001024EB">
        <w:rPr>
          <w:rFonts w:ascii="Arial" w:hAnsi="Arial" w:cs="Arial"/>
          <w:spacing w:val="80"/>
          <w:sz w:val="24"/>
        </w:rPr>
        <w:t xml:space="preserve"> </w:t>
      </w:r>
      <w:r w:rsidRPr="001024EB">
        <w:rPr>
          <w:rFonts w:ascii="Arial" w:hAnsi="Arial" w:cs="Arial"/>
          <w:sz w:val="24"/>
        </w:rPr>
        <w:t>нийлүүлэгчдийг</w:t>
      </w:r>
      <w:r w:rsidRPr="001024EB">
        <w:rPr>
          <w:rFonts w:ascii="Arial" w:hAnsi="Arial" w:cs="Arial"/>
          <w:spacing w:val="80"/>
          <w:sz w:val="24"/>
        </w:rPr>
        <w:t xml:space="preserve"> </w:t>
      </w:r>
      <w:r w:rsidRPr="001024EB">
        <w:rPr>
          <w:rFonts w:ascii="Arial" w:hAnsi="Arial" w:cs="Arial"/>
          <w:sz w:val="24"/>
        </w:rPr>
        <w:t>тендерт оролцохыг урьдаг;</w:t>
      </w:r>
    </w:p>
    <w:p w14:paraId="7DBC72FA" w14:textId="77777777" w:rsidR="00AC41C7" w:rsidRPr="001024EB" w:rsidRDefault="00AC41C7" w:rsidP="00AC41C7">
      <w:pPr>
        <w:pStyle w:val="ListParagraph"/>
        <w:tabs>
          <w:tab w:val="left" w:pos="1915"/>
          <w:tab w:val="left" w:pos="3240"/>
        </w:tabs>
        <w:ind w:left="1451" w:right="1300" w:firstLine="0"/>
        <w:rPr>
          <w:rFonts w:ascii="Arial" w:hAnsi="Arial" w:cs="Arial"/>
          <w:sz w:val="24"/>
        </w:rPr>
      </w:pPr>
    </w:p>
    <w:p w14:paraId="4193D1AA" w14:textId="77777777" w:rsidR="005F2845" w:rsidRDefault="0033177E" w:rsidP="0012552E">
      <w:pPr>
        <w:pStyle w:val="ListParagraph"/>
        <w:numPr>
          <w:ilvl w:val="0"/>
          <w:numId w:val="86"/>
        </w:numPr>
        <w:tabs>
          <w:tab w:val="left" w:pos="1832"/>
          <w:tab w:val="left" w:pos="3240"/>
        </w:tabs>
        <w:ind w:right="1299" w:firstLine="719"/>
        <w:rPr>
          <w:rFonts w:ascii="Arial" w:hAnsi="Arial" w:cs="Arial"/>
          <w:sz w:val="24"/>
        </w:rPr>
      </w:pPr>
      <w:r w:rsidRPr="001024EB">
        <w:rPr>
          <w:rFonts w:ascii="Arial" w:hAnsi="Arial" w:cs="Arial"/>
          <w:sz w:val="24"/>
        </w:rPr>
        <w:t>Фирм тендерийг үнэлж, зөвлөмж гаргадаг боловч эцсийн шийдвэр нь төрийн байгууллагад үлдэнэ.</w:t>
      </w:r>
    </w:p>
    <w:p w14:paraId="5EDF2F5D" w14:textId="77777777" w:rsidR="00866C92" w:rsidRPr="001024EB" w:rsidRDefault="00866C92" w:rsidP="00866C92">
      <w:pPr>
        <w:pStyle w:val="ListParagraph"/>
        <w:tabs>
          <w:tab w:val="left" w:pos="1832"/>
          <w:tab w:val="left" w:pos="3240"/>
        </w:tabs>
        <w:ind w:left="1451" w:right="1299" w:firstLine="0"/>
        <w:rPr>
          <w:rFonts w:ascii="Arial" w:hAnsi="Arial" w:cs="Arial"/>
          <w:sz w:val="24"/>
        </w:rPr>
      </w:pPr>
    </w:p>
    <w:p w14:paraId="3328DD00" w14:textId="77777777" w:rsidR="005F2845" w:rsidRPr="001024EB" w:rsidRDefault="0033177E" w:rsidP="0012552E">
      <w:pPr>
        <w:pStyle w:val="ListParagraph"/>
        <w:numPr>
          <w:ilvl w:val="0"/>
          <w:numId w:val="87"/>
        </w:numPr>
        <w:tabs>
          <w:tab w:val="left" w:pos="1732"/>
          <w:tab w:val="left" w:pos="3240"/>
        </w:tabs>
        <w:ind w:right="1296" w:firstLine="719"/>
        <w:rPr>
          <w:rFonts w:ascii="Arial" w:hAnsi="Arial" w:cs="Arial"/>
          <w:sz w:val="24"/>
        </w:rPr>
      </w:pPr>
      <w:r w:rsidRPr="001024EB">
        <w:rPr>
          <w:rFonts w:ascii="Arial" w:hAnsi="Arial" w:cs="Arial"/>
          <w:sz w:val="24"/>
        </w:rPr>
        <w:t>Төр, хувийн хэвшлийн түншлэл дэх хувийн сектор (ТХХТ): Төр, хувийн хэвшлийн түншлэл (ТХХТ) нь төрийн секторын байгууллага болон хувийн компани хоорондын урт хугацааны гэрээ бөгөөд хувийн хэвшлийн байгууллага нь төрийн секторын нэрийн өмнөөс худалдан авалтыг ихэвчлэн гүйцэтгэдэг.</w:t>
      </w:r>
    </w:p>
    <w:p w14:paraId="41B31727" w14:textId="77777777" w:rsidR="00866C92" w:rsidRDefault="00866C92" w:rsidP="0012552E">
      <w:pPr>
        <w:pStyle w:val="BodyText"/>
        <w:tabs>
          <w:tab w:val="left" w:pos="3240"/>
        </w:tabs>
        <w:ind w:left="732" w:right="1294" w:firstLine="719"/>
        <w:jc w:val="both"/>
        <w:rPr>
          <w:rFonts w:ascii="Arial" w:hAnsi="Arial" w:cs="Arial"/>
        </w:rPr>
      </w:pPr>
    </w:p>
    <w:p w14:paraId="0E8BF7F5" w14:textId="77777777" w:rsidR="005F2845" w:rsidRPr="001024EB"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Энэ тохиолдолд хувийн хэвшил төрийн төслүүдийг төлөвлөх, санхүүжүүлэх, хэрэгжүүлэхэд ихээхэн үүрэг хариуцлага хүлээдэг бол төрийн байгууллага хяналт, эцсийн хариуцлагыг хүлээсэн хэвээр байдаг. Үүнийг ихэвчлэн дэд бүтцийн хөгжил, хот байгуулалт, төрийн үйлчилгээнд түгээмэл хэрэглэдэг. Тухайлбал, шинэ эмнэлэг барихад хувийн компани материал худалдан авах, гүйцэтгэгч ажилд авах, барилгын ажлын явцыг удирдах, эцсийн барилгыг хүлээлгэн өгөх зэрэг ажлыг Засгийн газартай урт хугацааны гэрээгээр хариуцаж болно.</w:t>
      </w:r>
    </w:p>
    <w:p w14:paraId="2AB41BBE" w14:textId="77777777" w:rsidR="00866C92" w:rsidRDefault="00866C92" w:rsidP="0012552E">
      <w:pPr>
        <w:pStyle w:val="BodyText"/>
        <w:tabs>
          <w:tab w:val="left" w:pos="3240"/>
        </w:tabs>
        <w:ind w:left="732" w:right="1293" w:firstLine="719"/>
        <w:jc w:val="both"/>
        <w:rPr>
          <w:rFonts w:ascii="Arial" w:hAnsi="Arial" w:cs="Arial"/>
        </w:rPr>
      </w:pPr>
    </w:p>
    <w:p w14:paraId="5A99022B" w14:textId="77777777" w:rsidR="005F2845"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ТХХТ-ийн хувьд худалдан авалтын үйл явц нь ихэвчлэн тохиролцсон техникийн</w:t>
      </w:r>
      <w:r w:rsidRPr="001024EB">
        <w:rPr>
          <w:rFonts w:ascii="Arial" w:hAnsi="Arial" w:cs="Arial"/>
          <w:spacing w:val="-12"/>
        </w:rPr>
        <w:t xml:space="preserve"> </w:t>
      </w:r>
      <w:r w:rsidRPr="001024EB">
        <w:rPr>
          <w:rFonts w:ascii="Arial" w:hAnsi="Arial" w:cs="Arial"/>
        </w:rPr>
        <w:t>нөхцөл,</w:t>
      </w:r>
      <w:r w:rsidRPr="001024EB">
        <w:rPr>
          <w:rFonts w:ascii="Arial" w:hAnsi="Arial" w:cs="Arial"/>
          <w:spacing w:val="-12"/>
        </w:rPr>
        <w:t xml:space="preserve"> </w:t>
      </w:r>
      <w:r w:rsidRPr="001024EB">
        <w:rPr>
          <w:rFonts w:ascii="Arial" w:hAnsi="Arial" w:cs="Arial"/>
        </w:rPr>
        <w:t>хугацаа,</w:t>
      </w:r>
      <w:r w:rsidRPr="001024EB">
        <w:rPr>
          <w:rFonts w:ascii="Arial" w:hAnsi="Arial" w:cs="Arial"/>
          <w:spacing w:val="-12"/>
        </w:rPr>
        <w:t xml:space="preserve"> </w:t>
      </w:r>
      <w:r w:rsidRPr="001024EB">
        <w:rPr>
          <w:rFonts w:ascii="Arial" w:hAnsi="Arial" w:cs="Arial"/>
        </w:rPr>
        <w:t>чанарын</w:t>
      </w:r>
      <w:r w:rsidRPr="001024EB">
        <w:rPr>
          <w:rFonts w:ascii="Arial" w:hAnsi="Arial" w:cs="Arial"/>
          <w:spacing w:val="-12"/>
        </w:rPr>
        <w:t xml:space="preserve"> </w:t>
      </w:r>
      <w:r w:rsidRPr="001024EB">
        <w:rPr>
          <w:rFonts w:ascii="Arial" w:hAnsi="Arial" w:cs="Arial"/>
        </w:rPr>
        <w:t>стандартын</w:t>
      </w:r>
      <w:r w:rsidRPr="001024EB">
        <w:rPr>
          <w:rFonts w:ascii="Arial" w:hAnsi="Arial" w:cs="Arial"/>
          <w:spacing w:val="-12"/>
        </w:rPr>
        <w:t xml:space="preserve"> </w:t>
      </w:r>
      <w:r w:rsidRPr="001024EB">
        <w:rPr>
          <w:rFonts w:ascii="Arial" w:hAnsi="Arial" w:cs="Arial"/>
        </w:rPr>
        <w:t>дагуу</w:t>
      </w:r>
      <w:r w:rsidRPr="001024EB">
        <w:rPr>
          <w:rFonts w:ascii="Arial" w:hAnsi="Arial" w:cs="Arial"/>
          <w:spacing w:val="-12"/>
        </w:rPr>
        <w:t xml:space="preserve"> </w:t>
      </w:r>
      <w:r w:rsidRPr="001024EB">
        <w:rPr>
          <w:rFonts w:ascii="Arial" w:hAnsi="Arial" w:cs="Arial"/>
        </w:rPr>
        <w:t>материалын</w:t>
      </w:r>
      <w:r w:rsidRPr="001024EB">
        <w:rPr>
          <w:rFonts w:ascii="Arial" w:hAnsi="Arial" w:cs="Arial"/>
          <w:spacing w:val="-12"/>
        </w:rPr>
        <w:t xml:space="preserve"> </w:t>
      </w:r>
      <w:r w:rsidRPr="001024EB">
        <w:rPr>
          <w:rFonts w:ascii="Arial" w:hAnsi="Arial" w:cs="Arial"/>
        </w:rPr>
        <w:t>эх</w:t>
      </w:r>
      <w:r w:rsidRPr="001024EB">
        <w:rPr>
          <w:rFonts w:ascii="Arial" w:hAnsi="Arial" w:cs="Arial"/>
          <w:spacing w:val="-12"/>
        </w:rPr>
        <w:t xml:space="preserve"> </w:t>
      </w:r>
      <w:r w:rsidRPr="001024EB">
        <w:rPr>
          <w:rFonts w:ascii="Arial" w:hAnsi="Arial" w:cs="Arial"/>
        </w:rPr>
        <w:t>үүсвэрийг бүрдүүлэх, туслан гүйцэтгэгчийг сонгох, нийлүүлэлтийг удирдах ажлыг хувийн хэвшлийн түнш хариуцах зорилгоор зохион байгуулдаг.</w:t>
      </w:r>
    </w:p>
    <w:p w14:paraId="3AF503AA" w14:textId="77777777" w:rsidR="00866C92" w:rsidRPr="001024EB" w:rsidRDefault="00866C92" w:rsidP="0012552E">
      <w:pPr>
        <w:pStyle w:val="BodyText"/>
        <w:tabs>
          <w:tab w:val="left" w:pos="3240"/>
        </w:tabs>
        <w:ind w:left="732" w:right="1293" w:firstLine="719"/>
        <w:jc w:val="both"/>
        <w:rPr>
          <w:rFonts w:ascii="Arial" w:hAnsi="Arial" w:cs="Arial"/>
        </w:rPr>
      </w:pPr>
    </w:p>
    <w:p w14:paraId="649A54A4" w14:textId="77777777" w:rsidR="005F2845" w:rsidRPr="001024EB" w:rsidRDefault="0033177E" w:rsidP="0012552E">
      <w:pPr>
        <w:pStyle w:val="ListParagraph"/>
        <w:numPr>
          <w:ilvl w:val="0"/>
          <w:numId w:val="87"/>
        </w:numPr>
        <w:tabs>
          <w:tab w:val="left" w:pos="1831"/>
          <w:tab w:val="left" w:pos="3240"/>
        </w:tabs>
        <w:ind w:right="1292" w:firstLine="719"/>
        <w:rPr>
          <w:rFonts w:ascii="Arial" w:hAnsi="Arial" w:cs="Arial"/>
          <w:sz w:val="24"/>
        </w:rPr>
      </w:pPr>
      <w:r w:rsidRPr="001024EB">
        <w:rPr>
          <w:rFonts w:ascii="Arial" w:hAnsi="Arial" w:cs="Arial"/>
          <w:sz w:val="24"/>
        </w:rPr>
        <w:t>Худалдан авах ажиллагааны шийдвэр гаргах эрх олгох (Хувийн хэвшлийн</w:t>
      </w:r>
      <w:r w:rsidRPr="001024EB">
        <w:rPr>
          <w:rFonts w:ascii="Arial" w:hAnsi="Arial" w:cs="Arial"/>
          <w:spacing w:val="-4"/>
          <w:sz w:val="24"/>
        </w:rPr>
        <w:t xml:space="preserve"> </w:t>
      </w:r>
      <w:r w:rsidRPr="001024EB">
        <w:rPr>
          <w:rFonts w:ascii="Arial" w:hAnsi="Arial" w:cs="Arial"/>
          <w:sz w:val="24"/>
        </w:rPr>
        <w:t>худалдан</w:t>
      </w:r>
      <w:r w:rsidRPr="001024EB">
        <w:rPr>
          <w:rFonts w:ascii="Arial" w:hAnsi="Arial" w:cs="Arial"/>
          <w:spacing w:val="-4"/>
          <w:sz w:val="24"/>
        </w:rPr>
        <w:t xml:space="preserve"> </w:t>
      </w:r>
      <w:r w:rsidRPr="001024EB">
        <w:rPr>
          <w:rFonts w:ascii="Arial" w:hAnsi="Arial" w:cs="Arial"/>
          <w:sz w:val="24"/>
        </w:rPr>
        <w:t>авах</w:t>
      </w:r>
      <w:r w:rsidRPr="001024EB">
        <w:rPr>
          <w:rFonts w:ascii="Arial" w:hAnsi="Arial" w:cs="Arial"/>
          <w:spacing w:val="-4"/>
          <w:sz w:val="24"/>
        </w:rPr>
        <w:t xml:space="preserve"> </w:t>
      </w:r>
      <w:r w:rsidRPr="001024EB">
        <w:rPr>
          <w:rFonts w:ascii="Arial" w:hAnsi="Arial" w:cs="Arial"/>
          <w:sz w:val="24"/>
        </w:rPr>
        <w:t>ажиллагааны</w:t>
      </w:r>
      <w:r w:rsidRPr="001024EB">
        <w:rPr>
          <w:rFonts w:ascii="Arial" w:hAnsi="Arial" w:cs="Arial"/>
          <w:spacing w:val="-4"/>
          <w:sz w:val="24"/>
        </w:rPr>
        <w:t xml:space="preserve"> </w:t>
      </w:r>
      <w:r w:rsidRPr="001024EB">
        <w:rPr>
          <w:rFonts w:ascii="Arial" w:hAnsi="Arial" w:cs="Arial"/>
          <w:sz w:val="24"/>
        </w:rPr>
        <w:t>газар):</w:t>
      </w:r>
      <w:r w:rsidRPr="001024EB">
        <w:rPr>
          <w:rFonts w:ascii="Arial" w:hAnsi="Arial" w:cs="Arial"/>
          <w:spacing w:val="-4"/>
          <w:sz w:val="24"/>
        </w:rPr>
        <w:t xml:space="preserve"> </w:t>
      </w:r>
      <w:r w:rsidRPr="001024EB">
        <w:rPr>
          <w:rFonts w:ascii="Arial" w:hAnsi="Arial" w:cs="Arial"/>
          <w:sz w:val="24"/>
        </w:rPr>
        <w:t>Зарим</w:t>
      </w:r>
      <w:r w:rsidRPr="001024EB">
        <w:rPr>
          <w:rFonts w:ascii="Arial" w:hAnsi="Arial" w:cs="Arial"/>
          <w:spacing w:val="-4"/>
          <w:sz w:val="24"/>
        </w:rPr>
        <w:t xml:space="preserve"> </w:t>
      </w:r>
      <w:r w:rsidRPr="001024EB">
        <w:rPr>
          <w:rFonts w:ascii="Arial" w:hAnsi="Arial" w:cs="Arial"/>
          <w:sz w:val="24"/>
        </w:rPr>
        <w:t>тохиолдолд төрийн</w:t>
      </w:r>
      <w:r w:rsidRPr="001024EB">
        <w:rPr>
          <w:rFonts w:ascii="Arial" w:hAnsi="Arial" w:cs="Arial"/>
          <w:spacing w:val="-4"/>
          <w:sz w:val="24"/>
        </w:rPr>
        <w:t xml:space="preserve"> </w:t>
      </w:r>
      <w:r w:rsidRPr="001024EB">
        <w:rPr>
          <w:rFonts w:ascii="Arial" w:hAnsi="Arial" w:cs="Arial"/>
          <w:sz w:val="24"/>
        </w:rPr>
        <w:t>сектор нь</w:t>
      </w:r>
      <w:r w:rsidRPr="001024EB">
        <w:rPr>
          <w:rFonts w:ascii="Arial" w:hAnsi="Arial" w:cs="Arial"/>
          <w:spacing w:val="-15"/>
          <w:sz w:val="24"/>
        </w:rPr>
        <w:t xml:space="preserve"> </w:t>
      </w:r>
      <w:r w:rsidRPr="001024EB">
        <w:rPr>
          <w:rFonts w:ascii="Arial" w:hAnsi="Arial" w:cs="Arial"/>
          <w:sz w:val="24"/>
        </w:rPr>
        <w:t>худалдан</w:t>
      </w:r>
      <w:r w:rsidRPr="001024EB">
        <w:rPr>
          <w:rFonts w:ascii="Arial" w:hAnsi="Arial" w:cs="Arial"/>
          <w:spacing w:val="-15"/>
          <w:sz w:val="24"/>
        </w:rPr>
        <w:t xml:space="preserve"> </w:t>
      </w:r>
      <w:r w:rsidRPr="001024EB">
        <w:rPr>
          <w:rFonts w:ascii="Arial" w:hAnsi="Arial" w:cs="Arial"/>
          <w:sz w:val="24"/>
        </w:rPr>
        <w:t>авах</w:t>
      </w:r>
      <w:r w:rsidRPr="001024EB">
        <w:rPr>
          <w:rFonts w:ascii="Arial" w:hAnsi="Arial" w:cs="Arial"/>
          <w:spacing w:val="-16"/>
          <w:sz w:val="24"/>
        </w:rPr>
        <w:t xml:space="preserve"> </w:t>
      </w:r>
      <w:r w:rsidRPr="001024EB">
        <w:rPr>
          <w:rFonts w:ascii="Arial" w:hAnsi="Arial" w:cs="Arial"/>
          <w:sz w:val="24"/>
        </w:rPr>
        <w:t>ажиллагааны</w:t>
      </w:r>
      <w:r w:rsidRPr="001024EB">
        <w:rPr>
          <w:rFonts w:ascii="Arial" w:hAnsi="Arial" w:cs="Arial"/>
          <w:spacing w:val="-16"/>
          <w:sz w:val="24"/>
        </w:rPr>
        <w:t xml:space="preserve"> </w:t>
      </w:r>
      <w:r w:rsidRPr="001024EB">
        <w:rPr>
          <w:rFonts w:ascii="Arial" w:hAnsi="Arial" w:cs="Arial"/>
          <w:sz w:val="24"/>
        </w:rPr>
        <w:t>тодорхой</w:t>
      </w:r>
      <w:r w:rsidRPr="001024EB">
        <w:rPr>
          <w:rFonts w:ascii="Arial" w:hAnsi="Arial" w:cs="Arial"/>
          <w:spacing w:val="-14"/>
          <w:sz w:val="24"/>
        </w:rPr>
        <w:t xml:space="preserve"> </w:t>
      </w:r>
      <w:r w:rsidRPr="001024EB">
        <w:rPr>
          <w:rFonts w:ascii="Arial" w:hAnsi="Arial" w:cs="Arial"/>
          <w:sz w:val="24"/>
        </w:rPr>
        <w:t>үүрэг</w:t>
      </w:r>
      <w:r w:rsidRPr="001024EB">
        <w:rPr>
          <w:rFonts w:ascii="Arial" w:hAnsi="Arial" w:cs="Arial"/>
          <w:spacing w:val="-13"/>
          <w:sz w:val="24"/>
        </w:rPr>
        <w:t xml:space="preserve"> </w:t>
      </w:r>
      <w:r w:rsidRPr="001024EB">
        <w:rPr>
          <w:rFonts w:ascii="Arial" w:hAnsi="Arial" w:cs="Arial"/>
          <w:sz w:val="24"/>
        </w:rPr>
        <w:t>хариуцлага</w:t>
      </w:r>
      <w:r w:rsidRPr="001024EB">
        <w:rPr>
          <w:rFonts w:ascii="Arial" w:hAnsi="Arial" w:cs="Arial"/>
          <w:spacing w:val="-13"/>
          <w:sz w:val="24"/>
        </w:rPr>
        <w:t xml:space="preserve"> </w:t>
      </w:r>
      <w:r w:rsidRPr="001024EB">
        <w:rPr>
          <w:rFonts w:ascii="Arial" w:hAnsi="Arial" w:cs="Arial"/>
          <w:sz w:val="24"/>
        </w:rPr>
        <w:t>эсвэл</w:t>
      </w:r>
      <w:r w:rsidRPr="001024EB">
        <w:rPr>
          <w:rFonts w:ascii="Arial" w:hAnsi="Arial" w:cs="Arial"/>
          <w:spacing w:val="-15"/>
          <w:sz w:val="24"/>
        </w:rPr>
        <w:t xml:space="preserve"> </w:t>
      </w:r>
      <w:r w:rsidRPr="001024EB">
        <w:rPr>
          <w:rFonts w:ascii="Arial" w:hAnsi="Arial" w:cs="Arial"/>
          <w:sz w:val="24"/>
        </w:rPr>
        <w:t>шийдвэр</w:t>
      </w:r>
      <w:r w:rsidRPr="001024EB">
        <w:rPr>
          <w:rFonts w:ascii="Arial" w:hAnsi="Arial" w:cs="Arial"/>
          <w:spacing w:val="-13"/>
          <w:sz w:val="24"/>
        </w:rPr>
        <w:t xml:space="preserve"> </w:t>
      </w:r>
      <w:r w:rsidRPr="001024EB">
        <w:rPr>
          <w:rFonts w:ascii="Arial" w:hAnsi="Arial" w:cs="Arial"/>
          <w:sz w:val="24"/>
        </w:rPr>
        <w:t>гаргах эрх мэдлийг ихэвчлэн мэргэшсэн чиглэлээр нь хувийн хэвшлийн байгууллагад шилжүүлж</w:t>
      </w:r>
      <w:r w:rsidRPr="001024EB">
        <w:rPr>
          <w:rFonts w:ascii="Arial" w:hAnsi="Arial" w:cs="Arial"/>
          <w:spacing w:val="-11"/>
          <w:sz w:val="24"/>
        </w:rPr>
        <w:t xml:space="preserve"> </w:t>
      </w:r>
      <w:r w:rsidRPr="001024EB">
        <w:rPr>
          <w:rFonts w:ascii="Arial" w:hAnsi="Arial" w:cs="Arial"/>
          <w:sz w:val="24"/>
        </w:rPr>
        <w:t>болно.</w:t>
      </w:r>
      <w:r w:rsidRPr="001024EB">
        <w:rPr>
          <w:rFonts w:ascii="Arial" w:hAnsi="Arial" w:cs="Arial"/>
          <w:spacing w:val="-13"/>
          <w:sz w:val="24"/>
        </w:rPr>
        <w:t xml:space="preserve"> </w:t>
      </w:r>
      <w:r w:rsidRPr="001024EB">
        <w:rPr>
          <w:rFonts w:ascii="Arial" w:hAnsi="Arial" w:cs="Arial"/>
          <w:sz w:val="24"/>
        </w:rPr>
        <w:t>Үүнийг</w:t>
      </w:r>
      <w:r w:rsidRPr="001024EB">
        <w:rPr>
          <w:rFonts w:ascii="Arial" w:hAnsi="Arial" w:cs="Arial"/>
          <w:spacing w:val="-9"/>
          <w:sz w:val="24"/>
        </w:rPr>
        <w:t xml:space="preserve"> </w:t>
      </w:r>
      <w:r w:rsidRPr="001024EB">
        <w:rPr>
          <w:rFonts w:ascii="Arial" w:hAnsi="Arial" w:cs="Arial"/>
          <w:sz w:val="24"/>
        </w:rPr>
        <w:t>хувийн</w:t>
      </w:r>
      <w:r w:rsidRPr="001024EB">
        <w:rPr>
          <w:rFonts w:ascii="Arial" w:hAnsi="Arial" w:cs="Arial"/>
          <w:spacing w:val="-11"/>
          <w:sz w:val="24"/>
        </w:rPr>
        <w:t xml:space="preserve"> </w:t>
      </w:r>
      <w:r w:rsidRPr="001024EB">
        <w:rPr>
          <w:rFonts w:ascii="Arial" w:hAnsi="Arial" w:cs="Arial"/>
          <w:sz w:val="24"/>
        </w:rPr>
        <w:t>хэвшлийн</w:t>
      </w:r>
      <w:r w:rsidRPr="001024EB">
        <w:rPr>
          <w:rFonts w:ascii="Arial" w:hAnsi="Arial" w:cs="Arial"/>
          <w:spacing w:val="-10"/>
          <w:sz w:val="24"/>
        </w:rPr>
        <w:t xml:space="preserve"> </w:t>
      </w:r>
      <w:r w:rsidRPr="001024EB">
        <w:rPr>
          <w:rFonts w:ascii="Arial" w:hAnsi="Arial" w:cs="Arial"/>
          <w:sz w:val="24"/>
        </w:rPr>
        <w:t>мэргэжлийн</w:t>
      </w:r>
      <w:r w:rsidRPr="001024EB">
        <w:rPr>
          <w:rFonts w:ascii="Arial" w:hAnsi="Arial" w:cs="Arial"/>
          <w:spacing w:val="-11"/>
          <w:sz w:val="24"/>
        </w:rPr>
        <w:t xml:space="preserve"> </w:t>
      </w:r>
      <w:r w:rsidRPr="001024EB">
        <w:rPr>
          <w:rFonts w:ascii="Arial" w:hAnsi="Arial" w:cs="Arial"/>
          <w:sz w:val="24"/>
        </w:rPr>
        <w:t>ур</w:t>
      </w:r>
      <w:r w:rsidRPr="001024EB">
        <w:rPr>
          <w:rFonts w:ascii="Arial" w:hAnsi="Arial" w:cs="Arial"/>
          <w:spacing w:val="-10"/>
          <w:sz w:val="24"/>
        </w:rPr>
        <w:t xml:space="preserve"> </w:t>
      </w:r>
      <w:r w:rsidRPr="001024EB">
        <w:rPr>
          <w:rFonts w:ascii="Arial" w:hAnsi="Arial" w:cs="Arial"/>
          <w:sz w:val="24"/>
        </w:rPr>
        <w:t>чадвар</w:t>
      </w:r>
      <w:r w:rsidRPr="001024EB">
        <w:rPr>
          <w:rFonts w:ascii="Arial" w:hAnsi="Arial" w:cs="Arial"/>
          <w:spacing w:val="-9"/>
          <w:sz w:val="24"/>
        </w:rPr>
        <w:t xml:space="preserve"> </w:t>
      </w:r>
      <w:r w:rsidRPr="001024EB">
        <w:rPr>
          <w:rFonts w:ascii="Arial" w:hAnsi="Arial" w:cs="Arial"/>
          <w:sz w:val="24"/>
        </w:rPr>
        <w:t>шаардлагатай өндөр техникийн болон зохицуулалттай салбарт ашиглаж болно. Үүнийг ихэвчлэн</w:t>
      </w:r>
      <w:r w:rsidRPr="001024EB">
        <w:rPr>
          <w:rFonts w:ascii="Arial" w:hAnsi="Arial" w:cs="Arial"/>
          <w:spacing w:val="-15"/>
          <w:sz w:val="24"/>
        </w:rPr>
        <w:t xml:space="preserve"> </w:t>
      </w:r>
      <w:r w:rsidRPr="001024EB">
        <w:rPr>
          <w:rFonts w:ascii="Arial" w:hAnsi="Arial" w:cs="Arial"/>
          <w:sz w:val="24"/>
        </w:rPr>
        <w:t>батлан</w:t>
      </w:r>
      <w:r w:rsidRPr="001024EB">
        <w:rPr>
          <w:rFonts w:ascii="Arial" w:hAnsi="Arial" w:cs="Arial"/>
          <w:spacing w:val="-13"/>
          <w:sz w:val="24"/>
        </w:rPr>
        <w:t xml:space="preserve"> </w:t>
      </w:r>
      <w:r w:rsidRPr="001024EB">
        <w:rPr>
          <w:rFonts w:ascii="Arial" w:hAnsi="Arial" w:cs="Arial"/>
          <w:sz w:val="24"/>
        </w:rPr>
        <w:t>хамгаалахын</w:t>
      </w:r>
      <w:r w:rsidRPr="001024EB">
        <w:rPr>
          <w:rFonts w:ascii="Arial" w:hAnsi="Arial" w:cs="Arial"/>
          <w:spacing w:val="-14"/>
          <w:sz w:val="24"/>
        </w:rPr>
        <w:t xml:space="preserve"> </w:t>
      </w:r>
      <w:r w:rsidRPr="001024EB">
        <w:rPr>
          <w:rFonts w:ascii="Arial" w:hAnsi="Arial" w:cs="Arial"/>
          <w:sz w:val="24"/>
        </w:rPr>
        <w:t>худалдан</w:t>
      </w:r>
      <w:r w:rsidRPr="001024EB">
        <w:rPr>
          <w:rFonts w:ascii="Arial" w:hAnsi="Arial" w:cs="Arial"/>
          <w:spacing w:val="-15"/>
          <w:sz w:val="24"/>
        </w:rPr>
        <w:t xml:space="preserve"> </w:t>
      </w:r>
      <w:r w:rsidRPr="001024EB">
        <w:rPr>
          <w:rFonts w:ascii="Arial" w:hAnsi="Arial" w:cs="Arial"/>
          <w:sz w:val="24"/>
        </w:rPr>
        <w:t>авалт,</w:t>
      </w:r>
      <w:r w:rsidRPr="001024EB">
        <w:rPr>
          <w:rFonts w:ascii="Arial" w:hAnsi="Arial" w:cs="Arial"/>
          <w:spacing w:val="-13"/>
          <w:sz w:val="24"/>
        </w:rPr>
        <w:t xml:space="preserve"> </w:t>
      </w:r>
      <w:r w:rsidRPr="001024EB">
        <w:rPr>
          <w:rFonts w:ascii="Arial" w:hAnsi="Arial" w:cs="Arial"/>
          <w:sz w:val="24"/>
        </w:rPr>
        <w:t>мэдээллийн</w:t>
      </w:r>
      <w:r w:rsidRPr="001024EB">
        <w:rPr>
          <w:rFonts w:ascii="Arial" w:hAnsi="Arial" w:cs="Arial"/>
          <w:spacing w:val="-14"/>
          <w:sz w:val="24"/>
        </w:rPr>
        <w:t xml:space="preserve"> </w:t>
      </w:r>
      <w:r w:rsidRPr="001024EB">
        <w:rPr>
          <w:rFonts w:ascii="Arial" w:hAnsi="Arial" w:cs="Arial"/>
          <w:sz w:val="24"/>
        </w:rPr>
        <w:t>технологийн</w:t>
      </w:r>
      <w:r w:rsidRPr="001024EB">
        <w:rPr>
          <w:rFonts w:ascii="Arial" w:hAnsi="Arial" w:cs="Arial"/>
          <w:spacing w:val="-14"/>
          <w:sz w:val="24"/>
        </w:rPr>
        <w:t xml:space="preserve"> </w:t>
      </w:r>
      <w:r w:rsidRPr="001024EB">
        <w:rPr>
          <w:rFonts w:ascii="Arial" w:hAnsi="Arial" w:cs="Arial"/>
          <w:sz w:val="24"/>
        </w:rPr>
        <w:t>систем, судалгаа,</w:t>
      </w:r>
      <w:r w:rsidRPr="001024EB">
        <w:rPr>
          <w:rFonts w:ascii="Arial" w:hAnsi="Arial" w:cs="Arial"/>
          <w:spacing w:val="-7"/>
          <w:sz w:val="24"/>
        </w:rPr>
        <w:t xml:space="preserve"> </w:t>
      </w:r>
      <w:r w:rsidRPr="001024EB">
        <w:rPr>
          <w:rFonts w:ascii="Arial" w:hAnsi="Arial" w:cs="Arial"/>
          <w:sz w:val="24"/>
        </w:rPr>
        <w:t>хөгжүүлэлт</w:t>
      </w:r>
      <w:r w:rsidRPr="001024EB">
        <w:rPr>
          <w:rFonts w:ascii="Arial" w:hAnsi="Arial" w:cs="Arial"/>
          <w:spacing w:val="-7"/>
          <w:sz w:val="24"/>
        </w:rPr>
        <w:t xml:space="preserve"> </w:t>
      </w:r>
      <w:r w:rsidRPr="001024EB">
        <w:rPr>
          <w:rFonts w:ascii="Arial" w:hAnsi="Arial" w:cs="Arial"/>
          <w:sz w:val="24"/>
        </w:rPr>
        <w:t>зэрэг</w:t>
      </w:r>
      <w:r w:rsidRPr="001024EB">
        <w:rPr>
          <w:rFonts w:ascii="Arial" w:hAnsi="Arial" w:cs="Arial"/>
          <w:spacing w:val="-7"/>
          <w:sz w:val="24"/>
        </w:rPr>
        <w:t xml:space="preserve"> </w:t>
      </w:r>
      <w:r w:rsidRPr="001024EB">
        <w:rPr>
          <w:rFonts w:ascii="Arial" w:hAnsi="Arial" w:cs="Arial"/>
          <w:sz w:val="24"/>
        </w:rPr>
        <w:t>өндөр</w:t>
      </w:r>
      <w:r w:rsidRPr="001024EB">
        <w:rPr>
          <w:rFonts w:ascii="Arial" w:hAnsi="Arial" w:cs="Arial"/>
          <w:spacing w:val="-7"/>
          <w:sz w:val="24"/>
        </w:rPr>
        <w:t xml:space="preserve"> </w:t>
      </w:r>
      <w:r w:rsidRPr="001024EB">
        <w:rPr>
          <w:rFonts w:ascii="Arial" w:hAnsi="Arial" w:cs="Arial"/>
          <w:sz w:val="24"/>
        </w:rPr>
        <w:t>мэргэшсэн</w:t>
      </w:r>
      <w:r w:rsidRPr="001024EB">
        <w:rPr>
          <w:rFonts w:ascii="Arial" w:hAnsi="Arial" w:cs="Arial"/>
          <w:spacing w:val="-8"/>
          <w:sz w:val="24"/>
        </w:rPr>
        <w:t xml:space="preserve"> </w:t>
      </w:r>
      <w:r w:rsidRPr="001024EB">
        <w:rPr>
          <w:rFonts w:ascii="Arial" w:hAnsi="Arial" w:cs="Arial"/>
          <w:sz w:val="24"/>
        </w:rPr>
        <w:t>эсвэл</w:t>
      </w:r>
      <w:r w:rsidRPr="001024EB">
        <w:rPr>
          <w:rFonts w:ascii="Arial" w:hAnsi="Arial" w:cs="Arial"/>
          <w:spacing w:val="-9"/>
          <w:sz w:val="24"/>
        </w:rPr>
        <w:t xml:space="preserve"> </w:t>
      </w:r>
      <w:r w:rsidRPr="001024EB">
        <w:rPr>
          <w:rFonts w:ascii="Arial" w:hAnsi="Arial" w:cs="Arial"/>
          <w:sz w:val="24"/>
        </w:rPr>
        <w:t>техникийн</w:t>
      </w:r>
      <w:r w:rsidRPr="001024EB">
        <w:rPr>
          <w:rFonts w:ascii="Arial" w:hAnsi="Arial" w:cs="Arial"/>
          <w:spacing w:val="-8"/>
          <w:sz w:val="24"/>
        </w:rPr>
        <w:t xml:space="preserve"> </w:t>
      </w:r>
      <w:r w:rsidRPr="001024EB">
        <w:rPr>
          <w:rFonts w:ascii="Arial" w:hAnsi="Arial" w:cs="Arial"/>
          <w:sz w:val="24"/>
        </w:rPr>
        <w:t>худалдан</w:t>
      </w:r>
      <w:r w:rsidRPr="001024EB">
        <w:rPr>
          <w:rFonts w:ascii="Arial" w:hAnsi="Arial" w:cs="Arial"/>
          <w:spacing w:val="-8"/>
          <w:sz w:val="24"/>
        </w:rPr>
        <w:t xml:space="preserve"> </w:t>
      </w:r>
      <w:r w:rsidRPr="001024EB">
        <w:rPr>
          <w:rFonts w:ascii="Arial" w:hAnsi="Arial" w:cs="Arial"/>
          <w:sz w:val="24"/>
        </w:rPr>
        <w:t>авалтад хэрэглэдэг. Тухайлбал, Засгийн газар худалдан авах төвлөрсөн газар эсвэл худалдан авах ажиллагааны агентлаг гэх мэт хувийн хэвшлийн мэргэжилтнүүдээс бүрдсэн худалдан авах ажиллагааны байгууллагыг байгуулж болно. Энэ байгууллага нь төрийн байгууллагуудын нэрийн өмнөөс хэрэгцээг тодорхойлох,</w:t>
      </w:r>
      <w:r w:rsidRPr="001024EB">
        <w:rPr>
          <w:rFonts w:ascii="Arial" w:hAnsi="Arial" w:cs="Arial"/>
          <w:spacing w:val="-15"/>
          <w:sz w:val="24"/>
        </w:rPr>
        <w:t xml:space="preserve"> </w:t>
      </w:r>
      <w:r w:rsidRPr="001024EB">
        <w:rPr>
          <w:rFonts w:ascii="Arial" w:hAnsi="Arial" w:cs="Arial"/>
          <w:sz w:val="24"/>
        </w:rPr>
        <w:t>өрсөлдөөнт</w:t>
      </w:r>
      <w:r w:rsidRPr="001024EB">
        <w:rPr>
          <w:rFonts w:ascii="Arial" w:hAnsi="Arial" w:cs="Arial"/>
          <w:spacing w:val="-13"/>
          <w:sz w:val="24"/>
        </w:rPr>
        <w:t xml:space="preserve"> </w:t>
      </w:r>
      <w:r w:rsidRPr="001024EB">
        <w:rPr>
          <w:rFonts w:ascii="Arial" w:hAnsi="Arial" w:cs="Arial"/>
          <w:sz w:val="24"/>
        </w:rPr>
        <w:t>тендер</w:t>
      </w:r>
      <w:r w:rsidRPr="001024EB">
        <w:rPr>
          <w:rFonts w:ascii="Arial" w:hAnsi="Arial" w:cs="Arial"/>
          <w:spacing w:val="-15"/>
          <w:sz w:val="24"/>
        </w:rPr>
        <w:t xml:space="preserve"> </w:t>
      </w:r>
      <w:r w:rsidRPr="001024EB">
        <w:rPr>
          <w:rFonts w:ascii="Arial" w:hAnsi="Arial" w:cs="Arial"/>
          <w:sz w:val="24"/>
        </w:rPr>
        <w:t>явуулах,</w:t>
      </w:r>
      <w:r w:rsidRPr="001024EB">
        <w:rPr>
          <w:rFonts w:ascii="Arial" w:hAnsi="Arial" w:cs="Arial"/>
          <w:spacing w:val="-15"/>
          <w:sz w:val="24"/>
        </w:rPr>
        <w:t xml:space="preserve"> </w:t>
      </w:r>
      <w:r w:rsidRPr="001024EB">
        <w:rPr>
          <w:rFonts w:ascii="Arial" w:hAnsi="Arial" w:cs="Arial"/>
          <w:sz w:val="24"/>
        </w:rPr>
        <w:t>тендерийг</w:t>
      </w:r>
      <w:r w:rsidRPr="001024EB">
        <w:rPr>
          <w:rFonts w:ascii="Arial" w:hAnsi="Arial" w:cs="Arial"/>
          <w:spacing w:val="-12"/>
          <w:sz w:val="24"/>
        </w:rPr>
        <w:t xml:space="preserve"> </w:t>
      </w:r>
      <w:r w:rsidRPr="001024EB">
        <w:rPr>
          <w:rFonts w:ascii="Arial" w:hAnsi="Arial" w:cs="Arial"/>
          <w:sz w:val="24"/>
        </w:rPr>
        <w:t>үнэлэх</w:t>
      </w:r>
      <w:r w:rsidRPr="001024EB">
        <w:rPr>
          <w:rFonts w:ascii="Arial" w:hAnsi="Arial" w:cs="Arial"/>
          <w:spacing w:val="-13"/>
          <w:sz w:val="24"/>
        </w:rPr>
        <w:t xml:space="preserve"> </w:t>
      </w:r>
      <w:r w:rsidRPr="001024EB">
        <w:rPr>
          <w:rFonts w:ascii="Arial" w:hAnsi="Arial" w:cs="Arial"/>
          <w:sz w:val="24"/>
        </w:rPr>
        <w:t>зэрэг</w:t>
      </w:r>
      <w:r w:rsidRPr="001024EB">
        <w:rPr>
          <w:rFonts w:ascii="Arial" w:hAnsi="Arial" w:cs="Arial"/>
          <w:spacing w:val="-12"/>
          <w:sz w:val="24"/>
        </w:rPr>
        <w:t xml:space="preserve"> </w:t>
      </w:r>
      <w:r w:rsidRPr="001024EB">
        <w:rPr>
          <w:rFonts w:ascii="Arial" w:hAnsi="Arial" w:cs="Arial"/>
          <w:sz w:val="24"/>
        </w:rPr>
        <w:t>худалдан</w:t>
      </w:r>
      <w:r w:rsidRPr="001024EB">
        <w:rPr>
          <w:rFonts w:ascii="Arial" w:hAnsi="Arial" w:cs="Arial"/>
          <w:spacing w:val="-14"/>
          <w:sz w:val="24"/>
        </w:rPr>
        <w:t xml:space="preserve"> </w:t>
      </w:r>
      <w:r w:rsidRPr="001024EB">
        <w:rPr>
          <w:rFonts w:ascii="Arial" w:hAnsi="Arial" w:cs="Arial"/>
          <w:sz w:val="24"/>
        </w:rPr>
        <w:t>авах ажиллагааг удирддаг ч эцсийн шийдвэрийг Засгийн газар гаргадаг.</w:t>
      </w:r>
    </w:p>
    <w:p w14:paraId="0FAE0726" w14:textId="77777777"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141" w:bottom="1560" w:left="708" w:header="763" w:footer="1339" w:gutter="0"/>
          <w:cols w:space="720"/>
        </w:sectPr>
      </w:pPr>
    </w:p>
    <w:p w14:paraId="2255020A" w14:textId="77777777" w:rsidR="005F2845" w:rsidRPr="001024EB" w:rsidRDefault="005F2845" w:rsidP="0012552E">
      <w:pPr>
        <w:pStyle w:val="BodyText"/>
        <w:tabs>
          <w:tab w:val="left" w:pos="3240"/>
        </w:tabs>
        <w:jc w:val="both"/>
        <w:rPr>
          <w:rFonts w:ascii="Arial" w:hAnsi="Arial" w:cs="Arial"/>
        </w:rPr>
      </w:pPr>
    </w:p>
    <w:p w14:paraId="323C0D2E" w14:textId="77777777" w:rsidR="005F2845" w:rsidRPr="001024EB" w:rsidRDefault="005F2845" w:rsidP="0012552E">
      <w:pPr>
        <w:pStyle w:val="BodyText"/>
        <w:tabs>
          <w:tab w:val="left" w:pos="3240"/>
        </w:tabs>
        <w:jc w:val="both"/>
        <w:rPr>
          <w:rFonts w:ascii="Arial" w:hAnsi="Arial" w:cs="Arial"/>
        </w:rPr>
      </w:pPr>
    </w:p>
    <w:p w14:paraId="44D2657E" w14:textId="77777777" w:rsidR="005F2845" w:rsidRDefault="0033177E" w:rsidP="0012552E">
      <w:pPr>
        <w:pStyle w:val="ListParagraph"/>
        <w:numPr>
          <w:ilvl w:val="0"/>
          <w:numId w:val="87"/>
        </w:numPr>
        <w:tabs>
          <w:tab w:val="left" w:pos="1724"/>
          <w:tab w:val="left" w:pos="3240"/>
        </w:tabs>
        <w:ind w:right="1294" w:firstLine="719"/>
        <w:rPr>
          <w:rFonts w:ascii="Arial" w:hAnsi="Arial" w:cs="Arial"/>
          <w:sz w:val="24"/>
        </w:rPr>
      </w:pPr>
      <w:r w:rsidRPr="001024EB">
        <w:rPr>
          <w:rFonts w:ascii="Arial" w:hAnsi="Arial" w:cs="Arial"/>
          <w:sz w:val="24"/>
        </w:rPr>
        <w:t>Цахим худалдан авах ажиллагааны систем дэх хувийн хэвшил: Хувийн хэвшил</w:t>
      </w:r>
      <w:r w:rsidRPr="001024EB">
        <w:rPr>
          <w:rFonts w:ascii="Arial" w:hAnsi="Arial" w:cs="Arial"/>
          <w:spacing w:val="-15"/>
          <w:sz w:val="24"/>
        </w:rPr>
        <w:t xml:space="preserve"> </w:t>
      </w:r>
      <w:r w:rsidRPr="001024EB">
        <w:rPr>
          <w:rFonts w:ascii="Arial" w:hAnsi="Arial" w:cs="Arial"/>
          <w:sz w:val="24"/>
        </w:rPr>
        <w:t>нь</w:t>
      </w:r>
      <w:r w:rsidRPr="001024EB">
        <w:rPr>
          <w:rFonts w:ascii="Arial" w:hAnsi="Arial" w:cs="Arial"/>
          <w:spacing w:val="-15"/>
          <w:sz w:val="24"/>
        </w:rPr>
        <w:t xml:space="preserve"> </w:t>
      </w:r>
      <w:r w:rsidRPr="001024EB">
        <w:rPr>
          <w:rFonts w:ascii="Arial" w:hAnsi="Arial" w:cs="Arial"/>
          <w:sz w:val="24"/>
        </w:rPr>
        <w:t>цахим</w:t>
      </w:r>
      <w:r w:rsidRPr="001024EB">
        <w:rPr>
          <w:rFonts w:ascii="Arial" w:hAnsi="Arial" w:cs="Arial"/>
          <w:spacing w:val="-13"/>
          <w:sz w:val="24"/>
        </w:rPr>
        <w:t xml:space="preserve"> </w:t>
      </w:r>
      <w:r w:rsidRPr="001024EB">
        <w:rPr>
          <w:rFonts w:ascii="Arial" w:hAnsi="Arial" w:cs="Arial"/>
          <w:sz w:val="24"/>
        </w:rPr>
        <w:t>худалдан</w:t>
      </w:r>
      <w:r w:rsidRPr="001024EB">
        <w:rPr>
          <w:rFonts w:ascii="Arial" w:hAnsi="Arial" w:cs="Arial"/>
          <w:spacing w:val="-15"/>
          <w:sz w:val="24"/>
        </w:rPr>
        <w:t xml:space="preserve"> </w:t>
      </w:r>
      <w:r w:rsidRPr="001024EB">
        <w:rPr>
          <w:rFonts w:ascii="Arial" w:hAnsi="Arial" w:cs="Arial"/>
          <w:sz w:val="24"/>
        </w:rPr>
        <w:t>авах</w:t>
      </w:r>
      <w:r w:rsidRPr="001024EB">
        <w:rPr>
          <w:rFonts w:ascii="Arial" w:hAnsi="Arial" w:cs="Arial"/>
          <w:spacing w:val="-13"/>
          <w:sz w:val="24"/>
        </w:rPr>
        <w:t xml:space="preserve"> </w:t>
      </w:r>
      <w:r w:rsidRPr="001024EB">
        <w:rPr>
          <w:rFonts w:ascii="Arial" w:hAnsi="Arial" w:cs="Arial"/>
          <w:sz w:val="24"/>
        </w:rPr>
        <w:t>ажиллагааны</w:t>
      </w:r>
      <w:r w:rsidRPr="001024EB">
        <w:rPr>
          <w:rFonts w:ascii="Arial" w:hAnsi="Arial" w:cs="Arial"/>
          <w:spacing w:val="-14"/>
          <w:sz w:val="24"/>
        </w:rPr>
        <w:t xml:space="preserve"> </w:t>
      </w:r>
      <w:r w:rsidRPr="001024EB">
        <w:rPr>
          <w:rFonts w:ascii="Arial" w:hAnsi="Arial" w:cs="Arial"/>
          <w:sz w:val="24"/>
        </w:rPr>
        <w:t>системийн</w:t>
      </w:r>
      <w:r w:rsidRPr="001024EB">
        <w:rPr>
          <w:rFonts w:ascii="Arial" w:hAnsi="Arial" w:cs="Arial"/>
          <w:spacing w:val="-14"/>
          <w:sz w:val="24"/>
        </w:rPr>
        <w:t xml:space="preserve"> </w:t>
      </w:r>
      <w:r w:rsidRPr="001024EB">
        <w:rPr>
          <w:rFonts w:ascii="Arial" w:hAnsi="Arial" w:cs="Arial"/>
          <w:sz w:val="24"/>
        </w:rPr>
        <w:t>технологийн</w:t>
      </w:r>
      <w:r w:rsidRPr="001024EB">
        <w:rPr>
          <w:rFonts w:ascii="Arial" w:hAnsi="Arial" w:cs="Arial"/>
          <w:spacing w:val="-14"/>
          <w:sz w:val="24"/>
        </w:rPr>
        <w:t xml:space="preserve"> </w:t>
      </w:r>
      <w:r w:rsidRPr="001024EB">
        <w:rPr>
          <w:rFonts w:ascii="Arial" w:hAnsi="Arial" w:cs="Arial"/>
          <w:sz w:val="24"/>
        </w:rPr>
        <w:t>дэд</w:t>
      </w:r>
      <w:r w:rsidRPr="001024EB">
        <w:rPr>
          <w:rFonts w:ascii="Arial" w:hAnsi="Arial" w:cs="Arial"/>
          <w:spacing w:val="-15"/>
          <w:sz w:val="24"/>
        </w:rPr>
        <w:t xml:space="preserve"> </w:t>
      </w:r>
      <w:r w:rsidRPr="001024EB">
        <w:rPr>
          <w:rFonts w:ascii="Arial" w:hAnsi="Arial" w:cs="Arial"/>
          <w:sz w:val="24"/>
        </w:rPr>
        <w:t>бүтэц, платформоор хангаснаар төрийн худалдан авалтад үүрэг гүйцэтгэх боломжтой. Эдгээр системүүд нь дижитал худалдан авалтын үйл явцыг хөнгөвчлөх, засгийн газрын худалдан авалтын үйл ажиллагааны үр ашиг, ил тод байдлыг сайжруулахад тусалдаг.</w:t>
      </w:r>
    </w:p>
    <w:p w14:paraId="568C6D10" w14:textId="77777777" w:rsidR="00866C92" w:rsidRPr="001024EB" w:rsidRDefault="00866C92" w:rsidP="00866C92">
      <w:pPr>
        <w:pStyle w:val="ListParagraph"/>
        <w:tabs>
          <w:tab w:val="left" w:pos="1724"/>
          <w:tab w:val="left" w:pos="3240"/>
        </w:tabs>
        <w:ind w:left="1451" w:right="1294" w:firstLine="0"/>
        <w:rPr>
          <w:rFonts w:ascii="Arial" w:hAnsi="Arial" w:cs="Arial"/>
          <w:sz w:val="24"/>
        </w:rPr>
      </w:pPr>
    </w:p>
    <w:p w14:paraId="6440D3EE" w14:textId="77777777" w:rsidR="005F2845"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Худалдан авах ажиллагааны цахим систем нь худалдан авах ажиллагааг оновчтой болгох, бичиг цаасны ажлыг багасгах, өрсөлдөөнт тендерт оролцох боломжийг нэмэгдүүлэхэд онцгой ач холбогдолтой. Тухайлбал, Засгийн газар ханган</w:t>
      </w:r>
      <w:r w:rsidRPr="001024EB">
        <w:rPr>
          <w:rFonts w:ascii="Arial" w:hAnsi="Arial" w:cs="Arial"/>
          <w:spacing w:val="-16"/>
        </w:rPr>
        <w:t xml:space="preserve"> </w:t>
      </w:r>
      <w:r w:rsidRPr="001024EB">
        <w:rPr>
          <w:rFonts w:ascii="Arial" w:hAnsi="Arial" w:cs="Arial"/>
        </w:rPr>
        <w:t>нийлүүлэгчид</w:t>
      </w:r>
      <w:r w:rsidRPr="001024EB">
        <w:rPr>
          <w:rFonts w:ascii="Arial" w:hAnsi="Arial" w:cs="Arial"/>
          <w:spacing w:val="-16"/>
        </w:rPr>
        <w:t xml:space="preserve"> </w:t>
      </w:r>
      <w:r w:rsidRPr="001024EB">
        <w:rPr>
          <w:rFonts w:ascii="Arial" w:hAnsi="Arial" w:cs="Arial"/>
        </w:rPr>
        <w:t>тендер</w:t>
      </w:r>
      <w:r w:rsidRPr="001024EB">
        <w:rPr>
          <w:rFonts w:ascii="Arial" w:hAnsi="Arial" w:cs="Arial"/>
          <w:spacing w:val="-15"/>
        </w:rPr>
        <w:t xml:space="preserve"> </w:t>
      </w:r>
      <w:r w:rsidRPr="001024EB">
        <w:rPr>
          <w:rFonts w:ascii="Arial" w:hAnsi="Arial" w:cs="Arial"/>
        </w:rPr>
        <w:t>ирүүлэх,</w:t>
      </w:r>
      <w:r w:rsidRPr="001024EB">
        <w:rPr>
          <w:rFonts w:ascii="Arial" w:hAnsi="Arial" w:cs="Arial"/>
          <w:spacing w:val="-16"/>
        </w:rPr>
        <w:t xml:space="preserve"> </w:t>
      </w:r>
      <w:r w:rsidRPr="001024EB">
        <w:rPr>
          <w:rFonts w:ascii="Arial" w:hAnsi="Arial" w:cs="Arial"/>
        </w:rPr>
        <w:t>гэрээг</w:t>
      </w:r>
      <w:r w:rsidRPr="001024EB">
        <w:rPr>
          <w:rFonts w:ascii="Arial" w:hAnsi="Arial" w:cs="Arial"/>
          <w:spacing w:val="-15"/>
        </w:rPr>
        <w:t xml:space="preserve"> </w:t>
      </w:r>
      <w:r w:rsidRPr="001024EB">
        <w:rPr>
          <w:rFonts w:ascii="Arial" w:hAnsi="Arial" w:cs="Arial"/>
        </w:rPr>
        <w:t>цахимаар</w:t>
      </w:r>
      <w:r w:rsidRPr="001024EB">
        <w:rPr>
          <w:rFonts w:ascii="Arial" w:hAnsi="Arial" w:cs="Arial"/>
          <w:spacing w:val="-15"/>
        </w:rPr>
        <w:t xml:space="preserve"> </w:t>
      </w:r>
      <w:r w:rsidRPr="001024EB">
        <w:rPr>
          <w:rFonts w:ascii="Arial" w:hAnsi="Arial" w:cs="Arial"/>
        </w:rPr>
        <w:t>удирдах,</w:t>
      </w:r>
      <w:r w:rsidRPr="001024EB">
        <w:rPr>
          <w:rFonts w:ascii="Arial" w:hAnsi="Arial" w:cs="Arial"/>
          <w:spacing w:val="-16"/>
        </w:rPr>
        <w:t xml:space="preserve"> </w:t>
      </w:r>
      <w:r w:rsidRPr="001024EB">
        <w:rPr>
          <w:rFonts w:ascii="Arial" w:hAnsi="Arial" w:cs="Arial"/>
        </w:rPr>
        <w:t>төрийн</w:t>
      </w:r>
      <w:r w:rsidRPr="001024EB">
        <w:rPr>
          <w:rFonts w:ascii="Arial" w:hAnsi="Arial" w:cs="Arial"/>
          <w:spacing w:val="-16"/>
        </w:rPr>
        <w:t xml:space="preserve"> </w:t>
      </w:r>
      <w:r w:rsidRPr="001024EB">
        <w:rPr>
          <w:rFonts w:ascii="Arial" w:hAnsi="Arial" w:cs="Arial"/>
        </w:rPr>
        <w:t>секторын байгууллагууд худалдан авалтын үйл явцыг бодит цаг хугацаанд хянах боломжтой онлайн худалдан авалтын платформыг зохион бүтээх, засварлах зорилгоор хувийн технологийн үйлчилгээ үзүүлэгчийг хөлсөлж болно.</w:t>
      </w:r>
    </w:p>
    <w:p w14:paraId="260F387D" w14:textId="77777777" w:rsidR="00866C92" w:rsidRPr="001024EB" w:rsidRDefault="00866C92" w:rsidP="0012552E">
      <w:pPr>
        <w:pStyle w:val="BodyText"/>
        <w:tabs>
          <w:tab w:val="left" w:pos="3240"/>
        </w:tabs>
        <w:ind w:left="732" w:right="1293" w:firstLine="719"/>
        <w:jc w:val="both"/>
        <w:rPr>
          <w:rFonts w:ascii="Arial" w:hAnsi="Arial" w:cs="Arial"/>
        </w:rPr>
      </w:pPr>
    </w:p>
    <w:p w14:paraId="30F6E3E2" w14:textId="77777777" w:rsidR="005F2845" w:rsidRDefault="0033177E" w:rsidP="0012552E">
      <w:pPr>
        <w:pStyle w:val="ListParagraph"/>
        <w:numPr>
          <w:ilvl w:val="0"/>
          <w:numId w:val="87"/>
        </w:numPr>
        <w:tabs>
          <w:tab w:val="left" w:pos="1809"/>
          <w:tab w:val="left" w:pos="3240"/>
        </w:tabs>
        <w:ind w:right="1292" w:firstLine="719"/>
        <w:rPr>
          <w:rFonts w:ascii="Arial" w:hAnsi="Arial" w:cs="Arial"/>
          <w:sz w:val="24"/>
        </w:rPr>
      </w:pPr>
      <w:r w:rsidRPr="001024EB">
        <w:rPr>
          <w:rFonts w:ascii="Arial" w:hAnsi="Arial" w:cs="Arial"/>
          <w:sz w:val="24"/>
        </w:rPr>
        <w:t>Худалдан авах ажиллагааны зөвлөх фирмүүд: Зарим тохиолдолд худалдан авах ажиллагааны зөвлөгөө өгөх чиглэлээр мэргэшсэн хувийн компаниудыг худалдан авах ажиллагаанд туслуулах зорилгоор төрийн байгууллагууд ажиллуулдаг. Үүнд худалдан авах ажиллагааны стратегийн талаар зөвлөгөө өгөх, гэрээний нөхцөлийг боловсруулах, ханган нийлүүлэгчийг сонгоход туслах зэрэг багтаж болно. Дэд бүтцийн төсөл, мэдээллийн технологийн</w:t>
      </w:r>
      <w:r w:rsidRPr="001024EB">
        <w:rPr>
          <w:rFonts w:ascii="Arial" w:hAnsi="Arial" w:cs="Arial"/>
          <w:spacing w:val="-10"/>
          <w:sz w:val="24"/>
        </w:rPr>
        <w:t xml:space="preserve"> </w:t>
      </w:r>
      <w:r w:rsidRPr="001024EB">
        <w:rPr>
          <w:rFonts w:ascii="Arial" w:hAnsi="Arial" w:cs="Arial"/>
          <w:sz w:val="24"/>
        </w:rPr>
        <w:t>системийн</w:t>
      </w:r>
      <w:r w:rsidRPr="001024EB">
        <w:rPr>
          <w:rFonts w:ascii="Arial" w:hAnsi="Arial" w:cs="Arial"/>
          <w:spacing w:val="-9"/>
          <w:sz w:val="24"/>
        </w:rPr>
        <w:t xml:space="preserve"> </w:t>
      </w:r>
      <w:r w:rsidRPr="001024EB">
        <w:rPr>
          <w:rFonts w:ascii="Arial" w:hAnsi="Arial" w:cs="Arial"/>
          <w:sz w:val="24"/>
        </w:rPr>
        <w:t>худалдан</w:t>
      </w:r>
      <w:r w:rsidRPr="001024EB">
        <w:rPr>
          <w:rFonts w:ascii="Arial" w:hAnsi="Arial" w:cs="Arial"/>
          <w:spacing w:val="-10"/>
          <w:sz w:val="24"/>
        </w:rPr>
        <w:t xml:space="preserve"> </w:t>
      </w:r>
      <w:r w:rsidRPr="001024EB">
        <w:rPr>
          <w:rFonts w:ascii="Arial" w:hAnsi="Arial" w:cs="Arial"/>
          <w:sz w:val="24"/>
        </w:rPr>
        <w:t>авалт</w:t>
      </w:r>
      <w:r w:rsidRPr="001024EB">
        <w:rPr>
          <w:rFonts w:ascii="Arial" w:hAnsi="Arial" w:cs="Arial"/>
          <w:spacing w:val="-9"/>
          <w:sz w:val="24"/>
        </w:rPr>
        <w:t xml:space="preserve"> </w:t>
      </w:r>
      <w:r w:rsidRPr="001024EB">
        <w:rPr>
          <w:rFonts w:ascii="Arial" w:hAnsi="Arial" w:cs="Arial"/>
          <w:sz w:val="24"/>
        </w:rPr>
        <w:t>гэх</w:t>
      </w:r>
      <w:r w:rsidRPr="001024EB">
        <w:rPr>
          <w:rFonts w:ascii="Arial" w:hAnsi="Arial" w:cs="Arial"/>
          <w:spacing w:val="-10"/>
          <w:sz w:val="24"/>
        </w:rPr>
        <w:t xml:space="preserve"> </w:t>
      </w:r>
      <w:r w:rsidRPr="001024EB">
        <w:rPr>
          <w:rFonts w:ascii="Arial" w:hAnsi="Arial" w:cs="Arial"/>
          <w:sz w:val="24"/>
        </w:rPr>
        <w:t>мэт</w:t>
      </w:r>
      <w:r w:rsidRPr="001024EB">
        <w:rPr>
          <w:rFonts w:ascii="Arial" w:hAnsi="Arial" w:cs="Arial"/>
          <w:spacing w:val="-9"/>
          <w:sz w:val="24"/>
        </w:rPr>
        <w:t xml:space="preserve"> </w:t>
      </w:r>
      <w:r w:rsidRPr="001024EB">
        <w:rPr>
          <w:rFonts w:ascii="Arial" w:hAnsi="Arial" w:cs="Arial"/>
          <w:sz w:val="24"/>
        </w:rPr>
        <w:t>нарийн</w:t>
      </w:r>
      <w:r w:rsidRPr="001024EB">
        <w:rPr>
          <w:rFonts w:ascii="Arial" w:hAnsi="Arial" w:cs="Arial"/>
          <w:spacing w:val="-10"/>
          <w:sz w:val="24"/>
        </w:rPr>
        <w:t xml:space="preserve"> </w:t>
      </w:r>
      <w:r w:rsidRPr="001024EB">
        <w:rPr>
          <w:rFonts w:ascii="Arial" w:hAnsi="Arial" w:cs="Arial"/>
          <w:sz w:val="24"/>
        </w:rPr>
        <w:t>төвөгтэй</w:t>
      </w:r>
      <w:r w:rsidRPr="001024EB">
        <w:rPr>
          <w:rFonts w:ascii="Arial" w:hAnsi="Arial" w:cs="Arial"/>
          <w:spacing w:val="-11"/>
          <w:sz w:val="24"/>
        </w:rPr>
        <w:t xml:space="preserve"> </w:t>
      </w:r>
      <w:r w:rsidRPr="001024EB">
        <w:rPr>
          <w:rFonts w:ascii="Arial" w:hAnsi="Arial" w:cs="Arial"/>
          <w:sz w:val="24"/>
        </w:rPr>
        <w:t>эсвэл</w:t>
      </w:r>
      <w:r w:rsidRPr="001024EB">
        <w:rPr>
          <w:rFonts w:ascii="Arial" w:hAnsi="Arial" w:cs="Arial"/>
          <w:spacing w:val="-11"/>
          <w:sz w:val="24"/>
        </w:rPr>
        <w:t xml:space="preserve"> </w:t>
      </w:r>
      <w:r w:rsidRPr="001024EB">
        <w:rPr>
          <w:rFonts w:ascii="Arial" w:hAnsi="Arial" w:cs="Arial"/>
          <w:sz w:val="24"/>
        </w:rPr>
        <w:t>өндөр</w:t>
      </w:r>
      <w:r w:rsidRPr="001024EB">
        <w:rPr>
          <w:rFonts w:ascii="Arial" w:hAnsi="Arial" w:cs="Arial"/>
          <w:spacing w:val="-9"/>
          <w:sz w:val="24"/>
        </w:rPr>
        <w:t xml:space="preserve"> </w:t>
      </w:r>
      <w:r w:rsidRPr="001024EB">
        <w:rPr>
          <w:rFonts w:ascii="Arial" w:hAnsi="Arial" w:cs="Arial"/>
          <w:sz w:val="24"/>
        </w:rPr>
        <w:t>үнэ цэнэтэй худалдан авалтад зөвлөх компаниуд оролцож болно эсхүл худалдан авалтын шилдэг туршлагыг ашиглах туршлага шаардлагатай үед хэрэглэж болно. Тухайлбал, Мэдээллийн технологийн дэвшилтэт системийг худалдан авахаар төлөвлөж буй төрийн байгууллага нь техникийн үзүүлэлтүүдийг тодорхойлох, мэргэшсэн үйлдвэрлэгчдийг тодорхойлох, тендерийг үнэлэх, гэрээний менежментийг хянахад туслах чиг үүрэг бүхий зөвлөх компанийг хөлслөн ажиллуулж болно.</w:t>
      </w:r>
    </w:p>
    <w:p w14:paraId="0A913217" w14:textId="77777777" w:rsidR="00866C92" w:rsidRPr="001024EB" w:rsidRDefault="00866C92" w:rsidP="00866C92">
      <w:pPr>
        <w:pStyle w:val="ListParagraph"/>
        <w:tabs>
          <w:tab w:val="left" w:pos="1809"/>
          <w:tab w:val="left" w:pos="3240"/>
        </w:tabs>
        <w:ind w:left="1451" w:right="1292" w:firstLine="0"/>
        <w:rPr>
          <w:rFonts w:ascii="Arial" w:hAnsi="Arial" w:cs="Arial"/>
          <w:sz w:val="24"/>
        </w:rPr>
      </w:pPr>
    </w:p>
    <w:p w14:paraId="7F3B5FCA" w14:textId="77777777" w:rsidR="005F2845" w:rsidRDefault="0033177E" w:rsidP="0012552E">
      <w:pPr>
        <w:pStyle w:val="BodyText"/>
        <w:tabs>
          <w:tab w:val="left" w:pos="3240"/>
        </w:tabs>
        <w:ind w:left="732" w:right="1297" w:firstLine="719"/>
        <w:jc w:val="both"/>
        <w:rPr>
          <w:rFonts w:ascii="Arial" w:hAnsi="Arial" w:cs="Arial"/>
          <w:spacing w:val="-2"/>
        </w:rPr>
      </w:pPr>
      <w:r w:rsidRPr="001024EB">
        <w:rPr>
          <w:rFonts w:ascii="Arial" w:hAnsi="Arial" w:cs="Arial"/>
        </w:rPr>
        <w:t>Төрийн болон төрийн байгууллага нь</w:t>
      </w:r>
      <w:r w:rsidRPr="001024EB">
        <w:rPr>
          <w:rFonts w:ascii="Arial" w:hAnsi="Arial" w:cs="Arial"/>
          <w:spacing w:val="-1"/>
        </w:rPr>
        <w:t xml:space="preserve"> </w:t>
      </w:r>
      <w:r w:rsidRPr="001024EB">
        <w:rPr>
          <w:rFonts w:ascii="Arial" w:hAnsi="Arial" w:cs="Arial"/>
        </w:rPr>
        <w:t xml:space="preserve">төрийн худалдан авах ажиллагааны үйл ажиллагааг хувийн хэвшлээр гүйцэтгүүлэх дараах үндэслэл, шалтгаан бий. </w:t>
      </w:r>
      <w:r w:rsidRPr="001024EB">
        <w:rPr>
          <w:rFonts w:ascii="Arial" w:hAnsi="Arial" w:cs="Arial"/>
          <w:spacing w:val="-2"/>
        </w:rPr>
        <w:t>Үүнд:</w:t>
      </w:r>
    </w:p>
    <w:p w14:paraId="23D6B482" w14:textId="77777777" w:rsidR="00866C92" w:rsidRPr="001024EB" w:rsidRDefault="00866C92" w:rsidP="0012552E">
      <w:pPr>
        <w:pStyle w:val="BodyText"/>
        <w:tabs>
          <w:tab w:val="left" w:pos="3240"/>
        </w:tabs>
        <w:ind w:left="732" w:right="1297" w:firstLine="719"/>
        <w:jc w:val="both"/>
        <w:rPr>
          <w:rFonts w:ascii="Arial" w:hAnsi="Arial" w:cs="Arial"/>
        </w:rPr>
      </w:pPr>
    </w:p>
    <w:p w14:paraId="7ED796E5" w14:textId="77777777" w:rsidR="005F2845" w:rsidRDefault="0033177E" w:rsidP="0012552E">
      <w:pPr>
        <w:pStyle w:val="ListParagraph"/>
        <w:numPr>
          <w:ilvl w:val="0"/>
          <w:numId w:val="85"/>
        </w:numPr>
        <w:tabs>
          <w:tab w:val="left" w:pos="1948"/>
          <w:tab w:val="left" w:pos="3240"/>
        </w:tabs>
        <w:ind w:right="1293" w:firstLine="719"/>
        <w:rPr>
          <w:rFonts w:ascii="Arial" w:hAnsi="Arial" w:cs="Arial"/>
          <w:sz w:val="24"/>
        </w:rPr>
      </w:pPr>
      <w:r w:rsidRPr="001024EB">
        <w:rPr>
          <w:rFonts w:ascii="Arial" w:hAnsi="Arial" w:cs="Arial"/>
          <w:sz w:val="24"/>
        </w:rPr>
        <w:t xml:space="preserve">Мэргэшсэн мэргэжил: хувийн хэвшил нь ихэвчлэн төрийн байгууллагуудад байдаггүй </w:t>
      </w:r>
      <w:r w:rsidR="00E932B5">
        <w:rPr>
          <w:rFonts w:ascii="Arial" w:hAnsi="Arial" w:cs="Arial"/>
          <w:sz w:val="24"/>
        </w:rPr>
        <w:t>тусгай мэдлэг, туршлага, чадвар</w:t>
      </w:r>
      <w:r w:rsidR="00E932B5">
        <w:rPr>
          <w:rFonts w:ascii="Arial" w:hAnsi="Arial" w:cs="Arial"/>
          <w:sz w:val="24"/>
          <w:lang w:val="mn-MN"/>
        </w:rPr>
        <w:t xml:space="preserve"> бүхий боловсон хүчинтэй байдаг</w:t>
      </w:r>
      <w:r w:rsidRPr="001024EB">
        <w:rPr>
          <w:rFonts w:ascii="Arial" w:hAnsi="Arial" w:cs="Arial"/>
          <w:sz w:val="24"/>
        </w:rPr>
        <w:t>. Тухайлбал, нарийн төвөгтэй барилгын төслүүдийн тухайд хувийн гүйцэтгэгчид тендер зарлах, төслийн гүйцэтгэлийг удирдах техникийн туршлагатай байдаг.</w:t>
      </w:r>
    </w:p>
    <w:p w14:paraId="2FC4CDD2" w14:textId="77777777" w:rsidR="00866C92" w:rsidRPr="001024EB" w:rsidRDefault="00866C92" w:rsidP="00866C92">
      <w:pPr>
        <w:pStyle w:val="ListParagraph"/>
        <w:tabs>
          <w:tab w:val="left" w:pos="1948"/>
          <w:tab w:val="left" w:pos="3240"/>
        </w:tabs>
        <w:ind w:left="1451" w:right="1293" w:firstLine="0"/>
        <w:rPr>
          <w:rFonts w:ascii="Arial" w:hAnsi="Arial" w:cs="Arial"/>
          <w:sz w:val="24"/>
        </w:rPr>
      </w:pPr>
    </w:p>
    <w:p w14:paraId="2C18CA15" w14:textId="77777777" w:rsidR="005F2845" w:rsidRDefault="0033177E" w:rsidP="0012552E">
      <w:pPr>
        <w:pStyle w:val="ListParagraph"/>
        <w:numPr>
          <w:ilvl w:val="0"/>
          <w:numId w:val="85"/>
        </w:numPr>
        <w:tabs>
          <w:tab w:val="left" w:pos="1703"/>
          <w:tab w:val="left" w:pos="3240"/>
        </w:tabs>
        <w:ind w:right="1295" w:firstLine="719"/>
        <w:rPr>
          <w:rFonts w:ascii="Arial" w:hAnsi="Arial" w:cs="Arial"/>
          <w:sz w:val="24"/>
        </w:rPr>
      </w:pPr>
      <w:r w:rsidRPr="001024EB">
        <w:rPr>
          <w:rFonts w:ascii="Arial" w:hAnsi="Arial" w:cs="Arial"/>
          <w:sz w:val="24"/>
        </w:rPr>
        <w:t>Үр</w:t>
      </w:r>
      <w:r w:rsidRPr="001024EB">
        <w:rPr>
          <w:rFonts w:ascii="Arial" w:hAnsi="Arial" w:cs="Arial"/>
          <w:spacing w:val="-16"/>
          <w:sz w:val="24"/>
        </w:rPr>
        <w:t xml:space="preserve"> </w:t>
      </w:r>
      <w:r w:rsidRPr="001024EB">
        <w:rPr>
          <w:rFonts w:ascii="Arial" w:hAnsi="Arial" w:cs="Arial"/>
          <w:sz w:val="24"/>
        </w:rPr>
        <w:t>ашиг</w:t>
      </w:r>
      <w:r w:rsidRPr="001024EB">
        <w:rPr>
          <w:rFonts w:ascii="Arial" w:hAnsi="Arial" w:cs="Arial"/>
          <w:spacing w:val="-16"/>
          <w:sz w:val="24"/>
        </w:rPr>
        <w:t xml:space="preserve"> </w:t>
      </w:r>
      <w:r w:rsidRPr="001024EB">
        <w:rPr>
          <w:rFonts w:ascii="Arial" w:hAnsi="Arial" w:cs="Arial"/>
          <w:sz w:val="24"/>
        </w:rPr>
        <w:t>ба</w:t>
      </w:r>
      <w:r w:rsidRPr="001024EB">
        <w:rPr>
          <w:rFonts w:ascii="Arial" w:hAnsi="Arial" w:cs="Arial"/>
          <w:spacing w:val="-16"/>
          <w:sz w:val="24"/>
        </w:rPr>
        <w:t xml:space="preserve"> </w:t>
      </w:r>
      <w:r w:rsidRPr="001024EB">
        <w:rPr>
          <w:rFonts w:ascii="Arial" w:hAnsi="Arial" w:cs="Arial"/>
          <w:sz w:val="24"/>
        </w:rPr>
        <w:t>хурд:</w:t>
      </w:r>
      <w:r w:rsidRPr="001024EB">
        <w:rPr>
          <w:rFonts w:ascii="Arial" w:hAnsi="Arial" w:cs="Arial"/>
          <w:spacing w:val="-16"/>
          <w:sz w:val="24"/>
        </w:rPr>
        <w:t xml:space="preserve"> </w:t>
      </w:r>
      <w:r w:rsidRPr="001024EB">
        <w:rPr>
          <w:rFonts w:ascii="Arial" w:hAnsi="Arial" w:cs="Arial"/>
          <w:sz w:val="24"/>
        </w:rPr>
        <w:t>хувийн</w:t>
      </w:r>
      <w:r w:rsidRPr="001024EB">
        <w:rPr>
          <w:rFonts w:ascii="Arial" w:hAnsi="Arial" w:cs="Arial"/>
          <w:spacing w:val="-16"/>
          <w:sz w:val="24"/>
        </w:rPr>
        <w:t xml:space="preserve"> </w:t>
      </w:r>
      <w:r w:rsidRPr="001024EB">
        <w:rPr>
          <w:rFonts w:ascii="Arial" w:hAnsi="Arial" w:cs="Arial"/>
          <w:sz w:val="24"/>
        </w:rPr>
        <w:t>хэвшилд</w:t>
      </w:r>
      <w:r w:rsidRPr="001024EB">
        <w:rPr>
          <w:rFonts w:ascii="Arial" w:hAnsi="Arial" w:cs="Arial"/>
          <w:spacing w:val="-16"/>
          <w:sz w:val="24"/>
        </w:rPr>
        <w:t xml:space="preserve"> </w:t>
      </w:r>
      <w:r w:rsidRPr="001024EB">
        <w:rPr>
          <w:rFonts w:ascii="Arial" w:hAnsi="Arial" w:cs="Arial"/>
          <w:sz w:val="24"/>
        </w:rPr>
        <w:t>аутсорсинг</w:t>
      </w:r>
      <w:r w:rsidRPr="001024EB">
        <w:rPr>
          <w:rFonts w:ascii="Arial" w:hAnsi="Arial" w:cs="Arial"/>
          <w:spacing w:val="-16"/>
          <w:sz w:val="24"/>
        </w:rPr>
        <w:t xml:space="preserve"> </w:t>
      </w:r>
      <w:r w:rsidRPr="001024EB">
        <w:rPr>
          <w:rFonts w:ascii="Arial" w:hAnsi="Arial" w:cs="Arial"/>
          <w:sz w:val="24"/>
        </w:rPr>
        <w:t>хийх</w:t>
      </w:r>
      <w:r w:rsidRPr="001024EB">
        <w:rPr>
          <w:rFonts w:ascii="Arial" w:hAnsi="Arial" w:cs="Arial"/>
          <w:spacing w:val="-16"/>
          <w:sz w:val="24"/>
        </w:rPr>
        <w:t xml:space="preserve"> </w:t>
      </w:r>
      <w:r w:rsidRPr="001024EB">
        <w:rPr>
          <w:rFonts w:ascii="Arial" w:hAnsi="Arial" w:cs="Arial"/>
          <w:sz w:val="24"/>
        </w:rPr>
        <w:t>нь</w:t>
      </w:r>
      <w:r w:rsidRPr="001024EB">
        <w:rPr>
          <w:rFonts w:ascii="Arial" w:hAnsi="Arial" w:cs="Arial"/>
          <w:spacing w:val="-16"/>
          <w:sz w:val="24"/>
        </w:rPr>
        <w:t xml:space="preserve"> </w:t>
      </w:r>
      <w:r w:rsidRPr="001024EB">
        <w:rPr>
          <w:rFonts w:ascii="Arial" w:hAnsi="Arial" w:cs="Arial"/>
          <w:sz w:val="24"/>
        </w:rPr>
        <w:t>ихэвчлэн</w:t>
      </w:r>
      <w:r w:rsidRPr="001024EB">
        <w:rPr>
          <w:rFonts w:ascii="Arial" w:hAnsi="Arial" w:cs="Arial"/>
          <w:spacing w:val="-16"/>
          <w:sz w:val="24"/>
        </w:rPr>
        <w:t xml:space="preserve"> </w:t>
      </w:r>
      <w:r w:rsidRPr="001024EB">
        <w:rPr>
          <w:rFonts w:ascii="Arial" w:hAnsi="Arial" w:cs="Arial"/>
          <w:sz w:val="24"/>
        </w:rPr>
        <w:t>үйл</w:t>
      </w:r>
      <w:r w:rsidRPr="001024EB">
        <w:rPr>
          <w:rFonts w:ascii="Arial" w:hAnsi="Arial" w:cs="Arial"/>
          <w:spacing w:val="-16"/>
          <w:sz w:val="24"/>
        </w:rPr>
        <w:t xml:space="preserve"> </w:t>
      </w:r>
      <w:r w:rsidRPr="001024EB">
        <w:rPr>
          <w:rFonts w:ascii="Arial" w:hAnsi="Arial" w:cs="Arial"/>
          <w:sz w:val="24"/>
        </w:rPr>
        <w:t xml:space="preserve">явцыг хялбарчилж, үр ашгийг дээшлүүлдэг. Хувийн фирмүүд худалдан авалтын хугацааг удирдах, саатал гарахаас зайлсхийх, худалдан авалтын стандартыг дагаж мөрдөхийн тулд илүү сайн </w:t>
      </w:r>
      <w:r w:rsidR="00E932B5">
        <w:rPr>
          <w:rFonts w:ascii="Arial" w:hAnsi="Arial" w:cs="Arial"/>
          <w:sz w:val="24"/>
          <w:lang w:val="mn-MN"/>
        </w:rPr>
        <w:t>бэлтгэгдсэн</w:t>
      </w:r>
      <w:r w:rsidRPr="001024EB">
        <w:rPr>
          <w:rFonts w:ascii="Arial" w:hAnsi="Arial" w:cs="Arial"/>
          <w:sz w:val="24"/>
        </w:rPr>
        <w:t xml:space="preserve"> байж болно.</w:t>
      </w:r>
    </w:p>
    <w:p w14:paraId="4E0D4478" w14:textId="77777777" w:rsidR="00866C92" w:rsidRPr="001024EB" w:rsidRDefault="00866C92" w:rsidP="00866C92">
      <w:pPr>
        <w:pStyle w:val="ListParagraph"/>
        <w:tabs>
          <w:tab w:val="left" w:pos="1703"/>
          <w:tab w:val="left" w:pos="3240"/>
        </w:tabs>
        <w:ind w:left="1451" w:right="1295" w:firstLine="0"/>
        <w:rPr>
          <w:rFonts w:ascii="Arial" w:hAnsi="Arial" w:cs="Arial"/>
          <w:sz w:val="24"/>
        </w:rPr>
      </w:pPr>
    </w:p>
    <w:p w14:paraId="6E089C50" w14:textId="77777777" w:rsidR="005F2845" w:rsidRPr="001024EB" w:rsidRDefault="0033177E" w:rsidP="0012552E">
      <w:pPr>
        <w:pStyle w:val="ListParagraph"/>
        <w:numPr>
          <w:ilvl w:val="0"/>
          <w:numId w:val="85"/>
        </w:numPr>
        <w:tabs>
          <w:tab w:val="left" w:pos="1722"/>
          <w:tab w:val="left" w:pos="3240"/>
        </w:tabs>
        <w:ind w:right="1299" w:firstLine="719"/>
        <w:rPr>
          <w:rFonts w:ascii="Arial" w:hAnsi="Arial" w:cs="Arial"/>
          <w:sz w:val="24"/>
        </w:rPr>
      </w:pPr>
      <w:r w:rsidRPr="001024EB">
        <w:rPr>
          <w:rFonts w:ascii="Arial" w:hAnsi="Arial" w:cs="Arial"/>
          <w:sz w:val="24"/>
        </w:rPr>
        <w:t>Зардал</w:t>
      </w:r>
      <w:r w:rsidRPr="001024EB">
        <w:rPr>
          <w:rFonts w:ascii="Arial" w:hAnsi="Arial" w:cs="Arial"/>
          <w:spacing w:val="-4"/>
          <w:sz w:val="24"/>
        </w:rPr>
        <w:t xml:space="preserve"> </w:t>
      </w:r>
      <w:r w:rsidRPr="001024EB">
        <w:rPr>
          <w:rFonts w:ascii="Arial" w:hAnsi="Arial" w:cs="Arial"/>
          <w:sz w:val="24"/>
        </w:rPr>
        <w:t>хэмнэлт:</w:t>
      </w:r>
      <w:r w:rsidRPr="001024EB">
        <w:rPr>
          <w:rFonts w:ascii="Arial" w:hAnsi="Arial" w:cs="Arial"/>
          <w:spacing w:val="-5"/>
          <w:sz w:val="24"/>
        </w:rPr>
        <w:t xml:space="preserve"> </w:t>
      </w:r>
      <w:r w:rsidRPr="001024EB">
        <w:rPr>
          <w:rFonts w:ascii="Arial" w:hAnsi="Arial" w:cs="Arial"/>
          <w:sz w:val="24"/>
        </w:rPr>
        <w:t>аутсорсинг</w:t>
      </w:r>
      <w:r w:rsidRPr="001024EB">
        <w:rPr>
          <w:rFonts w:ascii="Arial" w:hAnsi="Arial" w:cs="Arial"/>
          <w:spacing w:val="-5"/>
          <w:sz w:val="24"/>
        </w:rPr>
        <w:t xml:space="preserve"> </w:t>
      </w:r>
      <w:r w:rsidRPr="001024EB">
        <w:rPr>
          <w:rFonts w:ascii="Arial" w:hAnsi="Arial" w:cs="Arial"/>
          <w:sz w:val="24"/>
        </w:rPr>
        <w:t>буюу</w:t>
      </w:r>
      <w:r w:rsidRPr="001024EB">
        <w:rPr>
          <w:rFonts w:ascii="Arial" w:hAnsi="Arial" w:cs="Arial"/>
          <w:spacing w:val="-4"/>
          <w:sz w:val="24"/>
        </w:rPr>
        <w:t xml:space="preserve"> </w:t>
      </w:r>
      <w:r w:rsidRPr="001024EB">
        <w:rPr>
          <w:rFonts w:ascii="Arial" w:hAnsi="Arial" w:cs="Arial"/>
          <w:sz w:val="24"/>
        </w:rPr>
        <w:t>эрх</w:t>
      </w:r>
      <w:r w:rsidRPr="001024EB">
        <w:rPr>
          <w:rFonts w:ascii="Arial" w:hAnsi="Arial" w:cs="Arial"/>
          <w:spacing w:val="-4"/>
          <w:sz w:val="24"/>
        </w:rPr>
        <w:t xml:space="preserve"> </w:t>
      </w:r>
      <w:r w:rsidRPr="001024EB">
        <w:rPr>
          <w:rFonts w:ascii="Arial" w:hAnsi="Arial" w:cs="Arial"/>
          <w:sz w:val="24"/>
        </w:rPr>
        <w:t>шилжүүлэх</w:t>
      </w:r>
      <w:r w:rsidRPr="001024EB">
        <w:rPr>
          <w:rFonts w:ascii="Arial" w:hAnsi="Arial" w:cs="Arial"/>
          <w:spacing w:val="-4"/>
          <w:sz w:val="24"/>
        </w:rPr>
        <w:t xml:space="preserve"> </w:t>
      </w:r>
      <w:r w:rsidRPr="001024EB">
        <w:rPr>
          <w:rFonts w:ascii="Arial" w:hAnsi="Arial" w:cs="Arial"/>
          <w:sz w:val="24"/>
        </w:rPr>
        <w:t>замаар</w:t>
      </w:r>
      <w:r w:rsidRPr="001024EB">
        <w:rPr>
          <w:rFonts w:ascii="Arial" w:hAnsi="Arial" w:cs="Arial"/>
          <w:spacing w:val="-5"/>
          <w:sz w:val="24"/>
        </w:rPr>
        <w:t xml:space="preserve"> </w:t>
      </w:r>
      <w:r w:rsidRPr="001024EB">
        <w:rPr>
          <w:rFonts w:ascii="Arial" w:hAnsi="Arial" w:cs="Arial"/>
          <w:sz w:val="24"/>
        </w:rPr>
        <w:t>засгийн</w:t>
      </w:r>
      <w:r w:rsidRPr="001024EB">
        <w:rPr>
          <w:rFonts w:ascii="Arial" w:hAnsi="Arial" w:cs="Arial"/>
          <w:spacing w:val="-6"/>
          <w:sz w:val="24"/>
        </w:rPr>
        <w:t xml:space="preserve"> </w:t>
      </w:r>
      <w:r w:rsidRPr="001024EB">
        <w:rPr>
          <w:rFonts w:ascii="Arial" w:hAnsi="Arial" w:cs="Arial"/>
          <w:sz w:val="24"/>
        </w:rPr>
        <w:t>газар нэмэлт ажилтан авах, шинэ систем бий болгох, худалдан авалтын дэд бүтцийг</w:t>
      </w:r>
    </w:p>
    <w:p w14:paraId="5B619868" w14:textId="77777777"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141" w:bottom="1560" w:left="708" w:header="763" w:footer="1339" w:gutter="0"/>
          <w:cols w:space="720"/>
        </w:sectPr>
      </w:pPr>
    </w:p>
    <w:p w14:paraId="4A20A479" w14:textId="77777777" w:rsidR="005F2845" w:rsidRPr="001024EB" w:rsidRDefault="005F2845" w:rsidP="0012552E">
      <w:pPr>
        <w:pStyle w:val="BodyText"/>
        <w:tabs>
          <w:tab w:val="left" w:pos="3240"/>
        </w:tabs>
        <w:jc w:val="both"/>
        <w:rPr>
          <w:rFonts w:ascii="Arial" w:hAnsi="Arial" w:cs="Arial"/>
        </w:rPr>
      </w:pPr>
    </w:p>
    <w:p w14:paraId="615295DD" w14:textId="77777777" w:rsidR="005F2845" w:rsidRPr="001024EB" w:rsidRDefault="005F2845" w:rsidP="0012552E">
      <w:pPr>
        <w:pStyle w:val="BodyText"/>
        <w:tabs>
          <w:tab w:val="left" w:pos="3240"/>
        </w:tabs>
        <w:jc w:val="both"/>
        <w:rPr>
          <w:rFonts w:ascii="Arial" w:hAnsi="Arial" w:cs="Arial"/>
        </w:rPr>
      </w:pPr>
    </w:p>
    <w:p w14:paraId="384C2C4E" w14:textId="77777777" w:rsidR="005F2845" w:rsidRDefault="0033177E" w:rsidP="0012552E">
      <w:pPr>
        <w:pStyle w:val="BodyText"/>
        <w:tabs>
          <w:tab w:val="left" w:pos="3240"/>
        </w:tabs>
        <w:ind w:left="732" w:right="1299"/>
        <w:jc w:val="both"/>
        <w:rPr>
          <w:rFonts w:ascii="Arial" w:hAnsi="Arial" w:cs="Arial"/>
        </w:rPr>
      </w:pPr>
      <w:r w:rsidRPr="001024EB">
        <w:rPr>
          <w:rFonts w:ascii="Arial" w:hAnsi="Arial" w:cs="Arial"/>
        </w:rPr>
        <w:t>хадгалах</w:t>
      </w:r>
      <w:r w:rsidRPr="001024EB">
        <w:rPr>
          <w:rFonts w:ascii="Arial" w:hAnsi="Arial" w:cs="Arial"/>
          <w:spacing w:val="80"/>
        </w:rPr>
        <w:t xml:space="preserve"> </w:t>
      </w:r>
      <w:r w:rsidRPr="001024EB">
        <w:rPr>
          <w:rFonts w:ascii="Arial" w:hAnsi="Arial" w:cs="Arial"/>
        </w:rPr>
        <w:t>зэрэг</w:t>
      </w:r>
      <w:r w:rsidRPr="001024EB">
        <w:rPr>
          <w:rFonts w:ascii="Arial" w:hAnsi="Arial" w:cs="Arial"/>
          <w:spacing w:val="80"/>
        </w:rPr>
        <w:t xml:space="preserve"> </w:t>
      </w:r>
      <w:r w:rsidRPr="001024EB">
        <w:rPr>
          <w:rFonts w:ascii="Arial" w:hAnsi="Arial" w:cs="Arial"/>
        </w:rPr>
        <w:t>худалдан</w:t>
      </w:r>
      <w:r w:rsidRPr="001024EB">
        <w:rPr>
          <w:rFonts w:ascii="Arial" w:hAnsi="Arial" w:cs="Arial"/>
          <w:spacing w:val="80"/>
        </w:rPr>
        <w:t xml:space="preserve"> </w:t>
      </w:r>
      <w:r w:rsidRPr="001024EB">
        <w:rPr>
          <w:rFonts w:ascii="Arial" w:hAnsi="Arial" w:cs="Arial"/>
        </w:rPr>
        <w:t>авалтын</w:t>
      </w:r>
      <w:r w:rsidRPr="001024EB">
        <w:rPr>
          <w:rFonts w:ascii="Arial" w:hAnsi="Arial" w:cs="Arial"/>
          <w:spacing w:val="80"/>
        </w:rPr>
        <w:t xml:space="preserve"> </w:t>
      </w:r>
      <w:r w:rsidRPr="001024EB">
        <w:rPr>
          <w:rFonts w:ascii="Arial" w:hAnsi="Arial" w:cs="Arial"/>
        </w:rPr>
        <w:t>үйл</w:t>
      </w:r>
      <w:r w:rsidRPr="001024EB">
        <w:rPr>
          <w:rFonts w:ascii="Arial" w:hAnsi="Arial" w:cs="Arial"/>
          <w:spacing w:val="80"/>
        </w:rPr>
        <w:t xml:space="preserve"> </w:t>
      </w:r>
      <w:r w:rsidRPr="001024EB">
        <w:rPr>
          <w:rFonts w:ascii="Arial" w:hAnsi="Arial" w:cs="Arial"/>
        </w:rPr>
        <w:t>ажиллагааг</w:t>
      </w:r>
      <w:r w:rsidRPr="001024EB">
        <w:rPr>
          <w:rFonts w:ascii="Arial" w:hAnsi="Arial" w:cs="Arial"/>
          <w:spacing w:val="80"/>
        </w:rPr>
        <w:t xml:space="preserve"> </w:t>
      </w:r>
      <w:r w:rsidRPr="001024EB">
        <w:rPr>
          <w:rFonts w:ascii="Arial" w:hAnsi="Arial" w:cs="Arial"/>
        </w:rPr>
        <w:t>дотооддоо</w:t>
      </w:r>
      <w:r w:rsidRPr="001024EB">
        <w:rPr>
          <w:rFonts w:ascii="Arial" w:hAnsi="Arial" w:cs="Arial"/>
          <w:spacing w:val="80"/>
        </w:rPr>
        <w:t xml:space="preserve"> </w:t>
      </w:r>
      <w:r w:rsidRPr="001024EB">
        <w:rPr>
          <w:rFonts w:ascii="Arial" w:hAnsi="Arial" w:cs="Arial"/>
        </w:rPr>
        <w:t>удирдахтай холбоотой үйл ажиллагааны зардлыг бууруулах боломжтой.</w:t>
      </w:r>
    </w:p>
    <w:p w14:paraId="5D4C9130" w14:textId="77777777" w:rsidR="00866C92" w:rsidRPr="001024EB" w:rsidRDefault="00866C92" w:rsidP="00866C92">
      <w:pPr>
        <w:pStyle w:val="BodyText"/>
        <w:tabs>
          <w:tab w:val="left" w:pos="3240"/>
        </w:tabs>
        <w:ind w:right="1299"/>
        <w:jc w:val="both"/>
        <w:rPr>
          <w:rFonts w:ascii="Arial" w:hAnsi="Arial" w:cs="Arial"/>
        </w:rPr>
      </w:pPr>
    </w:p>
    <w:p w14:paraId="5D6ACB02" w14:textId="77777777" w:rsidR="005F2845" w:rsidRDefault="0033177E" w:rsidP="0012552E">
      <w:pPr>
        <w:pStyle w:val="ListParagraph"/>
        <w:numPr>
          <w:ilvl w:val="0"/>
          <w:numId w:val="85"/>
        </w:numPr>
        <w:tabs>
          <w:tab w:val="left" w:pos="1749"/>
          <w:tab w:val="left" w:pos="3240"/>
        </w:tabs>
        <w:ind w:right="1292" w:firstLine="719"/>
        <w:rPr>
          <w:rFonts w:ascii="Arial" w:hAnsi="Arial" w:cs="Arial"/>
          <w:sz w:val="24"/>
        </w:rPr>
      </w:pPr>
      <w:r w:rsidRPr="001024EB">
        <w:rPr>
          <w:rFonts w:ascii="Arial" w:hAnsi="Arial" w:cs="Arial"/>
          <w:sz w:val="24"/>
        </w:rPr>
        <w:t>Инноваци ба уян хатан байдал: хувийн хэвшлийн фирмүүд, ялангуяа технологи, үйлчилгээний салбарууд худалдан авалтын арга барилдаа илүү шинэлэг</w:t>
      </w:r>
      <w:r w:rsidRPr="001024EB">
        <w:rPr>
          <w:rFonts w:ascii="Arial" w:hAnsi="Arial" w:cs="Arial"/>
          <w:spacing w:val="-16"/>
          <w:sz w:val="24"/>
        </w:rPr>
        <w:t xml:space="preserve"> </w:t>
      </w:r>
      <w:r w:rsidRPr="001024EB">
        <w:rPr>
          <w:rFonts w:ascii="Arial" w:hAnsi="Arial" w:cs="Arial"/>
          <w:sz w:val="24"/>
        </w:rPr>
        <w:t>байж,</w:t>
      </w:r>
      <w:r w:rsidRPr="001024EB">
        <w:rPr>
          <w:rFonts w:ascii="Arial" w:hAnsi="Arial" w:cs="Arial"/>
          <w:spacing w:val="-16"/>
          <w:sz w:val="24"/>
        </w:rPr>
        <w:t xml:space="preserve"> </w:t>
      </w:r>
      <w:r w:rsidRPr="001024EB">
        <w:rPr>
          <w:rFonts w:ascii="Arial" w:hAnsi="Arial" w:cs="Arial"/>
          <w:sz w:val="24"/>
        </w:rPr>
        <w:t>цахим</w:t>
      </w:r>
      <w:r w:rsidRPr="001024EB">
        <w:rPr>
          <w:rFonts w:ascii="Arial" w:hAnsi="Arial" w:cs="Arial"/>
          <w:spacing w:val="-16"/>
          <w:sz w:val="24"/>
        </w:rPr>
        <w:t xml:space="preserve"> </w:t>
      </w:r>
      <w:r w:rsidRPr="001024EB">
        <w:rPr>
          <w:rFonts w:ascii="Arial" w:hAnsi="Arial" w:cs="Arial"/>
          <w:sz w:val="24"/>
        </w:rPr>
        <w:t>худалдан</w:t>
      </w:r>
      <w:r w:rsidRPr="001024EB">
        <w:rPr>
          <w:rFonts w:ascii="Arial" w:hAnsi="Arial" w:cs="Arial"/>
          <w:spacing w:val="-16"/>
          <w:sz w:val="24"/>
        </w:rPr>
        <w:t xml:space="preserve"> </w:t>
      </w:r>
      <w:r w:rsidRPr="001024EB">
        <w:rPr>
          <w:rFonts w:ascii="Arial" w:hAnsi="Arial" w:cs="Arial"/>
          <w:sz w:val="24"/>
        </w:rPr>
        <w:t>авалтын</w:t>
      </w:r>
      <w:r w:rsidRPr="001024EB">
        <w:rPr>
          <w:rFonts w:ascii="Arial" w:hAnsi="Arial" w:cs="Arial"/>
          <w:spacing w:val="-16"/>
          <w:sz w:val="24"/>
        </w:rPr>
        <w:t xml:space="preserve"> </w:t>
      </w:r>
      <w:r w:rsidRPr="001024EB">
        <w:rPr>
          <w:rFonts w:ascii="Arial" w:hAnsi="Arial" w:cs="Arial"/>
          <w:sz w:val="24"/>
        </w:rPr>
        <w:t>платформ</w:t>
      </w:r>
      <w:r w:rsidRPr="001024EB">
        <w:rPr>
          <w:rFonts w:ascii="Arial" w:hAnsi="Arial" w:cs="Arial"/>
          <w:spacing w:val="-16"/>
          <w:sz w:val="24"/>
        </w:rPr>
        <w:t xml:space="preserve"> </w:t>
      </w:r>
      <w:r w:rsidRPr="001024EB">
        <w:rPr>
          <w:rFonts w:ascii="Arial" w:hAnsi="Arial" w:cs="Arial"/>
          <w:sz w:val="24"/>
        </w:rPr>
        <w:t>эсвэл</w:t>
      </w:r>
      <w:r w:rsidRPr="001024EB">
        <w:rPr>
          <w:rFonts w:ascii="Arial" w:hAnsi="Arial" w:cs="Arial"/>
          <w:spacing w:val="-16"/>
          <w:sz w:val="24"/>
        </w:rPr>
        <w:t xml:space="preserve"> </w:t>
      </w:r>
      <w:r w:rsidRPr="001024EB">
        <w:rPr>
          <w:rFonts w:ascii="Arial" w:hAnsi="Arial" w:cs="Arial"/>
          <w:sz w:val="24"/>
        </w:rPr>
        <w:t>төрийн</w:t>
      </w:r>
      <w:r w:rsidRPr="001024EB">
        <w:rPr>
          <w:rFonts w:ascii="Arial" w:hAnsi="Arial" w:cs="Arial"/>
          <w:spacing w:val="-16"/>
          <w:sz w:val="24"/>
        </w:rPr>
        <w:t xml:space="preserve"> </w:t>
      </w:r>
      <w:r w:rsidRPr="001024EB">
        <w:rPr>
          <w:rFonts w:ascii="Arial" w:hAnsi="Arial" w:cs="Arial"/>
          <w:sz w:val="24"/>
        </w:rPr>
        <w:t>сектор</w:t>
      </w:r>
      <w:r w:rsidRPr="001024EB">
        <w:rPr>
          <w:rFonts w:ascii="Arial" w:hAnsi="Arial" w:cs="Arial"/>
          <w:spacing w:val="-16"/>
          <w:sz w:val="24"/>
        </w:rPr>
        <w:t xml:space="preserve"> </w:t>
      </w:r>
      <w:r w:rsidRPr="001024EB">
        <w:rPr>
          <w:rFonts w:ascii="Arial" w:hAnsi="Arial" w:cs="Arial"/>
          <w:sz w:val="24"/>
        </w:rPr>
        <w:t>бие</w:t>
      </w:r>
      <w:r w:rsidRPr="001024EB">
        <w:rPr>
          <w:rFonts w:ascii="Arial" w:hAnsi="Arial" w:cs="Arial"/>
          <w:spacing w:val="-16"/>
          <w:sz w:val="24"/>
        </w:rPr>
        <w:t xml:space="preserve"> </w:t>
      </w:r>
      <w:r w:rsidRPr="001024EB">
        <w:rPr>
          <w:rFonts w:ascii="Arial" w:hAnsi="Arial" w:cs="Arial"/>
          <w:sz w:val="24"/>
        </w:rPr>
        <w:t>даан хөгжүүлээгүй байж болох автомат тендерийн систем зэрэг орчин үеийн шийдлүүдийг санал болгодог.</w:t>
      </w:r>
    </w:p>
    <w:p w14:paraId="64FAED22" w14:textId="77777777" w:rsidR="00866C92" w:rsidRPr="001024EB" w:rsidRDefault="00866C92" w:rsidP="00866C92">
      <w:pPr>
        <w:pStyle w:val="ListParagraph"/>
        <w:tabs>
          <w:tab w:val="left" w:pos="1749"/>
          <w:tab w:val="left" w:pos="3240"/>
        </w:tabs>
        <w:ind w:left="1451" w:right="1292" w:firstLine="0"/>
        <w:rPr>
          <w:rFonts w:ascii="Arial" w:hAnsi="Arial" w:cs="Arial"/>
          <w:sz w:val="24"/>
        </w:rPr>
      </w:pPr>
    </w:p>
    <w:p w14:paraId="0968104A" w14:textId="77777777" w:rsidR="005F2845" w:rsidRDefault="0033177E" w:rsidP="0012552E">
      <w:pPr>
        <w:pStyle w:val="ListParagraph"/>
        <w:numPr>
          <w:ilvl w:val="0"/>
          <w:numId w:val="85"/>
        </w:numPr>
        <w:tabs>
          <w:tab w:val="left" w:pos="1785"/>
          <w:tab w:val="left" w:pos="3240"/>
        </w:tabs>
        <w:ind w:right="1295" w:firstLine="719"/>
        <w:rPr>
          <w:rFonts w:ascii="Arial" w:hAnsi="Arial" w:cs="Arial"/>
          <w:sz w:val="24"/>
        </w:rPr>
      </w:pPr>
      <w:r w:rsidRPr="001024EB">
        <w:rPr>
          <w:rFonts w:ascii="Arial" w:hAnsi="Arial" w:cs="Arial"/>
          <w:sz w:val="24"/>
        </w:rPr>
        <w:t>Үндсэн функцүүдэд анхаарлаа төвлөрүүлэх: Засгийн газар бодлого боловсруулах, зохицуулалт эсхүл төрийн үйлчилгээ үзүүлэх зэрэг бусад үндсэн чиг үүрэгт хүчин чармайлтаа төвлөрүүлэхийн тулд худалдан авалтын үйл ажиллагааг хувийн фирмүүдэд шилжүүлэхээр сонгож болно.</w:t>
      </w:r>
    </w:p>
    <w:p w14:paraId="78459FAD" w14:textId="77777777" w:rsidR="00866C92" w:rsidRPr="001024EB" w:rsidRDefault="00866C92" w:rsidP="00866C92">
      <w:pPr>
        <w:pStyle w:val="ListParagraph"/>
        <w:tabs>
          <w:tab w:val="left" w:pos="1785"/>
          <w:tab w:val="left" w:pos="3240"/>
        </w:tabs>
        <w:ind w:left="1451" w:right="1295" w:firstLine="0"/>
        <w:rPr>
          <w:rFonts w:ascii="Arial" w:hAnsi="Arial" w:cs="Arial"/>
          <w:sz w:val="24"/>
        </w:rPr>
      </w:pPr>
    </w:p>
    <w:p w14:paraId="220BA3EA" w14:textId="77777777" w:rsidR="005F2845" w:rsidRDefault="0033177E" w:rsidP="0012552E">
      <w:pPr>
        <w:pStyle w:val="ListParagraph"/>
        <w:numPr>
          <w:ilvl w:val="0"/>
          <w:numId w:val="85"/>
        </w:numPr>
        <w:tabs>
          <w:tab w:val="left" w:pos="1804"/>
          <w:tab w:val="left" w:pos="3240"/>
        </w:tabs>
        <w:ind w:right="1297" w:firstLine="719"/>
        <w:rPr>
          <w:rFonts w:ascii="Arial" w:hAnsi="Arial" w:cs="Arial"/>
          <w:sz w:val="24"/>
        </w:rPr>
      </w:pPr>
      <w:r w:rsidRPr="001024EB">
        <w:rPr>
          <w:rFonts w:ascii="Arial" w:hAnsi="Arial" w:cs="Arial"/>
          <w:sz w:val="24"/>
        </w:rPr>
        <w:t>Эрсдэл хуваалцах: Төр-хувийн хэвшлийн түншлэл (ТХХТ) гэх мэт загваруудад хувийн хэвшил томоохон төслүүдтэй холбоотой санхүүгийн, үйл ажиллагааны болон гүйцэтгэлийн зарим эрсдэлийг хариуцаж, төрийн секторын эрсдэлийг бууруулдаг.</w:t>
      </w:r>
    </w:p>
    <w:p w14:paraId="339C096C" w14:textId="77777777" w:rsidR="00866C92" w:rsidRPr="001024EB" w:rsidRDefault="00866C92" w:rsidP="00866C92">
      <w:pPr>
        <w:pStyle w:val="ListParagraph"/>
        <w:tabs>
          <w:tab w:val="left" w:pos="1804"/>
          <w:tab w:val="left" w:pos="3240"/>
        </w:tabs>
        <w:ind w:left="1451" w:right="1297" w:firstLine="0"/>
        <w:rPr>
          <w:rFonts w:ascii="Arial" w:hAnsi="Arial" w:cs="Arial"/>
          <w:sz w:val="24"/>
        </w:rPr>
      </w:pPr>
    </w:p>
    <w:p w14:paraId="04223DAB" w14:textId="77777777" w:rsidR="005F2845" w:rsidRDefault="0033177E" w:rsidP="0012552E">
      <w:pPr>
        <w:pStyle w:val="BodyText"/>
        <w:tabs>
          <w:tab w:val="left" w:pos="2480"/>
          <w:tab w:val="left" w:pos="3240"/>
          <w:tab w:val="left" w:pos="3751"/>
          <w:tab w:val="left" w:pos="4884"/>
          <w:tab w:val="left" w:pos="5865"/>
          <w:tab w:val="left" w:pos="7137"/>
          <w:tab w:val="left" w:pos="8965"/>
        </w:tabs>
        <w:ind w:left="732" w:right="1293" w:firstLine="719"/>
        <w:jc w:val="both"/>
        <w:rPr>
          <w:rFonts w:ascii="Arial" w:hAnsi="Arial" w:cs="Arial"/>
        </w:rPr>
      </w:pPr>
      <w:r w:rsidRPr="001024EB">
        <w:rPr>
          <w:rFonts w:ascii="Arial" w:hAnsi="Arial" w:cs="Arial"/>
          <w:spacing w:val="-2"/>
        </w:rPr>
        <w:t>Төрийн</w:t>
      </w:r>
      <w:r w:rsidRPr="001024EB">
        <w:rPr>
          <w:rFonts w:ascii="Arial" w:hAnsi="Arial" w:cs="Arial"/>
        </w:rPr>
        <w:tab/>
      </w:r>
      <w:r w:rsidRPr="001024EB">
        <w:rPr>
          <w:rFonts w:ascii="Arial" w:hAnsi="Arial" w:cs="Arial"/>
          <w:spacing w:val="-2"/>
        </w:rPr>
        <w:t>худалдан</w:t>
      </w:r>
      <w:r w:rsidRPr="001024EB">
        <w:rPr>
          <w:rFonts w:ascii="Arial" w:hAnsi="Arial" w:cs="Arial"/>
        </w:rPr>
        <w:tab/>
      </w:r>
      <w:r w:rsidRPr="001024EB">
        <w:rPr>
          <w:rFonts w:ascii="Arial" w:hAnsi="Arial" w:cs="Arial"/>
          <w:spacing w:val="-2"/>
        </w:rPr>
        <w:t>авалтад</w:t>
      </w:r>
      <w:r w:rsidRPr="001024EB">
        <w:rPr>
          <w:rFonts w:ascii="Arial" w:hAnsi="Arial" w:cs="Arial"/>
        </w:rPr>
        <w:tab/>
      </w:r>
      <w:r w:rsidRPr="001024EB">
        <w:rPr>
          <w:rFonts w:ascii="Arial" w:hAnsi="Arial" w:cs="Arial"/>
          <w:spacing w:val="-2"/>
        </w:rPr>
        <w:t>хувийн</w:t>
      </w:r>
      <w:r w:rsidRPr="001024EB">
        <w:rPr>
          <w:rFonts w:ascii="Arial" w:hAnsi="Arial" w:cs="Arial"/>
        </w:rPr>
        <w:tab/>
      </w:r>
      <w:r w:rsidRPr="001024EB">
        <w:rPr>
          <w:rFonts w:ascii="Arial" w:hAnsi="Arial" w:cs="Arial"/>
          <w:spacing w:val="-2"/>
        </w:rPr>
        <w:t>хэвшлийг</w:t>
      </w:r>
      <w:r w:rsidRPr="001024EB">
        <w:rPr>
          <w:rFonts w:ascii="Arial" w:hAnsi="Arial" w:cs="Arial"/>
        </w:rPr>
        <w:tab/>
      </w:r>
      <w:r w:rsidRPr="001024EB">
        <w:rPr>
          <w:rFonts w:ascii="Arial" w:hAnsi="Arial" w:cs="Arial"/>
          <w:spacing w:val="-2"/>
        </w:rPr>
        <w:t>ажиллуулахад</w:t>
      </w:r>
      <w:r w:rsidRPr="001024EB">
        <w:rPr>
          <w:rFonts w:ascii="Arial" w:hAnsi="Arial" w:cs="Arial"/>
        </w:rPr>
        <w:tab/>
      </w:r>
      <w:r w:rsidRPr="001024EB">
        <w:rPr>
          <w:rFonts w:ascii="Arial" w:hAnsi="Arial" w:cs="Arial"/>
          <w:spacing w:val="-2"/>
        </w:rPr>
        <w:t xml:space="preserve">дараах </w:t>
      </w:r>
      <w:r w:rsidRPr="001024EB">
        <w:rPr>
          <w:rFonts w:ascii="Arial" w:hAnsi="Arial" w:cs="Arial"/>
        </w:rPr>
        <w:t>бэрхшээл, эрсдэл тулгарч болдог. Үүнд:</w:t>
      </w:r>
    </w:p>
    <w:p w14:paraId="30A47CE6" w14:textId="77777777" w:rsidR="00866C92" w:rsidRPr="001024EB" w:rsidRDefault="00866C92" w:rsidP="0012552E">
      <w:pPr>
        <w:pStyle w:val="BodyText"/>
        <w:tabs>
          <w:tab w:val="left" w:pos="2480"/>
          <w:tab w:val="left" w:pos="3240"/>
          <w:tab w:val="left" w:pos="3751"/>
          <w:tab w:val="left" w:pos="4884"/>
          <w:tab w:val="left" w:pos="5865"/>
          <w:tab w:val="left" w:pos="7137"/>
          <w:tab w:val="left" w:pos="8965"/>
        </w:tabs>
        <w:ind w:left="732" w:right="1293" w:firstLine="719"/>
        <w:jc w:val="both"/>
        <w:rPr>
          <w:rFonts w:ascii="Arial" w:hAnsi="Arial" w:cs="Arial"/>
        </w:rPr>
      </w:pPr>
    </w:p>
    <w:p w14:paraId="31584ABD" w14:textId="77777777" w:rsidR="005F2845" w:rsidRDefault="0033177E" w:rsidP="0012552E">
      <w:pPr>
        <w:pStyle w:val="ListParagraph"/>
        <w:numPr>
          <w:ilvl w:val="0"/>
          <w:numId w:val="84"/>
        </w:numPr>
        <w:tabs>
          <w:tab w:val="left" w:pos="1705"/>
          <w:tab w:val="left" w:pos="3240"/>
        </w:tabs>
        <w:ind w:right="1293" w:firstLine="719"/>
        <w:rPr>
          <w:rFonts w:ascii="Arial" w:hAnsi="Arial" w:cs="Arial"/>
          <w:sz w:val="24"/>
        </w:rPr>
      </w:pPr>
      <w:r w:rsidRPr="001024EB">
        <w:rPr>
          <w:rFonts w:ascii="Arial" w:hAnsi="Arial" w:cs="Arial"/>
          <w:sz w:val="24"/>
        </w:rPr>
        <w:t>Хариуцлага,</w:t>
      </w:r>
      <w:r w:rsidRPr="001024EB">
        <w:rPr>
          <w:rFonts w:ascii="Arial" w:hAnsi="Arial" w:cs="Arial"/>
          <w:spacing w:val="-10"/>
          <w:sz w:val="24"/>
        </w:rPr>
        <w:t xml:space="preserve"> </w:t>
      </w:r>
      <w:r w:rsidRPr="001024EB">
        <w:rPr>
          <w:rFonts w:ascii="Arial" w:hAnsi="Arial" w:cs="Arial"/>
          <w:sz w:val="24"/>
        </w:rPr>
        <w:t>ил</w:t>
      </w:r>
      <w:r w:rsidRPr="001024EB">
        <w:rPr>
          <w:rFonts w:ascii="Arial" w:hAnsi="Arial" w:cs="Arial"/>
          <w:spacing w:val="-11"/>
          <w:sz w:val="24"/>
        </w:rPr>
        <w:t xml:space="preserve"> </w:t>
      </w:r>
      <w:r w:rsidRPr="001024EB">
        <w:rPr>
          <w:rFonts w:ascii="Arial" w:hAnsi="Arial" w:cs="Arial"/>
          <w:sz w:val="24"/>
        </w:rPr>
        <w:t>тод</w:t>
      </w:r>
      <w:r w:rsidRPr="001024EB">
        <w:rPr>
          <w:rFonts w:ascii="Arial" w:hAnsi="Arial" w:cs="Arial"/>
          <w:spacing w:val="-13"/>
          <w:sz w:val="24"/>
        </w:rPr>
        <w:t xml:space="preserve"> </w:t>
      </w:r>
      <w:r w:rsidRPr="001024EB">
        <w:rPr>
          <w:rFonts w:ascii="Arial" w:hAnsi="Arial" w:cs="Arial"/>
          <w:sz w:val="24"/>
        </w:rPr>
        <w:t>байдал:</w:t>
      </w:r>
      <w:r w:rsidRPr="001024EB">
        <w:rPr>
          <w:rFonts w:ascii="Arial" w:hAnsi="Arial" w:cs="Arial"/>
          <w:spacing w:val="-10"/>
          <w:sz w:val="24"/>
        </w:rPr>
        <w:t xml:space="preserve"> </w:t>
      </w:r>
      <w:r w:rsidRPr="001024EB">
        <w:rPr>
          <w:rFonts w:ascii="Arial" w:hAnsi="Arial" w:cs="Arial"/>
          <w:sz w:val="24"/>
        </w:rPr>
        <w:t>Хувийн</w:t>
      </w:r>
      <w:r w:rsidRPr="001024EB">
        <w:rPr>
          <w:rFonts w:ascii="Arial" w:hAnsi="Arial" w:cs="Arial"/>
          <w:spacing w:val="-10"/>
          <w:sz w:val="24"/>
        </w:rPr>
        <w:t xml:space="preserve"> </w:t>
      </w:r>
      <w:r w:rsidRPr="001024EB">
        <w:rPr>
          <w:rFonts w:ascii="Arial" w:hAnsi="Arial" w:cs="Arial"/>
          <w:sz w:val="24"/>
        </w:rPr>
        <w:t>хэвшлийнхэн</w:t>
      </w:r>
      <w:r w:rsidRPr="001024EB">
        <w:rPr>
          <w:rFonts w:ascii="Arial" w:hAnsi="Arial" w:cs="Arial"/>
          <w:spacing w:val="-11"/>
          <w:sz w:val="24"/>
        </w:rPr>
        <w:t xml:space="preserve"> </w:t>
      </w:r>
      <w:r w:rsidRPr="001024EB">
        <w:rPr>
          <w:rFonts w:ascii="Arial" w:hAnsi="Arial" w:cs="Arial"/>
          <w:sz w:val="24"/>
        </w:rPr>
        <w:t>худалдан</w:t>
      </w:r>
      <w:r w:rsidRPr="001024EB">
        <w:rPr>
          <w:rFonts w:ascii="Arial" w:hAnsi="Arial" w:cs="Arial"/>
          <w:spacing w:val="-11"/>
          <w:sz w:val="24"/>
        </w:rPr>
        <w:t xml:space="preserve"> </w:t>
      </w:r>
      <w:r w:rsidRPr="001024EB">
        <w:rPr>
          <w:rFonts w:ascii="Arial" w:hAnsi="Arial" w:cs="Arial"/>
          <w:sz w:val="24"/>
        </w:rPr>
        <w:t>авалтын</w:t>
      </w:r>
      <w:r w:rsidRPr="001024EB">
        <w:rPr>
          <w:rFonts w:ascii="Arial" w:hAnsi="Arial" w:cs="Arial"/>
          <w:spacing w:val="-10"/>
          <w:sz w:val="24"/>
        </w:rPr>
        <w:t xml:space="preserve"> </w:t>
      </w:r>
      <w:r w:rsidRPr="001024EB">
        <w:rPr>
          <w:rFonts w:ascii="Arial" w:hAnsi="Arial" w:cs="Arial"/>
          <w:sz w:val="24"/>
        </w:rPr>
        <w:t>үйл явцыг удирдаж байгаа үед хариуцлагын асуудал, ялангуяа шийдвэр хэрхэн гарах, олон нийтийн эрх ашгийг чухалчлан үзэж байгаа эсэх талаар эрсдэлтэй асуудал</w:t>
      </w:r>
      <w:r w:rsidRPr="001024EB">
        <w:rPr>
          <w:rFonts w:ascii="Arial" w:hAnsi="Arial" w:cs="Arial"/>
          <w:spacing w:val="-4"/>
          <w:sz w:val="24"/>
        </w:rPr>
        <w:t xml:space="preserve"> </w:t>
      </w:r>
      <w:r w:rsidRPr="001024EB">
        <w:rPr>
          <w:rFonts w:ascii="Arial" w:hAnsi="Arial" w:cs="Arial"/>
          <w:sz w:val="24"/>
        </w:rPr>
        <w:t>бий</w:t>
      </w:r>
      <w:r w:rsidRPr="001024EB">
        <w:rPr>
          <w:rFonts w:ascii="Arial" w:hAnsi="Arial" w:cs="Arial"/>
          <w:spacing w:val="-2"/>
          <w:sz w:val="24"/>
        </w:rPr>
        <w:t xml:space="preserve"> </w:t>
      </w:r>
      <w:r w:rsidRPr="001024EB">
        <w:rPr>
          <w:rFonts w:ascii="Arial" w:hAnsi="Arial" w:cs="Arial"/>
          <w:sz w:val="24"/>
        </w:rPr>
        <w:t>болох</w:t>
      </w:r>
      <w:r w:rsidRPr="001024EB">
        <w:rPr>
          <w:rFonts w:ascii="Arial" w:hAnsi="Arial" w:cs="Arial"/>
          <w:spacing w:val="-3"/>
          <w:sz w:val="24"/>
        </w:rPr>
        <w:t xml:space="preserve"> </w:t>
      </w:r>
      <w:r w:rsidRPr="001024EB">
        <w:rPr>
          <w:rFonts w:ascii="Arial" w:hAnsi="Arial" w:cs="Arial"/>
          <w:sz w:val="24"/>
        </w:rPr>
        <w:t>учир</w:t>
      </w:r>
      <w:r w:rsidRPr="001024EB">
        <w:rPr>
          <w:rFonts w:ascii="Arial" w:hAnsi="Arial" w:cs="Arial"/>
          <w:spacing w:val="-2"/>
          <w:sz w:val="24"/>
        </w:rPr>
        <w:t xml:space="preserve"> </w:t>
      </w:r>
      <w:r w:rsidRPr="001024EB">
        <w:rPr>
          <w:rFonts w:ascii="Arial" w:hAnsi="Arial" w:cs="Arial"/>
          <w:sz w:val="24"/>
        </w:rPr>
        <w:t>хяналтын</w:t>
      </w:r>
      <w:r w:rsidRPr="001024EB">
        <w:rPr>
          <w:rFonts w:ascii="Arial" w:hAnsi="Arial" w:cs="Arial"/>
          <w:spacing w:val="-4"/>
          <w:sz w:val="24"/>
        </w:rPr>
        <w:t xml:space="preserve"> </w:t>
      </w:r>
      <w:r w:rsidRPr="001024EB">
        <w:rPr>
          <w:rFonts w:ascii="Arial" w:hAnsi="Arial" w:cs="Arial"/>
          <w:sz w:val="24"/>
        </w:rPr>
        <w:t>зохих</w:t>
      </w:r>
      <w:r w:rsidRPr="001024EB">
        <w:rPr>
          <w:rFonts w:ascii="Arial" w:hAnsi="Arial" w:cs="Arial"/>
          <w:spacing w:val="-4"/>
          <w:sz w:val="24"/>
        </w:rPr>
        <w:t xml:space="preserve"> </w:t>
      </w:r>
      <w:r w:rsidRPr="001024EB">
        <w:rPr>
          <w:rFonts w:ascii="Arial" w:hAnsi="Arial" w:cs="Arial"/>
          <w:sz w:val="24"/>
        </w:rPr>
        <w:t>механизмууд</w:t>
      </w:r>
      <w:r w:rsidRPr="001024EB">
        <w:rPr>
          <w:rFonts w:ascii="Arial" w:hAnsi="Arial" w:cs="Arial"/>
          <w:spacing w:val="-4"/>
          <w:sz w:val="24"/>
        </w:rPr>
        <w:t xml:space="preserve"> </w:t>
      </w:r>
      <w:r w:rsidRPr="001024EB">
        <w:rPr>
          <w:rFonts w:ascii="Arial" w:hAnsi="Arial" w:cs="Arial"/>
          <w:sz w:val="24"/>
        </w:rPr>
        <w:t>бий</w:t>
      </w:r>
      <w:r w:rsidRPr="001024EB">
        <w:rPr>
          <w:rFonts w:ascii="Arial" w:hAnsi="Arial" w:cs="Arial"/>
          <w:spacing w:val="-4"/>
          <w:sz w:val="24"/>
        </w:rPr>
        <w:t xml:space="preserve"> </w:t>
      </w:r>
      <w:r w:rsidRPr="001024EB">
        <w:rPr>
          <w:rFonts w:ascii="Arial" w:hAnsi="Arial" w:cs="Arial"/>
          <w:sz w:val="24"/>
        </w:rPr>
        <w:t>болгох</w:t>
      </w:r>
      <w:r w:rsidRPr="001024EB">
        <w:rPr>
          <w:rFonts w:ascii="Arial" w:hAnsi="Arial" w:cs="Arial"/>
          <w:spacing w:val="-3"/>
          <w:sz w:val="24"/>
        </w:rPr>
        <w:t xml:space="preserve"> </w:t>
      </w:r>
      <w:r w:rsidRPr="001024EB">
        <w:rPr>
          <w:rFonts w:ascii="Arial" w:hAnsi="Arial" w:cs="Arial"/>
          <w:sz w:val="24"/>
        </w:rPr>
        <w:t>шаардлагатай гэж үздэг.</w:t>
      </w:r>
    </w:p>
    <w:p w14:paraId="2337FD91" w14:textId="77777777" w:rsidR="00866C92" w:rsidRPr="001024EB" w:rsidRDefault="00866C92" w:rsidP="00866C92">
      <w:pPr>
        <w:pStyle w:val="ListParagraph"/>
        <w:tabs>
          <w:tab w:val="left" w:pos="1705"/>
          <w:tab w:val="left" w:pos="3240"/>
        </w:tabs>
        <w:ind w:left="1451" w:right="1293" w:firstLine="0"/>
        <w:rPr>
          <w:rFonts w:ascii="Arial" w:hAnsi="Arial" w:cs="Arial"/>
          <w:sz w:val="24"/>
        </w:rPr>
      </w:pPr>
    </w:p>
    <w:p w14:paraId="36077367" w14:textId="77777777" w:rsidR="005F2845" w:rsidRDefault="0033177E" w:rsidP="0012552E">
      <w:pPr>
        <w:pStyle w:val="ListParagraph"/>
        <w:numPr>
          <w:ilvl w:val="0"/>
          <w:numId w:val="84"/>
        </w:numPr>
        <w:tabs>
          <w:tab w:val="left" w:pos="1708"/>
          <w:tab w:val="left" w:pos="3240"/>
        </w:tabs>
        <w:ind w:right="1293" w:firstLine="719"/>
        <w:rPr>
          <w:rFonts w:ascii="Arial" w:hAnsi="Arial" w:cs="Arial"/>
          <w:sz w:val="24"/>
        </w:rPr>
      </w:pPr>
      <w:r w:rsidRPr="001024EB">
        <w:rPr>
          <w:rFonts w:ascii="Arial" w:hAnsi="Arial" w:cs="Arial"/>
          <w:sz w:val="24"/>
        </w:rPr>
        <w:t>Зардлын</w:t>
      </w:r>
      <w:r w:rsidRPr="001024EB">
        <w:rPr>
          <w:rFonts w:ascii="Arial" w:hAnsi="Arial" w:cs="Arial"/>
          <w:spacing w:val="-9"/>
          <w:sz w:val="24"/>
        </w:rPr>
        <w:t xml:space="preserve"> </w:t>
      </w:r>
      <w:r w:rsidRPr="001024EB">
        <w:rPr>
          <w:rFonts w:ascii="Arial" w:hAnsi="Arial" w:cs="Arial"/>
          <w:sz w:val="24"/>
        </w:rPr>
        <w:t>хэтрэлт</w:t>
      </w:r>
      <w:r w:rsidRPr="001024EB">
        <w:rPr>
          <w:rFonts w:ascii="Arial" w:hAnsi="Arial" w:cs="Arial"/>
          <w:spacing w:val="-9"/>
          <w:sz w:val="24"/>
        </w:rPr>
        <w:t xml:space="preserve"> </w:t>
      </w:r>
      <w:r w:rsidRPr="001024EB">
        <w:rPr>
          <w:rFonts w:ascii="Arial" w:hAnsi="Arial" w:cs="Arial"/>
          <w:sz w:val="24"/>
        </w:rPr>
        <w:t>ба</w:t>
      </w:r>
      <w:r w:rsidRPr="001024EB">
        <w:rPr>
          <w:rFonts w:ascii="Arial" w:hAnsi="Arial" w:cs="Arial"/>
          <w:spacing w:val="-9"/>
          <w:sz w:val="24"/>
        </w:rPr>
        <w:t xml:space="preserve"> </w:t>
      </w:r>
      <w:r w:rsidRPr="001024EB">
        <w:rPr>
          <w:rFonts w:ascii="Arial" w:hAnsi="Arial" w:cs="Arial"/>
          <w:sz w:val="24"/>
        </w:rPr>
        <w:t>саатал:</w:t>
      </w:r>
      <w:r w:rsidRPr="001024EB">
        <w:rPr>
          <w:rFonts w:ascii="Arial" w:hAnsi="Arial" w:cs="Arial"/>
          <w:spacing w:val="40"/>
          <w:sz w:val="24"/>
        </w:rPr>
        <w:t xml:space="preserve"> </w:t>
      </w:r>
      <w:r w:rsidRPr="001024EB">
        <w:rPr>
          <w:rFonts w:ascii="Arial" w:hAnsi="Arial" w:cs="Arial"/>
          <w:sz w:val="24"/>
        </w:rPr>
        <w:t>Хувийн</w:t>
      </w:r>
      <w:r w:rsidRPr="001024EB">
        <w:rPr>
          <w:rFonts w:ascii="Arial" w:hAnsi="Arial" w:cs="Arial"/>
          <w:spacing w:val="-10"/>
          <w:sz w:val="24"/>
        </w:rPr>
        <w:t xml:space="preserve"> </w:t>
      </w:r>
      <w:r w:rsidRPr="001024EB">
        <w:rPr>
          <w:rFonts w:ascii="Arial" w:hAnsi="Arial" w:cs="Arial"/>
          <w:sz w:val="24"/>
        </w:rPr>
        <w:t>хэвшлийн</w:t>
      </w:r>
      <w:r w:rsidRPr="001024EB">
        <w:rPr>
          <w:rFonts w:ascii="Arial" w:hAnsi="Arial" w:cs="Arial"/>
          <w:spacing w:val="-10"/>
          <w:sz w:val="24"/>
        </w:rPr>
        <w:t xml:space="preserve"> </w:t>
      </w:r>
      <w:r w:rsidRPr="001024EB">
        <w:rPr>
          <w:rFonts w:ascii="Arial" w:hAnsi="Arial" w:cs="Arial"/>
          <w:sz w:val="24"/>
        </w:rPr>
        <w:t>гэрээлэгч</w:t>
      </w:r>
      <w:r w:rsidR="00E932B5">
        <w:rPr>
          <w:rFonts w:ascii="Arial" w:hAnsi="Arial" w:cs="Arial"/>
          <w:sz w:val="24"/>
          <w:lang w:val="mn-MN"/>
        </w:rPr>
        <w:t>,</w:t>
      </w:r>
      <w:r w:rsidRPr="001024EB">
        <w:rPr>
          <w:rFonts w:ascii="Arial" w:hAnsi="Arial" w:cs="Arial"/>
          <w:spacing w:val="-10"/>
          <w:sz w:val="24"/>
        </w:rPr>
        <w:t xml:space="preserve"> </w:t>
      </w:r>
      <w:r w:rsidRPr="001024EB">
        <w:rPr>
          <w:rFonts w:ascii="Arial" w:hAnsi="Arial" w:cs="Arial"/>
          <w:sz w:val="24"/>
        </w:rPr>
        <w:t>эсхүл</w:t>
      </w:r>
      <w:r w:rsidRPr="001024EB">
        <w:rPr>
          <w:rFonts w:ascii="Arial" w:hAnsi="Arial" w:cs="Arial"/>
          <w:spacing w:val="-10"/>
          <w:sz w:val="24"/>
        </w:rPr>
        <w:t xml:space="preserve"> </w:t>
      </w:r>
      <w:r w:rsidRPr="001024EB">
        <w:rPr>
          <w:rFonts w:ascii="Arial" w:hAnsi="Arial" w:cs="Arial"/>
          <w:sz w:val="24"/>
        </w:rPr>
        <w:t xml:space="preserve">агентууд худалдан авалтын төслүүдийг үр дүнтэй удирдахад бэрхшээлтэй тулгардаг бөгөөд энэ нь зардал хэтрэх, саатахад хүргэдэг. Энэ нь ялангуяа том, </w:t>
      </w:r>
      <w:r w:rsidR="00E932B5">
        <w:rPr>
          <w:rFonts w:ascii="Arial" w:hAnsi="Arial" w:cs="Arial"/>
          <w:sz w:val="24"/>
        </w:rPr>
        <w:t>нарийн төвөгтэй төслүүдэд ихэвч</w:t>
      </w:r>
      <w:r w:rsidRPr="001024EB">
        <w:rPr>
          <w:rFonts w:ascii="Arial" w:hAnsi="Arial" w:cs="Arial"/>
          <w:sz w:val="24"/>
        </w:rPr>
        <w:t>лэн үүсдэг байна.</w:t>
      </w:r>
    </w:p>
    <w:p w14:paraId="56E2F415" w14:textId="77777777" w:rsidR="00866C92" w:rsidRPr="001024EB" w:rsidRDefault="00866C92" w:rsidP="00866C92">
      <w:pPr>
        <w:pStyle w:val="ListParagraph"/>
        <w:tabs>
          <w:tab w:val="left" w:pos="1708"/>
          <w:tab w:val="left" w:pos="3240"/>
        </w:tabs>
        <w:ind w:left="1451" w:right="1293" w:firstLine="0"/>
        <w:rPr>
          <w:rFonts w:ascii="Arial" w:hAnsi="Arial" w:cs="Arial"/>
          <w:sz w:val="24"/>
        </w:rPr>
      </w:pPr>
    </w:p>
    <w:p w14:paraId="5BBAB646" w14:textId="77777777" w:rsidR="005F2845" w:rsidRDefault="0033177E" w:rsidP="0012552E">
      <w:pPr>
        <w:pStyle w:val="ListParagraph"/>
        <w:numPr>
          <w:ilvl w:val="0"/>
          <w:numId w:val="84"/>
        </w:numPr>
        <w:tabs>
          <w:tab w:val="left" w:pos="1789"/>
          <w:tab w:val="left" w:pos="3240"/>
        </w:tabs>
        <w:ind w:right="1294" w:firstLine="719"/>
        <w:rPr>
          <w:rFonts w:ascii="Arial" w:hAnsi="Arial" w:cs="Arial"/>
          <w:sz w:val="24"/>
        </w:rPr>
      </w:pPr>
      <w:r w:rsidRPr="001024EB">
        <w:rPr>
          <w:rFonts w:ascii="Arial" w:hAnsi="Arial" w:cs="Arial"/>
          <w:sz w:val="24"/>
        </w:rPr>
        <w:t>Авлига, ашиг сонирхлын зөрчил: Хувийн хэвшлийн байгууллага нь гүйцэтгэгч, ханган нийлүүлэгчидтэй нягт холбоотой</w:t>
      </w:r>
      <w:r w:rsidR="00E932B5">
        <w:rPr>
          <w:rFonts w:ascii="Arial" w:hAnsi="Arial" w:cs="Arial"/>
          <w:sz w:val="24"/>
          <w:lang w:val="mn-MN"/>
        </w:rPr>
        <w:t>,</w:t>
      </w:r>
      <w:r w:rsidRPr="001024EB">
        <w:rPr>
          <w:rFonts w:ascii="Arial" w:hAnsi="Arial" w:cs="Arial"/>
          <w:sz w:val="24"/>
        </w:rPr>
        <w:t xml:space="preserve"> эсхүл чухал нөлөө үзүүлсэн тохиолдолд</w:t>
      </w:r>
      <w:r w:rsidRPr="001024EB">
        <w:rPr>
          <w:rFonts w:ascii="Arial" w:hAnsi="Arial" w:cs="Arial"/>
          <w:spacing w:val="-13"/>
          <w:sz w:val="24"/>
        </w:rPr>
        <w:t xml:space="preserve"> </w:t>
      </w:r>
      <w:r w:rsidRPr="001024EB">
        <w:rPr>
          <w:rFonts w:ascii="Arial" w:hAnsi="Arial" w:cs="Arial"/>
          <w:sz w:val="24"/>
        </w:rPr>
        <w:t>авлига,</w:t>
      </w:r>
      <w:r w:rsidRPr="001024EB">
        <w:rPr>
          <w:rFonts w:ascii="Arial" w:hAnsi="Arial" w:cs="Arial"/>
          <w:spacing w:val="-12"/>
          <w:sz w:val="24"/>
        </w:rPr>
        <w:t xml:space="preserve"> </w:t>
      </w:r>
      <w:r w:rsidRPr="001024EB">
        <w:rPr>
          <w:rFonts w:ascii="Arial" w:hAnsi="Arial" w:cs="Arial"/>
          <w:sz w:val="24"/>
        </w:rPr>
        <w:t>ашиг</w:t>
      </w:r>
      <w:r w:rsidRPr="001024EB">
        <w:rPr>
          <w:rFonts w:ascii="Arial" w:hAnsi="Arial" w:cs="Arial"/>
          <w:spacing w:val="-11"/>
          <w:sz w:val="24"/>
        </w:rPr>
        <w:t xml:space="preserve"> </w:t>
      </w:r>
      <w:r w:rsidRPr="001024EB">
        <w:rPr>
          <w:rFonts w:ascii="Arial" w:hAnsi="Arial" w:cs="Arial"/>
          <w:sz w:val="24"/>
        </w:rPr>
        <w:t>сонирхлын</w:t>
      </w:r>
      <w:r w:rsidRPr="001024EB">
        <w:rPr>
          <w:rFonts w:ascii="Arial" w:hAnsi="Arial" w:cs="Arial"/>
          <w:spacing w:val="-12"/>
          <w:sz w:val="24"/>
        </w:rPr>
        <w:t xml:space="preserve"> </w:t>
      </w:r>
      <w:r w:rsidRPr="001024EB">
        <w:rPr>
          <w:rFonts w:ascii="Arial" w:hAnsi="Arial" w:cs="Arial"/>
          <w:sz w:val="24"/>
        </w:rPr>
        <w:t>зөрчил</w:t>
      </w:r>
      <w:r w:rsidRPr="001024EB">
        <w:rPr>
          <w:rFonts w:ascii="Arial" w:hAnsi="Arial" w:cs="Arial"/>
          <w:spacing w:val="-13"/>
          <w:sz w:val="24"/>
        </w:rPr>
        <w:t xml:space="preserve"> </w:t>
      </w:r>
      <w:r w:rsidRPr="001024EB">
        <w:rPr>
          <w:rFonts w:ascii="Arial" w:hAnsi="Arial" w:cs="Arial"/>
          <w:sz w:val="24"/>
        </w:rPr>
        <w:t>үүсэх</w:t>
      </w:r>
      <w:r w:rsidRPr="001024EB">
        <w:rPr>
          <w:rFonts w:ascii="Arial" w:hAnsi="Arial" w:cs="Arial"/>
          <w:spacing w:val="-12"/>
          <w:sz w:val="24"/>
        </w:rPr>
        <w:t xml:space="preserve"> </w:t>
      </w:r>
      <w:r w:rsidRPr="001024EB">
        <w:rPr>
          <w:rFonts w:ascii="Arial" w:hAnsi="Arial" w:cs="Arial"/>
          <w:sz w:val="24"/>
        </w:rPr>
        <w:t>эрсдэлтэй</w:t>
      </w:r>
      <w:r w:rsidRPr="001024EB">
        <w:rPr>
          <w:rFonts w:ascii="Arial" w:hAnsi="Arial" w:cs="Arial"/>
          <w:spacing w:val="-11"/>
          <w:sz w:val="24"/>
        </w:rPr>
        <w:t xml:space="preserve"> </w:t>
      </w:r>
      <w:r w:rsidRPr="001024EB">
        <w:rPr>
          <w:rFonts w:ascii="Arial" w:hAnsi="Arial" w:cs="Arial"/>
          <w:sz w:val="24"/>
        </w:rPr>
        <w:t>байж</w:t>
      </w:r>
      <w:r w:rsidRPr="001024EB">
        <w:rPr>
          <w:rFonts w:ascii="Arial" w:hAnsi="Arial" w:cs="Arial"/>
          <w:spacing w:val="-12"/>
          <w:sz w:val="24"/>
        </w:rPr>
        <w:t xml:space="preserve"> </w:t>
      </w:r>
      <w:r w:rsidRPr="001024EB">
        <w:rPr>
          <w:rFonts w:ascii="Arial" w:hAnsi="Arial" w:cs="Arial"/>
          <w:sz w:val="24"/>
        </w:rPr>
        <w:t>болно.</w:t>
      </w:r>
      <w:r w:rsidRPr="001024EB">
        <w:rPr>
          <w:rFonts w:ascii="Arial" w:hAnsi="Arial" w:cs="Arial"/>
          <w:spacing w:val="-11"/>
          <w:sz w:val="24"/>
        </w:rPr>
        <w:t xml:space="preserve"> </w:t>
      </w:r>
      <w:r w:rsidRPr="001024EB">
        <w:rPr>
          <w:rFonts w:ascii="Arial" w:hAnsi="Arial" w:cs="Arial"/>
          <w:sz w:val="24"/>
        </w:rPr>
        <w:t>Эдгээр эрсдэлээс зайлсхийхийн тулд худалдан авах ажиллагааны ил тод байдлыг чухалчилдаг байна.</w:t>
      </w:r>
    </w:p>
    <w:p w14:paraId="24EF83CF" w14:textId="77777777" w:rsidR="00866C92" w:rsidRPr="001024EB" w:rsidRDefault="00866C92" w:rsidP="00866C92">
      <w:pPr>
        <w:pStyle w:val="ListParagraph"/>
        <w:tabs>
          <w:tab w:val="left" w:pos="1789"/>
          <w:tab w:val="left" w:pos="3240"/>
        </w:tabs>
        <w:ind w:left="1451" w:right="1294" w:firstLine="0"/>
        <w:rPr>
          <w:rFonts w:ascii="Arial" w:hAnsi="Arial" w:cs="Arial"/>
          <w:sz w:val="24"/>
        </w:rPr>
      </w:pPr>
    </w:p>
    <w:p w14:paraId="13A050A7" w14:textId="77777777" w:rsidR="005F2845" w:rsidRDefault="0033177E" w:rsidP="0012552E">
      <w:pPr>
        <w:pStyle w:val="ListParagraph"/>
        <w:numPr>
          <w:ilvl w:val="0"/>
          <w:numId w:val="84"/>
        </w:numPr>
        <w:tabs>
          <w:tab w:val="left" w:pos="1845"/>
          <w:tab w:val="left" w:pos="3240"/>
        </w:tabs>
        <w:ind w:right="1293" w:firstLine="719"/>
        <w:rPr>
          <w:rFonts w:ascii="Arial" w:hAnsi="Arial" w:cs="Arial"/>
          <w:sz w:val="24"/>
        </w:rPr>
      </w:pPr>
      <w:r w:rsidRPr="001024EB">
        <w:rPr>
          <w:rFonts w:ascii="Arial" w:hAnsi="Arial" w:cs="Arial"/>
          <w:sz w:val="24"/>
        </w:rPr>
        <w:t>Чанарын хяналт: Хувийн хэвшлийнхэн бараа, үйлчилгээ, ажлыг захиалагчийн хүссэн чанар, стандартад нийцүүлэх нь чухал байдаг. Чанарын хяналтын үр дүнтэй механизм дутагдалтай байгаа нь худалдан авалтыг үр дүнгүй</w:t>
      </w:r>
      <w:r w:rsidRPr="001024EB">
        <w:rPr>
          <w:rFonts w:ascii="Arial" w:hAnsi="Arial" w:cs="Arial"/>
          <w:spacing w:val="-12"/>
          <w:sz w:val="24"/>
        </w:rPr>
        <w:t xml:space="preserve"> </w:t>
      </w:r>
      <w:r w:rsidRPr="001024EB">
        <w:rPr>
          <w:rFonts w:ascii="Arial" w:hAnsi="Arial" w:cs="Arial"/>
          <w:sz w:val="24"/>
        </w:rPr>
        <w:t>болгох,</w:t>
      </w:r>
      <w:r w:rsidRPr="001024EB">
        <w:rPr>
          <w:rFonts w:ascii="Arial" w:hAnsi="Arial" w:cs="Arial"/>
          <w:spacing w:val="-12"/>
          <w:sz w:val="24"/>
        </w:rPr>
        <w:t xml:space="preserve"> </w:t>
      </w:r>
      <w:r w:rsidRPr="001024EB">
        <w:rPr>
          <w:rFonts w:ascii="Arial" w:hAnsi="Arial" w:cs="Arial"/>
          <w:sz w:val="24"/>
        </w:rPr>
        <w:t>худалдан</w:t>
      </w:r>
      <w:r w:rsidRPr="001024EB">
        <w:rPr>
          <w:rFonts w:ascii="Arial" w:hAnsi="Arial" w:cs="Arial"/>
          <w:spacing w:val="-13"/>
          <w:sz w:val="24"/>
        </w:rPr>
        <w:t xml:space="preserve"> </w:t>
      </w:r>
      <w:r w:rsidRPr="001024EB">
        <w:rPr>
          <w:rFonts w:ascii="Arial" w:hAnsi="Arial" w:cs="Arial"/>
          <w:sz w:val="24"/>
        </w:rPr>
        <w:t>авах</w:t>
      </w:r>
      <w:r w:rsidRPr="001024EB">
        <w:rPr>
          <w:rFonts w:ascii="Arial" w:hAnsi="Arial" w:cs="Arial"/>
          <w:spacing w:val="-12"/>
          <w:sz w:val="24"/>
        </w:rPr>
        <w:t xml:space="preserve"> </w:t>
      </w:r>
      <w:r w:rsidRPr="001024EB">
        <w:rPr>
          <w:rFonts w:ascii="Arial" w:hAnsi="Arial" w:cs="Arial"/>
          <w:sz w:val="24"/>
        </w:rPr>
        <w:t>ажиллагааны</w:t>
      </w:r>
      <w:r w:rsidRPr="001024EB">
        <w:rPr>
          <w:rFonts w:ascii="Arial" w:hAnsi="Arial" w:cs="Arial"/>
          <w:spacing w:val="-13"/>
          <w:sz w:val="24"/>
        </w:rPr>
        <w:t xml:space="preserve"> </w:t>
      </w:r>
      <w:r w:rsidRPr="001024EB">
        <w:rPr>
          <w:rFonts w:ascii="Arial" w:hAnsi="Arial" w:cs="Arial"/>
          <w:sz w:val="24"/>
        </w:rPr>
        <w:t>тогтолцоонд</w:t>
      </w:r>
      <w:r w:rsidRPr="001024EB">
        <w:rPr>
          <w:rFonts w:ascii="Arial" w:hAnsi="Arial" w:cs="Arial"/>
          <w:spacing w:val="-14"/>
          <w:sz w:val="24"/>
        </w:rPr>
        <w:t xml:space="preserve"> </w:t>
      </w:r>
      <w:r w:rsidRPr="001024EB">
        <w:rPr>
          <w:rFonts w:ascii="Arial" w:hAnsi="Arial" w:cs="Arial"/>
          <w:sz w:val="24"/>
        </w:rPr>
        <w:t>итгэх</w:t>
      </w:r>
      <w:r w:rsidRPr="001024EB">
        <w:rPr>
          <w:rFonts w:ascii="Arial" w:hAnsi="Arial" w:cs="Arial"/>
          <w:spacing w:val="-13"/>
          <w:sz w:val="24"/>
        </w:rPr>
        <w:t xml:space="preserve"> </w:t>
      </w:r>
      <w:r w:rsidRPr="001024EB">
        <w:rPr>
          <w:rFonts w:ascii="Arial" w:hAnsi="Arial" w:cs="Arial"/>
          <w:sz w:val="24"/>
        </w:rPr>
        <w:t>иргэдийн</w:t>
      </w:r>
      <w:r w:rsidRPr="001024EB">
        <w:rPr>
          <w:rFonts w:ascii="Arial" w:hAnsi="Arial" w:cs="Arial"/>
          <w:spacing w:val="-13"/>
          <w:sz w:val="24"/>
        </w:rPr>
        <w:t xml:space="preserve"> </w:t>
      </w:r>
      <w:r w:rsidRPr="001024EB">
        <w:rPr>
          <w:rFonts w:ascii="Arial" w:hAnsi="Arial" w:cs="Arial"/>
          <w:sz w:val="24"/>
        </w:rPr>
        <w:t>итгэлийг бууруулж болзошгүй юм.</w:t>
      </w:r>
    </w:p>
    <w:p w14:paraId="0842CFD8" w14:textId="77777777" w:rsidR="00866C92" w:rsidRPr="001024EB" w:rsidRDefault="00866C92" w:rsidP="00866C92">
      <w:pPr>
        <w:pStyle w:val="ListParagraph"/>
        <w:tabs>
          <w:tab w:val="left" w:pos="1845"/>
          <w:tab w:val="left" w:pos="3240"/>
        </w:tabs>
        <w:ind w:left="1451" w:right="1293" w:firstLine="0"/>
        <w:rPr>
          <w:rFonts w:ascii="Arial" w:hAnsi="Arial" w:cs="Arial"/>
          <w:sz w:val="24"/>
        </w:rPr>
      </w:pPr>
    </w:p>
    <w:p w14:paraId="062C354A" w14:textId="77777777" w:rsidR="005F2845" w:rsidRPr="00E932B5" w:rsidRDefault="0033177E" w:rsidP="00D61C81">
      <w:pPr>
        <w:pStyle w:val="ListParagraph"/>
        <w:numPr>
          <w:ilvl w:val="0"/>
          <w:numId w:val="84"/>
        </w:numPr>
        <w:tabs>
          <w:tab w:val="left" w:pos="1936"/>
          <w:tab w:val="left" w:pos="3240"/>
        </w:tabs>
        <w:ind w:right="1299" w:firstLine="719"/>
        <w:rPr>
          <w:rFonts w:ascii="Arial" w:hAnsi="Arial" w:cs="Arial"/>
          <w:spacing w:val="-2"/>
          <w:sz w:val="24"/>
          <w:szCs w:val="24"/>
        </w:rPr>
      </w:pPr>
      <w:r w:rsidRPr="00E932B5">
        <w:rPr>
          <w:rFonts w:ascii="Arial" w:hAnsi="Arial" w:cs="Arial"/>
          <w:sz w:val="24"/>
        </w:rPr>
        <w:t>Хувийн хэвшилд хэт найдах: Худалдан авах ажиллагааны менежментийн хувьд хувийн хэвшилд хэт найда</w:t>
      </w:r>
      <w:r w:rsidR="00E932B5" w:rsidRPr="00E932B5">
        <w:rPr>
          <w:rFonts w:ascii="Arial" w:hAnsi="Arial" w:cs="Arial"/>
          <w:sz w:val="24"/>
        </w:rPr>
        <w:t>х нь төрийн байгууллагын чадавх</w:t>
      </w:r>
      <w:r w:rsidR="00E932B5" w:rsidRPr="00E932B5">
        <w:rPr>
          <w:rFonts w:ascii="Arial" w:hAnsi="Arial" w:cs="Arial"/>
          <w:sz w:val="24"/>
          <w:lang w:val="mn-MN"/>
        </w:rPr>
        <w:t>ы</w:t>
      </w:r>
      <w:r w:rsidRPr="00E932B5">
        <w:rPr>
          <w:rFonts w:ascii="Arial" w:hAnsi="Arial" w:cs="Arial"/>
          <w:sz w:val="24"/>
        </w:rPr>
        <w:t xml:space="preserve">г цаг хугацааны явцад бууруулж, </w:t>
      </w:r>
      <w:r w:rsidRPr="00E932B5">
        <w:rPr>
          <w:rFonts w:ascii="Arial" w:hAnsi="Arial" w:cs="Arial"/>
          <w:sz w:val="24"/>
          <w:szCs w:val="24"/>
        </w:rPr>
        <w:t xml:space="preserve">ирээдүйн худалдан авалтыг бие даан удирдахад учирч болзошгүй бэрхшээлийг </w:t>
      </w:r>
      <w:r w:rsidRPr="00E932B5">
        <w:rPr>
          <w:rFonts w:ascii="Arial" w:hAnsi="Arial" w:cs="Arial"/>
          <w:spacing w:val="-2"/>
          <w:sz w:val="24"/>
          <w:szCs w:val="24"/>
        </w:rPr>
        <w:t>дагуулдаг.</w:t>
      </w:r>
    </w:p>
    <w:p w14:paraId="6905049D" w14:textId="77777777" w:rsidR="00866C92" w:rsidRPr="001024EB" w:rsidRDefault="00866C92" w:rsidP="0012552E">
      <w:pPr>
        <w:pStyle w:val="BodyText"/>
        <w:tabs>
          <w:tab w:val="left" w:pos="3240"/>
        </w:tabs>
        <w:ind w:left="732" w:right="1299"/>
        <w:jc w:val="both"/>
        <w:rPr>
          <w:rFonts w:ascii="Arial" w:hAnsi="Arial" w:cs="Arial"/>
        </w:rPr>
      </w:pPr>
    </w:p>
    <w:p w14:paraId="008EE5BD" w14:textId="77777777" w:rsidR="005F2845" w:rsidRPr="001024EB" w:rsidRDefault="0033177E" w:rsidP="0012552E">
      <w:pPr>
        <w:pStyle w:val="Heading2"/>
        <w:tabs>
          <w:tab w:val="left" w:pos="3240"/>
        </w:tabs>
        <w:ind w:left="4796"/>
        <w:jc w:val="both"/>
      </w:pPr>
      <w:r w:rsidRPr="001024EB">
        <w:t>6.3.2.</w:t>
      </w:r>
      <w:r w:rsidRPr="001024EB">
        <w:rPr>
          <w:spacing w:val="-2"/>
        </w:rPr>
        <w:t xml:space="preserve"> Дүгнэлт</w:t>
      </w:r>
    </w:p>
    <w:p w14:paraId="051029F4" w14:textId="77777777" w:rsidR="00866C92" w:rsidRDefault="00866C92" w:rsidP="0012552E">
      <w:pPr>
        <w:pStyle w:val="BodyText"/>
        <w:tabs>
          <w:tab w:val="left" w:pos="3240"/>
        </w:tabs>
        <w:ind w:left="732" w:right="1297" w:firstLine="719"/>
        <w:jc w:val="both"/>
        <w:rPr>
          <w:rFonts w:ascii="Arial" w:hAnsi="Arial" w:cs="Arial"/>
        </w:rPr>
      </w:pPr>
    </w:p>
    <w:p w14:paraId="58262226" w14:textId="77777777" w:rsidR="005F2845" w:rsidRPr="001024EB"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Төрийн</w:t>
      </w:r>
      <w:r w:rsidRPr="001024EB">
        <w:rPr>
          <w:rFonts w:ascii="Arial" w:hAnsi="Arial" w:cs="Arial"/>
          <w:spacing w:val="-12"/>
        </w:rPr>
        <w:t xml:space="preserve"> </w:t>
      </w:r>
      <w:r w:rsidRPr="001024EB">
        <w:rPr>
          <w:rFonts w:ascii="Arial" w:hAnsi="Arial" w:cs="Arial"/>
        </w:rPr>
        <w:t>худалдан</w:t>
      </w:r>
      <w:r w:rsidRPr="001024EB">
        <w:rPr>
          <w:rFonts w:ascii="Arial" w:hAnsi="Arial" w:cs="Arial"/>
          <w:spacing w:val="-12"/>
        </w:rPr>
        <w:t xml:space="preserve"> </w:t>
      </w:r>
      <w:r w:rsidRPr="001024EB">
        <w:rPr>
          <w:rFonts w:ascii="Arial" w:hAnsi="Arial" w:cs="Arial"/>
        </w:rPr>
        <w:t>авалтыг</w:t>
      </w:r>
      <w:r w:rsidRPr="001024EB">
        <w:rPr>
          <w:rFonts w:ascii="Arial" w:hAnsi="Arial" w:cs="Arial"/>
          <w:spacing w:val="-10"/>
        </w:rPr>
        <w:t xml:space="preserve"> </w:t>
      </w:r>
      <w:r w:rsidRPr="001024EB">
        <w:rPr>
          <w:rFonts w:ascii="Arial" w:hAnsi="Arial" w:cs="Arial"/>
        </w:rPr>
        <w:t>гүйцэтгэхийн</w:t>
      </w:r>
      <w:r w:rsidRPr="001024EB">
        <w:rPr>
          <w:rFonts w:ascii="Arial" w:hAnsi="Arial" w:cs="Arial"/>
          <w:spacing w:val="-9"/>
        </w:rPr>
        <w:t xml:space="preserve"> </w:t>
      </w:r>
      <w:r w:rsidRPr="001024EB">
        <w:rPr>
          <w:rFonts w:ascii="Arial" w:hAnsi="Arial" w:cs="Arial"/>
        </w:rPr>
        <w:t>тулд</w:t>
      </w:r>
      <w:r w:rsidRPr="001024EB">
        <w:rPr>
          <w:rFonts w:ascii="Arial" w:hAnsi="Arial" w:cs="Arial"/>
          <w:spacing w:val="-13"/>
        </w:rPr>
        <w:t xml:space="preserve"> </w:t>
      </w:r>
      <w:r w:rsidRPr="001024EB">
        <w:rPr>
          <w:rFonts w:ascii="Arial" w:hAnsi="Arial" w:cs="Arial"/>
        </w:rPr>
        <w:t>хувийн</w:t>
      </w:r>
      <w:r w:rsidRPr="001024EB">
        <w:rPr>
          <w:rFonts w:ascii="Arial" w:hAnsi="Arial" w:cs="Arial"/>
          <w:spacing w:val="-12"/>
        </w:rPr>
        <w:t xml:space="preserve"> </w:t>
      </w:r>
      <w:r w:rsidRPr="001024EB">
        <w:rPr>
          <w:rFonts w:ascii="Arial" w:hAnsi="Arial" w:cs="Arial"/>
        </w:rPr>
        <w:t>хэвшлийг</w:t>
      </w:r>
      <w:r w:rsidRPr="001024EB">
        <w:rPr>
          <w:rFonts w:ascii="Arial" w:hAnsi="Arial" w:cs="Arial"/>
          <w:spacing w:val="-10"/>
        </w:rPr>
        <w:t xml:space="preserve"> </w:t>
      </w:r>
      <w:r w:rsidRPr="001024EB">
        <w:rPr>
          <w:rFonts w:ascii="Arial" w:hAnsi="Arial" w:cs="Arial"/>
        </w:rPr>
        <w:t>ажиллуулах нь засгийн газруудад мэргэшсэн туршлага олж авах, үр ашгийг дээшлүүлэх, эрсдэлийг удирдах үр дүнтэй арга байж болдог байна. Гэсэн хэдий ч олон нийтийн эрх ашгийг хамгаалж, худалдан авалтын үйл явц ил тод, шударга, үнэ цэнийг нь үр дүнтэй байлгахын тулд нарийн төлөвлөлт, тодорхой гэрээ хэлэлцээр, хатуу хяналтыг шаарддаг.</w:t>
      </w:r>
    </w:p>
    <w:p w14:paraId="49F8ED19" w14:textId="77777777" w:rsidR="00866C92" w:rsidRDefault="00866C92" w:rsidP="0012552E">
      <w:pPr>
        <w:pStyle w:val="BodyText"/>
        <w:tabs>
          <w:tab w:val="left" w:pos="3240"/>
        </w:tabs>
        <w:ind w:left="732" w:right="1300" w:firstLine="719"/>
        <w:jc w:val="both"/>
        <w:rPr>
          <w:rFonts w:ascii="Arial" w:hAnsi="Arial" w:cs="Arial"/>
        </w:rPr>
      </w:pPr>
    </w:p>
    <w:p w14:paraId="6DACBFC8" w14:textId="77777777" w:rsidR="005F2845" w:rsidRDefault="0033177E" w:rsidP="0012552E">
      <w:pPr>
        <w:pStyle w:val="Heading1"/>
        <w:numPr>
          <w:ilvl w:val="1"/>
          <w:numId w:val="100"/>
        </w:numPr>
        <w:tabs>
          <w:tab w:val="left" w:pos="2089"/>
          <w:tab w:val="left" w:pos="3240"/>
          <w:tab w:val="left" w:pos="3341"/>
          <w:tab w:val="left" w:pos="4915"/>
          <w:tab w:val="left" w:pos="5837"/>
          <w:tab w:val="left" w:pos="7632"/>
          <w:tab w:val="left" w:pos="8759"/>
        </w:tabs>
        <w:ind w:left="732" w:right="1292" w:firstLine="719"/>
        <w:jc w:val="both"/>
      </w:pPr>
      <w:r w:rsidRPr="001024EB">
        <w:rPr>
          <w:spacing w:val="-2"/>
        </w:rPr>
        <w:t>ТӨРИЙН</w:t>
      </w:r>
      <w:r w:rsidRPr="001024EB">
        <w:tab/>
      </w:r>
      <w:r w:rsidRPr="001024EB">
        <w:rPr>
          <w:spacing w:val="-2"/>
        </w:rPr>
        <w:t>ХУДАЛДАН</w:t>
      </w:r>
      <w:r w:rsidRPr="001024EB">
        <w:tab/>
      </w:r>
      <w:r w:rsidRPr="001024EB">
        <w:rPr>
          <w:spacing w:val="-4"/>
        </w:rPr>
        <w:t>АВАХ</w:t>
      </w:r>
      <w:r w:rsidRPr="001024EB">
        <w:tab/>
      </w:r>
      <w:r w:rsidRPr="001024EB">
        <w:rPr>
          <w:spacing w:val="-2"/>
        </w:rPr>
        <w:t>АЖИЛЛАГАА</w:t>
      </w:r>
      <w:r w:rsidRPr="001024EB">
        <w:tab/>
      </w:r>
      <w:r w:rsidRPr="001024EB">
        <w:rPr>
          <w:spacing w:val="-2"/>
        </w:rPr>
        <w:t>БОЛОН</w:t>
      </w:r>
      <w:r w:rsidRPr="001024EB">
        <w:tab/>
      </w:r>
      <w:r w:rsidRPr="001024EB">
        <w:rPr>
          <w:spacing w:val="-2"/>
        </w:rPr>
        <w:t xml:space="preserve">ХУВИЙН </w:t>
      </w:r>
      <w:r w:rsidRPr="001024EB">
        <w:t>ХЭВШЛИЙН ЦАХИМ ПЛАТФОРТ/ДЭЛГҮҮРИЙН ТАЛААРХ СУДАЛГАА</w:t>
      </w:r>
    </w:p>
    <w:p w14:paraId="1746447C" w14:textId="77777777" w:rsidR="00866C92" w:rsidRPr="001024EB" w:rsidRDefault="00866C92" w:rsidP="00866C92">
      <w:pPr>
        <w:pStyle w:val="Heading1"/>
        <w:tabs>
          <w:tab w:val="left" w:pos="2089"/>
          <w:tab w:val="left" w:pos="3240"/>
          <w:tab w:val="left" w:pos="3341"/>
          <w:tab w:val="left" w:pos="4915"/>
          <w:tab w:val="left" w:pos="5837"/>
          <w:tab w:val="left" w:pos="7632"/>
          <w:tab w:val="left" w:pos="8759"/>
        </w:tabs>
        <w:ind w:left="1451" w:right="1292"/>
        <w:jc w:val="both"/>
      </w:pPr>
    </w:p>
    <w:p w14:paraId="7DBE0104" w14:textId="77777777" w:rsidR="005F2845" w:rsidRPr="001024EB" w:rsidRDefault="0033177E" w:rsidP="0012552E">
      <w:pPr>
        <w:pStyle w:val="Heading2"/>
        <w:numPr>
          <w:ilvl w:val="0"/>
          <w:numId w:val="83"/>
        </w:numPr>
        <w:tabs>
          <w:tab w:val="left" w:pos="1450"/>
          <w:tab w:val="left" w:pos="1452"/>
          <w:tab w:val="left" w:pos="3240"/>
        </w:tabs>
        <w:ind w:right="1302"/>
        <w:jc w:val="both"/>
      </w:pPr>
      <w:r w:rsidRPr="001024EB">
        <w:t>Төрийн</w:t>
      </w:r>
      <w:r w:rsidRPr="001024EB">
        <w:rPr>
          <w:spacing w:val="80"/>
        </w:rPr>
        <w:t xml:space="preserve"> </w:t>
      </w:r>
      <w:r w:rsidRPr="001024EB">
        <w:t>худалдан</w:t>
      </w:r>
      <w:r w:rsidRPr="001024EB">
        <w:rPr>
          <w:spacing w:val="80"/>
        </w:rPr>
        <w:t xml:space="preserve"> </w:t>
      </w:r>
      <w:r w:rsidRPr="001024EB">
        <w:t>авах</w:t>
      </w:r>
      <w:r w:rsidRPr="001024EB">
        <w:rPr>
          <w:spacing w:val="80"/>
        </w:rPr>
        <w:t xml:space="preserve"> </w:t>
      </w:r>
      <w:r w:rsidRPr="001024EB">
        <w:t>ажиллагааны</w:t>
      </w:r>
      <w:r w:rsidRPr="001024EB">
        <w:rPr>
          <w:spacing w:val="80"/>
        </w:rPr>
        <w:t xml:space="preserve"> </w:t>
      </w:r>
      <w:r w:rsidRPr="001024EB">
        <w:t>цахим</w:t>
      </w:r>
      <w:r w:rsidRPr="001024EB">
        <w:rPr>
          <w:spacing w:val="80"/>
        </w:rPr>
        <w:t xml:space="preserve"> </w:t>
      </w:r>
      <w:r w:rsidRPr="001024EB">
        <w:t>дэлгүүрийг</w:t>
      </w:r>
      <w:r w:rsidRPr="001024EB">
        <w:rPr>
          <w:spacing w:val="80"/>
        </w:rPr>
        <w:t xml:space="preserve"> </w:t>
      </w:r>
      <w:r w:rsidRPr="001024EB">
        <w:t>хувийн</w:t>
      </w:r>
      <w:r w:rsidRPr="001024EB">
        <w:rPr>
          <w:spacing w:val="80"/>
        </w:rPr>
        <w:t xml:space="preserve"> </w:t>
      </w:r>
      <w:r w:rsidRPr="001024EB">
        <w:t>хэвшлийн цахим дэлгүүртэй хэрхэн холбодог тухайд:</w:t>
      </w:r>
    </w:p>
    <w:p w14:paraId="7D39EA97" w14:textId="77777777" w:rsidR="00866C92" w:rsidRDefault="00866C92" w:rsidP="00866C92">
      <w:pPr>
        <w:pStyle w:val="BodyText"/>
        <w:tabs>
          <w:tab w:val="left" w:pos="3240"/>
        </w:tabs>
        <w:ind w:left="732" w:right="1295"/>
        <w:jc w:val="both"/>
        <w:rPr>
          <w:rFonts w:ascii="Arial" w:hAnsi="Arial" w:cs="Arial"/>
        </w:rPr>
      </w:pPr>
    </w:p>
    <w:p w14:paraId="31E99187" w14:textId="77777777" w:rsidR="005F2845" w:rsidRDefault="00866C92" w:rsidP="00866C92">
      <w:pPr>
        <w:pStyle w:val="BodyText"/>
        <w:ind w:left="732" w:right="1295"/>
        <w:jc w:val="both"/>
        <w:rPr>
          <w:rFonts w:ascii="Arial" w:hAnsi="Arial" w:cs="Arial"/>
          <w:spacing w:val="-2"/>
          <w:position w:val="8"/>
          <w:sz w:val="16"/>
        </w:rPr>
      </w:pPr>
      <w:r>
        <w:rPr>
          <w:rFonts w:ascii="Arial" w:hAnsi="Arial" w:cs="Arial"/>
        </w:rPr>
        <w:tab/>
      </w:r>
      <w:r w:rsidR="0033177E" w:rsidRPr="001024EB">
        <w:rPr>
          <w:rFonts w:ascii="Arial" w:hAnsi="Arial" w:cs="Arial"/>
        </w:rPr>
        <w:t xml:space="preserve">Төрийн худалдан авах ажиллагааны цахим системийг хувийн хэвшлийн цахим дэлгүүртэй холбох нь олон улсын түвшинд төлбөрийн систем, логистик, өгөгдөл солилцоо, технологийн интеграцчлалын тусламжтайгаар амжилттай хэрэгждэг. Энэ процесс нь төрийн худалдан авалтын процессыг илүү оновчтой, хялбар болгож, хувийн хэвшлийн байгууллагуудтай уялдуулан ажиллахад </w:t>
      </w:r>
      <w:r w:rsidR="0033177E" w:rsidRPr="001024EB">
        <w:rPr>
          <w:rFonts w:ascii="Arial" w:hAnsi="Arial" w:cs="Arial"/>
          <w:spacing w:val="-2"/>
        </w:rPr>
        <w:t>чиглэгддэг.</w:t>
      </w:r>
      <w:r>
        <w:rPr>
          <w:rStyle w:val="FootnoteReference"/>
          <w:rFonts w:ascii="Arial" w:hAnsi="Arial" w:cs="Arial"/>
          <w:spacing w:val="-2"/>
        </w:rPr>
        <w:footnoteReference w:id="18"/>
      </w:r>
    </w:p>
    <w:p w14:paraId="6880A675" w14:textId="77777777" w:rsidR="00866C92" w:rsidRPr="001024EB" w:rsidRDefault="00866C92" w:rsidP="00866C92">
      <w:pPr>
        <w:pStyle w:val="BodyText"/>
        <w:ind w:left="732" w:right="1295"/>
        <w:jc w:val="both"/>
        <w:rPr>
          <w:rFonts w:ascii="Arial" w:hAnsi="Arial" w:cs="Arial"/>
          <w:position w:val="8"/>
          <w:sz w:val="16"/>
        </w:rPr>
      </w:pPr>
    </w:p>
    <w:p w14:paraId="2A7EBC1C" w14:textId="77777777" w:rsidR="005F2845" w:rsidRDefault="00866C92" w:rsidP="00866C92">
      <w:pPr>
        <w:pStyle w:val="BodyText"/>
        <w:ind w:left="149"/>
        <w:jc w:val="both"/>
        <w:rPr>
          <w:rFonts w:ascii="Arial" w:hAnsi="Arial" w:cs="Arial"/>
          <w:spacing w:val="-2"/>
        </w:rPr>
      </w:pPr>
      <w:r>
        <w:rPr>
          <w:rFonts w:ascii="Arial" w:hAnsi="Arial" w:cs="Arial"/>
        </w:rPr>
        <w:tab/>
      </w:r>
      <w:r w:rsidR="0033177E" w:rsidRPr="001024EB">
        <w:rPr>
          <w:rFonts w:ascii="Arial" w:hAnsi="Arial" w:cs="Arial"/>
        </w:rPr>
        <w:t>Энэ</w:t>
      </w:r>
      <w:r w:rsidR="0033177E" w:rsidRPr="001024EB">
        <w:rPr>
          <w:rFonts w:ascii="Arial" w:hAnsi="Arial" w:cs="Arial"/>
          <w:spacing w:val="73"/>
        </w:rPr>
        <w:t xml:space="preserve"> </w:t>
      </w:r>
      <w:r w:rsidR="0033177E" w:rsidRPr="001024EB">
        <w:rPr>
          <w:rFonts w:ascii="Arial" w:hAnsi="Arial" w:cs="Arial"/>
        </w:rPr>
        <w:t>холболтыг</w:t>
      </w:r>
      <w:r w:rsidR="0033177E" w:rsidRPr="001024EB">
        <w:rPr>
          <w:rFonts w:ascii="Arial" w:hAnsi="Arial" w:cs="Arial"/>
          <w:spacing w:val="73"/>
        </w:rPr>
        <w:t xml:space="preserve"> </w:t>
      </w:r>
      <w:r w:rsidR="0033177E" w:rsidRPr="001024EB">
        <w:rPr>
          <w:rFonts w:ascii="Arial" w:hAnsi="Arial" w:cs="Arial"/>
        </w:rPr>
        <w:t>хэрэгжүүлэхэд</w:t>
      </w:r>
      <w:r w:rsidR="0033177E" w:rsidRPr="001024EB">
        <w:rPr>
          <w:rFonts w:ascii="Arial" w:hAnsi="Arial" w:cs="Arial"/>
          <w:spacing w:val="72"/>
        </w:rPr>
        <w:t xml:space="preserve"> </w:t>
      </w:r>
      <w:r w:rsidR="0033177E" w:rsidRPr="001024EB">
        <w:rPr>
          <w:rFonts w:ascii="Arial" w:hAnsi="Arial" w:cs="Arial"/>
        </w:rPr>
        <w:t>үндсэндээ</w:t>
      </w:r>
      <w:r w:rsidR="0033177E" w:rsidRPr="001024EB">
        <w:rPr>
          <w:rFonts w:ascii="Arial" w:hAnsi="Arial" w:cs="Arial"/>
          <w:spacing w:val="76"/>
        </w:rPr>
        <w:t xml:space="preserve"> </w:t>
      </w:r>
      <w:r w:rsidR="0033177E" w:rsidRPr="001024EB">
        <w:rPr>
          <w:rFonts w:ascii="Arial" w:hAnsi="Arial" w:cs="Arial"/>
        </w:rPr>
        <w:t>дараах</w:t>
      </w:r>
      <w:r w:rsidR="0033177E" w:rsidRPr="001024EB">
        <w:rPr>
          <w:rFonts w:ascii="Arial" w:hAnsi="Arial" w:cs="Arial"/>
          <w:spacing w:val="71"/>
        </w:rPr>
        <w:t xml:space="preserve"> </w:t>
      </w:r>
      <w:r w:rsidR="0033177E" w:rsidRPr="001024EB">
        <w:rPr>
          <w:rFonts w:ascii="Arial" w:hAnsi="Arial" w:cs="Arial"/>
        </w:rPr>
        <w:t>аргуудыг</w:t>
      </w:r>
      <w:r w:rsidR="0033177E" w:rsidRPr="001024EB">
        <w:rPr>
          <w:rFonts w:ascii="Arial" w:hAnsi="Arial" w:cs="Arial"/>
          <w:spacing w:val="73"/>
        </w:rPr>
        <w:t xml:space="preserve"> </w:t>
      </w:r>
      <w:r w:rsidR="0033177E" w:rsidRPr="001024EB">
        <w:rPr>
          <w:rFonts w:ascii="Arial" w:hAnsi="Arial" w:cs="Arial"/>
          <w:spacing w:val="-2"/>
        </w:rPr>
        <w:t>ашигладаг.</w:t>
      </w:r>
      <w:r>
        <w:rPr>
          <w:rFonts w:ascii="Arial" w:hAnsi="Arial" w:cs="Arial"/>
          <w:lang w:val="mn-MN"/>
        </w:rPr>
        <w:t xml:space="preserve"> </w:t>
      </w:r>
      <w:r w:rsidR="0033177E" w:rsidRPr="001024EB">
        <w:rPr>
          <w:rFonts w:ascii="Arial" w:hAnsi="Arial" w:cs="Arial"/>
          <w:spacing w:val="-2"/>
        </w:rPr>
        <w:t>Үүнд:</w:t>
      </w:r>
    </w:p>
    <w:p w14:paraId="5B033D56" w14:textId="77777777" w:rsidR="00866C92" w:rsidRPr="001024EB" w:rsidRDefault="00866C92" w:rsidP="00866C92">
      <w:pPr>
        <w:pStyle w:val="BodyText"/>
        <w:ind w:left="149"/>
        <w:jc w:val="both"/>
        <w:rPr>
          <w:rFonts w:ascii="Arial" w:hAnsi="Arial" w:cs="Arial"/>
        </w:rPr>
      </w:pPr>
    </w:p>
    <w:p w14:paraId="2654EACE" w14:textId="77777777" w:rsidR="005F2845" w:rsidRPr="001024EB" w:rsidRDefault="0033177E" w:rsidP="0012552E">
      <w:pPr>
        <w:pStyle w:val="Heading2"/>
        <w:numPr>
          <w:ilvl w:val="1"/>
          <w:numId w:val="83"/>
        </w:numPr>
        <w:tabs>
          <w:tab w:val="left" w:pos="1718"/>
          <w:tab w:val="left" w:pos="3240"/>
        </w:tabs>
        <w:ind w:left="1718" w:hanging="266"/>
        <w:jc w:val="both"/>
      </w:pPr>
      <w:r w:rsidRPr="001024EB">
        <w:t>API</w:t>
      </w:r>
      <w:r w:rsidRPr="001024EB">
        <w:rPr>
          <w:spacing w:val="-6"/>
        </w:rPr>
        <w:t xml:space="preserve"> </w:t>
      </w:r>
      <w:r w:rsidRPr="001024EB">
        <w:t>(Application</w:t>
      </w:r>
      <w:r w:rsidRPr="001024EB">
        <w:rPr>
          <w:spacing w:val="-5"/>
        </w:rPr>
        <w:t xml:space="preserve"> </w:t>
      </w:r>
      <w:r w:rsidRPr="001024EB">
        <w:t>Programming</w:t>
      </w:r>
      <w:r w:rsidRPr="001024EB">
        <w:rPr>
          <w:spacing w:val="-5"/>
        </w:rPr>
        <w:t xml:space="preserve"> </w:t>
      </w:r>
      <w:r w:rsidRPr="001024EB">
        <w:t>Interface)</w:t>
      </w:r>
      <w:r w:rsidRPr="001024EB">
        <w:rPr>
          <w:spacing w:val="-9"/>
        </w:rPr>
        <w:t xml:space="preserve"> </w:t>
      </w:r>
      <w:r w:rsidRPr="001024EB">
        <w:rPr>
          <w:spacing w:val="-2"/>
        </w:rPr>
        <w:t>ашиглах</w:t>
      </w:r>
    </w:p>
    <w:p w14:paraId="22C09D28" w14:textId="77777777" w:rsidR="00866C92" w:rsidRDefault="00866C92" w:rsidP="0012552E">
      <w:pPr>
        <w:pStyle w:val="BodyText"/>
        <w:tabs>
          <w:tab w:val="left" w:pos="1169"/>
          <w:tab w:val="left" w:pos="2430"/>
          <w:tab w:val="left" w:pos="3148"/>
          <w:tab w:val="left" w:pos="3240"/>
          <w:tab w:val="left" w:pos="4042"/>
          <w:tab w:val="left" w:pos="5026"/>
          <w:tab w:val="left" w:pos="5486"/>
          <w:tab w:val="left" w:pos="6458"/>
          <w:tab w:val="left" w:pos="7763"/>
        </w:tabs>
        <w:ind w:left="150"/>
        <w:jc w:val="both"/>
        <w:rPr>
          <w:rFonts w:ascii="Arial" w:hAnsi="Arial" w:cs="Arial"/>
          <w:spacing w:val="-2"/>
          <w:lang w:val="mn-MN"/>
        </w:rPr>
      </w:pPr>
      <w:r>
        <w:rPr>
          <w:rFonts w:ascii="Arial" w:hAnsi="Arial" w:cs="Arial"/>
          <w:spacing w:val="-2"/>
          <w:lang w:val="mn-MN"/>
        </w:rPr>
        <w:t xml:space="preserve">   </w:t>
      </w:r>
    </w:p>
    <w:p w14:paraId="5259C379" w14:textId="77777777" w:rsidR="005F2845" w:rsidRDefault="00866C92" w:rsidP="00866C92">
      <w:pPr>
        <w:pStyle w:val="BodyText"/>
        <w:tabs>
          <w:tab w:val="left" w:pos="1169"/>
          <w:tab w:val="left" w:pos="2430"/>
          <w:tab w:val="left" w:pos="3148"/>
          <w:tab w:val="left" w:pos="3240"/>
          <w:tab w:val="left" w:pos="4042"/>
          <w:tab w:val="left" w:pos="5026"/>
          <w:tab w:val="left" w:pos="5486"/>
          <w:tab w:val="left" w:pos="6458"/>
          <w:tab w:val="left" w:pos="7763"/>
        </w:tabs>
        <w:ind w:left="720" w:right="1341"/>
        <w:jc w:val="both"/>
        <w:rPr>
          <w:rFonts w:ascii="Arial" w:hAnsi="Arial" w:cs="Arial"/>
          <w:spacing w:val="-2"/>
        </w:rPr>
      </w:pPr>
      <w:r>
        <w:rPr>
          <w:rFonts w:ascii="Arial" w:hAnsi="Arial" w:cs="Arial"/>
          <w:spacing w:val="-2"/>
        </w:rPr>
        <w:tab/>
      </w:r>
      <w:r w:rsidR="0033177E" w:rsidRPr="001024EB">
        <w:rPr>
          <w:rFonts w:ascii="Arial" w:hAnsi="Arial" w:cs="Arial"/>
          <w:spacing w:val="-2"/>
        </w:rPr>
        <w:t>Төрийн</w:t>
      </w:r>
      <w:r w:rsidR="0033177E" w:rsidRPr="001024EB">
        <w:rPr>
          <w:rFonts w:ascii="Arial" w:hAnsi="Arial" w:cs="Arial"/>
        </w:rPr>
        <w:tab/>
      </w:r>
      <w:r w:rsidR="0033177E" w:rsidRPr="001024EB">
        <w:rPr>
          <w:rFonts w:ascii="Arial" w:hAnsi="Arial" w:cs="Arial"/>
          <w:spacing w:val="-2"/>
        </w:rPr>
        <w:t>худалдан</w:t>
      </w:r>
      <w:r w:rsidR="0033177E" w:rsidRPr="001024EB">
        <w:rPr>
          <w:rFonts w:ascii="Arial" w:hAnsi="Arial" w:cs="Arial"/>
        </w:rPr>
        <w:tab/>
      </w:r>
      <w:r w:rsidR="0033177E" w:rsidRPr="001024EB">
        <w:rPr>
          <w:rFonts w:ascii="Arial" w:hAnsi="Arial" w:cs="Arial"/>
          <w:spacing w:val="-4"/>
        </w:rPr>
        <w:t>авах</w:t>
      </w:r>
      <w:r w:rsidR="0033177E" w:rsidRPr="001024EB">
        <w:rPr>
          <w:rFonts w:ascii="Arial" w:hAnsi="Arial" w:cs="Arial"/>
        </w:rPr>
        <w:tab/>
      </w:r>
      <w:r w:rsidR="0033177E" w:rsidRPr="001024EB">
        <w:rPr>
          <w:rFonts w:ascii="Arial" w:hAnsi="Arial" w:cs="Arial"/>
          <w:spacing w:val="-4"/>
        </w:rPr>
        <w:t>цахим</w:t>
      </w:r>
      <w:r w:rsidR="0033177E" w:rsidRPr="001024EB">
        <w:rPr>
          <w:rFonts w:ascii="Arial" w:hAnsi="Arial" w:cs="Arial"/>
        </w:rPr>
        <w:tab/>
      </w:r>
      <w:r w:rsidR="0033177E" w:rsidRPr="001024EB">
        <w:rPr>
          <w:rFonts w:ascii="Arial" w:hAnsi="Arial" w:cs="Arial"/>
          <w:spacing w:val="-2"/>
        </w:rPr>
        <w:t>систем</w:t>
      </w:r>
      <w:r w:rsidR="0033177E" w:rsidRPr="001024EB">
        <w:rPr>
          <w:rFonts w:ascii="Arial" w:hAnsi="Arial" w:cs="Arial"/>
        </w:rPr>
        <w:tab/>
      </w:r>
      <w:r w:rsidR="0033177E" w:rsidRPr="001024EB">
        <w:rPr>
          <w:rFonts w:ascii="Arial" w:hAnsi="Arial" w:cs="Arial"/>
          <w:spacing w:val="-5"/>
        </w:rPr>
        <w:t>нь</w:t>
      </w:r>
      <w:r w:rsidR="0033177E" w:rsidRPr="001024EB">
        <w:rPr>
          <w:rFonts w:ascii="Arial" w:hAnsi="Arial" w:cs="Arial"/>
        </w:rPr>
        <w:tab/>
      </w:r>
      <w:r w:rsidR="0033177E" w:rsidRPr="001024EB">
        <w:rPr>
          <w:rFonts w:ascii="Arial" w:hAnsi="Arial" w:cs="Arial"/>
          <w:spacing w:val="-2"/>
        </w:rPr>
        <w:t>хувийн</w:t>
      </w:r>
      <w:r>
        <w:rPr>
          <w:rFonts w:ascii="Arial" w:hAnsi="Arial" w:cs="Arial"/>
          <w:lang w:val="mn-MN"/>
        </w:rPr>
        <w:t xml:space="preserve"> </w:t>
      </w:r>
      <w:r w:rsidR="0033177E" w:rsidRPr="001024EB">
        <w:rPr>
          <w:rFonts w:ascii="Arial" w:hAnsi="Arial" w:cs="Arial"/>
          <w:spacing w:val="-2"/>
        </w:rPr>
        <w:t>хэвшлийн</w:t>
      </w:r>
      <w:r w:rsidR="0033177E" w:rsidRPr="001024EB">
        <w:rPr>
          <w:rFonts w:ascii="Arial" w:hAnsi="Arial" w:cs="Arial"/>
        </w:rPr>
        <w:tab/>
      </w:r>
      <w:r w:rsidR="0033177E" w:rsidRPr="001024EB">
        <w:rPr>
          <w:rFonts w:ascii="Arial" w:hAnsi="Arial" w:cs="Arial"/>
          <w:spacing w:val="-2"/>
        </w:rPr>
        <w:t>цахим</w:t>
      </w:r>
      <w:r>
        <w:rPr>
          <w:rFonts w:ascii="Arial" w:hAnsi="Arial" w:cs="Arial"/>
          <w:lang w:val="mn-MN"/>
        </w:rPr>
        <w:t xml:space="preserve"> </w:t>
      </w:r>
      <w:r w:rsidR="0033177E" w:rsidRPr="001024EB">
        <w:rPr>
          <w:rFonts w:ascii="Arial" w:hAnsi="Arial" w:cs="Arial"/>
        </w:rPr>
        <w:t xml:space="preserve">дэлгүүрүүдтэй харилцан үйлчлэхэд зориулан API ашиглаж болно. API нь хоёр системийн хооронд өгөгдөл солилцох боломжийг олгодог бөгөөд төрийн худалдан авалтын систем нь хувийн хэвшлийн цахим дэлгүүрийн мэдээллийг автоматаар татаж авах, шинэчлэх, бүтээгдэхүүний жагсаалтыг гаргах </w:t>
      </w:r>
      <w:r w:rsidR="0033177E" w:rsidRPr="001024EB">
        <w:rPr>
          <w:rFonts w:ascii="Arial" w:hAnsi="Arial" w:cs="Arial"/>
          <w:spacing w:val="-2"/>
        </w:rPr>
        <w:t>боломжтой.</w:t>
      </w:r>
    </w:p>
    <w:p w14:paraId="58ACDEC9" w14:textId="77777777" w:rsidR="00866C92" w:rsidRPr="001024EB" w:rsidRDefault="00866C92" w:rsidP="00866C92">
      <w:pPr>
        <w:pStyle w:val="BodyText"/>
        <w:tabs>
          <w:tab w:val="left" w:pos="1169"/>
          <w:tab w:val="left" w:pos="2430"/>
          <w:tab w:val="left" w:pos="3148"/>
          <w:tab w:val="left" w:pos="3240"/>
          <w:tab w:val="left" w:pos="4042"/>
          <w:tab w:val="left" w:pos="5026"/>
          <w:tab w:val="left" w:pos="5486"/>
          <w:tab w:val="left" w:pos="6458"/>
          <w:tab w:val="left" w:pos="7763"/>
        </w:tabs>
        <w:ind w:left="720" w:right="1341"/>
        <w:jc w:val="both"/>
        <w:rPr>
          <w:rFonts w:ascii="Arial" w:hAnsi="Arial" w:cs="Arial"/>
        </w:rPr>
      </w:pPr>
    </w:p>
    <w:p w14:paraId="7AEB9916" w14:textId="77777777" w:rsidR="005F2845" w:rsidRPr="00866C92" w:rsidRDefault="0033177E" w:rsidP="00F85C2D">
      <w:pPr>
        <w:pStyle w:val="ListParagraph"/>
        <w:numPr>
          <w:ilvl w:val="0"/>
          <w:numId w:val="82"/>
        </w:numPr>
        <w:tabs>
          <w:tab w:val="left" w:pos="1452"/>
          <w:tab w:val="left" w:pos="3240"/>
        </w:tabs>
        <w:ind w:right="1297"/>
        <w:rPr>
          <w:rFonts w:ascii="Arial" w:hAnsi="Arial" w:cs="Arial"/>
        </w:rPr>
      </w:pPr>
      <w:r w:rsidRPr="00866C92">
        <w:rPr>
          <w:rFonts w:ascii="Arial" w:hAnsi="Arial" w:cs="Arial"/>
          <w:sz w:val="24"/>
        </w:rPr>
        <w:t>Төрийн систем нь шаардлагатай мэдээллийг API ашиглан хувийн хэвшлийн дэлгүүрээс авдаг (жишээ нь, бүтээгдэхүүний үнэлгээ, хадгаламж, нийлүүлэгчийн мэдээлэл).</w:t>
      </w:r>
    </w:p>
    <w:p w14:paraId="3B5CD98D" w14:textId="77777777" w:rsidR="005F2845" w:rsidRPr="001024EB" w:rsidRDefault="005F2845" w:rsidP="0012552E">
      <w:pPr>
        <w:pStyle w:val="BodyText"/>
        <w:tabs>
          <w:tab w:val="left" w:pos="3240"/>
        </w:tabs>
        <w:jc w:val="both"/>
        <w:rPr>
          <w:rFonts w:ascii="Arial" w:hAnsi="Arial" w:cs="Arial"/>
        </w:rPr>
      </w:pPr>
    </w:p>
    <w:p w14:paraId="7412DA19" w14:textId="77777777" w:rsidR="005F2845" w:rsidRDefault="0033177E" w:rsidP="0012552E">
      <w:pPr>
        <w:pStyle w:val="ListParagraph"/>
        <w:numPr>
          <w:ilvl w:val="0"/>
          <w:numId w:val="82"/>
        </w:numPr>
        <w:tabs>
          <w:tab w:val="left" w:pos="1452"/>
          <w:tab w:val="left" w:pos="3240"/>
        </w:tabs>
        <w:ind w:right="1293"/>
        <w:rPr>
          <w:rFonts w:ascii="Arial" w:hAnsi="Arial" w:cs="Arial"/>
          <w:sz w:val="24"/>
        </w:rPr>
      </w:pPr>
      <w:r w:rsidRPr="001024EB">
        <w:rPr>
          <w:rFonts w:ascii="Arial" w:hAnsi="Arial" w:cs="Arial"/>
          <w:sz w:val="24"/>
        </w:rPr>
        <w:t>Хувийн хэвшлийн дэлгүүрүүд нь төрийн худалдан авалтын системд зориулсан бүтээгдэхүүнүүдийн мэдээллийг хуваалцаж, тодорхой стандартын дагуу үнэлгээ хийх боломжтой болно.</w:t>
      </w:r>
    </w:p>
    <w:p w14:paraId="1245F628" w14:textId="77777777" w:rsidR="00866C92" w:rsidRPr="00866C92" w:rsidRDefault="00866C92" w:rsidP="00866C92">
      <w:pPr>
        <w:pStyle w:val="ListParagraph"/>
        <w:rPr>
          <w:rFonts w:ascii="Arial" w:hAnsi="Arial" w:cs="Arial"/>
          <w:sz w:val="24"/>
        </w:rPr>
      </w:pPr>
    </w:p>
    <w:p w14:paraId="210126CA" w14:textId="77777777" w:rsidR="005F2845" w:rsidRPr="00866C92" w:rsidRDefault="0033177E" w:rsidP="0012552E">
      <w:pPr>
        <w:pStyle w:val="Heading2"/>
        <w:numPr>
          <w:ilvl w:val="1"/>
          <w:numId w:val="83"/>
        </w:numPr>
        <w:tabs>
          <w:tab w:val="left" w:pos="1716"/>
          <w:tab w:val="left" w:pos="3240"/>
        </w:tabs>
        <w:ind w:left="1716" w:hanging="264"/>
        <w:jc w:val="both"/>
      </w:pPr>
      <w:r w:rsidRPr="001024EB">
        <w:t>Төлбөрийн</w:t>
      </w:r>
      <w:r w:rsidRPr="001024EB">
        <w:rPr>
          <w:spacing w:val="-3"/>
        </w:rPr>
        <w:t xml:space="preserve"> </w:t>
      </w:r>
      <w:r w:rsidRPr="001024EB">
        <w:t>системийн</w:t>
      </w:r>
      <w:r w:rsidRPr="001024EB">
        <w:rPr>
          <w:spacing w:val="-3"/>
        </w:rPr>
        <w:t xml:space="preserve"> </w:t>
      </w:r>
      <w:r w:rsidRPr="001024EB">
        <w:rPr>
          <w:spacing w:val="-2"/>
        </w:rPr>
        <w:t>интеграци</w:t>
      </w:r>
    </w:p>
    <w:p w14:paraId="4439C715" w14:textId="77777777" w:rsidR="00866C92" w:rsidRPr="001024EB" w:rsidRDefault="00866C92" w:rsidP="00866C92">
      <w:pPr>
        <w:pStyle w:val="Heading2"/>
        <w:tabs>
          <w:tab w:val="left" w:pos="1716"/>
          <w:tab w:val="left" w:pos="3240"/>
        </w:tabs>
        <w:ind w:left="1716"/>
        <w:jc w:val="both"/>
      </w:pPr>
    </w:p>
    <w:p w14:paraId="77975734" w14:textId="77777777" w:rsidR="005F2845" w:rsidRDefault="0033177E" w:rsidP="00866C92">
      <w:pPr>
        <w:pStyle w:val="BodyText"/>
        <w:tabs>
          <w:tab w:val="left" w:pos="3240"/>
        </w:tabs>
        <w:ind w:left="732" w:right="1293" w:firstLine="719"/>
        <w:jc w:val="both"/>
        <w:rPr>
          <w:rFonts w:ascii="Arial" w:hAnsi="Arial" w:cs="Arial"/>
        </w:rPr>
      </w:pPr>
      <w:r w:rsidRPr="001024EB">
        <w:rPr>
          <w:rFonts w:ascii="Arial" w:hAnsi="Arial" w:cs="Arial"/>
        </w:rPr>
        <w:t>Төрийн худалдан авах ажиллагаанд зориулсан цахим дэлгүүр нь төлбөрийн системтэй холбогдсон байх шаардлагатай. Энэ нь төрийн байгууллагууд худалдан авалт хийх үед онлайн төлбөрийн систем (жишээ нь: PayPal, Stripe, Банкны шилжүүлэг) ашиглах боломжийг олгодог.</w:t>
      </w:r>
    </w:p>
    <w:p w14:paraId="03F95949" w14:textId="77777777" w:rsidR="00866C92" w:rsidRPr="001024EB" w:rsidRDefault="00866C92" w:rsidP="00866C92">
      <w:pPr>
        <w:pStyle w:val="BodyText"/>
        <w:tabs>
          <w:tab w:val="left" w:pos="3240"/>
        </w:tabs>
        <w:ind w:left="732" w:right="1293" w:firstLine="719"/>
        <w:jc w:val="both"/>
        <w:rPr>
          <w:rFonts w:ascii="Arial" w:hAnsi="Arial" w:cs="Arial"/>
        </w:rPr>
      </w:pPr>
    </w:p>
    <w:p w14:paraId="0FE2EE82" w14:textId="77777777" w:rsidR="005F2845" w:rsidRDefault="0033177E" w:rsidP="0012552E">
      <w:pPr>
        <w:pStyle w:val="ListParagraph"/>
        <w:numPr>
          <w:ilvl w:val="0"/>
          <w:numId w:val="82"/>
        </w:numPr>
        <w:tabs>
          <w:tab w:val="left" w:pos="1452"/>
          <w:tab w:val="left" w:pos="3240"/>
        </w:tabs>
        <w:ind w:right="1299"/>
        <w:rPr>
          <w:rFonts w:ascii="Arial" w:hAnsi="Arial" w:cs="Arial"/>
          <w:sz w:val="24"/>
        </w:rPr>
      </w:pPr>
      <w:r w:rsidRPr="001024EB">
        <w:rPr>
          <w:rFonts w:ascii="Arial" w:hAnsi="Arial" w:cs="Arial"/>
          <w:sz w:val="24"/>
        </w:rPr>
        <w:t>Төрийн худалдан авах систем нь Төлбөрийн Gateway ашиглан хувийн хэвшлийн цахим дэлгүүртэй холбогдож, албан ёсны худалдан авалтыг гүйцэтгэх боломжтой болдог.</w:t>
      </w:r>
    </w:p>
    <w:p w14:paraId="0FE4B26B" w14:textId="77777777" w:rsidR="00AC41C7" w:rsidRPr="001024EB" w:rsidRDefault="00AC41C7" w:rsidP="00AC41C7">
      <w:pPr>
        <w:pStyle w:val="ListParagraph"/>
        <w:tabs>
          <w:tab w:val="left" w:pos="1452"/>
          <w:tab w:val="left" w:pos="3240"/>
        </w:tabs>
        <w:ind w:left="1452" w:right="1299" w:firstLine="0"/>
        <w:rPr>
          <w:rFonts w:ascii="Arial" w:hAnsi="Arial" w:cs="Arial"/>
          <w:sz w:val="24"/>
        </w:rPr>
      </w:pPr>
    </w:p>
    <w:p w14:paraId="539D6765" w14:textId="77777777" w:rsidR="005F2845" w:rsidRDefault="0033177E" w:rsidP="0012552E">
      <w:pPr>
        <w:pStyle w:val="ListParagraph"/>
        <w:numPr>
          <w:ilvl w:val="0"/>
          <w:numId w:val="82"/>
        </w:numPr>
        <w:tabs>
          <w:tab w:val="left" w:pos="1452"/>
          <w:tab w:val="left" w:pos="3240"/>
        </w:tabs>
        <w:ind w:right="1301"/>
        <w:rPr>
          <w:rFonts w:ascii="Arial" w:hAnsi="Arial" w:cs="Arial"/>
          <w:sz w:val="24"/>
        </w:rPr>
      </w:pPr>
      <w:r w:rsidRPr="001024EB">
        <w:rPr>
          <w:rFonts w:ascii="Arial" w:hAnsi="Arial" w:cs="Arial"/>
          <w:sz w:val="24"/>
        </w:rPr>
        <w:t>Төрийн байгууллагын карт эсвэл хураамж төлбөрийг хувийн хэвшлийн цахим дэлгүүрийн төлбөрийн системтэй шууд холбох боломжтой байдаг.</w:t>
      </w:r>
    </w:p>
    <w:p w14:paraId="58947431" w14:textId="77777777" w:rsidR="00866C92" w:rsidRPr="001024EB" w:rsidRDefault="00866C92" w:rsidP="00866C92">
      <w:pPr>
        <w:pStyle w:val="ListParagraph"/>
        <w:tabs>
          <w:tab w:val="left" w:pos="1452"/>
          <w:tab w:val="left" w:pos="3240"/>
        </w:tabs>
        <w:ind w:left="1452" w:right="1301" w:firstLine="0"/>
        <w:rPr>
          <w:rFonts w:ascii="Arial" w:hAnsi="Arial" w:cs="Arial"/>
          <w:sz w:val="24"/>
        </w:rPr>
      </w:pPr>
    </w:p>
    <w:p w14:paraId="523A6839" w14:textId="77777777" w:rsidR="005F2845" w:rsidRPr="001024EB" w:rsidRDefault="0033177E" w:rsidP="0012552E">
      <w:pPr>
        <w:pStyle w:val="Heading2"/>
        <w:numPr>
          <w:ilvl w:val="1"/>
          <w:numId w:val="83"/>
        </w:numPr>
        <w:tabs>
          <w:tab w:val="left" w:pos="1718"/>
          <w:tab w:val="left" w:pos="3240"/>
        </w:tabs>
        <w:ind w:left="1718" w:hanging="266"/>
        <w:jc w:val="both"/>
      </w:pPr>
      <w:r w:rsidRPr="001024EB">
        <w:t>Электрон</w:t>
      </w:r>
      <w:r w:rsidRPr="001024EB">
        <w:rPr>
          <w:spacing w:val="-7"/>
        </w:rPr>
        <w:t xml:space="preserve"> </w:t>
      </w:r>
      <w:r w:rsidRPr="001024EB">
        <w:t>баримтжуулалтын</w:t>
      </w:r>
      <w:r w:rsidRPr="001024EB">
        <w:rPr>
          <w:spacing w:val="-6"/>
        </w:rPr>
        <w:t xml:space="preserve"> </w:t>
      </w:r>
      <w:r w:rsidRPr="001024EB">
        <w:rPr>
          <w:spacing w:val="-2"/>
        </w:rPr>
        <w:t>интеграц</w:t>
      </w:r>
    </w:p>
    <w:p w14:paraId="25BD262E" w14:textId="77777777" w:rsidR="00866C92" w:rsidRDefault="00866C92" w:rsidP="0012552E">
      <w:pPr>
        <w:pStyle w:val="BodyText"/>
        <w:tabs>
          <w:tab w:val="left" w:pos="3240"/>
        </w:tabs>
        <w:ind w:left="732" w:right="1295" w:firstLine="719"/>
        <w:jc w:val="both"/>
        <w:rPr>
          <w:rFonts w:ascii="Arial" w:hAnsi="Arial" w:cs="Arial"/>
        </w:rPr>
      </w:pPr>
    </w:p>
    <w:p w14:paraId="646E7386" w14:textId="77777777" w:rsidR="005F2845"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Төрийн худалдан авалтын цахим систем нь электрон баримтжуулалтын системтэй</w:t>
      </w:r>
      <w:r w:rsidRPr="001024EB">
        <w:rPr>
          <w:rFonts w:ascii="Arial" w:hAnsi="Arial" w:cs="Arial"/>
          <w:spacing w:val="-5"/>
        </w:rPr>
        <w:t xml:space="preserve"> </w:t>
      </w:r>
      <w:r w:rsidRPr="001024EB">
        <w:rPr>
          <w:rFonts w:ascii="Arial" w:hAnsi="Arial" w:cs="Arial"/>
        </w:rPr>
        <w:t>холбогдож,</w:t>
      </w:r>
      <w:r w:rsidRPr="001024EB">
        <w:rPr>
          <w:rFonts w:ascii="Arial" w:hAnsi="Arial" w:cs="Arial"/>
          <w:spacing w:val="-3"/>
        </w:rPr>
        <w:t xml:space="preserve"> </w:t>
      </w:r>
      <w:r w:rsidRPr="001024EB">
        <w:rPr>
          <w:rFonts w:ascii="Arial" w:hAnsi="Arial" w:cs="Arial"/>
        </w:rPr>
        <w:t>хувийн</w:t>
      </w:r>
      <w:r w:rsidRPr="001024EB">
        <w:rPr>
          <w:rFonts w:ascii="Arial" w:hAnsi="Arial" w:cs="Arial"/>
          <w:spacing w:val="-4"/>
        </w:rPr>
        <w:t xml:space="preserve"> </w:t>
      </w:r>
      <w:r w:rsidRPr="001024EB">
        <w:rPr>
          <w:rFonts w:ascii="Arial" w:hAnsi="Arial" w:cs="Arial"/>
        </w:rPr>
        <w:t>хэвшлийн</w:t>
      </w:r>
      <w:r w:rsidRPr="001024EB">
        <w:rPr>
          <w:rFonts w:ascii="Arial" w:hAnsi="Arial" w:cs="Arial"/>
          <w:spacing w:val="-4"/>
        </w:rPr>
        <w:t xml:space="preserve"> </w:t>
      </w:r>
      <w:r w:rsidRPr="001024EB">
        <w:rPr>
          <w:rFonts w:ascii="Arial" w:hAnsi="Arial" w:cs="Arial"/>
        </w:rPr>
        <w:t>цахим</w:t>
      </w:r>
      <w:r w:rsidRPr="001024EB">
        <w:rPr>
          <w:rFonts w:ascii="Arial" w:hAnsi="Arial" w:cs="Arial"/>
          <w:spacing w:val="-3"/>
        </w:rPr>
        <w:t xml:space="preserve"> </w:t>
      </w:r>
      <w:r w:rsidRPr="001024EB">
        <w:rPr>
          <w:rFonts w:ascii="Arial" w:hAnsi="Arial" w:cs="Arial"/>
        </w:rPr>
        <w:t>дэлгүүрээс</w:t>
      </w:r>
      <w:r w:rsidRPr="001024EB">
        <w:rPr>
          <w:rFonts w:ascii="Arial" w:hAnsi="Arial" w:cs="Arial"/>
          <w:spacing w:val="-5"/>
        </w:rPr>
        <w:t xml:space="preserve"> </w:t>
      </w:r>
      <w:r w:rsidRPr="001024EB">
        <w:rPr>
          <w:rFonts w:ascii="Arial" w:hAnsi="Arial" w:cs="Arial"/>
        </w:rPr>
        <w:t>авсан</w:t>
      </w:r>
      <w:r w:rsidRPr="001024EB">
        <w:rPr>
          <w:rFonts w:ascii="Arial" w:hAnsi="Arial" w:cs="Arial"/>
          <w:spacing w:val="-5"/>
        </w:rPr>
        <w:t xml:space="preserve"> </w:t>
      </w:r>
      <w:r w:rsidRPr="001024EB">
        <w:rPr>
          <w:rFonts w:ascii="Arial" w:hAnsi="Arial" w:cs="Arial"/>
        </w:rPr>
        <w:t>бүтээгдэхүүний худалдан авалтын гэрээ, төлбөрийн баримт, даатгалын гэрээ зэргийг цахим хэлбэрээр бүртгэх боломжийг олгодог.</w:t>
      </w:r>
    </w:p>
    <w:p w14:paraId="7C52BA16" w14:textId="77777777" w:rsidR="00866C92" w:rsidRPr="001024EB" w:rsidRDefault="00866C92" w:rsidP="0012552E">
      <w:pPr>
        <w:pStyle w:val="BodyText"/>
        <w:tabs>
          <w:tab w:val="left" w:pos="3240"/>
        </w:tabs>
        <w:ind w:left="732" w:right="1295" w:firstLine="719"/>
        <w:jc w:val="both"/>
        <w:rPr>
          <w:rFonts w:ascii="Arial" w:hAnsi="Arial" w:cs="Arial"/>
        </w:rPr>
      </w:pPr>
    </w:p>
    <w:p w14:paraId="0CB9D91A" w14:textId="77777777" w:rsidR="005F2845" w:rsidRDefault="0033177E" w:rsidP="0012552E">
      <w:pPr>
        <w:pStyle w:val="ListParagraph"/>
        <w:numPr>
          <w:ilvl w:val="0"/>
          <w:numId w:val="82"/>
        </w:numPr>
        <w:tabs>
          <w:tab w:val="left" w:pos="1452"/>
          <w:tab w:val="left" w:pos="3240"/>
        </w:tabs>
        <w:ind w:right="1295"/>
        <w:rPr>
          <w:rFonts w:ascii="Arial" w:hAnsi="Arial" w:cs="Arial"/>
          <w:sz w:val="24"/>
        </w:rPr>
      </w:pPr>
      <w:r w:rsidRPr="001024EB">
        <w:rPr>
          <w:rFonts w:ascii="Arial" w:hAnsi="Arial" w:cs="Arial"/>
          <w:sz w:val="24"/>
        </w:rPr>
        <w:t>Электрон гэрээний систем (e-contracts): Төрийн худалдан авалт бүрд нь цахим</w:t>
      </w:r>
      <w:r w:rsidRPr="001024EB">
        <w:rPr>
          <w:rFonts w:ascii="Arial" w:hAnsi="Arial" w:cs="Arial"/>
          <w:spacing w:val="-1"/>
          <w:sz w:val="24"/>
        </w:rPr>
        <w:t xml:space="preserve"> </w:t>
      </w:r>
      <w:r w:rsidRPr="001024EB">
        <w:rPr>
          <w:rFonts w:ascii="Arial" w:hAnsi="Arial" w:cs="Arial"/>
          <w:sz w:val="24"/>
        </w:rPr>
        <w:t>гэрээ</w:t>
      </w:r>
      <w:r w:rsidRPr="001024EB">
        <w:rPr>
          <w:rFonts w:ascii="Arial" w:hAnsi="Arial" w:cs="Arial"/>
          <w:spacing w:val="-2"/>
          <w:sz w:val="24"/>
        </w:rPr>
        <w:t xml:space="preserve"> </w:t>
      </w:r>
      <w:r w:rsidRPr="001024EB">
        <w:rPr>
          <w:rFonts w:ascii="Arial" w:hAnsi="Arial" w:cs="Arial"/>
          <w:sz w:val="24"/>
        </w:rPr>
        <w:t>хийгдэж,</w:t>
      </w:r>
      <w:r w:rsidRPr="001024EB">
        <w:rPr>
          <w:rFonts w:ascii="Arial" w:hAnsi="Arial" w:cs="Arial"/>
          <w:spacing w:val="-1"/>
          <w:sz w:val="24"/>
        </w:rPr>
        <w:t xml:space="preserve"> </w:t>
      </w:r>
      <w:r w:rsidRPr="001024EB">
        <w:rPr>
          <w:rFonts w:ascii="Arial" w:hAnsi="Arial" w:cs="Arial"/>
          <w:sz w:val="24"/>
        </w:rPr>
        <w:t>эдгээр</w:t>
      </w:r>
      <w:r w:rsidRPr="001024EB">
        <w:rPr>
          <w:rFonts w:ascii="Arial" w:hAnsi="Arial" w:cs="Arial"/>
          <w:spacing w:val="-1"/>
          <w:sz w:val="24"/>
        </w:rPr>
        <w:t xml:space="preserve"> </w:t>
      </w:r>
      <w:r w:rsidRPr="001024EB">
        <w:rPr>
          <w:rFonts w:ascii="Arial" w:hAnsi="Arial" w:cs="Arial"/>
          <w:sz w:val="24"/>
        </w:rPr>
        <w:t>гэрээнүүдийг</w:t>
      </w:r>
      <w:r w:rsidRPr="001024EB">
        <w:rPr>
          <w:rFonts w:ascii="Arial" w:hAnsi="Arial" w:cs="Arial"/>
          <w:spacing w:val="-2"/>
          <w:sz w:val="24"/>
        </w:rPr>
        <w:t xml:space="preserve"> </w:t>
      </w:r>
      <w:r w:rsidRPr="001024EB">
        <w:rPr>
          <w:rFonts w:ascii="Arial" w:hAnsi="Arial" w:cs="Arial"/>
          <w:sz w:val="24"/>
        </w:rPr>
        <w:t>цахим</w:t>
      </w:r>
      <w:r w:rsidRPr="001024EB">
        <w:rPr>
          <w:rFonts w:ascii="Arial" w:hAnsi="Arial" w:cs="Arial"/>
          <w:spacing w:val="-1"/>
          <w:sz w:val="24"/>
        </w:rPr>
        <w:t xml:space="preserve"> </w:t>
      </w:r>
      <w:r w:rsidRPr="001024EB">
        <w:rPr>
          <w:rFonts w:ascii="Arial" w:hAnsi="Arial" w:cs="Arial"/>
          <w:sz w:val="24"/>
        </w:rPr>
        <w:t>дэлгүүрт</w:t>
      </w:r>
      <w:r w:rsidRPr="001024EB">
        <w:rPr>
          <w:rFonts w:ascii="Arial" w:hAnsi="Arial" w:cs="Arial"/>
          <w:spacing w:val="-1"/>
          <w:sz w:val="24"/>
        </w:rPr>
        <w:t xml:space="preserve"> </w:t>
      </w:r>
      <w:r w:rsidRPr="001024EB">
        <w:rPr>
          <w:rFonts w:ascii="Arial" w:hAnsi="Arial" w:cs="Arial"/>
          <w:sz w:val="24"/>
        </w:rPr>
        <w:t>хялбар</w:t>
      </w:r>
      <w:r w:rsidRPr="001024EB">
        <w:rPr>
          <w:rFonts w:ascii="Arial" w:hAnsi="Arial" w:cs="Arial"/>
          <w:spacing w:val="-1"/>
          <w:sz w:val="24"/>
        </w:rPr>
        <w:t xml:space="preserve"> </w:t>
      </w:r>
      <w:r w:rsidRPr="001024EB">
        <w:rPr>
          <w:rFonts w:ascii="Arial" w:hAnsi="Arial" w:cs="Arial"/>
          <w:sz w:val="24"/>
        </w:rPr>
        <w:t>нэвтрэх боломжтой болно.</w:t>
      </w:r>
    </w:p>
    <w:p w14:paraId="50CA7EB4" w14:textId="77777777" w:rsidR="00AC41C7" w:rsidRPr="001024EB" w:rsidRDefault="00AC41C7" w:rsidP="00AC41C7">
      <w:pPr>
        <w:pStyle w:val="ListParagraph"/>
        <w:tabs>
          <w:tab w:val="left" w:pos="1452"/>
          <w:tab w:val="left" w:pos="3240"/>
        </w:tabs>
        <w:ind w:left="1452" w:right="1295" w:firstLine="0"/>
        <w:rPr>
          <w:rFonts w:ascii="Arial" w:hAnsi="Arial" w:cs="Arial"/>
          <w:sz w:val="24"/>
        </w:rPr>
      </w:pPr>
    </w:p>
    <w:p w14:paraId="036BAB71" w14:textId="77777777" w:rsidR="005F2845" w:rsidRDefault="0033177E" w:rsidP="0012552E">
      <w:pPr>
        <w:pStyle w:val="ListParagraph"/>
        <w:numPr>
          <w:ilvl w:val="0"/>
          <w:numId w:val="82"/>
        </w:numPr>
        <w:tabs>
          <w:tab w:val="left" w:pos="1452"/>
          <w:tab w:val="left" w:pos="3240"/>
        </w:tabs>
        <w:ind w:right="1300"/>
        <w:rPr>
          <w:rFonts w:ascii="Arial" w:hAnsi="Arial" w:cs="Arial"/>
          <w:sz w:val="24"/>
        </w:rPr>
      </w:pPr>
      <w:r w:rsidRPr="001024EB">
        <w:rPr>
          <w:rFonts w:ascii="Arial" w:hAnsi="Arial" w:cs="Arial"/>
          <w:sz w:val="24"/>
        </w:rPr>
        <w:t>Цахим нэхэмжлэх (e-invoicing): Хувийн хэвшлийн дэлгүүр нь төлбөрийн нэхэмжлэлийг</w:t>
      </w:r>
      <w:r w:rsidRPr="001024EB">
        <w:rPr>
          <w:rFonts w:ascii="Arial" w:hAnsi="Arial" w:cs="Arial"/>
          <w:spacing w:val="-16"/>
          <w:sz w:val="24"/>
        </w:rPr>
        <w:t xml:space="preserve"> </w:t>
      </w:r>
      <w:r w:rsidRPr="001024EB">
        <w:rPr>
          <w:rFonts w:ascii="Arial" w:hAnsi="Arial" w:cs="Arial"/>
          <w:sz w:val="24"/>
        </w:rPr>
        <w:t>цахим</w:t>
      </w:r>
      <w:r w:rsidRPr="001024EB">
        <w:rPr>
          <w:rFonts w:ascii="Arial" w:hAnsi="Arial" w:cs="Arial"/>
          <w:spacing w:val="-16"/>
          <w:sz w:val="24"/>
        </w:rPr>
        <w:t xml:space="preserve"> </w:t>
      </w:r>
      <w:r w:rsidRPr="001024EB">
        <w:rPr>
          <w:rFonts w:ascii="Arial" w:hAnsi="Arial" w:cs="Arial"/>
          <w:sz w:val="24"/>
        </w:rPr>
        <w:t>хэлбэрээр</w:t>
      </w:r>
      <w:r w:rsidRPr="001024EB">
        <w:rPr>
          <w:rFonts w:ascii="Arial" w:hAnsi="Arial" w:cs="Arial"/>
          <w:spacing w:val="-16"/>
          <w:sz w:val="24"/>
        </w:rPr>
        <w:t xml:space="preserve"> </w:t>
      </w:r>
      <w:r w:rsidRPr="001024EB">
        <w:rPr>
          <w:rFonts w:ascii="Arial" w:hAnsi="Arial" w:cs="Arial"/>
          <w:sz w:val="24"/>
        </w:rPr>
        <w:t>гаргаж,</w:t>
      </w:r>
      <w:r w:rsidRPr="001024EB">
        <w:rPr>
          <w:rFonts w:ascii="Arial" w:hAnsi="Arial" w:cs="Arial"/>
          <w:spacing w:val="-16"/>
          <w:sz w:val="24"/>
        </w:rPr>
        <w:t xml:space="preserve"> </w:t>
      </w:r>
      <w:r w:rsidRPr="001024EB">
        <w:rPr>
          <w:rFonts w:ascii="Arial" w:hAnsi="Arial" w:cs="Arial"/>
          <w:sz w:val="24"/>
        </w:rPr>
        <w:t>төрийн</w:t>
      </w:r>
      <w:r w:rsidRPr="001024EB">
        <w:rPr>
          <w:rFonts w:ascii="Arial" w:hAnsi="Arial" w:cs="Arial"/>
          <w:spacing w:val="-16"/>
          <w:sz w:val="24"/>
        </w:rPr>
        <w:t xml:space="preserve"> </w:t>
      </w:r>
      <w:r w:rsidRPr="001024EB">
        <w:rPr>
          <w:rFonts w:ascii="Arial" w:hAnsi="Arial" w:cs="Arial"/>
          <w:sz w:val="24"/>
        </w:rPr>
        <w:t>байгууллага</w:t>
      </w:r>
      <w:r w:rsidRPr="001024EB">
        <w:rPr>
          <w:rFonts w:ascii="Arial" w:hAnsi="Arial" w:cs="Arial"/>
          <w:spacing w:val="-16"/>
          <w:sz w:val="24"/>
        </w:rPr>
        <w:t xml:space="preserve"> </w:t>
      </w:r>
      <w:r w:rsidRPr="001024EB">
        <w:rPr>
          <w:rFonts w:ascii="Arial" w:hAnsi="Arial" w:cs="Arial"/>
          <w:sz w:val="24"/>
        </w:rPr>
        <w:t>нэхэмжлэлийг хүлээн авч, бүртгэлийг хийдэг.</w:t>
      </w:r>
    </w:p>
    <w:p w14:paraId="549CBEAE" w14:textId="77777777" w:rsidR="00866C92" w:rsidRPr="001024EB" w:rsidRDefault="00866C92" w:rsidP="00866C92">
      <w:pPr>
        <w:pStyle w:val="ListParagraph"/>
        <w:tabs>
          <w:tab w:val="left" w:pos="1452"/>
          <w:tab w:val="left" w:pos="3240"/>
        </w:tabs>
        <w:ind w:left="1452" w:right="1300" w:firstLine="0"/>
        <w:rPr>
          <w:rFonts w:ascii="Arial" w:hAnsi="Arial" w:cs="Arial"/>
          <w:sz w:val="24"/>
        </w:rPr>
      </w:pPr>
    </w:p>
    <w:p w14:paraId="1C4BEEA2" w14:textId="77777777" w:rsidR="005F2845" w:rsidRPr="00866C92" w:rsidRDefault="0033177E" w:rsidP="0012552E">
      <w:pPr>
        <w:pStyle w:val="Heading2"/>
        <w:numPr>
          <w:ilvl w:val="1"/>
          <w:numId w:val="83"/>
        </w:numPr>
        <w:tabs>
          <w:tab w:val="left" w:pos="1718"/>
          <w:tab w:val="left" w:pos="3240"/>
        </w:tabs>
        <w:ind w:left="1718" w:hanging="266"/>
        <w:jc w:val="both"/>
      </w:pPr>
      <w:r w:rsidRPr="001024EB">
        <w:t>Логистикийн</w:t>
      </w:r>
      <w:r w:rsidRPr="001024EB">
        <w:rPr>
          <w:spacing w:val="-4"/>
        </w:rPr>
        <w:t xml:space="preserve"> </w:t>
      </w:r>
      <w:r w:rsidR="00E932B5">
        <w:rPr>
          <w:spacing w:val="-2"/>
        </w:rPr>
        <w:t>интеграц</w:t>
      </w:r>
    </w:p>
    <w:p w14:paraId="280E7307" w14:textId="77777777" w:rsidR="00866C92" w:rsidRPr="001024EB" w:rsidRDefault="00866C92" w:rsidP="00866C92">
      <w:pPr>
        <w:pStyle w:val="Heading2"/>
        <w:tabs>
          <w:tab w:val="left" w:pos="1718"/>
          <w:tab w:val="left" w:pos="3240"/>
        </w:tabs>
        <w:ind w:left="1718"/>
        <w:jc w:val="both"/>
      </w:pPr>
    </w:p>
    <w:p w14:paraId="4D5F9388" w14:textId="77777777" w:rsidR="005F2845"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Төрийн худалдан авалт хийсэн бүтээгдэхүүнүүдийг хүлээн авах, шилжүүлэх үйл явц нь хувийн хэвшлийн цахим дэлгүүрийн хүргэлтийн сүлжээгээр дамжин явагддаг.</w:t>
      </w:r>
    </w:p>
    <w:p w14:paraId="66ABA6E4" w14:textId="77777777" w:rsidR="00866C92" w:rsidRPr="001024EB" w:rsidRDefault="00866C92" w:rsidP="0012552E">
      <w:pPr>
        <w:pStyle w:val="BodyText"/>
        <w:tabs>
          <w:tab w:val="left" w:pos="3240"/>
        </w:tabs>
        <w:ind w:left="732" w:right="1297" w:firstLine="719"/>
        <w:jc w:val="both"/>
        <w:rPr>
          <w:rFonts w:ascii="Arial" w:hAnsi="Arial" w:cs="Arial"/>
        </w:rPr>
      </w:pPr>
    </w:p>
    <w:p w14:paraId="622E548A" w14:textId="77777777" w:rsidR="005F2845" w:rsidRDefault="0033177E" w:rsidP="0012552E">
      <w:pPr>
        <w:pStyle w:val="ListParagraph"/>
        <w:numPr>
          <w:ilvl w:val="0"/>
          <w:numId w:val="82"/>
        </w:numPr>
        <w:tabs>
          <w:tab w:val="left" w:pos="1452"/>
          <w:tab w:val="left" w:pos="3240"/>
        </w:tabs>
        <w:ind w:right="1295"/>
        <w:rPr>
          <w:rFonts w:ascii="Arial" w:hAnsi="Arial" w:cs="Arial"/>
          <w:sz w:val="24"/>
        </w:rPr>
      </w:pPr>
      <w:r w:rsidRPr="001024EB">
        <w:rPr>
          <w:rFonts w:ascii="Arial" w:hAnsi="Arial" w:cs="Arial"/>
          <w:sz w:val="24"/>
        </w:rPr>
        <w:t>Хүргэлтийн</w:t>
      </w:r>
      <w:r w:rsidRPr="001024EB">
        <w:rPr>
          <w:rFonts w:ascii="Arial" w:hAnsi="Arial" w:cs="Arial"/>
          <w:spacing w:val="-11"/>
          <w:sz w:val="24"/>
        </w:rPr>
        <w:t xml:space="preserve"> </w:t>
      </w:r>
      <w:r w:rsidRPr="001024EB">
        <w:rPr>
          <w:rFonts w:ascii="Arial" w:hAnsi="Arial" w:cs="Arial"/>
          <w:sz w:val="24"/>
        </w:rPr>
        <w:t>API</w:t>
      </w:r>
      <w:r w:rsidRPr="001024EB">
        <w:rPr>
          <w:rFonts w:ascii="Arial" w:hAnsi="Arial" w:cs="Arial"/>
          <w:spacing w:val="-7"/>
          <w:sz w:val="24"/>
        </w:rPr>
        <w:t xml:space="preserve"> </w:t>
      </w:r>
      <w:r w:rsidRPr="001024EB">
        <w:rPr>
          <w:rFonts w:ascii="Arial" w:hAnsi="Arial" w:cs="Arial"/>
          <w:sz w:val="24"/>
        </w:rPr>
        <w:t>интеграци:</w:t>
      </w:r>
      <w:r w:rsidRPr="001024EB">
        <w:rPr>
          <w:rFonts w:ascii="Arial" w:hAnsi="Arial" w:cs="Arial"/>
          <w:spacing w:val="-9"/>
          <w:sz w:val="24"/>
        </w:rPr>
        <w:t xml:space="preserve"> </w:t>
      </w:r>
      <w:r w:rsidRPr="001024EB">
        <w:rPr>
          <w:rFonts w:ascii="Arial" w:hAnsi="Arial" w:cs="Arial"/>
          <w:sz w:val="24"/>
        </w:rPr>
        <w:t>Хувийн</w:t>
      </w:r>
      <w:r w:rsidRPr="001024EB">
        <w:rPr>
          <w:rFonts w:ascii="Arial" w:hAnsi="Arial" w:cs="Arial"/>
          <w:spacing w:val="-8"/>
          <w:sz w:val="24"/>
        </w:rPr>
        <w:t xml:space="preserve"> </w:t>
      </w:r>
      <w:r w:rsidRPr="001024EB">
        <w:rPr>
          <w:rFonts w:ascii="Arial" w:hAnsi="Arial" w:cs="Arial"/>
          <w:sz w:val="24"/>
        </w:rPr>
        <w:t>хэвшлийн</w:t>
      </w:r>
      <w:r w:rsidRPr="001024EB">
        <w:rPr>
          <w:rFonts w:ascii="Arial" w:hAnsi="Arial" w:cs="Arial"/>
          <w:spacing w:val="-8"/>
          <w:sz w:val="24"/>
        </w:rPr>
        <w:t xml:space="preserve"> </w:t>
      </w:r>
      <w:r w:rsidRPr="001024EB">
        <w:rPr>
          <w:rFonts w:ascii="Arial" w:hAnsi="Arial" w:cs="Arial"/>
          <w:sz w:val="24"/>
        </w:rPr>
        <w:t>цахим</w:t>
      </w:r>
      <w:r w:rsidRPr="001024EB">
        <w:rPr>
          <w:rFonts w:ascii="Arial" w:hAnsi="Arial" w:cs="Arial"/>
          <w:spacing w:val="-9"/>
          <w:sz w:val="24"/>
        </w:rPr>
        <w:t xml:space="preserve"> </w:t>
      </w:r>
      <w:r w:rsidRPr="001024EB">
        <w:rPr>
          <w:rFonts w:ascii="Arial" w:hAnsi="Arial" w:cs="Arial"/>
          <w:sz w:val="24"/>
        </w:rPr>
        <w:t>дэлгүүр</w:t>
      </w:r>
      <w:r w:rsidRPr="001024EB">
        <w:rPr>
          <w:rFonts w:ascii="Arial" w:hAnsi="Arial" w:cs="Arial"/>
          <w:spacing w:val="-9"/>
          <w:sz w:val="24"/>
        </w:rPr>
        <w:t xml:space="preserve"> </w:t>
      </w:r>
      <w:r w:rsidRPr="001024EB">
        <w:rPr>
          <w:rFonts w:ascii="Arial" w:hAnsi="Arial" w:cs="Arial"/>
          <w:sz w:val="24"/>
        </w:rPr>
        <w:t>нь</w:t>
      </w:r>
      <w:r w:rsidRPr="001024EB">
        <w:rPr>
          <w:rFonts w:ascii="Arial" w:hAnsi="Arial" w:cs="Arial"/>
          <w:spacing w:val="-9"/>
          <w:sz w:val="24"/>
        </w:rPr>
        <w:t xml:space="preserve"> </w:t>
      </w:r>
      <w:r w:rsidRPr="001024EB">
        <w:rPr>
          <w:rFonts w:ascii="Arial" w:hAnsi="Arial" w:cs="Arial"/>
          <w:sz w:val="24"/>
        </w:rPr>
        <w:t>хүргэлтийн үйлчилгээгүй төрийн байгууллагуудыг үйлчлэхийн тулд хүргэлтийн программ хангамжтайгаа холбоо барьж, хүргэлтийн хугацаа, зардлыг удирдах боломжтой болдог.</w:t>
      </w:r>
    </w:p>
    <w:p w14:paraId="266E1890" w14:textId="77777777" w:rsidR="00866C92" w:rsidRPr="001024EB" w:rsidRDefault="00866C92" w:rsidP="00866C92">
      <w:pPr>
        <w:pStyle w:val="ListParagraph"/>
        <w:tabs>
          <w:tab w:val="left" w:pos="1452"/>
          <w:tab w:val="left" w:pos="3240"/>
        </w:tabs>
        <w:ind w:left="1452" w:right="1295" w:firstLine="0"/>
        <w:rPr>
          <w:rFonts w:ascii="Arial" w:hAnsi="Arial" w:cs="Arial"/>
          <w:sz w:val="24"/>
        </w:rPr>
      </w:pPr>
    </w:p>
    <w:p w14:paraId="68B10B66" w14:textId="77777777" w:rsidR="005F2845" w:rsidRPr="001024EB" w:rsidRDefault="0033177E" w:rsidP="0012552E">
      <w:pPr>
        <w:pStyle w:val="Heading2"/>
        <w:numPr>
          <w:ilvl w:val="1"/>
          <w:numId w:val="83"/>
        </w:numPr>
        <w:tabs>
          <w:tab w:val="left" w:pos="1716"/>
          <w:tab w:val="left" w:pos="3240"/>
        </w:tabs>
        <w:ind w:left="1716" w:hanging="264"/>
        <w:jc w:val="both"/>
      </w:pPr>
      <w:r w:rsidRPr="001024EB">
        <w:t>Төрийн</w:t>
      </w:r>
      <w:r w:rsidRPr="001024EB">
        <w:rPr>
          <w:spacing w:val="-5"/>
        </w:rPr>
        <w:t xml:space="preserve"> </w:t>
      </w:r>
      <w:r w:rsidRPr="001024EB">
        <w:t>худалдан</w:t>
      </w:r>
      <w:r w:rsidRPr="001024EB">
        <w:rPr>
          <w:spacing w:val="-3"/>
        </w:rPr>
        <w:t xml:space="preserve"> </w:t>
      </w:r>
      <w:r w:rsidRPr="001024EB">
        <w:t>авалтын</w:t>
      </w:r>
      <w:r w:rsidRPr="001024EB">
        <w:rPr>
          <w:spacing w:val="-3"/>
        </w:rPr>
        <w:t xml:space="preserve"> </w:t>
      </w:r>
      <w:r w:rsidRPr="001024EB">
        <w:t>цахим</w:t>
      </w:r>
      <w:r w:rsidRPr="001024EB">
        <w:rPr>
          <w:spacing w:val="-3"/>
        </w:rPr>
        <w:t xml:space="preserve"> </w:t>
      </w:r>
      <w:r w:rsidRPr="001024EB">
        <w:t>системийн</w:t>
      </w:r>
      <w:r w:rsidRPr="001024EB">
        <w:rPr>
          <w:spacing w:val="-3"/>
        </w:rPr>
        <w:t xml:space="preserve"> </w:t>
      </w:r>
      <w:r w:rsidRPr="001024EB">
        <w:rPr>
          <w:spacing w:val="-2"/>
        </w:rPr>
        <w:t>стандартууд</w:t>
      </w:r>
    </w:p>
    <w:p w14:paraId="6B0F4602" w14:textId="77777777" w:rsidR="00866C92" w:rsidRDefault="00866C92" w:rsidP="0012552E">
      <w:pPr>
        <w:pStyle w:val="BodyText"/>
        <w:tabs>
          <w:tab w:val="left" w:pos="3240"/>
        </w:tabs>
        <w:ind w:left="732" w:right="1295" w:firstLine="719"/>
        <w:jc w:val="both"/>
        <w:rPr>
          <w:rFonts w:ascii="Arial" w:hAnsi="Arial" w:cs="Arial"/>
        </w:rPr>
      </w:pPr>
    </w:p>
    <w:p w14:paraId="43FDA187" w14:textId="77777777" w:rsidR="005F2845" w:rsidRPr="001024EB"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Төрийн</w:t>
      </w:r>
      <w:r w:rsidRPr="001024EB">
        <w:rPr>
          <w:rFonts w:ascii="Arial" w:hAnsi="Arial" w:cs="Arial"/>
          <w:spacing w:val="-5"/>
        </w:rPr>
        <w:t xml:space="preserve"> </w:t>
      </w:r>
      <w:r w:rsidRPr="001024EB">
        <w:rPr>
          <w:rFonts w:ascii="Arial" w:hAnsi="Arial" w:cs="Arial"/>
        </w:rPr>
        <w:t>худалдан</w:t>
      </w:r>
      <w:r w:rsidRPr="001024EB">
        <w:rPr>
          <w:rFonts w:ascii="Arial" w:hAnsi="Arial" w:cs="Arial"/>
          <w:spacing w:val="-7"/>
        </w:rPr>
        <w:t xml:space="preserve"> </w:t>
      </w:r>
      <w:r w:rsidRPr="001024EB">
        <w:rPr>
          <w:rFonts w:ascii="Arial" w:hAnsi="Arial" w:cs="Arial"/>
        </w:rPr>
        <w:t>авах</w:t>
      </w:r>
      <w:r w:rsidRPr="001024EB">
        <w:rPr>
          <w:rFonts w:ascii="Arial" w:hAnsi="Arial" w:cs="Arial"/>
          <w:spacing w:val="-5"/>
        </w:rPr>
        <w:t xml:space="preserve"> </w:t>
      </w:r>
      <w:r w:rsidRPr="001024EB">
        <w:rPr>
          <w:rFonts w:ascii="Arial" w:hAnsi="Arial" w:cs="Arial"/>
        </w:rPr>
        <w:t>ажиллагаанд</w:t>
      </w:r>
      <w:r w:rsidRPr="001024EB">
        <w:rPr>
          <w:rFonts w:ascii="Arial" w:hAnsi="Arial" w:cs="Arial"/>
          <w:spacing w:val="-8"/>
        </w:rPr>
        <w:t xml:space="preserve"> </w:t>
      </w:r>
      <w:r w:rsidRPr="001024EB">
        <w:rPr>
          <w:rFonts w:ascii="Arial" w:hAnsi="Arial" w:cs="Arial"/>
        </w:rPr>
        <w:t>зориулсан</w:t>
      </w:r>
      <w:r w:rsidRPr="001024EB">
        <w:rPr>
          <w:rFonts w:ascii="Arial" w:hAnsi="Arial" w:cs="Arial"/>
          <w:spacing w:val="-5"/>
        </w:rPr>
        <w:t xml:space="preserve"> </w:t>
      </w:r>
      <w:r w:rsidRPr="001024EB">
        <w:rPr>
          <w:rFonts w:ascii="Arial" w:hAnsi="Arial" w:cs="Arial"/>
        </w:rPr>
        <w:t>цахим</w:t>
      </w:r>
      <w:r w:rsidRPr="001024EB">
        <w:rPr>
          <w:rFonts w:ascii="Arial" w:hAnsi="Arial" w:cs="Arial"/>
          <w:spacing w:val="-6"/>
        </w:rPr>
        <w:t xml:space="preserve"> </w:t>
      </w:r>
      <w:r w:rsidRPr="001024EB">
        <w:rPr>
          <w:rFonts w:ascii="Arial" w:hAnsi="Arial" w:cs="Arial"/>
        </w:rPr>
        <w:t>систем</w:t>
      </w:r>
      <w:r w:rsidRPr="001024EB">
        <w:rPr>
          <w:rFonts w:ascii="Arial" w:hAnsi="Arial" w:cs="Arial"/>
          <w:spacing w:val="-5"/>
        </w:rPr>
        <w:t xml:space="preserve"> </w:t>
      </w:r>
      <w:r w:rsidRPr="001024EB">
        <w:rPr>
          <w:rFonts w:ascii="Arial" w:hAnsi="Arial" w:cs="Arial"/>
        </w:rPr>
        <w:t>нь</w:t>
      </w:r>
      <w:r w:rsidRPr="001024EB">
        <w:rPr>
          <w:rFonts w:ascii="Arial" w:hAnsi="Arial" w:cs="Arial"/>
          <w:spacing w:val="-8"/>
        </w:rPr>
        <w:t xml:space="preserve"> </w:t>
      </w:r>
      <w:r w:rsidRPr="001024EB">
        <w:rPr>
          <w:rFonts w:ascii="Arial" w:hAnsi="Arial" w:cs="Arial"/>
        </w:rPr>
        <w:t>тодорхой стандартууд</w:t>
      </w:r>
      <w:r w:rsidRPr="001024EB">
        <w:rPr>
          <w:rFonts w:ascii="Arial" w:hAnsi="Arial" w:cs="Arial"/>
          <w:spacing w:val="31"/>
        </w:rPr>
        <w:t xml:space="preserve">  </w:t>
      </w:r>
      <w:r w:rsidRPr="001024EB">
        <w:rPr>
          <w:rFonts w:ascii="Arial" w:hAnsi="Arial" w:cs="Arial"/>
        </w:rPr>
        <w:t>болон</w:t>
      </w:r>
      <w:r w:rsidRPr="001024EB">
        <w:rPr>
          <w:rFonts w:ascii="Arial" w:hAnsi="Arial" w:cs="Arial"/>
          <w:spacing w:val="31"/>
        </w:rPr>
        <w:t xml:space="preserve">  </w:t>
      </w:r>
      <w:r w:rsidRPr="001024EB">
        <w:rPr>
          <w:rFonts w:ascii="Arial" w:hAnsi="Arial" w:cs="Arial"/>
        </w:rPr>
        <w:t>дүрэм</w:t>
      </w:r>
      <w:r w:rsidRPr="001024EB">
        <w:rPr>
          <w:rFonts w:ascii="Arial" w:hAnsi="Arial" w:cs="Arial"/>
          <w:spacing w:val="32"/>
        </w:rPr>
        <w:t xml:space="preserve">  </w:t>
      </w:r>
      <w:r w:rsidRPr="001024EB">
        <w:rPr>
          <w:rFonts w:ascii="Arial" w:hAnsi="Arial" w:cs="Arial"/>
        </w:rPr>
        <w:t>журмыг</w:t>
      </w:r>
      <w:r w:rsidRPr="001024EB">
        <w:rPr>
          <w:rFonts w:ascii="Arial" w:hAnsi="Arial" w:cs="Arial"/>
          <w:spacing w:val="33"/>
        </w:rPr>
        <w:t xml:space="preserve">  </w:t>
      </w:r>
      <w:r w:rsidRPr="001024EB">
        <w:rPr>
          <w:rFonts w:ascii="Arial" w:hAnsi="Arial" w:cs="Arial"/>
        </w:rPr>
        <w:t>дагах</w:t>
      </w:r>
      <w:r w:rsidRPr="001024EB">
        <w:rPr>
          <w:rFonts w:ascii="Arial" w:hAnsi="Arial" w:cs="Arial"/>
          <w:spacing w:val="31"/>
        </w:rPr>
        <w:t xml:space="preserve">  </w:t>
      </w:r>
      <w:r w:rsidRPr="001024EB">
        <w:rPr>
          <w:rFonts w:ascii="Arial" w:hAnsi="Arial" w:cs="Arial"/>
        </w:rPr>
        <w:t>ёстой.</w:t>
      </w:r>
      <w:r w:rsidRPr="001024EB">
        <w:rPr>
          <w:rFonts w:ascii="Arial" w:hAnsi="Arial" w:cs="Arial"/>
          <w:spacing w:val="32"/>
        </w:rPr>
        <w:t xml:space="preserve">  </w:t>
      </w:r>
      <w:r w:rsidRPr="001024EB">
        <w:rPr>
          <w:rFonts w:ascii="Arial" w:hAnsi="Arial" w:cs="Arial"/>
        </w:rPr>
        <w:t>Жишээ</w:t>
      </w:r>
      <w:r w:rsidRPr="001024EB">
        <w:rPr>
          <w:rFonts w:ascii="Arial" w:hAnsi="Arial" w:cs="Arial"/>
          <w:spacing w:val="31"/>
        </w:rPr>
        <w:t xml:space="preserve">  </w:t>
      </w:r>
      <w:r w:rsidRPr="001024EB">
        <w:rPr>
          <w:rFonts w:ascii="Arial" w:hAnsi="Arial" w:cs="Arial"/>
        </w:rPr>
        <w:t>нь:</w:t>
      </w:r>
      <w:r w:rsidRPr="001024EB">
        <w:rPr>
          <w:rFonts w:ascii="Arial" w:hAnsi="Arial" w:cs="Arial"/>
          <w:spacing w:val="32"/>
        </w:rPr>
        <w:t xml:space="preserve">  </w:t>
      </w:r>
      <w:r w:rsidRPr="001024EB">
        <w:rPr>
          <w:rFonts w:ascii="Arial" w:hAnsi="Arial" w:cs="Arial"/>
        </w:rPr>
        <w:t>олон</w:t>
      </w:r>
      <w:r w:rsidRPr="001024EB">
        <w:rPr>
          <w:rFonts w:ascii="Arial" w:hAnsi="Arial" w:cs="Arial"/>
          <w:spacing w:val="32"/>
        </w:rPr>
        <w:t xml:space="preserve">  </w:t>
      </w:r>
      <w:r w:rsidRPr="001024EB">
        <w:rPr>
          <w:rFonts w:ascii="Arial" w:hAnsi="Arial" w:cs="Arial"/>
          <w:spacing w:val="-2"/>
        </w:rPr>
        <w:t>улсын</w:t>
      </w:r>
    </w:p>
    <w:p w14:paraId="742A99F9" w14:textId="77777777" w:rsidR="005F2845" w:rsidRDefault="0033177E" w:rsidP="0012552E">
      <w:pPr>
        <w:pStyle w:val="BodyText"/>
        <w:tabs>
          <w:tab w:val="left" w:pos="3240"/>
        </w:tabs>
        <w:ind w:left="732" w:right="1296"/>
        <w:jc w:val="both"/>
        <w:rPr>
          <w:rFonts w:ascii="Arial" w:hAnsi="Arial" w:cs="Arial"/>
        </w:rPr>
      </w:pPr>
      <w:r w:rsidRPr="001024EB">
        <w:rPr>
          <w:rFonts w:ascii="Arial" w:hAnsi="Arial" w:cs="Arial"/>
        </w:rPr>
        <w:t>UN/CEFACT</w:t>
      </w:r>
      <w:r w:rsidR="00F630A3">
        <w:rPr>
          <w:rStyle w:val="FootnoteReference"/>
          <w:rFonts w:ascii="Arial" w:hAnsi="Arial" w:cs="Arial"/>
        </w:rPr>
        <w:footnoteReference w:id="19"/>
      </w:r>
      <w:r w:rsidRPr="001024EB">
        <w:rPr>
          <w:rFonts w:ascii="Arial" w:hAnsi="Arial" w:cs="Arial"/>
          <w:spacing w:val="32"/>
          <w:position w:val="8"/>
          <w:sz w:val="16"/>
        </w:rPr>
        <w:t xml:space="preserve"> </w:t>
      </w:r>
      <w:r w:rsidRPr="001024EB">
        <w:rPr>
          <w:rFonts w:ascii="Arial" w:hAnsi="Arial" w:cs="Arial"/>
        </w:rPr>
        <w:t>стандарт болон ISO/IEC 27001</w:t>
      </w:r>
      <w:r w:rsidR="00F630A3">
        <w:rPr>
          <w:rStyle w:val="FootnoteReference"/>
          <w:rFonts w:ascii="Arial" w:hAnsi="Arial" w:cs="Arial"/>
        </w:rPr>
        <w:footnoteReference w:id="20"/>
      </w:r>
      <w:r w:rsidRPr="001024EB">
        <w:rPr>
          <w:rFonts w:ascii="Arial" w:hAnsi="Arial" w:cs="Arial"/>
          <w:spacing w:val="32"/>
          <w:position w:val="8"/>
          <w:sz w:val="16"/>
        </w:rPr>
        <w:t xml:space="preserve"> </w:t>
      </w:r>
      <w:r w:rsidRPr="001024EB">
        <w:rPr>
          <w:rFonts w:ascii="Arial" w:hAnsi="Arial" w:cs="Arial"/>
        </w:rPr>
        <w:t>стандарт нь хоёр талын (төрийн болон хувийн хэвшил) цахим платформуудын хооронд аюулгүй өгөгдөл солилцоог хөнгөвчилдөг.</w:t>
      </w:r>
    </w:p>
    <w:p w14:paraId="2161CECF" w14:textId="77777777" w:rsidR="00866C92" w:rsidRPr="001024EB" w:rsidRDefault="00866C92" w:rsidP="0012552E">
      <w:pPr>
        <w:pStyle w:val="BodyText"/>
        <w:tabs>
          <w:tab w:val="left" w:pos="3240"/>
        </w:tabs>
        <w:ind w:left="732" w:right="1296"/>
        <w:jc w:val="both"/>
        <w:rPr>
          <w:rFonts w:ascii="Arial" w:hAnsi="Arial" w:cs="Arial"/>
        </w:rPr>
      </w:pPr>
    </w:p>
    <w:p w14:paraId="40479D83" w14:textId="77777777" w:rsidR="005F2845" w:rsidRDefault="0033177E" w:rsidP="0012552E">
      <w:pPr>
        <w:pStyle w:val="ListParagraph"/>
        <w:numPr>
          <w:ilvl w:val="0"/>
          <w:numId w:val="82"/>
        </w:numPr>
        <w:tabs>
          <w:tab w:val="left" w:pos="1452"/>
          <w:tab w:val="left" w:pos="3240"/>
        </w:tabs>
        <w:ind w:right="1297"/>
        <w:rPr>
          <w:rFonts w:ascii="Arial" w:hAnsi="Arial" w:cs="Arial"/>
          <w:sz w:val="24"/>
        </w:rPr>
      </w:pPr>
      <w:r w:rsidRPr="001024EB">
        <w:rPr>
          <w:rFonts w:ascii="Arial" w:hAnsi="Arial" w:cs="Arial"/>
          <w:sz w:val="24"/>
        </w:rPr>
        <w:t>Хувийн хэвшлийн цахим дэлгүүр нь төрийн байгууллагын шаардсан стандартын дагуу мэдээллээ дамжуулах, тухайн системд тохирсон форматаар өгөгдөл илгээх хэрэгтэй.</w:t>
      </w:r>
    </w:p>
    <w:p w14:paraId="16727AEA" w14:textId="77777777" w:rsidR="00866C92" w:rsidRPr="001024EB" w:rsidRDefault="00866C92" w:rsidP="00866C92">
      <w:pPr>
        <w:pStyle w:val="ListParagraph"/>
        <w:tabs>
          <w:tab w:val="left" w:pos="1452"/>
          <w:tab w:val="left" w:pos="3240"/>
        </w:tabs>
        <w:ind w:left="1452" w:right="1297" w:firstLine="0"/>
        <w:rPr>
          <w:rFonts w:ascii="Arial" w:hAnsi="Arial" w:cs="Arial"/>
          <w:sz w:val="24"/>
        </w:rPr>
      </w:pPr>
    </w:p>
    <w:p w14:paraId="40E2320F" w14:textId="77777777" w:rsidR="005F2845" w:rsidRPr="001024EB" w:rsidRDefault="0033177E" w:rsidP="0012552E">
      <w:pPr>
        <w:pStyle w:val="Heading2"/>
        <w:numPr>
          <w:ilvl w:val="1"/>
          <w:numId w:val="83"/>
        </w:numPr>
        <w:tabs>
          <w:tab w:val="left" w:pos="1718"/>
          <w:tab w:val="left" w:pos="3240"/>
        </w:tabs>
        <w:ind w:left="1718" w:hanging="266"/>
        <w:jc w:val="both"/>
      </w:pPr>
      <w:r w:rsidRPr="001024EB">
        <w:t>Нээлттэй</w:t>
      </w:r>
      <w:r w:rsidRPr="001024EB">
        <w:rPr>
          <w:spacing w:val="-3"/>
        </w:rPr>
        <w:t xml:space="preserve"> </w:t>
      </w:r>
      <w:r w:rsidRPr="001024EB">
        <w:t>өгөгдөл</w:t>
      </w:r>
      <w:r w:rsidRPr="001024EB">
        <w:rPr>
          <w:spacing w:val="-3"/>
        </w:rPr>
        <w:t xml:space="preserve"> </w:t>
      </w:r>
      <w:r w:rsidRPr="001024EB">
        <w:t>(Open</w:t>
      </w:r>
      <w:r w:rsidRPr="001024EB">
        <w:rPr>
          <w:spacing w:val="-3"/>
        </w:rPr>
        <w:t xml:space="preserve"> </w:t>
      </w:r>
      <w:r w:rsidRPr="001024EB">
        <w:t>Data)</w:t>
      </w:r>
      <w:r w:rsidRPr="001024EB">
        <w:rPr>
          <w:spacing w:val="-2"/>
        </w:rPr>
        <w:t xml:space="preserve"> ашиглах</w:t>
      </w:r>
    </w:p>
    <w:p w14:paraId="40A73521" w14:textId="77777777" w:rsidR="005F2845"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 xml:space="preserve">Төрийн худалдан авалт нь зарим тохиолдолд нээлттэй өгөгдөл дээр суурилсан байдаг. Үүний тулд төрийн байгууллагаас </w:t>
      </w:r>
      <w:r w:rsidR="00E932B5">
        <w:rPr>
          <w:rFonts w:ascii="Arial" w:hAnsi="Arial" w:cs="Arial"/>
          <w:lang w:val="mn-MN"/>
        </w:rPr>
        <w:t>өгсөн</w:t>
      </w:r>
      <w:r w:rsidRPr="001024EB">
        <w:rPr>
          <w:rFonts w:ascii="Arial" w:hAnsi="Arial" w:cs="Arial"/>
        </w:rPr>
        <w:t xml:space="preserve"> тодорхой мэдээллийг хувийн хэвшлийн дэлгүүрүүдээр дамжуулан олон нийтэд нээлттэй болгож болох юм.</w:t>
      </w:r>
    </w:p>
    <w:p w14:paraId="69ADF7FF" w14:textId="77777777" w:rsidR="00866C92" w:rsidRPr="001024EB" w:rsidRDefault="00866C92" w:rsidP="0012552E">
      <w:pPr>
        <w:pStyle w:val="BodyText"/>
        <w:tabs>
          <w:tab w:val="left" w:pos="3240"/>
        </w:tabs>
        <w:ind w:left="732" w:right="1297" w:firstLine="719"/>
        <w:jc w:val="both"/>
        <w:rPr>
          <w:rFonts w:ascii="Arial" w:hAnsi="Arial" w:cs="Arial"/>
        </w:rPr>
      </w:pPr>
    </w:p>
    <w:p w14:paraId="520FD6A4" w14:textId="77777777" w:rsidR="005F2845" w:rsidRPr="00866C92" w:rsidRDefault="0033177E" w:rsidP="0012552E">
      <w:pPr>
        <w:pStyle w:val="ListParagraph"/>
        <w:numPr>
          <w:ilvl w:val="0"/>
          <w:numId w:val="82"/>
        </w:numPr>
        <w:tabs>
          <w:tab w:val="left" w:pos="1452"/>
          <w:tab w:val="left" w:pos="3240"/>
        </w:tabs>
        <w:ind w:right="1299"/>
        <w:rPr>
          <w:rFonts w:ascii="Arial" w:hAnsi="Arial" w:cs="Arial"/>
          <w:sz w:val="24"/>
        </w:rPr>
      </w:pPr>
      <w:r w:rsidRPr="001024EB">
        <w:rPr>
          <w:rFonts w:ascii="Arial" w:hAnsi="Arial" w:cs="Arial"/>
          <w:sz w:val="24"/>
        </w:rPr>
        <w:t xml:space="preserve">Төрийн худалдан авалт, шалгуур үзүүлэлтүүд зэрэг мэдээллийг хувийн хэвшлийн цахим дэлгүүрийн платформ дээр нээлттэй байршуулж, тодорхой шаардлагуудыг хангасан бүтээгдэхүүнийг олж авах боломжтой </w:t>
      </w:r>
      <w:r w:rsidRPr="001024EB">
        <w:rPr>
          <w:rFonts w:ascii="Arial" w:hAnsi="Arial" w:cs="Arial"/>
          <w:spacing w:val="-2"/>
          <w:sz w:val="24"/>
        </w:rPr>
        <w:t>болдог.</w:t>
      </w:r>
    </w:p>
    <w:p w14:paraId="44AA25B9" w14:textId="77777777" w:rsidR="00866C92" w:rsidRPr="001024EB" w:rsidRDefault="00866C92" w:rsidP="00866C92">
      <w:pPr>
        <w:pStyle w:val="ListParagraph"/>
        <w:tabs>
          <w:tab w:val="left" w:pos="1452"/>
          <w:tab w:val="left" w:pos="3240"/>
        </w:tabs>
        <w:ind w:left="1452" w:right="1299" w:firstLine="0"/>
        <w:rPr>
          <w:rFonts w:ascii="Arial" w:hAnsi="Arial" w:cs="Arial"/>
          <w:sz w:val="24"/>
        </w:rPr>
      </w:pPr>
    </w:p>
    <w:p w14:paraId="4E76035F" w14:textId="77777777" w:rsidR="005F2845" w:rsidRPr="001024EB" w:rsidRDefault="0033177E" w:rsidP="0012552E">
      <w:pPr>
        <w:pStyle w:val="Heading2"/>
        <w:numPr>
          <w:ilvl w:val="1"/>
          <w:numId w:val="83"/>
        </w:numPr>
        <w:tabs>
          <w:tab w:val="left" w:pos="1718"/>
          <w:tab w:val="left" w:pos="3240"/>
        </w:tabs>
        <w:ind w:left="1718" w:hanging="266"/>
        <w:jc w:val="both"/>
      </w:pPr>
      <w:r w:rsidRPr="001024EB">
        <w:t>Хэрэглэгчийн</w:t>
      </w:r>
      <w:r w:rsidRPr="001024EB">
        <w:rPr>
          <w:spacing w:val="-9"/>
        </w:rPr>
        <w:t xml:space="preserve"> </w:t>
      </w:r>
      <w:r w:rsidRPr="001024EB">
        <w:t>интерфейс</w:t>
      </w:r>
      <w:r w:rsidRPr="001024EB">
        <w:rPr>
          <w:spacing w:val="-3"/>
        </w:rPr>
        <w:t xml:space="preserve"> </w:t>
      </w:r>
      <w:r w:rsidRPr="001024EB">
        <w:t>(UI/UX</w:t>
      </w:r>
      <w:r w:rsidR="00F630A3">
        <w:rPr>
          <w:rStyle w:val="FootnoteReference"/>
        </w:rPr>
        <w:footnoteReference w:id="21"/>
      </w:r>
      <w:r w:rsidRPr="001024EB">
        <w:t>)</w:t>
      </w:r>
      <w:r w:rsidRPr="001024EB">
        <w:rPr>
          <w:spacing w:val="-3"/>
        </w:rPr>
        <w:t xml:space="preserve"> </w:t>
      </w:r>
      <w:r w:rsidRPr="001024EB">
        <w:t>уялдааг</w:t>
      </w:r>
      <w:r w:rsidRPr="001024EB">
        <w:rPr>
          <w:spacing w:val="-5"/>
        </w:rPr>
        <w:t xml:space="preserve"> </w:t>
      </w:r>
      <w:r w:rsidRPr="001024EB">
        <w:rPr>
          <w:spacing w:val="-2"/>
        </w:rPr>
        <w:t>сайжруулах</w:t>
      </w:r>
    </w:p>
    <w:p w14:paraId="206C3333" w14:textId="77777777" w:rsidR="00866C92" w:rsidRDefault="00866C92" w:rsidP="0012552E">
      <w:pPr>
        <w:pStyle w:val="BodyText"/>
        <w:tabs>
          <w:tab w:val="left" w:pos="3240"/>
        </w:tabs>
        <w:ind w:left="732" w:right="1294" w:firstLine="719"/>
        <w:jc w:val="both"/>
        <w:rPr>
          <w:rFonts w:ascii="Arial" w:hAnsi="Arial" w:cs="Arial"/>
        </w:rPr>
      </w:pPr>
    </w:p>
    <w:p w14:paraId="71F4DD47" w14:textId="77777777" w:rsidR="005F2845" w:rsidRDefault="0033177E" w:rsidP="0012552E">
      <w:pPr>
        <w:pStyle w:val="BodyText"/>
        <w:tabs>
          <w:tab w:val="left" w:pos="3240"/>
        </w:tabs>
        <w:ind w:left="732" w:right="1294" w:firstLine="719"/>
        <w:jc w:val="both"/>
        <w:rPr>
          <w:rFonts w:ascii="Arial" w:hAnsi="Arial" w:cs="Arial"/>
          <w:spacing w:val="-2"/>
        </w:rPr>
      </w:pPr>
      <w:r w:rsidRPr="001024EB">
        <w:rPr>
          <w:rFonts w:ascii="Arial" w:hAnsi="Arial" w:cs="Arial"/>
        </w:rPr>
        <w:t>Төрийн цахим худалдааны систем болон хувийн хэвшлийн дэлгүүрийн платформуудын хооронд нэгтгэсэн хэрэглэгчийн интерфейсийг хөгжүүлэх нь чухал. Хэрэглэгчийн анхаарлыг татах, хэрэглэгчийн амар хялбар хэрэглээг хангах</w:t>
      </w:r>
      <w:r w:rsidRPr="001024EB">
        <w:rPr>
          <w:rFonts w:ascii="Arial" w:hAnsi="Arial" w:cs="Arial"/>
          <w:spacing w:val="-16"/>
        </w:rPr>
        <w:t xml:space="preserve"> </w:t>
      </w:r>
      <w:r w:rsidRPr="001024EB">
        <w:rPr>
          <w:rFonts w:ascii="Arial" w:hAnsi="Arial" w:cs="Arial"/>
        </w:rPr>
        <w:t>зорилгоор</w:t>
      </w:r>
      <w:r w:rsidRPr="001024EB">
        <w:rPr>
          <w:rFonts w:ascii="Arial" w:hAnsi="Arial" w:cs="Arial"/>
          <w:spacing w:val="-14"/>
        </w:rPr>
        <w:t xml:space="preserve"> </w:t>
      </w:r>
      <w:r w:rsidRPr="001024EB">
        <w:rPr>
          <w:rFonts w:ascii="Arial" w:hAnsi="Arial" w:cs="Arial"/>
        </w:rPr>
        <w:t>тус</w:t>
      </w:r>
      <w:r w:rsidRPr="001024EB">
        <w:rPr>
          <w:rFonts w:ascii="Arial" w:hAnsi="Arial" w:cs="Arial"/>
          <w:spacing w:val="-15"/>
        </w:rPr>
        <w:t xml:space="preserve"> </w:t>
      </w:r>
      <w:r w:rsidRPr="001024EB">
        <w:rPr>
          <w:rFonts w:ascii="Arial" w:hAnsi="Arial" w:cs="Arial"/>
        </w:rPr>
        <w:t>платформуудыг</w:t>
      </w:r>
      <w:r w:rsidRPr="001024EB">
        <w:rPr>
          <w:rFonts w:ascii="Arial" w:hAnsi="Arial" w:cs="Arial"/>
          <w:spacing w:val="-15"/>
        </w:rPr>
        <w:t xml:space="preserve"> </w:t>
      </w:r>
      <w:r w:rsidRPr="001024EB">
        <w:rPr>
          <w:rFonts w:ascii="Arial" w:hAnsi="Arial" w:cs="Arial"/>
        </w:rPr>
        <w:t>уялдуулж,</w:t>
      </w:r>
      <w:r w:rsidRPr="001024EB">
        <w:rPr>
          <w:rFonts w:ascii="Arial" w:hAnsi="Arial" w:cs="Arial"/>
          <w:spacing w:val="-13"/>
        </w:rPr>
        <w:t xml:space="preserve"> </w:t>
      </w:r>
      <w:r w:rsidRPr="001024EB">
        <w:rPr>
          <w:rFonts w:ascii="Arial" w:hAnsi="Arial" w:cs="Arial"/>
        </w:rPr>
        <w:t>нэгэн</w:t>
      </w:r>
      <w:r w:rsidRPr="001024EB">
        <w:rPr>
          <w:rFonts w:ascii="Arial" w:hAnsi="Arial" w:cs="Arial"/>
          <w:spacing w:val="-13"/>
        </w:rPr>
        <w:t xml:space="preserve"> </w:t>
      </w:r>
      <w:r w:rsidRPr="001024EB">
        <w:rPr>
          <w:rFonts w:ascii="Arial" w:hAnsi="Arial" w:cs="Arial"/>
        </w:rPr>
        <w:t>цогц</w:t>
      </w:r>
      <w:r w:rsidRPr="001024EB">
        <w:rPr>
          <w:rFonts w:ascii="Arial" w:hAnsi="Arial" w:cs="Arial"/>
          <w:spacing w:val="-13"/>
        </w:rPr>
        <w:t xml:space="preserve"> </w:t>
      </w:r>
      <w:r w:rsidRPr="001024EB">
        <w:rPr>
          <w:rFonts w:ascii="Arial" w:hAnsi="Arial" w:cs="Arial"/>
        </w:rPr>
        <w:t>систем</w:t>
      </w:r>
      <w:r w:rsidRPr="001024EB">
        <w:rPr>
          <w:rFonts w:ascii="Arial" w:hAnsi="Arial" w:cs="Arial"/>
          <w:spacing w:val="-13"/>
        </w:rPr>
        <w:t xml:space="preserve"> </w:t>
      </w:r>
      <w:r w:rsidRPr="001024EB">
        <w:rPr>
          <w:rFonts w:ascii="Arial" w:hAnsi="Arial" w:cs="Arial"/>
        </w:rPr>
        <w:t>болгож</w:t>
      </w:r>
      <w:r w:rsidRPr="001024EB">
        <w:rPr>
          <w:rFonts w:ascii="Arial" w:hAnsi="Arial" w:cs="Arial"/>
          <w:spacing w:val="-16"/>
        </w:rPr>
        <w:t xml:space="preserve"> </w:t>
      </w:r>
      <w:r w:rsidRPr="001024EB">
        <w:rPr>
          <w:rFonts w:ascii="Arial" w:hAnsi="Arial" w:cs="Arial"/>
          <w:spacing w:val="-2"/>
        </w:rPr>
        <w:t>өгдөг.</w:t>
      </w:r>
    </w:p>
    <w:p w14:paraId="59D9DE02" w14:textId="77777777" w:rsidR="00866C92" w:rsidRPr="001024EB" w:rsidRDefault="00866C92" w:rsidP="0012552E">
      <w:pPr>
        <w:pStyle w:val="BodyText"/>
        <w:tabs>
          <w:tab w:val="left" w:pos="3240"/>
        </w:tabs>
        <w:ind w:left="732" w:right="1294" w:firstLine="719"/>
        <w:jc w:val="both"/>
        <w:rPr>
          <w:rFonts w:ascii="Arial" w:hAnsi="Arial" w:cs="Arial"/>
        </w:rPr>
      </w:pPr>
    </w:p>
    <w:p w14:paraId="1626DE40" w14:textId="77777777" w:rsidR="005F2845" w:rsidRPr="001024EB" w:rsidRDefault="0033177E" w:rsidP="0012552E">
      <w:pPr>
        <w:pStyle w:val="Heading2"/>
        <w:tabs>
          <w:tab w:val="left" w:pos="3240"/>
        </w:tabs>
        <w:ind w:left="732" w:right="1301" w:firstLine="719"/>
        <w:jc w:val="both"/>
      </w:pPr>
      <w:r w:rsidRPr="001024EB">
        <w:t>б)</w:t>
      </w:r>
      <w:r w:rsidRPr="001024EB">
        <w:rPr>
          <w:spacing w:val="-7"/>
        </w:rPr>
        <w:t xml:space="preserve"> </w:t>
      </w:r>
      <w:r w:rsidRPr="001024EB">
        <w:t>Хувийн</w:t>
      </w:r>
      <w:r w:rsidRPr="001024EB">
        <w:rPr>
          <w:spacing w:val="-7"/>
        </w:rPr>
        <w:t xml:space="preserve"> </w:t>
      </w:r>
      <w:r w:rsidRPr="001024EB">
        <w:t>хэвшлийн</w:t>
      </w:r>
      <w:r w:rsidRPr="001024EB">
        <w:rPr>
          <w:spacing w:val="-10"/>
        </w:rPr>
        <w:t xml:space="preserve"> </w:t>
      </w:r>
      <w:r w:rsidRPr="001024EB">
        <w:t>цахим</w:t>
      </w:r>
      <w:r w:rsidRPr="001024EB">
        <w:rPr>
          <w:spacing w:val="-9"/>
        </w:rPr>
        <w:t xml:space="preserve"> </w:t>
      </w:r>
      <w:r w:rsidRPr="001024EB">
        <w:t>дэлгүүрээс</w:t>
      </w:r>
      <w:r w:rsidRPr="001024EB">
        <w:rPr>
          <w:spacing w:val="-8"/>
        </w:rPr>
        <w:t xml:space="preserve"> </w:t>
      </w:r>
      <w:r w:rsidRPr="001024EB">
        <w:t>төрийн</w:t>
      </w:r>
      <w:r w:rsidRPr="001024EB">
        <w:rPr>
          <w:spacing w:val="-7"/>
        </w:rPr>
        <w:t xml:space="preserve"> </w:t>
      </w:r>
      <w:r w:rsidRPr="001024EB">
        <w:t>байгууллага</w:t>
      </w:r>
      <w:r w:rsidRPr="001024EB">
        <w:rPr>
          <w:spacing w:val="-10"/>
        </w:rPr>
        <w:t xml:space="preserve"> </w:t>
      </w:r>
      <w:r w:rsidRPr="001024EB">
        <w:t>худалдан авалт хийдэг эсэх болон түүнийн хязгаар босго үнийн талаар:</w:t>
      </w:r>
    </w:p>
    <w:p w14:paraId="6C2909D3" w14:textId="77777777" w:rsidR="00866C92" w:rsidRDefault="00866C92" w:rsidP="0012552E">
      <w:pPr>
        <w:pStyle w:val="BodyText"/>
        <w:tabs>
          <w:tab w:val="left" w:pos="3240"/>
        </w:tabs>
        <w:ind w:left="732" w:right="1292" w:firstLine="719"/>
        <w:jc w:val="both"/>
        <w:rPr>
          <w:rFonts w:ascii="Arial" w:hAnsi="Arial" w:cs="Arial"/>
        </w:rPr>
      </w:pPr>
    </w:p>
    <w:p w14:paraId="7D6AD5EA" w14:textId="77777777" w:rsidR="005F2845" w:rsidRPr="001024EB"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 xml:space="preserve">Төрийн байгууллага хувийн хэвшлийн цахим дэлгүүрээс худалдан авалт хийх нь олон улсын түвшинд нийтлэг боловч энэ үйл явц нь тухайн улс орны </w:t>
      </w:r>
      <w:r w:rsidRPr="001024EB">
        <w:rPr>
          <w:rFonts w:ascii="Arial" w:hAnsi="Arial" w:cs="Arial"/>
          <w:b/>
        </w:rPr>
        <w:t>төсвийн хууль</w:t>
      </w:r>
      <w:r w:rsidRPr="001024EB">
        <w:rPr>
          <w:rFonts w:ascii="Arial" w:hAnsi="Arial" w:cs="Arial"/>
        </w:rPr>
        <w:t xml:space="preserve">, </w:t>
      </w:r>
      <w:r w:rsidRPr="001024EB">
        <w:rPr>
          <w:rFonts w:ascii="Arial" w:hAnsi="Arial" w:cs="Arial"/>
          <w:b/>
        </w:rPr>
        <w:t>төсвийн хяналт</w:t>
      </w:r>
      <w:r w:rsidRPr="001024EB">
        <w:rPr>
          <w:rFonts w:ascii="Arial" w:hAnsi="Arial" w:cs="Arial"/>
        </w:rPr>
        <w:t xml:space="preserve">, </w:t>
      </w:r>
      <w:r w:rsidRPr="001024EB">
        <w:rPr>
          <w:rFonts w:ascii="Arial" w:hAnsi="Arial" w:cs="Arial"/>
          <w:b/>
        </w:rPr>
        <w:t xml:space="preserve">төсвийн хязгаарлалтууд </w:t>
      </w:r>
      <w:r w:rsidRPr="001024EB">
        <w:rPr>
          <w:rFonts w:ascii="Arial" w:hAnsi="Arial" w:cs="Arial"/>
        </w:rPr>
        <w:t xml:space="preserve">болон </w:t>
      </w:r>
      <w:r w:rsidRPr="001024EB">
        <w:rPr>
          <w:rFonts w:ascii="Arial" w:hAnsi="Arial" w:cs="Arial"/>
          <w:b/>
        </w:rPr>
        <w:t>нийлүүлэлтийн</w:t>
      </w:r>
      <w:r w:rsidRPr="001024EB">
        <w:rPr>
          <w:rFonts w:ascii="Arial" w:hAnsi="Arial" w:cs="Arial"/>
          <w:b/>
          <w:spacing w:val="-16"/>
        </w:rPr>
        <w:t xml:space="preserve"> </w:t>
      </w:r>
      <w:r w:rsidRPr="001024EB">
        <w:rPr>
          <w:rFonts w:ascii="Arial" w:hAnsi="Arial" w:cs="Arial"/>
          <w:b/>
        </w:rPr>
        <w:t>гэрээ</w:t>
      </w:r>
      <w:r w:rsidRPr="001024EB">
        <w:rPr>
          <w:rFonts w:ascii="Arial" w:hAnsi="Arial" w:cs="Arial"/>
          <w:b/>
          <w:spacing w:val="-15"/>
        </w:rPr>
        <w:t xml:space="preserve"> </w:t>
      </w:r>
      <w:r w:rsidRPr="001024EB">
        <w:rPr>
          <w:rFonts w:ascii="Arial" w:hAnsi="Arial" w:cs="Arial"/>
        </w:rPr>
        <w:t>гэх</w:t>
      </w:r>
      <w:r w:rsidRPr="001024EB">
        <w:rPr>
          <w:rFonts w:ascii="Arial" w:hAnsi="Arial" w:cs="Arial"/>
          <w:spacing w:val="-12"/>
        </w:rPr>
        <w:t xml:space="preserve"> </w:t>
      </w:r>
      <w:r w:rsidRPr="001024EB">
        <w:rPr>
          <w:rFonts w:ascii="Arial" w:hAnsi="Arial" w:cs="Arial"/>
        </w:rPr>
        <w:t>мэт</w:t>
      </w:r>
      <w:r w:rsidRPr="001024EB">
        <w:rPr>
          <w:rFonts w:ascii="Arial" w:hAnsi="Arial" w:cs="Arial"/>
          <w:spacing w:val="-11"/>
        </w:rPr>
        <w:t xml:space="preserve"> </w:t>
      </w:r>
      <w:r w:rsidRPr="001024EB">
        <w:rPr>
          <w:rFonts w:ascii="Arial" w:hAnsi="Arial" w:cs="Arial"/>
        </w:rPr>
        <w:t>олон</w:t>
      </w:r>
      <w:r w:rsidRPr="001024EB">
        <w:rPr>
          <w:rFonts w:ascii="Arial" w:hAnsi="Arial" w:cs="Arial"/>
          <w:spacing w:val="-11"/>
        </w:rPr>
        <w:t xml:space="preserve"> </w:t>
      </w:r>
      <w:r w:rsidRPr="001024EB">
        <w:rPr>
          <w:rFonts w:ascii="Arial" w:hAnsi="Arial" w:cs="Arial"/>
        </w:rPr>
        <w:t>хүчин</w:t>
      </w:r>
      <w:r w:rsidRPr="001024EB">
        <w:rPr>
          <w:rFonts w:ascii="Arial" w:hAnsi="Arial" w:cs="Arial"/>
          <w:spacing w:val="-12"/>
        </w:rPr>
        <w:t xml:space="preserve"> </w:t>
      </w:r>
      <w:r w:rsidRPr="001024EB">
        <w:rPr>
          <w:rFonts w:ascii="Arial" w:hAnsi="Arial" w:cs="Arial"/>
        </w:rPr>
        <w:t>зүйлсээс</w:t>
      </w:r>
      <w:r w:rsidRPr="001024EB">
        <w:rPr>
          <w:rFonts w:ascii="Arial" w:hAnsi="Arial" w:cs="Arial"/>
          <w:spacing w:val="-12"/>
        </w:rPr>
        <w:t xml:space="preserve"> </w:t>
      </w:r>
      <w:r w:rsidRPr="001024EB">
        <w:rPr>
          <w:rFonts w:ascii="Arial" w:hAnsi="Arial" w:cs="Arial"/>
        </w:rPr>
        <w:t>хамаардаг.</w:t>
      </w:r>
      <w:r w:rsidRPr="001024EB">
        <w:rPr>
          <w:rFonts w:ascii="Arial" w:hAnsi="Arial" w:cs="Arial"/>
          <w:spacing w:val="-11"/>
        </w:rPr>
        <w:t xml:space="preserve"> </w:t>
      </w:r>
      <w:r w:rsidRPr="001024EB">
        <w:rPr>
          <w:rFonts w:ascii="Arial" w:hAnsi="Arial" w:cs="Arial"/>
        </w:rPr>
        <w:t>Төрийн</w:t>
      </w:r>
      <w:r w:rsidRPr="001024EB">
        <w:rPr>
          <w:rFonts w:ascii="Arial" w:hAnsi="Arial" w:cs="Arial"/>
          <w:spacing w:val="-12"/>
        </w:rPr>
        <w:t xml:space="preserve"> </w:t>
      </w:r>
      <w:r w:rsidRPr="001024EB">
        <w:rPr>
          <w:rFonts w:ascii="Arial" w:hAnsi="Arial" w:cs="Arial"/>
        </w:rPr>
        <w:t>худалдан авалтын</w:t>
      </w:r>
      <w:r w:rsidRPr="001024EB">
        <w:rPr>
          <w:rFonts w:ascii="Arial" w:hAnsi="Arial" w:cs="Arial"/>
          <w:spacing w:val="-13"/>
        </w:rPr>
        <w:t xml:space="preserve"> </w:t>
      </w:r>
      <w:r w:rsidRPr="001024EB">
        <w:rPr>
          <w:rFonts w:ascii="Arial" w:hAnsi="Arial" w:cs="Arial"/>
        </w:rPr>
        <w:t>хувьд,</w:t>
      </w:r>
      <w:r w:rsidRPr="001024EB">
        <w:rPr>
          <w:rFonts w:ascii="Arial" w:hAnsi="Arial" w:cs="Arial"/>
          <w:spacing w:val="-13"/>
        </w:rPr>
        <w:t xml:space="preserve"> </w:t>
      </w:r>
      <w:r w:rsidRPr="001024EB">
        <w:rPr>
          <w:rFonts w:ascii="Arial" w:hAnsi="Arial" w:cs="Arial"/>
        </w:rPr>
        <w:t>эдгээр</w:t>
      </w:r>
      <w:r w:rsidRPr="001024EB">
        <w:rPr>
          <w:rFonts w:ascii="Arial" w:hAnsi="Arial" w:cs="Arial"/>
          <w:spacing w:val="-12"/>
        </w:rPr>
        <w:t xml:space="preserve"> </w:t>
      </w:r>
      <w:r w:rsidRPr="001024EB">
        <w:rPr>
          <w:rFonts w:ascii="Arial" w:hAnsi="Arial" w:cs="Arial"/>
        </w:rPr>
        <w:t>үйл</w:t>
      </w:r>
      <w:r w:rsidRPr="001024EB">
        <w:rPr>
          <w:rFonts w:ascii="Arial" w:hAnsi="Arial" w:cs="Arial"/>
          <w:spacing w:val="-14"/>
        </w:rPr>
        <w:t xml:space="preserve"> </w:t>
      </w:r>
      <w:r w:rsidRPr="001024EB">
        <w:rPr>
          <w:rFonts w:ascii="Arial" w:hAnsi="Arial" w:cs="Arial"/>
        </w:rPr>
        <w:t>ажиллагааг</w:t>
      </w:r>
      <w:r w:rsidRPr="001024EB">
        <w:rPr>
          <w:rFonts w:ascii="Arial" w:hAnsi="Arial" w:cs="Arial"/>
          <w:spacing w:val="-14"/>
        </w:rPr>
        <w:t xml:space="preserve"> </w:t>
      </w:r>
      <w:r w:rsidRPr="001024EB">
        <w:rPr>
          <w:rFonts w:ascii="Arial" w:hAnsi="Arial" w:cs="Arial"/>
        </w:rPr>
        <w:t>ил</w:t>
      </w:r>
      <w:r w:rsidRPr="001024EB">
        <w:rPr>
          <w:rFonts w:ascii="Arial" w:hAnsi="Arial" w:cs="Arial"/>
          <w:spacing w:val="-14"/>
        </w:rPr>
        <w:t xml:space="preserve"> </w:t>
      </w:r>
      <w:r w:rsidRPr="001024EB">
        <w:rPr>
          <w:rFonts w:ascii="Arial" w:hAnsi="Arial" w:cs="Arial"/>
        </w:rPr>
        <w:t>тод,</w:t>
      </w:r>
      <w:r w:rsidRPr="001024EB">
        <w:rPr>
          <w:rFonts w:ascii="Arial" w:hAnsi="Arial" w:cs="Arial"/>
          <w:spacing w:val="-13"/>
        </w:rPr>
        <w:t xml:space="preserve"> </w:t>
      </w:r>
      <w:r w:rsidRPr="001024EB">
        <w:rPr>
          <w:rFonts w:ascii="Arial" w:hAnsi="Arial" w:cs="Arial"/>
        </w:rPr>
        <w:t>шударга,</w:t>
      </w:r>
      <w:r w:rsidRPr="001024EB">
        <w:rPr>
          <w:rFonts w:ascii="Arial" w:hAnsi="Arial" w:cs="Arial"/>
          <w:spacing w:val="-13"/>
        </w:rPr>
        <w:t xml:space="preserve"> </w:t>
      </w:r>
      <w:r w:rsidRPr="001024EB">
        <w:rPr>
          <w:rFonts w:ascii="Arial" w:hAnsi="Arial" w:cs="Arial"/>
        </w:rPr>
        <w:t>хуулийн</w:t>
      </w:r>
      <w:r w:rsidRPr="001024EB">
        <w:rPr>
          <w:rFonts w:ascii="Arial" w:hAnsi="Arial" w:cs="Arial"/>
          <w:spacing w:val="-15"/>
        </w:rPr>
        <w:t xml:space="preserve"> </w:t>
      </w:r>
      <w:r w:rsidRPr="001024EB">
        <w:rPr>
          <w:rFonts w:ascii="Arial" w:hAnsi="Arial" w:cs="Arial"/>
        </w:rPr>
        <w:t>дагуу</w:t>
      </w:r>
      <w:r w:rsidRPr="001024EB">
        <w:rPr>
          <w:rFonts w:ascii="Arial" w:hAnsi="Arial" w:cs="Arial"/>
          <w:spacing w:val="-13"/>
        </w:rPr>
        <w:t xml:space="preserve"> </w:t>
      </w:r>
      <w:r w:rsidRPr="001024EB">
        <w:rPr>
          <w:rFonts w:ascii="Arial" w:hAnsi="Arial" w:cs="Arial"/>
        </w:rPr>
        <w:t xml:space="preserve">явуулахын тулд төрийн байгууллагууд зохицуулалт хийж хязгаарлалт, босго үнэ зэргийг </w:t>
      </w:r>
      <w:r w:rsidRPr="001024EB">
        <w:rPr>
          <w:rFonts w:ascii="Arial" w:hAnsi="Arial" w:cs="Arial"/>
          <w:spacing w:val="-2"/>
        </w:rPr>
        <w:t>тогтоодог.</w:t>
      </w:r>
      <w:r w:rsidRPr="001024EB">
        <w:rPr>
          <w:rFonts w:ascii="Arial" w:hAnsi="Arial" w:cs="Arial"/>
          <w:spacing w:val="-5"/>
        </w:rPr>
        <w:t xml:space="preserve"> </w:t>
      </w:r>
      <w:r w:rsidRPr="001024EB">
        <w:rPr>
          <w:rFonts w:ascii="Arial" w:hAnsi="Arial" w:cs="Arial"/>
          <w:spacing w:val="-2"/>
        </w:rPr>
        <w:t>Тиймээс</w:t>
      </w:r>
      <w:r w:rsidRPr="001024EB">
        <w:rPr>
          <w:rFonts w:ascii="Arial" w:hAnsi="Arial" w:cs="Arial"/>
          <w:spacing w:val="-5"/>
        </w:rPr>
        <w:t xml:space="preserve"> </w:t>
      </w:r>
      <w:r w:rsidRPr="001024EB">
        <w:rPr>
          <w:rFonts w:ascii="Arial" w:hAnsi="Arial" w:cs="Arial"/>
          <w:spacing w:val="-2"/>
        </w:rPr>
        <w:t>энэ</w:t>
      </w:r>
      <w:r w:rsidRPr="001024EB">
        <w:rPr>
          <w:rFonts w:ascii="Arial" w:hAnsi="Arial" w:cs="Arial"/>
          <w:spacing w:val="-6"/>
        </w:rPr>
        <w:t xml:space="preserve"> </w:t>
      </w:r>
      <w:r w:rsidRPr="001024EB">
        <w:rPr>
          <w:rFonts w:ascii="Arial" w:hAnsi="Arial" w:cs="Arial"/>
          <w:spacing w:val="-2"/>
        </w:rPr>
        <w:t>хязгаарлалт</w:t>
      </w:r>
      <w:r w:rsidRPr="001024EB">
        <w:rPr>
          <w:rFonts w:ascii="Arial" w:hAnsi="Arial" w:cs="Arial"/>
          <w:spacing w:val="-5"/>
        </w:rPr>
        <w:t xml:space="preserve"> </w:t>
      </w:r>
      <w:r w:rsidRPr="001024EB">
        <w:rPr>
          <w:rFonts w:ascii="Arial" w:hAnsi="Arial" w:cs="Arial"/>
          <w:spacing w:val="-2"/>
        </w:rPr>
        <w:t>нь</w:t>
      </w:r>
      <w:r w:rsidRPr="001024EB">
        <w:rPr>
          <w:rFonts w:ascii="Arial" w:hAnsi="Arial" w:cs="Arial"/>
          <w:spacing w:val="-9"/>
        </w:rPr>
        <w:t xml:space="preserve"> </w:t>
      </w:r>
      <w:r w:rsidRPr="001024EB">
        <w:rPr>
          <w:rFonts w:ascii="Arial" w:hAnsi="Arial" w:cs="Arial"/>
          <w:spacing w:val="-2"/>
        </w:rPr>
        <w:t>тухайн</w:t>
      </w:r>
      <w:r w:rsidRPr="001024EB">
        <w:rPr>
          <w:rFonts w:ascii="Arial" w:hAnsi="Arial" w:cs="Arial"/>
          <w:spacing w:val="-6"/>
        </w:rPr>
        <w:t xml:space="preserve"> </w:t>
      </w:r>
      <w:r w:rsidRPr="001024EB">
        <w:rPr>
          <w:rFonts w:ascii="Arial" w:hAnsi="Arial" w:cs="Arial"/>
          <w:spacing w:val="-2"/>
        </w:rPr>
        <w:t>улсын</w:t>
      </w:r>
      <w:r w:rsidRPr="001024EB">
        <w:rPr>
          <w:rFonts w:ascii="Arial" w:hAnsi="Arial" w:cs="Arial"/>
          <w:spacing w:val="-6"/>
        </w:rPr>
        <w:t xml:space="preserve"> </w:t>
      </w:r>
      <w:r w:rsidRPr="001024EB">
        <w:rPr>
          <w:rFonts w:ascii="Arial" w:hAnsi="Arial" w:cs="Arial"/>
          <w:spacing w:val="-2"/>
        </w:rPr>
        <w:t>онцлог,</w:t>
      </w:r>
      <w:r w:rsidRPr="001024EB">
        <w:rPr>
          <w:rFonts w:ascii="Arial" w:hAnsi="Arial" w:cs="Arial"/>
          <w:spacing w:val="-5"/>
        </w:rPr>
        <w:t xml:space="preserve"> </w:t>
      </w:r>
      <w:r w:rsidRPr="001024EB">
        <w:rPr>
          <w:rFonts w:ascii="Arial" w:hAnsi="Arial" w:cs="Arial"/>
          <w:spacing w:val="-2"/>
        </w:rPr>
        <w:t>хууль</w:t>
      </w:r>
      <w:r w:rsidRPr="001024EB">
        <w:rPr>
          <w:rFonts w:ascii="Arial" w:hAnsi="Arial" w:cs="Arial"/>
          <w:spacing w:val="-6"/>
        </w:rPr>
        <w:t xml:space="preserve"> </w:t>
      </w:r>
      <w:r w:rsidRPr="001024EB">
        <w:rPr>
          <w:rFonts w:ascii="Arial" w:hAnsi="Arial" w:cs="Arial"/>
          <w:spacing w:val="-2"/>
        </w:rPr>
        <w:t>тогтоомж,</w:t>
      </w:r>
      <w:r w:rsidRPr="001024EB">
        <w:rPr>
          <w:rFonts w:ascii="Arial" w:hAnsi="Arial" w:cs="Arial"/>
          <w:spacing w:val="-7"/>
        </w:rPr>
        <w:t xml:space="preserve"> </w:t>
      </w:r>
      <w:r w:rsidRPr="001024EB">
        <w:rPr>
          <w:rFonts w:ascii="Arial" w:hAnsi="Arial" w:cs="Arial"/>
          <w:spacing w:val="-2"/>
        </w:rPr>
        <w:t xml:space="preserve">мөн </w:t>
      </w:r>
      <w:r w:rsidRPr="001024EB">
        <w:rPr>
          <w:rFonts w:ascii="Arial" w:hAnsi="Arial" w:cs="Arial"/>
        </w:rPr>
        <w:t>худалдан авалтын төрөл, хэмжээ, нөхцөлөөс хамаарч өөр өөр байж болно.</w:t>
      </w:r>
    </w:p>
    <w:p w14:paraId="069D725D" w14:textId="77777777" w:rsidR="00866C92" w:rsidRDefault="00866C92" w:rsidP="0012552E">
      <w:pPr>
        <w:pStyle w:val="BodyText"/>
        <w:tabs>
          <w:tab w:val="left" w:pos="3240"/>
        </w:tabs>
        <w:ind w:left="732" w:right="1301" w:firstLine="719"/>
        <w:jc w:val="both"/>
        <w:rPr>
          <w:rFonts w:ascii="Arial" w:hAnsi="Arial" w:cs="Arial"/>
        </w:rPr>
      </w:pPr>
    </w:p>
    <w:p w14:paraId="6139131B" w14:textId="77777777" w:rsidR="005F2845" w:rsidRDefault="0033177E" w:rsidP="0012552E">
      <w:pPr>
        <w:pStyle w:val="BodyText"/>
        <w:tabs>
          <w:tab w:val="left" w:pos="3240"/>
        </w:tabs>
        <w:ind w:left="732" w:right="1301" w:firstLine="719"/>
        <w:jc w:val="both"/>
        <w:rPr>
          <w:rFonts w:ascii="Arial" w:hAnsi="Arial" w:cs="Arial"/>
        </w:rPr>
      </w:pPr>
      <w:r w:rsidRPr="001024EB">
        <w:rPr>
          <w:rFonts w:ascii="Arial" w:hAnsi="Arial" w:cs="Arial"/>
        </w:rPr>
        <w:t>Хувийн хэвшлийн цахим дэлгүүрээс төрийн байгууллага худалдан авалт хийхдээ тулгардаг гол хязгаарлалтууд болон олон улсын жишгийг дараах байдлаар танилцуулж байна. Үүнд:</w:t>
      </w:r>
    </w:p>
    <w:p w14:paraId="659ECAEC" w14:textId="77777777" w:rsidR="00896F48" w:rsidRPr="001024EB" w:rsidRDefault="00896F48" w:rsidP="0012552E">
      <w:pPr>
        <w:pStyle w:val="BodyText"/>
        <w:tabs>
          <w:tab w:val="left" w:pos="3240"/>
        </w:tabs>
        <w:ind w:left="732" w:right="1301" w:firstLine="719"/>
        <w:jc w:val="both"/>
        <w:rPr>
          <w:rFonts w:ascii="Arial" w:hAnsi="Arial" w:cs="Arial"/>
        </w:rPr>
      </w:pPr>
    </w:p>
    <w:p w14:paraId="17DBB0F4" w14:textId="77777777" w:rsidR="005F2845" w:rsidRPr="001024EB" w:rsidRDefault="005F2845" w:rsidP="0012552E">
      <w:pPr>
        <w:pStyle w:val="BodyText"/>
        <w:tabs>
          <w:tab w:val="left" w:pos="3240"/>
        </w:tabs>
        <w:jc w:val="both"/>
        <w:rPr>
          <w:rFonts w:ascii="Arial" w:hAnsi="Arial" w:cs="Arial"/>
          <w:sz w:val="1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6"/>
        <w:gridCol w:w="3404"/>
        <w:gridCol w:w="4393"/>
      </w:tblGrid>
      <w:tr w:rsidR="005F2845" w:rsidRPr="00866C92" w14:paraId="4D4D4FD6" w14:textId="77777777">
        <w:trPr>
          <w:trHeight w:val="458"/>
        </w:trPr>
        <w:tc>
          <w:tcPr>
            <w:tcW w:w="2616" w:type="dxa"/>
            <w:shd w:val="clear" w:color="auto" w:fill="EAECF0"/>
          </w:tcPr>
          <w:p w14:paraId="622045B9" w14:textId="77777777" w:rsidR="005F2845" w:rsidRPr="00866C92" w:rsidRDefault="0033177E" w:rsidP="0012552E">
            <w:pPr>
              <w:pStyle w:val="TableParagraph"/>
              <w:tabs>
                <w:tab w:val="left" w:pos="3240"/>
              </w:tabs>
              <w:ind w:left="564"/>
              <w:jc w:val="both"/>
              <w:rPr>
                <w:rFonts w:ascii="Arial" w:hAnsi="Arial" w:cs="Arial"/>
                <w:b/>
              </w:rPr>
            </w:pPr>
            <w:r w:rsidRPr="00866C92">
              <w:rPr>
                <w:rFonts w:ascii="Arial" w:hAnsi="Arial" w:cs="Arial"/>
                <w:b/>
                <w:spacing w:val="-2"/>
              </w:rPr>
              <w:t>Хязгаарлалт</w:t>
            </w:r>
          </w:p>
        </w:tc>
        <w:tc>
          <w:tcPr>
            <w:tcW w:w="3404" w:type="dxa"/>
            <w:shd w:val="clear" w:color="auto" w:fill="EAECF0"/>
          </w:tcPr>
          <w:p w14:paraId="0B1FB62F" w14:textId="77777777" w:rsidR="005F2845" w:rsidRPr="00866C92" w:rsidRDefault="0033177E" w:rsidP="0012552E">
            <w:pPr>
              <w:pStyle w:val="TableParagraph"/>
              <w:tabs>
                <w:tab w:val="left" w:pos="3240"/>
              </w:tabs>
              <w:ind w:left="12"/>
              <w:jc w:val="both"/>
              <w:rPr>
                <w:rFonts w:ascii="Arial" w:hAnsi="Arial" w:cs="Arial"/>
                <w:b/>
              </w:rPr>
            </w:pPr>
            <w:r w:rsidRPr="00866C92">
              <w:rPr>
                <w:rFonts w:ascii="Arial" w:hAnsi="Arial" w:cs="Arial"/>
                <w:b/>
                <w:spacing w:val="-2"/>
              </w:rPr>
              <w:t>Тайлбар</w:t>
            </w:r>
          </w:p>
        </w:tc>
        <w:tc>
          <w:tcPr>
            <w:tcW w:w="4393" w:type="dxa"/>
            <w:shd w:val="clear" w:color="auto" w:fill="EAECF0"/>
          </w:tcPr>
          <w:p w14:paraId="5A9CD2BC" w14:textId="77777777" w:rsidR="005F2845" w:rsidRPr="00866C92" w:rsidRDefault="0033177E" w:rsidP="0012552E">
            <w:pPr>
              <w:pStyle w:val="TableParagraph"/>
              <w:tabs>
                <w:tab w:val="left" w:pos="3240"/>
              </w:tabs>
              <w:ind w:left="11"/>
              <w:jc w:val="both"/>
              <w:rPr>
                <w:rFonts w:ascii="Arial" w:hAnsi="Arial" w:cs="Arial"/>
                <w:b/>
              </w:rPr>
            </w:pPr>
            <w:r w:rsidRPr="00866C92">
              <w:rPr>
                <w:rFonts w:ascii="Arial" w:hAnsi="Arial" w:cs="Arial"/>
                <w:b/>
                <w:spacing w:val="-2"/>
              </w:rPr>
              <w:t>Жишээ</w:t>
            </w:r>
          </w:p>
        </w:tc>
      </w:tr>
      <w:tr w:rsidR="005F2845" w:rsidRPr="00F630A3" w14:paraId="0D43D9AA" w14:textId="77777777" w:rsidTr="00896F48">
        <w:trPr>
          <w:trHeight w:val="4131"/>
        </w:trPr>
        <w:tc>
          <w:tcPr>
            <w:tcW w:w="2616" w:type="dxa"/>
          </w:tcPr>
          <w:p w14:paraId="29FCA0E8" w14:textId="77777777" w:rsidR="005F2845" w:rsidRPr="00F630A3" w:rsidRDefault="0033177E" w:rsidP="00F630A3">
            <w:pPr>
              <w:pStyle w:val="TableParagraph"/>
              <w:tabs>
                <w:tab w:val="left" w:pos="3240"/>
              </w:tabs>
              <w:ind w:left="615" w:right="195" w:hanging="360"/>
              <w:jc w:val="both"/>
              <w:rPr>
                <w:rFonts w:ascii="Arial" w:hAnsi="Arial" w:cs="Arial"/>
                <w:b/>
              </w:rPr>
            </w:pPr>
            <w:r w:rsidRPr="00F630A3">
              <w:rPr>
                <w:rFonts w:ascii="Arial" w:hAnsi="Arial" w:cs="Arial"/>
              </w:rPr>
              <w:t>1.</w:t>
            </w:r>
            <w:r w:rsidRPr="00F630A3">
              <w:rPr>
                <w:rFonts w:ascii="Arial" w:hAnsi="Arial" w:cs="Arial"/>
                <w:spacing w:val="-17"/>
              </w:rPr>
              <w:t xml:space="preserve"> </w:t>
            </w:r>
            <w:r w:rsidRPr="00F630A3">
              <w:rPr>
                <w:rFonts w:ascii="Arial" w:hAnsi="Arial" w:cs="Arial"/>
                <w:b/>
              </w:rPr>
              <w:t>Төрийн</w:t>
            </w:r>
            <w:r w:rsidRPr="00F630A3">
              <w:rPr>
                <w:rFonts w:ascii="Arial" w:hAnsi="Arial" w:cs="Arial"/>
                <w:b/>
                <w:spacing w:val="-17"/>
              </w:rPr>
              <w:t xml:space="preserve"> </w:t>
            </w:r>
            <w:r w:rsidR="00F630A3">
              <w:rPr>
                <w:rFonts w:ascii="Arial" w:hAnsi="Arial" w:cs="Arial"/>
                <w:b/>
              </w:rPr>
              <w:t>худалдан</w:t>
            </w:r>
            <w:r w:rsidR="00F630A3">
              <w:rPr>
                <w:rFonts w:ascii="Arial" w:hAnsi="Arial" w:cs="Arial"/>
                <w:b/>
                <w:lang w:val="mn-MN"/>
              </w:rPr>
              <w:t xml:space="preserve"> </w:t>
            </w:r>
            <w:r w:rsidRPr="00F630A3">
              <w:rPr>
                <w:rFonts w:ascii="Arial" w:hAnsi="Arial" w:cs="Arial"/>
                <w:b/>
                <w:spacing w:val="-2"/>
              </w:rPr>
              <w:t>авалтын</w:t>
            </w:r>
            <w:r w:rsidR="00F630A3">
              <w:rPr>
                <w:rFonts w:ascii="Arial" w:hAnsi="Arial" w:cs="Arial"/>
                <w:b/>
                <w:lang w:val="mn-MN"/>
              </w:rPr>
              <w:t xml:space="preserve"> </w:t>
            </w:r>
            <w:r w:rsidRPr="00F630A3">
              <w:rPr>
                <w:rFonts w:ascii="Arial" w:hAnsi="Arial" w:cs="Arial"/>
                <w:b/>
              </w:rPr>
              <w:t>хязгаарлалт</w:t>
            </w:r>
            <w:r w:rsidRPr="00F630A3">
              <w:rPr>
                <w:rFonts w:ascii="Arial" w:hAnsi="Arial" w:cs="Arial"/>
                <w:b/>
                <w:spacing w:val="-17"/>
              </w:rPr>
              <w:t xml:space="preserve"> </w:t>
            </w:r>
            <w:r w:rsidRPr="00F630A3">
              <w:rPr>
                <w:rFonts w:ascii="Arial" w:hAnsi="Arial" w:cs="Arial"/>
                <w:b/>
              </w:rPr>
              <w:t>ба босго үнэ</w:t>
            </w:r>
          </w:p>
        </w:tc>
        <w:tc>
          <w:tcPr>
            <w:tcW w:w="3404" w:type="dxa"/>
          </w:tcPr>
          <w:p w14:paraId="5BB5A7CA" w14:textId="77777777" w:rsidR="005F2845" w:rsidRPr="00F630A3" w:rsidRDefault="0033177E" w:rsidP="0012552E">
            <w:pPr>
              <w:pStyle w:val="TableParagraph"/>
              <w:tabs>
                <w:tab w:val="left" w:pos="1832"/>
                <w:tab w:val="left" w:pos="2236"/>
                <w:tab w:val="left" w:pos="2344"/>
                <w:tab w:val="left" w:pos="2479"/>
                <w:tab w:val="left" w:pos="2775"/>
                <w:tab w:val="left" w:pos="3240"/>
              </w:tabs>
              <w:ind w:left="108" w:right="95"/>
              <w:jc w:val="both"/>
              <w:rPr>
                <w:rFonts w:ascii="Arial" w:hAnsi="Arial" w:cs="Arial"/>
              </w:rPr>
            </w:pPr>
            <w:r w:rsidRPr="00F630A3">
              <w:rPr>
                <w:rFonts w:ascii="Arial" w:hAnsi="Arial" w:cs="Arial"/>
                <w:b/>
                <w:spacing w:val="-2"/>
              </w:rPr>
              <w:t>Төсвийн</w:t>
            </w:r>
            <w:r w:rsidRPr="00F630A3">
              <w:rPr>
                <w:rFonts w:ascii="Arial" w:hAnsi="Arial" w:cs="Arial"/>
                <w:b/>
              </w:rPr>
              <w:tab/>
            </w:r>
            <w:r w:rsidRPr="00F630A3">
              <w:rPr>
                <w:rFonts w:ascii="Arial" w:hAnsi="Arial" w:cs="Arial"/>
                <w:b/>
                <w:spacing w:val="-2"/>
              </w:rPr>
              <w:t>хязгаарлалт (Thresholds)</w:t>
            </w:r>
            <w:r w:rsidRPr="00F630A3">
              <w:rPr>
                <w:rFonts w:ascii="Arial" w:hAnsi="Arial" w:cs="Arial"/>
                <w:spacing w:val="-2"/>
              </w:rPr>
              <w:t>:</w:t>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spacing w:val="-2"/>
              </w:rPr>
              <w:t xml:space="preserve">Төрийн </w:t>
            </w:r>
            <w:r w:rsidRPr="00F630A3">
              <w:rPr>
                <w:rFonts w:ascii="Arial" w:hAnsi="Arial" w:cs="Arial"/>
              </w:rPr>
              <w:t xml:space="preserve">худалдан авалтад ихэвчлэн </w:t>
            </w:r>
            <w:r w:rsidRPr="00F630A3">
              <w:rPr>
                <w:rFonts w:ascii="Arial" w:hAnsi="Arial" w:cs="Arial"/>
                <w:b/>
              </w:rPr>
              <w:t xml:space="preserve">босго үнэ </w:t>
            </w:r>
            <w:r w:rsidRPr="00F630A3">
              <w:rPr>
                <w:rFonts w:ascii="Arial" w:hAnsi="Arial" w:cs="Arial"/>
              </w:rPr>
              <w:t xml:space="preserve">буюу тодорхой </w:t>
            </w:r>
            <w:r w:rsidRPr="00F630A3">
              <w:rPr>
                <w:rFonts w:ascii="Arial" w:hAnsi="Arial" w:cs="Arial"/>
                <w:spacing w:val="-2"/>
              </w:rPr>
              <w:t>хэмжээний</w:t>
            </w:r>
            <w:r w:rsidRPr="00F630A3">
              <w:rPr>
                <w:rFonts w:ascii="Arial" w:hAnsi="Arial" w:cs="Arial"/>
              </w:rPr>
              <w:tab/>
            </w:r>
            <w:r w:rsidRPr="00F630A3">
              <w:rPr>
                <w:rFonts w:ascii="Arial" w:hAnsi="Arial" w:cs="Arial"/>
              </w:rPr>
              <w:tab/>
            </w:r>
            <w:r w:rsidRPr="00F630A3">
              <w:rPr>
                <w:rFonts w:ascii="Arial" w:hAnsi="Arial" w:cs="Arial"/>
                <w:spacing w:val="-2"/>
              </w:rPr>
              <w:t xml:space="preserve">худалдан </w:t>
            </w:r>
            <w:r w:rsidRPr="00F630A3">
              <w:rPr>
                <w:rFonts w:ascii="Arial" w:hAnsi="Arial" w:cs="Arial"/>
              </w:rPr>
              <w:t>авалтаас дээш хэмжээний худалдан</w:t>
            </w:r>
            <w:r w:rsidRPr="00F630A3">
              <w:rPr>
                <w:rFonts w:ascii="Arial" w:hAnsi="Arial" w:cs="Arial"/>
                <w:spacing w:val="-7"/>
              </w:rPr>
              <w:t xml:space="preserve"> </w:t>
            </w:r>
            <w:r w:rsidRPr="00F630A3">
              <w:rPr>
                <w:rFonts w:ascii="Arial" w:hAnsi="Arial" w:cs="Arial"/>
              </w:rPr>
              <w:t>авалт</w:t>
            </w:r>
            <w:r w:rsidRPr="00F630A3">
              <w:rPr>
                <w:rFonts w:ascii="Arial" w:hAnsi="Arial" w:cs="Arial"/>
                <w:spacing w:val="-6"/>
              </w:rPr>
              <w:t xml:space="preserve"> </w:t>
            </w:r>
            <w:r w:rsidRPr="00F630A3">
              <w:rPr>
                <w:rFonts w:ascii="Arial" w:hAnsi="Arial" w:cs="Arial"/>
              </w:rPr>
              <w:t>хийхэд</w:t>
            </w:r>
            <w:r w:rsidRPr="00F630A3">
              <w:rPr>
                <w:rFonts w:ascii="Arial" w:hAnsi="Arial" w:cs="Arial"/>
                <w:spacing w:val="-7"/>
              </w:rPr>
              <w:t xml:space="preserve"> </w:t>
            </w:r>
            <w:r w:rsidRPr="00F630A3">
              <w:rPr>
                <w:rFonts w:ascii="Arial" w:hAnsi="Arial" w:cs="Arial"/>
              </w:rPr>
              <w:t xml:space="preserve">илүү нарийвчилсан процесс байх шаардлагатай болдог. Энэ нь цахим дэлгүүрийн </w:t>
            </w:r>
            <w:r w:rsidRPr="00F630A3">
              <w:rPr>
                <w:rFonts w:ascii="Arial" w:hAnsi="Arial" w:cs="Arial"/>
                <w:spacing w:val="-2"/>
              </w:rPr>
              <w:t>платформууд</w:t>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spacing w:val="-4"/>
              </w:rPr>
              <w:t xml:space="preserve">дээр </w:t>
            </w:r>
            <w:r w:rsidRPr="00F630A3">
              <w:rPr>
                <w:rFonts w:ascii="Arial" w:hAnsi="Arial" w:cs="Arial"/>
                <w:spacing w:val="-2"/>
              </w:rPr>
              <w:t>худалдан</w:t>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spacing w:val="-2"/>
              </w:rPr>
              <w:t xml:space="preserve">авалтын </w:t>
            </w:r>
            <w:r w:rsidRPr="00F630A3">
              <w:rPr>
                <w:rFonts w:ascii="Arial" w:hAnsi="Arial" w:cs="Arial"/>
              </w:rPr>
              <w:t>хэмжээний дагуу ялгаатай журмуудтай</w:t>
            </w:r>
            <w:r w:rsidRPr="00F630A3">
              <w:rPr>
                <w:rFonts w:ascii="Arial" w:hAnsi="Arial" w:cs="Arial"/>
                <w:spacing w:val="-14"/>
              </w:rPr>
              <w:t xml:space="preserve"> </w:t>
            </w:r>
            <w:r w:rsidRPr="00F630A3">
              <w:rPr>
                <w:rFonts w:ascii="Arial" w:hAnsi="Arial" w:cs="Arial"/>
              </w:rPr>
              <w:t>байж</w:t>
            </w:r>
            <w:r w:rsidRPr="00F630A3">
              <w:rPr>
                <w:rFonts w:ascii="Arial" w:hAnsi="Arial" w:cs="Arial"/>
                <w:spacing w:val="-13"/>
              </w:rPr>
              <w:t xml:space="preserve"> </w:t>
            </w:r>
            <w:r w:rsidRPr="00F630A3">
              <w:rPr>
                <w:rFonts w:ascii="Arial" w:hAnsi="Arial" w:cs="Arial"/>
              </w:rPr>
              <w:t>болох</w:t>
            </w:r>
            <w:r w:rsidRPr="00F630A3">
              <w:rPr>
                <w:rFonts w:ascii="Arial" w:hAnsi="Arial" w:cs="Arial"/>
                <w:spacing w:val="-15"/>
              </w:rPr>
              <w:t xml:space="preserve"> </w:t>
            </w:r>
            <w:r w:rsidRPr="00F630A3">
              <w:rPr>
                <w:rFonts w:ascii="Arial" w:hAnsi="Arial" w:cs="Arial"/>
                <w:spacing w:val="-5"/>
              </w:rPr>
              <w:t>юм.</w:t>
            </w:r>
          </w:p>
        </w:tc>
        <w:tc>
          <w:tcPr>
            <w:tcW w:w="4393" w:type="dxa"/>
          </w:tcPr>
          <w:p w14:paraId="62F2E379" w14:textId="77777777" w:rsidR="005F2845" w:rsidRPr="00F630A3" w:rsidRDefault="0033177E" w:rsidP="0012552E">
            <w:pPr>
              <w:pStyle w:val="TableParagraph"/>
              <w:numPr>
                <w:ilvl w:val="0"/>
                <w:numId w:val="81"/>
              </w:numPr>
              <w:tabs>
                <w:tab w:val="left" w:pos="828"/>
                <w:tab w:val="left" w:pos="2183"/>
                <w:tab w:val="left" w:pos="2682"/>
                <w:tab w:val="left" w:pos="3240"/>
                <w:tab w:val="left" w:pos="3709"/>
              </w:tabs>
              <w:ind w:right="91"/>
              <w:jc w:val="both"/>
              <w:rPr>
                <w:rFonts w:ascii="Arial" w:hAnsi="Arial" w:cs="Arial"/>
              </w:rPr>
            </w:pPr>
            <w:r w:rsidRPr="00F630A3">
              <w:rPr>
                <w:rFonts w:ascii="Arial" w:hAnsi="Arial" w:cs="Arial"/>
              </w:rPr>
              <w:t xml:space="preserve">АНУ-д </w:t>
            </w:r>
            <w:r w:rsidRPr="00F630A3">
              <w:rPr>
                <w:rFonts w:ascii="Arial" w:hAnsi="Arial" w:cs="Arial"/>
                <w:b/>
              </w:rPr>
              <w:t>FAR (Federal Acquisition Regulation)</w:t>
            </w:r>
            <w:r w:rsidR="00F630A3">
              <w:rPr>
                <w:rStyle w:val="FootnoteReference"/>
                <w:rFonts w:ascii="Arial" w:hAnsi="Arial" w:cs="Arial"/>
                <w:b/>
              </w:rPr>
              <w:footnoteReference w:id="22"/>
            </w:r>
            <w:r w:rsidRPr="00F630A3">
              <w:rPr>
                <w:rFonts w:ascii="Arial" w:hAnsi="Arial" w:cs="Arial"/>
                <w:b/>
                <w:position w:val="8"/>
              </w:rPr>
              <w:t xml:space="preserve"> </w:t>
            </w:r>
            <w:r w:rsidRPr="00F630A3">
              <w:rPr>
                <w:rFonts w:ascii="Arial" w:hAnsi="Arial" w:cs="Arial"/>
              </w:rPr>
              <w:t xml:space="preserve">журмаар 250,000 ам.доллар </w:t>
            </w:r>
            <w:r w:rsidRPr="00F630A3">
              <w:rPr>
                <w:rFonts w:ascii="Arial" w:hAnsi="Arial" w:cs="Arial"/>
                <w:spacing w:val="-2"/>
              </w:rPr>
              <w:t>болон</w:t>
            </w:r>
            <w:r w:rsidRPr="00F630A3">
              <w:rPr>
                <w:rFonts w:ascii="Arial" w:hAnsi="Arial" w:cs="Arial"/>
              </w:rPr>
              <w:tab/>
            </w:r>
            <w:r w:rsidRPr="00F630A3">
              <w:rPr>
                <w:rFonts w:ascii="Arial" w:hAnsi="Arial" w:cs="Arial"/>
                <w:spacing w:val="-2"/>
              </w:rPr>
              <w:t>түүнээс</w:t>
            </w:r>
            <w:r w:rsidRPr="00F630A3">
              <w:rPr>
                <w:rFonts w:ascii="Arial" w:hAnsi="Arial" w:cs="Arial"/>
              </w:rPr>
              <w:tab/>
            </w:r>
            <w:r w:rsidRPr="00F630A3">
              <w:rPr>
                <w:rFonts w:ascii="Arial" w:hAnsi="Arial" w:cs="Arial"/>
                <w:spacing w:val="-4"/>
              </w:rPr>
              <w:t xml:space="preserve">дээш </w:t>
            </w:r>
            <w:r w:rsidRPr="00F630A3">
              <w:rPr>
                <w:rFonts w:ascii="Arial" w:hAnsi="Arial" w:cs="Arial"/>
              </w:rPr>
              <w:t xml:space="preserve">хэмжээний худалдан авалтад ил тод байдал, тендерийн шалгаруулалт зэрэг нарийн </w:t>
            </w:r>
            <w:r w:rsidRPr="00F630A3">
              <w:rPr>
                <w:rFonts w:ascii="Arial" w:hAnsi="Arial" w:cs="Arial"/>
                <w:spacing w:val="-2"/>
              </w:rPr>
              <w:t>журмууд</w:t>
            </w:r>
            <w:r w:rsidRPr="00F630A3">
              <w:rPr>
                <w:rFonts w:ascii="Arial" w:hAnsi="Arial" w:cs="Arial"/>
              </w:rPr>
              <w:tab/>
            </w:r>
            <w:r w:rsidRPr="00F630A3">
              <w:rPr>
                <w:rFonts w:ascii="Arial" w:hAnsi="Arial" w:cs="Arial"/>
              </w:rPr>
              <w:tab/>
            </w:r>
            <w:r w:rsidRPr="00F630A3">
              <w:rPr>
                <w:rFonts w:ascii="Arial" w:hAnsi="Arial" w:cs="Arial"/>
                <w:spacing w:val="-2"/>
              </w:rPr>
              <w:t>шаардлагатай болдог.</w:t>
            </w:r>
          </w:p>
          <w:p w14:paraId="1B0D72CC" w14:textId="77777777" w:rsidR="005F2845" w:rsidRPr="00F630A3" w:rsidRDefault="0033177E" w:rsidP="0012552E">
            <w:pPr>
              <w:pStyle w:val="TableParagraph"/>
              <w:numPr>
                <w:ilvl w:val="0"/>
                <w:numId w:val="81"/>
              </w:numPr>
              <w:tabs>
                <w:tab w:val="left" w:pos="828"/>
                <w:tab w:val="left" w:pos="3240"/>
              </w:tabs>
              <w:ind w:right="92"/>
              <w:jc w:val="both"/>
              <w:rPr>
                <w:rFonts w:ascii="Arial" w:hAnsi="Arial" w:cs="Arial"/>
              </w:rPr>
            </w:pPr>
            <w:r w:rsidRPr="00F630A3">
              <w:rPr>
                <w:rFonts w:ascii="Arial" w:hAnsi="Arial" w:cs="Arial"/>
              </w:rPr>
              <w:t>Европын Холбоонд</w:t>
            </w:r>
            <w:r w:rsidR="00F630A3" w:rsidRPr="00F630A3">
              <w:rPr>
                <w:rStyle w:val="FootnoteReference"/>
                <w:rFonts w:ascii="Arial" w:hAnsi="Arial" w:cs="Arial"/>
              </w:rPr>
              <w:footnoteReference w:id="23"/>
            </w:r>
            <w:r w:rsidRPr="00F630A3">
              <w:rPr>
                <w:rFonts w:ascii="Arial" w:hAnsi="Arial" w:cs="Arial"/>
              </w:rPr>
              <w:t xml:space="preserve"> цахим худалдан</w:t>
            </w:r>
            <w:r w:rsidRPr="00F630A3">
              <w:rPr>
                <w:rFonts w:ascii="Arial" w:hAnsi="Arial" w:cs="Arial"/>
                <w:spacing w:val="73"/>
              </w:rPr>
              <w:t xml:space="preserve">  </w:t>
            </w:r>
            <w:r w:rsidRPr="00F630A3">
              <w:rPr>
                <w:rFonts w:ascii="Arial" w:hAnsi="Arial" w:cs="Arial"/>
              </w:rPr>
              <w:t>авалт</w:t>
            </w:r>
            <w:r w:rsidRPr="00F630A3">
              <w:rPr>
                <w:rFonts w:ascii="Arial" w:hAnsi="Arial" w:cs="Arial"/>
                <w:spacing w:val="73"/>
              </w:rPr>
              <w:t xml:space="preserve">  </w:t>
            </w:r>
            <w:r w:rsidRPr="00F630A3">
              <w:rPr>
                <w:rFonts w:ascii="Arial" w:hAnsi="Arial" w:cs="Arial"/>
              </w:rPr>
              <w:t>хийх</w:t>
            </w:r>
            <w:r w:rsidRPr="00F630A3">
              <w:rPr>
                <w:rFonts w:ascii="Arial" w:hAnsi="Arial" w:cs="Arial"/>
                <w:spacing w:val="73"/>
              </w:rPr>
              <w:t xml:space="preserve">  </w:t>
            </w:r>
            <w:r w:rsidRPr="00F630A3">
              <w:rPr>
                <w:rFonts w:ascii="Arial" w:hAnsi="Arial" w:cs="Arial"/>
              </w:rPr>
              <w:t>үед</w:t>
            </w:r>
          </w:p>
          <w:p w14:paraId="6DF9CDC7" w14:textId="77777777" w:rsidR="005F2845" w:rsidRPr="00F630A3" w:rsidRDefault="0033177E" w:rsidP="0012552E">
            <w:pPr>
              <w:pStyle w:val="TableParagraph"/>
              <w:tabs>
                <w:tab w:val="left" w:pos="3240"/>
              </w:tabs>
              <w:ind w:left="828" w:right="93"/>
              <w:jc w:val="both"/>
              <w:rPr>
                <w:rFonts w:ascii="Arial" w:hAnsi="Arial" w:cs="Arial"/>
                <w:b/>
              </w:rPr>
            </w:pPr>
            <w:r w:rsidRPr="00F630A3">
              <w:rPr>
                <w:rFonts w:ascii="Arial" w:hAnsi="Arial" w:cs="Arial"/>
              </w:rPr>
              <w:t xml:space="preserve">өндөр хэмжээний худалдан авалтад </w:t>
            </w:r>
            <w:r w:rsidRPr="00F630A3">
              <w:rPr>
                <w:rFonts w:ascii="Arial" w:hAnsi="Arial" w:cs="Arial"/>
                <w:b/>
              </w:rPr>
              <w:t xml:space="preserve">Олон улсын тендерийн стандартууд </w:t>
            </w:r>
            <w:r w:rsidRPr="00F630A3">
              <w:rPr>
                <w:rFonts w:ascii="Arial" w:hAnsi="Arial" w:cs="Arial"/>
              </w:rPr>
              <w:t>дагаж</w:t>
            </w:r>
            <w:r w:rsidRPr="00F630A3">
              <w:rPr>
                <w:rFonts w:ascii="Arial" w:hAnsi="Arial" w:cs="Arial"/>
                <w:spacing w:val="-9"/>
              </w:rPr>
              <w:t xml:space="preserve"> </w:t>
            </w:r>
            <w:r w:rsidRPr="00F630A3">
              <w:rPr>
                <w:rFonts w:ascii="Arial" w:hAnsi="Arial" w:cs="Arial"/>
              </w:rPr>
              <w:t>мөрдөх</w:t>
            </w:r>
            <w:r w:rsidRPr="00F630A3">
              <w:rPr>
                <w:rFonts w:ascii="Arial" w:hAnsi="Arial" w:cs="Arial"/>
                <w:spacing w:val="-8"/>
              </w:rPr>
              <w:t xml:space="preserve"> </w:t>
            </w:r>
            <w:r w:rsidRPr="00F630A3">
              <w:rPr>
                <w:rFonts w:ascii="Arial" w:hAnsi="Arial" w:cs="Arial"/>
              </w:rPr>
              <w:t>хэрэгтэй,</w:t>
            </w:r>
            <w:r w:rsidRPr="00F630A3">
              <w:rPr>
                <w:rFonts w:ascii="Arial" w:hAnsi="Arial" w:cs="Arial"/>
                <w:spacing w:val="-7"/>
              </w:rPr>
              <w:t xml:space="preserve"> </w:t>
            </w:r>
            <w:r w:rsidRPr="00F630A3">
              <w:rPr>
                <w:rFonts w:ascii="Arial" w:hAnsi="Arial" w:cs="Arial"/>
              </w:rPr>
              <w:t>жишээ нь</w:t>
            </w:r>
            <w:r w:rsidRPr="00F630A3">
              <w:rPr>
                <w:rFonts w:ascii="Arial" w:hAnsi="Arial" w:cs="Arial"/>
                <w:spacing w:val="46"/>
              </w:rPr>
              <w:t xml:space="preserve">  </w:t>
            </w:r>
            <w:r w:rsidRPr="00F630A3">
              <w:rPr>
                <w:rFonts w:ascii="Arial" w:hAnsi="Arial" w:cs="Arial"/>
                <w:b/>
              </w:rPr>
              <w:t>EU</w:t>
            </w:r>
            <w:r w:rsidRPr="00F630A3">
              <w:rPr>
                <w:rFonts w:ascii="Arial" w:hAnsi="Arial" w:cs="Arial"/>
                <w:b/>
                <w:spacing w:val="43"/>
              </w:rPr>
              <w:t xml:space="preserve">  </w:t>
            </w:r>
            <w:r w:rsidRPr="00F630A3">
              <w:rPr>
                <w:rFonts w:ascii="Arial" w:hAnsi="Arial" w:cs="Arial"/>
                <w:b/>
              </w:rPr>
              <w:t>Public</w:t>
            </w:r>
            <w:r w:rsidRPr="00F630A3">
              <w:rPr>
                <w:rFonts w:ascii="Arial" w:hAnsi="Arial" w:cs="Arial"/>
                <w:b/>
                <w:spacing w:val="43"/>
              </w:rPr>
              <w:t xml:space="preserve">  </w:t>
            </w:r>
            <w:r w:rsidRPr="00F630A3">
              <w:rPr>
                <w:rFonts w:ascii="Arial" w:hAnsi="Arial" w:cs="Arial"/>
                <w:b/>
                <w:spacing w:val="-2"/>
              </w:rPr>
              <w:t>Procurement</w:t>
            </w:r>
          </w:p>
          <w:p w14:paraId="23584B0C" w14:textId="77777777" w:rsidR="00896F48" w:rsidRPr="00896F48" w:rsidRDefault="0033177E" w:rsidP="00896F48">
            <w:pPr>
              <w:pStyle w:val="TableParagraph"/>
              <w:tabs>
                <w:tab w:val="left" w:pos="3240"/>
              </w:tabs>
              <w:ind w:left="828"/>
              <w:jc w:val="both"/>
              <w:rPr>
                <w:rFonts w:ascii="Arial" w:hAnsi="Arial" w:cs="Arial"/>
                <w:b/>
                <w:spacing w:val="-2"/>
                <w:lang w:val="mn-MN"/>
              </w:rPr>
            </w:pPr>
            <w:r w:rsidRPr="00F630A3">
              <w:rPr>
                <w:rFonts w:ascii="Arial" w:hAnsi="Arial" w:cs="Arial"/>
                <w:b/>
                <w:spacing w:val="-2"/>
              </w:rPr>
              <w:t>Directive</w:t>
            </w:r>
            <w:r w:rsidR="00896F48">
              <w:rPr>
                <w:rFonts w:ascii="Arial" w:hAnsi="Arial" w:cs="Arial"/>
                <w:b/>
                <w:spacing w:val="-2"/>
                <w:lang w:val="mn-MN"/>
              </w:rPr>
              <w:t xml:space="preserve"> </w:t>
            </w:r>
          </w:p>
        </w:tc>
      </w:tr>
      <w:tr w:rsidR="005F2845" w:rsidRPr="00F630A3" w14:paraId="51FD92A4" w14:textId="77777777" w:rsidTr="00896F48">
        <w:trPr>
          <w:trHeight w:val="3411"/>
        </w:trPr>
        <w:tc>
          <w:tcPr>
            <w:tcW w:w="2616" w:type="dxa"/>
          </w:tcPr>
          <w:p w14:paraId="7F01FB1D" w14:textId="77777777" w:rsidR="005F2845" w:rsidRPr="00F630A3" w:rsidRDefault="0033177E" w:rsidP="00F630A3">
            <w:pPr>
              <w:pStyle w:val="TableParagraph"/>
              <w:tabs>
                <w:tab w:val="left" w:pos="3240"/>
              </w:tabs>
              <w:ind w:left="254" w:right="195" w:hanging="123"/>
              <w:jc w:val="both"/>
              <w:rPr>
                <w:rFonts w:ascii="Arial" w:hAnsi="Arial" w:cs="Arial"/>
                <w:b/>
              </w:rPr>
            </w:pPr>
            <w:r w:rsidRPr="00F630A3">
              <w:rPr>
                <w:rFonts w:ascii="Arial" w:hAnsi="Arial" w:cs="Arial"/>
              </w:rPr>
              <w:t>2.</w:t>
            </w:r>
            <w:r w:rsidRPr="00F630A3">
              <w:rPr>
                <w:rFonts w:ascii="Arial" w:hAnsi="Arial" w:cs="Arial"/>
                <w:spacing w:val="-17"/>
              </w:rPr>
              <w:t xml:space="preserve"> </w:t>
            </w:r>
            <w:r w:rsidRPr="00F630A3">
              <w:rPr>
                <w:rFonts w:ascii="Arial" w:hAnsi="Arial" w:cs="Arial"/>
                <w:b/>
              </w:rPr>
              <w:t>Төрийн</w:t>
            </w:r>
            <w:r w:rsidRPr="00F630A3">
              <w:rPr>
                <w:rFonts w:ascii="Arial" w:hAnsi="Arial" w:cs="Arial"/>
                <w:b/>
                <w:spacing w:val="-17"/>
              </w:rPr>
              <w:t xml:space="preserve"> </w:t>
            </w:r>
            <w:r w:rsidRPr="00F630A3">
              <w:rPr>
                <w:rFonts w:ascii="Arial" w:hAnsi="Arial" w:cs="Arial"/>
                <w:b/>
              </w:rPr>
              <w:t>худалдан авалтад тавигдах</w:t>
            </w:r>
          </w:p>
          <w:p w14:paraId="0A0B75C2" w14:textId="77777777" w:rsidR="005F2845" w:rsidRPr="00F630A3" w:rsidRDefault="0033177E" w:rsidP="00F630A3">
            <w:pPr>
              <w:pStyle w:val="TableParagraph"/>
              <w:tabs>
                <w:tab w:val="left" w:pos="3240"/>
              </w:tabs>
              <w:ind w:left="559" w:right="195" w:firstLine="247"/>
              <w:jc w:val="both"/>
              <w:rPr>
                <w:rFonts w:ascii="Arial" w:hAnsi="Arial" w:cs="Arial"/>
                <w:b/>
              </w:rPr>
            </w:pPr>
            <w:r w:rsidRPr="00F630A3">
              <w:rPr>
                <w:rFonts w:ascii="Arial" w:hAnsi="Arial" w:cs="Arial"/>
                <w:b/>
                <w:spacing w:val="-2"/>
              </w:rPr>
              <w:t>шалгуур үзүүлэлтүүд</w:t>
            </w:r>
          </w:p>
        </w:tc>
        <w:tc>
          <w:tcPr>
            <w:tcW w:w="3404" w:type="dxa"/>
          </w:tcPr>
          <w:p w14:paraId="74B14E71" w14:textId="77777777" w:rsidR="005F2845" w:rsidRPr="00F630A3" w:rsidRDefault="0033177E" w:rsidP="0012552E">
            <w:pPr>
              <w:pStyle w:val="TableParagraph"/>
              <w:tabs>
                <w:tab w:val="left" w:pos="1370"/>
                <w:tab w:val="left" w:pos="2516"/>
                <w:tab w:val="left" w:pos="3240"/>
              </w:tabs>
              <w:ind w:left="108" w:right="93"/>
              <w:jc w:val="both"/>
              <w:rPr>
                <w:rFonts w:ascii="Arial" w:hAnsi="Arial" w:cs="Arial"/>
              </w:rPr>
            </w:pPr>
            <w:r w:rsidRPr="00F630A3">
              <w:rPr>
                <w:rFonts w:ascii="Arial" w:hAnsi="Arial" w:cs="Arial"/>
                <w:b/>
              </w:rPr>
              <w:t>Үнийн хязгаарлалтууд</w:t>
            </w:r>
            <w:r w:rsidRPr="00F630A3">
              <w:rPr>
                <w:rFonts w:ascii="Arial" w:hAnsi="Arial" w:cs="Arial"/>
              </w:rPr>
              <w:t xml:space="preserve">: Хувийн хэвшлийн цахим дэлгүүрээс худалдан авалт </w:t>
            </w:r>
            <w:r w:rsidRPr="00F630A3">
              <w:rPr>
                <w:rFonts w:ascii="Arial" w:hAnsi="Arial" w:cs="Arial"/>
                <w:spacing w:val="-4"/>
              </w:rPr>
              <w:t>хийх</w:t>
            </w:r>
            <w:r w:rsidRPr="00F630A3">
              <w:rPr>
                <w:rFonts w:ascii="Arial" w:hAnsi="Arial" w:cs="Arial"/>
              </w:rPr>
              <w:tab/>
            </w:r>
            <w:r w:rsidRPr="00F630A3">
              <w:rPr>
                <w:rFonts w:ascii="Arial" w:hAnsi="Arial" w:cs="Arial"/>
                <w:spacing w:val="-5"/>
              </w:rPr>
              <w:t>үед</w:t>
            </w:r>
            <w:r w:rsidRPr="00F630A3">
              <w:rPr>
                <w:rFonts w:ascii="Arial" w:hAnsi="Arial" w:cs="Arial"/>
              </w:rPr>
              <w:tab/>
            </w:r>
            <w:r w:rsidRPr="00F630A3">
              <w:rPr>
                <w:rFonts w:ascii="Arial" w:hAnsi="Arial" w:cs="Arial"/>
                <w:spacing w:val="-2"/>
              </w:rPr>
              <w:t>төрийн</w:t>
            </w:r>
          </w:p>
          <w:p w14:paraId="511B4361" w14:textId="77777777" w:rsidR="005F2845" w:rsidRPr="00F630A3" w:rsidRDefault="0033177E" w:rsidP="0012552E">
            <w:pPr>
              <w:pStyle w:val="TableParagraph"/>
              <w:tabs>
                <w:tab w:val="left" w:pos="1898"/>
                <w:tab w:val="left" w:pos="2642"/>
                <w:tab w:val="left" w:pos="3240"/>
              </w:tabs>
              <w:ind w:left="108" w:right="96"/>
              <w:jc w:val="both"/>
              <w:rPr>
                <w:rFonts w:ascii="Arial" w:hAnsi="Arial" w:cs="Arial"/>
              </w:rPr>
            </w:pPr>
            <w:r w:rsidRPr="00F630A3">
              <w:rPr>
                <w:rFonts w:ascii="Arial" w:hAnsi="Arial" w:cs="Arial"/>
                <w:spacing w:val="-2"/>
              </w:rPr>
              <w:t>байгууллага</w:t>
            </w:r>
            <w:r w:rsidRPr="00F630A3">
              <w:rPr>
                <w:rFonts w:ascii="Arial" w:hAnsi="Arial" w:cs="Arial"/>
              </w:rPr>
              <w:tab/>
            </w:r>
            <w:r w:rsidRPr="00F630A3">
              <w:rPr>
                <w:rFonts w:ascii="Arial" w:hAnsi="Arial" w:cs="Arial"/>
              </w:rPr>
              <w:tab/>
            </w:r>
            <w:r w:rsidRPr="00F630A3">
              <w:rPr>
                <w:rFonts w:ascii="Arial" w:hAnsi="Arial" w:cs="Arial"/>
                <w:spacing w:val="-2"/>
              </w:rPr>
              <w:t xml:space="preserve">үнийн </w:t>
            </w:r>
            <w:r w:rsidRPr="00F630A3">
              <w:rPr>
                <w:rFonts w:ascii="Arial" w:hAnsi="Arial" w:cs="Arial"/>
              </w:rPr>
              <w:t xml:space="preserve">хязгаарлалтыг тодорхойлж болно. Төрийн байгууллага үнэ, чанар, үйлчилгээ, </w:t>
            </w:r>
            <w:r w:rsidRPr="00F630A3">
              <w:rPr>
                <w:rFonts w:ascii="Arial" w:hAnsi="Arial" w:cs="Arial"/>
                <w:spacing w:val="-2"/>
              </w:rPr>
              <w:t>гэрээний</w:t>
            </w:r>
            <w:r w:rsidRPr="00F630A3">
              <w:rPr>
                <w:rFonts w:ascii="Arial" w:hAnsi="Arial" w:cs="Arial"/>
              </w:rPr>
              <w:tab/>
            </w:r>
            <w:r w:rsidRPr="00F630A3">
              <w:rPr>
                <w:rFonts w:ascii="Arial" w:hAnsi="Arial" w:cs="Arial"/>
                <w:spacing w:val="-2"/>
              </w:rPr>
              <w:t xml:space="preserve">нөхцлүүдийг </w:t>
            </w:r>
            <w:r w:rsidRPr="00F630A3">
              <w:rPr>
                <w:rFonts w:ascii="Arial" w:hAnsi="Arial" w:cs="Arial"/>
              </w:rPr>
              <w:t xml:space="preserve">зөвшөөрч, шаардлагатай бол гэрээ байгуулахгүйгээр худалдан авалтыг орхиж </w:t>
            </w:r>
            <w:r w:rsidRPr="00F630A3">
              <w:rPr>
                <w:rFonts w:ascii="Arial" w:hAnsi="Arial" w:cs="Arial"/>
                <w:spacing w:val="-2"/>
              </w:rPr>
              <w:t>болно.</w:t>
            </w:r>
          </w:p>
        </w:tc>
        <w:tc>
          <w:tcPr>
            <w:tcW w:w="4393" w:type="dxa"/>
          </w:tcPr>
          <w:p w14:paraId="1DF4C385" w14:textId="77777777" w:rsidR="005F2845" w:rsidRPr="00F630A3" w:rsidRDefault="0033177E" w:rsidP="0012552E">
            <w:pPr>
              <w:pStyle w:val="TableParagraph"/>
              <w:tabs>
                <w:tab w:val="left" w:pos="3240"/>
                <w:tab w:val="left" w:pos="3730"/>
              </w:tabs>
              <w:ind w:left="828" w:right="93" w:hanging="360"/>
              <w:jc w:val="both"/>
              <w:rPr>
                <w:rFonts w:ascii="Arial" w:hAnsi="Arial" w:cs="Arial"/>
              </w:rPr>
            </w:pPr>
            <w:r w:rsidRPr="00F630A3">
              <w:rPr>
                <w:rFonts w:ascii="Arial" w:hAnsi="Arial" w:cs="Arial"/>
              </w:rPr>
              <w:t>-</w:t>
            </w:r>
            <w:r w:rsidRPr="00F630A3">
              <w:rPr>
                <w:rFonts w:ascii="Arial" w:hAnsi="Arial" w:cs="Arial"/>
                <w:spacing w:val="40"/>
              </w:rPr>
              <w:t xml:space="preserve"> </w:t>
            </w:r>
            <w:r w:rsidRPr="00F630A3">
              <w:rPr>
                <w:rFonts w:ascii="Arial" w:hAnsi="Arial" w:cs="Arial"/>
                <w:b/>
              </w:rPr>
              <w:t xml:space="preserve">АНУ-д Simplified Acquisition </w:t>
            </w:r>
            <w:r w:rsidRPr="00F630A3">
              <w:rPr>
                <w:rFonts w:ascii="Arial" w:hAnsi="Arial" w:cs="Arial"/>
                <w:b/>
                <w:spacing w:val="-2"/>
              </w:rPr>
              <w:t>Procedures</w:t>
            </w:r>
            <w:r w:rsidRPr="00F630A3">
              <w:rPr>
                <w:rFonts w:ascii="Arial" w:hAnsi="Arial" w:cs="Arial"/>
                <w:b/>
              </w:rPr>
              <w:tab/>
            </w:r>
            <w:r w:rsidRPr="00F630A3">
              <w:rPr>
                <w:rFonts w:ascii="Arial" w:hAnsi="Arial" w:cs="Arial"/>
                <w:b/>
              </w:rPr>
              <w:tab/>
            </w:r>
            <w:r w:rsidRPr="00F630A3">
              <w:rPr>
                <w:rFonts w:ascii="Arial" w:hAnsi="Arial" w:cs="Arial"/>
                <w:spacing w:val="-4"/>
              </w:rPr>
              <w:t xml:space="preserve">буюу </w:t>
            </w:r>
            <w:r w:rsidRPr="00F630A3">
              <w:rPr>
                <w:rFonts w:ascii="Arial" w:hAnsi="Arial" w:cs="Arial"/>
                <w:spacing w:val="-2"/>
              </w:rPr>
              <w:t>"Хялбарчилсан</w:t>
            </w:r>
            <w:r w:rsidRPr="00F630A3">
              <w:rPr>
                <w:rFonts w:ascii="Arial" w:hAnsi="Arial" w:cs="Arial"/>
              </w:rPr>
              <w:tab/>
            </w:r>
            <w:r w:rsidRPr="00F630A3">
              <w:rPr>
                <w:rFonts w:ascii="Arial" w:hAnsi="Arial" w:cs="Arial"/>
                <w:spacing w:val="-2"/>
              </w:rPr>
              <w:t xml:space="preserve">худалдан </w:t>
            </w:r>
            <w:r w:rsidRPr="00F630A3">
              <w:rPr>
                <w:rFonts w:ascii="Arial" w:hAnsi="Arial" w:cs="Arial"/>
              </w:rPr>
              <w:t xml:space="preserve">авалтын журам" нь 250,000 ам.доллар хүртэлх худалдан авалт хийхэд хэрэглэгддэг. Үүнээс өндөр хэмжээний худалдан авалт нь уламжлалт тендерийн журмуудыг дагах </w:t>
            </w:r>
            <w:r w:rsidRPr="00F630A3">
              <w:rPr>
                <w:rFonts w:ascii="Arial" w:hAnsi="Arial" w:cs="Arial"/>
                <w:spacing w:val="-2"/>
              </w:rPr>
              <w:t>шаардлагатай.</w:t>
            </w:r>
          </w:p>
        </w:tc>
      </w:tr>
      <w:tr w:rsidR="005F2845" w:rsidRPr="00F630A3" w14:paraId="0426B95D" w14:textId="77777777">
        <w:trPr>
          <w:trHeight w:val="3319"/>
        </w:trPr>
        <w:tc>
          <w:tcPr>
            <w:tcW w:w="2616" w:type="dxa"/>
          </w:tcPr>
          <w:p w14:paraId="07EF88CE" w14:textId="77777777" w:rsidR="005F2845" w:rsidRPr="00F630A3" w:rsidRDefault="0033177E" w:rsidP="00F630A3">
            <w:pPr>
              <w:pStyle w:val="TableParagraph"/>
              <w:tabs>
                <w:tab w:val="left" w:pos="3240"/>
              </w:tabs>
              <w:ind w:left="189" w:right="195" w:firstLine="418"/>
              <w:jc w:val="both"/>
              <w:rPr>
                <w:rFonts w:ascii="Arial" w:hAnsi="Arial" w:cs="Arial"/>
                <w:b/>
              </w:rPr>
            </w:pPr>
            <w:r w:rsidRPr="00F630A3">
              <w:rPr>
                <w:rFonts w:ascii="Arial" w:hAnsi="Arial" w:cs="Arial"/>
              </w:rPr>
              <w:t xml:space="preserve">3. </w:t>
            </w:r>
            <w:r w:rsidRPr="00F630A3">
              <w:rPr>
                <w:rFonts w:ascii="Arial" w:hAnsi="Arial" w:cs="Arial"/>
                <w:b/>
              </w:rPr>
              <w:t>Электрон худалдан</w:t>
            </w:r>
            <w:r w:rsidRPr="00F630A3">
              <w:rPr>
                <w:rFonts w:ascii="Arial" w:hAnsi="Arial" w:cs="Arial"/>
                <w:b/>
                <w:spacing w:val="-17"/>
              </w:rPr>
              <w:t xml:space="preserve"> </w:t>
            </w:r>
            <w:r w:rsidRPr="00F630A3">
              <w:rPr>
                <w:rFonts w:ascii="Arial" w:hAnsi="Arial" w:cs="Arial"/>
                <w:b/>
              </w:rPr>
              <w:t>авалтын</w:t>
            </w:r>
          </w:p>
          <w:p w14:paraId="0B5FF78B" w14:textId="77777777" w:rsidR="005F2845" w:rsidRPr="00F630A3" w:rsidRDefault="0033177E" w:rsidP="00F630A3">
            <w:pPr>
              <w:pStyle w:val="TableParagraph"/>
              <w:tabs>
                <w:tab w:val="left" w:pos="3240"/>
              </w:tabs>
              <w:ind w:left="482" w:right="195"/>
              <w:jc w:val="both"/>
              <w:rPr>
                <w:rFonts w:ascii="Arial" w:hAnsi="Arial" w:cs="Arial"/>
                <w:b/>
              </w:rPr>
            </w:pPr>
            <w:r w:rsidRPr="00F630A3">
              <w:rPr>
                <w:rFonts w:ascii="Arial" w:hAnsi="Arial" w:cs="Arial"/>
                <w:b/>
                <w:spacing w:val="-2"/>
              </w:rPr>
              <w:t>платформууд</w:t>
            </w:r>
          </w:p>
        </w:tc>
        <w:tc>
          <w:tcPr>
            <w:tcW w:w="3404" w:type="dxa"/>
          </w:tcPr>
          <w:p w14:paraId="7BA84584" w14:textId="77777777" w:rsidR="005F2845" w:rsidRPr="00F630A3" w:rsidRDefault="0033177E" w:rsidP="0012552E">
            <w:pPr>
              <w:pStyle w:val="TableParagraph"/>
              <w:tabs>
                <w:tab w:val="left" w:pos="2261"/>
                <w:tab w:val="left" w:pos="2491"/>
                <w:tab w:val="left" w:pos="3240"/>
              </w:tabs>
              <w:ind w:left="108" w:right="96"/>
              <w:jc w:val="both"/>
              <w:rPr>
                <w:rFonts w:ascii="Arial" w:hAnsi="Arial" w:cs="Arial"/>
              </w:rPr>
            </w:pPr>
            <w:r w:rsidRPr="00F630A3">
              <w:rPr>
                <w:rFonts w:ascii="Arial" w:hAnsi="Arial" w:cs="Arial"/>
              </w:rPr>
              <w:t xml:space="preserve">Зарим улсад төрийн </w:t>
            </w:r>
            <w:r w:rsidRPr="00F630A3">
              <w:rPr>
                <w:rFonts w:ascii="Arial" w:hAnsi="Arial" w:cs="Arial"/>
                <w:spacing w:val="-2"/>
              </w:rPr>
              <w:t>байгууллагууд</w:t>
            </w:r>
            <w:r w:rsidRPr="00F630A3">
              <w:rPr>
                <w:rFonts w:ascii="Arial" w:hAnsi="Arial" w:cs="Arial"/>
              </w:rPr>
              <w:tab/>
            </w:r>
            <w:r w:rsidRPr="00F630A3">
              <w:rPr>
                <w:rFonts w:ascii="Arial" w:hAnsi="Arial" w:cs="Arial"/>
              </w:rPr>
              <w:tab/>
            </w:r>
            <w:r w:rsidRPr="00F630A3">
              <w:rPr>
                <w:rFonts w:ascii="Arial" w:hAnsi="Arial" w:cs="Arial"/>
                <w:spacing w:val="-2"/>
              </w:rPr>
              <w:t xml:space="preserve">өөрийн </w:t>
            </w:r>
            <w:r w:rsidRPr="00F630A3">
              <w:rPr>
                <w:rFonts w:ascii="Arial" w:hAnsi="Arial" w:cs="Arial"/>
                <w:b/>
                <w:spacing w:val="-2"/>
              </w:rPr>
              <w:t>худалдан</w:t>
            </w:r>
            <w:r w:rsidRPr="00F630A3">
              <w:rPr>
                <w:rFonts w:ascii="Arial" w:hAnsi="Arial" w:cs="Arial"/>
                <w:b/>
              </w:rPr>
              <w:tab/>
            </w:r>
            <w:r w:rsidRPr="00F630A3">
              <w:rPr>
                <w:rFonts w:ascii="Arial" w:hAnsi="Arial" w:cs="Arial"/>
                <w:b/>
                <w:spacing w:val="-2"/>
              </w:rPr>
              <w:t xml:space="preserve">авалтын </w:t>
            </w:r>
            <w:r w:rsidRPr="00F630A3">
              <w:rPr>
                <w:rFonts w:ascii="Arial" w:hAnsi="Arial" w:cs="Arial"/>
                <w:b/>
              </w:rPr>
              <w:t>платформ</w:t>
            </w:r>
            <w:r w:rsidRPr="00F630A3">
              <w:rPr>
                <w:rFonts w:ascii="Arial" w:hAnsi="Arial" w:cs="Arial"/>
              </w:rPr>
              <w:t>-ыг ашигладаг бол зарим нь хувийн секторын платформуудыг ашиглахыг зөвшөөрдөг.</w:t>
            </w:r>
          </w:p>
        </w:tc>
        <w:tc>
          <w:tcPr>
            <w:tcW w:w="4393" w:type="dxa"/>
          </w:tcPr>
          <w:p w14:paraId="017FD7BC" w14:textId="77777777" w:rsidR="005F2845" w:rsidRPr="00F630A3" w:rsidRDefault="0033177E" w:rsidP="0012552E">
            <w:pPr>
              <w:pStyle w:val="TableParagraph"/>
              <w:numPr>
                <w:ilvl w:val="0"/>
                <w:numId w:val="80"/>
              </w:numPr>
              <w:tabs>
                <w:tab w:val="left" w:pos="828"/>
                <w:tab w:val="left" w:pos="2151"/>
                <w:tab w:val="left" w:pos="2267"/>
                <w:tab w:val="left" w:pos="3240"/>
                <w:tab w:val="left" w:pos="3473"/>
                <w:tab w:val="left" w:pos="3540"/>
              </w:tabs>
              <w:ind w:right="92"/>
              <w:jc w:val="both"/>
              <w:rPr>
                <w:rFonts w:ascii="Arial" w:hAnsi="Arial" w:cs="Arial"/>
              </w:rPr>
            </w:pPr>
            <w:r w:rsidRPr="00F630A3">
              <w:rPr>
                <w:rFonts w:ascii="Arial" w:hAnsi="Arial" w:cs="Arial"/>
                <w:b/>
                <w:spacing w:val="-2"/>
              </w:rPr>
              <w:t>Англи</w:t>
            </w:r>
            <w:r w:rsidRPr="00F630A3">
              <w:rPr>
                <w:rFonts w:ascii="Arial" w:hAnsi="Arial" w:cs="Arial"/>
                <w:b/>
              </w:rPr>
              <w:tab/>
            </w:r>
            <w:r w:rsidRPr="00F630A3">
              <w:rPr>
                <w:rFonts w:ascii="Arial" w:hAnsi="Arial" w:cs="Arial"/>
                <w:b/>
              </w:rPr>
              <w:tab/>
            </w:r>
            <w:r w:rsidRPr="00F630A3">
              <w:rPr>
                <w:rFonts w:ascii="Arial" w:hAnsi="Arial" w:cs="Arial"/>
                <w:b/>
                <w:spacing w:val="-4"/>
              </w:rPr>
              <w:t>улс</w:t>
            </w:r>
            <w:r w:rsidRPr="00F630A3">
              <w:rPr>
                <w:rFonts w:ascii="Arial" w:hAnsi="Arial" w:cs="Arial"/>
                <w:spacing w:val="-4"/>
              </w:rPr>
              <w:t>:</w:t>
            </w:r>
            <w:r w:rsidRPr="00F630A3">
              <w:rPr>
                <w:rFonts w:ascii="Arial" w:hAnsi="Arial" w:cs="Arial"/>
              </w:rPr>
              <w:tab/>
            </w:r>
            <w:r w:rsidRPr="00F630A3">
              <w:rPr>
                <w:rFonts w:ascii="Arial" w:hAnsi="Arial" w:cs="Arial"/>
                <w:spacing w:val="-2"/>
              </w:rPr>
              <w:t>Төрийн байгууллагууд</w:t>
            </w:r>
            <w:r w:rsidRPr="00F630A3">
              <w:rPr>
                <w:rFonts w:ascii="Arial" w:hAnsi="Arial" w:cs="Arial"/>
              </w:rPr>
              <w:tab/>
            </w:r>
            <w:r w:rsidRPr="00F630A3">
              <w:rPr>
                <w:rFonts w:ascii="Arial" w:hAnsi="Arial" w:cs="Arial"/>
              </w:rPr>
              <w:tab/>
            </w:r>
            <w:r w:rsidRPr="00F630A3">
              <w:rPr>
                <w:rFonts w:ascii="Arial" w:hAnsi="Arial" w:cs="Arial"/>
                <w:b/>
                <w:spacing w:val="-2"/>
              </w:rPr>
              <w:t xml:space="preserve">Crown </w:t>
            </w:r>
            <w:r w:rsidRPr="00F630A3">
              <w:rPr>
                <w:rFonts w:ascii="Arial" w:hAnsi="Arial" w:cs="Arial"/>
                <w:b/>
              </w:rPr>
              <w:t>Commercial Service (CCS)</w:t>
            </w:r>
            <w:r w:rsidRPr="00F630A3">
              <w:rPr>
                <w:rFonts w:ascii="Arial" w:hAnsi="Arial" w:cs="Arial"/>
              </w:rPr>
              <w:t>-ын цахим платформ ашиглан худалдан</w:t>
            </w:r>
            <w:r w:rsidRPr="00F630A3">
              <w:rPr>
                <w:rFonts w:ascii="Arial" w:hAnsi="Arial" w:cs="Arial"/>
                <w:spacing w:val="-11"/>
              </w:rPr>
              <w:t xml:space="preserve"> </w:t>
            </w:r>
            <w:r w:rsidRPr="00F630A3">
              <w:rPr>
                <w:rFonts w:ascii="Arial" w:hAnsi="Arial" w:cs="Arial"/>
              </w:rPr>
              <w:t>авалт</w:t>
            </w:r>
            <w:r w:rsidRPr="00F630A3">
              <w:rPr>
                <w:rFonts w:ascii="Arial" w:hAnsi="Arial" w:cs="Arial"/>
                <w:spacing w:val="-10"/>
              </w:rPr>
              <w:t xml:space="preserve"> </w:t>
            </w:r>
            <w:r w:rsidRPr="00F630A3">
              <w:rPr>
                <w:rFonts w:ascii="Arial" w:hAnsi="Arial" w:cs="Arial"/>
              </w:rPr>
              <w:t>хийдэг.</w:t>
            </w:r>
            <w:r w:rsidRPr="00F630A3">
              <w:rPr>
                <w:rFonts w:ascii="Arial" w:hAnsi="Arial" w:cs="Arial"/>
                <w:spacing w:val="-10"/>
              </w:rPr>
              <w:t xml:space="preserve"> </w:t>
            </w:r>
            <w:r w:rsidRPr="00F630A3">
              <w:rPr>
                <w:rFonts w:ascii="Arial" w:hAnsi="Arial" w:cs="Arial"/>
              </w:rPr>
              <w:t xml:space="preserve">Гэхдээ хувийн секторын </w:t>
            </w:r>
            <w:r w:rsidRPr="00F630A3">
              <w:rPr>
                <w:rFonts w:ascii="Arial" w:hAnsi="Arial" w:cs="Arial"/>
                <w:b/>
              </w:rPr>
              <w:t>Amazon Business</w:t>
            </w:r>
            <w:r w:rsidRPr="00F630A3">
              <w:rPr>
                <w:rFonts w:ascii="Arial" w:hAnsi="Arial" w:cs="Arial"/>
              </w:rPr>
              <w:t xml:space="preserve">, </w:t>
            </w:r>
            <w:r w:rsidRPr="00F630A3">
              <w:rPr>
                <w:rFonts w:ascii="Arial" w:hAnsi="Arial" w:cs="Arial"/>
                <w:b/>
              </w:rPr>
              <w:t>Ebay for Business</w:t>
            </w:r>
            <w:r w:rsidRPr="00F630A3">
              <w:rPr>
                <w:rFonts w:ascii="Arial" w:hAnsi="Arial" w:cs="Arial"/>
              </w:rPr>
              <w:t xml:space="preserve">, </w:t>
            </w:r>
            <w:r w:rsidRPr="00F630A3">
              <w:rPr>
                <w:rFonts w:ascii="Arial" w:hAnsi="Arial" w:cs="Arial"/>
                <w:spacing w:val="-2"/>
              </w:rPr>
              <w:t>эсвэл</w:t>
            </w:r>
            <w:r w:rsidRPr="00F630A3">
              <w:rPr>
                <w:rFonts w:ascii="Arial" w:hAnsi="Arial" w:cs="Arial"/>
              </w:rPr>
              <w:tab/>
            </w:r>
            <w:r w:rsidRPr="00F630A3">
              <w:rPr>
                <w:rFonts w:ascii="Arial" w:hAnsi="Arial" w:cs="Arial"/>
                <w:b/>
              </w:rPr>
              <w:t xml:space="preserve">Alibaba </w:t>
            </w:r>
            <w:r w:rsidRPr="00F630A3">
              <w:rPr>
                <w:rFonts w:ascii="Arial" w:hAnsi="Arial" w:cs="Arial"/>
              </w:rPr>
              <w:t>зэрэг платформуудыг зөвшөөрч, гэрээ хийх тохиолдол байдаг.</w:t>
            </w:r>
          </w:p>
          <w:p w14:paraId="208407AA" w14:textId="77777777" w:rsidR="005F2845" w:rsidRPr="00F630A3" w:rsidRDefault="0033177E" w:rsidP="00F630A3">
            <w:pPr>
              <w:pStyle w:val="TableParagraph"/>
              <w:numPr>
                <w:ilvl w:val="0"/>
                <w:numId w:val="80"/>
              </w:numPr>
              <w:tabs>
                <w:tab w:val="left" w:pos="828"/>
                <w:tab w:val="left" w:pos="3240"/>
              </w:tabs>
              <w:ind w:right="93"/>
              <w:jc w:val="both"/>
              <w:rPr>
                <w:rFonts w:ascii="Arial" w:hAnsi="Arial" w:cs="Arial"/>
                <w:b/>
              </w:rPr>
            </w:pPr>
            <w:r w:rsidRPr="00F630A3">
              <w:rPr>
                <w:rFonts w:ascii="Arial" w:hAnsi="Arial" w:cs="Arial"/>
                <w:b/>
              </w:rPr>
              <w:t>Европын Холбоо</w:t>
            </w:r>
            <w:r w:rsidRPr="00F630A3">
              <w:rPr>
                <w:rFonts w:ascii="Arial" w:hAnsi="Arial" w:cs="Arial"/>
              </w:rPr>
              <w:t xml:space="preserve">: </w:t>
            </w:r>
            <w:r w:rsidRPr="00F630A3">
              <w:rPr>
                <w:rFonts w:ascii="Arial" w:hAnsi="Arial" w:cs="Arial"/>
                <w:b/>
              </w:rPr>
              <w:t>TED</w:t>
            </w:r>
            <w:r w:rsidR="00F630A3">
              <w:rPr>
                <w:rStyle w:val="FootnoteReference"/>
                <w:rFonts w:ascii="Arial" w:hAnsi="Arial" w:cs="Arial"/>
                <w:b/>
              </w:rPr>
              <w:footnoteReference w:id="24"/>
            </w:r>
            <w:r w:rsidRPr="00F630A3">
              <w:rPr>
                <w:rFonts w:ascii="Arial" w:hAnsi="Arial" w:cs="Arial"/>
                <w:b/>
                <w:position w:val="8"/>
              </w:rPr>
              <w:t xml:space="preserve"> </w:t>
            </w:r>
            <w:r w:rsidRPr="00F630A3">
              <w:rPr>
                <w:rFonts w:ascii="Arial" w:hAnsi="Arial" w:cs="Arial"/>
                <w:b/>
              </w:rPr>
              <w:t>(Tenders</w:t>
            </w:r>
            <w:r w:rsidRPr="00F630A3">
              <w:rPr>
                <w:rFonts w:ascii="Arial" w:hAnsi="Arial" w:cs="Arial"/>
                <w:b/>
                <w:spacing w:val="40"/>
              </w:rPr>
              <w:t xml:space="preserve">  </w:t>
            </w:r>
            <w:r w:rsidRPr="00F630A3">
              <w:rPr>
                <w:rFonts w:ascii="Arial" w:hAnsi="Arial" w:cs="Arial"/>
                <w:b/>
              </w:rPr>
              <w:t>Electronic</w:t>
            </w:r>
            <w:r w:rsidRPr="00F630A3">
              <w:rPr>
                <w:rFonts w:ascii="Arial" w:hAnsi="Arial" w:cs="Arial"/>
                <w:b/>
                <w:spacing w:val="40"/>
              </w:rPr>
              <w:t xml:space="preserve">  </w:t>
            </w:r>
            <w:r w:rsidRPr="00F630A3">
              <w:rPr>
                <w:rFonts w:ascii="Arial" w:hAnsi="Arial" w:cs="Arial"/>
                <w:b/>
              </w:rPr>
              <w:t>Daily)</w:t>
            </w:r>
          </w:p>
        </w:tc>
      </w:tr>
    </w:tbl>
    <w:p w14:paraId="5CA1D107" w14:textId="77777777" w:rsidR="005F2845" w:rsidRPr="001024EB" w:rsidRDefault="005F2845" w:rsidP="0012552E">
      <w:pPr>
        <w:pStyle w:val="BodyText"/>
        <w:tabs>
          <w:tab w:val="left" w:pos="3240"/>
        </w:tabs>
        <w:jc w:val="both"/>
        <w:rPr>
          <w:rFonts w:ascii="Arial" w:hAnsi="Arial" w:cs="Arial"/>
          <w:sz w:val="20"/>
        </w:rPr>
      </w:pPr>
    </w:p>
    <w:p w14:paraId="46DCF07E" w14:textId="77777777" w:rsidR="005F2845" w:rsidRPr="001024EB" w:rsidRDefault="005F2845" w:rsidP="0012552E">
      <w:pPr>
        <w:pStyle w:val="BodyText"/>
        <w:tabs>
          <w:tab w:val="left" w:pos="3240"/>
        </w:tabs>
        <w:jc w:val="both"/>
        <w:rPr>
          <w:rFonts w:ascii="Arial" w:hAnsi="Arial" w:cs="Arial"/>
          <w:sz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6"/>
        <w:gridCol w:w="3404"/>
        <w:gridCol w:w="4319"/>
      </w:tblGrid>
      <w:tr w:rsidR="005F2845" w:rsidRPr="00F630A3" w14:paraId="71A64EBC" w14:textId="77777777" w:rsidTr="00F630A3">
        <w:trPr>
          <w:trHeight w:val="1931"/>
        </w:trPr>
        <w:tc>
          <w:tcPr>
            <w:tcW w:w="2616" w:type="dxa"/>
          </w:tcPr>
          <w:p w14:paraId="2502E612" w14:textId="77777777" w:rsidR="005F2845" w:rsidRPr="00F630A3" w:rsidRDefault="005F2845" w:rsidP="0012552E">
            <w:pPr>
              <w:pStyle w:val="TableParagraph"/>
              <w:tabs>
                <w:tab w:val="left" w:pos="3240"/>
              </w:tabs>
              <w:jc w:val="both"/>
              <w:rPr>
                <w:rFonts w:ascii="Arial" w:hAnsi="Arial" w:cs="Arial"/>
              </w:rPr>
            </w:pPr>
          </w:p>
        </w:tc>
        <w:tc>
          <w:tcPr>
            <w:tcW w:w="3404" w:type="dxa"/>
          </w:tcPr>
          <w:p w14:paraId="7B410146" w14:textId="77777777" w:rsidR="005F2845" w:rsidRPr="00F630A3" w:rsidRDefault="005F2845" w:rsidP="0012552E">
            <w:pPr>
              <w:pStyle w:val="TableParagraph"/>
              <w:tabs>
                <w:tab w:val="left" w:pos="3240"/>
              </w:tabs>
              <w:jc w:val="both"/>
              <w:rPr>
                <w:rFonts w:ascii="Arial" w:hAnsi="Arial" w:cs="Arial"/>
              </w:rPr>
            </w:pPr>
          </w:p>
        </w:tc>
        <w:tc>
          <w:tcPr>
            <w:tcW w:w="4319" w:type="dxa"/>
          </w:tcPr>
          <w:p w14:paraId="07DAD83D" w14:textId="77777777" w:rsidR="005F2845" w:rsidRPr="00F630A3" w:rsidRDefault="0033177E" w:rsidP="0012552E">
            <w:pPr>
              <w:pStyle w:val="TableParagraph"/>
              <w:tabs>
                <w:tab w:val="left" w:pos="3240"/>
                <w:tab w:val="left" w:pos="3593"/>
              </w:tabs>
              <w:ind w:left="828" w:right="92"/>
              <w:jc w:val="both"/>
              <w:rPr>
                <w:rFonts w:ascii="Arial" w:hAnsi="Arial" w:cs="Arial"/>
              </w:rPr>
            </w:pPr>
            <w:r w:rsidRPr="00F630A3">
              <w:rPr>
                <w:rFonts w:ascii="Arial" w:hAnsi="Arial" w:cs="Arial"/>
              </w:rPr>
              <w:t xml:space="preserve">платформ нь төрийн байгууллагуудын олон улсын тендерийг удирддаг. Төрийн </w:t>
            </w:r>
            <w:r w:rsidRPr="00F630A3">
              <w:rPr>
                <w:rFonts w:ascii="Arial" w:hAnsi="Arial" w:cs="Arial"/>
                <w:spacing w:val="-2"/>
              </w:rPr>
              <w:t>байгууллагууд</w:t>
            </w:r>
            <w:r w:rsidRPr="00F630A3">
              <w:rPr>
                <w:rFonts w:ascii="Arial" w:hAnsi="Arial" w:cs="Arial"/>
              </w:rPr>
              <w:tab/>
            </w:r>
            <w:r w:rsidRPr="00F630A3">
              <w:rPr>
                <w:rFonts w:ascii="Arial" w:hAnsi="Arial" w:cs="Arial"/>
                <w:spacing w:val="-4"/>
              </w:rPr>
              <w:t xml:space="preserve">цахим </w:t>
            </w:r>
            <w:r w:rsidRPr="00F630A3">
              <w:rPr>
                <w:rFonts w:ascii="Arial" w:hAnsi="Arial" w:cs="Arial"/>
              </w:rPr>
              <w:t>худалдан авалтад шалгуур үзүүлэлт</w:t>
            </w:r>
            <w:r w:rsidRPr="00F630A3">
              <w:rPr>
                <w:rFonts w:ascii="Arial" w:hAnsi="Arial" w:cs="Arial"/>
                <w:spacing w:val="-4"/>
              </w:rPr>
              <w:t xml:space="preserve"> </w:t>
            </w:r>
            <w:r w:rsidRPr="00F630A3">
              <w:rPr>
                <w:rFonts w:ascii="Arial" w:hAnsi="Arial" w:cs="Arial"/>
              </w:rPr>
              <w:t>болон</w:t>
            </w:r>
            <w:r w:rsidRPr="00F630A3">
              <w:rPr>
                <w:rFonts w:ascii="Arial" w:hAnsi="Arial" w:cs="Arial"/>
                <w:spacing w:val="-4"/>
              </w:rPr>
              <w:t xml:space="preserve"> </w:t>
            </w:r>
            <w:r w:rsidRPr="00F630A3">
              <w:rPr>
                <w:rFonts w:ascii="Arial" w:hAnsi="Arial" w:cs="Arial"/>
              </w:rPr>
              <w:t>хязгаарлалтыг мөрдөх шаардлагатай байдаг.</w:t>
            </w:r>
          </w:p>
        </w:tc>
      </w:tr>
      <w:tr w:rsidR="005F2845" w:rsidRPr="00F630A3" w14:paraId="647B3D4F" w14:textId="77777777" w:rsidTr="00F630A3">
        <w:trPr>
          <w:trHeight w:val="5803"/>
        </w:trPr>
        <w:tc>
          <w:tcPr>
            <w:tcW w:w="2616" w:type="dxa"/>
          </w:tcPr>
          <w:p w14:paraId="14277371" w14:textId="77777777" w:rsidR="005F2845" w:rsidRPr="00F630A3" w:rsidRDefault="0033177E" w:rsidP="0012552E">
            <w:pPr>
              <w:pStyle w:val="TableParagraph"/>
              <w:tabs>
                <w:tab w:val="left" w:pos="3240"/>
              </w:tabs>
              <w:ind w:left="482" w:hanging="155"/>
              <w:jc w:val="both"/>
              <w:rPr>
                <w:rFonts w:ascii="Arial" w:hAnsi="Arial" w:cs="Arial"/>
                <w:b/>
              </w:rPr>
            </w:pPr>
            <w:r w:rsidRPr="00F630A3">
              <w:rPr>
                <w:rFonts w:ascii="Arial" w:hAnsi="Arial" w:cs="Arial"/>
              </w:rPr>
              <w:t>4.</w:t>
            </w:r>
            <w:r w:rsidRPr="00F630A3">
              <w:rPr>
                <w:rFonts w:ascii="Arial" w:hAnsi="Arial" w:cs="Arial"/>
                <w:spacing w:val="-17"/>
              </w:rPr>
              <w:t xml:space="preserve"> </w:t>
            </w:r>
            <w:r w:rsidRPr="00F630A3">
              <w:rPr>
                <w:rFonts w:ascii="Arial" w:hAnsi="Arial" w:cs="Arial"/>
                <w:b/>
              </w:rPr>
              <w:t>Төрийн</w:t>
            </w:r>
            <w:r w:rsidRPr="00F630A3">
              <w:rPr>
                <w:rFonts w:ascii="Arial" w:hAnsi="Arial" w:cs="Arial"/>
                <w:b/>
                <w:spacing w:val="-17"/>
              </w:rPr>
              <w:t xml:space="preserve"> </w:t>
            </w:r>
            <w:r w:rsidRPr="00F630A3">
              <w:rPr>
                <w:rFonts w:ascii="Arial" w:hAnsi="Arial" w:cs="Arial"/>
                <w:b/>
              </w:rPr>
              <w:t xml:space="preserve">цахим </w:t>
            </w:r>
            <w:r w:rsidRPr="00F630A3">
              <w:rPr>
                <w:rFonts w:ascii="Arial" w:hAnsi="Arial" w:cs="Arial"/>
                <w:b/>
                <w:spacing w:val="-2"/>
              </w:rPr>
              <w:t>худалдааны платформууд</w:t>
            </w:r>
          </w:p>
        </w:tc>
        <w:tc>
          <w:tcPr>
            <w:tcW w:w="3404" w:type="dxa"/>
          </w:tcPr>
          <w:p w14:paraId="4884742B" w14:textId="77777777" w:rsidR="005F2845" w:rsidRPr="00F630A3" w:rsidRDefault="0033177E" w:rsidP="0012552E">
            <w:pPr>
              <w:pStyle w:val="TableParagraph"/>
              <w:tabs>
                <w:tab w:val="left" w:pos="3240"/>
              </w:tabs>
              <w:ind w:left="108"/>
              <w:jc w:val="both"/>
              <w:rPr>
                <w:rFonts w:ascii="Arial" w:hAnsi="Arial" w:cs="Arial"/>
              </w:rPr>
            </w:pPr>
            <w:r w:rsidRPr="00F630A3">
              <w:rPr>
                <w:rFonts w:ascii="Arial" w:hAnsi="Arial" w:cs="Arial"/>
              </w:rPr>
              <w:t>Зарим улс оронд төрийн худалдан авалтын цахим платформуудыг</w:t>
            </w:r>
            <w:r w:rsidRPr="00F630A3">
              <w:rPr>
                <w:rFonts w:ascii="Arial" w:hAnsi="Arial" w:cs="Arial"/>
                <w:spacing w:val="-16"/>
              </w:rPr>
              <w:t xml:space="preserve"> </w:t>
            </w:r>
            <w:r w:rsidRPr="00F630A3">
              <w:rPr>
                <w:rFonts w:ascii="Arial" w:hAnsi="Arial" w:cs="Arial"/>
              </w:rPr>
              <w:t>бие</w:t>
            </w:r>
            <w:r w:rsidRPr="00F630A3">
              <w:rPr>
                <w:rFonts w:ascii="Arial" w:hAnsi="Arial" w:cs="Arial"/>
                <w:spacing w:val="-16"/>
              </w:rPr>
              <w:t xml:space="preserve"> </w:t>
            </w:r>
            <w:r w:rsidRPr="00F630A3">
              <w:rPr>
                <w:rFonts w:ascii="Arial" w:hAnsi="Arial" w:cs="Arial"/>
              </w:rPr>
              <w:t>даасан, тусгаарласан</w:t>
            </w:r>
            <w:r w:rsidRPr="00F630A3">
              <w:rPr>
                <w:rFonts w:ascii="Arial" w:hAnsi="Arial" w:cs="Arial"/>
                <w:spacing w:val="-16"/>
              </w:rPr>
              <w:t xml:space="preserve"> </w:t>
            </w:r>
            <w:r w:rsidRPr="00F630A3">
              <w:rPr>
                <w:rFonts w:ascii="Arial" w:hAnsi="Arial" w:cs="Arial"/>
              </w:rPr>
              <w:t>систем</w:t>
            </w:r>
            <w:r w:rsidRPr="00F630A3">
              <w:rPr>
                <w:rFonts w:ascii="Arial" w:hAnsi="Arial" w:cs="Arial"/>
                <w:spacing w:val="-16"/>
              </w:rPr>
              <w:t xml:space="preserve"> </w:t>
            </w:r>
            <w:r w:rsidRPr="00F630A3">
              <w:rPr>
                <w:rFonts w:ascii="Arial" w:hAnsi="Arial" w:cs="Arial"/>
              </w:rPr>
              <w:t xml:space="preserve">болгон </w:t>
            </w:r>
            <w:r w:rsidRPr="00F630A3">
              <w:rPr>
                <w:rFonts w:ascii="Arial" w:hAnsi="Arial" w:cs="Arial"/>
                <w:spacing w:val="-2"/>
              </w:rPr>
              <w:t>байгуулдаг.</w:t>
            </w:r>
          </w:p>
        </w:tc>
        <w:tc>
          <w:tcPr>
            <w:tcW w:w="4319" w:type="dxa"/>
          </w:tcPr>
          <w:p w14:paraId="1C695F5A" w14:textId="77777777" w:rsidR="005F2845" w:rsidRPr="00F630A3" w:rsidRDefault="0033177E" w:rsidP="0012552E">
            <w:pPr>
              <w:pStyle w:val="TableParagraph"/>
              <w:numPr>
                <w:ilvl w:val="0"/>
                <w:numId w:val="79"/>
              </w:numPr>
              <w:tabs>
                <w:tab w:val="left" w:pos="828"/>
                <w:tab w:val="left" w:pos="3240"/>
              </w:tabs>
              <w:ind w:right="93"/>
              <w:jc w:val="both"/>
              <w:rPr>
                <w:rFonts w:ascii="Arial" w:hAnsi="Arial" w:cs="Arial"/>
              </w:rPr>
            </w:pPr>
            <w:r w:rsidRPr="00F630A3">
              <w:rPr>
                <w:rFonts w:ascii="Arial" w:hAnsi="Arial" w:cs="Arial"/>
                <w:b/>
              </w:rPr>
              <w:t>Германи</w:t>
            </w:r>
            <w:r w:rsidRPr="00F630A3">
              <w:rPr>
                <w:rFonts w:ascii="Arial" w:hAnsi="Arial" w:cs="Arial"/>
              </w:rPr>
              <w:t xml:space="preserve">: </w:t>
            </w:r>
            <w:r w:rsidRPr="00F630A3">
              <w:rPr>
                <w:rFonts w:ascii="Arial" w:hAnsi="Arial" w:cs="Arial"/>
                <w:b/>
              </w:rPr>
              <w:t>e-Vergabe</w:t>
            </w:r>
            <w:r w:rsidR="00F630A3">
              <w:rPr>
                <w:rStyle w:val="FootnoteReference"/>
                <w:rFonts w:ascii="Arial" w:hAnsi="Arial" w:cs="Arial"/>
                <w:b/>
              </w:rPr>
              <w:footnoteReference w:id="25"/>
            </w:r>
            <w:r w:rsidR="00F630A3">
              <w:rPr>
                <w:rFonts w:ascii="Arial" w:hAnsi="Arial" w:cs="Arial"/>
                <w:b/>
                <w:lang w:val="mn-MN"/>
              </w:rPr>
              <w:t xml:space="preserve"> </w:t>
            </w:r>
            <w:r w:rsidRPr="00F630A3">
              <w:rPr>
                <w:rFonts w:ascii="Arial" w:hAnsi="Arial" w:cs="Arial"/>
              </w:rPr>
              <w:t>нь тус улсын үндэсний цахим тендерийн систем бөгөөд хувийн хэвшлийн цахим дэлгүүрүүдтэй холбоо барьж, цахим худалдан авалтыг зохион байгуулдаг.</w:t>
            </w:r>
          </w:p>
          <w:p w14:paraId="117BCF59" w14:textId="77777777" w:rsidR="005F2845" w:rsidRPr="00F630A3" w:rsidRDefault="0033177E" w:rsidP="0012552E">
            <w:pPr>
              <w:pStyle w:val="TableParagraph"/>
              <w:numPr>
                <w:ilvl w:val="0"/>
                <w:numId w:val="79"/>
              </w:numPr>
              <w:tabs>
                <w:tab w:val="left" w:pos="828"/>
                <w:tab w:val="left" w:pos="2991"/>
                <w:tab w:val="left" w:pos="3240"/>
                <w:tab w:val="left" w:pos="3516"/>
                <w:tab w:val="left" w:pos="3565"/>
                <w:tab w:val="left" w:pos="3939"/>
              </w:tabs>
              <w:ind w:right="91"/>
              <w:jc w:val="both"/>
              <w:rPr>
                <w:rFonts w:ascii="Arial" w:hAnsi="Arial" w:cs="Arial"/>
              </w:rPr>
            </w:pPr>
            <w:r w:rsidRPr="00F630A3">
              <w:rPr>
                <w:rFonts w:ascii="Arial" w:hAnsi="Arial" w:cs="Arial"/>
                <w:b/>
              </w:rPr>
              <w:t>Индонез</w:t>
            </w:r>
            <w:r w:rsidRPr="00F630A3">
              <w:rPr>
                <w:rFonts w:ascii="Arial" w:hAnsi="Arial" w:cs="Arial"/>
              </w:rPr>
              <w:t xml:space="preserve">: </w:t>
            </w:r>
            <w:r w:rsidRPr="00F630A3">
              <w:rPr>
                <w:rFonts w:ascii="Arial" w:hAnsi="Arial" w:cs="Arial"/>
                <w:b/>
              </w:rPr>
              <w:t>LPSE</w:t>
            </w:r>
            <w:r w:rsidR="00F630A3">
              <w:rPr>
                <w:rStyle w:val="FootnoteReference"/>
                <w:rFonts w:ascii="Arial" w:hAnsi="Arial" w:cs="Arial"/>
                <w:b/>
              </w:rPr>
              <w:footnoteReference w:id="26"/>
            </w:r>
            <w:r w:rsidRPr="00F630A3">
              <w:rPr>
                <w:rFonts w:ascii="Arial" w:hAnsi="Arial" w:cs="Arial"/>
                <w:b/>
                <w:position w:val="8"/>
              </w:rPr>
              <w:t xml:space="preserve"> </w:t>
            </w:r>
            <w:r w:rsidRPr="00F630A3">
              <w:rPr>
                <w:rFonts w:ascii="Arial" w:hAnsi="Arial" w:cs="Arial"/>
                <w:b/>
              </w:rPr>
              <w:t>(Layanan Pengadaan</w:t>
            </w:r>
            <w:r w:rsidRPr="00F630A3">
              <w:rPr>
                <w:rFonts w:ascii="Arial" w:hAnsi="Arial" w:cs="Arial"/>
                <w:b/>
                <w:spacing w:val="-10"/>
              </w:rPr>
              <w:t xml:space="preserve"> </w:t>
            </w:r>
            <w:r w:rsidRPr="00F630A3">
              <w:rPr>
                <w:rFonts w:ascii="Arial" w:hAnsi="Arial" w:cs="Arial"/>
                <w:b/>
              </w:rPr>
              <w:t>Secara</w:t>
            </w:r>
            <w:r w:rsidRPr="00F630A3">
              <w:rPr>
                <w:rFonts w:ascii="Arial" w:hAnsi="Arial" w:cs="Arial"/>
                <w:b/>
                <w:spacing w:val="-9"/>
              </w:rPr>
              <w:t xml:space="preserve"> </w:t>
            </w:r>
            <w:r w:rsidRPr="00F630A3">
              <w:rPr>
                <w:rFonts w:ascii="Arial" w:hAnsi="Arial" w:cs="Arial"/>
                <w:b/>
              </w:rPr>
              <w:t xml:space="preserve">Elektronik) </w:t>
            </w:r>
            <w:r w:rsidRPr="00F630A3">
              <w:rPr>
                <w:rFonts w:ascii="Arial" w:hAnsi="Arial" w:cs="Arial"/>
              </w:rPr>
              <w:t xml:space="preserve">платформ нь төрийн </w:t>
            </w:r>
            <w:r w:rsidRPr="00F630A3">
              <w:rPr>
                <w:rFonts w:ascii="Arial" w:hAnsi="Arial" w:cs="Arial"/>
                <w:spacing w:val="-2"/>
              </w:rPr>
              <w:t>байгууллагуудад</w:t>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spacing w:val="-16"/>
              </w:rPr>
              <w:t xml:space="preserve"> </w:t>
            </w:r>
            <w:r w:rsidRPr="00F630A3">
              <w:rPr>
                <w:rFonts w:ascii="Arial" w:hAnsi="Arial" w:cs="Arial"/>
                <w:spacing w:val="-6"/>
              </w:rPr>
              <w:t xml:space="preserve">цахим </w:t>
            </w:r>
            <w:r w:rsidRPr="00F630A3">
              <w:rPr>
                <w:rFonts w:ascii="Arial" w:hAnsi="Arial" w:cs="Arial"/>
              </w:rPr>
              <w:t xml:space="preserve">худалдан авалтын үйл ажиллагааг зохион байгуулах боломж олгодог. Төрийн </w:t>
            </w:r>
            <w:r w:rsidRPr="00F630A3">
              <w:rPr>
                <w:rFonts w:ascii="Arial" w:hAnsi="Arial" w:cs="Arial"/>
                <w:spacing w:val="-2"/>
              </w:rPr>
              <w:t>байгууллагууд</w:t>
            </w:r>
            <w:r w:rsidRPr="00F630A3">
              <w:rPr>
                <w:rFonts w:ascii="Arial" w:hAnsi="Arial" w:cs="Arial"/>
              </w:rPr>
              <w:tab/>
            </w:r>
            <w:r w:rsidRPr="00F630A3">
              <w:rPr>
                <w:rFonts w:ascii="Arial" w:hAnsi="Arial" w:cs="Arial"/>
              </w:rPr>
              <w:tab/>
            </w:r>
            <w:r w:rsidRPr="00F630A3">
              <w:rPr>
                <w:rFonts w:ascii="Arial" w:hAnsi="Arial" w:cs="Arial"/>
                <w:spacing w:val="-2"/>
              </w:rPr>
              <w:t xml:space="preserve">хувийн </w:t>
            </w:r>
            <w:r w:rsidRPr="00F630A3">
              <w:rPr>
                <w:rFonts w:ascii="Arial" w:hAnsi="Arial" w:cs="Arial"/>
              </w:rPr>
              <w:t xml:space="preserve">хэвшлийн цахим дэлгүүрээс худалдан авалт хийхийн өмнө </w:t>
            </w:r>
            <w:r w:rsidRPr="00F630A3">
              <w:rPr>
                <w:rFonts w:ascii="Arial" w:hAnsi="Arial" w:cs="Arial"/>
                <w:spacing w:val="-2"/>
              </w:rPr>
              <w:t>торгууль,</w:t>
            </w:r>
            <w:r w:rsidRPr="00F630A3">
              <w:rPr>
                <w:rFonts w:ascii="Arial" w:hAnsi="Arial" w:cs="Arial"/>
              </w:rPr>
              <w:tab/>
            </w:r>
            <w:r w:rsidRPr="00F630A3">
              <w:rPr>
                <w:rFonts w:ascii="Arial" w:hAnsi="Arial" w:cs="Arial"/>
                <w:spacing w:val="-2"/>
              </w:rPr>
              <w:t>урьдчилан тооцоолсон</w:t>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spacing w:val="-4"/>
              </w:rPr>
              <w:t xml:space="preserve">үнийн </w:t>
            </w:r>
            <w:r w:rsidRPr="00F630A3">
              <w:rPr>
                <w:rFonts w:ascii="Arial" w:hAnsi="Arial" w:cs="Arial"/>
                <w:spacing w:val="-2"/>
              </w:rPr>
              <w:t>хязгаарлалтаар</w:t>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spacing w:val="-5"/>
              </w:rPr>
              <w:t>тус</w:t>
            </w:r>
          </w:p>
          <w:p w14:paraId="55CE4007" w14:textId="77777777" w:rsidR="005F2845" w:rsidRPr="00F630A3" w:rsidRDefault="0033177E" w:rsidP="0012552E">
            <w:pPr>
              <w:pStyle w:val="TableParagraph"/>
              <w:tabs>
                <w:tab w:val="left" w:pos="3240"/>
              </w:tabs>
              <w:ind w:left="828"/>
              <w:jc w:val="both"/>
              <w:rPr>
                <w:rFonts w:ascii="Arial" w:hAnsi="Arial" w:cs="Arial"/>
              </w:rPr>
            </w:pPr>
            <w:r w:rsidRPr="00F630A3">
              <w:rPr>
                <w:rFonts w:ascii="Arial" w:hAnsi="Arial" w:cs="Arial"/>
                <w:spacing w:val="-2"/>
              </w:rPr>
              <w:t>платформыг</w:t>
            </w:r>
            <w:r w:rsidRPr="00F630A3">
              <w:rPr>
                <w:rFonts w:ascii="Arial" w:hAnsi="Arial" w:cs="Arial"/>
                <w:spacing w:val="-4"/>
              </w:rPr>
              <w:t xml:space="preserve"> </w:t>
            </w:r>
            <w:r w:rsidRPr="00F630A3">
              <w:rPr>
                <w:rFonts w:ascii="Arial" w:hAnsi="Arial" w:cs="Arial"/>
                <w:spacing w:val="-2"/>
              </w:rPr>
              <w:t>ашиглана.</w:t>
            </w:r>
          </w:p>
        </w:tc>
      </w:tr>
      <w:tr w:rsidR="005F2845" w:rsidRPr="00F630A3" w14:paraId="73104058" w14:textId="77777777" w:rsidTr="00F630A3">
        <w:trPr>
          <w:trHeight w:val="3871"/>
        </w:trPr>
        <w:tc>
          <w:tcPr>
            <w:tcW w:w="2616" w:type="dxa"/>
          </w:tcPr>
          <w:p w14:paraId="66EBE7B3" w14:textId="77777777" w:rsidR="005F2845" w:rsidRPr="00F630A3" w:rsidRDefault="0033177E" w:rsidP="0012552E">
            <w:pPr>
              <w:pStyle w:val="TableParagraph"/>
              <w:tabs>
                <w:tab w:val="left" w:pos="3240"/>
              </w:tabs>
              <w:ind w:left="177" w:firstLine="26"/>
              <w:jc w:val="both"/>
              <w:rPr>
                <w:rFonts w:ascii="Arial" w:hAnsi="Arial" w:cs="Arial"/>
              </w:rPr>
            </w:pPr>
            <w:r w:rsidRPr="00F630A3">
              <w:rPr>
                <w:rFonts w:ascii="Arial" w:hAnsi="Arial" w:cs="Arial"/>
              </w:rPr>
              <w:t>5.</w:t>
            </w:r>
            <w:r w:rsidRPr="00F630A3">
              <w:rPr>
                <w:rFonts w:ascii="Arial" w:hAnsi="Arial" w:cs="Arial"/>
                <w:spacing w:val="-2"/>
              </w:rPr>
              <w:t xml:space="preserve"> </w:t>
            </w:r>
            <w:r w:rsidRPr="00F630A3">
              <w:rPr>
                <w:rFonts w:ascii="Arial" w:hAnsi="Arial" w:cs="Arial"/>
              </w:rPr>
              <w:t>Гадаад</w:t>
            </w:r>
            <w:r w:rsidRPr="00F630A3">
              <w:rPr>
                <w:rFonts w:ascii="Arial" w:hAnsi="Arial" w:cs="Arial"/>
                <w:spacing w:val="-3"/>
              </w:rPr>
              <w:t xml:space="preserve"> </w:t>
            </w:r>
            <w:r w:rsidRPr="00F630A3">
              <w:rPr>
                <w:rFonts w:ascii="Arial" w:hAnsi="Arial" w:cs="Arial"/>
              </w:rPr>
              <w:t>худалдан авалтын</w:t>
            </w:r>
            <w:r w:rsidRPr="00F630A3">
              <w:rPr>
                <w:rFonts w:ascii="Arial" w:hAnsi="Arial" w:cs="Arial"/>
                <w:spacing w:val="-3"/>
              </w:rPr>
              <w:t xml:space="preserve"> </w:t>
            </w:r>
            <w:r w:rsidRPr="00F630A3">
              <w:rPr>
                <w:rFonts w:ascii="Arial" w:hAnsi="Arial" w:cs="Arial"/>
                <w:spacing w:val="-2"/>
              </w:rPr>
              <w:t>жишээнүүд</w:t>
            </w:r>
          </w:p>
        </w:tc>
        <w:tc>
          <w:tcPr>
            <w:tcW w:w="3404" w:type="dxa"/>
          </w:tcPr>
          <w:p w14:paraId="03249C5E" w14:textId="77777777" w:rsidR="005F2845" w:rsidRPr="00F630A3" w:rsidRDefault="005F2845" w:rsidP="0012552E">
            <w:pPr>
              <w:pStyle w:val="TableParagraph"/>
              <w:tabs>
                <w:tab w:val="left" w:pos="3240"/>
              </w:tabs>
              <w:jc w:val="both"/>
              <w:rPr>
                <w:rFonts w:ascii="Arial" w:hAnsi="Arial" w:cs="Arial"/>
              </w:rPr>
            </w:pPr>
          </w:p>
        </w:tc>
        <w:tc>
          <w:tcPr>
            <w:tcW w:w="4319" w:type="dxa"/>
          </w:tcPr>
          <w:p w14:paraId="2E8F6990" w14:textId="77777777" w:rsidR="005F2845" w:rsidRPr="00F630A3" w:rsidRDefault="0033177E" w:rsidP="0012552E">
            <w:pPr>
              <w:pStyle w:val="TableParagraph"/>
              <w:numPr>
                <w:ilvl w:val="0"/>
                <w:numId w:val="78"/>
              </w:numPr>
              <w:tabs>
                <w:tab w:val="left" w:pos="828"/>
                <w:tab w:val="left" w:pos="2962"/>
                <w:tab w:val="left" w:pos="3240"/>
              </w:tabs>
              <w:ind w:right="91"/>
              <w:jc w:val="both"/>
              <w:rPr>
                <w:rFonts w:ascii="Arial" w:hAnsi="Arial" w:cs="Arial"/>
              </w:rPr>
            </w:pPr>
            <w:r w:rsidRPr="00F630A3">
              <w:rPr>
                <w:rFonts w:ascii="Arial" w:hAnsi="Arial" w:cs="Arial"/>
                <w:b/>
                <w:spacing w:val="-2"/>
              </w:rPr>
              <w:t>Австрали</w:t>
            </w:r>
            <w:r w:rsidRPr="00F630A3">
              <w:rPr>
                <w:rFonts w:ascii="Arial" w:hAnsi="Arial" w:cs="Arial"/>
                <w:spacing w:val="-2"/>
              </w:rPr>
              <w:t>:</w:t>
            </w:r>
            <w:r w:rsidRPr="00F630A3">
              <w:rPr>
                <w:rFonts w:ascii="Arial" w:hAnsi="Arial" w:cs="Arial"/>
              </w:rPr>
              <w:tab/>
            </w:r>
            <w:r w:rsidRPr="00F630A3">
              <w:rPr>
                <w:rFonts w:ascii="Arial" w:hAnsi="Arial" w:cs="Arial"/>
                <w:spacing w:val="-2"/>
              </w:rPr>
              <w:t xml:space="preserve">Австралийн </w:t>
            </w:r>
            <w:r w:rsidRPr="00F630A3">
              <w:rPr>
                <w:rFonts w:ascii="Arial" w:hAnsi="Arial" w:cs="Arial"/>
              </w:rPr>
              <w:t xml:space="preserve">засгийн газрын </w:t>
            </w:r>
            <w:r w:rsidRPr="00F630A3">
              <w:rPr>
                <w:rFonts w:ascii="Arial" w:hAnsi="Arial" w:cs="Arial"/>
                <w:b/>
              </w:rPr>
              <w:t>AusTender</w:t>
            </w:r>
            <w:r w:rsidR="00F630A3">
              <w:rPr>
                <w:rStyle w:val="FootnoteReference"/>
                <w:rFonts w:ascii="Arial" w:hAnsi="Arial" w:cs="Arial"/>
                <w:b/>
              </w:rPr>
              <w:footnoteReference w:id="27"/>
            </w:r>
            <w:r w:rsidR="00F630A3">
              <w:rPr>
                <w:rFonts w:ascii="Arial" w:hAnsi="Arial" w:cs="Arial"/>
                <w:b/>
                <w:lang w:val="mn-MN"/>
              </w:rPr>
              <w:t xml:space="preserve"> </w:t>
            </w:r>
            <w:r w:rsidRPr="00F630A3">
              <w:rPr>
                <w:rFonts w:ascii="Arial" w:hAnsi="Arial" w:cs="Arial"/>
              </w:rPr>
              <w:t>цахим платформ нь төрийн худалдан авалтыг зохион байгуулах гол систем юм. Төрийн байгууллага нь тус платформоос худалдан авалт хийхдээ зөвшөөрөгдсөн үнийн босго, стандартын дагуу л худалдан авалт хийх боломжтой байдаг.</w:t>
            </w:r>
          </w:p>
          <w:p w14:paraId="4ED1819F" w14:textId="77777777" w:rsidR="005F2845" w:rsidRPr="00F630A3" w:rsidRDefault="0033177E" w:rsidP="0012552E">
            <w:pPr>
              <w:pStyle w:val="TableParagraph"/>
              <w:numPr>
                <w:ilvl w:val="0"/>
                <w:numId w:val="78"/>
              </w:numPr>
              <w:tabs>
                <w:tab w:val="left" w:pos="359"/>
                <w:tab w:val="left" w:pos="1966"/>
                <w:tab w:val="left" w:pos="3240"/>
              </w:tabs>
              <w:ind w:left="359" w:right="93" w:hanging="359"/>
              <w:jc w:val="both"/>
              <w:rPr>
                <w:rFonts w:ascii="Arial" w:hAnsi="Arial" w:cs="Arial"/>
              </w:rPr>
            </w:pPr>
            <w:r w:rsidRPr="00F630A3">
              <w:rPr>
                <w:rFonts w:ascii="Arial" w:hAnsi="Arial" w:cs="Arial"/>
                <w:b/>
                <w:spacing w:val="-2"/>
              </w:rPr>
              <w:t>Сингапур</w:t>
            </w:r>
            <w:r w:rsidRPr="00F630A3">
              <w:rPr>
                <w:rFonts w:ascii="Arial" w:hAnsi="Arial" w:cs="Arial"/>
                <w:spacing w:val="-2"/>
              </w:rPr>
              <w:t>:</w:t>
            </w:r>
            <w:r w:rsidRPr="00F630A3">
              <w:rPr>
                <w:rFonts w:ascii="Arial" w:hAnsi="Arial" w:cs="Arial"/>
              </w:rPr>
              <w:tab/>
            </w:r>
            <w:r w:rsidRPr="00F630A3">
              <w:rPr>
                <w:rFonts w:ascii="Arial" w:hAnsi="Arial" w:cs="Arial"/>
                <w:spacing w:val="-2"/>
              </w:rPr>
              <w:t>GeBIZ</w:t>
            </w:r>
            <w:r w:rsidR="00F630A3" w:rsidRPr="00F630A3">
              <w:rPr>
                <w:rStyle w:val="FootnoteReference"/>
                <w:rFonts w:ascii="Arial" w:hAnsi="Arial" w:cs="Arial"/>
                <w:spacing w:val="-2"/>
              </w:rPr>
              <w:footnoteReference w:id="28"/>
            </w:r>
            <w:r w:rsidRPr="00F630A3">
              <w:rPr>
                <w:rFonts w:ascii="Arial" w:hAnsi="Arial" w:cs="Arial"/>
                <w:position w:val="8"/>
              </w:rPr>
              <w:tab/>
            </w:r>
            <w:r w:rsidRPr="00F630A3">
              <w:rPr>
                <w:rFonts w:ascii="Arial" w:hAnsi="Arial" w:cs="Arial"/>
                <w:spacing w:val="-4"/>
              </w:rPr>
              <w:t>буюу</w:t>
            </w:r>
          </w:p>
          <w:p w14:paraId="5666861B" w14:textId="77777777" w:rsidR="005F2845" w:rsidRPr="00F630A3" w:rsidRDefault="0033177E" w:rsidP="0012552E">
            <w:pPr>
              <w:pStyle w:val="TableParagraph"/>
              <w:tabs>
                <w:tab w:val="left" w:pos="2295"/>
                <w:tab w:val="left" w:pos="3240"/>
              </w:tabs>
              <w:ind w:right="95"/>
              <w:jc w:val="both"/>
              <w:rPr>
                <w:rFonts w:ascii="Arial" w:hAnsi="Arial" w:cs="Arial"/>
              </w:rPr>
            </w:pPr>
            <w:r w:rsidRPr="00F630A3">
              <w:rPr>
                <w:rFonts w:ascii="Arial" w:hAnsi="Arial" w:cs="Arial"/>
                <w:spacing w:val="-2"/>
              </w:rPr>
              <w:t>Government</w:t>
            </w:r>
            <w:r w:rsidRPr="00F630A3">
              <w:rPr>
                <w:rFonts w:ascii="Arial" w:hAnsi="Arial" w:cs="Arial"/>
              </w:rPr>
              <w:tab/>
            </w:r>
            <w:r w:rsidRPr="00F630A3">
              <w:rPr>
                <w:rFonts w:ascii="Arial" w:hAnsi="Arial" w:cs="Arial"/>
                <w:spacing w:val="-2"/>
              </w:rPr>
              <w:t>Electronic</w:t>
            </w:r>
          </w:p>
          <w:p w14:paraId="36338F61" w14:textId="77777777" w:rsidR="005F2845" w:rsidRPr="00F630A3" w:rsidRDefault="0033177E" w:rsidP="00F630A3">
            <w:pPr>
              <w:pStyle w:val="TableParagraph"/>
              <w:tabs>
                <w:tab w:val="left" w:pos="1656"/>
                <w:tab w:val="left" w:pos="3202"/>
                <w:tab w:val="left" w:pos="3240"/>
              </w:tabs>
              <w:ind w:right="92"/>
              <w:jc w:val="both"/>
              <w:rPr>
                <w:rFonts w:ascii="Arial" w:hAnsi="Arial" w:cs="Arial"/>
              </w:rPr>
            </w:pPr>
            <w:r w:rsidRPr="00F630A3">
              <w:rPr>
                <w:rFonts w:ascii="Arial" w:hAnsi="Arial" w:cs="Arial"/>
                <w:spacing w:val="-2"/>
              </w:rPr>
              <w:t>Business</w:t>
            </w:r>
            <w:r w:rsidRPr="00F630A3">
              <w:rPr>
                <w:rFonts w:ascii="Arial" w:hAnsi="Arial" w:cs="Arial"/>
              </w:rPr>
              <w:tab/>
            </w:r>
            <w:r w:rsidRPr="00F630A3">
              <w:rPr>
                <w:rFonts w:ascii="Arial" w:hAnsi="Arial" w:cs="Arial"/>
                <w:spacing w:val="-2"/>
              </w:rPr>
              <w:t>систем</w:t>
            </w:r>
            <w:r w:rsidRPr="00F630A3">
              <w:rPr>
                <w:rFonts w:ascii="Arial" w:hAnsi="Arial" w:cs="Arial"/>
                <w:position w:val="8"/>
              </w:rPr>
              <w:tab/>
            </w:r>
            <w:r w:rsidRPr="00F630A3">
              <w:rPr>
                <w:rFonts w:ascii="Arial" w:hAnsi="Arial" w:cs="Arial"/>
                <w:spacing w:val="-5"/>
              </w:rPr>
              <w:t>нь</w:t>
            </w:r>
          </w:p>
        </w:tc>
      </w:tr>
    </w:tbl>
    <w:p w14:paraId="51817471" w14:textId="77777777" w:rsidR="005F2845" w:rsidRPr="001024EB" w:rsidRDefault="0033177E" w:rsidP="00F630A3">
      <w:pPr>
        <w:pStyle w:val="BodyText"/>
        <w:tabs>
          <w:tab w:val="left" w:pos="3240"/>
        </w:tabs>
        <w:jc w:val="both"/>
        <w:rPr>
          <w:rFonts w:ascii="Arial" w:hAnsi="Arial" w:cs="Arial"/>
          <w:sz w:val="20"/>
        </w:rPr>
      </w:pPr>
      <w:r w:rsidRPr="001024EB">
        <w:rPr>
          <w:rFonts w:ascii="Arial" w:hAnsi="Arial" w:cs="Arial"/>
          <w:spacing w:val="15"/>
          <w:position w:val="6"/>
          <w:sz w:val="13"/>
        </w:rPr>
        <w:t xml:space="preserve"> </w:t>
      </w:r>
    </w:p>
    <w:p w14:paraId="6E5CF248" w14:textId="77777777" w:rsidR="005F2845" w:rsidRPr="001024EB" w:rsidRDefault="005F2845" w:rsidP="0012552E">
      <w:pPr>
        <w:tabs>
          <w:tab w:val="left" w:pos="3240"/>
        </w:tabs>
        <w:jc w:val="both"/>
        <w:rPr>
          <w:rFonts w:ascii="Arial" w:hAnsi="Arial" w:cs="Arial"/>
          <w:sz w:val="20"/>
        </w:rPr>
        <w:sectPr w:rsidR="005F2845" w:rsidRPr="001024EB">
          <w:pgSz w:w="11910" w:h="16840"/>
          <w:pgMar w:top="1340" w:right="141" w:bottom="1520" w:left="708" w:header="763" w:footer="1339" w:gutter="0"/>
          <w:cols w:space="720"/>
        </w:sectPr>
      </w:pPr>
    </w:p>
    <w:p w14:paraId="7EC7AF2F" w14:textId="77777777" w:rsidR="005F2845" w:rsidRPr="001024EB" w:rsidRDefault="005F2845" w:rsidP="0012552E">
      <w:pPr>
        <w:pStyle w:val="BodyText"/>
        <w:tabs>
          <w:tab w:val="left" w:pos="3240"/>
        </w:tabs>
        <w:jc w:val="both"/>
        <w:rPr>
          <w:rFonts w:ascii="Arial" w:hAnsi="Arial" w:cs="Arial"/>
          <w:sz w:val="20"/>
        </w:rPr>
      </w:pPr>
    </w:p>
    <w:p w14:paraId="4D98A804" w14:textId="77777777" w:rsidR="005F2845" w:rsidRPr="001024EB" w:rsidRDefault="005F2845" w:rsidP="0012552E">
      <w:pPr>
        <w:pStyle w:val="BodyText"/>
        <w:tabs>
          <w:tab w:val="left" w:pos="3240"/>
        </w:tabs>
        <w:jc w:val="both"/>
        <w:rPr>
          <w:rFonts w:ascii="Arial" w:hAnsi="Arial" w:cs="Arial"/>
          <w:sz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6"/>
        <w:gridCol w:w="3404"/>
        <w:gridCol w:w="4393"/>
      </w:tblGrid>
      <w:tr w:rsidR="005F2845" w:rsidRPr="00F630A3" w14:paraId="56F5C5D5" w14:textId="77777777">
        <w:trPr>
          <w:trHeight w:val="1931"/>
        </w:trPr>
        <w:tc>
          <w:tcPr>
            <w:tcW w:w="2616" w:type="dxa"/>
          </w:tcPr>
          <w:p w14:paraId="74728AB9" w14:textId="77777777" w:rsidR="005F2845" w:rsidRPr="00F630A3" w:rsidRDefault="005F2845" w:rsidP="0012552E">
            <w:pPr>
              <w:pStyle w:val="TableParagraph"/>
              <w:tabs>
                <w:tab w:val="left" w:pos="3240"/>
              </w:tabs>
              <w:jc w:val="both"/>
              <w:rPr>
                <w:rFonts w:ascii="Arial" w:hAnsi="Arial" w:cs="Arial"/>
              </w:rPr>
            </w:pPr>
          </w:p>
        </w:tc>
        <w:tc>
          <w:tcPr>
            <w:tcW w:w="3404" w:type="dxa"/>
          </w:tcPr>
          <w:p w14:paraId="6940E346" w14:textId="77777777" w:rsidR="005F2845" w:rsidRPr="00F630A3" w:rsidRDefault="005F2845" w:rsidP="0012552E">
            <w:pPr>
              <w:pStyle w:val="TableParagraph"/>
              <w:tabs>
                <w:tab w:val="left" w:pos="3240"/>
              </w:tabs>
              <w:jc w:val="both"/>
              <w:rPr>
                <w:rFonts w:ascii="Arial" w:hAnsi="Arial" w:cs="Arial"/>
              </w:rPr>
            </w:pPr>
          </w:p>
        </w:tc>
        <w:tc>
          <w:tcPr>
            <w:tcW w:w="4393" w:type="dxa"/>
          </w:tcPr>
          <w:p w14:paraId="795BEF3C" w14:textId="77777777" w:rsidR="005F2845" w:rsidRPr="00F630A3" w:rsidRDefault="0033177E" w:rsidP="0012552E">
            <w:pPr>
              <w:pStyle w:val="TableParagraph"/>
              <w:tabs>
                <w:tab w:val="left" w:pos="3240"/>
              </w:tabs>
              <w:ind w:left="828" w:right="92"/>
              <w:jc w:val="both"/>
              <w:rPr>
                <w:rFonts w:ascii="Arial" w:hAnsi="Arial" w:cs="Arial"/>
              </w:rPr>
            </w:pPr>
            <w:r w:rsidRPr="00F630A3">
              <w:rPr>
                <w:rFonts w:ascii="Arial" w:hAnsi="Arial" w:cs="Arial"/>
              </w:rPr>
              <w:t>Сингапур улсын төрийн байгууллагын цахим</w:t>
            </w:r>
            <w:r w:rsidRPr="00F630A3">
              <w:rPr>
                <w:rFonts w:ascii="Arial" w:hAnsi="Arial" w:cs="Arial"/>
                <w:spacing w:val="-2"/>
              </w:rPr>
              <w:t xml:space="preserve"> </w:t>
            </w:r>
            <w:r w:rsidRPr="00F630A3">
              <w:rPr>
                <w:rFonts w:ascii="Arial" w:hAnsi="Arial" w:cs="Arial"/>
              </w:rPr>
              <w:t>худалдан авалтын үндсэн платформ бөгөөд цахим дэлгүүрүүдийг холбож, үнийн хязгаарлалтад тулгуурлан худалдан авалт хийх журамтай.</w:t>
            </w:r>
          </w:p>
        </w:tc>
      </w:tr>
    </w:tbl>
    <w:p w14:paraId="2DB371F1" w14:textId="77777777" w:rsidR="00F630A3" w:rsidRDefault="00F630A3" w:rsidP="0012552E">
      <w:pPr>
        <w:pStyle w:val="BodyText"/>
        <w:tabs>
          <w:tab w:val="left" w:pos="3240"/>
        </w:tabs>
        <w:ind w:left="732" w:right="1295" w:firstLine="719"/>
        <w:jc w:val="both"/>
        <w:rPr>
          <w:rFonts w:ascii="Arial" w:hAnsi="Arial" w:cs="Arial"/>
          <w:b/>
          <w:i/>
        </w:rPr>
      </w:pPr>
    </w:p>
    <w:p w14:paraId="5827042A" w14:textId="77777777" w:rsidR="005F2845" w:rsidRDefault="0033177E" w:rsidP="0012552E">
      <w:pPr>
        <w:pStyle w:val="BodyText"/>
        <w:tabs>
          <w:tab w:val="left" w:pos="3240"/>
        </w:tabs>
        <w:ind w:left="732" w:right="1295" w:firstLine="719"/>
        <w:jc w:val="both"/>
        <w:rPr>
          <w:rFonts w:ascii="Arial" w:hAnsi="Arial" w:cs="Arial"/>
        </w:rPr>
      </w:pPr>
      <w:r w:rsidRPr="00F630A3">
        <w:rPr>
          <w:rFonts w:ascii="Arial" w:hAnsi="Arial" w:cs="Arial"/>
          <w:b/>
        </w:rPr>
        <w:t>Дүгнэлт:</w:t>
      </w:r>
      <w:r w:rsidRPr="001024EB">
        <w:rPr>
          <w:rFonts w:ascii="Arial" w:hAnsi="Arial" w:cs="Arial"/>
          <w:b/>
          <w:i/>
        </w:rPr>
        <w:t xml:space="preserve"> </w:t>
      </w:r>
      <w:r w:rsidRPr="001024EB">
        <w:rPr>
          <w:rFonts w:ascii="Arial" w:hAnsi="Arial" w:cs="Arial"/>
        </w:rPr>
        <w:t xml:space="preserve">Төрийн байгууллага хувийн хэвшлийн цахим дэлгүүрээс худалдан авалт хийхэд байдаг хязгаарлалтууд нь тухайн улсын хууль, эрх зүйн орчин, олон улсын стандарт, төрийн худалдан авалтын босго үнэ, гэрээний нөхцлүүдтэй холбоотой байдаг. Ихэнх тохиолдолд, өндөр </w:t>
      </w:r>
      <w:r w:rsidR="00AC41C7">
        <w:rPr>
          <w:rFonts w:ascii="Arial" w:hAnsi="Arial" w:cs="Arial"/>
          <w:lang w:val="mn-MN"/>
        </w:rPr>
        <w:t xml:space="preserve">үнийн дүнтэй </w:t>
      </w:r>
      <w:r w:rsidRPr="001024EB">
        <w:rPr>
          <w:rFonts w:ascii="Arial" w:hAnsi="Arial" w:cs="Arial"/>
        </w:rPr>
        <w:t>худалдан авалт хийхийн тулд төрийн байгууллага ил тод тендер эсвэл бусад шалгуур шаардлагуудыг хангах ёстой.</w:t>
      </w:r>
    </w:p>
    <w:p w14:paraId="6BD7A263" w14:textId="77777777" w:rsidR="00F630A3" w:rsidRPr="001024EB" w:rsidRDefault="00F630A3" w:rsidP="0012552E">
      <w:pPr>
        <w:pStyle w:val="BodyText"/>
        <w:tabs>
          <w:tab w:val="left" w:pos="3240"/>
        </w:tabs>
        <w:ind w:left="732" w:right="1295" w:firstLine="719"/>
        <w:jc w:val="both"/>
        <w:rPr>
          <w:rFonts w:ascii="Arial" w:hAnsi="Arial" w:cs="Arial"/>
        </w:rPr>
      </w:pPr>
    </w:p>
    <w:p w14:paraId="4A7D95B8" w14:textId="77777777" w:rsidR="005F2845" w:rsidRPr="001024EB" w:rsidRDefault="0033177E" w:rsidP="0012552E">
      <w:pPr>
        <w:pStyle w:val="Heading2"/>
        <w:tabs>
          <w:tab w:val="left" w:pos="3240"/>
        </w:tabs>
        <w:ind w:left="732" w:right="1293" w:firstLine="719"/>
        <w:jc w:val="both"/>
      </w:pPr>
      <w:r w:rsidRPr="001024EB">
        <w:t xml:space="preserve">в) Хувийн компани төрийн худалдан авах ажиллагааг явуулдаг </w:t>
      </w:r>
      <w:r w:rsidRPr="001024EB">
        <w:rPr>
          <w:spacing w:val="-2"/>
        </w:rPr>
        <w:t>талаар:</w:t>
      </w:r>
    </w:p>
    <w:p w14:paraId="4EE580F2" w14:textId="77777777" w:rsidR="00F630A3" w:rsidRDefault="00F630A3" w:rsidP="0012552E">
      <w:pPr>
        <w:pStyle w:val="BodyText"/>
        <w:tabs>
          <w:tab w:val="left" w:pos="3240"/>
        </w:tabs>
        <w:ind w:left="732" w:right="1300" w:firstLine="719"/>
        <w:jc w:val="both"/>
        <w:rPr>
          <w:rFonts w:ascii="Arial" w:hAnsi="Arial" w:cs="Arial"/>
        </w:rPr>
      </w:pPr>
    </w:p>
    <w:p w14:paraId="55909A3B" w14:textId="77777777" w:rsidR="005F2845"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Хувийн компаниуд төрийн худалдан авах ажиллагааны үйл явцыг цахим хэлбэрээр зохион байгуулж болдог. Тэдгээр нь ихэвчлэн худалдан авалтын платформ (e-procurement platforms) эсвэл цахим худалдан авалтын шийдэл (digital procurement solutions) зэргээр мэргэшсэн компаниуд байдаг ба дараах үйлчилгээг санал болгож байдаг. Үүнд:</w:t>
      </w:r>
    </w:p>
    <w:p w14:paraId="2779ACDE" w14:textId="77777777" w:rsidR="00F630A3" w:rsidRPr="001024EB" w:rsidRDefault="00F630A3" w:rsidP="0012552E">
      <w:pPr>
        <w:pStyle w:val="BodyText"/>
        <w:tabs>
          <w:tab w:val="left" w:pos="3240"/>
        </w:tabs>
        <w:ind w:left="732" w:right="1300" w:firstLine="719"/>
        <w:jc w:val="both"/>
        <w:rPr>
          <w:rFonts w:ascii="Arial" w:hAnsi="Arial" w:cs="Arial"/>
        </w:rPr>
      </w:pPr>
    </w:p>
    <w:p w14:paraId="01E9758D" w14:textId="77777777" w:rsidR="005F2845" w:rsidRPr="001024EB" w:rsidRDefault="0033177E" w:rsidP="0012552E">
      <w:pPr>
        <w:pStyle w:val="ListParagraph"/>
        <w:numPr>
          <w:ilvl w:val="0"/>
          <w:numId w:val="77"/>
        </w:numPr>
        <w:tabs>
          <w:tab w:val="left" w:pos="1452"/>
          <w:tab w:val="left" w:pos="3240"/>
        </w:tabs>
        <w:ind w:right="1295"/>
        <w:rPr>
          <w:rFonts w:ascii="Arial" w:hAnsi="Arial" w:cs="Arial"/>
          <w:sz w:val="24"/>
        </w:rPr>
      </w:pPr>
      <w:r w:rsidRPr="001024EB">
        <w:rPr>
          <w:rFonts w:ascii="Arial" w:hAnsi="Arial" w:cs="Arial"/>
          <w:b/>
          <w:sz w:val="24"/>
        </w:rPr>
        <w:t xml:space="preserve">Тендерийн менежмент (Tender Management): </w:t>
      </w:r>
      <w:r w:rsidRPr="001024EB">
        <w:rPr>
          <w:rFonts w:ascii="Arial" w:hAnsi="Arial" w:cs="Arial"/>
          <w:sz w:val="24"/>
        </w:rPr>
        <w:t>Төрийн байгууллагууд болон хувийн компаниудын тендерүүдийг нийтлэх, удирдах, үнэлэх боломжийг олгох;</w:t>
      </w:r>
    </w:p>
    <w:p w14:paraId="744F5ED6" w14:textId="77777777" w:rsidR="005F2845" w:rsidRPr="001024EB" w:rsidRDefault="0033177E" w:rsidP="0012552E">
      <w:pPr>
        <w:pStyle w:val="ListParagraph"/>
        <w:numPr>
          <w:ilvl w:val="0"/>
          <w:numId w:val="77"/>
        </w:numPr>
        <w:tabs>
          <w:tab w:val="left" w:pos="1452"/>
          <w:tab w:val="left" w:pos="3240"/>
        </w:tabs>
        <w:ind w:right="1297"/>
        <w:rPr>
          <w:rFonts w:ascii="Arial" w:hAnsi="Arial" w:cs="Arial"/>
          <w:sz w:val="24"/>
        </w:rPr>
      </w:pPr>
      <w:r w:rsidRPr="001024EB">
        <w:rPr>
          <w:rFonts w:ascii="Arial" w:hAnsi="Arial" w:cs="Arial"/>
          <w:b/>
          <w:sz w:val="24"/>
        </w:rPr>
        <w:t xml:space="preserve">Цахим дуудлага худалдаа (E-Auctions): </w:t>
      </w:r>
      <w:r w:rsidRPr="001024EB">
        <w:rPr>
          <w:rFonts w:ascii="Arial" w:hAnsi="Arial" w:cs="Arial"/>
          <w:sz w:val="24"/>
        </w:rPr>
        <w:t>Тендерийн санал гаргах цахим худалдааг зохион байгуулах;</w:t>
      </w:r>
    </w:p>
    <w:p w14:paraId="23F635ED" w14:textId="77777777" w:rsidR="005F2845" w:rsidRPr="001024EB" w:rsidRDefault="0033177E" w:rsidP="0012552E">
      <w:pPr>
        <w:pStyle w:val="ListParagraph"/>
        <w:numPr>
          <w:ilvl w:val="0"/>
          <w:numId w:val="77"/>
        </w:numPr>
        <w:tabs>
          <w:tab w:val="left" w:pos="1452"/>
          <w:tab w:val="left" w:pos="3240"/>
        </w:tabs>
        <w:ind w:right="1300"/>
        <w:rPr>
          <w:rFonts w:ascii="Arial" w:hAnsi="Arial" w:cs="Arial"/>
          <w:sz w:val="24"/>
        </w:rPr>
      </w:pPr>
      <w:r w:rsidRPr="001024EB">
        <w:rPr>
          <w:rFonts w:ascii="Arial" w:hAnsi="Arial" w:cs="Arial"/>
          <w:b/>
          <w:sz w:val="24"/>
        </w:rPr>
        <w:t xml:space="preserve">Нийлүүлэлтийн бүртгэл болон менежмент (Supplier Registration &amp; Management): </w:t>
      </w:r>
      <w:r w:rsidRPr="001024EB">
        <w:rPr>
          <w:rFonts w:ascii="Arial" w:hAnsi="Arial" w:cs="Arial"/>
          <w:sz w:val="24"/>
        </w:rPr>
        <w:t>Нийлүүлэгчид бүртгүүлж, тендерт оролцох, санал гаргах, болон үнэлэгдэх цахим портал бүрдүүлэх;</w:t>
      </w:r>
    </w:p>
    <w:p w14:paraId="377F8B02" w14:textId="77777777" w:rsidR="005F2845" w:rsidRPr="001024EB" w:rsidRDefault="0033177E" w:rsidP="0012552E">
      <w:pPr>
        <w:pStyle w:val="ListParagraph"/>
        <w:numPr>
          <w:ilvl w:val="0"/>
          <w:numId w:val="77"/>
        </w:numPr>
        <w:tabs>
          <w:tab w:val="left" w:pos="1452"/>
          <w:tab w:val="left" w:pos="3240"/>
        </w:tabs>
        <w:ind w:right="1296"/>
        <w:rPr>
          <w:rFonts w:ascii="Arial" w:hAnsi="Arial" w:cs="Arial"/>
          <w:sz w:val="24"/>
        </w:rPr>
      </w:pPr>
      <w:r w:rsidRPr="001024EB">
        <w:rPr>
          <w:rFonts w:ascii="Arial" w:hAnsi="Arial" w:cs="Arial"/>
          <w:b/>
          <w:sz w:val="24"/>
        </w:rPr>
        <w:t>Санал</w:t>
      </w:r>
      <w:r w:rsidRPr="001024EB">
        <w:rPr>
          <w:rFonts w:ascii="Arial" w:hAnsi="Arial" w:cs="Arial"/>
          <w:b/>
          <w:spacing w:val="-8"/>
          <w:sz w:val="24"/>
        </w:rPr>
        <w:t xml:space="preserve"> </w:t>
      </w:r>
      <w:r w:rsidRPr="001024EB">
        <w:rPr>
          <w:rFonts w:ascii="Arial" w:hAnsi="Arial" w:cs="Arial"/>
          <w:b/>
          <w:sz w:val="24"/>
        </w:rPr>
        <w:t>гаргах</w:t>
      </w:r>
      <w:r w:rsidRPr="001024EB">
        <w:rPr>
          <w:rFonts w:ascii="Arial" w:hAnsi="Arial" w:cs="Arial"/>
          <w:b/>
          <w:spacing w:val="-11"/>
          <w:sz w:val="24"/>
        </w:rPr>
        <w:t xml:space="preserve"> </w:t>
      </w:r>
      <w:r w:rsidRPr="001024EB">
        <w:rPr>
          <w:rFonts w:ascii="Arial" w:hAnsi="Arial" w:cs="Arial"/>
          <w:b/>
          <w:sz w:val="24"/>
        </w:rPr>
        <w:t>(Bid</w:t>
      </w:r>
      <w:r w:rsidRPr="001024EB">
        <w:rPr>
          <w:rFonts w:ascii="Arial" w:hAnsi="Arial" w:cs="Arial"/>
          <w:b/>
          <w:spacing w:val="-9"/>
          <w:sz w:val="24"/>
        </w:rPr>
        <w:t xml:space="preserve"> </w:t>
      </w:r>
      <w:r w:rsidRPr="001024EB">
        <w:rPr>
          <w:rFonts w:ascii="Arial" w:hAnsi="Arial" w:cs="Arial"/>
          <w:b/>
          <w:sz w:val="24"/>
        </w:rPr>
        <w:t>Submission</w:t>
      </w:r>
      <w:r w:rsidRPr="001024EB">
        <w:rPr>
          <w:rFonts w:ascii="Arial" w:hAnsi="Arial" w:cs="Arial"/>
          <w:sz w:val="24"/>
        </w:rPr>
        <w:t>):</w:t>
      </w:r>
      <w:r w:rsidRPr="001024EB">
        <w:rPr>
          <w:rFonts w:ascii="Arial" w:hAnsi="Arial" w:cs="Arial"/>
          <w:spacing w:val="-7"/>
          <w:sz w:val="24"/>
        </w:rPr>
        <w:t xml:space="preserve"> </w:t>
      </w:r>
      <w:r w:rsidRPr="001024EB">
        <w:rPr>
          <w:rFonts w:ascii="Arial" w:hAnsi="Arial" w:cs="Arial"/>
          <w:sz w:val="24"/>
        </w:rPr>
        <w:t>Аюулгүй,</w:t>
      </w:r>
      <w:r w:rsidRPr="001024EB">
        <w:rPr>
          <w:rFonts w:ascii="Arial" w:hAnsi="Arial" w:cs="Arial"/>
          <w:spacing w:val="-8"/>
          <w:sz w:val="24"/>
        </w:rPr>
        <w:t xml:space="preserve"> </w:t>
      </w:r>
      <w:r w:rsidRPr="001024EB">
        <w:rPr>
          <w:rFonts w:ascii="Arial" w:hAnsi="Arial" w:cs="Arial"/>
          <w:sz w:val="24"/>
        </w:rPr>
        <w:t>нууцлалтай</w:t>
      </w:r>
      <w:r w:rsidRPr="001024EB">
        <w:rPr>
          <w:rFonts w:ascii="Arial" w:hAnsi="Arial" w:cs="Arial"/>
          <w:spacing w:val="-7"/>
          <w:sz w:val="24"/>
        </w:rPr>
        <w:t xml:space="preserve"> </w:t>
      </w:r>
      <w:r w:rsidRPr="001024EB">
        <w:rPr>
          <w:rFonts w:ascii="Arial" w:hAnsi="Arial" w:cs="Arial"/>
          <w:sz w:val="24"/>
        </w:rPr>
        <w:t>тендерийн</w:t>
      </w:r>
      <w:r w:rsidRPr="001024EB">
        <w:rPr>
          <w:rFonts w:ascii="Arial" w:hAnsi="Arial" w:cs="Arial"/>
          <w:spacing w:val="-7"/>
          <w:sz w:val="24"/>
        </w:rPr>
        <w:t xml:space="preserve"> </w:t>
      </w:r>
      <w:r w:rsidRPr="001024EB">
        <w:rPr>
          <w:rFonts w:ascii="Arial" w:hAnsi="Arial" w:cs="Arial"/>
          <w:sz w:val="24"/>
        </w:rPr>
        <w:t>саналыг цахим платформоор дамжуулан гаргах;</w:t>
      </w:r>
    </w:p>
    <w:p w14:paraId="33049143" w14:textId="77777777" w:rsidR="005F2845" w:rsidRPr="001024EB" w:rsidRDefault="0033177E" w:rsidP="0012552E">
      <w:pPr>
        <w:pStyle w:val="ListParagraph"/>
        <w:numPr>
          <w:ilvl w:val="0"/>
          <w:numId w:val="77"/>
        </w:numPr>
        <w:tabs>
          <w:tab w:val="left" w:pos="1452"/>
          <w:tab w:val="left" w:pos="3240"/>
        </w:tabs>
        <w:ind w:right="1296"/>
        <w:rPr>
          <w:rFonts w:ascii="Arial" w:hAnsi="Arial" w:cs="Arial"/>
          <w:sz w:val="24"/>
        </w:rPr>
      </w:pPr>
      <w:r w:rsidRPr="001024EB">
        <w:rPr>
          <w:rFonts w:ascii="Arial" w:hAnsi="Arial" w:cs="Arial"/>
          <w:b/>
          <w:sz w:val="24"/>
        </w:rPr>
        <w:t xml:space="preserve">Хэрэгжилтийг хангах (Compliance): </w:t>
      </w:r>
      <w:r w:rsidRPr="001024EB">
        <w:rPr>
          <w:rFonts w:ascii="Arial" w:hAnsi="Arial" w:cs="Arial"/>
          <w:sz w:val="24"/>
        </w:rPr>
        <w:t>Хууль, дүрэм, журам, процедур, зохицуулалтын шаардлагыг бүрэн хангах;</w:t>
      </w:r>
    </w:p>
    <w:p w14:paraId="51458065" w14:textId="77777777" w:rsidR="00F630A3" w:rsidRDefault="00F630A3" w:rsidP="0012552E">
      <w:pPr>
        <w:pStyle w:val="BodyText"/>
        <w:tabs>
          <w:tab w:val="left" w:pos="3240"/>
        </w:tabs>
        <w:ind w:left="732" w:right="1293" w:firstLine="719"/>
        <w:jc w:val="both"/>
        <w:rPr>
          <w:rFonts w:ascii="Arial" w:hAnsi="Arial" w:cs="Arial"/>
        </w:rPr>
      </w:pPr>
    </w:p>
    <w:p w14:paraId="725B8059" w14:textId="77777777"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Жишээлбэл, дараах хувийн компаниуд тендерт зориулсан E- платформуудыг эрхлэн ажиллуулж байна. Үүнд: SAP Ariba</w:t>
      </w:r>
      <w:r w:rsidR="00F630A3">
        <w:rPr>
          <w:rStyle w:val="FootnoteReference"/>
          <w:rFonts w:ascii="Arial" w:hAnsi="Arial" w:cs="Arial"/>
        </w:rPr>
        <w:footnoteReference w:id="29"/>
      </w:r>
      <w:r w:rsidRPr="001024EB">
        <w:rPr>
          <w:rFonts w:ascii="Arial" w:hAnsi="Arial" w:cs="Arial"/>
        </w:rPr>
        <w:t>, Proactis</w:t>
      </w:r>
      <w:r w:rsidR="00F630A3">
        <w:rPr>
          <w:rStyle w:val="FootnoteReference"/>
          <w:rFonts w:ascii="Arial" w:hAnsi="Arial" w:cs="Arial"/>
        </w:rPr>
        <w:footnoteReference w:id="30"/>
      </w:r>
      <w:r w:rsidRPr="001024EB">
        <w:rPr>
          <w:rFonts w:ascii="Arial" w:hAnsi="Arial" w:cs="Arial"/>
        </w:rPr>
        <w:t>, TenderLink</w:t>
      </w:r>
      <w:r w:rsidR="00F630A3">
        <w:rPr>
          <w:rStyle w:val="FootnoteReference"/>
          <w:rFonts w:ascii="Arial" w:hAnsi="Arial" w:cs="Arial"/>
        </w:rPr>
        <w:footnoteReference w:id="31"/>
      </w:r>
      <w:r w:rsidRPr="001024EB">
        <w:rPr>
          <w:rFonts w:ascii="Arial" w:hAnsi="Arial" w:cs="Arial"/>
        </w:rPr>
        <w:t>, Mercell</w:t>
      </w:r>
      <w:r w:rsidR="00F630A3">
        <w:rPr>
          <w:rStyle w:val="FootnoteReference"/>
          <w:rFonts w:ascii="Arial" w:hAnsi="Arial" w:cs="Arial"/>
        </w:rPr>
        <w:footnoteReference w:id="32"/>
      </w:r>
      <w:r w:rsidRPr="001024EB">
        <w:rPr>
          <w:rFonts w:ascii="Arial" w:hAnsi="Arial" w:cs="Arial"/>
        </w:rPr>
        <w:t>, Jaggaer, BravoSolution (одоогоор Jaggaer-ийн нэг хэсэг болсон), засгийн газрын тендерийн B2B</w:t>
      </w:r>
      <w:r w:rsidRPr="001024EB">
        <w:rPr>
          <w:rFonts w:ascii="Arial" w:hAnsi="Arial" w:cs="Arial"/>
          <w:spacing w:val="40"/>
        </w:rPr>
        <w:t xml:space="preserve"> </w:t>
      </w:r>
      <w:r w:rsidRPr="001024EB">
        <w:rPr>
          <w:rFonts w:ascii="Arial" w:hAnsi="Arial" w:cs="Arial"/>
        </w:rPr>
        <w:t>платформ, OpenGov гэх мэт болно.</w:t>
      </w:r>
    </w:p>
    <w:p w14:paraId="3B57D87C" w14:textId="77777777" w:rsidR="005F2845" w:rsidRPr="001024EB" w:rsidRDefault="005F2845" w:rsidP="0012552E">
      <w:pPr>
        <w:pStyle w:val="BodyText"/>
        <w:tabs>
          <w:tab w:val="left" w:pos="3240"/>
        </w:tabs>
        <w:jc w:val="both"/>
        <w:rPr>
          <w:rFonts w:ascii="Arial" w:hAnsi="Arial" w:cs="Arial"/>
          <w:sz w:val="20"/>
        </w:rPr>
      </w:pPr>
    </w:p>
    <w:p w14:paraId="3418D428" w14:textId="77777777" w:rsidR="005F2845" w:rsidRPr="001024EB" w:rsidRDefault="0033177E" w:rsidP="00F630A3">
      <w:pPr>
        <w:pStyle w:val="BodyText"/>
        <w:tabs>
          <w:tab w:val="left" w:pos="3240"/>
        </w:tabs>
        <w:ind w:left="720" w:right="1251"/>
        <w:jc w:val="both"/>
        <w:rPr>
          <w:rFonts w:ascii="Arial" w:hAnsi="Arial" w:cs="Arial"/>
        </w:rPr>
      </w:pPr>
      <w:r w:rsidRPr="001024EB">
        <w:rPr>
          <w:rFonts w:ascii="Arial" w:hAnsi="Arial" w:cs="Arial"/>
          <w:spacing w:val="15"/>
          <w:position w:val="6"/>
          <w:sz w:val="13"/>
        </w:rPr>
        <w:t xml:space="preserve"> </w:t>
      </w:r>
      <w:r w:rsidRPr="001024EB">
        <w:rPr>
          <w:rFonts w:ascii="Arial" w:hAnsi="Arial" w:cs="Arial"/>
        </w:rPr>
        <w:t xml:space="preserve">Тус тендерийн цахим платформыг эрхэлж буй </w:t>
      </w:r>
      <w:r w:rsidR="00AC41C7">
        <w:rPr>
          <w:rFonts w:ascii="Arial" w:hAnsi="Arial" w:cs="Arial"/>
        </w:rPr>
        <w:t>хувийн компаниуд дараах зүйлсий</w:t>
      </w:r>
      <w:r w:rsidR="00AC41C7">
        <w:rPr>
          <w:rFonts w:ascii="Arial" w:hAnsi="Arial" w:cs="Arial"/>
          <w:lang w:val="mn-MN"/>
        </w:rPr>
        <w:t>г</w:t>
      </w:r>
      <w:r w:rsidRPr="001024EB">
        <w:rPr>
          <w:rFonts w:ascii="Arial" w:hAnsi="Arial" w:cs="Arial"/>
        </w:rPr>
        <w:t xml:space="preserve"> анхаарах нь зүйтэй.Үүнд:</w:t>
      </w:r>
    </w:p>
    <w:p w14:paraId="378FC478" w14:textId="77777777" w:rsidR="005F2845" w:rsidRPr="001024EB" w:rsidRDefault="0033177E" w:rsidP="0012552E">
      <w:pPr>
        <w:pStyle w:val="ListParagraph"/>
        <w:numPr>
          <w:ilvl w:val="0"/>
          <w:numId w:val="77"/>
        </w:numPr>
        <w:tabs>
          <w:tab w:val="left" w:pos="1452"/>
          <w:tab w:val="left" w:pos="3240"/>
        </w:tabs>
        <w:ind w:right="1296"/>
        <w:rPr>
          <w:rFonts w:ascii="Arial" w:hAnsi="Arial" w:cs="Arial"/>
          <w:sz w:val="24"/>
        </w:rPr>
      </w:pPr>
      <w:r w:rsidRPr="001024EB">
        <w:rPr>
          <w:rFonts w:ascii="Arial" w:hAnsi="Arial" w:cs="Arial"/>
          <w:spacing w:val="-2"/>
          <w:w w:val="105"/>
          <w:sz w:val="24"/>
        </w:rPr>
        <w:t>Compliance</w:t>
      </w:r>
      <w:r w:rsidRPr="001024EB">
        <w:rPr>
          <w:rFonts w:ascii="Arial" w:hAnsi="Arial" w:cs="Arial"/>
          <w:spacing w:val="-13"/>
          <w:w w:val="105"/>
          <w:sz w:val="24"/>
        </w:rPr>
        <w:t xml:space="preserve"> </w:t>
      </w:r>
      <w:r w:rsidRPr="001024EB">
        <w:rPr>
          <w:rFonts w:ascii="Arial" w:hAnsi="Arial" w:cs="Arial"/>
          <w:spacing w:val="-2"/>
          <w:w w:val="105"/>
          <w:sz w:val="24"/>
        </w:rPr>
        <w:t>with</w:t>
      </w:r>
      <w:r w:rsidRPr="001024EB">
        <w:rPr>
          <w:rFonts w:ascii="Arial" w:hAnsi="Arial" w:cs="Arial"/>
          <w:spacing w:val="-12"/>
          <w:w w:val="105"/>
          <w:sz w:val="24"/>
        </w:rPr>
        <w:t xml:space="preserve"> </w:t>
      </w:r>
      <w:r w:rsidRPr="001024EB">
        <w:rPr>
          <w:rFonts w:ascii="Arial" w:hAnsi="Arial" w:cs="Arial"/>
          <w:spacing w:val="-2"/>
          <w:w w:val="105"/>
          <w:sz w:val="24"/>
        </w:rPr>
        <w:t>Regulations</w:t>
      </w:r>
      <w:r w:rsidRPr="001024EB">
        <w:rPr>
          <w:rFonts w:ascii="Arial" w:hAnsi="Arial" w:cs="Arial"/>
          <w:spacing w:val="-9"/>
          <w:w w:val="105"/>
          <w:sz w:val="24"/>
        </w:rPr>
        <w:t xml:space="preserve"> </w:t>
      </w:r>
      <w:r w:rsidRPr="001024EB">
        <w:rPr>
          <w:rFonts w:ascii="Arial" w:hAnsi="Arial" w:cs="Arial"/>
          <w:spacing w:val="-2"/>
          <w:w w:val="105"/>
          <w:sz w:val="24"/>
        </w:rPr>
        <w:t>буюу</w:t>
      </w:r>
      <w:r w:rsidRPr="001024EB">
        <w:rPr>
          <w:rFonts w:ascii="Arial" w:hAnsi="Arial" w:cs="Arial"/>
          <w:spacing w:val="-10"/>
          <w:w w:val="105"/>
          <w:sz w:val="24"/>
        </w:rPr>
        <w:t xml:space="preserve"> </w:t>
      </w:r>
      <w:r w:rsidRPr="001024EB">
        <w:rPr>
          <w:rFonts w:ascii="Arial" w:hAnsi="Arial" w:cs="Arial"/>
          <w:spacing w:val="-2"/>
          <w:w w:val="105"/>
          <w:sz w:val="24"/>
        </w:rPr>
        <w:t>журмыг</w:t>
      </w:r>
      <w:r w:rsidRPr="001024EB">
        <w:rPr>
          <w:rFonts w:ascii="Arial" w:hAnsi="Arial" w:cs="Arial"/>
          <w:spacing w:val="-11"/>
          <w:w w:val="105"/>
          <w:sz w:val="24"/>
        </w:rPr>
        <w:t xml:space="preserve"> </w:t>
      </w:r>
      <w:r w:rsidRPr="001024EB">
        <w:rPr>
          <w:rFonts w:ascii="Arial" w:hAnsi="Arial" w:cs="Arial"/>
          <w:spacing w:val="-2"/>
          <w:w w:val="105"/>
          <w:sz w:val="24"/>
        </w:rPr>
        <w:t>даган</w:t>
      </w:r>
      <w:r w:rsidRPr="001024EB">
        <w:rPr>
          <w:rFonts w:ascii="Arial" w:hAnsi="Arial" w:cs="Arial"/>
          <w:spacing w:val="-9"/>
          <w:w w:val="105"/>
          <w:sz w:val="24"/>
        </w:rPr>
        <w:t xml:space="preserve"> </w:t>
      </w:r>
      <w:r w:rsidRPr="001024EB">
        <w:rPr>
          <w:rFonts w:ascii="Arial" w:hAnsi="Arial" w:cs="Arial"/>
          <w:spacing w:val="-2"/>
          <w:w w:val="105"/>
          <w:sz w:val="24"/>
        </w:rPr>
        <w:t>мөрдөх</w:t>
      </w:r>
      <w:r w:rsidRPr="001024EB">
        <w:rPr>
          <w:rFonts w:ascii="Arial" w:hAnsi="Arial" w:cs="Arial"/>
          <w:spacing w:val="-8"/>
          <w:w w:val="105"/>
          <w:sz w:val="24"/>
        </w:rPr>
        <w:t xml:space="preserve"> </w:t>
      </w:r>
      <w:r w:rsidRPr="001024EB">
        <w:rPr>
          <w:rFonts w:ascii="Arial" w:hAnsi="Arial" w:cs="Arial"/>
          <w:spacing w:val="-2"/>
          <w:w w:val="120"/>
          <w:sz w:val="24"/>
        </w:rPr>
        <w:t>–</w:t>
      </w:r>
      <w:r w:rsidRPr="001024EB">
        <w:rPr>
          <w:rFonts w:ascii="Arial" w:hAnsi="Arial" w:cs="Arial"/>
          <w:spacing w:val="-18"/>
          <w:w w:val="120"/>
          <w:sz w:val="24"/>
        </w:rPr>
        <w:t xml:space="preserve"> </w:t>
      </w:r>
      <w:r w:rsidRPr="001024EB">
        <w:rPr>
          <w:rFonts w:ascii="Arial" w:hAnsi="Arial" w:cs="Arial"/>
          <w:spacing w:val="-2"/>
          <w:w w:val="105"/>
          <w:sz w:val="24"/>
        </w:rPr>
        <w:t>худалдан</w:t>
      </w:r>
      <w:r w:rsidRPr="001024EB">
        <w:rPr>
          <w:rFonts w:ascii="Arial" w:hAnsi="Arial" w:cs="Arial"/>
          <w:spacing w:val="-8"/>
          <w:w w:val="105"/>
          <w:sz w:val="24"/>
        </w:rPr>
        <w:t xml:space="preserve"> </w:t>
      </w:r>
      <w:r w:rsidRPr="001024EB">
        <w:rPr>
          <w:rFonts w:ascii="Arial" w:hAnsi="Arial" w:cs="Arial"/>
          <w:spacing w:val="-2"/>
          <w:w w:val="105"/>
          <w:sz w:val="24"/>
        </w:rPr>
        <w:t xml:space="preserve">авах </w:t>
      </w:r>
      <w:r w:rsidRPr="001024EB">
        <w:rPr>
          <w:rFonts w:ascii="Arial" w:hAnsi="Arial" w:cs="Arial"/>
          <w:sz w:val="24"/>
        </w:rPr>
        <w:t>ажиллагааны</w:t>
      </w:r>
      <w:r w:rsidRPr="001024EB">
        <w:rPr>
          <w:rFonts w:ascii="Arial" w:hAnsi="Arial" w:cs="Arial"/>
          <w:spacing w:val="-16"/>
          <w:sz w:val="24"/>
        </w:rPr>
        <w:t xml:space="preserve"> </w:t>
      </w:r>
      <w:r w:rsidRPr="001024EB">
        <w:rPr>
          <w:rFonts w:ascii="Arial" w:hAnsi="Arial" w:cs="Arial"/>
          <w:sz w:val="24"/>
        </w:rPr>
        <w:t>журам,</w:t>
      </w:r>
      <w:r w:rsidRPr="001024EB">
        <w:rPr>
          <w:rFonts w:ascii="Arial" w:hAnsi="Arial" w:cs="Arial"/>
          <w:spacing w:val="-16"/>
          <w:sz w:val="24"/>
        </w:rPr>
        <w:t xml:space="preserve"> </w:t>
      </w:r>
      <w:r w:rsidRPr="001024EB">
        <w:rPr>
          <w:rFonts w:ascii="Arial" w:hAnsi="Arial" w:cs="Arial"/>
          <w:sz w:val="24"/>
        </w:rPr>
        <w:t>стандарттай</w:t>
      </w:r>
      <w:r w:rsidRPr="001024EB">
        <w:rPr>
          <w:rFonts w:ascii="Arial" w:hAnsi="Arial" w:cs="Arial"/>
          <w:spacing w:val="-16"/>
          <w:sz w:val="24"/>
        </w:rPr>
        <w:t xml:space="preserve"> </w:t>
      </w:r>
      <w:r w:rsidRPr="001024EB">
        <w:rPr>
          <w:rFonts w:ascii="Arial" w:hAnsi="Arial" w:cs="Arial"/>
          <w:sz w:val="24"/>
        </w:rPr>
        <w:t>нийцэх</w:t>
      </w:r>
      <w:r w:rsidRPr="001024EB">
        <w:rPr>
          <w:rFonts w:ascii="Arial" w:hAnsi="Arial" w:cs="Arial"/>
          <w:spacing w:val="-16"/>
          <w:sz w:val="24"/>
        </w:rPr>
        <w:t xml:space="preserve"> </w:t>
      </w:r>
      <w:r w:rsidRPr="001024EB">
        <w:rPr>
          <w:rFonts w:ascii="Arial" w:hAnsi="Arial" w:cs="Arial"/>
          <w:sz w:val="24"/>
        </w:rPr>
        <w:t>ёстой</w:t>
      </w:r>
      <w:r w:rsidRPr="001024EB">
        <w:rPr>
          <w:rFonts w:ascii="Arial" w:hAnsi="Arial" w:cs="Arial"/>
          <w:spacing w:val="-16"/>
          <w:sz w:val="24"/>
        </w:rPr>
        <w:t xml:space="preserve"> </w:t>
      </w:r>
      <w:r w:rsidRPr="001024EB">
        <w:rPr>
          <w:rFonts w:ascii="Arial" w:hAnsi="Arial" w:cs="Arial"/>
          <w:sz w:val="24"/>
        </w:rPr>
        <w:t>ба</w:t>
      </w:r>
      <w:r w:rsidRPr="001024EB">
        <w:rPr>
          <w:rFonts w:ascii="Arial" w:hAnsi="Arial" w:cs="Arial"/>
          <w:spacing w:val="-16"/>
          <w:sz w:val="24"/>
        </w:rPr>
        <w:t xml:space="preserve"> </w:t>
      </w:r>
      <w:r w:rsidRPr="001024EB">
        <w:rPr>
          <w:rFonts w:ascii="Arial" w:hAnsi="Arial" w:cs="Arial"/>
          <w:sz w:val="24"/>
        </w:rPr>
        <w:t>ил</w:t>
      </w:r>
      <w:r w:rsidRPr="001024EB">
        <w:rPr>
          <w:rFonts w:ascii="Arial" w:hAnsi="Arial" w:cs="Arial"/>
          <w:spacing w:val="-16"/>
          <w:sz w:val="24"/>
        </w:rPr>
        <w:t xml:space="preserve"> </w:t>
      </w:r>
      <w:r w:rsidRPr="001024EB">
        <w:rPr>
          <w:rFonts w:ascii="Arial" w:hAnsi="Arial" w:cs="Arial"/>
          <w:sz w:val="24"/>
        </w:rPr>
        <w:t>тод</w:t>
      </w:r>
      <w:r w:rsidRPr="001024EB">
        <w:rPr>
          <w:rFonts w:ascii="Arial" w:hAnsi="Arial" w:cs="Arial"/>
          <w:spacing w:val="-16"/>
          <w:sz w:val="24"/>
        </w:rPr>
        <w:t xml:space="preserve"> </w:t>
      </w:r>
      <w:r w:rsidRPr="001024EB">
        <w:rPr>
          <w:rFonts w:ascii="Arial" w:hAnsi="Arial" w:cs="Arial"/>
          <w:sz w:val="24"/>
        </w:rPr>
        <w:t>байдал,</w:t>
      </w:r>
      <w:r w:rsidRPr="001024EB">
        <w:rPr>
          <w:rFonts w:ascii="Arial" w:hAnsi="Arial" w:cs="Arial"/>
          <w:spacing w:val="-16"/>
          <w:sz w:val="24"/>
        </w:rPr>
        <w:t xml:space="preserve"> </w:t>
      </w:r>
      <w:r w:rsidRPr="001024EB">
        <w:rPr>
          <w:rFonts w:ascii="Arial" w:hAnsi="Arial" w:cs="Arial"/>
          <w:sz w:val="24"/>
        </w:rPr>
        <w:t>шударга байдал, хариуцлагын шаардлагуудыг хангасан байх;</w:t>
      </w:r>
    </w:p>
    <w:p w14:paraId="21710371" w14:textId="77777777" w:rsidR="005F2845" w:rsidRPr="001024EB" w:rsidRDefault="0033177E" w:rsidP="0012552E">
      <w:pPr>
        <w:pStyle w:val="ListParagraph"/>
        <w:numPr>
          <w:ilvl w:val="0"/>
          <w:numId w:val="77"/>
        </w:numPr>
        <w:tabs>
          <w:tab w:val="left" w:pos="1452"/>
          <w:tab w:val="left" w:pos="3240"/>
        </w:tabs>
        <w:ind w:right="1304"/>
        <w:rPr>
          <w:rFonts w:ascii="Arial" w:hAnsi="Arial" w:cs="Arial"/>
          <w:sz w:val="24"/>
        </w:rPr>
      </w:pPr>
      <w:r w:rsidRPr="001024EB">
        <w:rPr>
          <w:rFonts w:ascii="Arial" w:hAnsi="Arial" w:cs="Arial"/>
          <w:spacing w:val="-2"/>
          <w:w w:val="105"/>
          <w:sz w:val="24"/>
        </w:rPr>
        <w:t>Security</w:t>
      </w:r>
      <w:r w:rsidRPr="001024EB">
        <w:rPr>
          <w:rFonts w:ascii="Arial" w:hAnsi="Arial" w:cs="Arial"/>
          <w:spacing w:val="-11"/>
          <w:w w:val="105"/>
          <w:sz w:val="24"/>
        </w:rPr>
        <w:t xml:space="preserve"> </w:t>
      </w:r>
      <w:r w:rsidRPr="001024EB">
        <w:rPr>
          <w:rFonts w:ascii="Arial" w:hAnsi="Arial" w:cs="Arial"/>
          <w:spacing w:val="-2"/>
          <w:w w:val="105"/>
          <w:sz w:val="24"/>
        </w:rPr>
        <w:t>and</w:t>
      </w:r>
      <w:r w:rsidRPr="001024EB">
        <w:rPr>
          <w:rFonts w:ascii="Arial" w:hAnsi="Arial" w:cs="Arial"/>
          <w:spacing w:val="-11"/>
          <w:w w:val="105"/>
          <w:sz w:val="24"/>
        </w:rPr>
        <w:t xml:space="preserve"> </w:t>
      </w:r>
      <w:r w:rsidRPr="001024EB">
        <w:rPr>
          <w:rFonts w:ascii="Arial" w:hAnsi="Arial" w:cs="Arial"/>
          <w:spacing w:val="-2"/>
          <w:w w:val="105"/>
          <w:sz w:val="24"/>
        </w:rPr>
        <w:t>Data</w:t>
      </w:r>
      <w:r w:rsidRPr="001024EB">
        <w:rPr>
          <w:rFonts w:ascii="Arial" w:hAnsi="Arial" w:cs="Arial"/>
          <w:spacing w:val="-11"/>
          <w:w w:val="105"/>
          <w:sz w:val="24"/>
        </w:rPr>
        <w:t xml:space="preserve"> </w:t>
      </w:r>
      <w:r w:rsidRPr="001024EB">
        <w:rPr>
          <w:rFonts w:ascii="Arial" w:hAnsi="Arial" w:cs="Arial"/>
          <w:spacing w:val="-2"/>
          <w:w w:val="105"/>
          <w:sz w:val="24"/>
        </w:rPr>
        <w:t>Protection</w:t>
      </w:r>
      <w:r w:rsidRPr="001024EB">
        <w:rPr>
          <w:rFonts w:ascii="Arial" w:hAnsi="Arial" w:cs="Arial"/>
          <w:spacing w:val="-11"/>
          <w:w w:val="105"/>
          <w:sz w:val="24"/>
        </w:rPr>
        <w:t xml:space="preserve"> </w:t>
      </w:r>
      <w:r w:rsidRPr="001024EB">
        <w:rPr>
          <w:rFonts w:ascii="Arial" w:hAnsi="Arial" w:cs="Arial"/>
          <w:spacing w:val="-2"/>
          <w:w w:val="105"/>
          <w:sz w:val="24"/>
        </w:rPr>
        <w:t>буюу</w:t>
      </w:r>
      <w:r w:rsidRPr="001024EB">
        <w:rPr>
          <w:rFonts w:ascii="Arial" w:hAnsi="Arial" w:cs="Arial"/>
          <w:spacing w:val="-11"/>
          <w:w w:val="105"/>
          <w:sz w:val="24"/>
        </w:rPr>
        <w:t xml:space="preserve"> </w:t>
      </w:r>
      <w:r w:rsidRPr="001024EB">
        <w:rPr>
          <w:rFonts w:ascii="Arial" w:hAnsi="Arial" w:cs="Arial"/>
          <w:spacing w:val="-2"/>
          <w:w w:val="105"/>
          <w:sz w:val="24"/>
        </w:rPr>
        <w:t>аюулгүй</w:t>
      </w:r>
      <w:r w:rsidRPr="001024EB">
        <w:rPr>
          <w:rFonts w:ascii="Arial" w:hAnsi="Arial" w:cs="Arial"/>
          <w:spacing w:val="-12"/>
          <w:w w:val="105"/>
          <w:sz w:val="24"/>
        </w:rPr>
        <w:t xml:space="preserve"> </w:t>
      </w:r>
      <w:r w:rsidRPr="001024EB">
        <w:rPr>
          <w:rFonts w:ascii="Arial" w:hAnsi="Arial" w:cs="Arial"/>
          <w:spacing w:val="-2"/>
          <w:w w:val="105"/>
          <w:sz w:val="24"/>
        </w:rPr>
        <w:t>ажиллагаа</w:t>
      </w:r>
      <w:r w:rsidRPr="001024EB">
        <w:rPr>
          <w:rFonts w:ascii="Arial" w:hAnsi="Arial" w:cs="Arial"/>
          <w:spacing w:val="-11"/>
          <w:w w:val="105"/>
          <w:sz w:val="24"/>
        </w:rPr>
        <w:t xml:space="preserve"> </w:t>
      </w:r>
      <w:r w:rsidRPr="001024EB">
        <w:rPr>
          <w:rFonts w:ascii="Arial" w:hAnsi="Arial" w:cs="Arial"/>
          <w:spacing w:val="-2"/>
          <w:w w:val="105"/>
          <w:sz w:val="24"/>
        </w:rPr>
        <w:t>болон</w:t>
      </w:r>
      <w:r w:rsidRPr="001024EB">
        <w:rPr>
          <w:rFonts w:ascii="Arial" w:hAnsi="Arial" w:cs="Arial"/>
          <w:spacing w:val="-11"/>
          <w:w w:val="105"/>
          <w:sz w:val="24"/>
        </w:rPr>
        <w:t xml:space="preserve"> </w:t>
      </w:r>
      <w:r w:rsidRPr="001024EB">
        <w:rPr>
          <w:rFonts w:ascii="Arial" w:hAnsi="Arial" w:cs="Arial"/>
          <w:spacing w:val="-2"/>
          <w:w w:val="105"/>
          <w:sz w:val="24"/>
        </w:rPr>
        <w:t>мэдээллийн хамгаалалт</w:t>
      </w:r>
      <w:r w:rsidRPr="001024EB">
        <w:rPr>
          <w:rFonts w:ascii="Arial" w:hAnsi="Arial" w:cs="Arial"/>
          <w:spacing w:val="-10"/>
          <w:w w:val="105"/>
          <w:sz w:val="24"/>
        </w:rPr>
        <w:t xml:space="preserve"> </w:t>
      </w:r>
      <w:r w:rsidRPr="001024EB">
        <w:rPr>
          <w:rFonts w:ascii="Arial" w:hAnsi="Arial" w:cs="Arial"/>
          <w:spacing w:val="-2"/>
          <w:w w:val="160"/>
          <w:sz w:val="24"/>
        </w:rPr>
        <w:t>–</w:t>
      </w:r>
      <w:r w:rsidRPr="001024EB">
        <w:rPr>
          <w:rFonts w:ascii="Arial" w:hAnsi="Arial" w:cs="Arial"/>
          <w:spacing w:val="-37"/>
          <w:w w:val="160"/>
          <w:sz w:val="24"/>
        </w:rPr>
        <w:t xml:space="preserve"> </w:t>
      </w:r>
      <w:r w:rsidRPr="001024EB">
        <w:rPr>
          <w:rFonts w:ascii="Arial" w:hAnsi="Arial" w:cs="Arial"/>
          <w:spacing w:val="-2"/>
          <w:w w:val="105"/>
          <w:sz w:val="24"/>
        </w:rPr>
        <w:t>мэдээллийн</w:t>
      </w:r>
      <w:r w:rsidRPr="001024EB">
        <w:rPr>
          <w:rFonts w:ascii="Arial" w:hAnsi="Arial" w:cs="Arial"/>
          <w:spacing w:val="-6"/>
          <w:w w:val="105"/>
          <w:sz w:val="24"/>
        </w:rPr>
        <w:t xml:space="preserve"> </w:t>
      </w:r>
      <w:r w:rsidRPr="001024EB">
        <w:rPr>
          <w:rFonts w:ascii="Arial" w:hAnsi="Arial" w:cs="Arial"/>
          <w:spacing w:val="-2"/>
          <w:w w:val="105"/>
          <w:sz w:val="24"/>
        </w:rPr>
        <w:t>аюулгүй</w:t>
      </w:r>
      <w:r w:rsidRPr="001024EB">
        <w:rPr>
          <w:rFonts w:ascii="Arial" w:hAnsi="Arial" w:cs="Arial"/>
          <w:spacing w:val="-6"/>
          <w:w w:val="105"/>
          <w:sz w:val="24"/>
        </w:rPr>
        <w:t xml:space="preserve"> </w:t>
      </w:r>
      <w:r w:rsidRPr="001024EB">
        <w:rPr>
          <w:rFonts w:ascii="Arial" w:hAnsi="Arial" w:cs="Arial"/>
          <w:spacing w:val="-2"/>
          <w:w w:val="105"/>
          <w:sz w:val="24"/>
        </w:rPr>
        <w:t>байдлыг</w:t>
      </w:r>
      <w:r w:rsidRPr="001024EB">
        <w:rPr>
          <w:rFonts w:ascii="Arial" w:hAnsi="Arial" w:cs="Arial"/>
          <w:spacing w:val="-5"/>
          <w:w w:val="105"/>
          <w:sz w:val="24"/>
        </w:rPr>
        <w:t xml:space="preserve"> </w:t>
      </w:r>
      <w:r w:rsidRPr="001024EB">
        <w:rPr>
          <w:rFonts w:ascii="Arial" w:hAnsi="Arial" w:cs="Arial"/>
          <w:spacing w:val="-2"/>
          <w:w w:val="105"/>
          <w:sz w:val="24"/>
        </w:rPr>
        <w:t>хангах;</w:t>
      </w:r>
    </w:p>
    <w:p w14:paraId="079DC359" w14:textId="77777777" w:rsidR="005F2845" w:rsidRPr="001024EB" w:rsidRDefault="0033177E" w:rsidP="0012552E">
      <w:pPr>
        <w:pStyle w:val="ListParagraph"/>
        <w:numPr>
          <w:ilvl w:val="0"/>
          <w:numId w:val="77"/>
        </w:numPr>
        <w:tabs>
          <w:tab w:val="left" w:pos="1452"/>
          <w:tab w:val="left" w:pos="3240"/>
        </w:tabs>
        <w:ind w:right="1299"/>
        <w:rPr>
          <w:rFonts w:ascii="Arial" w:hAnsi="Arial" w:cs="Arial"/>
          <w:sz w:val="24"/>
        </w:rPr>
      </w:pPr>
      <w:r w:rsidRPr="001024EB">
        <w:rPr>
          <w:rFonts w:ascii="Arial" w:hAnsi="Arial" w:cs="Arial"/>
          <w:sz w:val="24"/>
        </w:rPr>
        <w:t xml:space="preserve">Integration with Government Systems буюу төрийн системүүдтэй хамтран </w:t>
      </w:r>
      <w:r w:rsidRPr="001024EB">
        <w:rPr>
          <w:rFonts w:ascii="Arial" w:hAnsi="Arial" w:cs="Arial"/>
          <w:spacing w:val="-2"/>
          <w:sz w:val="24"/>
        </w:rPr>
        <w:t>ажиллах;</w:t>
      </w:r>
    </w:p>
    <w:p w14:paraId="4A5BD0C6" w14:textId="77777777" w:rsidR="005F2845" w:rsidRPr="00F630A3" w:rsidRDefault="0033177E" w:rsidP="0012552E">
      <w:pPr>
        <w:pStyle w:val="ListParagraph"/>
        <w:numPr>
          <w:ilvl w:val="0"/>
          <w:numId w:val="77"/>
        </w:numPr>
        <w:tabs>
          <w:tab w:val="left" w:pos="1452"/>
          <w:tab w:val="left" w:pos="3240"/>
        </w:tabs>
        <w:ind w:right="1293"/>
        <w:rPr>
          <w:rFonts w:ascii="Arial" w:hAnsi="Arial" w:cs="Arial"/>
          <w:sz w:val="24"/>
        </w:rPr>
      </w:pPr>
      <w:r w:rsidRPr="001024EB">
        <w:rPr>
          <w:rFonts w:ascii="Arial" w:hAnsi="Arial" w:cs="Arial"/>
          <w:sz w:val="24"/>
        </w:rPr>
        <w:t>User</w:t>
      </w:r>
      <w:r w:rsidRPr="001024EB">
        <w:rPr>
          <w:rFonts w:ascii="Arial" w:hAnsi="Arial" w:cs="Arial"/>
          <w:spacing w:val="-8"/>
          <w:sz w:val="24"/>
        </w:rPr>
        <w:t xml:space="preserve"> </w:t>
      </w:r>
      <w:r w:rsidRPr="001024EB">
        <w:rPr>
          <w:rFonts w:ascii="Arial" w:hAnsi="Arial" w:cs="Arial"/>
          <w:sz w:val="24"/>
        </w:rPr>
        <w:t>Experience</w:t>
      </w:r>
      <w:r w:rsidRPr="001024EB">
        <w:rPr>
          <w:rFonts w:ascii="Arial" w:hAnsi="Arial" w:cs="Arial"/>
          <w:spacing w:val="-7"/>
          <w:sz w:val="24"/>
        </w:rPr>
        <w:t xml:space="preserve"> </w:t>
      </w:r>
      <w:r w:rsidRPr="001024EB">
        <w:rPr>
          <w:rFonts w:ascii="Arial" w:hAnsi="Arial" w:cs="Arial"/>
          <w:sz w:val="24"/>
        </w:rPr>
        <w:t>буюу</w:t>
      </w:r>
      <w:r w:rsidRPr="001024EB">
        <w:rPr>
          <w:rFonts w:ascii="Arial" w:hAnsi="Arial" w:cs="Arial"/>
          <w:spacing w:val="-7"/>
          <w:sz w:val="24"/>
        </w:rPr>
        <w:t xml:space="preserve"> </w:t>
      </w:r>
      <w:r w:rsidRPr="001024EB">
        <w:rPr>
          <w:rFonts w:ascii="Arial" w:hAnsi="Arial" w:cs="Arial"/>
          <w:sz w:val="24"/>
        </w:rPr>
        <w:t>хэрэглэгчийн</w:t>
      </w:r>
      <w:r w:rsidRPr="001024EB">
        <w:rPr>
          <w:rFonts w:ascii="Arial" w:hAnsi="Arial" w:cs="Arial"/>
          <w:spacing w:val="-8"/>
          <w:sz w:val="24"/>
        </w:rPr>
        <w:t xml:space="preserve"> </w:t>
      </w:r>
      <w:r w:rsidRPr="001024EB">
        <w:rPr>
          <w:rFonts w:ascii="Arial" w:hAnsi="Arial" w:cs="Arial"/>
          <w:sz w:val="24"/>
        </w:rPr>
        <w:t>туршлага</w:t>
      </w:r>
      <w:r w:rsidRPr="001024EB">
        <w:rPr>
          <w:rFonts w:ascii="Arial" w:hAnsi="Arial" w:cs="Arial"/>
          <w:spacing w:val="-3"/>
          <w:sz w:val="24"/>
        </w:rPr>
        <w:t xml:space="preserve"> </w:t>
      </w:r>
      <w:r w:rsidRPr="001024EB">
        <w:rPr>
          <w:rFonts w:ascii="Arial" w:hAnsi="Arial" w:cs="Arial"/>
          <w:sz w:val="24"/>
        </w:rPr>
        <w:t>–</w:t>
      </w:r>
      <w:r w:rsidRPr="001024EB">
        <w:rPr>
          <w:rFonts w:ascii="Arial" w:hAnsi="Arial" w:cs="Arial"/>
          <w:spacing w:val="-7"/>
          <w:sz w:val="24"/>
        </w:rPr>
        <w:t xml:space="preserve"> </w:t>
      </w:r>
      <w:r w:rsidRPr="001024EB">
        <w:rPr>
          <w:rFonts w:ascii="Arial" w:hAnsi="Arial" w:cs="Arial"/>
          <w:sz w:val="24"/>
        </w:rPr>
        <w:t>хэрэглэгчдэд</w:t>
      </w:r>
      <w:r w:rsidRPr="001024EB">
        <w:rPr>
          <w:rFonts w:ascii="Arial" w:hAnsi="Arial" w:cs="Arial"/>
          <w:spacing w:val="-7"/>
          <w:sz w:val="24"/>
        </w:rPr>
        <w:t xml:space="preserve"> </w:t>
      </w:r>
      <w:r w:rsidRPr="001024EB">
        <w:rPr>
          <w:rFonts w:ascii="Arial" w:hAnsi="Arial" w:cs="Arial"/>
          <w:sz w:val="24"/>
        </w:rPr>
        <w:t>байнга</w:t>
      </w:r>
      <w:r w:rsidRPr="001024EB">
        <w:rPr>
          <w:rFonts w:ascii="Arial" w:hAnsi="Arial" w:cs="Arial"/>
          <w:spacing w:val="-7"/>
          <w:sz w:val="24"/>
        </w:rPr>
        <w:t xml:space="preserve"> </w:t>
      </w:r>
      <w:r w:rsidRPr="001024EB">
        <w:rPr>
          <w:rFonts w:ascii="Arial" w:hAnsi="Arial" w:cs="Arial"/>
          <w:sz w:val="24"/>
        </w:rPr>
        <w:t xml:space="preserve">ээлтэй </w:t>
      </w:r>
      <w:r w:rsidRPr="001024EB">
        <w:rPr>
          <w:rFonts w:ascii="Arial" w:hAnsi="Arial" w:cs="Arial"/>
          <w:w w:val="105"/>
          <w:sz w:val="24"/>
        </w:rPr>
        <w:t>байх</w:t>
      </w:r>
      <w:r w:rsidRPr="001024EB">
        <w:rPr>
          <w:rFonts w:ascii="Arial" w:hAnsi="Arial" w:cs="Arial"/>
          <w:spacing w:val="-9"/>
          <w:w w:val="105"/>
          <w:sz w:val="24"/>
        </w:rPr>
        <w:t xml:space="preserve"> </w:t>
      </w:r>
      <w:r w:rsidRPr="001024EB">
        <w:rPr>
          <w:rFonts w:ascii="Arial" w:hAnsi="Arial" w:cs="Arial"/>
          <w:w w:val="105"/>
          <w:sz w:val="24"/>
        </w:rPr>
        <w:t>ба,</w:t>
      </w:r>
      <w:r w:rsidRPr="001024EB">
        <w:rPr>
          <w:rFonts w:ascii="Arial" w:hAnsi="Arial" w:cs="Arial"/>
          <w:spacing w:val="-9"/>
          <w:w w:val="105"/>
          <w:sz w:val="24"/>
        </w:rPr>
        <w:t xml:space="preserve"> </w:t>
      </w:r>
      <w:r w:rsidRPr="001024EB">
        <w:rPr>
          <w:rFonts w:ascii="Arial" w:hAnsi="Arial" w:cs="Arial"/>
          <w:w w:val="105"/>
          <w:sz w:val="24"/>
        </w:rPr>
        <w:t>төрийн</w:t>
      </w:r>
      <w:r w:rsidRPr="001024EB">
        <w:rPr>
          <w:rFonts w:ascii="Arial" w:hAnsi="Arial" w:cs="Arial"/>
          <w:spacing w:val="-10"/>
          <w:w w:val="105"/>
          <w:sz w:val="24"/>
        </w:rPr>
        <w:t xml:space="preserve"> </w:t>
      </w:r>
      <w:r w:rsidRPr="001024EB">
        <w:rPr>
          <w:rFonts w:ascii="Arial" w:hAnsi="Arial" w:cs="Arial"/>
          <w:w w:val="105"/>
          <w:sz w:val="24"/>
        </w:rPr>
        <w:t>албан</w:t>
      </w:r>
      <w:r w:rsidRPr="001024EB">
        <w:rPr>
          <w:rFonts w:ascii="Arial" w:hAnsi="Arial" w:cs="Arial"/>
          <w:spacing w:val="-10"/>
          <w:w w:val="105"/>
          <w:sz w:val="24"/>
        </w:rPr>
        <w:t xml:space="preserve"> </w:t>
      </w:r>
      <w:r w:rsidRPr="001024EB">
        <w:rPr>
          <w:rFonts w:ascii="Arial" w:hAnsi="Arial" w:cs="Arial"/>
          <w:w w:val="105"/>
          <w:sz w:val="24"/>
        </w:rPr>
        <w:t>хаагч</w:t>
      </w:r>
      <w:r w:rsidRPr="001024EB">
        <w:rPr>
          <w:rFonts w:ascii="Arial" w:hAnsi="Arial" w:cs="Arial"/>
          <w:spacing w:val="-10"/>
          <w:w w:val="105"/>
          <w:sz w:val="24"/>
        </w:rPr>
        <w:t xml:space="preserve"> </w:t>
      </w:r>
      <w:r w:rsidRPr="001024EB">
        <w:rPr>
          <w:rFonts w:ascii="Arial" w:hAnsi="Arial" w:cs="Arial"/>
          <w:w w:val="105"/>
          <w:sz w:val="24"/>
        </w:rPr>
        <w:t>болон</w:t>
      </w:r>
      <w:r w:rsidRPr="001024EB">
        <w:rPr>
          <w:rFonts w:ascii="Arial" w:hAnsi="Arial" w:cs="Arial"/>
          <w:spacing w:val="-10"/>
          <w:w w:val="105"/>
          <w:sz w:val="24"/>
        </w:rPr>
        <w:t xml:space="preserve"> </w:t>
      </w:r>
      <w:r w:rsidRPr="001024EB">
        <w:rPr>
          <w:rFonts w:ascii="Arial" w:hAnsi="Arial" w:cs="Arial"/>
          <w:w w:val="105"/>
          <w:sz w:val="24"/>
        </w:rPr>
        <w:t>нийлүүлэгчид,</w:t>
      </w:r>
      <w:r w:rsidRPr="001024EB">
        <w:rPr>
          <w:rFonts w:ascii="Arial" w:hAnsi="Arial" w:cs="Arial"/>
          <w:spacing w:val="-10"/>
          <w:w w:val="105"/>
          <w:sz w:val="24"/>
        </w:rPr>
        <w:t xml:space="preserve"> </w:t>
      </w:r>
      <w:r w:rsidRPr="001024EB">
        <w:rPr>
          <w:rFonts w:ascii="Arial" w:hAnsi="Arial" w:cs="Arial"/>
          <w:w w:val="105"/>
          <w:sz w:val="24"/>
        </w:rPr>
        <w:t>мөн</w:t>
      </w:r>
      <w:r w:rsidRPr="001024EB">
        <w:rPr>
          <w:rFonts w:ascii="Arial" w:hAnsi="Arial" w:cs="Arial"/>
          <w:spacing w:val="-10"/>
          <w:w w:val="105"/>
          <w:sz w:val="24"/>
        </w:rPr>
        <w:t xml:space="preserve"> </w:t>
      </w:r>
      <w:r w:rsidRPr="001024EB">
        <w:rPr>
          <w:rFonts w:ascii="Arial" w:hAnsi="Arial" w:cs="Arial"/>
          <w:w w:val="105"/>
          <w:sz w:val="24"/>
        </w:rPr>
        <w:t>түүнчлэн</w:t>
      </w:r>
      <w:r w:rsidRPr="001024EB">
        <w:rPr>
          <w:rFonts w:ascii="Arial" w:hAnsi="Arial" w:cs="Arial"/>
          <w:spacing w:val="-10"/>
          <w:w w:val="105"/>
          <w:sz w:val="24"/>
        </w:rPr>
        <w:t xml:space="preserve"> </w:t>
      </w:r>
      <w:r w:rsidRPr="001024EB">
        <w:rPr>
          <w:rFonts w:ascii="Arial" w:hAnsi="Arial" w:cs="Arial"/>
          <w:w w:val="105"/>
          <w:sz w:val="24"/>
        </w:rPr>
        <w:t>техник технологи сайн мэддэггүй хүмүүсийг ч хэрэглэх боломжтой байхаар зохицуулалт хийж өгөх;</w:t>
      </w:r>
    </w:p>
    <w:p w14:paraId="3F65128C" w14:textId="77777777" w:rsidR="00F630A3" w:rsidRPr="001024EB" w:rsidRDefault="00F630A3" w:rsidP="00F630A3">
      <w:pPr>
        <w:pStyle w:val="ListParagraph"/>
        <w:tabs>
          <w:tab w:val="left" w:pos="1452"/>
          <w:tab w:val="left" w:pos="3240"/>
        </w:tabs>
        <w:ind w:left="1452" w:right="1293" w:firstLine="0"/>
        <w:rPr>
          <w:rFonts w:ascii="Arial" w:hAnsi="Arial" w:cs="Arial"/>
          <w:sz w:val="24"/>
        </w:rPr>
      </w:pPr>
    </w:p>
    <w:p w14:paraId="23855DCD" w14:textId="77777777" w:rsidR="005F2845" w:rsidRDefault="0033177E" w:rsidP="0012552E">
      <w:pPr>
        <w:pStyle w:val="Heading2"/>
        <w:tabs>
          <w:tab w:val="left" w:pos="3240"/>
        </w:tabs>
        <w:ind w:left="732" w:right="1294" w:firstLine="360"/>
        <w:jc w:val="both"/>
      </w:pPr>
      <w:r w:rsidRPr="001024EB">
        <w:t>г) Хэрэв хувийн компани нь төрийн тендерийг тасралтгүй аваад байх эсвэл</w:t>
      </w:r>
      <w:r w:rsidRPr="001024EB">
        <w:rPr>
          <w:spacing w:val="-7"/>
        </w:rPr>
        <w:t xml:space="preserve"> </w:t>
      </w:r>
      <w:r w:rsidRPr="001024EB">
        <w:t>төр</w:t>
      </w:r>
      <w:r w:rsidRPr="001024EB">
        <w:rPr>
          <w:spacing w:val="-8"/>
        </w:rPr>
        <w:t xml:space="preserve"> </w:t>
      </w:r>
      <w:r w:rsidRPr="001024EB">
        <w:t>нь</w:t>
      </w:r>
      <w:r w:rsidRPr="001024EB">
        <w:rPr>
          <w:spacing w:val="-7"/>
        </w:rPr>
        <w:t xml:space="preserve"> </w:t>
      </w:r>
      <w:r w:rsidRPr="001024EB">
        <w:t>хувийн</w:t>
      </w:r>
      <w:r w:rsidRPr="001024EB">
        <w:rPr>
          <w:spacing w:val="-9"/>
        </w:rPr>
        <w:t xml:space="preserve"> </w:t>
      </w:r>
      <w:r w:rsidRPr="001024EB">
        <w:t>хэвшлээс</w:t>
      </w:r>
      <w:r w:rsidRPr="001024EB">
        <w:rPr>
          <w:spacing w:val="-7"/>
        </w:rPr>
        <w:t xml:space="preserve"> </w:t>
      </w:r>
      <w:r w:rsidRPr="001024EB">
        <w:t>олон</w:t>
      </w:r>
      <w:r w:rsidRPr="001024EB">
        <w:rPr>
          <w:spacing w:val="-9"/>
        </w:rPr>
        <w:t xml:space="preserve"> </w:t>
      </w:r>
      <w:r w:rsidRPr="001024EB">
        <w:t>удаа</w:t>
      </w:r>
      <w:r w:rsidRPr="001024EB">
        <w:rPr>
          <w:spacing w:val="-7"/>
        </w:rPr>
        <w:t xml:space="preserve"> </w:t>
      </w:r>
      <w:r w:rsidRPr="001024EB">
        <w:t>аваад</w:t>
      </w:r>
      <w:r w:rsidRPr="001024EB">
        <w:rPr>
          <w:spacing w:val="-9"/>
        </w:rPr>
        <w:t xml:space="preserve"> </w:t>
      </w:r>
      <w:r w:rsidRPr="001024EB">
        <w:t>байх</w:t>
      </w:r>
      <w:r w:rsidRPr="001024EB">
        <w:rPr>
          <w:spacing w:val="-7"/>
        </w:rPr>
        <w:t xml:space="preserve"> </w:t>
      </w:r>
      <w:r w:rsidRPr="001024EB">
        <w:t>тохиолдолд</w:t>
      </w:r>
      <w:r w:rsidRPr="001024EB">
        <w:rPr>
          <w:spacing w:val="-4"/>
        </w:rPr>
        <w:t xml:space="preserve"> </w:t>
      </w:r>
      <w:r w:rsidRPr="001024EB">
        <w:t>авах</w:t>
      </w:r>
      <w:r w:rsidRPr="001024EB">
        <w:rPr>
          <w:spacing w:val="-6"/>
        </w:rPr>
        <w:t xml:space="preserve"> </w:t>
      </w:r>
      <w:r w:rsidRPr="001024EB">
        <w:t>арга хэмжээний талаар:</w:t>
      </w:r>
    </w:p>
    <w:p w14:paraId="4E6C4C40" w14:textId="77777777" w:rsidR="00F630A3" w:rsidRPr="001024EB" w:rsidRDefault="00F630A3" w:rsidP="0012552E">
      <w:pPr>
        <w:pStyle w:val="Heading2"/>
        <w:tabs>
          <w:tab w:val="left" w:pos="3240"/>
        </w:tabs>
        <w:ind w:left="732" w:right="1294" w:firstLine="360"/>
        <w:jc w:val="both"/>
      </w:pPr>
    </w:p>
    <w:p w14:paraId="2BB617BB" w14:textId="77777777" w:rsidR="005F2845" w:rsidRPr="001024EB" w:rsidRDefault="005F2845" w:rsidP="0012552E">
      <w:pPr>
        <w:pStyle w:val="BodyText"/>
        <w:tabs>
          <w:tab w:val="left" w:pos="3240"/>
        </w:tabs>
        <w:jc w:val="both"/>
        <w:rPr>
          <w:rFonts w:ascii="Arial" w:hAnsi="Arial" w:cs="Arial"/>
          <w:b/>
          <w:sz w:val="13"/>
        </w:r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4952"/>
      </w:tblGrid>
      <w:tr w:rsidR="005F2845" w:rsidRPr="00F630A3" w14:paraId="1D3EF1D8" w14:textId="77777777">
        <w:trPr>
          <w:trHeight w:val="755"/>
        </w:trPr>
        <w:tc>
          <w:tcPr>
            <w:tcW w:w="5132" w:type="dxa"/>
            <w:shd w:val="clear" w:color="auto" w:fill="EAECF0"/>
          </w:tcPr>
          <w:p w14:paraId="03B92AAB" w14:textId="77777777" w:rsidR="005F2845" w:rsidRPr="00F630A3" w:rsidRDefault="0033177E" w:rsidP="0012552E">
            <w:pPr>
              <w:pStyle w:val="TableParagraph"/>
              <w:tabs>
                <w:tab w:val="left" w:pos="3240"/>
              </w:tabs>
              <w:ind w:left="916" w:hanging="620"/>
              <w:jc w:val="both"/>
              <w:rPr>
                <w:rFonts w:ascii="Arial" w:hAnsi="Arial" w:cs="Arial"/>
                <w:b/>
              </w:rPr>
            </w:pPr>
            <w:r w:rsidRPr="00F630A3">
              <w:rPr>
                <w:rFonts w:ascii="Arial" w:hAnsi="Arial" w:cs="Arial"/>
                <w:b/>
              </w:rPr>
              <w:t>Хувийн</w:t>
            </w:r>
            <w:r w:rsidRPr="00F630A3">
              <w:rPr>
                <w:rFonts w:ascii="Arial" w:hAnsi="Arial" w:cs="Arial"/>
                <w:b/>
                <w:spacing w:val="-9"/>
              </w:rPr>
              <w:t xml:space="preserve"> </w:t>
            </w:r>
            <w:r w:rsidRPr="00F630A3">
              <w:rPr>
                <w:rFonts w:ascii="Arial" w:hAnsi="Arial" w:cs="Arial"/>
                <w:b/>
              </w:rPr>
              <w:t>компани</w:t>
            </w:r>
            <w:r w:rsidRPr="00F630A3">
              <w:rPr>
                <w:rFonts w:ascii="Arial" w:hAnsi="Arial" w:cs="Arial"/>
                <w:b/>
                <w:spacing w:val="-9"/>
              </w:rPr>
              <w:t xml:space="preserve"> </w:t>
            </w:r>
            <w:r w:rsidRPr="00F630A3">
              <w:rPr>
                <w:rFonts w:ascii="Arial" w:hAnsi="Arial" w:cs="Arial"/>
                <w:b/>
              </w:rPr>
              <w:t>нь</w:t>
            </w:r>
            <w:r w:rsidRPr="00F630A3">
              <w:rPr>
                <w:rFonts w:ascii="Arial" w:hAnsi="Arial" w:cs="Arial"/>
                <w:b/>
                <w:spacing w:val="-10"/>
              </w:rPr>
              <w:t xml:space="preserve"> </w:t>
            </w:r>
            <w:r w:rsidRPr="00F630A3">
              <w:rPr>
                <w:rFonts w:ascii="Arial" w:hAnsi="Arial" w:cs="Arial"/>
                <w:b/>
              </w:rPr>
              <w:t>төрийн</w:t>
            </w:r>
            <w:r w:rsidRPr="00F630A3">
              <w:rPr>
                <w:rFonts w:ascii="Arial" w:hAnsi="Arial" w:cs="Arial"/>
                <w:b/>
                <w:spacing w:val="-9"/>
              </w:rPr>
              <w:t xml:space="preserve"> </w:t>
            </w:r>
            <w:r w:rsidRPr="00F630A3">
              <w:rPr>
                <w:rFonts w:ascii="Arial" w:hAnsi="Arial" w:cs="Arial"/>
                <w:b/>
              </w:rPr>
              <w:t>тендерийг тасралтгүй авах тохиолдол</w:t>
            </w:r>
          </w:p>
        </w:tc>
        <w:tc>
          <w:tcPr>
            <w:tcW w:w="4952" w:type="dxa"/>
            <w:shd w:val="clear" w:color="auto" w:fill="EAECF0"/>
          </w:tcPr>
          <w:p w14:paraId="71A68B67" w14:textId="77777777" w:rsidR="005F2845" w:rsidRPr="00F630A3" w:rsidRDefault="0033177E" w:rsidP="0012552E">
            <w:pPr>
              <w:pStyle w:val="TableParagraph"/>
              <w:tabs>
                <w:tab w:val="left" w:pos="3240"/>
              </w:tabs>
              <w:ind w:left="1519" w:hanging="1160"/>
              <w:jc w:val="both"/>
              <w:rPr>
                <w:rFonts w:ascii="Arial" w:hAnsi="Arial" w:cs="Arial"/>
                <w:b/>
              </w:rPr>
            </w:pPr>
            <w:r w:rsidRPr="00F630A3">
              <w:rPr>
                <w:rFonts w:ascii="Arial" w:hAnsi="Arial" w:cs="Arial"/>
                <w:b/>
              </w:rPr>
              <w:t>Төр</w:t>
            </w:r>
            <w:r w:rsidRPr="00F630A3">
              <w:rPr>
                <w:rFonts w:ascii="Arial" w:hAnsi="Arial" w:cs="Arial"/>
                <w:b/>
                <w:spacing w:val="-7"/>
              </w:rPr>
              <w:t xml:space="preserve"> </w:t>
            </w:r>
            <w:r w:rsidRPr="00F630A3">
              <w:rPr>
                <w:rFonts w:ascii="Arial" w:hAnsi="Arial" w:cs="Arial"/>
                <w:b/>
              </w:rPr>
              <w:t>нь</w:t>
            </w:r>
            <w:r w:rsidRPr="00F630A3">
              <w:rPr>
                <w:rFonts w:ascii="Arial" w:hAnsi="Arial" w:cs="Arial"/>
                <w:b/>
                <w:spacing w:val="-8"/>
              </w:rPr>
              <w:t xml:space="preserve"> </w:t>
            </w:r>
            <w:r w:rsidRPr="00F630A3">
              <w:rPr>
                <w:rFonts w:ascii="Arial" w:hAnsi="Arial" w:cs="Arial"/>
                <w:b/>
              </w:rPr>
              <w:t>хувийн</w:t>
            </w:r>
            <w:r w:rsidRPr="00F630A3">
              <w:rPr>
                <w:rFonts w:ascii="Arial" w:hAnsi="Arial" w:cs="Arial"/>
                <w:b/>
                <w:spacing w:val="-8"/>
              </w:rPr>
              <w:t xml:space="preserve"> </w:t>
            </w:r>
            <w:r w:rsidRPr="00F630A3">
              <w:rPr>
                <w:rFonts w:ascii="Arial" w:hAnsi="Arial" w:cs="Arial"/>
                <w:b/>
              </w:rPr>
              <w:t>хэвшлээс</w:t>
            </w:r>
            <w:r w:rsidRPr="00F630A3">
              <w:rPr>
                <w:rFonts w:ascii="Arial" w:hAnsi="Arial" w:cs="Arial"/>
                <w:b/>
                <w:spacing w:val="-7"/>
              </w:rPr>
              <w:t xml:space="preserve"> </w:t>
            </w:r>
            <w:r w:rsidRPr="00F630A3">
              <w:rPr>
                <w:rFonts w:ascii="Arial" w:hAnsi="Arial" w:cs="Arial"/>
                <w:b/>
              </w:rPr>
              <w:t>олон</w:t>
            </w:r>
            <w:r w:rsidRPr="00F630A3">
              <w:rPr>
                <w:rFonts w:ascii="Arial" w:hAnsi="Arial" w:cs="Arial"/>
                <w:b/>
                <w:spacing w:val="-9"/>
              </w:rPr>
              <w:t xml:space="preserve"> </w:t>
            </w:r>
            <w:r w:rsidRPr="00F630A3">
              <w:rPr>
                <w:rFonts w:ascii="Arial" w:hAnsi="Arial" w:cs="Arial"/>
                <w:b/>
              </w:rPr>
              <w:t>удаа авах тохиолдол</w:t>
            </w:r>
          </w:p>
        </w:tc>
      </w:tr>
      <w:tr w:rsidR="005F2845" w:rsidRPr="00F630A3" w14:paraId="63843C69" w14:textId="77777777">
        <w:trPr>
          <w:trHeight w:val="6917"/>
        </w:trPr>
        <w:tc>
          <w:tcPr>
            <w:tcW w:w="5132" w:type="dxa"/>
          </w:tcPr>
          <w:p w14:paraId="12D0B5E0" w14:textId="77777777" w:rsidR="005F2845" w:rsidRPr="00F630A3" w:rsidRDefault="0033177E" w:rsidP="0012552E">
            <w:pPr>
              <w:pStyle w:val="TableParagraph"/>
              <w:numPr>
                <w:ilvl w:val="0"/>
                <w:numId w:val="76"/>
              </w:numPr>
              <w:tabs>
                <w:tab w:val="left" w:pos="825"/>
                <w:tab w:val="left" w:pos="827"/>
                <w:tab w:val="left" w:pos="3240"/>
              </w:tabs>
              <w:ind w:right="100"/>
              <w:jc w:val="both"/>
              <w:rPr>
                <w:rFonts w:ascii="Arial" w:hAnsi="Arial" w:cs="Arial"/>
              </w:rPr>
            </w:pPr>
            <w:r w:rsidRPr="00F630A3">
              <w:rPr>
                <w:rFonts w:ascii="Arial" w:hAnsi="Arial" w:cs="Arial"/>
                <w:spacing w:val="-2"/>
              </w:rPr>
              <w:t>Хянан</w:t>
            </w:r>
            <w:r w:rsidRPr="00F630A3">
              <w:rPr>
                <w:rFonts w:ascii="Arial" w:hAnsi="Arial" w:cs="Arial"/>
                <w:spacing w:val="-11"/>
              </w:rPr>
              <w:t xml:space="preserve"> </w:t>
            </w:r>
            <w:r w:rsidRPr="00F630A3">
              <w:rPr>
                <w:rFonts w:ascii="Arial" w:hAnsi="Arial" w:cs="Arial"/>
                <w:spacing w:val="-2"/>
              </w:rPr>
              <w:t>шалгах</w:t>
            </w:r>
            <w:r w:rsidRPr="00F630A3">
              <w:rPr>
                <w:rFonts w:ascii="Arial" w:hAnsi="Arial" w:cs="Arial"/>
                <w:spacing w:val="-11"/>
              </w:rPr>
              <w:t xml:space="preserve"> </w:t>
            </w:r>
            <w:r w:rsidRPr="00F630A3">
              <w:rPr>
                <w:rFonts w:ascii="Arial" w:hAnsi="Arial" w:cs="Arial"/>
                <w:spacing w:val="-2"/>
              </w:rPr>
              <w:t>ажиллагаа</w:t>
            </w:r>
            <w:r w:rsidRPr="00F630A3">
              <w:rPr>
                <w:rFonts w:ascii="Arial" w:hAnsi="Arial" w:cs="Arial"/>
                <w:spacing w:val="-10"/>
              </w:rPr>
              <w:t xml:space="preserve"> </w:t>
            </w:r>
            <w:r w:rsidRPr="00F630A3">
              <w:rPr>
                <w:rFonts w:ascii="Arial" w:hAnsi="Arial" w:cs="Arial"/>
                <w:spacing w:val="-2"/>
              </w:rPr>
              <w:t>болох</w:t>
            </w:r>
            <w:r w:rsidRPr="00F630A3">
              <w:rPr>
                <w:rFonts w:ascii="Arial" w:hAnsi="Arial" w:cs="Arial"/>
                <w:spacing w:val="-11"/>
              </w:rPr>
              <w:t xml:space="preserve"> </w:t>
            </w:r>
            <w:r w:rsidRPr="00F630A3">
              <w:rPr>
                <w:rFonts w:ascii="Arial" w:hAnsi="Arial" w:cs="Arial"/>
                <w:spacing w:val="-2"/>
              </w:rPr>
              <w:t>аудит хийх;</w:t>
            </w:r>
          </w:p>
          <w:p w14:paraId="6BDE1403" w14:textId="77777777" w:rsidR="005F2845" w:rsidRPr="00F630A3" w:rsidRDefault="0033177E" w:rsidP="0012552E">
            <w:pPr>
              <w:pStyle w:val="TableParagraph"/>
              <w:numPr>
                <w:ilvl w:val="0"/>
                <w:numId w:val="76"/>
              </w:numPr>
              <w:tabs>
                <w:tab w:val="left" w:pos="825"/>
                <w:tab w:val="left" w:pos="827"/>
                <w:tab w:val="left" w:pos="3240"/>
              </w:tabs>
              <w:ind w:right="100"/>
              <w:jc w:val="both"/>
              <w:rPr>
                <w:rFonts w:ascii="Arial" w:hAnsi="Arial" w:cs="Arial"/>
              </w:rPr>
            </w:pPr>
            <w:r w:rsidRPr="00F630A3">
              <w:rPr>
                <w:rFonts w:ascii="Arial" w:hAnsi="Arial" w:cs="Arial"/>
              </w:rPr>
              <w:t>Худалдан</w:t>
            </w:r>
            <w:r w:rsidRPr="00F630A3">
              <w:rPr>
                <w:rFonts w:ascii="Arial" w:hAnsi="Arial" w:cs="Arial"/>
                <w:spacing w:val="-8"/>
              </w:rPr>
              <w:t xml:space="preserve"> </w:t>
            </w:r>
            <w:r w:rsidRPr="00F630A3">
              <w:rPr>
                <w:rFonts w:ascii="Arial" w:hAnsi="Arial" w:cs="Arial"/>
              </w:rPr>
              <w:t>авах</w:t>
            </w:r>
            <w:r w:rsidRPr="00F630A3">
              <w:rPr>
                <w:rFonts w:ascii="Arial" w:hAnsi="Arial" w:cs="Arial"/>
                <w:spacing w:val="-8"/>
              </w:rPr>
              <w:t xml:space="preserve"> </w:t>
            </w:r>
            <w:r w:rsidRPr="00F630A3">
              <w:rPr>
                <w:rFonts w:ascii="Arial" w:hAnsi="Arial" w:cs="Arial"/>
              </w:rPr>
              <w:t>ажиллагааны</w:t>
            </w:r>
            <w:r w:rsidRPr="00F630A3">
              <w:rPr>
                <w:rFonts w:ascii="Arial" w:hAnsi="Arial" w:cs="Arial"/>
                <w:spacing w:val="-9"/>
              </w:rPr>
              <w:t xml:space="preserve"> </w:t>
            </w:r>
            <w:r w:rsidRPr="00F630A3">
              <w:rPr>
                <w:rFonts w:ascii="Arial" w:hAnsi="Arial" w:cs="Arial"/>
              </w:rPr>
              <w:t>журамд хяналт тавьж, бэхжүүлэх;</w:t>
            </w:r>
          </w:p>
          <w:p w14:paraId="41B2956D" w14:textId="77777777" w:rsidR="005F2845" w:rsidRPr="00F630A3" w:rsidRDefault="0033177E" w:rsidP="0012552E">
            <w:pPr>
              <w:pStyle w:val="TableParagraph"/>
              <w:numPr>
                <w:ilvl w:val="0"/>
                <w:numId w:val="76"/>
              </w:numPr>
              <w:tabs>
                <w:tab w:val="left" w:pos="825"/>
                <w:tab w:val="left" w:pos="827"/>
                <w:tab w:val="left" w:pos="3240"/>
              </w:tabs>
              <w:ind w:right="99"/>
              <w:jc w:val="both"/>
              <w:rPr>
                <w:rFonts w:ascii="Arial" w:hAnsi="Arial" w:cs="Arial"/>
              </w:rPr>
            </w:pPr>
            <w:r w:rsidRPr="00F630A3">
              <w:rPr>
                <w:rFonts w:ascii="Arial" w:hAnsi="Arial" w:cs="Arial"/>
              </w:rPr>
              <w:t>Монополь</w:t>
            </w:r>
            <w:r w:rsidRPr="00F630A3">
              <w:rPr>
                <w:rFonts w:ascii="Arial" w:hAnsi="Arial" w:cs="Arial"/>
                <w:spacing w:val="-3"/>
              </w:rPr>
              <w:t xml:space="preserve"> </w:t>
            </w:r>
            <w:r w:rsidRPr="00F630A3">
              <w:rPr>
                <w:rFonts w:ascii="Arial" w:hAnsi="Arial" w:cs="Arial"/>
              </w:rPr>
              <w:t>буюу</w:t>
            </w:r>
            <w:r w:rsidRPr="00F630A3">
              <w:rPr>
                <w:rFonts w:ascii="Arial" w:hAnsi="Arial" w:cs="Arial"/>
                <w:spacing w:val="-3"/>
              </w:rPr>
              <w:t xml:space="preserve"> </w:t>
            </w:r>
            <w:r w:rsidRPr="00F630A3">
              <w:rPr>
                <w:rFonts w:ascii="Arial" w:hAnsi="Arial" w:cs="Arial"/>
              </w:rPr>
              <w:t>нэг</w:t>
            </w:r>
            <w:r w:rsidRPr="00F630A3">
              <w:rPr>
                <w:rFonts w:ascii="Arial" w:hAnsi="Arial" w:cs="Arial"/>
                <w:spacing w:val="-3"/>
              </w:rPr>
              <w:t xml:space="preserve"> </w:t>
            </w:r>
            <w:r w:rsidRPr="00F630A3">
              <w:rPr>
                <w:rFonts w:ascii="Arial" w:hAnsi="Arial" w:cs="Arial"/>
              </w:rPr>
              <w:t>худалдагчаас</w:t>
            </w:r>
            <w:r w:rsidRPr="00F630A3">
              <w:rPr>
                <w:rFonts w:ascii="Arial" w:hAnsi="Arial" w:cs="Arial"/>
                <w:spacing w:val="-3"/>
              </w:rPr>
              <w:t xml:space="preserve"> </w:t>
            </w:r>
            <w:r w:rsidRPr="00F630A3">
              <w:rPr>
                <w:rFonts w:ascii="Arial" w:hAnsi="Arial" w:cs="Arial"/>
              </w:rPr>
              <w:t>хэт хараат байдлаас хамгаалах арга хэмжээг нэвтрүүлэх;</w:t>
            </w:r>
          </w:p>
          <w:p w14:paraId="7B1B4472" w14:textId="77777777" w:rsidR="005F2845" w:rsidRPr="00F630A3" w:rsidRDefault="0033177E" w:rsidP="0012552E">
            <w:pPr>
              <w:pStyle w:val="TableParagraph"/>
              <w:numPr>
                <w:ilvl w:val="0"/>
                <w:numId w:val="76"/>
              </w:numPr>
              <w:tabs>
                <w:tab w:val="left" w:pos="825"/>
                <w:tab w:val="left" w:pos="827"/>
                <w:tab w:val="left" w:pos="3240"/>
              </w:tabs>
              <w:ind w:right="98"/>
              <w:jc w:val="both"/>
              <w:rPr>
                <w:rFonts w:ascii="Arial" w:hAnsi="Arial" w:cs="Arial"/>
              </w:rPr>
            </w:pPr>
            <w:r w:rsidRPr="00F630A3">
              <w:rPr>
                <w:rFonts w:ascii="Arial" w:hAnsi="Arial" w:cs="Arial"/>
              </w:rPr>
              <w:t>Ил тод байдал, олон нийтэд хариуцлагатай байхыг шаардах;</w:t>
            </w:r>
          </w:p>
          <w:p w14:paraId="601DBF0D" w14:textId="77777777" w:rsidR="005F2845" w:rsidRPr="00F630A3" w:rsidRDefault="0033177E" w:rsidP="0012552E">
            <w:pPr>
              <w:pStyle w:val="TableParagraph"/>
              <w:numPr>
                <w:ilvl w:val="0"/>
                <w:numId w:val="76"/>
              </w:numPr>
              <w:tabs>
                <w:tab w:val="left" w:pos="825"/>
                <w:tab w:val="left" w:pos="827"/>
                <w:tab w:val="left" w:pos="3240"/>
              </w:tabs>
              <w:ind w:right="100"/>
              <w:jc w:val="both"/>
              <w:rPr>
                <w:rFonts w:ascii="Arial" w:hAnsi="Arial" w:cs="Arial"/>
              </w:rPr>
            </w:pPr>
            <w:r w:rsidRPr="00F630A3">
              <w:rPr>
                <w:rFonts w:ascii="Arial" w:hAnsi="Arial" w:cs="Arial"/>
              </w:rPr>
              <w:t>Хамаарал холбоо эсхүл авлигын магадлалыг шалгах;</w:t>
            </w:r>
          </w:p>
          <w:p w14:paraId="7037364D" w14:textId="77777777" w:rsidR="005F2845" w:rsidRPr="00F630A3" w:rsidRDefault="0033177E" w:rsidP="0012552E">
            <w:pPr>
              <w:pStyle w:val="TableParagraph"/>
              <w:numPr>
                <w:ilvl w:val="0"/>
                <w:numId w:val="76"/>
              </w:numPr>
              <w:tabs>
                <w:tab w:val="left" w:pos="825"/>
                <w:tab w:val="left" w:pos="3240"/>
              </w:tabs>
              <w:ind w:left="825" w:hanging="358"/>
              <w:jc w:val="both"/>
              <w:rPr>
                <w:rFonts w:ascii="Arial" w:hAnsi="Arial" w:cs="Arial"/>
              </w:rPr>
            </w:pPr>
            <w:r w:rsidRPr="00F630A3">
              <w:rPr>
                <w:rFonts w:ascii="Arial" w:hAnsi="Arial" w:cs="Arial"/>
              </w:rPr>
              <w:t>Гэрээний</w:t>
            </w:r>
            <w:r w:rsidRPr="00F630A3">
              <w:rPr>
                <w:rFonts w:ascii="Arial" w:hAnsi="Arial" w:cs="Arial"/>
                <w:spacing w:val="-6"/>
              </w:rPr>
              <w:t xml:space="preserve"> </w:t>
            </w:r>
            <w:r w:rsidRPr="00F630A3">
              <w:rPr>
                <w:rFonts w:ascii="Arial" w:hAnsi="Arial" w:cs="Arial"/>
              </w:rPr>
              <w:t>нөхцөл,</w:t>
            </w:r>
            <w:r w:rsidRPr="00F630A3">
              <w:rPr>
                <w:rFonts w:ascii="Arial" w:hAnsi="Arial" w:cs="Arial"/>
                <w:spacing w:val="-5"/>
              </w:rPr>
              <w:t xml:space="preserve"> </w:t>
            </w:r>
            <w:r w:rsidRPr="00F630A3">
              <w:rPr>
                <w:rFonts w:ascii="Arial" w:hAnsi="Arial" w:cs="Arial"/>
              </w:rPr>
              <w:t>болзлыг</w:t>
            </w:r>
            <w:r w:rsidRPr="00F630A3">
              <w:rPr>
                <w:rFonts w:ascii="Arial" w:hAnsi="Arial" w:cs="Arial"/>
                <w:spacing w:val="-5"/>
              </w:rPr>
              <w:t xml:space="preserve"> </w:t>
            </w:r>
            <w:r w:rsidRPr="00F630A3">
              <w:rPr>
                <w:rFonts w:ascii="Arial" w:hAnsi="Arial" w:cs="Arial"/>
                <w:spacing w:val="-2"/>
              </w:rPr>
              <w:t>хянах;</w:t>
            </w:r>
          </w:p>
          <w:p w14:paraId="112B2D59" w14:textId="77777777" w:rsidR="005F2845" w:rsidRPr="00F630A3" w:rsidRDefault="0033177E" w:rsidP="0012552E">
            <w:pPr>
              <w:pStyle w:val="TableParagraph"/>
              <w:numPr>
                <w:ilvl w:val="0"/>
                <w:numId w:val="76"/>
              </w:numPr>
              <w:tabs>
                <w:tab w:val="left" w:pos="825"/>
                <w:tab w:val="left" w:pos="827"/>
                <w:tab w:val="left" w:pos="3240"/>
              </w:tabs>
              <w:ind w:right="98"/>
              <w:jc w:val="both"/>
              <w:rPr>
                <w:rFonts w:ascii="Arial" w:hAnsi="Arial" w:cs="Arial"/>
              </w:rPr>
            </w:pPr>
            <w:r w:rsidRPr="00F630A3">
              <w:rPr>
                <w:rFonts w:ascii="Arial" w:hAnsi="Arial" w:cs="Arial"/>
              </w:rPr>
              <w:t>Ээлжлэн</w:t>
            </w:r>
            <w:r w:rsidRPr="00F630A3">
              <w:rPr>
                <w:rFonts w:ascii="Arial" w:hAnsi="Arial" w:cs="Arial"/>
                <w:spacing w:val="40"/>
              </w:rPr>
              <w:t xml:space="preserve"> </w:t>
            </w:r>
            <w:r w:rsidRPr="00F630A3">
              <w:rPr>
                <w:rFonts w:ascii="Arial" w:hAnsi="Arial" w:cs="Arial"/>
              </w:rPr>
              <w:t>ажиллах</w:t>
            </w:r>
            <w:r w:rsidRPr="00F630A3">
              <w:rPr>
                <w:rFonts w:ascii="Arial" w:hAnsi="Arial" w:cs="Arial"/>
                <w:spacing w:val="40"/>
              </w:rPr>
              <w:t xml:space="preserve"> </w:t>
            </w:r>
            <w:r w:rsidRPr="00F630A3">
              <w:rPr>
                <w:rFonts w:ascii="Arial" w:hAnsi="Arial" w:cs="Arial"/>
              </w:rPr>
              <w:t>хороо</w:t>
            </w:r>
            <w:r w:rsidRPr="00F630A3">
              <w:rPr>
                <w:rFonts w:ascii="Arial" w:hAnsi="Arial" w:cs="Arial"/>
                <w:spacing w:val="40"/>
              </w:rPr>
              <w:t xml:space="preserve"> </w:t>
            </w:r>
            <w:r w:rsidRPr="00F630A3">
              <w:rPr>
                <w:rFonts w:ascii="Arial" w:hAnsi="Arial" w:cs="Arial"/>
              </w:rPr>
              <w:t>эсхүл</w:t>
            </w:r>
            <w:r w:rsidRPr="00F630A3">
              <w:rPr>
                <w:rFonts w:ascii="Arial" w:hAnsi="Arial" w:cs="Arial"/>
                <w:spacing w:val="40"/>
              </w:rPr>
              <w:t xml:space="preserve"> </w:t>
            </w:r>
            <w:r w:rsidRPr="00F630A3">
              <w:rPr>
                <w:rFonts w:ascii="Arial" w:hAnsi="Arial" w:cs="Arial"/>
              </w:rPr>
              <w:t>бие даасан хяналтыг хэрэгжүүлэх;</w:t>
            </w:r>
          </w:p>
          <w:p w14:paraId="40776F19" w14:textId="77777777" w:rsidR="005F2845" w:rsidRPr="00F630A3" w:rsidRDefault="0033177E" w:rsidP="0012552E">
            <w:pPr>
              <w:pStyle w:val="TableParagraph"/>
              <w:numPr>
                <w:ilvl w:val="0"/>
                <w:numId w:val="76"/>
              </w:numPr>
              <w:tabs>
                <w:tab w:val="left" w:pos="825"/>
                <w:tab w:val="left" w:pos="827"/>
                <w:tab w:val="left" w:pos="3240"/>
              </w:tabs>
              <w:ind w:right="98"/>
              <w:jc w:val="both"/>
              <w:rPr>
                <w:rFonts w:ascii="Arial" w:hAnsi="Arial" w:cs="Arial"/>
              </w:rPr>
            </w:pPr>
            <w:r w:rsidRPr="00F630A3">
              <w:rPr>
                <w:rFonts w:ascii="Arial" w:hAnsi="Arial" w:cs="Arial"/>
              </w:rPr>
              <w:t>Тендерийн</w:t>
            </w:r>
            <w:r w:rsidRPr="00F630A3">
              <w:rPr>
                <w:rFonts w:ascii="Arial" w:hAnsi="Arial" w:cs="Arial"/>
                <w:spacing w:val="40"/>
              </w:rPr>
              <w:t xml:space="preserve"> </w:t>
            </w:r>
            <w:r w:rsidRPr="00F630A3">
              <w:rPr>
                <w:rFonts w:ascii="Arial" w:hAnsi="Arial" w:cs="Arial"/>
              </w:rPr>
              <w:t>шалгаруулалтад</w:t>
            </w:r>
            <w:r w:rsidRPr="00F630A3">
              <w:rPr>
                <w:rFonts w:ascii="Arial" w:hAnsi="Arial" w:cs="Arial"/>
                <w:spacing w:val="40"/>
              </w:rPr>
              <w:t xml:space="preserve"> </w:t>
            </w:r>
            <w:r w:rsidRPr="00F630A3">
              <w:rPr>
                <w:rFonts w:ascii="Arial" w:hAnsi="Arial" w:cs="Arial"/>
              </w:rPr>
              <w:t xml:space="preserve">хязгаар </w:t>
            </w:r>
            <w:r w:rsidRPr="00F630A3">
              <w:rPr>
                <w:rFonts w:ascii="Arial" w:hAnsi="Arial" w:cs="Arial"/>
                <w:spacing w:val="-2"/>
              </w:rPr>
              <w:t>тогтоох;</w:t>
            </w:r>
          </w:p>
          <w:p w14:paraId="40EDDBA9" w14:textId="77777777" w:rsidR="005F2845" w:rsidRPr="00F630A3" w:rsidRDefault="0033177E" w:rsidP="0012552E">
            <w:pPr>
              <w:pStyle w:val="TableParagraph"/>
              <w:numPr>
                <w:ilvl w:val="0"/>
                <w:numId w:val="76"/>
              </w:numPr>
              <w:tabs>
                <w:tab w:val="left" w:pos="825"/>
                <w:tab w:val="left" w:pos="3240"/>
              </w:tabs>
              <w:ind w:left="825" w:hanging="358"/>
              <w:jc w:val="both"/>
              <w:rPr>
                <w:rFonts w:ascii="Arial" w:hAnsi="Arial" w:cs="Arial"/>
              </w:rPr>
            </w:pPr>
            <w:r w:rsidRPr="00F630A3">
              <w:rPr>
                <w:rFonts w:ascii="Arial" w:hAnsi="Arial" w:cs="Arial"/>
              </w:rPr>
              <w:t>Тендерийн</w:t>
            </w:r>
            <w:r w:rsidRPr="00F630A3">
              <w:rPr>
                <w:rFonts w:ascii="Arial" w:hAnsi="Arial" w:cs="Arial"/>
                <w:spacing w:val="-12"/>
              </w:rPr>
              <w:t xml:space="preserve"> </w:t>
            </w:r>
            <w:r w:rsidRPr="00F630A3">
              <w:rPr>
                <w:rFonts w:ascii="Arial" w:hAnsi="Arial" w:cs="Arial"/>
              </w:rPr>
              <w:t>зөрүүг</w:t>
            </w:r>
            <w:r w:rsidRPr="00F630A3">
              <w:rPr>
                <w:rFonts w:ascii="Arial" w:hAnsi="Arial" w:cs="Arial"/>
                <w:spacing w:val="-10"/>
              </w:rPr>
              <w:t xml:space="preserve"> </w:t>
            </w:r>
            <w:r w:rsidRPr="00F630A3">
              <w:rPr>
                <w:rFonts w:ascii="Arial" w:hAnsi="Arial" w:cs="Arial"/>
              </w:rPr>
              <w:t>нийтэд</w:t>
            </w:r>
            <w:r w:rsidRPr="00F630A3">
              <w:rPr>
                <w:rFonts w:ascii="Arial" w:hAnsi="Arial" w:cs="Arial"/>
                <w:spacing w:val="-12"/>
              </w:rPr>
              <w:t xml:space="preserve"> </w:t>
            </w:r>
            <w:r w:rsidRPr="00F630A3">
              <w:rPr>
                <w:rFonts w:ascii="Arial" w:hAnsi="Arial" w:cs="Arial"/>
                <w:spacing w:val="-2"/>
              </w:rPr>
              <w:t>мэдээлэх.</w:t>
            </w:r>
          </w:p>
          <w:p w14:paraId="0010CA79" w14:textId="77777777" w:rsidR="005F2845" w:rsidRPr="00F630A3" w:rsidRDefault="005F2845" w:rsidP="0012552E">
            <w:pPr>
              <w:pStyle w:val="TableParagraph"/>
              <w:tabs>
                <w:tab w:val="left" w:pos="3240"/>
              </w:tabs>
              <w:jc w:val="both"/>
              <w:rPr>
                <w:rFonts w:ascii="Arial" w:hAnsi="Arial" w:cs="Arial"/>
                <w:b/>
              </w:rPr>
            </w:pPr>
          </w:p>
          <w:p w14:paraId="1F3442E6" w14:textId="77777777" w:rsidR="005F2845" w:rsidRPr="00F630A3" w:rsidRDefault="0033177E" w:rsidP="0012552E">
            <w:pPr>
              <w:pStyle w:val="TableParagraph"/>
              <w:tabs>
                <w:tab w:val="left" w:pos="3240"/>
              </w:tabs>
              <w:ind w:left="107"/>
              <w:jc w:val="both"/>
              <w:rPr>
                <w:rFonts w:ascii="Arial" w:hAnsi="Arial" w:cs="Arial"/>
              </w:rPr>
            </w:pPr>
            <w:r w:rsidRPr="00F630A3">
              <w:rPr>
                <w:rFonts w:ascii="Arial" w:hAnsi="Arial" w:cs="Arial"/>
              </w:rPr>
              <w:t>Олон</w:t>
            </w:r>
            <w:r w:rsidRPr="00F630A3">
              <w:rPr>
                <w:rFonts w:ascii="Arial" w:hAnsi="Arial" w:cs="Arial"/>
                <w:spacing w:val="-4"/>
              </w:rPr>
              <w:t xml:space="preserve"> </w:t>
            </w:r>
            <w:r w:rsidRPr="00F630A3">
              <w:rPr>
                <w:rFonts w:ascii="Arial" w:hAnsi="Arial" w:cs="Arial"/>
              </w:rPr>
              <w:t>улсын</w:t>
            </w:r>
            <w:r w:rsidRPr="00F630A3">
              <w:rPr>
                <w:rFonts w:ascii="Arial" w:hAnsi="Arial" w:cs="Arial"/>
                <w:spacing w:val="-1"/>
              </w:rPr>
              <w:t xml:space="preserve"> </w:t>
            </w:r>
            <w:r w:rsidRPr="00F630A3">
              <w:rPr>
                <w:rFonts w:ascii="Arial" w:hAnsi="Arial" w:cs="Arial"/>
                <w:spacing w:val="-2"/>
              </w:rPr>
              <w:t>жишээ:</w:t>
            </w:r>
          </w:p>
          <w:p w14:paraId="32F73B36" w14:textId="77777777" w:rsidR="005F2845" w:rsidRPr="00F630A3" w:rsidRDefault="0033177E" w:rsidP="0012552E">
            <w:pPr>
              <w:pStyle w:val="TableParagraph"/>
              <w:tabs>
                <w:tab w:val="left" w:pos="3240"/>
              </w:tabs>
              <w:ind w:left="827" w:right="97" w:hanging="360"/>
              <w:jc w:val="both"/>
              <w:rPr>
                <w:rFonts w:ascii="Arial" w:hAnsi="Arial" w:cs="Arial"/>
              </w:rPr>
            </w:pPr>
            <w:r w:rsidRPr="00F630A3">
              <w:rPr>
                <w:rFonts w:ascii="Arial" w:hAnsi="Arial" w:cs="Arial"/>
              </w:rPr>
              <w:t xml:space="preserve">1. </w:t>
            </w:r>
            <w:r w:rsidRPr="00F630A3">
              <w:rPr>
                <w:rFonts w:ascii="Arial" w:hAnsi="Arial" w:cs="Arial"/>
                <w:b/>
              </w:rPr>
              <w:t xml:space="preserve">EU: </w:t>
            </w:r>
            <w:r w:rsidRPr="00F630A3">
              <w:rPr>
                <w:rFonts w:ascii="Arial" w:hAnsi="Arial" w:cs="Arial"/>
              </w:rPr>
              <w:t>европын Холбоонд Төрийн худалдан авах ажиллагааны удирдамж (2014/24/EU) нь тендер шалгаруулалтын</w:t>
            </w:r>
            <w:r w:rsidRPr="00F630A3">
              <w:rPr>
                <w:rFonts w:ascii="Arial" w:hAnsi="Arial" w:cs="Arial"/>
                <w:spacing w:val="58"/>
                <w:w w:val="150"/>
              </w:rPr>
              <w:t xml:space="preserve">    </w:t>
            </w:r>
            <w:r w:rsidRPr="00F630A3">
              <w:rPr>
                <w:rFonts w:ascii="Arial" w:hAnsi="Arial" w:cs="Arial"/>
              </w:rPr>
              <w:t>үйл</w:t>
            </w:r>
            <w:r w:rsidRPr="00F630A3">
              <w:rPr>
                <w:rFonts w:ascii="Arial" w:hAnsi="Arial" w:cs="Arial"/>
                <w:spacing w:val="59"/>
                <w:w w:val="150"/>
              </w:rPr>
              <w:t xml:space="preserve">    </w:t>
            </w:r>
            <w:r w:rsidRPr="00F630A3">
              <w:rPr>
                <w:rFonts w:ascii="Arial" w:hAnsi="Arial" w:cs="Arial"/>
                <w:spacing w:val="-4"/>
              </w:rPr>
              <w:t>явцыг</w:t>
            </w:r>
          </w:p>
        </w:tc>
        <w:tc>
          <w:tcPr>
            <w:tcW w:w="4952" w:type="dxa"/>
          </w:tcPr>
          <w:p w14:paraId="51A75CEF" w14:textId="77777777" w:rsidR="005F2845" w:rsidRPr="00F630A3" w:rsidRDefault="0033177E" w:rsidP="0012552E">
            <w:pPr>
              <w:pStyle w:val="TableParagraph"/>
              <w:numPr>
                <w:ilvl w:val="0"/>
                <w:numId w:val="75"/>
              </w:numPr>
              <w:tabs>
                <w:tab w:val="left" w:pos="1187"/>
                <w:tab w:val="left" w:pos="3240"/>
              </w:tabs>
              <w:ind w:right="99"/>
              <w:jc w:val="both"/>
              <w:rPr>
                <w:rFonts w:ascii="Arial" w:hAnsi="Arial" w:cs="Arial"/>
              </w:rPr>
            </w:pPr>
            <w:r w:rsidRPr="00F630A3">
              <w:rPr>
                <w:rFonts w:ascii="Arial" w:hAnsi="Arial" w:cs="Arial"/>
              </w:rPr>
              <w:t>Болзошгүй зөрчил, ашиг сонирхлын</w:t>
            </w:r>
            <w:r w:rsidRPr="00F630A3">
              <w:rPr>
                <w:rFonts w:ascii="Arial" w:hAnsi="Arial" w:cs="Arial"/>
                <w:spacing w:val="-16"/>
              </w:rPr>
              <w:t xml:space="preserve"> </w:t>
            </w:r>
            <w:r w:rsidRPr="00F630A3">
              <w:rPr>
                <w:rFonts w:ascii="Arial" w:hAnsi="Arial" w:cs="Arial"/>
              </w:rPr>
              <w:t>зөрчилтэй</w:t>
            </w:r>
            <w:r w:rsidRPr="00F630A3">
              <w:rPr>
                <w:rFonts w:ascii="Arial" w:hAnsi="Arial" w:cs="Arial"/>
                <w:spacing w:val="-16"/>
              </w:rPr>
              <w:t xml:space="preserve"> </w:t>
            </w:r>
            <w:r w:rsidRPr="00F630A3">
              <w:rPr>
                <w:rFonts w:ascii="Arial" w:hAnsi="Arial" w:cs="Arial"/>
              </w:rPr>
              <w:t>холбоотой зөрчилд хяналт шалгалтын ажиллагаа явуулах;</w:t>
            </w:r>
          </w:p>
          <w:p w14:paraId="1CA52042" w14:textId="77777777" w:rsidR="005F2845" w:rsidRPr="00F630A3" w:rsidRDefault="0033177E" w:rsidP="0012552E">
            <w:pPr>
              <w:pStyle w:val="TableParagraph"/>
              <w:numPr>
                <w:ilvl w:val="0"/>
                <w:numId w:val="75"/>
              </w:numPr>
              <w:tabs>
                <w:tab w:val="left" w:pos="1187"/>
                <w:tab w:val="left" w:pos="3109"/>
                <w:tab w:val="left" w:pos="3240"/>
                <w:tab w:val="left" w:pos="4447"/>
              </w:tabs>
              <w:ind w:right="98"/>
              <w:jc w:val="both"/>
              <w:rPr>
                <w:rFonts w:ascii="Arial" w:hAnsi="Arial" w:cs="Arial"/>
              </w:rPr>
            </w:pPr>
            <w:r w:rsidRPr="00F630A3">
              <w:rPr>
                <w:rFonts w:ascii="Arial" w:hAnsi="Arial" w:cs="Arial"/>
                <w:spacing w:val="-2"/>
              </w:rPr>
              <w:t>Худалдан</w:t>
            </w:r>
            <w:r w:rsidRPr="00F630A3">
              <w:rPr>
                <w:rFonts w:ascii="Arial" w:hAnsi="Arial" w:cs="Arial"/>
              </w:rPr>
              <w:tab/>
            </w:r>
            <w:r w:rsidRPr="00F630A3">
              <w:rPr>
                <w:rFonts w:ascii="Arial" w:hAnsi="Arial" w:cs="Arial"/>
                <w:spacing w:val="-4"/>
              </w:rPr>
              <w:t>авах</w:t>
            </w:r>
            <w:r w:rsidRPr="00F630A3">
              <w:rPr>
                <w:rFonts w:ascii="Arial" w:hAnsi="Arial" w:cs="Arial"/>
              </w:rPr>
              <w:tab/>
            </w:r>
            <w:r w:rsidRPr="00F630A3">
              <w:rPr>
                <w:rFonts w:ascii="Arial" w:hAnsi="Arial" w:cs="Arial"/>
                <w:spacing w:val="-4"/>
              </w:rPr>
              <w:t xml:space="preserve">үйл </w:t>
            </w:r>
            <w:r w:rsidRPr="00F630A3">
              <w:rPr>
                <w:rFonts w:ascii="Arial" w:hAnsi="Arial" w:cs="Arial"/>
              </w:rPr>
              <w:t>ажиллагааны явцыг ил тод шударга байдал, өрсөлдөөнт шаардлагад нийцэж байгаа эсэхийг шалган дүгнэх;</w:t>
            </w:r>
          </w:p>
          <w:p w14:paraId="05D338E1" w14:textId="77777777" w:rsidR="005F2845" w:rsidRPr="00F630A3" w:rsidRDefault="0033177E" w:rsidP="0012552E">
            <w:pPr>
              <w:pStyle w:val="TableParagraph"/>
              <w:numPr>
                <w:ilvl w:val="0"/>
                <w:numId w:val="75"/>
              </w:numPr>
              <w:tabs>
                <w:tab w:val="left" w:pos="1187"/>
                <w:tab w:val="left" w:pos="3240"/>
              </w:tabs>
              <w:ind w:right="99"/>
              <w:jc w:val="both"/>
              <w:rPr>
                <w:rFonts w:ascii="Arial" w:hAnsi="Arial" w:cs="Arial"/>
              </w:rPr>
            </w:pPr>
            <w:r w:rsidRPr="00F630A3">
              <w:rPr>
                <w:rFonts w:ascii="Arial" w:hAnsi="Arial" w:cs="Arial"/>
              </w:rPr>
              <w:t>Төрийн худалдан авалтын цахим платформыг сонгох үйл явцыг</w:t>
            </w:r>
            <w:r w:rsidRPr="00F630A3">
              <w:rPr>
                <w:rFonts w:ascii="Arial" w:hAnsi="Arial" w:cs="Arial"/>
                <w:spacing w:val="-7"/>
              </w:rPr>
              <w:t xml:space="preserve"> </w:t>
            </w:r>
            <w:r w:rsidRPr="00F630A3">
              <w:rPr>
                <w:rFonts w:ascii="Arial" w:hAnsi="Arial" w:cs="Arial"/>
              </w:rPr>
              <w:t>дахин</w:t>
            </w:r>
            <w:r w:rsidRPr="00F630A3">
              <w:rPr>
                <w:rFonts w:ascii="Arial" w:hAnsi="Arial" w:cs="Arial"/>
                <w:spacing w:val="-8"/>
              </w:rPr>
              <w:t xml:space="preserve"> </w:t>
            </w:r>
            <w:r w:rsidRPr="00F630A3">
              <w:rPr>
                <w:rFonts w:ascii="Arial" w:hAnsi="Arial" w:cs="Arial"/>
              </w:rPr>
              <w:t>хянаж,</w:t>
            </w:r>
            <w:r w:rsidRPr="00F630A3">
              <w:rPr>
                <w:rFonts w:ascii="Arial" w:hAnsi="Arial" w:cs="Arial"/>
                <w:spacing w:val="-10"/>
              </w:rPr>
              <w:t xml:space="preserve"> </w:t>
            </w:r>
            <w:r w:rsidRPr="00F630A3">
              <w:rPr>
                <w:rFonts w:ascii="Arial" w:hAnsi="Arial" w:cs="Arial"/>
              </w:rPr>
              <w:t>өрсөлдөөнт, нээлттэй үйл явцыг ашиглаж байгаа эсэхийг баталгаажуулах;</w:t>
            </w:r>
          </w:p>
          <w:p w14:paraId="1339CC5C" w14:textId="77777777" w:rsidR="005F2845" w:rsidRPr="00F630A3" w:rsidRDefault="0033177E" w:rsidP="0012552E">
            <w:pPr>
              <w:pStyle w:val="TableParagraph"/>
              <w:numPr>
                <w:ilvl w:val="0"/>
                <w:numId w:val="75"/>
              </w:numPr>
              <w:tabs>
                <w:tab w:val="left" w:pos="1187"/>
                <w:tab w:val="left" w:pos="2291"/>
                <w:tab w:val="left" w:pos="3240"/>
                <w:tab w:val="left" w:pos="3700"/>
                <w:tab w:val="left" w:pos="3897"/>
              </w:tabs>
              <w:ind w:right="97"/>
              <w:jc w:val="both"/>
              <w:rPr>
                <w:rFonts w:ascii="Arial" w:hAnsi="Arial" w:cs="Arial"/>
              </w:rPr>
            </w:pPr>
            <w:r w:rsidRPr="00F630A3">
              <w:rPr>
                <w:rFonts w:ascii="Arial" w:hAnsi="Arial" w:cs="Arial"/>
                <w:spacing w:val="-4"/>
              </w:rPr>
              <w:t>Нэг</w:t>
            </w:r>
            <w:r w:rsidRPr="00F630A3">
              <w:rPr>
                <w:rFonts w:ascii="Arial" w:hAnsi="Arial" w:cs="Arial"/>
              </w:rPr>
              <w:tab/>
            </w:r>
            <w:r w:rsidRPr="00F630A3">
              <w:rPr>
                <w:rFonts w:ascii="Arial" w:hAnsi="Arial" w:cs="Arial"/>
                <w:spacing w:val="-4"/>
              </w:rPr>
              <w:t>цахим</w:t>
            </w:r>
            <w:r w:rsidRPr="00F630A3">
              <w:rPr>
                <w:rFonts w:ascii="Arial" w:hAnsi="Arial" w:cs="Arial"/>
              </w:rPr>
              <w:tab/>
            </w:r>
            <w:r w:rsidRPr="00F630A3">
              <w:rPr>
                <w:rFonts w:ascii="Arial" w:hAnsi="Arial" w:cs="Arial"/>
                <w:spacing w:val="-2"/>
              </w:rPr>
              <w:t xml:space="preserve">платформ </w:t>
            </w:r>
            <w:r w:rsidRPr="00F630A3">
              <w:rPr>
                <w:rFonts w:ascii="Arial" w:hAnsi="Arial" w:cs="Arial"/>
              </w:rPr>
              <w:t xml:space="preserve">нийлүүлэгчийн зах зээлд </w:t>
            </w:r>
            <w:r w:rsidRPr="00F630A3">
              <w:rPr>
                <w:rFonts w:ascii="Arial" w:hAnsi="Arial" w:cs="Arial"/>
                <w:spacing w:val="-2"/>
              </w:rPr>
              <w:t>давамгайлах</w:t>
            </w:r>
            <w:r w:rsidRPr="00F630A3">
              <w:rPr>
                <w:rFonts w:ascii="Arial" w:hAnsi="Arial" w:cs="Arial"/>
              </w:rPr>
              <w:tab/>
            </w:r>
            <w:r w:rsidRPr="00F630A3">
              <w:rPr>
                <w:rFonts w:ascii="Arial" w:hAnsi="Arial" w:cs="Arial"/>
              </w:rPr>
              <w:tab/>
            </w:r>
            <w:r w:rsidRPr="00F630A3">
              <w:rPr>
                <w:rFonts w:ascii="Arial" w:hAnsi="Arial" w:cs="Arial"/>
                <w:spacing w:val="-2"/>
              </w:rPr>
              <w:t xml:space="preserve">байдлыг </w:t>
            </w:r>
            <w:r w:rsidRPr="00F630A3">
              <w:rPr>
                <w:rFonts w:ascii="Arial" w:hAnsi="Arial" w:cs="Arial"/>
              </w:rPr>
              <w:t>хязгаарлаж, төрийн гэрээг олон янзын ханган нийлүүлэгчдэд хүртээмжтэй болгох;</w:t>
            </w:r>
          </w:p>
          <w:p w14:paraId="2B6196E0" w14:textId="77777777" w:rsidR="005F2845" w:rsidRPr="00F630A3" w:rsidRDefault="0033177E" w:rsidP="0012552E">
            <w:pPr>
              <w:pStyle w:val="TableParagraph"/>
              <w:numPr>
                <w:ilvl w:val="0"/>
                <w:numId w:val="75"/>
              </w:numPr>
              <w:tabs>
                <w:tab w:val="left" w:pos="1187"/>
                <w:tab w:val="left" w:pos="3240"/>
              </w:tabs>
              <w:ind w:right="98"/>
              <w:jc w:val="both"/>
              <w:rPr>
                <w:rFonts w:ascii="Arial" w:hAnsi="Arial" w:cs="Arial"/>
              </w:rPr>
            </w:pPr>
            <w:r w:rsidRPr="00F630A3">
              <w:rPr>
                <w:rFonts w:ascii="Arial" w:hAnsi="Arial" w:cs="Arial"/>
              </w:rPr>
              <w:t>Худалдан авах үйл явцын үнэнч шударга байдлыг хангах зорилгоор</w:t>
            </w:r>
            <w:r w:rsidRPr="00F630A3">
              <w:rPr>
                <w:rFonts w:ascii="Arial" w:hAnsi="Arial" w:cs="Arial"/>
                <w:spacing w:val="80"/>
              </w:rPr>
              <w:t xml:space="preserve">   </w:t>
            </w:r>
            <w:r w:rsidRPr="00F630A3">
              <w:rPr>
                <w:rFonts w:ascii="Arial" w:hAnsi="Arial" w:cs="Arial"/>
              </w:rPr>
              <w:t>хяналт</w:t>
            </w:r>
            <w:r w:rsidRPr="00F630A3">
              <w:rPr>
                <w:rFonts w:ascii="Arial" w:hAnsi="Arial" w:cs="Arial"/>
                <w:spacing w:val="80"/>
              </w:rPr>
              <w:t xml:space="preserve">   </w:t>
            </w:r>
            <w:r w:rsidRPr="00F630A3">
              <w:rPr>
                <w:rFonts w:ascii="Arial" w:hAnsi="Arial" w:cs="Arial"/>
              </w:rPr>
              <w:t>болон</w:t>
            </w:r>
          </w:p>
          <w:p w14:paraId="59E5E4B8" w14:textId="77777777" w:rsidR="005F2845" w:rsidRPr="00F630A3" w:rsidRDefault="0033177E" w:rsidP="0012552E">
            <w:pPr>
              <w:pStyle w:val="TableParagraph"/>
              <w:tabs>
                <w:tab w:val="left" w:pos="3240"/>
              </w:tabs>
              <w:ind w:left="1187" w:right="101"/>
              <w:jc w:val="both"/>
              <w:rPr>
                <w:rFonts w:ascii="Arial" w:hAnsi="Arial" w:cs="Arial"/>
              </w:rPr>
            </w:pPr>
            <w:r w:rsidRPr="00F630A3">
              <w:rPr>
                <w:rFonts w:ascii="Arial" w:hAnsi="Arial" w:cs="Arial"/>
              </w:rPr>
              <w:t xml:space="preserve">сонирхлын зөрчлийн бодлогыг </w:t>
            </w:r>
            <w:r w:rsidRPr="00F630A3">
              <w:rPr>
                <w:rFonts w:ascii="Arial" w:hAnsi="Arial" w:cs="Arial"/>
                <w:spacing w:val="-2"/>
              </w:rPr>
              <w:t>чангатгах;</w:t>
            </w:r>
          </w:p>
        </w:tc>
      </w:tr>
    </w:tbl>
    <w:p w14:paraId="630E729E" w14:textId="77777777"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141" w:bottom="1560" w:left="708" w:header="763" w:footer="1339" w:gutter="0"/>
          <w:cols w:space="720"/>
        </w:sectPr>
      </w:pPr>
    </w:p>
    <w:p w14:paraId="3C4FF582" w14:textId="77777777" w:rsidR="005F2845" w:rsidRPr="001024EB" w:rsidRDefault="005F2845" w:rsidP="0012552E">
      <w:pPr>
        <w:pStyle w:val="BodyText"/>
        <w:tabs>
          <w:tab w:val="left" w:pos="3240"/>
        </w:tabs>
        <w:jc w:val="both"/>
        <w:rPr>
          <w:rFonts w:ascii="Arial" w:hAnsi="Arial" w:cs="Arial"/>
          <w:b/>
          <w:sz w:val="20"/>
        </w:rPr>
      </w:pPr>
    </w:p>
    <w:p w14:paraId="628A5B75" w14:textId="77777777" w:rsidR="005F2845" w:rsidRPr="001024EB" w:rsidRDefault="005F2845" w:rsidP="0012552E">
      <w:pPr>
        <w:pStyle w:val="BodyText"/>
        <w:tabs>
          <w:tab w:val="left" w:pos="3240"/>
        </w:tabs>
        <w:jc w:val="both"/>
        <w:rPr>
          <w:rFonts w:ascii="Arial" w:hAnsi="Arial" w:cs="Arial"/>
          <w:b/>
          <w:sz w:val="20"/>
        </w:r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4952"/>
      </w:tblGrid>
      <w:tr w:rsidR="005F2845" w:rsidRPr="00F630A3" w14:paraId="2B5F8B5C" w14:textId="77777777">
        <w:trPr>
          <w:trHeight w:val="8186"/>
        </w:trPr>
        <w:tc>
          <w:tcPr>
            <w:tcW w:w="5132" w:type="dxa"/>
          </w:tcPr>
          <w:p w14:paraId="70E39289" w14:textId="77777777" w:rsidR="005F2845" w:rsidRPr="00F630A3" w:rsidRDefault="0033177E" w:rsidP="0012552E">
            <w:pPr>
              <w:pStyle w:val="TableParagraph"/>
              <w:tabs>
                <w:tab w:val="left" w:pos="3240"/>
              </w:tabs>
              <w:ind w:left="827" w:right="98"/>
              <w:jc w:val="both"/>
              <w:rPr>
                <w:rFonts w:ascii="Arial" w:hAnsi="Arial" w:cs="Arial"/>
              </w:rPr>
            </w:pPr>
            <w:r w:rsidRPr="00F630A3">
              <w:rPr>
                <w:rFonts w:ascii="Arial" w:hAnsi="Arial" w:cs="Arial"/>
              </w:rPr>
              <w:t>өрсөлдөөнтэй, ил тод, ялгаварлан гадуурхахгүй байхыг шаарддаг тодорхой дүрмүүдтэй байдаг. Хэрэв компанийг шударга бусаар гэрээгээр ялсан гэж сэжиглэж байгаа бол Европын комисс хөндлөнгөөс оролцож болно.</w:t>
            </w:r>
          </w:p>
          <w:p w14:paraId="65797559" w14:textId="77777777" w:rsidR="005F2845" w:rsidRPr="00F630A3" w:rsidRDefault="0033177E" w:rsidP="0012552E">
            <w:pPr>
              <w:pStyle w:val="TableParagraph"/>
              <w:tabs>
                <w:tab w:val="left" w:pos="3240"/>
              </w:tabs>
              <w:ind w:left="827" w:right="97" w:hanging="360"/>
              <w:jc w:val="both"/>
              <w:rPr>
                <w:rFonts w:ascii="Arial" w:hAnsi="Arial" w:cs="Arial"/>
              </w:rPr>
            </w:pPr>
            <w:r w:rsidRPr="00F630A3">
              <w:rPr>
                <w:rFonts w:ascii="Arial" w:hAnsi="Arial" w:cs="Arial"/>
              </w:rPr>
              <w:t>2.</w:t>
            </w:r>
            <w:r w:rsidRPr="00F630A3">
              <w:rPr>
                <w:rFonts w:ascii="Arial" w:hAnsi="Arial" w:cs="Arial"/>
                <w:spacing w:val="40"/>
              </w:rPr>
              <w:t xml:space="preserve"> </w:t>
            </w:r>
            <w:r w:rsidRPr="00F630A3">
              <w:rPr>
                <w:rFonts w:ascii="Arial" w:hAnsi="Arial" w:cs="Arial"/>
                <w:b/>
              </w:rPr>
              <w:t>Энэтхэг:</w:t>
            </w:r>
            <w:r w:rsidRPr="00F630A3">
              <w:rPr>
                <w:rFonts w:ascii="Arial" w:hAnsi="Arial" w:cs="Arial"/>
                <w:b/>
                <w:spacing w:val="-17"/>
              </w:rPr>
              <w:t xml:space="preserve"> </w:t>
            </w:r>
            <w:r w:rsidRPr="00F630A3">
              <w:rPr>
                <w:rFonts w:ascii="Arial" w:hAnsi="Arial" w:cs="Arial"/>
              </w:rPr>
              <w:t>India’s</w:t>
            </w:r>
            <w:r w:rsidRPr="00F630A3">
              <w:rPr>
                <w:rFonts w:ascii="Arial" w:hAnsi="Arial" w:cs="Arial"/>
                <w:spacing w:val="-16"/>
              </w:rPr>
              <w:t xml:space="preserve"> </w:t>
            </w:r>
            <w:r w:rsidRPr="00F630A3">
              <w:rPr>
                <w:rFonts w:ascii="Arial" w:hAnsi="Arial" w:cs="Arial"/>
              </w:rPr>
              <w:t>GeM</w:t>
            </w:r>
            <w:r w:rsidRPr="00F630A3">
              <w:rPr>
                <w:rFonts w:ascii="Arial" w:hAnsi="Arial" w:cs="Arial"/>
                <w:spacing w:val="-16"/>
              </w:rPr>
              <w:t xml:space="preserve"> </w:t>
            </w:r>
            <w:r w:rsidRPr="00F630A3">
              <w:rPr>
                <w:rFonts w:ascii="Arial" w:hAnsi="Arial" w:cs="Arial"/>
              </w:rPr>
              <w:t>(Засгийн</w:t>
            </w:r>
            <w:r w:rsidRPr="00F630A3">
              <w:rPr>
                <w:rFonts w:ascii="Arial" w:hAnsi="Arial" w:cs="Arial"/>
                <w:spacing w:val="-16"/>
              </w:rPr>
              <w:t xml:space="preserve"> </w:t>
            </w:r>
            <w:r w:rsidRPr="00F630A3">
              <w:rPr>
                <w:rFonts w:ascii="Arial" w:hAnsi="Arial" w:cs="Arial"/>
              </w:rPr>
              <w:t>газрын цахим зах</w:t>
            </w:r>
            <w:r w:rsidRPr="00F630A3">
              <w:rPr>
                <w:rFonts w:ascii="Arial" w:hAnsi="Arial" w:cs="Arial"/>
                <w:spacing w:val="-2"/>
              </w:rPr>
              <w:t xml:space="preserve"> </w:t>
            </w:r>
            <w:r w:rsidRPr="00F630A3">
              <w:rPr>
                <w:rFonts w:ascii="Arial" w:hAnsi="Arial" w:cs="Arial"/>
              </w:rPr>
              <w:t>зээл)</w:t>
            </w:r>
            <w:r w:rsidRPr="00F630A3">
              <w:rPr>
                <w:rFonts w:ascii="Arial" w:hAnsi="Arial" w:cs="Arial"/>
                <w:spacing w:val="-1"/>
              </w:rPr>
              <w:t xml:space="preserve"> </w:t>
            </w:r>
            <w:r w:rsidRPr="00F630A3">
              <w:rPr>
                <w:rFonts w:ascii="Arial" w:hAnsi="Arial" w:cs="Arial"/>
              </w:rPr>
              <w:t>платформ нь</w:t>
            </w:r>
            <w:r w:rsidRPr="00F630A3">
              <w:rPr>
                <w:rFonts w:ascii="Arial" w:hAnsi="Arial" w:cs="Arial"/>
                <w:spacing w:val="-1"/>
              </w:rPr>
              <w:t xml:space="preserve"> </w:t>
            </w:r>
            <w:r w:rsidRPr="00F630A3">
              <w:rPr>
                <w:rFonts w:ascii="Arial" w:hAnsi="Arial" w:cs="Arial"/>
              </w:rPr>
              <w:t>ил</w:t>
            </w:r>
            <w:r w:rsidRPr="00F630A3">
              <w:rPr>
                <w:rFonts w:ascii="Arial" w:hAnsi="Arial" w:cs="Arial"/>
                <w:spacing w:val="-1"/>
              </w:rPr>
              <w:t xml:space="preserve"> </w:t>
            </w:r>
            <w:r w:rsidRPr="00F630A3">
              <w:rPr>
                <w:rFonts w:ascii="Arial" w:hAnsi="Arial" w:cs="Arial"/>
              </w:rPr>
              <w:t>тод, шударга байдлыг хангах зорилготой. Хувийн компани олон тооны гэрээ байгуулсан тохиолдолд засгийн газрын цахим системийн аудит, хянан шалгах механизм нь шалгаруулалтын шударга эсэхийг хянан шалгах ажлыг эхлүүлэх боломжтой байдаг.</w:t>
            </w:r>
          </w:p>
          <w:p w14:paraId="7F97C09A" w14:textId="77777777" w:rsidR="005F2845" w:rsidRPr="00F630A3" w:rsidRDefault="0033177E" w:rsidP="0012552E">
            <w:pPr>
              <w:pStyle w:val="TableParagraph"/>
              <w:tabs>
                <w:tab w:val="left" w:pos="3240"/>
              </w:tabs>
              <w:ind w:left="827" w:right="98" w:hanging="360"/>
              <w:jc w:val="both"/>
              <w:rPr>
                <w:rFonts w:ascii="Arial" w:hAnsi="Arial" w:cs="Arial"/>
              </w:rPr>
            </w:pPr>
            <w:r w:rsidRPr="00F630A3">
              <w:rPr>
                <w:rFonts w:ascii="Arial" w:hAnsi="Arial" w:cs="Arial"/>
              </w:rPr>
              <w:t xml:space="preserve">3. </w:t>
            </w:r>
            <w:r w:rsidRPr="00F630A3">
              <w:rPr>
                <w:rFonts w:ascii="Arial" w:hAnsi="Arial" w:cs="Arial"/>
                <w:b/>
              </w:rPr>
              <w:t xml:space="preserve">АНУ: </w:t>
            </w:r>
            <w:r w:rsidRPr="00F630A3">
              <w:rPr>
                <w:rFonts w:ascii="Arial" w:hAnsi="Arial" w:cs="Arial"/>
              </w:rPr>
              <w:t>In the United States, FAR</w:t>
            </w:r>
            <w:r w:rsidRPr="00F630A3">
              <w:rPr>
                <w:rFonts w:ascii="Arial" w:hAnsi="Arial" w:cs="Arial"/>
                <w:spacing w:val="40"/>
              </w:rPr>
              <w:t xml:space="preserve"> </w:t>
            </w:r>
            <w:r w:rsidRPr="00F630A3">
              <w:rPr>
                <w:rFonts w:ascii="Arial" w:hAnsi="Arial" w:cs="Arial"/>
              </w:rPr>
              <w:t>(Federal Acquisition Regulation) засгийн газрын худалдан авалтад тавигдах хатуу шаардлагыг тогтоодог.</w:t>
            </w:r>
            <w:r w:rsidRPr="00F630A3">
              <w:rPr>
                <w:rFonts w:ascii="Arial" w:hAnsi="Arial" w:cs="Arial"/>
                <w:spacing w:val="-8"/>
              </w:rPr>
              <w:t xml:space="preserve"> </w:t>
            </w:r>
            <w:r w:rsidRPr="00F630A3">
              <w:rPr>
                <w:rFonts w:ascii="Arial" w:hAnsi="Arial" w:cs="Arial"/>
              </w:rPr>
              <w:t>Хэрэв</w:t>
            </w:r>
            <w:r w:rsidRPr="00F630A3">
              <w:rPr>
                <w:rFonts w:ascii="Arial" w:hAnsi="Arial" w:cs="Arial"/>
                <w:spacing w:val="-8"/>
              </w:rPr>
              <w:t xml:space="preserve"> </w:t>
            </w:r>
            <w:r w:rsidRPr="00F630A3">
              <w:rPr>
                <w:rFonts w:ascii="Arial" w:hAnsi="Arial" w:cs="Arial"/>
              </w:rPr>
              <w:t>компани</w:t>
            </w:r>
            <w:r w:rsidRPr="00F630A3">
              <w:rPr>
                <w:rFonts w:ascii="Arial" w:hAnsi="Arial" w:cs="Arial"/>
                <w:spacing w:val="-8"/>
              </w:rPr>
              <w:t xml:space="preserve"> </w:t>
            </w:r>
            <w:r w:rsidRPr="00F630A3">
              <w:rPr>
                <w:rFonts w:ascii="Arial" w:hAnsi="Arial" w:cs="Arial"/>
              </w:rPr>
              <w:t>тасралтгүй гэрээ байгуулж байгаа бол Засгийн газрын хариуцлагын алба (GAO) эсвэл</w:t>
            </w:r>
            <w:r w:rsidRPr="00F630A3">
              <w:rPr>
                <w:rFonts w:ascii="Arial" w:hAnsi="Arial" w:cs="Arial"/>
                <w:spacing w:val="-11"/>
              </w:rPr>
              <w:t xml:space="preserve"> </w:t>
            </w:r>
            <w:r w:rsidRPr="00F630A3">
              <w:rPr>
                <w:rFonts w:ascii="Arial" w:hAnsi="Arial" w:cs="Arial"/>
              </w:rPr>
              <w:t>Хууль</w:t>
            </w:r>
            <w:r w:rsidRPr="00F630A3">
              <w:rPr>
                <w:rFonts w:ascii="Arial" w:hAnsi="Arial" w:cs="Arial"/>
                <w:spacing w:val="-10"/>
              </w:rPr>
              <w:t xml:space="preserve"> </w:t>
            </w:r>
            <w:r w:rsidRPr="00F630A3">
              <w:rPr>
                <w:rFonts w:ascii="Arial" w:hAnsi="Arial" w:cs="Arial"/>
              </w:rPr>
              <w:t>зүйн</w:t>
            </w:r>
            <w:r w:rsidRPr="00F630A3">
              <w:rPr>
                <w:rFonts w:ascii="Arial" w:hAnsi="Arial" w:cs="Arial"/>
                <w:spacing w:val="-10"/>
              </w:rPr>
              <w:t xml:space="preserve"> </w:t>
            </w:r>
            <w:r w:rsidRPr="00F630A3">
              <w:rPr>
                <w:rFonts w:ascii="Arial" w:hAnsi="Arial" w:cs="Arial"/>
              </w:rPr>
              <w:t>яам</w:t>
            </w:r>
            <w:r w:rsidRPr="00F630A3">
              <w:rPr>
                <w:rFonts w:ascii="Arial" w:hAnsi="Arial" w:cs="Arial"/>
                <w:spacing w:val="-7"/>
              </w:rPr>
              <w:t xml:space="preserve"> </w:t>
            </w:r>
            <w:r w:rsidRPr="00F630A3">
              <w:rPr>
                <w:rFonts w:ascii="Arial" w:hAnsi="Arial" w:cs="Arial"/>
              </w:rPr>
              <w:t>мөрдөн</w:t>
            </w:r>
            <w:r w:rsidRPr="00F630A3">
              <w:rPr>
                <w:rFonts w:ascii="Arial" w:hAnsi="Arial" w:cs="Arial"/>
                <w:spacing w:val="-10"/>
              </w:rPr>
              <w:t xml:space="preserve"> </w:t>
            </w:r>
            <w:r w:rsidRPr="00F630A3">
              <w:rPr>
                <w:rFonts w:ascii="Arial" w:hAnsi="Arial" w:cs="Arial"/>
              </w:rPr>
              <w:t>шалгах ажиллагаа явуулж, шаардлагатай тохиолдолд засаж залруулах үйл ажиллагаа явуулна.</w:t>
            </w:r>
          </w:p>
        </w:tc>
        <w:tc>
          <w:tcPr>
            <w:tcW w:w="4952" w:type="dxa"/>
          </w:tcPr>
          <w:p w14:paraId="7BC4DC03" w14:textId="77777777" w:rsidR="005F2845" w:rsidRPr="00F630A3" w:rsidRDefault="0033177E" w:rsidP="0012552E">
            <w:pPr>
              <w:pStyle w:val="TableParagraph"/>
              <w:tabs>
                <w:tab w:val="left" w:pos="3240"/>
              </w:tabs>
              <w:ind w:left="1187" w:right="94" w:hanging="360"/>
              <w:jc w:val="both"/>
              <w:rPr>
                <w:rFonts w:ascii="Arial" w:hAnsi="Arial" w:cs="Arial"/>
              </w:rPr>
            </w:pPr>
            <w:r w:rsidRPr="00F630A3">
              <w:rPr>
                <w:rFonts w:ascii="Arial" w:hAnsi="Arial" w:cs="Arial"/>
              </w:rPr>
              <w:t>6. Төрийн худалдан авалтын шийдвэрийг олон нийтэд ил тод олгож, системд итгэх олон итгэлийг нэмэгдүүлэх.</w:t>
            </w:r>
          </w:p>
          <w:p w14:paraId="4A3959E6" w14:textId="77777777" w:rsidR="005F2845" w:rsidRPr="00F630A3" w:rsidRDefault="005F2845" w:rsidP="0012552E">
            <w:pPr>
              <w:pStyle w:val="TableParagraph"/>
              <w:tabs>
                <w:tab w:val="left" w:pos="3240"/>
              </w:tabs>
              <w:jc w:val="both"/>
              <w:rPr>
                <w:rFonts w:ascii="Arial" w:hAnsi="Arial" w:cs="Arial"/>
                <w:b/>
              </w:rPr>
            </w:pPr>
          </w:p>
          <w:p w14:paraId="153A9B4F" w14:textId="77777777" w:rsidR="005F2845" w:rsidRPr="00F630A3" w:rsidRDefault="0033177E" w:rsidP="0012552E">
            <w:pPr>
              <w:pStyle w:val="TableParagraph"/>
              <w:tabs>
                <w:tab w:val="left" w:pos="3240"/>
              </w:tabs>
              <w:ind w:left="107" w:right="98"/>
              <w:jc w:val="both"/>
              <w:rPr>
                <w:rFonts w:ascii="Arial" w:hAnsi="Arial" w:cs="Arial"/>
              </w:rPr>
            </w:pPr>
            <w:r w:rsidRPr="00F630A3">
              <w:rPr>
                <w:rFonts w:ascii="Arial" w:hAnsi="Arial" w:cs="Arial"/>
              </w:rPr>
              <w:t xml:space="preserve">Төрийн худалдан авалтад нэг хувийн компанийн цахим платформыг давтан ашиглах асуудлыг шийдвэрлэхийн тулд төр цогц зохицуулалтыг хэрэгжүүлэх </w:t>
            </w:r>
            <w:r w:rsidRPr="00F630A3">
              <w:rPr>
                <w:rFonts w:ascii="Arial" w:hAnsi="Arial" w:cs="Arial"/>
                <w:spacing w:val="-2"/>
              </w:rPr>
              <w:t>шаардлагатай.</w:t>
            </w:r>
          </w:p>
          <w:p w14:paraId="0464D582" w14:textId="77777777" w:rsidR="005F2845" w:rsidRPr="00F630A3" w:rsidRDefault="0033177E" w:rsidP="0012552E">
            <w:pPr>
              <w:pStyle w:val="TableParagraph"/>
              <w:tabs>
                <w:tab w:val="left" w:pos="3240"/>
              </w:tabs>
              <w:ind w:left="107" w:right="97"/>
              <w:jc w:val="both"/>
              <w:rPr>
                <w:rFonts w:ascii="Arial" w:hAnsi="Arial" w:cs="Arial"/>
                <w:position w:val="8"/>
              </w:rPr>
            </w:pPr>
            <w:r w:rsidRPr="00F630A3">
              <w:rPr>
                <w:rFonts w:ascii="Arial" w:hAnsi="Arial" w:cs="Arial"/>
              </w:rPr>
              <w:t>Эдгээр зохицуулалтууд нь худалдан авалтын үйл явц өрсөлдөөнт, ил тод, шударга, хариуцлагатай байхыг хангах ёстой. Худалдан авалтын дадал, ханган нийлүүлэгчдийн олон янз байдал, сонирхлын зөрчил, ил тод байдал, гүйцэтгэлийн хяналт зэрэгт тодорхой удирдамж тогтоосноор төр шударга, үр ашигтай системийг дэмжиж, монополь байдал, авлига, үр ашиггүй байдлын эрсдэлийг бууруулж чадна.</w:t>
            </w:r>
            <w:r w:rsidRPr="00F630A3">
              <w:rPr>
                <w:rFonts w:ascii="Arial" w:hAnsi="Arial" w:cs="Arial"/>
                <w:position w:val="8"/>
              </w:rPr>
              <w:t>35</w:t>
            </w:r>
          </w:p>
        </w:tc>
      </w:tr>
    </w:tbl>
    <w:p w14:paraId="0B720591" w14:textId="77777777" w:rsidR="005F2845" w:rsidRPr="001024EB" w:rsidRDefault="005F2845" w:rsidP="0012552E">
      <w:pPr>
        <w:pStyle w:val="BodyText"/>
        <w:tabs>
          <w:tab w:val="left" w:pos="3240"/>
        </w:tabs>
        <w:jc w:val="both"/>
        <w:rPr>
          <w:rFonts w:ascii="Arial" w:hAnsi="Arial" w:cs="Arial"/>
          <w:b/>
        </w:rPr>
      </w:pPr>
    </w:p>
    <w:p w14:paraId="304C478B" w14:textId="77777777" w:rsidR="005F2845"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Энэ хэсгийн гадаад улсын туршлагын талаарх</w:t>
      </w:r>
      <w:r w:rsidR="00F630A3">
        <w:rPr>
          <w:rFonts w:ascii="Arial" w:hAnsi="Arial" w:cs="Arial"/>
        </w:rPr>
        <w:t xml:space="preserve"> дэлгэрэнгүй судалгааг Хавсралт</w:t>
      </w:r>
      <w:r w:rsidR="00F630A3">
        <w:rPr>
          <w:rFonts w:ascii="Arial" w:hAnsi="Arial" w:cs="Arial"/>
          <w:lang w:val="mn-MN"/>
        </w:rPr>
        <w:t xml:space="preserve">аас </w:t>
      </w:r>
      <w:r w:rsidRPr="001024EB">
        <w:rPr>
          <w:rFonts w:ascii="Arial" w:hAnsi="Arial" w:cs="Arial"/>
        </w:rPr>
        <w:t>үзнэ үү.</w:t>
      </w:r>
    </w:p>
    <w:p w14:paraId="79617E5A" w14:textId="77777777" w:rsidR="00F630A3" w:rsidRPr="001024EB" w:rsidRDefault="00F630A3" w:rsidP="0012552E">
      <w:pPr>
        <w:pStyle w:val="BodyText"/>
        <w:tabs>
          <w:tab w:val="left" w:pos="3240"/>
        </w:tabs>
        <w:ind w:left="732" w:right="1300" w:firstLine="719"/>
        <w:jc w:val="both"/>
        <w:rPr>
          <w:rFonts w:ascii="Arial" w:hAnsi="Arial" w:cs="Arial"/>
        </w:rPr>
      </w:pPr>
    </w:p>
    <w:p w14:paraId="2C394140" w14:textId="77777777" w:rsidR="005F2845" w:rsidRDefault="0033177E" w:rsidP="0012552E">
      <w:pPr>
        <w:pStyle w:val="Heading1"/>
        <w:numPr>
          <w:ilvl w:val="1"/>
          <w:numId w:val="100"/>
        </w:numPr>
        <w:tabs>
          <w:tab w:val="left" w:pos="1608"/>
          <w:tab w:val="left" w:pos="1616"/>
          <w:tab w:val="left" w:pos="3240"/>
        </w:tabs>
        <w:ind w:left="1608" w:right="1721" w:hanging="454"/>
        <w:jc w:val="both"/>
      </w:pPr>
      <w:r w:rsidRPr="001024EB">
        <w:t>НОГООН</w:t>
      </w:r>
      <w:r w:rsidRPr="001024EB">
        <w:rPr>
          <w:spacing w:val="-3"/>
        </w:rPr>
        <w:t xml:space="preserve"> </w:t>
      </w:r>
      <w:r w:rsidRPr="001024EB">
        <w:t>БУЮУ</w:t>
      </w:r>
      <w:r w:rsidRPr="001024EB">
        <w:rPr>
          <w:spacing w:val="-7"/>
        </w:rPr>
        <w:t xml:space="preserve"> </w:t>
      </w:r>
      <w:r w:rsidRPr="001024EB">
        <w:t>ТОГТВОРТОЙ</w:t>
      </w:r>
      <w:r w:rsidRPr="001024EB">
        <w:rPr>
          <w:spacing w:val="-7"/>
        </w:rPr>
        <w:t xml:space="preserve"> </w:t>
      </w:r>
      <w:r w:rsidRPr="001024EB">
        <w:t>ХУДАЛДАН</w:t>
      </w:r>
      <w:r w:rsidRPr="001024EB">
        <w:rPr>
          <w:spacing w:val="-7"/>
        </w:rPr>
        <w:t xml:space="preserve"> </w:t>
      </w:r>
      <w:r w:rsidRPr="001024EB">
        <w:t>АВАХ</w:t>
      </w:r>
      <w:r w:rsidRPr="001024EB">
        <w:rPr>
          <w:spacing w:val="-7"/>
        </w:rPr>
        <w:t xml:space="preserve"> </w:t>
      </w:r>
      <w:r w:rsidRPr="001024EB">
        <w:t>АЖИЛЛАГААНЫ ТАЛААРХ ОЛОН УЛСЫН БОЛОН ГАДААД УЛСЫН СУДАЛГАА</w:t>
      </w:r>
    </w:p>
    <w:p w14:paraId="2B890626" w14:textId="77777777" w:rsidR="00F630A3" w:rsidRPr="001024EB" w:rsidRDefault="00F630A3" w:rsidP="00F630A3">
      <w:pPr>
        <w:pStyle w:val="Heading1"/>
        <w:tabs>
          <w:tab w:val="left" w:pos="1608"/>
          <w:tab w:val="left" w:pos="1616"/>
          <w:tab w:val="left" w:pos="3240"/>
        </w:tabs>
        <w:ind w:left="1608" w:right="1721"/>
        <w:jc w:val="both"/>
      </w:pPr>
    </w:p>
    <w:p w14:paraId="42BDA7BC" w14:textId="77777777" w:rsidR="005F2845" w:rsidRPr="001024EB" w:rsidRDefault="0033177E" w:rsidP="0012552E">
      <w:pPr>
        <w:pStyle w:val="Heading2"/>
        <w:numPr>
          <w:ilvl w:val="2"/>
          <w:numId w:val="100"/>
        </w:numPr>
        <w:tabs>
          <w:tab w:val="left" w:pos="2115"/>
          <w:tab w:val="left" w:pos="3240"/>
        </w:tabs>
        <w:ind w:left="2115" w:hanging="663"/>
        <w:jc w:val="both"/>
      </w:pPr>
      <w:r w:rsidRPr="001024EB">
        <w:t>Төрийн</w:t>
      </w:r>
      <w:r w:rsidRPr="001024EB">
        <w:rPr>
          <w:spacing w:val="-3"/>
        </w:rPr>
        <w:t xml:space="preserve"> </w:t>
      </w:r>
      <w:r w:rsidRPr="001024EB">
        <w:t>тогтвортой худалдан</w:t>
      </w:r>
      <w:r w:rsidRPr="001024EB">
        <w:rPr>
          <w:spacing w:val="-3"/>
        </w:rPr>
        <w:t xml:space="preserve"> </w:t>
      </w:r>
      <w:r w:rsidRPr="001024EB">
        <w:t>авах</w:t>
      </w:r>
      <w:r w:rsidRPr="001024EB">
        <w:rPr>
          <w:spacing w:val="-3"/>
        </w:rPr>
        <w:t xml:space="preserve"> </w:t>
      </w:r>
      <w:r w:rsidRPr="001024EB">
        <w:rPr>
          <w:spacing w:val="-2"/>
        </w:rPr>
        <w:t>ажиллагаа</w:t>
      </w:r>
    </w:p>
    <w:p w14:paraId="00D8BF87" w14:textId="77777777" w:rsidR="005F2845" w:rsidRPr="001024EB" w:rsidRDefault="0033177E" w:rsidP="0012552E">
      <w:pPr>
        <w:pStyle w:val="ListParagraph"/>
        <w:numPr>
          <w:ilvl w:val="3"/>
          <w:numId w:val="100"/>
        </w:numPr>
        <w:tabs>
          <w:tab w:val="left" w:pos="2301"/>
          <w:tab w:val="left" w:pos="3240"/>
        </w:tabs>
        <w:ind w:left="2301" w:hanging="849"/>
        <w:rPr>
          <w:rFonts w:ascii="Arial" w:hAnsi="Arial" w:cs="Arial"/>
          <w:b/>
          <w:sz w:val="24"/>
        </w:rPr>
      </w:pPr>
      <w:r w:rsidRPr="001024EB">
        <w:rPr>
          <w:rFonts w:ascii="Arial" w:hAnsi="Arial" w:cs="Arial"/>
          <w:b/>
          <w:spacing w:val="-2"/>
          <w:sz w:val="24"/>
        </w:rPr>
        <w:t>Төрийн</w:t>
      </w:r>
      <w:r w:rsidRPr="001024EB">
        <w:rPr>
          <w:rFonts w:ascii="Arial" w:hAnsi="Arial" w:cs="Arial"/>
          <w:b/>
          <w:spacing w:val="-3"/>
          <w:sz w:val="24"/>
        </w:rPr>
        <w:t xml:space="preserve"> </w:t>
      </w:r>
      <w:r w:rsidRPr="001024EB">
        <w:rPr>
          <w:rFonts w:ascii="Arial" w:hAnsi="Arial" w:cs="Arial"/>
          <w:b/>
          <w:spacing w:val="-2"/>
          <w:sz w:val="24"/>
        </w:rPr>
        <w:t>тогтвортой худалдан</w:t>
      </w:r>
      <w:r w:rsidRPr="001024EB">
        <w:rPr>
          <w:rFonts w:ascii="Arial" w:hAnsi="Arial" w:cs="Arial"/>
          <w:b/>
          <w:spacing w:val="-3"/>
          <w:sz w:val="24"/>
        </w:rPr>
        <w:t xml:space="preserve"> </w:t>
      </w:r>
      <w:r w:rsidRPr="001024EB">
        <w:rPr>
          <w:rFonts w:ascii="Arial" w:hAnsi="Arial" w:cs="Arial"/>
          <w:b/>
          <w:spacing w:val="-2"/>
          <w:sz w:val="24"/>
        </w:rPr>
        <w:t>авах</w:t>
      </w:r>
      <w:r w:rsidRPr="001024EB">
        <w:rPr>
          <w:rFonts w:ascii="Arial" w:hAnsi="Arial" w:cs="Arial"/>
          <w:b/>
          <w:spacing w:val="-1"/>
          <w:sz w:val="24"/>
        </w:rPr>
        <w:t xml:space="preserve"> </w:t>
      </w:r>
      <w:r w:rsidRPr="001024EB">
        <w:rPr>
          <w:rFonts w:ascii="Arial" w:hAnsi="Arial" w:cs="Arial"/>
          <w:b/>
          <w:spacing w:val="-2"/>
          <w:sz w:val="24"/>
        </w:rPr>
        <w:t>ажиллагааны</w:t>
      </w:r>
      <w:r w:rsidRPr="001024EB">
        <w:rPr>
          <w:rFonts w:ascii="Arial" w:hAnsi="Arial" w:cs="Arial"/>
          <w:b/>
          <w:spacing w:val="-4"/>
          <w:sz w:val="24"/>
        </w:rPr>
        <w:t xml:space="preserve"> </w:t>
      </w:r>
      <w:r w:rsidRPr="001024EB">
        <w:rPr>
          <w:rFonts w:ascii="Arial" w:hAnsi="Arial" w:cs="Arial"/>
          <w:b/>
          <w:spacing w:val="-2"/>
          <w:sz w:val="24"/>
        </w:rPr>
        <w:t>тухай</w:t>
      </w:r>
      <w:r w:rsidRPr="001024EB">
        <w:rPr>
          <w:rFonts w:ascii="Arial" w:hAnsi="Arial" w:cs="Arial"/>
          <w:b/>
          <w:sz w:val="24"/>
        </w:rPr>
        <w:t xml:space="preserve"> </w:t>
      </w:r>
      <w:r w:rsidRPr="001024EB">
        <w:rPr>
          <w:rFonts w:ascii="Arial" w:hAnsi="Arial" w:cs="Arial"/>
          <w:b/>
          <w:spacing w:val="-2"/>
          <w:sz w:val="24"/>
        </w:rPr>
        <w:t>ойлголт</w:t>
      </w:r>
    </w:p>
    <w:p w14:paraId="1638448F" w14:textId="77777777" w:rsidR="00F630A3" w:rsidRDefault="00F630A3" w:rsidP="0012552E">
      <w:pPr>
        <w:pStyle w:val="BodyText"/>
        <w:tabs>
          <w:tab w:val="left" w:pos="3240"/>
        </w:tabs>
        <w:ind w:left="732" w:right="1296" w:firstLine="719"/>
        <w:jc w:val="both"/>
        <w:rPr>
          <w:rFonts w:ascii="Arial" w:hAnsi="Arial" w:cs="Arial"/>
        </w:rPr>
      </w:pPr>
    </w:p>
    <w:p w14:paraId="07AAE35E" w14:textId="77777777" w:rsidR="005F2845" w:rsidRPr="001024EB" w:rsidRDefault="0033177E" w:rsidP="0012552E">
      <w:pPr>
        <w:pStyle w:val="BodyText"/>
        <w:tabs>
          <w:tab w:val="left" w:pos="3240"/>
        </w:tabs>
        <w:ind w:left="732" w:right="1296" w:firstLine="719"/>
        <w:jc w:val="both"/>
        <w:rPr>
          <w:rFonts w:ascii="Arial" w:hAnsi="Arial" w:cs="Arial"/>
        </w:rPr>
      </w:pPr>
      <w:r w:rsidRPr="001024EB">
        <w:rPr>
          <w:rFonts w:ascii="Arial" w:hAnsi="Arial" w:cs="Arial"/>
        </w:rPr>
        <w:t>Тогтвортой худалдан авалт гэдэг нь тухайн байгууллагад төдийгүй байгаль орчин, нийгэм, эдийн засагт ашиг тустай бараа, үйлчилгээг худалдан авах үйл явцыг хэлнэ. Энэ нь үнэ, чанар, хүргэлт зэрэг уламжлалт шалгуурын зэрэгцээ худалдан авалтын шийдвэрийн урт хугацааны байгаль орчин, нийгэм, эдийн</w:t>
      </w:r>
      <w:r w:rsidRPr="001024EB">
        <w:rPr>
          <w:rFonts w:ascii="Arial" w:hAnsi="Arial" w:cs="Arial"/>
          <w:spacing w:val="-7"/>
        </w:rPr>
        <w:t xml:space="preserve"> </w:t>
      </w:r>
      <w:r w:rsidRPr="001024EB">
        <w:rPr>
          <w:rFonts w:ascii="Arial" w:hAnsi="Arial" w:cs="Arial"/>
        </w:rPr>
        <w:t>засгийн</w:t>
      </w:r>
      <w:r w:rsidRPr="001024EB">
        <w:rPr>
          <w:rFonts w:ascii="Arial" w:hAnsi="Arial" w:cs="Arial"/>
          <w:spacing w:val="-8"/>
        </w:rPr>
        <w:t xml:space="preserve"> </w:t>
      </w:r>
      <w:r w:rsidRPr="001024EB">
        <w:rPr>
          <w:rFonts w:ascii="Arial" w:hAnsi="Arial" w:cs="Arial"/>
        </w:rPr>
        <w:t>нөлөөллийг</w:t>
      </w:r>
      <w:r w:rsidRPr="001024EB">
        <w:rPr>
          <w:rFonts w:ascii="Arial" w:hAnsi="Arial" w:cs="Arial"/>
          <w:spacing w:val="-6"/>
        </w:rPr>
        <w:t xml:space="preserve"> </w:t>
      </w:r>
      <w:r w:rsidRPr="001024EB">
        <w:rPr>
          <w:rFonts w:ascii="Arial" w:hAnsi="Arial" w:cs="Arial"/>
        </w:rPr>
        <w:t>харгалзан</w:t>
      </w:r>
      <w:r w:rsidRPr="001024EB">
        <w:rPr>
          <w:rFonts w:ascii="Arial" w:hAnsi="Arial" w:cs="Arial"/>
          <w:spacing w:val="-8"/>
        </w:rPr>
        <w:t xml:space="preserve"> </w:t>
      </w:r>
      <w:r w:rsidRPr="001024EB">
        <w:rPr>
          <w:rFonts w:ascii="Arial" w:hAnsi="Arial" w:cs="Arial"/>
        </w:rPr>
        <w:t>үзэх</w:t>
      </w:r>
      <w:r w:rsidRPr="001024EB">
        <w:rPr>
          <w:rFonts w:ascii="Arial" w:hAnsi="Arial" w:cs="Arial"/>
          <w:spacing w:val="-9"/>
        </w:rPr>
        <w:t xml:space="preserve"> </w:t>
      </w:r>
      <w:r w:rsidRPr="001024EB">
        <w:rPr>
          <w:rFonts w:ascii="Arial" w:hAnsi="Arial" w:cs="Arial"/>
        </w:rPr>
        <w:t>явдал</w:t>
      </w:r>
      <w:r w:rsidRPr="001024EB">
        <w:rPr>
          <w:rFonts w:ascii="Arial" w:hAnsi="Arial" w:cs="Arial"/>
          <w:spacing w:val="-8"/>
        </w:rPr>
        <w:t xml:space="preserve"> </w:t>
      </w:r>
      <w:r w:rsidRPr="001024EB">
        <w:rPr>
          <w:rFonts w:ascii="Arial" w:hAnsi="Arial" w:cs="Arial"/>
        </w:rPr>
        <w:t>юм.</w:t>
      </w:r>
      <w:r w:rsidRPr="001024EB">
        <w:rPr>
          <w:rFonts w:ascii="Arial" w:hAnsi="Arial" w:cs="Arial"/>
          <w:spacing w:val="-7"/>
        </w:rPr>
        <w:t xml:space="preserve"> </w:t>
      </w:r>
      <w:r w:rsidRPr="001024EB">
        <w:rPr>
          <w:rFonts w:ascii="Arial" w:hAnsi="Arial" w:cs="Arial"/>
        </w:rPr>
        <w:t>Тогтвортой</w:t>
      </w:r>
      <w:r w:rsidRPr="001024EB">
        <w:rPr>
          <w:rFonts w:ascii="Arial" w:hAnsi="Arial" w:cs="Arial"/>
          <w:spacing w:val="-10"/>
        </w:rPr>
        <w:t xml:space="preserve"> </w:t>
      </w:r>
      <w:r w:rsidRPr="001024EB">
        <w:rPr>
          <w:rFonts w:ascii="Arial" w:hAnsi="Arial" w:cs="Arial"/>
        </w:rPr>
        <w:t>худалдан</w:t>
      </w:r>
      <w:r w:rsidRPr="001024EB">
        <w:rPr>
          <w:rFonts w:ascii="Arial" w:hAnsi="Arial" w:cs="Arial"/>
          <w:spacing w:val="-8"/>
        </w:rPr>
        <w:t xml:space="preserve"> </w:t>
      </w:r>
      <w:r w:rsidRPr="001024EB">
        <w:rPr>
          <w:rFonts w:ascii="Arial" w:hAnsi="Arial" w:cs="Arial"/>
        </w:rPr>
        <w:t>авалт</w:t>
      </w:r>
    </w:p>
    <w:p w14:paraId="41E13BB7" w14:textId="77777777" w:rsidR="005F2845" w:rsidRPr="001024EB" w:rsidRDefault="0033177E" w:rsidP="0012552E">
      <w:pPr>
        <w:pStyle w:val="BodyText"/>
        <w:tabs>
          <w:tab w:val="left" w:pos="3240"/>
        </w:tabs>
        <w:jc w:val="both"/>
        <w:rPr>
          <w:rFonts w:ascii="Arial" w:hAnsi="Arial" w:cs="Arial"/>
          <w:sz w:val="19"/>
        </w:rPr>
      </w:pPr>
      <w:r w:rsidRPr="001024EB">
        <w:rPr>
          <w:rFonts w:ascii="Arial" w:hAnsi="Arial" w:cs="Arial"/>
          <w:noProof/>
          <w:sz w:val="19"/>
          <w:lang w:val="en-US"/>
        </w:rPr>
        <mc:AlternateContent>
          <mc:Choice Requires="wps">
            <w:drawing>
              <wp:anchor distT="0" distB="0" distL="0" distR="0" simplePos="0" relativeHeight="251664896" behindDoc="1" locked="0" layoutInCell="1" allowOverlap="1" wp14:anchorId="7203679D" wp14:editId="07AAD83E">
                <wp:simplePos x="0" y="0"/>
                <wp:positionH relativeFrom="page">
                  <wp:posOffset>914704</wp:posOffset>
                </wp:positionH>
                <wp:positionV relativeFrom="paragraph">
                  <wp:posOffset>154029</wp:posOffset>
                </wp:positionV>
                <wp:extent cx="1829435" cy="952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2311F3" id="Graphic 44" o:spid="_x0000_s1026" style="position:absolute;margin-left:1in;margin-top:12.15pt;width:144.05pt;height:.75pt;z-index:-25165158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" path="m1829054,l,,,9144r1829054,l1829054,xe" fillcolor="black" stroked="f">
                <v:path arrowok="t"/>
                <w10:wrap type="topAndBottom" anchorx="page"/>
              </v:shape>
            </w:pict>
          </mc:Fallback>
        </mc:AlternateContent>
      </w:r>
    </w:p>
    <w:p w14:paraId="78BCC444" w14:textId="77777777" w:rsidR="005F2845" w:rsidRPr="001024EB" w:rsidRDefault="0033177E" w:rsidP="0012552E">
      <w:pPr>
        <w:tabs>
          <w:tab w:val="left" w:pos="3240"/>
        </w:tabs>
        <w:ind w:left="732" w:right="1299"/>
        <w:jc w:val="both"/>
        <w:rPr>
          <w:rFonts w:ascii="Arial" w:hAnsi="Arial" w:cs="Arial"/>
          <w:sz w:val="20"/>
        </w:rPr>
      </w:pPr>
      <w:r w:rsidRPr="001024EB">
        <w:rPr>
          <w:rFonts w:ascii="Arial" w:hAnsi="Arial" w:cs="Arial"/>
          <w:position w:val="6"/>
          <w:sz w:val="13"/>
        </w:rPr>
        <w:t>35</w:t>
      </w:r>
      <w:r w:rsidRPr="001024EB">
        <w:rPr>
          <w:rFonts w:ascii="Arial" w:hAnsi="Arial" w:cs="Arial"/>
          <w:spacing w:val="-1"/>
          <w:position w:val="6"/>
          <w:sz w:val="13"/>
        </w:rPr>
        <w:t xml:space="preserve"> </w:t>
      </w:r>
      <w:hyperlink r:id="rId19">
        <w:r w:rsidRPr="001024EB">
          <w:rPr>
            <w:rFonts w:ascii="Arial" w:hAnsi="Arial" w:cs="Arial"/>
            <w:color w:val="0000FF"/>
            <w:sz w:val="20"/>
            <w:u w:val="single" w:color="0000FF"/>
          </w:rPr>
          <w:t>https://www.worldbank.org/content/dam/Worldbank/document/eca/georgia/11-</w:t>
        </w:r>
      </w:hyperlink>
      <w:r w:rsidRPr="001024EB">
        <w:rPr>
          <w:rFonts w:ascii="Arial" w:hAnsi="Arial" w:cs="Arial"/>
          <w:color w:val="0000FF"/>
          <w:sz w:val="20"/>
        </w:rPr>
        <w:t xml:space="preserve"> </w:t>
      </w:r>
      <w:hyperlink r:id="rId20">
        <w:r w:rsidRPr="001024EB">
          <w:rPr>
            <w:rFonts w:ascii="Arial" w:hAnsi="Arial" w:cs="Arial"/>
            <w:color w:val="0000FF"/>
            <w:spacing w:val="-2"/>
            <w:sz w:val="20"/>
            <w:u w:val="single" w:color="0000FF"/>
          </w:rPr>
          <w:t>procurement/OECD_ENG.pdf</w:t>
        </w:r>
      </w:hyperlink>
    </w:p>
    <w:p w14:paraId="7CC252B2" w14:textId="77777777" w:rsidR="005F2845" w:rsidRPr="001024EB" w:rsidRDefault="005F2845" w:rsidP="0012552E">
      <w:pPr>
        <w:tabs>
          <w:tab w:val="left" w:pos="3240"/>
        </w:tabs>
        <w:jc w:val="both"/>
        <w:rPr>
          <w:rFonts w:ascii="Arial" w:hAnsi="Arial" w:cs="Arial"/>
          <w:sz w:val="20"/>
        </w:rPr>
        <w:sectPr w:rsidR="005F2845" w:rsidRPr="001024EB">
          <w:pgSz w:w="11910" w:h="16840"/>
          <w:pgMar w:top="1340" w:right="141" w:bottom="1520" w:left="708" w:header="763" w:footer="1339" w:gutter="0"/>
          <w:cols w:space="720"/>
        </w:sectPr>
      </w:pPr>
    </w:p>
    <w:p w14:paraId="45EB6961" w14:textId="77777777" w:rsidR="005F2845" w:rsidRPr="001024EB" w:rsidRDefault="005F2845" w:rsidP="0012552E">
      <w:pPr>
        <w:pStyle w:val="BodyText"/>
        <w:tabs>
          <w:tab w:val="left" w:pos="3240"/>
        </w:tabs>
        <w:jc w:val="both"/>
        <w:rPr>
          <w:rFonts w:ascii="Arial" w:hAnsi="Arial" w:cs="Arial"/>
        </w:rPr>
      </w:pPr>
    </w:p>
    <w:p w14:paraId="73368BAC" w14:textId="77777777" w:rsidR="005F2845" w:rsidRPr="001024EB" w:rsidRDefault="005F2845" w:rsidP="0012552E">
      <w:pPr>
        <w:pStyle w:val="BodyText"/>
        <w:tabs>
          <w:tab w:val="left" w:pos="3240"/>
        </w:tabs>
        <w:jc w:val="both"/>
        <w:rPr>
          <w:rFonts w:ascii="Arial" w:hAnsi="Arial" w:cs="Arial"/>
        </w:rPr>
      </w:pPr>
    </w:p>
    <w:p w14:paraId="0E9932BC" w14:textId="77777777" w:rsidR="005F2845" w:rsidRDefault="0033177E" w:rsidP="0012552E">
      <w:pPr>
        <w:pStyle w:val="BodyText"/>
        <w:tabs>
          <w:tab w:val="left" w:pos="3240"/>
        </w:tabs>
        <w:ind w:left="732" w:right="1293"/>
        <w:jc w:val="both"/>
        <w:rPr>
          <w:rFonts w:ascii="Arial" w:hAnsi="Arial" w:cs="Arial"/>
          <w:spacing w:val="-2"/>
        </w:rPr>
      </w:pPr>
      <w:r w:rsidRPr="001024EB">
        <w:rPr>
          <w:rFonts w:ascii="Arial" w:hAnsi="Arial" w:cs="Arial"/>
        </w:rPr>
        <w:t>нь тухайн байгууллагын худалдан авсан бүтээгдэхүүн, үйлчилгээг ёс зүйтэй, байгаль</w:t>
      </w:r>
      <w:r w:rsidRPr="001024EB">
        <w:rPr>
          <w:rFonts w:ascii="Arial" w:hAnsi="Arial" w:cs="Arial"/>
          <w:spacing w:val="-13"/>
        </w:rPr>
        <w:t xml:space="preserve"> </w:t>
      </w:r>
      <w:r w:rsidRPr="001024EB">
        <w:rPr>
          <w:rFonts w:ascii="Arial" w:hAnsi="Arial" w:cs="Arial"/>
        </w:rPr>
        <w:t>орчинд</w:t>
      </w:r>
      <w:r w:rsidRPr="001024EB">
        <w:rPr>
          <w:rFonts w:ascii="Arial" w:hAnsi="Arial" w:cs="Arial"/>
          <w:spacing w:val="-14"/>
        </w:rPr>
        <w:t xml:space="preserve"> </w:t>
      </w:r>
      <w:r w:rsidRPr="001024EB">
        <w:rPr>
          <w:rFonts w:ascii="Arial" w:hAnsi="Arial" w:cs="Arial"/>
        </w:rPr>
        <w:t>ээлтэй,</w:t>
      </w:r>
      <w:r w:rsidRPr="001024EB">
        <w:rPr>
          <w:rFonts w:ascii="Arial" w:hAnsi="Arial" w:cs="Arial"/>
          <w:spacing w:val="-12"/>
        </w:rPr>
        <w:t xml:space="preserve"> </w:t>
      </w:r>
      <w:r w:rsidRPr="001024EB">
        <w:rPr>
          <w:rFonts w:ascii="Arial" w:hAnsi="Arial" w:cs="Arial"/>
        </w:rPr>
        <w:t>нийгэмд</w:t>
      </w:r>
      <w:r w:rsidRPr="001024EB">
        <w:rPr>
          <w:rFonts w:ascii="Arial" w:hAnsi="Arial" w:cs="Arial"/>
          <w:spacing w:val="-13"/>
        </w:rPr>
        <w:t xml:space="preserve"> </w:t>
      </w:r>
      <w:r w:rsidRPr="001024EB">
        <w:rPr>
          <w:rFonts w:ascii="Arial" w:hAnsi="Arial" w:cs="Arial"/>
        </w:rPr>
        <w:t>хариуцлагатай</w:t>
      </w:r>
      <w:r w:rsidRPr="001024EB">
        <w:rPr>
          <w:rFonts w:ascii="Arial" w:hAnsi="Arial" w:cs="Arial"/>
          <w:spacing w:val="-12"/>
        </w:rPr>
        <w:t xml:space="preserve"> </w:t>
      </w:r>
      <w:r w:rsidRPr="001024EB">
        <w:rPr>
          <w:rFonts w:ascii="Arial" w:hAnsi="Arial" w:cs="Arial"/>
        </w:rPr>
        <w:t>байдлаар</w:t>
      </w:r>
      <w:r w:rsidRPr="001024EB">
        <w:rPr>
          <w:rFonts w:ascii="Arial" w:hAnsi="Arial" w:cs="Arial"/>
          <w:spacing w:val="-12"/>
        </w:rPr>
        <w:t xml:space="preserve"> </w:t>
      </w:r>
      <w:r w:rsidRPr="001024EB">
        <w:rPr>
          <w:rFonts w:ascii="Arial" w:hAnsi="Arial" w:cs="Arial"/>
        </w:rPr>
        <w:t>үйлдвэрлэж,</w:t>
      </w:r>
      <w:r w:rsidRPr="001024EB">
        <w:rPr>
          <w:rFonts w:ascii="Arial" w:hAnsi="Arial" w:cs="Arial"/>
          <w:spacing w:val="-12"/>
        </w:rPr>
        <w:t xml:space="preserve"> </w:t>
      </w:r>
      <w:r w:rsidRPr="001024EB">
        <w:rPr>
          <w:rFonts w:ascii="Arial" w:hAnsi="Arial" w:cs="Arial"/>
        </w:rPr>
        <w:t xml:space="preserve">хүргэхийг </w:t>
      </w:r>
      <w:r w:rsidRPr="001024EB">
        <w:rPr>
          <w:rFonts w:ascii="Arial" w:hAnsi="Arial" w:cs="Arial"/>
          <w:spacing w:val="-2"/>
        </w:rPr>
        <w:t>баталгаажуулдаг.</w:t>
      </w:r>
    </w:p>
    <w:p w14:paraId="263C0355" w14:textId="77777777" w:rsidR="00F630A3" w:rsidRPr="001024EB" w:rsidRDefault="00F630A3" w:rsidP="0012552E">
      <w:pPr>
        <w:pStyle w:val="BodyText"/>
        <w:tabs>
          <w:tab w:val="left" w:pos="3240"/>
        </w:tabs>
        <w:ind w:left="732" w:right="1293"/>
        <w:jc w:val="both"/>
        <w:rPr>
          <w:rFonts w:ascii="Arial" w:hAnsi="Arial" w:cs="Arial"/>
        </w:rPr>
      </w:pPr>
    </w:p>
    <w:p w14:paraId="67588DB9" w14:textId="77777777" w:rsidR="005F2845" w:rsidRDefault="0033177E" w:rsidP="0012552E">
      <w:pPr>
        <w:tabs>
          <w:tab w:val="left" w:pos="3240"/>
        </w:tabs>
        <w:ind w:left="1452"/>
        <w:jc w:val="both"/>
        <w:rPr>
          <w:rFonts w:ascii="Arial" w:hAnsi="Arial" w:cs="Arial"/>
          <w:i/>
          <w:spacing w:val="-5"/>
          <w:sz w:val="24"/>
        </w:rPr>
      </w:pPr>
      <w:r w:rsidRPr="001024EB">
        <w:rPr>
          <w:rFonts w:ascii="Arial" w:hAnsi="Arial" w:cs="Arial"/>
          <w:i/>
          <w:sz w:val="24"/>
        </w:rPr>
        <w:t>Тогтвортой</w:t>
      </w:r>
      <w:r w:rsidRPr="001024EB">
        <w:rPr>
          <w:rFonts w:ascii="Arial" w:hAnsi="Arial" w:cs="Arial"/>
          <w:i/>
          <w:spacing w:val="-5"/>
          <w:sz w:val="24"/>
        </w:rPr>
        <w:t xml:space="preserve"> </w:t>
      </w:r>
      <w:r w:rsidRPr="001024EB">
        <w:rPr>
          <w:rFonts w:ascii="Arial" w:hAnsi="Arial" w:cs="Arial"/>
          <w:i/>
          <w:sz w:val="24"/>
        </w:rPr>
        <w:t>худалдан</w:t>
      </w:r>
      <w:r w:rsidRPr="001024EB">
        <w:rPr>
          <w:rFonts w:ascii="Arial" w:hAnsi="Arial" w:cs="Arial"/>
          <w:i/>
          <w:spacing w:val="-4"/>
          <w:sz w:val="24"/>
        </w:rPr>
        <w:t xml:space="preserve"> </w:t>
      </w:r>
      <w:r w:rsidRPr="001024EB">
        <w:rPr>
          <w:rFonts w:ascii="Arial" w:hAnsi="Arial" w:cs="Arial"/>
          <w:i/>
          <w:sz w:val="24"/>
        </w:rPr>
        <w:t>авалтын</w:t>
      </w:r>
      <w:r w:rsidRPr="001024EB">
        <w:rPr>
          <w:rFonts w:ascii="Arial" w:hAnsi="Arial" w:cs="Arial"/>
          <w:i/>
          <w:spacing w:val="-4"/>
          <w:sz w:val="24"/>
        </w:rPr>
        <w:t xml:space="preserve"> </w:t>
      </w:r>
      <w:r w:rsidRPr="001024EB">
        <w:rPr>
          <w:rFonts w:ascii="Arial" w:hAnsi="Arial" w:cs="Arial"/>
          <w:i/>
          <w:sz w:val="24"/>
        </w:rPr>
        <w:t>гол</w:t>
      </w:r>
      <w:r w:rsidRPr="001024EB">
        <w:rPr>
          <w:rFonts w:ascii="Arial" w:hAnsi="Arial" w:cs="Arial"/>
          <w:i/>
          <w:spacing w:val="-4"/>
          <w:sz w:val="24"/>
        </w:rPr>
        <w:t xml:space="preserve"> </w:t>
      </w:r>
      <w:r w:rsidRPr="001024EB">
        <w:rPr>
          <w:rFonts w:ascii="Arial" w:hAnsi="Arial" w:cs="Arial"/>
          <w:i/>
          <w:sz w:val="24"/>
        </w:rPr>
        <w:t>элементүүд</w:t>
      </w:r>
      <w:r w:rsidRPr="001024EB">
        <w:rPr>
          <w:rFonts w:ascii="Arial" w:hAnsi="Arial" w:cs="Arial"/>
          <w:i/>
          <w:spacing w:val="-3"/>
          <w:sz w:val="24"/>
        </w:rPr>
        <w:t xml:space="preserve"> </w:t>
      </w:r>
      <w:r w:rsidRPr="001024EB">
        <w:rPr>
          <w:rFonts w:ascii="Arial" w:hAnsi="Arial" w:cs="Arial"/>
          <w:i/>
          <w:spacing w:val="-5"/>
          <w:sz w:val="24"/>
        </w:rPr>
        <w:t>нь:</w:t>
      </w:r>
    </w:p>
    <w:p w14:paraId="4B41D4BD" w14:textId="77777777" w:rsidR="00F630A3" w:rsidRPr="001024EB" w:rsidRDefault="00F630A3" w:rsidP="0012552E">
      <w:pPr>
        <w:tabs>
          <w:tab w:val="left" w:pos="3240"/>
        </w:tabs>
        <w:ind w:left="1452"/>
        <w:jc w:val="both"/>
        <w:rPr>
          <w:rFonts w:ascii="Arial" w:hAnsi="Arial" w:cs="Arial"/>
          <w:i/>
          <w:sz w:val="24"/>
        </w:rPr>
      </w:pPr>
    </w:p>
    <w:p w14:paraId="378B2B08" w14:textId="77777777" w:rsidR="005F2845" w:rsidRPr="001024EB" w:rsidRDefault="0033177E" w:rsidP="0012552E">
      <w:pPr>
        <w:pStyle w:val="ListParagraph"/>
        <w:numPr>
          <w:ilvl w:val="4"/>
          <w:numId w:val="100"/>
        </w:numPr>
        <w:tabs>
          <w:tab w:val="left" w:pos="1631"/>
          <w:tab w:val="left" w:pos="3240"/>
        </w:tabs>
        <w:ind w:left="1631" w:hanging="179"/>
        <w:rPr>
          <w:rFonts w:ascii="Arial" w:hAnsi="Arial" w:cs="Arial"/>
          <w:i/>
          <w:sz w:val="24"/>
        </w:rPr>
      </w:pPr>
      <w:r w:rsidRPr="001024EB">
        <w:rPr>
          <w:rFonts w:ascii="Arial" w:hAnsi="Arial" w:cs="Arial"/>
          <w:i/>
          <w:sz w:val="24"/>
        </w:rPr>
        <w:t>Байгаль</w:t>
      </w:r>
      <w:r w:rsidRPr="001024EB">
        <w:rPr>
          <w:rFonts w:ascii="Arial" w:hAnsi="Arial" w:cs="Arial"/>
          <w:i/>
          <w:spacing w:val="-4"/>
          <w:sz w:val="24"/>
        </w:rPr>
        <w:t xml:space="preserve"> </w:t>
      </w:r>
      <w:r w:rsidRPr="001024EB">
        <w:rPr>
          <w:rFonts w:ascii="Arial" w:hAnsi="Arial" w:cs="Arial"/>
          <w:i/>
          <w:sz w:val="24"/>
        </w:rPr>
        <w:t>орчны</w:t>
      </w:r>
      <w:r w:rsidRPr="001024EB">
        <w:rPr>
          <w:rFonts w:ascii="Arial" w:hAnsi="Arial" w:cs="Arial"/>
          <w:i/>
          <w:spacing w:val="-3"/>
          <w:sz w:val="24"/>
        </w:rPr>
        <w:t xml:space="preserve"> </w:t>
      </w:r>
      <w:r w:rsidRPr="001024EB">
        <w:rPr>
          <w:rFonts w:ascii="Arial" w:hAnsi="Arial" w:cs="Arial"/>
          <w:i/>
          <w:sz w:val="24"/>
        </w:rPr>
        <w:t>анхаарах</w:t>
      </w:r>
      <w:r w:rsidRPr="001024EB">
        <w:rPr>
          <w:rFonts w:ascii="Arial" w:hAnsi="Arial" w:cs="Arial"/>
          <w:i/>
          <w:spacing w:val="-3"/>
          <w:sz w:val="24"/>
        </w:rPr>
        <w:t xml:space="preserve"> </w:t>
      </w:r>
      <w:r w:rsidRPr="001024EB">
        <w:rPr>
          <w:rFonts w:ascii="Arial" w:hAnsi="Arial" w:cs="Arial"/>
          <w:i/>
          <w:spacing w:val="-2"/>
          <w:sz w:val="24"/>
        </w:rPr>
        <w:t>зүйлс:</w:t>
      </w:r>
    </w:p>
    <w:p w14:paraId="70FE999C" w14:textId="77777777" w:rsidR="005F2845" w:rsidRPr="001024EB" w:rsidRDefault="0033177E" w:rsidP="0012552E">
      <w:pPr>
        <w:pStyle w:val="ListParagraph"/>
        <w:numPr>
          <w:ilvl w:val="0"/>
          <w:numId w:val="74"/>
        </w:numPr>
        <w:tabs>
          <w:tab w:val="left" w:pos="1632"/>
          <w:tab w:val="left" w:pos="3240"/>
        </w:tabs>
        <w:ind w:right="1293"/>
        <w:rPr>
          <w:rFonts w:ascii="Arial" w:hAnsi="Arial" w:cs="Arial"/>
          <w:sz w:val="24"/>
        </w:rPr>
      </w:pPr>
      <w:r w:rsidRPr="001024EB">
        <w:rPr>
          <w:rFonts w:ascii="Arial" w:hAnsi="Arial" w:cs="Arial"/>
          <w:i/>
          <w:sz w:val="24"/>
        </w:rPr>
        <w:t>Нөөцийн</w:t>
      </w:r>
      <w:r w:rsidRPr="001024EB">
        <w:rPr>
          <w:rFonts w:ascii="Arial" w:hAnsi="Arial" w:cs="Arial"/>
          <w:i/>
          <w:spacing w:val="40"/>
          <w:sz w:val="24"/>
        </w:rPr>
        <w:t xml:space="preserve"> </w:t>
      </w:r>
      <w:r w:rsidRPr="001024EB">
        <w:rPr>
          <w:rFonts w:ascii="Arial" w:hAnsi="Arial" w:cs="Arial"/>
          <w:i/>
          <w:sz w:val="24"/>
        </w:rPr>
        <w:t>үр</w:t>
      </w:r>
      <w:r w:rsidRPr="001024EB">
        <w:rPr>
          <w:rFonts w:ascii="Arial" w:hAnsi="Arial" w:cs="Arial"/>
          <w:i/>
          <w:spacing w:val="40"/>
          <w:sz w:val="24"/>
        </w:rPr>
        <w:t xml:space="preserve"> </w:t>
      </w:r>
      <w:r w:rsidRPr="001024EB">
        <w:rPr>
          <w:rFonts w:ascii="Arial" w:hAnsi="Arial" w:cs="Arial"/>
          <w:i/>
          <w:sz w:val="24"/>
        </w:rPr>
        <w:t>ашиг:</w:t>
      </w:r>
      <w:r w:rsidRPr="001024EB">
        <w:rPr>
          <w:rFonts w:ascii="Arial" w:hAnsi="Arial" w:cs="Arial"/>
          <w:i/>
          <w:spacing w:val="40"/>
          <w:sz w:val="24"/>
        </w:rPr>
        <w:t xml:space="preserve"> </w:t>
      </w:r>
      <w:r w:rsidRPr="001024EB">
        <w:rPr>
          <w:rFonts w:ascii="Arial" w:hAnsi="Arial" w:cs="Arial"/>
          <w:sz w:val="24"/>
        </w:rPr>
        <w:t>Үйлдвэрлэл,</w:t>
      </w:r>
      <w:r w:rsidRPr="001024EB">
        <w:rPr>
          <w:rFonts w:ascii="Arial" w:hAnsi="Arial" w:cs="Arial"/>
          <w:spacing w:val="40"/>
          <w:sz w:val="24"/>
        </w:rPr>
        <w:t xml:space="preserve"> </w:t>
      </w:r>
      <w:r w:rsidRPr="001024EB">
        <w:rPr>
          <w:rFonts w:ascii="Arial" w:hAnsi="Arial" w:cs="Arial"/>
          <w:sz w:val="24"/>
        </w:rPr>
        <w:t>ашиглалтын</w:t>
      </w:r>
      <w:r w:rsidRPr="001024EB">
        <w:rPr>
          <w:rFonts w:ascii="Arial" w:hAnsi="Arial" w:cs="Arial"/>
          <w:spacing w:val="40"/>
          <w:sz w:val="24"/>
        </w:rPr>
        <w:t xml:space="preserve"> </w:t>
      </w:r>
      <w:r w:rsidRPr="001024EB">
        <w:rPr>
          <w:rFonts w:ascii="Arial" w:hAnsi="Arial" w:cs="Arial"/>
          <w:sz w:val="24"/>
        </w:rPr>
        <w:t>явцад</w:t>
      </w:r>
      <w:r w:rsidRPr="001024EB">
        <w:rPr>
          <w:rFonts w:ascii="Arial" w:hAnsi="Arial" w:cs="Arial"/>
          <w:spacing w:val="40"/>
          <w:sz w:val="24"/>
        </w:rPr>
        <w:t xml:space="preserve"> </w:t>
      </w:r>
      <w:r w:rsidRPr="001024EB">
        <w:rPr>
          <w:rFonts w:ascii="Arial" w:hAnsi="Arial" w:cs="Arial"/>
          <w:sz w:val="24"/>
        </w:rPr>
        <w:t>байгалийн</w:t>
      </w:r>
      <w:r w:rsidRPr="001024EB">
        <w:rPr>
          <w:rFonts w:ascii="Arial" w:hAnsi="Arial" w:cs="Arial"/>
          <w:spacing w:val="40"/>
          <w:sz w:val="24"/>
        </w:rPr>
        <w:t xml:space="preserve"> </w:t>
      </w:r>
      <w:r w:rsidRPr="001024EB">
        <w:rPr>
          <w:rFonts w:ascii="Arial" w:hAnsi="Arial" w:cs="Arial"/>
          <w:sz w:val="24"/>
        </w:rPr>
        <w:t>нөөц,</w:t>
      </w:r>
      <w:r w:rsidRPr="001024EB">
        <w:rPr>
          <w:rFonts w:ascii="Arial" w:hAnsi="Arial" w:cs="Arial"/>
          <w:spacing w:val="40"/>
          <w:sz w:val="24"/>
        </w:rPr>
        <w:t xml:space="preserve"> </w:t>
      </w:r>
      <w:r w:rsidRPr="001024EB">
        <w:rPr>
          <w:rFonts w:ascii="Arial" w:hAnsi="Arial" w:cs="Arial"/>
          <w:sz w:val="24"/>
        </w:rPr>
        <w:t>эрчим хүч бага зарцуулдаг бүтээгдэхүүнийг сонгох.</w:t>
      </w:r>
    </w:p>
    <w:p w14:paraId="7257EF5A" w14:textId="77777777" w:rsidR="005F2845" w:rsidRPr="001024EB" w:rsidRDefault="0033177E" w:rsidP="0012552E">
      <w:pPr>
        <w:pStyle w:val="ListParagraph"/>
        <w:numPr>
          <w:ilvl w:val="0"/>
          <w:numId w:val="74"/>
        </w:numPr>
        <w:tabs>
          <w:tab w:val="left" w:pos="1632"/>
          <w:tab w:val="left" w:pos="3240"/>
        </w:tabs>
        <w:ind w:right="1298"/>
        <w:rPr>
          <w:rFonts w:ascii="Arial" w:hAnsi="Arial" w:cs="Arial"/>
          <w:sz w:val="24"/>
        </w:rPr>
      </w:pPr>
      <w:r w:rsidRPr="001024EB">
        <w:rPr>
          <w:rFonts w:ascii="Arial" w:hAnsi="Arial" w:cs="Arial"/>
          <w:i/>
          <w:sz w:val="24"/>
        </w:rPr>
        <w:t>Хог</w:t>
      </w:r>
      <w:r w:rsidRPr="001024EB">
        <w:rPr>
          <w:rFonts w:ascii="Arial" w:hAnsi="Arial" w:cs="Arial"/>
          <w:i/>
          <w:spacing w:val="40"/>
          <w:sz w:val="24"/>
        </w:rPr>
        <w:t xml:space="preserve"> </w:t>
      </w:r>
      <w:r w:rsidRPr="001024EB">
        <w:rPr>
          <w:rFonts w:ascii="Arial" w:hAnsi="Arial" w:cs="Arial"/>
          <w:i/>
          <w:sz w:val="24"/>
        </w:rPr>
        <w:t>хаягдлыг</w:t>
      </w:r>
      <w:r w:rsidRPr="001024EB">
        <w:rPr>
          <w:rFonts w:ascii="Arial" w:hAnsi="Arial" w:cs="Arial"/>
          <w:i/>
          <w:spacing w:val="40"/>
          <w:sz w:val="24"/>
        </w:rPr>
        <w:t xml:space="preserve"> </w:t>
      </w:r>
      <w:r w:rsidRPr="001024EB">
        <w:rPr>
          <w:rFonts w:ascii="Arial" w:hAnsi="Arial" w:cs="Arial"/>
          <w:i/>
          <w:sz w:val="24"/>
        </w:rPr>
        <w:t>багасгах:</w:t>
      </w:r>
      <w:r w:rsidRPr="001024EB">
        <w:rPr>
          <w:rFonts w:ascii="Arial" w:hAnsi="Arial" w:cs="Arial"/>
          <w:i/>
          <w:spacing w:val="40"/>
          <w:sz w:val="24"/>
        </w:rPr>
        <w:t xml:space="preserve"> </w:t>
      </w:r>
      <w:r w:rsidRPr="001024EB">
        <w:rPr>
          <w:rFonts w:ascii="Arial" w:hAnsi="Arial" w:cs="Arial"/>
          <w:sz w:val="24"/>
        </w:rPr>
        <w:t>Дахин</w:t>
      </w:r>
      <w:r w:rsidRPr="001024EB">
        <w:rPr>
          <w:rFonts w:ascii="Arial" w:hAnsi="Arial" w:cs="Arial"/>
          <w:spacing w:val="40"/>
          <w:sz w:val="24"/>
        </w:rPr>
        <w:t xml:space="preserve"> </w:t>
      </w:r>
      <w:r w:rsidRPr="001024EB">
        <w:rPr>
          <w:rFonts w:ascii="Arial" w:hAnsi="Arial" w:cs="Arial"/>
          <w:sz w:val="24"/>
        </w:rPr>
        <w:t>ашиглах,</w:t>
      </w:r>
      <w:r w:rsidRPr="001024EB">
        <w:rPr>
          <w:rFonts w:ascii="Arial" w:hAnsi="Arial" w:cs="Arial"/>
          <w:spacing w:val="40"/>
          <w:sz w:val="24"/>
        </w:rPr>
        <w:t xml:space="preserve"> </w:t>
      </w:r>
      <w:r w:rsidRPr="001024EB">
        <w:rPr>
          <w:rFonts w:ascii="Arial" w:hAnsi="Arial" w:cs="Arial"/>
          <w:sz w:val="24"/>
        </w:rPr>
        <w:t>дахин</w:t>
      </w:r>
      <w:r w:rsidRPr="001024EB">
        <w:rPr>
          <w:rFonts w:ascii="Arial" w:hAnsi="Arial" w:cs="Arial"/>
          <w:spacing w:val="40"/>
          <w:sz w:val="24"/>
        </w:rPr>
        <w:t xml:space="preserve"> </w:t>
      </w:r>
      <w:r w:rsidRPr="001024EB">
        <w:rPr>
          <w:rFonts w:ascii="Arial" w:hAnsi="Arial" w:cs="Arial"/>
          <w:sz w:val="24"/>
        </w:rPr>
        <w:t>боловсруулах</w:t>
      </w:r>
      <w:r w:rsidRPr="001024EB">
        <w:rPr>
          <w:rFonts w:ascii="Arial" w:hAnsi="Arial" w:cs="Arial"/>
          <w:spacing w:val="40"/>
          <w:sz w:val="24"/>
        </w:rPr>
        <w:t xml:space="preserve"> </w:t>
      </w:r>
      <w:r w:rsidRPr="001024EB">
        <w:rPr>
          <w:rFonts w:ascii="Arial" w:hAnsi="Arial" w:cs="Arial"/>
          <w:sz w:val="24"/>
        </w:rPr>
        <w:t>эсвэл</w:t>
      </w:r>
      <w:r w:rsidRPr="001024EB">
        <w:rPr>
          <w:rFonts w:ascii="Arial" w:hAnsi="Arial" w:cs="Arial"/>
          <w:spacing w:val="40"/>
          <w:sz w:val="24"/>
        </w:rPr>
        <w:t xml:space="preserve"> </w:t>
      </w:r>
      <w:r w:rsidRPr="001024EB">
        <w:rPr>
          <w:rFonts w:ascii="Arial" w:hAnsi="Arial" w:cs="Arial"/>
          <w:sz w:val="24"/>
        </w:rPr>
        <w:t>хамгийн бага савлагаатай зүйлсийг сонгох.</w:t>
      </w:r>
    </w:p>
    <w:p w14:paraId="32864F4D" w14:textId="77777777" w:rsidR="005F2845" w:rsidRPr="001024EB" w:rsidRDefault="0033177E" w:rsidP="0012552E">
      <w:pPr>
        <w:pStyle w:val="ListParagraph"/>
        <w:numPr>
          <w:ilvl w:val="0"/>
          <w:numId w:val="74"/>
        </w:numPr>
        <w:tabs>
          <w:tab w:val="left" w:pos="1632"/>
          <w:tab w:val="left" w:pos="3240"/>
        </w:tabs>
        <w:ind w:right="1293"/>
        <w:rPr>
          <w:rFonts w:ascii="Arial" w:hAnsi="Arial" w:cs="Arial"/>
          <w:sz w:val="24"/>
        </w:rPr>
      </w:pPr>
      <w:r w:rsidRPr="001024EB">
        <w:rPr>
          <w:rFonts w:ascii="Arial" w:hAnsi="Arial" w:cs="Arial"/>
          <w:i/>
          <w:sz w:val="24"/>
        </w:rPr>
        <w:t>Ялгарлыг</w:t>
      </w:r>
      <w:r w:rsidRPr="001024EB">
        <w:rPr>
          <w:rFonts w:ascii="Arial" w:hAnsi="Arial" w:cs="Arial"/>
          <w:i/>
          <w:spacing w:val="-8"/>
          <w:sz w:val="24"/>
        </w:rPr>
        <w:t xml:space="preserve"> </w:t>
      </w:r>
      <w:r w:rsidRPr="001024EB">
        <w:rPr>
          <w:rFonts w:ascii="Arial" w:hAnsi="Arial" w:cs="Arial"/>
          <w:i/>
          <w:sz w:val="24"/>
        </w:rPr>
        <w:t>бууруулах:</w:t>
      </w:r>
      <w:r w:rsidRPr="001024EB">
        <w:rPr>
          <w:rFonts w:ascii="Arial" w:hAnsi="Arial" w:cs="Arial"/>
          <w:i/>
          <w:spacing w:val="-5"/>
          <w:sz w:val="24"/>
        </w:rPr>
        <w:t xml:space="preserve"> </w:t>
      </w:r>
      <w:r w:rsidRPr="001024EB">
        <w:rPr>
          <w:rFonts w:ascii="Arial" w:hAnsi="Arial" w:cs="Arial"/>
          <w:sz w:val="24"/>
        </w:rPr>
        <w:t>Ногоон</w:t>
      </w:r>
      <w:r w:rsidRPr="001024EB">
        <w:rPr>
          <w:rFonts w:ascii="Arial" w:hAnsi="Arial" w:cs="Arial"/>
          <w:spacing w:val="-5"/>
          <w:sz w:val="24"/>
        </w:rPr>
        <w:t xml:space="preserve"> </w:t>
      </w:r>
      <w:r w:rsidRPr="001024EB">
        <w:rPr>
          <w:rFonts w:ascii="Arial" w:hAnsi="Arial" w:cs="Arial"/>
          <w:sz w:val="24"/>
        </w:rPr>
        <w:t>практикийг</w:t>
      </w:r>
      <w:r w:rsidRPr="001024EB">
        <w:rPr>
          <w:rFonts w:ascii="Arial" w:hAnsi="Arial" w:cs="Arial"/>
          <w:spacing w:val="-5"/>
          <w:sz w:val="24"/>
        </w:rPr>
        <w:t xml:space="preserve"> </w:t>
      </w:r>
      <w:r w:rsidRPr="001024EB">
        <w:rPr>
          <w:rFonts w:ascii="Arial" w:hAnsi="Arial" w:cs="Arial"/>
          <w:sz w:val="24"/>
        </w:rPr>
        <w:t>дагаж</w:t>
      </w:r>
      <w:r w:rsidRPr="001024EB">
        <w:rPr>
          <w:rFonts w:ascii="Arial" w:hAnsi="Arial" w:cs="Arial"/>
          <w:spacing w:val="-6"/>
          <w:sz w:val="24"/>
        </w:rPr>
        <w:t xml:space="preserve"> </w:t>
      </w:r>
      <w:r w:rsidRPr="001024EB">
        <w:rPr>
          <w:rFonts w:ascii="Arial" w:hAnsi="Arial" w:cs="Arial"/>
          <w:sz w:val="24"/>
        </w:rPr>
        <w:t>мөрдөж,</w:t>
      </w:r>
      <w:r w:rsidRPr="001024EB">
        <w:rPr>
          <w:rFonts w:ascii="Arial" w:hAnsi="Arial" w:cs="Arial"/>
          <w:spacing w:val="-4"/>
          <w:sz w:val="24"/>
        </w:rPr>
        <w:t xml:space="preserve"> </w:t>
      </w:r>
      <w:r w:rsidRPr="001024EB">
        <w:rPr>
          <w:rFonts w:ascii="Arial" w:hAnsi="Arial" w:cs="Arial"/>
          <w:sz w:val="24"/>
        </w:rPr>
        <w:t>нүүрстөрөгчийн ул мөр багатай нийлүүлэгчдийг сонгох.</w:t>
      </w:r>
    </w:p>
    <w:p w14:paraId="659CFD56" w14:textId="77777777" w:rsidR="005F2845" w:rsidRPr="001024EB" w:rsidRDefault="0033177E" w:rsidP="0012552E">
      <w:pPr>
        <w:pStyle w:val="ListParagraph"/>
        <w:numPr>
          <w:ilvl w:val="4"/>
          <w:numId w:val="100"/>
        </w:numPr>
        <w:tabs>
          <w:tab w:val="left" w:pos="1631"/>
          <w:tab w:val="left" w:pos="3240"/>
        </w:tabs>
        <w:ind w:left="1631" w:hanging="179"/>
        <w:rPr>
          <w:rFonts w:ascii="Arial" w:hAnsi="Arial" w:cs="Arial"/>
          <w:sz w:val="24"/>
        </w:rPr>
      </w:pPr>
      <w:r w:rsidRPr="001024EB">
        <w:rPr>
          <w:rFonts w:ascii="Arial" w:hAnsi="Arial" w:cs="Arial"/>
          <w:sz w:val="24"/>
        </w:rPr>
        <w:t>Нийгмийн</w:t>
      </w:r>
      <w:r w:rsidRPr="001024EB">
        <w:rPr>
          <w:rFonts w:ascii="Arial" w:hAnsi="Arial" w:cs="Arial"/>
          <w:spacing w:val="-12"/>
          <w:sz w:val="24"/>
        </w:rPr>
        <w:t xml:space="preserve"> </w:t>
      </w:r>
      <w:r w:rsidRPr="001024EB">
        <w:rPr>
          <w:rFonts w:ascii="Arial" w:hAnsi="Arial" w:cs="Arial"/>
          <w:sz w:val="24"/>
        </w:rPr>
        <w:t>хүчин</w:t>
      </w:r>
      <w:r w:rsidRPr="001024EB">
        <w:rPr>
          <w:rFonts w:ascii="Arial" w:hAnsi="Arial" w:cs="Arial"/>
          <w:spacing w:val="-12"/>
          <w:sz w:val="24"/>
        </w:rPr>
        <w:t xml:space="preserve"> </w:t>
      </w:r>
      <w:r w:rsidRPr="001024EB">
        <w:rPr>
          <w:rFonts w:ascii="Arial" w:hAnsi="Arial" w:cs="Arial"/>
          <w:spacing w:val="-2"/>
          <w:sz w:val="24"/>
        </w:rPr>
        <w:t>зүйлүүд:</w:t>
      </w:r>
    </w:p>
    <w:p w14:paraId="52AFA734" w14:textId="77777777" w:rsidR="005F2845" w:rsidRPr="001024EB" w:rsidRDefault="0033177E" w:rsidP="0012552E">
      <w:pPr>
        <w:pStyle w:val="ListParagraph"/>
        <w:numPr>
          <w:ilvl w:val="0"/>
          <w:numId w:val="74"/>
        </w:numPr>
        <w:tabs>
          <w:tab w:val="left" w:pos="1632"/>
          <w:tab w:val="left" w:pos="3240"/>
        </w:tabs>
        <w:ind w:right="1299"/>
        <w:rPr>
          <w:rFonts w:ascii="Arial" w:hAnsi="Arial" w:cs="Arial"/>
          <w:sz w:val="24"/>
        </w:rPr>
      </w:pPr>
      <w:r w:rsidRPr="001024EB">
        <w:rPr>
          <w:rFonts w:ascii="Arial" w:hAnsi="Arial" w:cs="Arial"/>
          <w:i/>
          <w:sz w:val="24"/>
        </w:rPr>
        <w:t xml:space="preserve">Шударга хөдөлмөрийн практик: </w:t>
      </w:r>
      <w:r w:rsidRPr="001024EB">
        <w:rPr>
          <w:rFonts w:ascii="Arial" w:hAnsi="Arial" w:cs="Arial"/>
          <w:sz w:val="24"/>
        </w:rPr>
        <w:t>Нийлүүлэгчид ажилчдын эрхийг хүндэтгэж, шударга цалин хөлсийг санал болгож, хөдөлмөрийн</w:t>
      </w:r>
      <w:r w:rsidRPr="001024EB">
        <w:rPr>
          <w:rFonts w:ascii="Arial" w:hAnsi="Arial" w:cs="Arial"/>
          <w:spacing w:val="-1"/>
          <w:sz w:val="24"/>
        </w:rPr>
        <w:t xml:space="preserve"> </w:t>
      </w:r>
      <w:r w:rsidRPr="001024EB">
        <w:rPr>
          <w:rFonts w:ascii="Arial" w:hAnsi="Arial" w:cs="Arial"/>
          <w:sz w:val="24"/>
        </w:rPr>
        <w:t>аюулгүй нөхцлийг хангах.</w:t>
      </w:r>
    </w:p>
    <w:p w14:paraId="37AE635D" w14:textId="77777777" w:rsidR="005F2845" w:rsidRPr="001024EB" w:rsidRDefault="0033177E" w:rsidP="0012552E">
      <w:pPr>
        <w:pStyle w:val="ListParagraph"/>
        <w:numPr>
          <w:ilvl w:val="0"/>
          <w:numId w:val="74"/>
        </w:numPr>
        <w:tabs>
          <w:tab w:val="left" w:pos="1632"/>
          <w:tab w:val="left" w:pos="3240"/>
        </w:tabs>
        <w:ind w:right="1298"/>
        <w:rPr>
          <w:rFonts w:ascii="Arial" w:hAnsi="Arial" w:cs="Arial"/>
          <w:sz w:val="24"/>
        </w:rPr>
      </w:pPr>
      <w:r w:rsidRPr="001024EB">
        <w:rPr>
          <w:rFonts w:ascii="Arial" w:hAnsi="Arial" w:cs="Arial"/>
          <w:i/>
          <w:sz w:val="24"/>
        </w:rPr>
        <w:t xml:space="preserve">Нийгэмд үзүүлэх нөлөө: </w:t>
      </w:r>
      <w:r w:rsidRPr="001024EB">
        <w:rPr>
          <w:rFonts w:ascii="Arial" w:hAnsi="Arial" w:cs="Arial"/>
          <w:sz w:val="24"/>
        </w:rPr>
        <w:t>Орон нутгийн иргэдэд эерэгээр хувь нэмэр оруулж</w:t>
      </w:r>
      <w:r w:rsidRPr="001024EB">
        <w:rPr>
          <w:rFonts w:ascii="Arial" w:hAnsi="Arial" w:cs="Arial"/>
          <w:spacing w:val="-6"/>
          <w:sz w:val="24"/>
        </w:rPr>
        <w:t xml:space="preserve"> </w:t>
      </w:r>
      <w:r w:rsidRPr="001024EB">
        <w:rPr>
          <w:rFonts w:ascii="Arial" w:hAnsi="Arial" w:cs="Arial"/>
          <w:sz w:val="24"/>
        </w:rPr>
        <w:t>буй</w:t>
      </w:r>
      <w:r w:rsidRPr="001024EB">
        <w:rPr>
          <w:rFonts w:ascii="Arial" w:hAnsi="Arial" w:cs="Arial"/>
          <w:spacing w:val="-6"/>
          <w:sz w:val="24"/>
        </w:rPr>
        <w:t xml:space="preserve"> </w:t>
      </w:r>
      <w:r w:rsidRPr="001024EB">
        <w:rPr>
          <w:rFonts w:ascii="Arial" w:hAnsi="Arial" w:cs="Arial"/>
          <w:sz w:val="24"/>
        </w:rPr>
        <w:t>орон</w:t>
      </w:r>
      <w:r w:rsidRPr="001024EB">
        <w:rPr>
          <w:rFonts w:ascii="Arial" w:hAnsi="Arial" w:cs="Arial"/>
          <w:spacing w:val="-5"/>
          <w:sz w:val="24"/>
        </w:rPr>
        <w:t xml:space="preserve"> </w:t>
      </w:r>
      <w:r w:rsidRPr="001024EB">
        <w:rPr>
          <w:rFonts w:ascii="Arial" w:hAnsi="Arial" w:cs="Arial"/>
          <w:sz w:val="24"/>
        </w:rPr>
        <w:t>нутгийн</w:t>
      </w:r>
      <w:r w:rsidRPr="001024EB">
        <w:rPr>
          <w:rFonts w:ascii="Arial" w:hAnsi="Arial" w:cs="Arial"/>
          <w:spacing w:val="-7"/>
          <w:sz w:val="24"/>
        </w:rPr>
        <w:t xml:space="preserve"> </w:t>
      </w:r>
      <w:r w:rsidRPr="001024EB">
        <w:rPr>
          <w:rFonts w:ascii="Arial" w:hAnsi="Arial" w:cs="Arial"/>
          <w:sz w:val="24"/>
        </w:rPr>
        <w:t>ханган</w:t>
      </w:r>
      <w:r w:rsidRPr="001024EB">
        <w:rPr>
          <w:rFonts w:ascii="Arial" w:hAnsi="Arial" w:cs="Arial"/>
          <w:spacing w:val="-7"/>
          <w:sz w:val="24"/>
        </w:rPr>
        <w:t xml:space="preserve"> </w:t>
      </w:r>
      <w:r w:rsidRPr="001024EB">
        <w:rPr>
          <w:rFonts w:ascii="Arial" w:hAnsi="Arial" w:cs="Arial"/>
          <w:sz w:val="24"/>
        </w:rPr>
        <w:t>нийлүүлэгч</w:t>
      </w:r>
      <w:r w:rsidRPr="001024EB">
        <w:rPr>
          <w:rFonts w:ascii="Arial" w:hAnsi="Arial" w:cs="Arial"/>
          <w:spacing w:val="-7"/>
          <w:sz w:val="24"/>
        </w:rPr>
        <w:t xml:space="preserve"> </w:t>
      </w:r>
      <w:r w:rsidRPr="001024EB">
        <w:rPr>
          <w:rFonts w:ascii="Arial" w:hAnsi="Arial" w:cs="Arial"/>
          <w:sz w:val="24"/>
        </w:rPr>
        <w:t>эсвэл</w:t>
      </w:r>
      <w:r w:rsidRPr="001024EB">
        <w:rPr>
          <w:rFonts w:ascii="Arial" w:hAnsi="Arial" w:cs="Arial"/>
          <w:spacing w:val="-7"/>
          <w:sz w:val="24"/>
        </w:rPr>
        <w:t xml:space="preserve"> </w:t>
      </w:r>
      <w:r w:rsidRPr="001024EB">
        <w:rPr>
          <w:rFonts w:ascii="Arial" w:hAnsi="Arial" w:cs="Arial"/>
          <w:sz w:val="24"/>
        </w:rPr>
        <w:t>компаниудыг</w:t>
      </w:r>
      <w:r w:rsidRPr="001024EB">
        <w:rPr>
          <w:rFonts w:ascii="Arial" w:hAnsi="Arial" w:cs="Arial"/>
          <w:spacing w:val="-7"/>
          <w:sz w:val="24"/>
        </w:rPr>
        <w:t xml:space="preserve"> </w:t>
      </w:r>
      <w:r w:rsidRPr="001024EB">
        <w:rPr>
          <w:rFonts w:ascii="Arial" w:hAnsi="Arial" w:cs="Arial"/>
          <w:sz w:val="24"/>
        </w:rPr>
        <w:t>дэмжих.</w:t>
      </w:r>
    </w:p>
    <w:p w14:paraId="3826A8B9" w14:textId="77777777" w:rsidR="005F2845" w:rsidRPr="001024EB" w:rsidRDefault="0033177E" w:rsidP="0012552E">
      <w:pPr>
        <w:pStyle w:val="ListParagraph"/>
        <w:numPr>
          <w:ilvl w:val="4"/>
          <w:numId w:val="100"/>
        </w:numPr>
        <w:tabs>
          <w:tab w:val="left" w:pos="1631"/>
          <w:tab w:val="left" w:pos="3240"/>
        </w:tabs>
        <w:ind w:left="1631" w:hanging="179"/>
        <w:rPr>
          <w:rFonts w:ascii="Arial" w:hAnsi="Arial" w:cs="Arial"/>
          <w:sz w:val="24"/>
        </w:rPr>
      </w:pPr>
      <w:r w:rsidRPr="001024EB">
        <w:rPr>
          <w:rFonts w:ascii="Arial" w:hAnsi="Arial" w:cs="Arial"/>
          <w:sz w:val="24"/>
        </w:rPr>
        <w:t>Эдийн</w:t>
      </w:r>
      <w:r w:rsidRPr="001024EB">
        <w:rPr>
          <w:rFonts w:ascii="Arial" w:hAnsi="Arial" w:cs="Arial"/>
          <w:spacing w:val="-13"/>
          <w:sz w:val="24"/>
        </w:rPr>
        <w:t xml:space="preserve"> </w:t>
      </w:r>
      <w:r w:rsidRPr="001024EB">
        <w:rPr>
          <w:rFonts w:ascii="Arial" w:hAnsi="Arial" w:cs="Arial"/>
          <w:sz w:val="24"/>
        </w:rPr>
        <w:t>засгийн</w:t>
      </w:r>
      <w:r w:rsidRPr="001024EB">
        <w:rPr>
          <w:rFonts w:ascii="Arial" w:hAnsi="Arial" w:cs="Arial"/>
          <w:spacing w:val="-14"/>
          <w:sz w:val="24"/>
        </w:rPr>
        <w:t xml:space="preserve"> </w:t>
      </w:r>
      <w:r w:rsidRPr="001024EB">
        <w:rPr>
          <w:rFonts w:ascii="Arial" w:hAnsi="Arial" w:cs="Arial"/>
          <w:sz w:val="24"/>
        </w:rPr>
        <w:t>тогтвортой</w:t>
      </w:r>
      <w:r w:rsidRPr="001024EB">
        <w:rPr>
          <w:rFonts w:ascii="Arial" w:hAnsi="Arial" w:cs="Arial"/>
          <w:spacing w:val="-12"/>
          <w:sz w:val="24"/>
        </w:rPr>
        <w:t xml:space="preserve"> </w:t>
      </w:r>
      <w:r w:rsidRPr="001024EB">
        <w:rPr>
          <w:rFonts w:ascii="Arial" w:hAnsi="Arial" w:cs="Arial"/>
          <w:spacing w:val="-2"/>
          <w:sz w:val="24"/>
        </w:rPr>
        <w:t>байдал:</w:t>
      </w:r>
    </w:p>
    <w:p w14:paraId="3E23950D" w14:textId="77777777" w:rsidR="005F2845" w:rsidRPr="001024EB" w:rsidRDefault="0033177E" w:rsidP="0012552E">
      <w:pPr>
        <w:pStyle w:val="ListParagraph"/>
        <w:numPr>
          <w:ilvl w:val="0"/>
          <w:numId w:val="74"/>
        </w:numPr>
        <w:tabs>
          <w:tab w:val="left" w:pos="1632"/>
          <w:tab w:val="left" w:pos="3240"/>
        </w:tabs>
        <w:ind w:right="1298"/>
        <w:rPr>
          <w:rFonts w:ascii="Arial" w:hAnsi="Arial" w:cs="Arial"/>
          <w:sz w:val="24"/>
        </w:rPr>
      </w:pPr>
      <w:r w:rsidRPr="001024EB">
        <w:rPr>
          <w:rFonts w:ascii="Arial" w:hAnsi="Arial" w:cs="Arial"/>
          <w:i/>
          <w:sz w:val="24"/>
        </w:rPr>
        <w:t xml:space="preserve">Урт хугацааны үнэ цэнэ: </w:t>
      </w:r>
      <w:r w:rsidRPr="001024EB">
        <w:rPr>
          <w:rFonts w:ascii="Arial" w:hAnsi="Arial" w:cs="Arial"/>
          <w:sz w:val="24"/>
        </w:rPr>
        <w:t xml:space="preserve">Урьдчилсан хамгийн бага зардлаас илүү урт хугацааны үнэ цэнийг хангах бүтээгдэхүүн, үйлчилгээнд анхаарлаа </w:t>
      </w:r>
      <w:r w:rsidRPr="001024EB">
        <w:rPr>
          <w:rFonts w:ascii="Arial" w:hAnsi="Arial" w:cs="Arial"/>
          <w:spacing w:val="-2"/>
          <w:sz w:val="24"/>
        </w:rPr>
        <w:t>хандуулах.</w:t>
      </w:r>
    </w:p>
    <w:p w14:paraId="7619F760" w14:textId="77777777" w:rsidR="005F2845" w:rsidRPr="001024EB" w:rsidRDefault="0033177E" w:rsidP="0012552E">
      <w:pPr>
        <w:pStyle w:val="ListParagraph"/>
        <w:numPr>
          <w:ilvl w:val="0"/>
          <w:numId w:val="74"/>
        </w:numPr>
        <w:tabs>
          <w:tab w:val="left" w:pos="1632"/>
          <w:tab w:val="left" w:pos="3240"/>
        </w:tabs>
        <w:ind w:right="1296"/>
        <w:rPr>
          <w:rFonts w:ascii="Arial" w:hAnsi="Arial" w:cs="Arial"/>
          <w:sz w:val="24"/>
        </w:rPr>
      </w:pPr>
      <w:r w:rsidRPr="001024EB">
        <w:rPr>
          <w:rFonts w:ascii="Arial" w:hAnsi="Arial" w:cs="Arial"/>
          <w:i/>
          <w:sz w:val="24"/>
        </w:rPr>
        <w:t xml:space="preserve">Ёс суртахуунтай бизнесийг дэмжих: </w:t>
      </w:r>
      <w:r w:rsidRPr="001024EB">
        <w:rPr>
          <w:rFonts w:ascii="Arial" w:hAnsi="Arial" w:cs="Arial"/>
          <w:sz w:val="24"/>
        </w:rPr>
        <w:t>Бизнесийн ёс зүйн практикт нийцсэн ханган нийлүүлэгчдийг сонгох, эдийн засгийн тогтвортой байдлын өргөн хүрээний зорилтуудад хувь нэмэр оруулах.</w:t>
      </w:r>
    </w:p>
    <w:p w14:paraId="5D340E0B" w14:textId="77777777" w:rsidR="005F2845" w:rsidRPr="001024EB" w:rsidRDefault="0033177E" w:rsidP="0012552E">
      <w:pPr>
        <w:pStyle w:val="ListParagraph"/>
        <w:numPr>
          <w:ilvl w:val="4"/>
          <w:numId w:val="100"/>
        </w:numPr>
        <w:tabs>
          <w:tab w:val="left" w:pos="1631"/>
          <w:tab w:val="left" w:pos="3240"/>
        </w:tabs>
        <w:ind w:left="1631" w:hanging="179"/>
        <w:rPr>
          <w:rFonts w:ascii="Arial" w:hAnsi="Arial" w:cs="Arial"/>
          <w:i/>
          <w:sz w:val="24"/>
        </w:rPr>
      </w:pPr>
      <w:r w:rsidRPr="001024EB">
        <w:rPr>
          <w:rFonts w:ascii="Arial" w:hAnsi="Arial" w:cs="Arial"/>
          <w:i/>
          <w:sz w:val="24"/>
        </w:rPr>
        <w:t>Ил</w:t>
      </w:r>
      <w:r w:rsidRPr="001024EB">
        <w:rPr>
          <w:rFonts w:ascii="Arial" w:hAnsi="Arial" w:cs="Arial"/>
          <w:i/>
          <w:spacing w:val="-2"/>
          <w:sz w:val="24"/>
        </w:rPr>
        <w:t xml:space="preserve"> </w:t>
      </w:r>
      <w:r w:rsidRPr="001024EB">
        <w:rPr>
          <w:rFonts w:ascii="Arial" w:hAnsi="Arial" w:cs="Arial"/>
          <w:i/>
          <w:sz w:val="24"/>
        </w:rPr>
        <w:t>тод</w:t>
      </w:r>
      <w:r w:rsidRPr="001024EB">
        <w:rPr>
          <w:rFonts w:ascii="Arial" w:hAnsi="Arial" w:cs="Arial"/>
          <w:i/>
          <w:spacing w:val="-1"/>
          <w:sz w:val="24"/>
        </w:rPr>
        <w:t xml:space="preserve"> </w:t>
      </w:r>
      <w:r w:rsidRPr="001024EB">
        <w:rPr>
          <w:rFonts w:ascii="Arial" w:hAnsi="Arial" w:cs="Arial"/>
          <w:i/>
          <w:sz w:val="24"/>
        </w:rPr>
        <w:t>байдал</w:t>
      </w:r>
      <w:r w:rsidRPr="001024EB">
        <w:rPr>
          <w:rFonts w:ascii="Arial" w:hAnsi="Arial" w:cs="Arial"/>
          <w:i/>
          <w:spacing w:val="-1"/>
          <w:sz w:val="24"/>
        </w:rPr>
        <w:t xml:space="preserve"> </w:t>
      </w:r>
      <w:r w:rsidRPr="001024EB">
        <w:rPr>
          <w:rFonts w:ascii="Arial" w:hAnsi="Arial" w:cs="Arial"/>
          <w:i/>
          <w:sz w:val="24"/>
        </w:rPr>
        <w:t xml:space="preserve">ба </w:t>
      </w:r>
      <w:r w:rsidRPr="001024EB">
        <w:rPr>
          <w:rFonts w:ascii="Arial" w:hAnsi="Arial" w:cs="Arial"/>
          <w:i/>
          <w:spacing w:val="-2"/>
          <w:sz w:val="24"/>
        </w:rPr>
        <w:t>хариуцлага:</w:t>
      </w:r>
    </w:p>
    <w:p w14:paraId="310B92B0" w14:textId="77777777" w:rsidR="005F2845" w:rsidRPr="001024EB" w:rsidRDefault="0033177E" w:rsidP="0012552E">
      <w:pPr>
        <w:pStyle w:val="ListParagraph"/>
        <w:numPr>
          <w:ilvl w:val="0"/>
          <w:numId w:val="74"/>
        </w:numPr>
        <w:tabs>
          <w:tab w:val="left" w:pos="1632"/>
          <w:tab w:val="left" w:pos="3240"/>
        </w:tabs>
        <w:ind w:right="1295"/>
        <w:rPr>
          <w:rFonts w:ascii="Arial" w:hAnsi="Arial" w:cs="Arial"/>
          <w:sz w:val="24"/>
        </w:rPr>
      </w:pPr>
      <w:r w:rsidRPr="001024EB">
        <w:rPr>
          <w:rFonts w:ascii="Arial" w:hAnsi="Arial" w:cs="Arial"/>
          <w:sz w:val="24"/>
        </w:rPr>
        <w:t>Нийлүүлэгчийн аудит ба баталгаажуулалт: Шударга худалдаа, ISO 14001 (байгаль орчны менежмент) зэрэг гэрчилгээг ашиглан хариуцлагатай үйл ажиллагааг баталгаажуулах.</w:t>
      </w:r>
    </w:p>
    <w:p w14:paraId="240749D9" w14:textId="77777777" w:rsidR="005F2845" w:rsidRPr="001024EB" w:rsidRDefault="0033177E" w:rsidP="0012552E">
      <w:pPr>
        <w:pStyle w:val="ListParagraph"/>
        <w:numPr>
          <w:ilvl w:val="0"/>
          <w:numId w:val="74"/>
        </w:numPr>
        <w:tabs>
          <w:tab w:val="left" w:pos="1632"/>
          <w:tab w:val="left" w:pos="3240"/>
        </w:tabs>
        <w:ind w:right="1294"/>
        <w:rPr>
          <w:rFonts w:ascii="Arial" w:hAnsi="Arial" w:cs="Arial"/>
          <w:sz w:val="24"/>
        </w:rPr>
      </w:pPr>
      <w:r w:rsidRPr="001024EB">
        <w:rPr>
          <w:rFonts w:ascii="Arial" w:hAnsi="Arial" w:cs="Arial"/>
          <w:i/>
          <w:sz w:val="24"/>
        </w:rPr>
        <w:t xml:space="preserve">Нийлүүлэлтийн гинжин хэлхээний тогтвортой менежмент: </w:t>
      </w:r>
      <w:r w:rsidRPr="001024EB">
        <w:rPr>
          <w:rFonts w:ascii="Arial" w:hAnsi="Arial" w:cs="Arial"/>
          <w:sz w:val="24"/>
        </w:rPr>
        <w:t>Түүхий эдийн эх үүсвэрээс эцсийн бүтээгдэхүүн хүртэл нийлүүлэлтийн сүлжээний хэсэг бүр тогтвортой байхыг баталгаажуулах.</w:t>
      </w:r>
    </w:p>
    <w:p w14:paraId="46A8D07D" w14:textId="77777777" w:rsidR="005F2845" w:rsidRPr="001024EB" w:rsidRDefault="0033177E" w:rsidP="0012552E">
      <w:pPr>
        <w:pStyle w:val="ListParagraph"/>
        <w:numPr>
          <w:ilvl w:val="0"/>
          <w:numId w:val="74"/>
        </w:numPr>
        <w:tabs>
          <w:tab w:val="left" w:pos="1632"/>
          <w:tab w:val="left" w:pos="3240"/>
        </w:tabs>
        <w:ind w:right="1299"/>
        <w:rPr>
          <w:rFonts w:ascii="Arial" w:hAnsi="Arial" w:cs="Arial"/>
          <w:sz w:val="24"/>
        </w:rPr>
      </w:pPr>
      <w:r w:rsidRPr="001024EB">
        <w:rPr>
          <w:rFonts w:ascii="Arial" w:hAnsi="Arial" w:cs="Arial"/>
          <w:i/>
          <w:sz w:val="24"/>
        </w:rPr>
        <w:t>Хууль</w:t>
      </w:r>
      <w:r w:rsidRPr="001024EB">
        <w:rPr>
          <w:rFonts w:ascii="Arial" w:hAnsi="Arial" w:cs="Arial"/>
          <w:i/>
          <w:spacing w:val="-5"/>
          <w:sz w:val="24"/>
        </w:rPr>
        <w:t xml:space="preserve"> </w:t>
      </w:r>
      <w:r w:rsidRPr="001024EB">
        <w:rPr>
          <w:rFonts w:ascii="Arial" w:hAnsi="Arial" w:cs="Arial"/>
          <w:i/>
          <w:sz w:val="24"/>
        </w:rPr>
        <w:t>эрх</w:t>
      </w:r>
      <w:r w:rsidRPr="001024EB">
        <w:rPr>
          <w:rFonts w:ascii="Arial" w:hAnsi="Arial" w:cs="Arial"/>
          <w:i/>
          <w:spacing w:val="-7"/>
          <w:sz w:val="24"/>
        </w:rPr>
        <w:t xml:space="preserve"> </w:t>
      </w:r>
      <w:r w:rsidRPr="001024EB">
        <w:rPr>
          <w:rFonts w:ascii="Arial" w:hAnsi="Arial" w:cs="Arial"/>
          <w:i/>
          <w:sz w:val="24"/>
        </w:rPr>
        <w:t>зүйн</w:t>
      </w:r>
      <w:r w:rsidRPr="001024EB">
        <w:rPr>
          <w:rFonts w:ascii="Arial" w:hAnsi="Arial" w:cs="Arial"/>
          <w:i/>
          <w:spacing w:val="-8"/>
          <w:sz w:val="24"/>
        </w:rPr>
        <w:t xml:space="preserve"> </w:t>
      </w:r>
      <w:r w:rsidRPr="001024EB">
        <w:rPr>
          <w:rFonts w:ascii="Arial" w:hAnsi="Arial" w:cs="Arial"/>
          <w:i/>
          <w:sz w:val="24"/>
        </w:rPr>
        <w:t>болон</w:t>
      </w:r>
      <w:r w:rsidRPr="001024EB">
        <w:rPr>
          <w:rFonts w:ascii="Arial" w:hAnsi="Arial" w:cs="Arial"/>
          <w:i/>
          <w:spacing w:val="-8"/>
          <w:sz w:val="24"/>
        </w:rPr>
        <w:t xml:space="preserve"> </w:t>
      </w:r>
      <w:r w:rsidRPr="001024EB">
        <w:rPr>
          <w:rFonts w:ascii="Arial" w:hAnsi="Arial" w:cs="Arial"/>
          <w:i/>
          <w:sz w:val="24"/>
        </w:rPr>
        <w:t>ёс</w:t>
      </w:r>
      <w:r w:rsidRPr="001024EB">
        <w:rPr>
          <w:rFonts w:ascii="Arial" w:hAnsi="Arial" w:cs="Arial"/>
          <w:i/>
          <w:spacing w:val="-7"/>
          <w:sz w:val="24"/>
        </w:rPr>
        <w:t xml:space="preserve"> </w:t>
      </w:r>
      <w:r w:rsidRPr="001024EB">
        <w:rPr>
          <w:rFonts w:ascii="Arial" w:hAnsi="Arial" w:cs="Arial"/>
          <w:i/>
          <w:sz w:val="24"/>
        </w:rPr>
        <w:t>зүйн</w:t>
      </w:r>
      <w:r w:rsidRPr="001024EB">
        <w:rPr>
          <w:rFonts w:ascii="Arial" w:hAnsi="Arial" w:cs="Arial"/>
          <w:i/>
          <w:spacing w:val="-8"/>
          <w:sz w:val="24"/>
        </w:rPr>
        <w:t xml:space="preserve"> </w:t>
      </w:r>
      <w:r w:rsidRPr="001024EB">
        <w:rPr>
          <w:rFonts w:ascii="Arial" w:hAnsi="Arial" w:cs="Arial"/>
          <w:i/>
          <w:sz w:val="24"/>
        </w:rPr>
        <w:t xml:space="preserve">нийцэл: </w:t>
      </w:r>
      <w:r w:rsidRPr="001024EB">
        <w:rPr>
          <w:rFonts w:ascii="Arial" w:hAnsi="Arial" w:cs="Arial"/>
          <w:sz w:val="24"/>
        </w:rPr>
        <w:t>Хөдөлмөрийн</w:t>
      </w:r>
      <w:r w:rsidRPr="001024EB">
        <w:rPr>
          <w:rFonts w:ascii="Arial" w:hAnsi="Arial" w:cs="Arial"/>
          <w:spacing w:val="-3"/>
          <w:sz w:val="24"/>
        </w:rPr>
        <w:t xml:space="preserve"> </w:t>
      </w:r>
      <w:r w:rsidRPr="001024EB">
        <w:rPr>
          <w:rFonts w:ascii="Arial" w:hAnsi="Arial" w:cs="Arial"/>
          <w:sz w:val="24"/>
        </w:rPr>
        <w:t>эрх,</w:t>
      </w:r>
      <w:r w:rsidRPr="001024EB">
        <w:rPr>
          <w:rFonts w:ascii="Arial" w:hAnsi="Arial" w:cs="Arial"/>
          <w:spacing w:val="-2"/>
          <w:sz w:val="24"/>
        </w:rPr>
        <w:t xml:space="preserve"> </w:t>
      </w:r>
      <w:r w:rsidRPr="001024EB">
        <w:rPr>
          <w:rFonts w:ascii="Arial" w:hAnsi="Arial" w:cs="Arial"/>
          <w:sz w:val="24"/>
        </w:rPr>
        <w:t>байгаль</w:t>
      </w:r>
      <w:r w:rsidRPr="001024EB">
        <w:rPr>
          <w:rFonts w:ascii="Arial" w:hAnsi="Arial" w:cs="Arial"/>
          <w:spacing w:val="-5"/>
          <w:sz w:val="24"/>
        </w:rPr>
        <w:t xml:space="preserve"> </w:t>
      </w:r>
      <w:r w:rsidRPr="001024EB">
        <w:rPr>
          <w:rFonts w:ascii="Arial" w:hAnsi="Arial" w:cs="Arial"/>
          <w:sz w:val="24"/>
        </w:rPr>
        <w:t>орчныг хамгаалах, шударга бизнесийн үйл ажиллагаатай холбоотой үндэсний болон олон улсын хууль тогтоомжийг дагаж мөрдөх.</w:t>
      </w:r>
    </w:p>
    <w:p w14:paraId="55533043" w14:textId="77777777" w:rsidR="005F2845" w:rsidRPr="001024EB" w:rsidRDefault="0033177E" w:rsidP="0012552E">
      <w:pPr>
        <w:pStyle w:val="ListParagraph"/>
        <w:numPr>
          <w:ilvl w:val="4"/>
          <w:numId w:val="100"/>
        </w:numPr>
        <w:tabs>
          <w:tab w:val="left" w:pos="1631"/>
          <w:tab w:val="left" w:pos="3240"/>
        </w:tabs>
        <w:ind w:left="1631" w:hanging="179"/>
        <w:rPr>
          <w:rFonts w:ascii="Arial" w:hAnsi="Arial" w:cs="Arial"/>
          <w:i/>
          <w:sz w:val="24"/>
        </w:rPr>
      </w:pPr>
      <w:r w:rsidRPr="001024EB">
        <w:rPr>
          <w:rFonts w:ascii="Arial" w:hAnsi="Arial" w:cs="Arial"/>
          <w:i/>
          <w:sz w:val="24"/>
        </w:rPr>
        <w:t>Тогтвортой</w:t>
      </w:r>
      <w:r w:rsidRPr="001024EB">
        <w:rPr>
          <w:rFonts w:ascii="Arial" w:hAnsi="Arial" w:cs="Arial"/>
          <w:i/>
          <w:spacing w:val="-3"/>
          <w:sz w:val="24"/>
        </w:rPr>
        <w:t xml:space="preserve"> </w:t>
      </w:r>
      <w:r w:rsidRPr="001024EB">
        <w:rPr>
          <w:rFonts w:ascii="Arial" w:hAnsi="Arial" w:cs="Arial"/>
          <w:i/>
          <w:sz w:val="24"/>
        </w:rPr>
        <w:t>худалдан</w:t>
      </w:r>
      <w:r w:rsidRPr="001024EB">
        <w:rPr>
          <w:rFonts w:ascii="Arial" w:hAnsi="Arial" w:cs="Arial"/>
          <w:i/>
          <w:spacing w:val="-4"/>
          <w:sz w:val="24"/>
        </w:rPr>
        <w:t xml:space="preserve"> </w:t>
      </w:r>
      <w:r w:rsidRPr="001024EB">
        <w:rPr>
          <w:rFonts w:ascii="Arial" w:hAnsi="Arial" w:cs="Arial"/>
          <w:i/>
          <w:sz w:val="24"/>
        </w:rPr>
        <w:t>авалтын</w:t>
      </w:r>
      <w:r w:rsidRPr="001024EB">
        <w:rPr>
          <w:rFonts w:ascii="Arial" w:hAnsi="Arial" w:cs="Arial"/>
          <w:i/>
          <w:spacing w:val="-3"/>
          <w:sz w:val="24"/>
        </w:rPr>
        <w:t xml:space="preserve"> </w:t>
      </w:r>
      <w:r w:rsidRPr="001024EB">
        <w:rPr>
          <w:rFonts w:ascii="Arial" w:hAnsi="Arial" w:cs="Arial"/>
          <w:i/>
          <w:sz w:val="24"/>
        </w:rPr>
        <w:t>ашиг</w:t>
      </w:r>
      <w:r w:rsidRPr="001024EB">
        <w:rPr>
          <w:rFonts w:ascii="Arial" w:hAnsi="Arial" w:cs="Arial"/>
          <w:i/>
          <w:spacing w:val="-3"/>
          <w:sz w:val="24"/>
        </w:rPr>
        <w:t xml:space="preserve"> </w:t>
      </w:r>
      <w:r w:rsidRPr="001024EB">
        <w:rPr>
          <w:rFonts w:ascii="Arial" w:hAnsi="Arial" w:cs="Arial"/>
          <w:i/>
          <w:spacing w:val="-4"/>
          <w:sz w:val="24"/>
        </w:rPr>
        <w:t>тус:</w:t>
      </w:r>
    </w:p>
    <w:p w14:paraId="736F66E8" w14:textId="77777777" w:rsidR="005F2845" w:rsidRPr="001024EB" w:rsidRDefault="0033177E" w:rsidP="0012552E">
      <w:pPr>
        <w:pStyle w:val="ListParagraph"/>
        <w:numPr>
          <w:ilvl w:val="0"/>
          <w:numId w:val="74"/>
        </w:numPr>
        <w:tabs>
          <w:tab w:val="left" w:pos="1632"/>
          <w:tab w:val="left" w:pos="3240"/>
        </w:tabs>
        <w:ind w:right="1295"/>
        <w:rPr>
          <w:rFonts w:ascii="Arial" w:hAnsi="Arial" w:cs="Arial"/>
          <w:sz w:val="24"/>
        </w:rPr>
      </w:pPr>
      <w:r w:rsidRPr="001024EB">
        <w:rPr>
          <w:rFonts w:ascii="Arial" w:hAnsi="Arial" w:cs="Arial"/>
          <w:i/>
          <w:sz w:val="24"/>
        </w:rPr>
        <w:t>Байгаль</w:t>
      </w:r>
      <w:r w:rsidRPr="001024EB">
        <w:rPr>
          <w:rFonts w:ascii="Arial" w:hAnsi="Arial" w:cs="Arial"/>
          <w:i/>
          <w:spacing w:val="80"/>
          <w:sz w:val="24"/>
        </w:rPr>
        <w:t xml:space="preserve"> </w:t>
      </w:r>
      <w:r w:rsidRPr="001024EB">
        <w:rPr>
          <w:rFonts w:ascii="Arial" w:hAnsi="Arial" w:cs="Arial"/>
          <w:i/>
          <w:sz w:val="24"/>
        </w:rPr>
        <w:t>орчныг</w:t>
      </w:r>
      <w:r w:rsidRPr="001024EB">
        <w:rPr>
          <w:rFonts w:ascii="Arial" w:hAnsi="Arial" w:cs="Arial"/>
          <w:i/>
          <w:spacing w:val="80"/>
          <w:sz w:val="24"/>
        </w:rPr>
        <w:t xml:space="preserve"> </w:t>
      </w:r>
      <w:r w:rsidRPr="001024EB">
        <w:rPr>
          <w:rFonts w:ascii="Arial" w:hAnsi="Arial" w:cs="Arial"/>
          <w:i/>
          <w:sz w:val="24"/>
        </w:rPr>
        <w:t>хамгаалах:</w:t>
      </w:r>
      <w:r w:rsidRPr="001024EB">
        <w:rPr>
          <w:rFonts w:ascii="Arial" w:hAnsi="Arial" w:cs="Arial"/>
          <w:i/>
          <w:spacing w:val="80"/>
          <w:sz w:val="24"/>
        </w:rPr>
        <w:t xml:space="preserve"> </w:t>
      </w:r>
      <w:r w:rsidRPr="001024EB">
        <w:rPr>
          <w:rFonts w:ascii="Arial" w:hAnsi="Arial" w:cs="Arial"/>
          <w:sz w:val="24"/>
        </w:rPr>
        <w:t>Экосистемд</w:t>
      </w:r>
      <w:r w:rsidRPr="001024EB">
        <w:rPr>
          <w:rFonts w:ascii="Arial" w:hAnsi="Arial" w:cs="Arial"/>
          <w:spacing w:val="80"/>
          <w:sz w:val="24"/>
        </w:rPr>
        <w:t xml:space="preserve"> </w:t>
      </w:r>
      <w:r w:rsidRPr="001024EB">
        <w:rPr>
          <w:rFonts w:ascii="Arial" w:hAnsi="Arial" w:cs="Arial"/>
          <w:sz w:val="24"/>
        </w:rPr>
        <w:t>үзүүлэх</w:t>
      </w:r>
      <w:r w:rsidRPr="001024EB">
        <w:rPr>
          <w:rFonts w:ascii="Arial" w:hAnsi="Arial" w:cs="Arial"/>
          <w:spacing w:val="80"/>
          <w:sz w:val="24"/>
        </w:rPr>
        <w:t xml:space="preserve"> </w:t>
      </w:r>
      <w:r w:rsidRPr="001024EB">
        <w:rPr>
          <w:rFonts w:ascii="Arial" w:hAnsi="Arial" w:cs="Arial"/>
          <w:sz w:val="24"/>
        </w:rPr>
        <w:t>сөрөг</w:t>
      </w:r>
      <w:r w:rsidRPr="001024EB">
        <w:rPr>
          <w:rFonts w:ascii="Arial" w:hAnsi="Arial" w:cs="Arial"/>
          <w:spacing w:val="80"/>
          <w:sz w:val="24"/>
        </w:rPr>
        <w:t xml:space="preserve"> </w:t>
      </w:r>
      <w:r w:rsidRPr="001024EB">
        <w:rPr>
          <w:rFonts w:ascii="Arial" w:hAnsi="Arial" w:cs="Arial"/>
          <w:sz w:val="24"/>
        </w:rPr>
        <w:t>нөлөөлөл,</w:t>
      </w:r>
      <w:r w:rsidRPr="001024EB">
        <w:rPr>
          <w:rFonts w:ascii="Arial" w:hAnsi="Arial" w:cs="Arial"/>
          <w:spacing w:val="40"/>
          <w:sz w:val="24"/>
        </w:rPr>
        <w:t xml:space="preserve"> </w:t>
      </w:r>
      <w:r w:rsidRPr="001024EB">
        <w:rPr>
          <w:rFonts w:ascii="Arial" w:hAnsi="Arial" w:cs="Arial"/>
          <w:sz w:val="24"/>
        </w:rPr>
        <w:t>нөөцийн хомсдол багасна.</w:t>
      </w:r>
    </w:p>
    <w:p w14:paraId="13CBDA0E" w14:textId="77777777" w:rsidR="005F2845" w:rsidRPr="001024EB" w:rsidRDefault="0033177E" w:rsidP="0012552E">
      <w:pPr>
        <w:pStyle w:val="ListParagraph"/>
        <w:numPr>
          <w:ilvl w:val="0"/>
          <w:numId w:val="74"/>
        </w:numPr>
        <w:tabs>
          <w:tab w:val="left" w:pos="1632"/>
          <w:tab w:val="left" w:pos="3240"/>
        </w:tabs>
        <w:ind w:right="1300"/>
        <w:rPr>
          <w:rFonts w:ascii="Arial" w:hAnsi="Arial" w:cs="Arial"/>
          <w:sz w:val="24"/>
        </w:rPr>
      </w:pPr>
      <w:r w:rsidRPr="001024EB">
        <w:rPr>
          <w:rFonts w:ascii="Arial" w:hAnsi="Arial" w:cs="Arial"/>
          <w:i/>
          <w:sz w:val="24"/>
        </w:rPr>
        <w:t>Зардлын</w:t>
      </w:r>
      <w:r w:rsidRPr="001024EB">
        <w:rPr>
          <w:rFonts w:ascii="Arial" w:hAnsi="Arial" w:cs="Arial"/>
          <w:i/>
          <w:spacing w:val="40"/>
          <w:sz w:val="24"/>
        </w:rPr>
        <w:t xml:space="preserve"> </w:t>
      </w:r>
      <w:r w:rsidRPr="001024EB">
        <w:rPr>
          <w:rFonts w:ascii="Arial" w:hAnsi="Arial" w:cs="Arial"/>
          <w:i/>
          <w:sz w:val="24"/>
        </w:rPr>
        <w:t>хэмнэлт:</w:t>
      </w:r>
      <w:r w:rsidRPr="001024EB">
        <w:rPr>
          <w:rFonts w:ascii="Arial" w:hAnsi="Arial" w:cs="Arial"/>
          <w:i/>
          <w:spacing w:val="40"/>
          <w:sz w:val="24"/>
        </w:rPr>
        <w:t xml:space="preserve"> </w:t>
      </w:r>
      <w:r w:rsidRPr="001024EB">
        <w:rPr>
          <w:rFonts w:ascii="Arial" w:hAnsi="Arial" w:cs="Arial"/>
          <w:sz w:val="24"/>
        </w:rPr>
        <w:t>Илүү</w:t>
      </w:r>
      <w:r w:rsidRPr="001024EB">
        <w:rPr>
          <w:rFonts w:ascii="Arial" w:hAnsi="Arial" w:cs="Arial"/>
          <w:spacing w:val="40"/>
          <w:sz w:val="24"/>
        </w:rPr>
        <w:t xml:space="preserve"> </w:t>
      </w:r>
      <w:r w:rsidRPr="001024EB">
        <w:rPr>
          <w:rFonts w:ascii="Arial" w:hAnsi="Arial" w:cs="Arial"/>
          <w:sz w:val="24"/>
        </w:rPr>
        <w:t>үр</w:t>
      </w:r>
      <w:r w:rsidRPr="001024EB">
        <w:rPr>
          <w:rFonts w:ascii="Arial" w:hAnsi="Arial" w:cs="Arial"/>
          <w:spacing w:val="40"/>
          <w:sz w:val="24"/>
        </w:rPr>
        <w:t xml:space="preserve"> </w:t>
      </w:r>
      <w:r w:rsidRPr="001024EB">
        <w:rPr>
          <w:rFonts w:ascii="Arial" w:hAnsi="Arial" w:cs="Arial"/>
          <w:sz w:val="24"/>
        </w:rPr>
        <w:t>ашигтай</w:t>
      </w:r>
      <w:r w:rsidRPr="001024EB">
        <w:rPr>
          <w:rFonts w:ascii="Arial" w:hAnsi="Arial" w:cs="Arial"/>
          <w:spacing w:val="40"/>
          <w:sz w:val="24"/>
        </w:rPr>
        <w:t xml:space="preserve"> </w:t>
      </w:r>
      <w:r w:rsidRPr="001024EB">
        <w:rPr>
          <w:rFonts w:ascii="Arial" w:hAnsi="Arial" w:cs="Arial"/>
          <w:sz w:val="24"/>
        </w:rPr>
        <w:t>үйл</w:t>
      </w:r>
      <w:r w:rsidRPr="001024EB">
        <w:rPr>
          <w:rFonts w:ascii="Arial" w:hAnsi="Arial" w:cs="Arial"/>
          <w:spacing w:val="40"/>
          <w:sz w:val="24"/>
        </w:rPr>
        <w:t xml:space="preserve"> </w:t>
      </w:r>
      <w:r w:rsidRPr="001024EB">
        <w:rPr>
          <w:rFonts w:ascii="Arial" w:hAnsi="Arial" w:cs="Arial"/>
          <w:sz w:val="24"/>
        </w:rPr>
        <w:t>явц,</w:t>
      </w:r>
      <w:r w:rsidRPr="001024EB">
        <w:rPr>
          <w:rFonts w:ascii="Arial" w:hAnsi="Arial" w:cs="Arial"/>
          <w:spacing w:val="40"/>
          <w:sz w:val="24"/>
        </w:rPr>
        <w:t xml:space="preserve"> </w:t>
      </w:r>
      <w:r w:rsidRPr="001024EB">
        <w:rPr>
          <w:rFonts w:ascii="Arial" w:hAnsi="Arial" w:cs="Arial"/>
          <w:sz w:val="24"/>
        </w:rPr>
        <w:t>хог</w:t>
      </w:r>
      <w:r w:rsidRPr="001024EB">
        <w:rPr>
          <w:rFonts w:ascii="Arial" w:hAnsi="Arial" w:cs="Arial"/>
          <w:spacing w:val="40"/>
          <w:sz w:val="24"/>
        </w:rPr>
        <w:t xml:space="preserve"> </w:t>
      </w:r>
      <w:r w:rsidRPr="001024EB">
        <w:rPr>
          <w:rFonts w:ascii="Arial" w:hAnsi="Arial" w:cs="Arial"/>
          <w:sz w:val="24"/>
        </w:rPr>
        <w:t>хаягдлыг</w:t>
      </w:r>
      <w:r w:rsidRPr="001024EB">
        <w:rPr>
          <w:rFonts w:ascii="Arial" w:hAnsi="Arial" w:cs="Arial"/>
          <w:spacing w:val="40"/>
          <w:sz w:val="24"/>
        </w:rPr>
        <w:t xml:space="preserve"> </w:t>
      </w:r>
      <w:r w:rsidRPr="001024EB">
        <w:rPr>
          <w:rFonts w:ascii="Arial" w:hAnsi="Arial" w:cs="Arial"/>
          <w:sz w:val="24"/>
        </w:rPr>
        <w:t>багасгах замаар цаг хугацааны явцад хэмнэлт гаргахад хүргэдэг.</w:t>
      </w:r>
    </w:p>
    <w:p w14:paraId="0E7903A9" w14:textId="77777777" w:rsidR="005F2845" w:rsidRPr="001024EB" w:rsidRDefault="0033177E" w:rsidP="0012552E">
      <w:pPr>
        <w:pStyle w:val="ListParagraph"/>
        <w:numPr>
          <w:ilvl w:val="0"/>
          <w:numId w:val="74"/>
        </w:numPr>
        <w:tabs>
          <w:tab w:val="left" w:pos="1632"/>
          <w:tab w:val="left" w:pos="3240"/>
        </w:tabs>
        <w:ind w:right="1297"/>
        <w:rPr>
          <w:rFonts w:ascii="Arial" w:hAnsi="Arial" w:cs="Arial"/>
          <w:sz w:val="24"/>
        </w:rPr>
      </w:pPr>
      <w:r w:rsidRPr="001024EB">
        <w:rPr>
          <w:rFonts w:ascii="Arial" w:hAnsi="Arial" w:cs="Arial"/>
          <w:i/>
          <w:sz w:val="24"/>
        </w:rPr>
        <w:t>Брэндийн</w:t>
      </w:r>
      <w:r w:rsidRPr="001024EB">
        <w:rPr>
          <w:rFonts w:ascii="Arial" w:hAnsi="Arial" w:cs="Arial"/>
          <w:i/>
          <w:spacing w:val="80"/>
          <w:sz w:val="24"/>
        </w:rPr>
        <w:t xml:space="preserve"> </w:t>
      </w:r>
      <w:r w:rsidRPr="001024EB">
        <w:rPr>
          <w:rFonts w:ascii="Arial" w:hAnsi="Arial" w:cs="Arial"/>
          <w:i/>
          <w:sz w:val="24"/>
        </w:rPr>
        <w:t>нэр</w:t>
      </w:r>
      <w:r w:rsidRPr="001024EB">
        <w:rPr>
          <w:rFonts w:ascii="Arial" w:hAnsi="Arial" w:cs="Arial"/>
          <w:i/>
          <w:spacing w:val="80"/>
          <w:sz w:val="24"/>
        </w:rPr>
        <w:t xml:space="preserve"> </w:t>
      </w:r>
      <w:r w:rsidRPr="001024EB">
        <w:rPr>
          <w:rFonts w:ascii="Arial" w:hAnsi="Arial" w:cs="Arial"/>
          <w:i/>
          <w:sz w:val="24"/>
        </w:rPr>
        <w:t>хүнд:</w:t>
      </w:r>
      <w:r w:rsidRPr="001024EB">
        <w:rPr>
          <w:rFonts w:ascii="Arial" w:hAnsi="Arial" w:cs="Arial"/>
          <w:i/>
          <w:spacing w:val="80"/>
          <w:sz w:val="24"/>
        </w:rPr>
        <w:t xml:space="preserve"> </w:t>
      </w:r>
      <w:r w:rsidRPr="001024EB">
        <w:rPr>
          <w:rFonts w:ascii="Arial" w:hAnsi="Arial" w:cs="Arial"/>
          <w:sz w:val="24"/>
        </w:rPr>
        <w:t>Тогтвортой</w:t>
      </w:r>
      <w:r w:rsidRPr="001024EB">
        <w:rPr>
          <w:rFonts w:ascii="Arial" w:hAnsi="Arial" w:cs="Arial"/>
          <w:spacing w:val="80"/>
          <w:sz w:val="24"/>
        </w:rPr>
        <w:t xml:space="preserve"> </w:t>
      </w:r>
      <w:r w:rsidRPr="001024EB">
        <w:rPr>
          <w:rFonts w:ascii="Arial" w:hAnsi="Arial" w:cs="Arial"/>
          <w:sz w:val="24"/>
        </w:rPr>
        <w:t>байдлын</w:t>
      </w:r>
      <w:r w:rsidRPr="001024EB">
        <w:rPr>
          <w:rFonts w:ascii="Arial" w:hAnsi="Arial" w:cs="Arial"/>
          <w:spacing w:val="80"/>
          <w:sz w:val="24"/>
        </w:rPr>
        <w:t xml:space="preserve"> </w:t>
      </w:r>
      <w:r w:rsidRPr="001024EB">
        <w:rPr>
          <w:rFonts w:ascii="Arial" w:hAnsi="Arial" w:cs="Arial"/>
          <w:sz w:val="24"/>
        </w:rPr>
        <w:t>төлөө</w:t>
      </w:r>
      <w:r w:rsidRPr="001024EB">
        <w:rPr>
          <w:rFonts w:ascii="Arial" w:hAnsi="Arial" w:cs="Arial"/>
          <w:spacing w:val="80"/>
          <w:sz w:val="24"/>
        </w:rPr>
        <w:t xml:space="preserve"> </w:t>
      </w:r>
      <w:r w:rsidRPr="001024EB">
        <w:rPr>
          <w:rFonts w:ascii="Arial" w:hAnsi="Arial" w:cs="Arial"/>
          <w:sz w:val="24"/>
        </w:rPr>
        <w:t>тууштай</w:t>
      </w:r>
      <w:r w:rsidRPr="001024EB">
        <w:rPr>
          <w:rFonts w:ascii="Arial" w:hAnsi="Arial" w:cs="Arial"/>
          <w:spacing w:val="80"/>
          <w:sz w:val="24"/>
        </w:rPr>
        <w:t xml:space="preserve"> </w:t>
      </w:r>
      <w:r w:rsidRPr="001024EB">
        <w:rPr>
          <w:rFonts w:ascii="Arial" w:hAnsi="Arial" w:cs="Arial"/>
          <w:sz w:val="24"/>
        </w:rPr>
        <w:t>байгаагаа харуулах замаар брэндийн эерэг дүр төрхийг бий болгодог.</w:t>
      </w:r>
    </w:p>
    <w:p w14:paraId="538E2330" w14:textId="77777777" w:rsidR="005F2845" w:rsidRPr="001024EB" w:rsidRDefault="0033177E" w:rsidP="0012552E">
      <w:pPr>
        <w:pStyle w:val="ListParagraph"/>
        <w:numPr>
          <w:ilvl w:val="0"/>
          <w:numId w:val="74"/>
        </w:numPr>
        <w:tabs>
          <w:tab w:val="left" w:pos="1632"/>
          <w:tab w:val="left" w:pos="3240"/>
        </w:tabs>
        <w:ind w:right="1300"/>
        <w:rPr>
          <w:rFonts w:ascii="Arial" w:hAnsi="Arial" w:cs="Arial"/>
          <w:sz w:val="24"/>
        </w:rPr>
      </w:pPr>
      <w:r w:rsidRPr="001024EB">
        <w:rPr>
          <w:rFonts w:ascii="Arial" w:hAnsi="Arial" w:cs="Arial"/>
          <w:i/>
          <w:sz w:val="24"/>
        </w:rPr>
        <w:t xml:space="preserve">Эрсдэлийн удирдлага: </w:t>
      </w:r>
      <w:r w:rsidRPr="001024EB">
        <w:rPr>
          <w:rFonts w:ascii="Arial" w:hAnsi="Arial" w:cs="Arial"/>
          <w:sz w:val="24"/>
        </w:rPr>
        <w:t>Нийлүүлэлтийн сүлжээ тасалдсан эсвэл байгаль орчны зохицуулалттай холбоотой эрсдлийг бууруулна.</w:t>
      </w:r>
    </w:p>
    <w:p w14:paraId="0EE8DC81" w14:textId="77777777" w:rsidR="005F2845" w:rsidRPr="001024EB" w:rsidRDefault="0033177E" w:rsidP="0012552E">
      <w:pPr>
        <w:pStyle w:val="ListParagraph"/>
        <w:numPr>
          <w:ilvl w:val="0"/>
          <w:numId w:val="74"/>
        </w:numPr>
        <w:tabs>
          <w:tab w:val="left" w:pos="1632"/>
          <w:tab w:val="left" w:pos="3240"/>
        </w:tabs>
        <w:ind w:right="1298"/>
        <w:rPr>
          <w:rFonts w:ascii="Arial" w:hAnsi="Arial" w:cs="Arial"/>
          <w:sz w:val="24"/>
        </w:rPr>
      </w:pPr>
      <w:r w:rsidRPr="001024EB">
        <w:rPr>
          <w:rFonts w:ascii="Arial" w:hAnsi="Arial" w:cs="Arial"/>
          <w:i/>
          <w:sz w:val="24"/>
        </w:rPr>
        <w:t xml:space="preserve">Инноваци: </w:t>
      </w:r>
      <w:r w:rsidRPr="001024EB">
        <w:rPr>
          <w:rFonts w:ascii="Arial" w:hAnsi="Arial" w:cs="Arial"/>
          <w:sz w:val="24"/>
        </w:rPr>
        <w:t>Тогтвортой шинэ бүтээгдэхүүн, үйлчилгээг хөгжүүлэх замаар ханган нийлүүлэгчдийг инноваци хийхийг урамшуулдаг.</w:t>
      </w:r>
    </w:p>
    <w:p w14:paraId="16600234" w14:textId="77777777" w:rsidR="005F2845" w:rsidRPr="001024EB" w:rsidRDefault="005F2845" w:rsidP="0012552E">
      <w:pPr>
        <w:pStyle w:val="BodyText"/>
        <w:tabs>
          <w:tab w:val="left" w:pos="3240"/>
        </w:tabs>
        <w:jc w:val="both"/>
        <w:rPr>
          <w:rFonts w:ascii="Arial" w:hAnsi="Arial" w:cs="Arial"/>
        </w:rPr>
      </w:pPr>
    </w:p>
    <w:p w14:paraId="7C414759" w14:textId="77777777" w:rsidR="005F2845" w:rsidRPr="001024EB" w:rsidRDefault="0033177E" w:rsidP="0012552E">
      <w:pPr>
        <w:pStyle w:val="Heading2"/>
        <w:tabs>
          <w:tab w:val="left" w:pos="3240"/>
        </w:tabs>
        <w:ind w:left="1452"/>
        <w:jc w:val="both"/>
      </w:pPr>
      <w:r w:rsidRPr="001024EB">
        <w:rPr>
          <w:spacing w:val="-2"/>
        </w:rPr>
        <w:t>Дүгнэлт</w:t>
      </w:r>
    </w:p>
    <w:p w14:paraId="6F5B25F4" w14:textId="77777777" w:rsidR="005F2845" w:rsidRPr="001024EB" w:rsidRDefault="005F2845" w:rsidP="0012552E">
      <w:pPr>
        <w:pStyle w:val="BodyText"/>
        <w:tabs>
          <w:tab w:val="left" w:pos="3240"/>
        </w:tabs>
        <w:jc w:val="both"/>
        <w:rPr>
          <w:rFonts w:ascii="Arial" w:hAnsi="Arial" w:cs="Arial"/>
          <w:b/>
        </w:rPr>
      </w:pPr>
    </w:p>
    <w:p w14:paraId="16CBEED0" w14:textId="77777777" w:rsidR="005F2845"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Тогтвортой худалдан авалтын практик дэлхий даяар харилцан адилгүй байдаг</w:t>
      </w:r>
      <w:r w:rsidRPr="001024EB">
        <w:rPr>
          <w:rFonts w:ascii="Arial" w:hAnsi="Arial" w:cs="Arial"/>
          <w:spacing w:val="-13"/>
        </w:rPr>
        <w:t xml:space="preserve"> </w:t>
      </w:r>
      <w:r w:rsidRPr="001024EB">
        <w:rPr>
          <w:rFonts w:ascii="Arial" w:hAnsi="Arial" w:cs="Arial"/>
        </w:rPr>
        <w:t>ч</w:t>
      </w:r>
      <w:r w:rsidRPr="001024EB">
        <w:rPr>
          <w:rFonts w:ascii="Arial" w:hAnsi="Arial" w:cs="Arial"/>
          <w:spacing w:val="-14"/>
        </w:rPr>
        <w:t xml:space="preserve"> </w:t>
      </w:r>
      <w:r w:rsidRPr="001024EB">
        <w:rPr>
          <w:rFonts w:ascii="Arial" w:hAnsi="Arial" w:cs="Arial"/>
        </w:rPr>
        <w:t>нийтлэг</w:t>
      </w:r>
      <w:r w:rsidRPr="001024EB">
        <w:rPr>
          <w:rFonts w:ascii="Arial" w:hAnsi="Arial" w:cs="Arial"/>
          <w:spacing w:val="-15"/>
        </w:rPr>
        <w:t xml:space="preserve"> </w:t>
      </w:r>
      <w:r w:rsidRPr="001024EB">
        <w:rPr>
          <w:rFonts w:ascii="Arial" w:hAnsi="Arial" w:cs="Arial"/>
        </w:rPr>
        <w:t>асуудал</w:t>
      </w:r>
      <w:r w:rsidRPr="001024EB">
        <w:rPr>
          <w:rFonts w:ascii="Arial" w:hAnsi="Arial" w:cs="Arial"/>
          <w:spacing w:val="-15"/>
        </w:rPr>
        <w:t xml:space="preserve"> </w:t>
      </w:r>
      <w:r w:rsidRPr="001024EB">
        <w:rPr>
          <w:rFonts w:ascii="Arial" w:hAnsi="Arial" w:cs="Arial"/>
        </w:rPr>
        <w:t>нь</w:t>
      </w:r>
      <w:r w:rsidRPr="001024EB">
        <w:rPr>
          <w:rFonts w:ascii="Arial" w:hAnsi="Arial" w:cs="Arial"/>
          <w:spacing w:val="-15"/>
        </w:rPr>
        <w:t xml:space="preserve"> </w:t>
      </w:r>
      <w:r w:rsidRPr="001024EB">
        <w:rPr>
          <w:rFonts w:ascii="Arial" w:hAnsi="Arial" w:cs="Arial"/>
        </w:rPr>
        <w:t>худалдан</w:t>
      </w:r>
      <w:r w:rsidRPr="001024EB">
        <w:rPr>
          <w:rFonts w:ascii="Arial" w:hAnsi="Arial" w:cs="Arial"/>
          <w:spacing w:val="-15"/>
        </w:rPr>
        <w:t xml:space="preserve"> </w:t>
      </w:r>
      <w:r w:rsidRPr="001024EB">
        <w:rPr>
          <w:rFonts w:ascii="Arial" w:hAnsi="Arial" w:cs="Arial"/>
        </w:rPr>
        <w:t>авалтын</w:t>
      </w:r>
      <w:r w:rsidRPr="001024EB">
        <w:rPr>
          <w:rFonts w:ascii="Arial" w:hAnsi="Arial" w:cs="Arial"/>
          <w:spacing w:val="-14"/>
        </w:rPr>
        <w:t xml:space="preserve"> </w:t>
      </w:r>
      <w:r w:rsidRPr="001024EB">
        <w:rPr>
          <w:rFonts w:ascii="Arial" w:hAnsi="Arial" w:cs="Arial"/>
        </w:rPr>
        <w:t>шийдвэрт</w:t>
      </w:r>
      <w:r w:rsidRPr="001024EB">
        <w:rPr>
          <w:rFonts w:ascii="Arial" w:hAnsi="Arial" w:cs="Arial"/>
          <w:spacing w:val="-13"/>
        </w:rPr>
        <w:t xml:space="preserve"> </w:t>
      </w:r>
      <w:r w:rsidRPr="001024EB">
        <w:rPr>
          <w:rFonts w:ascii="Arial" w:hAnsi="Arial" w:cs="Arial"/>
        </w:rPr>
        <w:t>байгаль</w:t>
      </w:r>
      <w:r w:rsidRPr="001024EB">
        <w:rPr>
          <w:rFonts w:ascii="Arial" w:hAnsi="Arial" w:cs="Arial"/>
          <w:spacing w:val="-14"/>
        </w:rPr>
        <w:t xml:space="preserve"> </w:t>
      </w:r>
      <w:r w:rsidRPr="001024EB">
        <w:rPr>
          <w:rFonts w:ascii="Arial" w:hAnsi="Arial" w:cs="Arial"/>
        </w:rPr>
        <w:t>орчин,</w:t>
      </w:r>
      <w:r w:rsidRPr="001024EB">
        <w:rPr>
          <w:rFonts w:ascii="Arial" w:hAnsi="Arial" w:cs="Arial"/>
          <w:spacing w:val="-14"/>
        </w:rPr>
        <w:t xml:space="preserve"> </w:t>
      </w:r>
      <w:r w:rsidRPr="001024EB">
        <w:rPr>
          <w:rFonts w:ascii="Arial" w:hAnsi="Arial" w:cs="Arial"/>
        </w:rPr>
        <w:t>нийгэм, эдийн</w:t>
      </w:r>
      <w:r w:rsidRPr="001024EB">
        <w:rPr>
          <w:rFonts w:ascii="Arial" w:hAnsi="Arial" w:cs="Arial"/>
          <w:spacing w:val="-6"/>
        </w:rPr>
        <w:t xml:space="preserve"> </w:t>
      </w:r>
      <w:r w:rsidRPr="001024EB">
        <w:rPr>
          <w:rFonts w:ascii="Arial" w:hAnsi="Arial" w:cs="Arial"/>
        </w:rPr>
        <w:t>засгийн</w:t>
      </w:r>
      <w:r w:rsidRPr="001024EB">
        <w:rPr>
          <w:rFonts w:ascii="Arial" w:hAnsi="Arial" w:cs="Arial"/>
          <w:spacing w:val="-6"/>
        </w:rPr>
        <w:t xml:space="preserve"> </w:t>
      </w:r>
      <w:r w:rsidRPr="001024EB">
        <w:rPr>
          <w:rFonts w:ascii="Arial" w:hAnsi="Arial" w:cs="Arial"/>
        </w:rPr>
        <w:t>хүчин</w:t>
      </w:r>
      <w:r w:rsidRPr="001024EB">
        <w:rPr>
          <w:rFonts w:ascii="Arial" w:hAnsi="Arial" w:cs="Arial"/>
          <w:spacing w:val="-6"/>
        </w:rPr>
        <w:t xml:space="preserve"> </w:t>
      </w:r>
      <w:r w:rsidRPr="001024EB">
        <w:rPr>
          <w:rFonts w:ascii="Arial" w:hAnsi="Arial" w:cs="Arial"/>
        </w:rPr>
        <w:t>зүйлсийг</w:t>
      </w:r>
      <w:r w:rsidRPr="001024EB">
        <w:rPr>
          <w:rFonts w:ascii="Arial" w:hAnsi="Arial" w:cs="Arial"/>
          <w:spacing w:val="-5"/>
        </w:rPr>
        <w:t xml:space="preserve"> </w:t>
      </w:r>
      <w:r w:rsidRPr="001024EB">
        <w:rPr>
          <w:rFonts w:ascii="Arial" w:hAnsi="Arial" w:cs="Arial"/>
        </w:rPr>
        <w:t>тусгах</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6"/>
        </w:rPr>
        <w:t xml:space="preserve"> </w:t>
      </w:r>
      <w:r w:rsidRPr="001024EB">
        <w:rPr>
          <w:rFonts w:ascii="Arial" w:hAnsi="Arial" w:cs="Arial"/>
        </w:rPr>
        <w:t>чухал</w:t>
      </w:r>
      <w:r w:rsidRPr="001024EB">
        <w:rPr>
          <w:rFonts w:ascii="Arial" w:hAnsi="Arial" w:cs="Arial"/>
          <w:spacing w:val="-6"/>
        </w:rPr>
        <w:t xml:space="preserve"> </w:t>
      </w:r>
      <w:r w:rsidRPr="001024EB">
        <w:rPr>
          <w:rFonts w:ascii="Arial" w:hAnsi="Arial" w:cs="Arial"/>
        </w:rPr>
        <w:t>гэдгийг</w:t>
      </w:r>
      <w:r w:rsidRPr="001024EB">
        <w:rPr>
          <w:rFonts w:ascii="Arial" w:hAnsi="Arial" w:cs="Arial"/>
          <w:spacing w:val="-6"/>
        </w:rPr>
        <w:t xml:space="preserve"> </w:t>
      </w:r>
      <w:r w:rsidRPr="001024EB">
        <w:rPr>
          <w:rFonts w:ascii="Arial" w:hAnsi="Arial" w:cs="Arial"/>
        </w:rPr>
        <w:t>улам</w:t>
      </w:r>
      <w:r w:rsidRPr="001024EB">
        <w:rPr>
          <w:rFonts w:ascii="Arial" w:hAnsi="Arial" w:cs="Arial"/>
          <w:spacing w:val="-7"/>
        </w:rPr>
        <w:t xml:space="preserve"> </w:t>
      </w:r>
      <w:r w:rsidRPr="001024EB">
        <w:rPr>
          <w:rFonts w:ascii="Arial" w:hAnsi="Arial" w:cs="Arial"/>
        </w:rPr>
        <w:t>бүр</w:t>
      </w:r>
      <w:r w:rsidRPr="001024EB">
        <w:rPr>
          <w:rFonts w:ascii="Arial" w:hAnsi="Arial" w:cs="Arial"/>
          <w:spacing w:val="-5"/>
        </w:rPr>
        <w:t xml:space="preserve"> </w:t>
      </w:r>
      <w:r w:rsidRPr="001024EB">
        <w:rPr>
          <w:rFonts w:ascii="Arial" w:hAnsi="Arial" w:cs="Arial"/>
        </w:rPr>
        <w:t>хүлээн</w:t>
      </w:r>
      <w:r w:rsidRPr="001024EB">
        <w:rPr>
          <w:rFonts w:ascii="Arial" w:hAnsi="Arial" w:cs="Arial"/>
          <w:spacing w:val="-6"/>
        </w:rPr>
        <w:t xml:space="preserve"> </w:t>
      </w:r>
      <w:r w:rsidRPr="001024EB">
        <w:rPr>
          <w:rFonts w:ascii="Arial" w:hAnsi="Arial" w:cs="Arial"/>
        </w:rPr>
        <w:t>зөвшөөрч байгаа явдал юм. Нийлүүлэлтийн сүлжээн дэх тогтвортой байдлыг нэн тэргүүнд тавих,</w:t>
      </w:r>
      <w:r w:rsidRPr="001024EB">
        <w:rPr>
          <w:rFonts w:ascii="Arial" w:hAnsi="Arial" w:cs="Arial"/>
          <w:spacing w:val="-16"/>
        </w:rPr>
        <w:t xml:space="preserve"> </w:t>
      </w:r>
      <w:r w:rsidRPr="001024EB">
        <w:rPr>
          <w:rFonts w:ascii="Arial" w:hAnsi="Arial" w:cs="Arial"/>
        </w:rPr>
        <w:t>нүүрстөрөгчийн</w:t>
      </w:r>
      <w:r w:rsidRPr="001024EB">
        <w:rPr>
          <w:rFonts w:ascii="Arial" w:hAnsi="Arial" w:cs="Arial"/>
          <w:spacing w:val="-16"/>
        </w:rPr>
        <w:t xml:space="preserve"> </w:t>
      </w:r>
      <w:r w:rsidRPr="001024EB">
        <w:rPr>
          <w:rFonts w:ascii="Arial" w:hAnsi="Arial" w:cs="Arial"/>
        </w:rPr>
        <w:t>ул</w:t>
      </w:r>
      <w:r w:rsidRPr="001024EB">
        <w:rPr>
          <w:rFonts w:ascii="Arial" w:hAnsi="Arial" w:cs="Arial"/>
          <w:spacing w:val="-16"/>
        </w:rPr>
        <w:t xml:space="preserve"> </w:t>
      </w:r>
      <w:r w:rsidRPr="001024EB">
        <w:rPr>
          <w:rFonts w:ascii="Arial" w:hAnsi="Arial" w:cs="Arial"/>
        </w:rPr>
        <w:t>мөрийг</w:t>
      </w:r>
      <w:r w:rsidRPr="001024EB">
        <w:rPr>
          <w:rFonts w:ascii="Arial" w:hAnsi="Arial" w:cs="Arial"/>
          <w:spacing w:val="-16"/>
        </w:rPr>
        <w:t xml:space="preserve"> </w:t>
      </w:r>
      <w:r w:rsidRPr="001024EB">
        <w:rPr>
          <w:rFonts w:ascii="Arial" w:hAnsi="Arial" w:cs="Arial"/>
        </w:rPr>
        <w:t>бууруулах,</w:t>
      </w:r>
      <w:r w:rsidRPr="001024EB">
        <w:rPr>
          <w:rFonts w:ascii="Arial" w:hAnsi="Arial" w:cs="Arial"/>
          <w:spacing w:val="-16"/>
        </w:rPr>
        <w:t xml:space="preserve"> </w:t>
      </w:r>
      <w:r w:rsidRPr="001024EB">
        <w:rPr>
          <w:rFonts w:ascii="Arial" w:hAnsi="Arial" w:cs="Arial"/>
        </w:rPr>
        <w:t>бизнесийн</w:t>
      </w:r>
      <w:r w:rsidRPr="001024EB">
        <w:rPr>
          <w:rFonts w:ascii="Arial" w:hAnsi="Arial" w:cs="Arial"/>
          <w:spacing w:val="-16"/>
        </w:rPr>
        <w:t xml:space="preserve"> </w:t>
      </w:r>
      <w:r w:rsidRPr="001024EB">
        <w:rPr>
          <w:rFonts w:ascii="Arial" w:hAnsi="Arial" w:cs="Arial"/>
        </w:rPr>
        <w:t>ёс</w:t>
      </w:r>
      <w:r w:rsidRPr="001024EB">
        <w:rPr>
          <w:rFonts w:ascii="Arial" w:hAnsi="Arial" w:cs="Arial"/>
          <w:spacing w:val="-16"/>
        </w:rPr>
        <w:t xml:space="preserve"> </w:t>
      </w:r>
      <w:r w:rsidRPr="001024EB">
        <w:rPr>
          <w:rFonts w:ascii="Arial" w:hAnsi="Arial" w:cs="Arial"/>
        </w:rPr>
        <w:t>зүйтэй</w:t>
      </w:r>
      <w:r w:rsidRPr="001024EB">
        <w:rPr>
          <w:rFonts w:ascii="Arial" w:hAnsi="Arial" w:cs="Arial"/>
          <w:spacing w:val="-16"/>
        </w:rPr>
        <w:t xml:space="preserve"> </w:t>
      </w:r>
      <w:r w:rsidRPr="001024EB">
        <w:rPr>
          <w:rFonts w:ascii="Arial" w:hAnsi="Arial" w:cs="Arial"/>
        </w:rPr>
        <w:t>үйл</w:t>
      </w:r>
      <w:r w:rsidRPr="001024EB">
        <w:rPr>
          <w:rFonts w:ascii="Arial" w:hAnsi="Arial" w:cs="Arial"/>
          <w:spacing w:val="-16"/>
        </w:rPr>
        <w:t xml:space="preserve"> </w:t>
      </w:r>
      <w:r w:rsidRPr="001024EB">
        <w:rPr>
          <w:rFonts w:ascii="Arial" w:hAnsi="Arial" w:cs="Arial"/>
        </w:rPr>
        <w:t>ажиллагааг сурталчлах хүчин чармайлт нэмэгдэж, олон улс орон төрийн болон хувийн хэвшлийн худалдан авалтыг чиглүүлэх хууль тогтоомж, бодлого, тогтолцоог боловсруулжээ. Тогтвортой худалдан авалт нь дэлхийн тогтвортой байдлын зорилгод хүрэхэд чухал ач холбогдолтой бөгөөд уур амьсгалын өөрчлөлт, нөөцийн</w:t>
      </w:r>
      <w:r w:rsidRPr="001024EB">
        <w:rPr>
          <w:rFonts w:ascii="Arial" w:hAnsi="Arial" w:cs="Arial"/>
          <w:spacing w:val="-2"/>
        </w:rPr>
        <w:t xml:space="preserve"> </w:t>
      </w:r>
      <w:r w:rsidRPr="001024EB">
        <w:rPr>
          <w:rFonts w:ascii="Arial" w:hAnsi="Arial" w:cs="Arial"/>
        </w:rPr>
        <w:t>хомсдол,</w:t>
      </w:r>
      <w:r w:rsidRPr="001024EB">
        <w:rPr>
          <w:rFonts w:ascii="Arial" w:hAnsi="Arial" w:cs="Arial"/>
          <w:spacing w:val="-4"/>
        </w:rPr>
        <w:t xml:space="preserve"> </w:t>
      </w:r>
      <w:r w:rsidRPr="001024EB">
        <w:rPr>
          <w:rFonts w:ascii="Arial" w:hAnsi="Arial" w:cs="Arial"/>
        </w:rPr>
        <w:t>нийгмийн</w:t>
      </w:r>
      <w:r w:rsidRPr="001024EB">
        <w:rPr>
          <w:rFonts w:ascii="Arial" w:hAnsi="Arial" w:cs="Arial"/>
          <w:spacing w:val="-2"/>
        </w:rPr>
        <w:t xml:space="preserve"> </w:t>
      </w:r>
      <w:r w:rsidRPr="001024EB">
        <w:rPr>
          <w:rFonts w:ascii="Arial" w:hAnsi="Arial" w:cs="Arial"/>
        </w:rPr>
        <w:t>тэгш бус</w:t>
      </w:r>
      <w:r w:rsidRPr="001024EB">
        <w:rPr>
          <w:rFonts w:ascii="Arial" w:hAnsi="Arial" w:cs="Arial"/>
          <w:spacing w:val="-2"/>
        </w:rPr>
        <w:t xml:space="preserve"> </w:t>
      </w:r>
      <w:r w:rsidRPr="001024EB">
        <w:rPr>
          <w:rFonts w:ascii="Arial" w:hAnsi="Arial" w:cs="Arial"/>
        </w:rPr>
        <w:t>байдлыг</w:t>
      </w:r>
      <w:r w:rsidRPr="001024EB">
        <w:rPr>
          <w:rFonts w:ascii="Arial" w:hAnsi="Arial" w:cs="Arial"/>
          <w:spacing w:val="-1"/>
        </w:rPr>
        <w:t xml:space="preserve"> </w:t>
      </w:r>
      <w:r w:rsidRPr="001024EB">
        <w:rPr>
          <w:rFonts w:ascii="Arial" w:hAnsi="Arial" w:cs="Arial"/>
        </w:rPr>
        <w:t>шийдвэрлэх</w:t>
      </w:r>
      <w:r w:rsidRPr="001024EB">
        <w:rPr>
          <w:rFonts w:ascii="Arial" w:hAnsi="Arial" w:cs="Arial"/>
          <w:spacing w:val="-2"/>
        </w:rPr>
        <w:t xml:space="preserve"> </w:t>
      </w:r>
      <w:r w:rsidRPr="001024EB">
        <w:rPr>
          <w:rFonts w:ascii="Arial" w:hAnsi="Arial" w:cs="Arial"/>
        </w:rPr>
        <w:t>үндэсний</w:t>
      </w:r>
      <w:r w:rsidRPr="001024EB">
        <w:rPr>
          <w:rFonts w:ascii="Arial" w:hAnsi="Arial" w:cs="Arial"/>
          <w:spacing w:val="-2"/>
        </w:rPr>
        <w:t xml:space="preserve"> </w:t>
      </w:r>
      <w:r w:rsidRPr="001024EB">
        <w:rPr>
          <w:rFonts w:ascii="Arial" w:hAnsi="Arial" w:cs="Arial"/>
        </w:rPr>
        <w:t>стратегийн гол бүрэлдэхүүн хэсэг болж байна.</w:t>
      </w:r>
    </w:p>
    <w:p w14:paraId="28956E11" w14:textId="77777777" w:rsidR="00F630A3" w:rsidRPr="001024EB" w:rsidRDefault="00F630A3" w:rsidP="0012552E">
      <w:pPr>
        <w:pStyle w:val="BodyText"/>
        <w:tabs>
          <w:tab w:val="left" w:pos="3240"/>
        </w:tabs>
        <w:ind w:left="732" w:right="1294" w:firstLine="719"/>
        <w:jc w:val="both"/>
        <w:rPr>
          <w:rFonts w:ascii="Arial" w:hAnsi="Arial" w:cs="Arial"/>
        </w:rPr>
      </w:pPr>
    </w:p>
    <w:p w14:paraId="07AC471D" w14:textId="77777777" w:rsidR="005F2845" w:rsidRPr="001024EB"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Энэ хэсгийн гадаад улсын туршлагын талаарх</w:t>
      </w:r>
      <w:r w:rsidR="00F630A3">
        <w:rPr>
          <w:rFonts w:ascii="Arial" w:hAnsi="Arial" w:cs="Arial"/>
        </w:rPr>
        <w:t xml:space="preserve"> дэлгэрэнгүй судалгааг Хавсралт</w:t>
      </w:r>
      <w:r w:rsidRPr="001024EB">
        <w:rPr>
          <w:rFonts w:ascii="Arial" w:hAnsi="Arial" w:cs="Arial"/>
        </w:rPr>
        <w:t>аас үзнэ үү.</w:t>
      </w:r>
    </w:p>
    <w:p w14:paraId="7730DB34" w14:textId="77777777" w:rsidR="005F2845" w:rsidRPr="001024EB" w:rsidRDefault="005F2845" w:rsidP="0012552E">
      <w:pPr>
        <w:pStyle w:val="BodyText"/>
        <w:tabs>
          <w:tab w:val="left" w:pos="3240"/>
        </w:tabs>
        <w:jc w:val="both"/>
        <w:rPr>
          <w:rFonts w:ascii="Arial" w:hAnsi="Arial" w:cs="Arial"/>
        </w:rPr>
      </w:pPr>
    </w:p>
    <w:p w14:paraId="28565885" w14:textId="77777777" w:rsidR="005F2845" w:rsidRPr="001024EB" w:rsidRDefault="0033177E" w:rsidP="0012552E">
      <w:pPr>
        <w:pStyle w:val="Heading2"/>
        <w:numPr>
          <w:ilvl w:val="2"/>
          <w:numId w:val="100"/>
        </w:numPr>
        <w:tabs>
          <w:tab w:val="left" w:pos="2115"/>
          <w:tab w:val="left" w:pos="3240"/>
        </w:tabs>
        <w:ind w:left="2115" w:hanging="663"/>
        <w:jc w:val="both"/>
      </w:pPr>
      <w:r w:rsidRPr="001024EB">
        <w:t>Төрийн</w:t>
      </w:r>
      <w:r w:rsidRPr="001024EB">
        <w:rPr>
          <w:spacing w:val="-3"/>
        </w:rPr>
        <w:t xml:space="preserve"> </w:t>
      </w:r>
      <w:r w:rsidRPr="001024EB">
        <w:t>ногоон</w:t>
      </w:r>
      <w:r w:rsidRPr="001024EB">
        <w:rPr>
          <w:spacing w:val="-2"/>
        </w:rPr>
        <w:t xml:space="preserve"> </w:t>
      </w:r>
      <w:r w:rsidRPr="001024EB">
        <w:t>худалдан</w:t>
      </w:r>
      <w:r w:rsidRPr="001024EB">
        <w:rPr>
          <w:spacing w:val="-2"/>
        </w:rPr>
        <w:t xml:space="preserve"> </w:t>
      </w:r>
      <w:r w:rsidRPr="001024EB">
        <w:t>авах</w:t>
      </w:r>
      <w:r w:rsidRPr="001024EB">
        <w:rPr>
          <w:spacing w:val="-1"/>
        </w:rPr>
        <w:t xml:space="preserve"> </w:t>
      </w:r>
      <w:r w:rsidRPr="001024EB">
        <w:rPr>
          <w:spacing w:val="-2"/>
        </w:rPr>
        <w:t>ажиллагаа</w:t>
      </w:r>
    </w:p>
    <w:p w14:paraId="138EBF1C" w14:textId="77777777" w:rsidR="005F2845" w:rsidRPr="001024EB" w:rsidRDefault="0033177E" w:rsidP="0012552E">
      <w:pPr>
        <w:pStyle w:val="ListParagraph"/>
        <w:numPr>
          <w:ilvl w:val="3"/>
          <w:numId w:val="100"/>
        </w:numPr>
        <w:tabs>
          <w:tab w:val="left" w:pos="2313"/>
          <w:tab w:val="left" w:pos="3240"/>
        </w:tabs>
        <w:ind w:left="2313" w:hanging="861"/>
        <w:rPr>
          <w:rFonts w:ascii="Arial" w:hAnsi="Arial" w:cs="Arial"/>
          <w:b/>
          <w:sz w:val="24"/>
        </w:rPr>
      </w:pPr>
      <w:r w:rsidRPr="001024EB">
        <w:rPr>
          <w:rFonts w:ascii="Arial" w:hAnsi="Arial" w:cs="Arial"/>
          <w:b/>
          <w:sz w:val="24"/>
        </w:rPr>
        <w:t>Төрийн</w:t>
      </w:r>
      <w:r w:rsidRPr="001024EB">
        <w:rPr>
          <w:rFonts w:ascii="Arial" w:hAnsi="Arial" w:cs="Arial"/>
          <w:b/>
          <w:spacing w:val="-3"/>
          <w:sz w:val="24"/>
        </w:rPr>
        <w:t xml:space="preserve"> </w:t>
      </w:r>
      <w:r w:rsidRPr="001024EB">
        <w:rPr>
          <w:rFonts w:ascii="Arial" w:hAnsi="Arial" w:cs="Arial"/>
          <w:b/>
          <w:sz w:val="24"/>
        </w:rPr>
        <w:t>ногоон</w:t>
      </w:r>
      <w:r w:rsidRPr="001024EB">
        <w:rPr>
          <w:rFonts w:ascii="Arial" w:hAnsi="Arial" w:cs="Arial"/>
          <w:b/>
          <w:spacing w:val="-4"/>
          <w:sz w:val="24"/>
        </w:rPr>
        <w:t xml:space="preserve"> </w:t>
      </w:r>
      <w:r w:rsidRPr="001024EB">
        <w:rPr>
          <w:rFonts w:ascii="Arial" w:hAnsi="Arial" w:cs="Arial"/>
          <w:b/>
          <w:sz w:val="24"/>
        </w:rPr>
        <w:t>худалдан</w:t>
      </w:r>
      <w:r w:rsidRPr="001024EB">
        <w:rPr>
          <w:rFonts w:ascii="Arial" w:hAnsi="Arial" w:cs="Arial"/>
          <w:b/>
          <w:spacing w:val="-3"/>
          <w:sz w:val="24"/>
        </w:rPr>
        <w:t xml:space="preserve"> </w:t>
      </w:r>
      <w:r w:rsidRPr="001024EB">
        <w:rPr>
          <w:rFonts w:ascii="Arial" w:hAnsi="Arial" w:cs="Arial"/>
          <w:b/>
          <w:sz w:val="24"/>
        </w:rPr>
        <w:t>авах</w:t>
      </w:r>
      <w:r w:rsidRPr="001024EB">
        <w:rPr>
          <w:rFonts w:ascii="Arial" w:hAnsi="Arial" w:cs="Arial"/>
          <w:b/>
          <w:spacing w:val="1"/>
          <w:sz w:val="24"/>
        </w:rPr>
        <w:t xml:space="preserve"> </w:t>
      </w:r>
      <w:r w:rsidRPr="001024EB">
        <w:rPr>
          <w:rFonts w:ascii="Arial" w:hAnsi="Arial" w:cs="Arial"/>
          <w:b/>
          <w:sz w:val="24"/>
        </w:rPr>
        <w:t>ажиллагааны</w:t>
      </w:r>
      <w:r w:rsidRPr="001024EB">
        <w:rPr>
          <w:rFonts w:ascii="Arial" w:hAnsi="Arial" w:cs="Arial"/>
          <w:b/>
          <w:spacing w:val="-3"/>
          <w:sz w:val="24"/>
        </w:rPr>
        <w:t xml:space="preserve"> </w:t>
      </w:r>
      <w:r w:rsidRPr="001024EB">
        <w:rPr>
          <w:rFonts w:ascii="Arial" w:hAnsi="Arial" w:cs="Arial"/>
          <w:b/>
          <w:sz w:val="24"/>
        </w:rPr>
        <w:t>тухай</w:t>
      </w:r>
      <w:r w:rsidRPr="001024EB">
        <w:rPr>
          <w:rFonts w:ascii="Arial" w:hAnsi="Arial" w:cs="Arial"/>
          <w:b/>
          <w:spacing w:val="-1"/>
          <w:sz w:val="24"/>
        </w:rPr>
        <w:t xml:space="preserve"> </w:t>
      </w:r>
      <w:r w:rsidRPr="001024EB">
        <w:rPr>
          <w:rFonts w:ascii="Arial" w:hAnsi="Arial" w:cs="Arial"/>
          <w:b/>
          <w:spacing w:val="-2"/>
          <w:sz w:val="24"/>
        </w:rPr>
        <w:t>ойлголт</w:t>
      </w:r>
    </w:p>
    <w:p w14:paraId="66465203" w14:textId="77777777" w:rsidR="00F630A3" w:rsidRDefault="00F630A3" w:rsidP="0012552E">
      <w:pPr>
        <w:tabs>
          <w:tab w:val="left" w:pos="3240"/>
        </w:tabs>
        <w:ind w:left="732" w:right="1292" w:firstLine="719"/>
        <w:jc w:val="both"/>
        <w:rPr>
          <w:rFonts w:ascii="Arial" w:hAnsi="Arial" w:cs="Arial"/>
          <w:b/>
          <w:sz w:val="24"/>
        </w:rPr>
      </w:pPr>
    </w:p>
    <w:p w14:paraId="32C529D0" w14:textId="77777777" w:rsidR="005F2845" w:rsidRPr="001024EB" w:rsidRDefault="0033177E" w:rsidP="0012552E">
      <w:pPr>
        <w:tabs>
          <w:tab w:val="left" w:pos="3240"/>
        </w:tabs>
        <w:ind w:left="732" w:right="1292" w:firstLine="719"/>
        <w:jc w:val="both"/>
        <w:rPr>
          <w:rFonts w:ascii="Arial" w:hAnsi="Arial" w:cs="Arial"/>
          <w:b/>
          <w:sz w:val="24"/>
        </w:rPr>
      </w:pPr>
      <w:r w:rsidRPr="001024EB">
        <w:rPr>
          <w:rFonts w:ascii="Arial" w:hAnsi="Arial" w:cs="Arial"/>
          <w:b/>
          <w:sz w:val="24"/>
        </w:rPr>
        <w:t xml:space="preserve">Төрийн ногоон худалдан авалт </w:t>
      </w:r>
      <w:r w:rsidRPr="001024EB">
        <w:rPr>
          <w:rFonts w:ascii="Arial" w:hAnsi="Arial" w:cs="Arial"/>
          <w:sz w:val="24"/>
        </w:rPr>
        <w:t xml:space="preserve">(Green Public Procurement, GPP)-ыг </w:t>
      </w:r>
      <w:r w:rsidRPr="001024EB">
        <w:rPr>
          <w:rFonts w:ascii="Arial" w:hAnsi="Arial" w:cs="Arial"/>
          <w:b/>
          <w:sz w:val="24"/>
        </w:rPr>
        <w:t xml:space="preserve">"Байгаль орчинд ээлтэй төрийн худалдан авалт" </w:t>
      </w:r>
      <w:r w:rsidRPr="001024EB">
        <w:rPr>
          <w:rFonts w:ascii="Arial" w:hAnsi="Arial" w:cs="Arial"/>
          <w:sz w:val="24"/>
        </w:rPr>
        <w:t xml:space="preserve">хэмээх (COM-2008-400) мэдэгдэлд дараах байдлаар тодорхойлсон байдаг: </w:t>
      </w:r>
      <w:r w:rsidRPr="001024EB">
        <w:rPr>
          <w:rFonts w:ascii="Arial" w:hAnsi="Arial" w:cs="Arial"/>
          <w:b/>
          <w:sz w:val="24"/>
        </w:rPr>
        <w:t>"Нэг төрлийн</w:t>
      </w:r>
      <w:r w:rsidRPr="001024EB">
        <w:rPr>
          <w:rFonts w:ascii="Arial" w:hAnsi="Arial" w:cs="Arial"/>
          <w:b/>
          <w:spacing w:val="-2"/>
          <w:sz w:val="24"/>
        </w:rPr>
        <w:t xml:space="preserve"> </w:t>
      </w:r>
      <w:r w:rsidRPr="001024EB">
        <w:rPr>
          <w:rFonts w:ascii="Arial" w:hAnsi="Arial" w:cs="Arial"/>
          <w:b/>
          <w:sz w:val="24"/>
        </w:rPr>
        <w:t>үндсэн</w:t>
      </w:r>
      <w:r w:rsidRPr="001024EB">
        <w:rPr>
          <w:rFonts w:ascii="Arial" w:hAnsi="Arial" w:cs="Arial"/>
          <w:b/>
          <w:spacing w:val="-2"/>
          <w:sz w:val="24"/>
        </w:rPr>
        <w:t xml:space="preserve"> </w:t>
      </w:r>
      <w:r w:rsidRPr="001024EB">
        <w:rPr>
          <w:rFonts w:ascii="Arial" w:hAnsi="Arial" w:cs="Arial"/>
          <w:b/>
          <w:sz w:val="24"/>
        </w:rPr>
        <w:t>үүрэг гүйцэтгэх бараа, ажил, үйлчилгээтэй харьцуулахад ашиглалтын нийт хугацаанд байгаль орчинд үзүүлэх сөрөг нөлөөг багасгасан бараа, ажил, үйлчилгээг төрийн байгууллагууд худалдан авах үйл явц</w:t>
      </w:r>
      <w:r w:rsidR="00F630A3">
        <w:rPr>
          <w:rStyle w:val="FootnoteReference"/>
          <w:rFonts w:ascii="Arial" w:hAnsi="Arial" w:cs="Arial"/>
          <w:b/>
          <w:sz w:val="24"/>
        </w:rPr>
        <w:footnoteReference w:id="33"/>
      </w:r>
      <w:r w:rsidRPr="001024EB">
        <w:rPr>
          <w:rFonts w:ascii="Arial" w:hAnsi="Arial" w:cs="Arial"/>
          <w:b/>
          <w:sz w:val="24"/>
        </w:rPr>
        <w:t>."</w:t>
      </w:r>
    </w:p>
    <w:p w14:paraId="50E1D98B" w14:textId="77777777" w:rsidR="00F630A3" w:rsidRDefault="00F630A3" w:rsidP="0012552E">
      <w:pPr>
        <w:pStyle w:val="BodyText"/>
        <w:tabs>
          <w:tab w:val="left" w:pos="3240"/>
        </w:tabs>
        <w:ind w:left="732" w:right="1300" w:firstLine="719"/>
        <w:jc w:val="both"/>
        <w:rPr>
          <w:rFonts w:ascii="Arial" w:hAnsi="Arial" w:cs="Arial"/>
        </w:rPr>
      </w:pPr>
    </w:p>
    <w:p w14:paraId="03638031" w14:textId="77777777" w:rsidR="005F2845" w:rsidRPr="001024EB"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GPP нь сайн дурын хэрэгсэл бөгөөд гишүүн орнууд бодлого, шалгуурын хэрэгжилтийн цар хүрээг өөрсдөө тодорхойлох боломжтой. Гэсэн хэдий ч, нөөцийн үр ашигтай эдийн засгийг хөгжүүлэх Европын Холбооны хүчин чармайлтад чухал үүрэг гүйцэтгэдэг.</w:t>
      </w:r>
    </w:p>
    <w:p w14:paraId="1B399159" w14:textId="77777777" w:rsidR="00F630A3" w:rsidRDefault="00F630A3" w:rsidP="0012552E">
      <w:pPr>
        <w:tabs>
          <w:tab w:val="left" w:pos="3240"/>
        </w:tabs>
        <w:ind w:left="732" w:right="1292" w:firstLine="719"/>
        <w:jc w:val="both"/>
        <w:rPr>
          <w:rFonts w:ascii="Arial" w:hAnsi="Arial" w:cs="Arial"/>
          <w:b/>
          <w:sz w:val="24"/>
        </w:rPr>
      </w:pPr>
    </w:p>
    <w:p w14:paraId="0A89C9FE" w14:textId="77777777" w:rsidR="005F2845" w:rsidRPr="001024EB" w:rsidRDefault="0033177E" w:rsidP="0012552E">
      <w:pPr>
        <w:tabs>
          <w:tab w:val="left" w:pos="3240"/>
        </w:tabs>
        <w:ind w:left="732" w:right="1292" w:firstLine="719"/>
        <w:jc w:val="both"/>
        <w:rPr>
          <w:rFonts w:ascii="Arial" w:hAnsi="Arial" w:cs="Arial"/>
          <w:sz w:val="24"/>
        </w:rPr>
      </w:pPr>
      <w:r w:rsidRPr="001024EB">
        <w:rPr>
          <w:rFonts w:ascii="Arial" w:hAnsi="Arial" w:cs="Arial"/>
          <w:b/>
          <w:sz w:val="24"/>
        </w:rPr>
        <w:t>Төрийн</w:t>
      </w:r>
      <w:r w:rsidRPr="001024EB">
        <w:rPr>
          <w:rFonts w:ascii="Arial" w:hAnsi="Arial" w:cs="Arial"/>
          <w:b/>
          <w:spacing w:val="-9"/>
          <w:sz w:val="24"/>
        </w:rPr>
        <w:t xml:space="preserve"> </w:t>
      </w:r>
      <w:r w:rsidRPr="001024EB">
        <w:rPr>
          <w:rFonts w:ascii="Arial" w:hAnsi="Arial" w:cs="Arial"/>
          <w:b/>
          <w:sz w:val="24"/>
        </w:rPr>
        <w:t>ногоон</w:t>
      </w:r>
      <w:r w:rsidRPr="001024EB">
        <w:rPr>
          <w:rFonts w:ascii="Arial" w:hAnsi="Arial" w:cs="Arial"/>
          <w:b/>
          <w:spacing w:val="-9"/>
          <w:sz w:val="24"/>
        </w:rPr>
        <w:t xml:space="preserve"> </w:t>
      </w:r>
      <w:r w:rsidRPr="001024EB">
        <w:rPr>
          <w:rFonts w:ascii="Arial" w:hAnsi="Arial" w:cs="Arial"/>
          <w:b/>
          <w:sz w:val="24"/>
        </w:rPr>
        <w:t>худалдан</w:t>
      </w:r>
      <w:r w:rsidRPr="001024EB">
        <w:rPr>
          <w:rFonts w:ascii="Arial" w:hAnsi="Arial" w:cs="Arial"/>
          <w:b/>
          <w:spacing w:val="-9"/>
          <w:sz w:val="24"/>
        </w:rPr>
        <w:t xml:space="preserve"> </w:t>
      </w:r>
      <w:r w:rsidRPr="001024EB">
        <w:rPr>
          <w:rFonts w:ascii="Arial" w:hAnsi="Arial" w:cs="Arial"/>
          <w:b/>
          <w:sz w:val="24"/>
        </w:rPr>
        <w:t>авалт</w:t>
      </w:r>
      <w:r w:rsidRPr="001024EB">
        <w:rPr>
          <w:rFonts w:ascii="Arial" w:hAnsi="Arial" w:cs="Arial"/>
          <w:b/>
          <w:spacing w:val="-5"/>
          <w:sz w:val="24"/>
        </w:rPr>
        <w:t xml:space="preserve"> </w:t>
      </w:r>
      <w:r w:rsidRPr="001024EB">
        <w:rPr>
          <w:rFonts w:ascii="Arial" w:hAnsi="Arial" w:cs="Arial"/>
          <w:sz w:val="24"/>
        </w:rPr>
        <w:t>(GPP)</w:t>
      </w:r>
      <w:r w:rsidRPr="001024EB">
        <w:rPr>
          <w:rFonts w:ascii="Arial" w:hAnsi="Arial" w:cs="Arial"/>
          <w:spacing w:val="-6"/>
          <w:sz w:val="24"/>
        </w:rPr>
        <w:t xml:space="preserve"> </w:t>
      </w:r>
      <w:r w:rsidRPr="001024EB">
        <w:rPr>
          <w:rFonts w:ascii="Arial" w:hAnsi="Arial" w:cs="Arial"/>
          <w:sz w:val="24"/>
        </w:rPr>
        <w:t>нь</w:t>
      </w:r>
      <w:r w:rsidRPr="001024EB">
        <w:rPr>
          <w:rFonts w:ascii="Arial" w:hAnsi="Arial" w:cs="Arial"/>
          <w:spacing w:val="-5"/>
          <w:sz w:val="24"/>
        </w:rPr>
        <w:t xml:space="preserve"> </w:t>
      </w:r>
      <w:r w:rsidRPr="001024EB">
        <w:rPr>
          <w:rFonts w:ascii="Arial" w:hAnsi="Arial" w:cs="Arial"/>
          <w:b/>
          <w:sz w:val="24"/>
        </w:rPr>
        <w:t>Стратегийн</w:t>
      </w:r>
      <w:r w:rsidRPr="001024EB">
        <w:rPr>
          <w:rFonts w:ascii="Arial" w:hAnsi="Arial" w:cs="Arial"/>
          <w:b/>
          <w:spacing w:val="-8"/>
          <w:sz w:val="24"/>
        </w:rPr>
        <w:t xml:space="preserve"> </w:t>
      </w:r>
      <w:r w:rsidRPr="001024EB">
        <w:rPr>
          <w:rFonts w:ascii="Arial" w:hAnsi="Arial" w:cs="Arial"/>
          <w:b/>
          <w:sz w:val="24"/>
        </w:rPr>
        <w:t>төрийн</w:t>
      </w:r>
      <w:r w:rsidRPr="001024EB">
        <w:rPr>
          <w:rFonts w:ascii="Arial" w:hAnsi="Arial" w:cs="Arial"/>
          <w:b/>
          <w:spacing w:val="-10"/>
          <w:sz w:val="24"/>
        </w:rPr>
        <w:t xml:space="preserve"> </w:t>
      </w:r>
      <w:r w:rsidRPr="001024EB">
        <w:rPr>
          <w:rFonts w:ascii="Arial" w:hAnsi="Arial" w:cs="Arial"/>
          <w:b/>
          <w:sz w:val="24"/>
        </w:rPr>
        <w:t xml:space="preserve">худалдан авалтын </w:t>
      </w:r>
      <w:r w:rsidRPr="001024EB">
        <w:rPr>
          <w:rFonts w:ascii="Arial" w:hAnsi="Arial" w:cs="Arial"/>
          <w:sz w:val="24"/>
        </w:rPr>
        <w:t xml:space="preserve">хүрээнд </w:t>
      </w:r>
      <w:r w:rsidRPr="001024EB">
        <w:rPr>
          <w:rFonts w:ascii="Arial" w:hAnsi="Arial" w:cs="Arial"/>
          <w:b/>
          <w:sz w:val="24"/>
        </w:rPr>
        <w:t xml:space="preserve">Нийгмийн хариуцлагатай төрийн худалдан авалт </w:t>
      </w:r>
      <w:r w:rsidRPr="001024EB">
        <w:rPr>
          <w:rFonts w:ascii="Arial" w:hAnsi="Arial" w:cs="Arial"/>
          <w:sz w:val="24"/>
        </w:rPr>
        <w:t xml:space="preserve">(SRPP) болон </w:t>
      </w:r>
      <w:r w:rsidRPr="001024EB">
        <w:rPr>
          <w:rFonts w:ascii="Arial" w:hAnsi="Arial" w:cs="Arial"/>
          <w:b/>
          <w:sz w:val="24"/>
        </w:rPr>
        <w:t>Инновацын худалдан авалт</w:t>
      </w:r>
      <w:r w:rsidRPr="001024EB">
        <w:rPr>
          <w:rFonts w:ascii="Arial" w:hAnsi="Arial" w:cs="Arial"/>
          <w:sz w:val="24"/>
        </w:rPr>
        <w:t>-тай хамт багтдаг. GPP-гийн үндсэн үзэл баримтлал нь бүтээгдэхүүн, үйлчилгээний ашиглалтын хугацааны аргачлалд тулгуурласан, шинжлэх ухааны нотолгоонд суурилсан, тодорхой, шалгах боломжтой, үндэслэлтэй, өндөр түвшний байгаль орчны шалгуурыг тодорхойлоход оршино.</w:t>
      </w:r>
    </w:p>
    <w:p w14:paraId="6316D3C3" w14:textId="77777777" w:rsidR="00F630A3" w:rsidRDefault="00F630A3" w:rsidP="0012552E">
      <w:pPr>
        <w:pStyle w:val="BodyText"/>
        <w:tabs>
          <w:tab w:val="left" w:pos="3240"/>
        </w:tabs>
        <w:ind w:left="732" w:right="1292" w:firstLine="719"/>
        <w:jc w:val="both"/>
        <w:rPr>
          <w:rFonts w:ascii="Arial" w:hAnsi="Arial" w:cs="Arial"/>
        </w:rPr>
      </w:pPr>
    </w:p>
    <w:p w14:paraId="7DC6CC68" w14:textId="77777777" w:rsidR="005F2845" w:rsidRPr="001024EB"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Европын</w:t>
      </w:r>
      <w:r w:rsidRPr="001024EB">
        <w:rPr>
          <w:rFonts w:ascii="Arial" w:hAnsi="Arial" w:cs="Arial"/>
          <w:spacing w:val="-3"/>
        </w:rPr>
        <w:t xml:space="preserve"> </w:t>
      </w:r>
      <w:r w:rsidRPr="001024EB">
        <w:rPr>
          <w:rFonts w:ascii="Arial" w:hAnsi="Arial" w:cs="Arial"/>
        </w:rPr>
        <w:t>Комисс</w:t>
      </w:r>
      <w:r w:rsidRPr="001024EB">
        <w:rPr>
          <w:rFonts w:ascii="Arial" w:hAnsi="Arial" w:cs="Arial"/>
          <w:spacing w:val="-2"/>
        </w:rPr>
        <w:t xml:space="preserve"> </w:t>
      </w:r>
      <w:r w:rsidRPr="001024EB">
        <w:rPr>
          <w:rFonts w:ascii="Arial" w:hAnsi="Arial" w:cs="Arial"/>
        </w:rPr>
        <w:t>(EC)</w:t>
      </w:r>
      <w:r w:rsidRPr="001024EB">
        <w:rPr>
          <w:rFonts w:ascii="Arial" w:hAnsi="Arial" w:cs="Arial"/>
          <w:spacing w:val="-5"/>
        </w:rPr>
        <w:t xml:space="preserve"> </w:t>
      </w:r>
      <w:r w:rsidRPr="001024EB">
        <w:rPr>
          <w:rFonts w:ascii="Arial" w:hAnsi="Arial" w:cs="Arial"/>
        </w:rPr>
        <w:t>нь</w:t>
      </w:r>
      <w:r w:rsidRPr="001024EB">
        <w:rPr>
          <w:rFonts w:ascii="Arial" w:hAnsi="Arial" w:cs="Arial"/>
          <w:spacing w:val="-3"/>
        </w:rPr>
        <w:t xml:space="preserve"> </w:t>
      </w:r>
      <w:r w:rsidRPr="001024EB">
        <w:rPr>
          <w:rFonts w:ascii="Arial" w:hAnsi="Arial" w:cs="Arial"/>
        </w:rPr>
        <w:t>хэд</w:t>
      </w:r>
      <w:r w:rsidRPr="001024EB">
        <w:rPr>
          <w:rFonts w:ascii="Arial" w:hAnsi="Arial" w:cs="Arial"/>
          <w:spacing w:val="-3"/>
        </w:rPr>
        <w:t xml:space="preserve"> </w:t>
      </w:r>
      <w:r w:rsidRPr="001024EB">
        <w:rPr>
          <w:rFonts w:ascii="Arial" w:hAnsi="Arial" w:cs="Arial"/>
        </w:rPr>
        <w:t>хэдэн</w:t>
      </w:r>
      <w:r w:rsidRPr="001024EB">
        <w:rPr>
          <w:rFonts w:ascii="Arial" w:hAnsi="Arial" w:cs="Arial"/>
          <w:spacing w:val="-2"/>
        </w:rPr>
        <w:t xml:space="preserve"> </w:t>
      </w:r>
      <w:r w:rsidRPr="001024EB">
        <w:rPr>
          <w:rFonts w:ascii="Arial" w:hAnsi="Arial" w:cs="Arial"/>
        </w:rPr>
        <w:t>бүтээгдэхүүний</w:t>
      </w:r>
      <w:r w:rsidRPr="001024EB">
        <w:rPr>
          <w:rFonts w:ascii="Arial" w:hAnsi="Arial" w:cs="Arial"/>
          <w:spacing w:val="-2"/>
        </w:rPr>
        <w:t xml:space="preserve"> </w:t>
      </w:r>
      <w:r w:rsidRPr="001024EB">
        <w:rPr>
          <w:rFonts w:ascii="Arial" w:hAnsi="Arial" w:cs="Arial"/>
        </w:rPr>
        <w:t>бүлэгт</w:t>
      </w:r>
      <w:r w:rsidRPr="001024EB">
        <w:rPr>
          <w:rFonts w:ascii="Arial" w:hAnsi="Arial" w:cs="Arial"/>
          <w:spacing w:val="-1"/>
        </w:rPr>
        <w:t xml:space="preserve"> </w:t>
      </w:r>
      <w:r w:rsidRPr="001024EB">
        <w:rPr>
          <w:rFonts w:ascii="Arial" w:hAnsi="Arial" w:cs="Arial"/>
        </w:rPr>
        <w:t>зориулсан</w:t>
      </w:r>
      <w:r w:rsidRPr="001024EB">
        <w:rPr>
          <w:rFonts w:ascii="Arial" w:hAnsi="Arial" w:cs="Arial"/>
          <w:spacing w:val="-2"/>
        </w:rPr>
        <w:t xml:space="preserve"> </w:t>
      </w:r>
      <w:r w:rsidRPr="001024EB">
        <w:rPr>
          <w:rFonts w:ascii="Arial" w:hAnsi="Arial" w:cs="Arial"/>
        </w:rPr>
        <w:t xml:space="preserve">сайн дурын GPP шалгуурыг боловсруулсан. Цаашлаад, </w:t>
      </w:r>
      <w:r w:rsidRPr="001024EB">
        <w:rPr>
          <w:rFonts w:ascii="Arial" w:hAnsi="Arial" w:cs="Arial"/>
          <w:b/>
        </w:rPr>
        <w:t>2020 оны Дахин боловсруулалттай эдийн засгийн үйл ажиллагааны төлөвлөгөө</w:t>
      </w:r>
      <w:r w:rsidRPr="001024EB">
        <w:rPr>
          <w:rFonts w:ascii="Arial" w:hAnsi="Arial" w:cs="Arial"/>
        </w:rPr>
        <w:t>-г баталсны дараа Европын Комисс салбарын хууль тогтоомжид GPP-ийн хамгийн бага зайлшгүй мөрдөх шалгуур, зорилтуудыг санал болгож, GPP-гийн хэрэгжилтийг хянах</w:t>
      </w:r>
      <w:r w:rsidRPr="001024EB">
        <w:rPr>
          <w:rFonts w:ascii="Arial" w:hAnsi="Arial" w:cs="Arial"/>
          <w:spacing w:val="-15"/>
        </w:rPr>
        <w:t xml:space="preserve"> </w:t>
      </w:r>
      <w:r w:rsidRPr="001024EB">
        <w:rPr>
          <w:rFonts w:ascii="Arial" w:hAnsi="Arial" w:cs="Arial"/>
        </w:rPr>
        <w:t>зорилгоор</w:t>
      </w:r>
      <w:r w:rsidRPr="001024EB">
        <w:rPr>
          <w:rFonts w:ascii="Arial" w:hAnsi="Arial" w:cs="Arial"/>
          <w:spacing w:val="-16"/>
        </w:rPr>
        <w:t xml:space="preserve"> </w:t>
      </w:r>
      <w:r w:rsidRPr="001024EB">
        <w:rPr>
          <w:rFonts w:ascii="Arial" w:hAnsi="Arial" w:cs="Arial"/>
        </w:rPr>
        <w:t>заавал</w:t>
      </w:r>
      <w:r w:rsidRPr="001024EB">
        <w:rPr>
          <w:rFonts w:ascii="Arial" w:hAnsi="Arial" w:cs="Arial"/>
          <w:spacing w:val="-15"/>
        </w:rPr>
        <w:t xml:space="preserve"> </w:t>
      </w:r>
      <w:r w:rsidRPr="001024EB">
        <w:rPr>
          <w:rFonts w:ascii="Arial" w:hAnsi="Arial" w:cs="Arial"/>
        </w:rPr>
        <w:t>тайлагнах</w:t>
      </w:r>
      <w:r w:rsidRPr="001024EB">
        <w:rPr>
          <w:rFonts w:ascii="Arial" w:hAnsi="Arial" w:cs="Arial"/>
          <w:spacing w:val="-16"/>
        </w:rPr>
        <w:t xml:space="preserve"> </w:t>
      </w:r>
      <w:r w:rsidRPr="001024EB">
        <w:rPr>
          <w:rFonts w:ascii="Arial" w:hAnsi="Arial" w:cs="Arial"/>
        </w:rPr>
        <w:t>тогтолцоог</w:t>
      </w:r>
      <w:r w:rsidRPr="001024EB">
        <w:rPr>
          <w:rFonts w:ascii="Arial" w:hAnsi="Arial" w:cs="Arial"/>
          <w:spacing w:val="-16"/>
        </w:rPr>
        <w:t xml:space="preserve"> </w:t>
      </w:r>
      <w:r w:rsidRPr="001024EB">
        <w:rPr>
          <w:rFonts w:ascii="Arial" w:hAnsi="Arial" w:cs="Arial"/>
        </w:rPr>
        <w:t>үе</w:t>
      </w:r>
      <w:r w:rsidRPr="001024EB">
        <w:rPr>
          <w:rFonts w:ascii="Arial" w:hAnsi="Arial" w:cs="Arial"/>
          <w:spacing w:val="-16"/>
        </w:rPr>
        <w:t xml:space="preserve"> </w:t>
      </w:r>
      <w:r w:rsidRPr="001024EB">
        <w:rPr>
          <w:rFonts w:ascii="Arial" w:hAnsi="Arial" w:cs="Arial"/>
        </w:rPr>
        <w:t>шаттай</w:t>
      </w:r>
      <w:r w:rsidRPr="001024EB">
        <w:rPr>
          <w:rFonts w:ascii="Arial" w:hAnsi="Arial" w:cs="Arial"/>
          <w:spacing w:val="-14"/>
        </w:rPr>
        <w:t xml:space="preserve"> </w:t>
      </w:r>
      <w:r w:rsidRPr="001024EB">
        <w:rPr>
          <w:rFonts w:ascii="Arial" w:hAnsi="Arial" w:cs="Arial"/>
        </w:rPr>
        <w:t>нэвтрүүлж</w:t>
      </w:r>
      <w:r w:rsidRPr="001024EB">
        <w:rPr>
          <w:rFonts w:ascii="Arial" w:hAnsi="Arial" w:cs="Arial"/>
          <w:spacing w:val="-14"/>
        </w:rPr>
        <w:t xml:space="preserve"> </w:t>
      </w:r>
      <w:r w:rsidRPr="001024EB">
        <w:rPr>
          <w:rFonts w:ascii="Arial" w:hAnsi="Arial" w:cs="Arial"/>
        </w:rPr>
        <w:t>эхэлж</w:t>
      </w:r>
      <w:r w:rsidRPr="001024EB">
        <w:rPr>
          <w:rFonts w:ascii="Arial" w:hAnsi="Arial" w:cs="Arial"/>
          <w:spacing w:val="-14"/>
        </w:rPr>
        <w:t xml:space="preserve"> </w:t>
      </w:r>
      <w:r w:rsidRPr="001024EB">
        <w:rPr>
          <w:rFonts w:ascii="Arial" w:hAnsi="Arial" w:cs="Arial"/>
        </w:rPr>
        <w:t>байна.</w:t>
      </w:r>
    </w:p>
    <w:p w14:paraId="4E9CB98D" w14:textId="77777777" w:rsidR="005F2845" w:rsidRPr="001024EB" w:rsidRDefault="005F2845" w:rsidP="0012552E">
      <w:pPr>
        <w:pStyle w:val="BodyText"/>
        <w:tabs>
          <w:tab w:val="left" w:pos="3240"/>
        </w:tabs>
        <w:jc w:val="both"/>
        <w:rPr>
          <w:rFonts w:ascii="Arial" w:hAnsi="Arial" w:cs="Arial"/>
          <w:sz w:val="20"/>
        </w:rPr>
      </w:pPr>
    </w:p>
    <w:p w14:paraId="6D873528" w14:textId="77777777" w:rsidR="005F2845" w:rsidRPr="001024EB" w:rsidRDefault="005F2845" w:rsidP="0012552E">
      <w:pPr>
        <w:pStyle w:val="BodyText"/>
        <w:tabs>
          <w:tab w:val="left" w:pos="3240"/>
        </w:tabs>
        <w:jc w:val="both"/>
        <w:rPr>
          <w:rFonts w:ascii="Arial" w:hAnsi="Arial" w:cs="Arial"/>
          <w:sz w:val="20"/>
        </w:rPr>
      </w:pPr>
    </w:p>
    <w:p w14:paraId="770F1EB0" w14:textId="77777777" w:rsidR="005F2845" w:rsidRPr="001024EB" w:rsidRDefault="005F2845" w:rsidP="0012552E">
      <w:pPr>
        <w:pStyle w:val="BodyText"/>
        <w:tabs>
          <w:tab w:val="left" w:pos="3240"/>
        </w:tabs>
        <w:jc w:val="both"/>
        <w:rPr>
          <w:rFonts w:ascii="Arial" w:hAnsi="Arial" w:cs="Arial"/>
        </w:rPr>
      </w:pPr>
    </w:p>
    <w:p w14:paraId="1A193A01" w14:textId="77777777" w:rsidR="005F2845" w:rsidRPr="001024EB"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Энэ хэсгийн гадаад улсын туршлагын талаарх</w:t>
      </w:r>
      <w:r w:rsidR="00F630A3">
        <w:rPr>
          <w:rFonts w:ascii="Arial" w:hAnsi="Arial" w:cs="Arial"/>
        </w:rPr>
        <w:t xml:space="preserve"> дэлгэрэнгүй судалгааг Хавсралт</w:t>
      </w:r>
      <w:r w:rsidR="00F630A3">
        <w:rPr>
          <w:rFonts w:ascii="Arial" w:hAnsi="Arial" w:cs="Arial"/>
          <w:lang w:val="mn-MN"/>
        </w:rPr>
        <w:t xml:space="preserve">аас </w:t>
      </w:r>
      <w:r w:rsidRPr="001024EB">
        <w:rPr>
          <w:rFonts w:ascii="Arial" w:hAnsi="Arial" w:cs="Arial"/>
        </w:rPr>
        <w:t>үзнэ үү.</w:t>
      </w:r>
    </w:p>
    <w:p w14:paraId="54D2F9C6" w14:textId="77777777" w:rsidR="005F2845" w:rsidRPr="001024EB" w:rsidRDefault="005F2845" w:rsidP="0012552E">
      <w:pPr>
        <w:pStyle w:val="BodyText"/>
        <w:tabs>
          <w:tab w:val="left" w:pos="3240"/>
        </w:tabs>
        <w:jc w:val="both"/>
        <w:rPr>
          <w:rFonts w:ascii="Arial" w:hAnsi="Arial" w:cs="Arial"/>
        </w:rPr>
      </w:pPr>
    </w:p>
    <w:p w14:paraId="3CC510B9" w14:textId="77777777" w:rsidR="005F2845" w:rsidRPr="001024EB" w:rsidRDefault="0033177E" w:rsidP="0012552E">
      <w:pPr>
        <w:pStyle w:val="Heading1"/>
        <w:numPr>
          <w:ilvl w:val="1"/>
          <w:numId w:val="100"/>
        </w:numPr>
        <w:tabs>
          <w:tab w:val="left" w:pos="1947"/>
          <w:tab w:val="left" w:pos="3240"/>
        </w:tabs>
        <w:ind w:left="732" w:right="1299" w:firstLine="719"/>
        <w:jc w:val="both"/>
      </w:pPr>
      <w:r w:rsidRPr="001024EB">
        <w:t>МЕГА ТӨСЛИЙГ ХЭРЭГЖҮҮЛЭХТЭЙ ХОЛБООТОЙ ОЛОН УЛСЫН БОЛОН ГАДААД УЛСЫН СУДАЛГАА</w:t>
      </w:r>
    </w:p>
    <w:p w14:paraId="6F1F6358" w14:textId="77777777" w:rsidR="005F2845" w:rsidRPr="001024EB" w:rsidRDefault="005F2845" w:rsidP="0012552E">
      <w:pPr>
        <w:pStyle w:val="BodyText"/>
        <w:tabs>
          <w:tab w:val="left" w:pos="3240"/>
        </w:tabs>
        <w:jc w:val="both"/>
        <w:rPr>
          <w:rFonts w:ascii="Arial" w:hAnsi="Arial" w:cs="Arial"/>
          <w:b/>
        </w:rPr>
      </w:pPr>
    </w:p>
    <w:p w14:paraId="22331484" w14:textId="77777777" w:rsidR="005F2845" w:rsidRDefault="0033177E" w:rsidP="0012552E">
      <w:pPr>
        <w:pStyle w:val="BodyText"/>
        <w:tabs>
          <w:tab w:val="left" w:pos="3240"/>
        </w:tabs>
        <w:ind w:left="732" w:right="1301" w:firstLine="719"/>
        <w:jc w:val="both"/>
        <w:rPr>
          <w:rFonts w:ascii="Arial" w:hAnsi="Arial" w:cs="Arial"/>
        </w:rPr>
      </w:pPr>
      <w:r w:rsidRPr="001024EB">
        <w:rPr>
          <w:rFonts w:ascii="Arial" w:hAnsi="Arial" w:cs="Arial"/>
        </w:rPr>
        <w:t xml:space="preserve">Төрийн худалдан авалтын хууль тогтоомжоор мега төсөлд тусгайлсан зохицуулалтыг бий болгосон байдаг. Эдгээр </w:t>
      </w:r>
      <w:r w:rsidR="00F630A3">
        <w:rPr>
          <w:rFonts w:ascii="Arial" w:hAnsi="Arial" w:cs="Arial"/>
        </w:rPr>
        <w:t>улс орнуудын судалгааг Хавсралт</w:t>
      </w:r>
      <w:r w:rsidRPr="001024EB">
        <w:rPr>
          <w:rFonts w:ascii="Arial" w:hAnsi="Arial" w:cs="Arial"/>
        </w:rPr>
        <w:t>аас үзнэ үү.</w:t>
      </w:r>
    </w:p>
    <w:p w14:paraId="1CA6D4DC" w14:textId="77777777" w:rsidR="00F630A3" w:rsidRPr="001024EB" w:rsidRDefault="00F630A3" w:rsidP="0012552E">
      <w:pPr>
        <w:pStyle w:val="BodyText"/>
        <w:tabs>
          <w:tab w:val="left" w:pos="3240"/>
        </w:tabs>
        <w:ind w:left="732" w:right="1301" w:firstLine="719"/>
        <w:jc w:val="both"/>
        <w:rPr>
          <w:rFonts w:ascii="Arial" w:hAnsi="Arial" w:cs="Arial"/>
        </w:rPr>
      </w:pPr>
    </w:p>
    <w:p w14:paraId="4740CBA5" w14:textId="77777777" w:rsidR="005F2845"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Том хэмжээний дэд бүтэцтэй төслүүд нь ихэвчлэн мегатөслүүд байдаг. Тухайлбал ХБНГУ-ын хувьд мега төслүүдийг “…том хэмжээний, нарийн төвөгтэй төслүүд бөгөөд эдгээр нь нийтдээ 1 тэрбум ам.доллараас дээш зардалтай, хөгжүүлж байгуулахад олон жил шаарддаг, олон нийтийн болон хувийн олон талын оролцогчдыг агуулдаг, хувьсгал хийх чанартай бөгөөд сая сая хүний амьдралд нөлөөлдөг” гэж тодорхойлсон байдаг.</w:t>
      </w:r>
    </w:p>
    <w:p w14:paraId="1BD15CF9" w14:textId="77777777" w:rsidR="00F630A3" w:rsidRPr="001024EB" w:rsidRDefault="00F630A3" w:rsidP="0012552E">
      <w:pPr>
        <w:pStyle w:val="BodyText"/>
        <w:tabs>
          <w:tab w:val="left" w:pos="3240"/>
        </w:tabs>
        <w:ind w:left="732" w:right="1294" w:firstLine="719"/>
        <w:jc w:val="both"/>
        <w:rPr>
          <w:rFonts w:ascii="Arial" w:hAnsi="Arial" w:cs="Arial"/>
        </w:rPr>
      </w:pPr>
    </w:p>
    <w:p w14:paraId="49E882BD" w14:textId="77777777" w:rsidR="005F2845"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Ийм төслүүд нь аж үйлдвэрийн боловсруулах үйлдвэрүүд, газрын тос, байгалийн хийн хоолой, том далангаас эхлээд засгийн газрын удирдлагын систем, нэгдэл, худалдан авалт, Олимпийн наадам гэх мэт төрөл бүрийн төрлүүдийг агуулж болно.</w:t>
      </w:r>
    </w:p>
    <w:p w14:paraId="77EC7508" w14:textId="77777777" w:rsidR="00F630A3" w:rsidRPr="001024EB" w:rsidRDefault="00F630A3" w:rsidP="0012552E">
      <w:pPr>
        <w:pStyle w:val="BodyText"/>
        <w:tabs>
          <w:tab w:val="left" w:pos="3240"/>
        </w:tabs>
        <w:ind w:left="732" w:right="1292" w:firstLine="719"/>
        <w:jc w:val="both"/>
        <w:rPr>
          <w:rFonts w:ascii="Arial" w:hAnsi="Arial" w:cs="Arial"/>
        </w:rPr>
      </w:pPr>
    </w:p>
    <w:p w14:paraId="4552B515" w14:textId="77777777" w:rsidR="005F2845" w:rsidRPr="001024EB" w:rsidRDefault="0033177E" w:rsidP="0012552E">
      <w:pPr>
        <w:pStyle w:val="Heading1"/>
        <w:numPr>
          <w:ilvl w:val="1"/>
          <w:numId w:val="100"/>
        </w:numPr>
        <w:tabs>
          <w:tab w:val="left" w:pos="2143"/>
          <w:tab w:val="left" w:pos="3240"/>
        </w:tabs>
        <w:ind w:left="732" w:right="1299" w:firstLine="719"/>
        <w:jc w:val="both"/>
      </w:pPr>
      <w:r w:rsidRPr="001024EB">
        <w:t>ТӨРИЙН ХУДАЛДАН АВАЛТТАЙ ХОЛБООТОЙ МАРГААН ШИЙДВЭРЛЭХ ОЛОН УЛСЫН МЕХАНИЗМ</w:t>
      </w:r>
    </w:p>
    <w:p w14:paraId="10F9C62A" w14:textId="77777777" w:rsidR="00F630A3" w:rsidRDefault="00F630A3" w:rsidP="00F630A3">
      <w:pPr>
        <w:pStyle w:val="BodyText"/>
        <w:tabs>
          <w:tab w:val="left" w:pos="3240"/>
        </w:tabs>
        <w:ind w:left="732" w:right="1296"/>
        <w:jc w:val="both"/>
        <w:rPr>
          <w:rFonts w:ascii="Arial" w:hAnsi="Arial" w:cs="Arial"/>
        </w:rPr>
      </w:pPr>
    </w:p>
    <w:p w14:paraId="59340370" w14:textId="77777777" w:rsidR="005F2845" w:rsidRDefault="00F630A3" w:rsidP="00F630A3">
      <w:pPr>
        <w:pStyle w:val="BodyText"/>
        <w:tabs>
          <w:tab w:val="left" w:pos="1530"/>
        </w:tabs>
        <w:ind w:left="732" w:right="1296"/>
        <w:jc w:val="both"/>
        <w:rPr>
          <w:rFonts w:ascii="Arial" w:hAnsi="Arial" w:cs="Arial"/>
        </w:rPr>
      </w:pPr>
      <w:r>
        <w:rPr>
          <w:rFonts w:ascii="Arial" w:hAnsi="Arial" w:cs="Arial"/>
        </w:rPr>
        <w:tab/>
      </w:r>
      <w:r w:rsidR="0033177E" w:rsidRPr="001024EB">
        <w:rPr>
          <w:rFonts w:ascii="Arial" w:hAnsi="Arial" w:cs="Arial"/>
        </w:rPr>
        <w:t xml:space="preserve">Төрийн худалдан авах ажиллагааны маргааныг шийдвэрлэх </w:t>
      </w:r>
      <w:r w:rsidR="0033177E" w:rsidRPr="001024EB">
        <w:rPr>
          <w:rFonts w:ascii="Arial" w:hAnsi="Arial" w:cs="Arial"/>
          <w:spacing w:val="-2"/>
        </w:rPr>
        <w:t>механизм</w:t>
      </w:r>
      <w:r w:rsidR="0033177E" w:rsidRPr="001024EB">
        <w:rPr>
          <w:rFonts w:ascii="Arial" w:hAnsi="Arial" w:cs="Arial"/>
          <w:spacing w:val="-9"/>
        </w:rPr>
        <w:t xml:space="preserve"> </w:t>
      </w:r>
      <w:r w:rsidR="0033177E" w:rsidRPr="001024EB">
        <w:rPr>
          <w:rFonts w:ascii="Arial" w:hAnsi="Arial" w:cs="Arial"/>
          <w:spacing w:val="-2"/>
        </w:rPr>
        <w:t>гэдэг</w:t>
      </w:r>
      <w:r w:rsidR="0033177E" w:rsidRPr="001024EB">
        <w:rPr>
          <w:rFonts w:ascii="Arial" w:hAnsi="Arial" w:cs="Arial"/>
          <w:spacing w:val="-6"/>
        </w:rPr>
        <w:t xml:space="preserve"> </w:t>
      </w:r>
      <w:r w:rsidR="0033177E" w:rsidRPr="001024EB">
        <w:rPr>
          <w:rFonts w:ascii="Arial" w:hAnsi="Arial" w:cs="Arial"/>
          <w:spacing w:val="-2"/>
        </w:rPr>
        <w:t>нь</w:t>
      </w:r>
      <w:r w:rsidR="0033177E" w:rsidRPr="001024EB">
        <w:rPr>
          <w:rFonts w:ascii="Arial" w:hAnsi="Arial" w:cs="Arial"/>
          <w:spacing w:val="-8"/>
        </w:rPr>
        <w:t xml:space="preserve"> </w:t>
      </w:r>
      <w:r w:rsidR="0033177E" w:rsidRPr="001024EB">
        <w:rPr>
          <w:rFonts w:ascii="Arial" w:hAnsi="Arial" w:cs="Arial"/>
          <w:spacing w:val="-2"/>
        </w:rPr>
        <w:t>төрийн</w:t>
      </w:r>
      <w:r w:rsidR="0033177E" w:rsidRPr="001024EB">
        <w:rPr>
          <w:rFonts w:ascii="Arial" w:hAnsi="Arial" w:cs="Arial"/>
          <w:spacing w:val="-7"/>
        </w:rPr>
        <w:t xml:space="preserve"> </w:t>
      </w:r>
      <w:r w:rsidR="0033177E" w:rsidRPr="001024EB">
        <w:rPr>
          <w:rFonts w:ascii="Arial" w:hAnsi="Arial" w:cs="Arial"/>
          <w:spacing w:val="-2"/>
        </w:rPr>
        <w:t>худалдан</w:t>
      </w:r>
      <w:r w:rsidR="0033177E" w:rsidRPr="001024EB">
        <w:rPr>
          <w:rFonts w:ascii="Arial" w:hAnsi="Arial" w:cs="Arial"/>
          <w:spacing w:val="-7"/>
        </w:rPr>
        <w:t xml:space="preserve"> </w:t>
      </w:r>
      <w:r w:rsidR="0033177E" w:rsidRPr="001024EB">
        <w:rPr>
          <w:rFonts w:ascii="Arial" w:hAnsi="Arial" w:cs="Arial"/>
          <w:spacing w:val="-2"/>
        </w:rPr>
        <w:t>авах</w:t>
      </w:r>
      <w:r w:rsidR="0033177E" w:rsidRPr="001024EB">
        <w:rPr>
          <w:rFonts w:ascii="Arial" w:hAnsi="Arial" w:cs="Arial"/>
          <w:spacing w:val="-6"/>
        </w:rPr>
        <w:t xml:space="preserve"> </w:t>
      </w:r>
      <w:r w:rsidR="0033177E" w:rsidRPr="001024EB">
        <w:rPr>
          <w:rFonts w:ascii="Arial" w:hAnsi="Arial" w:cs="Arial"/>
          <w:spacing w:val="-2"/>
        </w:rPr>
        <w:t>ажиллагааны</w:t>
      </w:r>
      <w:r w:rsidR="0033177E" w:rsidRPr="001024EB">
        <w:rPr>
          <w:rFonts w:ascii="Arial" w:hAnsi="Arial" w:cs="Arial"/>
          <w:spacing w:val="-7"/>
        </w:rPr>
        <w:t xml:space="preserve"> </w:t>
      </w:r>
      <w:r w:rsidR="0033177E" w:rsidRPr="001024EB">
        <w:rPr>
          <w:rFonts w:ascii="Arial" w:hAnsi="Arial" w:cs="Arial"/>
          <w:spacing w:val="-2"/>
        </w:rPr>
        <w:t>явцад</w:t>
      </w:r>
      <w:r w:rsidR="0033177E" w:rsidRPr="001024EB">
        <w:rPr>
          <w:rFonts w:ascii="Arial" w:hAnsi="Arial" w:cs="Arial"/>
          <w:spacing w:val="-8"/>
        </w:rPr>
        <w:t xml:space="preserve"> </w:t>
      </w:r>
      <w:r w:rsidR="0033177E" w:rsidRPr="001024EB">
        <w:rPr>
          <w:rFonts w:ascii="Arial" w:hAnsi="Arial" w:cs="Arial"/>
          <w:spacing w:val="-2"/>
        </w:rPr>
        <w:t>тендерийн</w:t>
      </w:r>
      <w:r w:rsidR="0033177E" w:rsidRPr="001024EB">
        <w:rPr>
          <w:rFonts w:ascii="Arial" w:hAnsi="Arial" w:cs="Arial"/>
          <w:spacing w:val="-7"/>
        </w:rPr>
        <w:t xml:space="preserve"> </w:t>
      </w:r>
      <w:r w:rsidR="0033177E" w:rsidRPr="001024EB">
        <w:rPr>
          <w:rFonts w:ascii="Arial" w:hAnsi="Arial" w:cs="Arial"/>
          <w:spacing w:val="-2"/>
        </w:rPr>
        <w:t xml:space="preserve">шатнаас </w:t>
      </w:r>
      <w:r w:rsidR="0033177E" w:rsidRPr="001024EB">
        <w:rPr>
          <w:rFonts w:ascii="Arial" w:hAnsi="Arial" w:cs="Arial"/>
        </w:rPr>
        <w:t>эхлээд гэрээний гүйцэтгэл хүртэлх хугацаанд үүссэн маргааныг шийдвэрлэхэд ашигладаг журам буюу систем юм. Эдгээр механизмууд нь худалдан авах ажиллагааны үйл явц шударга, ил тод, холбогдох хууль тогтоомжид нийцсэн байхад тусалдаг. Төрийн худалдан авах ажиллагаанд түгээмэл хэрэглэгддэг маргаан шийдвэрлэх үндсэн механизмуудыг доор харуулав.</w:t>
      </w:r>
    </w:p>
    <w:p w14:paraId="3B74B2C9" w14:textId="77777777" w:rsidR="00F630A3" w:rsidRPr="001024EB" w:rsidRDefault="00F630A3" w:rsidP="00F630A3">
      <w:pPr>
        <w:pStyle w:val="BodyText"/>
        <w:tabs>
          <w:tab w:val="left" w:pos="1530"/>
        </w:tabs>
        <w:ind w:left="732" w:right="1296"/>
        <w:jc w:val="both"/>
        <w:rPr>
          <w:rFonts w:ascii="Arial" w:hAnsi="Arial" w:cs="Arial"/>
        </w:rPr>
      </w:pPr>
    </w:p>
    <w:p w14:paraId="06FB8D5C" w14:textId="77777777" w:rsidR="005F2845" w:rsidRPr="00F630A3" w:rsidRDefault="0033177E" w:rsidP="0012552E">
      <w:pPr>
        <w:pStyle w:val="ListParagraph"/>
        <w:numPr>
          <w:ilvl w:val="0"/>
          <w:numId w:val="73"/>
        </w:numPr>
        <w:tabs>
          <w:tab w:val="left" w:pos="1718"/>
          <w:tab w:val="left" w:pos="3240"/>
        </w:tabs>
        <w:ind w:left="1718" w:hanging="266"/>
        <w:rPr>
          <w:rFonts w:ascii="Arial" w:hAnsi="Arial" w:cs="Arial"/>
          <w:sz w:val="24"/>
        </w:rPr>
      </w:pPr>
      <w:r w:rsidRPr="001024EB">
        <w:rPr>
          <w:rFonts w:ascii="Arial" w:hAnsi="Arial" w:cs="Arial"/>
          <w:sz w:val="24"/>
        </w:rPr>
        <w:t>Хэлэлцээ</w:t>
      </w:r>
      <w:r w:rsidRPr="001024EB">
        <w:rPr>
          <w:rFonts w:ascii="Arial" w:hAnsi="Arial" w:cs="Arial"/>
          <w:spacing w:val="-5"/>
          <w:sz w:val="24"/>
        </w:rPr>
        <w:t xml:space="preserve"> </w:t>
      </w:r>
      <w:r w:rsidRPr="001024EB">
        <w:rPr>
          <w:rFonts w:ascii="Arial" w:hAnsi="Arial" w:cs="Arial"/>
          <w:sz w:val="24"/>
        </w:rPr>
        <w:t>хийх</w:t>
      </w:r>
      <w:r w:rsidRPr="001024EB">
        <w:rPr>
          <w:rFonts w:ascii="Arial" w:hAnsi="Arial" w:cs="Arial"/>
          <w:spacing w:val="-5"/>
          <w:sz w:val="24"/>
        </w:rPr>
        <w:t xml:space="preserve"> </w:t>
      </w:r>
      <w:r w:rsidRPr="001024EB">
        <w:rPr>
          <w:rFonts w:ascii="Arial" w:hAnsi="Arial" w:cs="Arial"/>
          <w:sz w:val="24"/>
        </w:rPr>
        <w:t>ба</w:t>
      </w:r>
      <w:r w:rsidRPr="001024EB">
        <w:rPr>
          <w:rFonts w:ascii="Arial" w:hAnsi="Arial" w:cs="Arial"/>
          <w:spacing w:val="-4"/>
          <w:sz w:val="24"/>
        </w:rPr>
        <w:t xml:space="preserve"> </w:t>
      </w:r>
      <w:r w:rsidRPr="001024EB">
        <w:rPr>
          <w:rFonts w:ascii="Arial" w:hAnsi="Arial" w:cs="Arial"/>
          <w:sz w:val="24"/>
        </w:rPr>
        <w:t>эвийн</w:t>
      </w:r>
      <w:r w:rsidRPr="001024EB">
        <w:rPr>
          <w:rFonts w:ascii="Arial" w:hAnsi="Arial" w:cs="Arial"/>
          <w:spacing w:val="-4"/>
          <w:sz w:val="24"/>
        </w:rPr>
        <w:t xml:space="preserve"> </w:t>
      </w:r>
      <w:r w:rsidRPr="001024EB">
        <w:rPr>
          <w:rFonts w:ascii="Arial" w:hAnsi="Arial" w:cs="Arial"/>
          <w:sz w:val="24"/>
        </w:rPr>
        <w:t>журмаар</w:t>
      </w:r>
      <w:r w:rsidRPr="001024EB">
        <w:rPr>
          <w:rFonts w:ascii="Arial" w:hAnsi="Arial" w:cs="Arial"/>
          <w:spacing w:val="-4"/>
          <w:sz w:val="24"/>
        </w:rPr>
        <w:t xml:space="preserve"> </w:t>
      </w:r>
      <w:r w:rsidRPr="001024EB">
        <w:rPr>
          <w:rFonts w:ascii="Arial" w:hAnsi="Arial" w:cs="Arial"/>
          <w:spacing w:val="-2"/>
          <w:sz w:val="24"/>
        </w:rPr>
        <w:t>шийдвэрлэх</w:t>
      </w:r>
    </w:p>
    <w:p w14:paraId="7B6AA8B5" w14:textId="77777777" w:rsidR="00F630A3" w:rsidRPr="001024EB" w:rsidRDefault="00F630A3" w:rsidP="00F630A3">
      <w:pPr>
        <w:pStyle w:val="ListParagraph"/>
        <w:tabs>
          <w:tab w:val="left" w:pos="1718"/>
          <w:tab w:val="left" w:pos="3240"/>
        </w:tabs>
        <w:ind w:left="1718" w:firstLine="0"/>
        <w:rPr>
          <w:rFonts w:ascii="Arial" w:hAnsi="Arial" w:cs="Arial"/>
          <w:sz w:val="24"/>
        </w:rPr>
      </w:pPr>
    </w:p>
    <w:p w14:paraId="45D720FD" w14:textId="77777777" w:rsidR="005F2845" w:rsidRDefault="0033177E" w:rsidP="0012552E">
      <w:pPr>
        <w:pStyle w:val="ListParagraph"/>
        <w:numPr>
          <w:ilvl w:val="1"/>
          <w:numId w:val="73"/>
        </w:numPr>
        <w:tabs>
          <w:tab w:val="left" w:pos="1680"/>
          <w:tab w:val="left" w:pos="3240"/>
        </w:tabs>
        <w:ind w:right="1299" w:firstLine="719"/>
        <w:rPr>
          <w:rFonts w:ascii="Arial" w:hAnsi="Arial" w:cs="Arial"/>
          <w:sz w:val="24"/>
        </w:rPr>
      </w:pPr>
      <w:r w:rsidRPr="001024EB">
        <w:rPr>
          <w:rFonts w:ascii="Arial" w:hAnsi="Arial" w:cs="Arial"/>
          <w:sz w:val="24"/>
        </w:rPr>
        <w:t>Тодорхойлолт: Маргаанд оролцогч талууд албан ёсны хөндлөнгийн оролцоогүйгээр харилцан хүлээн зөвшөөрч болохуйц тохиролцоонд хүрэхийг зорин шууд хэлэлцээ хийх, харилцан тохиролцох замаар асуудлыг шийдвэрлэхийг оролддог.</w:t>
      </w:r>
    </w:p>
    <w:p w14:paraId="69195FB3" w14:textId="77777777" w:rsidR="00F630A3" w:rsidRPr="001024EB" w:rsidRDefault="00F630A3" w:rsidP="00F630A3">
      <w:pPr>
        <w:pStyle w:val="ListParagraph"/>
        <w:tabs>
          <w:tab w:val="left" w:pos="1680"/>
          <w:tab w:val="left" w:pos="3240"/>
        </w:tabs>
        <w:ind w:left="1451" w:right="1299" w:firstLine="0"/>
        <w:rPr>
          <w:rFonts w:ascii="Arial" w:hAnsi="Arial" w:cs="Arial"/>
          <w:sz w:val="24"/>
        </w:rPr>
      </w:pPr>
    </w:p>
    <w:p w14:paraId="0D795569" w14:textId="77777777" w:rsidR="005F2845" w:rsidRDefault="0033177E" w:rsidP="0012552E">
      <w:pPr>
        <w:pStyle w:val="ListParagraph"/>
        <w:numPr>
          <w:ilvl w:val="1"/>
          <w:numId w:val="73"/>
        </w:numPr>
        <w:tabs>
          <w:tab w:val="left" w:pos="1620"/>
          <w:tab w:val="left" w:pos="3240"/>
        </w:tabs>
        <w:ind w:right="1300" w:firstLine="719"/>
        <w:rPr>
          <w:rFonts w:ascii="Arial" w:hAnsi="Arial" w:cs="Arial"/>
          <w:sz w:val="24"/>
        </w:rPr>
      </w:pPr>
      <w:r w:rsidRPr="001024EB">
        <w:rPr>
          <w:rFonts w:ascii="Arial" w:hAnsi="Arial" w:cs="Arial"/>
          <w:sz w:val="24"/>
        </w:rPr>
        <w:t>Давуу тал: Хурдан, хэмнэлттэй, бизнесийн харилцааг хадгална. Энэ нь ихэвчлэн илүү албан ёсны хэрэг хянан шийдвэрлэх ажиллагаа руу шилжихийн өмнөх эхний алхам юм.</w:t>
      </w:r>
    </w:p>
    <w:p w14:paraId="02CE4888" w14:textId="77777777" w:rsidR="00F630A3" w:rsidRPr="001024EB" w:rsidRDefault="00F630A3" w:rsidP="00F630A3">
      <w:pPr>
        <w:pStyle w:val="ListParagraph"/>
        <w:tabs>
          <w:tab w:val="left" w:pos="1620"/>
          <w:tab w:val="left" w:pos="3240"/>
        </w:tabs>
        <w:ind w:left="1451" w:right="1300" w:firstLine="0"/>
        <w:rPr>
          <w:rFonts w:ascii="Arial" w:hAnsi="Arial" w:cs="Arial"/>
          <w:sz w:val="24"/>
        </w:rPr>
      </w:pPr>
    </w:p>
    <w:p w14:paraId="3EC14367" w14:textId="77777777" w:rsidR="005F2845" w:rsidRPr="001024EB" w:rsidRDefault="0033177E" w:rsidP="0012552E">
      <w:pPr>
        <w:pStyle w:val="ListParagraph"/>
        <w:numPr>
          <w:ilvl w:val="1"/>
          <w:numId w:val="73"/>
        </w:numPr>
        <w:tabs>
          <w:tab w:val="left" w:pos="1654"/>
          <w:tab w:val="left" w:pos="3240"/>
        </w:tabs>
        <w:ind w:right="1294" w:firstLine="719"/>
        <w:rPr>
          <w:rFonts w:ascii="Arial" w:hAnsi="Arial" w:cs="Arial"/>
          <w:sz w:val="24"/>
        </w:rPr>
      </w:pPr>
      <w:r w:rsidRPr="001024EB">
        <w:rPr>
          <w:rFonts w:ascii="Arial" w:hAnsi="Arial" w:cs="Arial"/>
          <w:sz w:val="24"/>
        </w:rPr>
        <w:t>Хязгаарлалт: Энэ аргын амжилт нь хоёр талын хэлэлцээ хийх хүсэл эрмэлзлээс</w:t>
      </w:r>
      <w:r w:rsidRPr="001024EB">
        <w:rPr>
          <w:rFonts w:ascii="Arial" w:hAnsi="Arial" w:cs="Arial"/>
          <w:spacing w:val="-3"/>
          <w:sz w:val="24"/>
        </w:rPr>
        <w:t xml:space="preserve"> </w:t>
      </w:r>
      <w:r w:rsidRPr="001024EB">
        <w:rPr>
          <w:rFonts w:ascii="Arial" w:hAnsi="Arial" w:cs="Arial"/>
          <w:sz w:val="24"/>
        </w:rPr>
        <w:t>хамаарах</w:t>
      </w:r>
      <w:r w:rsidRPr="001024EB">
        <w:rPr>
          <w:rFonts w:ascii="Arial" w:hAnsi="Arial" w:cs="Arial"/>
          <w:spacing w:val="-5"/>
          <w:sz w:val="24"/>
        </w:rPr>
        <w:t xml:space="preserve"> </w:t>
      </w:r>
      <w:r w:rsidRPr="001024EB">
        <w:rPr>
          <w:rFonts w:ascii="Arial" w:hAnsi="Arial" w:cs="Arial"/>
          <w:sz w:val="24"/>
        </w:rPr>
        <w:t>бөгөөд</w:t>
      </w:r>
      <w:r w:rsidRPr="001024EB">
        <w:rPr>
          <w:rFonts w:ascii="Arial" w:hAnsi="Arial" w:cs="Arial"/>
          <w:spacing w:val="-3"/>
          <w:sz w:val="24"/>
        </w:rPr>
        <w:t xml:space="preserve"> </w:t>
      </w:r>
      <w:r w:rsidRPr="001024EB">
        <w:rPr>
          <w:rFonts w:ascii="Arial" w:hAnsi="Arial" w:cs="Arial"/>
          <w:sz w:val="24"/>
        </w:rPr>
        <w:t>нарийн</w:t>
      </w:r>
      <w:r w:rsidRPr="001024EB">
        <w:rPr>
          <w:rFonts w:ascii="Arial" w:hAnsi="Arial" w:cs="Arial"/>
          <w:spacing w:val="-3"/>
          <w:sz w:val="24"/>
        </w:rPr>
        <w:t xml:space="preserve"> </w:t>
      </w:r>
      <w:r w:rsidRPr="001024EB">
        <w:rPr>
          <w:rFonts w:ascii="Arial" w:hAnsi="Arial" w:cs="Arial"/>
          <w:sz w:val="24"/>
        </w:rPr>
        <w:t>төвөгтэй</w:t>
      </w:r>
      <w:r w:rsidRPr="001024EB">
        <w:rPr>
          <w:rFonts w:ascii="Arial" w:hAnsi="Arial" w:cs="Arial"/>
          <w:spacing w:val="-2"/>
          <w:sz w:val="24"/>
        </w:rPr>
        <w:t xml:space="preserve"> </w:t>
      </w:r>
      <w:r w:rsidRPr="001024EB">
        <w:rPr>
          <w:rFonts w:ascii="Arial" w:hAnsi="Arial" w:cs="Arial"/>
          <w:sz w:val="24"/>
        </w:rPr>
        <w:t>маргаантай</w:t>
      </w:r>
      <w:r w:rsidRPr="001024EB">
        <w:rPr>
          <w:rFonts w:ascii="Arial" w:hAnsi="Arial" w:cs="Arial"/>
          <w:spacing w:val="-2"/>
          <w:sz w:val="24"/>
        </w:rPr>
        <w:t xml:space="preserve"> </w:t>
      </w:r>
      <w:r w:rsidRPr="001024EB">
        <w:rPr>
          <w:rFonts w:ascii="Arial" w:hAnsi="Arial" w:cs="Arial"/>
          <w:sz w:val="24"/>
        </w:rPr>
        <w:t>үед ажиллахгүй</w:t>
      </w:r>
      <w:r w:rsidRPr="001024EB">
        <w:rPr>
          <w:rFonts w:ascii="Arial" w:hAnsi="Arial" w:cs="Arial"/>
          <w:spacing w:val="-2"/>
          <w:sz w:val="24"/>
        </w:rPr>
        <w:t xml:space="preserve"> </w:t>
      </w:r>
      <w:r w:rsidRPr="001024EB">
        <w:rPr>
          <w:rFonts w:ascii="Arial" w:hAnsi="Arial" w:cs="Arial"/>
          <w:sz w:val="24"/>
        </w:rPr>
        <w:t xml:space="preserve">байж </w:t>
      </w:r>
      <w:r w:rsidRPr="001024EB">
        <w:rPr>
          <w:rFonts w:ascii="Arial" w:hAnsi="Arial" w:cs="Arial"/>
          <w:spacing w:val="-2"/>
          <w:sz w:val="24"/>
        </w:rPr>
        <w:t>болно.</w:t>
      </w:r>
    </w:p>
    <w:p w14:paraId="17439087" w14:textId="77777777" w:rsidR="00F630A3" w:rsidRPr="00F630A3" w:rsidRDefault="00F630A3" w:rsidP="00F630A3">
      <w:pPr>
        <w:pStyle w:val="ListParagraph"/>
        <w:tabs>
          <w:tab w:val="left" w:pos="1718"/>
          <w:tab w:val="left" w:pos="3240"/>
        </w:tabs>
        <w:ind w:left="1718" w:firstLine="0"/>
        <w:rPr>
          <w:rFonts w:ascii="Arial" w:hAnsi="Arial" w:cs="Arial"/>
          <w:sz w:val="24"/>
        </w:rPr>
      </w:pPr>
    </w:p>
    <w:p w14:paraId="160C47D0" w14:textId="77777777" w:rsidR="005F2845" w:rsidRPr="001024EB" w:rsidRDefault="0033177E" w:rsidP="0012552E">
      <w:pPr>
        <w:pStyle w:val="ListParagraph"/>
        <w:numPr>
          <w:ilvl w:val="0"/>
          <w:numId w:val="73"/>
        </w:numPr>
        <w:tabs>
          <w:tab w:val="left" w:pos="1718"/>
          <w:tab w:val="left" w:pos="3240"/>
        </w:tabs>
        <w:ind w:left="1718" w:hanging="266"/>
        <w:rPr>
          <w:rFonts w:ascii="Arial" w:hAnsi="Arial" w:cs="Arial"/>
          <w:sz w:val="24"/>
        </w:rPr>
      </w:pPr>
      <w:r w:rsidRPr="001024EB">
        <w:rPr>
          <w:rFonts w:ascii="Arial" w:hAnsi="Arial" w:cs="Arial"/>
          <w:spacing w:val="-2"/>
          <w:sz w:val="24"/>
        </w:rPr>
        <w:t>Зуучлах</w:t>
      </w:r>
    </w:p>
    <w:p w14:paraId="702BB5F3" w14:textId="77777777" w:rsidR="005F2845" w:rsidRPr="001024EB" w:rsidRDefault="005F2845" w:rsidP="0012552E">
      <w:pPr>
        <w:pStyle w:val="BodyText"/>
        <w:tabs>
          <w:tab w:val="left" w:pos="3240"/>
        </w:tabs>
        <w:jc w:val="both"/>
        <w:rPr>
          <w:rFonts w:ascii="Arial" w:hAnsi="Arial" w:cs="Arial"/>
        </w:rPr>
      </w:pPr>
    </w:p>
    <w:p w14:paraId="57F01EBE" w14:textId="77777777" w:rsidR="005F2845" w:rsidRPr="00F630A3" w:rsidRDefault="0033177E" w:rsidP="0012552E">
      <w:pPr>
        <w:pStyle w:val="ListParagraph"/>
        <w:numPr>
          <w:ilvl w:val="1"/>
          <w:numId w:val="73"/>
        </w:numPr>
        <w:tabs>
          <w:tab w:val="left" w:pos="1745"/>
          <w:tab w:val="left" w:pos="3240"/>
        </w:tabs>
        <w:ind w:right="1295" w:firstLine="719"/>
        <w:rPr>
          <w:rFonts w:ascii="Arial" w:hAnsi="Arial" w:cs="Arial"/>
          <w:sz w:val="24"/>
        </w:rPr>
      </w:pPr>
      <w:r w:rsidRPr="001024EB">
        <w:rPr>
          <w:rFonts w:ascii="Arial" w:hAnsi="Arial" w:cs="Arial"/>
          <w:sz w:val="24"/>
        </w:rPr>
        <w:t>Тодорхойлолт: Эвлэрүүлэн зуучлах ажиллагаанд төвийг сахисан гуравдагч этгээд (зуучлагч) оролцдог бөгөөд энэ нь маргагч талуудын хооронд харилцан</w:t>
      </w:r>
      <w:r w:rsidRPr="001024EB">
        <w:rPr>
          <w:rFonts w:ascii="Arial" w:hAnsi="Arial" w:cs="Arial"/>
          <w:spacing w:val="-3"/>
          <w:sz w:val="24"/>
        </w:rPr>
        <w:t xml:space="preserve"> </w:t>
      </w:r>
      <w:r w:rsidRPr="001024EB">
        <w:rPr>
          <w:rFonts w:ascii="Arial" w:hAnsi="Arial" w:cs="Arial"/>
          <w:sz w:val="24"/>
        </w:rPr>
        <w:t>тохиролцсон</w:t>
      </w:r>
      <w:r w:rsidRPr="001024EB">
        <w:rPr>
          <w:rFonts w:ascii="Arial" w:hAnsi="Arial" w:cs="Arial"/>
          <w:spacing w:val="-3"/>
          <w:sz w:val="24"/>
        </w:rPr>
        <w:t xml:space="preserve"> </w:t>
      </w:r>
      <w:r w:rsidRPr="001024EB">
        <w:rPr>
          <w:rFonts w:ascii="Arial" w:hAnsi="Arial" w:cs="Arial"/>
          <w:sz w:val="24"/>
        </w:rPr>
        <w:t>шийдэлд</w:t>
      </w:r>
      <w:r w:rsidRPr="001024EB">
        <w:rPr>
          <w:rFonts w:ascii="Arial" w:hAnsi="Arial" w:cs="Arial"/>
          <w:spacing w:val="-3"/>
          <w:sz w:val="24"/>
        </w:rPr>
        <w:t xml:space="preserve"> </w:t>
      </w:r>
      <w:r w:rsidRPr="001024EB">
        <w:rPr>
          <w:rFonts w:ascii="Arial" w:hAnsi="Arial" w:cs="Arial"/>
          <w:sz w:val="24"/>
        </w:rPr>
        <w:t>хүрэхэд</w:t>
      </w:r>
      <w:r w:rsidRPr="001024EB">
        <w:rPr>
          <w:rFonts w:ascii="Arial" w:hAnsi="Arial" w:cs="Arial"/>
          <w:spacing w:val="-1"/>
          <w:sz w:val="24"/>
        </w:rPr>
        <w:t xml:space="preserve"> </w:t>
      </w:r>
      <w:r w:rsidRPr="001024EB">
        <w:rPr>
          <w:rFonts w:ascii="Arial" w:hAnsi="Arial" w:cs="Arial"/>
          <w:sz w:val="24"/>
        </w:rPr>
        <w:t>нь</w:t>
      </w:r>
      <w:r w:rsidRPr="001024EB">
        <w:rPr>
          <w:rFonts w:ascii="Arial" w:hAnsi="Arial" w:cs="Arial"/>
          <w:spacing w:val="-3"/>
          <w:sz w:val="24"/>
        </w:rPr>
        <w:t xml:space="preserve"> </w:t>
      </w:r>
      <w:r w:rsidRPr="001024EB">
        <w:rPr>
          <w:rFonts w:ascii="Arial" w:hAnsi="Arial" w:cs="Arial"/>
          <w:sz w:val="24"/>
        </w:rPr>
        <w:t>туслах</w:t>
      </w:r>
      <w:r w:rsidRPr="001024EB">
        <w:rPr>
          <w:rFonts w:ascii="Arial" w:hAnsi="Arial" w:cs="Arial"/>
          <w:spacing w:val="-2"/>
          <w:sz w:val="24"/>
        </w:rPr>
        <w:t xml:space="preserve"> </w:t>
      </w:r>
      <w:r w:rsidRPr="001024EB">
        <w:rPr>
          <w:rFonts w:ascii="Arial" w:hAnsi="Arial" w:cs="Arial"/>
          <w:sz w:val="24"/>
        </w:rPr>
        <w:t>зорилгоор</w:t>
      </w:r>
      <w:r w:rsidRPr="001024EB">
        <w:rPr>
          <w:rFonts w:ascii="Arial" w:hAnsi="Arial" w:cs="Arial"/>
          <w:spacing w:val="-2"/>
          <w:sz w:val="24"/>
        </w:rPr>
        <w:t xml:space="preserve"> </w:t>
      </w:r>
      <w:r w:rsidRPr="001024EB">
        <w:rPr>
          <w:rFonts w:ascii="Arial" w:hAnsi="Arial" w:cs="Arial"/>
          <w:sz w:val="24"/>
        </w:rPr>
        <w:t>харилцан</w:t>
      </w:r>
      <w:r w:rsidRPr="001024EB">
        <w:rPr>
          <w:rFonts w:ascii="Arial" w:hAnsi="Arial" w:cs="Arial"/>
          <w:spacing w:val="-3"/>
          <w:sz w:val="24"/>
        </w:rPr>
        <w:t xml:space="preserve"> </w:t>
      </w:r>
      <w:r w:rsidRPr="001024EB">
        <w:rPr>
          <w:rFonts w:ascii="Arial" w:hAnsi="Arial" w:cs="Arial"/>
          <w:sz w:val="24"/>
        </w:rPr>
        <w:t xml:space="preserve">ярилцах болно. Эвлэрүүлэн зуучлагч нь шийдвэр гаргахгүй харин талууд тохиролцоход </w:t>
      </w:r>
      <w:r w:rsidRPr="001024EB">
        <w:rPr>
          <w:rFonts w:ascii="Arial" w:hAnsi="Arial" w:cs="Arial"/>
          <w:spacing w:val="-2"/>
          <w:sz w:val="24"/>
        </w:rPr>
        <w:t>тусалдаг.</w:t>
      </w:r>
    </w:p>
    <w:p w14:paraId="31D8356B" w14:textId="77777777" w:rsidR="00F630A3" w:rsidRPr="001024EB" w:rsidRDefault="00F630A3" w:rsidP="00F630A3">
      <w:pPr>
        <w:pStyle w:val="ListParagraph"/>
        <w:tabs>
          <w:tab w:val="left" w:pos="1745"/>
          <w:tab w:val="left" w:pos="3240"/>
        </w:tabs>
        <w:ind w:left="1451" w:right="1295" w:firstLine="0"/>
        <w:rPr>
          <w:rFonts w:ascii="Arial" w:hAnsi="Arial" w:cs="Arial"/>
          <w:sz w:val="24"/>
        </w:rPr>
      </w:pPr>
    </w:p>
    <w:p w14:paraId="4E860DE8" w14:textId="77777777" w:rsidR="005F2845" w:rsidRDefault="0033177E" w:rsidP="0012552E">
      <w:pPr>
        <w:pStyle w:val="ListParagraph"/>
        <w:numPr>
          <w:ilvl w:val="1"/>
          <w:numId w:val="73"/>
        </w:numPr>
        <w:tabs>
          <w:tab w:val="left" w:pos="1661"/>
          <w:tab w:val="left" w:pos="3240"/>
        </w:tabs>
        <w:ind w:right="1301" w:firstLine="719"/>
        <w:rPr>
          <w:rFonts w:ascii="Arial" w:hAnsi="Arial" w:cs="Arial"/>
          <w:sz w:val="24"/>
        </w:rPr>
      </w:pPr>
      <w:r w:rsidRPr="001024EB">
        <w:rPr>
          <w:rFonts w:ascii="Arial" w:hAnsi="Arial" w:cs="Arial"/>
          <w:sz w:val="24"/>
        </w:rPr>
        <w:t>Давуу тал: Арбитр, шүүхээс илүү уян хатан, албан бус, ерөнхийдөө хурдан бөгөөд хямд. Энэ нь нууц бөгөөд харилцааг хадгалахад тусалдаг.</w:t>
      </w:r>
    </w:p>
    <w:p w14:paraId="07D0546D" w14:textId="77777777" w:rsidR="00F630A3" w:rsidRPr="00F630A3" w:rsidRDefault="00F630A3" w:rsidP="00F630A3">
      <w:pPr>
        <w:tabs>
          <w:tab w:val="left" w:pos="1661"/>
          <w:tab w:val="left" w:pos="3240"/>
        </w:tabs>
        <w:ind w:right="1301"/>
        <w:rPr>
          <w:rFonts w:ascii="Arial" w:hAnsi="Arial" w:cs="Arial"/>
          <w:sz w:val="24"/>
        </w:rPr>
      </w:pPr>
    </w:p>
    <w:p w14:paraId="5E439696" w14:textId="77777777" w:rsidR="005F2845" w:rsidRPr="001024EB" w:rsidRDefault="0033177E" w:rsidP="0012552E">
      <w:pPr>
        <w:pStyle w:val="ListParagraph"/>
        <w:numPr>
          <w:ilvl w:val="1"/>
          <w:numId w:val="73"/>
        </w:numPr>
        <w:tabs>
          <w:tab w:val="left" w:pos="1617"/>
          <w:tab w:val="left" w:pos="3240"/>
        </w:tabs>
        <w:ind w:right="1301" w:firstLine="719"/>
        <w:rPr>
          <w:rFonts w:ascii="Arial" w:hAnsi="Arial" w:cs="Arial"/>
          <w:sz w:val="24"/>
        </w:rPr>
      </w:pPr>
      <w:r w:rsidRPr="001024EB">
        <w:rPr>
          <w:rFonts w:ascii="Arial" w:hAnsi="Arial" w:cs="Arial"/>
          <w:sz w:val="24"/>
        </w:rPr>
        <w:t>Хязгаарлалт: Хоёр тал нөхцөлийг зөвшөөрөхөөс бусад тохиолдолд үйл явц нь заавал биелүүлэх үүрэг хүлээхгүй тул аль нэг тал буулт хийх хүсэлгүй байвал асуудлыг тэр болгон шийдэж чадахгүй байж болно.</w:t>
      </w:r>
    </w:p>
    <w:p w14:paraId="61F4F326" w14:textId="77777777" w:rsidR="00F630A3" w:rsidRPr="00F630A3" w:rsidRDefault="00F630A3" w:rsidP="00F630A3">
      <w:pPr>
        <w:pStyle w:val="ListParagraph"/>
        <w:tabs>
          <w:tab w:val="left" w:pos="1718"/>
          <w:tab w:val="left" w:pos="3240"/>
        </w:tabs>
        <w:ind w:left="1718" w:firstLine="0"/>
        <w:rPr>
          <w:rFonts w:ascii="Arial" w:hAnsi="Arial" w:cs="Arial"/>
          <w:sz w:val="24"/>
        </w:rPr>
      </w:pPr>
    </w:p>
    <w:p w14:paraId="0D20DFE9" w14:textId="77777777" w:rsidR="005F2845" w:rsidRPr="00F630A3" w:rsidRDefault="0033177E" w:rsidP="0012552E">
      <w:pPr>
        <w:pStyle w:val="ListParagraph"/>
        <w:numPr>
          <w:ilvl w:val="0"/>
          <w:numId w:val="73"/>
        </w:numPr>
        <w:tabs>
          <w:tab w:val="left" w:pos="1718"/>
          <w:tab w:val="left" w:pos="3240"/>
        </w:tabs>
        <w:ind w:left="1718" w:hanging="266"/>
        <w:rPr>
          <w:rFonts w:ascii="Arial" w:hAnsi="Arial" w:cs="Arial"/>
          <w:sz w:val="24"/>
        </w:rPr>
      </w:pPr>
      <w:r w:rsidRPr="001024EB">
        <w:rPr>
          <w:rFonts w:ascii="Arial" w:hAnsi="Arial" w:cs="Arial"/>
          <w:spacing w:val="-2"/>
          <w:sz w:val="24"/>
        </w:rPr>
        <w:t>Арбитр</w:t>
      </w:r>
    </w:p>
    <w:p w14:paraId="413A9EB9" w14:textId="77777777" w:rsidR="00F630A3" w:rsidRPr="001024EB" w:rsidRDefault="00F630A3" w:rsidP="00F630A3">
      <w:pPr>
        <w:pStyle w:val="ListParagraph"/>
        <w:tabs>
          <w:tab w:val="left" w:pos="1718"/>
          <w:tab w:val="left" w:pos="3240"/>
        </w:tabs>
        <w:ind w:left="1718" w:firstLine="0"/>
        <w:rPr>
          <w:rFonts w:ascii="Arial" w:hAnsi="Arial" w:cs="Arial"/>
          <w:sz w:val="24"/>
        </w:rPr>
      </w:pPr>
    </w:p>
    <w:p w14:paraId="00E7F813" w14:textId="77777777" w:rsidR="005F2845" w:rsidRDefault="0033177E" w:rsidP="0012552E">
      <w:pPr>
        <w:pStyle w:val="ListParagraph"/>
        <w:numPr>
          <w:ilvl w:val="1"/>
          <w:numId w:val="73"/>
        </w:numPr>
        <w:tabs>
          <w:tab w:val="left" w:pos="1615"/>
          <w:tab w:val="left" w:pos="3240"/>
        </w:tabs>
        <w:ind w:right="1298" w:firstLine="719"/>
        <w:rPr>
          <w:rFonts w:ascii="Arial" w:hAnsi="Arial" w:cs="Arial"/>
          <w:sz w:val="24"/>
        </w:rPr>
      </w:pPr>
      <w:r w:rsidRPr="001024EB">
        <w:rPr>
          <w:rFonts w:ascii="Arial" w:hAnsi="Arial" w:cs="Arial"/>
          <w:sz w:val="24"/>
        </w:rPr>
        <w:t>Тодорхойлолт: Арбитрын ажиллагаанд төвийг сахисан гуравдагч этгээд (эсвэл арбитрчдын зөвлөл) маргааныг хянан хэлэлцэж, заавал биелүүлэх шийдвэр гаргадаг. Энэ механизмыг ихэвчлэн илүү ноцтой эсвэл төвөгтэй маргаанд</w:t>
      </w:r>
      <w:r w:rsidRPr="001024EB">
        <w:rPr>
          <w:rFonts w:ascii="Arial" w:hAnsi="Arial" w:cs="Arial"/>
          <w:spacing w:val="-16"/>
          <w:sz w:val="24"/>
        </w:rPr>
        <w:t xml:space="preserve"> </w:t>
      </w:r>
      <w:r w:rsidRPr="001024EB">
        <w:rPr>
          <w:rFonts w:ascii="Arial" w:hAnsi="Arial" w:cs="Arial"/>
          <w:sz w:val="24"/>
        </w:rPr>
        <w:t>ашигладаг</w:t>
      </w:r>
      <w:r w:rsidRPr="001024EB">
        <w:rPr>
          <w:rFonts w:ascii="Arial" w:hAnsi="Arial" w:cs="Arial"/>
          <w:spacing w:val="-16"/>
          <w:sz w:val="24"/>
        </w:rPr>
        <w:t xml:space="preserve"> </w:t>
      </w:r>
      <w:r w:rsidRPr="001024EB">
        <w:rPr>
          <w:rFonts w:ascii="Arial" w:hAnsi="Arial" w:cs="Arial"/>
          <w:sz w:val="24"/>
        </w:rPr>
        <w:t>бөгөөд</w:t>
      </w:r>
      <w:r w:rsidRPr="001024EB">
        <w:rPr>
          <w:rFonts w:ascii="Arial" w:hAnsi="Arial" w:cs="Arial"/>
          <w:spacing w:val="-15"/>
          <w:sz w:val="24"/>
        </w:rPr>
        <w:t xml:space="preserve"> </w:t>
      </w:r>
      <w:r w:rsidRPr="001024EB">
        <w:rPr>
          <w:rFonts w:ascii="Arial" w:hAnsi="Arial" w:cs="Arial"/>
          <w:sz w:val="24"/>
        </w:rPr>
        <w:t>ихэвчлэн</w:t>
      </w:r>
      <w:r w:rsidRPr="001024EB">
        <w:rPr>
          <w:rFonts w:ascii="Arial" w:hAnsi="Arial" w:cs="Arial"/>
          <w:spacing w:val="-15"/>
          <w:sz w:val="24"/>
        </w:rPr>
        <w:t xml:space="preserve"> </w:t>
      </w:r>
      <w:r w:rsidRPr="001024EB">
        <w:rPr>
          <w:rFonts w:ascii="Arial" w:hAnsi="Arial" w:cs="Arial"/>
          <w:sz w:val="24"/>
        </w:rPr>
        <w:t>гэрээнд</w:t>
      </w:r>
      <w:r w:rsidRPr="001024EB">
        <w:rPr>
          <w:rFonts w:ascii="Arial" w:hAnsi="Arial" w:cs="Arial"/>
          <w:spacing w:val="-16"/>
          <w:sz w:val="24"/>
        </w:rPr>
        <w:t xml:space="preserve"> </w:t>
      </w:r>
      <w:r w:rsidRPr="001024EB">
        <w:rPr>
          <w:rFonts w:ascii="Arial" w:hAnsi="Arial" w:cs="Arial"/>
          <w:sz w:val="24"/>
        </w:rPr>
        <w:t>маргаан</w:t>
      </w:r>
      <w:r w:rsidRPr="001024EB">
        <w:rPr>
          <w:rFonts w:ascii="Arial" w:hAnsi="Arial" w:cs="Arial"/>
          <w:spacing w:val="-15"/>
          <w:sz w:val="24"/>
        </w:rPr>
        <w:t xml:space="preserve"> </w:t>
      </w:r>
      <w:r w:rsidRPr="001024EB">
        <w:rPr>
          <w:rFonts w:ascii="Arial" w:hAnsi="Arial" w:cs="Arial"/>
          <w:sz w:val="24"/>
        </w:rPr>
        <w:t>шийдвэрлэх</w:t>
      </w:r>
      <w:r w:rsidRPr="001024EB">
        <w:rPr>
          <w:rFonts w:ascii="Arial" w:hAnsi="Arial" w:cs="Arial"/>
          <w:spacing w:val="-15"/>
          <w:sz w:val="24"/>
        </w:rPr>
        <w:t xml:space="preserve"> </w:t>
      </w:r>
      <w:r w:rsidRPr="001024EB">
        <w:rPr>
          <w:rFonts w:ascii="Arial" w:hAnsi="Arial" w:cs="Arial"/>
          <w:sz w:val="24"/>
        </w:rPr>
        <w:t>заалт</w:t>
      </w:r>
      <w:r w:rsidRPr="001024EB">
        <w:rPr>
          <w:rFonts w:ascii="Arial" w:hAnsi="Arial" w:cs="Arial"/>
          <w:spacing w:val="-14"/>
          <w:sz w:val="24"/>
        </w:rPr>
        <w:t xml:space="preserve"> </w:t>
      </w:r>
      <w:r w:rsidRPr="001024EB">
        <w:rPr>
          <w:rFonts w:ascii="Arial" w:hAnsi="Arial" w:cs="Arial"/>
          <w:sz w:val="24"/>
        </w:rPr>
        <w:t>болгон бичсэн тохиолдолд хэрэглэдэг.</w:t>
      </w:r>
    </w:p>
    <w:p w14:paraId="5E24B4B6" w14:textId="77777777" w:rsidR="00F630A3" w:rsidRPr="001024EB" w:rsidRDefault="00F630A3" w:rsidP="00F630A3">
      <w:pPr>
        <w:pStyle w:val="ListParagraph"/>
        <w:tabs>
          <w:tab w:val="left" w:pos="1615"/>
          <w:tab w:val="left" w:pos="3240"/>
        </w:tabs>
        <w:ind w:left="1451" w:right="1298" w:firstLine="0"/>
        <w:rPr>
          <w:rFonts w:ascii="Arial" w:hAnsi="Arial" w:cs="Arial"/>
          <w:sz w:val="24"/>
        </w:rPr>
      </w:pPr>
    </w:p>
    <w:p w14:paraId="413592B8" w14:textId="77777777" w:rsidR="005F2845" w:rsidRDefault="0033177E" w:rsidP="0012552E">
      <w:pPr>
        <w:pStyle w:val="ListParagraph"/>
        <w:numPr>
          <w:ilvl w:val="1"/>
          <w:numId w:val="73"/>
        </w:numPr>
        <w:tabs>
          <w:tab w:val="left" w:pos="1622"/>
          <w:tab w:val="left" w:pos="3240"/>
        </w:tabs>
        <w:ind w:right="1300" w:firstLine="719"/>
        <w:rPr>
          <w:rFonts w:ascii="Arial" w:hAnsi="Arial" w:cs="Arial"/>
          <w:sz w:val="24"/>
        </w:rPr>
      </w:pPr>
      <w:r w:rsidRPr="001024EB">
        <w:rPr>
          <w:rFonts w:ascii="Arial" w:hAnsi="Arial" w:cs="Arial"/>
          <w:sz w:val="24"/>
        </w:rPr>
        <w:t>Давуу тал: Шүүхийн маргаанаас хурдан, шийдвэр нь заавал биелүүлэх үүрэгтэй. Энэ нь нууц байж болох бөгөөд талууд арбитрчийг сонгоход илүү их хяналт тавьдаг.</w:t>
      </w:r>
    </w:p>
    <w:p w14:paraId="3F4A71AA" w14:textId="77777777" w:rsidR="00F630A3" w:rsidRPr="00F630A3" w:rsidRDefault="00F630A3" w:rsidP="00F630A3">
      <w:pPr>
        <w:pStyle w:val="ListParagraph"/>
        <w:rPr>
          <w:rFonts w:ascii="Arial" w:hAnsi="Arial" w:cs="Arial"/>
          <w:sz w:val="24"/>
        </w:rPr>
      </w:pPr>
    </w:p>
    <w:p w14:paraId="25F751EA" w14:textId="77777777" w:rsidR="005F2845" w:rsidRDefault="0033177E" w:rsidP="0012552E">
      <w:pPr>
        <w:pStyle w:val="ListParagraph"/>
        <w:numPr>
          <w:ilvl w:val="1"/>
          <w:numId w:val="73"/>
        </w:numPr>
        <w:tabs>
          <w:tab w:val="left" w:pos="1714"/>
          <w:tab w:val="left" w:pos="3240"/>
        </w:tabs>
        <w:ind w:right="1301" w:firstLine="719"/>
        <w:rPr>
          <w:rFonts w:ascii="Arial" w:hAnsi="Arial" w:cs="Arial"/>
          <w:sz w:val="24"/>
        </w:rPr>
      </w:pPr>
      <w:r w:rsidRPr="001024EB">
        <w:rPr>
          <w:rFonts w:ascii="Arial" w:hAnsi="Arial" w:cs="Arial"/>
          <w:sz w:val="24"/>
        </w:rPr>
        <w:t>Хязгаарлалт: Итгэмжлэгдсэн төлөөлөгч, өмгөөлөгчийн төлөөлөлийг оролцуулсан тохиолдолд зардал ихтэй хэвээр байж болно. Давж заалдах боломж хязгаарлагдмал бөгөөд зарим төрлийн маргааны хувьд энэ үйл явц хэтэрхий албан ёсны байж болно.</w:t>
      </w:r>
    </w:p>
    <w:p w14:paraId="1C0E389B" w14:textId="77777777" w:rsidR="00F630A3" w:rsidRPr="00F630A3" w:rsidRDefault="00F630A3" w:rsidP="00F630A3">
      <w:pPr>
        <w:pStyle w:val="ListParagraph"/>
        <w:rPr>
          <w:rFonts w:ascii="Arial" w:hAnsi="Arial" w:cs="Arial"/>
          <w:sz w:val="24"/>
        </w:rPr>
      </w:pPr>
    </w:p>
    <w:p w14:paraId="689E476E" w14:textId="77777777" w:rsidR="005F2845" w:rsidRPr="00F630A3" w:rsidRDefault="0033177E" w:rsidP="0012552E">
      <w:pPr>
        <w:pStyle w:val="ListParagraph"/>
        <w:numPr>
          <w:ilvl w:val="0"/>
          <w:numId w:val="73"/>
        </w:numPr>
        <w:tabs>
          <w:tab w:val="left" w:pos="1718"/>
          <w:tab w:val="left" w:pos="3240"/>
        </w:tabs>
        <w:ind w:left="1718" w:hanging="266"/>
        <w:rPr>
          <w:rFonts w:ascii="Arial" w:hAnsi="Arial" w:cs="Arial"/>
          <w:sz w:val="24"/>
        </w:rPr>
      </w:pPr>
      <w:r w:rsidRPr="001024EB">
        <w:rPr>
          <w:rFonts w:ascii="Arial" w:hAnsi="Arial" w:cs="Arial"/>
          <w:sz w:val="24"/>
        </w:rPr>
        <w:t>Тендерийг</w:t>
      </w:r>
      <w:r w:rsidRPr="001024EB">
        <w:rPr>
          <w:rFonts w:ascii="Arial" w:hAnsi="Arial" w:cs="Arial"/>
          <w:spacing w:val="-9"/>
          <w:sz w:val="24"/>
        </w:rPr>
        <w:t xml:space="preserve"> </w:t>
      </w:r>
      <w:r w:rsidRPr="001024EB">
        <w:rPr>
          <w:rFonts w:ascii="Arial" w:hAnsi="Arial" w:cs="Arial"/>
          <w:sz w:val="24"/>
        </w:rPr>
        <w:t>хүлээн</w:t>
      </w:r>
      <w:r w:rsidRPr="001024EB">
        <w:rPr>
          <w:rFonts w:ascii="Arial" w:hAnsi="Arial" w:cs="Arial"/>
          <w:spacing w:val="-9"/>
          <w:sz w:val="24"/>
        </w:rPr>
        <w:t xml:space="preserve"> </w:t>
      </w:r>
      <w:r w:rsidRPr="001024EB">
        <w:rPr>
          <w:rFonts w:ascii="Arial" w:hAnsi="Arial" w:cs="Arial"/>
          <w:sz w:val="24"/>
        </w:rPr>
        <w:t>зөвшөөрөхгүй</w:t>
      </w:r>
      <w:r w:rsidRPr="001024EB">
        <w:rPr>
          <w:rFonts w:ascii="Arial" w:hAnsi="Arial" w:cs="Arial"/>
          <w:spacing w:val="-9"/>
          <w:sz w:val="24"/>
        </w:rPr>
        <w:t xml:space="preserve"> </w:t>
      </w:r>
      <w:r w:rsidRPr="001024EB">
        <w:rPr>
          <w:rFonts w:ascii="Arial" w:hAnsi="Arial" w:cs="Arial"/>
          <w:sz w:val="24"/>
        </w:rPr>
        <w:t>байх</w:t>
      </w:r>
      <w:r w:rsidRPr="001024EB">
        <w:rPr>
          <w:rFonts w:ascii="Arial" w:hAnsi="Arial" w:cs="Arial"/>
          <w:spacing w:val="-10"/>
          <w:sz w:val="24"/>
        </w:rPr>
        <w:t xml:space="preserve"> </w:t>
      </w:r>
      <w:r w:rsidRPr="001024EB">
        <w:rPr>
          <w:rFonts w:ascii="Arial" w:hAnsi="Arial" w:cs="Arial"/>
          <w:sz w:val="24"/>
        </w:rPr>
        <w:t>систем/tender</w:t>
      </w:r>
      <w:r w:rsidRPr="001024EB">
        <w:rPr>
          <w:rFonts w:ascii="Arial" w:hAnsi="Arial" w:cs="Arial"/>
          <w:spacing w:val="-10"/>
          <w:sz w:val="24"/>
        </w:rPr>
        <w:t xml:space="preserve"> </w:t>
      </w:r>
      <w:r w:rsidRPr="001024EB">
        <w:rPr>
          <w:rFonts w:ascii="Arial" w:hAnsi="Arial" w:cs="Arial"/>
          <w:sz w:val="24"/>
        </w:rPr>
        <w:t>protest</w:t>
      </w:r>
      <w:r w:rsidRPr="001024EB">
        <w:rPr>
          <w:rFonts w:ascii="Arial" w:hAnsi="Arial" w:cs="Arial"/>
          <w:spacing w:val="-8"/>
          <w:sz w:val="24"/>
        </w:rPr>
        <w:t xml:space="preserve"> </w:t>
      </w:r>
      <w:r w:rsidRPr="001024EB">
        <w:rPr>
          <w:rFonts w:ascii="Arial" w:hAnsi="Arial" w:cs="Arial"/>
          <w:spacing w:val="-2"/>
          <w:sz w:val="24"/>
        </w:rPr>
        <w:t>system</w:t>
      </w:r>
    </w:p>
    <w:p w14:paraId="1B273ED9" w14:textId="77777777" w:rsidR="00F630A3" w:rsidRPr="001024EB" w:rsidRDefault="00F630A3" w:rsidP="00F630A3">
      <w:pPr>
        <w:pStyle w:val="ListParagraph"/>
        <w:tabs>
          <w:tab w:val="left" w:pos="1718"/>
          <w:tab w:val="left" w:pos="3240"/>
        </w:tabs>
        <w:ind w:left="1718" w:firstLine="0"/>
        <w:rPr>
          <w:rFonts w:ascii="Arial" w:hAnsi="Arial" w:cs="Arial"/>
          <w:sz w:val="24"/>
        </w:rPr>
      </w:pPr>
    </w:p>
    <w:p w14:paraId="4BA2D649" w14:textId="77777777" w:rsidR="005F2845" w:rsidRDefault="0033177E" w:rsidP="0012552E">
      <w:pPr>
        <w:pStyle w:val="ListParagraph"/>
        <w:numPr>
          <w:ilvl w:val="1"/>
          <w:numId w:val="73"/>
        </w:numPr>
        <w:tabs>
          <w:tab w:val="left" w:pos="1615"/>
          <w:tab w:val="left" w:pos="3240"/>
        </w:tabs>
        <w:ind w:right="1294" w:firstLine="719"/>
        <w:rPr>
          <w:rFonts w:ascii="Arial" w:hAnsi="Arial" w:cs="Arial"/>
          <w:sz w:val="24"/>
        </w:rPr>
      </w:pPr>
      <w:r w:rsidRPr="001024EB">
        <w:rPr>
          <w:rFonts w:ascii="Arial" w:hAnsi="Arial" w:cs="Arial"/>
          <w:sz w:val="24"/>
        </w:rPr>
        <w:t>Тодорхойлолт: Тендерийн эсэргүүцэл нь амжилтгүй болсон оролцогчид худалдан авах ажиллагааны шийдвэр эсвэл гэрээ байгуулах эрхийг эсэргүүцэх боломжийг олгодог. Эдгээр эсэргүүцлийг ихэвчлэн худалдан авах ажиллагааны байгууллага эсвэл бие даасан байгууллагад гаргадаг.</w:t>
      </w:r>
    </w:p>
    <w:p w14:paraId="410384FD" w14:textId="77777777" w:rsidR="00F630A3" w:rsidRPr="001024EB" w:rsidRDefault="00F630A3" w:rsidP="00F630A3">
      <w:pPr>
        <w:pStyle w:val="ListParagraph"/>
        <w:tabs>
          <w:tab w:val="left" w:pos="1615"/>
          <w:tab w:val="left" w:pos="3240"/>
        </w:tabs>
        <w:ind w:left="1451" w:right="1294" w:firstLine="0"/>
        <w:rPr>
          <w:rFonts w:ascii="Arial" w:hAnsi="Arial" w:cs="Arial"/>
          <w:sz w:val="24"/>
        </w:rPr>
      </w:pPr>
    </w:p>
    <w:p w14:paraId="3F11A8EA" w14:textId="77777777" w:rsidR="005F2845" w:rsidRDefault="0033177E" w:rsidP="0012552E">
      <w:pPr>
        <w:pStyle w:val="ListParagraph"/>
        <w:numPr>
          <w:ilvl w:val="1"/>
          <w:numId w:val="73"/>
        </w:numPr>
        <w:tabs>
          <w:tab w:val="left" w:pos="1617"/>
          <w:tab w:val="left" w:pos="3240"/>
        </w:tabs>
        <w:ind w:right="1297" w:firstLine="719"/>
        <w:rPr>
          <w:rFonts w:ascii="Arial" w:hAnsi="Arial" w:cs="Arial"/>
          <w:sz w:val="24"/>
        </w:rPr>
      </w:pPr>
      <w:r w:rsidRPr="001024EB">
        <w:rPr>
          <w:rFonts w:ascii="Arial" w:hAnsi="Arial" w:cs="Arial"/>
          <w:sz w:val="24"/>
        </w:rPr>
        <w:t>Давуу тал: Худалдан авах ажиллагааг шударга, ил тод байлгах. Энэ нь дур зоргоороо эсвэл ялгаварлан гадуурхсан шийдвэрээс хамгаалахад тусалдаг бөгөөд гомдсон талуудад гомдлоо шийдвэрлэх боломжийг олгодог.</w:t>
      </w:r>
    </w:p>
    <w:p w14:paraId="2389EC08" w14:textId="77777777" w:rsidR="00F630A3" w:rsidRPr="00F630A3" w:rsidRDefault="00F630A3" w:rsidP="00F630A3">
      <w:pPr>
        <w:pStyle w:val="ListParagraph"/>
        <w:rPr>
          <w:rFonts w:ascii="Arial" w:hAnsi="Arial" w:cs="Arial"/>
          <w:sz w:val="24"/>
        </w:rPr>
      </w:pPr>
    </w:p>
    <w:p w14:paraId="7D30AC45" w14:textId="77777777" w:rsidR="005F2845" w:rsidRDefault="0033177E" w:rsidP="0012552E">
      <w:pPr>
        <w:pStyle w:val="ListParagraph"/>
        <w:numPr>
          <w:ilvl w:val="1"/>
          <w:numId w:val="73"/>
        </w:numPr>
        <w:tabs>
          <w:tab w:val="left" w:pos="1613"/>
          <w:tab w:val="left" w:pos="3240"/>
        </w:tabs>
        <w:ind w:right="1300" w:firstLine="719"/>
        <w:rPr>
          <w:rFonts w:ascii="Arial" w:hAnsi="Arial" w:cs="Arial"/>
          <w:sz w:val="24"/>
        </w:rPr>
      </w:pPr>
      <w:r w:rsidRPr="001024EB">
        <w:rPr>
          <w:rFonts w:ascii="Arial" w:hAnsi="Arial" w:cs="Arial"/>
          <w:sz w:val="24"/>
        </w:rPr>
        <w:t>Хязгаарлалт: Тендерийн эсэргүүцэл нь цаг хугацаа их шаарддаг бөгөөд худалдан авах ажиллагааг удаашруулдаг. Эдгээрийг урвуулан ашигласан тохиолдолд захиалагч болон бусад тендерт оролцогчдын аль алинд нь шаардлагагүй саатал, зардал нэмэгдэж болзошгүй.</w:t>
      </w:r>
    </w:p>
    <w:p w14:paraId="4F4DCA34" w14:textId="77777777" w:rsidR="00F630A3" w:rsidRPr="00F630A3" w:rsidRDefault="00F630A3" w:rsidP="00F630A3">
      <w:pPr>
        <w:pStyle w:val="ListParagraph"/>
        <w:rPr>
          <w:rFonts w:ascii="Arial" w:hAnsi="Arial" w:cs="Arial"/>
          <w:sz w:val="24"/>
        </w:rPr>
      </w:pPr>
    </w:p>
    <w:p w14:paraId="7652FF62" w14:textId="77777777" w:rsidR="005F2845" w:rsidRPr="001024EB" w:rsidRDefault="0033177E" w:rsidP="0012552E">
      <w:pPr>
        <w:pStyle w:val="ListParagraph"/>
        <w:numPr>
          <w:ilvl w:val="0"/>
          <w:numId w:val="73"/>
        </w:numPr>
        <w:tabs>
          <w:tab w:val="left" w:pos="1718"/>
          <w:tab w:val="left" w:pos="3240"/>
        </w:tabs>
        <w:ind w:left="1718" w:hanging="266"/>
        <w:rPr>
          <w:rFonts w:ascii="Arial" w:hAnsi="Arial" w:cs="Arial"/>
          <w:sz w:val="24"/>
        </w:rPr>
      </w:pPr>
      <w:r w:rsidRPr="001024EB">
        <w:rPr>
          <w:rFonts w:ascii="Arial" w:hAnsi="Arial" w:cs="Arial"/>
          <w:spacing w:val="-2"/>
          <w:sz w:val="24"/>
        </w:rPr>
        <w:t>Захиргааны</w:t>
      </w:r>
      <w:r w:rsidRPr="001024EB">
        <w:rPr>
          <w:rFonts w:ascii="Arial" w:hAnsi="Arial" w:cs="Arial"/>
          <w:spacing w:val="-3"/>
          <w:sz w:val="24"/>
        </w:rPr>
        <w:t xml:space="preserve"> </w:t>
      </w:r>
      <w:r w:rsidRPr="001024EB">
        <w:rPr>
          <w:rFonts w:ascii="Arial" w:hAnsi="Arial" w:cs="Arial"/>
          <w:spacing w:val="-2"/>
          <w:sz w:val="24"/>
        </w:rPr>
        <w:t>хяналт</w:t>
      </w:r>
    </w:p>
    <w:p w14:paraId="691C5247" w14:textId="77777777" w:rsidR="005F2845" w:rsidRPr="001024EB" w:rsidRDefault="0033177E" w:rsidP="0012552E">
      <w:pPr>
        <w:pStyle w:val="ListParagraph"/>
        <w:numPr>
          <w:ilvl w:val="1"/>
          <w:numId w:val="73"/>
        </w:numPr>
        <w:tabs>
          <w:tab w:val="left" w:pos="1625"/>
          <w:tab w:val="left" w:pos="3240"/>
        </w:tabs>
        <w:ind w:right="1298" w:firstLine="719"/>
        <w:rPr>
          <w:rFonts w:ascii="Arial" w:hAnsi="Arial" w:cs="Arial"/>
          <w:sz w:val="24"/>
        </w:rPr>
      </w:pPr>
      <w:r w:rsidRPr="001024EB">
        <w:rPr>
          <w:rFonts w:ascii="Arial" w:hAnsi="Arial" w:cs="Arial"/>
          <w:sz w:val="24"/>
        </w:rPr>
        <w:t>Тодорхойлолт: Зарим улсад төрийн худалдан авах ажиллагааны тухай хуульд</w:t>
      </w:r>
      <w:r w:rsidRPr="001024EB">
        <w:rPr>
          <w:rFonts w:ascii="Arial" w:hAnsi="Arial" w:cs="Arial"/>
          <w:spacing w:val="40"/>
          <w:sz w:val="24"/>
        </w:rPr>
        <w:t xml:space="preserve"> </w:t>
      </w:r>
      <w:r w:rsidRPr="001024EB">
        <w:rPr>
          <w:rFonts w:ascii="Arial" w:hAnsi="Arial" w:cs="Arial"/>
          <w:sz w:val="24"/>
        </w:rPr>
        <w:t>захиргааны</w:t>
      </w:r>
      <w:r w:rsidRPr="001024EB">
        <w:rPr>
          <w:rFonts w:ascii="Arial" w:hAnsi="Arial" w:cs="Arial"/>
          <w:spacing w:val="40"/>
          <w:sz w:val="24"/>
        </w:rPr>
        <w:t xml:space="preserve"> </w:t>
      </w:r>
      <w:r w:rsidRPr="001024EB">
        <w:rPr>
          <w:rFonts w:ascii="Arial" w:hAnsi="Arial" w:cs="Arial"/>
          <w:sz w:val="24"/>
        </w:rPr>
        <w:t>хяналтын</w:t>
      </w:r>
      <w:r w:rsidRPr="001024EB">
        <w:rPr>
          <w:rFonts w:ascii="Arial" w:hAnsi="Arial" w:cs="Arial"/>
          <w:spacing w:val="40"/>
          <w:sz w:val="24"/>
        </w:rPr>
        <w:t xml:space="preserve"> </w:t>
      </w:r>
      <w:r w:rsidRPr="001024EB">
        <w:rPr>
          <w:rFonts w:ascii="Arial" w:hAnsi="Arial" w:cs="Arial"/>
          <w:sz w:val="24"/>
        </w:rPr>
        <w:t>журмаар</w:t>
      </w:r>
      <w:r w:rsidRPr="001024EB">
        <w:rPr>
          <w:rFonts w:ascii="Arial" w:hAnsi="Arial" w:cs="Arial"/>
          <w:spacing w:val="40"/>
          <w:sz w:val="24"/>
        </w:rPr>
        <w:t xml:space="preserve"> </w:t>
      </w:r>
      <w:r w:rsidRPr="001024EB">
        <w:rPr>
          <w:rFonts w:ascii="Arial" w:hAnsi="Arial" w:cs="Arial"/>
          <w:sz w:val="24"/>
        </w:rPr>
        <w:t>хянан</w:t>
      </w:r>
      <w:r w:rsidRPr="001024EB">
        <w:rPr>
          <w:rFonts w:ascii="Arial" w:hAnsi="Arial" w:cs="Arial"/>
          <w:spacing w:val="40"/>
          <w:sz w:val="24"/>
        </w:rPr>
        <w:t xml:space="preserve"> </w:t>
      </w:r>
      <w:r w:rsidRPr="001024EB">
        <w:rPr>
          <w:rFonts w:ascii="Arial" w:hAnsi="Arial" w:cs="Arial"/>
          <w:sz w:val="24"/>
        </w:rPr>
        <w:t>шийдвэрлэдэг</w:t>
      </w:r>
      <w:r w:rsidRPr="001024EB">
        <w:rPr>
          <w:rFonts w:ascii="Arial" w:hAnsi="Arial" w:cs="Arial"/>
          <w:spacing w:val="40"/>
          <w:sz w:val="24"/>
        </w:rPr>
        <w:t xml:space="preserve"> </w:t>
      </w:r>
      <w:r w:rsidRPr="001024EB">
        <w:rPr>
          <w:rFonts w:ascii="Arial" w:hAnsi="Arial" w:cs="Arial"/>
          <w:sz w:val="24"/>
        </w:rPr>
        <w:t>бөгөөд</w:t>
      </w:r>
      <w:r w:rsidRPr="001024EB">
        <w:rPr>
          <w:rFonts w:ascii="Arial" w:hAnsi="Arial" w:cs="Arial"/>
          <w:spacing w:val="40"/>
          <w:sz w:val="24"/>
        </w:rPr>
        <w:t xml:space="preserve"> </w:t>
      </w:r>
      <w:r w:rsidRPr="001024EB">
        <w:rPr>
          <w:rFonts w:ascii="Arial" w:hAnsi="Arial" w:cs="Arial"/>
          <w:sz w:val="24"/>
        </w:rPr>
        <w:t>худалдан</w:t>
      </w:r>
    </w:p>
    <w:p w14:paraId="7E8D5B69" w14:textId="77777777" w:rsidR="005F2845" w:rsidRDefault="0033177E" w:rsidP="0012552E">
      <w:pPr>
        <w:pStyle w:val="BodyText"/>
        <w:tabs>
          <w:tab w:val="left" w:pos="3240"/>
        </w:tabs>
        <w:ind w:left="732" w:right="1301"/>
        <w:jc w:val="both"/>
        <w:rPr>
          <w:rFonts w:ascii="Arial" w:hAnsi="Arial" w:cs="Arial"/>
        </w:rPr>
      </w:pPr>
      <w:r w:rsidRPr="001024EB">
        <w:rPr>
          <w:rFonts w:ascii="Arial" w:hAnsi="Arial" w:cs="Arial"/>
        </w:rPr>
        <w:t>авах ажиллагааны явцад гаргасан шийдвэрийг (гэрээ байгуулах гэх мэт) бие даасан захиргааны байгууллагад гомдол гаргах замаар эсэргүүцэж,</w:t>
      </w:r>
      <w:r w:rsidRPr="001024EB">
        <w:rPr>
          <w:rFonts w:ascii="Arial" w:hAnsi="Arial" w:cs="Arial"/>
          <w:spacing w:val="40"/>
        </w:rPr>
        <w:t xml:space="preserve"> </w:t>
      </w:r>
      <w:r w:rsidRPr="001024EB">
        <w:rPr>
          <w:rFonts w:ascii="Arial" w:hAnsi="Arial" w:cs="Arial"/>
        </w:rPr>
        <w:t>тэр нь хянадаг байна.</w:t>
      </w:r>
    </w:p>
    <w:p w14:paraId="0FF8C162" w14:textId="77777777" w:rsidR="00CB5485" w:rsidRPr="001024EB" w:rsidRDefault="00CB5485" w:rsidP="00CB5485">
      <w:pPr>
        <w:pStyle w:val="BodyText"/>
        <w:tabs>
          <w:tab w:val="left" w:pos="3240"/>
        </w:tabs>
        <w:ind w:right="1301"/>
        <w:jc w:val="both"/>
        <w:rPr>
          <w:rFonts w:ascii="Arial" w:hAnsi="Arial" w:cs="Arial"/>
        </w:rPr>
      </w:pPr>
    </w:p>
    <w:p w14:paraId="551F9834" w14:textId="77777777" w:rsidR="005F2845" w:rsidRDefault="0033177E" w:rsidP="0012552E">
      <w:pPr>
        <w:pStyle w:val="ListParagraph"/>
        <w:numPr>
          <w:ilvl w:val="1"/>
          <w:numId w:val="73"/>
        </w:numPr>
        <w:tabs>
          <w:tab w:val="left" w:pos="1651"/>
          <w:tab w:val="left" w:pos="3240"/>
        </w:tabs>
        <w:ind w:right="1298" w:firstLine="719"/>
        <w:rPr>
          <w:rFonts w:ascii="Arial" w:hAnsi="Arial" w:cs="Arial"/>
          <w:sz w:val="24"/>
        </w:rPr>
      </w:pPr>
      <w:r w:rsidRPr="001024EB">
        <w:rPr>
          <w:rFonts w:ascii="Arial" w:hAnsi="Arial" w:cs="Arial"/>
          <w:sz w:val="24"/>
        </w:rPr>
        <w:t>Давуу тал: Шүүхийн маргаантай харьцуулахад хурдан бөгөөд зардал багатай. Худалдан авах ажиллагааны шийдвэртэй холбоотой асуудлыг шийдвэрлэх албан ёсны боломжоор хангадаг.</w:t>
      </w:r>
    </w:p>
    <w:p w14:paraId="381EE74C" w14:textId="77777777" w:rsidR="00CB5485" w:rsidRPr="001024EB" w:rsidRDefault="00CB5485" w:rsidP="00CB5485">
      <w:pPr>
        <w:pStyle w:val="ListParagraph"/>
        <w:tabs>
          <w:tab w:val="left" w:pos="1651"/>
          <w:tab w:val="left" w:pos="3240"/>
        </w:tabs>
        <w:ind w:left="1451" w:right="1298" w:firstLine="0"/>
        <w:rPr>
          <w:rFonts w:ascii="Arial" w:hAnsi="Arial" w:cs="Arial"/>
          <w:sz w:val="24"/>
        </w:rPr>
      </w:pPr>
    </w:p>
    <w:p w14:paraId="149C1160" w14:textId="77777777" w:rsidR="005F2845" w:rsidRDefault="0033177E" w:rsidP="0012552E">
      <w:pPr>
        <w:pStyle w:val="ListParagraph"/>
        <w:numPr>
          <w:ilvl w:val="1"/>
          <w:numId w:val="73"/>
        </w:numPr>
        <w:tabs>
          <w:tab w:val="left" w:pos="1617"/>
          <w:tab w:val="left" w:pos="3240"/>
        </w:tabs>
        <w:ind w:right="1300" w:firstLine="719"/>
        <w:rPr>
          <w:rFonts w:ascii="Arial" w:hAnsi="Arial" w:cs="Arial"/>
          <w:sz w:val="24"/>
        </w:rPr>
      </w:pPr>
      <w:r w:rsidRPr="001024EB">
        <w:rPr>
          <w:rFonts w:ascii="Arial" w:hAnsi="Arial" w:cs="Arial"/>
          <w:sz w:val="24"/>
        </w:rPr>
        <w:t>Хязгаарлалт: Хяналт нь журмын асуудлуудаар хязгаарлагдаж болох ба хамрах хүрээ нь гэрээний нөхцөл, гүйцэтгэлийн асуудлыг бодитой хянан үзэхэд хамаарахгүй байж болно.</w:t>
      </w:r>
    </w:p>
    <w:p w14:paraId="42533D48" w14:textId="77777777" w:rsidR="00CB5485" w:rsidRPr="00CB5485" w:rsidRDefault="00CB5485" w:rsidP="00CB5485">
      <w:pPr>
        <w:pStyle w:val="ListParagraph"/>
        <w:rPr>
          <w:rFonts w:ascii="Arial" w:hAnsi="Arial" w:cs="Arial"/>
          <w:sz w:val="24"/>
        </w:rPr>
      </w:pPr>
    </w:p>
    <w:p w14:paraId="0E62CFD9" w14:textId="77777777" w:rsidR="005F2845" w:rsidRPr="001024EB" w:rsidRDefault="0033177E" w:rsidP="0012552E">
      <w:pPr>
        <w:pStyle w:val="ListParagraph"/>
        <w:numPr>
          <w:ilvl w:val="0"/>
          <w:numId w:val="73"/>
        </w:numPr>
        <w:tabs>
          <w:tab w:val="left" w:pos="1718"/>
          <w:tab w:val="left" w:pos="3240"/>
        </w:tabs>
        <w:ind w:left="1718" w:hanging="266"/>
        <w:rPr>
          <w:rFonts w:ascii="Arial" w:hAnsi="Arial" w:cs="Arial"/>
          <w:sz w:val="24"/>
        </w:rPr>
      </w:pPr>
      <w:r w:rsidRPr="001024EB">
        <w:rPr>
          <w:rFonts w:ascii="Arial" w:hAnsi="Arial" w:cs="Arial"/>
          <w:sz w:val="24"/>
        </w:rPr>
        <w:t>Шүүхийн</w:t>
      </w:r>
      <w:r w:rsidRPr="001024EB">
        <w:rPr>
          <w:rFonts w:ascii="Arial" w:hAnsi="Arial" w:cs="Arial"/>
          <w:spacing w:val="1"/>
          <w:sz w:val="24"/>
        </w:rPr>
        <w:t xml:space="preserve"> </w:t>
      </w:r>
      <w:r w:rsidRPr="001024EB">
        <w:rPr>
          <w:rFonts w:ascii="Arial" w:hAnsi="Arial" w:cs="Arial"/>
          <w:spacing w:val="-2"/>
          <w:sz w:val="24"/>
        </w:rPr>
        <w:t>хяналт</w:t>
      </w:r>
    </w:p>
    <w:p w14:paraId="7FCC5F64" w14:textId="77777777" w:rsidR="005F2845" w:rsidRDefault="0033177E" w:rsidP="0012552E">
      <w:pPr>
        <w:pStyle w:val="ListParagraph"/>
        <w:numPr>
          <w:ilvl w:val="1"/>
          <w:numId w:val="73"/>
        </w:numPr>
        <w:tabs>
          <w:tab w:val="left" w:pos="1649"/>
          <w:tab w:val="left" w:pos="3240"/>
        </w:tabs>
        <w:ind w:right="1300" w:firstLine="719"/>
        <w:rPr>
          <w:rFonts w:ascii="Arial" w:hAnsi="Arial" w:cs="Arial"/>
          <w:sz w:val="24"/>
        </w:rPr>
      </w:pPr>
      <w:r w:rsidRPr="001024EB">
        <w:rPr>
          <w:rFonts w:ascii="Arial" w:hAnsi="Arial" w:cs="Arial"/>
          <w:sz w:val="24"/>
        </w:rPr>
        <w:t>Тодорхойлолт: Шүүхийн хяналт нь шүүх худалдан авах ажиллагааны шийдвэр, үйл явцын</w:t>
      </w:r>
      <w:r w:rsidRPr="001024EB">
        <w:rPr>
          <w:rFonts w:ascii="Arial" w:hAnsi="Arial" w:cs="Arial"/>
          <w:spacing w:val="-3"/>
          <w:sz w:val="24"/>
        </w:rPr>
        <w:t xml:space="preserve"> </w:t>
      </w:r>
      <w:r w:rsidRPr="001024EB">
        <w:rPr>
          <w:rFonts w:ascii="Arial" w:hAnsi="Arial" w:cs="Arial"/>
          <w:sz w:val="24"/>
        </w:rPr>
        <w:t>хууль</w:t>
      </w:r>
      <w:r w:rsidRPr="001024EB">
        <w:rPr>
          <w:rFonts w:ascii="Arial" w:hAnsi="Arial" w:cs="Arial"/>
          <w:spacing w:val="-1"/>
          <w:sz w:val="24"/>
        </w:rPr>
        <w:t xml:space="preserve"> </w:t>
      </w:r>
      <w:r w:rsidRPr="001024EB">
        <w:rPr>
          <w:rFonts w:ascii="Arial" w:hAnsi="Arial" w:cs="Arial"/>
          <w:sz w:val="24"/>
        </w:rPr>
        <w:t>ёсны эсэхийг шалгах боломжийг</w:t>
      </w:r>
      <w:r w:rsidRPr="001024EB">
        <w:rPr>
          <w:rFonts w:ascii="Arial" w:hAnsi="Arial" w:cs="Arial"/>
          <w:spacing w:val="-1"/>
          <w:sz w:val="24"/>
        </w:rPr>
        <w:t xml:space="preserve"> </w:t>
      </w:r>
      <w:r w:rsidRPr="001024EB">
        <w:rPr>
          <w:rFonts w:ascii="Arial" w:hAnsi="Arial" w:cs="Arial"/>
          <w:sz w:val="24"/>
        </w:rPr>
        <w:t>олгодог.</w:t>
      </w:r>
      <w:r w:rsidRPr="001024EB">
        <w:rPr>
          <w:rFonts w:ascii="Arial" w:hAnsi="Arial" w:cs="Arial"/>
          <w:spacing w:val="-2"/>
          <w:sz w:val="24"/>
        </w:rPr>
        <w:t xml:space="preserve"> </w:t>
      </w:r>
      <w:r w:rsidRPr="001024EB">
        <w:rPr>
          <w:rFonts w:ascii="Arial" w:hAnsi="Arial" w:cs="Arial"/>
          <w:sz w:val="24"/>
        </w:rPr>
        <w:t>Хэрэв</w:t>
      </w:r>
      <w:r w:rsidRPr="001024EB">
        <w:rPr>
          <w:rFonts w:ascii="Arial" w:hAnsi="Arial" w:cs="Arial"/>
          <w:spacing w:val="-3"/>
          <w:sz w:val="24"/>
        </w:rPr>
        <w:t xml:space="preserve"> </w:t>
      </w:r>
      <w:r w:rsidRPr="001024EB">
        <w:rPr>
          <w:rFonts w:ascii="Arial" w:hAnsi="Arial" w:cs="Arial"/>
          <w:sz w:val="24"/>
        </w:rPr>
        <w:t>шүүх үйл явцыг алдаатай гэж үзвэл шийдвэрийг хүчингүй болгож, дахин үнэлэхийг даалгаж болно.</w:t>
      </w:r>
    </w:p>
    <w:p w14:paraId="5E747BEF" w14:textId="77777777" w:rsidR="00CB5485" w:rsidRPr="001024EB" w:rsidRDefault="00CB5485" w:rsidP="00CB5485">
      <w:pPr>
        <w:pStyle w:val="ListParagraph"/>
        <w:tabs>
          <w:tab w:val="left" w:pos="1649"/>
          <w:tab w:val="left" w:pos="3240"/>
        </w:tabs>
        <w:ind w:left="1451" w:right="1300" w:firstLine="0"/>
        <w:rPr>
          <w:rFonts w:ascii="Arial" w:hAnsi="Arial" w:cs="Arial"/>
          <w:sz w:val="24"/>
        </w:rPr>
      </w:pPr>
    </w:p>
    <w:p w14:paraId="35C35C5D" w14:textId="77777777" w:rsidR="005F2845" w:rsidRDefault="0033177E" w:rsidP="0012552E">
      <w:pPr>
        <w:pStyle w:val="ListParagraph"/>
        <w:numPr>
          <w:ilvl w:val="1"/>
          <w:numId w:val="73"/>
        </w:numPr>
        <w:tabs>
          <w:tab w:val="left" w:pos="1610"/>
          <w:tab w:val="left" w:pos="3240"/>
        </w:tabs>
        <w:ind w:right="1299" w:firstLine="719"/>
        <w:rPr>
          <w:rFonts w:ascii="Arial" w:hAnsi="Arial" w:cs="Arial"/>
          <w:sz w:val="24"/>
        </w:rPr>
      </w:pPr>
      <w:r w:rsidRPr="001024EB">
        <w:rPr>
          <w:rFonts w:ascii="Arial" w:hAnsi="Arial" w:cs="Arial"/>
          <w:sz w:val="24"/>
        </w:rPr>
        <w:t>Давуу</w:t>
      </w:r>
      <w:r w:rsidRPr="001024EB">
        <w:rPr>
          <w:rFonts w:ascii="Arial" w:hAnsi="Arial" w:cs="Arial"/>
          <w:spacing w:val="-5"/>
          <w:sz w:val="24"/>
        </w:rPr>
        <w:t xml:space="preserve"> </w:t>
      </w:r>
      <w:r w:rsidRPr="001024EB">
        <w:rPr>
          <w:rFonts w:ascii="Arial" w:hAnsi="Arial" w:cs="Arial"/>
          <w:sz w:val="24"/>
        </w:rPr>
        <w:t>тал:</w:t>
      </w:r>
      <w:r w:rsidRPr="001024EB">
        <w:rPr>
          <w:rFonts w:ascii="Arial" w:hAnsi="Arial" w:cs="Arial"/>
          <w:spacing w:val="-5"/>
          <w:sz w:val="24"/>
        </w:rPr>
        <w:t xml:space="preserve"> </w:t>
      </w:r>
      <w:r w:rsidRPr="001024EB">
        <w:rPr>
          <w:rFonts w:ascii="Arial" w:hAnsi="Arial" w:cs="Arial"/>
          <w:sz w:val="24"/>
        </w:rPr>
        <w:t>Хууль</w:t>
      </w:r>
      <w:r w:rsidRPr="001024EB">
        <w:rPr>
          <w:rFonts w:ascii="Arial" w:hAnsi="Arial" w:cs="Arial"/>
          <w:spacing w:val="-4"/>
          <w:sz w:val="24"/>
        </w:rPr>
        <w:t xml:space="preserve"> </w:t>
      </w:r>
      <w:r w:rsidRPr="001024EB">
        <w:rPr>
          <w:rFonts w:ascii="Arial" w:hAnsi="Arial" w:cs="Arial"/>
          <w:sz w:val="24"/>
        </w:rPr>
        <w:t>тогтоомжийг</w:t>
      </w:r>
      <w:r w:rsidRPr="001024EB">
        <w:rPr>
          <w:rFonts w:ascii="Arial" w:hAnsi="Arial" w:cs="Arial"/>
          <w:spacing w:val="-3"/>
          <w:sz w:val="24"/>
        </w:rPr>
        <w:t xml:space="preserve"> </w:t>
      </w:r>
      <w:r w:rsidRPr="001024EB">
        <w:rPr>
          <w:rFonts w:ascii="Arial" w:hAnsi="Arial" w:cs="Arial"/>
          <w:sz w:val="24"/>
        </w:rPr>
        <w:t>дагаж</w:t>
      </w:r>
      <w:r w:rsidRPr="001024EB">
        <w:rPr>
          <w:rFonts w:ascii="Arial" w:hAnsi="Arial" w:cs="Arial"/>
          <w:spacing w:val="-5"/>
          <w:sz w:val="24"/>
        </w:rPr>
        <w:t xml:space="preserve"> </w:t>
      </w:r>
      <w:r w:rsidRPr="001024EB">
        <w:rPr>
          <w:rFonts w:ascii="Arial" w:hAnsi="Arial" w:cs="Arial"/>
          <w:sz w:val="24"/>
        </w:rPr>
        <w:t>мөрдөхийг</w:t>
      </w:r>
      <w:r w:rsidRPr="001024EB">
        <w:rPr>
          <w:rFonts w:ascii="Arial" w:hAnsi="Arial" w:cs="Arial"/>
          <w:spacing w:val="-2"/>
          <w:sz w:val="24"/>
        </w:rPr>
        <w:t xml:space="preserve"> </w:t>
      </w:r>
      <w:r w:rsidRPr="001024EB">
        <w:rPr>
          <w:rFonts w:ascii="Arial" w:hAnsi="Arial" w:cs="Arial"/>
          <w:sz w:val="24"/>
        </w:rPr>
        <w:t>баталгаажуулсан</w:t>
      </w:r>
      <w:r w:rsidRPr="001024EB">
        <w:rPr>
          <w:rFonts w:ascii="Arial" w:hAnsi="Arial" w:cs="Arial"/>
          <w:spacing w:val="-4"/>
          <w:sz w:val="24"/>
        </w:rPr>
        <w:t xml:space="preserve"> </w:t>
      </w:r>
      <w:r w:rsidRPr="001024EB">
        <w:rPr>
          <w:rFonts w:ascii="Arial" w:hAnsi="Arial" w:cs="Arial"/>
          <w:sz w:val="24"/>
        </w:rPr>
        <w:t>албан ёсны, хууль ёсны үйл ажиллагаа. Энэ нь худалдан авах ажиллагааны шийдвэрийг хуулийн зарчмын дагуу гаргахад тусалдаг.</w:t>
      </w:r>
    </w:p>
    <w:p w14:paraId="22BB1BC7" w14:textId="77777777" w:rsidR="00CB5485" w:rsidRPr="00CB5485" w:rsidRDefault="00CB5485" w:rsidP="00CB5485">
      <w:pPr>
        <w:pStyle w:val="ListParagraph"/>
        <w:rPr>
          <w:rFonts w:ascii="Arial" w:hAnsi="Arial" w:cs="Arial"/>
          <w:sz w:val="24"/>
        </w:rPr>
      </w:pPr>
    </w:p>
    <w:p w14:paraId="7F255969" w14:textId="77777777" w:rsidR="005F2845" w:rsidRDefault="0033177E" w:rsidP="0012552E">
      <w:pPr>
        <w:pStyle w:val="ListParagraph"/>
        <w:numPr>
          <w:ilvl w:val="1"/>
          <w:numId w:val="73"/>
        </w:numPr>
        <w:tabs>
          <w:tab w:val="left" w:pos="1610"/>
          <w:tab w:val="left" w:pos="3240"/>
        </w:tabs>
        <w:ind w:right="1298" w:firstLine="719"/>
        <w:rPr>
          <w:rFonts w:ascii="Arial" w:hAnsi="Arial" w:cs="Arial"/>
          <w:sz w:val="24"/>
        </w:rPr>
      </w:pPr>
      <w:r w:rsidRPr="001024EB">
        <w:rPr>
          <w:rFonts w:ascii="Arial" w:hAnsi="Arial" w:cs="Arial"/>
          <w:sz w:val="24"/>
        </w:rPr>
        <w:t>Хязгаарлалт: Шүүхийн хяналт нь урт бөгөөд зардал ихтэй үйл явц байж болно.</w:t>
      </w:r>
      <w:r w:rsidRPr="001024EB">
        <w:rPr>
          <w:rFonts w:ascii="Arial" w:hAnsi="Arial" w:cs="Arial"/>
          <w:spacing w:val="-16"/>
          <w:sz w:val="24"/>
        </w:rPr>
        <w:t xml:space="preserve"> </w:t>
      </w:r>
      <w:r w:rsidRPr="001024EB">
        <w:rPr>
          <w:rFonts w:ascii="Arial" w:hAnsi="Arial" w:cs="Arial"/>
          <w:sz w:val="24"/>
        </w:rPr>
        <w:t>Шүүхүүд</w:t>
      </w:r>
      <w:r w:rsidRPr="001024EB">
        <w:rPr>
          <w:rFonts w:ascii="Arial" w:hAnsi="Arial" w:cs="Arial"/>
          <w:spacing w:val="-16"/>
          <w:sz w:val="24"/>
        </w:rPr>
        <w:t xml:space="preserve"> </w:t>
      </w:r>
      <w:r w:rsidRPr="001024EB">
        <w:rPr>
          <w:rFonts w:ascii="Arial" w:hAnsi="Arial" w:cs="Arial"/>
          <w:sz w:val="24"/>
        </w:rPr>
        <w:t>гэрээний</w:t>
      </w:r>
      <w:r w:rsidRPr="001024EB">
        <w:rPr>
          <w:rFonts w:ascii="Arial" w:hAnsi="Arial" w:cs="Arial"/>
          <w:spacing w:val="-16"/>
          <w:sz w:val="24"/>
        </w:rPr>
        <w:t xml:space="preserve"> </w:t>
      </w:r>
      <w:r w:rsidRPr="001024EB">
        <w:rPr>
          <w:rFonts w:ascii="Arial" w:hAnsi="Arial" w:cs="Arial"/>
          <w:sz w:val="24"/>
        </w:rPr>
        <w:t>агуулга,</w:t>
      </w:r>
      <w:r w:rsidRPr="001024EB">
        <w:rPr>
          <w:rFonts w:ascii="Arial" w:hAnsi="Arial" w:cs="Arial"/>
          <w:spacing w:val="-16"/>
          <w:sz w:val="24"/>
        </w:rPr>
        <w:t xml:space="preserve"> </w:t>
      </w:r>
      <w:r w:rsidRPr="001024EB">
        <w:rPr>
          <w:rFonts w:ascii="Arial" w:hAnsi="Arial" w:cs="Arial"/>
          <w:sz w:val="24"/>
        </w:rPr>
        <w:t>гүйцэтгэлтэй</w:t>
      </w:r>
      <w:r w:rsidRPr="001024EB">
        <w:rPr>
          <w:rFonts w:ascii="Arial" w:hAnsi="Arial" w:cs="Arial"/>
          <w:spacing w:val="-14"/>
          <w:sz w:val="24"/>
        </w:rPr>
        <w:t xml:space="preserve"> </w:t>
      </w:r>
      <w:r w:rsidRPr="001024EB">
        <w:rPr>
          <w:rFonts w:ascii="Arial" w:hAnsi="Arial" w:cs="Arial"/>
          <w:sz w:val="24"/>
        </w:rPr>
        <w:t>холбоотой</w:t>
      </w:r>
      <w:r w:rsidRPr="001024EB">
        <w:rPr>
          <w:rFonts w:ascii="Arial" w:hAnsi="Arial" w:cs="Arial"/>
          <w:spacing w:val="-16"/>
          <w:sz w:val="24"/>
        </w:rPr>
        <w:t xml:space="preserve"> </w:t>
      </w:r>
      <w:r w:rsidRPr="001024EB">
        <w:rPr>
          <w:rFonts w:ascii="Arial" w:hAnsi="Arial" w:cs="Arial"/>
          <w:sz w:val="24"/>
        </w:rPr>
        <w:t>асуудлаас</w:t>
      </w:r>
      <w:r w:rsidRPr="001024EB">
        <w:rPr>
          <w:rFonts w:ascii="Arial" w:hAnsi="Arial" w:cs="Arial"/>
          <w:spacing w:val="-16"/>
          <w:sz w:val="24"/>
        </w:rPr>
        <w:t xml:space="preserve"> </w:t>
      </w:r>
      <w:r w:rsidRPr="001024EB">
        <w:rPr>
          <w:rFonts w:ascii="Arial" w:hAnsi="Arial" w:cs="Arial"/>
          <w:sz w:val="24"/>
        </w:rPr>
        <w:t>илүү</w:t>
      </w:r>
      <w:r w:rsidRPr="001024EB">
        <w:rPr>
          <w:rFonts w:ascii="Arial" w:hAnsi="Arial" w:cs="Arial"/>
          <w:spacing w:val="-15"/>
          <w:sz w:val="24"/>
        </w:rPr>
        <w:t xml:space="preserve"> </w:t>
      </w:r>
      <w:r w:rsidRPr="001024EB">
        <w:rPr>
          <w:rFonts w:ascii="Arial" w:hAnsi="Arial" w:cs="Arial"/>
          <w:sz w:val="24"/>
        </w:rPr>
        <w:t>зөвхөн эрх зүйн болон процессын алдааг л авч үздэг.</w:t>
      </w:r>
    </w:p>
    <w:p w14:paraId="56E41338" w14:textId="77777777" w:rsidR="00CB5485" w:rsidRPr="00CB5485" w:rsidRDefault="00CB5485" w:rsidP="00CB5485">
      <w:pPr>
        <w:pStyle w:val="ListParagraph"/>
        <w:rPr>
          <w:rFonts w:ascii="Arial" w:hAnsi="Arial" w:cs="Arial"/>
          <w:sz w:val="24"/>
        </w:rPr>
      </w:pPr>
    </w:p>
    <w:p w14:paraId="06C231C6" w14:textId="77777777" w:rsidR="005F2845" w:rsidRPr="00CB5485" w:rsidRDefault="0033177E" w:rsidP="0012552E">
      <w:pPr>
        <w:pStyle w:val="ListParagraph"/>
        <w:numPr>
          <w:ilvl w:val="0"/>
          <w:numId w:val="73"/>
        </w:numPr>
        <w:tabs>
          <w:tab w:val="left" w:pos="1718"/>
          <w:tab w:val="left" w:pos="3240"/>
        </w:tabs>
        <w:ind w:left="1718" w:hanging="266"/>
        <w:rPr>
          <w:rFonts w:ascii="Arial" w:hAnsi="Arial" w:cs="Arial"/>
          <w:sz w:val="24"/>
        </w:rPr>
      </w:pPr>
      <w:r w:rsidRPr="001024EB">
        <w:rPr>
          <w:rFonts w:ascii="Arial" w:hAnsi="Arial" w:cs="Arial"/>
          <w:sz w:val="24"/>
        </w:rPr>
        <w:t>Альтернатив</w:t>
      </w:r>
      <w:r w:rsidRPr="001024EB">
        <w:rPr>
          <w:rFonts w:ascii="Arial" w:hAnsi="Arial" w:cs="Arial"/>
          <w:spacing w:val="-6"/>
          <w:sz w:val="24"/>
        </w:rPr>
        <w:t xml:space="preserve"> </w:t>
      </w:r>
      <w:r w:rsidRPr="001024EB">
        <w:rPr>
          <w:rFonts w:ascii="Arial" w:hAnsi="Arial" w:cs="Arial"/>
          <w:sz w:val="24"/>
        </w:rPr>
        <w:t>маргаан</w:t>
      </w:r>
      <w:r w:rsidRPr="001024EB">
        <w:rPr>
          <w:rFonts w:ascii="Arial" w:hAnsi="Arial" w:cs="Arial"/>
          <w:spacing w:val="-6"/>
          <w:sz w:val="24"/>
        </w:rPr>
        <w:t xml:space="preserve"> </w:t>
      </w:r>
      <w:r w:rsidRPr="001024EB">
        <w:rPr>
          <w:rFonts w:ascii="Arial" w:hAnsi="Arial" w:cs="Arial"/>
          <w:sz w:val="24"/>
        </w:rPr>
        <w:t>шийдвэрлэх</w:t>
      </w:r>
      <w:r w:rsidRPr="001024EB">
        <w:rPr>
          <w:rFonts w:ascii="Arial" w:hAnsi="Arial" w:cs="Arial"/>
          <w:spacing w:val="-5"/>
          <w:sz w:val="24"/>
        </w:rPr>
        <w:t xml:space="preserve"> </w:t>
      </w:r>
      <w:r w:rsidRPr="001024EB">
        <w:rPr>
          <w:rFonts w:ascii="Arial" w:hAnsi="Arial" w:cs="Arial"/>
          <w:sz w:val="24"/>
        </w:rPr>
        <w:t>арга</w:t>
      </w:r>
      <w:r w:rsidRPr="001024EB">
        <w:rPr>
          <w:rFonts w:ascii="Arial" w:hAnsi="Arial" w:cs="Arial"/>
          <w:spacing w:val="-5"/>
          <w:sz w:val="24"/>
        </w:rPr>
        <w:t xml:space="preserve"> </w:t>
      </w:r>
      <w:r w:rsidRPr="001024EB">
        <w:rPr>
          <w:rFonts w:ascii="Arial" w:hAnsi="Arial" w:cs="Arial"/>
          <w:spacing w:val="-4"/>
          <w:sz w:val="24"/>
        </w:rPr>
        <w:t>(ADR)</w:t>
      </w:r>
    </w:p>
    <w:p w14:paraId="62FC3804" w14:textId="77777777" w:rsidR="00CB5485" w:rsidRPr="001024EB" w:rsidRDefault="00CB5485" w:rsidP="00CB5485">
      <w:pPr>
        <w:pStyle w:val="ListParagraph"/>
        <w:tabs>
          <w:tab w:val="left" w:pos="1718"/>
          <w:tab w:val="left" w:pos="3240"/>
        </w:tabs>
        <w:ind w:left="1718" w:firstLine="0"/>
        <w:rPr>
          <w:rFonts w:ascii="Arial" w:hAnsi="Arial" w:cs="Arial"/>
          <w:sz w:val="24"/>
        </w:rPr>
      </w:pPr>
    </w:p>
    <w:p w14:paraId="00FDEF69" w14:textId="77777777" w:rsidR="005F2845" w:rsidRDefault="0033177E" w:rsidP="0012552E">
      <w:pPr>
        <w:pStyle w:val="ListParagraph"/>
        <w:numPr>
          <w:ilvl w:val="1"/>
          <w:numId w:val="73"/>
        </w:numPr>
        <w:tabs>
          <w:tab w:val="left" w:pos="1594"/>
          <w:tab w:val="left" w:pos="3240"/>
        </w:tabs>
        <w:ind w:right="1294" w:firstLine="719"/>
        <w:rPr>
          <w:rFonts w:ascii="Arial" w:hAnsi="Arial" w:cs="Arial"/>
          <w:sz w:val="24"/>
        </w:rPr>
      </w:pPr>
      <w:r w:rsidRPr="001024EB">
        <w:rPr>
          <w:rFonts w:ascii="Arial" w:hAnsi="Arial" w:cs="Arial"/>
          <w:sz w:val="24"/>
        </w:rPr>
        <w:t>Тодорхойлолт:</w:t>
      </w:r>
      <w:r w:rsidRPr="001024EB">
        <w:rPr>
          <w:rFonts w:ascii="Arial" w:hAnsi="Arial" w:cs="Arial"/>
          <w:spacing w:val="-11"/>
          <w:sz w:val="24"/>
        </w:rPr>
        <w:t xml:space="preserve"> </w:t>
      </w:r>
      <w:r w:rsidRPr="001024EB">
        <w:rPr>
          <w:rFonts w:ascii="Arial" w:hAnsi="Arial" w:cs="Arial"/>
          <w:sz w:val="24"/>
        </w:rPr>
        <w:t>ADR</w:t>
      </w:r>
      <w:r w:rsidRPr="001024EB">
        <w:rPr>
          <w:rFonts w:ascii="Arial" w:hAnsi="Arial" w:cs="Arial"/>
          <w:spacing w:val="-15"/>
          <w:sz w:val="24"/>
        </w:rPr>
        <w:t xml:space="preserve"> </w:t>
      </w:r>
      <w:r w:rsidRPr="001024EB">
        <w:rPr>
          <w:rFonts w:ascii="Arial" w:hAnsi="Arial" w:cs="Arial"/>
          <w:sz w:val="24"/>
        </w:rPr>
        <w:t>нь</w:t>
      </w:r>
      <w:r w:rsidRPr="001024EB">
        <w:rPr>
          <w:rFonts w:ascii="Arial" w:hAnsi="Arial" w:cs="Arial"/>
          <w:spacing w:val="-12"/>
          <w:sz w:val="24"/>
        </w:rPr>
        <w:t xml:space="preserve"> </w:t>
      </w:r>
      <w:r w:rsidRPr="001024EB">
        <w:rPr>
          <w:rFonts w:ascii="Arial" w:hAnsi="Arial" w:cs="Arial"/>
          <w:sz w:val="24"/>
        </w:rPr>
        <w:t>эвлэрүүлэх,</w:t>
      </w:r>
      <w:r w:rsidRPr="001024EB">
        <w:rPr>
          <w:rFonts w:ascii="Arial" w:hAnsi="Arial" w:cs="Arial"/>
          <w:spacing w:val="-11"/>
          <w:sz w:val="24"/>
        </w:rPr>
        <w:t xml:space="preserve"> </w:t>
      </w:r>
      <w:r w:rsidRPr="001024EB">
        <w:rPr>
          <w:rFonts w:ascii="Arial" w:hAnsi="Arial" w:cs="Arial"/>
          <w:sz w:val="24"/>
        </w:rPr>
        <w:t>зуучлах,</w:t>
      </w:r>
      <w:r w:rsidRPr="001024EB">
        <w:rPr>
          <w:rFonts w:ascii="Arial" w:hAnsi="Arial" w:cs="Arial"/>
          <w:spacing w:val="-10"/>
          <w:sz w:val="24"/>
        </w:rPr>
        <w:t xml:space="preserve"> </w:t>
      </w:r>
      <w:r w:rsidRPr="001024EB">
        <w:rPr>
          <w:rFonts w:ascii="Arial" w:hAnsi="Arial" w:cs="Arial"/>
          <w:sz w:val="24"/>
        </w:rPr>
        <w:t>жижиг</w:t>
      </w:r>
      <w:r w:rsidRPr="001024EB">
        <w:rPr>
          <w:rFonts w:ascii="Arial" w:hAnsi="Arial" w:cs="Arial"/>
          <w:spacing w:val="-10"/>
          <w:sz w:val="24"/>
        </w:rPr>
        <w:t xml:space="preserve"> </w:t>
      </w:r>
      <w:r w:rsidRPr="001024EB">
        <w:rPr>
          <w:rFonts w:ascii="Arial" w:hAnsi="Arial" w:cs="Arial"/>
          <w:sz w:val="24"/>
        </w:rPr>
        <w:t>шүүх</w:t>
      </w:r>
      <w:r w:rsidRPr="001024EB">
        <w:rPr>
          <w:rFonts w:ascii="Arial" w:hAnsi="Arial" w:cs="Arial"/>
          <w:spacing w:val="-14"/>
          <w:sz w:val="24"/>
        </w:rPr>
        <w:t xml:space="preserve"> </w:t>
      </w:r>
      <w:r w:rsidRPr="001024EB">
        <w:rPr>
          <w:rFonts w:ascii="Arial" w:hAnsi="Arial" w:cs="Arial"/>
          <w:sz w:val="24"/>
        </w:rPr>
        <w:t>хуралдаан</w:t>
      </w:r>
      <w:r w:rsidRPr="001024EB">
        <w:rPr>
          <w:rFonts w:ascii="Arial" w:hAnsi="Arial" w:cs="Arial"/>
          <w:spacing w:val="-12"/>
          <w:sz w:val="24"/>
        </w:rPr>
        <w:t xml:space="preserve"> </w:t>
      </w:r>
      <w:r w:rsidRPr="001024EB">
        <w:rPr>
          <w:rFonts w:ascii="Arial" w:hAnsi="Arial" w:cs="Arial"/>
          <w:sz w:val="24"/>
        </w:rPr>
        <w:t>зэрэг янз бүрийн аргуудыг хамардаг. Уламжлалт шүүхийн журмаас гадуур маргааныг шийдвэрлэхийн тулд талууд үүнийг ихэвчлэн сонгодог.</w:t>
      </w:r>
    </w:p>
    <w:p w14:paraId="28D64F96" w14:textId="77777777" w:rsidR="00CB5485" w:rsidRPr="001024EB" w:rsidRDefault="00CB5485" w:rsidP="00CB5485">
      <w:pPr>
        <w:pStyle w:val="ListParagraph"/>
        <w:tabs>
          <w:tab w:val="left" w:pos="1594"/>
          <w:tab w:val="left" w:pos="3240"/>
        </w:tabs>
        <w:ind w:left="1451" w:right="1294" w:firstLine="0"/>
        <w:rPr>
          <w:rFonts w:ascii="Arial" w:hAnsi="Arial" w:cs="Arial"/>
          <w:sz w:val="24"/>
        </w:rPr>
      </w:pPr>
    </w:p>
    <w:p w14:paraId="40B7E910" w14:textId="77777777" w:rsidR="005F2845" w:rsidRPr="00CB5485" w:rsidRDefault="0033177E" w:rsidP="0012552E">
      <w:pPr>
        <w:pStyle w:val="ListParagraph"/>
        <w:numPr>
          <w:ilvl w:val="1"/>
          <w:numId w:val="73"/>
        </w:numPr>
        <w:tabs>
          <w:tab w:val="left" w:pos="1608"/>
          <w:tab w:val="left" w:pos="3240"/>
        </w:tabs>
        <w:ind w:right="1300" w:firstLine="719"/>
        <w:rPr>
          <w:rFonts w:ascii="Arial" w:hAnsi="Arial" w:cs="Arial"/>
          <w:sz w:val="24"/>
        </w:rPr>
      </w:pPr>
      <w:r w:rsidRPr="001024EB">
        <w:rPr>
          <w:rFonts w:ascii="Arial" w:hAnsi="Arial" w:cs="Arial"/>
          <w:sz w:val="24"/>
        </w:rPr>
        <w:t>Давуу тал: Хуулийн албан ёсны аргуудаас илүү хурдан, хямд, уян хатан байдаг.</w:t>
      </w:r>
      <w:r w:rsidRPr="001024EB">
        <w:rPr>
          <w:rFonts w:ascii="Arial" w:hAnsi="Arial" w:cs="Arial"/>
          <w:spacing w:val="-4"/>
          <w:sz w:val="24"/>
        </w:rPr>
        <w:t xml:space="preserve"> </w:t>
      </w:r>
      <w:r w:rsidRPr="001024EB">
        <w:rPr>
          <w:rFonts w:ascii="Arial" w:hAnsi="Arial" w:cs="Arial"/>
          <w:sz w:val="24"/>
        </w:rPr>
        <w:t>Энэ</w:t>
      </w:r>
      <w:r w:rsidRPr="001024EB">
        <w:rPr>
          <w:rFonts w:ascii="Arial" w:hAnsi="Arial" w:cs="Arial"/>
          <w:spacing w:val="-5"/>
          <w:sz w:val="24"/>
        </w:rPr>
        <w:t xml:space="preserve"> </w:t>
      </w:r>
      <w:r w:rsidRPr="001024EB">
        <w:rPr>
          <w:rFonts w:ascii="Arial" w:hAnsi="Arial" w:cs="Arial"/>
          <w:sz w:val="24"/>
        </w:rPr>
        <w:t>нь</w:t>
      </w:r>
      <w:r w:rsidRPr="001024EB">
        <w:rPr>
          <w:rFonts w:ascii="Arial" w:hAnsi="Arial" w:cs="Arial"/>
          <w:spacing w:val="-5"/>
          <w:sz w:val="24"/>
        </w:rPr>
        <w:t xml:space="preserve"> </w:t>
      </w:r>
      <w:r w:rsidRPr="001024EB">
        <w:rPr>
          <w:rFonts w:ascii="Arial" w:hAnsi="Arial" w:cs="Arial"/>
          <w:sz w:val="24"/>
        </w:rPr>
        <w:t>талууд</w:t>
      </w:r>
      <w:r w:rsidRPr="001024EB">
        <w:rPr>
          <w:rFonts w:ascii="Arial" w:hAnsi="Arial" w:cs="Arial"/>
          <w:spacing w:val="-5"/>
          <w:sz w:val="24"/>
        </w:rPr>
        <w:t xml:space="preserve"> </w:t>
      </w:r>
      <w:r w:rsidRPr="001024EB">
        <w:rPr>
          <w:rFonts w:ascii="Arial" w:hAnsi="Arial" w:cs="Arial"/>
          <w:sz w:val="24"/>
        </w:rPr>
        <w:t>өөрсдийн</w:t>
      </w:r>
      <w:r w:rsidRPr="001024EB">
        <w:rPr>
          <w:rFonts w:ascii="Arial" w:hAnsi="Arial" w:cs="Arial"/>
          <w:spacing w:val="-4"/>
          <w:sz w:val="24"/>
        </w:rPr>
        <w:t xml:space="preserve"> </w:t>
      </w:r>
      <w:r w:rsidRPr="001024EB">
        <w:rPr>
          <w:rFonts w:ascii="Arial" w:hAnsi="Arial" w:cs="Arial"/>
          <w:sz w:val="24"/>
        </w:rPr>
        <w:t>хэрэгцээнд</w:t>
      </w:r>
      <w:r w:rsidRPr="001024EB">
        <w:rPr>
          <w:rFonts w:ascii="Arial" w:hAnsi="Arial" w:cs="Arial"/>
          <w:spacing w:val="-6"/>
          <w:sz w:val="24"/>
        </w:rPr>
        <w:t xml:space="preserve"> </w:t>
      </w:r>
      <w:r w:rsidRPr="001024EB">
        <w:rPr>
          <w:rFonts w:ascii="Arial" w:hAnsi="Arial" w:cs="Arial"/>
          <w:sz w:val="24"/>
        </w:rPr>
        <w:t>тохирсон</w:t>
      </w:r>
      <w:r w:rsidRPr="001024EB">
        <w:rPr>
          <w:rFonts w:ascii="Arial" w:hAnsi="Arial" w:cs="Arial"/>
          <w:spacing w:val="-5"/>
          <w:sz w:val="24"/>
        </w:rPr>
        <w:t xml:space="preserve"> </w:t>
      </w:r>
      <w:r w:rsidRPr="001024EB">
        <w:rPr>
          <w:rFonts w:ascii="Arial" w:hAnsi="Arial" w:cs="Arial"/>
          <w:sz w:val="24"/>
        </w:rPr>
        <w:t>шийдэлд</w:t>
      </w:r>
      <w:r w:rsidRPr="001024EB">
        <w:rPr>
          <w:rFonts w:ascii="Arial" w:hAnsi="Arial" w:cs="Arial"/>
          <w:spacing w:val="-5"/>
          <w:sz w:val="24"/>
        </w:rPr>
        <w:t xml:space="preserve"> </w:t>
      </w:r>
      <w:r w:rsidRPr="001024EB">
        <w:rPr>
          <w:rFonts w:ascii="Arial" w:hAnsi="Arial" w:cs="Arial"/>
          <w:sz w:val="24"/>
        </w:rPr>
        <w:t>хүрэх</w:t>
      </w:r>
      <w:r w:rsidRPr="001024EB">
        <w:rPr>
          <w:rFonts w:ascii="Arial" w:hAnsi="Arial" w:cs="Arial"/>
          <w:spacing w:val="-4"/>
          <w:sz w:val="24"/>
        </w:rPr>
        <w:t xml:space="preserve"> </w:t>
      </w:r>
      <w:r w:rsidRPr="001024EB">
        <w:rPr>
          <w:rFonts w:ascii="Arial" w:hAnsi="Arial" w:cs="Arial"/>
          <w:sz w:val="24"/>
        </w:rPr>
        <w:t xml:space="preserve">боломжийг </w:t>
      </w:r>
      <w:r w:rsidRPr="001024EB">
        <w:rPr>
          <w:rFonts w:ascii="Arial" w:hAnsi="Arial" w:cs="Arial"/>
          <w:spacing w:val="-2"/>
          <w:sz w:val="24"/>
        </w:rPr>
        <w:t>олгодог.</w:t>
      </w:r>
    </w:p>
    <w:p w14:paraId="6A74D94C" w14:textId="77777777" w:rsidR="00CB5485" w:rsidRPr="00CB5485" w:rsidRDefault="00CB5485" w:rsidP="00CB5485">
      <w:pPr>
        <w:pStyle w:val="ListParagraph"/>
        <w:rPr>
          <w:rFonts w:ascii="Arial" w:hAnsi="Arial" w:cs="Arial"/>
          <w:sz w:val="24"/>
        </w:rPr>
      </w:pPr>
    </w:p>
    <w:p w14:paraId="1FC12FF9" w14:textId="77777777" w:rsidR="005F2845" w:rsidRDefault="0033177E" w:rsidP="0012552E">
      <w:pPr>
        <w:pStyle w:val="ListParagraph"/>
        <w:numPr>
          <w:ilvl w:val="1"/>
          <w:numId w:val="73"/>
        </w:numPr>
        <w:tabs>
          <w:tab w:val="left" w:pos="1622"/>
          <w:tab w:val="left" w:pos="3240"/>
        </w:tabs>
        <w:ind w:right="1293" w:firstLine="719"/>
        <w:rPr>
          <w:rFonts w:ascii="Arial" w:hAnsi="Arial" w:cs="Arial"/>
          <w:sz w:val="24"/>
        </w:rPr>
      </w:pPr>
      <w:r w:rsidRPr="001024EB">
        <w:rPr>
          <w:rFonts w:ascii="Arial" w:hAnsi="Arial" w:cs="Arial"/>
          <w:sz w:val="24"/>
        </w:rPr>
        <w:t>Хязгаарлалтууд: Талууд тохиролцоогүй тохиолдолд ADR-ийн үр дүн нь заавал биелүүлэх үүрэгтэй байдаггүй. Энэ нь эрх зүйн урьдчилсан нөхцөл шаардсан эсвэл нийтийн томоохон ашиг сонирхлыг хамарсан маргаанд тохиромжгүй байж магадгүй юм.</w:t>
      </w:r>
    </w:p>
    <w:p w14:paraId="515A247E" w14:textId="77777777" w:rsidR="00CB5485" w:rsidRPr="00CB5485" w:rsidRDefault="00CB5485" w:rsidP="00CB5485">
      <w:pPr>
        <w:pStyle w:val="ListParagraph"/>
        <w:rPr>
          <w:rFonts w:ascii="Arial" w:hAnsi="Arial" w:cs="Arial"/>
          <w:sz w:val="24"/>
        </w:rPr>
      </w:pPr>
    </w:p>
    <w:p w14:paraId="0A36E917" w14:textId="77777777" w:rsidR="005F2845" w:rsidRPr="00CB5485" w:rsidRDefault="0033177E" w:rsidP="0012552E">
      <w:pPr>
        <w:pStyle w:val="ListParagraph"/>
        <w:numPr>
          <w:ilvl w:val="0"/>
          <w:numId w:val="73"/>
        </w:numPr>
        <w:tabs>
          <w:tab w:val="left" w:pos="1718"/>
          <w:tab w:val="left" w:pos="3240"/>
        </w:tabs>
        <w:ind w:left="1718" w:hanging="266"/>
        <w:rPr>
          <w:rFonts w:ascii="Arial" w:hAnsi="Arial" w:cs="Arial"/>
          <w:sz w:val="24"/>
        </w:rPr>
      </w:pPr>
      <w:r w:rsidRPr="001024EB">
        <w:rPr>
          <w:rFonts w:ascii="Arial" w:hAnsi="Arial" w:cs="Arial"/>
          <w:sz w:val="24"/>
        </w:rPr>
        <w:t>Омбудсмен</w:t>
      </w:r>
      <w:r w:rsidRPr="001024EB">
        <w:rPr>
          <w:rFonts w:ascii="Arial" w:hAnsi="Arial" w:cs="Arial"/>
          <w:spacing w:val="-10"/>
          <w:sz w:val="24"/>
        </w:rPr>
        <w:t xml:space="preserve"> </w:t>
      </w:r>
      <w:r w:rsidRPr="001024EB">
        <w:rPr>
          <w:rFonts w:ascii="Arial" w:hAnsi="Arial" w:cs="Arial"/>
          <w:sz w:val="24"/>
        </w:rPr>
        <w:t>буюу</w:t>
      </w:r>
      <w:r w:rsidRPr="001024EB">
        <w:rPr>
          <w:rFonts w:ascii="Arial" w:hAnsi="Arial" w:cs="Arial"/>
          <w:spacing w:val="-8"/>
          <w:sz w:val="24"/>
        </w:rPr>
        <w:t xml:space="preserve"> </w:t>
      </w:r>
      <w:r w:rsidRPr="001024EB">
        <w:rPr>
          <w:rFonts w:ascii="Arial" w:hAnsi="Arial" w:cs="Arial"/>
          <w:sz w:val="24"/>
        </w:rPr>
        <w:t>бие</w:t>
      </w:r>
      <w:r w:rsidRPr="001024EB">
        <w:rPr>
          <w:rFonts w:ascii="Arial" w:hAnsi="Arial" w:cs="Arial"/>
          <w:spacing w:val="-7"/>
          <w:sz w:val="24"/>
        </w:rPr>
        <w:t xml:space="preserve"> </w:t>
      </w:r>
      <w:r w:rsidRPr="001024EB">
        <w:rPr>
          <w:rFonts w:ascii="Arial" w:hAnsi="Arial" w:cs="Arial"/>
          <w:sz w:val="24"/>
        </w:rPr>
        <w:t>даасан</w:t>
      </w:r>
      <w:r w:rsidRPr="001024EB">
        <w:rPr>
          <w:rFonts w:ascii="Arial" w:hAnsi="Arial" w:cs="Arial"/>
          <w:spacing w:val="-8"/>
          <w:sz w:val="24"/>
        </w:rPr>
        <w:t xml:space="preserve"> </w:t>
      </w:r>
      <w:r w:rsidRPr="001024EB">
        <w:rPr>
          <w:rFonts w:ascii="Arial" w:hAnsi="Arial" w:cs="Arial"/>
          <w:sz w:val="24"/>
        </w:rPr>
        <w:t>хяналтын</w:t>
      </w:r>
      <w:r w:rsidRPr="001024EB">
        <w:rPr>
          <w:rFonts w:ascii="Arial" w:hAnsi="Arial" w:cs="Arial"/>
          <w:spacing w:val="-6"/>
          <w:sz w:val="24"/>
        </w:rPr>
        <w:t xml:space="preserve"> </w:t>
      </w:r>
      <w:r w:rsidRPr="001024EB">
        <w:rPr>
          <w:rFonts w:ascii="Arial" w:hAnsi="Arial" w:cs="Arial"/>
          <w:spacing w:val="-2"/>
          <w:sz w:val="24"/>
        </w:rPr>
        <w:t>байгууллагууд</w:t>
      </w:r>
    </w:p>
    <w:p w14:paraId="7798DFBC" w14:textId="77777777" w:rsidR="00CB5485" w:rsidRPr="001024EB" w:rsidRDefault="00CB5485" w:rsidP="00CB5485">
      <w:pPr>
        <w:pStyle w:val="ListParagraph"/>
        <w:tabs>
          <w:tab w:val="left" w:pos="1718"/>
          <w:tab w:val="left" w:pos="3240"/>
        </w:tabs>
        <w:ind w:left="1718" w:firstLine="0"/>
        <w:rPr>
          <w:rFonts w:ascii="Arial" w:hAnsi="Arial" w:cs="Arial"/>
          <w:sz w:val="24"/>
        </w:rPr>
      </w:pPr>
    </w:p>
    <w:p w14:paraId="3ECC1AF8" w14:textId="77777777" w:rsidR="005F2845" w:rsidRPr="001024EB" w:rsidRDefault="0033177E" w:rsidP="0012552E">
      <w:pPr>
        <w:pStyle w:val="ListParagraph"/>
        <w:numPr>
          <w:ilvl w:val="1"/>
          <w:numId w:val="73"/>
        </w:numPr>
        <w:tabs>
          <w:tab w:val="left" w:pos="1654"/>
          <w:tab w:val="left" w:pos="3240"/>
        </w:tabs>
        <w:ind w:right="1299" w:firstLine="719"/>
        <w:rPr>
          <w:rFonts w:ascii="Arial" w:hAnsi="Arial" w:cs="Arial"/>
          <w:sz w:val="24"/>
        </w:rPr>
      </w:pPr>
      <w:r w:rsidRPr="001024EB">
        <w:rPr>
          <w:rFonts w:ascii="Arial" w:hAnsi="Arial" w:cs="Arial"/>
          <w:sz w:val="24"/>
        </w:rPr>
        <w:t xml:space="preserve">Тодорхойлолт: Зарим оронд хараат бус хяналтын байгууллага эсвэл иргэдийн төлөөлөгч худалдан авах ажиллагааны талаарх гомдлыг шалгах </w:t>
      </w:r>
      <w:r w:rsidRPr="001024EB">
        <w:rPr>
          <w:rFonts w:ascii="Arial" w:hAnsi="Arial" w:cs="Arial"/>
          <w:spacing w:val="-2"/>
          <w:sz w:val="24"/>
        </w:rPr>
        <w:t>замаар</w:t>
      </w:r>
      <w:r w:rsidRPr="001024EB">
        <w:rPr>
          <w:rFonts w:ascii="Arial" w:hAnsi="Arial" w:cs="Arial"/>
          <w:spacing w:val="-7"/>
          <w:sz w:val="24"/>
        </w:rPr>
        <w:t xml:space="preserve"> </w:t>
      </w:r>
      <w:r w:rsidRPr="001024EB">
        <w:rPr>
          <w:rFonts w:ascii="Arial" w:hAnsi="Arial" w:cs="Arial"/>
          <w:spacing w:val="-2"/>
          <w:sz w:val="24"/>
        </w:rPr>
        <w:t>худалдан</w:t>
      </w:r>
      <w:r w:rsidRPr="001024EB">
        <w:rPr>
          <w:rFonts w:ascii="Arial" w:hAnsi="Arial" w:cs="Arial"/>
          <w:spacing w:val="-8"/>
          <w:sz w:val="24"/>
        </w:rPr>
        <w:t xml:space="preserve"> </w:t>
      </w:r>
      <w:r w:rsidRPr="001024EB">
        <w:rPr>
          <w:rFonts w:ascii="Arial" w:hAnsi="Arial" w:cs="Arial"/>
          <w:spacing w:val="-2"/>
          <w:sz w:val="24"/>
        </w:rPr>
        <w:t>авах</w:t>
      </w:r>
      <w:r w:rsidRPr="001024EB">
        <w:rPr>
          <w:rFonts w:ascii="Arial" w:hAnsi="Arial" w:cs="Arial"/>
          <w:spacing w:val="-8"/>
          <w:sz w:val="24"/>
        </w:rPr>
        <w:t xml:space="preserve"> </w:t>
      </w:r>
      <w:r w:rsidRPr="001024EB">
        <w:rPr>
          <w:rFonts w:ascii="Arial" w:hAnsi="Arial" w:cs="Arial"/>
          <w:spacing w:val="-2"/>
          <w:sz w:val="24"/>
        </w:rPr>
        <w:t>ажиллагааны</w:t>
      </w:r>
      <w:r w:rsidRPr="001024EB">
        <w:rPr>
          <w:rFonts w:ascii="Arial" w:hAnsi="Arial" w:cs="Arial"/>
          <w:spacing w:val="-8"/>
          <w:sz w:val="24"/>
        </w:rPr>
        <w:t xml:space="preserve"> </w:t>
      </w:r>
      <w:r w:rsidRPr="001024EB">
        <w:rPr>
          <w:rFonts w:ascii="Arial" w:hAnsi="Arial" w:cs="Arial"/>
          <w:spacing w:val="-2"/>
          <w:sz w:val="24"/>
        </w:rPr>
        <w:t>маргааныг</w:t>
      </w:r>
      <w:r w:rsidRPr="001024EB">
        <w:rPr>
          <w:rFonts w:ascii="Arial" w:hAnsi="Arial" w:cs="Arial"/>
          <w:spacing w:val="-7"/>
          <w:sz w:val="24"/>
        </w:rPr>
        <w:t xml:space="preserve"> </w:t>
      </w:r>
      <w:r w:rsidRPr="001024EB">
        <w:rPr>
          <w:rFonts w:ascii="Arial" w:hAnsi="Arial" w:cs="Arial"/>
          <w:spacing w:val="-2"/>
          <w:sz w:val="24"/>
        </w:rPr>
        <w:t>хянан</w:t>
      </w:r>
      <w:r w:rsidRPr="001024EB">
        <w:rPr>
          <w:rFonts w:ascii="Arial" w:hAnsi="Arial" w:cs="Arial"/>
          <w:spacing w:val="-8"/>
          <w:sz w:val="24"/>
        </w:rPr>
        <w:t xml:space="preserve"> </w:t>
      </w:r>
      <w:r w:rsidRPr="001024EB">
        <w:rPr>
          <w:rFonts w:ascii="Arial" w:hAnsi="Arial" w:cs="Arial"/>
          <w:spacing w:val="-2"/>
          <w:sz w:val="24"/>
        </w:rPr>
        <w:t>шийдвэрлэдэг.</w:t>
      </w:r>
      <w:r w:rsidRPr="001024EB">
        <w:rPr>
          <w:rFonts w:ascii="Arial" w:hAnsi="Arial" w:cs="Arial"/>
          <w:spacing w:val="-7"/>
          <w:sz w:val="24"/>
        </w:rPr>
        <w:t xml:space="preserve"> </w:t>
      </w:r>
      <w:r w:rsidRPr="001024EB">
        <w:rPr>
          <w:rFonts w:ascii="Arial" w:hAnsi="Arial" w:cs="Arial"/>
          <w:spacing w:val="-2"/>
          <w:sz w:val="24"/>
        </w:rPr>
        <w:t xml:space="preserve">Омбудсмен </w:t>
      </w:r>
      <w:r w:rsidRPr="001024EB">
        <w:rPr>
          <w:rFonts w:ascii="Arial" w:hAnsi="Arial" w:cs="Arial"/>
          <w:sz w:val="24"/>
        </w:rPr>
        <w:t>нь зөвлөмж, дүгнэлт гаргаж болно.</w:t>
      </w:r>
    </w:p>
    <w:p w14:paraId="373376AF" w14:textId="77777777"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141" w:bottom="1560" w:left="708" w:header="763" w:footer="1339" w:gutter="0"/>
          <w:cols w:space="720"/>
        </w:sectPr>
      </w:pPr>
    </w:p>
    <w:p w14:paraId="4C5CE234" w14:textId="77777777" w:rsidR="005F2845" w:rsidRPr="001024EB" w:rsidRDefault="005F2845" w:rsidP="0012552E">
      <w:pPr>
        <w:pStyle w:val="BodyText"/>
        <w:tabs>
          <w:tab w:val="left" w:pos="3240"/>
        </w:tabs>
        <w:jc w:val="both"/>
        <w:rPr>
          <w:rFonts w:ascii="Arial" w:hAnsi="Arial" w:cs="Arial"/>
        </w:rPr>
      </w:pPr>
    </w:p>
    <w:p w14:paraId="225EBB6F" w14:textId="77777777" w:rsidR="005F2845" w:rsidRPr="001024EB" w:rsidRDefault="005F2845" w:rsidP="0012552E">
      <w:pPr>
        <w:pStyle w:val="BodyText"/>
        <w:tabs>
          <w:tab w:val="left" w:pos="3240"/>
        </w:tabs>
        <w:jc w:val="both"/>
        <w:rPr>
          <w:rFonts w:ascii="Arial" w:hAnsi="Arial" w:cs="Arial"/>
        </w:rPr>
      </w:pPr>
    </w:p>
    <w:p w14:paraId="2749634C" w14:textId="77777777" w:rsidR="005F2845" w:rsidRDefault="0033177E" w:rsidP="0012552E">
      <w:pPr>
        <w:pStyle w:val="ListParagraph"/>
        <w:numPr>
          <w:ilvl w:val="1"/>
          <w:numId w:val="73"/>
        </w:numPr>
        <w:tabs>
          <w:tab w:val="left" w:pos="1690"/>
          <w:tab w:val="left" w:pos="3240"/>
        </w:tabs>
        <w:ind w:right="1299" w:firstLine="719"/>
        <w:rPr>
          <w:rFonts w:ascii="Arial" w:hAnsi="Arial" w:cs="Arial"/>
          <w:sz w:val="24"/>
        </w:rPr>
      </w:pPr>
      <w:r w:rsidRPr="001024EB">
        <w:rPr>
          <w:rFonts w:ascii="Arial" w:hAnsi="Arial" w:cs="Arial"/>
          <w:sz w:val="24"/>
        </w:rPr>
        <w:t>Давуу тал: Худалдан авах ажиллагааны үйл ажиллагаа, шийдвэрт хөндлөнгийн</w:t>
      </w:r>
      <w:r w:rsidRPr="001024EB">
        <w:rPr>
          <w:rFonts w:ascii="Arial" w:hAnsi="Arial" w:cs="Arial"/>
          <w:spacing w:val="-10"/>
          <w:sz w:val="24"/>
        </w:rPr>
        <w:t xml:space="preserve"> </w:t>
      </w:r>
      <w:r w:rsidRPr="001024EB">
        <w:rPr>
          <w:rFonts w:ascii="Arial" w:hAnsi="Arial" w:cs="Arial"/>
          <w:sz w:val="24"/>
        </w:rPr>
        <w:t>бие</w:t>
      </w:r>
      <w:r w:rsidRPr="001024EB">
        <w:rPr>
          <w:rFonts w:ascii="Arial" w:hAnsi="Arial" w:cs="Arial"/>
          <w:spacing w:val="-11"/>
          <w:sz w:val="24"/>
        </w:rPr>
        <w:t xml:space="preserve"> </w:t>
      </w:r>
      <w:r w:rsidRPr="001024EB">
        <w:rPr>
          <w:rFonts w:ascii="Arial" w:hAnsi="Arial" w:cs="Arial"/>
          <w:sz w:val="24"/>
        </w:rPr>
        <w:t>даасан</w:t>
      </w:r>
      <w:r w:rsidRPr="001024EB">
        <w:rPr>
          <w:rFonts w:ascii="Arial" w:hAnsi="Arial" w:cs="Arial"/>
          <w:spacing w:val="-11"/>
          <w:sz w:val="24"/>
        </w:rPr>
        <w:t xml:space="preserve"> </w:t>
      </w:r>
      <w:r w:rsidRPr="001024EB">
        <w:rPr>
          <w:rFonts w:ascii="Arial" w:hAnsi="Arial" w:cs="Arial"/>
          <w:sz w:val="24"/>
        </w:rPr>
        <w:t>хяналтыг</w:t>
      </w:r>
      <w:r w:rsidRPr="001024EB">
        <w:rPr>
          <w:rFonts w:ascii="Arial" w:hAnsi="Arial" w:cs="Arial"/>
          <w:spacing w:val="-11"/>
          <w:sz w:val="24"/>
        </w:rPr>
        <w:t xml:space="preserve"> </w:t>
      </w:r>
      <w:r w:rsidRPr="001024EB">
        <w:rPr>
          <w:rFonts w:ascii="Arial" w:hAnsi="Arial" w:cs="Arial"/>
          <w:sz w:val="24"/>
        </w:rPr>
        <w:t>бий</w:t>
      </w:r>
      <w:r w:rsidRPr="001024EB">
        <w:rPr>
          <w:rFonts w:ascii="Arial" w:hAnsi="Arial" w:cs="Arial"/>
          <w:spacing w:val="-10"/>
          <w:sz w:val="24"/>
        </w:rPr>
        <w:t xml:space="preserve"> </w:t>
      </w:r>
      <w:r w:rsidRPr="001024EB">
        <w:rPr>
          <w:rFonts w:ascii="Arial" w:hAnsi="Arial" w:cs="Arial"/>
          <w:sz w:val="24"/>
        </w:rPr>
        <w:t>болгодог.</w:t>
      </w:r>
      <w:r w:rsidRPr="001024EB">
        <w:rPr>
          <w:rFonts w:ascii="Arial" w:hAnsi="Arial" w:cs="Arial"/>
          <w:spacing w:val="-12"/>
          <w:sz w:val="24"/>
        </w:rPr>
        <w:t xml:space="preserve"> </w:t>
      </w:r>
      <w:r w:rsidRPr="001024EB">
        <w:rPr>
          <w:rFonts w:ascii="Arial" w:hAnsi="Arial" w:cs="Arial"/>
          <w:sz w:val="24"/>
        </w:rPr>
        <w:t>Худалдан</w:t>
      </w:r>
      <w:r w:rsidRPr="001024EB">
        <w:rPr>
          <w:rFonts w:ascii="Arial" w:hAnsi="Arial" w:cs="Arial"/>
          <w:spacing w:val="-11"/>
          <w:sz w:val="24"/>
        </w:rPr>
        <w:t xml:space="preserve"> </w:t>
      </w:r>
      <w:r w:rsidRPr="001024EB">
        <w:rPr>
          <w:rFonts w:ascii="Arial" w:hAnsi="Arial" w:cs="Arial"/>
          <w:sz w:val="24"/>
        </w:rPr>
        <w:t>авах</w:t>
      </w:r>
      <w:r w:rsidRPr="001024EB">
        <w:rPr>
          <w:rFonts w:ascii="Arial" w:hAnsi="Arial" w:cs="Arial"/>
          <w:spacing w:val="-14"/>
          <w:sz w:val="24"/>
        </w:rPr>
        <w:t xml:space="preserve"> </w:t>
      </w:r>
      <w:r w:rsidRPr="001024EB">
        <w:rPr>
          <w:rFonts w:ascii="Arial" w:hAnsi="Arial" w:cs="Arial"/>
          <w:sz w:val="24"/>
        </w:rPr>
        <w:t>ажиллагааны</w:t>
      </w:r>
      <w:r w:rsidRPr="001024EB">
        <w:rPr>
          <w:rFonts w:ascii="Arial" w:hAnsi="Arial" w:cs="Arial"/>
          <w:spacing w:val="-10"/>
          <w:sz w:val="24"/>
        </w:rPr>
        <w:t xml:space="preserve"> </w:t>
      </w:r>
      <w:r w:rsidRPr="001024EB">
        <w:rPr>
          <w:rFonts w:ascii="Arial" w:hAnsi="Arial" w:cs="Arial"/>
          <w:sz w:val="24"/>
        </w:rPr>
        <w:t>ил тод байдал, хариуцлагатай байдлыг дэмжихэд тусалдаг.</w:t>
      </w:r>
    </w:p>
    <w:p w14:paraId="45732982" w14:textId="77777777" w:rsidR="00CB5485" w:rsidRPr="001024EB" w:rsidRDefault="00CB5485" w:rsidP="00CB5485">
      <w:pPr>
        <w:pStyle w:val="ListParagraph"/>
        <w:tabs>
          <w:tab w:val="left" w:pos="1690"/>
          <w:tab w:val="left" w:pos="3240"/>
        </w:tabs>
        <w:ind w:left="1451" w:right="1299" w:firstLine="0"/>
        <w:rPr>
          <w:rFonts w:ascii="Arial" w:hAnsi="Arial" w:cs="Arial"/>
          <w:sz w:val="24"/>
        </w:rPr>
      </w:pPr>
    </w:p>
    <w:p w14:paraId="6E0C4454" w14:textId="77777777" w:rsidR="005F2845" w:rsidRDefault="0033177E" w:rsidP="0012552E">
      <w:pPr>
        <w:pStyle w:val="ListParagraph"/>
        <w:numPr>
          <w:ilvl w:val="1"/>
          <w:numId w:val="73"/>
        </w:numPr>
        <w:tabs>
          <w:tab w:val="left" w:pos="1666"/>
          <w:tab w:val="left" w:pos="3240"/>
        </w:tabs>
        <w:ind w:right="1302" w:firstLine="719"/>
        <w:rPr>
          <w:rFonts w:ascii="Arial" w:hAnsi="Arial" w:cs="Arial"/>
          <w:sz w:val="24"/>
        </w:rPr>
      </w:pPr>
      <w:r w:rsidRPr="001024EB">
        <w:rPr>
          <w:rFonts w:ascii="Arial" w:hAnsi="Arial" w:cs="Arial"/>
          <w:sz w:val="24"/>
        </w:rPr>
        <w:t>Хязгаарлалт: Омбудсменаас гаргасан зөвлөмж нь хууль ёсны хүчин төгөлдөр бус байж болох бөгөөд тухайн байгууллага зөвхөн дүгнэлтээ хэрэгжүүлэх хязгаарлагдмал эрх мэдэлтэй байж болно.</w:t>
      </w:r>
    </w:p>
    <w:p w14:paraId="67A63E21" w14:textId="77777777" w:rsidR="00CB5485" w:rsidRPr="00CB5485" w:rsidRDefault="00CB5485" w:rsidP="00CB5485">
      <w:pPr>
        <w:pStyle w:val="ListParagraph"/>
        <w:rPr>
          <w:rFonts w:ascii="Arial" w:hAnsi="Arial" w:cs="Arial"/>
          <w:sz w:val="24"/>
        </w:rPr>
      </w:pPr>
    </w:p>
    <w:p w14:paraId="6FAA5C51" w14:textId="77777777" w:rsidR="005F2845" w:rsidRPr="00CB5485" w:rsidRDefault="0033177E" w:rsidP="0012552E">
      <w:pPr>
        <w:pStyle w:val="ListParagraph"/>
        <w:numPr>
          <w:ilvl w:val="0"/>
          <w:numId w:val="73"/>
        </w:numPr>
        <w:tabs>
          <w:tab w:val="left" w:pos="1718"/>
          <w:tab w:val="left" w:pos="3240"/>
        </w:tabs>
        <w:ind w:left="1718" w:hanging="266"/>
        <w:rPr>
          <w:rFonts w:ascii="Arial" w:hAnsi="Arial" w:cs="Arial"/>
          <w:sz w:val="24"/>
        </w:rPr>
      </w:pPr>
      <w:r w:rsidRPr="001024EB">
        <w:rPr>
          <w:rFonts w:ascii="Arial" w:hAnsi="Arial" w:cs="Arial"/>
          <w:sz w:val="24"/>
        </w:rPr>
        <w:t>Маргааны</w:t>
      </w:r>
      <w:r w:rsidRPr="001024EB">
        <w:rPr>
          <w:rFonts w:ascii="Arial" w:hAnsi="Arial" w:cs="Arial"/>
          <w:spacing w:val="-9"/>
          <w:sz w:val="24"/>
        </w:rPr>
        <w:t xml:space="preserve"> </w:t>
      </w:r>
      <w:r w:rsidRPr="001024EB">
        <w:rPr>
          <w:rFonts w:ascii="Arial" w:hAnsi="Arial" w:cs="Arial"/>
          <w:spacing w:val="-2"/>
          <w:sz w:val="24"/>
        </w:rPr>
        <w:t>зөвлөл</w:t>
      </w:r>
    </w:p>
    <w:p w14:paraId="75A47194" w14:textId="77777777" w:rsidR="00CB5485" w:rsidRPr="001024EB" w:rsidRDefault="00CB5485" w:rsidP="00CB5485">
      <w:pPr>
        <w:pStyle w:val="ListParagraph"/>
        <w:tabs>
          <w:tab w:val="left" w:pos="1718"/>
          <w:tab w:val="left" w:pos="3240"/>
        </w:tabs>
        <w:ind w:left="1718" w:firstLine="0"/>
        <w:rPr>
          <w:rFonts w:ascii="Arial" w:hAnsi="Arial" w:cs="Arial"/>
          <w:sz w:val="24"/>
        </w:rPr>
      </w:pPr>
    </w:p>
    <w:p w14:paraId="40A63905" w14:textId="77777777" w:rsidR="005F2845" w:rsidRDefault="0033177E" w:rsidP="0012552E">
      <w:pPr>
        <w:pStyle w:val="ListParagraph"/>
        <w:numPr>
          <w:ilvl w:val="1"/>
          <w:numId w:val="73"/>
        </w:numPr>
        <w:tabs>
          <w:tab w:val="left" w:pos="1695"/>
          <w:tab w:val="left" w:pos="3240"/>
        </w:tabs>
        <w:ind w:right="1293" w:firstLine="719"/>
        <w:rPr>
          <w:rFonts w:ascii="Arial" w:hAnsi="Arial" w:cs="Arial"/>
          <w:sz w:val="24"/>
        </w:rPr>
      </w:pPr>
      <w:r w:rsidRPr="001024EB">
        <w:rPr>
          <w:rFonts w:ascii="Arial" w:hAnsi="Arial" w:cs="Arial"/>
          <w:sz w:val="24"/>
        </w:rPr>
        <w:t>Тодорхойлолт: Маргааны зөвлөл нь ихэвчлэн холбогдох салбарын мэргэжилтнүүдээс бүрддэг (барилга байгууламж, инженерчлэл гэх мэт) бөгөөд гэрээний</w:t>
      </w:r>
      <w:r w:rsidRPr="001024EB">
        <w:rPr>
          <w:rFonts w:ascii="Arial" w:hAnsi="Arial" w:cs="Arial"/>
          <w:spacing w:val="-1"/>
          <w:sz w:val="24"/>
        </w:rPr>
        <w:t xml:space="preserve"> </w:t>
      </w:r>
      <w:r w:rsidRPr="001024EB">
        <w:rPr>
          <w:rFonts w:ascii="Arial" w:hAnsi="Arial" w:cs="Arial"/>
          <w:sz w:val="24"/>
        </w:rPr>
        <w:t>гүйцэтгэлийн явцад үүссэн маргааныг шийдвэрлэх зорилгоор</w:t>
      </w:r>
      <w:r w:rsidRPr="001024EB">
        <w:rPr>
          <w:rFonts w:ascii="Arial" w:hAnsi="Arial" w:cs="Arial"/>
          <w:spacing w:val="-1"/>
          <w:sz w:val="24"/>
        </w:rPr>
        <w:t xml:space="preserve"> </w:t>
      </w:r>
      <w:r w:rsidRPr="001024EB">
        <w:rPr>
          <w:rFonts w:ascii="Arial" w:hAnsi="Arial" w:cs="Arial"/>
          <w:sz w:val="24"/>
        </w:rPr>
        <w:t>гэрээний эхэнд байгуулагддаг. Зөвлөл нь гэрээний нөхцлөөс хамааран зөвлөмж, заавал биелүүлэх шийдвэр гаргаж болно.</w:t>
      </w:r>
    </w:p>
    <w:p w14:paraId="43E65134" w14:textId="77777777" w:rsidR="00CB5485" w:rsidRPr="001024EB" w:rsidRDefault="00CB5485" w:rsidP="00CB5485">
      <w:pPr>
        <w:pStyle w:val="ListParagraph"/>
        <w:tabs>
          <w:tab w:val="left" w:pos="1695"/>
          <w:tab w:val="left" w:pos="3240"/>
        </w:tabs>
        <w:ind w:left="1451" w:right="1293" w:firstLine="0"/>
        <w:rPr>
          <w:rFonts w:ascii="Arial" w:hAnsi="Arial" w:cs="Arial"/>
          <w:sz w:val="24"/>
        </w:rPr>
      </w:pPr>
    </w:p>
    <w:p w14:paraId="75C6104E" w14:textId="77777777" w:rsidR="005F2845" w:rsidRDefault="0033177E" w:rsidP="0012552E">
      <w:pPr>
        <w:pStyle w:val="ListParagraph"/>
        <w:numPr>
          <w:ilvl w:val="1"/>
          <w:numId w:val="73"/>
        </w:numPr>
        <w:tabs>
          <w:tab w:val="left" w:pos="1637"/>
          <w:tab w:val="left" w:pos="3240"/>
        </w:tabs>
        <w:ind w:right="1300" w:firstLine="719"/>
        <w:rPr>
          <w:rFonts w:ascii="Arial" w:hAnsi="Arial" w:cs="Arial"/>
          <w:sz w:val="24"/>
        </w:rPr>
      </w:pPr>
      <w:r w:rsidRPr="001024EB">
        <w:rPr>
          <w:rFonts w:ascii="Arial" w:hAnsi="Arial" w:cs="Arial"/>
          <w:sz w:val="24"/>
        </w:rPr>
        <w:t>Давуу тал: Маргааны зөвлөл нь гэрээний бүх хугацаанд оролцдог тул маргаан даамжирахаас сэргийлнэ. Энэ нь асуудлыг чухал асуудал болохоос нь өмнө шийдвэрлэх боломжийг олгодог.</w:t>
      </w:r>
    </w:p>
    <w:p w14:paraId="4A6C6710" w14:textId="77777777" w:rsidR="00CB5485" w:rsidRPr="00CB5485" w:rsidRDefault="00CB5485" w:rsidP="00CB5485">
      <w:pPr>
        <w:pStyle w:val="ListParagraph"/>
        <w:rPr>
          <w:rFonts w:ascii="Arial" w:hAnsi="Arial" w:cs="Arial"/>
          <w:sz w:val="24"/>
        </w:rPr>
      </w:pPr>
    </w:p>
    <w:p w14:paraId="3BBAABDA" w14:textId="77777777" w:rsidR="005F2845" w:rsidRDefault="0033177E" w:rsidP="0012552E">
      <w:pPr>
        <w:pStyle w:val="ListParagraph"/>
        <w:numPr>
          <w:ilvl w:val="1"/>
          <w:numId w:val="73"/>
        </w:numPr>
        <w:tabs>
          <w:tab w:val="left" w:pos="1632"/>
          <w:tab w:val="left" w:pos="3240"/>
        </w:tabs>
        <w:ind w:right="1299" w:firstLine="719"/>
        <w:rPr>
          <w:rFonts w:ascii="Arial" w:hAnsi="Arial" w:cs="Arial"/>
          <w:sz w:val="24"/>
        </w:rPr>
      </w:pPr>
      <w:r w:rsidRPr="001024EB">
        <w:rPr>
          <w:rFonts w:ascii="Arial" w:hAnsi="Arial" w:cs="Arial"/>
          <w:sz w:val="24"/>
        </w:rPr>
        <w:t>Хязгаарлалт: Үр дүн нь Маргааны зөвлөлийн гишүүдийн ур чадвараас хамаардаг бөгөөд бүх талууд тохиролцоогүй тохиолдолд тэдний шийдвэрийг эсэргүүцэж болно.</w:t>
      </w:r>
    </w:p>
    <w:p w14:paraId="035F9846" w14:textId="77777777" w:rsidR="00CB5485" w:rsidRPr="00CB5485" w:rsidRDefault="00CB5485" w:rsidP="00CB5485">
      <w:pPr>
        <w:pStyle w:val="ListParagraph"/>
        <w:rPr>
          <w:rFonts w:ascii="Arial" w:hAnsi="Arial" w:cs="Arial"/>
          <w:sz w:val="24"/>
        </w:rPr>
      </w:pPr>
    </w:p>
    <w:p w14:paraId="05617340" w14:textId="77777777" w:rsidR="005F2845" w:rsidRPr="00CB5485" w:rsidRDefault="0033177E" w:rsidP="0012552E">
      <w:pPr>
        <w:pStyle w:val="ListParagraph"/>
        <w:numPr>
          <w:ilvl w:val="0"/>
          <w:numId w:val="73"/>
        </w:numPr>
        <w:tabs>
          <w:tab w:val="left" w:pos="1852"/>
          <w:tab w:val="left" w:pos="3240"/>
        </w:tabs>
        <w:ind w:left="1852" w:hanging="400"/>
        <w:rPr>
          <w:rFonts w:ascii="Arial" w:hAnsi="Arial" w:cs="Arial"/>
          <w:sz w:val="24"/>
        </w:rPr>
      </w:pPr>
      <w:r w:rsidRPr="001024EB">
        <w:rPr>
          <w:rFonts w:ascii="Arial" w:hAnsi="Arial" w:cs="Arial"/>
          <w:sz w:val="24"/>
        </w:rPr>
        <w:t>Маргаан</w:t>
      </w:r>
      <w:r w:rsidRPr="001024EB">
        <w:rPr>
          <w:rFonts w:ascii="Arial" w:hAnsi="Arial" w:cs="Arial"/>
          <w:spacing w:val="-5"/>
          <w:sz w:val="24"/>
        </w:rPr>
        <w:t xml:space="preserve"> </w:t>
      </w:r>
      <w:r w:rsidRPr="001024EB">
        <w:rPr>
          <w:rFonts w:ascii="Arial" w:hAnsi="Arial" w:cs="Arial"/>
          <w:sz w:val="24"/>
        </w:rPr>
        <w:t>шийдвэрлэх</w:t>
      </w:r>
      <w:r w:rsidRPr="001024EB">
        <w:rPr>
          <w:rFonts w:ascii="Arial" w:hAnsi="Arial" w:cs="Arial"/>
          <w:spacing w:val="-4"/>
          <w:sz w:val="24"/>
        </w:rPr>
        <w:t xml:space="preserve"> </w:t>
      </w:r>
      <w:r w:rsidRPr="001024EB">
        <w:rPr>
          <w:rFonts w:ascii="Arial" w:hAnsi="Arial" w:cs="Arial"/>
          <w:sz w:val="24"/>
        </w:rPr>
        <w:t>гэрээний</w:t>
      </w:r>
      <w:r w:rsidRPr="001024EB">
        <w:rPr>
          <w:rFonts w:ascii="Arial" w:hAnsi="Arial" w:cs="Arial"/>
          <w:spacing w:val="-4"/>
          <w:sz w:val="24"/>
        </w:rPr>
        <w:t xml:space="preserve"> </w:t>
      </w:r>
      <w:r w:rsidRPr="001024EB">
        <w:rPr>
          <w:rFonts w:ascii="Arial" w:hAnsi="Arial" w:cs="Arial"/>
          <w:spacing w:val="-2"/>
          <w:sz w:val="24"/>
        </w:rPr>
        <w:t>заалтууд</w:t>
      </w:r>
    </w:p>
    <w:p w14:paraId="068F0C1C" w14:textId="77777777" w:rsidR="00CB5485" w:rsidRPr="001024EB" w:rsidRDefault="00CB5485" w:rsidP="00CB5485">
      <w:pPr>
        <w:pStyle w:val="ListParagraph"/>
        <w:tabs>
          <w:tab w:val="left" w:pos="1852"/>
          <w:tab w:val="left" w:pos="3240"/>
        </w:tabs>
        <w:ind w:left="1852" w:firstLine="0"/>
        <w:rPr>
          <w:rFonts w:ascii="Arial" w:hAnsi="Arial" w:cs="Arial"/>
          <w:sz w:val="24"/>
        </w:rPr>
      </w:pPr>
    </w:p>
    <w:p w14:paraId="38D047F1" w14:textId="77777777" w:rsidR="005F2845" w:rsidRDefault="0033177E" w:rsidP="0012552E">
      <w:pPr>
        <w:pStyle w:val="ListParagraph"/>
        <w:numPr>
          <w:ilvl w:val="1"/>
          <w:numId w:val="73"/>
        </w:numPr>
        <w:tabs>
          <w:tab w:val="left" w:pos="1615"/>
          <w:tab w:val="left" w:pos="3240"/>
        </w:tabs>
        <w:ind w:right="1292" w:firstLine="719"/>
        <w:rPr>
          <w:rFonts w:ascii="Arial" w:hAnsi="Arial" w:cs="Arial"/>
          <w:sz w:val="24"/>
        </w:rPr>
      </w:pPr>
      <w:r w:rsidRPr="001024EB">
        <w:rPr>
          <w:rFonts w:ascii="Arial" w:hAnsi="Arial" w:cs="Arial"/>
          <w:sz w:val="24"/>
        </w:rPr>
        <w:t>Тодорхойлолт: Төрийн худалдан авах ажиллагааны гэрээ нь маргааныг хэрхэн шийдвэрлэх, ямар механизм ашиглах (арбитр, зуучлал гэх мэт) болон шийдвэрлэх хугацаа зэргийг багтаасан тодорхой заалтуудыг агуулсан байдаг.</w:t>
      </w:r>
    </w:p>
    <w:p w14:paraId="2964C41D" w14:textId="77777777" w:rsidR="00CB5485" w:rsidRPr="001024EB" w:rsidRDefault="00CB5485" w:rsidP="00CB5485">
      <w:pPr>
        <w:pStyle w:val="ListParagraph"/>
        <w:tabs>
          <w:tab w:val="left" w:pos="1615"/>
          <w:tab w:val="left" w:pos="3240"/>
        </w:tabs>
        <w:ind w:left="1451" w:right="1292" w:firstLine="0"/>
        <w:rPr>
          <w:rFonts w:ascii="Arial" w:hAnsi="Arial" w:cs="Arial"/>
          <w:sz w:val="24"/>
        </w:rPr>
      </w:pPr>
    </w:p>
    <w:p w14:paraId="19C46507" w14:textId="77777777" w:rsidR="005F2845" w:rsidRDefault="0033177E" w:rsidP="0012552E">
      <w:pPr>
        <w:pStyle w:val="ListParagraph"/>
        <w:numPr>
          <w:ilvl w:val="1"/>
          <w:numId w:val="73"/>
        </w:numPr>
        <w:tabs>
          <w:tab w:val="left" w:pos="1656"/>
          <w:tab w:val="left" w:pos="3240"/>
        </w:tabs>
        <w:ind w:right="1302" w:firstLine="719"/>
        <w:rPr>
          <w:rFonts w:ascii="Arial" w:hAnsi="Arial" w:cs="Arial"/>
          <w:sz w:val="24"/>
        </w:rPr>
      </w:pPr>
      <w:r w:rsidRPr="001024EB">
        <w:rPr>
          <w:rFonts w:ascii="Arial" w:hAnsi="Arial" w:cs="Arial"/>
          <w:sz w:val="24"/>
        </w:rPr>
        <w:t>Давуу тал: Маргаан шийдвэрлэх журмыг урьдчилан тохиролцсон тул оролцогч талуудад ойлгомжтой, тодорхой байдлыг хангана.</w:t>
      </w:r>
    </w:p>
    <w:p w14:paraId="1E6484E1" w14:textId="77777777" w:rsidR="00CB5485" w:rsidRPr="00CB5485" w:rsidRDefault="00CB5485" w:rsidP="00CB5485">
      <w:pPr>
        <w:pStyle w:val="ListParagraph"/>
        <w:rPr>
          <w:rFonts w:ascii="Arial" w:hAnsi="Arial" w:cs="Arial"/>
          <w:sz w:val="24"/>
        </w:rPr>
      </w:pPr>
    </w:p>
    <w:p w14:paraId="114A5C38" w14:textId="77777777" w:rsidR="005F2845" w:rsidRDefault="0033177E" w:rsidP="0012552E">
      <w:pPr>
        <w:pStyle w:val="ListParagraph"/>
        <w:numPr>
          <w:ilvl w:val="1"/>
          <w:numId w:val="73"/>
        </w:numPr>
        <w:tabs>
          <w:tab w:val="left" w:pos="1721"/>
          <w:tab w:val="left" w:pos="3240"/>
        </w:tabs>
        <w:ind w:right="1291" w:firstLine="719"/>
        <w:rPr>
          <w:rFonts w:ascii="Arial" w:hAnsi="Arial" w:cs="Arial"/>
          <w:sz w:val="24"/>
        </w:rPr>
      </w:pPr>
      <w:r w:rsidRPr="001024EB">
        <w:rPr>
          <w:rFonts w:ascii="Arial" w:hAnsi="Arial" w:cs="Arial"/>
          <w:sz w:val="24"/>
        </w:rPr>
        <w:t>Хязгаарлалт: Гэрээний хатуу заалтууд нь бүх төрлийн маргаанд тохиромжгүй</w:t>
      </w:r>
      <w:r w:rsidRPr="001024EB">
        <w:rPr>
          <w:rFonts w:ascii="Arial" w:hAnsi="Arial" w:cs="Arial"/>
          <w:spacing w:val="-16"/>
          <w:sz w:val="24"/>
        </w:rPr>
        <w:t xml:space="preserve"> </w:t>
      </w:r>
      <w:r w:rsidRPr="001024EB">
        <w:rPr>
          <w:rFonts w:ascii="Arial" w:hAnsi="Arial" w:cs="Arial"/>
          <w:sz w:val="24"/>
        </w:rPr>
        <w:t>байж</w:t>
      </w:r>
      <w:r w:rsidRPr="001024EB">
        <w:rPr>
          <w:rFonts w:ascii="Arial" w:hAnsi="Arial" w:cs="Arial"/>
          <w:spacing w:val="-13"/>
          <w:sz w:val="24"/>
        </w:rPr>
        <w:t xml:space="preserve"> </w:t>
      </w:r>
      <w:r w:rsidRPr="001024EB">
        <w:rPr>
          <w:rFonts w:ascii="Arial" w:hAnsi="Arial" w:cs="Arial"/>
          <w:sz w:val="24"/>
        </w:rPr>
        <w:t>болох</w:t>
      </w:r>
      <w:r w:rsidRPr="001024EB">
        <w:rPr>
          <w:rFonts w:ascii="Arial" w:hAnsi="Arial" w:cs="Arial"/>
          <w:spacing w:val="-14"/>
          <w:sz w:val="24"/>
        </w:rPr>
        <w:t xml:space="preserve"> </w:t>
      </w:r>
      <w:r w:rsidRPr="001024EB">
        <w:rPr>
          <w:rFonts w:ascii="Arial" w:hAnsi="Arial" w:cs="Arial"/>
          <w:sz w:val="24"/>
        </w:rPr>
        <w:t>бөгөөд</w:t>
      </w:r>
      <w:r w:rsidRPr="001024EB">
        <w:rPr>
          <w:rFonts w:ascii="Arial" w:hAnsi="Arial" w:cs="Arial"/>
          <w:spacing w:val="-14"/>
          <w:sz w:val="24"/>
        </w:rPr>
        <w:t xml:space="preserve"> </w:t>
      </w:r>
      <w:r w:rsidRPr="001024EB">
        <w:rPr>
          <w:rFonts w:ascii="Arial" w:hAnsi="Arial" w:cs="Arial"/>
          <w:sz w:val="24"/>
        </w:rPr>
        <w:t>эдгээр</w:t>
      </w:r>
      <w:r w:rsidRPr="001024EB">
        <w:rPr>
          <w:rFonts w:ascii="Arial" w:hAnsi="Arial" w:cs="Arial"/>
          <w:spacing w:val="-14"/>
          <w:sz w:val="24"/>
        </w:rPr>
        <w:t xml:space="preserve"> </w:t>
      </w:r>
      <w:r w:rsidRPr="001024EB">
        <w:rPr>
          <w:rFonts w:ascii="Arial" w:hAnsi="Arial" w:cs="Arial"/>
          <w:sz w:val="24"/>
        </w:rPr>
        <w:t>заалтыг</w:t>
      </w:r>
      <w:r w:rsidRPr="001024EB">
        <w:rPr>
          <w:rFonts w:ascii="Arial" w:hAnsi="Arial" w:cs="Arial"/>
          <w:spacing w:val="-13"/>
          <w:sz w:val="24"/>
        </w:rPr>
        <w:t xml:space="preserve"> </w:t>
      </w:r>
      <w:r w:rsidRPr="001024EB">
        <w:rPr>
          <w:rFonts w:ascii="Arial" w:hAnsi="Arial" w:cs="Arial"/>
          <w:sz w:val="24"/>
        </w:rPr>
        <w:t>тайлбарлахтай</w:t>
      </w:r>
      <w:r w:rsidRPr="001024EB">
        <w:rPr>
          <w:rFonts w:ascii="Arial" w:hAnsi="Arial" w:cs="Arial"/>
          <w:spacing w:val="-16"/>
          <w:sz w:val="24"/>
        </w:rPr>
        <w:t xml:space="preserve"> </w:t>
      </w:r>
      <w:r w:rsidRPr="001024EB">
        <w:rPr>
          <w:rFonts w:ascii="Arial" w:hAnsi="Arial" w:cs="Arial"/>
          <w:sz w:val="24"/>
        </w:rPr>
        <w:t>холбоотой</w:t>
      </w:r>
      <w:r w:rsidRPr="001024EB">
        <w:rPr>
          <w:rFonts w:ascii="Arial" w:hAnsi="Arial" w:cs="Arial"/>
          <w:spacing w:val="-13"/>
          <w:sz w:val="24"/>
        </w:rPr>
        <w:t xml:space="preserve"> </w:t>
      </w:r>
      <w:r w:rsidRPr="001024EB">
        <w:rPr>
          <w:rFonts w:ascii="Arial" w:hAnsi="Arial" w:cs="Arial"/>
          <w:sz w:val="24"/>
        </w:rPr>
        <w:t>санал зөрөлдөөн гарч болзошгүй.</w:t>
      </w:r>
    </w:p>
    <w:p w14:paraId="6CC097D3" w14:textId="77777777" w:rsidR="00CB5485" w:rsidRPr="00CB5485" w:rsidRDefault="00CB5485" w:rsidP="00CB5485">
      <w:pPr>
        <w:pStyle w:val="ListParagraph"/>
        <w:rPr>
          <w:rFonts w:ascii="Arial" w:hAnsi="Arial" w:cs="Arial"/>
          <w:sz w:val="24"/>
        </w:rPr>
      </w:pPr>
    </w:p>
    <w:p w14:paraId="338D5E6F" w14:textId="77777777" w:rsidR="005F2845" w:rsidRDefault="0033177E" w:rsidP="0012552E">
      <w:pPr>
        <w:pStyle w:val="BodyText"/>
        <w:tabs>
          <w:tab w:val="left" w:pos="3240"/>
        </w:tabs>
        <w:ind w:left="732" w:right="1299" w:firstLine="719"/>
        <w:jc w:val="both"/>
        <w:rPr>
          <w:rFonts w:ascii="Arial" w:hAnsi="Arial" w:cs="Arial"/>
        </w:rPr>
      </w:pPr>
      <w:r w:rsidRPr="001024EB">
        <w:rPr>
          <w:rFonts w:ascii="Arial" w:hAnsi="Arial" w:cs="Arial"/>
        </w:rPr>
        <w:t>Төрийн худалдан авах ажиллагааны маргааныг шийдвэрлэхэд анхаарах гол зүйлүүд:</w:t>
      </w:r>
    </w:p>
    <w:p w14:paraId="516C87A3" w14:textId="77777777" w:rsidR="00CB5485" w:rsidRPr="001024EB" w:rsidRDefault="00CB5485" w:rsidP="0012552E">
      <w:pPr>
        <w:pStyle w:val="BodyText"/>
        <w:tabs>
          <w:tab w:val="left" w:pos="3240"/>
        </w:tabs>
        <w:ind w:left="732" w:right="1299" w:firstLine="719"/>
        <w:jc w:val="both"/>
        <w:rPr>
          <w:rFonts w:ascii="Arial" w:hAnsi="Arial" w:cs="Arial"/>
        </w:rPr>
      </w:pPr>
    </w:p>
    <w:p w14:paraId="4B9C64B6" w14:textId="77777777" w:rsidR="005F2845" w:rsidRPr="001024EB" w:rsidRDefault="0033177E" w:rsidP="0012552E">
      <w:pPr>
        <w:pStyle w:val="ListParagraph"/>
        <w:numPr>
          <w:ilvl w:val="1"/>
          <w:numId w:val="73"/>
        </w:numPr>
        <w:tabs>
          <w:tab w:val="left" w:pos="1726"/>
          <w:tab w:val="left" w:pos="3240"/>
        </w:tabs>
        <w:ind w:right="1295" w:firstLine="719"/>
        <w:rPr>
          <w:rFonts w:ascii="Arial" w:hAnsi="Arial" w:cs="Arial"/>
          <w:sz w:val="24"/>
        </w:rPr>
      </w:pPr>
      <w:r w:rsidRPr="001024EB">
        <w:rPr>
          <w:rFonts w:ascii="Arial" w:hAnsi="Arial" w:cs="Arial"/>
          <w:sz w:val="24"/>
        </w:rPr>
        <w:t>Үр ашиг: Маргааныг шийдвэрлэх хугацаа хойшлогдох нь төрийн төслүүдийн</w:t>
      </w:r>
      <w:r w:rsidRPr="001024EB">
        <w:rPr>
          <w:rFonts w:ascii="Arial" w:hAnsi="Arial" w:cs="Arial"/>
          <w:spacing w:val="-15"/>
          <w:sz w:val="24"/>
        </w:rPr>
        <w:t xml:space="preserve"> </w:t>
      </w:r>
      <w:r w:rsidRPr="001024EB">
        <w:rPr>
          <w:rFonts w:ascii="Arial" w:hAnsi="Arial" w:cs="Arial"/>
          <w:sz w:val="24"/>
        </w:rPr>
        <w:t>ахиц</w:t>
      </w:r>
      <w:r w:rsidRPr="001024EB">
        <w:rPr>
          <w:rFonts w:ascii="Arial" w:hAnsi="Arial" w:cs="Arial"/>
          <w:spacing w:val="-16"/>
          <w:sz w:val="24"/>
        </w:rPr>
        <w:t xml:space="preserve"> </w:t>
      </w:r>
      <w:r w:rsidRPr="001024EB">
        <w:rPr>
          <w:rFonts w:ascii="Arial" w:hAnsi="Arial" w:cs="Arial"/>
          <w:sz w:val="24"/>
        </w:rPr>
        <w:t>дэвшилд</w:t>
      </w:r>
      <w:r w:rsidRPr="001024EB">
        <w:rPr>
          <w:rFonts w:ascii="Arial" w:hAnsi="Arial" w:cs="Arial"/>
          <w:spacing w:val="-16"/>
          <w:sz w:val="24"/>
        </w:rPr>
        <w:t xml:space="preserve"> </w:t>
      </w:r>
      <w:r w:rsidRPr="001024EB">
        <w:rPr>
          <w:rFonts w:ascii="Arial" w:hAnsi="Arial" w:cs="Arial"/>
          <w:sz w:val="24"/>
        </w:rPr>
        <w:t>саад</w:t>
      </w:r>
      <w:r w:rsidRPr="001024EB">
        <w:rPr>
          <w:rFonts w:ascii="Arial" w:hAnsi="Arial" w:cs="Arial"/>
          <w:spacing w:val="-16"/>
          <w:sz w:val="24"/>
        </w:rPr>
        <w:t xml:space="preserve"> </w:t>
      </w:r>
      <w:r w:rsidRPr="001024EB">
        <w:rPr>
          <w:rFonts w:ascii="Arial" w:hAnsi="Arial" w:cs="Arial"/>
          <w:sz w:val="24"/>
        </w:rPr>
        <w:t>учруулж</w:t>
      </w:r>
      <w:r w:rsidRPr="001024EB">
        <w:rPr>
          <w:rFonts w:ascii="Arial" w:hAnsi="Arial" w:cs="Arial"/>
          <w:spacing w:val="-15"/>
          <w:sz w:val="24"/>
        </w:rPr>
        <w:t xml:space="preserve"> </w:t>
      </w:r>
      <w:r w:rsidRPr="001024EB">
        <w:rPr>
          <w:rFonts w:ascii="Arial" w:hAnsi="Arial" w:cs="Arial"/>
          <w:sz w:val="24"/>
        </w:rPr>
        <w:t>болзошгүй</w:t>
      </w:r>
      <w:r w:rsidRPr="001024EB">
        <w:rPr>
          <w:rFonts w:ascii="Arial" w:hAnsi="Arial" w:cs="Arial"/>
          <w:spacing w:val="-16"/>
          <w:sz w:val="24"/>
        </w:rPr>
        <w:t xml:space="preserve"> </w:t>
      </w:r>
      <w:r w:rsidRPr="001024EB">
        <w:rPr>
          <w:rFonts w:ascii="Arial" w:hAnsi="Arial" w:cs="Arial"/>
          <w:sz w:val="24"/>
        </w:rPr>
        <w:t>тул</w:t>
      </w:r>
      <w:r w:rsidRPr="001024EB">
        <w:rPr>
          <w:rFonts w:ascii="Arial" w:hAnsi="Arial" w:cs="Arial"/>
          <w:spacing w:val="-15"/>
          <w:sz w:val="24"/>
        </w:rPr>
        <w:t xml:space="preserve"> </w:t>
      </w:r>
      <w:r w:rsidRPr="001024EB">
        <w:rPr>
          <w:rFonts w:ascii="Arial" w:hAnsi="Arial" w:cs="Arial"/>
          <w:sz w:val="24"/>
        </w:rPr>
        <w:t>шийдвэрлэх</w:t>
      </w:r>
      <w:r w:rsidRPr="001024EB">
        <w:rPr>
          <w:rFonts w:ascii="Arial" w:hAnsi="Arial" w:cs="Arial"/>
          <w:spacing w:val="-16"/>
          <w:sz w:val="24"/>
        </w:rPr>
        <w:t xml:space="preserve"> </w:t>
      </w:r>
      <w:r w:rsidRPr="001024EB">
        <w:rPr>
          <w:rFonts w:ascii="Arial" w:hAnsi="Arial" w:cs="Arial"/>
          <w:sz w:val="24"/>
        </w:rPr>
        <w:t>механизм</w:t>
      </w:r>
      <w:r w:rsidRPr="001024EB">
        <w:rPr>
          <w:rFonts w:ascii="Arial" w:hAnsi="Arial" w:cs="Arial"/>
          <w:spacing w:val="-15"/>
          <w:sz w:val="24"/>
        </w:rPr>
        <w:t xml:space="preserve"> </w:t>
      </w:r>
      <w:r w:rsidRPr="001024EB">
        <w:rPr>
          <w:rFonts w:ascii="Arial" w:hAnsi="Arial" w:cs="Arial"/>
          <w:sz w:val="24"/>
        </w:rPr>
        <w:t>нь хурдан бөгөөд зардал багатай байх ёстой.</w:t>
      </w:r>
    </w:p>
    <w:p w14:paraId="49D0748E" w14:textId="77777777" w:rsidR="005F2845" w:rsidRPr="001024EB" w:rsidRDefault="0033177E" w:rsidP="0012552E">
      <w:pPr>
        <w:pStyle w:val="ListParagraph"/>
        <w:numPr>
          <w:ilvl w:val="1"/>
          <w:numId w:val="73"/>
        </w:numPr>
        <w:tabs>
          <w:tab w:val="left" w:pos="1625"/>
          <w:tab w:val="left" w:pos="3240"/>
        </w:tabs>
        <w:ind w:right="1301" w:firstLine="719"/>
        <w:rPr>
          <w:rFonts w:ascii="Arial" w:hAnsi="Arial" w:cs="Arial"/>
          <w:sz w:val="24"/>
        </w:rPr>
      </w:pPr>
      <w:r w:rsidRPr="001024EB">
        <w:rPr>
          <w:rFonts w:ascii="Arial" w:hAnsi="Arial" w:cs="Arial"/>
          <w:sz w:val="24"/>
        </w:rPr>
        <w:t>Ил тод, шударга байдал: Механизмууд нь ил тод байж, худалдан авах ажиллагаанд оролцож буй бүх талуудад шударга хандах ёстой.</w:t>
      </w:r>
    </w:p>
    <w:p w14:paraId="5D144EA4" w14:textId="77777777" w:rsidR="005F2845" w:rsidRPr="001024EB" w:rsidRDefault="0033177E" w:rsidP="0012552E">
      <w:pPr>
        <w:pStyle w:val="ListParagraph"/>
        <w:numPr>
          <w:ilvl w:val="1"/>
          <w:numId w:val="73"/>
        </w:numPr>
        <w:tabs>
          <w:tab w:val="left" w:pos="1625"/>
          <w:tab w:val="left" w:pos="3240"/>
        </w:tabs>
        <w:ind w:right="1298" w:firstLine="719"/>
        <w:rPr>
          <w:rFonts w:ascii="Arial" w:hAnsi="Arial" w:cs="Arial"/>
          <w:sz w:val="24"/>
        </w:rPr>
      </w:pPr>
      <w:r w:rsidRPr="001024EB">
        <w:rPr>
          <w:rFonts w:ascii="Arial" w:hAnsi="Arial" w:cs="Arial"/>
          <w:sz w:val="24"/>
        </w:rPr>
        <w:t>Заавал биелэгдэх ба заавал биелүүлэхгүй байх: Арбитр гэх мэт зарим механизм нь заавал биелүүлэх шийдвэр гаргахад хүргэдэг бол зуучлал гэх мэт</w:t>
      </w:r>
    </w:p>
    <w:p w14:paraId="6F19C85C" w14:textId="77777777"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141" w:bottom="1560" w:left="708" w:header="763" w:footer="1339" w:gutter="0"/>
          <w:cols w:space="720"/>
        </w:sectPr>
      </w:pPr>
    </w:p>
    <w:p w14:paraId="4B286902" w14:textId="77777777" w:rsidR="005F2845" w:rsidRPr="001024EB" w:rsidRDefault="005F2845" w:rsidP="0012552E">
      <w:pPr>
        <w:pStyle w:val="BodyText"/>
        <w:tabs>
          <w:tab w:val="left" w:pos="3240"/>
        </w:tabs>
        <w:jc w:val="both"/>
        <w:rPr>
          <w:rFonts w:ascii="Arial" w:hAnsi="Arial" w:cs="Arial"/>
        </w:rPr>
      </w:pPr>
    </w:p>
    <w:p w14:paraId="685147AB" w14:textId="77777777" w:rsidR="005F2845" w:rsidRPr="001024EB" w:rsidRDefault="005F2845" w:rsidP="0012552E">
      <w:pPr>
        <w:pStyle w:val="BodyText"/>
        <w:tabs>
          <w:tab w:val="left" w:pos="3240"/>
        </w:tabs>
        <w:jc w:val="both"/>
        <w:rPr>
          <w:rFonts w:ascii="Arial" w:hAnsi="Arial" w:cs="Arial"/>
        </w:rPr>
      </w:pPr>
    </w:p>
    <w:p w14:paraId="11375213" w14:textId="77777777" w:rsidR="005F2845" w:rsidRPr="001024EB" w:rsidRDefault="0033177E" w:rsidP="0012552E">
      <w:pPr>
        <w:pStyle w:val="BodyText"/>
        <w:tabs>
          <w:tab w:val="left" w:pos="3240"/>
        </w:tabs>
        <w:ind w:left="732" w:right="1299"/>
        <w:jc w:val="both"/>
        <w:rPr>
          <w:rFonts w:ascii="Arial" w:hAnsi="Arial" w:cs="Arial"/>
        </w:rPr>
      </w:pPr>
      <w:r w:rsidRPr="001024EB">
        <w:rPr>
          <w:rFonts w:ascii="Arial" w:hAnsi="Arial" w:cs="Arial"/>
        </w:rPr>
        <w:t>зарим</w:t>
      </w:r>
      <w:r w:rsidRPr="001024EB">
        <w:rPr>
          <w:rFonts w:ascii="Arial" w:hAnsi="Arial" w:cs="Arial"/>
          <w:spacing w:val="40"/>
        </w:rPr>
        <w:t xml:space="preserve"> </w:t>
      </w:r>
      <w:r w:rsidRPr="001024EB">
        <w:rPr>
          <w:rFonts w:ascii="Arial" w:hAnsi="Arial" w:cs="Arial"/>
        </w:rPr>
        <w:t>механизм</w:t>
      </w:r>
      <w:r w:rsidRPr="001024EB">
        <w:rPr>
          <w:rFonts w:ascii="Arial" w:hAnsi="Arial" w:cs="Arial"/>
          <w:spacing w:val="40"/>
        </w:rPr>
        <w:t xml:space="preserve"> </w:t>
      </w:r>
      <w:r w:rsidRPr="001024EB">
        <w:rPr>
          <w:rFonts w:ascii="Arial" w:hAnsi="Arial" w:cs="Arial"/>
        </w:rPr>
        <w:t>нь</w:t>
      </w:r>
      <w:r w:rsidRPr="001024EB">
        <w:rPr>
          <w:rFonts w:ascii="Arial" w:hAnsi="Arial" w:cs="Arial"/>
          <w:spacing w:val="40"/>
        </w:rPr>
        <w:t xml:space="preserve"> </w:t>
      </w:r>
      <w:r w:rsidRPr="001024EB">
        <w:rPr>
          <w:rFonts w:ascii="Arial" w:hAnsi="Arial" w:cs="Arial"/>
        </w:rPr>
        <w:t>дараагийн</w:t>
      </w:r>
      <w:r w:rsidRPr="001024EB">
        <w:rPr>
          <w:rFonts w:ascii="Arial" w:hAnsi="Arial" w:cs="Arial"/>
          <w:spacing w:val="40"/>
        </w:rPr>
        <w:t xml:space="preserve"> </w:t>
      </w:r>
      <w:r w:rsidRPr="001024EB">
        <w:rPr>
          <w:rFonts w:ascii="Arial" w:hAnsi="Arial" w:cs="Arial"/>
        </w:rPr>
        <w:t>хэлэлцээрийг</w:t>
      </w:r>
      <w:r w:rsidRPr="001024EB">
        <w:rPr>
          <w:rFonts w:ascii="Arial" w:hAnsi="Arial" w:cs="Arial"/>
          <w:spacing w:val="40"/>
        </w:rPr>
        <w:t xml:space="preserve"> </w:t>
      </w:r>
      <w:r w:rsidRPr="001024EB">
        <w:rPr>
          <w:rFonts w:ascii="Arial" w:hAnsi="Arial" w:cs="Arial"/>
        </w:rPr>
        <w:t>заавал</w:t>
      </w:r>
      <w:r w:rsidRPr="001024EB">
        <w:rPr>
          <w:rFonts w:ascii="Arial" w:hAnsi="Arial" w:cs="Arial"/>
          <w:spacing w:val="40"/>
        </w:rPr>
        <w:t xml:space="preserve"> </w:t>
      </w:r>
      <w:r w:rsidRPr="001024EB">
        <w:rPr>
          <w:rFonts w:ascii="Arial" w:hAnsi="Arial" w:cs="Arial"/>
        </w:rPr>
        <w:t>биелүүлэхийг</w:t>
      </w:r>
      <w:r w:rsidRPr="001024EB">
        <w:rPr>
          <w:rFonts w:ascii="Arial" w:hAnsi="Arial" w:cs="Arial"/>
          <w:spacing w:val="40"/>
        </w:rPr>
        <w:t xml:space="preserve"> </w:t>
      </w:r>
      <w:r w:rsidRPr="001024EB">
        <w:rPr>
          <w:rFonts w:ascii="Arial" w:hAnsi="Arial" w:cs="Arial"/>
        </w:rPr>
        <w:t xml:space="preserve">шаардаж </w:t>
      </w:r>
      <w:r w:rsidRPr="001024EB">
        <w:rPr>
          <w:rFonts w:ascii="Arial" w:hAnsi="Arial" w:cs="Arial"/>
          <w:spacing w:val="-2"/>
        </w:rPr>
        <w:t>болно.</w:t>
      </w:r>
    </w:p>
    <w:p w14:paraId="12546C69" w14:textId="77777777" w:rsidR="005F2845" w:rsidRPr="001024EB" w:rsidRDefault="0033177E" w:rsidP="0012552E">
      <w:pPr>
        <w:pStyle w:val="ListParagraph"/>
        <w:numPr>
          <w:ilvl w:val="1"/>
          <w:numId w:val="73"/>
        </w:numPr>
        <w:tabs>
          <w:tab w:val="left" w:pos="1659"/>
          <w:tab w:val="left" w:pos="3240"/>
        </w:tabs>
        <w:ind w:right="1292" w:firstLine="719"/>
        <w:rPr>
          <w:rFonts w:ascii="Arial" w:hAnsi="Arial" w:cs="Arial"/>
          <w:sz w:val="24"/>
        </w:rPr>
      </w:pPr>
      <w:r w:rsidRPr="001024EB">
        <w:rPr>
          <w:rFonts w:ascii="Arial" w:hAnsi="Arial" w:cs="Arial"/>
          <w:sz w:val="24"/>
        </w:rPr>
        <w:t>Уян хатан байдал: Маргааны нарийн төвөгтэй байдлаас шалтгаалан зарим механизм (жишээ нь, эвлэрүүлэн зуучлах эсвэл маргааны зөвлөл) нь албан ёсны эрх зүйн процессоос илүү уян хатан байдлыг санал болгодог.</w:t>
      </w:r>
    </w:p>
    <w:p w14:paraId="4BCFB2E3" w14:textId="77777777" w:rsidR="005F2845" w:rsidRPr="001024EB" w:rsidRDefault="0033177E" w:rsidP="0012552E">
      <w:pPr>
        <w:pStyle w:val="ListParagraph"/>
        <w:numPr>
          <w:ilvl w:val="1"/>
          <w:numId w:val="73"/>
        </w:numPr>
        <w:tabs>
          <w:tab w:val="left" w:pos="1692"/>
          <w:tab w:val="left" w:pos="3240"/>
        </w:tabs>
        <w:ind w:right="1296" w:firstLine="719"/>
        <w:rPr>
          <w:rFonts w:ascii="Arial" w:hAnsi="Arial" w:cs="Arial"/>
          <w:sz w:val="24"/>
        </w:rPr>
      </w:pPr>
      <w:r w:rsidRPr="001024EB">
        <w:rPr>
          <w:rFonts w:ascii="Arial" w:hAnsi="Arial" w:cs="Arial"/>
          <w:sz w:val="24"/>
        </w:rPr>
        <w:t>Нийтийн ашиг сонирхол: Худалдан авах ажиллагаа нийтийн шинж чанартай байдаг тул шийдвэрлэх механизм нь нийтийн эрх ашгийг хамгаалах, шударга ёсыг сахих, авлигаас урьдчилан сэргийлэх нь нэн чухал юм.</w:t>
      </w:r>
    </w:p>
    <w:p w14:paraId="7A0E97E3" w14:textId="77777777" w:rsidR="00CB5485" w:rsidRDefault="00CB5485" w:rsidP="0012552E">
      <w:pPr>
        <w:pStyle w:val="BodyText"/>
        <w:tabs>
          <w:tab w:val="left" w:pos="3240"/>
        </w:tabs>
        <w:ind w:left="1452"/>
        <w:jc w:val="both"/>
        <w:rPr>
          <w:rFonts w:ascii="Arial" w:hAnsi="Arial" w:cs="Arial"/>
          <w:spacing w:val="-2"/>
        </w:rPr>
      </w:pPr>
    </w:p>
    <w:p w14:paraId="1CE5CF1C" w14:textId="77777777" w:rsidR="005F2845" w:rsidRPr="00CB5485" w:rsidRDefault="0033177E" w:rsidP="0012552E">
      <w:pPr>
        <w:pStyle w:val="BodyText"/>
        <w:tabs>
          <w:tab w:val="left" w:pos="3240"/>
        </w:tabs>
        <w:ind w:left="1452"/>
        <w:jc w:val="both"/>
        <w:rPr>
          <w:rFonts w:ascii="Arial" w:hAnsi="Arial" w:cs="Arial"/>
          <w:b/>
        </w:rPr>
      </w:pPr>
      <w:r w:rsidRPr="00CB5485">
        <w:rPr>
          <w:rFonts w:ascii="Arial" w:hAnsi="Arial" w:cs="Arial"/>
          <w:b/>
          <w:spacing w:val="-2"/>
        </w:rPr>
        <w:t>Дүгнэлт</w:t>
      </w:r>
    </w:p>
    <w:p w14:paraId="37473160" w14:textId="77777777" w:rsidR="00CB5485" w:rsidRDefault="00CB5485" w:rsidP="0012552E">
      <w:pPr>
        <w:pStyle w:val="BodyText"/>
        <w:tabs>
          <w:tab w:val="left" w:pos="3240"/>
        </w:tabs>
        <w:ind w:left="732" w:right="1298" w:firstLine="719"/>
        <w:jc w:val="both"/>
        <w:rPr>
          <w:rFonts w:ascii="Arial" w:hAnsi="Arial" w:cs="Arial"/>
        </w:rPr>
      </w:pPr>
    </w:p>
    <w:p w14:paraId="413DFF4D" w14:textId="77777777" w:rsidR="005F2845" w:rsidRDefault="0033177E" w:rsidP="0012552E">
      <w:pPr>
        <w:pStyle w:val="BodyText"/>
        <w:tabs>
          <w:tab w:val="left" w:pos="3240"/>
        </w:tabs>
        <w:ind w:left="732" w:right="1298" w:firstLine="719"/>
        <w:jc w:val="both"/>
        <w:rPr>
          <w:rFonts w:ascii="Arial" w:hAnsi="Arial" w:cs="Arial"/>
        </w:rPr>
      </w:pPr>
      <w:r w:rsidRPr="001024EB">
        <w:rPr>
          <w:rFonts w:ascii="Arial" w:hAnsi="Arial" w:cs="Arial"/>
        </w:rPr>
        <w:t>Төрийн</w:t>
      </w:r>
      <w:r w:rsidRPr="001024EB">
        <w:rPr>
          <w:rFonts w:ascii="Arial" w:hAnsi="Arial" w:cs="Arial"/>
          <w:spacing w:val="-1"/>
        </w:rPr>
        <w:t xml:space="preserve"> </w:t>
      </w:r>
      <w:r w:rsidRPr="001024EB">
        <w:rPr>
          <w:rFonts w:ascii="Arial" w:hAnsi="Arial" w:cs="Arial"/>
        </w:rPr>
        <w:t>худалдан</w:t>
      </w:r>
      <w:r w:rsidRPr="001024EB">
        <w:rPr>
          <w:rFonts w:ascii="Arial" w:hAnsi="Arial" w:cs="Arial"/>
          <w:spacing w:val="-1"/>
        </w:rPr>
        <w:t xml:space="preserve"> </w:t>
      </w:r>
      <w:r w:rsidRPr="001024EB">
        <w:rPr>
          <w:rFonts w:ascii="Arial" w:hAnsi="Arial" w:cs="Arial"/>
        </w:rPr>
        <w:t>авалтын маргааныг үр дүнтэй шийдвэрлэх механизм нь худалдан авалтын үйл явцад итгэх итгэлийг хадгалж, захиалагч болон гүйцэтгэгчид</w:t>
      </w:r>
      <w:r w:rsidRPr="001024EB">
        <w:rPr>
          <w:rFonts w:ascii="Arial" w:hAnsi="Arial" w:cs="Arial"/>
          <w:spacing w:val="-13"/>
        </w:rPr>
        <w:t xml:space="preserve"> </w:t>
      </w:r>
      <w:r w:rsidRPr="001024EB">
        <w:rPr>
          <w:rFonts w:ascii="Arial" w:hAnsi="Arial" w:cs="Arial"/>
        </w:rPr>
        <w:t>дүрэм,</w:t>
      </w:r>
      <w:r w:rsidRPr="001024EB">
        <w:rPr>
          <w:rFonts w:ascii="Arial" w:hAnsi="Arial" w:cs="Arial"/>
          <w:spacing w:val="-11"/>
        </w:rPr>
        <w:t xml:space="preserve"> </w:t>
      </w:r>
      <w:r w:rsidRPr="001024EB">
        <w:rPr>
          <w:rFonts w:ascii="Arial" w:hAnsi="Arial" w:cs="Arial"/>
        </w:rPr>
        <w:t>журмыг</w:t>
      </w:r>
      <w:r w:rsidRPr="001024EB">
        <w:rPr>
          <w:rFonts w:ascii="Arial" w:hAnsi="Arial" w:cs="Arial"/>
          <w:spacing w:val="-11"/>
        </w:rPr>
        <w:t xml:space="preserve"> </w:t>
      </w:r>
      <w:r w:rsidRPr="001024EB">
        <w:rPr>
          <w:rFonts w:ascii="Arial" w:hAnsi="Arial" w:cs="Arial"/>
        </w:rPr>
        <w:t>дагаж</w:t>
      </w:r>
      <w:r w:rsidRPr="001024EB">
        <w:rPr>
          <w:rFonts w:ascii="Arial" w:hAnsi="Arial" w:cs="Arial"/>
          <w:spacing w:val="-14"/>
        </w:rPr>
        <w:t xml:space="preserve"> </w:t>
      </w:r>
      <w:r w:rsidRPr="001024EB">
        <w:rPr>
          <w:rFonts w:ascii="Arial" w:hAnsi="Arial" w:cs="Arial"/>
        </w:rPr>
        <w:t>мөрдөхөд</w:t>
      </w:r>
      <w:r w:rsidRPr="001024EB">
        <w:rPr>
          <w:rFonts w:ascii="Arial" w:hAnsi="Arial" w:cs="Arial"/>
          <w:spacing w:val="-13"/>
        </w:rPr>
        <w:t xml:space="preserve"> </w:t>
      </w:r>
      <w:r w:rsidRPr="001024EB">
        <w:rPr>
          <w:rFonts w:ascii="Arial" w:hAnsi="Arial" w:cs="Arial"/>
        </w:rPr>
        <w:t>тусалдаг.</w:t>
      </w:r>
      <w:r w:rsidRPr="001024EB">
        <w:rPr>
          <w:rFonts w:ascii="Arial" w:hAnsi="Arial" w:cs="Arial"/>
          <w:spacing w:val="-11"/>
        </w:rPr>
        <w:t xml:space="preserve"> </w:t>
      </w:r>
      <w:r w:rsidRPr="001024EB">
        <w:rPr>
          <w:rFonts w:ascii="Arial" w:hAnsi="Arial" w:cs="Arial"/>
        </w:rPr>
        <w:t>Нарийвчилсан</w:t>
      </w:r>
      <w:r w:rsidRPr="001024EB">
        <w:rPr>
          <w:rFonts w:ascii="Arial" w:hAnsi="Arial" w:cs="Arial"/>
          <w:spacing w:val="-12"/>
        </w:rPr>
        <w:t xml:space="preserve"> </w:t>
      </w:r>
      <w:r w:rsidRPr="001024EB">
        <w:rPr>
          <w:rFonts w:ascii="Arial" w:hAnsi="Arial" w:cs="Arial"/>
        </w:rPr>
        <w:t>үйл</w:t>
      </w:r>
      <w:r w:rsidRPr="001024EB">
        <w:rPr>
          <w:rFonts w:ascii="Arial" w:hAnsi="Arial" w:cs="Arial"/>
          <w:spacing w:val="-12"/>
        </w:rPr>
        <w:t xml:space="preserve"> </w:t>
      </w:r>
      <w:r w:rsidRPr="001024EB">
        <w:rPr>
          <w:rFonts w:ascii="Arial" w:hAnsi="Arial" w:cs="Arial"/>
        </w:rPr>
        <w:t>явц</w:t>
      </w:r>
      <w:r w:rsidRPr="001024EB">
        <w:rPr>
          <w:rFonts w:ascii="Arial" w:hAnsi="Arial" w:cs="Arial"/>
          <w:spacing w:val="-13"/>
        </w:rPr>
        <w:t xml:space="preserve"> </w:t>
      </w:r>
      <w:r w:rsidRPr="001024EB">
        <w:rPr>
          <w:rFonts w:ascii="Arial" w:hAnsi="Arial" w:cs="Arial"/>
        </w:rPr>
        <w:t>нь зөрчилдөөнийг</w:t>
      </w:r>
      <w:r w:rsidRPr="001024EB">
        <w:rPr>
          <w:rFonts w:ascii="Arial" w:hAnsi="Arial" w:cs="Arial"/>
          <w:spacing w:val="-11"/>
        </w:rPr>
        <w:t xml:space="preserve"> </w:t>
      </w:r>
      <w:r w:rsidRPr="001024EB">
        <w:rPr>
          <w:rFonts w:ascii="Arial" w:hAnsi="Arial" w:cs="Arial"/>
        </w:rPr>
        <w:t>цаг</w:t>
      </w:r>
      <w:r w:rsidRPr="001024EB">
        <w:rPr>
          <w:rFonts w:ascii="Arial" w:hAnsi="Arial" w:cs="Arial"/>
          <w:spacing w:val="-11"/>
        </w:rPr>
        <w:t xml:space="preserve"> </w:t>
      </w:r>
      <w:r w:rsidRPr="001024EB">
        <w:rPr>
          <w:rFonts w:ascii="Arial" w:hAnsi="Arial" w:cs="Arial"/>
        </w:rPr>
        <w:t>тухайд</w:t>
      </w:r>
      <w:r w:rsidRPr="001024EB">
        <w:rPr>
          <w:rFonts w:ascii="Arial" w:hAnsi="Arial" w:cs="Arial"/>
          <w:spacing w:val="-12"/>
        </w:rPr>
        <w:t xml:space="preserve"> </w:t>
      </w:r>
      <w:r w:rsidRPr="001024EB">
        <w:rPr>
          <w:rFonts w:ascii="Arial" w:hAnsi="Arial" w:cs="Arial"/>
        </w:rPr>
        <w:t>нь</w:t>
      </w:r>
      <w:r w:rsidRPr="001024EB">
        <w:rPr>
          <w:rFonts w:ascii="Arial" w:hAnsi="Arial" w:cs="Arial"/>
          <w:spacing w:val="-13"/>
        </w:rPr>
        <w:t xml:space="preserve"> </w:t>
      </w:r>
      <w:r w:rsidRPr="001024EB">
        <w:rPr>
          <w:rFonts w:ascii="Arial" w:hAnsi="Arial" w:cs="Arial"/>
        </w:rPr>
        <w:t>шийдвэрлэх</w:t>
      </w:r>
      <w:r w:rsidRPr="001024EB">
        <w:rPr>
          <w:rFonts w:ascii="Arial" w:hAnsi="Arial" w:cs="Arial"/>
          <w:spacing w:val="-10"/>
        </w:rPr>
        <w:t xml:space="preserve"> </w:t>
      </w:r>
      <w:r w:rsidRPr="001024EB">
        <w:rPr>
          <w:rFonts w:ascii="Arial" w:hAnsi="Arial" w:cs="Arial"/>
        </w:rPr>
        <w:t>боломжийг</w:t>
      </w:r>
      <w:r w:rsidRPr="001024EB">
        <w:rPr>
          <w:rFonts w:ascii="Arial" w:hAnsi="Arial" w:cs="Arial"/>
          <w:spacing w:val="-13"/>
        </w:rPr>
        <w:t xml:space="preserve"> </w:t>
      </w:r>
      <w:r w:rsidRPr="001024EB">
        <w:rPr>
          <w:rFonts w:ascii="Arial" w:hAnsi="Arial" w:cs="Arial"/>
        </w:rPr>
        <w:t>олгож,</w:t>
      </w:r>
      <w:r w:rsidRPr="001024EB">
        <w:rPr>
          <w:rFonts w:ascii="Arial" w:hAnsi="Arial" w:cs="Arial"/>
          <w:spacing w:val="-11"/>
        </w:rPr>
        <w:t xml:space="preserve"> </w:t>
      </w:r>
      <w:r w:rsidRPr="001024EB">
        <w:rPr>
          <w:rFonts w:ascii="Arial" w:hAnsi="Arial" w:cs="Arial"/>
        </w:rPr>
        <w:t>хурцадмал</w:t>
      </w:r>
      <w:r w:rsidRPr="001024EB">
        <w:rPr>
          <w:rFonts w:ascii="Arial" w:hAnsi="Arial" w:cs="Arial"/>
          <w:spacing w:val="-13"/>
        </w:rPr>
        <w:t xml:space="preserve"> </w:t>
      </w:r>
      <w:r w:rsidRPr="001024EB">
        <w:rPr>
          <w:rFonts w:ascii="Arial" w:hAnsi="Arial" w:cs="Arial"/>
        </w:rPr>
        <w:t>байдлыг багасгах, худалдан авах ажиллагааны тогтолцооны бүрэн бүтэн байдал, ил тод байдлыг дэмждэг.</w:t>
      </w:r>
    </w:p>
    <w:p w14:paraId="0277F522" w14:textId="77777777" w:rsidR="00CB5485" w:rsidRPr="001024EB" w:rsidRDefault="00CB5485" w:rsidP="0012552E">
      <w:pPr>
        <w:pStyle w:val="BodyText"/>
        <w:tabs>
          <w:tab w:val="left" w:pos="3240"/>
        </w:tabs>
        <w:ind w:left="732" w:right="1298" w:firstLine="719"/>
        <w:jc w:val="both"/>
        <w:rPr>
          <w:rFonts w:ascii="Arial" w:hAnsi="Arial" w:cs="Arial"/>
        </w:rPr>
      </w:pPr>
    </w:p>
    <w:p w14:paraId="4F03C9C1" w14:textId="77777777" w:rsidR="005F2845" w:rsidRPr="001024EB"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Төрийн</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авах</w:t>
      </w:r>
      <w:r w:rsidRPr="001024EB">
        <w:rPr>
          <w:rFonts w:ascii="Arial" w:hAnsi="Arial" w:cs="Arial"/>
          <w:spacing w:val="-16"/>
        </w:rPr>
        <w:t xml:space="preserve"> </w:t>
      </w:r>
      <w:r w:rsidRPr="001024EB">
        <w:rPr>
          <w:rFonts w:ascii="Arial" w:hAnsi="Arial" w:cs="Arial"/>
        </w:rPr>
        <w:t>ажиллагаа</w:t>
      </w:r>
      <w:r w:rsidRPr="001024EB">
        <w:rPr>
          <w:rFonts w:ascii="Arial" w:hAnsi="Arial" w:cs="Arial"/>
          <w:spacing w:val="-16"/>
        </w:rPr>
        <w:t xml:space="preserve"> </w:t>
      </w:r>
      <w:r w:rsidRPr="001024EB">
        <w:rPr>
          <w:rFonts w:ascii="Arial" w:hAnsi="Arial" w:cs="Arial"/>
        </w:rPr>
        <w:t>болон</w:t>
      </w:r>
      <w:r w:rsidRPr="001024EB">
        <w:rPr>
          <w:rFonts w:ascii="Arial" w:hAnsi="Arial" w:cs="Arial"/>
          <w:spacing w:val="-16"/>
        </w:rPr>
        <w:t xml:space="preserve"> </w:t>
      </w:r>
      <w:r w:rsidRPr="001024EB">
        <w:rPr>
          <w:rFonts w:ascii="Arial" w:hAnsi="Arial" w:cs="Arial"/>
        </w:rPr>
        <w:t>төр-хувийн</w:t>
      </w:r>
      <w:r w:rsidRPr="001024EB">
        <w:rPr>
          <w:rFonts w:ascii="Arial" w:hAnsi="Arial" w:cs="Arial"/>
          <w:spacing w:val="-16"/>
        </w:rPr>
        <w:t xml:space="preserve"> </w:t>
      </w:r>
      <w:r w:rsidRPr="001024EB">
        <w:rPr>
          <w:rFonts w:ascii="Arial" w:hAnsi="Arial" w:cs="Arial"/>
        </w:rPr>
        <w:t>хэвшлийн</w:t>
      </w:r>
      <w:r w:rsidRPr="001024EB">
        <w:rPr>
          <w:rFonts w:ascii="Arial" w:hAnsi="Arial" w:cs="Arial"/>
          <w:spacing w:val="-16"/>
        </w:rPr>
        <w:t xml:space="preserve"> </w:t>
      </w:r>
      <w:r w:rsidRPr="001024EB">
        <w:rPr>
          <w:rFonts w:ascii="Arial" w:hAnsi="Arial" w:cs="Arial"/>
        </w:rPr>
        <w:t>түншлэлийн (ТХХТ) маргаан шийдвэрлэх механизмууд дараах байдлаар байж болохоор Дэлхийн банкнаас санал болгодог байна:</w:t>
      </w:r>
    </w:p>
    <w:p w14:paraId="5F5FD7FE" w14:textId="77777777" w:rsidR="005F2845" w:rsidRPr="001024EB" w:rsidRDefault="005F2845" w:rsidP="0012552E">
      <w:pPr>
        <w:pStyle w:val="BodyText"/>
        <w:tabs>
          <w:tab w:val="left" w:pos="3240"/>
        </w:tabs>
        <w:jc w:val="both"/>
        <w:rPr>
          <w:rFonts w:ascii="Arial" w:hAnsi="Arial" w:cs="Arial"/>
          <w:sz w:val="13"/>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5331"/>
      </w:tblGrid>
      <w:tr w:rsidR="005F2845" w:rsidRPr="00CB5485" w14:paraId="3D065215" w14:textId="77777777">
        <w:trPr>
          <w:trHeight w:val="758"/>
        </w:trPr>
        <w:tc>
          <w:tcPr>
            <w:tcW w:w="3687" w:type="dxa"/>
          </w:tcPr>
          <w:p w14:paraId="7AEE04CF" w14:textId="77777777" w:rsidR="005F2845" w:rsidRPr="00CB5485" w:rsidRDefault="00CB5485" w:rsidP="0012552E">
            <w:pPr>
              <w:pStyle w:val="TableParagraph"/>
              <w:tabs>
                <w:tab w:val="left" w:pos="1868"/>
                <w:tab w:val="left" w:pos="3240"/>
              </w:tabs>
              <w:ind w:left="107" w:right="99"/>
              <w:jc w:val="both"/>
              <w:rPr>
                <w:rFonts w:ascii="Arial" w:hAnsi="Arial" w:cs="Arial"/>
              </w:rPr>
            </w:pPr>
            <w:r w:rsidRPr="00CB5485">
              <w:rPr>
                <w:rFonts w:ascii="Arial" w:hAnsi="Arial" w:cs="Arial"/>
                <w:spacing w:val="-2"/>
              </w:rPr>
              <w:t>Маргаан</w:t>
            </w:r>
            <w:r>
              <w:rPr>
                <w:rFonts w:ascii="Arial" w:hAnsi="Arial" w:cs="Arial"/>
                <w:lang w:val="mn-MN"/>
              </w:rPr>
              <w:t xml:space="preserve"> </w:t>
            </w:r>
            <w:r w:rsidRPr="00CB5485">
              <w:rPr>
                <w:rFonts w:ascii="Arial" w:hAnsi="Arial" w:cs="Arial"/>
                <w:spacing w:val="-4"/>
              </w:rPr>
              <w:t>шийдвэрлэх арга</w:t>
            </w:r>
          </w:p>
        </w:tc>
        <w:tc>
          <w:tcPr>
            <w:tcW w:w="5331" w:type="dxa"/>
          </w:tcPr>
          <w:p w14:paraId="183B7BBA" w14:textId="77777777" w:rsidR="005F2845" w:rsidRPr="00CB5485" w:rsidRDefault="00CB5485" w:rsidP="0012552E">
            <w:pPr>
              <w:pStyle w:val="TableParagraph"/>
              <w:tabs>
                <w:tab w:val="left" w:pos="3240"/>
              </w:tabs>
              <w:ind w:left="105"/>
              <w:jc w:val="both"/>
              <w:rPr>
                <w:rFonts w:ascii="Arial" w:hAnsi="Arial" w:cs="Arial"/>
              </w:rPr>
            </w:pPr>
            <w:r w:rsidRPr="00CB5485">
              <w:rPr>
                <w:rFonts w:ascii="Arial" w:hAnsi="Arial" w:cs="Arial"/>
                <w:spacing w:val="-2"/>
              </w:rPr>
              <w:t>Тайлбар</w:t>
            </w:r>
          </w:p>
        </w:tc>
      </w:tr>
      <w:tr w:rsidR="005F2845" w:rsidRPr="00CB5485" w14:paraId="2C94F13A" w14:textId="77777777" w:rsidTr="00CB5485">
        <w:trPr>
          <w:trHeight w:val="1647"/>
        </w:trPr>
        <w:tc>
          <w:tcPr>
            <w:tcW w:w="3687" w:type="dxa"/>
          </w:tcPr>
          <w:p w14:paraId="3687BC5B"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1.</w:t>
            </w:r>
            <w:r w:rsidRPr="00CB5485">
              <w:rPr>
                <w:rFonts w:ascii="Arial" w:hAnsi="Arial" w:cs="Arial"/>
                <w:spacing w:val="-3"/>
              </w:rPr>
              <w:t xml:space="preserve"> </w:t>
            </w:r>
            <w:r w:rsidRPr="00CB5485">
              <w:rPr>
                <w:rFonts w:ascii="Arial" w:hAnsi="Arial" w:cs="Arial"/>
              </w:rPr>
              <w:t>Эвлэрүүлэх</w:t>
            </w:r>
            <w:r w:rsidRPr="00CB5485">
              <w:rPr>
                <w:rFonts w:ascii="Arial" w:hAnsi="Arial" w:cs="Arial"/>
                <w:spacing w:val="-1"/>
              </w:rPr>
              <w:t xml:space="preserve"> </w:t>
            </w:r>
            <w:r w:rsidRPr="00CB5485">
              <w:rPr>
                <w:rFonts w:ascii="Arial" w:hAnsi="Arial" w:cs="Arial"/>
              </w:rPr>
              <w:t>болон</w:t>
            </w:r>
            <w:r w:rsidRPr="00CB5485">
              <w:rPr>
                <w:rFonts w:ascii="Arial" w:hAnsi="Arial" w:cs="Arial"/>
                <w:spacing w:val="-2"/>
              </w:rPr>
              <w:t xml:space="preserve"> зуучлал</w:t>
            </w:r>
          </w:p>
        </w:tc>
        <w:tc>
          <w:tcPr>
            <w:tcW w:w="5331" w:type="dxa"/>
          </w:tcPr>
          <w:p w14:paraId="1051C8E7" w14:textId="77777777" w:rsidR="005F2845" w:rsidRPr="00CB5485" w:rsidRDefault="0033177E" w:rsidP="0012552E">
            <w:pPr>
              <w:pStyle w:val="TableParagraph"/>
              <w:tabs>
                <w:tab w:val="left" w:pos="3240"/>
              </w:tabs>
              <w:ind w:left="105" w:right="99"/>
              <w:jc w:val="both"/>
              <w:rPr>
                <w:rFonts w:ascii="Arial" w:hAnsi="Arial" w:cs="Arial"/>
              </w:rPr>
            </w:pPr>
            <w:r w:rsidRPr="00CB5485">
              <w:rPr>
                <w:rFonts w:ascii="Arial" w:hAnsi="Arial" w:cs="Arial"/>
              </w:rPr>
              <w:t>Маргааныг шийдвэрлэх зорилгоор төвийг сахисан гуравдагч этгээдийг томилж, талуудын хоорондын санал зөрөлдөөнийг зохицуулж,</w:t>
            </w:r>
            <w:r w:rsidRPr="00CB5485">
              <w:rPr>
                <w:rFonts w:ascii="Arial" w:hAnsi="Arial" w:cs="Arial"/>
                <w:spacing w:val="-16"/>
              </w:rPr>
              <w:t xml:space="preserve"> </w:t>
            </w:r>
            <w:r w:rsidRPr="00CB5485">
              <w:rPr>
                <w:rFonts w:ascii="Arial" w:hAnsi="Arial" w:cs="Arial"/>
              </w:rPr>
              <w:t>шийдэлд</w:t>
            </w:r>
            <w:r w:rsidRPr="00CB5485">
              <w:rPr>
                <w:rFonts w:ascii="Arial" w:hAnsi="Arial" w:cs="Arial"/>
                <w:spacing w:val="-16"/>
              </w:rPr>
              <w:t xml:space="preserve"> </w:t>
            </w:r>
            <w:r w:rsidRPr="00CB5485">
              <w:rPr>
                <w:rFonts w:ascii="Arial" w:hAnsi="Arial" w:cs="Arial"/>
              </w:rPr>
              <w:t>хүрэхэд</w:t>
            </w:r>
            <w:r w:rsidRPr="00CB5485">
              <w:rPr>
                <w:rFonts w:ascii="Arial" w:hAnsi="Arial" w:cs="Arial"/>
                <w:spacing w:val="-16"/>
              </w:rPr>
              <w:t xml:space="preserve"> </w:t>
            </w:r>
            <w:r w:rsidRPr="00CB5485">
              <w:rPr>
                <w:rFonts w:ascii="Arial" w:hAnsi="Arial" w:cs="Arial"/>
              </w:rPr>
              <w:t>тусалдаг.</w:t>
            </w:r>
            <w:r w:rsidRPr="00CB5485">
              <w:rPr>
                <w:rFonts w:ascii="Arial" w:hAnsi="Arial" w:cs="Arial"/>
                <w:spacing w:val="-16"/>
              </w:rPr>
              <w:t xml:space="preserve"> </w:t>
            </w:r>
            <w:r w:rsidRPr="00CB5485">
              <w:rPr>
                <w:rFonts w:ascii="Arial" w:hAnsi="Arial" w:cs="Arial"/>
              </w:rPr>
              <w:t>Энэ</w:t>
            </w:r>
            <w:r w:rsidRPr="00CB5485">
              <w:rPr>
                <w:rFonts w:ascii="Arial" w:hAnsi="Arial" w:cs="Arial"/>
                <w:spacing w:val="-16"/>
              </w:rPr>
              <w:t xml:space="preserve"> </w:t>
            </w:r>
            <w:r w:rsidRPr="00CB5485">
              <w:rPr>
                <w:rFonts w:ascii="Arial" w:hAnsi="Arial" w:cs="Arial"/>
              </w:rPr>
              <w:t>нь албан ёсны арбитрын үйл явцад шилжихээс зайлсхийх зорилгоор ашиглагддаг.</w:t>
            </w:r>
          </w:p>
        </w:tc>
      </w:tr>
      <w:tr w:rsidR="005F2845" w:rsidRPr="00CB5485" w14:paraId="7AADDC78" w14:textId="77777777" w:rsidTr="00CB5485">
        <w:trPr>
          <w:trHeight w:val="1602"/>
        </w:trPr>
        <w:tc>
          <w:tcPr>
            <w:tcW w:w="3687" w:type="dxa"/>
          </w:tcPr>
          <w:p w14:paraId="68F71775" w14:textId="77777777" w:rsidR="005F2845" w:rsidRPr="00CB5485" w:rsidRDefault="0033177E" w:rsidP="0012552E">
            <w:pPr>
              <w:pStyle w:val="TableParagraph"/>
              <w:tabs>
                <w:tab w:val="left" w:pos="549"/>
                <w:tab w:val="left" w:pos="1943"/>
                <w:tab w:val="left" w:pos="3240"/>
              </w:tabs>
              <w:ind w:left="107" w:right="99"/>
              <w:jc w:val="both"/>
              <w:rPr>
                <w:rFonts w:ascii="Arial" w:hAnsi="Arial" w:cs="Arial"/>
              </w:rPr>
            </w:pPr>
            <w:r w:rsidRPr="00CB5485">
              <w:rPr>
                <w:rFonts w:ascii="Arial" w:hAnsi="Arial" w:cs="Arial"/>
                <w:spacing w:val="-6"/>
              </w:rPr>
              <w:t>2.</w:t>
            </w:r>
            <w:r w:rsidRPr="00CB5485">
              <w:rPr>
                <w:rFonts w:ascii="Arial" w:hAnsi="Arial" w:cs="Arial"/>
              </w:rPr>
              <w:tab/>
            </w:r>
            <w:r w:rsidRPr="00CB5485">
              <w:rPr>
                <w:rFonts w:ascii="Arial" w:hAnsi="Arial" w:cs="Arial"/>
                <w:spacing w:val="-2"/>
              </w:rPr>
              <w:t>Салбарын</w:t>
            </w:r>
            <w:r w:rsidRPr="00CB5485">
              <w:rPr>
                <w:rFonts w:ascii="Arial" w:hAnsi="Arial" w:cs="Arial"/>
              </w:rPr>
              <w:tab/>
            </w:r>
            <w:r w:rsidRPr="00CB5485">
              <w:rPr>
                <w:rFonts w:ascii="Arial" w:hAnsi="Arial" w:cs="Arial"/>
                <w:spacing w:val="-2"/>
              </w:rPr>
              <w:t>зохицуулагчид хандах</w:t>
            </w:r>
          </w:p>
        </w:tc>
        <w:tc>
          <w:tcPr>
            <w:tcW w:w="5331" w:type="dxa"/>
          </w:tcPr>
          <w:p w14:paraId="6A4BD817" w14:textId="77777777" w:rsidR="005F2845" w:rsidRPr="00CB5485" w:rsidRDefault="0033177E" w:rsidP="0012552E">
            <w:pPr>
              <w:pStyle w:val="TableParagraph"/>
              <w:tabs>
                <w:tab w:val="left" w:pos="3240"/>
              </w:tabs>
              <w:ind w:left="105" w:right="97"/>
              <w:jc w:val="both"/>
              <w:rPr>
                <w:rFonts w:ascii="Arial" w:hAnsi="Arial" w:cs="Arial"/>
              </w:rPr>
            </w:pPr>
            <w:r w:rsidRPr="00CB5485">
              <w:rPr>
                <w:rFonts w:ascii="Arial" w:hAnsi="Arial" w:cs="Arial"/>
              </w:rPr>
              <w:t xml:space="preserve">Хэрэв төрийн худалдан авах ажиллагаа болон төр-хувийн хэвшлийн түншлэл (ТХХТ) нь бие даасан зохицуулалтын байгууллагын </w:t>
            </w:r>
            <w:r w:rsidRPr="00CB5485">
              <w:rPr>
                <w:rFonts w:ascii="Arial" w:hAnsi="Arial" w:cs="Arial"/>
                <w:spacing w:val="-2"/>
              </w:rPr>
              <w:t>эрх</w:t>
            </w:r>
            <w:r w:rsidRPr="00CB5485">
              <w:rPr>
                <w:rFonts w:ascii="Arial" w:hAnsi="Arial" w:cs="Arial"/>
                <w:spacing w:val="-7"/>
              </w:rPr>
              <w:t xml:space="preserve"> </w:t>
            </w:r>
            <w:r w:rsidRPr="00CB5485">
              <w:rPr>
                <w:rFonts w:ascii="Arial" w:hAnsi="Arial" w:cs="Arial"/>
                <w:spacing w:val="-2"/>
              </w:rPr>
              <w:t>хэмжээнд</w:t>
            </w:r>
            <w:r w:rsidRPr="00CB5485">
              <w:rPr>
                <w:rFonts w:ascii="Arial" w:hAnsi="Arial" w:cs="Arial"/>
                <w:spacing w:val="-8"/>
              </w:rPr>
              <w:t xml:space="preserve"> </w:t>
            </w:r>
            <w:r w:rsidRPr="00CB5485">
              <w:rPr>
                <w:rFonts w:ascii="Arial" w:hAnsi="Arial" w:cs="Arial"/>
                <w:spacing w:val="-2"/>
              </w:rPr>
              <w:t>хамаарах</w:t>
            </w:r>
            <w:r w:rsidRPr="00CB5485">
              <w:rPr>
                <w:rFonts w:ascii="Arial" w:hAnsi="Arial" w:cs="Arial"/>
                <w:spacing w:val="-7"/>
              </w:rPr>
              <w:t xml:space="preserve"> </w:t>
            </w:r>
            <w:r w:rsidRPr="00CB5485">
              <w:rPr>
                <w:rFonts w:ascii="Arial" w:hAnsi="Arial" w:cs="Arial"/>
                <w:spacing w:val="-2"/>
              </w:rPr>
              <w:t>салбарт</w:t>
            </w:r>
            <w:r w:rsidRPr="00CB5485">
              <w:rPr>
                <w:rFonts w:ascii="Arial" w:hAnsi="Arial" w:cs="Arial"/>
                <w:spacing w:val="-6"/>
              </w:rPr>
              <w:t xml:space="preserve"> </w:t>
            </w:r>
            <w:r w:rsidRPr="00CB5485">
              <w:rPr>
                <w:rFonts w:ascii="Arial" w:hAnsi="Arial" w:cs="Arial"/>
                <w:spacing w:val="-2"/>
              </w:rPr>
              <w:t xml:space="preserve">хамааралтай </w:t>
            </w:r>
            <w:r w:rsidRPr="00CB5485">
              <w:rPr>
                <w:rFonts w:ascii="Arial" w:hAnsi="Arial" w:cs="Arial"/>
              </w:rPr>
              <w:t xml:space="preserve">бол зохицуулагч байгууллагыг тодорхой маргааныг шийдвэрлэх үүрэгтэйгээр томилж </w:t>
            </w:r>
            <w:r w:rsidRPr="00CB5485">
              <w:rPr>
                <w:rFonts w:ascii="Arial" w:hAnsi="Arial" w:cs="Arial"/>
                <w:spacing w:val="-2"/>
              </w:rPr>
              <w:t>болно.</w:t>
            </w:r>
          </w:p>
        </w:tc>
      </w:tr>
      <w:tr w:rsidR="005F2845" w:rsidRPr="00CB5485" w14:paraId="64F50CF1" w14:textId="77777777">
        <w:trPr>
          <w:trHeight w:val="1192"/>
        </w:trPr>
        <w:tc>
          <w:tcPr>
            <w:tcW w:w="3687" w:type="dxa"/>
          </w:tcPr>
          <w:p w14:paraId="7AEFD9EE"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3.Шүүхийн</w:t>
            </w:r>
            <w:r w:rsidRPr="00CB5485">
              <w:rPr>
                <w:rFonts w:ascii="Arial" w:hAnsi="Arial" w:cs="Arial"/>
                <w:spacing w:val="2"/>
              </w:rPr>
              <w:t xml:space="preserve"> </w:t>
            </w:r>
            <w:r w:rsidRPr="00CB5485">
              <w:rPr>
                <w:rFonts w:ascii="Arial" w:hAnsi="Arial" w:cs="Arial"/>
                <w:spacing w:val="-2"/>
              </w:rPr>
              <w:t>тогтолцоо</w:t>
            </w:r>
          </w:p>
        </w:tc>
        <w:tc>
          <w:tcPr>
            <w:tcW w:w="5331" w:type="dxa"/>
          </w:tcPr>
          <w:p w14:paraId="5E8886B4" w14:textId="77777777" w:rsidR="005F2845" w:rsidRPr="00CB5485" w:rsidRDefault="0033177E" w:rsidP="0012552E">
            <w:pPr>
              <w:pStyle w:val="TableParagraph"/>
              <w:tabs>
                <w:tab w:val="left" w:pos="3240"/>
              </w:tabs>
              <w:ind w:left="105" w:right="97"/>
              <w:jc w:val="both"/>
              <w:rPr>
                <w:rFonts w:ascii="Arial" w:hAnsi="Arial" w:cs="Arial"/>
              </w:rPr>
            </w:pPr>
            <w:r w:rsidRPr="00CB5485">
              <w:rPr>
                <w:rFonts w:ascii="Arial" w:hAnsi="Arial" w:cs="Arial"/>
              </w:rPr>
              <w:t>Гэрээтэй холбоотой маргаан нь шүүхийн харьяалалд хамаардаг бөгөөд энэ нь ТХХТ- ийн</w:t>
            </w:r>
            <w:r w:rsidRPr="00CB5485">
              <w:rPr>
                <w:rFonts w:ascii="Arial" w:hAnsi="Arial" w:cs="Arial"/>
                <w:spacing w:val="79"/>
              </w:rPr>
              <w:t xml:space="preserve"> </w:t>
            </w:r>
            <w:r w:rsidRPr="00CB5485">
              <w:rPr>
                <w:rFonts w:ascii="Arial" w:hAnsi="Arial" w:cs="Arial"/>
              </w:rPr>
              <w:t>гэрээнүүдэд</w:t>
            </w:r>
            <w:r w:rsidRPr="00CB5485">
              <w:rPr>
                <w:rFonts w:ascii="Arial" w:hAnsi="Arial" w:cs="Arial"/>
                <w:spacing w:val="79"/>
              </w:rPr>
              <w:t xml:space="preserve"> </w:t>
            </w:r>
            <w:r w:rsidRPr="00CB5485">
              <w:rPr>
                <w:rFonts w:ascii="Arial" w:hAnsi="Arial" w:cs="Arial"/>
              </w:rPr>
              <w:t>ч</w:t>
            </w:r>
            <w:r w:rsidRPr="00CB5485">
              <w:rPr>
                <w:rFonts w:ascii="Arial" w:hAnsi="Arial" w:cs="Arial"/>
                <w:spacing w:val="50"/>
                <w:w w:val="150"/>
              </w:rPr>
              <w:t xml:space="preserve"> </w:t>
            </w:r>
            <w:r w:rsidRPr="00CB5485">
              <w:rPr>
                <w:rFonts w:ascii="Arial" w:hAnsi="Arial" w:cs="Arial"/>
              </w:rPr>
              <w:t>мөн</w:t>
            </w:r>
            <w:r w:rsidRPr="00CB5485">
              <w:rPr>
                <w:rFonts w:ascii="Arial" w:hAnsi="Arial" w:cs="Arial"/>
                <w:spacing w:val="79"/>
              </w:rPr>
              <w:t xml:space="preserve"> </w:t>
            </w:r>
            <w:r w:rsidRPr="00CB5485">
              <w:rPr>
                <w:rFonts w:ascii="Arial" w:hAnsi="Arial" w:cs="Arial"/>
              </w:rPr>
              <w:t>адил</w:t>
            </w:r>
            <w:r w:rsidRPr="00CB5485">
              <w:rPr>
                <w:rFonts w:ascii="Arial" w:hAnsi="Arial" w:cs="Arial"/>
                <w:spacing w:val="78"/>
              </w:rPr>
              <w:t xml:space="preserve"> </w:t>
            </w:r>
            <w:r w:rsidRPr="00CB5485">
              <w:rPr>
                <w:rFonts w:ascii="Arial" w:hAnsi="Arial" w:cs="Arial"/>
              </w:rPr>
              <w:t>байдаг.</w:t>
            </w:r>
            <w:r w:rsidRPr="00CB5485">
              <w:rPr>
                <w:rFonts w:ascii="Arial" w:hAnsi="Arial" w:cs="Arial"/>
                <w:spacing w:val="48"/>
                <w:w w:val="150"/>
              </w:rPr>
              <w:t xml:space="preserve"> </w:t>
            </w:r>
            <w:r w:rsidRPr="00CB5485">
              <w:rPr>
                <w:rFonts w:ascii="Arial" w:hAnsi="Arial" w:cs="Arial"/>
                <w:spacing w:val="-4"/>
              </w:rPr>
              <w:t>Гэвч</w:t>
            </w:r>
          </w:p>
          <w:p w14:paraId="36A4A259" w14:textId="77777777" w:rsidR="005F2845" w:rsidRPr="00CB5485" w:rsidRDefault="0033177E" w:rsidP="0012552E">
            <w:pPr>
              <w:pStyle w:val="TableParagraph"/>
              <w:tabs>
                <w:tab w:val="left" w:pos="3240"/>
              </w:tabs>
              <w:ind w:left="105"/>
              <w:jc w:val="both"/>
              <w:rPr>
                <w:rFonts w:ascii="Arial" w:hAnsi="Arial" w:cs="Arial"/>
              </w:rPr>
            </w:pPr>
            <w:r w:rsidRPr="00CB5485">
              <w:rPr>
                <w:rFonts w:ascii="Arial" w:hAnsi="Arial" w:cs="Arial"/>
              </w:rPr>
              <w:t>төрийн</w:t>
            </w:r>
            <w:r w:rsidRPr="00CB5485">
              <w:rPr>
                <w:rFonts w:ascii="Arial" w:hAnsi="Arial" w:cs="Arial"/>
                <w:spacing w:val="44"/>
              </w:rPr>
              <w:t xml:space="preserve">  </w:t>
            </w:r>
            <w:r w:rsidRPr="00CB5485">
              <w:rPr>
                <w:rFonts w:ascii="Arial" w:hAnsi="Arial" w:cs="Arial"/>
              </w:rPr>
              <w:t>худалдан</w:t>
            </w:r>
            <w:r w:rsidRPr="00CB5485">
              <w:rPr>
                <w:rFonts w:ascii="Arial" w:hAnsi="Arial" w:cs="Arial"/>
                <w:spacing w:val="44"/>
              </w:rPr>
              <w:t xml:space="preserve">  </w:t>
            </w:r>
            <w:r w:rsidRPr="00CB5485">
              <w:rPr>
                <w:rFonts w:ascii="Arial" w:hAnsi="Arial" w:cs="Arial"/>
              </w:rPr>
              <w:t>авах</w:t>
            </w:r>
            <w:r w:rsidRPr="00CB5485">
              <w:rPr>
                <w:rFonts w:ascii="Arial" w:hAnsi="Arial" w:cs="Arial"/>
                <w:spacing w:val="44"/>
              </w:rPr>
              <w:t xml:space="preserve">  </w:t>
            </w:r>
            <w:r w:rsidRPr="00CB5485">
              <w:rPr>
                <w:rFonts w:ascii="Arial" w:hAnsi="Arial" w:cs="Arial"/>
              </w:rPr>
              <w:t>ажиллагаа</w:t>
            </w:r>
            <w:r w:rsidRPr="00CB5485">
              <w:rPr>
                <w:rFonts w:ascii="Arial" w:hAnsi="Arial" w:cs="Arial"/>
                <w:spacing w:val="44"/>
              </w:rPr>
              <w:t xml:space="preserve">  </w:t>
            </w:r>
            <w:r w:rsidRPr="00CB5485">
              <w:rPr>
                <w:rFonts w:ascii="Arial" w:hAnsi="Arial" w:cs="Arial"/>
                <w:spacing w:val="-4"/>
              </w:rPr>
              <w:t>болон</w:t>
            </w:r>
          </w:p>
        </w:tc>
      </w:tr>
    </w:tbl>
    <w:p w14:paraId="27FE66DF" w14:textId="77777777"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141" w:bottom="1560" w:left="708" w:header="763" w:footer="1339" w:gutter="0"/>
          <w:cols w:space="720"/>
        </w:sectPr>
      </w:pPr>
    </w:p>
    <w:p w14:paraId="65BD5360" w14:textId="77777777" w:rsidR="005F2845" w:rsidRPr="001024EB" w:rsidRDefault="005F2845" w:rsidP="0012552E">
      <w:pPr>
        <w:pStyle w:val="BodyText"/>
        <w:tabs>
          <w:tab w:val="left" w:pos="3240"/>
        </w:tabs>
        <w:jc w:val="both"/>
        <w:rPr>
          <w:rFonts w:ascii="Arial" w:hAnsi="Arial" w:cs="Arial"/>
          <w:sz w:val="20"/>
        </w:rPr>
      </w:pPr>
    </w:p>
    <w:p w14:paraId="2B3465F7" w14:textId="77777777" w:rsidR="005F2845" w:rsidRPr="001024EB" w:rsidRDefault="005F2845" w:rsidP="0012552E">
      <w:pPr>
        <w:pStyle w:val="BodyText"/>
        <w:tabs>
          <w:tab w:val="left" w:pos="3240"/>
        </w:tabs>
        <w:jc w:val="both"/>
        <w:rPr>
          <w:rFonts w:ascii="Arial" w:hAnsi="Arial" w:cs="Arial"/>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5331"/>
      </w:tblGrid>
      <w:tr w:rsidR="005F2845" w:rsidRPr="00CB5485" w14:paraId="42E08C42" w14:textId="77777777" w:rsidTr="00CB5485">
        <w:trPr>
          <w:trHeight w:val="1422"/>
        </w:trPr>
        <w:tc>
          <w:tcPr>
            <w:tcW w:w="3687" w:type="dxa"/>
          </w:tcPr>
          <w:p w14:paraId="14387147" w14:textId="77777777" w:rsidR="005F2845" w:rsidRPr="00CB5485" w:rsidRDefault="005F2845" w:rsidP="0012552E">
            <w:pPr>
              <w:pStyle w:val="TableParagraph"/>
              <w:tabs>
                <w:tab w:val="left" w:pos="3240"/>
              </w:tabs>
              <w:jc w:val="both"/>
              <w:rPr>
                <w:rFonts w:ascii="Arial" w:hAnsi="Arial" w:cs="Arial"/>
              </w:rPr>
            </w:pPr>
          </w:p>
        </w:tc>
        <w:tc>
          <w:tcPr>
            <w:tcW w:w="5331" w:type="dxa"/>
          </w:tcPr>
          <w:p w14:paraId="545E5B47" w14:textId="77777777" w:rsidR="005F2845" w:rsidRPr="00CB5485" w:rsidRDefault="0033177E" w:rsidP="0012552E">
            <w:pPr>
              <w:pStyle w:val="TableParagraph"/>
              <w:tabs>
                <w:tab w:val="left" w:pos="1992"/>
                <w:tab w:val="left" w:pos="3240"/>
                <w:tab w:val="left" w:pos="3592"/>
              </w:tabs>
              <w:ind w:left="105" w:right="96"/>
              <w:jc w:val="both"/>
              <w:rPr>
                <w:rFonts w:ascii="Arial" w:hAnsi="Arial" w:cs="Arial"/>
              </w:rPr>
            </w:pPr>
            <w:r w:rsidRPr="00CB5485">
              <w:rPr>
                <w:rFonts w:ascii="Arial" w:hAnsi="Arial" w:cs="Arial"/>
              </w:rPr>
              <w:t xml:space="preserve">ТХХТ-ийн талууд ихэвчлэн шүүхийн </w:t>
            </w:r>
            <w:r w:rsidRPr="00CB5485">
              <w:rPr>
                <w:rFonts w:ascii="Arial" w:hAnsi="Arial" w:cs="Arial"/>
                <w:spacing w:val="-2"/>
              </w:rPr>
              <w:t>тогтолцоог</w:t>
            </w:r>
            <w:r w:rsidR="00CB5485">
              <w:rPr>
                <w:rFonts w:ascii="Arial" w:hAnsi="Arial" w:cs="Arial"/>
                <w:lang w:val="mn-MN"/>
              </w:rPr>
              <w:t xml:space="preserve"> </w:t>
            </w:r>
            <w:r w:rsidRPr="00CB5485">
              <w:rPr>
                <w:rFonts w:ascii="Arial" w:hAnsi="Arial" w:cs="Arial"/>
                <w:spacing w:val="-2"/>
              </w:rPr>
              <w:t>маргаан</w:t>
            </w:r>
            <w:r w:rsidR="00CB5485">
              <w:rPr>
                <w:rFonts w:ascii="Arial" w:hAnsi="Arial" w:cs="Arial"/>
                <w:lang w:val="mn-MN"/>
              </w:rPr>
              <w:t xml:space="preserve"> </w:t>
            </w:r>
            <w:r w:rsidRPr="00CB5485">
              <w:rPr>
                <w:rFonts w:ascii="Arial" w:hAnsi="Arial" w:cs="Arial"/>
                <w:spacing w:val="-2"/>
              </w:rPr>
              <w:t xml:space="preserve">шийдвэрлэхэд </w:t>
            </w:r>
            <w:r w:rsidRPr="00CB5485">
              <w:rPr>
                <w:rFonts w:ascii="Arial" w:hAnsi="Arial" w:cs="Arial"/>
              </w:rPr>
              <w:t xml:space="preserve">тохиромжгүй гэж үздэг. Учир нь шүүхийн процесс удаан явагддаг эсвэл техникийн нарийн мэргэжлийн туршлага дутмаг байж </w:t>
            </w:r>
            <w:r w:rsidRPr="00CB5485">
              <w:rPr>
                <w:rFonts w:ascii="Arial" w:hAnsi="Arial" w:cs="Arial"/>
                <w:spacing w:val="-2"/>
              </w:rPr>
              <w:t>болзошгүй.</w:t>
            </w:r>
          </w:p>
        </w:tc>
      </w:tr>
      <w:tr w:rsidR="005F2845" w:rsidRPr="00CB5485" w14:paraId="0658181D" w14:textId="77777777" w:rsidTr="00CB5485">
        <w:trPr>
          <w:trHeight w:val="2061"/>
        </w:trPr>
        <w:tc>
          <w:tcPr>
            <w:tcW w:w="3687" w:type="dxa"/>
          </w:tcPr>
          <w:p w14:paraId="3B71952C" w14:textId="77777777" w:rsidR="005F2845" w:rsidRPr="00CB5485" w:rsidRDefault="0033177E" w:rsidP="0012552E">
            <w:pPr>
              <w:pStyle w:val="TableParagraph"/>
              <w:tabs>
                <w:tab w:val="left" w:pos="772"/>
                <w:tab w:val="left" w:pos="2791"/>
                <w:tab w:val="left" w:pos="3240"/>
              </w:tabs>
              <w:ind w:left="107" w:right="97"/>
              <w:jc w:val="both"/>
              <w:rPr>
                <w:rFonts w:ascii="Arial" w:hAnsi="Arial" w:cs="Arial"/>
              </w:rPr>
            </w:pPr>
            <w:r w:rsidRPr="00CB5485">
              <w:rPr>
                <w:rFonts w:ascii="Arial" w:hAnsi="Arial" w:cs="Arial"/>
                <w:spacing w:val="-6"/>
              </w:rPr>
              <w:t>4.</w:t>
            </w:r>
            <w:r w:rsidRPr="00CB5485">
              <w:rPr>
                <w:rFonts w:ascii="Arial" w:hAnsi="Arial" w:cs="Arial"/>
              </w:rPr>
              <w:tab/>
            </w:r>
            <w:r w:rsidRPr="00CB5485">
              <w:rPr>
                <w:rFonts w:ascii="Arial" w:hAnsi="Arial" w:cs="Arial"/>
                <w:spacing w:val="-2"/>
              </w:rPr>
              <w:t>Шинжээчдийн</w:t>
            </w:r>
            <w:r w:rsidRPr="00CB5485">
              <w:rPr>
                <w:rFonts w:ascii="Arial" w:hAnsi="Arial" w:cs="Arial"/>
              </w:rPr>
              <w:tab/>
            </w:r>
            <w:r w:rsidRPr="00CB5485">
              <w:rPr>
                <w:rFonts w:ascii="Arial" w:hAnsi="Arial" w:cs="Arial"/>
                <w:spacing w:val="-2"/>
              </w:rPr>
              <w:t xml:space="preserve">зөвлөл </w:t>
            </w:r>
            <w:r w:rsidRPr="00CB5485">
              <w:rPr>
                <w:rFonts w:ascii="Arial" w:hAnsi="Arial" w:cs="Arial"/>
              </w:rPr>
              <w:t>арбитрчийн үүрэг гүйцэтгэх</w:t>
            </w:r>
          </w:p>
        </w:tc>
        <w:tc>
          <w:tcPr>
            <w:tcW w:w="5331" w:type="dxa"/>
          </w:tcPr>
          <w:p w14:paraId="0F74809E" w14:textId="77777777" w:rsidR="005F2845" w:rsidRPr="00CB5485" w:rsidRDefault="0033177E" w:rsidP="0012552E">
            <w:pPr>
              <w:pStyle w:val="TableParagraph"/>
              <w:tabs>
                <w:tab w:val="left" w:pos="3240"/>
              </w:tabs>
              <w:ind w:left="105" w:right="98"/>
              <w:jc w:val="both"/>
              <w:rPr>
                <w:rFonts w:ascii="Arial" w:hAnsi="Arial" w:cs="Arial"/>
              </w:rPr>
            </w:pPr>
            <w:r w:rsidRPr="00CB5485">
              <w:rPr>
                <w:rFonts w:ascii="Arial" w:hAnsi="Arial" w:cs="Arial"/>
              </w:rPr>
              <w:t>Төрийн худалдан авах ажиллагаа, ТХХТ-ийн гэрээтэй холбогдуулан маргаан үүссэн тохиолдолд бие даасан шинжээчдийн зөвлөлийг арбитрчийн үүрэг гүйцэтгэгчээр томилж болно.</w:t>
            </w:r>
          </w:p>
          <w:p w14:paraId="0376F9C1" w14:textId="77777777" w:rsidR="005F2845" w:rsidRPr="00CB5485" w:rsidRDefault="0033177E" w:rsidP="0012552E">
            <w:pPr>
              <w:pStyle w:val="TableParagraph"/>
              <w:tabs>
                <w:tab w:val="left" w:pos="3240"/>
              </w:tabs>
              <w:ind w:left="105" w:right="96"/>
              <w:jc w:val="both"/>
              <w:rPr>
                <w:rFonts w:ascii="Arial" w:hAnsi="Arial" w:cs="Arial"/>
              </w:rPr>
            </w:pPr>
            <w:r w:rsidRPr="00CB5485">
              <w:rPr>
                <w:rFonts w:ascii="Arial" w:hAnsi="Arial" w:cs="Arial"/>
              </w:rPr>
              <w:t>Шийдвэрийг заавал дагаж мөрдөх шаардлагагүй (энэ тохиолдолд цаашид шийдвэр гаргах нэмэлт механизм шаардлагатай) эсвэл заавал дагаж мөрдөх шийдвэр гэж тодорхойлж болох юм.</w:t>
            </w:r>
          </w:p>
        </w:tc>
      </w:tr>
      <w:tr w:rsidR="005F2845" w:rsidRPr="00CB5485" w14:paraId="7C6D6951" w14:textId="77777777" w:rsidTr="00CB5485">
        <w:trPr>
          <w:trHeight w:val="2772"/>
        </w:trPr>
        <w:tc>
          <w:tcPr>
            <w:tcW w:w="3687" w:type="dxa"/>
          </w:tcPr>
          <w:p w14:paraId="7CA1D072"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5.</w:t>
            </w:r>
            <w:r w:rsidRPr="00CB5485">
              <w:rPr>
                <w:rFonts w:ascii="Arial" w:hAnsi="Arial" w:cs="Arial"/>
                <w:spacing w:val="-2"/>
              </w:rPr>
              <w:t xml:space="preserve"> </w:t>
            </w:r>
            <w:r w:rsidRPr="00CB5485">
              <w:rPr>
                <w:rFonts w:ascii="Arial" w:hAnsi="Arial" w:cs="Arial"/>
              </w:rPr>
              <w:t xml:space="preserve">Олон улсын </w:t>
            </w:r>
            <w:r w:rsidRPr="00CB5485">
              <w:rPr>
                <w:rFonts w:ascii="Arial" w:hAnsi="Arial" w:cs="Arial"/>
                <w:spacing w:val="-2"/>
              </w:rPr>
              <w:t>арбитр</w:t>
            </w:r>
          </w:p>
        </w:tc>
        <w:tc>
          <w:tcPr>
            <w:tcW w:w="5331" w:type="dxa"/>
          </w:tcPr>
          <w:p w14:paraId="66C6A34B" w14:textId="77777777" w:rsidR="005F2845" w:rsidRPr="00CB5485" w:rsidRDefault="0033177E" w:rsidP="0012552E">
            <w:pPr>
              <w:pStyle w:val="TableParagraph"/>
              <w:tabs>
                <w:tab w:val="left" w:pos="3240"/>
              </w:tabs>
              <w:ind w:left="105" w:right="100"/>
              <w:jc w:val="both"/>
              <w:rPr>
                <w:rFonts w:ascii="Arial" w:hAnsi="Arial" w:cs="Arial"/>
              </w:rPr>
            </w:pPr>
            <w:r w:rsidRPr="00CB5485">
              <w:rPr>
                <w:rFonts w:ascii="Arial" w:hAnsi="Arial" w:cs="Arial"/>
              </w:rPr>
              <w:t>Төрийн худалдан авах ажиллагаа болон ТХХТ-ийн хувьд хамгийн эцсийн арга хэмжээ нь олон улсын арбитрт хандах явдал байдаг.</w:t>
            </w:r>
          </w:p>
          <w:p w14:paraId="6D735414" w14:textId="77777777" w:rsidR="005F2845" w:rsidRPr="00CB5485" w:rsidRDefault="0033177E" w:rsidP="0012552E">
            <w:pPr>
              <w:pStyle w:val="TableParagraph"/>
              <w:tabs>
                <w:tab w:val="left" w:pos="3240"/>
              </w:tabs>
              <w:ind w:left="105" w:right="97"/>
              <w:jc w:val="both"/>
              <w:rPr>
                <w:rFonts w:ascii="Arial" w:hAnsi="Arial" w:cs="Arial"/>
              </w:rPr>
            </w:pPr>
            <w:r w:rsidRPr="00CB5485">
              <w:rPr>
                <w:rFonts w:ascii="Arial" w:hAnsi="Arial" w:cs="Arial"/>
              </w:rPr>
              <w:t>Энэ нь Олон улсын хөрөнгө оруулалтын маргаан шийдвэрлэх төв (</w:t>
            </w:r>
            <w:hyperlink r:id="rId21">
              <w:r w:rsidRPr="00CB5485">
                <w:rPr>
                  <w:rFonts w:ascii="Arial" w:hAnsi="Arial" w:cs="Arial"/>
                  <w:color w:val="0000FF"/>
                  <w:u w:val="single" w:color="0000FF"/>
                </w:rPr>
                <w:t>International Centre</w:t>
              </w:r>
            </w:hyperlink>
            <w:r w:rsidRPr="00CB5485">
              <w:rPr>
                <w:rFonts w:ascii="Arial" w:hAnsi="Arial" w:cs="Arial"/>
                <w:color w:val="0000FF"/>
              </w:rPr>
              <w:t xml:space="preserve"> </w:t>
            </w:r>
            <w:hyperlink r:id="rId22">
              <w:r w:rsidRPr="00CB5485">
                <w:rPr>
                  <w:rFonts w:ascii="Arial" w:hAnsi="Arial" w:cs="Arial"/>
                  <w:color w:val="0000FF"/>
                  <w:u w:val="single" w:color="0000FF"/>
                </w:rPr>
                <w:t>for Settlement of Investment Disputes</w:t>
              </w:r>
            </w:hyperlink>
            <w:r w:rsidRPr="00CB5485">
              <w:rPr>
                <w:rFonts w:ascii="Arial" w:hAnsi="Arial" w:cs="Arial"/>
              </w:rPr>
              <w:t>) зэрэг байнгын арбитрын байгууллагын хүрээнд явагдаж болохоос гадна, олон улсын шинжээчдийн зөвлөл зэрэг түр зохион байгуулалтаар хийгдэж болно.</w:t>
            </w:r>
          </w:p>
        </w:tc>
      </w:tr>
    </w:tbl>
    <w:p w14:paraId="0C6E3167" w14:textId="77777777" w:rsidR="005F2845" w:rsidRPr="001024EB" w:rsidRDefault="0033177E" w:rsidP="0012552E">
      <w:pPr>
        <w:tabs>
          <w:tab w:val="left" w:pos="1380"/>
          <w:tab w:val="left" w:pos="2743"/>
          <w:tab w:val="left" w:pos="3240"/>
        </w:tabs>
        <w:ind w:left="732" w:right="1291"/>
        <w:jc w:val="both"/>
        <w:rPr>
          <w:rFonts w:ascii="Arial" w:hAnsi="Arial" w:cs="Arial"/>
          <w:i/>
          <w:sz w:val="24"/>
        </w:rPr>
      </w:pPr>
      <w:r w:rsidRPr="001024EB">
        <w:rPr>
          <w:rFonts w:ascii="Arial" w:hAnsi="Arial" w:cs="Arial"/>
          <w:i/>
          <w:spacing w:val="-6"/>
          <w:sz w:val="24"/>
        </w:rPr>
        <w:t>Эх</w:t>
      </w:r>
      <w:r w:rsidRPr="001024EB">
        <w:rPr>
          <w:rFonts w:ascii="Arial" w:hAnsi="Arial" w:cs="Arial"/>
          <w:i/>
          <w:sz w:val="24"/>
        </w:rPr>
        <w:tab/>
      </w:r>
      <w:r w:rsidRPr="001024EB">
        <w:rPr>
          <w:rFonts w:ascii="Arial" w:hAnsi="Arial" w:cs="Arial"/>
          <w:i/>
          <w:spacing w:val="-2"/>
          <w:sz w:val="24"/>
        </w:rPr>
        <w:t>сурвалж:</w:t>
      </w:r>
      <w:r w:rsidRPr="001024EB">
        <w:rPr>
          <w:rFonts w:ascii="Arial" w:hAnsi="Arial" w:cs="Arial"/>
          <w:i/>
          <w:sz w:val="24"/>
        </w:rPr>
        <w:tab/>
      </w:r>
      <w:hyperlink r:id="rId23">
        <w:r w:rsidRPr="001024EB">
          <w:rPr>
            <w:rFonts w:ascii="Arial" w:hAnsi="Arial" w:cs="Arial"/>
            <w:i/>
            <w:color w:val="0000FF"/>
            <w:spacing w:val="-2"/>
            <w:sz w:val="24"/>
            <w:u w:val="single" w:color="0000FF"/>
          </w:rPr>
          <w:t>https://ppp.worldbank.org/public-private-partnership/applicable-all-</w:t>
        </w:r>
      </w:hyperlink>
      <w:r w:rsidRPr="001024EB">
        <w:rPr>
          <w:rFonts w:ascii="Arial" w:hAnsi="Arial" w:cs="Arial"/>
          <w:i/>
          <w:color w:val="0000FF"/>
          <w:spacing w:val="-2"/>
          <w:sz w:val="24"/>
        </w:rPr>
        <w:t xml:space="preserve"> </w:t>
      </w:r>
      <w:hyperlink r:id="rId24">
        <w:r w:rsidRPr="001024EB">
          <w:rPr>
            <w:rFonts w:ascii="Arial" w:hAnsi="Arial" w:cs="Arial"/>
            <w:i/>
            <w:color w:val="0000FF"/>
            <w:spacing w:val="-2"/>
            <w:sz w:val="24"/>
            <w:u w:val="single" w:color="0000FF"/>
          </w:rPr>
          <w:t>sectors/dispute-resolution-mechanisms</w:t>
        </w:r>
      </w:hyperlink>
    </w:p>
    <w:p w14:paraId="7A6A0253" w14:textId="77777777" w:rsidR="005F2845" w:rsidRPr="001024EB" w:rsidRDefault="005F2845" w:rsidP="0012552E">
      <w:pPr>
        <w:pStyle w:val="BodyText"/>
        <w:tabs>
          <w:tab w:val="left" w:pos="3240"/>
        </w:tabs>
        <w:jc w:val="both"/>
        <w:rPr>
          <w:rFonts w:ascii="Arial" w:hAnsi="Arial" w:cs="Arial"/>
          <w:i/>
        </w:rPr>
      </w:pPr>
    </w:p>
    <w:p w14:paraId="4FE8160C" w14:textId="77777777" w:rsidR="005F2845" w:rsidRPr="001024EB" w:rsidRDefault="0033177E" w:rsidP="0012552E">
      <w:pPr>
        <w:pStyle w:val="Heading1"/>
        <w:tabs>
          <w:tab w:val="left" w:pos="3240"/>
        </w:tabs>
        <w:ind w:left="760" w:right="1322"/>
        <w:jc w:val="both"/>
      </w:pPr>
      <w:r w:rsidRPr="001024EB">
        <w:t xml:space="preserve">ДОЛОО. </w:t>
      </w:r>
      <w:r w:rsidRPr="001024EB">
        <w:rPr>
          <w:spacing w:val="-2"/>
        </w:rPr>
        <w:t>ЗӨВЛӨМЖ</w:t>
      </w:r>
    </w:p>
    <w:p w14:paraId="15A2B9C8" w14:textId="77777777" w:rsidR="005F2845" w:rsidRPr="001024EB" w:rsidRDefault="005F2845" w:rsidP="0012552E">
      <w:pPr>
        <w:pStyle w:val="BodyText"/>
        <w:tabs>
          <w:tab w:val="left" w:pos="3240"/>
        </w:tabs>
        <w:jc w:val="both"/>
        <w:rPr>
          <w:rFonts w:ascii="Arial" w:hAnsi="Arial" w:cs="Arial"/>
          <w:b/>
        </w:rPr>
      </w:pPr>
    </w:p>
    <w:p w14:paraId="1EBDE4F5" w14:textId="1A15CD08"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Судлаачдын</w:t>
      </w:r>
      <w:r w:rsidRPr="001024EB">
        <w:rPr>
          <w:rFonts w:ascii="Arial" w:hAnsi="Arial" w:cs="Arial"/>
          <w:spacing w:val="-7"/>
        </w:rPr>
        <w:t xml:space="preserve"> </w:t>
      </w:r>
      <w:r w:rsidRPr="001024EB">
        <w:rPr>
          <w:rFonts w:ascii="Arial" w:hAnsi="Arial" w:cs="Arial"/>
        </w:rPr>
        <w:t>баг</w:t>
      </w:r>
      <w:r w:rsidRPr="001024EB">
        <w:rPr>
          <w:rFonts w:ascii="Arial" w:hAnsi="Arial" w:cs="Arial"/>
          <w:spacing w:val="-5"/>
        </w:rPr>
        <w:t xml:space="preserve"> </w:t>
      </w:r>
      <w:r w:rsidRPr="001024EB">
        <w:rPr>
          <w:rFonts w:ascii="Arial" w:hAnsi="Arial" w:cs="Arial"/>
        </w:rPr>
        <w:t>нь</w:t>
      </w:r>
      <w:r w:rsidRPr="001024EB">
        <w:rPr>
          <w:rFonts w:ascii="Arial" w:hAnsi="Arial" w:cs="Arial"/>
          <w:spacing w:val="-7"/>
        </w:rPr>
        <w:t xml:space="preserve"> </w:t>
      </w:r>
      <w:r w:rsidRPr="001024EB">
        <w:rPr>
          <w:rFonts w:ascii="Arial" w:hAnsi="Arial" w:cs="Arial"/>
        </w:rPr>
        <w:t>Хууль</w:t>
      </w:r>
      <w:r w:rsidRPr="001024EB">
        <w:rPr>
          <w:rFonts w:ascii="Arial" w:hAnsi="Arial" w:cs="Arial"/>
          <w:spacing w:val="-7"/>
        </w:rPr>
        <w:t xml:space="preserve"> </w:t>
      </w:r>
      <w:r w:rsidRPr="001024EB">
        <w:rPr>
          <w:rFonts w:ascii="Arial" w:hAnsi="Arial" w:cs="Arial"/>
        </w:rPr>
        <w:t>тогтоомжийн</w:t>
      </w:r>
      <w:r w:rsidRPr="001024EB">
        <w:rPr>
          <w:rFonts w:ascii="Arial" w:hAnsi="Arial" w:cs="Arial"/>
          <w:spacing w:val="-7"/>
        </w:rPr>
        <w:t xml:space="preserve"> </w:t>
      </w:r>
      <w:r w:rsidRPr="001024EB">
        <w:rPr>
          <w:rFonts w:ascii="Arial" w:hAnsi="Arial" w:cs="Arial"/>
        </w:rPr>
        <w:t>тухай</w:t>
      </w:r>
      <w:r w:rsidRPr="001024EB">
        <w:rPr>
          <w:rFonts w:ascii="Arial" w:hAnsi="Arial" w:cs="Arial"/>
          <w:spacing w:val="-6"/>
        </w:rPr>
        <w:t xml:space="preserve"> </w:t>
      </w:r>
      <w:r w:rsidRPr="001024EB">
        <w:rPr>
          <w:rFonts w:ascii="Arial" w:hAnsi="Arial" w:cs="Arial"/>
        </w:rPr>
        <w:t>хууль</w:t>
      </w:r>
      <w:r w:rsidRPr="001024EB">
        <w:rPr>
          <w:rFonts w:ascii="Arial" w:hAnsi="Arial" w:cs="Arial"/>
          <w:spacing w:val="-7"/>
        </w:rPr>
        <w:t xml:space="preserve"> </w:t>
      </w:r>
      <w:r w:rsidRPr="001024EB">
        <w:rPr>
          <w:rFonts w:ascii="Arial" w:hAnsi="Arial" w:cs="Arial"/>
        </w:rPr>
        <w:t>болон</w:t>
      </w:r>
      <w:r w:rsidRPr="001024EB">
        <w:rPr>
          <w:rFonts w:ascii="Arial" w:hAnsi="Arial" w:cs="Arial"/>
          <w:spacing w:val="-1"/>
        </w:rPr>
        <w:t xml:space="preserve"> </w:t>
      </w:r>
      <w:r w:rsidRPr="001024EB">
        <w:rPr>
          <w:rFonts w:ascii="Arial" w:hAnsi="Arial" w:cs="Arial"/>
        </w:rPr>
        <w:t>Засгийн</w:t>
      </w:r>
      <w:r w:rsidRPr="001024EB">
        <w:rPr>
          <w:rFonts w:ascii="Arial" w:hAnsi="Arial" w:cs="Arial"/>
          <w:spacing w:val="-7"/>
        </w:rPr>
        <w:t xml:space="preserve"> </w:t>
      </w:r>
      <w:r w:rsidRPr="001024EB">
        <w:rPr>
          <w:rFonts w:ascii="Arial" w:hAnsi="Arial" w:cs="Arial"/>
        </w:rPr>
        <w:t xml:space="preserve">газрын 2016 оны 59 дүгээр тогтоолын </w:t>
      </w:r>
      <w:r w:rsidR="00E550E4">
        <w:rPr>
          <w:rFonts w:ascii="Arial" w:hAnsi="Arial" w:cs="Arial"/>
          <w:lang w:val="mn-MN"/>
        </w:rPr>
        <w:t>6 дугаар</w:t>
      </w:r>
      <w:r w:rsidRPr="001024EB">
        <w:rPr>
          <w:rFonts w:ascii="Arial" w:hAnsi="Arial" w:cs="Arial"/>
        </w:rPr>
        <w:t xml:space="preserve"> хавсралтаар батлагдсан “</w:t>
      </w:r>
      <w:r w:rsidR="00E550E4" w:rsidRPr="00E550E4">
        <w:t xml:space="preserve"> </w:t>
      </w:r>
      <w:r w:rsidR="00E550E4" w:rsidRPr="00E550E4">
        <w:rPr>
          <w:rFonts w:ascii="Arial" w:hAnsi="Arial" w:cs="Arial"/>
        </w:rPr>
        <w:t>Хууль тогтоомжийн хэрэгжилтийн үр дагаварт үнэлгээ хийх аргачлал</w:t>
      </w:r>
      <w:r w:rsidRPr="001024EB">
        <w:rPr>
          <w:rFonts w:ascii="Arial" w:hAnsi="Arial" w:cs="Arial"/>
        </w:rPr>
        <w:t>”-ын</w:t>
      </w:r>
      <w:r w:rsidRPr="001024EB">
        <w:rPr>
          <w:rFonts w:ascii="Arial" w:hAnsi="Arial" w:cs="Arial"/>
          <w:spacing w:val="-16"/>
        </w:rPr>
        <w:t xml:space="preserve"> </w:t>
      </w:r>
      <w:r w:rsidRPr="001024EB">
        <w:rPr>
          <w:rFonts w:ascii="Arial" w:hAnsi="Arial" w:cs="Arial"/>
        </w:rPr>
        <w:t xml:space="preserve">дагуу </w:t>
      </w:r>
      <w:r w:rsidR="00E550E4">
        <w:rPr>
          <w:rFonts w:ascii="Arial" w:hAnsi="Arial" w:cs="Arial"/>
          <w:lang w:val="mn-MN"/>
        </w:rPr>
        <w:t>үнэлгээг</w:t>
      </w:r>
      <w:r w:rsidRPr="001024EB">
        <w:rPr>
          <w:rFonts w:ascii="Arial" w:hAnsi="Arial" w:cs="Arial"/>
        </w:rPr>
        <w:t xml:space="preserve"> хийж гүйцэтгэлээ.</w:t>
      </w:r>
    </w:p>
    <w:p w14:paraId="7605406D" w14:textId="77777777" w:rsidR="00CB5485" w:rsidRDefault="00CB5485" w:rsidP="0012552E">
      <w:pPr>
        <w:pStyle w:val="BodyText"/>
        <w:tabs>
          <w:tab w:val="left" w:pos="3240"/>
        </w:tabs>
        <w:ind w:left="732" w:right="1292" w:firstLine="719"/>
        <w:jc w:val="both"/>
        <w:rPr>
          <w:rFonts w:ascii="Arial" w:hAnsi="Arial" w:cs="Arial"/>
        </w:rPr>
      </w:pPr>
    </w:p>
    <w:p w14:paraId="428582FE" w14:textId="77777777" w:rsidR="005F2845" w:rsidRPr="001024EB"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Монгол Улсын нийгэм, эдийн засгийг тууштай хөгжүүлэхээр дэвшүүлсэн зорилт,</w:t>
      </w:r>
      <w:r w:rsidRPr="001024EB">
        <w:rPr>
          <w:rFonts w:ascii="Arial" w:hAnsi="Arial" w:cs="Arial"/>
          <w:spacing w:val="-6"/>
        </w:rPr>
        <w:t xml:space="preserve"> </w:t>
      </w:r>
      <w:r w:rsidRPr="001024EB">
        <w:rPr>
          <w:rFonts w:ascii="Arial" w:hAnsi="Arial" w:cs="Arial"/>
        </w:rPr>
        <w:t>үүнтэй</w:t>
      </w:r>
      <w:r w:rsidRPr="001024EB">
        <w:rPr>
          <w:rFonts w:ascii="Arial" w:hAnsi="Arial" w:cs="Arial"/>
          <w:spacing w:val="-6"/>
        </w:rPr>
        <w:t xml:space="preserve"> </w:t>
      </w:r>
      <w:r w:rsidRPr="001024EB">
        <w:rPr>
          <w:rFonts w:ascii="Arial" w:hAnsi="Arial" w:cs="Arial"/>
        </w:rPr>
        <w:t>уялдаатайгаар</w:t>
      </w:r>
      <w:r w:rsidRPr="001024EB">
        <w:rPr>
          <w:rFonts w:ascii="Arial" w:hAnsi="Arial" w:cs="Arial"/>
          <w:spacing w:val="-6"/>
        </w:rPr>
        <w:t xml:space="preserve"> </w:t>
      </w:r>
      <w:r w:rsidRPr="001024EB">
        <w:rPr>
          <w:rFonts w:ascii="Arial" w:hAnsi="Arial" w:cs="Arial"/>
        </w:rPr>
        <w:t>гарч</w:t>
      </w:r>
      <w:r w:rsidRPr="001024EB">
        <w:rPr>
          <w:rFonts w:ascii="Arial" w:hAnsi="Arial" w:cs="Arial"/>
          <w:spacing w:val="-7"/>
        </w:rPr>
        <w:t xml:space="preserve"> </w:t>
      </w:r>
      <w:r w:rsidRPr="001024EB">
        <w:rPr>
          <w:rFonts w:ascii="Arial" w:hAnsi="Arial" w:cs="Arial"/>
        </w:rPr>
        <w:t>байгаа</w:t>
      </w:r>
      <w:r w:rsidRPr="001024EB">
        <w:rPr>
          <w:rFonts w:ascii="Arial" w:hAnsi="Arial" w:cs="Arial"/>
          <w:spacing w:val="-8"/>
        </w:rPr>
        <w:t xml:space="preserve"> </w:t>
      </w:r>
      <w:r w:rsidRPr="001024EB">
        <w:rPr>
          <w:rFonts w:ascii="Arial" w:hAnsi="Arial" w:cs="Arial"/>
        </w:rPr>
        <w:t>өөрчлөлт,</w:t>
      </w:r>
      <w:r w:rsidRPr="001024EB">
        <w:rPr>
          <w:rFonts w:ascii="Arial" w:hAnsi="Arial" w:cs="Arial"/>
          <w:spacing w:val="-6"/>
        </w:rPr>
        <w:t xml:space="preserve"> </w:t>
      </w:r>
      <w:r w:rsidRPr="001024EB">
        <w:rPr>
          <w:rFonts w:ascii="Arial" w:hAnsi="Arial" w:cs="Arial"/>
        </w:rPr>
        <w:t>цахим</w:t>
      </w:r>
      <w:r w:rsidRPr="001024EB">
        <w:rPr>
          <w:rFonts w:ascii="Arial" w:hAnsi="Arial" w:cs="Arial"/>
          <w:spacing w:val="-6"/>
        </w:rPr>
        <w:t xml:space="preserve"> </w:t>
      </w:r>
      <w:r w:rsidRPr="001024EB">
        <w:rPr>
          <w:rFonts w:ascii="Arial" w:hAnsi="Arial" w:cs="Arial"/>
        </w:rPr>
        <w:t>шилжилт</w:t>
      </w:r>
      <w:r w:rsidRPr="001024EB">
        <w:rPr>
          <w:rFonts w:ascii="Arial" w:hAnsi="Arial" w:cs="Arial"/>
          <w:spacing w:val="-1"/>
        </w:rPr>
        <w:t xml:space="preserve"> </w:t>
      </w:r>
      <w:r w:rsidRPr="001024EB">
        <w:rPr>
          <w:rFonts w:ascii="Arial" w:hAnsi="Arial" w:cs="Arial"/>
        </w:rPr>
        <w:t>зэрэг</w:t>
      </w:r>
      <w:r w:rsidRPr="001024EB">
        <w:rPr>
          <w:rFonts w:ascii="Arial" w:hAnsi="Arial" w:cs="Arial"/>
          <w:spacing w:val="-5"/>
        </w:rPr>
        <w:t xml:space="preserve"> </w:t>
      </w:r>
      <w:r w:rsidRPr="001024EB">
        <w:rPr>
          <w:rFonts w:ascii="Arial" w:hAnsi="Arial" w:cs="Arial"/>
        </w:rPr>
        <w:t>нь</w:t>
      </w:r>
      <w:r w:rsidRPr="001024EB">
        <w:rPr>
          <w:rFonts w:ascii="Arial" w:hAnsi="Arial" w:cs="Arial"/>
          <w:spacing w:val="-7"/>
        </w:rPr>
        <w:t xml:space="preserve"> </w:t>
      </w:r>
      <w:r w:rsidRPr="001024EB">
        <w:rPr>
          <w:rFonts w:ascii="Arial" w:hAnsi="Arial" w:cs="Arial"/>
        </w:rPr>
        <w:t>эл өөрчлөгдсөн нөхцөл байдалд нийцсэн тендерийн хууль тогтоомжтой болохыг шаардаж байна.</w:t>
      </w:r>
    </w:p>
    <w:p w14:paraId="16FF2B9C" w14:textId="77777777" w:rsidR="00CB5485" w:rsidRDefault="00CB5485" w:rsidP="0012552E">
      <w:pPr>
        <w:pStyle w:val="BodyText"/>
        <w:tabs>
          <w:tab w:val="left" w:pos="3240"/>
        </w:tabs>
        <w:ind w:left="732" w:right="1293" w:firstLine="719"/>
        <w:jc w:val="both"/>
        <w:rPr>
          <w:rFonts w:ascii="Arial" w:hAnsi="Arial" w:cs="Arial"/>
        </w:rPr>
      </w:pPr>
    </w:p>
    <w:p w14:paraId="5638B146" w14:textId="77777777"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Төрийн худалдан авах харилцаа буюу тендерийн харилцааг зохицуулж байгаа Төрийн болон орон нутгийн өмчийн хөрөнгөөр бараа, ажил, үйлчилгээ худалдан авах тухай хууль нь Монгол Улсын Үндсэн хуулийн оршил хэсэгт зарлан</w:t>
      </w:r>
      <w:r w:rsidRPr="001024EB">
        <w:rPr>
          <w:rFonts w:ascii="Arial" w:hAnsi="Arial" w:cs="Arial"/>
          <w:spacing w:val="-12"/>
        </w:rPr>
        <w:t xml:space="preserve"> </w:t>
      </w:r>
      <w:r w:rsidRPr="001024EB">
        <w:rPr>
          <w:rFonts w:ascii="Arial" w:hAnsi="Arial" w:cs="Arial"/>
        </w:rPr>
        <w:t>тунхагласан</w:t>
      </w:r>
      <w:r w:rsidRPr="001024EB">
        <w:rPr>
          <w:rFonts w:ascii="Arial" w:hAnsi="Arial" w:cs="Arial"/>
          <w:spacing w:val="-12"/>
        </w:rPr>
        <w:t xml:space="preserve"> </w:t>
      </w:r>
      <w:r w:rsidRPr="001024EB">
        <w:rPr>
          <w:rFonts w:ascii="Arial" w:hAnsi="Arial" w:cs="Arial"/>
        </w:rPr>
        <w:t>хүмүүнлэг,</w:t>
      </w:r>
      <w:r w:rsidRPr="001024EB">
        <w:rPr>
          <w:rFonts w:ascii="Arial" w:hAnsi="Arial" w:cs="Arial"/>
          <w:spacing w:val="-12"/>
        </w:rPr>
        <w:t xml:space="preserve"> </w:t>
      </w:r>
      <w:r w:rsidRPr="001024EB">
        <w:rPr>
          <w:rFonts w:ascii="Arial" w:hAnsi="Arial" w:cs="Arial"/>
        </w:rPr>
        <w:t>иргэний</w:t>
      </w:r>
      <w:r w:rsidRPr="001024EB">
        <w:rPr>
          <w:rFonts w:ascii="Arial" w:hAnsi="Arial" w:cs="Arial"/>
          <w:spacing w:val="-12"/>
        </w:rPr>
        <w:t xml:space="preserve"> </w:t>
      </w:r>
      <w:r w:rsidRPr="001024EB">
        <w:rPr>
          <w:rFonts w:ascii="Arial" w:hAnsi="Arial" w:cs="Arial"/>
        </w:rPr>
        <w:t>ардчилсан</w:t>
      </w:r>
      <w:r w:rsidRPr="001024EB">
        <w:rPr>
          <w:rFonts w:ascii="Arial" w:hAnsi="Arial" w:cs="Arial"/>
          <w:spacing w:val="-12"/>
        </w:rPr>
        <w:t xml:space="preserve"> </w:t>
      </w:r>
      <w:r w:rsidRPr="001024EB">
        <w:rPr>
          <w:rFonts w:ascii="Arial" w:hAnsi="Arial" w:cs="Arial"/>
        </w:rPr>
        <w:t>нийгэм</w:t>
      </w:r>
      <w:r w:rsidRPr="001024EB">
        <w:rPr>
          <w:rFonts w:ascii="Arial" w:hAnsi="Arial" w:cs="Arial"/>
          <w:spacing w:val="-12"/>
        </w:rPr>
        <w:t xml:space="preserve"> </w:t>
      </w:r>
      <w:r w:rsidRPr="001024EB">
        <w:rPr>
          <w:rFonts w:ascii="Arial" w:hAnsi="Arial" w:cs="Arial"/>
        </w:rPr>
        <w:t>цогцлуулан</w:t>
      </w:r>
      <w:r w:rsidRPr="001024EB">
        <w:rPr>
          <w:rFonts w:ascii="Arial" w:hAnsi="Arial" w:cs="Arial"/>
          <w:spacing w:val="-12"/>
        </w:rPr>
        <w:t xml:space="preserve"> </w:t>
      </w:r>
      <w:r w:rsidRPr="001024EB">
        <w:rPr>
          <w:rFonts w:ascii="Arial" w:hAnsi="Arial" w:cs="Arial"/>
        </w:rPr>
        <w:t>хөгжүүлэх эрхэм зорилго, түүнчлэн Монгол Улс дэлхийн эдийн засгийн хөгжлийн түгээмэл хандлага, өөрийн орны өвөрмөц онцлогт нийцсэн олон хэвшил бүхий эдийн засагтай</w:t>
      </w:r>
      <w:r w:rsidRPr="001024EB">
        <w:rPr>
          <w:rFonts w:ascii="Arial" w:hAnsi="Arial" w:cs="Arial"/>
          <w:spacing w:val="-9"/>
        </w:rPr>
        <w:t xml:space="preserve"> </w:t>
      </w:r>
      <w:r w:rsidRPr="001024EB">
        <w:rPr>
          <w:rFonts w:ascii="Arial" w:hAnsi="Arial" w:cs="Arial"/>
        </w:rPr>
        <w:t>байх,</w:t>
      </w:r>
      <w:r w:rsidRPr="001024EB">
        <w:rPr>
          <w:rFonts w:ascii="Arial" w:hAnsi="Arial" w:cs="Arial"/>
          <w:spacing w:val="-8"/>
        </w:rPr>
        <w:t xml:space="preserve"> </w:t>
      </w:r>
      <w:r w:rsidRPr="001024EB">
        <w:rPr>
          <w:rFonts w:ascii="Arial" w:hAnsi="Arial" w:cs="Arial"/>
        </w:rPr>
        <w:t>мөн</w:t>
      </w:r>
      <w:r w:rsidRPr="001024EB">
        <w:rPr>
          <w:rFonts w:ascii="Arial" w:hAnsi="Arial" w:cs="Arial"/>
          <w:spacing w:val="-9"/>
        </w:rPr>
        <w:t xml:space="preserve"> </w:t>
      </w:r>
      <w:r w:rsidRPr="001024EB">
        <w:rPr>
          <w:rFonts w:ascii="Arial" w:hAnsi="Arial" w:cs="Arial"/>
        </w:rPr>
        <w:t>төр</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9"/>
        </w:rPr>
        <w:t xml:space="preserve"> </w:t>
      </w:r>
      <w:r w:rsidRPr="001024EB">
        <w:rPr>
          <w:rFonts w:ascii="Arial" w:hAnsi="Arial" w:cs="Arial"/>
        </w:rPr>
        <w:t>үндэсний</w:t>
      </w:r>
      <w:r w:rsidRPr="001024EB">
        <w:rPr>
          <w:rFonts w:ascii="Arial" w:hAnsi="Arial" w:cs="Arial"/>
          <w:spacing w:val="-9"/>
        </w:rPr>
        <w:t xml:space="preserve"> </w:t>
      </w:r>
      <w:r w:rsidRPr="001024EB">
        <w:rPr>
          <w:rFonts w:ascii="Arial" w:hAnsi="Arial" w:cs="Arial"/>
        </w:rPr>
        <w:t>эдийн</w:t>
      </w:r>
      <w:r w:rsidRPr="001024EB">
        <w:rPr>
          <w:rFonts w:ascii="Arial" w:hAnsi="Arial" w:cs="Arial"/>
          <w:spacing w:val="-9"/>
        </w:rPr>
        <w:t xml:space="preserve"> </w:t>
      </w:r>
      <w:r w:rsidRPr="001024EB">
        <w:rPr>
          <w:rFonts w:ascii="Arial" w:hAnsi="Arial" w:cs="Arial"/>
        </w:rPr>
        <w:t>засгийн</w:t>
      </w:r>
      <w:r w:rsidRPr="001024EB">
        <w:rPr>
          <w:rFonts w:ascii="Arial" w:hAnsi="Arial" w:cs="Arial"/>
          <w:spacing w:val="-9"/>
        </w:rPr>
        <w:t xml:space="preserve"> </w:t>
      </w:r>
      <w:r w:rsidRPr="001024EB">
        <w:rPr>
          <w:rFonts w:ascii="Arial" w:hAnsi="Arial" w:cs="Arial"/>
        </w:rPr>
        <w:t>аюулгүй</w:t>
      </w:r>
      <w:r w:rsidRPr="001024EB">
        <w:rPr>
          <w:rFonts w:ascii="Arial" w:hAnsi="Arial" w:cs="Arial"/>
          <w:spacing w:val="-9"/>
        </w:rPr>
        <w:t xml:space="preserve"> </w:t>
      </w:r>
      <w:r w:rsidRPr="001024EB">
        <w:rPr>
          <w:rFonts w:ascii="Arial" w:hAnsi="Arial" w:cs="Arial"/>
        </w:rPr>
        <w:t>байдал,</w:t>
      </w:r>
      <w:r w:rsidRPr="001024EB">
        <w:rPr>
          <w:rFonts w:ascii="Arial" w:hAnsi="Arial" w:cs="Arial"/>
          <w:spacing w:val="-8"/>
        </w:rPr>
        <w:t xml:space="preserve"> </w:t>
      </w:r>
      <w:r w:rsidRPr="001024EB">
        <w:rPr>
          <w:rFonts w:ascii="Arial" w:hAnsi="Arial" w:cs="Arial"/>
        </w:rPr>
        <w:t>аж</w:t>
      </w:r>
      <w:r w:rsidRPr="001024EB">
        <w:rPr>
          <w:rFonts w:ascii="Arial" w:hAnsi="Arial" w:cs="Arial"/>
          <w:spacing w:val="-9"/>
        </w:rPr>
        <w:t xml:space="preserve"> </w:t>
      </w:r>
      <w:r w:rsidRPr="001024EB">
        <w:rPr>
          <w:rFonts w:ascii="Arial" w:hAnsi="Arial" w:cs="Arial"/>
        </w:rPr>
        <w:t>ахуйн</w:t>
      </w:r>
      <w:r w:rsidRPr="001024EB">
        <w:rPr>
          <w:rFonts w:ascii="Arial" w:hAnsi="Arial" w:cs="Arial"/>
          <w:spacing w:val="-9"/>
        </w:rPr>
        <w:t xml:space="preserve"> </w:t>
      </w:r>
      <w:r w:rsidRPr="001024EB">
        <w:rPr>
          <w:rFonts w:ascii="Arial" w:hAnsi="Arial" w:cs="Arial"/>
        </w:rPr>
        <w:t>бүх хэвшлийн</w:t>
      </w:r>
      <w:r w:rsidRPr="001024EB">
        <w:rPr>
          <w:rFonts w:ascii="Arial" w:hAnsi="Arial" w:cs="Arial"/>
          <w:spacing w:val="-1"/>
        </w:rPr>
        <w:t xml:space="preserve"> </w:t>
      </w:r>
      <w:r w:rsidRPr="001024EB">
        <w:rPr>
          <w:rFonts w:ascii="Arial" w:hAnsi="Arial" w:cs="Arial"/>
        </w:rPr>
        <w:t>болон</w:t>
      </w:r>
      <w:r w:rsidRPr="001024EB">
        <w:rPr>
          <w:rFonts w:ascii="Arial" w:hAnsi="Arial" w:cs="Arial"/>
          <w:spacing w:val="-1"/>
        </w:rPr>
        <w:t xml:space="preserve"> </w:t>
      </w:r>
      <w:r w:rsidRPr="001024EB">
        <w:rPr>
          <w:rFonts w:ascii="Arial" w:hAnsi="Arial" w:cs="Arial"/>
        </w:rPr>
        <w:t>хүн</w:t>
      </w:r>
      <w:r w:rsidRPr="001024EB">
        <w:rPr>
          <w:rFonts w:ascii="Arial" w:hAnsi="Arial" w:cs="Arial"/>
          <w:spacing w:val="-1"/>
        </w:rPr>
        <w:t xml:space="preserve"> </w:t>
      </w:r>
      <w:r w:rsidRPr="001024EB">
        <w:rPr>
          <w:rFonts w:ascii="Arial" w:hAnsi="Arial" w:cs="Arial"/>
        </w:rPr>
        <w:t>амын нийгмийн</w:t>
      </w:r>
      <w:r w:rsidRPr="001024EB">
        <w:rPr>
          <w:rFonts w:ascii="Arial" w:hAnsi="Arial" w:cs="Arial"/>
          <w:spacing w:val="-1"/>
        </w:rPr>
        <w:t xml:space="preserve"> </w:t>
      </w:r>
      <w:r w:rsidRPr="001024EB">
        <w:rPr>
          <w:rFonts w:ascii="Arial" w:hAnsi="Arial" w:cs="Arial"/>
        </w:rPr>
        <w:t>хөгжлийг хангах зорилгод</w:t>
      </w:r>
      <w:r w:rsidRPr="001024EB">
        <w:rPr>
          <w:rFonts w:ascii="Arial" w:hAnsi="Arial" w:cs="Arial"/>
          <w:spacing w:val="-1"/>
        </w:rPr>
        <w:t xml:space="preserve"> </w:t>
      </w:r>
      <w:r w:rsidRPr="001024EB">
        <w:rPr>
          <w:rFonts w:ascii="Arial" w:hAnsi="Arial" w:cs="Arial"/>
        </w:rPr>
        <w:t>нийцүүлэн</w:t>
      </w:r>
      <w:r w:rsidRPr="001024EB">
        <w:rPr>
          <w:rFonts w:ascii="Arial" w:hAnsi="Arial" w:cs="Arial"/>
          <w:spacing w:val="-1"/>
        </w:rPr>
        <w:t xml:space="preserve"> </w:t>
      </w:r>
      <w:r w:rsidRPr="001024EB">
        <w:rPr>
          <w:rFonts w:ascii="Arial" w:hAnsi="Arial" w:cs="Arial"/>
        </w:rPr>
        <w:t>эдийн засгийг зохицуулах үзэл санаанд үйлчилж эерэг сайн үр дагаврыг бий болгож хараахан чадахгүй байна.</w:t>
      </w:r>
    </w:p>
    <w:p w14:paraId="57F5ADB5" w14:textId="77777777" w:rsidR="00CB5485" w:rsidRDefault="00CB5485" w:rsidP="0012552E">
      <w:pPr>
        <w:pStyle w:val="BodyText"/>
        <w:tabs>
          <w:tab w:val="left" w:pos="3240"/>
        </w:tabs>
        <w:ind w:left="732" w:right="1290" w:firstLine="719"/>
        <w:jc w:val="both"/>
        <w:rPr>
          <w:rFonts w:ascii="Arial" w:hAnsi="Arial" w:cs="Arial"/>
        </w:rPr>
      </w:pPr>
    </w:p>
    <w:p w14:paraId="0715EC72" w14:textId="77777777" w:rsidR="005F2845" w:rsidRPr="001024EB" w:rsidRDefault="0033177E" w:rsidP="0012552E">
      <w:pPr>
        <w:pStyle w:val="BodyText"/>
        <w:tabs>
          <w:tab w:val="left" w:pos="3240"/>
        </w:tabs>
        <w:ind w:left="732" w:right="1290" w:firstLine="719"/>
        <w:jc w:val="both"/>
        <w:rPr>
          <w:rFonts w:ascii="Arial" w:hAnsi="Arial" w:cs="Arial"/>
        </w:rPr>
      </w:pPr>
      <w:r w:rsidRPr="001024EB">
        <w:rPr>
          <w:rFonts w:ascii="Arial" w:hAnsi="Arial" w:cs="Arial"/>
        </w:rPr>
        <w:t>Энэ нь Монгол Улсын эдийн засаг, нийгмийг хөгжүүлэх чухал ач холбогдолтой үндэсний хэмжээний томоохон төсөл, хөтөлбөр, мөн хүн амын эрүүл</w:t>
      </w:r>
      <w:r w:rsidRPr="001024EB">
        <w:rPr>
          <w:rFonts w:ascii="Arial" w:hAnsi="Arial" w:cs="Arial"/>
          <w:spacing w:val="-15"/>
        </w:rPr>
        <w:t xml:space="preserve"> </w:t>
      </w:r>
      <w:r w:rsidRPr="001024EB">
        <w:rPr>
          <w:rFonts w:ascii="Arial" w:hAnsi="Arial" w:cs="Arial"/>
        </w:rPr>
        <w:t>мэнд,</w:t>
      </w:r>
      <w:r w:rsidRPr="001024EB">
        <w:rPr>
          <w:rFonts w:ascii="Arial" w:hAnsi="Arial" w:cs="Arial"/>
          <w:spacing w:val="-14"/>
        </w:rPr>
        <w:t xml:space="preserve"> </w:t>
      </w:r>
      <w:r w:rsidRPr="001024EB">
        <w:rPr>
          <w:rFonts w:ascii="Arial" w:hAnsi="Arial" w:cs="Arial"/>
        </w:rPr>
        <w:t>амьд</w:t>
      </w:r>
      <w:r w:rsidRPr="001024EB">
        <w:rPr>
          <w:rFonts w:ascii="Arial" w:hAnsi="Arial" w:cs="Arial"/>
          <w:spacing w:val="-15"/>
        </w:rPr>
        <w:t xml:space="preserve"> </w:t>
      </w:r>
      <w:r w:rsidRPr="001024EB">
        <w:rPr>
          <w:rFonts w:ascii="Arial" w:hAnsi="Arial" w:cs="Arial"/>
        </w:rPr>
        <w:t>явах</w:t>
      </w:r>
      <w:r w:rsidRPr="001024EB">
        <w:rPr>
          <w:rFonts w:ascii="Arial" w:hAnsi="Arial" w:cs="Arial"/>
          <w:spacing w:val="-14"/>
        </w:rPr>
        <w:t xml:space="preserve"> </w:t>
      </w:r>
      <w:r w:rsidRPr="001024EB">
        <w:rPr>
          <w:rFonts w:ascii="Arial" w:hAnsi="Arial" w:cs="Arial"/>
        </w:rPr>
        <w:t>эрхтэй</w:t>
      </w:r>
      <w:r w:rsidRPr="001024EB">
        <w:rPr>
          <w:rFonts w:ascii="Arial" w:hAnsi="Arial" w:cs="Arial"/>
          <w:spacing w:val="-14"/>
        </w:rPr>
        <w:t xml:space="preserve"> </w:t>
      </w:r>
      <w:r w:rsidRPr="001024EB">
        <w:rPr>
          <w:rFonts w:ascii="Arial" w:hAnsi="Arial" w:cs="Arial"/>
        </w:rPr>
        <w:t>холбоотой</w:t>
      </w:r>
      <w:r w:rsidRPr="001024EB">
        <w:rPr>
          <w:rFonts w:ascii="Arial" w:hAnsi="Arial" w:cs="Arial"/>
          <w:spacing w:val="-14"/>
        </w:rPr>
        <w:t xml:space="preserve"> </w:t>
      </w:r>
      <w:r w:rsidRPr="001024EB">
        <w:rPr>
          <w:rFonts w:ascii="Arial" w:hAnsi="Arial" w:cs="Arial"/>
        </w:rPr>
        <w:t>нэн</w:t>
      </w:r>
      <w:r w:rsidRPr="001024EB">
        <w:rPr>
          <w:rFonts w:ascii="Arial" w:hAnsi="Arial" w:cs="Arial"/>
          <w:spacing w:val="-15"/>
        </w:rPr>
        <w:t xml:space="preserve"> </w:t>
      </w:r>
      <w:r w:rsidRPr="001024EB">
        <w:rPr>
          <w:rFonts w:ascii="Arial" w:hAnsi="Arial" w:cs="Arial"/>
        </w:rPr>
        <w:t>чухал</w:t>
      </w:r>
      <w:r w:rsidRPr="001024EB">
        <w:rPr>
          <w:rFonts w:ascii="Arial" w:hAnsi="Arial" w:cs="Arial"/>
          <w:spacing w:val="-15"/>
        </w:rPr>
        <w:t xml:space="preserve"> </w:t>
      </w:r>
      <w:r w:rsidRPr="001024EB">
        <w:rPr>
          <w:rFonts w:ascii="Arial" w:hAnsi="Arial" w:cs="Arial"/>
        </w:rPr>
        <w:t>эм,</w:t>
      </w:r>
      <w:r w:rsidRPr="001024EB">
        <w:rPr>
          <w:rFonts w:ascii="Arial" w:hAnsi="Arial" w:cs="Arial"/>
          <w:spacing w:val="-14"/>
        </w:rPr>
        <w:t xml:space="preserve"> </w:t>
      </w:r>
      <w:r w:rsidRPr="001024EB">
        <w:rPr>
          <w:rFonts w:ascii="Arial" w:hAnsi="Arial" w:cs="Arial"/>
        </w:rPr>
        <w:t>эмнэлгийн</w:t>
      </w:r>
      <w:r w:rsidRPr="001024EB">
        <w:rPr>
          <w:rFonts w:ascii="Arial" w:hAnsi="Arial" w:cs="Arial"/>
          <w:spacing w:val="-14"/>
        </w:rPr>
        <w:t xml:space="preserve"> </w:t>
      </w:r>
      <w:r w:rsidRPr="001024EB">
        <w:rPr>
          <w:rFonts w:ascii="Arial" w:hAnsi="Arial" w:cs="Arial"/>
        </w:rPr>
        <w:t>хэрэглэгдэхүүн зэргийг худалдан авах ажиллагаанд цаг хугацаа их зарцуулагддаг, зарим тохиолдолд</w:t>
      </w:r>
      <w:r w:rsidRPr="001024EB">
        <w:rPr>
          <w:rFonts w:ascii="Arial" w:hAnsi="Arial" w:cs="Arial"/>
          <w:spacing w:val="-5"/>
        </w:rPr>
        <w:t xml:space="preserve"> </w:t>
      </w:r>
      <w:r w:rsidRPr="001024EB">
        <w:rPr>
          <w:rFonts w:ascii="Arial" w:hAnsi="Arial" w:cs="Arial"/>
        </w:rPr>
        <w:t>бага</w:t>
      </w:r>
      <w:r w:rsidRPr="001024EB">
        <w:rPr>
          <w:rFonts w:ascii="Arial" w:hAnsi="Arial" w:cs="Arial"/>
          <w:spacing w:val="-4"/>
        </w:rPr>
        <w:t xml:space="preserve"> </w:t>
      </w:r>
      <w:r w:rsidRPr="001024EB">
        <w:rPr>
          <w:rFonts w:ascii="Arial" w:hAnsi="Arial" w:cs="Arial"/>
        </w:rPr>
        <w:t>үнийн</w:t>
      </w:r>
      <w:r w:rsidRPr="001024EB">
        <w:rPr>
          <w:rFonts w:ascii="Arial" w:hAnsi="Arial" w:cs="Arial"/>
          <w:spacing w:val="-5"/>
        </w:rPr>
        <w:t xml:space="preserve"> </w:t>
      </w:r>
      <w:r w:rsidRPr="001024EB">
        <w:rPr>
          <w:rFonts w:ascii="Arial" w:hAnsi="Arial" w:cs="Arial"/>
        </w:rPr>
        <w:t>санал</w:t>
      </w:r>
      <w:r w:rsidRPr="001024EB">
        <w:rPr>
          <w:rFonts w:ascii="Arial" w:hAnsi="Arial" w:cs="Arial"/>
          <w:spacing w:val="-5"/>
        </w:rPr>
        <w:t xml:space="preserve"> </w:t>
      </w:r>
      <w:r w:rsidRPr="001024EB">
        <w:rPr>
          <w:rFonts w:ascii="Arial" w:hAnsi="Arial" w:cs="Arial"/>
        </w:rPr>
        <w:t>бүхий</w:t>
      </w:r>
      <w:r w:rsidRPr="001024EB">
        <w:rPr>
          <w:rFonts w:ascii="Arial" w:hAnsi="Arial" w:cs="Arial"/>
          <w:spacing w:val="-6"/>
        </w:rPr>
        <w:t xml:space="preserve"> </w:t>
      </w:r>
      <w:r w:rsidRPr="001024EB">
        <w:rPr>
          <w:rFonts w:ascii="Arial" w:hAnsi="Arial" w:cs="Arial"/>
        </w:rPr>
        <w:t>тендерийг</w:t>
      </w:r>
      <w:r w:rsidRPr="001024EB">
        <w:rPr>
          <w:rFonts w:ascii="Arial" w:hAnsi="Arial" w:cs="Arial"/>
          <w:spacing w:val="-5"/>
        </w:rPr>
        <w:t xml:space="preserve"> </w:t>
      </w:r>
      <w:r w:rsidRPr="001024EB">
        <w:rPr>
          <w:rFonts w:ascii="Arial" w:hAnsi="Arial" w:cs="Arial"/>
        </w:rPr>
        <w:t>сонгох</w:t>
      </w:r>
      <w:r w:rsidRPr="001024EB">
        <w:rPr>
          <w:rFonts w:ascii="Arial" w:hAnsi="Arial" w:cs="Arial"/>
          <w:spacing w:val="-7"/>
        </w:rPr>
        <w:t xml:space="preserve"> </w:t>
      </w:r>
      <w:r w:rsidRPr="001024EB">
        <w:rPr>
          <w:rFonts w:ascii="Arial" w:hAnsi="Arial" w:cs="Arial"/>
        </w:rPr>
        <w:t>болсон</w:t>
      </w:r>
      <w:r w:rsidRPr="001024EB">
        <w:rPr>
          <w:rFonts w:ascii="Arial" w:hAnsi="Arial" w:cs="Arial"/>
          <w:spacing w:val="-5"/>
        </w:rPr>
        <w:t xml:space="preserve"> </w:t>
      </w:r>
      <w:r w:rsidRPr="001024EB">
        <w:rPr>
          <w:rFonts w:ascii="Arial" w:hAnsi="Arial" w:cs="Arial"/>
        </w:rPr>
        <w:t>нь</w:t>
      </w:r>
      <w:r w:rsidRPr="001024EB">
        <w:rPr>
          <w:rFonts w:ascii="Arial" w:hAnsi="Arial" w:cs="Arial"/>
          <w:spacing w:val="-5"/>
        </w:rPr>
        <w:t xml:space="preserve"> </w:t>
      </w:r>
      <w:r w:rsidRPr="001024EB">
        <w:rPr>
          <w:rFonts w:ascii="Arial" w:hAnsi="Arial" w:cs="Arial"/>
        </w:rPr>
        <w:t>чанар,</w:t>
      </w:r>
      <w:r w:rsidRPr="001024EB">
        <w:rPr>
          <w:rFonts w:ascii="Arial" w:hAnsi="Arial" w:cs="Arial"/>
          <w:spacing w:val="-4"/>
        </w:rPr>
        <w:t xml:space="preserve"> </w:t>
      </w:r>
      <w:r w:rsidRPr="001024EB">
        <w:rPr>
          <w:rFonts w:ascii="Arial" w:hAnsi="Arial" w:cs="Arial"/>
        </w:rPr>
        <w:t>үр</w:t>
      </w:r>
      <w:r w:rsidRPr="001024EB">
        <w:rPr>
          <w:rFonts w:ascii="Arial" w:hAnsi="Arial" w:cs="Arial"/>
          <w:spacing w:val="-6"/>
        </w:rPr>
        <w:t xml:space="preserve"> </w:t>
      </w:r>
      <w:r w:rsidRPr="001024EB">
        <w:rPr>
          <w:rFonts w:ascii="Arial" w:hAnsi="Arial" w:cs="Arial"/>
        </w:rPr>
        <w:t>ашигт ихээхэн нөлөөлөх болсон, түүнчлэн худалдан авах ажиллагааг цахим шилжилттэй уялдуулж, ил тод, өрсөлдөөнт байдлыг дэмжих шаардлага хэдийн үүссэн, мөн тендер шалгаруулалтын арга цөөн бөгөөд хэт явцуу, түгээмэл хэрэглэгддэг зарим аргыг хуульчлаагүй зэргээр илэрч байна.</w:t>
      </w:r>
    </w:p>
    <w:p w14:paraId="6F1C9645" w14:textId="77777777" w:rsidR="00CB5485" w:rsidRDefault="00CB5485" w:rsidP="0012552E">
      <w:pPr>
        <w:pStyle w:val="BodyText"/>
        <w:tabs>
          <w:tab w:val="left" w:pos="3240"/>
        </w:tabs>
        <w:ind w:left="732" w:right="1293" w:firstLine="719"/>
        <w:jc w:val="both"/>
        <w:rPr>
          <w:rFonts w:ascii="Arial" w:hAnsi="Arial" w:cs="Arial"/>
        </w:rPr>
      </w:pPr>
    </w:p>
    <w:p w14:paraId="36BDD27F" w14:textId="77777777"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 xml:space="preserve">1/ Хуульд заасан тендер шалгаруулалтын аргууд нь өмнө нь дурдсан Улсын Их Хурлаас баталсан бодлогын баримт бичгүүдэд хэрэгжүүлэхээр тусгасан мега төслүүдийг эхлүүлэх, тус төслүүдийг хэрэгжүүлэх ажил гүйцэтгэгчийг сонгон шалгаруулахад хангалтгүй байгаа бөгөөд үндэсний хэмжээний томоохон төсөл хөтөлбөрийг хэрэгжүүлэхийн тулд тендер шалгаруулалтын өөр аргуудыг нэвтрүүлэх зайлшгүй шаардлага бий болсон </w:t>
      </w:r>
      <w:r w:rsidRPr="001024EB">
        <w:rPr>
          <w:rFonts w:ascii="Arial" w:hAnsi="Arial" w:cs="Arial"/>
          <w:spacing w:val="-2"/>
        </w:rPr>
        <w:t>байна.</w:t>
      </w:r>
    </w:p>
    <w:p w14:paraId="2B412E86" w14:textId="77777777" w:rsidR="005F2845" w:rsidRDefault="005F2845" w:rsidP="0012552E">
      <w:pPr>
        <w:pStyle w:val="BodyText"/>
        <w:tabs>
          <w:tab w:val="left" w:pos="3240"/>
        </w:tabs>
        <w:jc w:val="both"/>
        <w:rPr>
          <w:rFonts w:ascii="Arial" w:hAnsi="Arial" w:cs="Arial"/>
        </w:rPr>
      </w:pPr>
    </w:p>
    <w:p w14:paraId="7EA2A317" w14:textId="77777777" w:rsidR="005F2845"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2/ Тендер шалгаруулалтыг богино хугацаанд үр дүнтэй явуулахын тулд гомдол шийдвэрлэх ажиллагааг үр дүнтэй, оновчтой байхаар зохицуулах шаардлагатай</w:t>
      </w:r>
      <w:r w:rsidRPr="001024EB">
        <w:rPr>
          <w:rFonts w:ascii="Arial" w:hAnsi="Arial" w:cs="Arial"/>
          <w:spacing w:val="-16"/>
        </w:rPr>
        <w:t xml:space="preserve"> </w:t>
      </w:r>
      <w:r w:rsidRPr="001024EB">
        <w:rPr>
          <w:rFonts w:ascii="Arial" w:hAnsi="Arial" w:cs="Arial"/>
        </w:rPr>
        <w:t>байна.</w:t>
      </w:r>
      <w:r w:rsidRPr="001024EB">
        <w:rPr>
          <w:rFonts w:ascii="Arial" w:hAnsi="Arial" w:cs="Arial"/>
          <w:spacing w:val="-16"/>
        </w:rPr>
        <w:t xml:space="preserve"> </w:t>
      </w:r>
      <w:r w:rsidRPr="001024EB">
        <w:rPr>
          <w:rFonts w:ascii="Arial" w:hAnsi="Arial" w:cs="Arial"/>
        </w:rPr>
        <w:t>Төрийн</w:t>
      </w:r>
      <w:r w:rsidRPr="001024EB">
        <w:rPr>
          <w:rFonts w:ascii="Arial" w:hAnsi="Arial" w:cs="Arial"/>
          <w:spacing w:val="-16"/>
        </w:rPr>
        <w:t xml:space="preserve"> </w:t>
      </w:r>
      <w:r w:rsidRPr="001024EB">
        <w:rPr>
          <w:rFonts w:ascii="Arial" w:hAnsi="Arial" w:cs="Arial"/>
        </w:rPr>
        <w:t>болон</w:t>
      </w:r>
      <w:r w:rsidRPr="001024EB">
        <w:rPr>
          <w:rFonts w:ascii="Arial" w:hAnsi="Arial" w:cs="Arial"/>
          <w:spacing w:val="-16"/>
        </w:rPr>
        <w:t xml:space="preserve"> </w:t>
      </w:r>
      <w:r w:rsidRPr="001024EB">
        <w:rPr>
          <w:rFonts w:ascii="Arial" w:hAnsi="Arial" w:cs="Arial"/>
        </w:rPr>
        <w:t>орон</w:t>
      </w:r>
      <w:r w:rsidRPr="001024EB">
        <w:rPr>
          <w:rFonts w:ascii="Arial" w:hAnsi="Arial" w:cs="Arial"/>
          <w:spacing w:val="-16"/>
        </w:rPr>
        <w:t xml:space="preserve"> </w:t>
      </w:r>
      <w:r w:rsidRPr="001024EB">
        <w:rPr>
          <w:rFonts w:ascii="Arial" w:hAnsi="Arial" w:cs="Arial"/>
        </w:rPr>
        <w:t>нутгийн</w:t>
      </w:r>
      <w:r w:rsidRPr="001024EB">
        <w:rPr>
          <w:rFonts w:ascii="Arial" w:hAnsi="Arial" w:cs="Arial"/>
          <w:spacing w:val="-16"/>
        </w:rPr>
        <w:t xml:space="preserve"> </w:t>
      </w:r>
      <w:r w:rsidRPr="001024EB">
        <w:rPr>
          <w:rFonts w:ascii="Arial" w:hAnsi="Arial" w:cs="Arial"/>
        </w:rPr>
        <w:t>өмчийн</w:t>
      </w:r>
      <w:r w:rsidRPr="001024EB">
        <w:rPr>
          <w:rFonts w:ascii="Arial" w:hAnsi="Arial" w:cs="Arial"/>
          <w:spacing w:val="-16"/>
        </w:rPr>
        <w:t xml:space="preserve"> </w:t>
      </w:r>
      <w:r w:rsidRPr="001024EB">
        <w:rPr>
          <w:rFonts w:ascii="Arial" w:hAnsi="Arial" w:cs="Arial"/>
        </w:rPr>
        <w:t>хөрөнгөөр</w:t>
      </w:r>
      <w:r w:rsidRPr="001024EB">
        <w:rPr>
          <w:rFonts w:ascii="Arial" w:hAnsi="Arial" w:cs="Arial"/>
          <w:spacing w:val="-16"/>
        </w:rPr>
        <w:t xml:space="preserve"> </w:t>
      </w:r>
      <w:r w:rsidRPr="001024EB">
        <w:rPr>
          <w:rFonts w:ascii="Arial" w:hAnsi="Arial" w:cs="Arial"/>
        </w:rPr>
        <w:t>бараа,</w:t>
      </w:r>
      <w:r w:rsidRPr="001024EB">
        <w:rPr>
          <w:rFonts w:ascii="Arial" w:hAnsi="Arial" w:cs="Arial"/>
          <w:spacing w:val="-16"/>
        </w:rPr>
        <w:t xml:space="preserve"> </w:t>
      </w:r>
      <w:r w:rsidRPr="001024EB">
        <w:rPr>
          <w:rFonts w:ascii="Arial" w:hAnsi="Arial" w:cs="Arial"/>
        </w:rPr>
        <w:t>ажил, үйлчилгээ худалдан авах тухай хууль /Шинэчилсэн найруулга/ 2024 оны 01 дүгээр сарын 01-ний өдрөөс хүчин төгөлдөр дагаж мөрдөж эхэлснээс хойш Сангийн яаманд гаргасан гомдлын тоо их хэмжээгээр өссөн байгаа нь тухайн хуулийн хэрэгжилтийн нөхцөл байдал хэр хэмжээнд байгааг илтгэх бас нэгэн тоон үзүүлэлт болж байна.</w:t>
      </w:r>
    </w:p>
    <w:p w14:paraId="4057B672" w14:textId="77777777" w:rsidR="00CB5485" w:rsidRPr="001024EB" w:rsidRDefault="00CB5485" w:rsidP="0012552E">
      <w:pPr>
        <w:pStyle w:val="BodyText"/>
        <w:tabs>
          <w:tab w:val="left" w:pos="3240"/>
        </w:tabs>
        <w:ind w:left="732" w:right="1295" w:firstLine="719"/>
        <w:jc w:val="both"/>
        <w:rPr>
          <w:rFonts w:ascii="Arial" w:hAnsi="Arial" w:cs="Arial"/>
        </w:rPr>
      </w:pPr>
    </w:p>
    <w:p w14:paraId="7FFF0E73" w14:textId="77777777" w:rsidR="005F2845"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3/ Төрийн болон орон нутгийн өмчийн хөрөнгөөр бараа, ажил, үйлчилгээ худалдан авах тухай хууль /Шинэчилсэн найруулга/-ийн “цахим дэлгүүр” гэсэн нэр томьёог ерөнхий гэрээний дагуу бараа, үйлчилгээг худалдан авахад зориулсан цахим системийн бүрэлдэхүүн гэж хуульчилсан нь хэт явцуу байна. Цахим орчны хөгжил, цахим худалдан авалт өндөр түвшинд хөгжиж буй өнөө цагт, тодорхой дүнд нийцүүлэн цахим худалдан авалтын платформуудыг ашиглан төрийн худалдан авалтыг хийх нь төсвийг хэмнэх, төсвийн үйл ажиллагааг тогтвортой тасралтгүй явуулахад дэмжлэг болохоор байна.</w:t>
      </w:r>
    </w:p>
    <w:p w14:paraId="76DA4636" w14:textId="77777777" w:rsidR="00CB5485" w:rsidRPr="001024EB" w:rsidRDefault="00CB5485" w:rsidP="0012552E">
      <w:pPr>
        <w:pStyle w:val="BodyText"/>
        <w:tabs>
          <w:tab w:val="left" w:pos="3240"/>
        </w:tabs>
        <w:ind w:left="732" w:right="1294" w:firstLine="719"/>
        <w:jc w:val="both"/>
        <w:rPr>
          <w:rFonts w:ascii="Arial" w:hAnsi="Arial" w:cs="Arial"/>
        </w:rPr>
      </w:pPr>
    </w:p>
    <w:p w14:paraId="2EC49029" w14:textId="77777777"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4/</w:t>
      </w:r>
      <w:r w:rsidRPr="001024EB">
        <w:rPr>
          <w:rFonts w:ascii="Arial" w:hAnsi="Arial" w:cs="Arial"/>
          <w:spacing w:val="-2"/>
        </w:rPr>
        <w:t xml:space="preserve"> </w:t>
      </w:r>
      <w:r w:rsidRPr="001024EB">
        <w:rPr>
          <w:rFonts w:ascii="Arial" w:hAnsi="Arial" w:cs="Arial"/>
        </w:rPr>
        <w:t>Дэлхий</w:t>
      </w:r>
      <w:r w:rsidRPr="001024EB">
        <w:rPr>
          <w:rFonts w:ascii="Arial" w:hAnsi="Arial" w:cs="Arial"/>
          <w:spacing w:val="-2"/>
        </w:rPr>
        <w:t xml:space="preserve"> </w:t>
      </w:r>
      <w:r w:rsidRPr="001024EB">
        <w:rPr>
          <w:rFonts w:ascii="Arial" w:hAnsi="Arial" w:cs="Arial"/>
        </w:rPr>
        <w:t>нийтийн</w:t>
      </w:r>
      <w:r w:rsidRPr="001024EB">
        <w:rPr>
          <w:rFonts w:ascii="Arial" w:hAnsi="Arial" w:cs="Arial"/>
          <w:spacing w:val="-1"/>
        </w:rPr>
        <w:t xml:space="preserve"> </w:t>
      </w:r>
      <w:r w:rsidRPr="001024EB">
        <w:rPr>
          <w:rFonts w:ascii="Arial" w:hAnsi="Arial" w:cs="Arial"/>
        </w:rPr>
        <w:t>чиг хандлага</w:t>
      </w:r>
      <w:r w:rsidRPr="001024EB">
        <w:rPr>
          <w:rFonts w:ascii="Arial" w:hAnsi="Arial" w:cs="Arial"/>
          <w:spacing w:val="-2"/>
        </w:rPr>
        <w:t xml:space="preserve"> </w:t>
      </w:r>
      <w:r w:rsidRPr="001024EB">
        <w:rPr>
          <w:rFonts w:ascii="Arial" w:hAnsi="Arial" w:cs="Arial"/>
        </w:rPr>
        <w:t>болсон</w:t>
      </w:r>
      <w:r w:rsidRPr="001024EB">
        <w:rPr>
          <w:rFonts w:ascii="Arial" w:hAnsi="Arial" w:cs="Arial"/>
          <w:spacing w:val="-1"/>
        </w:rPr>
        <w:t xml:space="preserve"> </w:t>
      </w:r>
      <w:r w:rsidRPr="001024EB">
        <w:rPr>
          <w:rFonts w:ascii="Arial" w:hAnsi="Arial" w:cs="Arial"/>
        </w:rPr>
        <w:t>ногоон</w:t>
      </w:r>
      <w:r w:rsidRPr="001024EB">
        <w:rPr>
          <w:rFonts w:ascii="Arial" w:hAnsi="Arial" w:cs="Arial"/>
          <w:spacing w:val="-3"/>
        </w:rPr>
        <w:t xml:space="preserve"> </w:t>
      </w:r>
      <w:r w:rsidRPr="001024EB">
        <w:rPr>
          <w:rFonts w:ascii="Arial" w:hAnsi="Arial" w:cs="Arial"/>
        </w:rPr>
        <w:t>буюу тогтвортой</w:t>
      </w:r>
      <w:r w:rsidRPr="001024EB">
        <w:rPr>
          <w:rFonts w:ascii="Arial" w:hAnsi="Arial" w:cs="Arial"/>
          <w:spacing w:val="-3"/>
        </w:rPr>
        <w:t xml:space="preserve"> </w:t>
      </w:r>
      <w:r w:rsidRPr="001024EB">
        <w:rPr>
          <w:rFonts w:ascii="Arial" w:hAnsi="Arial" w:cs="Arial"/>
        </w:rPr>
        <w:t>худалдан авах</w:t>
      </w:r>
      <w:r w:rsidRPr="001024EB">
        <w:rPr>
          <w:rFonts w:ascii="Arial" w:hAnsi="Arial" w:cs="Arial"/>
          <w:spacing w:val="-9"/>
        </w:rPr>
        <w:t xml:space="preserve"> </w:t>
      </w:r>
      <w:r w:rsidRPr="001024EB">
        <w:rPr>
          <w:rFonts w:ascii="Arial" w:hAnsi="Arial" w:cs="Arial"/>
        </w:rPr>
        <w:t>ажиллагаа</w:t>
      </w:r>
      <w:r w:rsidRPr="001024EB">
        <w:rPr>
          <w:rFonts w:ascii="Arial" w:hAnsi="Arial" w:cs="Arial"/>
          <w:spacing w:val="-9"/>
        </w:rPr>
        <w:t xml:space="preserve"> </w:t>
      </w:r>
      <w:r w:rsidRPr="001024EB">
        <w:rPr>
          <w:rFonts w:ascii="Arial" w:hAnsi="Arial" w:cs="Arial"/>
        </w:rPr>
        <w:t>хийгдэхэд</w:t>
      </w:r>
      <w:r w:rsidRPr="001024EB">
        <w:rPr>
          <w:rFonts w:ascii="Arial" w:hAnsi="Arial" w:cs="Arial"/>
          <w:spacing w:val="-10"/>
        </w:rPr>
        <w:t xml:space="preserve"> </w:t>
      </w:r>
      <w:r w:rsidRPr="001024EB">
        <w:rPr>
          <w:rFonts w:ascii="Arial" w:hAnsi="Arial" w:cs="Arial"/>
        </w:rPr>
        <w:t>бэрхшээлтэй</w:t>
      </w:r>
      <w:r w:rsidRPr="001024EB">
        <w:rPr>
          <w:rFonts w:ascii="Arial" w:hAnsi="Arial" w:cs="Arial"/>
          <w:spacing w:val="-9"/>
        </w:rPr>
        <w:t xml:space="preserve"> </w:t>
      </w:r>
      <w:r w:rsidRPr="001024EB">
        <w:rPr>
          <w:rFonts w:ascii="Arial" w:hAnsi="Arial" w:cs="Arial"/>
        </w:rPr>
        <w:t>байгаа.</w:t>
      </w:r>
      <w:r w:rsidRPr="001024EB">
        <w:rPr>
          <w:rFonts w:ascii="Arial" w:hAnsi="Arial" w:cs="Arial"/>
          <w:spacing w:val="-9"/>
        </w:rPr>
        <w:t xml:space="preserve"> </w:t>
      </w:r>
      <w:r w:rsidRPr="001024EB">
        <w:rPr>
          <w:rFonts w:ascii="Arial" w:hAnsi="Arial" w:cs="Arial"/>
        </w:rPr>
        <w:t>Өөрөөр</w:t>
      </w:r>
      <w:r w:rsidRPr="001024EB">
        <w:rPr>
          <w:rFonts w:ascii="Arial" w:hAnsi="Arial" w:cs="Arial"/>
          <w:spacing w:val="-9"/>
        </w:rPr>
        <w:t xml:space="preserve"> </w:t>
      </w:r>
      <w:r w:rsidRPr="001024EB">
        <w:rPr>
          <w:rFonts w:ascii="Arial" w:hAnsi="Arial" w:cs="Arial"/>
        </w:rPr>
        <w:t>хэлбэл</w:t>
      </w:r>
      <w:r w:rsidRPr="001024EB">
        <w:rPr>
          <w:rFonts w:ascii="Arial" w:hAnsi="Arial" w:cs="Arial"/>
          <w:spacing w:val="-7"/>
        </w:rPr>
        <w:t xml:space="preserve"> </w:t>
      </w:r>
      <w:r w:rsidRPr="001024EB">
        <w:rPr>
          <w:rFonts w:ascii="Arial" w:hAnsi="Arial" w:cs="Arial"/>
        </w:rPr>
        <w:t>ногоон</w:t>
      </w:r>
      <w:r w:rsidRPr="001024EB">
        <w:rPr>
          <w:rFonts w:ascii="Arial" w:hAnsi="Arial" w:cs="Arial"/>
          <w:spacing w:val="-10"/>
        </w:rPr>
        <w:t xml:space="preserve"> </w:t>
      </w:r>
      <w:r w:rsidRPr="001024EB">
        <w:rPr>
          <w:rFonts w:ascii="Arial" w:hAnsi="Arial" w:cs="Arial"/>
        </w:rPr>
        <w:t>худалдан авалтад чиглэсэн зохицуулалт байхгүй байна. Тиймээс Монгол Улсын олон улсын гэрээгээр хүлээсэн үүргээ биелүүлж, хүлэмжийн хийг бууруулах ажиллагаанд нэг алхам ойртох нөхцлийг бий болгох тул үүнийг ойлгомжтой тодорхой, ногоон худалдан авалтыг нэн тэргүүнд тавьдаг болох нөхцлийг бий болгох шаардлагатай байна.</w:t>
      </w:r>
    </w:p>
    <w:p w14:paraId="45DB4930" w14:textId="77777777" w:rsidR="005F2845" w:rsidRPr="001024EB" w:rsidRDefault="005F2845" w:rsidP="0012552E">
      <w:pPr>
        <w:pStyle w:val="BodyText"/>
        <w:tabs>
          <w:tab w:val="left" w:pos="3240"/>
        </w:tabs>
        <w:jc w:val="both"/>
        <w:rPr>
          <w:rFonts w:ascii="Arial" w:hAnsi="Arial" w:cs="Arial"/>
        </w:rPr>
      </w:pPr>
    </w:p>
    <w:p w14:paraId="08939D8B" w14:textId="77777777" w:rsidR="005F2845"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 xml:space="preserve">5/ Хэдийгээр тендерийн жишиг баримт бичигт заасан гэрээний жишиг </w:t>
      </w:r>
      <w:r w:rsidRPr="001024EB">
        <w:rPr>
          <w:rFonts w:ascii="Arial" w:hAnsi="Arial" w:cs="Arial"/>
          <w:spacing w:val="-2"/>
        </w:rPr>
        <w:t>нөхцөл</w:t>
      </w:r>
      <w:r w:rsidRPr="001024EB">
        <w:rPr>
          <w:rFonts w:ascii="Arial" w:hAnsi="Arial" w:cs="Arial"/>
          <w:spacing w:val="-13"/>
        </w:rPr>
        <w:t xml:space="preserve"> </w:t>
      </w:r>
      <w:r w:rsidRPr="001024EB">
        <w:rPr>
          <w:rFonts w:ascii="Arial" w:hAnsi="Arial" w:cs="Arial"/>
          <w:spacing w:val="-2"/>
        </w:rPr>
        <w:t>нь</w:t>
      </w:r>
      <w:r w:rsidRPr="001024EB">
        <w:rPr>
          <w:rFonts w:ascii="Arial" w:hAnsi="Arial" w:cs="Arial"/>
          <w:spacing w:val="-13"/>
        </w:rPr>
        <w:t xml:space="preserve"> </w:t>
      </w:r>
      <w:r w:rsidRPr="001024EB">
        <w:rPr>
          <w:rFonts w:ascii="Arial" w:hAnsi="Arial" w:cs="Arial"/>
          <w:spacing w:val="-2"/>
        </w:rPr>
        <w:t>Дэлхийн</w:t>
      </w:r>
      <w:r w:rsidRPr="001024EB">
        <w:rPr>
          <w:rFonts w:ascii="Arial" w:hAnsi="Arial" w:cs="Arial"/>
          <w:spacing w:val="-9"/>
        </w:rPr>
        <w:t xml:space="preserve"> </w:t>
      </w:r>
      <w:r w:rsidRPr="001024EB">
        <w:rPr>
          <w:rFonts w:ascii="Arial" w:hAnsi="Arial" w:cs="Arial"/>
          <w:spacing w:val="-2"/>
        </w:rPr>
        <w:t>банк,</w:t>
      </w:r>
      <w:r w:rsidRPr="001024EB">
        <w:rPr>
          <w:rFonts w:ascii="Arial" w:hAnsi="Arial" w:cs="Arial"/>
          <w:spacing w:val="-11"/>
        </w:rPr>
        <w:t xml:space="preserve"> </w:t>
      </w:r>
      <w:r w:rsidRPr="001024EB">
        <w:rPr>
          <w:rFonts w:ascii="Arial" w:hAnsi="Arial" w:cs="Arial"/>
          <w:spacing w:val="-2"/>
        </w:rPr>
        <w:t>Азийн</w:t>
      </w:r>
      <w:r w:rsidRPr="001024EB">
        <w:rPr>
          <w:rFonts w:ascii="Arial" w:hAnsi="Arial" w:cs="Arial"/>
          <w:spacing w:val="-12"/>
        </w:rPr>
        <w:t xml:space="preserve"> </w:t>
      </w:r>
      <w:r w:rsidRPr="001024EB">
        <w:rPr>
          <w:rFonts w:ascii="Arial" w:hAnsi="Arial" w:cs="Arial"/>
          <w:spacing w:val="-2"/>
        </w:rPr>
        <w:t>хөгжлийн</w:t>
      </w:r>
      <w:r w:rsidRPr="001024EB">
        <w:rPr>
          <w:rFonts w:ascii="Arial" w:hAnsi="Arial" w:cs="Arial"/>
          <w:spacing w:val="-12"/>
        </w:rPr>
        <w:t xml:space="preserve"> </w:t>
      </w:r>
      <w:r w:rsidRPr="001024EB">
        <w:rPr>
          <w:rFonts w:ascii="Arial" w:hAnsi="Arial" w:cs="Arial"/>
          <w:spacing w:val="-2"/>
        </w:rPr>
        <w:t>банк</w:t>
      </w:r>
      <w:r w:rsidRPr="001024EB">
        <w:rPr>
          <w:rFonts w:ascii="Arial" w:hAnsi="Arial" w:cs="Arial"/>
          <w:spacing w:val="-12"/>
        </w:rPr>
        <w:t xml:space="preserve"> </w:t>
      </w:r>
      <w:r w:rsidRPr="001024EB">
        <w:rPr>
          <w:rFonts w:ascii="Arial" w:hAnsi="Arial" w:cs="Arial"/>
          <w:spacing w:val="-2"/>
        </w:rPr>
        <w:t>зэрэг</w:t>
      </w:r>
      <w:r w:rsidRPr="001024EB">
        <w:rPr>
          <w:rFonts w:ascii="Arial" w:hAnsi="Arial" w:cs="Arial"/>
          <w:spacing w:val="-11"/>
        </w:rPr>
        <w:t xml:space="preserve"> </w:t>
      </w:r>
      <w:r w:rsidRPr="001024EB">
        <w:rPr>
          <w:rFonts w:ascii="Arial" w:hAnsi="Arial" w:cs="Arial"/>
          <w:spacing w:val="-2"/>
        </w:rPr>
        <w:t>олон</w:t>
      </w:r>
      <w:r w:rsidRPr="001024EB">
        <w:rPr>
          <w:rFonts w:ascii="Arial" w:hAnsi="Arial" w:cs="Arial"/>
          <w:spacing w:val="-12"/>
        </w:rPr>
        <w:t xml:space="preserve"> </w:t>
      </w:r>
      <w:r w:rsidRPr="001024EB">
        <w:rPr>
          <w:rFonts w:ascii="Arial" w:hAnsi="Arial" w:cs="Arial"/>
          <w:spacing w:val="-2"/>
        </w:rPr>
        <w:t>улсын</w:t>
      </w:r>
      <w:r w:rsidRPr="001024EB">
        <w:rPr>
          <w:rFonts w:ascii="Arial" w:hAnsi="Arial" w:cs="Arial"/>
          <w:spacing w:val="-12"/>
        </w:rPr>
        <w:t xml:space="preserve"> </w:t>
      </w:r>
      <w:r w:rsidRPr="001024EB">
        <w:rPr>
          <w:rFonts w:ascii="Arial" w:hAnsi="Arial" w:cs="Arial"/>
          <w:spacing w:val="-2"/>
        </w:rPr>
        <w:t xml:space="preserve">байгууллагуудын </w:t>
      </w:r>
      <w:r w:rsidRPr="001024EB">
        <w:rPr>
          <w:rFonts w:ascii="Arial" w:hAnsi="Arial" w:cs="Arial"/>
        </w:rPr>
        <w:t>жишиг гэрээний нөхцөлийг удирдлага болгон боловсруулагдсан хэдий ч энэхүү жишиг</w:t>
      </w:r>
      <w:r w:rsidRPr="001024EB">
        <w:rPr>
          <w:rFonts w:ascii="Arial" w:hAnsi="Arial" w:cs="Arial"/>
          <w:spacing w:val="-16"/>
        </w:rPr>
        <w:t xml:space="preserve"> </w:t>
      </w:r>
      <w:r w:rsidRPr="001024EB">
        <w:rPr>
          <w:rFonts w:ascii="Arial" w:hAnsi="Arial" w:cs="Arial"/>
        </w:rPr>
        <w:t>нөхцөл</w:t>
      </w:r>
      <w:r w:rsidRPr="001024EB">
        <w:rPr>
          <w:rFonts w:ascii="Arial" w:hAnsi="Arial" w:cs="Arial"/>
          <w:spacing w:val="-16"/>
        </w:rPr>
        <w:t xml:space="preserve"> </w:t>
      </w:r>
      <w:r w:rsidRPr="001024EB">
        <w:rPr>
          <w:rFonts w:ascii="Arial" w:hAnsi="Arial" w:cs="Arial"/>
        </w:rPr>
        <w:t>нь</w:t>
      </w:r>
      <w:r w:rsidRPr="001024EB">
        <w:rPr>
          <w:rFonts w:ascii="Arial" w:hAnsi="Arial" w:cs="Arial"/>
          <w:spacing w:val="-16"/>
        </w:rPr>
        <w:t xml:space="preserve"> </w:t>
      </w:r>
      <w:r w:rsidRPr="001024EB">
        <w:rPr>
          <w:rFonts w:ascii="Arial" w:hAnsi="Arial" w:cs="Arial"/>
        </w:rPr>
        <w:t>өндөр</w:t>
      </w:r>
      <w:r w:rsidRPr="001024EB">
        <w:rPr>
          <w:rFonts w:ascii="Arial" w:hAnsi="Arial" w:cs="Arial"/>
          <w:spacing w:val="-16"/>
        </w:rPr>
        <w:t xml:space="preserve"> </w:t>
      </w:r>
      <w:r w:rsidRPr="001024EB">
        <w:rPr>
          <w:rFonts w:ascii="Arial" w:hAnsi="Arial" w:cs="Arial"/>
        </w:rPr>
        <w:t>өртөг</w:t>
      </w:r>
      <w:r w:rsidRPr="001024EB">
        <w:rPr>
          <w:rFonts w:ascii="Arial" w:hAnsi="Arial" w:cs="Arial"/>
          <w:spacing w:val="-16"/>
        </w:rPr>
        <w:t xml:space="preserve"> </w:t>
      </w:r>
      <w:r w:rsidRPr="001024EB">
        <w:rPr>
          <w:rFonts w:ascii="Arial" w:hAnsi="Arial" w:cs="Arial"/>
        </w:rPr>
        <w:t>бүхий</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авах</w:t>
      </w:r>
      <w:r w:rsidRPr="001024EB">
        <w:rPr>
          <w:rFonts w:ascii="Arial" w:hAnsi="Arial" w:cs="Arial"/>
          <w:spacing w:val="-16"/>
        </w:rPr>
        <w:t xml:space="preserve"> </w:t>
      </w:r>
      <w:r w:rsidRPr="001024EB">
        <w:rPr>
          <w:rFonts w:ascii="Arial" w:hAnsi="Arial" w:cs="Arial"/>
        </w:rPr>
        <w:t>ажиллагаа,</w:t>
      </w:r>
      <w:r w:rsidRPr="001024EB">
        <w:rPr>
          <w:rFonts w:ascii="Arial" w:hAnsi="Arial" w:cs="Arial"/>
          <w:spacing w:val="-16"/>
        </w:rPr>
        <w:t xml:space="preserve"> </w:t>
      </w:r>
      <w:r w:rsidRPr="001024EB">
        <w:rPr>
          <w:rFonts w:ascii="Arial" w:hAnsi="Arial" w:cs="Arial"/>
        </w:rPr>
        <w:t>түлхүүр</w:t>
      </w:r>
      <w:r w:rsidRPr="001024EB">
        <w:rPr>
          <w:rFonts w:ascii="Arial" w:hAnsi="Arial" w:cs="Arial"/>
          <w:spacing w:val="-16"/>
        </w:rPr>
        <w:t xml:space="preserve"> </w:t>
      </w:r>
      <w:r w:rsidRPr="001024EB">
        <w:rPr>
          <w:rFonts w:ascii="Arial" w:hAnsi="Arial" w:cs="Arial"/>
        </w:rPr>
        <w:t>гардуулах гэрээний нөхцөлтэй худалдан авах ажиллагааны хувьд хэрэглэгдэх боломжгүй байна. Иймд эдгээр төрлийн худалдан авах ажиллагаанд тохирсон олон улсад хүлээн зөвшөөрөгдсөн гэрээний жишиг нөхцөлийг нэвтрүүлэх нь чухал байна.</w:t>
      </w:r>
    </w:p>
    <w:p w14:paraId="220F8E94" w14:textId="77777777" w:rsidR="00CB5485" w:rsidRPr="001024EB" w:rsidRDefault="00CB5485" w:rsidP="0012552E">
      <w:pPr>
        <w:pStyle w:val="BodyText"/>
        <w:tabs>
          <w:tab w:val="left" w:pos="3240"/>
        </w:tabs>
        <w:ind w:left="732" w:right="1295" w:firstLine="719"/>
        <w:jc w:val="both"/>
        <w:rPr>
          <w:rFonts w:ascii="Arial" w:hAnsi="Arial" w:cs="Arial"/>
        </w:rPr>
      </w:pPr>
    </w:p>
    <w:p w14:paraId="49DD7644" w14:textId="77777777" w:rsidR="005F2845" w:rsidRDefault="0033177E" w:rsidP="0012552E">
      <w:pPr>
        <w:pStyle w:val="BodyText"/>
        <w:tabs>
          <w:tab w:val="left" w:pos="3240"/>
        </w:tabs>
        <w:ind w:left="732" w:right="1294" w:firstLine="787"/>
        <w:jc w:val="both"/>
        <w:rPr>
          <w:rFonts w:ascii="Arial" w:hAnsi="Arial" w:cs="Arial"/>
        </w:rPr>
      </w:pPr>
      <w:r w:rsidRPr="001024EB">
        <w:rPr>
          <w:rFonts w:ascii="Arial" w:hAnsi="Arial" w:cs="Arial"/>
        </w:rPr>
        <w:t>6/ Төрийн болон орон нутгийн өмчийн оролцоотой хуулийн этгээдүүд нь үйлдвэрлэлд шаардлагатай бараа, материалыг худалдан авахад тендер шалгаруулалт явуулах нь цаг хугацаа их шаардаж, маргаан гарах тохиолдолд үйлдвэрлэлийн үйл ажиллагаа зогсох нөхцөл байдалд хүргэж байгаа зэрэг асуудлууд</w:t>
      </w:r>
      <w:r w:rsidRPr="001024EB">
        <w:rPr>
          <w:rFonts w:ascii="Arial" w:hAnsi="Arial" w:cs="Arial"/>
          <w:spacing w:val="40"/>
        </w:rPr>
        <w:t xml:space="preserve"> </w:t>
      </w:r>
      <w:r w:rsidRPr="001024EB">
        <w:rPr>
          <w:rFonts w:ascii="Arial" w:hAnsi="Arial" w:cs="Arial"/>
        </w:rPr>
        <w:t>түгээмэл байна. Иймд үүнийг шийдвэрлэх оновчтой зохицуулалт шаардлагатай байна.</w:t>
      </w:r>
    </w:p>
    <w:p w14:paraId="500EF8E0" w14:textId="77777777" w:rsidR="00CB5485" w:rsidRPr="001024EB" w:rsidRDefault="00CB5485" w:rsidP="0012552E">
      <w:pPr>
        <w:pStyle w:val="BodyText"/>
        <w:tabs>
          <w:tab w:val="left" w:pos="3240"/>
        </w:tabs>
        <w:ind w:left="732" w:right="1294" w:firstLine="787"/>
        <w:jc w:val="both"/>
        <w:rPr>
          <w:rFonts w:ascii="Arial" w:hAnsi="Arial" w:cs="Arial"/>
        </w:rPr>
      </w:pPr>
    </w:p>
    <w:p w14:paraId="696E91F9" w14:textId="77777777" w:rsidR="005F2845" w:rsidRPr="001024EB" w:rsidRDefault="0033177E" w:rsidP="0012552E">
      <w:pPr>
        <w:pStyle w:val="BodyText"/>
        <w:tabs>
          <w:tab w:val="left" w:pos="3240"/>
        </w:tabs>
        <w:ind w:left="732" w:right="1302" w:firstLine="719"/>
        <w:jc w:val="both"/>
        <w:rPr>
          <w:rFonts w:ascii="Arial" w:hAnsi="Arial" w:cs="Arial"/>
        </w:rPr>
      </w:pPr>
      <w:r w:rsidRPr="001024EB">
        <w:rPr>
          <w:rFonts w:ascii="Arial" w:hAnsi="Arial" w:cs="Arial"/>
        </w:rPr>
        <w:t>7/ Төрийн худалдан авах ажиллагааг хувийн хэвшлээр гүйцэтгүүлэх хэрэгцээ, шаардлага нэгэнт бий болсон байна.</w:t>
      </w:r>
    </w:p>
    <w:p w14:paraId="51E2ED2D" w14:textId="77777777" w:rsidR="005F2845" w:rsidRPr="001024EB" w:rsidRDefault="005F2845" w:rsidP="0012552E">
      <w:pPr>
        <w:pStyle w:val="BodyText"/>
        <w:tabs>
          <w:tab w:val="left" w:pos="3240"/>
        </w:tabs>
        <w:jc w:val="both"/>
        <w:rPr>
          <w:rFonts w:ascii="Arial" w:hAnsi="Arial" w:cs="Arial"/>
        </w:rPr>
      </w:pPr>
    </w:p>
    <w:p w14:paraId="09B1AA86" w14:textId="77777777" w:rsidR="005F2845"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8/ Төрийн худалдан авах ажиллагаанд хиймэл оюун ухааныг нэвтрүүлэх шаардлагатай болсон байна.</w:t>
      </w:r>
    </w:p>
    <w:p w14:paraId="7FE77B9E" w14:textId="77777777" w:rsidR="00CB5485" w:rsidRPr="001024EB" w:rsidRDefault="00CB5485" w:rsidP="0012552E">
      <w:pPr>
        <w:pStyle w:val="BodyText"/>
        <w:tabs>
          <w:tab w:val="left" w:pos="3240"/>
        </w:tabs>
        <w:ind w:left="732" w:right="1295" w:firstLine="719"/>
        <w:jc w:val="both"/>
        <w:rPr>
          <w:rFonts w:ascii="Arial" w:hAnsi="Arial" w:cs="Arial"/>
        </w:rPr>
      </w:pPr>
    </w:p>
    <w:p w14:paraId="6E7E4B4A" w14:textId="77777777" w:rsidR="005F2845" w:rsidRDefault="0033177E" w:rsidP="0012552E">
      <w:pPr>
        <w:pStyle w:val="BodyText"/>
        <w:tabs>
          <w:tab w:val="left" w:pos="3240"/>
        </w:tabs>
        <w:ind w:left="732" w:right="1295" w:firstLine="719"/>
        <w:jc w:val="both"/>
        <w:rPr>
          <w:rFonts w:ascii="Arial" w:hAnsi="Arial" w:cs="Arial"/>
          <w:spacing w:val="-2"/>
        </w:rPr>
      </w:pPr>
      <w:r w:rsidRPr="001024EB">
        <w:rPr>
          <w:rFonts w:ascii="Arial" w:hAnsi="Arial" w:cs="Arial"/>
        </w:rPr>
        <w:t xml:space="preserve">Төрийн худалдан авах ажиллагаанд гарч буй дээрх хүндрэл бэрхшээл үүсгэж буй дээрх шалтгаан, нөхцлүүдийг арилгахын тулд хуульд зарчмын шинжтэй өөрчлөлтүүдийг хийж, төрийн худалдан авах ажиллагааг үр дүнтэй, өрсөлдөх тэгш боломжтой, цаг хугацааны алдагдалгүйгээр зохион байгуулж, үндэсний хэмжээний томоохон төслүүдийг хэрэгжүүлэхтэй холбогдсон тендер шалгаруулалтын аргыг хуульчилж, тендерт оролцогчийн гаргасан гомдлыг үр дүнтэй, шуурхай шийдвэрлэдэг болох зохицуулалтыг хуульчлах шаардлагатай </w:t>
      </w:r>
      <w:r w:rsidRPr="001024EB">
        <w:rPr>
          <w:rFonts w:ascii="Arial" w:hAnsi="Arial" w:cs="Arial"/>
          <w:spacing w:val="-2"/>
        </w:rPr>
        <w:t>байна.</w:t>
      </w:r>
    </w:p>
    <w:p w14:paraId="7E1B4F7D" w14:textId="77777777" w:rsidR="00CB5485" w:rsidRPr="001024EB" w:rsidRDefault="00CB5485" w:rsidP="0012552E">
      <w:pPr>
        <w:pStyle w:val="BodyText"/>
        <w:tabs>
          <w:tab w:val="left" w:pos="3240"/>
        </w:tabs>
        <w:ind w:left="732" w:right="1295" w:firstLine="719"/>
        <w:jc w:val="both"/>
        <w:rPr>
          <w:rFonts w:ascii="Arial" w:hAnsi="Arial" w:cs="Arial"/>
        </w:rPr>
      </w:pPr>
    </w:p>
    <w:p w14:paraId="78C5671E" w14:textId="77777777" w:rsidR="005F2845" w:rsidRPr="001024EB"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Ингэснээр Төрийн болон орон нутгийн өмчийн хөрөнгөөр бараа, ажил, үйлчилгээ худалдан авах тухай /Шинэчилсэн найруулга/ хуулийн зорилгыг хангахад чиглэгдсэн тендер шалгаруулалтын аргыг өргөжүүлэх, тендерт оролцогчоос гарсан гомдол хянан шийдвэрлэх ажиллагааг төгөлдөржүүлэх, цахим</w:t>
      </w:r>
      <w:r w:rsidRPr="001024EB">
        <w:rPr>
          <w:rFonts w:ascii="Arial" w:hAnsi="Arial" w:cs="Arial"/>
          <w:spacing w:val="-12"/>
        </w:rPr>
        <w:t xml:space="preserve"> </w:t>
      </w:r>
      <w:r w:rsidRPr="001024EB">
        <w:rPr>
          <w:rFonts w:ascii="Arial" w:hAnsi="Arial" w:cs="Arial"/>
        </w:rPr>
        <w:t>дэлгүүрийн</w:t>
      </w:r>
      <w:r w:rsidRPr="001024EB">
        <w:rPr>
          <w:rFonts w:ascii="Arial" w:hAnsi="Arial" w:cs="Arial"/>
          <w:spacing w:val="-12"/>
        </w:rPr>
        <w:t xml:space="preserve"> </w:t>
      </w:r>
      <w:r w:rsidRPr="001024EB">
        <w:rPr>
          <w:rFonts w:ascii="Arial" w:hAnsi="Arial" w:cs="Arial"/>
        </w:rPr>
        <w:t>үйл</w:t>
      </w:r>
      <w:r w:rsidRPr="001024EB">
        <w:rPr>
          <w:rFonts w:ascii="Arial" w:hAnsi="Arial" w:cs="Arial"/>
          <w:spacing w:val="-13"/>
        </w:rPr>
        <w:t xml:space="preserve"> </w:t>
      </w:r>
      <w:r w:rsidRPr="001024EB">
        <w:rPr>
          <w:rFonts w:ascii="Arial" w:hAnsi="Arial" w:cs="Arial"/>
        </w:rPr>
        <w:t>ажиллагааг</w:t>
      </w:r>
      <w:r w:rsidRPr="001024EB">
        <w:rPr>
          <w:rFonts w:ascii="Arial" w:hAnsi="Arial" w:cs="Arial"/>
          <w:spacing w:val="-14"/>
        </w:rPr>
        <w:t xml:space="preserve"> </w:t>
      </w:r>
      <w:r w:rsidRPr="001024EB">
        <w:rPr>
          <w:rFonts w:ascii="Arial" w:hAnsi="Arial" w:cs="Arial"/>
        </w:rPr>
        <w:t>өргөжүүлэх,</w:t>
      </w:r>
      <w:r w:rsidRPr="001024EB">
        <w:rPr>
          <w:rFonts w:ascii="Arial" w:hAnsi="Arial" w:cs="Arial"/>
          <w:spacing w:val="-12"/>
        </w:rPr>
        <w:t xml:space="preserve"> </w:t>
      </w:r>
      <w:r w:rsidRPr="001024EB">
        <w:rPr>
          <w:rFonts w:ascii="Arial" w:hAnsi="Arial" w:cs="Arial"/>
        </w:rPr>
        <w:t>ногоон</w:t>
      </w:r>
      <w:r w:rsidRPr="001024EB">
        <w:rPr>
          <w:rFonts w:ascii="Arial" w:hAnsi="Arial" w:cs="Arial"/>
          <w:spacing w:val="-13"/>
        </w:rPr>
        <w:t xml:space="preserve"> </w:t>
      </w:r>
      <w:r w:rsidRPr="001024EB">
        <w:rPr>
          <w:rFonts w:ascii="Arial" w:hAnsi="Arial" w:cs="Arial"/>
        </w:rPr>
        <w:t>буюу</w:t>
      </w:r>
      <w:r w:rsidRPr="001024EB">
        <w:rPr>
          <w:rFonts w:ascii="Arial" w:hAnsi="Arial" w:cs="Arial"/>
          <w:spacing w:val="-12"/>
        </w:rPr>
        <w:t xml:space="preserve"> </w:t>
      </w:r>
      <w:r w:rsidRPr="001024EB">
        <w:rPr>
          <w:rFonts w:ascii="Arial" w:hAnsi="Arial" w:cs="Arial"/>
        </w:rPr>
        <w:t>тогтвортой</w:t>
      </w:r>
      <w:r w:rsidRPr="001024EB">
        <w:rPr>
          <w:rFonts w:ascii="Arial" w:hAnsi="Arial" w:cs="Arial"/>
          <w:spacing w:val="-14"/>
        </w:rPr>
        <w:t xml:space="preserve"> </w:t>
      </w:r>
      <w:r w:rsidRPr="001024EB">
        <w:rPr>
          <w:rFonts w:ascii="Arial" w:hAnsi="Arial" w:cs="Arial"/>
        </w:rPr>
        <w:t>худалдан авах ажиллагааг дэмжих, төрийн худалдан авах ажиллагааг хувийн хэвшлээр гүйцэтгүүлэх,</w:t>
      </w:r>
      <w:r w:rsidRPr="001024EB">
        <w:rPr>
          <w:rFonts w:ascii="Arial" w:hAnsi="Arial" w:cs="Arial"/>
          <w:spacing w:val="-10"/>
        </w:rPr>
        <w:t xml:space="preserve"> </w:t>
      </w:r>
      <w:r w:rsidRPr="001024EB">
        <w:rPr>
          <w:rFonts w:ascii="Arial" w:hAnsi="Arial" w:cs="Arial"/>
        </w:rPr>
        <w:t>төрийн</w:t>
      </w:r>
      <w:r w:rsidRPr="001024EB">
        <w:rPr>
          <w:rFonts w:ascii="Arial" w:hAnsi="Arial" w:cs="Arial"/>
          <w:spacing w:val="-13"/>
        </w:rPr>
        <w:t xml:space="preserve"> </w:t>
      </w:r>
      <w:r w:rsidRPr="001024EB">
        <w:rPr>
          <w:rFonts w:ascii="Arial" w:hAnsi="Arial" w:cs="Arial"/>
        </w:rPr>
        <w:t>худалдан</w:t>
      </w:r>
      <w:r w:rsidRPr="001024EB">
        <w:rPr>
          <w:rFonts w:ascii="Arial" w:hAnsi="Arial" w:cs="Arial"/>
          <w:spacing w:val="-11"/>
        </w:rPr>
        <w:t xml:space="preserve"> </w:t>
      </w:r>
      <w:r w:rsidRPr="001024EB">
        <w:rPr>
          <w:rFonts w:ascii="Arial" w:hAnsi="Arial" w:cs="Arial"/>
        </w:rPr>
        <w:t>авалтын</w:t>
      </w:r>
      <w:r w:rsidRPr="001024EB">
        <w:rPr>
          <w:rFonts w:ascii="Arial" w:hAnsi="Arial" w:cs="Arial"/>
          <w:spacing w:val="-10"/>
        </w:rPr>
        <w:t xml:space="preserve"> </w:t>
      </w:r>
      <w:r w:rsidRPr="001024EB">
        <w:rPr>
          <w:rFonts w:ascii="Arial" w:hAnsi="Arial" w:cs="Arial"/>
        </w:rPr>
        <w:t>гэрээний</w:t>
      </w:r>
      <w:r w:rsidRPr="001024EB">
        <w:rPr>
          <w:rFonts w:ascii="Arial" w:hAnsi="Arial" w:cs="Arial"/>
          <w:spacing w:val="-11"/>
        </w:rPr>
        <w:t xml:space="preserve"> </w:t>
      </w:r>
      <w:r w:rsidRPr="001024EB">
        <w:rPr>
          <w:rFonts w:ascii="Arial" w:hAnsi="Arial" w:cs="Arial"/>
        </w:rPr>
        <w:t>эрх</w:t>
      </w:r>
      <w:r w:rsidRPr="001024EB">
        <w:rPr>
          <w:rFonts w:ascii="Arial" w:hAnsi="Arial" w:cs="Arial"/>
          <w:spacing w:val="-11"/>
        </w:rPr>
        <w:t xml:space="preserve"> </w:t>
      </w:r>
      <w:r w:rsidRPr="001024EB">
        <w:rPr>
          <w:rFonts w:ascii="Arial" w:hAnsi="Arial" w:cs="Arial"/>
        </w:rPr>
        <w:t>зүйн</w:t>
      </w:r>
      <w:r w:rsidRPr="001024EB">
        <w:rPr>
          <w:rFonts w:ascii="Arial" w:hAnsi="Arial" w:cs="Arial"/>
          <w:spacing w:val="-11"/>
        </w:rPr>
        <w:t xml:space="preserve"> </w:t>
      </w:r>
      <w:r w:rsidRPr="001024EB">
        <w:rPr>
          <w:rFonts w:ascii="Arial" w:hAnsi="Arial" w:cs="Arial"/>
        </w:rPr>
        <w:t>харилцааг</w:t>
      </w:r>
      <w:r w:rsidRPr="001024EB">
        <w:rPr>
          <w:rFonts w:ascii="Arial" w:hAnsi="Arial" w:cs="Arial"/>
          <w:spacing w:val="-10"/>
        </w:rPr>
        <w:t xml:space="preserve"> </w:t>
      </w:r>
      <w:r w:rsidRPr="001024EB">
        <w:rPr>
          <w:rFonts w:ascii="Arial" w:hAnsi="Arial" w:cs="Arial"/>
        </w:rPr>
        <w:t>олон</w:t>
      </w:r>
      <w:r w:rsidRPr="001024EB">
        <w:rPr>
          <w:rFonts w:ascii="Arial" w:hAnsi="Arial" w:cs="Arial"/>
          <w:spacing w:val="-11"/>
        </w:rPr>
        <w:t xml:space="preserve"> </w:t>
      </w:r>
      <w:r w:rsidRPr="001024EB">
        <w:rPr>
          <w:rFonts w:ascii="Arial" w:hAnsi="Arial" w:cs="Arial"/>
        </w:rPr>
        <w:t>улсын жишигт нийцүүлэх, төрийн худалдан авах ажиллагаанд хиймэл оюун ухааныг нэвтрүүлэх нөхцөл боломж бүрдэхээр байна.</w:t>
      </w:r>
    </w:p>
    <w:p w14:paraId="4811DBB7" w14:textId="77777777" w:rsidR="005F2845" w:rsidRPr="001024EB" w:rsidRDefault="005F2845" w:rsidP="0012552E">
      <w:pPr>
        <w:pStyle w:val="BodyText"/>
        <w:tabs>
          <w:tab w:val="left" w:pos="3240"/>
        </w:tabs>
        <w:jc w:val="both"/>
        <w:rPr>
          <w:rFonts w:ascii="Arial" w:hAnsi="Arial" w:cs="Arial"/>
        </w:rPr>
      </w:pPr>
    </w:p>
    <w:p w14:paraId="7026D205" w14:textId="77777777" w:rsidR="005F2845" w:rsidRPr="00CB5485" w:rsidRDefault="00CB5485" w:rsidP="00CB5485">
      <w:pPr>
        <w:pStyle w:val="BodyText"/>
        <w:tabs>
          <w:tab w:val="left" w:pos="3240"/>
        </w:tabs>
        <w:ind w:left="760" w:right="1322"/>
        <w:jc w:val="center"/>
        <w:rPr>
          <w:rFonts w:ascii="Arial" w:hAnsi="Arial" w:cs="Arial"/>
          <w:lang w:val="mn-MN"/>
        </w:rPr>
        <w:sectPr w:rsidR="005F2845" w:rsidRPr="00CB5485">
          <w:pgSz w:w="11910" w:h="16840"/>
          <w:pgMar w:top="1340" w:right="141" w:bottom="1560" w:left="708" w:header="763" w:footer="1339" w:gutter="0"/>
          <w:cols w:space="720"/>
        </w:sectPr>
      </w:pPr>
      <w:r>
        <w:rPr>
          <w:rFonts w:ascii="Arial" w:hAnsi="Arial" w:cs="Arial"/>
          <w:spacing w:val="-4"/>
          <w:lang w:val="mn-MN"/>
        </w:rPr>
        <w:t>--</w:t>
      </w:r>
      <w:r w:rsidR="0033177E" w:rsidRPr="001024EB">
        <w:rPr>
          <w:rFonts w:ascii="Arial" w:hAnsi="Arial" w:cs="Arial"/>
          <w:spacing w:val="-5"/>
        </w:rPr>
        <w:t>oOo</w:t>
      </w:r>
      <w:r>
        <w:rPr>
          <w:rFonts w:ascii="Arial" w:hAnsi="Arial" w:cs="Arial"/>
          <w:lang w:val="mn-MN"/>
        </w:rPr>
        <w:t>--</w:t>
      </w:r>
    </w:p>
    <w:p w14:paraId="1C540227" w14:textId="77777777" w:rsidR="005F2845" w:rsidRPr="001024EB" w:rsidRDefault="005F2845" w:rsidP="0012552E">
      <w:pPr>
        <w:pStyle w:val="BodyText"/>
        <w:tabs>
          <w:tab w:val="left" w:pos="3240"/>
        </w:tabs>
        <w:jc w:val="both"/>
        <w:rPr>
          <w:rFonts w:ascii="Arial" w:hAnsi="Arial" w:cs="Arial"/>
        </w:rPr>
      </w:pPr>
    </w:p>
    <w:p w14:paraId="5DE36111" w14:textId="77777777" w:rsidR="005F2845" w:rsidRPr="001024EB" w:rsidRDefault="005F2845" w:rsidP="0012552E">
      <w:pPr>
        <w:pStyle w:val="BodyText"/>
        <w:tabs>
          <w:tab w:val="left" w:pos="3240"/>
        </w:tabs>
        <w:jc w:val="both"/>
        <w:rPr>
          <w:rFonts w:ascii="Arial" w:hAnsi="Arial" w:cs="Arial"/>
        </w:rPr>
      </w:pPr>
    </w:p>
    <w:p w14:paraId="770FAD47" w14:textId="77777777" w:rsidR="005F2845" w:rsidRPr="001024EB" w:rsidRDefault="0033177E" w:rsidP="0012552E">
      <w:pPr>
        <w:pStyle w:val="Heading1"/>
        <w:tabs>
          <w:tab w:val="left" w:pos="3240"/>
        </w:tabs>
        <w:ind w:left="3613"/>
        <w:jc w:val="both"/>
      </w:pPr>
      <w:r w:rsidRPr="001024EB">
        <w:t>АШИГЛАСАН</w:t>
      </w:r>
      <w:r w:rsidRPr="001024EB">
        <w:rPr>
          <w:spacing w:val="-3"/>
        </w:rPr>
        <w:t xml:space="preserve"> </w:t>
      </w:r>
      <w:r w:rsidRPr="001024EB">
        <w:t>ЭХ</w:t>
      </w:r>
      <w:r w:rsidRPr="001024EB">
        <w:rPr>
          <w:spacing w:val="-3"/>
        </w:rPr>
        <w:t xml:space="preserve"> </w:t>
      </w:r>
      <w:r w:rsidRPr="001024EB">
        <w:rPr>
          <w:spacing w:val="-2"/>
        </w:rPr>
        <w:t>СУРВАЛЖ</w:t>
      </w:r>
    </w:p>
    <w:p w14:paraId="2F777069" w14:textId="77777777" w:rsidR="005F2845" w:rsidRPr="001024EB" w:rsidRDefault="0033177E" w:rsidP="0012552E">
      <w:pPr>
        <w:pStyle w:val="Heading2"/>
        <w:tabs>
          <w:tab w:val="left" w:pos="3240"/>
        </w:tabs>
        <w:ind w:left="1452"/>
        <w:jc w:val="both"/>
      </w:pPr>
      <w:r w:rsidRPr="001024EB">
        <w:t>Нэг.</w:t>
      </w:r>
      <w:r w:rsidRPr="001024EB">
        <w:rPr>
          <w:spacing w:val="-1"/>
        </w:rPr>
        <w:t xml:space="preserve"> </w:t>
      </w:r>
      <w:r w:rsidRPr="001024EB">
        <w:t>Хууль</w:t>
      </w:r>
      <w:r w:rsidRPr="001024EB">
        <w:rPr>
          <w:spacing w:val="-3"/>
        </w:rPr>
        <w:t xml:space="preserve"> </w:t>
      </w:r>
      <w:r w:rsidRPr="001024EB">
        <w:t>тогтоомж</w:t>
      </w:r>
      <w:r w:rsidRPr="001024EB">
        <w:rPr>
          <w:spacing w:val="-4"/>
        </w:rPr>
        <w:t xml:space="preserve"> </w:t>
      </w:r>
      <w:r w:rsidRPr="001024EB">
        <w:t>/он</w:t>
      </w:r>
      <w:r w:rsidRPr="001024EB">
        <w:rPr>
          <w:spacing w:val="-3"/>
        </w:rPr>
        <w:t xml:space="preserve"> </w:t>
      </w:r>
      <w:r w:rsidRPr="001024EB">
        <w:rPr>
          <w:spacing w:val="-2"/>
        </w:rPr>
        <w:t>дарааллаар/</w:t>
      </w: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1"/>
        <w:gridCol w:w="67"/>
      </w:tblGrid>
      <w:tr w:rsidR="005F2845" w:rsidRPr="00CB5485" w14:paraId="30FC5654" w14:textId="77777777">
        <w:trPr>
          <w:trHeight w:val="316"/>
        </w:trPr>
        <w:tc>
          <w:tcPr>
            <w:tcW w:w="9018" w:type="dxa"/>
            <w:gridSpan w:val="2"/>
          </w:tcPr>
          <w:p w14:paraId="14202A1D" w14:textId="77777777" w:rsidR="005F2845" w:rsidRPr="00CB5485" w:rsidRDefault="0033177E" w:rsidP="0012552E">
            <w:pPr>
              <w:pStyle w:val="TableParagraph"/>
              <w:tabs>
                <w:tab w:val="left" w:pos="3240"/>
              </w:tabs>
              <w:ind w:left="107"/>
              <w:jc w:val="both"/>
              <w:rPr>
                <w:rFonts w:ascii="Arial" w:hAnsi="Arial" w:cs="Arial"/>
                <w:b/>
              </w:rPr>
            </w:pPr>
            <w:r w:rsidRPr="00CB5485">
              <w:rPr>
                <w:rFonts w:ascii="Arial" w:hAnsi="Arial" w:cs="Arial"/>
                <w:b/>
              </w:rPr>
              <w:t>1.</w:t>
            </w:r>
            <w:r w:rsidRPr="00CB5485">
              <w:rPr>
                <w:rFonts w:ascii="Arial" w:hAnsi="Arial" w:cs="Arial"/>
                <w:b/>
                <w:spacing w:val="-8"/>
              </w:rPr>
              <w:t xml:space="preserve"> </w:t>
            </w:r>
            <w:r w:rsidRPr="00CB5485">
              <w:rPr>
                <w:rFonts w:ascii="Arial" w:hAnsi="Arial" w:cs="Arial"/>
                <w:b/>
              </w:rPr>
              <w:t>Хууль</w:t>
            </w:r>
            <w:r w:rsidRPr="00CB5485">
              <w:rPr>
                <w:rFonts w:ascii="Arial" w:hAnsi="Arial" w:cs="Arial"/>
                <w:b/>
                <w:spacing w:val="-6"/>
              </w:rPr>
              <w:t xml:space="preserve"> </w:t>
            </w:r>
            <w:r w:rsidRPr="00CB5485">
              <w:rPr>
                <w:rFonts w:ascii="Arial" w:hAnsi="Arial" w:cs="Arial"/>
                <w:b/>
              </w:rPr>
              <w:t>тогтоомж</w:t>
            </w:r>
            <w:r w:rsidRPr="00CB5485">
              <w:rPr>
                <w:rFonts w:ascii="Arial" w:hAnsi="Arial" w:cs="Arial"/>
                <w:b/>
                <w:spacing w:val="-6"/>
              </w:rPr>
              <w:t xml:space="preserve"> </w:t>
            </w:r>
            <w:r w:rsidRPr="00CB5485">
              <w:rPr>
                <w:rFonts w:ascii="Arial" w:hAnsi="Arial" w:cs="Arial"/>
                <w:b/>
              </w:rPr>
              <w:t>/он</w:t>
            </w:r>
            <w:r w:rsidRPr="00CB5485">
              <w:rPr>
                <w:rFonts w:ascii="Arial" w:hAnsi="Arial" w:cs="Arial"/>
                <w:b/>
                <w:spacing w:val="-5"/>
              </w:rPr>
              <w:t xml:space="preserve"> </w:t>
            </w:r>
            <w:r w:rsidRPr="00CB5485">
              <w:rPr>
                <w:rFonts w:ascii="Arial" w:hAnsi="Arial" w:cs="Arial"/>
                <w:b/>
                <w:spacing w:val="-2"/>
              </w:rPr>
              <w:t>дараалал/</w:t>
            </w:r>
          </w:p>
        </w:tc>
      </w:tr>
      <w:tr w:rsidR="005F2845" w:rsidRPr="00CB5485" w14:paraId="254AEE18" w14:textId="77777777">
        <w:trPr>
          <w:trHeight w:val="318"/>
        </w:trPr>
        <w:tc>
          <w:tcPr>
            <w:tcW w:w="9018" w:type="dxa"/>
            <w:gridSpan w:val="2"/>
          </w:tcPr>
          <w:p w14:paraId="5B88AC68" w14:textId="77777777" w:rsidR="005F2845" w:rsidRPr="00CB5485" w:rsidRDefault="0033177E" w:rsidP="0012552E">
            <w:pPr>
              <w:pStyle w:val="TableParagraph"/>
              <w:tabs>
                <w:tab w:val="left" w:pos="3240"/>
              </w:tabs>
              <w:ind w:left="107"/>
              <w:jc w:val="both"/>
              <w:rPr>
                <w:rFonts w:ascii="Arial" w:hAnsi="Arial" w:cs="Arial"/>
                <w:b/>
              </w:rPr>
            </w:pPr>
            <w:r w:rsidRPr="00CB5485">
              <w:rPr>
                <w:rFonts w:ascii="Arial" w:hAnsi="Arial" w:cs="Arial"/>
                <w:b/>
                <w:spacing w:val="-2"/>
              </w:rPr>
              <w:t>1/Хууль</w:t>
            </w:r>
          </w:p>
        </w:tc>
      </w:tr>
      <w:tr w:rsidR="005F2845" w:rsidRPr="00CB5485" w14:paraId="2D9B6466" w14:textId="77777777">
        <w:trPr>
          <w:trHeight w:val="633"/>
        </w:trPr>
        <w:tc>
          <w:tcPr>
            <w:tcW w:w="9018" w:type="dxa"/>
            <w:gridSpan w:val="2"/>
          </w:tcPr>
          <w:p w14:paraId="469CE02A" w14:textId="77777777"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t>1.</w:t>
            </w:r>
            <w:r w:rsidRPr="00CB5485">
              <w:rPr>
                <w:rFonts w:ascii="Arial" w:hAnsi="Arial" w:cs="Arial"/>
                <w:spacing w:val="75"/>
              </w:rPr>
              <w:t xml:space="preserve"> </w:t>
            </w:r>
            <w:r w:rsidRPr="00CB5485">
              <w:rPr>
                <w:rFonts w:ascii="Arial" w:hAnsi="Arial" w:cs="Arial"/>
              </w:rPr>
              <w:t>2000-04-14</w:t>
            </w:r>
            <w:r w:rsidRPr="00CB5485">
              <w:rPr>
                <w:rFonts w:ascii="Arial" w:hAnsi="Arial" w:cs="Arial"/>
                <w:spacing w:val="8"/>
              </w:rPr>
              <w:t xml:space="preserve"> </w:t>
            </w:r>
            <w:r w:rsidRPr="00CB5485">
              <w:rPr>
                <w:rFonts w:ascii="Arial" w:hAnsi="Arial" w:cs="Arial"/>
              </w:rPr>
              <w:t>Төрийн</w:t>
            </w:r>
            <w:r w:rsidRPr="00CB5485">
              <w:rPr>
                <w:rFonts w:ascii="Arial" w:hAnsi="Arial" w:cs="Arial"/>
                <w:spacing w:val="9"/>
              </w:rPr>
              <w:t xml:space="preserve"> </w:t>
            </w:r>
            <w:r w:rsidRPr="00CB5485">
              <w:rPr>
                <w:rFonts w:ascii="Arial" w:hAnsi="Arial" w:cs="Arial"/>
              </w:rPr>
              <w:t>болон</w:t>
            </w:r>
            <w:r w:rsidRPr="00CB5485">
              <w:rPr>
                <w:rFonts w:ascii="Arial" w:hAnsi="Arial" w:cs="Arial"/>
                <w:spacing w:val="8"/>
              </w:rPr>
              <w:t xml:space="preserve"> </w:t>
            </w:r>
            <w:r w:rsidRPr="00CB5485">
              <w:rPr>
                <w:rFonts w:ascii="Arial" w:hAnsi="Arial" w:cs="Arial"/>
              </w:rPr>
              <w:t>орон</w:t>
            </w:r>
            <w:r w:rsidRPr="00CB5485">
              <w:rPr>
                <w:rFonts w:ascii="Arial" w:hAnsi="Arial" w:cs="Arial"/>
                <w:spacing w:val="9"/>
              </w:rPr>
              <w:t xml:space="preserve"> </w:t>
            </w:r>
            <w:r w:rsidRPr="00CB5485">
              <w:rPr>
                <w:rFonts w:ascii="Arial" w:hAnsi="Arial" w:cs="Arial"/>
              </w:rPr>
              <w:t>нутгийн</w:t>
            </w:r>
            <w:r w:rsidRPr="00CB5485">
              <w:rPr>
                <w:rFonts w:ascii="Arial" w:hAnsi="Arial" w:cs="Arial"/>
                <w:spacing w:val="9"/>
              </w:rPr>
              <w:t xml:space="preserve"> </w:t>
            </w:r>
            <w:r w:rsidRPr="00CB5485">
              <w:rPr>
                <w:rFonts w:ascii="Arial" w:hAnsi="Arial" w:cs="Arial"/>
              </w:rPr>
              <w:t>өмчийн</w:t>
            </w:r>
            <w:r w:rsidRPr="00CB5485">
              <w:rPr>
                <w:rFonts w:ascii="Arial" w:hAnsi="Arial" w:cs="Arial"/>
                <w:spacing w:val="9"/>
              </w:rPr>
              <w:t xml:space="preserve"> </w:t>
            </w:r>
            <w:r w:rsidRPr="00CB5485">
              <w:rPr>
                <w:rFonts w:ascii="Arial" w:hAnsi="Arial" w:cs="Arial"/>
              </w:rPr>
              <w:t>хөрөнгөөр</w:t>
            </w:r>
            <w:r w:rsidRPr="00CB5485">
              <w:rPr>
                <w:rFonts w:ascii="Arial" w:hAnsi="Arial" w:cs="Arial"/>
                <w:spacing w:val="10"/>
              </w:rPr>
              <w:t xml:space="preserve"> </w:t>
            </w:r>
            <w:r w:rsidRPr="00CB5485">
              <w:rPr>
                <w:rFonts w:ascii="Arial" w:hAnsi="Arial" w:cs="Arial"/>
              </w:rPr>
              <w:t>бараа,</w:t>
            </w:r>
            <w:r w:rsidRPr="00CB5485">
              <w:rPr>
                <w:rFonts w:ascii="Arial" w:hAnsi="Arial" w:cs="Arial"/>
                <w:spacing w:val="7"/>
              </w:rPr>
              <w:t xml:space="preserve"> </w:t>
            </w:r>
            <w:r w:rsidRPr="00CB5485">
              <w:rPr>
                <w:rFonts w:ascii="Arial" w:hAnsi="Arial" w:cs="Arial"/>
                <w:spacing w:val="-2"/>
              </w:rPr>
              <w:t>ажил,</w:t>
            </w:r>
          </w:p>
          <w:p w14:paraId="0B50961C" w14:textId="77777777"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үйлчилгээний</w:t>
            </w:r>
            <w:r w:rsidRPr="00CB5485">
              <w:rPr>
                <w:rFonts w:ascii="Arial" w:hAnsi="Arial" w:cs="Arial"/>
                <w:spacing w:val="-15"/>
              </w:rPr>
              <w:t xml:space="preserve"> </w:t>
            </w:r>
            <w:r w:rsidRPr="00CB5485">
              <w:rPr>
                <w:rFonts w:ascii="Arial" w:hAnsi="Arial" w:cs="Arial"/>
              </w:rPr>
              <w:t>гүйцэтгэгч</w:t>
            </w:r>
            <w:r w:rsidRPr="00CB5485">
              <w:rPr>
                <w:rFonts w:ascii="Arial" w:hAnsi="Arial" w:cs="Arial"/>
                <w:spacing w:val="-15"/>
              </w:rPr>
              <w:t xml:space="preserve"> </w:t>
            </w:r>
            <w:r w:rsidRPr="00CB5485">
              <w:rPr>
                <w:rFonts w:ascii="Arial" w:hAnsi="Arial" w:cs="Arial"/>
              </w:rPr>
              <w:t>сонгох</w:t>
            </w:r>
            <w:r w:rsidRPr="00CB5485">
              <w:rPr>
                <w:rFonts w:ascii="Arial" w:hAnsi="Arial" w:cs="Arial"/>
                <w:spacing w:val="-15"/>
              </w:rPr>
              <w:t xml:space="preserve"> </w:t>
            </w:r>
            <w:r w:rsidRPr="00CB5485">
              <w:rPr>
                <w:rFonts w:ascii="Arial" w:hAnsi="Arial" w:cs="Arial"/>
              </w:rPr>
              <w:t>журмын</w:t>
            </w:r>
            <w:r w:rsidRPr="00CB5485">
              <w:rPr>
                <w:rFonts w:ascii="Arial" w:hAnsi="Arial" w:cs="Arial"/>
                <w:spacing w:val="-14"/>
              </w:rPr>
              <w:t xml:space="preserve"> </w:t>
            </w:r>
            <w:r w:rsidRPr="00CB5485">
              <w:rPr>
                <w:rFonts w:ascii="Arial" w:hAnsi="Arial" w:cs="Arial"/>
              </w:rPr>
              <w:t>тухай</w:t>
            </w:r>
            <w:r w:rsidRPr="00CB5485">
              <w:rPr>
                <w:rFonts w:ascii="Arial" w:hAnsi="Arial" w:cs="Arial"/>
                <w:spacing w:val="-15"/>
              </w:rPr>
              <w:t xml:space="preserve"> </w:t>
            </w:r>
            <w:r w:rsidRPr="00CB5485">
              <w:rPr>
                <w:rFonts w:ascii="Arial" w:hAnsi="Arial" w:cs="Arial"/>
                <w:spacing w:val="-2"/>
              </w:rPr>
              <w:t>хууль</w:t>
            </w:r>
          </w:p>
        </w:tc>
      </w:tr>
      <w:tr w:rsidR="005F2845" w:rsidRPr="00CB5485" w14:paraId="2ADCFFDF" w14:textId="77777777">
        <w:trPr>
          <w:trHeight w:val="635"/>
        </w:trPr>
        <w:tc>
          <w:tcPr>
            <w:tcW w:w="9018" w:type="dxa"/>
            <w:gridSpan w:val="2"/>
          </w:tcPr>
          <w:p w14:paraId="3D6767AF" w14:textId="77777777"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t>2.</w:t>
            </w:r>
            <w:r w:rsidRPr="00CB5485">
              <w:rPr>
                <w:rFonts w:ascii="Arial" w:hAnsi="Arial" w:cs="Arial"/>
                <w:spacing w:val="75"/>
              </w:rPr>
              <w:t xml:space="preserve"> </w:t>
            </w:r>
            <w:r w:rsidRPr="00CB5485">
              <w:rPr>
                <w:rFonts w:ascii="Arial" w:hAnsi="Arial" w:cs="Arial"/>
              </w:rPr>
              <w:t>2005-12-01</w:t>
            </w:r>
            <w:r w:rsidRPr="00CB5485">
              <w:rPr>
                <w:rFonts w:ascii="Arial" w:hAnsi="Arial" w:cs="Arial"/>
                <w:spacing w:val="8"/>
              </w:rPr>
              <w:t xml:space="preserve"> </w:t>
            </w:r>
            <w:r w:rsidRPr="00CB5485">
              <w:rPr>
                <w:rFonts w:ascii="Arial" w:hAnsi="Arial" w:cs="Arial"/>
              </w:rPr>
              <w:t>Төрийн</w:t>
            </w:r>
            <w:r w:rsidRPr="00CB5485">
              <w:rPr>
                <w:rFonts w:ascii="Arial" w:hAnsi="Arial" w:cs="Arial"/>
                <w:spacing w:val="9"/>
              </w:rPr>
              <w:t xml:space="preserve"> </w:t>
            </w:r>
            <w:r w:rsidRPr="00CB5485">
              <w:rPr>
                <w:rFonts w:ascii="Arial" w:hAnsi="Arial" w:cs="Arial"/>
              </w:rPr>
              <w:t>болон</w:t>
            </w:r>
            <w:r w:rsidRPr="00CB5485">
              <w:rPr>
                <w:rFonts w:ascii="Arial" w:hAnsi="Arial" w:cs="Arial"/>
                <w:spacing w:val="8"/>
              </w:rPr>
              <w:t xml:space="preserve"> </w:t>
            </w:r>
            <w:r w:rsidRPr="00CB5485">
              <w:rPr>
                <w:rFonts w:ascii="Arial" w:hAnsi="Arial" w:cs="Arial"/>
              </w:rPr>
              <w:t>орон</w:t>
            </w:r>
            <w:r w:rsidRPr="00CB5485">
              <w:rPr>
                <w:rFonts w:ascii="Arial" w:hAnsi="Arial" w:cs="Arial"/>
                <w:spacing w:val="9"/>
              </w:rPr>
              <w:t xml:space="preserve"> </w:t>
            </w:r>
            <w:r w:rsidRPr="00CB5485">
              <w:rPr>
                <w:rFonts w:ascii="Arial" w:hAnsi="Arial" w:cs="Arial"/>
              </w:rPr>
              <w:t>нутгийн</w:t>
            </w:r>
            <w:r w:rsidRPr="00CB5485">
              <w:rPr>
                <w:rFonts w:ascii="Arial" w:hAnsi="Arial" w:cs="Arial"/>
                <w:spacing w:val="9"/>
              </w:rPr>
              <w:t xml:space="preserve"> </w:t>
            </w:r>
            <w:r w:rsidRPr="00CB5485">
              <w:rPr>
                <w:rFonts w:ascii="Arial" w:hAnsi="Arial" w:cs="Arial"/>
              </w:rPr>
              <w:t>өмчийн</w:t>
            </w:r>
            <w:r w:rsidRPr="00CB5485">
              <w:rPr>
                <w:rFonts w:ascii="Arial" w:hAnsi="Arial" w:cs="Arial"/>
                <w:spacing w:val="9"/>
              </w:rPr>
              <w:t xml:space="preserve"> </w:t>
            </w:r>
            <w:r w:rsidRPr="00CB5485">
              <w:rPr>
                <w:rFonts w:ascii="Arial" w:hAnsi="Arial" w:cs="Arial"/>
              </w:rPr>
              <w:t>хөрөнгөөр</w:t>
            </w:r>
            <w:r w:rsidRPr="00CB5485">
              <w:rPr>
                <w:rFonts w:ascii="Arial" w:hAnsi="Arial" w:cs="Arial"/>
                <w:spacing w:val="10"/>
              </w:rPr>
              <w:t xml:space="preserve"> </w:t>
            </w:r>
            <w:r w:rsidRPr="00CB5485">
              <w:rPr>
                <w:rFonts w:ascii="Arial" w:hAnsi="Arial" w:cs="Arial"/>
              </w:rPr>
              <w:t>бараа,</w:t>
            </w:r>
            <w:r w:rsidRPr="00CB5485">
              <w:rPr>
                <w:rFonts w:ascii="Arial" w:hAnsi="Arial" w:cs="Arial"/>
                <w:spacing w:val="7"/>
              </w:rPr>
              <w:t xml:space="preserve"> </w:t>
            </w:r>
            <w:r w:rsidRPr="00CB5485">
              <w:rPr>
                <w:rFonts w:ascii="Arial" w:hAnsi="Arial" w:cs="Arial"/>
                <w:spacing w:val="-2"/>
              </w:rPr>
              <w:t>ажил,</w:t>
            </w:r>
          </w:p>
          <w:p w14:paraId="43017B1E" w14:textId="77777777"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үйлчилгээ</w:t>
            </w:r>
            <w:r w:rsidRPr="00CB5485">
              <w:rPr>
                <w:rFonts w:ascii="Arial" w:hAnsi="Arial" w:cs="Arial"/>
                <w:spacing w:val="-5"/>
              </w:rPr>
              <w:t xml:space="preserve"> </w:t>
            </w:r>
            <w:r w:rsidRPr="00CB5485">
              <w:rPr>
                <w:rFonts w:ascii="Arial" w:hAnsi="Arial" w:cs="Arial"/>
              </w:rPr>
              <w:t>худалдан</w:t>
            </w:r>
            <w:r w:rsidRPr="00CB5485">
              <w:rPr>
                <w:rFonts w:ascii="Arial" w:hAnsi="Arial" w:cs="Arial"/>
                <w:spacing w:val="-7"/>
              </w:rPr>
              <w:t xml:space="preserve"> </w:t>
            </w:r>
            <w:r w:rsidRPr="00CB5485">
              <w:rPr>
                <w:rFonts w:ascii="Arial" w:hAnsi="Arial" w:cs="Arial"/>
              </w:rPr>
              <w:t>авах</w:t>
            </w:r>
            <w:r w:rsidRPr="00CB5485">
              <w:rPr>
                <w:rFonts w:ascii="Arial" w:hAnsi="Arial" w:cs="Arial"/>
                <w:spacing w:val="-7"/>
              </w:rPr>
              <w:t xml:space="preserve"> </w:t>
            </w:r>
            <w:r w:rsidRPr="00CB5485">
              <w:rPr>
                <w:rFonts w:ascii="Arial" w:hAnsi="Arial" w:cs="Arial"/>
                <w:spacing w:val="-2"/>
              </w:rPr>
              <w:t>тухай</w:t>
            </w:r>
          </w:p>
        </w:tc>
      </w:tr>
      <w:tr w:rsidR="005F2845" w:rsidRPr="00CB5485" w14:paraId="3D042500" w14:textId="77777777">
        <w:trPr>
          <w:trHeight w:val="635"/>
        </w:trPr>
        <w:tc>
          <w:tcPr>
            <w:tcW w:w="9018" w:type="dxa"/>
            <w:gridSpan w:val="2"/>
          </w:tcPr>
          <w:p w14:paraId="7B50DCE8" w14:textId="77777777"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t>3.</w:t>
            </w:r>
            <w:r w:rsidRPr="00CB5485">
              <w:rPr>
                <w:rFonts w:ascii="Arial" w:hAnsi="Arial" w:cs="Arial"/>
                <w:spacing w:val="75"/>
              </w:rPr>
              <w:t xml:space="preserve"> </w:t>
            </w:r>
            <w:r w:rsidRPr="00CB5485">
              <w:rPr>
                <w:rFonts w:ascii="Arial" w:hAnsi="Arial" w:cs="Arial"/>
              </w:rPr>
              <w:t>2023-06-16</w:t>
            </w:r>
            <w:r w:rsidRPr="00CB5485">
              <w:rPr>
                <w:rFonts w:ascii="Arial" w:hAnsi="Arial" w:cs="Arial"/>
                <w:spacing w:val="9"/>
              </w:rPr>
              <w:t xml:space="preserve"> </w:t>
            </w:r>
            <w:r w:rsidRPr="00CB5485">
              <w:rPr>
                <w:rFonts w:ascii="Arial" w:hAnsi="Arial" w:cs="Arial"/>
              </w:rPr>
              <w:t>Төрийн</w:t>
            </w:r>
            <w:r w:rsidRPr="00CB5485">
              <w:rPr>
                <w:rFonts w:ascii="Arial" w:hAnsi="Arial" w:cs="Arial"/>
                <w:spacing w:val="9"/>
              </w:rPr>
              <w:t xml:space="preserve"> </w:t>
            </w:r>
            <w:r w:rsidRPr="00CB5485">
              <w:rPr>
                <w:rFonts w:ascii="Arial" w:hAnsi="Arial" w:cs="Arial"/>
              </w:rPr>
              <w:t>болон</w:t>
            </w:r>
            <w:r w:rsidRPr="00CB5485">
              <w:rPr>
                <w:rFonts w:ascii="Arial" w:hAnsi="Arial" w:cs="Arial"/>
                <w:spacing w:val="9"/>
              </w:rPr>
              <w:t xml:space="preserve"> </w:t>
            </w:r>
            <w:r w:rsidRPr="00CB5485">
              <w:rPr>
                <w:rFonts w:ascii="Arial" w:hAnsi="Arial" w:cs="Arial"/>
              </w:rPr>
              <w:t>орон</w:t>
            </w:r>
            <w:r w:rsidRPr="00CB5485">
              <w:rPr>
                <w:rFonts w:ascii="Arial" w:hAnsi="Arial" w:cs="Arial"/>
                <w:spacing w:val="9"/>
              </w:rPr>
              <w:t xml:space="preserve"> </w:t>
            </w:r>
            <w:r w:rsidRPr="00CB5485">
              <w:rPr>
                <w:rFonts w:ascii="Arial" w:hAnsi="Arial" w:cs="Arial"/>
              </w:rPr>
              <w:t>нутгийн</w:t>
            </w:r>
            <w:r w:rsidRPr="00CB5485">
              <w:rPr>
                <w:rFonts w:ascii="Arial" w:hAnsi="Arial" w:cs="Arial"/>
                <w:spacing w:val="9"/>
              </w:rPr>
              <w:t xml:space="preserve"> </w:t>
            </w:r>
            <w:r w:rsidRPr="00CB5485">
              <w:rPr>
                <w:rFonts w:ascii="Arial" w:hAnsi="Arial" w:cs="Arial"/>
              </w:rPr>
              <w:t>өмчийн</w:t>
            </w:r>
            <w:r w:rsidRPr="00CB5485">
              <w:rPr>
                <w:rFonts w:ascii="Arial" w:hAnsi="Arial" w:cs="Arial"/>
                <w:spacing w:val="9"/>
              </w:rPr>
              <w:t xml:space="preserve"> </w:t>
            </w:r>
            <w:r w:rsidRPr="00CB5485">
              <w:rPr>
                <w:rFonts w:ascii="Arial" w:hAnsi="Arial" w:cs="Arial"/>
              </w:rPr>
              <w:t>хөрөнгөөр</w:t>
            </w:r>
            <w:r w:rsidRPr="00CB5485">
              <w:rPr>
                <w:rFonts w:ascii="Arial" w:hAnsi="Arial" w:cs="Arial"/>
                <w:spacing w:val="11"/>
              </w:rPr>
              <w:t xml:space="preserve"> </w:t>
            </w:r>
            <w:r w:rsidRPr="00CB5485">
              <w:rPr>
                <w:rFonts w:ascii="Arial" w:hAnsi="Arial" w:cs="Arial"/>
              </w:rPr>
              <w:t>бараа,</w:t>
            </w:r>
            <w:r w:rsidRPr="00CB5485">
              <w:rPr>
                <w:rFonts w:ascii="Arial" w:hAnsi="Arial" w:cs="Arial"/>
                <w:spacing w:val="7"/>
              </w:rPr>
              <w:t xml:space="preserve"> </w:t>
            </w:r>
            <w:r w:rsidRPr="00CB5485">
              <w:rPr>
                <w:rFonts w:ascii="Arial" w:hAnsi="Arial" w:cs="Arial"/>
                <w:spacing w:val="-2"/>
              </w:rPr>
              <w:t>ажил,</w:t>
            </w:r>
          </w:p>
          <w:p w14:paraId="6837BABF" w14:textId="77777777"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үйлчилгээ</w:t>
            </w:r>
            <w:r w:rsidRPr="00CB5485">
              <w:rPr>
                <w:rFonts w:ascii="Arial" w:hAnsi="Arial" w:cs="Arial"/>
                <w:spacing w:val="-10"/>
              </w:rPr>
              <w:t xml:space="preserve"> </w:t>
            </w:r>
            <w:r w:rsidRPr="00CB5485">
              <w:rPr>
                <w:rFonts w:ascii="Arial" w:hAnsi="Arial" w:cs="Arial"/>
              </w:rPr>
              <w:t>худалдан</w:t>
            </w:r>
            <w:r w:rsidRPr="00CB5485">
              <w:rPr>
                <w:rFonts w:ascii="Arial" w:hAnsi="Arial" w:cs="Arial"/>
                <w:spacing w:val="-6"/>
              </w:rPr>
              <w:t xml:space="preserve"> </w:t>
            </w:r>
            <w:r w:rsidRPr="00CB5485">
              <w:rPr>
                <w:rFonts w:ascii="Arial" w:hAnsi="Arial" w:cs="Arial"/>
              </w:rPr>
              <w:t>авах</w:t>
            </w:r>
            <w:r w:rsidRPr="00CB5485">
              <w:rPr>
                <w:rFonts w:ascii="Arial" w:hAnsi="Arial" w:cs="Arial"/>
                <w:spacing w:val="-6"/>
              </w:rPr>
              <w:t xml:space="preserve"> </w:t>
            </w:r>
            <w:r w:rsidRPr="00CB5485">
              <w:rPr>
                <w:rFonts w:ascii="Arial" w:hAnsi="Arial" w:cs="Arial"/>
              </w:rPr>
              <w:t>тухай</w:t>
            </w:r>
            <w:r w:rsidRPr="00CB5485">
              <w:rPr>
                <w:rFonts w:ascii="Arial" w:hAnsi="Arial" w:cs="Arial"/>
                <w:spacing w:val="-8"/>
              </w:rPr>
              <w:t xml:space="preserve"> </w:t>
            </w:r>
            <w:r w:rsidRPr="00CB5485">
              <w:rPr>
                <w:rFonts w:ascii="Arial" w:hAnsi="Arial" w:cs="Arial"/>
              </w:rPr>
              <w:t>/Шинэчилсэн</w:t>
            </w:r>
            <w:r w:rsidRPr="00CB5485">
              <w:rPr>
                <w:rFonts w:ascii="Arial" w:hAnsi="Arial" w:cs="Arial"/>
                <w:spacing w:val="-6"/>
              </w:rPr>
              <w:t xml:space="preserve"> </w:t>
            </w:r>
            <w:r w:rsidRPr="00CB5485">
              <w:rPr>
                <w:rFonts w:ascii="Arial" w:hAnsi="Arial" w:cs="Arial"/>
              </w:rPr>
              <w:t>найруулга/</w:t>
            </w:r>
            <w:r w:rsidRPr="00CB5485">
              <w:rPr>
                <w:rFonts w:ascii="Arial" w:hAnsi="Arial" w:cs="Arial"/>
                <w:spacing w:val="-16"/>
              </w:rPr>
              <w:t xml:space="preserve"> </w:t>
            </w:r>
          </w:p>
        </w:tc>
      </w:tr>
      <w:tr w:rsidR="005F2845" w:rsidRPr="00CB5485" w14:paraId="6B2F79CC" w14:textId="77777777">
        <w:trPr>
          <w:trHeight w:val="317"/>
        </w:trPr>
        <w:tc>
          <w:tcPr>
            <w:tcW w:w="9018" w:type="dxa"/>
            <w:gridSpan w:val="2"/>
          </w:tcPr>
          <w:p w14:paraId="630C5541" w14:textId="77777777" w:rsidR="005F2845" w:rsidRPr="00CB5485" w:rsidRDefault="0033177E" w:rsidP="0012552E">
            <w:pPr>
              <w:pStyle w:val="TableParagraph"/>
              <w:tabs>
                <w:tab w:val="left" w:pos="3240"/>
              </w:tabs>
              <w:ind w:left="107"/>
              <w:jc w:val="both"/>
              <w:rPr>
                <w:rFonts w:ascii="Arial" w:hAnsi="Arial" w:cs="Arial"/>
                <w:b/>
              </w:rPr>
            </w:pPr>
            <w:r w:rsidRPr="00CB5485">
              <w:rPr>
                <w:rFonts w:ascii="Arial" w:hAnsi="Arial" w:cs="Arial"/>
                <w:b/>
              </w:rPr>
              <w:t>2.Худалдан</w:t>
            </w:r>
            <w:r w:rsidRPr="00CB5485">
              <w:rPr>
                <w:rFonts w:ascii="Arial" w:hAnsi="Arial" w:cs="Arial"/>
                <w:b/>
                <w:spacing w:val="-16"/>
              </w:rPr>
              <w:t xml:space="preserve"> </w:t>
            </w:r>
            <w:r w:rsidRPr="00CB5485">
              <w:rPr>
                <w:rFonts w:ascii="Arial" w:hAnsi="Arial" w:cs="Arial"/>
                <w:b/>
              </w:rPr>
              <w:t>авах</w:t>
            </w:r>
            <w:r w:rsidRPr="00CB5485">
              <w:rPr>
                <w:rFonts w:ascii="Arial" w:hAnsi="Arial" w:cs="Arial"/>
                <w:b/>
                <w:spacing w:val="-15"/>
              </w:rPr>
              <w:t xml:space="preserve"> </w:t>
            </w:r>
            <w:r w:rsidRPr="00CB5485">
              <w:rPr>
                <w:rFonts w:ascii="Arial" w:hAnsi="Arial" w:cs="Arial"/>
                <w:b/>
              </w:rPr>
              <w:t>хуультай</w:t>
            </w:r>
            <w:r w:rsidRPr="00CB5485">
              <w:rPr>
                <w:rFonts w:ascii="Arial" w:hAnsi="Arial" w:cs="Arial"/>
                <w:b/>
                <w:spacing w:val="-15"/>
              </w:rPr>
              <w:t xml:space="preserve"> </w:t>
            </w:r>
            <w:r w:rsidRPr="00CB5485">
              <w:rPr>
                <w:rFonts w:ascii="Arial" w:hAnsi="Arial" w:cs="Arial"/>
                <w:b/>
              </w:rPr>
              <w:t>холбоотой</w:t>
            </w:r>
            <w:r w:rsidRPr="00CB5485">
              <w:rPr>
                <w:rFonts w:ascii="Arial" w:hAnsi="Arial" w:cs="Arial"/>
                <w:b/>
                <w:spacing w:val="-14"/>
              </w:rPr>
              <w:t xml:space="preserve"> </w:t>
            </w:r>
            <w:r w:rsidRPr="00CB5485">
              <w:rPr>
                <w:rFonts w:ascii="Arial" w:hAnsi="Arial" w:cs="Arial"/>
                <w:b/>
              </w:rPr>
              <w:t>журам,</w:t>
            </w:r>
            <w:r w:rsidRPr="00CB5485">
              <w:rPr>
                <w:rFonts w:ascii="Arial" w:hAnsi="Arial" w:cs="Arial"/>
                <w:b/>
                <w:spacing w:val="-13"/>
              </w:rPr>
              <w:t xml:space="preserve"> </w:t>
            </w:r>
            <w:r w:rsidRPr="00CB5485">
              <w:rPr>
                <w:rFonts w:ascii="Arial" w:hAnsi="Arial" w:cs="Arial"/>
                <w:b/>
              </w:rPr>
              <w:t>тушаал,</w:t>
            </w:r>
            <w:r w:rsidRPr="00CB5485">
              <w:rPr>
                <w:rFonts w:ascii="Arial" w:hAnsi="Arial" w:cs="Arial"/>
                <w:b/>
                <w:spacing w:val="-13"/>
              </w:rPr>
              <w:t xml:space="preserve"> </w:t>
            </w:r>
            <w:r w:rsidRPr="00CB5485">
              <w:rPr>
                <w:rFonts w:ascii="Arial" w:hAnsi="Arial" w:cs="Arial"/>
                <w:b/>
              </w:rPr>
              <w:t>тогтоол</w:t>
            </w:r>
            <w:r w:rsidRPr="00CB5485">
              <w:rPr>
                <w:rFonts w:ascii="Arial" w:hAnsi="Arial" w:cs="Arial"/>
                <w:b/>
                <w:spacing w:val="-13"/>
              </w:rPr>
              <w:t xml:space="preserve"> </w:t>
            </w:r>
            <w:r w:rsidRPr="00CB5485">
              <w:rPr>
                <w:rFonts w:ascii="Arial" w:hAnsi="Arial" w:cs="Arial"/>
                <w:b/>
                <w:spacing w:val="-2"/>
              </w:rPr>
              <w:t>бусад</w:t>
            </w:r>
          </w:p>
        </w:tc>
      </w:tr>
      <w:tr w:rsidR="005F2845" w:rsidRPr="00CB5485" w14:paraId="772ED983" w14:textId="77777777">
        <w:trPr>
          <w:trHeight w:val="952"/>
        </w:trPr>
        <w:tc>
          <w:tcPr>
            <w:tcW w:w="9018" w:type="dxa"/>
            <w:gridSpan w:val="2"/>
          </w:tcPr>
          <w:p w14:paraId="1760897D" w14:textId="77777777" w:rsidR="005F2845" w:rsidRPr="00CB5485" w:rsidRDefault="0033177E" w:rsidP="0012552E">
            <w:pPr>
              <w:pStyle w:val="TableParagraph"/>
              <w:tabs>
                <w:tab w:val="left" w:pos="3240"/>
              </w:tabs>
              <w:ind w:left="827" w:hanging="360"/>
              <w:jc w:val="both"/>
              <w:rPr>
                <w:rFonts w:ascii="Arial" w:hAnsi="Arial" w:cs="Arial"/>
              </w:rPr>
            </w:pPr>
            <w:r w:rsidRPr="00CB5485">
              <w:rPr>
                <w:rFonts w:ascii="Arial" w:hAnsi="Arial" w:cs="Arial"/>
              </w:rPr>
              <w:t>1.</w:t>
            </w:r>
            <w:r w:rsidRPr="00CB5485">
              <w:rPr>
                <w:rFonts w:ascii="Arial" w:hAnsi="Arial" w:cs="Arial"/>
                <w:spacing w:val="74"/>
              </w:rPr>
              <w:t xml:space="preserve"> </w:t>
            </w:r>
            <w:r w:rsidRPr="00CB5485">
              <w:rPr>
                <w:rFonts w:ascii="Arial" w:hAnsi="Arial" w:cs="Arial"/>
              </w:rPr>
              <w:t>2005-12-01-ний</w:t>
            </w:r>
            <w:r w:rsidRPr="00CB5485">
              <w:rPr>
                <w:rFonts w:ascii="Arial" w:hAnsi="Arial" w:cs="Arial"/>
                <w:spacing w:val="-16"/>
              </w:rPr>
              <w:t xml:space="preserve"> </w:t>
            </w:r>
            <w:r w:rsidRPr="00CB5485">
              <w:rPr>
                <w:rFonts w:ascii="Arial" w:hAnsi="Arial" w:cs="Arial"/>
              </w:rPr>
              <w:t>өдрийн</w:t>
            </w:r>
            <w:r w:rsidRPr="00CB5485">
              <w:rPr>
                <w:rFonts w:ascii="Arial" w:hAnsi="Arial" w:cs="Arial"/>
                <w:spacing w:val="-16"/>
              </w:rPr>
              <w:t xml:space="preserve"> </w:t>
            </w:r>
            <w:r w:rsidRPr="00CB5485">
              <w:rPr>
                <w:rFonts w:ascii="Arial" w:hAnsi="Arial" w:cs="Arial"/>
              </w:rPr>
              <w:t>73</w:t>
            </w:r>
            <w:r w:rsidRPr="00CB5485">
              <w:rPr>
                <w:rFonts w:ascii="Arial" w:hAnsi="Arial" w:cs="Arial"/>
                <w:spacing w:val="-14"/>
              </w:rPr>
              <w:t xml:space="preserve"> </w:t>
            </w:r>
            <w:r w:rsidRPr="00CB5485">
              <w:rPr>
                <w:rFonts w:ascii="Arial" w:hAnsi="Arial" w:cs="Arial"/>
              </w:rPr>
              <w:t>дугаар</w:t>
            </w:r>
            <w:r w:rsidRPr="00CB5485">
              <w:rPr>
                <w:rFonts w:ascii="Arial" w:hAnsi="Arial" w:cs="Arial"/>
                <w:spacing w:val="-16"/>
              </w:rPr>
              <w:t xml:space="preserve"> </w:t>
            </w:r>
            <w:r w:rsidRPr="00CB5485">
              <w:rPr>
                <w:rFonts w:ascii="Arial" w:hAnsi="Arial" w:cs="Arial"/>
              </w:rPr>
              <w:t>Их</w:t>
            </w:r>
            <w:r w:rsidRPr="00CB5485">
              <w:rPr>
                <w:rFonts w:ascii="Arial" w:hAnsi="Arial" w:cs="Arial"/>
                <w:spacing w:val="-15"/>
              </w:rPr>
              <w:t xml:space="preserve"> </w:t>
            </w:r>
            <w:r w:rsidRPr="00CB5485">
              <w:rPr>
                <w:rFonts w:ascii="Arial" w:hAnsi="Arial" w:cs="Arial"/>
              </w:rPr>
              <w:t>Хурлын</w:t>
            </w:r>
            <w:r w:rsidRPr="00CB5485">
              <w:rPr>
                <w:rFonts w:ascii="Arial" w:hAnsi="Arial" w:cs="Arial"/>
                <w:spacing w:val="-16"/>
              </w:rPr>
              <w:t xml:space="preserve"> </w:t>
            </w:r>
            <w:r w:rsidRPr="00CB5485">
              <w:rPr>
                <w:rFonts w:ascii="Arial" w:hAnsi="Arial" w:cs="Arial"/>
              </w:rPr>
              <w:t>тогтоол</w:t>
            </w:r>
            <w:r w:rsidRPr="00CB5485">
              <w:rPr>
                <w:rFonts w:ascii="Arial" w:hAnsi="Arial" w:cs="Arial"/>
                <w:spacing w:val="-16"/>
              </w:rPr>
              <w:t xml:space="preserve"> </w:t>
            </w:r>
            <w:r w:rsidRPr="00CB5485">
              <w:rPr>
                <w:rFonts w:ascii="Arial" w:hAnsi="Arial" w:cs="Arial"/>
              </w:rPr>
              <w:t>/Төрийн</w:t>
            </w:r>
            <w:r w:rsidRPr="00CB5485">
              <w:rPr>
                <w:rFonts w:ascii="Arial" w:hAnsi="Arial" w:cs="Arial"/>
                <w:spacing w:val="-15"/>
              </w:rPr>
              <w:t xml:space="preserve"> </w:t>
            </w:r>
            <w:r w:rsidRPr="00CB5485">
              <w:rPr>
                <w:rFonts w:ascii="Arial" w:hAnsi="Arial" w:cs="Arial"/>
              </w:rPr>
              <w:t>болон</w:t>
            </w:r>
            <w:r w:rsidRPr="00CB5485">
              <w:rPr>
                <w:rFonts w:ascii="Arial" w:hAnsi="Arial" w:cs="Arial"/>
                <w:spacing w:val="-16"/>
              </w:rPr>
              <w:t xml:space="preserve"> </w:t>
            </w:r>
            <w:r w:rsidRPr="00CB5485">
              <w:rPr>
                <w:rFonts w:ascii="Arial" w:hAnsi="Arial" w:cs="Arial"/>
              </w:rPr>
              <w:t>орон нутгийн</w:t>
            </w:r>
            <w:r w:rsidRPr="00CB5485">
              <w:rPr>
                <w:rFonts w:ascii="Arial" w:hAnsi="Arial" w:cs="Arial"/>
                <w:spacing w:val="-1"/>
              </w:rPr>
              <w:t xml:space="preserve"> </w:t>
            </w:r>
            <w:r w:rsidRPr="00CB5485">
              <w:rPr>
                <w:rFonts w:ascii="Arial" w:hAnsi="Arial" w:cs="Arial"/>
              </w:rPr>
              <w:t>өмчийн хөрөнгөөр</w:t>
            </w:r>
            <w:r w:rsidRPr="00CB5485">
              <w:rPr>
                <w:rFonts w:ascii="Arial" w:hAnsi="Arial" w:cs="Arial"/>
                <w:spacing w:val="1"/>
              </w:rPr>
              <w:t xml:space="preserve"> </w:t>
            </w:r>
            <w:r w:rsidRPr="00CB5485">
              <w:rPr>
                <w:rFonts w:ascii="Arial" w:hAnsi="Arial" w:cs="Arial"/>
              </w:rPr>
              <w:t>бараа,</w:t>
            </w:r>
            <w:r w:rsidRPr="00CB5485">
              <w:rPr>
                <w:rFonts w:ascii="Arial" w:hAnsi="Arial" w:cs="Arial"/>
                <w:spacing w:val="-2"/>
              </w:rPr>
              <w:t xml:space="preserve"> </w:t>
            </w:r>
            <w:r w:rsidRPr="00CB5485">
              <w:rPr>
                <w:rFonts w:ascii="Arial" w:hAnsi="Arial" w:cs="Arial"/>
              </w:rPr>
              <w:t>ажил,</w:t>
            </w:r>
            <w:r w:rsidRPr="00CB5485">
              <w:rPr>
                <w:rFonts w:ascii="Arial" w:hAnsi="Arial" w:cs="Arial"/>
                <w:spacing w:val="-1"/>
              </w:rPr>
              <w:t xml:space="preserve"> </w:t>
            </w:r>
            <w:r w:rsidRPr="00CB5485">
              <w:rPr>
                <w:rFonts w:ascii="Arial" w:hAnsi="Arial" w:cs="Arial"/>
              </w:rPr>
              <w:t>үйлчилгээ худалдан</w:t>
            </w:r>
            <w:r w:rsidRPr="00CB5485">
              <w:rPr>
                <w:rFonts w:ascii="Arial" w:hAnsi="Arial" w:cs="Arial"/>
                <w:spacing w:val="-1"/>
              </w:rPr>
              <w:t xml:space="preserve"> </w:t>
            </w:r>
            <w:r w:rsidRPr="00CB5485">
              <w:rPr>
                <w:rFonts w:ascii="Arial" w:hAnsi="Arial" w:cs="Arial"/>
              </w:rPr>
              <w:t xml:space="preserve">авах </w:t>
            </w:r>
            <w:r w:rsidRPr="00CB5485">
              <w:rPr>
                <w:rFonts w:ascii="Arial" w:hAnsi="Arial" w:cs="Arial"/>
                <w:spacing w:val="-2"/>
              </w:rPr>
              <w:t>тухай</w:t>
            </w:r>
          </w:p>
          <w:p w14:paraId="6D8735FB" w14:textId="77777777" w:rsidR="005F2845" w:rsidRPr="00CB5485" w:rsidRDefault="0033177E" w:rsidP="00CB5485">
            <w:pPr>
              <w:pStyle w:val="TableParagraph"/>
              <w:tabs>
                <w:tab w:val="left" w:pos="3240"/>
              </w:tabs>
              <w:ind w:left="827"/>
              <w:jc w:val="both"/>
              <w:rPr>
                <w:rFonts w:ascii="Arial" w:hAnsi="Arial" w:cs="Arial"/>
              </w:rPr>
            </w:pPr>
            <w:r w:rsidRPr="00CB5485">
              <w:rPr>
                <w:rFonts w:ascii="Arial" w:hAnsi="Arial" w:cs="Arial"/>
              </w:rPr>
              <w:t>хуулийг</w:t>
            </w:r>
            <w:r w:rsidRPr="00CB5485">
              <w:rPr>
                <w:rFonts w:ascii="Arial" w:hAnsi="Arial" w:cs="Arial"/>
                <w:spacing w:val="-13"/>
              </w:rPr>
              <w:t xml:space="preserve"> </w:t>
            </w:r>
            <w:r w:rsidRPr="00CB5485">
              <w:rPr>
                <w:rFonts w:ascii="Arial" w:hAnsi="Arial" w:cs="Arial"/>
              </w:rPr>
              <w:t>хэрэгжүүлэх</w:t>
            </w:r>
            <w:r w:rsidRPr="00CB5485">
              <w:rPr>
                <w:rFonts w:ascii="Arial" w:hAnsi="Arial" w:cs="Arial"/>
                <w:spacing w:val="-13"/>
              </w:rPr>
              <w:t xml:space="preserve"> </w:t>
            </w:r>
            <w:r w:rsidRPr="00CB5485">
              <w:rPr>
                <w:rFonts w:ascii="Arial" w:hAnsi="Arial" w:cs="Arial"/>
              </w:rPr>
              <w:t>зарим</w:t>
            </w:r>
            <w:r w:rsidRPr="00CB5485">
              <w:rPr>
                <w:rFonts w:ascii="Arial" w:hAnsi="Arial" w:cs="Arial"/>
                <w:spacing w:val="-14"/>
              </w:rPr>
              <w:t xml:space="preserve"> </w:t>
            </w:r>
            <w:r w:rsidRPr="00CB5485">
              <w:rPr>
                <w:rFonts w:ascii="Arial" w:hAnsi="Arial" w:cs="Arial"/>
              </w:rPr>
              <w:t>арга</w:t>
            </w:r>
            <w:r w:rsidRPr="00CB5485">
              <w:rPr>
                <w:rFonts w:ascii="Arial" w:hAnsi="Arial" w:cs="Arial"/>
                <w:spacing w:val="-13"/>
              </w:rPr>
              <w:t xml:space="preserve"> </w:t>
            </w:r>
            <w:r w:rsidRPr="00CB5485">
              <w:rPr>
                <w:rFonts w:ascii="Arial" w:hAnsi="Arial" w:cs="Arial"/>
              </w:rPr>
              <w:t>хэмжээний</w:t>
            </w:r>
            <w:r w:rsidRPr="00CB5485">
              <w:rPr>
                <w:rFonts w:ascii="Arial" w:hAnsi="Arial" w:cs="Arial"/>
                <w:spacing w:val="-13"/>
              </w:rPr>
              <w:t xml:space="preserve"> </w:t>
            </w:r>
            <w:r w:rsidRPr="00CB5485">
              <w:rPr>
                <w:rFonts w:ascii="Arial" w:hAnsi="Arial" w:cs="Arial"/>
                <w:spacing w:val="-2"/>
              </w:rPr>
              <w:t>тухай/</w:t>
            </w:r>
          </w:p>
        </w:tc>
      </w:tr>
      <w:tr w:rsidR="005F2845" w:rsidRPr="00CB5485" w14:paraId="61106E39" w14:textId="77777777">
        <w:trPr>
          <w:trHeight w:val="952"/>
        </w:trPr>
        <w:tc>
          <w:tcPr>
            <w:tcW w:w="9018" w:type="dxa"/>
            <w:gridSpan w:val="2"/>
          </w:tcPr>
          <w:p w14:paraId="5B5B760B" w14:textId="77777777" w:rsidR="005F2845" w:rsidRPr="00CB5485" w:rsidRDefault="0033177E" w:rsidP="0012552E">
            <w:pPr>
              <w:pStyle w:val="TableParagraph"/>
              <w:tabs>
                <w:tab w:val="left" w:pos="3240"/>
              </w:tabs>
              <w:ind w:left="827" w:hanging="360"/>
              <w:jc w:val="both"/>
              <w:rPr>
                <w:rFonts w:ascii="Arial" w:hAnsi="Arial" w:cs="Arial"/>
              </w:rPr>
            </w:pPr>
            <w:r w:rsidRPr="00CB5485">
              <w:rPr>
                <w:rFonts w:ascii="Arial" w:hAnsi="Arial" w:cs="Arial"/>
              </w:rPr>
              <w:t>2.</w:t>
            </w:r>
            <w:r w:rsidRPr="00CB5485">
              <w:rPr>
                <w:rFonts w:ascii="Arial" w:hAnsi="Arial" w:cs="Arial"/>
                <w:spacing w:val="40"/>
              </w:rPr>
              <w:t xml:space="preserve"> </w:t>
            </w:r>
            <w:r w:rsidRPr="00CB5485">
              <w:rPr>
                <w:rFonts w:ascii="Arial" w:hAnsi="Arial" w:cs="Arial"/>
              </w:rPr>
              <w:t>2007 оны 6 дугаар Засгийн газрын тогтоол “Төрийн болон орон нутгийн өмчийн</w:t>
            </w:r>
            <w:r w:rsidRPr="00CB5485">
              <w:rPr>
                <w:rFonts w:ascii="Arial" w:hAnsi="Arial" w:cs="Arial"/>
                <w:spacing w:val="6"/>
              </w:rPr>
              <w:t xml:space="preserve"> </w:t>
            </w:r>
            <w:r w:rsidRPr="00CB5485">
              <w:rPr>
                <w:rFonts w:ascii="Arial" w:hAnsi="Arial" w:cs="Arial"/>
              </w:rPr>
              <w:t>хөрөнгөөр</w:t>
            </w:r>
            <w:r w:rsidRPr="00CB5485">
              <w:rPr>
                <w:rFonts w:ascii="Arial" w:hAnsi="Arial" w:cs="Arial"/>
                <w:spacing w:val="5"/>
              </w:rPr>
              <w:t xml:space="preserve"> </w:t>
            </w:r>
            <w:r w:rsidRPr="00CB5485">
              <w:rPr>
                <w:rFonts w:ascii="Arial" w:hAnsi="Arial" w:cs="Arial"/>
              </w:rPr>
              <w:t>бараа,</w:t>
            </w:r>
            <w:r w:rsidRPr="00CB5485">
              <w:rPr>
                <w:rFonts w:ascii="Arial" w:hAnsi="Arial" w:cs="Arial"/>
                <w:spacing w:val="4"/>
              </w:rPr>
              <w:t xml:space="preserve"> </w:t>
            </w:r>
            <w:r w:rsidRPr="00CB5485">
              <w:rPr>
                <w:rFonts w:ascii="Arial" w:hAnsi="Arial" w:cs="Arial"/>
              </w:rPr>
              <w:t>ажил,</w:t>
            </w:r>
            <w:r w:rsidRPr="00CB5485">
              <w:rPr>
                <w:rFonts w:ascii="Arial" w:hAnsi="Arial" w:cs="Arial"/>
                <w:spacing w:val="10"/>
              </w:rPr>
              <w:t xml:space="preserve"> </w:t>
            </w:r>
            <w:r w:rsidRPr="00CB5485">
              <w:rPr>
                <w:rFonts w:ascii="Arial" w:hAnsi="Arial" w:cs="Arial"/>
              </w:rPr>
              <w:t>үйлчилгээ</w:t>
            </w:r>
            <w:r w:rsidRPr="00CB5485">
              <w:rPr>
                <w:rFonts w:ascii="Arial" w:hAnsi="Arial" w:cs="Arial"/>
                <w:spacing w:val="6"/>
              </w:rPr>
              <w:t xml:space="preserve"> </w:t>
            </w:r>
            <w:r w:rsidRPr="00CB5485">
              <w:rPr>
                <w:rFonts w:ascii="Arial" w:hAnsi="Arial" w:cs="Arial"/>
              </w:rPr>
              <w:t>худалдан</w:t>
            </w:r>
            <w:r w:rsidRPr="00CB5485">
              <w:rPr>
                <w:rFonts w:ascii="Arial" w:hAnsi="Arial" w:cs="Arial"/>
                <w:spacing w:val="6"/>
              </w:rPr>
              <w:t xml:space="preserve"> </w:t>
            </w:r>
            <w:r w:rsidRPr="00CB5485">
              <w:rPr>
                <w:rFonts w:ascii="Arial" w:hAnsi="Arial" w:cs="Arial"/>
              </w:rPr>
              <w:t>авах</w:t>
            </w:r>
            <w:r w:rsidRPr="00CB5485">
              <w:rPr>
                <w:rFonts w:ascii="Arial" w:hAnsi="Arial" w:cs="Arial"/>
                <w:spacing w:val="5"/>
              </w:rPr>
              <w:t xml:space="preserve"> </w:t>
            </w:r>
            <w:r w:rsidRPr="00CB5485">
              <w:rPr>
                <w:rFonts w:ascii="Arial" w:hAnsi="Arial" w:cs="Arial"/>
                <w:spacing w:val="-2"/>
              </w:rPr>
              <w:t>ажиллагааны</w:t>
            </w:r>
          </w:p>
          <w:p w14:paraId="5ECC5CC9" w14:textId="77777777"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хүний</w:t>
            </w:r>
            <w:r w:rsidRPr="00CB5485">
              <w:rPr>
                <w:rFonts w:ascii="Arial" w:hAnsi="Arial" w:cs="Arial"/>
                <w:spacing w:val="-9"/>
              </w:rPr>
              <w:t xml:space="preserve"> </w:t>
            </w:r>
            <w:r w:rsidRPr="00CB5485">
              <w:rPr>
                <w:rFonts w:ascii="Arial" w:hAnsi="Arial" w:cs="Arial"/>
              </w:rPr>
              <w:t>нөөцийг</w:t>
            </w:r>
            <w:r w:rsidRPr="00CB5485">
              <w:rPr>
                <w:rFonts w:ascii="Arial" w:hAnsi="Arial" w:cs="Arial"/>
                <w:spacing w:val="-9"/>
              </w:rPr>
              <w:t xml:space="preserve"> </w:t>
            </w:r>
            <w:r w:rsidRPr="00CB5485">
              <w:rPr>
                <w:rFonts w:ascii="Arial" w:hAnsi="Arial" w:cs="Arial"/>
              </w:rPr>
              <w:t>хөгжүүлэх</w:t>
            </w:r>
            <w:r w:rsidRPr="00CB5485">
              <w:rPr>
                <w:rFonts w:ascii="Arial" w:hAnsi="Arial" w:cs="Arial"/>
                <w:spacing w:val="-9"/>
              </w:rPr>
              <w:t xml:space="preserve"> </w:t>
            </w:r>
            <w:r w:rsidRPr="00CB5485">
              <w:rPr>
                <w:rFonts w:ascii="Arial" w:hAnsi="Arial" w:cs="Arial"/>
              </w:rPr>
              <w:t>үндэсний</w:t>
            </w:r>
            <w:r w:rsidRPr="00CB5485">
              <w:rPr>
                <w:rFonts w:ascii="Arial" w:hAnsi="Arial" w:cs="Arial"/>
                <w:spacing w:val="-8"/>
              </w:rPr>
              <w:t xml:space="preserve"> </w:t>
            </w:r>
            <w:r w:rsidRPr="00CB5485">
              <w:rPr>
                <w:rFonts w:ascii="Arial" w:hAnsi="Arial" w:cs="Arial"/>
                <w:spacing w:val="-2"/>
              </w:rPr>
              <w:t>хөтөлбөр”</w:t>
            </w:r>
          </w:p>
        </w:tc>
      </w:tr>
      <w:tr w:rsidR="005F2845" w:rsidRPr="00CB5485" w14:paraId="17E23D3F" w14:textId="77777777">
        <w:trPr>
          <w:trHeight w:val="633"/>
        </w:trPr>
        <w:tc>
          <w:tcPr>
            <w:tcW w:w="9018" w:type="dxa"/>
            <w:gridSpan w:val="2"/>
          </w:tcPr>
          <w:p w14:paraId="4E616D6D" w14:textId="77777777"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t>3.</w:t>
            </w:r>
            <w:r w:rsidRPr="00CB5485">
              <w:rPr>
                <w:rFonts w:ascii="Arial" w:hAnsi="Arial" w:cs="Arial"/>
                <w:spacing w:val="47"/>
                <w:w w:val="150"/>
              </w:rPr>
              <w:t xml:space="preserve"> </w:t>
            </w:r>
            <w:r w:rsidRPr="00CB5485">
              <w:rPr>
                <w:rFonts w:ascii="Arial" w:hAnsi="Arial" w:cs="Arial"/>
              </w:rPr>
              <w:t>2012</w:t>
            </w:r>
            <w:r w:rsidRPr="00CB5485">
              <w:rPr>
                <w:rFonts w:ascii="Arial" w:hAnsi="Arial" w:cs="Arial"/>
                <w:spacing w:val="73"/>
                <w:w w:val="150"/>
              </w:rPr>
              <w:t xml:space="preserve"> </w:t>
            </w:r>
            <w:r w:rsidRPr="00CB5485">
              <w:rPr>
                <w:rFonts w:ascii="Arial" w:hAnsi="Arial" w:cs="Arial"/>
              </w:rPr>
              <w:t>оны</w:t>
            </w:r>
            <w:r w:rsidRPr="00CB5485">
              <w:rPr>
                <w:rFonts w:ascii="Arial" w:hAnsi="Arial" w:cs="Arial"/>
                <w:spacing w:val="72"/>
                <w:w w:val="150"/>
              </w:rPr>
              <w:t xml:space="preserve"> </w:t>
            </w:r>
            <w:r w:rsidRPr="00CB5485">
              <w:rPr>
                <w:rFonts w:ascii="Arial" w:hAnsi="Arial" w:cs="Arial"/>
              </w:rPr>
              <w:t>115</w:t>
            </w:r>
            <w:r w:rsidRPr="00CB5485">
              <w:rPr>
                <w:rFonts w:ascii="Arial" w:hAnsi="Arial" w:cs="Arial"/>
                <w:spacing w:val="73"/>
                <w:w w:val="150"/>
              </w:rPr>
              <w:t xml:space="preserve"> </w:t>
            </w:r>
            <w:r w:rsidRPr="00CB5485">
              <w:rPr>
                <w:rFonts w:ascii="Arial" w:hAnsi="Arial" w:cs="Arial"/>
              </w:rPr>
              <w:t>дугаар</w:t>
            </w:r>
            <w:r w:rsidRPr="00CB5485">
              <w:rPr>
                <w:rFonts w:ascii="Arial" w:hAnsi="Arial" w:cs="Arial"/>
                <w:spacing w:val="73"/>
                <w:w w:val="150"/>
              </w:rPr>
              <w:t xml:space="preserve"> </w:t>
            </w:r>
            <w:r w:rsidRPr="00CB5485">
              <w:rPr>
                <w:rFonts w:ascii="Arial" w:hAnsi="Arial" w:cs="Arial"/>
              </w:rPr>
              <w:t>тогтоол</w:t>
            </w:r>
            <w:r w:rsidRPr="00CB5485">
              <w:rPr>
                <w:rFonts w:ascii="Arial" w:hAnsi="Arial" w:cs="Arial"/>
                <w:spacing w:val="71"/>
                <w:w w:val="150"/>
              </w:rPr>
              <w:t xml:space="preserve"> </w:t>
            </w:r>
            <w:r w:rsidRPr="00CB5485">
              <w:rPr>
                <w:rFonts w:ascii="Arial" w:hAnsi="Arial" w:cs="Arial"/>
              </w:rPr>
              <w:t>/Худалдан</w:t>
            </w:r>
            <w:r w:rsidRPr="00CB5485">
              <w:rPr>
                <w:rFonts w:ascii="Arial" w:hAnsi="Arial" w:cs="Arial"/>
                <w:spacing w:val="71"/>
                <w:w w:val="150"/>
              </w:rPr>
              <w:t xml:space="preserve"> </w:t>
            </w:r>
            <w:r w:rsidRPr="00CB5485">
              <w:rPr>
                <w:rFonts w:ascii="Arial" w:hAnsi="Arial" w:cs="Arial"/>
              </w:rPr>
              <w:t>авах</w:t>
            </w:r>
            <w:r w:rsidRPr="00CB5485">
              <w:rPr>
                <w:rFonts w:ascii="Arial" w:hAnsi="Arial" w:cs="Arial"/>
                <w:spacing w:val="72"/>
                <w:w w:val="150"/>
              </w:rPr>
              <w:t xml:space="preserve"> </w:t>
            </w:r>
            <w:r w:rsidRPr="00CB5485">
              <w:rPr>
                <w:rFonts w:ascii="Arial" w:hAnsi="Arial" w:cs="Arial"/>
              </w:rPr>
              <w:t>ажиллагааг</w:t>
            </w:r>
            <w:r w:rsidRPr="00CB5485">
              <w:rPr>
                <w:rFonts w:ascii="Arial" w:hAnsi="Arial" w:cs="Arial"/>
                <w:spacing w:val="68"/>
                <w:w w:val="150"/>
              </w:rPr>
              <w:t xml:space="preserve"> </w:t>
            </w:r>
            <w:r w:rsidRPr="00CB5485">
              <w:rPr>
                <w:rFonts w:ascii="Arial" w:hAnsi="Arial" w:cs="Arial"/>
                <w:spacing w:val="-2"/>
              </w:rPr>
              <w:t>зохион</w:t>
            </w:r>
          </w:p>
          <w:p w14:paraId="0AAFDDF2" w14:textId="77777777" w:rsidR="005F2845" w:rsidRPr="00CB5485" w:rsidRDefault="0033177E" w:rsidP="00CB5485">
            <w:pPr>
              <w:pStyle w:val="TableParagraph"/>
              <w:tabs>
                <w:tab w:val="left" w:pos="3240"/>
              </w:tabs>
              <w:ind w:left="827"/>
              <w:jc w:val="both"/>
              <w:rPr>
                <w:rFonts w:ascii="Arial" w:hAnsi="Arial" w:cs="Arial"/>
              </w:rPr>
            </w:pPr>
            <w:r w:rsidRPr="00CB5485">
              <w:rPr>
                <w:rFonts w:ascii="Arial" w:hAnsi="Arial" w:cs="Arial"/>
              </w:rPr>
              <w:t>байгуулах,</w:t>
            </w:r>
            <w:r w:rsidRPr="00CB5485">
              <w:rPr>
                <w:rFonts w:ascii="Arial" w:hAnsi="Arial" w:cs="Arial"/>
                <w:spacing w:val="-10"/>
              </w:rPr>
              <w:t xml:space="preserve"> </w:t>
            </w:r>
            <w:r w:rsidRPr="00CB5485">
              <w:rPr>
                <w:rFonts w:ascii="Arial" w:hAnsi="Arial" w:cs="Arial"/>
              </w:rPr>
              <w:t>хэрэгжүүлэх,</w:t>
            </w:r>
            <w:r w:rsidRPr="00CB5485">
              <w:rPr>
                <w:rFonts w:ascii="Arial" w:hAnsi="Arial" w:cs="Arial"/>
                <w:spacing w:val="-9"/>
              </w:rPr>
              <w:t xml:space="preserve"> </w:t>
            </w:r>
            <w:r w:rsidRPr="00CB5485">
              <w:rPr>
                <w:rFonts w:ascii="Arial" w:hAnsi="Arial" w:cs="Arial"/>
              </w:rPr>
              <w:t>гүйцэтгэлд</w:t>
            </w:r>
            <w:r w:rsidRPr="00CB5485">
              <w:rPr>
                <w:rFonts w:ascii="Arial" w:hAnsi="Arial" w:cs="Arial"/>
                <w:spacing w:val="-10"/>
              </w:rPr>
              <w:t xml:space="preserve"> </w:t>
            </w:r>
            <w:r w:rsidRPr="00CB5485">
              <w:rPr>
                <w:rFonts w:ascii="Arial" w:hAnsi="Arial" w:cs="Arial"/>
              </w:rPr>
              <w:t>хяналт</w:t>
            </w:r>
            <w:r w:rsidRPr="00CB5485">
              <w:rPr>
                <w:rFonts w:ascii="Arial" w:hAnsi="Arial" w:cs="Arial"/>
                <w:spacing w:val="-8"/>
              </w:rPr>
              <w:t xml:space="preserve"> </w:t>
            </w:r>
            <w:r w:rsidRPr="00CB5485">
              <w:rPr>
                <w:rFonts w:ascii="Arial" w:hAnsi="Arial" w:cs="Arial"/>
              </w:rPr>
              <w:t>тавих</w:t>
            </w:r>
            <w:r w:rsidRPr="00CB5485">
              <w:rPr>
                <w:rFonts w:ascii="Arial" w:hAnsi="Arial" w:cs="Arial"/>
                <w:spacing w:val="-10"/>
              </w:rPr>
              <w:t xml:space="preserve"> </w:t>
            </w:r>
            <w:r w:rsidRPr="00CB5485">
              <w:rPr>
                <w:rFonts w:ascii="Arial" w:hAnsi="Arial" w:cs="Arial"/>
                <w:spacing w:val="-2"/>
              </w:rPr>
              <w:t>журам/</w:t>
            </w:r>
          </w:p>
        </w:tc>
      </w:tr>
      <w:tr w:rsidR="005F2845" w:rsidRPr="00CB5485" w14:paraId="07118FFC" w14:textId="77777777">
        <w:trPr>
          <w:trHeight w:val="318"/>
        </w:trPr>
        <w:tc>
          <w:tcPr>
            <w:tcW w:w="9018" w:type="dxa"/>
            <w:gridSpan w:val="2"/>
          </w:tcPr>
          <w:p w14:paraId="5D54536E" w14:textId="77777777" w:rsidR="005F2845" w:rsidRPr="00CB5485" w:rsidRDefault="0033177E" w:rsidP="00CB5485">
            <w:pPr>
              <w:pStyle w:val="TableParagraph"/>
              <w:tabs>
                <w:tab w:val="left" w:pos="3240"/>
              </w:tabs>
              <w:ind w:left="467"/>
              <w:jc w:val="both"/>
              <w:rPr>
                <w:rFonts w:ascii="Arial" w:hAnsi="Arial" w:cs="Arial"/>
                <w:position w:val="8"/>
              </w:rPr>
            </w:pPr>
            <w:r w:rsidRPr="00CB5485">
              <w:rPr>
                <w:rFonts w:ascii="Arial" w:hAnsi="Arial" w:cs="Arial"/>
              </w:rPr>
              <w:t>4.</w:t>
            </w:r>
            <w:r w:rsidRPr="00CB5485">
              <w:rPr>
                <w:rFonts w:ascii="Arial" w:hAnsi="Arial" w:cs="Arial"/>
                <w:spacing w:val="79"/>
              </w:rPr>
              <w:t xml:space="preserve"> </w:t>
            </w:r>
            <w:r w:rsidRPr="00CB5485">
              <w:rPr>
                <w:rFonts w:ascii="Arial" w:hAnsi="Arial" w:cs="Arial"/>
              </w:rPr>
              <w:t>2012-05-22</w:t>
            </w:r>
            <w:r w:rsidRPr="00CB5485">
              <w:rPr>
                <w:rFonts w:ascii="Arial" w:hAnsi="Arial" w:cs="Arial"/>
                <w:spacing w:val="-3"/>
              </w:rPr>
              <w:t xml:space="preserve"> </w:t>
            </w:r>
            <w:r w:rsidRPr="00CB5485">
              <w:rPr>
                <w:rFonts w:ascii="Arial" w:hAnsi="Arial" w:cs="Arial"/>
              </w:rPr>
              <w:t>нэмэлт</w:t>
            </w:r>
            <w:r w:rsidRPr="00CB5485">
              <w:rPr>
                <w:rFonts w:ascii="Arial" w:hAnsi="Arial" w:cs="Arial"/>
                <w:spacing w:val="-2"/>
              </w:rPr>
              <w:t xml:space="preserve"> </w:t>
            </w:r>
            <w:r w:rsidRPr="00CB5485">
              <w:rPr>
                <w:rFonts w:ascii="Arial" w:hAnsi="Arial" w:cs="Arial"/>
              </w:rPr>
              <w:t>оруулах</w:t>
            </w:r>
            <w:r w:rsidRPr="00CB5485">
              <w:rPr>
                <w:rFonts w:ascii="Arial" w:hAnsi="Arial" w:cs="Arial"/>
                <w:spacing w:val="-2"/>
              </w:rPr>
              <w:t xml:space="preserve"> тухай</w:t>
            </w:r>
          </w:p>
        </w:tc>
      </w:tr>
      <w:tr w:rsidR="005F2845" w:rsidRPr="00CB5485" w14:paraId="684C0783" w14:textId="77777777">
        <w:trPr>
          <w:trHeight w:val="952"/>
        </w:trPr>
        <w:tc>
          <w:tcPr>
            <w:tcW w:w="9018" w:type="dxa"/>
            <w:gridSpan w:val="2"/>
          </w:tcPr>
          <w:p w14:paraId="47CD7509" w14:textId="77777777" w:rsidR="005F2845" w:rsidRPr="00CB5485" w:rsidRDefault="0033177E" w:rsidP="0012552E">
            <w:pPr>
              <w:pStyle w:val="TableParagraph"/>
              <w:tabs>
                <w:tab w:val="left" w:pos="3240"/>
              </w:tabs>
              <w:ind w:left="827" w:hanging="360"/>
              <w:jc w:val="both"/>
              <w:rPr>
                <w:rFonts w:ascii="Arial" w:hAnsi="Arial" w:cs="Arial"/>
              </w:rPr>
            </w:pPr>
            <w:r w:rsidRPr="00CB5485">
              <w:rPr>
                <w:rFonts w:ascii="Arial" w:hAnsi="Arial" w:cs="Arial"/>
              </w:rPr>
              <w:t>5.</w:t>
            </w:r>
            <w:r w:rsidRPr="00CB5485">
              <w:rPr>
                <w:rFonts w:ascii="Arial" w:hAnsi="Arial" w:cs="Arial"/>
                <w:spacing w:val="76"/>
              </w:rPr>
              <w:t xml:space="preserve"> </w:t>
            </w:r>
            <w:r w:rsidRPr="00CB5485">
              <w:rPr>
                <w:rFonts w:ascii="Arial" w:hAnsi="Arial" w:cs="Arial"/>
              </w:rPr>
              <w:t>2013</w:t>
            </w:r>
            <w:r w:rsidRPr="00CB5485">
              <w:rPr>
                <w:rFonts w:ascii="Arial" w:hAnsi="Arial" w:cs="Arial"/>
                <w:spacing w:val="-3"/>
              </w:rPr>
              <w:t xml:space="preserve"> </w:t>
            </w:r>
            <w:r w:rsidRPr="00CB5485">
              <w:rPr>
                <w:rFonts w:ascii="Arial" w:hAnsi="Arial" w:cs="Arial"/>
              </w:rPr>
              <w:t>оны</w:t>
            </w:r>
            <w:r w:rsidRPr="00CB5485">
              <w:rPr>
                <w:rFonts w:ascii="Arial" w:hAnsi="Arial" w:cs="Arial"/>
                <w:spacing w:val="-4"/>
              </w:rPr>
              <w:t xml:space="preserve"> </w:t>
            </w:r>
            <w:r w:rsidRPr="00CB5485">
              <w:rPr>
                <w:rFonts w:ascii="Arial" w:hAnsi="Arial" w:cs="Arial"/>
              </w:rPr>
              <w:t>89</w:t>
            </w:r>
            <w:r w:rsidRPr="00CB5485">
              <w:rPr>
                <w:rFonts w:ascii="Arial" w:hAnsi="Arial" w:cs="Arial"/>
                <w:spacing w:val="-3"/>
              </w:rPr>
              <w:t xml:space="preserve"> </w:t>
            </w:r>
            <w:r w:rsidRPr="00CB5485">
              <w:rPr>
                <w:rFonts w:ascii="Arial" w:hAnsi="Arial" w:cs="Arial"/>
              </w:rPr>
              <w:t>дүгээр</w:t>
            </w:r>
            <w:r w:rsidRPr="00CB5485">
              <w:rPr>
                <w:rFonts w:ascii="Arial" w:hAnsi="Arial" w:cs="Arial"/>
                <w:spacing w:val="-1"/>
              </w:rPr>
              <w:t xml:space="preserve"> </w:t>
            </w:r>
            <w:r w:rsidRPr="00CB5485">
              <w:rPr>
                <w:rFonts w:ascii="Arial" w:hAnsi="Arial" w:cs="Arial"/>
              </w:rPr>
              <w:t>Засгийн</w:t>
            </w:r>
            <w:r w:rsidRPr="00CB5485">
              <w:rPr>
                <w:rFonts w:ascii="Arial" w:hAnsi="Arial" w:cs="Arial"/>
                <w:spacing w:val="-4"/>
              </w:rPr>
              <w:t xml:space="preserve"> </w:t>
            </w:r>
            <w:r w:rsidRPr="00CB5485">
              <w:rPr>
                <w:rFonts w:ascii="Arial" w:hAnsi="Arial" w:cs="Arial"/>
              </w:rPr>
              <w:t>газрын</w:t>
            </w:r>
            <w:r w:rsidRPr="00CB5485">
              <w:rPr>
                <w:rFonts w:ascii="Arial" w:hAnsi="Arial" w:cs="Arial"/>
                <w:spacing w:val="-4"/>
              </w:rPr>
              <w:t xml:space="preserve"> </w:t>
            </w:r>
            <w:r w:rsidRPr="00CB5485">
              <w:rPr>
                <w:rFonts w:ascii="Arial" w:hAnsi="Arial" w:cs="Arial"/>
              </w:rPr>
              <w:t>тогтоол</w:t>
            </w:r>
            <w:r w:rsidRPr="00CB5485">
              <w:rPr>
                <w:rFonts w:ascii="Arial" w:hAnsi="Arial" w:cs="Arial"/>
                <w:spacing w:val="-4"/>
              </w:rPr>
              <w:t xml:space="preserve"> </w:t>
            </w:r>
            <w:r w:rsidRPr="00CB5485">
              <w:rPr>
                <w:rFonts w:ascii="Arial" w:hAnsi="Arial" w:cs="Arial"/>
              </w:rPr>
              <w:t>“Төрийн</w:t>
            </w:r>
            <w:r w:rsidRPr="00CB5485">
              <w:rPr>
                <w:rFonts w:ascii="Arial" w:hAnsi="Arial" w:cs="Arial"/>
                <w:spacing w:val="-4"/>
              </w:rPr>
              <w:t xml:space="preserve"> </w:t>
            </w:r>
            <w:r w:rsidRPr="00CB5485">
              <w:rPr>
                <w:rFonts w:ascii="Arial" w:hAnsi="Arial" w:cs="Arial"/>
              </w:rPr>
              <w:t>болон</w:t>
            </w:r>
            <w:r w:rsidRPr="00CB5485">
              <w:rPr>
                <w:rFonts w:ascii="Arial" w:hAnsi="Arial" w:cs="Arial"/>
                <w:spacing w:val="-4"/>
              </w:rPr>
              <w:t xml:space="preserve"> </w:t>
            </w:r>
            <w:r w:rsidRPr="00CB5485">
              <w:rPr>
                <w:rFonts w:ascii="Arial" w:hAnsi="Arial" w:cs="Arial"/>
              </w:rPr>
              <w:t>орон</w:t>
            </w:r>
            <w:r w:rsidRPr="00CB5485">
              <w:rPr>
                <w:rFonts w:ascii="Arial" w:hAnsi="Arial" w:cs="Arial"/>
                <w:spacing w:val="-4"/>
              </w:rPr>
              <w:t xml:space="preserve"> </w:t>
            </w:r>
            <w:r w:rsidRPr="00CB5485">
              <w:rPr>
                <w:rFonts w:ascii="Arial" w:hAnsi="Arial" w:cs="Arial"/>
              </w:rPr>
              <w:t>нутгийн өмчийн</w:t>
            </w:r>
            <w:r w:rsidRPr="00CB5485">
              <w:rPr>
                <w:rFonts w:ascii="Arial" w:hAnsi="Arial" w:cs="Arial"/>
                <w:spacing w:val="6"/>
              </w:rPr>
              <w:t xml:space="preserve"> </w:t>
            </w:r>
            <w:r w:rsidRPr="00CB5485">
              <w:rPr>
                <w:rFonts w:ascii="Arial" w:hAnsi="Arial" w:cs="Arial"/>
              </w:rPr>
              <w:t>хөрөнгөөр</w:t>
            </w:r>
            <w:r w:rsidRPr="00CB5485">
              <w:rPr>
                <w:rFonts w:ascii="Arial" w:hAnsi="Arial" w:cs="Arial"/>
                <w:spacing w:val="6"/>
              </w:rPr>
              <w:t xml:space="preserve"> </w:t>
            </w:r>
            <w:r w:rsidRPr="00CB5485">
              <w:rPr>
                <w:rFonts w:ascii="Arial" w:hAnsi="Arial" w:cs="Arial"/>
              </w:rPr>
              <w:t>бараа,</w:t>
            </w:r>
            <w:r w:rsidRPr="00CB5485">
              <w:rPr>
                <w:rFonts w:ascii="Arial" w:hAnsi="Arial" w:cs="Arial"/>
                <w:spacing w:val="5"/>
              </w:rPr>
              <w:t xml:space="preserve"> </w:t>
            </w:r>
            <w:r w:rsidRPr="00CB5485">
              <w:rPr>
                <w:rFonts w:ascii="Arial" w:hAnsi="Arial" w:cs="Arial"/>
              </w:rPr>
              <w:t>ажил,</w:t>
            </w:r>
            <w:r w:rsidRPr="00CB5485">
              <w:rPr>
                <w:rFonts w:ascii="Arial" w:hAnsi="Arial" w:cs="Arial"/>
                <w:spacing w:val="7"/>
              </w:rPr>
              <w:t xml:space="preserve"> </w:t>
            </w:r>
            <w:r w:rsidRPr="00CB5485">
              <w:rPr>
                <w:rFonts w:ascii="Arial" w:hAnsi="Arial" w:cs="Arial"/>
              </w:rPr>
              <w:t>үйлчилгээ</w:t>
            </w:r>
            <w:r w:rsidRPr="00CB5485">
              <w:rPr>
                <w:rFonts w:ascii="Arial" w:hAnsi="Arial" w:cs="Arial"/>
                <w:spacing w:val="7"/>
              </w:rPr>
              <w:t xml:space="preserve"> </w:t>
            </w:r>
            <w:r w:rsidRPr="00CB5485">
              <w:rPr>
                <w:rFonts w:ascii="Arial" w:hAnsi="Arial" w:cs="Arial"/>
              </w:rPr>
              <w:t>худалдан</w:t>
            </w:r>
            <w:r w:rsidRPr="00CB5485">
              <w:rPr>
                <w:rFonts w:ascii="Arial" w:hAnsi="Arial" w:cs="Arial"/>
                <w:spacing w:val="7"/>
              </w:rPr>
              <w:t xml:space="preserve"> </w:t>
            </w:r>
            <w:r w:rsidRPr="00CB5485">
              <w:rPr>
                <w:rFonts w:ascii="Arial" w:hAnsi="Arial" w:cs="Arial"/>
              </w:rPr>
              <w:t>авах</w:t>
            </w:r>
            <w:r w:rsidRPr="00CB5485">
              <w:rPr>
                <w:rFonts w:ascii="Arial" w:hAnsi="Arial" w:cs="Arial"/>
                <w:spacing w:val="5"/>
              </w:rPr>
              <w:t xml:space="preserve"> </w:t>
            </w:r>
            <w:r w:rsidRPr="00CB5485">
              <w:rPr>
                <w:rFonts w:ascii="Arial" w:hAnsi="Arial" w:cs="Arial"/>
                <w:spacing w:val="-2"/>
              </w:rPr>
              <w:t>ажиллагааны</w:t>
            </w:r>
          </w:p>
          <w:p w14:paraId="300FC6D8" w14:textId="77777777"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хүний</w:t>
            </w:r>
            <w:r w:rsidRPr="00CB5485">
              <w:rPr>
                <w:rFonts w:ascii="Arial" w:hAnsi="Arial" w:cs="Arial"/>
                <w:spacing w:val="-6"/>
              </w:rPr>
              <w:t xml:space="preserve"> </w:t>
            </w:r>
            <w:r w:rsidRPr="00CB5485">
              <w:rPr>
                <w:rFonts w:ascii="Arial" w:hAnsi="Arial" w:cs="Arial"/>
              </w:rPr>
              <w:t>нөөцийг</w:t>
            </w:r>
            <w:r w:rsidRPr="00CB5485">
              <w:rPr>
                <w:rFonts w:ascii="Arial" w:hAnsi="Arial" w:cs="Arial"/>
                <w:spacing w:val="-6"/>
              </w:rPr>
              <w:t xml:space="preserve"> </w:t>
            </w:r>
            <w:r w:rsidRPr="00CB5485">
              <w:rPr>
                <w:rFonts w:ascii="Arial" w:hAnsi="Arial" w:cs="Arial"/>
              </w:rPr>
              <w:t>2013-2016</w:t>
            </w:r>
            <w:r w:rsidRPr="00CB5485">
              <w:rPr>
                <w:rFonts w:ascii="Arial" w:hAnsi="Arial" w:cs="Arial"/>
                <w:spacing w:val="-8"/>
              </w:rPr>
              <w:t xml:space="preserve"> </w:t>
            </w:r>
            <w:r w:rsidRPr="00CB5485">
              <w:rPr>
                <w:rFonts w:ascii="Arial" w:hAnsi="Arial" w:cs="Arial"/>
              </w:rPr>
              <w:t>онд</w:t>
            </w:r>
            <w:r w:rsidRPr="00CB5485">
              <w:rPr>
                <w:rFonts w:ascii="Arial" w:hAnsi="Arial" w:cs="Arial"/>
                <w:spacing w:val="-7"/>
              </w:rPr>
              <w:t xml:space="preserve"> </w:t>
            </w:r>
            <w:r w:rsidRPr="00CB5485">
              <w:rPr>
                <w:rFonts w:ascii="Arial" w:hAnsi="Arial" w:cs="Arial"/>
              </w:rPr>
              <w:t>хөгжүүлэх</w:t>
            </w:r>
            <w:r w:rsidRPr="00CB5485">
              <w:rPr>
                <w:rFonts w:ascii="Arial" w:hAnsi="Arial" w:cs="Arial"/>
                <w:spacing w:val="-7"/>
              </w:rPr>
              <w:t xml:space="preserve"> </w:t>
            </w:r>
            <w:r w:rsidRPr="00CB5485">
              <w:rPr>
                <w:rFonts w:ascii="Arial" w:hAnsi="Arial" w:cs="Arial"/>
              </w:rPr>
              <w:t>үндэсний</w:t>
            </w:r>
            <w:r w:rsidRPr="00CB5485">
              <w:rPr>
                <w:rFonts w:ascii="Arial" w:hAnsi="Arial" w:cs="Arial"/>
                <w:spacing w:val="-5"/>
              </w:rPr>
              <w:t xml:space="preserve"> </w:t>
            </w:r>
            <w:r w:rsidRPr="00CB5485">
              <w:rPr>
                <w:rFonts w:ascii="Arial" w:hAnsi="Arial" w:cs="Arial"/>
                <w:spacing w:val="-2"/>
              </w:rPr>
              <w:t>хөтөлбөр”</w:t>
            </w:r>
          </w:p>
        </w:tc>
      </w:tr>
      <w:tr w:rsidR="005F2845" w:rsidRPr="00CB5485" w14:paraId="06CBF2D8" w14:textId="77777777">
        <w:trPr>
          <w:trHeight w:val="316"/>
        </w:trPr>
        <w:tc>
          <w:tcPr>
            <w:tcW w:w="9018" w:type="dxa"/>
            <w:gridSpan w:val="2"/>
          </w:tcPr>
          <w:p w14:paraId="47C90B86" w14:textId="77777777" w:rsidR="005F2845" w:rsidRPr="00CB5485" w:rsidRDefault="0033177E" w:rsidP="00CB5485">
            <w:pPr>
              <w:pStyle w:val="TableParagraph"/>
              <w:tabs>
                <w:tab w:val="left" w:pos="3240"/>
              </w:tabs>
              <w:ind w:left="467"/>
              <w:jc w:val="both"/>
              <w:rPr>
                <w:rFonts w:ascii="Arial" w:hAnsi="Arial" w:cs="Arial"/>
                <w:position w:val="8"/>
              </w:rPr>
            </w:pPr>
            <w:r w:rsidRPr="00CB5485">
              <w:rPr>
                <w:rFonts w:ascii="Arial" w:hAnsi="Arial" w:cs="Arial"/>
              </w:rPr>
              <w:t>6.</w:t>
            </w:r>
            <w:r w:rsidRPr="00CB5485">
              <w:rPr>
                <w:rFonts w:ascii="Arial" w:hAnsi="Arial" w:cs="Arial"/>
                <w:spacing w:val="69"/>
              </w:rPr>
              <w:t xml:space="preserve"> </w:t>
            </w:r>
            <w:r w:rsidRPr="00CB5485">
              <w:rPr>
                <w:rFonts w:ascii="Arial" w:hAnsi="Arial" w:cs="Arial"/>
              </w:rPr>
              <w:t>2016-02-05</w:t>
            </w:r>
            <w:r w:rsidRPr="00CB5485">
              <w:rPr>
                <w:rFonts w:ascii="Arial" w:hAnsi="Arial" w:cs="Arial"/>
                <w:spacing w:val="-8"/>
              </w:rPr>
              <w:t xml:space="preserve"> </w:t>
            </w:r>
            <w:r w:rsidRPr="00CB5485">
              <w:rPr>
                <w:rFonts w:ascii="Arial" w:hAnsi="Arial" w:cs="Arial"/>
              </w:rPr>
              <w:t>нэмэлт,</w:t>
            </w:r>
            <w:r w:rsidRPr="00CB5485">
              <w:rPr>
                <w:rFonts w:ascii="Arial" w:hAnsi="Arial" w:cs="Arial"/>
                <w:spacing w:val="-8"/>
              </w:rPr>
              <w:t xml:space="preserve"> </w:t>
            </w:r>
            <w:r w:rsidRPr="00CB5485">
              <w:rPr>
                <w:rFonts w:ascii="Arial" w:hAnsi="Arial" w:cs="Arial"/>
              </w:rPr>
              <w:t>өөрчлөлт</w:t>
            </w:r>
            <w:r w:rsidRPr="00CB5485">
              <w:rPr>
                <w:rFonts w:ascii="Arial" w:hAnsi="Arial" w:cs="Arial"/>
                <w:spacing w:val="-7"/>
              </w:rPr>
              <w:t xml:space="preserve"> </w:t>
            </w:r>
            <w:r w:rsidRPr="00CB5485">
              <w:rPr>
                <w:rFonts w:ascii="Arial" w:hAnsi="Arial" w:cs="Arial"/>
              </w:rPr>
              <w:t>оруулах</w:t>
            </w:r>
            <w:r w:rsidRPr="00CB5485">
              <w:rPr>
                <w:rFonts w:ascii="Arial" w:hAnsi="Arial" w:cs="Arial"/>
                <w:spacing w:val="-7"/>
              </w:rPr>
              <w:t xml:space="preserve"> </w:t>
            </w:r>
            <w:r w:rsidRPr="00CB5485">
              <w:rPr>
                <w:rFonts w:ascii="Arial" w:hAnsi="Arial" w:cs="Arial"/>
                <w:spacing w:val="-2"/>
              </w:rPr>
              <w:t>тухай</w:t>
            </w:r>
          </w:p>
        </w:tc>
      </w:tr>
      <w:tr w:rsidR="005F2845" w:rsidRPr="00CB5485" w14:paraId="34820598" w14:textId="77777777">
        <w:trPr>
          <w:trHeight w:val="952"/>
        </w:trPr>
        <w:tc>
          <w:tcPr>
            <w:tcW w:w="9018" w:type="dxa"/>
            <w:gridSpan w:val="2"/>
          </w:tcPr>
          <w:p w14:paraId="592FEFCE" w14:textId="77777777" w:rsidR="005F2845" w:rsidRPr="00CB5485" w:rsidRDefault="0033177E" w:rsidP="0012552E">
            <w:pPr>
              <w:pStyle w:val="TableParagraph"/>
              <w:tabs>
                <w:tab w:val="left" w:pos="3240"/>
              </w:tabs>
              <w:ind w:left="827" w:hanging="360"/>
              <w:jc w:val="both"/>
              <w:rPr>
                <w:rFonts w:ascii="Arial" w:hAnsi="Arial" w:cs="Arial"/>
              </w:rPr>
            </w:pPr>
            <w:r w:rsidRPr="00CB5485">
              <w:rPr>
                <w:rFonts w:ascii="Arial" w:hAnsi="Arial" w:cs="Arial"/>
              </w:rPr>
              <w:t>7.</w:t>
            </w:r>
            <w:r w:rsidRPr="00CB5485">
              <w:rPr>
                <w:rFonts w:ascii="Arial" w:hAnsi="Arial" w:cs="Arial"/>
                <w:spacing w:val="40"/>
              </w:rPr>
              <w:t xml:space="preserve"> </w:t>
            </w:r>
            <w:r w:rsidRPr="00CB5485">
              <w:rPr>
                <w:rFonts w:ascii="Arial" w:hAnsi="Arial" w:cs="Arial"/>
              </w:rPr>
              <w:t>2017-12-14-ны өдрийн сангийн сайдын 363 дугаар "Төрийн болон орон нутгийн</w:t>
            </w:r>
            <w:r w:rsidRPr="00CB5485">
              <w:rPr>
                <w:rFonts w:ascii="Arial" w:hAnsi="Arial" w:cs="Arial"/>
                <w:spacing w:val="64"/>
                <w:w w:val="150"/>
              </w:rPr>
              <w:t xml:space="preserve"> </w:t>
            </w:r>
            <w:r w:rsidRPr="00CB5485">
              <w:rPr>
                <w:rFonts w:ascii="Arial" w:hAnsi="Arial" w:cs="Arial"/>
              </w:rPr>
              <w:t>өмчийн</w:t>
            </w:r>
            <w:r w:rsidRPr="00CB5485">
              <w:rPr>
                <w:rFonts w:ascii="Arial" w:hAnsi="Arial" w:cs="Arial"/>
                <w:spacing w:val="65"/>
                <w:w w:val="150"/>
              </w:rPr>
              <w:t xml:space="preserve"> </w:t>
            </w:r>
            <w:r w:rsidRPr="00CB5485">
              <w:rPr>
                <w:rFonts w:ascii="Arial" w:hAnsi="Arial" w:cs="Arial"/>
              </w:rPr>
              <w:t>хөрөнгөөр</w:t>
            </w:r>
            <w:r w:rsidRPr="00CB5485">
              <w:rPr>
                <w:rFonts w:ascii="Arial" w:hAnsi="Arial" w:cs="Arial"/>
                <w:spacing w:val="65"/>
                <w:w w:val="150"/>
              </w:rPr>
              <w:t xml:space="preserve"> </w:t>
            </w:r>
            <w:r w:rsidRPr="00CB5485">
              <w:rPr>
                <w:rFonts w:ascii="Arial" w:hAnsi="Arial" w:cs="Arial"/>
              </w:rPr>
              <w:t>бараа,</w:t>
            </w:r>
            <w:r w:rsidRPr="00CB5485">
              <w:rPr>
                <w:rFonts w:ascii="Arial" w:hAnsi="Arial" w:cs="Arial"/>
                <w:spacing w:val="63"/>
                <w:w w:val="150"/>
              </w:rPr>
              <w:t xml:space="preserve"> </w:t>
            </w:r>
            <w:r w:rsidRPr="00CB5485">
              <w:rPr>
                <w:rFonts w:ascii="Arial" w:hAnsi="Arial" w:cs="Arial"/>
              </w:rPr>
              <w:t>ажил,</w:t>
            </w:r>
            <w:r w:rsidRPr="00CB5485">
              <w:rPr>
                <w:rFonts w:ascii="Arial" w:hAnsi="Arial" w:cs="Arial"/>
                <w:spacing w:val="64"/>
                <w:w w:val="150"/>
              </w:rPr>
              <w:t xml:space="preserve"> </w:t>
            </w:r>
            <w:r w:rsidRPr="00CB5485">
              <w:rPr>
                <w:rFonts w:ascii="Arial" w:hAnsi="Arial" w:cs="Arial"/>
              </w:rPr>
              <w:t>үйлчилгээ</w:t>
            </w:r>
            <w:r w:rsidRPr="00CB5485">
              <w:rPr>
                <w:rFonts w:ascii="Arial" w:hAnsi="Arial" w:cs="Arial"/>
                <w:spacing w:val="65"/>
                <w:w w:val="150"/>
              </w:rPr>
              <w:t xml:space="preserve"> </w:t>
            </w:r>
            <w:r w:rsidRPr="00CB5485">
              <w:rPr>
                <w:rFonts w:ascii="Arial" w:hAnsi="Arial" w:cs="Arial"/>
              </w:rPr>
              <w:t>худалдан</w:t>
            </w:r>
            <w:r w:rsidRPr="00CB5485">
              <w:rPr>
                <w:rFonts w:ascii="Arial" w:hAnsi="Arial" w:cs="Arial"/>
                <w:spacing w:val="64"/>
                <w:w w:val="150"/>
              </w:rPr>
              <w:t xml:space="preserve"> </w:t>
            </w:r>
            <w:r w:rsidRPr="00CB5485">
              <w:rPr>
                <w:rFonts w:ascii="Arial" w:hAnsi="Arial" w:cs="Arial"/>
                <w:spacing w:val="-4"/>
              </w:rPr>
              <w:t>авах</w:t>
            </w:r>
          </w:p>
          <w:p w14:paraId="1F0F998A" w14:textId="77777777"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ажиллагааг</w:t>
            </w:r>
            <w:r w:rsidRPr="00CB5485">
              <w:rPr>
                <w:rFonts w:ascii="Arial" w:hAnsi="Arial" w:cs="Arial"/>
                <w:spacing w:val="-14"/>
              </w:rPr>
              <w:t xml:space="preserve"> </w:t>
            </w:r>
            <w:r w:rsidRPr="00CB5485">
              <w:rPr>
                <w:rFonts w:ascii="Arial" w:hAnsi="Arial" w:cs="Arial"/>
              </w:rPr>
              <w:t>төлөвлөх,</w:t>
            </w:r>
            <w:r w:rsidRPr="00CB5485">
              <w:rPr>
                <w:rFonts w:ascii="Arial" w:hAnsi="Arial" w:cs="Arial"/>
                <w:spacing w:val="-10"/>
              </w:rPr>
              <w:t xml:space="preserve"> </w:t>
            </w:r>
            <w:r w:rsidRPr="00CB5485">
              <w:rPr>
                <w:rFonts w:ascii="Arial" w:hAnsi="Arial" w:cs="Arial"/>
              </w:rPr>
              <w:t>тайлагнах</w:t>
            </w:r>
            <w:r w:rsidRPr="00CB5485">
              <w:rPr>
                <w:rFonts w:ascii="Arial" w:hAnsi="Arial" w:cs="Arial"/>
                <w:spacing w:val="-12"/>
              </w:rPr>
              <w:t xml:space="preserve"> </w:t>
            </w:r>
            <w:r w:rsidRPr="00CB5485">
              <w:rPr>
                <w:rFonts w:ascii="Arial" w:hAnsi="Arial" w:cs="Arial"/>
                <w:spacing w:val="-2"/>
              </w:rPr>
              <w:t>журам"</w:t>
            </w:r>
          </w:p>
        </w:tc>
      </w:tr>
      <w:tr w:rsidR="005F2845" w:rsidRPr="00CB5485" w14:paraId="0B939547" w14:textId="77777777">
        <w:trPr>
          <w:trHeight w:val="635"/>
        </w:trPr>
        <w:tc>
          <w:tcPr>
            <w:tcW w:w="9018" w:type="dxa"/>
            <w:gridSpan w:val="2"/>
          </w:tcPr>
          <w:p w14:paraId="7B1D767A" w14:textId="77777777"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t>8.</w:t>
            </w:r>
            <w:r w:rsidRPr="00CB5485">
              <w:rPr>
                <w:rFonts w:ascii="Arial" w:hAnsi="Arial" w:cs="Arial"/>
                <w:spacing w:val="47"/>
                <w:w w:val="150"/>
              </w:rPr>
              <w:t xml:space="preserve"> </w:t>
            </w:r>
            <w:r w:rsidRPr="00CB5485">
              <w:rPr>
                <w:rFonts w:ascii="Arial" w:hAnsi="Arial" w:cs="Arial"/>
              </w:rPr>
              <w:t>2019-09-23-ны</w:t>
            </w:r>
            <w:r w:rsidRPr="00CB5485">
              <w:rPr>
                <w:rFonts w:ascii="Arial" w:hAnsi="Arial" w:cs="Arial"/>
                <w:spacing w:val="14"/>
              </w:rPr>
              <w:t xml:space="preserve"> </w:t>
            </w:r>
            <w:r w:rsidRPr="00CB5485">
              <w:rPr>
                <w:rFonts w:ascii="Arial" w:hAnsi="Arial" w:cs="Arial"/>
              </w:rPr>
              <w:t>өдрийн</w:t>
            </w:r>
            <w:r w:rsidRPr="00CB5485">
              <w:rPr>
                <w:rFonts w:ascii="Arial" w:hAnsi="Arial" w:cs="Arial"/>
                <w:spacing w:val="15"/>
              </w:rPr>
              <w:t xml:space="preserve"> </w:t>
            </w:r>
            <w:r w:rsidRPr="00CB5485">
              <w:rPr>
                <w:rFonts w:ascii="Arial" w:hAnsi="Arial" w:cs="Arial"/>
              </w:rPr>
              <w:t>208</w:t>
            </w:r>
            <w:r w:rsidRPr="00CB5485">
              <w:rPr>
                <w:rFonts w:ascii="Arial" w:hAnsi="Arial" w:cs="Arial"/>
                <w:spacing w:val="15"/>
              </w:rPr>
              <w:t xml:space="preserve"> </w:t>
            </w:r>
            <w:r w:rsidRPr="00CB5485">
              <w:rPr>
                <w:rFonts w:ascii="Arial" w:hAnsi="Arial" w:cs="Arial"/>
              </w:rPr>
              <w:t>дугаар</w:t>
            </w:r>
            <w:r w:rsidRPr="00CB5485">
              <w:rPr>
                <w:rFonts w:ascii="Arial" w:hAnsi="Arial" w:cs="Arial"/>
                <w:spacing w:val="14"/>
              </w:rPr>
              <w:t xml:space="preserve"> </w:t>
            </w:r>
            <w:r w:rsidRPr="00CB5485">
              <w:rPr>
                <w:rFonts w:ascii="Arial" w:hAnsi="Arial" w:cs="Arial"/>
              </w:rPr>
              <w:t>Сангийн</w:t>
            </w:r>
            <w:r w:rsidRPr="00CB5485">
              <w:rPr>
                <w:rFonts w:ascii="Arial" w:hAnsi="Arial" w:cs="Arial"/>
                <w:spacing w:val="16"/>
              </w:rPr>
              <w:t xml:space="preserve"> </w:t>
            </w:r>
            <w:r w:rsidRPr="00CB5485">
              <w:rPr>
                <w:rFonts w:ascii="Arial" w:hAnsi="Arial" w:cs="Arial"/>
              </w:rPr>
              <w:t>сайдын</w:t>
            </w:r>
            <w:r w:rsidRPr="00CB5485">
              <w:rPr>
                <w:rFonts w:ascii="Arial" w:hAnsi="Arial" w:cs="Arial"/>
                <w:spacing w:val="15"/>
              </w:rPr>
              <w:t xml:space="preserve"> </w:t>
            </w:r>
            <w:r w:rsidRPr="00CB5485">
              <w:rPr>
                <w:rFonts w:ascii="Arial" w:hAnsi="Arial" w:cs="Arial"/>
              </w:rPr>
              <w:t>тушаал</w:t>
            </w:r>
            <w:r w:rsidRPr="00CB5485">
              <w:rPr>
                <w:rFonts w:ascii="Arial" w:hAnsi="Arial" w:cs="Arial"/>
                <w:spacing w:val="14"/>
              </w:rPr>
              <w:t xml:space="preserve"> </w:t>
            </w:r>
            <w:r w:rsidRPr="00CB5485">
              <w:rPr>
                <w:rFonts w:ascii="Arial" w:hAnsi="Arial" w:cs="Arial"/>
                <w:spacing w:val="-2"/>
              </w:rPr>
              <w:t>Урьдчилсан</w:t>
            </w:r>
          </w:p>
          <w:p w14:paraId="3457137E" w14:textId="77777777"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худалдан</w:t>
            </w:r>
            <w:r w:rsidRPr="00CB5485">
              <w:rPr>
                <w:rFonts w:ascii="Arial" w:hAnsi="Arial" w:cs="Arial"/>
                <w:spacing w:val="-11"/>
              </w:rPr>
              <w:t xml:space="preserve"> </w:t>
            </w:r>
            <w:r w:rsidRPr="00CB5485">
              <w:rPr>
                <w:rFonts w:ascii="Arial" w:hAnsi="Arial" w:cs="Arial"/>
              </w:rPr>
              <w:t>авах</w:t>
            </w:r>
            <w:r w:rsidRPr="00CB5485">
              <w:rPr>
                <w:rFonts w:ascii="Arial" w:hAnsi="Arial" w:cs="Arial"/>
                <w:spacing w:val="-11"/>
              </w:rPr>
              <w:t xml:space="preserve"> </w:t>
            </w:r>
            <w:r w:rsidRPr="00CB5485">
              <w:rPr>
                <w:rFonts w:ascii="Arial" w:hAnsi="Arial" w:cs="Arial"/>
              </w:rPr>
              <w:t>ажиллагааны</w:t>
            </w:r>
            <w:r w:rsidRPr="00CB5485">
              <w:rPr>
                <w:rFonts w:ascii="Arial" w:hAnsi="Arial" w:cs="Arial"/>
                <w:spacing w:val="-10"/>
              </w:rPr>
              <w:t xml:space="preserve"> </w:t>
            </w:r>
            <w:r w:rsidRPr="00CB5485">
              <w:rPr>
                <w:rFonts w:ascii="Arial" w:hAnsi="Arial" w:cs="Arial"/>
                <w:spacing w:val="-2"/>
              </w:rPr>
              <w:t>журам</w:t>
            </w:r>
          </w:p>
        </w:tc>
      </w:tr>
      <w:tr w:rsidR="005F2845" w:rsidRPr="001024EB" w14:paraId="7F714C92" w14:textId="77777777">
        <w:trPr>
          <w:gridAfter w:val="1"/>
          <w:wAfter w:w="67" w:type="dxa"/>
          <w:trHeight w:val="952"/>
        </w:trPr>
        <w:tc>
          <w:tcPr>
            <w:tcW w:w="8951" w:type="dxa"/>
          </w:tcPr>
          <w:p w14:paraId="37D289BA" w14:textId="77777777" w:rsidR="005F2845" w:rsidRPr="00CB5485" w:rsidRDefault="00CB5485" w:rsidP="0012552E">
            <w:pPr>
              <w:pStyle w:val="TableParagraph"/>
              <w:tabs>
                <w:tab w:val="left" w:pos="3240"/>
              </w:tabs>
              <w:ind w:left="827" w:hanging="360"/>
              <w:jc w:val="both"/>
              <w:rPr>
                <w:rFonts w:ascii="Arial" w:hAnsi="Arial" w:cs="Arial"/>
              </w:rPr>
            </w:pPr>
            <w:r w:rsidRPr="00CB5485">
              <w:rPr>
                <w:rFonts w:ascii="Arial" w:hAnsi="Arial" w:cs="Arial"/>
                <w:lang w:val="mn-MN"/>
              </w:rPr>
              <w:t>9</w:t>
            </w:r>
            <w:r w:rsidR="0033177E" w:rsidRPr="00CB5485">
              <w:rPr>
                <w:rFonts w:ascii="Arial" w:hAnsi="Arial" w:cs="Arial"/>
              </w:rPr>
              <w:t>.</w:t>
            </w:r>
            <w:r w:rsidR="0033177E" w:rsidRPr="00CB5485">
              <w:rPr>
                <w:rFonts w:ascii="Arial" w:hAnsi="Arial" w:cs="Arial"/>
                <w:spacing w:val="-43"/>
              </w:rPr>
              <w:t xml:space="preserve"> </w:t>
            </w:r>
            <w:r w:rsidR="0033177E" w:rsidRPr="00CB5485">
              <w:rPr>
                <w:rFonts w:ascii="Arial" w:hAnsi="Arial" w:cs="Arial"/>
              </w:rPr>
              <w:t>2023-12-25-ны</w:t>
            </w:r>
            <w:r w:rsidR="0033177E" w:rsidRPr="00CB5485">
              <w:rPr>
                <w:rFonts w:ascii="Arial" w:hAnsi="Arial" w:cs="Arial"/>
                <w:spacing w:val="40"/>
              </w:rPr>
              <w:t xml:space="preserve"> </w:t>
            </w:r>
            <w:r w:rsidR="0033177E" w:rsidRPr="00CB5485">
              <w:rPr>
                <w:rFonts w:ascii="Arial" w:hAnsi="Arial" w:cs="Arial"/>
              </w:rPr>
              <w:t>өдрийн</w:t>
            </w:r>
            <w:r w:rsidR="0033177E" w:rsidRPr="00CB5485">
              <w:rPr>
                <w:rFonts w:ascii="Arial" w:hAnsi="Arial" w:cs="Arial"/>
                <w:spacing w:val="40"/>
              </w:rPr>
              <w:t xml:space="preserve"> </w:t>
            </w:r>
            <w:r w:rsidR="0033177E" w:rsidRPr="00CB5485">
              <w:rPr>
                <w:rFonts w:ascii="Arial" w:hAnsi="Arial" w:cs="Arial"/>
              </w:rPr>
              <w:t>сангийн</w:t>
            </w:r>
            <w:r w:rsidR="0033177E" w:rsidRPr="00CB5485">
              <w:rPr>
                <w:rFonts w:ascii="Arial" w:hAnsi="Arial" w:cs="Arial"/>
                <w:spacing w:val="40"/>
              </w:rPr>
              <w:t xml:space="preserve"> </w:t>
            </w:r>
            <w:r w:rsidR="0033177E" w:rsidRPr="00CB5485">
              <w:rPr>
                <w:rFonts w:ascii="Arial" w:hAnsi="Arial" w:cs="Arial"/>
              </w:rPr>
              <w:t>сайдын</w:t>
            </w:r>
            <w:r w:rsidR="0033177E" w:rsidRPr="00CB5485">
              <w:rPr>
                <w:rFonts w:ascii="Arial" w:hAnsi="Arial" w:cs="Arial"/>
                <w:spacing w:val="40"/>
              </w:rPr>
              <w:t xml:space="preserve"> </w:t>
            </w:r>
            <w:r w:rsidR="0033177E" w:rsidRPr="00CB5485">
              <w:rPr>
                <w:rFonts w:ascii="Arial" w:hAnsi="Arial" w:cs="Arial"/>
              </w:rPr>
              <w:t>А/250</w:t>
            </w:r>
            <w:r w:rsidR="0033177E" w:rsidRPr="00CB5485">
              <w:rPr>
                <w:rFonts w:ascii="Arial" w:hAnsi="Arial" w:cs="Arial"/>
                <w:spacing w:val="40"/>
              </w:rPr>
              <w:t xml:space="preserve"> </w:t>
            </w:r>
            <w:r w:rsidR="0033177E" w:rsidRPr="00CB5485">
              <w:rPr>
                <w:rFonts w:ascii="Arial" w:hAnsi="Arial" w:cs="Arial"/>
              </w:rPr>
              <w:t>дугаар</w:t>
            </w:r>
            <w:r w:rsidR="0033177E" w:rsidRPr="00CB5485">
              <w:rPr>
                <w:rFonts w:ascii="Arial" w:hAnsi="Arial" w:cs="Arial"/>
                <w:spacing w:val="40"/>
              </w:rPr>
              <w:t xml:space="preserve"> </w:t>
            </w:r>
            <w:r w:rsidR="0033177E" w:rsidRPr="00CB5485">
              <w:rPr>
                <w:rFonts w:ascii="Arial" w:hAnsi="Arial" w:cs="Arial"/>
              </w:rPr>
              <w:t>тушаал</w:t>
            </w:r>
            <w:r w:rsidR="0033177E" w:rsidRPr="00CB5485">
              <w:rPr>
                <w:rFonts w:ascii="Arial" w:hAnsi="Arial" w:cs="Arial"/>
                <w:spacing w:val="40"/>
              </w:rPr>
              <w:t xml:space="preserve"> </w:t>
            </w:r>
            <w:r w:rsidR="0033177E" w:rsidRPr="00CB5485">
              <w:rPr>
                <w:rFonts w:ascii="Arial" w:hAnsi="Arial" w:cs="Arial"/>
              </w:rPr>
              <w:t>"Төрийн болон</w:t>
            </w:r>
            <w:r w:rsidR="0033177E" w:rsidRPr="00CB5485">
              <w:rPr>
                <w:rFonts w:ascii="Arial" w:hAnsi="Arial" w:cs="Arial"/>
                <w:spacing w:val="-12"/>
              </w:rPr>
              <w:t xml:space="preserve"> </w:t>
            </w:r>
            <w:r w:rsidR="0033177E" w:rsidRPr="00CB5485">
              <w:rPr>
                <w:rFonts w:ascii="Arial" w:hAnsi="Arial" w:cs="Arial"/>
              </w:rPr>
              <w:t>орон</w:t>
            </w:r>
            <w:r w:rsidR="0033177E" w:rsidRPr="00CB5485">
              <w:rPr>
                <w:rFonts w:ascii="Arial" w:hAnsi="Arial" w:cs="Arial"/>
                <w:spacing w:val="-11"/>
              </w:rPr>
              <w:t xml:space="preserve"> </w:t>
            </w:r>
            <w:r w:rsidR="0033177E" w:rsidRPr="00CB5485">
              <w:rPr>
                <w:rFonts w:ascii="Arial" w:hAnsi="Arial" w:cs="Arial"/>
              </w:rPr>
              <w:t>нутгийн</w:t>
            </w:r>
            <w:r w:rsidR="0033177E" w:rsidRPr="00CB5485">
              <w:rPr>
                <w:rFonts w:ascii="Arial" w:hAnsi="Arial" w:cs="Arial"/>
                <w:spacing w:val="-11"/>
              </w:rPr>
              <w:t xml:space="preserve"> </w:t>
            </w:r>
            <w:r w:rsidR="0033177E" w:rsidRPr="00CB5485">
              <w:rPr>
                <w:rFonts w:ascii="Arial" w:hAnsi="Arial" w:cs="Arial"/>
              </w:rPr>
              <w:t>өмчийн</w:t>
            </w:r>
            <w:r w:rsidR="0033177E" w:rsidRPr="00CB5485">
              <w:rPr>
                <w:rFonts w:ascii="Arial" w:hAnsi="Arial" w:cs="Arial"/>
                <w:spacing w:val="-9"/>
              </w:rPr>
              <w:t xml:space="preserve"> </w:t>
            </w:r>
            <w:r w:rsidR="0033177E" w:rsidRPr="00CB5485">
              <w:rPr>
                <w:rFonts w:ascii="Arial" w:hAnsi="Arial" w:cs="Arial"/>
              </w:rPr>
              <w:t>хөрөнгөөр</w:t>
            </w:r>
            <w:r w:rsidR="0033177E" w:rsidRPr="00CB5485">
              <w:rPr>
                <w:rFonts w:ascii="Arial" w:hAnsi="Arial" w:cs="Arial"/>
                <w:spacing w:val="-10"/>
              </w:rPr>
              <w:t xml:space="preserve"> </w:t>
            </w:r>
            <w:r w:rsidR="0033177E" w:rsidRPr="00CB5485">
              <w:rPr>
                <w:rFonts w:ascii="Arial" w:hAnsi="Arial" w:cs="Arial"/>
              </w:rPr>
              <w:t>бараа,</w:t>
            </w:r>
            <w:r w:rsidR="0033177E" w:rsidRPr="00CB5485">
              <w:rPr>
                <w:rFonts w:ascii="Arial" w:hAnsi="Arial" w:cs="Arial"/>
                <w:spacing w:val="-11"/>
              </w:rPr>
              <w:t xml:space="preserve"> </w:t>
            </w:r>
            <w:r w:rsidR="0033177E" w:rsidRPr="00CB5485">
              <w:rPr>
                <w:rFonts w:ascii="Arial" w:hAnsi="Arial" w:cs="Arial"/>
              </w:rPr>
              <w:t>ажил,</w:t>
            </w:r>
            <w:r w:rsidR="0033177E" w:rsidRPr="00CB5485">
              <w:rPr>
                <w:rFonts w:ascii="Arial" w:hAnsi="Arial" w:cs="Arial"/>
                <w:spacing w:val="-11"/>
              </w:rPr>
              <w:t xml:space="preserve"> </w:t>
            </w:r>
            <w:r w:rsidR="0033177E" w:rsidRPr="00CB5485">
              <w:rPr>
                <w:rFonts w:ascii="Arial" w:hAnsi="Arial" w:cs="Arial"/>
              </w:rPr>
              <w:t>үйлчилгээ</w:t>
            </w:r>
            <w:r w:rsidR="0033177E" w:rsidRPr="00CB5485">
              <w:rPr>
                <w:rFonts w:ascii="Arial" w:hAnsi="Arial" w:cs="Arial"/>
                <w:spacing w:val="-11"/>
              </w:rPr>
              <w:t xml:space="preserve"> </w:t>
            </w:r>
            <w:r w:rsidR="0033177E" w:rsidRPr="00CB5485">
              <w:rPr>
                <w:rFonts w:ascii="Arial" w:hAnsi="Arial" w:cs="Arial"/>
                <w:spacing w:val="-2"/>
              </w:rPr>
              <w:t>худалдан</w:t>
            </w:r>
          </w:p>
          <w:p w14:paraId="22FA829B" w14:textId="77777777"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авах</w:t>
            </w:r>
            <w:r w:rsidRPr="00CB5485">
              <w:rPr>
                <w:rFonts w:ascii="Arial" w:hAnsi="Arial" w:cs="Arial"/>
                <w:spacing w:val="-10"/>
              </w:rPr>
              <w:t xml:space="preserve"> </w:t>
            </w:r>
            <w:r w:rsidRPr="00CB5485">
              <w:rPr>
                <w:rFonts w:ascii="Arial" w:hAnsi="Arial" w:cs="Arial"/>
              </w:rPr>
              <w:t>ажиллагааг</w:t>
            </w:r>
            <w:r w:rsidRPr="00CB5485">
              <w:rPr>
                <w:rFonts w:ascii="Arial" w:hAnsi="Arial" w:cs="Arial"/>
                <w:spacing w:val="-11"/>
              </w:rPr>
              <w:t xml:space="preserve"> </w:t>
            </w:r>
            <w:r w:rsidRPr="00CB5485">
              <w:rPr>
                <w:rFonts w:ascii="Arial" w:hAnsi="Arial" w:cs="Arial"/>
              </w:rPr>
              <w:t>төлөвлөх,</w:t>
            </w:r>
            <w:r w:rsidRPr="00CB5485">
              <w:rPr>
                <w:rFonts w:ascii="Arial" w:hAnsi="Arial" w:cs="Arial"/>
                <w:spacing w:val="-8"/>
              </w:rPr>
              <w:t xml:space="preserve"> </w:t>
            </w:r>
            <w:r w:rsidRPr="00CB5485">
              <w:rPr>
                <w:rFonts w:ascii="Arial" w:hAnsi="Arial" w:cs="Arial"/>
              </w:rPr>
              <w:t>тайлагнах</w:t>
            </w:r>
            <w:r w:rsidRPr="00CB5485">
              <w:rPr>
                <w:rFonts w:ascii="Arial" w:hAnsi="Arial" w:cs="Arial"/>
                <w:spacing w:val="-9"/>
              </w:rPr>
              <w:t xml:space="preserve"> </w:t>
            </w:r>
            <w:r w:rsidRPr="00CB5485">
              <w:rPr>
                <w:rFonts w:ascii="Arial" w:hAnsi="Arial" w:cs="Arial"/>
                <w:spacing w:val="-2"/>
              </w:rPr>
              <w:t>журам”</w:t>
            </w:r>
          </w:p>
        </w:tc>
      </w:tr>
      <w:tr w:rsidR="005F2845" w:rsidRPr="001024EB" w14:paraId="4483BDF4" w14:textId="77777777">
        <w:trPr>
          <w:gridAfter w:val="1"/>
          <w:wAfter w:w="67" w:type="dxa"/>
          <w:trHeight w:val="1269"/>
        </w:trPr>
        <w:tc>
          <w:tcPr>
            <w:tcW w:w="8951" w:type="dxa"/>
          </w:tcPr>
          <w:p w14:paraId="38937C31" w14:textId="77777777" w:rsidR="005F2845" w:rsidRPr="00CB5485" w:rsidRDefault="00CB5485" w:rsidP="0012552E">
            <w:pPr>
              <w:pStyle w:val="TableParagraph"/>
              <w:tabs>
                <w:tab w:val="left" w:pos="3240"/>
              </w:tabs>
              <w:ind w:left="827" w:right="99" w:hanging="360"/>
              <w:jc w:val="both"/>
              <w:rPr>
                <w:rFonts w:ascii="Arial" w:hAnsi="Arial" w:cs="Arial"/>
              </w:rPr>
            </w:pPr>
            <w:r w:rsidRPr="00CB5485">
              <w:rPr>
                <w:rFonts w:ascii="Arial" w:hAnsi="Arial" w:cs="Arial"/>
                <w:lang w:val="mn-MN"/>
              </w:rPr>
              <w:t>10</w:t>
            </w:r>
            <w:r w:rsidR="0033177E" w:rsidRPr="00CB5485">
              <w:rPr>
                <w:rFonts w:ascii="Arial" w:hAnsi="Arial" w:cs="Arial"/>
              </w:rPr>
              <w:t>.</w:t>
            </w:r>
            <w:r w:rsidR="0033177E" w:rsidRPr="00CB5485">
              <w:rPr>
                <w:rFonts w:ascii="Arial" w:hAnsi="Arial" w:cs="Arial"/>
                <w:spacing w:val="-17"/>
              </w:rPr>
              <w:t xml:space="preserve"> </w:t>
            </w:r>
            <w:r w:rsidR="0033177E" w:rsidRPr="00CB5485">
              <w:rPr>
                <w:rFonts w:ascii="Arial" w:hAnsi="Arial" w:cs="Arial"/>
              </w:rPr>
              <w:t>2023-12-25-ны</w:t>
            </w:r>
            <w:r w:rsidR="0033177E" w:rsidRPr="00CB5485">
              <w:rPr>
                <w:rFonts w:ascii="Arial" w:hAnsi="Arial" w:cs="Arial"/>
                <w:spacing w:val="-11"/>
              </w:rPr>
              <w:t xml:space="preserve"> </w:t>
            </w:r>
            <w:r w:rsidR="0033177E" w:rsidRPr="00CB5485">
              <w:rPr>
                <w:rFonts w:ascii="Arial" w:hAnsi="Arial" w:cs="Arial"/>
              </w:rPr>
              <w:t xml:space="preserve">өдрийн сангийн сайдын А/251 дүгээр тушаал Худалдан авах ажиллагааны мэргэшүүлэх сургалт эрхлэх байгууллага, түүний </w:t>
            </w:r>
            <w:r w:rsidR="0033177E" w:rsidRPr="00CB5485">
              <w:rPr>
                <w:rFonts w:ascii="Arial" w:hAnsi="Arial" w:cs="Arial"/>
                <w:spacing w:val="-2"/>
              </w:rPr>
              <w:t>багш,</w:t>
            </w:r>
            <w:r w:rsidR="0033177E" w:rsidRPr="00CB5485">
              <w:rPr>
                <w:rFonts w:ascii="Arial" w:hAnsi="Arial" w:cs="Arial"/>
                <w:spacing w:val="-4"/>
              </w:rPr>
              <w:t xml:space="preserve"> </w:t>
            </w:r>
            <w:r w:rsidR="0033177E" w:rsidRPr="00CB5485">
              <w:rPr>
                <w:rFonts w:ascii="Arial" w:hAnsi="Arial" w:cs="Arial"/>
                <w:spacing w:val="-2"/>
              </w:rPr>
              <w:t>ажилтанд</w:t>
            </w:r>
            <w:r w:rsidR="0033177E" w:rsidRPr="00CB5485">
              <w:rPr>
                <w:rFonts w:ascii="Arial" w:hAnsi="Arial" w:cs="Arial"/>
                <w:spacing w:val="-4"/>
              </w:rPr>
              <w:t xml:space="preserve"> </w:t>
            </w:r>
            <w:r w:rsidR="0033177E" w:rsidRPr="00CB5485">
              <w:rPr>
                <w:rFonts w:ascii="Arial" w:hAnsi="Arial" w:cs="Arial"/>
                <w:spacing w:val="-2"/>
              </w:rPr>
              <w:t>тавигдах</w:t>
            </w:r>
            <w:r w:rsidR="0033177E" w:rsidRPr="00CB5485">
              <w:rPr>
                <w:rFonts w:ascii="Arial" w:hAnsi="Arial" w:cs="Arial"/>
                <w:spacing w:val="-3"/>
              </w:rPr>
              <w:t xml:space="preserve"> </w:t>
            </w:r>
            <w:r w:rsidR="0033177E" w:rsidRPr="00CB5485">
              <w:rPr>
                <w:rFonts w:ascii="Arial" w:hAnsi="Arial" w:cs="Arial"/>
                <w:spacing w:val="-2"/>
              </w:rPr>
              <w:t>шаардлага, мэргэшүүлэх</w:t>
            </w:r>
            <w:r w:rsidR="0033177E" w:rsidRPr="00CB5485">
              <w:rPr>
                <w:rFonts w:ascii="Arial" w:hAnsi="Arial" w:cs="Arial"/>
                <w:spacing w:val="-3"/>
              </w:rPr>
              <w:t xml:space="preserve"> </w:t>
            </w:r>
            <w:r w:rsidR="0033177E" w:rsidRPr="00CB5485">
              <w:rPr>
                <w:rFonts w:ascii="Arial" w:hAnsi="Arial" w:cs="Arial"/>
                <w:spacing w:val="-2"/>
              </w:rPr>
              <w:t>сургалтын</w:t>
            </w:r>
            <w:r w:rsidR="0033177E" w:rsidRPr="00CB5485">
              <w:rPr>
                <w:rFonts w:ascii="Arial" w:hAnsi="Arial" w:cs="Arial"/>
                <w:spacing w:val="-3"/>
              </w:rPr>
              <w:t xml:space="preserve"> </w:t>
            </w:r>
            <w:r w:rsidR="0033177E" w:rsidRPr="00CB5485">
              <w:rPr>
                <w:rFonts w:ascii="Arial" w:hAnsi="Arial" w:cs="Arial"/>
                <w:spacing w:val="-2"/>
              </w:rPr>
              <w:t>хөтөлбөр,</w:t>
            </w:r>
          </w:p>
          <w:p w14:paraId="0D104716" w14:textId="77777777"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шалгалтын</w:t>
            </w:r>
            <w:r w:rsidRPr="00CB5485">
              <w:rPr>
                <w:rFonts w:ascii="Arial" w:hAnsi="Arial" w:cs="Arial"/>
                <w:spacing w:val="-14"/>
              </w:rPr>
              <w:t xml:space="preserve"> </w:t>
            </w:r>
            <w:r w:rsidRPr="00CB5485">
              <w:rPr>
                <w:rFonts w:ascii="Arial" w:hAnsi="Arial" w:cs="Arial"/>
                <w:spacing w:val="-2"/>
              </w:rPr>
              <w:t>журам</w:t>
            </w:r>
          </w:p>
        </w:tc>
      </w:tr>
      <w:tr w:rsidR="005F2845" w:rsidRPr="001024EB" w14:paraId="7D0D9E14" w14:textId="77777777">
        <w:trPr>
          <w:gridAfter w:val="1"/>
          <w:wAfter w:w="67" w:type="dxa"/>
          <w:trHeight w:val="636"/>
        </w:trPr>
        <w:tc>
          <w:tcPr>
            <w:tcW w:w="8951" w:type="dxa"/>
          </w:tcPr>
          <w:p w14:paraId="0D1B24DE" w14:textId="77777777" w:rsidR="005F2845" w:rsidRPr="00CB5485" w:rsidRDefault="0033177E" w:rsidP="0012552E">
            <w:pPr>
              <w:pStyle w:val="TableParagraph"/>
              <w:tabs>
                <w:tab w:val="left" w:pos="3240"/>
              </w:tabs>
              <w:ind w:left="467"/>
              <w:jc w:val="both"/>
              <w:rPr>
                <w:rFonts w:ascii="Arial" w:hAnsi="Arial" w:cs="Arial"/>
                <w:lang w:val="mn-MN"/>
              </w:rPr>
            </w:pPr>
            <w:r w:rsidRPr="00CB5485">
              <w:rPr>
                <w:rFonts w:ascii="Arial" w:hAnsi="Arial" w:cs="Arial"/>
              </w:rPr>
              <w:t>1</w:t>
            </w:r>
            <w:r w:rsidR="00CB5485">
              <w:rPr>
                <w:rFonts w:ascii="Arial" w:hAnsi="Arial" w:cs="Arial"/>
                <w:lang w:val="mn-MN"/>
              </w:rPr>
              <w:t>1</w:t>
            </w:r>
            <w:r w:rsidRPr="00CB5485">
              <w:rPr>
                <w:rFonts w:ascii="Arial" w:hAnsi="Arial" w:cs="Arial"/>
              </w:rPr>
              <w:t>.</w:t>
            </w:r>
            <w:r w:rsidRPr="00CB5485">
              <w:rPr>
                <w:rFonts w:ascii="Arial" w:hAnsi="Arial" w:cs="Arial"/>
                <w:spacing w:val="-43"/>
              </w:rPr>
              <w:t xml:space="preserve"> </w:t>
            </w:r>
            <w:r w:rsidRPr="00CB5485">
              <w:rPr>
                <w:rFonts w:ascii="Arial" w:hAnsi="Arial" w:cs="Arial"/>
              </w:rPr>
              <w:t>2023-12-25-ны</w:t>
            </w:r>
            <w:r w:rsidRPr="00CB5485">
              <w:rPr>
                <w:rFonts w:ascii="Arial" w:hAnsi="Arial" w:cs="Arial"/>
                <w:spacing w:val="50"/>
              </w:rPr>
              <w:t xml:space="preserve"> </w:t>
            </w:r>
            <w:r w:rsidRPr="00CB5485">
              <w:rPr>
                <w:rFonts w:ascii="Arial" w:hAnsi="Arial" w:cs="Arial"/>
              </w:rPr>
              <w:t>өдрийн</w:t>
            </w:r>
            <w:r w:rsidRPr="00CB5485">
              <w:rPr>
                <w:rFonts w:ascii="Arial" w:hAnsi="Arial" w:cs="Arial"/>
                <w:spacing w:val="51"/>
              </w:rPr>
              <w:t xml:space="preserve"> </w:t>
            </w:r>
            <w:r w:rsidRPr="00CB5485">
              <w:rPr>
                <w:rFonts w:ascii="Arial" w:hAnsi="Arial" w:cs="Arial"/>
              </w:rPr>
              <w:t>сангийн</w:t>
            </w:r>
            <w:r w:rsidRPr="00CB5485">
              <w:rPr>
                <w:rFonts w:ascii="Arial" w:hAnsi="Arial" w:cs="Arial"/>
                <w:spacing w:val="53"/>
              </w:rPr>
              <w:t xml:space="preserve"> </w:t>
            </w:r>
            <w:r w:rsidRPr="00CB5485">
              <w:rPr>
                <w:rFonts w:ascii="Arial" w:hAnsi="Arial" w:cs="Arial"/>
              </w:rPr>
              <w:t>сайдын</w:t>
            </w:r>
            <w:r w:rsidRPr="00CB5485">
              <w:rPr>
                <w:rFonts w:ascii="Arial" w:hAnsi="Arial" w:cs="Arial"/>
                <w:spacing w:val="52"/>
              </w:rPr>
              <w:t xml:space="preserve"> </w:t>
            </w:r>
            <w:r w:rsidRPr="00CB5485">
              <w:rPr>
                <w:rFonts w:ascii="Arial" w:hAnsi="Arial" w:cs="Arial"/>
              </w:rPr>
              <w:t>А/255</w:t>
            </w:r>
            <w:r w:rsidRPr="00CB5485">
              <w:rPr>
                <w:rFonts w:ascii="Arial" w:hAnsi="Arial" w:cs="Arial"/>
                <w:spacing w:val="52"/>
              </w:rPr>
              <w:t xml:space="preserve"> </w:t>
            </w:r>
            <w:r w:rsidRPr="00CB5485">
              <w:rPr>
                <w:rFonts w:ascii="Arial" w:hAnsi="Arial" w:cs="Arial"/>
              </w:rPr>
              <w:t>дугаар</w:t>
            </w:r>
            <w:r w:rsidRPr="00CB5485">
              <w:rPr>
                <w:rFonts w:ascii="Arial" w:hAnsi="Arial" w:cs="Arial"/>
                <w:spacing w:val="53"/>
              </w:rPr>
              <w:t xml:space="preserve"> </w:t>
            </w:r>
            <w:r w:rsidRPr="00CB5485">
              <w:rPr>
                <w:rFonts w:ascii="Arial" w:hAnsi="Arial" w:cs="Arial"/>
              </w:rPr>
              <w:t>тушаал</w:t>
            </w:r>
            <w:r w:rsidRPr="00CB5485">
              <w:rPr>
                <w:rFonts w:ascii="Arial" w:hAnsi="Arial" w:cs="Arial"/>
                <w:spacing w:val="58"/>
              </w:rPr>
              <w:t xml:space="preserve"> </w:t>
            </w:r>
            <w:r w:rsidRPr="00CB5485">
              <w:rPr>
                <w:rFonts w:ascii="Arial" w:hAnsi="Arial" w:cs="Arial"/>
                <w:spacing w:val="-2"/>
              </w:rPr>
              <w:t>Тендер</w:t>
            </w:r>
          </w:p>
          <w:p w14:paraId="6562095A" w14:textId="77777777"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үнэлэх,</w:t>
            </w:r>
            <w:r w:rsidRPr="00CB5485">
              <w:rPr>
                <w:rFonts w:ascii="Arial" w:hAnsi="Arial" w:cs="Arial"/>
                <w:spacing w:val="-8"/>
              </w:rPr>
              <w:t xml:space="preserve"> </w:t>
            </w:r>
            <w:r w:rsidRPr="00CB5485">
              <w:rPr>
                <w:rFonts w:ascii="Arial" w:hAnsi="Arial" w:cs="Arial"/>
              </w:rPr>
              <w:t>давуу</w:t>
            </w:r>
            <w:r w:rsidRPr="00CB5485">
              <w:rPr>
                <w:rFonts w:ascii="Arial" w:hAnsi="Arial" w:cs="Arial"/>
                <w:spacing w:val="-9"/>
              </w:rPr>
              <w:t xml:space="preserve"> </w:t>
            </w:r>
            <w:r w:rsidRPr="00CB5485">
              <w:rPr>
                <w:rFonts w:ascii="Arial" w:hAnsi="Arial" w:cs="Arial"/>
              </w:rPr>
              <w:t>эрх</w:t>
            </w:r>
            <w:r w:rsidRPr="00CB5485">
              <w:rPr>
                <w:rFonts w:ascii="Arial" w:hAnsi="Arial" w:cs="Arial"/>
                <w:spacing w:val="-9"/>
              </w:rPr>
              <w:t xml:space="preserve"> </w:t>
            </w:r>
            <w:r w:rsidRPr="00CB5485">
              <w:rPr>
                <w:rFonts w:ascii="Arial" w:hAnsi="Arial" w:cs="Arial"/>
              </w:rPr>
              <w:t>олгох</w:t>
            </w:r>
            <w:r w:rsidRPr="00CB5485">
              <w:rPr>
                <w:rFonts w:ascii="Arial" w:hAnsi="Arial" w:cs="Arial"/>
                <w:spacing w:val="-8"/>
              </w:rPr>
              <w:t xml:space="preserve"> </w:t>
            </w:r>
            <w:r w:rsidRPr="00CB5485">
              <w:rPr>
                <w:rFonts w:ascii="Arial" w:hAnsi="Arial" w:cs="Arial"/>
              </w:rPr>
              <w:t>аргачлал,</w:t>
            </w:r>
            <w:r w:rsidRPr="00CB5485">
              <w:rPr>
                <w:rFonts w:ascii="Arial" w:hAnsi="Arial" w:cs="Arial"/>
                <w:spacing w:val="-8"/>
              </w:rPr>
              <w:t xml:space="preserve"> </w:t>
            </w:r>
            <w:r w:rsidRPr="00CB5485">
              <w:rPr>
                <w:rFonts w:ascii="Arial" w:hAnsi="Arial" w:cs="Arial"/>
                <w:spacing w:val="-2"/>
              </w:rPr>
              <w:t>заавар</w:t>
            </w:r>
          </w:p>
        </w:tc>
      </w:tr>
      <w:tr w:rsidR="005F2845" w:rsidRPr="001024EB" w14:paraId="7701F42B" w14:textId="77777777">
        <w:trPr>
          <w:gridAfter w:val="1"/>
          <w:wAfter w:w="67" w:type="dxa"/>
          <w:trHeight w:val="633"/>
        </w:trPr>
        <w:tc>
          <w:tcPr>
            <w:tcW w:w="8951" w:type="dxa"/>
          </w:tcPr>
          <w:p w14:paraId="0E76640C" w14:textId="77777777"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t>1</w:t>
            </w:r>
            <w:r w:rsidR="00CB5485">
              <w:rPr>
                <w:rFonts w:ascii="Arial" w:hAnsi="Arial" w:cs="Arial"/>
                <w:lang w:val="mn-MN"/>
              </w:rPr>
              <w:t>2</w:t>
            </w:r>
            <w:r w:rsidRPr="00CB5485">
              <w:rPr>
                <w:rFonts w:ascii="Arial" w:hAnsi="Arial" w:cs="Arial"/>
              </w:rPr>
              <w:t>.</w:t>
            </w:r>
            <w:r w:rsidRPr="00CB5485">
              <w:rPr>
                <w:rFonts w:ascii="Arial" w:hAnsi="Arial" w:cs="Arial"/>
                <w:spacing w:val="-43"/>
              </w:rPr>
              <w:t xml:space="preserve"> </w:t>
            </w:r>
            <w:r w:rsidRPr="00CB5485">
              <w:rPr>
                <w:rFonts w:ascii="Arial" w:hAnsi="Arial" w:cs="Arial"/>
              </w:rPr>
              <w:t>2023-12-25-ны</w:t>
            </w:r>
            <w:r w:rsidRPr="00CB5485">
              <w:rPr>
                <w:rFonts w:ascii="Arial" w:hAnsi="Arial" w:cs="Arial"/>
                <w:spacing w:val="-15"/>
              </w:rPr>
              <w:t xml:space="preserve"> </w:t>
            </w:r>
            <w:r w:rsidRPr="00CB5485">
              <w:rPr>
                <w:rFonts w:ascii="Arial" w:hAnsi="Arial" w:cs="Arial"/>
              </w:rPr>
              <w:t>өдрийн</w:t>
            </w:r>
            <w:r w:rsidRPr="00CB5485">
              <w:rPr>
                <w:rFonts w:ascii="Arial" w:hAnsi="Arial" w:cs="Arial"/>
                <w:spacing w:val="-9"/>
              </w:rPr>
              <w:t xml:space="preserve"> </w:t>
            </w:r>
            <w:r w:rsidRPr="00CB5485">
              <w:rPr>
                <w:rFonts w:ascii="Arial" w:hAnsi="Arial" w:cs="Arial"/>
              </w:rPr>
              <w:t>сангийн</w:t>
            </w:r>
            <w:r w:rsidRPr="00CB5485">
              <w:rPr>
                <w:rFonts w:ascii="Arial" w:hAnsi="Arial" w:cs="Arial"/>
                <w:spacing w:val="-10"/>
              </w:rPr>
              <w:t xml:space="preserve"> </w:t>
            </w:r>
            <w:r w:rsidRPr="00CB5485">
              <w:rPr>
                <w:rFonts w:ascii="Arial" w:hAnsi="Arial" w:cs="Arial"/>
              </w:rPr>
              <w:t>сайдын</w:t>
            </w:r>
            <w:r w:rsidRPr="00CB5485">
              <w:rPr>
                <w:rFonts w:ascii="Arial" w:hAnsi="Arial" w:cs="Arial"/>
                <w:spacing w:val="-12"/>
              </w:rPr>
              <w:t xml:space="preserve"> </w:t>
            </w:r>
            <w:r w:rsidRPr="00CB5485">
              <w:rPr>
                <w:rFonts w:ascii="Arial" w:hAnsi="Arial" w:cs="Arial"/>
              </w:rPr>
              <w:t>А/257</w:t>
            </w:r>
            <w:r w:rsidRPr="00CB5485">
              <w:rPr>
                <w:rFonts w:ascii="Arial" w:hAnsi="Arial" w:cs="Arial"/>
                <w:spacing w:val="-9"/>
              </w:rPr>
              <w:t xml:space="preserve"> </w:t>
            </w:r>
            <w:r w:rsidRPr="00CB5485">
              <w:rPr>
                <w:rFonts w:ascii="Arial" w:hAnsi="Arial" w:cs="Arial"/>
              </w:rPr>
              <w:t>дугаар</w:t>
            </w:r>
            <w:r w:rsidRPr="00CB5485">
              <w:rPr>
                <w:rFonts w:ascii="Arial" w:hAnsi="Arial" w:cs="Arial"/>
                <w:spacing w:val="-9"/>
              </w:rPr>
              <w:t xml:space="preserve"> </w:t>
            </w:r>
            <w:r w:rsidRPr="00CB5485">
              <w:rPr>
                <w:rFonts w:ascii="Arial" w:hAnsi="Arial" w:cs="Arial"/>
              </w:rPr>
              <w:t>тушаал</w:t>
            </w:r>
            <w:r w:rsidRPr="00CB5485">
              <w:rPr>
                <w:rFonts w:ascii="Arial" w:hAnsi="Arial" w:cs="Arial"/>
                <w:spacing w:val="-11"/>
              </w:rPr>
              <w:t xml:space="preserve"> </w:t>
            </w:r>
            <w:r w:rsidRPr="00CB5485">
              <w:rPr>
                <w:rFonts w:ascii="Arial" w:hAnsi="Arial" w:cs="Arial"/>
              </w:rPr>
              <w:t>Гэрээ</w:t>
            </w:r>
            <w:r w:rsidRPr="00CB5485">
              <w:rPr>
                <w:rFonts w:ascii="Arial" w:hAnsi="Arial" w:cs="Arial"/>
                <w:spacing w:val="-9"/>
              </w:rPr>
              <w:t xml:space="preserve"> </w:t>
            </w:r>
            <w:r w:rsidRPr="00CB5485">
              <w:rPr>
                <w:rFonts w:ascii="Arial" w:hAnsi="Arial" w:cs="Arial"/>
                <w:spacing w:val="-4"/>
              </w:rPr>
              <w:t>шууд</w:t>
            </w:r>
          </w:p>
          <w:p w14:paraId="6EE8E0B8" w14:textId="77777777"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байгуулах</w:t>
            </w:r>
            <w:r w:rsidRPr="00CB5485">
              <w:rPr>
                <w:rFonts w:ascii="Arial" w:hAnsi="Arial" w:cs="Arial"/>
                <w:spacing w:val="-11"/>
              </w:rPr>
              <w:t xml:space="preserve"> </w:t>
            </w:r>
            <w:r w:rsidRPr="00CB5485">
              <w:rPr>
                <w:rFonts w:ascii="Arial" w:hAnsi="Arial" w:cs="Arial"/>
              </w:rPr>
              <w:t>аргын</w:t>
            </w:r>
            <w:r w:rsidRPr="00CB5485">
              <w:rPr>
                <w:rFonts w:ascii="Arial" w:hAnsi="Arial" w:cs="Arial"/>
                <w:spacing w:val="-10"/>
              </w:rPr>
              <w:t xml:space="preserve"> </w:t>
            </w:r>
            <w:r w:rsidRPr="00CB5485">
              <w:rPr>
                <w:rFonts w:ascii="Arial" w:hAnsi="Arial" w:cs="Arial"/>
              </w:rPr>
              <w:t>хэлэлцээ</w:t>
            </w:r>
            <w:r w:rsidRPr="00CB5485">
              <w:rPr>
                <w:rFonts w:ascii="Arial" w:hAnsi="Arial" w:cs="Arial"/>
                <w:spacing w:val="-7"/>
              </w:rPr>
              <w:t xml:space="preserve"> </w:t>
            </w:r>
            <w:r w:rsidRPr="00CB5485">
              <w:rPr>
                <w:rFonts w:ascii="Arial" w:hAnsi="Arial" w:cs="Arial"/>
              </w:rPr>
              <w:t>хийхэд</w:t>
            </w:r>
            <w:r w:rsidRPr="00CB5485">
              <w:rPr>
                <w:rFonts w:ascii="Arial" w:hAnsi="Arial" w:cs="Arial"/>
                <w:spacing w:val="-10"/>
              </w:rPr>
              <w:t xml:space="preserve"> </w:t>
            </w:r>
            <w:r w:rsidRPr="00CB5485">
              <w:rPr>
                <w:rFonts w:ascii="Arial" w:hAnsi="Arial" w:cs="Arial"/>
              </w:rPr>
              <w:t>баримтлах</w:t>
            </w:r>
            <w:r w:rsidRPr="00CB5485">
              <w:rPr>
                <w:rFonts w:ascii="Arial" w:hAnsi="Arial" w:cs="Arial"/>
                <w:spacing w:val="-10"/>
              </w:rPr>
              <w:t xml:space="preserve"> </w:t>
            </w:r>
            <w:r w:rsidRPr="00CB5485">
              <w:rPr>
                <w:rFonts w:ascii="Arial" w:hAnsi="Arial" w:cs="Arial"/>
                <w:spacing w:val="-2"/>
              </w:rPr>
              <w:t>дэг</w:t>
            </w:r>
          </w:p>
        </w:tc>
      </w:tr>
      <w:tr w:rsidR="005F2845" w:rsidRPr="001024EB" w14:paraId="4377EDBF" w14:textId="77777777">
        <w:trPr>
          <w:gridAfter w:val="1"/>
          <w:wAfter w:w="67" w:type="dxa"/>
          <w:trHeight w:val="952"/>
        </w:trPr>
        <w:tc>
          <w:tcPr>
            <w:tcW w:w="8951" w:type="dxa"/>
          </w:tcPr>
          <w:p w14:paraId="21010318" w14:textId="77777777" w:rsidR="005F2845" w:rsidRPr="00CB5485" w:rsidRDefault="0033177E" w:rsidP="0012552E">
            <w:pPr>
              <w:pStyle w:val="TableParagraph"/>
              <w:tabs>
                <w:tab w:val="left" w:pos="2725"/>
                <w:tab w:val="left" w:pos="3240"/>
                <w:tab w:val="left" w:pos="3814"/>
                <w:tab w:val="left" w:pos="4970"/>
                <w:tab w:val="left" w:pos="6085"/>
                <w:tab w:val="left" w:pos="6999"/>
                <w:tab w:val="left" w:pos="8006"/>
              </w:tabs>
              <w:ind w:left="827" w:hanging="360"/>
              <w:jc w:val="both"/>
              <w:rPr>
                <w:rFonts w:ascii="Arial" w:hAnsi="Arial" w:cs="Arial"/>
              </w:rPr>
            </w:pPr>
            <w:r w:rsidRPr="00CB5485">
              <w:rPr>
                <w:rFonts w:ascii="Arial" w:hAnsi="Arial" w:cs="Arial"/>
                <w:spacing w:val="-2"/>
              </w:rPr>
              <w:t>1</w:t>
            </w:r>
            <w:r w:rsidR="00CB5485">
              <w:rPr>
                <w:rFonts w:ascii="Arial" w:hAnsi="Arial" w:cs="Arial"/>
                <w:spacing w:val="-2"/>
                <w:lang w:val="mn-MN"/>
              </w:rPr>
              <w:t>3</w:t>
            </w:r>
            <w:r w:rsidRPr="00CB5485">
              <w:rPr>
                <w:rFonts w:ascii="Arial" w:hAnsi="Arial" w:cs="Arial"/>
                <w:spacing w:val="-2"/>
              </w:rPr>
              <w:t>.</w:t>
            </w:r>
            <w:r w:rsidRPr="00CB5485">
              <w:rPr>
                <w:rFonts w:ascii="Arial" w:hAnsi="Arial" w:cs="Arial"/>
                <w:spacing w:val="-23"/>
              </w:rPr>
              <w:t xml:space="preserve"> </w:t>
            </w:r>
            <w:r w:rsidRPr="00CB5485">
              <w:rPr>
                <w:rFonts w:ascii="Arial" w:hAnsi="Arial" w:cs="Arial"/>
                <w:spacing w:val="-2"/>
              </w:rPr>
              <w:t>2023-12-25-</w:t>
            </w:r>
            <w:r w:rsidRPr="00CB5485">
              <w:rPr>
                <w:rFonts w:ascii="Arial" w:hAnsi="Arial" w:cs="Arial"/>
                <w:spacing w:val="-5"/>
              </w:rPr>
              <w:t>ны</w:t>
            </w:r>
            <w:r w:rsidRPr="00CB5485">
              <w:rPr>
                <w:rFonts w:ascii="Arial" w:hAnsi="Arial" w:cs="Arial"/>
              </w:rPr>
              <w:tab/>
            </w:r>
            <w:r w:rsidRPr="00CB5485">
              <w:rPr>
                <w:rFonts w:ascii="Arial" w:hAnsi="Arial" w:cs="Arial"/>
                <w:spacing w:val="-2"/>
              </w:rPr>
              <w:t>өдрийн</w:t>
            </w:r>
            <w:r w:rsidRPr="00CB5485">
              <w:rPr>
                <w:rFonts w:ascii="Arial" w:hAnsi="Arial" w:cs="Arial"/>
              </w:rPr>
              <w:tab/>
            </w:r>
            <w:r w:rsidRPr="00CB5485">
              <w:rPr>
                <w:rFonts w:ascii="Arial" w:hAnsi="Arial" w:cs="Arial"/>
                <w:spacing w:val="-2"/>
              </w:rPr>
              <w:t>сангийн</w:t>
            </w:r>
            <w:r w:rsidRPr="00CB5485">
              <w:rPr>
                <w:rFonts w:ascii="Arial" w:hAnsi="Arial" w:cs="Arial"/>
              </w:rPr>
              <w:tab/>
            </w:r>
            <w:r w:rsidRPr="00CB5485">
              <w:rPr>
                <w:rFonts w:ascii="Arial" w:hAnsi="Arial" w:cs="Arial"/>
                <w:spacing w:val="-2"/>
              </w:rPr>
              <w:t>сайдын</w:t>
            </w:r>
            <w:r w:rsidRPr="00CB5485">
              <w:rPr>
                <w:rFonts w:ascii="Arial" w:hAnsi="Arial" w:cs="Arial"/>
              </w:rPr>
              <w:tab/>
            </w:r>
            <w:r w:rsidRPr="00CB5485">
              <w:rPr>
                <w:rFonts w:ascii="Arial" w:hAnsi="Arial" w:cs="Arial"/>
                <w:spacing w:val="-2"/>
              </w:rPr>
              <w:t>А/261</w:t>
            </w:r>
            <w:r w:rsidRPr="00CB5485">
              <w:rPr>
                <w:rFonts w:ascii="Arial" w:hAnsi="Arial" w:cs="Arial"/>
              </w:rPr>
              <w:tab/>
            </w:r>
            <w:r w:rsidRPr="00CB5485">
              <w:rPr>
                <w:rFonts w:ascii="Arial" w:hAnsi="Arial" w:cs="Arial"/>
                <w:spacing w:val="-2"/>
              </w:rPr>
              <w:t>дүгээр</w:t>
            </w:r>
            <w:r w:rsidRPr="00CB5485">
              <w:rPr>
                <w:rFonts w:ascii="Arial" w:hAnsi="Arial" w:cs="Arial"/>
              </w:rPr>
              <w:tab/>
            </w:r>
            <w:r w:rsidRPr="00CB5485">
              <w:rPr>
                <w:rFonts w:ascii="Arial" w:hAnsi="Arial" w:cs="Arial"/>
                <w:spacing w:val="-2"/>
              </w:rPr>
              <w:t>тушаал</w:t>
            </w:r>
          </w:p>
          <w:p w14:paraId="3EE071BB" w14:textId="77777777"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Харьцуулалтын аргаар үйлчилгээ авах тендер шалгаруулалтын жишиг баримт бичиг</w:t>
            </w:r>
          </w:p>
        </w:tc>
      </w:tr>
      <w:tr w:rsidR="005F2845" w:rsidRPr="001024EB" w14:paraId="72919E1A" w14:textId="77777777">
        <w:trPr>
          <w:gridAfter w:val="1"/>
          <w:wAfter w:w="67" w:type="dxa"/>
          <w:trHeight w:val="952"/>
        </w:trPr>
        <w:tc>
          <w:tcPr>
            <w:tcW w:w="8951" w:type="dxa"/>
          </w:tcPr>
          <w:p w14:paraId="6AE897EB" w14:textId="77777777"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t>1</w:t>
            </w:r>
            <w:r w:rsidR="00CB5485">
              <w:rPr>
                <w:rFonts w:ascii="Arial" w:hAnsi="Arial" w:cs="Arial"/>
                <w:lang w:val="mn-MN"/>
              </w:rPr>
              <w:t>4</w:t>
            </w:r>
            <w:r w:rsidRPr="00CB5485">
              <w:rPr>
                <w:rFonts w:ascii="Arial" w:hAnsi="Arial" w:cs="Arial"/>
              </w:rPr>
              <w:t>.</w:t>
            </w:r>
            <w:r w:rsidRPr="00CB5485">
              <w:rPr>
                <w:rFonts w:ascii="Arial" w:hAnsi="Arial" w:cs="Arial"/>
                <w:spacing w:val="-43"/>
              </w:rPr>
              <w:t xml:space="preserve"> </w:t>
            </w:r>
            <w:r w:rsidRPr="00CB5485">
              <w:rPr>
                <w:rFonts w:ascii="Arial" w:hAnsi="Arial" w:cs="Arial"/>
              </w:rPr>
              <w:t>2024-01-03-ны</w:t>
            </w:r>
            <w:r w:rsidRPr="00CB5485">
              <w:rPr>
                <w:rFonts w:ascii="Arial" w:hAnsi="Arial" w:cs="Arial"/>
                <w:spacing w:val="-12"/>
              </w:rPr>
              <w:t xml:space="preserve"> </w:t>
            </w:r>
            <w:r w:rsidRPr="00CB5485">
              <w:rPr>
                <w:rFonts w:ascii="Arial" w:hAnsi="Arial" w:cs="Arial"/>
              </w:rPr>
              <w:t>өдрийн</w:t>
            </w:r>
            <w:r w:rsidRPr="00CB5485">
              <w:rPr>
                <w:rFonts w:ascii="Arial" w:hAnsi="Arial" w:cs="Arial"/>
                <w:spacing w:val="-6"/>
              </w:rPr>
              <w:t xml:space="preserve"> </w:t>
            </w:r>
            <w:r w:rsidRPr="00CB5485">
              <w:rPr>
                <w:rFonts w:ascii="Arial" w:hAnsi="Arial" w:cs="Arial"/>
              </w:rPr>
              <w:t>Монгол</w:t>
            </w:r>
            <w:r w:rsidRPr="00CB5485">
              <w:rPr>
                <w:rFonts w:ascii="Arial" w:hAnsi="Arial" w:cs="Arial"/>
                <w:spacing w:val="-7"/>
              </w:rPr>
              <w:t xml:space="preserve"> </w:t>
            </w:r>
            <w:r w:rsidRPr="00CB5485">
              <w:rPr>
                <w:rFonts w:ascii="Arial" w:hAnsi="Arial" w:cs="Arial"/>
              </w:rPr>
              <w:t>Улсын</w:t>
            </w:r>
            <w:r w:rsidRPr="00CB5485">
              <w:rPr>
                <w:rFonts w:ascii="Arial" w:hAnsi="Arial" w:cs="Arial"/>
                <w:spacing w:val="-7"/>
              </w:rPr>
              <w:t xml:space="preserve"> </w:t>
            </w:r>
            <w:r w:rsidRPr="00CB5485">
              <w:rPr>
                <w:rFonts w:ascii="Arial" w:hAnsi="Arial" w:cs="Arial"/>
              </w:rPr>
              <w:t>Засгийн</w:t>
            </w:r>
            <w:r w:rsidRPr="00CB5485">
              <w:rPr>
                <w:rFonts w:ascii="Arial" w:hAnsi="Arial" w:cs="Arial"/>
                <w:spacing w:val="-6"/>
              </w:rPr>
              <w:t xml:space="preserve"> </w:t>
            </w:r>
            <w:r w:rsidRPr="00CB5485">
              <w:rPr>
                <w:rFonts w:ascii="Arial" w:hAnsi="Arial" w:cs="Arial"/>
              </w:rPr>
              <w:t>газрын</w:t>
            </w:r>
            <w:r w:rsidRPr="00CB5485">
              <w:rPr>
                <w:rFonts w:ascii="Arial" w:hAnsi="Arial" w:cs="Arial"/>
                <w:spacing w:val="-7"/>
              </w:rPr>
              <w:t xml:space="preserve"> </w:t>
            </w:r>
            <w:r w:rsidRPr="00CB5485">
              <w:rPr>
                <w:rFonts w:ascii="Arial" w:hAnsi="Arial" w:cs="Arial"/>
              </w:rPr>
              <w:t>02</w:t>
            </w:r>
            <w:r w:rsidRPr="00CB5485">
              <w:rPr>
                <w:rFonts w:ascii="Arial" w:hAnsi="Arial" w:cs="Arial"/>
                <w:spacing w:val="-6"/>
              </w:rPr>
              <w:t xml:space="preserve"> </w:t>
            </w:r>
            <w:r w:rsidRPr="00CB5485">
              <w:rPr>
                <w:rFonts w:ascii="Arial" w:hAnsi="Arial" w:cs="Arial"/>
              </w:rPr>
              <w:t>дугаар</w:t>
            </w:r>
            <w:r w:rsidRPr="00CB5485">
              <w:rPr>
                <w:rFonts w:ascii="Arial" w:hAnsi="Arial" w:cs="Arial"/>
                <w:spacing w:val="-7"/>
              </w:rPr>
              <w:t xml:space="preserve"> </w:t>
            </w:r>
            <w:r w:rsidRPr="00CB5485">
              <w:rPr>
                <w:rFonts w:ascii="Arial" w:hAnsi="Arial" w:cs="Arial"/>
                <w:spacing w:val="-2"/>
              </w:rPr>
              <w:t>тогтоол</w:t>
            </w:r>
          </w:p>
          <w:p w14:paraId="781902E9" w14:textId="77777777"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/худалдан</w:t>
            </w:r>
            <w:r w:rsidRPr="00CB5485">
              <w:rPr>
                <w:rFonts w:ascii="Arial" w:hAnsi="Arial" w:cs="Arial"/>
                <w:spacing w:val="31"/>
              </w:rPr>
              <w:t xml:space="preserve"> </w:t>
            </w:r>
            <w:r w:rsidRPr="00CB5485">
              <w:rPr>
                <w:rFonts w:ascii="Arial" w:hAnsi="Arial" w:cs="Arial"/>
              </w:rPr>
              <w:t>авах</w:t>
            </w:r>
            <w:r w:rsidRPr="00CB5485">
              <w:rPr>
                <w:rFonts w:ascii="Arial" w:hAnsi="Arial" w:cs="Arial"/>
                <w:spacing w:val="31"/>
              </w:rPr>
              <w:t xml:space="preserve"> </w:t>
            </w:r>
            <w:r w:rsidRPr="00CB5485">
              <w:rPr>
                <w:rFonts w:ascii="Arial" w:hAnsi="Arial" w:cs="Arial"/>
              </w:rPr>
              <w:t>ажиллагаанд</w:t>
            </w:r>
            <w:r w:rsidRPr="00CB5485">
              <w:rPr>
                <w:rFonts w:ascii="Arial" w:hAnsi="Arial" w:cs="Arial"/>
                <w:spacing w:val="30"/>
              </w:rPr>
              <w:t xml:space="preserve"> </w:t>
            </w:r>
            <w:r w:rsidRPr="00CB5485">
              <w:rPr>
                <w:rFonts w:ascii="Arial" w:hAnsi="Arial" w:cs="Arial"/>
              </w:rPr>
              <w:t>баримтлах</w:t>
            </w:r>
            <w:r w:rsidRPr="00CB5485">
              <w:rPr>
                <w:rFonts w:ascii="Arial" w:hAnsi="Arial" w:cs="Arial"/>
                <w:spacing w:val="31"/>
              </w:rPr>
              <w:t xml:space="preserve"> </w:t>
            </w:r>
            <w:r w:rsidRPr="00CB5485">
              <w:rPr>
                <w:rFonts w:ascii="Arial" w:hAnsi="Arial" w:cs="Arial"/>
              </w:rPr>
              <w:t>төсөвт</w:t>
            </w:r>
            <w:r w:rsidRPr="00CB5485">
              <w:rPr>
                <w:rFonts w:ascii="Arial" w:hAnsi="Arial" w:cs="Arial"/>
                <w:spacing w:val="29"/>
              </w:rPr>
              <w:t xml:space="preserve"> </w:t>
            </w:r>
            <w:r w:rsidRPr="00CB5485">
              <w:rPr>
                <w:rFonts w:ascii="Arial" w:hAnsi="Arial" w:cs="Arial"/>
              </w:rPr>
              <w:t>өртгийн</w:t>
            </w:r>
            <w:r w:rsidRPr="00CB5485">
              <w:rPr>
                <w:rFonts w:ascii="Arial" w:hAnsi="Arial" w:cs="Arial"/>
                <w:spacing w:val="31"/>
              </w:rPr>
              <w:t xml:space="preserve"> </w:t>
            </w:r>
            <w:r w:rsidRPr="00CB5485">
              <w:rPr>
                <w:rFonts w:ascii="Arial" w:hAnsi="Arial" w:cs="Arial"/>
              </w:rPr>
              <w:t>дээд</w:t>
            </w:r>
            <w:r w:rsidRPr="00CB5485">
              <w:rPr>
                <w:rFonts w:ascii="Arial" w:hAnsi="Arial" w:cs="Arial"/>
                <w:spacing w:val="30"/>
              </w:rPr>
              <w:t xml:space="preserve"> </w:t>
            </w:r>
            <w:r w:rsidRPr="00CB5485">
              <w:rPr>
                <w:rFonts w:ascii="Arial" w:hAnsi="Arial" w:cs="Arial"/>
              </w:rPr>
              <w:t>хязгаар тогтоох тухай/</w:t>
            </w:r>
          </w:p>
        </w:tc>
      </w:tr>
      <w:tr w:rsidR="005F2845" w:rsidRPr="001024EB" w14:paraId="2C1F135A" w14:textId="77777777">
        <w:trPr>
          <w:gridAfter w:val="1"/>
          <w:wAfter w:w="67" w:type="dxa"/>
          <w:trHeight w:val="635"/>
        </w:trPr>
        <w:tc>
          <w:tcPr>
            <w:tcW w:w="8951" w:type="dxa"/>
          </w:tcPr>
          <w:p w14:paraId="576B3638" w14:textId="77777777" w:rsidR="005F2845" w:rsidRPr="00CB5485" w:rsidRDefault="00CB5485" w:rsidP="0012552E">
            <w:pPr>
              <w:pStyle w:val="TableParagraph"/>
              <w:tabs>
                <w:tab w:val="left" w:pos="3240"/>
              </w:tabs>
              <w:ind w:left="467"/>
              <w:jc w:val="both"/>
              <w:rPr>
                <w:rFonts w:ascii="Arial" w:hAnsi="Arial" w:cs="Arial"/>
              </w:rPr>
            </w:pPr>
            <w:r>
              <w:rPr>
                <w:rFonts w:ascii="Arial" w:hAnsi="Arial" w:cs="Arial"/>
                <w:lang w:val="mn-MN"/>
              </w:rPr>
              <w:t>15</w:t>
            </w:r>
            <w:r w:rsidR="0033177E" w:rsidRPr="00CB5485">
              <w:rPr>
                <w:rFonts w:ascii="Arial" w:hAnsi="Arial" w:cs="Arial"/>
              </w:rPr>
              <w:t>.</w:t>
            </w:r>
            <w:r w:rsidR="0033177E" w:rsidRPr="00CB5485">
              <w:rPr>
                <w:rFonts w:ascii="Arial" w:hAnsi="Arial" w:cs="Arial"/>
                <w:spacing w:val="-43"/>
              </w:rPr>
              <w:t xml:space="preserve"> </w:t>
            </w:r>
            <w:r w:rsidR="0033177E" w:rsidRPr="00CB5485">
              <w:rPr>
                <w:rFonts w:ascii="Arial" w:hAnsi="Arial" w:cs="Arial"/>
              </w:rPr>
              <w:t>2024-06-18-ны</w:t>
            </w:r>
            <w:r w:rsidR="0033177E" w:rsidRPr="00CB5485">
              <w:rPr>
                <w:rFonts w:ascii="Arial" w:hAnsi="Arial" w:cs="Arial"/>
                <w:spacing w:val="11"/>
              </w:rPr>
              <w:t xml:space="preserve"> </w:t>
            </w:r>
            <w:r w:rsidR="0033177E" w:rsidRPr="00CB5485">
              <w:rPr>
                <w:rFonts w:ascii="Arial" w:hAnsi="Arial" w:cs="Arial"/>
              </w:rPr>
              <w:t>өдрийн</w:t>
            </w:r>
            <w:r w:rsidR="0033177E" w:rsidRPr="00CB5485">
              <w:rPr>
                <w:rFonts w:ascii="Arial" w:hAnsi="Arial" w:cs="Arial"/>
                <w:spacing w:val="14"/>
              </w:rPr>
              <w:t xml:space="preserve"> </w:t>
            </w:r>
            <w:r w:rsidR="0033177E" w:rsidRPr="00CB5485">
              <w:rPr>
                <w:rFonts w:ascii="Arial" w:hAnsi="Arial" w:cs="Arial"/>
              </w:rPr>
              <w:t>А/118</w:t>
            </w:r>
            <w:r w:rsidR="0033177E" w:rsidRPr="00CB5485">
              <w:rPr>
                <w:rFonts w:ascii="Arial" w:hAnsi="Arial" w:cs="Arial"/>
                <w:spacing w:val="14"/>
              </w:rPr>
              <w:t xml:space="preserve"> </w:t>
            </w:r>
            <w:r w:rsidR="0033177E" w:rsidRPr="00CB5485">
              <w:rPr>
                <w:rFonts w:ascii="Arial" w:hAnsi="Arial" w:cs="Arial"/>
              </w:rPr>
              <w:t>дугаар</w:t>
            </w:r>
            <w:r w:rsidR="0033177E" w:rsidRPr="00CB5485">
              <w:rPr>
                <w:rFonts w:ascii="Arial" w:hAnsi="Arial" w:cs="Arial"/>
                <w:spacing w:val="15"/>
              </w:rPr>
              <w:t xml:space="preserve"> </w:t>
            </w:r>
            <w:r w:rsidR="0033177E" w:rsidRPr="00CB5485">
              <w:rPr>
                <w:rFonts w:ascii="Arial" w:hAnsi="Arial" w:cs="Arial"/>
              </w:rPr>
              <w:t>/Нээлттэй</w:t>
            </w:r>
            <w:r w:rsidR="0033177E" w:rsidRPr="00CB5485">
              <w:rPr>
                <w:rFonts w:ascii="Arial" w:hAnsi="Arial" w:cs="Arial"/>
                <w:spacing w:val="15"/>
              </w:rPr>
              <w:t xml:space="preserve"> </w:t>
            </w:r>
            <w:r w:rsidR="0033177E" w:rsidRPr="00CB5485">
              <w:rPr>
                <w:rFonts w:ascii="Arial" w:hAnsi="Arial" w:cs="Arial"/>
              </w:rPr>
              <w:t>тендер</w:t>
            </w:r>
            <w:r w:rsidR="0033177E" w:rsidRPr="00CB5485">
              <w:rPr>
                <w:rFonts w:ascii="Arial" w:hAnsi="Arial" w:cs="Arial"/>
                <w:spacing w:val="15"/>
              </w:rPr>
              <w:t xml:space="preserve"> </w:t>
            </w:r>
            <w:r w:rsidR="0033177E" w:rsidRPr="00CB5485">
              <w:rPr>
                <w:rFonts w:ascii="Arial" w:hAnsi="Arial" w:cs="Arial"/>
                <w:spacing w:val="-2"/>
              </w:rPr>
              <w:t>шалгаруулалтыг</w:t>
            </w:r>
          </w:p>
          <w:p w14:paraId="470BD60A" w14:textId="77777777" w:rsidR="005F2845" w:rsidRPr="00CB5485" w:rsidRDefault="0033177E" w:rsidP="00CB5485">
            <w:pPr>
              <w:pStyle w:val="TableParagraph"/>
              <w:tabs>
                <w:tab w:val="left" w:pos="3240"/>
              </w:tabs>
              <w:ind w:left="827"/>
              <w:jc w:val="both"/>
              <w:rPr>
                <w:rFonts w:ascii="Arial" w:hAnsi="Arial" w:cs="Arial"/>
              </w:rPr>
            </w:pPr>
            <w:r w:rsidRPr="00CB5485">
              <w:rPr>
                <w:rFonts w:ascii="Arial" w:hAnsi="Arial" w:cs="Arial"/>
                <w:spacing w:val="-2"/>
              </w:rPr>
              <w:t>урьдчилан</w:t>
            </w:r>
            <w:r w:rsidRPr="00CB5485">
              <w:rPr>
                <w:rFonts w:ascii="Arial" w:hAnsi="Arial" w:cs="Arial"/>
                <w:spacing w:val="-1"/>
              </w:rPr>
              <w:t xml:space="preserve"> </w:t>
            </w:r>
            <w:r w:rsidRPr="00CB5485">
              <w:rPr>
                <w:rFonts w:ascii="Arial" w:hAnsi="Arial" w:cs="Arial"/>
                <w:spacing w:val="-2"/>
              </w:rPr>
              <w:t>зохион</w:t>
            </w:r>
            <w:r w:rsidRPr="00CB5485">
              <w:rPr>
                <w:rFonts w:ascii="Arial" w:hAnsi="Arial" w:cs="Arial"/>
                <w:spacing w:val="-1"/>
              </w:rPr>
              <w:t xml:space="preserve"> </w:t>
            </w:r>
            <w:r w:rsidRPr="00CB5485">
              <w:rPr>
                <w:rFonts w:ascii="Arial" w:hAnsi="Arial" w:cs="Arial"/>
                <w:spacing w:val="-2"/>
              </w:rPr>
              <w:t>байгуулах</w:t>
            </w:r>
            <w:r w:rsidRPr="00CB5485">
              <w:rPr>
                <w:rFonts w:ascii="Arial" w:hAnsi="Arial" w:cs="Arial"/>
                <w:spacing w:val="-1"/>
              </w:rPr>
              <w:t xml:space="preserve"> </w:t>
            </w:r>
            <w:r w:rsidRPr="00CB5485">
              <w:rPr>
                <w:rFonts w:ascii="Arial" w:hAnsi="Arial" w:cs="Arial"/>
                <w:spacing w:val="-2"/>
              </w:rPr>
              <w:t>журам/</w:t>
            </w:r>
          </w:p>
        </w:tc>
      </w:tr>
      <w:tr w:rsidR="005F2845" w:rsidRPr="001024EB" w14:paraId="4C74FDD0" w14:textId="77777777">
        <w:trPr>
          <w:gridAfter w:val="1"/>
          <w:wAfter w:w="67" w:type="dxa"/>
          <w:trHeight w:val="636"/>
        </w:trPr>
        <w:tc>
          <w:tcPr>
            <w:tcW w:w="8951" w:type="dxa"/>
          </w:tcPr>
          <w:p w14:paraId="3F3635BE" w14:textId="77777777" w:rsidR="005F2845" w:rsidRPr="00CB5485" w:rsidRDefault="00CB5485" w:rsidP="0012552E">
            <w:pPr>
              <w:pStyle w:val="TableParagraph"/>
              <w:tabs>
                <w:tab w:val="left" w:pos="3240"/>
              </w:tabs>
              <w:ind w:left="467"/>
              <w:jc w:val="both"/>
              <w:rPr>
                <w:rFonts w:ascii="Arial" w:hAnsi="Arial" w:cs="Arial"/>
              </w:rPr>
            </w:pPr>
            <w:r>
              <w:rPr>
                <w:rFonts w:ascii="Arial" w:hAnsi="Arial" w:cs="Arial"/>
                <w:lang w:val="mn-MN"/>
              </w:rPr>
              <w:t>16</w:t>
            </w:r>
            <w:r w:rsidR="0033177E" w:rsidRPr="00CB5485">
              <w:rPr>
                <w:rFonts w:ascii="Arial" w:hAnsi="Arial" w:cs="Arial"/>
              </w:rPr>
              <w:t>.</w:t>
            </w:r>
            <w:r w:rsidR="0033177E" w:rsidRPr="00CB5485">
              <w:rPr>
                <w:rFonts w:ascii="Arial" w:hAnsi="Arial" w:cs="Arial"/>
                <w:spacing w:val="-45"/>
              </w:rPr>
              <w:t xml:space="preserve"> </w:t>
            </w:r>
            <w:r w:rsidR="0033177E" w:rsidRPr="00CB5485">
              <w:rPr>
                <w:rFonts w:ascii="Arial" w:hAnsi="Arial" w:cs="Arial"/>
              </w:rPr>
              <w:t>2024-10-09-ний өдрийн</w:t>
            </w:r>
            <w:r w:rsidR="0033177E" w:rsidRPr="00CB5485">
              <w:rPr>
                <w:rFonts w:ascii="Arial" w:hAnsi="Arial" w:cs="Arial"/>
                <w:spacing w:val="5"/>
              </w:rPr>
              <w:t xml:space="preserve"> </w:t>
            </w:r>
            <w:r w:rsidR="0033177E" w:rsidRPr="00CB5485">
              <w:rPr>
                <w:rFonts w:ascii="Arial" w:hAnsi="Arial" w:cs="Arial"/>
              </w:rPr>
              <w:t>120</w:t>
            </w:r>
            <w:r w:rsidR="0033177E" w:rsidRPr="00CB5485">
              <w:rPr>
                <w:rFonts w:ascii="Arial" w:hAnsi="Arial" w:cs="Arial"/>
                <w:spacing w:val="4"/>
              </w:rPr>
              <w:t xml:space="preserve"> </w:t>
            </w:r>
            <w:r w:rsidR="0033177E" w:rsidRPr="00CB5485">
              <w:rPr>
                <w:rFonts w:ascii="Arial" w:hAnsi="Arial" w:cs="Arial"/>
              </w:rPr>
              <w:t>дугаар</w:t>
            </w:r>
            <w:r w:rsidR="0033177E" w:rsidRPr="00CB5485">
              <w:rPr>
                <w:rFonts w:ascii="Arial" w:hAnsi="Arial" w:cs="Arial"/>
                <w:spacing w:val="6"/>
              </w:rPr>
              <w:t xml:space="preserve"> </w:t>
            </w:r>
            <w:r w:rsidR="0033177E" w:rsidRPr="00CB5485">
              <w:rPr>
                <w:rFonts w:ascii="Arial" w:hAnsi="Arial" w:cs="Arial"/>
              </w:rPr>
              <w:t>"Төрийн</w:t>
            </w:r>
            <w:r w:rsidR="0033177E" w:rsidRPr="00CB5485">
              <w:rPr>
                <w:rFonts w:ascii="Arial" w:hAnsi="Arial" w:cs="Arial"/>
                <w:spacing w:val="5"/>
              </w:rPr>
              <w:t xml:space="preserve"> </w:t>
            </w:r>
            <w:r w:rsidR="0033177E" w:rsidRPr="00CB5485">
              <w:rPr>
                <w:rFonts w:ascii="Arial" w:hAnsi="Arial" w:cs="Arial"/>
              </w:rPr>
              <w:t>нууцад</w:t>
            </w:r>
            <w:r w:rsidR="0033177E" w:rsidRPr="00CB5485">
              <w:rPr>
                <w:rFonts w:ascii="Arial" w:hAnsi="Arial" w:cs="Arial"/>
                <w:spacing w:val="5"/>
              </w:rPr>
              <w:t xml:space="preserve"> </w:t>
            </w:r>
            <w:r w:rsidR="0033177E" w:rsidRPr="00CB5485">
              <w:rPr>
                <w:rFonts w:ascii="Arial" w:hAnsi="Arial" w:cs="Arial"/>
              </w:rPr>
              <w:t>хамаарах</w:t>
            </w:r>
            <w:r w:rsidR="0033177E" w:rsidRPr="00CB5485">
              <w:rPr>
                <w:rFonts w:ascii="Arial" w:hAnsi="Arial" w:cs="Arial"/>
                <w:spacing w:val="6"/>
              </w:rPr>
              <w:t xml:space="preserve"> </w:t>
            </w:r>
            <w:r w:rsidR="0033177E" w:rsidRPr="00CB5485">
              <w:rPr>
                <w:rFonts w:ascii="Arial" w:hAnsi="Arial" w:cs="Arial"/>
                <w:spacing w:val="-2"/>
              </w:rPr>
              <w:t>худалдан</w:t>
            </w:r>
          </w:p>
          <w:p w14:paraId="1DB88FE5" w14:textId="77777777" w:rsidR="005F2845" w:rsidRPr="00CB5485" w:rsidRDefault="0033177E" w:rsidP="00CB5485">
            <w:pPr>
              <w:pStyle w:val="TableParagraph"/>
              <w:tabs>
                <w:tab w:val="left" w:pos="3240"/>
              </w:tabs>
              <w:ind w:left="827"/>
              <w:jc w:val="both"/>
              <w:rPr>
                <w:rFonts w:ascii="Arial" w:hAnsi="Arial" w:cs="Arial"/>
              </w:rPr>
            </w:pPr>
            <w:r w:rsidRPr="00CB5485">
              <w:rPr>
                <w:rFonts w:ascii="Arial" w:hAnsi="Arial" w:cs="Arial"/>
                <w:spacing w:val="-2"/>
              </w:rPr>
              <w:t>авах</w:t>
            </w:r>
            <w:r w:rsidRPr="00CB5485">
              <w:rPr>
                <w:rFonts w:ascii="Arial" w:hAnsi="Arial" w:cs="Arial"/>
                <w:spacing w:val="-1"/>
              </w:rPr>
              <w:t xml:space="preserve"> </w:t>
            </w:r>
            <w:r w:rsidRPr="00CB5485">
              <w:rPr>
                <w:rFonts w:ascii="Arial" w:hAnsi="Arial" w:cs="Arial"/>
                <w:spacing w:val="-2"/>
              </w:rPr>
              <w:t>ажиллагааг</w:t>
            </w:r>
            <w:r w:rsidRPr="00CB5485">
              <w:rPr>
                <w:rFonts w:ascii="Arial" w:hAnsi="Arial" w:cs="Arial"/>
                <w:spacing w:val="-1"/>
              </w:rPr>
              <w:t xml:space="preserve"> </w:t>
            </w:r>
            <w:r w:rsidRPr="00CB5485">
              <w:rPr>
                <w:rFonts w:ascii="Arial" w:hAnsi="Arial" w:cs="Arial"/>
                <w:spacing w:val="-2"/>
              </w:rPr>
              <w:t>зохицуулах</w:t>
            </w:r>
            <w:r w:rsidRPr="00CB5485">
              <w:rPr>
                <w:rFonts w:ascii="Arial" w:hAnsi="Arial" w:cs="Arial"/>
              </w:rPr>
              <w:t xml:space="preserve"> </w:t>
            </w:r>
            <w:r w:rsidRPr="00CB5485">
              <w:rPr>
                <w:rFonts w:ascii="Arial" w:hAnsi="Arial" w:cs="Arial"/>
                <w:spacing w:val="-2"/>
              </w:rPr>
              <w:t>журам"</w:t>
            </w:r>
          </w:p>
        </w:tc>
      </w:tr>
    </w:tbl>
    <w:p w14:paraId="3F39E230" w14:textId="77777777" w:rsidR="005F2845" w:rsidRPr="001024EB" w:rsidRDefault="005F2845" w:rsidP="0012552E">
      <w:pPr>
        <w:pStyle w:val="BodyText"/>
        <w:tabs>
          <w:tab w:val="left" w:pos="3240"/>
        </w:tabs>
        <w:jc w:val="both"/>
        <w:rPr>
          <w:rFonts w:ascii="Arial" w:hAnsi="Arial" w:cs="Arial"/>
        </w:rPr>
      </w:pPr>
    </w:p>
    <w:p w14:paraId="2AA72C2C" w14:textId="77777777" w:rsidR="005F2845" w:rsidRPr="001024EB" w:rsidRDefault="0033177E" w:rsidP="0012552E">
      <w:pPr>
        <w:pStyle w:val="Heading2"/>
        <w:tabs>
          <w:tab w:val="left" w:pos="3240"/>
        </w:tabs>
        <w:ind w:left="1452" w:right="1299"/>
        <w:jc w:val="both"/>
      </w:pPr>
      <w:r w:rsidRPr="001024EB">
        <w:t>Хоёр.</w:t>
      </w:r>
      <w:r w:rsidRPr="001024EB">
        <w:rPr>
          <w:spacing w:val="80"/>
        </w:rPr>
        <w:t xml:space="preserve"> </w:t>
      </w:r>
      <w:r w:rsidRPr="001024EB">
        <w:t>АХБ,</w:t>
      </w:r>
      <w:r w:rsidRPr="001024EB">
        <w:rPr>
          <w:spacing w:val="80"/>
          <w:w w:val="150"/>
        </w:rPr>
        <w:t xml:space="preserve"> </w:t>
      </w:r>
      <w:r w:rsidRPr="001024EB">
        <w:t>ДБ</w:t>
      </w:r>
      <w:r w:rsidRPr="001024EB">
        <w:rPr>
          <w:spacing w:val="80"/>
        </w:rPr>
        <w:t xml:space="preserve"> </w:t>
      </w:r>
      <w:r w:rsidRPr="001024EB">
        <w:t>гэх</w:t>
      </w:r>
      <w:r w:rsidRPr="001024EB">
        <w:rPr>
          <w:spacing w:val="80"/>
          <w:w w:val="150"/>
        </w:rPr>
        <w:t xml:space="preserve"> </w:t>
      </w:r>
      <w:r w:rsidRPr="001024EB">
        <w:t>мэт</w:t>
      </w:r>
      <w:r w:rsidRPr="001024EB">
        <w:rPr>
          <w:spacing w:val="80"/>
        </w:rPr>
        <w:t xml:space="preserve"> </w:t>
      </w:r>
      <w:r w:rsidRPr="001024EB">
        <w:t>газруудаас</w:t>
      </w:r>
      <w:r w:rsidRPr="001024EB">
        <w:rPr>
          <w:spacing w:val="80"/>
        </w:rPr>
        <w:t xml:space="preserve"> </w:t>
      </w:r>
      <w:r w:rsidRPr="001024EB">
        <w:t>гаргасан</w:t>
      </w:r>
      <w:r w:rsidRPr="001024EB">
        <w:rPr>
          <w:spacing w:val="80"/>
        </w:rPr>
        <w:t xml:space="preserve"> </w:t>
      </w:r>
      <w:r w:rsidRPr="001024EB">
        <w:t>худалдан</w:t>
      </w:r>
      <w:r w:rsidRPr="001024EB">
        <w:rPr>
          <w:spacing w:val="80"/>
        </w:rPr>
        <w:t xml:space="preserve"> </w:t>
      </w:r>
      <w:r w:rsidRPr="001024EB">
        <w:t>авахтай</w:t>
      </w:r>
      <w:r w:rsidRPr="001024EB">
        <w:rPr>
          <w:spacing w:val="40"/>
        </w:rPr>
        <w:t xml:space="preserve"> </w:t>
      </w:r>
      <w:r w:rsidRPr="001024EB">
        <w:t>холбоотой журам, заавар, стандарт</w:t>
      </w:r>
    </w:p>
    <w:p w14:paraId="6A565A91" w14:textId="77777777" w:rsidR="005F2845" w:rsidRPr="001024EB" w:rsidRDefault="005F2845" w:rsidP="0012552E">
      <w:pPr>
        <w:pStyle w:val="BodyText"/>
        <w:tabs>
          <w:tab w:val="left" w:pos="3240"/>
        </w:tabs>
        <w:jc w:val="both"/>
        <w:rPr>
          <w:rFonts w:ascii="Arial" w:hAnsi="Arial" w:cs="Arial"/>
          <w:b/>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5F2845" w:rsidRPr="00CB5485" w14:paraId="7D8240A3" w14:textId="77777777">
        <w:trPr>
          <w:trHeight w:val="554"/>
        </w:trPr>
        <w:tc>
          <w:tcPr>
            <w:tcW w:w="9018" w:type="dxa"/>
          </w:tcPr>
          <w:p w14:paraId="0DDD4A90"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 xml:space="preserve">1.1 </w:t>
            </w:r>
            <w:hyperlink r:id="rId25">
              <w:r w:rsidRPr="00CB5485">
                <w:rPr>
                  <w:rFonts w:ascii="Arial" w:hAnsi="Arial" w:cs="Arial"/>
                  <w:u w:val="single"/>
                </w:rPr>
                <w:t>The World Trade Organization's (WTO) plurilateral</w:t>
              </w:r>
              <w:r w:rsidRPr="00CB5485">
                <w:rPr>
                  <w:rFonts w:ascii="Arial" w:hAnsi="Arial" w:cs="Arial"/>
                  <w:spacing w:val="-6"/>
                  <w:u w:val="single"/>
                </w:rPr>
                <w:t xml:space="preserve"> </w:t>
              </w:r>
              <w:r w:rsidRPr="00CB5485">
                <w:rPr>
                  <w:rFonts w:ascii="Arial" w:hAnsi="Arial" w:cs="Arial"/>
                  <w:u w:val="single"/>
                </w:rPr>
                <w:t>Agreement on Government</w:t>
              </w:r>
            </w:hyperlink>
            <w:r w:rsidRPr="00CB5485">
              <w:rPr>
                <w:rFonts w:ascii="Arial" w:hAnsi="Arial" w:cs="Arial"/>
              </w:rPr>
              <w:t xml:space="preserve"> </w:t>
            </w:r>
            <w:hyperlink r:id="rId26">
              <w:r w:rsidRPr="00CB5485">
                <w:rPr>
                  <w:rFonts w:ascii="Arial" w:hAnsi="Arial" w:cs="Arial"/>
                  <w:u w:val="single"/>
                </w:rPr>
                <w:t>Procurement (GPA)</w:t>
              </w:r>
            </w:hyperlink>
          </w:p>
        </w:tc>
      </w:tr>
      <w:tr w:rsidR="005F2845" w:rsidRPr="00CB5485" w14:paraId="7B7BA733" w14:textId="77777777">
        <w:trPr>
          <w:trHeight w:val="275"/>
        </w:trPr>
        <w:tc>
          <w:tcPr>
            <w:tcW w:w="9018" w:type="dxa"/>
          </w:tcPr>
          <w:p w14:paraId="08F6B49D"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1.2</w:t>
            </w:r>
            <w:r w:rsidRPr="00CB5485">
              <w:rPr>
                <w:rFonts w:ascii="Arial" w:hAnsi="Arial" w:cs="Arial"/>
                <w:spacing w:val="-3"/>
              </w:rPr>
              <w:t xml:space="preserve"> </w:t>
            </w:r>
            <w:hyperlink r:id="rId27">
              <w:r w:rsidRPr="00CB5485">
                <w:rPr>
                  <w:rFonts w:ascii="Arial" w:hAnsi="Arial" w:cs="Arial"/>
                  <w:u w:val="single"/>
                </w:rPr>
                <w:t>The</w:t>
              </w:r>
              <w:r w:rsidRPr="00CB5485">
                <w:rPr>
                  <w:rFonts w:ascii="Arial" w:hAnsi="Arial" w:cs="Arial"/>
                  <w:spacing w:val="-1"/>
                  <w:u w:val="single"/>
                </w:rPr>
                <w:t xml:space="preserve"> </w:t>
              </w:r>
              <w:r w:rsidRPr="00CB5485">
                <w:rPr>
                  <w:rFonts w:ascii="Arial" w:hAnsi="Arial" w:cs="Arial"/>
                  <w:u w:val="single"/>
                </w:rPr>
                <w:t>UNCITRAL</w:t>
              </w:r>
              <w:r w:rsidRPr="00CB5485">
                <w:rPr>
                  <w:rFonts w:ascii="Arial" w:hAnsi="Arial" w:cs="Arial"/>
                  <w:spacing w:val="-8"/>
                  <w:u w:val="single"/>
                </w:rPr>
                <w:t xml:space="preserve"> </w:t>
              </w:r>
              <w:r w:rsidRPr="00CB5485">
                <w:rPr>
                  <w:rFonts w:ascii="Arial" w:hAnsi="Arial" w:cs="Arial"/>
                  <w:u w:val="single"/>
                </w:rPr>
                <w:t>Model</w:t>
              </w:r>
              <w:r w:rsidRPr="00CB5485">
                <w:rPr>
                  <w:rFonts w:ascii="Arial" w:hAnsi="Arial" w:cs="Arial"/>
                  <w:spacing w:val="-3"/>
                  <w:u w:val="single"/>
                </w:rPr>
                <w:t xml:space="preserve"> </w:t>
              </w:r>
              <w:r w:rsidRPr="00CB5485">
                <w:rPr>
                  <w:rFonts w:ascii="Arial" w:hAnsi="Arial" w:cs="Arial"/>
                  <w:u w:val="single"/>
                </w:rPr>
                <w:t>Law</w:t>
              </w:r>
              <w:r w:rsidRPr="00CB5485">
                <w:rPr>
                  <w:rFonts w:ascii="Arial" w:hAnsi="Arial" w:cs="Arial"/>
                  <w:spacing w:val="-1"/>
                  <w:u w:val="single"/>
                </w:rPr>
                <w:t xml:space="preserve"> </w:t>
              </w:r>
              <w:r w:rsidRPr="00CB5485">
                <w:rPr>
                  <w:rFonts w:ascii="Arial" w:hAnsi="Arial" w:cs="Arial"/>
                  <w:u w:val="single"/>
                </w:rPr>
                <w:t>on Public</w:t>
              </w:r>
              <w:r w:rsidRPr="00CB5485">
                <w:rPr>
                  <w:rFonts w:ascii="Arial" w:hAnsi="Arial" w:cs="Arial"/>
                  <w:spacing w:val="-1"/>
                  <w:u w:val="single"/>
                </w:rPr>
                <w:t xml:space="preserve"> </w:t>
              </w:r>
              <w:r w:rsidRPr="00CB5485">
                <w:rPr>
                  <w:rFonts w:ascii="Arial" w:hAnsi="Arial" w:cs="Arial"/>
                  <w:spacing w:val="-2"/>
                  <w:u w:val="single"/>
                </w:rPr>
                <w:t>Procurement</w:t>
              </w:r>
            </w:hyperlink>
          </w:p>
        </w:tc>
      </w:tr>
      <w:tr w:rsidR="005F2845" w:rsidRPr="00CB5485" w14:paraId="588FB40C" w14:textId="77777777">
        <w:trPr>
          <w:trHeight w:val="275"/>
        </w:trPr>
        <w:tc>
          <w:tcPr>
            <w:tcW w:w="9018" w:type="dxa"/>
          </w:tcPr>
          <w:p w14:paraId="51CA4A42"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1.3</w:t>
            </w:r>
            <w:r w:rsidRPr="00CB5485">
              <w:rPr>
                <w:rFonts w:ascii="Arial" w:hAnsi="Arial" w:cs="Arial"/>
                <w:spacing w:val="-2"/>
              </w:rPr>
              <w:t xml:space="preserve"> </w:t>
            </w:r>
            <w:hyperlink r:id="rId28">
              <w:r w:rsidRPr="00CB5485">
                <w:rPr>
                  <w:rFonts w:ascii="Arial" w:hAnsi="Arial" w:cs="Arial"/>
                  <w:u w:val="single"/>
                </w:rPr>
                <w:t>Organization</w:t>
              </w:r>
              <w:r w:rsidRPr="00CB5485">
                <w:rPr>
                  <w:rFonts w:ascii="Arial" w:hAnsi="Arial" w:cs="Arial"/>
                  <w:spacing w:val="-5"/>
                  <w:u w:val="single"/>
                </w:rPr>
                <w:t xml:space="preserve"> </w:t>
              </w:r>
              <w:r w:rsidRPr="00CB5485">
                <w:rPr>
                  <w:rFonts w:ascii="Arial" w:hAnsi="Arial" w:cs="Arial"/>
                  <w:u w:val="single"/>
                </w:rPr>
                <w:t>for</w:t>
              </w:r>
              <w:r w:rsidRPr="00CB5485">
                <w:rPr>
                  <w:rFonts w:ascii="Arial" w:hAnsi="Arial" w:cs="Arial"/>
                  <w:spacing w:val="-5"/>
                  <w:u w:val="single"/>
                </w:rPr>
                <w:t xml:space="preserve"> </w:t>
              </w:r>
              <w:r w:rsidRPr="00CB5485">
                <w:rPr>
                  <w:rFonts w:ascii="Arial" w:hAnsi="Arial" w:cs="Arial"/>
                  <w:u w:val="single"/>
                </w:rPr>
                <w:t>Economic</w:t>
              </w:r>
              <w:r w:rsidRPr="00CB5485">
                <w:rPr>
                  <w:rFonts w:ascii="Arial" w:hAnsi="Arial" w:cs="Arial"/>
                  <w:spacing w:val="-4"/>
                  <w:u w:val="single"/>
                </w:rPr>
                <w:t xml:space="preserve"> </w:t>
              </w:r>
              <w:r w:rsidRPr="00CB5485">
                <w:rPr>
                  <w:rFonts w:ascii="Arial" w:hAnsi="Arial" w:cs="Arial"/>
                  <w:u w:val="single"/>
                </w:rPr>
                <w:t>Co-operation</w:t>
              </w:r>
              <w:r w:rsidRPr="00CB5485">
                <w:rPr>
                  <w:rFonts w:ascii="Arial" w:hAnsi="Arial" w:cs="Arial"/>
                  <w:spacing w:val="-4"/>
                  <w:u w:val="single"/>
                </w:rPr>
                <w:t xml:space="preserve"> </w:t>
              </w:r>
              <w:r w:rsidRPr="00CB5485">
                <w:rPr>
                  <w:rFonts w:ascii="Arial" w:hAnsi="Arial" w:cs="Arial"/>
                  <w:u w:val="single"/>
                </w:rPr>
                <w:t>and</w:t>
              </w:r>
              <w:r w:rsidRPr="00CB5485">
                <w:rPr>
                  <w:rFonts w:ascii="Arial" w:hAnsi="Arial" w:cs="Arial"/>
                  <w:spacing w:val="-3"/>
                  <w:u w:val="single"/>
                </w:rPr>
                <w:t xml:space="preserve"> </w:t>
              </w:r>
              <w:r w:rsidRPr="00CB5485">
                <w:rPr>
                  <w:rFonts w:ascii="Arial" w:hAnsi="Arial" w:cs="Arial"/>
                  <w:u w:val="single"/>
                </w:rPr>
                <w:t>Development</w:t>
              </w:r>
              <w:r w:rsidRPr="00CB5485">
                <w:rPr>
                  <w:rFonts w:ascii="Arial" w:hAnsi="Arial" w:cs="Arial"/>
                  <w:spacing w:val="-4"/>
                  <w:u w:val="single"/>
                </w:rPr>
                <w:t xml:space="preserve"> </w:t>
              </w:r>
              <w:r w:rsidRPr="00CB5485">
                <w:rPr>
                  <w:rFonts w:ascii="Arial" w:hAnsi="Arial" w:cs="Arial"/>
                  <w:spacing w:val="-2"/>
                  <w:u w:val="single"/>
                </w:rPr>
                <w:t>(OECD)</w:t>
              </w:r>
            </w:hyperlink>
          </w:p>
        </w:tc>
      </w:tr>
      <w:tr w:rsidR="005F2845" w:rsidRPr="00CB5485" w14:paraId="07C90374" w14:textId="77777777">
        <w:trPr>
          <w:trHeight w:val="275"/>
        </w:trPr>
        <w:tc>
          <w:tcPr>
            <w:tcW w:w="9018" w:type="dxa"/>
          </w:tcPr>
          <w:p w14:paraId="1BFB03AF"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1.4</w:t>
            </w:r>
            <w:r w:rsidRPr="00CB5485">
              <w:rPr>
                <w:rFonts w:ascii="Arial" w:hAnsi="Arial" w:cs="Arial"/>
                <w:spacing w:val="2"/>
              </w:rPr>
              <w:t xml:space="preserve"> </w:t>
            </w:r>
            <w:hyperlink r:id="rId29">
              <w:r w:rsidRPr="00CB5485">
                <w:rPr>
                  <w:rFonts w:ascii="Arial" w:hAnsi="Arial" w:cs="Arial"/>
                  <w:u w:val="single"/>
                </w:rPr>
                <w:t>Green</w:t>
              </w:r>
              <w:r w:rsidRPr="00CB5485">
                <w:rPr>
                  <w:rFonts w:ascii="Arial" w:hAnsi="Arial" w:cs="Arial"/>
                  <w:spacing w:val="-1"/>
                  <w:u w:val="single"/>
                </w:rPr>
                <w:t xml:space="preserve"> </w:t>
              </w:r>
              <w:r w:rsidRPr="00CB5485">
                <w:rPr>
                  <w:rFonts w:ascii="Arial" w:hAnsi="Arial" w:cs="Arial"/>
                  <w:spacing w:val="-2"/>
                  <w:u w:val="single"/>
                </w:rPr>
                <w:t>procurement</w:t>
              </w:r>
            </w:hyperlink>
          </w:p>
        </w:tc>
      </w:tr>
      <w:tr w:rsidR="005F2845" w:rsidRPr="00CB5485" w14:paraId="2F2604F5" w14:textId="77777777">
        <w:trPr>
          <w:trHeight w:val="457"/>
        </w:trPr>
        <w:tc>
          <w:tcPr>
            <w:tcW w:w="9018" w:type="dxa"/>
          </w:tcPr>
          <w:p w14:paraId="4596396E"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 xml:space="preserve">1.5 </w:t>
            </w:r>
            <w:hyperlink r:id="rId30">
              <w:r w:rsidRPr="00CB5485">
                <w:rPr>
                  <w:rFonts w:ascii="Arial" w:hAnsi="Arial" w:cs="Arial"/>
                  <w:u w:val="single"/>
                </w:rPr>
                <w:t>European</w:t>
              </w:r>
              <w:r w:rsidRPr="00CB5485">
                <w:rPr>
                  <w:rFonts w:ascii="Arial" w:hAnsi="Arial" w:cs="Arial"/>
                  <w:spacing w:val="-4"/>
                  <w:u w:val="single"/>
                </w:rPr>
                <w:t xml:space="preserve"> </w:t>
              </w:r>
              <w:r w:rsidRPr="00CB5485">
                <w:rPr>
                  <w:rFonts w:ascii="Arial" w:hAnsi="Arial" w:cs="Arial"/>
                  <w:u w:val="single"/>
                </w:rPr>
                <w:t>Union</w:t>
              </w:r>
              <w:r w:rsidRPr="00CB5485">
                <w:rPr>
                  <w:rFonts w:ascii="Arial" w:hAnsi="Arial" w:cs="Arial"/>
                  <w:spacing w:val="-3"/>
                  <w:u w:val="single"/>
                </w:rPr>
                <w:t xml:space="preserve"> </w:t>
              </w:r>
              <w:r w:rsidRPr="00CB5485">
                <w:rPr>
                  <w:rFonts w:ascii="Arial" w:hAnsi="Arial" w:cs="Arial"/>
                  <w:u w:val="single"/>
                </w:rPr>
                <w:t>(EU)</w:t>
              </w:r>
              <w:r w:rsidRPr="00CB5485">
                <w:rPr>
                  <w:rFonts w:ascii="Arial" w:hAnsi="Arial" w:cs="Arial"/>
                  <w:spacing w:val="-4"/>
                  <w:u w:val="single"/>
                </w:rPr>
                <w:t xml:space="preserve"> </w:t>
              </w:r>
              <w:r w:rsidRPr="00CB5485">
                <w:rPr>
                  <w:rFonts w:ascii="Arial" w:hAnsi="Arial" w:cs="Arial"/>
                  <w:u w:val="single"/>
                </w:rPr>
                <w:t>Public</w:t>
              </w:r>
              <w:r w:rsidRPr="00CB5485">
                <w:rPr>
                  <w:rFonts w:ascii="Arial" w:hAnsi="Arial" w:cs="Arial"/>
                  <w:spacing w:val="-2"/>
                  <w:u w:val="single"/>
                </w:rPr>
                <w:t xml:space="preserve"> </w:t>
              </w:r>
              <w:r w:rsidRPr="00CB5485">
                <w:rPr>
                  <w:rFonts w:ascii="Arial" w:hAnsi="Arial" w:cs="Arial"/>
                  <w:u w:val="single"/>
                </w:rPr>
                <w:t>Procurement</w:t>
              </w:r>
              <w:r w:rsidRPr="00CB5485">
                <w:rPr>
                  <w:rFonts w:ascii="Arial" w:hAnsi="Arial" w:cs="Arial"/>
                  <w:spacing w:val="-4"/>
                  <w:u w:val="single"/>
                </w:rPr>
                <w:t xml:space="preserve"> </w:t>
              </w:r>
              <w:r w:rsidRPr="00CB5485">
                <w:rPr>
                  <w:rFonts w:ascii="Arial" w:hAnsi="Arial" w:cs="Arial"/>
                  <w:spacing w:val="-2"/>
                  <w:u w:val="single"/>
                </w:rPr>
                <w:t>Model</w:t>
              </w:r>
            </w:hyperlink>
          </w:p>
        </w:tc>
      </w:tr>
      <w:tr w:rsidR="005F2845" w:rsidRPr="00CB5485" w14:paraId="672B1D5B" w14:textId="77777777">
        <w:trPr>
          <w:trHeight w:val="275"/>
        </w:trPr>
        <w:tc>
          <w:tcPr>
            <w:tcW w:w="9018" w:type="dxa"/>
          </w:tcPr>
          <w:p w14:paraId="6098F63B"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1.6</w:t>
            </w:r>
            <w:r w:rsidRPr="00CB5485">
              <w:rPr>
                <w:rFonts w:ascii="Arial" w:hAnsi="Arial" w:cs="Arial"/>
                <w:spacing w:val="-4"/>
              </w:rPr>
              <w:t xml:space="preserve"> </w:t>
            </w:r>
            <w:hyperlink r:id="rId31">
              <w:r w:rsidRPr="00CB5485">
                <w:rPr>
                  <w:rFonts w:ascii="Arial" w:hAnsi="Arial" w:cs="Arial"/>
                  <w:u w:val="single"/>
                </w:rPr>
                <w:t>World</w:t>
              </w:r>
              <w:r w:rsidRPr="00CB5485">
                <w:rPr>
                  <w:rFonts w:ascii="Arial" w:hAnsi="Arial" w:cs="Arial"/>
                  <w:spacing w:val="-2"/>
                  <w:u w:val="single"/>
                </w:rPr>
                <w:t xml:space="preserve"> </w:t>
              </w:r>
              <w:r w:rsidRPr="00CB5485">
                <w:rPr>
                  <w:rFonts w:ascii="Arial" w:hAnsi="Arial" w:cs="Arial"/>
                  <w:u w:val="single"/>
                </w:rPr>
                <w:t>Bank</w:t>
              </w:r>
              <w:r w:rsidRPr="00CB5485">
                <w:rPr>
                  <w:rFonts w:ascii="Arial" w:hAnsi="Arial" w:cs="Arial"/>
                  <w:spacing w:val="-4"/>
                  <w:u w:val="single"/>
                </w:rPr>
                <w:t xml:space="preserve"> </w:t>
              </w:r>
              <w:r w:rsidRPr="00CB5485">
                <w:rPr>
                  <w:rFonts w:ascii="Arial" w:hAnsi="Arial" w:cs="Arial"/>
                  <w:u w:val="single"/>
                </w:rPr>
                <w:t>Procurement</w:t>
              </w:r>
              <w:r w:rsidRPr="00CB5485">
                <w:rPr>
                  <w:rFonts w:ascii="Arial" w:hAnsi="Arial" w:cs="Arial"/>
                  <w:spacing w:val="-2"/>
                  <w:u w:val="single"/>
                </w:rPr>
                <w:t xml:space="preserve"> Framework</w:t>
              </w:r>
            </w:hyperlink>
          </w:p>
        </w:tc>
      </w:tr>
      <w:tr w:rsidR="005F2845" w:rsidRPr="00CB5485" w14:paraId="5FD9FC47" w14:textId="77777777">
        <w:trPr>
          <w:trHeight w:val="275"/>
        </w:trPr>
        <w:tc>
          <w:tcPr>
            <w:tcW w:w="9018" w:type="dxa"/>
          </w:tcPr>
          <w:p w14:paraId="7C1229C9"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1.7</w:t>
            </w:r>
            <w:r w:rsidRPr="00CB5485">
              <w:rPr>
                <w:rFonts w:ascii="Arial" w:hAnsi="Arial" w:cs="Arial"/>
                <w:spacing w:val="-14"/>
              </w:rPr>
              <w:t xml:space="preserve"> </w:t>
            </w:r>
            <w:hyperlink r:id="rId32">
              <w:r w:rsidRPr="00CB5485">
                <w:rPr>
                  <w:rFonts w:ascii="Arial" w:hAnsi="Arial" w:cs="Arial"/>
                  <w:u w:val="single"/>
                </w:rPr>
                <w:t>African</w:t>
              </w:r>
              <w:r w:rsidRPr="00CB5485">
                <w:rPr>
                  <w:rFonts w:ascii="Arial" w:hAnsi="Arial" w:cs="Arial"/>
                  <w:spacing w:val="-4"/>
                  <w:u w:val="single"/>
                </w:rPr>
                <w:t xml:space="preserve"> </w:t>
              </w:r>
              <w:r w:rsidRPr="00CB5485">
                <w:rPr>
                  <w:rFonts w:ascii="Arial" w:hAnsi="Arial" w:cs="Arial"/>
                  <w:u w:val="single"/>
                </w:rPr>
                <w:t>Development</w:t>
              </w:r>
              <w:r w:rsidRPr="00CB5485">
                <w:rPr>
                  <w:rFonts w:ascii="Arial" w:hAnsi="Arial" w:cs="Arial"/>
                  <w:spacing w:val="-2"/>
                  <w:u w:val="single"/>
                </w:rPr>
                <w:t xml:space="preserve"> </w:t>
              </w:r>
              <w:r w:rsidRPr="00CB5485">
                <w:rPr>
                  <w:rFonts w:ascii="Arial" w:hAnsi="Arial" w:cs="Arial"/>
                  <w:u w:val="single"/>
                </w:rPr>
                <w:t>Bank</w:t>
              </w:r>
              <w:r w:rsidRPr="00CB5485">
                <w:rPr>
                  <w:rFonts w:ascii="Arial" w:hAnsi="Arial" w:cs="Arial"/>
                  <w:spacing w:val="-2"/>
                  <w:u w:val="single"/>
                </w:rPr>
                <w:t xml:space="preserve"> </w:t>
              </w:r>
              <w:r w:rsidRPr="00CB5485">
                <w:rPr>
                  <w:rFonts w:ascii="Arial" w:hAnsi="Arial" w:cs="Arial"/>
                  <w:u w:val="single"/>
                </w:rPr>
                <w:t>(AfDB)</w:t>
              </w:r>
              <w:r w:rsidRPr="00CB5485">
                <w:rPr>
                  <w:rFonts w:ascii="Arial" w:hAnsi="Arial" w:cs="Arial"/>
                  <w:spacing w:val="-5"/>
                  <w:u w:val="single"/>
                </w:rPr>
                <w:t xml:space="preserve"> </w:t>
              </w:r>
              <w:r w:rsidRPr="00CB5485">
                <w:rPr>
                  <w:rFonts w:ascii="Arial" w:hAnsi="Arial" w:cs="Arial"/>
                  <w:u w:val="single"/>
                </w:rPr>
                <w:t>Procurement</w:t>
              </w:r>
              <w:r w:rsidRPr="00CB5485">
                <w:rPr>
                  <w:rFonts w:ascii="Arial" w:hAnsi="Arial" w:cs="Arial"/>
                  <w:spacing w:val="-1"/>
                  <w:u w:val="single"/>
                </w:rPr>
                <w:t xml:space="preserve"> </w:t>
              </w:r>
              <w:r w:rsidRPr="00CB5485">
                <w:rPr>
                  <w:rFonts w:ascii="Arial" w:hAnsi="Arial" w:cs="Arial"/>
                  <w:spacing w:val="-2"/>
                  <w:u w:val="single"/>
                </w:rPr>
                <w:t>Framework</w:t>
              </w:r>
            </w:hyperlink>
          </w:p>
        </w:tc>
      </w:tr>
      <w:tr w:rsidR="005F2845" w:rsidRPr="00CB5485" w14:paraId="2781FA17" w14:textId="77777777">
        <w:trPr>
          <w:trHeight w:val="275"/>
        </w:trPr>
        <w:tc>
          <w:tcPr>
            <w:tcW w:w="9018" w:type="dxa"/>
          </w:tcPr>
          <w:p w14:paraId="48B01E2A"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1.8</w:t>
            </w:r>
            <w:r w:rsidRPr="00CB5485">
              <w:rPr>
                <w:rFonts w:ascii="Arial" w:hAnsi="Arial" w:cs="Arial"/>
                <w:spacing w:val="-4"/>
              </w:rPr>
              <w:t xml:space="preserve"> </w:t>
            </w:r>
            <w:hyperlink r:id="rId33">
              <w:r w:rsidRPr="00CB5485">
                <w:rPr>
                  <w:rFonts w:ascii="Arial" w:hAnsi="Arial" w:cs="Arial"/>
                  <w:u w:val="single"/>
                </w:rPr>
                <w:t>United</w:t>
              </w:r>
              <w:r w:rsidRPr="00CB5485">
                <w:rPr>
                  <w:rFonts w:ascii="Arial" w:hAnsi="Arial" w:cs="Arial"/>
                  <w:spacing w:val="-6"/>
                  <w:u w:val="single"/>
                </w:rPr>
                <w:t xml:space="preserve"> </w:t>
              </w:r>
              <w:r w:rsidRPr="00CB5485">
                <w:rPr>
                  <w:rFonts w:ascii="Arial" w:hAnsi="Arial" w:cs="Arial"/>
                  <w:u w:val="single"/>
                </w:rPr>
                <w:t>States</w:t>
              </w:r>
              <w:r w:rsidRPr="00CB5485">
                <w:rPr>
                  <w:rFonts w:ascii="Arial" w:hAnsi="Arial" w:cs="Arial"/>
                  <w:spacing w:val="-5"/>
                  <w:u w:val="single"/>
                </w:rPr>
                <w:t xml:space="preserve"> </w:t>
              </w:r>
              <w:r w:rsidRPr="00CB5485">
                <w:rPr>
                  <w:rFonts w:ascii="Arial" w:hAnsi="Arial" w:cs="Arial"/>
                  <w:u w:val="single"/>
                </w:rPr>
                <w:t>Federal</w:t>
              </w:r>
              <w:r w:rsidRPr="00CB5485">
                <w:rPr>
                  <w:rFonts w:ascii="Arial" w:hAnsi="Arial" w:cs="Arial"/>
                  <w:spacing w:val="-16"/>
                  <w:u w:val="single"/>
                </w:rPr>
                <w:t xml:space="preserve"> </w:t>
              </w:r>
              <w:r w:rsidRPr="00CB5485">
                <w:rPr>
                  <w:rFonts w:ascii="Arial" w:hAnsi="Arial" w:cs="Arial"/>
                  <w:u w:val="single"/>
                </w:rPr>
                <w:t>Acquisition</w:t>
              </w:r>
              <w:r w:rsidRPr="00CB5485">
                <w:rPr>
                  <w:rFonts w:ascii="Arial" w:hAnsi="Arial" w:cs="Arial"/>
                  <w:spacing w:val="-5"/>
                  <w:u w:val="single"/>
                </w:rPr>
                <w:t xml:space="preserve"> </w:t>
              </w:r>
              <w:r w:rsidRPr="00CB5485">
                <w:rPr>
                  <w:rFonts w:ascii="Arial" w:hAnsi="Arial" w:cs="Arial"/>
                  <w:u w:val="single"/>
                </w:rPr>
                <w:t>Regulation</w:t>
              </w:r>
              <w:r w:rsidRPr="00CB5485">
                <w:rPr>
                  <w:rFonts w:ascii="Arial" w:hAnsi="Arial" w:cs="Arial"/>
                  <w:spacing w:val="-4"/>
                  <w:u w:val="single"/>
                </w:rPr>
                <w:t xml:space="preserve"> </w:t>
              </w:r>
              <w:r w:rsidRPr="00CB5485">
                <w:rPr>
                  <w:rFonts w:ascii="Arial" w:hAnsi="Arial" w:cs="Arial"/>
                  <w:spacing w:val="-2"/>
                  <w:u w:val="single"/>
                </w:rPr>
                <w:t>(FAR)</w:t>
              </w:r>
            </w:hyperlink>
          </w:p>
        </w:tc>
      </w:tr>
      <w:tr w:rsidR="005F2845" w:rsidRPr="00CB5485" w14:paraId="5957D352" w14:textId="77777777">
        <w:trPr>
          <w:trHeight w:val="277"/>
        </w:trPr>
        <w:tc>
          <w:tcPr>
            <w:tcW w:w="9018" w:type="dxa"/>
          </w:tcPr>
          <w:p w14:paraId="40640D1C"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1.9</w:t>
            </w:r>
            <w:r w:rsidRPr="00CB5485">
              <w:rPr>
                <w:rFonts w:ascii="Arial" w:hAnsi="Arial" w:cs="Arial"/>
                <w:spacing w:val="-14"/>
              </w:rPr>
              <w:t xml:space="preserve"> </w:t>
            </w:r>
            <w:hyperlink r:id="rId34">
              <w:r w:rsidRPr="00CB5485">
                <w:rPr>
                  <w:rFonts w:ascii="Arial" w:hAnsi="Arial" w:cs="Arial"/>
                  <w:u w:val="single"/>
                </w:rPr>
                <w:t>Asian</w:t>
              </w:r>
              <w:r w:rsidRPr="00CB5485">
                <w:rPr>
                  <w:rFonts w:ascii="Arial" w:hAnsi="Arial" w:cs="Arial"/>
                  <w:spacing w:val="-1"/>
                  <w:u w:val="single"/>
                </w:rPr>
                <w:t xml:space="preserve"> </w:t>
              </w:r>
              <w:r w:rsidRPr="00CB5485">
                <w:rPr>
                  <w:rFonts w:ascii="Arial" w:hAnsi="Arial" w:cs="Arial"/>
                  <w:u w:val="single"/>
                </w:rPr>
                <w:t>Development</w:t>
              </w:r>
              <w:r w:rsidRPr="00CB5485">
                <w:rPr>
                  <w:rFonts w:ascii="Arial" w:hAnsi="Arial" w:cs="Arial"/>
                  <w:spacing w:val="-1"/>
                  <w:u w:val="single"/>
                </w:rPr>
                <w:t xml:space="preserve"> </w:t>
              </w:r>
              <w:r w:rsidRPr="00CB5485">
                <w:rPr>
                  <w:rFonts w:ascii="Arial" w:hAnsi="Arial" w:cs="Arial"/>
                  <w:u w:val="single"/>
                </w:rPr>
                <w:t>Bank</w:t>
              </w:r>
              <w:r w:rsidRPr="00CB5485">
                <w:rPr>
                  <w:rFonts w:ascii="Arial" w:hAnsi="Arial" w:cs="Arial"/>
                  <w:spacing w:val="-4"/>
                  <w:u w:val="single"/>
                </w:rPr>
                <w:t xml:space="preserve"> </w:t>
              </w:r>
              <w:r w:rsidRPr="00CB5485">
                <w:rPr>
                  <w:rFonts w:ascii="Arial" w:hAnsi="Arial" w:cs="Arial"/>
                  <w:u w:val="single"/>
                </w:rPr>
                <w:t>(ADB)</w:t>
              </w:r>
              <w:r w:rsidRPr="00CB5485">
                <w:rPr>
                  <w:rFonts w:ascii="Arial" w:hAnsi="Arial" w:cs="Arial"/>
                  <w:spacing w:val="-2"/>
                  <w:u w:val="single"/>
                </w:rPr>
                <w:t xml:space="preserve"> </w:t>
              </w:r>
              <w:r w:rsidRPr="00CB5485">
                <w:rPr>
                  <w:rFonts w:ascii="Arial" w:hAnsi="Arial" w:cs="Arial"/>
                  <w:u w:val="single"/>
                </w:rPr>
                <w:t>Procurement</w:t>
              </w:r>
              <w:r w:rsidRPr="00CB5485">
                <w:rPr>
                  <w:rFonts w:ascii="Arial" w:hAnsi="Arial" w:cs="Arial"/>
                  <w:spacing w:val="-2"/>
                  <w:u w:val="single"/>
                </w:rPr>
                <w:t xml:space="preserve"> </w:t>
              </w:r>
              <w:r w:rsidRPr="00CB5485">
                <w:rPr>
                  <w:rFonts w:ascii="Arial" w:hAnsi="Arial" w:cs="Arial"/>
                  <w:u w:val="single"/>
                </w:rPr>
                <w:t>Policy</w:t>
              </w:r>
              <w:r w:rsidRPr="00CB5485">
                <w:rPr>
                  <w:rFonts w:ascii="Arial" w:hAnsi="Arial" w:cs="Arial"/>
                  <w:spacing w:val="-2"/>
                  <w:u w:val="single"/>
                </w:rPr>
                <w:t xml:space="preserve"> </w:t>
              </w:r>
              <w:r w:rsidRPr="00CB5485">
                <w:rPr>
                  <w:rFonts w:ascii="Arial" w:hAnsi="Arial" w:cs="Arial"/>
                  <w:u w:val="single"/>
                </w:rPr>
                <w:t>and</w:t>
              </w:r>
              <w:r w:rsidRPr="00CB5485">
                <w:rPr>
                  <w:rFonts w:ascii="Arial" w:hAnsi="Arial" w:cs="Arial"/>
                  <w:spacing w:val="-3"/>
                  <w:u w:val="single"/>
                </w:rPr>
                <w:t xml:space="preserve"> </w:t>
              </w:r>
              <w:r w:rsidRPr="00CB5485">
                <w:rPr>
                  <w:rFonts w:ascii="Arial" w:hAnsi="Arial" w:cs="Arial"/>
                  <w:spacing w:val="-2"/>
                  <w:u w:val="single"/>
                </w:rPr>
                <w:t>Regulations</w:t>
              </w:r>
            </w:hyperlink>
          </w:p>
        </w:tc>
      </w:tr>
    </w:tbl>
    <w:p w14:paraId="1952DD10" w14:textId="77777777" w:rsidR="005F2845" w:rsidRPr="001024EB" w:rsidRDefault="005F2845" w:rsidP="0012552E">
      <w:pPr>
        <w:pStyle w:val="BodyText"/>
        <w:tabs>
          <w:tab w:val="left" w:pos="3240"/>
        </w:tabs>
        <w:jc w:val="both"/>
        <w:rPr>
          <w:rFonts w:ascii="Arial" w:hAnsi="Arial" w:cs="Arial"/>
        </w:rPr>
      </w:pPr>
    </w:p>
    <w:p w14:paraId="1AF77459" w14:textId="77777777" w:rsidR="005F2845" w:rsidRPr="001024EB" w:rsidRDefault="0033177E" w:rsidP="0012552E">
      <w:pPr>
        <w:tabs>
          <w:tab w:val="left" w:pos="3240"/>
        </w:tabs>
        <w:ind w:left="1440"/>
        <w:jc w:val="both"/>
        <w:rPr>
          <w:rFonts w:ascii="Arial" w:hAnsi="Arial" w:cs="Arial"/>
          <w:b/>
          <w:sz w:val="24"/>
        </w:rPr>
      </w:pPr>
      <w:r w:rsidRPr="001024EB">
        <w:rPr>
          <w:rFonts w:ascii="Arial" w:hAnsi="Arial" w:cs="Arial"/>
          <w:b/>
          <w:sz w:val="24"/>
        </w:rPr>
        <w:t>Гурав.</w:t>
      </w:r>
      <w:r w:rsidRPr="001024EB">
        <w:rPr>
          <w:rFonts w:ascii="Arial" w:hAnsi="Arial" w:cs="Arial"/>
          <w:b/>
          <w:spacing w:val="-4"/>
          <w:sz w:val="24"/>
        </w:rPr>
        <w:t xml:space="preserve"> </w:t>
      </w:r>
      <w:r w:rsidRPr="001024EB">
        <w:rPr>
          <w:rFonts w:ascii="Arial" w:hAnsi="Arial" w:cs="Arial"/>
          <w:b/>
          <w:sz w:val="24"/>
        </w:rPr>
        <w:t>Ном,</w:t>
      </w:r>
      <w:r w:rsidRPr="001024EB">
        <w:rPr>
          <w:rFonts w:ascii="Arial" w:hAnsi="Arial" w:cs="Arial"/>
          <w:b/>
          <w:spacing w:val="-2"/>
          <w:sz w:val="24"/>
        </w:rPr>
        <w:t xml:space="preserve"> </w:t>
      </w:r>
      <w:r w:rsidRPr="001024EB">
        <w:rPr>
          <w:rFonts w:ascii="Arial" w:hAnsi="Arial" w:cs="Arial"/>
          <w:b/>
          <w:sz w:val="24"/>
        </w:rPr>
        <w:t>гарын</w:t>
      </w:r>
      <w:r w:rsidRPr="001024EB">
        <w:rPr>
          <w:rFonts w:ascii="Arial" w:hAnsi="Arial" w:cs="Arial"/>
          <w:b/>
          <w:spacing w:val="-2"/>
          <w:sz w:val="24"/>
        </w:rPr>
        <w:t xml:space="preserve"> </w:t>
      </w:r>
      <w:r w:rsidRPr="001024EB">
        <w:rPr>
          <w:rFonts w:ascii="Arial" w:hAnsi="Arial" w:cs="Arial"/>
          <w:b/>
          <w:sz w:val="24"/>
        </w:rPr>
        <w:t>авлага,</w:t>
      </w:r>
      <w:r w:rsidRPr="001024EB">
        <w:rPr>
          <w:rFonts w:ascii="Arial" w:hAnsi="Arial" w:cs="Arial"/>
          <w:b/>
          <w:spacing w:val="-4"/>
          <w:sz w:val="24"/>
        </w:rPr>
        <w:t xml:space="preserve"> </w:t>
      </w:r>
      <w:r w:rsidRPr="001024EB">
        <w:rPr>
          <w:rFonts w:ascii="Arial" w:hAnsi="Arial" w:cs="Arial"/>
          <w:b/>
          <w:sz w:val="24"/>
        </w:rPr>
        <w:t>судалгааны</w:t>
      </w:r>
      <w:r w:rsidRPr="001024EB">
        <w:rPr>
          <w:rFonts w:ascii="Arial" w:hAnsi="Arial" w:cs="Arial"/>
          <w:b/>
          <w:spacing w:val="-3"/>
          <w:sz w:val="24"/>
        </w:rPr>
        <w:t xml:space="preserve"> </w:t>
      </w:r>
      <w:r w:rsidRPr="001024EB">
        <w:rPr>
          <w:rFonts w:ascii="Arial" w:hAnsi="Arial" w:cs="Arial"/>
          <w:b/>
          <w:sz w:val="24"/>
        </w:rPr>
        <w:t>тайлан</w:t>
      </w:r>
      <w:r w:rsidRPr="001024EB">
        <w:rPr>
          <w:rFonts w:ascii="Arial" w:hAnsi="Arial" w:cs="Arial"/>
          <w:b/>
          <w:spacing w:val="-3"/>
          <w:sz w:val="24"/>
        </w:rPr>
        <w:t xml:space="preserve"> </w:t>
      </w:r>
      <w:r w:rsidRPr="001024EB">
        <w:rPr>
          <w:rFonts w:ascii="Arial" w:hAnsi="Arial" w:cs="Arial"/>
          <w:b/>
          <w:sz w:val="24"/>
        </w:rPr>
        <w:t>/Үсгийн</w:t>
      </w:r>
      <w:r w:rsidRPr="001024EB">
        <w:rPr>
          <w:rFonts w:ascii="Arial" w:hAnsi="Arial" w:cs="Arial"/>
          <w:b/>
          <w:spacing w:val="-1"/>
          <w:sz w:val="24"/>
        </w:rPr>
        <w:t xml:space="preserve"> </w:t>
      </w:r>
      <w:r w:rsidRPr="001024EB">
        <w:rPr>
          <w:rFonts w:ascii="Arial" w:hAnsi="Arial" w:cs="Arial"/>
          <w:b/>
          <w:spacing w:val="-2"/>
          <w:sz w:val="24"/>
        </w:rPr>
        <w:t>дарааллаар/</w:t>
      </w:r>
    </w:p>
    <w:p w14:paraId="22374364" w14:textId="77777777" w:rsidR="005F2845" w:rsidRPr="001024EB" w:rsidRDefault="005F2845" w:rsidP="0012552E">
      <w:pPr>
        <w:pStyle w:val="BodyText"/>
        <w:tabs>
          <w:tab w:val="left" w:pos="3240"/>
        </w:tabs>
        <w:jc w:val="both"/>
        <w:rPr>
          <w:rFonts w:ascii="Arial" w:hAnsi="Arial" w:cs="Arial"/>
          <w:b/>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0"/>
        <w:gridCol w:w="4508"/>
      </w:tblGrid>
      <w:tr w:rsidR="005F2845" w:rsidRPr="00CB5485" w14:paraId="4882130A" w14:textId="77777777">
        <w:trPr>
          <w:trHeight w:val="755"/>
        </w:trPr>
        <w:tc>
          <w:tcPr>
            <w:tcW w:w="4510" w:type="dxa"/>
          </w:tcPr>
          <w:p w14:paraId="3D210AA0"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1.</w:t>
            </w:r>
            <w:hyperlink r:id="rId35">
              <w:r w:rsidRPr="00CB5485">
                <w:rPr>
                  <w:rFonts w:ascii="Arial" w:hAnsi="Arial" w:cs="Arial"/>
                  <w:u w:val="single"/>
                </w:rPr>
                <w:t>European</w:t>
              </w:r>
              <w:r w:rsidRPr="00CB5485">
                <w:rPr>
                  <w:rFonts w:ascii="Arial" w:hAnsi="Arial" w:cs="Arial"/>
                  <w:spacing w:val="-14"/>
                  <w:u w:val="single"/>
                </w:rPr>
                <w:t xml:space="preserve"> </w:t>
              </w:r>
              <w:r w:rsidRPr="00CB5485">
                <w:rPr>
                  <w:rFonts w:ascii="Arial" w:hAnsi="Arial" w:cs="Arial"/>
                  <w:u w:val="single"/>
                </w:rPr>
                <w:t>Journal</w:t>
              </w:r>
              <w:r w:rsidRPr="00CB5485">
                <w:rPr>
                  <w:rFonts w:ascii="Arial" w:hAnsi="Arial" w:cs="Arial"/>
                  <w:spacing w:val="-13"/>
                  <w:u w:val="single"/>
                </w:rPr>
                <w:t xml:space="preserve"> </w:t>
              </w:r>
              <w:r w:rsidRPr="00CB5485">
                <w:rPr>
                  <w:rFonts w:ascii="Arial" w:hAnsi="Arial" w:cs="Arial"/>
                  <w:u w:val="single"/>
                </w:rPr>
                <w:t>of</w:t>
              </w:r>
              <w:r w:rsidRPr="00CB5485">
                <w:rPr>
                  <w:rFonts w:ascii="Arial" w:hAnsi="Arial" w:cs="Arial"/>
                  <w:spacing w:val="-11"/>
                  <w:u w:val="single"/>
                </w:rPr>
                <w:t xml:space="preserve"> </w:t>
              </w:r>
              <w:r w:rsidRPr="00CB5485">
                <w:rPr>
                  <w:rFonts w:ascii="Arial" w:hAnsi="Arial" w:cs="Arial"/>
                  <w:u w:val="single"/>
                </w:rPr>
                <w:t>public</w:t>
              </w:r>
            </w:hyperlink>
            <w:r w:rsidRPr="00CB5485">
              <w:rPr>
                <w:rFonts w:ascii="Arial" w:hAnsi="Arial" w:cs="Arial"/>
              </w:rPr>
              <w:t xml:space="preserve"> </w:t>
            </w:r>
            <w:hyperlink r:id="rId36">
              <w:r w:rsidRPr="00CB5485">
                <w:rPr>
                  <w:rFonts w:ascii="Arial" w:hAnsi="Arial" w:cs="Arial"/>
                  <w:u w:val="single"/>
                </w:rPr>
                <w:t>procurement markets</w:t>
              </w:r>
            </w:hyperlink>
          </w:p>
        </w:tc>
        <w:tc>
          <w:tcPr>
            <w:tcW w:w="4508" w:type="dxa"/>
          </w:tcPr>
          <w:p w14:paraId="37A177EA"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Европын</w:t>
            </w:r>
            <w:r w:rsidRPr="00CB5485">
              <w:rPr>
                <w:rFonts w:ascii="Arial" w:hAnsi="Arial" w:cs="Arial"/>
                <w:spacing w:val="-7"/>
              </w:rPr>
              <w:t xml:space="preserve"> </w:t>
            </w:r>
            <w:r w:rsidRPr="00CB5485">
              <w:rPr>
                <w:rFonts w:ascii="Arial" w:hAnsi="Arial" w:cs="Arial"/>
              </w:rPr>
              <w:t>орнуудын</w:t>
            </w:r>
            <w:r w:rsidRPr="00CB5485">
              <w:rPr>
                <w:rFonts w:ascii="Arial" w:hAnsi="Arial" w:cs="Arial"/>
                <w:spacing w:val="-4"/>
              </w:rPr>
              <w:t xml:space="preserve"> </w:t>
            </w:r>
            <w:r w:rsidRPr="00CB5485">
              <w:rPr>
                <w:rFonts w:ascii="Arial" w:hAnsi="Arial" w:cs="Arial"/>
                <w:spacing w:val="-2"/>
              </w:rPr>
              <w:t>судалгаа</w:t>
            </w:r>
          </w:p>
        </w:tc>
      </w:tr>
      <w:tr w:rsidR="005F2845" w:rsidRPr="00CB5485" w14:paraId="1051DDF3" w14:textId="77777777">
        <w:trPr>
          <w:trHeight w:val="1053"/>
        </w:trPr>
        <w:tc>
          <w:tcPr>
            <w:tcW w:w="4510" w:type="dxa"/>
          </w:tcPr>
          <w:p w14:paraId="412147F7"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2.</w:t>
            </w:r>
            <w:hyperlink r:id="rId37">
              <w:r w:rsidRPr="00CB5485">
                <w:rPr>
                  <w:rFonts w:ascii="Arial" w:hAnsi="Arial" w:cs="Arial"/>
                  <w:u w:val="single"/>
                </w:rPr>
                <w:t>Enhancing strategic public</w:t>
              </w:r>
            </w:hyperlink>
            <w:r w:rsidRPr="00CB5485">
              <w:rPr>
                <w:rFonts w:ascii="Arial" w:hAnsi="Arial" w:cs="Arial"/>
              </w:rPr>
              <w:t xml:space="preserve"> </w:t>
            </w:r>
            <w:hyperlink r:id="rId38">
              <w:r w:rsidRPr="00CB5485">
                <w:rPr>
                  <w:rFonts w:ascii="Arial" w:hAnsi="Arial" w:cs="Arial"/>
                  <w:u w:val="single"/>
                </w:rPr>
                <w:t>procurement:</w:t>
              </w:r>
              <w:r w:rsidRPr="00CB5485">
                <w:rPr>
                  <w:rFonts w:ascii="Arial" w:hAnsi="Arial" w:cs="Arial"/>
                  <w:spacing w:val="-10"/>
                  <w:u w:val="single"/>
                </w:rPr>
                <w:t xml:space="preserve"> </w:t>
              </w:r>
              <w:r w:rsidRPr="00CB5485">
                <w:rPr>
                  <w:rFonts w:ascii="Arial" w:hAnsi="Arial" w:cs="Arial"/>
                  <w:u w:val="single"/>
                </w:rPr>
                <w:t>a</w:t>
              </w:r>
              <w:r w:rsidRPr="00CB5485">
                <w:rPr>
                  <w:rFonts w:ascii="Arial" w:hAnsi="Arial" w:cs="Arial"/>
                  <w:spacing w:val="-10"/>
                  <w:u w:val="single"/>
                </w:rPr>
                <w:t xml:space="preserve"> </w:t>
              </w:r>
              <w:r w:rsidRPr="00CB5485">
                <w:rPr>
                  <w:rFonts w:ascii="Arial" w:hAnsi="Arial" w:cs="Arial"/>
                  <w:u w:val="single"/>
                </w:rPr>
                <w:t>public</w:t>
              </w:r>
              <w:r w:rsidRPr="00CB5485">
                <w:rPr>
                  <w:rFonts w:ascii="Arial" w:hAnsi="Arial" w:cs="Arial"/>
                  <w:spacing w:val="-10"/>
                  <w:u w:val="single"/>
                </w:rPr>
                <w:t xml:space="preserve"> </w:t>
              </w:r>
              <w:r w:rsidRPr="00CB5485">
                <w:rPr>
                  <w:rFonts w:ascii="Arial" w:hAnsi="Arial" w:cs="Arial"/>
                  <w:u w:val="single"/>
                </w:rPr>
                <w:t>service</w:t>
              </w:r>
              <w:r w:rsidRPr="00CB5485">
                <w:rPr>
                  <w:rFonts w:ascii="Arial" w:hAnsi="Arial" w:cs="Arial"/>
                  <w:spacing w:val="-10"/>
                  <w:u w:val="single"/>
                </w:rPr>
                <w:t xml:space="preserve"> </w:t>
              </w:r>
              <w:r w:rsidRPr="00CB5485">
                <w:rPr>
                  <w:rFonts w:ascii="Arial" w:hAnsi="Arial" w:cs="Arial"/>
                  <w:u w:val="single"/>
                </w:rPr>
                <w:t>logic</w:t>
              </w:r>
            </w:hyperlink>
            <w:r w:rsidRPr="00CB5485">
              <w:rPr>
                <w:rFonts w:ascii="Arial" w:hAnsi="Arial" w:cs="Arial"/>
              </w:rPr>
              <w:t xml:space="preserve"> </w:t>
            </w:r>
            <w:hyperlink r:id="rId39">
              <w:r w:rsidRPr="00CB5485">
                <w:rPr>
                  <w:rFonts w:ascii="Arial" w:hAnsi="Arial" w:cs="Arial"/>
                  <w:spacing w:val="-2"/>
                  <w:u w:val="single"/>
                </w:rPr>
                <w:t>perspective</w:t>
              </w:r>
            </w:hyperlink>
          </w:p>
        </w:tc>
        <w:tc>
          <w:tcPr>
            <w:tcW w:w="4508" w:type="dxa"/>
          </w:tcPr>
          <w:p w14:paraId="34D2A6B3"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spacing w:val="-2"/>
              </w:rPr>
              <w:t>Дүгнэлт</w:t>
            </w:r>
          </w:p>
        </w:tc>
      </w:tr>
      <w:tr w:rsidR="005F2845" w:rsidRPr="00CB5485" w14:paraId="67ADA3AB" w14:textId="77777777">
        <w:trPr>
          <w:trHeight w:val="755"/>
        </w:trPr>
        <w:tc>
          <w:tcPr>
            <w:tcW w:w="4510" w:type="dxa"/>
          </w:tcPr>
          <w:p w14:paraId="2FBC5A3E"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3.</w:t>
            </w:r>
            <w:hyperlink r:id="rId40">
              <w:r w:rsidRPr="00CB5485">
                <w:rPr>
                  <w:rFonts w:ascii="Arial" w:hAnsi="Arial" w:cs="Arial"/>
                  <w:u w:val="single"/>
                </w:rPr>
                <w:t>International</w:t>
              </w:r>
              <w:r w:rsidRPr="00CB5485">
                <w:rPr>
                  <w:rFonts w:ascii="Arial" w:hAnsi="Arial" w:cs="Arial"/>
                  <w:spacing w:val="-14"/>
                  <w:u w:val="single"/>
                </w:rPr>
                <w:t xml:space="preserve"> </w:t>
              </w:r>
              <w:r w:rsidRPr="00CB5485">
                <w:rPr>
                  <w:rFonts w:ascii="Arial" w:hAnsi="Arial" w:cs="Arial"/>
                  <w:u w:val="single"/>
                </w:rPr>
                <w:t>Handbook</w:t>
              </w:r>
              <w:r w:rsidRPr="00CB5485">
                <w:rPr>
                  <w:rFonts w:ascii="Arial" w:hAnsi="Arial" w:cs="Arial"/>
                  <w:spacing w:val="-12"/>
                  <w:u w:val="single"/>
                </w:rPr>
                <w:t xml:space="preserve"> </w:t>
              </w:r>
              <w:r w:rsidRPr="00CB5485">
                <w:rPr>
                  <w:rFonts w:ascii="Arial" w:hAnsi="Arial" w:cs="Arial"/>
                  <w:u w:val="single"/>
                </w:rPr>
                <w:t>of</w:t>
              </w:r>
              <w:r w:rsidRPr="00CB5485">
                <w:rPr>
                  <w:rFonts w:ascii="Arial" w:hAnsi="Arial" w:cs="Arial"/>
                  <w:spacing w:val="-13"/>
                  <w:u w:val="single"/>
                </w:rPr>
                <w:t xml:space="preserve"> </w:t>
              </w:r>
              <w:r w:rsidRPr="00CB5485">
                <w:rPr>
                  <w:rFonts w:ascii="Arial" w:hAnsi="Arial" w:cs="Arial"/>
                  <w:u w:val="single"/>
                </w:rPr>
                <w:t>Public</w:t>
              </w:r>
            </w:hyperlink>
            <w:r w:rsidRPr="00CB5485">
              <w:rPr>
                <w:rFonts w:ascii="Arial" w:hAnsi="Arial" w:cs="Arial"/>
              </w:rPr>
              <w:t xml:space="preserve"> </w:t>
            </w:r>
            <w:hyperlink r:id="rId41">
              <w:r w:rsidRPr="00CB5485">
                <w:rPr>
                  <w:rFonts w:ascii="Arial" w:hAnsi="Arial" w:cs="Arial"/>
                  <w:spacing w:val="-2"/>
                  <w:u w:val="single"/>
                </w:rPr>
                <w:t>Procurement</w:t>
              </w:r>
            </w:hyperlink>
          </w:p>
        </w:tc>
        <w:tc>
          <w:tcPr>
            <w:tcW w:w="4508" w:type="dxa"/>
          </w:tcPr>
          <w:p w14:paraId="67DEC161"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Гарын</w:t>
            </w:r>
            <w:r w:rsidRPr="00CB5485">
              <w:rPr>
                <w:rFonts w:ascii="Arial" w:hAnsi="Arial" w:cs="Arial"/>
                <w:spacing w:val="-8"/>
              </w:rPr>
              <w:t xml:space="preserve"> </w:t>
            </w:r>
            <w:r w:rsidRPr="00CB5485">
              <w:rPr>
                <w:rFonts w:ascii="Arial" w:hAnsi="Arial" w:cs="Arial"/>
                <w:spacing w:val="-2"/>
              </w:rPr>
              <w:t>авлага</w:t>
            </w:r>
          </w:p>
        </w:tc>
      </w:tr>
      <w:tr w:rsidR="005F2845" w:rsidRPr="00CB5485" w14:paraId="07B52C4F" w14:textId="77777777">
        <w:trPr>
          <w:trHeight w:val="458"/>
        </w:trPr>
        <w:tc>
          <w:tcPr>
            <w:tcW w:w="4510" w:type="dxa"/>
          </w:tcPr>
          <w:p w14:paraId="0B6CB383"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4.</w:t>
            </w:r>
            <w:hyperlink r:id="rId42">
              <w:r w:rsidRPr="00CB5485">
                <w:rPr>
                  <w:rFonts w:ascii="Arial" w:hAnsi="Arial" w:cs="Arial"/>
                  <w:u w:val="single"/>
                </w:rPr>
                <w:t>Journal</w:t>
              </w:r>
              <w:r w:rsidRPr="00CB5485">
                <w:rPr>
                  <w:rFonts w:ascii="Arial" w:hAnsi="Arial" w:cs="Arial"/>
                  <w:spacing w:val="-4"/>
                  <w:u w:val="single"/>
                </w:rPr>
                <w:t xml:space="preserve"> </w:t>
              </w:r>
              <w:r w:rsidRPr="00CB5485">
                <w:rPr>
                  <w:rFonts w:ascii="Arial" w:hAnsi="Arial" w:cs="Arial"/>
                  <w:u w:val="single"/>
                </w:rPr>
                <w:t>of</w:t>
              </w:r>
              <w:r w:rsidRPr="00CB5485">
                <w:rPr>
                  <w:rFonts w:ascii="Arial" w:hAnsi="Arial" w:cs="Arial"/>
                  <w:spacing w:val="-1"/>
                  <w:u w:val="single"/>
                </w:rPr>
                <w:t xml:space="preserve"> </w:t>
              </w:r>
              <w:r w:rsidRPr="00CB5485">
                <w:rPr>
                  <w:rFonts w:ascii="Arial" w:hAnsi="Arial" w:cs="Arial"/>
                  <w:u w:val="single"/>
                </w:rPr>
                <w:t>Public</w:t>
              </w:r>
              <w:r w:rsidRPr="00CB5485">
                <w:rPr>
                  <w:rFonts w:ascii="Arial" w:hAnsi="Arial" w:cs="Arial"/>
                  <w:spacing w:val="-2"/>
                  <w:u w:val="single"/>
                </w:rPr>
                <w:t xml:space="preserve"> Procurement</w:t>
              </w:r>
            </w:hyperlink>
          </w:p>
        </w:tc>
        <w:tc>
          <w:tcPr>
            <w:tcW w:w="4508" w:type="dxa"/>
          </w:tcPr>
          <w:p w14:paraId="642F5AA4"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spacing w:val="-2"/>
              </w:rPr>
              <w:t>Tанилцуулга</w:t>
            </w:r>
          </w:p>
        </w:tc>
      </w:tr>
      <w:tr w:rsidR="005F2845" w:rsidRPr="00CB5485" w14:paraId="1DB95391" w14:textId="77777777">
        <w:trPr>
          <w:trHeight w:val="457"/>
        </w:trPr>
        <w:tc>
          <w:tcPr>
            <w:tcW w:w="4510" w:type="dxa"/>
          </w:tcPr>
          <w:p w14:paraId="4C71874C" w14:textId="77777777" w:rsidR="005F2845" w:rsidRPr="00CB5485" w:rsidRDefault="0033177E" w:rsidP="0012552E">
            <w:pPr>
              <w:pStyle w:val="TableParagraph"/>
              <w:tabs>
                <w:tab w:val="left" w:pos="3240"/>
              </w:tabs>
              <w:ind w:left="107"/>
              <w:jc w:val="both"/>
              <w:rPr>
                <w:rFonts w:ascii="Arial" w:hAnsi="Arial" w:cs="Arial"/>
              </w:rPr>
            </w:pPr>
            <w:hyperlink r:id="rId43">
              <w:r w:rsidRPr="00CB5485">
                <w:rPr>
                  <w:rFonts w:ascii="Arial" w:hAnsi="Arial" w:cs="Arial"/>
                  <w:u w:val="single"/>
                </w:rPr>
                <w:t>PROCUREMENT</w:t>
              </w:r>
              <w:r w:rsidRPr="00CB5485">
                <w:rPr>
                  <w:rFonts w:ascii="Arial" w:hAnsi="Arial" w:cs="Arial"/>
                  <w:spacing w:val="-4"/>
                  <w:u w:val="single"/>
                </w:rPr>
                <w:t xml:space="preserve"> </w:t>
              </w:r>
              <w:r w:rsidRPr="00CB5485">
                <w:rPr>
                  <w:rFonts w:ascii="Arial" w:hAnsi="Arial" w:cs="Arial"/>
                  <w:spacing w:val="-2"/>
                  <w:u w:val="single"/>
                </w:rPr>
                <w:t>GUIDELINES</w:t>
              </w:r>
            </w:hyperlink>
          </w:p>
        </w:tc>
        <w:tc>
          <w:tcPr>
            <w:tcW w:w="4508" w:type="dxa"/>
          </w:tcPr>
          <w:p w14:paraId="3A605C15"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spacing w:val="-2"/>
              </w:rPr>
              <w:t>Удирдамж</w:t>
            </w:r>
          </w:p>
        </w:tc>
      </w:tr>
      <w:tr w:rsidR="005F2845" w:rsidRPr="00CB5485" w14:paraId="5E922443" w14:textId="77777777">
        <w:trPr>
          <w:trHeight w:val="457"/>
        </w:trPr>
        <w:tc>
          <w:tcPr>
            <w:tcW w:w="4510" w:type="dxa"/>
          </w:tcPr>
          <w:p w14:paraId="69C7B585"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5.</w:t>
            </w:r>
            <w:hyperlink r:id="rId44">
              <w:r w:rsidRPr="00CB5485">
                <w:rPr>
                  <w:rFonts w:ascii="Arial" w:hAnsi="Arial" w:cs="Arial"/>
                  <w:u w:val="single"/>
                </w:rPr>
                <w:t>Strategic</w:t>
              </w:r>
              <w:r w:rsidRPr="00CB5485">
                <w:rPr>
                  <w:rFonts w:ascii="Arial" w:hAnsi="Arial" w:cs="Arial"/>
                  <w:spacing w:val="-7"/>
                  <w:u w:val="single"/>
                </w:rPr>
                <w:t xml:space="preserve"> </w:t>
              </w:r>
              <w:r w:rsidRPr="00CB5485">
                <w:rPr>
                  <w:rFonts w:ascii="Arial" w:hAnsi="Arial" w:cs="Arial"/>
                  <w:spacing w:val="-2"/>
                  <w:u w:val="single"/>
                </w:rPr>
                <w:t>procurement</w:t>
              </w:r>
            </w:hyperlink>
          </w:p>
        </w:tc>
        <w:tc>
          <w:tcPr>
            <w:tcW w:w="4508" w:type="dxa"/>
          </w:tcPr>
          <w:p w14:paraId="2D8B92F9"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spacing w:val="-2"/>
              </w:rPr>
              <w:t>Танилцуулга</w:t>
            </w:r>
          </w:p>
        </w:tc>
      </w:tr>
      <w:tr w:rsidR="005F2845" w:rsidRPr="00CB5485" w14:paraId="6DC78BC7" w14:textId="77777777">
        <w:trPr>
          <w:trHeight w:val="1072"/>
        </w:trPr>
        <w:tc>
          <w:tcPr>
            <w:tcW w:w="4510" w:type="dxa"/>
          </w:tcPr>
          <w:p w14:paraId="2785F4F5"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6.</w:t>
            </w:r>
            <w:hyperlink r:id="rId45">
              <w:r w:rsidRPr="00CB5485">
                <w:rPr>
                  <w:rFonts w:ascii="Arial" w:hAnsi="Arial" w:cs="Arial"/>
                  <w:u w:val="single"/>
                </w:rPr>
                <w:t>THE</w:t>
              </w:r>
              <w:r w:rsidRPr="00CB5485">
                <w:rPr>
                  <w:rFonts w:ascii="Arial" w:hAnsi="Arial" w:cs="Arial"/>
                  <w:spacing w:val="-3"/>
                  <w:u w:val="single"/>
                </w:rPr>
                <w:t xml:space="preserve"> </w:t>
              </w:r>
              <w:r w:rsidRPr="00CB5485">
                <w:rPr>
                  <w:rFonts w:ascii="Arial" w:hAnsi="Arial" w:cs="Arial"/>
                  <w:u w:val="single"/>
                </w:rPr>
                <w:t>WORLD</w:t>
              </w:r>
              <w:r w:rsidRPr="00CB5485">
                <w:rPr>
                  <w:rFonts w:ascii="Arial" w:hAnsi="Arial" w:cs="Arial"/>
                  <w:spacing w:val="-1"/>
                  <w:u w:val="single"/>
                </w:rPr>
                <w:t xml:space="preserve"> </w:t>
              </w:r>
              <w:r w:rsidRPr="00CB5485">
                <w:rPr>
                  <w:rFonts w:ascii="Arial" w:hAnsi="Arial" w:cs="Arial"/>
                  <w:spacing w:val="-4"/>
                  <w:u w:val="single"/>
                </w:rPr>
                <w:t>BANK</w:t>
              </w:r>
            </w:hyperlink>
          </w:p>
          <w:p w14:paraId="591333F1" w14:textId="77777777" w:rsidR="005F2845" w:rsidRPr="00CB5485" w:rsidRDefault="0033177E" w:rsidP="0012552E">
            <w:pPr>
              <w:pStyle w:val="TableParagraph"/>
              <w:tabs>
                <w:tab w:val="left" w:pos="3240"/>
              </w:tabs>
              <w:ind w:left="107"/>
              <w:jc w:val="both"/>
              <w:rPr>
                <w:rFonts w:ascii="Arial" w:hAnsi="Arial" w:cs="Arial"/>
              </w:rPr>
            </w:pPr>
            <w:hyperlink r:id="rId46">
              <w:r w:rsidRPr="00CB5485">
                <w:rPr>
                  <w:rFonts w:ascii="Arial" w:hAnsi="Arial" w:cs="Arial"/>
                  <w:u w:val="single"/>
                </w:rPr>
                <w:t>Procurement</w:t>
              </w:r>
              <w:r w:rsidRPr="00CB5485">
                <w:rPr>
                  <w:rFonts w:ascii="Arial" w:hAnsi="Arial" w:cs="Arial"/>
                  <w:spacing w:val="-13"/>
                  <w:u w:val="single"/>
                </w:rPr>
                <w:t xml:space="preserve"> </w:t>
              </w:r>
              <w:r w:rsidRPr="00CB5485">
                <w:rPr>
                  <w:rFonts w:ascii="Arial" w:hAnsi="Arial" w:cs="Arial"/>
                  <w:u w:val="single"/>
                </w:rPr>
                <w:t>Regulations</w:t>
              </w:r>
              <w:r w:rsidRPr="00CB5485">
                <w:rPr>
                  <w:rFonts w:ascii="Arial" w:hAnsi="Arial" w:cs="Arial"/>
                  <w:spacing w:val="-13"/>
                  <w:u w:val="single"/>
                </w:rPr>
                <w:t xml:space="preserve"> </w:t>
              </w:r>
              <w:r w:rsidRPr="00CB5485">
                <w:rPr>
                  <w:rFonts w:ascii="Arial" w:hAnsi="Arial" w:cs="Arial"/>
                  <w:u w:val="single"/>
                </w:rPr>
                <w:t>for</w:t>
              </w:r>
              <w:r w:rsidRPr="00CB5485">
                <w:rPr>
                  <w:rFonts w:ascii="Arial" w:hAnsi="Arial" w:cs="Arial"/>
                  <w:spacing w:val="-13"/>
                  <w:u w:val="single"/>
                </w:rPr>
                <w:t xml:space="preserve"> </w:t>
              </w:r>
              <w:r w:rsidRPr="00CB5485">
                <w:rPr>
                  <w:rFonts w:ascii="Arial" w:hAnsi="Arial" w:cs="Arial"/>
                  <w:u w:val="single"/>
                </w:rPr>
                <w:t>IPF</w:t>
              </w:r>
            </w:hyperlink>
            <w:r w:rsidRPr="00CB5485">
              <w:rPr>
                <w:rFonts w:ascii="Arial" w:hAnsi="Arial" w:cs="Arial"/>
              </w:rPr>
              <w:t xml:space="preserve"> </w:t>
            </w:r>
            <w:hyperlink r:id="rId47">
              <w:r w:rsidRPr="00CB5485">
                <w:rPr>
                  <w:rFonts w:ascii="Arial" w:hAnsi="Arial" w:cs="Arial"/>
                  <w:spacing w:val="-2"/>
                  <w:u w:val="single"/>
                </w:rPr>
                <w:t>Borrowers</w:t>
              </w:r>
            </w:hyperlink>
          </w:p>
        </w:tc>
        <w:tc>
          <w:tcPr>
            <w:tcW w:w="4508" w:type="dxa"/>
          </w:tcPr>
          <w:p w14:paraId="50BC95B1"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spacing w:val="-2"/>
              </w:rPr>
              <w:t>Зохицуулалт</w:t>
            </w:r>
          </w:p>
        </w:tc>
      </w:tr>
      <w:tr w:rsidR="005F2845" w:rsidRPr="00CB5485" w14:paraId="4CF75E18" w14:textId="77777777">
        <w:trPr>
          <w:trHeight w:val="755"/>
        </w:trPr>
        <w:tc>
          <w:tcPr>
            <w:tcW w:w="4510" w:type="dxa"/>
          </w:tcPr>
          <w:p w14:paraId="1B4A4163"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7.</w:t>
            </w:r>
            <w:hyperlink r:id="rId48">
              <w:r w:rsidRPr="00CB5485">
                <w:rPr>
                  <w:rFonts w:ascii="Arial" w:hAnsi="Arial" w:cs="Arial"/>
                  <w:u w:val="single"/>
                </w:rPr>
                <w:t>G</w:t>
              </w:r>
            </w:hyperlink>
            <w:hyperlink r:id="rId49">
              <w:r w:rsidRPr="00CB5485">
                <w:rPr>
                  <w:rFonts w:ascii="Arial" w:hAnsi="Arial" w:cs="Arial"/>
                  <w:u w:val="single"/>
                </w:rPr>
                <w:t>uide for EU suppliers on</w:t>
              </w:r>
            </w:hyperlink>
            <w:r w:rsidRPr="00CB5485">
              <w:rPr>
                <w:rFonts w:ascii="Arial" w:hAnsi="Arial" w:cs="Arial"/>
              </w:rPr>
              <w:t xml:space="preserve"> </w:t>
            </w:r>
            <w:hyperlink r:id="rId50">
              <w:r w:rsidRPr="00CB5485">
                <w:rPr>
                  <w:rFonts w:ascii="Arial" w:hAnsi="Arial" w:cs="Arial"/>
                  <w:u w:val="single"/>
                </w:rPr>
                <w:t>government</w:t>
              </w:r>
              <w:r w:rsidRPr="00CB5485">
                <w:rPr>
                  <w:rFonts w:ascii="Arial" w:hAnsi="Arial" w:cs="Arial"/>
                  <w:spacing w:val="-13"/>
                  <w:u w:val="single"/>
                </w:rPr>
                <w:t xml:space="preserve"> </w:t>
              </w:r>
              <w:r w:rsidRPr="00CB5485">
                <w:rPr>
                  <w:rFonts w:ascii="Arial" w:hAnsi="Arial" w:cs="Arial"/>
                  <w:u w:val="single"/>
                </w:rPr>
                <w:t>procurement</w:t>
              </w:r>
              <w:r w:rsidRPr="00CB5485">
                <w:rPr>
                  <w:rFonts w:ascii="Arial" w:hAnsi="Arial" w:cs="Arial"/>
                  <w:spacing w:val="-14"/>
                  <w:u w:val="single"/>
                </w:rPr>
                <w:t xml:space="preserve"> </w:t>
              </w:r>
              <w:r w:rsidRPr="00CB5485">
                <w:rPr>
                  <w:rFonts w:ascii="Arial" w:hAnsi="Arial" w:cs="Arial"/>
                  <w:u w:val="single"/>
                </w:rPr>
                <w:t>in</w:t>
              </w:r>
              <w:r w:rsidRPr="00CB5485">
                <w:rPr>
                  <w:rFonts w:ascii="Arial" w:hAnsi="Arial" w:cs="Arial"/>
                  <w:spacing w:val="-13"/>
                  <w:u w:val="single"/>
                </w:rPr>
                <w:t xml:space="preserve"> </w:t>
              </w:r>
              <w:r w:rsidRPr="00CB5485">
                <w:rPr>
                  <w:rFonts w:ascii="Arial" w:hAnsi="Arial" w:cs="Arial"/>
                  <w:u w:val="single"/>
                </w:rPr>
                <w:t>japan</w:t>
              </w:r>
            </w:hyperlink>
          </w:p>
        </w:tc>
        <w:tc>
          <w:tcPr>
            <w:tcW w:w="4508" w:type="dxa"/>
          </w:tcPr>
          <w:p w14:paraId="0ABB429E"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Гарын</w:t>
            </w:r>
            <w:r w:rsidRPr="00CB5485">
              <w:rPr>
                <w:rFonts w:ascii="Arial" w:hAnsi="Arial" w:cs="Arial"/>
                <w:spacing w:val="-8"/>
              </w:rPr>
              <w:t xml:space="preserve"> </w:t>
            </w:r>
            <w:r w:rsidRPr="00CB5485">
              <w:rPr>
                <w:rFonts w:ascii="Arial" w:hAnsi="Arial" w:cs="Arial"/>
                <w:spacing w:val="-2"/>
              </w:rPr>
              <w:t>авлага</w:t>
            </w:r>
          </w:p>
        </w:tc>
      </w:tr>
      <w:tr w:rsidR="005F2845" w:rsidRPr="00CB5485" w14:paraId="64D9CC70" w14:textId="77777777">
        <w:trPr>
          <w:trHeight w:val="1125"/>
        </w:trPr>
        <w:tc>
          <w:tcPr>
            <w:tcW w:w="4510" w:type="dxa"/>
          </w:tcPr>
          <w:p w14:paraId="48E1AF7C"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8.</w:t>
            </w:r>
            <w:hyperlink r:id="rId51">
              <w:r w:rsidRPr="00CB5485">
                <w:rPr>
                  <w:rFonts w:ascii="Arial" w:hAnsi="Arial" w:cs="Arial"/>
                  <w:u w:val="single"/>
                </w:rPr>
                <w:t>2024</w:t>
              </w:r>
              <w:r w:rsidRPr="00CB5485">
                <w:rPr>
                  <w:rFonts w:ascii="Arial" w:hAnsi="Arial" w:cs="Arial"/>
                  <w:spacing w:val="-10"/>
                  <w:u w:val="single"/>
                </w:rPr>
                <w:t xml:space="preserve"> </w:t>
              </w:r>
              <w:r w:rsidRPr="00CB5485">
                <w:rPr>
                  <w:rFonts w:ascii="Arial" w:hAnsi="Arial" w:cs="Arial"/>
                  <w:u w:val="single"/>
                </w:rPr>
                <w:t>State</w:t>
              </w:r>
              <w:r w:rsidRPr="00CB5485">
                <w:rPr>
                  <w:rFonts w:ascii="Arial" w:hAnsi="Arial" w:cs="Arial"/>
                  <w:spacing w:val="-9"/>
                  <w:u w:val="single"/>
                </w:rPr>
                <w:t xml:space="preserve"> </w:t>
              </w:r>
              <w:r w:rsidRPr="00CB5485">
                <w:rPr>
                  <w:rFonts w:ascii="Arial" w:hAnsi="Arial" w:cs="Arial"/>
                  <w:u w:val="single"/>
                </w:rPr>
                <w:t>of</w:t>
              </w:r>
              <w:r w:rsidRPr="00CB5485">
                <w:rPr>
                  <w:rFonts w:ascii="Arial" w:hAnsi="Arial" w:cs="Arial"/>
                  <w:spacing w:val="-10"/>
                  <w:u w:val="single"/>
                </w:rPr>
                <w:t xml:space="preserve"> </w:t>
              </w:r>
              <w:r w:rsidRPr="00CB5485">
                <w:rPr>
                  <w:rFonts w:ascii="Arial" w:hAnsi="Arial" w:cs="Arial"/>
                  <w:u w:val="single"/>
                </w:rPr>
                <w:t>Procurement</w:t>
              </w:r>
              <w:r w:rsidRPr="00CB5485">
                <w:rPr>
                  <w:rFonts w:ascii="Arial" w:hAnsi="Arial" w:cs="Arial"/>
                  <w:spacing w:val="-10"/>
                  <w:u w:val="single"/>
                </w:rPr>
                <w:t xml:space="preserve"> </w:t>
              </w:r>
              <w:r w:rsidRPr="00CB5485">
                <w:rPr>
                  <w:rFonts w:ascii="Arial" w:hAnsi="Arial" w:cs="Arial"/>
                  <w:u w:val="single"/>
                </w:rPr>
                <w:t>Report</w:t>
              </w:r>
            </w:hyperlink>
            <w:r w:rsidRPr="00CB5485">
              <w:rPr>
                <w:rFonts w:ascii="Arial" w:hAnsi="Arial" w:cs="Arial"/>
              </w:rPr>
              <w:t xml:space="preserve"> </w:t>
            </w:r>
            <w:hyperlink r:id="rId52">
              <w:r w:rsidRPr="00CB5485">
                <w:rPr>
                  <w:rFonts w:ascii="Arial" w:hAnsi="Arial" w:cs="Arial"/>
                  <w:u w:val="single"/>
                </w:rPr>
                <w:t>The Trends Shaping the Future of</w:t>
              </w:r>
            </w:hyperlink>
          </w:p>
          <w:p w14:paraId="1516100D" w14:textId="77777777" w:rsidR="005F2845" w:rsidRPr="00CB5485" w:rsidRDefault="0033177E" w:rsidP="0012552E">
            <w:pPr>
              <w:pStyle w:val="TableParagraph"/>
              <w:tabs>
                <w:tab w:val="left" w:pos="3240"/>
              </w:tabs>
              <w:ind w:left="107"/>
              <w:jc w:val="both"/>
              <w:rPr>
                <w:rFonts w:ascii="Arial" w:hAnsi="Arial" w:cs="Arial"/>
              </w:rPr>
            </w:pPr>
            <w:hyperlink r:id="rId53">
              <w:r w:rsidRPr="00CB5485">
                <w:rPr>
                  <w:rFonts w:ascii="Arial" w:hAnsi="Arial" w:cs="Arial"/>
                  <w:u w:val="single"/>
                </w:rPr>
                <w:t>Business</w:t>
              </w:r>
              <w:r w:rsidRPr="00CB5485">
                <w:rPr>
                  <w:rFonts w:ascii="Arial" w:hAnsi="Arial" w:cs="Arial"/>
                  <w:spacing w:val="-5"/>
                  <w:u w:val="single"/>
                </w:rPr>
                <w:t xml:space="preserve"> </w:t>
              </w:r>
              <w:r w:rsidRPr="00CB5485">
                <w:rPr>
                  <w:rFonts w:ascii="Arial" w:hAnsi="Arial" w:cs="Arial"/>
                  <w:spacing w:val="-2"/>
                  <w:u w:val="single"/>
                </w:rPr>
                <w:t>Buying</w:t>
              </w:r>
            </w:hyperlink>
          </w:p>
        </w:tc>
        <w:tc>
          <w:tcPr>
            <w:tcW w:w="4508" w:type="dxa"/>
          </w:tcPr>
          <w:p w14:paraId="0A727AB3"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spacing w:val="-2"/>
              </w:rPr>
              <w:t>Тайлан</w:t>
            </w:r>
          </w:p>
        </w:tc>
      </w:tr>
    </w:tbl>
    <w:p w14:paraId="1284D35C" w14:textId="77777777" w:rsidR="005F2845" w:rsidRPr="001024EB" w:rsidRDefault="005F2845" w:rsidP="0012552E">
      <w:pPr>
        <w:pStyle w:val="BodyText"/>
        <w:tabs>
          <w:tab w:val="left" w:pos="3240"/>
        </w:tabs>
        <w:jc w:val="both"/>
        <w:rPr>
          <w:rFonts w:ascii="Arial" w:hAnsi="Arial" w:cs="Arial"/>
          <w:b/>
        </w:rPr>
      </w:pPr>
    </w:p>
    <w:p w14:paraId="0CAD2EC4" w14:textId="77777777" w:rsidR="005F2845" w:rsidRPr="001024EB" w:rsidRDefault="0033177E" w:rsidP="0012552E">
      <w:pPr>
        <w:tabs>
          <w:tab w:val="left" w:pos="3240"/>
        </w:tabs>
        <w:ind w:left="1452"/>
        <w:jc w:val="both"/>
        <w:rPr>
          <w:rFonts w:ascii="Arial" w:hAnsi="Arial" w:cs="Arial"/>
          <w:b/>
          <w:sz w:val="24"/>
        </w:rPr>
      </w:pPr>
      <w:r w:rsidRPr="001024EB">
        <w:rPr>
          <w:rFonts w:ascii="Arial" w:hAnsi="Arial" w:cs="Arial"/>
          <w:b/>
          <w:sz w:val="24"/>
        </w:rPr>
        <w:t>Дөрөв.</w:t>
      </w:r>
      <w:r w:rsidRPr="001024EB">
        <w:rPr>
          <w:rFonts w:ascii="Arial" w:hAnsi="Arial" w:cs="Arial"/>
          <w:b/>
          <w:spacing w:val="-2"/>
          <w:sz w:val="24"/>
        </w:rPr>
        <w:t xml:space="preserve"> </w:t>
      </w:r>
      <w:r w:rsidRPr="001024EB">
        <w:rPr>
          <w:rFonts w:ascii="Arial" w:hAnsi="Arial" w:cs="Arial"/>
          <w:b/>
          <w:sz w:val="24"/>
        </w:rPr>
        <w:t>Цахим</w:t>
      </w:r>
      <w:r w:rsidRPr="001024EB">
        <w:rPr>
          <w:rFonts w:ascii="Arial" w:hAnsi="Arial" w:cs="Arial"/>
          <w:b/>
          <w:spacing w:val="-2"/>
          <w:sz w:val="24"/>
        </w:rPr>
        <w:t xml:space="preserve"> </w:t>
      </w:r>
      <w:r w:rsidRPr="001024EB">
        <w:rPr>
          <w:rFonts w:ascii="Arial" w:hAnsi="Arial" w:cs="Arial"/>
          <w:b/>
          <w:sz w:val="24"/>
        </w:rPr>
        <w:t>эх</w:t>
      </w:r>
      <w:r w:rsidRPr="001024EB">
        <w:rPr>
          <w:rFonts w:ascii="Arial" w:hAnsi="Arial" w:cs="Arial"/>
          <w:b/>
          <w:spacing w:val="-3"/>
          <w:sz w:val="24"/>
        </w:rPr>
        <w:t xml:space="preserve"> </w:t>
      </w:r>
      <w:r w:rsidRPr="001024EB">
        <w:rPr>
          <w:rFonts w:ascii="Arial" w:hAnsi="Arial" w:cs="Arial"/>
          <w:b/>
          <w:spacing w:val="-2"/>
          <w:sz w:val="24"/>
        </w:rPr>
        <w:t>сурвалж:</w:t>
      </w: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816"/>
      </w:tblGrid>
      <w:tr w:rsidR="005F2845" w:rsidRPr="00CB5485" w14:paraId="16660C7F" w14:textId="77777777">
        <w:trPr>
          <w:trHeight w:val="318"/>
        </w:trPr>
        <w:tc>
          <w:tcPr>
            <w:tcW w:w="4429" w:type="dxa"/>
          </w:tcPr>
          <w:p w14:paraId="6AE7CD79" w14:textId="77777777" w:rsidR="005F2845" w:rsidRPr="00CB5485" w:rsidRDefault="0033177E" w:rsidP="0012552E">
            <w:pPr>
              <w:pStyle w:val="TableParagraph"/>
              <w:tabs>
                <w:tab w:val="left" w:pos="3240"/>
              </w:tabs>
              <w:ind w:left="5"/>
              <w:jc w:val="both"/>
              <w:rPr>
                <w:rFonts w:ascii="Arial" w:hAnsi="Arial" w:cs="Arial"/>
                <w:b/>
              </w:rPr>
            </w:pPr>
            <w:r w:rsidRPr="00CB5485">
              <w:rPr>
                <w:rFonts w:ascii="Arial" w:hAnsi="Arial" w:cs="Arial"/>
                <w:b/>
                <w:spacing w:val="-5"/>
              </w:rPr>
              <w:t>Нэр</w:t>
            </w:r>
          </w:p>
        </w:tc>
        <w:tc>
          <w:tcPr>
            <w:tcW w:w="4816" w:type="dxa"/>
          </w:tcPr>
          <w:p w14:paraId="59C2849B" w14:textId="77777777" w:rsidR="005F2845" w:rsidRPr="00CB5485" w:rsidRDefault="0033177E" w:rsidP="0012552E">
            <w:pPr>
              <w:pStyle w:val="TableParagraph"/>
              <w:tabs>
                <w:tab w:val="left" w:pos="3240"/>
              </w:tabs>
              <w:ind w:left="6"/>
              <w:jc w:val="both"/>
              <w:rPr>
                <w:rFonts w:ascii="Arial" w:hAnsi="Arial" w:cs="Arial"/>
                <w:b/>
              </w:rPr>
            </w:pPr>
            <w:r w:rsidRPr="00CB5485">
              <w:rPr>
                <w:rFonts w:ascii="Arial" w:hAnsi="Arial" w:cs="Arial"/>
                <w:b/>
                <w:spacing w:val="-2"/>
              </w:rPr>
              <w:t>Холбоос</w:t>
            </w:r>
          </w:p>
        </w:tc>
      </w:tr>
      <w:tr w:rsidR="005F2845" w:rsidRPr="00CB5485" w14:paraId="1F190B20" w14:textId="77777777">
        <w:trPr>
          <w:trHeight w:val="950"/>
        </w:trPr>
        <w:tc>
          <w:tcPr>
            <w:tcW w:w="4429" w:type="dxa"/>
          </w:tcPr>
          <w:p w14:paraId="63FA23F9" w14:textId="77777777" w:rsidR="005F2845" w:rsidRPr="00CB5485" w:rsidRDefault="0033177E" w:rsidP="0012552E">
            <w:pPr>
              <w:pStyle w:val="TableParagraph"/>
              <w:tabs>
                <w:tab w:val="left" w:pos="3240"/>
              </w:tabs>
              <w:ind w:left="5" w:right="112"/>
              <w:jc w:val="both"/>
              <w:rPr>
                <w:rFonts w:ascii="Arial" w:hAnsi="Arial" w:cs="Arial"/>
              </w:rPr>
            </w:pPr>
            <w:r w:rsidRPr="00CB5485">
              <w:rPr>
                <w:rFonts w:ascii="Arial" w:hAnsi="Arial" w:cs="Arial"/>
              </w:rPr>
              <w:t>Худалдан</w:t>
            </w:r>
            <w:r w:rsidRPr="00CB5485">
              <w:rPr>
                <w:rFonts w:ascii="Arial" w:hAnsi="Arial" w:cs="Arial"/>
                <w:spacing w:val="-4"/>
              </w:rPr>
              <w:t xml:space="preserve"> </w:t>
            </w:r>
            <w:r w:rsidRPr="00CB5485">
              <w:rPr>
                <w:rFonts w:ascii="Arial" w:hAnsi="Arial" w:cs="Arial"/>
              </w:rPr>
              <w:t>авах</w:t>
            </w:r>
            <w:r w:rsidRPr="00CB5485">
              <w:rPr>
                <w:rFonts w:ascii="Arial" w:hAnsi="Arial" w:cs="Arial"/>
                <w:spacing w:val="59"/>
              </w:rPr>
              <w:t xml:space="preserve"> </w:t>
            </w:r>
            <w:r w:rsidRPr="00CB5485">
              <w:rPr>
                <w:rFonts w:ascii="Arial" w:hAnsi="Arial" w:cs="Arial"/>
              </w:rPr>
              <w:t>ажиллагааны</w:t>
            </w:r>
            <w:r w:rsidRPr="00CB5485">
              <w:rPr>
                <w:rFonts w:ascii="Arial" w:hAnsi="Arial" w:cs="Arial"/>
                <w:spacing w:val="-6"/>
              </w:rPr>
              <w:t xml:space="preserve"> </w:t>
            </w:r>
            <w:r w:rsidRPr="00CB5485">
              <w:rPr>
                <w:rFonts w:ascii="Arial" w:hAnsi="Arial" w:cs="Arial"/>
                <w:spacing w:val="-4"/>
              </w:rPr>
              <w:t>журам</w:t>
            </w:r>
          </w:p>
        </w:tc>
        <w:tc>
          <w:tcPr>
            <w:tcW w:w="4816" w:type="dxa"/>
          </w:tcPr>
          <w:p w14:paraId="0E42FE5F" w14:textId="77777777" w:rsidR="005F2845" w:rsidRPr="00CB5485" w:rsidRDefault="0033177E" w:rsidP="0012552E">
            <w:pPr>
              <w:pStyle w:val="TableParagraph"/>
              <w:tabs>
                <w:tab w:val="left" w:pos="3240"/>
              </w:tabs>
              <w:ind w:left="107"/>
              <w:jc w:val="both"/>
              <w:rPr>
                <w:rFonts w:ascii="Arial" w:hAnsi="Arial" w:cs="Arial"/>
              </w:rPr>
            </w:pPr>
            <w:hyperlink r:id="rId54">
              <w:r w:rsidRPr="00CB5485">
                <w:rPr>
                  <w:rFonts w:ascii="Arial" w:hAnsi="Arial" w:cs="Arial"/>
                  <w:spacing w:val="-2"/>
                  <w:u w:val="single"/>
                </w:rPr>
                <w:t>https://www.adb.org/sites/default/files/instit</w:t>
              </w:r>
            </w:hyperlink>
          </w:p>
          <w:p w14:paraId="3B25401A" w14:textId="77777777" w:rsidR="005F2845" w:rsidRPr="00CB5485" w:rsidRDefault="0033177E" w:rsidP="0012552E">
            <w:pPr>
              <w:pStyle w:val="TableParagraph"/>
              <w:tabs>
                <w:tab w:val="left" w:pos="3240"/>
              </w:tabs>
              <w:ind w:left="107" w:right="624"/>
              <w:jc w:val="both"/>
              <w:rPr>
                <w:rFonts w:ascii="Arial" w:hAnsi="Arial" w:cs="Arial"/>
              </w:rPr>
            </w:pPr>
            <w:hyperlink r:id="rId55">
              <w:r w:rsidRPr="00CB5485">
                <w:rPr>
                  <w:rFonts w:ascii="Arial" w:hAnsi="Arial" w:cs="Arial"/>
                  <w:spacing w:val="-2"/>
                  <w:u w:val="single"/>
                </w:rPr>
                <w:t>utional-document/42872/procurement-</w:t>
              </w:r>
            </w:hyperlink>
            <w:r w:rsidRPr="00CB5485">
              <w:rPr>
                <w:rFonts w:ascii="Arial" w:hAnsi="Arial" w:cs="Arial"/>
                <w:spacing w:val="-2"/>
              </w:rPr>
              <w:t xml:space="preserve"> </w:t>
            </w:r>
            <w:hyperlink r:id="rId56">
              <w:r w:rsidRPr="00CB5485">
                <w:rPr>
                  <w:rFonts w:ascii="Arial" w:hAnsi="Arial" w:cs="Arial"/>
                  <w:spacing w:val="-2"/>
                  <w:u w:val="single"/>
                </w:rPr>
                <w:t>guidelines-april-2015-mn.pdf</w:t>
              </w:r>
            </w:hyperlink>
          </w:p>
        </w:tc>
      </w:tr>
      <w:tr w:rsidR="005F2845" w:rsidRPr="00CB5485" w14:paraId="3EB532CE" w14:textId="77777777">
        <w:trPr>
          <w:trHeight w:val="635"/>
        </w:trPr>
        <w:tc>
          <w:tcPr>
            <w:tcW w:w="4429" w:type="dxa"/>
          </w:tcPr>
          <w:p w14:paraId="1ECC90C3" w14:textId="77777777" w:rsidR="005F2845" w:rsidRPr="00CB5485" w:rsidRDefault="0033177E" w:rsidP="0012552E">
            <w:pPr>
              <w:pStyle w:val="TableParagraph"/>
              <w:tabs>
                <w:tab w:val="left" w:pos="1388"/>
                <w:tab w:val="left" w:pos="2254"/>
                <w:tab w:val="left" w:pos="3240"/>
                <w:tab w:val="left" w:pos="3803"/>
              </w:tabs>
              <w:ind w:left="107"/>
              <w:jc w:val="both"/>
              <w:rPr>
                <w:rFonts w:ascii="Arial" w:hAnsi="Arial" w:cs="Arial"/>
              </w:rPr>
            </w:pPr>
            <w:r w:rsidRPr="00CB5485">
              <w:rPr>
                <w:rFonts w:ascii="Arial" w:hAnsi="Arial" w:cs="Arial"/>
                <w:spacing w:val="-2"/>
              </w:rPr>
              <w:t>Монгол</w:t>
            </w:r>
            <w:r w:rsidRPr="00CB5485">
              <w:rPr>
                <w:rFonts w:ascii="Arial" w:hAnsi="Arial" w:cs="Arial"/>
              </w:rPr>
              <w:tab/>
            </w:r>
            <w:r w:rsidRPr="00CB5485">
              <w:rPr>
                <w:rFonts w:ascii="Arial" w:hAnsi="Arial" w:cs="Arial"/>
                <w:spacing w:val="-5"/>
              </w:rPr>
              <w:t>Улс</w:t>
            </w:r>
            <w:r w:rsidRPr="00CB5485">
              <w:rPr>
                <w:rFonts w:ascii="Arial" w:hAnsi="Arial" w:cs="Arial"/>
              </w:rPr>
              <w:tab/>
            </w:r>
            <w:r w:rsidRPr="00CB5485">
              <w:rPr>
                <w:rFonts w:ascii="Arial" w:hAnsi="Arial" w:cs="Arial"/>
                <w:spacing w:val="-2"/>
              </w:rPr>
              <w:t>Худалдан</w:t>
            </w:r>
            <w:r w:rsidRPr="00CB5485">
              <w:rPr>
                <w:rFonts w:ascii="Arial" w:hAnsi="Arial" w:cs="Arial"/>
              </w:rPr>
              <w:tab/>
            </w:r>
            <w:r w:rsidRPr="00CB5485">
              <w:rPr>
                <w:rFonts w:ascii="Arial" w:hAnsi="Arial" w:cs="Arial"/>
                <w:spacing w:val="-4"/>
              </w:rPr>
              <w:t>авах</w:t>
            </w:r>
          </w:p>
          <w:p w14:paraId="28DA3CEB"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spacing w:val="-2"/>
              </w:rPr>
              <w:t>ажиллагаа</w:t>
            </w:r>
          </w:p>
        </w:tc>
        <w:tc>
          <w:tcPr>
            <w:tcW w:w="4816" w:type="dxa"/>
          </w:tcPr>
          <w:p w14:paraId="575FC010" w14:textId="77777777" w:rsidR="005F2845" w:rsidRPr="00CB5485" w:rsidRDefault="0033177E" w:rsidP="0012552E">
            <w:pPr>
              <w:pStyle w:val="TableParagraph"/>
              <w:tabs>
                <w:tab w:val="left" w:pos="3240"/>
              </w:tabs>
              <w:ind w:left="107"/>
              <w:jc w:val="both"/>
              <w:rPr>
                <w:rFonts w:ascii="Arial" w:hAnsi="Arial" w:cs="Arial"/>
              </w:rPr>
            </w:pPr>
            <w:hyperlink r:id="rId57">
              <w:r w:rsidRPr="00CB5485">
                <w:rPr>
                  <w:rFonts w:ascii="Arial" w:hAnsi="Arial" w:cs="Arial"/>
                  <w:spacing w:val="-2"/>
                  <w:u w:val="single"/>
                </w:rPr>
                <w:t>https://www.undp.org/mn/mongolia/procure</w:t>
              </w:r>
            </w:hyperlink>
          </w:p>
          <w:p w14:paraId="0F58049A" w14:textId="77777777" w:rsidR="005F2845" w:rsidRPr="00CB5485" w:rsidRDefault="0033177E" w:rsidP="0012552E">
            <w:pPr>
              <w:pStyle w:val="TableParagraph"/>
              <w:tabs>
                <w:tab w:val="left" w:pos="3240"/>
              </w:tabs>
              <w:ind w:left="107"/>
              <w:jc w:val="both"/>
              <w:rPr>
                <w:rFonts w:ascii="Arial" w:hAnsi="Arial" w:cs="Arial"/>
              </w:rPr>
            </w:pPr>
            <w:hyperlink r:id="rId58">
              <w:r w:rsidRPr="00CB5485">
                <w:rPr>
                  <w:rFonts w:ascii="Arial" w:hAnsi="Arial" w:cs="Arial"/>
                  <w:spacing w:val="-4"/>
                  <w:u w:val="single"/>
                </w:rPr>
                <w:t>ment</w:t>
              </w:r>
            </w:hyperlink>
          </w:p>
        </w:tc>
      </w:tr>
      <w:tr w:rsidR="005F2845" w:rsidRPr="00CB5485" w14:paraId="30974408" w14:textId="77777777">
        <w:trPr>
          <w:trHeight w:val="952"/>
        </w:trPr>
        <w:tc>
          <w:tcPr>
            <w:tcW w:w="4429" w:type="dxa"/>
          </w:tcPr>
          <w:p w14:paraId="486ADEC7"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Төрийн</w:t>
            </w:r>
            <w:r w:rsidRPr="00CB5485">
              <w:rPr>
                <w:rFonts w:ascii="Arial" w:hAnsi="Arial" w:cs="Arial"/>
                <w:spacing w:val="57"/>
              </w:rPr>
              <w:t xml:space="preserve"> </w:t>
            </w:r>
            <w:r w:rsidRPr="00CB5485">
              <w:rPr>
                <w:rFonts w:ascii="Arial" w:hAnsi="Arial" w:cs="Arial"/>
              </w:rPr>
              <w:t>болон</w:t>
            </w:r>
            <w:r w:rsidRPr="00CB5485">
              <w:rPr>
                <w:rFonts w:ascii="Arial" w:hAnsi="Arial" w:cs="Arial"/>
                <w:spacing w:val="54"/>
              </w:rPr>
              <w:t xml:space="preserve"> </w:t>
            </w:r>
            <w:r w:rsidRPr="00CB5485">
              <w:rPr>
                <w:rFonts w:ascii="Arial" w:hAnsi="Arial" w:cs="Arial"/>
              </w:rPr>
              <w:t>орон</w:t>
            </w:r>
            <w:r w:rsidRPr="00CB5485">
              <w:rPr>
                <w:rFonts w:ascii="Arial" w:hAnsi="Arial" w:cs="Arial"/>
                <w:spacing w:val="55"/>
              </w:rPr>
              <w:t xml:space="preserve"> </w:t>
            </w:r>
            <w:r w:rsidRPr="00CB5485">
              <w:rPr>
                <w:rFonts w:ascii="Arial" w:hAnsi="Arial" w:cs="Arial"/>
              </w:rPr>
              <w:t>нутгийн</w:t>
            </w:r>
            <w:r w:rsidRPr="00CB5485">
              <w:rPr>
                <w:rFonts w:ascii="Arial" w:hAnsi="Arial" w:cs="Arial"/>
                <w:spacing w:val="57"/>
              </w:rPr>
              <w:t xml:space="preserve"> </w:t>
            </w:r>
            <w:r w:rsidRPr="00CB5485">
              <w:rPr>
                <w:rFonts w:ascii="Arial" w:hAnsi="Arial" w:cs="Arial"/>
                <w:spacing w:val="-2"/>
              </w:rPr>
              <w:t>өмчийн</w:t>
            </w:r>
          </w:p>
          <w:p w14:paraId="46F15F3F" w14:textId="77777777" w:rsidR="00F85C2D" w:rsidRDefault="0033177E" w:rsidP="0012552E">
            <w:pPr>
              <w:pStyle w:val="TableParagraph"/>
              <w:tabs>
                <w:tab w:val="left" w:pos="1539"/>
                <w:tab w:val="left" w:pos="2429"/>
                <w:tab w:val="left" w:pos="3240"/>
                <w:tab w:val="left" w:pos="3420"/>
              </w:tabs>
              <w:ind w:left="107" w:right="94"/>
              <w:jc w:val="both"/>
              <w:rPr>
                <w:rFonts w:ascii="Arial" w:hAnsi="Arial" w:cs="Arial"/>
                <w:spacing w:val="-2"/>
                <w:lang w:val="mn-MN"/>
              </w:rPr>
            </w:pPr>
            <w:r w:rsidRPr="00CB5485">
              <w:rPr>
                <w:rFonts w:ascii="Arial" w:hAnsi="Arial" w:cs="Arial"/>
              </w:rPr>
              <w:t>хөрөнгөөр</w:t>
            </w:r>
            <w:r w:rsidRPr="00CB5485">
              <w:rPr>
                <w:rFonts w:ascii="Arial" w:hAnsi="Arial" w:cs="Arial"/>
                <w:spacing w:val="80"/>
              </w:rPr>
              <w:t xml:space="preserve"> </w:t>
            </w:r>
            <w:r w:rsidRPr="00CB5485">
              <w:rPr>
                <w:rFonts w:ascii="Arial" w:hAnsi="Arial" w:cs="Arial"/>
              </w:rPr>
              <w:t>бараа,</w:t>
            </w:r>
            <w:r w:rsidRPr="00CB5485">
              <w:rPr>
                <w:rFonts w:ascii="Arial" w:hAnsi="Arial" w:cs="Arial"/>
                <w:spacing w:val="80"/>
              </w:rPr>
              <w:t xml:space="preserve"> </w:t>
            </w:r>
            <w:r w:rsidRPr="00CB5485">
              <w:rPr>
                <w:rFonts w:ascii="Arial" w:hAnsi="Arial" w:cs="Arial"/>
              </w:rPr>
              <w:t>ажил,</w:t>
            </w:r>
            <w:r w:rsidRPr="00CB5485">
              <w:rPr>
                <w:rFonts w:ascii="Arial" w:hAnsi="Arial" w:cs="Arial"/>
                <w:spacing w:val="80"/>
              </w:rPr>
              <w:t xml:space="preserve"> </w:t>
            </w:r>
            <w:r w:rsidRPr="00CB5485">
              <w:rPr>
                <w:rFonts w:ascii="Arial" w:hAnsi="Arial" w:cs="Arial"/>
              </w:rPr>
              <w:t xml:space="preserve">үйлчилгээ </w:t>
            </w:r>
            <w:r w:rsidRPr="00CB5485">
              <w:rPr>
                <w:rFonts w:ascii="Arial" w:hAnsi="Arial" w:cs="Arial"/>
                <w:spacing w:val="-2"/>
              </w:rPr>
              <w:t>худалдан</w:t>
            </w:r>
            <w:r w:rsidRPr="00CB5485">
              <w:rPr>
                <w:rFonts w:ascii="Arial" w:hAnsi="Arial" w:cs="Arial"/>
              </w:rPr>
              <w:tab/>
            </w:r>
            <w:r w:rsidRPr="00CB5485">
              <w:rPr>
                <w:rFonts w:ascii="Arial" w:hAnsi="Arial" w:cs="Arial"/>
                <w:spacing w:val="-4"/>
              </w:rPr>
              <w:t>авах</w:t>
            </w:r>
            <w:r w:rsidRPr="00CB5485">
              <w:rPr>
                <w:rFonts w:ascii="Arial" w:hAnsi="Arial" w:cs="Arial"/>
              </w:rPr>
              <w:tab/>
            </w:r>
            <w:r w:rsidRPr="00CB5485">
              <w:rPr>
                <w:rFonts w:ascii="Arial" w:hAnsi="Arial" w:cs="Arial"/>
                <w:spacing w:val="-2"/>
              </w:rPr>
              <w:t>тухай</w:t>
            </w:r>
            <w:r w:rsidRPr="00CB5485">
              <w:rPr>
                <w:rFonts w:ascii="Arial" w:hAnsi="Arial" w:cs="Arial"/>
              </w:rPr>
              <w:tab/>
            </w:r>
            <w:r w:rsidRPr="00CB5485">
              <w:rPr>
                <w:rFonts w:ascii="Arial" w:hAnsi="Arial" w:cs="Arial"/>
                <w:spacing w:val="-2"/>
              </w:rPr>
              <w:t>хуулийн</w:t>
            </w:r>
            <w:r w:rsidR="005202A7">
              <w:rPr>
                <w:rFonts w:ascii="Arial" w:hAnsi="Arial" w:cs="Arial"/>
                <w:spacing w:val="-2"/>
                <w:lang w:val="mn-MN"/>
              </w:rPr>
              <w:t xml:space="preserve"> </w:t>
            </w:r>
          </w:p>
          <w:p w14:paraId="34DFBD64" w14:textId="77777777" w:rsidR="00F85C2D" w:rsidRPr="00CB5485" w:rsidRDefault="00F85C2D" w:rsidP="00F85C2D">
            <w:pPr>
              <w:pStyle w:val="TableParagraph"/>
              <w:tabs>
                <w:tab w:val="left" w:pos="1914"/>
                <w:tab w:val="left" w:pos="3240"/>
                <w:tab w:val="left" w:pos="3568"/>
              </w:tabs>
              <w:ind w:left="107"/>
              <w:jc w:val="both"/>
              <w:rPr>
                <w:rFonts w:ascii="Arial" w:hAnsi="Arial" w:cs="Arial"/>
              </w:rPr>
            </w:pPr>
            <w:r w:rsidRPr="00CB5485">
              <w:rPr>
                <w:rFonts w:ascii="Arial" w:hAnsi="Arial" w:cs="Arial"/>
                <w:spacing w:val="-2"/>
              </w:rPr>
              <w:t>шинэчилсэн</w:t>
            </w:r>
            <w:r w:rsidRPr="00CB5485">
              <w:rPr>
                <w:rFonts w:ascii="Arial" w:hAnsi="Arial" w:cs="Arial"/>
              </w:rPr>
              <w:tab/>
            </w:r>
            <w:r w:rsidRPr="00CB5485">
              <w:rPr>
                <w:rFonts w:ascii="Arial" w:hAnsi="Arial" w:cs="Arial"/>
                <w:spacing w:val="-2"/>
              </w:rPr>
              <w:t>найруулга,</w:t>
            </w:r>
            <w:r w:rsidRPr="00CB5485">
              <w:rPr>
                <w:rFonts w:ascii="Arial" w:hAnsi="Arial" w:cs="Arial"/>
              </w:rPr>
              <w:tab/>
            </w:r>
            <w:r w:rsidRPr="00CB5485">
              <w:rPr>
                <w:rFonts w:ascii="Arial" w:hAnsi="Arial" w:cs="Arial"/>
                <w:spacing w:val="-2"/>
              </w:rPr>
              <w:t>түүний</w:t>
            </w:r>
          </w:p>
          <w:p w14:paraId="06718670" w14:textId="77777777" w:rsidR="005F2845" w:rsidRPr="005202A7" w:rsidRDefault="00F85C2D" w:rsidP="00F85C2D">
            <w:pPr>
              <w:pStyle w:val="TableParagraph"/>
              <w:tabs>
                <w:tab w:val="left" w:pos="1539"/>
                <w:tab w:val="left" w:pos="2429"/>
                <w:tab w:val="left" w:pos="3240"/>
                <w:tab w:val="left" w:pos="3420"/>
              </w:tabs>
              <w:ind w:left="107" w:right="94"/>
              <w:jc w:val="both"/>
              <w:rPr>
                <w:rFonts w:ascii="Arial" w:hAnsi="Arial" w:cs="Arial"/>
                <w:lang w:val="mn-MN"/>
              </w:rPr>
            </w:pPr>
            <w:r w:rsidRPr="00CB5485">
              <w:rPr>
                <w:rFonts w:ascii="Arial" w:hAnsi="Arial" w:cs="Arial"/>
              </w:rPr>
              <w:t>онцлох</w:t>
            </w:r>
            <w:r w:rsidRPr="00CB5485">
              <w:rPr>
                <w:rFonts w:ascii="Arial" w:hAnsi="Arial" w:cs="Arial"/>
                <w:spacing w:val="-1"/>
              </w:rPr>
              <w:t xml:space="preserve"> </w:t>
            </w:r>
            <w:r w:rsidRPr="00CB5485">
              <w:rPr>
                <w:rFonts w:ascii="Arial" w:hAnsi="Arial" w:cs="Arial"/>
                <w:spacing w:val="-2"/>
              </w:rPr>
              <w:t>өөрчлөлтүүд</w:t>
            </w:r>
            <w:r w:rsidR="005202A7">
              <w:rPr>
                <w:rFonts w:ascii="Arial" w:hAnsi="Arial" w:cs="Arial"/>
                <w:spacing w:val="-2"/>
                <w:lang w:val="mn-MN"/>
              </w:rPr>
              <w:t xml:space="preserve"> </w:t>
            </w:r>
          </w:p>
        </w:tc>
        <w:tc>
          <w:tcPr>
            <w:tcW w:w="4816" w:type="dxa"/>
          </w:tcPr>
          <w:p w14:paraId="4C3F39BF" w14:textId="77777777" w:rsidR="005F2845" w:rsidRPr="00CB5485" w:rsidRDefault="0033177E" w:rsidP="0012552E">
            <w:pPr>
              <w:pStyle w:val="TableParagraph"/>
              <w:tabs>
                <w:tab w:val="left" w:pos="3240"/>
              </w:tabs>
              <w:ind w:left="107"/>
              <w:jc w:val="both"/>
              <w:rPr>
                <w:rFonts w:ascii="Arial" w:hAnsi="Arial" w:cs="Arial"/>
              </w:rPr>
            </w:pPr>
            <w:hyperlink r:id="rId59">
              <w:r w:rsidRPr="00CB5485">
                <w:rPr>
                  <w:rFonts w:ascii="Arial" w:hAnsi="Arial" w:cs="Arial"/>
                  <w:spacing w:val="-2"/>
                  <w:u w:val="single"/>
                </w:rPr>
                <w:t>https://www.pwc.com/mn/en/tax_alerts/pdf/</w:t>
              </w:r>
            </w:hyperlink>
            <w:r w:rsidRPr="00CB5485">
              <w:rPr>
                <w:rFonts w:ascii="Arial" w:hAnsi="Arial" w:cs="Arial"/>
                <w:spacing w:val="-2"/>
              </w:rPr>
              <w:t xml:space="preserve"> </w:t>
            </w:r>
            <w:hyperlink r:id="rId60">
              <w:r w:rsidRPr="00CB5485">
                <w:rPr>
                  <w:rFonts w:ascii="Arial" w:hAnsi="Arial" w:cs="Arial"/>
                  <w:spacing w:val="-2"/>
                  <w:u w:val="single"/>
                </w:rPr>
                <w:t>tax_alert_mn_05_2024.pdf</w:t>
              </w:r>
            </w:hyperlink>
          </w:p>
        </w:tc>
      </w:tr>
      <w:tr w:rsidR="005F2845" w:rsidRPr="00CB5485" w14:paraId="7C6F326C" w14:textId="77777777">
        <w:trPr>
          <w:trHeight w:val="635"/>
        </w:trPr>
        <w:tc>
          <w:tcPr>
            <w:tcW w:w="4429" w:type="dxa"/>
          </w:tcPr>
          <w:p w14:paraId="3619B31C"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Төрийн</w:t>
            </w:r>
            <w:r w:rsidRPr="00CB5485">
              <w:rPr>
                <w:rFonts w:ascii="Arial" w:hAnsi="Arial" w:cs="Arial"/>
                <w:spacing w:val="38"/>
              </w:rPr>
              <w:t xml:space="preserve"> </w:t>
            </w:r>
            <w:r w:rsidRPr="00CB5485">
              <w:rPr>
                <w:rFonts w:ascii="Arial" w:hAnsi="Arial" w:cs="Arial"/>
              </w:rPr>
              <w:t>худалдан</w:t>
            </w:r>
            <w:r w:rsidRPr="00CB5485">
              <w:rPr>
                <w:rFonts w:ascii="Arial" w:hAnsi="Arial" w:cs="Arial"/>
                <w:spacing w:val="37"/>
              </w:rPr>
              <w:t xml:space="preserve"> </w:t>
            </w:r>
            <w:r w:rsidRPr="00CB5485">
              <w:rPr>
                <w:rFonts w:ascii="Arial" w:hAnsi="Arial" w:cs="Arial"/>
              </w:rPr>
              <w:t>авах</w:t>
            </w:r>
            <w:r w:rsidRPr="00CB5485">
              <w:rPr>
                <w:rFonts w:ascii="Arial" w:hAnsi="Arial" w:cs="Arial"/>
                <w:spacing w:val="39"/>
              </w:rPr>
              <w:t xml:space="preserve"> </w:t>
            </w:r>
            <w:r w:rsidRPr="00CB5485">
              <w:rPr>
                <w:rFonts w:ascii="Arial" w:hAnsi="Arial" w:cs="Arial"/>
                <w:spacing w:val="-2"/>
              </w:rPr>
              <w:t>ажиллагааны</w:t>
            </w:r>
          </w:p>
          <w:p w14:paraId="12F90899"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spacing w:val="-2"/>
              </w:rPr>
              <w:t>газар</w:t>
            </w:r>
          </w:p>
        </w:tc>
        <w:tc>
          <w:tcPr>
            <w:tcW w:w="4816" w:type="dxa"/>
          </w:tcPr>
          <w:p w14:paraId="76CB9DBC" w14:textId="77777777" w:rsidR="005F2845" w:rsidRPr="00CB5485" w:rsidRDefault="0033177E" w:rsidP="0012552E">
            <w:pPr>
              <w:pStyle w:val="TableParagraph"/>
              <w:tabs>
                <w:tab w:val="left" w:pos="3240"/>
              </w:tabs>
              <w:ind w:left="107"/>
              <w:jc w:val="both"/>
              <w:rPr>
                <w:rFonts w:ascii="Arial" w:hAnsi="Arial" w:cs="Arial"/>
              </w:rPr>
            </w:pPr>
            <w:hyperlink r:id="rId61">
              <w:r w:rsidRPr="00CB5485">
                <w:rPr>
                  <w:rFonts w:ascii="Arial" w:hAnsi="Arial" w:cs="Arial"/>
                  <w:spacing w:val="-2"/>
                  <w:u w:val="single"/>
                </w:rPr>
                <w:t>https://spa.gov.mn/</w:t>
              </w:r>
            </w:hyperlink>
          </w:p>
        </w:tc>
      </w:tr>
      <w:tr w:rsidR="005F2845" w:rsidRPr="00CB5485" w14:paraId="442967F6" w14:textId="77777777">
        <w:trPr>
          <w:trHeight w:val="635"/>
        </w:trPr>
        <w:tc>
          <w:tcPr>
            <w:tcW w:w="4429" w:type="dxa"/>
          </w:tcPr>
          <w:p w14:paraId="50EE6679"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Монгол</w:t>
            </w:r>
            <w:r w:rsidRPr="00CB5485">
              <w:rPr>
                <w:rFonts w:ascii="Arial" w:hAnsi="Arial" w:cs="Arial"/>
                <w:spacing w:val="36"/>
              </w:rPr>
              <w:t xml:space="preserve"> </w:t>
            </w:r>
            <w:r w:rsidRPr="00CB5485">
              <w:rPr>
                <w:rFonts w:ascii="Arial" w:hAnsi="Arial" w:cs="Arial"/>
              </w:rPr>
              <w:t>Улсын</w:t>
            </w:r>
            <w:r w:rsidRPr="00CB5485">
              <w:rPr>
                <w:rFonts w:ascii="Arial" w:hAnsi="Arial" w:cs="Arial"/>
                <w:spacing w:val="37"/>
              </w:rPr>
              <w:t xml:space="preserve"> </w:t>
            </w:r>
            <w:r w:rsidRPr="00CB5485">
              <w:rPr>
                <w:rFonts w:ascii="Arial" w:hAnsi="Arial" w:cs="Arial"/>
              </w:rPr>
              <w:t>эрх</w:t>
            </w:r>
            <w:r w:rsidRPr="00CB5485">
              <w:rPr>
                <w:rFonts w:ascii="Arial" w:hAnsi="Arial" w:cs="Arial"/>
                <w:spacing w:val="37"/>
              </w:rPr>
              <w:t xml:space="preserve"> </w:t>
            </w:r>
            <w:r w:rsidRPr="00CB5485">
              <w:rPr>
                <w:rFonts w:ascii="Arial" w:hAnsi="Arial" w:cs="Arial"/>
              </w:rPr>
              <w:t>зүйн</w:t>
            </w:r>
            <w:r w:rsidRPr="00CB5485">
              <w:rPr>
                <w:rFonts w:ascii="Arial" w:hAnsi="Arial" w:cs="Arial"/>
                <w:spacing w:val="37"/>
              </w:rPr>
              <w:t xml:space="preserve"> </w:t>
            </w:r>
            <w:r w:rsidRPr="00CB5485">
              <w:rPr>
                <w:rFonts w:ascii="Arial" w:hAnsi="Arial" w:cs="Arial"/>
                <w:spacing w:val="-2"/>
              </w:rPr>
              <w:t>мэдээллийн</w:t>
            </w:r>
          </w:p>
          <w:p w14:paraId="64DE18EE"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нэгдсэн</w:t>
            </w:r>
            <w:r w:rsidRPr="00CB5485">
              <w:rPr>
                <w:rFonts w:ascii="Arial" w:hAnsi="Arial" w:cs="Arial"/>
                <w:spacing w:val="-13"/>
              </w:rPr>
              <w:t xml:space="preserve"> </w:t>
            </w:r>
            <w:r w:rsidRPr="00CB5485">
              <w:rPr>
                <w:rFonts w:ascii="Arial" w:hAnsi="Arial" w:cs="Arial"/>
                <w:spacing w:val="-2"/>
              </w:rPr>
              <w:t>систем</w:t>
            </w:r>
          </w:p>
        </w:tc>
        <w:tc>
          <w:tcPr>
            <w:tcW w:w="4816" w:type="dxa"/>
          </w:tcPr>
          <w:p w14:paraId="376F4EA9" w14:textId="77777777" w:rsidR="005F2845" w:rsidRPr="00CB5485" w:rsidRDefault="0033177E" w:rsidP="0012552E">
            <w:pPr>
              <w:pStyle w:val="TableParagraph"/>
              <w:tabs>
                <w:tab w:val="left" w:pos="3240"/>
              </w:tabs>
              <w:ind w:left="107"/>
              <w:jc w:val="both"/>
              <w:rPr>
                <w:rFonts w:ascii="Arial" w:hAnsi="Arial" w:cs="Arial"/>
              </w:rPr>
            </w:pPr>
            <w:hyperlink r:id="rId62">
              <w:r w:rsidRPr="00CB5485">
                <w:rPr>
                  <w:rFonts w:ascii="Arial" w:hAnsi="Arial" w:cs="Arial"/>
                  <w:spacing w:val="-2"/>
                  <w:u w:val="single"/>
                </w:rPr>
                <w:t>https://legalinfo.mn/mn</w:t>
              </w:r>
            </w:hyperlink>
          </w:p>
        </w:tc>
      </w:tr>
      <w:tr w:rsidR="005F2845" w:rsidRPr="00CB5485" w14:paraId="32D35C5E" w14:textId="77777777">
        <w:trPr>
          <w:trHeight w:val="633"/>
        </w:trPr>
        <w:tc>
          <w:tcPr>
            <w:tcW w:w="4429" w:type="dxa"/>
          </w:tcPr>
          <w:p w14:paraId="0386158C"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Төрийн</w:t>
            </w:r>
            <w:r w:rsidRPr="00CB5485">
              <w:rPr>
                <w:rFonts w:ascii="Arial" w:hAnsi="Arial" w:cs="Arial"/>
                <w:spacing w:val="38"/>
              </w:rPr>
              <w:t xml:space="preserve"> </w:t>
            </w:r>
            <w:r w:rsidRPr="00CB5485">
              <w:rPr>
                <w:rFonts w:ascii="Arial" w:hAnsi="Arial" w:cs="Arial"/>
              </w:rPr>
              <w:t>худалдан</w:t>
            </w:r>
            <w:r w:rsidRPr="00CB5485">
              <w:rPr>
                <w:rFonts w:ascii="Arial" w:hAnsi="Arial" w:cs="Arial"/>
                <w:spacing w:val="37"/>
              </w:rPr>
              <w:t xml:space="preserve"> </w:t>
            </w:r>
            <w:r w:rsidRPr="00CB5485">
              <w:rPr>
                <w:rFonts w:ascii="Arial" w:hAnsi="Arial" w:cs="Arial"/>
              </w:rPr>
              <w:t>авах</w:t>
            </w:r>
            <w:r w:rsidRPr="00CB5485">
              <w:rPr>
                <w:rFonts w:ascii="Arial" w:hAnsi="Arial" w:cs="Arial"/>
                <w:spacing w:val="39"/>
              </w:rPr>
              <w:t xml:space="preserve"> </w:t>
            </w:r>
            <w:r w:rsidRPr="00CB5485">
              <w:rPr>
                <w:rFonts w:ascii="Arial" w:hAnsi="Arial" w:cs="Arial"/>
                <w:spacing w:val="-2"/>
              </w:rPr>
              <w:t>ажиллагааны</w:t>
            </w:r>
          </w:p>
          <w:p w14:paraId="49F552C8" w14:textId="77777777"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spacing w:val="-2"/>
              </w:rPr>
              <w:t>систем</w:t>
            </w:r>
          </w:p>
        </w:tc>
        <w:tc>
          <w:tcPr>
            <w:tcW w:w="4816" w:type="dxa"/>
          </w:tcPr>
          <w:p w14:paraId="6375A1F7" w14:textId="77777777" w:rsidR="005F2845" w:rsidRPr="00CB5485" w:rsidRDefault="0033177E" w:rsidP="0012552E">
            <w:pPr>
              <w:pStyle w:val="TableParagraph"/>
              <w:tabs>
                <w:tab w:val="left" w:pos="3240"/>
              </w:tabs>
              <w:ind w:left="107"/>
              <w:jc w:val="both"/>
              <w:rPr>
                <w:rFonts w:ascii="Arial" w:hAnsi="Arial" w:cs="Arial"/>
              </w:rPr>
            </w:pPr>
            <w:hyperlink r:id="rId63">
              <w:r w:rsidRPr="00CB5485">
                <w:rPr>
                  <w:rFonts w:ascii="Arial" w:hAnsi="Arial" w:cs="Arial"/>
                  <w:spacing w:val="-2"/>
                  <w:u w:val="single"/>
                </w:rPr>
                <w:t>https://www.tender.gov.mn/</w:t>
              </w:r>
            </w:hyperlink>
          </w:p>
        </w:tc>
      </w:tr>
    </w:tbl>
    <w:p w14:paraId="718B619B" w14:textId="77777777" w:rsidR="005F2845" w:rsidRPr="001024EB" w:rsidRDefault="005F2845" w:rsidP="0012552E">
      <w:pPr>
        <w:pStyle w:val="BodyText"/>
        <w:tabs>
          <w:tab w:val="left" w:pos="3240"/>
        </w:tabs>
        <w:jc w:val="both"/>
        <w:rPr>
          <w:rFonts w:ascii="Arial" w:hAnsi="Arial" w:cs="Arial"/>
          <w:b/>
        </w:rPr>
      </w:pPr>
    </w:p>
    <w:p w14:paraId="0B2C60E3" w14:textId="77777777" w:rsidR="005F2845" w:rsidRPr="001024EB" w:rsidRDefault="0033177E" w:rsidP="0012552E">
      <w:pPr>
        <w:tabs>
          <w:tab w:val="left" w:pos="3240"/>
        </w:tabs>
        <w:ind w:left="1452"/>
        <w:jc w:val="both"/>
        <w:rPr>
          <w:rFonts w:ascii="Arial" w:hAnsi="Arial" w:cs="Arial"/>
          <w:b/>
          <w:sz w:val="24"/>
        </w:rPr>
      </w:pPr>
      <w:r w:rsidRPr="001024EB">
        <w:rPr>
          <w:rFonts w:ascii="Arial" w:hAnsi="Arial" w:cs="Arial"/>
          <w:b/>
          <w:sz w:val="24"/>
        </w:rPr>
        <w:t>Тав.Гадаад</w:t>
      </w:r>
      <w:r w:rsidRPr="001024EB">
        <w:rPr>
          <w:rFonts w:ascii="Arial" w:hAnsi="Arial" w:cs="Arial"/>
          <w:b/>
          <w:spacing w:val="-6"/>
          <w:sz w:val="24"/>
        </w:rPr>
        <w:t xml:space="preserve"> </w:t>
      </w:r>
      <w:r w:rsidRPr="001024EB">
        <w:rPr>
          <w:rFonts w:ascii="Arial" w:hAnsi="Arial" w:cs="Arial"/>
          <w:b/>
          <w:sz w:val="24"/>
        </w:rPr>
        <w:t>судалгааны</w:t>
      </w:r>
      <w:r w:rsidRPr="001024EB">
        <w:rPr>
          <w:rFonts w:ascii="Arial" w:hAnsi="Arial" w:cs="Arial"/>
          <w:b/>
          <w:spacing w:val="-6"/>
          <w:sz w:val="24"/>
        </w:rPr>
        <w:t xml:space="preserve"> </w:t>
      </w:r>
      <w:r w:rsidRPr="001024EB">
        <w:rPr>
          <w:rFonts w:ascii="Arial" w:hAnsi="Arial" w:cs="Arial"/>
          <w:b/>
          <w:sz w:val="24"/>
        </w:rPr>
        <w:t>эх</w:t>
      </w:r>
      <w:r w:rsidRPr="001024EB">
        <w:rPr>
          <w:rFonts w:ascii="Arial" w:hAnsi="Arial" w:cs="Arial"/>
          <w:b/>
          <w:spacing w:val="-4"/>
          <w:sz w:val="24"/>
        </w:rPr>
        <w:t xml:space="preserve"> </w:t>
      </w:r>
      <w:r w:rsidRPr="001024EB">
        <w:rPr>
          <w:rFonts w:ascii="Arial" w:hAnsi="Arial" w:cs="Arial"/>
          <w:b/>
          <w:spacing w:val="-2"/>
          <w:sz w:val="24"/>
        </w:rPr>
        <w:t>сурвалж:</w:t>
      </w:r>
    </w:p>
    <w:p w14:paraId="408D9565" w14:textId="77777777" w:rsidR="005F2845" w:rsidRPr="001024EB" w:rsidRDefault="005F2845" w:rsidP="0012552E">
      <w:pPr>
        <w:pStyle w:val="BodyText"/>
        <w:tabs>
          <w:tab w:val="left" w:pos="3240"/>
        </w:tabs>
        <w:jc w:val="both"/>
        <w:rPr>
          <w:rFonts w:ascii="Arial" w:hAnsi="Arial" w:cs="Arial"/>
          <w:b/>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7036"/>
      </w:tblGrid>
      <w:tr w:rsidR="005F2845" w:rsidRPr="00CB5485" w14:paraId="4F25D46A" w14:textId="77777777">
        <w:trPr>
          <w:trHeight w:val="551"/>
        </w:trPr>
        <w:tc>
          <w:tcPr>
            <w:tcW w:w="1982" w:type="dxa"/>
          </w:tcPr>
          <w:p w14:paraId="12A90E9F" w14:textId="77777777" w:rsidR="005F2845" w:rsidRPr="00CB5485" w:rsidRDefault="0033177E" w:rsidP="0012552E">
            <w:pPr>
              <w:pStyle w:val="TableParagraph"/>
              <w:tabs>
                <w:tab w:val="left" w:pos="3240"/>
              </w:tabs>
              <w:ind w:left="107" w:right="191"/>
              <w:jc w:val="both"/>
              <w:rPr>
                <w:rFonts w:ascii="Arial" w:hAnsi="Arial" w:cs="Arial"/>
              </w:rPr>
            </w:pPr>
            <w:r w:rsidRPr="00CB5485">
              <w:rPr>
                <w:rFonts w:ascii="Arial" w:hAnsi="Arial" w:cs="Arial"/>
                <w:spacing w:val="-4"/>
              </w:rPr>
              <w:t>Судалгааны улс</w:t>
            </w:r>
          </w:p>
        </w:tc>
        <w:tc>
          <w:tcPr>
            <w:tcW w:w="7036" w:type="dxa"/>
          </w:tcPr>
          <w:p w14:paraId="7AA2B5D0" w14:textId="77777777" w:rsidR="005F2845" w:rsidRPr="00CB5485" w:rsidRDefault="0033177E" w:rsidP="0012552E">
            <w:pPr>
              <w:pStyle w:val="TableParagraph"/>
              <w:tabs>
                <w:tab w:val="left" w:pos="3240"/>
              </w:tabs>
              <w:ind w:left="108"/>
              <w:jc w:val="both"/>
              <w:rPr>
                <w:rFonts w:ascii="Arial" w:hAnsi="Arial" w:cs="Arial"/>
              </w:rPr>
            </w:pPr>
            <w:r w:rsidRPr="00CB5485">
              <w:rPr>
                <w:rFonts w:ascii="Arial" w:hAnsi="Arial" w:cs="Arial"/>
                <w:spacing w:val="-2"/>
              </w:rPr>
              <w:t>Зохицуулдаг</w:t>
            </w:r>
            <w:r w:rsidRPr="00CB5485">
              <w:rPr>
                <w:rFonts w:ascii="Arial" w:hAnsi="Arial" w:cs="Arial"/>
                <w:spacing w:val="-4"/>
              </w:rPr>
              <w:t xml:space="preserve"> </w:t>
            </w:r>
            <w:r w:rsidRPr="00CB5485">
              <w:rPr>
                <w:rFonts w:ascii="Arial" w:hAnsi="Arial" w:cs="Arial"/>
                <w:spacing w:val="-2"/>
              </w:rPr>
              <w:t>хуулиуд</w:t>
            </w:r>
          </w:p>
        </w:tc>
      </w:tr>
      <w:tr w:rsidR="005F2845" w:rsidRPr="00CB5485" w14:paraId="3A343463" w14:textId="77777777">
        <w:trPr>
          <w:trHeight w:val="4692"/>
        </w:trPr>
        <w:tc>
          <w:tcPr>
            <w:tcW w:w="1982" w:type="dxa"/>
          </w:tcPr>
          <w:p w14:paraId="7952B6E7" w14:textId="77777777"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t>1.</w:t>
            </w:r>
            <w:r w:rsidRPr="00CB5485">
              <w:rPr>
                <w:rFonts w:ascii="Arial" w:hAnsi="Arial" w:cs="Arial"/>
                <w:spacing w:val="57"/>
                <w:w w:val="150"/>
              </w:rPr>
              <w:t xml:space="preserve"> </w:t>
            </w:r>
            <w:r w:rsidRPr="00CB5485">
              <w:rPr>
                <w:rFonts w:ascii="Arial" w:hAnsi="Arial" w:cs="Arial"/>
                <w:spacing w:val="-2"/>
              </w:rPr>
              <w:t>Герман</w:t>
            </w:r>
          </w:p>
        </w:tc>
        <w:tc>
          <w:tcPr>
            <w:tcW w:w="7036" w:type="dxa"/>
          </w:tcPr>
          <w:p w14:paraId="753FB84C" w14:textId="77777777" w:rsidR="005F2845" w:rsidRPr="00CB5485" w:rsidRDefault="0033177E" w:rsidP="0012552E">
            <w:pPr>
              <w:pStyle w:val="TableParagraph"/>
              <w:numPr>
                <w:ilvl w:val="0"/>
                <w:numId w:val="72"/>
              </w:numPr>
              <w:tabs>
                <w:tab w:val="left" w:pos="943"/>
                <w:tab w:val="left" w:pos="2440"/>
                <w:tab w:val="left" w:pos="3240"/>
                <w:tab w:val="left" w:pos="3951"/>
                <w:tab w:val="left" w:pos="4786"/>
                <w:tab w:val="left" w:pos="6604"/>
              </w:tabs>
              <w:ind w:right="101" w:firstLine="0"/>
              <w:jc w:val="both"/>
              <w:rPr>
                <w:rFonts w:ascii="Arial" w:hAnsi="Arial" w:cs="Arial"/>
              </w:rPr>
            </w:pPr>
            <w:r w:rsidRPr="00CB5485">
              <w:rPr>
                <w:rFonts w:ascii="Arial" w:hAnsi="Arial" w:cs="Arial"/>
                <w:noProof/>
                <w:lang w:val="en-US"/>
              </w:rPr>
              <mc:AlternateContent>
                <mc:Choice Requires="wpg">
                  <w:drawing>
                    <wp:anchor distT="0" distB="0" distL="0" distR="0" simplePos="0" relativeHeight="251485696" behindDoc="1" locked="0" layoutInCell="1" allowOverlap="1" wp14:anchorId="403683A3" wp14:editId="0664D823">
                      <wp:simplePos x="0" y="0"/>
                      <wp:positionH relativeFrom="column">
                        <wp:posOffset>599312</wp:posOffset>
                      </wp:positionH>
                      <wp:positionV relativeFrom="paragraph">
                        <wp:posOffset>159162</wp:posOffset>
                      </wp:positionV>
                      <wp:extent cx="3798570" cy="1079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8570" cy="10795"/>
                                <a:chOff x="0" y="0"/>
                                <a:chExt cx="3798570" cy="10795"/>
                              </a:xfrm>
                            </wpg:grpSpPr>
                            <wps:wsp>
                              <wps:cNvPr id="50" name="Graphic 49"/>
                              <wps:cNvSpPr/>
                              <wps:spPr>
                                <a:xfrm>
                                  <a:off x="0" y="0"/>
                                  <a:ext cx="3798570" cy="10795"/>
                                </a:xfrm>
                                <a:custGeom>
                                  <a:avLst/>
                                  <a:gdLst/>
                                  <a:ahLst/>
                                  <a:cxnLst/>
                                  <a:rect l="l" t="t" r="r" b="b"/>
                                  <a:pathLst>
                                    <a:path w="3798570" h="10795">
                                      <a:moveTo>
                                        <a:pt x="3798442" y="0"/>
                                      </a:moveTo>
                                      <a:lnTo>
                                        <a:pt x="0" y="0"/>
                                      </a:lnTo>
                                      <a:lnTo>
                                        <a:pt x="0" y="10667"/>
                                      </a:lnTo>
                                      <a:lnTo>
                                        <a:pt x="3798442" y="10667"/>
                                      </a:lnTo>
                                      <a:lnTo>
                                        <a:pt x="37984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E28BB8" id="Group 48" o:spid="_x0000_s1026" style="position:absolute;margin-left:47.2pt;margin-top:12.55pt;width:299.1pt;height:.85pt;z-index:-251830784;mso-wrap-distance-left:0;mso-wrap-distance-right:0" coordsize="37985,1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">
                      <v:shape id="Graphic 49" o:spid="_x0000_s1027" style="position:absolute;width:37985;height:107;visibility:visible;mso-wrap-style:square;v-text-anchor:top" coordsize="3798570,107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" path="m3798442,l,,,10667r3798442,l3798442,xe" fillcolor="black" stroked="f">
                        <v:path arrowok="t"/>
                      </v:shape>
                    </v:group>
                  </w:pict>
                </mc:Fallback>
              </mc:AlternateContent>
            </w:r>
            <w:hyperlink r:id="rId64">
              <w:r w:rsidRPr="00CB5485">
                <w:rPr>
                  <w:rFonts w:ascii="Arial" w:hAnsi="Arial" w:cs="Arial"/>
                  <w:spacing w:val="-2"/>
                  <w:w w:val="110"/>
                </w:rPr>
                <w:t>German</w:t>
              </w:r>
              <w:r w:rsidRPr="00CB5485">
                <w:rPr>
                  <w:rFonts w:ascii="Arial" w:hAnsi="Arial" w:cs="Arial"/>
                </w:rPr>
                <w:tab/>
              </w:r>
              <w:r w:rsidRPr="00CB5485">
                <w:rPr>
                  <w:rFonts w:ascii="Arial" w:hAnsi="Arial" w:cs="Arial"/>
                  <w:spacing w:val="-2"/>
                  <w:w w:val="105"/>
                </w:rPr>
                <w:t>freedom</w:t>
              </w:r>
              <w:r w:rsidRPr="00CB5485">
                <w:rPr>
                  <w:rFonts w:ascii="Arial" w:hAnsi="Arial" w:cs="Arial"/>
                </w:rPr>
                <w:tab/>
              </w:r>
              <w:r w:rsidRPr="00CB5485">
                <w:rPr>
                  <w:rFonts w:ascii="Arial" w:hAnsi="Arial" w:cs="Arial"/>
                  <w:spacing w:val="-6"/>
                  <w:w w:val="110"/>
                </w:rPr>
                <w:t>of</w:t>
              </w:r>
              <w:r w:rsidRPr="00CB5485">
                <w:rPr>
                  <w:rFonts w:ascii="Arial" w:hAnsi="Arial" w:cs="Arial"/>
                </w:rPr>
                <w:tab/>
              </w:r>
              <w:r w:rsidRPr="00CB5485">
                <w:rPr>
                  <w:rFonts w:ascii="Arial" w:hAnsi="Arial" w:cs="Arial"/>
                  <w:spacing w:val="-2"/>
                  <w:w w:val="110"/>
                </w:rPr>
                <w:t>information</w:t>
              </w:r>
              <w:r w:rsidRPr="00CB5485">
                <w:rPr>
                  <w:rFonts w:ascii="Arial" w:hAnsi="Arial" w:cs="Arial"/>
                </w:rPr>
                <w:tab/>
              </w:r>
              <w:r w:rsidRPr="00CB5485">
                <w:rPr>
                  <w:rFonts w:ascii="Arial" w:hAnsi="Arial" w:cs="Arial"/>
                  <w:spacing w:val="-10"/>
                  <w:w w:val="105"/>
                </w:rPr>
                <w:t>act</w:t>
              </w:r>
            </w:hyperlink>
            <w:r w:rsidRPr="00CB5485">
              <w:rPr>
                <w:rFonts w:ascii="Arial" w:hAnsi="Arial" w:cs="Arial"/>
                <w:spacing w:val="-10"/>
                <w:w w:val="105"/>
              </w:rPr>
              <w:t xml:space="preserve"> </w:t>
            </w:r>
            <w:hyperlink r:id="rId65">
              <w:r w:rsidRPr="00CB5485">
                <w:rPr>
                  <w:rFonts w:ascii="Arial" w:hAnsi="Arial" w:cs="Arial"/>
                  <w:u w:val="single"/>
                </w:rPr>
                <w:t>(</w:t>
              </w:r>
              <w:r w:rsidRPr="00CB5485">
                <w:rPr>
                  <w:rFonts w:ascii="Arial" w:hAnsi="Arial" w:cs="Arial"/>
                  <w:i/>
                  <w:u w:val="single"/>
                </w:rPr>
                <w:t xml:space="preserve">Informationsfreiheitsgesetz </w:t>
              </w:r>
              <w:r w:rsidRPr="00CB5485">
                <w:rPr>
                  <w:rFonts w:ascii="Arial" w:hAnsi="Arial" w:cs="Arial"/>
                  <w:u w:val="single"/>
                </w:rPr>
                <w:t xml:space="preserve">– </w:t>
              </w:r>
              <w:r w:rsidRPr="00CB5485">
                <w:rPr>
                  <w:rFonts w:ascii="Arial" w:hAnsi="Arial" w:cs="Arial"/>
                  <w:i/>
                  <w:u w:val="single"/>
                </w:rPr>
                <w:t>IFG</w:t>
              </w:r>
              <w:r w:rsidRPr="00CB5485">
                <w:rPr>
                  <w:rFonts w:ascii="Arial" w:hAnsi="Arial" w:cs="Arial"/>
                  <w:u w:val="single"/>
                </w:rPr>
                <w:t>)</w:t>
              </w:r>
            </w:hyperlink>
          </w:p>
          <w:p w14:paraId="288E2988" w14:textId="77777777" w:rsidR="005F2845" w:rsidRPr="00CB5485" w:rsidRDefault="0033177E" w:rsidP="0012552E">
            <w:pPr>
              <w:pStyle w:val="TableParagraph"/>
              <w:numPr>
                <w:ilvl w:val="0"/>
                <w:numId w:val="72"/>
              </w:numPr>
              <w:tabs>
                <w:tab w:val="left" w:pos="310"/>
                <w:tab w:val="left" w:pos="1740"/>
                <w:tab w:val="left" w:pos="3060"/>
                <w:tab w:val="left" w:pos="3240"/>
                <w:tab w:val="left" w:pos="4700"/>
                <w:tab w:val="left" w:pos="6575"/>
              </w:tabs>
              <w:ind w:right="100" w:firstLine="0"/>
              <w:jc w:val="both"/>
              <w:rPr>
                <w:rFonts w:ascii="Arial" w:hAnsi="Arial" w:cs="Arial"/>
              </w:rPr>
            </w:pPr>
            <w:r w:rsidRPr="00CB5485">
              <w:rPr>
                <w:rFonts w:ascii="Arial" w:hAnsi="Arial" w:cs="Arial"/>
                <w:noProof/>
                <w:lang w:val="en-US"/>
              </w:rPr>
              <mc:AlternateContent>
                <mc:Choice Requires="wpg">
                  <w:drawing>
                    <wp:anchor distT="0" distB="0" distL="0" distR="0" simplePos="0" relativeHeight="251491840" behindDoc="1" locked="0" layoutInCell="1" allowOverlap="1" wp14:anchorId="65C47AF9" wp14:editId="3DAE8E81">
                      <wp:simplePos x="0" y="0"/>
                      <wp:positionH relativeFrom="column">
                        <wp:posOffset>196976</wp:posOffset>
                      </wp:positionH>
                      <wp:positionV relativeFrom="paragraph">
                        <wp:posOffset>160432</wp:posOffset>
                      </wp:positionV>
                      <wp:extent cx="4201160" cy="107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1160" cy="10795"/>
                                <a:chOff x="0" y="0"/>
                                <a:chExt cx="4201160" cy="10795"/>
                              </a:xfrm>
                            </wpg:grpSpPr>
                            <wps:wsp>
                              <wps:cNvPr id="2" name="Graphic 51"/>
                              <wps:cNvSpPr/>
                              <wps:spPr>
                                <a:xfrm>
                                  <a:off x="0" y="0"/>
                                  <a:ext cx="4201160" cy="10795"/>
                                </a:xfrm>
                                <a:custGeom>
                                  <a:avLst/>
                                  <a:gdLst/>
                                  <a:ahLst/>
                                  <a:cxnLst/>
                                  <a:rect l="l" t="t" r="r" b="b"/>
                                  <a:pathLst>
                                    <a:path w="4201160" h="10795">
                                      <a:moveTo>
                                        <a:pt x="4200779" y="0"/>
                                      </a:moveTo>
                                      <a:lnTo>
                                        <a:pt x="0" y="0"/>
                                      </a:lnTo>
                                      <a:lnTo>
                                        <a:pt x="0" y="10667"/>
                                      </a:lnTo>
                                      <a:lnTo>
                                        <a:pt x="4200779" y="10667"/>
                                      </a:lnTo>
                                      <a:lnTo>
                                        <a:pt x="42007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0BF0A8" id="Group 1" o:spid="_x0000_s1026" style="position:absolute;margin-left:15.5pt;margin-top:12.65pt;width:330.8pt;height:.85pt;z-index:-251824640;mso-wrap-distance-left:0;mso-wrap-distance-right:0" coordsize="42011,1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">
                      <v:shape id="Graphic 51" o:spid="_x0000_s1027" style="position:absolute;width:42011;height:107;visibility:visible;mso-wrap-style:square;v-text-anchor:top" coordsize="4201160,107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" path="m4200779,l,,,10667r4200779,l4200779,xe" fillcolor="black" stroked="f">
                        <v:path arrowok="t"/>
                      </v:shape>
                    </v:group>
                  </w:pict>
                </mc:Fallback>
              </mc:AlternateContent>
            </w:r>
            <w:hyperlink r:id="rId66" w:anchor="%3A~%3Atext%3DThe%20German%20Supply%20Chain%20Act%20(LkSG)%20is%20the%20first%20legislative%2Ctheir%20global%20supply%20chain%20operations">
              <w:r w:rsidRPr="00CB5485">
                <w:rPr>
                  <w:rFonts w:ascii="Arial" w:hAnsi="Arial" w:cs="Arial"/>
                  <w:spacing w:val="-2"/>
                  <w:w w:val="110"/>
                </w:rPr>
                <w:t>Supply</w:t>
              </w:r>
              <w:r w:rsidRPr="00CB5485">
                <w:rPr>
                  <w:rFonts w:ascii="Arial" w:hAnsi="Arial" w:cs="Arial"/>
                </w:rPr>
                <w:tab/>
              </w:r>
              <w:r w:rsidRPr="00CB5485">
                <w:rPr>
                  <w:rFonts w:ascii="Arial" w:hAnsi="Arial" w:cs="Arial"/>
                  <w:spacing w:val="-4"/>
                  <w:w w:val="110"/>
                </w:rPr>
                <w:t>Chain</w:t>
              </w:r>
              <w:r w:rsidRPr="00CB5485">
                <w:rPr>
                  <w:rFonts w:ascii="Arial" w:hAnsi="Arial" w:cs="Arial"/>
                </w:rPr>
                <w:tab/>
              </w:r>
              <w:r w:rsidRPr="00CB5485">
                <w:rPr>
                  <w:rFonts w:ascii="Arial" w:hAnsi="Arial" w:cs="Arial"/>
                  <w:spacing w:val="-2"/>
                  <w:w w:val="110"/>
                </w:rPr>
                <w:t>Sourcing</w:t>
              </w:r>
              <w:r w:rsidRPr="00CB5485">
                <w:rPr>
                  <w:rFonts w:ascii="Arial" w:hAnsi="Arial" w:cs="Arial"/>
                </w:rPr>
                <w:tab/>
              </w:r>
              <w:r w:rsidRPr="00CB5485">
                <w:rPr>
                  <w:rFonts w:ascii="Arial" w:hAnsi="Arial" w:cs="Arial"/>
                  <w:spacing w:val="-2"/>
                  <w:w w:val="110"/>
                </w:rPr>
                <w:t>Obligations</w:t>
              </w:r>
              <w:r w:rsidRPr="00CB5485">
                <w:rPr>
                  <w:rFonts w:ascii="Arial" w:hAnsi="Arial" w:cs="Arial"/>
                </w:rPr>
                <w:tab/>
              </w:r>
              <w:r w:rsidRPr="00CB5485">
                <w:rPr>
                  <w:rFonts w:ascii="Arial" w:hAnsi="Arial" w:cs="Arial"/>
                  <w:spacing w:val="-8"/>
                  <w:w w:val="105"/>
                </w:rPr>
                <w:t>Act</w:t>
              </w:r>
            </w:hyperlink>
            <w:r w:rsidRPr="00CB5485">
              <w:rPr>
                <w:rFonts w:ascii="Arial" w:hAnsi="Arial" w:cs="Arial"/>
                <w:spacing w:val="-8"/>
                <w:w w:val="105"/>
              </w:rPr>
              <w:t xml:space="preserve"> </w:t>
            </w:r>
            <w:hyperlink r:id="rId67" w:anchor="%3A~%3Atext%3DThe%20German%20Supply%20Chain%20Act%20(LkSG)%20is%20the%20first%20legislative%2Ctheir%20global%20supply%20chain%20operations">
              <w:r w:rsidRPr="00CB5485">
                <w:rPr>
                  <w:rFonts w:ascii="Arial" w:hAnsi="Arial" w:cs="Arial"/>
                  <w:u w:val="single"/>
                </w:rPr>
                <w:t>(</w:t>
              </w:r>
              <w:r w:rsidRPr="00CB5485">
                <w:rPr>
                  <w:rFonts w:ascii="Arial" w:hAnsi="Arial" w:cs="Arial"/>
                  <w:i/>
                  <w:u w:val="single"/>
                </w:rPr>
                <w:t xml:space="preserve">Lieferkettensorgfaltspflichtgesetz </w:t>
              </w:r>
              <w:r w:rsidRPr="00CB5485">
                <w:rPr>
                  <w:rFonts w:ascii="Arial" w:hAnsi="Arial" w:cs="Arial"/>
                  <w:u w:val="single"/>
                </w:rPr>
                <w:t xml:space="preserve">– </w:t>
              </w:r>
              <w:r w:rsidRPr="00CB5485">
                <w:rPr>
                  <w:rFonts w:ascii="Arial" w:hAnsi="Arial" w:cs="Arial"/>
                  <w:i/>
                  <w:u w:val="single"/>
                </w:rPr>
                <w:t>LkSG</w:t>
              </w:r>
              <w:r w:rsidRPr="00CB5485">
                <w:rPr>
                  <w:rFonts w:ascii="Arial" w:hAnsi="Arial" w:cs="Arial"/>
                  <w:u w:val="single"/>
                </w:rPr>
                <w:t>).</w:t>
              </w:r>
            </w:hyperlink>
          </w:p>
          <w:p w14:paraId="70DC0BDD" w14:textId="77777777" w:rsidR="005F2845" w:rsidRPr="00CB5485" w:rsidRDefault="0033177E" w:rsidP="0012552E">
            <w:pPr>
              <w:pStyle w:val="TableParagraph"/>
              <w:numPr>
                <w:ilvl w:val="0"/>
                <w:numId w:val="72"/>
              </w:numPr>
              <w:tabs>
                <w:tab w:val="left" w:pos="375"/>
                <w:tab w:val="left" w:pos="3240"/>
              </w:tabs>
              <w:ind w:left="375" w:hanging="267"/>
              <w:jc w:val="both"/>
              <w:rPr>
                <w:rFonts w:ascii="Arial" w:hAnsi="Arial" w:cs="Arial"/>
              </w:rPr>
            </w:pPr>
            <w:hyperlink r:id="rId68">
              <w:r w:rsidRPr="00CB5485">
                <w:rPr>
                  <w:rFonts w:ascii="Arial" w:hAnsi="Arial" w:cs="Arial"/>
                  <w:u w:val="single"/>
                </w:rPr>
                <w:t>German</w:t>
              </w:r>
              <w:r w:rsidRPr="00CB5485">
                <w:rPr>
                  <w:rFonts w:ascii="Arial" w:hAnsi="Arial" w:cs="Arial"/>
                  <w:spacing w:val="-15"/>
                  <w:u w:val="single"/>
                </w:rPr>
                <w:t xml:space="preserve"> </w:t>
              </w:r>
              <w:r w:rsidRPr="00CB5485">
                <w:rPr>
                  <w:rFonts w:ascii="Arial" w:hAnsi="Arial" w:cs="Arial"/>
                  <w:u w:val="single"/>
                </w:rPr>
                <w:t>Act</w:t>
              </w:r>
              <w:r w:rsidRPr="00CB5485">
                <w:rPr>
                  <w:rFonts w:ascii="Arial" w:hAnsi="Arial" w:cs="Arial"/>
                  <w:spacing w:val="-1"/>
                  <w:u w:val="single"/>
                </w:rPr>
                <w:t xml:space="preserve"> </w:t>
              </w:r>
              <w:r w:rsidRPr="00CB5485">
                <w:rPr>
                  <w:rFonts w:ascii="Arial" w:hAnsi="Arial" w:cs="Arial"/>
                  <w:u w:val="single"/>
                </w:rPr>
                <w:t>against</w:t>
              </w:r>
              <w:r w:rsidRPr="00CB5485">
                <w:rPr>
                  <w:rFonts w:ascii="Arial" w:hAnsi="Arial" w:cs="Arial"/>
                  <w:spacing w:val="-3"/>
                  <w:u w:val="single"/>
                </w:rPr>
                <w:t xml:space="preserve"> </w:t>
              </w:r>
              <w:r w:rsidRPr="00CB5485">
                <w:rPr>
                  <w:rFonts w:ascii="Arial" w:hAnsi="Arial" w:cs="Arial"/>
                  <w:u w:val="single"/>
                </w:rPr>
                <w:t>Restraints</w:t>
              </w:r>
              <w:r w:rsidRPr="00CB5485">
                <w:rPr>
                  <w:rFonts w:ascii="Arial" w:hAnsi="Arial" w:cs="Arial"/>
                  <w:spacing w:val="-1"/>
                  <w:u w:val="single"/>
                </w:rPr>
                <w:t xml:space="preserve"> </w:t>
              </w:r>
              <w:r w:rsidRPr="00CB5485">
                <w:rPr>
                  <w:rFonts w:ascii="Arial" w:hAnsi="Arial" w:cs="Arial"/>
                  <w:u w:val="single"/>
                </w:rPr>
                <w:t>of</w:t>
              </w:r>
              <w:r w:rsidRPr="00CB5485">
                <w:rPr>
                  <w:rFonts w:ascii="Arial" w:hAnsi="Arial" w:cs="Arial"/>
                  <w:spacing w:val="-2"/>
                  <w:u w:val="single"/>
                </w:rPr>
                <w:t xml:space="preserve"> Competition</w:t>
              </w:r>
            </w:hyperlink>
          </w:p>
          <w:p w14:paraId="44C005BC" w14:textId="77777777" w:rsidR="005F2845" w:rsidRPr="00CB5485" w:rsidRDefault="0033177E" w:rsidP="0012552E">
            <w:pPr>
              <w:pStyle w:val="TableParagraph"/>
              <w:numPr>
                <w:ilvl w:val="0"/>
                <w:numId w:val="72"/>
              </w:numPr>
              <w:tabs>
                <w:tab w:val="left" w:pos="361"/>
                <w:tab w:val="left" w:pos="3240"/>
              </w:tabs>
              <w:ind w:right="94" w:firstLine="0"/>
              <w:jc w:val="both"/>
              <w:rPr>
                <w:rFonts w:ascii="Arial" w:hAnsi="Arial" w:cs="Arial"/>
              </w:rPr>
            </w:pPr>
            <w:hyperlink r:id="rId69">
              <w:r w:rsidRPr="00CB5485">
                <w:rPr>
                  <w:rFonts w:ascii="Arial" w:hAnsi="Arial" w:cs="Arial"/>
                  <w:u w:val="single"/>
                </w:rPr>
                <w:t>Procurement</w:t>
              </w:r>
              <w:r w:rsidRPr="00CB5485">
                <w:rPr>
                  <w:rFonts w:ascii="Arial" w:hAnsi="Arial" w:cs="Arial"/>
                  <w:spacing w:val="-16"/>
                  <w:u w:val="single"/>
                </w:rPr>
                <w:t xml:space="preserve"> </w:t>
              </w:r>
              <w:r w:rsidRPr="00CB5485">
                <w:rPr>
                  <w:rFonts w:ascii="Arial" w:hAnsi="Arial" w:cs="Arial"/>
                  <w:u w:val="single"/>
                </w:rPr>
                <w:t>Regulation</w:t>
              </w:r>
              <w:r w:rsidRPr="00CB5485">
                <w:rPr>
                  <w:rFonts w:ascii="Arial" w:hAnsi="Arial" w:cs="Arial"/>
                  <w:spacing w:val="-16"/>
                  <w:u w:val="single"/>
                </w:rPr>
                <w:t xml:space="preserve"> </w:t>
              </w:r>
              <w:r w:rsidRPr="00CB5485">
                <w:rPr>
                  <w:rFonts w:ascii="Arial" w:hAnsi="Arial" w:cs="Arial"/>
                  <w:u w:val="single"/>
                </w:rPr>
                <w:t>for</w:t>
              </w:r>
              <w:r w:rsidRPr="00CB5485">
                <w:rPr>
                  <w:rFonts w:ascii="Arial" w:hAnsi="Arial" w:cs="Arial"/>
                  <w:spacing w:val="-16"/>
                  <w:u w:val="single"/>
                </w:rPr>
                <w:t xml:space="preserve"> </w:t>
              </w:r>
              <w:r w:rsidRPr="00CB5485">
                <w:rPr>
                  <w:rFonts w:ascii="Arial" w:hAnsi="Arial" w:cs="Arial"/>
                  <w:u w:val="single"/>
                </w:rPr>
                <w:t>Public</w:t>
              </w:r>
              <w:r w:rsidRPr="00CB5485">
                <w:rPr>
                  <w:rFonts w:ascii="Arial" w:hAnsi="Arial" w:cs="Arial"/>
                  <w:spacing w:val="-16"/>
                  <w:u w:val="single"/>
                </w:rPr>
                <w:t xml:space="preserve"> </w:t>
              </w:r>
              <w:r w:rsidRPr="00CB5485">
                <w:rPr>
                  <w:rFonts w:ascii="Arial" w:hAnsi="Arial" w:cs="Arial"/>
                  <w:u w:val="single"/>
                </w:rPr>
                <w:t>Works</w:t>
              </w:r>
            </w:hyperlink>
            <w:r w:rsidRPr="00CB5485">
              <w:rPr>
                <w:rFonts w:ascii="Arial" w:hAnsi="Arial" w:cs="Arial"/>
              </w:rPr>
              <w:t>,</w:t>
            </w:r>
            <w:r w:rsidRPr="00CB5485">
              <w:rPr>
                <w:rFonts w:ascii="Arial" w:hAnsi="Arial" w:cs="Arial"/>
                <w:spacing w:val="-16"/>
              </w:rPr>
              <w:t xml:space="preserve"> </w:t>
            </w:r>
            <w:r w:rsidRPr="00CB5485">
              <w:rPr>
                <w:rFonts w:ascii="Arial" w:hAnsi="Arial" w:cs="Arial"/>
              </w:rPr>
              <w:t>Section</w:t>
            </w:r>
            <w:r w:rsidRPr="00CB5485">
              <w:rPr>
                <w:rFonts w:ascii="Arial" w:hAnsi="Arial" w:cs="Arial"/>
                <w:spacing w:val="-16"/>
              </w:rPr>
              <w:t xml:space="preserve"> </w:t>
            </w:r>
            <w:r w:rsidRPr="00CB5485">
              <w:rPr>
                <w:rFonts w:ascii="Arial" w:hAnsi="Arial" w:cs="Arial"/>
              </w:rPr>
              <w:t>2</w:t>
            </w:r>
            <w:r w:rsidRPr="00CB5485">
              <w:rPr>
                <w:rFonts w:ascii="Arial" w:hAnsi="Arial" w:cs="Arial"/>
                <w:spacing w:val="-16"/>
              </w:rPr>
              <w:t xml:space="preserve"> </w:t>
            </w:r>
            <w:r w:rsidRPr="00CB5485">
              <w:rPr>
                <w:rFonts w:ascii="Arial" w:hAnsi="Arial" w:cs="Arial"/>
              </w:rPr>
              <w:t>(</w:t>
            </w:r>
            <w:r w:rsidRPr="00CB5485">
              <w:rPr>
                <w:rFonts w:ascii="Arial" w:hAnsi="Arial" w:cs="Arial"/>
                <w:i/>
              </w:rPr>
              <w:t xml:space="preserve">Vergabe- </w:t>
            </w:r>
            <w:r w:rsidRPr="00CB5485">
              <w:rPr>
                <w:rFonts w:ascii="Arial" w:hAnsi="Arial" w:cs="Arial"/>
                <w:i/>
                <w:w w:val="105"/>
              </w:rPr>
              <w:t>und</w:t>
            </w:r>
            <w:r w:rsidRPr="00CB5485">
              <w:rPr>
                <w:rFonts w:ascii="Arial" w:hAnsi="Arial" w:cs="Arial"/>
                <w:i/>
                <w:spacing w:val="80"/>
                <w:w w:val="105"/>
              </w:rPr>
              <w:t xml:space="preserve"> </w:t>
            </w:r>
            <w:r w:rsidRPr="00CB5485">
              <w:rPr>
                <w:rFonts w:ascii="Arial" w:hAnsi="Arial" w:cs="Arial"/>
                <w:i/>
                <w:w w:val="105"/>
              </w:rPr>
              <w:t>Vertragsordnung</w:t>
            </w:r>
            <w:r w:rsidRPr="00CB5485">
              <w:rPr>
                <w:rFonts w:ascii="Arial" w:hAnsi="Arial" w:cs="Arial"/>
                <w:i/>
                <w:spacing w:val="-18"/>
                <w:w w:val="105"/>
              </w:rPr>
              <w:t xml:space="preserve"> </w:t>
            </w:r>
            <w:r w:rsidRPr="00CB5485">
              <w:rPr>
                <w:rFonts w:ascii="Arial" w:hAnsi="Arial" w:cs="Arial"/>
                <w:i/>
                <w:w w:val="105"/>
              </w:rPr>
              <w:t>für</w:t>
            </w:r>
            <w:r w:rsidRPr="00CB5485">
              <w:rPr>
                <w:rFonts w:ascii="Arial" w:hAnsi="Arial" w:cs="Arial"/>
                <w:i/>
                <w:spacing w:val="-17"/>
                <w:w w:val="105"/>
              </w:rPr>
              <w:t xml:space="preserve"> </w:t>
            </w:r>
            <w:r w:rsidRPr="00CB5485">
              <w:rPr>
                <w:rFonts w:ascii="Arial" w:hAnsi="Arial" w:cs="Arial"/>
                <w:i/>
                <w:w w:val="105"/>
              </w:rPr>
              <w:t>Bauleistungen</w:t>
            </w:r>
            <w:r w:rsidRPr="00CB5485">
              <w:rPr>
                <w:rFonts w:ascii="Arial" w:hAnsi="Arial" w:cs="Arial"/>
                <w:i/>
                <w:spacing w:val="-18"/>
                <w:w w:val="105"/>
              </w:rPr>
              <w:t xml:space="preserve"> </w:t>
            </w:r>
            <w:r w:rsidRPr="00CB5485">
              <w:rPr>
                <w:rFonts w:ascii="Arial" w:hAnsi="Arial" w:cs="Arial"/>
                <w:w w:val="160"/>
              </w:rPr>
              <w:t>–</w:t>
            </w:r>
            <w:r w:rsidRPr="00CB5485">
              <w:rPr>
                <w:rFonts w:ascii="Arial" w:hAnsi="Arial" w:cs="Arial"/>
                <w:spacing w:val="-26"/>
                <w:w w:val="160"/>
              </w:rPr>
              <w:t xml:space="preserve"> </w:t>
            </w:r>
            <w:r w:rsidRPr="00CB5485">
              <w:rPr>
                <w:rFonts w:ascii="Arial" w:hAnsi="Arial" w:cs="Arial"/>
                <w:i/>
                <w:w w:val="105"/>
              </w:rPr>
              <w:t>VOB/A-EU</w:t>
            </w:r>
            <w:r w:rsidRPr="00CB5485">
              <w:rPr>
                <w:rFonts w:ascii="Arial" w:hAnsi="Arial" w:cs="Arial"/>
                <w:w w:val="105"/>
              </w:rPr>
              <w:t>):</w:t>
            </w:r>
            <w:r w:rsidRPr="00CB5485">
              <w:rPr>
                <w:rFonts w:ascii="Arial" w:hAnsi="Arial" w:cs="Arial"/>
                <w:spacing w:val="80"/>
                <w:w w:val="105"/>
              </w:rPr>
              <w:t xml:space="preserve"> </w:t>
            </w:r>
            <w:r w:rsidRPr="00CB5485">
              <w:rPr>
                <w:rFonts w:ascii="Arial" w:hAnsi="Arial" w:cs="Arial"/>
                <w:w w:val="105"/>
              </w:rPr>
              <w:t>the VOB/A–EU</w:t>
            </w:r>
            <w:r w:rsidRPr="00CB5485">
              <w:rPr>
                <w:rFonts w:ascii="Arial" w:hAnsi="Arial" w:cs="Arial"/>
                <w:spacing w:val="-5"/>
                <w:w w:val="105"/>
              </w:rPr>
              <w:t xml:space="preserve"> </w:t>
            </w:r>
            <w:r w:rsidRPr="00CB5485">
              <w:rPr>
                <w:rFonts w:ascii="Arial" w:hAnsi="Arial" w:cs="Arial"/>
                <w:w w:val="105"/>
              </w:rPr>
              <w:t>is</w:t>
            </w:r>
            <w:r w:rsidRPr="00CB5485">
              <w:rPr>
                <w:rFonts w:ascii="Arial" w:hAnsi="Arial" w:cs="Arial"/>
                <w:spacing w:val="-5"/>
                <w:w w:val="105"/>
              </w:rPr>
              <w:t xml:space="preserve"> </w:t>
            </w:r>
            <w:r w:rsidRPr="00CB5485">
              <w:rPr>
                <w:rFonts w:ascii="Arial" w:hAnsi="Arial" w:cs="Arial"/>
                <w:w w:val="105"/>
              </w:rPr>
              <w:t>the</w:t>
            </w:r>
            <w:r w:rsidRPr="00CB5485">
              <w:rPr>
                <w:rFonts w:ascii="Arial" w:hAnsi="Arial" w:cs="Arial"/>
                <w:spacing w:val="-4"/>
                <w:w w:val="105"/>
              </w:rPr>
              <w:t xml:space="preserve"> </w:t>
            </w:r>
            <w:r w:rsidRPr="00CB5485">
              <w:rPr>
                <w:rFonts w:ascii="Arial" w:hAnsi="Arial" w:cs="Arial"/>
                <w:w w:val="105"/>
              </w:rPr>
              <w:t>core</w:t>
            </w:r>
            <w:r w:rsidRPr="00CB5485">
              <w:rPr>
                <w:rFonts w:ascii="Arial" w:hAnsi="Arial" w:cs="Arial"/>
                <w:spacing w:val="-5"/>
                <w:w w:val="105"/>
              </w:rPr>
              <w:t xml:space="preserve"> </w:t>
            </w:r>
            <w:r w:rsidRPr="00CB5485">
              <w:rPr>
                <w:rFonts w:ascii="Arial" w:hAnsi="Arial" w:cs="Arial"/>
                <w:w w:val="105"/>
              </w:rPr>
              <w:t>on</w:t>
            </w:r>
            <w:r w:rsidRPr="00CB5485">
              <w:rPr>
                <w:rFonts w:ascii="Arial" w:hAnsi="Arial" w:cs="Arial"/>
                <w:spacing w:val="-4"/>
                <w:w w:val="105"/>
              </w:rPr>
              <w:t xml:space="preserve"> </w:t>
            </w:r>
            <w:r w:rsidRPr="00CB5485">
              <w:rPr>
                <w:rFonts w:ascii="Arial" w:hAnsi="Arial" w:cs="Arial"/>
                <w:w w:val="105"/>
              </w:rPr>
              <w:t>which</w:t>
            </w:r>
            <w:r w:rsidRPr="00CB5485">
              <w:rPr>
                <w:rFonts w:ascii="Arial" w:hAnsi="Arial" w:cs="Arial"/>
                <w:spacing w:val="-5"/>
                <w:w w:val="105"/>
              </w:rPr>
              <w:t xml:space="preserve"> </w:t>
            </w:r>
            <w:r w:rsidRPr="00CB5485">
              <w:rPr>
                <w:rFonts w:ascii="Arial" w:hAnsi="Arial" w:cs="Arial"/>
                <w:w w:val="105"/>
              </w:rPr>
              <w:t>public</w:t>
            </w:r>
            <w:r w:rsidRPr="00CB5485">
              <w:rPr>
                <w:rFonts w:ascii="Arial" w:hAnsi="Arial" w:cs="Arial"/>
                <w:spacing w:val="-4"/>
                <w:w w:val="105"/>
              </w:rPr>
              <w:t xml:space="preserve"> </w:t>
            </w:r>
            <w:r w:rsidRPr="00CB5485">
              <w:rPr>
                <w:rFonts w:ascii="Arial" w:hAnsi="Arial" w:cs="Arial"/>
                <w:w w:val="105"/>
              </w:rPr>
              <w:t>procurement</w:t>
            </w:r>
            <w:r w:rsidRPr="00CB5485">
              <w:rPr>
                <w:rFonts w:ascii="Arial" w:hAnsi="Arial" w:cs="Arial"/>
                <w:spacing w:val="-4"/>
                <w:w w:val="105"/>
              </w:rPr>
              <w:t xml:space="preserve"> </w:t>
            </w:r>
            <w:r w:rsidRPr="00CB5485">
              <w:rPr>
                <w:rFonts w:ascii="Arial" w:hAnsi="Arial" w:cs="Arial"/>
                <w:w w:val="105"/>
              </w:rPr>
              <w:t>law</w:t>
            </w:r>
            <w:r w:rsidRPr="00CB5485">
              <w:rPr>
                <w:rFonts w:ascii="Arial" w:hAnsi="Arial" w:cs="Arial"/>
                <w:spacing w:val="-4"/>
                <w:w w:val="105"/>
              </w:rPr>
              <w:t xml:space="preserve"> </w:t>
            </w:r>
            <w:r w:rsidRPr="00CB5485">
              <w:rPr>
                <w:rFonts w:ascii="Arial" w:hAnsi="Arial" w:cs="Arial"/>
                <w:w w:val="105"/>
              </w:rPr>
              <w:t>in the field</w:t>
            </w:r>
            <w:r w:rsidRPr="00CB5485">
              <w:rPr>
                <w:rFonts w:ascii="Arial" w:hAnsi="Arial" w:cs="Arial"/>
                <w:spacing w:val="-7"/>
                <w:w w:val="105"/>
              </w:rPr>
              <w:t xml:space="preserve"> </w:t>
            </w:r>
            <w:r w:rsidRPr="00CB5485">
              <w:rPr>
                <w:rFonts w:ascii="Arial" w:hAnsi="Arial" w:cs="Arial"/>
                <w:w w:val="105"/>
              </w:rPr>
              <w:t>of</w:t>
            </w:r>
            <w:r w:rsidRPr="00CB5485">
              <w:rPr>
                <w:rFonts w:ascii="Arial" w:hAnsi="Arial" w:cs="Arial"/>
                <w:spacing w:val="-9"/>
                <w:w w:val="105"/>
              </w:rPr>
              <w:t xml:space="preserve"> </w:t>
            </w:r>
            <w:r w:rsidRPr="00CB5485">
              <w:rPr>
                <w:rFonts w:ascii="Arial" w:hAnsi="Arial" w:cs="Arial"/>
                <w:w w:val="105"/>
              </w:rPr>
              <w:t>construction</w:t>
            </w:r>
            <w:r w:rsidRPr="00CB5485">
              <w:rPr>
                <w:rFonts w:ascii="Arial" w:hAnsi="Arial" w:cs="Arial"/>
                <w:spacing w:val="-9"/>
                <w:w w:val="105"/>
              </w:rPr>
              <w:t xml:space="preserve"> </w:t>
            </w:r>
            <w:r w:rsidRPr="00CB5485">
              <w:rPr>
                <w:rFonts w:ascii="Arial" w:hAnsi="Arial" w:cs="Arial"/>
                <w:w w:val="105"/>
              </w:rPr>
              <w:t>work</w:t>
            </w:r>
            <w:r w:rsidRPr="00CB5485">
              <w:rPr>
                <w:rFonts w:ascii="Arial" w:hAnsi="Arial" w:cs="Arial"/>
                <w:spacing w:val="-8"/>
                <w:w w:val="105"/>
              </w:rPr>
              <w:t xml:space="preserve"> </w:t>
            </w:r>
            <w:r w:rsidRPr="00CB5485">
              <w:rPr>
                <w:rFonts w:ascii="Arial" w:hAnsi="Arial" w:cs="Arial"/>
                <w:w w:val="105"/>
              </w:rPr>
              <w:t>is</w:t>
            </w:r>
            <w:r w:rsidRPr="00CB5485">
              <w:rPr>
                <w:rFonts w:ascii="Arial" w:hAnsi="Arial" w:cs="Arial"/>
                <w:spacing w:val="-8"/>
                <w:w w:val="105"/>
              </w:rPr>
              <w:t xml:space="preserve"> </w:t>
            </w:r>
            <w:r w:rsidRPr="00CB5485">
              <w:rPr>
                <w:rFonts w:ascii="Arial" w:hAnsi="Arial" w:cs="Arial"/>
                <w:w w:val="105"/>
              </w:rPr>
              <w:t>based.</w:t>
            </w:r>
          </w:p>
          <w:p w14:paraId="15A8DF15" w14:textId="77777777" w:rsidR="005F2845" w:rsidRPr="00CB5485" w:rsidRDefault="0033177E" w:rsidP="0012552E">
            <w:pPr>
              <w:pStyle w:val="TableParagraph"/>
              <w:numPr>
                <w:ilvl w:val="0"/>
                <w:numId w:val="72"/>
              </w:numPr>
              <w:tabs>
                <w:tab w:val="left" w:pos="455"/>
                <w:tab w:val="left" w:pos="3240"/>
              </w:tabs>
              <w:ind w:right="97" w:firstLine="0"/>
              <w:jc w:val="both"/>
              <w:rPr>
                <w:rFonts w:ascii="Arial" w:hAnsi="Arial" w:cs="Arial"/>
              </w:rPr>
            </w:pPr>
            <w:hyperlink r:id="rId70">
              <w:r w:rsidRPr="00CB5485">
                <w:rPr>
                  <w:rFonts w:ascii="Arial" w:hAnsi="Arial" w:cs="Arial"/>
                  <w:u w:val="single"/>
                </w:rPr>
                <w:t>German Public Ordinance for Contracts in the Fields of</w:t>
              </w:r>
            </w:hyperlink>
            <w:r w:rsidRPr="00CB5485">
              <w:rPr>
                <w:rFonts w:ascii="Arial" w:hAnsi="Arial" w:cs="Arial"/>
              </w:rPr>
              <w:t xml:space="preserve"> </w:t>
            </w:r>
            <w:hyperlink r:id="rId71">
              <w:r w:rsidRPr="00CB5485">
                <w:rPr>
                  <w:rFonts w:ascii="Arial" w:hAnsi="Arial" w:cs="Arial"/>
                  <w:u w:val="single"/>
                </w:rPr>
                <w:t>Defense and Security for the implementation of Directive</w:t>
              </w:r>
            </w:hyperlink>
            <w:r w:rsidRPr="00CB5485">
              <w:rPr>
                <w:rFonts w:ascii="Arial" w:hAnsi="Arial" w:cs="Arial"/>
              </w:rPr>
              <w:t xml:space="preserve"> </w:t>
            </w:r>
            <w:hyperlink r:id="rId72">
              <w:r w:rsidRPr="00CB5485">
                <w:rPr>
                  <w:rFonts w:ascii="Arial" w:hAnsi="Arial" w:cs="Arial"/>
                  <w:u w:val="single"/>
                </w:rPr>
                <w:t>2009/18/EC</w:t>
              </w:r>
              <w:r w:rsidRPr="00CB5485">
                <w:rPr>
                  <w:rFonts w:ascii="Arial" w:hAnsi="Arial" w:cs="Arial"/>
                  <w:spacing w:val="-6"/>
                  <w:u w:val="single"/>
                </w:rPr>
                <w:t xml:space="preserve"> </w:t>
              </w:r>
              <w:r w:rsidRPr="00CB5485">
                <w:rPr>
                  <w:rFonts w:ascii="Arial" w:hAnsi="Arial" w:cs="Arial"/>
                  <w:u w:val="single"/>
                </w:rPr>
                <w:t>of</w:t>
              </w:r>
              <w:r w:rsidRPr="00CB5485">
                <w:rPr>
                  <w:rFonts w:ascii="Arial" w:hAnsi="Arial" w:cs="Arial"/>
                  <w:spacing w:val="-5"/>
                  <w:u w:val="single"/>
                </w:rPr>
                <w:t xml:space="preserve"> </w:t>
              </w:r>
              <w:r w:rsidRPr="00CB5485">
                <w:rPr>
                  <w:rFonts w:ascii="Arial" w:hAnsi="Arial" w:cs="Arial"/>
                  <w:u w:val="single"/>
                </w:rPr>
                <w:t>the</w:t>
              </w:r>
              <w:r w:rsidRPr="00CB5485">
                <w:rPr>
                  <w:rFonts w:ascii="Arial" w:hAnsi="Arial" w:cs="Arial"/>
                  <w:spacing w:val="-5"/>
                  <w:u w:val="single"/>
                </w:rPr>
                <w:t xml:space="preserve"> </w:t>
              </w:r>
              <w:r w:rsidRPr="00CB5485">
                <w:rPr>
                  <w:rFonts w:ascii="Arial" w:hAnsi="Arial" w:cs="Arial"/>
                  <w:u w:val="single"/>
                </w:rPr>
                <w:t>European</w:t>
              </w:r>
              <w:r w:rsidRPr="00CB5485">
                <w:rPr>
                  <w:rFonts w:ascii="Arial" w:hAnsi="Arial" w:cs="Arial"/>
                  <w:spacing w:val="-5"/>
                  <w:u w:val="single"/>
                </w:rPr>
                <w:t xml:space="preserve"> </w:t>
              </w:r>
              <w:r w:rsidRPr="00CB5485">
                <w:rPr>
                  <w:rFonts w:ascii="Arial" w:hAnsi="Arial" w:cs="Arial"/>
                  <w:u w:val="single"/>
                </w:rPr>
                <w:t>Parliament</w:t>
              </w:r>
              <w:r w:rsidRPr="00CB5485">
                <w:rPr>
                  <w:rFonts w:ascii="Arial" w:hAnsi="Arial" w:cs="Arial"/>
                  <w:spacing w:val="-5"/>
                  <w:u w:val="single"/>
                </w:rPr>
                <w:t xml:space="preserve"> </w:t>
              </w:r>
              <w:r w:rsidRPr="00CB5485">
                <w:rPr>
                  <w:rFonts w:ascii="Arial" w:hAnsi="Arial" w:cs="Arial"/>
                  <w:u w:val="single"/>
                </w:rPr>
                <w:t>and</w:t>
              </w:r>
              <w:r w:rsidRPr="00CB5485">
                <w:rPr>
                  <w:rFonts w:ascii="Arial" w:hAnsi="Arial" w:cs="Arial"/>
                  <w:spacing w:val="-8"/>
                  <w:u w:val="single"/>
                </w:rPr>
                <w:t xml:space="preserve"> </w:t>
              </w:r>
              <w:r w:rsidRPr="00CB5485">
                <w:rPr>
                  <w:rFonts w:ascii="Arial" w:hAnsi="Arial" w:cs="Arial"/>
                  <w:u w:val="single"/>
                </w:rPr>
                <w:t>of</w:t>
              </w:r>
              <w:r w:rsidRPr="00CB5485">
                <w:rPr>
                  <w:rFonts w:ascii="Arial" w:hAnsi="Arial" w:cs="Arial"/>
                  <w:spacing w:val="-5"/>
                  <w:u w:val="single"/>
                </w:rPr>
                <w:t xml:space="preserve"> </w:t>
              </w:r>
              <w:r w:rsidRPr="00CB5485">
                <w:rPr>
                  <w:rFonts w:ascii="Arial" w:hAnsi="Arial" w:cs="Arial"/>
                  <w:u w:val="single"/>
                </w:rPr>
                <w:t>the</w:t>
              </w:r>
              <w:r w:rsidRPr="00CB5485">
                <w:rPr>
                  <w:rFonts w:ascii="Arial" w:hAnsi="Arial" w:cs="Arial"/>
                  <w:spacing w:val="-5"/>
                  <w:u w:val="single"/>
                </w:rPr>
                <w:t xml:space="preserve"> </w:t>
              </w:r>
              <w:r w:rsidRPr="00CB5485">
                <w:rPr>
                  <w:rFonts w:ascii="Arial" w:hAnsi="Arial" w:cs="Arial"/>
                  <w:u w:val="single"/>
                </w:rPr>
                <w:t>Council</w:t>
              </w:r>
              <w:r w:rsidRPr="00CB5485">
                <w:rPr>
                  <w:rFonts w:ascii="Arial" w:hAnsi="Arial" w:cs="Arial"/>
                  <w:spacing w:val="-3"/>
                  <w:u w:val="single"/>
                </w:rPr>
                <w:t xml:space="preserve"> </w:t>
              </w:r>
              <w:r w:rsidRPr="00CB5485">
                <w:rPr>
                  <w:rFonts w:ascii="Arial" w:hAnsi="Arial" w:cs="Arial"/>
                  <w:u w:val="single"/>
                </w:rPr>
                <w:t>of</w:t>
              </w:r>
              <w:r w:rsidRPr="00CB5485">
                <w:rPr>
                  <w:rFonts w:ascii="Arial" w:hAnsi="Arial" w:cs="Arial"/>
                  <w:spacing w:val="-8"/>
                  <w:u w:val="single"/>
                </w:rPr>
                <w:t xml:space="preserve"> </w:t>
              </w:r>
              <w:r w:rsidRPr="00CB5485">
                <w:rPr>
                  <w:rFonts w:ascii="Arial" w:hAnsi="Arial" w:cs="Arial"/>
                  <w:u w:val="single"/>
                </w:rPr>
                <w:t>13</w:t>
              </w:r>
            </w:hyperlink>
            <w:r w:rsidRPr="00CB5485">
              <w:rPr>
                <w:rFonts w:ascii="Arial" w:hAnsi="Arial" w:cs="Arial"/>
              </w:rPr>
              <w:t xml:space="preserve"> </w:t>
            </w:r>
            <w:hyperlink r:id="rId73">
              <w:r w:rsidRPr="00CB5485">
                <w:rPr>
                  <w:rFonts w:ascii="Arial" w:hAnsi="Arial" w:cs="Arial"/>
                  <w:u w:val="single"/>
                </w:rPr>
                <w:t>July 2009</w:t>
              </w:r>
            </w:hyperlink>
          </w:p>
          <w:p w14:paraId="0A82DDAF" w14:textId="77777777" w:rsidR="005F2845" w:rsidRPr="00CB5485" w:rsidRDefault="0033177E" w:rsidP="0012552E">
            <w:pPr>
              <w:pStyle w:val="TableParagraph"/>
              <w:numPr>
                <w:ilvl w:val="0"/>
                <w:numId w:val="72"/>
              </w:numPr>
              <w:tabs>
                <w:tab w:val="left" w:pos="673"/>
                <w:tab w:val="left" w:pos="3240"/>
              </w:tabs>
              <w:ind w:right="96" w:firstLine="0"/>
              <w:jc w:val="both"/>
              <w:rPr>
                <w:rFonts w:ascii="Arial" w:hAnsi="Arial" w:cs="Arial"/>
              </w:rPr>
            </w:pPr>
            <w:hyperlink r:id="rId74">
              <w:r w:rsidRPr="00CB5485">
                <w:rPr>
                  <w:rFonts w:ascii="Arial" w:hAnsi="Arial" w:cs="Arial"/>
                  <w:u w:val="single"/>
                </w:rPr>
                <w:t>The German Competition Act</w:t>
              </w:r>
            </w:hyperlink>
            <w:r w:rsidRPr="00CB5485">
              <w:rPr>
                <w:rFonts w:ascii="Arial" w:hAnsi="Arial" w:cs="Arial"/>
              </w:rPr>
              <w:t xml:space="preserve"> (Gesetz gegen Wettbewerbsbeschränkungen, GWB)</w:t>
            </w:r>
          </w:p>
          <w:p w14:paraId="597F26C3" w14:textId="77777777" w:rsidR="005F2845" w:rsidRPr="00CB5485" w:rsidRDefault="0033177E" w:rsidP="0012552E">
            <w:pPr>
              <w:pStyle w:val="TableParagraph"/>
              <w:numPr>
                <w:ilvl w:val="0"/>
                <w:numId w:val="72"/>
              </w:numPr>
              <w:tabs>
                <w:tab w:val="left" w:pos="424"/>
                <w:tab w:val="left" w:pos="3240"/>
              </w:tabs>
              <w:ind w:left="424" w:hanging="316"/>
              <w:jc w:val="both"/>
              <w:rPr>
                <w:rFonts w:ascii="Arial" w:hAnsi="Arial" w:cs="Arial"/>
              </w:rPr>
            </w:pPr>
            <w:hyperlink r:id="rId75">
              <w:r w:rsidRPr="00CB5485">
                <w:rPr>
                  <w:rFonts w:ascii="Arial" w:hAnsi="Arial" w:cs="Arial"/>
                  <w:u w:val="single"/>
                </w:rPr>
                <w:t>Ordinance</w:t>
              </w:r>
              <w:r w:rsidRPr="00CB5485">
                <w:rPr>
                  <w:rFonts w:ascii="Arial" w:hAnsi="Arial" w:cs="Arial"/>
                  <w:spacing w:val="44"/>
                  <w:u w:val="single"/>
                </w:rPr>
                <w:t xml:space="preserve"> </w:t>
              </w:r>
              <w:r w:rsidRPr="00CB5485">
                <w:rPr>
                  <w:rFonts w:ascii="Arial" w:hAnsi="Arial" w:cs="Arial"/>
                  <w:u w:val="single"/>
                </w:rPr>
                <w:t>on</w:t>
              </w:r>
              <w:r w:rsidRPr="00CB5485">
                <w:rPr>
                  <w:rFonts w:ascii="Arial" w:hAnsi="Arial" w:cs="Arial"/>
                  <w:spacing w:val="44"/>
                  <w:u w:val="single"/>
                </w:rPr>
                <w:t xml:space="preserve"> </w:t>
              </w:r>
              <w:r w:rsidRPr="00CB5485">
                <w:rPr>
                  <w:rFonts w:ascii="Arial" w:hAnsi="Arial" w:cs="Arial"/>
                  <w:u w:val="single"/>
                </w:rPr>
                <w:t>the</w:t>
              </w:r>
              <w:r w:rsidRPr="00CB5485">
                <w:rPr>
                  <w:rFonts w:ascii="Arial" w:hAnsi="Arial" w:cs="Arial"/>
                  <w:spacing w:val="24"/>
                  <w:u w:val="single"/>
                </w:rPr>
                <w:t xml:space="preserve"> </w:t>
              </w:r>
              <w:r w:rsidRPr="00CB5485">
                <w:rPr>
                  <w:rFonts w:ascii="Arial" w:hAnsi="Arial" w:cs="Arial"/>
                  <w:u w:val="single"/>
                </w:rPr>
                <w:t>Award</w:t>
              </w:r>
              <w:r w:rsidRPr="00CB5485">
                <w:rPr>
                  <w:rFonts w:ascii="Arial" w:hAnsi="Arial" w:cs="Arial"/>
                  <w:spacing w:val="46"/>
                  <w:u w:val="single"/>
                </w:rPr>
                <w:t xml:space="preserve"> </w:t>
              </w:r>
              <w:r w:rsidRPr="00CB5485">
                <w:rPr>
                  <w:rFonts w:ascii="Arial" w:hAnsi="Arial" w:cs="Arial"/>
                  <w:u w:val="single"/>
                </w:rPr>
                <w:t>of</w:t>
              </w:r>
              <w:r w:rsidRPr="00CB5485">
                <w:rPr>
                  <w:rFonts w:ascii="Arial" w:hAnsi="Arial" w:cs="Arial"/>
                  <w:spacing w:val="44"/>
                  <w:u w:val="single"/>
                </w:rPr>
                <w:t xml:space="preserve"> </w:t>
              </w:r>
              <w:r w:rsidRPr="00CB5485">
                <w:rPr>
                  <w:rFonts w:ascii="Arial" w:hAnsi="Arial" w:cs="Arial"/>
                  <w:u w:val="single"/>
                </w:rPr>
                <w:t>Public</w:t>
              </w:r>
              <w:r w:rsidRPr="00CB5485">
                <w:rPr>
                  <w:rFonts w:ascii="Arial" w:hAnsi="Arial" w:cs="Arial"/>
                  <w:spacing w:val="46"/>
                  <w:u w:val="single"/>
                </w:rPr>
                <w:t xml:space="preserve"> </w:t>
              </w:r>
              <w:r w:rsidRPr="00CB5485">
                <w:rPr>
                  <w:rFonts w:ascii="Arial" w:hAnsi="Arial" w:cs="Arial"/>
                  <w:u w:val="single"/>
                </w:rPr>
                <w:t>Contracts</w:t>
              </w:r>
              <w:r w:rsidRPr="00CB5485">
                <w:rPr>
                  <w:rFonts w:ascii="Arial" w:hAnsi="Arial" w:cs="Arial"/>
                  <w:spacing w:val="46"/>
                  <w:u w:val="single"/>
                </w:rPr>
                <w:t xml:space="preserve"> </w:t>
              </w:r>
              <w:r w:rsidRPr="00CB5485">
                <w:rPr>
                  <w:rFonts w:ascii="Arial" w:hAnsi="Arial" w:cs="Arial"/>
                  <w:spacing w:val="-2"/>
                  <w:u w:val="single"/>
                </w:rPr>
                <w:t>(Procurement</w:t>
              </w:r>
            </w:hyperlink>
          </w:p>
          <w:p w14:paraId="7DFEFCC6" w14:textId="77777777" w:rsidR="005F2845" w:rsidRPr="00CB5485" w:rsidRDefault="0033177E" w:rsidP="0012552E">
            <w:pPr>
              <w:pStyle w:val="TableParagraph"/>
              <w:tabs>
                <w:tab w:val="left" w:pos="3240"/>
              </w:tabs>
              <w:ind w:left="108"/>
              <w:jc w:val="both"/>
              <w:rPr>
                <w:rFonts w:ascii="Arial" w:hAnsi="Arial" w:cs="Arial"/>
              </w:rPr>
            </w:pPr>
            <w:hyperlink r:id="rId76">
              <w:r w:rsidRPr="00CB5485">
                <w:rPr>
                  <w:rFonts w:ascii="Arial" w:hAnsi="Arial" w:cs="Arial"/>
                  <w:u w:val="single"/>
                </w:rPr>
                <w:t>Ordinance</w:t>
              </w:r>
              <w:r w:rsidRPr="00CB5485">
                <w:rPr>
                  <w:rFonts w:ascii="Arial" w:hAnsi="Arial" w:cs="Arial"/>
                  <w:spacing w:val="12"/>
                  <w:u w:val="single"/>
                </w:rPr>
                <w:t xml:space="preserve"> </w:t>
              </w:r>
              <w:r w:rsidRPr="00CB5485">
                <w:rPr>
                  <w:rFonts w:ascii="Arial" w:hAnsi="Arial" w:cs="Arial"/>
                  <w:u w:val="single"/>
                </w:rPr>
                <w:t>(Vergabeverordnung</w:t>
              </w:r>
              <w:r w:rsidRPr="00CB5485">
                <w:rPr>
                  <w:rFonts w:ascii="Arial" w:hAnsi="Arial" w:cs="Arial"/>
                  <w:spacing w:val="16"/>
                  <w:u w:val="single"/>
                </w:rPr>
                <w:t xml:space="preserve"> </w:t>
              </w:r>
              <w:r w:rsidRPr="00CB5485">
                <w:rPr>
                  <w:rFonts w:ascii="Arial" w:hAnsi="Arial" w:cs="Arial"/>
                  <w:u w:val="single"/>
                </w:rPr>
                <w:t>–</w:t>
              </w:r>
              <w:r w:rsidRPr="00CB5485">
                <w:rPr>
                  <w:rFonts w:ascii="Arial" w:hAnsi="Arial" w:cs="Arial"/>
                  <w:spacing w:val="10"/>
                  <w:u w:val="single"/>
                </w:rPr>
                <w:t xml:space="preserve"> </w:t>
              </w:r>
              <w:r w:rsidRPr="00CB5485">
                <w:rPr>
                  <w:rFonts w:ascii="Arial" w:hAnsi="Arial" w:cs="Arial"/>
                  <w:spacing w:val="-2"/>
                  <w:u w:val="single"/>
                </w:rPr>
                <w:t>VgV))</w:t>
              </w:r>
            </w:hyperlink>
          </w:p>
        </w:tc>
      </w:tr>
      <w:tr w:rsidR="005F2845" w:rsidRPr="00CB5485" w14:paraId="488ADEC0" w14:textId="77777777" w:rsidTr="00F85C2D">
        <w:trPr>
          <w:trHeight w:val="1971"/>
        </w:trPr>
        <w:tc>
          <w:tcPr>
            <w:tcW w:w="1982" w:type="dxa"/>
          </w:tcPr>
          <w:p w14:paraId="7FCA8890" w14:textId="77777777"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t>2.</w:t>
            </w:r>
            <w:r w:rsidRPr="00CB5485">
              <w:rPr>
                <w:rFonts w:ascii="Arial" w:hAnsi="Arial" w:cs="Arial"/>
                <w:spacing w:val="57"/>
                <w:w w:val="150"/>
              </w:rPr>
              <w:t xml:space="preserve"> </w:t>
            </w:r>
            <w:r w:rsidRPr="00CB5485">
              <w:rPr>
                <w:rFonts w:ascii="Arial" w:hAnsi="Arial" w:cs="Arial"/>
                <w:spacing w:val="-4"/>
              </w:rPr>
              <w:t>БНХАУ</w:t>
            </w:r>
          </w:p>
        </w:tc>
        <w:tc>
          <w:tcPr>
            <w:tcW w:w="7036" w:type="dxa"/>
          </w:tcPr>
          <w:p w14:paraId="17E5EAE9" w14:textId="77777777" w:rsidR="005F2845" w:rsidRPr="00CB5485" w:rsidRDefault="0033177E" w:rsidP="0012552E">
            <w:pPr>
              <w:pStyle w:val="TableParagraph"/>
              <w:numPr>
                <w:ilvl w:val="0"/>
                <w:numId w:val="71"/>
              </w:numPr>
              <w:tabs>
                <w:tab w:val="left" w:pos="826"/>
                <w:tab w:val="left" w:pos="828"/>
                <w:tab w:val="left" w:pos="3240"/>
              </w:tabs>
              <w:ind w:right="99"/>
              <w:jc w:val="both"/>
              <w:rPr>
                <w:rFonts w:ascii="Arial" w:hAnsi="Arial" w:cs="Arial"/>
              </w:rPr>
            </w:pPr>
            <w:hyperlink r:id="rId77">
              <w:r w:rsidRPr="00CB5485">
                <w:rPr>
                  <w:rFonts w:ascii="Arial" w:hAnsi="Arial" w:cs="Arial"/>
                  <w:u w:val="single"/>
                </w:rPr>
                <w:t>Government</w:t>
              </w:r>
              <w:r w:rsidRPr="00CB5485">
                <w:rPr>
                  <w:rFonts w:ascii="Arial" w:hAnsi="Arial" w:cs="Arial"/>
                  <w:spacing w:val="-16"/>
                  <w:u w:val="single"/>
                </w:rPr>
                <w:t xml:space="preserve"> </w:t>
              </w:r>
              <w:r w:rsidRPr="00CB5485">
                <w:rPr>
                  <w:rFonts w:ascii="Arial" w:hAnsi="Arial" w:cs="Arial"/>
                  <w:u w:val="single"/>
                </w:rPr>
                <w:t>Procurement</w:t>
              </w:r>
              <w:r w:rsidRPr="00CB5485">
                <w:rPr>
                  <w:rFonts w:ascii="Arial" w:hAnsi="Arial" w:cs="Arial"/>
                  <w:spacing w:val="-16"/>
                  <w:u w:val="single"/>
                </w:rPr>
                <w:t xml:space="preserve"> </w:t>
              </w:r>
              <w:r w:rsidRPr="00CB5485">
                <w:rPr>
                  <w:rFonts w:ascii="Arial" w:hAnsi="Arial" w:cs="Arial"/>
                  <w:u w:val="single"/>
                </w:rPr>
                <w:t>Law</w:t>
              </w:r>
              <w:r w:rsidRPr="00CB5485">
                <w:rPr>
                  <w:rFonts w:ascii="Arial" w:hAnsi="Arial" w:cs="Arial"/>
                  <w:spacing w:val="-16"/>
                  <w:u w:val="single"/>
                </w:rPr>
                <w:t xml:space="preserve"> </w:t>
              </w:r>
              <w:r w:rsidRPr="00CB5485">
                <w:rPr>
                  <w:rFonts w:ascii="Arial" w:hAnsi="Arial" w:cs="Arial"/>
                  <w:u w:val="single"/>
                </w:rPr>
                <w:t>of</w:t>
              </w:r>
              <w:r w:rsidRPr="00CB5485">
                <w:rPr>
                  <w:rFonts w:ascii="Arial" w:hAnsi="Arial" w:cs="Arial"/>
                  <w:spacing w:val="-16"/>
                  <w:u w:val="single"/>
                </w:rPr>
                <w:t xml:space="preserve"> </w:t>
              </w:r>
              <w:r w:rsidRPr="00CB5485">
                <w:rPr>
                  <w:rFonts w:ascii="Arial" w:hAnsi="Arial" w:cs="Arial"/>
                  <w:u w:val="single"/>
                </w:rPr>
                <w:t>the</w:t>
              </w:r>
              <w:r w:rsidRPr="00CB5485">
                <w:rPr>
                  <w:rFonts w:ascii="Arial" w:hAnsi="Arial" w:cs="Arial"/>
                  <w:spacing w:val="-16"/>
                  <w:u w:val="single"/>
                </w:rPr>
                <w:t xml:space="preserve"> </w:t>
              </w:r>
              <w:r w:rsidRPr="00CB5485">
                <w:rPr>
                  <w:rFonts w:ascii="Arial" w:hAnsi="Arial" w:cs="Arial"/>
                  <w:u w:val="single"/>
                </w:rPr>
                <w:t>People’s</w:t>
              </w:r>
              <w:r w:rsidRPr="00CB5485">
                <w:rPr>
                  <w:rFonts w:ascii="Arial" w:hAnsi="Arial" w:cs="Arial"/>
                  <w:spacing w:val="-16"/>
                  <w:u w:val="single"/>
                </w:rPr>
                <w:t xml:space="preserve"> </w:t>
              </w:r>
              <w:r w:rsidRPr="00CB5485">
                <w:rPr>
                  <w:rFonts w:ascii="Arial" w:hAnsi="Arial" w:cs="Arial"/>
                  <w:u w:val="single"/>
                </w:rPr>
                <w:t>Republic</w:t>
              </w:r>
              <w:r w:rsidRPr="00CB5485">
                <w:rPr>
                  <w:rFonts w:ascii="Arial" w:hAnsi="Arial" w:cs="Arial"/>
                  <w:spacing w:val="-16"/>
                  <w:u w:val="single"/>
                </w:rPr>
                <w:t xml:space="preserve"> </w:t>
              </w:r>
              <w:r w:rsidRPr="00CB5485">
                <w:rPr>
                  <w:rFonts w:ascii="Arial" w:hAnsi="Arial" w:cs="Arial"/>
                  <w:u w:val="single"/>
                </w:rPr>
                <w:t>of</w:t>
              </w:r>
            </w:hyperlink>
            <w:r w:rsidRPr="00CB5485">
              <w:rPr>
                <w:rFonts w:ascii="Arial" w:hAnsi="Arial" w:cs="Arial"/>
              </w:rPr>
              <w:t xml:space="preserve"> </w:t>
            </w:r>
            <w:hyperlink r:id="rId78">
              <w:r w:rsidRPr="00CB5485">
                <w:rPr>
                  <w:rFonts w:ascii="Arial" w:hAnsi="Arial" w:cs="Arial"/>
                  <w:spacing w:val="-2"/>
                  <w:u w:val="single"/>
                </w:rPr>
                <w:t>China</w:t>
              </w:r>
            </w:hyperlink>
          </w:p>
          <w:p w14:paraId="6A71A404" w14:textId="77777777" w:rsidR="005F2845" w:rsidRPr="00CB5485" w:rsidRDefault="0033177E" w:rsidP="0012552E">
            <w:pPr>
              <w:pStyle w:val="TableParagraph"/>
              <w:numPr>
                <w:ilvl w:val="0"/>
                <w:numId w:val="71"/>
              </w:numPr>
              <w:tabs>
                <w:tab w:val="left" w:pos="826"/>
                <w:tab w:val="left" w:pos="828"/>
                <w:tab w:val="left" w:pos="2653"/>
                <w:tab w:val="left" w:pos="3240"/>
                <w:tab w:val="left" w:pos="4301"/>
                <w:tab w:val="left" w:pos="4886"/>
                <w:tab w:val="left" w:pos="5600"/>
              </w:tabs>
              <w:ind w:right="96"/>
              <w:jc w:val="both"/>
              <w:rPr>
                <w:rFonts w:ascii="Arial" w:hAnsi="Arial" w:cs="Arial"/>
              </w:rPr>
            </w:pPr>
            <w:hyperlink r:id="rId79">
              <w:r w:rsidRPr="00CB5485">
                <w:rPr>
                  <w:rFonts w:ascii="Arial" w:hAnsi="Arial" w:cs="Arial"/>
                  <w:spacing w:val="-2"/>
                  <w:u w:val="single"/>
                </w:rPr>
                <w:t>Implementing</w:t>
              </w:r>
              <w:r w:rsidRPr="00CB5485">
                <w:rPr>
                  <w:rFonts w:ascii="Arial" w:hAnsi="Arial" w:cs="Arial"/>
                  <w:u w:val="single"/>
                </w:rPr>
                <w:tab/>
              </w:r>
              <w:r w:rsidRPr="00CB5485">
                <w:rPr>
                  <w:rFonts w:ascii="Arial" w:hAnsi="Arial" w:cs="Arial"/>
                  <w:spacing w:val="-2"/>
                  <w:u w:val="single"/>
                </w:rPr>
                <w:t>Regulations</w:t>
              </w:r>
              <w:r w:rsidRPr="00CB5485">
                <w:rPr>
                  <w:rFonts w:ascii="Arial" w:hAnsi="Arial" w:cs="Arial"/>
                  <w:u w:val="single"/>
                </w:rPr>
                <w:tab/>
              </w:r>
              <w:r w:rsidRPr="00CB5485">
                <w:rPr>
                  <w:rFonts w:ascii="Arial" w:hAnsi="Arial" w:cs="Arial"/>
                  <w:spacing w:val="-6"/>
                  <w:u w:val="single"/>
                </w:rPr>
                <w:t>of</w:t>
              </w:r>
              <w:r w:rsidRPr="00CB5485">
                <w:rPr>
                  <w:rFonts w:ascii="Arial" w:hAnsi="Arial" w:cs="Arial"/>
                  <w:u w:val="single"/>
                </w:rPr>
                <w:tab/>
              </w:r>
              <w:r w:rsidRPr="00CB5485">
                <w:rPr>
                  <w:rFonts w:ascii="Arial" w:hAnsi="Arial" w:cs="Arial"/>
                  <w:spacing w:val="-4"/>
                  <w:u w:val="single"/>
                </w:rPr>
                <w:t>the</w:t>
              </w:r>
              <w:r w:rsidRPr="00CB5485">
                <w:rPr>
                  <w:rFonts w:ascii="Arial" w:hAnsi="Arial" w:cs="Arial"/>
                  <w:u w:val="single"/>
                </w:rPr>
                <w:tab/>
              </w:r>
              <w:r w:rsidRPr="00CB5485">
                <w:rPr>
                  <w:rFonts w:ascii="Arial" w:hAnsi="Arial" w:cs="Arial"/>
                  <w:spacing w:val="-2"/>
                  <w:u w:val="single"/>
                </w:rPr>
                <w:t>Government</w:t>
              </w:r>
            </w:hyperlink>
            <w:r w:rsidRPr="00CB5485">
              <w:rPr>
                <w:rFonts w:ascii="Arial" w:hAnsi="Arial" w:cs="Arial"/>
                <w:spacing w:val="-2"/>
              </w:rPr>
              <w:t xml:space="preserve"> </w:t>
            </w:r>
            <w:hyperlink r:id="rId80">
              <w:r w:rsidRPr="00CB5485">
                <w:rPr>
                  <w:rFonts w:ascii="Arial" w:hAnsi="Arial" w:cs="Arial"/>
                  <w:u w:val="single"/>
                </w:rPr>
                <w:t>Procurement Law of the People’s Republic of China</w:t>
              </w:r>
            </w:hyperlink>
          </w:p>
          <w:p w14:paraId="24AE1036" w14:textId="77777777" w:rsidR="005F2845" w:rsidRPr="00CB5485" w:rsidRDefault="0033177E" w:rsidP="0012552E">
            <w:pPr>
              <w:pStyle w:val="TableParagraph"/>
              <w:numPr>
                <w:ilvl w:val="0"/>
                <w:numId w:val="71"/>
              </w:numPr>
              <w:tabs>
                <w:tab w:val="left" w:pos="826"/>
                <w:tab w:val="left" w:pos="3240"/>
              </w:tabs>
              <w:ind w:left="826" w:hanging="358"/>
              <w:jc w:val="both"/>
              <w:rPr>
                <w:rFonts w:ascii="Arial" w:hAnsi="Arial" w:cs="Arial"/>
              </w:rPr>
            </w:pPr>
            <w:hyperlink r:id="rId81" w:anchor="%3A~%3Atext%3DArticle%203.%2Cand%20conditions%20for%20fair%20competition">
              <w:r w:rsidRPr="00CB5485">
                <w:rPr>
                  <w:rFonts w:ascii="Arial" w:hAnsi="Arial" w:cs="Arial"/>
                  <w:u w:val="single"/>
                </w:rPr>
                <w:t>Anti-Unfair</w:t>
              </w:r>
              <w:r w:rsidRPr="00CB5485">
                <w:rPr>
                  <w:rFonts w:ascii="Arial" w:hAnsi="Arial" w:cs="Arial"/>
                  <w:spacing w:val="-9"/>
                  <w:u w:val="single"/>
                </w:rPr>
                <w:t xml:space="preserve"> </w:t>
              </w:r>
              <w:r w:rsidRPr="00CB5485">
                <w:rPr>
                  <w:rFonts w:ascii="Arial" w:hAnsi="Arial" w:cs="Arial"/>
                  <w:u w:val="single"/>
                </w:rPr>
                <w:t>Competition</w:t>
              </w:r>
              <w:r w:rsidRPr="00CB5485">
                <w:rPr>
                  <w:rFonts w:ascii="Arial" w:hAnsi="Arial" w:cs="Arial"/>
                  <w:spacing w:val="-7"/>
                  <w:u w:val="single"/>
                </w:rPr>
                <w:t xml:space="preserve"> </w:t>
              </w:r>
              <w:r w:rsidRPr="00CB5485">
                <w:rPr>
                  <w:rFonts w:ascii="Arial" w:hAnsi="Arial" w:cs="Arial"/>
                  <w:spacing w:val="-5"/>
                  <w:u w:val="single"/>
                </w:rPr>
                <w:t>Law</w:t>
              </w:r>
            </w:hyperlink>
          </w:p>
          <w:p w14:paraId="44B0AA87" w14:textId="77777777" w:rsidR="005F2845" w:rsidRPr="00CB5485" w:rsidRDefault="0033177E" w:rsidP="0012552E">
            <w:pPr>
              <w:pStyle w:val="TableParagraph"/>
              <w:numPr>
                <w:ilvl w:val="0"/>
                <w:numId w:val="71"/>
              </w:numPr>
              <w:tabs>
                <w:tab w:val="left" w:pos="826"/>
                <w:tab w:val="left" w:pos="828"/>
                <w:tab w:val="left" w:pos="3240"/>
              </w:tabs>
              <w:ind w:right="102"/>
              <w:jc w:val="both"/>
              <w:rPr>
                <w:rFonts w:ascii="Arial" w:hAnsi="Arial" w:cs="Arial"/>
              </w:rPr>
            </w:pPr>
            <w:hyperlink r:id="rId82">
              <w:r w:rsidRPr="00CB5485">
                <w:rPr>
                  <w:rFonts w:ascii="Arial" w:hAnsi="Arial" w:cs="Arial"/>
                  <w:u w:val="single"/>
                </w:rPr>
                <w:t>Measures</w:t>
              </w:r>
              <w:r w:rsidRPr="00CB5485">
                <w:rPr>
                  <w:rFonts w:ascii="Arial" w:hAnsi="Arial" w:cs="Arial"/>
                  <w:spacing w:val="40"/>
                  <w:u w:val="single"/>
                </w:rPr>
                <w:t xml:space="preserve"> </w:t>
              </w:r>
              <w:r w:rsidRPr="00CB5485">
                <w:rPr>
                  <w:rFonts w:ascii="Arial" w:hAnsi="Arial" w:cs="Arial"/>
                  <w:u w:val="single"/>
                </w:rPr>
                <w:t>for</w:t>
              </w:r>
              <w:r w:rsidRPr="00CB5485">
                <w:rPr>
                  <w:rFonts w:ascii="Arial" w:hAnsi="Arial" w:cs="Arial"/>
                  <w:spacing w:val="40"/>
                  <w:u w:val="single"/>
                </w:rPr>
                <w:t xml:space="preserve"> </w:t>
              </w:r>
              <w:r w:rsidRPr="00CB5485">
                <w:rPr>
                  <w:rFonts w:ascii="Arial" w:hAnsi="Arial" w:cs="Arial"/>
                  <w:u w:val="single"/>
                </w:rPr>
                <w:t>the</w:t>
              </w:r>
              <w:r w:rsidRPr="00CB5485">
                <w:rPr>
                  <w:rFonts w:ascii="Arial" w:hAnsi="Arial" w:cs="Arial"/>
                  <w:spacing w:val="40"/>
                  <w:u w:val="single"/>
                </w:rPr>
                <w:t xml:space="preserve"> </w:t>
              </w:r>
              <w:r w:rsidRPr="00CB5485">
                <w:rPr>
                  <w:rFonts w:ascii="Arial" w:hAnsi="Arial" w:cs="Arial"/>
                  <w:u w:val="single"/>
                </w:rPr>
                <w:t>Bid</w:t>
              </w:r>
              <w:r w:rsidRPr="00CB5485">
                <w:rPr>
                  <w:rFonts w:ascii="Arial" w:hAnsi="Arial" w:cs="Arial"/>
                  <w:spacing w:val="40"/>
                  <w:u w:val="single"/>
                </w:rPr>
                <w:t xml:space="preserve"> </w:t>
              </w:r>
              <w:r w:rsidRPr="00CB5485">
                <w:rPr>
                  <w:rFonts w:ascii="Arial" w:hAnsi="Arial" w:cs="Arial"/>
                  <w:u w:val="single"/>
                </w:rPr>
                <w:t>Invitation</w:t>
              </w:r>
              <w:r w:rsidRPr="00CB5485">
                <w:rPr>
                  <w:rFonts w:ascii="Arial" w:hAnsi="Arial" w:cs="Arial"/>
                  <w:spacing w:val="40"/>
                  <w:u w:val="single"/>
                </w:rPr>
                <w:t xml:space="preserve"> </w:t>
              </w:r>
              <w:r w:rsidRPr="00CB5485">
                <w:rPr>
                  <w:rFonts w:ascii="Arial" w:hAnsi="Arial" w:cs="Arial"/>
                  <w:u w:val="single"/>
                </w:rPr>
                <w:t>and</w:t>
              </w:r>
              <w:r w:rsidRPr="00CB5485">
                <w:rPr>
                  <w:rFonts w:ascii="Arial" w:hAnsi="Arial" w:cs="Arial"/>
                  <w:spacing w:val="40"/>
                  <w:u w:val="single"/>
                </w:rPr>
                <w:t xml:space="preserve"> </w:t>
              </w:r>
              <w:r w:rsidRPr="00CB5485">
                <w:rPr>
                  <w:rFonts w:ascii="Arial" w:hAnsi="Arial" w:cs="Arial"/>
                  <w:u w:val="single"/>
                </w:rPr>
                <w:t>Bid</w:t>
              </w:r>
              <w:r w:rsidRPr="00CB5485">
                <w:rPr>
                  <w:rFonts w:ascii="Arial" w:hAnsi="Arial" w:cs="Arial"/>
                  <w:spacing w:val="40"/>
                  <w:u w:val="single"/>
                </w:rPr>
                <w:t xml:space="preserve"> </w:t>
              </w:r>
              <w:r w:rsidRPr="00CB5485">
                <w:rPr>
                  <w:rFonts w:ascii="Arial" w:hAnsi="Arial" w:cs="Arial"/>
                  <w:u w:val="single"/>
                </w:rPr>
                <w:t>Tendering</w:t>
              </w:r>
              <w:r w:rsidRPr="00CB5485">
                <w:rPr>
                  <w:rFonts w:ascii="Arial" w:hAnsi="Arial" w:cs="Arial"/>
                  <w:spacing w:val="40"/>
                  <w:u w:val="single"/>
                </w:rPr>
                <w:t xml:space="preserve"> </w:t>
              </w:r>
              <w:r w:rsidRPr="00CB5485">
                <w:rPr>
                  <w:rFonts w:ascii="Arial" w:hAnsi="Arial" w:cs="Arial"/>
                  <w:u w:val="single"/>
                </w:rPr>
                <w:t>for</w:t>
              </w:r>
            </w:hyperlink>
            <w:r w:rsidRPr="00CB5485">
              <w:rPr>
                <w:rFonts w:ascii="Arial" w:hAnsi="Arial" w:cs="Arial"/>
              </w:rPr>
              <w:t xml:space="preserve"> </w:t>
            </w:r>
            <w:hyperlink r:id="rId83">
              <w:r w:rsidRPr="00CB5485">
                <w:rPr>
                  <w:rFonts w:ascii="Arial" w:hAnsi="Arial" w:cs="Arial"/>
                  <w:u w:val="single"/>
                </w:rPr>
                <w:t>Construction and Engineering Projects</w:t>
              </w:r>
            </w:hyperlink>
            <w:r w:rsidRPr="00CB5485">
              <w:rPr>
                <w:rFonts w:ascii="Arial" w:hAnsi="Arial" w:cs="Arial"/>
              </w:rPr>
              <w:t>)</w:t>
            </w:r>
          </w:p>
        </w:tc>
      </w:tr>
      <w:tr w:rsidR="005F2845" w:rsidRPr="00CB5485" w14:paraId="1D404D69" w14:textId="77777777" w:rsidTr="00F85C2D">
        <w:trPr>
          <w:trHeight w:val="1017"/>
        </w:trPr>
        <w:tc>
          <w:tcPr>
            <w:tcW w:w="1982" w:type="dxa"/>
          </w:tcPr>
          <w:p w14:paraId="12904033" w14:textId="77777777"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t>3.</w:t>
            </w:r>
            <w:r w:rsidRPr="00CB5485">
              <w:rPr>
                <w:rFonts w:ascii="Arial" w:hAnsi="Arial" w:cs="Arial"/>
                <w:spacing w:val="57"/>
                <w:w w:val="150"/>
              </w:rPr>
              <w:t xml:space="preserve"> </w:t>
            </w:r>
            <w:r w:rsidRPr="00CB5485">
              <w:rPr>
                <w:rFonts w:ascii="Arial" w:hAnsi="Arial" w:cs="Arial"/>
                <w:spacing w:val="-4"/>
              </w:rPr>
              <w:t>Япон</w:t>
            </w:r>
          </w:p>
        </w:tc>
        <w:tc>
          <w:tcPr>
            <w:tcW w:w="7036" w:type="dxa"/>
          </w:tcPr>
          <w:p w14:paraId="42FB8CD7" w14:textId="77777777" w:rsidR="005F2845" w:rsidRPr="00CB5485" w:rsidRDefault="0033177E" w:rsidP="0012552E">
            <w:pPr>
              <w:pStyle w:val="TableParagraph"/>
              <w:numPr>
                <w:ilvl w:val="0"/>
                <w:numId w:val="70"/>
              </w:numPr>
              <w:tabs>
                <w:tab w:val="left" w:pos="309"/>
                <w:tab w:val="left" w:pos="3240"/>
              </w:tabs>
              <w:ind w:left="309" w:hanging="201"/>
              <w:jc w:val="both"/>
              <w:rPr>
                <w:rFonts w:ascii="Arial" w:hAnsi="Arial" w:cs="Arial"/>
              </w:rPr>
            </w:pPr>
            <w:hyperlink r:id="rId84">
              <w:r w:rsidRPr="00CB5485">
                <w:rPr>
                  <w:rFonts w:ascii="Arial" w:hAnsi="Arial" w:cs="Arial"/>
                  <w:u w:val="single"/>
                </w:rPr>
                <w:t>Accounts</w:t>
              </w:r>
              <w:r w:rsidRPr="00CB5485">
                <w:rPr>
                  <w:rFonts w:ascii="Arial" w:hAnsi="Arial" w:cs="Arial"/>
                  <w:spacing w:val="-16"/>
                  <w:u w:val="single"/>
                </w:rPr>
                <w:t xml:space="preserve"> </w:t>
              </w:r>
              <w:r w:rsidRPr="00CB5485">
                <w:rPr>
                  <w:rFonts w:ascii="Arial" w:hAnsi="Arial" w:cs="Arial"/>
                  <w:u w:val="single"/>
                </w:rPr>
                <w:t>Act</w:t>
              </w:r>
              <w:r w:rsidRPr="00CB5485">
                <w:rPr>
                  <w:rFonts w:ascii="Arial" w:hAnsi="Arial" w:cs="Arial"/>
                  <w:spacing w:val="-11"/>
                  <w:u w:val="single"/>
                </w:rPr>
                <w:t xml:space="preserve"> </w:t>
              </w:r>
              <w:r w:rsidRPr="00CB5485">
                <w:rPr>
                  <w:rFonts w:ascii="Arial" w:hAnsi="Arial" w:cs="Arial"/>
                  <w:u w:val="single"/>
                </w:rPr>
                <w:t>(Act</w:t>
              </w:r>
              <w:r w:rsidRPr="00CB5485">
                <w:rPr>
                  <w:rFonts w:ascii="Arial" w:hAnsi="Arial" w:cs="Arial"/>
                  <w:spacing w:val="-6"/>
                  <w:u w:val="single"/>
                </w:rPr>
                <w:t xml:space="preserve"> </w:t>
              </w:r>
              <w:r w:rsidRPr="00CB5485">
                <w:rPr>
                  <w:rFonts w:ascii="Arial" w:hAnsi="Arial" w:cs="Arial"/>
                  <w:u w:val="single"/>
                </w:rPr>
                <w:t>No.35</w:t>
              </w:r>
              <w:r w:rsidRPr="00CB5485">
                <w:rPr>
                  <w:rFonts w:ascii="Arial" w:hAnsi="Arial" w:cs="Arial"/>
                  <w:spacing w:val="-6"/>
                  <w:u w:val="single"/>
                </w:rPr>
                <w:t xml:space="preserve"> </w:t>
              </w:r>
              <w:r w:rsidRPr="00CB5485">
                <w:rPr>
                  <w:rFonts w:ascii="Arial" w:hAnsi="Arial" w:cs="Arial"/>
                  <w:u w:val="single"/>
                </w:rPr>
                <w:t>of</w:t>
              </w:r>
              <w:r w:rsidRPr="00CB5485">
                <w:rPr>
                  <w:rFonts w:ascii="Arial" w:hAnsi="Arial" w:cs="Arial"/>
                  <w:spacing w:val="-8"/>
                  <w:u w:val="single"/>
                </w:rPr>
                <w:t xml:space="preserve"> </w:t>
              </w:r>
              <w:r w:rsidRPr="00CB5485">
                <w:rPr>
                  <w:rFonts w:ascii="Arial" w:hAnsi="Arial" w:cs="Arial"/>
                  <w:u w:val="single"/>
                </w:rPr>
                <w:t>1947,</w:t>
              </w:r>
              <w:r w:rsidRPr="00CB5485">
                <w:rPr>
                  <w:rFonts w:ascii="Arial" w:hAnsi="Arial" w:cs="Arial"/>
                  <w:spacing w:val="-7"/>
                  <w:u w:val="single"/>
                </w:rPr>
                <w:t xml:space="preserve"> </w:t>
              </w:r>
              <w:r w:rsidRPr="00CB5485">
                <w:rPr>
                  <w:rFonts w:ascii="Arial" w:hAnsi="Arial" w:cs="Arial"/>
                  <w:u w:val="single"/>
                </w:rPr>
                <w:t>as</w:t>
              </w:r>
              <w:r w:rsidRPr="00CB5485">
                <w:rPr>
                  <w:rFonts w:ascii="Arial" w:hAnsi="Arial" w:cs="Arial"/>
                  <w:spacing w:val="-6"/>
                  <w:u w:val="single"/>
                </w:rPr>
                <w:t xml:space="preserve"> </w:t>
              </w:r>
              <w:r w:rsidRPr="00CB5485">
                <w:rPr>
                  <w:rFonts w:ascii="Arial" w:hAnsi="Arial" w:cs="Arial"/>
                  <w:u w:val="single"/>
                </w:rPr>
                <w:t>amended,</w:t>
              </w:r>
              <w:r w:rsidRPr="00CB5485">
                <w:rPr>
                  <w:rFonts w:ascii="Arial" w:hAnsi="Arial" w:cs="Arial"/>
                  <w:spacing w:val="-6"/>
                  <w:u w:val="single"/>
                </w:rPr>
                <w:t xml:space="preserve"> </w:t>
              </w:r>
              <w:r w:rsidRPr="00CB5485">
                <w:rPr>
                  <w:rFonts w:ascii="Arial" w:hAnsi="Arial" w:cs="Arial"/>
                  <w:u w:val="single"/>
                </w:rPr>
                <w:t>“Accounts</w:t>
              </w:r>
              <w:r w:rsidRPr="00CB5485">
                <w:rPr>
                  <w:rFonts w:ascii="Arial" w:hAnsi="Arial" w:cs="Arial"/>
                  <w:spacing w:val="-16"/>
                  <w:u w:val="single"/>
                </w:rPr>
                <w:t xml:space="preserve"> </w:t>
              </w:r>
              <w:r w:rsidRPr="00CB5485">
                <w:rPr>
                  <w:rFonts w:ascii="Arial" w:hAnsi="Arial" w:cs="Arial"/>
                  <w:spacing w:val="-2"/>
                  <w:u w:val="single"/>
                </w:rPr>
                <w:t>Act”)</w:t>
              </w:r>
            </w:hyperlink>
          </w:p>
          <w:p w14:paraId="4756E34E" w14:textId="77777777" w:rsidR="005F2845" w:rsidRPr="00CB5485" w:rsidRDefault="005F2845" w:rsidP="0012552E">
            <w:pPr>
              <w:pStyle w:val="TableParagraph"/>
              <w:tabs>
                <w:tab w:val="left" w:pos="3240"/>
              </w:tabs>
              <w:jc w:val="both"/>
              <w:rPr>
                <w:rFonts w:ascii="Arial" w:hAnsi="Arial" w:cs="Arial"/>
                <w:b/>
              </w:rPr>
            </w:pPr>
          </w:p>
          <w:p w14:paraId="6B5B00F3" w14:textId="77777777" w:rsidR="005F2845" w:rsidRPr="00CB5485" w:rsidRDefault="0033177E" w:rsidP="0012552E">
            <w:pPr>
              <w:pStyle w:val="TableParagraph"/>
              <w:numPr>
                <w:ilvl w:val="0"/>
                <w:numId w:val="70"/>
              </w:numPr>
              <w:tabs>
                <w:tab w:val="left" w:pos="375"/>
                <w:tab w:val="left" w:pos="3240"/>
              </w:tabs>
              <w:ind w:left="375" w:hanging="267"/>
              <w:jc w:val="both"/>
              <w:rPr>
                <w:rFonts w:ascii="Arial" w:hAnsi="Arial" w:cs="Arial"/>
              </w:rPr>
            </w:pPr>
            <w:hyperlink r:id="rId85">
              <w:r w:rsidRPr="00CB5485">
                <w:rPr>
                  <w:rFonts w:ascii="Arial" w:hAnsi="Arial" w:cs="Arial"/>
                  <w:u w:val="single"/>
                </w:rPr>
                <w:t>Japan’s</w:t>
              </w:r>
              <w:r w:rsidRPr="00CB5485">
                <w:rPr>
                  <w:rFonts w:ascii="Arial" w:hAnsi="Arial" w:cs="Arial"/>
                  <w:spacing w:val="-5"/>
                  <w:u w:val="single"/>
                </w:rPr>
                <w:t xml:space="preserve"> </w:t>
              </w:r>
              <w:r w:rsidRPr="00CB5485">
                <w:rPr>
                  <w:rFonts w:ascii="Arial" w:hAnsi="Arial" w:cs="Arial"/>
                  <w:u w:val="single"/>
                </w:rPr>
                <w:t>National</w:t>
              </w:r>
              <w:r w:rsidRPr="00CB5485">
                <w:rPr>
                  <w:rFonts w:ascii="Arial" w:hAnsi="Arial" w:cs="Arial"/>
                  <w:spacing w:val="-5"/>
                  <w:u w:val="single"/>
                </w:rPr>
                <w:t xml:space="preserve"> </w:t>
              </w:r>
              <w:r w:rsidRPr="00CB5485">
                <w:rPr>
                  <w:rFonts w:ascii="Arial" w:hAnsi="Arial" w:cs="Arial"/>
                  <w:u w:val="single"/>
                </w:rPr>
                <w:t>E-Procurement</w:t>
              </w:r>
              <w:r w:rsidRPr="00CB5485">
                <w:rPr>
                  <w:rFonts w:ascii="Arial" w:hAnsi="Arial" w:cs="Arial"/>
                  <w:spacing w:val="-5"/>
                  <w:u w:val="single"/>
                </w:rPr>
                <w:t xml:space="preserve"> </w:t>
              </w:r>
              <w:r w:rsidRPr="00CB5485">
                <w:rPr>
                  <w:rFonts w:ascii="Arial" w:hAnsi="Arial" w:cs="Arial"/>
                  <w:u w:val="single"/>
                </w:rPr>
                <w:t>System</w:t>
              </w:r>
            </w:hyperlink>
            <w:r w:rsidRPr="00CB5485">
              <w:rPr>
                <w:rFonts w:ascii="Arial" w:hAnsi="Arial" w:cs="Arial"/>
                <w:spacing w:val="-3"/>
              </w:rPr>
              <w:t xml:space="preserve"> </w:t>
            </w:r>
            <w:r w:rsidRPr="00CB5485">
              <w:rPr>
                <w:rFonts w:ascii="Arial" w:hAnsi="Arial" w:cs="Arial"/>
                <w:spacing w:val="-2"/>
              </w:rPr>
              <w:t>(GEPS)</w:t>
            </w:r>
          </w:p>
        </w:tc>
      </w:tr>
      <w:tr w:rsidR="005F2845" w:rsidRPr="00F85C2D" w14:paraId="4F2F6FFD" w14:textId="77777777" w:rsidTr="00F85C2D">
        <w:trPr>
          <w:trHeight w:val="7776"/>
        </w:trPr>
        <w:tc>
          <w:tcPr>
            <w:tcW w:w="1982" w:type="dxa"/>
          </w:tcPr>
          <w:p w14:paraId="46E6749C" w14:textId="77777777" w:rsidR="005F2845" w:rsidRPr="00F85C2D" w:rsidRDefault="005F2845" w:rsidP="0012552E">
            <w:pPr>
              <w:pStyle w:val="TableParagraph"/>
              <w:tabs>
                <w:tab w:val="left" w:pos="3240"/>
              </w:tabs>
              <w:jc w:val="both"/>
              <w:rPr>
                <w:rFonts w:ascii="Arial" w:hAnsi="Arial" w:cs="Arial"/>
              </w:rPr>
            </w:pPr>
          </w:p>
        </w:tc>
        <w:tc>
          <w:tcPr>
            <w:tcW w:w="7036" w:type="dxa"/>
          </w:tcPr>
          <w:p w14:paraId="121458BF" w14:textId="77777777" w:rsidR="005F2845" w:rsidRPr="00F85C2D" w:rsidRDefault="0033177E" w:rsidP="0012552E">
            <w:pPr>
              <w:pStyle w:val="TableParagraph"/>
              <w:numPr>
                <w:ilvl w:val="0"/>
                <w:numId w:val="69"/>
              </w:numPr>
              <w:tabs>
                <w:tab w:val="left" w:pos="310"/>
                <w:tab w:val="left" w:pos="3240"/>
              </w:tabs>
              <w:ind w:right="99" w:firstLine="0"/>
              <w:jc w:val="both"/>
              <w:rPr>
                <w:rFonts w:ascii="Arial" w:hAnsi="Arial" w:cs="Arial"/>
              </w:rPr>
            </w:pPr>
            <w:hyperlink r:id="rId86">
              <w:r w:rsidRPr="00F85C2D">
                <w:rPr>
                  <w:rFonts w:ascii="Arial" w:hAnsi="Arial" w:cs="Arial"/>
                  <w:u w:val="single"/>
                </w:rPr>
                <w:t>The</w:t>
              </w:r>
              <w:r w:rsidRPr="00F85C2D">
                <w:rPr>
                  <w:rFonts w:ascii="Arial" w:hAnsi="Arial" w:cs="Arial"/>
                  <w:spacing w:val="-16"/>
                  <w:u w:val="single"/>
                </w:rPr>
                <w:t xml:space="preserve"> </w:t>
              </w:r>
              <w:r w:rsidRPr="00F85C2D">
                <w:rPr>
                  <w:rFonts w:ascii="Arial" w:hAnsi="Arial" w:cs="Arial"/>
                  <w:u w:val="single"/>
                </w:rPr>
                <w:t>National</w:t>
              </w:r>
              <w:r w:rsidRPr="00F85C2D">
                <w:rPr>
                  <w:rFonts w:ascii="Arial" w:hAnsi="Arial" w:cs="Arial"/>
                  <w:spacing w:val="-16"/>
                  <w:u w:val="single"/>
                </w:rPr>
                <w:t xml:space="preserve"> </w:t>
              </w:r>
              <w:r w:rsidRPr="00F85C2D">
                <w:rPr>
                  <w:rFonts w:ascii="Arial" w:hAnsi="Arial" w:cs="Arial"/>
                  <w:u w:val="single"/>
                </w:rPr>
                <w:t>Property</w:t>
              </w:r>
              <w:r w:rsidRPr="00F85C2D">
                <w:rPr>
                  <w:rFonts w:ascii="Arial" w:hAnsi="Arial" w:cs="Arial"/>
                  <w:spacing w:val="-16"/>
                  <w:u w:val="single"/>
                </w:rPr>
                <w:t xml:space="preserve"> </w:t>
              </w:r>
              <w:r w:rsidRPr="00F85C2D">
                <w:rPr>
                  <w:rFonts w:ascii="Arial" w:hAnsi="Arial" w:cs="Arial"/>
                  <w:u w:val="single"/>
                </w:rPr>
                <w:t>Act</w:t>
              </w:r>
              <w:r w:rsidRPr="00F85C2D">
                <w:rPr>
                  <w:rFonts w:ascii="Arial" w:hAnsi="Arial" w:cs="Arial"/>
                  <w:spacing w:val="-13"/>
                  <w:u w:val="single"/>
                </w:rPr>
                <w:t xml:space="preserve"> </w:t>
              </w:r>
              <w:r w:rsidRPr="00F85C2D">
                <w:rPr>
                  <w:rFonts w:ascii="Arial" w:hAnsi="Arial" w:cs="Arial"/>
                  <w:u w:val="single"/>
                </w:rPr>
                <w:t>(Act</w:t>
              </w:r>
              <w:r w:rsidRPr="00F85C2D">
                <w:rPr>
                  <w:rFonts w:ascii="Arial" w:hAnsi="Arial" w:cs="Arial"/>
                  <w:spacing w:val="-13"/>
                  <w:u w:val="single"/>
                </w:rPr>
                <w:t xml:space="preserve"> </w:t>
              </w:r>
              <w:r w:rsidRPr="00F85C2D">
                <w:rPr>
                  <w:rFonts w:ascii="Arial" w:hAnsi="Arial" w:cs="Arial"/>
                  <w:u w:val="single"/>
                </w:rPr>
                <w:t>No.73</w:t>
              </w:r>
              <w:r w:rsidRPr="00F85C2D">
                <w:rPr>
                  <w:rFonts w:ascii="Arial" w:hAnsi="Arial" w:cs="Arial"/>
                  <w:spacing w:val="-12"/>
                  <w:u w:val="single"/>
                </w:rPr>
                <w:t xml:space="preserve"> </w:t>
              </w:r>
              <w:r w:rsidRPr="00F85C2D">
                <w:rPr>
                  <w:rFonts w:ascii="Arial" w:hAnsi="Arial" w:cs="Arial"/>
                  <w:u w:val="single"/>
                </w:rPr>
                <w:t>of</w:t>
              </w:r>
              <w:r w:rsidRPr="00F85C2D">
                <w:rPr>
                  <w:rFonts w:ascii="Arial" w:hAnsi="Arial" w:cs="Arial"/>
                  <w:spacing w:val="-13"/>
                  <w:u w:val="single"/>
                </w:rPr>
                <w:t xml:space="preserve"> </w:t>
              </w:r>
              <w:r w:rsidRPr="00F85C2D">
                <w:rPr>
                  <w:rFonts w:ascii="Arial" w:hAnsi="Arial" w:cs="Arial"/>
                  <w:u w:val="single"/>
                </w:rPr>
                <w:t>1948)</w:t>
              </w:r>
              <w:r w:rsidRPr="00F85C2D">
                <w:rPr>
                  <w:rFonts w:ascii="Arial" w:hAnsi="Arial" w:cs="Arial"/>
                  <w:spacing w:val="-14"/>
                  <w:u w:val="single"/>
                </w:rPr>
                <w:t xml:space="preserve"> </w:t>
              </w:r>
              <w:r w:rsidRPr="00F85C2D">
                <w:rPr>
                  <w:rFonts w:ascii="Arial" w:hAnsi="Arial" w:cs="Arial"/>
                  <w:u w:val="single"/>
                </w:rPr>
                <w:t>and</w:t>
              </w:r>
              <w:r w:rsidRPr="00F85C2D">
                <w:rPr>
                  <w:rFonts w:ascii="Arial" w:hAnsi="Arial" w:cs="Arial"/>
                  <w:spacing w:val="-12"/>
                  <w:u w:val="single"/>
                </w:rPr>
                <w:t xml:space="preserve"> </w:t>
              </w:r>
              <w:r w:rsidRPr="00F85C2D">
                <w:rPr>
                  <w:rFonts w:ascii="Arial" w:hAnsi="Arial" w:cs="Arial"/>
                  <w:u w:val="single"/>
                </w:rPr>
                <w:t>the</w:t>
              </w:r>
              <w:r w:rsidRPr="00F85C2D">
                <w:rPr>
                  <w:rFonts w:ascii="Arial" w:hAnsi="Arial" w:cs="Arial"/>
                  <w:spacing w:val="-12"/>
                  <w:u w:val="single"/>
                </w:rPr>
                <w:t xml:space="preserve"> </w:t>
              </w:r>
              <w:r w:rsidRPr="00F85C2D">
                <w:rPr>
                  <w:rFonts w:ascii="Arial" w:hAnsi="Arial" w:cs="Arial"/>
                  <w:u w:val="single"/>
                </w:rPr>
                <w:t>Contract</w:t>
              </w:r>
            </w:hyperlink>
            <w:r w:rsidRPr="00F85C2D">
              <w:rPr>
                <w:rFonts w:ascii="Arial" w:hAnsi="Arial" w:cs="Arial"/>
              </w:rPr>
              <w:t xml:space="preserve"> </w:t>
            </w:r>
            <w:hyperlink r:id="rId87">
              <w:r w:rsidRPr="00F85C2D">
                <w:rPr>
                  <w:rFonts w:ascii="Arial" w:hAnsi="Arial" w:cs="Arial"/>
                  <w:u w:val="single"/>
                </w:rPr>
                <w:t>Management Regulations (Ministry of Finance Ministerial</w:t>
              </w:r>
            </w:hyperlink>
            <w:r w:rsidRPr="00F85C2D">
              <w:rPr>
                <w:rFonts w:ascii="Arial" w:hAnsi="Arial" w:cs="Arial"/>
              </w:rPr>
              <w:t xml:space="preserve"> </w:t>
            </w:r>
            <w:hyperlink r:id="rId88">
              <w:r w:rsidRPr="00F85C2D">
                <w:rPr>
                  <w:rFonts w:ascii="Arial" w:hAnsi="Arial" w:cs="Arial"/>
                  <w:u w:val="single"/>
                </w:rPr>
                <w:t>Ordinance No.52 of 1962)</w:t>
              </w:r>
            </w:hyperlink>
          </w:p>
          <w:p w14:paraId="319D4339" w14:textId="77777777" w:rsidR="005F2845" w:rsidRPr="00F85C2D" w:rsidRDefault="005F2845" w:rsidP="0012552E">
            <w:pPr>
              <w:pStyle w:val="TableParagraph"/>
              <w:tabs>
                <w:tab w:val="left" w:pos="3240"/>
              </w:tabs>
              <w:jc w:val="both"/>
              <w:rPr>
                <w:rFonts w:ascii="Arial" w:hAnsi="Arial" w:cs="Arial"/>
                <w:b/>
              </w:rPr>
            </w:pPr>
          </w:p>
          <w:p w14:paraId="79289F25" w14:textId="77777777" w:rsidR="005F2845" w:rsidRPr="00F85C2D" w:rsidRDefault="0033177E" w:rsidP="0012552E">
            <w:pPr>
              <w:pStyle w:val="TableParagraph"/>
              <w:numPr>
                <w:ilvl w:val="0"/>
                <w:numId w:val="69"/>
              </w:numPr>
              <w:tabs>
                <w:tab w:val="left" w:pos="309"/>
                <w:tab w:val="left" w:pos="3240"/>
              </w:tabs>
              <w:ind w:right="99" w:firstLine="0"/>
              <w:jc w:val="both"/>
              <w:rPr>
                <w:rFonts w:ascii="Arial" w:hAnsi="Arial" w:cs="Arial"/>
              </w:rPr>
            </w:pPr>
            <w:hyperlink r:id="rId89">
              <w:r w:rsidRPr="00F85C2D">
                <w:rPr>
                  <w:rFonts w:ascii="Arial" w:hAnsi="Arial" w:cs="Arial"/>
                  <w:u w:val="single"/>
                </w:rPr>
                <w:t>Procurement procedures of local governments are generally</w:t>
              </w:r>
            </w:hyperlink>
            <w:r w:rsidRPr="00F85C2D">
              <w:rPr>
                <w:rFonts w:ascii="Arial" w:hAnsi="Arial" w:cs="Arial"/>
              </w:rPr>
              <w:t xml:space="preserve"> </w:t>
            </w:r>
            <w:hyperlink r:id="rId90">
              <w:r w:rsidRPr="00F85C2D">
                <w:rPr>
                  <w:rFonts w:ascii="Arial" w:hAnsi="Arial" w:cs="Arial"/>
                  <w:u w:val="single"/>
                </w:rPr>
                <w:t>regulated</w:t>
              </w:r>
              <w:r w:rsidRPr="00F85C2D">
                <w:rPr>
                  <w:rFonts w:ascii="Arial" w:hAnsi="Arial" w:cs="Arial"/>
                  <w:spacing w:val="-16"/>
                  <w:u w:val="single"/>
                </w:rPr>
                <w:t xml:space="preserve"> </w:t>
              </w:r>
              <w:r w:rsidRPr="00F85C2D">
                <w:rPr>
                  <w:rFonts w:ascii="Arial" w:hAnsi="Arial" w:cs="Arial"/>
                  <w:u w:val="single"/>
                </w:rPr>
                <w:t>by</w:t>
              </w:r>
              <w:r w:rsidRPr="00F85C2D">
                <w:rPr>
                  <w:rFonts w:ascii="Arial" w:hAnsi="Arial" w:cs="Arial"/>
                  <w:spacing w:val="-16"/>
                  <w:u w:val="single"/>
                </w:rPr>
                <w:t xml:space="preserve"> </w:t>
              </w:r>
              <w:r w:rsidRPr="00F85C2D">
                <w:rPr>
                  <w:rFonts w:ascii="Arial" w:hAnsi="Arial" w:cs="Arial"/>
                  <w:u w:val="single"/>
                </w:rPr>
                <w:t>the</w:t>
              </w:r>
              <w:r w:rsidRPr="00F85C2D">
                <w:rPr>
                  <w:rFonts w:ascii="Arial" w:hAnsi="Arial" w:cs="Arial"/>
                  <w:spacing w:val="-8"/>
                  <w:u w:val="single"/>
                </w:rPr>
                <w:t xml:space="preserve"> </w:t>
              </w:r>
              <w:r w:rsidRPr="00F85C2D">
                <w:rPr>
                  <w:rFonts w:ascii="Arial" w:hAnsi="Arial" w:cs="Arial"/>
                  <w:u w:val="single"/>
                </w:rPr>
                <w:t>Local</w:t>
              </w:r>
              <w:r w:rsidRPr="00F85C2D">
                <w:rPr>
                  <w:rFonts w:ascii="Arial" w:hAnsi="Arial" w:cs="Arial"/>
                  <w:spacing w:val="-16"/>
                  <w:u w:val="single"/>
                </w:rPr>
                <w:t xml:space="preserve"> </w:t>
              </w:r>
              <w:r w:rsidRPr="00F85C2D">
                <w:rPr>
                  <w:rFonts w:ascii="Arial" w:hAnsi="Arial" w:cs="Arial"/>
                  <w:u w:val="single"/>
                </w:rPr>
                <w:t>Autonomy</w:t>
              </w:r>
              <w:r w:rsidRPr="00F85C2D">
                <w:rPr>
                  <w:rFonts w:ascii="Arial" w:hAnsi="Arial" w:cs="Arial"/>
                  <w:spacing w:val="-16"/>
                  <w:u w:val="single"/>
                </w:rPr>
                <w:t xml:space="preserve"> </w:t>
              </w:r>
              <w:r w:rsidRPr="00F85C2D">
                <w:rPr>
                  <w:rFonts w:ascii="Arial" w:hAnsi="Arial" w:cs="Arial"/>
                  <w:u w:val="single"/>
                </w:rPr>
                <w:t>Act</w:t>
              </w:r>
              <w:r w:rsidRPr="00F85C2D">
                <w:rPr>
                  <w:rFonts w:ascii="Arial" w:hAnsi="Arial" w:cs="Arial"/>
                  <w:spacing w:val="-9"/>
                  <w:u w:val="single"/>
                </w:rPr>
                <w:t xml:space="preserve"> </w:t>
              </w:r>
              <w:r w:rsidRPr="00F85C2D">
                <w:rPr>
                  <w:rFonts w:ascii="Arial" w:hAnsi="Arial" w:cs="Arial"/>
                  <w:u w:val="single"/>
                </w:rPr>
                <w:t>(Act</w:t>
              </w:r>
              <w:r w:rsidRPr="00F85C2D">
                <w:rPr>
                  <w:rFonts w:ascii="Arial" w:hAnsi="Arial" w:cs="Arial"/>
                  <w:spacing w:val="-9"/>
                  <w:u w:val="single"/>
                </w:rPr>
                <w:t xml:space="preserve"> </w:t>
              </w:r>
              <w:r w:rsidRPr="00F85C2D">
                <w:rPr>
                  <w:rFonts w:ascii="Arial" w:hAnsi="Arial" w:cs="Arial"/>
                  <w:u w:val="single"/>
                </w:rPr>
                <w:t>No.67</w:t>
              </w:r>
              <w:r w:rsidRPr="00F85C2D">
                <w:rPr>
                  <w:rFonts w:ascii="Arial" w:hAnsi="Arial" w:cs="Arial"/>
                  <w:spacing w:val="-9"/>
                  <w:u w:val="single"/>
                </w:rPr>
                <w:t xml:space="preserve"> </w:t>
              </w:r>
              <w:r w:rsidRPr="00F85C2D">
                <w:rPr>
                  <w:rFonts w:ascii="Arial" w:hAnsi="Arial" w:cs="Arial"/>
                  <w:u w:val="single"/>
                </w:rPr>
                <w:t>of</w:t>
              </w:r>
              <w:r w:rsidRPr="00F85C2D">
                <w:rPr>
                  <w:rFonts w:ascii="Arial" w:hAnsi="Arial" w:cs="Arial"/>
                  <w:spacing w:val="-12"/>
                  <w:u w:val="single"/>
                </w:rPr>
                <w:t xml:space="preserve"> </w:t>
              </w:r>
              <w:r w:rsidRPr="00F85C2D">
                <w:rPr>
                  <w:rFonts w:ascii="Arial" w:hAnsi="Arial" w:cs="Arial"/>
                  <w:u w:val="single"/>
                </w:rPr>
                <w:t>1947)</w:t>
              </w:r>
              <w:r w:rsidRPr="00F85C2D">
                <w:rPr>
                  <w:rFonts w:ascii="Arial" w:hAnsi="Arial" w:cs="Arial"/>
                  <w:spacing w:val="-10"/>
                  <w:u w:val="single"/>
                </w:rPr>
                <w:t xml:space="preserve"> </w:t>
              </w:r>
              <w:r w:rsidRPr="00F85C2D">
                <w:rPr>
                  <w:rFonts w:ascii="Arial" w:hAnsi="Arial" w:cs="Arial"/>
                  <w:u w:val="single"/>
                </w:rPr>
                <w:t>and</w:t>
              </w:r>
              <w:r w:rsidRPr="00F85C2D">
                <w:rPr>
                  <w:rFonts w:ascii="Arial" w:hAnsi="Arial" w:cs="Arial"/>
                  <w:spacing w:val="-11"/>
                  <w:u w:val="single"/>
                </w:rPr>
                <w:t xml:space="preserve"> </w:t>
              </w:r>
              <w:r w:rsidRPr="00F85C2D">
                <w:rPr>
                  <w:rFonts w:ascii="Arial" w:hAnsi="Arial" w:cs="Arial"/>
                  <w:u w:val="single"/>
                </w:rPr>
                <w:t>the</w:t>
              </w:r>
            </w:hyperlink>
            <w:r w:rsidRPr="00F85C2D">
              <w:rPr>
                <w:rFonts w:ascii="Arial" w:hAnsi="Arial" w:cs="Arial"/>
              </w:rPr>
              <w:t xml:space="preserve"> </w:t>
            </w:r>
            <w:hyperlink r:id="rId91">
              <w:r w:rsidRPr="00F85C2D">
                <w:rPr>
                  <w:rFonts w:ascii="Arial" w:hAnsi="Arial" w:cs="Arial"/>
                  <w:u w:val="single"/>
                </w:rPr>
                <w:t>Local Autonomy Act Enforcement Ordinance (Government</w:t>
              </w:r>
            </w:hyperlink>
            <w:r w:rsidRPr="00F85C2D">
              <w:rPr>
                <w:rFonts w:ascii="Arial" w:hAnsi="Arial" w:cs="Arial"/>
              </w:rPr>
              <w:t xml:space="preserve"> </w:t>
            </w:r>
            <w:hyperlink r:id="rId92">
              <w:r w:rsidRPr="00F85C2D">
                <w:rPr>
                  <w:rFonts w:ascii="Arial" w:hAnsi="Arial" w:cs="Arial"/>
                  <w:u w:val="single"/>
                </w:rPr>
                <w:t>Ordinance No.16 of 1947).</w:t>
              </w:r>
            </w:hyperlink>
          </w:p>
          <w:p w14:paraId="266E4C8C" w14:textId="77777777" w:rsidR="005F2845" w:rsidRPr="00F85C2D" w:rsidRDefault="0033177E" w:rsidP="0012552E">
            <w:pPr>
              <w:pStyle w:val="TableParagraph"/>
              <w:numPr>
                <w:ilvl w:val="0"/>
                <w:numId w:val="69"/>
              </w:numPr>
              <w:tabs>
                <w:tab w:val="left" w:pos="307"/>
                <w:tab w:val="left" w:pos="3240"/>
              </w:tabs>
              <w:ind w:right="104" w:firstLine="0"/>
              <w:jc w:val="both"/>
              <w:rPr>
                <w:rFonts w:ascii="Arial" w:hAnsi="Arial" w:cs="Arial"/>
              </w:rPr>
            </w:pPr>
            <w:r w:rsidRPr="00F85C2D">
              <w:rPr>
                <w:rFonts w:ascii="Arial" w:hAnsi="Arial" w:cs="Arial"/>
              </w:rPr>
              <w:t>The Promoting Proper Tendering and Contracting for Public Works Act (Act No.127 of 2000)</w:t>
            </w:r>
          </w:p>
          <w:p w14:paraId="707B654F" w14:textId="77777777" w:rsidR="005F2845" w:rsidRPr="00F85C2D" w:rsidRDefault="005F2845" w:rsidP="0012552E">
            <w:pPr>
              <w:pStyle w:val="TableParagraph"/>
              <w:tabs>
                <w:tab w:val="left" w:pos="3240"/>
              </w:tabs>
              <w:jc w:val="both"/>
              <w:rPr>
                <w:rFonts w:ascii="Arial" w:hAnsi="Arial" w:cs="Arial"/>
                <w:b/>
              </w:rPr>
            </w:pPr>
          </w:p>
          <w:p w14:paraId="48EA685B" w14:textId="77777777" w:rsidR="005F2845" w:rsidRPr="00F85C2D" w:rsidRDefault="0033177E" w:rsidP="0012552E">
            <w:pPr>
              <w:pStyle w:val="TableParagraph"/>
              <w:numPr>
                <w:ilvl w:val="0"/>
                <w:numId w:val="69"/>
              </w:numPr>
              <w:tabs>
                <w:tab w:val="left" w:pos="310"/>
                <w:tab w:val="left" w:pos="3240"/>
              </w:tabs>
              <w:ind w:right="99" w:firstLine="0"/>
              <w:jc w:val="both"/>
              <w:rPr>
                <w:rFonts w:ascii="Arial" w:hAnsi="Arial" w:cs="Arial"/>
              </w:rPr>
            </w:pPr>
            <w:hyperlink r:id="rId93">
              <w:r w:rsidRPr="00F85C2D">
                <w:rPr>
                  <w:rFonts w:ascii="Arial" w:hAnsi="Arial" w:cs="Arial"/>
                  <w:u w:val="single"/>
                </w:rPr>
                <w:t>The</w:t>
              </w:r>
              <w:r w:rsidRPr="00F85C2D">
                <w:rPr>
                  <w:rFonts w:ascii="Arial" w:hAnsi="Arial" w:cs="Arial"/>
                  <w:spacing w:val="-6"/>
                  <w:u w:val="single"/>
                </w:rPr>
                <w:t xml:space="preserve"> </w:t>
              </w:r>
              <w:r w:rsidRPr="00F85C2D">
                <w:rPr>
                  <w:rFonts w:ascii="Arial" w:hAnsi="Arial" w:cs="Arial"/>
                  <w:u w:val="single"/>
                </w:rPr>
                <w:t>Act on Promoting Quality</w:t>
              </w:r>
              <w:r w:rsidRPr="00F85C2D">
                <w:rPr>
                  <w:rFonts w:ascii="Arial" w:hAnsi="Arial" w:cs="Arial"/>
                  <w:spacing w:val="-6"/>
                  <w:u w:val="single"/>
                </w:rPr>
                <w:t xml:space="preserve"> </w:t>
              </w:r>
              <w:r w:rsidRPr="00F85C2D">
                <w:rPr>
                  <w:rFonts w:ascii="Arial" w:hAnsi="Arial" w:cs="Arial"/>
                  <w:u w:val="single"/>
                </w:rPr>
                <w:t>Assurance in Public Works (Act</w:t>
              </w:r>
            </w:hyperlink>
            <w:r w:rsidRPr="00F85C2D">
              <w:rPr>
                <w:rFonts w:ascii="Arial" w:hAnsi="Arial" w:cs="Arial"/>
              </w:rPr>
              <w:t xml:space="preserve"> </w:t>
            </w:r>
            <w:hyperlink r:id="rId94">
              <w:r w:rsidRPr="00F85C2D">
                <w:rPr>
                  <w:rFonts w:ascii="Arial" w:hAnsi="Arial" w:cs="Arial"/>
                  <w:u w:val="single"/>
                </w:rPr>
                <w:t>No.18 of 2005); the Criminal Act (Act No.45 of 1907)</w:t>
              </w:r>
            </w:hyperlink>
          </w:p>
          <w:p w14:paraId="63B25109" w14:textId="77777777" w:rsidR="005F2845" w:rsidRPr="00F85C2D" w:rsidRDefault="005F2845" w:rsidP="0012552E">
            <w:pPr>
              <w:pStyle w:val="TableParagraph"/>
              <w:tabs>
                <w:tab w:val="left" w:pos="3240"/>
              </w:tabs>
              <w:jc w:val="both"/>
              <w:rPr>
                <w:rFonts w:ascii="Arial" w:hAnsi="Arial" w:cs="Arial"/>
                <w:b/>
              </w:rPr>
            </w:pPr>
          </w:p>
          <w:p w14:paraId="4ADBA847" w14:textId="77777777" w:rsidR="005F2845" w:rsidRPr="00F85C2D" w:rsidRDefault="0033177E" w:rsidP="0012552E">
            <w:pPr>
              <w:pStyle w:val="TableParagraph"/>
              <w:numPr>
                <w:ilvl w:val="0"/>
                <w:numId w:val="69"/>
              </w:numPr>
              <w:tabs>
                <w:tab w:val="left" w:pos="374"/>
                <w:tab w:val="left" w:pos="3240"/>
              </w:tabs>
              <w:ind w:right="103" w:firstLine="67"/>
              <w:jc w:val="both"/>
              <w:rPr>
                <w:rFonts w:ascii="Arial" w:hAnsi="Arial" w:cs="Arial"/>
              </w:rPr>
            </w:pPr>
            <w:r w:rsidRPr="00F85C2D">
              <w:rPr>
                <w:rFonts w:ascii="Arial" w:hAnsi="Arial" w:cs="Arial"/>
              </w:rPr>
              <w:t>The</w:t>
            </w:r>
            <w:r w:rsidRPr="00F85C2D">
              <w:rPr>
                <w:rFonts w:ascii="Arial" w:hAnsi="Arial" w:cs="Arial"/>
                <w:spacing w:val="-16"/>
              </w:rPr>
              <w:t xml:space="preserve"> </w:t>
            </w:r>
            <w:r w:rsidRPr="00F85C2D">
              <w:rPr>
                <w:rFonts w:ascii="Arial" w:hAnsi="Arial" w:cs="Arial"/>
              </w:rPr>
              <w:t>Act</w:t>
            </w:r>
            <w:r w:rsidRPr="00F85C2D">
              <w:rPr>
                <w:rFonts w:ascii="Arial" w:hAnsi="Arial" w:cs="Arial"/>
                <w:spacing w:val="-16"/>
              </w:rPr>
              <w:t xml:space="preserve"> </w:t>
            </w:r>
            <w:r w:rsidRPr="00F85C2D">
              <w:rPr>
                <w:rFonts w:ascii="Arial" w:hAnsi="Arial" w:cs="Arial"/>
              </w:rPr>
              <w:t>on</w:t>
            </w:r>
            <w:r w:rsidRPr="00F85C2D">
              <w:rPr>
                <w:rFonts w:ascii="Arial" w:hAnsi="Arial" w:cs="Arial"/>
                <w:spacing w:val="-16"/>
              </w:rPr>
              <w:t xml:space="preserve"> </w:t>
            </w:r>
            <w:r w:rsidRPr="00F85C2D">
              <w:rPr>
                <w:rFonts w:ascii="Arial" w:hAnsi="Arial" w:cs="Arial"/>
              </w:rPr>
              <w:t>Prevention</w:t>
            </w:r>
            <w:r w:rsidRPr="00F85C2D">
              <w:rPr>
                <w:rFonts w:ascii="Arial" w:hAnsi="Arial" w:cs="Arial"/>
                <w:spacing w:val="-13"/>
              </w:rPr>
              <w:t xml:space="preserve"> </w:t>
            </w:r>
            <w:r w:rsidRPr="00F85C2D">
              <w:rPr>
                <w:rFonts w:ascii="Arial" w:hAnsi="Arial" w:cs="Arial"/>
              </w:rPr>
              <w:t>of</w:t>
            </w:r>
            <w:r w:rsidRPr="00F85C2D">
              <w:rPr>
                <w:rFonts w:ascii="Arial" w:hAnsi="Arial" w:cs="Arial"/>
                <w:spacing w:val="-13"/>
              </w:rPr>
              <w:t xml:space="preserve"> </w:t>
            </w:r>
            <w:r w:rsidRPr="00F85C2D">
              <w:rPr>
                <w:rFonts w:ascii="Arial" w:hAnsi="Arial" w:cs="Arial"/>
              </w:rPr>
              <w:t>Delay</w:t>
            </w:r>
            <w:r w:rsidRPr="00F85C2D">
              <w:rPr>
                <w:rFonts w:ascii="Arial" w:hAnsi="Arial" w:cs="Arial"/>
                <w:spacing w:val="-13"/>
              </w:rPr>
              <w:t xml:space="preserve"> </w:t>
            </w:r>
            <w:r w:rsidRPr="00F85C2D">
              <w:rPr>
                <w:rFonts w:ascii="Arial" w:hAnsi="Arial" w:cs="Arial"/>
              </w:rPr>
              <w:t>in</w:t>
            </w:r>
            <w:r w:rsidRPr="00F85C2D">
              <w:rPr>
                <w:rFonts w:ascii="Arial" w:hAnsi="Arial" w:cs="Arial"/>
                <w:spacing w:val="-13"/>
              </w:rPr>
              <w:t xml:space="preserve"> </w:t>
            </w:r>
            <w:r w:rsidRPr="00F85C2D">
              <w:rPr>
                <w:rFonts w:ascii="Arial" w:hAnsi="Arial" w:cs="Arial"/>
              </w:rPr>
              <w:t>Payment</w:t>
            </w:r>
            <w:r w:rsidRPr="00F85C2D">
              <w:rPr>
                <w:rFonts w:ascii="Arial" w:hAnsi="Arial" w:cs="Arial"/>
                <w:spacing w:val="-13"/>
              </w:rPr>
              <w:t xml:space="preserve"> </w:t>
            </w:r>
            <w:r w:rsidRPr="00F85C2D">
              <w:rPr>
                <w:rFonts w:ascii="Arial" w:hAnsi="Arial" w:cs="Arial"/>
              </w:rPr>
              <w:t>under</w:t>
            </w:r>
            <w:r w:rsidRPr="00F85C2D">
              <w:rPr>
                <w:rFonts w:ascii="Arial" w:hAnsi="Arial" w:cs="Arial"/>
                <w:spacing w:val="-14"/>
              </w:rPr>
              <w:t xml:space="preserve"> </w:t>
            </w:r>
            <w:r w:rsidRPr="00F85C2D">
              <w:rPr>
                <w:rFonts w:ascii="Arial" w:hAnsi="Arial" w:cs="Arial"/>
              </w:rPr>
              <w:t>Government Contracts, etc. (Act No.256 of 1949)</w:t>
            </w:r>
          </w:p>
          <w:p w14:paraId="67D375BF" w14:textId="77777777" w:rsidR="005F2845" w:rsidRPr="00F85C2D" w:rsidRDefault="005F2845" w:rsidP="0012552E">
            <w:pPr>
              <w:pStyle w:val="TableParagraph"/>
              <w:tabs>
                <w:tab w:val="left" w:pos="3240"/>
              </w:tabs>
              <w:jc w:val="both"/>
              <w:rPr>
                <w:rFonts w:ascii="Arial" w:hAnsi="Arial" w:cs="Arial"/>
                <w:b/>
              </w:rPr>
            </w:pPr>
          </w:p>
          <w:p w14:paraId="365904F1" w14:textId="77777777" w:rsidR="005F2845" w:rsidRPr="00F85C2D" w:rsidRDefault="0033177E" w:rsidP="0012552E">
            <w:pPr>
              <w:pStyle w:val="TableParagraph"/>
              <w:numPr>
                <w:ilvl w:val="0"/>
                <w:numId w:val="69"/>
              </w:numPr>
              <w:tabs>
                <w:tab w:val="left" w:pos="308"/>
                <w:tab w:val="left" w:pos="3240"/>
              </w:tabs>
              <w:ind w:right="99" w:firstLine="0"/>
              <w:jc w:val="both"/>
              <w:rPr>
                <w:rFonts w:ascii="Arial" w:hAnsi="Arial" w:cs="Arial"/>
                <w:u w:val="single"/>
              </w:rPr>
            </w:pPr>
            <w:hyperlink r:id="rId95">
              <w:r w:rsidRPr="00F85C2D">
                <w:rPr>
                  <w:rFonts w:ascii="Arial" w:hAnsi="Arial" w:cs="Arial"/>
                  <w:u w:val="single"/>
                </w:rPr>
                <w:t>Act on Promotion of Procurement of Eco-Friendly Goods and</w:t>
              </w:r>
            </w:hyperlink>
            <w:r w:rsidRPr="00F85C2D">
              <w:rPr>
                <w:rFonts w:ascii="Arial" w:hAnsi="Arial" w:cs="Arial"/>
              </w:rPr>
              <w:t xml:space="preserve"> </w:t>
            </w:r>
            <w:hyperlink r:id="rId96">
              <w:r w:rsidRPr="00F85C2D">
                <w:rPr>
                  <w:rFonts w:ascii="Arial" w:hAnsi="Arial" w:cs="Arial"/>
                  <w:u w:val="single"/>
                </w:rPr>
                <w:t>Services by the State and Other Entities (Act No.100 of 2000)</w:t>
              </w:r>
            </w:hyperlink>
          </w:p>
          <w:p w14:paraId="101F6240" w14:textId="77777777" w:rsidR="005F2845" w:rsidRPr="00F85C2D" w:rsidRDefault="005F2845" w:rsidP="0012552E">
            <w:pPr>
              <w:pStyle w:val="TableParagraph"/>
              <w:tabs>
                <w:tab w:val="left" w:pos="3240"/>
              </w:tabs>
              <w:jc w:val="both"/>
              <w:rPr>
                <w:rFonts w:ascii="Arial" w:hAnsi="Arial" w:cs="Arial"/>
                <w:b/>
              </w:rPr>
            </w:pPr>
          </w:p>
          <w:p w14:paraId="1F08FCC8" w14:textId="77777777" w:rsidR="005F2845" w:rsidRPr="00F85C2D" w:rsidRDefault="0033177E" w:rsidP="0012552E">
            <w:pPr>
              <w:pStyle w:val="TableParagraph"/>
              <w:numPr>
                <w:ilvl w:val="0"/>
                <w:numId w:val="69"/>
              </w:numPr>
              <w:tabs>
                <w:tab w:val="left" w:pos="308"/>
                <w:tab w:val="left" w:pos="3240"/>
              </w:tabs>
              <w:ind w:right="103" w:firstLine="0"/>
              <w:jc w:val="both"/>
              <w:rPr>
                <w:rFonts w:ascii="Arial" w:hAnsi="Arial" w:cs="Arial"/>
              </w:rPr>
            </w:pPr>
            <w:r w:rsidRPr="00F85C2D">
              <w:rPr>
                <w:rFonts w:ascii="Arial" w:hAnsi="Arial" w:cs="Arial"/>
              </w:rPr>
              <w:t>Act on Access to Information Held by Administrative Organs (Act No.42 of 1999)</w:t>
            </w:r>
          </w:p>
          <w:p w14:paraId="36D63BBB" w14:textId="77777777" w:rsidR="005F2845" w:rsidRPr="00F85C2D" w:rsidRDefault="005F2845" w:rsidP="0012552E">
            <w:pPr>
              <w:pStyle w:val="TableParagraph"/>
              <w:tabs>
                <w:tab w:val="left" w:pos="3240"/>
              </w:tabs>
              <w:jc w:val="both"/>
              <w:rPr>
                <w:rFonts w:ascii="Arial" w:hAnsi="Arial" w:cs="Arial"/>
                <w:b/>
              </w:rPr>
            </w:pPr>
          </w:p>
          <w:p w14:paraId="53BE3BD1" w14:textId="77777777" w:rsidR="005F2845" w:rsidRPr="00F85C2D" w:rsidRDefault="0033177E" w:rsidP="0012552E">
            <w:pPr>
              <w:pStyle w:val="TableParagraph"/>
              <w:tabs>
                <w:tab w:val="left" w:pos="3240"/>
              </w:tabs>
              <w:ind w:left="108" w:right="102"/>
              <w:jc w:val="both"/>
              <w:rPr>
                <w:rFonts w:ascii="Arial" w:hAnsi="Arial" w:cs="Arial"/>
              </w:rPr>
            </w:pPr>
            <w:hyperlink r:id="rId97">
              <w:r w:rsidRPr="00F85C2D">
                <w:rPr>
                  <w:rFonts w:ascii="Arial" w:hAnsi="Arial" w:cs="Arial"/>
                  <w:u w:val="single"/>
                </w:rPr>
                <w:t>10/Cabinet Order on Budgets, the Settlement of Accounts, and</w:t>
              </w:r>
            </w:hyperlink>
            <w:r w:rsidRPr="00F85C2D">
              <w:rPr>
                <w:rFonts w:ascii="Arial" w:hAnsi="Arial" w:cs="Arial"/>
              </w:rPr>
              <w:t xml:space="preserve"> </w:t>
            </w:r>
            <w:hyperlink r:id="rId98">
              <w:r w:rsidRPr="00F85C2D">
                <w:rPr>
                  <w:rFonts w:ascii="Arial" w:hAnsi="Arial" w:cs="Arial"/>
                  <w:spacing w:val="-2"/>
                  <w:u w:val="single"/>
                </w:rPr>
                <w:t>Accounting</w:t>
              </w:r>
            </w:hyperlink>
          </w:p>
          <w:p w14:paraId="44099452" w14:textId="77777777" w:rsidR="005F2845" w:rsidRPr="00F85C2D" w:rsidRDefault="005F2845" w:rsidP="0012552E">
            <w:pPr>
              <w:pStyle w:val="TableParagraph"/>
              <w:tabs>
                <w:tab w:val="left" w:pos="3240"/>
              </w:tabs>
              <w:jc w:val="both"/>
              <w:rPr>
                <w:rFonts w:ascii="Arial" w:hAnsi="Arial" w:cs="Arial"/>
                <w:b/>
              </w:rPr>
            </w:pPr>
          </w:p>
          <w:p w14:paraId="3E8BEDFF" w14:textId="77777777" w:rsidR="005F2845" w:rsidRPr="00F85C2D" w:rsidRDefault="0033177E" w:rsidP="0012552E">
            <w:pPr>
              <w:pStyle w:val="TableParagraph"/>
              <w:tabs>
                <w:tab w:val="left" w:pos="3240"/>
              </w:tabs>
              <w:ind w:left="108" w:right="102"/>
              <w:jc w:val="both"/>
              <w:rPr>
                <w:rFonts w:ascii="Arial" w:hAnsi="Arial" w:cs="Arial"/>
              </w:rPr>
            </w:pPr>
            <w:r w:rsidRPr="00F85C2D">
              <w:rPr>
                <w:rFonts w:ascii="Arial" w:hAnsi="Arial" w:cs="Arial"/>
              </w:rPr>
              <w:t>11.</w:t>
            </w:r>
            <w:hyperlink r:id="rId99">
              <w:r w:rsidRPr="00F85C2D">
                <w:rPr>
                  <w:rFonts w:ascii="Arial" w:hAnsi="Arial" w:cs="Arial"/>
                  <w:u w:val="single"/>
                </w:rPr>
                <w:t>Antimonopoly Act (Act No.54 of 1947, as amended,</w:t>
              </w:r>
            </w:hyperlink>
            <w:r w:rsidRPr="00F85C2D">
              <w:rPr>
                <w:rFonts w:ascii="Arial" w:hAnsi="Arial" w:cs="Arial"/>
              </w:rPr>
              <w:t xml:space="preserve"> </w:t>
            </w:r>
            <w:hyperlink r:id="rId100">
              <w:r w:rsidRPr="00F85C2D">
                <w:rPr>
                  <w:rFonts w:ascii="Arial" w:hAnsi="Arial" w:cs="Arial"/>
                  <w:u w:val="single"/>
                </w:rPr>
                <w:t>“Antimonopoly</w:t>
              </w:r>
              <w:r w:rsidRPr="00F85C2D">
                <w:rPr>
                  <w:rFonts w:ascii="Arial" w:hAnsi="Arial" w:cs="Arial"/>
                  <w:spacing w:val="-1"/>
                  <w:u w:val="single"/>
                </w:rPr>
                <w:t xml:space="preserve"> </w:t>
              </w:r>
              <w:r w:rsidRPr="00F85C2D">
                <w:rPr>
                  <w:rFonts w:ascii="Arial" w:hAnsi="Arial" w:cs="Arial"/>
                  <w:u w:val="single"/>
                </w:rPr>
                <w:t>Act”)</w:t>
              </w:r>
            </w:hyperlink>
          </w:p>
          <w:p w14:paraId="1936322C" w14:textId="77777777" w:rsidR="005F2845" w:rsidRPr="00F85C2D" w:rsidRDefault="0033177E" w:rsidP="0012552E">
            <w:pPr>
              <w:pStyle w:val="TableParagraph"/>
              <w:tabs>
                <w:tab w:val="left" w:pos="3240"/>
              </w:tabs>
              <w:ind w:left="108" w:right="103"/>
              <w:jc w:val="both"/>
              <w:rPr>
                <w:rFonts w:ascii="Arial" w:hAnsi="Arial" w:cs="Arial"/>
              </w:rPr>
            </w:pPr>
            <w:r w:rsidRPr="00F85C2D">
              <w:rPr>
                <w:rFonts w:ascii="Arial" w:hAnsi="Arial" w:cs="Arial"/>
              </w:rPr>
              <w:t>12.</w:t>
            </w:r>
            <w:hyperlink r:id="rId101">
              <w:r w:rsidRPr="00F85C2D">
                <w:rPr>
                  <w:rFonts w:ascii="Arial" w:hAnsi="Arial" w:cs="Arial"/>
                  <w:u w:val="single"/>
                </w:rPr>
                <w:t>Act on Contracts Involving the Government (Government</w:t>
              </w:r>
            </w:hyperlink>
            <w:r w:rsidRPr="00F85C2D">
              <w:rPr>
                <w:rFonts w:ascii="Arial" w:hAnsi="Arial" w:cs="Arial"/>
              </w:rPr>
              <w:t xml:space="preserve"> </w:t>
            </w:r>
            <w:hyperlink r:id="rId102">
              <w:r w:rsidRPr="00F85C2D">
                <w:rPr>
                  <w:rFonts w:ascii="Arial" w:hAnsi="Arial" w:cs="Arial"/>
                  <w:u w:val="single"/>
                </w:rPr>
                <w:t>Contracts Act)</w:t>
              </w:r>
            </w:hyperlink>
          </w:p>
        </w:tc>
      </w:tr>
      <w:tr w:rsidR="005F2845" w:rsidRPr="00F85C2D" w14:paraId="379ECA92" w14:textId="77777777">
        <w:trPr>
          <w:trHeight w:val="1576"/>
        </w:trPr>
        <w:tc>
          <w:tcPr>
            <w:tcW w:w="1982" w:type="dxa"/>
          </w:tcPr>
          <w:p w14:paraId="69E82AFA" w14:textId="77777777" w:rsidR="005F2845" w:rsidRPr="00F85C2D" w:rsidRDefault="0033177E" w:rsidP="0012552E">
            <w:pPr>
              <w:pStyle w:val="TableParagraph"/>
              <w:tabs>
                <w:tab w:val="left" w:pos="3240"/>
              </w:tabs>
              <w:ind w:left="467"/>
              <w:jc w:val="both"/>
              <w:rPr>
                <w:rFonts w:ascii="Arial" w:hAnsi="Arial" w:cs="Arial"/>
              </w:rPr>
            </w:pPr>
            <w:r w:rsidRPr="00F85C2D">
              <w:rPr>
                <w:rFonts w:ascii="Arial" w:hAnsi="Arial" w:cs="Arial"/>
              </w:rPr>
              <w:t>4.</w:t>
            </w:r>
            <w:r w:rsidRPr="00F85C2D">
              <w:rPr>
                <w:rFonts w:ascii="Arial" w:hAnsi="Arial" w:cs="Arial"/>
                <w:spacing w:val="57"/>
                <w:w w:val="150"/>
              </w:rPr>
              <w:t xml:space="preserve"> </w:t>
            </w:r>
            <w:r w:rsidRPr="00F85C2D">
              <w:rPr>
                <w:rFonts w:ascii="Arial" w:hAnsi="Arial" w:cs="Arial"/>
                <w:spacing w:val="-2"/>
              </w:rPr>
              <w:t>Солонгос</w:t>
            </w:r>
          </w:p>
        </w:tc>
        <w:tc>
          <w:tcPr>
            <w:tcW w:w="7036" w:type="dxa"/>
          </w:tcPr>
          <w:p w14:paraId="0AC5B282" w14:textId="77777777" w:rsidR="005F2845" w:rsidRPr="00F85C2D" w:rsidRDefault="0033177E" w:rsidP="0012552E">
            <w:pPr>
              <w:pStyle w:val="TableParagraph"/>
              <w:numPr>
                <w:ilvl w:val="0"/>
                <w:numId w:val="68"/>
              </w:numPr>
              <w:tabs>
                <w:tab w:val="left" w:pos="310"/>
                <w:tab w:val="left" w:pos="3240"/>
              </w:tabs>
              <w:ind w:hanging="202"/>
              <w:jc w:val="both"/>
              <w:rPr>
                <w:rFonts w:ascii="Arial" w:hAnsi="Arial" w:cs="Arial"/>
              </w:rPr>
            </w:pPr>
            <w:hyperlink r:id="rId103">
              <w:r w:rsidRPr="00F85C2D">
                <w:rPr>
                  <w:rFonts w:ascii="Arial" w:hAnsi="Arial" w:cs="Arial"/>
                  <w:u w:val="single"/>
                </w:rPr>
                <w:t>GOVERNMENT</w:t>
              </w:r>
              <w:r w:rsidRPr="00F85C2D">
                <w:rPr>
                  <w:rFonts w:ascii="Arial" w:hAnsi="Arial" w:cs="Arial"/>
                  <w:spacing w:val="-10"/>
                  <w:u w:val="single"/>
                </w:rPr>
                <w:t xml:space="preserve"> </w:t>
              </w:r>
              <w:r w:rsidRPr="00F85C2D">
                <w:rPr>
                  <w:rFonts w:ascii="Arial" w:hAnsi="Arial" w:cs="Arial"/>
                  <w:u w:val="single"/>
                </w:rPr>
                <w:t>PROCUREMENT</w:t>
              </w:r>
              <w:r w:rsidRPr="00F85C2D">
                <w:rPr>
                  <w:rFonts w:ascii="Arial" w:hAnsi="Arial" w:cs="Arial"/>
                  <w:spacing w:val="-17"/>
                  <w:u w:val="single"/>
                </w:rPr>
                <w:t xml:space="preserve"> </w:t>
              </w:r>
              <w:r w:rsidRPr="00F85C2D">
                <w:rPr>
                  <w:rFonts w:ascii="Arial" w:hAnsi="Arial" w:cs="Arial"/>
                  <w:spacing w:val="-5"/>
                  <w:u w:val="single"/>
                </w:rPr>
                <w:t>ACT</w:t>
              </w:r>
            </w:hyperlink>
          </w:p>
          <w:p w14:paraId="5D5DD81A" w14:textId="77777777" w:rsidR="005F2845" w:rsidRPr="00F85C2D" w:rsidRDefault="0033177E" w:rsidP="0012552E">
            <w:pPr>
              <w:pStyle w:val="TableParagraph"/>
              <w:numPr>
                <w:ilvl w:val="0"/>
                <w:numId w:val="68"/>
              </w:numPr>
              <w:tabs>
                <w:tab w:val="left" w:pos="310"/>
                <w:tab w:val="left" w:pos="3240"/>
              </w:tabs>
              <w:ind w:hanging="202"/>
              <w:jc w:val="both"/>
              <w:rPr>
                <w:rFonts w:ascii="Arial" w:hAnsi="Arial" w:cs="Arial"/>
              </w:rPr>
            </w:pPr>
            <w:hyperlink r:id="rId104">
              <w:r w:rsidRPr="00F85C2D">
                <w:rPr>
                  <w:rFonts w:ascii="Arial" w:hAnsi="Arial" w:cs="Arial"/>
                  <w:u w:val="single"/>
                </w:rPr>
                <w:t>State</w:t>
              </w:r>
              <w:r w:rsidRPr="00F85C2D">
                <w:rPr>
                  <w:rFonts w:ascii="Arial" w:hAnsi="Arial" w:cs="Arial"/>
                  <w:spacing w:val="-1"/>
                  <w:u w:val="single"/>
                </w:rPr>
                <w:t xml:space="preserve"> </w:t>
              </w:r>
              <w:r w:rsidRPr="00F85C2D">
                <w:rPr>
                  <w:rFonts w:ascii="Arial" w:hAnsi="Arial" w:cs="Arial"/>
                  <w:u w:val="single"/>
                </w:rPr>
                <w:t>Contract</w:t>
              </w:r>
              <w:r w:rsidRPr="00F85C2D">
                <w:rPr>
                  <w:rFonts w:ascii="Arial" w:hAnsi="Arial" w:cs="Arial"/>
                  <w:spacing w:val="-14"/>
                  <w:u w:val="single"/>
                </w:rPr>
                <w:t xml:space="preserve"> </w:t>
              </w:r>
              <w:r w:rsidRPr="00F85C2D">
                <w:rPr>
                  <w:rFonts w:ascii="Arial" w:hAnsi="Arial" w:cs="Arial"/>
                  <w:spacing w:val="-5"/>
                  <w:u w:val="single"/>
                </w:rPr>
                <w:t>Act</w:t>
              </w:r>
            </w:hyperlink>
          </w:p>
          <w:p w14:paraId="74384418" w14:textId="77777777" w:rsidR="005F2845" w:rsidRPr="00F85C2D" w:rsidRDefault="0033177E" w:rsidP="0012552E">
            <w:pPr>
              <w:pStyle w:val="TableParagraph"/>
              <w:numPr>
                <w:ilvl w:val="0"/>
                <w:numId w:val="68"/>
              </w:numPr>
              <w:tabs>
                <w:tab w:val="left" w:pos="310"/>
                <w:tab w:val="left" w:pos="3240"/>
              </w:tabs>
              <w:ind w:hanging="202"/>
              <w:jc w:val="both"/>
              <w:rPr>
                <w:rFonts w:ascii="Arial" w:hAnsi="Arial" w:cs="Arial"/>
              </w:rPr>
            </w:pPr>
            <w:hyperlink r:id="rId105">
              <w:r w:rsidRPr="00F85C2D">
                <w:rPr>
                  <w:rFonts w:ascii="Arial" w:hAnsi="Arial" w:cs="Arial"/>
                  <w:u w:val="single"/>
                </w:rPr>
                <w:t>The</w:t>
              </w:r>
              <w:r w:rsidRPr="00F85C2D">
                <w:rPr>
                  <w:rFonts w:ascii="Arial" w:hAnsi="Arial" w:cs="Arial"/>
                  <w:spacing w:val="-4"/>
                  <w:u w:val="single"/>
                </w:rPr>
                <w:t xml:space="preserve"> </w:t>
              </w:r>
              <w:r w:rsidRPr="00F85C2D">
                <w:rPr>
                  <w:rFonts w:ascii="Arial" w:hAnsi="Arial" w:cs="Arial"/>
                  <w:u w:val="single"/>
                </w:rPr>
                <w:t>Local</w:t>
              </w:r>
              <w:r w:rsidRPr="00F85C2D">
                <w:rPr>
                  <w:rFonts w:ascii="Arial" w:hAnsi="Arial" w:cs="Arial"/>
                  <w:spacing w:val="-3"/>
                  <w:u w:val="single"/>
                </w:rPr>
                <w:t xml:space="preserve"> </w:t>
              </w:r>
              <w:r w:rsidRPr="00F85C2D">
                <w:rPr>
                  <w:rFonts w:ascii="Arial" w:hAnsi="Arial" w:cs="Arial"/>
                  <w:u w:val="single"/>
                </w:rPr>
                <w:t>Government</w:t>
              </w:r>
              <w:r w:rsidRPr="00F85C2D">
                <w:rPr>
                  <w:rFonts w:ascii="Arial" w:hAnsi="Arial" w:cs="Arial"/>
                  <w:spacing w:val="-2"/>
                  <w:u w:val="single"/>
                </w:rPr>
                <w:t xml:space="preserve"> </w:t>
              </w:r>
              <w:r w:rsidRPr="00F85C2D">
                <w:rPr>
                  <w:rFonts w:ascii="Arial" w:hAnsi="Arial" w:cs="Arial"/>
                  <w:u w:val="single"/>
                </w:rPr>
                <w:t>Contract</w:t>
              </w:r>
              <w:r w:rsidRPr="00F85C2D">
                <w:rPr>
                  <w:rFonts w:ascii="Arial" w:hAnsi="Arial" w:cs="Arial"/>
                  <w:spacing w:val="-15"/>
                  <w:u w:val="single"/>
                </w:rPr>
                <w:t xml:space="preserve"> </w:t>
              </w:r>
              <w:r w:rsidRPr="00F85C2D">
                <w:rPr>
                  <w:rFonts w:ascii="Arial" w:hAnsi="Arial" w:cs="Arial"/>
                  <w:spacing w:val="-5"/>
                  <w:u w:val="single"/>
                </w:rPr>
                <w:t>Act</w:t>
              </w:r>
            </w:hyperlink>
          </w:p>
          <w:p w14:paraId="2D994714" w14:textId="77777777" w:rsidR="005F2845" w:rsidRPr="00F85C2D" w:rsidRDefault="0033177E" w:rsidP="0012552E">
            <w:pPr>
              <w:pStyle w:val="TableParagraph"/>
              <w:numPr>
                <w:ilvl w:val="0"/>
                <w:numId w:val="68"/>
              </w:numPr>
              <w:tabs>
                <w:tab w:val="left" w:pos="310"/>
                <w:tab w:val="left" w:pos="3240"/>
              </w:tabs>
              <w:ind w:hanging="202"/>
              <w:jc w:val="both"/>
              <w:rPr>
                <w:rFonts w:ascii="Arial" w:hAnsi="Arial" w:cs="Arial"/>
              </w:rPr>
            </w:pPr>
            <w:hyperlink r:id="rId106">
              <w:r w:rsidRPr="00F85C2D">
                <w:rPr>
                  <w:rFonts w:ascii="Arial" w:hAnsi="Arial" w:cs="Arial"/>
                  <w:u w:val="single"/>
                </w:rPr>
                <w:t>Public</w:t>
              </w:r>
              <w:r w:rsidRPr="00F85C2D">
                <w:rPr>
                  <w:rFonts w:ascii="Arial" w:hAnsi="Arial" w:cs="Arial"/>
                  <w:spacing w:val="-5"/>
                  <w:u w:val="single"/>
                </w:rPr>
                <w:t xml:space="preserve"> </w:t>
              </w:r>
              <w:r w:rsidRPr="00F85C2D">
                <w:rPr>
                  <w:rFonts w:ascii="Arial" w:hAnsi="Arial" w:cs="Arial"/>
                  <w:u w:val="single"/>
                </w:rPr>
                <w:t>Procurement</w:t>
              </w:r>
              <w:r w:rsidRPr="00F85C2D">
                <w:rPr>
                  <w:rFonts w:ascii="Arial" w:hAnsi="Arial" w:cs="Arial"/>
                  <w:spacing w:val="-5"/>
                  <w:u w:val="single"/>
                </w:rPr>
                <w:t xml:space="preserve"> </w:t>
              </w:r>
              <w:r w:rsidRPr="00F85C2D">
                <w:rPr>
                  <w:rFonts w:ascii="Arial" w:hAnsi="Arial" w:cs="Arial"/>
                  <w:u w:val="single"/>
                </w:rPr>
                <w:t>Service</w:t>
              </w:r>
              <w:r w:rsidRPr="00F85C2D">
                <w:rPr>
                  <w:rFonts w:ascii="Arial" w:hAnsi="Arial" w:cs="Arial"/>
                  <w:spacing w:val="-3"/>
                  <w:u w:val="single"/>
                </w:rPr>
                <w:t xml:space="preserve"> </w:t>
              </w:r>
              <w:r w:rsidRPr="00F85C2D">
                <w:rPr>
                  <w:rFonts w:ascii="Arial" w:hAnsi="Arial" w:cs="Arial"/>
                  <w:u w:val="single"/>
                </w:rPr>
                <w:t>(PPS)</w:t>
              </w:r>
              <w:r w:rsidRPr="00F85C2D">
                <w:rPr>
                  <w:rFonts w:ascii="Arial" w:hAnsi="Arial" w:cs="Arial"/>
                  <w:spacing w:val="-16"/>
                  <w:u w:val="single"/>
                </w:rPr>
                <w:t xml:space="preserve"> </w:t>
              </w:r>
              <w:r w:rsidRPr="00F85C2D">
                <w:rPr>
                  <w:rFonts w:ascii="Arial" w:hAnsi="Arial" w:cs="Arial"/>
                  <w:spacing w:val="-5"/>
                  <w:u w:val="single"/>
                </w:rPr>
                <w:t>Act</w:t>
              </w:r>
            </w:hyperlink>
          </w:p>
          <w:p w14:paraId="6C489591" w14:textId="77777777" w:rsidR="005F2845" w:rsidRPr="00F85C2D" w:rsidRDefault="0033177E" w:rsidP="0012552E">
            <w:pPr>
              <w:pStyle w:val="TableParagraph"/>
              <w:numPr>
                <w:ilvl w:val="0"/>
                <w:numId w:val="68"/>
              </w:numPr>
              <w:tabs>
                <w:tab w:val="left" w:pos="310"/>
                <w:tab w:val="left" w:pos="3240"/>
              </w:tabs>
              <w:ind w:hanging="202"/>
              <w:jc w:val="both"/>
              <w:rPr>
                <w:rFonts w:ascii="Arial" w:hAnsi="Arial" w:cs="Arial"/>
              </w:rPr>
            </w:pPr>
            <w:hyperlink r:id="rId107">
              <w:r w:rsidRPr="00F85C2D">
                <w:rPr>
                  <w:rFonts w:ascii="Arial" w:hAnsi="Arial" w:cs="Arial"/>
                  <w:u w:val="single"/>
                </w:rPr>
                <w:t>Electronic</w:t>
              </w:r>
              <w:r w:rsidRPr="00F85C2D">
                <w:rPr>
                  <w:rFonts w:ascii="Arial" w:hAnsi="Arial" w:cs="Arial"/>
                  <w:spacing w:val="-8"/>
                  <w:u w:val="single"/>
                </w:rPr>
                <w:t xml:space="preserve"> </w:t>
              </w:r>
              <w:r w:rsidRPr="00F85C2D">
                <w:rPr>
                  <w:rFonts w:ascii="Arial" w:hAnsi="Arial" w:cs="Arial"/>
                  <w:u w:val="single"/>
                </w:rPr>
                <w:t>Government</w:t>
              </w:r>
              <w:r w:rsidRPr="00F85C2D">
                <w:rPr>
                  <w:rFonts w:ascii="Arial" w:hAnsi="Arial" w:cs="Arial"/>
                  <w:spacing w:val="-5"/>
                  <w:u w:val="single"/>
                </w:rPr>
                <w:t xml:space="preserve"> </w:t>
              </w:r>
              <w:r w:rsidRPr="00F85C2D">
                <w:rPr>
                  <w:rFonts w:ascii="Arial" w:hAnsi="Arial" w:cs="Arial"/>
                  <w:u w:val="single"/>
                </w:rPr>
                <w:t>Procurement</w:t>
              </w:r>
              <w:r w:rsidRPr="00F85C2D">
                <w:rPr>
                  <w:rFonts w:ascii="Arial" w:hAnsi="Arial" w:cs="Arial"/>
                  <w:spacing w:val="-16"/>
                  <w:u w:val="single"/>
                </w:rPr>
                <w:t xml:space="preserve"> </w:t>
              </w:r>
              <w:r w:rsidRPr="00F85C2D">
                <w:rPr>
                  <w:rFonts w:ascii="Arial" w:hAnsi="Arial" w:cs="Arial"/>
                  <w:spacing w:val="-5"/>
                  <w:u w:val="single"/>
                </w:rPr>
                <w:t>Act</w:t>
              </w:r>
            </w:hyperlink>
          </w:p>
        </w:tc>
      </w:tr>
      <w:tr w:rsidR="005F2845" w:rsidRPr="00F85C2D" w14:paraId="2528ED9E" w14:textId="77777777">
        <w:trPr>
          <w:trHeight w:val="2486"/>
        </w:trPr>
        <w:tc>
          <w:tcPr>
            <w:tcW w:w="1982" w:type="dxa"/>
          </w:tcPr>
          <w:p w14:paraId="61CE1648" w14:textId="77777777" w:rsidR="005F2845" w:rsidRPr="00F85C2D" w:rsidRDefault="0033177E" w:rsidP="0012552E">
            <w:pPr>
              <w:pStyle w:val="TableParagraph"/>
              <w:tabs>
                <w:tab w:val="left" w:pos="3240"/>
              </w:tabs>
              <w:ind w:left="467"/>
              <w:jc w:val="both"/>
              <w:rPr>
                <w:rFonts w:ascii="Arial" w:hAnsi="Arial" w:cs="Arial"/>
              </w:rPr>
            </w:pPr>
            <w:r w:rsidRPr="00F85C2D">
              <w:rPr>
                <w:rFonts w:ascii="Arial" w:hAnsi="Arial" w:cs="Arial"/>
              </w:rPr>
              <w:t>5.</w:t>
            </w:r>
            <w:r w:rsidRPr="00F85C2D">
              <w:rPr>
                <w:rFonts w:ascii="Arial" w:hAnsi="Arial" w:cs="Arial"/>
                <w:spacing w:val="57"/>
                <w:w w:val="150"/>
              </w:rPr>
              <w:t xml:space="preserve"> </w:t>
            </w:r>
            <w:r w:rsidRPr="00F85C2D">
              <w:rPr>
                <w:rFonts w:ascii="Arial" w:hAnsi="Arial" w:cs="Arial"/>
                <w:spacing w:val="-2"/>
              </w:rPr>
              <w:t>Итали</w:t>
            </w:r>
          </w:p>
        </w:tc>
        <w:tc>
          <w:tcPr>
            <w:tcW w:w="7036" w:type="dxa"/>
          </w:tcPr>
          <w:p w14:paraId="3A39C0CB" w14:textId="77777777" w:rsidR="005F2845" w:rsidRPr="00F85C2D" w:rsidRDefault="0033177E" w:rsidP="0012552E">
            <w:pPr>
              <w:pStyle w:val="TableParagraph"/>
              <w:numPr>
                <w:ilvl w:val="0"/>
                <w:numId w:val="67"/>
              </w:numPr>
              <w:tabs>
                <w:tab w:val="left" w:pos="310"/>
                <w:tab w:val="left" w:pos="3240"/>
              </w:tabs>
              <w:ind w:hanging="202"/>
              <w:jc w:val="both"/>
              <w:rPr>
                <w:rFonts w:ascii="Arial" w:hAnsi="Arial" w:cs="Arial"/>
              </w:rPr>
            </w:pPr>
            <w:hyperlink r:id="rId108">
              <w:r w:rsidRPr="00F85C2D">
                <w:rPr>
                  <w:rFonts w:ascii="Arial" w:hAnsi="Arial" w:cs="Arial"/>
                  <w:u w:val="single"/>
                </w:rPr>
                <w:t>Legislative</w:t>
              </w:r>
              <w:r w:rsidRPr="00F85C2D">
                <w:rPr>
                  <w:rFonts w:ascii="Arial" w:hAnsi="Arial" w:cs="Arial"/>
                  <w:spacing w:val="-3"/>
                  <w:u w:val="single"/>
                </w:rPr>
                <w:t xml:space="preserve"> </w:t>
              </w:r>
              <w:r w:rsidRPr="00F85C2D">
                <w:rPr>
                  <w:rFonts w:ascii="Arial" w:hAnsi="Arial" w:cs="Arial"/>
                  <w:u w:val="single"/>
                </w:rPr>
                <w:t>Decree</w:t>
              </w:r>
              <w:r w:rsidRPr="00F85C2D">
                <w:rPr>
                  <w:rFonts w:ascii="Arial" w:hAnsi="Arial" w:cs="Arial"/>
                  <w:spacing w:val="-2"/>
                  <w:u w:val="single"/>
                </w:rPr>
                <w:t xml:space="preserve"> </w:t>
              </w:r>
              <w:r w:rsidRPr="00F85C2D">
                <w:rPr>
                  <w:rFonts w:ascii="Arial" w:hAnsi="Arial" w:cs="Arial"/>
                  <w:u w:val="single"/>
                </w:rPr>
                <w:t>No.</w:t>
              </w:r>
              <w:r w:rsidRPr="00F85C2D">
                <w:rPr>
                  <w:rFonts w:ascii="Arial" w:hAnsi="Arial" w:cs="Arial"/>
                  <w:spacing w:val="-2"/>
                  <w:u w:val="single"/>
                </w:rPr>
                <w:t xml:space="preserve"> </w:t>
              </w:r>
              <w:r w:rsidRPr="00F85C2D">
                <w:rPr>
                  <w:rFonts w:ascii="Arial" w:hAnsi="Arial" w:cs="Arial"/>
                  <w:u w:val="single"/>
                </w:rPr>
                <w:t>36/2023</w:t>
              </w:r>
              <w:r w:rsidRPr="00F85C2D">
                <w:rPr>
                  <w:rFonts w:ascii="Arial" w:hAnsi="Arial" w:cs="Arial"/>
                  <w:spacing w:val="-4"/>
                  <w:u w:val="single"/>
                </w:rPr>
                <w:t xml:space="preserve"> </w:t>
              </w:r>
              <w:r w:rsidRPr="00F85C2D">
                <w:rPr>
                  <w:rFonts w:ascii="Arial" w:hAnsi="Arial" w:cs="Arial"/>
                  <w:u w:val="single"/>
                </w:rPr>
                <w:t>and</w:t>
              </w:r>
              <w:r w:rsidRPr="00F85C2D">
                <w:rPr>
                  <w:rFonts w:ascii="Arial" w:hAnsi="Arial" w:cs="Arial"/>
                  <w:spacing w:val="-2"/>
                  <w:u w:val="single"/>
                </w:rPr>
                <w:t xml:space="preserve"> </w:t>
              </w:r>
              <w:r w:rsidRPr="00F85C2D">
                <w:rPr>
                  <w:rFonts w:ascii="Arial" w:hAnsi="Arial" w:cs="Arial"/>
                  <w:u w:val="single"/>
                </w:rPr>
                <w:t>its</w:t>
              </w:r>
            </w:hyperlink>
            <w:r w:rsidRPr="00F85C2D">
              <w:rPr>
                <w:rFonts w:ascii="Arial" w:hAnsi="Arial" w:cs="Arial"/>
                <w:spacing w:val="-12"/>
              </w:rPr>
              <w:t xml:space="preserve"> </w:t>
            </w:r>
            <w:r w:rsidRPr="00F85C2D">
              <w:rPr>
                <w:rFonts w:ascii="Arial" w:hAnsi="Arial" w:cs="Arial"/>
              </w:rPr>
              <w:t>Annexes</w:t>
            </w:r>
            <w:r w:rsidRPr="00F85C2D">
              <w:rPr>
                <w:rFonts w:ascii="Arial" w:hAnsi="Arial" w:cs="Arial"/>
                <w:spacing w:val="-3"/>
              </w:rPr>
              <w:t xml:space="preserve"> </w:t>
            </w:r>
            <w:r w:rsidRPr="00F85C2D">
              <w:rPr>
                <w:rFonts w:ascii="Arial" w:hAnsi="Arial" w:cs="Arial"/>
              </w:rPr>
              <w:t>(the</w:t>
            </w:r>
            <w:r w:rsidRPr="00F85C2D">
              <w:rPr>
                <w:rFonts w:ascii="Arial" w:hAnsi="Arial" w:cs="Arial"/>
                <w:spacing w:val="-2"/>
              </w:rPr>
              <w:t xml:space="preserve"> “</w:t>
            </w:r>
            <w:r w:rsidRPr="00F85C2D">
              <w:rPr>
                <w:rFonts w:ascii="Arial" w:hAnsi="Arial" w:cs="Arial"/>
                <w:b/>
                <w:spacing w:val="-2"/>
              </w:rPr>
              <w:t>Code</w:t>
            </w:r>
            <w:r w:rsidRPr="00F85C2D">
              <w:rPr>
                <w:rFonts w:ascii="Arial" w:hAnsi="Arial" w:cs="Arial"/>
                <w:spacing w:val="-2"/>
              </w:rPr>
              <w:t>”)</w:t>
            </w:r>
          </w:p>
          <w:p w14:paraId="54A5F028" w14:textId="77777777" w:rsidR="005F2845" w:rsidRPr="00F85C2D" w:rsidRDefault="0033177E" w:rsidP="0012552E">
            <w:pPr>
              <w:pStyle w:val="TableParagraph"/>
              <w:numPr>
                <w:ilvl w:val="0"/>
                <w:numId w:val="67"/>
              </w:numPr>
              <w:tabs>
                <w:tab w:val="left" w:pos="310"/>
                <w:tab w:val="left" w:pos="3240"/>
              </w:tabs>
              <w:ind w:left="108" w:right="100" w:firstLine="0"/>
              <w:jc w:val="both"/>
              <w:rPr>
                <w:rFonts w:ascii="Arial" w:hAnsi="Arial" w:cs="Arial"/>
              </w:rPr>
            </w:pPr>
            <w:hyperlink r:id="rId109">
              <w:r w:rsidRPr="00F85C2D">
                <w:rPr>
                  <w:rFonts w:ascii="Arial" w:hAnsi="Arial" w:cs="Arial"/>
                  <w:spacing w:val="-2"/>
                  <w:u w:val="single"/>
                </w:rPr>
                <w:t>Public</w:t>
              </w:r>
              <w:r w:rsidRPr="00F85C2D">
                <w:rPr>
                  <w:rFonts w:ascii="Arial" w:hAnsi="Arial" w:cs="Arial"/>
                  <w:spacing w:val="-5"/>
                  <w:u w:val="single"/>
                </w:rPr>
                <w:t xml:space="preserve"> </w:t>
              </w:r>
              <w:r w:rsidRPr="00F85C2D">
                <w:rPr>
                  <w:rFonts w:ascii="Arial" w:hAnsi="Arial" w:cs="Arial"/>
                  <w:spacing w:val="-2"/>
                  <w:u w:val="single"/>
                </w:rPr>
                <w:t>companies</w:t>
              </w:r>
              <w:r w:rsidRPr="00F85C2D">
                <w:rPr>
                  <w:rFonts w:ascii="Arial" w:hAnsi="Arial" w:cs="Arial"/>
                  <w:spacing w:val="-4"/>
                  <w:u w:val="single"/>
                </w:rPr>
                <w:t xml:space="preserve"> </w:t>
              </w:r>
              <w:r w:rsidRPr="00F85C2D">
                <w:rPr>
                  <w:rFonts w:ascii="Arial" w:hAnsi="Arial" w:cs="Arial"/>
                  <w:spacing w:val="-2"/>
                  <w:u w:val="single"/>
                </w:rPr>
                <w:t>regulation</w:t>
              </w:r>
              <w:r w:rsidRPr="00F85C2D">
                <w:rPr>
                  <w:rFonts w:ascii="Arial" w:hAnsi="Arial" w:cs="Arial"/>
                  <w:spacing w:val="-4"/>
                  <w:u w:val="single"/>
                </w:rPr>
                <w:t xml:space="preserve"> </w:t>
              </w:r>
              <w:r w:rsidRPr="00F85C2D">
                <w:rPr>
                  <w:rFonts w:ascii="Arial" w:hAnsi="Arial" w:cs="Arial"/>
                  <w:spacing w:val="-2"/>
                  <w:u w:val="single"/>
                </w:rPr>
                <w:t>(Legislative</w:t>
              </w:r>
              <w:r w:rsidRPr="00F85C2D">
                <w:rPr>
                  <w:rFonts w:ascii="Arial" w:hAnsi="Arial" w:cs="Arial"/>
                  <w:spacing w:val="-4"/>
                  <w:u w:val="single"/>
                </w:rPr>
                <w:t xml:space="preserve"> </w:t>
              </w:r>
              <w:r w:rsidRPr="00F85C2D">
                <w:rPr>
                  <w:rFonts w:ascii="Arial" w:hAnsi="Arial" w:cs="Arial"/>
                  <w:spacing w:val="-2"/>
                  <w:u w:val="single"/>
                </w:rPr>
                <w:t>Decree No.</w:t>
              </w:r>
              <w:r w:rsidRPr="00F85C2D">
                <w:rPr>
                  <w:rFonts w:ascii="Arial" w:hAnsi="Arial" w:cs="Arial"/>
                  <w:spacing w:val="-4"/>
                  <w:u w:val="single"/>
                </w:rPr>
                <w:t xml:space="preserve"> </w:t>
              </w:r>
              <w:r w:rsidRPr="00F85C2D">
                <w:rPr>
                  <w:rFonts w:ascii="Arial" w:hAnsi="Arial" w:cs="Arial"/>
                  <w:spacing w:val="-2"/>
                  <w:u w:val="single"/>
                </w:rPr>
                <w:t>175/2016)</w:t>
              </w:r>
            </w:hyperlink>
            <w:r w:rsidRPr="00F85C2D">
              <w:rPr>
                <w:rFonts w:ascii="Arial" w:hAnsi="Arial" w:cs="Arial"/>
                <w:spacing w:val="-2"/>
              </w:rPr>
              <w:t xml:space="preserve"> </w:t>
            </w:r>
            <w:hyperlink r:id="rId110">
              <w:r w:rsidRPr="00F85C2D">
                <w:rPr>
                  <w:rFonts w:ascii="Arial" w:hAnsi="Arial" w:cs="Arial"/>
                  <w:u w:val="single"/>
                </w:rPr>
                <w:t>which is relevant with regard to tender procedures for selection</w:t>
              </w:r>
            </w:hyperlink>
            <w:r w:rsidRPr="00F85C2D">
              <w:rPr>
                <w:rFonts w:ascii="Arial" w:hAnsi="Arial" w:cs="Arial"/>
              </w:rPr>
              <w:t xml:space="preserve"> </w:t>
            </w:r>
            <w:hyperlink r:id="rId111">
              <w:r w:rsidRPr="00F85C2D">
                <w:rPr>
                  <w:rFonts w:ascii="Arial" w:hAnsi="Arial" w:cs="Arial"/>
                  <w:u w:val="single"/>
                </w:rPr>
                <w:t>of the private shareholder of private-public companies</w:t>
              </w:r>
            </w:hyperlink>
            <w:r w:rsidRPr="00F85C2D">
              <w:rPr>
                <w:rFonts w:ascii="Arial" w:hAnsi="Arial" w:cs="Arial"/>
              </w:rPr>
              <w:t xml:space="preserve"> 3.Transparency regulation (Legislative Decree No. 33/2013</w:t>
            </w:r>
          </w:p>
          <w:p w14:paraId="7CFB0226" w14:textId="77777777" w:rsidR="005F2845" w:rsidRPr="00F85C2D" w:rsidRDefault="0033177E" w:rsidP="0012552E">
            <w:pPr>
              <w:pStyle w:val="TableParagraph"/>
              <w:numPr>
                <w:ilvl w:val="0"/>
                <w:numId w:val="66"/>
              </w:numPr>
              <w:tabs>
                <w:tab w:val="left" w:pos="310"/>
                <w:tab w:val="left" w:pos="3240"/>
              </w:tabs>
              <w:ind w:right="100" w:firstLine="0"/>
              <w:jc w:val="both"/>
              <w:rPr>
                <w:rFonts w:ascii="Arial" w:hAnsi="Arial" w:cs="Arial"/>
              </w:rPr>
            </w:pPr>
            <w:hyperlink r:id="rId112">
              <w:r w:rsidRPr="00F85C2D">
                <w:rPr>
                  <w:rFonts w:ascii="Arial" w:hAnsi="Arial" w:cs="Arial"/>
                  <w:u w:val="single"/>
                </w:rPr>
                <w:t>Occupational health and safety regulation (see Legislative</w:t>
              </w:r>
            </w:hyperlink>
            <w:r w:rsidRPr="00F85C2D">
              <w:rPr>
                <w:rFonts w:ascii="Arial" w:hAnsi="Arial" w:cs="Arial"/>
              </w:rPr>
              <w:t xml:space="preserve"> </w:t>
            </w:r>
            <w:hyperlink r:id="rId113">
              <w:r w:rsidRPr="00F85C2D">
                <w:rPr>
                  <w:rFonts w:ascii="Arial" w:hAnsi="Arial" w:cs="Arial"/>
                  <w:u w:val="single"/>
                </w:rPr>
                <w:t>Decree No. 81/2008) which shall be considered with regard to</w:t>
              </w:r>
            </w:hyperlink>
            <w:r w:rsidRPr="00F85C2D">
              <w:rPr>
                <w:rFonts w:ascii="Arial" w:hAnsi="Arial" w:cs="Arial"/>
              </w:rPr>
              <w:t xml:space="preserve"> </w:t>
            </w:r>
            <w:hyperlink r:id="rId114">
              <w:r w:rsidRPr="00F85C2D">
                <w:rPr>
                  <w:rFonts w:ascii="Arial" w:hAnsi="Arial" w:cs="Arial"/>
                  <w:u w:val="single"/>
                </w:rPr>
                <w:t>the tender requirements</w:t>
              </w:r>
            </w:hyperlink>
          </w:p>
          <w:p w14:paraId="448E60EB" w14:textId="77777777" w:rsidR="005F2845" w:rsidRPr="00F85C2D" w:rsidRDefault="0033177E" w:rsidP="0012552E">
            <w:pPr>
              <w:pStyle w:val="TableParagraph"/>
              <w:numPr>
                <w:ilvl w:val="0"/>
                <w:numId w:val="66"/>
              </w:numPr>
              <w:tabs>
                <w:tab w:val="left" w:pos="362"/>
                <w:tab w:val="left" w:pos="3240"/>
              </w:tabs>
              <w:ind w:left="362" w:hanging="254"/>
              <w:jc w:val="both"/>
              <w:rPr>
                <w:rFonts w:ascii="Arial" w:hAnsi="Arial" w:cs="Arial"/>
              </w:rPr>
            </w:pPr>
            <w:hyperlink r:id="rId115">
              <w:r w:rsidRPr="00F85C2D">
                <w:rPr>
                  <w:rFonts w:ascii="Arial" w:hAnsi="Arial" w:cs="Arial"/>
                  <w:u w:val="single"/>
                </w:rPr>
                <w:t>Annex</w:t>
              </w:r>
              <w:r w:rsidRPr="00F85C2D">
                <w:rPr>
                  <w:rFonts w:ascii="Arial" w:hAnsi="Arial" w:cs="Arial"/>
                  <w:spacing w:val="-2"/>
                  <w:u w:val="single"/>
                </w:rPr>
                <w:t xml:space="preserve"> </w:t>
              </w:r>
              <w:r w:rsidRPr="00F85C2D">
                <w:rPr>
                  <w:rFonts w:ascii="Arial" w:hAnsi="Arial" w:cs="Arial"/>
                  <w:u w:val="single"/>
                </w:rPr>
                <w:t>IX, of</w:t>
              </w:r>
              <w:r w:rsidRPr="00F85C2D">
                <w:rPr>
                  <w:rFonts w:ascii="Arial" w:hAnsi="Arial" w:cs="Arial"/>
                  <w:spacing w:val="-1"/>
                  <w:u w:val="single"/>
                </w:rPr>
                <w:t xml:space="preserve"> </w:t>
              </w:r>
              <w:r w:rsidRPr="00F85C2D">
                <w:rPr>
                  <w:rFonts w:ascii="Arial" w:hAnsi="Arial" w:cs="Arial"/>
                  <w:u w:val="single"/>
                </w:rPr>
                <w:t>Directive</w:t>
              </w:r>
              <w:r w:rsidRPr="00F85C2D">
                <w:rPr>
                  <w:rFonts w:ascii="Arial" w:hAnsi="Arial" w:cs="Arial"/>
                  <w:spacing w:val="-1"/>
                  <w:u w:val="single"/>
                </w:rPr>
                <w:t xml:space="preserve"> </w:t>
              </w:r>
              <w:r w:rsidRPr="00F85C2D">
                <w:rPr>
                  <w:rFonts w:ascii="Arial" w:hAnsi="Arial" w:cs="Arial"/>
                  <w:spacing w:val="-2"/>
                  <w:u w:val="single"/>
                </w:rPr>
                <w:t>2014/24/EU.</w:t>
              </w:r>
            </w:hyperlink>
          </w:p>
        </w:tc>
      </w:tr>
    </w:tbl>
    <w:p w14:paraId="2E307C80" w14:textId="77777777"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141" w:bottom="1560" w:left="708" w:header="763" w:footer="1339" w:gutter="0"/>
          <w:cols w:space="720"/>
        </w:sectPr>
      </w:pPr>
    </w:p>
    <w:p w14:paraId="1524F386" w14:textId="77777777" w:rsidR="005F2845" w:rsidRPr="001024EB" w:rsidRDefault="005F2845" w:rsidP="0012552E">
      <w:pPr>
        <w:pStyle w:val="BodyText"/>
        <w:tabs>
          <w:tab w:val="left" w:pos="3240"/>
        </w:tabs>
        <w:jc w:val="both"/>
        <w:rPr>
          <w:rFonts w:ascii="Arial" w:hAnsi="Arial" w:cs="Arial"/>
          <w:b/>
        </w:rPr>
      </w:pPr>
    </w:p>
    <w:p w14:paraId="459F17EC" w14:textId="77777777" w:rsidR="005F2845" w:rsidRPr="001024EB" w:rsidRDefault="0033177E" w:rsidP="0012552E">
      <w:pPr>
        <w:tabs>
          <w:tab w:val="left" w:pos="3240"/>
        </w:tabs>
        <w:ind w:right="442"/>
        <w:jc w:val="both"/>
        <w:rPr>
          <w:rFonts w:ascii="Arial" w:hAnsi="Arial" w:cs="Arial"/>
          <w:b/>
          <w:i/>
          <w:sz w:val="24"/>
        </w:rPr>
      </w:pPr>
      <w:r w:rsidRPr="001024EB">
        <w:rPr>
          <w:rFonts w:ascii="Arial" w:hAnsi="Arial" w:cs="Arial"/>
          <w:b/>
          <w:i/>
          <w:sz w:val="24"/>
        </w:rPr>
        <w:t>ХАВСРАЛТ</w:t>
      </w:r>
    </w:p>
    <w:p w14:paraId="03659413" w14:textId="77777777" w:rsidR="005F2845" w:rsidRPr="001024EB" w:rsidRDefault="005F2845" w:rsidP="0012552E">
      <w:pPr>
        <w:pStyle w:val="BodyText"/>
        <w:tabs>
          <w:tab w:val="left" w:pos="3240"/>
        </w:tabs>
        <w:jc w:val="both"/>
        <w:rPr>
          <w:rFonts w:ascii="Arial" w:hAnsi="Arial" w:cs="Arial"/>
          <w:b/>
          <w:i/>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2936"/>
        <w:gridCol w:w="5932"/>
      </w:tblGrid>
      <w:tr w:rsidR="005F2845" w:rsidRPr="00F85C2D" w14:paraId="23363F1E" w14:textId="77777777" w:rsidTr="00F85C2D">
        <w:trPr>
          <w:trHeight w:val="612"/>
        </w:trPr>
        <w:tc>
          <w:tcPr>
            <w:tcW w:w="485" w:type="dxa"/>
          </w:tcPr>
          <w:p w14:paraId="6AEE607C" w14:textId="77777777" w:rsidR="005F2845" w:rsidRPr="00F85C2D" w:rsidRDefault="0033177E" w:rsidP="0012552E">
            <w:pPr>
              <w:pStyle w:val="TableParagraph"/>
              <w:tabs>
                <w:tab w:val="left" w:pos="3240"/>
              </w:tabs>
              <w:ind w:left="107"/>
              <w:jc w:val="both"/>
              <w:rPr>
                <w:rFonts w:ascii="Arial" w:hAnsi="Arial" w:cs="Arial"/>
                <w:b/>
              </w:rPr>
            </w:pPr>
            <w:r w:rsidRPr="00F85C2D">
              <w:rPr>
                <w:rFonts w:ascii="Arial" w:hAnsi="Arial" w:cs="Arial"/>
                <w:b/>
                <w:spacing w:val="-10"/>
              </w:rPr>
              <w:t>№</w:t>
            </w:r>
          </w:p>
        </w:tc>
        <w:tc>
          <w:tcPr>
            <w:tcW w:w="2936" w:type="dxa"/>
          </w:tcPr>
          <w:p w14:paraId="55F86F1B" w14:textId="77777777" w:rsidR="005F2845" w:rsidRPr="00F85C2D" w:rsidRDefault="0033177E" w:rsidP="0012552E">
            <w:pPr>
              <w:pStyle w:val="TableParagraph"/>
              <w:tabs>
                <w:tab w:val="left" w:pos="3240"/>
              </w:tabs>
              <w:ind w:left="125" w:right="118"/>
              <w:jc w:val="both"/>
              <w:rPr>
                <w:rFonts w:ascii="Arial" w:hAnsi="Arial" w:cs="Arial"/>
                <w:b/>
              </w:rPr>
            </w:pPr>
            <w:r w:rsidRPr="00F85C2D">
              <w:rPr>
                <w:rFonts w:ascii="Arial" w:hAnsi="Arial" w:cs="Arial"/>
                <w:b/>
                <w:spacing w:val="-2"/>
              </w:rPr>
              <w:t>ТБОНӨХБАҮХАтХ-</w:t>
            </w:r>
            <w:r w:rsidRPr="00F85C2D">
              <w:rPr>
                <w:rFonts w:ascii="Arial" w:hAnsi="Arial" w:cs="Arial"/>
                <w:b/>
                <w:spacing w:val="-5"/>
              </w:rPr>
              <w:t>ийг</w:t>
            </w:r>
          </w:p>
          <w:p w14:paraId="36CB349A" w14:textId="77777777" w:rsidR="005F2845" w:rsidRPr="00F85C2D" w:rsidRDefault="0033177E" w:rsidP="0012552E">
            <w:pPr>
              <w:pStyle w:val="TableParagraph"/>
              <w:tabs>
                <w:tab w:val="left" w:pos="3240"/>
              </w:tabs>
              <w:ind w:left="126" w:right="117"/>
              <w:jc w:val="both"/>
              <w:rPr>
                <w:rFonts w:ascii="Arial" w:hAnsi="Arial" w:cs="Arial"/>
                <w:b/>
              </w:rPr>
            </w:pPr>
            <w:r w:rsidRPr="00F85C2D">
              <w:rPr>
                <w:rFonts w:ascii="Arial" w:hAnsi="Arial" w:cs="Arial"/>
                <w:b/>
              </w:rPr>
              <w:t>эшилсэн</w:t>
            </w:r>
            <w:r w:rsidRPr="00F85C2D">
              <w:rPr>
                <w:rFonts w:ascii="Arial" w:hAnsi="Arial" w:cs="Arial"/>
                <w:b/>
                <w:spacing w:val="-4"/>
              </w:rPr>
              <w:t xml:space="preserve"> </w:t>
            </w:r>
            <w:r w:rsidRPr="00F85C2D">
              <w:rPr>
                <w:rFonts w:ascii="Arial" w:hAnsi="Arial" w:cs="Arial"/>
                <w:b/>
                <w:spacing w:val="-2"/>
              </w:rPr>
              <w:t>хуулиуд:</w:t>
            </w:r>
          </w:p>
        </w:tc>
        <w:tc>
          <w:tcPr>
            <w:tcW w:w="5932" w:type="dxa"/>
          </w:tcPr>
          <w:p w14:paraId="2CADD0F6" w14:textId="77777777" w:rsidR="005F2845" w:rsidRPr="00F85C2D" w:rsidRDefault="0033177E" w:rsidP="0012552E">
            <w:pPr>
              <w:pStyle w:val="TableParagraph"/>
              <w:tabs>
                <w:tab w:val="left" w:pos="3240"/>
              </w:tabs>
              <w:ind w:left="32" w:right="23"/>
              <w:jc w:val="both"/>
              <w:rPr>
                <w:rFonts w:ascii="Arial" w:hAnsi="Arial" w:cs="Arial"/>
                <w:b/>
              </w:rPr>
            </w:pPr>
            <w:r w:rsidRPr="00F85C2D">
              <w:rPr>
                <w:rFonts w:ascii="Arial" w:hAnsi="Arial" w:cs="Arial"/>
                <w:b/>
              </w:rPr>
              <w:t>Зүйл,</w:t>
            </w:r>
            <w:r w:rsidRPr="00F85C2D">
              <w:rPr>
                <w:rFonts w:ascii="Arial" w:hAnsi="Arial" w:cs="Arial"/>
                <w:b/>
                <w:spacing w:val="-4"/>
              </w:rPr>
              <w:t xml:space="preserve"> </w:t>
            </w:r>
            <w:r w:rsidRPr="00F85C2D">
              <w:rPr>
                <w:rFonts w:ascii="Arial" w:hAnsi="Arial" w:cs="Arial"/>
                <w:b/>
                <w:spacing w:val="-2"/>
              </w:rPr>
              <w:t>заалт:</w:t>
            </w:r>
          </w:p>
        </w:tc>
      </w:tr>
      <w:tr w:rsidR="005F2845" w:rsidRPr="00F85C2D" w14:paraId="0CE49580" w14:textId="77777777" w:rsidTr="00F85C2D">
        <w:trPr>
          <w:trHeight w:val="2331"/>
        </w:trPr>
        <w:tc>
          <w:tcPr>
            <w:tcW w:w="485" w:type="dxa"/>
          </w:tcPr>
          <w:p w14:paraId="73201BE4" w14:textId="77777777" w:rsidR="005F2845" w:rsidRPr="00F85C2D" w:rsidRDefault="0033177E" w:rsidP="0012552E">
            <w:pPr>
              <w:pStyle w:val="TableParagraph"/>
              <w:tabs>
                <w:tab w:val="left" w:pos="3240"/>
              </w:tabs>
              <w:ind w:left="107"/>
              <w:jc w:val="both"/>
              <w:rPr>
                <w:rFonts w:ascii="Arial" w:hAnsi="Arial" w:cs="Arial"/>
                <w:b/>
              </w:rPr>
            </w:pPr>
            <w:r w:rsidRPr="00F85C2D">
              <w:rPr>
                <w:rFonts w:ascii="Arial" w:hAnsi="Arial" w:cs="Arial"/>
                <w:b/>
                <w:spacing w:val="-10"/>
              </w:rPr>
              <w:t>1</w:t>
            </w:r>
          </w:p>
        </w:tc>
        <w:tc>
          <w:tcPr>
            <w:tcW w:w="2936" w:type="dxa"/>
          </w:tcPr>
          <w:p w14:paraId="31DAEA4C" w14:textId="77777777" w:rsidR="005F2845" w:rsidRPr="00F85C2D" w:rsidRDefault="005F2845" w:rsidP="0012552E">
            <w:pPr>
              <w:pStyle w:val="TableParagraph"/>
              <w:tabs>
                <w:tab w:val="left" w:pos="3240"/>
              </w:tabs>
              <w:jc w:val="both"/>
              <w:rPr>
                <w:rFonts w:ascii="Arial" w:hAnsi="Arial" w:cs="Arial"/>
                <w:b/>
                <w:i/>
              </w:rPr>
            </w:pPr>
          </w:p>
          <w:p w14:paraId="365B31D0" w14:textId="77777777" w:rsidR="005F2845" w:rsidRPr="00F85C2D" w:rsidRDefault="0033177E" w:rsidP="0012552E">
            <w:pPr>
              <w:pStyle w:val="TableParagraph"/>
              <w:tabs>
                <w:tab w:val="left" w:pos="3240"/>
              </w:tabs>
              <w:ind w:left="143" w:right="134" w:hanging="2"/>
              <w:jc w:val="both"/>
              <w:rPr>
                <w:rFonts w:ascii="Arial" w:hAnsi="Arial" w:cs="Arial"/>
                <w:b/>
              </w:rPr>
            </w:pPr>
            <w:r w:rsidRPr="00F85C2D">
              <w:rPr>
                <w:rFonts w:ascii="Arial" w:hAnsi="Arial" w:cs="Arial"/>
                <w:b/>
              </w:rPr>
              <w:t>ОЛОН НИЙТИЙН РАДИО,</w:t>
            </w:r>
            <w:r w:rsidRPr="00F85C2D">
              <w:rPr>
                <w:rFonts w:ascii="Arial" w:hAnsi="Arial" w:cs="Arial"/>
                <w:b/>
                <w:spacing w:val="-17"/>
              </w:rPr>
              <w:t xml:space="preserve"> </w:t>
            </w:r>
            <w:r w:rsidRPr="00F85C2D">
              <w:rPr>
                <w:rFonts w:ascii="Arial" w:hAnsi="Arial" w:cs="Arial"/>
                <w:b/>
              </w:rPr>
              <w:t>ТЕЛЕВИЗИЙН ТУХАЙ ХУУЛЬД</w:t>
            </w:r>
          </w:p>
          <w:p w14:paraId="6392C7FC" w14:textId="77777777" w:rsidR="005F2845" w:rsidRPr="00F85C2D" w:rsidRDefault="0033177E" w:rsidP="0012552E">
            <w:pPr>
              <w:pStyle w:val="TableParagraph"/>
              <w:tabs>
                <w:tab w:val="left" w:pos="3240"/>
              </w:tabs>
              <w:ind w:left="126" w:right="117"/>
              <w:jc w:val="both"/>
              <w:rPr>
                <w:rFonts w:ascii="Arial" w:hAnsi="Arial" w:cs="Arial"/>
                <w:b/>
              </w:rPr>
            </w:pPr>
            <w:r w:rsidRPr="00F85C2D">
              <w:rPr>
                <w:rFonts w:ascii="Arial" w:hAnsi="Arial" w:cs="Arial"/>
                <w:b/>
              </w:rPr>
              <w:t>НЭМЭЛТ</w:t>
            </w:r>
            <w:r w:rsidRPr="00F85C2D">
              <w:rPr>
                <w:rFonts w:ascii="Arial" w:hAnsi="Arial" w:cs="Arial"/>
                <w:b/>
                <w:spacing w:val="-17"/>
              </w:rPr>
              <w:t xml:space="preserve"> </w:t>
            </w:r>
            <w:r w:rsidRPr="00F85C2D">
              <w:rPr>
                <w:rFonts w:ascii="Arial" w:hAnsi="Arial" w:cs="Arial"/>
                <w:b/>
              </w:rPr>
              <w:t>ОРУУЛАХ ТУХАЙ ХУУЛЬ</w:t>
            </w:r>
          </w:p>
          <w:p w14:paraId="110EFD12" w14:textId="77777777" w:rsidR="005F2845" w:rsidRPr="00F85C2D" w:rsidRDefault="0033177E" w:rsidP="0012552E">
            <w:pPr>
              <w:pStyle w:val="TableParagraph"/>
              <w:tabs>
                <w:tab w:val="left" w:pos="3240"/>
              </w:tabs>
              <w:ind w:left="126" w:right="117"/>
              <w:jc w:val="both"/>
              <w:rPr>
                <w:rFonts w:ascii="Arial" w:hAnsi="Arial" w:cs="Arial"/>
                <w:b/>
              </w:rPr>
            </w:pPr>
            <w:r w:rsidRPr="00F85C2D">
              <w:rPr>
                <w:rFonts w:ascii="Arial" w:hAnsi="Arial" w:cs="Arial"/>
                <w:b/>
              </w:rPr>
              <w:t>/2005</w:t>
            </w:r>
            <w:r w:rsidRPr="00F85C2D">
              <w:rPr>
                <w:rFonts w:ascii="Arial" w:hAnsi="Arial" w:cs="Arial"/>
                <w:b/>
                <w:spacing w:val="-2"/>
              </w:rPr>
              <w:t xml:space="preserve"> </w:t>
            </w:r>
            <w:r w:rsidRPr="00F85C2D">
              <w:rPr>
                <w:rFonts w:ascii="Arial" w:hAnsi="Arial" w:cs="Arial"/>
                <w:b/>
                <w:spacing w:val="-5"/>
              </w:rPr>
              <w:t>он/</w:t>
            </w:r>
          </w:p>
        </w:tc>
        <w:tc>
          <w:tcPr>
            <w:tcW w:w="5932" w:type="dxa"/>
          </w:tcPr>
          <w:p w14:paraId="070F4BF2" w14:textId="77777777" w:rsidR="005F2845" w:rsidRPr="00F85C2D" w:rsidRDefault="0033177E" w:rsidP="0012552E">
            <w:pPr>
              <w:pStyle w:val="TableParagraph"/>
              <w:tabs>
                <w:tab w:val="left" w:pos="3240"/>
              </w:tabs>
              <w:ind w:left="1535" w:hanging="759"/>
              <w:jc w:val="both"/>
              <w:rPr>
                <w:rFonts w:ascii="Arial" w:hAnsi="Arial" w:cs="Arial"/>
                <w:b/>
              </w:rPr>
            </w:pPr>
            <w:r w:rsidRPr="00F85C2D">
              <w:rPr>
                <w:rFonts w:ascii="Arial" w:hAnsi="Arial" w:cs="Arial"/>
                <w:b/>
              </w:rPr>
              <w:t>17</w:t>
            </w:r>
            <w:r w:rsidRPr="00F85C2D">
              <w:rPr>
                <w:rFonts w:ascii="Arial" w:hAnsi="Arial" w:cs="Arial"/>
                <w:b/>
                <w:spacing w:val="-9"/>
              </w:rPr>
              <w:t xml:space="preserve"> </w:t>
            </w:r>
            <w:r w:rsidRPr="00F85C2D">
              <w:rPr>
                <w:rFonts w:ascii="Arial" w:hAnsi="Arial" w:cs="Arial"/>
                <w:b/>
              </w:rPr>
              <w:t>дугаар</w:t>
            </w:r>
            <w:r w:rsidRPr="00F85C2D">
              <w:rPr>
                <w:rFonts w:ascii="Arial" w:hAnsi="Arial" w:cs="Arial"/>
                <w:b/>
                <w:spacing w:val="-8"/>
              </w:rPr>
              <w:t xml:space="preserve"> </w:t>
            </w:r>
            <w:r w:rsidRPr="00F85C2D">
              <w:rPr>
                <w:rFonts w:ascii="Arial" w:hAnsi="Arial" w:cs="Arial"/>
                <w:b/>
              </w:rPr>
              <w:t>зүйл.Олон</w:t>
            </w:r>
            <w:r w:rsidRPr="00F85C2D">
              <w:rPr>
                <w:rFonts w:ascii="Arial" w:hAnsi="Arial" w:cs="Arial"/>
                <w:b/>
                <w:spacing w:val="-11"/>
              </w:rPr>
              <w:t xml:space="preserve"> </w:t>
            </w:r>
            <w:r w:rsidRPr="00F85C2D">
              <w:rPr>
                <w:rFonts w:ascii="Arial" w:hAnsi="Arial" w:cs="Arial"/>
                <w:b/>
              </w:rPr>
              <w:t>нийтийн</w:t>
            </w:r>
            <w:r w:rsidRPr="00F85C2D">
              <w:rPr>
                <w:rFonts w:ascii="Arial" w:hAnsi="Arial" w:cs="Arial"/>
                <w:b/>
                <w:spacing w:val="-10"/>
              </w:rPr>
              <w:t xml:space="preserve"> </w:t>
            </w:r>
            <w:r w:rsidRPr="00F85C2D">
              <w:rPr>
                <w:rFonts w:ascii="Arial" w:hAnsi="Arial" w:cs="Arial"/>
                <w:b/>
              </w:rPr>
              <w:t>радио, телевизийн санхүүжилт</w:t>
            </w:r>
          </w:p>
          <w:p w14:paraId="70E1436D" w14:textId="77777777" w:rsidR="005F2845" w:rsidRPr="00F85C2D" w:rsidRDefault="0033177E" w:rsidP="0012552E">
            <w:pPr>
              <w:pStyle w:val="TableParagraph"/>
              <w:tabs>
                <w:tab w:val="left" w:pos="3240"/>
              </w:tabs>
              <w:ind w:left="107" w:right="94"/>
              <w:jc w:val="both"/>
              <w:rPr>
                <w:rFonts w:ascii="Arial" w:hAnsi="Arial" w:cs="Arial"/>
              </w:rPr>
            </w:pPr>
            <w:r w:rsidRPr="00F85C2D">
              <w:rPr>
                <w:rFonts w:ascii="Arial" w:hAnsi="Arial" w:cs="Arial"/>
              </w:rPr>
              <w:t>-17.2-т “Олон нийтийн радио, телевиз дуу-дүрсний болон радиогийн хөтөлбөр, нэвтрүүлэг худалдан авах, дангаар болон бусадтай хамтран бүтээхэд холбогдолгүй үйлчилгээ авах, бараа, ажил худалдан авахад</w:t>
            </w:r>
            <w:r w:rsidRPr="00F85C2D">
              <w:rPr>
                <w:rFonts w:ascii="Arial" w:hAnsi="Arial" w:cs="Arial"/>
                <w:spacing w:val="-2"/>
              </w:rPr>
              <w:t xml:space="preserve"> </w:t>
            </w:r>
            <w:r w:rsidRPr="00F85C2D">
              <w:rPr>
                <w:rFonts w:ascii="Arial" w:hAnsi="Arial" w:cs="Arial"/>
                <w:b/>
                <w:i/>
              </w:rPr>
              <w:t>“Төрийн болон</w:t>
            </w:r>
            <w:r w:rsidRPr="00F85C2D">
              <w:rPr>
                <w:rFonts w:ascii="Arial" w:hAnsi="Arial" w:cs="Arial"/>
                <w:b/>
                <w:i/>
                <w:spacing w:val="-4"/>
              </w:rPr>
              <w:t xml:space="preserve"> </w:t>
            </w:r>
            <w:r w:rsidRPr="00F85C2D">
              <w:rPr>
                <w:rFonts w:ascii="Arial" w:hAnsi="Arial" w:cs="Arial"/>
                <w:b/>
                <w:i/>
              </w:rPr>
              <w:t>орон нутгийн өмчийн хөрөнгөөр бараа, ажил, үйлчилгээ худалдан авах тухай хууль”-</w:t>
            </w:r>
            <w:r w:rsidRPr="00F85C2D">
              <w:rPr>
                <w:rFonts w:ascii="Arial" w:hAnsi="Arial" w:cs="Arial"/>
              </w:rPr>
              <w:t>ийг баримтална”.</w:t>
            </w:r>
          </w:p>
        </w:tc>
      </w:tr>
      <w:tr w:rsidR="005F2845" w:rsidRPr="00F85C2D" w14:paraId="7B0F63D2" w14:textId="77777777" w:rsidTr="00F85C2D">
        <w:trPr>
          <w:trHeight w:val="3762"/>
        </w:trPr>
        <w:tc>
          <w:tcPr>
            <w:tcW w:w="485" w:type="dxa"/>
          </w:tcPr>
          <w:p w14:paraId="38480E5E" w14:textId="77777777" w:rsidR="005F2845" w:rsidRPr="00F85C2D" w:rsidRDefault="0033177E" w:rsidP="0012552E">
            <w:pPr>
              <w:pStyle w:val="TableParagraph"/>
              <w:tabs>
                <w:tab w:val="left" w:pos="3240"/>
              </w:tabs>
              <w:ind w:left="107"/>
              <w:jc w:val="both"/>
              <w:rPr>
                <w:rFonts w:ascii="Arial" w:hAnsi="Arial" w:cs="Arial"/>
                <w:b/>
              </w:rPr>
            </w:pPr>
            <w:r w:rsidRPr="00F85C2D">
              <w:rPr>
                <w:rFonts w:ascii="Arial" w:hAnsi="Arial" w:cs="Arial"/>
                <w:b/>
                <w:spacing w:val="-10"/>
              </w:rPr>
              <w:t>2</w:t>
            </w:r>
          </w:p>
        </w:tc>
        <w:tc>
          <w:tcPr>
            <w:tcW w:w="2936" w:type="dxa"/>
          </w:tcPr>
          <w:p w14:paraId="3F5BEED6" w14:textId="77777777" w:rsidR="005F2845" w:rsidRPr="00F85C2D" w:rsidRDefault="005F2845" w:rsidP="0012552E">
            <w:pPr>
              <w:pStyle w:val="TableParagraph"/>
              <w:tabs>
                <w:tab w:val="left" w:pos="3240"/>
              </w:tabs>
              <w:jc w:val="both"/>
              <w:rPr>
                <w:rFonts w:ascii="Arial" w:hAnsi="Arial" w:cs="Arial"/>
                <w:b/>
                <w:i/>
              </w:rPr>
            </w:pPr>
          </w:p>
          <w:p w14:paraId="44E6548B" w14:textId="77777777" w:rsidR="005F2845" w:rsidRPr="00F85C2D" w:rsidRDefault="005F2845" w:rsidP="0012552E">
            <w:pPr>
              <w:pStyle w:val="TableParagraph"/>
              <w:tabs>
                <w:tab w:val="left" w:pos="3240"/>
              </w:tabs>
              <w:jc w:val="both"/>
              <w:rPr>
                <w:rFonts w:ascii="Arial" w:hAnsi="Arial" w:cs="Arial"/>
                <w:b/>
                <w:i/>
              </w:rPr>
            </w:pPr>
          </w:p>
          <w:p w14:paraId="5346394D" w14:textId="77777777" w:rsidR="005F2845" w:rsidRPr="00F85C2D" w:rsidRDefault="005F2845" w:rsidP="0012552E">
            <w:pPr>
              <w:pStyle w:val="TableParagraph"/>
              <w:tabs>
                <w:tab w:val="left" w:pos="3240"/>
              </w:tabs>
              <w:jc w:val="both"/>
              <w:rPr>
                <w:rFonts w:ascii="Arial" w:hAnsi="Arial" w:cs="Arial"/>
                <w:b/>
                <w:i/>
              </w:rPr>
            </w:pPr>
          </w:p>
          <w:p w14:paraId="481132E3" w14:textId="77777777" w:rsidR="005F2845" w:rsidRPr="00F85C2D" w:rsidRDefault="005F2845" w:rsidP="0012552E">
            <w:pPr>
              <w:pStyle w:val="TableParagraph"/>
              <w:tabs>
                <w:tab w:val="left" w:pos="3240"/>
              </w:tabs>
              <w:jc w:val="both"/>
              <w:rPr>
                <w:rFonts w:ascii="Arial" w:hAnsi="Arial" w:cs="Arial"/>
                <w:b/>
                <w:i/>
              </w:rPr>
            </w:pPr>
          </w:p>
          <w:p w14:paraId="56DA083A" w14:textId="77777777" w:rsidR="005F2845" w:rsidRPr="00F85C2D" w:rsidRDefault="005F2845" w:rsidP="0012552E">
            <w:pPr>
              <w:pStyle w:val="TableParagraph"/>
              <w:tabs>
                <w:tab w:val="left" w:pos="3240"/>
              </w:tabs>
              <w:jc w:val="both"/>
              <w:rPr>
                <w:rFonts w:ascii="Arial" w:hAnsi="Arial" w:cs="Arial"/>
                <w:b/>
                <w:i/>
              </w:rPr>
            </w:pPr>
          </w:p>
          <w:p w14:paraId="057A8A24" w14:textId="77777777" w:rsidR="005F2845" w:rsidRPr="00F85C2D" w:rsidRDefault="005F2845" w:rsidP="0012552E">
            <w:pPr>
              <w:pStyle w:val="TableParagraph"/>
              <w:tabs>
                <w:tab w:val="left" w:pos="3240"/>
              </w:tabs>
              <w:jc w:val="both"/>
              <w:rPr>
                <w:rFonts w:ascii="Arial" w:hAnsi="Arial" w:cs="Arial"/>
                <w:b/>
                <w:i/>
              </w:rPr>
            </w:pPr>
          </w:p>
          <w:p w14:paraId="49123E3A" w14:textId="77777777" w:rsidR="005F2845" w:rsidRPr="00F85C2D" w:rsidRDefault="005F2845" w:rsidP="0012552E">
            <w:pPr>
              <w:pStyle w:val="TableParagraph"/>
              <w:tabs>
                <w:tab w:val="left" w:pos="3240"/>
              </w:tabs>
              <w:jc w:val="both"/>
              <w:rPr>
                <w:rFonts w:ascii="Arial" w:hAnsi="Arial" w:cs="Arial"/>
                <w:b/>
                <w:i/>
              </w:rPr>
            </w:pPr>
          </w:p>
          <w:p w14:paraId="5BEA04EB" w14:textId="77777777" w:rsidR="005F2845" w:rsidRPr="00F85C2D" w:rsidRDefault="005F2845" w:rsidP="0012552E">
            <w:pPr>
              <w:pStyle w:val="TableParagraph"/>
              <w:tabs>
                <w:tab w:val="left" w:pos="3240"/>
              </w:tabs>
              <w:jc w:val="both"/>
              <w:rPr>
                <w:rFonts w:ascii="Arial" w:hAnsi="Arial" w:cs="Arial"/>
                <w:b/>
                <w:i/>
              </w:rPr>
            </w:pPr>
          </w:p>
          <w:p w14:paraId="3BCBA102" w14:textId="77777777" w:rsidR="005F2845" w:rsidRPr="00F85C2D" w:rsidRDefault="0033177E" w:rsidP="0012552E">
            <w:pPr>
              <w:pStyle w:val="TableParagraph"/>
              <w:tabs>
                <w:tab w:val="left" w:pos="3240"/>
              </w:tabs>
              <w:ind w:left="177" w:right="169" w:firstLine="782"/>
              <w:jc w:val="both"/>
              <w:rPr>
                <w:rFonts w:ascii="Arial" w:hAnsi="Arial" w:cs="Arial"/>
                <w:b/>
              </w:rPr>
            </w:pPr>
            <w:r w:rsidRPr="00F85C2D">
              <w:rPr>
                <w:rFonts w:ascii="Arial" w:hAnsi="Arial" w:cs="Arial"/>
                <w:b/>
                <w:spacing w:val="-2"/>
              </w:rPr>
              <w:t xml:space="preserve">ТӨРИЙН </w:t>
            </w:r>
            <w:r w:rsidRPr="00F85C2D">
              <w:rPr>
                <w:rFonts w:ascii="Arial" w:hAnsi="Arial" w:cs="Arial"/>
                <w:b/>
              </w:rPr>
              <w:t>ХЭМНЭЛТИЙН</w:t>
            </w:r>
            <w:r w:rsidRPr="00F85C2D">
              <w:rPr>
                <w:rFonts w:ascii="Arial" w:hAnsi="Arial" w:cs="Arial"/>
                <w:b/>
                <w:spacing w:val="-17"/>
              </w:rPr>
              <w:t xml:space="preserve"> </w:t>
            </w:r>
            <w:r w:rsidRPr="00F85C2D">
              <w:rPr>
                <w:rFonts w:ascii="Arial" w:hAnsi="Arial" w:cs="Arial"/>
                <w:b/>
              </w:rPr>
              <w:t>ТУХАЙ</w:t>
            </w:r>
          </w:p>
          <w:p w14:paraId="0DECAA50" w14:textId="77777777" w:rsidR="005F2845" w:rsidRPr="00F85C2D" w:rsidRDefault="0033177E" w:rsidP="0012552E">
            <w:pPr>
              <w:pStyle w:val="TableParagraph"/>
              <w:tabs>
                <w:tab w:val="left" w:pos="3240"/>
              </w:tabs>
              <w:ind w:left="1067"/>
              <w:jc w:val="both"/>
              <w:rPr>
                <w:rFonts w:ascii="Arial" w:hAnsi="Arial" w:cs="Arial"/>
                <w:b/>
              </w:rPr>
            </w:pPr>
            <w:r w:rsidRPr="00F85C2D">
              <w:rPr>
                <w:rFonts w:ascii="Arial" w:hAnsi="Arial" w:cs="Arial"/>
                <w:b/>
                <w:spacing w:val="-2"/>
              </w:rPr>
              <w:t>ХУУЛЬ</w:t>
            </w:r>
          </w:p>
          <w:p w14:paraId="4B4E77B5" w14:textId="77777777" w:rsidR="005F2845" w:rsidRPr="00F85C2D" w:rsidRDefault="0033177E" w:rsidP="0012552E">
            <w:pPr>
              <w:pStyle w:val="TableParagraph"/>
              <w:tabs>
                <w:tab w:val="left" w:pos="3240"/>
              </w:tabs>
              <w:ind w:left="954"/>
              <w:jc w:val="both"/>
              <w:rPr>
                <w:rFonts w:ascii="Arial" w:hAnsi="Arial" w:cs="Arial"/>
                <w:b/>
              </w:rPr>
            </w:pPr>
            <w:r w:rsidRPr="00F85C2D">
              <w:rPr>
                <w:rFonts w:ascii="Arial" w:hAnsi="Arial" w:cs="Arial"/>
                <w:b/>
              </w:rPr>
              <w:t>/2022</w:t>
            </w:r>
            <w:r w:rsidRPr="00F85C2D">
              <w:rPr>
                <w:rFonts w:ascii="Arial" w:hAnsi="Arial" w:cs="Arial"/>
                <w:b/>
                <w:spacing w:val="-2"/>
              </w:rPr>
              <w:t xml:space="preserve"> </w:t>
            </w:r>
            <w:r w:rsidRPr="00F85C2D">
              <w:rPr>
                <w:rFonts w:ascii="Arial" w:hAnsi="Arial" w:cs="Arial"/>
                <w:b/>
                <w:spacing w:val="-5"/>
              </w:rPr>
              <w:t>он/</w:t>
            </w:r>
          </w:p>
        </w:tc>
        <w:tc>
          <w:tcPr>
            <w:tcW w:w="5932" w:type="dxa"/>
          </w:tcPr>
          <w:p w14:paraId="1C5340E2" w14:textId="77777777" w:rsidR="005F2845" w:rsidRPr="00F85C2D" w:rsidRDefault="0033177E" w:rsidP="0012552E">
            <w:pPr>
              <w:pStyle w:val="TableParagraph"/>
              <w:tabs>
                <w:tab w:val="left" w:pos="3240"/>
              </w:tabs>
              <w:ind w:left="32" w:right="26"/>
              <w:jc w:val="both"/>
              <w:rPr>
                <w:rFonts w:ascii="Arial" w:hAnsi="Arial" w:cs="Arial"/>
                <w:b/>
              </w:rPr>
            </w:pPr>
            <w:r w:rsidRPr="00F85C2D">
              <w:rPr>
                <w:rFonts w:ascii="Arial" w:hAnsi="Arial" w:cs="Arial"/>
                <w:b/>
              </w:rPr>
              <w:t>14</w:t>
            </w:r>
            <w:r w:rsidRPr="00F85C2D">
              <w:rPr>
                <w:rFonts w:ascii="Arial" w:hAnsi="Arial" w:cs="Arial"/>
                <w:b/>
                <w:spacing w:val="-3"/>
              </w:rPr>
              <w:t xml:space="preserve"> </w:t>
            </w:r>
            <w:r w:rsidRPr="00F85C2D">
              <w:rPr>
                <w:rFonts w:ascii="Arial" w:hAnsi="Arial" w:cs="Arial"/>
                <w:b/>
              </w:rPr>
              <w:t>дүгээр</w:t>
            </w:r>
            <w:r w:rsidRPr="00F85C2D">
              <w:rPr>
                <w:rFonts w:ascii="Arial" w:hAnsi="Arial" w:cs="Arial"/>
                <w:b/>
                <w:spacing w:val="-3"/>
              </w:rPr>
              <w:t xml:space="preserve"> </w:t>
            </w:r>
            <w:r w:rsidRPr="00F85C2D">
              <w:rPr>
                <w:rFonts w:ascii="Arial" w:hAnsi="Arial" w:cs="Arial"/>
                <w:b/>
              </w:rPr>
              <w:t>зүйл.Цахим</w:t>
            </w:r>
            <w:r w:rsidRPr="00F85C2D">
              <w:rPr>
                <w:rFonts w:ascii="Arial" w:hAnsi="Arial" w:cs="Arial"/>
                <w:b/>
                <w:spacing w:val="-3"/>
              </w:rPr>
              <w:t xml:space="preserve"> </w:t>
            </w:r>
            <w:r w:rsidRPr="00F85C2D">
              <w:rPr>
                <w:rFonts w:ascii="Arial" w:hAnsi="Arial" w:cs="Arial"/>
                <w:b/>
              </w:rPr>
              <w:t>худалдан</w:t>
            </w:r>
            <w:r w:rsidRPr="00F85C2D">
              <w:rPr>
                <w:rFonts w:ascii="Arial" w:hAnsi="Arial" w:cs="Arial"/>
                <w:b/>
                <w:spacing w:val="-3"/>
              </w:rPr>
              <w:t xml:space="preserve"> </w:t>
            </w:r>
            <w:r w:rsidRPr="00F85C2D">
              <w:rPr>
                <w:rFonts w:ascii="Arial" w:hAnsi="Arial" w:cs="Arial"/>
                <w:b/>
                <w:spacing w:val="-4"/>
              </w:rPr>
              <w:t>авалт</w:t>
            </w:r>
          </w:p>
          <w:p w14:paraId="40ECE7AE" w14:textId="77777777" w:rsidR="005F2845" w:rsidRPr="00F85C2D" w:rsidRDefault="0033177E" w:rsidP="0012552E">
            <w:pPr>
              <w:pStyle w:val="TableParagraph"/>
              <w:tabs>
                <w:tab w:val="left" w:pos="3240"/>
              </w:tabs>
              <w:ind w:left="107" w:right="92"/>
              <w:jc w:val="both"/>
              <w:rPr>
                <w:rFonts w:ascii="Arial" w:hAnsi="Arial" w:cs="Arial"/>
              </w:rPr>
            </w:pPr>
            <w:r w:rsidRPr="00F85C2D">
              <w:rPr>
                <w:rFonts w:ascii="Arial" w:hAnsi="Arial" w:cs="Arial"/>
              </w:rPr>
              <w:t>-14.1-т “</w:t>
            </w:r>
            <w:r w:rsidRPr="00F85C2D">
              <w:rPr>
                <w:rFonts w:ascii="Arial" w:hAnsi="Arial" w:cs="Arial"/>
                <w:b/>
                <w:i/>
              </w:rPr>
              <w:t>Төрийн болон орон нутгийн өмчийн хөрөнгөөр бараа, ажил, үйлчилгээ худалдан авах тухай</w:t>
            </w:r>
            <w:r w:rsidRPr="00F85C2D">
              <w:rPr>
                <w:rFonts w:ascii="Arial" w:hAnsi="Arial" w:cs="Arial"/>
                <w:b/>
                <w:i/>
                <w:spacing w:val="-4"/>
              </w:rPr>
              <w:t xml:space="preserve"> </w:t>
            </w:r>
            <w:r w:rsidRPr="00F85C2D">
              <w:rPr>
                <w:rFonts w:ascii="Arial" w:hAnsi="Arial" w:cs="Arial"/>
                <w:b/>
                <w:i/>
              </w:rPr>
              <w:t xml:space="preserve">хуульд </w:t>
            </w:r>
            <w:r w:rsidRPr="00F85C2D">
              <w:rPr>
                <w:rFonts w:ascii="Arial" w:hAnsi="Arial" w:cs="Arial"/>
              </w:rPr>
              <w:t xml:space="preserve">заасан захиалагч нь тухайн жилд худалдан авах 10 сая төгрөгөөс дээш өртөг бүхий бараа, үйлчилгээний жагсаалтыг цахим дэлгүүрт байршуулах хүсэлтийг өмнөх онд худалдан авсан тоо хэмжээ, нэгж үнийн хамт төрийн худалдан авах ажиллагааны асуудал хариуцсан төрийн захиргааны байгууллагад </w:t>
            </w:r>
            <w:r w:rsidRPr="00F85C2D">
              <w:rPr>
                <w:rFonts w:ascii="Arial" w:hAnsi="Arial" w:cs="Arial"/>
                <w:spacing w:val="-2"/>
              </w:rPr>
              <w:t>хүргүүлнэ”;</w:t>
            </w:r>
          </w:p>
          <w:p w14:paraId="5B80E649" w14:textId="77777777" w:rsidR="005F2845" w:rsidRPr="00F85C2D" w:rsidRDefault="0033177E" w:rsidP="0012552E">
            <w:pPr>
              <w:pStyle w:val="TableParagraph"/>
              <w:tabs>
                <w:tab w:val="left" w:pos="3240"/>
              </w:tabs>
              <w:ind w:left="107" w:right="96"/>
              <w:jc w:val="both"/>
              <w:rPr>
                <w:rFonts w:ascii="Arial" w:hAnsi="Arial" w:cs="Arial"/>
              </w:rPr>
            </w:pPr>
            <w:r w:rsidRPr="00F85C2D">
              <w:rPr>
                <w:rFonts w:ascii="Arial" w:hAnsi="Arial" w:cs="Arial"/>
              </w:rPr>
              <w:t>-14.5-т “</w:t>
            </w:r>
            <w:r w:rsidRPr="00F85C2D">
              <w:rPr>
                <w:rFonts w:ascii="Arial" w:hAnsi="Arial" w:cs="Arial"/>
                <w:b/>
                <w:i/>
              </w:rPr>
              <w:t>Төрийн болон орон нутгийн өмчийн хөрөнгөөр бараа, ажил, үйлчилгээ худалдан авах тухай</w:t>
            </w:r>
            <w:r w:rsidRPr="00F85C2D">
              <w:rPr>
                <w:rFonts w:ascii="Arial" w:hAnsi="Arial" w:cs="Arial"/>
                <w:b/>
                <w:i/>
                <w:spacing w:val="-2"/>
              </w:rPr>
              <w:t xml:space="preserve"> </w:t>
            </w:r>
            <w:r w:rsidRPr="00F85C2D">
              <w:rPr>
                <w:rFonts w:ascii="Arial" w:hAnsi="Arial" w:cs="Arial"/>
                <w:b/>
                <w:i/>
              </w:rPr>
              <w:t xml:space="preserve">хуулийн дагуу </w:t>
            </w:r>
            <w:r w:rsidRPr="00F85C2D">
              <w:rPr>
                <w:rFonts w:ascii="Arial" w:hAnsi="Arial" w:cs="Arial"/>
              </w:rPr>
              <w:t>зохион байгуулах худалдан авах ажиллагааны сонгон шалгаруулалтыг цахимаар зарлана”</w:t>
            </w:r>
          </w:p>
        </w:tc>
      </w:tr>
      <w:tr w:rsidR="005F2845" w:rsidRPr="00F85C2D" w14:paraId="0A458C74" w14:textId="77777777" w:rsidTr="00F85C2D">
        <w:trPr>
          <w:trHeight w:val="2682"/>
        </w:trPr>
        <w:tc>
          <w:tcPr>
            <w:tcW w:w="485" w:type="dxa"/>
          </w:tcPr>
          <w:p w14:paraId="18755F4F" w14:textId="77777777" w:rsidR="005F2845" w:rsidRPr="00F85C2D" w:rsidRDefault="0033177E" w:rsidP="0012552E">
            <w:pPr>
              <w:pStyle w:val="TableParagraph"/>
              <w:tabs>
                <w:tab w:val="left" w:pos="3240"/>
              </w:tabs>
              <w:ind w:left="107"/>
              <w:jc w:val="both"/>
              <w:rPr>
                <w:rFonts w:ascii="Arial" w:hAnsi="Arial" w:cs="Arial"/>
                <w:b/>
              </w:rPr>
            </w:pPr>
            <w:r w:rsidRPr="00F85C2D">
              <w:rPr>
                <w:rFonts w:ascii="Arial" w:hAnsi="Arial" w:cs="Arial"/>
                <w:b/>
                <w:spacing w:val="-10"/>
              </w:rPr>
              <w:t>3</w:t>
            </w:r>
          </w:p>
        </w:tc>
        <w:tc>
          <w:tcPr>
            <w:tcW w:w="2936" w:type="dxa"/>
          </w:tcPr>
          <w:p w14:paraId="69D62274" w14:textId="77777777" w:rsidR="005F2845" w:rsidRPr="00F85C2D" w:rsidRDefault="005F2845" w:rsidP="0012552E">
            <w:pPr>
              <w:pStyle w:val="TableParagraph"/>
              <w:tabs>
                <w:tab w:val="left" w:pos="3240"/>
              </w:tabs>
              <w:jc w:val="both"/>
              <w:rPr>
                <w:rFonts w:ascii="Arial" w:hAnsi="Arial" w:cs="Arial"/>
                <w:b/>
                <w:i/>
              </w:rPr>
            </w:pPr>
          </w:p>
          <w:p w14:paraId="56F4A44A" w14:textId="77777777" w:rsidR="005F2845" w:rsidRPr="00F85C2D" w:rsidRDefault="005F2845" w:rsidP="0012552E">
            <w:pPr>
              <w:pStyle w:val="TableParagraph"/>
              <w:tabs>
                <w:tab w:val="left" w:pos="3240"/>
              </w:tabs>
              <w:jc w:val="both"/>
              <w:rPr>
                <w:rFonts w:ascii="Arial" w:hAnsi="Arial" w:cs="Arial"/>
                <w:b/>
                <w:i/>
              </w:rPr>
            </w:pPr>
          </w:p>
          <w:p w14:paraId="024F9729" w14:textId="77777777" w:rsidR="005F2845" w:rsidRPr="00F85C2D" w:rsidRDefault="005F2845" w:rsidP="0012552E">
            <w:pPr>
              <w:pStyle w:val="TableParagraph"/>
              <w:tabs>
                <w:tab w:val="left" w:pos="3240"/>
              </w:tabs>
              <w:jc w:val="both"/>
              <w:rPr>
                <w:rFonts w:ascii="Arial" w:hAnsi="Arial" w:cs="Arial"/>
                <w:b/>
                <w:i/>
              </w:rPr>
            </w:pPr>
          </w:p>
          <w:p w14:paraId="42669F11" w14:textId="77777777" w:rsidR="005F2845" w:rsidRPr="00F85C2D" w:rsidRDefault="005F2845" w:rsidP="0012552E">
            <w:pPr>
              <w:pStyle w:val="TableParagraph"/>
              <w:tabs>
                <w:tab w:val="left" w:pos="3240"/>
              </w:tabs>
              <w:jc w:val="both"/>
              <w:rPr>
                <w:rFonts w:ascii="Arial" w:hAnsi="Arial" w:cs="Arial"/>
                <w:b/>
                <w:i/>
              </w:rPr>
            </w:pPr>
          </w:p>
          <w:p w14:paraId="75F1183B" w14:textId="77777777" w:rsidR="005F2845" w:rsidRPr="00F85C2D" w:rsidRDefault="0033177E" w:rsidP="0012552E">
            <w:pPr>
              <w:pStyle w:val="TableParagraph"/>
              <w:tabs>
                <w:tab w:val="left" w:pos="3240"/>
              </w:tabs>
              <w:ind w:left="127" w:right="117"/>
              <w:jc w:val="both"/>
              <w:rPr>
                <w:rFonts w:ascii="Arial" w:hAnsi="Arial" w:cs="Arial"/>
                <w:b/>
              </w:rPr>
            </w:pPr>
            <w:r w:rsidRPr="00F85C2D">
              <w:rPr>
                <w:rFonts w:ascii="Arial" w:hAnsi="Arial" w:cs="Arial"/>
                <w:b/>
              </w:rPr>
              <w:t>ДААТГАЛЫН</w:t>
            </w:r>
            <w:r w:rsidRPr="00F85C2D">
              <w:rPr>
                <w:rFonts w:ascii="Arial" w:hAnsi="Arial" w:cs="Arial"/>
                <w:b/>
                <w:spacing w:val="-17"/>
              </w:rPr>
              <w:t xml:space="preserve"> </w:t>
            </w:r>
            <w:r w:rsidRPr="00F85C2D">
              <w:rPr>
                <w:rFonts w:ascii="Arial" w:hAnsi="Arial" w:cs="Arial"/>
                <w:b/>
              </w:rPr>
              <w:t xml:space="preserve">ТУХАЙ </w:t>
            </w:r>
            <w:r w:rsidRPr="00F85C2D">
              <w:rPr>
                <w:rFonts w:ascii="Arial" w:hAnsi="Arial" w:cs="Arial"/>
                <w:b/>
                <w:spacing w:val="-2"/>
              </w:rPr>
              <w:t>ХУУЛЬ</w:t>
            </w:r>
          </w:p>
          <w:p w14:paraId="3D3B8419" w14:textId="77777777" w:rsidR="005F2845" w:rsidRPr="00F85C2D" w:rsidRDefault="0033177E" w:rsidP="0012552E">
            <w:pPr>
              <w:pStyle w:val="TableParagraph"/>
              <w:tabs>
                <w:tab w:val="left" w:pos="3240"/>
              </w:tabs>
              <w:ind w:left="126" w:right="117"/>
              <w:jc w:val="both"/>
              <w:rPr>
                <w:rFonts w:ascii="Arial" w:hAnsi="Arial" w:cs="Arial"/>
                <w:b/>
              </w:rPr>
            </w:pPr>
            <w:r w:rsidRPr="00F85C2D">
              <w:rPr>
                <w:rFonts w:ascii="Arial" w:hAnsi="Arial" w:cs="Arial"/>
                <w:b/>
              </w:rPr>
              <w:t>/2004</w:t>
            </w:r>
            <w:r w:rsidRPr="00F85C2D">
              <w:rPr>
                <w:rFonts w:ascii="Arial" w:hAnsi="Arial" w:cs="Arial"/>
                <w:b/>
                <w:spacing w:val="-2"/>
              </w:rPr>
              <w:t xml:space="preserve"> </w:t>
            </w:r>
            <w:r w:rsidRPr="00F85C2D">
              <w:rPr>
                <w:rFonts w:ascii="Arial" w:hAnsi="Arial" w:cs="Arial"/>
                <w:b/>
                <w:spacing w:val="-5"/>
              </w:rPr>
              <w:t>он/</w:t>
            </w:r>
          </w:p>
        </w:tc>
        <w:tc>
          <w:tcPr>
            <w:tcW w:w="5932" w:type="dxa"/>
          </w:tcPr>
          <w:p w14:paraId="2F4785E1" w14:textId="77777777" w:rsidR="005F2845" w:rsidRPr="00F85C2D" w:rsidRDefault="0033177E" w:rsidP="0012552E">
            <w:pPr>
              <w:pStyle w:val="TableParagraph"/>
              <w:tabs>
                <w:tab w:val="left" w:pos="3240"/>
              </w:tabs>
              <w:ind w:left="2337" w:hanging="1628"/>
              <w:jc w:val="both"/>
              <w:rPr>
                <w:rFonts w:ascii="Arial" w:hAnsi="Arial" w:cs="Arial"/>
                <w:b/>
              </w:rPr>
            </w:pPr>
            <w:r w:rsidRPr="00F85C2D">
              <w:rPr>
                <w:rFonts w:ascii="Arial" w:hAnsi="Arial" w:cs="Arial"/>
                <w:b/>
              </w:rPr>
              <w:t>6</w:t>
            </w:r>
            <w:r w:rsidRPr="00F85C2D">
              <w:rPr>
                <w:rFonts w:ascii="Arial" w:hAnsi="Arial" w:cs="Arial"/>
                <w:b/>
                <w:position w:val="8"/>
              </w:rPr>
              <w:t>1</w:t>
            </w:r>
            <w:r w:rsidRPr="00F85C2D">
              <w:rPr>
                <w:rFonts w:ascii="Arial" w:hAnsi="Arial" w:cs="Arial"/>
                <w:b/>
                <w:spacing w:val="13"/>
                <w:position w:val="8"/>
              </w:rPr>
              <w:t xml:space="preserve"> </w:t>
            </w:r>
            <w:r w:rsidRPr="00F85C2D">
              <w:rPr>
                <w:rFonts w:ascii="Arial" w:hAnsi="Arial" w:cs="Arial"/>
                <w:b/>
              </w:rPr>
              <w:t>дүгээр</w:t>
            </w:r>
            <w:r w:rsidRPr="00F85C2D">
              <w:rPr>
                <w:rFonts w:ascii="Arial" w:hAnsi="Arial" w:cs="Arial"/>
                <w:b/>
                <w:spacing w:val="-9"/>
              </w:rPr>
              <w:t xml:space="preserve"> </w:t>
            </w:r>
            <w:r w:rsidRPr="00F85C2D">
              <w:rPr>
                <w:rFonts w:ascii="Arial" w:hAnsi="Arial" w:cs="Arial"/>
                <w:b/>
              </w:rPr>
              <w:t>зүйл.Даатгагчийн</w:t>
            </w:r>
            <w:r w:rsidRPr="00F85C2D">
              <w:rPr>
                <w:rFonts w:ascii="Arial" w:hAnsi="Arial" w:cs="Arial"/>
                <w:b/>
                <w:spacing w:val="-9"/>
              </w:rPr>
              <w:t xml:space="preserve"> </w:t>
            </w:r>
            <w:r w:rsidRPr="00F85C2D">
              <w:rPr>
                <w:rFonts w:ascii="Arial" w:hAnsi="Arial" w:cs="Arial"/>
                <w:b/>
              </w:rPr>
              <w:t>бусад</w:t>
            </w:r>
            <w:r w:rsidRPr="00F85C2D">
              <w:rPr>
                <w:rFonts w:ascii="Arial" w:hAnsi="Arial" w:cs="Arial"/>
                <w:b/>
                <w:spacing w:val="-11"/>
              </w:rPr>
              <w:t xml:space="preserve"> </w:t>
            </w:r>
            <w:r w:rsidRPr="00F85C2D">
              <w:rPr>
                <w:rFonts w:ascii="Arial" w:hAnsi="Arial" w:cs="Arial"/>
                <w:b/>
              </w:rPr>
              <w:t xml:space="preserve">үйл </w:t>
            </w:r>
            <w:r w:rsidRPr="00F85C2D">
              <w:rPr>
                <w:rFonts w:ascii="Arial" w:hAnsi="Arial" w:cs="Arial"/>
                <w:b/>
                <w:spacing w:val="-2"/>
              </w:rPr>
              <w:t>ажиллагаа</w:t>
            </w:r>
          </w:p>
          <w:p w14:paraId="65E7D790" w14:textId="77777777" w:rsidR="005F2845" w:rsidRPr="00F85C2D" w:rsidRDefault="0033177E" w:rsidP="0012552E">
            <w:pPr>
              <w:pStyle w:val="TableParagraph"/>
              <w:tabs>
                <w:tab w:val="left" w:pos="3240"/>
              </w:tabs>
              <w:ind w:left="107" w:right="93"/>
              <w:jc w:val="both"/>
              <w:rPr>
                <w:rFonts w:ascii="Arial" w:hAnsi="Arial" w:cs="Arial"/>
              </w:rPr>
            </w:pPr>
            <w:r w:rsidRPr="00F85C2D">
              <w:rPr>
                <w:rFonts w:ascii="Arial" w:hAnsi="Arial" w:cs="Arial"/>
              </w:rPr>
              <w:t>-6</w:t>
            </w:r>
            <w:r w:rsidRPr="00F85C2D">
              <w:rPr>
                <w:rFonts w:ascii="Arial" w:hAnsi="Arial" w:cs="Arial"/>
                <w:position w:val="8"/>
              </w:rPr>
              <w:t>1</w:t>
            </w:r>
            <w:r w:rsidRPr="00F85C2D">
              <w:rPr>
                <w:rFonts w:ascii="Arial" w:hAnsi="Arial" w:cs="Arial"/>
              </w:rPr>
              <w:t>.4-т</w:t>
            </w:r>
            <w:r w:rsidRPr="00F85C2D">
              <w:rPr>
                <w:rFonts w:ascii="Arial" w:hAnsi="Arial" w:cs="Arial"/>
                <w:spacing w:val="40"/>
              </w:rPr>
              <w:t xml:space="preserve"> </w:t>
            </w:r>
            <w:r w:rsidRPr="00F85C2D">
              <w:rPr>
                <w:rFonts w:ascii="Arial" w:hAnsi="Arial" w:cs="Arial"/>
              </w:rPr>
              <w:t>“Даатгагч</w:t>
            </w:r>
            <w:r w:rsidRPr="00F85C2D">
              <w:rPr>
                <w:rFonts w:ascii="Arial" w:hAnsi="Arial" w:cs="Arial"/>
                <w:spacing w:val="-3"/>
              </w:rPr>
              <w:t xml:space="preserve"> </w:t>
            </w:r>
            <w:r w:rsidRPr="00F85C2D">
              <w:rPr>
                <w:rFonts w:ascii="Arial" w:hAnsi="Arial" w:cs="Arial"/>
                <w:b/>
                <w:i/>
              </w:rPr>
              <w:t>Төрийн болон</w:t>
            </w:r>
            <w:r w:rsidRPr="00F85C2D">
              <w:rPr>
                <w:rFonts w:ascii="Arial" w:hAnsi="Arial" w:cs="Arial"/>
                <w:b/>
                <w:i/>
                <w:spacing w:val="-7"/>
              </w:rPr>
              <w:t xml:space="preserve"> </w:t>
            </w:r>
            <w:r w:rsidRPr="00F85C2D">
              <w:rPr>
                <w:rFonts w:ascii="Arial" w:hAnsi="Arial" w:cs="Arial"/>
                <w:b/>
                <w:i/>
              </w:rPr>
              <w:t xml:space="preserve">орон нутгийн өмчийн хөрөнгөөр бараа, ажил, үйлчилгээ худалдан авах тухай хуулийн дагуу </w:t>
            </w:r>
            <w:r w:rsidRPr="00F85C2D">
              <w:rPr>
                <w:rFonts w:ascii="Arial" w:hAnsi="Arial" w:cs="Arial"/>
              </w:rPr>
              <w:t>гаргах баталгааны</w:t>
            </w:r>
            <w:r w:rsidRPr="00F85C2D">
              <w:rPr>
                <w:rFonts w:ascii="Arial" w:hAnsi="Arial" w:cs="Arial"/>
                <w:spacing w:val="-8"/>
              </w:rPr>
              <w:t xml:space="preserve"> </w:t>
            </w:r>
            <w:r w:rsidRPr="00F85C2D">
              <w:rPr>
                <w:rFonts w:ascii="Arial" w:hAnsi="Arial" w:cs="Arial"/>
              </w:rPr>
              <w:t>үнийн</w:t>
            </w:r>
            <w:r w:rsidRPr="00F85C2D">
              <w:rPr>
                <w:rFonts w:ascii="Arial" w:hAnsi="Arial" w:cs="Arial"/>
                <w:spacing w:val="-8"/>
              </w:rPr>
              <w:t xml:space="preserve"> </w:t>
            </w:r>
            <w:r w:rsidRPr="00F85C2D">
              <w:rPr>
                <w:rFonts w:ascii="Arial" w:hAnsi="Arial" w:cs="Arial"/>
              </w:rPr>
              <w:t>дүн</w:t>
            </w:r>
            <w:r w:rsidRPr="00F85C2D">
              <w:rPr>
                <w:rFonts w:ascii="Arial" w:hAnsi="Arial" w:cs="Arial"/>
                <w:spacing w:val="-8"/>
              </w:rPr>
              <w:t xml:space="preserve"> </w:t>
            </w:r>
            <w:r w:rsidRPr="00F85C2D">
              <w:rPr>
                <w:rFonts w:ascii="Arial" w:hAnsi="Arial" w:cs="Arial"/>
              </w:rPr>
              <w:t>даатгалын</w:t>
            </w:r>
            <w:r w:rsidRPr="00F85C2D">
              <w:rPr>
                <w:rFonts w:ascii="Arial" w:hAnsi="Arial" w:cs="Arial"/>
                <w:spacing w:val="-8"/>
              </w:rPr>
              <w:t xml:space="preserve"> </w:t>
            </w:r>
            <w:r w:rsidRPr="00F85C2D">
              <w:rPr>
                <w:rFonts w:ascii="Arial" w:hAnsi="Arial" w:cs="Arial"/>
              </w:rPr>
              <w:t>нөөц</w:t>
            </w:r>
            <w:r w:rsidRPr="00F85C2D">
              <w:rPr>
                <w:rFonts w:ascii="Arial" w:hAnsi="Arial" w:cs="Arial"/>
                <w:spacing w:val="-8"/>
              </w:rPr>
              <w:t xml:space="preserve"> </w:t>
            </w:r>
            <w:r w:rsidRPr="00F85C2D">
              <w:rPr>
                <w:rFonts w:ascii="Arial" w:hAnsi="Arial" w:cs="Arial"/>
              </w:rPr>
              <w:t>сангийн</w:t>
            </w:r>
            <w:r w:rsidRPr="00F85C2D">
              <w:rPr>
                <w:rFonts w:ascii="Arial" w:hAnsi="Arial" w:cs="Arial"/>
                <w:spacing w:val="-7"/>
              </w:rPr>
              <w:t xml:space="preserve"> </w:t>
            </w:r>
            <w:r w:rsidRPr="00F85C2D">
              <w:rPr>
                <w:rFonts w:ascii="Arial" w:hAnsi="Arial" w:cs="Arial"/>
              </w:rPr>
              <w:t>энэ хуулийн 6</w:t>
            </w:r>
            <w:r w:rsidRPr="00F85C2D">
              <w:rPr>
                <w:rFonts w:ascii="Arial" w:hAnsi="Arial" w:cs="Arial"/>
                <w:position w:val="8"/>
              </w:rPr>
              <w:t>1</w:t>
            </w:r>
            <w:r w:rsidRPr="00F85C2D">
              <w:rPr>
                <w:rFonts w:ascii="Arial" w:hAnsi="Arial" w:cs="Arial"/>
              </w:rPr>
              <w:t xml:space="preserve">.1-д заасан баталгаанд хамаарах эрсдэлийн сангаас хэтэрсэн бол давхар даатгалд хамрагдаж, эрсдэлийн үнэлгээ хийсэн байхыг </w:t>
            </w:r>
            <w:r w:rsidRPr="00F85C2D">
              <w:rPr>
                <w:rFonts w:ascii="Arial" w:hAnsi="Arial" w:cs="Arial"/>
                <w:spacing w:val="-2"/>
              </w:rPr>
              <w:t>шаардана”.</w:t>
            </w:r>
          </w:p>
        </w:tc>
      </w:tr>
      <w:tr w:rsidR="00F85C2D" w:rsidRPr="00F85C2D" w14:paraId="1E83744C" w14:textId="77777777" w:rsidTr="00F85C2D">
        <w:trPr>
          <w:trHeight w:val="621"/>
        </w:trPr>
        <w:tc>
          <w:tcPr>
            <w:tcW w:w="485" w:type="dxa"/>
          </w:tcPr>
          <w:p w14:paraId="2929E927" w14:textId="77777777" w:rsidR="00F85C2D" w:rsidRPr="00F85C2D" w:rsidRDefault="00F85C2D" w:rsidP="00F85C2D">
            <w:pPr>
              <w:pStyle w:val="TableParagraph"/>
              <w:tabs>
                <w:tab w:val="left" w:pos="3240"/>
              </w:tabs>
              <w:ind w:left="107"/>
              <w:jc w:val="both"/>
              <w:rPr>
                <w:rFonts w:ascii="Arial" w:hAnsi="Arial" w:cs="Arial"/>
                <w:b/>
              </w:rPr>
            </w:pPr>
            <w:r w:rsidRPr="00F85C2D">
              <w:rPr>
                <w:rFonts w:ascii="Arial" w:hAnsi="Arial" w:cs="Arial"/>
                <w:b/>
                <w:spacing w:val="-10"/>
              </w:rPr>
              <w:t>4</w:t>
            </w:r>
          </w:p>
        </w:tc>
        <w:tc>
          <w:tcPr>
            <w:tcW w:w="2936" w:type="dxa"/>
          </w:tcPr>
          <w:p w14:paraId="47E23AAF" w14:textId="77777777" w:rsidR="00F85C2D" w:rsidRPr="00F85C2D" w:rsidRDefault="00F85C2D" w:rsidP="00F85C2D">
            <w:pPr>
              <w:pStyle w:val="TableParagraph"/>
              <w:tabs>
                <w:tab w:val="left" w:pos="3240"/>
              </w:tabs>
              <w:jc w:val="both"/>
              <w:rPr>
                <w:rFonts w:ascii="Arial" w:hAnsi="Arial" w:cs="Arial"/>
                <w:b/>
                <w:i/>
              </w:rPr>
            </w:pPr>
          </w:p>
          <w:p w14:paraId="4CF22A48" w14:textId="77777777" w:rsidR="00F85C2D" w:rsidRPr="00F85C2D" w:rsidRDefault="00F85C2D" w:rsidP="00F85C2D">
            <w:pPr>
              <w:pStyle w:val="TableParagraph"/>
              <w:tabs>
                <w:tab w:val="left" w:pos="3240"/>
              </w:tabs>
              <w:jc w:val="both"/>
              <w:rPr>
                <w:rFonts w:ascii="Arial" w:hAnsi="Arial" w:cs="Arial"/>
                <w:b/>
                <w:i/>
              </w:rPr>
            </w:pPr>
          </w:p>
          <w:p w14:paraId="014CFCC7" w14:textId="77777777" w:rsidR="00F85C2D" w:rsidRPr="00F85C2D" w:rsidRDefault="00F85C2D" w:rsidP="00F85C2D">
            <w:pPr>
              <w:pStyle w:val="TableParagraph"/>
              <w:tabs>
                <w:tab w:val="left" w:pos="3240"/>
              </w:tabs>
              <w:jc w:val="both"/>
              <w:rPr>
                <w:rFonts w:ascii="Arial" w:hAnsi="Arial" w:cs="Arial"/>
                <w:b/>
                <w:i/>
              </w:rPr>
            </w:pPr>
          </w:p>
          <w:p w14:paraId="018A11FF" w14:textId="77777777" w:rsidR="00F85C2D" w:rsidRPr="00F85C2D" w:rsidRDefault="00F85C2D" w:rsidP="00F85C2D">
            <w:pPr>
              <w:pStyle w:val="TableParagraph"/>
              <w:tabs>
                <w:tab w:val="left" w:pos="3240"/>
              </w:tabs>
              <w:jc w:val="both"/>
              <w:rPr>
                <w:rFonts w:ascii="Arial" w:hAnsi="Arial" w:cs="Arial"/>
                <w:b/>
                <w:i/>
              </w:rPr>
            </w:pPr>
          </w:p>
          <w:p w14:paraId="28E123DA" w14:textId="77777777" w:rsidR="00F85C2D" w:rsidRPr="00F85C2D" w:rsidRDefault="00F85C2D" w:rsidP="00F85C2D">
            <w:pPr>
              <w:pStyle w:val="TableParagraph"/>
              <w:tabs>
                <w:tab w:val="left" w:pos="3240"/>
              </w:tabs>
              <w:ind w:left="153" w:right="143" w:hanging="4"/>
              <w:jc w:val="both"/>
              <w:rPr>
                <w:rFonts w:ascii="Arial" w:hAnsi="Arial" w:cs="Arial"/>
                <w:b/>
              </w:rPr>
            </w:pPr>
            <w:r w:rsidRPr="00F85C2D">
              <w:rPr>
                <w:rFonts w:ascii="Arial" w:hAnsi="Arial" w:cs="Arial"/>
                <w:b/>
              </w:rPr>
              <w:t>ЗАХИРГААНЫ ХЭРЭГ ШҮҮХЭД ХЯНАН ШИЙДВЭРЛЭХ</w:t>
            </w:r>
            <w:r w:rsidRPr="00F85C2D">
              <w:rPr>
                <w:rFonts w:ascii="Arial" w:hAnsi="Arial" w:cs="Arial"/>
                <w:b/>
                <w:spacing w:val="-17"/>
              </w:rPr>
              <w:t xml:space="preserve"> </w:t>
            </w:r>
            <w:r w:rsidRPr="00F85C2D">
              <w:rPr>
                <w:rFonts w:ascii="Arial" w:hAnsi="Arial" w:cs="Arial"/>
                <w:b/>
              </w:rPr>
              <w:t xml:space="preserve">ТУХАЙ </w:t>
            </w:r>
            <w:r w:rsidRPr="00F85C2D">
              <w:rPr>
                <w:rFonts w:ascii="Arial" w:hAnsi="Arial" w:cs="Arial"/>
                <w:b/>
                <w:spacing w:val="-2"/>
              </w:rPr>
              <w:t>ХУУЛЬ</w:t>
            </w:r>
          </w:p>
          <w:p w14:paraId="60293AB8" w14:textId="77777777" w:rsidR="00F85C2D" w:rsidRPr="00F85C2D" w:rsidRDefault="00F85C2D" w:rsidP="00F85C2D">
            <w:pPr>
              <w:pStyle w:val="TableParagraph"/>
              <w:tabs>
                <w:tab w:val="left" w:pos="3240"/>
              </w:tabs>
              <w:ind w:left="126" w:right="117"/>
              <w:jc w:val="both"/>
              <w:rPr>
                <w:rFonts w:ascii="Arial" w:hAnsi="Arial" w:cs="Arial"/>
                <w:b/>
              </w:rPr>
            </w:pPr>
            <w:r w:rsidRPr="00F85C2D">
              <w:rPr>
                <w:rFonts w:ascii="Arial" w:hAnsi="Arial" w:cs="Arial"/>
                <w:b/>
              </w:rPr>
              <w:t>/2016</w:t>
            </w:r>
            <w:r w:rsidRPr="00F85C2D">
              <w:rPr>
                <w:rFonts w:ascii="Arial" w:hAnsi="Arial" w:cs="Arial"/>
                <w:b/>
                <w:spacing w:val="-2"/>
              </w:rPr>
              <w:t xml:space="preserve"> </w:t>
            </w:r>
            <w:r w:rsidRPr="00F85C2D">
              <w:rPr>
                <w:rFonts w:ascii="Arial" w:hAnsi="Arial" w:cs="Arial"/>
                <w:b/>
                <w:spacing w:val="-5"/>
              </w:rPr>
              <w:t>он/</w:t>
            </w:r>
          </w:p>
        </w:tc>
        <w:tc>
          <w:tcPr>
            <w:tcW w:w="5932" w:type="dxa"/>
          </w:tcPr>
          <w:p w14:paraId="28BE9234" w14:textId="77777777" w:rsidR="00F85C2D" w:rsidRPr="00F85C2D" w:rsidRDefault="00F85C2D" w:rsidP="00F85C2D">
            <w:pPr>
              <w:pStyle w:val="TableParagraph"/>
              <w:tabs>
                <w:tab w:val="left" w:pos="3240"/>
              </w:tabs>
              <w:ind w:left="2481" w:hanging="2259"/>
              <w:jc w:val="both"/>
              <w:rPr>
                <w:rFonts w:ascii="Arial" w:hAnsi="Arial" w:cs="Arial"/>
                <w:b/>
              </w:rPr>
            </w:pPr>
            <w:r w:rsidRPr="00F85C2D">
              <w:rPr>
                <w:rFonts w:ascii="Arial" w:hAnsi="Arial" w:cs="Arial"/>
                <w:b/>
              </w:rPr>
              <w:t>112</w:t>
            </w:r>
            <w:r w:rsidRPr="00F85C2D">
              <w:rPr>
                <w:rFonts w:ascii="Arial" w:hAnsi="Arial" w:cs="Arial"/>
                <w:b/>
                <w:spacing w:val="-9"/>
              </w:rPr>
              <w:t xml:space="preserve"> </w:t>
            </w:r>
            <w:r w:rsidRPr="00F85C2D">
              <w:rPr>
                <w:rFonts w:ascii="Arial" w:hAnsi="Arial" w:cs="Arial"/>
                <w:b/>
              </w:rPr>
              <w:t>дугаар</w:t>
            </w:r>
            <w:r w:rsidRPr="00F85C2D">
              <w:rPr>
                <w:rFonts w:ascii="Arial" w:hAnsi="Arial" w:cs="Arial"/>
                <w:b/>
                <w:spacing w:val="-10"/>
              </w:rPr>
              <w:t xml:space="preserve"> </w:t>
            </w:r>
            <w:r w:rsidRPr="00F85C2D">
              <w:rPr>
                <w:rFonts w:ascii="Arial" w:hAnsi="Arial" w:cs="Arial"/>
                <w:b/>
              </w:rPr>
              <w:t>зүйл.</w:t>
            </w:r>
            <w:r w:rsidRPr="00F85C2D">
              <w:rPr>
                <w:rFonts w:ascii="Arial" w:hAnsi="Arial" w:cs="Arial"/>
                <w:b/>
                <w:spacing w:val="-9"/>
              </w:rPr>
              <w:t xml:space="preserve"> </w:t>
            </w:r>
            <w:r w:rsidRPr="00F85C2D">
              <w:rPr>
                <w:rFonts w:ascii="Arial" w:hAnsi="Arial" w:cs="Arial"/>
                <w:b/>
              </w:rPr>
              <w:t>Тусгай</w:t>
            </w:r>
            <w:r w:rsidRPr="00F85C2D">
              <w:rPr>
                <w:rFonts w:ascii="Arial" w:hAnsi="Arial" w:cs="Arial"/>
                <w:b/>
                <w:spacing w:val="-5"/>
              </w:rPr>
              <w:t xml:space="preserve"> </w:t>
            </w:r>
            <w:r w:rsidRPr="00F85C2D">
              <w:rPr>
                <w:rFonts w:ascii="Arial" w:hAnsi="Arial" w:cs="Arial"/>
                <w:b/>
              </w:rPr>
              <w:t>журмаар</w:t>
            </w:r>
            <w:r w:rsidRPr="00F85C2D">
              <w:rPr>
                <w:rFonts w:ascii="Arial" w:hAnsi="Arial" w:cs="Arial"/>
                <w:b/>
                <w:spacing w:val="-7"/>
              </w:rPr>
              <w:t xml:space="preserve"> </w:t>
            </w:r>
            <w:r w:rsidRPr="00F85C2D">
              <w:rPr>
                <w:rFonts w:ascii="Arial" w:hAnsi="Arial" w:cs="Arial"/>
                <w:b/>
              </w:rPr>
              <w:t xml:space="preserve">шийдвэрлэх </w:t>
            </w:r>
            <w:r w:rsidRPr="00F85C2D">
              <w:rPr>
                <w:rFonts w:ascii="Arial" w:hAnsi="Arial" w:cs="Arial"/>
                <w:b/>
                <w:spacing w:val="-2"/>
              </w:rPr>
              <w:t>маргаан</w:t>
            </w:r>
          </w:p>
          <w:p w14:paraId="31FB9F98" w14:textId="77777777" w:rsidR="00F85C2D" w:rsidRPr="00F85C2D" w:rsidRDefault="00F85C2D" w:rsidP="00F85C2D">
            <w:pPr>
              <w:pStyle w:val="TableParagraph"/>
              <w:tabs>
                <w:tab w:val="left" w:pos="3240"/>
              </w:tabs>
              <w:ind w:left="107" w:right="98"/>
              <w:jc w:val="both"/>
              <w:rPr>
                <w:rFonts w:ascii="Arial" w:hAnsi="Arial" w:cs="Arial"/>
              </w:rPr>
            </w:pPr>
            <w:r w:rsidRPr="00F85C2D">
              <w:rPr>
                <w:rFonts w:ascii="Arial" w:hAnsi="Arial" w:cs="Arial"/>
              </w:rPr>
              <w:t>-112.4-т</w:t>
            </w:r>
            <w:r w:rsidRPr="00F85C2D">
              <w:rPr>
                <w:rFonts w:ascii="Arial" w:hAnsi="Arial" w:cs="Arial"/>
                <w:spacing w:val="-13"/>
              </w:rPr>
              <w:t xml:space="preserve"> </w:t>
            </w:r>
            <w:r w:rsidRPr="00F85C2D">
              <w:rPr>
                <w:rFonts w:ascii="Arial" w:hAnsi="Arial" w:cs="Arial"/>
              </w:rPr>
              <w:t>“Дараахь</w:t>
            </w:r>
            <w:r w:rsidRPr="00F85C2D">
              <w:rPr>
                <w:rFonts w:ascii="Arial" w:hAnsi="Arial" w:cs="Arial"/>
                <w:spacing w:val="-14"/>
              </w:rPr>
              <w:t xml:space="preserve"> </w:t>
            </w:r>
            <w:r w:rsidRPr="00F85C2D">
              <w:rPr>
                <w:rFonts w:ascii="Arial" w:hAnsi="Arial" w:cs="Arial"/>
              </w:rPr>
              <w:t>төрлийн</w:t>
            </w:r>
            <w:r w:rsidRPr="00F85C2D">
              <w:rPr>
                <w:rFonts w:ascii="Arial" w:hAnsi="Arial" w:cs="Arial"/>
                <w:spacing w:val="-14"/>
              </w:rPr>
              <w:t xml:space="preserve"> </w:t>
            </w:r>
            <w:r w:rsidRPr="00F85C2D">
              <w:rPr>
                <w:rFonts w:ascii="Arial" w:hAnsi="Arial" w:cs="Arial"/>
              </w:rPr>
              <w:t>маргааныг</w:t>
            </w:r>
            <w:r w:rsidRPr="00F85C2D">
              <w:rPr>
                <w:rFonts w:ascii="Arial" w:hAnsi="Arial" w:cs="Arial"/>
                <w:spacing w:val="-12"/>
              </w:rPr>
              <w:t xml:space="preserve"> </w:t>
            </w:r>
            <w:r w:rsidRPr="00F85C2D">
              <w:rPr>
                <w:rFonts w:ascii="Arial" w:hAnsi="Arial" w:cs="Arial"/>
              </w:rPr>
              <w:t>анхан</w:t>
            </w:r>
            <w:r w:rsidRPr="00F85C2D">
              <w:rPr>
                <w:rFonts w:ascii="Arial" w:hAnsi="Arial" w:cs="Arial"/>
                <w:spacing w:val="-14"/>
              </w:rPr>
              <w:t xml:space="preserve"> </w:t>
            </w:r>
            <w:r w:rsidRPr="00F85C2D">
              <w:rPr>
                <w:rFonts w:ascii="Arial" w:hAnsi="Arial" w:cs="Arial"/>
              </w:rPr>
              <w:t>шатны шүүх 30 хоногийн дотор хянан шийдвэрлэнэ”;</w:t>
            </w:r>
          </w:p>
          <w:p w14:paraId="1D2667BB" w14:textId="77777777" w:rsidR="00F85C2D" w:rsidRPr="00F85C2D" w:rsidRDefault="00F85C2D" w:rsidP="00F85C2D">
            <w:pPr>
              <w:pStyle w:val="TableParagraph"/>
              <w:tabs>
                <w:tab w:val="left" w:pos="3240"/>
              </w:tabs>
              <w:ind w:left="107" w:right="96"/>
              <w:jc w:val="both"/>
              <w:rPr>
                <w:rFonts w:ascii="Arial" w:hAnsi="Arial" w:cs="Arial"/>
                <w:b/>
                <w:i/>
              </w:rPr>
            </w:pPr>
            <w:r w:rsidRPr="00F85C2D">
              <w:rPr>
                <w:rFonts w:ascii="Arial" w:hAnsi="Arial" w:cs="Arial"/>
              </w:rPr>
              <w:t>-112.4.2-т</w:t>
            </w:r>
            <w:r w:rsidRPr="00F85C2D">
              <w:rPr>
                <w:rFonts w:ascii="Arial" w:hAnsi="Arial" w:cs="Arial"/>
                <w:spacing w:val="-14"/>
              </w:rPr>
              <w:t xml:space="preserve"> </w:t>
            </w:r>
            <w:r w:rsidRPr="00F85C2D">
              <w:rPr>
                <w:rFonts w:ascii="Arial" w:hAnsi="Arial" w:cs="Arial"/>
                <w:b/>
                <w:i/>
              </w:rPr>
              <w:t>“төрийн</w:t>
            </w:r>
            <w:r w:rsidRPr="00F85C2D">
              <w:rPr>
                <w:rFonts w:ascii="Arial" w:hAnsi="Arial" w:cs="Arial"/>
                <w:b/>
                <w:i/>
                <w:spacing w:val="-17"/>
              </w:rPr>
              <w:t xml:space="preserve"> </w:t>
            </w:r>
            <w:r w:rsidRPr="00F85C2D">
              <w:rPr>
                <w:rFonts w:ascii="Arial" w:hAnsi="Arial" w:cs="Arial"/>
                <w:b/>
                <w:i/>
              </w:rPr>
              <w:t>болон</w:t>
            </w:r>
            <w:r w:rsidRPr="00F85C2D">
              <w:rPr>
                <w:rFonts w:ascii="Arial" w:hAnsi="Arial" w:cs="Arial"/>
                <w:b/>
                <w:i/>
                <w:spacing w:val="-9"/>
              </w:rPr>
              <w:t xml:space="preserve"> </w:t>
            </w:r>
            <w:r w:rsidRPr="00F85C2D">
              <w:rPr>
                <w:rFonts w:ascii="Arial" w:hAnsi="Arial" w:cs="Arial"/>
                <w:b/>
                <w:i/>
              </w:rPr>
              <w:t>орон</w:t>
            </w:r>
            <w:r w:rsidRPr="00F85C2D">
              <w:rPr>
                <w:rFonts w:ascii="Arial" w:hAnsi="Arial" w:cs="Arial"/>
                <w:b/>
                <w:i/>
                <w:spacing w:val="-16"/>
              </w:rPr>
              <w:t xml:space="preserve"> </w:t>
            </w:r>
            <w:r w:rsidRPr="00F85C2D">
              <w:rPr>
                <w:rFonts w:ascii="Arial" w:hAnsi="Arial" w:cs="Arial"/>
                <w:b/>
                <w:i/>
              </w:rPr>
              <w:t>нутгийн</w:t>
            </w:r>
            <w:r w:rsidRPr="00F85C2D">
              <w:rPr>
                <w:rFonts w:ascii="Arial" w:hAnsi="Arial" w:cs="Arial"/>
                <w:b/>
                <w:i/>
                <w:spacing w:val="-14"/>
              </w:rPr>
              <w:t xml:space="preserve"> </w:t>
            </w:r>
            <w:r w:rsidRPr="00F85C2D">
              <w:rPr>
                <w:rFonts w:ascii="Arial" w:hAnsi="Arial" w:cs="Arial"/>
                <w:b/>
                <w:i/>
              </w:rPr>
              <w:t>өмчийн хөрөнгөөр бараа, ажил, үйлчилгээ худалдан авах ажиллагаатай холбоотой маргаан”;</w:t>
            </w:r>
          </w:p>
          <w:p w14:paraId="65663EC8" w14:textId="77777777" w:rsidR="00F85C2D" w:rsidRPr="00F85C2D" w:rsidRDefault="00F85C2D" w:rsidP="00F85C2D">
            <w:pPr>
              <w:pStyle w:val="TableParagraph"/>
              <w:tabs>
                <w:tab w:val="left" w:pos="3240"/>
              </w:tabs>
              <w:ind w:left="107" w:right="93"/>
              <w:jc w:val="both"/>
              <w:rPr>
                <w:rFonts w:ascii="Arial" w:hAnsi="Arial" w:cs="Arial"/>
              </w:rPr>
            </w:pPr>
            <w:r w:rsidRPr="00F85C2D">
              <w:rPr>
                <w:rFonts w:ascii="Arial" w:hAnsi="Arial" w:cs="Arial"/>
              </w:rPr>
              <w:t>-112.6-т</w:t>
            </w:r>
            <w:r w:rsidRPr="00F85C2D">
              <w:rPr>
                <w:rFonts w:ascii="Arial" w:hAnsi="Arial" w:cs="Arial"/>
                <w:spacing w:val="40"/>
              </w:rPr>
              <w:t xml:space="preserve"> </w:t>
            </w:r>
            <w:r w:rsidRPr="00F85C2D">
              <w:rPr>
                <w:rFonts w:ascii="Arial" w:hAnsi="Arial" w:cs="Arial"/>
              </w:rPr>
              <w:t xml:space="preserve">“Шүүх </w:t>
            </w:r>
            <w:r w:rsidRPr="00F85C2D">
              <w:rPr>
                <w:rFonts w:ascii="Arial" w:hAnsi="Arial" w:cs="Arial"/>
                <w:b/>
                <w:i/>
              </w:rPr>
              <w:t>Төрийн</w:t>
            </w:r>
            <w:r w:rsidRPr="00F85C2D">
              <w:rPr>
                <w:rFonts w:ascii="Arial" w:hAnsi="Arial" w:cs="Arial"/>
                <w:b/>
                <w:i/>
                <w:spacing w:val="40"/>
              </w:rPr>
              <w:t xml:space="preserve"> </w:t>
            </w:r>
            <w:r w:rsidRPr="00F85C2D">
              <w:rPr>
                <w:rFonts w:ascii="Arial" w:hAnsi="Arial" w:cs="Arial"/>
                <w:b/>
                <w:i/>
              </w:rPr>
              <w:t>болон</w:t>
            </w:r>
            <w:r w:rsidRPr="00F85C2D">
              <w:rPr>
                <w:rFonts w:ascii="Arial" w:hAnsi="Arial" w:cs="Arial"/>
                <w:b/>
                <w:i/>
                <w:spacing w:val="-2"/>
              </w:rPr>
              <w:t xml:space="preserve"> </w:t>
            </w:r>
            <w:r w:rsidRPr="00F85C2D">
              <w:rPr>
                <w:rFonts w:ascii="Arial" w:hAnsi="Arial" w:cs="Arial"/>
                <w:b/>
                <w:i/>
              </w:rPr>
              <w:t>орон</w:t>
            </w:r>
            <w:r w:rsidRPr="00F85C2D">
              <w:rPr>
                <w:rFonts w:ascii="Arial" w:hAnsi="Arial" w:cs="Arial"/>
                <w:b/>
                <w:i/>
                <w:spacing w:val="40"/>
              </w:rPr>
              <w:t xml:space="preserve"> </w:t>
            </w:r>
            <w:r w:rsidRPr="00F85C2D">
              <w:rPr>
                <w:rFonts w:ascii="Arial" w:hAnsi="Arial" w:cs="Arial"/>
                <w:b/>
                <w:i/>
              </w:rPr>
              <w:t xml:space="preserve">нутгийн өмчийн хөрөнгөөр бараа, ажил, үйлчилгээ худалдан авах тухай хуульд </w:t>
            </w:r>
            <w:r w:rsidRPr="00F85C2D">
              <w:rPr>
                <w:rFonts w:ascii="Arial" w:hAnsi="Arial" w:cs="Arial"/>
              </w:rPr>
              <w:t>заасан цахим системд байршуулсан баримт бичгээс бусад нотлох баримт гаргуулах, эсхүл цахим систем дэх баримт бичгийн үнэн зөвийг нотлох нэмэлт нотлох баримт цуглуулах зайлшгүй шаардлагатай гэж үзвэл энэ хуулийн 112.4.2-т заасан маргааныг хянан шийдвэрлэх хугацааг нэг удаа 30 хүртэл хоногоор сунгаж болно”.</w:t>
            </w:r>
          </w:p>
        </w:tc>
      </w:tr>
      <w:tr w:rsidR="00F85C2D" w:rsidRPr="00F85C2D" w14:paraId="61147A8C" w14:textId="77777777" w:rsidTr="00F85C2D">
        <w:trPr>
          <w:trHeight w:val="4131"/>
        </w:trPr>
        <w:tc>
          <w:tcPr>
            <w:tcW w:w="485" w:type="dxa"/>
          </w:tcPr>
          <w:p w14:paraId="341141D4" w14:textId="77777777" w:rsidR="00F85C2D" w:rsidRPr="00F85C2D" w:rsidRDefault="00F85C2D" w:rsidP="00F85C2D">
            <w:pPr>
              <w:pStyle w:val="TableParagraph"/>
              <w:tabs>
                <w:tab w:val="left" w:pos="3240"/>
              </w:tabs>
              <w:ind w:left="107"/>
              <w:jc w:val="both"/>
              <w:rPr>
                <w:rFonts w:ascii="Arial" w:hAnsi="Arial" w:cs="Arial"/>
                <w:b/>
              </w:rPr>
            </w:pPr>
            <w:r w:rsidRPr="00F85C2D">
              <w:rPr>
                <w:rFonts w:ascii="Arial" w:hAnsi="Arial" w:cs="Arial"/>
                <w:b/>
                <w:spacing w:val="-10"/>
              </w:rPr>
              <w:t>5</w:t>
            </w:r>
          </w:p>
        </w:tc>
        <w:tc>
          <w:tcPr>
            <w:tcW w:w="2936" w:type="dxa"/>
          </w:tcPr>
          <w:p w14:paraId="15174107" w14:textId="77777777" w:rsidR="00F85C2D" w:rsidRPr="00F85C2D" w:rsidRDefault="00F85C2D" w:rsidP="00F85C2D">
            <w:pPr>
              <w:pStyle w:val="TableParagraph"/>
              <w:tabs>
                <w:tab w:val="left" w:pos="3240"/>
              </w:tabs>
              <w:jc w:val="both"/>
              <w:rPr>
                <w:rFonts w:ascii="Arial" w:hAnsi="Arial" w:cs="Arial"/>
                <w:b/>
                <w:i/>
              </w:rPr>
            </w:pPr>
          </w:p>
          <w:p w14:paraId="3826694F" w14:textId="77777777" w:rsidR="00F85C2D" w:rsidRPr="00F85C2D" w:rsidRDefault="00F85C2D" w:rsidP="00F85C2D">
            <w:pPr>
              <w:pStyle w:val="TableParagraph"/>
              <w:tabs>
                <w:tab w:val="left" w:pos="3240"/>
              </w:tabs>
              <w:jc w:val="both"/>
              <w:rPr>
                <w:rFonts w:ascii="Arial" w:hAnsi="Arial" w:cs="Arial"/>
                <w:b/>
                <w:i/>
              </w:rPr>
            </w:pPr>
          </w:p>
          <w:p w14:paraId="34A2C548" w14:textId="77777777" w:rsidR="00F85C2D" w:rsidRPr="00F85C2D" w:rsidRDefault="00F85C2D" w:rsidP="00F85C2D">
            <w:pPr>
              <w:pStyle w:val="TableParagraph"/>
              <w:tabs>
                <w:tab w:val="left" w:pos="3240"/>
              </w:tabs>
              <w:jc w:val="both"/>
              <w:rPr>
                <w:rFonts w:ascii="Arial" w:hAnsi="Arial" w:cs="Arial"/>
                <w:b/>
                <w:i/>
              </w:rPr>
            </w:pPr>
          </w:p>
          <w:p w14:paraId="63771CDE" w14:textId="77777777" w:rsidR="00F85C2D" w:rsidRPr="00F85C2D" w:rsidRDefault="00F85C2D" w:rsidP="00F85C2D">
            <w:pPr>
              <w:pStyle w:val="TableParagraph"/>
              <w:tabs>
                <w:tab w:val="left" w:pos="3240"/>
              </w:tabs>
              <w:jc w:val="both"/>
              <w:rPr>
                <w:rFonts w:ascii="Arial" w:hAnsi="Arial" w:cs="Arial"/>
                <w:b/>
                <w:i/>
              </w:rPr>
            </w:pPr>
          </w:p>
          <w:p w14:paraId="6B9B55F3" w14:textId="77777777" w:rsidR="00F85C2D" w:rsidRPr="00F85C2D" w:rsidRDefault="00F85C2D" w:rsidP="00F85C2D">
            <w:pPr>
              <w:pStyle w:val="TableParagraph"/>
              <w:tabs>
                <w:tab w:val="left" w:pos="3240"/>
              </w:tabs>
              <w:jc w:val="both"/>
              <w:rPr>
                <w:rFonts w:ascii="Arial" w:hAnsi="Arial" w:cs="Arial"/>
                <w:b/>
                <w:i/>
              </w:rPr>
            </w:pPr>
          </w:p>
          <w:p w14:paraId="413D3B4C" w14:textId="77777777" w:rsidR="00F85C2D" w:rsidRPr="00F85C2D" w:rsidRDefault="00F85C2D" w:rsidP="00F85C2D">
            <w:pPr>
              <w:pStyle w:val="TableParagraph"/>
              <w:tabs>
                <w:tab w:val="left" w:pos="3240"/>
              </w:tabs>
              <w:jc w:val="both"/>
              <w:rPr>
                <w:rFonts w:ascii="Arial" w:hAnsi="Arial" w:cs="Arial"/>
                <w:b/>
                <w:i/>
              </w:rPr>
            </w:pPr>
          </w:p>
          <w:p w14:paraId="65189B5D" w14:textId="77777777" w:rsidR="00F85C2D" w:rsidRPr="00F85C2D" w:rsidRDefault="00F85C2D" w:rsidP="00F85C2D">
            <w:pPr>
              <w:pStyle w:val="TableParagraph"/>
              <w:tabs>
                <w:tab w:val="left" w:pos="3240"/>
              </w:tabs>
              <w:jc w:val="both"/>
              <w:rPr>
                <w:rFonts w:ascii="Arial" w:hAnsi="Arial" w:cs="Arial"/>
                <w:b/>
                <w:i/>
              </w:rPr>
            </w:pPr>
          </w:p>
          <w:p w14:paraId="7C0D26EF" w14:textId="77777777" w:rsidR="00F85C2D" w:rsidRPr="00F85C2D" w:rsidRDefault="00F85C2D" w:rsidP="00F85C2D">
            <w:pPr>
              <w:pStyle w:val="TableParagraph"/>
              <w:tabs>
                <w:tab w:val="left" w:pos="3240"/>
              </w:tabs>
              <w:jc w:val="both"/>
              <w:rPr>
                <w:rFonts w:ascii="Arial" w:hAnsi="Arial" w:cs="Arial"/>
                <w:b/>
                <w:i/>
              </w:rPr>
            </w:pPr>
          </w:p>
          <w:p w14:paraId="1F9B8B19" w14:textId="77777777" w:rsidR="00F85C2D" w:rsidRPr="00F85C2D" w:rsidRDefault="00F85C2D" w:rsidP="00F85C2D">
            <w:pPr>
              <w:pStyle w:val="TableParagraph"/>
              <w:tabs>
                <w:tab w:val="left" w:pos="3240"/>
              </w:tabs>
              <w:jc w:val="both"/>
              <w:rPr>
                <w:rFonts w:ascii="Arial" w:hAnsi="Arial" w:cs="Arial"/>
                <w:b/>
                <w:i/>
              </w:rPr>
            </w:pPr>
          </w:p>
          <w:p w14:paraId="2D3403B1" w14:textId="77777777" w:rsidR="00F85C2D" w:rsidRPr="00F85C2D" w:rsidRDefault="00F85C2D" w:rsidP="00F85C2D">
            <w:pPr>
              <w:pStyle w:val="TableParagraph"/>
              <w:tabs>
                <w:tab w:val="left" w:pos="3240"/>
              </w:tabs>
              <w:jc w:val="both"/>
              <w:rPr>
                <w:rFonts w:ascii="Arial" w:hAnsi="Arial" w:cs="Arial"/>
                <w:b/>
                <w:i/>
              </w:rPr>
            </w:pPr>
          </w:p>
          <w:p w14:paraId="3F7E6D53" w14:textId="77777777" w:rsidR="00F85C2D" w:rsidRPr="00F85C2D" w:rsidRDefault="00F85C2D" w:rsidP="00F85C2D">
            <w:pPr>
              <w:pStyle w:val="TableParagraph"/>
              <w:tabs>
                <w:tab w:val="left" w:pos="3240"/>
              </w:tabs>
              <w:jc w:val="both"/>
              <w:rPr>
                <w:rFonts w:ascii="Arial" w:hAnsi="Arial" w:cs="Arial"/>
                <w:b/>
                <w:i/>
              </w:rPr>
            </w:pPr>
          </w:p>
          <w:p w14:paraId="7034E2B0" w14:textId="77777777" w:rsidR="00F85C2D" w:rsidRPr="00F85C2D" w:rsidRDefault="00F85C2D" w:rsidP="00F85C2D">
            <w:pPr>
              <w:pStyle w:val="TableParagraph"/>
              <w:tabs>
                <w:tab w:val="left" w:pos="3240"/>
              </w:tabs>
              <w:ind w:left="126" w:right="117"/>
              <w:jc w:val="both"/>
              <w:rPr>
                <w:rFonts w:ascii="Arial" w:hAnsi="Arial" w:cs="Arial"/>
                <w:b/>
              </w:rPr>
            </w:pPr>
            <w:r w:rsidRPr="00F85C2D">
              <w:rPr>
                <w:rFonts w:ascii="Arial" w:hAnsi="Arial" w:cs="Arial"/>
                <w:b/>
              </w:rPr>
              <w:t>ШИЛЭН</w:t>
            </w:r>
            <w:r w:rsidRPr="00F85C2D">
              <w:rPr>
                <w:rFonts w:ascii="Arial" w:hAnsi="Arial" w:cs="Arial"/>
                <w:b/>
                <w:spacing w:val="-17"/>
              </w:rPr>
              <w:t xml:space="preserve"> </w:t>
            </w:r>
            <w:r w:rsidRPr="00F85C2D">
              <w:rPr>
                <w:rFonts w:ascii="Arial" w:hAnsi="Arial" w:cs="Arial"/>
                <w:b/>
              </w:rPr>
              <w:t>ДАНСНЫ ТУХАЙ ХУУЛЬ</w:t>
            </w:r>
          </w:p>
          <w:p w14:paraId="37E97C77" w14:textId="77777777" w:rsidR="00F85C2D" w:rsidRPr="00F85C2D" w:rsidRDefault="00F85C2D" w:rsidP="00F85C2D">
            <w:pPr>
              <w:pStyle w:val="TableParagraph"/>
              <w:tabs>
                <w:tab w:val="left" w:pos="3240"/>
              </w:tabs>
              <w:ind w:left="126" w:right="117"/>
              <w:jc w:val="both"/>
              <w:rPr>
                <w:rFonts w:ascii="Arial" w:hAnsi="Arial" w:cs="Arial"/>
                <w:b/>
              </w:rPr>
            </w:pPr>
            <w:r w:rsidRPr="00F85C2D">
              <w:rPr>
                <w:rFonts w:ascii="Arial" w:hAnsi="Arial" w:cs="Arial"/>
                <w:b/>
              </w:rPr>
              <w:t>/2014</w:t>
            </w:r>
            <w:r w:rsidRPr="00F85C2D">
              <w:rPr>
                <w:rFonts w:ascii="Arial" w:hAnsi="Arial" w:cs="Arial"/>
                <w:b/>
                <w:spacing w:val="-2"/>
              </w:rPr>
              <w:t xml:space="preserve"> </w:t>
            </w:r>
            <w:r w:rsidRPr="00F85C2D">
              <w:rPr>
                <w:rFonts w:ascii="Arial" w:hAnsi="Arial" w:cs="Arial"/>
                <w:b/>
                <w:spacing w:val="-5"/>
              </w:rPr>
              <w:t>он/</w:t>
            </w:r>
          </w:p>
        </w:tc>
        <w:tc>
          <w:tcPr>
            <w:tcW w:w="5932" w:type="dxa"/>
          </w:tcPr>
          <w:p w14:paraId="1358A4BE" w14:textId="77777777" w:rsidR="00F85C2D" w:rsidRPr="00F85C2D" w:rsidRDefault="00F85C2D" w:rsidP="00F85C2D">
            <w:pPr>
              <w:pStyle w:val="TableParagraph"/>
              <w:tabs>
                <w:tab w:val="left" w:pos="3240"/>
              </w:tabs>
              <w:ind w:left="32" w:right="23"/>
              <w:jc w:val="both"/>
              <w:rPr>
                <w:rFonts w:ascii="Arial" w:hAnsi="Arial" w:cs="Arial"/>
                <w:b/>
              </w:rPr>
            </w:pPr>
            <w:r w:rsidRPr="00F85C2D">
              <w:rPr>
                <w:rFonts w:ascii="Arial" w:hAnsi="Arial" w:cs="Arial"/>
                <w:b/>
              </w:rPr>
              <w:t>2</w:t>
            </w:r>
            <w:r w:rsidRPr="00F85C2D">
              <w:rPr>
                <w:rFonts w:ascii="Arial" w:hAnsi="Arial" w:cs="Arial"/>
                <w:b/>
                <w:spacing w:val="-8"/>
              </w:rPr>
              <w:t xml:space="preserve"> </w:t>
            </w:r>
            <w:r w:rsidRPr="00F85C2D">
              <w:rPr>
                <w:rFonts w:ascii="Arial" w:hAnsi="Arial" w:cs="Arial"/>
                <w:b/>
              </w:rPr>
              <w:t>дугаар</w:t>
            </w:r>
            <w:r w:rsidRPr="00F85C2D">
              <w:rPr>
                <w:rFonts w:ascii="Arial" w:hAnsi="Arial" w:cs="Arial"/>
                <w:b/>
                <w:spacing w:val="-8"/>
              </w:rPr>
              <w:t xml:space="preserve"> </w:t>
            </w:r>
            <w:r w:rsidRPr="00F85C2D">
              <w:rPr>
                <w:rFonts w:ascii="Arial" w:hAnsi="Arial" w:cs="Arial"/>
                <w:b/>
              </w:rPr>
              <w:t>зүйл.Шилэн</w:t>
            </w:r>
            <w:r w:rsidRPr="00F85C2D">
              <w:rPr>
                <w:rFonts w:ascii="Arial" w:hAnsi="Arial" w:cs="Arial"/>
                <w:b/>
                <w:spacing w:val="-7"/>
              </w:rPr>
              <w:t xml:space="preserve"> </w:t>
            </w:r>
            <w:r w:rsidRPr="00F85C2D">
              <w:rPr>
                <w:rFonts w:ascii="Arial" w:hAnsi="Arial" w:cs="Arial"/>
                <w:b/>
              </w:rPr>
              <w:t>дансны</w:t>
            </w:r>
            <w:r w:rsidRPr="00F85C2D">
              <w:rPr>
                <w:rFonts w:ascii="Arial" w:hAnsi="Arial" w:cs="Arial"/>
                <w:b/>
                <w:spacing w:val="-9"/>
              </w:rPr>
              <w:t xml:space="preserve"> </w:t>
            </w:r>
            <w:r w:rsidRPr="00F85C2D">
              <w:rPr>
                <w:rFonts w:ascii="Arial" w:hAnsi="Arial" w:cs="Arial"/>
                <w:b/>
              </w:rPr>
              <w:t>тухай</w:t>
            </w:r>
            <w:r w:rsidRPr="00F85C2D">
              <w:rPr>
                <w:rFonts w:ascii="Arial" w:hAnsi="Arial" w:cs="Arial"/>
                <w:b/>
                <w:spacing w:val="-7"/>
              </w:rPr>
              <w:t xml:space="preserve"> </w:t>
            </w:r>
            <w:r w:rsidRPr="00F85C2D">
              <w:rPr>
                <w:rFonts w:ascii="Arial" w:hAnsi="Arial" w:cs="Arial"/>
                <w:b/>
              </w:rPr>
              <w:t xml:space="preserve">хууль </w:t>
            </w:r>
            <w:r w:rsidRPr="00F85C2D">
              <w:rPr>
                <w:rFonts w:ascii="Arial" w:hAnsi="Arial" w:cs="Arial"/>
                <w:b/>
                <w:spacing w:val="-2"/>
              </w:rPr>
              <w:t>тогтоомж</w:t>
            </w:r>
          </w:p>
          <w:p w14:paraId="4AB4D9C0" w14:textId="77777777" w:rsidR="00F85C2D" w:rsidRPr="00F85C2D" w:rsidRDefault="00F85C2D" w:rsidP="00F85C2D">
            <w:pPr>
              <w:pStyle w:val="TableParagraph"/>
              <w:tabs>
                <w:tab w:val="left" w:pos="3240"/>
              </w:tabs>
              <w:ind w:left="107" w:right="96"/>
              <w:jc w:val="both"/>
              <w:rPr>
                <w:rFonts w:ascii="Arial" w:hAnsi="Arial" w:cs="Arial"/>
              </w:rPr>
            </w:pPr>
            <w:r w:rsidRPr="00F85C2D">
              <w:rPr>
                <w:rFonts w:ascii="Arial" w:hAnsi="Arial" w:cs="Arial"/>
              </w:rPr>
              <w:t>-2.1-т “Шилэн дансны тухай хууль тогтоомж нь Монгол Улсын Үндсэн хууль, Төсвийн тухай хууль, Нийтийн</w:t>
            </w:r>
            <w:r w:rsidRPr="00F85C2D">
              <w:rPr>
                <w:rFonts w:ascii="Arial" w:hAnsi="Arial" w:cs="Arial"/>
                <w:spacing w:val="40"/>
              </w:rPr>
              <w:t xml:space="preserve"> </w:t>
            </w:r>
            <w:r w:rsidRPr="00F85C2D">
              <w:rPr>
                <w:rFonts w:ascii="Arial" w:hAnsi="Arial" w:cs="Arial"/>
              </w:rPr>
              <w:t>мэдээллийн</w:t>
            </w:r>
            <w:r w:rsidRPr="00F85C2D">
              <w:rPr>
                <w:rFonts w:ascii="Arial" w:hAnsi="Arial" w:cs="Arial"/>
                <w:spacing w:val="40"/>
              </w:rPr>
              <w:t xml:space="preserve"> </w:t>
            </w:r>
            <w:r w:rsidRPr="00F85C2D">
              <w:rPr>
                <w:rFonts w:ascii="Arial" w:hAnsi="Arial" w:cs="Arial"/>
              </w:rPr>
              <w:t>ил</w:t>
            </w:r>
            <w:r w:rsidRPr="00F85C2D">
              <w:rPr>
                <w:rFonts w:ascii="Arial" w:hAnsi="Arial" w:cs="Arial"/>
                <w:spacing w:val="40"/>
              </w:rPr>
              <w:t xml:space="preserve"> </w:t>
            </w:r>
            <w:r w:rsidRPr="00F85C2D">
              <w:rPr>
                <w:rFonts w:ascii="Arial" w:hAnsi="Arial" w:cs="Arial"/>
              </w:rPr>
              <w:t>тод</w:t>
            </w:r>
            <w:r w:rsidRPr="00F85C2D">
              <w:rPr>
                <w:rFonts w:ascii="Arial" w:hAnsi="Arial" w:cs="Arial"/>
                <w:spacing w:val="40"/>
              </w:rPr>
              <w:t xml:space="preserve"> </w:t>
            </w:r>
            <w:r w:rsidRPr="00F85C2D">
              <w:rPr>
                <w:rFonts w:ascii="Arial" w:hAnsi="Arial" w:cs="Arial"/>
              </w:rPr>
              <w:t>байдлын</w:t>
            </w:r>
            <w:r w:rsidRPr="00F85C2D">
              <w:rPr>
                <w:rFonts w:ascii="Arial" w:hAnsi="Arial" w:cs="Arial"/>
                <w:spacing w:val="40"/>
              </w:rPr>
              <w:t xml:space="preserve"> </w:t>
            </w:r>
            <w:r w:rsidRPr="00F85C2D">
              <w:rPr>
                <w:rFonts w:ascii="Arial" w:hAnsi="Arial" w:cs="Arial"/>
              </w:rPr>
              <w:t xml:space="preserve">тухай хууль, </w:t>
            </w:r>
            <w:r w:rsidRPr="00F85C2D">
              <w:rPr>
                <w:rFonts w:ascii="Arial" w:hAnsi="Arial" w:cs="Arial"/>
                <w:b/>
                <w:i/>
              </w:rPr>
              <w:t>Төрийн</w:t>
            </w:r>
            <w:r w:rsidRPr="00F85C2D">
              <w:rPr>
                <w:rFonts w:ascii="Arial" w:hAnsi="Arial" w:cs="Arial"/>
                <w:b/>
                <w:i/>
                <w:spacing w:val="40"/>
              </w:rPr>
              <w:t xml:space="preserve"> </w:t>
            </w:r>
            <w:r w:rsidRPr="00F85C2D">
              <w:rPr>
                <w:rFonts w:ascii="Arial" w:hAnsi="Arial" w:cs="Arial"/>
                <w:b/>
                <w:i/>
              </w:rPr>
              <w:t>болон</w:t>
            </w:r>
            <w:r w:rsidRPr="00F85C2D">
              <w:rPr>
                <w:rFonts w:ascii="Arial" w:hAnsi="Arial" w:cs="Arial"/>
                <w:b/>
                <w:i/>
                <w:spacing w:val="-3"/>
              </w:rPr>
              <w:t xml:space="preserve"> </w:t>
            </w:r>
            <w:r w:rsidRPr="00F85C2D">
              <w:rPr>
                <w:rFonts w:ascii="Arial" w:hAnsi="Arial" w:cs="Arial"/>
                <w:b/>
                <w:i/>
              </w:rPr>
              <w:t>орон</w:t>
            </w:r>
            <w:r w:rsidRPr="00F85C2D">
              <w:rPr>
                <w:rFonts w:ascii="Arial" w:hAnsi="Arial" w:cs="Arial"/>
                <w:b/>
                <w:i/>
                <w:spacing w:val="40"/>
              </w:rPr>
              <w:t xml:space="preserve"> </w:t>
            </w:r>
            <w:r w:rsidRPr="00F85C2D">
              <w:rPr>
                <w:rFonts w:ascii="Arial" w:hAnsi="Arial" w:cs="Arial"/>
                <w:b/>
                <w:i/>
              </w:rPr>
              <w:t>нутгийн</w:t>
            </w:r>
            <w:r w:rsidRPr="00F85C2D">
              <w:rPr>
                <w:rFonts w:ascii="Arial" w:hAnsi="Arial" w:cs="Arial"/>
                <w:b/>
                <w:i/>
                <w:spacing w:val="40"/>
              </w:rPr>
              <w:t xml:space="preserve"> </w:t>
            </w:r>
            <w:r w:rsidRPr="00F85C2D">
              <w:rPr>
                <w:rFonts w:ascii="Arial" w:hAnsi="Arial" w:cs="Arial"/>
                <w:b/>
                <w:i/>
              </w:rPr>
              <w:t>өмчийн хөрөнгөөр бараа, ажил, үйлчилгээ худалдан авах тухай хууль</w:t>
            </w:r>
            <w:r w:rsidRPr="00F85C2D">
              <w:rPr>
                <w:rFonts w:ascii="Arial" w:hAnsi="Arial" w:cs="Arial"/>
              </w:rPr>
              <w:t>, энэ хууль болон эдгээр хуультай нийцүүлэн гаргасан хууль тогтоомжийн бусад актаас бүрдэнэ”.</w:t>
            </w:r>
          </w:p>
          <w:p w14:paraId="17127498" w14:textId="77777777" w:rsidR="00F85C2D" w:rsidRPr="00F85C2D" w:rsidRDefault="00F85C2D" w:rsidP="00F85C2D">
            <w:pPr>
              <w:pStyle w:val="TableParagraph"/>
              <w:tabs>
                <w:tab w:val="left" w:pos="3240"/>
              </w:tabs>
              <w:ind w:left="32" w:right="23"/>
              <w:jc w:val="both"/>
              <w:rPr>
                <w:rFonts w:ascii="Arial" w:hAnsi="Arial" w:cs="Arial"/>
                <w:b/>
              </w:rPr>
            </w:pPr>
            <w:r w:rsidRPr="00F85C2D">
              <w:rPr>
                <w:rFonts w:ascii="Arial" w:hAnsi="Arial" w:cs="Arial"/>
                <w:b/>
              </w:rPr>
              <w:t>3</w:t>
            </w:r>
            <w:r w:rsidRPr="00F85C2D">
              <w:rPr>
                <w:rFonts w:ascii="Arial" w:hAnsi="Arial" w:cs="Arial"/>
                <w:b/>
                <w:spacing w:val="-6"/>
              </w:rPr>
              <w:t xml:space="preserve"> </w:t>
            </w:r>
            <w:r w:rsidRPr="00F85C2D">
              <w:rPr>
                <w:rFonts w:ascii="Arial" w:hAnsi="Arial" w:cs="Arial"/>
                <w:b/>
              </w:rPr>
              <w:t>дугаар</w:t>
            </w:r>
            <w:r w:rsidRPr="00F85C2D">
              <w:rPr>
                <w:rFonts w:ascii="Arial" w:hAnsi="Arial" w:cs="Arial"/>
                <w:b/>
                <w:spacing w:val="-3"/>
              </w:rPr>
              <w:t xml:space="preserve"> </w:t>
            </w:r>
            <w:r w:rsidRPr="00F85C2D">
              <w:rPr>
                <w:rFonts w:ascii="Arial" w:hAnsi="Arial" w:cs="Arial"/>
                <w:b/>
              </w:rPr>
              <w:t>зүйл.Хуулийн</w:t>
            </w:r>
            <w:r w:rsidRPr="00F85C2D">
              <w:rPr>
                <w:rFonts w:ascii="Arial" w:hAnsi="Arial" w:cs="Arial"/>
                <w:b/>
                <w:spacing w:val="-4"/>
              </w:rPr>
              <w:t xml:space="preserve"> </w:t>
            </w:r>
            <w:r w:rsidRPr="00F85C2D">
              <w:rPr>
                <w:rFonts w:ascii="Arial" w:hAnsi="Arial" w:cs="Arial"/>
                <w:b/>
              </w:rPr>
              <w:t>үйлчлэх</w:t>
            </w:r>
            <w:r w:rsidRPr="00F85C2D">
              <w:rPr>
                <w:rFonts w:ascii="Arial" w:hAnsi="Arial" w:cs="Arial"/>
                <w:b/>
                <w:spacing w:val="-4"/>
              </w:rPr>
              <w:t xml:space="preserve"> </w:t>
            </w:r>
            <w:r w:rsidRPr="00F85C2D">
              <w:rPr>
                <w:rFonts w:ascii="Arial" w:hAnsi="Arial" w:cs="Arial"/>
                <w:b/>
                <w:spacing w:val="-2"/>
              </w:rPr>
              <w:t>хүрээ</w:t>
            </w:r>
          </w:p>
          <w:p w14:paraId="3A0F9687" w14:textId="77777777" w:rsidR="00F85C2D" w:rsidRPr="00F85C2D" w:rsidRDefault="00F85C2D" w:rsidP="00F85C2D">
            <w:pPr>
              <w:pStyle w:val="TableParagraph"/>
              <w:tabs>
                <w:tab w:val="left" w:pos="3240"/>
              </w:tabs>
              <w:ind w:left="107" w:right="93"/>
              <w:jc w:val="both"/>
              <w:rPr>
                <w:rFonts w:ascii="Arial" w:hAnsi="Arial" w:cs="Arial"/>
              </w:rPr>
            </w:pPr>
            <w:r w:rsidRPr="00F85C2D">
              <w:rPr>
                <w:rFonts w:ascii="Arial" w:hAnsi="Arial" w:cs="Arial"/>
              </w:rPr>
              <w:t>-3.2-т “Энэ хуульд дараах төсөв, санхүүгийн үйл ажиллагааны төлөвлөлт, гүйцэтгэл, хэрэгжилт, тайлагнал эдгээртэй холбоотой мөнгөн болон бусад гүйлгээ хамаарна”;</w:t>
            </w:r>
          </w:p>
          <w:p w14:paraId="030E9270" w14:textId="77777777" w:rsidR="00F85C2D" w:rsidRPr="00F85C2D" w:rsidRDefault="00F85C2D" w:rsidP="00F85C2D">
            <w:pPr>
              <w:pStyle w:val="TableParagraph"/>
              <w:tabs>
                <w:tab w:val="left" w:pos="3240"/>
              </w:tabs>
              <w:ind w:left="107" w:right="96"/>
              <w:jc w:val="both"/>
              <w:rPr>
                <w:rFonts w:ascii="Arial" w:hAnsi="Arial" w:cs="Arial"/>
                <w:b/>
              </w:rPr>
            </w:pPr>
            <w:r w:rsidRPr="00F85C2D">
              <w:rPr>
                <w:rFonts w:ascii="Arial" w:hAnsi="Arial" w:cs="Arial"/>
              </w:rPr>
              <w:t xml:space="preserve">-3.2.4-т </w:t>
            </w:r>
            <w:r w:rsidRPr="00F85C2D">
              <w:rPr>
                <w:rFonts w:ascii="Arial" w:hAnsi="Arial" w:cs="Arial"/>
                <w:b/>
                <w:i/>
              </w:rPr>
              <w:t>“төрийн болон</w:t>
            </w:r>
            <w:r w:rsidRPr="00F85C2D">
              <w:rPr>
                <w:rFonts w:ascii="Arial" w:hAnsi="Arial" w:cs="Arial"/>
                <w:b/>
                <w:i/>
                <w:spacing w:val="-5"/>
              </w:rPr>
              <w:t xml:space="preserve"> </w:t>
            </w:r>
            <w:r w:rsidRPr="00F85C2D">
              <w:rPr>
                <w:rFonts w:ascii="Arial" w:hAnsi="Arial" w:cs="Arial"/>
                <w:b/>
                <w:i/>
              </w:rPr>
              <w:t>орон нутгийн өмчийн хөрөнгөөр бараа, ажил, үйлчилгээ худалдан авах үйл ажиллагаа”</w:t>
            </w:r>
            <w:r w:rsidRPr="00F85C2D">
              <w:rPr>
                <w:rFonts w:ascii="Arial" w:hAnsi="Arial" w:cs="Arial"/>
                <w:b/>
              </w:rPr>
              <w:t>.</w:t>
            </w:r>
          </w:p>
        </w:tc>
      </w:tr>
      <w:tr w:rsidR="00F85C2D" w:rsidRPr="00F85C2D" w14:paraId="10A7EF33" w14:textId="77777777" w:rsidTr="00F85C2D">
        <w:trPr>
          <w:trHeight w:val="2871"/>
        </w:trPr>
        <w:tc>
          <w:tcPr>
            <w:tcW w:w="485" w:type="dxa"/>
          </w:tcPr>
          <w:p w14:paraId="69AE3EFA" w14:textId="77777777" w:rsidR="00F85C2D" w:rsidRPr="00F85C2D" w:rsidRDefault="00F85C2D" w:rsidP="00F85C2D">
            <w:pPr>
              <w:pStyle w:val="TableParagraph"/>
              <w:tabs>
                <w:tab w:val="left" w:pos="3240"/>
              </w:tabs>
              <w:ind w:right="231"/>
              <w:jc w:val="both"/>
              <w:rPr>
                <w:rFonts w:ascii="Arial" w:hAnsi="Arial" w:cs="Arial"/>
                <w:b/>
              </w:rPr>
            </w:pPr>
            <w:r w:rsidRPr="00F85C2D">
              <w:rPr>
                <w:rFonts w:ascii="Arial" w:hAnsi="Arial" w:cs="Arial"/>
                <w:b/>
                <w:spacing w:val="-10"/>
              </w:rPr>
              <w:t>6</w:t>
            </w:r>
          </w:p>
        </w:tc>
        <w:tc>
          <w:tcPr>
            <w:tcW w:w="2936" w:type="dxa"/>
          </w:tcPr>
          <w:p w14:paraId="5CB2DFCD" w14:textId="77777777" w:rsidR="00F85C2D" w:rsidRPr="00F85C2D" w:rsidRDefault="00F85C2D" w:rsidP="00F85C2D">
            <w:pPr>
              <w:pStyle w:val="TableParagraph"/>
              <w:tabs>
                <w:tab w:val="left" w:pos="3240"/>
              </w:tabs>
              <w:jc w:val="both"/>
              <w:rPr>
                <w:rFonts w:ascii="Arial" w:hAnsi="Arial" w:cs="Arial"/>
                <w:b/>
                <w:i/>
              </w:rPr>
            </w:pPr>
          </w:p>
          <w:p w14:paraId="5540934A" w14:textId="77777777" w:rsidR="00F85C2D" w:rsidRPr="00F85C2D" w:rsidRDefault="00F85C2D" w:rsidP="00F85C2D">
            <w:pPr>
              <w:pStyle w:val="TableParagraph"/>
              <w:tabs>
                <w:tab w:val="left" w:pos="3240"/>
              </w:tabs>
              <w:jc w:val="both"/>
              <w:rPr>
                <w:rFonts w:ascii="Arial" w:hAnsi="Arial" w:cs="Arial"/>
                <w:b/>
                <w:i/>
              </w:rPr>
            </w:pPr>
          </w:p>
          <w:p w14:paraId="295F533A" w14:textId="77777777" w:rsidR="00F85C2D" w:rsidRPr="00F85C2D" w:rsidRDefault="00F85C2D" w:rsidP="00F85C2D">
            <w:pPr>
              <w:pStyle w:val="TableParagraph"/>
              <w:tabs>
                <w:tab w:val="left" w:pos="3240"/>
              </w:tabs>
              <w:jc w:val="both"/>
              <w:rPr>
                <w:rFonts w:ascii="Arial" w:hAnsi="Arial" w:cs="Arial"/>
                <w:b/>
                <w:i/>
              </w:rPr>
            </w:pPr>
          </w:p>
          <w:p w14:paraId="4908ADA3" w14:textId="77777777" w:rsidR="00F85C2D" w:rsidRPr="00F85C2D" w:rsidRDefault="00F85C2D" w:rsidP="00F85C2D">
            <w:pPr>
              <w:pStyle w:val="TableParagraph"/>
              <w:tabs>
                <w:tab w:val="left" w:pos="3240"/>
              </w:tabs>
              <w:jc w:val="both"/>
              <w:rPr>
                <w:rFonts w:ascii="Arial" w:hAnsi="Arial" w:cs="Arial"/>
                <w:b/>
                <w:i/>
              </w:rPr>
            </w:pPr>
          </w:p>
          <w:p w14:paraId="6CFA30AF" w14:textId="77777777" w:rsidR="00F85C2D" w:rsidRPr="00F85C2D" w:rsidRDefault="00F85C2D" w:rsidP="00F85C2D">
            <w:pPr>
              <w:pStyle w:val="TableParagraph"/>
              <w:tabs>
                <w:tab w:val="left" w:pos="3240"/>
              </w:tabs>
              <w:jc w:val="both"/>
              <w:rPr>
                <w:rFonts w:ascii="Arial" w:hAnsi="Arial" w:cs="Arial"/>
                <w:b/>
                <w:i/>
              </w:rPr>
            </w:pPr>
          </w:p>
          <w:p w14:paraId="552AAE0C" w14:textId="77777777" w:rsidR="00F85C2D" w:rsidRPr="00F85C2D" w:rsidRDefault="00F85C2D" w:rsidP="00F85C2D">
            <w:pPr>
              <w:pStyle w:val="TableParagraph"/>
              <w:tabs>
                <w:tab w:val="left" w:pos="3240"/>
              </w:tabs>
              <w:ind w:left="125" w:right="118"/>
              <w:jc w:val="both"/>
              <w:rPr>
                <w:rFonts w:ascii="Arial" w:hAnsi="Arial" w:cs="Arial"/>
                <w:b/>
              </w:rPr>
            </w:pPr>
            <w:r w:rsidRPr="00F85C2D">
              <w:rPr>
                <w:rFonts w:ascii="Arial" w:hAnsi="Arial" w:cs="Arial"/>
                <w:b/>
              </w:rPr>
              <w:t>БАРИЛГЫН</w:t>
            </w:r>
            <w:r w:rsidRPr="00F85C2D">
              <w:rPr>
                <w:rFonts w:ascii="Arial" w:hAnsi="Arial" w:cs="Arial"/>
                <w:b/>
                <w:spacing w:val="-17"/>
              </w:rPr>
              <w:t xml:space="preserve"> </w:t>
            </w:r>
            <w:r w:rsidRPr="00F85C2D">
              <w:rPr>
                <w:rFonts w:ascii="Arial" w:hAnsi="Arial" w:cs="Arial"/>
                <w:b/>
              </w:rPr>
              <w:t xml:space="preserve">ТУХАЙ </w:t>
            </w:r>
            <w:r w:rsidRPr="00F85C2D">
              <w:rPr>
                <w:rFonts w:ascii="Arial" w:hAnsi="Arial" w:cs="Arial"/>
                <w:b/>
                <w:spacing w:val="-2"/>
              </w:rPr>
              <w:t>ХУУЛЬ</w:t>
            </w:r>
          </w:p>
          <w:p w14:paraId="6163E197" w14:textId="77777777" w:rsidR="00F85C2D" w:rsidRPr="00F85C2D" w:rsidRDefault="00F85C2D" w:rsidP="00F85C2D">
            <w:pPr>
              <w:pStyle w:val="TableParagraph"/>
              <w:tabs>
                <w:tab w:val="left" w:pos="3240"/>
              </w:tabs>
              <w:ind w:left="126" w:right="117"/>
              <w:jc w:val="both"/>
              <w:rPr>
                <w:rFonts w:ascii="Arial" w:hAnsi="Arial" w:cs="Arial"/>
                <w:b/>
              </w:rPr>
            </w:pPr>
            <w:r w:rsidRPr="00F85C2D">
              <w:rPr>
                <w:rFonts w:ascii="Arial" w:hAnsi="Arial" w:cs="Arial"/>
                <w:b/>
              </w:rPr>
              <w:t>/2016</w:t>
            </w:r>
            <w:r w:rsidRPr="00F85C2D">
              <w:rPr>
                <w:rFonts w:ascii="Arial" w:hAnsi="Arial" w:cs="Arial"/>
                <w:b/>
                <w:spacing w:val="-2"/>
              </w:rPr>
              <w:t xml:space="preserve"> </w:t>
            </w:r>
            <w:r w:rsidRPr="00F85C2D">
              <w:rPr>
                <w:rFonts w:ascii="Arial" w:hAnsi="Arial" w:cs="Arial"/>
                <w:b/>
                <w:spacing w:val="-5"/>
              </w:rPr>
              <w:t>он/</w:t>
            </w:r>
          </w:p>
        </w:tc>
        <w:tc>
          <w:tcPr>
            <w:tcW w:w="5932" w:type="dxa"/>
          </w:tcPr>
          <w:p w14:paraId="4FD258E3" w14:textId="77777777" w:rsidR="00F85C2D" w:rsidRPr="00F85C2D" w:rsidRDefault="00F85C2D" w:rsidP="00F85C2D">
            <w:pPr>
              <w:pStyle w:val="TableParagraph"/>
              <w:tabs>
                <w:tab w:val="left" w:pos="3240"/>
              </w:tabs>
              <w:ind w:left="2322" w:hanging="2067"/>
              <w:jc w:val="both"/>
              <w:rPr>
                <w:rFonts w:ascii="Arial" w:hAnsi="Arial" w:cs="Arial"/>
                <w:b/>
              </w:rPr>
            </w:pPr>
            <w:r w:rsidRPr="00F85C2D">
              <w:rPr>
                <w:rFonts w:ascii="Arial" w:hAnsi="Arial" w:cs="Arial"/>
                <w:b/>
              </w:rPr>
              <w:t>14</w:t>
            </w:r>
            <w:r w:rsidRPr="00F85C2D">
              <w:rPr>
                <w:rFonts w:ascii="Arial" w:hAnsi="Arial" w:cs="Arial"/>
                <w:b/>
                <w:spacing w:val="-8"/>
              </w:rPr>
              <w:t xml:space="preserve"> </w:t>
            </w:r>
            <w:r w:rsidRPr="00F85C2D">
              <w:rPr>
                <w:rFonts w:ascii="Arial" w:hAnsi="Arial" w:cs="Arial"/>
                <w:b/>
              </w:rPr>
              <w:t>дүгээр</w:t>
            </w:r>
            <w:r w:rsidRPr="00F85C2D">
              <w:rPr>
                <w:rFonts w:ascii="Arial" w:hAnsi="Arial" w:cs="Arial"/>
                <w:b/>
                <w:spacing w:val="-8"/>
              </w:rPr>
              <w:t xml:space="preserve"> </w:t>
            </w:r>
            <w:r w:rsidRPr="00F85C2D">
              <w:rPr>
                <w:rFonts w:ascii="Arial" w:hAnsi="Arial" w:cs="Arial"/>
                <w:b/>
              </w:rPr>
              <w:t>зүйл.</w:t>
            </w:r>
            <w:r w:rsidRPr="00F85C2D">
              <w:rPr>
                <w:rFonts w:ascii="Arial" w:hAnsi="Arial" w:cs="Arial"/>
                <w:b/>
                <w:spacing w:val="-8"/>
              </w:rPr>
              <w:t xml:space="preserve"> </w:t>
            </w:r>
            <w:r w:rsidRPr="00F85C2D">
              <w:rPr>
                <w:rFonts w:ascii="Arial" w:hAnsi="Arial" w:cs="Arial"/>
                <w:b/>
              </w:rPr>
              <w:t>Барилга</w:t>
            </w:r>
            <w:r w:rsidRPr="00F85C2D">
              <w:rPr>
                <w:rFonts w:ascii="Arial" w:hAnsi="Arial" w:cs="Arial"/>
                <w:b/>
                <w:spacing w:val="-8"/>
              </w:rPr>
              <w:t xml:space="preserve"> </w:t>
            </w:r>
            <w:r w:rsidRPr="00F85C2D">
              <w:rPr>
                <w:rFonts w:ascii="Arial" w:hAnsi="Arial" w:cs="Arial"/>
                <w:b/>
              </w:rPr>
              <w:t>байгууламжид</w:t>
            </w:r>
            <w:r w:rsidRPr="00F85C2D">
              <w:rPr>
                <w:rFonts w:ascii="Arial" w:hAnsi="Arial" w:cs="Arial"/>
                <w:b/>
                <w:spacing w:val="-9"/>
              </w:rPr>
              <w:t xml:space="preserve"> </w:t>
            </w:r>
            <w:r w:rsidRPr="00F85C2D">
              <w:rPr>
                <w:rFonts w:ascii="Arial" w:hAnsi="Arial" w:cs="Arial"/>
                <w:b/>
              </w:rPr>
              <w:t xml:space="preserve">тавих </w:t>
            </w:r>
            <w:r w:rsidRPr="00F85C2D">
              <w:rPr>
                <w:rFonts w:ascii="Arial" w:hAnsi="Arial" w:cs="Arial"/>
                <w:b/>
                <w:spacing w:val="-2"/>
              </w:rPr>
              <w:t>шаардлага</w:t>
            </w:r>
          </w:p>
          <w:p w14:paraId="53A8E00B" w14:textId="77777777" w:rsidR="00F85C2D" w:rsidRPr="00F85C2D" w:rsidRDefault="00F85C2D" w:rsidP="00F85C2D">
            <w:pPr>
              <w:pStyle w:val="TableParagraph"/>
              <w:tabs>
                <w:tab w:val="left" w:pos="3240"/>
              </w:tabs>
              <w:ind w:left="107" w:right="93"/>
              <w:jc w:val="both"/>
              <w:rPr>
                <w:rFonts w:ascii="Arial" w:hAnsi="Arial" w:cs="Arial"/>
              </w:rPr>
            </w:pPr>
            <w:r w:rsidRPr="00F85C2D">
              <w:rPr>
                <w:rFonts w:ascii="Arial" w:hAnsi="Arial" w:cs="Arial"/>
              </w:rPr>
              <w:t>-14.8-т “Улс, орон нутгийн төсөв, гадаадын зээл тусламжийн хөрөнгөөр санхүүжүүлэх барилга байгууламжид</w:t>
            </w:r>
            <w:r w:rsidRPr="00F85C2D">
              <w:rPr>
                <w:rFonts w:ascii="Arial" w:hAnsi="Arial" w:cs="Arial"/>
                <w:spacing w:val="-16"/>
              </w:rPr>
              <w:t xml:space="preserve"> </w:t>
            </w:r>
            <w:r w:rsidRPr="00F85C2D">
              <w:rPr>
                <w:rFonts w:ascii="Arial" w:hAnsi="Arial" w:cs="Arial"/>
              </w:rPr>
              <w:t>энэ</w:t>
            </w:r>
            <w:r w:rsidRPr="00F85C2D">
              <w:rPr>
                <w:rFonts w:ascii="Arial" w:hAnsi="Arial" w:cs="Arial"/>
                <w:spacing w:val="-16"/>
              </w:rPr>
              <w:t xml:space="preserve"> </w:t>
            </w:r>
            <w:r w:rsidRPr="00F85C2D">
              <w:rPr>
                <w:rFonts w:ascii="Arial" w:hAnsi="Arial" w:cs="Arial"/>
              </w:rPr>
              <w:t>хуулийн</w:t>
            </w:r>
            <w:r w:rsidRPr="00F85C2D">
              <w:rPr>
                <w:rFonts w:ascii="Arial" w:hAnsi="Arial" w:cs="Arial"/>
                <w:spacing w:val="-16"/>
              </w:rPr>
              <w:t xml:space="preserve"> </w:t>
            </w:r>
            <w:r w:rsidRPr="00F85C2D">
              <w:rPr>
                <w:rFonts w:ascii="Arial" w:hAnsi="Arial" w:cs="Arial"/>
              </w:rPr>
              <w:t>14.3-т</w:t>
            </w:r>
            <w:r w:rsidRPr="00F85C2D">
              <w:rPr>
                <w:rFonts w:ascii="Arial" w:hAnsi="Arial" w:cs="Arial"/>
                <w:spacing w:val="-16"/>
              </w:rPr>
              <w:t xml:space="preserve"> </w:t>
            </w:r>
            <w:r w:rsidRPr="00F85C2D">
              <w:rPr>
                <w:rFonts w:ascii="Arial" w:hAnsi="Arial" w:cs="Arial"/>
              </w:rPr>
              <w:t>заасан</w:t>
            </w:r>
            <w:r w:rsidRPr="00F85C2D">
              <w:rPr>
                <w:rFonts w:ascii="Arial" w:hAnsi="Arial" w:cs="Arial"/>
                <w:spacing w:val="-16"/>
              </w:rPr>
              <w:t xml:space="preserve"> </w:t>
            </w:r>
            <w:r w:rsidRPr="00F85C2D">
              <w:rPr>
                <w:rFonts w:ascii="Arial" w:hAnsi="Arial" w:cs="Arial"/>
              </w:rPr>
              <w:t>хугацаанд гүйцэтгэгчээс хүлээсэн үүргийн биелэлтийг баталгаажуулах</w:t>
            </w:r>
            <w:r w:rsidRPr="00F85C2D">
              <w:rPr>
                <w:rFonts w:ascii="Arial" w:hAnsi="Arial" w:cs="Arial"/>
                <w:spacing w:val="-16"/>
              </w:rPr>
              <w:t xml:space="preserve"> </w:t>
            </w:r>
            <w:r w:rsidRPr="00F85C2D">
              <w:rPr>
                <w:rFonts w:ascii="Arial" w:hAnsi="Arial" w:cs="Arial"/>
              </w:rPr>
              <w:t>зорилгоор</w:t>
            </w:r>
            <w:r w:rsidRPr="00F85C2D">
              <w:rPr>
                <w:rFonts w:ascii="Arial" w:hAnsi="Arial" w:cs="Arial"/>
                <w:spacing w:val="-16"/>
              </w:rPr>
              <w:t xml:space="preserve"> </w:t>
            </w:r>
            <w:r w:rsidRPr="00F85C2D">
              <w:rPr>
                <w:rFonts w:ascii="Arial" w:hAnsi="Arial" w:cs="Arial"/>
              </w:rPr>
              <w:t>гэрээний</w:t>
            </w:r>
            <w:r w:rsidRPr="00F85C2D">
              <w:rPr>
                <w:rFonts w:ascii="Arial" w:hAnsi="Arial" w:cs="Arial"/>
                <w:spacing w:val="-16"/>
              </w:rPr>
              <w:t xml:space="preserve"> </w:t>
            </w:r>
            <w:r w:rsidRPr="00F85C2D">
              <w:rPr>
                <w:rFonts w:ascii="Arial" w:hAnsi="Arial" w:cs="Arial"/>
              </w:rPr>
              <w:t>үнийн</w:t>
            </w:r>
            <w:r w:rsidRPr="00F85C2D">
              <w:rPr>
                <w:rFonts w:ascii="Arial" w:hAnsi="Arial" w:cs="Arial"/>
                <w:spacing w:val="-16"/>
              </w:rPr>
              <w:t xml:space="preserve"> </w:t>
            </w:r>
            <w:r w:rsidRPr="00F85C2D">
              <w:rPr>
                <w:rFonts w:ascii="Arial" w:hAnsi="Arial" w:cs="Arial"/>
              </w:rPr>
              <w:t xml:space="preserve">дүнгийн тодорхой хувийг уг хугацаа дуустал барьцаалах нөхцөлийг </w:t>
            </w:r>
            <w:r w:rsidRPr="00F85C2D">
              <w:rPr>
                <w:rFonts w:ascii="Arial" w:hAnsi="Arial" w:cs="Arial"/>
                <w:b/>
                <w:i/>
              </w:rPr>
              <w:t xml:space="preserve">Төрийн болон орон нутгийн өмчийн хөрөнгөөр бараа, ажил, үйлчилгээ худалдан авах тухай хуулийн 42.6-д заасны дагуу </w:t>
            </w:r>
            <w:r w:rsidRPr="00F85C2D">
              <w:rPr>
                <w:rFonts w:ascii="Arial" w:hAnsi="Arial" w:cs="Arial"/>
                <w:b/>
                <w:i/>
                <w:spacing w:val="-2"/>
              </w:rPr>
              <w:t>зохицуулна.</w:t>
            </w:r>
            <w:r w:rsidRPr="00F85C2D">
              <w:rPr>
                <w:rFonts w:ascii="Arial" w:hAnsi="Arial" w:cs="Arial"/>
                <w:spacing w:val="-2"/>
              </w:rPr>
              <w:t>”</w:t>
            </w:r>
          </w:p>
        </w:tc>
      </w:tr>
      <w:tr w:rsidR="00F85C2D" w:rsidRPr="00F85C2D" w14:paraId="74E6DD4D" w14:textId="77777777" w:rsidTr="00F85C2D">
        <w:trPr>
          <w:trHeight w:val="3141"/>
        </w:trPr>
        <w:tc>
          <w:tcPr>
            <w:tcW w:w="485" w:type="dxa"/>
          </w:tcPr>
          <w:p w14:paraId="15902BE8" w14:textId="77777777" w:rsidR="00F85C2D" w:rsidRPr="00F85C2D" w:rsidRDefault="00F85C2D" w:rsidP="00F85C2D">
            <w:pPr>
              <w:pStyle w:val="TableParagraph"/>
              <w:tabs>
                <w:tab w:val="left" w:pos="3240"/>
              </w:tabs>
              <w:ind w:right="231"/>
              <w:jc w:val="both"/>
              <w:rPr>
                <w:rFonts w:ascii="Arial" w:hAnsi="Arial" w:cs="Arial"/>
                <w:b/>
              </w:rPr>
            </w:pPr>
            <w:r w:rsidRPr="00F85C2D">
              <w:rPr>
                <w:rFonts w:ascii="Arial" w:hAnsi="Arial" w:cs="Arial"/>
                <w:b/>
                <w:spacing w:val="-10"/>
              </w:rPr>
              <w:t>7</w:t>
            </w:r>
          </w:p>
        </w:tc>
        <w:tc>
          <w:tcPr>
            <w:tcW w:w="2936" w:type="dxa"/>
          </w:tcPr>
          <w:p w14:paraId="56F1157B" w14:textId="77777777" w:rsidR="00F85C2D" w:rsidRPr="00F85C2D" w:rsidRDefault="00F85C2D" w:rsidP="00F85C2D">
            <w:pPr>
              <w:pStyle w:val="TableParagraph"/>
              <w:tabs>
                <w:tab w:val="left" w:pos="3240"/>
              </w:tabs>
              <w:jc w:val="both"/>
              <w:rPr>
                <w:rFonts w:ascii="Arial" w:hAnsi="Arial" w:cs="Arial"/>
                <w:b/>
                <w:i/>
              </w:rPr>
            </w:pPr>
          </w:p>
          <w:p w14:paraId="79D20458" w14:textId="77777777" w:rsidR="00F85C2D" w:rsidRPr="00F85C2D" w:rsidRDefault="00F85C2D" w:rsidP="00F85C2D">
            <w:pPr>
              <w:pStyle w:val="TableParagraph"/>
              <w:tabs>
                <w:tab w:val="left" w:pos="3240"/>
              </w:tabs>
              <w:jc w:val="both"/>
              <w:rPr>
                <w:rFonts w:ascii="Arial" w:hAnsi="Arial" w:cs="Arial"/>
                <w:b/>
                <w:i/>
              </w:rPr>
            </w:pPr>
          </w:p>
          <w:p w14:paraId="08FD9D0E" w14:textId="77777777" w:rsidR="00F85C2D" w:rsidRPr="00F85C2D" w:rsidRDefault="00F85C2D" w:rsidP="00F85C2D">
            <w:pPr>
              <w:pStyle w:val="TableParagraph"/>
              <w:tabs>
                <w:tab w:val="left" w:pos="3240"/>
              </w:tabs>
              <w:jc w:val="both"/>
              <w:rPr>
                <w:rFonts w:ascii="Arial" w:hAnsi="Arial" w:cs="Arial"/>
                <w:b/>
                <w:i/>
              </w:rPr>
            </w:pPr>
          </w:p>
          <w:p w14:paraId="047EE9F2" w14:textId="77777777" w:rsidR="00F85C2D" w:rsidRPr="00F85C2D" w:rsidRDefault="00F85C2D" w:rsidP="00F85C2D">
            <w:pPr>
              <w:pStyle w:val="TableParagraph"/>
              <w:tabs>
                <w:tab w:val="left" w:pos="3240"/>
              </w:tabs>
              <w:jc w:val="both"/>
              <w:rPr>
                <w:rFonts w:ascii="Arial" w:hAnsi="Arial" w:cs="Arial"/>
                <w:b/>
                <w:i/>
              </w:rPr>
            </w:pPr>
          </w:p>
          <w:p w14:paraId="13E1A3D0" w14:textId="77777777" w:rsidR="00F85C2D" w:rsidRPr="00F85C2D" w:rsidRDefault="00F85C2D" w:rsidP="00F85C2D">
            <w:pPr>
              <w:pStyle w:val="TableParagraph"/>
              <w:tabs>
                <w:tab w:val="left" w:pos="3240"/>
              </w:tabs>
              <w:ind w:left="125" w:right="118"/>
              <w:jc w:val="both"/>
              <w:rPr>
                <w:rFonts w:ascii="Arial" w:hAnsi="Arial" w:cs="Arial"/>
                <w:b/>
              </w:rPr>
            </w:pPr>
            <w:r w:rsidRPr="00F85C2D">
              <w:rPr>
                <w:rFonts w:ascii="Arial" w:hAnsi="Arial" w:cs="Arial"/>
                <w:b/>
                <w:spacing w:val="-2"/>
              </w:rPr>
              <w:t>ЕРӨНХИЙ</w:t>
            </w:r>
          </w:p>
          <w:p w14:paraId="52560D32" w14:textId="77777777" w:rsidR="00F85C2D" w:rsidRPr="00F85C2D" w:rsidRDefault="00F85C2D" w:rsidP="00F85C2D">
            <w:pPr>
              <w:pStyle w:val="TableParagraph"/>
              <w:tabs>
                <w:tab w:val="left" w:pos="3240"/>
              </w:tabs>
              <w:ind w:left="127" w:right="117"/>
              <w:jc w:val="both"/>
              <w:rPr>
                <w:rFonts w:ascii="Arial" w:hAnsi="Arial" w:cs="Arial"/>
                <w:b/>
              </w:rPr>
            </w:pPr>
            <w:r w:rsidRPr="00F85C2D">
              <w:rPr>
                <w:rFonts w:ascii="Arial" w:hAnsi="Arial" w:cs="Arial"/>
                <w:b/>
                <w:spacing w:val="-2"/>
              </w:rPr>
              <w:t xml:space="preserve">БОЛОВСРОЛЫН </w:t>
            </w:r>
            <w:r w:rsidRPr="00F85C2D">
              <w:rPr>
                <w:rFonts w:ascii="Arial" w:hAnsi="Arial" w:cs="Arial"/>
                <w:b/>
              </w:rPr>
              <w:t>СУРГУУЛИЙН</w:t>
            </w:r>
            <w:r w:rsidRPr="00F85C2D">
              <w:rPr>
                <w:rFonts w:ascii="Arial" w:hAnsi="Arial" w:cs="Arial"/>
                <w:b/>
                <w:spacing w:val="-17"/>
              </w:rPr>
              <w:t xml:space="preserve"> </w:t>
            </w:r>
            <w:r w:rsidRPr="00F85C2D">
              <w:rPr>
                <w:rFonts w:ascii="Arial" w:hAnsi="Arial" w:cs="Arial"/>
                <w:b/>
              </w:rPr>
              <w:t xml:space="preserve">ХООЛ </w:t>
            </w:r>
            <w:r w:rsidRPr="00F85C2D">
              <w:rPr>
                <w:rFonts w:ascii="Arial" w:hAnsi="Arial" w:cs="Arial"/>
                <w:b/>
                <w:spacing w:val="-2"/>
              </w:rPr>
              <w:t>ҮЙЛДВЭРЛЭЛ,</w:t>
            </w:r>
          </w:p>
          <w:p w14:paraId="4A451E91" w14:textId="77777777" w:rsidR="00F85C2D" w:rsidRPr="00F85C2D" w:rsidRDefault="00F85C2D" w:rsidP="00F85C2D">
            <w:pPr>
              <w:pStyle w:val="TableParagraph"/>
              <w:tabs>
                <w:tab w:val="left" w:pos="3240"/>
              </w:tabs>
              <w:ind w:left="128" w:right="117"/>
              <w:jc w:val="both"/>
              <w:rPr>
                <w:rFonts w:ascii="Arial" w:hAnsi="Arial" w:cs="Arial"/>
                <w:b/>
              </w:rPr>
            </w:pPr>
            <w:r w:rsidRPr="00F85C2D">
              <w:rPr>
                <w:rFonts w:ascii="Arial" w:hAnsi="Arial" w:cs="Arial"/>
                <w:b/>
                <w:spacing w:val="-2"/>
              </w:rPr>
              <w:t>ҮЙЛЧИЛГЭЭНИЙ ТУХАЙ</w:t>
            </w:r>
          </w:p>
          <w:p w14:paraId="58B26DA0" w14:textId="77777777" w:rsidR="00F85C2D" w:rsidRPr="00F85C2D" w:rsidRDefault="00F85C2D" w:rsidP="00F85C2D">
            <w:pPr>
              <w:pStyle w:val="TableParagraph"/>
              <w:tabs>
                <w:tab w:val="left" w:pos="3240"/>
              </w:tabs>
              <w:ind w:left="126" w:right="117"/>
              <w:jc w:val="both"/>
              <w:rPr>
                <w:rFonts w:ascii="Arial" w:hAnsi="Arial" w:cs="Arial"/>
                <w:b/>
              </w:rPr>
            </w:pPr>
            <w:r w:rsidRPr="00F85C2D">
              <w:rPr>
                <w:rFonts w:ascii="Arial" w:hAnsi="Arial" w:cs="Arial"/>
                <w:b/>
              </w:rPr>
              <w:t>/2019</w:t>
            </w:r>
            <w:r w:rsidRPr="00F85C2D">
              <w:rPr>
                <w:rFonts w:ascii="Arial" w:hAnsi="Arial" w:cs="Arial"/>
                <w:b/>
                <w:spacing w:val="-2"/>
              </w:rPr>
              <w:t xml:space="preserve"> </w:t>
            </w:r>
            <w:r w:rsidRPr="00F85C2D">
              <w:rPr>
                <w:rFonts w:ascii="Arial" w:hAnsi="Arial" w:cs="Arial"/>
                <w:b/>
                <w:spacing w:val="-5"/>
              </w:rPr>
              <w:t>он/</w:t>
            </w:r>
          </w:p>
        </w:tc>
        <w:tc>
          <w:tcPr>
            <w:tcW w:w="5932" w:type="dxa"/>
          </w:tcPr>
          <w:p w14:paraId="502481DE" w14:textId="77777777" w:rsidR="00F85C2D" w:rsidRPr="00F85C2D" w:rsidRDefault="00F85C2D" w:rsidP="00F85C2D">
            <w:pPr>
              <w:pStyle w:val="TableParagraph"/>
              <w:tabs>
                <w:tab w:val="left" w:pos="3240"/>
              </w:tabs>
              <w:ind w:left="1943" w:hanging="1830"/>
              <w:jc w:val="both"/>
              <w:rPr>
                <w:rFonts w:ascii="Arial" w:hAnsi="Arial" w:cs="Arial"/>
                <w:b/>
              </w:rPr>
            </w:pPr>
            <w:r w:rsidRPr="00F85C2D">
              <w:rPr>
                <w:rFonts w:ascii="Arial" w:hAnsi="Arial" w:cs="Arial"/>
                <w:b/>
              </w:rPr>
              <w:t>7</w:t>
            </w:r>
            <w:r w:rsidRPr="00F85C2D">
              <w:rPr>
                <w:rFonts w:ascii="Arial" w:hAnsi="Arial" w:cs="Arial"/>
                <w:b/>
                <w:spacing w:val="-9"/>
              </w:rPr>
              <w:t xml:space="preserve"> </w:t>
            </w:r>
            <w:r w:rsidRPr="00F85C2D">
              <w:rPr>
                <w:rFonts w:ascii="Arial" w:hAnsi="Arial" w:cs="Arial"/>
                <w:b/>
              </w:rPr>
              <w:t>дугаар</w:t>
            </w:r>
            <w:r w:rsidRPr="00F85C2D">
              <w:rPr>
                <w:rFonts w:ascii="Arial" w:hAnsi="Arial" w:cs="Arial"/>
                <w:b/>
                <w:spacing w:val="-9"/>
              </w:rPr>
              <w:t xml:space="preserve"> </w:t>
            </w:r>
            <w:r w:rsidRPr="00F85C2D">
              <w:rPr>
                <w:rFonts w:ascii="Arial" w:hAnsi="Arial" w:cs="Arial"/>
                <w:b/>
              </w:rPr>
              <w:t>зүйл.Сургуулийн</w:t>
            </w:r>
            <w:r w:rsidRPr="00F85C2D">
              <w:rPr>
                <w:rFonts w:ascii="Arial" w:hAnsi="Arial" w:cs="Arial"/>
                <w:b/>
                <w:spacing w:val="-10"/>
              </w:rPr>
              <w:t xml:space="preserve"> </w:t>
            </w:r>
            <w:r w:rsidRPr="00F85C2D">
              <w:rPr>
                <w:rFonts w:ascii="Arial" w:hAnsi="Arial" w:cs="Arial"/>
                <w:b/>
              </w:rPr>
              <w:t>хоол</w:t>
            </w:r>
            <w:r w:rsidRPr="00F85C2D">
              <w:rPr>
                <w:rFonts w:ascii="Arial" w:hAnsi="Arial" w:cs="Arial"/>
                <w:b/>
                <w:spacing w:val="-11"/>
              </w:rPr>
              <w:t xml:space="preserve"> </w:t>
            </w:r>
            <w:r w:rsidRPr="00F85C2D">
              <w:rPr>
                <w:rFonts w:ascii="Arial" w:hAnsi="Arial" w:cs="Arial"/>
                <w:b/>
              </w:rPr>
              <w:t>үйлдвэрлэлийн хүнсний хангамж</w:t>
            </w:r>
          </w:p>
          <w:p w14:paraId="23970D53" w14:textId="77777777" w:rsidR="00F85C2D" w:rsidRPr="00F85C2D" w:rsidRDefault="00F85C2D" w:rsidP="00F85C2D">
            <w:pPr>
              <w:pStyle w:val="TableParagraph"/>
              <w:tabs>
                <w:tab w:val="left" w:pos="3240"/>
              </w:tabs>
              <w:ind w:left="107" w:right="94"/>
              <w:jc w:val="both"/>
              <w:rPr>
                <w:rFonts w:ascii="Arial" w:hAnsi="Arial" w:cs="Arial"/>
              </w:rPr>
            </w:pPr>
            <w:r w:rsidRPr="00F85C2D">
              <w:rPr>
                <w:rFonts w:ascii="Arial" w:hAnsi="Arial" w:cs="Arial"/>
              </w:rPr>
              <w:t>-7.3.Тухайн нутаг дэвсгэрийн онцлог, төвөөс алслагдсан болон дэд бүтцийн байдлыг харгалзан энэ хуулийн 7.2-т заасан үйлдвэрийн газрыг байгуулах боломжгүй талаар холбогдох байгууллага шийдвэр гаргасан бол төрийн болон орон нутгийн өмчийн сургуулийн хоол үйлдвэрлэлийн хүнсний хангамжид хэрэглэх түүхий эд, бүтээгдэхүүн нийлүүлэх үйл</w:t>
            </w:r>
            <w:r w:rsidRPr="00F85C2D">
              <w:rPr>
                <w:rFonts w:ascii="Arial" w:hAnsi="Arial" w:cs="Arial"/>
                <w:spacing w:val="80"/>
                <w:w w:val="150"/>
              </w:rPr>
              <w:t xml:space="preserve"> </w:t>
            </w:r>
            <w:r w:rsidRPr="00F85C2D">
              <w:rPr>
                <w:rFonts w:ascii="Arial" w:hAnsi="Arial" w:cs="Arial"/>
              </w:rPr>
              <w:t>ажиллагааг</w:t>
            </w:r>
            <w:r w:rsidRPr="00F85C2D">
              <w:rPr>
                <w:rFonts w:ascii="Arial" w:hAnsi="Arial" w:cs="Arial"/>
                <w:spacing w:val="-16"/>
              </w:rPr>
              <w:t xml:space="preserve"> </w:t>
            </w:r>
            <w:r w:rsidRPr="00F85C2D">
              <w:rPr>
                <w:rFonts w:ascii="Arial" w:hAnsi="Arial" w:cs="Arial"/>
                <w:b/>
                <w:i/>
              </w:rPr>
              <w:t>Төрийн</w:t>
            </w:r>
            <w:r w:rsidRPr="00F85C2D">
              <w:rPr>
                <w:rFonts w:ascii="Arial" w:hAnsi="Arial" w:cs="Arial"/>
                <w:b/>
                <w:i/>
                <w:spacing w:val="-17"/>
              </w:rPr>
              <w:t xml:space="preserve"> </w:t>
            </w:r>
            <w:r w:rsidRPr="00F85C2D">
              <w:rPr>
                <w:rFonts w:ascii="Arial" w:hAnsi="Arial" w:cs="Arial"/>
                <w:b/>
                <w:i/>
              </w:rPr>
              <w:t>болон</w:t>
            </w:r>
            <w:r w:rsidRPr="00F85C2D">
              <w:rPr>
                <w:rFonts w:ascii="Arial" w:hAnsi="Arial" w:cs="Arial"/>
                <w:b/>
                <w:i/>
                <w:spacing w:val="-17"/>
              </w:rPr>
              <w:t xml:space="preserve"> </w:t>
            </w:r>
            <w:r w:rsidRPr="00F85C2D">
              <w:rPr>
                <w:rFonts w:ascii="Arial" w:hAnsi="Arial" w:cs="Arial"/>
                <w:b/>
                <w:i/>
              </w:rPr>
              <w:t>орон</w:t>
            </w:r>
            <w:r w:rsidRPr="00F85C2D">
              <w:rPr>
                <w:rFonts w:ascii="Arial" w:hAnsi="Arial" w:cs="Arial"/>
                <w:b/>
                <w:i/>
                <w:spacing w:val="-16"/>
              </w:rPr>
              <w:t xml:space="preserve"> </w:t>
            </w:r>
            <w:r w:rsidRPr="00F85C2D">
              <w:rPr>
                <w:rFonts w:ascii="Arial" w:hAnsi="Arial" w:cs="Arial"/>
                <w:b/>
                <w:i/>
              </w:rPr>
              <w:t>нутгийн</w:t>
            </w:r>
            <w:r w:rsidRPr="00F85C2D">
              <w:rPr>
                <w:rFonts w:ascii="Arial" w:hAnsi="Arial" w:cs="Arial"/>
                <w:b/>
                <w:i/>
                <w:spacing w:val="-17"/>
              </w:rPr>
              <w:t xml:space="preserve"> </w:t>
            </w:r>
            <w:r w:rsidRPr="00F85C2D">
              <w:rPr>
                <w:rFonts w:ascii="Arial" w:hAnsi="Arial" w:cs="Arial"/>
                <w:b/>
                <w:i/>
              </w:rPr>
              <w:t xml:space="preserve">өмчийн хөрөнгөөр бараа, ажил, үйлчилгээ худалдан авах тухай хуульд </w:t>
            </w:r>
            <w:r w:rsidRPr="00F85C2D">
              <w:rPr>
                <w:rFonts w:ascii="Arial" w:hAnsi="Arial" w:cs="Arial"/>
              </w:rPr>
              <w:t xml:space="preserve">заасны дагуу зохион </w:t>
            </w:r>
            <w:r w:rsidRPr="00F85C2D">
              <w:rPr>
                <w:rFonts w:ascii="Arial" w:hAnsi="Arial" w:cs="Arial"/>
                <w:spacing w:val="-2"/>
              </w:rPr>
              <w:t>байгуулна.</w:t>
            </w:r>
          </w:p>
        </w:tc>
      </w:tr>
      <w:tr w:rsidR="00F85C2D" w:rsidRPr="00F85C2D" w14:paraId="5964B73D" w14:textId="77777777" w:rsidTr="00F85C2D">
        <w:trPr>
          <w:trHeight w:val="3141"/>
        </w:trPr>
        <w:tc>
          <w:tcPr>
            <w:tcW w:w="485" w:type="dxa"/>
          </w:tcPr>
          <w:p w14:paraId="57C4BCFF" w14:textId="77777777" w:rsidR="00F85C2D" w:rsidRPr="00F85C2D" w:rsidRDefault="00F85C2D" w:rsidP="00F85C2D">
            <w:pPr>
              <w:pStyle w:val="TableParagraph"/>
              <w:tabs>
                <w:tab w:val="left" w:pos="3240"/>
              </w:tabs>
              <w:ind w:right="164"/>
              <w:jc w:val="both"/>
              <w:rPr>
                <w:rFonts w:ascii="Arial" w:hAnsi="Arial" w:cs="Arial"/>
                <w:b/>
              </w:rPr>
            </w:pPr>
            <w:r w:rsidRPr="00F85C2D">
              <w:rPr>
                <w:rFonts w:ascii="Arial" w:hAnsi="Arial" w:cs="Arial"/>
                <w:b/>
                <w:spacing w:val="-10"/>
              </w:rPr>
              <w:t>8</w:t>
            </w:r>
          </w:p>
        </w:tc>
        <w:tc>
          <w:tcPr>
            <w:tcW w:w="2936" w:type="dxa"/>
          </w:tcPr>
          <w:p w14:paraId="31935D60" w14:textId="77777777" w:rsidR="00F85C2D" w:rsidRPr="00F85C2D" w:rsidRDefault="00F85C2D" w:rsidP="00F85C2D">
            <w:pPr>
              <w:pStyle w:val="TableParagraph"/>
              <w:tabs>
                <w:tab w:val="left" w:pos="3240"/>
              </w:tabs>
              <w:jc w:val="both"/>
              <w:rPr>
                <w:rFonts w:ascii="Arial" w:hAnsi="Arial" w:cs="Arial"/>
                <w:b/>
                <w:i/>
              </w:rPr>
            </w:pPr>
          </w:p>
          <w:p w14:paraId="7D720470" w14:textId="77777777" w:rsidR="00F85C2D" w:rsidRPr="00F85C2D" w:rsidRDefault="00F85C2D" w:rsidP="00F85C2D">
            <w:pPr>
              <w:pStyle w:val="TableParagraph"/>
              <w:tabs>
                <w:tab w:val="left" w:pos="3240"/>
              </w:tabs>
              <w:jc w:val="both"/>
              <w:rPr>
                <w:rFonts w:ascii="Arial" w:hAnsi="Arial" w:cs="Arial"/>
                <w:b/>
                <w:i/>
              </w:rPr>
            </w:pPr>
          </w:p>
          <w:p w14:paraId="1A21315A" w14:textId="77777777" w:rsidR="00F85C2D" w:rsidRPr="00F85C2D" w:rsidRDefault="00F85C2D" w:rsidP="00F85C2D">
            <w:pPr>
              <w:pStyle w:val="TableParagraph"/>
              <w:tabs>
                <w:tab w:val="left" w:pos="3240"/>
              </w:tabs>
              <w:jc w:val="both"/>
              <w:rPr>
                <w:rFonts w:ascii="Arial" w:hAnsi="Arial" w:cs="Arial"/>
                <w:b/>
                <w:i/>
              </w:rPr>
            </w:pPr>
          </w:p>
          <w:p w14:paraId="066F1C7F" w14:textId="77777777" w:rsidR="00F85C2D" w:rsidRPr="00F85C2D" w:rsidRDefault="00F85C2D" w:rsidP="00F85C2D">
            <w:pPr>
              <w:pStyle w:val="TableParagraph"/>
              <w:tabs>
                <w:tab w:val="left" w:pos="3240"/>
              </w:tabs>
              <w:jc w:val="both"/>
              <w:rPr>
                <w:rFonts w:ascii="Arial" w:hAnsi="Arial" w:cs="Arial"/>
                <w:b/>
                <w:i/>
              </w:rPr>
            </w:pPr>
          </w:p>
          <w:p w14:paraId="6FA4DC98" w14:textId="77777777" w:rsidR="00F85C2D" w:rsidRPr="00F85C2D" w:rsidRDefault="00F85C2D" w:rsidP="00F85C2D">
            <w:pPr>
              <w:pStyle w:val="TableParagraph"/>
              <w:tabs>
                <w:tab w:val="left" w:pos="3240"/>
              </w:tabs>
              <w:ind w:left="127" w:right="117"/>
              <w:jc w:val="both"/>
              <w:rPr>
                <w:rFonts w:ascii="Arial" w:hAnsi="Arial" w:cs="Arial"/>
                <w:b/>
              </w:rPr>
            </w:pPr>
            <w:r w:rsidRPr="00F85C2D">
              <w:rPr>
                <w:rFonts w:ascii="Arial" w:hAnsi="Arial" w:cs="Arial"/>
                <w:b/>
              </w:rPr>
              <w:t>ӨРИЙН</w:t>
            </w:r>
            <w:r w:rsidRPr="00F85C2D">
              <w:rPr>
                <w:rFonts w:ascii="Arial" w:hAnsi="Arial" w:cs="Arial"/>
                <w:b/>
                <w:spacing w:val="-17"/>
              </w:rPr>
              <w:t xml:space="preserve"> </w:t>
            </w:r>
            <w:r w:rsidRPr="00F85C2D">
              <w:rPr>
                <w:rFonts w:ascii="Arial" w:hAnsi="Arial" w:cs="Arial"/>
                <w:b/>
              </w:rPr>
              <w:t>УДИРДЛАГЫН ТУХАЙ ХУУЛЬ</w:t>
            </w:r>
          </w:p>
          <w:p w14:paraId="22AFB6B8" w14:textId="77777777" w:rsidR="00F85C2D" w:rsidRPr="00F85C2D" w:rsidRDefault="00F85C2D" w:rsidP="00F85C2D">
            <w:pPr>
              <w:pStyle w:val="TableParagraph"/>
              <w:tabs>
                <w:tab w:val="left" w:pos="3240"/>
              </w:tabs>
              <w:ind w:left="126" w:right="117"/>
              <w:jc w:val="both"/>
              <w:rPr>
                <w:rFonts w:ascii="Arial" w:hAnsi="Arial" w:cs="Arial"/>
                <w:b/>
              </w:rPr>
            </w:pPr>
            <w:r w:rsidRPr="00F85C2D">
              <w:rPr>
                <w:rFonts w:ascii="Arial" w:hAnsi="Arial" w:cs="Arial"/>
                <w:b/>
              </w:rPr>
              <w:t>/2015</w:t>
            </w:r>
            <w:r w:rsidRPr="00F85C2D">
              <w:rPr>
                <w:rFonts w:ascii="Arial" w:hAnsi="Arial" w:cs="Arial"/>
                <w:b/>
                <w:spacing w:val="-2"/>
              </w:rPr>
              <w:t xml:space="preserve"> </w:t>
            </w:r>
            <w:r w:rsidRPr="00F85C2D">
              <w:rPr>
                <w:rFonts w:ascii="Arial" w:hAnsi="Arial" w:cs="Arial"/>
                <w:b/>
                <w:spacing w:val="-5"/>
              </w:rPr>
              <w:t>он/</w:t>
            </w:r>
          </w:p>
        </w:tc>
        <w:tc>
          <w:tcPr>
            <w:tcW w:w="5932" w:type="dxa"/>
          </w:tcPr>
          <w:p w14:paraId="4A01824A" w14:textId="77777777" w:rsidR="00F85C2D" w:rsidRPr="00F85C2D" w:rsidRDefault="00F85C2D" w:rsidP="00F85C2D">
            <w:pPr>
              <w:pStyle w:val="TableParagraph"/>
              <w:tabs>
                <w:tab w:val="left" w:pos="3240"/>
              </w:tabs>
              <w:ind w:left="32" w:right="25"/>
              <w:jc w:val="both"/>
              <w:rPr>
                <w:rFonts w:ascii="Arial" w:hAnsi="Arial" w:cs="Arial"/>
                <w:b/>
              </w:rPr>
            </w:pPr>
            <w:r w:rsidRPr="00F85C2D">
              <w:rPr>
                <w:rFonts w:ascii="Arial" w:hAnsi="Arial" w:cs="Arial"/>
                <w:b/>
              </w:rPr>
              <w:t>6</w:t>
            </w:r>
            <w:r w:rsidRPr="00F85C2D">
              <w:rPr>
                <w:rFonts w:ascii="Arial" w:hAnsi="Arial" w:cs="Arial"/>
                <w:b/>
                <w:spacing w:val="-10"/>
              </w:rPr>
              <w:t xml:space="preserve"> </w:t>
            </w:r>
            <w:r w:rsidRPr="00F85C2D">
              <w:rPr>
                <w:rFonts w:ascii="Arial" w:hAnsi="Arial" w:cs="Arial"/>
                <w:b/>
              </w:rPr>
              <w:t>дугаар</w:t>
            </w:r>
            <w:r w:rsidRPr="00F85C2D">
              <w:rPr>
                <w:rFonts w:ascii="Arial" w:hAnsi="Arial" w:cs="Arial"/>
                <w:b/>
                <w:spacing w:val="-10"/>
              </w:rPr>
              <w:t xml:space="preserve"> </w:t>
            </w:r>
            <w:r w:rsidRPr="00F85C2D">
              <w:rPr>
                <w:rFonts w:ascii="Arial" w:hAnsi="Arial" w:cs="Arial"/>
                <w:b/>
              </w:rPr>
              <w:t>зүйл.Өрийн</w:t>
            </w:r>
            <w:r w:rsidRPr="00F85C2D">
              <w:rPr>
                <w:rFonts w:ascii="Arial" w:hAnsi="Arial" w:cs="Arial"/>
                <w:b/>
                <w:spacing w:val="-11"/>
              </w:rPr>
              <w:t xml:space="preserve"> </w:t>
            </w:r>
            <w:r w:rsidRPr="00F85C2D">
              <w:rPr>
                <w:rFonts w:ascii="Arial" w:hAnsi="Arial" w:cs="Arial"/>
                <w:b/>
              </w:rPr>
              <w:t>удирдлагын</w:t>
            </w:r>
            <w:r w:rsidRPr="00F85C2D">
              <w:rPr>
                <w:rFonts w:ascii="Arial" w:hAnsi="Arial" w:cs="Arial"/>
                <w:b/>
                <w:spacing w:val="-12"/>
              </w:rPr>
              <w:t xml:space="preserve"> </w:t>
            </w:r>
            <w:r w:rsidRPr="00F85C2D">
              <w:rPr>
                <w:rFonts w:ascii="Arial" w:hAnsi="Arial" w:cs="Arial"/>
                <w:b/>
              </w:rPr>
              <w:t xml:space="preserve">зарчмыг </w:t>
            </w:r>
            <w:r w:rsidRPr="00F85C2D">
              <w:rPr>
                <w:rFonts w:ascii="Arial" w:hAnsi="Arial" w:cs="Arial"/>
                <w:b/>
                <w:spacing w:val="-2"/>
              </w:rPr>
              <w:t>хэрэгжүүлэх</w:t>
            </w:r>
          </w:p>
          <w:p w14:paraId="36F03BBB" w14:textId="77777777" w:rsidR="00F85C2D" w:rsidRPr="00F85C2D" w:rsidRDefault="00F85C2D" w:rsidP="00F85C2D">
            <w:pPr>
              <w:pStyle w:val="TableParagraph"/>
              <w:tabs>
                <w:tab w:val="left" w:pos="3240"/>
              </w:tabs>
              <w:ind w:left="107" w:right="97"/>
              <w:jc w:val="both"/>
              <w:rPr>
                <w:rFonts w:ascii="Arial" w:hAnsi="Arial" w:cs="Arial"/>
                <w:b/>
                <w:i/>
              </w:rPr>
            </w:pPr>
            <w:r w:rsidRPr="00F85C2D">
              <w:rPr>
                <w:rFonts w:ascii="Arial" w:hAnsi="Arial" w:cs="Arial"/>
              </w:rPr>
              <w:t xml:space="preserve">-6.4.5-т “хууль болон олон улсын гэрээнд өөрөөр заагаагүй бол өр үүсгэж бий болгосон хөрөнгөөр бараа, ажил, үйлчилгээг худалдан авах ажиллагааг </w:t>
            </w:r>
            <w:r w:rsidRPr="00F85C2D">
              <w:rPr>
                <w:rFonts w:ascii="Arial" w:hAnsi="Arial" w:cs="Arial"/>
                <w:b/>
                <w:i/>
              </w:rPr>
              <w:t>Төрийн болон орон нутгийн өмчийн</w:t>
            </w:r>
            <w:r w:rsidRPr="00F85C2D">
              <w:rPr>
                <w:rFonts w:ascii="Arial" w:hAnsi="Arial" w:cs="Arial"/>
                <w:b/>
                <w:i/>
                <w:spacing w:val="-5"/>
              </w:rPr>
              <w:t xml:space="preserve"> </w:t>
            </w:r>
            <w:r w:rsidRPr="00F85C2D">
              <w:rPr>
                <w:rFonts w:ascii="Arial" w:hAnsi="Arial" w:cs="Arial"/>
                <w:b/>
                <w:i/>
              </w:rPr>
              <w:t>хөрөнгөөр бараа, ажил, үйлчилгээ худалдан авах тухай хуулиар зохицуулах”.</w:t>
            </w:r>
          </w:p>
          <w:p w14:paraId="39304F86" w14:textId="77777777" w:rsidR="00F85C2D" w:rsidRPr="00F85C2D" w:rsidRDefault="00F85C2D" w:rsidP="00F85C2D">
            <w:pPr>
              <w:pStyle w:val="TableParagraph"/>
              <w:tabs>
                <w:tab w:val="left" w:pos="3240"/>
              </w:tabs>
              <w:ind w:left="32" w:right="28"/>
              <w:jc w:val="both"/>
              <w:rPr>
                <w:rFonts w:ascii="Arial" w:hAnsi="Arial" w:cs="Arial"/>
                <w:b/>
              </w:rPr>
            </w:pPr>
            <w:r w:rsidRPr="00F85C2D">
              <w:rPr>
                <w:rFonts w:ascii="Arial" w:hAnsi="Arial" w:cs="Arial"/>
                <w:b/>
              </w:rPr>
              <w:t>18</w:t>
            </w:r>
            <w:r w:rsidRPr="00F85C2D">
              <w:rPr>
                <w:rFonts w:ascii="Arial" w:hAnsi="Arial" w:cs="Arial"/>
                <w:b/>
                <w:spacing w:val="-4"/>
              </w:rPr>
              <w:t xml:space="preserve"> </w:t>
            </w:r>
            <w:r w:rsidRPr="00F85C2D">
              <w:rPr>
                <w:rFonts w:ascii="Arial" w:hAnsi="Arial" w:cs="Arial"/>
                <w:b/>
              </w:rPr>
              <w:t>дугаар</w:t>
            </w:r>
            <w:r w:rsidRPr="00F85C2D">
              <w:rPr>
                <w:rFonts w:ascii="Arial" w:hAnsi="Arial" w:cs="Arial"/>
                <w:b/>
                <w:spacing w:val="-3"/>
              </w:rPr>
              <w:t xml:space="preserve"> </w:t>
            </w:r>
            <w:r w:rsidRPr="00F85C2D">
              <w:rPr>
                <w:rFonts w:ascii="Arial" w:hAnsi="Arial" w:cs="Arial"/>
                <w:b/>
              </w:rPr>
              <w:t>зүйл.Засгийн</w:t>
            </w:r>
            <w:r w:rsidRPr="00F85C2D">
              <w:rPr>
                <w:rFonts w:ascii="Arial" w:hAnsi="Arial" w:cs="Arial"/>
                <w:b/>
                <w:spacing w:val="-4"/>
              </w:rPr>
              <w:t xml:space="preserve"> </w:t>
            </w:r>
            <w:r w:rsidRPr="00F85C2D">
              <w:rPr>
                <w:rFonts w:ascii="Arial" w:hAnsi="Arial" w:cs="Arial"/>
                <w:b/>
              </w:rPr>
              <w:t>газар</w:t>
            </w:r>
            <w:r w:rsidRPr="00F85C2D">
              <w:rPr>
                <w:rFonts w:ascii="Arial" w:hAnsi="Arial" w:cs="Arial"/>
                <w:b/>
                <w:spacing w:val="-6"/>
              </w:rPr>
              <w:t xml:space="preserve"> </w:t>
            </w:r>
            <w:r w:rsidRPr="00F85C2D">
              <w:rPr>
                <w:rFonts w:ascii="Arial" w:hAnsi="Arial" w:cs="Arial"/>
                <w:b/>
              </w:rPr>
              <w:t>зээллэг</w:t>
            </w:r>
            <w:r w:rsidRPr="00F85C2D">
              <w:rPr>
                <w:rFonts w:ascii="Arial" w:hAnsi="Arial" w:cs="Arial"/>
                <w:b/>
                <w:spacing w:val="-4"/>
              </w:rPr>
              <w:t xml:space="preserve"> хийх</w:t>
            </w:r>
          </w:p>
          <w:p w14:paraId="0D679250" w14:textId="77777777" w:rsidR="00F85C2D" w:rsidRPr="00F85C2D" w:rsidRDefault="00F85C2D" w:rsidP="00F85C2D">
            <w:pPr>
              <w:pStyle w:val="TableParagraph"/>
              <w:tabs>
                <w:tab w:val="left" w:pos="3240"/>
              </w:tabs>
              <w:ind w:left="107" w:right="97"/>
              <w:jc w:val="both"/>
              <w:rPr>
                <w:rFonts w:ascii="Arial" w:hAnsi="Arial" w:cs="Arial"/>
                <w:b/>
                <w:i/>
              </w:rPr>
            </w:pPr>
            <w:r w:rsidRPr="00F85C2D">
              <w:rPr>
                <w:rFonts w:ascii="Arial" w:hAnsi="Arial" w:cs="Arial"/>
              </w:rPr>
              <w:t>-18.3-т “Засгийн газрын зээллэгийн хөрөнгөөр бараа, ажил, үйлчилгээ худалдан авах</w:t>
            </w:r>
            <w:r w:rsidRPr="00F85C2D">
              <w:rPr>
                <w:rFonts w:ascii="Arial" w:hAnsi="Arial" w:cs="Arial"/>
                <w:spacing w:val="80"/>
              </w:rPr>
              <w:t xml:space="preserve"> </w:t>
            </w:r>
            <w:r w:rsidRPr="00F85C2D">
              <w:rPr>
                <w:rFonts w:ascii="Arial" w:hAnsi="Arial" w:cs="Arial"/>
              </w:rPr>
              <w:t>ажиллагааг</w:t>
            </w:r>
            <w:r w:rsidRPr="00F85C2D">
              <w:rPr>
                <w:rFonts w:ascii="Arial" w:hAnsi="Arial" w:cs="Arial"/>
                <w:spacing w:val="4"/>
              </w:rPr>
              <w:t xml:space="preserve"> </w:t>
            </w:r>
            <w:r w:rsidRPr="00F85C2D">
              <w:rPr>
                <w:rFonts w:ascii="Arial" w:hAnsi="Arial" w:cs="Arial"/>
                <w:b/>
                <w:i/>
              </w:rPr>
              <w:t>Төрийн</w:t>
            </w:r>
            <w:r w:rsidRPr="00F85C2D">
              <w:rPr>
                <w:rFonts w:ascii="Arial" w:hAnsi="Arial" w:cs="Arial"/>
                <w:b/>
                <w:i/>
                <w:spacing w:val="79"/>
                <w:w w:val="150"/>
              </w:rPr>
              <w:t xml:space="preserve">  </w:t>
            </w:r>
            <w:r w:rsidRPr="00F85C2D">
              <w:rPr>
                <w:rFonts w:ascii="Arial" w:hAnsi="Arial" w:cs="Arial"/>
                <w:b/>
                <w:i/>
              </w:rPr>
              <w:t>болон</w:t>
            </w:r>
            <w:r w:rsidRPr="00F85C2D">
              <w:rPr>
                <w:rFonts w:ascii="Arial" w:hAnsi="Arial" w:cs="Arial"/>
                <w:b/>
                <w:i/>
                <w:spacing w:val="53"/>
              </w:rPr>
              <w:t xml:space="preserve">   </w:t>
            </w:r>
            <w:r w:rsidRPr="00F85C2D">
              <w:rPr>
                <w:rFonts w:ascii="Arial" w:hAnsi="Arial" w:cs="Arial"/>
                <w:b/>
                <w:i/>
              </w:rPr>
              <w:t>орон</w:t>
            </w:r>
            <w:r w:rsidRPr="00F85C2D">
              <w:rPr>
                <w:rFonts w:ascii="Arial" w:hAnsi="Arial" w:cs="Arial"/>
                <w:b/>
                <w:i/>
                <w:spacing w:val="54"/>
              </w:rPr>
              <w:t xml:space="preserve">   </w:t>
            </w:r>
            <w:r w:rsidRPr="00F85C2D">
              <w:rPr>
                <w:rFonts w:ascii="Arial" w:hAnsi="Arial" w:cs="Arial"/>
                <w:b/>
                <w:i/>
                <w:spacing w:val="-2"/>
              </w:rPr>
              <w:t>нутгийн</w:t>
            </w:r>
            <w:r w:rsidRPr="00F85C2D">
              <w:rPr>
                <w:rFonts w:ascii="Arial" w:hAnsi="Arial" w:cs="Arial"/>
                <w:b/>
                <w:i/>
              </w:rPr>
              <w:t xml:space="preserve"> өмчийн</w:t>
            </w:r>
            <w:r w:rsidRPr="00F85C2D">
              <w:rPr>
                <w:rFonts w:ascii="Arial" w:hAnsi="Arial" w:cs="Arial"/>
                <w:b/>
                <w:i/>
                <w:spacing w:val="-4"/>
              </w:rPr>
              <w:t xml:space="preserve"> </w:t>
            </w:r>
            <w:r w:rsidRPr="00F85C2D">
              <w:rPr>
                <w:rFonts w:ascii="Arial" w:hAnsi="Arial" w:cs="Arial"/>
                <w:b/>
                <w:i/>
              </w:rPr>
              <w:t xml:space="preserve">хөрөнгөөр бараа, ажил, үйлчилгээ худалдан авах тухай хуульд </w:t>
            </w:r>
            <w:r w:rsidRPr="00F85C2D">
              <w:rPr>
                <w:rFonts w:ascii="Arial" w:hAnsi="Arial" w:cs="Arial"/>
              </w:rPr>
              <w:t xml:space="preserve">заасны дагуу </w:t>
            </w:r>
            <w:r w:rsidRPr="00F85C2D">
              <w:rPr>
                <w:rFonts w:ascii="Arial" w:hAnsi="Arial" w:cs="Arial"/>
                <w:spacing w:val="-2"/>
              </w:rPr>
              <w:t>зохицуулна”.</w:t>
            </w:r>
          </w:p>
        </w:tc>
      </w:tr>
      <w:tr w:rsidR="00F85C2D" w:rsidRPr="00F85C2D" w14:paraId="2B58C200" w14:textId="77777777" w:rsidTr="00F85C2D">
        <w:trPr>
          <w:trHeight w:val="3141"/>
        </w:trPr>
        <w:tc>
          <w:tcPr>
            <w:tcW w:w="485" w:type="dxa"/>
          </w:tcPr>
          <w:p w14:paraId="07D69780" w14:textId="77777777" w:rsidR="00F85C2D" w:rsidRPr="00F85C2D" w:rsidRDefault="00F85C2D" w:rsidP="00F85C2D">
            <w:pPr>
              <w:pStyle w:val="TableParagraph"/>
              <w:tabs>
                <w:tab w:val="left" w:pos="3240"/>
              </w:tabs>
              <w:ind w:left="9" w:right="1"/>
              <w:jc w:val="both"/>
              <w:rPr>
                <w:rFonts w:ascii="Arial" w:hAnsi="Arial" w:cs="Arial"/>
                <w:b/>
              </w:rPr>
            </w:pPr>
            <w:r w:rsidRPr="00F85C2D">
              <w:rPr>
                <w:rFonts w:ascii="Arial" w:hAnsi="Arial" w:cs="Arial"/>
                <w:b/>
                <w:spacing w:val="-10"/>
              </w:rPr>
              <w:t>9</w:t>
            </w:r>
          </w:p>
        </w:tc>
        <w:tc>
          <w:tcPr>
            <w:tcW w:w="2936" w:type="dxa"/>
          </w:tcPr>
          <w:p w14:paraId="4E7EB209" w14:textId="77777777" w:rsidR="00F85C2D" w:rsidRPr="00F85C2D" w:rsidRDefault="00F85C2D" w:rsidP="00F85C2D">
            <w:pPr>
              <w:pStyle w:val="TableParagraph"/>
              <w:tabs>
                <w:tab w:val="left" w:pos="3240"/>
              </w:tabs>
              <w:jc w:val="both"/>
              <w:rPr>
                <w:rFonts w:ascii="Arial" w:hAnsi="Arial" w:cs="Arial"/>
                <w:b/>
                <w:i/>
              </w:rPr>
            </w:pPr>
          </w:p>
          <w:p w14:paraId="6D80E75F" w14:textId="77777777" w:rsidR="00F85C2D" w:rsidRPr="00F85C2D" w:rsidRDefault="00F85C2D" w:rsidP="00F85C2D">
            <w:pPr>
              <w:pStyle w:val="TableParagraph"/>
              <w:tabs>
                <w:tab w:val="left" w:pos="3240"/>
              </w:tabs>
              <w:ind w:left="127" w:right="117"/>
              <w:jc w:val="both"/>
              <w:rPr>
                <w:rFonts w:ascii="Arial" w:hAnsi="Arial" w:cs="Arial"/>
                <w:b/>
              </w:rPr>
            </w:pPr>
            <w:r w:rsidRPr="00F85C2D">
              <w:rPr>
                <w:rFonts w:ascii="Arial" w:hAnsi="Arial" w:cs="Arial"/>
                <w:b/>
              </w:rPr>
              <w:t>СОЁЛЫН</w:t>
            </w:r>
            <w:r w:rsidRPr="00F85C2D">
              <w:rPr>
                <w:rFonts w:ascii="Arial" w:hAnsi="Arial" w:cs="Arial"/>
                <w:b/>
                <w:spacing w:val="-17"/>
              </w:rPr>
              <w:t xml:space="preserve"> </w:t>
            </w:r>
            <w:r w:rsidRPr="00F85C2D">
              <w:rPr>
                <w:rFonts w:ascii="Arial" w:hAnsi="Arial" w:cs="Arial"/>
                <w:b/>
              </w:rPr>
              <w:t xml:space="preserve">БҮТЭЭЛЧ </w:t>
            </w:r>
            <w:r w:rsidRPr="00F85C2D">
              <w:rPr>
                <w:rFonts w:ascii="Arial" w:hAnsi="Arial" w:cs="Arial"/>
                <w:b/>
                <w:spacing w:val="-2"/>
              </w:rPr>
              <w:t xml:space="preserve">ҮЙЛДВЭРЛЭЛИЙГ </w:t>
            </w:r>
            <w:r w:rsidRPr="00F85C2D">
              <w:rPr>
                <w:rFonts w:ascii="Arial" w:hAnsi="Arial" w:cs="Arial"/>
                <w:b/>
              </w:rPr>
              <w:t xml:space="preserve">ДЭМЖИХ ТУХАЙ </w:t>
            </w:r>
            <w:r w:rsidRPr="00F85C2D">
              <w:rPr>
                <w:rFonts w:ascii="Arial" w:hAnsi="Arial" w:cs="Arial"/>
                <w:b/>
                <w:spacing w:val="-2"/>
              </w:rPr>
              <w:t>ХУУЛЬ</w:t>
            </w:r>
          </w:p>
          <w:p w14:paraId="05391B21" w14:textId="77777777" w:rsidR="00F85C2D" w:rsidRPr="00F85C2D" w:rsidRDefault="00F85C2D" w:rsidP="00F85C2D">
            <w:pPr>
              <w:pStyle w:val="TableParagraph"/>
              <w:tabs>
                <w:tab w:val="left" w:pos="3240"/>
              </w:tabs>
              <w:ind w:left="126" w:right="117"/>
              <w:jc w:val="both"/>
              <w:rPr>
                <w:rFonts w:ascii="Arial" w:hAnsi="Arial" w:cs="Arial"/>
                <w:b/>
              </w:rPr>
            </w:pPr>
            <w:r w:rsidRPr="00F85C2D">
              <w:rPr>
                <w:rFonts w:ascii="Arial" w:hAnsi="Arial" w:cs="Arial"/>
                <w:b/>
              </w:rPr>
              <w:t>/2024</w:t>
            </w:r>
            <w:r w:rsidRPr="00F85C2D">
              <w:rPr>
                <w:rFonts w:ascii="Arial" w:hAnsi="Arial" w:cs="Arial"/>
                <w:b/>
                <w:spacing w:val="-2"/>
              </w:rPr>
              <w:t xml:space="preserve"> </w:t>
            </w:r>
            <w:r w:rsidRPr="00F85C2D">
              <w:rPr>
                <w:rFonts w:ascii="Arial" w:hAnsi="Arial" w:cs="Arial"/>
                <w:b/>
                <w:spacing w:val="-5"/>
              </w:rPr>
              <w:t>он/</w:t>
            </w:r>
          </w:p>
        </w:tc>
        <w:tc>
          <w:tcPr>
            <w:tcW w:w="5932" w:type="dxa"/>
          </w:tcPr>
          <w:p w14:paraId="7AD27EF3" w14:textId="77777777" w:rsidR="00F85C2D" w:rsidRPr="00F85C2D" w:rsidRDefault="00F85C2D" w:rsidP="00F85C2D">
            <w:pPr>
              <w:pStyle w:val="TableParagraph"/>
              <w:tabs>
                <w:tab w:val="left" w:pos="3240"/>
              </w:tabs>
              <w:ind w:left="2457" w:hanging="2218"/>
              <w:jc w:val="both"/>
              <w:rPr>
                <w:rFonts w:ascii="Arial" w:hAnsi="Arial" w:cs="Arial"/>
                <w:b/>
              </w:rPr>
            </w:pPr>
            <w:r w:rsidRPr="00F85C2D">
              <w:rPr>
                <w:rFonts w:ascii="Arial" w:hAnsi="Arial" w:cs="Arial"/>
                <w:b/>
              </w:rPr>
              <w:t>12</w:t>
            </w:r>
            <w:r w:rsidRPr="00F85C2D">
              <w:rPr>
                <w:rFonts w:ascii="Arial" w:hAnsi="Arial" w:cs="Arial"/>
                <w:b/>
                <w:spacing w:val="-10"/>
              </w:rPr>
              <w:t xml:space="preserve"> </w:t>
            </w:r>
            <w:r w:rsidRPr="00F85C2D">
              <w:rPr>
                <w:rFonts w:ascii="Arial" w:hAnsi="Arial" w:cs="Arial"/>
                <w:b/>
              </w:rPr>
              <w:t>дугаар</w:t>
            </w:r>
            <w:r w:rsidRPr="00F85C2D">
              <w:rPr>
                <w:rFonts w:ascii="Arial" w:hAnsi="Arial" w:cs="Arial"/>
                <w:b/>
                <w:spacing w:val="-10"/>
              </w:rPr>
              <w:t xml:space="preserve"> </w:t>
            </w:r>
            <w:r w:rsidRPr="00F85C2D">
              <w:rPr>
                <w:rFonts w:ascii="Arial" w:hAnsi="Arial" w:cs="Arial"/>
                <w:b/>
              </w:rPr>
              <w:t>зүйл.Оюуны</w:t>
            </w:r>
            <w:r w:rsidRPr="00F85C2D">
              <w:rPr>
                <w:rFonts w:ascii="Arial" w:hAnsi="Arial" w:cs="Arial"/>
                <w:b/>
                <w:spacing w:val="-11"/>
              </w:rPr>
              <w:t xml:space="preserve"> </w:t>
            </w:r>
            <w:r w:rsidRPr="00F85C2D">
              <w:rPr>
                <w:rFonts w:ascii="Arial" w:hAnsi="Arial" w:cs="Arial"/>
                <w:b/>
              </w:rPr>
              <w:t>өмчийн</w:t>
            </w:r>
            <w:r w:rsidRPr="00F85C2D">
              <w:rPr>
                <w:rFonts w:ascii="Arial" w:hAnsi="Arial" w:cs="Arial"/>
                <w:b/>
                <w:spacing w:val="-11"/>
              </w:rPr>
              <w:t xml:space="preserve"> </w:t>
            </w:r>
            <w:r w:rsidRPr="00F85C2D">
              <w:rPr>
                <w:rFonts w:ascii="Arial" w:hAnsi="Arial" w:cs="Arial"/>
                <w:b/>
              </w:rPr>
              <w:t xml:space="preserve">хамгаалалтын </w:t>
            </w:r>
            <w:r w:rsidRPr="00F85C2D">
              <w:rPr>
                <w:rFonts w:ascii="Arial" w:hAnsi="Arial" w:cs="Arial"/>
                <w:b/>
                <w:spacing w:val="-2"/>
              </w:rPr>
              <w:t>дэмжлэг</w:t>
            </w:r>
          </w:p>
          <w:p w14:paraId="785D38CB" w14:textId="77777777" w:rsidR="00F85C2D" w:rsidRPr="00F85C2D" w:rsidRDefault="00F85C2D" w:rsidP="00F85C2D">
            <w:pPr>
              <w:pStyle w:val="TableParagraph"/>
              <w:tabs>
                <w:tab w:val="left" w:pos="3240"/>
              </w:tabs>
              <w:ind w:left="107" w:right="94"/>
              <w:jc w:val="both"/>
              <w:rPr>
                <w:rFonts w:ascii="Arial" w:hAnsi="Arial" w:cs="Arial"/>
              </w:rPr>
            </w:pPr>
            <w:r w:rsidRPr="00F85C2D">
              <w:rPr>
                <w:rFonts w:ascii="Arial" w:hAnsi="Arial" w:cs="Arial"/>
              </w:rPr>
              <w:t>-12.6-т “Энэ хуулийн 12.3-т заасан систем хөгжүүлэлтийг гүйцэтгэх этгээдийг</w:t>
            </w:r>
            <w:r w:rsidRPr="00F85C2D">
              <w:rPr>
                <w:rFonts w:ascii="Arial" w:hAnsi="Arial" w:cs="Arial"/>
                <w:spacing w:val="-2"/>
              </w:rPr>
              <w:t xml:space="preserve"> </w:t>
            </w:r>
            <w:r w:rsidRPr="00F85C2D">
              <w:rPr>
                <w:rFonts w:ascii="Arial" w:hAnsi="Arial" w:cs="Arial"/>
                <w:b/>
                <w:i/>
              </w:rPr>
              <w:t xml:space="preserve">Төрийн болон орон нутгийн өмчийн хөрөнгөөр бараа, ажил, үйлчилгээ худалдан авах тухай хуулийн </w:t>
            </w:r>
            <w:r w:rsidRPr="00F85C2D">
              <w:rPr>
                <w:rFonts w:ascii="Arial" w:hAnsi="Arial" w:cs="Arial"/>
              </w:rPr>
              <w:t xml:space="preserve">дагуу </w:t>
            </w:r>
            <w:r w:rsidRPr="00F85C2D">
              <w:rPr>
                <w:rFonts w:ascii="Arial" w:hAnsi="Arial" w:cs="Arial"/>
                <w:spacing w:val="-2"/>
              </w:rPr>
              <w:t>шалгаруулна”.</w:t>
            </w:r>
          </w:p>
        </w:tc>
      </w:tr>
      <w:tr w:rsidR="00F85C2D" w:rsidRPr="00F85C2D" w14:paraId="7D896BC3" w14:textId="77777777" w:rsidTr="00F85C2D">
        <w:trPr>
          <w:trHeight w:val="3141"/>
        </w:trPr>
        <w:tc>
          <w:tcPr>
            <w:tcW w:w="485" w:type="dxa"/>
          </w:tcPr>
          <w:p w14:paraId="07175664" w14:textId="77777777" w:rsidR="00F85C2D" w:rsidRPr="00F85C2D" w:rsidRDefault="00F85C2D" w:rsidP="00F85C2D">
            <w:pPr>
              <w:pStyle w:val="TableParagraph"/>
              <w:tabs>
                <w:tab w:val="left" w:pos="3240"/>
              </w:tabs>
              <w:ind w:right="164"/>
              <w:jc w:val="both"/>
              <w:rPr>
                <w:rFonts w:ascii="Arial" w:hAnsi="Arial" w:cs="Arial"/>
                <w:b/>
                <w:spacing w:val="-10"/>
                <w:lang w:val="mn-MN"/>
              </w:rPr>
            </w:pPr>
            <w:r>
              <w:rPr>
                <w:rFonts w:ascii="Arial" w:hAnsi="Arial" w:cs="Arial"/>
                <w:b/>
                <w:spacing w:val="-10"/>
                <w:lang w:val="mn-MN"/>
              </w:rPr>
              <w:t>10</w:t>
            </w:r>
          </w:p>
        </w:tc>
        <w:tc>
          <w:tcPr>
            <w:tcW w:w="2936" w:type="dxa"/>
          </w:tcPr>
          <w:p w14:paraId="2559EC62" w14:textId="77777777" w:rsidR="00F85C2D" w:rsidRPr="00F85C2D" w:rsidRDefault="00F85C2D" w:rsidP="00F85C2D">
            <w:pPr>
              <w:pStyle w:val="TableParagraph"/>
              <w:tabs>
                <w:tab w:val="left" w:pos="3240"/>
              </w:tabs>
              <w:ind w:left="203" w:right="193" w:firstLine="242"/>
              <w:jc w:val="both"/>
              <w:rPr>
                <w:rFonts w:ascii="Arial" w:hAnsi="Arial" w:cs="Arial"/>
                <w:b/>
              </w:rPr>
            </w:pPr>
            <w:r w:rsidRPr="00F85C2D">
              <w:rPr>
                <w:rFonts w:ascii="Arial" w:hAnsi="Arial" w:cs="Arial"/>
                <w:b/>
              </w:rPr>
              <w:t>ЭМ, ЭМНЭЛГИЙН ХЭРЭГСЛИЙН</w:t>
            </w:r>
            <w:r w:rsidRPr="00F85C2D">
              <w:rPr>
                <w:rFonts w:ascii="Arial" w:hAnsi="Arial" w:cs="Arial"/>
                <w:b/>
                <w:spacing w:val="-17"/>
              </w:rPr>
              <w:t xml:space="preserve"> </w:t>
            </w:r>
            <w:r w:rsidRPr="00F85C2D">
              <w:rPr>
                <w:rFonts w:ascii="Arial" w:hAnsi="Arial" w:cs="Arial"/>
                <w:b/>
              </w:rPr>
              <w:t>ТУХАЙ</w:t>
            </w:r>
          </w:p>
          <w:p w14:paraId="05CE2BF8" w14:textId="77777777" w:rsidR="00F85C2D" w:rsidRPr="00F85C2D" w:rsidRDefault="00F85C2D" w:rsidP="00F85C2D">
            <w:pPr>
              <w:pStyle w:val="TableParagraph"/>
              <w:tabs>
                <w:tab w:val="left" w:pos="3240"/>
              </w:tabs>
              <w:jc w:val="both"/>
              <w:rPr>
                <w:rFonts w:ascii="Arial" w:hAnsi="Arial" w:cs="Arial"/>
                <w:b/>
                <w:i/>
              </w:rPr>
            </w:pPr>
            <w:r w:rsidRPr="00F85C2D">
              <w:rPr>
                <w:rFonts w:ascii="Arial" w:hAnsi="Arial" w:cs="Arial"/>
                <w:b/>
                <w:spacing w:val="-2"/>
              </w:rPr>
              <w:t xml:space="preserve">/Шинэчилсэн </w:t>
            </w:r>
            <w:r w:rsidRPr="00F85C2D">
              <w:rPr>
                <w:rFonts w:ascii="Arial" w:hAnsi="Arial" w:cs="Arial"/>
                <w:b/>
              </w:rPr>
              <w:t>найруулга</w:t>
            </w:r>
            <w:r w:rsidRPr="00F85C2D">
              <w:rPr>
                <w:rFonts w:ascii="Arial" w:hAnsi="Arial" w:cs="Arial"/>
                <w:b/>
                <w:spacing w:val="-17"/>
              </w:rPr>
              <w:t xml:space="preserve"> </w:t>
            </w:r>
            <w:r w:rsidRPr="00F85C2D">
              <w:rPr>
                <w:rFonts w:ascii="Arial" w:hAnsi="Arial" w:cs="Arial"/>
                <w:b/>
              </w:rPr>
              <w:t>2024</w:t>
            </w:r>
            <w:r w:rsidRPr="00F85C2D">
              <w:rPr>
                <w:rFonts w:ascii="Arial" w:hAnsi="Arial" w:cs="Arial"/>
                <w:b/>
                <w:spacing w:val="-17"/>
              </w:rPr>
              <w:t xml:space="preserve"> </w:t>
            </w:r>
            <w:r w:rsidRPr="00F85C2D">
              <w:rPr>
                <w:rFonts w:ascii="Arial" w:hAnsi="Arial" w:cs="Arial"/>
                <w:b/>
              </w:rPr>
              <w:t>он/</w:t>
            </w:r>
          </w:p>
        </w:tc>
        <w:tc>
          <w:tcPr>
            <w:tcW w:w="5932" w:type="dxa"/>
          </w:tcPr>
          <w:p w14:paraId="51797DB1" w14:textId="77777777" w:rsidR="00F85C2D" w:rsidRDefault="00F85C2D" w:rsidP="00F85C2D">
            <w:pPr>
              <w:pStyle w:val="TableParagraph"/>
              <w:tabs>
                <w:tab w:val="left" w:pos="3240"/>
              </w:tabs>
              <w:ind w:left="2082" w:hanging="1798"/>
              <w:jc w:val="both"/>
              <w:rPr>
                <w:rFonts w:ascii="Arial" w:hAnsi="Arial" w:cs="Arial"/>
                <w:b/>
                <w:lang w:val="mn-MN"/>
              </w:rPr>
            </w:pPr>
            <w:r w:rsidRPr="00F85C2D">
              <w:rPr>
                <w:rFonts w:ascii="Arial" w:hAnsi="Arial" w:cs="Arial"/>
                <w:b/>
              </w:rPr>
              <w:t>16</w:t>
            </w:r>
            <w:r w:rsidRPr="00F85C2D">
              <w:rPr>
                <w:rFonts w:ascii="Arial" w:hAnsi="Arial" w:cs="Arial"/>
                <w:b/>
                <w:spacing w:val="-8"/>
              </w:rPr>
              <w:t xml:space="preserve"> </w:t>
            </w:r>
            <w:r w:rsidRPr="00F85C2D">
              <w:rPr>
                <w:rFonts w:ascii="Arial" w:hAnsi="Arial" w:cs="Arial"/>
                <w:b/>
              </w:rPr>
              <w:t>дугаар</w:t>
            </w:r>
            <w:r w:rsidRPr="00F85C2D">
              <w:rPr>
                <w:rFonts w:ascii="Arial" w:hAnsi="Arial" w:cs="Arial"/>
                <w:b/>
                <w:spacing w:val="-7"/>
              </w:rPr>
              <w:t xml:space="preserve"> </w:t>
            </w:r>
            <w:r w:rsidRPr="00F85C2D">
              <w:rPr>
                <w:rFonts w:ascii="Arial" w:hAnsi="Arial" w:cs="Arial"/>
                <w:b/>
              </w:rPr>
              <w:t>зүйл.Эм,</w:t>
            </w:r>
            <w:r w:rsidRPr="00F85C2D">
              <w:rPr>
                <w:rFonts w:ascii="Arial" w:hAnsi="Arial" w:cs="Arial"/>
                <w:b/>
                <w:spacing w:val="-8"/>
              </w:rPr>
              <w:t xml:space="preserve"> </w:t>
            </w:r>
            <w:r w:rsidRPr="00F85C2D">
              <w:rPr>
                <w:rFonts w:ascii="Arial" w:hAnsi="Arial" w:cs="Arial"/>
                <w:b/>
              </w:rPr>
              <w:t>эмийн</w:t>
            </w:r>
            <w:r w:rsidRPr="00F85C2D">
              <w:rPr>
                <w:rFonts w:ascii="Arial" w:hAnsi="Arial" w:cs="Arial"/>
                <w:b/>
                <w:spacing w:val="-9"/>
              </w:rPr>
              <w:t xml:space="preserve"> </w:t>
            </w:r>
            <w:r w:rsidRPr="00F85C2D">
              <w:rPr>
                <w:rFonts w:ascii="Arial" w:hAnsi="Arial" w:cs="Arial"/>
                <w:b/>
              </w:rPr>
              <w:t>үйлчлэгч</w:t>
            </w:r>
            <w:r w:rsidRPr="00F85C2D">
              <w:rPr>
                <w:rFonts w:ascii="Arial" w:hAnsi="Arial" w:cs="Arial"/>
                <w:b/>
                <w:spacing w:val="-8"/>
              </w:rPr>
              <w:t xml:space="preserve"> </w:t>
            </w:r>
            <w:r w:rsidRPr="00F85C2D">
              <w:rPr>
                <w:rFonts w:ascii="Arial" w:hAnsi="Arial" w:cs="Arial"/>
                <w:b/>
              </w:rPr>
              <w:t>бодисын улсын бүртгэл</w:t>
            </w:r>
            <w:r>
              <w:rPr>
                <w:rFonts w:ascii="Arial" w:hAnsi="Arial" w:cs="Arial"/>
                <w:b/>
                <w:lang w:val="mn-MN"/>
              </w:rPr>
              <w:t xml:space="preserve"> </w:t>
            </w:r>
          </w:p>
          <w:p w14:paraId="3CD7DCC6" w14:textId="77777777" w:rsidR="00F85C2D" w:rsidRDefault="00F85C2D" w:rsidP="00F85C2D">
            <w:pPr>
              <w:pStyle w:val="TableParagraph"/>
              <w:tabs>
                <w:tab w:val="left" w:pos="3240"/>
              </w:tabs>
              <w:ind w:left="240"/>
              <w:jc w:val="both"/>
              <w:rPr>
                <w:rFonts w:ascii="Arial" w:hAnsi="Arial" w:cs="Arial"/>
              </w:rPr>
            </w:pPr>
            <w:r w:rsidRPr="00F85C2D">
              <w:rPr>
                <w:rFonts w:ascii="Arial" w:hAnsi="Arial" w:cs="Arial"/>
              </w:rPr>
              <w:t>-16.10-т “</w:t>
            </w:r>
            <w:r w:rsidRPr="00F85C2D">
              <w:rPr>
                <w:rFonts w:ascii="Arial" w:hAnsi="Arial" w:cs="Arial"/>
                <w:b/>
                <w:i/>
              </w:rPr>
              <w:t xml:space="preserve">Төрийн болон орон нутгийн өмчийн хөрөнгөөр бараа, ажил, үйлчилгээ худалдан авах тухай хуулийн 36.1.2-т заасан </w:t>
            </w:r>
            <w:r w:rsidRPr="00F85C2D">
              <w:rPr>
                <w:rFonts w:ascii="Arial" w:hAnsi="Arial" w:cs="Arial"/>
              </w:rPr>
              <w:t>эм, биобэлдмэл, вакцин болон өнчин эмийг түргэвчилсэн байдлаар бүртгэнэ”;</w:t>
            </w:r>
          </w:p>
          <w:p w14:paraId="403D59DE" w14:textId="77777777" w:rsidR="00F85C2D" w:rsidRPr="00F85C2D" w:rsidRDefault="00F85C2D" w:rsidP="00F85C2D">
            <w:pPr>
              <w:pStyle w:val="TableParagraph"/>
              <w:tabs>
                <w:tab w:val="left" w:pos="3240"/>
              </w:tabs>
              <w:ind w:left="107" w:right="95"/>
              <w:jc w:val="both"/>
              <w:rPr>
                <w:rFonts w:ascii="Arial" w:hAnsi="Arial" w:cs="Arial"/>
              </w:rPr>
            </w:pPr>
            <w:r w:rsidRPr="00F85C2D">
              <w:rPr>
                <w:rFonts w:ascii="Arial" w:hAnsi="Arial" w:cs="Arial"/>
              </w:rPr>
              <w:t>47.1-т “</w:t>
            </w:r>
            <w:r w:rsidRPr="00F85C2D">
              <w:rPr>
                <w:rFonts w:ascii="Arial" w:hAnsi="Arial" w:cs="Arial"/>
                <w:b/>
                <w:i/>
              </w:rPr>
              <w:t xml:space="preserve">Төрийн болон орон нутгийн өмчийн хөрөнгөөр бараа, ажил, үйлчилгээ худалдан авах тухай хуулийн 36.1.2-т заасан </w:t>
            </w:r>
            <w:r w:rsidRPr="00F85C2D">
              <w:rPr>
                <w:rFonts w:ascii="Arial" w:hAnsi="Arial" w:cs="Arial"/>
              </w:rPr>
              <w:t>нөхцөлийн дагуу</w:t>
            </w:r>
            <w:r w:rsidRPr="00F85C2D">
              <w:rPr>
                <w:rFonts w:ascii="Arial" w:hAnsi="Arial" w:cs="Arial"/>
                <w:spacing w:val="-7"/>
              </w:rPr>
              <w:t xml:space="preserve"> </w:t>
            </w:r>
            <w:r w:rsidRPr="00F85C2D">
              <w:rPr>
                <w:rFonts w:ascii="Arial" w:hAnsi="Arial" w:cs="Arial"/>
              </w:rPr>
              <w:t>нэг</w:t>
            </w:r>
            <w:r w:rsidRPr="00F85C2D">
              <w:rPr>
                <w:rFonts w:ascii="Arial" w:hAnsi="Arial" w:cs="Arial"/>
                <w:spacing w:val="-7"/>
              </w:rPr>
              <w:t xml:space="preserve"> </w:t>
            </w:r>
            <w:r w:rsidRPr="00F85C2D">
              <w:rPr>
                <w:rFonts w:ascii="Arial" w:hAnsi="Arial" w:cs="Arial"/>
              </w:rPr>
              <w:t>эх</w:t>
            </w:r>
            <w:r w:rsidRPr="00F85C2D">
              <w:rPr>
                <w:rFonts w:ascii="Arial" w:hAnsi="Arial" w:cs="Arial"/>
                <w:spacing w:val="-7"/>
              </w:rPr>
              <w:t xml:space="preserve"> </w:t>
            </w:r>
            <w:r w:rsidRPr="00F85C2D">
              <w:rPr>
                <w:rFonts w:ascii="Arial" w:hAnsi="Arial" w:cs="Arial"/>
              </w:rPr>
              <w:t>үүсвэрээс</w:t>
            </w:r>
            <w:r w:rsidRPr="00F85C2D">
              <w:rPr>
                <w:rFonts w:ascii="Arial" w:hAnsi="Arial" w:cs="Arial"/>
                <w:spacing w:val="-7"/>
              </w:rPr>
              <w:t xml:space="preserve"> </w:t>
            </w:r>
            <w:r w:rsidRPr="00F85C2D">
              <w:rPr>
                <w:rFonts w:ascii="Arial" w:hAnsi="Arial" w:cs="Arial"/>
              </w:rPr>
              <w:t>худалдан</w:t>
            </w:r>
            <w:r w:rsidRPr="00F85C2D">
              <w:rPr>
                <w:rFonts w:ascii="Arial" w:hAnsi="Arial" w:cs="Arial"/>
                <w:spacing w:val="-7"/>
              </w:rPr>
              <w:t xml:space="preserve"> </w:t>
            </w:r>
            <w:r w:rsidRPr="00F85C2D">
              <w:rPr>
                <w:rFonts w:ascii="Arial" w:hAnsi="Arial" w:cs="Arial"/>
              </w:rPr>
              <w:t>авах</w:t>
            </w:r>
            <w:r w:rsidRPr="00F85C2D">
              <w:rPr>
                <w:rFonts w:ascii="Arial" w:hAnsi="Arial" w:cs="Arial"/>
                <w:spacing w:val="-7"/>
              </w:rPr>
              <w:t xml:space="preserve"> </w:t>
            </w:r>
            <w:r w:rsidRPr="00F85C2D">
              <w:rPr>
                <w:rFonts w:ascii="Arial" w:hAnsi="Arial" w:cs="Arial"/>
              </w:rPr>
              <w:t>аргыг</w:t>
            </w:r>
            <w:r w:rsidRPr="00F85C2D">
              <w:rPr>
                <w:rFonts w:ascii="Arial" w:hAnsi="Arial" w:cs="Arial"/>
                <w:spacing w:val="-7"/>
              </w:rPr>
              <w:t xml:space="preserve"> </w:t>
            </w:r>
            <w:r w:rsidRPr="00F85C2D">
              <w:rPr>
                <w:rFonts w:ascii="Arial" w:hAnsi="Arial" w:cs="Arial"/>
              </w:rPr>
              <w:t>дараах бүтээгдэхүүнд хэрэглэж болно”;</w:t>
            </w:r>
          </w:p>
          <w:p w14:paraId="0CAD6D7F" w14:textId="77777777" w:rsidR="00F85C2D" w:rsidRDefault="00F85C2D" w:rsidP="00F85C2D">
            <w:pPr>
              <w:pStyle w:val="TableParagraph"/>
              <w:tabs>
                <w:tab w:val="left" w:pos="3240"/>
              </w:tabs>
              <w:ind w:left="240"/>
              <w:jc w:val="both"/>
              <w:rPr>
                <w:rFonts w:ascii="Arial" w:hAnsi="Arial" w:cs="Arial"/>
                <w:spacing w:val="-2"/>
              </w:rPr>
            </w:pPr>
            <w:r w:rsidRPr="00F85C2D">
              <w:rPr>
                <w:rFonts w:ascii="Arial" w:hAnsi="Arial" w:cs="Arial"/>
              </w:rPr>
              <w:t>-</w:t>
            </w:r>
            <w:r w:rsidRPr="00F85C2D">
              <w:rPr>
                <w:rFonts w:ascii="Arial" w:hAnsi="Arial" w:cs="Arial"/>
                <w:spacing w:val="-11"/>
              </w:rPr>
              <w:t xml:space="preserve"> </w:t>
            </w:r>
            <w:r w:rsidRPr="00F85C2D">
              <w:rPr>
                <w:rFonts w:ascii="Arial" w:hAnsi="Arial" w:cs="Arial"/>
              </w:rPr>
              <w:t>47.4-т “Олон улсын чанарын шаардлага хангасан эм, эмнэлгийн хэрэглэгдэхүүн, биобэлдмэл, вакциныг олон улсын байгууллага, эмийн зохицуулалтын үнэлгээгээр Дэлхийн эрүүл мэндийн байгууллагаас хүлээн зөвшөөрөгдсөн эмийн зохицуулалтын эрх бүхий байгууллагатай гадаад улсаас худалдан авах үйл ажиллагааг эм, эмнэлгийн хэрэгслийн асуудал хариуцсан төрийн захиргааны</w:t>
            </w:r>
            <w:r w:rsidRPr="00F85C2D">
              <w:rPr>
                <w:rFonts w:ascii="Arial" w:hAnsi="Arial" w:cs="Arial"/>
                <w:spacing w:val="-16"/>
              </w:rPr>
              <w:t xml:space="preserve"> </w:t>
            </w:r>
            <w:r w:rsidRPr="00F85C2D">
              <w:rPr>
                <w:rFonts w:ascii="Arial" w:hAnsi="Arial" w:cs="Arial"/>
              </w:rPr>
              <w:t>байгууллага,</w:t>
            </w:r>
            <w:r w:rsidRPr="00F85C2D">
              <w:rPr>
                <w:rFonts w:ascii="Arial" w:hAnsi="Arial" w:cs="Arial"/>
                <w:spacing w:val="-16"/>
              </w:rPr>
              <w:t xml:space="preserve"> </w:t>
            </w:r>
            <w:r w:rsidRPr="00F85C2D">
              <w:rPr>
                <w:rFonts w:ascii="Arial" w:hAnsi="Arial" w:cs="Arial"/>
              </w:rPr>
              <w:t>үйлдвэрлэгчээс</w:t>
            </w:r>
            <w:r w:rsidRPr="00F85C2D">
              <w:rPr>
                <w:rFonts w:ascii="Arial" w:hAnsi="Arial" w:cs="Arial"/>
                <w:spacing w:val="-16"/>
              </w:rPr>
              <w:t xml:space="preserve"> </w:t>
            </w:r>
            <w:r w:rsidRPr="00F85C2D">
              <w:rPr>
                <w:rFonts w:ascii="Arial" w:hAnsi="Arial" w:cs="Arial"/>
              </w:rPr>
              <w:t xml:space="preserve">худалдан авах үйл ажиллагааг </w:t>
            </w:r>
            <w:r w:rsidRPr="00F85C2D">
              <w:rPr>
                <w:rFonts w:ascii="Arial" w:hAnsi="Arial" w:cs="Arial"/>
                <w:b/>
                <w:i/>
              </w:rPr>
              <w:t>Төрийн болон орон нутгийн өмчийн хөрөнгөөр бараа, ажил, үйлчилгээ худалдан авах тухай хуулийн 45.1, 45.2,</w:t>
            </w:r>
            <w:r w:rsidRPr="00F85C2D">
              <w:rPr>
                <w:rFonts w:ascii="Arial" w:hAnsi="Arial" w:cs="Arial"/>
                <w:b/>
                <w:i/>
                <w:spacing w:val="-14"/>
              </w:rPr>
              <w:t xml:space="preserve"> </w:t>
            </w:r>
            <w:r w:rsidRPr="00F85C2D">
              <w:rPr>
                <w:rFonts w:ascii="Arial" w:hAnsi="Arial" w:cs="Arial"/>
                <w:b/>
                <w:i/>
              </w:rPr>
              <w:t>45.4,</w:t>
            </w:r>
            <w:r w:rsidRPr="00F85C2D">
              <w:rPr>
                <w:rFonts w:ascii="Arial" w:hAnsi="Arial" w:cs="Arial"/>
                <w:b/>
                <w:i/>
                <w:spacing w:val="-14"/>
              </w:rPr>
              <w:t xml:space="preserve"> </w:t>
            </w:r>
            <w:r w:rsidRPr="00F85C2D">
              <w:rPr>
                <w:rFonts w:ascii="Arial" w:hAnsi="Arial" w:cs="Arial"/>
                <w:b/>
                <w:i/>
              </w:rPr>
              <w:t>45.7-д</w:t>
            </w:r>
            <w:r w:rsidRPr="00F85C2D">
              <w:rPr>
                <w:rFonts w:ascii="Arial" w:hAnsi="Arial" w:cs="Arial"/>
                <w:b/>
                <w:i/>
                <w:spacing w:val="-14"/>
              </w:rPr>
              <w:t xml:space="preserve"> </w:t>
            </w:r>
            <w:r w:rsidRPr="00F85C2D">
              <w:rPr>
                <w:rFonts w:ascii="Arial" w:hAnsi="Arial" w:cs="Arial"/>
                <w:b/>
                <w:i/>
              </w:rPr>
              <w:t>заасны</w:t>
            </w:r>
            <w:r w:rsidRPr="00F85C2D">
              <w:rPr>
                <w:rFonts w:ascii="Arial" w:hAnsi="Arial" w:cs="Arial"/>
                <w:b/>
                <w:i/>
                <w:spacing w:val="-15"/>
              </w:rPr>
              <w:t xml:space="preserve"> </w:t>
            </w:r>
            <w:r w:rsidRPr="00F85C2D">
              <w:rPr>
                <w:rFonts w:ascii="Arial" w:hAnsi="Arial" w:cs="Arial"/>
                <w:b/>
                <w:i/>
              </w:rPr>
              <w:t>дагуу</w:t>
            </w:r>
            <w:r w:rsidRPr="00F85C2D">
              <w:rPr>
                <w:rFonts w:ascii="Arial" w:hAnsi="Arial" w:cs="Arial"/>
                <w:b/>
                <w:i/>
                <w:spacing w:val="-12"/>
              </w:rPr>
              <w:t xml:space="preserve"> </w:t>
            </w:r>
            <w:r w:rsidRPr="00F85C2D">
              <w:rPr>
                <w:rFonts w:ascii="Arial" w:hAnsi="Arial" w:cs="Arial"/>
              </w:rPr>
              <w:t>зохион</w:t>
            </w:r>
            <w:r w:rsidRPr="00F85C2D">
              <w:rPr>
                <w:rFonts w:ascii="Arial" w:hAnsi="Arial" w:cs="Arial"/>
                <w:spacing w:val="-12"/>
              </w:rPr>
              <w:t xml:space="preserve"> </w:t>
            </w:r>
            <w:r w:rsidRPr="00F85C2D">
              <w:rPr>
                <w:rFonts w:ascii="Arial" w:hAnsi="Arial" w:cs="Arial"/>
                <w:spacing w:val="-2"/>
              </w:rPr>
              <w:t>байгуулна”;</w:t>
            </w:r>
          </w:p>
          <w:p w14:paraId="744E5E6D" w14:textId="77777777" w:rsidR="00F85C2D" w:rsidRPr="00F85C2D" w:rsidRDefault="00F85C2D" w:rsidP="00F85C2D">
            <w:pPr>
              <w:pStyle w:val="TableParagraph"/>
              <w:tabs>
                <w:tab w:val="left" w:pos="3240"/>
              </w:tabs>
              <w:ind w:left="240"/>
              <w:jc w:val="both"/>
              <w:rPr>
                <w:rFonts w:ascii="Arial" w:hAnsi="Arial" w:cs="Arial"/>
                <w:b/>
                <w:lang w:val="mn-MN"/>
              </w:rPr>
            </w:pPr>
            <w:r w:rsidRPr="00F85C2D">
              <w:rPr>
                <w:rFonts w:ascii="Arial" w:hAnsi="Arial" w:cs="Arial"/>
              </w:rPr>
              <w:t>-47.10-т “Эм, эмнэлгийн хэрэгслийн үнийн хяналт, зохицуулалт, худалдан авалттай холбогдсон энэ хуулиар</w:t>
            </w:r>
            <w:r w:rsidRPr="00F85C2D">
              <w:rPr>
                <w:rFonts w:ascii="Arial" w:hAnsi="Arial" w:cs="Arial"/>
                <w:spacing w:val="50"/>
                <w:w w:val="150"/>
              </w:rPr>
              <w:t xml:space="preserve">   </w:t>
            </w:r>
            <w:r w:rsidRPr="00F85C2D">
              <w:rPr>
                <w:rFonts w:ascii="Arial" w:hAnsi="Arial" w:cs="Arial"/>
              </w:rPr>
              <w:t>зохицуулснаас</w:t>
            </w:r>
            <w:r w:rsidRPr="00F85C2D">
              <w:rPr>
                <w:rFonts w:ascii="Arial" w:hAnsi="Arial" w:cs="Arial"/>
                <w:spacing w:val="51"/>
                <w:w w:val="150"/>
              </w:rPr>
              <w:t xml:space="preserve">   </w:t>
            </w:r>
            <w:r w:rsidRPr="00F85C2D">
              <w:rPr>
                <w:rFonts w:ascii="Arial" w:hAnsi="Arial" w:cs="Arial"/>
              </w:rPr>
              <w:t>бусад</w:t>
            </w:r>
            <w:r w:rsidRPr="00F85C2D">
              <w:rPr>
                <w:rFonts w:ascii="Arial" w:hAnsi="Arial" w:cs="Arial"/>
                <w:spacing w:val="51"/>
                <w:w w:val="150"/>
              </w:rPr>
              <w:t xml:space="preserve">   </w:t>
            </w:r>
            <w:r w:rsidRPr="00F85C2D">
              <w:rPr>
                <w:rFonts w:ascii="Arial" w:hAnsi="Arial" w:cs="Arial"/>
                <w:spacing w:val="-2"/>
              </w:rPr>
              <w:t>харилцааг</w:t>
            </w:r>
          </w:p>
        </w:tc>
      </w:tr>
    </w:tbl>
    <w:p w14:paraId="1BF814E6" w14:textId="77777777" w:rsidR="005F2845" w:rsidRPr="001024EB" w:rsidRDefault="005F2845" w:rsidP="0012552E">
      <w:pPr>
        <w:pStyle w:val="TableParagraph"/>
        <w:tabs>
          <w:tab w:val="left" w:pos="3240"/>
        </w:tabs>
        <w:jc w:val="both"/>
        <w:rPr>
          <w:rFonts w:ascii="Arial" w:hAnsi="Arial" w:cs="Arial"/>
          <w:b/>
          <w:sz w:val="24"/>
        </w:rPr>
        <w:sectPr w:rsidR="005F2845" w:rsidRPr="001024EB">
          <w:headerReference w:type="default" r:id="rId116"/>
          <w:footerReference w:type="default" r:id="rId117"/>
          <w:pgSz w:w="11910" w:h="16840"/>
          <w:pgMar w:top="1340" w:right="992" w:bottom="1560" w:left="1417" w:header="763" w:footer="1362" w:gutter="0"/>
          <w:cols w:space="720"/>
        </w:sectPr>
      </w:pPr>
    </w:p>
    <w:p w14:paraId="1746752D" w14:textId="77777777" w:rsidR="005F2845" w:rsidRPr="001024EB" w:rsidRDefault="005F2845" w:rsidP="0012552E">
      <w:pPr>
        <w:pStyle w:val="BodyText"/>
        <w:tabs>
          <w:tab w:val="left" w:pos="3240"/>
        </w:tabs>
        <w:jc w:val="both"/>
        <w:rPr>
          <w:rFonts w:ascii="Arial" w:hAnsi="Arial" w:cs="Arial"/>
          <w:b/>
          <w:i/>
          <w:sz w:val="20"/>
        </w:rPr>
      </w:pPr>
    </w:p>
    <w:p w14:paraId="050A0CFA" w14:textId="77777777" w:rsidR="005F2845" w:rsidRPr="001024EB" w:rsidRDefault="005F2845" w:rsidP="0012552E">
      <w:pPr>
        <w:pStyle w:val="BodyText"/>
        <w:tabs>
          <w:tab w:val="left" w:pos="3240"/>
        </w:tabs>
        <w:jc w:val="both"/>
        <w:rPr>
          <w:rFonts w:ascii="Arial" w:hAnsi="Arial" w:cs="Arial"/>
          <w:b/>
          <w:i/>
          <w:sz w:val="20"/>
        </w:rPr>
      </w:pPr>
    </w:p>
    <w:p w14:paraId="6DA08D30" w14:textId="77777777" w:rsidR="005F2845" w:rsidRPr="001024EB" w:rsidRDefault="005F2845" w:rsidP="0012552E">
      <w:pPr>
        <w:pStyle w:val="BodyText"/>
        <w:tabs>
          <w:tab w:val="left" w:pos="3240"/>
        </w:tabs>
        <w:jc w:val="both"/>
        <w:rPr>
          <w:rFonts w:ascii="Arial" w:hAnsi="Arial" w:cs="Arial"/>
          <w:b/>
          <w:i/>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2936"/>
        <w:gridCol w:w="5932"/>
      </w:tblGrid>
      <w:tr w:rsidR="005F2845" w:rsidRPr="00F85C2D" w14:paraId="771DEF9E" w14:textId="77777777" w:rsidTr="00F85C2D">
        <w:trPr>
          <w:trHeight w:val="6417"/>
        </w:trPr>
        <w:tc>
          <w:tcPr>
            <w:tcW w:w="485" w:type="dxa"/>
          </w:tcPr>
          <w:p w14:paraId="43555762" w14:textId="77777777" w:rsidR="005F2845" w:rsidRPr="00F85C2D" w:rsidRDefault="005F2845" w:rsidP="0012552E">
            <w:pPr>
              <w:pStyle w:val="TableParagraph"/>
              <w:tabs>
                <w:tab w:val="left" w:pos="3240"/>
              </w:tabs>
              <w:jc w:val="both"/>
              <w:rPr>
                <w:rFonts w:ascii="Arial" w:hAnsi="Arial" w:cs="Arial"/>
              </w:rPr>
            </w:pPr>
          </w:p>
        </w:tc>
        <w:tc>
          <w:tcPr>
            <w:tcW w:w="2936" w:type="dxa"/>
          </w:tcPr>
          <w:p w14:paraId="3C06287D" w14:textId="77777777" w:rsidR="005F2845" w:rsidRPr="00F85C2D" w:rsidRDefault="005F2845" w:rsidP="0012552E">
            <w:pPr>
              <w:pStyle w:val="TableParagraph"/>
              <w:tabs>
                <w:tab w:val="left" w:pos="3240"/>
              </w:tabs>
              <w:jc w:val="both"/>
              <w:rPr>
                <w:rFonts w:ascii="Arial" w:hAnsi="Arial" w:cs="Arial"/>
              </w:rPr>
            </w:pPr>
          </w:p>
        </w:tc>
        <w:tc>
          <w:tcPr>
            <w:tcW w:w="5932" w:type="dxa"/>
          </w:tcPr>
          <w:p w14:paraId="534C0DBD" w14:textId="77777777" w:rsidR="005F2845" w:rsidRPr="00F85C2D" w:rsidRDefault="0033177E" w:rsidP="0012552E">
            <w:pPr>
              <w:pStyle w:val="TableParagraph"/>
              <w:tabs>
                <w:tab w:val="left" w:pos="3240"/>
              </w:tabs>
              <w:ind w:left="107" w:right="96"/>
              <w:jc w:val="both"/>
              <w:rPr>
                <w:rFonts w:ascii="Arial" w:hAnsi="Arial" w:cs="Arial"/>
              </w:rPr>
            </w:pPr>
            <w:r w:rsidRPr="00F85C2D">
              <w:rPr>
                <w:rFonts w:ascii="Arial" w:hAnsi="Arial" w:cs="Arial"/>
              </w:rPr>
              <w:t xml:space="preserve">Өрсөлдөөний тухай хууль, </w:t>
            </w:r>
            <w:r w:rsidRPr="00F85C2D">
              <w:rPr>
                <w:rFonts w:ascii="Arial" w:hAnsi="Arial" w:cs="Arial"/>
                <w:b/>
                <w:i/>
              </w:rPr>
              <w:t xml:space="preserve">Төрийн болон орон нутгийн өмчийн хөрөнгөөр бараа, ажил, үйлчилгээ худалдан авах тухай хуулиар </w:t>
            </w:r>
            <w:r w:rsidRPr="00F85C2D">
              <w:rPr>
                <w:rFonts w:ascii="Arial" w:hAnsi="Arial" w:cs="Arial"/>
                <w:spacing w:val="-2"/>
              </w:rPr>
              <w:t>зохицуулна”;</w:t>
            </w:r>
          </w:p>
          <w:p w14:paraId="27B7ECB2" w14:textId="77777777" w:rsidR="005F2845" w:rsidRPr="00F85C2D" w:rsidRDefault="0033177E" w:rsidP="0012552E">
            <w:pPr>
              <w:pStyle w:val="TableParagraph"/>
              <w:tabs>
                <w:tab w:val="left" w:pos="3240"/>
              </w:tabs>
              <w:ind w:left="32" w:right="23"/>
              <w:jc w:val="both"/>
              <w:rPr>
                <w:rFonts w:ascii="Arial" w:hAnsi="Arial" w:cs="Arial"/>
                <w:b/>
              </w:rPr>
            </w:pPr>
            <w:r w:rsidRPr="00F85C2D">
              <w:rPr>
                <w:rFonts w:ascii="Arial" w:hAnsi="Arial" w:cs="Arial"/>
                <w:b/>
              </w:rPr>
              <w:t>50</w:t>
            </w:r>
            <w:r w:rsidRPr="00F85C2D">
              <w:rPr>
                <w:rFonts w:ascii="Arial" w:hAnsi="Arial" w:cs="Arial"/>
                <w:b/>
                <w:spacing w:val="-10"/>
              </w:rPr>
              <w:t xml:space="preserve"> </w:t>
            </w:r>
            <w:r w:rsidRPr="00F85C2D">
              <w:rPr>
                <w:rFonts w:ascii="Arial" w:hAnsi="Arial" w:cs="Arial"/>
                <w:b/>
              </w:rPr>
              <w:t>дугаар</w:t>
            </w:r>
            <w:r w:rsidRPr="00F85C2D">
              <w:rPr>
                <w:rFonts w:ascii="Arial" w:hAnsi="Arial" w:cs="Arial"/>
                <w:b/>
                <w:spacing w:val="-10"/>
              </w:rPr>
              <w:t xml:space="preserve"> </w:t>
            </w:r>
            <w:r w:rsidRPr="00F85C2D">
              <w:rPr>
                <w:rFonts w:ascii="Arial" w:hAnsi="Arial" w:cs="Arial"/>
                <w:b/>
              </w:rPr>
              <w:t>зүйл.Эм,</w:t>
            </w:r>
            <w:r w:rsidRPr="00F85C2D">
              <w:rPr>
                <w:rFonts w:ascii="Arial" w:hAnsi="Arial" w:cs="Arial"/>
                <w:b/>
                <w:spacing w:val="-8"/>
              </w:rPr>
              <w:t xml:space="preserve"> </w:t>
            </w:r>
            <w:r w:rsidRPr="00F85C2D">
              <w:rPr>
                <w:rFonts w:ascii="Arial" w:hAnsi="Arial" w:cs="Arial"/>
                <w:b/>
              </w:rPr>
              <w:t>эмнэлгийн</w:t>
            </w:r>
            <w:r w:rsidRPr="00F85C2D">
              <w:rPr>
                <w:rFonts w:ascii="Arial" w:hAnsi="Arial" w:cs="Arial"/>
                <w:b/>
                <w:spacing w:val="-11"/>
              </w:rPr>
              <w:t xml:space="preserve"> </w:t>
            </w:r>
            <w:r w:rsidRPr="00F85C2D">
              <w:rPr>
                <w:rFonts w:ascii="Arial" w:hAnsi="Arial" w:cs="Arial"/>
                <w:b/>
              </w:rPr>
              <w:t>хэрэгслийн асуудал хариуцсан төрийн захиргааны байгууллагын бүрэн эрх</w:t>
            </w:r>
          </w:p>
          <w:p w14:paraId="560024C1" w14:textId="77777777" w:rsidR="005F2845" w:rsidRPr="00F85C2D" w:rsidRDefault="0033177E" w:rsidP="0012552E">
            <w:pPr>
              <w:pStyle w:val="TableParagraph"/>
              <w:tabs>
                <w:tab w:val="left" w:pos="3240"/>
              </w:tabs>
              <w:ind w:left="107" w:right="92"/>
              <w:jc w:val="both"/>
              <w:rPr>
                <w:rFonts w:ascii="Arial" w:hAnsi="Arial" w:cs="Arial"/>
              </w:rPr>
            </w:pPr>
            <w:r w:rsidRPr="00F85C2D">
              <w:rPr>
                <w:rFonts w:ascii="Arial" w:hAnsi="Arial" w:cs="Arial"/>
              </w:rPr>
              <w:t xml:space="preserve">-50.1.17-т </w:t>
            </w:r>
            <w:r w:rsidRPr="00F85C2D">
              <w:rPr>
                <w:rFonts w:ascii="Arial" w:hAnsi="Arial" w:cs="Arial"/>
                <w:b/>
                <w:i/>
              </w:rPr>
              <w:t>“Төрийн</w:t>
            </w:r>
            <w:r w:rsidRPr="00F85C2D">
              <w:rPr>
                <w:rFonts w:ascii="Arial" w:hAnsi="Arial" w:cs="Arial"/>
                <w:b/>
                <w:i/>
                <w:spacing w:val="-1"/>
              </w:rPr>
              <w:t xml:space="preserve"> </w:t>
            </w:r>
            <w:r w:rsidRPr="00F85C2D">
              <w:rPr>
                <w:rFonts w:ascii="Arial" w:hAnsi="Arial" w:cs="Arial"/>
                <w:b/>
                <w:i/>
              </w:rPr>
              <w:t>болон</w:t>
            </w:r>
            <w:r w:rsidRPr="00F85C2D">
              <w:rPr>
                <w:rFonts w:ascii="Arial" w:hAnsi="Arial" w:cs="Arial"/>
                <w:b/>
                <w:i/>
                <w:spacing w:val="-1"/>
              </w:rPr>
              <w:t xml:space="preserve"> </w:t>
            </w:r>
            <w:r w:rsidRPr="00F85C2D">
              <w:rPr>
                <w:rFonts w:ascii="Arial" w:hAnsi="Arial" w:cs="Arial"/>
                <w:b/>
                <w:i/>
              </w:rPr>
              <w:t>орон</w:t>
            </w:r>
            <w:r w:rsidRPr="00F85C2D">
              <w:rPr>
                <w:rFonts w:ascii="Arial" w:hAnsi="Arial" w:cs="Arial"/>
                <w:b/>
                <w:i/>
                <w:spacing w:val="-2"/>
              </w:rPr>
              <w:t xml:space="preserve"> </w:t>
            </w:r>
            <w:r w:rsidRPr="00F85C2D">
              <w:rPr>
                <w:rFonts w:ascii="Arial" w:hAnsi="Arial" w:cs="Arial"/>
                <w:b/>
                <w:i/>
              </w:rPr>
              <w:t>нутгийн өмчийн хөрөнгөөр бараа, ажил, үйлчилгээ худалдан авах</w:t>
            </w:r>
            <w:r w:rsidRPr="00F85C2D">
              <w:rPr>
                <w:rFonts w:ascii="Arial" w:hAnsi="Arial" w:cs="Arial"/>
                <w:b/>
                <w:i/>
                <w:spacing w:val="-12"/>
              </w:rPr>
              <w:t xml:space="preserve"> </w:t>
            </w:r>
            <w:r w:rsidRPr="00F85C2D">
              <w:rPr>
                <w:rFonts w:ascii="Arial" w:hAnsi="Arial" w:cs="Arial"/>
                <w:b/>
                <w:i/>
              </w:rPr>
              <w:t>тухай</w:t>
            </w:r>
            <w:r w:rsidRPr="00F85C2D">
              <w:rPr>
                <w:rFonts w:ascii="Arial" w:hAnsi="Arial" w:cs="Arial"/>
                <w:b/>
                <w:i/>
                <w:spacing w:val="-13"/>
              </w:rPr>
              <w:t xml:space="preserve"> </w:t>
            </w:r>
            <w:r w:rsidRPr="00F85C2D">
              <w:rPr>
                <w:rFonts w:ascii="Arial" w:hAnsi="Arial" w:cs="Arial"/>
                <w:b/>
                <w:i/>
              </w:rPr>
              <w:t>хуулийн</w:t>
            </w:r>
            <w:r w:rsidRPr="00F85C2D">
              <w:rPr>
                <w:rFonts w:ascii="Arial" w:hAnsi="Arial" w:cs="Arial"/>
                <w:b/>
                <w:i/>
                <w:spacing w:val="-14"/>
              </w:rPr>
              <w:t xml:space="preserve"> </w:t>
            </w:r>
            <w:r w:rsidRPr="00F85C2D">
              <w:rPr>
                <w:rFonts w:ascii="Arial" w:hAnsi="Arial" w:cs="Arial"/>
                <w:b/>
                <w:i/>
              </w:rPr>
              <w:t>36.1.2-т</w:t>
            </w:r>
            <w:r w:rsidRPr="00F85C2D">
              <w:rPr>
                <w:rFonts w:ascii="Arial" w:hAnsi="Arial" w:cs="Arial"/>
                <w:b/>
                <w:i/>
                <w:spacing w:val="-13"/>
              </w:rPr>
              <w:t xml:space="preserve"> </w:t>
            </w:r>
            <w:r w:rsidRPr="00F85C2D">
              <w:rPr>
                <w:rFonts w:ascii="Arial" w:hAnsi="Arial" w:cs="Arial"/>
                <w:b/>
                <w:i/>
              </w:rPr>
              <w:t>заасан</w:t>
            </w:r>
            <w:r w:rsidRPr="00F85C2D">
              <w:rPr>
                <w:rFonts w:ascii="Arial" w:hAnsi="Arial" w:cs="Arial"/>
                <w:b/>
                <w:i/>
                <w:spacing w:val="-14"/>
              </w:rPr>
              <w:t xml:space="preserve"> </w:t>
            </w:r>
            <w:r w:rsidRPr="00F85C2D">
              <w:rPr>
                <w:rFonts w:ascii="Arial" w:hAnsi="Arial" w:cs="Arial"/>
              </w:rPr>
              <w:t>нөхцөл,</w:t>
            </w:r>
            <w:r w:rsidRPr="00F85C2D">
              <w:rPr>
                <w:rFonts w:ascii="Arial" w:hAnsi="Arial" w:cs="Arial"/>
                <w:spacing w:val="-8"/>
              </w:rPr>
              <w:t xml:space="preserve"> </w:t>
            </w:r>
            <w:r w:rsidRPr="00F85C2D">
              <w:rPr>
                <w:rFonts w:ascii="Arial" w:hAnsi="Arial" w:cs="Arial"/>
              </w:rPr>
              <w:t>мөн хуулийн 37 дугаар зүйлд заасан аргаар худалдан авах эм, эмнэлгийн хэрэглэгдэхүүний нэр төрөл, хэрэгцээг улсын хэмжээнд нэгтгэх, үйл ажиллагааны хэрэгжилтэд хяналт тавих;</w:t>
            </w:r>
          </w:p>
          <w:p w14:paraId="5E8EF3E0" w14:textId="77777777" w:rsidR="005F2845" w:rsidRPr="00F85C2D" w:rsidRDefault="0033177E" w:rsidP="0012552E">
            <w:pPr>
              <w:pStyle w:val="TableParagraph"/>
              <w:tabs>
                <w:tab w:val="left" w:pos="3240"/>
              </w:tabs>
              <w:ind w:left="32" w:right="20"/>
              <w:jc w:val="both"/>
              <w:rPr>
                <w:rFonts w:ascii="Arial" w:hAnsi="Arial" w:cs="Arial"/>
                <w:b/>
              </w:rPr>
            </w:pPr>
            <w:r w:rsidRPr="00F85C2D">
              <w:rPr>
                <w:rFonts w:ascii="Arial" w:hAnsi="Arial" w:cs="Arial"/>
                <w:b/>
              </w:rPr>
              <w:t>53</w:t>
            </w:r>
            <w:r w:rsidRPr="00F85C2D">
              <w:rPr>
                <w:rFonts w:ascii="Arial" w:hAnsi="Arial" w:cs="Arial"/>
                <w:b/>
                <w:spacing w:val="-10"/>
              </w:rPr>
              <w:t xml:space="preserve"> </w:t>
            </w:r>
            <w:r w:rsidRPr="00F85C2D">
              <w:rPr>
                <w:rFonts w:ascii="Arial" w:hAnsi="Arial" w:cs="Arial"/>
                <w:b/>
              </w:rPr>
              <w:t>дугаар</w:t>
            </w:r>
            <w:r w:rsidRPr="00F85C2D">
              <w:rPr>
                <w:rFonts w:ascii="Arial" w:hAnsi="Arial" w:cs="Arial"/>
                <w:b/>
                <w:spacing w:val="-10"/>
              </w:rPr>
              <w:t xml:space="preserve"> </w:t>
            </w:r>
            <w:r w:rsidRPr="00F85C2D">
              <w:rPr>
                <w:rFonts w:ascii="Arial" w:hAnsi="Arial" w:cs="Arial"/>
                <w:b/>
              </w:rPr>
              <w:t>зүйл.Аймаг,</w:t>
            </w:r>
            <w:r w:rsidRPr="00F85C2D">
              <w:rPr>
                <w:rFonts w:ascii="Arial" w:hAnsi="Arial" w:cs="Arial"/>
                <w:b/>
                <w:spacing w:val="-7"/>
              </w:rPr>
              <w:t xml:space="preserve"> </w:t>
            </w:r>
            <w:r w:rsidRPr="00F85C2D">
              <w:rPr>
                <w:rFonts w:ascii="Arial" w:hAnsi="Arial" w:cs="Arial"/>
                <w:b/>
              </w:rPr>
              <w:t>нийслэлийн</w:t>
            </w:r>
            <w:r w:rsidRPr="00F85C2D">
              <w:rPr>
                <w:rFonts w:ascii="Arial" w:hAnsi="Arial" w:cs="Arial"/>
                <w:b/>
                <w:spacing w:val="-11"/>
              </w:rPr>
              <w:t xml:space="preserve"> </w:t>
            </w:r>
            <w:r w:rsidRPr="00F85C2D">
              <w:rPr>
                <w:rFonts w:ascii="Arial" w:hAnsi="Arial" w:cs="Arial"/>
                <w:b/>
              </w:rPr>
              <w:t>эрүүл мэндийн газрын эрх, үүрэг</w:t>
            </w:r>
          </w:p>
          <w:p w14:paraId="2D2ECA91" w14:textId="77777777" w:rsidR="005F2845" w:rsidRPr="00F85C2D" w:rsidRDefault="0033177E" w:rsidP="0012552E">
            <w:pPr>
              <w:pStyle w:val="TableParagraph"/>
              <w:tabs>
                <w:tab w:val="left" w:pos="3240"/>
              </w:tabs>
              <w:ind w:left="107" w:right="92"/>
              <w:jc w:val="both"/>
              <w:rPr>
                <w:rFonts w:ascii="Arial" w:hAnsi="Arial" w:cs="Arial"/>
              </w:rPr>
            </w:pPr>
            <w:r w:rsidRPr="00F85C2D">
              <w:rPr>
                <w:rFonts w:ascii="Arial" w:hAnsi="Arial" w:cs="Arial"/>
              </w:rPr>
              <w:t>-53.1.5-т “</w:t>
            </w:r>
            <w:r w:rsidRPr="00F85C2D">
              <w:rPr>
                <w:rFonts w:ascii="Arial" w:hAnsi="Arial" w:cs="Arial"/>
                <w:b/>
                <w:i/>
              </w:rPr>
              <w:t>Төрийн болон орон нутгийн өмчийн хөрөнгөөр бараа, ажил, үйлчилгээ худалдан авах</w:t>
            </w:r>
            <w:r w:rsidRPr="00F85C2D">
              <w:rPr>
                <w:rFonts w:ascii="Arial" w:hAnsi="Arial" w:cs="Arial"/>
                <w:b/>
                <w:i/>
                <w:spacing w:val="-12"/>
              </w:rPr>
              <w:t xml:space="preserve"> </w:t>
            </w:r>
            <w:r w:rsidRPr="00F85C2D">
              <w:rPr>
                <w:rFonts w:ascii="Arial" w:hAnsi="Arial" w:cs="Arial"/>
                <w:b/>
                <w:i/>
              </w:rPr>
              <w:t>тухай</w:t>
            </w:r>
            <w:r w:rsidRPr="00F85C2D">
              <w:rPr>
                <w:rFonts w:ascii="Arial" w:hAnsi="Arial" w:cs="Arial"/>
                <w:b/>
                <w:i/>
                <w:spacing w:val="-13"/>
              </w:rPr>
              <w:t xml:space="preserve"> </w:t>
            </w:r>
            <w:r w:rsidRPr="00F85C2D">
              <w:rPr>
                <w:rFonts w:ascii="Arial" w:hAnsi="Arial" w:cs="Arial"/>
                <w:b/>
                <w:i/>
              </w:rPr>
              <w:t>хуулийн</w:t>
            </w:r>
            <w:r w:rsidRPr="00F85C2D">
              <w:rPr>
                <w:rFonts w:ascii="Arial" w:hAnsi="Arial" w:cs="Arial"/>
                <w:b/>
                <w:i/>
                <w:spacing w:val="-14"/>
              </w:rPr>
              <w:t xml:space="preserve"> </w:t>
            </w:r>
            <w:r w:rsidRPr="00F85C2D">
              <w:rPr>
                <w:rFonts w:ascii="Arial" w:hAnsi="Arial" w:cs="Arial"/>
                <w:b/>
                <w:i/>
              </w:rPr>
              <w:t>36.1.2-т</w:t>
            </w:r>
            <w:r w:rsidRPr="00F85C2D">
              <w:rPr>
                <w:rFonts w:ascii="Arial" w:hAnsi="Arial" w:cs="Arial"/>
                <w:b/>
                <w:i/>
                <w:spacing w:val="-13"/>
              </w:rPr>
              <w:t xml:space="preserve"> </w:t>
            </w:r>
            <w:r w:rsidRPr="00F85C2D">
              <w:rPr>
                <w:rFonts w:ascii="Arial" w:hAnsi="Arial" w:cs="Arial"/>
                <w:b/>
                <w:i/>
              </w:rPr>
              <w:t>заасан</w:t>
            </w:r>
            <w:r w:rsidRPr="00F85C2D">
              <w:rPr>
                <w:rFonts w:ascii="Arial" w:hAnsi="Arial" w:cs="Arial"/>
                <w:b/>
                <w:i/>
                <w:spacing w:val="-14"/>
              </w:rPr>
              <w:t xml:space="preserve"> </w:t>
            </w:r>
            <w:r w:rsidRPr="00F85C2D">
              <w:rPr>
                <w:rFonts w:ascii="Arial" w:hAnsi="Arial" w:cs="Arial"/>
              </w:rPr>
              <w:t>нөхцөл,</w:t>
            </w:r>
            <w:r w:rsidRPr="00F85C2D">
              <w:rPr>
                <w:rFonts w:ascii="Arial" w:hAnsi="Arial" w:cs="Arial"/>
                <w:spacing w:val="-8"/>
              </w:rPr>
              <w:t xml:space="preserve"> </w:t>
            </w:r>
            <w:r w:rsidRPr="00F85C2D">
              <w:rPr>
                <w:rFonts w:ascii="Arial" w:hAnsi="Arial" w:cs="Arial"/>
              </w:rPr>
              <w:t>мөн хуулийн 37 дугаар зүйлд заасан аргаар худалдан авах</w:t>
            </w:r>
            <w:r w:rsidRPr="00F85C2D">
              <w:rPr>
                <w:rFonts w:ascii="Arial" w:hAnsi="Arial" w:cs="Arial"/>
                <w:spacing w:val="-15"/>
              </w:rPr>
              <w:t xml:space="preserve"> </w:t>
            </w:r>
            <w:r w:rsidRPr="00F85C2D">
              <w:rPr>
                <w:rFonts w:ascii="Arial" w:hAnsi="Arial" w:cs="Arial"/>
              </w:rPr>
              <w:t>эм,</w:t>
            </w:r>
            <w:r w:rsidRPr="00F85C2D">
              <w:rPr>
                <w:rFonts w:ascii="Arial" w:hAnsi="Arial" w:cs="Arial"/>
                <w:spacing w:val="-15"/>
              </w:rPr>
              <w:t xml:space="preserve"> </w:t>
            </w:r>
            <w:r w:rsidRPr="00F85C2D">
              <w:rPr>
                <w:rFonts w:ascii="Arial" w:hAnsi="Arial" w:cs="Arial"/>
              </w:rPr>
              <w:t>эмнэлгийн</w:t>
            </w:r>
            <w:r w:rsidRPr="00F85C2D">
              <w:rPr>
                <w:rFonts w:ascii="Arial" w:hAnsi="Arial" w:cs="Arial"/>
                <w:spacing w:val="-15"/>
              </w:rPr>
              <w:t xml:space="preserve"> </w:t>
            </w:r>
            <w:r w:rsidRPr="00F85C2D">
              <w:rPr>
                <w:rFonts w:ascii="Arial" w:hAnsi="Arial" w:cs="Arial"/>
              </w:rPr>
              <w:t>хэрэгслийн</w:t>
            </w:r>
            <w:r w:rsidRPr="00F85C2D">
              <w:rPr>
                <w:rFonts w:ascii="Arial" w:hAnsi="Arial" w:cs="Arial"/>
                <w:spacing w:val="-15"/>
              </w:rPr>
              <w:t xml:space="preserve"> </w:t>
            </w:r>
            <w:r w:rsidRPr="00F85C2D">
              <w:rPr>
                <w:rFonts w:ascii="Arial" w:hAnsi="Arial" w:cs="Arial"/>
              </w:rPr>
              <w:t>тоо</w:t>
            </w:r>
            <w:r w:rsidRPr="00F85C2D">
              <w:rPr>
                <w:rFonts w:ascii="Arial" w:hAnsi="Arial" w:cs="Arial"/>
                <w:spacing w:val="-14"/>
              </w:rPr>
              <w:t xml:space="preserve"> </w:t>
            </w:r>
            <w:r w:rsidRPr="00F85C2D">
              <w:rPr>
                <w:rFonts w:ascii="Arial" w:hAnsi="Arial" w:cs="Arial"/>
              </w:rPr>
              <w:t>хэмжээг</w:t>
            </w:r>
            <w:r w:rsidRPr="00F85C2D">
              <w:rPr>
                <w:rFonts w:ascii="Arial" w:hAnsi="Arial" w:cs="Arial"/>
                <w:spacing w:val="-14"/>
              </w:rPr>
              <w:t xml:space="preserve"> </w:t>
            </w:r>
            <w:r w:rsidRPr="00F85C2D">
              <w:rPr>
                <w:rFonts w:ascii="Arial" w:hAnsi="Arial" w:cs="Arial"/>
              </w:rPr>
              <w:t>өөрийн харьяа эрүүл мэндийн байгууллагын хэрэгцээнд нийцүүлэн гаргаж эм, эмнэлгийн хэрэгслийн асуудал хариуцсан төрийн захиргааны байгууллагад тогтоосон хугацаанд хүргүүлэх, зарцуулалтад хяналт тавих”</w:t>
            </w:r>
          </w:p>
        </w:tc>
      </w:tr>
      <w:tr w:rsidR="005F2845" w:rsidRPr="00F85C2D" w14:paraId="4CD8B669" w14:textId="77777777" w:rsidTr="00F85C2D">
        <w:trPr>
          <w:trHeight w:val="2151"/>
        </w:trPr>
        <w:tc>
          <w:tcPr>
            <w:tcW w:w="485" w:type="dxa"/>
          </w:tcPr>
          <w:p w14:paraId="527E8386" w14:textId="77777777" w:rsidR="005F2845" w:rsidRPr="00F85C2D" w:rsidRDefault="0033177E" w:rsidP="0012552E">
            <w:pPr>
              <w:pStyle w:val="TableParagraph"/>
              <w:tabs>
                <w:tab w:val="left" w:pos="3240"/>
              </w:tabs>
              <w:ind w:left="9"/>
              <w:jc w:val="both"/>
              <w:rPr>
                <w:rFonts w:ascii="Arial" w:hAnsi="Arial" w:cs="Arial"/>
                <w:b/>
              </w:rPr>
            </w:pPr>
            <w:r w:rsidRPr="00F85C2D">
              <w:rPr>
                <w:rFonts w:ascii="Arial" w:hAnsi="Arial" w:cs="Arial"/>
                <w:b/>
                <w:spacing w:val="-5"/>
              </w:rPr>
              <w:t>11</w:t>
            </w:r>
          </w:p>
        </w:tc>
        <w:tc>
          <w:tcPr>
            <w:tcW w:w="2936" w:type="dxa"/>
          </w:tcPr>
          <w:p w14:paraId="5A888092" w14:textId="77777777" w:rsidR="005F2845" w:rsidRPr="00F85C2D" w:rsidRDefault="005F2845" w:rsidP="0012552E">
            <w:pPr>
              <w:pStyle w:val="TableParagraph"/>
              <w:tabs>
                <w:tab w:val="left" w:pos="3240"/>
              </w:tabs>
              <w:jc w:val="both"/>
              <w:rPr>
                <w:rFonts w:ascii="Arial" w:hAnsi="Arial" w:cs="Arial"/>
                <w:b/>
                <w:i/>
              </w:rPr>
            </w:pPr>
          </w:p>
          <w:p w14:paraId="41B95986" w14:textId="77777777" w:rsidR="005F2845" w:rsidRPr="00F85C2D" w:rsidRDefault="005F2845" w:rsidP="0012552E">
            <w:pPr>
              <w:pStyle w:val="TableParagraph"/>
              <w:tabs>
                <w:tab w:val="left" w:pos="3240"/>
              </w:tabs>
              <w:jc w:val="both"/>
              <w:rPr>
                <w:rFonts w:ascii="Arial" w:hAnsi="Arial" w:cs="Arial"/>
                <w:b/>
                <w:i/>
              </w:rPr>
            </w:pPr>
          </w:p>
          <w:p w14:paraId="7EAC4683" w14:textId="77777777" w:rsidR="005F2845" w:rsidRPr="00F85C2D" w:rsidRDefault="005F2845" w:rsidP="0012552E">
            <w:pPr>
              <w:pStyle w:val="TableParagraph"/>
              <w:tabs>
                <w:tab w:val="left" w:pos="3240"/>
              </w:tabs>
              <w:jc w:val="both"/>
              <w:rPr>
                <w:rFonts w:ascii="Arial" w:hAnsi="Arial" w:cs="Arial"/>
                <w:b/>
                <w:i/>
              </w:rPr>
            </w:pPr>
          </w:p>
          <w:p w14:paraId="321A11D1" w14:textId="77777777" w:rsidR="005F2845" w:rsidRPr="00F85C2D" w:rsidRDefault="0033177E" w:rsidP="0012552E">
            <w:pPr>
              <w:pStyle w:val="TableParagraph"/>
              <w:tabs>
                <w:tab w:val="left" w:pos="3240"/>
              </w:tabs>
              <w:ind w:left="126" w:right="117"/>
              <w:jc w:val="both"/>
              <w:rPr>
                <w:rFonts w:ascii="Arial" w:hAnsi="Arial" w:cs="Arial"/>
                <w:b/>
              </w:rPr>
            </w:pPr>
            <w:r w:rsidRPr="00F85C2D">
              <w:rPr>
                <w:rFonts w:ascii="Arial" w:hAnsi="Arial" w:cs="Arial"/>
                <w:b/>
              </w:rPr>
              <w:t>ТӨР,</w:t>
            </w:r>
            <w:r w:rsidRPr="00F85C2D">
              <w:rPr>
                <w:rFonts w:ascii="Arial" w:hAnsi="Arial" w:cs="Arial"/>
                <w:b/>
                <w:spacing w:val="-17"/>
              </w:rPr>
              <w:t xml:space="preserve"> </w:t>
            </w:r>
            <w:r w:rsidRPr="00F85C2D">
              <w:rPr>
                <w:rFonts w:ascii="Arial" w:hAnsi="Arial" w:cs="Arial"/>
                <w:b/>
              </w:rPr>
              <w:t xml:space="preserve">ХУВИЙН </w:t>
            </w:r>
            <w:r w:rsidRPr="00F85C2D">
              <w:rPr>
                <w:rFonts w:ascii="Arial" w:hAnsi="Arial" w:cs="Arial"/>
                <w:b/>
                <w:spacing w:val="-2"/>
              </w:rPr>
              <w:t>ХЭВШЛИЙН</w:t>
            </w:r>
          </w:p>
          <w:p w14:paraId="2D2A4CED" w14:textId="77777777" w:rsidR="005F2845" w:rsidRPr="00F85C2D" w:rsidRDefault="0033177E" w:rsidP="0012552E">
            <w:pPr>
              <w:pStyle w:val="TableParagraph"/>
              <w:tabs>
                <w:tab w:val="left" w:pos="3240"/>
              </w:tabs>
              <w:ind w:left="125" w:right="119"/>
              <w:jc w:val="both"/>
              <w:rPr>
                <w:rFonts w:ascii="Arial" w:hAnsi="Arial" w:cs="Arial"/>
                <w:b/>
              </w:rPr>
            </w:pPr>
            <w:r w:rsidRPr="00F85C2D">
              <w:rPr>
                <w:rFonts w:ascii="Arial" w:hAnsi="Arial" w:cs="Arial"/>
                <w:b/>
              </w:rPr>
              <w:t>ТҮНШЛЭЛИЙН</w:t>
            </w:r>
            <w:r w:rsidRPr="00F85C2D">
              <w:rPr>
                <w:rFonts w:ascii="Arial" w:hAnsi="Arial" w:cs="Arial"/>
                <w:b/>
                <w:spacing w:val="-6"/>
              </w:rPr>
              <w:t xml:space="preserve"> </w:t>
            </w:r>
            <w:r w:rsidRPr="00F85C2D">
              <w:rPr>
                <w:rFonts w:ascii="Arial" w:hAnsi="Arial" w:cs="Arial"/>
                <w:b/>
                <w:spacing w:val="-2"/>
              </w:rPr>
              <w:t>ТУХАЙ</w:t>
            </w:r>
          </w:p>
          <w:p w14:paraId="4AD5FD4F" w14:textId="77777777" w:rsidR="005F2845" w:rsidRPr="00F85C2D" w:rsidRDefault="0033177E" w:rsidP="0012552E">
            <w:pPr>
              <w:pStyle w:val="TableParagraph"/>
              <w:tabs>
                <w:tab w:val="left" w:pos="3240"/>
              </w:tabs>
              <w:ind w:left="126" w:right="117"/>
              <w:jc w:val="both"/>
              <w:rPr>
                <w:rFonts w:ascii="Arial" w:hAnsi="Arial" w:cs="Arial"/>
                <w:b/>
              </w:rPr>
            </w:pPr>
            <w:r w:rsidRPr="00F85C2D">
              <w:rPr>
                <w:rFonts w:ascii="Arial" w:hAnsi="Arial" w:cs="Arial"/>
                <w:b/>
              </w:rPr>
              <w:t>/2022</w:t>
            </w:r>
            <w:r w:rsidRPr="00F85C2D">
              <w:rPr>
                <w:rFonts w:ascii="Arial" w:hAnsi="Arial" w:cs="Arial"/>
                <w:b/>
                <w:spacing w:val="-2"/>
              </w:rPr>
              <w:t xml:space="preserve"> </w:t>
            </w:r>
            <w:r w:rsidRPr="00F85C2D">
              <w:rPr>
                <w:rFonts w:ascii="Arial" w:hAnsi="Arial" w:cs="Arial"/>
                <w:b/>
                <w:spacing w:val="-5"/>
              </w:rPr>
              <w:t>он/</w:t>
            </w:r>
          </w:p>
        </w:tc>
        <w:tc>
          <w:tcPr>
            <w:tcW w:w="5932" w:type="dxa"/>
          </w:tcPr>
          <w:p w14:paraId="0E63980B" w14:textId="77777777" w:rsidR="005F2845" w:rsidRPr="00F85C2D" w:rsidRDefault="0033177E" w:rsidP="0012552E">
            <w:pPr>
              <w:pStyle w:val="TableParagraph"/>
              <w:tabs>
                <w:tab w:val="left" w:pos="3240"/>
              </w:tabs>
              <w:ind w:left="32" w:right="23"/>
              <w:jc w:val="both"/>
              <w:rPr>
                <w:rFonts w:ascii="Arial" w:hAnsi="Arial" w:cs="Arial"/>
                <w:b/>
              </w:rPr>
            </w:pPr>
            <w:r w:rsidRPr="00F85C2D">
              <w:rPr>
                <w:rFonts w:ascii="Arial" w:hAnsi="Arial" w:cs="Arial"/>
                <w:b/>
              </w:rPr>
              <w:t>3</w:t>
            </w:r>
            <w:r w:rsidRPr="00F85C2D">
              <w:rPr>
                <w:rFonts w:ascii="Arial" w:hAnsi="Arial" w:cs="Arial"/>
                <w:b/>
                <w:spacing w:val="-6"/>
              </w:rPr>
              <w:t xml:space="preserve"> </w:t>
            </w:r>
            <w:r w:rsidRPr="00F85C2D">
              <w:rPr>
                <w:rFonts w:ascii="Arial" w:hAnsi="Arial" w:cs="Arial"/>
                <w:b/>
              </w:rPr>
              <w:t>дугаар</w:t>
            </w:r>
            <w:r w:rsidRPr="00F85C2D">
              <w:rPr>
                <w:rFonts w:ascii="Arial" w:hAnsi="Arial" w:cs="Arial"/>
                <w:b/>
                <w:spacing w:val="-3"/>
              </w:rPr>
              <w:t xml:space="preserve"> </w:t>
            </w:r>
            <w:r w:rsidRPr="00F85C2D">
              <w:rPr>
                <w:rFonts w:ascii="Arial" w:hAnsi="Arial" w:cs="Arial"/>
                <w:b/>
              </w:rPr>
              <w:t>зүйл.Хуулийн</w:t>
            </w:r>
            <w:r w:rsidRPr="00F85C2D">
              <w:rPr>
                <w:rFonts w:ascii="Arial" w:hAnsi="Arial" w:cs="Arial"/>
                <w:b/>
                <w:spacing w:val="-4"/>
              </w:rPr>
              <w:t xml:space="preserve"> </w:t>
            </w:r>
            <w:r w:rsidRPr="00F85C2D">
              <w:rPr>
                <w:rFonts w:ascii="Arial" w:hAnsi="Arial" w:cs="Arial"/>
                <w:b/>
              </w:rPr>
              <w:t>үйлчлэх</w:t>
            </w:r>
            <w:r w:rsidRPr="00F85C2D">
              <w:rPr>
                <w:rFonts w:ascii="Arial" w:hAnsi="Arial" w:cs="Arial"/>
                <w:b/>
                <w:spacing w:val="-4"/>
              </w:rPr>
              <w:t xml:space="preserve"> </w:t>
            </w:r>
            <w:r w:rsidRPr="00F85C2D">
              <w:rPr>
                <w:rFonts w:ascii="Arial" w:hAnsi="Arial" w:cs="Arial"/>
                <w:b/>
                <w:spacing w:val="-2"/>
              </w:rPr>
              <w:t>хүрээ</w:t>
            </w:r>
          </w:p>
          <w:p w14:paraId="1DCC9765" w14:textId="77777777" w:rsidR="005F2845" w:rsidRPr="00F85C2D" w:rsidRDefault="0033177E" w:rsidP="0012552E">
            <w:pPr>
              <w:pStyle w:val="TableParagraph"/>
              <w:tabs>
                <w:tab w:val="left" w:pos="3240"/>
              </w:tabs>
              <w:ind w:left="107" w:right="94"/>
              <w:jc w:val="both"/>
              <w:rPr>
                <w:rFonts w:ascii="Arial" w:hAnsi="Arial" w:cs="Arial"/>
              </w:rPr>
            </w:pPr>
            <w:r w:rsidRPr="00F85C2D">
              <w:rPr>
                <w:rFonts w:ascii="Arial" w:hAnsi="Arial" w:cs="Arial"/>
              </w:rPr>
              <w:t>-3.7-т “Түншлэлийн хүрээнд түншлэлийн төсөл хэрэгжүүлэгч хувийн хэвшлийн түншлэгч болон зөвлөх үйлчилгээний гэрээ байгуулах, сонгон шалгаруулахтай холбогдсон харилцааг энэ хуульд зааснаар зохицуулах бөгөөд</w:t>
            </w:r>
            <w:r w:rsidRPr="00F85C2D">
              <w:rPr>
                <w:rFonts w:ascii="Arial" w:hAnsi="Arial" w:cs="Arial"/>
                <w:spacing w:val="-2"/>
              </w:rPr>
              <w:t xml:space="preserve"> </w:t>
            </w:r>
            <w:r w:rsidRPr="00F85C2D">
              <w:rPr>
                <w:rFonts w:ascii="Arial" w:hAnsi="Arial" w:cs="Arial"/>
                <w:b/>
                <w:i/>
              </w:rPr>
              <w:t xml:space="preserve">Төрийн болон орон нутгийн өмчийн хөрөнгөөр бараа, ажил, үйлчилгээ худалдан авах тухай хуулийн зохицуулалт </w:t>
            </w:r>
            <w:r w:rsidRPr="00F85C2D">
              <w:rPr>
                <w:rFonts w:ascii="Arial" w:hAnsi="Arial" w:cs="Arial"/>
              </w:rPr>
              <w:t>хамаарахгүй”.</w:t>
            </w:r>
          </w:p>
        </w:tc>
      </w:tr>
      <w:tr w:rsidR="005F2845" w:rsidRPr="00F85C2D" w14:paraId="052C438E" w14:textId="77777777">
        <w:trPr>
          <w:trHeight w:val="1650"/>
        </w:trPr>
        <w:tc>
          <w:tcPr>
            <w:tcW w:w="485" w:type="dxa"/>
          </w:tcPr>
          <w:p w14:paraId="30DAC73E" w14:textId="77777777" w:rsidR="005F2845" w:rsidRPr="00F85C2D" w:rsidRDefault="0033177E" w:rsidP="0012552E">
            <w:pPr>
              <w:pStyle w:val="TableParagraph"/>
              <w:tabs>
                <w:tab w:val="left" w:pos="3240"/>
              </w:tabs>
              <w:ind w:left="9"/>
              <w:jc w:val="both"/>
              <w:rPr>
                <w:rFonts w:ascii="Arial" w:hAnsi="Arial" w:cs="Arial"/>
                <w:b/>
              </w:rPr>
            </w:pPr>
            <w:r w:rsidRPr="00F85C2D">
              <w:rPr>
                <w:rFonts w:ascii="Arial" w:hAnsi="Arial" w:cs="Arial"/>
                <w:b/>
                <w:spacing w:val="-5"/>
              </w:rPr>
              <w:t>12</w:t>
            </w:r>
          </w:p>
        </w:tc>
        <w:tc>
          <w:tcPr>
            <w:tcW w:w="2936" w:type="dxa"/>
          </w:tcPr>
          <w:p w14:paraId="541A5AFB" w14:textId="77777777" w:rsidR="00F85C2D" w:rsidRPr="00F85C2D" w:rsidRDefault="00F85C2D" w:rsidP="00F85C2D">
            <w:pPr>
              <w:pStyle w:val="TableParagraph"/>
              <w:tabs>
                <w:tab w:val="left" w:pos="3240"/>
              </w:tabs>
              <w:ind w:left="125" w:right="118"/>
              <w:jc w:val="both"/>
              <w:rPr>
                <w:rFonts w:ascii="Arial" w:hAnsi="Arial" w:cs="Arial"/>
                <w:b/>
              </w:rPr>
            </w:pPr>
            <w:r w:rsidRPr="00F85C2D">
              <w:rPr>
                <w:rFonts w:ascii="Arial" w:hAnsi="Arial" w:cs="Arial"/>
                <w:b/>
                <w:spacing w:val="-2"/>
              </w:rPr>
              <w:t>ХӨРӨНГӨ</w:t>
            </w:r>
          </w:p>
          <w:p w14:paraId="122137A3" w14:textId="77777777" w:rsidR="00F85C2D" w:rsidRPr="00F85C2D" w:rsidRDefault="00F85C2D" w:rsidP="00F85C2D">
            <w:pPr>
              <w:pStyle w:val="TableParagraph"/>
              <w:tabs>
                <w:tab w:val="left" w:pos="3240"/>
              </w:tabs>
              <w:ind w:left="125" w:right="118"/>
              <w:jc w:val="both"/>
              <w:rPr>
                <w:rFonts w:ascii="Arial" w:hAnsi="Arial" w:cs="Arial"/>
                <w:b/>
              </w:rPr>
            </w:pPr>
            <w:r w:rsidRPr="00F85C2D">
              <w:rPr>
                <w:rFonts w:ascii="Arial" w:hAnsi="Arial" w:cs="Arial"/>
                <w:b/>
              </w:rPr>
              <w:t>ОРУУЛАЛТЫН</w:t>
            </w:r>
            <w:r w:rsidRPr="00F85C2D">
              <w:rPr>
                <w:rFonts w:ascii="Arial" w:hAnsi="Arial" w:cs="Arial"/>
                <w:b/>
                <w:spacing w:val="-4"/>
              </w:rPr>
              <w:t xml:space="preserve"> </w:t>
            </w:r>
            <w:r w:rsidRPr="00F85C2D">
              <w:rPr>
                <w:rFonts w:ascii="Arial" w:hAnsi="Arial" w:cs="Arial"/>
                <w:b/>
                <w:spacing w:val="-2"/>
              </w:rPr>
              <w:t>ТУХАЙ</w:t>
            </w:r>
          </w:p>
          <w:p w14:paraId="1F6023A3" w14:textId="77777777" w:rsidR="005F2845" w:rsidRPr="00F85C2D" w:rsidRDefault="00F85C2D" w:rsidP="00F85C2D">
            <w:pPr>
              <w:pStyle w:val="TableParagraph"/>
              <w:tabs>
                <w:tab w:val="left" w:pos="3240"/>
              </w:tabs>
              <w:jc w:val="both"/>
              <w:rPr>
                <w:rFonts w:ascii="Arial" w:hAnsi="Arial" w:cs="Arial"/>
              </w:rPr>
            </w:pPr>
            <w:r w:rsidRPr="00F85C2D">
              <w:rPr>
                <w:rFonts w:ascii="Arial" w:hAnsi="Arial" w:cs="Arial"/>
                <w:b/>
              </w:rPr>
              <w:t>/2013</w:t>
            </w:r>
            <w:r w:rsidRPr="00F85C2D">
              <w:rPr>
                <w:rFonts w:ascii="Arial" w:hAnsi="Arial" w:cs="Arial"/>
                <w:b/>
                <w:spacing w:val="-2"/>
              </w:rPr>
              <w:t xml:space="preserve"> </w:t>
            </w:r>
            <w:r w:rsidRPr="00F85C2D">
              <w:rPr>
                <w:rFonts w:ascii="Arial" w:hAnsi="Arial" w:cs="Arial"/>
                <w:b/>
                <w:spacing w:val="-5"/>
              </w:rPr>
              <w:t>он/</w:t>
            </w:r>
          </w:p>
        </w:tc>
        <w:tc>
          <w:tcPr>
            <w:tcW w:w="5932" w:type="dxa"/>
          </w:tcPr>
          <w:p w14:paraId="4643D944" w14:textId="77777777" w:rsidR="005F2845" w:rsidRPr="00F85C2D" w:rsidRDefault="0033177E" w:rsidP="0012552E">
            <w:pPr>
              <w:pStyle w:val="TableParagraph"/>
              <w:tabs>
                <w:tab w:val="left" w:pos="3240"/>
              </w:tabs>
              <w:ind w:left="32" w:right="23"/>
              <w:jc w:val="both"/>
              <w:rPr>
                <w:rFonts w:ascii="Arial" w:hAnsi="Arial" w:cs="Arial"/>
                <w:b/>
              </w:rPr>
            </w:pPr>
            <w:r w:rsidRPr="00F85C2D">
              <w:rPr>
                <w:rFonts w:ascii="Arial" w:hAnsi="Arial" w:cs="Arial"/>
                <w:b/>
              </w:rPr>
              <w:t>4</w:t>
            </w:r>
            <w:r w:rsidRPr="00F85C2D">
              <w:rPr>
                <w:rFonts w:ascii="Arial" w:hAnsi="Arial" w:cs="Arial"/>
                <w:b/>
                <w:spacing w:val="-3"/>
              </w:rPr>
              <w:t xml:space="preserve"> </w:t>
            </w:r>
            <w:r w:rsidRPr="00F85C2D">
              <w:rPr>
                <w:rFonts w:ascii="Arial" w:hAnsi="Arial" w:cs="Arial"/>
                <w:b/>
              </w:rPr>
              <w:t>дүгээр</w:t>
            </w:r>
            <w:r w:rsidRPr="00F85C2D">
              <w:rPr>
                <w:rFonts w:ascii="Arial" w:hAnsi="Arial" w:cs="Arial"/>
                <w:b/>
                <w:spacing w:val="-3"/>
              </w:rPr>
              <w:t xml:space="preserve"> </w:t>
            </w:r>
            <w:r w:rsidRPr="00F85C2D">
              <w:rPr>
                <w:rFonts w:ascii="Arial" w:hAnsi="Arial" w:cs="Arial"/>
                <w:b/>
              </w:rPr>
              <w:t>зүйл.Хуулийн</w:t>
            </w:r>
            <w:r w:rsidRPr="00F85C2D">
              <w:rPr>
                <w:rFonts w:ascii="Arial" w:hAnsi="Arial" w:cs="Arial"/>
                <w:b/>
                <w:spacing w:val="-3"/>
              </w:rPr>
              <w:t xml:space="preserve"> </w:t>
            </w:r>
            <w:r w:rsidRPr="00F85C2D">
              <w:rPr>
                <w:rFonts w:ascii="Arial" w:hAnsi="Arial" w:cs="Arial"/>
                <w:b/>
              </w:rPr>
              <w:t>үйлчлэх</w:t>
            </w:r>
            <w:r w:rsidRPr="00F85C2D">
              <w:rPr>
                <w:rFonts w:ascii="Arial" w:hAnsi="Arial" w:cs="Arial"/>
                <w:b/>
                <w:spacing w:val="-4"/>
              </w:rPr>
              <w:t xml:space="preserve"> </w:t>
            </w:r>
            <w:r w:rsidRPr="00F85C2D">
              <w:rPr>
                <w:rFonts w:ascii="Arial" w:hAnsi="Arial" w:cs="Arial"/>
                <w:b/>
                <w:spacing w:val="-2"/>
              </w:rPr>
              <w:t>хүрээ</w:t>
            </w:r>
          </w:p>
          <w:p w14:paraId="33F2D042" w14:textId="77777777" w:rsidR="005F2845" w:rsidRPr="00F85C2D" w:rsidRDefault="0033177E" w:rsidP="0012552E">
            <w:pPr>
              <w:pStyle w:val="TableParagraph"/>
              <w:tabs>
                <w:tab w:val="left" w:pos="3240"/>
              </w:tabs>
              <w:ind w:left="107" w:right="94"/>
              <w:jc w:val="both"/>
              <w:rPr>
                <w:rFonts w:ascii="Arial" w:hAnsi="Arial" w:cs="Arial"/>
                <w:lang w:val="mn-MN"/>
              </w:rPr>
            </w:pPr>
            <w:r w:rsidRPr="00F85C2D">
              <w:rPr>
                <w:rFonts w:ascii="Arial" w:hAnsi="Arial" w:cs="Arial"/>
              </w:rPr>
              <w:t>-4.5-т</w:t>
            </w:r>
            <w:r w:rsidRPr="00F85C2D">
              <w:rPr>
                <w:rFonts w:ascii="Arial" w:hAnsi="Arial" w:cs="Arial"/>
                <w:spacing w:val="40"/>
              </w:rPr>
              <w:t xml:space="preserve">  </w:t>
            </w:r>
            <w:r w:rsidRPr="00F85C2D">
              <w:rPr>
                <w:rFonts w:ascii="Arial" w:hAnsi="Arial" w:cs="Arial"/>
              </w:rPr>
              <w:t>“</w:t>
            </w:r>
            <w:r w:rsidRPr="00F85C2D">
              <w:rPr>
                <w:rFonts w:ascii="Arial" w:hAnsi="Arial" w:cs="Arial"/>
                <w:b/>
                <w:i/>
              </w:rPr>
              <w:t>Төрийн</w:t>
            </w:r>
            <w:r w:rsidRPr="00F85C2D">
              <w:rPr>
                <w:rFonts w:ascii="Arial" w:hAnsi="Arial" w:cs="Arial"/>
                <w:b/>
                <w:i/>
                <w:spacing w:val="40"/>
              </w:rPr>
              <w:t xml:space="preserve">  </w:t>
            </w:r>
            <w:r w:rsidRPr="00F85C2D">
              <w:rPr>
                <w:rFonts w:ascii="Arial" w:hAnsi="Arial" w:cs="Arial"/>
                <w:b/>
                <w:i/>
              </w:rPr>
              <w:t>болон</w:t>
            </w:r>
            <w:r w:rsidRPr="00F85C2D">
              <w:rPr>
                <w:rFonts w:ascii="Arial" w:hAnsi="Arial" w:cs="Arial"/>
                <w:b/>
                <w:i/>
                <w:spacing w:val="40"/>
              </w:rPr>
              <w:t xml:space="preserve">  </w:t>
            </w:r>
            <w:r w:rsidRPr="00F85C2D">
              <w:rPr>
                <w:rFonts w:ascii="Arial" w:hAnsi="Arial" w:cs="Arial"/>
                <w:b/>
                <w:i/>
              </w:rPr>
              <w:t>орон</w:t>
            </w:r>
            <w:r w:rsidRPr="00F85C2D">
              <w:rPr>
                <w:rFonts w:ascii="Arial" w:hAnsi="Arial" w:cs="Arial"/>
                <w:b/>
                <w:i/>
                <w:spacing w:val="40"/>
              </w:rPr>
              <w:t xml:space="preserve">  </w:t>
            </w:r>
            <w:r w:rsidRPr="00F85C2D">
              <w:rPr>
                <w:rFonts w:ascii="Arial" w:hAnsi="Arial" w:cs="Arial"/>
                <w:b/>
                <w:i/>
              </w:rPr>
              <w:t>нутгийн</w:t>
            </w:r>
            <w:r w:rsidRPr="00F85C2D">
              <w:rPr>
                <w:rFonts w:ascii="Arial" w:hAnsi="Arial" w:cs="Arial"/>
                <w:b/>
                <w:i/>
                <w:spacing w:val="40"/>
              </w:rPr>
              <w:t xml:space="preserve"> </w:t>
            </w:r>
            <w:r w:rsidRPr="00F85C2D">
              <w:rPr>
                <w:rFonts w:ascii="Arial" w:hAnsi="Arial" w:cs="Arial"/>
                <w:b/>
                <w:i/>
              </w:rPr>
              <w:t>өмчийн</w:t>
            </w:r>
            <w:r w:rsidRPr="00F85C2D">
              <w:rPr>
                <w:rFonts w:ascii="Arial" w:hAnsi="Arial" w:cs="Arial"/>
                <w:b/>
                <w:i/>
                <w:spacing w:val="-4"/>
              </w:rPr>
              <w:t xml:space="preserve"> </w:t>
            </w:r>
            <w:r w:rsidRPr="00F85C2D">
              <w:rPr>
                <w:rFonts w:ascii="Arial" w:hAnsi="Arial" w:cs="Arial"/>
                <w:b/>
                <w:i/>
              </w:rPr>
              <w:t xml:space="preserve">хөрөнгөөр бараа, ажил, үйлчилгээ худалдан авах тухай хуульд заасны дагуу </w:t>
            </w:r>
            <w:r w:rsidRPr="00F85C2D">
              <w:rPr>
                <w:rFonts w:ascii="Arial" w:hAnsi="Arial" w:cs="Arial"/>
              </w:rPr>
              <w:t>төрийн</w:t>
            </w:r>
            <w:r w:rsidRPr="00F85C2D">
              <w:rPr>
                <w:rFonts w:ascii="Arial" w:hAnsi="Arial" w:cs="Arial"/>
                <w:spacing w:val="77"/>
              </w:rPr>
              <w:t xml:space="preserve"> </w:t>
            </w:r>
            <w:r w:rsidRPr="00F85C2D">
              <w:rPr>
                <w:rFonts w:ascii="Arial" w:hAnsi="Arial" w:cs="Arial"/>
              </w:rPr>
              <w:t>байгууллага,</w:t>
            </w:r>
            <w:r w:rsidRPr="00F85C2D">
              <w:rPr>
                <w:rFonts w:ascii="Arial" w:hAnsi="Arial" w:cs="Arial"/>
                <w:spacing w:val="75"/>
              </w:rPr>
              <w:t xml:space="preserve"> </w:t>
            </w:r>
            <w:r w:rsidRPr="00F85C2D">
              <w:rPr>
                <w:rFonts w:ascii="Arial" w:hAnsi="Arial" w:cs="Arial"/>
              </w:rPr>
              <w:t>албан</w:t>
            </w:r>
            <w:r w:rsidRPr="00F85C2D">
              <w:rPr>
                <w:rFonts w:ascii="Arial" w:hAnsi="Arial" w:cs="Arial"/>
                <w:spacing w:val="76"/>
              </w:rPr>
              <w:t xml:space="preserve"> </w:t>
            </w:r>
            <w:r w:rsidRPr="00F85C2D">
              <w:rPr>
                <w:rFonts w:ascii="Arial" w:hAnsi="Arial" w:cs="Arial"/>
              </w:rPr>
              <w:t>газарт</w:t>
            </w:r>
            <w:r w:rsidRPr="00F85C2D">
              <w:rPr>
                <w:rFonts w:ascii="Arial" w:hAnsi="Arial" w:cs="Arial"/>
                <w:spacing w:val="77"/>
              </w:rPr>
              <w:t xml:space="preserve"> </w:t>
            </w:r>
            <w:r w:rsidRPr="00F85C2D">
              <w:rPr>
                <w:rFonts w:ascii="Arial" w:hAnsi="Arial" w:cs="Arial"/>
              </w:rPr>
              <w:t>улсын</w:t>
            </w:r>
            <w:r w:rsidRPr="00F85C2D">
              <w:rPr>
                <w:rFonts w:ascii="Arial" w:hAnsi="Arial" w:cs="Arial"/>
                <w:spacing w:val="77"/>
              </w:rPr>
              <w:t xml:space="preserve"> </w:t>
            </w:r>
            <w:r w:rsidRPr="00F85C2D">
              <w:rPr>
                <w:rFonts w:ascii="Arial" w:hAnsi="Arial" w:cs="Arial"/>
                <w:spacing w:val="-2"/>
              </w:rPr>
              <w:t>болон</w:t>
            </w:r>
            <w:r w:rsidR="00F85C2D">
              <w:rPr>
                <w:rFonts w:ascii="Arial" w:hAnsi="Arial" w:cs="Arial"/>
                <w:spacing w:val="-2"/>
                <w:lang w:val="mn-MN"/>
              </w:rPr>
              <w:t xml:space="preserve"> </w:t>
            </w:r>
            <w:r w:rsidR="00F85C2D" w:rsidRPr="00F85C2D">
              <w:rPr>
                <w:rFonts w:ascii="Arial" w:hAnsi="Arial" w:cs="Arial"/>
              </w:rPr>
              <w:t>орон</w:t>
            </w:r>
            <w:r w:rsidR="00F85C2D" w:rsidRPr="00F85C2D">
              <w:rPr>
                <w:rFonts w:ascii="Arial" w:hAnsi="Arial" w:cs="Arial"/>
                <w:spacing w:val="-6"/>
              </w:rPr>
              <w:t xml:space="preserve"> </w:t>
            </w:r>
            <w:r w:rsidR="00F85C2D" w:rsidRPr="00F85C2D">
              <w:rPr>
                <w:rFonts w:ascii="Arial" w:hAnsi="Arial" w:cs="Arial"/>
              </w:rPr>
              <w:t>нутгийн</w:t>
            </w:r>
            <w:r w:rsidR="00F85C2D" w:rsidRPr="00F85C2D">
              <w:rPr>
                <w:rFonts w:ascii="Arial" w:hAnsi="Arial" w:cs="Arial"/>
                <w:spacing w:val="-6"/>
              </w:rPr>
              <w:t xml:space="preserve"> </w:t>
            </w:r>
            <w:r w:rsidR="00F85C2D" w:rsidRPr="00F85C2D">
              <w:rPr>
                <w:rFonts w:ascii="Arial" w:hAnsi="Arial" w:cs="Arial"/>
              </w:rPr>
              <w:t>төсвөөс</w:t>
            </w:r>
            <w:r w:rsidR="00F85C2D" w:rsidRPr="00F85C2D">
              <w:rPr>
                <w:rFonts w:ascii="Arial" w:hAnsi="Arial" w:cs="Arial"/>
                <w:spacing w:val="-8"/>
              </w:rPr>
              <w:t xml:space="preserve"> </w:t>
            </w:r>
            <w:r w:rsidR="00F85C2D" w:rsidRPr="00F85C2D">
              <w:rPr>
                <w:rFonts w:ascii="Arial" w:hAnsi="Arial" w:cs="Arial"/>
              </w:rPr>
              <w:t>хийх</w:t>
            </w:r>
            <w:r w:rsidR="00F85C2D" w:rsidRPr="00F85C2D">
              <w:rPr>
                <w:rFonts w:ascii="Arial" w:hAnsi="Arial" w:cs="Arial"/>
                <w:spacing w:val="-5"/>
              </w:rPr>
              <w:t xml:space="preserve"> </w:t>
            </w:r>
            <w:r w:rsidR="00F85C2D" w:rsidRPr="00F85C2D">
              <w:rPr>
                <w:rFonts w:ascii="Arial" w:hAnsi="Arial" w:cs="Arial"/>
              </w:rPr>
              <w:t>хөрөнгө</w:t>
            </w:r>
            <w:r w:rsidR="00F85C2D" w:rsidRPr="00F85C2D">
              <w:rPr>
                <w:rFonts w:ascii="Arial" w:hAnsi="Arial" w:cs="Arial"/>
                <w:spacing w:val="-5"/>
              </w:rPr>
              <w:t xml:space="preserve"> </w:t>
            </w:r>
            <w:r w:rsidR="00F85C2D" w:rsidRPr="00F85C2D">
              <w:rPr>
                <w:rFonts w:ascii="Arial" w:hAnsi="Arial" w:cs="Arial"/>
              </w:rPr>
              <w:t>оруулалтад</w:t>
            </w:r>
            <w:r w:rsidR="00F85C2D" w:rsidRPr="00F85C2D">
              <w:rPr>
                <w:rFonts w:ascii="Arial" w:hAnsi="Arial" w:cs="Arial"/>
                <w:spacing w:val="-6"/>
              </w:rPr>
              <w:t xml:space="preserve"> </w:t>
            </w:r>
            <w:r w:rsidR="00F85C2D" w:rsidRPr="00F85C2D">
              <w:rPr>
                <w:rFonts w:ascii="Arial" w:hAnsi="Arial" w:cs="Arial"/>
              </w:rPr>
              <w:t>энэ хууль хамаарахгүй”.</w:t>
            </w:r>
          </w:p>
        </w:tc>
      </w:tr>
      <w:tr w:rsidR="00F85C2D" w:rsidRPr="00F85C2D" w14:paraId="47DA9C7F" w14:textId="77777777">
        <w:trPr>
          <w:trHeight w:val="1650"/>
        </w:trPr>
        <w:tc>
          <w:tcPr>
            <w:tcW w:w="485" w:type="dxa"/>
          </w:tcPr>
          <w:p w14:paraId="0E284E52" w14:textId="77777777" w:rsidR="00F85C2D" w:rsidRPr="00F85C2D" w:rsidRDefault="00F85C2D" w:rsidP="00F85C2D">
            <w:pPr>
              <w:pStyle w:val="TableParagraph"/>
              <w:tabs>
                <w:tab w:val="left" w:pos="3240"/>
              </w:tabs>
              <w:ind w:left="9"/>
              <w:jc w:val="both"/>
              <w:rPr>
                <w:rFonts w:ascii="Arial" w:hAnsi="Arial" w:cs="Arial"/>
                <w:b/>
              </w:rPr>
            </w:pPr>
            <w:r w:rsidRPr="00F85C2D">
              <w:rPr>
                <w:rFonts w:ascii="Arial" w:hAnsi="Arial" w:cs="Arial"/>
                <w:b/>
                <w:spacing w:val="-5"/>
              </w:rPr>
              <w:t>13</w:t>
            </w:r>
          </w:p>
        </w:tc>
        <w:tc>
          <w:tcPr>
            <w:tcW w:w="2936" w:type="dxa"/>
          </w:tcPr>
          <w:p w14:paraId="3B5147F4" w14:textId="77777777" w:rsidR="00F85C2D" w:rsidRPr="00F85C2D" w:rsidRDefault="00F85C2D" w:rsidP="00F85C2D">
            <w:pPr>
              <w:pStyle w:val="TableParagraph"/>
              <w:tabs>
                <w:tab w:val="left" w:pos="3240"/>
              </w:tabs>
              <w:jc w:val="both"/>
              <w:rPr>
                <w:rFonts w:ascii="Arial" w:hAnsi="Arial" w:cs="Arial"/>
                <w:b/>
                <w:i/>
              </w:rPr>
            </w:pPr>
          </w:p>
          <w:p w14:paraId="38421CE7" w14:textId="77777777" w:rsidR="00F85C2D" w:rsidRPr="00F85C2D" w:rsidRDefault="00F85C2D" w:rsidP="00F85C2D">
            <w:pPr>
              <w:pStyle w:val="TableParagraph"/>
              <w:tabs>
                <w:tab w:val="left" w:pos="3240"/>
              </w:tabs>
              <w:ind w:left="125" w:right="119"/>
              <w:jc w:val="both"/>
              <w:rPr>
                <w:rFonts w:ascii="Arial" w:hAnsi="Arial" w:cs="Arial"/>
                <w:b/>
              </w:rPr>
            </w:pPr>
            <w:r w:rsidRPr="00F85C2D">
              <w:rPr>
                <w:rFonts w:ascii="Arial" w:hAnsi="Arial" w:cs="Arial"/>
                <w:b/>
              </w:rPr>
              <w:t>АВТО</w:t>
            </w:r>
            <w:r w:rsidRPr="00F85C2D">
              <w:rPr>
                <w:rFonts w:ascii="Arial" w:hAnsi="Arial" w:cs="Arial"/>
                <w:b/>
                <w:spacing w:val="-5"/>
              </w:rPr>
              <w:t xml:space="preserve"> </w:t>
            </w:r>
            <w:r w:rsidRPr="00F85C2D">
              <w:rPr>
                <w:rFonts w:ascii="Arial" w:hAnsi="Arial" w:cs="Arial"/>
                <w:b/>
              </w:rPr>
              <w:t>ЗАМЫН</w:t>
            </w:r>
            <w:r w:rsidRPr="00F85C2D">
              <w:rPr>
                <w:rFonts w:ascii="Arial" w:hAnsi="Arial" w:cs="Arial"/>
                <w:b/>
                <w:spacing w:val="-4"/>
              </w:rPr>
              <w:t xml:space="preserve"> ТУХАЙ</w:t>
            </w:r>
          </w:p>
          <w:p w14:paraId="5B5BABC6" w14:textId="77777777" w:rsidR="00F85C2D" w:rsidRPr="00F85C2D" w:rsidRDefault="00F85C2D" w:rsidP="00F85C2D">
            <w:pPr>
              <w:pStyle w:val="TableParagraph"/>
              <w:tabs>
                <w:tab w:val="left" w:pos="3240"/>
              </w:tabs>
              <w:ind w:left="126" w:right="117"/>
              <w:jc w:val="both"/>
              <w:rPr>
                <w:rFonts w:ascii="Arial" w:hAnsi="Arial" w:cs="Arial"/>
                <w:b/>
              </w:rPr>
            </w:pPr>
            <w:r w:rsidRPr="00F85C2D">
              <w:rPr>
                <w:rFonts w:ascii="Arial" w:hAnsi="Arial" w:cs="Arial"/>
                <w:b/>
              </w:rPr>
              <w:t>/2017</w:t>
            </w:r>
            <w:r w:rsidRPr="00F85C2D">
              <w:rPr>
                <w:rFonts w:ascii="Arial" w:hAnsi="Arial" w:cs="Arial"/>
                <w:b/>
                <w:spacing w:val="-2"/>
              </w:rPr>
              <w:t xml:space="preserve"> </w:t>
            </w:r>
            <w:r w:rsidRPr="00F85C2D">
              <w:rPr>
                <w:rFonts w:ascii="Arial" w:hAnsi="Arial" w:cs="Arial"/>
                <w:b/>
                <w:spacing w:val="-5"/>
              </w:rPr>
              <w:t>он/</w:t>
            </w:r>
          </w:p>
        </w:tc>
        <w:tc>
          <w:tcPr>
            <w:tcW w:w="5932" w:type="dxa"/>
          </w:tcPr>
          <w:p w14:paraId="66D9AD4F" w14:textId="77777777" w:rsidR="00F85C2D" w:rsidRPr="00F85C2D" w:rsidRDefault="00F85C2D" w:rsidP="00F85C2D">
            <w:pPr>
              <w:pStyle w:val="TableParagraph"/>
              <w:tabs>
                <w:tab w:val="left" w:pos="3240"/>
              </w:tabs>
              <w:ind w:left="107" w:right="94"/>
              <w:jc w:val="both"/>
              <w:rPr>
                <w:rFonts w:ascii="Arial" w:hAnsi="Arial" w:cs="Arial"/>
              </w:rPr>
            </w:pPr>
            <w:r w:rsidRPr="00F85C2D">
              <w:rPr>
                <w:rFonts w:ascii="Arial" w:hAnsi="Arial" w:cs="Arial"/>
              </w:rPr>
              <w:t xml:space="preserve">-4.1.17-т “зөвлөх үйлчилгээ” гэж </w:t>
            </w:r>
            <w:r w:rsidRPr="00F85C2D">
              <w:rPr>
                <w:rFonts w:ascii="Arial" w:hAnsi="Arial" w:cs="Arial"/>
                <w:b/>
                <w:i/>
              </w:rPr>
              <w:t>Төрийн болон орон нутгийн өмчийн</w:t>
            </w:r>
            <w:r w:rsidRPr="00F85C2D">
              <w:rPr>
                <w:rFonts w:ascii="Arial" w:hAnsi="Arial" w:cs="Arial"/>
                <w:b/>
                <w:i/>
                <w:spacing w:val="-4"/>
              </w:rPr>
              <w:t xml:space="preserve"> </w:t>
            </w:r>
            <w:r w:rsidRPr="00F85C2D">
              <w:rPr>
                <w:rFonts w:ascii="Arial" w:hAnsi="Arial" w:cs="Arial"/>
                <w:b/>
                <w:i/>
              </w:rPr>
              <w:t>хөрөнгөөр бараа, ажил үйлчилгээ</w:t>
            </w:r>
            <w:r w:rsidRPr="00F85C2D">
              <w:rPr>
                <w:rFonts w:ascii="Arial" w:hAnsi="Arial" w:cs="Arial"/>
                <w:b/>
                <w:i/>
                <w:spacing w:val="-15"/>
              </w:rPr>
              <w:t xml:space="preserve"> </w:t>
            </w:r>
            <w:r w:rsidRPr="00F85C2D">
              <w:rPr>
                <w:rFonts w:ascii="Arial" w:hAnsi="Arial" w:cs="Arial"/>
                <w:b/>
                <w:i/>
              </w:rPr>
              <w:t>худалдан</w:t>
            </w:r>
            <w:r w:rsidRPr="00F85C2D">
              <w:rPr>
                <w:rFonts w:ascii="Arial" w:hAnsi="Arial" w:cs="Arial"/>
                <w:b/>
                <w:i/>
                <w:spacing w:val="-17"/>
              </w:rPr>
              <w:t xml:space="preserve"> </w:t>
            </w:r>
            <w:r w:rsidRPr="00F85C2D">
              <w:rPr>
                <w:rFonts w:ascii="Arial" w:hAnsi="Arial" w:cs="Arial"/>
                <w:b/>
                <w:i/>
              </w:rPr>
              <w:t>авах</w:t>
            </w:r>
            <w:r w:rsidRPr="00F85C2D">
              <w:rPr>
                <w:rFonts w:ascii="Arial" w:hAnsi="Arial" w:cs="Arial"/>
                <w:b/>
                <w:i/>
                <w:spacing w:val="-15"/>
              </w:rPr>
              <w:t xml:space="preserve"> </w:t>
            </w:r>
            <w:r w:rsidRPr="00F85C2D">
              <w:rPr>
                <w:rFonts w:ascii="Arial" w:hAnsi="Arial" w:cs="Arial"/>
                <w:b/>
                <w:i/>
              </w:rPr>
              <w:t>тухай</w:t>
            </w:r>
            <w:r w:rsidRPr="00F85C2D">
              <w:rPr>
                <w:rFonts w:ascii="Arial" w:hAnsi="Arial" w:cs="Arial"/>
                <w:b/>
                <w:i/>
                <w:spacing w:val="-17"/>
              </w:rPr>
              <w:t xml:space="preserve"> </w:t>
            </w:r>
            <w:r w:rsidRPr="00F85C2D">
              <w:rPr>
                <w:rFonts w:ascii="Arial" w:hAnsi="Arial" w:cs="Arial"/>
                <w:b/>
                <w:i/>
              </w:rPr>
              <w:t>хуулийн</w:t>
            </w:r>
            <w:r w:rsidRPr="00F85C2D">
              <w:rPr>
                <w:rFonts w:ascii="Arial" w:hAnsi="Arial" w:cs="Arial"/>
                <w:b/>
                <w:i/>
                <w:spacing w:val="-14"/>
              </w:rPr>
              <w:t xml:space="preserve"> </w:t>
            </w:r>
            <w:r w:rsidRPr="00F85C2D">
              <w:rPr>
                <w:rFonts w:ascii="Arial" w:hAnsi="Arial" w:cs="Arial"/>
                <w:b/>
                <w:i/>
              </w:rPr>
              <w:t>5.1.15- д заасныг</w:t>
            </w:r>
            <w:r w:rsidRPr="00F85C2D">
              <w:rPr>
                <w:rFonts w:ascii="Arial" w:hAnsi="Arial" w:cs="Arial"/>
              </w:rPr>
              <w:t>;</w:t>
            </w:r>
          </w:p>
        </w:tc>
      </w:tr>
    </w:tbl>
    <w:p w14:paraId="28B28416" w14:textId="77777777"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992" w:bottom="1560" w:left="1417" w:header="763" w:footer="1362" w:gutter="0"/>
          <w:cols w:space="720"/>
        </w:sectPr>
      </w:pPr>
    </w:p>
    <w:p w14:paraId="63821290" w14:textId="77777777" w:rsidR="005F2845" w:rsidRPr="001024EB" w:rsidRDefault="005F2845" w:rsidP="0012552E">
      <w:pPr>
        <w:pStyle w:val="BodyText"/>
        <w:tabs>
          <w:tab w:val="left" w:pos="3240"/>
        </w:tabs>
        <w:jc w:val="both"/>
        <w:rPr>
          <w:rFonts w:ascii="Arial" w:hAnsi="Arial" w:cs="Arial"/>
          <w:b/>
          <w:i/>
          <w:sz w:val="20"/>
        </w:rPr>
      </w:pPr>
    </w:p>
    <w:p w14:paraId="100EFE99" w14:textId="77777777" w:rsidR="005F2845" w:rsidRPr="001024EB" w:rsidRDefault="005F2845" w:rsidP="0012552E">
      <w:pPr>
        <w:pStyle w:val="BodyText"/>
        <w:tabs>
          <w:tab w:val="left" w:pos="3240"/>
        </w:tabs>
        <w:jc w:val="both"/>
        <w:rPr>
          <w:rFonts w:ascii="Arial" w:hAnsi="Arial" w:cs="Arial"/>
          <w:b/>
          <w:i/>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2936"/>
        <w:gridCol w:w="5932"/>
      </w:tblGrid>
      <w:tr w:rsidR="005F2845" w:rsidRPr="00F85C2D" w14:paraId="5699EF90" w14:textId="77777777" w:rsidTr="00F85C2D">
        <w:trPr>
          <w:trHeight w:val="4392"/>
        </w:trPr>
        <w:tc>
          <w:tcPr>
            <w:tcW w:w="485" w:type="dxa"/>
          </w:tcPr>
          <w:p w14:paraId="2A49F6B8" w14:textId="77777777" w:rsidR="005F2845" w:rsidRPr="00F85C2D" w:rsidRDefault="0033177E" w:rsidP="0012552E">
            <w:pPr>
              <w:pStyle w:val="TableParagraph"/>
              <w:tabs>
                <w:tab w:val="left" w:pos="3240"/>
              </w:tabs>
              <w:ind w:left="9"/>
              <w:jc w:val="both"/>
              <w:rPr>
                <w:rFonts w:ascii="Arial" w:hAnsi="Arial" w:cs="Arial"/>
                <w:b/>
              </w:rPr>
            </w:pPr>
            <w:r w:rsidRPr="00F85C2D">
              <w:rPr>
                <w:rFonts w:ascii="Arial" w:hAnsi="Arial" w:cs="Arial"/>
                <w:b/>
                <w:spacing w:val="-5"/>
              </w:rPr>
              <w:t>14</w:t>
            </w:r>
          </w:p>
        </w:tc>
        <w:tc>
          <w:tcPr>
            <w:tcW w:w="2936" w:type="dxa"/>
          </w:tcPr>
          <w:p w14:paraId="728AC117" w14:textId="77777777" w:rsidR="005F2845" w:rsidRPr="00F85C2D" w:rsidRDefault="005F2845" w:rsidP="0012552E">
            <w:pPr>
              <w:pStyle w:val="TableParagraph"/>
              <w:tabs>
                <w:tab w:val="left" w:pos="3240"/>
              </w:tabs>
              <w:jc w:val="both"/>
              <w:rPr>
                <w:rFonts w:ascii="Arial" w:hAnsi="Arial" w:cs="Arial"/>
                <w:b/>
                <w:i/>
              </w:rPr>
            </w:pPr>
          </w:p>
          <w:p w14:paraId="501E7DCD" w14:textId="77777777" w:rsidR="005F2845" w:rsidRPr="00F85C2D" w:rsidRDefault="0033177E" w:rsidP="0012552E">
            <w:pPr>
              <w:pStyle w:val="TableParagraph"/>
              <w:tabs>
                <w:tab w:val="left" w:pos="3240"/>
              </w:tabs>
              <w:ind w:left="125" w:right="117"/>
              <w:jc w:val="both"/>
              <w:rPr>
                <w:rFonts w:ascii="Arial" w:hAnsi="Arial" w:cs="Arial"/>
                <w:b/>
              </w:rPr>
            </w:pPr>
            <w:r w:rsidRPr="00F85C2D">
              <w:rPr>
                <w:rFonts w:ascii="Arial" w:hAnsi="Arial" w:cs="Arial"/>
                <w:b/>
              </w:rPr>
              <w:t>ХОГ</w:t>
            </w:r>
            <w:r w:rsidRPr="00F85C2D">
              <w:rPr>
                <w:rFonts w:ascii="Arial" w:hAnsi="Arial" w:cs="Arial"/>
                <w:b/>
                <w:spacing w:val="-17"/>
              </w:rPr>
              <w:t xml:space="preserve"> </w:t>
            </w:r>
            <w:r w:rsidRPr="00F85C2D">
              <w:rPr>
                <w:rFonts w:ascii="Arial" w:hAnsi="Arial" w:cs="Arial"/>
                <w:b/>
              </w:rPr>
              <w:t>ХАЯГДЛЫН ТУХАЙ ХУУЛЬ</w:t>
            </w:r>
          </w:p>
          <w:p w14:paraId="3CCCF146" w14:textId="77777777" w:rsidR="005F2845" w:rsidRPr="00F85C2D" w:rsidRDefault="0033177E" w:rsidP="0012552E">
            <w:pPr>
              <w:pStyle w:val="TableParagraph"/>
              <w:tabs>
                <w:tab w:val="left" w:pos="3240"/>
              </w:tabs>
              <w:ind w:left="125" w:right="118"/>
              <w:jc w:val="both"/>
              <w:rPr>
                <w:rFonts w:ascii="Arial" w:hAnsi="Arial" w:cs="Arial"/>
                <w:b/>
              </w:rPr>
            </w:pPr>
            <w:r w:rsidRPr="00F85C2D">
              <w:rPr>
                <w:rFonts w:ascii="Arial" w:hAnsi="Arial" w:cs="Arial"/>
                <w:b/>
              </w:rPr>
              <w:t>/2017</w:t>
            </w:r>
            <w:r w:rsidRPr="00F85C2D">
              <w:rPr>
                <w:rFonts w:ascii="Arial" w:hAnsi="Arial" w:cs="Arial"/>
                <w:b/>
                <w:spacing w:val="-2"/>
              </w:rPr>
              <w:t xml:space="preserve"> </w:t>
            </w:r>
            <w:r w:rsidRPr="00F85C2D">
              <w:rPr>
                <w:rFonts w:ascii="Arial" w:hAnsi="Arial" w:cs="Arial"/>
                <w:b/>
                <w:spacing w:val="-5"/>
              </w:rPr>
              <w:t>ОН/</w:t>
            </w:r>
          </w:p>
        </w:tc>
        <w:tc>
          <w:tcPr>
            <w:tcW w:w="5932" w:type="dxa"/>
          </w:tcPr>
          <w:p w14:paraId="1D50CF11" w14:textId="77777777" w:rsidR="005F2845" w:rsidRPr="00F85C2D" w:rsidRDefault="0033177E" w:rsidP="0012552E">
            <w:pPr>
              <w:pStyle w:val="TableParagraph"/>
              <w:tabs>
                <w:tab w:val="left" w:pos="3240"/>
              </w:tabs>
              <w:ind w:left="248" w:right="233" w:hanging="8"/>
              <w:jc w:val="both"/>
              <w:rPr>
                <w:rFonts w:ascii="Arial" w:hAnsi="Arial" w:cs="Arial"/>
                <w:b/>
              </w:rPr>
            </w:pPr>
            <w:r w:rsidRPr="00F85C2D">
              <w:rPr>
                <w:rFonts w:ascii="Arial" w:hAnsi="Arial" w:cs="Arial"/>
                <w:b/>
              </w:rPr>
              <w:t>9</w:t>
            </w:r>
            <w:r w:rsidRPr="00F85C2D">
              <w:rPr>
                <w:rFonts w:ascii="Arial" w:hAnsi="Arial" w:cs="Arial"/>
                <w:b/>
                <w:spacing w:val="-6"/>
              </w:rPr>
              <w:t xml:space="preserve"> </w:t>
            </w:r>
            <w:r w:rsidRPr="00F85C2D">
              <w:rPr>
                <w:rFonts w:ascii="Arial" w:hAnsi="Arial" w:cs="Arial"/>
                <w:b/>
              </w:rPr>
              <w:t>дүгээр</w:t>
            </w:r>
            <w:r w:rsidRPr="00F85C2D">
              <w:rPr>
                <w:rFonts w:ascii="Arial" w:hAnsi="Arial" w:cs="Arial"/>
                <w:b/>
                <w:spacing w:val="-6"/>
              </w:rPr>
              <w:t xml:space="preserve"> </w:t>
            </w:r>
            <w:r w:rsidRPr="00F85C2D">
              <w:rPr>
                <w:rFonts w:ascii="Arial" w:hAnsi="Arial" w:cs="Arial"/>
                <w:b/>
              </w:rPr>
              <w:t>зүйл.</w:t>
            </w:r>
            <w:r w:rsidRPr="00F85C2D">
              <w:rPr>
                <w:rFonts w:ascii="Arial" w:hAnsi="Arial" w:cs="Arial"/>
                <w:b/>
                <w:spacing w:val="-8"/>
              </w:rPr>
              <w:t xml:space="preserve"> </w:t>
            </w:r>
            <w:r w:rsidRPr="00F85C2D">
              <w:rPr>
                <w:rFonts w:ascii="Arial" w:hAnsi="Arial" w:cs="Arial"/>
                <w:b/>
              </w:rPr>
              <w:t>Аймаг,</w:t>
            </w:r>
            <w:r w:rsidRPr="00F85C2D">
              <w:rPr>
                <w:rFonts w:ascii="Arial" w:hAnsi="Arial" w:cs="Arial"/>
                <w:b/>
                <w:spacing w:val="-5"/>
              </w:rPr>
              <w:t xml:space="preserve"> </w:t>
            </w:r>
            <w:r w:rsidRPr="00F85C2D">
              <w:rPr>
                <w:rFonts w:ascii="Arial" w:hAnsi="Arial" w:cs="Arial"/>
                <w:b/>
              </w:rPr>
              <w:t>сум,</w:t>
            </w:r>
            <w:r w:rsidRPr="00F85C2D">
              <w:rPr>
                <w:rFonts w:ascii="Arial" w:hAnsi="Arial" w:cs="Arial"/>
                <w:b/>
                <w:spacing w:val="-6"/>
              </w:rPr>
              <w:t xml:space="preserve"> </w:t>
            </w:r>
            <w:r w:rsidRPr="00F85C2D">
              <w:rPr>
                <w:rFonts w:ascii="Arial" w:hAnsi="Arial" w:cs="Arial"/>
                <w:b/>
              </w:rPr>
              <w:t>нийслэл,</w:t>
            </w:r>
            <w:r w:rsidRPr="00F85C2D">
              <w:rPr>
                <w:rFonts w:ascii="Arial" w:hAnsi="Arial" w:cs="Arial"/>
                <w:b/>
                <w:spacing w:val="-8"/>
              </w:rPr>
              <w:t xml:space="preserve"> </w:t>
            </w:r>
            <w:r w:rsidRPr="00F85C2D">
              <w:rPr>
                <w:rFonts w:ascii="Arial" w:hAnsi="Arial" w:cs="Arial"/>
                <w:b/>
              </w:rPr>
              <w:t>дүүргийн иргэдийн</w:t>
            </w:r>
            <w:r w:rsidRPr="00F85C2D">
              <w:rPr>
                <w:rFonts w:ascii="Arial" w:hAnsi="Arial" w:cs="Arial"/>
                <w:b/>
                <w:spacing w:val="-9"/>
              </w:rPr>
              <w:t xml:space="preserve"> </w:t>
            </w:r>
            <w:r w:rsidRPr="00F85C2D">
              <w:rPr>
                <w:rFonts w:ascii="Arial" w:hAnsi="Arial" w:cs="Arial"/>
                <w:b/>
              </w:rPr>
              <w:t>Төлөөлөгчдийн</w:t>
            </w:r>
            <w:r w:rsidRPr="00F85C2D">
              <w:rPr>
                <w:rFonts w:ascii="Arial" w:hAnsi="Arial" w:cs="Arial"/>
                <w:b/>
                <w:spacing w:val="-9"/>
              </w:rPr>
              <w:t xml:space="preserve"> </w:t>
            </w:r>
            <w:r w:rsidRPr="00F85C2D">
              <w:rPr>
                <w:rFonts w:ascii="Arial" w:hAnsi="Arial" w:cs="Arial"/>
                <w:b/>
              </w:rPr>
              <w:t>Хурал,</w:t>
            </w:r>
            <w:r w:rsidRPr="00F85C2D">
              <w:rPr>
                <w:rFonts w:ascii="Arial" w:hAnsi="Arial" w:cs="Arial"/>
                <w:b/>
                <w:spacing w:val="-8"/>
              </w:rPr>
              <w:t xml:space="preserve"> </w:t>
            </w:r>
            <w:r w:rsidRPr="00F85C2D">
              <w:rPr>
                <w:rFonts w:ascii="Arial" w:hAnsi="Arial" w:cs="Arial"/>
                <w:b/>
              </w:rPr>
              <w:t>Засаг</w:t>
            </w:r>
            <w:r w:rsidRPr="00F85C2D">
              <w:rPr>
                <w:rFonts w:ascii="Arial" w:hAnsi="Arial" w:cs="Arial"/>
                <w:b/>
                <w:spacing w:val="-8"/>
              </w:rPr>
              <w:t xml:space="preserve"> </w:t>
            </w:r>
            <w:r w:rsidRPr="00F85C2D">
              <w:rPr>
                <w:rFonts w:ascii="Arial" w:hAnsi="Arial" w:cs="Arial"/>
                <w:b/>
              </w:rPr>
              <w:t>дарга, хотын</w:t>
            </w:r>
            <w:r w:rsidRPr="00F85C2D">
              <w:rPr>
                <w:rFonts w:ascii="Arial" w:hAnsi="Arial" w:cs="Arial"/>
                <w:b/>
                <w:spacing w:val="-4"/>
              </w:rPr>
              <w:t xml:space="preserve"> </w:t>
            </w:r>
            <w:r w:rsidRPr="00F85C2D">
              <w:rPr>
                <w:rFonts w:ascii="Arial" w:hAnsi="Arial" w:cs="Arial"/>
                <w:b/>
              </w:rPr>
              <w:t>Зөвлөл,</w:t>
            </w:r>
            <w:r w:rsidRPr="00F85C2D">
              <w:rPr>
                <w:rFonts w:ascii="Arial" w:hAnsi="Arial" w:cs="Arial"/>
                <w:b/>
                <w:spacing w:val="-3"/>
              </w:rPr>
              <w:t xml:space="preserve"> </w:t>
            </w:r>
            <w:r w:rsidRPr="00F85C2D">
              <w:rPr>
                <w:rFonts w:ascii="Arial" w:hAnsi="Arial" w:cs="Arial"/>
                <w:b/>
              </w:rPr>
              <w:t>хотын</w:t>
            </w:r>
            <w:r w:rsidRPr="00F85C2D">
              <w:rPr>
                <w:rFonts w:ascii="Arial" w:hAnsi="Arial" w:cs="Arial"/>
                <w:b/>
                <w:spacing w:val="-4"/>
              </w:rPr>
              <w:t xml:space="preserve"> </w:t>
            </w:r>
            <w:r w:rsidRPr="00F85C2D">
              <w:rPr>
                <w:rFonts w:ascii="Arial" w:hAnsi="Arial" w:cs="Arial"/>
                <w:b/>
              </w:rPr>
              <w:t>Захирагчийн</w:t>
            </w:r>
            <w:r w:rsidRPr="00F85C2D">
              <w:rPr>
                <w:rFonts w:ascii="Arial" w:hAnsi="Arial" w:cs="Arial"/>
                <w:b/>
                <w:spacing w:val="-4"/>
              </w:rPr>
              <w:t xml:space="preserve"> </w:t>
            </w:r>
            <w:r w:rsidRPr="00F85C2D">
              <w:rPr>
                <w:rFonts w:ascii="Arial" w:hAnsi="Arial" w:cs="Arial"/>
                <w:b/>
              </w:rPr>
              <w:t>бүрэн</w:t>
            </w:r>
            <w:r w:rsidRPr="00F85C2D">
              <w:rPr>
                <w:rFonts w:ascii="Arial" w:hAnsi="Arial" w:cs="Arial"/>
                <w:b/>
                <w:spacing w:val="-3"/>
              </w:rPr>
              <w:t xml:space="preserve"> </w:t>
            </w:r>
            <w:r w:rsidRPr="00F85C2D">
              <w:rPr>
                <w:rFonts w:ascii="Arial" w:hAnsi="Arial" w:cs="Arial"/>
                <w:b/>
                <w:spacing w:val="-5"/>
              </w:rPr>
              <w:t>эрх</w:t>
            </w:r>
          </w:p>
          <w:p w14:paraId="40248156" w14:textId="77777777" w:rsidR="005F2845" w:rsidRPr="00F85C2D" w:rsidRDefault="0033177E" w:rsidP="0012552E">
            <w:pPr>
              <w:pStyle w:val="TableParagraph"/>
              <w:tabs>
                <w:tab w:val="left" w:pos="3240"/>
              </w:tabs>
              <w:ind w:left="107" w:right="94"/>
              <w:jc w:val="both"/>
              <w:rPr>
                <w:rFonts w:ascii="Arial" w:hAnsi="Arial" w:cs="Arial"/>
              </w:rPr>
            </w:pPr>
            <w:r w:rsidRPr="00F85C2D">
              <w:rPr>
                <w:rFonts w:ascii="Arial" w:hAnsi="Arial" w:cs="Arial"/>
              </w:rPr>
              <w:t>-9.3.8.төрийн болон орон нутгийн өмчийн хөрөнгөөр, олон улсын зээл, тусламжаар байгуулсан хог хаягдал сэргээн ашиглах, дахин боловсруулах,</w:t>
            </w:r>
            <w:r w:rsidRPr="00F85C2D">
              <w:rPr>
                <w:rFonts w:ascii="Arial" w:hAnsi="Arial" w:cs="Arial"/>
                <w:spacing w:val="-16"/>
              </w:rPr>
              <w:t xml:space="preserve"> </w:t>
            </w:r>
            <w:r w:rsidRPr="00F85C2D">
              <w:rPr>
                <w:rFonts w:ascii="Arial" w:hAnsi="Arial" w:cs="Arial"/>
              </w:rPr>
              <w:t>булшлах,</w:t>
            </w:r>
            <w:r w:rsidRPr="00F85C2D">
              <w:rPr>
                <w:rFonts w:ascii="Arial" w:hAnsi="Arial" w:cs="Arial"/>
                <w:spacing w:val="-16"/>
              </w:rPr>
              <w:t xml:space="preserve"> </w:t>
            </w:r>
            <w:r w:rsidRPr="00F85C2D">
              <w:rPr>
                <w:rFonts w:ascii="Arial" w:hAnsi="Arial" w:cs="Arial"/>
              </w:rPr>
              <w:t>устгах</w:t>
            </w:r>
            <w:r w:rsidRPr="00F85C2D">
              <w:rPr>
                <w:rFonts w:ascii="Arial" w:hAnsi="Arial" w:cs="Arial"/>
                <w:spacing w:val="-16"/>
              </w:rPr>
              <w:t xml:space="preserve"> </w:t>
            </w:r>
            <w:r w:rsidRPr="00F85C2D">
              <w:rPr>
                <w:rFonts w:ascii="Arial" w:hAnsi="Arial" w:cs="Arial"/>
              </w:rPr>
              <w:t>байгууламжийн</w:t>
            </w:r>
            <w:r w:rsidRPr="00F85C2D">
              <w:rPr>
                <w:rFonts w:ascii="Arial" w:hAnsi="Arial" w:cs="Arial"/>
                <w:spacing w:val="-16"/>
              </w:rPr>
              <w:t xml:space="preserve"> </w:t>
            </w:r>
            <w:r w:rsidRPr="00F85C2D">
              <w:rPr>
                <w:rFonts w:ascii="Arial" w:hAnsi="Arial" w:cs="Arial"/>
              </w:rPr>
              <w:t>үйл ажиллагаа</w:t>
            </w:r>
            <w:r w:rsidRPr="00F85C2D">
              <w:rPr>
                <w:rFonts w:ascii="Arial" w:hAnsi="Arial" w:cs="Arial"/>
                <w:spacing w:val="80"/>
                <w:w w:val="150"/>
              </w:rPr>
              <w:t xml:space="preserve"> </w:t>
            </w:r>
            <w:r w:rsidRPr="00F85C2D">
              <w:rPr>
                <w:rFonts w:ascii="Arial" w:hAnsi="Arial" w:cs="Arial"/>
              </w:rPr>
              <w:t>эрхлэх</w:t>
            </w:r>
            <w:r w:rsidRPr="00F85C2D">
              <w:rPr>
                <w:rFonts w:ascii="Arial" w:hAnsi="Arial" w:cs="Arial"/>
                <w:spacing w:val="80"/>
                <w:w w:val="150"/>
              </w:rPr>
              <w:t xml:space="preserve"> </w:t>
            </w:r>
            <w:r w:rsidRPr="00F85C2D">
              <w:rPr>
                <w:rFonts w:ascii="Arial" w:hAnsi="Arial" w:cs="Arial"/>
              </w:rPr>
              <w:t>аж</w:t>
            </w:r>
            <w:r w:rsidRPr="00F85C2D">
              <w:rPr>
                <w:rFonts w:ascii="Arial" w:hAnsi="Arial" w:cs="Arial"/>
                <w:spacing w:val="80"/>
                <w:w w:val="150"/>
              </w:rPr>
              <w:t xml:space="preserve"> </w:t>
            </w:r>
            <w:r w:rsidRPr="00F85C2D">
              <w:rPr>
                <w:rFonts w:ascii="Arial" w:hAnsi="Arial" w:cs="Arial"/>
              </w:rPr>
              <w:t>ахуйн</w:t>
            </w:r>
            <w:r w:rsidRPr="00F85C2D">
              <w:rPr>
                <w:rFonts w:ascii="Arial" w:hAnsi="Arial" w:cs="Arial"/>
                <w:spacing w:val="80"/>
                <w:w w:val="150"/>
              </w:rPr>
              <w:t xml:space="preserve"> </w:t>
            </w:r>
            <w:r w:rsidRPr="00F85C2D">
              <w:rPr>
                <w:rFonts w:ascii="Arial" w:hAnsi="Arial" w:cs="Arial"/>
              </w:rPr>
              <w:t>нэгж,</w:t>
            </w:r>
            <w:r w:rsidRPr="00F85C2D">
              <w:rPr>
                <w:rFonts w:ascii="Arial" w:hAnsi="Arial" w:cs="Arial"/>
                <w:spacing w:val="40"/>
              </w:rPr>
              <w:t xml:space="preserve"> </w:t>
            </w:r>
            <w:r w:rsidRPr="00F85C2D">
              <w:rPr>
                <w:rFonts w:ascii="Arial" w:hAnsi="Arial" w:cs="Arial"/>
              </w:rPr>
              <w:t xml:space="preserve">байгууллагыг </w:t>
            </w:r>
            <w:r w:rsidRPr="00F85C2D">
              <w:rPr>
                <w:rFonts w:ascii="Arial" w:hAnsi="Arial" w:cs="Arial"/>
                <w:b/>
                <w:i/>
              </w:rPr>
              <w:t xml:space="preserve">Төрийн болон орон нутгийн өмчийн хөрөнгөөр бараа, ажил, үйлчилгээ худалдан авах тухай хуулийн дагуу </w:t>
            </w:r>
            <w:r w:rsidRPr="00F85C2D">
              <w:rPr>
                <w:rFonts w:ascii="Arial" w:hAnsi="Arial" w:cs="Arial"/>
              </w:rPr>
              <w:t>сонгон шалгаруулж, гэрээ байгуулах;</w:t>
            </w:r>
          </w:p>
          <w:p w14:paraId="5382A8FE" w14:textId="77777777" w:rsidR="005F2845" w:rsidRPr="00F85C2D" w:rsidRDefault="0033177E" w:rsidP="0012552E">
            <w:pPr>
              <w:pStyle w:val="TableParagraph"/>
              <w:tabs>
                <w:tab w:val="left" w:pos="3240"/>
              </w:tabs>
              <w:ind w:left="107" w:right="94"/>
              <w:jc w:val="both"/>
              <w:rPr>
                <w:rFonts w:ascii="Arial" w:hAnsi="Arial" w:cs="Arial"/>
              </w:rPr>
            </w:pPr>
            <w:r w:rsidRPr="00F85C2D">
              <w:rPr>
                <w:rFonts w:ascii="Arial" w:hAnsi="Arial" w:cs="Arial"/>
              </w:rPr>
              <w:t>-</w:t>
            </w:r>
            <w:r w:rsidRPr="00F85C2D">
              <w:rPr>
                <w:rFonts w:ascii="Arial" w:hAnsi="Arial" w:cs="Arial"/>
                <w:spacing w:val="-9"/>
              </w:rPr>
              <w:t xml:space="preserve"> </w:t>
            </w:r>
            <w:r w:rsidRPr="00F85C2D">
              <w:rPr>
                <w:rFonts w:ascii="Arial" w:hAnsi="Arial" w:cs="Arial"/>
              </w:rPr>
              <w:t xml:space="preserve">9.4.2-т “энгийн хог хаягдлыг цэвэрлэх, цуглуулах, тээвэрлэх үйл ажиллагаа эрхлэх аж ахуйн нэгж, байгууллагыг </w:t>
            </w:r>
            <w:r w:rsidRPr="00F85C2D">
              <w:rPr>
                <w:rFonts w:ascii="Arial" w:hAnsi="Arial" w:cs="Arial"/>
                <w:b/>
                <w:i/>
              </w:rPr>
              <w:t xml:space="preserve">Төрийн болон орон нутгийн өмчийн хөрөнгөөр бараа, ажил, үйлчилгээ худалдан авах тухай хуулийн дагуу </w:t>
            </w:r>
            <w:r w:rsidRPr="00F85C2D">
              <w:rPr>
                <w:rFonts w:ascii="Arial" w:hAnsi="Arial" w:cs="Arial"/>
              </w:rPr>
              <w:t>сонгон шалгаруулж, гэрээ байгуулах”.</w:t>
            </w:r>
          </w:p>
        </w:tc>
      </w:tr>
      <w:tr w:rsidR="005F2845" w:rsidRPr="00F85C2D" w14:paraId="3BE2FB89" w14:textId="77777777" w:rsidTr="00F85C2D">
        <w:trPr>
          <w:trHeight w:val="1611"/>
        </w:trPr>
        <w:tc>
          <w:tcPr>
            <w:tcW w:w="485" w:type="dxa"/>
          </w:tcPr>
          <w:p w14:paraId="6A88589A" w14:textId="77777777" w:rsidR="005F2845" w:rsidRPr="00F85C2D" w:rsidRDefault="0033177E" w:rsidP="0012552E">
            <w:pPr>
              <w:pStyle w:val="TableParagraph"/>
              <w:tabs>
                <w:tab w:val="left" w:pos="3240"/>
              </w:tabs>
              <w:ind w:left="9"/>
              <w:jc w:val="both"/>
              <w:rPr>
                <w:rFonts w:ascii="Arial" w:hAnsi="Arial" w:cs="Arial"/>
                <w:b/>
              </w:rPr>
            </w:pPr>
            <w:r w:rsidRPr="00F85C2D">
              <w:rPr>
                <w:rFonts w:ascii="Arial" w:hAnsi="Arial" w:cs="Arial"/>
                <w:b/>
                <w:spacing w:val="-5"/>
              </w:rPr>
              <w:t>15</w:t>
            </w:r>
          </w:p>
        </w:tc>
        <w:tc>
          <w:tcPr>
            <w:tcW w:w="2936" w:type="dxa"/>
          </w:tcPr>
          <w:p w14:paraId="0BBBFE5D" w14:textId="77777777" w:rsidR="005F2845" w:rsidRPr="00F85C2D" w:rsidRDefault="005F2845" w:rsidP="0012552E">
            <w:pPr>
              <w:pStyle w:val="TableParagraph"/>
              <w:tabs>
                <w:tab w:val="left" w:pos="3240"/>
              </w:tabs>
              <w:jc w:val="both"/>
              <w:rPr>
                <w:rFonts w:ascii="Arial" w:hAnsi="Arial" w:cs="Arial"/>
                <w:b/>
                <w:i/>
              </w:rPr>
            </w:pPr>
          </w:p>
          <w:p w14:paraId="4619F746" w14:textId="77777777" w:rsidR="005F2845" w:rsidRPr="00F85C2D" w:rsidRDefault="005F2845" w:rsidP="0012552E">
            <w:pPr>
              <w:pStyle w:val="TableParagraph"/>
              <w:tabs>
                <w:tab w:val="left" w:pos="3240"/>
              </w:tabs>
              <w:jc w:val="both"/>
              <w:rPr>
                <w:rFonts w:ascii="Arial" w:hAnsi="Arial" w:cs="Arial"/>
                <w:b/>
                <w:i/>
              </w:rPr>
            </w:pPr>
          </w:p>
          <w:p w14:paraId="6D3008D3" w14:textId="77777777" w:rsidR="005F2845" w:rsidRPr="00F85C2D" w:rsidRDefault="0033177E" w:rsidP="0012552E">
            <w:pPr>
              <w:pStyle w:val="TableParagraph"/>
              <w:tabs>
                <w:tab w:val="left" w:pos="3240"/>
              </w:tabs>
              <w:ind w:left="126" w:right="117"/>
              <w:jc w:val="both"/>
              <w:rPr>
                <w:rFonts w:ascii="Arial" w:hAnsi="Arial" w:cs="Arial"/>
                <w:b/>
              </w:rPr>
            </w:pPr>
            <w:r w:rsidRPr="00F85C2D">
              <w:rPr>
                <w:rFonts w:ascii="Arial" w:hAnsi="Arial" w:cs="Arial"/>
                <w:b/>
              </w:rPr>
              <w:t>КОМПАНИЙН</w:t>
            </w:r>
            <w:r w:rsidRPr="00F85C2D">
              <w:rPr>
                <w:rFonts w:ascii="Arial" w:hAnsi="Arial" w:cs="Arial"/>
                <w:b/>
                <w:spacing w:val="-6"/>
              </w:rPr>
              <w:t xml:space="preserve"> </w:t>
            </w:r>
            <w:r w:rsidRPr="00F85C2D">
              <w:rPr>
                <w:rFonts w:ascii="Arial" w:hAnsi="Arial" w:cs="Arial"/>
                <w:b/>
                <w:spacing w:val="-2"/>
              </w:rPr>
              <w:t>ТУХАЙ</w:t>
            </w:r>
          </w:p>
          <w:p w14:paraId="66CF8308" w14:textId="77777777" w:rsidR="005F2845" w:rsidRPr="00F85C2D" w:rsidRDefault="0033177E" w:rsidP="0012552E">
            <w:pPr>
              <w:pStyle w:val="TableParagraph"/>
              <w:tabs>
                <w:tab w:val="left" w:pos="3240"/>
              </w:tabs>
              <w:ind w:left="125" w:right="119"/>
              <w:jc w:val="both"/>
              <w:rPr>
                <w:rFonts w:ascii="Arial" w:hAnsi="Arial" w:cs="Arial"/>
                <w:b/>
              </w:rPr>
            </w:pPr>
            <w:r w:rsidRPr="00F85C2D">
              <w:rPr>
                <w:rFonts w:ascii="Arial" w:hAnsi="Arial" w:cs="Arial"/>
                <w:b/>
              </w:rPr>
              <w:t>ХУУЛЬ</w:t>
            </w:r>
            <w:r w:rsidRPr="00F85C2D">
              <w:rPr>
                <w:rFonts w:ascii="Arial" w:hAnsi="Arial" w:cs="Arial"/>
                <w:b/>
                <w:spacing w:val="-4"/>
              </w:rPr>
              <w:t xml:space="preserve"> </w:t>
            </w:r>
            <w:r w:rsidRPr="00F85C2D">
              <w:rPr>
                <w:rFonts w:ascii="Arial" w:hAnsi="Arial" w:cs="Arial"/>
                <w:b/>
              </w:rPr>
              <w:t>/2011</w:t>
            </w:r>
            <w:r w:rsidRPr="00F85C2D">
              <w:rPr>
                <w:rFonts w:ascii="Arial" w:hAnsi="Arial" w:cs="Arial"/>
                <w:b/>
                <w:spacing w:val="-2"/>
              </w:rPr>
              <w:t xml:space="preserve"> </w:t>
            </w:r>
            <w:r w:rsidRPr="00F85C2D">
              <w:rPr>
                <w:rFonts w:ascii="Arial" w:hAnsi="Arial" w:cs="Arial"/>
                <w:b/>
                <w:spacing w:val="-5"/>
              </w:rPr>
              <w:t>он/</w:t>
            </w:r>
          </w:p>
        </w:tc>
        <w:tc>
          <w:tcPr>
            <w:tcW w:w="5932" w:type="dxa"/>
          </w:tcPr>
          <w:p w14:paraId="41E2B7D4" w14:textId="77777777" w:rsidR="005F2845" w:rsidRPr="00F85C2D" w:rsidRDefault="0033177E" w:rsidP="0012552E">
            <w:pPr>
              <w:pStyle w:val="TableParagraph"/>
              <w:tabs>
                <w:tab w:val="left" w:pos="3240"/>
              </w:tabs>
              <w:ind w:left="1862" w:right="238" w:hanging="1616"/>
              <w:jc w:val="both"/>
              <w:rPr>
                <w:rFonts w:ascii="Arial" w:hAnsi="Arial" w:cs="Arial"/>
                <w:b/>
              </w:rPr>
            </w:pPr>
            <w:r w:rsidRPr="00F85C2D">
              <w:rPr>
                <w:rFonts w:ascii="Arial" w:hAnsi="Arial" w:cs="Arial"/>
                <w:b/>
              </w:rPr>
              <w:t>79</w:t>
            </w:r>
            <w:r w:rsidRPr="00F85C2D">
              <w:rPr>
                <w:rFonts w:ascii="Arial" w:hAnsi="Arial" w:cs="Arial"/>
                <w:b/>
                <w:spacing w:val="-10"/>
              </w:rPr>
              <w:t xml:space="preserve"> </w:t>
            </w:r>
            <w:r w:rsidRPr="00F85C2D">
              <w:rPr>
                <w:rFonts w:ascii="Arial" w:hAnsi="Arial" w:cs="Arial"/>
                <w:b/>
              </w:rPr>
              <w:t>дүгээр</w:t>
            </w:r>
            <w:r w:rsidRPr="00F85C2D">
              <w:rPr>
                <w:rFonts w:ascii="Arial" w:hAnsi="Arial" w:cs="Arial"/>
                <w:b/>
                <w:spacing w:val="-10"/>
              </w:rPr>
              <w:t xml:space="preserve"> </w:t>
            </w:r>
            <w:r w:rsidRPr="00F85C2D">
              <w:rPr>
                <w:rFonts w:ascii="Arial" w:hAnsi="Arial" w:cs="Arial"/>
                <w:b/>
              </w:rPr>
              <w:t>зүйл.Төлөөлөн</w:t>
            </w:r>
            <w:r w:rsidRPr="00F85C2D">
              <w:rPr>
                <w:rFonts w:ascii="Arial" w:hAnsi="Arial" w:cs="Arial"/>
                <w:b/>
                <w:spacing w:val="-12"/>
              </w:rPr>
              <w:t xml:space="preserve"> </w:t>
            </w:r>
            <w:r w:rsidRPr="00F85C2D">
              <w:rPr>
                <w:rFonts w:ascii="Arial" w:hAnsi="Arial" w:cs="Arial"/>
                <w:b/>
              </w:rPr>
              <w:t>удирдах</w:t>
            </w:r>
            <w:r w:rsidRPr="00F85C2D">
              <w:rPr>
                <w:rFonts w:ascii="Arial" w:hAnsi="Arial" w:cs="Arial"/>
                <w:b/>
                <w:spacing w:val="-10"/>
              </w:rPr>
              <w:t xml:space="preserve"> </w:t>
            </w:r>
            <w:r w:rsidRPr="00F85C2D">
              <w:rPr>
                <w:rFonts w:ascii="Arial" w:hAnsi="Arial" w:cs="Arial"/>
                <w:b/>
              </w:rPr>
              <w:t>зөвлөлийн хараат бус гишүүн</w:t>
            </w:r>
          </w:p>
          <w:p w14:paraId="31B30567" w14:textId="77777777" w:rsidR="005F2845" w:rsidRPr="00F85C2D" w:rsidRDefault="0033177E" w:rsidP="0012552E">
            <w:pPr>
              <w:pStyle w:val="TableParagraph"/>
              <w:tabs>
                <w:tab w:val="left" w:pos="3240"/>
              </w:tabs>
              <w:ind w:left="107" w:right="96"/>
              <w:jc w:val="both"/>
              <w:rPr>
                <w:rFonts w:ascii="Arial" w:hAnsi="Arial" w:cs="Arial"/>
              </w:rPr>
            </w:pPr>
            <w:r w:rsidRPr="00F85C2D">
              <w:rPr>
                <w:rFonts w:ascii="Arial" w:hAnsi="Arial" w:cs="Arial"/>
              </w:rPr>
              <w:t>79.4.1-т “</w:t>
            </w:r>
            <w:r w:rsidRPr="00F85C2D">
              <w:rPr>
                <w:rFonts w:ascii="Arial" w:hAnsi="Arial" w:cs="Arial"/>
                <w:b/>
                <w:i/>
              </w:rPr>
              <w:t>Төрийн болон орон нутгийн өмчийн хөрөнгөөр бараа, ажил, үйлчилгээ худалдан авах тухай</w:t>
            </w:r>
            <w:r w:rsidRPr="00F85C2D">
              <w:rPr>
                <w:rFonts w:ascii="Arial" w:hAnsi="Arial" w:cs="Arial"/>
                <w:b/>
                <w:i/>
                <w:spacing w:val="-2"/>
              </w:rPr>
              <w:t xml:space="preserve"> </w:t>
            </w:r>
            <w:r w:rsidRPr="00F85C2D">
              <w:rPr>
                <w:rFonts w:ascii="Arial" w:hAnsi="Arial" w:cs="Arial"/>
                <w:b/>
                <w:i/>
              </w:rPr>
              <w:t xml:space="preserve">хуулийн дагуу </w:t>
            </w:r>
            <w:r w:rsidRPr="00F85C2D">
              <w:rPr>
                <w:rFonts w:ascii="Arial" w:hAnsi="Arial" w:cs="Arial"/>
              </w:rPr>
              <w:t>зохион байгуулах худалдан авалтын талаар санал боловсруулах”.</w:t>
            </w:r>
          </w:p>
        </w:tc>
      </w:tr>
      <w:tr w:rsidR="005F2845" w:rsidRPr="00F85C2D" w14:paraId="502FEED2" w14:textId="77777777" w:rsidTr="00F85C2D">
        <w:trPr>
          <w:trHeight w:val="3132"/>
        </w:trPr>
        <w:tc>
          <w:tcPr>
            <w:tcW w:w="485" w:type="dxa"/>
          </w:tcPr>
          <w:p w14:paraId="0DD89CAD" w14:textId="77777777" w:rsidR="005F2845" w:rsidRPr="00F85C2D" w:rsidRDefault="0033177E" w:rsidP="0012552E">
            <w:pPr>
              <w:pStyle w:val="TableParagraph"/>
              <w:tabs>
                <w:tab w:val="left" w:pos="3240"/>
              </w:tabs>
              <w:ind w:left="9"/>
              <w:jc w:val="both"/>
              <w:rPr>
                <w:rFonts w:ascii="Arial" w:hAnsi="Arial" w:cs="Arial"/>
                <w:b/>
              </w:rPr>
            </w:pPr>
            <w:r w:rsidRPr="00F85C2D">
              <w:rPr>
                <w:rFonts w:ascii="Arial" w:hAnsi="Arial" w:cs="Arial"/>
                <w:b/>
                <w:spacing w:val="-5"/>
              </w:rPr>
              <w:t>16</w:t>
            </w:r>
          </w:p>
        </w:tc>
        <w:tc>
          <w:tcPr>
            <w:tcW w:w="2936" w:type="dxa"/>
          </w:tcPr>
          <w:p w14:paraId="49FF4D86" w14:textId="77777777" w:rsidR="005F2845" w:rsidRPr="00F85C2D" w:rsidRDefault="005F2845" w:rsidP="0012552E">
            <w:pPr>
              <w:pStyle w:val="TableParagraph"/>
              <w:tabs>
                <w:tab w:val="left" w:pos="3240"/>
              </w:tabs>
              <w:jc w:val="both"/>
              <w:rPr>
                <w:rFonts w:ascii="Arial" w:hAnsi="Arial" w:cs="Arial"/>
                <w:b/>
                <w:i/>
              </w:rPr>
            </w:pPr>
          </w:p>
          <w:p w14:paraId="624DDBC1" w14:textId="77777777" w:rsidR="005F2845" w:rsidRPr="00F85C2D" w:rsidRDefault="005F2845" w:rsidP="0012552E">
            <w:pPr>
              <w:pStyle w:val="TableParagraph"/>
              <w:tabs>
                <w:tab w:val="left" w:pos="3240"/>
              </w:tabs>
              <w:jc w:val="both"/>
              <w:rPr>
                <w:rFonts w:ascii="Arial" w:hAnsi="Arial" w:cs="Arial"/>
                <w:b/>
                <w:i/>
              </w:rPr>
            </w:pPr>
          </w:p>
          <w:p w14:paraId="5FF45F4A" w14:textId="77777777" w:rsidR="005F2845" w:rsidRPr="00F85C2D" w:rsidRDefault="005F2845" w:rsidP="0012552E">
            <w:pPr>
              <w:pStyle w:val="TableParagraph"/>
              <w:tabs>
                <w:tab w:val="left" w:pos="3240"/>
              </w:tabs>
              <w:jc w:val="both"/>
              <w:rPr>
                <w:rFonts w:ascii="Arial" w:hAnsi="Arial" w:cs="Arial"/>
                <w:b/>
                <w:i/>
              </w:rPr>
            </w:pPr>
          </w:p>
          <w:p w14:paraId="3CF89477" w14:textId="77777777" w:rsidR="005F2845" w:rsidRPr="00F85C2D" w:rsidRDefault="0033177E" w:rsidP="0012552E">
            <w:pPr>
              <w:pStyle w:val="TableParagraph"/>
              <w:tabs>
                <w:tab w:val="left" w:pos="3240"/>
              </w:tabs>
              <w:ind w:left="114" w:right="104" w:firstLine="220"/>
              <w:jc w:val="both"/>
              <w:rPr>
                <w:rFonts w:ascii="Arial" w:hAnsi="Arial" w:cs="Arial"/>
                <w:b/>
                <w:lang w:val="mn-MN"/>
              </w:rPr>
            </w:pPr>
            <w:r w:rsidRPr="00F85C2D">
              <w:rPr>
                <w:rFonts w:ascii="Arial" w:hAnsi="Arial" w:cs="Arial"/>
                <w:b/>
              </w:rPr>
              <w:t>ШИНЖЛЭХ УХААН, ТЕХНОЛОГИЙН</w:t>
            </w:r>
            <w:r w:rsidRPr="00F85C2D">
              <w:rPr>
                <w:rFonts w:ascii="Arial" w:hAnsi="Arial" w:cs="Arial"/>
                <w:b/>
                <w:spacing w:val="-17"/>
              </w:rPr>
              <w:t xml:space="preserve"> </w:t>
            </w:r>
            <w:r w:rsidRPr="00F85C2D">
              <w:rPr>
                <w:rFonts w:ascii="Arial" w:hAnsi="Arial" w:cs="Arial"/>
                <w:b/>
              </w:rPr>
              <w:t>ТУХАЙ</w:t>
            </w:r>
            <w:r w:rsidR="00F85C2D">
              <w:rPr>
                <w:rFonts w:ascii="Arial" w:hAnsi="Arial" w:cs="Arial"/>
                <w:b/>
                <w:lang w:val="mn-MN"/>
              </w:rPr>
              <w:t xml:space="preserve"> </w:t>
            </w:r>
            <w:r w:rsidR="00F85C2D" w:rsidRPr="00F85C2D">
              <w:rPr>
                <w:rFonts w:ascii="Arial" w:hAnsi="Arial" w:cs="Arial"/>
                <w:b/>
                <w:spacing w:val="-2"/>
              </w:rPr>
              <w:t xml:space="preserve">/Шинэчилсэн </w:t>
            </w:r>
            <w:r w:rsidR="00F85C2D" w:rsidRPr="00F85C2D">
              <w:rPr>
                <w:rFonts w:ascii="Arial" w:hAnsi="Arial" w:cs="Arial"/>
                <w:b/>
              </w:rPr>
              <w:t>найруулга</w:t>
            </w:r>
            <w:r w:rsidR="00F85C2D" w:rsidRPr="00F85C2D">
              <w:rPr>
                <w:rFonts w:ascii="Arial" w:hAnsi="Arial" w:cs="Arial"/>
                <w:b/>
                <w:spacing w:val="-17"/>
              </w:rPr>
              <w:t xml:space="preserve"> </w:t>
            </w:r>
            <w:r w:rsidR="00F85C2D" w:rsidRPr="00F85C2D">
              <w:rPr>
                <w:rFonts w:ascii="Arial" w:hAnsi="Arial" w:cs="Arial"/>
                <w:b/>
              </w:rPr>
              <w:t>2024</w:t>
            </w:r>
            <w:r w:rsidR="00F85C2D" w:rsidRPr="00F85C2D">
              <w:rPr>
                <w:rFonts w:ascii="Arial" w:hAnsi="Arial" w:cs="Arial"/>
                <w:b/>
                <w:spacing w:val="-17"/>
              </w:rPr>
              <w:t xml:space="preserve"> </w:t>
            </w:r>
            <w:r w:rsidR="00F85C2D" w:rsidRPr="00F85C2D">
              <w:rPr>
                <w:rFonts w:ascii="Arial" w:hAnsi="Arial" w:cs="Arial"/>
                <w:b/>
              </w:rPr>
              <w:t>он/</w:t>
            </w:r>
          </w:p>
        </w:tc>
        <w:tc>
          <w:tcPr>
            <w:tcW w:w="5932" w:type="dxa"/>
          </w:tcPr>
          <w:p w14:paraId="2764795E" w14:textId="77777777" w:rsidR="005F2845" w:rsidRPr="00F85C2D" w:rsidRDefault="0033177E" w:rsidP="0012552E">
            <w:pPr>
              <w:pStyle w:val="TableParagraph"/>
              <w:tabs>
                <w:tab w:val="left" w:pos="3240"/>
              </w:tabs>
              <w:ind w:left="1170" w:hanging="874"/>
              <w:jc w:val="both"/>
              <w:rPr>
                <w:rFonts w:ascii="Arial" w:hAnsi="Arial" w:cs="Arial"/>
                <w:b/>
              </w:rPr>
            </w:pPr>
            <w:r w:rsidRPr="00F85C2D">
              <w:rPr>
                <w:rFonts w:ascii="Arial" w:hAnsi="Arial" w:cs="Arial"/>
                <w:b/>
              </w:rPr>
              <w:t>31</w:t>
            </w:r>
            <w:r w:rsidRPr="00F85C2D">
              <w:rPr>
                <w:rFonts w:ascii="Arial" w:hAnsi="Arial" w:cs="Arial"/>
                <w:b/>
                <w:spacing w:val="-9"/>
              </w:rPr>
              <w:t xml:space="preserve"> </w:t>
            </w:r>
            <w:r w:rsidRPr="00F85C2D">
              <w:rPr>
                <w:rFonts w:ascii="Arial" w:hAnsi="Arial" w:cs="Arial"/>
                <w:b/>
              </w:rPr>
              <w:t>дүгээр</w:t>
            </w:r>
            <w:r w:rsidRPr="00F85C2D">
              <w:rPr>
                <w:rFonts w:ascii="Arial" w:hAnsi="Arial" w:cs="Arial"/>
                <w:b/>
                <w:spacing w:val="-9"/>
              </w:rPr>
              <w:t xml:space="preserve"> </w:t>
            </w:r>
            <w:r w:rsidRPr="00F85C2D">
              <w:rPr>
                <w:rFonts w:ascii="Arial" w:hAnsi="Arial" w:cs="Arial"/>
                <w:b/>
              </w:rPr>
              <w:t>зүйл.Шинжлэх</w:t>
            </w:r>
            <w:r w:rsidRPr="00F85C2D">
              <w:rPr>
                <w:rFonts w:ascii="Arial" w:hAnsi="Arial" w:cs="Arial"/>
                <w:b/>
                <w:spacing w:val="-9"/>
              </w:rPr>
              <w:t xml:space="preserve"> </w:t>
            </w:r>
            <w:r w:rsidRPr="00F85C2D">
              <w:rPr>
                <w:rFonts w:ascii="Arial" w:hAnsi="Arial" w:cs="Arial"/>
                <w:b/>
              </w:rPr>
              <w:t>ухаан,</w:t>
            </w:r>
            <w:r w:rsidRPr="00F85C2D">
              <w:rPr>
                <w:rFonts w:ascii="Arial" w:hAnsi="Arial" w:cs="Arial"/>
                <w:b/>
                <w:spacing w:val="-9"/>
              </w:rPr>
              <w:t xml:space="preserve"> </w:t>
            </w:r>
            <w:r w:rsidRPr="00F85C2D">
              <w:rPr>
                <w:rFonts w:ascii="Arial" w:hAnsi="Arial" w:cs="Arial"/>
                <w:b/>
              </w:rPr>
              <w:t>технологийн үйл ажиллагааг санхүүжүүлэх</w:t>
            </w:r>
          </w:p>
          <w:p w14:paraId="5490C059" w14:textId="77777777" w:rsidR="005F2845" w:rsidRPr="00F85C2D" w:rsidRDefault="0033177E" w:rsidP="0012552E">
            <w:pPr>
              <w:pStyle w:val="TableParagraph"/>
              <w:tabs>
                <w:tab w:val="left" w:pos="3240"/>
              </w:tabs>
              <w:ind w:left="107" w:right="95"/>
              <w:jc w:val="both"/>
              <w:rPr>
                <w:rFonts w:ascii="Arial" w:hAnsi="Arial" w:cs="Arial"/>
                <w:lang w:val="mn-MN"/>
              </w:rPr>
            </w:pPr>
            <w:r w:rsidRPr="00F85C2D">
              <w:rPr>
                <w:rFonts w:ascii="Arial" w:hAnsi="Arial" w:cs="Arial"/>
              </w:rPr>
              <w:t>31.5-т</w:t>
            </w:r>
            <w:r w:rsidRPr="00F85C2D">
              <w:rPr>
                <w:rFonts w:ascii="Arial" w:hAnsi="Arial" w:cs="Arial"/>
                <w:spacing w:val="-14"/>
              </w:rPr>
              <w:t xml:space="preserve"> </w:t>
            </w:r>
            <w:r w:rsidRPr="00F85C2D">
              <w:rPr>
                <w:rFonts w:ascii="Arial" w:hAnsi="Arial" w:cs="Arial"/>
              </w:rPr>
              <w:t>“Засгийн</w:t>
            </w:r>
            <w:r w:rsidRPr="00F85C2D">
              <w:rPr>
                <w:rFonts w:ascii="Arial" w:hAnsi="Arial" w:cs="Arial"/>
                <w:spacing w:val="-15"/>
              </w:rPr>
              <w:t xml:space="preserve"> </w:t>
            </w:r>
            <w:r w:rsidRPr="00F85C2D">
              <w:rPr>
                <w:rFonts w:ascii="Arial" w:hAnsi="Arial" w:cs="Arial"/>
              </w:rPr>
              <w:t>газар,</w:t>
            </w:r>
            <w:r w:rsidRPr="00F85C2D">
              <w:rPr>
                <w:rFonts w:ascii="Arial" w:hAnsi="Arial" w:cs="Arial"/>
                <w:spacing w:val="-16"/>
              </w:rPr>
              <w:t xml:space="preserve"> </w:t>
            </w:r>
            <w:r w:rsidRPr="00F85C2D">
              <w:rPr>
                <w:rFonts w:ascii="Arial" w:hAnsi="Arial" w:cs="Arial"/>
              </w:rPr>
              <w:t>төрийн</w:t>
            </w:r>
            <w:r w:rsidRPr="00F85C2D">
              <w:rPr>
                <w:rFonts w:ascii="Arial" w:hAnsi="Arial" w:cs="Arial"/>
                <w:spacing w:val="-14"/>
              </w:rPr>
              <w:t xml:space="preserve"> </w:t>
            </w:r>
            <w:r w:rsidRPr="00F85C2D">
              <w:rPr>
                <w:rFonts w:ascii="Arial" w:hAnsi="Arial" w:cs="Arial"/>
              </w:rPr>
              <w:t>болон</w:t>
            </w:r>
            <w:r w:rsidRPr="00F85C2D">
              <w:rPr>
                <w:rFonts w:ascii="Arial" w:hAnsi="Arial" w:cs="Arial"/>
                <w:spacing w:val="-15"/>
              </w:rPr>
              <w:t xml:space="preserve"> </w:t>
            </w:r>
            <w:r w:rsidRPr="00F85C2D">
              <w:rPr>
                <w:rFonts w:ascii="Arial" w:hAnsi="Arial" w:cs="Arial"/>
              </w:rPr>
              <w:t>төрийн</w:t>
            </w:r>
            <w:r w:rsidRPr="00F85C2D">
              <w:rPr>
                <w:rFonts w:ascii="Arial" w:hAnsi="Arial" w:cs="Arial"/>
                <w:spacing w:val="-15"/>
              </w:rPr>
              <w:t xml:space="preserve"> </w:t>
            </w:r>
            <w:r w:rsidRPr="00F85C2D">
              <w:rPr>
                <w:rFonts w:ascii="Arial" w:hAnsi="Arial" w:cs="Arial"/>
              </w:rPr>
              <w:t>өмчийн оролцоотой</w:t>
            </w:r>
            <w:r w:rsidRPr="00F85C2D">
              <w:rPr>
                <w:rFonts w:ascii="Arial" w:hAnsi="Arial" w:cs="Arial"/>
                <w:spacing w:val="-3"/>
              </w:rPr>
              <w:t xml:space="preserve"> </w:t>
            </w:r>
            <w:r w:rsidRPr="00F85C2D">
              <w:rPr>
                <w:rFonts w:ascii="Arial" w:hAnsi="Arial" w:cs="Arial"/>
              </w:rPr>
              <w:t>хуулийн</w:t>
            </w:r>
            <w:r w:rsidRPr="00F85C2D">
              <w:rPr>
                <w:rFonts w:ascii="Arial" w:hAnsi="Arial" w:cs="Arial"/>
                <w:spacing w:val="-3"/>
              </w:rPr>
              <w:t xml:space="preserve"> </w:t>
            </w:r>
            <w:r w:rsidRPr="00F85C2D">
              <w:rPr>
                <w:rFonts w:ascii="Arial" w:hAnsi="Arial" w:cs="Arial"/>
              </w:rPr>
              <w:t>этгээд</w:t>
            </w:r>
            <w:r w:rsidRPr="00F85C2D">
              <w:rPr>
                <w:rFonts w:ascii="Arial" w:hAnsi="Arial" w:cs="Arial"/>
                <w:spacing w:val="-1"/>
              </w:rPr>
              <w:t xml:space="preserve"> </w:t>
            </w:r>
            <w:r w:rsidRPr="00F85C2D">
              <w:rPr>
                <w:rFonts w:ascii="Arial" w:hAnsi="Arial" w:cs="Arial"/>
              </w:rPr>
              <w:t>нь</w:t>
            </w:r>
            <w:r w:rsidRPr="00F85C2D">
              <w:rPr>
                <w:rFonts w:ascii="Arial" w:hAnsi="Arial" w:cs="Arial"/>
                <w:spacing w:val="-1"/>
              </w:rPr>
              <w:t xml:space="preserve"> </w:t>
            </w:r>
            <w:r w:rsidRPr="00F85C2D">
              <w:rPr>
                <w:rFonts w:ascii="Arial" w:hAnsi="Arial" w:cs="Arial"/>
              </w:rPr>
              <w:t>энэ</w:t>
            </w:r>
            <w:r w:rsidRPr="00F85C2D">
              <w:rPr>
                <w:rFonts w:ascii="Arial" w:hAnsi="Arial" w:cs="Arial"/>
                <w:spacing w:val="-1"/>
              </w:rPr>
              <w:t xml:space="preserve"> </w:t>
            </w:r>
            <w:r w:rsidRPr="00F85C2D">
              <w:rPr>
                <w:rFonts w:ascii="Arial" w:hAnsi="Arial" w:cs="Arial"/>
              </w:rPr>
              <w:t>хуулийн</w:t>
            </w:r>
            <w:r w:rsidRPr="00F85C2D">
              <w:rPr>
                <w:rFonts w:ascii="Arial" w:hAnsi="Arial" w:cs="Arial"/>
                <w:spacing w:val="-3"/>
              </w:rPr>
              <w:t xml:space="preserve"> </w:t>
            </w:r>
            <w:r w:rsidRPr="00F85C2D">
              <w:rPr>
                <w:rFonts w:ascii="Arial" w:hAnsi="Arial" w:cs="Arial"/>
              </w:rPr>
              <w:t>3.1.11-т заасан судалгааны үндсэн чиглэлээр шинжлэх ухаан, технологийн төсөл, суурь судалгаа, хэрэглээний судалгаа, технологийн туршилт зүгшрүүлэлтийн</w:t>
            </w:r>
            <w:r w:rsidRPr="00F85C2D">
              <w:rPr>
                <w:rFonts w:ascii="Arial" w:hAnsi="Arial" w:cs="Arial"/>
                <w:spacing w:val="44"/>
              </w:rPr>
              <w:t xml:space="preserve">  </w:t>
            </w:r>
            <w:r w:rsidRPr="00F85C2D">
              <w:rPr>
                <w:rFonts w:ascii="Arial" w:hAnsi="Arial" w:cs="Arial"/>
              </w:rPr>
              <w:t>ажлыг</w:t>
            </w:r>
            <w:r w:rsidRPr="00F85C2D">
              <w:rPr>
                <w:rFonts w:ascii="Arial" w:hAnsi="Arial" w:cs="Arial"/>
                <w:spacing w:val="45"/>
              </w:rPr>
              <w:t xml:space="preserve">  </w:t>
            </w:r>
            <w:r w:rsidRPr="00F85C2D">
              <w:rPr>
                <w:rFonts w:ascii="Arial" w:hAnsi="Arial" w:cs="Arial"/>
              </w:rPr>
              <w:t>төрийн</w:t>
            </w:r>
            <w:r w:rsidRPr="00F85C2D">
              <w:rPr>
                <w:rFonts w:ascii="Arial" w:hAnsi="Arial" w:cs="Arial"/>
                <w:spacing w:val="45"/>
              </w:rPr>
              <w:t xml:space="preserve">  </w:t>
            </w:r>
            <w:r w:rsidRPr="00F85C2D">
              <w:rPr>
                <w:rFonts w:ascii="Arial" w:hAnsi="Arial" w:cs="Arial"/>
              </w:rPr>
              <w:t>өмчийн</w:t>
            </w:r>
            <w:r w:rsidRPr="00F85C2D">
              <w:rPr>
                <w:rFonts w:ascii="Arial" w:hAnsi="Arial" w:cs="Arial"/>
                <w:spacing w:val="44"/>
              </w:rPr>
              <w:t xml:space="preserve">  </w:t>
            </w:r>
            <w:r w:rsidRPr="00F85C2D">
              <w:rPr>
                <w:rFonts w:ascii="Arial" w:hAnsi="Arial" w:cs="Arial"/>
                <w:spacing w:val="-2"/>
              </w:rPr>
              <w:t>эрдэм</w:t>
            </w:r>
            <w:r w:rsidR="00F85C2D">
              <w:rPr>
                <w:rFonts w:ascii="Arial" w:hAnsi="Arial" w:cs="Arial"/>
                <w:spacing w:val="-2"/>
                <w:lang w:val="mn-MN"/>
              </w:rPr>
              <w:t xml:space="preserve"> </w:t>
            </w:r>
            <w:r w:rsidR="00F85C2D" w:rsidRPr="00F85C2D">
              <w:rPr>
                <w:rFonts w:ascii="Arial" w:hAnsi="Arial" w:cs="Arial"/>
              </w:rPr>
              <w:t xml:space="preserve">шинжилгээний байгууллагаар гүйцэтгүүлэх харилцаанд </w:t>
            </w:r>
            <w:r w:rsidR="00F85C2D" w:rsidRPr="00F85C2D">
              <w:rPr>
                <w:rFonts w:ascii="Arial" w:hAnsi="Arial" w:cs="Arial"/>
                <w:b/>
                <w:i/>
              </w:rPr>
              <w:t>Төрийн болон орон нутгийн өмчийн</w:t>
            </w:r>
            <w:r w:rsidR="00F85C2D" w:rsidRPr="00F85C2D">
              <w:rPr>
                <w:rFonts w:ascii="Arial" w:hAnsi="Arial" w:cs="Arial"/>
                <w:b/>
                <w:i/>
                <w:spacing w:val="-5"/>
              </w:rPr>
              <w:t xml:space="preserve"> </w:t>
            </w:r>
            <w:r w:rsidR="00F85C2D" w:rsidRPr="00F85C2D">
              <w:rPr>
                <w:rFonts w:ascii="Arial" w:hAnsi="Arial" w:cs="Arial"/>
                <w:b/>
                <w:i/>
              </w:rPr>
              <w:t xml:space="preserve">хөрөнгөөр бараа, ажил, үйлчилгээ худалдан авах тухай хууль </w:t>
            </w:r>
            <w:r w:rsidR="00F85C2D" w:rsidRPr="00F85C2D">
              <w:rPr>
                <w:rFonts w:ascii="Arial" w:hAnsi="Arial" w:cs="Arial"/>
              </w:rPr>
              <w:t>хамаарахгүй”.</w:t>
            </w:r>
          </w:p>
        </w:tc>
      </w:tr>
      <w:tr w:rsidR="00F85C2D" w:rsidRPr="00F85C2D" w14:paraId="253CD600" w14:textId="77777777" w:rsidTr="00F85C2D">
        <w:trPr>
          <w:trHeight w:val="3132"/>
        </w:trPr>
        <w:tc>
          <w:tcPr>
            <w:tcW w:w="485" w:type="dxa"/>
          </w:tcPr>
          <w:p w14:paraId="59E9DBFC" w14:textId="77777777" w:rsidR="00F85C2D" w:rsidRPr="00F85C2D" w:rsidRDefault="00F85C2D" w:rsidP="00F85C2D">
            <w:pPr>
              <w:pStyle w:val="TableParagraph"/>
              <w:tabs>
                <w:tab w:val="left" w:pos="3240"/>
              </w:tabs>
              <w:ind w:left="107"/>
              <w:jc w:val="both"/>
              <w:rPr>
                <w:rFonts w:ascii="Arial" w:hAnsi="Arial" w:cs="Arial"/>
                <w:b/>
              </w:rPr>
            </w:pPr>
            <w:r w:rsidRPr="00F85C2D">
              <w:rPr>
                <w:rFonts w:ascii="Arial" w:hAnsi="Arial" w:cs="Arial"/>
                <w:b/>
                <w:spacing w:val="-5"/>
              </w:rPr>
              <w:t>17</w:t>
            </w:r>
          </w:p>
        </w:tc>
        <w:tc>
          <w:tcPr>
            <w:tcW w:w="2936" w:type="dxa"/>
          </w:tcPr>
          <w:p w14:paraId="7BA92963" w14:textId="77777777" w:rsidR="00F85C2D" w:rsidRPr="00F85C2D" w:rsidRDefault="00F85C2D" w:rsidP="00F85C2D">
            <w:pPr>
              <w:pStyle w:val="TableParagraph"/>
              <w:tabs>
                <w:tab w:val="left" w:pos="3240"/>
              </w:tabs>
              <w:jc w:val="both"/>
              <w:rPr>
                <w:rFonts w:ascii="Arial" w:hAnsi="Arial" w:cs="Arial"/>
                <w:b/>
                <w:i/>
              </w:rPr>
            </w:pPr>
          </w:p>
          <w:p w14:paraId="23A5A8D0" w14:textId="77777777" w:rsidR="00F85C2D" w:rsidRPr="00F85C2D" w:rsidRDefault="00F85C2D" w:rsidP="00F85C2D">
            <w:pPr>
              <w:pStyle w:val="TableParagraph"/>
              <w:tabs>
                <w:tab w:val="left" w:pos="3240"/>
              </w:tabs>
              <w:jc w:val="both"/>
              <w:rPr>
                <w:rFonts w:ascii="Arial" w:hAnsi="Arial" w:cs="Arial"/>
                <w:b/>
                <w:i/>
              </w:rPr>
            </w:pPr>
          </w:p>
          <w:p w14:paraId="2549F1FB" w14:textId="77777777" w:rsidR="00F85C2D" w:rsidRPr="00F85C2D" w:rsidRDefault="00F85C2D" w:rsidP="00F85C2D">
            <w:pPr>
              <w:pStyle w:val="TableParagraph"/>
              <w:tabs>
                <w:tab w:val="left" w:pos="3240"/>
              </w:tabs>
              <w:jc w:val="both"/>
              <w:rPr>
                <w:rFonts w:ascii="Arial" w:hAnsi="Arial" w:cs="Arial"/>
                <w:b/>
                <w:i/>
              </w:rPr>
            </w:pPr>
          </w:p>
          <w:p w14:paraId="20D4E96D" w14:textId="77777777" w:rsidR="00F85C2D" w:rsidRPr="00F85C2D" w:rsidRDefault="00F85C2D" w:rsidP="00F85C2D">
            <w:pPr>
              <w:pStyle w:val="TableParagraph"/>
              <w:tabs>
                <w:tab w:val="left" w:pos="3240"/>
              </w:tabs>
              <w:jc w:val="both"/>
              <w:rPr>
                <w:rFonts w:ascii="Arial" w:hAnsi="Arial" w:cs="Arial"/>
                <w:b/>
                <w:i/>
              </w:rPr>
            </w:pPr>
          </w:p>
          <w:p w14:paraId="230BB9C4" w14:textId="77777777" w:rsidR="00F85C2D" w:rsidRPr="00F85C2D" w:rsidRDefault="00F85C2D" w:rsidP="00F85C2D">
            <w:pPr>
              <w:pStyle w:val="TableParagraph"/>
              <w:tabs>
                <w:tab w:val="left" w:pos="3240"/>
              </w:tabs>
              <w:ind w:left="125" w:right="118"/>
              <w:jc w:val="both"/>
              <w:rPr>
                <w:rFonts w:ascii="Arial" w:hAnsi="Arial" w:cs="Arial"/>
                <w:b/>
              </w:rPr>
            </w:pPr>
            <w:r w:rsidRPr="00F85C2D">
              <w:rPr>
                <w:rFonts w:ascii="Arial" w:hAnsi="Arial" w:cs="Arial"/>
                <w:b/>
                <w:spacing w:val="-4"/>
              </w:rPr>
              <w:t>ШҮҮХ</w:t>
            </w:r>
          </w:p>
          <w:p w14:paraId="13E24C67" w14:textId="77777777" w:rsidR="00F85C2D" w:rsidRPr="00F85C2D" w:rsidRDefault="00F85C2D" w:rsidP="00F85C2D">
            <w:pPr>
              <w:pStyle w:val="TableParagraph"/>
              <w:tabs>
                <w:tab w:val="left" w:pos="3240"/>
              </w:tabs>
              <w:ind w:left="127" w:right="117"/>
              <w:jc w:val="both"/>
              <w:rPr>
                <w:rFonts w:ascii="Arial" w:hAnsi="Arial" w:cs="Arial"/>
                <w:b/>
              </w:rPr>
            </w:pPr>
            <w:r w:rsidRPr="00F85C2D">
              <w:rPr>
                <w:rFonts w:ascii="Arial" w:hAnsi="Arial" w:cs="Arial"/>
                <w:b/>
                <w:spacing w:val="-2"/>
              </w:rPr>
              <w:t xml:space="preserve">ШИНЖИЛГЭЭНИЙ </w:t>
            </w:r>
            <w:r w:rsidRPr="00F85C2D">
              <w:rPr>
                <w:rFonts w:ascii="Arial" w:hAnsi="Arial" w:cs="Arial"/>
                <w:b/>
              </w:rPr>
              <w:t>ТУХАЙ ХУУЛЬ</w:t>
            </w:r>
          </w:p>
          <w:p w14:paraId="6B99C7BC" w14:textId="77777777" w:rsidR="00F85C2D" w:rsidRPr="00F85C2D" w:rsidRDefault="00F85C2D" w:rsidP="00F85C2D">
            <w:pPr>
              <w:pStyle w:val="TableParagraph"/>
              <w:tabs>
                <w:tab w:val="left" w:pos="3240"/>
              </w:tabs>
              <w:ind w:left="954"/>
              <w:jc w:val="both"/>
              <w:rPr>
                <w:rFonts w:ascii="Arial" w:hAnsi="Arial" w:cs="Arial"/>
                <w:b/>
              </w:rPr>
            </w:pPr>
            <w:r w:rsidRPr="00F85C2D">
              <w:rPr>
                <w:rFonts w:ascii="Arial" w:hAnsi="Arial" w:cs="Arial"/>
                <w:b/>
              </w:rPr>
              <w:t>/2022</w:t>
            </w:r>
            <w:r w:rsidRPr="00F85C2D">
              <w:rPr>
                <w:rFonts w:ascii="Arial" w:hAnsi="Arial" w:cs="Arial"/>
                <w:b/>
                <w:spacing w:val="-2"/>
              </w:rPr>
              <w:t xml:space="preserve"> </w:t>
            </w:r>
            <w:r w:rsidRPr="00F85C2D">
              <w:rPr>
                <w:rFonts w:ascii="Arial" w:hAnsi="Arial" w:cs="Arial"/>
                <w:b/>
                <w:spacing w:val="-5"/>
              </w:rPr>
              <w:t>он/</w:t>
            </w:r>
          </w:p>
        </w:tc>
        <w:tc>
          <w:tcPr>
            <w:tcW w:w="5932" w:type="dxa"/>
          </w:tcPr>
          <w:p w14:paraId="0590599B" w14:textId="77777777" w:rsidR="00F85C2D" w:rsidRPr="00F85C2D" w:rsidRDefault="00F85C2D" w:rsidP="00F85C2D">
            <w:pPr>
              <w:pStyle w:val="TableParagraph"/>
              <w:tabs>
                <w:tab w:val="left" w:pos="3240"/>
              </w:tabs>
              <w:ind w:left="1021" w:hanging="444"/>
              <w:jc w:val="both"/>
              <w:rPr>
                <w:rFonts w:ascii="Arial" w:hAnsi="Arial" w:cs="Arial"/>
                <w:b/>
              </w:rPr>
            </w:pPr>
            <w:r w:rsidRPr="00F85C2D">
              <w:rPr>
                <w:rFonts w:ascii="Arial" w:hAnsi="Arial" w:cs="Arial"/>
                <w:b/>
              </w:rPr>
              <w:t>55</w:t>
            </w:r>
            <w:r w:rsidRPr="00F85C2D">
              <w:rPr>
                <w:rFonts w:ascii="Arial" w:hAnsi="Arial" w:cs="Arial"/>
                <w:b/>
                <w:spacing w:val="-10"/>
              </w:rPr>
              <w:t xml:space="preserve"> </w:t>
            </w:r>
            <w:r w:rsidRPr="00F85C2D">
              <w:rPr>
                <w:rFonts w:ascii="Arial" w:hAnsi="Arial" w:cs="Arial"/>
                <w:b/>
              </w:rPr>
              <w:t>дугаар</w:t>
            </w:r>
            <w:r w:rsidRPr="00F85C2D">
              <w:rPr>
                <w:rFonts w:ascii="Arial" w:hAnsi="Arial" w:cs="Arial"/>
                <w:b/>
                <w:spacing w:val="-10"/>
              </w:rPr>
              <w:t xml:space="preserve"> </w:t>
            </w:r>
            <w:r w:rsidRPr="00F85C2D">
              <w:rPr>
                <w:rFonts w:ascii="Arial" w:hAnsi="Arial" w:cs="Arial"/>
                <w:b/>
              </w:rPr>
              <w:t>зүйл.Шүүх</w:t>
            </w:r>
            <w:r w:rsidRPr="00F85C2D">
              <w:rPr>
                <w:rFonts w:ascii="Arial" w:hAnsi="Arial" w:cs="Arial"/>
                <w:b/>
                <w:spacing w:val="-10"/>
              </w:rPr>
              <w:t xml:space="preserve"> </w:t>
            </w:r>
            <w:r w:rsidRPr="00F85C2D">
              <w:rPr>
                <w:rFonts w:ascii="Arial" w:hAnsi="Arial" w:cs="Arial"/>
                <w:b/>
              </w:rPr>
              <w:t>шинжилгээний</w:t>
            </w:r>
            <w:r w:rsidRPr="00F85C2D">
              <w:rPr>
                <w:rFonts w:ascii="Arial" w:hAnsi="Arial" w:cs="Arial"/>
                <w:b/>
                <w:spacing w:val="-10"/>
              </w:rPr>
              <w:t xml:space="preserve"> </w:t>
            </w:r>
            <w:r w:rsidRPr="00F85C2D">
              <w:rPr>
                <w:rFonts w:ascii="Arial" w:hAnsi="Arial" w:cs="Arial"/>
                <w:b/>
              </w:rPr>
              <w:t>төв байгууллагын даргын бүрэн эрх</w:t>
            </w:r>
          </w:p>
          <w:p w14:paraId="0DCA4EC7" w14:textId="77777777" w:rsidR="00F85C2D" w:rsidRPr="00F85C2D" w:rsidRDefault="00F85C2D" w:rsidP="00F85C2D">
            <w:pPr>
              <w:pStyle w:val="TableParagraph"/>
              <w:tabs>
                <w:tab w:val="left" w:pos="3240"/>
              </w:tabs>
              <w:ind w:left="107" w:right="94"/>
              <w:jc w:val="both"/>
              <w:rPr>
                <w:rFonts w:ascii="Arial" w:hAnsi="Arial" w:cs="Arial"/>
              </w:rPr>
            </w:pPr>
            <w:r w:rsidRPr="00F85C2D">
              <w:rPr>
                <w:rFonts w:ascii="Arial" w:hAnsi="Arial" w:cs="Arial"/>
              </w:rPr>
              <w:t xml:space="preserve">55.1.3-т “шинжилгээний байгууллага, шүүх шинжилгээний үйл ажиллагааг шуурхай, тасралтгүй, үр дүнтэй явуулах хүрээнд шинжилгээний байгууллагыг шинжилгээний лабораторийн техник, тоног төхөөрөмж, программ </w:t>
            </w:r>
            <w:r w:rsidRPr="00F85C2D">
              <w:rPr>
                <w:rFonts w:ascii="Arial" w:hAnsi="Arial" w:cs="Arial"/>
                <w:spacing w:val="-2"/>
              </w:rPr>
              <w:t>хангамж,</w:t>
            </w:r>
            <w:r w:rsidRPr="00F85C2D">
              <w:rPr>
                <w:rFonts w:ascii="Arial" w:hAnsi="Arial" w:cs="Arial"/>
                <w:spacing w:val="-8"/>
              </w:rPr>
              <w:t xml:space="preserve"> </w:t>
            </w:r>
            <w:r w:rsidRPr="00F85C2D">
              <w:rPr>
                <w:rFonts w:ascii="Arial" w:hAnsi="Arial" w:cs="Arial"/>
                <w:spacing w:val="-2"/>
              </w:rPr>
              <w:t>урвалж</w:t>
            </w:r>
            <w:r w:rsidRPr="00F85C2D">
              <w:rPr>
                <w:rFonts w:ascii="Arial" w:hAnsi="Arial" w:cs="Arial"/>
                <w:spacing w:val="-8"/>
              </w:rPr>
              <w:t xml:space="preserve"> </w:t>
            </w:r>
            <w:r w:rsidRPr="00F85C2D">
              <w:rPr>
                <w:rFonts w:ascii="Arial" w:hAnsi="Arial" w:cs="Arial"/>
                <w:spacing w:val="-2"/>
              </w:rPr>
              <w:t>бодисоор</w:t>
            </w:r>
            <w:r w:rsidRPr="00F85C2D">
              <w:rPr>
                <w:rFonts w:ascii="Arial" w:hAnsi="Arial" w:cs="Arial"/>
                <w:spacing w:val="-7"/>
              </w:rPr>
              <w:t xml:space="preserve"> </w:t>
            </w:r>
            <w:r w:rsidRPr="00F85C2D">
              <w:rPr>
                <w:rFonts w:ascii="Arial" w:hAnsi="Arial" w:cs="Arial"/>
                <w:spacing w:val="-2"/>
              </w:rPr>
              <w:t>шуурхай</w:t>
            </w:r>
            <w:r w:rsidRPr="00F85C2D">
              <w:rPr>
                <w:rFonts w:ascii="Arial" w:hAnsi="Arial" w:cs="Arial"/>
                <w:spacing w:val="-8"/>
              </w:rPr>
              <w:t xml:space="preserve"> </w:t>
            </w:r>
            <w:r w:rsidRPr="00F85C2D">
              <w:rPr>
                <w:rFonts w:ascii="Arial" w:hAnsi="Arial" w:cs="Arial"/>
                <w:spacing w:val="-2"/>
              </w:rPr>
              <w:t>хангах,</w:t>
            </w:r>
            <w:r w:rsidRPr="00F85C2D">
              <w:rPr>
                <w:rFonts w:ascii="Arial" w:hAnsi="Arial" w:cs="Arial"/>
                <w:spacing w:val="-8"/>
              </w:rPr>
              <w:t xml:space="preserve"> </w:t>
            </w:r>
            <w:r w:rsidRPr="00F85C2D">
              <w:rPr>
                <w:rFonts w:ascii="Arial" w:hAnsi="Arial" w:cs="Arial"/>
                <w:spacing w:val="-2"/>
              </w:rPr>
              <w:t xml:space="preserve">урвалж </w:t>
            </w:r>
            <w:r w:rsidRPr="00F85C2D">
              <w:rPr>
                <w:rFonts w:ascii="Arial" w:hAnsi="Arial" w:cs="Arial"/>
              </w:rPr>
              <w:t xml:space="preserve">бодисын нөөцийг бүрдүүлэхэд </w:t>
            </w:r>
            <w:r w:rsidRPr="00F85C2D">
              <w:rPr>
                <w:rFonts w:ascii="Arial" w:hAnsi="Arial" w:cs="Arial"/>
                <w:b/>
                <w:i/>
              </w:rPr>
              <w:t>Төрийн болон орон нутгийн</w:t>
            </w:r>
            <w:r w:rsidRPr="00F85C2D">
              <w:rPr>
                <w:rFonts w:ascii="Arial" w:hAnsi="Arial" w:cs="Arial"/>
                <w:b/>
                <w:i/>
                <w:spacing w:val="-5"/>
              </w:rPr>
              <w:t xml:space="preserve"> </w:t>
            </w:r>
            <w:r w:rsidRPr="00F85C2D">
              <w:rPr>
                <w:rFonts w:ascii="Arial" w:hAnsi="Arial" w:cs="Arial"/>
                <w:b/>
                <w:i/>
              </w:rPr>
              <w:t>өмчийн хөрөнгөөр бараа, ажил, үйлчилгээ</w:t>
            </w:r>
            <w:r w:rsidRPr="00F85C2D">
              <w:rPr>
                <w:rFonts w:ascii="Arial" w:hAnsi="Arial" w:cs="Arial"/>
                <w:b/>
                <w:i/>
                <w:spacing w:val="-12"/>
              </w:rPr>
              <w:t xml:space="preserve"> </w:t>
            </w:r>
            <w:r w:rsidRPr="00F85C2D">
              <w:rPr>
                <w:rFonts w:ascii="Arial" w:hAnsi="Arial" w:cs="Arial"/>
                <w:b/>
                <w:i/>
              </w:rPr>
              <w:t>худалдан</w:t>
            </w:r>
            <w:r w:rsidRPr="00F85C2D">
              <w:rPr>
                <w:rFonts w:ascii="Arial" w:hAnsi="Arial" w:cs="Arial"/>
                <w:b/>
                <w:i/>
                <w:spacing w:val="-12"/>
              </w:rPr>
              <w:t xml:space="preserve"> </w:t>
            </w:r>
            <w:r w:rsidRPr="00F85C2D">
              <w:rPr>
                <w:rFonts w:ascii="Arial" w:hAnsi="Arial" w:cs="Arial"/>
                <w:b/>
                <w:i/>
              </w:rPr>
              <w:t>авах</w:t>
            </w:r>
            <w:r w:rsidRPr="00F85C2D">
              <w:rPr>
                <w:rFonts w:ascii="Arial" w:hAnsi="Arial" w:cs="Arial"/>
                <w:b/>
                <w:i/>
                <w:spacing w:val="-11"/>
              </w:rPr>
              <w:t xml:space="preserve"> </w:t>
            </w:r>
            <w:r w:rsidRPr="00F85C2D">
              <w:rPr>
                <w:rFonts w:ascii="Arial" w:hAnsi="Arial" w:cs="Arial"/>
                <w:b/>
                <w:i/>
              </w:rPr>
              <w:t>тухай</w:t>
            </w:r>
            <w:r w:rsidRPr="00F85C2D">
              <w:rPr>
                <w:rFonts w:ascii="Arial" w:hAnsi="Arial" w:cs="Arial"/>
                <w:b/>
                <w:i/>
                <w:spacing w:val="-11"/>
              </w:rPr>
              <w:t xml:space="preserve"> </w:t>
            </w:r>
            <w:r w:rsidRPr="00F85C2D">
              <w:rPr>
                <w:rFonts w:ascii="Arial" w:hAnsi="Arial" w:cs="Arial"/>
                <w:b/>
                <w:i/>
              </w:rPr>
              <w:t>хуульд</w:t>
            </w:r>
            <w:r w:rsidRPr="00F85C2D">
              <w:rPr>
                <w:rFonts w:ascii="Arial" w:hAnsi="Arial" w:cs="Arial"/>
                <w:b/>
                <w:i/>
                <w:spacing w:val="-11"/>
              </w:rPr>
              <w:t xml:space="preserve"> </w:t>
            </w:r>
            <w:r w:rsidRPr="00F85C2D">
              <w:rPr>
                <w:rFonts w:ascii="Arial" w:hAnsi="Arial" w:cs="Arial"/>
                <w:b/>
                <w:i/>
              </w:rPr>
              <w:t xml:space="preserve">заасны дагуу </w:t>
            </w:r>
            <w:r w:rsidRPr="00F85C2D">
              <w:rPr>
                <w:rFonts w:ascii="Arial" w:hAnsi="Arial" w:cs="Arial"/>
              </w:rPr>
              <w:t xml:space="preserve">шууд худалдан авах ажлыг зохион </w:t>
            </w:r>
            <w:r w:rsidRPr="00F85C2D">
              <w:rPr>
                <w:rFonts w:ascii="Arial" w:hAnsi="Arial" w:cs="Arial"/>
                <w:spacing w:val="-2"/>
              </w:rPr>
              <w:t>байгуулах”</w:t>
            </w:r>
          </w:p>
        </w:tc>
      </w:tr>
    </w:tbl>
    <w:p w14:paraId="29EA9033" w14:textId="77777777"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992" w:bottom="1560" w:left="1417" w:header="763" w:footer="1362" w:gutter="0"/>
          <w:cols w:space="720"/>
        </w:sectPr>
      </w:pPr>
    </w:p>
    <w:p w14:paraId="26AAB1F8" w14:textId="77777777" w:rsidR="005F2845" w:rsidRPr="001024EB" w:rsidRDefault="005F2845" w:rsidP="0012552E">
      <w:pPr>
        <w:pStyle w:val="BodyText"/>
        <w:tabs>
          <w:tab w:val="left" w:pos="3240"/>
        </w:tabs>
        <w:jc w:val="both"/>
        <w:rPr>
          <w:rFonts w:ascii="Arial" w:hAnsi="Arial" w:cs="Arial"/>
          <w:b/>
          <w:i/>
          <w:sz w:val="20"/>
        </w:rPr>
      </w:pPr>
    </w:p>
    <w:p w14:paraId="7D7A4ED5" w14:textId="77777777" w:rsidR="005F2845" w:rsidRPr="001024EB" w:rsidRDefault="005F2845" w:rsidP="0012552E">
      <w:pPr>
        <w:pStyle w:val="BodyText"/>
        <w:tabs>
          <w:tab w:val="left" w:pos="3240"/>
        </w:tabs>
        <w:jc w:val="both"/>
        <w:rPr>
          <w:rFonts w:ascii="Arial" w:hAnsi="Arial" w:cs="Arial"/>
          <w:b/>
          <w:i/>
          <w:sz w:val="20"/>
        </w:rPr>
      </w:pPr>
    </w:p>
    <w:p w14:paraId="582F361E" w14:textId="77777777" w:rsidR="005F2845" w:rsidRPr="001024EB" w:rsidRDefault="0033177E" w:rsidP="0012552E">
      <w:pPr>
        <w:tabs>
          <w:tab w:val="left" w:pos="3240"/>
        </w:tabs>
        <w:ind w:left="13240"/>
        <w:jc w:val="both"/>
        <w:rPr>
          <w:rFonts w:ascii="Arial" w:hAnsi="Arial" w:cs="Arial"/>
          <w:b/>
          <w:i/>
          <w:sz w:val="24"/>
        </w:rPr>
      </w:pPr>
      <w:r w:rsidRPr="001024EB">
        <w:rPr>
          <w:rFonts w:ascii="Arial" w:hAnsi="Arial" w:cs="Arial"/>
          <w:b/>
          <w:i/>
          <w:sz w:val="24"/>
        </w:rPr>
        <w:t>ХАВСРАЛТ</w:t>
      </w:r>
      <w:r w:rsidRPr="001024EB">
        <w:rPr>
          <w:rFonts w:ascii="Arial" w:hAnsi="Arial" w:cs="Arial"/>
          <w:b/>
          <w:i/>
          <w:spacing w:val="-2"/>
          <w:sz w:val="24"/>
        </w:rPr>
        <w:t xml:space="preserve"> </w:t>
      </w:r>
      <w:r w:rsidRPr="001024EB">
        <w:rPr>
          <w:rFonts w:ascii="Arial" w:hAnsi="Arial" w:cs="Arial"/>
          <w:b/>
          <w:i/>
          <w:spacing w:val="-5"/>
          <w:sz w:val="24"/>
        </w:rPr>
        <w:t>4.</w:t>
      </w:r>
    </w:p>
    <w:p w14:paraId="263BF697" w14:textId="77777777" w:rsidR="005F2845" w:rsidRPr="001024EB" w:rsidRDefault="0033177E" w:rsidP="0012552E">
      <w:pPr>
        <w:pStyle w:val="Heading1"/>
        <w:tabs>
          <w:tab w:val="left" w:pos="3240"/>
        </w:tabs>
        <w:ind w:left="7194" w:right="523" w:hanging="5984"/>
        <w:jc w:val="both"/>
      </w:pPr>
      <w:r w:rsidRPr="001024EB">
        <w:t>SELECTIVE</w:t>
      </w:r>
      <w:r w:rsidRPr="001024EB">
        <w:rPr>
          <w:spacing w:val="-6"/>
        </w:rPr>
        <w:t xml:space="preserve"> </w:t>
      </w:r>
      <w:r w:rsidRPr="001024EB">
        <w:t>TENDERING-ИЙН</w:t>
      </w:r>
      <w:r w:rsidRPr="001024EB">
        <w:rPr>
          <w:spacing w:val="-4"/>
        </w:rPr>
        <w:t xml:space="preserve"> </w:t>
      </w:r>
      <w:r w:rsidRPr="001024EB">
        <w:t>АРГЫН</w:t>
      </w:r>
      <w:r w:rsidRPr="001024EB">
        <w:rPr>
          <w:spacing w:val="-4"/>
        </w:rPr>
        <w:t xml:space="preserve"> </w:t>
      </w:r>
      <w:r w:rsidRPr="001024EB">
        <w:t>ТАЛААРХ</w:t>
      </w:r>
      <w:r w:rsidRPr="001024EB">
        <w:rPr>
          <w:spacing w:val="-2"/>
        </w:rPr>
        <w:t xml:space="preserve"> </w:t>
      </w:r>
      <w:r w:rsidRPr="001024EB">
        <w:t>БУСАД</w:t>
      </w:r>
      <w:r w:rsidRPr="001024EB">
        <w:rPr>
          <w:spacing w:val="-6"/>
        </w:rPr>
        <w:t xml:space="preserve"> </w:t>
      </w:r>
      <w:r w:rsidRPr="001024EB">
        <w:t>УЛС</w:t>
      </w:r>
      <w:r w:rsidRPr="001024EB">
        <w:rPr>
          <w:spacing w:val="-3"/>
        </w:rPr>
        <w:t xml:space="preserve"> </w:t>
      </w:r>
      <w:r w:rsidRPr="001024EB">
        <w:t>ОРНЫ</w:t>
      </w:r>
      <w:r w:rsidRPr="001024EB">
        <w:rPr>
          <w:spacing w:val="-3"/>
        </w:rPr>
        <w:t xml:space="preserve"> </w:t>
      </w:r>
      <w:r w:rsidRPr="001024EB">
        <w:t>ЭРХ</w:t>
      </w:r>
      <w:r w:rsidRPr="001024EB">
        <w:rPr>
          <w:spacing w:val="-5"/>
        </w:rPr>
        <w:t xml:space="preserve"> </w:t>
      </w:r>
      <w:r w:rsidRPr="001024EB">
        <w:t>ЗҮЙН</w:t>
      </w:r>
      <w:r w:rsidRPr="001024EB">
        <w:rPr>
          <w:spacing w:val="-4"/>
        </w:rPr>
        <w:t xml:space="preserve"> </w:t>
      </w:r>
      <w:r w:rsidRPr="001024EB">
        <w:t>ЗОХИЦУУЛАЛТЫН</w:t>
      </w:r>
      <w:r w:rsidRPr="001024EB">
        <w:rPr>
          <w:spacing w:val="-2"/>
        </w:rPr>
        <w:t xml:space="preserve"> </w:t>
      </w:r>
      <w:r w:rsidRPr="001024EB">
        <w:t xml:space="preserve">ХАРЬЦУУЛСАН </w:t>
      </w:r>
      <w:r w:rsidRPr="001024EB">
        <w:rPr>
          <w:spacing w:val="-2"/>
        </w:rPr>
        <w:t>СУДАЛГАА</w:t>
      </w:r>
    </w:p>
    <w:p w14:paraId="656FC297" w14:textId="77777777" w:rsidR="005F2845" w:rsidRPr="001024EB" w:rsidRDefault="005F2845" w:rsidP="0012552E">
      <w:pPr>
        <w:pStyle w:val="BodyText"/>
        <w:tabs>
          <w:tab w:val="left" w:pos="3240"/>
        </w:tabs>
        <w:jc w:val="both"/>
        <w:rPr>
          <w:rFonts w:ascii="Arial" w:hAnsi="Arial" w:cs="Arial"/>
          <w:b/>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540"/>
        <w:gridCol w:w="7032"/>
      </w:tblGrid>
      <w:tr w:rsidR="005F2845" w:rsidRPr="00180038" w14:paraId="0B606424" w14:textId="77777777">
        <w:trPr>
          <w:trHeight w:val="691"/>
        </w:trPr>
        <w:tc>
          <w:tcPr>
            <w:tcW w:w="494" w:type="dxa"/>
            <w:shd w:val="clear" w:color="auto" w:fill="C5DFB3"/>
          </w:tcPr>
          <w:p w14:paraId="0B88FC7E" w14:textId="77777777" w:rsidR="005F2845" w:rsidRPr="00180038" w:rsidRDefault="0033177E" w:rsidP="0012552E">
            <w:pPr>
              <w:pStyle w:val="TableParagraph"/>
              <w:tabs>
                <w:tab w:val="left" w:pos="3240"/>
              </w:tabs>
              <w:ind w:left="13"/>
              <w:jc w:val="both"/>
              <w:rPr>
                <w:rFonts w:ascii="Arial" w:hAnsi="Arial" w:cs="Arial"/>
              </w:rPr>
            </w:pPr>
            <w:r w:rsidRPr="00180038">
              <w:rPr>
                <w:rFonts w:ascii="Arial" w:hAnsi="Arial" w:cs="Arial"/>
                <w:spacing w:val="-10"/>
                <w:w w:val="105"/>
              </w:rPr>
              <w:t>№</w:t>
            </w:r>
          </w:p>
        </w:tc>
        <w:tc>
          <w:tcPr>
            <w:tcW w:w="1934" w:type="dxa"/>
            <w:shd w:val="clear" w:color="auto" w:fill="C5DFB3"/>
          </w:tcPr>
          <w:p w14:paraId="214B14E3" w14:textId="77777777" w:rsidR="005F2845" w:rsidRPr="00180038" w:rsidRDefault="0033177E" w:rsidP="0012552E">
            <w:pPr>
              <w:pStyle w:val="TableParagraph"/>
              <w:tabs>
                <w:tab w:val="left" w:pos="3240"/>
              </w:tabs>
              <w:ind w:left="213" w:right="197" w:firstLine="84"/>
              <w:jc w:val="both"/>
              <w:rPr>
                <w:rFonts w:ascii="Arial" w:hAnsi="Arial" w:cs="Arial"/>
                <w:b/>
              </w:rPr>
            </w:pPr>
            <w:r w:rsidRPr="00180038">
              <w:rPr>
                <w:rFonts w:ascii="Arial" w:hAnsi="Arial" w:cs="Arial"/>
                <w:b/>
              </w:rPr>
              <w:t>Улсын нэр, Хуулийн</w:t>
            </w:r>
            <w:r w:rsidRPr="00180038">
              <w:rPr>
                <w:rFonts w:ascii="Arial" w:hAnsi="Arial" w:cs="Arial"/>
                <w:b/>
                <w:spacing w:val="-17"/>
              </w:rPr>
              <w:t xml:space="preserve"> </w:t>
            </w:r>
            <w:r w:rsidRPr="00180038">
              <w:rPr>
                <w:rFonts w:ascii="Arial" w:hAnsi="Arial" w:cs="Arial"/>
                <w:b/>
              </w:rPr>
              <w:t>нэр</w:t>
            </w:r>
          </w:p>
        </w:tc>
        <w:tc>
          <w:tcPr>
            <w:tcW w:w="2099" w:type="dxa"/>
            <w:shd w:val="clear" w:color="auto" w:fill="C5DFB3"/>
          </w:tcPr>
          <w:p w14:paraId="586D1B42" w14:textId="77777777" w:rsidR="005F2845" w:rsidRPr="00180038" w:rsidRDefault="0033177E" w:rsidP="0012552E">
            <w:pPr>
              <w:pStyle w:val="TableParagraph"/>
              <w:tabs>
                <w:tab w:val="left" w:pos="3240"/>
              </w:tabs>
              <w:ind w:left="588"/>
              <w:jc w:val="both"/>
              <w:rPr>
                <w:rFonts w:ascii="Arial" w:hAnsi="Arial" w:cs="Arial"/>
                <w:b/>
              </w:rPr>
            </w:pPr>
            <w:r w:rsidRPr="00180038">
              <w:rPr>
                <w:rFonts w:ascii="Arial" w:hAnsi="Arial" w:cs="Arial"/>
                <w:b/>
                <w:spacing w:val="-2"/>
              </w:rPr>
              <w:t>Агуулга</w:t>
            </w:r>
          </w:p>
        </w:tc>
        <w:tc>
          <w:tcPr>
            <w:tcW w:w="3540" w:type="dxa"/>
            <w:shd w:val="clear" w:color="auto" w:fill="C5DFB3"/>
          </w:tcPr>
          <w:p w14:paraId="6CBBA829" w14:textId="77777777" w:rsidR="005F2845" w:rsidRPr="00180038" w:rsidRDefault="0033177E" w:rsidP="0012552E">
            <w:pPr>
              <w:pStyle w:val="TableParagraph"/>
              <w:tabs>
                <w:tab w:val="left" w:pos="3240"/>
              </w:tabs>
              <w:ind w:left="14"/>
              <w:jc w:val="both"/>
              <w:rPr>
                <w:rFonts w:ascii="Arial" w:hAnsi="Arial" w:cs="Arial"/>
                <w:b/>
              </w:rPr>
            </w:pPr>
            <w:r w:rsidRPr="00180038">
              <w:rPr>
                <w:rFonts w:ascii="Arial" w:hAnsi="Arial" w:cs="Arial"/>
                <w:b/>
                <w:spacing w:val="-2"/>
              </w:rPr>
              <w:t>Зорилго</w:t>
            </w:r>
          </w:p>
        </w:tc>
        <w:tc>
          <w:tcPr>
            <w:tcW w:w="7032" w:type="dxa"/>
            <w:shd w:val="clear" w:color="auto" w:fill="C5DFB3"/>
          </w:tcPr>
          <w:p w14:paraId="762F3064" w14:textId="77777777" w:rsidR="005F2845" w:rsidRPr="00180038" w:rsidRDefault="0033177E" w:rsidP="0012552E">
            <w:pPr>
              <w:pStyle w:val="TableParagraph"/>
              <w:tabs>
                <w:tab w:val="left" w:pos="3240"/>
              </w:tabs>
              <w:ind w:left="684"/>
              <w:jc w:val="both"/>
              <w:rPr>
                <w:rFonts w:ascii="Arial" w:hAnsi="Arial" w:cs="Arial"/>
                <w:b/>
              </w:rPr>
            </w:pPr>
            <w:r w:rsidRPr="00180038">
              <w:rPr>
                <w:rFonts w:ascii="Arial" w:hAnsi="Arial" w:cs="Arial"/>
                <w:b/>
              </w:rPr>
              <w:t>Чадавхад</w:t>
            </w:r>
            <w:r w:rsidRPr="00180038">
              <w:rPr>
                <w:rFonts w:ascii="Arial" w:hAnsi="Arial" w:cs="Arial"/>
                <w:b/>
                <w:spacing w:val="61"/>
              </w:rPr>
              <w:t xml:space="preserve"> </w:t>
            </w:r>
            <w:r w:rsidRPr="00180038">
              <w:rPr>
                <w:rFonts w:ascii="Arial" w:hAnsi="Arial" w:cs="Arial"/>
                <w:b/>
              </w:rPr>
              <w:t>үндэслэн</w:t>
            </w:r>
            <w:r w:rsidRPr="00180038">
              <w:rPr>
                <w:rFonts w:ascii="Arial" w:hAnsi="Arial" w:cs="Arial"/>
                <w:b/>
                <w:spacing w:val="-6"/>
              </w:rPr>
              <w:t xml:space="preserve"> </w:t>
            </w:r>
            <w:r w:rsidRPr="00180038">
              <w:rPr>
                <w:rFonts w:ascii="Arial" w:hAnsi="Arial" w:cs="Arial"/>
                <w:b/>
              </w:rPr>
              <w:t>сонгох</w:t>
            </w:r>
            <w:r w:rsidRPr="00180038">
              <w:rPr>
                <w:rFonts w:ascii="Arial" w:hAnsi="Arial" w:cs="Arial"/>
                <w:b/>
                <w:spacing w:val="-1"/>
              </w:rPr>
              <w:t xml:space="preserve"> </w:t>
            </w:r>
            <w:r w:rsidRPr="00180038">
              <w:rPr>
                <w:rFonts w:ascii="Arial" w:hAnsi="Arial" w:cs="Arial"/>
                <w:b/>
              </w:rPr>
              <w:t xml:space="preserve">тендерийн </w:t>
            </w:r>
            <w:r w:rsidRPr="00180038">
              <w:rPr>
                <w:rFonts w:ascii="Arial" w:hAnsi="Arial" w:cs="Arial"/>
                <w:b/>
                <w:spacing w:val="-2"/>
              </w:rPr>
              <w:t>тайлбар</w:t>
            </w:r>
          </w:p>
        </w:tc>
      </w:tr>
      <w:tr w:rsidR="005F2845" w:rsidRPr="00180038" w14:paraId="5E12017D" w14:textId="77777777">
        <w:trPr>
          <w:trHeight w:val="6072"/>
        </w:trPr>
        <w:tc>
          <w:tcPr>
            <w:tcW w:w="494" w:type="dxa"/>
          </w:tcPr>
          <w:p w14:paraId="0BEE7DA4" w14:textId="77777777" w:rsidR="005F2845" w:rsidRPr="00180038" w:rsidRDefault="0033177E" w:rsidP="0012552E">
            <w:pPr>
              <w:pStyle w:val="TableParagraph"/>
              <w:tabs>
                <w:tab w:val="left" w:pos="3240"/>
              </w:tabs>
              <w:ind w:left="13" w:right="91"/>
              <w:jc w:val="both"/>
              <w:rPr>
                <w:rFonts w:ascii="Arial" w:hAnsi="Arial" w:cs="Arial"/>
              </w:rPr>
            </w:pPr>
            <w:r w:rsidRPr="00180038">
              <w:rPr>
                <w:rFonts w:ascii="Arial" w:hAnsi="Arial" w:cs="Arial"/>
                <w:spacing w:val="-5"/>
              </w:rPr>
              <w:t>1.</w:t>
            </w:r>
          </w:p>
        </w:tc>
        <w:tc>
          <w:tcPr>
            <w:tcW w:w="1934" w:type="dxa"/>
          </w:tcPr>
          <w:p w14:paraId="5756B7C5" w14:textId="77777777" w:rsidR="005F2845" w:rsidRPr="00180038" w:rsidRDefault="0033177E" w:rsidP="0012552E">
            <w:pPr>
              <w:pStyle w:val="TableParagraph"/>
              <w:tabs>
                <w:tab w:val="left" w:pos="3240"/>
              </w:tabs>
              <w:ind w:left="100"/>
              <w:jc w:val="both"/>
              <w:rPr>
                <w:rFonts w:ascii="Arial" w:hAnsi="Arial" w:cs="Arial"/>
                <w:b/>
              </w:rPr>
            </w:pPr>
            <w:r w:rsidRPr="00180038">
              <w:rPr>
                <w:rFonts w:ascii="Arial" w:hAnsi="Arial" w:cs="Arial"/>
                <w:b/>
                <w:spacing w:val="-4"/>
              </w:rPr>
              <w:t>Fiji</w:t>
            </w:r>
          </w:p>
          <w:p w14:paraId="34D4ED70" w14:textId="77777777" w:rsidR="005F2845" w:rsidRPr="00180038" w:rsidRDefault="005F2845" w:rsidP="0012552E">
            <w:pPr>
              <w:pStyle w:val="TableParagraph"/>
              <w:tabs>
                <w:tab w:val="left" w:pos="3240"/>
              </w:tabs>
              <w:jc w:val="both"/>
              <w:rPr>
                <w:rFonts w:ascii="Arial" w:hAnsi="Arial" w:cs="Arial"/>
                <w:b/>
              </w:rPr>
            </w:pPr>
          </w:p>
          <w:p w14:paraId="67A5B89A" w14:textId="77777777" w:rsidR="005F2845" w:rsidRPr="00180038" w:rsidRDefault="005F2845" w:rsidP="0012552E">
            <w:pPr>
              <w:pStyle w:val="TableParagraph"/>
              <w:tabs>
                <w:tab w:val="left" w:pos="3240"/>
              </w:tabs>
              <w:jc w:val="both"/>
              <w:rPr>
                <w:rFonts w:ascii="Arial" w:hAnsi="Arial" w:cs="Arial"/>
                <w:b/>
              </w:rPr>
            </w:pPr>
          </w:p>
          <w:p w14:paraId="5BA7E0C2" w14:textId="77777777" w:rsidR="005F2845" w:rsidRPr="00180038" w:rsidRDefault="005F2845" w:rsidP="0012552E">
            <w:pPr>
              <w:pStyle w:val="TableParagraph"/>
              <w:tabs>
                <w:tab w:val="left" w:pos="3240"/>
              </w:tabs>
              <w:jc w:val="both"/>
              <w:rPr>
                <w:rFonts w:ascii="Arial" w:hAnsi="Arial" w:cs="Arial"/>
                <w:b/>
              </w:rPr>
            </w:pPr>
          </w:p>
          <w:p w14:paraId="52665322" w14:textId="77777777" w:rsidR="005F2845" w:rsidRPr="00180038" w:rsidRDefault="005F2845" w:rsidP="0012552E">
            <w:pPr>
              <w:pStyle w:val="TableParagraph"/>
              <w:tabs>
                <w:tab w:val="left" w:pos="3240"/>
              </w:tabs>
              <w:jc w:val="both"/>
              <w:rPr>
                <w:rFonts w:ascii="Arial" w:hAnsi="Arial" w:cs="Arial"/>
                <w:b/>
              </w:rPr>
            </w:pPr>
          </w:p>
          <w:p w14:paraId="3A902554" w14:textId="77777777" w:rsidR="005F2845" w:rsidRPr="00180038" w:rsidRDefault="005F2845" w:rsidP="0012552E">
            <w:pPr>
              <w:pStyle w:val="TableParagraph"/>
              <w:tabs>
                <w:tab w:val="left" w:pos="3240"/>
              </w:tabs>
              <w:jc w:val="both"/>
              <w:rPr>
                <w:rFonts w:ascii="Arial" w:hAnsi="Arial" w:cs="Arial"/>
                <w:b/>
              </w:rPr>
            </w:pPr>
          </w:p>
          <w:p w14:paraId="46F4E986" w14:textId="77777777" w:rsidR="005F2845" w:rsidRPr="00180038" w:rsidRDefault="0033177E" w:rsidP="0012552E">
            <w:pPr>
              <w:pStyle w:val="TableParagraph"/>
              <w:tabs>
                <w:tab w:val="left" w:pos="3240"/>
              </w:tabs>
              <w:ind w:left="100" w:right="80"/>
              <w:jc w:val="both"/>
              <w:rPr>
                <w:rFonts w:ascii="Arial" w:hAnsi="Arial" w:cs="Arial"/>
              </w:rPr>
            </w:pPr>
            <w:r w:rsidRPr="00180038">
              <w:rPr>
                <w:rFonts w:ascii="Arial" w:hAnsi="Arial" w:cs="Arial"/>
                <w:spacing w:val="-2"/>
              </w:rPr>
              <w:t>Fiji</w:t>
            </w:r>
            <w:r w:rsidRPr="00180038">
              <w:rPr>
                <w:rFonts w:ascii="Arial" w:hAnsi="Arial" w:cs="Arial"/>
                <w:spacing w:val="-15"/>
              </w:rPr>
              <w:t xml:space="preserve"> </w:t>
            </w:r>
            <w:r w:rsidRPr="00180038">
              <w:rPr>
                <w:rFonts w:ascii="Arial" w:hAnsi="Arial" w:cs="Arial"/>
                <w:spacing w:val="-2"/>
              </w:rPr>
              <w:t xml:space="preserve">Procurement Regulations </w:t>
            </w:r>
            <w:r w:rsidRPr="00180038">
              <w:rPr>
                <w:rFonts w:ascii="Arial" w:hAnsi="Arial" w:cs="Arial"/>
                <w:spacing w:val="-4"/>
              </w:rPr>
              <w:t>2010</w:t>
            </w:r>
          </w:p>
        </w:tc>
        <w:tc>
          <w:tcPr>
            <w:tcW w:w="2099" w:type="dxa"/>
          </w:tcPr>
          <w:p w14:paraId="3CAF83A2" w14:textId="77777777" w:rsidR="005F2845" w:rsidRPr="00180038" w:rsidRDefault="0033177E" w:rsidP="0012552E">
            <w:pPr>
              <w:pStyle w:val="TableParagraph"/>
              <w:tabs>
                <w:tab w:val="left" w:pos="3240"/>
              </w:tabs>
              <w:ind w:left="101" w:right="752"/>
              <w:jc w:val="both"/>
              <w:rPr>
                <w:rFonts w:ascii="Arial" w:hAnsi="Arial" w:cs="Arial"/>
              </w:rPr>
            </w:pPr>
            <w:r w:rsidRPr="00180038">
              <w:rPr>
                <w:rFonts w:ascii="Arial" w:hAnsi="Arial" w:cs="Arial"/>
                <w:spacing w:val="-2"/>
              </w:rPr>
              <w:t>1.Удиртгал 2.Хүрээ 3.Зорилго</w:t>
            </w:r>
          </w:p>
          <w:p w14:paraId="3459C268" w14:textId="77777777" w:rsidR="005F2845" w:rsidRPr="00180038" w:rsidRDefault="0033177E" w:rsidP="0012552E">
            <w:pPr>
              <w:pStyle w:val="TableParagraph"/>
              <w:numPr>
                <w:ilvl w:val="0"/>
                <w:numId w:val="63"/>
              </w:numPr>
              <w:tabs>
                <w:tab w:val="left" w:pos="301"/>
                <w:tab w:val="left" w:pos="3240"/>
              </w:tabs>
              <w:ind w:right="755" w:firstLine="0"/>
              <w:jc w:val="both"/>
              <w:rPr>
                <w:rFonts w:ascii="Arial" w:hAnsi="Arial" w:cs="Arial"/>
              </w:rPr>
            </w:pPr>
            <w:r w:rsidRPr="00180038">
              <w:rPr>
                <w:rFonts w:ascii="Arial" w:hAnsi="Arial" w:cs="Arial"/>
                <w:spacing w:val="-2"/>
              </w:rPr>
              <w:t>Хуулийн шаардлага</w:t>
            </w:r>
          </w:p>
          <w:p w14:paraId="7283E07A" w14:textId="77777777" w:rsidR="005F2845" w:rsidRPr="00180038" w:rsidRDefault="0033177E" w:rsidP="0012552E">
            <w:pPr>
              <w:pStyle w:val="TableParagraph"/>
              <w:numPr>
                <w:ilvl w:val="0"/>
                <w:numId w:val="63"/>
              </w:numPr>
              <w:tabs>
                <w:tab w:val="left" w:pos="301"/>
                <w:tab w:val="left" w:pos="3240"/>
              </w:tabs>
              <w:ind w:right="325" w:firstLine="0"/>
              <w:jc w:val="both"/>
              <w:rPr>
                <w:rFonts w:ascii="Arial" w:hAnsi="Arial" w:cs="Arial"/>
              </w:rPr>
            </w:pPr>
            <w:r w:rsidRPr="00180038">
              <w:rPr>
                <w:rFonts w:ascii="Arial" w:hAnsi="Arial" w:cs="Arial"/>
                <w:spacing w:val="-2"/>
              </w:rPr>
              <w:t xml:space="preserve">Шалгуурын </w:t>
            </w:r>
            <w:r w:rsidRPr="00180038">
              <w:rPr>
                <w:rFonts w:ascii="Arial" w:hAnsi="Arial" w:cs="Arial"/>
              </w:rPr>
              <w:t>өмнөх</w:t>
            </w:r>
            <w:r w:rsidRPr="00180038">
              <w:rPr>
                <w:rFonts w:ascii="Arial" w:hAnsi="Arial" w:cs="Arial"/>
                <w:spacing w:val="-16"/>
              </w:rPr>
              <w:t xml:space="preserve"> </w:t>
            </w:r>
            <w:r w:rsidRPr="00180038">
              <w:rPr>
                <w:rFonts w:ascii="Arial" w:hAnsi="Arial" w:cs="Arial"/>
              </w:rPr>
              <w:t>процесс</w:t>
            </w:r>
          </w:p>
          <w:p w14:paraId="48479A36" w14:textId="77777777" w:rsidR="005F2845" w:rsidRPr="00180038" w:rsidRDefault="0033177E" w:rsidP="0012552E">
            <w:pPr>
              <w:pStyle w:val="TableParagraph"/>
              <w:numPr>
                <w:ilvl w:val="0"/>
                <w:numId w:val="63"/>
              </w:numPr>
              <w:tabs>
                <w:tab w:val="left" w:pos="301"/>
                <w:tab w:val="left" w:pos="3240"/>
              </w:tabs>
              <w:ind w:right="85" w:firstLine="0"/>
              <w:jc w:val="both"/>
              <w:rPr>
                <w:rFonts w:ascii="Arial" w:hAnsi="Arial" w:cs="Arial"/>
              </w:rPr>
            </w:pPr>
            <w:r w:rsidRPr="00180038">
              <w:rPr>
                <w:rFonts w:ascii="Arial" w:hAnsi="Arial" w:cs="Arial"/>
                <w:spacing w:val="-2"/>
              </w:rPr>
              <w:t xml:space="preserve">Чадавхад </w:t>
            </w:r>
            <w:r w:rsidRPr="00180038">
              <w:rPr>
                <w:rFonts w:ascii="Arial" w:hAnsi="Arial" w:cs="Arial"/>
              </w:rPr>
              <w:t>үндэслэн</w:t>
            </w:r>
            <w:r w:rsidRPr="00180038">
              <w:rPr>
                <w:rFonts w:ascii="Arial" w:hAnsi="Arial" w:cs="Arial"/>
                <w:spacing w:val="40"/>
              </w:rPr>
              <w:t xml:space="preserve"> </w:t>
            </w:r>
            <w:r w:rsidRPr="00180038">
              <w:rPr>
                <w:rFonts w:ascii="Arial" w:hAnsi="Arial" w:cs="Arial"/>
              </w:rPr>
              <w:t xml:space="preserve">сонгох </w:t>
            </w:r>
            <w:r w:rsidRPr="00180038">
              <w:rPr>
                <w:rFonts w:ascii="Arial" w:hAnsi="Arial" w:cs="Arial"/>
                <w:spacing w:val="-2"/>
              </w:rPr>
              <w:t>тендерийн сурталчилгаа</w:t>
            </w:r>
          </w:p>
          <w:p w14:paraId="7DF3E70D" w14:textId="77777777" w:rsidR="005F2845" w:rsidRPr="00180038" w:rsidRDefault="0033177E" w:rsidP="0012552E">
            <w:pPr>
              <w:pStyle w:val="TableParagraph"/>
              <w:numPr>
                <w:ilvl w:val="0"/>
                <w:numId w:val="63"/>
              </w:numPr>
              <w:tabs>
                <w:tab w:val="left" w:pos="300"/>
                <w:tab w:val="left" w:pos="3240"/>
              </w:tabs>
              <w:ind w:right="732" w:firstLine="0"/>
              <w:jc w:val="both"/>
              <w:rPr>
                <w:rFonts w:ascii="Arial" w:hAnsi="Arial" w:cs="Arial"/>
              </w:rPr>
            </w:pPr>
            <w:r w:rsidRPr="00180038">
              <w:rPr>
                <w:rFonts w:ascii="Arial" w:hAnsi="Arial" w:cs="Arial"/>
                <w:spacing w:val="-2"/>
              </w:rPr>
              <w:t xml:space="preserve">Бодлогыг </w:t>
            </w:r>
            <w:r w:rsidRPr="00180038">
              <w:rPr>
                <w:rFonts w:ascii="Arial" w:hAnsi="Arial" w:cs="Arial"/>
              </w:rPr>
              <w:t>хянан үзэх</w:t>
            </w:r>
          </w:p>
        </w:tc>
        <w:tc>
          <w:tcPr>
            <w:tcW w:w="3540" w:type="dxa"/>
          </w:tcPr>
          <w:p w14:paraId="10F3CAF9" w14:textId="77777777" w:rsidR="005F2845" w:rsidRPr="00180038" w:rsidRDefault="0033177E" w:rsidP="0012552E">
            <w:pPr>
              <w:pStyle w:val="TableParagraph"/>
              <w:tabs>
                <w:tab w:val="left" w:pos="2258"/>
                <w:tab w:val="left" w:pos="3240"/>
              </w:tabs>
              <w:ind w:left="102" w:right="82"/>
              <w:jc w:val="both"/>
              <w:rPr>
                <w:rFonts w:ascii="Arial" w:hAnsi="Arial" w:cs="Arial"/>
              </w:rPr>
            </w:pPr>
            <w:r w:rsidRPr="00180038">
              <w:rPr>
                <w:rFonts w:ascii="Arial" w:hAnsi="Arial" w:cs="Arial"/>
              </w:rPr>
              <w:t xml:space="preserve">Эдгээр удирдамж нь Чадавхад үндэслэн сонгох тендерийн бүх үйл явц болон урьдчилан шалгаруулалтын </w:t>
            </w:r>
            <w:r w:rsidRPr="00180038">
              <w:rPr>
                <w:rFonts w:ascii="Arial" w:hAnsi="Arial" w:cs="Arial"/>
                <w:spacing w:val="-2"/>
              </w:rPr>
              <w:t>процессын</w:t>
            </w:r>
            <w:r w:rsidRPr="00180038">
              <w:rPr>
                <w:rFonts w:ascii="Arial" w:hAnsi="Arial" w:cs="Arial"/>
              </w:rPr>
              <w:tab/>
            </w:r>
            <w:r w:rsidRPr="00180038">
              <w:rPr>
                <w:rFonts w:ascii="Arial" w:hAnsi="Arial" w:cs="Arial"/>
                <w:spacing w:val="-2"/>
              </w:rPr>
              <w:t xml:space="preserve">шалгуурыг </w:t>
            </w:r>
            <w:r w:rsidRPr="00180038">
              <w:rPr>
                <w:rFonts w:ascii="Arial" w:hAnsi="Arial" w:cs="Arial"/>
              </w:rPr>
              <w:t xml:space="preserve">зааварчилгааны хэлбэрээр </w:t>
            </w:r>
            <w:r w:rsidRPr="00180038">
              <w:rPr>
                <w:rFonts w:ascii="Arial" w:hAnsi="Arial" w:cs="Arial"/>
                <w:spacing w:val="-2"/>
              </w:rPr>
              <w:t>үзүүлдэг.</w:t>
            </w:r>
          </w:p>
        </w:tc>
        <w:tc>
          <w:tcPr>
            <w:tcW w:w="7032" w:type="dxa"/>
          </w:tcPr>
          <w:p w14:paraId="73BE5F7C" w14:textId="77777777" w:rsidR="005F2845" w:rsidRPr="00180038" w:rsidRDefault="0033177E" w:rsidP="0012552E">
            <w:pPr>
              <w:pStyle w:val="TableParagraph"/>
              <w:tabs>
                <w:tab w:val="left" w:pos="3240"/>
              </w:tabs>
              <w:ind w:left="103"/>
              <w:jc w:val="both"/>
              <w:rPr>
                <w:rFonts w:ascii="Arial" w:hAnsi="Arial" w:cs="Arial"/>
                <w:b/>
              </w:rPr>
            </w:pPr>
            <w:r w:rsidRPr="00180038">
              <w:rPr>
                <w:rFonts w:ascii="Arial" w:hAnsi="Arial" w:cs="Arial"/>
                <w:b/>
              </w:rPr>
              <w:t>Чадавхад</w:t>
            </w:r>
            <w:r w:rsidRPr="00180038">
              <w:rPr>
                <w:rFonts w:ascii="Arial" w:hAnsi="Arial" w:cs="Arial"/>
                <w:b/>
                <w:spacing w:val="60"/>
              </w:rPr>
              <w:t xml:space="preserve"> </w:t>
            </w:r>
            <w:r w:rsidRPr="00180038">
              <w:rPr>
                <w:rFonts w:ascii="Arial" w:hAnsi="Arial" w:cs="Arial"/>
                <w:b/>
              </w:rPr>
              <w:t>үндэслэн</w:t>
            </w:r>
            <w:r w:rsidRPr="00180038">
              <w:rPr>
                <w:rFonts w:ascii="Arial" w:hAnsi="Arial" w:cs="Arial"/>
                <w:b/>
                <w:spacing w:val="-6"/>
              </w:rPr>
              <w:t xml:space="preserve"> </w:t>
            </w:r>
            <w:r w:rsidRPr="00180038">
              <w:rPr>
                <w:rFonts w:ascii="Arial" w:hAnsi="Arial" w:cs="Arial"/>
                <w:b/>
              </w:rPr>
              <w:t>сонгох</w:t>
            </w:r>
            <w:r w:rsidRPr="00180038">
              <w:rPr>
                <w:rFonts w:ascii="Arial" w:hAnsi="Arial" w:cs="Arial"/>
                <w:b/>
                <w:spacing w:val="-1"/>
              </w:rPr>
              <w:t xml:space="preserve"> </w:t>
            </w:r>
            <w:r w:rsidRPr="00180038">
              <w:rPr>
                <w:rFonts w:ascii="Arial" w:hAnsi="Arial" w:cs="Arial"/>
                <w:b/>
              </w:rPr>
              <w:t>тендерийн</w:t>
            </w:r>
            <w:r w:rsidRPr="00180038">
              <w:rPr>
                <w:rFonts w:ascii="Arial" w:hAnsi="Arial" w:cs="Arial"/>
                <w:b/>
                <w:spacing w:val="-3"/>
              </w:rPr>
              <w:t xml:space="preserve"> </w:t>
            </w:r>
            <w:r w:rsidRPr="00180038">
              <w:rPr>
                <w:rFonts w:ascii="Arial" w:hAnsi="Arial" w:cs="Arial"/>
                <w:b/>
                <w:spacing w:val="-2"/>
              </w:rPr>
              <w:t>журам</w:t>
            </w:r>
          </w:p>
          <w:p w14:paraId="69621E9E" w14:textId="77777777" w:rsidR="005F2845" w:rsidRPr="00180038" w:rsidRDefault="0033177E" w:rsidP="0012552E">
            <w:pPr>
              <w:pStyle w:val="TableParagraph"/>
              <w:numPr>
                <w:ilvl w:val="0"/>
                <w:numId w:val="62"/>
              </w:numPr>
              <w:tabs>
                <w:tab w:val="left" w:pos="586"/>
                <w:tab w:val="left" w:pos="3240"/>
              </w:tabs>
              <w:ind w:right="88" w:firstLine="0"/>
              <w:jc w:val="both"/>
              <w:rPr>
                <w:rFonts w:ascii="Arial" w:hAnsi="Arial" w:cs="Arial"/>
              </w:rPr>
            </w:pPr>
            <w:r w:rsidRPr="00180038">
              <w:rPr>
                <w:rFonts w:ascii="Arial" w:hAnsi="Arial" w:cs="Arial"/>
              </w:rPr>
              <w:t>Урьдчилан шалгаруулсан жагсаалттай байх: Энэ жагсаалтыг байгууллага нь өөрөө эсвэл Дэлхийн Эрүүл Мэндийн Байгууллага гэх мэт олон улсын байгууллагуудын санал болгосон нийлүүлэгчдийн жагсаалтаас бүрдүүлдэг.</w:t>
            </w:r>
          </w:p>
          <w:p w14:paraId="743D75ED" w14:textId="77777777" w:rsidR="005F2845" w:rsidRPr="00180038" w:rsidRDefault="0033177E" w:rsidP="0012552E">
            <w:pPr>
              <w:pStyle w:val="TableParagraph"/>
              <w:numPr>
                <w:ilvl w:val="0"/>
                <w:numId w:val="62"/>
              </w:numPr>
              <w:tabs>
                <w:tab w:val="left" w:pos="417"/>
                <w:tab w:val="left" w:pos="3240"/>
              </w:tabs>
              <w:ind w:right="93" w:firstLine="0"/>
              <w:jc w:val="both"/>
              <w:rPr>
                <w:rFonts w:ascii="Arial" w:hAnsi="Arial" w:cs="Arial"/>
              </w:rPr>
            </w:pPr>
            <w:r w:rsidRPr="00180038">
              <w:rPr>
                <w:rFonts w:ascii="Arial" w:hAnsi="Arial" w:cs="Arial"/>
              </w:rPr>
              <w:t>Ил тод байдлыг хангах: Хэдийгээр Чадавхад</w:t>
            </w:r>
            <w:r w:rsidRPr="00180038">
              <w:rPr>
                <w:rFonts w:ascii="Arial" w:hAnsi="Arial" w:cs="Arial"/>
                <w:spacing w:val="40"/>
              </w:rPr>
              <w:t xml:space="preserve"> </w:t>
            </w:r>
            <w:r w:rsidRPr="00180038">
              <w:rPr>
                <w:rFonts w:ascii="Arial" w:hAnsi="Arial" w:cs="Arial"/>
              </w:rPr>
              <w:t>үндэслэн сонгох боловч худалдан авалтын зарчим алдагдах ёсгүй.</w:t>
            </w:r>
          </w:p>
          <w:p w14:paraId="74E1FFD4" w14:textId="77777777" w:rsidR="005F2845" w:rsidRPr="00180038" w:rsidRDefault="0033177E" w:rsidP="0012552E">
            <w:pPr>
              <w:pStyle w:val="TableParagraph"/>
              <w:tabs>
                <w:tab w:val="left" w:pos="3240"/>
              </w:tabs>
              <w:ind w:left="103"/>
              <w:jc w:val="both"/>
              <w:rPr>
                <w:rFonts w:ascii="Arial" w:hAnsi="Arial" w:cs="Arial"/>
                <w:b/>
              </w:rPr>
            </w:pPr>
            <w:r w:rsidRPr="00180038">
              <w:rPr>
                <w:rFonts w:ascii="Arial" w:hAnsi="Arial" w:cs="Arial"/>
                <w:b/>
              </w:rPr>
              <w:t>Сонгон</w:t>
            </w:r>
            <w:r w:rsidRPr="00180038">
              <w:rPr>
                <w:rFonts w:ascii="Arial" w:hAnsi="Arial" w:cs="Arial"/>
                <w:b/>
                <w:spacing w:val="-3"/>
              </w:rPr>
              <w:t xml:space="preserve"> </w:t>
            </w:r>
            <w:r w:rsidRPr="00180038">
              <w:rPr>
                <w:rFonts w:ascii="Arial" w:hAnsi="Arial" w:cs="Arial"/>
                <w:b/>
              </w:rPr>
              <w:t>шалгаруулалтын</w:t>
            </w:r>
            <w:r w:rsidRPr="00180038">
              <w:rPr>
                <w:rFonts w:ascii="Arial" w:hAnsi="Arial" w:cs="Arial"/>
                <w:b/>
                <w:spacing w:val="-4"/>
              </w:rPr>
              <w:t xml:space="preserve"> </w:t>
            </w:r>
            <w:r w:rsidRPr="00180038">
              <w:rPr>
                <w:rFonts w:ascii="Arial" w:hAnsi="Arial" w:cs="Arial"/>
                <w:b/>
              </w:rPr>
              <w:t>үе</w:t>
            </w:r>
            <w:r w:rsidRPr="00180038">
              <w:rPr>
                <w:rFonts w:ascii="Arial" w:hAnsi="Arial" w:cs="Arial"/>
                <w:b/>
                <w:spacing w:val="-4"/>
              </w:rPr>
              <w:t xml:space="preserve"> </w:t>
            </w:r>
            <w:r w:rsidRPr="00180038">
              <w:rPr>
                <w:rFonts w:ascii="Arial" w:hAnsi="Arial" w:cs="Arial"/>
                <w:b/>
                <w:spacing w:val="-2"/>
              </w:rPr>
              <w:t>шатууд:</w:t>
            </w:r>
          </w:p>
          <w:p w14:paraId="1D205616" w14:textId="77777777" w:rsidR="005F2845" w:rsidRPr="00180038" w:rsidRDefault="0033177E" w:rsidP="0012552E">
            <w:pPr>
              <w:pStyle w:val="TableParagraph"/>
              <w:numPr>
                <w:ilvl w:val="1"/>
                <w:numId w:val="62"/>
              </w:numPr>
              <w:tabs>
                <w:tab w:val="left" w:pos="369"/>
                <w:tab w:val="left" w:pos="3240"/>
              </w:tabs>
              <w:ind w:left="369" w:hanging="266"/>
              <w:jc w:val="both"/>
              <w:rPr>
                <w:rFonts w:ascii="Arial" w:hAnsi="Arial" w:cs="Arial"/>
              </w:rPr>
            </w:pPr>
            <w:r w:rsidRPr="00180038">
              <w:rPr>
                <w:rFonts w:ascii="Arial" w:hAnsi="Arial" w:cs="Arial"/>
              </w:rPr>
              <w:t>Урьдчилан</w:t>
            </w:r>
            <w:r w:rsidRPr="00180038">
              <w:rPr>
                <w:rFonts w:ascii="Arial" w:hAnsi="Arial" w:cs="Arial"/>
                <w:spacing w:val="-5"/>
              </w:rPr>
              <w:t xml:space="preserve"> </w:t>
            </w:r>
            <w:r w:rsidRPr="00180038">
              <w:rPr>
                <w:rFonts w:ascii="Arial" w:hAnsi="Arial" w:cs="Arial"/>
              </w:rPr>
              <w:t>шалгаруулах</w:t>
            </w:r>
            <w:r w:rsidRPr="00180038">
              <w:rPr>
                <w:rFonts w:ascii="Arial" w:hAnsi="Arial" w:cs="Arial"/>
                <w:spacing w:val="-4"/>
              </w:rPr>
              <w:t xml:space="preserve"> </w:t>
            </w:r>
            <w:r w:rsidRPr="00180038">
              <w:rPr>
                <w:rFonts w:ascii="Arial" w:hAnsi="Arial" w:cs="Arial"/>
              </w:rPr>
              <w:t>үе</w:t>
            </w:r>
            <w:r w:rsidRPr="00180038">
              <w:rPr>
                <w:rFonts w:ascii="Arial" w:hAnsi="Arial" w:cs="Arial"/>
                <w:spacing w:val="-3"/>
              </w:rPr>
              <w:t xml:space="preserve"> </w:t>
            </w:r>
            <w:r w:rsidRPr="00180038">
              <w:rPr>
                <w:rFonts w:ascii="Arial" w:hAnsi="Arial" w:cs="Arial"/>
              </w:rPr>
              <w:t>шат</w:t>
            </w:r>
            <w:r w:rsidRPr="00180038">
              <w:rPr>
                <w:rFonts w:ascii="Arial" w:hAnsi="Arial" w:cs="Arial"/>
                <w:spacing w:val="-4"/>
              </w:rPr>
              <w:t xml:space="preserve"> </w:t>
            </w:r>
            <w:r w:rsidRPr="00180038">
              <w:rPr>
                <w:rFonts w:ascii="Arial" w:hAnsi="Arial" w:cs="Arial"/>
                <w:spacing w:val="-2"/>
              </w:rPr>
              <w:t>(EOI):</w:t>
            </w:r>
          </w:p>
          <w:p w14:paraId="7C935D62" w14:textId="77777777" w:rsidR="005F2845" w:rsidRPr="00180038" w:rsidRDefault="0033177E" w:rsidP="0012552E">
            <w:pPr>
              <w:pStyle w:val="TableParagraph"/>
              <w:numPr>
                <w:ilvl w:val="2"/>
                <w:numId w:val="62"/>
              </w:numPr>
              <w:tabs>
                <w:tab w:val="left" w:pos="637"/>
                <w:tab w:val="left" w:pos="3240"/>
              </w:tabs>
              <w:ind w:right="89" w:firstLine="201"/>
              <w:jc w:val="both"/>
              <w:rPr>
                <w:rFonts w:ascii="Arial" w:hAnsi="Arial" w:cs="Arial"/>
              </w:rPr>
            </w:pPr>
            <w:r w:rsidRPr="00180038">
              <w:rPr>
                <w:rFonts w:ascii="Arial" w:hAnsi="Arial" w:cs="Arial"/>
              </w:rPr>
              <w:t>Урьдчилсан шалгаруулалтад хамрагдах сонирхлыг илэрхийлэхэд зориулсан зарлал нийтэлдэг.</w:t>
            </w:r>
          </w:p>
          <w:p w14:paraId="3C727F2C" w14:textId="77777777" w:rsidR="005F2845" w:rsidRPr="00180038" w:rsidRDefault="0033177E" w:rsidP="0012552E">
            <w:pPr>
              <w:pStyle w:val="TableParagraph"/>
              <w:numPr>
                <w:ilvl w:val="2"/>
                <w:numId w:val="62"/>
              </w:numPr>
              <w:tabs>
                <w:tab w:val="left" w:pos="644"/>
                <w:tab w:val="left" w:pos="3240"/>
              </w:tabs>
              <w:ind w:right="86" w:firstLine="201"/>
              <w:jc w:val="both"/>
              <w:rPr>
                <w:rFonts w:ascii="Arial" w:hAnsi="Arial" w:cs="Arial"/>
              </w:rPr>
            </w:pPr>
            <w:r w:rsidRPr="00180038">
              <w:rPr>
                <w:rFonts w:ascii="Arial" w:hAnsi="Arial" w:cs="Arial"/>
              </w:rPr>
              <w:t xml:space="preserve">Үнэлгээний баг нь техникийн болон захиргааны </w:t>
            </w:r>
            <w:r w:rsidRPr="00180038">
              <w:rPr>
                <w:rFonts w:ascii="Arial" w:hAnsi="Arial" w:cs="Arial"/>
                <w:spacing w:val="-2"/>
              </w:rPr>
              <w:t>шалгуурын</w:t>
            </w:r>
            <w:r w:rsidRPr="00180038">
              <w:rPr>
                <w:rFonts w:ascii="Arial" w:hAnsi="Arial" w:cs="Arial"/>
                <w:spacing w:val="-5"/>
              </w:rPr>
              <w:t xml:space="preserve"> </w:t>
            </w:r>
            <w:r w:rsidRPr="00180038">
              <w:rPr>
                <w:rFonts w:ascii="Arial" w:hAnsi="Arial" w:cs="Arial"/>
                <w:spacing w:val="-2"/>
              </w:rPr>
              <w:t>дагуу</w:t>
            </w:r>
            <w:r w:rsidRPr="00180038">
              <w:rPr>
                <w:rFonts w:ascii="Arial" w:hAnsi="Arial" w:cs="Arial"/>
                <w:spacing w:val="-5"/>
              </w:rPr>
              <w:t xml:space="preserve"> </w:t>
            </w:r>
            <w:r w:rsidRPr="00180038">
              <w:rPr>
                <w:rFonts w:ascii="Arial" w:hAnsi="Arial" w:cs="Arial"/>
                <w:spacing w:val="-2"/>
              </w:rPr>
              <w:t>ирүүлсэн</w:t>
            </w:r>
            <w:r w:rsidRPr="00180038">
              <w:rPr>
                <w:rFonts w:ascii="Arial" w:hAnsi="Arial" w:cs="Arial"/>
                <w:spacing w:val="-5"/>
              </w:rPr>
              <w:t xml:space="preserve"> </w:t>
            </w:r>
            <w:r w:rsidRPr="00180038">
              <w:rPr>
                <w:rFonts w:ascii="Arial" w:hAnsi="Arial" w:cs="Arial"/>
                <w:spacing w:val="-2"/>
              </w:rPr>
              <w:t>материалуудыг</w:t>
            </w:r>
            <w:r w:rsidRPr="00180038">
              <w:rPr>
                <w:rFonts w:ascii="Arial" w:hAnsi="Arial" w:cs="Arial"/>
                <w:spacing w:val="-6"/>
              </w:rPr>
              <w:t xml:space="preserve"> </w:t>
            </w:r>
            <w:r w:rsidRPr="00180038">
              <w:rPr>
                <w:rFonts w:ascii="Arial" w:hAnsi="Arial" w:cs="Arial"/>
                <w:spacing w:val="-2"/>
              </w:rPr>
              <w:t>үнэлж,</w:t>
            </w:r>
            <w:r w:rsidRPr="00180038">
              <w:rPr>
                <w:rFonts w:ascii="Arial" w:hAnsi="Arial" w:cs="Arial"/>
                <w:spacing w:val="-4"/>
              </w:rPr>
              <w:t xml:space="preserve"> </w:t>
            </w:r>
            <w:r w:rsidRPr="00180038">
              <w:rPr>
                <w:rFonts w:ascii="Arial" w:hAnsi="Arial" w:cs="Arial"/>
                <w:spacing w:val="-2"/>
              </w:rPr>
              <w:t>шилдэг</w:t>
            </w:r>
            <w:r w:rsidRPr="00180038">
              <w:rPr>
                <w:rFonts w:ascii="Arial" w:hAnsi="Arial" w:cs="Arial"/>
                <w:spacing w:val="-4"/>
              </w:rPr>
              <w:t xml:space="preserve"> </w:t>
            </w:r>
            <w:r w:rsidRPr="00180038">
              <w:rPr>
                <w:rFonts w:ascii="Arial" w:hAnsi="Arial" w:cs="Arial"/>
                <w:spacing w:val="-2"/>
              </w:rPr>
              <w:t xml:space="preserve">нэр </w:t>
            </w:r>
            <w:r w:rsidRPr="00180038">
              <w:rPr>
                <w:rFonts w:ascii="Arial" w:hAnsi="Arial" w:cs="Arial"/>
              </w:rPr>
              <w:t>дэвшигчдийн жагсаалтыг гаргана.</w:t>
            </w:r>
          </w:p>
          <w:p w14:paraId="0F859D85" w14:textId="77777777" w:rsidR="005F2845" w:rsidRPr="00180038" w:rsidRDefault="0033177E" w:rsidP="0012552E">
            <w:pPr>
              <w:pStyle w:val="TableParagraph"/>
              <w:numPr>
                <w:ilvl w:val="1"/>
                <w:numId w:val="62"/>
              </w:numPr>
              <w:tabs>
                <w:tab w:val="left" w:pos="369"/>
                <w:tab w:val="left" w:pos="3240"/>
              </w:tabs>
              <w:ind w:left="369" w:hanging="266"/>
              <w:jc w:val="both"/>
              <w:rPr>
                <w:rFonts w:ascii="Arial" w:hAnsi="Arial" w:cs="Arial"/>
              </w:rPr>
            </w:pPr>
            <w:r w:rsidRPr="00180038">
              <w:rPr>
                <w:rFonts w:ascii="Arial" w:hAnsi="Arial" w:cs="Arial"/>
              </w:rPr>
              <w:t>Тендер</w:t>
            </w:r>
            <w:r w:rsidRPr="00180038">
              <w:rPr>
                <w:rFonts w:ascii="Arial" w:hAnsi="Arial" w:cs="Arial"/>
                <w:spacing w:val="-6"/>
              </w:rPr>
              <w:t xml:space="preserve"> </w:t>
            </w:r>
            <w:r w:rsidRPr="00180038">
              <w:rPr>
                <w:rFonts w:ascii="Arial" w:hAnsi="Arial" w:cs="Arial"/>
                <w:spacing w:val="-2"/>
              </w:rPr>
              <w:t>зарлах:</w:t>
            </w:r>
          </w:p>
          <w:p w14:paraId="13F8A553" w14:textId="77777777" w:rsidR="005F2845" w:rsidRPr="00180038" w:rsidRDefault="0033177E" w:rsidP="0012552E">
            <w:pPr>
              <w:pStyle w:val="TableParagraph"/>
              <w:numPr>
                <w:ilvl w:val="2"/>
                <w:numId w:val="62"/>
              </w:numPr>
              <w:tabs>
                <w:tab w:val="left" w:pos="451"/>
                <w:tab w:val="left" w:pos="3240"/>
              </w:tabs>
              <w:ind w:left="451" w:hanging="146"/>
              <w:jc w:val="both"/>
              <w:rPr>
                <w:rFonts w:ascii="Arial" w:hAnsi="Arial" w:cs="Arial"/>
              </w:rPr>
            </w:pPr>
            <w:r w:rsidRPr="00180038">
              <w:rPr>
                <w:rFonts w:ascii="Arial" w:hAnsi="Arial" w:cs="Arial"/>
              </w:rPr>
              <w:t>Хэвлэл</w:t>
            </w:r>
            <w:r w:rsidRPr="00180038">
              <w:rPr>
                <w:rFonts w:ascii="Arial" w:hAnsi="Arial" w:cs="Arial"/>
                <w:spacing w:val="-2"/>
              </w:rPr>
              <w:t xml:space="preserve"> </w:t>
            </w:r>
            <w:r w:rsidRPr="00180038">
              <w:rPr>
                <w:rFonts w:ascii="Arial" w:hAnsi="Arial" w:cs="Arial"/>
              </w:rPr>
              <w:t>мэдээллийн</w:t>
            </w:r>
            <w:r w:rsidRPr="00180038">
              <w:rPr>
                <w:rFonts w:ascii="Arial" w:hAnsi="Arial" w:cs="Arial"/>
                <w:spacing w:val="-1"/>
              </w:rPr>
              <w:t xml:space="preserve"> </w:t>
            </w:r>
            <w:r w:rsidRPr="00180038">
              <w:rPr>
                <w:rFonts w:ascii="Arial" w:hAnsi="Arial" w:cs="Arial"/>
              </w:rPr>
              <w:t>хэрэгслээр нийтэд</w:t>
            </w:r>
            <w:r w:rsidRPr="00180038">
              <w:rPr>
                <w:rFonts w:ascii="Arial" w:hAnsi="Arial" w:cs="Arial"/>
                <w:spacing w:val="-1"/>
              </w:rPr>
              <w:t xml:space="preserve"> </w:t>
            </w:r>
            <w:r w:rsidRPr="00180038">
              <w:rPr>
                <w:rFonts w:ascii="Arial" w:hAnsi="Arial" w:cs="Arial"/>
                <w:spacing w:val="-2"/>
              </w:rPr>
              <w:t>зарлахгүй.</w:t>
            </w:r>
          </w:p>
          <w:p w14:paraId="44EB28DC" w14:textId="77777777" w:rsidR="005F2845" w:rsidRPr="00180038" w:rsidRDefault="0033177E" w:rsidP="0012552E">
            <w:pPr>
              <w:pStyle w:val="TableParagraph"/>
              <w:numPr>
                <w:ilvl w:val="2"/>
                <w:numId w:val="62"/>
              </w:numPr>
              <w:tabs>
                <w:tab w:val="left" w:pos="469"/>
                <w:tab w:val="left" w:pos="3240"/>
              </w:tabs>
              <w:ind w:right="89" w:firstLine="201"/>
              <w:jc w:val="both"/>
              <w:rPr>
                <w:rFonts w:ascii="Arial" w:hAnsi="Arial" w:cs="Arial"/>
              </w:rPr>
            </w:pPr>
            <w:r w:rsidRPr="00180038">
              <w:rPr>
                <w:rFonts w:ascii="Arial" w:hAnsi="Arial" w:cs="Arial"/>
              </w:rPr>
              <w:t>Урьдчилан шалгарсан нэр дэвшигчдэд "шалгаруулалтын урилга" илгээдэг.</w:t>
            </w:r>
          </w:p>
          <w:p w14:paraId="0C8B533F" w14:textId="77777777" w:rsidR="005F2845" w:rsidRPr="00180038" w:rsidRDefault="005F2845" w:rsidP="0012552E">
            <w:pPr>
              <w:pStyle w:val="TableParagraph"/>
              <w:tabs>
                <w:tab w:val="left" w:pos="3240"/>
              </w:tabs>
              <w:jc w:val="both"/>
              <w:rPr>
                <w:rFonts w:ascii="Arial" w:hAnsi="Arial" w:cs="Arial"/>
                <w:b/>
              </w:rPr>
            </w:pPr>
          </w:p>
          <w:p w14:paraId="58054AC3" w14:textId="77777777" w:rsidR="005F2845" w:rsidRPr="00180038" w:rsidRDefault="0033177E" w:rsidP="0012552E">
            <w:pPr>
              <w:pStyle w:val="TableParagraph"/>
              <w:numPr>
                <w:ilvl w:val="1"/>
                <w:numId w:val="62"/>
              </w:numPr>
              <w:tabs>
                <w:tab w:val="left" w:pos="302"/>
                <w:tab w:val="left" w:pos="3240"/>
              </w:tabs>
              <w:ind w:left="302" w:hanging="199"/>
              <w:jc w:val="both"/>
              <w:rPr>
                <w:rFonts w:ascii="Arial" w:hAnsi="Arial" w:cs="Arial"/>
              </w:rPr>
            </w:pPr>
            <w:r w:rsidRPr="00180038">
              <w:rPr>
                <w:rFonts w:ascii="Arial" w:hAnsi="Arial" w:cs="Arial"/>
              </w:rPr>
              <w:t>Үнэлгээний</w:t>
            </w:r>
            <w:r w:rsidRPr="00180038">
              <w:rPr>
                <w:rFonts w:ascii="Arial" w:hAnsi="Arial" w:cs="Arial"/>
                <w:spacing w:val="-14"/>
              </w:rPr>
              <w:t xml:space="preserve"> </w:t>
            </w:r>
            <w:r w:rsidRPr="00180038">
              <w:rPr>
                <w:rFonts w:ascii="Arial" w:hAnsi="Arial" w:cs="Arial"/>
              </w:rPr>
              <w:t>үйл</w:t>
            </w:r>
            <w:r w:rsidRPr="00180038">
              <w:rPr>
                <w:rFonts w:ascii="Arial" w:hAnsi="Arial" w:cs="Arial"/>
                <w:spacing w:val="-13"/>
              </w:rPr>
              <w:t xml:space="preserve"> </w:t>
            </w:r>
            <w:r w:rsidRPr="00180038">
              <w:rPr>
                <w:rFonts w:ascii="Arial" w:hAnsi="Arial" w:cs="Arial"/>
                <w:spacing w:val="-4"/>
              </w:rPr>
              <w:t>явц:</w:t>
            </w:r>
          </w:p>
        </w:tc>
      </w:tr>
    </w:tbl>
    <w:p w14:paraId="73D012C4" w14:textId="77777777" w:rsidR="005F2845" w:rsidRPr="001024EB" w:rsidRDefault="005F2845" w:rsidP="0012552E">
      <w:pPr>
        <w:pStyle w:val="TableParagraph"/>
        <w:tabs>
          <w:tab w:val="left" w:pos="3240"/>
        </w:tabs>
        <w:jc w:val="both"/>
        <w:rPr>
          <w:rFonts w:ascii="Arial" w:hAnsi="Arial" w:cs="Arial"/>
          <w:sz w:val="24"/>
        </w:rPr>
        <w:sectPr w:rsidR="005F2845" w:rsidRPr="001024EB">
          <w:headerReference w:type="default" r:id="rId118"/>
          <w:footerReference w:type="default" r:id="rId119"/>
          <w:pgSz w:w="16840" w:h="11910" w:orient="landscape"/>
          <w:pgMar w:top="1400" w:right="992" w:bottom="1520" w:left="566" w:header="763" w:footer="1339" w:gutter="0"/>
          <w:cols w:space="720"/>
        </w:sectPr>
      </w:pPr>
    </w:p>
    <w:p w14:paraId="106CDACC" w14:textId="77777777" w:rsidR="005F2845" w:rsidRPr="001024EB" w:rsidRDefault="005F2845" w:rsidP="0012552E">
      <w:pPr>
        <w:pStyle w:val="BodyText"/>
        <w:tabs>
          <w:tab w:val="left" w:pos="3240"/>
        </w:tabs>
        <w:jc w:val="both"/>
        <w:rPr>
          <w:rFonts w:ascii="Arial" w:hAnsi="Arial" w:cs="Arial"/>
          <w:b/>
          <w:sz w:val="20"/>
        </w:rPr>
      </w:pPr>
    </w:p>
    <w:p w14:paraId="3B1285AC" w14:textId="77777777" w:rsidR="005F2845" w:rsidRPr="001024EB" w:rsidRDefault="005F2845" w:rsidP="0012552E">
      <w:pPr>
        <w:pStyle w:val="BodyText"/>
        <w:tabs>
          <w:tab w:val="left" w:pos="3240"/>
        </w:tabs>
        <w:jc w:val="both"/>
        <w:rPr>
          <w:rFonts w:ascii="Arial" w:hAnsi="Arial" w:cs="Arial"/>
          <w:b/>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540"/>
        <w:gridCol w:w="7032"/>
      </w:tblGrid>
      <w:tr w:rsidR="005F2845" w:rsidRPr="00180038" w14:paraId="2E925EF5" w14:textId="77777777" w:rsidTr="00180038">
        <w:trPr>
          <w:trHeight w:val="3036"/>
        </w:trPr>
        <w:tc>
          <w:tcPr>
            <w:tcW w:w="494" w:type="dxa"/>
          </w:tcPr>
          <w:p w14:paraId="509EEEDA" w14:textId="77777777" w:rsidR="005F2845" w:rsidRPr="00180038" w:rsidRDefault="005F2845" w:rsidP="0012552E">
            <w:pPr>
              <w:pStyle w:val="TableParagraph"/>
              <w:tabs>
                <w:tab w:val="left" w:pos="3240"/>
              </w:tabs>
              <w:jc w:val="both"/>
              <w:rPr>
                <w:rFonts w:ascii="Arial" w:hAnsi="Arial" w:cs="Arial"/>
              </w:rPr>
            </w:pPr>
          </w:p>
        </w:tc>
        <w:tc>
          <w:tcPr>
            <w:tcW w:w="1934" w:type="dxa"/>
          </w:tcPr>
          <w:p w14:paraId="7C3DF317" w14:textId="77777777" w:rsidR="005F2845" w:rsidRPr="00180038" w:rsidRDefault="005F2845" w:rsidP="0012552E">
            <w:pPr>
              <w:pStyle w:val="TableParagraph"/>
              <w:tabs>
                <w:tab w:val="left" w:pos="3240"/>
              </w:tabs>
              <w:jc w:val="both"/>
              <w:rPr>
                <w:rFonts w:ascii="Arial" w:hAnsi="Arial" w:cs="Arial"/>
              </w:rPr>
            </w:pPr>
          </w:p>
        </w:tc>
        <w:tc>
          <w:tcPr>
            <w:tcW w:w="2099" w:type="dxa"/>
          </w:tcPr>
          <w:p w14:paraId="6FA3A7A6" w14:textId="77777777" w:rsidR="005F2845" w:rsidRPr="00180038" w:rsidRDefault="005F2845" w:rsidP="0012552E">
            <w:pPr>
              <w:pStyle w:val="TableParagraph"/>
              <w:tabs>
                <w:tab w:val="left" w:pos="3240"/>
              </w:tabs>
              <w:jc w:val="both"/>
              <w:rPr>
                <w:rFonts w:ascii="Arial" w:hAnsi="Arial" w:cs="Arial"/>
              </w:rPr>
            </w:pPr>
          </w:p>
        </w:tc>
        <w:tc>
          <w:tcPr>
            <w:tcW w:w="3540" w:type="dxa"/>
          </w:tcPr>
          <w:p w14:paraId="74637387" w14:textId="77777777" w:rsidR="005F2845" w:rsidRPr="00180038" w:rsidRDefault="005F2845" w:rsidP="0012552E">
            <w:pPr>
              <w:pStyle w:val="TableParagraph"/>
              <w:tabs>
                <w:tab w:val="left" w:pos="3240"/>
              </w:tabs>
              <w:jc w:val="both"/>
              <w:rPr>
                <w:rFonts w:ascii="Arial" w:hAnsi="Arial" w:cs="Arial"/>
              </w:rPr>
            </w:pPr>
          </w:p>
        </w:tc>
        <w:tc>
          <w:tcPr>
            <w:tcW w:w="7032" w:type="dxa"/>
          </w:tcPr>
          <w:p w14:paraId="2653F55C" w14:textId="77777777" w:rsidR="005F2845" w:rsidRPr="00180038" w:rsidRDefault="0033177E" w:rsidP="0012552E">
            <w:pPr>
              <w:pStyle w:val="TableParagraph"/>
              <w:numPr>
                <w:ilvl w:val="0"/>
                <w:numId w:val="61"/>
              </w:numPr>
              <w:tabs>
                <w:tab w:val="left" w:pos="437"/>
                <w:tab w:val="left" w:pos="3240"/>
              </w:tabs>
              <w:ind w:right="87" w:firstLine="201"/>
              <w:jc w:val="both"/>
              <w:rPr>
                <w:rFonts w:ascii="Arial" w:hAnsi="Arial" w:cs="Arial"/>
              </w:rPr>
            </w:pPr>
            <w:r w:rsidRPr="00180038">
              <w:rPr>
                <w:rFonts w:ascii="Arial" w:hAnsi="Arial" w:cs="Arial"/>
              </w:rPr>
              <w:t>Тендерийн</w:t>
            </w:r>
            <w:r w:rsidRPr="00180038">
              <w:rPr>
                <w:rFonts w:ascii="Arial" w:hAnsi="Arial" w:cs="Arial"/>
                <w:spacing w:val="-16"/>
              </w:rPr>
              <w:t xml:space="preserve"> </w:t>
            </w:r>
            <w:r w:rsidRPr="00180038">
              <w:rPr>
                <w:rFonts w:ascii="Arial" w:hAnsi="Arial" w:cs="Arial"/>
              </w:rPr>
              <w:t>баримт</w:t>
            </w:r>
            <w:r w:rsidRPr="00180038">
              <w:rPr>
                <w:rFonts w:ascii="Arial" w:hAnsi="Arial" w:cs="Arial"/>
                <w:spacing w:val="-16"/>
              </w:rPr>
              <w:t xml:space="preserve"> </w:t>
            </w:r>
            <w:r w:rsidRPr="00180038">
              <w:rPr>
                <w:rFonts w:ascii="Arial" w:hAnsi="Arial" w:cs="Arial"/>
              </w:rPr>
              <w:t>бичигт</w:t>
            </w:r>
            <w:r w:rsidRPr="00180038">
              <w:rPr>
                <w:rFonts w:ascii="Arial" w:hAnsi="Arial" w:cs="Arial"/>
                <w:spacing w:val="-16"/>
              </w:rPr>
              <w:t xml:space="preserve"> </w:t>
            </w:r>
            <w:r w:rsidRPr="00180038">
              <w:rPr>
                <w:rFonts w:ascii="Arial" w:hAnsi="Arial" w:cs="Arial"/>
              </w:rPr>
              <w:t>заасан</w:t>
            </w:r>
            <w:r w:rsidRPr="00180038">
              <w:rPr>
                <w:rFonts w:ascii="Arial" w:hAnsi="Arial" w:cs="Arial"/>
                <w:spacing w:val="-16"/>
              </w:rPr>
              <w:t xml:space="preserve"> </w:t>
            </w:r>
            <w:r w:rsidRPr="00180038">
              <w:rPr>
                <w:rFonts w:ascii="Arial" w:hAnsi="Arial" w:cs="Arial"/>
              </w:rPr>
              <w:t>шалгуур</w:t>
            </w:r>
            <w:r w:rsidRPr="00180038">
              <w:rPr>
                <w:rFonts w:ascii="Arial" w:hAnsi="Arial" w:cs="Arial"/>
                <w:spacing w:val="-16"/>
              </w:rPr>
              <w:t xml:space="preserve"> </w:t>
            </w:r>
            <w:r w:rsidRPr="00180038">
              <w:rPr>
                <w:rFonts w:ascii="Arial" w:hAnsi="Arial" w:cs="Arial"/>
              </w:rPr>
              <w:t>үзүүлэлтүүдийн дагуу үнэлнэ.</w:t>
            </w:r>
          </w:p>
          <w:p w14:paraId="7DF892E0" w14:textId="77777777" w:rsidR="005F2845" w:rsidRPr="00180038" w:rsidRDefault="0033177E" w:rsidP="0012552E">
            <w:pPr>
              <w:pStyle w:val="TableParagraph"/>
              <w:numPr>
                <w:ilvl w:val="0"/>
                <w:numId w:val="61"/>
              </w:numPr>
              <w:tabs>
                <w:tab w:val="left" w:pos="451"/>
                <w:tab w:val="left" w:pos="3240"/>
              </w:tabs>
              <w:ind w:left="451" w:hanging="146"/>
              <w:jc w:val="both"/>
              <w:rPr>
                <w:rFonts w:ascii="Arial" w:hAnsi="Arial" w:cs="Arial"/>
              </w:rPr>
            </w:pPr>
            <w:r w:rsidRPr="00180038">
              <w:rPr>
                <w:rFonts w:ascii="Arial" w:hAnsi="Arial" w:cs="Arial"/>
              </w:rPr>
              <w:t>Ихэвчлэн</w:t>
            </w:r>
            <w:r w:rsidRPr="00180038">
              <w:rPr>
                <w:rFonts w:ascii="Arial" w:hAnsi="Arial" w:cs="Arial"/>
                <w:spacing w:val="-11"/>
              </w:rPr>
              <w:t xml:space="preserve"> </w:t>
            </w:r>
            <w:r w:rsidRPr="00180038">
              <w:rPr>
                <w:rFonts w:ascii="Arial" w:hAnsi="Arial" w:cs="Arial"/>
              </w:rPr>
              <w:t>санхүүгийн</w:t>
            </w:r>
            <w:r w:rsidRPr="00180038">
              <w:rPr>
                <w:rFonts w:ascii="Arial" w:hAnsi="Arial" w:cs="Arial"/>
                <w:spacing w:val="-9"/>
              </w:rPr>
              <w:t xml:space="preserve"> </w:t>
            </w:r>
            <w:r w:rsidRPr="00180038">
              <w:rPr>
                <w:rFonts w:ascii="Arial" w:hAnsi="Arial" w:cs="Arial"/>
              </w:rPr>
              <w:t>шалгуурыг</w:t>
            </w:r>
            <w:r w:rsidRPr="00180038">
              <w:rPr>
                <w:rFonts w:ascii="Arial" w:hAnsi="Arial" w:cs="Arial"/>
                <w:spacing w:val="-9"/>
              </w:rPr>
              <w:t xml:space="preserve"> </w:t>
            </w:r>
            <w:r w:rsidRPr="00180038">
              <w:rPr>
                <w:rFonts w:ascii="Arial" w:hAnsi="Arial" w:cs="Arial"/>
                <w:spacing w:val="-2"/>
              </w:rPr>
              <w:t>чухалчилдаг.</w:t>
            </w:r>
          </w:p>
          <w:p w14:paraId="44278E04" w14:textId="77777777" w:rsidR="005F2845" w:rsidRPr="00180038" w:rsidRDefault="005F2845" w:rsidP="0012552E">
            <w:pPr>
              <w:pStyle w:val="TableParagraph"/>
              <w:tabs>
                <w:tab w:val="left" w:pos="3240"/>
              </w:tabs>
              <w:jc w:val="both"/>
              <w:rPr>
                <w:rFonts w:ascii="Arial" w:hAnsi="Arial" w:cs="Arial"/>
                <w:b/>
              </w:rPr>
            </w:pPr>
          </w:p>
          <w:p w14:paraId="3C8005D9" w14:textId="77777777" w:rsidR="005F2845" w:rsidRPr="00180038" w:rsidRDefault="0033177E" w:rsidP="0012552E">
            <w:pPr>
              <w:pStyle w:val="TableParagraph"/>
              <w:numPr>
                <w:ilvl w:val="0"/>
                <w:numId w:val="60"/>
              </w:numPr>
              <w:tabs>
                <w:tab w:val="left" w:pos="369"/>
                <w:tab w:val="left" w:pos="3240"/>
              </w:tabs>
              <w:ind w:left="369" w:hanging="266"/>
              <w:jc w:val="both"/>
              <w:rPr>
                <w:rFonts w:ascii="Arial" w:hAnsi="Arial" w:cs="Arial"/>
              </w:rPr>
            </w:pPr>
            <w:r w:rsidRPr="00180038">
              <w:rPr>
                <w:rFonts w:ascii="Arial" w:hAnsi="Arial" w:cs="Arial"/>
              </w:rPr>
              <w:t>Шийдвэр</w:t>
            </w:r>
            <w:r w:rsidRPr="00180038">
              <w:rPr>
                <w:rFonts w:ascii="Arial" w:hAnsi="Arial" w:cs="Arial"/>
                <w:spacing w:val="8"/>
              </w:rPr>
              <w:t xml:space="preserve"> </w:t>
            </w:r>
            <w:r w:rsidRPr="00180038">
              <w:rPr>
                <w:rFonts w:ascii="Arial" w:hAnsi="Arial" w:cs="Arial"/>
                <w:spacing w:val="-2"/>
              </w:rPr>
              <w:t>гаргах:</w:t>
            </w:r>
          </w:p>
          <w:p w14:paraId="166D19DF" w14:textId="77777777" w:rsidR="005F2845" w:rsidRPr="00180038" w:rsidRDefault="0033177E" w:rsidP="0012552E">
            <w:pPr>
              <w:pStyle w:val="TableParagraph"/>
              <w:numPr>
                <w:ilvl w:val="1"/>
                <w:numId w:val="60"/>
              </w:numPr>
              <w:tabs>
                <w:tab w:val="left" w:pos="520"/>
                <w:tab w:val="left" w:pos="3240"/>
              </w:tabs>
              <w:ind w:right="90" w:firstLine="201"/>
              <w:jc w:val="both"/>
              <w:rPr>
                <w:rFonts w:ascii="Arial" w:hAnsi="Arial" w:cs="Arial"/>
              </w:rPr>
            </w:pPr>
            <w:r w:rsidRPr="00180038">
              <w:rPr>
                <w:rFonts w:ascii="Arial" w:hAnsi="Arial" w:cs="Arial"/>
              </w:rPr>
              <w:t>Санал болгож буй нийлүүлэгчид эсвэл гүйцэтгэгчдийн жагсаалтыг</w:t>
            </w:r>
            <w:r w:rsidRPr="00180038">
              <w:rPr>
                <w:rFonts w:ascii="Arial" w:hAnsi="Arial" w:cs="Arial"/>
                <w:spacing w:val="-16"/>
              </w:rPr>
              <w:t xml:space="preserve"> </w:t>
            </w:r>
            <w:r w:rsidRPr="00180038">
              <w:rPr>
                <w:rFonts w:ascii="Arial" w:hAnsi="Arial" w:cs="Arial"/>
              </w:rPr>
              <w:t>Засгийн</w:t>
            </w:r>
            <w:r w:rsidRPr="00180038">
              <w:rPr>
                <w:rFonts w:ascii="Arial" w:hAnsi="Arial" w:cs="Arial"/>
                <w:spacing w:val="-16"/>
              </w:rPr>
              <w:t xml:space="preserve"> </w:t>
            </w:r>
            <w:r w:rsidRPr="00180038">
              <w:rPr>
                <w:rFonts w:ascii="Arial" w:hAnsi="Arial" w:cs="Arial"/>
              </w:rPr>
              <w:t>газрын</w:t>
            </w:r>
            <w:r w:rsidRPr="00180038">
              <w:rPr>
                <w:rFonts w:ascii="Arial" w:hAnsi="Arial" w:cs="Arial"/>
                <w:spacing w:val="-16"/>
              </w:rPr>
              <w:t xml:space="preserve"> </w:t>
            </w:r>
            <w:r w:rsidRPr="00180038">
              <w:rPr>
                <w:rFonts w:ascii="Arial" w:hAnsi="Arial" w:cs="Arial"/>
              </w:rPr>
              <w:t>Тендерийн</w:t>
            </w:r>
            <w:r w:rsidRPr="00180038">
              <w:rPr>
                <w:rFonts w:ascii="Arial" w:hAnsi="Arial" w:cs="Arial"/>
                <w:spacing w:val="-16"/>
              </w:rPr>
              <w:t xml:space="preserve"> </w:t>
            </w:r>
            <w:r w:rsidRPr="00180038">
              <w:rPr>
                <w:rFonts w:ascii="Arial" w:hAnsi="Arial" w:cs="Arial"/>
              </w:rPr>
              <w:t>Зөвлөлд</w:t>
            </w:r>
            <w:r w:rsidRPr="00180038">
              <w:rPr>
                <w:rFonts w:ascii="Arial" w:hAnsi="Arial" w:cs="Arial"/>
                <w:spacing w:val="-16"/>
              </w:rPr>
              <w:t xml:space="preserve"> </w:t>
            </w:r>
            <w:r w:rsidRPr="00180038">
              <w:rPr>
                <w:rFonts w:ascii="Arial" w:hAnsi="Arial" w:cs="Arial"/>
              </w:rPr>
              <w:t>танилцуулж, эцсийн зөвшөөрөл авна.</w:t>
            </w:r>
          </w:p>
          <w:p w14:paraId="728630CA" w14:textId="77777777" w:rsidR="005F2845" w:rsidRPr="00180038" w:rsidRDefault="0033177E" w:rsidP="0012552E">
            <w:pPr>
              <w:pStyle w:val="TableParagraph"/>
              <w:numPr>
                <w:ilvl w:val="0"/>
                <w:numId w:val="60"/>
              </w:numPr>
              <w:tabs>
                <w:tab w:val="left" w:pos="369"/>
                <w:tab w:val="left" w:pos="3240"/>
              </w:tabs>
              <w:ind w:left="369" w:hanging="266"/>
              <w:jc w:val="both"/>
              <w:rPr>
                <w:rFonts w:ascii="Arial" w:hAnsi="Arial" w:cs="Arial"/>
              </w:rPr>
            </w:pPr>
            <w:r w:rsidRPr="00180038">
              <w:rPr>
                <w:rFonts w:ascii="Arial" w:hAnsi="Arial" w:cs="Arial"/>
              </w:rPr>
              <w:t>Гэрээ</w:t>
            </w:r>
            <w:r w:rsidRPr="00180038">
              <w:rPr>
                <w:rFonts w:ascii="Arial" w:hAnsi="Arial" w:cs="Arial"/>
                <w:spacing w:val="-3"/>
              </w:rPr>
              <w:t xml:space="preserve"> </w:t>
            </w:r>
            <w:r w:rsidRPr="00180038">
              <w:rPr>
                <w:rFonts w:ascii="Arial" w:hAnsi="Arial" w:cs="Arial"/>
                <w:spacing w:val="-2"/>
              </w:rPr>
              <w:t>байгуулах:</w:t>
            </w:r>
          </w:p>
          <w:p w14:paraId="210A98BD" w14:textId="77777777" w:rsidR="005F2845" w:rsidRPr="00180038" w:rsidRDefault="0033177E" w:rsidP="0012552E">
            <w:pPr>
              <w:pStyle w:val="TableParagraph"/>
              <w:numPr>
                <w:ilvl w:val="1"/>
                <w:numId w:val="60"/>
              </w:numPr>
              <w:tabs>
                <w:tab w:val="left" w:pos="536"/>
                <w:tab w:val="left" w:pos="3240"/>
              </w:tabs>
              <w:ind w:right="88" w:firstLine="201"/>
              <w:jc w:val="both"/>
              <w:rPr>
                <w:rFonts w:ascii="Arial" w:hAnsi="Arial" w:cs="Arial"/>
              </w:rPr>
            </w:pPr>
            <w:r w:rsidRPr="00180038">
              <w:rPr>
                <w:rFonts w:ascii="Arial" w:hAnsi="Arial" w:cs="Arial"/>
              </w:rPr>
              <w:t>Гэрээг хууль ёсны дагуу бэлтгэж, талууд гарын үсэг зурахаас өмнө Ерөнхий Газарт хянуулна.</w:t>
            </w:r>
          </w:p>
        </w:tc>
      </w:tr>
      <w:tr w:rsidR="005F2845" w:rsidRPr="00180038" w14:paraId="4D6346AA" w14:textId="77777777" w:rsidTr="00180038">
        <w:trPr>
          <w:trHeight w:val="4044"/>
        </w:trPr>
        <w:tc>
          <w:tcPr>
            <w:tcW w:w="494" w:type="dxa"/>
          </w:tcPr>
          <w:p w14:paraId="40519DBE" w14:textId="77777777" w:rsidR="005F2845" w:rsidRPr="00180038" w:rsidRDefault="0033177E" w:rsidP="0012552E">
            <w:pPr>
              <w:pStyle w:val="TableParagraph"/>
              <w:tabs>
                <w:tab w:val="left" w:pos="3240"/>
              </w:tabs>
              <w:ind w:left="100"/>
              <w:jc w:val="both"/>
              <w:rPr>
                <w:rFonts w:ascii="Arial" w:hAnsi="Arial" w:cs="Arial"/>
              </w:rPr>
            </w:pPr>
            <w:r w:rsidRPr="00180038">
              <w:rPr>
                <w:rFonts w:ascii="Arial" w:hAnsi="Arial" w:cs="Arial"/>
                <w:spacing w:val="-5"/>
              </w:rPr>
              <w:t>2.</w:t>
            </w:r>
          </w:p>
        </w:tc>
        <w:tc>
          <w:tcPr>
            <w:tcW w:w="1934" w:type="dxa"/>
          </w:tcPr>
          <w:p w14:paraId="161D5978" w14:textId="77777777" w:rsidR="005F2845" w:rsidRPr="00180038" w:rsidRDefault="0033177E" w:rsidP="0012552E">
            <w:pPr>
              <w:pStyle w:val="TableParagraph"/>
              <w:tabs>
                <w:tab w:val="left" w:pos="3240"/>
              </w:tabs>
              <w:ind w:left="100"/>
              <w:jc w:val="both"/>
              <w:rPr>
                <w:rFonts w:ascii="Arial" w:hAnsi="Arial" w:cs="Arial"/>
                <w:b/>
              </w:rPr>
            </w:pPr>
            <w:r w:rsidRPr="00180038">
              <w:rPr>
                <w:rFonts w:ascii="Arial" w:hAnsi="Arial" w:cs="Arial"/>
                <w:b/>
                <w:spacing w:val="-4"/>
              </w:rPr>
              <w:t>Япон</w:t>
            </w:r>
          </w:p>
          <w:p w14:paraId="7EFE0318" w14:textId="77777777" w:rsidR="005F2845" w:rsidRPr="00180038" w:rsidRDefault="005F2845" w:rsidP="0012552E">
            <w:pPr>
              <w:pStyle w:val="TableParagraph"/>
              <w:tabs>
                <w:tab w:val="left" w:pos="3240"/>
              </w:tabs>
              <w:jc w:val="both"/>
              <w:rPr>
                <w:rFonts w:ascii="Arial" w:hAnsi="Arial" w:cs="Arial"/>
                <w:b/>
              </w:rPr>
            </w:pPr>
          </w:p>
          <w:p w14:paraId="71C999E4" w14:textId="77777777" w:rsidR="005F2845" w:rsidRPr="00180038" w:rsidRDefault="005F2845" w:rsidP="0012552E">
            <w:pPr>
              <w:pStyle w:val="TableParagraph"/>
              <w:tabs>
                <w:tab w:val="left" w:pos="3240"/>
              </w:tabs>
              <w:jc w:val="both"/>
              <w:rPr>
                <w:rFonts w:ascii="Arial" w:hAnsi="Arial" w:cs="Arial"/>
                <w:b/>
              </w:rPr>
            </w:pPr>
          </w:p>
          <w:p w14:paraId="5E21A880" w14:textId="77777777" w:rsidR="005F2845" w:rsidRPr="00180038" w:rsidRDefault="0033177E" w:rsidP="0012552E">
            <w:pPr>
              <w:pStyle w:val="TableParagraph"/>
              <w:tabs>
                <w:tab w:val="left" w:pos="1489"/>
                <w:tab w:val="left" w:pos="3240"/>
              </w:tabs>
              <w:ind w:left="100" w:right="84"/>
              <w:jc w:val="both"/>
              <w:rPr>
                <w:rFonts w:ascii="Arial" w:hAnsi="Arial" w:cs="Arial"/>
              </w:rPr>
            </w:pPr>
            <w:r w:rsidRPr="00180038">
              <w:rPr>
                <w:rFonts w:ascii="Arial" w:hAnsi="Arial" w:cs="Arial"/>
                <w:spacing w:val="-2"/>
              </w:rPr>
              <w:t>Government Contracts</w:t>
            </w:r>
            <w:r w:rsidRPr="00180038">
              <w:rPr>
                <w:rFonts w:ascii="Arial" w:hAnsi="Arial" w:cs="Arial"/>
              </w:rPr>
              <w:tab/>
            </w:r>
            <w:r w:rsidRPr="00180038">
              <w:rPr>
                <w:rFonts w:ascii="Arial" w:hAnsi="Arial" w:cs="Arial"/>
                <w:spacing w:val="-4"/>
              </w:rPr>
              <w:t xml:space="preserve">Act </w:t>
            </w:r>
            <w:r w:rsidRPr="00180038">
              <w:rPr>
                <w:rFonts w:ascii="Arial" w:hAnsi="Arial" w:cs="Arial"/>
              </w:rPr>
              <w:t>(Японы</w:t>
            </w:r>
            <w:r w:rsidRPr="00180038">
              <w:rPr>
                <w:rFonts w:ascii="Arial" w:hAnsi="Arial" w:cs="Arial"/>
                <w:spacing w:val="-1"/>
              </w:rPr>
              <w:t xml:space="preserve"> </w:t>
            </w:r>
            <w:r w:rsidRPr="00180038">
              <w:rPr>
                <w:rFonts w:ascii="Arial" w:hAnsi="Arial" w:cs="Arial"/>
              </w:rPr>
              <w:t xml:space="preserve">Төрийн </w:t>
            </w:r>
            <w:r w:rsidRPr="00180038">
              <w:rPr>
                <w:rFonts w:ascii="Arial" w:hAnsi="Arial" w:cs="Arial"/>
                <w:spacing w:val="-2"/>
              </w:rPr>
              <w:t>гэрээний</w:t>
            </w:r>
            <w:r w:rsidRPr="00180038">
              <w:rPr>
                <w:rFonts w:ascii="Arial" w:hAnsi="Arial" w:cs="Arial"/>
                <w:spacing w:val="80"/>
              </w:rPr>
              <w:t xml:space="preserve"> </w:t>
            </w:r>
            <w:r w:rsidRPr="00180038">
              <w:rPr>
                <w:rFonts w:ascii="Arial" w:hAnsi="Arial" w:cs="Arial"/>
                <w:spacing w:val="-2"/>
              </w:rPr>
              <w:t>хууль)</w:t>
            </w:r>
          </w:p>
        </w:tc>
        <w:tc>
          <w:tcPr>
            <w:tcW w:w="2099" w:type="dxa"/>
          </w:tcPr>
          <w:p w14:paraId="4C4A2D43" w14:textId="77777777" w:rsidR="005F2845" w:rsidRPr="00180038" w:rsidRDefault="005F2845" w:rsidP="0012552E">
            <w:pPr>
              <w:pStyle w:val="TableParagraph"/>
              <w:tabs>
                <w:tab w:val="left" w:pos="3240"/>
              </w:tabs>
              <w:jc w:val="both"/>
              <w:rPr>
                <w:rFonts w:ascii="Arial" w:hAnsi="Arial" w:cs="Arial"/>
              </w:rPr>
            </w:pPr>
          </w:p>
        </w:tc>
        <w:tc>
          <w:tcPr>
            <w:tcW w:w="3540" w:type="dxa"/>
          </w:tcPr>
          <w:p w14:paraId="54B7395B" w14:textId="77777777" w:rsidR="005F2845" w:rsidRPr="00180038" w:rsidRDefault="0033177E" w:rsidP="0012552E">
            <w:pPr>
              <w:pStyle w:val="TableParagraph"/>
              <w:tabs>
                <w:tab w:val="left" w:pos="3240"/>
              </w:tabs>
              <w:ind w:left="110"/>
              <w:jc w:val="both"/>
              <w:rPr>
                <w:rFonts w:ascii="Arial" w:hAnsi="Arial" w:cs="Arial"/>
                <w:position w:val="8"/>
              </w:rPr>
            </w:pPr>
            <w:r w:rsidRPr="00180038">
              <w:rPr>
                <w:rFonts w:ascii="Arial" w:hAnsi="Arial" w:cs="Arial"/>
                <w:b/>
              </w:rPr>
              <w:t>Ерөнхий</w:t>
            </w:r>
            <w:r w:rsidRPr="00180038">
              <w:rPr>
                <w:rFonts w:ascii="Arial" w:hAnsi="Arial" w:cs="Arial"/>
                <w:b/>
                <w:spacing w:val="-2"/>
              </w:rPr>
              <w:t xml:space="preserve"> агуулга</w:t>
            </w:r>
            <w:r w:rsidRPr="00180038">
              <w:rPr>
                <w:rFonts w:ascii="Arial" w:hAnsi="Arial" w:cs="Arial"/>
                <w:spacing w:val="-2"/>
                <w:position w:val="8"/>
              </w:rPr>
              <w:t>59</w:t>
            </w:r>
          </w:p>
          <w:p w14:paraId="142045FB" w14:textId="77777777" w:rsidR="005F2845" w:rsidRPr="00180038" w:rsidRDefault="0033177E" w:rsidP="0012552E">
            <w:pPr>
              <w:pStyle w:val="TableParagraph"/>
              <w:tabs>
                <w:tab w:val="left" w:pos="2235"/>
                <w:tab w:val="left" w:pos="2399"/>
                <w:tab w:val="left" w:pos="3240"/>
              </w:tabs>
              <w:ind w:left="110" w:right="91"/>
              <w:jc w:val="both"/>
              <w:rPr>
                <w:rFonts w:ascii="Arial" w:hAnsi="Arial" w:cs="Arial"/>
              </w:rPr>
            </w:pPr>
            <w:r w:rsidRPr="00180038">
              <w:rPr>
                <w:rFonts w:ascii="Arial" w:hAnsi="Arial" w:cs="Arial"/>
              </w:rPr>
              <w:t xml:space="preserve">Япон улсад Чадавхад үндэслэн сонгох тендер нь </w:t>
            </w:r>
            <w:r w:rsidRPr="00180038">
              <w:rPr>
                <w:rFonts w:ascii="Arial" w:hAnsi="Arial" w:cs="Arial"/>
                <w:b/>
              </w:rPr>
              <w:t xml:space="preserve">Төрийн худалдан авалтын хуулиар </w:t>
            </w:r>
            <w:r w:rsidRPr="00180038">
              <w:rPr>
                <w:rFonts w:ascii="Arial" w:hAnsi="Arial" w:cs="Arial"/>
              </w:rPr>
              <w:t xml:space="preserve">(Public Procurement Law) болон </w:t>
            </w:r>
            <w:r w:rsidRPr="00180038">
              <w:rPr>
                <w:rFonts w:ascii="Arial" w:hAnsi="Arial" w:cs="Arial"/>
                <w:b/>
              </w:rPr>
              <w:t xml:space="preserve">Эдийн засгийн хамтын ажиллагаа (ODA) гэрээ </w:t>
            </w:r>
            <w:r w:rsidRPr="00180038">
              <w:rPr>
                <w:rFonts w:ascii="Arial" w:hAnsi="Arial" w:cs="Arial"/>
              </w:rPr>
              <w:t>зэрэг олон улсын эрх зүйн орчинд зохицуулагддаг. Тендерийн</w:t>
            </w:r>
            <w:r w:rsidRPr="00180038">
              <w:rPr>
                <w:rFonts w:ascii="Arial" w:hAnsi="Arial" w:cs="Arial"/>
                <w:spacing w:val="-12"/>
              </w:rPr>
              <w:t xml:space="preserve"> </w:t>
            </w:r>
            <w:r w:rsidRPr="00180038">
              <w:rPr>
                <w:rFonts w:ascii="Arial" w:hAnsi="Arial" w:cs="Arial"/>
              </w:rPr>
              <w:t>зорилго</w:t>
            </w:r>
            <w:r w:rsidRPr="00180038">
              <w:rPr>
                <w:rFonts w:ascii="Arial" w:hAnsi="Arial" w:cs="Arial"/>
                <w:spacing w:val="-12"/>
              </w:rPr>
              <w:t xml:space="preserve"> </w:t>
            </w:r>
            <w:r w:rsidRPr="00180038">
              <w:rPr>
                <w:rFonts w:ascii="Arial" w:hAnsi="Arial" w:cs="Arial"/>
              </w:rPr>
              <w:t>нь</w:t>
            </w:r>
            <w:r w:rsidRPr="00180038">
              <w:rPr>
                <w:rFonts w:ascii="Arial" w:hAnsi="Arial" w:cs="Arial"/>
                <w:spacing w:val="-12"/>
              </w:rPr>
              <w:t xml:space="preserve"> </w:t>
            </w:r>
            <w:r w:rsidRPr="00180038">
              <w:rPr>
                <w:rFonts w:ascii="Arial" w:hAnsi="Arial" w:cs="Arial"/>
              </w:rPr>
              <w:t xml:space="preserve">зөвхөн </w:t>
            </w:r>
            <w:r w:rsidRPr="00180038">
              <w:rPr>
                <w:rFonts w:ascii="Arial" w:hAnsi="Arial" w:cs="Arial"/>
                <w:spacing w:val="-2"/>
              </w:rPr>
              <w:t>нарийн</w:t>
            </w:r>
            <w:r w:rsidRPr="00180038">
              <w:rPr>
                <w:rFonts w:ascii="Arial" w:hAnsi="Arial" w:cs="Arial"/>
              </w:rPr>
              <w:tab/>
            </w:r>
            <w:r w:rsidRPr="00180038">
              <w:rPr>
                <w:rFonts w:ascii="Arial" w:hAnsi="Arial" w:cs="Arial"/>
                <w:spacing w:val="-2"/>
              </w:rPr>
              <w:t xml:space="preserve">мэргэшсэн </w:t>
            </w:r>
            <w:r w:rsidRPr="00180038">
              <w:rPr>
                <w:rFonts w:ascii="Arial" w:hAnsi="Arial" w:cs="Arial"/>
              </w:rPr>
              <w:t xml:space="preserve">компаниудыг оролцуулж, үр </w:t>
            </w:r>
            <w:r w:rsidRPr="00180038">
              <w:rPr>
                <w:rFonts w:ascii="Arial" w:hAnsi="Arial" w:cs="Arial"/>
                <w:spacing w:val="-2"/>
              </w:rPr>
              <w:t>дүнтэй,</w:t>
            </w:r>
            <w:r w:rsidRPr="00180038">
              <w:rPr>
                <w:rFonts w:ascii="Arial" w:hAnsi="Arial" w:cs="Arial"/>
              </w:rPr>
              <w:tab/>
            </w:r>
            <w:r w:rsidRPr="00180038">
              <w:rPr>
                <w:rFonts w:ascii="Arial" w:hAnsi="Arial" w:cs="Arial"/>
              </w:rPr>
              <w:tab/>
            </w:r>
            <w:r w:rsidRPr="00180038">
              <w:rPr>
                <w:rFonts w:ascii="Arial" w:hAnsi="Arial" w:cs="Arial"/>
                <w:spacing w:val="-2"/>
              </w:rPr>
              <w:t xml:space="preserve">чанартай </w:t>
            </w:r>
            <w:r w:rsidRPr="00180038">
              <w:rPr>
                <w:rFonts w:ascii="Arial" w:hAnsi="Arial" w:cs="Arial"/>
              </w:rPr>
              <w:t>бүтээгдэхүүн,</w:t>
            </w:r>
            <w:r w:rsidRPr="00180038">
              <w:rPr>
                <w:rFonts w:ascii="Arial" w:hAnsi="Arial" w:cs="Arial"/>
                <w:spacing w:val="51"/>
                <w:w w:val="150"/>
              </w:rPr>
              <w:t xml:space="preserve">    </w:t>
            </w:r>
            <w:r w:rsidRPr="00180038">
              <w:rPr>
                <w:rFonts w:ascii="Arial" w:hAnsi="Arial" w:cs="Arial"/>
                <w:spacing w:val="-2"/>
              </w:rPr>
              <w:t>үйлчилгээг</w:t>
            </w:r>
          </w:p>
          <w:p w14:paraId="35297391" w14:textId="77777777" w:rsidR="005F2845" w:rsidRPr="00180038" w:rsidRDefault="0033177E" w:rsidP="0012552E">
            <w:pPr>
              <w:pStyle w:val="TableParagraph"/>
              <w:tabs>
                <w:tab w:val="left" w:pos="3240"/>
              </w:tabs>
              <w:ind w:left="110"/>
              <w:jc w:val="both"/>
              <w:rPr>
                <w:rFonts w:ascii="Arial" w:hAnsi="Arial" w:cs="Arial"/>
              </w:rPr>
            </w:pPr>
            <w:r w:rsidRPr="00180038">
              <w:rPr>
                <w:rFonts w:ascii="Arial" w:hAnsi="Arial" w:cs="Arial"/>
              </w:rPr>
              <w:t>хангах</w:t>
            </w:r>
            <w:r w:rsidRPr="00180038">
              <w:rPr>
                <w:rFonts w:ascii="Arial" w:hAnsi="Arial" w:cs="Arial"/>
                <w:spacing w:val="-3"/>
              </w:rPr>
              <w:t xml:space="preserve"> </w:t>
            </w:r>
            <w:r w:rsidRPr="00180038">
              <w:rPr>
                <w:rFonts w:ascii="Arial" w:hAnsi="Arial" w:cs="Arial"/>
              </w:rPr>
              <w:t>явдал</w:t>
            </w:r>
            <w:r w:rsidRPr="00180038">
              <w:rPr>
                <w:rFonts w:ascii="Arial" w:hAnsi="Arial" w:cs="Arial"/>
                <w:spacing w:val="-3"/>
              </w:rPr>
              <w:t xml:space="preserve"> </w:t>
            </w:r>
            <w:r w:rsidRPr="00180038">
              <w:rPr>
                <w:rFonts w:ascii="Arial" w:hAnsi="Arial" w:cs="Arial"/>
                <w:spacing w:val="-5"/>
              </w:rPr>
              <w:t>юм.</w:t>
            </w:r>
          </w:p>
        </w:tc>
        <w:tc>
          <w:tcPr>
            <w:tcW w:w="7032" w:type="dxa"/>
          </w:tcPr>
          <w:p w14:paraId="12436329" w14:textId="77777777" w:rsidR="005F2845" w:rsidRPr="00180038" w:rsidRDefault="0033177E" w:rsidP="0012552E">
            <w:pPr>
              <w:pStyle w:val="TableParagraph"/>
              <w:tabs>
                <w:tab w:val="left" w:pos="3240"/>
              </w:tabs>
              <w:ind w:left="103" w:right="84"/>
              <w:jc w:val="both"/>
              <w:rPr>
                <w:rFonts w:ascii="Arial" w:hAnsi="Arial" w:cs="Arial"/>
              </w:rPr>
            </w:pPr>
            <w:r w:rsidRPr="00180038">
              <w:rPr>
                <w:rFonts w:ascii="Arial" w:hAnsi="Arial" w:cs="Arial"/>
              </w:rPr>
              <w:t>Японы хуульд Чадавхад</w:t>
            </w:r>
            <w:r w:rsidRPr="00180038">
              <w:rPr>
                <w:rFonts w:ascii="Arial" w:hAnsi="Arial" w:cs="Arial"/>
                <w:spacing w:val="40"/>
              </w:rPr>
              <w:t xml:space="preserve"> </w:t>
            </w:r>
            <w:r w:rsidRPr="00180038">
              <w:rPr>
                <w:rFonts w:ascii="Arial" w:hAnsi="Arial" w:cs="Arial"/>
              </w:rPr>
              <w:t>үндэслэн сонгох тендерийг дараах тохиолдолд хэрэглэхийг зөвшөөрдөг:</w:t>
            </w:r>
          </w:p>
          <w:p w14:paraId="3E3FDB6F" w14:textId="77777777" w:rsidR="005F2845" w:rsidRPr="00180038" w:rsidRDefault="0033177E" w:rsidP="0012552E">
            <w:pPr>
              <w:pStyle w:val="TableParagraph"/>
              <w:numPr>
                <w:ilvl w:val="0"/>
                <w:numId w:val="59"/>
              </w:numPr>
              <w:tabs>
                <w:tab w:val="left" w:pos="303"/>
                <w:tab w:val="left" w:pos="3240"/>
              </w:tabs>
              <w:ind w:right="84" w:firstLine="0"/>
              <w:jc w:val="both"/>
              <w:rPr>
                <w:rFonts w:ascii="Arial" w:hAnsi="Arial" w:cs="Arial"/>
              </w:rPr>
            </w:pPr>
            <w:r w:rsidRPr="00180038">
              <w:rPr>
                <w:rFonts w:ascii="Arial" w:hAnsi="Arial" w:cs="Arial"/>
              </w:rPr>
              <w:t>Тусгай мэдлэг, ур чадвар шаардсан ажил: Тухайн ажлыг мэргэшсэн,</w:t>
            </w:r>
            <w:r w:rsidRPr="00180038">
              <w:rPr>
                <w:rFonts w:ascii="Arial" w:hAnsi="Arial" w:cs="Arial"/>
                <w:spacing w:val="-9"/>
              </w:rPr>
              <w:t xml:space="preserve"> </w:t>
            </w:r>
            <w:r w:rsidRPr="00180038">
              <w:rPr>
                <w:rFonts w:ascii="Arial" w:hAnsi="Arial" w:cs="Arial"/>
              </w:rPr>
              <w:t>туршлагатай</w:t>
            </w:r>
            <w:r w:rsidRPr="00180038">
              <w:rPr>
                <w:rFonts w:ascii="Arial" w:hAnsi="Arial" w:cs="Arial"/>
                <w:spacing w:val="-7"/>
              </w:rPr>
              <w:t xml:space="preserve"> </w:t>
            </w:r>
            <w:r w:rsidRPr="00180038">
              <w:rPr>
                <w:rFonts w:ascii="Arial" w:hAnsi="Arial" w:cs="Arial"/>
              </w:rPr>
              <w:t>байгууллага</w:t>
            </w:r>
            <w:r w:rsidRPr="00180038">
              <w:rPr>
                <w:rFonts w:ascii="Arial" w:hAnsi="Arial" w:cs="Arial"/>
                <w:spacing w:val="-6"/>
              </w:rPr>
              <w:t xml:space="preserve"> </w:t>
            </w:r>
            <w:r w:rsidRPr="00180038">
              <w:rPr>
                <w:rFonts w:ascii="Arial" w:hAnsi="Arial" w:cs="Arial"/>
              </w:rPr>
              <w:t>л</w:t>
            </w:r>
            <w:r w:rsidRPr="00180038">
              <w:rPr>
                <w:rFonts w:ascii="Arial" w:hAnsi="Arial" w:cs="Arial"/>
                <w:spacing w:val="-9"/>
              </w:rPr>
              <w:t xml:space="preserve"> </w:t>
            </w:r>
            <w:r w:rsidRPr="00180038">
              <w:rPr>
                <w:rFonts w:ascii="Arial" w:hAnsi="Arial" w:cs="Arial"/>
              </w:rPr>
              <w:t>гүйцэтгэх</w:t>
            </w:r>
            <w:r w:rsidRPr="00180038">
              <w:rPr>
                <w:rFonts w:ascii="Arial" w:hAnsi="Arial" w:cs="Arial"/>
                <w:spacing w:val="-7"/>
              </w:rPr>
              <w:t xml:space="preserve"> </w:t>
            </w:r>
            <w:r w:rsidRPr="00180038">
              <w:rPr>
                <w:rFonts w:ascii="Arial" w:hAnsi="Arial" w:cs="Arial"/>
              </w:rPr>
              <w:t xml:space="preserve">боломжтой </w:t>
            </w:r>
            <w:r w:rsidRPr="00180038">
              <w:rPr>
                <w:rFonts w:ascii="Arial" w:hAnsi="Arial" w:cs="Arial"/>
                <w:spacing w:val="-4"/>
              </w:rPr>
              <w:t>үед.</w:t>
            </w:r>
          </w:p>
          <w:p w14:paraId="32D20C5D" w14:textId="77777777" w:rsidR="005F2845" w:rsidRPr="00180038" w:rsidRDefault="0033177E" w:rsidP="0012552E">
            <w:pPr>
              <w:pStyle w:val="TableParagraph"/>
              <w:numPr>
                <w:ilvl w:val="0"/>
                <w:numId w:val="59"/>
              </w:numPr>
              <w:tabs>
                <w:tab w:val="left" w:pos="303"/>
                <w:tab w:val="left" w:pos="3240"/>
              </w:tabs>
              <w:ind w:right="89" w:firstLine="0"/>
              <w:jc w:val="both"/>
              <w:rPr>
                <w:rFonts w:ascii="Arial" w:hAnsi="Arial" w:cs="Arial"/>
              </w:rPr>
            </w:pPr>
            <w:r w:rsidRPr="00180038">
              <w:rPr>
                <w:rFonts w:ascii="Arial" w:hAnsi="Arial" w:cs="Arial"/>
              </w:rPr>
              <w:t>Хямд</w:t>
            </w:r>
            <w:r w:rsidRPr="00180038">
              <w:rPr>
                <w:rFonts w:ascii="Arial" w:hAnsi="Arial" w:cs="Arial"/>
                <w:spacing w:val="-16"/>
              </w:rPr>
              <w:t xml:space="preserve"> </w:t>
            </w:r>
            <w:r w:rsidRPr="00180038">
              <w:rPr>
                <w:rFonts w:ascii="Arial" w:hAnsi="Arial" w:cs="Arial"/>
              </w:rPr>
              <w:t>төсөр</w:t>
            </w:r>
            <w:r w:rsidRPr="00180038">
              <w:rPr>
                <w:rFonts w:ascii="Arial" w:hAnsi="Arial" w:cs="Arial"/>
                <w:spacing w:val="-16"/>
              </w:rPr>
              <w:t xml:space="preserve"> </w:t>
            </w:r>
            <w:r w:rsidRPr="00180038">
              <w:rPr>
                <w:rFonts w:ascii="Arial" w:hAnsi="Arial" w:cs="Arial"/>
              </w:rPr>
              <w:t>шийдлийг</w:t>
            </w:r>
            <w:r w:rsidRPr="00180038">
              <w:rPr>
                <w:rFonts w:ascii="Arial" w:hAnsi="Arial" w:cs="Arial"/>
                <w:spacing w:val="-16"/>
              </w:rPr>
              <w:t xml:space="preserve"> </w:t>
            </w:r>
            <w:r w:rsidRPr="00180038">
              <w:rPr>
                <w:rFonts w:ascii="Arial" w:hAnsi="Arial" w:cs="Arial"/>
              </w:rPr>
              <w:t>эрэлхийлэх:</w:t>
            </w:r>
            <w:r w:rsidRPr="00180038">
              <w:rPr>
                <w:rFonts w:ascii="Arial" w:hAnsi="Arial" w:cs="Arial"/>
                <w:spacing w:val="-16"/>
              </w:rPr>
              <w:t xml:space="preserve"> </w:t>
            </w:r>
            <w:r w:rsidRPr="00180038">
              <w:rPr>
                <w:rFonts w:ascii="Arial" w:hAnsi="Arial" w:cs="Arial"/>
              </w:rPr>
              <w:t>Эдийн</w:t>
            </w:r>
            <w:r w:rsidRPr="00180038">
              <w:rPr>
                <w:rFonts w:ascii="Arial" w:hAnsi="Arial" w:cs="Arial"/>
                <w:spacing w:val="-16"/>
              </w:rPr>
              <w:t xml:space="preserve"> </w:t>
            </w:r>
            <w:r w:rsidRPr="00180038">
              <w:rPr>
                <w:rFonts w:ascii="Arial" w:hAnsi="Arial" w:cs="Arial"/>
              </w:rPr>
              <w:t>засгийн</w:t>
            </w:r>
            <w:r w:rsidRPr="00180038">
              <w:rPr>
                <w:rFonts w:ascii="Arial" w:hAnsi="Arial" w:cs="Arial"/>
                <w:spacing w:val="-16"/>
              </w:rPr>
              <w:t xml:space="preserve"> </w:t>
            </w:r>
            <w:r w:rsidRPr="00180038">
              <w:rPr>
                <w:rFonts w:ascii="Arial" w:hAnsi="Arial" w:cs="Arial"/>
              </w:rPr>
              <w:t>үр</w:t>
            </w:r>
            <w:r w:rsidRPr="00180038">
              <w:rPr>
                <w:rFonts w:ascii="Arial" w:hAnsi="Arial" w:cs="Arial"/>
                <w:spacing w:val="-16"/>
              </w:rPr>
              <w:t xml:space="preserve"> </w:t>
            </w:r>
            <w:r w:rsidRPr="00180038">
              <w:rPr>
                <w:rFonts w:ascii="Arial" w:hAnsi="Arial" w:cs="Arial"/>
              </w:rPr>
              <w:t>ашгийг нэмэгдүүлэх шаардлагатай үед тодорхой байгууллагуудыг сонгон урьдаг.</w:t>
            </w:r>
          </w:p>
          <w:p w14:paraId="3F3119DC" w14:textId="77777777" w:rsidR="005F2845" w:rsidRPr="00180038" w:rsidRDefault="0033177E" w:rsidP="0012552E">
            <w:pPr>
              <w:pStyle w:val="TableParagraph"/>
              <w:numPr>
                <w:ilvl w:val="0"/>
                <w:numId w:val="59"/>
              </w:numPr>
              <w:tabs>
                <w:tab w:val="left" w:pos="302"/>
                <w:tab w:val="left" w:pos="3240"/>
              </w:tabs>
              <w:ind w:right="87" w:firstLine="0"/>
              <w:jc w:val="both"/>
              <w:rPr>
                <w:rFonts w:ascii="Arial" w:hAnsi="Arial" w:cs="Arial"/>
              </w:rPr>
            </w:pPr>
            <w:r w:rsidRPr="00180038">
              <w:rPr>
                <w:rFonts w:ascii="Arial" w:hAnsi="Arial" w:cs="Arial"/>
              </w:rPr>
              <w:t>Яаралтай</w:t>
            </w:r>
            <w:r w:rsidRPr="00180038">
              <w:rPr>
                <w:rFonts w:ascii="Arial" w:hAnsi="Arial" w:cs="Arial"/>
                <w:spacing w:val="-11"/>
              </w:rPr>
              <w:t xml:space="preserve"> </w:t>
            </w:r>
            <w:r w:rsidRPr="00180038">
              <w:rPr>
                <w:rFonts w:ascii="Arial" w:hAnsi="Arial" w:cs="Arial"/>
              </w:rPr>
              <w:t>болон</w:t>
            </w:r>
            <w:r w:rsidRPr="00180038">
              <w:rPr>
                <w:rFonts w:ascii="Arial" w:hAnsi="Arial" w:cs="Arial"/>
                <w:spacing w:val="-13"/>
              </w:rPr>
              <w:t xml:space="preserve"> </w:t>
            </w:r>
            <w:r w:rsidRPr="00180038">
              <w:rPr>
                <w:rFonts w:ascii="Arial" w:hAnsi="Arial" w:cs="Arial"/>
              </w:rPr>
              <w:t>онцгой</w:t>
            </w:r>
            <w:r w:rsidRPr="00180038">
              <w:rPr>
                <w:rFonts w:ascii="Arial" w:hAnsi="Arial" w:cs="Arial"/>
                <w:spacing w:val="-11"/>
              </w:rPr>
              <w:t xml:space="preserve"> </w:t>
            </w:r>
            <w:r w:rsidRPr="00180038">
              <w:rPr>
                <w:rFonts w:ascii="Arial" w:hAnsi="Arial" w:cs="Arial"/>
              </w:rPr>
              <w:t>нөхцөл</w:t>
            </w:r>
            <w:r w:rsidRPr="00180038">
              <w:rPr>
                <w:rFonts w:ascii="Arial" w:hAnsi="Arial" w:cs="Arial"/>
                <w:spacing w:val="-11"/>
              </w:rPr>
              <w:t xml:space="preserve"> </w:t>
            </w:r>
            <w:r w:rsidRPr="00180038">
              <w:rPr>
                <w:rFonts w:ascii="Arial" w:hAnsi="Arial" w:cs="Arial"/>
              </w:rPr>
              <w:t>байдал:</w:t>
            </w:r>
            <w:r w:rsidRPr="00180038">
              <w:rPr>
                <w:rFonts w:ascii="Arial" w:hAnsi="Arial" w:cs="Arial"/>
                <w:spacing w:val="-12"/>
              </w:rPr>
              <w:t xml:space="preserve"> </w:t>
            </w:r>
            <w:r w:rsidRPr="00180038">
              <w:rPr>
                <w:rFonts w:ascii="Arial" w:hAnsi="Arial" w:cs="Arial"/>
              </w:rPr>
              <w:t>Байгалийн</w:t>
            </w:r>
            <w:r w:rsidRPr="00180038">
              <w:rPr>
                <w:rFonts w:ascii="Arial" w:hAnsi="Arial" w:cs="Arial"/>
                <w:spacing w:val="-11"/>
              </w:rPr>
              <w:t xml:space="preserve"> </w:t>
            </w:r>
            <w:r w:rsidRPr="00180038">
              <w:rPr>
                <w:rFonts w:ascii="Arial" w:hAnsi="Arial" w:cs="Arial"/>
              </w:rPr>
              <w:t>гамшиг, нийгмийн онцгой шаардлага гарсан тохиолдолд.</w:t>
            </w:r>
          </w:p>
          <w:p w14:paraId="59B9F11A" w14:textId="77777777" w:rsidR="005F2845" w:rsidRPr="00180038" w:rsidRDefault="0033177E" w:rsidP="0012552E">
            <w:pPr>
              <w:pStyle w:val="TableParagraph"/>
              <w:numPr>
                <w:ilvl w:val="0"/>
                <w:numId w:val="59"/>
              </w:numPr>
              <w:tabs>
                <w:tab w:val="left" w:pos="302"/>
                <w:tab w:val="left" w:pos="3240"/>
              </w:tabs>
              <w:ind w:right="83" w:firstLine="0"/>
              <w:jc w:val="both"/>
              <w:rPr>
                <w:rFonts w:ascii="Arial" w:hAnsi="Arial" w:cs="Arial"/>
              </w:rPr>
            </w:pPr>
            <w:r w:rsidRPr="00180038">
              <w:rPr>
                <w:rFonts w:ascii="Arial" w:hAnsi="Arial" w:cs="Arial"/>
              </w:rPr>
              <w:t>Цөөн нийлүүлэгчтэй зах зээл: Тухайн бараа, ажил, үйлчилгээг хангах боломжтой байгууллагуудыг Чадавхад үндэслэн сонгох тохиолдолд.</w:t>
            </w:r>
          </w:p>
        </w:tc>
      </w:tr>
    </w:tbl>
    <w:p w14:paraId="749AC7E3" w14:textId="77777777" w:rsidR="005F2845" w:rsidRPr="001024EB" w:rsidRDefault="0033177E" w:rsidP="0012552E">
      <w:pPr>
        <w:pStyle w:val="BodyText"/>
        <w:tabs>
          <w:tab w:val="left" w:pos="3240"/>
        </w:tabs>
        <w:jc w:val="both"/>
        <w:rPr>
          <w:rFonts w:ascii="Arial" w:hAnsi="Arial" w:cs="Arial"/>
          <w:b/>
          <w:sz w:val="13"/>
        </w:rPr>
      </w:pPr>
      <w:r w:rsidRPr="001024EB">
        <w:rPr>
          <w:rFonts w:ascii="Arial" w:hAnsi="Arial" w:cs="Arial"/>
          <w:b/>
          <w:noProof/>
          <w:sz w:val="13"/>
          <w:lang w:val="en-US"/>
        </w:rPr>
        <mc:AlternateContent>
          <mc:Choice Requires="wps">
            <w:drawing>
              <wp:anchor distT="0" distB="0" distL="0" distR="0" simplePos="0" relativeHeight="251689472" behindDoc="1" locked="0" layoutInCell="1" allowOverlap="1" wp14:anchorId="6C9DC1DA" wp14:editId="7B22C3F9">
                <wp:simplePos x="0" y="0"/>
                <wp:positionH relativeFrom="page">
                  <wp:posOffset>914400</wp:posOffset>
                </wp:positionH>
                <wp:positionV relativeFrom="paragraph">
                  <wp:posOffset>117424</wp:posOffset>
                </wp:positionV>
                <wp:extent cx="1829435" cy="952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864950" id="Graphic 65" o:spid="_x0000_s1026" style="position:absolute;margin-left:1in;margin-top:9.25pt;width:144.05pt;height:.75pt;z-index:-2516270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" path="m1829054,l,,,9144r1829054,l1829054,xe" fillcolor="black" stroked="f">
                <v:path arrowok="t"/>
                <w10:wrap type="topAndBottom" anchorx="page"/>
              </v:shape>
            </w:pict>
          </mc:Fallback>
        </mc:AlternateContent>
      </w:r>
    </w:p>
    <w:p w14:paraId="70F35163" w14:textId="77777777" w:rsidR="005F2845" w:rsidRPr="001024EB" w:rsidRDefault="0033177E" w:rsidP="0012552E">
      <w:pPr>
        <w:tabs>
          <w:tab w:val="left" w:pos="3240"/>
        </w:tabs>
        <w:ind w:left="874"/>
        <w:jc w:val="both"/>
        <w:rPr>
          <w:rFonts w:ascii="Arial" w:eastAsia="Arial MT" w:hAnsi="Arial" w:cs="Arial"/>
          <w:sz w:val="20"/>
        </w:rPr>
      </w:pPr>
      <w:r w:rsidRPr="001024EB">
        <w:rPr>
          <w:rFonts w:ascii="Arial" w:eastAsia="Arial MT" w:hAnsi="Arial" w:cs="Arial"/>
          <w:position w:val="6"/>
          <w:sz w:val="13"/>
        </w:rPr>
        <w:t>59</w:t>
      </w:r>
      <w:r w:rsidRPr="001024EB">
        <w:rPr>
          <w:rFonts w:ascii="Arial" w:eastAsia="Arial MT" w:hAnsi="Arial" w:cs="Arial"/>
          <w:spacing w:val="44"/>
          <w:position w:val="6"/>
          <w:sz w:val="13"/>
        </w:rPr>
        <w:t xml:space="preserve"> </w:t>
      </w:r>
      <w:r w:rsidRPr="001024EB">
        <w:rPr>
          <w:rFonts w:ascii="Arial" w:eastAsia="Arial MT" w:hAnsi="Arial" w:cs="Arial"/>
          <w:sz w:val="20"/>
        </w:rPr>
        <w:t>the</w:t>
      </w:r>
      <w:r w:rsidRPr="001024EB">
        <w:rPr>
          <w:rFonts w:ascii="Arial" w:eastAsia="Arial MT" w:hAnsi="Arial" w:cs="Arial"/>
          <w:spacing w:val="28"/>
          <w:sz w:val="20"/>
        </w:rPr>
        <w:t xml:space="preserve"> </w:t>
      </w:r>
      <w:r w:rsidRPr="001024EB">
        <w:rPr>
          <w:rFonts w:ascii="Arial" w:eastAsia="Arial MT" w:hAnsi="Arial" w:cs="Arial"/>
          <w:sz w:val="20"/>
        </w:rPr>
        <w:t>WTO</w:t>
      </w:r>
      <w:r w:rsidRPr="001024EB">
        <w:rPr>
          <w:rFonts w:ascii="Arial" w:eastAsia="Arial MT" w:hAnsi="Arial" w:cs="Arial"/>
          <w:spacing w:val="28"/>
          <w:sz w:val="20"/>
        </w:rPr>
        <w:t xml:space="preserve"> </w:t>
      </w:r>
      <w:r w:rsidRPr="001024EB">
        <w:rPr>
          <w:rFonts w:ascii="Arial" w:eastAsia="Arial MT" w:hAnsi="Arial" w:cs="Arial"/>
          <w:sz w:val="20"/>
        </w:rPr>
        <w:t>Agreement</w:t>
      </w:r>
      <w:r w:rsidRPr="001024EB">
        <w:rPr>
          <w:rFonts w:ascii="Arial" w:eastAsia="Arial MT" w:hAnsi="Arial" w:cs="Arial"/>
          <w:spacing w:val="29"/>
          <w:sz w:val="20"/>
        </w:rPr>
        <w:t xml:space="preserve"> </w:t>
      </w:r>
      <w:r w:rsidRPr="001024EB">
        <w:rPr>
          <w:rFonts w:ascii="Arial" w:eastAsia="Arial MT" w:hAnsi="Arial" w:cs="Arial"/>
          <w:sz w:val="20"/>
        </w:rPr>
        <w:t>on</w:t>
      </w:r>
      <w:r w:rsidRPr="001024EB">
        <w:rPr>
          <w:rFonts w:ascii="Arial" w:eastAsia="Arial MT" w:hAnsi="Arial" w:cs="Arial"/>
          <w:spacing w:val="25"/>
          <w:sz w:val="20"/>
        </w:rPr>
        <w:t xml:space="preserve"> </w:t>
      </w:r>
      <w:r w:rsidRPr="001024EB">
        <w:rPr>
          <w:rFonts w:ascii="Arial" w:eastAsia="Arial MT" w:hAnsi="Arial" w:cs="Arial"/>
          <w:sz w:val="20"/>
        </w:rPr>
        <w:t>Government</w:t>
      </w:r>
      <w:r w:rsidRPr="001024EB">
        <w:rPr>
          <w:rFonts w:ascii="Arial" w:eastAsia="Arial MT" w:hAnsi="Arial" w:cs="Arial"/>
          <w:spacing w:val="26"/>
          <w:sz w:val="20"/>
        </w:rPr>
        <w:t xml:space="preserve"> </w:t>
      </w:r>
      <w:r w:rsidRPr="001024EB">
        <w:rPr>
          <w:rFonts w:ascii="Arial" w:eastAsia="Arial MT" w:hAnsi="Arial" w:cs="Arial"/>
          <w:sz w:val="20"/>
        </w:rPr>
        <w:t>Procurement</w:t>
      </w:r>
      <w:r w:rsidRPr="001024EB">
        <w:rPr>
          <w:rFonts w:ascii="Arial" w:eastAsia="Arial MT" w:hAnsi="Arial" w:cs="Arial"/>
          <w:spacing w:val="13"/>
          <w:sz w:val="20"/>
        </w:rPr>
        <w:t xml:space="preserve"> (</w:t>
      </w:r>
      <w:r w:rsidRPr="001024EB">
        <w:rPr>
          <w:rFonts w:ascii="Arial" w:eastAsia="Arial MT" w:hAnsi="Arial" w:cs="Arial"/>
          <w:sz w:val="20"/>
        </w:rPr>
        <w:t>GP</w:t>
      </w:r>
      <w:hyperlink r:id="rId120">
        <w:r w:rsidRPr="001024EB">
          <w:rPr>
            <w:rFonts w:ascii="Arial" w:eastAsia="MS PGothic" w:hAnsi="Arial" w:cs="Arial"/>
            <w:color w:val="0462C1"/>
            <w:sz w:val="20"/>
            <w:u w:val="single" w:color="0462C1"/>
          </w:rPr>
          <w:t>アンダーソン・毛利・友常法律事務</w:t>
        </w:r>
      </w:hyperlink>
      <w:hyperlink r:id="rId121">
        <w:r w:rsidRPr="001024EB">
          <w:rPr>
            <w:rFonts w:ascii="Arial" w:eastAsia="Arial MT" w:hAnsi="Arial" w:cs="Arial"/>
            <w:color w:val="1154CC"/>
            <w:sz w:val="20"/>
            <w:u w:val="single" w:color="1154CC"/>
          </w:rPr>
          <w:t>Public</w:t>
        </w:r>
        <w:r w:rsidRPr="001024EB">
          <w:rPr>
            <w:rFonts w:ascii="Arial" w:eastAsia="Arial MT" w:hAnsi="Arial" w:cs="Arial"/>
            <w:color w:val="1154CC"/>
            <w:spacing w:val="28"/>
            <w:sz w:val="20"/>
            <w:u w:val="single" w:color="1154CC"/>
          </w:rPr>
          <w:t xml:space="preserve"> </w:t>
        </w:r>
        <w:r w:rsidRPr="001024EB">
          <w:rPr>
            <w:rFonts w:ascii="Arial" w:eastAsia="Arial MT" w:hAnsi="Arial" w:cs="Arial"/>
            <w:color w:val="1154CC"/>
            <w:sz w:val="20"/>
            <w:u w:val="single" w:color="1154CC"/>
          </w:rPr>
          <w:t>Procurement</w:t>
        </w:r>
        <w:r w:rsidRPr="001024EB">
          <w:rPr>
            <w:rFonts w:ascii="Arial" w:eastAsia="Arial MT" w:hAnsi="Arial" w:cs="Arial"/>
            <w:color w:val="1154CC"/>
            <w:spacing w:val="29"/>
            <w:sz w:val="20"/>
            <w:u w:val="single" w:color="1154CC"/>
          </w:rPr>
          <w:t xml:space="preserve"> </w:t>
        </w:r>
        <w:r w:rsidRPr="001024EB">
          <w:rPr>
            <w:rFonts w:ascii="Arial" w:eastAsia="Arial MT" w:hAnsi="Arial" w:cs="Arial"/>
            <w:color w:val="1154CC"/>
            <w:sz w:val="20"/>
            <w:u w:val="single" w:color="1154CC"/>
          </w:rPr>
          <w:t>2021</w:t>
        </w:r>
      </w:hyperlink>
      <w:hyperlink r:id="rId122">
        <w:r w:rsidRPr="001024EB">
          <w:rPr>
            <w:rFonts w:ascii="Arial" w:eastAsia="MS PGothic" w:hAnsi="Arial" w:cs="Arial"/>
            <w:color w:val="0462C1"/>
            <w:sz w:val="20"/>
            <w:u w:val="single" w:color="0462C1"/>
          </w:rPr>
          <w:t>所</w:t>
        </w:r>
      </w:hyperlink>
      <w:r w:rsidRPr="001024EB">
        <w:rPr>
          <w:rFonts w:ascii="Arial" w:eastAsia="Arial MT" w:hAnsi="Arial" w:cs="Arial"/>
          <w:spacing w:val="-5"/>
          <w:sz w:val="20"/>
        </w:rPr>
        <w:t>A)</w:t>
      </w:r>
    </w:p>
    <w:p w14:paraId="418641D2" w14:textId="77777777" w:rsidR="005F2845" w:rsidRPr="001024EB" w:rsidRDefault="005F2845" w:rsidP="0012552E">
      <w:pPr>
        <w:tabs>
          <w:tab w:val="left" w:pos="3240"/>
        </w:tabs>
        <w:jc w:val="both"/>
        <w:rPr>
          <w:rFonts w:ascii="Arial" w:eastAsia="Arial MT" w:hAnsi="Arial" w:cs="Arial"/>
          <w:sz w:val="20"/>
        </w:rPr>
        <w:sectPr w:rsidR="005F2845" w:rsidRPr="001024EB">
          <w:pgSz w:w="16840" w:h="11910" w:orient="landscape"/>
          <w:pgMar w:top="1400" w:right="992" w:bottom="1540" w:left="566" w:header="763" w:footer="1339" w:gutter="0"/>
          <w:cols w:space="720"/>
        </w:sectPr>
      </w:pPr>
    </w:p>
    <w:p w14:paraId="5697DCB2" w14:textId="77777777" w:rsidR="005F2845" w:rsidRPr="001024EB" w:rsidRDefault="005F2845" w:rsidP="0012552E">
      <w:pPr>
        <w:pStyle w:val="BodyText"/>
        <w:tabs>
          <w:tab w:val="left" w:pos="3240"/>
        </w:tabs>
        <w:jc w:val="both"/>
        <w:rPr>
          <w:rFonts w:ascii="Arial" w:hAnsi="Arial" w:cs="Arial"/>
          <w:sz w:val="20"/>
        </w:rPr>
      </w:pPr>
    </w:p>
    <w:p w14:paraId="1AFA767A" w14:textId="77777777"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540"/>
        <w:gridCol w:w="7032"/>
      </w:tblGrid>
      <w:tr w:rsidR="005F2845" w:rsidRPr="00180038" w14:paraId="62314A46" w14:textId="77777777">
        <w:trPr>
          <w:trHeight w:val="6624"/>
        </w:trPr>
        <w:tc>
          <w:tcPr>
            <w:tcW w:w="494" w:type="dxa"/>
          </w:tcPr>
          <w:p w14:paraId="159FE9AF" w14:textId="77777777" w:rsidR="005F2845" w:rsidRPr="00180038" w:rsidRDefault="005F2845" w:rsidP="0012552E">
            <w:pPr>
              <w:pStyle w:val="TableParagraph"/>
              <w:tabs>
                <w:tab w:val="left" w:pos="3240"/>
              </w:tabs>
              <w:jc w:val="both"/>
              <w:rPr>
                <w:rFonts w:ascii="Arial" w:hAnsi="Arial" w:cs="Arial"/>
              </w:rPr>
            </w:pPr>
          </w:p>
        </w:tc>
        <w:tc>
          <w:tcPr>
            <w:tcW w:w="1934" w:type="dxa"/>
          </w:tcPr>
          <w:p w14:paraId="32D49D5E" w14:textId="77777777" w:rsidR="005F2845" w:rsidRPr="00180038" w:rsidRDefault="005F2845" w:rsidP="0012552E">
            <w:pPr>
              <w:pStyle w:val="TableParagraph"/>
              <w:tabs>
                <w:tab w:val="left" w:pos="3240"/>
              </w:tabs>
              <w:jc w:val="both"/>
              <w:rPr>
                <w:rFonts w:ascii="Arial" w:hAnsi="Arial" w:cs="Arial"/>
              </w:rPr>
            </w:pPr>
          </w:p>
        </w:tc>
        <w:tc>
          <w:tcPr>
            <w:tcW w:w="2099" w:type="dxa"/>
          </w:tcPr>
          <w:p w14:paraId="21A5DADE" w14:textId="77777777" w:rsidR="005F2845" w:rsidRPr="00180038" w:rsidRDefault="005F2845" w:rsidP="0012552E">
            <w:pPr>
              <w:pStyle w:val="TableParagraph"/>
              <w:tabs>
                <w:tab w:val="left" w:pos="3240"/>
              </w:tabs>
              <w:jc w:val="both"/>
              <w:rPr>
                <w:rFonts w:ascii="Arial" w:hAnsi="Arial" w:cs="Arial"/>
              </w:rPr>
            </w:pPr>
          </w:p>
        </w:tc>
        <w:tc>
          <w:tcPr>
            <w:tcW w:w="3540" w:type="dxa"/>
          </w:tcPr>
          <w:p w14:paraId="72CA4791" w14:textId="77777777" w:rsidR="005F2845" w:rsidRPr="00180038" w:rsidRDefault="0033177E" w:rsidP="0012552E">
            <w:pPr>
              <w:pStyle w:val="TableParagraph"/>
              <w:tabs>
                <w:tab w:val="left" w:pos="3240"/>
              </w:tabs>
              <w:ind w:left="110"/>
              <w:jc w:val="both"/>
              <w:rPr>
                <w:rFonts w:ascii="Arial" w:hAnsi="Arial" w:cs="Arial"/>
                <w:b/>
              </w:rPr>
            </w:pPr>
            <w:r w:rsidRPr="00180038">
              <w:rPr>
                <w:rFonts w:ascii="Arial" w:hAnsi="Arial" w:cs="Arial"/>
                <w:b/>
              </w:rPr>
              <w:t>Тендерийн</w:t>
            </w:r>
            <w:r w:rsidRPr="00180038">
              <w:rPr>
                <w:rFonts w:ascii="Arial" w:hAnsi="Arial" w:cs="Arial"/>
                <w:b/>
                <w:spacing w:val="-4"/>
              </w:rPr>
              <w:t xml:space="preserve"> </w:t>
            </w:r>
            <w:r w:rsidRPr="00180038">
              <w:rPr>
                <w:rFonts w:ascii="Arial" w:hAnsi="Arial" w:cs="Arial"/>
                <w:b/>
                <w:spacing w:val="-2"/>
              </w:rPr>
              <w:t>Шалгуур</w:t>
            </w:r>
          </w:p>
          <w:p w14:paraId="55288C79" w14:textId="77777777" w:rsidR="005F2845" w:rsidRPr="00180038" w:rsidRDefault="0033177E" w:rsidP="0012552E">
            <w:pPr>
              <w:pStyle w:val="TableParagraph"/>
              <w:numPr>
                <w:ilvl w:val="0"/>
                <w:numId w:val="58"/>
              </w:numPr>
              <w:tabs>
                <w:tab w:val="left" w:pos="314"/>
                <w:tab w:val="left" w:pos="2756"/>
                <w:tab w:val="left" w:pos="3240"/>
              </w:tabs>
              <w:ind w:right="91"/>
              <w:jc w:val="both"/>
              <w:rPr>
                <w:rFonts w:ascii="Arial" w:hAnsi="Arial" w:cs="Arial"/>
              </w:rPr>
            </w:pPr>
            <w:r w:rsidRPr="00180038">
              <w:rPr>
                <w:rFonts w:ascii="Arial" w:hAnsi="Arial" w:cs="Arial"/>
                <w:b/>
              </w:rPr>
              <w:t>Гүйцэтгэгчийн чадавх</w:t>
            </w:r>
            <w:r w:rsidRPr="00180038">
              <w:rPr>
                <w:rFonts w:ascii="Arial" w:hAnsi="Arial" w:cs="Arial"/>
              </w:rPr>
              <w:t xml:space="preserve">: </w:t>
            </w:r>
            <w:r w:rsidRPr="00180038">
              <w:rPr>
                <w:rFonts w:ascii="Arial" w:hAnsi="Arial" w:cs="Arial"/>
                <w:spacing w:val="-2"/>
              </w:rPr>
              <w:t>Техникийн</w:t>
            </w:r>
            <w:r w:rsidRPr="00180038">
              <w:rPr>
                <w:rFonts w:ascii="Arial" w:hAnsi="Arial" w:cs="Arial"/>
              </w:rPr>
              <w:tab/>
            </w:r>
            <w:r w:rsidRPr="00180038">
              <w:rPr>
                <w:rFonts w:ascii="Arial" w:hAnsi="Arial" w:cs="Arial"/>
                <w:spacing w:val="-2"/>
              </w:rPr>
              <w:t xml:space="preserve">болон </w:t>
            </w:r>
            <w:r w:rsidRPr="00180038">
              <w:rPr>
                <w:rFonts w:ascii="Arial" w:hAnsi="Arial" w:cs="Arial"/>
              </w:rPr>
              <w:t xml:space="preserve">мэргэжлийн шалгуур, ур </w:t>
            </w:r>
            <w:r w:rsidRPr="00180038">
              <w:rPr>
                <w:rFonts w:ascii="Arial" w:hAnsi="Arial" w:cs="Arial"/>
                <w:spacing w:val="-2"/>
              </w:rPr>
              <w:t>чадвар.</w:t>
            </w:r>
          </w:p>
          <w:p w14:paraId="0FA1CF1C" w14:textId="77777777" w:rsidR="005F2845" w:rsidRPr="00180038" w:rsidRDefault="0033177E" w:rsidP="0012552E">
            <w:pPr>
              <w:pStyle w:val="TableParagraph"/>
              <w:numPr>
                <w:ilvl w:val="0"/>
                <w:numId w:val="58"/>
              </w:numPr>
              <w:tabs>
                <w:tab w:val="left" w:pos="314"/>
                <w:tab w:val="left" w:pos="3240"/>
              </w:tabs>
              <w:ind w:right="91"/>
              <w:jc w:val="both"/>
              <w:rPr>
                <w:rFonts w:ascii="Arial" w:hAnsi="Arial" w:cs="Arial"/>
              </w:rPr>
            </w:pPr>
            <w:r w:rsidRPr="00180038">
              <w:rPr>
                <w:rFonts w:ascii="Arial" w:hAnsi="Arial" w:cs="Arial"/>
                <w:b/>
              </w:rPr>
              <w:t>Туршлага</w:t>
            </w:r>
            <w:r w:rsidRPr="00180038">
              <w:rPr>
                <w:rFonts w:ascii="Arial" w:hAnsi="Arial" w:cs="Arial"/>
              </w:rPr>
              <w:t>: Өмнөх төсөл дээрх туршлага.</w:t>
            </w:r>
          </w:p>
          <w:p w14:paraId="4D930DC8" w14:textId="77777777" w:rsidR="005F2845" w:rsidRPr="00180038" w:rsidRDefault="0033177E" w:rsidP="0012552E">
            <w:pPr>
              <w:pStyle w:val="TableParagraph"/>
              <w:numPr>
                <w:ilvl w:val="0"/>
                <w:numId w:val="58"/>
              </w:numPr>
              <w:tabs>
                <w:tab w:val="left" w:pos="314"/>
                <w:tab w:val="left" w:pos="3240"/>
              </w:tabs>
              <w:ind w:right="93"/>
              <w:jc w:val="both"/>
              <w:rPr>
                <w:rFonts w:ascii="Arial" w:hAnsi="Arial" w:cs="Arial"/>
              </w:rPr>
            </w:pPr>
            <w:r w:rsidRPr="00180038">
              <w:rPr>
                <w:rFonts w:ascii="Arial" w:hAnsi="Arial" w:cs="Arial"/>
                <w:b/>
              </w:rPr>
              <w:t>Санхүүгийн байдлын шалгуур</w:t>
            </w:r>
            <w:r w:rsidRPr="00180038">
              <w:rPr>
                <w:rFonts w:ascii="Arial" w:hAnsi="Arial" w:cs="Arial"/>
              </w:rPr>
              <w:t>: Бизнесийн болон санхүүгийн баталгаатай байх шаардлагатай.</w:t>
            </w:r>
          </w:p>
          <w:p w14:paraId="1D849CBB" w14:textId="77777777" w:rsidR="005F2845" w:rsidRPr="00180038" w:rsidRDefault="0033177E" w:rsidP="0012552E">
            <w:pPr>
              <w:pStyle w:val="TableParagraph"/>
              <w:tabs>
                <w:tab w:val="left" w:pos="3240"/>
              </w:tabs>
              <w:ind w:left="110"/>
              <w:jc w:val="both"/>
              <w:rPr>
                <w:rFonts w:ascii="Arial" w:hAnsi="Arial" w:cs="Arial"/>
                <w:b/>
              </w:rPr>
            </w:pPr>
            <w:r w:rsidRPr="00180038">
              <w:rPr>
                <w:rFonts w:ascii="Arial" w:hAnsi="Arial" w:cs="Arial"/>
                <w:b/>
              </w:rPr>
              <w:t>Гол</w:t>
            </w:r>
            <w:r w:rsidRPr="00180038">
              <w:rPr>
                <w:rFonts w:ascii="Arial" w:hAnsi="Arial" w:cs="Arial"/>
                <w:b/>
                <w:spacing w:val="-1"/>
              </w:rPr>
              <w:t xml:space="preserve"> </w:t>
            </w:r>
            <w:r w:rsidRPr="00180038">
              <w:rPr>
                <w:rFonts w:ascii="Arial" w:hAnsi="Arial" w:cs="Arial"/>
                <w:b/>
                <w:spacing w:val="-2"/>
              </w:rPr>
              <w:t>журам</w:t>
            </w:r>
          </w:p>
          <w:p w14:paraId="037D7B11" w14:textId="77777777" w:rsidR="005F2845" w:rsidRPr="00180038" w:rsidRDefault="0033177E" w:rsidP="0012552E">
            <w:pPr>
              <w:pStyle w:val="TableParagraph"/>
              <w:numPr>
                <w:ilvl w:val="0"/>
                <w:numId w:val="58"/>
              </w:numPr>
              <w:tabs>
                <w:tab w:val="left" w:pos="314"/>
                <w:tab w:val="left" w:pos="2502"/>
                <w:tab w:val="left" w:pos="2788"/>
                <w:tab w:val="left" w:pos="3240"/>
              </w:tabs>
              <w:ind w:right="92"/>
              <w:jc w:val="both"/>
              <w:rPr>
                <w:rFonts w:ascii="Arial" w:hAnsi="Arial" w:cs="Arial"/>
              </w:rPr>
            </w:pPr>
            <w:r w:rsidRPr="00180038">
              <w:rPr>
                <w:rFonts w:ascii="Arial" w:hAnsi="Arial" w:cs="Arial"/>
              </w:rPr>
              <w:t xml:space="preserve">Чадавхад үндэслэн сонгох </w:t>
            </w:r>
            <w:r w:rsidRPr="00180038">
              <w:rPr>
                <w:rFonts w:ascii="Arial" w:hAnsi="Arial" w:cs="Arial"/>
                <w:spacing w:val="-2"/>
              </w:rPr>
              <w:t>тендерт</w:t>
            </w:r>
            <w:r w:rsidRPr="00180038">
              <w:rPr>
                <w:rFonts w:ascii="Arial" w:hAnsi="Arial" w:cs="Arial"/>
              </w:rPr>
              <w:tab/>
            </w:r>
            <w:r w:rsidRPr="00180038">
              <w:rPr>
                <w:rFonts w:ascii="Arial" w:hAnsi="Arial" w:cs="Arial"/>
                <w:spacing w:val="-2"/>
              </w:rPr>
              <w:t>оролцох зөвшөөрөл</w:t>
            </w:r>
            <w:r w:rsidRPr="00180038">
              <w:rPr>
                <w:rFonts w:ascii="Arial" w:hAnsi="Arial" w:cs="Arial"/>
              </w:rPr>
              <w:tab/>
            </w:r>
            <w:r w:rsidRPr="00180038">
              <w:rPr>
                <w:rFonts w:ascii="Arial" w:hAnsi="Arial" w:cs="Arial"/>
              </w:rPr>
              <w:tab/>
            </w:r>
            <w:r w:rsidRPr="00180038">
              <w:rPr>
                <w:rFonts w:ascii="Arial" w:hAnsi="Arial" w:cs="Arial"/>
                <w:spacing w:val="-4"/>
              </w:rPr>
              <w:t xml:space="preserve">авсан </w:t>
            </w:r>
            <w:r w:rsidRPr="00180038">
              <w:rPr>
                <w:rFonts w:ascii="Arial" w:hAnsi="Arial" w:cs="Arial"/>
              </w:rPr>
              <w:t>компаниудын</w:t>
            </w:r>
            <w:r w:rsidRPr="00180038">
              <w:rPr>
                <w:rFonts w:ascii="Arial" w:hAnsi="Arial" w:cs="Arial"/>
                <w:spacing w:val="-6"/>
              </w:rPr>
              <w:t xml:space="preserve"> </w:t>
            </w:r>
            <w:r w:rsidRPr="00180038">
              <w:rPr>
                <w:rFonts w:ascii="Arial" w:hAnsi="Arial" w:cs="Arial"/>
              </w:rPr>
              <w:t>санал</w:t>
            </w:r>
            <w:r w:rsidRPr="00180038">
              <w:rPr>
                <w:rFonts w:ascii="Arial" w:hAnsi="Arial" w:cs="Arial"/>
                <w:spacing w:val="-8"/>
              </w:rPr>
              <w:t xml:space="preserve"> </w:t>
            </w:r>
            <w:r w:rsidRPr="00180038">
              <w:rPr>
                <w:rFonts w:ascii="Arial" w:hAnsi="Arial" w:cs="Arial"/>
              </w:rPr>
              <w:t>авахад зарчмын дагуу гэрээний нөхцөл болон үнийн санал тус бүрд нарийн үнэлгээ хийх явцтай.</w:t>
            </w:r>
          </w:p>
          <w:p w14:paraId="7FE6F970" w14:textId="77777777" w:rsidR="005F2845" w:rsidRPr="00180038" w:rsidRDefault="0033177E" w:rsidP="0012552E">
            <w:pPr>
              <w:pStyle w:val="TableParagraph"/>
              <w:numPr>
                <w:ilvl w:val="0"/>
                <w:numId w:val="58"/>
              </w:numPr>
              <w:tabs>
                <w:tab w:val="left" w:pos="314"/>
                <w:tab w:val="left" w:pos="3240"/>
              </w:tabs>
              <w:ind w:right="92"/>
              <w:jc w:val="both"/>
              <w:rPr>
                <w:rFonts w:ascii="Arial" w:hAnsi="Arial" w:cs="Arial"/>
              </w:rPr>
            </w:pPr>
            <w:r w:rsidRPr="00180038">
              <w:rPr>
                <w:rFonts w:ascii="Arial" w:hAnsi="Arial" w:cs="Arial"/>
              </w:rPr>
              <w:t xml:space="preserve">Японы хуулиуд нь </w:t>
            </w:r>
            <w:r w:rsidRPr="00180038">
              <w:rPr>
                <w:rFonts w:ascii="Arial" w:hAnsi="Arial" w:cs="Arial"/>
                <w:b/>
              </w:rPr>
              <w:t xml:space="preserve">ил тод байдал </w:t>
            </w:r>
            <w:r w:rsidRPr="00180038">
              <w:rPr>
                <w:rFonts w:ascii="Arial" w:hAnsi="Arial" w:cs="Arial"/>
              </w:rPr>
              <w:t xml:space="preserve">болон </w:t>
            </w:r>
            <w:r w:rsidRPr="00180038">
              <w:rPr>
                <w:rFonts w:ascii="Arial" w:hAnsi="Arial" w:cs="Arial"/>
                <w:b/>
              </w:rPr>
              <w:t xml:space="preserve">шударга сонгон шалгаруулалтыг </w:t>
            </w:r>
            <w:r w:rsidRPr="00180038">
              <w:rPr>
                <w:rFonts w:ascii="Arial" w:hAnsi="Arial" w:cs="Arial"/>
              </w:rPr>
              <w:t>нэмж хангах зорилготой.</w:t>
            </w:r>
          </w:p>
        </w:tc>
        <w:tc>
          <w:tcPr>
            <w:tcW w:w="7032" w:type="dxa"/>
          </w:tcPr>
          <w:p w14:paraId="5AFC3BB7" w14:textId="77777777" w:rsidR="005F2845" w:rsidRPr="00180038" w:rsidRDefault="0033177E" w:rsidP="0012552E">
            <w:pPr>
              <w:pStyle w:val="TableParagraph"/>
              <w:tabs>
                <w:tab w:val="left" w:pos="3240"/>
              </w:tabs>
              <w:ind w:left="103"/>
              <w:jc w:val="both"/>
              <w:rPr>
                <w:rFonts w:ascii="Arial" w:hAnsi="Arial" w:cs="Arial"/>
                <w:position w:val="8"/>
              </w:rPr>
            </w:pPr>
            <w:r w:rsidRPr="00180038">
              <w:rPr>
                <w:rFonts w:ascii="Arial" w:hAnsi="Arial" w:cs="Arial"/>
                <w:b/>
              </w:rPr>
              <w:t>Чадавхад</w:t>
            </w:r>
            <w:r w:rsidRPr="00180038">
              <w:rPr>
                <w:rFonts w:ascii="Arial" w:hAnsi="Arial" w:cs="Arial"/>
                <w:b/>
                <w:spacing w:val="60"/>
              </w:rPr>
              <w:t xml:space="preserve"> </w:t>
            </w:r>
            <w:r w:rsidRPr="00180038">
              <w:rPr>
                <w:rFonts w:ascii="Arial" w:hAnsi="Arial" w:cs="Arial"/>
                <w:b/>
              </w:rPr>
              <w:t>үндэслэн</w:t>
            </w:r>
            <w:r w:rsidRPr="00180038">
              <w:rPr>
                <w:rFonts w:ascii="Arial" w:hAnsi="Arial" w:cs="Arial"/>
                <w:b/>
                <w:spacing w:val="-6"/>
              </w:rPr>
              <w:t xml:space="preserve"> </w:t>
            </w:r>
            <w:r w:rsidRPr="00180038">
              <w:rPr>
                <w:rFonts w:ascii="Arial" w:hAnsi="Arial" w:cs="Arial"/>
                <w:b/>
              </w:rPr>
              <w:t>сонгох</w:t>
            </w:r>
            <w:r w:rsidRPr="00180038">
              <w:rPr>
                <w:rFonts w:ascii="Arial" w:hAnsi="Arial" w:cs="Arial"/>
                <w:b/>
                <w:spacing w:val="-1"/>
              </w:rPr>
              <w:t xml:space="preserve"> </w:t>
            </w:r>
            <w:r w:rsidRPr="00180038">
              <w:rPr>
                <w:rFonts w:ascii="Arial" w:hAnsi="Arial" w:cs="Arial"/>
                <w:b/>
              </w:rPr>
              <w:t>тендерийн</w:t>
            </w:r>
            <w:r w:rsidRPr="00180038">
              <w:rPr>
                <w:rFonts w:ascii="Arial" w:hAnsi="Arial" w:cs="Arial"/>
                <w:b/>
                <w:spacing w:val="-3"/>
              </w:rPr>
              <w:t xml:space="preserve"> </w:t>
            </w:r>
            <w:r w:rsidRPr="00180038">
              <w:rPr>
                <w:rFonts w:ascii="Arial" w:hAnsi="Arial" w:cs="Arial"/>
                <w:b/>
                <w:spacing w:val="-2"/>
              </w:rPr>
              <w:t>журам</w:t>
            </w:r>
            <w:r w:rsidRPr="00180038">
              <w:rPr>
                <w:rFonts w:ascii="Arial" w:hAnsi="Arial" w:cs="Arial"/>
                <w:spacing w:val="-2"/>
                <w:position w:val="8"/>
              </w:rPr>
              <w:t>60</w:t>
            </w:r>
          </w:p>
          <w:p w14:paraId="198BC941" w14:textId="77777777" w:rsidR="005F2845" w:rsidRPr="00180038" w:rsidRDefault="0033177E" w:rsidP="0012552E">
            <w:pPr>
              <w:pStyle w:val="TableParagraph"/>
              <w:numPr>
                <w:ilvl w:val="0"/>
                <w:numId w:val="57"/>
              </w:numPr>
              <w:tabs>
                <w:tab w:val="left" w:pos="413"/>
                <w:tab w:val="left" w:pos="3240"/>
              </w:tabs>
              <w:ind w:right="85" w:firstLine="0"/>
              <w:jc w:val="both"/>
              <w:rPr>
                <w:rFonts w:ascii="Arial" w:hAnsi="Arial" w:cs="Arial"/>
              </w:rPr>
            </w:pPr>
            <w:r w:rsidRPr="00180038">
              <w:rPr>
                <w:rFonts w:ascii="Arial" w:hAnsi="Arial" w:cs="Arial"/>
              </w:rPr>
              <w:t>Урьдчилан сонголт хийх-Тендер зарлагч байгууллага нь оролцогчдыг урьдчилан шалгаруулж, тендерт урих байгууллагуудыг тодорхойлно. Энэ нь тухайн байгууллагын мэргэшил, туршлага, санхүүгийн байдал зэргийг шалгасны дараа хийгддэг.</w:t>
            </w:r>
          </w:p>
          <w:p w14:paraId="22B47A10" w14:textId="77777777" w:rsidR="005F2845" w:rsidRPr="00180038" w:rsidRDefault="0033177E" w:rsidP="0012552E">
            <w:pPr>
              <w:pStyle w:val="TableParagraph"/>
              <w:numPr>
                <w:ilvl w:val="0"/>
                <w:numId w:val="57"/>
              </w:numPr>
              <w:tabs>
                <w:tab w:val="left" w:pos="302"/>
                <w:tab w:val="left" w:pos="3240"/>
              </w:tabs>
              <w:ind w:right="84" w:firstLine="0"/>
              <w:jc w:val="both"/>
              <w:rPr>
                <w:rFonts w:ascii="Arial" w:hAnsi="Arial" w:cs="Arial"/>
              </w:rPr>
            </w:pPr>
            <w:r w:rsidRPr="00180038">
              <w:rPr>
                <w:rFonts w:ascii="Arial" w:hAnsi="Arial" w:cs="Arial"/>
              </w:rPr>
              <w:t>Тендерт оролцох урилга илгээх- Сонгогдсон аж ахуйн нэгжүүдэд албан ёсны урилга хүргүүлж, тендерт оролцох материалыг өгөх боломж олгоно.</w:t>
            </w:r>
          </w:p>
          <w:p w14:paraId="00BB7B2D" w14:textId="77777777" w:rsidR="005F2845" w:rsidRPr="00180038" w:rsidRDefault="0033177E" w:rsidP="0012552E">
            <w:pPr>
              <w:pStyle w:val="TableParagraph"/>
              <w:numPr>
                <w:ilvl w:val="0"/>
                <w:numId w:val="57"/>
              </w:numPr>
              <w:tabs>
                <w:tab w:val="left" w:pos="302"/>
                <w:tab w:val="left" w:pos="3240"/>
              </w:tabs>
              <w:ind w:right="83" w:firstLine="0"/>
              <w:jc w:val="both"/>
              <w:rPr>
                <w:rFonts w:ascii="Arial" w:hAnsi="Arial" w:cs="Arial"/>
              </w:rPr>
            </w:pPr>
            <w:r w:rsidRPr="00180038">
              <w:rPr>
                <w:rFonts w:ascii="Arial" w:hAnsi="Arial" w:cs="Arial"/>
              </w:rPr>
              <w:t>Үнэлгээ, шалгаруулалт хийх- Оролцогчдын үнийн санал, ажлын чанар, техникийн хүчин чадал зэргийг үндэслэн ялагчийг тодруулна.</w:t>
            </w:r>
          </w:p>
          <w:p w14:paraId="33712C23" w14:textId="77777777" w:rsidR="005F2845" w:rsidRPr="00180038" w:rsidRDefault="0033177E" w:rsidP="0012552E">
            <w:pPr>
              <w:pStyle w:val="TableParagraph"/>
              <w:tabs>
                <w:tab w:val="left" w:pos="3240"/>
              </w:tabs>
              <w:ind w:left="103"/>
              <w:jc w:val="both"/>
              <w:rPr>
                <w:rFonts w:ascii="Arial" w:hAnsi="Arial" w:cs="Arial"/>
                <w:b/>
              </w:rPr>
            </w:pPr>
            <w:r w:rsidRPr="00180038">
              <w:rPr>
                <w:rFonts w:ascii="Arial" w:hAnsi="Arial" w:cs="Arial"/>
                <w:b/>
                <w:spacing w:val="-2"/>
              </w:rPr>
              <w:t>Онцлог</w:t>
            </w:r>
          </w:p>
          <w:p w14:paraId="17B71CCD" w14:textId="77777777" w:rsidR="005F2845" w:rsidRPr="00180038" w:rsidRDefault="0033177E" w:rsidP="0012552E">
            <w:pPr>
              <w:pStyle w:val="TableParagraph"/>
              <w:numPr>
                <w:ilvl w:val="0"/>
                <w:numId w:val="56"/>
              </w:numPr>
              <w:tabs>
                <w:tab w:val="left" w:pos="303"/>
                <w:tab w:val="left" w:pos="3240"/>
              </w:tabs>
              <w:ind w:right="83" w:firstLine="0"/>
              <w:jc w:val="both"/>
              <w:rPr>
                <w:rFonts w:ascii="Arial" w:hAnsi="Arial" w:cs="Arial"/>
              </w:rPr>
            </w:pPr>
            <w:r w:rsidRPr="00180038">
              <w:rPr>
                <w:rFonts w:ascii="Arial" w:hAnsi="Arial" w:cs="Arial"/>
              </w:rPr>
              <w:t>Ил тод байдал: Хэдийгээр Чадавхад</w:t>
            </w:r>
            <w:r w:rsidRPr="00180038">
              <w:rPr>
                <w:rFonts w:ascii="Arial" w:hAnsi="Arial" w:cs="Arial"/>
                <w:spacing w:val="40"/>
              </w:rPr>
              <w:t xml:space="preserve"> </w:t>
            </w:r>
            <w:r w:rsidRPr="00180038">
              <w:rPr>
                <w:rFonts w:ascii="Arial" w:hAnsi="Arial" w:cs="Arial"/>
              </w:rPr>
              <w:t>үндэслэн сонгох тендерийн оролцогчдыг тус аргыг хэрэглэн сонгох хэдий ч тендерийн бүх явц, үнэлгээ ил тод, хяналттай явагддаг.</w:t>
            </w:r>
          </w:p>
          <w:p w14:paraId="66D89A88" w14:textId="77777777" w:rsidR="005F2845" w:rsidRPr="00180038" w:rsidRDefault="0033177E" w:rsidP="0012552E">
            <w:pPr>
              <w:pStyle w:val="TableParagraph"/>
              <w:numPr>
                <w:ilvl w:val="0"/>
                <w:numId w:val="56"/>
              </w:numPr>
              <w:tabs>
                <w:tab w:val="left" w:pos="302"/>
                <w:tab w:val="left" w:pos="3240"/>
              </w:tabs>
              <w:ind w:right="89" w:firstLine="0"/>
              <w:jc w:val="both"/>
              <w:rPr>
                <w:rFonts w:ascii="Arial" w:hAnsi="Arial" w:cs="Arial"/>
              </w:rPr>
            </w:pPr>
            <w:r w:rsidRPr="00180038">
              <w:rPr>
                <w:rFonts w:ascii="Arial" w:hAnsi="Arial" w:cs="Arial"/>
                <w:spacing w:val="-2"/>
              </w:rPr>
              <w:t>Үндэсний</w:t>
            </w:r>
            <w:r w:rsidRPr="00180038">
              <w:rPr>
                <w:rFonts w:ascii="Arial" w:hAnsi="Arial" w:cs="Arial"/>
                <w:spacing w:val="-12"/>
              </w:rPr>
              <w:t xml:space="preserve"> </w:t>
            </w:r>
            <w:r w:rsidRPr="00180038">
              <w:rPr>
                <w:rFonts w:ascii="Arial" w:hAnsi="Arial" w:cs="Arial"/>
                <w:spacing w:val="-2"/>
              </w:rPr>
              <w:t>компаниудыг</w:t>
            </w:r>
            <w:r w:rsidRPr="00180038">
              <w:rPr>
                <w:rFonts w:ascii="Arial" w:hAnsi="Arial" w:cs="Arial"/>
                <w:spacing w:val="-11"/>
              </w:rPr>
              <w:t xml:space="preserve"> </w:t>
            </w:r>
            <w:r w:rsidRPr="00180038">
              <w:rPr>
                <w:rFonts w:ascii="Arial" w:hAnsi="Arial" w:cs="Arial"/>
                <w:spacing w:val="-2"/>
              </w:rPr>
              <w:t>дэмжих</w:t>
            </w:r>
            <w:r w:rsidRPr="00180038">
              <w:rPr>
                <w:rFonts w:ascii="Arial" w:hAnsi="Arial" w:cs="Arial"/>
                <w:spacing w:val="-12"/>
              </w:rPr>
              <w:t xml:space="preserve"> </w:t>
            </w:r>
            <w:r w:rsidRPr="00180038">
              <w:rPr>
                <w:rFonts w:ascii="Arial" w:hAnsi="Arial" w:cs="Arial"/>
                <w:spacing w:val="-2"/>
              </w:rPr>
              <w:t>бодлого:</w:t>
            </w:r>
            <w:r w:rsidRPr="00180038">
              <w:rPr>
                <w:rFonts w:ascii="Arial" w:hAnsi="Arial" w:cs="Arial"/>
                <w:spacing w:val="-14"/>
              </w:rPr>
              <w:t xml:space="preserve"> </w:t>
            </w:r>
            <w:r w:rsidRPr="00180038">
              <w:rPr>
                <w:rFonts w:ascii="Arial" w:hAnsi="Arial" w:cs="Arial"/>
                <w:spacing w:val="-2"/>
              </w:rPr>
              <w:t>Япон</w:t>
            </w:r>
            <w:r w:rsidRPr="00180038">
              <w:rPr>
                <w:rFonts w:ascii="Arial" w:hAnsi="Arial" w:cs="Arial"/>
                <w:spacing w:val="-13"/>
              </w:rPr>
              <w:t xml:space="preserve"> </w:t>
            </w:r>
            <w:r w:rsidRPr="00180038">
              <w:rPr>
                <w:rFonts w:ascii="Arial" w:hAnsi="Arial" w:cs="Arial"/>
                <w:spacing w:val="-2"/>
              </w:rPr>
              <w:t>улс</w:t>
            </w:r>
            <w:r w:rsidRPr="00180038">
              <w:rPr>
                <w:rFonts w:ascii="Arial" w:hAnsi="Arial" w:cs="Arial"/>
                <w:spacing w:val="-12"/>
              </w:rPr>
              <w:t xml:space="preserve"> </w:t>
            </w:r>
            <w:r w:rsidRPr="00180038">
              <w:rPr>
                <w:rFonts w:ascii="Arial" w:hAnsi="Arial" w:cs="Arial"/>
                <w:spacing w:val="-2"/>
              </w:rPr>
              <w:t xml:space="preserve">үндэсний </w:t>
            </w:r>
            <w:r w:rsidRPr="00180038">
              <w:rPr>
                <w:rFonts w:ascii="Arial" w:hAnsi="Arial" w:cs="Arial"/>
              </w:rPr>
              <w:t>компаниудын оролцоог дэмждэг ч олон улсын зах зээлд өрсөлдөх чадвартай компаниудад нээлттэй байхыг зорьдог.</w:t>
            </w:r>
          </w:p>
          <w:p w14:paraId="1EAD427D" w14:textId="77777777" w:rsidR="005F2845" w:rsidRPr="00180038" w:rsidRDefault="0033177E" w:rsidP="0012552E">
            <w:pPr>
              <w:pStyle w:val="TableParagraph"/>
              <w:numPr>
                <w:ilvl w:val="0"/>
                <w:numId w:val="56"/>
              </w:numPr>
              <w:tabs>
                <w:tab w:val="left" w:pos="302"/>
                <w:tab w:val="left" w:pos="3240"/>
              </w:tabs>
              <w:ind w:right="88" w:firstLine="0"/>
              <w:jc w:val="both"/>
              <w:rPr>
                <w:rFonts w:ascii="Arial" w:hAnsi="Arial" w:cs="Arial"/>
              </w:rPr>
            </w:pPr>
            <w:r w:rsidRPr="00180038">
              <w:rPr>
                <w:rFonts w:ascii="Arial" w:hAnsi="Arial" w:cs="Arial"/>
              </w:rPr>
              <w:t>Цахим</w:t>
            </w:r>
            <w:r w:rsidRPr="00180038">
              <w:rPr>
                <w:rFonts w:ascii="Arial" w:hAnsi="Arial" w:cs="Arial"/>
                <w:spacing w:val="-6"/>
              </w:rPr>
              <w:t xml:space="preserve"> </w:t>
            </w:r>
            <w:r w:rsidRPr="00180038">
              <w:rPr>
                <w:rFonts w:ascii="Arial" w:hAnsi="Arial" w:cs="Arial"/>
              </w:rPr>
              <w:t>тендерийн</w:t>
            </w:r>
            <w:r w:rsidRPr="00180038">
              <w:rPr>
                <w:rFonts w:ascii="Arial" w:hAnsi="Arial" w:cs="Arial"/>
                <w:spacing w:val="-4"/>
              </w:rPr>
              <w:t xml:space="preserve"> </w:t>
            </w:r>
            <w:r w:rsidRPr="00180038">
              <w:rPr>
                <w:rFonts w:ascii="Arial" w:hAnsi="Arial" w:cs="Arial"/>
              </w:rPr>
              <w:t>систем:</w:t>
            </w:r>
            <w:r w:rsidRPr="00180038">
              <w:rPr>
                <w:rFonts w:ascii="Arial" w:hAnsi="Arial" w:cs="Arial"/>
                <w:spacing w:val="-3"/>
              </w:rPr>
              <w:t xml:space="preserve"> </w:t>
            </w:r>
            <w:r w:rsidRPr="00180038">
              <w:rPr>
                <w:rFonts w:ascii="Arial" w:hAnsi="Arial" w:cs="Arial"/>
              </w:rPr>
              <w:t>Японд</w:t>
            </w:r>
            <w:r w:rsidRPr="00180038">
              <w:rPr>
                <w:rFonts w:ascii="Arial" w:hAnsi="Arial" w:cs="Arial"/>
                <w:spacing w:val="-5"/>
              </w:rPr>
              <w:t xml:space="preserve"> </w:t>
            </w:r>
            <w:r w:rsidRPr="00180038">
              <w:rPr>
                <w:rFonts w:ascii="Arial" w:hAnsi="Arial" w:cs="Arial"/>
              </w:rPr>
              <w:t>төрийн</w:t>
            </w:r>
            <w:r w:rsidRPr="00180038">
              <w:rPr>
                <w:rFonts w:ascii="Arial" w:hAnsi="Arial" w:cs="Arial"/>
                <w:spacing w:val="-7"/>
              </w:rPr>
              <w:t xml:space="preserve"> </w:t>
            </w:r>
            <w:r w:rsidRPr="00180038">
              <w:rPr>
                <w:rFonts w:ascii="Arial" w:hAnsi="Arial" w:cs="Arial"/>
              </w:rPr>
              <w:t>худалдан</w:t>
            </w:r>
            <w:r w:rsidRPr="00180038">
              <w:rPr>
                <w:rFonts w:ascii="Arial" w:hAnsi="Arial" w:cs="Arial"/>
                <w:spacing w:val="-4"/>
              </w:rPr>
              <w:t xml:space="preserve"> </w:t>
            </w:r>
            <w:r w:rsidRPr="00180038">
              <w:rPr>
                <w:rFonts w:ascii="Arial" w:hAnsi="Arial" w:cs="Arial"/>
              </w:rPr>
              <w:t>авалтыг цахим хэлбэрт шилжүүлсэн</w:t>
            </w:r>
            <w:r w:rsidRPr="00180038">
              <w:rPr>
                <w:rFonts w:ascii="Arial" w:hAnsi="Arial" w:cs="Arial"/>
                <w:spacing w:val="-1"/>
              </w:rPr>
              <w:t xml:space="preserve"> </w:t>
            </w:r>
            <w:r w:rsidRPr="00180038">
              <w:rPr>
                <w:rFonts w:ascii="Arial" w:hAnsi="Arial" w:cs="Arial"/>
              </w:rPr>
              <w:t>бөгөөд</w:t>
            </w:r>
            <w:r w:rsidRPr="00180038">
              <w:rPr>
                <w:rFonts w:ascii="Arial" w:hAnsi="Arial" w:cs="Arial"/>
                <w:spacing w:val="-1"/>
              </w:rPr>
              <w:t xml:space="preserve"> </w:t>
            </w:r>
            <w:r w:rsidRPr="00180038">
              <w:rPr>
                <w:rFonts w:ascii="Arial" w:hAnsi="Arial" w:cs="Arial"/>
              </w:rPr>
              <w:t>энэ нь</w:t>
            </w:r>
            <w:r w:rsidRPr="00180038">
              <w:rPr>
                <w:rFonts w:ascii="Arial" w:hAnsi="Arial" w:cs="Arial"/>
                <w:spacing w:val="-1"/>
              </w:rPr>
              <w:t xml:space="preserve"> </w:t>
            </w:r>
            <w:r w:rsidRPr="00180038">
              <w:rPr>
                <w:rFonts w:ascii="Arial" w:hAnsi="Arial" w:cs="Arial"/>
              </w:rPr>
              <w:t>өрсөлдөөнт болон Чадавхад</w:t>
            </w:r>
            <w:r w:rsidRPr="00180038">
              <w:rPr>
                <w:rFonts w:ascii="Arial" w:hAnsi="Arial" w:cs="Arial"/>
                <w:spacing w:val="52"/>
              </w:rPr>
              <w:t xml:space="preserve"> </w:t>
            </w:r>
            <w:r w:rsidRPr="00180038">
              <w:rPr>
                <w:rFonts w:ascii="Arial" w:hAnsi="Arial" w:cs="Arial"/>
              </w:rPr>
              <w:t>үндэслэн</w:t>
            </w:r>
            <w:r w:rsidRPr="00180038">
              <w:rPr>
                <w:rFonts w:ascii="Arial" w:hAnsi="Arial" w:cs="Arial"/>
                <w:spacing w:val="-4"/>
              </w:rPr>
              <w:t xml:space="preserve"> </w:t>
            </w:r>
            <w:r w:rsidRPr="00180038">
              <w:rPr>
                <w:rFonts w:ascii="Arial" w:hAnsi="Arial" w:cs="Arial"/>
              </w:rPr>
              <w:t>сонгох</w:t>
            </w:r>
            <w:r w:rsidRPr="00180038">
              <w:rPr>
                <w:rFonts w:ascii="Arial" w:hAnsi="Arial" w:cs="Arial"/>
                <w:spacing w:val="-7"/>
              </w:rPr>
              <w:t xml:space="preserve"> </w:t>
            </w:r>
            <w:r w:rsidRPr="00180038">
              <w:rPr>
                <w:rFonts w:ascii="Arial" w:hAnsi="Arial" w:cs="Arial"/>
              </w:rPr>
              <w:t>тендерт</w:t>
            </w:r>
            <w:r w:rsidRPr="00180038">
              <w:rPr>
                <w:rFonts w:ascii="Arial" w:hAnsi="Arial" w:cs="Arial"/>
                <w:spacing w:val="-6"/>
              </w:rPr>
              <w:t xml:space="preserve"> </w:t>
            </w:r>
            <w:r w:rsidRPr="00180038">
              <w:rPr>
                <w:rFonts w:ascii="Arial" w:hAnsi="Arial" w:cs="Arial"/>
              </w:rPr>
              <w:t>аль</w:t>
            </w:r>
            <w:r w:rsidRPr="00180038">
              <w:rPr>
                <w:rFonts w:ascii="Arial" w:hAnsi="Arial" w:cs="Arial"/>
                <w:spacing w:val="-6"/>
              </w:rPr>
              <w:t xml:space="preserve"> </w:t>
            </w:r>
            <w:r w:rsidRPr="00180038">
              <w:rPr>
                <w:rFonts w:ascii="Arial" w:hAnsi="Arial" w:cs="Arial"/>
              </w:rPr>
              <w:t>алинд</w:t>
            </w:r>
            <w:r w:rsidRPr="00180038">
              <w:rPr>
                <w:rFonts w:ascii="Arial" w:hAnsi="Arial" w:cs="Arial"/>
                <w:spacing w:val="-6"/>
              </w:rPr>
              <w:t xml:space="preserve"> </w:t>
            </w:r>
            <w:r w:rsidRPr="00180038">
              <w:rPr>
                <w:rFonts w:ascii="Arial" w:hAnsi="Arial" w:cs="Arial"/>
              </w:rPr>
              <w:t>нь</w:t>
            </w:r>
            <w:r w:rsidRPr="00180038">
              <w:rPr>
                <w:rFonts w:ascii="Arial" w:hAnsi="Arial" w:cs="Arial"/>
                <w:spacing w:val="-5"/>
              </w:rPr>
              <w:t xml:space="preserve"> </w:t>
            </w:r>
            <w:r w:rsidRPr="00180038">
              <w:rPr>
                <w:rFonts w:ascii="Arial" w:hAnsi="Arial" w:cs="Arial"/>
                <w:spacing w:val="-2"/>
              </w:rPr>
              <w:t>хамаардаг.</w:t>
            </w:r>
          </w:p>
          <w:p w14:paraId="77DC86EE" w14:textId="77777777" w:rsidR="005F2845" w:rsidRPr="00180038" w:rsidRDefault="0033177E" w:rsidP="0012552E">
            <w:pPr>
              <w:pStyle w:val="TableParagraph"/>
              <w:tabs>
                <w:tab w:val="left" w:pos="3240"/>
              </w:tabs>
              <w:ind w:left="103"/>
              <w:jc w:val="both"/>
              <w:rPr>
                <w:rFonts w:ascii="Arial" w:hAnsi="Arial" w:cs="Arial"/>
                <w:b/>
              </w:rPr>
            </w:pPr>
            <w:r w:rsidRPr="00180038">
              <w:rPr>
                <w:rFonts w:ascii="Arial" w:hAnsi="Arial" w:cs="Arial"/>
                <w:b/>
              </w:rPr>
              <w:t>Давуу</w:t>
            </w:r>
            <w:r w:rsidRPr="00180038">
              <w:rPr>
                <w:rFonts w:ascii="Arial" w:hAnsi="Arial" w:cs="Arial"/>
                <w:b/>
                <w:spacing w:val="-3"/>
              </w:rPr>
              <w:t xml:space="preserve"> </w:t>
            </w:r>
            <w:r w:rsidRPr="00180038">
              <w:rPr>
                <w:rFonts w:ascii="Arial" w:hAnsi="Arial" w:cs="Arial"/>
                <w:b/>
                <w:spacing w:val="-4"/>
              </w:rPr>
              <w:t>тал:</w:t>
            </w:r>
          </w:p>
        </w:tc>
      </w:tr>
    </w:tbl>
    <w:p w14:paraId="17FB5C57" w14:textId="77777777" w:rsidR="005F2845" w:rsidRPr="001024EB" w:rsidRDefault="0033177E" w:rsidP="0012552E">
      <w:pPr>
        <w:pStyle w:val="BodyText"/>
        <w:tabs>
          <w:tab w:val="left" w:pos="3240"/>
        </w:tabs>
        <w:jc w:val="both"/>
        <w:rPr>
          <w:rFonts w:ascii="Arial" w:hAnsi="Arial" w:cs="Arial"/>
          <w:sz w:val="13"/>
        </w:rPr>
      </w:pPr>
      <w:r w:rsidRPr="001024EB">
        <w:rPr>
          <w:rFonts w:ascii="Arial" w:hAnsi="Arial" w:cs="Arial"/>
          <w:noProof/>
          <w:sz w:val="13"/>
          <w:lang w:val="en-US"/>
        </w:rPr>
        <mc:AlternateContent>
          <mc:Choice Requires="wps">
            <w:drawing>
              <wp:anchor distT="0" distB="0" distL="0" distR="0" simplePos="0" relativeHeight="251693568" behindDoc="1" locked="0" layoutInCell="1" allowOverlap="1" wp14:anchorId="7FC52A5A" wp14:editId="49F6CB7C">
                <wp:simplePos x="0" y="0"/>
                <wp:positionH relativeFrom="page">
                  <wp:posOffset>914400</wp:posOffset>
                </wp:positionH>
                <wp:positionV relativeFrom="paragraph">
                  <wp:posOffset>116484</wp:posOffset>
                </wp:positionV>
                <wp:extent cx="1829435" cy="9525"/>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BCE9BC" id="Graphic 66" o:spid="_x0000_s1026" style="position:absolute;margin-left:1in;margin-top:9.15pt;width:144.05pt;height:.75pt;z-index:-25162291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" path="m1829054,l,,,9143r1829054,l1829054,xe" fillcolor="black" stroked="f">
                <v:path arrowok="t"/>
                <w10:wrap type="topAndBottom" anchorx="page"/>
              </v:shape>
            </w:pict>
          </mc:Fallback>
        </mc:AlternateContent>
      </w:r>
    </w:p>
    <w:p w14:paraId="21122137" w14:textId="77777777" w:rsidR="005F2845" w:rsidRPr="001024EB" w:rsidRDefault="0033177E" w:rsidP="0012552E">
      <w:pPr>
        <w:tabs>
          <w:tab w:val="left" w:pos="3240"/>
        </w:tabs>
        <w:ind w:left="874" w:right="5489"/>
        <w:jc w:val="both"/>
        <w:rPr>
          <w:rFonts w:ascii="Arial" w:hAnsi="Arial" w:cs="Arial"/>
          <w:sz w:val="20"/>
        </w:rPr>
      </w:pPr>
      <w:r w:rsidRPr="001024EB">
        <w:rPr>
          <w:rFonts w:ascii="Arial" w:hAnsi="Arial" w:cs="Arial"/>
          <w:position w:val="6"/>
          <w:sz w:val="13"/>
        </w:rPr>
        <w:t>60</w:t>
      </w:r>
      <w:r w:rsidRPr="001024EB">
        <w:rPr>
          <w:rFonts w:ascii="Arial" w:hAnsi="Arial" w:cs="Arial"/>
          <w:spacing w:val="13"/>
          <w:position w:val="6"/>
          <w:sz w:val="13"/>
        </w:rPr>
        <w:t xml:space="preserve"> </w:t>
      </w:r>
      <w:r w:rsidRPr="001024EB">
        <w:rPr>
          <w:rFonts w:ascii="Arial" w:hAnsi="Arial" w:cs="Arial"/>
          <w:sz w:val="20"/>
        </w:rPr>
        <w:t>Японы</w:t>
      </w:r>
      <w:r w:rsidRPr="001024EB">
        <w:rPr>
          <w:rFonts w:ascii="Arial" w:hAnsi="Arial" w:cs="Arial"/>
          <w:spacing w:val="-2"/>
          <w:sz w:val="20"/>
        </w:rPr>
        <w:t xml:space="preserve"> </w:t>
      </w:r>
      <w:r w:rsidRPr="001024EB">
        <w:rPr>
          <w:rFonts w:ascii="Arial" w:hAnsi="Arial" w:cs="Arial"/>
          <w:sz w:val="20"/>
        </w:rPr>
        <w:t>Худалдан</w:t>
      </w:r>
      <w:r w:rsidRPr="001024EB">
        <w:rPr>
          <w:rFonts w:ascii="Arial" w:hAnsi="Arial" w:cs="Arial"/>
          <w:spacing w:val="-3"/>
          <w:sz w:val="20"/>
        </w:rPr>
        <w:t xml:space="preserve"> </w:t>
      </w:r>
      <w:r w:rsidRPr="001024EB">
        <w:rPr>
          <w:rFonts w:ascii="Arial" w:hAnsi="Arial" w:cs="Arial"/>
          <w:sz w:val="20"/>
        </w:rPr>
        <w:t>авалтын</w:t>
      </w:r>
      <w:r w:rsidRPr="001024EB">
        <w:rPr>
          <w:rFonts w:ascii="Arial" w:hAnsi="Arial" w:cs="Arial"/>
          <w:spacing w:val="-3"/>
          <w:sz w:val="20"/>
        </w:rPr>
        <w:t xml:space="preserve"> </w:t>
      </w:r>
      <w:r w:rsidRPr="001024EB">
        <w:rPr>
          <w:rFonts w:ascii="Arial" w:hAnsi="Arial" w:cs="Arial"/>
          <w:sz w:val="20"/>
        </w:rPr>
        <w:t>алба</w:t>
      </w:r>
      <w:r w:rsidRPr="001024EB">
        <w:rPr>
          <w:rFonts w:ascii="Arial" w:hAnsi="Arial" w:cs="Arial"/>
          <w:spacing w:val="-3"/>
          <w:sz w:val="20"/>
        </w:rPr>
        <w:t xml:space="preserve"> </w:t>
      </w:r>
      <w:r w:rsidRPr="001024EB">
        <w:rPr>
          <w:rFonts w:ascii="Arial" w:hAnsi="Arial" w:cs="Arial"/>
          <w:sz w:val="20"/>
        </w:rPr>
        <w:t>(Japan</w:t>
      </w:r>
      <w:r w:rsidRPr="001024EB">
        <w:rPr>
          <w:rFonts w:ascii="Arial" w:hAnsi="Arial" w:cs="Arial"/>
          <w:spacing w:val="-2"/>
          <w:sz w:val="20"/>
        </w:rPr>
        <w:t xml:space="preserve"> </w:t>
      </w:r>
      <w:r w:rsidRPr="001024EB">
        <w:rPr>
          <w:rFonts w:ascii="Arial" w:hAnsi="Arial" w:cs="Arial"/>
          <w:sz w:val="20"/>
        </w:rPr>
        <w:t>Procurement</w:t>
      </w:r>
      <w:r w:rsidRPr="001024EB">
        <w:rPr>
          <w:rFonts w:ascii="Arial" w:hAnsi="Arial" w:cs="Arial"/>
          <w:spacing w:val="-3"/>
          <w:sz w:val="20"/>
        </w:rPr>
        <w:t xml:space="preserve"> </w:t>
      </w:r>
      <w:r w:rsidRPr="001024EB">
        <w:rPr>
          <w:rFonts w:ascii="Arial" w:hAnsi="Arial" w:cs="Arial"/>
          <w:sz w:val="20"/>
        </w:rPr>
        <w:t xml:space="preserve">Agency): </w:t>
      </w:r>
      <w:r w:rsidRPr="001024EB">
        <w:rPr>
          <w:rFonts w:ascii="Arial" w:hAnsi="Arial" w:cs="Arial"/>
          <w:color w:val="1154CC"/>
          <w:sz w:val="20"/>
          <w:u w:val="single" w:color="1154CC"/>
        </w:rPr>
        <w:t>https://www.japan-procurement/</w:t>
      </w:r>
      <w:r w:rsidRPr="001024EB">
        <w:rPr>
          <w:rFonts w:ascii="Arial" w:hAnsi="Arial" w:cs="Arial"/>
          <w:color w:val="1154CC"/>
          <w:sz w:val="20"/>
        </w:rPr>
        <w:t xml:space="preserve"> </w:t>
      </w:r>
      <w:r w:rsidRPr="001024EB">
        <w:rPr>
          <w:rFonts w:ascii="Arial" w:hAnsi="Arial" w:cs="Arial"/>
          <w:color w:val="3B4043"/>
          <w:sz w:val="20"/>
        </w:rPr>
        <w:t xml:space="preserve">Эх сурвалжууд: </w:t>
      </w:r>
      <w:hyperlink r:id="rId123">
        <w:r w:rsidRPr="001024EB">
          <w:rPr>
            <w:rFonts w:ascii="Arial" w:hAnsi="Arial" w:cs="Arial"/>
            <w:color w:val="0000FF"/>
            <w:sz w:val="20"/>
            <w:u w:val="single" w:color="0000FF"/>
          </w:rPr>
          <w:t>https://www.nippon.com/en/</w:t>
        </w:r>
      </w:hyperlink>
    </w:p>
    <w:p w14:paraId="4F9109E1" w14:textId="77777777" w:rsidR="005F2845" w:rsidRPr="001024EB" w:rsidRDefault="0033177E" w:rsidP="0012552E">
      <w:pPr>
        <w:tabs>
          <w:tab w:val="left" w:pos="3240"/>
        </w:tabs>
        <w:ind w:left="874" w:right="10749"/>
        <w:jc w:val="both"/>
        <w:rPr>
          <w:rFonts w:ascii="Arial" w:hAnsi="Arial" w:cs="Arial"/>
          <w:sz w:val="20"/>
        </w:rPr>
      </w:pPr>
      <w:hyperlink r:id="rId124">
        <w:r w:rsidRPr="001024EB">
          <w:rPr>
            <w:rFonts w:ascii="Arial" w:hAnsi="Arial" w:cs="Arial"/>
            <w:color w:val="0000FF"/>
            <w:spacing w:val="-2"/>
            <w:sz w:val="20"/>
            <w:u w:val="single" w:color="0000FF"/>
          </w:rPr>
          <w:t>https://www.bidnetdirect.com/</w:t>
        </w:r>
      </w:hyperlink>
      <w:r w:rsidRPr="001024EB">
        <w:rPr>
          <w:rFonts w:ascii="Arial" w:hAnsi="Arial" w:cs="Arial"/>
          <w:color w:val="0000FF"/>
          <w:spacing w:val="-2"/>
          <w:sz w:val="20"/>
        </w:rPr>
        <w:t xml:space="preserve"> </w:t>
      </w:r>
      <w:hyperlink r:id="rId125">
        <w:r w:rsidRPr="001024EB">
          <w:rPr>
            <w:rFonts w:ascii="Arial" w:hAnsi="Arial" w:cs="Arial"/>
            <w:color w:val="0000FF"/>
            <w:spacing w:val="-2"/>
            <w:sz w:val="20"/>
            <w:u w:val="single" w:color="0000FF"/>
          </w:rPr>
          <w:t>https://www.tendertiger.com/</w:t>
        </w:r>
      </w:hyperlink>
      <w:r w:rsidRPr="001024EB">
        <w:rPr>
          <w:rFonts w:ascii="Arial" w:hAnsi="Arial" w:cs="Arial"/>
          <w:color w:val="0000FF"/>
          <w:spacing w:val="-2"/>
          <w:sz w:val="20"/>
        </w:rPr>
        <w:t xml:space="preserve"> </w:t>
      </w:r>
      <w:hyperlink r:id="rId126">
        <w:r w:rsidRPr="001024EB">
          <w:rPr>
            <w:rFonts w:ascii="Arial" w:hAnsi="Arial" w:cs="Arial"/>
            <w:color w:val="1154CC"/>
            <w:spacing w:val="-2"/>
            <w:sz w:val="20"/>
            <w:u w:val="single" w:color="1154CC"/>
          </w:rPr>
          <w:t>http://jcci.or.jp</w:t>
        </w:r>
      </w:hyperlink>
    </w:p>
    <w:p w14:paraId="0A34E0D9" w14:textId="77777777" w:rsidR="005F2845" w:rsidRPr="001024EB" w:rsidRDefault="005F2845" w:rsidP="0012552E">
      <w:pPr>
        <w:tabs>
          <w:tab w:val="left" w:pos="3240"/>
        </w:tabs>
        <w:jc w:val="both"/>
        <w:rPr>
          <w:rFonts w:ascii="Arial" w:hAnsi="Arial" w:cs="Arial"/>
          <w:sz w:val="20"/>
        </w:rPr>
        <w:sectPr w:rsidR="005F2845" w:rsidRPr="001024EB">
          <w:pgSz w:w="16840" w:h="11910" w:orient="landscape"/>
          <w:pgMar w:top="1400" w:right="992" w:bottom="1560" w:left="566" w:header="763" w:footer="1339" w:gutter="0"/>
          <w:cols w:space="720"/>
        </w:sectPr>
      </w:pPr>
    </w:p>
    <w:p w14:paraId="29A28BB9" w14:textId="77777777" w:rsidR="005F2845" w:rsidRPr="001024EB" w:rsidRDefault="005F2845" w:rsidP="0012552E">
      <w:pPr>
        <w:pStyle w:val="BodyText"/>
        <w:tabs>
          <w:tab w:val="left" w:pos="3240"/>
        </w:tabs>
        <w:jc w:val="both"/>
        <w:rPr>
          <w:rFonts w:ascii="Arial" w:hAnsi="Arial" w:cs="Arial"/>
          <w:sz w:val="20"/>
        </w:rPr>
      </w:pPr>
    </w:p>
    <w:p w14:paraId="5BD6F619" w14:textId="77777777"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540"/>
        <w:gridCol w:w="7032"/>
      </w:tblGrid>
      <w:tr w:rsidR="005F2845" w:rsidRPr="00180038" w14:paraId="53962805" w14:textId="77777777">
        <w:trPr>
          <w:trHeight w:val="3036"/>
        </w:trPr>
        <w:tc>
          <w:tcPr>
            <w:tcW w:w="494" w:type="dxa"/>
          </w:tcPr>
          <w:p w14:paraId="60ABF845" w14:textId="77777777" w:rsidR="005F2845" w:rsidRPr="00180038" w:rsidRDefault="005F2845" w:rsidP="0012552E">
            <w:pPr>
              <w:pStyle w:val="TableParagraph"/>
              <w:tabs>
                <w:tab w:val="left" w:pos="3240"/>
              </w:tabs>
              <w:jc w:val="both"/>
              <w:rPr>
                <w:rFonts w:ascii="Arial" w:hAnsi="Arial" w:cs="Arial"/>
              </w:rPr>
            </w:pPr>
          </w:p>
        </w:tc>
        <w:tc>
          <w:tcPr>
            <w:tcW w:w="1934" w:type="dxa"/>
          </w:tcPr>
          <w:p w14:paraId="40604B14" w14:textId="77777777" w:rsidR="005F2845" w:rsidRPr="00180038" w:rsidRDefault="005F2845" w:rsidP="0012552E">
            <w:pPr>
              <w:pStyle w:val="TableParagraph"/>
              <w:tabs>
                <w:tab w:val="left" w:pos="3240"/>
              </w:tabs>
              <w:jc w:val="both"/>
              <w:rPr>
                <w:rFonts w:ascii="Arial" w:hAnsi="Arial" w:cs="Arial"/>
              </w:rPr>
            </w:pPr>
          </w:p>
        </w:tc>
        <w:tc>
          <w:tcPr>
            <w:tcW w:w="2099" w:type="dxa"/>
          </w:tcPr>
          <w:p w14:paraId="492D1A34" w14:textId="77777777" w:rsidR="005F2845" w:rsidRPr="00180038" w:rsidRDefault="005F2845" w:rsidP="0012552E">
            <w:pPr>
              <w:pStyle w:val="TableParagraph"/>
              <w:tabs>
                <w:tab w:val="left" w:pos="3240"/>
              </w:tabs>
              <w:jc w:val="both"/>
              <w:rPr>
                <w:rFonts w:ascii="Arial" w:hAnsi="Arial" w:cs="Arial"/>
              </w:rPr>
            </w:pPr>
          </w:p>
        </w:tc>
        <w:tc>
          <w:tcPr>
            <w:tcW w:w="3540" w:type="dxa"/>
          </w:tcPr>
          <w:p w14:paraId="625311DC" w14:textId="77777777" w:rsidR="005F2845" w:rsidRPr="00180038" w:rsidRDefault="0033177E" w:rsidP="0012552E">
            <w:pPr>
              <w:pStyle w:val="TableParagraph"/>
              <w:numPr>
                <w:ilvl w:val="0"/>
                <w:numId w:val="55"/>
              </w:numPr>
              <w:tabs>
                <w:tab w:val="left" w:pos="314"/>
                <w:tab w:val="left" w:pos="1717"/>
                <w:tab w:val="left" w:pos="2099"/>
                <w:tab w:val="left" w:pos="2728"/>
                <w:tab w:val="left" w:pos="3176"/>
                <w:tab w:val="left" w:pos="3240"/>
              </w:tabs>
              <w:ind w:right="94"/>
              <w:jc w:val="both"/>
              <w:rPr>
                <w:rFonts w:ascii="Arial" w:hAnsi="Arial" w:cs="Arial"/>
              </w:rPr>
            </w:pPr>
            <w:r w:rsidRPr="00180038">
              <w:rPr>
                <w:rFonts w:ascii="Arial" w:hAnsi="Arial" w:cs="Arial"/>
              </w:rPr>
              <w:t xml:space="preserve">Олон нийтэд нээлттэй </w:t>
            </w:r>
            <w:r w:rsidRPr="00180038">
              <w:rPr>
                <w:rFonts w:ascii="Arial" w:hAnsi="Arial" w:cs="Arial"/>
                <w:spacing w:val="-2"/>
              </w:rPr>
              <w:t>тендерт</w:t>
            </w:r>
            <w:r w:rsidRPr="00180038">
              <w:rPr>
                <w:rFonts w:ascii="Arial" w:hAnsi="Arial" w:cs="Arial"/>
              </w:rPr>
              <w:tab/>
            </w:r>
            <w:r w:rsidRPr="00180038">
              <w:rPr>
                <w:rFonts w:ascii="Arial" w:hAnsi="Arial" w:cs="Arial"/>
              </w:rPr>
              <w:tab/>
            </w:r>
            <w:r w:rsidRPr="00180038">
              <w:rPr>
                <w:rFonts w:ascii="Arial" w:hAnsi="Arial" w:cs="Arial"/>
                <w:spacing w:val="-2"/>
              </w:rPr>
              <w:t xml:space="preserve">хэрэгцээтэй </w:t>
            </w:r>
            <w:r w:rsidRPr="00180038">
              <w:rPr>
                <w:rFonts w:ascii="Arial" w:hAnsi="Arial" w:cs="Arial"/>
              </w:rPr>
              <w:t>боловч</w:t>
            </w:r>
            <w:r w:rsidRPr="00180038">
              <w:rPr>
                <w:rFonts w:ascii="Arial" w:hAnsi="Arial" w:cs="Arial"/>
                <w:spacing w:val="-7"/>
              </w:rPr>
              <w:t xml:space="preserve"> </w:t>
            </w:r>
            <w:r w:rsidRPr="00180038">
              <w:rPr>
                <w:rFonts w:ascii="Arial" w:hAnsi="Arial" w:cs="Arial"/>
              </w:rPr>
              <w:t xml:space="preserve">Чадавхад үндэслэн </w:t>
            </w:r>
            <w:r w:rsidRPr="00180038">
              <w:rPr>
                <w:rFonts w:ascii="Arial" w:hAnsi="Arial" w:cs="Arial"/>
                <w:spacing w:val="-2"/>
              </w:rPr>
              <w:t>сонгох</w:t>
            </w:r>
            <w:r w:rsidRPr="00180038">
              <w:rPr>
                <w:rFonts w:ascii="Arial" w:hAnsi="Arial" w:cs="Arial"/>
              </w:rPr>
              <w:tab/>
            </w:r>
            <w:r w:rsidRPr="00180038">
              <w:rPr>
                <w:rFonts w:ascii="Arial" w:hAnsi="Arial" w:cs="Arial"/>
                <w:spacing w:val="-2"/>
              </w:rPr>
              <w:t>тендер</w:t>
            </w:r>
            <w:r w:rsidRPr="00180038">
              <w:rPr>
                <w:rFonts w:ascii="Arial" w:hAnsi="Arial" w:cs="Arial"/>
              </w:rPr>
              <w:tab/>
            </w:r>
            <w:r w:rsidRPr="00180038">
              <w:rPr>
                <w:rFonts w:ascii="Arial" w:hAnsi="Arial" w:cs="Arial"/>
              </w:rPr>
              <w:tab/>
            </w:r>
            <w:r w:rsidRPr="00180038">
              <w:rPr>
                <w:rFonts w:ascii="Arial" w:hAnsi="Arial" w:cs="Arial"/>
                <w:spacing w:val="-6"/>
              </w:rPr>
              <w:t xml:space="preserve">нь </w:t>
            </w:r>
            <w:r w:rsidRPr="00180038">
              <w:rPr>
                <w:rFonts w:ascii="Arial" w:hAnsi="Arial" w:cs="Arial"/>
              </w:rPr>
              <w:t xml:space="preserve">ерөнхийдөө </w:t>
            </w:r>
            <w:r w:rsidRPr="00180038">
              <w:rPr>
                <w:rFonts w:ascii="Arial" w:hAnsi="Arial" w:cs="Arial"/>
                <w:b/>
              </w:rPr>
              <w:t xml:space="preserve">ур чадвар </w:t>
            </w:r>
            <w:r w:rsidRPr="00180038">
              <w:rPr>
                <w:rFonts w:ascii="Arial" w:hAnsi="Arial" w:cs="Arial"/>
                <w:b/>
                <w:spacing w:val="-2"/>
              </w:rPr>
              <w:t>шаарддаг</w:t>
            </w:r>
            <w:r w:rsidRPr="00180038">
              <w:rPr>
                <w:rFonts w:ascii="Arial" w:hAnsi="Arial" w:cs="Arial"/>
                <w:b/>
              </w:rPr>
              <w:tab/>
            </w:r>
            <w:r w:rsidRPr="00180038">
              <w:rPr>
                <w:rFonts w:ascii="Arial" w:hAnsi="Arial" w:cs="Arial"/>
                <w:b/>
              </w:rPr>
              <w:tab/>
            </w:r>
            <w:r w:rsidRPr="00180038">
              <w:rPr>
                <w:rFonts w:ascii="Arial" w:hAnsi="Arial" w:cs="Arial"/>
                <w:b/>
              </w:rPr>
              <w:tab/>
            </w:r>
            <w:r w:rsidRPr="00180038">
              <w:rPr>
                <w:rFonts w:ascii="Arial" w:hAnsi="Arial" w:cs="Arial"/>
                <w:spacing w:val="-2"/>
              </w:rPr>
              <w:t>төсөл,</w:t>
            </w:r>
          </w:p>
          <w:p w14:paraId="27E0FE03" w14:textId="77777777" w:rsidR="005F2845" w:rsidRPr="00180038" w:rsidRDefault="0033177E" w:rsidP="0012552E">
            <w:pPr>
              <w:pStyle w:val="TableParagraph"/>
              <w:tabs>
                <w:tab w:val="left" w:pos="2801"/>
                <w:tab w:val="left" w:pos="3240"/>
              </w:tabs>
              <w:ind w:left="314" w:right="94"/>
              <w:jc w:val="both"/>
              <w:rPr>
                <w:rFonts w:ascii="Arial" w:hAnsi="Arial" w:cs="Arial"/>
              </w:rPr>
            </w:pPr>
            <w:r w:rsidRPr="00180038">
              <w:rPr>
                <w:rFonts w:ascii="Arial" w:hAnsi="Arial" w:cs="Arial"/>
                <w:spacing w:val="-2"/>
              </w:rPr>
              <w:t>үйлчилгээний</w:t>
            </w:r>
            <w:r w:rsidRPr="00180038">
              <w:rPr>
                <w:rFonts w:ascii="Arial" w:hAnsi="Arial" w:cs="Arial"/>
              </w:rPr>
              <w:tab/>
            </w:r>
            <w:r w:rsidRPr="00180038">
              <w:rPr>
                <w:rFonts w:ascii="Arial" w:hAnsi="Arial" w:cs="Arial"/>
                <w:spacing w:val="-2"/>
              </w:rPr>
              <w:t xml:space="preserve">хувьд </w:t>
            </w:r>
            <w:r w:rsidRPr="00180038">
              <w:rPr>
                <w:rFonts w:ascii="Arial" w:hAnsi="Arial" w:cs="Arial"/>
              </w:rPr>
              <w:t>тохиромжтой байдаг.</w:t>
            </w:r>
          </w:p>
        </w:tc>
        <w:tc>
          <w:tcPr>
            <w:tcW w:w="7032" w:type="dxa"/>
          </w:tcPr>
          <w:p w14:paraId="7D7D91CD" w14:textId="77777777" w:rsidR="005F2845" w:rsidRPr="00180038" w:rsidRDefault="0033177E" w:rsidP="0012552E">
            <w:pPr>
              <w:pStyle w:val="TableParagraph"/>
              <w:tabs>
                <w:tab w:val="left" w:pos="3240"/>
              </w:tabs>
              <w:ind w:left="103" w:right="83"/>
              <w:jc w:val="both"/>
              <w:rPr>
                <w:rFonts w:ascii="Arial" w:hAnsi="Arial" w:cs="Arial"/>
              </w:rPr>
            </w:pPr>
            <w:r w:rsidRPr="00180038">
              <w:rPr>
                <w:rFonts w:ascii="Arial" w:hAnsi="Arial" w:cs="Arial"/>
              </w:rPr>
              <w:t>•Шуурхай шийдвэр гаргах: Тодорхой байгууллагуудыг урьж оролцуулдаг тул цаг хугацаа хэмнэнэ.</w:t>
            </w:r>
          </w:p>
          <w:p w14:paraId="554F6812" w14:textId="77777777" w:rsidR="005F2845" w:rsidRPr="00180038" w:rsidRDefault="0033177E" w:rsidP="0012552E">
            <w:pPr>
              <w:pStyle w:val="TableParagraph"/>
              <w:tabs>
                <w:tab w:val="left" w:pos="3240"/>
              </w:tabs>
              <w:ind w:left="103" w:right="88"/>
              <w:jc w:val="both"/>
              <w:rPr>
                <w:rFonts w:ascii="Arial" w:hAnsi="Arial" w:cs="Arial"/>
              </w:rPr>
            </w:pPr>
            <w:r w:rsidRPr="00180038">
              <w:rPr>
                <w:rFonts w:ascii="Arial" w:hAnsi="Arial" w:cs="Arial"/>
              </w:rPr>
              <w:t>•Мэргэшсэн чанартай аж ахуйн нэгжүүдийг сонгох: Тусгай шаардлагыг хангах чадвартай оролцогчдыг л оруулдаг.</w:t>
            </w:r>
          </w:p>
          <w:p w14:paraId="62586B74" w14:textId="77777777" w:rsidR="005F2845" w:rsidRPr="00180038" w:rsidRDefault="0033177E" w:rsidP="0012552E">
            <w:pPr>
              <w:pStyle w:val="TableParagraph"/>
              <w:tabs>
                <w:tab w:val="left" w:pos="3240"/>
              </w:tabs>
              <w:ind w:left="103"/>
              <w:jc w:val="both"/>
              <w:rPr>
                <w:rFonts w:ascii="Arial" w:hAnsi="Arial" w:cs="Arial"/>
                <w:b/>
              </w:rPr>
            </w:pPr>
            <w:r w:rsidRPr="00180038">
              <w:rPr>
                <w:rFonts w:ascii="Arial" w:hAnsi="Arial" w:cs="Arial"/>
                <w:b/>
              </w:rPr>
              <w:t>Сул</w:t>
            </w:r>
            <w:r w:rsidRPr="00180038">
              <w:rPr>
                <w:rFonts w:ascii="Arial" w:hAnsi="Arial" w:cs="Arial"/>
                <w:b/>
                <w:spacing w:val="-1"/>
              </w:rPr>
              <w:t xml:space="preserve"> </w:t>
            </w:r>
            <w:r w:rsidRPr="00180038">
              <w:rPr>
                <w:rFonts w:ascii="Arial" w:hAnsi="Arial" w:cs="Arial"/>
                <w:b/>
                <w:spacing w:val="-4"/>
              </w:rPr>
              <w:t>тал:</w:t>
            </w:r>
          </w:p>
          <w:p w14:paraId="751F3713" w14:textId="77777777" w:rsidR="005F2845" w:rsidRPr="00180038" w:rsidRDefault="0033177E" w:rsidP="0012552E">
            <w:pPr>
              <w:pStyle w:val="TableParagraph"/>
              <w:tabs>
                <w:tab w:val="left" w:pos="3240"/>
              </w:tabs>
              <w:ind w:left="103" w:right="83"/>
              <w:jc w:val="both"/>
              <w:rPr>
                <w:rFonts w:ascii="Arial" w:hAnsi="Arial" w:cs="Arial"/>
              </w:rPr>
            </w:pPr>
            <w:r w:rsidRPr="00180038">
              <w:rPr>
                <w:rFonts w:ascii="Arial" w:hAnsi="Arial" w:cs="Arial"/>
              </w:rPr>
              <w:t xml:space="preserve">•Өрсөлдөөн хязгаарлагдмал: Илүү өрсөлдөөнтэй нөхцөлд үнийн болон чанарын илүү сайн саналууд орхигдох </w:t>
            </w:r>
            <w:r w:rsidRPr="00180038">
              <w:rPr>
                <w:rFonts w:ascii="Arial" w:hAnsi="Arial" w:cs="Arial"/>
                <w:spacing w:val="-2"/>
              </w:rPr>
              <w:t>магадлалтай.</w:t>
            </w:r>
          </w:p>
          <w:p w14:paraId="4990D05C" w14:textId="77777777" w:rsidR="005F2845" w:rsidRPr="00180038" w:rsidRDefault="0033177E" w:rsidP="0012552E">
            <w:pPr>
              <w:pStyle w:val="TableParagraph"/>
              <w:tabs>
                <w:tab w:val="left" w:pos="3240"/>
              </w:tabs>
              <w:ind w:left="103" w:right="88"/>
              <w:jc w:val="both"/>
              <w:rPr>
                <w:rFonts w:ascii="Arial" w:hAnsi="Arial" w:cs="Arial"/>
              </w:rPr>
            </w:pPr>
            <w:r w:rsidRPr="00180038">
              <w:rPr>
                <w:rFonts w:ascii="Arial" w:hAnsi="Arial" w:cs="Arial"/>
              </w:rPr>
              <w:t>•Ил</w:t>
            </w:r>
            <w:r w:rsidRPr="00180038">
              <w:rPr>
                <w:rFonts w:ascii="Arial" w:hAnsi="Arial" w:cs="Arial"/>
                <w:spacing w:val="-10"/>
              </w:rPr>
              <w:t xml:space="preserve"> </w:t>
            </w:r>
            <w:r w:rsidRPr="00180038">
              <w:rPr>
                <w:rFonts w:ascii="Arial" w:hAnsi="Arial" w:cs="Arial"/>
              </w:rPr>
              <w:t>тод</w:t>
            </w:r>
            <w:r w:rsidRPr="00180038">
              <w:rPr>
                <w:rFonts w:ascii="Arial" w:hAnsi="Arial" w:cs="Arial"/>
                <w:spacing w:val="-10"/>
              </w:rPr>
              <w:t xml:space="preserve"> </w:t>
            </w:r>
            <w:r w:rsidRPr="00180038">
              <w:rPr>
                <w:rFonts w:ascii="Arial" w:hAnsi="Arial" w:cs="Arial"/>
              </w:rPr>
              <w:t>байдалд</w:t>
            </w:r>
            <w:r w:rsidRPr="00180038">
              <w:rPr>
                <w:rFonts w:ascii="Arial" w:hAnsi="Arial" w:cs="Arial"/>
                <w:spacing w:val="-10"/>
              </w:rPr>
              <w:t xml:space="preserve"> </w:t>
            </w:r>
            <w:r w:rsidRPr="00180038">
              <w:rPr>
                <w:rFonts w:ascii="Arial" w:hAnsi="Arial" w:cs="Arial"/>
              </w:rPr>
              <w:t>эрсдэл</w:t>
            </w:r>
            <w:r w:rsidRPr="00180038">
              <w:rPr>
                <w:rFonts w:ascii="Arial" w:hAnsi="Arial" w:cs="Arial"/>
                <w:spacing w:val="-10"/>
              </w:rPr>
              <w:t xml:space="preserve"> </w:t>
            </w:r>
            <w:r w:rsidRPr="00180038">
              <w:rPr>
                <w:rFonts w:ascii="Arial" w:hAnsi="Arial" w:cs="Arial"/>
              </w:rPr>
              <w:t>үүсэх:</w:t>
            </w:r>
            <w:r w:rsidRPr="00180038">
              <w:rPr>
                <w:rFonts w:ascii="Arial" w:hAnsi="Arial" w:cs="Arial"/>
                <w:spacing w:val="-9"/>
              </w:rPr>
              <w:t xml:space="preserve"> </w:t>
            </w:r>
            <w:r w:rsidRPr="00180038">
              <w:rPr>
                <w:rFonts w:ascii="Arial" w:hAnsi="Arial" w:cs="Arial"/>
              </w:rPr>
              <w:t>Зөвхөн</w:t>
            </w:r>
            <w:r w:rsidRPr="00180038">
              <w:rPr>
                <w:rFonts w:ascii="Arial" w:hAnsi="Arial" w:cs="Arial"/>
                <w:spacing w:val="-9"/>
              </w:rPr>
              <w:t xml:space="preserve"> </w:t>
            </w:r>
            <w:r w:rsidRPr="00180038">
              <w:rPr>
                <w:rFonts w:ascii="Arial" w:hAnsi="Arial" w:cs="Arial"/>
              </w:rPr>
              <w:t>урилгаар</w:t>
            </w:r>
            <w:r w:rsidRPr="00180038">
              <w:rPr>
                <w:rFonts w:ascii="Arial" w:hAnsi="Arial" w:cs="Arial"/>
                <w:spacing w:val="-9"/>
              </w:rPr>
              <w:t xml:space="preserve"> </w:t>
            </w:r>
            <w:r w:rsidRPr="00180038">
              <w:rPr>
                <w:rFonts w:ascii="Arial" w:hAnsi="Arial" w:cs="Arial"/>
              </w:rPr>
              <w:t>оролцуулдаг тул зарим тохиолдолд хяналтын эрсдэл үүсч болно.</w:t>
            </w:r>
          </w:p>
        </w:tc>
      </w:tr>
      <w:tr w:rsidR="005F2845" w:rsidRPr="00180038" w14:paraId="4ADA8F6D" w14:textId="77777777">
        <w:trPr>
          <w:trHeight w:val="4445"/>
        </w:trPr>
        <w:tc>
          <w:tcPr>
            <w:tcW w:w="494" w:type="dxa"/>
          </w:tcPr>
          <w:p w14:paraId="428A3669" w14:textId="77777777" w:rsidR="005F2845" w:rsidRPr="00180038" w:rsidRDefault="0033177E" w:rsidP="0012552E">
            <w:pPr>
              <w:pStyle w:val="TableParagraph"/>
              <w:tabs>
                <w:tab w:val="left" w:pos="3240"/>
              </w:tabs>
              <w:ind w:left="100"/>
              <w:jc w:val="both"/>
              <w:rPr>
                <w:rFonts w:ascii="Arial" w:hAnsi="Arial" w:cs="Arial"/>
              </w:rPr>
            </w:pPr>
            <w:r w:rsidRPr="00180038">
              <w:rPr>
                <w:rFonts w:ascii="Arial" w:hAnsi="Arial" w:cs="Arial"/>
                <w:spacing w:val="-5"/>
              </w:rPr>
              <w:t>3.</w:t>
            </w:r>
          </w:p>
        </w:tc>
        <w:tc>
          <w:tcPr>
            <w:tcW w:w="1934" w:type="dxa"/>
          </w:tcPr>
          <w:p w14:paraId="4B5637E1" w14:textId="77777777" w:rsidR="005F2845" w:rsidRPr="00180038" w:rsidRDefault="0033177E" w:rsidP="0012552E">
            <w:pPr>
              <w:pStyle w:val="TableParagraph"/>
              <w:tabs>
                <w:tab w:val="left" w:pos="3240"/>
              </w:tabs>
              <w:ind w:left="100"/>
              <w:jc w:val="both"/>
              <w:rPr>
                <w:rFonts w:ascii="Arial" w:hAnsi="Arial" w:cs="Arial"/>
              </w:rPr>
            </w:pPr>
            <w:r w:rsidRPr="00180038">
              <w:rPr>
                <w:rFonts w:ascii="Arial" w:hAnsi="Arial" w:cs="Arial"/>
                <w:b/>
                <w:spacing w:val="-2"/>
              </w:rPr>
              <w:t xml:space="preserve">Герман </w:t>
            </w:r>
            <w:r w:rsidRPr="00180038">
              <w:rPr>
                <w:rFonts w:ascii="Arial" w:hAnsi="Arial" w:cs="Arial"/>
                <w:spacing w:val="-2"/>
              </w:rPr>
              <w:t xml:space="preserve">Procurement ordinance (Vergabeverord </w:t>
            </w:r>
            <w:r w:rsidRPr="00180038">
              <w:rPr>
                <w:rFonts w:ascii="Arial" w:hAnsi="Arial" w:cs="Arial"/>
              </w:rPr>
              <w:t>nung -VgV)</w:t>
            </w:r>
          </w:p>
          <w:p w14:paraId="45AA957E" w14:textId="77777777" w:rsidR="005F2845" w:rsidRPr="00180038" w:rsidRDefault="0033177E" w:rsidP="0012552E">
            <w:pPr>
              <w:pStyle w:val="TableParagraph"/>
              <w:tabs>
                <w:tab w:val="left" w:pos="3240"/>
              </w:tabs>
              <w:ind w:left="100" w:right="552"/>
              <w:jc w:val="both"/>
              <w:rPr>
                <w:rFonts w:ascii="Arial" w:hAnsi="Arial" w:cs="Arial"/>
              </w:rPr>
            </w:pPr>
            <w:r w:rsidRPr="00180038">
              <w:rPr>
                <w:rFonts w:ascii="Arial" w:hAnsi="Arial" w:cs="Arial"/>
                <w:spacing w:val="-2"/>
              </w:rPr>
              <w:t>Европын Холбооны 2014/24/EU</w:t>
            </w:r>
          </w:p>
          <w:p w14:paraId="3C35EC0C" w14:textId="77777777" w:rsidR="005F2845" w:rsidRPr="00180038" w:rsidRDefault="0033177E" w:rsidP="0012552E">
            <w:pPr>
              <w:pStyle w:val="TableParagraph"/>
              <w:tabs>
                <w:tab w:val="left" w:pos="3240"/>
              </w:tabs>
              <w:ind w:left="100"/>
              <w:jc w:val="both"/>
              <w:rPr>
                <w:rFonts w:ascii="Arial" w:hAnsi="Arial" w:cs="Arial"/>
              </w:rPr>
            </w:pPr>
            <w:r w:rsidRPr="00180038">
              <w:rPr>
                <w:rFonts w:ascii="Arial" w:hAnsi="Arial" w:cs="Arial"/>
                <w:spacing w:val="-2"/>
              </w:rPr>
              <w:t>удирдамж</w:t>
            </w:r>
          </w:p>
        </w:tc>
        <w:tc>
          <w:tcPr>
            <w:tcW w:w="2099" w:type="dxa"/>
          </w:tcPr>
          <w:p w14:paraId="7BAD6A10" w14:textId="77777777" w:rsidR="005F2845" w:rsidRPr="00180038" w:rsidRDefault="0033177E" w:rsidP="0012552E">
            <w:pPr>
              <w:pStyle w:val="TableParagraph"/>
              <w:tabs>
                <w:tab w:val="left" w:pos="1351"/>
                <w:tab w:val="left" w:pos="1728"/>
                <w:tab w:val="left" w:pos="3240"/>
              </w:tabs>
              <w:ind w:left="101" w:right="84"/>
              <w:jc w:val="both"/>
              <w:rPr>
                <w:rFonts w:ascii="Arial" w:hAnsi="Arial" w:cs="Arial"/>
              </w:rPr>
            </w:pPr>
            <w:r w:rsidRPr="00180038">
              <w:rPr>
                <w:rFonts w:ascii="Arial" w:hAnsi="Arial" w:cs="Arial"/>
                <w:spacing w:val="-2"/>
              </w:rPr>
              <w:t>1.Ерөнхий Зүйлүүд</w:t>
            </w:r>
            <w:r w:rsidRPr="00180038">
              <w:rPr>
                <w:rFonts w:ascii="Arial" w:hAnsi="Arial" w:cs="Arial"/>
              </w:rPr>
              <w:tab/>
            </w:r>
            <w:r w:rsidRPr="00180038">
              <w:rPr>
                <w:rFonts w:ascii="Arial" w:hAnsi="Arial" w:cs="Arial"/>
              </w:rPr>
              <w:tab/>
            </w:r>
            <w:r w:rsidRPr="00180038">
              <w:rPr>
                <w:rFonts w:ascii="Arial" w:hAnsi="Arial" w:cs="Arial"/>
                <w:spacing w:val="-6"/>
              </w:rPr>
              <w:t xml:space="preserve">ба </w:t>
            </w:r>
            <w:r w:rsidRPr="00180038">
              <w:rPr>
                <w:rFonts w:ascii="Arial" w:hAnsi="Arial" w:cs="Arial"/>
                <w:spacing w:val="-2"/>
              </w:rPr>
              <w:t>харилцаа</w:t>
            </w:r>
            <w:r w:rsidRPr="00180038">
              <w:rPr>
                <w:rFonts w:ascii="Arial" w:hAnsi="Arial" w:cs="Arial"/>
                <w:spacing w:val="80"/>
              </w:rPr>
              <w:t xml:space="preserve"> </w:t>
            </w:r>
            <w:r w:rsidRPr="00180038">
              <w:rPr>
                <w:rFonts w:ascii="Arial" w:hAnsi="Arial" w:cs="Arial"/>
                <w:spacing w:val="-2"/>
              </w:rPr>
              <w:t>холбоо 2.Худалдан Авалтын Процедур 3.Нийгмийн болон</w:t>
            </w:r>
            <w:r w:rsidRPr="00180038">
              <w:rPr>
                <w:rFonts w:ascii="Arial" w:hAnsi="Arial" w:cs="Arial"/>
              </w:rPr>
              <w:tab/>
            </w:r>
            <w:r w:rsidRPr="00180038">
              <w:rPr>
                <w:rFonts w:ascii="Arial" w:hAnsi="Arial" w:cs="Arial"/>
                <w:spacing w:val="-4"/>
              </w:rPr>
              <w:t xml:space="preserve">бусад </w:t>
            </w:r>
            <w:r w:rsidRPr="00180038">
              <w:rPr>
                <w:rFonts w:ascii="Arial" w:hAnsi="Arial" w:cs="Arial"/>
                <w:spacing w:val="-2"/>
              </w:rPr>
              <w:t>тусгай үйлчилгээнд зориулсан гэрээний</w:t>
            </w:r>
          </w:p>
          <w:p w14:paraId="46CAE29F" w14:textId="77777777" w:rsidR="005F2845" w:rsidRPr="00180038" w:rsidRDefault="0033177E" w:rsidP="0012552E">
            <w:pPr>
              <w:pStyle w:val="TableParagraph"/>
              <w:tabs>
                <w:tab w:val="left" w:pos="3240"/>
              </w:tabs>
              <w:ind w:left="101"/>
              <w:jc w:val="both"/>
              <w:rPr>
                <w:rFonts w:ascii="Arial" w:hAnsi="Arial" w:cs="Arial"/>
              </w:rPr>
            </w:pPr>
            <w:r w:rsidRPr="00180038">
              <w:rPr>
                <w:rFonts w:ascii="Arial" w:hAnsi="Arial" w:cs="Arial"/>
                <w:spacing w:val="-2"/>
              </w:rPr>
              <w:t>ойлголтод</w:t>
            </w:r>
          </w:p>
        </w:tc>
        <w:tc>
          <w:tcPr>
            <w:tcW w:w="3540" w:type="dxa"/>
          </w:tcPr>
          <w:p w14:paraId="7064BC82" w14:textId="77777777" w:rsidR="005F2845" w:rsidRPr="00180038" w:rsidRDefault="0033177E" w:rsidP="0012552E">
            <w:pPr>
              <w:pStyle w:val="TableParagraph"/>
              <w:tabs>
                <w:tab w:val="left" w:pos="2142"/>
                <w:tab w:val="left" w:pos="2444"/>
                <w:tab w:val="left" w:pos="2668"/>
                <w:tab w:val="left" w:pos="3240"/>
              </w:tabs>
              <w:ind w:left="110" w:right="93"/>
              <w:jc w:val="both"/>
              <w:rPr>
                <w:rFonts w:ascii="Arial" w:hAnsi="Arial" w:cs="Arial"/>
              </w:rPr>
            </w:pPr>
            <w:r w:rsidRPr="00180038">
              <w:rPr>
                <w:rFonts w:ascii="Arial" w:hAnsi="Arial" w:cs="Arial"/>
              </w:rPr>
              <w:t>Энэхүү Захирамж нь Өрсөлдөөний хязгаарлалтад эсрэг хуулийн 4 дүгээр хэсэгт хамаарах</w:t>
            </w:r>
            <w:r w:rsidRPr="00180038">
              <w:rPr>
                <w:rFonts w:ascii="Arial" w:hAnsi="Arial" w:cs="Arial"/>
                <w:spacing w:val="-16"/>
              </w:rPr>
              <w:t xml:space="preserve"> </w:t>
            </w:r>
            <w:r w:rsidRPr="00180038">
              <w:rPr>
                <w:rFonts w:ascii="Arial" w:hAnsi="Arial" w:cs="Arial"/>
              </w:rPr>
              <w:t>төрийн</w:t>
            </w:r>
            <w:r w:rsidRPr="00180038">
              <w:rPr>
                <w:rFonts w:ascii="Arial" w:hAnsi="Arial" w:cs="Arial"/>
                <w:spacing w:val="-16"/>
              </w:rPr>
              <w:t xml:space="preserve"> </w:t>
            </w:r>
            <w:r w:rsidRPr="00180038">
              <w:rPr>
                <w:rFonts w:ascii="Arial" w:hAnsi="Arial" w:cs="Arial"/>
              </w:rPr>
              <w:t>гэрээг</w:t>
            </w:r>
            <w:r w:rsidRPr="00180038">
              <w:rPr>
                <w:rFonts w:ascii="Arial" w:hAnsi="Arial" w:cs="Arial"/>
                <w:spacing w:val="-16"/>
              </w:rPr>
              <w:t xml:space="preserve"> </w:t>
            </w:r>
            <w:r w:rsidRPr="00180038">
              <w:rPr>
                <w:rFonts w:ascii="Arial" w:hAnsi="Arial" w:cs="Arial"/>
              </w:rPr>
              <w:t xml:space="preserve">олгох процедурыг дагаж мөрдөх </w:t>
            </w:r>
            <w:r w:rsidRPr="00180038">
              <w:rPr>
                <w:rFonts w:ascii="Arial" w:hAnsi="Arial" w:cs="Arial"/>
                <w:spacing w:val="-2"/>
              </w:rPr>
              <w:t>дэлгэрэнгүй</w:t>
            </w:r>
            <w:r w:rsidRPr="00180038">
              <w:rPr>
                <w:rFonts w:ascii="Arial" w:hAnsi="Arial" w:cs="Arial"/>
              </w:rPr>
              <w:tab/>
            </w:r>
            <w:r w:rsidRPr="00180038">
              <w:rPr>
                <w:rFonts w:ascii="Arial" w:hAnsi="Arial" w:cs="Arial"/>
                <w:spacing w:val="-2"/>
              </w:rPr>
              <w:t>дүрмүүдийг болон</w:t>
            </w:r>
            <w:r w:rsidRPr="00180038">
              <w:rPr>
                <w:rFonts w:ascii="Arial" w:hAnsi="Arial" w:cs="Arial"/>
              </w:rPr>
              <w:tab/>
            </w:r>
            <w:r w:rsidRPr="00180038">
              <w:rPr>
                <w:rFonts w:ascii="Arial" w:hAnsi="Arial" w:cs="Arial"/>
              </w:rPr>
              <w:tab/>
            </w:r>
            <w:r w:rsidRPr="00180038">
              <w:rPr>
                <w:rFonts w:ascii="Arial" w:hAnsi="Arial" w:cs="Arial"/>
                <w:spacing w:val="-2"/>
              </w:rPr>
              <w:t>гэрээний байгууллагаас</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4"/>
              </w:rPr>
              <w:t xml:space="preserve">зохион </w:t>
            </w:r>
            <w:r w:rsidRPr="00180038">
              <w:rPr>
                <w:rFonts w:ascii="Arial" w:hAnsi="Arial" w:cs="Arial"/>
              </w:rPr>
              <w:t xml:space="preserve">байгуулж буй дизайн </w:t>
            </w:r>
            <w:r w:rsidRPr="00180038">
              <w:rPr>
                <w:rFonts w:ascii="Arial" w:hAnsi="Arial" w:cs="Arial"/>
                <w:spacing w:val="-2"/>
              </w:rPr>
              <w:t>уралдаануудын</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16"/>
              </w:rPr>
              <w:t xml:space="preserve"> </w:t>
            </w:r>
            <w:r w:rsidRPr="00180038">
              <w:rPr>
                <w:rFonts w:ascii="Arial" w:hAnsi="Arial" w:cs="Arial"/>
                <w:spacing w:val="-12"/>
              </w:rPr>
              <w:t xml:space="preserve">зохион </w:t>
            </w:r>
            <w:r w:rsidRPr="00180038">
              <w:rPr>
                <w:rFonts w:ascii="Arial" w:hAnsi="Arial" w:cs="Arial"/>
              </w:rPr>
              <w:t>байгуулалтыг баталдаг.</w:t>
            </w:r>
          </w:p>
          <w:p w14:paraId="63A0C3C1" w14:textId="77777777" w:rsidR="005F2845" w:rsidRPr="00180038" w:rsidRDefault="0033177E" w:rsidP="0012552E">
            <w:pPr>
              <w:pStyle w:val="TableParagraph"/>
              <w:tabs>
                <w:tab w:val="left" w:pos="3240"/>
              </w:tabs>
              <w:ind w:left="110" w:right="94"/>
              <w:jc w:val="both"/>
              <w:rPr>
                <w:rFonts w:ascii="Arial" w:hAnsi="Arial" w:cs="Arial"/>
              </w:rPr>
            </w:pPr>
            <w:r w:rsidRPr="00180038">
              <w:rPr>
                <w:rFonts w:ascii="Arial" w:hAnsi="Arial" w:cs="Arial"/>
              </w:rPr>
              <w:t>Чадавхад үндэслэн сонгох тендер</w:t>
            </w:r>
            <w:r w:rsidRPr="00180038">
              <w:rPr>
                <w:rFonts w:ascii="Arial" w:hAnsi="Arial" w:cs="Arial"/>
                <w:spacing w:val="61"/>
                <w:w w:val="150"/>
              </w:rPr>
              <w:t xml:space="preserve">   </w:t>
            </w:r>
            <w:r w:rsidRPr="00180038">
              <w:rPr>
                <w:rFonts w:ascii="Arial" w:hAnsi="Arial" w:cs="Arial"/>
              </w:rPr>
              <w:t>нь</w:t>
            </w:r>
            <w:r w:rsidRPr="00180038">
              <w:rPr>
                <w:rFonts w:ascii="Arial" w:hAnsi="Arial" w:cs="Arial"/>
                <w:spacing w:val="62"/>
                <w:w w:val="150"/>
              </w:rPr>
              <w:t xml:space="preserve">   </w:t>
            </w:r>
            <w:r w:rsidRPr="00180038">
              <w:rPr>
                <w:rFonts w:ascii="Arial" w:hAnsi="Arial" w:cs="Arial"/>
                <w:spacing w:val="-2"/>
              </w:rPr>
              <w:t>ерөнхийдөө</w:t>
            </w:r>
          </w:p>
          <w:p w14:paraId="2982BEF9" w14:textId="77777777" w:rsidR="005F2845" w:rsidRPr="00180038" w:rsidRDefault="0033177E" w:rsidP="0012552E">
            <w:pPr>
              <w:pStyle w:val="TableParagraph"/>
              <w:tabs>
                <w:tab w:val="left" w:pos="3240"/>
              </w:tabs>
              <w:ind w:left="110"/>
              <w:jc w:val="both"/>
              <w:rPr>
                <w:rFonts w:ascii="Arial" w:hAnsi="Arial" w:cs="Arial"/>
              </w:rPr>
            </w:pPr>
            <w:r w:rsidRPr="00180038">
              <w:rPr>
                <w:rFonts w:ascii="Arial" w:hAnsi="Arial" w:cs="Arial"/>
              </w:rPr>
              <w:t>"Чадавхад</w:t>
            </w:r>
            <w:r w:rsidRPr="00180038">
              <w:rPr>
                <w:rFonts w:ascii="Arial" w:hAnsi="Arial" w:cs="Arial"/>
                <w:spacing w:val="60"/>
              </w:rPr>
              <w:t xml:space="preserve">  </w:t>
            </w:r>
            <w:r w:rsidRPr="00180038">
              <w:rPr>
                <w:rFonts w:ascii="Arial" w:hAnsi="Arial" w:cs="Arial"/>
              </w:rPr>
              <w:t>үндэслэн</w:t>
            </w:r>
            <w:r w:rsidRPr="00180038">
              <w:rPr>
                <w:rFonts w:ascii="Arial" w:hAnsi="Arial" w:cs="Arial"/>
                <w:spacing w:val="62"/>
              </w:rPr>
              <w:t xml:space="preserve"> </w:t>
            </w:r>
            <w:r w:rsidRPr="00180038">
              <w:rPr>
                <w:rFonts w:ascii="Arial" w:hAnsi="Arial" w:cs="Arial"/>
                <w:spacing w:val="-2"/>
              </w:rPr>
              <w:t>сонгох</w:t>
            </w:r>
          </w:p>
        </w:tc>
        <w:tc>
          <w:tcPr>
            <w:tcW w:w="7032" w:type="dxa"/>
          </w:tcPr>
          <w:p w14:paraId="17E5139A" w14:textId="77777777" w:rsidR="005F2845" w:rsidRPr="00180038" w:rsidRDefault="0033177E" w:rsidP="0012552E">
            <w:pPr>
              <w:pStyle w:val="TableParagraph"/>
              <w:tabs>
                <w:tab w:val="left" w:pos="3240"/>
              </w:tabs>
              <w:ind w:left="103" w:right="82"/>
              <w:jc w:val="both"/>
              <w:rPr>
                <w:rFonts w:ascii="Arial" w:hAnsi="Arial" w:cs="Arial"/>
                <w:position w:val="8"/>
              </w:rPr>
            </w:pPr>
            <w:r w:rsidRPr="00180038">
              <w:rPr>
                <w:rFonts w:ascii="Arial" w:hAnsi="Arial" w:cs="Arial"/>
              </w:rPr>
              <w:t>Герман улсын хязгаарлалттай тендерийн журам буюу "Restricted Procedure" нь Европын Холбооны худалдан авалтын удирдамжтай нийцүүлэн зохицуулагддаг. Энэ арга нь төрийн болон орон нутгийн байгууллагуудыг өндөр өртөг бүхий чанартай бараа, үйлчилгээ худалдан авахад илүү оновчтой, үр дүнтэй байхад чиглэгдсэн байдаг.</w:t>
            </w:r>
            <w:r w:rsidRPr="00180038">
              <w:rPr>
                <w:rFonts w:ascii="Arial" w:hAnsi="Arial" w:cs="Arial"/>
                <w:position w:val="8"/>
              </w:rPr>
              <w:t>62</w:t>
            </w:r>
          </w:p>
          <w:p w14:paraId="4A2DB6D0" w14:textId="77777777" w:rsidR="005F2845" w:rsidRPr="00180038" w:rsidRDefault="0033177E" w:rsidP="0012552E">
            <w:pPr>
              <w:pStyle w:val="TableParagraph"/>
              <w:tabs>
                <w:tab w:val="left" w:pos="3240"/>
              </w:tabs>
              <w:ind w:left="103" w:right="83"/>
              <w:jc w:val="both"/>
              <w:rPr>
                <w:rFonts w:ascii="Arial" w:hAnsi="Arial" w:cs="Arial"/>
              </w:rPr>
            </w:pPr>
            <w:r w:rsidRPr="00180038">
              <w:rPr>
                <w:rFonts w:ascii="Arial" w:hAnsi="Arial" w:cs="Arial"/>
              </w:rPr>
              <w:t>Герман дахь Чадавхад</w:t>
            </w:r>
            <w:r w:rsidRPr="00180038">
              <w:rPr>
                <w:rFonts w:ascii="Arial" w:hAnsi="Arial" w:cs="Arial"/>
                <w:spacing w:val="40"/>
              </w:rPr>
              <w:t xml:space="preserve"> </w:t>
            </w:r>
            <w:r w:rsidRPr="00180038">
              <w:rPr>
                <w:rFonts w:ascii="Arial" w:hAnsi="Arial" w:cs="Arial"/>
              </w:rPr>
              <w:t>үндэслэн сонгох тендерийн эрх зүйн орчин нь Төрийн худалдан авалтын хуулиар (Vergabeverordnung) болон Европын Холбооны худалдан авалтын гэрээг удирдах журамтай нийцдэг. Германд Чадавхад</w:t>
            </w:r>
            <w:r w:rsidRPr="00180038">
              <w:rPr>
                <w:rFonts w:ascii="Arial" w:hAnsi="Arial" w:cs="Arial"/>
                <w:spacing w:val="40"/>
              </w:rPr>
              <w:t xml:space="preserve"> </w:t>
            </w:r>
            <w:r w:rsidRPr="00180038">
              <w:rPr>
                <w:rFonts w:ascii="Arial" w:hAnsi="Arial" w:cs="Arial"/>
              </w:rPr>
              <w:t>үндэслэн сонгох тендер нь ихэвчлэн "Хязгаалагдмал" (Restricted) тендерийн хэлбэрт хамаардаг бөгөөд</w:t>
            </w:r>
            <w:r w:rsidRPr="00180038">
              <w:rPr>
                <w:rFonts w:ascii="Arial" w:hAnsi="Arial" w:cs="Arial"/>
                <w:spacing w:val="69"/>
                <w:w w:val="150"/>
              </w:rPr>
              <w:t xml:space="preserve"> </w:t>
            </w:r>
            <w:r w:rsidRPr="00180038">
              <w:rPr>
                <w:rFonts w:ascii="Arial" w:hAnsi="Arial" w:cs="Arial"/>
              </w:rPr>
              <w:t>зөвхөн</w:t>
            </w:r>
            <w:r w:rsidRPr="00180038">
              <w:rPr>
                <w:rFonts w:ascii="Arial" w:hAnsi="Arial" w:cs="Arial"/>
                <w:spacing w:val="71"/>
                <w:w w:val="150"/>
              </w:rPr>
              <w:t xml:space="preserve"> </w:t>
            </w:r>
            <w:r w:rsidRPr="00180038">
              <w:rPr>
                <w:rFonts w:ascii="Arial" w:hAnsi="Arial" w:cs="Arial"/>
              </w:rPr>
              <w:t>тодорхой</w:t>
            </w:r>
            <w:r w:rsidRPr="00180038">
              <w:rPr>
                <w:rFonts w:ascii="Arial" w:hAnsi="Arial" w:cs="Arial"/>
                <w:spacing w:val="72"/>
                <w:w w:val="150"/>
              </w:rPr>
              <w:t xml:space="preserve"> </w:t>
            </w:r>
            <w:r w:rsidRPr="00180038">
              <w:rPr>
                <w:rFonts w:ascii="Arial" w:hAnsi="Arial" w:cs="Arial"/>
              </w:rPr>
              <w:t>шалгуур</w:t>
            </w:r>
            <w:r w:rsidRPr="00180038">
              <w:rPr>
                <w:rFonts w:ascii="Arial" w:hAnsi="Arial" w:cs="Arial"/>
                <w:spacing w:val="77"/>
                <w:w w:val="150"/>
              </w:rPr>
              <w:t xml:space="preserve"> </w:t>
            </w:r>
            <w:r w:rsidRPr="00180038">
              <w:rPr>
                <w:rFonts w:ascii="Arial" w:hAnsi="Arial" w:cs="Arial"/>
              </w:rPr>
              <w:t>хангасан</w:t>
            </w:r>
            <w:r w:rsidRPr="00180038">
              <w:rPr>
                <w:rFonts w:ascii="Arial" w:hAnsi="Arial" w:cs="Arial"/>
                <w:spacing w:val="71"/>
                <w:w w:val="150"/>
              </w:rPr>
              <w:t xml:space="preserve"> </w:t>
            </w:r>
            <w:r w:rsidRPr="00180038">
              <w:rPr>
                <w:rFonts w:ascii="Arial" w:hAnsi="Arial" w:cs="Arial"/>
                <w:spacing w:val="-2"/>
              </w:rPr>
              <w:t>компаниудыг</w:t>
            </w:r>
          </w:p>
          <w:p w14:paraId="56CB286C" w14:textId="77777777"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spacing w:val="-2"/>
              </w:rPr>
              <w:t>оролцуулдаг.</w:t>
            </w:r>
          </w:p>
        </w:tc>
      </w:tr>
    </w:tbl>
    <w:p w14:paraId="3DBD1A6B" w14:textId="77777777"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697664" behindDoc="1" locked="0" layoutInCell="1" allowOverlap="1" wp14:anchorId="1BE93994" wp14:editId="5D529AF6">
                <wp:simplePos x="0" y="0"/>
                <wp:positionH relativeFrom="page">
                  <wp:posOffset>914400</wp:posOffset>
                </wp:positionH>
                <wp:positionV relativeFrom="paragraph">
                  <wp:posOffset>295732</wp:posOffset>
                </wp:positionV>
                <wp:extent cx="1829435" cy="9525"/>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BDD0E6" id="Graphic 67" o:spid="_x0000_s1026" style="position:absolute;margin-left:1in;margin-top:23.3pt;width:144.05pt;height:.75pt;z-index:-2516188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" path="m1829054,l,,,9143r1829054,l1829054,xe" fillcolor="black" stroked="f">
                <v:path arrowok="t"/>
                <w10:wrap type="topAndBottom" anchorx="page"/>
              </v:shape>
            </w:pict>
          </mc:Fallback>
        </mc:AlternateContent>
      </w:r>
    </w:p>
    <w:p w14:paraId="1AAB6233" w14:textId="77777777" w:rsidR="005F2845" w:rsidRPr="001024EB" w:rsidRDefault="0033177E" w:rsidP="0012552E">
      <w:pPr>
        <w:tabs>
          <w:tab w:val="left" w:pos="3240"/>
        </w:tabs>
        <w:ind w:left="874"/>
        <w:jc w:val="both"/>
        <w:rPr>
          <w:rFonts w:ascii="Arial" w:hAnsi="Arial" w:cs="Arial"/>
          <w:sz w:val="20"/>
        </w:rPr>
      </w:pPr>
      <w:r w:rsidRPr="001024EB">
        <w:rPr>
          <w:rFonts w:ascii="Arial" w:hAnsi="Arial" w:cs="Arial"/>
          <w:position w:val="6"/>
          <w:sz w:val="13"/>
        </w:rPr>
        <w:t>62</w:t>
      </w:r>
      <w:r w:rsidRPr="001024EB">
        <w:rPr>
          <w:rFonts w:ascii="Arial" w:hAnsi="Arial" w:cs="Arial"/>
          <w:spacing w:val="9"/>
          <w:position w:val="6"/>
          <w:sz w:val="13"/>
        </w:rPr>
        <w:t xml:space="preserve"> </w:t>
      </w:r>
      <w:r w:rsidRPr="001024EB">
        <w:rPr>
          <w:rFonts w:ascii="Arial" w:hAnsi="Arial" w:cs="Arial"/>
          <w:sz w:val="20"/>
        </w:rPr>
        <w:t>EUR-Lex</w:t>
      </w:r>
      <w:r w:rsidRPr="001024EB">
        <w:rPr>
          <w:rFonts w:ascii="Arial" w:hAnsi="Arial" w:cs="Arial"/>
          <w:spacing w:val="-9"/>
          <w:sz w:val="20"/>
        </w:rPr>
        <w:t xml:space="preserve"> </w:t>
      </w:r>
      <w:r w:rsidRPr="001024EB">
        <w:rPr>
          <w:rFonts w:ascii="Arial" w:hAnsi="Arial" w:cs="Arial"/>
          <w:sz w:val="20"/>
        </w:rPr>
        <w:t>-</w:t>
      </w:r>
      <w:r w:rsidRPr="001024EB">
        <w:rPr>
          <w:rFonts w:ascii="Arial" w:hAnsi="Arial" w:cs="Arial"/>
          <w:spacing w:val="-8"/>
          <w:sz w:val="20"/>
        </w:rPr>
        <w:t xml:space="preserve"> </w:t>
      </w:r>
      <w:r w:rsidRPr="001024EB">
        <w:rPr>
          <w:rFonts w:ascii="Arial" w:hAnsi="Arial" w:cs="Arial"/>
          <w:sz w:val="20"/>
        </w:rPr>
        <w:t>2014/24/EU</w:t>
      </w:r>
      <w:r w:rsidRPr="001024EB">
        <w:rPr>
          <w:rFonts w:ascii="Arial" w:hAnsi="Arial" w:cs="Arial"/>
          <w:spacing w:val="-8"/>
          <w:sz w:val="20"/>
        </w:rPr>
        <w:t xml:space="preserve"> </w:t>
      </w:r>
      <w:r w:rsidRPr="001024EB">
        <w:rPr>
          <w:rFonts w:ascii="Arial" w:hAnsi="Arial" w:cs="Arial"/>
          <w:sz w:val="20"/>
        </w:rPr>
        <w:t>(</w:t>
      </w:r>
      <w:hyperlink r:id="rId127">
        <w:r w:rsidRPr="001024EB">
          <w:rPr>
            <w:rFonts w:ascii="Arial" w:hAnsi="Arial" w:cs="Arial"/>
            <w:color w:val="0000FF"/>
            <w:sz w:val="20"/>
            <w:u w:val="single" w:color="0000FF"/>
          </w:rPr>
          <w:t>https://eur-</w:t>
        </w:r>
        <w:r w:rsidRPr="001024EB">
          <w:rPr>
            <w:rFonts w:ascii="Arial" w:hAnsi="Arial" w:cs="Arial"/>
            <w:color w:val="0000FF"/>
            <w:spacing w:val="-2"/>
            <w:sz w:val="20"/>
            <w:u w:val="single" w:color="0000FF"/>
          </w:rPr>
          <w:t>lex.europa.eu</w:t>
        </w:r>
      </w:hyperlink>
      <w:r w:rsidRPr="001024EB">
        <w:rPr>
          <w:rFonts w:ascii="Arial" w:hAnsi="Arial" w:cs="Arial"/>
          <w:spacing w:val="-2"/>
          <w:sz w:val="20"/>
        </w:rPr>
        <w:t>)</w:t>
      </w:r>
    </w:p>
    <w:p w14:paraId="3BE30483" w14:textId="77777777" w:rsidR="005F2845" w:rsidRPr="001024EB" w:rsidRDefault="005F2845" w:rsidP="0012552E">
      <w:pPr>
        <w:tabs>
          <w:tab w:val="left" w:pos="3240"/>
        </w:tabs>
        <w:jc w:val="both"/>
        <w:rPr>
          <w:rFonts w:ascii="Arial" w:hAnsi="Arial" w:cs="Arial"/>
          <w:sz w:val="20"/>
        </w:rPr>
        <w:sectPr w:rsidR="005F2845" w:rsidRPr="001024EB">
          <w:pgSz w:w="16840" w:h="11910" w:orient="landscape"/>
          <w:pgMar w:top="1400" w:right="992" w:bottom="1560" w:left="566" w:header="763" w:footer="1339" w:gutter="0"/>
          <w:cols w:space="720"/>
        </w:sectPr>
      </w:pPr>
    </w:p>
    <w:p w14:paraId="0F30E218" w14:textId="77777777" w:rsidR="005F2845" w:rsidRPr="001024EB" w:rsidRDefault="005F2845" w:rsidP="0012552E">
      <w:pPr>
        <w:pStyle w:val="BodyText"/>
        <w:tabs>
          <w:tab w:val="left" w:pos="3240"/>
        </w:tabs>
        <w:jc w:val="both"/>
        <w:rPr>
          <w:rFonts w:ascii="Arial" w:hAnsi="Arial" w:cs="Arial"/>
          <w:sz w:val="20"/>
        </w:rPr>
      </w:pPr>
    </w:p>
    <w:p w14:paraId="615E77A7" w14:textId="77777777"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540"/>
        <w:gridCol w:w="7032"/>
      </w:tblGrid>
      <w:tr w:rsidR="005F2845" w:rsidRPr="00180038" w14:paraId="43D1D220" w14:textId="77777777" w:rsidTr="00180038">
        <w:trPr>
          <w:trHeight w:val="6006"/>
        </w:trPr>
        <w:tc>
          <w:tcPr>
            <w:tcW w:w="494" w:type="dxa"/>
          </w:tcPr>
          <w:p w14:paraId="00211FB5" w14:textId="77777777" w:rsidR="005F2845" w:rsidRPr="00180038" w:rsidRDefault="005F2845" w:rsidP="0012552E">
            <w:pPr>
              <w:pStyle w:val="TableParagraph"/>
              <w:tabs>
                <w:tab w:val="left" w:pos="3240"/>
              </w:tabs>
              <w:jc w:val="both"/>
              <w:rPr>
                <w:rFonts w:ascii="Arial" w:hAnsi="Arial" w:cs="Arial"/>
              </w:rPr>
            </w:pPr>
          </w:p>
        </w:tc>
        <w:tc>
          <w:tcPr>
            <w:tcW w:w="1934" w:type="dxa"/>
          </w:tcPr>
          <w:p w14:paraId="11CA14A9" w14:textId="77777777" w:rsidR="005F2845" w:rsidRPr="00180038" w:rsidRDefault="005F2845" w:rsidP="0012552E">
            <w:pPr>
              <w:pStyle w:val="TableParagraph"/>
              <w:tabs>
                <w:tab w:val="left" w:pos="3240"/>
              </w:tabs>
              <w:jc w:val="both"/>
              <w:rPr>
                <w:rFonts w:ascii="Arial" w:hAnsi="Arial" w:cs="Arial"/>
              </w:rPr>
            </w:pPr>
          </w:p>
        </w:tc>
        <w:tc>
          <w:tcPr>
            <w:tcW w:w="2099" w:type="dxa"/>
          </w:tcPr>
          <w:p w14:paraId="108749D3" w14:textId="77777777" w:rsidR="005F2845" w:rsidRPr="00180038" w:rsidRDefault="0033177E" w:rsidP="0012552E">
            <w:pPr>
              <w:pStyle w:val="TableParagraph"/>
              <w:tabs>
                <w:tab w:val="left" w:pos="3240"/>
              </w:tabs>
              <w:ind w:left="101" w:right="197"/>
              <w:jc w:val="both"/>
              <w:rPr>
                <w:rFonts w:ascii="Arial" w:hAnsi="Arial" w:cs="Arial"/>
              </w:rPr>
            </w:pPr>
            <w:r w:rsidRPr="00180038">
              <w:rPr>
                <w:rFonts w:ascii="Arial" w:hAnsi="Arial" w:cs="Arial"/>
                <w:spacing w:val="-2"/>
              </w:rPr>
              <w:t xml:space="preserve">зориулсан </w:t>
            </w:r>
            <w:r w:rsidRPr="00180038">
              <w:rPr>
                <w:rFonts w:ascii="Arial" w:hAnsi="Arial" w:cs="Arial"/>
              </w:rPr>
              <w:t>тусгай</w:t>
            </w:r>
            <w:r w:rsidRPr="00180038">
              <w:rPr>
                <w:rFonts w:ascii="Arial" w:hAnsi="Arial" w:cs="Arial"/>
                <w:spacing w:val="-16"/>
              </w:rPr>
              <w:t xml:space="preserve"> </w:t>
            </w:r>
            <w:r w:rsidRPr="00180038">
              <w:rPr>
                <w:rFonts w:ascii="Arial" w:hAnsi="Arial" w:cs="Arial"/>
              </w:rPr>
              <w:t>заалтууд</w:t>
            </w:r>
          </w:p>
          <w:p w14:paraId="3127EEDD" w14:textId="77777777" w:rsidR="005F2845" w:rsidRPr="00180038" w:rsidRDefault="0033177E" w:rsidP="0012552E">
            <w:pPr>
              <w:pStyle w:val="TableParagraph"/>
              <w:tabs>
                <w:tab w:val="left" w:pos="1272"/>
                <w:tab w:val="left" w:pos="1593"/>
                <w:tab w:val="left" w:pos="3240"/>
              </w:tabs>
              <w:ind w:left="101" w:right="82"/>
              <w:jc w:val="both"/>
              <w:rPr>
                <w:rFonts w:ascii="Arial" w:hAnsi="Arial" w:cs="Arial"/>
              </w:rPr>
            </w:pPr>
            <w:r w:rsidRPr="00180038">
              <w:rPr>
                <w:rFonts w:ascii="Arial" w:hAnsi="Arial" w:cs="Arial"/>
                <w:spacing w:val="-2"/>
              </w:rPr>
              <w:t>4.Эрчим</w:t>
            </w:r>
            <w:r w:rsidRPr="00180038">
              <w:rPr>
                <w:rFonts w:ascii="Arial" w:hAnsi="Arial" w:cs="Arial"/>
              </w:rPr>
              <w:tab/>
            </w:r>
            <w:r w:rsidRPr="00180038">
              <w:rPr>
                <w:rFonts w:ascii="Arial" w:hAnsi="Arial" w:cs="Arial"/>
                <w:spacing w:val="-2"/>
              </w:rPr>
              <w:t>хүчтэй холбогдолтой гүйцэтгэлийн болон</w:t>
            </w:r>
            <w:r w:rsidRPr="00180038">
              <w:rPr>
                <w:rFonts w:ascii="Arial" w:hAnsi="Arial" w:cs="Arial"/>
              </w:rPr>
              <w:tab/>
            </w:r>
            <w:r w:rsidRPr="00180038">
              <w:rPr>
                <w:rFonts w:ascii="Arial" w:hAnsi="Arial" w:cs="Arial"/>
              </w:rPr>
              <w:tab/>
            </w:r>
            <w:r w:rsidRPr="00180038">
              <w:rPr>
                <w:rFonts w:ascii="Arial" w:hAnsi="Arial" w:cs="Arial"/>
                <w:spacing w:val="-8"/>
              </w:rPr>
              <w:t xml:space="preserve">зам </w:t>
            </w:r>
            <w:r w:rsidRPr="00180038">
              <w:rPr>
                <w:rFonts w:ascii="Arial" w:hAnsi="Arial" w:cs="Arial"/>
                <w:spacing w:val="-2"/>
              </w:rPr>
              <w:t xml:space="preserve">тээврийн хэрэгслийг </w:t>
            </w:r>
            <w:r w:rsidRPr="00180038">
              <w:rPr>
                <w:rFonts w:ascii="Arial" w:hAnsi="Arial" w:cs="Arial"/>
              </w:rPr>
              <w:t>худалдан</w:t>
            </w:r>
            <w:r w:rsidRPr="00180038">
              <w:rPr>
                <w:rFonts w:ascii="Arial" w:hAnsi="Arial" w:cs="Arial"/>
                <w:spacing w:val="-16"/>
              </w:rPr>
              <w:t xml:space="preserve"> </w:t>
            </w:r>
            <w:r w:rsidRPr="00180038">
              <w:rPr>
                <w:rFonts w:ascii="Arial" w:hAnsi="Arial" w:cs="Arial"/>
              </w:rPr>
              <w:t xml:space="preserve">авахад </w:t>
            </w:r>
            <w:r w:rsidRPr="00180038">
              <w:rPr>
                <w:rFonts w:ascii="Arial" w:hAnsi="Arial" w:cs="Arial"/>
                <w:spacing w:val="-2"/>
              </w:rPr>
              <w:t>зориулсан</w:t>
            </w:r>
            <w:r w:rsidRPr="00180038">
              <w:rPr>
                <w:rFonts w:ascii="Arial" w:hAnsi="Arial" w:cs="Arial"/>
                <w:spacing w:val="40"/>
              </w:rPr>
              <w:t xml:space="preserve"> </w:t>
            </w:r>
            <w:r w:rsidRPr="00180038">
              <w:rPr>
                <w:rFonts w:ascii="Arial" w:hAnsi="Arial" w:cs="Arial"/>
              </w:rPr>
              <w:t xml:space="preserve">тусгай заалтууд </w:t>
            </w:r>
            <w:r w:rsidRPr="00180038">
              <w:rPr>
                <w:rFonts w:ascii="Arial" w:hAnsi="Arial" w:cs="Arial"/>
                <w:spacing w:val="-2"/>
              </w:rPr>
              <w:t>5.Дизайн уралдаанууд 6.Архитектурын болон инженерийн үйлчилгээний гэрээний олголтод зориулсан</w:t>
            </w:r>
            <w:r w:rsidRPr="00180038">
              <w:rPr>
                <w:rFonts w:ascii="Arial" w:hAnsi="Arial" w:cs="Arial"/>
                <w:spacing w:val="40"/>
              </w:rPr>
              <w:t xml:space="preserve"> </w:t>
            </w:r>
            <w:r w:rsidRPr="00180038">
              <w:rPr>
                <w:rFonts w:ascii="Arial" w:hAnsi="Arial" w:cs="Arial"/>
              </w:rPr>
              <w:t>тусгай заалтууд</w:t>
            </w:r>
          </w:p>
        </w:tc>
        <w:tc>
          <w:tcPr>
            <w:tcW w:w="3540" w:type="dxa"/>
          </w:tcPr>
          <w:p w14:paraId="64035DB2" w14:textId="77777777" w:rsidR="005F2845" w:rsidRPr="00180038" w:rsidRDefault="0033177E" w:rsidP="0012552E">
            <w:pPr>
              <w:pStyle w:val="TableParagraph"/>
              <w:tabs>
                <w:tab w:val="left" w:pos="963"/>
                <w:tab w:val="left" w:pos="1172"/>
                <w:tab w:val="left" w:pos="1846"/>
                <w:tab w:val="left" w:pos="1898"/>
                <w:tab w:val="left" w:pos="2241"/>
                <w:tab w:val="left" w:pos="2373"/>
                <w:tab w:val="left" w:pos="2433"/>
                <w:tab w:val="left" w:pos="2472"/>
                <w:tab w:val="left" w:pos="2520"/>
                <w:tab w:val="left" w:pos="2666"/>
                <w:tab w:val="left" w:pos="3240"/>
              </w:tabs>
              <w:ind w:left="110" w:right="92"/>
              <w:jc w:val="both"/>
              <w:rPr>
                <w:rFonts w:ascii="Arial" w:hAnsi="Arial" w:cs="Arial"/>
              </w:rPr>
            </w:pPr>
            <w:r w:rsidRPr="00180038">
              <w:rPr>
                <w:rFonts w:ascii="Arial" w:hAnsi="Arial" w:cs="Arial"/>
                <w:spacing w:val="-2"/>
              </w:rPr>
              <w:t>процедураар"</w:t>
            </w:r>
            <w:r w:rsidRPr="00180038">
              <w:rPr>
                <w:rFonts w:ascii="Arial" w:hAnsi="Arial" w:cs="Arial"/>
                <w:spacing w:val="40"/>
              </w:rPr>
              <w:t xml:space="preserve"> </w:t>
            </w:r>
            <w:r w:rsidRPr="00180038">
              <w:rPr>
                <w:rFonts w:ascii="Arial" w:hAnsi="Arial" w:cs="Arial"/>
              </w:rPr>
              <w:t>зохицуулагддаг</w:t>
            </w:r>
            <w:r w:rsidRPr="00180038">
              <w:rPr>
                <w:rFonts w:ascii="Arial" w:hAnsi="Arial" w:cs="Arial"/>
                <w:spacing w:val="-16"/>
              </w:rPr>
              <w:t xml:space="preserve"> </w:t>
            </w:r>
            <w:r w:rsidRPr="00180038">
              <w:rPr>
                <w:rFonts w:ascii="Arial" w:hAnsi="Arial" w:cs="Arial"/>
              </w:rPr>
              <w:t>бөгөөд</w:t>
            </w:r>
            <w:r w:rsidRPr="00180038">
              <w:rPr>
                <w:rFonts w:ascii="Arial" w:hAnsi="Arial" w:cs="Arial"/>
                <w:spacing w:val="-16"/>
              </w:rPr>
              <w:t xml:space="preserve"> </w:t>
            </w:r>
            <w:r w:rsidRPr="00180038">
              <w:rPr>
                <w:rFonts w:ascii="Arial" w:hAnsi="Arial" w:cs="Arial"/>
              </w:rPr>
              <w:t>энэ</w:t>
            </w:r>
            <w:r w:rsidRPr="00180038">
              <w:rPr>
                <w:rFonts w:ascii="Arial" w:hAnsi="Arial" w:cs="Arial"/>
                <w:spacing w:val="-16"/>
              </w:rPr>
              <w:t xml:space="preserve"> </w:t>
            </w:r>
            <w:r w:rsidRPr="00180038">
              <w:rPr>
                <w:rFonts w:ascii="Arial" w:hAnsi="Arial" w:cs="Arial"/>
              </w:rPr>
              <w:t xml:space="preserve">нь </w:t>
            </w:r>
            <w:r w:rsidRPr="00180038">
              <w:rPr>
                <w:rFonts w:ascii="Arial" w:hAnsi="Arial" w:cs="Arial"/>
                <w:spacing w:val="-2"/>
              </w:rPr>
              <w:t>урьдчилан</w:t>
            </w:r>
            <w:r w:rsidRPr="00180038">
              <w:rPr>
                <w:rFonts w:ascii="Arial" w:hAnsi="Arial" w:cs="Arial"/>
              </w:rPr>
              <w:tab/>
            </w:r>
            <w:r w:rsidRPr="00180038">
              <w:rPr>
                <w:rFonts w:ascii="Arial" w:hAnsi="Arial" w:cs="Arial"/>
                <w:spacing w:val="-2"/>
              </w:rPr>
              <w:t>шалгаруулсан нийлүүлэгчдийн</w:t>
            </w:r>
            <w:r w:rsidRPr="00180038">
              <w:rPr>
                <w:rFonts w:ascii="Arial" w:hAnsi="Arial" w:cs="Arial"/>
              </w:rPr>
              <w:tab/>
            </w:r>
            <w:r w:rsidRPr="00180038">
              <w:rPr>
                <w:rFonts w:ascii="Arial" w:hAnsi="Arial" w:cs="Arial"/>
              </w:rPr>
              <w:tab/>
            </w:r>
            <w:r w:rsidRPr="00180038">
              <w:rPr>
                <w:rFonts w:ascii="Arial" w:hAnsi="Arial" w:cs="Arial"/>
                <w:spacing w:val="-44"/>
              </w:rPr>
              <w:t xml:space="preserve"> </w:t>
            </w:r>
            <w:r w:rsidRPr="00180038">
              <w:rPr>
                <w:rFonts w:ascii="Arial" w:hAnsi="Arial" w:cs="Arial"/>
              </w:rPr>
              <w:t xml:space="preserve">тодорхой </w:t>
            </w:r>
            <w:r w:rsidRPr="00180038">
              <w:rPr>
                <w:rFonts w:ascii="Arial" w:hAnsi="Arial" w:cs="Arial"/>
                <w:spacing w:val="-4"/>
              </w:rPr>
              <w:t>тоог</w:t>
            </w:r>
            <w:r w:rsidRPr="00180038">
              <w:rPr>
                <w:rFonts w:ascii="Arial" w:hAnsi="Arial" w:cs="Arial"/>
              </w:rPr>
              <w:tab/>
            </w:r>
            <w:r w:rsidRPr="00180038">
              <w:rPr>
                <w:rFonts w:ascii="Arial" w:hAnsi="Arial" w:cs="Arial"/>
                <w:spacing w:val="-2"/>
              </w:rPr>
              <w:t>тендерт</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2"/>
              </w:rPr>
              <w:t>оролцохыг урьдаг.</w:t>
            </w:r>
            <w:r w:rsidRPr="00180038">
              <w:rPr>
                <w:rFonts w:ascii="Arial" w:hAnsi="Arial" w:cs="Arial"/>
              </w:rPr>
              <w:tab/>
            </w:r>
            <w:r w:rsidRPr="00180038">
              <w:rPr>
                <w:rFonts w:ascii="Arial" w:hAnsi="Arial" w:cs="Arial"/>
              </w:rPr>
              <w:tab/>
            </w:r>
            <w:r w:rsidRPr="00180038">
              <w:rPr>
                <w:rFonts w:ascii="Arial" w:hAnsi="Arial" w:cs="Arial"/>
                <w:spacing w:val="-44"/>
              </w:rPr>
              <w:t xml:space="preserve"> </w:t>
            </w:r>
            <w:r w:rsidRPr="00180038">
              <w:rPr>
                <w:rFonts w:ascii="Arial" w:hAnsi="Arial" w:cs="Arial"/>
              </w:rPr>
              <w:t>Энэ</w:t>
            </w:r>
            <w:r w:rsidRPr="00180038">
              <w:rPr>
                <w:rFonts w:ascii="Arial" w:hAnsi="Arial" w:cs="Arial"/>
              </w:rPr>
              <w:tab/>
            </w:r>
            <w:r w:rsidRPr="00180038">
              <w:rPr>
                <w:rFonts w:ascii="Arial" w:hAnsi="Arial" w:cs="Arial"/>
              </w:rPr>
              <w:tab/>
            </w:r>
            <w:r w:rsidRPr="00180038">
              <w:rPr>
                <w:rFonts w:ascii="Arial" w:hAnsi="Arial" w:cs="Arial"/>
                <w:spacing w:val="-6"/>
              </w:rPr>
              <w:t>нь</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4"/>
              </w:rPr>
              <w:t xml:space="preserve">Германы </w:t>
            </w:r>
            <w:r w:rsidRPr="00180038">
              <w:rPr>
                <w:rFonts w:ascii="Arial" w:hAnsi="Arial" w:cs="Arial"/>
              </w:rPr>
              <w:t>Конкуренцийн</w:t>
            </w:r>
            <w:r w:rsidRPr="00180038">
              <w:rPr>
                <w:rFonts w:ascii="Arial" w:hAnsi="Arial" w:cs="Arial"/>
                <w:spacing w:val="10"/>
              </w:rPr>
              <w:t xml:space="preserve"> </w:t>
            </w:r>
            <w:r w:rsidRPr="00180038">
              <w:rPr>
                <w:rFonts w:ascii="Arial" w:hAnsi="Arial" w:cs="Arial"/>
              </w:rPr>
              <w:t>хууль</w:t>
            </w:r>
            <w:r w:rsidRPr="00180038">
              <w:rPr>
                <w:rFonts w:ascii="Arial" w:hAnsi="Arial" w:cs="Arial"/>
                <w:spacing w:val="9"/>
              </w:rPr>
              <w:t xml:space="preserve"> </w:t>
            </w:r>
            <w:r w:rsidRPr="00180038">
              <w:rPr>
                <w:rFonts w:ascii="Arial" w:hAnsi="Arial" w:cs="Arial"/>
              </w:rPr>
              <w:t>(GWB)</w:t>
            </w:r>
            <w:r w:rsidRPr="00180038">
              <w:rPr>
                <w:rFonts w:ascii="Arial" w:hAnsi="Arial" w:cs="Arial"/>
                <w:position w:val="8"/>
              </w:rPr>
              <w:t xml:space="preserve">61 </w:t>
            </w:r>
            <w:r w:rsidRPr="00180038">
              <w:rPr>
                <w:rFonts w:ascii="Arial" w:hAnsi="Arial" w:cs="Arial"/>
                <w:spacing w:val="-2"/>
              </w:rPr>
              <w:t>болон</w:t>
            </w:r>
            <w:r w:rsidRPr="00180038">
              <w:rPr>
                <w:rFonts w:ascii="Arial" w:hAnsi="Arial" w:cs="Arial"/>
              </w:rPr>
              <w:tab/>
            </w:r>
            <w:r w:rsidRPr="00180038">
              <w:rPr>
                <w:rFonts w:ascii="Arial" w:hAnsi="Arial" w:cs="Arial"/>
              </w:rPr>
              <w:tab/>
            </w:r>
            <w:r w:rsidRPr="00180038">
              <w:rPr>
                <w:rFonts w:ascii="Arial" w:hAnsi="Arial" w:cs="Arial"/>
                <w:spacing w:val="-2"/>
              </w:rPr>
              <w:t>Төрийн</w:t>
            </w:r>
            <w:r w:rsidRPr="00180038">
              <w:rPr>
                <w:rFonts w:ascii="Arial" w:hAnsi="Arial" w:cs="Arial"/>
              </w:rPr>
              <w:tab/>
            </w:r>
            <w:r w:rsidRPr="00180038">
              <w:rPr>
                <w:rFonts w:ascii="Arial" w:hAnsi="Arial" w:cs="Arial"/>
              </w:rPr>
              <w:tab/>
            </w:r>
            <w:r w:rsidRPr="00180038">
              <w:rPr>
                <w:rFonts w:ascii="Arial" w:hAnsi="Arial" w:cs="Arial"/>
                <w:spacing w:val="-2"/>
              </w:rPr>
              <w:t xml:space="preserve">худалдан </w:t>
            </w:r>
            <w:r w:rsidRPr="00180038">
              <w:rPr>
                <w:rFonts w:ascii="Arial" w:hAnsi="Arial" w:cs="Arial"/>
              </w:rPr>
              <w:t>авалтын</w:t>
            </w:r>
            <w:r w:rsidRPr="00180038">
              <w:rPr>
                <w:rFonts w:ascii="Arial" w:hAnsi="Arial" w:cs="Arial"/>
                <w:spacing w:val="-11"/>
              </w:rPr>
              <w:t xml:space="preserve"> </w:t>
            </w:r>
            <w:r w:rsidRPr="00180038">
              <w:rPr>
                <w:rFonts w:ascii="Arial" w:hAnsi="Arial" w:cs="Arial"/>
              </w:rPr>
              <w:t>зохицуулалт</w:t>
            </w:r>
            <w:r w:rsidRPr="00180038">
              <w:rPr>
                <w:rFonts w:ascii="Arial" w:hAnsi="Arial" w:cs="Arial"/>
                <w:spacing w:val="-13"/>
              </w:rPr>
              <w:t xml:space="preserve"> </w:t>
            </w:r>
            <w:r w:rsidRPr="00180038">
              <w:rPr>
                <w:rFonts w:ascii="Arial" w:hAnsi="Arial" w:cs="Arial"/>
              </w:rPr>
              <w:t xml:space="preserve">(VgV)-д </w:t>
            </w:r>
            <w:r w:rsidRPr="00180038">
              <w:rPr>
                <w:rFonts w:ascii="Arial" w:hAnsi="Arial" w:cs="Arial"/>
                <w:spacing w:val="-2"/>
              </w:rPr>
              <w:t>тодорхойлогдсон</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2"/>
              </w:rPr>
              <w:t xml:space="preserve">байдаг </w:t>
            </w:r>
            <w:r w:rsidRPr="00180038">
              <w:rPr>
                <w:rFonts w:ascii="Arial" w:hAnsi="Arial" w:cs="Arial"/>
              </w:rPr>
              <w:t>бөгөөд</w:t>
            </w:r>
            <w:r w:rsidRPr="00180038">
              <w:rPr>
                <w:rFonts w:ascii="Arial" w:hAnsi="Arial" w:cs="Arial"/>
                <w:spacing w:val="80"/>
              </w:rPr>
              <w:t xml:space="preserve"> </w:t>
            </w:r>
            <w:r w:rsidRPr="00180038">
              <w:rPr>
                <w:rFonts w:ascii="Arial" w:hAnsi="Arial" w:cs="Arial"/>
              </w:rPr>
              <w:t>эдгээр</w:t>
            </w:r>
            <w:r w:rsidRPr="00180038">
              <w:rPr>
                <w:rFonts w:ascii="Arial" w:hAnsi="Arial" w:cs="Arial"/>
                <w:spacing w:val="80"/>
              </w:rPr>
              <w:t xml:space="preserve"> </w:t>
            </w:r>
            <w:r w:rsidRPr="00180038">
              <w:rPr>
                <w:rFonts w:ascii="Arial" w:hAnsi="Arial" w:cs="Arial"/>
              </w:rPr>
              <w:t>нь</w:t>
            </w:r>
            <w:r w:rsidRPr="00180038">
              <w:rPr>
                <w:rFonts w:ascii="Arial" w:hAnsi="Arial" w:cs="Arial"/>
                <w:spacing w:val="80"/>
              </w:rPr>
              <w:t xml:space="preserve"> </w:t>
            </w:r>
            <w:r w:rsidRPr="00180038">
              <w:rPr>
                <w:rFonts w:ascii="Arial" w:hAnsi="Arial" w:cs="Arial"/>
              </w:rPr>
              <w:t xml:space="preserve">Европын </w:t>
            </w:r>
            <w:r w:rsidRPr="00180038">
              <w:rPr>
                <w:rFonts w:ascii="Arial" w:hAnsi="Arial" w:cs="Arial"/>
                <w:spacing w:val="-2"/>
              </w:rPr>
              <w:t>Холбооны</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2"/>
              </w:rPr>
              <w:t>гаргасан удирдамжуудад</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2"/>
              </w:rPr>
              <w:t>нийцсэн байдаг.</w:t>
            </w:r>
          </w:p>
          <w:p w14:paraId="702E57AB" w14:textId="77777777" w:rsidR="005F2845" w:rsidRPr="00180038" w:rsidRDefault="0033177E" w:rsidP="0012552E">
            <w:pPr>
              <w:pStyle w:val="TableParagraph"/>
              <w:tabs>
                <w:tab w:val="left" w:pos="2290"/>
                <w:tab w:val="left" w:pos="2705"/>
                <w:tab w:val="left" w:pos="2827"/>
                <w:tab w:val="left" w:pos="3240"/>
              </w:tabs>
              <w:ind w:left="110" w:right="93"/>
              <w:jc w:val="both"/>
              <w:rPr>
                <w:rFonts w:ascii="Arial" w:hAnsi="Arial" w:cs="Arial"/>
              </w:rPr>
            </w:pPr>
            <w:r w:rsidRPr="00180038">
              <w:rPr>
                <w:rFonts w:ascii="Arial" w:hAnsi="Arial" w:cs="Arial"/>
              </w:rPr>
              <w:t xml:space="preserve">Нийлүүлэгчид нь гэрээний </w:t>
            </w:r>
            <w:r w:rsidRPr="00180038">
              <w:rPr>
                <w:rFonts w:ascii="Arial" w:hAnsi="Arial" w:cs="Arial"/>
                <w:spacing w:val="-2"/>
              </w:rPr>
              <w:t>шаардлагыг</w:t>
            </w:r>
            <w:r w:rsidRPr="00180038">
              <w:rPr>
                <w:rFonts w:ascii="Arial" w:hAnsi="Arial" w:cs="Arial"/>
              </w:rPr>
              <w:tab/>
            </w:r>
            <w:r w:rsidRPr="00180038">
              <w:rPr>
                <w:rFonts w:ascii="Arial" w:hAnsi="Arial" w:cs="Arial"/>
              </w:rPr>
              <w:tab/>
            </w:r>
            <w:r w:rsidRPr="00180038">
              <w:rPr>
                <w:rFonts w:ascii="Arial" w:hAnsi="Arial" w:cs="Arial"/>
                <w:spacing w:val="-2"/>
              </w:rPr>
              <w:t xml:space="preserve">хангах </w:t>
            </w:r>
            <w:r w:rsidRPr="00180038">
              <w:rPr>
                <w:rFonts w:ascii="Arial" w:hAnsi="Arial" w:cs="Arial"/>
              </w:rPr>
              <w:t xml:space="preserve">чадвартай байж болно, үүнд техникийн чадавх эсвэл </w:t>
            </w:r>
            <w:r w:rsidRPr="00180038">
              <w:rPr>
                <w:rFonts w:ascii="Arial" w:hAnsi="Arial" w:cs="Arial"/>
                <w:spacing w:val="-2"/>
              </w:rPr>
              <w:t>худалдан</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4"/>
              </w:rPr>
              <w:t xml:space="preserve">авагч </w:t>
            </w:r>
            <w:r w:rsidRPr="00180038">
              <w:rPr>
                <w:rFonts w:ascii="Arial" w:hAnsi="Arial" w:cs="Arial"/>
              </w:rPr>
              <w:t xml:space="preserve">байгууллагууд хэт өндөр </w:t>
            </w:r>
            <w:r w:rsidRPr="00180038">
              <w:rPr>
                <w:rFonts w:ascii="Arial" w:hAnsi="Arial" w:cs="Arial"/>
                <w:spacing w:val="-2"/>
              </w:rPr>
              <w:t>зардлаас</w:t>
            </w:r>
            <w:r w:rsidRPr="00180038">
              <w:rPr>
                <w:rFonts w:ascii="Arial" w:hAnsi="Arial" w:cs="Arial"/>
              </w:rPr>
              <w:tab/>
            </w:r>
            <w:r w:rsidRPr="00180038">
              <w:rPr>
                <w:rFonts w:ascii="Arial" w:hAnsi="Arial" w:cs="Arial"/>
                <w:spacing w:val="-2"/>
              </w:rPr>
              <w:t xml:space="preserve">зайлсхийх </w:t>
            </w:r>
            <w:r w:rsidRPr="00180038">
              <w:rPr>
                <w:rFonts w:ascii="Arial" w:hAnsi="Arial" w:cs="Arial"/>
              </w:rPr>
              <w:t>шаардлагатай</w:t>
            </w:r>
            <w:r w:rsidRPr="00180038">
              <w:rPr>
                <w:rFonts w:ascii="Arial" w:hAnsi="Arial" w:cs="Arial"/>
                <w:spacing w:val="48"/>
              </w:rPr>
              <w:t xml:space="preserve"> </w:t>
            </w:r>
            <w:r w:rsidRPr="00180038">
              <w:rPr>
                <w:rFonts w:ascii="Arial" w:hAnsi="Arial" w:cs="Arial"/>
              </w:rPr>
              <w:t>үед</w:t>
            </w:r>
            <w:r w:rsidRPr="00180038">
              <w:rPr>
                <w:rFonts w:ascii="Arial" w:hAnsi="Arial" w:cs="Arial"/>
                <w:spacing w:val="48"/>
              </w:rPr>
              <w:t xml:space="preserve"> </w:t>
            </w:r>
            <w:r w:rsidRPr="00180038">
              <w:rPr>
                <w:rFonts w:ascii="Arial" w:hAnsi="Arial" w:cs="Arial"/>
                <w:spacing w:val="-2"/>
              </w:rPr>
              <w:t>Чадавхад</w:t>
            </w:r>
          </w:p>
          <w:p w14:paraId="3CE62B70" w14:textId="77777777" w:rsidR="005F2845" w:rsidRPr="00180038" w:rsidRDefault="0033177E" w:rsidP="0012552E">
            <w:pPr>
              <w:pStyle w:val="TableParagraph"/>
              <w:tabs>
                <w:tab w:val="left" w:pos="3240"/>
              </w:tabs>
              <w:ind w:left="110"/>
              <w:jc w:val="both"/>
              <w:rPr>
                <w:rFonts w:ascii="Arial" w:hAnsi="Arial" w:cs="Arial"/>
              </w:rPr>
            </w:pPr>
            <w:r w:rsidRPr="00180038">
              <w:rPr>
                <w:rFonts w:ascii="Arial" w:hAnsi="Arial" w:cs="Arial"/>
              </w:rPr>
              <w:t>үндэслэн</w:t>
            </w:r>
            <w:r w:rsidRPr="00180038">
              <w:rPr>
                <w:rFonts w:ascii="Arial" w:hAnsi="Arial" w:cs="Arial"/>
                <w:spacing w:val="38"/>
              </w:rPr>
              <w:t xml:space="preserve">  </w:t>
            </w:r>
            <w:r w:rsidRPr="00180038">
              <w:rPr>
                <w:rFonts w:ascii="Arial" w:hAnsi="Arial" w:cs="Arial"/>
              </w:rPr>
              <w:t>сонгох</w:t>
            </w:r>
            <w:r w:rsidRPr="00180038">
              <w:rPr>
                <w:rFonts w:ascii="Arial" w:hAnsi="Arial" w:cs="Arial"/>
                <w:spacing w:val="38"/>
              </w:rPr>
              <w:t xml:space="preserve">  </w:t>
            </w:r>
            <w:r w:rsidRPr="00180038">
              <w:rPr>
                <w:rFonts w:ascii="Arial" w:hAnsi="Arial" w:cs="Arial"/>
                <w:spacing w:val="-2"/>
              </w:rPr>
              <w:t>тендерийг</w:t>
            </w:r>
          </w:p>
        </w:tc>
        <w:tc>
          <w:tcPr>
            <w:tcW w:w="7032" w:type="dxa"/>
          </w:tcPr>
          <w:p w14:paraId="651D4C50" w14:textId="77777777" w:rsidR="005F2845" w:rsidRPr="00180038" w:rsidRDefault="0033177E" w:rsidP="0012552E">
            <w:pPr>
              <w:pStyle w:val="TableParagraph"/>
              <w:tabs>
                <w:tab w:val="left" w:pos="3240"/>
              </w:tabs>
              <w:ind w:left="103"/>
              <w:jc w:val="both"/>
              <w:rPr>
                <w:rFonts w:ascii="Arial" w:hAnsi="Arial" w:cs="Arial"/>
                <w:position w:val="8"/>
              </w:rPr>
            </w:pPr>
            <w:r w:rsidRPr="00180038">
              <w:rPr>
                <w:rFonts w:ascii="Arial" w:hAnsi="Arial" w:cs="Arial"/>
                <w:b/>
              </w:rPr>
              <w:t>Тендерийн</w:t>
            </w:r>
            <w:r w:rsidRPr="00180038">
              <w:rPr>
                <w:rFonts w:ascii="Arial" w:hAnsi="Arial" w:cs="Arial"/>
                <w:b/>
                <w:spacing w:val="-4"/>
              </w:rPr>
              <w:t xml:space="preserve"> </w:t>
            </w:r>
            <w:r w:rsidRPr="00180038">
              <w:rPr>
                <w:rFonts w:ascii="Arial" w:hAnsi="Arial" w:cs="Arial"/>
                <w:b/>
                <w:spacing w:val="-2"/>
              </w:rPr>
              <w:t>Шалгуур</w:t>
            </w:r>
            <w:r w:rsidRPr="00180038">
              <w:rPr>
                <w:rFonts w:ascii="Arial" w:hAnsi="Arial" w:cs="Arial"/>
                <w:spacing w:val="-2"/>
                <w:position w:val="8"/>
              </w:rPr>
              <w:t>63</w:t>
            </w:r>
          </w:p>
          <w:p w14:paraId="30059718" w14:textId="77777777" w:rsidR="005F2845" w:rsidRPr="00180038" w:rsidRDefault="0033177E" w:rsidP="0012552E">
            <w:pPr>
              <w:pStyle w:val="TableParagraph"/>
              <w:numPr>
                <w:ilvl w:val="0"/>
                <w:numId w:val="54"/>
              </w:numPr>
              <w:tabs>
                <w:tab w:val="left" w:pos="246"/>
                <w:tab w:val="left" w:pos="3240"/>
              </w:tabs>
              <w:ind w:right="91" w:firstLine="0"/>
              <w:jc w:val="both"/>
              <w:rPr>
                <w:rFonts w:ascii="Arial" w:hAnsi="Arial" w:cs="Arial"/>
              </w:rPr>
            </w:pPr>
            <w:r w:rsidRPr="00180038">
              <w:rPr>
                <w:rFonts w:ascii="Arial" w:hAnsi="Arial" w:cs="Arial"/>
              </w:rPr>
              <w:t>Туршлага:</w:t>
            </w:r>
            <w:r w:rsidRPr="00180038">
              <w:rPr>
                <w:rFonts w:ascii="Arial" w:hAnsi="Arial" w:cs="Arial"/>
                <w:spacing w:val="80"/>
              </w:rPr>
              <w:t xml:space="preserve"> </w:t>
            </w:r>
            <w:r w:rsidRPr="00180038">
              <w:rPr>
                <w:rFonts w:ascii="Arial" w:hAnsi="Arial" w:cs="Arial"/>
              </w:rPr>
              <w:t>Өмнөх</w:t>
            </w:r>
            <w:r w:rsidRPr="00180038">
              <w:rPr>
                <w:rFonts w:ascii="Arial" w:hAnsi="Arial" w:cs="Arial"/>
                <w:spacing w:val="80"/>
              </w:rPr>
              <w:t xml:space="preserve"> </w:t>
            </w:r>
            <w:r w:rsidRPr="00180038">
              <w:rPr>
                <w:rFonts w:ascii="Arial" w:hAnsi="Arial" w:cs="Arial"/>
              </w:rPr>
              <w:t>төслүүд</w:t>
            </w:r>
            <w:r w:rsidRPr="00180038">
              <w:rPr>
                <w:rFonts w:ascii="Arial" w:hAnsi="Arial" w:cs="Arial"/>
                <w:spacing w:val="80"/>
              </w:rPr>
              <w:t xml:space="preserve"> </w:t>
            </w:r>
            <w:r w:rsidRPr="00180038">
              <w:rPr>
                <w:rFonts w:ascii="Arial" w:hAnsi="Arial" w:cs="Arial"/>
              </w:rPr>
              <w:t>дээрх</w:t>
            </w:r>
            <w:r w:rsidRPr="00180038">
              <w:rPr>
                <w:rFonts w:ascii="Arial" w:hAnsi="Arial" w:cs="Arial"/>
                <w:spacing w:val="80"/>
              </w:rPr>
              <w:t xml:space="preserve"> </w:t>
            </w:r>
            <w:r w:rsidRPr="00180038">
              <w:rPr>
                <w:rFonts w:ascii="Arial" w:hAnsi="Arial" w:cs="Arial"/>
              </w:rPr>
              <w:t>туршлага</w:t>
            </w:r>
            <w:r w:rsidRPr="00180038">
              <w:rPr>
                <w:rFonts w:ascii="Arial" w:hAnsi="Arial" w:cs="Arial"/>
                <w:spacing w:val="80"/>
              </w:rPr>
              <w:t xml:space="preserve"> </w:t>
            </w:r>
            <w:r w:rsidRPr="00180038">
              <w:rPr>
                <w:rFonts w:ascii="Arial" w:hAnsi="Arial" w:cs="Arial"/>
              </w:rPr>
              <w:t>болон</w:t>
            </w:r>
            <w:r w:rsidRPr="00180038">
              <w:rPr>
                <w:rFonts w:ascii="Arial" w:hAnsi="Arial" w:cs="Arial"/>
                <w:spacing w:val="40"/>
              </w:rPr>
              <w:t xml:space="preserve"> </w:t>
            </w:r>
            <w:r w:rsidRPr="00180038">
              <w:rPr>
                <w:rFonts w:ascii="Arial" w:hAnsi="Arial" w:cs="Arial"/>
              </w:rPr>
              <w:t>ажил гүйцэтгэх чадвар.</w:t>
            </w:r>
          </w:p>
          <w:p w14:paraId="61823B20" w14:textId="77777777" w:rsidR="005F2845" w:rsidRPr="00180038" w:rsidRDefault="0033177E" w:rsidP="0012552E">
            <w:pPr>
              <w:pStyle w:val="TableParagraph"/>
              <w:numPr>
                <w:ilvl w:val="0"/>
                <w:numId w:val="54"/>
              </w:numPr>
              <w:tabs>
                <w:tab w:val="left" w:pos="246"/>
                <w:tab w:val="left" w:pos="3240"/>
              </w:tabs>
              <w:ind w:right="83" w:firstLine="0"/>
              <w:jc w:val="both"/>
              <w:rPr>
                <w:rFonts w:ascii="Arial" w:hAnsi="Arial" w:cs="Arial"/>
              </w:rPr>
            </w:pPr>
            <w:r w:rsidRPr="00180038">
              <w:rPr>
                <w:rFonts w:ascii="Arial" w:hAnsi="Arial" w:cs="Arial"/>
              </w:rPr>
              <w:t>Санхүүгийн</w:t>
            </w:r>
            <w:r w:rsidRPr="00180038">
              <w:rPr>
                <w:rFonts w:ascii="Arial" w:hAnsi="Arial" w:cs="Arial"/>
                <w:spacing w:val="40"/>
              </w:rPr>
              <w:t xml:space="preserve"> </w:t>
            </w:r>
            <w:r w:rsidRPr="00180038">
              <w:rPr>
                <w:rFonts w:ascii="Arial" w:hAnsi="Arial" w:cs="Arial"/>
              </w:rPr>
              <w:t>чадавх:</w:t>
            </w:r>
            <w:r w:rsidRPr="00180038">
              <w:rPr>
                <w:rFonts w:ascii="Arial" w:hAnsi="Arial" w:cs="Arial"/>
                <w:spacing w:val="40"/>
              </w:rPr>
              <w:t xml:space="preserve"> </w:t>
            </w:r>
            <w:r w:rsidRPr="00180038">
              <w:rPr>
                <w:rFonts w:ascii="Arial" w:hAnsi="Arial" w:cs="Arial"/>
              </w:rPr>
              <w:t>Төсвийн</w:t>
            </w:r>
            <w:r w:rsidRPr="00180038">
              <w:rPr>
                <w:rFonts w:ascii="Arial" w:hAnsi="Arial" w:cs="Arial"/>
                <w:spacing w:val="40"/>
              </w:rPr>
              <w:t xml:space="preserve"> </w:t>
            </w:r>
            <w:r w:rsidRPr="00180038">
              <w:rPr>
                <w:rFonts w:ascii="Arial" w:hAnsi="Arial" w:cs="Arial"/>
              </w:rPr>
              <w:t>хязгаарлалтууд,</w:t>
            </w:r>
            <w:r w:rsidRPr="00180038">
              <w:rPr>
                <w:rFonts w:ascii="Arial" w:hAnsi="Arial" w:cs="Arial"/>
                <w:spacing w:val="40"/>
              </w:rPr>
              <w:t xml:space="preserve"> </w:t>
            </w:r>
            <w:r w:rsidRPr="00180038">
              <w:rPr>
                <w:rFonts w:ascii="Arial" w:hAnsi="Arial" w:cs="Arial"/>
              </w:rPr>
              <w:t>санхүүгийн чадварын шалгуур.</w:t>
            </w:r>
          </w:p>
          <w:p w14:paraId="5C23186F" w14:textId="77777777" w:rsidR="005F2845" w:rsidRPr="00180038" w:rsidRDefault="0033177E" w:rsidP="0012552E">
            <w:pPr>
              <w:pStyle w:val="TableParagraph"/>
              <w:numPr>
                <w:ilvl w:val="0"/>
                <w:numId w:val="54"/>
              </w:numPr>
              <w:tabs>
                <w:tab w:val="left" w:pos="246"/>
                <w:tab w:val="left" w:pos="3240"/>
              </w:tabs>
              <w:ind w:left="246" w:hanging="143"/>
              <w:jc w:val="both"/>
              <w:rPr>
                <w:rFonts w:ascii="Arial" w:hAnsi="Arial" w:cs="Arial"/>
              </w:rPr>
            </w:pPr>
            <w:r w:rsidRPr="00180038">
              <w:rPr>
                <w:rFonts w:ascii="Arial" w:hAnsi="Arial" w:cs="Arial"/>
              </w:rPr>
              <w:t>Техникийн</w:t>
            </w:r>
            <w:r w:rsidRPr="00180038">
              <w:rPr>
                <w:rFonts w:ascii="Arial" w:hAnsi="Arial" w:cs="Arial"/>
                <w:spacing w:val="-11"/>
              </w:rPr>
              <w:t xml:space="preserve"> </w:t>
            </w:r>
            <w:r w:rsidRPr="00180038">
              <w:rPr>
                <w:rFonts w:ascii="Arial" w:hAnsi="Arial" w:cs="Arial"/>
              </w:rPr>
              <w:t>чадавх:</w:t>
            </w:r>
            <w:r w:rsidRPr="00180038">
              <w:rPr>
                <w:rFonts w:ascii="Arial" w:hAnsi="Arial" w:cs="Arial"/>
                <w:spacing w:val="-10"/>
              </w:rPr>
              <w:t xml:space="preserve"> </w:t>
            </w:r>
            <w:r w:rsidRPr="00180038">
              <w:rPr>
                <w:rFonts w:ascii="Arial" w:hAnsi="Arial" w:cs="Arial"/>
              </w:rPr>
              <w:t>Техникийн</w:t>
            </w:r>
            <w:r w:rsidRPr="00180038">
              <w:rPr>
                <w:rFonts w:ascii="Arial" w:hAnsi="Arial" w:cs="Arial"/>
                <w:spacing w:val="-11"/>
              </w:rPr>
              <w:t xml:space="preserve"> </w:t>
            </w:r>
            <w:r w:rsidRPr="00180038">
              <w:rPr>
                <w:rFonts w:ascii="Arial" w:hAnsi="Arial" w:cs="Arial"/>
              </w:rPr>
              <w:t>ур</w:t>
            </w:r>
            <w:r w:rsidRPr="00180038">
              <w:rPr>
                <w:rFonts w:ascii="Arial" w:hAnsi="Arial" w:cs="Arial"/>
                <w:spacing w:val="-10"/>
              </w:rPr>
              <w:t xml:space="preserve"> </w:t>
            </w:r>
            <w:r w:rsidRPr="00180038">
              <w:rPr>
                <w:rFonts w:ascii="Arial" w:hAnsi="Arial" w:cs="Arial"/>
              </w:rPr>
              <w:t>чадвар,</w:t>
            </w:r>
            <w:r w:rsidRPr="00180038">
              <w:rPr>
                <w:rFonts w:ascii="Arial" w:hAnsi="Arial" w:cs="Arial"/>
                <w:spacing w:val="-11"/>
              </w:rPr>
              <w:t xml:space="preserve"> </w:t>
            </w:r>
            <w:r w:rsidRPr="00180038">
              <w:rPr>
                <w:rFonts w:ascii="Arial" w:hAnsi="Arial" w:cs="Arial"/>
              </w:rPr>
              <w:t>гүйцэтгэх</w:t>
            </w:r>
            <w:r w:rsidRPr="00180038">
              <w:rPr>
                <w:rFonts w:ascii="Arial" w:hAnsi="Arial" w:cs="Arial"/>
                <w:spacing w:val="-11"/>
              </w:rPr>
              <w:t xml:space="preserve"> </w:t>
            </w:r>
            <w:r w:rsidRPr="00180038">
              <w:rPr>
                <w:rFonts w:ascii="Arial" w:hAnsi="Arial" w:cs="Arial"/>
                <w:spacing w:val="-2"/>
              </w:rPr>
              <w:t>боломж.</w:t>
            </w:r>
          </w:p>
          <w:p w14:paraId="496D440C" w14:textId="77777777" w:rsidR="005F2845" w:rsidRPr="00180038" w:rsidRDefault="0033177E" w:rsidP="0012552E">
            <w:pPr>
              <w:pStyle w:val="TableParagraph"/>
              <w:tabs>
                <w:tab w:val="left" w:pos="3240"/>
              </w:tabs>
              <w:ind w:left="103"/>
              <w:jc w:val="both"/>
              <w:rPr>
                <w:rFonts w:ascii="Arial" w:hAnsi="Arial" w:cs="Arial"/>
                <w:b/>
              </w:rPr>
            </w:pPr>
            <w:r w:rsidRPr="00180038">
              <w:rPr>
                <w:rFonts w:ascii="Arial" w:hAnsi="Arial" w:cs="Arial"/>
                <w:b/>
              </w:rPr>
              <w:t>Гол</w:t>
            </w:r>
            <w:r w:rsidRPr="00180038">
              <w:rPr>
                <w:rFonts w:ascii="Arial" w:hAnsi="Arial" w:cs="Arial"/>
                <w:b/>
                <w:spacing w:val="-1"/>
              </w:rPr>
              <w:t xml:space="preserve"> </w:t>
            </w:r>
            <w:r w:rsidRPr="00180038">
              <w:rPr>
                <w:rFonts w:ascii="Arial" w:hAnsi="Arial" w:cs="Arial"/>
                <w:b/>
                <w:spacing w:val="-2"/>
              </w:rPr>
              <w:t>журам</w:t>
            </w:r>
          </w:p>
          <w:p w14:paraId="7FD86582" w14:textId="77777777" w:rsidR="005F2845" w:rsidRPr="00180038" w:rsidRDefault="0033177E" w:rsidP="0012552E">
            <w:pPr>
              <w:pStyle w:val="TableParagraph"/>
              <w:numPr>
                <w:ilvl w:val="0"/>
                <w:numId w:val="54"/>
              </w:numPr>
              <w:tabs>
                <w:tab w:val="left" w:pos="246"/>
                <w:tab w:val="left" w:pos="3240"/>
              </w:tabs>
              <w:ind w:right="86" w:firstLine="0"/>
              <w:jc w:val="both"/>
              <w:rPr>
                <w:rFonts w:ascii="Arial" w:hAnsi="Arial" w:cs="Arial"/>
              </w:rPr>
            </w:pPr>
            <w:r w:rsidRPr="00180038">
              <w:rPr>
                <w:rFonts w:ascii="Arial" w:hAnsi="Arial" w:cs="Arial"/>
              </w:rPr>
              <w:t>Чадавхад</w:t>
            </w:r>
            <w:r w:rsidRPr="00180038">
              <w:rPr>
                <w:rFonts w:ascii="Arial" w:hAnsi="Arial" w:cs="Arial"/>
                <w:spacing w:val="40"/>
              </w:rPr>
              <w:t xml:space="preserve"> </w:t>
            </w:r>
            <w:r w:rsidRPr="00180038">
              <w:rPr>
                <w:rFonts w:ascii="Arial" w:hAnsi="Arial" w:cs="Arial"/>
              </w:rPr>
              <w:t>үндэслэн сонгох тендерийг ихэвчлэн Техникийн хувьд зөвшөөрөгдсөн</w:t>
            </w:r>
            <w:r w:rsidRPr="00180038">
              <w:rPr>
                <w:rFonts w:ascii="Arial" w:hAnsi="Arial" w:cs="Arial"/>
                <w:spacing w:val="40"/>
              </w:rPr>
              <w:t xml:space="preserve"> </w:t>
            </w:r>
            <w:r w:rsidRPr="00180038">
              <w:rPr>
                <w:rFonts w:ascii="Arial" w:hAnsi="Arial" w:cs="Arial"/>
              </w:rPr>
              <w:t>буюу компанийн ур чадвар, мэргэжлийн</w:t>
            </w:r>
            <w:r w:rsidRPr="00180038">
              <w:rPr>
                <w:rFonts w:ascii="Arial" w:hAnsi="Arial" w:cs="Arial"/>
                <w:spacing w:val="-1"/>
              </w:rPr>
              <w:t xml:space="preserve"> </w:t>
            </w:r>
            <w:r w:rsidRPr="00180038">
              <w:rPr>
                <w:rFonts w:ascii="Arial" w:hAnsi="Arial" w:cs="Arial"/>
              </w:rPr>
              <w:t>шаардлагуудыг хангасан</w:t>
            </w:r>
            <w:r w:rsidRPr="00180038">
              <w:rPr>
                <w:rFonts w:ascii="Arial" w:hAnsi="Arial" w:cs="Arial"/>
                <w:spacing w:val="-1"/>
              </w:rPr>
              <w:t xml:space="preserve"> </w:t>
            </w:r>
            <w:r w:rsidRPr="00180038">
              <w:rPr>
                <w:rFonts w:ascii="Arial" w:hAnsi="Arial" w:cs="Arial"/>
              </w:rPr>
              <w:t>байгууллагуудын</w:t>
            </w:r>
            <w:r w:rsidRPr="00180038">
              <w:rPr>
                <w:rFonts w:ascii="Arial" w:hAnsi="Arial" w:cs="Arial"/>
                <w:spacing w:val="-1"/>
              </w:rPr>
              <w:t xml:space="preserve"> </w:t>
            </w:r>
            <w:r w:rsidRPr="00180038">
              <w:rPr>
                <w:rFonts w:ascii="Arial" w:hAnsi="Arial" w:cs="Arial"/>
              </w:rPr>
              <w:t xml:space="preserve">дунд </w:t>
            </w:r>
            <w:r w:rsidRPr="00180038">
              <w:rPr>
                <w:rFonts w:ascii="Arial" w:hAnsi="Arial" w:cs="Arial"/>
                <w:spacing w:val="-2"/>
              </w:rPr>
              <w:t>явуулдаг.</w:t>
            </w:r>
          </w:p>
          <w:p w14:paraId="2BBB34AC" w14:textId="77777777" w:rsidR="005F2845" w:rsidRPr="00180038" w:rsidRDefault="0033177E" w:rsidP="0012552E">
            <w:pPr>
              <w:pStyle w:val="TableParagraph"/>
              <w:numPr>
                <w:ilvl w:val="0"/>
                <w:numId w:val="54"/>
              </w:numPr>
              <w:tabs>
                <w:tab w:val="left" w:pos="246"/>
                <w:tab w:val="left" w:pos="3240"/>
              </w:tabs>
              <w:ind w:right="86" w:firstLine="0"/>
              <w:jc w:val="both"/>
              <w:rPr>
                <w:rFonts w:ascii="Arial" w:hAnsi="Arial" w:cs="Arial"/>
              </w:rPr>
            </w:pPr>
            <w:r w:rsidRPr="00180038">
              <w:rPr>
                <w:rFonts w:ascii="Arial" w:hAnsi="Arial" w:cs="Arial"/>
              </w:rPr>
              <w:t>Тендерийн шалгаруулалтын</w:t>
            </w:r>
            <w:r w:rsidRPr="00180038">
              <w:rPr>
                <w:rFonts w:ascii="Arial" w:hAnsi="Arial" w:cs="Arial"/>
                <w:spacing w:val="40"/>
              </w:rPr>
              <w:t xml:space="preserve"> </w:t>
            </w:r>
            <w:r w:rsidRPr="00180038">
              <w:rPr>
                <w:rFonts w:ascii="Arial" w:hAnsi="Arial" w:cs="Arial"/>
              </w:rPr>
              <w:t xml:space="preserve">санал, үнийн дүнгийн үнэлгээ хийдэг бөгөөд үнийн болон чанарын харьцааг нарийн </w:t>
            </w:r>
            <w:r w:rsidRPr="00180038">
              <w:rPr>
                <w:rFonts w:ascii="Arial" w:hAnsi="Arial" w:cs="Arial"/>
                <w:spacing w:val="-2"/>
              </w:rPr>
              <w:t>тооцоолно.</w:t>
            </w:r>
          </w:p>
          <w:p w14:paraId="47E07B7B" w14:textId="77777777" w:rsidR="005F2845" w:rsidRPr="00180038" w:rsidRDefault="0033177E" w:rsidP="0012552E">
            <w:pPr>
              <w:pStyle w:val="TableParagraph"/>
              <w:numPr>
                <w:ilvl w:val="0"/>
                <w:numId w:val="54"/>
              </w:numPr>
              <w:tabs>
                <w:tab w:val="left" w:pos="246"/>
                <w:tab w:val="left" w:pos="3240"/>
              </w:tabs>
              <w:ind w:right="89" w:firstLine="0"/>
              <w:jc w:val="both"/>
              <w:rPr>
                <w:rFonts w:ascii="Arial" w:hAnsi="Arial" w:cs="Arial"/>
              </w:rPr>
            </w:pPr>
            <w:r w:rsidRPr="00180038">
              <w:rPr>
                <w:rFonts w:ascii="Arial" w:hAnsi="Arial" w:cs="Arial"/>
              </w:rPr>
              <w:t>Германы худалдан авалтын хууль нь ил тод байдлыг хангах, шударга өрсөлдөөнийг дэмжих зорилготой.</w:t>
            </w:r>
          </w:p>
          <w:p w14:paraId="09EE0517" w14:textId="77777777" w:rsidR="005F2845" w:rsidRPr="00180038" w:rsidRDefault="005F2845" w:rsidP="0012552E">
            <w:pPr>
              <w:pStyle w:val="TableParagraph"/>
              <w:tabs>
                <w:tab w:val="left" w:pos="3240"/>
              </w:tabs>
              <w:jc w:val="both"/>
              <w:rPr>
                <w:rFonts w:ascii="Arial" w:hAnsi="Arial" w:cs="Arial"/>
              </w:rPr>
            </w:pPr>
          </w:p>
          <w:p w14:paraId="0B45E9F2" w14:textId="77777777" w:rsidR="005F2845" w:rsidRPr="00180038" w:rsidRDefault="0033177E" w:rsidP="0012552E">
            <w:pPr>
              <w:pStyle w:val="TableParagraph"/>
              <w:tabs>
                <w:tab w:val="left" w:pos="3240"/>
              </w:tabs>
              <w:ind w:left="103"/>
              <w:jc w:val="both"/>
              <w:rPr>
                <w:rFonts w:ascii="Arial" w:hAnsi="Arial" w:cs="Arial"/>
                <w:b/>
              </w:rPr>
            </w:pPr>
            <w:r w:rsidRPr="00180038">
              <w:rPr>
                <w:rFonts w:ascii="Arial" w:hAnsi="Arial" w:cs="Arial"/>
                <w:b/>
              </w:rPr>
              <w:t>Германы</w:t>
            </w:r>
            <w:r w:rsidRPr="00180038">
              <w:rPr>
                <w:rFonts w:ascii="Arial" w:hAnsi="Arial" w:cs="Arial"/>
                <w:b/>
                <w:spacing w:val="-5"/>
              </w:rPr>
              <w:t xml:space="preserve"> </w:t>
            </w:r>
            <w:r w:rsidRPr="00180038">
              <w:rPr>
                <w:rFonts w:ascii="Arial" w:hAnsi="Arial" w:cs="Arial"/>
                <w:b/>
              </w:rPr>
              <w:t>хязгаарлалттай</w:t>
            </w:r>
            <w:r w:rsidRPr="00180038">
              <w:rPr>
                <w:rFonts w:ascii="Arial" w:hAnsi="Arial" w:cs="Arial"/>
                <w:b/>
                <w:spacing w:val="-5"/>
              </w:rPr>
              <w:t xml:space="preserve"> </w:t>
            </w:r>
            <w:r w:rsidRPr="00180038">
              <w:rPr>
                <w:rFonts w:ascii="Arial" w:hAnsi="Arial" w:cs="Arial"/>
                <w:b/>
              </w:rPr>
              <w:t>тендерийн</w:t>
            </w:r>
            <w:r w:rsidRPr="00180038">
              <w:rPr>
                <w:rFonts w:ascii="Arial" w:hAnsi="Arial" w:cs="Arial"/>
                <w:b/>
                <w:spacing w:val="-4"/>
              </w:rPr>
              <w:t xml:space="preserve"> </w:t>
            </w:r>
            <w:r w:rsidRPr="00180038">
              <w:rPr>
                <w:rFonts w:ascii="Arial" w:hAnsi="Arial" w:cs="Arial"/>
                <w:b/>
                <w:spacing w:val="-2"/>
              </w:rPr>
              <w:t>онцлог:</w:t>
            </w:r>
          </w:p>
          <w:p w14:paraId="142CB14C" w14:textId="77777777" w:rsidR="005F2845" w:rsidRPr="00180038" w:rsidRDefault="0033177E" w:rsidP="0012552E">
            <w:pPr>
              <w:pStyle w:val="TableParagraph"/>
              <w:tabs>
                <w:tab w:val="left" w:pos="3240"/>
              </w:tabs>
              <w:ind w:left="103"/>
              <w:jc w:val="both"/>
              <w:rPr>
                <w:rFonts w:ascii="Arial" w:hAnsi="Arial" w:cs="Arial"/>
                <w:b/>
                <w:i/>
              </w:rPr>
            </w:pPr>
            <w:r w:rsidRPr="00180038">
              <w:rPr>
                <w:rFonts w:ascii="Arial" w:hAnsi="Arial" w:cs="Arial"/>
                <w:b/>
                <w:i/>
              </w:rPr>
              <w:t>1.Сонгон</w:t>
            </w:r>
            <w:r w:rsidRPr="00180038">
              <w:rPr>
                <w:rFonts w:ascii="Arial" w:hAnsi="Arial" w:cs="Arial"/>
                <w:b/>
                <w:i/>
                <w:spacing w:val="-4"/>
              </w:rPr>
              <w:t xml:space="preserve"> </w:t>
            </w:r>
            <w:r w:rsidRPr="00180038">
              <w:rPr>
                <w:rFonts w:ascii="Arial" w:hAnsi="Arial" w:cs="Arial"/>
                <w:b/>
                <w:i/>
              </w:rPr>
              <w:t>шалгаруулалтын</w:t>
            </w:r>
            <w:r w:rsidRPr="00180038">
              <w:rPr>
                <w:rFonts w:ascii="Arial" w:hAnsi="Arial" w:cs="Arial"/>
                <w:b/>
                <w:i/>
                <w:spacing w:val="-4"/>
              </w:rPr>
              <w:t xml:space="preserve"> </w:t>
            </w:r>
            <w:r w:rsidRPr="00180038">
              <w:rPr>
                <w:rFonts w:ascii="Arial" w:hAnsi="Arial" w:cs="Arial"/>
                <w:b/>
                <w:i/>
              </w:rPr>
              <w:t>үе</w:t>
            </w:r>
            <w:r w:rsidRPr="00180038">
              <w:rPr>
                <w:rFonts w:ascii="Arial" w:hAnsi="Arial" w:cs="Arial"/>
                <w:b/>
                <w:i/>
                <w:spacing w:val="-1"/>
              </w:rPr>
              <w:t xml:space="preserve"> </w:t>
            </w:r>
            <w:r w:rsidRPr="00180038">
              <w:rPr>
                <w:rFonts w:ascii="Arial" w:hAnsi="Arial" w:cs="Arial"/>
                <w:b/>
                <w:i/>
                <w:spacing w:val="-2"/>
              </w:rPr>
              <w:t>шатууд:</w:t>
            </w:r>
          </w:p>
          <w:p w14:paraId="119A75EC" w14:textId="77777777"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-Нэгдүгээр</w:t>
            </w:r>
            <w:r w:rsidRPr="00180038">
              <w:rPr>
                <w:rFonts w:ascii="Arial" w:hAnsi="Arial" w:cs="Arial"/>
                <w:spacing w:val="-6"/>
              </w:rPr>
              <w:t xml:space="preserve"> </w:t>
            </w:r>
            <w:r w:rsidRPr="00180038">
              <w:rPr>
                <w:rFonts w:ascii="Arial" w:hAnsi="Arial" w:cs="Arial"/>
              </w:rPr>
              <w:t>шат:</w:t>
            </w:r>
            <w:r w:rsidRPr="00180038">
              <w:rPr>
                <w:rFonts w:ascii="Arial" w:hAnsi="Arial" w:cs="Arial"/>
                <w:spacing w:val="-5"/>
              </w:rPr>
              <w:t xml:space="preserve"> </w:t>
            </w:r>
            <w:r w:rsidRPr="00180038">
              <w:rPr>
                <w:rFonts w:ascii="Arial" w:hAnsi="Arial" w:cs="Arial"/>
              </w:rPr>
              <w:t>Сонгон</w:t>
            </w:r>
            <w:r w:rsidRPr="00180038">
              <w:rPr>
                <w:rFonts w:ascii="Arial" w:hAnsi="Arial" w:cs="Arial"/>
                <w:spacing w:val="-6"/>
              </w:rPr>
              <w:t xml:space="preserve"> </w:t>
            </w:r>
            <w:r w:rsidRPr="00180038">
              <w:rPr>
                <w:rFonts w:ascii="Arial" w:hAnsi="Arial" w:cs="Arial"/>
                <w:spacing w:val="-2"/>
              </w:rPr>
              <w:t>шалгаруулалт</w:t>
            </w:r>
          </w:p>
          <w:p w14:paraId="6DAA92E2" w14:textId="77777777" w:rsidR="005F2845" w:rsidRPr="00180038" w:rsidRDefault="0033177E" w:rsidP="0012552E">
            <w:pPr>
              <w:pStyle w:val="TableParagraph"/>
              <w:tabs>
                <w:tab w:val="left" w:pos="1606"/>
                <w:tab w:val="left" w:pos="1661"/>
                <w:tab w:val="left" w:pos="3240"/>
                <w:tab w:val="left" w:pos="3268"/>
                <w:tab w:val="left" w:pos="3321"/>
                <w:tab w:val="left" w:pos="4726"/>
                <w:tab w:val="left" w:pos="4894"/>
                <w:tab w:val="left" w:pos="6024"/>
                <w:tab w:val="left" w:pos="6331"/>
              </w:tabs>
              <w:ind w:left="103" w:right="88"/>
              <w:jc w:val="both"/>
              <w:rPr>
                <w:rFonts w:ascii="Arial" w:hAnsi="Arial" w:cs="Arial"/>
              </w:rPr>
            </w:pPr>
            <w:r w:rsidRPr="00180038">
              <w:rPr>
                <w:rFonts w:ascii="Arial" w:hAnsi="Arial" w:cs="Arial"/>
                <w:spacing w:val="-2"/>
              </w:rPr>
              <w:t>Захиалагч</w:t>
            </w:r>
            <w:r w:rsidRPr="00180038">
              <w:rPr>
                <w:rFonts w:ascii="Arial" w:hAnsi="Arial" w:cs="Arial"/>
              </w:rPr>
              <w:tab/>
            </w:r>
            <w:r w:rsidRPr="00180038">
              <w:rPr>
                <w:rFonts w:ascii="Arial" w:hAnsi="Arial" w:cs="Arial"/>
                <w:spacing w:val="-2"/>
              </w:rPr>
              <w:t>байгууллага</w:t>
            </w:r>
            <w:r w:rsidRPr="00180038">
              <w:rPr>
                <w:rFonts w:ascii="Arial" w:hAnsi="Arial" w:cs="Arial"/>
              </w:rPr>
              <w:tab/>
            </w:r>
            <w:r w:rsidRPr="00180038">
              <w:rPr>
                <w:rFonts w:ascii="Arial" w:hAnsi="Arial" w:cs="Arial"/>
              </w:rPr>
              <w:tab/>
            </w:r>
            <w:r w:rsidRPr="00180038">
              <w:rPr>
                <w:rFonts w:ascii="Arial" w:hAnsi="Arial" w:cs="Arial"/>
                <w:spacing w:val="-2"/>
              </w:rPr>
              <w:t>худалдан</w:t>
            </w:r>
            <w:r w:rsidRPr="00180038">
              <w:rPr>
                <w:rFonts w:ascii="Arial" w:hAnsi="Arial" w:cs="Arial"/>
              </w:rPr>
              <w:tab/>
            </w:r>
            <w:r w:rsidRPr="00180038">
              <w:rPr>
                <w:rFonts w:ascii="Arial" w:hAnsi="Arial" w:cs="Arial"/>
                <w:spacing w:val="-2"/>
              </w:rPr>
              <w:t>авалтын</w:t>
            </w:r>
            <w:r w:rsidRPr="00180038">
              <w:rPr>
                <w:rFonts w:ascii="Arial" w:hAnsi="Arial" w:cs="Arial"/>
              </w:rPr>
              <w:tab/>
            </w:r>
            <w:r w:rsidRPr="00180038">
              <w:rPr>
                <w:rFonts w:ascii="Arial" w:hAnsi="Arial" w:cs="Arial"/>
                <w:spacing w:val="-2"/>
              </w:rPr>
              <w:t>төслийн шаардлагыг</w:t>
            </w:r>
            <w:r w:rsidRPr="00180038">
              <w:rPr>
                <w:rFonts w:ascii="Arial" w:hAnsi="Arial" w:cs="Arial"/>
              </w:rPr>
              <w:tab/>
            </w:r>
            <w:r w:rsidRPr="00180038">
              <w:rPr>
                <w:rFonts w:ascii="Arial" w:hAnsi="Arial" w:cs="Arial"/>
              </w:rPr>
              <w:tab/>
            </w:r>
            <w:r w:rsidRPr="00180038">
              <w:rPr>
                <w:rFonts w:ascii="Arial" w:hAnsi="Arial" w:cs="Arial"/>
                <w:spacing w:val="-2"/>
              </w:rPr>
              <w:t>тодорхойлж,</w:t>
            </w:r>
            <w:r w:rsidRPr="00180038">
              <w:rPr>
                <w:rFonts w:ascii="Arial" w:hAnsi="Arial" w:cs="Arial"/>
              </w:rPr>
              <w:tab/>
            </w:r>
            <w:r w:rsidRPr="00180038">
              <w:rPr>
                <w:rFonts w:ascii="Arial" w:hAnsi="Arial" w:cs="Arial"/>
                <w:spacing w:val="-2"/>
              </w:rPr>
              <w:t>оролцогчдыг</w:t>
            </w:r>
            <w:r w:rsidRPr="00180038">
              <w:rPr>
                <w:rFonts w:ascii="Arial" w:hAnsi="Arial" w:cs="Arial"/>
              </w:rPr>
              <w:tab/>
            </w:r>
            <w:r w:rsidRPr="00180038">
              <w:rPr>
                <w:rFonts w:ascii="Arial" w:hAnsi="Arial" w:cs="Arial"/>
              </w:rPr>
              <w:tab/>
            </w:r>
            <w:r w:rsidRPr="00180038">
              <w:rPr>
                <w:rFonts w:ascii="Arial" w:hAnsi="Arial" w:cs="Arial"/>
                <w:spacing w:val="-2"/>
              </w:rPr>
              <w:t>шалгуурын</w:t>
            </w:r>
            <w:r w:rsidRPr="00180038">
              <w:rPr>
                <w:rFonts w:ascii="Arial" w:hAnsi="Arial" w:cs="Arial"/>
              </w:rPr>
              <w:tab/>
            </w:r>
            <w:r w:rsidRPr="00180038">
              <w:rPr>
                <w:rFonts w:ascii="Arial" w:hAnsi="Arial" w:cs="Arial"/>
                <w:spacing w:val="-4"/>
              </w:rPr>
              <w:t>дагуу</w:t>
            </w:r>
          </w:p>
        </w:tc>
      </w:tr>
    </w:tbl>
    <w:p w14:paraId="6376F05C" w14:textId="77777777" w:rsidR="005F2845" w:rsidRPr="001024EB" w:rsidRDefault="0033177E" w:rsidP="0012552E">
      <w:pPr>
        <w:pStyle w:val="BodyText"/>
        <w:tabs>
          <w:tab w:val="left" w:pos="3240"/>
        </w:tabs>
        <w:jc w:val="both"/>
        <w:rPr>
          <w:rFonts w:ascii="Arial" w:hAnsi="Arial" w:cs="Arial"/>
          <w:sz w:val="15"/>
        </w:rPr>
      </w:pPr>
      <w:r w:rsidRPr="001024EB">
        <w:rPr>
          <w:rFonts w:ascii="Arial" w:hAnsi="Arial" w:cs="Arial"/>
          <w:noProof/>
          <w:sz w:val="15"/>
          <w:lang w:val="en-US"/>
        </w:rPr>
        <mc:AlternateContent>
          <mc:Choice Requires="wps">
            <w:drawing>
              <wp:anchor distT="0" distB="0" distL="0" distR="0" simplePos="0" relativeHeight="251701760" behindDoc="1" locked="0" layoutInCell="1" allowOverlap="1" wp14:anchorId="450FB20C" wp14:editId="062E58AB">
                <wp:simplePos x="0" y="0"/>
                <wp:positionH relativeFrom="page">
                  <wp:posOffset>914400</wp:posOffset>
                </wp:positionH>
                <wp:positionV relativeFrom="paragraph">
                  <wp:posOffset>125349</wp:posOffset>
                </wp:positionV>
                <wp:extent cx="1829435" cy="9525"/>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056C16" id="Graphic 68" o:spid="_x0000_s1026" style="position:absolute;margin-left:1in;margin-top:9.85pt;width:144.05pt;height:.75pt;z-index:-2516147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" path="m1829054,l,,,9144r1829054,l1829054,xe" fillcolor="black" stroked="f">
                <v:path arrowok="t"/>
                <w10:wrap type="topAndBottom" anchorx="page"/>
              </v:shape>
            </w:pict>
          </mc:Fallback>
        </mc:AlternateContent>
      </w:r>
    </w:p>
    <w:p w14:paraId="64EFF859" w14:textId="77777777" w:rsidR="005F2845" w:rsidRPr="001024EB" w:rsidRDefault="0033177E" w:rsidP="0012552E">
      <w:pPr>
        <w:tabs>
          <w:tab w:val="left" w:pos="3240"/>
        </w:tabs>
        <w:ind w:left="874"/>
        <w:jc w:val="both"/>
        <w:rPr>
          <w:rFonts w:ascii="Arial" w:hAnsi="Arial" w:cs="Arial"/>
          <w:sz w:val="20"/>
        </w:rPr>
      </w:pPr>
      <w:r w:rsidRPr="001024EB">
        <w:rPr>
          <w:rFonts w:ascii="Arial" w:hAnsi="Arial" w:cs="Arial"/>
          <w:position w:val="6"/>
          <w:sz w:val="13"/>
        </w:rPr>
        <w:t>61</w:t>
      </w:r>
      <w:r w:rsidRPr="001024EB">
        <w:rPr>
          <w:rFonts w:ascii="Arial" w:hAnsi="Arial" w:cs="Arial"/>
          <w:spacing w:val="10"/>
          <w:position w:val="6"/>
          <w:sz w:val="13"/>
        </w:rPr>
        <w:t xml:space="preserve"> </w:t>
      </w:r>
      <w:r w:rsidRPr="001024EB">
        <w:rPr>
          <w:rFonts w:ascii="Arial" w:hAnsi="Arial" w:cs="Arial"/>
          <w:sz w:val="20"/>
        </w:rPr>
        <w:t>the</w:t>
      </w:r>
      <w:r w:rsidRPr="001024EB">
        <w:rPr>
          <w:rFonts w:ascii="Arial" w:hAnsi="Arial" w:cs="Arial"/>
          <w:spacing w:val="-9"/>
          <w:sz w:val="20"/>
        </w:rPr>
        <w:t xml:space="preserve"> </w:t>
      </w:r>
      <w:r w:rsidRPr="001024EB">
        <w:rPr>
          <w:rFonts w:ascii="Arial" w:hAnsi="Arial" w:cs="Arial"/>
          <w:sz w:val="20"/>
        </w:rPr>
        <w:t>German</w:t>
      </w:r>
      <w:r w:rsidRPr="001024EB">
        <w:rPr>
          <w:rFonts w:ascii="Arial" w:hAnsi="Arial" w:cs="Arial"/>
          <w:spacing w:val="-7"/>
          <w:sz w:val="20"/>
        </w:rPr>
        <w:t xml:space="preserve"> </w:t>
      </w:r>
      <w:r w:rsidRPr="001024EB">
        <w:rPr>
          <w:rFonts w:ascii="Arial" w:hAnsi="Arial" w:cs="Arial"/>
          <w:sz w:val="20"/>
        </w:rPr>
        <w:t>Competition</w:t>
      </w:r>
      <w:r w:rsidRPr="001024EB">
        <w:rPr>
          <w:rFonts w:ascii="Arial" w:hAnsi="Arial" w:cs="Arial"/>
          <w:spacing w:val="-7"/>
          <w:sz w:val="20"/>
        </w:rPr>
        <w:t xml:space="preserve"> </w:t>
      </w:r>
      <w:r w:rsidRPr="001024EB">
        <w:rPr>
          <w:rFonts w:ascii="Arial" w:hAnsi="Arial" w:cs="Arial"/>
          <w:sz w:val="20"/>
        </w:rPr>
        <w:t>Law</w:t>
      </w:r>
      <w:r w:rsidRPr="001024EB">
        <w:rPr>
          <w:rFonts w:ascii="Arial" w:hAnsi="Arial" w:cs="Arial"/>
          <w:spacing w:val="-8"/>
          <w:sz w:val="20"/>
        </w:rPr>
        <w:t xml:space="preserve"> </w:t>
      </w:r>
      <w:r w:rsidRPr="001024EB">
        <w:rPr>
          <w:rFonts w:ascii="Arial" w:hAnsi="Arial" w:cs="Arial"/>
          <w:sz w:val="20"/>
        </w:rPr>
        <w:t>(GWB)</w:t>
      </w:r>
      <w:r w:rsidRPr="001024EB">
        <w:rPr>
          <w:rFonts w:ascii="Arial" w:hAnsi="Arial" w:cs="Arial"/>
          <w:spacing w:val="-8"/>
          <w:sz w:val="20"/>
        </w:rPr>
        <w:t xml:space="preserve"> </w:t>
      </w:r>
      <w:r w:rsidRPr="001024EB">
        <w:rPr>
          <w:rFonts w:ascii="Arial" w:hAnsi="Arial" w:cs="Arial"/>
          <w:sz w:val="20"/>
        </w:rPr>
        <w:t>and</w:t>
      </w:r>
      <w:r w:rsidRPr="001024EB">
        <w:rPr>
          <w:rFonts w:ascii="Arial" w:hAnsi="Arial" w:cs="Arial"/>
          <w:spacing w:val="-7"/>
          <w:sz w:val="20"/>
        </w:rPr>
        <w:t xml:space="preserve"> </w:t>
      </w:r>
      <w:r w:rsidRPr="001024EB">
        <w:rPr>
          <w:rFonts w:ascii="Arial" w:hAnsi="Arial" w:cs="Arial"/>
          <w:sz w:val="20"/>
        </w:rPr>
        <w:t>Public</w:t>
      </w:r>
      <w:r w:rsidRPr="001024EB">
        <w:rPr>
          <w:rFonts w:ascii="Arial" w:hAnsi="Arial" w:cs="Arial"/>
          <w:spacing w:val="-7"/>
          <w:sz w:val="20"/>
        </w:rPr>
        <w:t xml:space="preserve"> </w:t>
      </w:r>
      <w:r w:rsidRPr="001024EB">
        <w:rPr>
          <w:rFonts w:ascii="Arial" w:hAnsi="Arial" w:cs="Arial"/>
          <w:sz w:val="20"/>
        </w:rPr>
        <w:t>Procurement</w:t>
      </w:r>
      <w:r w:rsidRPr="001024EB">
        <w:rPr>
          <w:rFonts w:ascii="Arial" w:hAnsi="Arial" w:cs="Arial"/>
          <w:spacing w:val="-8"/>
          <w:sz w:val="20"/>
        </w:rPr>
        <w:t xml:space="preserve"> </w:t>
      </w:r>
      <w:r w:rsidRPr="001024EB">
        <w:rPr>
          <w:rFonts w:ascii="Arial" w:hAnsi="Arial" w:cs="Arial"/>
          <w:sz w:val="20"/>
        </w:rPr>
        <w:t>Regulation</w:t>
      </w:r>
      <w:r w:rsidRPr="001024EB">
        <w:rPr>
          <w:rFonts w:ascii="Arial" w:hAnsi="Arial" w:cs="Arial"/>
          <w:spacing w:val="-7"/>
          <w:sz w:val="20"/>
        </w:rPr>
        <w:t xml:space="preserve"> </w:t>
      </w:r>
      <w:r w:rsidRPr="001024EB">
        <w:rPr>
          <w:rFonts w:ascii="Arial" w:hAnsi="Arial" w:cs="Arial"/>
          <w:sz w:val="20"/>
        </w:rPr>
        <w:t>(VgV)</w:t>
      </w:r>
      <w:r w:rsidRPr="001024EB">
        <w:rPr>
          <w:rFonts w:ascii="Arial" w:hAnsi="Arial" w:cs="Arial"/>
          <w:spacing w:val="-2"/>
          <w:sz w:val="20"/>
        </w:rPr>
        <w:t xml:space="preserve"> </w:t>
      </w:r>
      <w:hyperlink r:id="rId128">
        <w:r w:rsidRPr="001024EB">
          <w:rPr>
            <w:rFonts w:ascii="Arial" w:hAnsi="Arial" w:cs="Arial"/>
            <w:color w:val="0462C1"/>
            <w:spacing w:val="-4"/>
            <w:sz w:val="20"/>
            <w:u w:val="single" w:color="0462C1"/>
          </w:rPr>
          <w:t>ICLG</w:t>
        </w:r>
      </w:hyperlink>
    </w:p>
    <w:p w14:paraId="651762FE" w14:textId="77777777" w:rsidR="005F2845" w:rsidRPr="001024EB" w:rsidRDefault="0033177E" w:rsidP="0012552E">
      <w:pPr>
        <w:tabs>
          <w:tab w:val="left" w:pos="3240"/>
        </w:tabs>
        <w:ind w:left="874"/>
        <w:jc w:val="both"/>
        <w:rPr>
          <w:rFonts w:ascii="Arial" w:hAnsi="Arial" w:cs="Arial"/>
          <w:sz w:val="20"/>
        </w:rPr>
      </w:pPr>
      <w:r w:rsidRPr="001024EB">
        <w:rPr>
          <w:rFonts w:ascii="Arial" w:hAnsi="Arial" w:cs="Arial"/>
          <w:position w:val="6"/>
          <w:sz w:val="13"/>
        </w:rPr>
        <w:t>63</w:t>
      </w:r>
      <w:r w:rsidRPr="001024EB">
        <w:rPr>
          <w:rFonts w:ascii="Arial" w:hAnsi="Arial" w:cs="Arial"/>
          <w:sz w:val="20"/>
        </w:rPr>
        <w:t>BMWK</w:t>
      </w:r>
      <w:r w:rsidRPr="001024EB">
        <w:rPr>
          <w:rFonts w:ascii="Arial" w:hAnsi="Arial" w:cs="Arial"/>
          <w:spacing w:val="-8"/>
          <w:sz w:val="20"/>
        </w:rPr>
        <w:t xml:space="preserve"> </w:t>
      </w:r>
      <w:r w:rsidRPr="001024EB">
        <w:rPr>
          <w:rFonts w:ascii="Arial" w:hAnsi="Arial" w:cs="Arial"/>
          <w:sz w:val="20"/>
        </w:rPr>
        <w:t>-</w:t>
      </w:r>
      <w:r w:rsidRPr="001024EB">
        <w:rPr>
          <w:rFonts w:ascii="Arial" w:hAnsi="Arial" w:cs="Arial"/>
          <w:spacing w:val="-6"/>
          <w:sz w:val="20"/>
        </w:rPr>
        <w:t xml:space="preserve"> </w:t>
      </w:r>
      <w:r w:rsidRPr="001024EB">
        <w:rPr>
          <w:rFonts w:ascii="Arial" w:hAnsi="Arial" w:cs="Arial"/>
          <w:sz w:val="20"/>
        </w:rPr>
        <w:t>Төрийн</w:t>
      </w:r>
      <w:r w:rsidRPr="001024EB">
        <w:rPr>
          <w:rFonts w:ascii="Arial" w:hAnsi="Arial" w:cs="Arial"/>
          <w:spacing w:val="-5"/>
          <w:sz w:val="20"/>
        </w:rPr>
        <w:t xml:space="preserve"> </w:t>
      </w:r>
      <w:r w:rsidRPr="001024EB">
        <w:rPr>
          <w:rFonts w:ascii="Arial" w:hAnsi="Arial" w:cs="Arial"/>
          <w:sz w:val="20"/>
        </w:rPr>
        <w:t>худалдан</w:t>
      </w:r>
      <w:r w:rsidRPr="001024EB">
        <w:rPr>
          <w:rFonts w:ascii="Arial" w:hAnsi="Arial" w:cs="Arial"/>
          <w:spacing w:val="-2"/>
          <w:sz w:val="20"/>
        </w:rPr>
        <w:t xml:space="preserve"> </w:t>
      </w:r>
      <w:r w:rsidRPr="001024EB">
        <w:rPr>
          <w:rFonts w:ascii="Arial" w:hAnsi="Arial" w:cs="Arial"/>
          <w:sz w:val="20"/>
        </w:rPr>
        <w:t>авалтын</w:t>
      </w:r>
      <w:r w:rsidRPr="001024EB">
        <w:rPr>
          <w:rFonts w:ascii="Arial" w:hAnsi="Arial" w:cs="Arial"/>
          <w:spacing w:val="-5"/>
          <w:sz w:val="20"/>
        </w:rPr>
        <w:t xml:space="preserve"> </w:t>
      </w:r>
      <w:r w:rsidRPr="001024EB">
        <w:rPr>
          <w:rFonts w:ascii="Arial" w:hAnsi="Arial" w:cs="Arial"/>
          <w:sz w:val="20"/>
        </w:rPr>
        <w:t>тухай</w:t>
      </w:r>
      <w:r w:rsidRPr="001024EB">
        <w:rPr>
          <w:rFonts w:ascii="Arial" w:hAnsi="Arial" w:cs="Arial"/>
          <w:spacing w:val="-3"/>
          <w:sz w:val="20"/>
        </w:rPr>
        <w:t xml:space="preserve"> </w:t>
      </w:r>
      <w:r w:rsidRPr="001024EB">
        <w:rPr>
          <w:rFonts w:ascii="Arial" w:hAnsi="Arial" w:cs="Arial"/>
          <w:spacing w:val="-2"/>
          <w:sz w:val="20"/>
        </w:rPr>
        <w:t>мэдээлэл](</w:t>
      </w:r>
      <w:hyperlink r:id="rId129">
        <w:r w:rsidRPr="001024EB">
          <w:rPr>
            <w:rFonts w:ascii="Arial" w:hAnsi="Arial" w:cs="Arial"/>
            <w:color w:val="0000FF"/>
            <w:spacing w:val="-2"/>
            <w:sz w:val="20"/>
            <w:u w:val="single" w:color="0000FF"/>
          </w:rPr>
          <w:t>https://www.bmwk.de</w:t>
        </w:r>
      </w:hyperlink>
      <w:r w:rsidRPr="001024EB">
        <w:rPr>
          <w:rFonts w:ascii="Arial" w:hAnsi="Arial" w:cs="Arial"/>
          <w:spacing w:val="-2"/>
          <w:sz w:val="20"/>
        </w:rPr>
        <w:t>)</w:t>
      </w:r>
    </w:p>
    <w:p w14:paraId="4D3DA35B" w14:textId="77777777" w:rsidR="005F2845" w:rsidRPr="001024EB" w:rsidRDefault="005F2845" w:rsidP="0012552E">
      <w:pPr>
        <w:tabs>
          <w:tab w:val="left" w:pos="3240"/>
        </w:tabs>
        <w:jc w:val="both"/>
        <w:rPr>
          <w:rFonts w:ascii="Arial" w:hAnsi="Arial" w:cs="Arial"/>
          <w:sz w:val="20"/>
        </w:rPr>
        <w:sectPr w:rsidR="005F2845" w:rsidRPr="001024EB">
          <w:pgSz w:w="16840" w:h="11910" w:orient="landscape"/>
          <w:pgMar w:top="1400" w:right="992" w:bottom="1560" w:left="566" w:header="763" w:footer="1339" w:gutter="0"/>
          <w:cols w:space="720"/>
        </w:sectPr>
      </w:pPr>
    </w:p>
    <w:p w14:paraId="50B0C847" w14:textId="77777777" w:rsidR="005F2845" w:rsidRPr="001024EB" w:rsidRDefault="005F2845" w:rsidP="0012552E">
      <w:pPr>
        <w:pStyle w:val="BodyText"/>
        <w:tabs>
          <w:tab w:val="left" w:pos="3240"/>
        </w:tabs>
        <w:jc w:val="both"/>
        <w:rPr>
          <w:rFonts w:ascii="Arial" w:hAnsi="Arial" w:cs="Arial"/>
          <w:sz w:val="20"/>
        </w:rPr>
      </w:pPr>
    </w:p>
    <w:p w14:paraId="29002D0D" w14:textId="77777777"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540"/>
        <w:gridCol w:w="7032"/>
      </w:tblGrid>
      <w:tr w:rsidR="005F2845" w:rsidRPr="00180038" w14:paraId="5B187195" w14:textId="77777777">
        <w:trPr>
          <w:trHeight w:val="7769"/>
        </w:trPr>
        <w:tc>
          <w:tcPr>
            <w:tcW w:w="494" w:type="dxa"/>
          </w:tcPr>
          <w:p w14:paraId="06CD1CB9" w14:textId="77777777" w:rsidR="005F2845" w:rsidRPr="00180038" w:rsidRDefault="005F2845" w:rsidP="0012552E">
            <w:pPr>
              <w:pStyle w:val="TableParagraph"/>
              <w:tabs>
                <w:tab w:val="left" w:pos="3240"/>
              </w:tabs>
              <w:jc w:val="both"/>
              <w:rPr>
                <w:rFonts w:ascii="Arial" w:hAnsi="Arial" w:cs="Arial"/>
              </w:rPr>
            </w:pPr>
          </w:p>
        </w:tc>
        <w:tc>
          <w:tcPr>
            <w:tcW w:w="1934" w:type="dxa"/>
          </w:tcPr>
          <w:p w14:paraId="05D3A640" w14:textId="77777777" w:rsidR="005F2845" w:rsidRPr="00180038" w:rsidRDefault="005F2845" w:rsidP="0012552E">
            <w:pPr>
              <w:pStyle w:val="TableParagraph"/>
              <w:tabs>
                <w:tab w:val="left" w:pos="3240"/>
              </w:tabs>
              <w:jc w:val="both"/>
              <w:rPr>
                <w:rFonts w:ascii="Arial" w:hAnsi="Arial" w:cs="Arial"/>
              </w:rPr>
            </w:pPr>
          </w:p>
        </w:tc>
        <w:tc>
          <w:tcPr>
            <w:tcW w:w="2099" w:type="dxa"/>
          </w:tcPr>
          <w:p w14:paraId="239D8BD7" w14:textId="77777777" w:rsidR="005F2845" w:rsidRPr="00180038" w:rsidRDefault="0033177E" w:rsidP="0012552E">
            <w:pPr>
              <w:pStyle w:val="TableParagraph"/>
              <w:tabs>
                <w:tab w:val="left" w:pos="1221"/>
                <w:tab w:val="left" w:pos="3240"/>
              </w:tabs>
              <w:ind w:left="101" w:right="85"/>
              <w:jc w:val="both"/>
              <w:rPr>
                <w:rFonts w:ascii="Arial" w:hAnsi="Arial" w:cs="Arial"/>
              </w:rPr>
            </w:pPr>
            <w:r w:rsidRPr="00180038">
              <w:rPr>
                <w:rFonts w:ascii="Arial" w:hAnsi="Arial" w:cs="Arial"/>
                <w:spacing w:val="-2"/>
              </w:rPr>
              <w:t>7.Шилжилтийн болон</w:t>
            </w:r>
            <w:r w:rsidRPr="00180038">
              <w:rPr>
                <w:rFonts w:ascii="Arial" w:hAnsi="Arial" w:cs="Arial"/>
              </w:rPr>
              <w:tab/>
            </w:r>
            <w:r w:rsidRPr="00180038">
              <w:rPr>
                <w:rFonts w:ascii="Arial" w:hAnsi="Arial" w:cs="Arial"/>
                <w:spacing w:val="-2"/>
              </w:rPr>
              <w:t>эцсийн заалтууд</w:t>
            </w:r>
          </w:p>
        </w:tc>
        <w:tc>
          <w:tcPr>
            <w:tcW w:w="3540" w:type="dxa"/>
          </w:tcPr>
          <w:p w14:paraId="6E0A7F7C" w14:textId="77777777" w:rsidR="005F2845" w:rsidRPr="00180038" w:rsidRDefault="0033177E" w:rsidP="0012552E">
            <w:pPr>
              <w:pStyle w:val="TableParagraph"/>
              <w:tabs>
                <w:tab w:val="left" w:pos="2292"/>
                <w:tab w:val="left" w:pos="2345"/>
                <w:tab w:val="left" w:pos="2920"/>
                <w:tab w:val="left" w:pos="3240"/>
              </w:tabs>
              <w:ind w:left="110" w:right="92"/>
              <w:jc w:val="both"/>
              <w:rPr>
                <w:rFonts w:ascii="Arial" w:hAnsi="Arial" w:cs="Arial"/>
              </w:rPr>
            </w:pPr>
            <w:r w:rsidRPr="00180038">
              <w:rPr>
                <w:rFonts w:ascii="Arial" w:hAnsi="Arial" w:cs="Arial"/>
                <w:spacing w:val="-2"/>
              </w:rPr>
              <w:t>ашигладаг.</w:t>
            </w:r>
            <w:r w:rsidRPr="00180038">
              <w:rPr>
                <w:rFonts w:ascii="Arial" w:hAnsi="Arial" w:cs="Arial"/>
              </w:rPr>
              <w:tab/>
            </w:r>
            <w:r w:rsidRPr="00180038">
              <w:rPr>
                <w:rFonts w:ascii="Arial" w:hAnsi="Arial" w:cs="Arial"/>
              </w:rPr>
              <w:tab/>
            </w:r>
            <w:r w:rsidRPr="00180038">
              <w:rPr>
                <w:rFonts w:ascii="Arial" w:hAnsi="Arial" w:cs="Arial"/>
                <w:spacing w:val="-2"/>
              </w:rPr>
              <w:t xml:space="preserve">Чадавхад </w:t>
            </w:r>
            <w:r w:rsidRPr="00180038">
              <w:rPr>
                <w:rFonts w:ascii="Arial" w:hAnsi="Arial" w:cs="Arial"/>
              </w:rPr>
              <w:t xml:space="preserve">үндэслэн сонгох тендерийн үнийн босго болон дүрэм нь </w:t>
            </w:r>
            <w:r w:rsidRPr="00180038">
              <w:rPr>
                <w:rFonts w:ascii="Arial" w:hAnsi="Arial" w:cs="Arial"/>
                <w:spacing w:val="-2"/>
              </w:rPr>
              <w:t>Европын</w:t>
            </w:r>
            <w:r w:rsidRPr="00180038">
              <w:rPr>
                <w:rFonts w:ascii="Arial" w:hAnsi="Arial" w:cs="Arial"/>
              </w:rPr>
              <w:tab/>
            </w:r>
            <w:r w:rsidRPr="00180038">
              <w:rPr>
                <w:rFonts w:ascii="Arial" w:hAnsi="Arial" w:cs="Arial"/>
                <w:spacing w:val="-2"/>
              </w:rPr>
              <w:t xml:space="preserve">Холбооны </w:t>
            </w:r>
            <w:r w:rsidRPr="00180038">
              <w:rPr>
                <w:rFonts w:ascii="Arial" w:hAnsi="Arial" w:cs="Arial"/>
              </w:rPr>
              <w:t xml:space="preserve">удирдамжуудад нийцэж, ил тод байдал, өрсөлдөөн, </w:t>
            </w:r>
            <w:r w:rsidRPr="00180038">
              <w:rPr>
                <w:rFonts w:ascii="Arial" w:hAnsi="Arial" w:cs="Arial"/>
                <w:spacing w:val="-2"/>
              </w:rPr>
              <w:t>нийлүүлэгчдийн</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4"/>
              </w:rPr>
              <w:t xml:space="preserve">тэгш </w:t>
            </w:r>
            <w:r w:rsidRPr="00180038">
              <w:rPr>
                <w:rFonts w:ascii="Arial" w:hAnsi="Arial" w:cs="Arial"/>
              </w:rPr>
              <w:t xml:space="preserve">харьцааг хангахыг зорьдог. Энэ нь, ялангуяа тээвэр, ус, эрчим хүч зэрэг өндөр үнэ бүхий салбарын гэрээнүүдэд </w:t>
            </w:r>
            <w:r w:rsidRPr="00180038">
              <w:rPr>
                <w:rFonts w:ascii="Arial" w:hAnsi="Arial" w:cs="Arial"/>
                <w:spacing w:val="-2"/>
              </w:rPr>
              <w:t>хэрэглэгддэг.</w:t>
            </w:r>
          </w:p>
        </w:tc>
        <w:tc>
          <w:tcPr>
            <w:tcW w:w="7032" w:type="dxa"/>
          </w:tcPr>
          <w:p w14:paraId="23C9A3B9" w14:textId="77777777" w:rsidR="005F2845" w:rsidRPr="00180038" w:rsidRDefault="0033177E" w:rsidP="0012552E">
            <w:pPr>
              <w:pStyle w:val="TableParagraph"/>
              <w:tabs>
                <w:tab w:val="left" w:pos="3240"/>
              </w:tabs>
              <w:ind w:left="103" w:right="87"/>
              <w:jc w:val="both"/>
              <w:rPr>
                <w:rFonts w:ascii="Arial" w:hAnsi="Arial" w:cs="Arial"/>
              </w:rPr>
            </w:pPr>
            <w:r w:rsidRPr="00180038">
              <w:rPr>
                <w:rFonts w:ascii="Arial" w:hAnsi="Arial" w:cs="Arial"/>
              </w:rPr>
              <w:t>сонгон шалгаруулдаг. Зөвхөн урьдчилан шалгарсан этгээдүүд дараагийн шатанд оролцох урилга хүлээн авна.</w:t>
            </w:r>
          </w:p>
          <w:p w14:paraId="099AA470" w14:textId="77777777"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-Хоёрдугаар</w:t>
            </w:r>
            <w:r w:rsidRPr="00180038">
              <w:rPr>
                <w:rFonts w:ascii="Arial" w:hAnsi="Arial" w:cs="Arial"/>
                <w:spacing w:val="-7"/>
              </w:rPr>
              <w:t xml:space="preserve"> </w:t>
            </w:r>
            <w:r w:rsidRPr="00180038">
              <w:rPr>
                <w:rFonts w:ascii="Arial" w:hAnsi="Arial" w:cs="Arial"/>
              </w:rPr>
              <w:t>шат:</w:t>
            </w:r>
            <w:r w:rsidRPr="00180038">
              <w:rPr>
                <w:rFonts w:ascii="Arial" w:hAnsi="Arial" w:cs="Arial"/>
                <w:spacing w:val="-5"/>
              </w:rPr>
              <w:t xml:space="preserve"> </w:t>
            </w:r>
            <w:r w:rsidRPr="00180038">
              <w:rPr>
                <w:rFonts w:ascii="Arial" w:hAnsi="Arial" w:cs="Arial"/>
              </w:rPr>
              <w:t>Тендерийн</w:t>
            </w:r>
            <w:r w:rsidRPr="00180038">
              <w:rPr>
                <w:rFonts w:ascii="Arial" w:hAnsi="Arial" w:cs="Arial"/>
                <w:spacing w:val="-6"/>
              </w:rPr>
              <w:t xml:space="preserve"> </w:t>
            </w:r>
            <w:r w:rsidRPr="00180038">
              <w:rPr>
                <w:rFonts w:ascii="Arial" w:hAnsi="Arial" w:cs="Arial"/>
              </w:rPr>
              <w:t>санал</w:t>
            </w:r>
            <w:r w:rsidRPr="00180038">
              <w:rPr>
                <w:rFonts w:ascii="Arial" w:hAnsi="Arial" w:cs="Arial"/>
                <w:spacing w:val="-6"/>
              </w:rPr>
              <w:t xml:space="preserve"> </w:t>
            </w:r>
            <w:r w:rsidRPr="00180038">
              <w:rPr>
                <w:rFonts w:ascii="Arial" w:hAnsi="Arial" w:cs="Arial"/>
                <w:spacing w:val="-2"/>
              </w:rPr>
              <w:t>ирүүлэх</w:t>
            </w:r>
          </w:p>
          <w:p w14:paraId="0CA300F5" w14:textId="77777777" w:rsidR="005F2845" w:rsidRPr="00180038" w:rsidRDefault="0033177E" w:rsidP="0012552E">
            <w:pPr>
              <w:pStyle w:val="TableParagraph"/>
              <w:tabs>
                <w:tab w:val="left" w:pos="3240"/>
              </w:tabs>
              <w:ind w:left="103" w:right="87"/>
              <w:jc w:val="both"/>
              <w:rPr>
                <w:rFonts w:ascii="Arial" w:hAnsi="Arial" w:cs="Arial"/>
              </w:rPr>
            </w:pPr>
            <w:r w:rsidRPr="00180038">
              <w:rPr>
                <w:rFonts w:ascii="Arial" w:hAnsi="Arial" w:cs="Arial"/>
                <w:spacing w:val="-2"/>
              </w:rPr>
              <w:t xml:space="preserve">Урьдчилан шалгарсан оролцогчдод тендерийн нарийвчилсан </w:t>
            </w:r>
            <w:r w:rsidRPr="00180038">
              <w:rPr>
                <w:rFonts w:ascii="Arial" w:hAnsi="Arial" w:cs="Arial"/>
              </w:rPr>
              <w:t>шаардлага,</w:t>
            </w:r>
            <w:r w:rsidRPr="00180038">
              <w:rPr>
                <w:rFonts w:ascii="Arial" w:hAnsi="Arial" w:cs="Arial"/>
                <w:spacing w:val="-7"/>
              </w:rPr>
              <w:t xml:space="preserve"> </w:t>
            </w:r>
            <w:r w:rsidRPr="00180038">
              <w:rPr>
                <w:rFonts w:ascii="Arial" w:hAnsi="Arial" w:cs="Arial"/>
              </w:rPr>
              <w:t>шалгуурыг</w:t>
            </w:r>
            <w:r w:rsidRPr="00180038">
              <w:rPr>
                <w:rFonts w:ascii="Arial" w:hAnsi="Arial" w:cs="Arial"/>
                <w:spacing w:val="-6"/>
              </w:rPr>
              <w:t xml:space="preserve"> </w:t>
            </w:r>
            <w:r w:rsidRPr="00180038">
              <w:rPr>
                <w:rFonts w:ascii="Arial" w:hAnsi="Arial" w:cs="Arial"/>
              </w:rPr>
              <w:t>өгч,</w:t>
            </w:r>
            <w:r w:rsidRPr="00180038">
              <w:rPr>
                <w:rFonts w:ascii="Arial" w:hAnsi="Arial" w:cs="Arial"/>
                <w:spacing w:val="-7"/>
              </w:rPr>
              <w:t xml:space="preserve"> </w:t>
            </w:r>
            <w:r w:rsidRPr="00180038">
              <w:rPr>
                <w:rFonts w:ascii="Arial" w:hAnsi="Arial" w:cs="Arial"/>
              </w:rPr>
              <w:t>тэдгээрээс</w:t>
            </w:r>
            <w:r w:rsidRPr="00180038">
              <w:rPr>
                <w:rFonts w:ascii="Arial" w:hAnsi="Arial" w:cs="Arial"/>
                <w:spacing w:val="-7"/>
              </w:rPr>
              <w:t xml:space="preserve"> </w:t>
            </w:r>
            <w:r w:rsidRPr="00180038">
              <w:rPr>
                <w:rFonts w:ascii="Arial" w:hAnsi="Arial" w:cs="Arial"/>
              </w:rPr>
              <w:t>хамгийн</w:t>
            </w:r>
            <w:r w:rsidRPr="00180038">
              <w:rPr>
                <w:rFonts w:ascii="Arial" w:hAnsi="Arial" w:cs="Arial"/>
                <w:spacing w:val="-8"/>
              </w:rPr>
              <w:t xml:space="preserve"> </w:t>
            </w:r>
            <w:r w:rsidRPr="00180038">
              <w:rPr>
                <w:rFonts w:ascii="Arial" w:hAnsi="Arial" w:cs="Arial"/>
              </w:rPr>
              <w:t>тохиромжтой санал өгснийг сонгодог.</w:t>
            </w:r>
          </w:p>
          <w:p w14:paraId="6468672E" w14:textId="77777777" w:rsidR="005F2845" w:rsidRPr="00180038" w:rsidRDefault="0033177E" w:rsidP="0012552E">
            <w:pPr>
              <w:pStyle w:val="TableParagraph"/>
              <w:numPr>
                <w:ilvl w:val="0"/>
                <w:numId w:val="53"/>
              </w:numPr>
              <w:tabs>
                <w:tab w:val="left" w:pos="303"/>
                <w:tab w:val="left" w:pos="3240"/>
              </w:tabs>
              <w:ind w:left="303" w:hanging="200"/>
              <w:jc w:val="both"/>
              <w:rPr>
                <w:rFonts w:ascii="Arial" w:hAnsi="Arial" w:cs="Arial"/>
                <w:b/>
                <w:i/>
              </w:rPr>
            </w:pPr>
            <w:r w:rsidRPr="00180038">
              <w:rPr>
                <w:rFonts w:ascii="Arial" w:hAnsi="Arial" w:cs="Arial"/>
                <w:b/>
                <w:i/>
              </w:rPr>
              <w:t>Чадавхад</w:t>
            </w:r>
            <w:r w:rsidRPr="00180038">
              <w:rPr>
                <w:rFonts w:ascii="Arial" w:hAnsi="Arial" w:cs="Arial"/>
                <w:b/>
                <w:i/>
                <w:spacing w:val="57"/>
              </w:rPr>
              <w:t xml:space="preserve"> </w:t>
            </w:r>
            <w:r w:rsidRPr="00180038">
              <w:rPr>
                <w:rFonts w:ascii="Arial" w:hAnsi="Arial" w:cs="Arial"/>
                <w:b/>
                <w:i/>
              </w:rPr>
              <w:t>үндэслэн</w:t>
            </w:r>
            <w:r w:rsidRPr="00180038">
              <w:rPr>
                <w:rFonts w:ascii="Arial" w:hAnsi="Arial" w:cs="Arial"/>
                <w:b/>
                <w:i/>
                <w:spacing w:val="-3"/>
              </w:rPr>
              <w:t xml:space="preserve"> </w:t>
            </w:r>
            <w:r w:rsidRPr="00180038">
              <w:rPr>
                <w:rFonts w:ascii="Arial" w:hAnsi="Arial" w:cs="Arial"/>
                <w:b/>
                <w:i/>
              </w:rPr>
              <w:t>сонгох</w:t>
            </w:r>
            <w:r w:rsidRPr="00180038">
              <w:rPr>
                <w:rFonts w:ascii="Arial" w:hAnsi="Arial" w:cs="Arial"/>
                <w:b/>
                <w:i/>
                <w:spacing w:val="-2"/>
              </w:rPr>
              <w:t xml:space="preserve"> </w:t>
            </w:r>
            <w:r w:rsidRPr="00180038">
              <w:rPr>
                <w:rFonts w:ascii="Arial" w:hAnsi="Arial" w:cs="Arial"/>
                <w:b/>
                <w:i/>
              </w:rPr>
              <w:t>аргыг</w:t>
            </w:r>
            <w:r w:rsidRPr="00180038">
              <w:rPr>
                <w:rFonts w:ascii="Arial" w:hAnsi="Arial" w:cs="Arial"/>
                <w:b/>
                <w:i/>
                <w:spacing w:val="-3"/>
              </w:rPr>
              <w:t xml:space="preserve"> </w:t>
            </w:r>
            <w:r w:rsidRPr="00180038">
              <w:rPr>
                <w:rFonts w:ascii="Arial" w:hAnsi="Arial" w:cs="Arial"/>
                <w:b/>
                <w:i/>
              </w:rPr>
              <w:t>ашиглах</w:t>
            </w:r>
            <w:r w:rsidRPr="00180038">
              <w:rPr>
                <w:rFonts w:ascii="Arial" w:hAnsi="Arial" w:cs="Arial"/>
                <w:b/>
                <w:i/>
                <w:spacing w:val="-1"/>
              </w:rPr>
              <w:t xml:space="preserve"> </w:t>
            </w:r>
            <w:r w:rsidRPr="00180038">
              <w:rPr>
                <w:rFonts w:ascii="Arial" w:hAnsi="Arial" w:cs="Arial"/>
                <w:b/>
                <w:i/>
                <w:spacing w:val="-2"/>
              </w:rPr>
              <w:t>шалтгаан:</w:t>
            </w:r>
          </w:p>
          <w:p w14:paraId="144B480C" w14:textId="77777777"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 xml:space="preserve">-Онцгой нарийн мэргэжил, туршлага шаардагдах төслүүдэд </w:t>
            </w:r>
            <w:r w:rsidRPr="00180038">
              <w:rPr>
                <w:rFonts w:ascii="Arial" w:hAnsi="Arial" w:cs="Arial"/>
                <w:spacing w:val="-2"/>
              </w:rPr>
              <w:t>тохиромжтой.</w:t>
            </w:r>
          </w:p>
          <w:p w14:paraId="2717C343" w14:textId="77777777"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 xml:space="preserve">-Зах зээлд цөөн тооны нийлүүлэгч байгаа үед ашиглахад үр </w:t>
            </w:r>
            <w:r w:rsidRPr="00180038">
              <w:rPr>
                <w:rFonts w:ascii="Arial" w:hAnsi="Arial" w:cs="Arial"/>
                <w:spacing w:val="-2"/>
              </w:rPr>
              <w:t>дүнтэй.</w:t>
            </w:r>
          </w:p>
          <w:p w14:paraId="55AA9F14" w14:textId="77777777"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-Төрийн чухал ажлуудыг богино хугацаанд, өндөр чанартай гүйцэтгүүлэхэд чиглэгддэг.</w:t>
            </w:r>
          </w:p>
          <w:p w14:paraId="0DA5B5E2" w14:textId="77777777" w:rsidR="005F2845" w:rsidRPr="00180038" w:rsidRDefault="0033177E" w:rsidP="0012552E">
            <w:pPr>
              <w:pStyle w:val="TableParagraph"/>
              <w:numPr>
                <w:ilvl w:val="0"/>
                <w:numId w:val="53"/>
              </w:numPr>
              <w:tabs>
                <w:tab w:val="left" w:pos="302"/>
                <w:tab w:val="left" w:pos="3240"/>
              </w:tabs>
              <w:ind w:left="302" w:hanging="199"/>
              <w:jc w:val="both"/>
              <w:rPr>
                <w:rFonts w:ascii="Arial" w:hAnsi="Arial" w:cs="Arial"/>
                <w:b/>
                <w:i/>
              </w:rPr>
            </w:pPr>
            <w:r w:rsidRPr="00180038">
              <w:rPr>
                <w:rFonts w:ascii="Arial" w:hAnsi="Arial" w:cs="Arial"/>
                <w:b/>
                <w:i/>
              </w:rPr>
              <w:t>Захиалагч</w:t>
            </w:r>
            <w:r w:rsidRPr="00180038">
              <w:rPr>
                <w:rFonts w:ascii="Arial" w:hAnsi="Arial" w:cs="Arial"/>
                <w:b/>
                <w:i/>
                <w:spacing w:val="-5"/>
              </w:rPr>
              <w:t xml:space="preserve"> </w:t>
            </w:r>
            <w:r w:rsidRPr="00180038">
              <w:rPr>
                <w:rFonts w:ascii="Arial" w:hAnsi="Arial" w:cs="Arial"/>
                <w:b/>
                <w:i/>
              </w:rPr>
              <w:t>болон</w:t>
            </w:r>
            <w:r w:rsidRPr="00180038">
              <w:rPr>
                <w:rFonts w:ascii="Arial" w:hAnsi="Arial" w:cs="Arial"/>
                <w:b/>
                <w:i/>
                <w:spacing w:val="-6"/>
              </w:rPr>
              <w:t xml:space="preserve"> </w:t>
            </w:r>
            <w:r w:rsidRPr="00180038">
              <w:rPr>
                <w:rFonts w:ascii="Arial" w:hAnsi="Arial" w:cs="Arial"/>
                <w:b/>
                <w:i/>
              </w:rPr>
              <w:t>оролцогчдын</w:t>
            </w:r>
            <w:r w:rsidRPr="00180038">
              <w:rPr>
                <w:rFonts w:ascii="Arial" w:hAnsi="Arial" w:cs="Arial"/>
                <w:b/>
                <w:i/>
                <w:spacing w:val="-5"/>
              </w:rPr>
              <w:t xml:space="preserve"> </w:t>
            </w:r>
            <w:r w:rsidRPr="00180038">
              <w:rPr>
                <w:rFonts w:ascii="Arial" w:hAnsi="Arial" w:cs="Arial"/>
                <w:b/>
                <w:i/>
                <w:spacing w:val="-2"/>
              </w:rPr>
              <w:t>үүрэг:</w:t>
            </w:r>
          </w:p>
          <w:p w14:paraId="293F5CFE" w14:textId="77777777"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-Захиалагч байгууллага сонгон шалгаруулалтыг хууль ёсны дагуу, ил тод байдлыг хангасан байдлаар явуулна.</w:t>
            </w:r>
          </w:p>
          <w:p w14:paraId="7EDF5775" w14:textId="77777777"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-Оролцогчид шаардлагад нийцсэн тендерийн санал ирүүлэх ёстой бөгөөд тэдгээрийг хуулийн дагуу шударгаар үнэлнэ.</w:t>
            </w:r>
          </w:p>
          <w:p w14:paraId="592B25E1" w14:textId="77777777" w:rsidR="005F2845" w:rsidRPr="00180038" w:rsidRDefault="0033177E" w:rsidP="0012552E">
            <w:pPr>
              <w:pStyle w:val="TableParagraph"/>
              <w:numPr>
                <w:ilvl w:val="0"/>
                <w:numId w:val="53"/>
              </w:numPr>
              <w:tabs>
                <w:tab w:val="left" w:pos="369"/>
                <w:tab w:val="left" w:pos="3240"/>
              </w:tabs>
              <w:ind w:left="369" w:hanging="266"/>
              <w:jc w:val="both"/>
              <w:rPr>
                <w:rFonts w:ascii="Arial" w:hAnsi="Arial" w:cs="Arial"/>
                <w:b/>
                <w:i/>
              </w:rPr>
            </w:pPr>
            <w:r w:rsidRPr="00180038">
              <w:rPr>
                <w:rFonts w:ascii="Arial" w:hAnsi="Arial" w:cs="Arial"/>
                <w:b/>
                <w:i/>
              </w:rPr>
              <w:t>Үндсэн</w:t>
            </w:r>
            <w:r w:rsidRPr="00180038">
              <w:rPr>
                <w:rFonts w:ascii="Arial" w:hAnsi="Arial" w:cs="Arial"/>
                <w:b/>
                <w:i/>
                <w:spacing w:val="-3"/>
              </w:rPr>
              <w:t xml:space="preserve"> </w:t>
            </w:r>
            <w:r w:rsidRPr="00180038">
              <w:rPr>
                <w:rFonts w:ascii="Arial" w:hAnsi="Arial" w:cs="Arial"/>
                <w:b/>
                <w:i/>
                <w:spacing w:val="-2"/>
              </w:rPr>
              <w:t>зарчмууд:</w:t>
            </w:r>
          </w:p>
          <w:p w14:paraId="675904AC" w14:textId="77777777"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w:t>
            </w:r>
            <w:r w:rsidRPr="00180038">
              <w:rPr>
                <w:rFonts w:ascii="Arial" w:hAnsi="Arial" w:cs="Arial"/>
                <w:spacing w:val="80"/>
              </w:rPr>
              <w:t xml:space="preserve"> </w:t>
            </w:r>
            <w:r w:rsidRPr="00180038">
              <w:rPr>
                <w:rFonts w:ascii="Arial" w:hAnsi="Arial" w:cs="Arial"/>
              </w:rPr>
              <w:t>Ил</w:t>
            </w:r>
            <w:r w:rsidRPr="00180038">
              <w:rPr>
                <w:rFonts w:ascii="Arial" w:hAnsi="Arial" w:cs="Arial"/>
                <w:spacing w:val="80"/>
              </w:rPr>
              <w:t xml:space="preserve"> </w:t>
            </w:r>
            <w:r w:rsidRPr="00180038">
              <w:rPr>
                <w:rFonts w:ascii="Arial" w:hAnsi="Arial" w:cs="Arial"/>
              </w:rPr>
              <w:t>тод</w:t>
            </w:r>
            <w:r w:rsidRPr="00180038">
              <w:rPr>
                <w:rFonts w:ascii="Arial" w:hAnsi="Arial" w:cs="Arial"/>
                <w:spacing w:val="80"/>
              </w:rPr>
              <w:t xml:space="preserve"> </w:t>
            </w:r>
            <w:r w:rsidRPr="00180038">
              <w:rPr>
                <w:rFonts w:ascii="Arial" w:hAnsi="Arial" w:cs="Arial"/>
              </w:rPr>
              <w:t>байдал:</w:t>
            </w:r>
            <w:r w:rsidRPr="00180038">
              <w:rPr>
                <w:rFonts w:ascii="Arial" w:hAnsi="Arial" w:cs="Arial"/>
                <w:spacing w:val="80"/>
              </w:rPr>
              <w:t xml:space="preserve"> </w:t>
            </w:r>
            <w:r w:rsidRPr="00180038">
              <w:rPr>
                <w:rFonts w:ascii="Arial" w:hAnsi="Arial" w:cs="Arial"/>
              </w:rPr>
              <w:t>Бүх</w:t>
            </w:r>
            <w:r w:rsidRPr="00180038">
              <w:rPr>
                <w:rFonts w:ascii="Arial" w:hAnsi="Arial" w:cs="Arial"/>
                <w:spacing w:val="80"/>
              </w:rPr>
              <w:t xml:space="preserve"> </w:t>
            </w:r>
            <w:r w:rsidRPr="00180038">
              <w:rPr>
                <w:rFonts w:ascii="Arial" w:hAnsi="Arial" w:cs="Arial"/>
              </w:rPr>
              <w:t>үйл</w:t>
            </w:r>
            <w:r w:rsidRPr="00180038">
              <w:rPr>
                <w:rFonts w:ascii="Arial" w:hAnsi="Arial" w:cs="Arial"/>
                <w:spacing w:val="80"/>
              </w:rPr>
              <w:t xml:space="preserve"> </w:t>
            </w:r>
            <w:r w:rsidRPr="00180038">
              <w:rPr>
                <w:rFonts w:ascii="Arial" w:hAnsi="Arial" w:cs="Arial"/>
              </w:rPr>
              <w:t>явцыг</w:t>
            </w:r>
            <w:r w:rsidRPr="00180038">
              <w:rPr>
                <w:rFonts w:ascii="Arial" w:hAnsi="Arial" w:cs="Arial"/>
                <w:spacing w:val="80"/>
              </w:rPr>
              <w:t xml:space="preserve"> </w:t>
            </w:r>
            <w:r w:rsidRPr="00180038">
              <w:rPr>
                <w:rFonts w:ascii="Arial" w:hAnsi="Arial" w:cs="Arial"/>
              </w:rPr>
              <w:t>бүртгэж,</w:t>
            </w:r>
            <w:r w:rsidRPr="00180038">
              <w:rPr>
                <w:rFonts w:ascii="Arial" w:hAnsi="Arial" w:cs="Arial"/>
                <w:spacing w:val="80"/>
              </w:rPr>
              <w:t xml:space="preserve"> </w:t>
            </w:r>
            <w:r w:rsidRPr="00180038">
              <w:rPr>
                <w:rFonts w:ascii="Arial" w:hAnsi="Arial" w:cs="Arial"/>
              </w:rPr>
              <w:t>оролцогчдод мэдээлэл ил тод байлгах.</w:t>
            </w:r>
          </w:p>
          <w:p w14:paraId="5D1535D1" w14:textId="77777777"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-Шударга</w:t>
            </w:r>
            <w:r w:rsidRPr="00180038">
              <w:rPr>
                <w:rFonts w:ascii="Arial" w:hAnsi="Arial" w:cs="Arial"/>
                <w:spacing w:val="40"/>
              </w:rPr>
              <w:t xml:space="preserve"> </w:t>
            </w:r>
            <w:r w:rsidRPr="00180038">
              <w:rPr>
                <w:rFonts w:ascii="Arial" w:hAnsi="Arial" w:cs="Arial"/>
              </w:rPr>
              <w:t>өрсөлдөөн:</w:t>
            </w:r>
            <w:r w:rsidRPr="00180038">
              <w:rPr>
                <w:rFonts w:ascii="Arial" w:hAnsi="Arial" w:cs="Arial"/>
                <w:spacing w:val="40"/>
              </w:rPr>
              <w:t xml:space="preserve"> </w:t>
            </w:r>
            <w:r w:rsidRPr="00180038">
              <w:rPr>
                <w:rFonts w:ascii="Arial" w:hAnsi="Arial" w:cs="Arial"/>
              </w:rPr>
              <w:t>Бүх</w:t>
            </w:r>
            <w:r w:rsidRPr="00180038">
              <w:rPr>
                <w:rFonts w:ascii="Arial" w:hAnsi="Arial" w:cs="Arial"/>
                <w:spacing w:val="40"/>
              </w:rPr>
              <w:t xml:space="preserve"> </w:t>
            </w:r>
            <w:r w:rsidRPr="00180038">
              <w:rPr>
                <w:rFonts w:ascii="Arial" w:hAnsi="Arial" w:cs="Arial"/>
              </w:rPr>
              <w:t>оролцогчдод</w:t>
            </w:r>
            <w:r w:rsidRPr="00180038">
              <w:rPr>
                <w:rFonts w:ascii="Arial" w:hAnsi="Arial" w:cs="Arial"/>
                <w:spacing w:val="40"/>
              </w:rPr>
              <w:t xml:space="preserve"> </w:t>
            </w:r>
            <w:r w:rsidRPr="00180038">
              <w:rPr>
                <w:rFonts w:ascii="Arial" w:hAnsi="Arial" w:cs="Arial"/>
              </w:rPr>
              <w:t>ижил</w:t>
            </w:r>
            <w:r w:rsidRPr="00180038">
              <w:rPr>
                <w:rFonts w:ascii="Arial" w:hAnsi="Arial" w:cs="Arial"/>
                <w:spacing w:val="40"/>
              </w:rPr>
              <w:t xml:space="preserve"> </w:t>
            </w:r>
            <w:r w:rsidRPr="00180038">
              <w:rPr>
                <w:rFonts w:ascii="Arial" w:hAnsi="Arial" w:cs="Arial"/>
              </w:rPr>
              <w:t>тэгш</w:t>
            </w:r>
            <w:r w:rsidRPr="00180038">
              <w:rPr>
                <w:rFonts w:ascii="Arial" w:hAnsi="Arial" w:cs="Arial"/>
                <w:spacing w:val="40"/>
              </w:rPr>
              <w:t xml:space="preserve"> </w:t>
            </w:r>
            <w:r w:rsidRPr="00180038">
              <w:rPr>
                <w:rFonts w:ascii="Arial" w:hAnsi="Arial" w:cs="Arial"/>
              </w:rPr>
              <w:t xml:space="preserve">боломж </w:t>
            </w:r>
            <w:r w:rsidRPr="00180038">
              <w:rPr>
                <w:rFonts w:ascii="Arial" w:hAnsi="Arial" w:cs="Arial"/>
                <w:spacing w:val="-2"/>
              </w:rPr>
              <w:t>олгох.</w:t>
            </w:r>
          </w:p>
          <w:p w14:paraId="11BE6C05" w14:textId="77777777"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-Чанарын</w:t>
            </w:r>
            <w:r w:rsidRPr="00180038">
              <w:rPr>
                <w:rFonts w:ascii="Arial" w:hAnsi="Arial" w:cs="Arial"/>
                <w:spacing w:val="-11"/>
              </w:rPr>
              <w:t xml:space="preserve"> </w:t>
            </w:r>
            <w:r w:rsidRPr="00180038">
              <w:rPr>
                <w:rFonts w:ascii="Arial" w:hAnsi="Arial" w:cs="Arial"/>
              </w:rPr>
              <w:t>баталгаа:</w:t>
            </w:r>
            <w:r w:rsidRPr="00180038">
              <w:rPr>
                <w:rFonts w:ascii="Arial" w:hAnsi="Arial" w:cs="Arial"/>
                <w:spacing w:val="-10"/>
              </w:rPr>
              <w:t xml:space="preserve"> </w:t>
            </w:r>
            <w:r w:rsidRPr="00180038">
              <w:rPr>
                <w:rFonts w:ascii="Arial" w:hAnsi="Arial" w:cs="Arial"/>
              </w:rPr>
              <w:t>Гүйцэтгэлийг</w:t>
            </w:r>
            <w:r w:rsidRPr="00180038">
              <w:rPr>
                <w:rFonts w:ascii="Arial" w:hAnsi="Arial" w:cs="Arial"/>
                <w:spacing w:val="-10"/>
              </w:rPr>
              <w:t xml:space="preserve"> </w:t>
            </w:r>
            <w:r w:rsidRPr="00180038">
              <w:rPr>
                <w:rFonts w:ascii="Arial" w:hAnsi="Arial" w:cs="Arial"/>
              </w:rPr>
              <w:t>өндөр</w:t>
            </w:r>
            <w:r w:rsidRPr="00180038">
              <w:rPr>
                <w:rFonts w:ascii="Arial" w:hAnsi="Arial" w:cs="Arial"/>
                <w:spacing w:val="-10"/>
              </w:rPr>
              <w:t xml:space="preserve"> </w:t>
            </w:r>
            <w:r w:rsidRPr="00180038">
              <w:rPr>
                <w:rFonts w:ascii="Arial" w:hAnsi="Arial" w:cs="Arial"/>
              </w:rPr>
              <w:t>түвшинд</w:t>
            </w:r>
            <w:r w:rsidRPr="00180038">
              <w:rPr>
                <w:rFonts w:ascii="Arial" w:hAnsi="Arial" w:cs="Arial"/>
                <w:spacing w:val="-11"/>
              </w:rPr>
              <w:t xml:space="preserve"> </w:t>
            </w:r>
            <w:r w:rsidRPr="00180038">
              <w:rPr>
                <w:rFonts w:ascii="Arial" w:hAnsi="Arial" w:cs="Arial"/>
                <w:spacing w:val="-2"/>
              </w:rPr>
              <w:t>байлгах.</w:t>
            </w:r>
          </w:p>
          <w:p w14:paraId="5142AE2B" w14:textId="77777777" w:rsidR="005F2845" w:rsidRDefault="0033177E" w:rsidP="0012552E">
            <w:pPr>
              <w:pStyle w:val="TableParagraph"/>
              <w:tabs>
                <w:tab w:val="left" w:pos="3240"/>
              </w:tabs>
              <w:ind w:left="103"/>
              <w:jc w:val="both"/>
              <w:rPr>
                <w:rFonts w:ascii="Arial" w:hAnsi="Arial" w:cs="Arial"/>
                <w:i/>
                <w:spacing w:val="-2"/>
              </w:rPr>
            </w:pPr>
            <w:r w:rsidRPr="00180038">
              <w:rPr>
                <w:rFonts w:ascii="Arial" w:hAnsi="Arial" w:cs="Arial"/>
                <w:i/>
              </w:rPr>
              <w:t>Давуу</w:t>
            </w:r>
            <w:r w:rsidRPr="00180038">
              <w:rPr>
                <w:rFonts w:ascii="Arial" w:hAnsi="Arial" w:cs="Arial"/>
                <w:i/>
                <w:spacing w:val="-1"/>
              </w:rPr>
              <w:t xml:space="preserve"> </w:t>
            </w:r>
            <w:r w:rsidRPr="00180038">
              <w:rPr>
                <w:rFonts w:ascii="Arial" w:hAnsi="Arial" w:cs="Arial"/>
                <w:i/>
                <w:spacing w:val="-2"/>
              </w:rPr>
              <w:t>талууд:</w:t>
            </w:r>
          </w:p>
          <w:p w14:paraId="062083DD" w14:textId="77777777" w:rsidR="00180038" w:rsidRPr="00180038" w:rsidRDefault="00180038" w:rsidP="00180038">
            <w:pPr>
              <w:pStyle w:val="TableParagraph"/>
              <w:tabs>
                <w:tab w:val="left" w:pos="3240"/>
              </w:tabs>
              <w:ind w:left="103"/>
              <w:jc w:val="both"/>
              <w:rPr>
                <w:rFonts w:ascii="Arial" w:hAnsi="Arial" w:cs="Arial"/>
              </w:rPr>
            </w:pPr>
            <w:r w:rsidRPr="00180038">
              <w:rPr>
                <w:rFonts w:ascii="Arial" w:hAnsi="Arial" w:cs="Arial"/>
              </w:rPr>
              <w:t>-Зөвхөн шалгуур хангаж чадсан байгууллагууд оролцох тул чанарын хувьд найдвартай.</w:t>
            </w:r>
          </w:p>
          <w:p w14:paraId="286F5967" w14:textId="77777777" w:rsidR="00180038" w:rsidRPr="00180038" w:rsidRDefault="00180038" w:rsidP="00180038">
            <w:pPr>
              <w:pStyle w:val="TableParagraph"/>
              <w:tabs>
                <w:tab w:val="left" w:pos="3240"/>
              </w:tabs>
              <w:ind w:left="103"/>
              <w:jc w:val="both"/>
              <w:rPr>
                <w:rFonts w:ascii="Arial" w:hAnsi="Arial" w:cs="Arial"/>
              </w:rPr>
            </w:pPr>
            <w:r w:rsidRPr="00180038">
              <w:rPr>
                <w:rFonts w:ascii="Arial" w:hAnsi="Arial" w:cs="Arial"/>
              </w:rPr>
              <w:t>-Бага</w:t>
            </w:r>
            <w:r w:rsidRPr="00180038">
              <w:rPr>
                <w:rFonts w:ascii="Arial" w:hAnsi="Arial" w:cs="Arial"/>
                <w:spacing w:val="80"/>
                <w:w w:val="150"/>
              </w:rPr>
              <w:t xml:space="preserve"> </w:t>
            </w:r>
            <w:r w:rsidRPr="00180038">
              <w:rPr>
                <w:rFonts w:ascii="Arial" w:hAnsi="Arial" w:cs="Arial"/>
              </w:rPr>
              <w:t>хугацаанд</w:t>
            </w:r>
            <w:r w:rsidRPr="00180038">
              <w:rPr>
                <w:rFonts w:ascii="Arial" w:hAnsi="Arial" w:cs="Arial"/>
                <w:spacing w:val="80"/>
                <w:w w:val="150"/>
              </w:rPr>
              <w:t xml:space="preserve"> </w:t>
            </w:r>
            <w:r w:rsidRPr="00180038">
              <w:rPr>
                <w:rFonts w:ascii="Arial" w:hAnsi="Arial" w:cs="Arial"/>
              </w:rPr>
              <w:t>илүү</w:t>
            </w:r>
            <w:r w:rsidRPr="00180038">
              <w:rPr>
                <w:rFonts w:ascii="Arial" w:hAnsi="Arial" w:cs="Arial"/>
                <w:spacing w:val="80"/>
                <w:w w:val="150"/>
              </w:rPr>
              <w:t xml:space="preserve"> </w:t>
            </w:r>
            <w:r w:rsidRPr="00180038">
              <w:rPr>
                <w:rFonts w:ascii="Arial" w:hAnsi="Arial" w:cs="Arial"/>
              </w:rPr>
              <w:t>үр</w:t>
            </w:r>
            <w:r w:rsidRPr="00180038">
              <w:rPr>
                <w:rFonts w:ascii="Arial" w:hAnsi="Arial" w:cs="Arial"/>
                <w:spacing w:val="80"/>
                <w:w w:val="150"/>
              </w:rPr>
              <w:t xml:space="preserve"> </w:t>
            </w:r>
            <w:r w:rsidRPr="00180038">
              <w:rPr>
                <w:rFonts w:ascii="Arial" w:hAnsi="Arial" w:cs="Arial"/>
              </w:rPr>
              <w:t>дүнтэй</w:t>
            </w:r>
            <w:r w:rsidRPr="00180038">
              <w:rPr>
                <w:rFonts w:ascii="Arial" w:hAnsi="Arial" w:cs="Arial"/>
                <w:spacing w:val="80"/>
                <w:w w:val="150"/>
              </w:rPr>
              <w:t xml:space="preserve"> </w:t>
            </w:r>
            <w:r w:rsidRPr="00180038">
              <w:rPr>
                <w:rFonts w:ascii="Arial" w:hAnsi="Arial" w:cs="Arial"/>
              </w:rPr>
              <w:t>худалдан</w:t>
            </w:r>
            <w:r w:rsidRPr="00180038">
              <w:rPr>
                <w:rFonts w:ascii="Arial" w:hAnsi="Arial" w:cs="Arial"/>
                <w:spacing w:val="80"/>
                <w:w w:val="150"/>
              </w:rPr>
              <w:t xml:space="preserve"> </w:t>
            </w:r>
            <w:r w:rsidRPr="00180038">
              <w:rPr>
                <w:rFonts w:ascii="Arial" w:hAnsi="Arial" w:cs="Arial"/>
              </w:rPr>
              <w:t>авалт</w:t>
            </w:r>
            <w:r w:rsidRPr="00180038">
              <w:rPr>
                <w:rFonts w:ascii="Arial" w:hAnsi="Arial" w:cs="Arial"/>
                <w:spacing w:val="80"/>
                <w:w w:val="150"/>
              </w:rPr>
              <w:t xml:space="preserve"> </w:t>
            </w:r>
            <w:r w:rsidRPr="00180038">
              <w:rPr>
                <w:rFonts w:ascii="Arial" w:hAnsi="Arial" w:cs="Arial"/>
              </w:rPr>
              <w:t xml:space="preserve">хийх </w:t>
            </w:r>
            <w:r w:rsidRPr="00180038">
              <w:rPr>
                <w:rFonts w:ascii="Arial" w:hAnsi="Arial" w:cs="Arial"/>
                <w:spacing w:val="-2"/>
              </w:rPr>
              <w:t>боломжтой.</w:t>
            </w:r>
          </w:p>
          <w:p w14:paraId="52C58D06" w14:textId="77777777" w:rsidR="00180038" w:rsidRPr="00180038" w:rsidRDefault="00180038" w:rsidP="00180038">
            <w:pPr>
              <w:pStyle w:val="TableParagraph"/>
              <w:tabs>
                <w:tab w:val="left" w:pos="3240"/>
              </w:tabs>
              <w:ind w:left="103"/>
              <w:jc w:val="both"/>
              <w:rPr>
                <w:rFonts w:ascii="Arial" w:hAnsi="Arial" w:cs="Arial"/>
              </w:rPr>
            </w:pPr>
            <w:r w:rsidRPr="00180038">
              <w:rPr>
                <w:rFonts w:ascii="Arial" w:hAnsi="Arial" w:cs="Arial"/>
              </w:rPr>
              <w:t>-Хөрөнгө,</w:t>
            </w:r>
            <w:r w:rsidRPr="00180038">
              <w:rPr>
                <w:rFonts w:ascii="Arial" w:hAnsi="Arial" w:cs="Arial"/>
                <w:spacing w:val="-13"/>
              </w:rPr>
              <w:t xml:space="preserve"> </w:t>
            </w:r>
            <w:r w:rsidRPr="00180038">
              <w:rPr>
                <w:rFonts w:ascii="Arial" w:hAnsi="Arial" w:cs="Arial"/>
              </w:rPr>
              <w:t>хугацааг</w:t>
            </w:r>
            <w:r w:rsidRPr="00180038">
              <w:rPr>
                <w:rFonts w:ascii="Arial" w:hAnsi="Arial" w:cs="Arial"/>
                <w:spacing w:val="-13"/>
              </w:rPr>
              <w:t xml:space="preserve"> </w:t>
            </w:r>
            <w:r w:rsidRPr="00180038">
              <w:rPr>
                <w:rFonts w:ascii="Arial" w:hAnsi="Arial" w:cs="Arial"/>
              </w:rPr>
              <w:t>оновчтой</w:t>
            </w:r>
            <w:r w:rsidRPr="00180038">
              <w:rPr>
                <w:rFonts w:ascii="Arial" w:hAnsi="Arial" w:cs="Arial"/>
                <w:spacing w:val="-12"/>
              </w:rPr>
              <w:t xml:space="preserve"> </w:t>
            </w:r>
            <w:r w:rsidRPr="00180038">
              <w:rPr>
                <w:rFonts w:ascii="Arial" w:hAnsi="Arial" w:cs="Arial"/>
                <w:spacing w:val="-2"/>
              </w:rPr>
              <w:t>хуваарилна.</w:t>
            </w:r>
          </w:p>
          <w:p w14:paraId="7FBFF964" w14:textId="77777777" w:rsidR="00180038" w:rsidRPr="00180038" w:rsidRDefault="00180038" w:rsidP="00180038">
            <w:pPr>
              <w:pStyle w:val="TableParagraph"/>
              <w:tabs>
                <w:tab w:val="left" w:pos="3240"/>
              </w:tabs>
              <w:ind w:left="103"/>
              <w:jc w:val="both"/>
              <w:rPr>
                <w:rFonts w:ascii="Arial" w:hAnsi="Arial" w:cs="Arial"/>
                <w:i/>
              </w:rPr>
            </w:pPr>
            <w:r w:rsidRPr="00180038">
              <w:rPr>
                <w:rFonts w:ascii="Arial" w:hAnsi="Arial" w:cs="Arial"/>
                <w:i/>
              </w:rPr>
              <w:t>Сул</w:t>
            </w:r>
            <w:r w:rsidRPr="00180038">
              <w:rPr>
                <w:rFonts w:ascii="Arial" w:hAnsi="Arial" w:cs="Arial"/>
                <w:i/>
                <w:spacing w:val="-2"/>
              </w:rPr>
              <w:t xml:space="preserve"> талууд:</w:t>
            </w:r>
          </w:p>
          <w:p w14:paraId="02CF65D8" w14:textId="77777777" w:rsidR="00180038" w:rsidRPr="00180038" w:rsidRDefault="00180038" w:rsidP="00180038">
            <w:pPr>
              <w:pStyle w:val="TableParagraph"/>
              <w:tabs>
                <w:tab w:val="left" w:pos="3240"/>
              </w:tabs>
              <w:ind w:left="103"/>
              <w:jc w:val="both"/>
              <w:rPr>
                <w:rFonts w:ascii="Arial" w:hAnsi="Arial" w:cs="Arial"/>
              </w:rPr>
            </w:pPr>
            <w:r w:rsidRPr="00180038">
              <w:rPr>
                <w:rFonts w:ascii="Arial" w:hAnsi="Arial" w:cs="Arial"/>
              </w:rPr>
              <w:t>-Өрсөлдөөнгүй</w:t>
            </w:r>
            <w:r w:rsidRPr="00180038">
              <w:rPr>
                <w:rFonts w:ascii="Arial" w:hAnsi="Arial" w:cs="Arial"/>
                <w:spacing w:val="-7"/>
              </w:rPr>
              <w:t xml:space="preserve"> </w:t>
            </w:r>
            <w:r w:rsidRPr="00180038">
              <w:rPr>
                <w:rFonts w:ascii="Arial" w:hAnsi="Arial" w:cs="Arial"/>
              </w:rPr>
              <w:t>тул</w:t>
            </w:r>
            <w:r w:rsidRPr="00180038">
              <w:rPr>
                <w:rFonts w:ascii="Arial" w:hAnsi="Arial" w:cs="Arial"/>
                <w:spacing w:val="-6"/>
              </w:rPr>
              <w:t xml:space="preserve"> </w:t>
            </w:r>
            <w:r w:rsidRPr="00180038">
              <w:rPr>
                <w:rFonts w:ascii="Arial" w:hAnsi="Arial" w:cs="Arial"/>
              </w:rPr>
              <w:t>үнийн</w:t>
            </w:r>
            <w:r w:rsidRPr="00180038">
              <w:rPr>
                <w:rFonts w:ascii="Arial" w:hAnsi="Arial" w:cs="Arial"/>
                <w:spacing w:val="-5"/>
              </w:rPr>
              <w:t xml:space="preserve"> </w:t>
            </w:r>
            <w:r w:rsidRPr="00180038">
              <w:rPr>
                <w:rFonts w:ascii="Arial" w:hAnsi="Arial" w:cs="Arial"/>
              </w:rPr>
              <w:t>хувьд</w:t>
            </w:r>
            <w:r w:rsidRPr="00180038">
              <w:rPr>
                <w:rFonts w:ascii="Arial" w:hAnsi="Arial" w:cs="Arial"/>
                <w:spacing w:val="-7"/>
              </w:rPr>
              <w:t xml:space="preserve"> </w:t>
            </w:r>
            <w:r w:rsidRPr="00180038">
              <w:rPr>
                <w:rFonts w:ascii="Arial" w:hAnsi="Arial" w:cs="Arial"/>
              </w:rPr>
              <w:t>уян</w:t>
            </w:r>
            <w:r w:rsidRPr="00180038">
              <w:rPr>
                <w:rFonts w:ascii="Arial" w:hAnsi="Arial" w:cs="Arial"/>
                <w:spacing w:val="-5"/>
              </w:rPr>
              <w:t xml:space="preserve"> </w:t>
            </w:r>
            <w:r w:rsidRPr="00180038">
              <w:rPr>
                <w:rFonts w:ascii="Arial" w:hAnsi="Arial" w:cs="Arial"/>
              </w:rPr>
              <w:t>хатан</w:t>
            </w:r>
            <w:r w:rsidRPr="00180038">
              <w:rPr>
                <w:rFonts w:ascii="Arial" w:hAnsi="Arial" w:cs="Arial"/>
                <w:spacing w:val="-6"/>
              </w:rPr>
              <w:t xml:space="preserve"> </w:t>
            </w:r>
            <w:r w:rsidRPr="00180038">
              <w:rPr>
                <w:rFonts w:ascii="Arial" w:hAnsi="Arial" w:cs="Arial"/>
              </w:rPr>
              <w:t>байдал</w:t>
            </w:r>
            <w:r w:rsidRPr="00180038">
              <w:rPr>
                <w:rFonts w:ascii="Arial" w:hAnsi="Arial" w:cs="Arial"/>
                <w:spacing w:val="-6"/>
              </w:rPr>
              <w:t xml:space="preserve"> </w:t>
            </w:r>
            <w:r w:rsidRPr="00180038">
              <w:rPr>
                <w:rFonts w:ascii="Arial" w:hAnsi="Arial" w:cs="Arial"/>
                <w:spacing w:val="-2"/>
              </w:rPr>
              <w:t>багасдаг.</w:t>
            </w:r>
          </w:p>
          <w:p w14:paraId="6982D453" w14:textId="77777777" w:rsidR="00180038" w:rsidRPr="00180038" w:rsidRDefault="00180038" w:rsidP="00180038">
            <w:pPr>
              <w:pStyle w:val="TableParagraph"/>
              <w:tabs>
                <w:tab w:val="left" w:pos="1125"/>
              </w:tabs>
              <w:ind w:left="103"/>
              <w:jc w:val="both"/>
              <w:rPr>
                <w:rFonts w:ascii="Arial" w:hAnsi="Arial" w:cs="Arial"/>
                <w:i/>
              </w:rPr>
            </w:pPr>
            <w:r w:rsidRPr="00180038">
              <w:rPr>
                <w:rFonts w:ascii="Arial" w:hAnsi="Arial" w:cs="Arial"/>
                <w:spacing w:val="-2"/>
              </w:rPr>
              <w:t>-Нээлттэй</w:t>
            </w:r>
            <w:r w:rsidRPr="00180038">
              <w:rPr>
                <w:rFonts w:ascii="Arial" w:hAnsi="Arial" w:cs="Arial"/>
              </w:rPr>
              <w:tab/>
            </w:r>
            <w:r w:rsidRPr="00180038">
              <w:rPr>
                <w:rFonts w:ascii="Arial" w:hAnsi="Arial" w:cs="Arial"/>
                <w:spacing w:val="-2"/>
              </w:rPr>
              <w:t>тендертэй</w:t>
            </w:r>
            <w:r w:rsidRPr="00180038">
              <w:rPr>
                <w:rFonts w:ascii="Arial" w:hAnsi="Arial" w:cs="Arial"/>
              </w:rPr>
              <w:tab/>
            </w:r>
            <w:r w:rsidRPr="00180038">
              <w:rPr>
                <w:rFonts w:ascii="Arial" w:hAnsi="Arial" w:cs="Arial"/>
                <w:spacing w:val="-2"/>
              </w:rPr>
              <w:t>харьцуулахад</w:t>
            </w:r>
            <w:r w:rsidRPr="00180038">
              <w:rPr>
                <w:rFonts w:ascii="Arial" w:hAnsi="Arial" w:cs="Arial"/>
              </w:rPr>
              <w:tab/>
            </w:r>
            <w:r w:rsidRPr="00180038">
              <w:rPr>
                <w:rFonts w:ascii="Arial" w:hAnsi="Arial" w:cs="Arial"/>
                <w:spacing w:val="-2"/>
              </w:rPr>
              <w:t>оролцогчдын</w:t>
            </w:r>
            <w:r w:rsidRPr="00180038">
              <w:rPr>
                <w:rFonts w:ascii="Arial" w:hAnsi="Arial" w:cs="Arial"/>
              </w:rPr>
              <w:tab/>
            </w:r>
            <w:r w:rsidRPr="00180038">
              <w:rPr>
                <w:rFonts w:ascii="Arial" w:hAnsi="Arial" w:cs="Arial"/>
                <w:spacing w:val="-4"/>
              </w:rPr>
              <w:t xml:space="preserve">тоо </w:t>
            </w:r>
            <w:r w:rsidRPr="00180038">
              <w:rPr>
                <w:rFonts w:ascii="Arial" w:hAnsi="Arial" w:cs="Arial"/>
              </w:rPr>
              <w:t>хязгаарлагдмал байдаг.</w:t>
            </w:r>
          </w:p>
        </w:tc>
      </w:tr>
    </w:tbl>
    <w:p w14:paraId="53CA5485" w14:textId="77777777" w:rsidR="005F2845" w:rsidRPr="001024EB" w:rsidRDefault="005F2845" w:rsidP="0012552E">
      <w:pPr>
        <w:pStyle w:val="TableParagraph"/>
        <w:tabs>
          <w:tab w:val="left" w:pos="3240"/>
        </w:tabs>
        <w:jc w:val="both"/>
        <w:rPr>
          <w:rFonts w:ascii="Arial" w:hAnsi="Arial" w:cs="Arial"/>
          <w:i/>
          <w:sz w:val="24"/>
        </w:rPr>
        <w:sectPr w:rsidR="005F2845" w:rsidRPr="001024EB">
          <w:pgSz w:w="16840" w:h="11910" w:orient="landscape"/>
          <w:pgMar w:top="1400" w:right="992" w:bottom="1560" w:left="566" w:header="763" w:footer="1339" w:gutter="0"/>
          <w:cols w:space="720"/>
        </w:sectPr>
      </w:pPr>
    </w:p>
    <w:p w14:paraId="141941AB" w14:textId="77777777" w:rsidR="005F2845" w:rsidRPr="001024EB" w:rsidRDefault="005F2845" w:rsidP="0012552E">
      <w:pPr>
        <w:pStyle w:val="BodyText"/>
        <w:tabs>
          <w:tab w:val="left" w:pos="3240"/>
        </w:tabs>
        <w:jc w:val="both"/>
        <w:rPr>
          <w:rFonts w:ascii="Arial" w:hAnsi="Arial" w:cs="Arial"/>
          <w:sz w:val="20"/>
        </w:rPr>
      </w:pPr>
    </w:p>
    <w:p w14:paraId="27F8FE4F" w14:textId="77777777"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820"/>
        <w:gridCol w:w="6670"/>
        <w:gridCol w:w="81"/>
      </w:tblGrid>
      <w:tr w:rsidR="005F2845" w:rsidRPr="00180038" w14:paraId="75D405BC" w14:textId="77777777">
        <w:trPr>
          <w:trHeight w:val="535"/>
        </w:trPr>
        <w:tc>
          <w:tcPr>
            <w:tcW w:w="494" w:type="dxa"/>
            <w:tcBorders>
              <w:bottom w:val="nil"/>
            </w:tcBorders>
          </w:tcPr>
          <w:p w14:paraId="1640F797" w14:textId="77777777" w:rsidR="005F2845" w:rsidRPr="00180038" w:rsidRDefault="0033177E" w:rsidP="0012552E">
            <w:pPr>
              <w:pStyle w:val="TableParagraph"/>
              <w:tabs>
                <w:tab w:val="left" w:pos="3240"/>
              </w:tabs>
              <w:ind w:left="100"/>
              <w:jc w:val="both"/>
              <w:rPr>
                <w:rFonts w:ascii="Arial" w:hAnsi="Arial" w:cs="Arial"/>
              </w:rPr>
            </w:pPr>
            <w:r w:rsidRPr="00180038">
              <w:rPr>
                <w:rFonts w:ascii="Arial" w:hAnsi="Arial" w:cs="Arial"/>
                <w:spacing w:val="-5"/>
              </w:rPr>
              <w:t>4.</w:t>
            </w:r>
          </w:p>
        </w:tc>
        <w:tc>
          <w:tcPr>
            <w:tcW w:w="1934" w:type="dxa"/>
            <w:tcBorders>
              <w:bottom w:val="nil"/>
            </w:tcBorders>
          </w:tcPr>
          <w:p w14:paraId="55671BFE" w14:textId="77777777" w:rsidR="005F2845" w:rsidRPr="00180038" w:rsidRDefault="0033177E" w:rsidP="0012552E">
            <w:pPr>
              <w:pStyle w:val="TableParagraph"/>
              <w:tabs>
                <w:tab w:val="left" w:pos="3240"/>
              </w:tabs>
              <w:ind w:left="100"/>
              <w:jc w:val="both"/>
              <w:rPr>
                <w:rFonts w:ascii="Arial" w:hAnsi="Arial" w:cs="Arial"/>
                <w:b/>
              </w:rPr>
            </w:pPr>
            <w:r w:rsidRPr="00180038">
              <w:rPr>
                <w:rFonts w:ascii="Arial" w:hAnsi="Arial" w:cs="Arial"/>
                <w:b/>
                <w:spacing w:val="-2"/>
              </w:rPr>
              <w:t>БНХАУ</w:t>
            </w:r>
          </w:p>
        </w:tc>
        <w:tc>
          <w:tcPr>
            <w:tcW w:w="2099" w:type="dxa"/>
            <w:tcBorders>
              <w:bottom w:val="nil"/>
            </w:tcBorders>
          </w:tcPr>
          <w:p w14:paraId="6FA9CBB1" w14:textId="77777777" w:rsidR="005F2845" w:rsidRPr="00180038" w:rsidRDefault="0033177E" w:rsidP="0012552E">
            <w:pPr>
              <w:pStyle w:val="TableParagraph"/>
              <w:numPr>
                <w:ilvl w:val="0"/>
                <w:numId w:val="52"/>
              </w:numPr>
              <w:tabs>
                <w:tab w:val="left" w:pos="301"/>
                <w:tab w:val="left" w:pos="3240"/>
              </w:tabs>
              <w:ind w:left="301" w:hanging="200"/>
              <w:jc w:val="both"/>
              <w:rPr>
                <w:rFonts w:ascii="Arial" w:hAnsi="Arial" w:cs="Arial"/>
              </w:rPr>
            </w:pPr>
            <w:r w:rsidRPr="00180038">
              <w:rPr>
                <w:rFonts w:ascii="Arial" w:hAnsi="Arial" w:cs="Arial"/>
              </w:rPr>
              <w:t>Ерөнхий</w:t>
            </w:r>
            <w:r w:rsidRPr="00180038">
              <w:rPr>
                <w:rFonts w:ascii="Arial" w:hAnsi="Arial" w:cs="Arial"/>
                <w:spacing w:val="-5"/>
              </w:rPr>
              <w:t xml:space="preserve"> </w:t>
            </w:r>
            <w:r w:rsidRPr="00180038">
              <w:rPr>
                <w:rFonts w:ascii="Arial" w:hAnsi="Arial" w:cs="Arial"/>
                <w:spacing w:val="-4"/>
              </w:rPr>
              <w:t>заалт</w:t>
            </w:r>
          </w:p>
        </w:tc>
        <w:tc>
          <w:tcPr>
            <w:tcW w:w="3820" w:type="dxa"/>
            <w:tcBorders>
              <w:bottom w:val="nil"/>
            </w:tcBorders>
          </w:tcPr>
          <w:p w14:paraId="5FF83F22" w14:textId="77777777" w:rsidR="005F2845" w:rsidRPr="00180038" w:rsidRDefault="0033177E" w:rsidP="0012552E">
            <w:pPr>
              <w:pStyle w:val="TableParagraph"/>
              <w:tabs>
                <w:tab w:val="left" w:pos="3240"/>
              </w:tabs>
              <w:ind w:left="102"/>
              <w:jc w:val="both"/>
              <w:rPr>
                <w:rFonts w:ascii="Arial" w:hAnsi="Arial" w:cs="Arial"/>
                <w:b/>
              </w:rPr>
            </w:pPr>
            <w:r w:rsidRPr="00180038">
              <w:rPr>
                <w:rFonts w:ascii="Arial" w:hAnsi="Arial" w:cs="Arial"/>
                <w:b/>
              </w:rPr>
              <w:t>хуулийн</w:t>
            </w:r>
            <w:r w:rsidRPr="00180038">
              <w:rPr>
                <w:rFonts w:ascii="Arial" w:hAnsi="Arial" w:cs="Arial"/>
                <w:b/>
                <w:spacing w:val="-4"/>
              </w:rPr>
              <w:t xml:space="preserve"> </w:t>
            </w:r>
            <w:r w:rsidRPr="00180038">
              <w:rPr>
                <w:rFonts w:ascii="Arial" w:hAnsi="Arial" w:cs="Arial"/>
                <w:b/>
                <w:spacing w:val="-2"/>
              </w:rPr>
              <w:t>зорилго</w:t>
            </w:r>
          </w:p>
        </w:tc>
        <w:tc>
          <w:tcPr>
            <w:tcW w:w="6670" w:type="dxa"/>
            <w:vMerge w:val="restart"/>
          </w:tcPr>
          <w:p w14:paraId="519AE287" w14:textId="77777777" w:rsidR="005F2845" w:rsidRPr="00180038" w:rsidRDefault="0033177E" w:rsidP="0012552E">
            <w:pPr>
              <w:pStyle w:val="TableParagraph"/>
              <w:tabs>
                <w:tab w:val="left" w:pos="3240"/>
              </w:tabs>
              <w:ind w:left="104" w:right="87"/>
              <w:jc w:val="both"/>
              <w:rPr>
                <w:rFonts w:ascii="Arial" w:hAnsi="Arial" w:cs="Arial"/>
                <w:b/>
              </w:rPr>
            </w:pPr>
            <w:r w:rsidRPr="00180038">
              <w:rPr>
                <w:rFonts w:ascii="Arial" w:hAnsi="Arial" w:cs="Arial"/>
                <w:b/>
              </w:rPr>
              <w:t>Чадавхад</w:t>
            </w:r>
            <w:r w:rsidRPr="00180038">
              <w:rPr>
                <w:rFonts w:ascii="Arial" w:hAnsi="Arial" w:cs="Arial"/>
                <w:b/>
                <w:spacing w:val="40"/>
              </w:rPr>
              <w:t xml:space="preserve"> </w:t>
            </w:r>
            <w:r w:rsidRPr="00180038">
              <w:rPr>
                <w:rFonts w:ascii="Arial" w:hAnsi="Arial" w:cs="Arial"/>
                <w:b/>
              </w:rPr>
              <w:t xml:space="preserve">үндэслэн сонгох тендерийг ашиглах </w:t>
            </w:r>
            <w:r w:rsidRPr="00180038">
              <w:rPr>
                <w:rFonts w:ascii="Arial" w:hAnsi="Arial" w:cs="Arial"/>
                <w:b/>
                <w:spacing w:val="-2"/>
              </w:rPr>
              <w:t>нөхцөл</w:t>
            </w:r>
          </w:p>
          <w:p w14:paraId="3DF13374" w14:textId="77777777" w:rsidR="005F2845" w:rsidRPr="00180038" w:rsidRDefault="0033177E" w:rsidP="0012552E">
            <w:pPr>
              <w:pStyle w:val="TableParagraph"/>
              <w:numPr>
                <w:ilvl w:val="0"/>
                <w:numId w:val="51"/>
              </w:numPr>
              <w:tabs>
                <w:tab w:val="left" w:pos="303"/>
                <w:tab w:val="left" w:pos="3240"/>
              </w:tabs>
              <w:ind w:right="82" w:firstLine="0"/>
              <w:jc w:val="both"/>
              <w:rPr>
                <w:rFonts w:ascii="Arial" w:hAnsi="Arial" w:cs="Arial"/>
              </w:rPr>
            </w:pPr>
            <w:r w:rsidRPr="00180038">
              <w:rPr>
                <w:rFonts w:ascii="Arial" w:hAnsi="Arial" w:cs="Arial"/>
              </w:rPr>
              <w:t>Нарийн мэргэшил шаардлагатай бараа, ажил, үйлчилгээ: Технологийн төвөгтэй шийдэл шаардлагатай, эсвэл цөөн нийлүүлэгчтэй тохиолдолд.</w:t>
            </w:r>
          </w:p>
          <w:p w14:paraId="694FBDE2" w14:textId="77777777" w:rsidR="005F2845" w:rsidRPr="00180038" w:rsidRDefault="0033177E" w:rsidP="0012552E">
            <w:pPr>
              <w:pStyle w:val="TableParagraph"/>
              <w:numPr>
                <w:ilvl w:val="0"/>
                <w:numId w:val="51"/>
              </w:numPr>
              <w:tabs>
                <w:tab w:val="left" w:pos="304"/>
                <w:tab w:val="left" w:pos="3240"/>
              </w:tabs>
              <w:ind w:right="83" w:firstLine="0"/>
              <w:jc w:val="both"/>
              <w:rPr>
                <w:rFonts w:ascii="Arial" w:hAnsi="Arial" w:cs="Arial"/>
              </w:rPr>
            </w:pPr>
            <w:r w:rsidRPr="00180038">
              <w:rPr>
                <w:rFonts w:ascii="Arial" w:hAnsi="Arial" w:cs="Arial"/>
              </w:rPr>
              <w:t>Онцгой нөхцөл байдал: Гэнэтийн болон яаралтай байдлын</w:t>
            </w:r>
            <w:r w:rsidRPr="00180038">
              <w:rPr>
                <w:rFonts w:ascii="Arial" w:hAnsi="Arial" w:cs="Arial"/>
                <w:spacing w:val="-1"/>
              </w:rPr>
              <w:t xml:space="preserve"> </w:t>
            </w:r>
            <w:r w:rsidRPr="00180038">
              <w:rPr>
                <w:rFonts w:ascii="Arial" w:hAnsi="Arial" w:cs="Arial"/>
              </w:rPr>
              <w:t>үед, жишээлбэл</w:t>
            </w:r>
            <w:r w:rsidRPr="00180038">
              <w:rPr>
                <w:rFonts w:ascii="Arial" w:hAnsi="Arial" w:cs="Arial"/>
                <w:spacing w:val="-1"/>
              </w:rPr>
              <w:t xml:space="preserve"> </w:t>
            </w:r>
            <w:r w:rsidRPr="00180038">
              <w:rPr>
                <w:rFonts w:ascii="Arial" w:hAnsi="Arial" w:cs="Arial"/>
              </w:rPr>
              <w:t>байгалийн</w:t>
            </w:r>
            <w:r w:rsidRPr="00180038">
              <w:rPr>
                <w:rFonts w:ascii="Arial" w:hAnsi="Arial" w:cs="Arial"/>
                <w:spacing w:val="-1"/>
              </w:rPr>
              <w:t xml:space="preserve"> </w:t>
            </w:r>
            <w:r w:rsidRPr="00180038">
              <w:rPr>
                <w:rFonts w:ascii="Arial" w:hAnsi="Arial" w:cs="Arial"/>
              </w:rPr>
              <w:t>гамшиг, онц</w:t>
            </w:r>
            <w:r w:rsidRPr="00180038">
              <w:rPr>
                <w:rFonts w:ascii="Arial" w:hAnsi="Arial" w:cs="Arial"/>
                <w:spacing w:val="-2"/>
              </w:rPr>
              <w:t xml:space="preserve"> </w:t>
            </w:r>
            <w:r w:rsidRPr="00180038">
              <w:rPr>
                <w:rFonts w:ascii="Arial" w:hAnsi="Arial" w:cs="Arial"/>
              </w:rPr>
              <w:t xml:space="preserve">байдал. 3.Нууцлал, аюулгүй байдал шаардлагатай: Үндэсний аюулгүй байдалтай холбоотой ажил, үйлчилгээ, бараа </w:t>
            </w:r>
            <w:r w:rsidRPr="00180038">
              <w:rPr>
                <w:rFonts w:ascii="Arial" w:hAnsi="Arial" w:cs="Arial"/>
                <w:spacing w:val="-2"/>
              </w:rPr>
              <w:t>бүтээгдэхүүн.</w:t>
            </w:r>
          </w:p>
          <w:p w14:paraId="333471A7" w14:textId="77777777" w:rsidR="005F2845" w:rsidRPr="00180038" w:rsidRDefault="0033177E" w:rsidP="0012552E">
            <w:pPr>
              <w:pStyle w:val="TableParagraph"/>
              <w:tabs>
                <w:tab w:val="left" w:pos="3240"/>
              </w:tabs>
              <w:ind w:left="104"/>
              <w:jc w:val="both"/>
              <w:rPr>
                <w:rFonts w:ascii="Arial" w:hAnsi="Arial" w:cs="Arial"/>
                <w:b/>
              </w:rPr>
            </w:pPr>
            <w:r w:rsidRPr="00180038">
              <w:rPr>
                <w:rFonts w:ascii="Arial" w:hAnsi="Arial" w:cs="Arial"/>
                <w:b/>
              </w:rPr>
              <w:t>Чадавхад</w:t>
            </w:r>
            <w:r w:rsidRPr="00180038">
              <w:rPr>
                <w:rFonts w:ascii="Arial" w:hAnsi="Arial" w:cs="Arial"/>
                <w:b/>
                <w:spacing w:val="61"/>
              </w:rPr>
              <w:t xml:space="preserve"> </w:t>
            </w:r>
            <w:r w:rsidRPr="00180038">
              <w:rPr>
                <w:rFonts w:ascii="Arial" w:hAnsi="Arial" w:cs="Arial"/>
                <w:b/>
              </w:rPr>
              <w:t>үндэслэн</w:t>
            </w:r>
            <w:r w:rsidRPr="00180038">
              <w:rPr>
                <w:rFonts w:ascii="Arial" w:hAnsi="Arial" w:cs="Arial"/>
                <w:b/>
                <w:spacing w:val="-5"/>
              </w:rPr>
              <w:t xml:space="preserve"> </w:t>
            </w:r>
            <w:r w:rsidRPr="00180038">
              <w:rPr>
                <w:rFonts w:ascii="Arial" w:hAnsi="Arial" w:cs="Arial"/>
                <w:b/>
              </w:rPr>
              <w:t>сонгох</w:t>
            </w:r>
            <w:r w:rsidRPr="00180038">
              <w:rPr>
                <w:rFonts w:ascii="Arial" w:hAnsi="Arial" w:cs="Arial"/>
                <w:b/>
                <w:spacing w:val="-1"/>
              </w:rPr>
              <w:t xml:space="preserve"> </w:t>
            </w:r>
            <w:r w:rsidRPr="00180038">
              <w:rPr>
                <w:rFonts w:ascii="Arial" w:hAnsi="Arial" w:cs="Arial"/>
                <w:b/>
              </w:rPr>
              <w:t>тендерийн</w:t>
            </w:r>
            <w:r w:rsidRPr="00180038">
              <w:rPr>
                <w:rFonts w:ascii="Arial" w:hAnsi="Arial" w:cs="Arial"/>
                <w:b/>
                <w:spacing w:val="-2"/>
              </w:rPr>
              <w:t xml:space="preserve"> журам</w:t>
            </w:r>
          </w:p>
          <w:p w14:paraId="7DF8D261" w14:textId="77777777" w:rsidR="005F2845" w:rsidRPr="00180038" w:rsidRDefault="0033177E" w:rsidP="0012552E">
            <w:pPr>
              <w:pStyle w:val="TableParagraph"/>
              <w:numPr>
                <w:ilvl w:val="0"/>
                <w:numId w:val="50"/>
              </w:numPr>
              <w:tabs>
                <w:tab w:val="left" w:pos="303"/>
                <w:tab w:val="left" w:pos="3240"/>
              </w:tabs>
              <w:ind w:right="80" w:firstLine="0"/>
              <w:jc w:val="both"/>
              <w:rPr>
                <w:rFonts w:ascii="Arial" w:hAnsi="Arial" w:cs="Arial"/>
              </w:rPr>
            </w:pPr>
            <w:r w:rsidRPr="00180038">
              <w:rPr>
                <w:rFonts w:ascii="Arial" w:hAnsi="Arial" w:cs="Arial"/>
              </w:rPr>
              <w:t>Тендерт оролцогчдыг урьдчилан сонгох-Захиалагч байгууллага</w:t>
            </w:r>
            <w:r w:rsidRPr="00180038">
              <w:rPr>
                <w:rFonts w:ascii="Arial" w:hAnsi="Arial" w:cs="Arial"/>
                <w:spacing w:val="-16"/>
              </w:rPr>
              <w:t xml:space="preserve"> </w:t>
            </w:r>
            <w:r w:rsidRPr="00180038">
              <w:rPr>
                <w:rFonts w:ascii="Arial" w:hAnsi="Arial" w:cs="Arial"/>
              </w:rPr>
              <w:t>нь</w:t>
            </w:r>
            <w:r w:rsidRPr="00180038">
              <w:rPr>
                <w:rFonts w:ascii="Arial" w:hAnsi="Arial" w:cs="Arial"/>
                <w:spacing w:val="-16"/>
              </w:rPr>
              <w:t xml:space="preserve"> </w:t>
            </w:r>
            <w:r w:rsidRPr="00180038">
              <w:rPr>
                <w:rFonts w:ascii="Arial" w:hAnsi="Arial" w:cs="Arial"/>
              </w:rPr>
              <w:t>шаардлагад</w:t>
            </w:r>
            <w:r w:rsidRPr="00180038">
              <w:rPr>
                <w:rFonts w:ascii="Arial" w:hAnsi="Arial" w:cs="Arial"/>
                <w:spacing w:val="-16"/>
              </w:rPr>
              <w:t xml:space="preserve"> </w:t>
            </w:r>
            <w:r w:rsidRPr="00180038">
              <w:rPr>
                <w:rFonts w:ascii="Arial" w:hAnsi="Arial" w:cs="Arial"/>
              </w:rPr>
              <w:t>нийцэх</w:t>
            </w:r>
            <w:r w:rsidRPr="00180038">
              <w:rPr>
                <w:rFonts w:ascii="Arial" w:hAnsi="Arial" w:cs="Arial"/>
                <w:spacing w:val="-16"/>
              </w:rPr>
              <w:t xml:space="preserve"> </w:t>
            </w:r>
            <w:r w:rsidRPr="00180038">
              <w:rPr>
                <w:rFonts w:ascii="Arial" w:hAnsi="Arial" w:cs="Arial"/>
              </w:rPr>
              <w:t>магадлалтай</w:t>
            </w:r>
            <w:r w:rsidRPr="00180038">
              <w:rPr>
                <w:rFonts w:ascii="Arial" w:hAnsi="Arial" w:cs="Arial"/>
                <w:spacing w:val="-16"/>
              </w:rPr>
              <w:t xml:space="preserve"> </w:t>
            </w:r>
            <w:r w:rsidRPr="00180038">
              <w:rPr>
                <w:rFonts w:ascii="Arial" w:hAnsi="Arial" w:cs="Arial"/>
              </w:rPr>
              <w:t>аж</w:t>
            </w:r>
            <w:r w:rsidRPr="00180038">
              <w:rPr>
                <w:rFonts w:ascii="Arial" w:hAnsi="Arial" w:cs="Arial"/>
                <w:spacing w:val="-16"/>
              </w:rPr>
              <w:t xml:space="preserve"> </w:t>
            </w:r>
            <w:r w:rsidRPr="00180038">
              <w:rPr>
                <w:rFonts w:ascii="Arial" w:hAnsi="Arial" w:cs="Arial"/>
              </w:rPr>
              <w:t>ахуйн нэгжүүдийн</w:t>
            </w:r>
            <w:r w:rsidRPr="00180038">
              <w:rPr>
                <w:rFonts w:ascii="Arial" w:hAnsi="Arial" w:cs="Arial"/>
                <w:spacing w:val="-3"/>
              </w:rPr>
              <w:t xml:space="preserve"> </w:t>
            </w:r>
            <w:r w:rsidRPr="00180038">
              <w:rPr>
                <w:rFonts w:ascii="Arial" w:hAnsi="Arial" w:cs="Arial"/>
              </w:rPr>
              <w:t>жагсаалтыг</w:t>
            </w:r>
            <w:r w:rsidRPr="00180038">
              <w:rPr>
                <w:rFonts w:ascii="Arial" w:hAnsi="Arial" w:cs="Arial"/>
                <w:spacing w:val="-1"/>
              </w:rPr>
              <w:t xml:space="preserve"> </w:t>
            </w:r>
            <w:r w:rsidRPr="00180038">
              <w:rPr>
                <w:rFonts w:ascii="Arial" w:hAnsi="Arial" w:cs="Arial"/>
              </w:rPr>
              <w:t>гаргаж,</w:t>
            </w:r>
            <w:r w:rsidRPr="00180038">
              <w:rPr>
                <w:rFonts w:ascii="Arial" w:hAnsi="Arial" w:cs="Arial"/>
                <w:spacing w:val="-4"/>
              </w:rPr>
              <w:t xml:space="preserve"> </w:t>
            </w:r>
            <w:r w:rsidRPr="00180038">
              <w:rPr>
                <w:rFonts w:ascii="Arial" w:hAnsi="Arial" w:cs="Arial"/>
              </w:rPr>
              <w:t>тэдгээрт</w:t>
            </w:r>
            <w:r w:rsidRPr="00180038">
              <w:rPr>
                <w:rFonts w:ascii="Arial" w:hAnsi="Arial" w:cs="Arial"/>
                <w:spacing w:val="-4"/>
              </w:rPr>
              <w:t xml:space="preserve"> </w:t>
            </w:r>
            <w:r w:rsidRPr="00180038">
              <w:rPr>
                <w:rFonts w:ascii="Arial" w:hAnsi="Arial" w:cs="Arial"/>
              </w:rPr>
              <w:t>урилга</w:t>
            </w:r>
            <w:r w:rsidRPr="00180038">
              <w:rPr>
                <w:rFonts w:ascii="Arial" w:hAnsi="Arial" w:cs="Arial"/>
                <w:spacing w:val="-2"/>
              </w:rPr>
              <w:t xml:space="preserve"> </w:t>
            </w:r>
            <w:r w:rsidRPr="00180038">
              <w:rPr>
                <w:rFonts w:ascii="Arial" w:hAnsi="Arial" w:cs="Arial"/>
              </w:rPr>
              <w:t>илгээдэг. 2.Тендерийн баримт бичиг гардуулах-Тусгай урилгаар дуудсан</w:t>
            </w:r>
            <w:r w:rsidRPr="00180038">
              <w:rPr>
                <w:rFonts w:ascii="Arial" w:hAnsi="Arial" w:cs="Arial"/>
                <w:spacing w:val="25"/>
              </w:rPr>
              <w:t xml:space="preserve"> </w:t>
            </w:r>
            <w:r w:rsidRPr="00180038">
              <w:rPr>
                <w:rFonts w:ascii="Arial" w:hAnsi="Arial" w:cs="Arial"/>
              </w:rPr>
              <w:t>аж</w:t>
            </w:r>
            <w:r w:rsidRPr="00180038">
              <w:rPr>
                <w:rFonts w:ascii="Arial" w:hAnsi="Arial" w:cs="Arial"/>
                <w:spacing w:val="25"/>
              </w:rPr>
              <w:t xml:space="preserve"> </w:t>
            </w:r>
            <w:r w:rsidRPr="00180038">
              <w:rPr>
                <w:rFonts w:ascii="Arial" w:hAnsi="Arial" w:cs="Arial"/>
              </w:rPr>
              <w:t>ахуйн</w:t>
            </w:r>
            <w:r w:rsidRPr="00180038">
              <w:rPr>
                <w:rFonts w:ascii="Arial" w:hAnsi="Arial" w:cs="Arial"/>
                <w:spacing w:val="26"/>
              </w:rPr>
              <w:t xml:space="preserve"> </w:t>
            </w:r>
            <w:r w:rsidRPr="00180038">
              <w:rPr>
                <w:rFonts w:ascii="Arial" w:hAnsi="Arial" w:cs="Arial"/>
              </w:rPr>
              <w:t>нэгжүүдэд</w:t>
            </w:r>
            <w:r w:rsidRPr="00180038">
              <w:rPr>
                <w:rFonts w:ascii="Arial" w:hAnsi="Arial" w:cs="Arial"/>
                <w:spacing w:val="26"/>
              </w:rPr>
              <w:t xml:space="preserve"> </w:t>
            </w:r>
            <w:r w:rsidRPr="00180038">
              <w:rPr>
                <w:rFonts w:ascii="Arial" w:hAnsi="Arial" w:cs="Arial"/>
              </w:rPr>
              <w:t>тендерийн</w:t>
            </w:r>
            <w:r w:rsidRPr="00180038">
              <w:rPr>
                <w:rFonts w:ascii="Arial" w:hAnsi="Arial" w:cs="Arial"/>
                <w:spacing w:val="26"/>
              </w:rPr>
              <w:t xml:space="preserve"> </w:t>
            </w:r>
            <w:r w:rsidRPr="00180038">
              <w:rPr>
                <w:rFonts w:ascii="Arial" w:hAnsi="Arial" w:cs="Arial"/>
              </w:rPr>
              <w:t>бичиг</w:t>
            </w:r>
            <w:r w:rsidRPr="00180038">
              <w:rPr>
                <w:rFonts w:ascii="Arial" w:hAnsi="Arial" w:cs="Arial"/>
                <w:spacing w:val="27"/>
              </w:rPr>
              <w:t xml:space="preserve"> </w:t>
            </w:r>
            <w:r w:rsidRPr="00180038">
              <w:rPr>
                <w:rFonts w:ascii="Arial" w:hAnsi="Arial" w:cs="Arial"/>
                <w:spacing w:val="-2"/>
              </w:rPr>
              <w:t>баримтыг</w:t>
            </w:r>
          </w:p>
          <w:p w14:paraId="4DABD4B7" w14:textId="77777777" w:rsidR="005F2845" w:rsidRPr="00180038" w:rsidRDefault="0033177E" w:rsidP="0012552E">
            <w:pPr>
              <w:pStyle w:val="TableParagraph"/>
              <w:tabs>
                <w:tab w:val="left" w:pos="3240"/>
              </w:tabs>
              <w:ind w:left="104" w:right="84"/>
              <w:jc w:val="both"/>
              <w:rPr>
                <w:rFonts w:ascii="Arial" w:hAnsi="Arial" w:cs="Arial"/>
              </w:rPr>
            </w:pPr>
            <w:r w:rsidRPr="00180038">
              <w:rPr>
                <w:rFonts w:ascii="Arial" w:hAnsi="Arial" w:cs="Arial"/>
              </w:rPr>
              <w:t xml:space="preserve">өгөх бөгөөд зөвхөн урилга авсан байгууллагууд </w:t>
            </w:r>
            <w:r w:rsidRPr="00180038">
              <w:rPr>
                <w:rFonts w:ascii="Arial" w:hAnsi="Arial" w:cs="Arial"/>
                <w:spacing w:val="-2"/>
              </w:rPr>
              <w:t>өрсөлдөнө.</w:t>
            </w:r>
          </w:p>
        </w:tc>
        <w:tc>
          <w:tcPr>
            <w:tcW w:w="81" w:type="dxa"/>
            <w:vMerge w:val="restart"/>
            <w:tcBorders>
              <w:bottom w:val="nil"/>
              <w:right w:val="nil"/>
            </w:tcBorders>
          </w:tcPr>
          <w:p w14:paraId="540C4586" w14:textId="77777777" w:rsidR="005F2845" w:rsidRPr="00180038" w:rsidRDefault="005F2845" w:rsidP="0012552E">
            <w:pPr>
              <w:pStyle w:val="TableParagraph"/>
              <w:tabs>
                <w:tab w:val="left" w:pos="3240"/>
              </w:tabs>
              <w:jc w:val="both"/>
              <w:rPr>
                <w:rFonts w:ascii="Arial" w:hAnsi="Arial" w:cs="Arial"/>
              </w:rPr>
            </w:pPr>
          </w:p>
        </w:tc>
      </w:tr>
      <w:tr w:rsidR="005F2845" w:rsidRPr="00180038" w14:paraId="735193A5" w14:textId="77777777">
        <w:trPr>
          <w:trHeight w:val="2847"/>
        </w:trPr>
        <w:tc>
          <w:tcPr>
            <w:tcW w:w="494" w:type="dxa"/>
            <w:tcBorders>
              <w:top w:val="nil"/>
              <w:bottom w:val="nil"/>
            </w:tcBorders>
          </w:tcPr>
          <w:p w14:paraId="61ECF841" w14:textId="77777777" w:rsidR="005F2845" w:rsidRPr="00180038" w:rsidRDefault="005F2845" w:rsidP="0012552E">
            <w:pPr>
              <w:pStyle w:val="TableParagraph"/>
              <w:tabs>
                <w:tab w:val="left" w:pos="3240"/>
              </w:tabs>
              <w:jc w:val="both"/>
              <w:rPr>
                <w:rFonts w:ascii="Arial" w:hAnsi="Arial" w:cs="Arial"/>
              </w:rPr>
            </w:pPr>
          </w:p>
        </w:tc>
        <w:tc>
          <w:tcPr>
            <w:tcW w:w="1934" w:type="dxa"/>
            <w:tcBorders>
              <w:top w:val="nil"/>
              <w:bottom w:val="nil"/>
            </w:tcBorders>
          </w:tcPr>
          <w:p w14:paraId="5AFCB24C" w14:textId="77777777" w:rsidR="005F2845" w:rsidRPr="00180038" w:rsidRDefault="0033177E" w:rsidP="0012552E">
            <w:pPr>
              <w:pStyle w:val="TableParagraph"/>
              <w:tabs>
                <w:tab w:val="left" w:pos="923"/>
                <w:tab w:val="left" w:pos="1503"/>
                <w:tab w:val="left" w:pos="3240"/>
              </w:tabs>
              <w:ind w:left="100" w:right="85"/>
              <w:jc w:val="both"/>
              <w:rPr>
                <w:rFonts w:ascii="Arial" w:hAnsi="Arial" w:cs="Arial"/>
              </w:rPr>
            </w:pPr>
            <w:r w:rsidRPr="00180038">
              <w:rPr>
                <w:rFonts w:ascii="Arial" w:hAnsi="Arial" w:cs="Arial"/>
                <w:i/>
                <w:spacing w:val="-2"/>
              </w:rPr>
              <w:t>Х</w:t>
            </w:r>
            <w:r w:rsidRPr="00180038">
              <w:rPr>
                <w:rFonts w:ascii="Arial" w:hAnsi="Arial" w:cs="Arial"/>
                <w:spacing w:val="-2"/>
              </w:rPr>
              <w:t xml:space="preserve">ятадын Төрийн худалдан </w:t>
            </w:r>
            <w:r w:rsidRPr="00180038">
              <w:rPr>
                <w:rFonts w:ascii="Arial" w:hAnsi="Arial" w:cs="Arial"/>
              </w:rPr>
              <w:t>авалтын</w:t>
            </w:r>
            <w:r w:rsidRPr="00180038">
              <w:rPr>
                <w:rFonts w:ascii="Arial" w:hAnsi="Arial" w:cs="Arial"/>
                <w:spacing w:val="65"/>
              </w:rPr>
              <w:t xml:space="preserve"> </w:t>
            </w:r>
            <w:r w:rsidRPr="00180038">
              <w:rPr>
                <w:rFonts w:ascii="Arial" w:hAnsi="Arial" w:cs="Arial"/>
              </w:rPr>
              <w:t xml:space="preserve">хууль </w:t>
            </w:r>
            <w:r w:rsidRPr="00180038">
              <w:rPr>
                <w:rFonts w:ascii="Arial" w:hAnsi="Arial" w:cs="Arial"/>
                <w:spacing w:val="-2"/>
              </w:rPr>
              <w:t xml:space="preserve">(“Government Procurement </w:t>
            </w:r>
            <w:r w:rsidRPr="00180038">
              <w:rPr>
                <w:rFonts w:ascii="Arial" w:hAnsi="Arial" w:cs="Arial"/>
                <w:spacing w:val="-4"/>
              </w:rPr>
              <w:t>Law</w:t>
            </w:r>
            <w:r w:rsidRPr="00180038">
              <w:rPr>
                <w:rFonts w:ascii="Arial" w:hAnsi="Arial" w:cs="Arial"/>
              </w:rPr>
              <w:tab/>
            </w:r>
            <w:r w:rsidRPr="00180038">
              <w:rPr>
                <w:rFonts w:ascii="Arial" w:hAnsi="Arial" w:cs="Arial"/>
                <w:spacing w:val="-6"/>
              </w:rPr>
              <w:t>of</w:t>
            </w:r>
            <w:r w:rsidRPr="00180038">
              <w:rPr>
                <w:rFonts w:ascii="Arial" w:hAnsi="Arial" w:cs="Arial"/>
              </w:rPr>
              <w:tab/>
            </w:r>
            <w:r w:rsidRPr="00180038">
              <w:rPr>
                <w:rFonts w:ascii="Arial" w:hAnsi="Arial" w:cs="Arial"/>
                <w:spacing w:val="-4"/>
              </w:rPr>
              <w:t xml:space="preserve">the </w:t>
            </w:r>
            <w:r w:rsidRPr="00180038">
              <w:rPr>
                <w:rFonts w:ascii="Arial" w:hAnsi="Arial" w:cs="Arial"/>
                <w:spacing w:val="-2"/>
              </w:rPr>
              <w:t>PRC”):</w:t>
            </w:r>
          </w:p>
        </w:tc>
        <w:tc>
          <w:tcPr>
            <w:tcW w:w="2099" w:type="dxa"/>
            <w:tcBorders>
              <w:top w:val="nil"/>
              <w:bottom w:val="nil"/>
            </w:tcBorders>
          </w:tcPr>
          <w:p w14:paraId="2B5101E6" w14:textId="77777777" w:rsidR="005F2845" w:rsidRPr="00180038" w:rsidRDefault="0033177E" w:rsidP="0012552E">
            <w:pPr>
              <w:pStyle w:val="TableParagraph"/>
              <w:numPr>
                <w:ilvl w:val="0"/>
                <w:numId w:val="49"/>
              </w:numPr>
              <w:tabs>
                <w:tab w:val="left" w:pos="300"/>
                <w:tab w:val="left" w:pos="3240"/>
              </w:tabs>
              <w:ind w:left="300" w:hanging="199"/>
              <w:jc w:val="both"/>
              <w:rPr>
                <w:rFonts w:ascii="Arial" w:hAnsi="Arial" w:cs="Arial"/>
              </w:rPr>
            </w:pPr>
            <w:r w:rsidRPr="00180038">
              <w:rPr>
                <w:rFonts w:ascii="Arial" w:hAnsi="Arial" w:cs="Arial"/>
                <w:spacing w:val="-2"/>
              </w:rPr>
              <w:t>Тендер</w:t>
            </w:r>
          </w:p>
          <w:p w14:paraId="5DC2AACC" w14:textId="77777777" w:rsidR="005F2845" w:rsidRPr="00180038" w:rsidRDefault="005F2845" w:rsidP="0012552E">
            <w:pPr>
              <w:pStyle w:val="TableParagraph"/>
              <w:tabs>
                <w:tab w:val="left" w:pos="3240"/>
              </w:tabs>
              <w:jc w:val="both"/>
              <w:rPr>
                <w:rFonts w:ascii="Arial" w:hAnsi="Arial" w:cs="Arial"/>
              </w:rPr>
            </w:pPr>
          </w:p>
          <w:p w14:paraId="101F3093" w14:textId="77777777" w:rsidR="005F2845" w:rsidRPr="00180038" w:rsidRDefault="0033177E" w:rsidP="0012552E">
            <w:pPr>
              <w:pStyle w:val="TableParagraph"/>
              <w:numPr>
                <w:ilvl w:val="0"/>
                <w:numId w:val="49"/>
              </w:numPr>
              <w:tabs>
                <w:tab w:val="left" w:pos="300"/>
                <w:tab w:val="left" w:pos="3240"/>
              </w:tabs>
              <w:ind w:left="300" w:hanging="199"/>
              <w:jc w:val="both"/>
              <w:rPr>
                <w:rFonts w:ascii="Arial" w:hAnsi="Arial" w:cs="Arial"/>
              </w:rPr>
            </w:pPr>
            <w:r w:rsidRPr="00180038">
              <w:rPr>
                <w:rFonts w:ascii="Arial" w:hAnsi="Arial" w:cs="Arial"/>
                <w:spacing w:val="-5"/>
              </w:rPr>
              <w:t>Үнийн</w:t>
            </w:r>
            <w:r w:rsidRPr="00180038">
              <w:rPr>
                <w:rFonts w:ascii="Arial" w:hAnsi="Arial" w:cs="Arial"/>
                <w:spacing w:val="-8"/>
              </w:rPr>
              <w:t xml:space="preserve"> </w:t>
            </w:r>
            <w:r w:rsidRPr="00180038">
              <w:rPr>
                <w:rFonts w:ascii="Arial" w:hAnsi="Arial" w:cs="Arial"/>
                <w:spacing w:val="-2"/>
              </w:rPr>
              <w:t>санал</w:t>
            </w:r>
          </w:p>
          <w:p w14:paraId="1797306D" w14:textId="77777777" w:rsidR="005F2845" w:rsidRPr="00180038" w:rsidRDefault="005F2845" w:rsidP="0012552E">
            <w:pPr>
              <w:pStyle w:val="TableParagraph"/>
              <w:tabs>
                <w:tab w:val="left" w:pos="3240"/>
              </w:tabs>
              <w:jc w:val="both"/>
              <w:rPr>
                <w:rFonts w:ascii="Arial" w:hAnsi="Arial" w:cs="Arial"/>
              </w:rPr>
            </w:pPr>
          </w:p>
          <w:p w14:paraId="1E2981D8" w14:textId="77777777" w:rsidR="005F2845" w:rsidRPr="00180038" w:rsidRDefault="0033177E" w:rsidP="0012552E">
            <w:pPr>
              <w:pStyle w:val="TableParagraph"/>
              <w:numPr>
                <w:ilvl w:val="0"/>
                <w:numId w:val="49"/>
              </w:numPr>
              <w:tabs>
                <w:tab w:val="left" w:pos="300"/>
                <w:tab w:val="left" w:pos="3240"/>
              </w:tabs>
              <w:ind w:left="101" w:right="462" w:firstLine="0"/>
              <w:jc w:val="both"/>
              <w:rPr>
                <w:rFonts w:ascii="Arial" w:hAnsi="Arial" w:cs="Arial"/>
              </w:rPr>
            </w:pPr>
            <w:r w:rsidRPr="00180038">
              <w:rPr>
                <w:rFonts w:ascii="Arial" w:hAnsi="Arial" w:cs="Arial"/>
                <w:spacing w:val="-2"/>
              </w:rPr>
              <w:t xml:space="preserve">Тендерт сонгох, шалгаруулах, </w:t>
            </w:r>
            <w:r w:rsidRPr="00180038">
              <w:rPr>
                <w:rFonts w:ascii="Arial" w:hAnsi="Arial" w:cs="Arial"/>
              </w:rPr>
              <w:t>үнэлгээ хийх</w:t>
            </w:r>
          </w:p>
        </w:tc>
        <w:tc>
          <w:tcPr>
            <w:tcW w:w="3820" w:type="dxa"/>
            <w:tcBorders>
              <w:top w:val="nil"/>
              <w:bottom w:val="nil"/>
            </w:tcBorders>
          </w:tcPr>
          <w:p w14:paraId="3966F072" w14:textId="77777777" w:rsidR="005F2845" w:rsidRPr="00180038" w:rsidRDefault="0033177E" w:rsidP="0012552E">
            <w:pPr>
              <w:pStyle w:val="TableParagraph"/>
              <w:tabs>
                <w:tab w:val="left" w:pos="3240"/>
              </w:tabs>
              <w:ind w:left="102" w:right="82"/>
              <w:jc w:val="both"/>
              <w:rPr>
                <w:rFonts w:ascii="Arial" w:hAnsi="Arial" w:cs="Arial"/>
              </w:rPr>
            </w:pPr>
            <w:r w:rsidRPr="00180038">
              <w:rPr>
                <w:rFonts w:ascii="Arial" w:hAnsi="Arial" w:cs="Arial"/>
              </w:rPr>
              <w:t>Тендер болон тендерийн үйл ажиллагааг зохицуулах, Төрийн эрх ашгийг, нийгмийн болон нийтийн</w:t>
            </w:r>
            <w:r w:rsidRPr="00180038">
              <w:rPr>
                <w:rFonts w:ascii="Arial" w:hAnsi="Arial" w:cs="Arial"/>
                <w:spacing w:val="-16"/>
              </w:rPr>
              <w:t xml:space="preserve"> </w:t>
            </w:r>
            <w:r w:rsidRPr="00180038">
              <w:rPr>
                <w:rFonts w:ascii="Arial" w:hAnsi="Arial" w:cs="Arial"/>
              </w:rPr>
              <w:t>эрх</w:t>
            </w:r>
            <w:r w:rsidRPr="00180038">
              <w:rPr>
                <w:rFonts w:ascii="Arial" w:hAnsi="Arial" w:cs="Arial"/>
                <w:spacing w:val="-16"/>
              </w:rPr>
              <w:t xml:space="preserve"> </w:t>
            </w:r>
            <w:r w:rsidRPr="00180038">
              <w:rPr>
                <w:rFonts w:ascii="Arial" w:hAnsi="Arial" w:cs="Arial"/>
              </w:rPr>
              <w:t>ашгийг,</w:t>
            </w:r>
            <w:r w:rsidRPr="00180038">
              <w:rPr>
                <w:rFonts w:ascii="Arial" w:hAnsi="Arial" w:cs="Arial"/>
                <w:spacing w:val="-16"/>
              </w:rPr>
              <w:t xml:space="preserve"> </w:t>
            </w:r>
            <w:r w:rsidRPr="00180038">
              <w:rPr>
                <w:rFonts w:ascii="Arial" w:hAnsi="Arial" w:cs="Arial"/>
              </w:rPr>
              <w:t>мөн</w:t>
            </w:r>
            <w:r w:rsidRPr="00180038">
              <w:rPr>
                <w:rFonts w:ascii="Arial" w:hAnsi="Arial" w:cs="Arial"/>
                <w:spacing w:val="-16"/>
              </w:rPr>
              <w:t xml:space="preserve"> </w:t>
            </w:r>
            <w:r w:rsidRPr="00180038">
              <w:rPr>
                <w:rFonts w:ascii="Arial" w:hAnsi="Arial" w:cs="Arial"/>
              </w:rPr>
              <w:t>тендер, тендерийн үйл ажиллагаанд оролцогч талуудын хууль ёсны эрх ашгийг хамгаалах, эдийн засгийн</w:t>
            </w:r>
            <w:r w:rsidRPr="00180038">
              <w:rPr>
                <w:rFonts w:ascii="Arial" w:hAnsi="Arial" w:cs="Arial"/>
                <w:spacing w:val="52"/>
                <w:w w:val="150"/>
              </w:rPr>
              <w:t xml:space="preserve">  </w:t>
            </w:r>
            <w:r w:rsidRPr="00180038">
              <w:rPr>
                <w:rFonts w:ascii="Arial" w:hAnsi="Arial" w:cs="Arial"/>
              </w:rPr>
              <w:t>нөлөөг</w:t>
            </w:r>
            <w:r w:rsidRPr="00180038">
              <w:rPr>
                <w:rFonts w:ascii="Arial" w:hAnsi="Arial" w:cs="Arial"/>
                <w:spacing w:val="53"/>
                <w:w w:val="150"/>
              </w:rPr>
              <w:t xml:space="preserve">  </w:t>
            </w:r>
            <w:r w:rsidRPr="00180038">
              <w:rPr>
                <w:rFonts w:ascii="Arial" w:hAnsi="Arial" w:cs="Arial"/>
                <w:spacing w:val="-2"/>
              </w:rPr>
              <w:t>сайжруулах,</w:t>
            </w:r>
          </w:p>
          <w:p w14:paraId="3D230900" w14:textId="77777777" w:rsidR="005F2845" w:rsidRPr="00180038" w:rsidRDefault="0033177E" w:rsidP="0012552E">
            <w:pPr>
              <w:pStyle w:val="TableParagraph"/>
              <w:tabs>
                <w:tab w:val="left" w:pos="3240"/>
              </w:tabs>
              <w:ind w:left="102"/>
              <w:jc w:val="both"/>
              <w:rPr>
                <w:rFonts w:ascii="Arial" w:hAnsi="Arial" w:cs="Arial"/>
              </w:rPr>
            </w:pPr>
            <w:r w:rsidRPr="00180038">
              <w:rPr>
                <w:rFonts w:ascii="Arial" w:hAnsi="Arial" w:cs="Arial"/>
              </w:rPr>
              <w:t>төслүүдийн</w:t>
            </w:r>
            <w:r w:rsidRPr="00180038">
              <w:rPr>
                <w:rFonts w:ascii="Arial" w:hAnsi="Arial" w:cs="Arial"/>
                <w:spacing w:val="68"/>
                <w:w w:val="150"/>
              </w:rPr>
              <w:t xml:space="preserve">  </w:t>
            </w:r>
            <w:r w:rsidRPr="00180038">
              <w:rPr>
                <w:rFonts w:ascii="Arial" w:hAnsi="Arial" w:cs="Arial"/>
              </w:rPr>
              <w:t>чанарыг</w:t>
            </w:r>
            <w:r w:rsidRPr="00180038">
              <w:rPr>
                <w:rFonts w:ascii="Arial" w:hAnsi="Arial" w:cs="Arial"/>
                <w:spacing w:val="72"/>
                <w:w w:val="150"/>
              </w:rPr>
              <w:t xml:space="preserve">  </w:t>
            </w:r>
            <w:r w:rsidRPr="00180038">
              <w:rPr>
                <w:rFonts w:ascii="Arial" w:hAnsi="Arial" w:cs="Arial"/>
                <w:spacing w:val="-2"/>
              </w:rPr>
              <w:t>хангах</w:t>
            </w:r>
          </w:p>
        </w:tc>
        <w:tc>
          <w:tcPr>
            <w:tcW w:w="6670" w:type="dxa"/>
            <w:vMerge/>
            <w:tcBorders>
              <w:top w:val="nil"/>
            </w:tcBorders>
          </w:tcPr>
          <w:p w14:paraId="041D18B3" w14:textId="77777777" w:rsidR="005F2845" w:rsidRPr="00180038" w:rsidRDefault="005F2845" w:rsidP="0012552E">
            <w:pPr>
              <w:tabs>
                <w:tab w:val="left" w:pos="3240"/>
              </w:tabs>
              <w:jc w:val="both"/>
              <w:rPr>
                <w:rFonts w:ascii="Arial" w:hAnsi="Arial" w:cs="Arial"/>
              </w:rPr>
            </w:pPr>
          </w:p>
        </w:tc>
        <w:tc>
          <w:tcPr>
            <w:tcW w:w="81" w:type="dxa"/>
            <w:vMerge/>
            <w:tcBorders>
              <w:top w:val="nil"/>
              <w:bottom w:val="nil"/>
              <w:right w:val="nil"/>
            </w:tcBorders>
          </w:tcPr>
          <w:p w14:paraId="6B493A61" w14:textId="77777777" w:rsidR="005F2845" w:rsidRPr="00180038" w:rsidRDefault="005F2845" w:rsidP="0012552E">
            <w:pPr>
              <w:tabs>
                <w:tab w:val="left" w:pos="3240"/>
              </w:tabs>
              <w:jc w:val="both"/>
              <w:rPr>
                <w:rFonts w:ascii="Arial" w:hAnsi="Arial" w:cs="Arial"/>
              </w:rPr>
            </w:pPr>
          </w:p>
        </w:tc>
      </w:tr>
      <w:tr w:rsidR="005F2845" w:rsidRPr="00180038" w14:paraId="53A78C2B" w14:textId="77777777">
        <w:trPr>
          <w:trHeight w:val="311"/>
        </w:trPr>
        <w:tc>
          <w:tcPr>
            <w:tcW w:w="494" w:type="dxa"/>
            <w:tcBorders>
              <w:top w:val="nil"/>
              <w:bottom w:val="nil"/>
            </w:tcBorders>
          </w:tcPr>
          <w:p w14:paraId="1B9A1D40" w14:textId="77777777" w:rsidR="005F2845" w:rsidRPr="00180038" w:rsidRDefault="005F2845" w:rsidP="0012552E">
            <w:pPr>
              <w:pStyle w:val="TableParagraph"/>
              <w:tabs>
                <w:tab w:val="left" w:pos="3240"/>
              </w:tabs>
              <w:jc w:val="both"/>
              <w:rPr>
                <w:rFonts w:ascii="Arial" w:hAnsi="Arial" w:cs="Arial"/>
              </w:rPr>
            </w:pPr>
          </w:p>
        </w:tc>
        <w:tc>
          <w:tcPr>
            <w:tcW w:w="1934" w:type="dxa"/>
            <w:tcBorders>
              <w:top w:val="nil"/>
              <w:bottom w:val="nil"/>
            </w:tcBorders>
          </w:tcPr>
          <w:p w14:paraId="0260E0EB" w14:textId="77777777" w:rsidR="005F2845" w:rsidRPr="00180038" w:rsidRDefault="005F2845" w:rsidP="0012552E">
            <w:pPr>
              <w:pStyle w:val="TableParagraph"/>
              <w:tabs>
                <w:tab w:val="left" w:pos="3240"/>
              </w:tabs>
              <w:jc w:val="both"/>
              <w:rPr>
                <w:rFonts w:ascii="Arial" w:hAnsi="Arial" w:cs="Arial"/>
              </w:rPr>
            </w:pPr>
          </w:p>
        </w:tc>
        <w:tc>
          <w:tcPr>
            <w:tcW w:w="2099" w:type="dxa"/>
            <w:tcBorders>
              <w:top w:val="nil"/>
              <w:bottom w:val="nil"/>
            </w:tcBorders>
          </w:tcPr>
          <w:p w14:paraId="59A1417B" w14:textId="77777777" w:rsidR="005F2845" w:rsidRPr="00180038" w:rsidRDefault="0033177E" w:rsidP="0012552E">
            <w:pPr>
              <w:pStyle w:val="TableParagraph"/>
              <w:tabs>
                <w:tab w:val="left" w:pos="3240"/>
              </w:tabs>
              <w:ind w:left="101"/>
              <w:jc w:val="both"/>
              <w:rPr>
                <w:rFonts w:ascii="Arial" w:hAnsi="Arial" w:cs="Arial"/>
              </w:rPr>
            </w:pPr>
            <w:r w:rsidRPr="00180038">
              <w:rPr>
                <w:rFonts w:ascii="Arial" w:hAnsi="Arial" w:cs="Arial"/>
                <w:spacing w:val="-2"/>
              </w:rPr>
              <w:t>5.Хуулийн</w:t>
            </w:r>
          </w:p>
        </w:tc>
        <w:tc>
          <w:tcPr>
            <w:tcW w:w="3820" w:type="dxa"/>
            <w:tcBorders>
              <w:top w:val="nil"/>
              <w:bottom w:val="nil"/>
            </w:tcBorders>
          </w:tcPr>
          <w:p w14:paraId="1A59E8AD" w14:textId="77777777" w:rsidR="005F2845" w:rsidRPr="00180038" w:rsidRDefault="0033177E" w:rsidP="0012552E">
            <w:pPr>
              <w:pStyle w:val="TableParagraph"/>
              <w:tabs>
                <w:tab w:val="left" w:pos="3240"/>
              </w:tabs>
              <w:ind w:left="102"/>
              <w:jc w:val="both"/>
              <w:rPr>
                <w:rFonts w:ascii="Arial" w:hAnsi="Arial" w:cs="Arial"/>
              </w:rPr>
            </w:pPr>
            <w:r w:rsidRPr="00180038">
              <w:rPr>
                <w:rFonts w:ascii="Arial" w:hAnsi="Arial" w:cs="Arial"/>
              </w:rPr>
              <w:t>зорилгоор</w:t>
            </w:r>
            <w:r w:rsidRPr="00180038">
              <w:rPr>
                <w:rFonts w:ascii="Arial" w:hAnsi="Arial" w:cs="Arial"/>
                <w:spacing w:val="-5"/>
              </w:rPr>
              <w:t xml:space="preserve"> </w:t>
            </w:r>
            <w:r w:rsidRPr="00180038">
              <w:rPr>
                <w:rFonts w:ascii="Arial" w:hAnsi="Arial" w:cs="Arial"/>
              </w:rPr>
              <w:t>энэ</w:t>
            </w:r>
            <w:r w:rsidRPr="00180038">
              <w:rPr>
                <w:rFonts w:ascii="Arial" w:hAnsi="Arial" w:cs="Arial"/>
                <w:spacing w:val="-3"/>
              </w:rPr>
              <w:t xml:space="preserve"> </w:t>
            </w:r>
            <w:r w:rsidRPr="00180038">
              <w:rPr>
                <w:rFonts w:ascii="Arial" w:hAnsi="Arial" w:cs="Arial"/>
              </w:rPr>
              <w:t>хуулийг</w:t>
            </w:r>
            <w:r w:rsidRPr="00180038">
              <w:rPr>
                <w:rFonts w:ascii="Arial" w:hAnsi="Arial" w:cs="Arial"/>
                <w:spacing w:val="-2"/>
              </w:rPr>
              <w:t xml:space="preserve"> баталсан</w:t>
            </w:r>
          </w:p>
        </w:tc>
        <w:tc>
          <w:tcPr>
            <w:tcW w:w="6670" w:type="dxa"/>
            <w:vMerge/>
            <w:tcBorders>
              <w:top w:val="nil"/>
            </w:tcBorders>
          </w:tcPr>
          <w:p w14:paraId="063FE8ED" w14:textId="77777777" w:rsidR="005F2845" w:rsidRPr="00180038" w:rsidRDefault="005F2845" w:rsidP="0012552E">
            <w:pPr>
              <w:tabs>
                <w:tab w:val="left" w:pos="3240"/>
              </w:tabs>
              <w:jc w:val="both"/>
              <w:rPr>
                <w:rFonts w:ascii="Arial" w:hAnsi="Arial" w:cs="Arial"/>
              </w:rPr>
            </w:pPr>
          </w:p>
        </w:tc>
        <w:tc>
          <w:tcPr>
            <w:tcW w:w="81" w:type="dxa"/>
            <w:vMerge/>
            <w:tcBorders>
              <w:top w:val="nil"/>
              <w:bottom w:val="nil"/>
              <w:right w:val="nil"/>
            </w:tcBorders>
          </w:tcPr>
          <w:p w14:paraId="5CD788CA" w14:textId="77777777" w:rsidR="005F2845" w:rsidRPr="00180038" w:rsidRDefault="005F2845" w:rsidP="0012552E">
            <w:pPr>
              <w:tabs>
                <w:tab w:val="left" w:pos="3240"/>
              </w:tabs>
              <w:jc w:val="both"/>
              <w:rPr>
                <w:rFonts w:ascii="Arial" w:hAnsi="Arial" w:cs="Arial"/>
              </w:rPr>
            </w:pPr>
          </w:p>
        </w:tc>
      </w:tr>
      <w:tr w:rsidR="005F2845" w:rsidRPr="00180038" w14:paraId="00F37103" w14:textId="77777777">
        <w:trPr>
          <w:trHeight w:val="430"/>
        </w:trPr>
        <w:tc>
          <w:tcPr>
            <w:tcW w:w="494" w:type="dxa"/>
            <w:tcBorders>
              <w:top w:val="nil"/>
              <w:bottom w:val="nil"/>
            </w:tcBorders>
          </w:tcPr>
          <w:p w14:paraId="5DB91ED8" w14:textId="77777777" w:rsidR="005F2845" w:rsidRPr="00180038" w:rsidRDefault="005F2845" w:rsidP="0012552E">
            <w:pPr>
              <w:pStyle w:val="TableParagraph"/>
              <w:tabs>
                <w:tab w:val="left" w:pos="3240"/>
              </w:tabs>
              <w:jc w:val="both"/>
              <w:rPr>
                <w:rFonts w:ascii="Arial" w:hAnsi="Arial" w:cs="Arial"/>
              </w:rPr>
            </w:pPr>
          </w:p>
        </w:tc>
        <w:tc>
          <w:tcPr>
            <w:tcW w:w="1934" w:type="dxa"/>
            <w:tcBorders>
              <w:top w:val="nil"/>
              <w:bottom w:val="nil"/>
            </w:tcBorders>
          </w:tcPr>
          <w:p w14:paraId="21E11A6A" w14:textId="77777777" w:rsidR="005F2845" w:rsidRPr="00180038" w:rsidRDefault="005F2845" w:rsidP="0012552E">
            <w:pPr>
              <w:pStyle w:val="TableParagraph"/>
              <w:tabs>
                <w:tab w:val="left" w:pos="3240"/>
              </w:tabs>
              <w:jc w:val="both"/>
              <w:rPr>
                <w:rFonts w:ascii="Arial" w:hAnsi="Arial" w:cs="Arial"/>
              </w:rPr>
            </w:pPr>
          </w:p>
        </w:tc>
        <w:tc>
          <w:tcPr>
            <w:tcW w:w="2099" w:type="dxa"/>
            <w:tcBorders>
              <w:top w:val="nil"/>
              <w:bottom w:val="nil"/>
            </w:tcBorders>
          </w:tcPr>
          <w:p w14:paraId="53BF1518" w14:textId="77777777" w:rsidR="005F2845" w:rsidRPr="00180038" w:rsidRDefault="0033177E" w:rsidP="0012552E">
            <w:pPr>
              <w:pStyle w:val="TableParagraph"/>
              <w:tabs>
                <w:tab w:val="left" w:pos="3240"/>
              </w:tabs>
              <w:ind w:left="101"/>
              <w:jc w:val="both"/>
              <w:rPr>
                <w:rFonts w:ascii="Arial" w:hAnsi="Arial" w:cs="Arial"/>
              </w:rPr>
            </w:pPr>
            <w:r w:rsidRPr="00180038">
              <w:rPr>
                <w:rFonts w:ascii="Arial" w:hAnsi="Arial" w:cs="Arial"/>
                <w:spacing w:val="-2"/>
              </w:rPr>
              <w:t>хариуцлага</w:t>
            </w:r>
          </w:p>
        </w:tc>
        <w:tc>
          <w:tcPr>
            <w:tcW w:w="3820" w:type="dxa"/>
            <w:tcBorders>
              <w:top w:val="nil"/>
              <w:bottom w:val="nil"/>
            </w:tcBorders>
          </w:tcPr>
          <w:p w14:paraId="64992996" w14:textId="77777777" w:rsidR="005F2845" w:rsidRPr="00180038" w:rsidRDefault="0033177E" w:rsidP="0012552E">
            <w:pPr>
              <w:pStyle w:val="TableParagraph"/>
              <w:tabs>
                <w:tab w:val="left" w:pos="3240"/>
              </w:tabs>
              <w:ind w:left="102"/>
              <w:jc w:val="both"/>
              <w:rPr>
                <w:rFonts w:ascii="Arial" w:hAnsi="Arial" w:cs="Arial"/>
              </w:rPr>
            </w:pPr>
            <w:r w:rsidRPr="00180038">
              <w:rPr>
                <w:rFonts w:ascii="Arial" w:hAnsi="Arial" w:cs="Arial"/>
                <w:spacing w:val="-2"/>
              </w:rPr>
              <w:t>болно</w:t>
            </w:r>
          </w:p>
        </w:tc>
        <w:tc>
          <w:tcPr>
            <w:tcW w:w="6670" w:type="dxa"/>
            <w:vMerge/>
            <w:tcBorders>
              <w:top w:val="nil"/>
            </w:tcBorders>
          </w:tcPr>
          <w:p w14:paraId="62DD4099" w14:textId="77777777" w:rsidR="005F2845" w:rsidRPr="00180038" w:rsidRDefault="005F2845" w:rsidP="0012552E">
            <w:pPr>
              <w:tabs>
                <w:tab w:val="left" w:pos="3240"/>
              </w:tabs>
              <w:jc w:val="both"/>
              <w:rPr>
                <w:rFonts w:ascii="Arial" w:hAnsi="Arial" w:cs="Arial"/>
              </w:rPr>
            </w:pPr>
          </w:p>
        </w:tc>
        <w:tc>
          <w:tcPr>
            <w:tcW w:w="81" w:type="dxa"/>
            <w:vMerge/>
            <w:tcBorders>
              <w:top w:val="nil"/>
              <w:bottom w:val="nil"/>
              <w:right w:val="nil"/>
            </w:tcBorders>
          </w:tcPr>
          <w:p w14:paraId="5D041701" w14:textId="77777777" w:rsidR="005F2845" w:rsidRPr="00180038" w:rsidRDefault="005F2845" w:rsidP="0012552E">
            <w:pPr>
              <w:tabs>
                <w:tab w:val="left" w:pos="3240"/>
              </w:tabs>
              <w:jc w:val="both"/>
              <w:rPr>
                <w:rFonts w:ascii="Arial" w:hAnsi="Arial" w:cs="Arial"/>
              </w:rPr>
            </w:pPr>
          </w:p>
        </w:tc>
      </w:tr>
      <w:tr w:rsidR="005F2845" w:rsidRPr="00180038" w14:paraId="78719D61" w14:textId="77777777">
        <w:trPr>
          <w:trHeight w:val="1078"/>
        </w:trPr>
        <w:tc>
          <w:tcPr>
            <w:tcW w:w="494" w:type="dxa"/>
            <w:tcBorders>
              <w:top w:val="nil"/>
            </w:tcBorders>
          </w:tcPr>
          <w:p w14:paraId="164325EE" w14:textId="77777777" w:rsidR="005F2845" w:rsidRPr="00180038" w:rsidRDefault="005F2845" w:rsidP="0012552E">
            <w:pPr>
              <w:pStyle w:val="TableParagraph"/>
              <w:tabs>
                <w:tab w:val="left" w:pos="3240"/>
              </w:tabs>
              <w:jc w:val="both"/>
              <w:rPr>
                <w:rFonts w:ascii="Arial" w:hAnsi="Arial" w:cs="Arial"/>
              </w:rPr>
            </w:pPr>
          </w:p>
        </w:tc>
        <w:tc>
          <w:tcPr>
            <w:tcW w:w="1934" w:type="dxa"/>
            <w:tcBorders>
              <w:top w:val="nil"/>
            </w:tcBorders>
          </w:tcPr>
          <w:p w14:paraId="2912EAE3" w14:textId="77777777" w:rsidR="005F2845" w:rsidRPr="00180038" w:rsidRDefault="005F2845" w:rsidP="0012552E">
            <w:pPr>
              <w:pStyle w:val="TableParagraph"/>
              <w:tabs>
                <w:tab w:val="left" w:pos="3240"/>
              </w:tabs>
              <w:jc w:val="both"/>
              <w:rPr>
                <w:rFonts w:ascii="Arial" w:hAnsi="Arial" w:cs="Arial"/>
              </w:rPr>
            </w:pPr>
          </w:p>
        </w:tc>
        <w:tc>
          <w:tcPr>
            <w:tcW w:w="2099" w:type="dxa"/>
            <w:tcBorders>
              <w:top w:val="nil"/>
            </w:tcBorders>
          </w:tcPr>
          <w:p w14:paraId="55C9DA1F" w14:textId="77777777" w:rsidR="005F2845" w:rsidRPr="00180038" w:rsidRDefault="0033177E" w:rsidP="0012552E">
            <w:pPr>
              <w:pStyle w:val="TableParagraph"/>
              <w:tabs>
                <w:tab w:val="left" w:pos="3240"/>
              </w:tabs>
              <w:ind w:left="101"/>
              <w:jc w:val="both"/>
              <w:rPr>
                <w:rFonts w:ascii="Arial" w:hAnsi="Arial" w:cs="Arial"/>
              </w:rPr>
            </w:pPr>
            <w:r w:rsidRPr="00180038">
              <w:rPr>
                <w:rFonts w:ascii="Arial" w:hAnsi="Arial" w:cs="Arial"/>
                <w:spacing w:val="-2"/>
              </w:rPr>
              <w:t>6.Бусад</w:t>
            </w:r>
          </w:p>
        </w:tc>
        <w:tc>
          <w:tcPr>
            <w:tcW w:w="3820" w:type="dxa"/>
            <w:tcBorders>
              <w:top w:val="nil"/>
            </w:tcBorders>
          </w:tcPr>
          <w:p w14:paraId="3BC1BCAE" w14:textId="77777777" w:rsidR="005F2845" w:rsidRPr="00180038" w:rsidRDefault="0033177E" w:rsidP="0012552E">
            <w:pPr>
              <w:pStyle w:val="TableParagraph"/>
              <w:tabs>
                <w:tab w:val="left" w:pos="3240"/>
              </w:tabs>
              <w:ind w:left="102" w:right="85"/>
              <w:jc w:val="both"/>
              <w:rPr>
                <w:rFonts w:ascii="Arial" w:hAnsi="Arial" w:cs="Arial"/>
              </w:rPr>
            </w:pPr>
            <w:r w:rsidRPr="00180038">
              <w:rPr>
                <w:rFonts w:ascii="Arial" w:hAnsi="Arial" w:cs="Arial"/>
              </w:rPr>
              <w:t>Хятадын Төрийн худалдан авалтын хууль нь Чадавхад үндэслэн</w:t>
            </w:r>
            <w:r w:rsidRPr="00180038">
              <w:rPr>
                <w:rFonts w:ascii="Arial" w:hAnsi="Arial" w:cs="Arial"/>
                <w:spacing w:val="53"/>
              </w:rPr>
              <w:t xml:space="preserve">   </w:t>
            </w:r>
            <w:r w:rsidRPr="00180038">
              <w:rPr>
                <w:rFonts w:ascii="Arial" w:hAnsi="Arial" w:cs="Arial"/>
              </w:rPr>
              <w:t>сонгох</w:t>
            </w:r>
            <w:r w:rsidRPr="00180038">
              <w:rPr>
                <w:rFonts w:ascii="Arial" w:hAnsi="Arial" w:cs="Arial"/>
                <w:spacing w:val="54"/>
              </w:rPr>
              <w:t xml:space="preserve">   </w:t>
            </w:r>
            <w:r w:rsidRPr="00180038">
              <w:rPr>
                <w:rFonts w:ascii="Arial" w:hAnsi="Arial" w:cs="Arial"/>
                <w:spacing w:val="-2"/>
              </w:rPr>
              <w:t>тендерийг</w:t>
            </w:r>
          </w:p>
        </w:tc>
        <w:tc>
          <w:tcPr>
            <w:tcW w:w="6670" w:type="dxa"/>
            <w:vMerge/>
            <w:tcBorders>
              <w:top w:val="nil"/>
            </w:tcBorders>
          </w:tcPr>
          <w:p w14:paraId="1270202D" w14:textId="77777777" w:rsidR="005F2845" w:rsidRPr="00180038" w:rsidRDefault="005F2845" w:rsidP="0012552E">
            <w:pPr>
              <w:tabs>
                <w:tab w:val="left" w:pos="3240"/>
              </w:tabs>
              <w:jc w:val="both"/>
              <w:rPr>
                <w:rFonts w:ascii="Arial" w:hAnsi="Arial" w:cs="Arial"/>
              </w:rPr>
            </w:pPr>
          </w:p>
        </w:tc>
        <w:tc>
          <w:tcPr>
            <w:tcW w:w="81" w:type="dxa"/>
            <w:vMerge/>
            <w:tcBorders>
              <w:top w:val="nil"/>
              <w:bottom w:val="nil"/>
              <w:right w:val="nil"/>
            </w:tcBorders>
          </w:tcPr>
          <w:p w14:paraId="728F2454" w14:textId="77777777" w:rsidR="005F2845" w:rsidRPr="00180038" w:rsidRDefault="005F2845" w:rsidP="0012552E">
            <w:pPr>
              <w:tabs>
                <w:tab w:val="left" w:pos="3240"/>
              </w:tabs>
              <w:jc w:val="both"/>
              <w:rPr>
                <w:rFonts w:ascii="Arial" w:hAnsi="Arial" w:cs="Arial"/>
              </w:rPr>
            </w:pPr>
          </w:p>
        </w:tc>
      </w:tr>
    </w:tbl>
    <w:p w14:paraId="39AF7D9C" w14:textId="77777777" w:rsidR="005F2845" w:rsidRPr="001024EB" w:rsidRDefault="005F2845" w:rsidP="0012552E">
      <w:pPr>
        <w:tabs>
          <w:tab w:val="left" w:pos="3240"/>
        </w:tabs>
        <w:jc w:val="both"/>
        <w:rPr>
          <w:rFonts w:ascii="Arial" w:hAnsi="Arial" w:cs="Arial"/>
          <w:sz w:val="2"/>
          <w:szCs w:val="2"/>
        </w:rPr>
        <w:sectPr w:rsidR="005F2845" w:rsidRPr="001024EB">
          <w:pgSz w:w="16840" w:h="11910" w:orient="landscape"/>
          <w:pgMar w:top="1400" w:right="992" w:bottom="1560" w:left="566" w:header="763" w:footer="1339" w:gutter="0"/>
          <w:cols w:space="720"/>
        </w:sectPr>
      </w:pPr>
    </w:p>
    <w:p w14:paraId="1C72AEC1" w14:textId="77777777" w:rsidR="005F2845" w:rsidRPr="001024EB" w:rsidRDefault="005F2845" w:rsidP="0012552E">
      <w:pPr>
        <w:pStyle w:val="BodyText"/>
        <w:tabs>
          <w:tab w:val="left" w:pos="3240"/>
        </w:tabs>
        <w:jc w:val="both"/>
        <w:rPr>
          <w:rFonts w:ascii="Arial" w:hAnsi="Arial" w:cs="Arial"/>
          <w:sz w:val="20"/>
        </w:rPr>
      </w:pPr>
    </w:p>
    <w:p w14:paraId="76A6D6DC" w14:textId="77777777"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820"/>
        <w:gridCol w:w="6669"/>
      </w:tblGrid>
      <w:tr w:rsidR="005F2845" w:rsidRPr="00180038" w14:paraId="4F4C3CE2" w14:textId="77777777">
        <w:trPr>
          <w:trHeight w:val="7729"/>
        </w:trPr>
        <w:tc>
          <w:tcPr>
            <w:tcW w:w="494" w:type="dxa"/>
          </w:tcPr>
          <w:p w14:paraId="798DB153" w14:textId="77777777" w:rsidR="005F2845" w:rsidRPr="00180038" w:rsidRDefault="005F2845" w:rsidP="0012552E">
            <w:pPr>
              <w:pStyle w:val="TableParagraph"/>
              <w:tabs>
                <w:tab w:val="left" w:pos="3240"/>
              </w:tabs>
              <w:jc w:val="both"/>
              <w:rPr>
                <w:rFonts w:ascii="Arial" w:hAnsi="Arial" w:cs="Arial"/>
              </w:rPr>
            </w:pPr>
          </w:p>
        </w:tc>
        <w:tc>
          <w:tcPr>
            <w:tcW w:w="1934" w:type="dxa"/>
          </w:tcPr>
          <w:p w14:paraId="4BD8C3A6" w14:textId="77777777" w:rsidR="005F2845" w:rsidRPr="00180038" w:rsidRDefault="005F2845" w:rsidP="0012552E">
            <w:pPr>
              <w:pStyle w:val="TableParagraph"/>
              <w:tabs>
                <w:tab w:val="left" w:pos="3240"/>
              </w:tabs>
              <w:jc w:val="both"/>
              <w:rPr>
                <w:rFonts w:ascii="Arial" w:hAnsi="Arial" w:cs="Arial"/>
              </w:rPr>
            </w:pPr>
          </w:p>
        </w:tc>
        <w:tc>
          <w:tcPr>
            <w:tcW w:w="2099" w:type="dxa"/>
          </w:tcPr>
          <w:p w14:paraId="55D692F1" w14:textId="77777777" w:rsidR="005F2845" w:rsidRPr="00180038" w:rsidRDefault="005F2845" w:rsidP="0012552E">
            <w:pPr>
              <w:pStyle w:val="TableParagraph"/>
              <w:tabs>
                <w:tab w:val="left" w:pos="3240"/>
              </w:tabs>
              <w:jc w:val="both"/>
              <w:rPr>
                <w:rFonts w:ascii="Arial" w:hAnsi="Arial" w:cs="Arial"/>
              </w:rPr>
            </w:pPr>
          </w:p>
        </w:tc>
        <w:tc>
          <w:tcPr>
            <w:tcW w:w="3820" w:type="dxa"/>
          </w:tcPr>
          <w:p w14:paraId="23D00703" w14:textId="77777777" w:rsidR="005F2845" w:rsidRPr="00180038" w:rsidRDefault="0033177E" w:rsidP="0012552E">
            <w:pPr>
              <w:pStyle w:val="TableParagraph"/>
              <w:tabs>
                <w:tab w:val="left" w:pos="3240"/>
              </w:tabs>
              <w:ind w:left="102" w:right="84"/>
              <w:jc w:val="both"/>
              <w:rPr>
                <w:rFonts w:ascii="Arial" w:hAnsi="Arial" w:cs="Arial"/>
              </w:rPr>
            </w:pPr>
            <w:r w:rsidRPr="00180038">
              <w:rPr>
                <w:rFonts w:ascii="Arial" w:hAnsi="Arial" w:cs="Arial"/>
              </w:rPr>
              <w:t>тусгасан бөгөөд эдгээр журам нь төсвийн хэрэгжилт, чанар ба хөрөнгө оруулалтын үр ашгийг сайжруулах зорилготой.</w:t>
            </w:r>
          </w:p>
          <w:p w14:paraId="7EA9C14C" w14:textId="77777777" w:rsidR="005F2845" w:rsidRPr="00180038" w:rsidRDefault="0033177E" w:rsidP="0012552E">
            <w:pPr>
              <w:pStyle w:val="TableParagraph"/>
              <w:tabs>
                <w:tab w:val="left" w:pos="3240"/>
              </w:tabs>
              <w:ind w:left="102"/>
              <w:jc w:val="both"/>
              <w:rPr>
                <w:rFonts w:ascii="Arial" w:hAnsi="Arial" w:cs="Arial"/>
                <w:position w:val="8"/>
              </w:rPr>
            </w:pPr>
            <w:r w:rsidRPr="00180038">
              <w:rPr>
                <w:rFonts w:ascii="Arial" w:hAnsi="Arial" w:cs="Arial"/>
                <w:b/>
              </w:rPr>
              <w:t>Ерөнхий</w:t>
            </w:r>
            <w:r w:rsidRPr="00180038">
              <w:rPr>
                <w:rFonts w:ascii="Arial" w:hAnsi="Arial" w:cs="Arial"/>
                <w:b/>
                <w:spacing w:val="-2"/>
              </w:rPr>
              <w:t xml:space="preserve"> агуулга</w:t>
            </w:r>
            <w:r w:rsidRPr="00180038">
              <w:rPr>
                <w:rFonts w:ascii="Arial" w:hAnsi="Arial" w:cs="Arial"/>
                <w:spacing w:val="-2"/>
                <w:position w:val="8"/>
              </w:rPr>
              <w:t>64</w:t>
            </w:r>
          </w:p>
          <w:p w14:paraId="51697E30" w14:textId="77777777" w:rsidR="005F2845" w:rsidRPr="00180038" w:rsidRDefault="0033177E" w:rsidP="0012552E">
            <w:pPr>
              <w:pStyle w:val="TableParagraph"/>
              <w:tabs>
                <w:tab w:val="left" w:pos="2691"/>
                <w:tab w:val="left" w:pos="3240"/>
              </w:tabs>
              <w:ind w:left="102" w:right="82"/>
              <w:jc w:val="both"/>
              <w:rPr>
                <w:rFonts w:ascii="Arial" w:hAnsi="Arial" w:cs="Arial"/>
              </w:rPr>
            </w:pPr>
            <w:r w:rsidRPr="00180038">
              <w:rPr>
                <w:rFonts w:ascii="Arial" w:hAnsi="Arial" w:cs="Arial"/>
              </w:rPr>
              <w:t>Хятад улс нь Чадавхад үндэслэн сонгох тендерийн өөрийн</w:t>
            </w:r>
            <w:r w:rsidRPr="00180038">
              <w:rPr>
                <w:rFonts w:ascii="Arial" w:hAnsi="Arial" w:cs="Arial"/>
                <w:spacing w:val="-16"/>
              </w:rPr>
              <w:t xml:space="preserve"> </w:t>
            </w:r>
            <w:r w:rsidRPr="00180038">
              <w:rPr>
                <w:rFonts w:ascii="Arial" w:hAnsi="Arial" w:cs="Arial"/>
              </w:rPr>
              <w:t>гэсэн</w:t>
            </w:r>
            <w:r w:rsidRPr="00180038">
              <w:rPr>
                <w:rFonts w:ascii="Arial" w:hAnsi="Arial" w:cs="Arial"/>
                <w:spacing w:val="-16"/>
              </w:rPr>
              <w:t xml:space="preserve"> </w:t>
            </w:r>
            <w:r w:rsidRPr="00180038">
              <w:rPr>
                <w:rFonts w:ascii="Arial" w:hAnsi="Arial" w:cs="Arial"/>
              </w:rPr>
              <w:t>онцлогтой</w:t>
            </w:r>
            <w:r w:rsidRPr="00180038">
              <w:rPr>
                <w:rFonts w:ascii="Arial" w:hAnsi="Arial" w:cs="Arial"/>
                <w:spacing w:val="-16"/>
              </w:rPr>
              <w:t xml:space="preserve"> </w:t>
            </w:r>
            <w:r w:rsidRPr="00180038">
              <w:rPr>
                <w:rFonts w:ascii="Arial" w:hAnsi="Arial" w:cs="Arial"/>
              </w:rPr>
              <w:t>эрх</w:t>
            </w:r>
            <w:r w:rsidRPr="00180038">
              <w:rPr>
                <w:rFonts w:ascii="Arial" w:hAnsi="Arial" w:cs="Arial"/>
                <w:spacing w:val="-16"/>
              </w:rPr>
              <w:t xml:space="preserve"> </w:t>
            </w:r>
            <w:r w:rsidRPr="00180038">
              <w:rPr>
                <w:rFonts w:ascii="Arial" w:hAnsi="Arial" w:cs="Arial"/>
              </w:rPr>
              <w:t>зүйн орчинтой. Хятад улсад Чадавхад</w:t>
            </w:r>
            <w:r w:rsidRPr="00180038">
              <w:rPr>
                <w:rFonts w:ascii="Arial" w:hAnsi="Arial" w:cs="Arial"/>
                <w:spacing w:val="40"/>
              </w:rPr>
              <w:t xml:space="preserve"> </w:t>
            </w:r>
            <w:r w:rsidRPr="00180038">
              <w:rPr>
                <w:rFonts w:ascii="Arial" w:hAnsi="Arial" w:cs="Arial"/>
              </w:rPr>
              <w:t xml:space="preserve">үндэслэн сонгох тендерийг зохицуулдаг гол хууль бол </w:t>
            </w:r>
            <w:r w:rsidRPr="00180038">
              <w:rPr>
                <w:rFonts w:ascii="Arial" w:hAnsi="Arial" w:cs="Arial"/>
                <w:b/>
              </w:rPr>
              <w:t xml:space="preserve">Төрийн худалдан авалтын хууль </w:t>
            </w:r>
            <w:r w:rsidRPr="00180038">
              <w:rPr>
                <w:rFonts w:ascii="Arial" w:hAnsi="Arial" w:cs="Arial"/>
              </w:rPr>
              <w:t>(Government Procurement Law of the People’s Republic of China) болон холбогдох</w:t>
            </w:r>
            <w:r w:rsidRPr="00180038">
              <w:rPr>
                <w:rFonts w:ascii="Arial" w:hAnsi="Arial" w:cs="Arial"/>
                <w:spacing w:val="-16"/>
              </w:rPr>
              <w:t xml:space="preserve"> </w:t>
            </w:r>
            <w:r w:rsidRPr="00180038">
              <w:rPr>
                <w:rFonts w:ascii="Arial" w:hAnsi="Arial" w:cs="Arial"/>
              </w:rPr>
              <w:t>дүрэм</w:t>
            </w:r>
            <w:r w:rsidRPr="00180038">
              <w:rPr>
                <w:rFonts w:ascii="Arial" w:hAnsi="Arial" w:cs="Arial"/>
                <w:spacing w:val="-16"/>
              </w:rPr>
              <w:t xml:space="preserve"> </w:t>
            </w:r>
            <w:r w:rsidRPr="00180038">
              <w:rPr>
                <w:rFonts w:ascii="Arial" w:hAnsi="Arial" w:cs="Arial"/>
              </w:rPr>
              <w:t>журам</w:t>
            </w:r>
            <w:r w:rsidRPr="00180038">
              <w:rPr>
                <w:rFonts w:ascii="Arial" w:hAnsi="Arial" w:cs="Arial"/>
                <w:spacing w:val="-16"/>
              </w:rPr>
              <w:t xml:space="preserve"> </w:t>
            </w:r>
            <w:r w:rsidRPr="00180038">
              <w:rPr>
                <w:rFonts w:ascii="Arial" w:hAnsi="Arial" w:cs="Arial"/>
              </w:rPr>
              <w:t>юм.</w:t>
            </w:r>
            <w:r w:rsidRPr="00180038">
              <w:rPr>
                <w:rFonts w:ascii="Arial" w:hAnsi="Arial" w:cs="Arial"/>
                <w:spacing w:val="-16"/>
              </w:rPr>
              <w:t xml:space="preserve"> </w:t>
            </w:r>
            <w:r w:rsidRPr="00180038">
              <w:rPr>
                <w:rFonts w:ascii="Arial" w:hAnsi="Arial" w:cs="Arial"/>
              </w:rPr>
              <w:t>Энэ хууль</w:t>
            </w:r>
            <w:r w:rsidRPr="00180038">
              <w:rPr>
                <w:rFonts w:ascii="Arial" w:hAnsi="Arial" w:cs="Arial"/>
                <w:spacing w:val="-16"/>
              </w:rPr>
              <w:t xml:space="preserve"> </w:t>
            </w:r>
            <w:r w:rsidRPr="00180038">
              <w:rPr>
                <w:rFonts w:ascii="Arial" w:hAnsi="Arial" w:cs="Arial"/>
              </w:rPr>
              <w:t>нь</w:t>
            </w:r>
            <w:r w:rsidRPr="00180038">
              <w:rPr>
                <w:rFonts w:ascii="Arial" w:hAnsi="Arial" w:cs="Arial"/>
                <w:spacing w:val="-16"/>
              </w:rPr>
              <w:t xml:space="preserve"> </w:t>
            </w:r>
            <w:r w:rsidRPr="00180038">
              <w:rPr>
                <w:rFonts w:ascii="Arial" w:hAnsi="Arial" w:cs="Arial"/>
              </w:rPr>
              <w:t>ил</w:t>
            </w:r>
            <w:r w:rsidRPr="00180038">
              <w:rPr>
                <w:rFonts w:ascii="Arial" w:hAnsi="Arial" w:cs="Arial"/>
                <w:spacing w:val="-16"/>
              </w:rPr>
              <w:t xml:space="preserve"> </w:t>
            </w:r>
            <w:r w:rsidRPr="00180038">
              <w:rPr>
                <w:rFonts w:ascii="Arial" w:hAnsi="Arial" w:cs="Arial"/>
              </w:rPr>
              <w:t>тод</w:t>
            </w:r>
            <w:r w:rsidRPr="00180038">
              <w:rPr>
                <w:rFonts w:ascii="Arial" w:hAnsi="Arial" w:cs="Arial"/>
                <w:spacing w:val="-16"/>
              </w:rPr>
              <w:t xml:space="preserve"> </w:t>
            </w:r>
            <w:r w:rsidRPr="00180038">
              <w:rPr>
                <w:rFonts w:ascii="Arial" w:hAnsi="Arial" w:cs="Arial"/>
              </w:rPr>
              <w:t>байдал,</w:t>
            </w:r>
            <w:r w:rsidRPr="00180038">
              <w:rPr>
                <w:rFonts w:ascii="Arial" w:hAnsi="Arial" w:cs="Arial"/>
                <w:spacing w:val="-16"/>
              </w:rPr>
              <w:t xml:space="preserve"> </w:t>
            </w:r>
            <w:r w:rsidRPr="00180038">
              <w:rPr>
                <w:rFonts w:ascii="Arial" w:hAnsi="Arial" w:cs="Arial"/>
              </w:rPr>
              <w:t xml:space="preserve">шударга өрсөлдөөн дэмжих, хувийн </w:t>
            </w:r>
            <w:r w:rsidRPr="00180038">
              <w:rPr>
                <w:rFonts w:ascii="Arial" w:hAnsi="Arial" w:cs="Arial"/>
                <w:spacing w:val="-2"/>
              </w:rPr>
              <w:t>хэвшлийн</w:t>
            </w:r>
            <w:r w:rsidRPr="00180038">
              <w:rPr>
                <w:rFonts w:ascii="Arial" w:hAnsi="Arial" w:cs="Arial"/>
              </w:rPr>
              <w:tab/>
            </w:r>
            <w:r w:rsidRPr="00180038">
              <w:rPr>
                <w:rFonts w:ascii="Arial" w:hAnsi="Arial" w:cs="Arial"/>
                <w:spacing w:val="-2"/>
              </w:rPr>
              <w:t xml:space="preserve">оролцоог </w:t>
            </w:r>
            <w:r w:rsidRPr="00180038">
              <w:rPr>
                <w:rFonts w:ascii="Arial" w:hAnsi="Arial" w:cs="Arial"/>
              </w:rPr>
              <w:t>нэмэгдүүлэх зорилготой.</w:t>
            </w:r>
          </w:p>
          <w:p w14:paraId="571AE1C2" w14:textId="77777777" w:rsidR="005F2845" w:rsidRPr="00180038" w:rsidRDefault="0033177E" w:rsidP="0012552E">
            <w:pPr>
              <w:pStyle w:val="TableParagraph"/>
              <w:tabs>
                <w:tab w:val="left" w:pos="3240"/>
              </w:tabs>
              <w:ind w:left="102"/>
              <w:jc w:val="both"/>
              <w:rPr>
                <w:rFonts w:ascii="Arial" w:hAnsi="Arial" w:cs="Arial"/>
                <w:b/>
              </w:rPr>
            </w:pPr>
            <w:r w:rsidRPr="00180038">
              <w:rPr>
                <w:rFonts w:ascii="Arial" w:hAnsi="Arial" w:cs="Arial"/>
                <w:b/>
              </w:rPr>
              <w:t>Тендерийн</w:t>
            </w:r>
            <w:r w:rsidRPr="00180038">
              <w:rPr>
                <w:rFonts w:ascii="Arial" w:hAnsi="Arial" w:cs="Arial"/>
                <w:b/>
                <w:spacing w:val="-4"/>
              </w:rPr>
              <w:t xml:space="preserve"> </w:t>
            </w:r>
            <w:r w:rsidRPr="00180038">
              <w:rPr>
                <w:rFonts w:ascii="Arial" w:hAnsi="Arial" w:cs="Arial"/>
                <w:b/>
                <w:spacing w:val="-2"/>
              </w:rPr>
              <w:t>Шалгуур</w:t>
            </w:r>
          </w:p>
          <w:p w14:paraId="3D53C603" w14:textId="77777777" w:rsidR="005F2845" w:rsidRPr="00180038" w:rsidRDefault="0033177E" w:rsidP="00180038">
            <w:pPr>
              <w:pStyle w:val="TableParagraph"/>
              <w:numPr>
                <w:ilvl w:val="0"/>
                <w:numId w:val="48"/>
              </w:numPr>
              <w:tabs>
                <w:tab w:val="left" w:pos="823"/>
                <w:tab w:val="left" w:pos="2804"/>
                <w:tab w:val="left" w:pos="3240"/>
              </w:tabs>
              <w:ind w:right="83"/>
              <w:jc w:val="both"/>
              <w:rPr>
                <w:rFonts w:ascii="Arial" w:hAnsi="Arial" w:cs="Arial"/>
              </w:rPr>
            </w:pPr>
            <w:r w:rsidRPr="00180038">
              <w:rPr>
                <w:rFonts w:ascii="Arial" w:hAnsi="Arial" w:cs="Arial"/>
                <w:b/>
                <w:spacing w:val="-2"/>
              </w:rPr>
              <w:t>Техникийн</w:t>
            </w:r>
            <w:r w:rsidRPr="00180038">
              <w:rPr>
                <w:rFonts w:ascii="Arial" w:hAnsi="Arial" w:cs="Arial"/>
                <w:b/>
              </w:rPr>
              <w:tab/>
            </w:r>
            <w:r w:rsidRPr="00180038">
              <w:rPr>
                <w:rFonts w:ascii="Arial" w:hAnsi="Arial" w:cs="Arial"/>
                <w:b/>
                <w:spacing w:val="-2"/>
              </w:rPr>
              <w:t>чадвар</w:t>
            </w:r>
            <w:r w:rsidRPr="00180038">
              <w:rPr>
                <w:rFonts w:ascii="Arial" w:hAnsi="Arial" w:cs="Arial"/>
                <w:spacing w:val="-2"/>
              </w:rPr>
              <w:t xml:space="preserve">: </w:t>
            </w:r>
            <w:r w:rsidRPr="00180038">
              <w:rPr>
                <w:rFonts w:ascii="Arial" w:hAnsi="Arial" w:cs="Arial"/>
              </w:rPr>
              <w:t xml:space="preserve">Өмнөх туршлага, тоног төхөөрөмж, технологийн </w:t>
            </w:r>
            <w:r w:rsidRPr="00180038">
              <w:rPr>
                <w:rFonts w:ascii="Arial" w:hAnsi="Arial" w:cs="Arial"/>
                <w:spacing w:val="-2"/>
              </w:rPr>
              <w:t>чадавх.</w:t>
            </w:r>
          </w:p>
          <w:p w14:paraId="51E04891" w14:textId="77777777" w:rsidR="00180038" w:rsidRPr="00180038" w:rsidRDefault="00180038" w:rsidP="00180038">
            <w:pPr>
              <w:pStyle w:val="TableParagraph"/>
              <w:numPr>
                <w:ilvl w:val="0"/>
                <w:numId w:val="48"/>
              </w:numPr>
              <w:tabs>
                <w:tab w:val="left" w:pos="823"/>
                <w:tab w:val="left" w:pos="3744"/>
              </w:tabs>
              <w:ind w:right="81"/>
              <w:jc w:val="both"/>
              <w:rPr>
                <w:rFonts w:ascii="Arial" w:hAnsi="Arial" w:cs="Arial"/>
              </w:rPr>
            </w:pPr>
            <w:r w:rsidRPr="00180038">
              <w:rPr>
                <w:rFonts w:ascii="Arial" w:hAnsi="Arial" w:cs="Arial"/>
                <w:b/>
              </w:rPr>
              <w:t>Санхүүгийн чадавх</w:t>
            </w:r>
            <w:r w:rsidRPr="00180038">
              <w:rPr>
                <w:rFonts w:ascii="Arial" w:hAnsi="Arial" w:cs="Arial"/>
              </w:rPr>
              <w:t>: Санхүүгийн тогтвортой байдал, төсөв.</w:t>
            </w:r>
          </w:p>
          <w:p w14:paraId="244CB699" w14:textId="77777777" w:rsidR="00180038" w:rsidRPr="00180038" w:rsidRDefault="00180038" w:rsidP="00180038">
            <w:pPr>
              <w:pStyle w:val="TableParagraph"/>
              <w:tabs>
                <w:tab w:val="left" w:pos="823"/>
                <w:tab w:val="left" w:pos="2804"/>
                <w:tab w:val="left" w:pos="3240"/>
              </w:tabs>
              <w:ind w:left="823" w:right="83"/>
              <w:jc w:val="both"/>
              <w:rPr>
                <w:rFonts w:ascii="Arial" w:hAnsi="Arial" w:cs="Arial"/>
              </w:rPr>
            </w:pPr>
          </w:p>
        </w:tc>
        <w:tc>
          <w:tcPr>
            <w:tcW w:w="6669" w:type="dxa"/>
          </w:tcPr>
          <w:p w14:paraId="2E05CFD8" w14:textId="77777777" w:rsidR="005F2845" w:rsidRPr="00180038" w:rsidRDefault="0033177E" w:rsidP="0012552E">
            <w:pPr>
              <w:pStyle w:val="TableParagraph"/>
              <w:tabs>
                <w:tab w:val="left" w:pos="3240"/>
              </w:tabs>
              <w:ind w:left="104" w:right="80"/>
              <w:jc w:val="both"/>
              <w:rPr>
                <w:rFonts w:ascii="Arial" w:hAnsi="Arial" w:cs="Arial"/>
              </w:rPr>
            </w:pPr>
            <w:r w:rsidRPr="00180038">
              <w:rPr>
                <w:rFonts w:ascii="Arial" w:hAnsi="Arial" w:cs="Arial"/>
              </w:rPr>
              <w:t>3.Үнэлгээ хийх, шалгаруулах-Үнэлгээний хороо нь техникийн шаардлага, үнийн санал, гүйцэтгэлийн чадварыг харгалзан шалгаруулна.</w:t>
            </w:r>
          </w:p>
          <w:p w14:paraId="30035727" w14:textId="77777777" w:rsidR="005F2845" w:rsidRPr="00180038" w:rsidRDefault="0033177E" w:rsidP="0012552E">
            <w:pPr>
              <w:pStyle w:val="TableParagraph"/>
              <w:tabs>
                <w:tab w:val="left" w:pos="3240"/>
              </w:tabs>
              <w:ind w:left="104"/>
              <w:jc w:val="both"/>
              <w:rPr>
                <w:rFonts w:ascii="Arial" w:hAnsi="Arial" w:cs="Arial"/>
                <w:b/>
              </w:rPr>
            </w:pPr>
            <w:r w:rsidRPr="00180038">
              <w:rPr>
                <w:rFonts w:ascii="Arial" w:hAnsi="Arial" w:cs="Arial"/>
                <w:b/>
                <w:spacing w:val="-2"/>
              </w:rPr>
              <w:t>Oнцлог</w:t>
            </w:r>
          </w:p>
          <w:p w14:paraId="0B334A2A" w14:textId="77777777" w:rsidR="005F2845" w:rsidRPr="00180038" w:rsidRDefault="0033177E" w:rsidP="0012552E">
            <w:pPr>
              <w:pStyle w:val="TableParagraph"/>
              <w:numPr>
                <w:ilvl w:val="0"/>
                <w:numId w:val="47"/>
              </w:numPr>
              <w:tabs>
                <w:tab w:val="left" w:pos="303"/>
                <w:tab w:val="left" w:pos="3240"/>
              </w:tabs>
              <w:ind w:right="81" w:firstLine="0"/>
              <w:jc w:val="both"/>
              <w:rPr>
                <w:rFonts w:ascii="Arial" w:hAnsi="Arial" w:cs="Arial"/>
              </w:rPr>
            </w:pPr>
            <w:r w:rsidRPr="00180038">
              <w:rPr>
                <w:rFonts w:ascii="Arial" w:hAnsi="Arial" w:cs="Arial"/>
              </w:rPr>
              <w:t>Үндэсний компаниудад давуу эрх олгох: Тендерийн оролцогчдыг сонгохдоо Хятадын дотоодын аж ахуйн нэгжүүдийг тэргүүн ээлжид авч үздэг.</w:t>
            </w:r>
          </w:p>
          <w:p w14:paraId="49B0DC50" w14:textId="77777777" w:rsidR="005F2845" w:rsidRPr="00180038" w:rsidRDefault="0033177E" w:rsidP="0012552E">
            <w:pPr>
              <w:pStyle w:val="TableParagraph"/>
              <w:numPr>
                <w:ilvl w:val="0"/>
                <w:numId w:val="47"/>
              </w:numPr>
              <w:tabs>
                <w:tab w:val="left" w:pos="303"/>
                <w:tab w:val="left" w:pos="3240"/>
              </w:tabs>
              <w:ind w:right="83" w:firstLine="0"/>
              <w:jc w:val="both"/>
              <w:rPr>
                <w:rFonts w:ascii="Arial" w:hAnsi="Arial" w:cs="Arial"/>
              </w:rPr>
            </w:pPr>
            <w:r w:rsidRPr="00180038">
              <w:rPr>
                <w:rFonts w:ascii="Arial" w:hAnsi="Arial" w:cs="Arial"/>
              </w:rPr>
              <w:t>Гадаадын компаниудад хязгаарлалт: Стратегийн салбаруудад (жишээ нь, батлан хамгаалах, харилцаа холбоо) гадаадын компаниудыг оролцуулахгүй байх бодлого баримталдаг.</w:t>
            </w:r>
          </w:p>
          <w:p w14:paraId="2100C59A" w14:textId="77777777" w:rsidR="005F2845" w:rsidRPr="00180038" w:rsidRDefault="0033177E" w:rsidP="0012552E">
            <w:pPr>
              <w:pStyle w:val="TableParagraph"/>
              <w:numPr>
                <w:ilvl w:val="0"/>
                <w:numId w:val="47"/>
              </w:numPr>
              <w:tabs>
                <w:tab w:val="left" w:pos="304"/>
                <w:tab w:val="left" w:pos="3240"/>
              </w:tabs>
              <w:ind w:right="83" w:firstLine="0"/>
              <w:jc w:val="both"/>
              <w:rPr>
                <w:rFonts w:ascii="Arial" w:hAnsi="Arial" w:cs="Arial"/>
              </w:rPr>
            </w:pPr>
            <w:r w:rsidRPr="00180038">
              <w:rPr>
                <w:rFonts w:ascii="Arial" w:hAnsi="Arial" w:cs="Arial"/>
              </w:rPr>
              <w:t>Нэгдсэн худалдан авалтын платформ ашиглах: Хятад улс</w:t>
            </w:r>
            <w:r w:rsidRPr="00180038">
              <w:rPr>
                <w:rFonts w:ascii="Arial" w:hAnsi="Arial" w:cs="Arial"/>
                <w:spacing w:val="-4"/>
              </w:rPr>
              <w:t xml:space="preserve"> </w:t>
            </w:r>
            <w:r w:rsidRPr="00180038">
              <w:rPr>
                <w:rFonts w:ascii="Arial" w:hAnsi="Arial" w:cs="Arial"/>
              </w:rPr>
              <w:t>дотоодын</w:t>
            </w:r>
            <w:r w:rsidRPr="00180038">
              <w:rPr>
                <w:rFonts w:ascii="Arial" w:hAnsi="Arial" w:cs="Arial"/>
                <w:spacing w:val="-5"/>
              </w:rPr>
              <w:t xml:space="preserve"> </w:t>
            </w:r>
            <w:r w:rsidRPr="00180038">
              <w:rPr>
                <w:rFonts w:ascii="Arial" w:hAnsi="Arial" w:cs="Arial"/>
              </w:rPr>
              <w:t>тендерийн</w:t>
            </w:r>
            <w:r w:rsidRPr="00180038">
              <w:rPr>
                <w:rFonts w:ascii="Arial" w:hAnsi="Arial" w:cs="Arial"/>
                <w:spacing w:val="-4"/>
              </w:rPr>
              <w:t xml:space="preserve"> </w:t>
            </w:r>
            <w:r w:rsidRPr="00180038">
              <w:rPr>
                <w:rFonts w:ascii="Arial" w:hAnsi="Arial" w:cs="Arial"/>
              </w:rPr>
              <w:t>үйл</w:t>
            </w:r>
            <w:r w:rsidRPr="00180038">
              <w:rPr>
                <w:rFonts w:ascii="Arial" w:hAnsi="Arial" w:cs="Arial"/>
                <w:spacing w:val="-5"/>
              </w:rPr>
              <w:t xml:space="preserve"> </w:t>
            </w:r>
            <w:r w:rsidRPr="00180038">
              <w:rPr>
                <w:rFonts w:ascii="Arial" w:hAnsi="Arial" w:cs="Arial"/>
              </w:rPr>
              <w:t>явцыг</w:t>
            </w:r>
            <w:r w:rsidRPr="00180038">
              <w:rPr>
                <w:rFonts w:ascii="Arial" w:hAnsi="Arial" w:cs="Arial"/>
                <w:spacing w:val="-3"/>
              </w:rPr>
              <w:t xml:space="preserve"> </w:t>
            </w:r>
            <w:r w:rsidRPr="00180038">
              <w:rPr>
                <w:rFonts w:ascii="Arial" w:hAnsi="Arial" w:cs="Arial"/>
              </w:rPr>
              <w:t>хянах,</w:t>
            </w:r>
            <w:r w:rsidRPr="00180038">
              <w:rPr>
                <w:rFonts w:ascii="Arial" w:hAnsi="Arial" w:cs="Arial"/>
                <w:spacing w:val="-6"/>
              </w:rPr>
              <w:t xml:space="preserve"> </w:t>
            </w:r>
            <w:r w:rsidRPr="00180038">
              <w:rPr>
                <w:rFonts w:ascii="Arial" w:hAnsi="Arial" w:cs="Arial"/>
              </w:rPr>
              <w:t>ил</w:t>
            </w:r>
            <w:r w:rsidRPr="00180038">
              <w:rPr>
                <w:rFonts w:ascii="Arial" w:hAnsi="Arial" w:cs="Arial"/>
                <w:spacing w:val="-5"/>
              </w:rPr>
              <w:t xml:space="preserve"> </w:t>
            </w:r>
            <w:r w:rsidRPr="00180038">
              <w:rPr>
                <w:rFonts w:ascii="Arial" w:hAnsi="Arial" w:cs="Arial"/>
              </w:rPr>
              <w:t>тод</w:t>
            </w:r>
            <w:r w:rsidRPr="00180038">
              <w:rPr>
                <w:rFonts w:ascii="Arial" w:hAnsi="Arial" w:cs="Arial"/>
                <w:spacing w:val="-5"/>
              </w:rPr>
              <w:t xml:space="preserve"> </w:t>
            </w:r>
            <w:r w:rsidRPr="00180038">
              <w:rPr>
                <w:rFonts w:ascii="Arial" w:hAnsi="Arial" w:cs="Arial"/>
              </w:rPr>
              <w:t>байлгах зорилгоор нэгдсэн цахим систем (China Government Procurement Network)-ийг ашигладаг.</w:t>
            </w:r>
          </w:p>
          <w:p w14:paraId="35A964EF" w14:textId="77777777" w:rsidR="005F2845" w:rsidRPr="00180038" w:rsidRDefault="0033177E" w:rsidP="0012552E">
            <w:pPr>
              <w:pStyle w:val="TableParagraph"/>
              <w:tabs>
                <w:tab w:val="left" w:pos="3240"/>
              </w:tabs>
              <w:ind w:left="104"/>
              <w:jc w:val="both"/>
              <w:rPr>
                <w:rFonts w:ascii="Arial" w:hAnsi="Arial" w:cs="Arial"/>
                <w:b/>
              </w:rPr>
            </w:pPr>
            <w:r w:rsidRPr="00180038">
              <w:rPr>
                <w:rFonts w:ascii="Arial" w:hAnsi="Arial" w:cs="Arial"/>
                <w:b/>
              </w:rPr>
              <w:t>Давуу</w:t>
            </w:r>
            <w:r w:rsidRPr="00180038">
              <w:rPr>
                <w:rFonts w:ascii="Arial" w:hAnsi="Arial" w:cs="Arial"/>
                <w:b/>
                <w:spacing w:val="-3"/>
              </w:rPr>
              <w:t xml:space="preserve"> </w:t>
            </w:r>
            <w:r w:rsidRPr="00180038">
              <w:rPr>
                <w:rFonts w:ascii="Arial" w:hAnsi="Arial" w:cs="Arial"/>
                <w:b/>
                <w:spacing w:val="-4"/>
              </w:rPr>
              <w:t>тал:</w:t>
            </w:r>
          </w:p>
          <w:p w14:paraId="3E92034F" w14:textId="77777777" w:rsidR="005F2845" w:rsidRPr="00180038" w:rsidRDefault="0033177E" w:rsidP="0012552E">
            <w:pPr>
              <w:pStyle w:val="TableParagraph"/>
              <w:tabs>
                <w:tab w:val="left" w:pos="3240"/>
              </w:tabs>
              <w:ind w:left="104" w:right="84"/>
              <w:jc w:val="both"/>
              <w:rPr>
                <w:rFonts w:ascii="Arial" w:hAnsi="Arial" w:cs="Arial"/>
              </w:rPr>
            </w:pPr>
            <w:r w:rsidRPr="00180038">
              <w:rPr>
                <w:rFonts w:ascii="Arial" w:hAnsi="Arial" w:cs="Arial"/>
                <w:spacing w:val="-2"/>
              </w:rPr>
              <w:t>•Мэргэшсэн</w:t>
            </w:r>
            <w:r w:rsidRPr="00180038">
              <w:rPr>
                <w:rFonts w:ascii="Arial" w:hAnsi="Arial" w:cs="Arial"/>
                <w:spacing w:val="-4"/>
              </w:rPr>
              <w:t xml:space="preserve"> </w:t>
            </w:r>
            <w:r w:rsidRPr="00180038">
              <w:rPr>
                <w:rFonts w:ascii="Arial" w:hAnsi="Arial" w:cs="Arial"/>
                <w:spacing w:val="-2"/>
              </w:rPr>
              <w:t>компаниудыг сонгох:</w:t>
            </w:r>
            <w:r w:rsidRPr="00180038">
              <w:rPr>
                <w:rFonts w:ascii="Arial" w:hAnsi="Arial" w:cs="Arial"/>
                <w:spacing w:val="-6"/>
              </w:rPr>
              <w:t xml:space="preserve"> </w:t>
            </w:r>
            <w:r w:rsidRPr="00180038">
              <w:rPr>
                <w:rFonts w:ascii="Arial" w:hAnsi="Arial" w:cs="Arial"/>
                <w:spacing w:val="-2"/>
              </w:rPr>
              <w:t>Чадварлаг,</w:t>
            </w:r>
            <w:r w:rsidRPr="00180038">
              <w:rPr>
                <w:rFonts w:ascii="Arial" w:hAnsi="Arial" w:cs="Arial"/>
                <w:spacing w:val="-3"/>
              </w:rPr>
              <w:t xml:space="preserve"> </w:t>
            </w:r>
            <w:r w:rsidRPr="00180038">
              <w:rPr>
                <w:rFonts w:ascii="Arial" w:hAnsi="Arial" w:cs="Arial"/>
                <w:spacing w:val="-2"/>
              </w:rPr>
              <w:t xml:space="preserve">туршлагатай </w:t>
            </w:r>
            <w:r w:rsidRPr="00180038">
              <w:rPr>
                <w:rFonts w:ascii="Arial" w:hAnsi="Arial" w:cs="Arial"/>
              </w:rPr>
              <w:t>аж ахуйн нэгжүүдийг сонгон шалгаруулах боломжтой.</w:t>
            </w:r>
          </w:p>
          <w:p w14:paraId="0295C96A" w14:textId="77777777" w:rsidR="005F2845" w:rsidRPr="00180038" w:rsidRDefault="0033177E" w:rsidP="0012552E">
            <w:pPr>
              <w:pStyle w:val="TableParagraph"/>
              <w:tabs>
                <w:tab w:val="left" w:pos="3240"/>
              </w:tabs>
              <w:ind w:left="104" w:right="84"/>
              <w:jc w:val="both"/>
              <w:rPr>
                <w:rFonts w:ascii="Arial" w:hAnsi="Arial" w:cs="Arial"/>
              </w:rPr>
            </w:pPr>
            <w:r w:rsidRPr="00180038">
              <w:rPr>
                <w:rFonts w:ascii="Arial" w:hAnsi="Arial" w:cs="Arial"/>
              </w:rPr>
              <w:t>•Аюулгүй байдал, нууцлал хангах: Онцгой шаардлагатай салбаруудын аюулгүй байдлыг хангана.</w:t>
            </w:r>
          </w:p>
          <w:p w14:paraId="475CA792" w14:textId="77777777" w:rsidR="005F2845" w:rsidRPr="00180038" w:rsidRDefault="0033177E" w:rsidP="0012552E">
            <w:pPr>
              <w:pStyle w:val="TableParagraph"/>
              <w:tabs>
                <w:tab w:val="left" w:pos="3240"/>
              </w:tabs>
              <w:ind w:left="104"/>
              <w:jc w:val="both"/>
              <w:rPr>
                <w:rFonts w:ascii="Arial" w:hAnsi="Arial" w:cs="Arial"/>
                <w:b/>
              </w:rPr>
            </w:pPr>
            <w:r w:rsidRPr="00180038">
              <w:rPr>
                <w:rFonts w:ascii="Arial" w:hAnsi="Arial" w:cs="Arial"/>
                <w:b/>
              </w:rPr>
              <w:t>Сул</w:t>
            </w:r>
            <w:r w:rsidRPr="00180038">
              <w:rPr>
                <w:rFonts w:ascii="Arial" w:hAnsi="Arial" w:cs="Arial"/>
                <w:b/>
                <w:spacing w:val="-1"/>
              </w:rPr>
              <w:t xml:space="preserve"> </w:t>
            </w:r>
            <w:r w:rsidRPr="00180038">
              <w:rPr>
                <w:rFonts w:ascii="Arial" w:hAnsi="Arial" w:cs="Arial"/>
                <w:b/>
                <w:spacing w:val="-4"/>
              </w:rPr>
              <w:t>тал:</w:t>
            </w:r>
          </w:p>
          <w:p w14:paraId="4895717E" w14:textId="77777777" w:rsidR="005F2845" w:rsidRPr="00180038" w:rsidRDefault="0033177E" w:rsidP="0012552E">
            <w:pPr>
              <w:pStyle w:val="TableParagraph"/>
              <w:tabs>
                <w:tab w:val="left" w:pos="3240"/>
              </w:tabs>
              <w:ind w:left="104" w:right="80"/>
              <w:jc w:val="both"/>
              <w:rPr>
                <w:rFonts w:ascii="Arial" w:hAnsi="Arial" w:cs="Arial"/>
              </w:rPr>
            </w:pPr>
            <w:r w:rsidRPr="00180038">
              <w:rPr>
                <w:rFonts w:ascii="Arial" w:hAnsi="Arial" w:cs="Arial"/>
              </w:rPr>
              <w:t>•Өрсөлдөөн хязгаарлагдмал: Оролцогчдын хүрээ багасдаг</w:t>
            </w:r>
            <w:r w:rsidRPr="00180038">
              <w:rPr>
                <w:rFonts w:ascii="Arial" w:hAnsi="Arial" w:cs="Arial"/>
                <w:spacing w:val="-14"/>
              </w:rPr>
              <w:t xml:space="preserve"> </w:t>
            </w:r>
            <w:r w:rsidRPr="00180038">
              <w:rPr>
                <w:rFonts w:ascii="Arial" w:hAnsi="Arial" w:cs="Arial"/>
              </w:rPr>
              <w:t>тул</w:t>
            </w:r>
            <w:r w:rsidRPr="00180038">
              <w:rPr>
                <w:rFonts w:ascii="Arial" w:hAnsi="Arial" w:cs="Arial"/>
                <w:spacing w:val="-14"/>
              </w:rPr>
              <w:t xml:space="preserve"> </w:t>
            </w:r>
            <w:r w:rsidRPr="00180038">
              <w:rPr>
                <w:rFonts w:ascii="Arial" w:hAnsi="Arial" w:cs="Arial"/>
              </w:rPr>
              <w:t>илүү</w:t>
            </w:r>
            <w:r w:rsidRPr="00180038">
              <w:rPr>
                <w:rFonts w:ascii="Arial" w:hAnsi="Arial" w:cs="Arial"/>
                <w:spacing w:val="-14"/>
              </w:rPr>
              <w:t xml:space="preserve"> </w:t>
            </w:r>
            <w:r w:rsidRPr="00180038">
              <w:rPr>
                <w:rFonts w:ascii="Arial" w:hAnsi="Arial" w:cs="Arial"/>
              </w:rPr>
              <w:t>сайн</w:t>
            </w:r>
            <w:r w:rsidRPr="00180038">
              <w:rPr>
                <w:rFonts w:ascii="Arial" w:hAnsi="Arial" w:cs="Arial"/>
                <w:spacing w:val="-14"/>
              </w:rPr>
              <w:t xml:space="preserve"> </w:t>
            </w:r>
            <w:r w:rsidRPr="00180038">
              <w:rPr>
                <w:rFonts w:ascii="Arial" w:hAnsi="Arial" w:cs="Arial"/>
              </w:rPr>
              <w:t>үнийн</w:t>
            </w:r>
            <w:r w:rsidRPr="00180038">
              <w:rPr>
                <w:rFonts w:ascii="Arial" w:hAnsi="Arial" w:cs="Arial"/>
                <w:spacing w:val="-14"/>
              </w:rPr>
              <w:t xml:space="preserve"> </w:t>
            </w:r>
            <w:r w:rsidRPr="00180038">
              <w:rPr>
                <w:rFonts w:ascii="Arial" w:hAnsi="Arial" w:cs="Arial"/>
              </w:rPr>
              <w:t>санал</w:t>
            </w:r>
            <w:r w:rsidRPr="00180038">
              <w:rPr>
                <w:rFonts w:ascii="Arial" w:hAnsi="Arial" w:cs="Arial"/>
                <w:spacing w:val="-14"/>
              </w:rPr>
              <w:t xml:space="preserve"> </w:t>
            </w:r>
            <w:r w:rsidRPr="00180038">
              <w:rPr>
                <w:rFonts w:ascii="Arial" w:hAnsi="Arial" w:cs="Arial"/>
              </w:rPr>
              <w:t>авах</w:t>
            </w:r>
            <w:r w:rsidRPr="00180038">
              <w:rPr>
                <w:rFonts w:ascii="Arial" w:hAnsi="Arial" w:cs="Arial"/>
                <w:spacing w:val="-13"/>
              </w:rPr>
              <w:t xml:space="preserve"> </w:t>
            </w:r>
            <w:r w:rsidRPr="00180038">
              <w:rPr>
                <w:rFonts w:ascii="Arial" w:hAnsi="Arial" w:cs="Arial"/>
              </w:rPr>
              <w:t>боломж</w:t>
            </w:r>
            <w:r w:rsidRPr="00180038">
              <w:rPr>
                <w:rFonts w:ascii="Arial" w:hAnsi="Arial" w:cs="Arial"/>
                <w:spacing w:val="-10"/>
              </w:rPr>
              <w:t xml:space="preserve"> </w:t>
            </w:r>
            <w:r w:rsidRPr="00180038">
              <w:rPr>
                <w:rFonts w:ascii="Arial" w:hAnsi="Arial" w:cs="Arial"/>
                <w:spacing w:val="-2"/>
              </w:rPr>
              <w:t>буурдаг.</w:t>
            </w:r>
          </w:p>
          <w:p w14:paraId="282FDD5F" w14:textId="77777777" w:rsidR="005F2845" w:rsidRPr="00180038" w:rsidRDefault="0033177E" w:rsidP="0012552E">
            <w:pPr>
              <w:pStyle w:val="TableParagraph"/>
              <w:tabs>
                <w:tab w:val="left" w:pos="3240"/>
              </w:tabs>
              <w:ind w:left="104" w:right="82"/>
              <w:jc w:val="both"/>
              <w:rPr>
                <w:rFonts w:ascii="Arial" w:hAnsi="Arial" w:cs="Arial"/>
              </w:rPr>
            </w:pPr>
            <w:r w:rsidRPr="00180038">
              <w:rPr>
                <w:rFonts w:ascii="Arial" w:hAnsi="Arial" w:cs="Arial"/>
              </w:rPr>
              <w:t>•Ил тод байдал буурах магадлалтай: Зөвхөн урилга илгээсэн байгууллагууд оролцох боломжтой тул авлига, хэт хамаарал үүсэх эрсдэлтэй.</w:t>
            </w:r>
          </w:p>
        </w:tc>
      </w:tr>
    </w:tbl>
    <w:p w14:paraId="3AC88CDC" w14:textId="77777777" w:rsidR="005F2845" w:rsidRPr="001024EB" w:rsidRDefault="0033177E" w:rsidP="0012552E">
      <w:pPr>
        <w:pStyle w:val="BodyText"/>
        <w:tabs>
          <w:tab w:val="left" w:pos="3240"/>
        </w:tabs>
        <w:jc w:val="both"/>
        <w:rPr>
          <w:rFonts w:ascii="Arial" w:hAnsi="Arial" w:cs="Arial"/>
          <w:sz w:val="17"/>
        </w:rPr>
      </w:pPr>
      <w:r w:rsidRPr="001024EB">
        <w:rPr>
          <w:rFonts w:ascii="Arial" w:hAnsi="Arial" w:cs="Arial"/>
          <w:noProof/>
          <w:sz w:val="17"/>
          <w:lang w:val="en-US"/>
        </w:rPr>
        <mc:AlternateContent>
          <mc:Choice Requires="wps">
            <w:drawing>
              <wp:anchor distT="0" distB="0" distL="0" distR="0" simplePos="0" relativeHeight="251705856" behindDoc="1" locked="0" layoutInCell="1" allowOverlap="1" wp14:anchorId="3B0C5796" wp14:editId="6388E98F">
                <wp:simplePos x="0" y="0"/>
                <wp:positionH relativeFrom="page">
                  <wp:posOffset>914400</wp:posOffset>
                </wp:positionH>
                <wp:positionV relativeFrom="paragraph">
                  <wp:posOffset>144602</wp:posOffset>
                </wp:positionV>
                <wp:extent cx="1829435" cy="9525"/>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46E758" id="Graphic 69" o:spid="_x0000_s1026" style="position:absolute;margin-left:1in;margin-top:11.4pt;width:144.05pt;height:.75pt;z-index:-2516106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" path="m1829054,l,,,9143r1829054,l1829054,xe" fillcolor="black" stroked="f">
                <v:path arrowok="t"/>
                <w10:wrap type="topAndBottom" anchorx="page"/>
              </v:shape>
            </w:pict>
          </mc:Fallback>
        </mc:AlternateContent>
      </w:r>
    </w:p>
    <w:p w14:paraId="3AD096D5" w14:textId="77777777" w:rsidR="005F2845" w:rsidRPr="001024EB" w:rsidRDefault="0033177E" w:rsidP="0012552E">
      <w:pPr>
        <w:tabs>
          <w:tab w:val="left" w:pos="3240"/>
        </w:tabs>
        <w:ind w:left="874"/>
        <w:jc w:val="both"/>
        <w:rPr>
          <w:rFonts w:ascii="Arial" w:hAnsi="Arial" w:cs="Arial"/>
          <w:sz w:val="20"/>
        </w:rPr>
      </w:pPr>
      <w:r w:rsidRPr="001024EB">
        <w:rPr>
          <w:rFonts w:ascii="Arial" w:hAnsi="Arial" w:cs="Arial"/>
          <w:position w:val="6"/>
          <w:sz w:val="13"/>
        </w:rPr>
        <w:t>64</w:t>
      </w:r>
      <w:r w:rsidRPr="001024EB">
        <w:rPr>
          <w:rFonts w:ascii="Arial" w:hAnsi="Arial" w:cs="Arial"/>
          <w:spacing w:val="11"/>
          <w:position w:val="6"/>
          <w:sz w:val="13"/>
        </w:rPr>
        <w:t xml:space="preserve"> </w:t>
      </w:r>
      <w:r w:rsidRPr="001024EB">
        <w:rPr>
          <w:rFonts w:ascii="Arial" w:hAnsi="Arial" w:cs="Arial"/>
          <w:b/>
          <w:sz w:val="20"/>
        </w:rPr>
        <w:t>Government</w:t>
      </w:r>
      <w:r w:rsidRPr="001024EB">
        <w:rPr>
          <w:rFonts w:ascii="Arial" w:hAnsi="Arial" w:cs="Arial"/>
          <w:b/>
          <w:spacing w:val="-4"/>
          <w:sz w:val="20"/>
        </w:rPr>
        <w:t xml:space="preserve"> </w:t>
      </w:r>
      <w:r w:rsidRPr="001024EB">
        <w:rPr>
          <w:rFonts w:ascii="Arial" w:hAnsi="Arial" w:cs="Arial"/>
          <w:b/>
          <w:sz w:val="20"/>
        </w:rPr>
        <w:t>Procurement</w:t>
      </w:r>
      <w:r w:rsidRPr="001024EB">
        <w:rPr>
          <w:rFonts w:ascii="Arial" w:hAnsi="Arial" w:cs="Arial"/>
          <w:b/>
          <w:spacing w:val="-6"/>
          <w:sz w:val="20"/>
        </w:rPr>
        <w:t xml:space="preserve"> </w:t>
      </w:r>
      <w:r w:rsidRPr="001024EB">
        <w:rPr>
          <w:rFonts w:ascii="Arial" w:hAnsi="Arial" w:cs="Arial"/>
          <w:b/>
          <w:sz w:val="20"/>
        </w:rPr>
        <w:t>Law</w:t>
      </w:r>
      <w:r w:rsidRPr="001024EB">
        <w:rPr>
          <w:rFonts w:ascii="Arial" w:hAnsi="Arial" w:cs="Arial"/>
          <w:b/>
          <w:spacing w:val="-7"/>
          <w:sz w:val="20"/>
        </w:rPr>
        <w:t xml:space="preserve"> </w:t>
      </w:r>
      <w:r w:rsidRPr="001024EB">
        <w:rPr>
          <w:rFonts w:ascii="Arial" w:hAnsi="Arial" w:cs="Arial"/>
          <w:b/>
          <w:sz w:val="20"/>
        </w:rPr>
        <w:t>of</w:t>
      </w:r>
      <w:r w:rsidRPr="001024EB">
        <w:rPr>
          <w:rFonts w:ascii="Arial" w:hAnsi="Arial" w:cs="Arial"/>
          <w:b/>
          <w:spacing w:val="-5"/>
          <w:sz w:val="20"/>
        </w:rPr>
        <w:t xml:space="preserve"> </w:t>
      </w:r>
      <w:r w:rsidRPr="001024EB">
        <w:rPr>
          <w:rFonts w:ascii="Arial" w:hAnsi="Arial" w:cs="Arial"/>
          <w:b/>
          <w:sz w:val="20"/>
        </w:rPr>
        <w:t>the</w:t>
      </w:r>
      <w:r w:rsidRPr="001024EB">
        <w:rPr>
          <w:rFonts w:ascii="Arial" w:hAnsi="Arial" w:cs="Arial"/>
          <w:b/>
          <w:spacing w:val="-7"/>
          <w:sz w:val="20"/>
        </w:rPr>
        <w:t xml:space="preserve"> </w:t>
      </w:r>
      <w:r w:rsidRPr="001024EB">
        <w:rPr>
          <w:rFonts w:ascii="Arial" w:hAnsi="Arial" w:cs="Arial"/>
          <w:b/>
          <w:sz w:val="20"/>
        </w:rPr>
        <w:t>People’s</w:t>
      </w:r>
      <w:r w:rsidRPr="001024EB">
        <w:rPr>
          <w:rFonts w:ascii="Arial" w:hAnsi="Arial" w:cs="Arial"/>
          <w:b/>
          <w:spacing w:val="-7"/>
          <w:sz w:val="20"/>
        </w:rPr>
        <w:t xml:space="preserve"> </w:t>
      </w:r>
      <w:r w:rsidRPr="001024EB">
        <w:rPr>
          <w:rFonts w:ascii="Arial" w:hAnsi="Arial" w:cs="Arial"/>
          <w:b/>
          <w:sz w:val="20"/>
        </w:rPr>
        <w:t>Republic</w:t>
      </w:r>
      <w:r w:rsidRPr="001024EB">
        <w:rPr>
          <w:rFonts w:ascii="Arial" w:hAnsi="Arial" w:cs="Arial"/>
          <w:b/>
          <w:spacing w:val="-8"/>
          <w:sz w:val="20"/>
        </w:rPr>
        <w:t xml:space="preserve"> </w:t>
      </w:r>
      <w:r w:rsidRPr="001024EB">
        <w:rPr>
          <w:rFonts w:ascii="Arial" w:hAnsi="Arial" w:cs="Arial"/>
          <w:b/>
          <w:sz w:val="20"/>
        </w:rPr>
        <w:t>of</w:t>
      </w:r>
      <w:r w:rsidRPr="001024EB">
        <w:rPr>
          <w:rFonts w:ascii="Arial" w:hAnsi="Arial" w:cs="Arial"/>
          <w:b/>
          <w:spacing w:val="-6"/>
          <w:sz w:val="20"/>
        </w:rPr>
        <w:t xml:space="preserve"> </w:t>
      </w:r>
      <w:r w:rsidRPr="001024EB">
        <w:rPr>
          <w:rFonts w:ascii="Arial" w:hAnsi="Arial" w:cs="Arial"/>
          <w:b/>
          <w:sz w:val="20"/>
        </w:rPr>
        <w:t>China</w:t>
      </w:r>
      <w:r w:rsidRPr="001024EB">
        <w:rPr>
          <w:rFonts w:ascii="Arial" w:hAnsi="Arial" w:cs="Arial"/>
          <w:sz w:val="20"/>
        </w:rPr>
        <w:t>,</w:t>
      </w:r>
      <w:r w:rsidRPr="001024EB">
        <w:rPr>
          <w:rFonts w:ascii="Arial" w:hAnsi="Arial" w:cs="Arial"/>
          <w:spacing w:val="-5"/>
          <w:sz w:val="20"/>
        </w:rPr>
        <w:t xml:space="preserve"> </w:t>
      </w:r>
      <w:r w:rsidRPr="001024EB">
        <w:rPr>
          <w:rFonts w:ascii="Arial" w:hAnsi="Arial" w:cs="Arial"/>
          <w:sz w:val="20"/>
        </w:rPr>
        <w:t>Article</w:t>
      </w:r>
      <w:r w:rsidRPr="001024EB">
        <w:rPr>
          <w:rFonts w:ascii="Arial" w:hAnsi="Arial" w:cs="Arial"/>
          <w:spacing w:val="-7"/>
          <w:sz w:val="20"/>
        </w:rPr>
        <w:t xml:space="preserve"> </w:t>
      </w:r>
      <w:r w:rsidRPr="001024EB">
        <w:rPr>
          <w:rFonts w:ascii="Arial" w:hAnsi="Arial" w:cs="Arial"/>
          <w:spacing w:val="-5"/>
          <w:sz w:val="20"/>
        </w:rPr>
        <w:t>26</w:t>
      </w:r>
    </w:p>
    <w:p w14:paraId="6F374B15" w14:textId="77777777" w:rsidR="005F2845" w:rsidRPr="001024EB" w:rsidRDefault="005F2845" w:rsidP="0012552E">
      <w:pPr>
        <w:tabs>
          <w:tab w:val="left" w:pos="3240"/>
        </w:tabs>
        <w:jc w:val="both"/>
        <w:rPr>
          <w:rFonts w:ascii="Arial" w:hAnsi="Arial" w:cs="Arial"/>
          <w:sz w:val="20"/>
        </w:rPr>
        <w:sectPr w:rsidR="005F2845" w:rsidRPr="001024EB">
          <w:pgSz w:w="16840" w:h="11910" w:orient="landscape"/>
          <w:pgMar w:top="1400" w:right="992" w:bottom="1560" w:left="566" w:header="763" w:footer="1339" w:gutter="0"/>
          <w:cols w:space="720"/>
        </w:sectPr>
      </w:pPr>
    </w:p>
    <w:p w14:paraId="37485F70" w14:textId="77777777" w:rsidR="005F2845" w:rsidRPr="001024EB" w:rsidRDefault="005F2845" w:rsidP="0012552E">
      <w:pPr>
        <w:pStyle w:val="BodyText"/>
        <w:tabs>
          <w:tab w:val="left" w:pos="3240"/>
        </w:tabs>
        <w:jc w:val="both"/>
        <w:rPr>
          <w:rFonts w:ascii="Arial" w:hAnsi="Arial" w:cs="Arial"/>
          <w:sz w:val="20"/>
        </w:rPr>
      </w:pPr>
    </w:p>
    <w:p w14:paraId="6E821A6F" w14:textId="77777777"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820"/>
        <w:gridCol w:w="6669"/>
      </w:tblGrid>
      <w:tr w:rsidR="005F2845" w:rsidRPr="00180038" w14:paraId="59046F30" w14:textId="77777777" w:rsidTr="00180038">
        <w:trPr>
          <w:trHeight w:val="7716"/>
        </w:trPr>
        <w:tc>
          <w:tcPr>
            <w:tcW w:w="494" w:type="dxa"/>
          </w:tcPr>
          <w:p w14:paraId="103D10DC" w14:textId="77777777" w:rsidR="005F2845" w:rsidRPr="00180038" w:rsidRDefault="005F2845" w:rsidP="0012552E">
            <w:pPr>
              <w:pStyle w:val="TableParagraph"/>
              <w:tabs>
                <w:tab w:val="left" w:pos="3240"/>
              </w:tabs>
              <w:jc w:val="both"/>
              <w:rPr>
                <w:rFonts w:ascii="Arial" w:hAnsi="Arial" w:cs="Arial"/>
              </w:rPr>
            </w:pPr>
          </w:p>
        </w:tc>
        <w:tc>
          <w:tcPr>
            <w:tcW w:w="1934" w:type="dxa"/>
          </w:tcPr>
          <w:p w14:paraId="11BC770E" w14:textId="77777777" w:rsidR="005F2845" w:rsidRPr="00180038" w:rsidRDefault="005F2845" w:rsidP="0012552E">
            <w:pPr>
              <w:pStyle w:val="TableParagraph"/>
              <w:tabs>
                <w:tab w:val="left" w:pos="3240"/>
              </w:tabs>
              <w:jc w:val="both"/>
              <w:rPr>
                <w:rFonts w:ascii="Arial" w:hAnsi="Arial" w:cs="Arial"/>
              </w:rPr>
            </w:pPr>
          </w:p>
        </w:tc>
        <w:tc>
          <w:tcPr>
            <w:tcW w:w="2099" w:type="dxa"/>
          </w:tcPr>
          <w:p w14:paraId="0630113B" w14:textId="77777777" w:rsidR="005F2845" w:rsidRPr="00180038" w:rsidRDefault="005F2845" w:rsidP="0012552E">
            <w:pPr>
              <w:pStyle w:val="TableParagraph"/>
              <w:tabs>
                <w:tab w:val="left" w:pos="3240"/>
              </w:tabs>
              <w:jc w:val="both"/>
              <w:rPr>
                <w:rFonts w:ascii="Arial" w:hAnsi="Arial" w:cs="Arial"/>
              </w:rPr>
            </w:pPr>
          </w:p>
        </w:tc>
        <w:tc>
          <w:tcPr>
            <w:tcW w:w="3820" w:type="dxa"/>
          </w:tcPr>
          <w:p w14:paraId="7D11C04C" w14:textId="77777777" w:rsidR="005F2845" w:rsidRPr="00180038" w:rsidRDefault="0033177E" w:rsidP="0012552E">
            <w:pPr>
              <w:pStyle w:val="TableParagraph"/>
              <w:numPr>
                <w:ilvl w:val="0"/>
                <w:numId w:val="46"/>
              </w:numPr>
              <w:tabs>
                <w:tab w:val="left" w:pos="822"/>
                <w:tab w:val="left" w:pos="3240"/>
              </w:tabs>
              <w:ind w:left="822" w:hanging="359"/>
              <w:jc w:val="both"/>
              <w:rPr>
                <w:rFonts w:ascii="Arial" w:hAnsi="Arial" w:cs="Arial"/>
                <w:b/>
              </w:rPr>
            </w:pPr>
            <w:r w:rsidRPr="00180038">
              <w:rPr>
                <w:rFonts w:ascii="Arial" w:hAnsi="Arial" w:cs="Arial"/>
                <w:b/>
                <w:spacing w:val="-2"/>
              </w:rPr>
              <w:t>Мэргэжлийн</w:t>
            </w:r>
          </w:p>
          <w:p w14:paraId="2D0B28D5" w14:textId="77777777" w:rsidR="005F2845" w:rsidRPr="00180038" w:rsidRDefault="0033177E" w:rsidP="0012552E">
            <w:pPr>
              <w:pStyle w:val="TableParagraph"/>
              <w:tabs>
                <w:tab w:val="left" w:pos="3014"/>
                <w:tab w:val="left" w:pos="3240"/>
              </w:tabs>
              <w:ind w:left="823" w:right="83"/>
              <w:jc w:val="both"/>
              <w:rPr>
                <w:rFonts w:ascii="Arial" w:hAnsi="Arial" w:cs="Arial"/>
              </w:rPr>
            </w:pPr>
            <w:r w:rsidRPr="00180038">
              <w:rPr>
                <w:rFonts w:ascii="Arial" w:hAnsi="Arial" w:cs="Arial"/>
                <w:b/>
                <w:spacing w:val="-2"/>
              </w:rPr>
              <w:t>зөвшөөрөл</w:t>
            </w:r>
            <w:r w:rsidRPr="00180038">
              <w:rPr>
                <w:rFonts w:ascii="Arial" w:hAnsi="Arial" w:cs="Arial"/>
                <w:spacing w:val="-2"/>
              </w:rPr>
              <w:t>:</w:t>
            </w:r>
            <w:r w:rsidRPr="00180038">
              <w:rPr>
                <w:rFonts w:ascii="Arial" w:hAnsi="Arial" w:cs="Arial"/>
              </w:rPr>
              <w:tab/>
            </w:r>
            <w:r w:rsidRPr="00180038">
              <w:rPr>
                <w:rFonts w:ascii="Arial" w:hAnsi="Arial" w:cs="Arial"/>
                <w:spacing w:val="-6"/>
              </w:rPr>
              <w:t xml:space="preserve">Зарим </w:t>
            </w:r>
            <w:r w:rsidRPr="00180038">
              <w:rPr>
                <w:rFonts w:ascii="Arial" w:hAnsi="Arial" w:cs="Arial"/>
                <w:spacing w:val="-2"/>
              </w:rPr>
              <w:t xml:space="preserve">тохиолдолд, </w:t>
            </w:r>
            <w:r w:rsidRPr="00180038">
              <w:rPr>
                <w:rFonts w:ascii="Arial" w:hAnsi="Arial" w:cs="Arial"/>
              </w:rPr>
              <w:t>зөвшөөрөлтэй,</w:t>
            </w:r>
            <w:r w:rsidRPr="00180038">
              <w:rPr>
                <w:rFonts w:ascii="Arial" w:hAnsi="Arial" w:cs="Arial"/>
                <w:spacing w:val="-14"/>
              </w:rPr>
              <w:t xml:space="preserve"> </w:t>
            </w:r>
            <w:r w:rsidRPr="00180038">
              <w:rPr>
                <w:rFonts w:ascii="Arial" w:hAnsi="Arial" w:cs="Arial"/>
              </w:rPr>
              <w:t>лицензтэй байх шаардлагатай.</w:t>
            </w:r>
          </w:p>
          <w:p w14:paraId="202A4B92" w14:textId="77777777" w:rsidR="005F2845" w:rsidRPr="00180038" w:rsidRDefault="0033177E" w:rsidP="0012552E">
            <w:pPr>
              <w:pStyle w:val="TableParagraph"/>
              <w:tabs>
                <w:tab w:val="left" w:pos="3240"/>
              </w:tabs>
              <w:ind w:left="102"/>
              <w:jc w:val="both"/>
              <w:rPr>
                <w:rFonts w:ascii="Arial" w:hAnsi="Arial" w:cs="Arial"/>
                <w:b/>
              </w:rPr>
            </w:pPr>
            <w:r w:rsidRPr="00180038">
              <w:rPr>
                <w:rFonts w:ascii="Arial" w:hAnsi="Arial" w:cs="Arial"/>
                <w:b/>
              </w:rPr>
              <w:t>Гол</w:t>
            </w:r>
            <w:r w:rsidRPr="00180038">
              <w:rPr>
                <w:rFonts w:ascii="Arial" w:hAnsi="Arial" w:cs="Arial"/>
                <w:b/>
                <w:spacing w:val="-1"/>
              </w:rPr>
              <w:t xml:space="preserve"> </w:t>
            </w:r>
            <w:r w:rsidRPr="00180038">
              <w:rPr>
                <w:rFonts w:ascii="Arial" w:hAnsi="Arial" w:cs="Arial"/>
                <w:b/>
                <w:spacing w:val="-2"/>
              </w:rPr>
              <w:t>журам</w:t>
            </w:r>
          </w:p>
          <w:p w14:paraId="11A1F1DD" w14:textId="77777777" w:rsidR="005F2845" w:rsidRPr="00180038" w:rsidRDefault="0033177E" w:rsidP="00180038">
            <w:pPr>
              <w:pStyle w:val="TableParagraph"/>
              <w:numPr>
                <w:ilvl w:val="0"/>
                <w:numId w:val="46"/>
              </w:numPr>
              <w:tabs>
                <w:tab w:val="left" w:pos="823"/>
                <w:tab w:val="left" w:pos="885"/>
              </w:tabs>
              <w:ind w:right="83"/>
              <w:jc w:val="both"/>
              <w:rPr>
                <w:rFonts w:ascii="Arial" w:hAnsi="Arial" w:cs="Arial"/>
              </w:rPr>
            </w:pPr>
            <w:r w:rsidRPr="00180038">
              <w:rPr>
                <w:rFonts w:ascii="Arial" w:hAnsi="Arial" w:cs="Arial"/>
                <w:spacing w:val="-2"/>
              </w:rPr>
              <w:t>Хятад</w:t>
            </w:r>
            <w:r w:rsidRPr="00180038">
              <w:rPr>
                <w:rFonts w:ascii="Arial" w:hAnsi="Arial" w:cs="Arial"/>
              </w:rPr>
              <w:tab/>
            </w:r>
            <w:r w:rsidRPr="00180038">
              <w:rPr>
                <w:rFonts w:ascii="Arial" w:hAnsi="Arial" w:cs="Arial"/>
              </w:rPr>
              <w:tab/>
            </w:r>
            <w:r w:rsidRPr="00180038">
              <w:rPr>
                <w:rFonts w:ascii="Arial" w:hAnsi="Arial" w:cs="Arial"/>
                <w:spacing w:val="-4"/>
              </w:rPr>
              <w:t xml:space="preserve">улсад </w:t>
            </w:r>
            <w:r w:rsidRPr="00180038">
              <w:rPr>
                <w:rFonts w:ascii="Arial" w:hAnsi="Arial" w:cs="Arial"/>
              </w:rPr>
              <w:t xml:space="preserve">хязгаарлагдмал тендер нь тодорхой шалгуур </w:t>
            </w:r>
            <w:r w:rsidRPr="00180038">
              <w:rPr>
                <w:rFonts w:ascii="Arial" w:hAnsi="Arial" w:cs="Arial"/>
                <w:spacing w:val="-2"/>
              </w:rPr>
              <w:t>хангасан</w:t>
            </w:r>
            <w:r w:rsidRPr="00180038">
              <w:rPr>
                <w:rFonts w:ascii="Arial" w:hAnsi="Arial" w:cs="Arial"/>
              </w:rPr>
              <w:tab/>
            </w:r>
            <w:r w:rsidRPr="00180038">
              <w:rPr>
                <w:rFonts w:ascii="Arial" w:hAnsi="Arial" w:cs="Arial"/>
                <w:spacing w:val="-6"/>
              </w:rPr>
              <w:t xml:space="preserve">компанид </w:t>
            </w:r>
            <w:r w:rsidRPr="00180038">
              <w:rPr>
                <w:rFonts w:ascii="Arial" w:hAnsi="Arial" w:cs="Arial"/>
              </w:rPr>
              <w:t>зориулан зарлагддаг. Тендерийн</w:t>
            </w:r>
            <w:r w:rsidRPr="00180038">
              <w:rPr>
                <w:rFonts w:ascii="Arial" w:hAnsi="Arial" w:cs="Arial"/>
                <w:spacing w:val="-2"/>
              </w:rPr>
              <w:t xml:space="preserve"> </w:t>
            </w:r>
            <w:r w:rsidRPr="00180038">
              <w:rPr>
                <w:rFonts w:ascii="Arial" w:hAnsi="Arial" w:cs="Arial"/>
              </w:rPr>
              <w:t xml:space="preserve">шалгаруулалт нь </w:t>
            </w:r>
            <w:r w:rsidRPr="00180038">
              <w:rPr>
                <w:rFonts w:ascii="Arial" w:hAnsi="Arial" w:cs="Arial"/>
                <w:b/>
              </w:rPr>
              <w:t>ур чадварын шалгуур</w:t>
            </w:r>
            <w:r w:rsidRPr="00180038">
              <w:rPr>
                <w:rFonts w:ascii="Arial" w:hAnsi="Arial" w:cs="Arial"/>
              </w:rPr>
              <w:t xml:space="preserve">, </w:t>
            </w:r>
            <w:r w:rsidRPr="00180038">
              <w:rPr>
                <w:rFonts w:ascii="Arial" w:hAnsi="Arial" w:cs="Arial"/>
                <w:b/>
              </w:rPr>
              <w:t>санхүүгийн чадавх</w:t>
            </w:r>
            <w:r w:rsidRPr="00180038">
              <w:rPr>
                <w:rFonts w:ascii="Arial" w:hAnsi="Arial" w:cs="Arial"/>
              </w:rPr>
              <w:t xml:space="preserve">, </w:t>
            </w:r>
            <w:r w:rsidRPr="00180038">
              <w:rPr>
                <w:rFonts w:ascii="Arial" w:hAnsi="Arial" w:cs="Arial"/>
                <w:b/>
              </w:rPr>
              <w:t xml:space="preserve">үйлчилгээний чанар </w:t>
            </w:r>
            <w:r w:rsidRPr="00180038">
              <w:rPr>
                <w:rFonts w:ascii="Arial" w:hAnsi="Arial" w:cs="Arial"/>
              </w:rPr>
              <w:t xml:space="preserve">зэрэг шалгуурт </w:t>
            </w:r>
            <w:r w:rsidRPr="00180038">
              <w:rPr>
                <w:rFonts w:ascii="Arial" w:hAnsi="Arial" w:cs="Arial"/>
                <w:spacing w:val="-2"/>
              </w:rPr>
              <w:t>үндэслэнэ.</w:t>
            </w:r>
          </w:p>
          <w:p w14:paraId="0CC86C40" w14:textId="77777777" w:rsidR="005F2845" w:rsidRPr="00180038" w:rsidRDefault="0033177E" w:rsidP="0012552E">
            <w:pPr>
              <w:pStyle w:val="TableParagraph"/>
              <w:numPr>
                <w:ilvl w:val="0"/>
                <w:numId w:val="46"/>
              </w:numPr>
              <w:tabs>
                <w:tab w:val="left" w:pos="822"/>
                <w:tab w:val="left" w:pos="2844"/>
                <w:tab w:val="left" w:pos="3240"/>
              </w:tabs>
              <w:ind w:left="822" w:hanging="359"/>
              <w:jc w:val="both"/>
              <w:rPr>
                <w:rFonts w:ascii="Arial" w:hAnsi="Arial" w:cs="Arial"/>
                <w:b/>
              </w:rPr>
            </w:pPr>
            <w:r w:rsidRPr="00180038">
              <w:rPr>
                <w:rFonts w:ascii="Arial" w:hAnsi="Arial" w:cs="Arial"/>
                <w:spacing w:val="-2"/>
              </w:rPr>
              <w:t>Хятадын</w:t>
            </w:r>
            <w:r w:rsidRPr="00180038">
              <w:rPr>
                <w:rFonts w:ascii="Arial" w:hAnsi="Arial" w:cs="Arial"/>
              </w:rPr>
              <w:tab/>
            </w:r>
            <w:r w:rsidRPr="00180038">
              <w:rPr>
                <w:rFonts w:ascii="Arial" w:hAnsi="Arial" w:cs="Arial"/>
                <w:b/>
                <w:spacing w:val="-2"/>
              </w:rPr>
              <w:t>Төрийн</w:t>
            </w:r>
          </w:p>
          <w:p w14:paraId="7FED993B" w14:textId="77777777" w:rsidR="005F2845" w:rsidRPr="00180038" w:rsidRDefault="0033177E" w:rsidP="0012552E">
            <w:pPr>
              <w:pStyle w:val="TableParagraph"/>
              <w:tabs>
                <w:tab w:val="left" w:pos="2689"/>
                <w:tab w:val="left" w:pos="3240"/>
              </w:tabs>
              <w:ind w:left="823" w:right="84"/>
              <w:jc w:val="both"/>
              <w:rPr>
                <w:rFonts w:ascii="Arial" w:hAnsi="Arial" w:cs="Arial"/>
              </w:rPr>
            </w:pPr>
            <w:r w:rsidRPr="00180038">
              <w:rPr>
                <w:rFonts w:ascii="Arial" w:hAnsi="Arial" w:cs="Arial"/>
                <w:b/>
                <w:spacing w:val="-2"/>
              </w:rPr>
              <w:t>худалдан</w:t>
            </w:r>
            <w:r w:rsidRPr="00180038">
              <w:rPr>
                <w:rFonts w:ascii="Arial" w:hAnsi="Arial" w:cs="Arial"/>
                <w:b/>
              </w:rPr>
              <w:tab/>
            </w:r>
            <w:r w:rsidRPr="00180038">
              <w:rPr>
                <w:rFonts w:ascii="Arial" w:hAnsi="Arial" w:cs="Arial"/>
                <w:b/>
                <w:spacing w:val="-2"/>
              </w:rPr>
              <w:t xml:space="preserve">авалтын </w:t>
            </w:r>
            <w:r w:rsidRPr="00180038">
              <w:rPr>
                <w:rFonts w:ascii="Arial" w:hAnsi="Arial" w:cs="Arial"/>
                <w:b/>
              </w:rPr>
              <w:t xml:space="preserve">хууль </w:t>
            </w:r>
            <w:r w:rsidRPr="00180038">
              <w:rPr>
                <w:rFonts w:ascii="Arial" w:hAnsi="Arial" w:cs="Arial"/>
              </w:rPr>
              <w:t xml:space="preserve">нь тендерийн процесст оролцогчдын хууль ёсны эрх, үүргийг </w:t>
            </w:r>
            <w:r w:rsidRPr="00180038">
              <w:rPr>
                <w:rFonts w:ascii="Arial" w:hAnsi="Arial" w:cs="Arial"/>
                <w:spacing w:val="-2"/>
              </w:rPr>
              <w:t>баталгаажуулдаг.</w:t>
            </w:r>
          </w:p>
          <w:p w14:paraId="591C5F4C" w14:textId="77777777" w:rsidR="005F2845" w:rsidRPr="00180038" w:rsidRDefault="0033177E" w:rsidP="0012552E">
            <w:pPr>
              <w:pStyle w:val="TableParagraph"/>
              <w:numPr>
                <w:ilvl w:val="0"/>
                <w:numId w:val="46"/>
              </w:numPr>
              <w:tabs>
                <w:tab w:val="left" w:pos="823"/>
                <w:tab w:val="left" w:pos="2693"/>
                <w:tab w:val="left" w:pos="3240"/>
              </w:tabs>
              <w:ind w:right="85"/>
              <w:jc w:val="both"/>
              <w:rPr>
                <w:rFonts w:ascii="Arial" w:hAnsi="Arial" w:cs="Arial"/>
                <w:b/>
              </w:rPr>
            </w:pPr>
            <w:r w:rsidRPr="00180038">
              <w:rPr>
                <w:rFonts w:ascii="Arial" w:hAnsi="Arial" w:cs="Arial"/>
                <w:spacing w:val="-2"/>
              </w:rPr>
              <w:t>Чадавхад</w:t>
            </w:r>
            <w:r w:rsidRPr="00180038">
              <w:rPr>
                <w:rFonts w:ascii="Arial" w:hAnsi="Arial" w:cs="Arial"/>
              </w:rPr>
              <w:tab/>
            </w:r>
            <w:r w:rsidRPr="00180038">
              <w:rPr>
                <w:rFonts w:ascii="Arial" w:hAnsi="Arial" w:cs="Arial"/>
                <w:spacing w:val="-2"/>
              </w:rPr>
              <w:t xml:space="preserve">үндэслэн </w:t>
            </w:r>
            <w:r w:rsidRPr="00180038">
              <w:rPr>
                <w:rFonts w:ascii="Arial" w:hAnsi="Arial" w:cs="Arial"/>
              </w:rPr>
              <w:t>сонгох тендер нь</w:t>
            </w:r>
            <w:r w:rsidRPr="00180038">
              <w:rPr>
                <w:rFonts w:ascii="Arial" w:hAnsi="Arial" w:cs="Arial"/>
                <w:spacing w:val="40"/>
              </w:rPr>
              <w:t xml:space="preserve"> </w:t>
            </w:r>
            <w:r w:rsidRPr="00180038">
              <w:rPr>
                <w:rFonts w:ascii="Arial" w:hAnsi="Arial" w:cs="Arial"/>
                <w:b/>
                <w:spacing w:val="-2"/>
              </w:rPr>
              <w:t>төсвийн</w:t>
            </w:r>
            <w:r w:rsidRPr="00180038">
              <w:rPr>
                <w:rFonts w:ascii="Arial" w:hAnsi="Arial" w:cs="Arial"/>
                <w:b/>
                <w:spacing w:val="-9"/>
              </w:rPr>
              <w:t xml:space="preserve"> </w:t>
            </w:r>
            <w:r w:rsidRPr="00180038">
              <w:rPr>
                <w:rFonts w:ascii="Arial" w:hAnsi="Arial" w:cs="Arial"/>
                <w:b/>
                <w:spacing w:val="-2"/>
              </w:rPr>
              <w:t xml:space="preserve">хязгаарлалттай </w:t>
            </w:r>
            <w:r w:rsidRPr="00180038">
              <w:rPr>
                <w:rFonts w:ascii="Arial" w:hAnsi="Arial" w:cs="Arial"/>
                <w:b/>
              </w:rPr>
              <w:t>төсөл</w:t>
            </w:r>
            <w:r w:rsidRPr="00180038">
              <w:rPr>
                <w:rFonts w:ascii="Arial" w:hAnsi="Arial" w:cs="Arial"/>
              </w:rPr>
              <w:t>,</w:t>
            </w:r>
            <w:r w:rsidRPr="00180038">
              <w:rPr>
                <w:rFonts w:ascii="Arial" w:hAnsi="Arial" w:cs="Arial"/>
                <w:spacing w:val="15"/>
              </w:rPr>
              <w:t xml:space="preserve"> </w:t>
            </w:r>
            <w:r w:rsidRPr="00180038">
              <w:rPr>
                <w:rFonts w:ascii="Arial" w:hAnsi="Arial" w:cs="Arial"/>
                <w:b/>
              </w:rPr>
              <w:t>томоохон</w:t>
            </w:r>
            <w:r w:rsidRPr="00180038">
              <w:rPr>
                <w:rFonts w:ascii="Arial" w:hAnsi="Arial" w:cs="Arial"/>
                <w:b/>
                <w:spacing w:val="14"/>
              </w:rPr>
              <w:t xml:space="preserve"> </w:t>
            </w:r>
            <w:r w:rsidRPr="00180038">
              <w:rPr>
                <w:rFonts w:ascii="Arial" w:hAnsi="Arial" w:cs="Arial"/>
                <w:b/>
                <w:spacing w:val="-2"/>
              </w:rPr>
              <w:t>бүтээн</w:t>
            </w:r>
            <w:r w:rsidR="00180038">
              <w:rPr>
                <w:rFonts w:ascii="Arial" w:hAnsi="Arial" w:cs="Arial"/>
                <w:b/>
                <w:spacing w:val="-2"/>
                <w:lang w:val="mn-MN"/>
              </w:rPr>
              <w:t xml:space="preserve"> </w:t>
            </w:r>
            <w:r w:rsidR="00180038" w:rsidRPr="00180038">
              <w:rPr>
                <w:rFonts w:ascii="Arial" w:hAnsi="Arial" w:cs="Arial"/>
                <w:b/>
                <w:spacing w:val="-2"/>
              </w:rPr>
              <w:t>байгуулалт</w:t>
            </w:r>
            <w:r w:rsidR="00180038" w:rsidRPr="00180038">
              <w:rPr>
                <w:rFonts w:ascii="Arial" w:hAnsi="Arial" w:cs="Arial"/>
                <w:b/>
              </w:rPr>
              <w:tab/>
            </w:r>
            <w:r w:rsidR="00180038" w:rsidRPr="00180038">
              <w:rPr>
                <w:rFonts w:ascii="Arial" w:hAnsi="Arial" w:cs="Arial"/>
                <w:b/>
                <w:spacing w:val="-17"/>
              </w:rPr>
              <w:t xml:space="preserve"> </w:t>
            </w:r>
            <w:r w:rsidR="00180038" w:rsidRPr="00180038">
              <w:rPr>
                <w:rFonts w:ascii="Arial" w:hAnsi="Arial" w:cs="Arial"/>
                <w:spacing w:val="-10"/>
              </w:rPr>
              <w:t xml:space="preserve">эсвэл </w:t>
            </w:r>
            <w:r w:rsidR="00180038" w:rsidRPr="00180038">
              <w:rPr>
                <w:rFonts w:ascii="Arial" w:hAnsi="Arial" w:cs="Arial"/>
                <w:b/>
              </w:rPr>
              <w:t xml:space="preserve">гаднаас оролцогчид шаардлагатай </w:t>
            </w:r>
            <w:r w:rsidR="00180038" w:rsidRPr="00180038">
              <w:rPr>
                <w:rFonts w:ascii="Arial" w:hAnsi="Arial" w:cs="Arial"/>
              </w:rPr>
              <w:t xml:space="preserve">томоохон </w:t>
            </w:r>
            <w:r w:rsidR="00180038" w:rsidRPr="00180038">
              <w:rPr>
                <w:rFonts w:ascii="Arial" w:hAnsi="Arial" w:cs="Arial"/>
                <w:spacing w:val="-2"/>
              </w:rPr>
              <w:t>төслүүдийн</w:t>
            </w:r>
            <w:r w:rsidR="00180038" w:rsidRPr="00180038">
              <w:rPr>
                <w:rFonts w:ascii="Arial" w:hAnsi="Arial" w:cs="Arial"/>
              </w:rPr>
              <w:tab/>
            </w:r>
            <w:r w:rsidR="00180038" w:rsidRPr="00180038">
              <w:rPr>
                <w:rFonts w:ascii="Arial" w:hAnsi="Arial" w:cs="Arial"/>
                <w:spacing w:val="-2"/>
              </w:rPr>
              <w:t xml:space="preserve">хувьд </w:t>
            </w:r>
            <w:r w:rsidR="00180038" w:rsidRPr="00180038">
              <w:rPr>
                <w:rFonts w:ascii="Arial" w:hAnsi="Arial" w:cs="Arial"/>
              </w:rPr>
              <w:t>түгээмэл ашиглагддаг.</w:t>
            </w:r>
          </w:p>
        </w:tc>
        <w:tc>
          <w:tcPr>
            <w:tcW w:w="6669" w:type="dxa"/>
          </w:tcPr>
          <w:p w14:paraId="3080D1FC" w14:textId="77777777" w:rsidR="005F2845" w:rsidRPr="00180038" w:rsidRDefault="005F2845" w:rsidP="0012552E">
            <w:pPr>
              <w:pStyle w:val="TableParagraph"/>
              <w:tabs>
                <w:tab w:val="left" w:pos="3240"/>
              </w:tabs>
              <w:jc w:val="both"/>
              <w:rPr>
                <w:rFonts w:ascii="Arial" w:hAnsi="Arial" w:cs="Arial"/>
              </w:rPr>
            </w:pPr>
          </w:p>
        </w:tc>
      </w:tr>
    </w:tbl>
    <w:p w14:paraId="1A2A5896" w14:textId="77777777" w:rsidR="005F2845" w:rsidRPr="001024EB" w:rsidRDefault="005F2845" w:rsidP="0012552E">
      <w:pPr>
        <w:pStyle w:val="TableParagraph"/>
        <w:tabs>
          <w:tab w:val="left" w:pos="3240"/>
        </w:tabs>
        <w:jc w:val="both"/>
        <w:rPr>
          <w:rFonts w:ascii="Arial" w:hAnsi="Arial" w:cs="Arial"/>
        </w:rPr>
        <w:sectPr w:rsidR="005F2845" w:rsidRPr="001024EB">
          <w:pgSz w:w="16840" w:h="11910" w:orient="landscape"/>
          <w:pgMar w:top="1400" w:right="992" w:bottom="1560" w:left="566" w:header="763" w:footer="1339" w:gutter="0"/>
          <w:cols w:space="720"/>
        </w:sectPr>
      </w:pPr>
    </w:p>
    <w:p w14:paraId="6595254B" w14:textId="77777777" w:rsidR="005F2845" w:rsidRPr="001024EB" w:rsidRDefault="005F2845" w:rsidP="0012552E">
      <w:pPr>
        <w:pStyle w:val="BodyText"/>
        <w:tabs>
          <w:tab w:val="left" w:pos="3240"/>
        </w:tabs>
        <w:jc w:val="both"/>
        <w:rPr>
          <w:rFonts w:ascii="Arial" w:hAnsi="Arial" w:cs="Arial"/>
          <w:sz w:val="20"/>
        </w:rPr>
      </w:pPr>
    </w:p>
    <w:p w14:paraId="25C48DEE" w14:textId="77777777"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820"/>
        <w:gridCol w:w="6669"/>
      </w:tblGrid>
      <w:tr w:rsidR="005F2845" w:rsidRPr="00180038" w14:paraId="67C17A4F" w14:textId="77777777">
        <w:trPr>
          <w:trHeight w:val="3036"/>
        </w:trPr>
        <w:tc>
          <w:tcPr>
            <w:tcW w:w="494" w:type="dxa"/>
          </w:tcPr>
          <w:p w14:paraId="0085BB95" w14:textId="77777777" w:rsidR="005F2845" w:rsidRPr="00180038" w:rsidRDefault="005F2845" w:rsidP="0012552E">
            <w:pPr>
              <w:pStyle w:val="TableParagraph"/>
              <w:tabs>
                <w:tab w:val="left" w:pos="3240"/>
              </w:tabs>
              <w:jc w:val="both"/>
              <w:rPr>
                <w:rFonts w:ascii="Arial" w:hAnsi="Arial" w:cs="Arial"/>
              </w:rPr>
            </w:pPr>
          </w:p>
        </w:tc>
        <w:tc>
          <w:tcPr>
            <w:tcW w:w="1934" w:type="dxa"/>
          </w:tcPr>
          <w:p w14:paraId="2579E79F" w14:textId="77777777" w:rsidR="005F2845" w:rsidRPr="00180038" w:rsidRDefault="0033177E" w:rsidP="0012552E">
            <w:pPr>
              <w:pStyle w:val="TableParagraph"/>
              <w:tabs>
                <w:tab w:val="left" w:pos="3240"/>
              </w:tabs>
              <w:ind w:left="100"/>
              <w:jc w:val="both"/>
              <w:rPr>
                <w:rFonts w:ascii="Arial" w:hAnsi="Arial" w:cs="Arial"/>
                <w:b/>
              </w:rPr>
            </w:pPr>
            <w:r w:rsidRPr="00180038">
              <w:rPr>
                <w:rFonts w:ascii="Arial" w:hAnsi="Arial" w:cs="Arial"/>
                <w:b/>
                <w:spacing w:val="-2"/>
              </w:rPr>
              <w:t>Итали</w:t>
            </w:r>
          </w:p>
          <w:p w14:paraId="50B783D9" w14:textId="77777777" w:rsidR="005F2845" w:rsidRPr="00180038" w:rsidRDefault="005F2845" w:rsidP="0012552E">
            <w:pPr>
              <w:pStyle w:val="TableParagraph"/>
              <w:tabs>
                <w:tab w:val="left" w:pos="3240"/>
              </w:tabs>
              <w:jc w:val="both"/>
              <w:rPr>
                <w:rFonts w:ascii="Arial" w:hAnsi="Arial" w:cs="Arial"/>
              </w:rPr>
            </w:pPr>
          </w:p>
          <w:p w14:paraId="2B49ECF2" w14:textId="77777777" w:rsidR="005F2845" w:rsidRPr="00180038" w:rsidRDefault="0033177E" w:rsidP="0012552E">
            <w:pPr>
              <w:pStyle w:val="TableParagraph"/>
              <w:tabs>
                <w:tab w:val="left" w:pos="1516"/>
                <w:tab w:val="left" w:pos="3240"/>
              </w:tabs>
              <w:ind w:left="100" w:right="83"/>
              <w:jc w:val="both"/>
              <w:rPr>
                <w:rFonts w:ascii="Arial" w:hAnsi="Arial" w:cs="Arial"/>
                <w:position w:val="8"/>
              </w:rPr>
            </w:pPr>
            <w:r w:rsidRPr="00180038">
              <w:rPr>
                <w:rFonts w:ascii="Arial" w:hAnsi="Arial" w:cs="Arial"/>
                <w:spacing w:val="-2"/>
              </w:rPr>
              <w:t xml:space="preserve">Төрийн </w:t>
            </w:r>
            <w:r w:rsidRPr="00180038">
              <w:rPr>
                <w:rFonts w:ascii="Arial" w:hAnsi="Arial" w:cs="Arial"/>
              </w:rPr>
              <w:t>гэрээний</w:t>
            </w:r>
            <w:r w:rsidRPr="00180038">
              <w:rPr>
                <w:rFonts w:ascii="Arial" w:hAnsi="Arial" w:cs="Arial"/>
                <w:spacing w:val="27"/>
              </w:rPr>
              <w:t xml:space="preserve"> </w:t>
            </w:r>
            <w:r w:rsidRPr="00180038">
              <w:rPr>
                <w:rFonts w:ascii="Arial" w:hAnsi="Arial" w:cs="Arial"/>
              </w:rPr>
              <w:t xml:space="preserve">хууль </w:t>
            </w:r>
            <w:r w:rsidRPr="00180038">
              <w:rPr>
                <w:rFonts w:ascii="Arial" w:hAnsi="Arial" w:cs="Arial"/>
                <w:spacing w:val="-2"/>
              </w:rPr>
              <w:t>(Codice</w:t>
            </w:r>
            <w:r w:rsidRPr="00180038">
              <w:rPr>
                <w:rFonts w:ascii="Arial" w:hAnsi="Arial" w:cs="Arial"/>
              </w:rPr>
              <w:tab/>
            </w:r>
            <w:r w:rsidRPr="00180038">
              <w:rPr>
                <w:rFonts w:ascii="Arial" w:hAnsi="Arial" w:cs="Arial"/>
                <w:spacing w:val="-4"/>
              </w:rPr>
              <w:t xml:space="preserve">dei </w:t>
            </w:r>
            <w:r w:rsidRPr="00180038">
              <w:rPr>
                <w:rFonts w:ascii="Arial" w:hAnsi="Arial" w:cs="Arial"/>
                <w:spacing w:val="-2"/>
              </w:rPr>
              <w:t>Contratti Pubblici)</w:t>
            </w:r>
            <w:r w:rsidRPr="00180038">
              <w:rPr>
                <w:rFonts w:ascii="Arial" w:hAnsi="Arial" w:cs="Arial"/>
                <w:spacing w:val="-2"/>
                <w:position w:val="8"/>
              </w:rPr>
              <w:t>65</w:t>
            </w:r>
          </w:p>
        </w:tc>
        <w:tc>
          <w:tcPr>
            <w:tcW w:w="2099" w:type="dxa"/>
          </w:tcPr>
          <w:p w14:paraId="4E13B842" w14:textId="77777777" w:rsidR="005F2845" w:rsidRPr="00180038" w:rsidRDefault="005F2845" w:rsidP="0012552E">
            <w:pPr>
              <w:pStyle w:val="TableParagraph"/>
              <w:tabs>
                <w:tab w:val="left" w:pos="3240"/>
              </w:tabs>
              <w:jc w:val="both"/>
              <w:rPr>
                <w:rFonts w:ascii="Arial" w:hAnsi="Arial" w:cs="Arial"/>
              </w:rPr>
            </w:pPr>
          </w:p>
        </w:tc>
        <w:tc>
          <w:tcPr>
            <w:tcW w:w="3820" w:type="dxa"/>
          </w:tcPr>
          <w:p w14:paraId="6590AC98" w14:textId="77777777" w:rsidR="005F2845" w:rsidRPr="00180038" w:rsidRDefault="0033177E" w:rsidP="0012552E">
            <w:pPr>
              <w:pStyle w:val="TableParagraph"/>
              <w:tabs>
                <w:tab w:val="left" w:pos="2955"/>
                <w:tab w:val="left" w:pos="3240"/>
              </w:tabs>
              <w:ind w:left="102" w:right="83"/>
              <w:jc w:val="both"/>
              <w:rPr>
                <w:rFonts w:ascii="Arial" w:hAnsi="Arial" w:cs="Arial"/>
              </w:rPr>
            </w:pPr>
            <w:r w:rsidRPr="00180038">
              <w:rPr>
                <w:rFonts w:ascii="Arial" w:hAnsi="Arial" w:cs="Arial"/>
              </w:rPr>
              <w:t>Итали улсын Чадавхад үндэслэн сонгох тендер (Restricted Tendering) нь тус улсын Төрийн гэрээний хууль (Codice dei Contratti Pubblici) болон Европын холбооны холбогдох заалтуудад</w:t>
            </w:r>
            <w:r w:rsidRPr="00180038">
              <w:rPr>
                <w:rFonts w:ascii="Arial" w:hAnsi="Arial" w:cs="Arial"/>
                <w:spacing w:val="-1"/>
              </w:rPr>
              <w:t xml:space="preserve"> </w:t>
            </w:r>
            <w:r w:rsidRPr="00180038">
              <w:rPr>
                <w:rFonts w:ascii="Arial" w:hAnsi="Arial" w:cs="Arial"/>
              </w:rPr>
              <w:t xml:space="preserve">үндэслэн зохицуулагддаг. Энэ төрлийн тендер нь тодорхой нөхцөлд </w:t>
            </w:r>
            <w:r w:rsidRPr="00180038">
              <w:rPr>
                <w:rFonts w:ascii="Arial" w:hAnsi="Arial" w:cs="Arial"/>
                <w:spacing w:val="-2"/>
              </w:rPr>
              <w:t>ашиглагддаг</w:t>
            </w:r>
            <w:r w:rsidRPr="00180038">
              <w:rPr>
                <w:rFonts w:ascii="Arial" w:hAnsi="Arial" w:cs="Arial"/>
              </w:rPr>
              <w:tab/>
            </w:r>
            <w:r w:rsidRPr="00180038">
              <w:rPr>
                <w:rFonts w:ascii="Arial" w:hAnsi="Arial" w:cs="Arial"/>
                <w:spacing w:val="-2"/>
              </w:rPr>
              <w:t>бөгөөд</w:t>
            </w:r>
          </w:p>
          <w:p w14:paraId="7A3A1D48" w14:textId="77777777" w:rsidR="005F2845" w:rsidRPr="00180038" w:rsidRDefault="0033177E" w:rsidP="0012552E">
            <w:pPr>
              <w:pStyle w:val="TableParagraph"/>
              <w:tabs>
                <w:tab w:val="left" w:pos="3240"/>
              </w:tabs>
              <w:ind w:left="102"/>
              <w:jc w:val="both"/>
              <w:rPr>
                <w:rFonts w:ascii="Arial" w:hAnsi="Arial" w:cs="Arial"/>
              </w:rPr>
            </w:pPr>
            <w:r w:rsidRPr="00180038">
              <w:rPr>
                <w:rFonts w:ascii="Arial" w:hAnsi="Arial" w:cs="Arial"/>
              </w:rPr>
              <w:t>оролцогчдыг</w:t>
            </w:r>
            <w:r w:rsidRPr="00180038">
              <w:rPr>
                <w:rFonts w:ascii="Arial" w:hAnsi="Arial" w:cs="Arial"/>
                <w:spacing w:val="55"/>
              </w:rPr>
              <w:t xml:space="preserve"> </w:t>
            </w:r>
            <w:r w:rsidRPr="00180038">
              <w:rPr>
                <w:rFonts w:ascii="Arial" w:hAnsi="Arial" w:cs="Arial"/>
              </w:rPr>
              <w:t>урьдчилан</w:t>
            </w:r>
            <w:r w:rsidRPr="00180038">
              <w:rPr>
                <w:rFonts w:ascii="Arial" w:hAnsi="Arial" w:cs="Arial"/>
                <w:spacing w:val="54"/>
              </w:rPr>
              <w:t xml:space="preserve"> </w:t>
            </w:r>
            <w:r w:rsidRPr="00180038">
              <w:rPr>
                <w:rFonts w:ascii="Arial" w:hAnsi="Arial" w:cs="Arial"/>
                <w:spacing w:val="-2"/>
              </w:rPr>
              <w:t>сонгон</w:t>
            </w:r>
          </w:p>
        </w:tc>
        <w:tc>
          <w:tcPr>
            <w:tcW w:w="6669" w:type="dxa"/>
          </w:tcPr>
          <w:p w14:paraId="228239BC" w14:textId="77777777" w:rsidR="005F2845" w:rsidRPr="00180038" w:rsidRDefault="0033177E" w:rsidP="0012552E">
            <w:pPr>
              <w:pStyle w:val="TableParagraph"/>
              <w:tabs>
                <w:tab w:val="left" w:pos="3240"/>
              </w:tabs>
              <w:ind w:left="104" w:right="81"/>
              <w:jc w:val="both"/>
              <w:rPr>
                <w:rFonts w:ascii="Arial" w:hAnsi="Arial" w:cs="Arial"/>
              </w:rPr>
            </w:pPr>
            <w:r w:rsidRPr="00180038">
              <w:rPr>
                <w:rFonts w:ascii="Arial" w:hAnsi="Arial" w:cs="Arial"/>
                <w:b/>
              </w:rPr>
              <w:t>Италийн хуульд Чадавхад</w:t>
            </w:r>
            <w:r w:rsidRPr="00180038">
              <w:rPr>
                <w:rFonts w:ascii="Arial" w:hAnsi="Arial" w:cs="Arial"/>
                <w:b/>
                <w:spacing w:val="40"/>
              </w:rPr>
              <w:t xml:space="preserve"> </w:t>
            </w:r>
            <w:r w:rsidRPr="00180038">
              <w:rPr>
                <w:rFonts w:ascii="Arial" w:hAnsi="Arial" w:cs="Arial"/>
                <w:b/>
              </w:rPr>
              <w:t>үндэслэн сонгох тендерийг</w:t>
            </w:r>
            <w:r w:rsidRPr="00180038">
              <w:rPr>
                <w:rFonts w:ascii="Arial" w:hAnsi="Arial" w:cs="Arial"/>
                <w:b/>
                <w:spacing w:val="-14"/>
              </w:rPr>
              <w:t xml:space="preserve"> </w:t>
            </w:r>
            <w:r w:rsidRPr="00180038">
              <w:rPr>
                <w:rFonts w:ascii="Arial" w:hAnsi="Arial" w:cs="Arial"/>
                <w:b/>
              </w:rPr>
              <w:t>дараах</w:t>
            </w:r>
            <w:r w:rsidRPr="00180038">
              <w:rPr>
                <w:rFonts w:ascii="Arial" w:hAnsi="Arial" w:cs="Arial"/>
                <w:b/>
                <w:spacing w:val="-11"/>
              </w:rPr>
              <w:t xml:space="preserve"> </w:t>
            </w:r>
            <w:r w:rsidRPr="00180038">
              <w:rPr>
                <w:rFonts w:ascii="Arial" w:hAnsi="Arial" w:cs="Arial"/>
                <w:b/>
              </w:rPr>
              <w:t>нөхцөлд</w:t>
            </w:r>
            <w:r w:rsidRPr="00180038">
              <w:rPr>
                <w:rFonts w:ascii="Arial" w:hAnsi="Arial" w:cs="Arial"/>
                <w:b/>
                <w:spacing w:val="-10"/>
              </w:rPr>
              <w:t xml:space="preserve"> </w:t>
            </w:r>
            <w:r w:rsidRPr="00180038">
              <w:rPr>
                <w:rFonts w:ascii="Arial" w:hAnsi="Arial" w:cs="Arial"/>
                <w:b/>
              </w:rPr>
              <w:t>хэрэглэхийг</w:t>
            </w:r>
            <w:r w:rsidRPr="00180038">
              <w:rPr>
                <w:rFonts w:ascii="Arial" w:hAnsi="Arial" w:cs="Arial"/>
                <w:b/>
                <w:spacing w:val="-15"/>
              </w:rPr>
              <w:t xml:space="preserve"> </w:t>
            </w:r>
            <w:r w:rsidRPr="00180038">
              <w:rPr>
                <w:rFonts w:ascii="Arial" w:hAnsi="Arial" w:cs="Arial"/>
                <w:b/>
                <w:spacing w:val="-2"/>
              </w:rPr>
              <w:t>зөвшөөрдөг</w:t>
            </w:r>
            <w:r w:rsidRPr="00180038">
              <w:rPr>
                <w:rFonts w:ascii="Arial" w:hAnsi="Arial" w:cs="Arial"/>
                <w:spacing w:val="-2"/>
                <w:position w:val="8"/>
              </w:rPr>
              <w:t>66</w:t>
            </w:r>
            <w:r w:rsidRPr="00180038">
              <w:rPr>
                <w:rFonts w:ascii="Arial" w:hAnsi="Arial" w:cs="Arial"/>
                <w:spacing w:val="-2"/>
              </w:rPr>
              <w:t>:</w:t>
            </w:r>
          </w:p>
          <w:p w14:paraId="78EDAE65" w14:textId="77777777" w:rsidR="005F2845" w:rsidRPr="00180038" w:rsidRDefault="0033177E" w:rsidP="0012552E">
            <w:pPr>
              <w:pStyle w:val="TableParagraph"/>
              <w:numPr>
                <w:ilvl w:val="0"/>
                <w:numId w:val="45"/>
              </w:numPr>
              <w:tabs>
                <w:tab w:val="left" w:pos="304"/>
                <w:tab w:val="left" w:pos="3240"/>
              </w:tabs>
              <w:ind w:left="304" w:hanging="200"/>
              <w:jc w:val="both"/>
              <w:rPr>
                <w:rFonts w:ascii="Arial" w:hAnsi="Arial" w:cs="Arial"/>
              </w:rPr>
            </w:pPr>
            <w:r w:rsidRPr="00180038">
              <w:rPr>
                <w:rFonts w:ascii="Arial" w:hAnsi="Arial" w:cs="Arial"/>
              </w:rPr>
              <w:t>Тусгай</w:t>
            </w:r>
            <w:r w:rsidRPr="00180038">
              <w:rPr>
                <w:rFonts w:ascii="Arial" w:hAnsi="Arial" w:cs="Arial"/>
                <w:spacing w:val="-7"/>
              </w:rPr>
              <w:t xml:space="preserve"> </w:t>
            </w:r>
            <w:r w:rsidRPr="00180038">
              <w:rPr>
                <w:rFonts w:ascii="Arial" w:hAnsi="Arial" w:cs="Arial"/>
              </w:rPr>
              <w:t>мэргэжил,</w:t>
            </w:r>
            <w:r w:rsidRPr="00180038">
              <w:rPr>
                <w:rFonts w:ascii="Arial" w:hAnsi="Arial" w:cs="Arial"/>
                <w:spacing w:val="-7"/>
              </w:rPr>
              <w:t xml:space="preserve"> </w:t>
            </w:r>
            <w:r w:rsidRPr="00180038">
              <w:rPr>
                <w:rFonts w:ascii="Arial" w:hAnsi="Arial" w:cs="Arial"/>
              </w:rPr>
              <w:t>ур</w:t>
            </w:r>
            <w:r w:rsidRPr="00180038">
              <w:rPr>
                <w:rFonts w:ascii="Arial" w:hAnsi="Arial" w:cs="Arial"/>
                <w:spacing w:val="-7"/>
              </w:rPr>
              <w:t xml:space="preserve"> </w:t>
            </w:r>
            <w:r w:rsidRPr="00180038">
              <w:rPr>
                <w:rFonts w:ascii="Arial" w:hAnsi="Arial" w:cs="Arial"/>
              </w:rPr>
              <w:t>чадвар</w:t>
            </w:r>
            <w:r w:rsidRPr="00180038">
              <w:rPr>
                <w:rFonts w:ascii="Arial" w:hAnsi="Arial" w:cs="Arial"/>
                <w:spacing w:val="-5"/>
              </w:rPr>
              <w:t xml:space="preserve"> </w:t>
            </w:r>
            <w:r w:rsidRPr="00180038">
              <w:rPr>
                <w:rFonts w:ascii="Arial" w:hAnsi="Arial" w:cs="Arial"/>
              </w:rPr>
              <w:t>шаардлагатай</w:t>
            </w:r>
            <w:r w:rsidRPr="00180038">
              <w:rPr>
                <w:rFonts w:ascii="Arial" w:hAnsi="Arial" w:cs="Arial"/>
                <w:spacing w:val="-7"/>
              </w:rPr>
              <w:t xml:space="preserve"> </w:t>
            </w:r>
            <w:r w:rsidRPr="00180038">
              <w:rPr>
                <w:rFonts w:ascii="Arial" w:hAnsi="Arial" w:cs="Arial"/>
                <w:spacing w:val="-2"/>
              </w:rPr>
              <w:t>ажлууд</w:t>
            </w:r>
          </w:p>
          <w:p w14:paraId="5148555F" w14:textId="77777777" w:rsidR="005F2845" w:rsidRPr="00180038" w:rsidRDefault="0033177E" w:rsidP="0012552E">
            <w:pPr>
              <w:pStyle w:val="TableParagraph"/>
              <w:tabs>
                <w:tab w:val="left" w:pos="3240"/>
              </w:tabs>
              <w:ind w:left="104" w:right="81"/>
              <w:jc w:val="both"/>
              <w:rPr>
                <w:rFonts w:ascii="Arial" w:hAnsi="Arial" w:cs="Arial"/>
              </w:rPr>
            </w:pPr>
            <w:r w:rsidRPr="00180038">
              <w:rPr>
                <w:rFonts w:ascii="Arial" w:hAnsi="Arial" w:cs="Arial"/>
              </w:rPr>
              <w:t>•Тухайн бараа, ажил, үйлчилгээг хангах чадамжтай нийлүүлэгч цөөн тохиолдолд;</w:t>
            </w:r>
          </w:p>
          <w:p w14:paraId="5F0000F1" w14:textId="77777777" w:rsidR="005F2845" w:rsidRPr="00180038" w:rsidRDefault="0033177E" w:rsidP="0012552E">
            <w:pPr>
              <w:pStyle w:val="TableParagraph"/>
              <w:tabs>
                <w:tab w:val="left" w:pos="3240"/>
              </w:tabs>
              <w:ind w:left="104" w:right="85"/>
              <w:jc w:val="both"/>
              <w:rPr>
                <w:rFonts w:ascii="Arial" w:hAnsi="Arial" w:cs="Arial"/>
              </w:rPr>
            </w:pPr>
            <w:r w:rsidRPr="00180038">
              <w:rPr>
                <w:rFonts w:ascii="Arial" w:hAnsi="Arial" w:cs="Arial"/>
              </w:rPr>
              <w:t>•Нарийн</w:t>
            </w:r>
            <w:r w:rsidRPr="00180038">
              <w:rPr>
                <w:rFonts w:ascii="Arial" w:hAnsi="Arial" w:cs="Arial"/>
                <w:spacing w:val="-16"/>
              </w:rPr>
              <w:t xml:space="preserve"> </w:t>
            </w:r>
            <w:r w:rsidRPr="00180038">
              <w:rPr>
                <w:rFonts w:ascii="Arial" w:hAnsi="Arial" w:cs="Arial"/>
              </w:rPr>
              <w:t>технологи,</w:t>
            </w:r>
            <w:r w:rsidRPr="00180038">
              <w:rPr>
                <w:rFonts w:ascii="Arial" w:hAnsi="Arial" w:cs="Arial"/>
                <w:spacing w:val="-16"/>
              </w:rPr>
              <w:t xml:space="preserve"> </w:t>
            </w:r>
            <w:r w:rsidRPr="00180038">
              <w:rPr>
                <w:rFonts w:ascii="Arial" w:hAnsi="Arial" w:cs="Arial"/>
              </w:rPr>
              <w:t>онцгой</w:t>
            </w:r>
            <w:r w:rsidRPr="00180038">
              <w:rPr>
                <w:rFonts w:ascii="Arial" w:hAnsi="Arial" w:cs="Arial"/>
                <w:spacing w:val="-16"/>
              </w:rPr>
              <w:t xml:space="preserve"> </w:t>
            </w:r>
            <w:r w:rsidRPr="00180038">
              <w:rPr>
                <w:rFonts w:ascii="Arial" w:hAnsi="Arial" w:cs="Arial"/>
              </w:rPr>
              <w:t>ур</w:t>
            </w:r>
            <w:r w:rsidRPr="00180038">
              <w:rPr>
                <w:rFonts w:ascii="Arial" w:hAnsi="Arial" w:cs="Arial"/>
                <w:spacing w:val="-16"/>
              </w:rPr>
              <w:t xml:space="preserve"> </w:t>
            </w:r>
            <w:r w:rsidRPr="00180038">
              <w:rPr>
                <w:rFonts w:ascii="Arial" w:hAnsi="Arial" w:cs="Arial"/>
              </w:rPr>
              <w:t>чадвар</w:t>
            </w:r>
            <w:r w:rsidRPr="00180038">
              <w:rPr>
                <w:rFonts w:ascii="Arial" w:hAnsi="Arial" w:cs="Arial"/>
                <w:spacing w:val="-16"/>
              </w:rPr>
              <w:t xml:space="preserve"> </w:t>
            </w:r>
            <w:r w:rsidRPr="00180038">
              <w:rPr>
                <w:rFonts w:ascii="Arial" w:hAnsi="Arial" w:cs="Arial"/>
              </w:rPr>
              <w:t>шаардсан</w:t>
            </w:r>
            <w:r w:rsidRPr="00180038">
              <w:rPr>
                <w:rFonts w:ascii="Arial" w:hAnsi="Arial" w:cs="Arial"/>
                <w:spacing w:val="-16"/>
              </w:rPr>
              <w:t xml:space="preserve"> </w:t>
            </w:r>
            <w:r w:rsidRPr="00180038">
              <w:rPr>
                <w:rFonts w:ascii="Arial" w:hAnsi="Arial" w:cs="Arial"/>
              </w:rPr>
              <w:t xml:space="preserve">ажлуудад </w:t>
            </w:r>
            <w:r w:rsidRPr="00180038">
              <w:rPr>
                <w:rFonts w:ascii="Arial" w:hAnsi="Arial" w:cs="Arial"/>
                <w:spacing w:val="-2"/>
              </w:rPr>
              <w:t>ашиглана.</w:t>
            </w:r>
          </w:p>
          <w:p w14:paraId="1E30F8D1" w14:textId="77777777" w:rsidR="005F2845" w:rsidRPr="00180038" w:rsidRDefault="0033177E" w:rsidP="0012552E">
            <w:pPr>
              <w:pStyle w:val="TableParagraph"/>
              <w:numPr>
                <w:ilvl w:val="0"/>
                <w:numId w:val="45"/>
              </w:numPr>
              <w:tabs>
                <w:tab w:val="left" w:pos="304"/>
                <w:tab w:val="left" w:pos="3240"/>
              </w:tabs>
              <w:ind w:left="104" w:right="82" w:firstLine="0"/>
              <w:jc w:val="both"/>
              <w:rPr>
                <w:rFonts w:ascii="Arial" w:hAnsi="Arial" w:cs="Arial"/>
              </w:rPr>
            </w:pPr>
            <w:r w:rsidRPr="00180038">
              <w:rPr>
                <w:rFonts w:ascii="Arial" w:hAnsi="Arial" w:cs="Arial"/>
              </w:rPr>
              <w:t xml:space="preserve">Онцгой нөхцөл байдал-Байгалийн гамшиг, онцгой байдал зэрэгт хурдан шийдвэр гаргах шаардлага үүссэн </w:t>
            </w:r>
            <w:r w:rsidRPr="00180038">
              <w:rPr>
                <w:rFonts w:ascii="Arial" w:hAnsi="Arial" w:cs="Arial"/>
                <w:spacing w:val="-4"/>
              </w:rPr>
              <w:t>үед.</w:t>
            </w:r>
          </w:p>
          <w:p w14:paraId="57C6268B" w14:textId="77777777" w:rsidR="005F2845" w:rsidRPr="00180038" w:rsidRDefault="0033177E" w:rsidP="0012552E">
            <w:pPr>
              <w:pStyle w:val="TableParagraph"/>
              <w:numPr>
                <w:ilvl w:val="0"/>
                <w:numId w:val="45"/>
              </w:numPr>
              <w:tabs>
                <w:tab w:val="left" w:pos="303"/>
                <w:tab w:val="left" w:pos="3240"/>
              </w:tabs>
              <w:ind w:left="303" w:hanging="199"/>
              <w:jc w:val="both"/>
              <w:rPr>
                <w:rFonts w:ascii="Arial" w:hAnsi="Arial" w:cs="Arial"/>
              </w:rPr>
            </w:pPr>
            <w:r w:rsidRPr="00180038">
              <w:rPr>
                <w:rFonts w:ascii="Arial" w:hAnsi="Arial" w:cs="Arial"/>
              </w:rPr>
              <w:t>Зөвхөн</w:t>
            </w:r>
            <w:r w:rsidRPr="00180038">
              <w:rPr>
                <w:rFonts w:ascii="Arial" w:hAnsi="Arial" w:cs="Arial"/>
                <w:spacing w:val="-11"/>
              </w:rPr>
              <w:t xml:space="preserve"> </w:t>
            </w:r>
            <w:r w:rsidRPr="00180038">
              <w:rPr>
                <w:rFonts w:ascii="Arial" w:hAnsi="Arial" w:cs="Arial"/>
              </w:rPr>
              <w:t>тодорхой</w:t>
            </w:r>
            <w:r w:rsidRPr="00180038">
              <w:rPr>
                <w:rFonts w:ascii="Arial" w:hAnsi="Arial" w:cs="Arial"/>
                <w:spacing w:val="-13"/>
              </w:rPr>
              <w:t xml:space="preserve"> </w:t>
            </w:r>
            <w:r w:rsidRPr="00180038">
              <w:rPr>
                <w:rFonts w:ascii="Arial" w:hAnsi="Arial" w:cs="Arial"/>
              </w:rPr>
              <w:t>нийлүүлэгчидтэй</w:t>
            </w:r>
            <w:r w:rsidRPr="00180038">
              <w:rPr>
                <w:rFonts w:ascii="Arial" w:hAnsi="Arial" w:cs="Arial"/>
                <w:spacing w:val="-7"/>
              </w:rPr>
              <w:t xml:space="preserve"> </w:t>
            </w:r>
            <w:r w:rsidRPr="00180038">
              <w:rPr>
                <w:rFonts w:ascii="Arial" w:hAnsi="Arial" w:cs="Arial"/>
              </w:rPr>
              <w:t>хамаарах</w:t>
            </w:r>
            <w:r w:rsidRPr="00180038">
              <w:rPr>
                <w:rFonts w:ascii="Arial" w:hAnsi="Arial" w:cs="Arial"/>
                <w:spacing w:val="-11"/>
              </w:rPr>
              <w:t xml:space="preserve"> </w:t>
            </w:r>
            <w:r w:rsidRPr="00180038">
              <w:rPr>
                <w:rFonts w:ascii="Arial" w:hAnsi="Arial" w:cs="Arial"/>
                <w:spacing w:val="-2"/>
              </w:rPr>
              <w:t>тохиолдол</w:t>
            </w:r>
          </w:p>
        </w:tc>
      </w:tr>
    </w:tbl>
    <w:p w14:paraId="047E2469" w14:textId="77777777"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709952" behindDoc="1" locked="0" layoutInCell="1" allowOverlap="1" wp14:anchorId="16750B83" wp14:editId="23475E08">
                <wp:simplePos x="0" y="0"/>
                <wp:positionH relativeFrom="page">
                  <wp:posOffset>914400</wp:posOffset>
                </wp:positionH>
                <wp:positionV relativeFrom="paragraph">
                  <wp:posOffset>287020</wp:posOffset>
                </wp:positionV>
                <wp:extent cx="1829435" cy="9525"/>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3F1DCD" id="Graphic 70" o:spid="_x0000_s1026" style="position:absolute;margin-left:1in;margin-top:22.6pt;width:144.05pt;height:.75pt;z-index:-2516065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" path="m1829054,l,,,9143r1829054,l1829054,xe" fillcolor="black" stroked="f">
                <v:path arrowok="t"/>
                <w10:wrap type="topAndBottom" anchorx="page"/>
              </v:shape>
            </w:pict>
          </mc:Fallback>
        </mc:AlternateContent>
      </w:r>
    </w:p>
    <w:p w14:paraId="76477F59" w14:textId="77777777" w:rsidR="005F2845" w:rsidRPr="001024EB" w:rsidRDefault="0033177E" w:rsidP="0012552E">
      <w:pPr>
        <w:tabs>
          <w:tab w:val="left" w:pos="3240"/>
        </w:tabs>
        <w:ind w:left="874" w:right="523"/>
        <w:jc w:val="both"/>
        <w:rPr>
          <w:rFonts w:ascii="Arial" w:hAnsi="Arial" w:cs="Arial"/>
          <w:sz w:val="20"/>
        </w:rPr>
      </w:pPr>
      <w:r w:rsidRPr="001024EB">
        <w:rPr>
          <w:rFonts w:ascii="Arial" w:hAnsi="Arial" w:cs="Arial"/>
          <w:position w:val="6"/>
          <w:sz w:val="13"/>
        </w:rPr>
        <w:t>65</w:t>
      </w:r>
      <w:r w:rsidRPr="001024EB">
        <w:rPr>
          <w:rFonts w:ascii="Arial" w:hAnsi="Arial" w:cs="Arial"/>
          <w:spacing w:val="12"/>
          <w:position w:val="6"/>
          <w:sz w:val="13"/>
        </w:rPr>
        <w:t xml:space="preserve"> </w:t>
      </w:r>
      <w:r w:rsidRPr="001024EB">
        <w:rPr>
          <w:rFonts w:ascii="Arial" w:hAnsi="Arial" w:cs="Arial"/>
          <w:sz w:val="20"/>
        </w:rPr>
        <w:t>Codice</w:t>
      </w:r>
      <w:r w:rsidRPr="001024EB">
        <w:rPr>
          <w:rFonts w:ascii="Arial" w:hAnsi="Arial" w:cs="Arial"/>
          <w:spacing w:val="-4"/>
          <w:sz w:val="20"/>
        </w:rPr>
        <w:t xml:space="preserve"> </w:t>
      </w:r>
      <w:r w:rsidRPr="001024EB">
        <w:rPr>
          <w:rFonts w:ascii="Arial" w:hAnsi="Arial" w:cs="Arial"/>
          <w:sz w:val="20"/>
        </w:rPr>
        <w:t>dei</w:t>
      </w:r>
      <w:r w:rsidRPr="001024EB">
        <w:rPr>
          <w:rFonts w:ascii="Arial" w:hAnsi="Arial" w:cs="Arial"/>
          <w:spacing w:val="-5"/>
          <w:sz w:val="20"/>
        </w:rPr>
        <w:t xml:space="preserve"> </w:t>
      </w:r>
      <w:r w:rsidRPr="001024EB">
        <w:rPr>
          <w:rFonts w:ascii="Arial" w:hAnsi="Arial" w:cs="Arial"/>
          <w:sz w:val="20"/>
        </w:rPr>
        <w:t>Contratti</w:t>
      </w:r>
      <w:r w:rsidRPr="001024EB">
        <w:rPr>
          <w:rFonts w:ascii="Arial" w:hAnsi="Arial" w:cs="Arial"/>
          <w:spacing w:val="-3"/>
          <w:sz w:val="20"/>
        </w:rPr>
        <w:t xml:space="preserve"> </w:t>
      </w:r>
      <w:r w:rsidRPr="001024EB">
        <w:rPr>
          <w:rFonts w:ascii="Arial" w:hAnsi="Arial" w:cs="Arial"/>
          <w:sz w:val="20"/>
        </w:rPr>
        <w:t>Pubblici</w:t>
      </w:r>
      <w:r w:rsidRPr="001024EB">
        <w:rPr>
          <w:rFonts w:ascii="Arial" w:hAnsi="Arial" w:cs="Arial"/>
          <w:spacing w:val="-5"/>
          <w:sz w:val="20"/>
        </w:rPr>
        <w:t xml:space="preserve"> </w:t>
      </w:r>
      <w:r w:rsidRPr="001024EB">
        <w:rPr>
          <w:rFonts w:ascii="Arial" w:hAnsi="Arial" w:cs="Arial"/>
          <w:sz w:val="20"/>
        </w:rPr>
        <w:t>(Төрийн</w:t>
      </w:r>
      <w:r w:rsidRPr="001024EB">
        <w:rPr>
          <w:rFonts w:ascii="Arial" w:hAnsi="Arial" w:cs="Arial"/>
          <w:spacing w:val="-4"/>
          <w:sz w:val="20"/>
        </w:rPr>
        <w:t xml:space="preserve"> </w:t>
      </w:r>
      <w:r w:rsidRPr="001024EB">
        <w:rPr>
          <w:rFonts w:ascii="Arial" w:hAnsi="Arial" w:cs="Arial"/>
          <w:sz w:val="20"/>
        </w:rPr>
        <w:t>гэрээний</w:t>
      </w:r>
      <w:r w:rsidRPr="001024EB">
        <w:rPr>
          <w:rFonts w:ascii="Arial" w:hAnsi="Arial" w:cs="Arial"/>
          <w:spacing w:val="-3"/>
          <w:sz w:val="20"/>
        </w:rPr>
        <w:t xml:space="preserve"> </w:t>
      </w:r>
      <w:r w:rsidRPr="001024EB">
        <w:rPr>
          <w:rFonts w:ascii="Arial" w:hAnsi="Arial" w:cs="Arial"/>
          <w:sz w:val="20"/>
        </w:rPr>
        <w:t xml:space="preserve">хууль): </w:t>
      </w:r>
      <w:hyperlink r:id="rId130">
        <w:r w:rsidRPr="001024EB">
          <w:rPr>
            <w:rFonts w:ascii="Arial" w:hAnsi="Arial" w:cs="Arial"/>
            <w:color w:val="1154CC"/>
            <w:sz w:val="20"/>
            <w:u w:val="single" w:color="1154CC"/>
          </w:rPr>
          <w:t>https://www.normattiva.it</w:t>
        </w:r>
      </w:hyperlink>
      <w:r w:rsidRPr="001024EB">
        <w:rPr>
          <w:rFonts w:ascii="Arial" w:hAnsi="Arial" w:cs="Arial"/>
          <w:color w:val="1154CC"/>
          <w:sz w:val="20"/>
        </w:rPr>
        <w:t xml:space="preserve"> </w:t>
      </w:r>
      <w:hyperlink r:id="rId131">
        <w:r w:rsidRPr="001024EB">
          <w:rPr>
            <w:rFonts w:ascii="Arial" w:hAnsi="Arial" w:cs="Arial"/>
            <w:color w:val="1154CC"/>
            <w:spacing w:val="-2"/>
            <w:sz w:val="20"/>
            <w:u w:val="single" w:color="1154CC"/>
          </w:rPr>
          <w:t>https://www.codiceappalti.it/Home/Legge/?legge=Italian_Procurement_Code</w:t>
        </w:r>
      </w:hyperlink>
    </w:p>
    <w:p w14:paraId="2FED63CE" w14:textId="77777777" w:rsidR="005F2845" w:rsidRPr="001024EB" w:rsidRDefault="0033177E" w:rsidP="0012552E">
      <w:pPr>
        <w:tabs>
          <w:tab w:val="left" w:pos="3240"/>
        </w:tabs>
        <w:ind w:left="874" w:right="519"/>
        <w:jc w:val="both"/>
        <w:rPr>
          <w:rFonts w:ascii="Arial" w:hAnsi="Arial" w:cs="Arial"/>
          <w:sz w:val="20"/>
        </w:rPr>
      </w:pPr>
      <w:r w:rsidRPr="001024EB">
        <w:rPr>
          <w:rFonts w:ascii="Arial" w:hAnsi="Arial" w:cs="Arial"/>
          <w:position w:val="6"/>
          <w:sz w:val="13"/>
        </w:rPr>
        <w:t>66</w:t>
      </w:r>
      <w:r w:rsidRPr="001024EB">
        <w:rPr>
          <w:rFonts w:ascii="Arial" w:hAnsi="Arial" w:cs="Arial"/>
          <w:spacing w:val="15"/>
          <w:position w:val="6"/>
          <w:sz w:val="13"/>
        </w:rPr>
        <w:t xml:space="preserve"> </w:t>
      </w:r>
      <w:r w:rsidRPr="001024EB">
        <w:rPr>
          <w:rFonts w:ascii="Arial" w:hAnsi="Arial" w:cs="Arial"/>
          <w:sz w:val="20"/>
        </w:rPr>
        <w:t>OECD-ийн</w:t>
      </w:r>
      <w:r w:rsidRPr="001024EB">
        <w:rPr>
          <w:rFonts w:ascii="Arial" w:hAnsi="Arial" w:cs="Arial"/>
          <w:spacing w:val="-1"/>
          <w:sz w:val="20"/>
        </w:rPr>
        <w:t xml:space="preserve"> </w:t>
      </w:r>
      <w:r w:rsidRPr="001024EB">
        <w:rPr>
          <w:rFonts w:ascii="Arial" w:hAnsi="Arial" w:cs="Arial"/>
          <w:sz w:val="20"/>
        </w:rPr>
        <w:t>судалгаа:Итали</w:t>
      </w:r>
      <w:r w:rsidRPr="001024EB">
        <w:rPr>
          <w:rFonts w:ascii="Arial" w:hAnsi="Arial" w:cs="Arial"/>
          <w:spacing w:val="-2"/>
          <w:sz w:val="20"/>
        </w:rPr>
        <w:t xml:space="preserve"> </w:t>
      </w:r>
      <w:r w:rsidRPr="001024EB">
        <w:rPr>
          <w:rFonts w:ascii="Arial" w:hAnsi="Arial" w:cs="Arial"/>
          <w:sz w:val="20"/>
        </w:rPr>
        <w:t>улсын</w:t>
      </w:r>
      <w:r w:rsidRPr="001024EB">
        <w:rPr>
          <w:rFonts w:ascii="Arial" w:hAnsi="Arial" w:cs="Arial"/>
          <w:spacing w:val="-1"/>
          <w:sz w:val="20"/>
        </w:rPr>
        <w:t xml:space="preserve"> </w:t>
      </w:r>
      <w:r w:rsidRPr="001024EB">
        <w:rPr>
          <w:rFonts w:ascii="Arial" w:hAnsi="Arial" w:cs="Arial"/>
          <w:sz w:val="20"/>
        </w:rPr>
        <w:t>тендерийн</w:t>
      </w:r>
      <w:r w:rsidRPr="001024EB">
        <w:rPr>
          <w:rFonts w:ascii="Arial" w:hAnsi="Arial" w:cs="Arial"/>
          <w:spacing w:val="-1"/>
          <w:sz w:val="20"/>
        </w:rPr>
        <w:t xml:space="preserve"> </w:t>
      </w:r>
      <w:r w:rsidRPr="001024EB">
        <w:rPr>
          <w:rFonts w:ascii="Arial" w:hAnsi="Arial" w:cs="Arial"/>
          <w:sz w:val="20"/>
        </w:rPr>
        <w:t>ил</w:t>
      </w:r>
      <w:r w:rsidRPr="001024EB">
        <w:rPr>
          <w:rFonts w:ascii="Arial" w:hAnsi="Arial" w:cs="Arial"/>
          <w:spacing w:val="-2"/>
          <w:sz w:val="20"/>
        </w:rPr>
        <w:t xml:space="preserve"> </w:t>
      </w:r>
      <w:r w:rsidRPr="001024EB">
        <w:rPr>
          <w:rFonts w:ascii="Arial" w:hAnsi="Arial" w:cs="Arial"/>
          <w:sz w:val="20"/>
        </w:rPr>
        <w:t>тод байдал,</w:t>
      </w:r>
      <w:r w:rsidRPr="001024EB">
        <w:rPr>
          <w:rFonts w:ascii="Arial" w:hAnsi="Arial" w:cs="Arial"/>
          <w:spacing w:val="-1"/>
          <w:sz w:val="20"/>
        </w:rPr>
        <w:t xml:space="preserve"> </w:t>
      </w:r>
      <w:r w:rsidRPr="001024EB">
        <w:rPr>
          <w:rFonts w:ascii="Arial" w:hAnsi="Arial" w:cs="Arial"/>
          <w:sz w:val="20"/>
        </w:rPr>
        <w:t>өрсөлдөөний</w:t>
      </w:r>
      <w:r w:rsidRPr="001024EB">
        <w:rPr>
          <w:rFonts w:ascii="Arial" w:hAnsi="Arial" w:cs="Arial"/>
          <w:spacing w:val="-2"/>
          <w:sz w:val="20"/>
        </w:rPr>
        <w:t xml:space="preserve"> </w:t>
      </w:r>
      <w:r w:rsidRPr="001024EB">
        <w:rPr>
          <w:rFonts w:ascii="Arial" w:hAnsi="Arial" w:cs="Arial"/>
          <w:sz w:val="20"/>
        </w:rPr>
        <w:t>талаар дэлгэрэнгүй дүн</w:t>
      </w:r>
      <w:r w:rsidRPr="001024EB">
        <w:rPr>
          <w:rFonts w:ascii="Arial" w:hAnsi="Arial" w:cs="Arial"/>
          <w:spacing w:val="-1"/>
          <w:sz w:val="20"/>
        </w:rPr>
        <w:t xml:space="preserve"> </w:t>
      </w:r>
      <w:r w:rsidRPr="001024EB">
        <w:rPr>
          <w:rFonts w:ascii="Arial" w:hAnsi="Arial" w:cs="Arial"/>
          <w:sz w:val="20"/>
        </w:rPr>
        <w:t>шинжилгээ хийдэг</w:t>
      </w:r>
      <w:r w:rsidRPr="001024EB">
        <w:rPr>
          <w:rFonts w:ascii="Arial" w:hAnsi="Arial" w:cs="Arial"/>
          <w:spacing w:val="-2"/>
          <w:sz w:val="20"/>
        </w:rPr>
        <w:t xml:space="preserve"> </w:t>
      </w:r>
      <w:r w:rsidRPr="001024EB">
        <w:rPr>
          <w:rFonts w:ascii="Arial" w:hAnsi="Arial" w:cs="Arial"/>
          <w:sz w:val="20"/>
        </w:rPr>
        <w:t xml:space="preserve">платформ </w:t>
      </w:r>
      <w:hyperlink r:id="rId132">
        <w:r w:rsidRPr="001024EB">
          <w:rPr>
            <w:rFonts w:ascii="Arial" w:hAnsi="Arial" w:cs="Arial"/>
            <w:color w:val="1154CC"/>
            <w:spacing w:val="-2"/>
            <w:sz w:val="20"/>
            <w:u w:val="single" w:color="1154CC"/>
          </w:rPr>
          <w:t>https://www.oecd.org</w:t>
        </w:r>
      </w:hyperlink>
    </w:p>
    <w:p w14:paraId="411AB405" w14:textId="77777777" w:rsidR="005F2845" w:rsidRPr="001024EB" w:rsidRDefault="005F2845" w:rsidP="0012552E">
      <w:pPr>
        <w:tabs>
          <w:tab w:val="left" w:pos="3240"/>
        </w:tabs>
        <w:jc w:val="both"/>
        <w:rPr>
          <w:rFonts w:ascii="Arial" w:hAnsi="Arial" w:cs="Arial"/>
          <w:sz w:val="20"/>
        </w:rPr>
        <w:sectPr w:rsidR="005F2845" w:rsidRPr="001024EB">
          <w:pgSz w:w="16840" w:h="11910" w:orient="landscape"/>
          <w:pgMar w:top="1400" w:right="992" w:bottom="1560" w:left="566" w:header="763" w:footer="1339" w:gutter="0"/>
          <w:cols w:space="720"/>
        </w:sectPr>
      </w:pPr>
    </w:p>
    <w:p w14:paraId="38790A05" w14:textId="77777777" w:rsidR="005F2845" w:rsidRPr="001024EB" w:rsidRDefault="005F2845" w:rsidP="0012552E">
      <w:pPr>
        <w:pStyle w:val="BodyText"/>
        <w:tabs>
          <w:tab w:val="left" w:pos="3240"/>
        </w:tabs>
        <w:jc w:val="both"/>
        <w:rPr>
          <w:rFonts w:ascii="Arial" w:hAnsi="Arial" w:cs="Arial"/>
          <w:sz w:val="20"/>
        </w:rPr>
      </w:pPr>
    </w:p>
    <w:p w14:paraId="1682325E" w14:textId="77777777"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820"/>
        <w:gridCol w:w="6669"/>
      </w:tblGrid>
      <w:tr w:rsidR="005F2845" w:rsidRPr="00180038" w14:paraId="536F94F6" w14:textId="77777777" w:rsidTr="00180038">
        <w:trPr>
          <w:trHeight w:val="6276"/>
        </w:trPr>
        <w:tc>
          <w:tcPr>
            <w:tcW w:w="494" w:type="dxa"/>
          </w:tcPr>
          <w:p w14:paraId="1BD2FDBE" w14:textId="77777777" w:rsidR="005F2845" w:rsidRPr="00180038" w:rsidRDefault="005F2845" w:rsidP="0012552E">
            <w:pPr>
              <w:pStyle w:val="TableParagraph"/>
              <w:tabs>
                <w:tab w:val="left" w:pos="3240"/>
              </w:tabs>
              <w:jc w:val="both"/>
              <w:rPr>
                <w:rFonts w:ascii="Arial" w:hAnsi="Arial" w:cs="Arial"/>
              </w:rPr>
            </w:pPr>
          </w:p>
        </w:tc>
        <w:tc>
          <w:tcPr>
            <w:tcW w:w="1934" w:type="dxa"/>
          </w:tcPr>
          <w:p w14:paraId="085D2157" w14:textId="77777777" w:rsidR="005F2845" w:rsidRPr="00180038" w:rsidRDefault="005F2845" w:rsidP="0012552E">
            <w:pPr>
              <w:pStyle w:val="TableParagraph"/>
              <w:tabs>
                <w:tab w:val="left" w:pos="3240"/>
              </w:tabs>
              <w:jc w:val="both"/>
              <w:rPr>
                <w:rFonts w:ascii="Arial" w:hAnsi="Arial" w:cs="Arial"/>
              </w:rPr>
            </w:pPr>
          </w:p>
        </w:tc>
        <w:tc>
          <w:tcPr>
            <w:tcW w:w="2099" w:type="dxa"/>
          </w:tcPr>
          <w:p w14:paraId="77D4CCBC" w14:textId="77777777" w:rsidR="005F2845" w:rsidRPr="00180038" w:rsidRDefault="005F2845" w:rsidP="0012552E">
            <w:pPr>
              <w:pStyle w:val="TableParagraph"/>
              <w:tabs>
                <w:tab w:val="left" w:pos="3240"/>
              </w:tabs>
              <w:jc w:val="both"/>
              <w:rPr>
                <w:rFonts w:ascii="Arial" w:hAnsi="Arial" w:cs="Arial"/>
              </w:rPr>
            </w:pPr>
          </w:p>
        </w:tc>
        <w:tc>
          <w:tcPr>
            <w:tcW w:w="3820" w:type="dxa"/>
          </w:tcPr>
          <w:p w14:paraId="39BF4919" w14:textId="77777777" w:rsidR="005F2845" w:rsidRPr="00180038" w:rsidRDefault="0033177E" w:rsidP="0012552E">
            <w:pPr>
              <w:pStyle w:val="TableParagraph"/>
              <w:tabs>
                <w:tab w:val="left" w:pos="2794"/>
                <w:tab w:val="left" w:pos="3240"/>
              </w:tabs>
              <w:ind w:left="102" w:right="84"/>
              <w:jc w:val="both"/>
              <w:rPr>
                <w:rFonts w:ascii="Arial" w:hAnsi="Arial" w:cs="Arial"/>
              </w:rPr>
            </w:pPr>
            <w:r w:rsidRPr="00180038">
              <w:rPr>
                <w:rFonts w:ascii="Arial" w:hAnsi="Arial" w:cs="Arial"/>
                <w:spacing w:val="-2"/>
              </w:rPr>
              <w:t>шалгаруулах</w:t>
            </w:r>
            <w:r w:rsidRPr="00180038">
              <w:rPr>
                <w:rFonts w:ascii="Arial" w:hAnsi="Arial" w:cs="Arial"/>
              </w:rPr>
              <w:tab/>
            </w:r>
            <w:r w:rsidRPr="00180038">
              <w:rPr>
                <w:rFonts w:ascii="Arial" w:hAnsi="Arial" w:cs="Arial"/>
                <w:spacing w:val="-6"/>
              </w:rPr>
              <w:t xml:space="preserve">зарчмыг </w:t>
            </w:r>
            <w:r w:rsidRPr="00180038">
              <w:rPr>
                <w:rFonts w:ascii="Arial" w:hAnsi="Arial" w:cs="Arial"/>
                <w:spacing w:val="-2"/>
              </w:rPr>
              <w:t>баримталдаг.</w:t>
            </w:r>
          </w:p>
          <w:p w14:paraId="7A642735" w14:textId="77777777" w:rsidR="005F2845" w:rsidRPr="00180038" w:rsidRDefault="0033177E" w:rsidP="0012552E">
            <w:pPr>
              <w:pStyle w:val="TableParagraph"/>
              <w:tabs>
                <w:tab w:val="left" w:pos="3240"/>
              </w:tabs>
              <w:ind w:left="102" w:right="83"/>
              <w:jc w:val="both"/>
              <w:rPr>
                <w:rFonts w:ascii="Arial" w:hAnsi="Arial" w:cs="Arial"/>
              </w:rPr>
            </w:pPr>
            <w:r w:rsidRPr="00180038">
              <w:rPr>
                <w:rFonts w:ascii="Arial" w:hAnsi="Arial" w:cs="Arial"/>
              </w:rPr>
              <w:t>Чадавхад</w:t>
            </w:r>
            <w:r w:rsidRPr="00180038">
              <w:rPr>
                <w:rFonts w:ascii="Arial" w:hAnsi="Arial" w:cs="Arial"/>
                <w:spacing w:val="40"/>
              </w:rPr>
              <w:t xml:space="preserve"> </w:t>
            </w:r>
            <w:r w:rsidRPr="00180038">
              <w:rPr>
                <w:rFonts w:ascii="Arial" w:hAnsi="Arial" w:cs="Arial"/>
              </w:rPr>
              <w:t xml:space="preserve">үндэслэн сонгох тендер гэдэг нь нээлттэй тендерээс ялгаатай бөгөөд </w:t>
            </w:r>
            <w:r w:rsidRPr="00180038">
              <w:rPr>
                <w:rFonts w:ascii="Arial" w:hAnsi="Arial" w:cs="Arial"/>
                <w:spacing w:val="-2"/>
              </w:rPr>
              <w:t>зөвхөн</w:t>
            </w:r>
            <w:r w:rsidRPr="00180038">
              <w:rPr>
                <w:rFonts w:ascii="Arial" w:hAnsi="Arial" w:cs="Arial"/>
                <w:spacing w:val="-13"/>
              </w:rPr>
              <w:t xml:space="preserve"> </w:t>
            </w:r>
            <w:r w:rsidRPr="00180038">
              <w:rPr>
                <w:rFonts w:ascii="Arial" w:hAnsi="Arial" w:cs="Arial"/>
                <w:spacing w:val="-2"/>
              </w:rPr>
              <w:t>урьдчилан</w:t>
            </w:r>
            <w:r w:rsidRPr="00180038">
              <w:rPr>
                <w:rFonts w:ascii="Arial" w:hAnsi="Arial" w:cs="Arial"/>
                <w:spacing w:val="-13"/>
              </w:rPr>
              <w:t xml:space="preserve"> </w:t>
            </w:r>
            <w:r w:rsidRPr="00180038">
              <w:rPr>
                <w:rFonts w:ascii="Arial" w:hAnsi="Arial" w:cs="Arial"/>
                <w:spacing w:val="-2"/>
              </w:rPr>
              <w:t>сонгогдсон</w:t>
            </w:r>
            <w:r w:rsidRPr="00180038">
              <w:rPr>
                <w:rFonts w:ascii="Arial" w:hAnsi="Arial" w:cs="Arial"/>
                <w:spacing w:val="-14"/>
              </w:rPr>
              <w:t xml:space="preserve"> </w:t>
            </w:r>
            <w:r w:rsidRPr="00180038">
              <w:rPr>
                <w:rFonts w:ascii="Arial" w:hAnsi="Arial" w:cs="Arial"/>
                <w:spacing w:val="-2"/>
              </w:rPr>
              <w:t xml:space="preserve">аж </w:t>
            </w:r>
            <w:r w:rsidRPr="00180038">
              <w:rPr>
                <w:rFonts w:ascii="Arial" w:hAnsi="Arial" w:cs="Arial"/>
              </w:rPr>
              <w:t>ахуйн нэгжүүдэд тендерийн урилга илгээж, оролцуулах байдлаар</w:t>
            </w:r>
            <w:r w:rsidRPr="00180038">
              <w:rPr>
                <w:rFonts w:ascii="Arial" w:hAnsi="Arial" w:cs="Arial"/>
                <w:spacing w:val="-2"/>
              </w:rPr>
              <w:t xml:space="preserve"> </w:t>
            </w:r>
            <w:r w:rsidRPr="00180038">
              <w:rPr>
                <w:rFonts w:ascii="Arial" w:hAnsi="Arial" w:cs="Arial"/>
              </w:rPr>
              <w:t>зохион</w:t>
            </w:r>
            <w:r w:rsidRPr="00180038">
              <w:rPr>
                <w:rFonts w:ascii="Arial" w:hAnsi="Arial" w:cs="Arial"/>
                <w:spacing w:val="-3"/>
              </w:rPr>
              <w:t xml:space="preserve"> </w:t>
            </w:r>
            <w:r w:rsidRPr="00180038">
              <w:rPr>
                <w:rFonts w:ascii="Arial" w:hAnsi="Arial" w:cs="Arial"/>
              </w:rPr>
              <w:t>байгуулагддаг худалдан авалтын хэлбэр юм. Итали улсын хувьд энэ нь:</w:t>
            </w:r>
          </w:p>
          <w:p w14:paraId="6F41285E" w14:textId="77777777" w:rsidR="005F2845" w:rsidRPr="00180038" w:rsidRDefault="0033177E" w:rsidP="0012552E">
            <w:pPr>
              <w:pStyle w:val="TableParagraph"/>
              <w:tabs>
                <w:tab w:val="left" w:pos="2826"/>
                <w:tab w:val="left" w:pos="3240"/>
              </w:tabs>
              <w:ind w:left="823"/>
              <w:jc w:val="both"/>
              <w:rPr>
                <w:rFonts w:ascii="Arial" w:hAnsi="Arial" w:cs="Arial"/>
              </w:rPr>
            </w:pPr>
            <w:r w:rsidRPr="00180038">
              <w:rPr>
                <w:rFonts w:ascii="Arial" w:hAnsi="Arial" w:cs="Arial"/>
                <w:spacing w:val="-4"/>
              </w:rPr>
              <w:t>•Зах</w:t>
            </w:r>
            <w:r w:rsidRPr="00180038">
              <w:rPr>
                <w:rFonts w:ascii="Arial" w:hAnsi="Arial" w:cs="Arial"/>
              </w:rPr>
              <w:tab/>
            </w:r>
            <w:r w:rsidRPr="00180038">
              <w:rPr>
                <w:rFonts w:ascii="Arial" w:hAnsi="Arial" w:cs="Arial"/>
                <w:spacing w:val="-2"/>
              </w:rPr>
              <w:t>зээлийн</w:t>
            </w:r>
          </w:p>
          <w:p w14:paraId="31B6919D" w14:textId="77777777" w:rsidR="005F2845" w:rsidRPr="00180038" w:rsidRDefault="0033177E" w:rsidP="0012552E">
            <w:pPr>
              <w:pStyle w:val="TableParagraph"/>
              <w:tabs>
                <w:tab w:val="left" w:pos="3240"/>
              </w:tabs>
              <w:ind w:left="102"/>
              <w:jc w:val="both"/>
              <w:rPr>
                <w:rFonts w:ascii="Arial" w:hAnsi="Arial" w:cs="Arial"/>
              </w:rPr>
            </w:pPr>
            <w:r w:rsidRPr="00180038">
              <w:rPr>
                <w:rFonts w:ascii="Arial" w:hAnsi="Arial" w:cs="Arial"/>
                <w:spacing w:val="-2"/>
              </w:rPr>
              <w:t>хязгаарлагдмал</w:t>
            </w:r>
            <w:r w:rsidRPr="00180038">
              <w:rPr>
                <w:rFonts w:ascii="Arial" w:hAnsi="Arial" w:cs="Arial"/>
                <w:spacing w:val="2"/>
              </w:rPr>
              <w:t xml:space="preserve"> </w:t>
            </w:r>
            <w:r w:rsidRPr="00180038">
              <w:rPr>
                <w:rFonts w:ascii="Arial" w:hAnsi="Arial" w:cs="Arial"/>
                <w:spacing w:val="-2"/>
              </w:rPr>
              <w:t>байдалтай,</w:t>
            </w:r>
          </w:p>
          <w:p w14:paraId="43FD0A6D" w14:textId="77777777" w:rsidR="005F2845" w:rsidRPr="00180038" w:rsidRDefault="0033177E" w:rsidP="0012552E">
            <w:pPr>
              <w:pStyle w:val="TableParagraph"/>
              <w:tabs>
                <w:tab w:val="left" w:pos="2324"/>
                <w:tab w:val="left" w:pos="3051"/>
                <w:tab w:val="left" w:pos="3240"/>
              </w:tabs>
              <w:ind w:left="102" w:right="85" w:firstLine="720"/>
              <w:jc w:val="both"/>
              <w:rPr>
                <w:rFonts w:ascii="Arial" w:hAnsi="Arial" w:cs="Arial"/>
              </w:rPr>
            </w:pPr>
            <w:r w:rsidRPr="00180038">
              <w:rPr>
                <w:rFonts w:ascii="Arial" w:hAnsi="Arial" w:cs="Arial"/>
                <w:spacing w:val="-2"/>
              </w:rPr>
              <w:t>•Мэргэжлийн</w:t>
            </w:r>
            <w:r w:rsidRPr="00180038">
              <w:rPr>
                <w:rFonts w:ascii="Arial" w:hAnsi="Arial" w:cs="Arial"/>
              </w:rPr>
              <w:tab/>
            </w:r>
            <w:r w:rsidRPr="00180038">
              <w:rPr>
                <w:rFonts w:ascii="Arial" w:hAnsi="Arial" w:cs="Arial"/>
              </w:rPr>
              <w:tab/>
            </w:r>
            <w:r w:rsidRPr="00180038">
              <w:rPr>
                <w:rFonts w:ascii="Arial" w:hAnsi="Arial" w:cs="Arial"/>
                <w:spacing w:val="-4"/>
              </w:rPr>
              <w:t xml:space="preserve">өндөр </w:t>
            </w:r>
            <w:r w:rsidRPr="00180038">
              <w:rPr>
                <w:rFonts w:ascii="Arial" w:hAnsi="Arial" w:cs="Arial"/>
              </w:rPr>
              <w:t xml:space="preserve">түвшин шаардагдах бараа, </w:t>
            </w:r>
            <w:r w:rsidRPr="00180038">
              <w:rPr>
                <w:rFonts w:ascii="Arial" w:hAnsi="Arial" w:cs="Arial"/>
                <w:spacing w:val="-2"/>
              </w:rPr>
              <w:t>ажил,</w:t>
            </w:r>
            <w:r w:rsidRPr="00180038">
              <w:rPr>
                <w:rFonts w:ascii="Arial" w:hAnsi="Arial" w:cs="Arial"/>
              </w:rPr>
              <w:tab/>
            </w:r>
            <w:r w:rsidRPr="00180038">
              <w:rPr>
                <w:rFonts w:ascii="Arial" w:hAnsi="Arial" w:cs="Arial"/>
                <w:spacing w:val="-2"/>
              </w:rPr>
              <w:t>үйлчилгээнд хэрэглэгддэг.</w:t>
            </w:r>
          </w:p>
        </w:tc>
        <w:tc>
          <w:tcPr>
            <w:tcW w:w="6669" w:type="dxa"/>
          </w:tcPr>
          <w:p w14:paraId="5D85E1FF" w14:textId="77777777" w:rsidR="005F2845" w:rsidRPr="00180038" w:rsidRDefault="0033177E" w:rsidP="0012552E">
            <w:pPr>
              <w:pStyle w:val="TableParagraph"/>
              <w:tabs>
                <w:tab w:val="left" w:pos="3240"/>
              </w:tabs>
              <w:ind w:left="104" w:right="85"/>
              <w:jc w:val="both"/>
              <w:rPr>
                <w:rFonts w:ascii="Arial" w:hAnsi="Arial" w:cs="Arial"/>
              </w:rPr>
            </w:pPr>
            <w:r w:rsidRPr="00180038">
              <w:rPr>
                <w:rFonts w:ascii="Arial" w:hAnsi="Arial" w:cs="Arial"/>
              </w:rPr>
              <w:t>•Зохиогчийн</w:t>
            </w:r>
            <w:r w:rsidRPr="00180038">
              <w:rPr>
                <w:rFonts w:ascii="Arial" w:hAnsi="Arial" w:cs="Arial"/>
                <w:spacing w:val="-6"/>
              </w:rPr>
              <w:t xml:space="preserve"> </w:t>
            </w:r>
            <w:r w:rsidRPr="00180038">
              <w:rPr>
                <w:rFonts w:ascii="Arial" w:hAnsi="Arial" w:cs="Arial"/>
              </w:rPr>
              <w:t>эрх,</w:t>
            </w:r>
            <w:r w:rsidRPr="00180038">
              <w:rPr>
                <w:rFonts w:ascii="Arial" w:hAnsi="Arial" w:cs="Arial"/>
                <w:spacing w:val="-5"/>
              </w:rPr>
              <w:t xml:space="preserve"> </w:t>
            </w:r>
            <w:r w:rsidRPr="00180038">
              <w:rPr>
                <w:rFonts w:ascii="Arial" w:hAnsi="Arial" w:cs="Arial"/>
              </w:rPr>
              <w:t>патент,</w:t>
            </w:r>
            <w:r w:rsidRPr="00180038">
              <w:rPr>
                <w:rFonts w:ascii="Arial" w:hAnsi="Arial" w:cs="Arial"/>
                <w:spacing w:val="-3"/>
              </w:rPr>
              <w:t xml:space="preserve"> </w:t>
            </w:r>
            <w:r w:rsidRPr="00180038">
              <w:rPr>
                <w:rFonts w:ascii="Arial" w:hAnsi="Arial" w:cs="Arial"/>
              </w:rPr>
              <w:t>тусгай</w:t>
            </w:r>
            <w:r w:rsidRPr="00180038">
              <w:rPr>
                <w:rFonts w:ascii="Arial" w:hAnsi="Arial" w:cs="Arial"/>
                <w:spacing w:val="-5"/>
              </w:rPr>
              <w:t xml:space="preserve"> </w:t>
            </w:r>
            <w:r w:rsidRPr="00180038">
              <w:rPr>
                <w:rFonts w:ascii="Arial" w:hAnsi="Arial" w:cs="Arial"/>
              </w:rPr>
              <w:t>зөвшөөрөлтэй</w:t>
            </w:r>
            <w:r w:rsidRPr="00180038">
              <w:rPr>
                <w:rFonts w:ascii="Arial" w:hAnsi="Arial" w:cs="Arial"/>
                <w:spacing w:val="-3"/>
              </w:rPr>
              <w:t xml:space="preserve"> </w:t>
            </w:r>
            <w:r w:rsidRPr="00180038">
              <w:rPr>
                <w:rFonts w:ascii="Arial" w:hAnsi="Arial" w:cs="Arial"/>
              </w:rPr>
              <w:t>холбоотой бараа, үйлчилгээ;</w:t>
            </w:r>
          </w:p>
          <w:p w14:paraId="743BCAC7" w14:textId="77777777" w:rsidR="005F2845" w:rsidRPr="00180038" w:rsidRDefault="0033177E" w:rsidP="0012552E">
            <w:pPr>
              <w:pStyle w:val="TableParagraph"/>
              <w:tabs>
                <w:tab w:val="left" w:pos="3240"/>
              </w:tabs>
              <w:ind w:left="104" w:right="78"/>
              <w:jc w:val="both"/>
              <w:rPr>
                <w:rFonts w:ascii="Arial" w:hAnsi="Arial" w:cs="Arial"/>
              </w:rPr>
            </w:pPr>
            <w:r w:rsidRPr="00180038">
              <w:rPr>
                <w:rFonts w:ascii="Arial" w:hAnsi="Arial" w:cs="Arial"/>
              </w:rPr>
              <w:t>•Тусгай тоног төхөөрөмж, материал хэрэглэх шаардлагатай үед.</w:t>
            </w:r>
          </w:p>
          <w:p w14:paraId="34DF17A6" w14:textId="77777777" w:rsidR="005F2845" w:rsidRPr="00180038" w:rsidRDefault="0033177E" w:rsidP="0012552E">
            <w:pPr>
              <w:pStyle w:val="TableParagraph"/>
              <w:tabs>
                <w:tab w:val="left" w:pos="3240"/>
              </w:tabs>
              <w:ind w:left="104"/>
              <w:jc w:val="both"/>
              <w:rPr>
                <w:rFonts w:ascii="Arial" w:hAnsi="Arial" w:cs="Arial"/>
              </w:rPr>
            </w:pPr>
            <w:r w:rsidRPr="00180038">
              <w:rPr>
                <w:rFonts w:ascii="Arial" w:hAnsi="Arial" w:cs="Arial"/>
              </w:rPr>
              <w:t>4.Европын</w:t>
            </w:r>
            <w:r w:rsidRPr="00180038">
              <w:rPr>
                <w:rFonts w:ascii="Arial" w:hAnsi="Arial" w:cs="Arial"/>
                <w:spacing w:val="-3"/>
              </w:rPr>
              <w:t xml:space="preserve"> </w:t>
            </w:r>
            <w:r w:rsidRPr="00180038">
              <w:rPr>
                <w:rFonts w:ascii="Arial" w:hAnsi="Arial" w:cs="Arial"/>
              </w:rPr>
              <w:t>холбооны</w:t>
            </w:r>
            <w:r w:rsidRPr="00180038">
              <w:rPr>
                <w:rFonts w:ascii="Arial" w:hAnsi="Arial" w:cs="Arial"/>
                <w:spacing w:val="-5"/>
              </w:rPr>
              <w:t xml:space="preserve"> </w:t>
            </w:r>
            <w:r w:rsidRPr="00180038">
              <w:rPr>
                <w:rFonts w:ascii="Arial" w:hAnsi="Arial" w:cs="Arial"/>
              </w:rPr>
              <w:t>дүрэмтэй</w:t>
            </w:r>
            <w:r w:rsidRPr="00180038">
              <w:rPr>
                <w:rFonts w:ascii="Arial" w:hAnsi="Arial" w:cs="Arial"/>
                <w:spacing w:val="-2"/>
              </w:rPr>
              <w:t xml:space="preserve"> </w:t>
            </w:r>
            <w:r w:rsidRPr="00180038">
              <w:rPr>
                <w:rFonts w:ascii="Arial" w:hAnsi="Arial" w:cs="Arial"/>
              </w:rPr>
              <w:t>нийцэх</w:t>
            </w:r>
            <w:r w:rsidRPr="00180038">
              <w:rPr>
                <w:rFonts w:ascii="Arial" w:hAnsi="Arial" w:cs="Arial"/>
                <w:spacing w:val="-3"/>
              </w:rPr>
              <w:t xml:space="preserve"> </w:t>
            </w:r>
            <w:r w:rsidRPr="00180038">
              <w:rPr>
                <w:rFonts w:ascii="Arial" w:hAnsi="Arial" w:cs="Arial"/>
                <w:spacing w:val="-2"/>
              </w:rPr>
              <w:t>байдал</w:t>
            </w:r>
          </w:p>
          <w:p w14:paraId="6D9B0F99" w14:textId="77777777" w:rsidR="005F2845" w:rsidRPr="00180038" w:rsidRDefault="0033177E" w:rsidP="0012552E">
            <w:pPr>
              <w:pStyle w:val="TableParagraph"/>
              <w:tabs>
                <w:tab w:val="left" w:pos="3240"/>
              </w:tabs>
              <w:ind w:left="104" w:right="83"/>
              <w:jc w:val="both"/>
              <w:rPr>
                <w:rFonts w:ascii="Arial" w:hAnsi="Arial" w:cs="Arial"/>
                <w:position w:val="8"/>
              </w:rPr>
            </w:pPr>
            <w:r w:rsidRPr="00180038">
              <w:rPr>
                <w:rFonts w:ascii="Arial" w:hAnsi="Arial" w:cs="Arial"/>
              </w:rPr>
              <w:t xml:space="preserve">•Итали улсын хуулиуд нь Европын холбооны тендерийн заавар, журмын хүрээнд зохицуулагддаг. Европын холбооны нийтлэг дүрмийн дагуу тендерийн хязгаарлагдмал байдлыг зөвхөн онцгой нөхцөлд </w:t>
            </w:r>
            <w:r w:rsidRPr="00180038">
              <w:rPr>
                <w:rFonts w:ascii="Arial" w:hAnsi="Arial" w:cs="Arial"/>
                <w:spacing w:val="-2"/>
              </w:rPr>
              <w:t>ашиглана.</w:t>
            </w:r>
            <w:r w:rsidRPr="00180038">
              <w:rPr>
                <w:rFonts w:ascii="Arial" w:hAnsi="Arial" w:cs="Arial"/>
                <w:spacing w:val="-2"/>
                <w:position w:val="8"/>
              </w:rPr>
              <w:t>67</w:t>
            </w:r>
          </w:p>
          <w:p w14:paraId="70B247AE" w14:textId="77777777" w:rsidR="005F2845" w:rsidRPr="00180038" w:rsidRDefault="0033177E" w:rsidP="0012552E">
            <w:pPr>
              <w:pStyle w:val="TableParagraph"/>
              <w:tabs>
                <w:tab w:val="left" w:pos="3240"/>
              </w:tabs>
              <w:ind w:left="104"/>
              <w:jc w:val="both"/>
              <w:rPr>
                <w:rFonts w:ascii="Arial" w:hAnsi="Arial" w:cs="Arial"/>
              </w:rPr>
            </w:pPr>
            <w:r w:rsidRPr="00180038">
              <w:rPr>
                <w:rFonts w:ascii="Arial" w:hAnsi="Arial" w:cs="Arial"/>
                <w:b/>
              </w:rPr>
              <w:t>Чадавхад</w:t>
            </w:r>
            <w:r w:rsidRPr="00180038">
              <w:rPr>
                <w:rFonts w:ascii="Arial" w:hAnsi="Arial" w:cs="Arial"/>
                <w:b/>
                <w:spacing w:val="40"/>
              </w:rPr>
              <w:t xml:space="preserve"> </w:t>
            </w:r>
            <w:r w:rsidRPr="00180038">
              <w:rPr>
                <w:rFonts w:ascii="Arial" w:hAnsi="Arial" w:cs="Arial"/>
                <w:b/>
              </w:rPr>
              <w:t xml:space="preserve">үндэслэн сонгох тендерийн журам </w:t>
            </w:r>
            <w:r w:rsidRPr="00180038">
              <w:rPr>
                <w:rFonts w:ascii="Arial" w:hAnsi="Arial" w:cs="Arial"/>
              </w:rPr>
              <w:t>1.Урьдчилсан</w:t>
            </w:r>
            <w:r w:rsidRPr="00180038">
              <w:rPr>
                <w:rFonts w:ascii="Arial" w:hAnsi="Arial" w:cs="Arial"/>
                <w:spacing w:val="80"/>
              </w:rPr>
              <w:t xml:space="preserve"> </w:t>
            </w:r>
            <w:r w:rsidRPr="00180038">
              <w:rPr>
                <w:rFonts w:ascii="Arial" w:hAnsi="Arial" w:cs="Arial"/>
              </w:rPr>
              <w:t>шалгаруулалт-Захиалагч</w:t>
            </w:r>
            <w:r w:rsidRPr="00180038">
              <w:rPr>
                <w:rFonts w:ascii="Arial" w:hAnsi="Arial" w:cs="Arial"/>
                <w:spacing w:val="80"/>
              </w:rPr>
              <w:t xml:space="preserve"> </w:t>
            </w:r>
            <w:r w:rsidRPr="00180038">
              <w:rPr>
                <w:rFonts w:ascii="Arial" w:hAnsi="Arial" w:cs="Arial"/>
              </w:rPr>
              <w:t>байгууллага</w:t>
            </w:r>
            <w:r w:rsidRPr="00180038">
              <w:rPr>
                <w:rFonts w:ascii="Arial" w:hAnsi="Arial" w:cs="Arial"/>
                <w:spacing w:val="80"/>
              </w:rPr>
              <w:t xml:space="preserve"> </w:t>
            </w:r>
            <w:r w:rsidRPr="00180038">
              <w:rPr>
                <w:rFonts w:ascii="Arial" w:hAnsi="Arial" w:cs="Arial"/>
              </w:rPr>
              <w:t>нь оролцох</w:t>
            </w:r>
            <w:r w:rsidRPr="00180038">
              <w:rPr>
                <w:rFonts w:ascii="Arial" w:hAnsi="Arial" w:cs="Arial"/>
                <w:spacing w:val="27"/>
              </w:rPr>
              <w:t xml:space="preserve"> </w:t>
            </w:r>
            <w:r w:rsidRPr="00180038">
              <w:rPr>
                <w:rFonts w:ascii="Arial" w:hAnsi="Arial" w:cs="Arial"/>
              </w:rPr>
              <w:t>магадлалтай</w:t>
            </w:r>
            <w:r w:rsidRPr="00180038">
              <w:rPr>
                <w:rFonts w:ascii="Arial" w:hAnsi="Arial" w:cs="Arial"/>
                <w:spacing w:val="27"/>
              </w:rPr>
              <w:t xml:space="preserve"> </w:t>
            </w:r>
            <w:r w:rsidRPr="00180038">
              <w:rPr>
                <w:rFonts w:ascii="Arial" w:hAnsi="Arial" w:cs="Arial"/>
              </w:rPr>
              <w:t>нийлүүлэгчдийг</w:t>
            </w:r>
            <w:r w:rsidRPr="00180038">
              <w:rPr>
                <w:rFonts w:ascii="Arial" w:hAnsi="Arial" w:cs="Arial"/>
                <w:spacing w:val="27"/>
              </w:rPr>
              <w:t xml:space="preserve"> </w:t>
            </w:r>
            <w:r w:rsidRPr="00180038">
              <w:rPr>
                <w:rFonts w:ascii="Arial" w:hAnsi="Arial" w:cs="Arial"/>
              </w:rPr>
              <w:t>урьдчилан</w:t>
            </w:r>
            <w:r w:rsidRPr="00180038">
              <w:rPr>
                <w:rFonts w:ascii="Arial" w:hAnsi="Arial" w:cs="Arial"/>
                <w:spacing w:val="26"/>
              </w:rPr>
              <w:t xml:space="preserve"> </w:t>
            </w:r>
            <w:r w:rsidRPr="00180038">
              <w:rPr>
                <w:rFonts w:ascii="Arial" w:hAnsi="Arial" w:cs="Arial"/>
              </w:rPr>
              <w:t>сонгон шалгаруулж, бүртгэлд оруулна. Бүртгэлийг:</w:t>
            </w:r>
          </w:p>
          <w:p w14:paraId="0274DC05" w14:textId="77777777" w:rsidR="005F2845" w:rsidRPr="00180038" w:rsidRDefault="0033177E" w:rsidP="0012552E">
            <w:pPr>
              <w:pStyle w:val="TableParagraph"/>
              <w:tabs>
                <w:tab w:val="left" w:pos="3240"/>
              </w:tabs>
              <w:ind w:left="104"/>
              <w:jc w:val="both"/>
              <w:rPr>
                <w:rFonts w:ascii="Arial" w:hAnsi="Arial" w:cs="Arial"/>
              </w:rPr>
            </w:pPr>
            <w:r w:rsidRPr="00180038">
              <w:rPr>
                <w:rFonts w:ascii="Arial" w:hAnsi="Arial" w:cs="Arial"/>
                <w:spacing w:val="-2"/>
              </w:rPr>
              <w:t>•Техникийн</w:t>
            </w:r>
            <w:r w:rsidRPr="00180038">
              <w:rPr>
                <w:rFonts w:ascii="Arial" w:hAnsi="Arial" w:cs="Arial"/>
                <w:spacing w:val="-5"/>
              </w:rPr>
              <w:t xml:space="preserve"> </w:t>
            </w:r>
            <w:r w:rsidRPr="00180038">
              <w:rPr>
                <w:rFonts w:ascii="Arial" w:hAnsi="Arial" w:cs="Arial"/>
                <w:spacing w:val="-2"/>
              </w:rPr>
              <w:t>туршлага,</w:t>
            </w:r>
          </w:p>
          <w:p w14:paraId="58295E64" w14:textId="77777777" w:rsidR="005F2845" w:rsidRPr="00180038" w:rsidRDefault="0033177E" w:rsidP="0012552E">
            <w:pPr>
              <w:pStyle w:val="TableParagraph"/>
              <w:tabs>
                <w:tab w:val="left" w:pos="3240"/>
              </w:tabs>
              <w:ind w:left="104"/>
              <w:jc w:val="both"/>
              <w:rPr>
                <w:rFonts w:ascii="Arial" w:hAnsi="Arial" w:cs="Arial"/>
              </w:rPr>
            </w:pPr>
            <w:r w:rsidRPr="00180038">
              <w:rPr>
                <w:rFonts w:ascii="Arial" w:hAnsi="Arial" w:cs="Arial"/>
              </w:rPr>
              <w:t>•Санхүүгийн</w:t>
            </w:r>
            <w:r w:rsidRPr="00180038">
              <w:rPr>
                <w:rFonts w:ascii="Arial" w:hAnsi="Arial" w:cs="Arial"/>
                <w:spacing w:val="-12"/>
              </w:rPr>
              <w:t xml:space="preserve"> </w:t>
            </w:r>
            <w:r w:rsidRPr="00180038">
              <w:rPr>
                <w:rFonts w:ascii="Arial" w:hAnsi="Arial" w:cs="Arial"/>
              </w:rPr>
              <w:t>тогтвортой</w:t>
            </w:r>
            <w:r w:rsidRPr="00180038">
              <w:rPr>
                <w:rFonts w:ascii="Arial" w:hAnsi="Arial" w:cs="Arial"/>
                <w:spacing w:val="-11"/>
              </w:rPr>
              <w:t xml:space="preserve"> </w:t>
            </w:r>
            <w:r w:rsidRPr="00180038">
              <w:rPr>
                <w:rFonts w:ascii="Arial" w:hAnsi="Arial" w:cs="Arial"/>
                <w:spacing w:val="-2"/>
              </w:rPr>
              <w:t>байдал,</w:t>
            </w:r>
          </w:p>
          <w:p w14:paraId="46171379" w14:textId="77777777" w:rsidR="005F2845" w:rsidRPr="00180038" w:rsidRDefault="0033177E" w:rsidP="0012552E">
            <w:pPr>
              <w:pStyle w:val="TableParagraph"/>
              <w:tabs>
                <w:tab w:val="left" w:pos="3240"/>
              </w:tabs>
              <w:ind w:left="104"/>
              <w:jc w:val="both"/>
              <w:rPr>
                <w:rFonts w:ascii="Arial" w:hAnsi="Arial" w:cs="Arial"/>
              </w:rPr>
            </w:pPr>
            <w:r w:rsidRPr="00180038">
              <w:rPr>
                <w:rFonts w:ascii="Arial" w:hAnsi="Arial" w:cs="Arial"/>
              </w:rPr>
              <w:t>•Хууль</w:t>
            </w:r>
            <w:r w:rsidRPr="00180038">
              <w:rPr>
                <w:rFonts w:ascii="Arial" w:hAnsi="Arial" w:cs="Arial"/>
                <w:spacing w:val="-4"/>
              </w:rPr>
              <w:t xml:space="preserve"> </w:t>
            </w:r>
            <w:r w:rsidRPr="00180038">
              <w:rPr>
                <w:rFonts w:ascii="Arial" w:hAnsi="Arial" w:cs="Arial"/>
              </w:rPr>
              <w:t>ёсны</w:t>
            </w:r>
            <w:r w:rsidRPr="00180038">
              <w:rPr>
                <w:rFonts w:ascii="Arial" w:hAnsi="Arial" w:cs="Arial"/>
                <w:spacing w:val="-3"/>
              </w:rPr>
              <w:t xml:space="preserve"> </w:t>
            </w:r>
            <w:r w:rsidRPr="00180038">
              <w:rPr>
                <w:rFonts w:ascii="Arial" w:hAnsi="Arial" w:cs="Arial"/>
              </w:rPr>
              <w:t>шаардлагын</w:t>
            </w:r>
            <w:r w:rsidRPr="00180038">
              <w:rPr>
                <w:rFonts w:ascii="Arial" w:hAnsi="Arial" w:cs="Arial"/>
                <w:spacing w:val="-4"/>
              </w:rPr>
              <w:t xml:space="preserve"> </w:t>
            </w:r>
            <w:r w:rsidRPr="00180038">
              <w:rPr>
                <w:rFonts w:ascii="Arial" w:hAnsi="Arial" w:cs="Arial"/>
              </w:rPr>
              <w:t>дагуу</w:t>
            </w:r>
            <w:r w:rsidRPr="00180038">
              <w:rPr>
                <w:rFonts w:ascii="Arial" w:hAnsi="Arial" w:cs="Arial"/>
                <w:spacing w:val="-4"/>
              </w:rPr>
              <w:t xml:space="preserve"> </w:t>
            </w:r>
            <w:r w:rsidRPr="00180038">
              <w:rPr>
                <w:rFonts w:ascii="Arial" w:hAnsi="Arial" w:cs="Arial"/>
                <w:spacing w:val="-2"/>
              </w:rPr>
              <w:t>хийдэг.</w:t>
            </w:r>
          </w:p>
          <w:p w14:paraId="7E52DE12" w14:textId="77777777" w:rsidR="005F2845" w:rsidRPr="00180038" w:rsidRDefault="0033177E" w:rsidP="0012552E">
            <w:pPr>
              <w:pStyle w:val="TableParagraph"/>
              <w:tabs>
                <w:tab w:val="left" w:pos="3240"/>
              </w:tabs>
              <w:ind w:left="104" w:right="79"/>
              <w:jc w:val="both"/>
              <w:rPr>
                <w:rFonts w:ascii="Arial" w:hAnsi="Arial" w:cs="Arial"/>
              </w:rPr>
            </w:pPr>
            <w:r w:rsidRPr="00180038">
              <w:rPr>
                <w:rFonts w:ascii="Arial" w:hAnsi="Arial" w:cs="Arial"/>
              </w:rPr>
              <w:t xml:space="preserve">2.Тендерийн урилга илгээх - Шалгаруулалтад тэнцсэн аж </w:t>
            </w:r>
            <w:r w:rsidRPr="00180038">
              <w:rPr>
                <w:rFonts w:ascii="Arial" w:hAnsi="Arial" w:cs="Arial"/>
                <w:spacing w:val="-2"/>
              </w:rPr>
              <w:t>ахуйн</w:t>
            </w:r>
            <w:r w:rsidRPr="00180038">
              <w:rPr>
                <w:rFonts w:ascii="Arial" w:hAnsi="Arial" w:cs="Arial"/>
                <w:spacing w:val="-9"/>
              </w:rPr>
              <w:t xml:space="preserve"> </w:t>
            </w:r>
            <w:r w:rsidRPr="00180038">
              <w:rPr>
                <w:rFonts w:ascii="Arial" w:hAnsi="Arial" w:cs="Arial"/>
                <w:spacing w:val="-2"/>
              </w:rPr>
              <w:t>нэгжүүдэд</w:t>
            </w:r>
            <w:r w:rsidRPr="00180038">
              <w:rPr>
                <w:rFonts w:ascii="Arial" w:hAnsi="Arial" w:cs="Arial"/>
                <w:spacing w:val="-10"/>
              </w:rPr>
              <w:t xml:space="preserve"> </w:t>
            </w:r>
            <w:r w:rsidRPr="00180038">
              <w:rPr>
                <w:rFonts w:ascii="Arial" w:hAnsi="Arial" w:cs="Arial"/>
                <w:spacing w:val="-2"/>
              </w:rPr>
              <w:t>тендерийн</w:t>
            </w:r>
            <w:r w:rsidRPr="00180038">
              <w:rPr>
                <w:rFonts w:ascii="Arial" w:hAnsi="Arial" w:cs="Arial"/>
                <w:spacing w:val="-9"/>
              </w:rPr>
              <w:t xml:space="preserve"> </w:t>
            </w:r>
            <w:r w:rsidRPr="00180038">
              <w:rPr>
                <w:rFonts w:ascii="Arial" w:hAnsi="Arial" w:cs="Arial"/>
                <w:spacing w:val="-2"/>
              </w:rPr>
              <w:t>баримт</w:t>
            </w:r>
            <w:r w:rsidRPr="00180038">
              <w:rPr>
                <w:rFonts w:ascii="Arial" w:hAnsi="Arial" w:cs="Arial"/>
                <w:spacing w:val="-8"/>
              </w:rPr>
              <w:t xml:space="preserve"> </w:t>
            </w:r>
            <w:r w:rsidRPr="00180038">
              <w:rPr>
                <w:rFonts w:ascii="Arial" w:hAnsi="Arial" w:cs="Arial"/>
                <w:spacing w:val="-2"/>
              </w:rPr>
              <w:t>бичиг</w:t>
            </w:r>
            <w:r w:rsidRPr="00180038">
              <w:rPr>
                <w:rFonts w:ascii="Arial" w:hAnsi="Arial" w:cs="Arial"/>
                <w:spacing w:val="-8"/>
              </w:rPr>
              <w:t xml:space="preserve"> </w:t>
            </w:r>
            <w:r w:rsidRPr="00180038">
              <w:rPr>
                <w:rFonts w:ascii="Arial" w:hAnsi="Arial" w:cs="Arial"/>
                <w:spacing w:val="-2"/>
              </w:rPr>
              <w:t>илгээж,</w:t>
            </w:r>
            <w:r w:rsidRPr="00180038">
              <w:rPr>
                <w:rFonts w:ascii="Arial" w:hAnsi="Arial" w:cs="Arial"/>
                <w:spacing w:val="-4"/>
              </w:rPr>
              <w:t xml:space="preserve"> </w:t>
            </w:r>
            <w:r w:rsidRPr="00180038">
              <w:rPr>
                <w:rFonts w:ascii="Arial" w:hAnsi="Arial" w:cs="Arial"/>
                <w:spacing w:val="-2"/>
              </w:rPr>
              <w:t xml:space="preserve">оролцох </w:t>
            </w:r>
            <w:r w:rsidRPr="00180038">
              <w:rPr>
                <w:rFonts w:ascii="Arial" w:hAnsi="Arial" w:cs="Arial"/>
              </w:rPr>
              <w:t>боломж олгоно.</w:t>
            </w:r>
          </w:p>
          <w:p w14:paraId="4C1E65EE" w14:textId="77777777" w:rsidR="005F2845" w:rsidRPr="00180038" w:rsidRDefault="0033177E" w:rsidP="0012552E">
            <w:pPr>
              <w:pStyle w:val="TableParagraph"/>
              <w:tabs>
                <w:tab w:val="left" w:pos="3240"/>
              </w:tabs>
              <w:ind w:left="104"/>
              <w:jc w:val="both"/>
              <w:rPr>
                <w:rFonts w:ascii="Arial" w:hAnsi="Arial" w:cs="Arial"/>
              </w:rPr>
            </w:pPr>
            <w:r w:rsidRPr="00180038">
              <w:rPr>
                <w:rFonts w:ascii="Arial" w:hAnsi="Arial" w:cs="Arial"/>
              </w:rPr>
              <w:t>3.Тендерийн</w:t>
            </w:r>
            <w:r w:rsidRPr="00180038">
              <w:rPr>
                <w:rFonts w:ascii="Arial" w:hAnsi="Arial" w:cs="Arial"/>
                <w:spacing w:val="-6"/>
              </w:rPr>
              <w:t xml:space="preserve"> </w:t>
            </w:r>
            <w:r w:rsidRPr="00180038">
              <w:rPr>
                <w:rFonts w:ascii="Arial" w:hAnsi="Arial" w:cs="Arial"/>
              </w:rPr>
              <w:t>үнэлгээ,</w:t>
            </w:r>
            <w:r w:rsidRPr="00180038">
              <w:rPr>
                <w:rFonts w:ascii="Arial" w:hAnsi="Arial" w:cs="Arial"/>
                <w:spacing w:val="-6"/>
              </w:rPr>
              <w:t xml:space="preserve"> </w:t>
            </w:r>
            <w:r w:rsidRPr="00180038">
              <w:rPr>
                <w:rFonts w:ascii="Arial" w:hAnsi="Arial" w:cs="Arial"/>
              </w:rPr>
              <w:t>шалгаруулалтын</w:t>
            </w:r>
            <w:r w:rsidRPr="00180038">
              <w:rPr>
                <w:rFonts w:ascii="Arial" w:hAnsi="Arial" w:cs="Arial"/>
                <w:spacing w:val="-4"/>
              </w:rPr>
              <w:t xml:space="preserve"> </w:t>
            </w:r>
            <w:r w:rsidRPr="00180038">
              <w:rPr>
                <w:rFonts w:ascii="Arial" w:hAnsi="Arial" w:cs="Arial"/>
              </w:rPr>
              <w:t>хороо</w:t>
            </w:r>
            <w:r w:rsidRPr="00180038">
              <w:rPr>
                <w:rFonts w:ascii="Arial" w:hAnsi="Arial" w:cs="Arial"/>
                <w:spacing w:val="-5"/>
              </w:rPr>
              <w:t xml:space="preserve"> нь:</w:t>
            </w:r>
          </w:p>
          <w:p w14:paraId="45392C02" w14:textId="77777777" w:rsidR="005F2845" w:rsidRPr="00180038" w:rsidRDefault="0033177E" w:rsidP="0012552E">
            <w:pPr>
              <w:pStyle w:val="TableParagraph"/>
              <w:tabs>
                <w:tab w:val="left" w:pos="3240"/>
              </w:tabs>
              <w:ind w:left="824"/>
              <w:jc w:val="both"/>
              <w:rPr>
                <w:rFonts w:ascii="Arial" w:hAnsi="Arial" w:cs="Arial"/>
              </w:rPr>
            </w:pPr>
            <w:r w:rsidRPr="00180038">
              <w:rPr>
                <w:rFonts w:ascii="Arial" w:hAnsi="Arial" w:cs="Arial"/>
                <w:spacing w:val="-5"/>
              </w:rPr>
              <w:t xml:space="preserve">•Үнийн </w:t>
            </w:r>
            <w:r w:rsidRPr="00180038">
              <w:rPr>
                <w:rFonts w:ascii="Arial" w:hAnsi="Arial" w:cs="Arial"/>
                <w:spacing w:val="-2"/>
              </w:rPr>
              <w:t>санал,</w:t>
            </w:r>
          </w:p>
          <w:p w14:paraId="3D5A2CAE" w14:textId="77777777" w:rsidR="005F2845" w:rsidRPr="00180038" w:rsidRDefault="0033177E" w:rsidP="0012552E">
            <w:pPr>
              <w:pStyle w:val="TableParagraph"/>
              <w:tabs>
                <w:tab w:val="left" w:pos="3240"/>
              </w:tabs>
              <w:ind w:left="824"/>
              <w:jc w:val="both"/>
              <w:rPr>
                <w:rFonts w:ascii="Arial" w:hAnsi="Arial" w:cs="Arial"/>
              </w:rPr>
            </w:pPr>
            <w:r w:rsidRPr="00180038">
              <w:rPr>
                <w:rFonts w:ascii="Arial" w:hAnsi="Arial" w:cs="Arial"/>
                <w:spacing w:val="-2"/>
              </w:rPr>
              <w:t>•Техникийн</w:t>
            </w:r>
            <w:r w:rsidRPr="00180038">
              <w:rPr>
                <w:rFonts w:ascii="Arial" w:hAnsi="Arial" w:cs="Arial"/>
                <w:spacing w:val="-5"/>
              </w:rPr>
              <w:t xml:space="preserve"> </w:t>
            </w:r>
            <w:r w:rsidRPr="00180038">
              <w:rPr>
                <w:rFonts w:ascii="Arial" w:hAnsi="Arial" w:cs="Arial"/>
                <w:spacing w:val="-2"/>
              </w:rPr>
              <w:t>шийдэл,</w:t>
            </w:r>
          </w:p>
          <w:p w14:paraId="4770F4E3" w14:textId="77777777" w:rsidR="005F2845" w:rsidRPr="00180038" w:rsidRDefault="0033177E" w:rsidP="0012552E">
            <w:pPr>
              <w:pStyle w:val="TableParagraph"/>
              <w:tabs>
                <w:tab w:val="left" w:pos="3240"/>
              </w:tabs>
              <w:ind w:left="104" w:right="83" w:firstLine="720"/>
              <w:jc w:val="both"/>
              <w:rPr>
                <w:rFonts w:ascii="Arial" w:hAnsi="Arial" w:cs="Arial"/>
              </w:rPr>
            </w:pPr>
            <w:r w:rsidRPr="00180038">
              <w:rPr>
                <w:rFonts w:ascii="Arial" w:hAnsi="Arial" w:cs="Arial"/>
              </w:rPr>
              <w:t>•Гүйцэтгэлийн чадамжид үндэслэн үнэлгээ хийж, ялагчийг тодруулна.</w:t>
            </w:r>
          </w:p>
        </w:tc>
      </w:tr>
    </w:tbl>
    <w:p w14:paraId="7AB27BCD" w14:textId="77777777"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714048" behindDoc="1" locked="0" layoutInCell="1" allowOverlap="1" wp14:anchorId="03EF30A7" wp14:editId="0A2A1EAF">
                <wp:simplePos x="0" y="0"/>
                <wp:positionH relativeFrom="page">
                  <wp:posOffset>914400</wp:posOffset>
                </wp:positionH>
                <wp:positionV relativeFrom="paragraph">
                  <wp:posOffset>173609</wp:posOffset>
                </wp:positionV>
                <wp:extent cx="1829435" cy="9525"/>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03E46C" id="Graphic 71" o:spid="_x0000_s1026" style="position:absolute;margin-left:1in;margin-top:13.65pt;width:144.05pt;height:.75pt;z-index:-2516024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" path="m1829054,l,,,9143r1829054,l1829054,xe" fillcolor="black" stroked="f">
                <v:path arrowok="t"/>
                <w10:wrap type="topAndBottom" anchorx="page"/>
              </v:shape>
            </w:pict>
          </mc:Fallback>
        </mc:AlternateContent>
      </w:r>
    </w:p>
    <w:p w14:paraId="2C4470E5" w14:textId="77777777" w:rsidR="005F2845" w:rsidRPr="001024EB" w:rsidRDefault="0033177E" w:rsidP="0012552E">
      <w:pPr>
        <w:tabs>
          <w:tab w:val="left" w:pos="3240"/>
        </w:tabs>
        <w:ind w:left="874" w:right="446"/>
        <w:jc w:val="both"/>
        <w:rPr>
          <w:rFonts w:ascii="Arial" w:hAnsi="Arial" w:cs="Arial"/>
          <w:sz w:val="20"/>
        </w:rPr>
      </w:pPr>
      <w:r w:rsidRPr="001024EB">
        <w:rPr>
          <w:rFonts w:ascii="Arial" w:hAnsi="Arial" w:cs="Arial"/>
          <w:position w:val="6"/>
          <w:sz w:val="13"/>
        </w:rPr>
        <w:t>67</w:t>
      </w:r>
      <w:r w:rsidRPr="001024EB">
        <w:rPr>
          <w:rFonts w:ascii="Arial" w:hAnsi="Arial" w:cs="Arial"/>
          <w:spacing w:val="40"/>
          <w:position w:val="6"/>
          <w:sz w:val="13"/>
        </w:rPr>
        <w:t xml:space="preserve"> </w:t>
      </w:r>
      <w:r w:rsidRPr="001024EB">
        <w:rPr>
          <w:rFonts w:ascii="Arial" w:hAnsi="Arial" w:cs="Arial"/>
          <w:sz w:val="20"/>
        </w:rPr>
        <w:t>.Европын</w:t>
      </w:r>
      <w:r w:rsidRPr="001024EB">
        <w:rPr>
          <w:rFonts w:ascii="Arial" w:hAnsi="Arial" w:cs="Arial"/>
          <w:spacing w:val="40"/>
          <w:sz w:val="20"/>
        </w:rPr>
        <w:t xml:space="preserve"> </w:t>
      </w:r>
      <w:r w:rsidRPr="001024EB">
        <w:rPr>
          <w:rFonts w:ascii="Arial" w:hAnsi="Arial" w:cs="Arial"/>
          <w:sz w:val="20"/>
        </w:rPr>
        <w:t>холбооны</w:t>
      </w:r>
      <w:r w:rsidRPr="001024EB">
        <w:rPr>
          <w:rFonts w:ascii="Arial" w:hAnsi="Arial" w:cs="Arial"/>
          <w:spacing w:val="39"/>
          <w:sz w:val="20"/>
        </w:rPr>
        <w:t xml:space="preserve"> </w:t>
      </w:r>
      <w:r w:rsidRPr="001024EB">
        <w:rPr>
          <w:rFonts w:ascii="Arial" w:hAnsi="Arial" w:cs="Arial"/>
          <w:sz w:val="20"/>
        </w:rPr>
        <w:t>удирдамж:</w:t>
      </w:r>
      <w:r w:rsidRPr="001024EB">
        <w:rPr>
          <w:rFonts w:ascii="Arial" w:hAnsi="Arial" w:cs="Arial"/>
          <w:spacing w:val="38"/>
          <w:sz w:val="20"/>
        </w:rPr>
        <w:t xml:space="preserve"> </w:t>
      </w:r>
      <w:r w:rsidRPr="001024EB">
        <w:rPr>
          <w:rFonts w:ascii="Arial" w:hAnsi="Arial" w:cs="Arial"/>
          <w:sz w:val="20"/>
        </w:rPr>
        <w:t>Итали</w:t>
      </w:r>
      <w:r w:rsidRPr="001024EB">
        <w:rPr>
          <w:rFonts w:ascii="Arial" w:hAnsi="Arial" w:cs="Arial"/>
          <w:spacing w:val="38"/>
          <w:sz w:val="20"/>
        </w:rPr>
        <w:t xml:space="preserve"> </w:t>
      </w:r>
      <w:r w:rsidRPr="001024EB">
        <w:rPr>
          <w:rFonts w:ascii="Arial" w:hAnsi="Arial" w:cs="Arial"/>
          <w:sz w:val="20"/>
        </w:rPr>
        <w:t>улс</w:t>
      </w:r>
      <w:r w:rsidRPr="001024EB">
        <w:rPr>
          <w:rFonts w:ascii="Arial" w:hAnsi="Arial" w:cs="Arial"/>
          <w:spacing w:val="40"/>
          <w:sz w:val="20"/>
        </w:rPr>
        <w:t xml:space="preserve"> </w:t>
      </w:r>
      <w:r w:rsidRPr="001024EB">
        <w:rPr>
          <w:rFonts w:ascii="Arial" w:hAnsi="Arial" w:cs="Arial"/>
          <w:sz w:val="20"/>
        </w:rPr>
        <w:t>Европын</w:t>
      </w:r>
      <w:r w:rsidRPr="001024EB">
        <w:rPr>
          <w:rFonts w:ascii="Arial" w:hAnsi="Arial" w:cs="Arial"/>
          <w:spacing w:val="39"/>
          <w:sz w:val="20"/>
        </w:rPr>
        <w:t xml:space="preserve"> </w:t>
      </w:r>
      <w:r w:rsidRPr="001024EB">
        <w:rPr>
          <w:rFonts w:ascii="Arial" w:hAnsi="Arial" w:cs="Arial"/>
          <w:sz w:val="20"/>
        </w:rPr>
        <w:t>холбооны</w:t>
      </w:r>
      <w:r w:rsidRPr="001024EB">
        <w:rPr>
          <w:rFonts w:ascii="Arial" w:hAnsi="Arial" w:cs="Arial"/>
          <w:spacing w:val="39"/>
          <w:sz w:val="20"/>
        </w:rPr>
        <w:t xml:space="preserve"> </w:t>
      </w:r>
      <w:r w:rsidRPr="001024EB">
        <w:rPr>
          <w:rFonts w:ascii="Arial" w:hAnsi="Arial" w:cs="Arial"/>
          <w:sz w:val="20"/>
        </w:rPr>
        <w:t>тендерийн</w:t>
      </w:r>
      <w:r w:rsidRPr="001024EB">
        <w:rPr>
          <w:rFonts w:ascii="Arial" w:hAnsi="Arial" w:cs="Arial"/>
          <w:spacing w:val="40"/>
          <w:sz w:val="20"/>
        </w:rPr>
        <w:t xml:space="preserve"> </w:t>
      </w:r>
      <w:r w:rsidRPr="001024EB">
        <w:rPr>
          <w:rFonts w:ascii="Arial" w:hAnsi="Arial" w:cs="Arial"/>
          <w:sz w:val="20"/>
        </w:rPr>
        <w:t>нэгдсэн</w:t>
      </w:r>
      <w:r w:rsidRPr="001024EB">
        <w:rPr>
          <w:rFonts w:ascii="Arial" w:hAnsi="Arial" w:cs="Arial"/>
          <w:spacing w:val="40"/>
          <w:sz w:val="20"/>
        </w:rPr>
        <w:t xml:space="preserve"> </w:t>
      </w:r>
      <w:r w:rsidRPr="001024EB">
        <w:rPr>
          <w:rFonts w:ascii="Arial" w:hAnsi="Arial" w:cs="Arial"/>
          <w:sz w:val="20"/>
        </w:rPr>
        <w:t>журамд</w:t>
      </w:r>
      <w:r w:rsidRPr="001024EB">
        <w:rPr>
          <w:rFonts w:ascii="Arial" w:hAnsi="Arial" w:cs="Arial"/>
          <w:spacing w:val="37"/>
          <w:sz w:val="20"/>
        </w:rPr>
        <w:t xml:space="preserve"> </w:t>
      </w:r>
      <w:r w:rsidRPr="001024EB">
        <w:rPr>
          <w:rFonts w:ascii="Arial" w:hAnsi="Arial" w:cs="Arial"/>
          <w:sz w:val="20"/>
        </w:rPr>
        <w:t>нийцдэг</w:t>
      </w:r>
      <w:r w:rsidRPr="001024EB">
        <w:rPr>
          <w:rFonts w:ascii="Arial" w:hAnsi="Arial" w:cs="Arial"/>
          <w:spacing w:val="38"/>
          <w:sz w:val="20"/>
        </w:rPr>
        <w:t xml:space="preserve"> </w:t>
      </w:r>
      <w:r w:rsidRPr="001024EB">
        <w:rPr>
          <w:rFonts w:ascii="Arial" w:hAnsi="Arial" w:cs="Arial"/>
          <w:sz w:val="20"/>
        </w:rPr>
        <w:t>тул</w:t>
      </w:r>
      <w:r w:rsidRPr="001024EB">
        <w:rPr>
          <w:rFonts w:ascii="Arial" w:hAnsi="Arial" w:cs="Arial"/>
          <w:spacing w:val="40"/>
          <w:sz w:val="20"/>
        </w:rPr>
        <w:t xml:space="preserve"> </w:t>
      </w:r>
      <w:r w:rsidRPr="001024EB">
        <w:rPr>
          <w:rFonts w:ascii="Arial" w:hAnsi="Arial" w:cs="Arial"/>
          <w:sz w:val="20"/>
        </w:rPr>
        <w:t>Европын</w:t>
      </w:r>
      <w:r w:rsidRPr="001024EB">
        <w:rPr>
          <w:rFonts w:ascii="Arial" w:hAnsi="Arial" w:cs="Arial"/>
          <w:spacing w:val="39"/>
          <w:sz w:val="20"/>
        </w:rPr>
        <w:t xml:space="preserve"> </w:t>
      </w:r>
      <w:r w:rsidRPr="001024EB">
        <w:rPr>
          <w:rFonts w:ascii="Arial" w:hAnsi="Arial" w:cs="Arial"/>
          <w:sz w:val="20"/>
        </w:rPr>
        <w:t>зааварчилгааг</w:t>
      </w:r>
      <w:r w:rsidRPr="001024EB">
        <w:rPr>
          <w:rFonts w:ascii="Arial" w:hAnsi="Arial" w:cs="Arial"/>
          <w:spacing w:val="40"/>
          <w:sz w:val="20"/>
        </w:rPr>
        <w:t xml:space="preserve"> </w:t>
      </w:r>
      <w:r w:rsidRPr="001024EB">
        <w:rPr>
          <w:rFonts w:ascii="Arial" w:hAnsi="Arial" w:cs="Arial"/>
          <w:sz w:val="20"/>
        </w:rPr>
        <w:t>баримталдаг</w:t>
      </w:r>
      <w:r w:rsidRPr="001024EB">
        <w:rPr>
          <w:rFonts w:ascii="Arial" w:hAnsi="Arial" w:cs="Arial"/>
          <w:spacing w:val="-35"/>
          <w:sz w:val="20"/>
        </w:rPr>
        <w:t xml:space="preserve"> </w:t>
      </w:r>
      <w:r w:rsidRPr="001024EB">
        <w:rPr>
          <w:rFonts w:ascii="Arial" w:hAnsi="Arial" w:cs="Arial"/>
          <w:sz w:val="20"/>
        </w:rPr>
        <w:t xml:space="preserve">. </w:t>
      </w:r>
      <w:hyperlink r:id="rId133">
        <w:r w:rsidRPr="001024EB">
          <w:rPr>
            <w:rFonts w:ascii="Arial" w:hAnsi="Arial" w:cs="Arial"/>
            <w:color w:val="0000FF"/>
            <w:spacing w:val="-2"/>
            <w:sz w:val="20"/>
            <w:u w:val="single" w:color="0000FF"/>
          </w:rPr>
          <w:t>https://eur-lex.europa.eu</w:t>
        </w:r>
      </w:hyperlink>
    </w:p>
    <w:p w14:paraId="58ABB99C" w14:textId="77777777" w:rsidR="005F2845" w:rsidRPr="001024EB" w:rsidRDefault="005F2845" w:rsidP="0012552E">
      <w:pPr>
        <w:tabs>
          <w:tab w:val="left" w:pos="3240"/>
        </w:tabs>
        <w:jc w:val="both"/>
        <w:rPr>
          <w:rFonts w:ascii="Arial" w:hAnsi="Arial" w:cs="Arial"/>
          <w:sz w:val="20"/>
        </w:rPr>
        <w:sectPr w:rsidR="005F2845" w:rsidRPr="001024EB">
          <w:pgSz w:w="16840" w:h="11910" w:orient="landscape"/>
          <w:pgMar w:top="1400" w:right="992" w:bottom="1520" w:left="566" w:header="763" w:footer="1339" w:gutter="0"/>
          <w:cols w:space="720"/>
        </w:sectPr>
      </w:pPr>
    </w:p>
    <w:p w14:paraId="4EFC8D42" w14:textId="77777777" w:rsidR="005F2845" w:rsidRPr="001024EB" w:rsidRDefault="005F2845" w:rsidP="0012552E">
      <w:pPr>
        <w:pStyle w:val="BodyText"/>
        <w:tabs>
          <w:tab w:val="left" w:pos="3240"/>
        </w:tabs>
        <w:jc w:val="both"/>
        <w:rPr>
          <w:rFonts w:ascii="Arial" w:hAnsi="Arial" w:cs="Arial"/>
          <w:sz w:val="20"/>
        </w:rPr>
      </w:pPr>
    </w:p>
    <w:p w14:paraId="49C3F2EB" w14:textId="77777777"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820"/>
        <w:gridCol w:w="6669"/>
      </w:tblGrid>
      <w:tr w:rsidR="005F2845" w:rsidRPr="00180038" w14:paraId="5CB0DEA3" w14:textId="77777777" w:rsidTr="00180038">
        <w:trPr>
          <w:trHeight w:val="5826"/>
        </w:trPr>
        <w:tc>
          <w:tcPr>
            <w:tcW w:w="494" w:type="dxa"/>
          </w:tcPr>
          <w:p w14:paraId="7D4B0852" w14:textId="77777777" w:rsidR="005F2845" w:rsidRPr="00180038" w:rsidRDefault="005F2845" w:rsidP="0012552E">
            <w:pPr>
              <w:pStyle w:val="TableParagraph"/>
              <w:tabs>
                <w:tab w:val="left" w:pos="3240"/>
              </w:tabs>
              <w:jc w:val="both"/>
              <w:rPr>
                <w:rFonts w:ascii="Arial" w:hAnsi="Arial" w:cs="Arial"/>
              </w:rPr>
            </w:pPr>
          </w:p>
        </w:tc>
        <w:tc>
          <w:tcPr>
            <w:tcW w:w="1934" w:type="dxa"/>
          </w:tcPr>
          <w:p w14:paraId="428B21A8" w14:textId="77777777" w:rsidR="005F2845" w:rsidRPr="00180038" w:rsidRDefault="005F2845" w:rsidP="0012552E">
            <w:pPr>
              <w:pStyle w:val="TableParagraph"/>
              <w:tabs>
                <w:tab w:val="left" w:pos="3240"/>
              </w:tabs>
              <w:jc w:val="both"/>
              <w:rPr>
                <w:rFonts w:ascii="Arial" w:hAnsi="Arial" w:cs="Arial"/>
              </w:rPr>
            </w:pPr>
          </w:p>
        </w:tc>
        <w:tc>
          <w:tcPr>
            <w:tcW w:w="2099" w:type="dxa"/>
          </w:tcPr>
          <w:p w14:paraId="6E970B36" w14:textId="77777777" w:rsidR="005F2845" w:rsidRPr="00180038" w:rsidRDefault="005F2845" w:rsidP="0012552E">
            <w:pPr>
              <w:pStyle w:val="TableParagraph"/>
              <w:tabs>
                <w:tab w:val="left" w:pos="3240"/>
              </w:tabs>
              <w:jc w:val="both"/>
              <w:rPr>
                <w:rFonts w:ascii="Arial" w:hAnsi="Arial" w:cs="Arial"/>
              </w:rPr>
            </w:pPr>
          </w:p>
        </w:tc>
        <w:tc>
          <w:tcPr>
            <w:tcW w:w="3820" w:type="dxa"/>
          </w:tcPr>
          <w:p w14:paraId="33960703" w14:textId="77777777" w:rsidR="005F2845" w:rsidRPr="00180038" w:rsidRDefault="005F2845" w:rsidP="0012552E">
            <w:pPr>
              <w:pStyle w:val="TableParagraph"/>
              <w:tabs>
                <w:tab w:val="left" w:pos="3240"/>
              </w:tabs>
              <w:jc w:val="both"/>
              <w:rPr>
                <w:rFonts w:ascii="Arial" w:hAnsi="Arial" w:cs="Arial"/>
              </w:rPr>
            </w:pPr>
          </w:p>
        </w:tc>
        <w:tc>
          <w:tcPr>
            <w:tcW w:w="6669" w:type="dxa"/>
          </w:tcPr>
          <w:p w14:paraId="1D97C340" w14:textId="77777777" w:rsidR="005F2845" w:rsidRPr="00180038" w:rsidRDefault="0033177E" w:rsidP="0012552E">
            <w:pPr>
              <w:pStyle w:val="TableParagraph"/>
              <w:tabs>
                <w:tab w:val="left" w:pos="3240"/>
              </w:tabs>
              <w:ind w:left="104"/>
              <w:jc w:val="both"/>
              <w:rPr>
                <w:rFonts w:ascii="Arial" w:hAnsi="Arial" w:cs="Arial"/>
                <w:b/>
              </w:rPr>
            </w:pPr>
            <w:r w:rsidRPr="00180038">
              <w:rPr>
                <w:rFonts w:ascii="Arial" w:hAnsi="Arial" w:cs="Arial"/>
                <w:b/>
              </w:rPr>
              <w:t>Италийн</w:t>
            </w:r>
            <w:r w:rsidRPr="00180038">
              <w:rPr>
                <w:rFonts w:ascii="Arial" w:hAnsi="Arial" w:cs="Arial"/>
                <w:b/>
                <w:spacing w:val="-4"/>
              </w:rPr>
              <w:t xml:space="preserve"> </w:t>
            </w:r>
            <w:r w:rsidRPr="00180038">
              <w:rPr>
                <w:rFonts w:ascii="Arial" w:hAnsi="Arial" w:cs="Arial"/>
                <w:b/>
              </w:rPr>
              <w:t>тендерийн</w:t>
            </w:r>
            <w:r w:rsidRPr="00180038">
              <w:rPr>
                <w:rFonts w:ascii="Arial" w:hAnsi="Arial" w:cs="Arial"/>
                <w:b/>
                <w:spacing w:val="-4"/>
              </w:rPr>
              <w:t xml:space="preserve"> </w:t>
            </w:r>
            <w:r w:rsidRPr="00180038">
              <w:rPr>
                <w:rFonts w:ascii="Arial" w:hAnsi="Arial" w:cs="Arial"/>
                <w:b/>
                <w:spacing w:val="-2"/>
              </w:rPr>
              <w:t>онцлог</w:t>
            </w:r>
          </w:p>
          <w:p w14:paraId="622A3AD3" w14:textId="77777777" w:rsidR="005F2845" w:rsidRPr="00180038" w:rsidRDefault="0033177E" w:rsidP="0012552E">
            <w:pPr>
              <w:pStyle w:val="TableParagraph"/>
              <w:numPr>
                <w:ilvl w:val="0"/>
                <w:numId w:val="44"/>
              </w:numPr>
              <w:tabs>
                <w:tab w:val="left" w:pos="304"/>
                <w:tab w:val="left" w:pos="3240"/>
              </w:tabs>
              <w:ind w:left="304" w:hanging="200"/>
              <w:jc w:val="both"/>
              <w:rPr>
                <w:rFonts w:ascii="Arial" w:hAnsi="Arial" w:cs="Arial"/>
              </w:rPr>
            </w:pPr>
            <w:r w:rsidRPr="00180038">
              <w:rPr>
                <w:rFonts w:ascii="Arial" w:hAnsi="Arial" w:cs="Arial"/>
              </w:rPr>
              <w:t>Ил</w:t>
            </w:r>
            <w:r w:rsidRPr="00180038">
              <w:rPr>
                <w:rFonts w:ascii="Arial" w:hAnsi="Arial" w:cs="Arial"/>
                <w:spacing w:val="-4"/>
              </w:rPr>
              <w:t xml:space="preserve"> </w:t>
            </w:r>
            <w:r w:rsidRPr="00180038">
              <w:rPr>
                <w:rFonts w:ascii="Arial" w:hAnsi="Arial" w:cs="Arial"/>
              </w:rPr>
              <w:t>тод</w:t>
            </w:r>
            <w:r w:rsidRPr="00180038">
              <w:rPr>
                <w:rFonts w:ascii="Arial" w:hAnsi="Arial" w:cs="Arial"/>
                <w:spacing w:val="-3"/>
              </w:rPr>
              <w:t xml:space="preserve"> </w:t>
            </w:r>
            <w:r w:rsidRPr="00180038">
              <w:rPr>
                <w:rFonts w:ascii="Arial" w:hAnsi="Arial" w:cs="Arial"/>
              </w:rPr>
              <w:t>байдлыг</w:t>
            </w:r>
            <w:r w:rsidRPr="00180038">
              <w:rPr>
                <w:rFonts w:ascii="Arial" w:hAnsi="Arial" w:cs="Arial"/>
                <w:spacing w:val="-2"/>
              </w:rPr>
              <w:t xml:space="preserve"> </w:t>
            </w:r>
            <w:r w:rsidRPr="00180038">
              <w:rPr>
                <w:rFonts w:ascii="Arial" w:hAnsi="Arial" w:cs="Arial"/>
              </w:rPr>
              <w:t>хангах</w:t>
            </w:r>
            <w:r w:rsidRPr="00180038">
              <w:rPr>
                <w:rFonts w:ascii="Arial" w:hAnsi="Arial" w:cs="Arial"/>
                <w:spacing w:val="-3"/>
              </w:rPr>
              <w:t xml:space="preserve"> </w:t>
            </w:r>
            <w:r w:rsidRPr="00180038">
              <w:rPr>
                <w:rFonts w:ascii="Arial" w:hAnsi="Arial" w:cs="Arial"/>
                <w:spacing w:val="-2"/>
              </w:rPr>
              <w:t>журам:</w:t>
            </w:r>
          </w:p>
          <w:p w14:paraId="091FA2EC" w14:textId="77777777" w:rsidR="005F2845" w:rsidRPr="00180038" w:rsidRDefault="0033177E" w:rsidP="0012552E">
            <w:pPr>
              <w:pStyle w:val="TableParagraph"/>
              <w:tabs>
                <w:tab w:val="left" w:pos="3240"/>
              </w:tabs>
              <w:ind w:left="104" w:right="82"/>
              <w:jc w:val="both"/>
              <w:rPr>
                <w:rFonts w:ascii="Arial" w:hAnsi="Arial" w:cs="Arial"/>
              </w:rPr>
            </w:pPr>
            <w:r w:rsidRPr="00180038">
              <w:rPr>
                <w:rFonts w:ascii="Arial" w:hAnsi="Arial" w:cs="Arial"/>
              </w:rPr>
              <w:t>Хэдийгээр Чадавхад</w:t>
            </w:r>
            <w:r w:rsidRPr="00180038">
              <w:rPr>
                <w:rFonts w:ascii="Arial" w:hAnsi="Arial" w:cs="Arial"/>
                <w:spacing w:val="40"/>
              </w:rPr>
              <w:t xml:space="preserve"> </w:t>
            </w:r>
            <w:r w:rsidRPr="00180038">
              <w:rPr>
                <w:rFonts w:ascii="Arial" w:hAnsi="Arial" w:cs="Arial"/>
              </w:rPr>
              <w:t xml:space="preserve">үндэслэн сонгох тендер нь оролцогчдыг хязгаарладаг ч Европын холбооны журамд нийцүүлэн ил тод байдлыг баталгаажуулах </w:t>
            </w:r>
            <w:r w:rsidRPr="00180038">
              <w:rPr>
                <w:rFonts w:ascii="Arial" w:hAnsi="Arial" w:cs="Arial"/>
                <w:spacing w:val="-2"/>
              </w:rPr>
              <w:t>шаардлагатай.</w:t>
            </w:r>
          </w:p>
          <w:p w14:paraId="1DB9EB4A" w14:textId="77777777" w:rsidR="005F2845" w:rsidRPr="00180038" w:rsidRDefault="0033177E" w:rsidP="0012552E">
            <w:pPr>
              <w:pStyle w:val="TableParagraph"/>
              <w:numPr>
                <w:ilvl w:val="0"/>
                <w:numId w:val="44"/>
              </w:numPr>
              <w:tabs>
                <w:tab w:val="left" w:pos="303"/>
                <w:tab w:val="left" w:pos="3240"/>
              </w:tabs>
              <w:ind w:left="104" w:right="77" w:firstLine="0"/>
              <w:jc w:val="both"/>
              <w:rPr>
                <w:rFonts w:ascii="Arial" w:hAnsi="Arial" w:cs="Arial"/>
              </w:rPr>
            </w:pPr>
            <w:r w:rsidRPr="00180038">
              <w:rPr>
                <w:rFonts w:ascii="Arial" w:hAnsi="Arial" w:cs="Arial"/>
              </w:rPr>
              <w:t xml:space="preserve">Үндэсний болон олон улсын нийлүүлэгчдийн оролцоо: Италийн тендерт дотоодын аж ахуйн нэгжүүдийн оролцоог дэмжихээс гадна Европын холбооны зах зээлтэй уялдуулан олон улсын нийлүүлэгчдийг ч </w:t>
            </w:r>
            <w:r w:rsidRPr="00180038">
              <w:rPr>
                <w:rFonts w:ascii="Arial" w:hAnsi="Arial" w:cs="Arial"/>
                <w:spacing w:val="-2"/>
              </w:rPr>
              <w:t>оролцуулдаг.</w:t>
            </w:r>
          </w:p>
          <w:p w14:paraId="0084282A" w14:textId="77777777" w:rsidR="005F2845" w:rsidRPr="00180038" w:rsidRDefault="0033177E" w:rsidP="0012552E">
            <w:pPr>
              <w:pStyle w:val="TableParagraph"/>
              <w:numPr>
                <w:ilvl w:val="0"/>
                <w:numId w:val="44"/>
              </w:numPr>
              <w:tabs>
                <w:tab w:val="left" w:pos="303"/>
                <w:tab w:val="left" w:pos="3240"/>
              </w:tabs>
              <w:ind w:left="104" w:right="82" w:firstLine="0"/>
              <w:jc w:val="both"/>
              <w:rPr>
                <w:rFonts w:ascii="Arial" w:hAnsi="Arial" w:cs="Arial"/>
              </w:rPr>
            </w:pPr>
            <w:r w:rsidRPr="00180038">
              <w:rPr>
                <w:rFonts w:ascii="Arial" w:hAnsi="Arial" w:cs="Arial"/>
              </w:rPr>
              <w:t>Цахим тендерийн платформ</w:t>
            </w:r>
            <w:r w:rsidRPr="00180038">
              <w:rPr>
                <w:rFonts w:ascii="Arial" w:hAnsi="Arial" w:cs="Arial"/>
                <w:position w:val="8"/>
              </w:rPr>
              <w:t>68</w:t>
            </w:r>
            <w:r w:rsidRPr="00180038">
              <w:rPr>
                <w:rFonts w:ascii="Arial" w:hAnsi="Arial" w:cs="Arial"/>
              </w:rPr>
              <w:t>: Итали улс бүх төрийн худалдан авалтыг илүү хялбар, ил тод болгохын тулд цахим платформ (CONSIP) ашигладаг.</w:t>
            </w:r>
          </w:p>
          <w:p w14:paraId="69058229" w14:textId="77777777" w:rsidR="005F2845" w:rsidRPr="00180038" w:rsidRDefault="0033177E" w:rsidP="0012552E">
            <w:pPr>
              <w:pStyle w:val="TableParagraph"/>
              <w:numPr>
                <w:ilvl w:val="0"/>
                <w:numId w:val="44"/>
              </w:numPr>
              <w:tabs>
                <w:tab w:val="left" w:pos="304"/>
                <w:tab w:val="left" w:pos="3240"/>
              </w:tabs>
              <w:ind w:left="104" w:right="85" w:firstLine="0"/>
              <w:jc w:val="both"/>
              <w:rPr>
                <w:rFonts w:ascii="Arial" w:hAnsi="Arial" w:cs="Arial"/>
              </w:rPr>
            </w:pPr>
            <w:r w:rsidRPr="00180038">
              <w:rPr>
                <w:rFonts w:ascii="Arial" w:hAnsi="Arial" w:cs="Arial"/>
              </w:rPr>
              <w:t>Экологийн шаардлага: Италийн тендерт оролцогчдод ногоон технологи, тогтвортой хөгжлийг дэмжсэн бүтээгдэхүүн, үйлчилгээг санал болгохыг чухалчилдаг.</w:t>
            </w:r>
          </w:p>
          <w:p w14:paraId="135F53DD" w14:textId="77777777" w:rsidR="005F2845" w:rsidRPr="00180038" w:rsidRDefault="0033177E" w:rsidP="0012552E">
            <w:pPr>
              <w:pStyle w:val="TableParagraph"/>
              <w:tabs>
                <w:tab w:val="left" w:pos="3240"/>
              </w:tabs>
              <w:ind w:left="104"/>
              <w:jc w:val="both"/>
              <w:rPr>
                <w:rFonts w:ascii="Arial" w:hAnsi="Arial" w:cs="Arial"/>
                <w:b/>
              </w:rPr>
            </w:pPr>
            <w:r w:rsidRPr="00180038">
              <w:rPr>
                <w:rFonts w:ascii="Arial" w:hAnsi="Arial" w:cs="Arial"/>
                <w:b/>
              </w:rPr>
              <w:t>Давуу</w:t>
            </w:r>
            <w:r w:rsidRPr="00180038">
              <w:rPr>
                <w:rFonts w:ascii="Arial" w:hAnsi="Arial" w:cs="Arial"/>
                <w:b/>
                <w:spacing w:val="-3"/>
              </w:rPr>
              <w:t xml:space="preserve"> </w:t>
            </w:r>
            <w:r w:rsidRPr="00180038">
              <w:rPr>
                <w:rFonts w:ascii="Arial" w:hAnsi="Arial" w:cs="Arial"/>
                <w:b/>
                <w:spacing w:val="-4"/>
              </w:rPr>
              <w:t>тал:</w:t>
            </w:r>
          </w:p>
          <w:p w14:paraId="4B20F29E" w14:textId="77777777" w:rsidR="005F2845" w:rsidRPr="00180038" w:rsidRDefault="0033177E" w:rsidP="0012552E">
            <w:pPr>
              <w:pStyle w:val="TableParagraph"/>
              <w:tabs>
                <w:tab w:val="left" w:pos="3240"/>
              </w:tabs>
              <w:ind w:left="104" w:right="84"/>
              <w:jc w:val="both"/>
              <w:rPr>
                <w:rFonts w:ascii="Arial" w:hAnsi="Arial" w:cs="Arial"/>
              </w:rPr>
            </w:pPr>
            <w:r w:rsidRPr="00180038">
              <w:rPr>
                <w:rFonts w:ascii="Arial" w:hAnsi="Arial" w:cs="Arial"/>
              </w:rPr>
              <w:t>•Мэргэшсэн нийлүүлэгчдийг сонгох: Чадварлаг, туршлагатай компаниуд оролцдог.</w:t>
            </w:r>
          </w:p>
          <w:p w14:paraId="4A086D1E" w14:textId="77777777" w:rsidR="005F2845" w:rsidRPr="00180038" w:rsidRDefault="0033177E" w:rsidP="0012552E">
            <w:pPr>
              <w:pStyle w:val="TableParagraph"/>
              <w:tabs>
                <w:tab w:val="left" w:pos="3240"/>
              </w:tabs>
              <w:ind w:left="104" w:right="85"/>
              <w:jc w:val="both"/>
              <w:rPr>
                <w:rFonts w:ascii="Arial" w:hAnsi="Arial" w:cs="Arial"/>
              </w:rPr>
            </w:pPr>
            <w:r w:rsidRPr="00180038">
              <w:rPr>
                <w:rFonts w:ascii="Arial" w:hAnsi="Arial" w:cs="Arial"/>
              </w:rPr>
              <w:t>•Тусгай шаардлагыг хангах: Нарийн технологи, чанарын баталгаатай үйлчилгээ авахад тохиромжтой.</w:t>
            </w:r>
          </w:p>
          <w:p w14:paraId="404EE9F2" w14:textId="77777777" w:rsidR="005F2845" w:rsidRPr="00180038" w:rsidRDefault="0033177E" w:rsidP="0012552E">
            <w:pPr>
              <w:pStyle w:val="TableParagraph"/>
              <w:tabs>
                <w:tab w:val="left" w:pos="3240"/>
              </w:tabs>
              <w:ind w:left="104"/>
              <w:jc w:val="both"/>
              <w:rPr>
                <w:rFonts w:ascii="Arial" w:hAnsi="Arial" w:cs="Arial"/>
                <w:b/>
              </w:rPr>
            </w:pPr>
            <w:r w:rsidRPr="00180038">
              <w:rPr>
                <w:rFonts w:ascii="Arial" w:hAnsi="Arial" w:cs="Arial"/>
                <w:b/>
              </w:rPr>
              <w:t>Сул</w:t>
            </w:r>
            <w:r w:rsidRPr="00180038">
              <w:rPr>
                <w:rFonts w:ascii="Arial" w:hAnsi="Arial" w:cs="Arial"/>
                <w:b/>
                <w:spacing w:val="-1"/>
              </w:rPr>
              <w:t xml:space="preserve"> </w:t>
            </w:r>
            <w:r w:rsidRPr="00180038">
              <w:rPr>
                <w:rFonts w:ascii="Arial" w:hAnsi="Arial" w:cs="Arial"/>
                <w:b/>
                <w:spacing w:val="-4"/>
              </w:rPr>
              <w:t>тал:</w:t>
            </w:r>
          </w:p>
          <w:p w14:paraId="2E71BEC9" w14:textId="77777777" w:rsidR="005F2845" w:rsidRPr="00180038" w:rsidRDefault="0033177E" w:rsidP="0012552E">
            <w:pPr>
              <w:pStyle w:val="TableParagraph"/>
              <w:tabs>
                <w:tab w:val="left" w:pos="3240"/>
              </w:tabs>
              <w:ind w:left="104" w:right="86"/>
              <w:jc w:val="both"/>
              <w:rPr>
                <w:rFonts w:ascii="Arial" w:hAnsi="Arial" w:cs="Arial"/>
              </w:rPr>
            </w:pPr>
            <w:r w:rsidRPr="00180038">
              <w:rPr>
                <w:rFonts w:ascii="Arial" w:hAnsi="Arial" w:cs="Arial"/>
              </w:rPr>
              <w:t>•Өрсөлдөөн хязгаарлагдмал: Нээлттэй тендерээс ялгаатай нь өрсөлдөөний хүрээ багасдаг.</w:t>
            </w:r>
          </w:p>
        </w:tc>
      </w:tr>
    </w:tbl>
    <w:p w14:paraId="085A0735" w14:textId="77777777" w:rsidR="005F2845" w:rsidRPr="001024EB" w:rsidRDefault="005F2845" w:rsidP="0012552E">
      <w:pPr>
        <w:pStyle w:val="BodyText"/>
        <w:tabs>
          <w:tab w:val="left" w:pos="3240"/>
        </w:tabs>
        <w:jc w:val="both"/>
        <w:rPr>
          <w:rFonts w:ascii="Arial" w:hAnsi="Arial" w:cs="Arial"/>
          <w:sz w:val="20"/>
        </w:rPr>
      </w:pPr>
    </w:p>
    <w:p w14:paraId="00D336A1" w14:textId="77777777"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718144" behindDoc="1" locked="0" layoutInCell="1" allowOverlap="1" wp14:anchorId="0CE7D2E7" wp14:editId="3492ABA7">
                <wp:simplePos x="0" y="0"/>
                <wp:positionH relativeFrom="page">
                  <wp:posOffset>914400</wp:posOffset>
                </wp:positionH>
                <wp:positionV relativeFrom="paragraph">
                  <wp:posOffset>173824</wp:posOffset>
                </wp:positionV>
                <wp:extent cx="1829435" cy="952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37C38D" id="Graphic 72" o:spid="_x0000_s1026" style="position:absolute;margin-left:1in;margin-top:13.7pt;width:144.05pt;height:.75pt;z-index:-25159833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" path="m1829054,l,,,9143r1829054,l1829054,xe" fillcolor="black" stroked="f">
                <v:path arrowok="t"/>
                <w10:wrap type="topAndBottom" anchorx="page"/>
              </v:shape>
            </w:pict>
          </mc:Fallback>
        </mc:AlternateContent>
      </w:r>
    </w:p>
    <w:p w14:paraId="41E35EB5" w14:textId="77777777" w:rsidR="005F2845" w:rsidRPr="001024EB" w:rsidRDefault="0033177E" w:rsidP="0012552E">
      <w:pPr>
        <w:tabs>
          <w:tab w:val="left" w:pos="3240"/>
        </w:tabs>
        <w:ind w:left="874"/>
        <w:jc w:val="both"/>
        <w:rPr>
          <w:rFonts w:ascii="Arial" w:hAnsi="Arial" w:cs="Arial"/>
          <w:sz w:val="20"/>
        </w:rPr>
      </w:pPr>
      <w:r w:rsidRPr="001024EB">
        <w:rPr>
          <w:rFonts w:ascii="Arial" w:hAnsi="Arial" w:cs="Arial"/>
          <w:position w:val="6"/>
          <w:sz w:val="13"/>
        </w:rPr>
        <w:t>68</w:t>
      </w:r>
      <w:r w:rsidRPr="001024EB">
        <w:rPr>
          <w:rFonts w:ascii="Arial" w:hAnsi="Arial" w:cs="Arial"/>
          <w:spacing w:val="9"/>
          <w:position w:val="6"/>
          <w:sz w:val="13"/>
        </w:rPr>
        <w:t xml:space="preserve"> </w:t>
      </w:r>
      <w:r w:rsidRPr="001024EB">
        <w:rPr>
          <w:rFonts w:ascii="Arial" w:hAnsi="Arial" w:cs="Arial"/>
          <w:sz w:val="20"/>
        </w:rPr>
        <w:t>CONSIP</w:t>
      </w:r>
      <w:r w:rsidRPr="001024EB">
        <w:rPr>
          <w:rFonts w:ascii="Arial" w:hAnsi="Arial" w:cs="Arial"/>
          <w:spacing w:val="-7"/>
          <w:sz w:val="20"/>
        </w:rPr>
        <w:t xml:space="preserve"> </w:t>
      </w:r>
      <w:r w:rsidRPr="001024EB">
        <w:rPr>
          <w:rFonts w:ascii="Arial" w:hAnsi="Arial" w:cs="Arial"/>
          <w:sz w:val="20"/>
        </w:rPr>
        <w:t>(Цахим</w:t>
      </w:r>
      <w:r w:rsidRPr="001024EB">
        <w:rPr>
          <w:rFonts w:ascii="Arial" w:hAnsi="Arial" w:cs="Arial"/>
          <w:spacing w:val="-7"/>
          <w:sz w:val="20"/>
        </w:rPr>
        <w:t xml:space="preserve"> </w:t>
      </w:r>
      <w:r w:rsidRPr="001024EB">
        <w:rPr>
          <w:rFonts w:ascii="Arial" w:hAnsi="Arial" w:cs="Arial"/>
          <w:sz w:val="20"/>
        </w:rPr>
        <w:t>худалдан</w:t>
      </w:r>
      <w:r w:rsidRPr="001024EB">
        <w:rPr>
          <w:rFonts w:ascii="Arial" w:hAnsi="Arial" w:cs="Arial"/>
          <w:spacing w:val="-6"/>
          <w:sz w:val="20"/>
        </w:rPr>
        <w:t xml:space="preserve"> </w:t>
      </w:r>
      <w:r w:rsidRPr="001024EB">
        <w:rPr>
          <w:rFonts w:ascii="Arial" w:hAnsi="Arial" w:cs="Arial"/>
          <w:sz w:val="20"/>
        </w:rPr>
        <w:t>авалтын</w:t>
      </w:r>
      <w:r w:rsidRPr="001024EB">
        <w:rPr>
          <w:rFonts w:ascii="Arial" w:hAnsi="Arial" w:cs="Arial"/>
          <w:spacing w:val="-7"/>
          <w:sz w:val="20"/>
        </w:rPr>
        <w:t xml:space="preserve"> </w:t>
      </w:r>
      <w:r w:rsidRPr="001024EB">
        <w:rPr>
          <w:rFonts w:ascii="Arial" w:hAnsi="Arial" w:cs="Arial"/>
          <w:sz w:val="20"/>
        </w:rPr>
        <w:t>систем):</w:t>
      </w:r>
      <w:r w:rsidRPr="001024EB">
        <w:rPr>
          <w:rFonts w:ascii="Arial" w:hAnsi="Arial" w:cs="Arial"/>
          <w:spacing w:val="-6"/>
          <w:sz w:val="20"/>
        </w:rPr>
        <w:t xml:space="preserve"> </w:t>
      </w:r>
      <w:r w:rsidRPr="001024EB">
        <w:rPr>
          <w:rFonts w:ascii="Arial" w:hAnsi="Arial" w:cs="Arial"/>
          <w:sz w:val="20"/>
        </w:rPr>
        <w:t>Итали</w:t>
      </w:r>
      <w:r w:rsidRPr="001024EB">
        <w:rPr>
          <w:rFonts w:ascii="Arial" w:hAnsi="Arial" w:cs="Arial"/>
          <w:spacing w:val="-6"/>
          <w:sz w:val="20"/>
        </w:rPr>
        <w:t xml:space="preserve"> </w:t>
      </w:r>
      <w:r w:rsidRPr="001024EB">
        <w:rPr>
          <w:rFonts w:ascii="Arial" w:hAnsi="Arial" w:cs="Arial"/>
          <w:sz w:val="20"/>
        </w:rPr>
        <w:t>улсын</w:t>
      </w:r>
      <w:r w:rsidRPr="001024EB">
        <w:rPr>
          <w:rFonts w:ascii="Arial" w:hAnsi="Arial" w:cs="Arial"/>
          <w:spacing w:val="-7"/>
          <w:sz w:val="20"/>
        </w:rPr>
        <w:t xml:space="preserve"> </w:t>
      </w:r>
      <w:r w:rsidRPr="001024EB">
        <w:rPr>
          <w:rFonts w:ascii="Arial" w:hAnsi="Arial" w:cs="Arial"/>
          <w:sz w:val="20"/>
        </w:rPr>
        <w:t>төрийн</w:t>
      </w:r>
      <w:r w:rsidRPr="001024EB">
        <w:rPr>
          <w:rFonts w:ascii="Arial" w:hAnsi="Arial" w:cs="Arial"/>
          <w:spacing w:val="-6"/>
          <w:sz w:val="20"/>
        </w:rPr>
        <w:t xml:space="preserve"> </w:t>
      </w:r>
      <w:r w:rsidRPr="001024EB">
        <w:rPr>
          <w:rFonts w:ascii="Arial" w:hAnsi="Arial" w:cs="Arial"/>
          <w:sz w:val="20"/>
        </w:rPr>
        <w:t>цахим</w:t>
      </w:r>
      <w:r w:rsidRPr="001024EB">
        <w:rPr>
          <w:rFonts w:ascii="Arial" w:hAnsi="Arial" w:cs="Arial"/>
          <w:spacing w:val="-7"/>
          <w:sz w:val="20"/>
        </w:rPr>
        <w:t xml:space="preserve"> </w:t>
      </w:r>
      <w:r w:rsidRPr="001024EB">
        <w:rPr>
          <w:rFonts w:ascii="Arial" w:hAnsi="Arial" w:cs="Arial"/>
          <w:sz w:val="20"/>
        </w:rPr>
        <w:t>худалдан</w:t>
      </w:r>
      <w:r w:rsidRPr="001024EB">
        <w:rPr>
          <w:rFonts w:ascii="Arial" w:hAnsi="Arial" w:cs="Arial"/>
          <w:spacing w:val="-6"/>
          <w:sz w:val="20"/>
        </w:rPr>
        <w:t xml:space="preserve"> </w:t>
      </w:r>
      <w:r w:rsidRPr="001024EB">
        <w:rPr>
          <w:rFonts w:ascii="Arial" w:hAnsi="Arial" w:cs="Arial"/>
          <w:sz w:val="20"/>
        </w:rPr>
        <w:t>авалтын</w:t>
      </w:r>
      <w:r w:rsidRPr="001024EB">
        <w:rPr>
          <w:rFonts w:ascii="Arial" w:hAnsi="Arial" w:cs="Arial"/>
          <w:spacing w:val="-7"/>
          <w:sz w:val="20"/>
        </w:rPr>
        <w:t xml:space="preserve"> </w:t>
      </w:r>
      <w:r w:rsidRPr="001024EB">
        <w:rPr>
          <w:rFonts w:ascii="Arial" w:hAnsi="Arial" w:cs="Arial"/>
          <w:sz w:val="20"/>
        </w:rPr>
        <w:t>платформ.</w:t>
      </w:r>
      <w:r w:rsidRPr="001024EB">
        <w:rPr>
          <w:rFonts w:ascii="Arial" w:hAnsi="Arial" w:cs="Arial"/>
          <w:spacing w:val="3"/>
          <w:sz w:val="20"/>
        </w:rPr>
        <w:t xml:space="preserve"> </w:t>
      </w:r>
      <w:hyperlink r:id="rId134">
        <w:r w:rsidRPr="001024EB">
          <w:rPr>
            <w:rFonts w:ascii="Arial" w:hAnsi="Arial" w:cs="Arial"/>
            <w:color w:val="0000FF"/>
            <w:spacing w:val="-2"/>
            <w:sz w:val="20"/>
            <w:u w:val="single" w:color="0000FF"/>
          </w:rPr>
          <w:t>https://www.consip.it</w:t>
        </w:r>
      </w:hyperlink>
    </w:p>
    <w:p w14:paraId="4AB523A4" w14:textId="77777777" w:rsidR="005F2845" w:rsidRPr="001024EB" w:rsidRDefault="005F2845" w:rsidP="0012552E">
      <w:pPr>
        <w:tabs>
          <w:tab w:val="left" w:pos="3240"/>
        </w:tabs>
        <w:jc w:val="both"/>
        <w:rPr>
          <w:rFonts w:ascii="Arial" w:hAnsi="Arial" w:cs="Arial"/>
          <w:sz w:val="20"/>
        </w:rPr>
        <w:sectPr w:rsidR="005F2845" w:rsidRPr="001024EB">
          <w:pgSz w:w="16840" w:h="11910" w:orient="landscape"/>
          <w:pgMar w:top="1400" w:right="992" w:bottom="1560" w:left="566" w:header="763" w:footer="1339" w:gutter="0"/>
          <w:cols w:space="720"/>
        </w:sectPr>
      </w:pPr>
    </w:p>
    <w:p w14:paraId="22252060" w14:textId="77777777" w:rsidR="005F2845" w:rsidRPr="001024EB" w:rsidRDefault="005F2845" w:rsidP="0012552E">
      <w:pPr>
        <w:pStyle w:val="BodyText"/>
        <w:tabs>
          <w:tab w:val="left" w:pos="3240"/>
        </w:tabs>
        <w:jc w:val="both"/>
        <w:rPr>
          <w:rFonts w:ascii="Arial" w:hAnsi="Arial" w:cs="Arial"/>
          <w:sz w:val="20"/>
        </w:rPr>
      </w:pPr>
    </w:p>
    <w:p w14:paraId="0557B588" w14:textId="77777777"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820"/>
        <w:gridCol w:w="6669"/>
      </w:tblGrid>
      <w:tr w:rsidR="005F2845" w:rsidRPr="00180038" w14:paraId="206AB556" w14:textId="77777777" w:rsidTr="00180038">
        <w:trPr>
          <w:trHeight w:val="606"/>
        </w:trPr>
        <w:tc>
          <w:tcPr>
            <w:tcW w:w="494" w:type="dxa"/>
          </w:tcPr>
          <w:p w14:paraId="10DBCDCB" w14:textId="77777777" w:rsidR="005F2845" w:rsidRPr="00180038" w:rsidRDefault="005F2845" w:rsidP="0012552E">
            <w:pPr>
              <w:pStyle w:val="TableParagraph"/>
              <w:tabs>
                <w:tab w:val="left" w:pos="3240"/>
              </w:tabs>
              <w:jc w:val="both"/>
              <w:rPr>
                <w:rFonts w:ascii="Arial" w:hAnsi="Arial" w:cs="Arial"/>
              </w:rPr>
            </w:pPr>
          </w:p>
        </w:tc>
        <w:tc>
          <w:tcPr>
            <w:tcW w:w="1934" w:type="dxa"/>
          </w:tcPr>
          <w:p w14:paraId="5B729EBD" w14:textId="77777777" w:rsidR="005F2845" w:rsidRPr="00180038" w:rsidRDefault="005F2845" w:rsidP="0012552E">
            <w:pPr>
              <w:pStyle w:val="TableParagraph"/>
              <w:tabs>
                <w:tab w:val="left" w:pos="3240"/>
              </w:tabs>
              <w:jc w:val="both"/>
              <w:rPr>
                <w:rFonts w:ascii="Arial" w:hAnsi="Arial" w:cs="Arial"/>
              </w:rPr>
            </w:pPr>
          </w:p>
        </w:tc>
        <w:tc>
          <w:tcPr>
            <w:tcW w:w="2099" w:type="dxa"/>
          </w:tcPr>
          <w:p w14:paraId="5740A920" w14:textId="77777777" w:rsidR="005F2845" w:rsidRPr="00180038" w:rsidRDefault="005F2845" w:rsidP="0012552E">
            <w:pPr>
              <w:pStyle w:val="TableParagraph"/>
              <w:tabs>
                <w:tab w:val="left" w:pos="3240"/>
              </w:tabs>
              <w:jc w:val="both"/>
              <w:rPr>
                <w:rFonts w:ascii="Arial" w:hAnsi="Arial" w:cs="Arial"/>
              </w:rPr>
            </w:pPr>
          </w:p>
        </w:tc>
        <w:tc>
          <w:tcPr>
            <w:tcW w:w="3820" w:type="dxa"/>
          </w:tcPr>
          <w:p w14:paraId="66A5231D" w14:textId="77777777" w:rsidR="005F2845" w:rsidRPr="00180038" w:rsidRDefault="005F2845" w:rsidP="0012552E">
            <w:pPr>
              <w:pStyle w:val="TableParagraph"/>
              <w:tabs>
                <w:tab w:val="left" w:pos="3240"/>
              </w:tabs>
              <w:jc w:val="both"/>
              <w:rPr>
                <w:rFonts w:ascii="Arial" w:hAnsi="Arial" w:cs="Arial"/>
              </w:rPr>
            </w:pPr>
          </w:p>
        </w:tc>
        <w:tc>
          <w:tcPr>
            <w:tcW w:w="6669" w:type="dxa"/>
          </w:tcPr>
          <w:p w14:paraId="6840FE5A" w14:textId="77777777" w:rsidR="005F2845" w:rsidRPr="00180038" w:rsidRDefault="0033177E" w:rsidP="0012552E">
            <w:pPr>
              <w:pStyle w:val="TableParagraph"/>
              <w:tabs>
                <w:tab w:val="left" w:pos="3240"/>
              </w:tabs>
              <w:ind w:left="104" w:right="84"/>
              <w:jc w:val="both"/>
              <w:rPr>
                <w:rFonts w:ascii="Arial" w:hAnsi="Arial" w:cs="Arial"/>
              </w:rPr>
            </w:pPr>
            <w:r w:rsidRPr="00180038">
              <w:rPr>
                <w:rFonts w:ascii="Arial" w:hAnsi="Arial" w:cs="Arial"/>
              </w:rPr>
              <w:t>•Ил тод байдалд эрсдэл үүсэх магадлалтай: Хязгаарлагдмал оролцооны улмаас авлига, нөлөөлөлд өртөх эрсдэл байдаг.</w:t>
            </w:r>
          </w:p>
        </w:tc>
      </w:tr>
      <w:tr w:rsidR="005F2845" w:rsidRPr="00180038" w14:paraId="2DB8DBEE" w14:textId="77777777" w:rsidTr="00180038">
        <w:trPr>
          <w:trHeight w:val="5394"/>
        </w:trPr>
        <w:tc>
          <w:tcPr>
            <w:tcW w:w="494" w:type="dxa"/>
          </w:tcPr>
          <w:p w14:paraId="38BB7AA3" w14:textId="77777777" w:rsidR="005F2845" w:rsidRPr="00180038" w:rsidRDefault="005F2845" w:rsidP="0012552E">
            <w:pPr>
              <w:pStyle w:val="TableParagraph"/>
              <w:tabs>
                <w:tab w:val="left" w:pos="3240"/>
              </w:tabs>
              <w:jc w:val="both"/>
              <w:rPr>
                <w:rFonts w:ascii="Arial" w:hAnsi="Arial" w:cs="Arial"/>
              </w:rPr>
            </w:pPr>
          </w:p>
        </w:tc>
        <w:tc>
          <w:tcPr>
            <w:tcW w:w="1934" w:type="dxa"/>
          </w:tcPr>
          <w:p w14:paraId="0B5C8341" w14:textId="77777777" w:rsidR="005F2845" w:rsidRPr="00180038" w:rsidRDefault="0033177E" w:rsidP="0012552E">
            <w:pPr>
              <w:pStyle w:val="TableParagraph"/>
              <w:tabs>
                <w:tab w:val="left" w:pos="3240"/>
              </w:tabs>
              <w:ind w:left="100"/>
              <w:jc w:val="both"/>
              <w:rPr>
                <w:rFonts w:ascii="Arial" w:hAnsi="Arial" w:cs="Arial"/>
                <w:b/>
              </w:rPr>
            </w:pPr>
            <w:r w:rsidRPr="00180038">
              <w:rPr>
                <w:rFonts w:ascii="Arial" w:hAnsi="Arial" w:cs="Arial"/>
                <w:b/>
                <w:spacing w:val="-4"/>
              </w:rPr>
              <w:t>БНСУ</w:t>
            </w:r>
          </w:p>
          <w:p w14:paraId="77240563" w14:textId="77777777" w:rsidR="005F2845" w:rsidRPr="00180038" w:rsidRDefault="0033177E" w:rsidP="0012552E">
            <w:pPr>
              <w:pStyle w:val="TableParagraph"/>
              <w:tabs>
                <w:tab w:val="left" w:pos="1101"/>
                <w:tab w:val="left" w:pos="1161"/>
                <w:tab w:val="left" w:pos="3240"/>
              </w:tabs>
              <w:ind w:left="100" w:right="83"/>
              <w:jc w:val="both"/>
              <w:rPr>
                <w:rFonts w:ascii="Arial" w:hAnsi="Arial" w:cs="Arial"/>
              </w:rPr>
            </w:pPr>
            <w:r w:rsidRPr="00180038">
              <w:rPr>
                <w:rFonts w:ascii="Arial" w:hAnsi="Arial" w:cs="Arial"/>
                <w:spacing w:val="-2"/>
              </w:rPr>
              <w:t>Төрийн худалдан</w:t>
            </w:r>
            <w:r w:rsidRPr="00180038">
              <w:rPr>
                <w:rFonts w:ascii="Arial" w:hAnsi="Arial" w:cs="Arial"/>
                <w:spacing w:val="80"/>
              </w:rPr>
              <w:t xml:space="preserve"> </w:t>
            </w:r>
            <w:r w:rsidRPr="00180038">
              <w:rPr>
                <w:rFonts w:ascii="Arial" w:hAnsi="Arial" w:cs="Arial"/>
                <w:spacing w:val="-2"/>
              </w:rPr>
              <w:t>авалт</w:t>
            </w:r>
            <w:r w:rsidRPr="00180038">
              <w:rPr>
                <w:rFonts w:ascii="Arial" w:hAnsi="Arial" w:cs="Arial"/>
              </w:rPr>
              <w:tab/>
            </w:r>
            <w:r w:rsidRPr="00180038">
              <w:rPr>
                <w:rFonts w:ascii="Arial" w:hAnsi="Arial" w:cs="Arial"/>
              </w:rPr>
              <w:tab/>
            </w:r>
            <w:r w:rsidRPr="00180038">
              <w:rPr>
                <w:rFonts w:ascii="Arial" w:hAnsi="Arial" w:cs="Arial"/>
                <w:spacing w:val="-4"/>
              </w:rPr>
              <w:t xml:space="preserve">болон </w:t>
            </w:r>
            <w:r w:rsidRPr="00180038">
              <w:rPr>
                <w:rFonts w:ascii="Arial" w:hAnsi="Arial" w:cs="Arial"/>
              </w:rPr>
              <w:t>гэрээний</w:t>
            </w:r>
            <w:r w:rsidRPr="00180038">
              <w:rPr>
                <w:rFonts w:ascii="Arial" w:hAnsi="Arial" w:cs="Arial"/>
                <w:spacing w:val="32"/>
              </w:rPr>
              <w:t xml:space="preserve"> </w:t>
            </w:r>
            <w:r w:rsidRPr="00180038">
              <w:rPr>
                <w:rFonts w:ascii="Arial" w:hAnsi="Arial" w:cs="Arial"/>
              </w:rPr>
              <w:t xml:space="preserve">тухай </w:t>
            </w:r>
            <w:r w:rsidRPr="00180038">
              <w:rPr>
                <w:rFonts w:ascii="Arial" w:hAnsi="Arial" w:cs="Arial"/>
                <w:spacing w:val="-2"/>
              </w:rPr>
              <w:t>хууль</w:t>
            </w:r>
            <w:r w:rsidRPr="00180038">
              <w:rPr>
                <w:rFonts w:ascii="Arial" w:hAnsi="Arial" w:cs="Arial"/>
              </w:rPr>
              <w:tab/>
            </w:r>
            <w:r w:rsidRPr="00180038">
              <w:rPr>
                <w:rFonts w:ascii="Arial" w:hAnsi="Arial" w:cs="Arial"/>
                <w:spacing w:val="-2"/>
              </w:rPr>
              <w:t xml:space="preserve">(Public Procurement </w:t>
            </w:r>
            <w:r w:rsidRPr="00180038">
              <w:rPr>
                <w:rFonts w:ascii="Arial" w:hAnsi="Arial" w:cs="Arial"/>
                <w:spacing w:val="-4"/>
              </w:rPr>
              <w:t>Act)</w:t>
            </w:r>
          </w:p>
        </w:tc>
        <w:tc>
          <w:tcPr>
            <w:tcW w:w="2099" w:type="dxa"/>
          </w:tcPr>
          <w:p w14:paraId="3BEFB0AF" w14:textId="77777777" w:rsidR="005F2845" w:rsidRPr="00180038" w:rsidRDefault="0033177E" w:rsidP="0012552E">
            <w:pPr>
              <w:pStyle w:val="TableParagraph"/>
              <w:numPr>
                <w:ilvl w:val="0"/>
                <w:numId w:val="43"/>
              </w:numPr>
              <w:tabs>
                <w:tab w:val="left" w:pos="301"/>
                <w:tab w:val="left" w:pos="3240"/>
              </w:tabs>
              <w:ind w:right="836" w:firstLine="0"/>
              <w:jc w:val="both"/>
              <w:rPr>
                <w:rFonts w:ascii="Arial" w:hAnsi="Arial" w:cs="Arial"/>
              </w:rPr>
            </w:pPr>
            <w:r w:rsidRPr="00180038">
              <w:rPr>
                <w:rFonts w:ascii="Arial" w:hAnsi="Arial" w:cs="Arial"/>
                <w:spacing w:val="-2"/>
              </w:rPr>
              <w:t>Ерөнхий заалтууд</w:t>
            </w:r>
          </w:p>
          <w:p w14:paraId="7559FDDE" w14:textId="77777777" w:rsidR="005F2845" w:rsidRPr="00180038" w:rsidRDefault="0033177E" w:rsidP="0012552E">
            <w:pPr>
              <w:pStyle w:val="TableParagraph"/>
              <w:numPr>
                <w:ilvl w:val="0"/>
                <w:numId w:val="43"/>
              </w:numPr>
              <w:tabs>
                <w:tab w:val="left" w:pos="300"/>
                <w:tab w:val="left" w:pos="3240"/>
              </w:tabs>
              <w:ind w:right="908" w:firstLine="0"/>
              <w:jc w:val="both"/>
              <w:rPr>
                <w:rFonts w:ascii="Arial" w:hAnsi="Arial" w:cs="Arial"/>
              </w:rPr>
            </w:pPr>
            <w:r w:rsidRPr="00180038">
              <w:rPr>
                <w:rFonts w:ascii="Arial" w:hAnsi="Arial" w:cs="Arial"/>
                <w:spacing w:val="-2"/>
              </w:rPr>
              <w:t>Төрийн худалдан авалтын бодлогын үндэслэл</w:t>
            </w:r>
          </w:p>
          <w:p w14:paraId="186D14C1" w14:textId="77777777" w:rsidR="005F2845" w:rsidRPr="00180038" w:rsidRDefault="0033177E" w:rsidP="0012552E">
            <w:pPr>
              <w:pStyle w:val="TableParagraph"/>
              <w:numPr>
                <w:ilvl w:val="0"/>
                <w:numId w:val="43"/>
              </w:numPr>
              <w:tabs>
                <w:tab w:val="left" w:pos="300"/>
                <w:tab w:val="left" w:pos="3240"/>
              </w:tabs>
              <w:ind w:right="84" w:firstLine="0"/>
              <w:jc w:val="both"/>
              <w:rPr>
                <w:rFonts w:ascii="Arial" w:hAnsi="Arial" w:cs="Arial"/>
              </w:rPr>
            </w:pPr>
            <w:r w:rsidRPr="00180038">
              <w:rPr>
                <w:rFonts w:ascii="Arial" w:hAnsi="Arial" w:cs="Arial"/>
                <w:spacing w:val="-2"/>
              </w:rPr>
              <w:t xml:space="preserve">Гэрээ байгуулах </w:t>
            </w:r>
            <w:r w:rsidRPr="00180038">
              <w:rPr>
                <w:rFonts w:ascii="Arial" w:hAnsi="Arial" w:cs="Arial"/>
              </w:rPr>
              <w:t>хүсэлтүүд</w:t>
            </w:r>
            <w:r w:rsidRPr="00180038">
              <w:rPr>
                <w:rFonts w:ascii="Arial" w:hAnsi="Arial" w:cs="Arial"/>
                <w:spacing w:val="18"/>
              </w:rPr>
              <w:t xml:space="preserve"> </w:t>
            </w:r>
            <w:r w:rsidRPr="00180038">
              <w:rPr>
                <w:rFonts w:ascii="Arial" w:hAnsi="Arial" w:cs="Arial"/>
              </w:rPr>
              <w:t xml:space="preserve">болон </w:t>
            </w:r>
            <w:r w:rsidRPr="00180038">
              <w:rPr>
                <w:rFonts w:ascii="Arial" w:hAnsi="Arial" w:cs="Arial"/>
                <w:spacing w:val="-2"/>
              </w:rPr>
              <w:t xml:space="preserve">гэрээний </w:t>
            </w:r>
            <w:r w:rsidRPr="00180038">
              <w:rPr>
                <w:rFonts w:ascii="Arial" w:hAnsi="Arial" w:cs="Arial"/>
              </w:rPr>
              <w:t>аргуудын</w:t>
            </w:r>
            <w:r w:rsidRPr="00180038">
              <w:rPr>
                <w:rFonts w:ascii="Arial" w:hAnsi="Arial" w:cs="Arial"/>
                <w:spacing w:val="40"/>
              </w:rPr>
              <w:t xml:space="preserve"> </w:t>
            </w:r>
            <w:r w:rsidRPr="00180038">
              <w:rPr>
                <w:rFonts w:ascii="Arial" w:hAnsi="Arial" w:cs="Arial"/>
              </w:rPr>
              <w:t xml:space="preserve">тусгай </w:t>
            </w:r>
            <w:r w:rsidRPr="00180038">
              <w:rPr>
                <w:rFonts w:ascii="Arial" w:hAnsi="Arial" w:cs="Arial"/>
                <w:spacing w:val="-2"/>
              </w:rPr>
              <w:t>тохиолдлууд</w:t>
            </w:r>
          </w:p>
          <w:p w14:paraId="2BC1E131" w14:textId="77777777" w:rsidR="005F2845" w:rsidRPr="00180038" w:rsidRDefault="0033177E" w:rsidP="0012552E">
            <w:pPr>
              <w:pStyle w:val="TableParagraph"/>
              <w:numPr>
                <w:ilvl w:val="0"/>
                <w:numId w:val="43"/>
              </w:numPr>
              <w:tabs>
                <w:tab w:val="left" w:pos="300"/>
                <w:tab w:val="left" w:pos="3240"/>
              </w:tabs>
              <w:ind w:left="300" w:hanging="199"/>
              <w:jc w:val="both"/>
              <w:rPr>
                <w:rFonts w:ascii="Arial" w:hAnsi="Arial" w:cs="Arial"/>
              </w:rPr>
            </w:pPr>
            <w:r w:rsidRPr="00180038">
              <w:rPr>
                <w:rFonts w:ascii="Arial" w:hAnsi="Arial" w:cs="Arial"/>
                <w:spacing w:val="-5"/>
              </w:rPr>
              <w:t>Үнийн</w:t>
            </w:r>
            <w:r w:rsidRPr="00180038">
              <w:rPr>
                <w:rFonts w:ascii="Arial" w:hAnsi="Arial" w:cs="Arial"/>
                <w:spacing w:val="-8"/>
              </w:rPr>
              <w:t xml:space="preserve"> </w:t>
            </w:r>
            <w:r w:rsidRPr="00180038">
              <w:rPr>
                <w:rFonts w:ascii="Arial" w:hAnsi="Arial" w:cs="Arial"/>
                <w:spacing w:val="-2"/>
              </w:rPr>
              <w:t>төлбөр</w:t>
            </w:r>
          </w:p>
        </w:tc>
        <w:tc>
          <w:tcPr>
            <w:tcW w:w="3820" w:type="dxa"/>
          </w:tcPr>
          <w:p w14:paraId="47E8EDAA" w14:textId="77777777" w:rsidR="005F2845" w:rsidRPr="00180038" w:rsidRDefault="0033177E" w:rsidP="0012552E">
            <w:pPr>
              <w:pStyle w:val="TableParagraph"/>
              <w:tabs>
                <w:tab w:val="left" w:pos="1829"/>
                <w:tab w:val="left" w:pos="2209"/>
                <w:tab w:val="left" w:pos="2722"/>
                <w:tab w:val="left" w:pos="2772"/>
                <w:tab w:val="left" w:pos="3240"/>
              </w:tabs>
              <w:ind w:left="102" w:right="84"/>
              <w:jc w:val="both"/>
              <w:rPr>
                <w:rFonts w:ascii="Arial" w:hAnsi="Arial" w:cs="Arial"/>
              </w:rPr>
            </w:pPr>
            <w:r w:rsidRPr="00180038">
              <w:rPr>
                <w:rFonts w:ascii="Arial" w:hAnsi="Arial" w:cs="Arial"/>
              </w:rPr>
              <w:t xml:space="preserve">Энэ хуулийн зорилго нь төрийн </w:t>
            </w:r>
            <w:r w:rsidRPr="00180038">
              <w:rPr>
                <w:rFonts w:ascii="Arial" w:hAnsi="Arial" w:cs="Arial"/>
                <w:spacing w:val="-2"/>
              </w:rPr>
              <w:t>худалдан</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2"/>
              </w:rPr>
              <w:t xml:space="preserve">авалтын </w:t>
            </w:r>
            <w:r w:rsidRPr="00180038">
              <w:rPr>
                <w:rFonts w:ascii="Arial" w:hAnsi="Arial" w:cs="Arial"/>
              </w:rPr>
              <w:t xml:space="preserve">үйлчилгээний хүрээ, удирдлага, </w:t>
            </w:r>
            <w:r w:rsidRPr="00180038">
              <w:rPr>
                <w:rFonts w:ascii="Arial" w:hAnsi="Arial" w:cs="Arial"/>
                <w:spacing w:val="-2"/>
              </w:rPr>
              <w:t>зохион</w:t>
            </w:r>
            <w:r w:rsidRPr="00180038">
              <w:rPr>
                <w:rFonts w:ascii="Arial" w:hAnsi="Arial" w:cs="Arial"/>
              </w:rPr>
              <w:tab/>
            </w:r>
            <w:r w:rsidRPr="00180038">
              <w:rPr>
                <w:rFonts w:ascii="Arial" w:hAnsi="Arial" w:cs="Arial"/>
              </w:rPr>
              <w:tab/>
            </w:r>
            <w:r w:rsidRPr="00180038">
              <w:rPr>
                <w:rFonts w:ascii="Arial" w:hAnsi="Arial" w:cs="Arial"/>
                <w:spacing w:val="-2"/>
              </w:rPr>
              <w:t xml:space="preserve">байгуулалтыг </w:t>
            </w:r>
            <w:r w:rsidRPr="00180038">
              <w:rPr>
                <w:rFonts w:ascii="Arial" w:hAnsi="Arial" w:cs="Arial"/>
              </w:rPr>
              <w:t xml:space="preserve">тодорхойлох бөгөөд түүний </w:t>
            </w:r>
            <w:r w:rsidRPr="00180038">
              <w:rPr>
                <w:rFonts w:ascii="Arial" w:hAnsi="Arial" w:cs="Arial"/>
                <w:spacing w:val="-2"/>
              </w:rPr>
              <w:t>шударга,</w:t>
            </w:r>
            <w:r w:rsidRPr="00180038">
              <w:rPr>
                <w:rFonts w:ascii="Arial" w:hAnsi="Arial" w:cs="Arial"/>
              </w:rPr>
              <w:tab/>
            </w:r>
            <w:r w:rsidRPr="00180038">
              <w:rPr>
                <w:rFonts w:ascii="Arial" w:hAnsi="Arial" w:cs="Arial"/>
                <w:spacing w:val="-6"/>
              </w:rPr>
              <w:t>үр</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16"/>
              </w:rPr>
              <w:t xml:space="preserve"> </w:t>
            </w:r>
            <w:r w:rsidRPr="00180038">
              <w:rPr>
                <w:rFonts w:ascii="Arial" w:hAnsi="Arial" w:cs="Arial"/>
                <w:spacing w:val="-6"/>
              </w:rPr>
              <w:t xml:space="preserve">ашигтай </w:t>
            </w:r>
            <w:r w:rsidRPr="00180038">
              <w:rPr>
                <w:rFonts w:ascii="Arial" w:hAnsi="Arial" w:cs="Arial"/>
                <w:spacing w:val="-2"/>
              </w:rPr>
              <w:t>гүйцэтгэлийг</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2"/>
              </w:rPr>
              <w:t xml:space="preserve">хангахад </w:t>
            </w:r>
            <w:r w:rsidRPr="00180038">
              <w:rPr>
                <w:rFonts w:ascii="Arial" w:hAnsi="Arial" w:cs="Arial"/>
              </w:rPr>
              <w:t>шаардлагатай асуудлуудыг тогтоох явдал юм.</w:t>
            </w:r>
          </w:p>
        </w:tc>
        <w:tc>
          <w:tcPr>
            <w:tcW w:w="6669" w:type="dxa"/>
          </w:tcPr>
          <w:p w14:paraId="4DF27CEE" w14:textId="77777777" w:rsidR="005F2845" w:rsidRPr="00180038" w:rsidRDefault="0033177E" w:rsidP="0012552E">
            <w:pPr>
              <w:pStyle w:val="TableParagraph"/>
              <w:numPr>
                <w:ilvl w:val="0"/>
                <w:numId w:val="42"/>
              </w:numPr>
              <w:tabs>
                <w:tab w:val="left" w:pos="380"/>
                <w:tab w:val="left" w:pos="3240"/>
              </w:tabs>
              <w:ind w:right="86" w:firstLine="0"/>
              <w:jc w:val="both"/>
              <w:rPr>
                <w:rFonts w:ascii="Arial" w:hAnsi="Arial" w:cs="Arial"/>
                <w:position w:val="8"/>
              </w:rPr>
            </w:pPr>
            <w:r w:rsidRPr="00180038">
              <w:rPr>
                <w:rFonts w:ascii="Arial" w:hAnsi="Arial" w:cs="Arial"/>
                <w:b/>
              </w:rPr>
              <w:t>Чадавхад</w:t>
            </w:r>
            <w:r w:rsidRPr="00180038">
              <w:rPr>
                <w:rFonts w:ascii="Arial" w:hAnsi="Arial" w:cs="Arial"/>
                <w:b/>
                <w:spacing w:val="40"/>
              </w:rPr>
              <w:t xml:space="preserve"> </w:t>
            </w:r>
            <w:r w:rsidRPr="00180038">
              <w:rPr>
                <w:rFonts w:ascii="Arial" w:hAnsi="Arial" w:cs="Arial"/>
                <w:b/>
              </w:rPr>
              <w:t xml:space="preserve">үндэслэн сонгох тендерийг хэрэгжүүлэх </w:t>
            </w:r>
            <w:r w:rsidRPr="00180038">
              <w:rPr>
                <w:rFonts w:ascii="Arial" w:hAnsi="Arial" w:cs="Arial"/>
                <w:b/>
                <w:spacing w:val="-2"/>
              </w:rPr>
              <w:t>нөхцөл</w:t>
            </w:r>
            <w:r w:rsidRPr="00180038">
              <w:rPr>
                <w:rFonts w:ascii="Arial" w:hAnsi="Arial" w:cs="Arial"/>
                <w:spacing w:val="-2"/>
                <w:position w:val="8"/>
              </w:rPr>
              <w:t>69</w:t>
            </w:r>
          </w:p>
          <w:p w14:paraId="6AAF9F0F" w14:textId="77777777" w:rsidR="005F2845" w:rsidRPr="00180038" w:rsidRDefault="0033177E" w:rsidP="0012552E">
            <w:pPr>
              <w:pStyle w:val="TableParagraph"/>
              <w:tabs>
                <w:tab w:val="left" w:pos="3240"/>
              </w:tabs>
              <w:ind w:left="104" w:right="86"/>
              <w:jc w:val="both"/>
              <w:rPr>
                <w:rFonts w:ascii="Arial" w:hAnsi="Arial" w:cs="Arial"/>
              </w:rPr>
            </w:pPr>
            <w:r w:rsidRPr="00180038">
              <w:rPr>
                <w:rFonts w:ascii="Arial" w:hAnsi="Arial" w:cs="Arial"/>
              </w:rPr>
              <w:t>Солонгос улсын хуулиар Чадавхад</w:t>
            </w:r>
            <w:r w:rsidRPr="00180038">
              <w:rPr>
                <w:rFonts w:ascii="Arial" w:hAnsi="Arial" w:cs="Arial"/>
                <w:spacing w:val="40"/>
              </w:rPr>
              <w:t xml:space="preserve"> </w:t>
            </w:r>
            <w:r w:rsidRPr="00180038">
              <w:rPr>
                <w:rFonts w:ascii="Arial" w:hAnsi="Arial" w:cs="Arial"/>
              </w:rPr>
              <w:t>үндэслэн сонгох тендерийг дараах тохиолдолд хэрэгжүүлдэг:</w:t>
            </w:r>
          </w:p>
          <w:p w14:paraId="6E75F22A" w14:textId="77777777" w:rsidR="005F2845" w:rsidRPr="00180038" w:rsidRDefault="0033177E" w:rsidP="0012552E">
            <w:pPr>
              <w:pStyle w:val="TableParagraph"/>
              <w:tabs>
                <w:tab w:val="left" w:pos="3240"/>
              </w:tabs>
              <w:ind w:left="104" w:right="79"/>
              <w:jc w:val="both"/>
              <w:rPr>
                <w:rFonts w:ascii="Arial" w:hAnsi="Arial" w:cs="Arial"/>
              </w:rPr>
            </w:pPr>
            <w:r w:rsidRPr="00180038">
              <w:rPr>
                <w:rFonts w:ascii="Arial" w:hAnsi="Arial" w:cs="Arial"/>
              </w:rPr>
              <w:t>-Тусгай мэргэшил шаардагдах ажил, үйлчилгээ: Тухайлбал, технологийн нарийн шийдэл, туршлага шаарддаг ажлууд.</w:t>
            </w:r>
          </w:p>
          <w:p w14:paraId="3DD82ECB" w14:textId="77777777" w:rsidR="005F2845" w:rsidRPr="00180038" w:rsidRDefault="0033177E" w:rsidP="0012552E">
            <w:pPr>
              <w:pStyle w:val="TableParagraph"/>
              <w:tabs>
                <w:tab w:val="left" w:pos="3240"/>
              </w:tabs>
              <w:ind w:left="104" w:right="84"/>
              <w:jc w:val="both"/>
              <w:rPr>
                <w:rFonts w:ascii="Arial" w:hAnsi="Arial" w:cs="Arial"/>
              </w:rPr>
            </w:pPr>
            <w:r w:rsidRPr="00180038">
              <w:rPr>
                <w:rFonts w:ascii="Arial" w:hAnsi="Arial" w:cs="Arial"/>
              </w:rPr>
              <w:t>-Нууцлал шаардлагатай ажил: Үндэсний аюулгүй байдалтай холбоотой ажил, бараа бүтээгдэхүүний худалдан авалт.</w:t>
            </w:r>
          </w:p>
          <w:p w14:paraId="2987ED0D" w14:textId="77777777" w:rsidR="005F2845" w:rsidRPr="00180038" w:rsidRDefault="0033177E" w:rsidP="0012552E">
            <w:pPr>
              <w:pStyle w:val="TableParagraph"/>
              <w:tabs>
                <w:tab w:val="left" w:pos="3240"/>
              </w:tabs>
              <w:ind w:left="104" w:right="81"/>
              <w:jc w:val="both"/>
              <w:rPr>
                <w:rFonts w:ascii="Arial" w:hAnsi="Arial" w:cs="Arial"/>
              </w:rPr>
            </w:pPr>
            <w:r w:rsidRPr="00180038">
              <w:rPr>
                <w:rFonts w:ascii="Arial" w:hAnsi="Arial" w:cs="Arial"/>
              </w:rPr>
              <w:t xml:space="preserve">-Цөөн нийлүүлэгчтэй салбар: Зах зээлд уг бараа, үйлчилгээг үзүүлэх боломжтой цөөн аж ахуйн нэгж </w:t>
            </w:r>
            <w:r w:rsidRPr="00180038">
              <w:rPr>
                <w:rFonts w:ascii="Arial" w:hAnsi="Arial" w:cs="Arial"/>
                <w:spacing w:val="-2"/>
              </w:rPr>
              <w:t>байвал.</w:t>
            </w:r>
          </w:p>
          <w:p w14:paraId="5E9DD440" w14:textId="77777777" w:rsidR="005F2845" w:rsidRPr="00180038" w:rsidRDefault="0033177E" w:rsidP="0012552E">
            <w:pPr>
              <w:pStyle w:val="TableParagraph"/>
              <w:tabs>
                <w:tab w:val="left" w:pos="3240"/>
              </w:tabs>
              <w:ind w:left="104" w:right="84"/>
              <w:jc w:val="both"/>
              <w:rPr>
                <w:rFonts w:ascii="Arial" w:hAnsi="Arial" w:cs="Arial"/>
              </w:rPr>
            </w:pPr>
            <w:r w:rsidRPr="00180038">
              <w:rPr>
                <w:rFonts w:ascii="Arial" w:hAnsi="Arial" w:cs="Arial"/>
              </w:rPr>
              <w:t>-Гэнэтийн болон яаралтай нөхцөл байдал: Хугацаа богино, шуурхай арга хэмжээ авах шаардлагатай үед.</w:t>
            </w:r>
          </w:p>
          <w:p w14:paraId="67E494DB" w14:textId="77777777" w:rsidR="005F2845" w:rsidRPr="00180038" w:rsidRDefault="0033177E" w:rsidP="0012552E">
            <w:pPr>
              <w:pStyle w:val="TableParagraph"/>
              <w:numPr>
                <w:ilvl w:val="0"/>
                <w:numId w:val="42"/>
              </w:numPr>
              <w:tabs>
                <w:tab w:val="left" w:pos="370"/>
                <w:tab w:val="left" w:pos="3240"/>
              </w:tabs>
              <w:ind w:left="370" w:hanging="266"/>
              <w:jc w:val="both"/>
              <w:rPr>
                <w:rFonts w:ascii="Arial" w:hAnsi="Arial" w:cs="Arial"/>
                <w:position w:val="8"/>
              </w:rPr>
            </w:pPr>
            <w:r w:rsidRPr="00180038">
              <w:rPr>
                <w:rFonts w:ascii="Arial" w:hAnsi="Arial" w:cs="Arial"/>
                <w:b/>
              </w:rPr>
              <w:t>Чадавхад</w:t>
            </w:r>
            <w:r w:rsidRPr="00180038">
              <w:rPr>
                <w:rFonts w:ascii="Arial" w:hAnsi="Arial" w:cs="Arial"/>
                <w:b/>
                <w:spacing w:val="58"/>
              </w:rPr>
              <w:t xml:space="preserve"> </w:t>
            </w:r>
            <w:r w:rsidRPr="00180038">
              <w:rPr>
                <w:rFonts w:ascii="Arial" w:hAnsi="Arial" w:cs="Arial"/>
                <w:b/>
              </w:rPr>
              <w:t>үндэслэн</w:t>
            </w:r>
            <w:r w:rsidRPr="00180038">
              <w:rPr>
                <w:rFonts w:ascii="Arial" w:hAnsi="Arial" w:cs="Arial"/>
                <w:b/>
                <w:spacing w:val="-5"/>
              </w:rPr>
              <w:t xml:space="preserve"> </w:t>
            </w:r>
            <w:r w:rsidRPr="00180038">
              <w:rPr>
                <w:rFonts w:ascii="Arial" w:hAnsi="Arial" w:cs="Arial"/>
                <w:b/>
              </w:rPr>
              <w:t>сонгох</w:t>
            </w:r>
            <w:r w:rsidRPr="00180038">
              <w:rPr>
                <w:rFonts w:ascii="Arial" w:hAnsi="Arial" w:cs="Arial"/>
                <w:b/>
                <w:spacing w:val="-4"/>
              </w:rPr>
              <w:t xml:space="preserve"> </w:t>
            </w:r>
            <w:r w:rsidRPr="00180038">
              <w:rPr>
                <w:rFonts w:ascii="Arial" w:hAnsi="Arial" w:cs="Arial"/>
                <w:b/>
              </w:rPr>
              <w:t>тендерийн</w:t>
            </w:r>
            <w:r w:rsidRPr="00180038">
              <w:rPr>
                <w:rFonts w:ascii="Arial" w:hAnsi="Arial" w:cs="Arial"/>
                <w:b/>
                <w:spacing w:val="-4"/>
              </w:rPr>
              <w:t xml:space="preserve"> </w:t>
            </w:r>
            <w:r w:rsidRPr="00180038">
              <w:rPr>
                <w:rFonts w:ascii="Arial" w:hAnsi="Arial" w:cs="Arial"/>
                <w:b/>
                <w:spacing w:val="-2"/>
              </w:rPr>
              <w:t>журам</w:t>
            </w:r>
            <w:r w:rsidRPr="00180038">
              <w:rPr>
                <w:rFonts w:ascii="Arial" w:hAnsi="Arial" w:cs="Arial"/>
                <w:spacing w:val="-2"/>
                <w:position w:val="8"/>
              </w:rPr>
              <w:t>70</w:t>
            </w:r>
          </w:p>
          <w:p w14:paraId="472F8E31" w14:textId="77777777" w:rsidR="005F2845" w:rsidRPr="00180038" w:rsidRDefault="0033177E" w:rsidP="0012552E">
            <w:pPr>
              <w:pStyle w:val="TableParagraph"/>
              <w:tabs>
                <w:tab w:val="left" w:pos="3240"/>
              </w:tabs>
              <w:ind w:left="104" w:right="82"/>
              <w:jc w:val="both"/>
              <w:rPr>
                <w:rFonts w:ascii="Arial" w:hAnsi="Arial" w:cs="Arial"/>
              </w:rPr>
            </w:pPr>
            <w:r w:rsidRPr="00180038">
              <w:rPr>
                <w:rFonts w:ascii="Arial" w:hAnsi="Arial" w:cs="Arial"/>
              </w:rPr>
              <w:t>•Тендерт оролцогчдыг сонгох: Худалдан авагч буюу захиалагч байгууллага өөрийн шаардлагад нийцсэн аж ахуйн нэгжүүдийн жагсаалтыг гаргаж, урилгыг илгээнэ.</w:t>
            </w:r>
          </w:p>
          <w:p w14:paraId="066ED894" w14:textId="77777777" w:rsidR="005F2845" w:rsidRPr="00180038" w:rsidRDefault="0033177E" w:rsidP="0012552E">
            <w:pPr>
              <w:pStyle w:val="TableParagraph"/>
              <w:tabs>
                <w:tab w:val="left" w:pos="3240"/>
              </w:tabs>
              <w:ind w:left="104" w:right="86"/>
              <w:jc w:val="both"/>
              <w:rPr>
                <w:rFonts w:ascii="Arial" w:hAnsi="Arial" w:cs="Arial"/>
              </w:rPr>
            </w:pPr>
            <w:r w:rsidRPr="00180038">
              <w:rPr>
                <w:rFonts w:ascii="Arial" w:hAnsi="Arial" w:cs="Arial"/>
              </w:rPr>
              <w:t>•Тендерийн материал хүлээн авах: Урилгаар дуудагдсан аж</w:t>
            </w:r>
            <w:r w:rsidRPr="00180038">
              <w:rPr>
                <w:rFonts w:ascii="Arial" w:hAnsi="Arial" w:cs="Arial"/>
                <w:spacing w:val="69"/>
              </w:rPr>
              <w:t xml:space="preserve"> </w:t>
            </w:r>
            <w:r w:rsidRPr="00180038">
              <w:rPr>
                <w:rFonts w:ascii="Arial" w:hAnsi="Arial" w:cs="Arial"/>
              </w:rPr>
              <w:t>ахуйн</w:t>
            </w:r>
            <w:r w:rsidRPr="00180038">
              <w:rPr>
                <w:rFonts w:ascii="Arial" w:hAnsi="Arial" w:cs="Arial"/>
                <w:spacing w:val="68"/>
              </w:rPr>
              <w:t xml:space="preserve"> </w:t>
            </w:r>
            <w:r w:rsidRPr="00180038">
              <w:rPr>
                <w:rFonts w:ascii="Arial" w:hAnsi="Arial" w:cs="Arial"/>
              </w:rPr>
              <w:t>нэгжүүд</w:t>
            </w:r>
            <w:r w:rsidRPr="00180038">
              <w:rPr>
                <w:rFonts w:ascii="Arial" w:hAnsi="Arial" w:cs="Arial"/>
                <w:spacing w:val="68"/>
              </w:rPr>
              <w:t xml:space="preserve"> </w:t>
            </w:r>
            <w:r w:rsidRPr="00180038">
              <w:rPr>
                <w:rFonts w:ascii="Arial" w:hAnsi="Arial" w:cs="Arial"/>
              </w:rPr>
              <w:t>нь</w:t>
            </w:r>
            <w:r w:rsidRPr="00180038">
              <w:rPr>
                <w:rFonts w:ascii="Arial" w:hAnsi="Arial" w:cs="Arial"/>
                <w:spacing w:val="68"/>
              </w:rPr>
              <w:t xml:space="preserve"> </w:t>
            </w:r>
            <w:r w:rsidRPr="00180038">
              <w:rPr>
                <w:rFonts w:ascii="Arial" w:hAnsi="Arial" w:cs="Arial"/>
              </w:rPr>
              <w:t>шаардлагатай</w:t>
            </w:r>
            <w:r w:rsidRPr="00180038">
              <w:rPr>
                <w:rFonts w:ascii="Arial" w:hAnsi="Arial" w:cs="Arial"/>
                <w:spacing w:val="69"/>
              </w:rPr>
              <w:t xml:space="preserve"> </w:t>
            </w:r>
            <w:r w:rsidRPr="00180038">
              <w:rPr>
                <w:rFonts w:ascii="Arial" w:hAnsi="Arial" w:cs="Arial"/>
              </w:rPr>
              <w:t>баримт</w:t>
            </w:r>
            <w:r w:rsidRPr="00180038">
              <w:rPr>
                <w:rFonts w:ascii="Arial" w:hAnsi="Arial" w:cs="Arial"/>
                <w:spacing w:val="69"/>
              </w:rPr>
              <w:t xml:space="preserve"> </w:t>
            </w:r>
            <w:r w:rsidRPr="00180038">
              <w:rPr>
                <w:rFonts w:ascii="Arial" w:hAnsi="Arial" w:cs="Arial"/>
                <w:spacing w:val="-2"/>
              </w:rPr>
              <w:t>бичгүүдээ</w:t>
            </w:r>
          </w:p>
          <w:p w14:paraId="65775305" w14:textId="77777777" w:rsidR="005F2845" w:rsidRPr="00180038" w:rsidRDefault="0033177E" w:rsidP="0012552E">
            <w:pPr>
              <w:pStyle w:val="TableParagraph"/>
              <w:tabs>
                <w:tab w:val="left" w:pos="3240"/>
              </w:tabs>
              <w:ind w:left="104"/>
              <w:jc w:val="both"/>
              <w:rPr>
                <w:rFonts w:ascii="Arial" w:hAnsi="Arial" w:cs="Arial"/>
              </w:rPr>
            </w:pPr>
            <w:r w:rsidRPr="00180038">
              <w:rPr>
                <w:rFonts w:ascii="Arial" w:hAnsi="Arial" w:cs="Arial"/>
              </w:rPr>
              <w:t>илгээж,</w:t>
            </w:r>
            <w:r w:rsidRPr="00180038">
              <w:rPr>
                <w:rFonts w:ascii="Arial" w:hAnsi="Arial" w:cs="Arial"/>
                <w:spacing w:val="-5"/>
              </w:rPr>
              <w:t xml:space="preserve"> </w:t>
            </w:r>
            <w:r w:rsidRPr="00180038">
              <w:rPr>
                <w:rFonts w:ascii="Arial" w:hAnsi="Arial" w:cs="Arial"/>
              </w:rPr>
              <w:t>тендерт</w:t>
            </w:r>
            <w:r w:rsidRPr="00180038">
              <w:rPr>
                <w:rFonts w:ascii="Arial" w:hAnsi="Arial" w:cs="Arial"/>
                <w:spacing w:val="-5"/>
              </w:rPr>
              <w:t xml:space="preserve"> </w:t>
            </w:r>
            <w:r w:rsidRPr="00180038">
              <w:rPr>
                <w:rFonts w:ascii="Arial" w:hAnsi="Arial" w:cs="Arial"/>
                <w:spacing w:val="-2"/>
              </w:rPr>
              <w:t>оролцоно.</w:t>
            </w:r>
          </w:p>
        </w:tc>
      </w:tr>
    </w:tbl>
    <w:p w14:paraId="27DA0FA1" w14:textId="77777777"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722240" behindDoc="1" locked="0" layoutInCell="1" allowOverlap="1" wp14:anchorId="79D0074C" wp14:editId="3CB4E273">
                <wp:simplePos x="0" y="0"/>
                <wp:positionH relativeFrom="page">
                  <wp:posOffset>914400</wp:posOffset>
                </wp:positionH>
                <wp:positionV relativeFrom="paragraph">
                  <wp:posOffset>166624</wp:posOffset>
                </wp:positionV>
                <wp:extent cx="1829435" cy="9525"/>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56CDF5" id="Graphic 73" o:spid="_x0000_s1026" style="position:absolute;margin-left:1in;margin-top:13.1pt;width:144.05pt;height:.75pt;z-index:-2515942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" path="m1829054,l,,,9144r1829054,l1829054,xe" fillcolor="black" stroked="f">
                <v:path arrowok="t"/>
                <w10:wrap type="topAndBottom" anchorx="page"/>
              </v:shape>
            </w:pict>
          </mc:Fallback>
        </mc:AlternateContent>
      </w:r>
    </w:p>
    <w:p w14:paraId="739668FB" w14:textId="77777777" w:rsidR="005F2845" w:rsidRPr="001024EB" w:rsidRDefault="0033177E" w:rsidP="0012552E">
      <w:pPr>
        <w:tabs>
          <w:tab w:val="left" w:pos="3240"/>
        </w:tabs>
        <w:ind w:left="874" w:right="5703"/>
        <w:jc w:val="both"/>
        <w:rPr>
          <w:rFonts w:ascii="Arial" w:hAnsi="Arial" w:cs="Arial"/>
          <w:sz w:val="20"/>
        </w:rPr>
      </w:pPr>
      <w:r w:rsidRPr="001024EB">
        <w:rPr>
          <w:rFonts w:ascii="Arial" w:hAnsi="Arial" w:cs="Arial"/>
          <w:position w:val="6"/>
          <w:sz w:val="13"/>
        </w:rPr>
        <w:t>69</w:t>
      </w:r>
      <w:r w:rsidRPr="001024EB">
        <w:rPr>
          <w:rFonts w:ascii="Arial" w:hAnsi="Arial" w:cs="Arial"/>
          <w:spacing w:val="15"/>
          <w:position w:val="6"/>
          <w:sz w:val="13"/>
        </w:rPr>
        <w:t xml:space="preserve"> </w:t>
      </w:r>
      <w:r w:rsidRPr="001024EB">
        <w:rPr>
          <w:rFonts w:ascii="Arial" w:hAnsi="Arial" w:cs="Arial"/>
          <w:sz w:val="20"/>
        </w:rPr>
        <w:t>Хятадын</w:t>
      </w:r>
      <w:r w:rsidRPr="001024EB">
        <w:rPr>
          <w:rFonts w:ascii="Arial" w:hAnsi="Arial" w:cs="Arial"/>
          <w:spacing w:val="-1"/>
          <w:sz w:val="20"/>
        </w:rPr>
        <w:t xml:space="preserve"> </w:t>
      </w:r>
      <w:r w:rsidRPr="001024EB">
        <w:rPr>
          <w:rFonts w:ascii="Arial" w:hAnsi="Arial" w:cs="Arial"/>
          <w:sz w:val="20"/>
        </w:rPr>
        <w:t>Төрийн</w:t>
      </w:r>
      <w:r w:rsidRPr="001024EB">
        <w:rPr>
          <w:rFonts w:ascii="Arial" w:hAnsi="Arial" w:cs="Arial"/>
          <w:spacing w:val="-1"/>
          <w:sz w:val="20"/>
        </w:rPr>
        <w:t xml:space="preserve"> </w:t>
      </w:r>
      <w:r w:rsidRPr="001024EB">
        <w:rPr>
          <w:rFonts w:ascii="Arial" w:hAnsi="Arial" w:cs="Arial"/>
          <w:sz w:val="20"/>
        </w:rPr>
        <w:t>худалдан</w:t>
      </w:r>
      <w:r w:rsidRPr="001024EB">
        <w:rPr>
          <w:rFonts w:ascii="Arial" w:hAnsi="Arial" w:cs="Arial"/>
          <w:spacing w:val="-1"/>
          <w:sz w:val="20"/>
        </w:rPr>
        <w:t xml:space="preserve"> </w:t>
      </w:r>
      <w:r w:rsidRPr="001024EB">
        <w:rPr>
          <w:rFonts w:ascii="Arial" w:hAnsi="Arial" w:cs="Arial"/>
          <w:sz w:val="20"/>
        </w:rPr>
        <w:t>авалтын</w:t>
      </w:r>
      <w:r w:rsidRPr="001024EB">
        <w:rPr>
          <w:rFonts w:ascii="Arial" w:hAnsi="Arial" w:cs="Arial"/>
          <w:spacing w:val="-1"/>
          <w:sz w:val="20"/>
        </w:rPr>
        <w:t xml:space="preserve"> </w:t>
      </w:r>
      <w:r w:rsidRPr="001024EB">
        <w:rPr>
          <w:rFonts w:ascii="Arial" w:hAnsi="Arial" w:cs="Arial"/>
          <w:sz w:val="20"/>
        </w:rPr>
        <w:t>хууль</w:t>
      </w:r>
      <w:r w:rsidRPr="001024EB">
        <w:rPr>
          <w:rFonts w:ascii="Arial" w:hAnsi="Arial" w:cs="Arial"/>
          <w:spacing w:val="-2"/>
          <w:sz w:val="20"/>
        </w:rPr>
        <w:t xml:space="preserve"> </w:t>
      </w:r>
      <w:r w:rsidRPr="001024EB">
        <w:rPr>
          <w:rFonts w:ascii="Arial" w:hAnsi="Arial" w:cs="Arial"/>
          <w:sz w:val="20"/>
        </w:rPr>
        <w:t>(“Government Procurement</w:t>
      </w:r>
      <w:r w:rsidRPr="001024EB">
        <w:rPr>
          <w:rFonts w:ascii="Arial" w:hAnsi="Arial" w:cs="Arial"/>
          <w:spacing w:val="-1"/>
          <w:sz w:val="20"/>
        </w:rPr>
        <w:t xml:space="preserve"> </w:t>
      </w:r>
      <w:r w:rsidRPr="001024EB">
        <w:rPr>
          <w:rFonts w:ascii="Arial" w:hAnsi="Arial" w:cs="Arial"/>
          <w:sz w:val="20"/>
        </w:rPr>
        <w:t>Law</w:t>
      </w:r>
      <w:r w:rsidRPr="001024EB">
        <w:rPr>
          <w:rFonts w:ascii="Arial" w:hAnsi="Arial" w:cs="Arial"/>
          <w:spacing w:val="-1"/>
          <w:sz w:val="20"/>
        </w:rPr>
        <w:t xml:space="preserve"> </w:t>
      </w:r>
      <w:r w:rsidRPr="001024EB">
        <w:rPr>
          <w:rFonts w:ascii="Arial" w:hAnsi="Arial" w:cs="Arial"/>
          <w:sz w:val="20"/>
        </w:rPr>
        <w:t>of the</w:t>
      </w:r>
      <w:r w:rsidRPr="001024EB">
        <w:rPr>
          <w:rFonts w:ascii="Arial" w:hAnsi="Arial" w:cs="Arial"/>
          <w:spacing w:val="-2"/>
          <w:sz w:val="20"/>
        </w:rPr>
        <w:t xml:space="preserve"> </w:t>
      </w:r>
      <w:r w:rsidRPr="001024EB">
        <w:rPr>
          <w:rFonts w:ascii="Arial" w:hAnsi="Arial" w:cs="Arial"/>
          <w:sz w:val="20"/>
        </w:rPr>
        <w:t xml:space="preserve">PRC”): China Government Procurement Network </w:t>
      </w:r>
      <w:hyperlink r:id="rId135">
        <w:r w:rsidRPr="001024EB">
          <w:rPr>
            <w:rFonts w:ascii="Arial" w:hAnsi="Arial" w:cs="Arial"/>
            <w:color w:val="1154CC"/>
            <w:sz w:val="20"/>
            <w:u w:val="single" w:color="1154CC"/>
          </w:rPr>
          <w:t>http://www.ccgp.gov.cn/</w:t>
        </w:r>
      </w:hyperlink>
    </w:p>
    <w:p w14:paraId="6C4648B0" w14:textId="77777777" w:rsidR="005F2845" w:rsidRPr="001024EB" w:rsidRDefault="0033177E" w:rsidP="0012552E">
      <w:pPr>
        <w:tabs>
          <w:tab w:val="left" w:pos="3240"/>
        </w:tabs>
        <w:ind w:left="874"/>
        <w:jc w:val="both"/>
        <w:rPr>
          <w:rFonts w:ascii="Arial" w:hAnsi="Arial" w:cs="Arial"/>
          <w:sz w:val="20"/>
        </w:rPr>
      </w:pPr>
      <w:r w:rsidRPr="001024EB">
        <w:rPr>
          <w:rFonts w:ascii="Arial" w:hAnsi="Arial" w:cs="Arial"/>
          <w:position w:val="6"/>
          <w:sz w:val="13"/>
        </w:rPr>
        <w:t>70</w:t>
      </w:r>
      <w:r w:rsidRPr="001024EB">
        <w:rPr>
          <w:rFonts w:ascii="Arial" w:hAnsi="Arial" w:cs="Arial"/>
          <w:spacing w:val="9"/>
          <w:position w:val="6"/>
          <w:sz w:val="13"/>
        </w:rPr>
        <w:t xml:space="preserve"> </w:t>
      </w:r>
      <w:r w:rsidRPr="001024EB">
        <w:rPr>
          <w:rFonts w:ascii="Arial" w:hAnsi="Arial" w:cs="Arial"/>
          <w:sz w:val="20"/>
        </w:rPr>
        <w:t>Public</w:t>
      </w:r>
      <w:r w:rsidRPr="001024EB">
        <w:rPr>
          <w:rFonts w:ascii="Arial" w:hAnsi="Arial" w:cs="Arial"/>
          <w:spacing w:val="-8"/>
          <w:sz w:val="20"/>
        </w:rPr>
        <w:t xml:space="preserve"> </w:t>
      </w:r>
      <w:r w:rsidRPr="001024EB">
        <w:rPr>
          <w:rFonts w:ascii="Arial" w:hAnsi="Arial" w:cs="Arial"/>
          <w:sz w:val="20"/>
        </w:rPr>
        <w:t>Procurement</w:t>
      </w:r>
      <w:r w:rsidRPr="001024EB">
        <w:rPr>
          <w:rFonts w:ascii="Arial" w:hAnsi="Arial" w:cs="Arial"/>
          <w:spacing w:val="-8"/>
          <w:sz w:val="20"/>
        </w:rPr>
        <w:t xml:space="preserve"> </w:t>
      </w:r>
      <w:r w:rsidRPr="001024EB">
        <w:rPr>
          <w:rFonts w:ascii="Arial" w:hAnsi="Arial" w:cs="Arial"/>
          <w:spacing w:val="-5"/>
          <w:sz w:val="20"/>
        </w:rPr>
        <w:t>Act</w:t>
      </w:r>
    </w:p>
    <w:p w14:paraId="5F5F6A2B" w14:textId="77777777" w:rsidR="005F2845" w:rsidRPr="001024EB" w:rsidRDefault="005F2845" w:rsidP="0012552E">
      <w:pPr>
        <w:tabs>
          <w:tab w:val="left" w:pos="3240"/>
        </w:tabs>
        <w:jc w:val="both"/>
        <w:rPr>
          <w:rFonts w:ascii="Arial" w:hAnsi="Arial" w:cs="Arial"/>
          <w:sz w:val="20"/>
        </w:rPr>
        <w:sectPr w:rsidR="005F2845" w:rsidRPr="001024EB">
          <w:pgSz w:w="16840" w:h="11910" w:orient="landscape"/>
          <w:pgMar w:top="1400" w:right="992" w:bottom="1560" w:left="566" w:header="763" w:footer="1339" w:gutter="0"/>
          <w:cols w:space="720"/>
        </w:sectPr>
      </w:pPr>
    </w:p>
    <w:p w14:paraId="6A78D28E" w14:textId="77777777" w:rsidR="005F2845" w:rsidRPr="001024EB" w:rsidRDefault="005F2845" w:rsidP="0012552E">
      <w:pPr>
        <w:pStyle w:val="BodyText"/>
        <w:tabs>
          <w:tab w:val="left" w:pos="3240"/>
        </w:tabs>
        <w:jc w:val="both"/>
        <w:rPr>
          <w:rFonts w:ascii="Arial" w:hAnsi="Arial" w:cs="Arial"/>
          <w:sz w:val="20"/>
        </w:rPr>
      </w:pPr>
    </w:p>
    <w:p w14:paraId="383270BF" w14:textId="77777777"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820"/>
        <w:gridCol w:w="6669"/>
      </w:tblGrid>
      <w:tr w:rsidR="005F2845" w:rsidRPr="00180038" w14:paraId="5568F78F" w14:textId="77777777">
        <w:trPr>
          <w:trHeight w:val="7453"/>
        </w:trPr>
        <w:tc>
          <w:tcPr>
            <w:tcW w:w="494" w:type="dxa"/>
          </w:tcPr>
          <w:p w14:paraId="021C1D17" w14:textId="77777777" w:rsidR="005F2845" w:rsidRPr="00180038" w:rsidRDefault="005F2845" w:rsidP="0012552E">
            <w:pPr>
              <w:pStyle w:val="TableParagraph"/>
              <w:tabs>
                <w:tab w:val="left" w:pos="3240"/>
              </w:tabs>
              <w:jc w:val="both"/>
              <w:rPr>
                <w:rFonts w:ascii="Arial" w:hAnsi="Arial" w:cs="Arial"/>
              </w:rPr>
            </w:pPr>
          </w:p>
        </w:tc>
        <w:tc>
          <w:tcPr>
            <w:tcW w:w="1934" w:type="dxa"/>
          </w:tcPr>
          <w:p w14:paraId="0B94BCB2" w14:textId="77777777" w:rsidR="005F2845" w:rsidRPr="00180038" w:rsidRDefault="005F2845" w:rsidP="0012552E">
            <w:pPr>
              <w:pStyle w:val="TableParagraph"/>
              <w:tabs>
                <w:tab w:val="left" w:pos="3240"/>
              </w:tabs>
              <w:jc w:val="both"/>
              <w:rPr>
                <w:rFonts w:ascii="Arial" w:hAnsi="Arial" w:cs="Arial"/>
              </w:rPr>
            </w:pPr>
          </w:p>
        </w:tc>
        <w:tc>
          <w:tcPr>
            <w:tcW w:w="2099" w:type="dxa"/>
          </w:tcPr>
          <w:p w14:paraId="6417BB20" w14:textId="77777777" w:rsidR="005F2845" w:rsidRPr="00180038" w:rsidRDefault="0033177E" w:rsidP="0012552E">
            <w:pPr>
              <w:pStyle w:val="TableParagraph"/>
              <w:numPr>
                <w:ilvl w:val="0"/>
                <w:numId w:val="41"/>
              </w:numPr>
              <w:tabs>
                <w:tab w:val="left" w:pos="301"/>
                <w:tab w:val="left" w:pos="1087"/>
                <w:tab w:val="left" w:pos="1332"/>
                <w:tab w:val="left" w:pos="3240"/>
              </w:tabs>
              <w:ind w:right="83" w:firstLine="0"/>
              <w:jc w:val="both"/>
              <w:rPr>
                <w:rFonts w:ascii="Arial" w:hAnsi="Arial" w:cs="Arial"/>
              </w:rPr>
            </w:pPr>
            <w:r w:rsidRPr="00180038">
              <w:rPr>
                <w:rFonts w:ascii="Arial" w:hAnsi="Arial" w:cs="Arial"/>
                <w:spacing w:val="-2"/>
              </w:rPr>
              <w:t>Худалдан авалтын</w:t>
            </w:r>
            <w:r w:rsidRPr="00180038">
              <w:rPr>
                <w:rFonts w:ascii="Arial" w:hAnsi="Arial" w:cs="Arial"/>
              </w:rPr>
              <w:tab/>
            </w:r>
            <w:r w:rsidRPr="00180038">
              <w:rPr>
                <w:rFonts w:ascii="Arial" w:hAnsi="Arial" w:cs="Arial"/>
              </w:rPr>
              <w:tab/>
            </w:r>
            <w:r w:rsidRPr="00180038">
              <w:rPr>
                <w:rFonts w:ascii="Arial" w:hAnsi="Arial" w:cs="Arial"/>
                <w:spacing w:val="-4"/>
              </w:rPr>
              <w:t xml:space="preserve">бараа </w:t>
            </w:r>
            <w:r w:rsidRPr="00180038">
              <w:rPr>
                <w:rFonts w:ascii="Arial" w:hAnsi="Arial" w:cs="Arial"/>
                <w:spacing w:val="-2"/>
              </w:rPr>
              <w:t xml:space="preserve">бүтээгдэхүүний </w:t>
            </w:r>
            <w:r w:rsidRPr="00180038">
              <w:rPr>
                <w:rFonts w:ascii="Arial" w:hAnsi="Arial" w:cs="Arial"/>
              </w:rPr>
              <w:t>чанар</w:t>
            </w:r>
            <w:r w:rsidRPr="00180038">
              <w:rPr>
                <w:rFonts w:ascii="Arial" w:hAnsi="Arial" w:cs="Arial"/>
                <w:spacing w:val="-12"/>
              </w:rPr>
              <w:t xml:space="preserve"> </w:t>
            </w:r>
            <w:r w:rsidRPr="00180038">
              <w:rPr>
                <w:rFonts w:ascii="Arial" w:hAnsi="Arial" w:cs="Arial"/>
              </w:rPr>
              <w:t xml:space="preserve">удирдлага </w:t>
            </w:r>
            <w:r w:rsidRPr="00180038">
              <w:rPr>
                <w:rFonts w:ascii="Arial" w:hAnsi="Arial" w:cs="Arial"/>
                <w:spacing w:val="-6"/>
              </w:rPr>
              <w:t>ба</w:t>
            </w:r>
            <w:r w:rsidRPr="00180038">
              <w:rPr>
                <w:rFonts w:ascii="Arial" w:hAnsi="Arial" w:cs="Arial"/>
              </w:rPr>
              <w:tab/>
            </w:r>
            <w:r w:rsidRPr="00180038">
              <w:rPr>
                <w:rFonts w:ascii="Arial" w:hAnsi="Arial" w:cs="Arial"/>
                <w:spacing w:val="-2"/>
              </w:rPr>
              <w:t>аюулгүй байдал удирдлага</w:t>
            </w:r>
          </w:p>
          <w:p w14:paraId="7D72AFE0" w14:textId="77777777" w:rsidR="005F2845" w:rsidRPr="00180038" w:rsidRDefault="0033177E" w:rsidP="0012552E">
            <w:pPr>
              <w:pStyle w:val="TableParagraph"/>
              <w:numPr>
                <w:ilvl w:val="0"/>
                <w:numId w:val="41"/>
              </w:numPr>
              <w:tabs>
                <w:tab w:val="left" w:pos="300"/>
                <w:tab w:val="left" w:pos="3240"/>
              </w:tabs>
              <w:ind w:right="160" w:firstLine="0"/>
              <w:jc w:val="both"/>
              <w:rPr>
                <w:rFonts w:ascii="Arial" w:hAnsi="Arial" w:cs="Arial"/>
              </w:rPr>
            </w:pPr>
            <w:r w:rsidRPr="00180038">
              <w:rPr>
                <w:rFonts w:ascii="Arial" w:hAnsi="Arial" w:cs="Arial"/>
                <w:spacing w:val="-2"/>
              </w:rPr>
              <w:t xml:space="preserve">Төрийн худалдан авалтын үйлчилгээний </w:t>
            </w:r>
            <w:r w:rsidRPr="00180038">
              <w:rPr>
                <w:rFonts w:ascii="Arial" w:hAnsi="Arial" w:cs="Arial"/>
              </w:rPr>
              <w:t>шударга</w:t>
            </w:r>
            <w:r w:rsidRPr="00180038">
              <w:rPr>
                <w:rFonts w:ascii="Arial" w:hAnsi="Arial" w:cs="Arial"/>
                <w:spacing w:val="-16"/>
              </w:rPr>
              <w:t xml:space="preserve"> </w:t>
            </w:r>
            <w:r w:rsidRPr="00180038">
              <w:rPr>
                <w:rFonts w:ascii="Arial" w:hAnsi="Arial" w:cs="Arial"/>
              </w:rPr>
              <w:t>байдал</w:t>
            </w:r>
          </w:p>
          <w:p w14:paraId="33D21F8F" w14:textId="77777777" w:rsidR="005F2845" w:rsidRPr="00180038" w:rsidRDefault="0033177E" w:rsidP="0012552E">
            <w:pPr>
              <w:pStyle w:val="TableParagraph"/>
              <w:numPr>
                <w:ilvl w:val="0"/>
                <w:numId w:val="41"/>
              </w:numPr>
              <w:tabs>
                <w:tab w:val="left" w:pos="301"/>
                <w:tab w:val="left" w:pos="3240"/>
              </w:tabs>
              <w:ind w:right="329" w:firstLine="0"/>
              <w:jc w:val="both"/>
              <w:rPr>
                <w:rFonts w:ascii="Arial" w:hAnsi="Arial" w:cs="Arial"/>
              </w:rPr>
            </w:pPr>
            <w:r w:rsidRPr="00180038">
              <w:rPr>
                <w:rFonts w:ascii="Arial" w:hAnsi="Arial" w:cs="Arial"/>
                <w:spacing w:val="-2"/>
              </w:rPr>
              <w:t>Эцсийн хэрэглэгч байгууллагууд болон нийлүүлэгчдэд тусламж</w:t>
            </w:r>
          </w:p>
          <w:p w14:paraId="1F117C1B" w14:textId="77777777" w:rsidR="005F2845" w:rsidRPr="00180038" w:rsidRDefault="0033177E" w:rsidP="0012552E">
            <w:pPr>
              <w:pStyle w:val="TableParagraph"/>
              <w:numPr>
                <w:ilvl w:val="0"/>
                <w:numId w:val="41"/>
              </w:numPr>
              <w:tabs>
                <w:tab w:val="left" w:pos="300"/>
                <w:tab w:val="left" w:pos="3240"/>
              </w:tabs>
              <w:ind w:right="805" w:firstLine="0"/>
              <w:jc w:val="both"/>
              <w:rPr>
                <w:rFonts w:ascii="Arial" w:hAnsi="Arial" w:cs="Arial"/>
              </w:rPr>
            </w:pPr>
            <w:r w:rsidRPr="00180038">
              <w:rPr>
                <w:rFonts w:ascii="Arial" w:hAnsi="Arial" w:cs="Arial"/>
                <w:spacing w:val="-2"/>
              </w:rPr>
              <w:t>Нөөцийн төслүүд</w:t>
            </w:r>
          </w:p>
        </w:tc>
        <w:tc>
          <w:tcPr>
            <w:tcW w:w="3820" w:type="dxa"/>
          </w:tcPr>
          <w:p w14:paraId="7CD2D266" w14:textId="77777777" w:rsidR="005F2845" w:rsidRPr="00180038" w:rsidRDefault="005F2845" w:rsidP="0012552E">
            <w:pPr>
              <w:pStyle w:val="TableParagraph"/>
              <w:tabs>
                <w:tab w:val="left" w:pos="3240"/>
              </w:tabs>
              <w:jc w:val="both"/>
              <w:rPr>
                <w:rFonts w:ascii="Arial" w:hAnsi="Arial" w:cs="Arial"/>
              </w:rPr>
            </w:pPr>
          </w:p>
        </w:tc>
        <w:tc>
          <w:tcPr>
            <w:tcW w:w="6669" w:type="dxa"/>
          </w:tcPr>
          <w:p w14:paraId="3EDE94E8" w14:textId="77777777" w:rsidR="005F2845" w:rsidRPr="00180038" w:rsidRDefault="0033177E" w:rsidP="0012552E">
            <w:pPr>
              <w:pStyle w:val="TableParagraph"/>
              <w:tabs>
                <w:tab w:val="left" w:pos="3240"/>
              </w:tabs>
              <w:ind w:left="104" w:right="84"/>
              <w:jc w:val="both"/>
              <w:rPr>
                <w:rFonts w:ascii="Arial" w:hAnsi="Arial" w:cs="Arial"/>
              </w:rPr>
            </w:pPr>
            <w:r w:rsidRPr="00180038">
              <w:rPr>
                <w:rFonts w:ascii="Arial" w:hAnsi="Arial" w:cs="Arial"/>
              </w:rPr>
              <w:t>•Шалгаруулалт: Оролцогчдыг чанар, үнэ, мэргэшлийн түвшин зэргээр үнэлэн шийдвэр гаргана.</w:t>
            </w:r>
          </w:p>
          <w:p w14:paraId="7C0359E0" w14:textId="77777777" w:rsidR="005F2845" w:rsidRPr="00180038" w:rsidRDefault="0033177E" w:rsidP="0012552E">
            <w:pPr>
              <w:pStyle w:val="TableParagraph"/>
              <w:numPr>
                <w:ilvl w:val="0"/>
                <w:numId w:val="40"/>
              </w:numPr>
              <w:tabs>
                <w:tab w:val="left" w:pos="370"/>
                <w:tab w:val="left" w:pos="3240"/>
              </w:tabs>
              <w:ind w:left="370" w:hanging="266"/>
              <w:jc w:val="both"/>
              <w:rPr>
                <w:rFonts w:ascii="Arial" w:hAnsi="Arial" w:cs="Arial"/>
                <w:b/>
              </w:rPr>
            </w:pPr>
            <w:r w:rsidRPr="00180038">
              <w:rPr>
                <w:rFonts w:ascii="Arial" w:hAnsi="Arial" w:cs="Arial"/>
                <w:b/>
              </w:rPr>
              <w:t>Давуу</w:t>
            </w:r>
            <w:r w:rsidRPr="00180038">
              <w:rPr>
                <w:rFonts w:ascii="Arial" w:hAnsi="Arial" w:cs="Arial"/>
                <w:b/>
                <w:spacing w:val="-1"/>
              </w:rPr>
              <w:t xml:space="preserve"> </w:t>
            </w:r>
            <w:r w:rsidRPr="00180038">
              <w:rPr>
                <w:rFonts w:ascii="Arial" w:hAnsi="Arial" w:cs="Arial"/>
                <w:b/>
                <w:spacing w:val="-2"/>
              </w:rPr>
              <w:t>талууд</w:t>
            </w:r>
          </w:p>
          <w:p w14:paraId="279BDF29" w14:textId="77777777" w:rsidR="005F2845" w:rsidRPr="00180038" w:rsidRDefault="0033177E" w:rsidP="0012552E">
            <w:pPr>
              <w:pStyle w:val="TableParagraph"/>
              <w:tabs>
                <w:tab w:val="left" w:pos="3240"/>
              </w:tabs>
              <w:ind w:left="104" w:right="85"/>
              <w:jc w:val="both"/>
              <w:rPr>
                <w:rFonts w:ascii="Arial" w:hAnsi="Arial" w:cs="Arial"/>
              </w:rPr>
            </w:pPr>
            <w:r w:rsidRPr="00180038">
              <w:rPr>
                <w:rFonts w:ascii="Arial" w:hAnsi="Arial" w:cs="Arial"/>
              </w:rPr>
              <w:t>•Үр ашигтай шийдэл гаргах: Тусгай мэргэшсэн байгууллагуудыг сонгож, цаг хугацаа хэмнэдэг.</w:t>
            </w:r>
          </w:p>
          <w:p w14:paraId="21CCFA3E" w14:textId="77777777" w:rsidR="005F2845" w:rsidRPr="00180038" w:rsidRDefault="0033177E" w:rsidP="0012552E">
            <w:pPr>
              <w:pStyle w:val="TableParagraph"/>
              <w:tabs>
                <w:tab w:val="left" w:pos="3240"/>
              </w:tabs>
              <w:ind w:left="104" w:right="79"/>
              <w:jc w:val="both"/>
              <w:rPr>
                <w:rFonts w:ascii="Arial" w:hAnsi="Arial" w:cs="Arial"/>
              </w:rPr>
            </w:pPr>
            <w:r w:rsidRPr="00180038">
              <w:rPr>
                <w:rFonts w:ascii="Arial" w:hAnsi="Arial" w:cs="Arial"/>
              </w:rPr>
              <w:t>•Чанар, аюулгүй байдал хангах: Үндэсний аюулгүй байдал, нууцлалтай ажлуудыг найдвартай гүйцэтгэх нөхцөл бүрдүүлдэг.</w:t>
            </w:r>
          </w:p>
          <w:p w14:paraId="4FA8E7E7" w14:textId="77777777" w:rsidR="005F2845" w:rsidRPr="00180038" w:rsidRDefault="0033177E" w:rsidP="0012552E">
            <w:pPr>
              <w:pStyle w:val="TableParagraph"/>
              <w:numPr>
                <w:ilvl w:val="0"/>
                <w:numId w:val="40"/>
              </w:numPr>
              <w:tabs>
                <w:tab w:val="left" w:pos="371"/>
                <w:tab w:val="left" w:pos="3240"/>
              </w:tabs>
              <w:ind w:left="371" w:hanging="267"/>
              <w:jc w:val="both"/>
              <w:rPr>
                <w:rFonts w:ascii="Arial" w:hAnsi="Arial" w:cs="Arial"/>
                <w:b/>
              </w:rPr>
            </w:pPr>
            <w:r w:rsidRPr="00180038">
              <w:rPr>
                <w:rFonts w:ascii="Arial" w:hAnsi="Arial" w:cs="Arial"/>
                <w:b/>
              </w:rPr>
              <w:t>Сул</w:t>
            </w:r>
            <w:r w:rsidRPr="00180038">
              <w:rPr>
                <w:rFonts w:ascii="Arial" w:hAnsi="Arial" w:cs="Arial"/>
                <w:b/>
                <w:spacing w:val="-5"/>
              </w:rPr>
              <w:t xml:space="preserve"> </w:t>
            </w:r>
            <w:r w:rsidRPr="00180038">
              <w:rPr>
                <w:rFonts w:ascii="Arial" w:hAnsi="Arial" w:cs="Arial"/>
                <w:b/>
                <w:spacing w:val="-2"/>
              </w:rPr>
              <w:t>талууд</w:t>
            </w:r>
          </w:p>
          <w:p w14:paraId="1DD5586B" w14:textId="77777777" w:rsidR="005F2845" w:rsidRPr="00180038" w:rsidRDefault="0033177E" w:rsidP="0012552E">
            <w:pPr>
              <w:pStyle w:val="TableParagraph"/>
              <w:tabs>
                <w:tab w:val="left" w:pos="3240"/>
              </w:tabs>
              <w:ind w:left="104" w:right="85"/>
              <w:jc w:val="both"/>
              <w:rPr>
                <w:rFonts w:ascii="Arial" w:hAnsi="Arial" w:cs="Arial"/>
              </w:rPr>
            </w:pPr>
            <w:r w:rsidRPr="00180038">
              <w:rPr>
                <w:rFonts w:ascii="Arial" w:hAnsi="Arial" w:cs="Arial"/>
              </w:rPr>
              <w:t>Өрсөлдөөн</w:t>
            </w:r>
            <w:r w:rsidRPr="00180038">
              <w:rPr>
                <w:rFonts w:ascii="Arial" w:hAnsi="Arial" w:cs="Arial"/>
                <w:spacing w:val="-16"/>
              </w:rPr>
              <w:t xml:space="preserve"> </w:t>
            </w:r>
            <w:r w:rsidRPr="00180038">
              <w:rPr>
                <w:rFonts w:ascii="Arial" w:hAnsi="Arial" w:cs="Arial"/>
              </w:rPr>
              <w:t>бага:</w:t>
            </w:r>
            <w:r w:rsidRPr="00180038">
              <w:rPr>
                <w:rFonts w:ascii="Arial" w:hAnsi="Arial" w:cs="Arial"/>
                <w:spacing w:val="-16"/>
              </w:rPr>
              <w:t xml:space="preserve"> </w:t>
            </w:r>
            <w:r w:rsidRPr="00180038">
              <w:rPr>
                <w:rFonts w:ascii="Arial" w:hAnsi="Arial" w:cs="Arial"/>
              </w:rPr>
              <w:t>Бүх</w:t>
            </w:r>
            <w:r w:rsidRPr="00180038">
              <w:rPr>
                <w:rFonts w:ascii="Arial" w:hAnsi="Arial" w:cs="Arial"/>
                <w:spacing w:val="-16"/>
              </w:rPr>
              <w:t xml:space="preserve"> </w:t>
            </w:r>
            <w:r w:rsidRPr="00180038">
              <w:rPr>
                <w:rFonts w:ascii="Arial" w:hAnsi="Arial" w:cs="Arial"/>
              </w:rPr>
              <w:t>аж</w:t>
            </w:r>
            <w:r w:rsidRPr="00180038">
              <w:rPr>
                <w:rFonts w:ascii="Arial" w:hAnsi="Arial" w:cs="Arial"/>
                <w:spacing w:val="-16"/>
              </w:rPr>
              <w:t xml:space="preserve"> </w:t>
            </w:r>
            <w:r w:rsidRPr="00180038">
              <w:rPr>
                <w:rFonts w:ascii="Arial" w:hAnsi="Arial" w:cs="Arial"/>
              </w:rPr>
              <w:t>ахуйн</w:t>
            </w:r>
            <w:r w:rsidRPr="00180038">
              <w:rPr>
                <w:rFonts w:ascii="Arial" w:hAnsi="Arial" w:cs="Arial"/>
                <w:spacing w:val="-16"/>
              </w:rPr>
              <w:t xml:space="preserve"> </w:t>
            </w:r>
            <w:r w:rsidRPr="00180038">
              <w:rPr>
                <w:rFonts w:ascii="Arial" w:hAnsi="Arial" w:cs="Arial"/>
              </w:rPr>
              <w:t>нэгжүүдэд</w:t>
            </w:r>
            <w:r w:rsidRPr="00180038">
              <w:rPr>
                <w:rFonts w:ascii="Arial" w:hAnsi="Arial" w:cs="Arial"/>
                <w:spacing w:val="-16"/>
              </w:rPr>
              <w:t xml:space="preserve"> </w:t>
            </w:r>
            <w:r w:rsidRPr="00180038">
              <w:rPr>
                <w:rFonts w:ascii="Arial" w:hAnsi="Arial" w:cs="Arial"/>
              </w:rPr>
              <w:t>оролцох</w:t>
            </w:r>
            <w:r w:rsidRPr="00180038">
              <w:rPr>
                <w:rFonts w:ascii="Arial" w:hAnsi="Arial" w:cs="Arial"/>
                <w:spacing w:val="-16"/>
              </w:rPr>
              <w:t xml:space="preserve"> </w:t>
            </w:r>
            <w:r w:rsidRPr="00180038">
              <w:rPr>
                <w:rFonts w:ascii="Arial" w:hAnsi="Arial" w:cs="Arial"/>
              </w:rPr>
              <w:t>боломж олгогдохгүй тул өрсөлдөөн хязгаарлагдмал байдаг.</w:t>
            </w:r>
          </w:p>
          <w:p w14:paraId="1CADCFFF" w14:textId="77777777" w:rsidR="005F2845" w:rsidRPr="00180038" w:rsidRDefault="0033177E" w:rsidP="0012552E">
            <w:pPr>
              <w:pStyle w:val="TableParagraph"/>
              <w:tabs>
                <w:tab w:val="left" w:pos="3240"/>
              </w:tabs>
              <w:ind w:left="104" w:right="84"/>
              <w:jc w:val="both"/>
              <w:rPr>
                <w:rFonts w:ascii="Arial" w:hAnsi="Arial" w:cs="Arial"/>
              </w:rPr>
            </w:pPr>
            <w:r w:rsidRPr="00180038">
              <w:rPr>
                <w:rFonts w:ascii="Arial" w:hAnsi="Arial" w:cs="Arial"/>
              </w:rPr>
              <w:t>•Ил тод байдал багасах эрсдэлтэй: Зөвхөн тодорхой байгууллагад урилга илгээх тул ил тод байдлыг хангахад хүндрэл учирч болно.</w:t>
            </w:r>
          </w:p>
          <w:p w14:paraId="53113C48" w14:textId="77777777" w:rsidR="005F2845" w:rsidRPr="00180038" w:rsidRDefault="0033177E" w:rsidP="0012552E">
            <w:pPr>
              <w:pStyle w:val="TableParagraph"/>
              <w:numPr>
                <w:ilvl w:val="0"/>
                <w:numId w:val="40"/>
              </w:numPr>
              <w:tabs>
                <w:tab w:val="left" w:pos="304"/>
                <w:tab w:val="left" w:pos="3240"/>
              </w:tabs>
              <w:ind w:left="304" w:hanging="200"/>
              <w:jc w:val="both"/>
              <w:rPr>
                <w:rFonts w:ascii="Arial" w:hAnsi="Arial" w:cs="Arial"/>
                <w:position w:val="8"/>
              </w:rPr>
            </w:pPr>
            <w:r w:rsidRPr="00180038">
              <w:rPr>
                <w:rFonts w:ascii="Arial" w:hAnsi="Arial" w:cs="Arial"/>
                <w:b/>
              </w:rPr>
              <w:t>Онцлог,</w:t>
            </w:r>
            <w:r w:rsidRPr="00180038">
              <w:rPr>
                <w:rFonts w:ascii="Arial" w:hAnsi="Arial" w:cs="Arial"/>
                <w:b/>
                <w:spacing w:val="-2"/>
              </w:rPr>
              <w:t xml:space="preserve"> ялгаа</w:t>
            </w:r>
            <w:r w:rsidRPr="00180038">
              <w:rPr>
                <w:rFonts w:ascii="Arial" w:hAnsi="Arial" w:cs="Arial"/>
                <w:spacing w:val="-2"/>
                <w:position w:val="8"/>
              </w:rPr>
              <w:t>71</w:t>
            </w:r>
          </w:p>
          <w:p w14:paraId="57427D68" w14:textId="77777777" w:rsidR="005F2845" w:rsidRPr="00180038" w:rsidRDefault="0033177E" w:rsidP="0012552E">
            <w:pPr>
              <w:pStyle w:val="TableParagraph"/>
              <w:tabs>
                <w:tab w:val="left" w:pos="1378"/>
                <w:tab w:val="left" w:pos="2280"/>
                <w:tab w:val="left" w:pos="3240"/>
                <w:tab w:val="left" w:pos="3680"/>
                <w:tab w:val="left" w:pos="5019"/>
                <w:tab w:val="left" w:pos="5887"/>
              </w:tabs>
              <w:ind w:left="104" w:right="85"/>
              <w:jc w:val="both"/>
              <w:rPr>
                <w:rFonts w:ascii="Arial" w:hAnsi="Arial" w:cs="Arial"/>
              </w:rPr>
            </w:pPr>
            <w:r w:rsidRPr="00180038">
              <w:rPr>
                <w:rFonts w:ascii="Arial" w:hAnsi="Arial" w:cs="Arial"/>
                <w:spacing w:val="-2"/>
              </w:rPr>
              <w:t>Солонгос</w:t>
            </w:r>
            <w:r w:rsidRPr="00180038">
              <w:rPr>
                <w:rFonts w:ascii="Arial" w:hAnsi="Arial" w:cs="Arial"/>
              </w:rPr>
              <w:tab/>
            </w:r>
            <w:r w:rsidRPr="00180038">
              <w:rPr>
                <w:rFonts w:ascii="Arial" w:hAnsi="Arial" w:cs="Arial"/>
                <w:spacing w:val="-2"/>
              </w:rPr>
              <w:t>улсын</w:t>
            </w:r>
            <w:r w:rsidRPr="00180038">
              <w:rPr>
                <w:rFonts w:ascii="Arial" w:hAnsi="Arial" w:cs="Arial"/>
              </w:rPr>
              <w:tab/>
            </w:r>
            <w:r w:rsidRPr="00180038">
              <w:rPr>
                <w:rFonts w:ascii="Arial" w:hAnsi="Arial" w:cs="Arial"/>
                <w:spacing w:val="-2"/>
              </w:rPr>
              <w:t>тендерийн</w:t>
            </w:r>
            <w:r w:rsidRPr="00180038">
              <w:rPr>
                <w:rFonts w:ascii="Arial" w:hAnsi="Arial" w:cs="Arial"/>
              </w:rPr>
              <w:tab/>
            </w:r>
            <w:r w:rsidRPr="00180038">
              <w:rPr>
                <w:rFonts w:ascii="Arial" w:hAnsi="Arial" w:cs="Arial"/>
                <w:spacing w:val="-2"/>
              </w:rPr>
              <w:t>онцлогийг</w:t>
            </w:r>
            <w:r w:rsidRPr="00180038">
              <w:rPr>
                <w:rFonts w:ascii="Arial" w:hAnsi="Arial" w:cs="Arial"/>
              </w:rPr>
              <w:tab/>
            </w:r>
            <w:r w:rsidRPr="00180038">
              <w:rPr>
                <w:rFonts w:ascii="Arial" w:hAnsi="Arial" w:cs="Arial"/>
                <w:spacing w:val="-2"/>
              </w:rPr>
              <w:t>бусад</w:t>
            </w:r>
            <w:r w:rsidRPr="00180038">
              <w:rPr>
                <w:rFonts w:ascii="Arial" w:hAnsi="Arial" w:cs="Arial"/>
              </w:rPr>
              <w:tab/>
            </w:r>
            <w:r w:rsidRPr="00180038">
              <w:rPr>
                <w:rFonts w:ascii="Arial" w:hAnsi="Arial" w:cs="Arial"/>
                <w:spacing w:val="-2"/>
              </w:rPr>
              <w:t xml:space="preserve">улсын </w:t>
            </w:r>
            <w:r w:rsidRPr="00180038">
              <w:rPr>
                <w:rFonts w:ascii="Arial" w:hAnsi="Arial" w:cs="Arial"/>
              </w:rPr>
              <w:t>жишээн дээр тайлбарласан болно:</w:t>
            </w:r>
          </w:p>
          <w:p w14:paraId="2CD1E429" w14:textId="77777777" w:rsidR="005F2845" w:rsidRPr="00180038" w:rsidRDefault="0033177E" w:rsidP="0012552E">
            <w:pPr>
              <w:pStyle w:val="TableParagraph"/>
              <w:numPr>
                <w:ilvl w:val="1"/>
                <w:numId w:val="40"/>
              </w:numPr>
              <w:tabs>
                <w:tab w:val="left" w:pos="535"/>
                <w:tab w:val="left" w:pos="1817"/>
                <w:tab w:val="left" w:pos="3240"/>
                <w:tab w:val="left" w:pos="3769"/>
                <w:tab w:val="left" w:pos="4642"/>
                <w:tab w:val="left" w:pos="5731"/>
              </w:tabs>
              <w:ind w:right="83" w:firstLine="0"/>
              <w:jc w:val="both"/>
              <w:rPr>
                <w:rFonts w:ascii="Arial" w:hAnsi="Arial" w:cs="Arial"/>
                <w:position w:val="8"/>
              </w:rPr>
            </w:pPr>
            <w:r w:rsidRPr="00180038">
              <w:rPr>
                <w:rFonts w:ascii="Arial" w:hAnsi="Arial" w:cs="Arial"/>
                <w:spacing w:val="-2"/>
              </w:rPr>
              <w:t>Үндэсний</w:t>
            </w:r>
            <w:r w:rsidRPr="00180038">
              <w:rPr>
                <w:rFonts w:ascii="Arial" w:hAnsi="Arial" w:cs="Arial"/>
              </w:rPr>
              <w:tab/>
            </w:r>
            <w:r w:rsidRPr="00180038">
              <w:rPr>
                <w:rFonts w:ascii="Arial" w:hAnsi="Arial" w:cs="Arial"/>
                <w:spacing w:val="-2"/>
              </w:rPr>
              <w:t>мэргэшсэн</w:t>
            </w:r>
            <w:r w:rsidRPr="00180038">
              <w:rPr>
                <w:rFonts w:ascii="Arial" w:hAnsi="Arial" w:cs="Arial"/>
              </w:rPr>
              <w:tab/>
            </w:r>
            <w:r w:rsidRPr="00180038">
              <w:rPr>
                <w:rFonts w:ascii="Arial" w:hAnsi="Arial" w:cs="Arial"/>
                <w:spacing w:val="-6"/>
              </w:rPr>
              <w:t>аж</w:t>
            </w:r>
            <w:r w:rsidRPr="00180038">
              <w:rPr>
                <w:rFonts w:ascii="Arial" w:hAnsi="Arial" w:cs="Arial"/>
              </w:rPr>
              <w:tab/>
            </w:r>
            <w:r w:rsidRPr="00180038">
              <w:rPr>
                <w:rFonts w:ascii="Arial" w:hAnsi="Arial" w:cs="Arial"/>
                <w:spacing w:val="-4"/>
              </w:rPr>
              <w:t>ахуйн</w:t>
            </w:r>
            <w:r w:rsidRPr="00180038">
              <w:rPr>
                <w:rFonts w:ascii="Arial" w:hAnsi="Arial" w:cs="Arial"/>
              </w:rPr>
              <w:tab/>
            </w:r>
            <w:r w:rsidRPr="00180038">
              <w:rPr>
                <w:rFonts w:ascii="Arial" w:hAnsi="Arial" w:cs="Arial"/>
                <w:spacing w:val="-2"/>
              </w:rPr>
              <w:t>нэгжийг</w:t>
            </w:r>
            <w:r w:rsidRPr="00180038">
              <w:rPr>
                <w:rFonts w:ascii="Arial" w:hAnsi="Arial" w:cs="Arial"/>
              </w:rPr>
              <w:tab/>
            </w:r>
            <w:r w:rsidRPr="00180038">
              <w:rPr>
                <w:rFonts w:ascii="Arial" w:hAnsi="Arial" w:cs="Arial"/>
                <w:spacing w:val="-4"/>
              </w:rPr>
              <w:t xml:space="preserve">дэмжих </w:t>
            </w:r>
            <w:r w:rsidRPr="00180038">
              <w:rPr>
                <w:rFonts w:ascii="Arial" w:hAnsi="Arial" w:cs="Arial"/>
                <w:spacing w:val="-2"/>
              </w:rPr>
              <w:t>(Localization)</w:t>
            </w:r>
            <w:r w:rsidRPr="00180038">
              <w:rPr>
                <w:rFonts w:ascii="Arial" w:hAnsi="Arial" w:cs="Arial"/>
                <w:spacing w:val="-2"/>
                <w:position w:val="8"/>
              </w:rPr>
              <w:t>72</w:t>
            </w:r>
          </w:p>
          <w:p w14:paraId="0B2AC985" w14:textId="77777777" w:rsidR="005F2845" w:rsidRPr="00180038" w:rsidRDefault="0033177E" w:rsidP="0012552E">
            <w:pPr>
              <w:pStyle w:val="TableParagraph"/>
              <w:tabs>
                <w:tab w:val="left" w:pos="1709"/>
                <w:tab w:val="left" w:pos="3164"/>
                <w:tab w:val="left" w:pos="3240"/>
                <w:tab w:val="left" w:pos="4248"/>
                <w:tab w:val="left" w:pos="5541"/>
              </w:tabs>
              <w:ind w:left="104" w:right="78"/>
              <w:jc w:val="both"/>
              <w:rPr>
                <w:rFonts w:ascii="Arial" w:hAnsi="Arial" w:cs="Arial"/>
              </w:rPr>
            </w:pPr>
            <w:r w:rsidRPr="00180038">
              <w:rPr>
                <w:rFonts w:ascii="Arial" w:hAnsi="Arial" w:cs="Arial"/>
                <w:spacing w:val="-2"/>
              </w:rPr>
              <w:t>•Солонгос:</w:t>
            </w:r>
            <w:r w:rsidRPr="00180038">
              <w:rPr>
                <w:rFonts w:ascii="Arial" w:hAnsi="Arial" w:cs="Arial"/>
              </w:rPr>
              <w:tab/>
            </w:r>
            <w:r w:rsidRPr="00180038">
              <w:rPr>
                <w:rFonts w:ascii="Arial" w:hAnsi="Arial" w:cs="Arial"/>
                <w:spacing w:val="-2"/>
              </w:rPr>
              <w:t>Солонгос</w:t>
            </w:r>
            <w:r w:rsidRPr="00180038">
              <w:rPr>
                <w:rFonts w:ascii="Arial" w:hAnsi="Arial" w:cs="Arial"/>
              </w:rPr>
              <w:tab/>
            </w:r>
            <w:r w:rsidRPr="00180038">
              <w:rPr>
                <w:rFonts w:ascii="Arial" w:hAnsi="Arial" w:cs="Arial"/>
                <w:spacing w:val="-4"/>
              </w:rPr>
              <w:t>улсын</w:t>
            </w:r>
            <w:r w:rsidRPr="00180038">
              <w:rPr>
                <w:rFonts w:ascii="Arial" w:hAnsi="Arial" w:cs="Arial"/>
              </w:rPr>
              <w:tab/>
            </w:r>
            <w:r w:rsidRPr="00180038">
              <w:rPr>
                <w:rFonts w:ascii="Arial" w:hAnsi="Arial" w:cs="Arial"/>
                <w:spacing w:val="-2"/>
              </w:rPr>
              <w:t>тендерт</w:t>
            </w:r>
            <w:r w:rsidRPr="00180038">
              <w:rPr>
                <w:rFonts w:ascii="Arial" w:hAnsi="Arial" w:cs="Arial"/>
              </w:rPr>
              <w:tab/>
            </w:r>
            <w:r w:rsidRPr="00180038">
              <w:rPr>
                <w:rFonts w:ascii="Arial" w:hAnsi="Arial" w:cs="Arial"/>
                <w:spacing w:val="-2"/>
              </w:rPr>
              <w:t xml:space="preserve">үндэсний </w:t>
            </w:r>
            <w:r w:rsidRPr="00180038">
              <w:rPr>
                <w:rFonts w:ascii="Arial" w:hAnsi="Arial" w:cs="Arial"/>
              </w:rPr>
              <w:t>компаниудад илүү давуу эрх олгодог. Жишээлбэл:</w:t>
            </w:r>
          </w:p>
          <w:p w14:paraId="0381B7E1" w14:textId="77777777" w:rsidR="005F2845" w:rsidRPr="00180038" w:rsidRDefault="0033177E" w:rsidP="0012552E">
            <w:pPr>
              <w:pStyle w:val="TableParagraph"/>
              <w:tabs>
                <w:tab w:val="left" w:pos="3240"/>
              </w:tabs>
              <w:ind w:left="104"/>
              <w:jc w:val="both"/>
              <w:rPr>
                <w:rFonts w:ascii="Arial" w:hAnsi="Arial" w:cs="Arial"/>
              </w:rPr>
            </w:pPr>
            <w:r w:rsidRPr="00180038">
              <w:rPr>
                <w:rFonts w:ascii="Arial" w:hAnsi="Arial" w:cs="Arial"/>
              </w:rPr>
              <w:t>•Дотоодын</w:t>
            </w:r>
            <w:r w:rsidRPr="00180038">
              <w:rPr>
                <w:rFonts w:ascii="Arial" w:hAnsi="Arial" w:cs="Arial"/>
                <w:spacing w:val="-14"/>
              </w:rPr>
              <w:t xml:space="preserve"> </w:t>
            </w:r>
            <w:r w:rsidRPr="00180038">
              <w:rPr>
                <w:rFonts w:ascii="Arial" w:hAnsi="Arial" w:cs="Arial"/>
              </w:rPr>
              <w:t>бараа</w:t>
            </w:r>
            <w:r w:rsidRPr="00180038">
              <w:rPr>
                <w:rFonts w:ascii="Arial" w:hAnsi="Arial" w:cs="Arial"/>
                <w:spacing w:val="-10"/>
              </w:rPr>
              <w:t xml:space="preserve"> </w:t>
            </w:r>
            <w:r w:rsidRPr="00180038">
              <w:rPr>
                <w:rFonts w:ascii="Arial" w:hAnsi="Arial" w:cs="Arial"/>
              </w:rPr>
              <w:t>бүтээгдэхүүн</w:t>
            </w:r>
            <w:r w:rsidRPr="00180038">
              <w:rPr>
                <w:rFonts w:ascii="Arial" w:hAnsi="Arial" w:cs="Arial"/>
                <w:spacing w:val="-13"/>
              </w:rPr>
              <w:t xml:space="preserve"> </w:t>
            </w:r>
            <w:r w:rsidRPr="00180038">
              <w:rPr>
                <w:rFonts w:ascii="Arial" w:hAnsi="Arial" w:cs="Arial"/>
              </w:rPr>
              <w:t>ашиглахыг</w:t>
            </w:r>
            <w:r w:rsidRPr="00180038">
              <w:rPr>
                <w:rFonts w:ascii="Arial" w:hAnsi="Arial" w:cs="Arial"/>
                <w:spacing w:val="-13"/>
              </w:rPr>
              <w:t xml:space="preserve"> </w:t>
            </w:r>
            <w:r w:rsidRPr="00180038">
              <w:rPr>
                <w:rFonts w:ascii="Arial" w:hAnsi="Arial" w:cs="Arial"/>
                <w:spacing w:val="-2"/>
              </w:rPr>
              <w:t>шаарддаг.</w:t>
            </w:r>
          </w:p>
          <w:p w14:paraId="2277EDEF" w14:textId="77777777" w:rsidR="005F2845" w:rsidRPr="00180038" w:rsidRDefault="0033177E" w:rsidP="0012552E">
            <w:pPr>
              <w:pStyle w:val="TableParagraph"/>
              <w:tabs>
                <w:tab w:val="left" w:pos="3240"/>
              </w:tabs>
              <w:ind w:left="104"/>
              <w:jc w:val="both"/>
              <w:rPr>
                <w:rFonts w:ascii="Arial" w:hAnsi="Arial" w:cs="Arial"/>
              </w:rPr>
            </w:pPr>
            <w:r w:rsidRPr="00180038">
              <w:rPr>
                <w:rFonts w:ascii="Arial" w:hAnsi="Arial" w:cs="Arial"/>
              </w:rPr>
              <w:t>•Гадаадын</w:t>
            </w:r>
            <w:r w:rsidRPr="00180038">
              <w:rPr>
                <w:rFonts w:ascii="Arial" w:hAnsi="Arial" w:cs="Arial"/>
                <w:spacing w:val="-3"/>
              </w:rPr>
              <w:t xml:space="preserve"> </w:t>
            </w:r>
            <w:r w:rsidRPr="00180038">
              <w:rPr>
                <w:rFonts w:ascii="Arial" w:hAnsi="Arial" w:cs="Arial"/>
              </w:rPr>
              <w:t>компаниуд</w:t>
            </w:r>
            <w:r w:rsidRPr="00180038">
              <w:rPr>
                <w:rFonts w:ascii="Arial" w:hAnsi="Arial" w:cs="Arial"/>
                <w:spacing w:val="-4"/>
              </w:rPr>
              <w:t xml:space="preserve"> </w:t>
            </w:r>
            <w:r w:rsidRPr="00180038">
              <w:rPr>
                <w:rFonts w:ascii="Arial" w:hAnsi="Arial" w:cs="Arial"/>
              </w:rPr>
              <w:t>оролцох</w:t>
            </w:r>
            <w:r w:rsidRPr="00180038">
              <w:rPr>
                <w:rFonts w:ascii="Arial" w:hAnsi="Arial" w:cs="Arial"/>
                <w:spacing w:val="-3"/>
              </w:rPr>
              <w:t xml:space="preserve"> </w:t>
            </w:r>
            <w:r w:rsidRPr="00180038">
              <w:rPr>
                <w:rFonts w:ascii="Arial" w:hAnsi="Arial" w:cs="Arial"/>
              </w:rPr>
              <w:t>бол</w:t>
            </w:r>
            <w:r w:rsidRPr="00180038">
              <w:rPr>
                <w:rFonts w:ascii="Arial" w:hAnsi="Arial" w:cs="Arial"/>
                <w:spacing w:val="-4"/>
              </w:rPr>
              <w:t xml:space="preserve"> </w:t>
            </w:r>
            <w:r w:rsidRPr="00180038">
              <w:rPr>
                <w:rFonts w:ascii="Arial" w:hAnsi="Arial" w:cs="Arial"/>
              </w:rPr>
              <w:t>Солонгосын</w:t>
            </w:r>
            <w:r w:rsidRPr="00180038">
              <w:rPr>
                <w:rFonts w:ascii="Arial" w:hAnsi="Arial" w:cs="Arial"/>
                <w:spacing w:val="-6"/>
              </w:rPr>
              <w:t xml:space="preserve"> </w:t>
            </w:r>
            <w:r w:rsidRPr="00180038">
              <w:rPr>
                <w:rFonts w:ascii="Arial" w:hAnsi="Arial" w:cs="Arial"/>
              </w:rPr>
              <w:t>аж</w:t>
            </w:r>
            <w:r w:rsidRPr="00180038">
              <w:rPr>
                <w:rFonts w:ascii="Arial" w:hAnsi="Arial" w:cs="Arial"/>
                <w:spacing w:val="-3"/>
              </w:rPr>
              <w:t xml:space="preserve"> </w:t>
            </w:r>
            <w:r w:rsidRPr="00180038">
              <w:rPr>
                <w:rFonts w:ascii="Arial" w:hAnsi="Arial" w:cs="Arial"/>
              </w:rPr>
              <w:t>ахуйн нэгжтэй хамтран ажиллах нөхцөл тавьдаг.</w:t>
            </w:r>
          </w:p>
          <w:p w14:paraId="6DEFB054" w14:textId="77777777" w:rsidR="005F2845" w:rsidRPr="00180038" w:rsidRDefault="0033177E" w:rsidP="0012552E">
            <w:pPr>
              <w:pStyle w:val="TableParagraph"/>
              <w:numPr>
                <w:ilvl w:val="1"/>
                <w:numId w:val="40"/>
              </w:numPr>
              <w:tabs>
                <w:tab w:val="left" w:pos="370"/>
                <w:tab w:val="left" w:pos="3240"/>
              </w:tabs>
              <w:ind w:left="370" w:hanging="266"/>
              <w:jc w:val="both"/>
              <w:rPr>
                <w:rFonts w:ascii="Arial" w:hAnsi="Arial" w:cs="Arial"/>
              </w:rPr>
            </w:pPr>
            <w:r w:rsidRPr="00180038">
              <w:rPr>
                <w:rFonts w:ascii="Arial" w:hAnsi="Arial" w:cs="Arial"/>
              </w:rPr>
              <w:t>Үндэсний</w:t>
            </w:r>
            <w:r w:rsidRPr="00180038">
              <w:rPr>
                <w:rFonts w:ascii="Arial" w:hAnsi="Arial" w:cs="Arial"/>
                <w:spacing w:val="-14"/>
              </w:rPr>
              <w:t xml:space="preserve"> </w:t>
            </w:r>
            <w:r w:rsidRPr="00180038">
              <w:rPr>
                <w:rFonts w:ascii="Arial" w:hAnsi="Arial" w:cs="Arial"/>
              </w:rPr>
              <w:t>аюулгүй</w:t>
            </w:r>
            <w:r w:rsidRPr="00180038">
              <w:rPr>
                <w:rFonts w:ascii="Arial" w:hAnsi="Arial" w:cs="Arial"/>
                <w:spacing w:val="-16"/>
              </w:rPr>
              <w:t xml:space="preserve"> </w:t>
            </w:r>
            <w:r w:rsidRPr="00180038">
              <w:rPr>
                <w:rFonts w:ascii="Arial" w:hAnsi="Arial" w:cs="Arial"/>
              </w:rPr>
              <w:t>байдлыг</w:t>
            </w:r>
            <w:r w:rsidRPr="00180038">
              <w:rPr>
                <w:rFonts w:ascii="Arial" w:hAnsi="Arial" w:cs="Arial"/>
                <w:spacing w:val="-13"/>
              </w:rPr>
              <w:t xml:space="preserve"> </w:t>
            </w:r>
            <w:r w:rsidRPr="00180038">
              <w:rPr>
                <w:rFonts w:ascii="Arial" w:hAnsi="Arial" w:cs="Arial"/>
                <w:spacing w:val="-2"/>
              </w:rPr>
              <w:t>онцлох</w:t>
            </w:r>
          </w:p>
          <w:p w14:paraId="1F4C83CC" w14:textId="77777777" w:rsidR="005F2845" w:rsidRPr="00180038" w:rsidRDefault="0033177E" w:rsidP="0012552E">
            <w:pPr>
              <w:pStyle w:val="TableParagraph"/>
              <w:tabs>
                <w:tab w:val="left" w:pos="1861"/>
                <w:tab w:val="left" w:pos="3181"/>
                <w:tab w:val="left" w:pos="3240"/>
                <w:tab w:val="left" w:pos="4202"/>
                <w:tab w:val="left" w:pos="5636"/>
              </w:tabs>
              <w:ind w:left="104" w:right="80"/>
              <w:jc w:val="both"/>
              <w:rPr>
                <w:rFonts w:ascii="Arial" w:hAnsi="Arial" w:cs="Arial"/>
              </w:rPr>
            </w:pPr>
            <w:r w:rsidRPr="00180038">
              <w:rPr>
                <w:rFonts w:ascii="Arial" w:hAnsi="Arial" w:cs="Arial"/>
                <w:spacing w:val="-2"/>
              </w:rPr>
              <w:t>•Чадавхад</w:t>
            </w:r>
            <w:r w:rsidRPr="00180038">
              <w:rPr>
                <w:rFonts w:ascii="Arial" w:hAnsi="Arial" w:cs="Arial"/>
              </w:rPr>
              <w:tab/>
            </w:r>
            <w:r w:rsidRPr="00180038">
              <w:rPr>
                <w:rFonts w:ascii="Arial" w:hAnsi="Arial" w:cs="Arial"/>
                <w:spacing w:val="-2"/>
              </w:rPr>
              <w:t>үндэслэн</w:t>
            </w:r>
            <w:r w:rsidRPr="00180038">
              <w:rPr>
                <w:rFonts w:ascii="Arial" w:hAnsi="Arial" w:cs="Arial"/>
              </w:rPr>
              <w:tab/>
            </w:r>
            <w:r w:rsidRPr="00180038">
              <w:rPr>
                <w:rFonts w:ascii="Arial" w:hAnsi="Arial" w:cs="Arial"/>
                <w:spacing w:val="-2"/>
              </w:rPr>
              <w:t>сонгох</w:t>
            </w:r>
            <w:r w:rsidRPr="00180038">
              <w:rPr>
                <w:rFonts w:ascii="Arial" w:hAnsi="Arial" w:cs="Arial"/>
              </w:rPr>
              <w:tab/>
            </w:r>
            <w:r w:rsidRPr="00180038">
              <w:rPr>
                <w:rFonts w:ascii="Arial" w:hAnsi="Arial" w:cs="Arial"/>
                <w:spacing w:val="-2"/>
              </w:rPr>
              <w:t>тендерийг</w:t>
            </w:r>
            <w:r w:rsidRPr="00180038">
              <w:rPr>
                <w:rFonts w:ascii="Arial" w:hAnsi="Arial" w:cs="Arial"/>
              </w:rPr>
              <w:tab/>
            </w:r>
            <w:r w:rsidRPr="00180038">
              <w:rPr>
                <w:rFonts w:ascii="Arial" w:hAnsi="Arial" w:cs="Arial"/>
                <w:spacing w:val="-2"/>
              </w:rPr>
              <w:t xml:space="preserve">ашиглах </w:t>
            </w:r>
            <w:r w:rsidRPr="00180038">
              <w:rPr>
                <w:rFonts w:ascii="Arial" w:hAnsi="Arial" w:cs="Arial"/>
              </w:rPr>
              <w:t>шалтгаанд</w:t>
            </w:r>
            <w:r w:rsidRPr="00180038">
              <w:rPr>
                <w:rFonts w:ascii="Arial" w:hAnsi="Arial" w:cs="Arial"/>
                <w:spacing w:val="9"/>
              </w:rPr>
              <w:t xml:space="preserve"> </w:t>
            </w:r>
            <w:r w:rsidRPr="00180038">
              <w:rPr>
                <w:rFonts w:ascii="Arial" w:hAnsi="Arial" w:cs="Arial"/>
              </w:rPr>
              <w:t>үндэсний</w:t>
            </w:r>
            <w:r w:rsidRPr="00180038">
              <w:rPr>
                <w:rFonts w:ascii="Arial" w:hAnsi="Arial" w:cs="Arial"/>
                <w:spacing w:val="8"/>
              </w:rPr>
              <w:t xml:space="preserve"> </w:t>
            </w:r>
            <w:r w:rsidRPr="00180038">
              <w:rPr>
                <w:rFonts w:ascii="Arial" w:hAnsi="Arial" w:cs="Arial"/>
              </w:rPr>
              <w:t>аюулгүй</w:t>
            </w:r>
            <w:r w:rsidRPr="00180038">
              <w:rPr>
                <w:rFonts w:ascii="Arial" w:hAnsi="Arial" w:cs="Arial"/>
                <w:spacing w:val="11"/>
              </w:rPr>
              <w:t xml:space="preserve"> </w:t>
            </w:r>
            <w:r w:rsidRPr="00180038">
              <w:rPr>
                <w:rFonts w:ascii="Arial" w:hAnsi="Arial" w:cs="Arial"/>
              </w:rPr>
              <w:t>байдлыг</w:t>
            </w:r>
            <w:r w:rsidRPr="00180038">
              <w:rPr>
                <w:rFonts w:ascii="Arial" w:hAnsi="Arial" w:cs="Arial"/>
                <w:spacing w:val="10"/>
              </w:rPr>
              <w:t xml:space="preserve"> </w:t>
            </w:r>
            <w:r w:rsidRPr="00180038">
              <w:rPr>
                <w:rFonts w:ascii="Arial" w:hAnsi="Arial" w:cs="Arial"/>
              </w:rPr>
              <w:t>маш</w:t>
            </w:r>
            <w:r w:rsidRPr="00180038">
              <w:rPr>
                <w:rFonts w:ascii="Arial" w:hAnsi="Arial" w:cs="Arial"/>
                <w:spacing w:val="10"/>
              </w:rPr>
              <w:t xml:space="preserve"> </w:t>
            </w:r>
            <w:r w:rsidRPr="00180038">
              <w:rPr>
                <w:rFonts w:ascii="Arial" w:hAnsi="Arial" w:cs="Arial"/>
                <w:spacing w:val="-2"/>
              </w:rPr>
              <w:t>чухалчилдаг.</w:t>
            </w:r>
          </w:p>
        </w:tc>
      </w:tr>
    </w:tbl>
    <w:p w14:paraId="36EE099C" w14:textId="77777777"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726336" behindDoc="1" locked="0" layoutInCell="1" allowOverlap="1" wp14:anchorId="02602894" wp14:editId="3E015E3A">
                <wp:simplePos x="0" y="0"/>
                <wp:positionH relativeFrom="page">
                  <wp:posOffset>914400</wp:posOffset>
                </wp:positionH>
                <wp:positionV relativeFrom="paragraph">
                  <wp:posOffset>173609</wp:posOffset>
                </wp:positionV>
                <wp:extent cx="1829435" cy="9525"/>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0CA7E1" id="Graphic 74" o:spid="_x0000_s1026" style="position:absolute;margin-left:1in;margin-top:13.65pt;width:144.05pt;height:.75pt;z-index:-2515901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" path="m1829054,l,,,9143r1829054,l1829054,xe" fillcolor="black" stroked="f">
                <v:path arrowok="t"/>
                <w10:wrap type="topAndBottom" anchorx="page"/>
              </v:shape>
            </w:pict>
          </mc:Fallback>
        </mc:AlternateContent>
      </w:r>
    </w:p>
    <w:p w14:paraId="64F36549" w14:textId="77777777" w:rsidR="005F2845" w:rsidRPr="001024EB" w:rsidRDefault="0033177E" w:rsidP="0012552E">
      <w:pPr>
        <w:tabs>
          <w:tab w:val="left" w:pos="3240"/>
        </w:tabs>
        <w:ind w:left="874"/>
        <w:jc w:val="both"/>
        <w:rPr>
          <w:rFonts w:ascii="Arial" w:hAnsi="Arial" w:cs="Arial"/>
          <w:i/>
          <w:sz w:val="20"/>
        </w:rPr>
      </w:pPr>
      <w:r w:rsidRPr="001024EB">
        <w:rPr>
          <w:rFonts w:ascii="Arial" w:hAnsi="Arial" w:cs="Arial"/>
          <w:position w:val="6"/>
          <w:sz w:val="13"/>
        </w:rPr>
        <w:t>71</w:t>
      </w:r>
      <w:r w:rsidRPr="001024EB">
        <w:rPr>
          <w:rFonts w:ascii="Arial" w:hAnsi="Arial" w:cs="Arial"/>
          <w:spacing w:val="10"/>
          <w:position w:val="6"/>
          <w:sz w:val="13"/>
        </w:rPr>
        <w:t xml:space="preserve"> </w:t>
      </w:r>
      <w:r w:rsidRPr="001024EB">
        <w:rPr>
          <w:rFonts w:ascii="Arial" w:hAnsi="Arial" w:cs="Arial"/>
          <w:i/>
          <w:sz w:val="20"/>
        </w:rPr>
        <w:t>World</w:t>
      </w:r>
      <w:r w:rsidRPr="001024EB">
        <w:rPr>
          <w:rFonts w:ascii="Arial" w:hAnsi="Arial" w:cs="Arial"/>
          <w:i/>
          <w:spacing w:val="-6"/>
          <w:sz w:val="20"/>
        </w:rPr>
        <w:t xml:space="preserve"> </w:t>
      </w:r>
      <w:r w:rsidRPr="001024EB">
        <w:rPr>
          <w:rFonts w:ascii="Arial" w:hAnsi="Arial" w:cs="Arial"/>
          <w:i/>
          <w:sz w:val="20"/>
        </w:rPr>
        <w:t>Bank</w:t>
      </w:r>
      <w:r w:rsidRPr="001024EB">
        <w:rPr>
          <w:rFonts w:ascii="Arial" w:hAnsi="Arial" w:cs="Arial"/>
          <w:i/>
          <w:spacing w:val="-6"/>
          <w:sz w:val="20"/>
        </w:rPr>
        <w:t xml:space="preserve"> </w:t>
      </w:r>
      <w:r w:rsidRPr="001024EB">
        <w:rPr>
          <w:rFonts w:ascii="Arial" w:hAnsi="Arial" w:cs="Arial"/>
          <w:i/>
          <w:sz w:val="20"/>
        </w:rPr>
        <w:t>Procurement</w:t>
      </w:r>
      <w:r w:rsidRPr="001024EB">
        <w:rPr>
          <w:rFonts w:ascii="Arial" w:hAnsi="Arial" w:cs="Arial"/>
          <w:i/>
          <w:spacing w:val="-6"/>
          <w:sz w:val="20"/>
        </w:rPr>
        <w:t xml:space="preserve"> </w:t>
      </w:r>
      <w:r w:rsidRPr="001024EB">
        <w:rPr>
          <w:rFonts w:ascii="Arial" w:hAnsi="Arial" w:cs="Arial"/>
          <w:i/>
          <w:sz w:val="20"/>
        </w:rPr>
        <w:t>Systems</w:t>
      </w:r>
      <w:r w:rsidRPr="001024EB">
        <w:rPr>
          <w:rFonts w:ascii="Arial" w:hAnsi="Arial" w:cs="Arial"/>
          <w:i/>
          <w:spacing w:val="-8"/>
          <w:sz w:val="20"/>
        </w:rPr>
        <w:t xml:space="preserve"> </w:t>
      </w:r>
      <w:r w:rsidRPr="001024EB">
        <w:rPr>
          <w:rFonts w:ascii="Arial" w:hAnsi="Arial" w:cs="Arial"/>
          <w:i/>
          <w:spacing w:val="-2"/>
          <w:sz w:val="20"/>
        </w:rPr>
        <w:t>Overview</w:t>
      </w:r>
    </w:p>
    <w:p w14:paraId="68818386" w14:textId="77777777" w:rsidR="005F2845" w:rsidRPr="001024EB" w:rsidRDefault="0033177E" w:rsidP="0012552E">
      <w:pPr>
        <w:tabs>
          <w:tab w:val="left" w:pos="3240"/>
        </w:tabs>
        <w:ind w:left="874"/>
        <w:jc w:val="both"/>
        <w:rPr>
          <w:rFonts w:ascii="Arial" w:hAnsi="Arial" w:cs="Arial"/>
          <w:i/>
          <w:sz w:val="20"/>
        </w:rPr>
      </w:pPr>
      <w:r w:rsidRPr="001024EB">
        <w:rPr>
          <w:rFonts w:ascii="Arial" w:hAnsi="Arial" w:cs="Arial"/>
          <w:position w:val="6"/>
          <w:sz w:val="13"/>
        </w:rPr>
        <w:t>72</w:t>
      </w:r>
      <w:r w:rsidRPr="001024EB">
        <w:rPr>
          <w:rFonts w:ascii="Arial" w:hAnsi="Arial" w:cs="Arial"/>
          <w:spacing w:val="11"/>
          <w:position w:val="6"/>
          <w:sz w:val="13"/>
        </w:rPr>
        <w:t xml:space="preserve"> </w:t>
      </w:r>
      <w:r w:rsidRPr="001024EB">
        <w:rPr>
          <w:rFonts w:ascii="Arial" w:hAnsi="Arial" w:cs="Arial"/>
          <w:i/>
          <w:sz w:val="20"/>
        </w:rPr>
        <w:t>.“Public</w:t>
      </w:r>
      <w:r w:rsidRPr="001024EB">
        <w:rPr>
          <w:rFonts w:ascii="Arial" w:hAnsi="Arial" w:cs="Arial"/>
          <w:i/>
          <w:spacing w:val="-5"/>
          <w:sz w:val="20"/>
        </w:rPr>
        <w:t xml:space="preserve"> </w:t>
      </w:r>
      <w:r w:rsidRPr="001024EB">
        <w:rPr>
          <w:rFonts w:ascii="Arial" w:hAnsi="Arial" w:cs="Arial"/>
          <w:i/>
          <w:sz w:val="20"/>
        </w:rPr>
        <w:t>Procurement</w:t>
      </w:r>
      <w:r w:rsidRPr="001024EB">
        <w:rPr>
          <w:rFonts w:ascii="Arial" w:hAnsi="Arial" w:cs="Arial"/>
          <w:i/>
          <w:spacing w:val="-6"/>
          <w:sz w:val="20"/>
        </w:rPr>
        <w:t xml:space="preserve"> </w:t>
      </w:r>
      <w:r w:rsidRPr="001024EB">
        <w:rPr>
          <w:rFonts w:ascii="Arial" w:hAnsi="Arial" w:cs="Arial"/>
          <w:i/>
          <w:sz w:val="20"/>
        </w:rPr>
        <w:t>Practices</w:t>
      </w:r>
      <w:r w:rsidRPr="001024EB">
        <w:rPr>
          <w:rFonts w:ascii="Arial" w:hAnsi="Arial" w:cs="Arial"/>
          <w:i/>
          <w:spacing w:val="-7"/>
          <w:sz w:val="20"/>
        </w:rPr>
        <w:t xml:space="preserve"> </w:t>
      </w:r>
      <w:r w:rsidRPr="001024EB">
        <w:rPr>
          <w:rFonts w:ascii="Arial" w:hAnsi="Arial" w:cs="Arial"/>
          <w:i/>
          <w:sz w:val="20"/>
        </w:rPr>
        <w:t>in</w:t>
      </w:r>
      <w:r w:rsidRPr="001024EB">
        <w:rPr>
          <w:rFonts w:ascii="Arial" w:hAnsi="Arial" w:cs="Arial"/>
          <w:i/>
          <w:spacing w:val="-6"/>
          <w:sz w:val="20"/>
        </w:rPr>
        <w:t xml:space="preserve"> </w:t>
      </w:r>
      <w:r w:rsidRPr="001024EB">
        <w:rPr>
          <w:rFonts w:ascii="Arial" w:hAnsi="Arial" w:cs="Arial"/>
          <w:i/>
          <w:sz w:val="20"/>
        </w:rPr>
        <w:t>South</w:t>
      </w:r>
      <w:r w:rsidRPr="001024EB">
        <w:rPr>
          <w:rFonts w:ascii="Arial" w:hAnsi="Arial" w:cs="Arial"/>
          <w:i/>
          <w:spacing w:val="-7"/>
          <w:sz w:val="20"/>
        </w:rPr>
        <w:t xml:space="preserve"> </w:t>
      </w:r>
      <w:r w:rsidRPr="001024EB">
        <w:rPr>
          <w:rFonts w:ascii="Arial" w:hAnsi="Arial" w:cs="Arial"/>
          <w:i/>
          <w:sz w:val="20"/>
        </w:rPr>
        <w:t>Korea:</w:t>
      </w:r>
      <w:r w:rsidRPr="001024EB">
        <w:rPr>
          <w:rFonts w:ascii="Arial" w:hAnsi="Arial" w:cs="Arial"/>
          <w:i/>
          <w:spacing w:val="-8"/>
          <w:sz w:val="20"/>
        </w:rPr>
        <w:t xml:space="preserve"> </w:t>
      </w:r>
      <w:r w:rsidRPr="001024EB">
        <w:rPr>
          <w:rFonts w:ascii="Arial" w:hAnsi="Arial" w:cs="Arial"/>
          <w:i/>
          <w:sz w:val="20"/>
        </w:rPr>
        <w:t>Challenges</w:t>
      </w:r>
      <w:r w:rsidRPr="001024EB">
        <w:rPr>
          <w:rFonts w:ascii="Arial" w:hAnsi="Arial" w:cs="Arial"/>
          <w:i/>
          <w:spacing w:val="-7"/>
          <w:sz w:val="20"/>
        </w:rPr>
        <w:t xml:space="preserve"> </w:t>
      </w:r>
      <w:r w:rsidRPr="001024EB">
        <w:rPr>
          <w:rFonts w:ascii="Arial" w:hAnsi="Arial" w:cs="Arial"/>
          <w:i/>
          <w:sz w:val="20"/>
        </w:rPr>
        <w:t>and</w:t>
      </w:r>
      <w:r w:rsidRPr="001024EB">
        <w:rPr>
          <w:rFonts w:ascii="Arial" w:hAnsi="Arial" w:cs="Arial"/>
          <w:i/>
          <w:spacing w:val="-8"/>
          <w:sz w:val="20"/>
        </w:rPr>
        <w:t xml:space="preserve"> </w:t>
      </w:r>
      <w:r w:rsidRPr="001024EB">
        <w:rPr>
          <w:rFonts w:ascii="Arial" w:hAnsi="Arial" w:cs="Arial"/>
          <w:i/>
          <w:spacing w:val="-2"/>
          <w:sz w:val="20"/>
        </w:rPr>
        <w:t>Innovations.”</w:t>
      </w:r>
    </w:p>
    <w:p w14:paraId="4B9F9BFF" w14:textId="77777777" w:rsidR="005F2845" w:rsidRPr="001024EB" w:rsidRDefault="005F2845" w:rsidP="0012552E">
      <w:pPr>
        <w:tabs>
          <w:tab w:val="left" w:pos="3240"/>
        </w:tabs>
        <w:jc w:val="both"/>
        <w:rPr>
          <w:rFonts w:ascii="Arial" w:hAnsi="Arial" w:cs="Arial"/>
          <w:i/>
          <w:sz w:val="20"/>
        </w:rPr>
        <w:sectPr w:rsidR="005F2845" w:rsidRPr="001024EB">
          <w:pgSz w:w="16840" w:h="11910" w:orient="landscape"/>
          <w:pgMar w:top="1400" w:right="992" w:bottom="1520" w:left="566" w:header="763" w:footer="1339" w:gutter="0"/>
          <w:cols w:space="720"/>
        </w:sectPr>
      </w:pPr>
    </w:p>
    <w:p w14:paraId="45306A31" w14:textId="77777777" w:rsidR="005F2845" w:rsidRPr="001024EB" w:rsidRDefault="005F2845" w:rsidP="0012552E">
      <w:pPr>
        <w:pStyle w:val="BodyText"/>
        <w:tabs>
          <w:tab w:val="left" w:pos="3240"/>
        </w:tabs>
        <w:jc w:val="both"/>
        <w:rPr>
          <w:rFonts w:ascii="Arial" w:hAnsi="Arial" w:cs="Arial"/>
          <w:i/>
          <w:sz w:val="20"/>
        </w:rPr>
      </w:pPr>
    </w:p>
    <w:p w14:paraId="6D66AA7F" w14:textId="77777777" w:rsidR="005F2845" w:rsidRPr="001024EB" w:rsidRDefault="005F2845" w:rsidP="0012552E">
      <w:pPr>
        <w:pStyle w:val="BodyText"/>
        <w:tabs>
          <w:tab w:val="left" w:pos="3240"/>
        </w:tabs>
        <w:jc w:val="both"/>
        <w:rPr>
          <w:rFonts w:ascii="Arial" w:hAnsi="Arial" w:cs="Arial"/>
          <w:i/>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820"/>
        <w:gridCol w:w="6669"/>
      </w:tblGrid>
      <w:tr w:rsidR="005F2845" w:rsidRPr="00180038" w14:paraId="6F2F3A5A" w14:textId="77777777">
        <w:trPr>
          <w:trHeight w:val="3036"/>
        </w:trPr>
        <w:tc>
          <w:tcPr>
            <w:tcW w:w="494" w:type="dxa"/>
          </w:tcPr>
          <w:p w14:paraId="16A7BC08" w14:textId="77777777" w:rsidR="005F2845" w:rsidRPr="00180038" w:rsidRDefault="005F2845" w:rsidP="0012552E">
            <w:pPr>
              <w:pStyle w:val="TableParagraph"/>
              <w:tabs>
                <w:tab w:val="left" w:pos="3240"/>
              </w:tabs>
              <w:jc w:val="both"/>
              <w:rPr>
                <w:rFonts w:ascii="Arial" w:hAnsi="Arial" w:cs="Arial"/>
              </w:rPr>
            </w:pPr>
          </w:p>
        </w:tc>
        <w:tc>
          <w:tcPr>
            <w:tcW w:w="1934" w:type="dxa"/>
          </w:tcPr>
          <w:p w14:paraId="3BE535FB" w14:textId="77777777" w:rsidR="005F2845" w:rsidRPr="00180038" w:rsidRDefault="005F2845" w:rsidP="0012552E">
            <w:pPr>
              <w:pStyle w:val="TableParagraph"/>
              <w:tabs>
                <w:tab w:val="left" w:pos="3240"/>
              </w:tabs>
              <w:jc w:val="both"/>
              <w:rPr>
                <w:rFonts w:ascii="Arial" w:hAnsi="Arial" w:cs="Arial"/>
              </w:rPr>
            </w:pPr>
          </w:p>
        </w:tc>
        <w:tc>
          <w:tcPr>
            <w:tcW w:w="2099" w:type="dxa"/>
          </w:tcPr>
          <w:p w14:paraId="6354A510" w14:textId="77777777" w:rsidR="005F2845" w:rsidRPr="00180038" w:rsidRDefault="0033177E" w:rsidP="0012552E">
            <w:pPr>
              <w:pStyle w:val="TableParagraph"/>
              <w:tabs>
                <w:tab w:val="left" w:pos="3240"/>
              </w:tabs>
              <w:ind w:left="101"/>
              <w:jc w:val="both"/>
              <w:rPr>
                <w:rFonts w:ascii="Arial" w:hAnsi="Arial" w:cs="Arial"/>
              </w:rPr>
            </w:pPr>
            <w:r w:rsidRPr="00180038">
              <w:rPr>
                <w:rFonts w:ascii="Arial" w:hAnsi="Arial" w:cs="Arial"/>
                <w:spacing w:val="-2"/>
              </w:rPr>
              <w:t>9.Нэмэлт заалтууд</w:t>
            </w:r>
          </w:p>
        </w:tc>
        <w:tc>
          <w:tcPr>
            <w:tcW w:w="3820" w:type="dxa"/>
          </w:tcPr>
          <w:p w14:paraId="414D5092" w14:textId="77777777" w:rsidR="005F2845" w:rsidRPr="00180038" w:rsidRDefault="005F2845" w:rsidP="0012552E">
            <w:pPr>
              <w:pStyle w:val="TableParagraph"/>
              <w:tabs>
                <w:tab w:val="left" w:pos="3240"/>
              </w:tabs>
              <w:jc w:val="both"/>
              <w:rPr>
                <w:rFonts w:ascii="Arial" w:hAnsi="Arial" w:cs="Arial"/>
              </w:rPr>
            </w:pPr>
          </w:p>
        </w:tc>
        <w:tc>
          <w:tcPr>
            <w:tcW w:w="6669" w:type="dxa"/>
          </w:tcPr>
          <w:p w14:paraId="4E18D13F" w14:textId="77777777" w:rsidR="005F2845" w:rsidRPr="00180038" w:rsidRDefault="0033177E" w:rsidP="0012552E">
            <w:pPr>
              <w:pStyle w:val="TableParagraph"/>
              <w:tabs>
                <w:tab w:val="left" w:pos="3240"/>
              </w:tabs>
              <w:ind w:left="104" w:right="86"/>
              <w:jc w:val="both"/>
              <w:rPr>
                <w:rFonts w:ascii="Arial" w:hAnsi="Arial" w:cs="Arial"/>
              </w:rPr>
            </w:pPr>
            <w:r w:rsidRPr="00180038">
              <w:rPr>
                <w:rFonts w:ascii="Arial" w:hAnsi="Arial" w:cs="Arial"/>
              </w:rPr>
              <w:t>Тус улсын тусгайлан баталсан жагсаалтад багтсан компаниуд л оролцож болдог.</w:t>
            </w:r>
          </w:p>
          <w:p w14:paraId="2920406B" w14:textId="77777777" w:rsidR="005F2845" w:rsidRPr="00180038" w:rsidRDefault="0033177E" w:rsidP="0012552E">
            <w:pPr>
              <w:pStyle w:val="TableParagraph"/>
              <w:tabs>
                <w:tab w:val="left" w:pos="3240"/>
              </w:tabs>
              <w:ind w:left="104"/>
              <w:jc w:val="both"/>
              <w:rPr>
                <w:rFonts w:ascii="Arial" w:hAnsi="Arial" w:cs="Arial"/>
                <w:position w:val="8"/>
              </w:rPr>
            </w:pPr>
            <w:r w:rsidRPr="00180038">
              <w:rPr>
                <w:rFonts w:ascii="Arial" w:hAnsi="Arial" w:cs="Arial"/>
              </w:rPr>
              <w:t>3.</w:t>
            </w:r>
            <w:r w:rsidRPr="00180038">
              <w:rPr>
                <w:rFonts w:ascii="Arial" w:hAnsi="Arial" w:cs="Arial"/>
                <w:spacing w:val="-4"/>
              </w:rPr>
              <w:t xml:space="preserve"> </w:t>
            </w:r>
            <w:r w:rsidRPr="00180038">
              <w:rPr>
                <w:rFonts w:ascii="Arial" w:hAnsi="Arial" w:cs="Arial"/>
              </w:rPr>
              <w:t>Шалгуур</w:t>
            </w:r>
            <w:r w:rsidRPr="00180038">
              <w:rPr>
                <w:rFonts w:ascii="Arial" w:hAnsi="Arial" w:cs="Arial"/>
                <w:spacing w:val="-4"/>
              </w:rPr>
              <w:t xml:space="preserve"> </w:t>
            </w:r>
            <w:r w:rsidRPr="00180038">
              <w:rPr>
                <w:rFonts w:ascii="Arial" w:hAnsi="Arial" w:cs="Arial"/>
              </w:rPr>
              <w:t>үзүүлэлтүүд</w:t>
            </w:r>
            <w:r w:rsidRPr="00180038">
              <w:rPr>
                <w:rFonts w:ascii="Arial" w:hAnsi="Arial" w:cs="Arial"/>
                <w:spacing w:val="-5"/>
              </w:rPr>
              <w:t xml:space="preserve"> </w:t>
            </w:r>
            <w:r w:rsidRPr="00180038">
              <w:rPr>
                <w:rFonts w:ascii="Arial" w:hAnsi="Arial" w:cs="Arial"/>
              </w:rPr>
              <w:t>(Qualification</w:t>
            </w:r>
            <w:r w:rsidRPr="00180038">
              <w:rPr>
                <w:rFonts w:ascii="Arial" w:hAnsi="Arial" w:cs="Arial"/>
                <w:spacing w:val="-4"/>
              </w:rPr>
              <w:t xml:space="preserve"> </w:t>
            </w:r>
            <w:r w:rsidRPr="00180038">
              <w:rPr>
                <w:rFonts w:ascii="Arial" w:hAnsi="Arial" w:cs="Arial"/>
                <w:spacing w:val="-2"/>
              </w:rPr>
              <w:t>Criteria)</w:t>
            </w:r>
            <w:r w:rsidRPr="00180038">
              <w:rPr>
                <w:rFonts w:ascii="Arial" w:hAnsi="Arial" w:cs="Arial"/>
                <w:spacing w:val="-2"/>
                <w:position w:val="8"/>
              </w:rPr>
              <w:t>73</w:t>
            </w:r>
          </w:p>
          <w:p w14:paraId="55541D3D" w14:textId="77777777" w:rsidR="005F2845" w:rsidRPr="00180038" w:rsidRDefault="0033177E" w:rsidP="0012552E">
            <w:pPr>
              <w:pStyle w:val="TableParagraph"/>
              <w:tabs>
                <w:tab w:val="left" w:pos="3240"/>
              </w:tabs>
              <w:ind w:left="104" w:right="81"/>
              <w:jc w:val="both"/>
              <w:rPr>
                <w:rFonts w:ascii="Arial" w:hAnsi="Arial" w:cs="Arial"/>
              </w:rPr>
            </w:pPr>
            <w:r w:rsidRPr="00180038">
              <w:rPr>
                <w:rFonts w:ascii="Arial" w:hAnsi="Arial" w:cs="Arial"/>
              </w:rPr>
              <w:t xml:space="preserve">•Зарим тендерт зөвхөн туршлага, санхүүгийн тогтвортой байдлаар шалгарсан байгууллагуудыг оролцуулдаг. </w:t>
            </w:r>
            <w:r w:rsidRPr="00180038">
              <w:rPr>
                <w:rFonts w:ascii="Arial" w:hAnsi="Arial" w:cs="Arial"/>
                <w:spacing w:val="-2"/>
              </w:rPr>
              <w:t>Хятадын</w:t>
            </w:r>
            <w:r w:rsidRPr="00180038">
              <w:rPr>
                <w:rFonts w:ascii="Arial" w:hAnsi="Arial" w:cs="Arial"/>
                <w:spacing w:val="-7"/>
              </w:rPr>
              <w:t xml:space="preserve"> </w:t>
            </w:r>
            <w:r w:rsidRPr="00180038">
              <w:rPr>
                <w:rFonts w:ascii="Arial" w:hAnsi="Arial" w:cs="Arial"/>
                <w:spacing w:val="-2"/>
              </w:rPr>
              <w:t>компаниуд</w:t>
            </w:r>
            <w:r w:rsidRPr="00180038">
              <w:rPr>
                <w:rFonts w:ascii="Arial" w:hAnsi="Arial" w:cs="Arial"/>
                <w:spacing w:val="-8"/>
              </w:rPr>
              <w:t xml:space="preserve"> </w:t>
            </w:r>
            <w:r w:rsidRPr="00180038">
              <w:rPr>
                <w:rFonts w:ascii="Arial" w:hAnsi="Arial" w:cs="Arial"/>
                <w:spacing w:val="-2"/>
              </w:rPr>
              <w:t>гэх</w:t>
            </w:r>
            <w:r w:rsidRPr="00180038">
              <w:rPr>
                <w:rFonts w:ascii="Arial" w:hAnsi="Arial" w:cs="Arial"/>
                <w:spacing w:val="-7"/>
              </w:rPr>
              <w:t xml:space="preserve"> </w:t>
            </w:r>
            <w:r w:rsidRPr="00180038">
              <w:rPr>
                <w:rFonts w:ascii="Arial" w:hAnsi="Arial" w:cs="Arial"/>
                <w:spacing w:val="-2"/>
              </w:rPr>
              <w:t>мэт</w:t>
            </w:r>
            <w:r w:rsidRPr="00180038">
              <w:rPr>
                <w:rFonts w:ascii="Arial" w:hAnsi="Arial" w:cs="Arial"/>
                <w:spacing w:val="-9"/>
              </w:rPr>
              <w:t xml:space="preserve"> </w:t>
            </w:r>
            <w:r w:rsidRPr="00180038">
              <w:rPr>
                <w:rFonts w:ascii="Arial" w:hAnsi="Arial" w:cs="Arial"/>
                <w:spacing w:val="-2"/>
              </w:rPr>
              <w:t>гаднын</w:t>
            </w:r>
            <w:r w:rsidRPr="00180038">
              <w:rPr>
                <w:rFonts w:ascii="Arial" w:hAnsi="Arial" w:cs="Arial"/>
                <w:spacing w:val="-10"/>
              </w:rPr>
              <w:t xml:space="preserve"> </w:t>
            </w:r>
            <w:r w:rsidRPr="00180038">
              <w:rPr>
                <w:rFonts w:ascii="Arial" w:hAnsi="Arial" w:cs="Arial"/>
                <w:spacing w:val="-2"/>
              </w:rPr>
              <w:t>оролцогчдыг</w:t>
            </w:r>
            <w:r w:rsidRPr="00180038">
              <w:rPr>
                <w:rFonts w:ascii="Arial" w:hAnsi="Arial" w:cs="Arial"/>
                <w:spacing w:val="-6"/>
              </w:rPr>
              <w:t xml:space="preserve"> </w:t>
            </w:r>
            <w:r w:rsidRPr="00180038">
              <w:rPr>
                <w:rFonts w:ascii="Arial" w:hAnsi="Arial" w:cs="Arial"/>
                <w:spacing w:val="-2"/>
              </w:rPr>
              <w:t xml:space="preserve">ихэвчлэн </w:t>
            </w:r>
            <w:r w:rsidRPr="00180038">
              <w:rPr>
                <w:rFonts w:ascii="Arial" w:hAnsi="Arial" w:cs="Arial"/>
              </w:rPr>
              <w:t>“стратегийн” тендерүүдээс хасах хандлагатай.</w:t>
            </w:r>
          </w:p>
          <w:p w14:paraId="16F29B3C" w14:textId="77777777" w:rsidR="005F2845" w:rsidRPr="00180038" w:rsidRDefault="0033177E" w:rsidP="0012552E">
            <w:pPr>
              <w:pStyle w:val="TableParagraph"/>
              <w:tabs>
                <w:tab w:val="left" w:pos="3240"/>
              </w:tabs>
              <w:ind w:left="104"/>
              <w:jc w:val="both"/>
              <w:rPr>
                <w:rFonts w:ascii="Arial" w:hAnsi="Arial" w:cs="Arial"/>
                <w:position w:val="8"/>
              </w:rPr>
            </w:pPr>
            <w:r w:rsidRPr="00180038">
              <w:rPr>
                <w:rFonts w:ascii="Arial" w:hAnsi="Arial" w:cs="Arial"/>
              </w:rPr>
              <w:t>4.</w:t>
            </w:r>
            <w:r w:rsidRPr="00180038">
              <w:rPr>
                <w:rFonts w:ascii="Arial" w:hAnsi="Arial" w:cs="Arial"/>
                <w:spacing w:val="-8"/>
              </w:rPr>
              <w:t xml:space="preserve"> </w:t>
            </w:r>
            <w:r w:rsidRPr="00180038">
              <w:rPr>
                <w:rFonts w:ascii="Arial" w:hAnsi="Arial" w:cs="Arial"/>
              </w:rPr>
              <w:t>Цахим</w:t>
            </w:r>
            <w:r w:rsidRPr="00180038">
              <w:rPr>
                <w:rFonts w:ascii="Arial" w:hAnsi="Arial" w:cs="Arial"/>
                <w:spacing w:val="-7"/>
              </w:rPr>
              <w:t xml:space="preserve"> </w:t>
            </w:r>
            <w:r w:rsidRPr="00180038">
              <w:rPr>
                <w:rFonts w:ascii="Arial" w:hAnsi="Arial" w:cs="Arial"/>
              </w:rPr>
              <w:t>тендерийн</w:t>
            </w:r>
            <w:r w:rsidRPr="00180038">
              <w:rPr>
                <w:rFonts w:ascii="Arial" w:hAnsi="Arial" w:cs="Arial"/>
                <w:spacing w:val="-8"/>
              </w:rPr>
              <w:t xml:space="preserve"> </w:t>
            </w:r>
            <w:r w:rsidRPr="00180038">
              <w:rPr>
                <w:rFonts w:ascii="Arial" w:hAnsi="Arial" w:cs="Arial"/>
                <w:spacing w:val="-2"/>
              </w:rPr>
              <w:t>систем</w:t>
            </w:r>
            <w:r w:rsidRPr="00180038">
              <w:rPr>
                <w:rFonts w:ascii="Arial" w:hAnsi="Arial" w:cs="Arial"/>
                <w:spacing w:val="-2"/>
                <w:position w:val="8"/>
              </w:rPr>
              <w:t>74</w:t>
            </w:r>
          </w:p>
          <w:p w14:paraId="7439F9C0" w14:textId="77777777" w:rsidR="005F2845" w:rsidRPr="00180038" w:rsidRDefault="0033177E" w:rsidP="0012552E">
            <w:pPr>
              <w:pStyle w:val="TableParagraph"/>
              <w:tabs>
                <w:tab w:val="left" w:pos="3240"/>
              </w:tabs>
              <w:ind w:left="104" w:right="81"/>
              <w:jc w:val="both"/>
              <w:rPr>
                <w:rFonts w:ascii="Arial" w:hAnsi="Arial" w:cs="Arial"/>
              </w:rPr>
            </w:pPr>
            <w:r w:rsidRPr="00180038">
              <w:rPr>
                <w:rFonts w:ascii="Arial" w:hAnsi="Arial" w:cs="Arial"/>
              </w:rPr>
              <w:t>Солонгос улс цахим тендерийн систем (KONEPS) ашигладаг.</w:t>
            </w:r>
            <w:r w:rsidRPr="00180038">
              <w:rPr>
                <w:rFonts w:ascii="Arial" w:hAnsi="Arial" w:cs="Arial"/>
                <w:spacing w:val="-6"/>
              </w:rPr>
              <w:t xml:space="preserve"> </w:t>
            </w:r>
            <w:r w:rsidRPr="00180038">
              <w:rPr>
                <w:rFonts w:ascii="Arial" w:hAnsi="Arial" w:cs="Arial"/>
              </w:rPr>
              <w:t>Энэ</w:t>
            </w:r>
            <w:r w:rsidRPr="00180038">
              <w:rPr>
                <w:rFonts w:ascii="Arial" w:hAnsi="Arial" w:cs="Arial"/>
                <w:spacing w:val="-7"/>
              </w:rPr>
              <w:t xml:space="preserve"> </w:t>
            </w:r>
            <w:r w:rsidRPr="00180038">
              <w:rPr>
                <w:rFonts w:ascii="Arial" w:hAnsi="Arial" w:cs="Arial"/>
              </w:rPr>
              <w:t>нь</w:t>
            </w:r>
            <w:r w:rsidRPr="00180038">
              <w:rPr>
                <w:rFonts w:ascii="Arial" w:hAnsi="Arial" w:cs="Arial"/>
                <w:spacing w:val="-7"/>
              </w:rPr>
              <w:t xml:space="preserve"> </w:t>
            </w:r>
            <w:r w:rsidRPr="00180038">
              <w:rPr>
                <w:rFonts w:ascii="Arial" w:hAnsi="Arial" w:cs="Arial"/>
              </w:rPr>
              <w:t>ил</w:t>
            </w:r>
            <w:r w:rsidRPr="00180038">
              <w:rPr>
                <w:rFonts w:ascii="Arial" w:hAnsi="Arial" w:cs="Arial"/>
                <w:spacing w:val="-9"/>
              </w:rPr>
              <w:t xml:space="preserve"> </w:t>
            </w:r>
            <w:r w:rsidRPr="00180038">
              <w:rPr>
                <w:rFonts w:ascii="Arial" w:hAnsi="Arial" w:cs="Arial"/>
              </w:rPr>
              <w:t>тод</w:t>
            </w:r>
            <w:r w:rsidRPr="00180038">
              <w:rPr>
                <w:rFonts w:ascii="Arial" w:hAnsi="Arial" w:cs="Arial"/>
                <w:spacing w:val="-7"/>
              </w:rPr>
              <w:t xml:space="preserve"> </w:t>
            </w:r>
            <w:r w:rsidRPr="00180038">
              <w:rPr>
                <w:rFonts w:ascii="Arial" w:hAnsi="Arial" w:cs="Arial"/>
              </w:rPr>
              <w:t>байдлыг</w:t>
            </w:r>
            <w:r w:rsidRPr="00180038">
              <w:rPr>
                <w:rFonts w:ascii="Arial" w:hAnsi="Arial" w:cs="Arial"/>
                <w:spacing w:val="-5"/>
              </w:rPr>
              <w:t xml:space="preserve"> </w:t>
            </w:r>
            <w:r w:rsidRPr="00180038">
              <w:rPr>
                <w:rFonts w:ascii="Arial" w:hAnsi="Arial" w:cs="Arial"/>
              </w:rPr>
              <w:t>нэмэгдүүлэх,</w:t>
            </w:r>
            <w:r w:rsidRPr="00180038">
              <w:rPr>
                <w:rFonts w:ascii="Arial" w:hAnsi="Arial" w:cs="Arial"/>
                <w:spacing w:val="-2"/>
              </w:rPr>
              <w:t xml:space="preserve"> </w:t>
            </w:r>
            <w:r w:rsidRPr="00180038">
              <w:rPr>
                <w:rFonts w:ascii="Arial" w:hAnsi="Arial" w:cs="Arial"/>
              </w:rPr>
              <w:t>хяналтыг сайжруулах зорилготой.</w:t>
            </w:r>
          </w:p>
        </w:tc>
      </w:tr>
    </w:tbl>
    <w:p w14:paraId="01DE756D" w14:textId="77777777" w:rsidR="005F2845" w:rsidRPr="001024EB" w:rsidRDefault="005F2845" w:rsidP="0012552E">
      <w:pPr>
        <w:pStyle w:val="BodyText"/>
        <w:tabs>
          <w:tab w:val="left" w:pos="3240"/>
        </w:tabs>
        <w:jc w:val="both"/>
        <w:rPr>
          <w:rFonts w:ascii="Arial" w:hAnsi="Arial" w:cs="Arial"/>
          <w:i/>
          <w:sz w:val="20"/>
        </w:rPr>
      </w:pPr>
    </w:p>
    <w:p w14:paraId="4E4B8B46" w14:textId="77777777" w:rsidR="005F2845" w:rsidRPr="001024EB" w:rsidRDefault="005F2845" w:rsidP="0012552E">
      <w:pPr>
        <w:pStyle w:val="BodyText"/>
        <w:tabs>
          <w:tab w:val="left" w:pos="3240"/>
        </w:tabs>
        <w:jc w:val="both"/>
        <w:rPr>
          <w:rFonts w:ascii="Arial" w:hAnsi="Arial" w:cs="Arial"/>
          <w:i/>
          <w:sz w:val="20"/>
        </w:rPr>
      </w:pPr>
    </w:p>
    <w:p w14:paraId="432ACA82" w14:textId="77777777" w:rsidR="005F2845" w:rsidRPr="001024EB" w:rsidRDefault="005F2845" w:rsidP="0012552E">
      <w:pPr>
        <w:pStyle w:val="BodyText"/>
        <w:tabs>
          <w:tab w:val="left" w:pos="3240"/>
        </w:tabs>
        <w:jc w:val="both"/>
        <w:rPr>
          <w:rFonts w:ascii="Arial" w:hAnsi="Arial" w:cs="Arial"/>
          <w:i/>
          <w:sz w:val="20"/>
        </w:rPr>
      </w:pPr>
    </w:p>
    <w:p w14:paraId="5BA7B20B" w14:textId="77777777" w:rsidR="005F2845" w:rsidRPr="001024EB" w:rsidRDefault="005F2845" w:rsidP="0012552E">
      <w:pPr>
        <w:pStyle w:val="BodyText"/>
        <w:tabs>
          <w:tab w:val="left" w:pos="3240"/>
        </w:tabs>
        <w:jc w:val="both"/>
        <w:rPr>
          <w:rFonts w:ascii="Arial" w:hAnsi="Arial" w:cs="Arial"/>
          <w:i/>
          <w:sz w:val="20"/>
        </w:rPr>
      </w:pPr>
    </w:p>
    <w:p w14:paraId="4B664183" w14:textId="77777777" w:rsidR="005F2845" w:rsidRPr="001024EB" w:rsidRDefault="005F2845" w:rsidP="0012552E">
      <w:pPr>
        <w:pStyle w:val="BodyText"/>
        <w:tabs>
          <w:tab w:val="left" w:pos="3240"/>
        </w:tabs>
        <w:jc w:val="both"/>
        <w:rPr>
          <w:rFonts w:ascii="Arial" w:hAnsi="Arial" w:cs="Arial"/>
          <w:i/>
          <w:sz w:val="20"/>
        </w:rPr>
      </w:pPr>
    </w:p>
    <w:p w14:paraId="2CEC1F8C" w14:textId="77777777" w:rsidR="005F2845" w:rsidRPr="001024EB" w:rsidRDefault="005F2845" w:rsidP="0012552E">
      <w:pPr>
        <w:pStyle w:val="BodyText"/>
        <w:tabs>
          <w:tab w:val="left" w:pos="3240"/>
        </w:tabs>
        <w:jc w:val="both"/>
        <w:rPr>
          <w:rFonts w:ascii="Arial" w:hAnsi="Arial" w:cs="Arial"/>
          <w:i/>
          <w:sz w:val="20"/>
        </w:rPr>
      </w:pPr>
    </w:p>
    <w:p w14:paraId="79831958" w14:textId="77777777" w:rsidR="005F2845" w:rsidRPr="001024EB" w:rsidRDefault="005F2845" w:rsidP="0012552E">
      <w:pPr>
        <w:pStyle w:val="BodyText"/>
        <w:tabs>
          <w:tab w:val="left" w:pos="3240"/>
        </w:tabs>
        <w:jc w:val="both"/>
        <w:rPr>
          <w:rFonts w:ascii="Arial" w:hAnsi="Arial" w:cs="Arial"/>
          <w:i/>
          <w:sz w:val="20"/>
        </w:rPr>
      </w:pPr>
    </w:p>
    <w:p w14:paraId="35703CDB" w14:textId="77777777" w:rsidR="005F2845" w:rsidRPr="001024EB" w:rsidRDefault="005F2845" w:rsidP="0012552E">
      <w:pPr>
        <w:pStyle w:val="BodyText"/>
        <w:tabs>
          <w:tab w:val="left" w:pos="3240"/>
        </w:tabs>
        <w:jc w:val="both"/>
        <w:rPr>
          <w:rFonts w:ascii="Arial" w:hAnsi="Arial" w:cs="Arial"/>
          <w:i/>
          <w:sz w:val="20"/>
        </w:rPr>
      </w:pPr>
    </w:p>
    <w:p w14:paraId="2DDB6903" w14:textId="77777777" w:rsidR="005F2845" w:rsidRPr="001024EB" w:rsidRDefault="005F2845" w:rsidP="0012552E">
      <w:pPr>
        <w:pStyle w:val="BodyText"/>
        <w:tabs>
          <w:tab w:val="left" w:pos="3240"/>
        </w:tabs>
        <w:jc w:val="both"/>
        <w:rPr>
          <w:rFonts w:ascii="Arial" w:hAnsi="Arial" w:cs="Arial"/>
          <w:i/>
          <w:sz w:val="20"/>
        </w:rPr>
      </w:pPr>
    </w:p>
    <w:p w14:paraId="55586E8E" w14:textId="77777777" w:rsidR="005F2845" w:rsidRPr="001024EB" w:rsidRDefault="005F2845" w:rsidP="0012552E">
      <w:pPr>
        <w:pStyle w:val="BodyText"/>
        <w:tabs>
          <w:tab w:val="left" w:pos="3240"/>
        </w:tabs>
        <w:jc w:val="both"/>
        <w:rPr>
          <w:rFonts w:ascii="Arial" w:hAnsi="Arial" w:cs="Arial"/>
          <w:i/>
          <w:sz w:val="20"/>
        </w:rPr>
      </w:pPr>
    </w:p>
    <w:p w14:paraId="3C962EF4" w14:textId="77777777" w:rsidR="005F2845" w:rsidRPr="001024EB" w:rsidRDefault="005F2845" w:rsidP="0012552E">
      <w:pPr>
        <w:pStyle w:val="BodyText"/>
        <w:tabs>
          <w:tab w:val="left" w:pos="3240"/>
        </w:tabs>
        <w:jc w:val="both"/>
        <w:rPr>
          <w:rFonts w:ascii="Arial" w:hAnsi="Arial" w:cs="Arial"/>
          <w:i/>
          <w:sz w:val="20"/>
        </w:rPr>
      </w:pPr>
    </w:p>
    <w:p w14:paraId="689419A9" w14:textId="77777777" w:rsidR="005F2845" w:rsidRPr="001024EB" w:rsidRDefault="005F2845" w:rsidP="0012552E">
      <w:pPr>
        <w:pStyle w:val="BodyText"/>
        <w:tabs>
          <w:tab w:val="left" w:pos="3240"/>
        </w:tabs>
        <w:jc w:val="both"/>
        <w:rPr>
          <w:rFonts w:ascii="Arial" w:hAnsi="Arial" w:cs="Arial"/>
          <w:i/>
          <w:sz w:val="20"/>
        </w:rPr>
      </w:pPr>
    </w:p>
    <w:p w14:paraId="14A94C21" w14:textId="77777777" w:rsidR="005F2845" w:rsidRPr="001024EB" w:rsidRDefault="005F2845" w:rsidP="0012552E">
      <w:pPr>
        <w:pStyle w:val="BodyText"/>
        <w:tabs>
          <w:tab w:val="left" w:pos="3240"/>
        </w:tabs>
        <w:jc w:val="both"/>
        <w:rPr>
          <w:rFonts w:ascii="Arial" w:hAnsi="Arial" w:cs="Arial"/>
          <w:i/>
          <w:sz w:val="20"/>
        </w:rPr>
      </w:pPr>
    </w:p>
    <w:p w14:paraId="3DDA3866" w14:textId="77777777" w:rsidR="005F2845" w:rsidRPr="001024EB" w:rsidRDefault="005F2845" w:rsidP="0012552E">
      <w:pPr>
        <w:pStyle w:val="BodyText"/>
        <w:tabs>
          <w:tab w:val="left" w:pos="3240"/>
        </w:tabs>
        <w:jc w:val="both"/>
        <w:rPr>
          <w:rFonts w:ascii="Arial" w:hAnsi="Arial" w:cs="Arial"/>
          <w:i/>
          <w:sz w:val="20"/>
        </w:rPr>
      </w:pPr>
    </w:p>
    <w:p w14:paraId="77B2738C" w14:textId="77777777" w:rsidR="005F2845" w:rsidRPr="001024EB" w:rsidRDefault="005F2845" w:rsidP="0012552E">
      <w:pPr>
        <w:pStyle w:val="BodyText"/>
        <w:tabs>
          <w:tab w:val="left" w:pos="3240"/>
        </w:tabs>
        <w:jc w:val="both"/>
        <w:rPr>
          <w:rFonts w:ascii="Arial" w:hAnsi="Arial" w:cs="Arial"/>
          <w:i/>
          <w:sz w:val="20"/>
        </w:rPr>
      </w:pPr>
    </w:p>
    <w:p w14:paraId="1407C18A" w14:textId="77777777" w:rsidR="005F2845" w:rsidRPr="001024EB" w:rsidRDefault="005F2845" w:rsidP="0012552E">
      <w:pPr>
        <w:pStyle w:val="BodyText"/>
        <w:tabs>
          <w:tab w:val="left" w:pos="3240"/>
        </w:tabs>
        <w:jc w:val="both"/>
        <w:rPr>
          <w:rFonts w:ascii="Arial" w:hAnsi="Arial" w:cs="Arial"/>
          <w:i/>
          <w:sz w:val="20"/>
        </w:rPr>
      </w:pPr>
    </w:p>
    <w:p w14:paraId="08989265" w14:textId="77777777" w:rsidR="005F2845" w:rsidRPr="001024EB" w:rsidRDefault="005F2845" w:rsidP="0012552E">
      <w:pPr>
        <w:pStyle w:val="BodyText"/>
        <w:tabs>
          <w:tab w:val="left" w:pos="3240"/>
        </w:tabs>
        <w:jc w:val="both"/>
        <w:rPr>
          <w:rFonts w:ascii="Arial" w:hAnsi="Arial" w:cs="Arial"/>
          <w:i/>
          <w:sz w:val="20"/>
        </w:rPr>
      </w:pPr>
    </w:p>
    <w:p w14:paraId="6034D633" w14:textId="77777777" w:rsidR="005F2845" w:rsidRPr="001024EB" w:rsidRDefault="005F2845" w:rsidP="0012552E">
      <w:pPr>
        <w:pStyle w:val="BodyText"/>
        <w:tabs>
          <w:tab w:val="left" w:pos="3240"/>
        </w:tabs>
        <w:jc w:val="both"/>
        <w:rPr>
          <w:rFonts w:ascii="Arial" w:hAnsi="Arial" w:cs="Arial"/>
          <w:i/>
          <w:sz w:val="20"/>
        </w:rPr>
      </w:pPr>
    </w:p>
    <w:p w14:paraId="660A547E" w14:textId="77777777" w:rsidR="005F2845" w:rsidRPr="001024EB" w:rsidRDefault="005F2845" w:rsidP="0012552E">
      <w:pPr>
        <w:pStyle w:val="BodyText"/>
        <w:tabs>
          <w:tab w:val="left" w:pos="3240"/>
        </w:tabs>
        <w:jc w:val="both"/>
        <w:rPr>
          <w:rFonts w:ascii="Arial" w:hAnsi="Arial" w:cs="Arial"/>
          <w:i/>
          <w:sz w:val="20"/>
        </w:rPr>
      </w:pPr>
    </w:p>
    <w:p w14:paraId="35584A2E" w14:textId="77777777" w:rsidR="005F2845" w:rsidRPr="001024EB" w:rsidRDefault="0033177E" w:rsidP="0012552E">
      <w:pPr>
        <w:pStyle w:val="BodyText"/>
        <w:tabs>
          <w:tab w:val="left" w:pos="3240"/>
        </w:tabs>
        <w:jc w:val="both"/>
        <w:rPr>
          <w:rFonts w:ascii="Arial" w:hAnsi="Arial" w:cs="Arial"/>
          <w:i/>
          <w:sz w:val="20"/>
        </w:rPr>
      </w:pPr>
      <w:r w:rsidRPr="001024EB">
        <w:rPr>
          <w:rFonts w:ascii="Arial" w:hAnsi="Arial" w:cs="Arial"/>
          <w:i/>
          <w:noProof/>
          <w:sz w:val="20"/>
          <w:lang w:val="en-US"/>
        </w:rPr>
        <mc:AlternateContent>
          <mc:Choice Requires="wps">
            <w:drawing>
              <wp:anchor distT="0" distB="0" distL="0" distR="0" simplePos="0" relativeHeight="251730432" behindDoc="1" locked="0" layoutInCell="1" allowOverlap="1" wp14:anchorId="5588B435" wp14:editId="78763DA0">
                <wp:simplePos x="0" y="0"/>
                <wp:positionH relativeFrom="page">
                  <wp:posOffset>914400</wp:posOffset>
                </wp:positionH>
                <wp:positionV relativeFrom="paragraph">
                  <wp:posOffset>203689</wp:posOffset>
                </wp:positionV>
                <wp:extent cx="1829435" cy="9525"/>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D4479F" id="Graphic 75" o:spid="_x0000_s1026" style="position:absolute;margin-left:1in;margin-top:16.05pt;width:144.05pt;height:.75pt;z-index:-2515860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" path="m1829054,l,,,9143r1829054,l1829054,xe" fillcolor="black" stroked="f">
                <v:path arrowok="t"/>
                <w10:wrap type="topAndBottom" anchorx="page"/>
              </v:shape>
            </w:pict>
          </mc:Fallback>
        </mc:AlternateContent>
      </w:r>
    </w:p>
    <w:p w14:paraId="1722897A" w14:textId="77777777" w:rsidR="005F2845" w:rsidRPr="001024EB" w:rsidRDefault="0033177E" w:rsidP="0012552E">
      <w:pPr>
        <w:tabs>
          <w:tab w:val="left" w:pos="3240"/>
        </w:tabs>
        <w:ind w:left="874"/>
        <w:jc w:val="both"/>
        <w:rPr>
          <w:rFonts w:ascii="Arial" w:hAnsi="Arial" w:cs="Arial"/>
          <w:i/>
          <w:sz w:val="20"/>
        </w:rPr>
      </w:pPr>
      <w:r w:rsidRPr="001024EB">
        <w:rPr>
          <w:rFonts w:ascii="Arial" w:hAnsi="Arial" w:cs="Arial"/>
          <w:position w:val="6"/>
          <w:sz w:val="13"/>
        </w:rPr>
        <w:t>73</w:t>
      </w:r>
      <w:r w:rsidRPr="001024EB">
        <w:rPr>
          <w:rFonts w:ascii="Arial" w:hAnsi="Arial" w:cs="Arial"/>
          <w:spacing w:val="10"/>
          <w:position w:val="6"/>
          <w:sz w:val="13"/>
        </w:rPr>
        <w:t xml:space="preserve"> </w:t>
      </w:r>
      <w:r w:rsidRPr="001024EB">
        <w:rPr>
          <w:rFonts w:ascii="Arial" w:hAnsi="Arial" w:cs="Arial"/>
          <w:i/>
          <w:sz w:val="20"/>
        </w:rPr>
        <w:t>“Public</w:t>
      </w:r>
      <w:r w:rsidRPr="001024EB">
        <w:rPr>
          <w:rFonts w:ascii="Arial" w:hAnsi="Arial" w:cs="Arial"/>
          <w:i/>
          <w:spacing w:val="-5"/>
          <w:sz w:val="20"/>
        </w:rPr>
        <w:t xml:space="preserve"> </w:t>
      </w:r>
      <w:r w:rsidRPr="001024EB">
        <w:rPr>
          <w:rFonts w:ascii="Arial" w:hAnsi="Arial" w:cs="Arial"/>
          <w:i/>
          <w:sz w:val="20"/>
        </w:rPr>
        <w:t>Procurement</w:t>
      </w:r>
      <w:r w:rsidRPr="001024EB">
        <w:rPr>
          <w:rFonts w:ascii="Arial" w:hAnsi="Arial" w:cs="Arial"/>
          <w:i/>
          <w:spacing w:val="-7"/>
          <w:sz w:val="20"/>
        </w:rPr>
        <w:t xml:space="preserve"> </w:t>
      </w:r>
      <w:r w:rsidRPr="001024EB">
        <w:rPr>
          <w:rFonts w:ascii="Arial" w:hAnsi="Arial" w:cs="Arial"/>
          <w:i/>
          <w:sz w:val="20"/>
        </w:rPr>
        <w:t>Practices</w:t>
      </w:r>
      <w:r w:rsidRPr="001024EB">
        <w:rPr>
          <w:rFonts w:ascii="Arial" w:hAnsi="Arial" w:cs="Arial"/>
          <w:i/>
          <w:spacing w:val="-7"/>
          <w:sz w:val="20"/>
        </w:rPr>
        <w:t xml:space="preserve"> </w:t>
      </w:r>
      <w:r w:rsidRPr="001024EB">
        <w:rPr>
          <w:rFonts w:ascii="Arial" w:hAnsi="Arial" w:cs="Arial"/>
          <w:i/>
          <w:sz w:val="20"/>
        </w:rPr>
        <w:t>in</w:t>
      </w:r>
      <w:r w:rsidRPr="001024EB">
        <w:rPr>
          <w:rFonts w:ascii="Arial" w:hAnsi="Arial" w:cs="Arial"/>
          <w:i/>
          <w:spacing w:val="-8"/>
          <w:sz w:val="20"/>
        </w:rPr>
        <w:t xml:space="preserve"> </w:t>
      </w:r>
      <w:r w:rsidRPr="001024EB">
        <w:rPr>
          <w:rFonts w:ascii="Arial" w:hAnsi="Arial" w:cs="Arial"/>
          <w:i/>
          <w:sz w:val="20"/>
        </w:rPr>
        <w:t>South</w:t>
      </w:r>
      <w:r w:rsidRPr="001024EB">
        <w:rPr>
          <w:rFonts w:ascii="Arial" w:hAnsi="Arial" w:cs="Arial"/>
          <w:i/>
          <w:spacing w:val="-8"/>
          <w:sz w:val="20"/>
        </w:rPr>
        <w:t xml:space="preserve"> </w:t>
      </w:r>
      <w:r w:rsidRPr="001024EB">
        <w:rPr>
          <w:rFonts w:ascii="Arial" w:hAnsi="Arial" w:cs="Arial"/>
          <w:i/>
          <w:sz w:val="20"/>
        </w:rPr>
        <w:t>Korea:</w:t>
      </w:r>
      <w:r w:rsidRPr="001024EB">
        <w:rPr>
          <w:rFonts w:ascii="Arial" w:hAnsi="Arial" w:cs="Arial"/>
          <w:i/>
          <w:spacing w:val="-6"/>
          <w:sz w:val="20"/>
        </w:rPr>
        <w:t xml:space="preserve"> </w:t>
      </w:r>
      <w:r w:rsidRPr="001024EB">
        <w:rPr>
          <w:rFonts w:ascii="Arial" w:hAnsi="Arial" w:cs="Arial"/>
          <w:i/>
          <w:sz w:val="20"/>
        </w:rPr>
        <w:t>Challenges</w:t>
      </w:r>
      <w:r w:rsidRPr="001024EB">
        <w:rPr>
          <w:rFonts w:ascii="Arial" w:hAnsi="Arial" w:cs="Arial"/>
          <w:i/>
          <w:spacing w:val="-8"/>
          <w:sz w:val="20"/>
        </w:rPr>
        <w:t xml:space="preserve"> </w:t>
      </w:r>
      <w:r w:rsidRPr="001024EB">
        <w:rPr>
          <w:rFonts w:ascii="Arial" w:hAnsi="Arial" w:cs="Arial"/>
          <w:i/>
          <w:sz w:val="20"/>
        </w:rPr>
        <w:t>and</w:t>
      </w:r>
      <w:r w:rsidRPr="001024EB">
        <w:rPr>
          <w:rFonts w:ascii="Arial" w:hAnsi="Arial" w:cs="Arial"/>
          <w:i/>
          <w:spacing w:val="-9"/>
          <w:sz w:val="20"/>
        </w:rPr>
        <w:t xml:space="preserve"> </w:t>
      </w:r>
      <w:r w:rsidRPr="001024EB">
        <w:rPr>
          <w:rFonts w:ascii="Arial" w:hAnsi="Arial" w:cs="Arial"/>
          <w:i/>
          <w:spacing w:val="-2"/>
          <w:sz w:val="20"/>
        </w:rPr>
        <w:t>Innovations.”</w:t>
      </w:r>
    </w:p>
    <w:p w14:paraId="2300BABB" w14:textId="77777777" w:rsidR="005F2845" w:rsidRPr="001024EB" w:rsidRDefault="0033177E" w:rsidP="0012552E">
      <w:pPr>
        <w:tabs>
          <w:tab w:val="left" w:pos="3240"/>
        </w:tabs>
        <w:ind w:left="874"/>
        <w:jc w:val="both"/>
        <w:rPr>
          <w:rFonts w:ascii="Arial" w:hAnsi="Arial" w:cs="Arial"/>
          <w:i/>
          <w:sz w:val="20"/>
        </w:rPr>
      </w:pPr>
      <w:r w:rsidRPr="001024EB">
        <w:rPr>
          <w:rFonts w:ascii="Arial" w:hAnsi="Arial" w:cs="Arial"/>
          <w:position w:val="6"/>
          <w:sz w:val="13"/>
        </w:rPr>
        <w:t>74</w:t>
      </w:r>
      <w:r w:rsidRPr="001024EB">
        <w:rPr>
          <w:rFonts w:ascii="Arial" w:hAnsi="Arial" w:cs="Arial"/>
          <w:spacing w:val="11"/>
          <w:position w:val="6"/>
          <w:sz w:val="13"/>
        </w:rPr>
        <w:t xml:space="preserve"> </w:t>
      </w:r>
      <w:r w:rsidRPr="001024EB">
        <w:rPr>
          <w:rFonts w:ascii="Arial" w:hAnsi="Arial" w:cs="Arial"/>
          <w:i/>
          <w:sz w:val="20"/>
        </w:rPr>
        <w:t>KONEPS</w:t>
      </w:r>
      <w:r w:rsidRPr="001024EB">
        <w:rPr>
          <w:rFonts w:ascii="Arial" w:hAnsi="Arial" w:cs="Arial"/>
          <w:i/>
          <w:spacing w:val="-7"/>
          <w:sz w:val="20"/>
        </w:rPr>
        <w:t xml:space="preserve"> </w:t>
      </w:r>
      <w:r w:rsidRPr="001024EB">
        <w:rPr>
          <w:rFonts w:ascii="Arial" w:hAnsi="Arial" w:cs="Arial"/>
          <w:i/>
          <w:sz w:val="20"/>
        </w:rPr>
        <w:t>систем</w:t>
      </w:r>
      <w:r w:rsidRPr="001024EB">
        <w:rPr>
          <w:rFonts w:ascii="Arial" w:hAnsi="Arial" w:cs="Arial"/>
          <w:i/>
          <w:spacing w:val="-5"/>
          <w:sz w:val="20"/>
        </w:rPr>
        <w:t xml:space="preserve"> </w:t>
      </w:r>
      <w:r w:rsidRPr="001024EB">
        <w:rPr>
          <w:rFonts w:ascii="Arial" w:hAnsi="Arial" w:cs="Arial"/>
          <w:i/>
          <w:spacing w:val="-2"/>
          <w:sz w:val="20"/>
        </w:rPr>
        <w:t>https://</w:t>
      </w:r>
      <w:hyperlink r:id="rId136">
        <w:r w:rsidRPr="001024EB">
          <w:rPr>
            <w:rFonts w:ascii="Arial" w:hAnsi="Arial" w:cs="Arial"/>
            <w:i/>
            <w:spacing w:val="-2"/>
            <w:sz w:val="20"/>
          </w:rPr>
          <w:t>www.pps.go.kr</w:t>
        </w:r>
      </w:hyperlink>
    </w:p>
    <w:p w14:paraId="6E084E41" w14:textId="77777777" w:rsidR="005F2845" w:rsidRPr="001024EB" w:rsidRDefault="005F2845" w:rsidP="0012552E">
      <w:pPr>
        <w:tabs>
          <w:tab w:val="left" w:pos="3240"/>
        </w:tabs>
        <w:jc w:val="both"/>
        <w:rPr>
          <w:rFonts w:ascii="Arial" w:hAnsi="Arial" w:cs="Arial"/>
          <w:i/>
          <w:sz w:val="20"/>
        </w:rPr>
        <w:sectPr w:rsidR="005F2845" w:rsidRPr="001024EB">
          <w:pgSz w:w="16840" w:h="11910" w:orient="landscape"/>
          <w:pgMar w:top="1400" w:right="992" w:bottom="1520" w:left="566" w:header="763" w:footer="1339" w:gutter="0"/>
          <w:cols w:space="720"/>
        </w:sectPr>
      </w:pPr>
    </w:p>
    <w:p w14:paraId="4FAF07E7" w14:textId="77777777" w:rsidR="005F2845" w:rsidRPr="001024EB" w:rsidRDefault="005F2845" w:rsidP="0012552E">
      <w:pPr>
        <w:pStyle w:val="BodyText"/>
        <w:tabs>
          <w:tab w:val="left" w:pos="3240"/>
        </w:tabs>
        <w:jc w:val="both"/>
        <w:rPr>
          <w:rFonts w:ascii="Arial" w:hAnsi="Arial" w:cs="Arial"/>
          <w:i/>
        </w:rPr>
      </w:pPr>
    </w:p>
    <w:p w14:paraId="08CEFF2A" w14:textId="77777777" w:rsidR="005F2845" w:rsidRPr="001024EB" w:rsidRDefault="005F2845" w:rsidP="0012552E">
      <w:pPr>
        <w:pStyle w:val="BodyText"/>
        <w:tabs>
          <w:tab w:val="left" w:pos="3240"/>
        </w:tabs>
        <w:jc w:val="both"/>
        <w:rPr>
          <w:rFonts w:ascii="Arial" w:hAnsi="Arial" w:cs="Arial"/>
          <w:i/>
        </w:rPr>
      </w:pPr>
    </w:p>
    <w:p w14:paraId="081FA45C" w14:textId="77777777" w:rsidR="005F2845" w:rsidRPr="004B1DCD" w:rsidRDefault="00180038" w:rsidP="00180038">
      <w:pPr>
        <w:tabs>
          <w:tab w:val="left" w:pos="3240"/>
        </w:tabs>
        <w:ind w:right="851"/>
        <w:jc w:val="both"/>
        <w:rPr>
          <w:rFonts w:ascii="Arial" w:hAnsi="Arial" w:cs="Arial"/>
          <w:i/>
          <w:sz w:val="24"/>
        </w:rPr>
      </w:pP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sidR="0033177E" w:rsidRPr="004B1DCD">
        <w:rPr>
          <w:rFonts w:ascii="Arial" w:hAnsi="Arial" w:cs="Arial"/>
          <w:i/>
          <w:sz w:val="24"/>
        </w:rPr>
        <w:t>ХАВСРАЛТ</w:t>
      </w:r>
      <w:r w:rsidR="0033177E" w:rsidRPr="004B1DCD">
        <w:rPr>
          <w:rFonts w:ascii="Arial" w:hAnsi="Arial" w:cs="Arial"/>
          <w:i/>
          <w:spacing w:val="-2"/>
          <w:sz w:val="24"/>
        </w:rPr>
        <w:t xml:space="preserve"> </w:t>
      </w:r>
      <w:r w:rsidR="0033177E" w:rsidRPr="004B1DCD">
        <w:rPr>
          <w:rFonts w:ascii="Arial" w:hAnsi="Arial" w:cs="Arial"/>
          <w:i/>
          <w:spacing w:val="-10"/>
          <w:sz w:val="24"/>
        </w:rPr>
        <w:t>5</w:t>
      </w:r>
    </w:p>
    <w:p w14:paraId="40F11671" w14:textId="77777777" w:rsidR="005F2845" w:rsidRPr="001024EB" w:rsidRDefault="0033177E" w:rsidP="0012552E">
      <w:pPr>
        <w:pStyle w:val="Heading2"/>
        <w:tabs>
          <w:tab w:val="left" w:pos="3240"/>
        </w:tabs>
        <w:ind w:left="307" w:right="869" w:firstLine="719"/>
        <w:jc w:val="both"/>
      </w:pPr>
      <w:r w:rsidRPr="001024EB">
        <w:t>Өрсөлдөөнт хэлэлцээний аргыг хэрэглэгдэг гадаад улсын харьцуулсан судалгаа:</w:t>
      </w:r>
    </w:p>
    <w:p w14:paraId="7BF6CFA7" w14:textId="77777777" w:rsidR="00180038" w:rsidRDefault="00180038" w:rsidP="0012552E">
      <w:pPr>
        <w:pStyle w:val="BodyText"/>
        <w:tabs>
          <w:tab w:val="left" w:pos="3240"/>
        </w:tabs>
        <w:ind w:left="307" w:right="867" w:firstLine="719"/>
        <w:jc w:val="both"/>
        <w:rPr>
          <w:rFonts w:ascii="Arial" w:hAnsi="Arial" w:cs="Arial"/>
        </w:rPr>
      </w:pPr>
    </w:p>
    <w:p w14:paraId="46893B5E" w14:textId="77777777" w:rsidR="005F2845" w:rsidRPr="001024EB" w:rsidRDefault="0033177E" w:rsidP="0012552E">
      <w:pPr>
        <w:pStyle w:val="BodyText"/>
        <w:tabs>
          <w:tab w:val="left" w:pos="3240"/>
        </w:tabs>
        <w:ind w:left="307" w:right="867" w:firstLine="719"/>
        <w:jc w:val="both"/>
        <w:rPr>
          <w:rFonts w:ascii="Arial" w:hAnsi="Arial" w:cs="Arial"/>
        </w:rPr>
      </w:pPr>
      <w:r w:rsidRPr="001024EB">
        <w:rPr>
          <w:rFonts w:ascii="Arial" w:hAnsi="Arial" w:cs="Arial"/>
        </w:rPr>
        <w:t>Өрсөлдөөнт хэлэлцээ гэдэг нь худалдан авагчид анхны саналыг хүлээн авсны дараа гэрээний нөхцөлийн талаар тохиролцохын тулд олон ханган нийлүүлэгч эсвэл борлуулагчидтай хамтран ажилладаг худалдан авалтын арга юм.</w:t>
      </w:r>
      <w:r w:rsidRPr="001024EB">
        <w:rPr>
          <w:rFonts w:ascii="Arial" w:hAnsi="Arial" w:cs="Arial"/>
          <w:spacing w:val="-11"/>
        </w:rPr>
        <w:t xml:space="preserve"> </w:t>
      </w:r>
      <w:r w:rsidRPr="001024EB">
        <w:rPr>
          <w:rFonts w:ascii="Arial" w:hAnsi="Arial" w:cs="Arial"/>
        </w:rPr>
        <w:t>Энэ</w:t>
      </w:r>
      <w:r w:rsidRPr="001024EB">
        <w:rPr>
          <w:rFonts w:ascii="Arial" w:hAnsi="Arial" w:cs="Arial"/>
          <w:spacing w:val="-12"/>
        </w:rPr>
        <w:t xml:space="preserve"> </w:t>
      </w:r>
      <w:r w:rsidRPr="001024EB">
        <w:rPr>
          <w:rFonts w:ascii="Arial" w:hAnsi="Arial" w:cs="Arial"/>
        </w:rPr>
        <w:t>нь</w:t>
      </w:r>
      <w:r w:rsidRPr="001024EB">
        <w:rPr>
          <w:rFonts w:ascii="Arial" w:hAnsi="Arial" w:cs="Arial"/>
          <w:spacing w:val="-12"/>
        </w:rPr>
        <w:t xml:space="preserve"> </w:t>
      </w:r>
      <w:r w:rsidRPr="001024EB">
        <w:rPr>
          <w:rFonts w:ascii="Arial" w:hAnsi="Arial" w:cs="Arial"/>
        </w:rPr>
        <w:t>тендерийг</w:t>
      </w:r>
      <w:r w:rsidRPr="001024EB">
        <w:rPr>
          <w:rFonts w:ascii="Arial" w:hAnsi="Arial" w:cs="Arial"/>
          <w:spacing w:val="-13"/>
        </w:rPr>
        <w:t xml:space="preserve"> </w:t>
      </w:r>
      <w:r w:rsidRPr="001024EB">
        <w:rPr>
          <w:rFonts w:ascii="Arial" w:hAnsi="Arial" w:cs="Arial"/>
        </w:rPr>
        <w:t>боловсронгуй</w:t>
      </w:r>
      <w:r w:rsidRPr="001024EB">
        <w:rPr>
          <w:rFonts w:ascii="Arial" w:hAnsi="Arial" w:cs="Arial"/>
          <w:spacing w:val="-11"/>
        </w:rPr>
        <w:t xml:space="preserve"> </w:t>
      </w:r>
      <w:r w:rsidRPr="001024EB">
        <w:rPr>
          <w:rFonts w:ascii="Arial" w:hAnsi="Arial" w:cs="Arial"/>
        </w:rPr>
        <w:t>болгох,</w:t>
      </w:r>
      <w:r w:rsidRPr="001024EB">
        <w:rPr>
          <w:rFonts w:ascii="Arial" w:hAnsi="Arial" w:cs="Arial"/>
          <w:spacing w:val="-11"/>
        </w:rPr>
        <w:t xml:space="preserve"> </w:t>
      </w:r>
      <w:r w:rsidRPr="001024EB">
        <w:rPr>
          <w:rFonts w:ascii="Arial" w:hAnsi="Arial" w:cs="Arial"/>
        </w:rPr>
        <w:t>нөхцөлийг</w:t>
      </w:r>
      <w:r w:rsidRPr="001024EB">
        <w:rPr>
          <w:rFonts w:ascii="Arial" w:hAnsi="Arial" w:cs="Arial"/>
          <w:spacing w:val="-10"/>
        </w:rPr>
        <w:t xml:space="preserve"> </w:t>
      </w:r>
      <w:r w:rsidRPr="001024EB">
        <w:rPr>
          <w:rFonts w:ascii="Arial" w:hAnsi="Arial" w:cs="Arial"/>
        </w:rPr>
        <w:t>тохируулах,</w:t>
      </w:r>
      <w:r w:rsidRPr="001024EB">
        <w:rPr>
          <w:rFonts w:ascii="Arial" w:hAnsi="Arial" w:cs="Arial"/>
          <w:spacing w:val="-11"/>
        </w:rPr>
        <w:t xml:space="preserve"> </w:t>
      </w:r>
      <w:r w:rsidRPr="001024EB">
        <w:rPr>
          <w:rFonts w:ascii="Arial" w:hAnsi="Arial" w:cs="Arial"/>
        </w:rPr>
        <w:t>эцсийн</w:t>
      </w:r>
      <w:r w:rsidRPr="001024EB">
        <w:rPr>
          <w:rFonts w:ascii="Arial" w:hAnsi="Arial" w:cs="Arial"/>
          <w:spacing w:val="-12"/>
        </w:rPr>
        <w:t xml:space="preserve"> </w:t>
      </w:r>
      <w:r w:rsidRPr="001024EB">
        <w:rPr>
          <w:rFonts w:ascii="Arial" w:hAnsi="Arial" w:cs="Arial"/>
        </w:rPr>
        <w:t>санал нь үнийн дүнгийн хувьд хамгийн сайн үр дүнд хүрэх боломжийг олгодог. Өрсөлдөөнт хэлэлцээг ихэвчлэн төсөл эсвэл гэрээний шаардлагууд нь нарийн төвөгтэй, эсвэл худалдан авагч нь анх санал болгож байснаас илүү чанар, үнэ эсвэл тодорхой нөхцөлийг эрэлхийлдэг тохиолдолд ашиглагддаг.</w:t>
      </w:r>
    </w:p>
    <w:p w14:paraId="19B76F2D" w14:textId="77777777" w:rsidR="00180038" w:rsidRDefault="00180038" w:rsidP="0012552E">
      <w:pPr>
        <w:pStyle w:val="BodyText"/>
        <w:tabs>
          <w:tab w:val="left" w:pos="3240"/>
        </w:tabs>
        <w:ind w:left="307" w:right="872" w:firstLine="719"/>
        <w:jc w:val="both"/>
        <w:rPr>
          <w:rFonts w:ascii="Arial" w:hAnsi="Arial" w:cs="Arial"/>
        </w:rPr>
      </w:pPr>
    </w:p>
    <w:p w14:paraId="2D30C5A6" w14:textId="77777777" w:rsidR="005F2845" w:rsidRDefault="0033177E" w:rsidP="0012552E">
      <w:pPr>
        <w:pStyle w:val="BodyText"/>
        <w:tabs>
          <w:tab w:val="left" w:pos="3240"/>
        </w:tabs>
        <w:ind w:left="307" w:right="872" w:firstLine="719"/>
        <w:jc w:val="both"/>
        <w:rPr>
          <w:rFonts w:ascii="Arial" w:hAnsi="Arial" w:cs="Arial"/>
        </w:rPr>
      </w:pPr>
      <w:r w:rsidRPr="001024EB">
        <w:rPr>
          <w:rFonts w:ascii="Arial" w:hAnsi="Arial" w:cs="Arial"/>
        </w:rPr>
        <w:t>Энэ</w:t>
      </w:r>
      <w:r w:rsidRPr="001024EB">
        <w:rPr>
          <w:rFonts w:ascii="Arial" w:hAnsi="Arial" w:cs="Arial"/>
          <w:spacing w:val="-8"/>
        </w:rPr>
        <w:t xml:space="preserve"> </w:t>
      </w:r>
      <w:r w:rsidRPr="001024EB">
        <w:rPr>
          <w:rFonts w:ascii="Arial" w:hAnsi="Arial" w:cs="Arial"/>
        </w:rPr>
        <w:t>үйл</w:t>
      </w:r>
      <w:r w:rsidRPr="001024EB">
        <w:rPr>
          <w:rFonts w:ascii="Arial" w:hAnsi="Arial" w:cs="Arial"/>
          <w:spacing w:val="-8"/>
        </w:rPr>
        <w:t xml:space="preserve"> </w:t>
      </w:r>
      <w:r w:rsidRPr="001024EB">
        <w:rPr>
          <w:rFonts w:ascii="Arial" w:hAnsi="Arial" w:cs="Arial"/>
        </w:rPr>
        <w:t>явц</w:t>
      </w:r>
      <w:r w:rsidRPr="001024EB">
        <w:rPr>
          <w:rFonts w:ascii="Arial" w:hAnsi="Arial" w:cs="Arial"/>
          <w:spacing w:val="-9"/>
        </w:rPr>
        <w:t xml:space="preserve"> </w:t>
      </w:r>
      <w:r w:rsidRPr="001024EB">
        <w:rPr>
          <w:rFonts w:ascii="Arial" w:hAnsi="Arial" w:cs="Arial"/>
        </w:rPr>
        <w:t>нь</w:t>
      </w:r>
      <w:r w:rsidRPr="001024EB">
        <w:rPr>
          <w:rFonts w:ascii="Arial" w:hAnsi="Arial" w:cs="Arial"/>
          <w:spacing w:val="-8"/>
        </w:rPr>
        <w:t xml:space="preserve"> </w:t>
      </w:r>
      <w:r w:rsidRPr="001024EB">
        <w:rPr>
          <w:rFonts w:ascii="Arial" w:hAnsi="Arial" w:cs="Arial"/>
        </w:rPr>
        <w:t>орон</w:t>
      </w:r>
      <w:r w:rsidRPr="001024EB">
        <w:rPr>
          <w:rFonts w:ascii="Arial" w:hAnsi="Arial" w:cs="Arial"/>
          <w:spacing w:val="-8"/>
        </w:rPr>
        <w:t xml:space="preserve"> </w:t>
      </w:r>
      <w:r w:rsidRPr="001024EB">
        <w:rPr>
          <w:rFonts w:ascii="Arial" w:hAnsi="Arial" w:cs="Arial"/>
        </w:rPr>
        <w:t>нутгийн</w:t>
      </w:r>
      <w:r w:rsidRPr="001024EB">
        <w:rPr>
          <w:rFonts w:ascii="Arial" w:hAnsi="Arial" w:cs="Arial"/>
          <w:spacing w:val="-8"/>
        </w:rPr>
        <w:t xml:space="preserve"> </w:t>
      </w:r>
      <w:r w:rsidRPr="001024EB">
        <w:rPr>
          <w:rFonts w:ascii="Arial" w:hAnsi="Arial" w:cs="Arial"/>
        </w:rPr>
        <w:t>хууль</w:t>
      </w:r>
      <w:r w:rsidRPr="001024EB">
        <w:rPr>
          <w:rFonts w:ascii="Arial" w:hAnsi="Arial" w:cs="Arial"/>
          <w:spacing w:val="-8"/>
        </w:rPr>
        <w:t xml:space="preserve"> </w:t>
      </w:r>
      <w:r w:rsidRPr="001024EB">
        <w:rPr>
          <w:rFonts w:ascii="Arial" w:hAnsi="Arial" w:cs="Arial"/>
        </w:rPr>
        <w:t>тогтоомж,</w:t>
      </w:r>
      <w:r w:rsidRPr="001024EB">
        <w:rPr>
          <w:rFonts w:ascii="Arial" w:hAnsi="Arial" w:cs="Arial"/>
          <w:spacing w:val="-7"/>
        </w:rPr>
        <w:t xml:space="preserve"> </w:t>
      </w:r>
      <w:r w:rsidRPr="001024EB">
        <w:rPr>
          <w:rFonts w:ascii="Arial" w:hAnsi="Arial" w:cs="Arial"/>
        </w:rPr>
        <w:t>дүрэм</w:t>
      </w:r>
      <w:r w:rsidRPr="001024EB">
        <w:rPr>
          <w:rFonts w:ascii="Arial" w:hAnsi="Arial" w:cs="Arial"/>
          <w:spacing w:val="-7"/>
        </w:rPr>
        <w:t xml:space="preserve"> </w:t>
      </w:r>
      <w:r w:rsidRPr="001024EB">
        <w:rPr>
          <w:rFonts w:ascii="Arial" w:hAnsi="Arial" w:cs="Arial"/>
        </w:rPr>
        <w:t>журам,</w:t>
      </w:r>
      <w:r w:rsidRPr="001024EB">
        <w:rPr>
          <w:rFonts w:ascii="Arial" w:hAnsi="Arial" w:cs="Arial"/>
          <w:spacing w:val="-7"/>
        </w:rPr>
        <w:t xml:space="preserve"> </w:t>
      </w:r>
      <w:r w:rsidRPr="001024EB">
        <w:rPr>
          <w:rFonts w:ascii="Arial" w:hAnsi="Arial" w:cs="Arial"/>
        </w:rPr>
        <w:t>худалдан</w:t>
      </w:r>
      <w:r w:rsidRPr="001024EB">
        <w:rPr>
          <w:rFonts w:ascii="Arial" w:hAnsi="Arial" w:cs="Arial"/>
          <w:spacing w:val="-8"/>
        </w:rPr>
        <w:t xml:space="preserve"> </w:t>
      </w:r>
      <w:r w:rsidRPr="001024EB">
        <w:rPr>
          <w:rFonts w:ascii="Arial" w:hAnsi="Arial" w:cs="Arial"/>
        </w:rPr>
        <w:t>авах ажиллагааны</w:t>
      </w:r>
      <w:r w:rsidRPr="001024EB">
        <w:rPr>
          <w:rFonts w:ascii="Arial" w:hAnsi="Arial" w:cs="Arial"/>
          <w:spacing w:val="-7"/>
        </w:rPr>
        <w:t xml:space="preserve"> </w:t>
      </w:r>
      <w:r w:rsidRPr="001024EB">
        <w:rPr>
          <w:rFonts w:ascii="Arial" w:hAnsi="Arial" w:cs="Arial"/>
        </w:rPr>
        <w:t>практикт</w:t>
      </w:r>
      <w:r w:rsidRPr="001024EB">
        <w:rPr>
          <w:rFonts w:ascii="Arial" w:hAnsi="Arial" w:cs="Arial"/>
          <w:spacing w:val="-7"/>
        </w:rPr>
        <w:t xml:space="preserve"> </w:t>
      </w:r>
      <w:r w:rsidRPr="001024EB">
        <w:rPr>
          <w:rFonts w:ascii="Arial" w:hAnsi="Arial" w:cs="Arial"/>
        </w:rPr>
        <w:t>нөлөөлсөн</w:t>
      </w:r>
      <w:r w:rsidRPr="001024EB">
        <w:rPr>
          <w:rFonts w:ascii="Arial" w:hAnsi="Arial" w:cs="Arial"/>
          <w:spacing w:val="-8"/>
        </w:rPr>
        <w:t xml:space="preserve"> </w:t>
      </w:r>
      <w:r w:rsidRPr="001024EB">
        <w:rPr>
          <w:rFonts w:ascii="Arial" w:hAnsi="Arial" w:cs="Arial"/>
        </w:rPr>
        <w:t>янз</w:t>
      </w:r>
      <w:r w:rsidRPr="001024EB">
        <w:rPr>
          <w:rFonts w:ascii="Arial" w:hAnsi="Arial" w:cs="Arial"/>
          <w:spacing w:val="-7"/>
        </w:rPr>
        <w:t xml:space="preserve"> </w:t>
      </w:r>
      <w:r w:rsidRPr="001024EB">
        <w:rPr>
          <w:rFonts w:ascii="Arial" w:hAnsi="Arial" w:cs="Arial"/>
        </w:rPr>
        <w:t>бүрийн</w:t>
      </w:r>
      <w:r w:rsidRPr="001024EB">
        <w:rPr>
          <w:rFonts w:ascii="Arial" w:hAnsi="Arial" w:cs="Arial"/>
          <w:spacing w:val="-8"/>
        </w:rPr>
        <w:t xml:space="preserve"> </w:t>
      </w:r>
      <w:r w:rsidRPr="001024EB">
        <w:rPr>
          <w:rFonts w:ascii="Arial" w:hAnsi="Arial" w:cs="Arial"/>
        </w:rPr>
        <w:t>улс</w:t>
      </w:r>
      <w:r w:rsidRPr="001024EB">
        <w:rPr>
          <w:rFonts w:ascii="Arial" w:hAnsi="Arial" w:cs="Arial"/>
          <w:spacing w:val="-5"/>
        </w:rPr>
        <w:t xml:space="preserve"> </w:t>
      </w:r>
      <w:r w:rsidRPr="001024EB">
        <w:rPr>
          <w:rFonts w:ascii="Arial" w:hAnsi="Arial" w:cs="Arial"/>
        </w:rPr>
        <w:t>орнуудад</w:t>
      </w:r>
      <w:r w:rsidRPr="001024EB">
        <w:rPr>
          <w:rFonts w:ascii="Arial" w:hAnsi="Arial" w:cs="Arial"/>
          <w:spacing w:val="-8"/>
        </w:rPr>
        <w:t xml:space="preserve"> </w:t>
      </w:r>
      <w:r w:rsidRPr="001024EB">
        <w:rPr>
          <w:rFonts w:ascii="Arial" w:hAnsi="Arial" w:cs="Arial"/>
        </w:rPr>
        <w:t>өөр</w:t>
      </w:r>
      <w:r w:rsidRPr="001024EB">
        <w:rPr>
          <w:rFonts w:ascii="Arial" w:hAnsi="Arial" w:cs="Arial"/>
          <w:spacing w:val="-9"/>
        </w:rPr>
        <w:t xml:space="preserve"> </w:t>
      </w:r>
      <w:r w:rsidRPr="001024EB">
        <w:rPr>
          <w:rFonts w:ascii="Arial" w:hAnsi="Arial" w:cs="Arial"/>
        </w:rPr>
        <w:t>өөр</w:t>
      </w:r>
      <w:r w:rsidRPr="001024EB">
        <w:rPr>
          <w:rFonts w:ascii="Arial" w:hAnsi="Arial" w:cs="Arial"/>
          <w:spacing w:val="-9"/>
        </w:rPr>
        <w:t xml:space="preserve"> </w:t>
      </w:r>
      <w:r w:rsidRPr="001024EB">
        <w:rPr>
          <w:rFonts w:ascii="Arial" w:hAnsi="Arial" w:cs="Arial"/>
        </w:rPr>
        <w:t>арга</w:t>
      </w:r>
      <w:r w:rsidRPr="001024EB">
        <w:rPr>
          <w:rFonts w:ascii="Arial" w:hAnsi="Arial" w:cs="Arial"/>
          <w:spacing w:val="-7"/>
        </w:rPr>
        <w:t xml:space="preserve"> </w:t>
      </w:r>
      <w:r w:rsidRPr="001024EB">
        <w:rPr>
          <w:rFonts w:ascii="Arial" w:hAnsi="Arial" w:cs="Arial"/>
        </w:rPr>
        <w:t>замаар хэрэгждэг. Хэд хэдэн оронд өрсөлдөөнт хэлэлцээг хэрхэн ашиглаж байгааг харьцуулж үзүүлэв.</w:t>
      </w:r>
    </w:p>
    <w:p w14:paraId="431B42E7" w14:textId="77777777" w:rsidR="00180038" w:rsidRPr="001024EB" w:rsidRDefault="00180038" w:rsidP="0012552E">
      <w:pPr>
        <w:pStyle w:val="BodyText"/>
        <w:tabs>
          <w:tab w:val="left" w:pos="3240"/>
        </w:tabs>
        <w:ind w:left="307" w:right="872" w:firstLine="719"/>
        <w:jc w:val="both"/>
        <w:rPr>
          <w:rFonts w:ascii="Arial" w:hAnsi="Arial" w:cs="Arial"/>
        </w:rPr>
      </w:pPr>
    </w:p>
    <w:p w14:paraId="07E26A58" w14:textId="77777777" w:rsidR="005F2845" w:rsidRPr="00180038" w:rsidRDefault="0033177E" w:rsidP="0012552E">
      <w:pPr>
        <w:pStyle w:val="Heading2"/>
        <w:numPr>
          <w:ilvl w:val="0"/>
          <w:numId w:val="39"/>
        </w:numPr>
        <w:tabs>
          <w:tab w:val="left" w:pos="1226"/>
          <w:tab w:val="left" w:pos="3240"/>
        </w:tabs>
        <w:ind w:left="1226" w:hanging="199"/>
        <w:jc w:val="both"/>
      </w:pPr>
      <w:r w:rsidRPr="001024EB">
        <w:t>Америкийн</w:t>
      </w:r>
      <w:r w:rsidRPr="001024EB">
        <w:rPr>
          <w:spacing w:val="-3"/>
        </w:rPr>
        <w:t xml:space="preserve"> </w:t>
      </w:r>
      <w:r w:rsidRPr="001024EB">
        <w:t>нэгдсэн</w:t>
      </w:r>
      <w:r w:rsidRPr="001024EB">
        <w:rPr>
          <w:spacing w:val="-3"/>
        </w:rPr>
        <w:t xml:space="preserve"> </w:t>
      </w:r>
      <w:r w:rsidRPr="001024EB">
        <w:t>улс</w:t>
      </w:r>
      <w:r w:rsidRPr="001024EB">
        <w:rPr>
          <w:spacing w:val="3"/>
        </w:rPr>
        <w:t xml:space="preserve"> </w:t>
      </w:r>
      <w:r w:rsidRPr="001024EB">
        <w:rPr>
          <w:spacing w:val="-2"/>
        </w:rPr>
        <w:t>(АНУ)</w:t>
      </w:r>
    </w:p>
    <w:p w14:paraId="14165DF4" w14:textId="77777777" w:rsidR="00180038" w:rsidRPr="001024EB" w:rsidRDefault="00180038" w:rsidP="00180038">
      <w:pPr>
        <w:pStyle w:val="Heading2"/>
        <w:tabs>
          <w:tab w:val="left" w:pos="1226"/>
          <w:tab w:val="left" w:pos="3240"/>
        </w:tabs>
        <w:ind w:left="1226"/>
        <w:jc w:val="both"/>
      </w:pPr>
    </w:p>
    <w:p w14:paraId="391F2505" w14:textId="77777777" w:rsidR="005F2845" w:rsidRPr="001024EB" w:rsidRDefault="0033177E" w:rsidP="0012552E">
      <w:pPr>
        <w:pStyle w:val="ListParagraph"/>
        <w:numPr>
          <w:ilvl w:val="1"/>
          <w:numId w:val="39"/>
        </w:numPr>
        <w:tabs>
          <w:tab w:val="left" w:pos="1176"/>
          <w:tab w:val="left" w:pos="3240"/>
        </w:tabs>
        <w:ind w:right="871" w:firstLine="719"/>
        <w:rPr>
          <w:rFonts w:ascii="Arial" w:hAnsi="Arial" w:cs="Arial"/>
          <w:i/>
          <w:sz w:val="24"/>
        </w:rPr>
      </w:pPr>
      <w:r w:rsidRPr="001024EB">
        <w:rPr>
          <w:rFonts w:ascii="Arial" w:hAnsi="Arial" w:cs="Arial"/>
          <w:i/>
          <w:sz w:val="24"/>
        </w:rPr>
        <w:t>Эрх</w:t>
      </w:r>
      <w:r w:rsidRPr="001024EB">
        <w:rPr>
          <w:rFonts w:ascii="Arial" w:hAnsi="Arial" w:cs="Arial"/>
          <w:i/>
          <w:spacing w:val="-4"/>
          <w:sz w:val="24"/>
        </w:rPr>
        <w:t xml:space="preserve"> </w:t>
      </w:r>
      <w:r w:rsidRPr="001024EB">
        <w:rPr>
          <w:rFonts w:ascii="Arial" w:hAnsi="Arial" w:cs="Arial"/>
          <w:i/>
          <w:sz w:val="24"/>
        </w:rPr>
        <w:t>зүйн</w:t>
      </w:r>
      <w:r w:rsidRPr="001024EB">
        <w:rPr>
          <w:rFonts w:ascii="Arial" w:hAnsi="Arial" w:cs="Arial"/>
          <w:i/>
          <w:spacing w:val="-5"/>
          <w:sz w:val="24"/>
        </w:rPr>
        <w:t xml:space="preserve"> </w:t>
      </w:r>
      <w:r w:rsidRPr="001024EB">
        <w:rPr>
          <w:rFonts w:ascii="Arial" w:hAnsi="Arial" w:cs="Arial"/>
          <w:i/>
          <w:sz w:val="24"/>
        </w:rPr>
        <w:t>орчин:</w:t>
      </w:r>
      <w:r w:rsidRPr="001024EB">
        <w:rPr>
          <w:rFonts w:ascii="Arial" w:hAnsi="Arial" w:cs="Arial"/>
          <w:i/>
          <w:spacing w:val="-4"/>
          <w:sz w:val="24"/>
        </w:rPr>
        <w:t xml:space="preserve"> </w:t>
      </w:r>
      <w:r w:rsidRPr="001024EB">
        <w:rPr>
          <w:rFonts w:ascii="Arial" w:hAnsi="Arial" w:cs="Arial"/>
          <w:sz w:val="24"/>
        </w:rPr>
        <w:t>АНУ-д</w:t>
      </w:r>
      <w:r w:rsidRPr="001024EB">
        <w:rPr>
          <w:rFonts w:ascii="Arial" w:hAnsi="Arial" w:cs="Arial"/>
          <w:spacing w:val="-2"/>
          <w:sz w:val="24"/>
        </w:rPr>
        <w:t xml:space="preserve"> </w:t>
      </w:r>
      <w:r w:rsidRPr="001024EB">
        <w:rPr>
          <w:rFonts w:ascii="Arial" w:hAnsi="Arial" w:cs="Arial"/>
          <w:sz w:val="24"/>
        </w:rPr>
        <w:t>Холбооны</w:t>
      </w:r>
      <w:r w:rsidRPr="001024EB">
        <w:rPr>
          <w:rFonts w:ascii="Arial" w:hAnsi="Arial" w:cs="Arial"/>
          <w:spacing w:val="-4"/>
          <w:sz w:val="24"/>
        </w:rPr>
        <w:t xml:space="preserve"> </w:t>
      </w:r>
      <w:r w:rsidRPr="001024EB">
        <w:rPr>
          <w:rFonts w:ascii="Arial" w:hAnsi="Arial" w:cs="Arial"/>
          <w:sz w:val="24"/>
        </w:rPr>
        <w:t>Худалдан</w:t>
      </w:r>
      <w:r w:rsidRPr="001024EB">
        <w:rPr>
          <w:rFonts w:ascii="Arial" w:hAnsi="Arial" w:cs="Arial"/>
          <w:spacing w:val="-2"/>
          <w:sz w:val="24"/>
        </w:rPr>
        <w:t xml:space="preserve"> </w:t>
      </w:r>
      <w:r w:rsidRPr="001024EB">
        <w:rPr>
          <w:rFonts w:ascii="Arial" w:hAnsi="Arial" w:cs="Arial"/>
          <w:sz w:val="24"/>
        </w:rPr>
        <w:t>авах</w:t>
      </w:r>
      <w:r w:rsidRPr="001024EB">
        <w:rPr>
          <w:rFonts w:ascii="Arial" w:hAnsi="Arial" w:cs="Arial"/>
          <w:spacing w:val="-1"/>
          <w:sz w:val="24"/>
        </w:rPr>
        <w:t xml:space="preserve"> </w:t>
      </w:r>
      <w:r w:rsidRPr="001024EB">
        <w:rPr>
          <w:rFonts w:ascii="Arial" w:hAnsi="Arial" w:cs="Arial"/>
          <w:sz w:val="24"/>
        </w:rPr>
        <w:t>зохицуулалтын</w:t>
      </w:r>
      <w:r w:rsidRPr="001024EB">
        <w:rPr>
          <w:rFonts w:ascii="Arial" w:hAnsi="Arial" w:cs="Arial"/>
          <w:spacing w:val="-1"/>
          <w:sz w:val="24"/>
        </w:rPr>
        <w:t xml:space="preserve"> </w:t>
      </w:r>
      <w:r w:rsidRPr="001024EB">
        <w:rPr>
          <w:rFonts w:ascii="Arial" w:hAnsi="Arial" w:cs="Arial"/>
          <w:sz w:val="24"/>
        </w:rPr>
        <w:t>(FAR)</w:t>
      </w:r>
      <w:r w:rsidR="004B1DCD">
        <w:rPr>
          <w:rStyle w:val="FootnoteReference"/>
          <w:rFonts w:ascii="Arial" w:hAnsi="Arial" w:cs="Arial"/>
          <w:sz w:val="24"/>
        </w:rPr>
        <w:footnoteReference w:id="34"/>
      </w:r>
      <w:r w:rsidRPr="001024EB">
        <w:rPr>
          <w:rFonts w:ascii="Arial" w:hAnsi="Arial" w:cs="Arial"/>
          <w:position w:val="8"/>
          <w:sz w:val="16"/>
        </w:rPr>
        <w:t xml:space="preserve"> </w:t>
      </w:r>
      <w:r w:rsidRPr="001024EB">
        <w:rPr>
          <w:rFonts w:ascii="Arial" w:hAnsi="Arial" w:cs="Arial"/>
          <w:spacing w:val="-2"/>
          <w:sz w:val="24"/>
        </w:rPr>
        <w:t>дагуу</w:t>
      </w:r>
      <w:r w:rsidRPr="001024EB">
        <w:rPr>
          <w:rFonts w:ascii="Arial" w:hAnsi="Arial" w:cs="Arial"/>
          <w:spacing w:val="-7"/>
          <w:sz w:val="24"/>
        </w:rPr>
        <w:t xml:space="preserve"> </w:t>
      </w:r>
      <w:r w:rsidRPr="001024EB">
        <w:rPr>
          <w:rFonts w:ascii="Arial" w:hAnsi="Arial" w:cs="Arial"/>
          <w:spacing w:val="-2"/>
          <w:sz w:val="24"/>
        </w:rPr>
        <w:t>холбооны,</w:t>
      </w:r>
      <w:r w:rsidRPr="001024EB">
        <w:rPr>
          <w:rFonts w:ascii="Arial" w:hAnsi="Arial" w:cs="Arial"/>
          <w:spacing w:val="-10"/>
          <w:sz w:val="24"/>
        </w:rPr>
        <w:t xml:space="preserve"> </w:t>
      </w:r>
      <w:r w:rsidRPr="001024EB">
        <w:rPr>
          <w:rFonts w:ascii="Arial" w:hAnsi="Arial" w:cs="Arial"/>
          <w:spacing w:val="-2"/>
          <w:sz w:val="24"/>
        </w:rPr>
        <w:t>муж,</w:t>
      </w:r>
      <w:r w:rsidRPr="001024EB">
        <w:rPr>
          <w:rFonts w:ascii="Arial" w:hAnsi="Arial" w:cs="Arial"/>
          <w:spacing w:val="-10"/>
          <w:sz w:val="24"/>
        </w:rPr>
        <w:t xml:space="preserve"> </w:t>
      </w:r>
      <w:r w:rsidRPr="001024EB">
        <w:rPr>
          <w:rFonts w:ascii="Arial" w:hAnsi="Arial" w:cs="Arial"/>
          <w:spacing w:val="-2"/>
          <w:sz w:val="24"/>
        </w:rPr>
        <w:t>орон</w:t>
      </w:r>
      <w:r w:rsidRPr="001024EB">
        <w:rPr>
          <w:rFonts w:ascii="Arial" w:hAnsi="Arial" w:cs="Arial"/>
          <w:spacing w:val="-7"/>
          <w:sz w:val="24"/>
        </w:rPr>
        <w:t xml:space="preserve"> </w:t>
      </w:r>
      <w:r w:rsidRPr="001024EB">
        <w:rPr>
          <w:rFonts w:ascii="Arial" w:hAnsi="Arial" w:cs="Arial"/>
          <w:spacing w:val="-2"/>
          <w:sz w:val="24"/>
        </w:rPr>
        <w:t>нутгийн</w:t>
      </w:r>
      <w:r w:rsidRPr="001024EB">
        <w:rPr>
          <w:rFonts w:ascii="Arial" w:hAnsi="Arial" w:cs="Arial"/>
          <w:spacing w:val="-7"/>
          <w:sz w:val="24"/>
        </w:rPr>
        <w:t xml:space="preserve"> </w:t>
      </w:r>
      <w:r w:rsidRPr="001024EB">
        <w:rPr>
          <w:rFonts w:ascii="Arial" w:hAnsi="Arial" w:cs="Arial"/>
          <w:spacing w:val="-2"/>
          <w:sz w:val="24"/>
        </w:rPr>
        <w:t>засгийн</w:t>
      </w:r>
      <w:r w:rsidRPr="001024EB">
        <w:rPr>
          <w:rFonts w:ascii="Arial" w:hAnsi="Arial" w:cs="Arial"/>
          <w:spacing w:val="-10"/>
          <w:sz w:val="24"/>
        </w:rPr>
        <w:t xml:space="preserve"> </w:t>
      </w:r>
      <w:r w:rsidRPr="001024EB">
        <w:rPr>
          <w:rFonts w:ascii="Arial" w:hAnsi="Arial" w:cs="Arial"/>
          <w:spacing w:val="-2"/>
          <w:sz w:val="24"/>
        </w:rPr>
        <w:t>газрын</w:t>
      </w:r>
      <w:r w:rsidRPr="001024EB">
        <w:rPr>
          <w:rFonts w:ascii="Arial" w:hAnsi="Arial" w:cs="Arial"/>
          <w:spacing w:val="-7"/>
          <w:sz w:val="24"/>
        </w:rPr>
        <w:t xml:space="preserve"> </w:t>
      </w:r>
      <w:r w:rsidRPr="001024EB">
        <w:rPr>
          <w:rFonts w:ascii="Arial" w:hAnsi="Arial" w:cs="Arial"/>
          <w:spacing w:val="-2"/>
          <w:sz w:val="24"/>
        </w:rPr>
        <w:t>худалдан</w:t>
      </w:r>
      <w:r w:rsidRPr="001024EB">
        <w:rPr>
          <w:rFonts w:ascii="Arial" w:hAnsi="Arial" w:cs="Arial"/>
          <w:spacing w:val="-7"/>
          <w:sz w:val="24"/>
        </w:rPr>
        <w:t xml:space="preserve"> </w:t>
      </w:r>
      <w:r w:rsidRPr="001024EB">
        <w:rPr>
          <w:rFonts w:ascii="Arial" w:hAnsi="Arial" w:cs="Arial"/>
          <w:spacing w:val="-2"/>
          <w:sz w:val="24"/>
        </w:rPr>
        <w:t>авалтад</w:t>
      </w:r>
      <w:r w:rsidRPr="001024EB">
        <w:rPr>
          <w:rFonts w:ascii="Arial" w:hAnsi="Arial" w:cs="Arial"/>
          <w:spacing w:val="-8"/>
          <w:sz w:val="24"/>
        </w:rPr>
        <w:t xml:space="preserve"> </w:t>
      </w:r>
      <w:r w:rsidRPr="001024EB">
        <w:rPr>
          <w:rFonts w:ascii="Arial" w:hAnsi="Arial" w:cs="Arial"/>
          <w:spacing w:val="-2"/>
          <w:sz w:val="24"/>
        </w:rPr>
        <w:t xml:space="preserve">өрсөлдөөнт </w:t>
      </w:r>
      <w:r w:rsidRPr="001024EB">
        <w:rPr>
          <w:rFonts w:ascii="Arial" w:hAnsi="Arial" w:cs="Arial"/>
          <w:sz w:val="24"/>
        </w:rPr>
        <w:t>хэлэлцээг ихэвчлэн ашигладаг. Энэ нь үндсэндээ үнийн болон техникийн давуу талыг</w:t>
      </w:r>
      <w:r w:rsidRPr="001024EB">
        <w:rPr>
          <w:rFonts w:ascii="Arial" w:hAnsi="Arial" w:cs="Arial"/>
          <w:spacing w:val="-13"/>
          <w:sz w:val="24"/>
        </w:rPr>
        <w:t xml:space="preserve"> </w:t>
      </w:r>
      <w:r w:rsidRPr="001024EB">
        <w:rPr>
          <w:rFonts w:ascii="Arial" w:hAnsi="Arial" w:cs="Arial"/>
          <w:sz w:val="24"/>
        </w:rPr>
        <w:t>харгалзан</w:t>
      </w:r>
      <w:r w:rsidRPr="001024EB">
        <w:rPr>
          <w:rFonts w:ascii="Arial" w:hAnsi="Arial" w:cs="Arial"/>
          <w:spacing w:val="-13"/>
          <w:sz w:val="24"/>
        </w:rPr>
        <w:t xml:space="preserve"> </w:t>
      </w:r>
      <w:r w:rsidRPr="001024EB">
        <w:rPr>
          <w:rFonts w:ascii="Arial" w:hAnsi="Arial" w:cs="Arial"/>
          <w:sz w:val="24"/>
        </w:rPr>
        <w:t>үзсэн</w:t>
      </w:r>
      <w:r w:rsidRPr="001024EB">
        <w:rPr>
          <w:rFonts w:ascii="Arial" w:hAnsi="Arial" w:cs="Arial"/>
          <w:spacing w:val="-14"/>
          <w:sz w:val="24"/>
        </w:rPr>
        <w:t xml:space="preserve"> </w:t>
      </w:r>
      <w:r w:rsidRPr="001024EB">
        <w:rPr>
          <w:rFonts w:ascii="Arial" w:hAnsi="Arial" w:cs="Arial"/>
          <w:sz w:val="24"/>
        </w:rPr>
        <w:t>гэрээний</w:t>
      </w:r>
      <w:r w:rsidRPr="001024EB">
        <w:rPr>
          <w:rFonts w:ascii="Arial" w:hAnsi="Arial" w:cs="Arial"/>
          <w:spacing w:val="-14"/>
          <w:sz w:val="24"/>
        </w:rPr>
        <w:t xml:space="preserve"> </w:t>
      </w:r>
      <w:r w:rsidRPr="001024EB">
        <w:rPr>
          <w:rFonts w:ascii="Arial" w:hAnsi="Arial" w:cs="Arial"/>
          <w:sz w:val="24"/>
        </w:rPr>
        <w:t>санал</w:t>
      </w:r>
      <w:r w:rsidRPr="001024EB">
        <w:rPr>
          <w:rFonts w:ascii="Arial" w:hAnsi="Arial" w:cs="Arial"/>
          <w:spacing w:val="-14"/>
          <w:sz w:val="24"/>
        </w:rPr>
        <w:t xml:space="preserve"> </w:t>
      </w:r>
      <w:r w:rsidRPr="001024EB">
        <w:rPr>
          <w:rFonts w:ascii="Arial" w:hAnsi="Arial" w:cs="Arial"/>
          <w:sz w:val="24"/>
        </w:rPr>
        <w:t>хүсэлтийн</w:t>
      </w:r>
      <w:r w:rsidRPr="001024EB">
        <w:rPr>
          <w:rFonts w:ascii="Arial" w:hAnsi="Arial" w:cs="Arial"/>
          <w:spacing w:val="-14"/>
          <w:sz w:val="24"/>
        </w:rPr>
        <w:t xml:space="preserve"> </w:t>
      </w:r>
      <w:r w:rsidRPr="001024EB">
        <w:rPr>
          <w:rFonts w:ascii="Arial" w:hAnsi="Arial" w:cs="Arial"/>
          <w:sz w:val="24"/>
        </w:rPr>
        <w:t>(RFP)</w:t>
      </w:r>
      <w:r w:rsidR="004B1DCD">
        <w:rPr>
          <w:rStyle w:val="FootnoteReference"/>
          <w:rFonts w:ascii="Arial" w:hAnsi="Arial" w:cs="Arial"/>
          <w:sz w:val="24"/>
        </w:rPr>
        <w:footnoteReference w:id="35"/>
      </w:r>
      <w:r w:rsidRPr="001024EB">
        <w:rPr>
          <w:rFonts w:ascii="Arial" w:hAnsi="Arial" w:cs="Arial"/>
          <w:spacing w:val="5"/>
          <w:position w:val="8"/>
          <w:sz w:val="16"/>
        </w:rPr>
        <w:t xml:space="preserve"> </w:t>
      </w:r>
      <w:r w:rsidRPr="001024EB">
        <w:rPr>
          <w:rFonts w:ascii="Arial" w:hAnsi="Arial" w:cs="Arial"/>
          <w:sz w:val="24"/>
        </w:rPr>
        <w:t>үйл</w:t>
      </w:r>
      <w:r w:rsidRPr="001024EB">
        <w:rPr>
          <w:rFonts w:ascii="Arial" w:hAnsi="Arial" w:cs="Arial"/>
          <w:spacing w:val="-14"/>
          <w:sz w:val="24"/>
        </w:rPr>
        <w:t xml:space="preserve"> </w:t>
      </w:r>
      <w:r w:rsidRPr="001024EB">
        <w:rPr>
          <w:rFonts w:ascii="Arial" w:hAnsi="Arial" w:cs="Arial"/>
          <w:sz w:val="24"/>
        </w:rPr>
        <w:t>явцад</w:t>
      </w:r>
      <w:r w:rsidRPr="001024EB">
        <w:rPr>
          <w:rFonts w:ascii="Arial" w:hAnsi="Arial" w:cs="Arial"/>
          <w:spacing w:val="-14"/>
          <w:sz w:val="24"/>
        </w:rPr>
        <w:t xml:space="preserve"> </w:t>
      </w:r>
      <w:r w:rsidRPr="001024EB">
        <w:rPr>
          <w:rFonts w:ascii="Arial" w:hAnsi="Arial" w:cs="Arial"/>
          <w:spacing w:val="-2"/>
          <w:sz w:val="24"/>
        </w:rPr>
        <w:t>ашиглагддаг.</w:t>
      </w:r>
    </w:p>
    <w:p w14:paraId="7ADC0050" w14:textId="77777777" w:rsidR="00180038" w:rsidRPr="00180038" w:rsidRDefault="00180038" w:rsidP="00180038">
      <w:pPr>
        <w:pStyle w:val="ListParagraph"/>
        <w:tabs>
          <w:tab w:val="left" w:pos="1109"/>
          <w:tab w:val="left" w:pos="3240"/>
        </w:tabs>
        <w:ind w:left="1026" w:right="874" w:firstLine="0"/>
        <w:rPr>
          <w:rFonts w:ascii="Arial" w:hAnsi="Arial" w:cs="Arial"/>
        </w:rPr>
      </w:pPr>
    </w:p>
    <w:p w14:paraId="6504F28C" w14:textId="77777777" w:rsidR="005F2845" w:rsidRPr="00180038" w:rsidRDefault="0033177E" w:rsidP="0012552E">
      <w:pPr>
        <w:pStyle w:val="ListParagraph"/>
        <w:numPr>
          <w:ilvl w:val="1"/>
          <w:numId w:val="39"/>
        </w:numPr>
        <w:tabs>
          <w:tab w:val="left" w:pos="1109"/>
          <w:tab w:val="left" w:pos="3240"/>
        </w:tabs>
        <w:ind w:right="874" w:firstLine="719"/>
        <w:rPr>
          <w:rFonts w:ascii="Arial" w:hAnsi="Arial" w:cs="Arial"/>
        </w:rPr>
      </w:pPr>
      <w:r w:rsidRPr="001024EB">
        <w:rPr>
          <w:rFonts w:ascii="Arial" w:hAnsi="Arial" w:cs="Arial"/>
          <w:i/>
          <w:sz w:val="24"/>
        </w:rPr>
        <w:t xml:space="preserve">Хэрэглээ: </w:t>
      </w:r>
      <w:r w:rsidRPr="001024EB">
        <w:rPr>
          <w:rFonts w:ascii="Arial" w:hAnsi="Arial" w:cs="Arial"/>
          <w:sz w:val="24"/>
        </w:rPr>
        <w:t>Өрсөлдөөнт хэлэлцээг барилга угсралт, мэдээллийн технологийн гэрээ, зөвлөх үйлчилгээ, батлан хамгаалах салбарын худалдан авалт</w:t>
      </w:r>
      <w:r w:rsidRPr="001024EB">
        <w:rPr>
          <w:rFonts w:ascii="Arial" w:hAnsi="Arial" w:cs="Arial"/>
          <w:spacing w:val="-15"/>
          <w:sz w:val="24"/>
        </w:rPr>
        <w:t xml:space="preserve"> </w:t>
      </w:r>
      <w:r w:rsidRPr="001024EB">
        <w:rPr>
          <w:rFonts w:ascii="Arial" w:hAnsi="Arial" w:cs="Arial"/>
          <w:sz w:val="24"/>
        </w:rPr>
        <w:t>зэрэгт</w:t>
      </w:r>
      <w:r w:rsidRPr="001024EB">
        <w:rPr>
          <w:rFonts w:ascii="Arial" w:hAnsi="Arial" w:cs="Arial"/>
          <w:spacing w:val="-16"/>
          <w:sz w:val="24"/>
        </w:rPr>
        <w:t xml:space="preserve"> </w:t>
      </w:r>
      <w:r w:rsidRPr="001024EB">
        <w:rPr>
          <w:rFonts w:ascii="Arial" w:hAnsi="Arial" w:cs="Arial"/>
          <w:sz w:val="24"/>
        </w:rPr>
        <w:t>өргөнөөр</w:t>
      </w:r>
      <w:r w:rsidRPr="001024EB">
        <w:rPr>
          <w:rFonts w:ascii="Arial" w:hAnsi="Arial" w:cs="Arial"/>
          <w:spacing w:val="-14"/>
          <w:sz w:val="24"/>
        </w:rPr>
        <w:t xml:space="preserve"> </w:t>
      </w:r>
      <w:r w:rsidRPr="001024EB">
        <w:rPr>
          <w:rFonts w:ascii="Arial" w:hAnsi="Arial" w:cs="Arial"/>
          <w:sz w:val="24"/>
        </w:rPr>
        <w:t>ашигладаг</w:t>
      </w:r>
      <w:r w:rsidRPr="001024EB">
        <w:rPr>
          <w:rFonts w:ascii="Arial" w:hAnsi="Arial" w:cs="Arial"/>
          <w:spacing w:val="-15"/>
          <w:sz w:val="24"/>
        </w:rPr>
        <w:t xml:space="preserve"> </w:t>
      </w:r>
      <w:r w:rsidRPr="001024EB">
        <w:rPr>
          <w:rFonts w:ascii="Arial" w:hAnsi="Arial" w:cs="Arial"/>
          <w:sz w:val="24"/>
        </w:rPr>
        <w:t>бөгөөд</w:t>
      </w:r>
      <w:r w:rsidRPr="001024EB">
        <w:rPr>
          <w:rFonts w:ascii="Arial" w:hAnsi="Arial" w:cs="Arial"/>
          <w:spacing w:val="-15"/>
          <w:sz w:val="24"/>
        </w:rPr>
        <w:t xml:space="preserve"> </w:t>
      </w:r>
      <w:r w:rsidRPr="001024EB">
        <w:rPr>
          <w:rFonts w:ascii="Arial" w:hAnsi="Arial" w:cs="Arial"/>
          <w:sz w:val="24"/>
        </w:rPr>
        <w:t>нарийн</w:t>
      </w:r>
      <w:r w:rsidRPr="001024EB">
        <w:rPr>
          <w:rFonts w:ascii="Arial" w:hAnsi="Arial" w:cs="Arial"/>
          <w:spacing w:val="-16"/>
          <w:sz w:val="24"/>
        </w:rPr>
        <w:t xml:space="preserve"> </w:t>
      </w:r>
      <w:r w:rsidRPr="001024EB">
        <w:rPr>
          <w:rFonts w:ascii="Arial" w:hAnsi="Arial" w:cs="Arial"/>
          <w:sz w:val="24"/>
        </w:rPr>
        <w:t>төвөгтэй</w:t>
      </w:r>
      <w:r w:rsidRPr="001024EB">
        <w:rPr>
          <w:rFonts w:ascii="Arial" w:hAnsi="Arial" w:cs="Arial"/>
          <w:spacing w:val="-16"/>
          <w:sz w:val="24"/>
        </w:rPr>
        <w:t xml:space="preserve"> </w:t>
      </w:r>
      <w:r w:rsidRPr="001024EB">
        <w:rPr>
          <w:rFonts w:ascii="Arial" w:hAnsi="Arial" w:cs="Arial"/>
          <w:sz w:val="24"/>
        </w:rPr>
        <w:t>техникийн</w:t>
      </w:r>
      <w:r w:rsidRPr="001024EB">
        <w:rPr>
          <w:rFonts w:ascii="Arial" w:hAnsi="Arial" w:cs="Arial"/>
          <w:spacing w:val="-15"/>
          <w:sz w:val="24"/>
        </w:rPr>
        <w:t xml:space="preserve"> </w:t>
      </w:r>
      <w:r w:rsidRPr="001024EB">
        <w:rPr>
          <w:rFonts w:ascii="Arial" w:hAnsi="Arial" w:cs="Arial"/>
          <w:sz w:val="24"/>
        </w:rPr>
        <w:t>үзүүлэлтүүд эсвэл шинэлэг шийдэл шаардлагатай байдаг.</w:t>
      </w:r>
    </w:p>
    <w:p w14:paraId="09D9DDDF" w14:textId="77777777" w:rsidR="00180038" w:rsidRPr="00180038" w:rsidRDefault="00180038" w:rsidP="00180038">
      <w:pPr>
        <w:pStyle w:val="ListParagraph"/>
        <w:rPr>
          <w:rFonts w:ascii="Arial" w:hAnsi="Arial" w:cs="Arial"/>
        </w:rPr>
      </w:pPr>
    </w:p>
    <w:p w14:paraId="062174E7" w14:textId="77777777" w:rsidR="005F2845" w:rsidRPr="004B1DCD" w:rsidRDefault="0033177E" w:rsidP="0012552E">
      <w:pPr>
        <w:pStyle w:val="ListParagraph"/>
        <w:numPr>
          <w:ilvl w:val="1"/>
          <w:numId w:val="39"/>
        </w:numPr>
        <w:tabs>
          <w:tab w:val="left" w:pos="1176"/>
          <w:tab w:val="left" w:pos="3240"/>
        </w:tabs>
        <w:ind w:left="1176" w:hanging="149"/>
        <w:rPr>
          <w:rFonts w:ascii="Arial" w:hAnsi="Arial" w:cs="Arial"/>
          <w:sz w:val="24"/>
        </w:rPr>
      </w:pPr>
      <w:r w:rsidRPr="001024EB">
        <w:rPr>
          <w:rFonts w:ascii="Arial" w:hAnsi="Arial" w:cs="Arial"/>
          <w:spacing w:val="-4"/>
          <w:sz w:val="24"/>
        </w:rPr>
        <w:t>Үйл</w:t>
      </w:r>
      <w:r w:rsidRPr="001024EB">
        <w:rPr>
          <w:rFonts w:ascii="Arial" w:hAnsi="Arial" w:cs="Arial"/>
          <w:spacing w:val="-11"/>
          <w:sz w:val="24"/>
        </w:rPr>
        <w:t xml:space="preserve"> </w:t>
      </w:r>
      <w:r w:rsidRPr="001024EB">
        <w:rPr>
          <w:rFonts w:ascii="Arial" w:hAnsi="Arial" w:cs="Arial"/>
          <w:spacing w:val="-4"/>
          <w:sz w:val="24"/>
        </w:rPr>
        <w:t>явц:</w:t>
      </w:r>
    </w:p>
    <w:p w14:paraId="4C8E80EF" w14:textId="77777777" w:rsidR="004B1DCD" w:rsidRPr="004B1DCD" w:rsidRDefault="004B1DCD" w:rsidP="004B1DCD">
      <w:pPr>
        <w:pStyle w:val="ListParagraph"/>
        <w:rPr>
          <w:rFonts w:ascii="Arial" w:hAnsi="Arial" w:cs="Arial"/>
          <w:sz w:val="24"/>
        </w:rPr>
      </w:pPr>
    </w:p>
    <w:p w14:paraId="11F52173" w14:textId="77777777" w:rsidR="005F2845" w:rsidRPr="001024EB" w:rsidRDefault="0033177E" w:rsidP="0012552E">
      <w:pPr>
        <w:pStyle w:val="BodyText"/>
        <w:tabs>
          <w:tab w:val="left" w:pos="3240"/>
        </w:tabs>
        <w:ind w:left="307" w:right="873" w:firstLine="719"/>
        <w:jc w:val="both"/>
        <w:rPr>
          <w:rFonts w:ascii="Arial" w:hAnsi="Arial" w:cs="Arial"/>
        </w:rPr>
      </w:pPr>
      <w:r w:rsidRPr="001024EB">
        <w:rPr>
          <w:rFonts w:ascii="Arial" w:hAnsi="Arial" w:cs="Arial"/>
        </w:rPr>
        <w:t>-Засгийн газар олон ханган нийлүүлэгчдийг анхны саналаа ирүүлэхийг урьсан RFP гаргадаг.</w:t>
      </w:r>
    </w:p>
    <w:p w14:paraId="0410FD57" w14:textId="77777777" w:rsidR="005F2845" w:rsidRPr="001024EB" w:rsidRDefault="0033177E" w:rsidP="0012552E">
      <w:pPr>
        <w:pStyle w:val="BodyText"/>
        <w:tabs>
          <w:tab w:val="left" w:pos="3240"/>
        </w:tabs>
        <w:ind w:left="1027"/>
        <w:jc w:val="both"/>
        <w:rPr>
          <w:rFonts w:ascii="Arial" w:hAnsi="Arial" w:cs="Arial"/>
        </w:rPr>
      </w:pPr>
      <w:r w:rsidRPr="001024EB">
        <w:rPr>
          <w:rFonts w:ascii="Arial" w:hAnsi="Arial" w:cs="Arial"/>
          <w:spacing w:val="-2"/>
        </w:rPr>
        <w:t>-Нийлүүлэгчид</w:t>
      </w:r>
      <w:r w:rsidRPr="001024EB">
        <w:rPr>
          <w:rFonts w:ascii="Arial" w:hAnsi="Arial" w:cs="Arial"/>
          <w:spacing w:val="-8"/>
        </w:rPr>
        <w:t xml:space="preserve"> </w:t>
      </w:r>
      <w:r w:rsidRPr="001024EB">
        <w:rPr>
          <w:rFonts w:ascii="Arial" w:hAnsi="Arial" w:cs="Arial"/>
          <w:spacing w:val="-2"/>
        </w:rPr>
        <w:t>техникийн</w:t>
      </w:r>
      <w:r w:rsidRPr="001024EB">
        <w:rPr>
          <w:rFonts w:ascii="Arial" w:hAnsi="Arial" w:cs="Arial"/>
          <w:spacing w:val="-6"/>
        </w:rPr>
        <w:t xml:space="preserve"> </w:t>
      </w:r>
      <w:r w:rsidRPr="001024EB">
        <w:rPr>
          <w:rFonts w:ascii="Arial" w:hAnsi="Arial" w:cs="Arial"/>
          <w:spacing w:val="-2"/>
        </w:rPr>
        <w:t>болон</w:t>
      </w:r>
      <w:r w:rsidRPr="001024EB">
        <w:rPr>
          <w:rFonts w:ascii="Arial" w:hAnsi="Arial" w:cs="Arial"/>
          <w:spacing w:val="-7"/>
        </w:rPr>
        <w:t xml:space="preserve"> </w:t>
      </w:r>
      <w:r w:rsidRPr="001024EB">
        <w:rPr>
          <w:rFonts w:ascii="Arial" w:hAnsi="Arial" w:cs="Arial"/>
          <w:spacing w:val="-2"/>
        </w:rPr>
        <w:t>санхүүгийн</w:t>
      </w:r>
      <w:r w:rsidRPr="001024EB">
        <w:rPr>
          <w:rFonts w:ascii="Arial" w:hAnsi="Arial" w:cs="Arial"/>
          <w:spacing w:val="-9"/>
        </w:rPr>
        <w:t xml:space="preserve"> </w:t>
      </w:r>
      <w:r w:rsidRPr="001024EB">
        <w:rPr>
          <w:rFonts w:ascii="Arial" w:hAnsi="Arial" w:cs="Arial"/>
          <w:spacing w:val="-2"/>
        </w:rPr>
        <w:t>саналыг</w:t>
      </w:r>
      <w:r w:rsidRPr="001024EB">
        <w:rPr>
          <w:rFonts w:ascii="Arial" w:hAnsi="Arial" w:cs="Arial"/>
          <w:spacing w:val="-5"/>
        </w:rPr>
        <w:t xml:space="preserve"> </w:t>
      </w:r>
      <w:r w:rsidRPr="001024EB">
        <w:rPr>
          <w:rFonts w:ascii="Arial" w:hAnsi="Arial" w:cs="Arial"/>
          <w:spacing w:val="-2"/>
        </w:rPr>
        <w:t>хоёуланг</w:t>
      </w:r>
      <w:r w:rsidRPr="001024EB">
        <w:rPr>
          <w:rFonts w:ascii="Arial" w:hAnsi="Arial" w:cs="Arial"/>
          <w:spacing w:val="-6"/>
        </w:rPr>
        <w:t xml:space="preserve"> </w:t>
      </w:r>
      <w:r w:rsidRPr="001024EB">
        <w:rPr>
          <w:rFonts w:ascii="Arial" w:hAnsi="Arial" w:cs="Arial"/>
          <w:spacing w:val="-2"/>
        </w:rPr>
        <w:t>нь</w:t>
      </w:r>
      <w:r w:rsidRPr="001024EB">
        <w:rPr>
          <w:rFonts w:ascii="Arial" w:hAnsi="Arial" w:cs="Arial"/>
          <w:spacing w:val="-11"/>
        </w:rPr>
        <w:t xml:space="preserve"> </w:t>
      </w:r>
      <w:r w:rsidRPr="001024EB">
        <w:rPr>
          <w:rFonts w:ascii="Arial" w:hAnsi="Arial" w:cs="Arial"/>
          <w:spacing w:val="-2"/>
        </w:rPr>
        <w:t>ирүүлдэг.</w:t>
      </w:r>
    </w:p>
    <w:p w14:paraId="1AD3ADCD" w14:textId="77777777" w:rsidR="005F2845" w:rsidRPr="001024EB" w:rsidRDefault="0033177E" w:rsidP="0012552E">
      <w:pPr>
        <w:pStyle w:val="BodyText"/>
        <w:tabs>
          <w:tab w:val="left" w:pos="3240"/>
        </w:tabs>
        <w:ind w:left="307" w:right="870" w:firstLine="719"/>
        <w:jc w:val="both"/>
        <w:rPr>
          <w:rFonts w:ascii="Arial" w:hAnsi="Arial" w:cs="Arial"/>
        </w:rPr>
      </w:pPr>
      <w:r w:rsidRPr="001024EB">
        <w:rPr>
          <w:rFonts w:ascii="Arial" w:hAnsi="Arial" w:cs="Arial"/>
        </w:rPr>
        <w:t>-Эхний саналуудыг үнэлсний дараа засгийн газар үнэ, хамрах хүрээ, техникийн</w:t>
      </w:r>
      <w:r w:rsidRPr="001024EB">
        <w:rPr>
          <w:rFonts w:ascii="Arial" w:hAnsi="Arial" w:cs="Arial"/>
          <w:spacing w:val="-16"/>
        </w:rPr>
        <w:t xml:space="preserve"> </w:t>
      </w:r>
      <w:r w:rsidRPr="001024EB">
        <w:rPr>
          <w:rFonts w:ascii="Arial" w:hAnsi="Arial" w:cs="Arial"/>
        </w:rPr>
        <w:t>зохицуулалт</w:t>
      </w:r>
      <w:r w:rsidRPr="001024EB">
        <w:rPr>
          <w:rFonts w:ascii="Arial" w:hAnsi="Arial" w:cs="Arial"/>
          <w:spacing w:val="-16"/>
        </w:rPr>
        <w:t xml:space="preserve"> </w:t>
      </w:r>
      <w:r w:rsidRPr="001024EB">
        <w:rPr>
          <w:rFonts w:ascii="Arial" w:hAnsi="Arial" w:cs="Arial"/>
        </w:rPr>
        <w:t>болон</w:t>
      </w:r>
      <w:r w:rsidRPr="001024EB">
        <w:rPr>
          <w:rFonts w:ascii="Arial" w:hAnsi="Arial" w:cs="Arial"/>
          <w:spacing w:val="-16"/>
        </w:rPr>
        <w:t xml:space="preserve"> </w:t>
      </w:r>
      <w:r w:rsidRPr="001024EB">
        <w:rPr>
          <w:rFonts w:ascii="Arial" w:hAnsi="Arial" w:cs="Arial"/>
        </w:rPr>
        <w:t>бусад</w:t>
      </w:r>
      <w:r w:rsidRPr="001024EB">
        <w:rPr>
          <w:rFonts w:ascii="Arial" w:hAnsi="Arial" w:cs="Arial"/>
          <w:spacing w:val="-16"/>
        </w:rPr>
        <w:t xml:space="preserve"> </w:t>
      </w:r>
      <w:r w:rsidRPr="001024EB">
        <w:rPr>
          <w:rFonts w:ascii="Arial" w:hAnsi="Arial" w:cs="Arial"/>
        </w:rPr>
        <w:t>нөхцлүүдэд</w:t>
      </w:r>
      <w:r w:rsidRPr="001024EB">
        <w:rPr>
          <w:rFonts w:ascii="Arial" w:hAnsi="Arial" w:cs="Arial"/>
          <w:spacing w:val="-16"/>
        </w:rPr>
        <w:t xml:space="preserve"> </w:t>
      </w:r>
      <w:r w:rsidRPr="001024EB">
        <w:rPr>
          <w:rFonts w:ascii="Arial" w:hAnsi="Arial" w:cs="Arial"/>
        </w:rPr>
        <w:t>үндэслэн</w:t>
      </w:r>
      <w:r w:rsidRPr="001024EB">
        <w:rPr>
          <w:rFonts w:ascii="Arial" w:hAnsi="Arial" w:cs="Arial"/>
          <w:spacing w:val="-16"/>
        </w:rPr>
        <w:t xml:space="preserve"> </w:t>
      </w:r>
      <w:r w:rsidRPr="001024EB">
        <w:rPr>
          <w:rFonts w:ascii="Arial" w:hAnsi="Arial" w:cs="Arial"/>
        </w:rPr>
        <w:t>саналаа</w:t>
      </w:r>
      <w:r w:rsidRPr="001024EB">
        <w:rPr>
          <w:rFonts w:ascii="Arial" w:hAnsi="Arial" w:cs="Arial"/>
          <w:spacing w:val="-16"/>
        </w:rPr>
        <w:t xml:space="preserve"> </w:t>
      </w:r>
      <w:r w:rsidRPr="001024EB">
        <w:rPr>
          <w:rFonts w:ascii="Arial" w:hAnsi="Arial" w:cs="Arial"/>
        </w:rPr>
        <w:t>боловсронгуй болгох зорилгоор шилдэг ханган нийлүүлэгчидтэй хэлэлцээ хийдэг.</w:t>
      </w:r>
    </w:p>
    <w:p w14:paraId="45BF57FB" w14:textId="77777777" w:rsidR="005F2845" w:rsidRDefault="0033177E" w:rsidP="0012552E">
      <w:pPr>
        <w:pStyle w:val="BodyText"/>
        <w:tabs>
          <w:tab w:val="left" w:pos="3240"/>
        </w:tabs>
        <w:ind w:left="307" w:right="877" w:firstLine="719"/>
        <w:jc w:val="both"/>
        <w:rPr>
          <w:rFonts w:ascii="Arial" w:hAnsi="Arial" w:cs="Arial"/>
        </w:rPr>
      </w:pPr>
      <w:r w:rsidRPr="001024EB">
        <w:rPr>
          <w:rFonts w:ascii="Arial" w:hAnsi="Arial" w:cs="Arial"/>
        </w:rPr>
        <w:t>-Энэ үйл явц нь эцсийн сонголт хийхээс өмнө давтагдах хэлэлцүүлэг, зохицуулалт хийх боломжийг олгодог.</w:t>
      </w:r>
    </w:p>
    <w:p w14:paraId="589F0F19" w14:textId="77777777" w:rsidR="00180038" w:rsidRPr="001024EB" w:rsidRDefault="00180038" w:rsidP="0012552E">
      <w:pPr>
        <w:pStyle w:val="BodyText"/>
        <w:tabs>
          <w:tab w:val="left" w:pos="3240"/>
        </w:tabs>
        <w:ind w:left="307" w:right="877" w:firstLine="719"/>
        <w:jc w:val="both"/>
        <w:rPr>
          <w:rFonts w:ascii="Arial" w:hAnsi="Arial" w:cs="Arial"/>
        </w:rPr>
      </w:pPr>
    </w:p>
    <w:p w14:paraId="691326E5" w14:textId="77777777" w:rsidR="005F2845" w:rsidRPr="001024EB" w:rsidRDefault="0033177E" w:rsidP="0012552E">
      <w:pPr>
        <w:pStyle w:val="ListParagraph"/>
        <w:numPr>
          <w:ilvl w:val="0"/>
          <w:numId w:val="38"/>
        </w:numPr>
        <w:tabs>
          <w:tab w:val="left" w:pos="1198"/>
          <w:tab w:val="left" w:pos="3240"/>
        </w:tabs>
        <w:ind w:right="868" w:firstLine="719"/>
        <w:rPr>
          <w:rFonts w:ascii="Arial" w:hAnsi="Arial" w:cs="Arial"/>
          <w:sz w:val="24"/>
        </w:rPr>
      </w:pPr>
      <w:r w:rsidRPr="001024EB">
        <w:rPr>
          <w:rFonts w:ascii="Arial" w:hAnsi="Arial" w:cs="Arial"/>
          <w:i/>
          <w:sz w:val="24"/>
        </w:rPr>
        <w:t xml:space="preserve">Ил тод байдал ба шударга байдал: </w:t>
      </w:r>
      <w:r w:rsidRPr="001024EB">
        <w:rPr>
          <w:rFonts w:ascii="Arial" w:hAnsi="Arial" w:cs="Arial"/>
          <w:sz w:val="24"/>
        </w:rPr>
        <w:t>АНУ нь худалдан авалтын ил тод, шударга байдлыг зохицуулах хатуу дүрэмтэй. Энэ үйл явц нь өрсөлдөх чадвартай байхаар зохион бүтээгдсэн боловч хэлэлцээний үе шат нь уян хатан</w:t>
      </w:r>
    </w:p>
    <w:p w14:paraId="1EC7FFDA" w14:textId="77777777" w:rsidR="005F2845" w:rsidRDefault="0033177E" w:rsidP="0012552E">
      <w:pPr>
        <w:pStyle w:val="BodyText"/>
        <w:tabs>
          <w:tab w:val="left" w:pos="3240"/>
        </w:tabs>
        <w:ind w:left="307" w:right="873"/>
        <w:jc w:val="both"/>
        <w:rPr>
          <w:rFonts w:ascii="Arial" w:hAnsi="Arial" w:cs="Arial"/>
          <w:spacing w:val="-2"/>
        </w:rPr>
      </w:pPr>
      <w:r w:rsidRPr="001024EB">
        <w:rPr>
          <w:rFonts w:ascii="Arial" w:hAnsi="Arial" w:cs="Arial"/>
        </w:rPr>
        <w:t>байдлыг</w:t>
      </w:r>
      <w:r w:rsidRPr="001024EB">
        <w:rPr>
          <w:rFonts w:ascii="Arial" w:hAnsi="Arial" w:cs="Arial"/>
          <w:spacing w:val="40"/>
        </w:rPr>
        <w:t xml:space="preserve"> </w:t>
      </w:r>
      <w:r w:rsidRPr="001024EB">
        <w:rPr>
          <w:rFonts w:ascii="Arial" w:hAnsi="Arial" w:cs="Arial"/>
        </w:rPr>
        <w:t>бий</w:t>
      </w:r>
      <w:r w:rsidRPr="001024EB">
        <w:rPr>
          <w:rFonts w:ascii="Arial" w:hAnsi="Arial" w:cs="Arial"/>
          <w:spacing w:val="40"/>
        </w:rPr>
        <w:t xml:space="preserve"> </w:t>
      </w:r>
      <w:r w:rsidRPr="001024EB">
        <w:rPr>
          <w:rFonts w:ascii="Arial" w:hAnsi="Arial" w:cs="Arial"/>
        </w:rPr>
        <w:t>болгодог.</w:t>
      </w:r>
      <w:r w:rsidRPr="001024EB">
        <w:rPr>
          <w:rFonts w:ascii="Arial" w:hAnsi="Arial" w:cs="Arial"/>
          <w:spacing w:val="40"/>
        </w:rPr>
        <w:t xml:space="preserve"> </w:t>
      </w:r>
      <w:r w:rsidRPr="001024EB">
        <w:rPr>
          <w:rFonts w:ascii="Arial" w:hAnsi="Arial" w:cs="Arial"/>
        </w:rPr>
        <w:t>Эцсийн</w:t>
      </w:r>
      <w:r w:rsidRPr="001024EB">
        <w:rPr>
          <w:rFonts w:ascii="Arial" w:hAnsi="Arial" w:cs="Arial"/>
          <w:spacing w:val="40"/>
        </w:rPr>
        <w:t xml:space="preserve"> </w:t>
      </w:r>
      <w:r w:rsidRPr="001024EB">
        <w:rPr>
          <w:rFonts w:ascii="Arial" w:hAnsi="Arial" w:cs="Arial"/>
        </w:rPr>
        <w:t>гэрээний</w:t>
      </w:r>
      <w:r w:rsidRPr="001024EB">
        <w:rPr>
          <w:rFonts w:ascii="Arial" w:hAnsi="Arial" w:cs="Arial"/>
          <w:spacing w:val="40"/>
        </w:rPr>
        <w:t xml:space="preserve"> </w:t>
      </w:r>
      <w:r w:rsidRPr="001024EB">
        <w:rPr>
          <w:rFonts w:ascii="Arial" w:hAnsi="Arial" w:cs="Arial"/>
        </w:rPr>
        <w:t>шагналыг</w:t>
      </w:r>
      <w:r w:rsidRPr="001024EB">
        <w:rPr>
          <w:rFonts w:ascii="Arial" w:hAnsi="Arial" w:cs="Arial"/>
          <w:spacing w:val="40"/>
        </w:rPr>
        <w:t xml:space="preserve"> </w:t>
      </w:r>
      <w:r w:rsidRPr="001024EB">
        <w:rPr>
          <w:rFonts w:ascii="Arial" w:hAnsi="Arial" w:cs="Arial"/>
        </w:rPr>
        <w:t>хамгийн</w:t>
      </w:r>
      <w:r w:rsidRPr="001024EB">
        <w:rPr>
          <w:rFonts w:ascii="Arial" w:hAnsi="Arial" w:cs="Arial"/>
          <w:spacing w:val="40"/>
        </w:rPr>
        <w:t xml:space="preserve"> </w:t>
      </w:r>
      <w:r w:rsidRPr="001024EB">
        <w:rPr>
          <w:rFonts w:ascii="Arial" w:hAnsi="Arial" w:cs="Arial"/>
        </w:rPr>
        <w:t>сайн</w:t>
      </w:r>
      <w:r w:rsidRPr="001024EB">
        <w:rPr>
          <w:rFonts w:ascii="Arial" w:hAnsi="Arial" w:cs="Arial"/>
          <w:spacing w:val="40"/>
        </w:rPr>
        <w:t xml:space="preserve"> </w:t>
      </w:r>
      <w:r w:rsidRPr="001024EB">
        <w:rPr>
          <w:rFonts w:ascii="Arial" w:hAnsi="Arial" w:cs="Arial"/>
        </w:rPr>
        <w:t>үнэ</w:t>
      </w:r>
      <w:r w:rsidRPr="001024EB">
        <w:rPr>
          <w:rFonts w:ascii="Arial" w:hAnsi="Arial" w:cs="Arial"/>
          <w:spacing w:val="40"/>
        </w:rPr>
        <w:t xml:space="preserve"> </w:t>
      </w:r>
      <w:r w:rsidRPr="001024EB">
        <w:rPr>
          <w:rFonts w:ascii="Arial" w:hAnsi="Arial" w:cs="Arial"/>
        </w:rPr>
        <w:t>цэнэд</w:t>
      </w:r>
      <w:r w:rsidRPr="001024EB">
        <w:rPr>
          <w:rFonts w:ascii="Arial" w:hAnsi="Arial" w:cs="Arial"/>
          <w:spacing w:val="80"/>
        </w:rPr>
        <w:t xml:space="preserve"> </w:t>
      </w:r>
      <w:r w:rsidRPr="001024EB">
        <w:rPr>
          <w:rFonts w:ascii="Arial" w:hAnsi="Arial" w:cs="Arial"/>
        </w:rPr>
        <w:t>(зардлын</w:t>
      </w:r>
      <w:r w:rsidRPr="001024EB">
        <w:rPr>
          <w:rFonts w:ascii="Arial" w:hAnsi="Arial" w:cs="Arial"/>
          <w:spacing w:val="-11"/>
        </w:rPr>
        <w:t xml:space="preserve"> </w:t>
      </w:r>
      <w:r w:rsidRPr="001024EB">
        <w:rPr>
          <w:rFonts w:ascii="Arial" w:hAnsi="Arial" w:cs="Arial"/>
        </w:rPr>
        <w:t>болон</w:t>
      </w:r>
      <w:r w:rsidRPr="001024EB">
        <w:rPr>
          <w:rFonts w:ascii="Arial" w:hAnsi="Arial" w:cs="Arial"/>
          <w:spacing w:val="-9"/>
        </w:rPr>
        <w:t xml:space="preserve"> </w:t>
      </w:r>
      <w:r w:rsidRPr="001024EB">
        <w:rPr>
          <w:rFonts w:ascii="Arial" w:hAnsi="Arial" w:cs="Arial"/>
        </w:rPr>
        <w:t>зардлын</w:t>
      </w:r>
      <w:r w:rsidRPr="001024EB">
        <w:rPr>
          <w:rFonts w:ascii="Arial" w:hAnsi="Arial" w:cs="Arial"/>
          <w:spacing w:val="-10"/>
        </w:rPr>
        <w:t xml:space="preserve"> </w:t>
      </w:r>
      <w:r w:rsidRPr="001024EB">
        <w:rPr>
          <w:rFonts w:ascii="Arial" w:hAnsi="Arial" w:cs="Arial"/>
        </w:rPr>
        <w:t>бус</w:t>
      </w:r>
      <w:r w:rsidRPr="001024EB">
        <w:rPr>
          <w:rFonts w:ascii="Arial" w:hAnsi="Arial" w:cs="Arial"/>
          <w:spacing w:val="-10"/>
        </w:rPr>
        <w:t xml:space="preserve"> </w:t>
      </w:r>
      <w:r w:rsidRPr="001024EB">
        <w:rPr>
          <w:rFonts w:ascii="Arial" w:hAnsi="Arial" w:cs="Arial"/>
        </w:rPr>
        <w:t>хүчин</w:t>
      </w:r>
      <w:r w:rsidRPr="001024EB">
        <w:rPr>
          <w:rFonts w:ascii="Arial" w:hAnsi="Arial" w:cs="Arial"/>
          <w:spacing w:val="-10"/>
        </w:rPr>
        <w:t xml:space="preserve"> </w:t>
      </w:r>
      <w:r w:rsidRPr="001024EB">
        <w:rPr>
          <w:rFonts w:ascii="Arial" w:hAnsi="Arial" w:cs="Arial"/>
        </w:rPr>
        <w:t>зүйлсийг</w:t>
      </w:r>
      <w:r w:rsidRPr="001024EB">
        <w:rPr>
          <w:rFonts w:ascii="Arial" w:hAnsi="Arial" w:cs="Arial"/>
          <w:spacing w:val="-6"/>
        </w:rPr>
        <w:t xml:space="preserve"> </w:t>
      </w:r>
      <w:r w:rsidRPr="001024EB">
        <w:rPr>
          <w:rFonts w:ascii="Arial" w:hAnsi="Arial" w:cs="Arial"/>
        </w:rPr>
        <w:t>харгалзан)</w:t>
      </w:r>
      <w:r w:rsidRPr="001024EB">
        <w:rPr>
          <w:rFonts w:ascii="Arial" w:hAnsi="Arial" w:cs="Arial"/>
          <w:spacing w:val="-11"/>
        </w:rPr>
        <w:t xml:space="preserve"> </w:t>
      </w:r>
      <w:r w:rsidRPr="001024EB">
        <w:rPr>
          <w:rFonts w:ascii="Arial" w:hAnsi="Arial" w:cs="Arial"/>
        </w:rPr>
        <w:t>үндэслэн</w:t>
      </w:r>
      <w:r w:rsidRPr="001024EB">
        <w:rPr>
          <w:rFonts w:ascii="Arial" w:hAnsi="Arial" w:cs="Arial"/>
          <w:spacing w:val="-10"/>
        </w:rPr>
        <w:t xml:space="preserve"> </w:t>
      </w:r>
      <w:r w:rsidRPr="001024EB">
        <w:rPr>
          <w:rFonts w:ascii="Arial" w:hAnsi="Arial" w:cs="Arial"/>
        </w:rPr>
        <w:t>зөвтгөх</w:t>
      </w:r>
      <w:r w:rsidRPr="001024EB">
        <w:rPr>
          <w:rFonts w:ascii="Arial" w:hAnsi="Arial" w:cs="Arial"/>
          <w:spacing w:val="-12"/>
        </w:rPr>
        <w:t xml:space="preserve"> </w:t>
      </w:r>
      <w:r w:rsidRPr="001024EB">
        <w:rPr>
          <w:rFonts w:ascii="Arial" w:hAnsi="Arial" w:cs="Arial"/>
          <w:spacing w:val="-2"/>
        </w:rPr>
        <w:t>ёстой.</w:t>
      </w:r>
    </w:p>
    <w:p w14:paraId="79AF0DCE" w14:textId="77777777" w:rsidR="00180038" w:rsidRPr="001024EB" w:rsidRDefault="00180038" w:rsidP="0012552E">
      <w:pPr>
        <w:pStyle w:val="BodyText"/>
        <w:tabs>
          <w:tab w:val="left" w:pos="3240"/>
        </w:tabs>
        <w:ind w:left="307" w:right="873"/>
        <w:jc w:val="both"/>
        <w:rPr>
          <w:rFonts w:ascii="Arial" w:hAnsi="Arial" w:cs="Arial"/>
        </w:rPr>
      </w:pPr>
    </w:p>
    <w:p w14:paraId="4BB1A034" w14:textId="77777777" w:rsidR="005F2845" w:rsidRPr="00180038" w:rsidRDefault="0033177E" w:rsidP="0012552E">
      <w:pPr>
        <w:pStyle w:val="Heading2"/>
        <w:numPr>
          <w:ilvl w:val="0"/>
          <w:numId w:val="39"/>
        </w:numPr>
        <w:tabs>
          <w:tab w:val="left" w:pos="1227"/>
          <w:tab w:val="left" w:pos="3240"/>
        </w:tabs>
        <w:ind w:left="1227" w:hanging="200"/>
        <w:jc w:val="both"/>
        <w:rPr>
          <w:position w:val="8"/>
          <w:sz w:val="16"/>
        </w:rPr>
      </w:pPr>
      <w:r w:rsidRPr="001024EB">
        <w:t>Их</w:t>
      </w:r>
      <w:r w:rsidRPr="001024EB">
        <w:rPr>
          <w:spacing w:val="-5"/>
        </w:rPr>
        <w:t xml:space="preserve"> </w:t>
      </w:r>
      <w:r w:rsidRPr="001024EB">
        <w:t>Британи,</w:t>
      </w:r>
      <w:r w:rsidRPr="001024EB">
        <w:rPr>
          <w:spacing w:val="-2"/>
        </w:rPr>
        <w:t xml:space="preserve"> </w:t>
      </w:r>
      <w:r w:rsidRPr="001024EB">
        <w:t>Умард</w:t>
      </w:r>
      <w:r w:rsidRPr="001024EB">
        <w:rPr>
          <w:spacing w:val="-2"/>
        </w:rPr>
        <w:t xml:space="preserve"> </w:t>
      </w:r>
      <w:r w:rsidRPr="001024EB">
        <w:t>Ирландын</w:t>
      </w:r>
      <w:r w:rsidRPr="001024EB">
        <w:rPr>
          <w:spacing w:val="-3"/>
        </w:rPr>
        <w:t xml:space="preserve"> </w:t>
      </w:r>
      <w:r w:rsidRPr="001024EB">
        <w:t>Нэгдсэн</w:t>
      </w:r>
      <w:r w:rsidRPr="001024EB">
        <w:rPr>
          <w:spacing w:val="-3"/>
        </w:rPr>
        <w:t xml:space="preserve"> </w:t>
      </w:r>
      <w:r w:rsidRPr="001024EB">
        <w:t>Хаант</w:t>
      </w:r>
      <w:r w:rsidRPr="001024EB">
        <w:rPr>
          <w:spacing w:val="-3"/>
        </w:rPr>
        <w:t xml:space="preserve"> </w:t>
      </w:r>
      <w:r w:rsidRPr="001024EB">
        <w:t>Улс</w:t>
      </w:r>
      <w:r w:rsidRPr="001024EB">
        <w:rPr>
          <w:spacing w:val="2"/>
        </w:rPr>
        <w:t xml:space="preserve"> </w:t>
      </w:r>
      <w:r w:rsidRPr="001024EB">
        <w:t>(Их</w:t>
      </w:r>
      <w:r w:rsidRPr="001024EB">
        <w:rPr>
          <w:spacing w:val="-2"/>
        </w:rPr>
        <w:t xml:space="preserve"> Британи)</w:t>
      </w:r>
      <w:r w:rsidR="00180038">
        <w:rPr>
          <w:rStyle w:val="FootnoteReference"/>
          <w:spacing w:val="-2"/>
        </w:rPr>
        <w:footnoteReference w:id="36"/>
      </w:r>
    </w:p>
    <w:p w14:paraId="785BDB34" w14:textId="77777777" w:rsidR="00180038" w:rsidRPr="001024EB" w:rsidRDefault="00180038" w:rsidP="00180038">
      <w:pPr>
        <w:pStyle w:val="Heading2"/>
        <w:tabs>
          <w:tab w:val="left" w:pos="1227"/>
          <w:tab w:val="left" w:pos="3240"/>
        </w:tabs>
        <w:ind w:left="1227"/>
        <w:jc w:val="both"/>
        <w:rPr>
          <w:position w:val="8"/>
          <w:sz w:val="16"/>
        </w:rPr>
      </w:pPr>
    </w:p>
    <w:p w14:paraId="76F564CE" w14:textId="77777777" w:rsidR="005F2845" w:rsidRDefault="0033177E" w:rsidP="0012552E">
      <w:pPr>
        <w:pStyle w:val="BodyText"/>
        <w:tabs>
          <w:tab w:val="left" w:pos="3240"/>
        </w:tabs>
        <w:ind w:left="307" w:right="870" w:firstLine="719"/>
        <w:jc w:val="both"/>
        <w:rPr>
          <w:rFonts w:ascii="Arial" w:hAnsi="Arial" w:cs="Arial"/>
        </w:rPr>
      </w:pPr>
      <w:r w:rsidRPr="001024EB">
        <w:rPr>
          <w:rFonts w:ascii="Arial" w:hAnsi="Arial" w:cs="Arial"/>
          <w:i/>
        </w:rPr>
        <w:t xml:space="preserve">•Эрх зүйн орчин: </w:t>
      </w:r>
      <w:r w:rsidRPr="001024EB">
        <w:rPr>
          <w:rFonts w:ascii="Arial" w:hAnsi="Arial" w:cs="Arial"/>
        </w:rPr>
        <w:t>Их Британид өрсөлдөөнт хэлэлцээг Европын Холбооны худалдан авах ажиллагааны дүрмийг хэрэгжүүлдэг 2015 оны Нийтийн Гэрээний журмаар зохицуулдаг (хэдийгээр эдгээр нь Brexit-ийн дараа өөрчлөгдөж магадгүй). Энэ аргыг ихэвчлэн үнэ нь хамгийн сайн үнэ цэнийг тодорхойлоход хангалтгүй байдаг нарийн төвөгтэй гэрээнд ашигладаг.</w:t>
      </w:r>
    </w:p>
    <w:p w14:paraId="3F2929E6" w14:textId="77777777" w:rsidR="00180038" w:rsidRPr="001024EB" w:rsidRDefault="00180038" w:rsidP="0012552E">
      <w:pPr>
        <w:pStyle w:val="BodyText"/>
        <w:tabs>
          <w:tab w:val="left" w:pos="3240"/>
        </w:tabs>
        <w:ind w:left="307" w:right="870" w:firstLine="719"/>
        <w:jc w:val="both"/>
        <w:rPr>
          <w:rFonts w:ascii="Arial" w:hAnsi="Arial" w:cs="Arial"/>
        </w:rPr>
      </w:pPr>
    </w:p>
    <w:p w14:paraId="29392829" w14:textId="77777777" w:rsidR="005F2845" w:rsidRPr="001024EB" w:rsidRDefault="0033177E" w:rsidP="0012552E">
      <w:pPr>
        <w:pStyle w:val="ListParagraph"/>
        <w:numPr>
          <w:ilvl w:val="1"/>
          <w:numId w:val="39"/>
        </w:numPr>
        <w:tabs>
          <w:tab w:val="left" w:pos="1183"/>
          <w:tab w:val="left" w:pos="3240"/>
        </w:tabs>
        <w:ind w:right="873" w:firstLine="719"/>
        <w:rPr>
          <w:rFonts w:ascii="Arial" w:hAnsi="Arial" w:cs="Arial"/>
          <w:i/>
          <w:sz w:val="24"/>
        </w:rPr>
      </w:pPr>
      <w:r w:rsidRPr="001024EB">
        <w:rPr>
          <w:rFonts w:ascii="Arial" w:hAnsi="Arial" w:cs="Arial"/>
          <w:i/>
          <w:sz w:val="24"/>
        </w:rPr>
        <w:t xml:space="preserve">Хэрэглээ: </w:t>
      </w:r>
      <w:r w:rsidRPr="001024EB">
        <w:rPr>
          <w:rFonts w:ascii="Arial" w:hAnsi="Arial" w:cs="Arial"/>
          <w:sz w:val="24"/>
        </w:rPr>
        <w:t xml:space="preserve">Энэ нь олон нийтийн дэд бүтцийн төсөл, батлан хамгаалахын гэрээ, мэдээллийн технологийн үйлчилгээ, зөвлөх үйлчилгээнд ихэвчлэн ашиглагддаг. Энэ арга нь шаардлага нь тодорхойгүй эсвэл худалдан авах ажиллагааны явцад боловсронгуй болгох шаардлагатай үед ялангуяа ашигтай </w:t>
      </w:r>
      <w:r w:rsidRPr="001024EB">
        <w:rPr>
          <w:rFonts w:ascii="Arial" w:hAnsi="Arial" w:cs="Arial"/>
          <w:spacing w:val="-2"/>
          <w:sz w:val="24"/>
        </w:rPr>
        <w:t>байдаг.</w:t>
      </w:r>
    </w:p>
    <w:p w14:paraId="10C66AF0" w14:textId="77777777" w:rsidR="005F2845" w:rsidRPr="001024EB" w:rsidRDefault="0033177E" w:rsidP="0012552E">
      <w:pPr>
        <w:pStyle w:val="ListParagraph"/>
        <w:numPr>
          <w:ilvl w:val="1"/>
          <w:numId w:val="39"/>
        </w:numPr>
        <w:tabs>
          <w:tab w:val="left" w:pos="1177"/>
          <w:tab w:val="left" w:pos="3240"/>
        </w:tabs>
        <w:ind w:left="1177" w:hanging="150"/>
        <w:rPr>
          <w:rFonts w:ascii="Arial" w:hAnsi="Arial" w:cs="Arial"/>
          <w:i/>
          <w:sz w:val="24"/>
        </w:rPr>
      </w:pPr>
      <w:r w:rsidRPr="001024EB">
        <w:rPr>
          <w:rFonts w:ascii="Arial" w:hAnsi="Arial" w:cs="Arial"/>
          <w:i/>
          <w:sz w:val="24"/>
        </w:rPr>
        <w:t xml:space="preserve">Үйл </w:t>
      </w:r>
      <w:r w:rsidRPr="001024EB">
        <w:rPr>
          <w:rFonts w:ascii="Arial" w:hAnsi="Arial" w:cs="Arial"/>
          <w:i/>
          <w:spacing w:val="-4"/>
          <w:sz w:val="24"/>
        </w:rPr>
        <w:t>явц:</w:t>
      </w:r>
    </w:p>
    <w:p w14:paraId="27013BF3" w14:textId="77777777" w:rsidR="005F2845" w:rsidRDefault="0033177E" w:rsidP="0012552E">
      <w:pPr>
        <w:pStyle w:val="BodyText"/>
        <w:tabs>
          <w:tab w:val="left" w:pos="3240"/>
        </w:tabs>
        <w:ind w:left="307" w:right="933" w:firstLine="719"/>
        <w:jc w:val="both"/>
        <w:rPr>
          <w:rFonts w:ascii="Arial" w:hAnsi="Arial" w:cs="Arial"/>
        </w:rPr>
      </w:pPr>
      <w:r w:rsidRPr="001024EB">
        <w:rPr>
          <w:rFonts w:ascii="Arial" w:hAnsi="Arial" w:cs="Arial"/>
        </w:rPr>
        <w:t>-Захиалагч</w:t>
      </w:r>
      <w:r w:rsidRPr="001024EB">
        <w:rPr>
          <w:rFonts w:ascii="Arial" w:hAnsi="Arial" w:cs="Arial"/>
          <w:spacing w:val="40"/>
        </w:rPr>
        <w:t xml:space="preserve"> </w:t>
      </w:r>
      <w:r w:rsidRPr="001024EB">
        <w:rPr>
          <w:rFonts w:ascii="Arial" w:hAnsi="Arial" w:cs="Arial"/>
        </w:rPr>
        <w:t>байгууллага</w:t>
      </w:r>
      <w:r w:rsidRPr="001024EB">
        <w:rPr>
          <w:rFonts w:ascii="Arial" w:hAnsi="Arial" w:cs="Arial"/>
          <w:spacing w:val="40"/>
        </w:rPr>
        <w:t xml:space="preserve"> </w:t>
      </w:r>
      <w:r w:rsidRPr="001024EB">
        <w:rPr>
          <w:rFonts w:ascii="Arial" w:hAnsi="Arial" w:cs="Arial"/>
        </w:rPr>
        <w:t>нь</w:t>
      </w:r>
      <w:r w:rsidRPr="001024EB">
        <w:rPr>
          <w:rFonts w:ascii="Arial" w:hAnsi="Arial" w:cs="Arial"/>
          <w:spacing w:val="40"/>
        </w:rPr>
        <w:t xml:space="preserve"> </w:t>
      </w:r>
      <w:r w:rsidRPr="001024EB">
        <w:rPr>
          <w:rFonts w:ascii="Arial" w:hAnsi="Arial" w:cs="Arial"/>
        </w:rPr>
        <w:t>анхан</w:t>
      </w:r>
      <w:r w:rsidRPr="001024EB">
        <w:rPr>
          <w:rFonts w:ascii="Arial" w:hAnsi="Arial" w:cs="Arial"/>
          <w:spacing w:val="40"/>
        </w:rPr>
        <w:t xml:space="preserve"> </w:t>
      </w:r>
      <w:r w:rsidRPr="001024EB">
        <w:rPr>
          <w:rFonts w:ascii="Arial" w:hAnsi="Arial" w:cs="Arial"/>
        </w:rPr>
        <w:t>шатны</w:t>
      </w:r>
      <w:r w:rsidRPr="001024EB">
        <w:rPr>
          <w:rFonts w:ascii="Arial" w:hAnsi="Arial" w:cs="Arial"/>
          <w:spacing w:val="40"/>
        </w:rPr>
        <w:t xml:space="preserve"> </w:t>
      </w:r>
      <w:r w:rsidRPr="001024EB">
        <w:rPr>
          <w:rFonts w:ascii="Arial" w:hAnsi="Arial" w:cs="Arial"/>
        </w:rPr>
        <w:t>шаардлагуудыг</w:t>
      </w:r>
      <w:r w:rsidRPr="001024EB">
        <w:rPr>
          <w:rFonts w:ascii="Arial" w:hAnsi="Arial" w:cs="Arial"/>
          <w:spacing w:val="40"/>
        </w:rPr>
        <w:t xml:space="preserve"> </w:t>
      </w:r>
      <w:r w:rsidRPr="001024EB">
        <w:rPr>
          <w:rFonts w:ascii="Arial" w:hAnsi="Arial" w:cs="Arial"/>
        </w:rPr>
        <w:t>тодорхойлсон Тендерийн урилга (ITT) эсвэл Санал авах хүсэлтийг (RFP) гаргадаг.</w:t>
      </w:r>
    </w:p>
    <w:p w14:paraId="7565AD0B" w14:textId="77777777" w:rsidR="00180038" w:rsidRPr="001024EB" w:rsidRDefault="00180038" w:rsidP="0012552E">
      <w:pPr>
        <w:pStyle w:val="BodyText"/>
        <w:tabs>
          <w:tab w:val="left" w:pos="3240"/>
        </w:tabs>
        <w:ind w:left="307" w:right="933" w:firstLine="719"/>
        <w:jc w:val="both"/>
        <w:rPr>
          <w:rFonts w:ascii="Arial" w:hAnsi="Arial" w:cs="Arial"/>
        </w:rPr>
      </w:pPr>
    </w:p>
    <w:p w14:paraId="58AC820B" w14:textId="77777777" w:rsidR="005F2845" w:rsidRDefault="0033177E" w:rsidP="0012552E">
      <w:pPr>
        <w:pStyle w:val="BodyText"/>
        <w:tabs>
          <w:tab w:val="left" w:pos="3240"/>
        </w:tabs>
        <w:ind w:left="307" w:right="933" w:firstLine="719"/>
        <w:jc w:val="both"/>
        <w:rPr>
          <w:rFonts w:ascii="Arial" w:hAnsi="Arial" w:cs="Arial"/>
        </w:rPr>
      </w:pPr>
      <w:r w:rsidRPr="001024EB">
        <w:rPr>
          <w:rFonts w:ascii="Arial" w:hAnsi="Arial" w:cs="Arial"/>
        </w:rPr>
        <w:t>-Тендерт</w:t>
      </w:r>
      <w:r w:rsidRPr="001024EB">
        <w:rPr>
          <w:rFonts w:ascii="Arial" w:hAnsi="Arial" w:cs="Arial"/>
          <w:spacing w:val="80"/>
        </w:rPr>
        <w:t xml:space="preserve"> </w:t>
      </w:r>
      <w:r w:rsidRPr="001024EB">
        <w:rPr>
          <w:rFonts w:ascii="Arial" w:hAnsi="Arial" w:cs="Arial"/>
        </w:rPr>
        <w:t>оролцогчид</w:t>
      </w:r>
      <w:r w:rsidRPr="001024EB">
        <w:rPr>
          <w:rFonts w:ascii="Arial" w:hAnsi="Arial" w:cs="Arial"/>
          <w:spacing w:val="80"/>
        </w:rPr>
        <w:t xml:space="preserve"> </w:t>
      </w:r>
      <w:r w:rsidRPr="001024EB">
        <w:rPr>
          <w:rFonts w:ascii="Arial" w:hAnsi="Arial" w:cs="Arial"/>
        </w:rPr>
        <w:t>техникийн</w:t>
      </w:r>
      <w:r w:rsidRPr="001024EB">
        <w:rPr>
          <w:rFonts w:ascii="Arial" w:hAnsi="Arial" w:cs="Arial"/>
          <w:spacing w:val="80"/>
        </w:rPr>
        <w:t xml:space="preserve"> </w:t>
      </w:r>
      <w:r w:rsidRPr="001024EB">
        <w:rPr>
          <w:rFonts w:ascii="Arial" w:hAnsi="Arial" w:cs="Arial"/>
        </w:rPr>
        <w:t>болон</w:t>
      </w:r>
      <w:r w:rsidRPr="001024EB">
        <w:rPr>
          <w:rFonts w:ascii="Arial" w:hAnsi="Arial" w:cs="Arial"/>
          <w:spacing w:val="80"/>
        </w:rPr>
        <w:t xml:space="preserve"> </w:t>
      </w:r>
      <w:r w:rsidRPr="001024EB">
        <w:rPr>
          <w:rFonts w:ascii="Arial" w:hAnsi="Arial" w:cs="Arial"/>
        </w:rPr>
        <w:t>үнийн</w:t>
      </w:r>
      <w:r w:rsidRPr="001024EB">
        <w:rPr>
          <w:rFonts w:ascii="Arial" w:hAnsi="Arial" w:cs="Arial"/>
          <w:spacing w:val="80"/>
        </w:rPr>
        <w:t xml:space="preserve"> </w:t>
      </w:r>
      <w:r w:rsidRPr="001024EB">
        <w:rPr>
          <w:rFonts w:ascii="Arial" w:hAnsi="Arial" w:cs="Arial"/>
        </w:rPr>
        <w:t>санал</w:t>
      </w:r>
      <w:r w:rsidRPr="001024EB">
        <w:rPr>
          <w:rFonts w:ascii="Arial" w:hAnsi="Arial" w:cs="Arial"/>
          <w:spacing w:val="80"/>
        </w:rPr>
        <w:t xml:space="preserve"> </w:t>
      </w:r>
      <w:r w:rsidRPr="001024EB">
        <w:rPr>
          <w:rFonts w:ascii="Arial" w:hAnsi="Arial" w:cs="Arial"/>
        </w:rPr>
        <w:t>аль</w:t>
      </w:r>
      <w:r w:rsidRPr="001024EB">
        <w:rPr>
          <w:rFonts w:ascii="Arial" w:hAnsi="Arial" w:cs="Arial"/>
          <w:spacing w:val="80"/>
        </w:rPr>
        <w:t xml:space="preserve"> </w:t>
      </w:r>
      <w:r w:rsidRPr="001024EB">
        <w:rPr>
          <w:rFonts w:ascii="Arial" w:hAnsi="Arial" w:cs="Arial"/>
        </w:rPr>
        <w:t>алиныг</w:t>
      </w:r>
      <w:r w:rsidRPr="001024EB">
        <w:rPr>
          <w:rFonts w:ascii="Arial" w:hAnsi="Arial" w:cs="Arial"/>
          <w:spacing w:val="80"/>
        </w:rPr>
        <w:t xml:space="preserve"> </w:t>
      </w:r>
      <w:r w:rsidRPr="001024EB">
        <w:rPr>
          <w:rFonts w:ascii="Arial" w:hAnsi="Arial" w:cs="Arial"/>
        </w:rPr>
        <w:t>нь ирүүлдэг бөгөөд энэ хоёр талыг илүү боловсронгуй болгохоор хэлэлцээ хийдэг.</w:t>
      </w:r>
    </w:p>
    <w:p w14:paraId="6D05D45B" w14:textId="77777777" w:rsidR="00180038" w:rsidRPr="001024EB" w:rsidRDefault="00180038" w:rsidP="0012552E">
      <w:pPr>
        <w:pStyle w:val="BodyText"/>
        <w:tabs>
          <w:tab w:val="left" w:pos="3240"/>
        </w:tabs>
        <w:ind w:left="307" w:right="933" w:firstLine="719"/>
        <w:jc w:val="both"/>
        <w:rPr>
          <w:rFonts w:ascii="Arial" w:hAnsi="Arial" w:cs="Arial"/>
        </w:rPr>
      </w:pPr>
    </w:p>
    <w:p w14:paraId="13B0AAA3" w14:textId="77777777" w:rsidR="005F2845" w:rsidRDefault="0033177E" w:rsidP="0012552E">
      <w:pPr>
        <w:pStyle w:val="BodyText"/>
        <w:tabs>
          <w:tab w:val="left" w:pos="3240"/>
        </w:tabs>
        <w:ind w:left="307" w:firstLine="719"/>
        <w:jc w:val="both"/>
        <w:rPr>
          <w:rFonts w:ascii="Arial" w:hAnsi="Arial" w:cs="Arial"/>
        </w:rPr>
      </w:pPr>
      <w:r w:rsidRPr="001024EB">
        <w:rPr>
          <w:rFonts w:ascii="Arial" w:hAnsi="Arial" w:cs="Arial"/>
        </w:rPr>
        <w:t>-Энэ</w:t>
      </w:r>
      <w:r w:rsidRPr="001024EB">
        <w:rPr>
          <w:rFonts w:ascii="Arial" w:hAnsi="Arial" w:cs="Arial"/>
          <w:spacing w:val="76"/>
        </w:rPr>
        <w:t xml:space="preserve"> </w:t>
      </w:r>
      <w:r w:rsidRPr="001024EB">
        <w:rPr>
          <w:rFonts w:ascii="Arial" w:hAnsi="Arial" w:cs="Arial"/>
        </w:rPr>
        <w:t>үйл</w:t>
      </w:r>
      <w:r w:rsidRPr="001024EB">
        <w:rPr>
          <w:rFonts w:ascii="Arial" w:hAnsi="Arial" w:cs="Arial"/>
          <w:spacing w:val="76"/>
        </w:rPr>
        <w:t xml:space="preserve"> </w:t>
      </w:r>
      <w:r w:rsidRPr="001024EB">
        <w:rPr>
          <w:rFonts w:ascii="Arial" w:hAnsi="Arial" w:cs="Arial"/>
        </w:rPr>
        <w:t>явц</w:t>
      </w:r>
      <w:r w:rsidRPr="001024EB">
        <w:rPr>
          <w:rFonts w:ascii="Arial" w:hAnsi="Arial" w:cs="Arial"/>
          <w:spacing w:val="77"/>
        </w:rPr>
        <w:t xml:space="preserve"> </w:t>
      </w:r>
      <w:r w:rsidRPr="001024EB">
        <w:rPr>
          <w:rFonts w:ascii="Arial" w:hAnsi="Arial" w:cs="Arial"/>
        </w:rPr>
        <w:t>нь</w:t>
      </w:r>
      <w:r w:rsidRPr="001024EB">
        <w:rPr>
          <w:rFonts w:ascii="Arial" w:hAnsi="Arial" w:cs="Arial"/>
          <w:spacing w:val="75"/>
        </w:rPr>
        <w:t xml:space="preserve"> </w:t>
      </w:r>
      <w:r w:rsidRPr="001024EB">
        <w:rPr>
          <w:rFonts w:ascii="Arial" w:hAnsi="Arial" w:cs="Arial"/>
        </w:rPr>
        <w:t>тендерт</w:t>
      </w:r>
      <w:r w:rsidRPr="001024EB">
        <w:rPr>
          <w:rFonts w:ascii="Arial" w:hAnsi="Arial" w:cs="Arial"/>
          <w:spacing w:val="77"/>
        </w:rPr>
        <w:t xml:space="preserve"> </w:t>
      </w:r>
      <w:r w:rsidRPr="001024EB">
        <w:rPr>
          <w:rFonts w:ascii="Arial" w:hAnsi="Arial" w:cs="Arial"/>
        </w:rPr>
        <w:t>оролцогчдод</w:t>
      </w:r>
      <w:r w:rsidRPr="001024EB">
        <w:rPr>
          <w:rFonts w:ascii="Arial" w:hAnsi="Arial" w:cs="Arial"/>
          <w:spacing w:val="40"/>
        </w:rPr>
        <w:t xml:space="preserve"> </w:t>
      </w:r>
      <w:r w:rsidRPr="001024EB">
        <w:rPr>
          <w:rFonts w:ascii="Arial" w:hAnsi="Arial" w:cs="Arial"/>
        </w:rPr>
        <w:t>үнэ</w:t>
      </w:r>
      <w:r w:rsidRPr="001024EB">
        <w:rPr>
          <w:rFonts w:ascii="Arial" w:hAnsi="Arial" w:cs="Arial"/>
          <w:spacing w:val="76"/>
        </w:rPr>
        <w:t xml:space="preserve"> </w:t>
      </w:r>
      <w:r w:rsidRPr="001024EB">
        <w:rPr>
          <w:rFonts w:ascii="Arial" w:hAnsi="Arial" w:cs="Arial"/>
        </w:rPr>
        <w:t>болон</w:t>
      </w:r>
      <w:r w:rsidRPr="001024EB">
        <w:rPr>
          <w:rFonts w:ascii="Arial" w:hAnsi="Arial" w:cs="Arial"/>
          <w:spacing w:val="76"/>
        </w:rPr>
        <w:t xml:space="preserve"> </w:t>
      </w:r>
      <w:r w:rsidRPr="001024EB">
        <w:rPr>
          <w:rFonts w:ascii="Arial" w:hAnsi="Arial" w:cs="Arial"/>
        </w:rPr>
        <w:t>техникийн</w:t>
      </w:r>
      <w:r w:rsidRPr="001024EB">
        <w:rPr>
          <w:rFonts w:ascii="Arial" w:hAnsi="Arial" w:cs="Arial"/>
          <w:spacing w:val="76"/>
        </w:rPr>
        <w:t xml:space="preserve"> </w:t>
      </w:r>
      <w:r w:rsidRPr="001024EB">
        <w:rPr>
          <w:rFonts w:ascii="Arial" w:hAnsi="Arial" w:cs="Arial"/>
        </w:rPr>
        <w:t>саналаа захиалагч байгууллагатай хэлэлцсэний дараа тохируулах боломжийг олгодог.</w:t>
      </w:r>
    </w:p>
    <w:p w14:paraId="7B8EE130" w14:textId="77777777" w:rsidR="00180038" w:rsidRPr="001024EB" w:rsidRDefault="00180038" w:rsidP="0012552E">
      <w:pPr>
        <w:pStyle w:val="BodyText"/>
        <w:tabs>
          <w:tab w:val="left" w:pos="3240"/>
        </w:tabs>
        <w:ind w:left="307" w:firstLine="719"/>
        <w:jc w:val="both"/>
        <w:rPr>
          <w:rFonts w:ascii="Arial" w:hAnsi="Arial" w:cs="Arial"/>
        </w:rPr>
      </w:pPr>
    </w:p>
    <w:p w14:paraId="3361F48F" w14:textId="77777777" w:rsidR="005F2845" w:rsidRDefault="0033177E" w:rsidP="0012552E">
      <w:pPr>
        <w:pStyle w:val="BodyText"/>
        <w:tabs>
          <w:tab w:val="left" w:pos="3240"/>
        </w:tabs>
        <w:ind w:left="307" w:firstLine="719"/>
        <w:jc w:val="both"/>
        <w:rPr>
          <w:rFonts w:ascii="Arial" w:hAnsi="Arial" w:cs="Arial"/>
        </w:rPr>
      </w:pPr>
      <w:r w:rsidRPr="001024EB">
        <w:rPr>
          <w:rFonts w:ascii="Arial" w:hAnsi="Arial" w:cs="Arial"/>
        </w:rPr>
        <w:t>-</w:t>
      </w:r>
      <w:r w:rsidRPr="001024EB">
        <w:rPr>
          <w:rFonts w:ascii="Arial" w:hAnsi="Arial" w:cs="Arial"/>
          <w:spacing w:val="-3"/>
        </w:rPr>
        <w:t xml:space="preserve"> </w:t>
      </w:r>
      <w:r w:rsidRPr="001024EB">
        <w:rPr>
          <w:rFonts w:ascii="Arial" w:hAnsi="Arial" w:cs="Arial"/>
        </w:rPr>
        <w:t>Хэлэлцээний үе шат</w:t>
      </w:r>
      <w:r w:rsidRPr="001024EB">
        <w:rPr>
          <w:rFonts w:ascii="Arial" w:hAnsi="Arial" w:cs="Arial"/>
          <w:spacing w:val="-1"/>
        </w:rPr>
        <w:t xml:space="preserve"> </w:t>
      </w:r>
      <w:r w:rsidRPr="001024EB">
        <w:rPr>
          <w:rFonts w:ascii="Arial" w:hAnsi="Arial" w:cs="Arial"/>
        </w:rPr>
        <w:t>дууссаны дараа</w:t>
      </w:r>
      <w:r w:rsidRPr="001024EB">
        <w:rPr>
          <w:rFonts w:ascii="Arial" w:hAnsi="Arial" w:cs="Arial"/>
          <w:spacing w:val="-1"/>
        </w:rPr>
        <w:t xml:space="preserve"> </w:t>
      </w:r>
      <w:r w:rsidRPr="001024EB">
        <w:rPr>
          <w:rFonts w:ascii="Arial" w:hAnsi="Arial" w:cs="Arial"/>
        </w:rPr>
        <w:t>үнэ,</w:t>
      </w:r>
      <w:r w:rsidRPr="001024EB">
        <w:rPr>
          <w:rFonts w:ascii="Arial" w:hAnsi="Arial" w:cs="Arial"/>
          <w:spacing w:val="-1"/>
        </w:rPr>
        <w:t xml:space="preserve"> </w:t>
      </w:r>
      <w:r w:rsidRPr="001024EB">
        <w:rPr>
          <w:rFonts w:ascii="Arial" w:hAnsi="Arial" w:cs="Arial"/>
        </w:rPr>
        <w:t>чанар болон</w:t>
      </w:r>
      <w:r w:rsidRPr="001024EB">
        <w:rPr>
          <w:rFonts w:ascii="Arial" w:hAnsi="Arial" w:cs="Arial"/>
          <w:spacing w:val="-2"/>
        </w:rPr>
        <w:t xml:space="preserve"> </w:t>
      </w:r>
      <w:r w:rsidRPr="001024EB">
        <w:rPr>
          <w:rFonts w:ascii="Arial" w:hAnsi="Arial" w:cs="Arial"/>
        </w:rPr>
        <w:t>бусад үнэлгээний шалгуурыг хослуулан үндэслэн эцсийн шийдвэрийг гаргана.</w:t>
      </w:r>
    </w:p>
    <w:p w14:paraId="4FEFF108" w14:textId="77777777" w:rsidR="00180038" w:rsidRPr="001024EB" w:rsidRDefault="00180038" w:rsidP="0012552E">
      <w:pPr>
        <w:pStyle w:val="BodyText"/>
        <w:tabs>
          <w:tab w:val="left" w:pos="3240"/>
        </w:tabs>
        <w:ind w:left="307" w:firstLine="719"/>
        <w:jc w:val="both"/>
        <w:rPr>
          <w:rFonts w:ascii="Arial" w:hAnsi="Arial" w:cs="Arial"/>
        </w:rPr>
      </w:pPr>
    </w:p>
    <w:p w14:paraId="42FEAD01" w14:textId="77777777" w:rsidR="005F2845" w:rsidRDefault="0033177E" w:rsidP="0012552E">
      <w:pPr>
        <w:pStyle w:val="ListParagraph"/>
        <w:numPr>
          <w:ilvl w:val="0"/>
          <w:numId w:val="37"/>
        </w:numPr>
        <w:tabs>
          <w:tab w:val="left" w:pos="1109"/>
          <w:tab w:val="left" w:pos="3240"/>
        </w:tabs>
        <w:ind w:right="870" w:firstLine="719"/>
        <w:rPr>
          <w:rFonts w:ascii="Arial" w:hAnsi="Arial" w:cs="Arial"/>
          <w:sz w:val="24"/>
        </w:rPr>
      </w:pPr>
      <w:r w:rsidRPr="001024EB">
        <w:rPr>
          <w:rFonts w:ascii="Arial" w:hAnsi="Arial" w:cs="Arial"/>
          <w:i/>
          <w:sz w:val="24"/>
        </w:rPr>
        <w:t xml:space="preserve">Ил тод байдал ба шударга байдал: </w:t>
      </w:r>
      <w:r w:rsidRPr="001024EB">
        <w:rPr>
          <w:rFonts w:ascii="Arial" w:hAnsi="Arial" w:cs="Arial"/>
          <w:sz w:val="24"/>
        </w:rPr>
        <w:t>Их Британи Европын Холбооны хуулийн дагуу ил тод байдал, ялгаварлан гадуурхахгүй байх зарчмуудыг чанд баримталдаг (мөн Brexit-ийн дараа ч мөрддөг). Энэ үйл явц нь бүх тендерт оролцогчдод шударга хандахыг баталгаажуулдаг боловч зарим ханган нийлүүлэгчдийг шударга бус давуу талтай гэж буруутгахаас зайлсхийхийн тулд хэлэлцээг болгоомжтой хийх хэрэгтэй.</w:t>
      </w:r>
    </w:p>
    <w:p w14:paraId="3F3FC4D2" w14:textId="77777777" w:rsidR="00180038" w:rsidRPr="001024EB" w:rsidRDefault="00180038" w:rsidP="00180038">
      <w:pPr>
        <w:pStyle w:val="ListParagraph"/>
        <w:tabs>
          <w:tab w:val="left" w:pos="1109"/>
          <w:tab w:val="left" w:pos="3240"/>
        </w:tabs>
        <w:ind w:left="1026" w:right="870" w:firstLine="0"/>
        <w:rPr>
          <w:rFonts w:ascii="Arial" w:hAnsi="Arial" w:cs="Arial"/>
          <w:sz w:val="24"/>
        </w:rPr>
      </w:pPr>
    </w:p>
    <w:p w14:paraId="0C6E94BE" w14:textId="77777777" w:rsidR="005F2845" w:rsidRDefault="0033177E" w:rsidP="0012552E">
      <w:pPr>
        <w:pStyle w:val="ListParagraph"/>
        <w:numPr>
          <w:ilvl w:val="0"/>
          <w:numId w:val="37"/>
        </w:numPr>
        <w:tabs>
          <w:tab w:val="left" w:pos="1109"/>
          <w:tab w:val="left" w:pos="3240"/>
        </w:tabs>
        <w:ind w:right="874" w:firstLine="719"/>
        <w:rPr>
          <w:rFonts w:ascii="Arial" w:hAnsi="Arial" w:cs="Arial"/>
          <w:sz w:val="24"/>
        </w:rPr>
      </w:pPr>
      <w:r w:rsidRPr="001024EB">
        <w:rPr>
          <w:rFonts w:ascii="Arial" w:hAnsi="Arial" w:cs="Arial"/>
          <w:i/>
          <w:sz w:val="24"/>
        </w:rPr>
        <w:t xml:space="preserve">Бэрхшээл: </w:t>
      </w:r>
      <w:r w:rsidRPr="001024EB">
        <w:rPr>
          <w:rFonts w:ascii="Arial" w:hAnsi="Arial" w:cs="Arial"/>
          <w:sz w:val="24"/>
        </w:rPr>
        <w:t>Энэ үйл явц нь ялангуяа олон үе шаттай хэлэлцээг шийдвэрлэх үед урт бөгөөд төвөгтэй байж болно. Хэрэв болгоомжтой удирдаж чадахгүй бол энэ нь зарим ханган нийлүүлэгчдэд шударга бус ханддаг эсвэл өрөөсгөл ойлголтод хүргэж болзошгүй юм.</w:t>
      </w:r>
    </w:p>
    <w:p w14:paraId="094CF872" w14:textId="77777777" w:rsidR="00180038" w:rsidRPr="001024EB" w:rsidRDefault="00180038" w:rsidP="00180038">
      <w:pPr>
        <w:pStyle w:val="ListParagraph"/>
        <w:tabs>
          <w:tab w:val="left" w:pos="1109"/>
          <w:tab w:val="left" w:pos="3240"/>
        </w:tabs>
        <w:ind w:left="1026" w:right="874" w:firstLine="0"/>
        <w:rPr>
          <w:rFonts w:ascii="Arial" w:hAnsi="Arial" w:cs="Arial"/>
          <w:sz w:val="24"/>
        </w:rPr>
      </w:pPr>
    </w:p>
    <w:p w14:paraId="68E3E276" w14:textId="77777777" w:rsidR="005F2845" w:rsidRPr="00180038" w:rsidRDefault="0033177E" w:rsidP="0012552E">
      <w:pPr>
        <w:pStyle w:val="Heading2"/>
        <w:numPr>
          <w:ilvl w:val="0"/>
          <w:numId w:val="39"/>
        </w:numPr>
        <w:tabs>
          <w:tab w:val="left" w:pos="1227"/>
          <w:tab w:val="left" w:pos="3240"/>
        </w:tabs>
        <w:ind w:left="1227" w:hanging="200"/>
        <w:jc w:val="both"/>
        <w:rPr>
          <w:position w:val="8"/>
          <w:sz w:val="16"/>
        </w:rPr>
      </w:pPr>
      <w:r w:rsidRPr="001024EB">
        <w:t>Европын</w:t>
      </w:r>
      <w:r w:rsidRPr="001024EB">
        <w:rPr>
          <w:spacing w:val="-2"/>
        </w:rPr>
        <w:t xml:space="preserve"> </w:t>
      </w:r>
      <w:r w:rsidRPr="001024EB">
        <w:t>холбоо</w:t>
      </w:r>
      <w:r w:rsidRPr="001024EB">
        <w:rPr>
          <w:spacing w:val="-1"/>
        </w:rPr>
        <w:t xml:space="preserve"> </w:t>
      </w:r>
      <w:r w:rsidRPr="001024EB">
        <w:rPr>
          <w:spacing w:val="-2"/>
        </w:rPr>
        <w:t>(ЕХ)</w:t>
      </w:r>
      <w:r w:rsidR="00180038">
        <w:rPr>
          <w:rStyle w:val="FootnoteReference"/>
          <w:spacing w:val="-2"/>
        </w:rPr>
        <w:footnoteReference w:id="37"/>
      </w:r>
    </w:p>
    <w:p w14:paraId="0973B9CA" w14:textId="77777777" w:rsidR="00180038" w:rsidRPr="001024EB" w:rsidRDefault="00180038" w:rsidP="00180038">
      <w:pPr>
        <w:pStyle w:val="Heading2"/>
        <w:tabs>
          <w:tab w:val="left" w:pos="1227"/>
          <w:tab w:val="left" w:pos="3240"/>
        </w:tabs>
        <w:ind w:left="1227"/>
        <w:jc w:val="both"/>
        <w:rPr>
          <w:position w:val="8"/>
          <w:sz w:val="16"/>
        </w:rPr>
      </w:pPr>
    </w:p>
    <w:p w14:paraId="37AB2398" w14:textId="77777777" w:rsidR="005F2845" w:rsidRPr="001024EB" w:rsidRDefault="0033177E" w:rsidP="00180038">
      <w:pPr>
        <w:pStyle w:val="BodyText"/>
        <w:tabs>
          <w:tab w:val="left" w:pos="3240"/>
        </w:tabs>
        <w:ind w:left="307" w:right="867" w:firstLine="719"/>
        <w:jc w:val="both"/>
        <w:rPr>
          <w:rFonts w:ascii="Arial" w:hAnsi="Arial" w:cs="Arial"/>
        </w:rPr>
      </w:pPr>
      <w:r w:rsidRPr="001024EB">
        <w:rPr>
          <w:rFonts w:ascii="Arial" w:hAnsi="Arial" w:cs="Arial"/>
          <w:i/>
        </w:rPr>
        <w:t xml:space="preserve">•Эрх зүйн орчин: </w:t>
      </w:r>
      <w:r w:rsidRPr="001024EB">
        <w:rPr>
          <w:rFonts w:ascii="Arial" w:hAnsi="Arial" w:cs="Arial"/>
        </w:rPr>
        <w:t>ЕХ нь төрийн худалдан авалтын тухай 2014/24/ЕХ-ны удирдамжийг</w:t>
      </w:r>
      <w:r w:rsidR="00180038">
        <w:rPr>
          <w:rStyle w:val="FootnoteReference"/>
          <w:rFonts w:ascii="Arial" w:hAnsi="Arial" w:cs="Arial"/>
        </w:rPr>
        <w:footnoteReference w:id="38"/>
      </w:r>
      <w:r w:rsidRPr="001024EB">
        <w:rPr>
          <w:rFonts w:ascii="Arial" w:hAnsi="Arial" w:cs="Arial"/>
          <w:spacing w:val="40"/>
          <w:position w:val="8"/>
          <w:sz w:val="16"/>
        </w:rPr>
        <w:t xml:space="preserve"> </w:t>
      </w:r>
      <w:r w:rsidRPr="001024EB">
        <w:rPr>
          <w:rFonts w:ascii="Arial" w:hAnsi="Arial" w:cs="Arial"/>
        </w:rPr>
        <w:t>ашигладаг бөгөөд энэ нь гэрээ байгуулахад техникийн нарийн төвөгтэй</w:t>
      </w:r>
      <w:r w:rsidRPr="001024EB">
        <w:rPr>
          <w:rFonts w:ascii="Arial" w:hAnsi="Arial" w:cs="Arial"/>
          <w:spacing w:val="-3"/>
        </w:rPr>
        <w:t xml:space="preserve"> </w:t>
      </w:r>
      <w:r w:rsidRPr="001024EB">
        <w:rPr>
          <w:rFonts w:ascii="Arial" w:hAnsi="Arial" w:cs="Arial"/>
        </w:rPr>
        <w:t>байдал,</w:t>
      </w:r>
      <w:r w:rsidRPr="001024EB">
        <w:rPr>
          <w:rFonts w:ascii="Arial" w:hAnsi="Arial" w:cs="Arial"/>
          <w:spacing w:val="-4"/>
        </w:rPr>
        <w:t xml:space="preserve"> </w:t>
      </w:r>
      <w:r w:rsidRPr="001024EB">
        <w:rPr>
          <w:rFonts w:ascii="Arial" w:hAnsi="Arial" w:cs="Arial"/>
        </w:rPr>
        <w:t>уян</w:t>
      </w:r>
      <w:r w:rsidRPr="001024EB">
        <w:rPr>
          <w:rFonts w:ascii="Arial" w:hAnsi="Arial" w:cs="Arial"/>
          <w:spacing w:val="-7"/>
        </w:rPr>
        <w:t xml:space="preserve"> </w:t>
      </w:r>
      <w:r w:rsidRPr="001024EB">
        <w:rPr>
          <w:rFonts w:ascii="Arial" w:hAnsi="Arial" w:cs="Arial"/>
        </w:rPr>
        <w:t>хатан</w:t>
      </w:r>
      <w:r w:rsidRPr="001024EB">
        <w:rPr>
          <w:rFonts w:ascii="Arial" w:hAnsi="Arial" w:cs="Arial"/>
          <w:spacing w:val="-4"/>
        </w:rPr>
        <w:t xml:space="preserve"> </w:t>
      </w:r>
      <w:r w:rsidRPr="001024EB">
        <w:rPr>
          <w:rFonts w:ascii="Arial" w:hAnsi="Arial" w:cs="Arial"/>
        </w:rPr>
        <w:t>байдал</w:t>
      </w:r>
      <w:r w:rsidRPr="001024EB">
        <w:rPr>
          <w:rFonts w:ascii="Arial" w:hAnsi="Arial" w:cs="Arial"/>
          <w:spacing w:val="-4"/>
        </w:rPr>
        <w:t xml:space="preserve"> </w:t>
      </w:r>
      <w:r w:rsidRPr="001024EB">
        <w:rPr>
          <w:rFonts w:ascii="Arial" w:hAnsi="Arial" w:cs="Arial"/>
        </w:rPr>
        <w:t>шаардлагатай</w:t>
      </w:r>
      <w:r w:rsidRPr="001024EB">
        <w:rPr>
          <w:rFonts w:ascii="Arial" w:hAnsi="Arial" w:cs="Arial"/>
          <w:spacing w:val="-4"/>
        </w:rPr>
        <w:t xml:space="preserve"> </w:t>
      </w:r>
      <w:r w:rsidRPr="001024EB">
        <w:rPr>
          <w:rFonts w:ascii="Arial" w:hAnsi="Arial" w:cs="Arial"/>
        </w:rPr>
        <w:t>үед</w:t>
      </w:r>
      <w:r w:rsidRPr="001024EB">
        <w:rPr>
          <w:rFonts w:ascii="Arial" w:hAnsi="Arial" w:cs="Arial"/>
          <w:spacing w:val="-5"/>
        </w:rPr>
        <w:t xml:space="preserve"> </w:t>
      </w:r>
      <w:r w:rsidRPr="001024EB">
        <w:rPr>
          <w:rFonts w:ascii="Arial" w:hAnsi="Arial" w:cs="Arial"/>
        </w:rPr>
        <w:t>тодорхой</w:t>
      </w:r>
      <w:r w:rsidRPr="001024EB">
        <w:rPr>
          <w:rFonts w:ascii="Arial" w:hAnsi="Arial" w:cs="Arial"/>
          <w:spacing w:val="-6"/>
        </w:rPr>
        <w:t xml:space="preserve"> </w:t>
      </w:r>
      <w:r w:rsidRPr="001024EB">
        <w:rPr>
          <w:rFonts w:ascii="Arial" w:hAnsi="Arial" w:cs="Arial"/>
        </w:rPr>
        <w:t>нөхцөл</w:t>
      </w:r>
      <w:r w:rsidRPr="001024EB">
        <w:rPr>
          <w:rFonts w:ascii="Arial" w:hAnsi="Arial" w:cs="Arial"/>
          <w:spacing w:val="-5"/>
        </w:rPr>
        <w:t xml:space="preserve"> </w:t>
      </w:r>
      <w:r w:rsidRPr="001024EB">
        <w:rPr>
          <w:rFonts w:ascii="Arial" w:hAnsi="Arial" w:cs="Arial"/>
        </w:rPr>
        <w:t>байдалд өрсөлдөхүйц хэлэлцээ хийх боломжийг олгодог.</w:t>
      </w:r>
    </w:p>
    <w:p w14:paraId="3B815450" w14:textId="77777777" w:rsidR="005F2845" w:rsidRPr="001024EB" w:rsidRDefault="005F2845" w:rsidP="0012552E">
      <w:pPr>
        <w:pStyle w:val="BodyText"/>
        <w:tabs>
          <w:tab w:val="left" w:pos="3240"/>
        </w:tabs>
        <w:jc w:val="both"/>
        <w:rPr>
          <w:rFonts w:ascii="Arial" w:hAnsi="Arial" w:cs="Arial"/>
        </w:rPr>
      </w:pPr>
    </w:p>
    <w:p w14:paraId="6B8C4F96" w14:textId="77777777" w:rsidR="005F2845" w:rsidRDefault="0033177E" w:rsidP="0012552E">
      <w:pPr>
        <w:pStyle w:val="BodyText"/>
        <w:tabs>
          <w:tab w:val="left" w:pos="3240"/>
        </w:tabs>
        <w:ind w:left="307" w:right="867" w:firstLine="719"/>
        <w:jc w:val="both"/>
        <w:rPr>
          <w:rFonts w:ascii="Arial" w:hAnsi="Arial" w:cs="Arial"/>
          <w:spacing w:val="-2"/>
        </w:rPr>
      </w:pPr>
      <w:r w:rsidRPr="001024EB">
        <w:rPr>
          <w:rFonts w:ascii="Arial" w:hAnsi="Arial" w:cs="Arial"/>
          <w:i/>
        </w:rPr>
        <w:t xml:space="preserve">•Хэрэглээ: </w:t>
      </w:r>
      <w:r w:rsidRPr="001024EB">
        <w:rPr>
          <w:rFonts w:ascii="Arial" w:hAnsi="Arial" w:cs="Arial"/>
        </w:rPr>
        <w:t>Томоохон хэмжээний дэд бүтцийн төсөл, судалгааны гэрээ, мэдээллийн технологийн үйлчилгээ болон төрийн салбарын бусад цогц худалдан</w:t>
      </w:r>
      <w:r w:rsidRPr="001024EB">
        <w:rPr>
          <w:rFonts w:ascii="Arial" w:hAnsi="Arial" w:cs="Arial"/>
          <w:spacing w:val="-15"/>
        </w:rPr>
        <w:t xml:space="preserve"> </w:t>
      </w:r>
      <w:r w:rsidRPr="001024EB">
        <w:rPr>
          <w:rFonts w:ascii="Arial" w:hAnsi="Arial" w:cs="Arial"/>
        </w:rPr>
        <w:t>авалтад</w:t>
      </w:r>
      <w:r w:rsidRPr="001024EB">
        <w:rPr>
          <w:rFonts w:ascii="Arial" w:hAnsi="Arial" w:cs="Arial"/>
          <w:spacing w:val="-14"/>
        </w:rPr>
        <w:t xml:space="preserve"> </w:t>
      </w:r>
      <w:r w:rsidRPr="001024EB">
        <w:rPr>
          <w:rFonts w:ascii="Arial" w:hAnsi="Arial" w:cs="Arial"/>
        </w:rPr>
        <w:t>ихэвчлэн</w:t>
      </w:r>
      <w:r w:rsidRPr="001024EB">
        <w:rPr>
          <w:rFonts w:ascii="Arial" w:hAnsi="Arial" w:cs="Arial"/>
          <w:spacing w:val="-14"/>
        </w:rPr>
        <w:t xml:space="preserve"> </w:t>
      </w:r>
      <w:r w:rsidRPr="001024EB">
        <w:rPr>
          <w:rFonts w:ascii="Arial" w:hAnsi="Arial" w:cs="Arial"/>
        </w:rPr>
        <w:t>ашиглагддаг.</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4"/>
        </w:rPr>
        <w:t xml:space="preserve"> </w:t>
      </w:r>
      <w:r w:rsidRPr="001024EB">
        <w:rPr>
          <w:rFonts w:ascii="Arial" w:hAnsi="Arial" w:cs="Arial"/>
        </w:rPr>
        <w:t>авагч</w:t>
      </w:r>
      <w:r w:rsidRPr="001024EB">
        <w:rPr>
          <w:rFonts w:ascii="Arial" w:hAnsi="Arial" w:cs="Arial"/>
          <w:spacing w:val="-16"/>
        </w:rPr>
        <w:t xml:space="preserve"> </w:t>
      </w:r>
      <w:r w:rsidRPr="001024EB">
        <w:rPr>
          <w:rFonts w:ascii="Arial" w:hAnsi="Arial" w:cs="Arial"/>
        </w:rPr>
        <w:t>шинэлэг</w:t>
      </w:r>
      <w:r w:rsidRPr="001024EB">
        <w:rPr>
          <w:rFonts w:ascii="Arial" w:hAnsi="Arial" w:cs="Arial"/>
          <w:spacing w:val="-12"/>
        </w:rPr>
        <w:t xml:space="preserve"> </w:t>
      </w:r>
      <w:r w:rsidRPr="001024EB">
        <w:rPr>
          <w:rFonts w:ascii="Arial" w:hAnsi="Arial" w:cs="Arial"/>
        </w:rPr>
        <w:t>шийдэл</w:t>
      </w:r>
      <w:r w:rsidRPr="001024EB">
        <w:rPr>
          <w:rFonts w:ascii="Arial" w:hAnsi="Arial" w:cs="Arial"/>
          <w:spacing w:val="-14"/>
        </w:rPr>
        <w:t xml:space="preserve"> </w:t>
      </w:r>
      <w:r w:rsidRPr="001024EB">
        <w:rPr>
          <w:rFonts w:ascii="Arial" w:hAnsi="Arial" w:cs="Arial"/>
        </w:rPr>
        <w:t xml:space="preserve">эсвэл ханган нийлүүлэгчдээс илүү уян хатан байдлыг эрэлхийлэх үед үүнийг мөн </w:t>
      </w:r>
      <w:r w:rsidRPr="001024EB">
        <w:rPr>
          <w:rFonts w:ascii="Arial" w:hAnsi="Arial" w:cs="Arial"/>
          <w:spacing w:val="-2"/>
        </w:rPr>
        <w:t>ашигладаг.</w:t>
      </w:r>
    </w:p>
    <w:p w14:paraId="00D6151F" w14:textId="77777777" w:rsidR="00180038" w:rsidRPr="001024EB" w:rsidRDefault="00180038" w:rsidP="00180038">
      <w:pPr>
        <w:pStyle w:val="BodyText"/>
        <w:tabs>
          <w:tab w:val="left" w:pos="3240"/>
        </w:tabs>
        <w:ind w:right="867"/>
        <w:jc w:val="both"/>
        <w:rPr>
          <w:rFonts w:ascii="Arial" w:hAnsi="Arial" w:cs="Arial"/>
        </w:rPr>
      </w:pPr>
    </w:p>
    <w:p w14:paraId="2FF501D5" w14:textId="77777777" w:rsidR="005F2845" w:rsidRDefault="0033177E" w:rsidP="0012552E">
      <w:pPr>
        <w:tabs>
          <w:tab w:val="left" w:pos="3240"/>
        </w:tabs>
        <w:ind w:left="1027"/>
        <w:jc w:val="both"/>
        <w:rPr>
          <w:rFonts w:ascii="Arial" w:hAnsi="Arial" w:cs="Arial"/>
          <w:i/>
          <w:spacing w:val="-4"/>
          <w:sz w:val="24"/>
        </w:rPr>
      </w:pPr>
      <w:r w:rsidRPr="001024EB">
        <w:rPr>
          <w:rFonts w:ascii="Arial" w:hAnsi="Arial" w:cs="Arial"/>
          <w:i/>
          <w:sz w:val="24"/>
        </w:rPr>
        <w:t>•Үйл</w:t>
      </w:r>
      <w:r w:rsidRPr="001024EB">
        <w:rPr>
          <w:rFonts w:ascii="Arial" w:hAnsi="Arial" w:cs="Arial"/>
          <w:i/>
          <w:spacing w:val="-2"/>
          <w:sz w:val="24"/>
        </w:rPr>
        <w:t xml:space="preserve"> </w:t>
      </w:r>
      <w:r w:rsidRPr="001024EB">
        <w:rPr>
          <w:rFonts w:ascii="Arial" w:hAnsi="Arial" w:cs="Arial"/>
          <w:i/>
          <w:spacing w:val="-4"/>
          <w:sz w:val="24"/>
        </w:rPr>
        <w:t>явц:</w:t>
      </w:r>
    </w:p>
    <w:p w14:paraId="65540B5D" w14:textId="77777777" w:rsidR="00180038" w:rsidRPr="001024EB" w:rsidRDefault="00180038" w:rsidP="0012552E">
      <w:pPr>
        <w:tabs>
          <w:tab w:val="left" w:pos="3240"/>
        </w:tabs>
        <w:ind w:left="1027"/>
        <w:jc w:val="both"/>
        <w:rPr>
          <w:rFonts w:ascii="Arial" w:hAnsi="Arial" w:cs="Arial"/>
          <w:i/>
          <w:sz w:val="24"/>
        </w:rPr>
      </w:pPr>
    </w:p>
    <w:p w14:paraId="6444E2F6" w14:textId="77777777" w:rsidR="005F2845" w:rsidRPr="001024EB" w:rsidRDefault="0033177E" w:rsidP="0012552E">
      <w:pPr>
        <w:pStyle w:val="BodyText"/>
        <w:tabs>
          <w:tab w:val="left" w:pos="2527"/>
          <w:tab w:val="left" w:pos="3240"/>
          <w:tab w:val="left" w:pos="4208"/>
          <w:tab w:val="left" w:pos="4779"/>
          <w:tab w:val="left" w:pos="6123"/>
          <w:tab w:val="left" w:pos="7477"/>
          <w:tab w:val="left" w:pos="8592"/>
        </w:tabs>
        <w:ind w:left="307" w:right="873" w:firstLine="719"/>
        <w:jc w:val="both"/>
        <w:rPr>
          <w:rFonts w:ascii="Arial" w:hAnsi="Arial" w:cs="Arial"/>
        </w:rPr>
      </w:pPr>
      <w:r w:rsidRPr="001024EB">
        <w:rPr>
          <w:rFonts w:ascii="Arial" w:hAnsi="Arial" w:cs="Arial"/>
          <w:spacing w:val="-2"/>
        </w:rPr>
        <w:t>-Гэрээлэгч</w:t>
      </w:r>
      <w:r w:rsidRPr="001024EB">
        <w:rPr>
          <w:rFonts w:ascii="Arial" w:hAnsi="Arial" w:cs="Arial"/>
        </w:rPr>
        <w:tab/>
      </w:r>
      <w:r w:rsidRPr="001024EB">
        <w:rPr>
          <w:rFonts w:ascii="Arial" w:hAnsi="Arial" w:cs="Arial"/>
          <w:spacing w:val="-2"/>
        </w:rPr>
        <w:t>байгууллага</w:t>
      </w:r>
      <w:r w:rsidRPr="001024EB">
        <w:rPr>
          <w:rFonts w:ascii="Arial" w:hAnsi="Arial" w:cs="Arial"/>
        </w:rPr>
        <w:tab/>
      </w:r>
      <w:r w:rsidRPr="001024EB">
        <w:rPr>
          <w:rFonts w:ascii="Arial" w:hAnsi="Arial" w:cs="Arial"/>
          <w:spacing w:val="-6"/>
        </w:rPr>
        <w:t>нь</w:t>
      </w:r>
      <w:r w:rsidRPr="001024EB">
        <w:rPr>
          <w:rFonts w:ascii="Arial" w:hAnsi="Arial" w:cs="Arial"/>
        </w:rPr>
        <w:tab/>
      </w:r>
      <w:r w:rsidRPr="001024EB">
        <w:rPr>
          <w:rFonts w:ascii="Arial" w:hAnsi="Arial" w:cs="Arial"/>
          <w:spacing w:val="-2"/>
        </w:rPr>
        <w:t>Гэрээний</w:t>
      </w:r>
      <w:r w:rsidRPr="001024EB">
        <w:rPr>
          <w:rFonts w:ascii="Arial" w:hAnsi="Arial" w:cs="Arial"/>
        </w:rPr>
        <w:tab/>
      </w:r>
      <w:r w:rsidRPr="001024EB">
        <w:rPr>
          <w:rFonts w:ascii="Arial" w:hAnsi="Arial" w:cs="Arial"/>
          <w:spacing w:val="-2"/>
        </w:rPr>
        <w:t>мэдэгдэл</w:t>
      </w:r>
      <w:r w:rsidRPr="001024EB">
        <w:rPr>
          <w:rFonts w:ascii="Arial" w:hAnsi="Arial" w:cs="Arial"/>
        </w:rPr>
        <w:tab/>
      </w:r>
      <w:r w:rsidRPr="001024EB">
        <w:rPr>
          <w:rFonts w:ascii="Arial" w:hAnsi="Arial" w:cs="Arial"/>
          <w:spacing w:val="-2"/>
        </w:rPr>
        <w:t>гаргаж,</w:t>
      </w:r>
      <w:r w:rsidRPr="001024EB">
        <w:rPr>
          <w:rFonts w:ascii="Arial" w:hAnsi="Arial" w:cs="Arial"/>
        </w:rPr>
        <w:tab/>
      </w:r>
      <w:r w:rsidRPr="001024EB">
        <w:rPr>
          <w:rFonts w:ascii="Arial" w:hAnsi="Arial" w:cs="Arial"/>
          <w:spacing w:val="-2"/>
        </w:rPr>
        <w:t xml:space="preserve">ханган </w:t>
      </w:r>
      <w:r w:rsidRPr="001024EB">
        <w:rPr>
          <w:rFonts w:ascii="Arial" w:hAnsi="Arial" w:cs="Arial"/>
        </w:rPr>
        <w:t>нийлүүлэгчдийг анхны саналаа ирүүлэхийг урина.</w:t>
      </w:r>
    </w:p>
    <w:p w14:paraId="41C3D660" w14:textId="77777777" w:rsidR="00180038" w:rsidRDefault="00180038" w:rsidP="0012552E">
      <w:pPr>
        <w:pStyle w:val="BodyText"/>
        <w:tabs>
          <w:tab w:val="left" w:pos="2675"/>
          <w:tab w:val="left" w:pos="3240"/>
          <w:tab w:val="left" w:pos="3927"/>
          <w:tab w:val="left" w:pos="4816"/>
          <w:tab w:val="left" w:pos="6087"/>
          <w:tab w:val="left" w:pos="6910"/>
          <w:tab w:val="left" w:pos="7383"/>
          <w:tab w:val="left" w:pos="8589"/>
        </w:tabs>
        <w:ind w:left="307" w:right="874" w:firstLine="719"/>
        <w:jc w:val="both"/>
        <w:rPr>
          <w:rFonts w:ascii="Arial" w:hAnsi="Arial" w:cs="Arial"/>
          <w:spacing w:val="-2"/>
        </w:rPr>
      </w:pPr>
    </w:p>
    <w:p w14:paraId="11040701" w14:textId="77777777" w:rsidR="005F2845" w:rsidRPr="001024EB" w:rsidRDefault="0033177E" w:rsidP="0012552E">
      <w:pPr>
        <w:pStyle w:val="BodyText"/>
        <w:tabs>
          <w:tab w:val="left" w:pos="2675"/>
          <w:tab w:val="left" w:pos="3240"/>
          <w:tab w:val="left" w:pos="3927"/>
          <w:tab w:val="left" w:pos="4816"/>
          <w:tab w:val="left" w:pos="6087"/>
          <w:tab w:val="left" w:pos="6910"/>
          <w:tab w:val="left" w:pos="7383"/>
          <w:tab w:val="left" w:pos="8589"/>
        </w:tabs>
        <w:ind w:left="307" w:right="874" w:firstLine="719"/>
        <w:jc w:val="both"/>
        <w:rPr>
          <w:rFonts w:ascii="Arial" w:hAnsi="Arial" w:cs="Arial"/>
        </w:rPr>
      </w:pPr>
      <w:r w:rsidRPr="001024EB">
        <w:rPr>
          <w:rFonts w:ascii="Arial" w:hAnsi="Arial" w:cs="Arial"/>
          <w:spacing w:val="-2"/>
        </w:rPr>
        <w:t>-Саналуудыг</w:t>
      </w:r>
      <w:r w:rsidRPr="001024EB">
        <w:rPr>
          <w:rFonts w:ascii="Arial" w:hAnsi="Arial" w:cs="Arial"/>
        </w:rPr>
        <w:tab/>
      </w:r>
      <w:r w:rsidRPr="001024EB">
        <w:rPr>
          <w:rFonts w:ascii="Arial" w:hAnsi="Arial" w:cs="Arial"/>
          <w:spacing w:val="-2"/>
        </w:rPr>
        <w:t>үнэлсний</w:t>
      </w:r>
      <w:r w:rsidRPr="001024EB">
        <w:rPr>
          <w:rFonts w:ascii="Arial" w:hAnsi="Arial" w:cs="Arial"/>
        </w:rPr>
        <w:tab/>
      </w:r>
      <w:r w:rsidRPr="001024EB">
        <w:rPr>
          <w:rFonts w:ascii="Arial" w:hAnsi="Arial" w:cs="Arial"/>
          <w:spacing w:val="-4"/>
        </w:rPr>
        <w:t>дараа</w:t>
      </w:r>
      <w:r w:rsidRPr="001024EB">
        <w:rPr>
          <w:rFonts w:ascii="Arial" w:hAnsi="Arial" w:cs="Arial"/>
        </w:rPr>
        <w:tab/>
      </w:r>
      <w:r w:rsidRPr="001024EB">
        <w:rPr>
          <w:rFonts w:ascii="Arial" w:hAnsi="Arial" w:cs="Arial"/>
          <w:spacing w:val="-2"/>
        </w:rPr>
        <w:t>худалдан</w:t>
      </w:r>
      <w:r w:rsidRPr="001024EB">
        <w:rPr>
          <w:rFonts w:ascii="Arial" w:hAnsi="Arial" w:cs="Arial"/>
        </w:rPr>
        <w:tab/>
      </w:r>
      <w:r w:rsidRPr="001024EB">
        <w:rPr>
          <w:rFonts w:ascii="Arial" w:hAnsi="Arial" w:cs="Arial"/>
          <w:spacing w:val="-2"/>
        </w:rPr>
        <w:t>авагч</w:t>
      </w:r>
      <w:r w:rsidRPr="001024EB">
        <w:rPr>
          <w:rFonts w:ascii="Arial" w:hAnsi="Arial" w:cs="Arial"/>
        </w:rPr>
        <w:tab/>
      </w:r>
      <w:r w:rsidRPr="001024EB">
        <w:rPr>
          <w:rFonts w:ascii="Arial" w:hAnsi="Arial" w:cs="Arial"/>
          <w:spacing w:val="-6"/>
        </w:rPr>
        <w:t>нь</w:t>
      </w:r>
      <w:r w:rsidRPr="001024EB">
        <w:rPr>
          <w:rFonts w:ascii="Arial" w:hAnsi="Arial" w:cs="Arial"/>
        </w:rPr>
        <w:tab/>
      </w:r>
      <w:r w:rsidRPr="001024EB">
        <w:rPr>
          <w:rFonts w:ascii="Arial" w:hAnsi="Arial" w:cs="Arial"/>
          <w:spacing w:val="-2"/>
        </w:rPr>
        <w:t>сонгосон</w:t>
      </w:r>
      <w:r w:rsidRPr="001024EB">
        <w:rPr>
          <w:rFonts w:ascii="Arial" w:hAnsi="Arial" w:cs="Arial"/>
        </w:rPr>
        <w:tab/>
      </w:r>
      <w:r w:rsidRPr="001024EB">
        <w:rPr>
          <w:rFonts w:ascii="Arial" w:hAnsi="Arial" w:cs="Arial"/>
          <w:spacing w:val="-2"/>
        </w:rPr>
        <w:t xml:space="preserve">ханган </w:t>
      </w:r>
      <w:r w:rsidRPr="001024EB">
        <w:rPr>
          <w:rFonts w:ascii="Arial" w:hAnsi="Arial" w:cs="Arial"/>
        </w:rPr>
        <w:t>нийлүүлэгчидтэй хэлэлцээнд ордог.</w:t>
      </w:r>
    </w:p>
    <w:p w14:paraId="628D7AF1" w14:textId="77777777" w:rsidR="00180038" w:rsidRDefault="00180038" w:rsidP="0012552E">
      <w:pPr>
        <w:pStyle w:val="BodyText"/>
        <w:tabs>
          <w:tab w:val="left" w:pos="3240"/>
        </w:tabs>
        <w:ind w:left="307" w:right="933" w:firstLine="719"/>
        <w:jc w:val="both"/>
        <w:rPr>
          <w:rFonts w:ascii="Arial" w:hAnsi="Arial" w:cs="Arial"/>
        </w:rPr>
      </w:pPr>
    </w:p>
    <w:p w14:paraId="68B257A0" w14:textId="77777777" w:rsidR="005F2845" w:rsidRPr="001024EB" w:rsidRDefault="0033177E" w:rsidP="0012552E">
      <w:pPr>
        <w:pStyle w:val="BodyText"/>
        <w:tabs>
          <w:tab w:val="left" w:pos="3240"/>
        </w:tabs>
        <w:ind w:left="307" w:right="933" w:firstLine="719"/>
        <w:jc w:val="both"/>
        <w:rPr>
          <w:rFonts w:ascii="Arial" w:hAnsi="Arial" w:cs="Arial"/>
        </w:rPr>
      </w:pPr>
      <w:r w:rsidRPr="001024EB">
        <w:rPr>
          <w:rFonts w:ascii="Arial" w:hAnsi="Arial" w:cs="Arial"/>
        </w:rPr>
        <w:t>-Саналын</w:t>
      </w:r>
      <w:r w:rsidRPr="001024EB">
        <w:rPr>
          <w:rFonts w:ascii="Arial" w:hAnsi="Arial" w:cs="Arial"/>
          <w:spacing w:val="40"/>
        </w:rPr>
        <w:t xml:space="preserve"> </w:t>
      </w:r>
      <w:r w:rsidRPr="001024EB">
        <w:rPr>
          <w:rFonts w:ascii="Arial" w:hAnsi="Arial" w:cs="Arial"/>
        </w:rPr>
        <w:t>хамрах</w:t>
      </w:r>
      <w:r w:rsidRPr="001024EB">
        <w:rPr>
          <w:rFonts w:ascii="Arial" w:hAnsi="Arial" w:cs="Arial"/>
          <w:spacing w:val="40"/>
        </w:rPr>
        <w:t xml:space="preserve"> </w:t>
      </w:r>
      <w:r w:rsidRPr="001024EB">
        <w:rPr>
          <w:rFonts w:ascii="Arial" w:hAnsi="Arial" w:cs="Arial"/>
        </w:rPr>
        <w:t>хүрээ,</w:t>
      </w:r>
      <w:r w:rsidRPr="001024EB">
        <w:rPr>
          <w:rFonts w:ascii="Arial" w:hAnsi="Arial" w:cs="Arial"/>
          <w:spacing w:val="40"/>
        </w:rPr>
        <w:t xml:space="preserve"> </w:t>
      </w:r>
      <w:r w:rsidRPr="001024EB">
        <w:rPr>
          <w:rFonts w:ascii="Arial" w:hAnsi="Arial" w:cs="Arial"/>
        </w:rPr>
        <w:t>үнэ,</w:t>
      </w:r>
      <w:r w:rsidRPr="001024EB">
        <w:rPr>
          <w:rFonts w:ascii="Arial" w:hAnsi="Arial" w:cs="Arial"/>
          <w:spacing w:val="40"/>
        </w:rPr>
        <w:t xml:space="preserve"> </w:t>
      </w:r>
      <w:r w:rsidRPr="001024EB">
        <w:rPr>
          <w:rFonts w:ascii="Arial" w:hAnsi="Arial" w:cs="Arial"/>
        </w:rPr>
        <w:t>техникийн</w:t>
      </w:r>
      <w:r w:rsidRPr="001024EB">
        <w:rPr>
          <w:rFonts w:ascii="Arial" w:hAnsi="Arial" w:cs="Arial"/>
          <w:spacing w:val="40"/>
        </w:rPr>
        <w:t xml:space="preserve"> </w:t>
      </w:r>
      <w:r w:rsidRPr="001024EB">
        <w:rPr>
          <w:rFonts w:ascii="Arial" w:hAnsi="Arial" w:cs="Arial"/>
        </w:rPr>
        <w:t>талыг</w:t>
      </w:r>
      <w:r w:rsidRPr="001024EB">
        <w:rPr>
          <w:rFonts w:ascii="Arial" w:hAnsi="Arial" w:cs="Arial"/>
          <w:spacing w:val="40"/>
        </w:rPr>
        <w:t xml:space="preserve"> </w:t>
      </w:r>
      <w:r w:rsidRPr="001024EB">
        <w:rPr>
          <w:rFonts w:ascii="Arial" w:hAnsi="Arial" w:cs="Arial"/>
        </w:rPr>
        <w:t>хэлэлцээний</w:t>
      </w:r>
      <w:r w:rsidRPr="001024EB">
        <w:rPr>
          <w:rFonts w:ascii="Arial" w:hAnsi="Arial" w:cs="Arial"/>
          <w:spacing w:val="40"/>
        </w:rPr>
        <w:t xml:space="preserve"> </w:t>
      </w:r>
      <w:r w:rsidRPr="001024EB">
        <w:rPr>
          <w:rFonts w:ascii="Arial" w:hAnsi="Arial" w:cs="Arial"/>
        </w:rPr>
        <w:t>үе</w:t>
      </w:r>
      <w:r w:rsidRPr="001024EB">
        <w:rPr>
          <w:rFonts w:ascii="Arial" w:hAnsi="Arial" w:cs="Arial"/>
          <w:spacing w:val="40"/>
        </w:rPr>
        <w:t xml:space="preserve"> </w:t>
      </w:r>
      <w:r w:rsidRPr="001024EB">
        <w:rPr>
          <w:rFonts w:ascii="Arial" w:hAnsi="Arial" w:cs="Arial"/>
        </w:rPr>
        <w:t>шатанд тохируулж болно.</w:t>
      </w:r>
    </w:p>
    <w:p w14:paraId="1CD87A6E" w14:textId="77777777" w:rsidR="00180038" w:rsidRDefault="00180038" w:rsidP="0012552E">
      <w:pPr>
        <w:pStyle w:val="BodyText"/>
        <w:tabs>
          <w:tab w:val="left" w:pos="3240"/>
        </w:tabs>
        <w:ind w:left="307" w:right="873" w:firstLine="719"/>
        <w:jc w:val="both"/>
        <w:rPr>
          <w:rFonts w:ascii="Arial" w:hAnsi="Arial" w:cs="Arial"/>
        </w:rPr>
      </w:pPr>
    </w:p>
    <w:p w14:paraId="37DD979E" w14:textId="77777777" w:rsidR="005F2845" w:rsidRDefault="0033177E" w:rsidP="0012552E">
      <w:pPr>
        <w:pStyle w:val="BodyText"/>
        <w:tabs>
          <w:tab w:val="left" w:pos="3240"/>
        </w:tabs>
        <w:ind w:left="307" w:right="873" w:firstLine="719"/>
        <w:jc w:val="both"/>
        <w:rPr>
          <w:rFonts w:ascii="Arial" w:hAnsi="Arial" w:cs="Arial"/>
        </w:rPr>
      </w:pPr>
      <w:r w:rsidRPr="001024EB">
        <w:rPr>
          <w:rFonts w:ascii="Arial" w:hAnsi="Arial" w:cs="Arial"/>
        </w:rPr>
        <w:t>-</w:t>
      </w:r>
      <w:r w:rsidRPr="001024EB">
        <w:rPr>
          <w:rFonts w:ascii="Arial" w:hAnsi="Arial" w:cs="Arial"/>
          <w:spacing w:val="-17"/>
        </w:rPr>
        <w:t xml:space="preserve"> </w:t>
      </w:r>
      <w:r w:rsidRPr="001024EB">
        <w:rPr>
          <w:rFonts w:ascii="Arial" w:hAnsi="Arial" w:cs="Arial"/>
        </w:rPr>
        <w:t>Эцсийн</w:t>
      </w:r>
      <w:r w:rsidRPr="001024EB">
        <w:rPr>
          <w:rFonts w:ascii="Arial" w:hAnsi="Arial" w:cs="Arial"/>
          <w:spacing w:val="-16"/>
        </w:rPr>
        <w:t xml:space="preserve"> </w:t>
      </w:r>
      <w:r w:rsidRPr="001024EB">
        <w:rPr>
          <w:rFonts w:ascii="Arial" w:hAnsi="Arial" w:cs="Arial"/>
        </w:rPr>
        <w:t>сонголт</w:t>
      </w:r>
      <w:r w:rsidRPr="001024EB">
        <w:rPr>
          <w:rFonts w:ascii="Arial" w:hAnsi="Arial" w:cs="Arial"/>
          <w:spacing w:val="-16"/>
        </w:rPr>
        <w:t xml:space="preserve"> </w:t>
      </w:r>
      <w:r w:rsidRPr="001024EB">
        <w:rPr>
          <w:rFonts w:ascii="Arial" w:hAnsi="Arial" w:cs="Arial"/>
        </w:rPr>
        <w:t>нь</w:t>
      </w:r>
      <w:r w:rsidRPr="001024EB">
        <w:rPr>
          <w:rFonts w:ascii="Arial" w:hAnsi="Arial" w:cs="Arial"/>
          <w:spacing w:val="-15"/>
        </w:rPr>
        <w:t xml:space="preserve"> </w:t>
      </w:r>
      <w:r w:rsidRPr="001024EB">
        <w:rPr>
          <w:rFonts w:ascii="Arial" w:hAnsi="Arial" w:cs="Arial"/>
        </w:rPr>
        <w:t>зардлын</w:t>
      </w:r>
      <w:r w:rsidRPr="001024EB">
        <w:rPr>
          <w:rFonts w:ascii="Arial" w:hAnsi="Arial" w:cs="Arial"/>
          <w:spacing w:val="-15"/>
        </w:rPr>
        <w:t xml:space="preserve"> </w:t>
      </w:r>
      <w:r w:rsidRPr="001024EB">
        <w:rPr>
          <w:rFonts w:ascii="Arial" w:hAnsi="Arial" w:cs="Arial"/>
        </w:rPr>
        <w:t>болон</w:t>
      </w:r>
      <w:r w:rsidRPr="001024EB">
        <w:rPr>
          <w:rFonts w:ascii="Arial" w:hAnsi="Arial" w:cs="Arial"/>
          <w:spacing w:val="-15"/>
        </w:rPr>
        <w:t xml:space="preserve"> </w:t>
      </w:r>
      <w:r w:rsidRPr="001024EB">
        <w:rPr>
          <w:rFonts w:ascii="Arial" w:hAnsi="Arial" w:cs="Arial"/>
        </w:rPr>
        <w:t>зардлын</w:t>
      </w:r>
      <w:r w:rsidRPr="001024EB">
        <w:rPr>
          <w:rFonts w:ascii="Arial" w:hAnsi="Arial" w:cs="Arial"/>
          <w:spacing w:val="-15"/>
        </w:rPr>
        <w:t xml:space="preserve"> </w:t>
      </w:r>
      <w:r w:rsidRPr="001024EB">
        <w:rPr>
          <w:rFonts w:ascii="Arial" w:hAnsi="Arial" w:cs="Arial"/>
        </w:rPr>
        <w:t>бус</w:t>
      </w:r>
      <w:r w:rsidRPr="001024EB">
        <w:rPr>
          <w:rFonts w:ascii="Arial" w:hAnsi="Arial" w:cs="Arial"/>
          <w:spacing w:val="-15"/>
        </w:rPr>
        <w:t xml:space="preserve"> </w:t>
      </w:r>
      <w:r w:rsidRPr="001024EB">
        <w:rPr>
          <w:rFonts w:ascii="Arial" w:hAnsi="Arial" w:cs="Arial"/>
        </w:rPr>
        <w:t>хүчин</w:t>
      </w:r>
      <w:r w:rsidRPr="001024EB">
        <w:rPr>
          <w:rFonts w:ascii="Arial" w:hAnsi="Arial" w:cs="Arial"/>
          <w:spacing w:val="-15"/>
        </w:rPr>
        <w:t xml:space="preserve"> </w:t>
      </w:r>
      <w:r w:rsidRPr="001024EB">
        <w:rPr>
          <w:rFonts w:ascii="Arial" w:hAnsi="Arial" w:cs="Arial"/>
        </w:rPr>
        <w:t>зүйлсийг</w:t>
      </w:r>
      <w:r w:rsidRPr="001024EB">
        <w:rPr>
          <w:rFonts w:ascii="Arial" w:hAnsi="Arial" w:cs="Arial"/>
          <w:spacing w:val="-14"/>
        </w:rPr>
        <w:t xml:space="preserve"> </w:t>
      </w:r>
      <w:r w:rsidRPr="001024EB">
        <w:rPr>
          <w:rFonts w:ascii="Arial" w:hAnsi="Arial" w:cs="Arial"/>
        </w:rPr>
        <w:t>харгалзан үзсэн хамгийн сайн ерөнхий санал дээр суурилдаг.</w:t>
      </w:r>
    </w:p>
    <w:p w14:paraId="4B0E5114" w14:textId="77777777" w:rsidR="00180038" w:rsidRPr="001024EB" w:rsidRDefault="00180038" w:rsidP="0012552E">
      <w:pPr>
        <w:pStyle w:val="BodyText"/>
        <w:tabs>
          <w:tab w:val="left" w:pos="3240"/>
        </w:tabs>
        <w:ind w:left="307" w:right="873" w:firstLine="719"/>
        <w:jc w:val="both"/>
        <w:rPr>
          <w:rFonts w:ascii="Arial" w:hAnsi="Arial" w:cs="Arial"/>
        </w:rPr>
      </w:pPr>
    </w:p>
    <w:p w14:paraId="7F494D72" w14:textId="77777777" w:rsidR="005F2845" w:rsidRDefault="0033177E" w:rsidP="0012552E">
      <w:pPr>
        <w:pStyle w:val="ListParagraph"/>
        <w:numPr>
          <w:ilvl w:val="0"/>
          <w:numId w:val="36"/>
        </w:numPr>
        <w:tabs>
          <w:tab w:val="left" w:pos="1109"/>
          <w:tab w:val="left" w:pos="3240"/>
        </w:tabs>
        <w:ind w:right="868" w:firstLine="719"/>
        <w:rPr>
          <w:rFonts w:ascii="Arial" w:hAnsi="Arial" w:cs="Arial"/>
          <w:sz w:val="24"/>
        </w:rPr>
      </w:pPr>
      <w:r w:rsidRPr="001024EB">
        <w:rPr>
          <w:rFonts w:ascii="Arial" w:hAnsi="Arial" w:cs="Arial"/>
          <w:i/>
          <w:sz w:val="24"/>
        </w:rPr>
        <w:t xml:space="preserve">Ил тод байдал, шударга байдал: </w:t>
      </w:r>
      <w:r w:rsidRPr="001024EB">
        <w:rPr>
          <w:rFonts w:ascii="Arial" w:hAnsi="Arial" w:cs="Arial"/>
          <w:sz w:val="24"/>
        </w:rPr>
        <w:t>ЕХ-ны худалдан авах ажиллагааны дүрэм</w:t>
      </w:r>
      <w:r w:rsidRPr="001024EB">
        <w:rPr>
          <w:rFonts w:ascii="Arial" w:hAnsi="Arial" w:cs="Arial"/>
          <w:spacing w:val="-4"/>
          <w:sz w:val="24"/>
        </w:rPr>
        <w:t xml:space="preserve"> </w:t>
      </w:r>
      <w:r w:rsidRPr="001024EB">
        <w:rPr>
          <w:rFonts w:ascii="Arial" w:hAnsi="Arial" w:cs="Arial"/>
          <w:sz w:val="24"/>
        </w:rPr>
        <w:t>нь</w:t>
      </w:r>
      <w:r w:rsidRPr="001024EB">
        <w:rPr>
          <w:rFonts w:ascii="Arial" w:hAnsi="Arial" w:cs="Arial"/>
          <w:spacing w:val="-5"/>
          <w:sz w:val="24"/>
        </w:rPr>
        <w:t xml:space="preserve"> </w:t>
      </w:r>
      <w:r w:rsidRPr="001024EB">
        <w:rPr>
          <w:rFonts w:ascii="Arial" w:hAnsi="Arial" w:cs="Arial"/>
          <w:sz w:val="24"/>
        </w:rPr>
        <w:t>ил</w:t>
      </w:r>
      <w:r w:rsidRPr="001024EB">
        <w:rPr>
          <w:rFonts w:ascii="Arial" w:hAnsi="Arial" w:cs="Arial"/>
          <w:spacing w:val="-5"/>
          <w:sz w:val="24"/>
        </w:rPr>
        <w:t xml:space="preserve"> </w:t>
      </w:r>
      <w:r w:rsidRPr="001024EB">
        <w:rPr>
          <w:rFonts w:ascii="Arial" w:hAnsi="Arial" w:cs="Arial"/>
          <w:sz w:val="24"/>
        </w:rPr>
        <w:t>тод</w:t>
      </w:r>
      <w:r w:rsidRPr="001024EB">
        <w:rPr>
          <w:rFonts w:ascii="Arial" w:hAnsi="Arial" w:cs="Arial"/>
          <w:spacing w:val="-5"/>
          <w:sz w:val="24"/>
        </w:rPr>
        <w:t xml:space="preserve"> </w:t>
      </w:r>
      <w:r w:rsidRPr="001024EB">
        <w:rPr>
          <w:rFonts w:ascii="Arial" w:hAnsi="Arial" w:cs="Arial"/>
          <w:sz w:val="24"/>
        </w:rPr>
        <w:t>байдал,</w:t>
      </w:r>
      <w:r w:rsidRPr="001024EB">
        <w:rPr>
          <w:rFonts w:ascii="Arial" w:hAnsi="Arial" w:cs="Arial"/>
          <w:spacing w:val="-4"/>
          <w:sz w:val="24"/>
        </w:rPr>
        <w:t xml:space="preserve"> </w:t>
      </w:r>
      <w:r w:rsidRPr="001024EB">
        <w:rPr>
          <w:rFonts w:ascii="Arial" w:hAnsi="Arial" w:cs="Arial"/>
          <w:sz w:val="24"/>
        </w:rPr>
        <w:t>ялгаварлан</w:t>
      </w:r>
      <w:r w:rsidRPr="001024EB">
        <w:rPr>
          <w:rFonts w:ascii="Arial" w:hAnsi="Arial" w:cs="Arial"/>
          <w:spacing w:val="-5"/>
          <w:sz w:val="24"/>
        </w:rPr>
        <w:t xml:space="preserve"> </w:t>
      </w:r>
      <w:r w:rsidRPr="001024EB">
        <w:rPr>
          <w:rFonts w:ascii="Arial" w:hAnsi="Arial" w:cs="Arial"/>
          <w:sz w:val="24"/>
        </w:rPr>
        <w:t>гадуурхахгүй</w:t>
      </w:r>
      <w:r w:rsidRPr="001024EB">
        <w:rPr>
          <w:rFonts w:ascii="Arial" w:hAnsi="Arial" w:cs="Arial"/>
          <w:spacing w:val="-6"/>
          <w:sz w:val="24"/>
        </w:rPr>
        <w:t xml:space="preserve"> </w:t>
      </w:r>
      <w:r w:rsidRPr="001024EB">
        <w:rPr>
          <w:rFonts w:ascii="Arial" w:hAnsi="Arial" w:cs="Arial"/>
          <w:sz w:val="24"/>
        </w:rPr>
        <w:t>байх,</w:t>
      </w:r>
      <w:r w:rsidRPr="001024EB">
        <w:rPr>
          <w:rFonts w:ascii="Arial" w:hAnsi="Arial" w:cs="Arial"/>
          <w:spacing w:val="-5"/>
          <w:sz w:val="24"/>
        </w:rPr>
        <w:t xml:space="preserve"> </w:t>
      </w:r>
      <w:r w:rsidRPr="001024EB">
        <w:rPr>
          <w:rFonts w:ascii="Arial" w:hAnsi="Arial" w:cs="Arial"/>
          <w:sz w:val="24"/>
        </w:rPr>
        <w:t>ханган</w:t>
      </w:r>
      <w:r w:rsidRPr="001024EB">
        <w:rPr>
          <w:rFonts w:ascii="Arial" w:hAnsi="Arial" w:cs="Arial"/>
          <w:spacing w:val="-6"/>
          <w:sz w:val="24"/>
        </w:rPr>
        <w:t xml:space="preserve"> </w:t>
      </w:r>
      <w:r w:rsidRPr="001024EB">
        <w:rPr>
          <w:rFonts w:ascii="Arial" w:hAnsi="Arial" w:cs="Arial"/>
          <w:sz w:val="24"/>
        </w:rPr>
        <w:t>нийлүүлэгчидтэй адил тэгш харьцахыг чухалчилдаг. Өрсөлдөөнт хэлэлцээг ил тод явуулж, гэрээлэгч</w:t>
      </w:r>
      <w:r w:rsidRPr="001024EB">
        <w:rPr>
          <w:rFonts w:ascii="Arial" w:hAnsi="Arial" w:cs="Arial"/>
          <w:spacing w:val="-10"/>
          <w:sz w:val="24"/>
        </w:rPr>
        <w:t xml:space="preserve"> </w:t>
      </w:r>
      <w:r w:rsidRPr="001024EB">
        <w:rPr>
          <w:rFonts w:ascii="Arial" w:hAnsi="Arial" w:cs="Arial"/>
          <w:sz w:val="24"/>
        </w:rPr>
        <w:t>байгууллагууд</w:t>
      </w:r>
      <w:r w:rsidRPr="001024EB">
        <w:rPr>
          <w:rFonts w:ascii="Arial" w:hAnsi="Arial" w:cs="Arial"/>
          <w:spacing w:val="-10"/>
          <w:sz w:val="24"/>
        </w:rPr>
        <w:t xml:space="preserve"> </w:t>
      </w:r>
      <w:r w:rsidRPr="001024EB">
        <w:rPr>
          <w:rFonts w:ascii="Arial" w:hAnsi="Arial" w:cs="Arial"/>
          <w:sz w:val="24"/>
        </w:rPr>
        <w:t>шийдвэрээ</w:t>
      </w:r>
      <w:r w:rsidRPr="001024EB">
        <w:rPr>
          <w:rFonts w:ascii="Arial" w:hAnsi="Arial" w:cs="Arial"/>
          <w:spacing w:val="-10"/>
          <w:sz w:val="24"/>
        </w:rPr>
        <w:t xml:space="preserve"> </w:t>
      </w:r>
      <w:r w:rsidRPr="001024EB">
        <w:rPr>
          <w:rFonts w:ascii="Arial" w:hAnsi="Arial" w:cs="Arial"/>
          <w:sz w:val="24"/>
        </w:rPr>
        <w:t>зөвтгөх</w:t>
      </w:r>
      <w:r w:rsidRPr="001024EB">
        <w:rPr>
          <w:rFonts w:ascii="Arial" w:hAnsi="Arial" w:cs="Arial"/>
          <w:spacing w:val="-10"/>
          <w:sz w:val="24"/>
        </w:rPr>
        <w:t xml:space="preserve"> </w:t>
      </w:r>
      <w:r w:rsidRPr="001024EB">
        <w:rPr>
          <w:rFonts w:ascii="Arial" w:hAnsi="Arial" w:cs="Arial"/>
          <w:sz w:val="24"/>
        </w:rPr>
        <w:t>ёстой.</w:t>
      </w:r>
      <w:r w:rsidRPr="001024EB">
        <w:rPr>
          <w:rFonts w:ascii="Arial" w:hAnsi="Arial" w:cs="Arial"/>
          <w:spacing w:val="-11"/>
          <w:sz w:val="24"/>
        </w:rPr>
        <w:t xml:space="preserve"> </w:t>
      </w:r>
      <w:r w:rsidRPr="001024EB">
        <w:rPr>
          <w:rFonts w:ascii="Arial" w:hAnsi="Arial" w:cs="Arial"/>
          <w:sz w:val="24"/>
        </w:rPr>
        <w:t>Гэсэн</w:t>
      </w:r>
      <w:r w:rsidRPr="001024EB">
        <w:rPr>
          <w:rFonts w:ascii="Arial" w:hAnsi="Arial" w:cs="Arial"/>
          <w:spacing w:val="-11"/>
          <w:sz w:val="24"/>
        </w:rPr>
        <w:t xml:space="preserve"> </w:t>
      </w:r>
      <w:r w:rsidRPr="001024EB">
        <w:rPr>
          <w:rFonts w:ascii="Arial" w:hAnsi="Arial" w:cs="Arial"/>
          <w:sz w:val="24"/>
        </w:rPr>
        <w:t>хэдий</w:t>
      </w:r>
      <w:r w:rsidRPr="001024EB">
        <w:rPr>
          <w:rFonts w:ascii="Arial" w:hAnsi="Arial" w:cs="Arial"/>
          <w:spacing w:val="-9"/>
          <w:sz w:val="24"/>
        </w:rPr>
        <w:t xml:space="preserve"> </w:t>
      </w:r>
      <w:r w:rsidRPr="001024EB">
        <w:rPr>
          <w:rFonts w:ascii="Arial" w:hAnsi="Arial" w:cs="Arial"/>
          <w:sz w:val="24"/>
        </w:rPr>
        <w:t>ч</w:t>
      </w:r>
      <w:r w:rsidRPr="001024EB">
        <w:rPr>
          <w:rFonts w:ascii="Arial" w:hAnsi="Arial" w:cs="Arial"/>
          <w:spacing w:val="-10"/>
          <w:sz w:val="24"/>
        </w:rPr>
        <w:t xml:space="preserve"> </w:t>
      </w:r>
      <w:r w:rsidRPr="001024EB">
        <w:rPr>
          <w:rFonts w:ascii="Arial" w:hAnsi="Arial" w:cs="Arial"/>
          <w:sz w:val="24"/>
        </w:rPr>
        <w:t>хэлэлцээний</w:t>
      </w:r>
      <w:r w:rsidRPr="001024EB">
        <w:rPr>
          <w:rFonts w:ascii="Arial" w:hAnsi="Arial" w:cs="Arial"/>
          <w:spacing w:val="-10"/>
          <w:sz w:val="24"/>
        </w:rPr>
        <w:t xml:space="preserve"> </w:t>
      </w:r>
      <w:r w:rsidRPr="001024EB">
        <w:rPr>
          <w:rFonts w:ascii="Arial" w:hAnsi="Arial" w:cs="Arial"/>
          <w:sz w:val="24"/>
        </w:rPr>
        <w:t>үе шатанд</w:t>
      </w:r>
      <w:r w:rsidRPr="001024EB">
        <w:rPr>
          <w:rFonts w:ascii="Arial" w:hAnsi="Arial" w:cs="Arial"/>
          <w:spacing w:val="-13"/>
          <w:sz w:val="24"/>
        </w:rPr>
        <w:t xml:space="preserve"> </w:t>
      </w:r>
      <w:r w:rsidRPr="001024EB">
        <w:rPr>
          <w:rFonts w:ascii="Arial" w:hAnsi="Arial" w:cs="Arial"/>
          <w:sz w:val="24"/>
        </w:rPr>
        <w:t>зарим</w:t>
      </w:r>
      <w:r w:rsidRPr="001024EB">
        <w:rPr>
          <w:rFonts w:ascii="Arial" w:hAnsi="Arial" w:cs="Arial"/>
          <w:spacing w:val="-11"/>
          <w:sz w:val="24"/>
        </w:rPr>
        <w:t xml:space="preserve"> </w:t>
      </w:r>
      <w:r w:rsidRPr="001024EB">
        <w:rPr>
          <w:rFonts w:ascii="Arial" w:hAnsi="Arial" w:cs="Arial"/>
          <w:sz w:val="24"/>
        </w:rPr>
        <w:t>уян</w:t>
      </w:r>
      <w:r w:rsidRPr="001024EB">
        <w:rPr>
          <w:rFonts w:ascii="Arial" w:hAnsi="Arial" w:cs="Arial"/>
          <w:spacing w:val="-12"/>
          <w:sz w:val="24"/>
        </w:rPr>
        <w:t xml:space="preserve"> </w:t>
      </w:r>
      <w:r w:rsidRPr="001024EB">
        <w:rPr>
          <w:rFonts w:ascii="Arial" w:hAnsi="Arial" w:cs="Arial"/>
          <w:sz w:val="24"/>
        </w:rPr>
        <w:t>хатан</w:t>
      </w:r>
      <w:r w:rsidRPr="001024EB">
        <w:rPr>
          <w:rFonts w:ascii="Arial" w:hAnsi="Arial" w:cs="Arial"/>
          <w:spacing w:val="-12"/>
          <w:sz w:val="24"/>
        </w:rPr>
        <w:t xml:space="preserve"> </w:t>
      </w:r>
      <w:r w:rsidRPr="001024EB">
        <w:rPr>
          <w:rFonts w:ascii="Arial" w:hAnsi="Arial" w:cs="Arial"/>
          <w:sz w:val="24"/>
        </w:rPr>
        <w:t>байдлыг</w:t>
      </w:r>
      <w:r w:rsidRPr="001024EB">
        <w:rPr>
          <w:rFonts w:ascii="Arial" w:hAnsi="Arial" w:cs="Arial"/>
          <w:spacing w:val="-10"/>
          <w:sz w:val="24"/>
        </w:rPr>
        <w:t xml:space="preserve"> </w:t>
      </w:r>
      <w:r w:rsidRPr="001024EB">
        <w:rPr>
          <w:rFonts w:ascii="Arial" w:hAnsi="Arial" w:cs="Arial"/>
          <w:sz w:val="24"/>
        </w:rPr>
        <w:t>зөвшөөрдөг</w:t>
      </w:r>
      <w:r w:rsidRPr="001024EB">
        <w:rPr>
          <w:rFonts w:ascii="Arial" w:hAnsi="Arial" w:cs="Arial"/>
          <w:spacing w:val="-10"/>
          <w:sz w:val="24"/>
        </w:rPr>
        <w:t xml:space="preserve"> </w:t>
      </w:r>
      <w:r w:rsidRPr="001024EB">
        <w:rPr>
          <w:rFonts w:ascii="Arial" w:hAnsi="Arial" w:cs="Arial"/>
          <w:sz w:val="24"/>
        </w:rPr>
        <w:t>бөгөөд</w:t>
      </w:r>
      <w:r w:rsidRPr="001024EB">
        <w:rPr>
          <w:rFonts w:ascii="Arial" w:hAnsi="Arial" w:cs="Arial"/>
          <w:spacing w:val="-12"/>
          <w:sz w:val="24"/>
        </w:rPr>
        <w:t xml:space="preserve"> </w:t>
      </w:r>
      <w:r w:rsidRPr="001024EB">
        <w:rPr>
          <w:rFonts w:ascii="Arial" w:hAnsi="Arial" w:cs="Arial"/>
          <w:sz w:val="24"/>
        </w:rPr>
        <w:t>энэ</w:t>
      </w:r>
      <w:r w:rsidRPr="001024EB">
        <w:rPr>
          <w:rFonts w:ascii="Arial" w:hAnsi="Arial" w:cs="Arial"/>
          <w:spacing w:val="-12"/>
          <w:sz w:val="24"/>
        </w:rPr>
        <w:t xml:space="preserve"> </w:t>
      </w:r>
      <w:r w:rsidRPr="001024EB">
        <w:rPr>
          <w:rFonts w:ascii="Arial" w:hAnsi="Arial" w:cs="Arial"/>
          <w:sz w:val="24"/>
        </w:rPr>
        <w:t>нь</w:t>
      </w:r>
      <w:r w:rsidRPr="001024EB">
        <w:rPr>
          <w:rFonts w:ascii="Arial" w:hAnsi="Arial" w:cs="Arial"/>
          <w:spacing w:val="-12"/>
          <w:sz w:val="24"/>
        </w:rPr>
        <w:t xml:space="preserve"> </w:t>
      </w:r>
      <w:r w:rsidRPr="001024EB">
        <w:rPr>
          <w:rFonts w:ascii="Arial" w:hAnsi="Arial" w:cs="Arial"/>
          <w:sz w:val="24"/>
        </w:rPr>
        <w:t>уламжлалт</w:t>
      </w:r>
      <w:r w:rsidRPr="001024EB">
        <w:rPr>
          <w:rFonts w:ascii="Arial" w:hAnsi="Arial" w:cs="Arial"/>
          <w:spacing w:val="-11"/>
          <w:sz w:val="24"/>
        </w:rPr>
        <w:t xml:space="preserve"> </w:t>
      </w:r>
      <w:r w:rsidRPr="001024EB">
        <w:rPr>
          <w:rFonts w:ascii="Arial" w:hAnsi="Arial" w:cs="Arial"/>
          <w:sz w:val="24"/>
        </w:rPr>
        <w:t>нээлттэй тендертэй харьцуулахад үйл явцыг илүү хатуу болгодог.</w:t>
      </w:r>
    </w:p>
    <w:p w14:paraId="3A2CFECF" w14:textId="77777777" w:rsidR="00180038" w:rsidRPr="001024EB" w:rsidRDefault="00180038" w:rsidP="00180038">
      <w:pPr>
        <w:pStyle w:val="ListParagraph"/>
        <w:tabs>
          <w:tab w:val="left" w:pos="1109"/>
          <w:tab w:val="left" w:pos="3240"/>
        </w:tabs>
        <w:ind w:left="1026" w:right="868" w:firstLine="0"/>
        <w:rPr>
          <w:rFonts w:ascii="Arial" w:hAnsi="Arial" w:cs="Arial"/>
          <w:sz w:val="24"/>
        </w:rPr>
      </w:pPr>
    </w:p>
    <w:p w14:paraId="6B38105B" w14:textId="77777777" w:rsidR="005F2845" w:rsidRDefault="0033177E" w:rsidP="0012552E">
      <w:pPr>
        <w:pStyle w:val="BodyText"/>
        <w:tabs>
          <w:tab w:val="left" w:pos="3240"/>
        </w:tabs>
        <w:ind w:left="307" w:right="872" w:firstLine="719"/>
        <w:jc w:val="both"/>
        <w:rPr>
          <w:rFonts w:ascii="Arial" w:hAnsi="Arial" w:cs="Arial"/>
          <w:spacing w:val="-2"/>
        </w:rPr>
      </w:pPr>
      <w:r w:rsidRPr="001024EB">
        <w:rPr>
          <w:rFonts w:ascii="Arial" w:hAnsi="Arial" w:cs="Arial"/>
          <w:i/>
        </w:rPr>
        <w:t xml:space="preserve">•Бэрхшээл: </w:t>
      </w:r>
      <w:r w:rsidRPr="001024EB">
        <w:rPr>
          <w:rFonts w:ascii="Arial" w:hAnsi="Arial" w:cs="Arial"/>
        </w:rPr>
        <w:t xml:space="preserve">ЕХ-ны хүрээнд тулгамдаж буй гол бэрхшээл нь бүх хэлэлцээг шударга, ил тод явуулах, хэлэлцээний үе шатанд ханган нийлүүлэгчдийн хооронд тохиролцоонд хүрэх, тендерт оролцохоос урьдчилан сэргийлэх явдал юм. Энэ үйл явц нь ялангуяа том хэмжээний гэрээний хувьд удаан гэж үзэж </w:t>
      </w:r>
      <w:r w:rsidRPr="001024EB">
        <w:rPr>
          <w:rFonts w:ascii="Arial" w:hAnsi="Arial" w:cs="Arial"/>
          <w:spacing w:val="-2"/>
        </w:rPr>
        <w:t>болно.</w:t>
      </w:r>
    </w:p>
    <w:p w14:paraId="60D865FF" w14:textId="77777777" w:rsidR="00180038" w:rsidRPr="001024EB" w:rsidRDefault="00180038" w:rsidP="0012552E">
      <w:pPr>
        <w:pStyle w:val="BodyText"/>
        <w:tabs>
          <w:tab w:val="left" w:pos="3240"/>
        </w:tabs>
        <w:ind w:left="307" w:right="872" w:firstLine="719"/>
        <w:jc w:val="both"/>
        <w:rPr>
          <w:rFonts w:ascii="Arial" w:hAnsi="Arial" w:cs="Arial"/>
        </w:rPr>
      </w:pPr>
    </w:p>
    <w:p w14:paraId="68CDD9E6" w14:textId="77777777" w:rsidR="005F2845" w:rsidRPr="001024EB" w:rsidRDefault="0033177E" w:rsidP="0012552E">
      <w:pPr>
        <w:pStyle w:val="Heading2"/>
        <w:numPr>
          <w:ilvl w:val="0"/>
          <w:numId w:val="39"/>
        </w:numPr>
        <w:tabs>
          <w:tab w:val="left" w:pos="1227"/>
          <w:tab w:val="left" w:pos="3240"/>
        </w:tabs>
        <w:ind w:left="1227" w:hanging="200"/>
        <w:jc w:val="both"/>
        <w:rPr>
          <w:position w:val="8"/>
          <w:sz w:val="16"/>
        </w:rPr>
      </w:pPr>
      <w:r w:rsidRPr="001024EB">
        <w:t>Австралийн</w:t>
      </w:r>
      <w:r w:rsidRPr="001024EB">
        <w:rPr>
          <w:spacing w:val="-8"/>
        </w:rPr>
        <w:t xml:space="preserve"> </w:t>
      </w:r>
      <w:r w:rsidRPr="001024EB">
        <w:t>Хамтын</w:t>
      </w:r>
      <w:r w:rsidRPr="001024EB">
        <w:rPr>
          <w:spacing w:val="-5"/>
        </w:rPr>
        <w:t xml:space="preserve"> </w:t>
      </w:r>
      <w:r w:rsidRPr="001024EB">
        <w:t>Нөхөрлөлийн</w:t>
      </w:r>
      <w:r w:rsidRPr="001024EB">
        <w:rPr>
          <w:spacing w:val="-5"/>
        </w:rPr>
        <w:t xml:space="preserve"> </w:t>
      </w:r>
      <w:r w:rsidRPr="001024EB">
        <w:t>Улс (Австрали</w:t>
      </w:r>
      <w:r w:rsidRPr="001024EB">
        <w:rPr>
          <w:spacing w:val="-2"/>
        </w:rPr>
        <w:t xml:space="preserve"> Улс)</w:t>
      </w:r>
      <w:r w:rsidR="00180038">
        <w:rPr>
          <w:rStyle w:val="FootnoteReference"/>
          <w:spacing w:val="-2"/>
        </w:rPr>
        <w:footnoteReference w:id="39"/>
      </w:r>
    </w:p>
    <w:p w14:paraId="3C2D4CD5" w14:textId="77777777" w:rsidR="00180038" w:rsidRPr="00180038" w:rsidRDefault="00180038" w:rsidP="00180038">
      <w:pPr>
        <w:pStyle w:val="ListParagraph"/>
        <w:tabs>
          <w:tab w:val="left" w:pos="1109"/>
          <w:tab w:val="left" w:pos="3240"/>
        </w:tabs>
        <w:ind w:left="1026" w:right="868" w:firstLine="0"/>
        <w:rPr>
          <w:rFonts w:ascii="Arial" w:hAnsi="Arial" w:cs="Arial"/>
        </w:rPr>
      </w:pPr>
    </w:p>
    <w:p w14:paraId="30E96005" w14:textId="77777777" w:rsidR="005F2845" w:rsidRPr="00180038" w:rsidRDefault="0033177E" w:rsidP="0012552E">
      <w:pPr>
        <w:pStyle w:val="ListParagraph"/>
        <w:numPr>
          <w:ilvl w:val="1"/>
          <w:numId w:val="39"/>
        </w:numPr>
        <w:tabs>
          <w:tab w:val="left" w:pos="1109"/>
          <w:tab w:val="left" w:pos="3240"/>
        </w:tabs>
        <w:ind w:right="868" w:firstLine="719"/>
        <w:rPr>
          <w:rFonts w:ascii="Arial" w:hAnsi="Arial" w:cs="Arial"/>
        </w:rPr>
      </w:pPr>
      <w:r w:rsidRPr="001024EB">
        <w:rPr>
          <w:rFonts w:ascii="Arial" w:hAnsi="Arial" w:cs="Arial"/>
          <w:i/>
          <w:sz w:val="24"/>
        </w:rPr>
        <w:t xml:space="preserve">Эрх зүйн орчин: </w:t>
      </w:r>
      <w:r w:rsidRPr="001024EB">
        <w:rPr>
          <w:rFonts w:ascii="Arial" w:hAnsi="Arial" w:cs="Arial"/>
          <w:sz w:val="24"/>
        </w:rPr>
        <w:t>Австрали Улс дахь өрсөлдөөнт хэлэлцээг Австралийн Засгийн газраас бараа, үйлчилгээний худалдан авалтыг зохицуулдаг Хамтын нөхөрлөлийн Худалдан авах ажиллагааны дүрэм (CPRs) баримталдаг. Муж, нутаг дэвсгэр бүр өөрийн гэсэн худалдан авах ажиллагааны тогтолцоотой боловч өрсөлдөөнт хэлэлцээний зарчим нь ерөнхийдөө ижил төстэй байдаг.</w:t>
      </w:r>
    </w:p>
    <w:p w14:paraId="04157517" w14:textId="77777777" w:rsidR="00180038" w:rsidRPr="001024EB" w:rsidRDefault="00180038" w:rsidP="00180038">
      <w:pPr>
        <w:pStyle w:val="ListParagraph"/>
        <w:tabs>
          <w:tab w:val="left" w:pos="1109"/>
          <w:tab w:val="left" w:pos="3240"/>
        </w:tabs>
        <w:ind w:left="1026" w:right="868" w:firstLine="0"/>
        <w:rPr>
          <w:rFonts w:ascii="Arial" w:hAnsi="Arial" w:cs="Arial"/>
        </w:rPr>
      </w:pPr>
    </w:p>
    <w:p w14:paraId="46399B98" w14:textId="77777777" w:rsidR="005F2845" w:rsidRPr="001024EB" w:rsidRDefault="0033177E" w:rsidP="0012552E">
      <w:pPr>
        <w:pStyle w:val="BodyText"/>
        <w:tabs>
          <w:tab w:val="left" w:pos="3240"/>
        </w:tabs>
        <w:ind w:left="307" w:right="871" w:firstLine="719"/>
        <w:jc w:val="both"/>
        <w:rPr>
          <w:rFonts w:ascii="Arial" w:hAnsi="Arial" w:cs="Arial"/>
        </w:rPr>
      </w:pPr>
      <w:r w:rsidRPr="001024EB">
        <w:rPr>
          <w:rFonts w:ascii="Arial" w:hAnsi="Arial" w:cs="Arial"/>
          <w:i/>
        </w:rPr>
        <w:t xml:space="preserve">•Хэрэглээ: </w:t>
      </w:r>
      <w:r w:rsidRPr="001024EB">
        <w:rPr>
          <w:rFonts w:ascii="Arial" w:hAnsi="Arial" w:cs="Arial"/>
        </w:rPr>
        <w:t>Өрсөлдөөнт хэлэлцээ нь томоохон дэд бүтцийн төслүүд, мэдээллийн технологийн худалдан авалт, батлан хамгаалах гэрээнүүдэд түгээмэл</w:t>
      </w:r>
      <w:r w:rsidRPr="001024EB">
        <w:rPr>
          <w:rFonts w:ascii="Arial" w:hAnsi="Arial" w:cs="Arial"/>
          <w:spacing w:val="-2"/>
        </w:rPr>
        <w:t xml:space="preserve"> </w:t>
      </w:r>
      <w:r w:rsidRPr="001024EB">
        <w:rPr>
          <w:rFonts w:ascii="Arial" w:hAnsi="Arial" w:cs="Arial"/>
        </w:rPr>
        <w:t>байдаг.</w:t>
      </w:r>
      <w:r w:rsidRPr="001024EB">
        <w:rPr>
          <w:rFonts w:ascii="Arial" w:hAnsi="Arial" w:cs="Arial"/>
          <w:spacing w:val="-4"/>
        </w:rPr>
        <w:t xml:space="preserve"> </w:t>
      </w:r>
      <w:r w:rsidRPr="001024EB">
        <w:rPr>
          <w:rFonts w:ascii="Arial" w:hAnsi="Arial" w:cs="Arial"/>
        </w:rPr>
        <w:t>Үүнийг</w:t>
      </w:r>
      <w:r w:rsidRPr="001024EB">
        <w:rPr>
          <w:rFonts w:ascii="Arial" w:hAnsi="Arial" w:cs="Arial"/>
          <w:spacing w:val="-1"/>
        </w:rPr>
        <w:t xml:space="preserve"> </w:t>
      </w:r>
      <w:r w:rsidRPr="001024EB">
        <w:rPr>
          <w:rFonts w:ascii="Arial" w:hAnsi="Arial" w:cs="Arial"/>
        </w:rPr>
        <w:t>мөн</w:t>
      </w:r>
      <w:r w:rsidRPr="001024EB">
        <w:rPr>
          <w:rFonts w:ascii="Arial" w:hAnsi="Arial" w:cs="Arial"/>
          <w:spacing w:val="-2"/>
        </w:rPr>
        <w:t xml:space="preserve"> </w:t>
      </w:r>
      <w:r w:rsidRPr="001024EB">
        <w:rPr>
          <w:rFonts w:ascii="Arial" w:hAnsi="Arial" w:cs="Arial"/>
        </w:rPr>
        <w:t>ажлын</w:t>
      </w:r>
      <w:r w:rsidRPr="001024EB">
        <w:rPr>
          <w:rFonts w:ascii="Arial" w:hAnsi="Arial" w:cs="Arial"/>
          <w:spacing w:val="-3"/>
        </w:rPr>
        <w:t xml:space="preserve"> </w:t>
      </w:r>
      <w:r w:rsidRPr="001024EB">
        <w:rPr>
          <w:rFonts w:ascii="Arial" w:hAnsi="Arial" w:cs="Arial"/>
        </w:rPr>
        <w:t>цар</w:t>
      </w:r>
      <w:r w:rsidRPr="001024EB">
        <w:rPr>
          <w:rFonts w:ascii="Arial" w:hAnsi="Arial" w:cs="Arial"/>
          <w:spacing w:val="-1"/>
        </w:rPr>
        <w:t xml:space="preserve"> </w:t>
      </w:r>
      <w:r w:rsidRPr="001024EB">
        <w:rPr>
          <w:rFonts w:ascii="Arial" w:hAnsi="Arial" w:cs="Arial"/>
        </w:rPr>
        <w:t>хүрээ,</w:t>
      </w:r>
      <w:r w:rsidRPr="001024EB">
        <w:rPr>
          <w:rFonts w:ascii="Arial" w:hAnsi="Arial" w:cs="Arial"/>
          <w:spacing w:val="-1"/>
        </w:rPr>
        <w:t xml:space="preserve"> </w:t>
      </w:r>
      <w:r w:rsidRPr="001024EB">
        <w:rPr>
          <w:rFonts w:ascii="Arial" w:hAnsi="Arial" w:cs="Arial"/>
        </w:rPr>
        <w:t>нөхцөл</w:t>
      </w:r>
      <w:r w:rsidRPr="001024EB">
        <w:rPr>
          <w:rFonts w:ascii="Arial" w:hAnsi="Arial" w:cs="Arial"/>
          <w:spacing w:val="-3"/>
        </w:rPr>
        <w:t xml:space="preserve"> </w:t>
      </w:r>
      <w:r w:rsidRPr="001024EB">
        <w:rPr>
          <w:rFonts w:ascii="Arial" w:hAnsi="Arial" w:cs="Arial"/>
        </w:rPr>
        <w:t>нь</w:t>
      </w:r>
      <w:r w:rsidRPr="001024EB">
        <w:rPr>
          <w:rFonts w:ascii="Arial" w:hAnsi="Arial" w:cs="Arial"/>
          <w:spacing w:val="-3"/>
        </w:rPr>
        <w:t xml:space="preserve"> </w:t>
      </w:r>
      <w:r w:rsidRPr="001024EB">
        <w:rPr>
          <w:rFonts w:ascii="Arial" w:hAnsi="Arial" w:cs="Arial"/>
        </w:rPr>
        <w:t>нарийн</w:t>
      </w:r>
      <w:r w:rsidRPr="001024EB">
        <w:rPr>
          <w:rFonts w:ascii="Arial" w:hAnsi="Arial" w:cs="Arial"/>
          <w:spacing w:val="-2"/>
        </w:rPr>
        <w:t xml:space="preserve"> </w:t>
      </w:r>
      <w:r w:rsidRPr="001024EB">
        <w:rPr>
          <w:rFonts w:ascii="Arial" w:hAnsi="Arial" w:cs="Arial"/>
        </w:rPr>
        <w:t>төвөгтэй</w:t>
      </w:r>
      <w:r w:rsidRPr="001024EB">
        <w:rPr>
          <w:rFonts w:ascii="Arial" w:hAnsi="Arial" w:cs="Arial"/>
          <w:spacing w:val="-2"/>
        </w:rPr>
        <w:t xml:space="preserve"> </w:t>
      </w:r>
      <w:r w:rsidRPr="001024EB">
        <w:rPr>
          <w:rFonts w:ascii="Arial" w:hAnsi="Arial" w:cs="Arial"/>
        </w:rPr>
        <w:t>эсвэл боловсронгуй болгох шаардлагатай үед зөвлөх үйлчилгээ, гэрээнд ашигладаг.</w:t>
      </w:r>
    </w:p>
    <w:p w14:paraId="2B12DE74" w14:textId="77777777" w:rsidR="005F2845" w:rsidRPr="001024EB" w:rsidRDefault="0033177E" w:rsidP="0012552E">
      <w:pPr>
        <w:pStyle w:val="ListParagraph"/>
        <w:numPr>
          <w:ilvl w:val="1"/>
          <w:numId w:val="39"/>
        </w:numPr>
        <w:tabs>
          <w:tab w:val="left" w:pos="1177"/>
          <w:tab w:val="left" w:pos="3240"/>
        </w:tabs>
        <w:ind w:left="1177" w:hanging="150"/>
        <w:rPr>
          <w:rFonts w:ascii="Arial" w:hAnsi="Arial" w:cs="Arial"/>
          <w:i/>
          <w:sz w:val="24"/>
        </w:rPr>
      </w:pPr>
      <w:r w:rsidRPr="001024EB">
        <w:rPr>
          <w:rFonts w:ascii="Arial" w:hAnsi="Arial" w:cs="Arial"/>
          <w:i/>
          <w:sz w:val="24"/>
        </w:rPr>
        <w:t xml:space="preserve">Үйл </w:t>
      </w:r>
      <w:r w:rsidRPr="001024EB">
        <w:rPr>
          <w:rFonts w:ascii="Arial" w:hAnsi="Arial" w:cs="Arial"/>
          <w:i/>
          <w:spacing w:val="-4"/>
          <w:sz w:val="24"/>
        </w:rPr>
        <w:t>явц:</w:t>
      </w:r>
    </w:p>
    <w:p w14:paraId="0DECBF84" w14:textId="77777777" w:rsidR="00180038" w:rsidRDefault="00180038" w:rsidP="00180038">
      <w:pPr>
        <w:pStyle w:val="ListParagraph"/>
        <w:tabs>
          <w:tab w:val="left" w:pos="1162"/>
          <w:tab w:val="left" w:pos="3240"/>
        </w:tabs>
        <w:ind w:left="1026" w:right="875" w:firstLine="0"/>
        <w:rPr>
          <w:rFonts w:ascii="Arial" w:hAnsi="Arial" w:cs="Arial"/>
          <w:sz w:val="24"/>
        </w:rPr>
      </w:pPr>
    </w:p>
    <w:p w14:paraId="4E7BE758" w14:textId="77777777" w:rsidR="005F2845" w:rsidRPr="001024EB" w:rsidRDefault="0033177E" w:rsidP="0012552E">
      <w:pPr>
        <w:pStyle w:val="ListParagraph"/>
        <w:numPr>
          <w:ilvl w:val="0"/>
          <w:numId w:val="35"/>
        </w:numPr>
        <w:tabs>
          <w:tab w:val="left" w:pos="1162"/>
          <w:tab w:val="left" w:pos="3240"/>
        </w:tabs>
        <w:ind w:right="875" w:firstLine="719"/>
        <w:rPr>
          <w:rFonts w:ascii="Arial" w:hAnsi="Arial" w:cs="Arial"/>
          <w:sz w:val="24"/>
        </w:rPr>
      </w:pPr>
      <w:r w:rsidRPr="001024EB">
        <w:rPr>
          <w:rFonts w:ascii="Arial" w:hAnsi="Arial" w:cs="Arial"/>
          <w:sz w:val="24"/>
        </w:rPr>
        <w:t>Байгууллагууд</w:t>
      </w:r>
      <w:r w:rsidRPr="001024EB">
        <w:rPr>
          <w:rFonts w:ascii="Arial" w:hAnsi="Arial" w:cs="Arial"/>
          <w:spacing w:val="-11"/>
          <w:sz w:val="24"/>
        </w:rPr>
        <w:t xml:space="preserve"> </w:t>
      </w:r>
      <w:r w:rsidRPr="001024EB">
        <w:rPr>
          <w:rFonts w:ascii="Arial" w:hAnsi="Arial" w:cs="Arial"/>
          <w:sz w:val="24"/>
        </w:rPr>
        <w:t>тендерийн</w:t>
      </w:r>
      <w:r w:rsidRPr="001024EB">
        <w:rPr>
          <w:rFonts w:ascii="Arial" w:hAnsi="Arial" w:cs="Arial"/>
          <w:spacing w:val="-11"/>
          <w:sz w:val="24"/>
        </w:rPr>
        <w:t xml:space="preserve"> </w:t>
      </w:r>
      <w:r w:rsidRPr="001024EB">
        <w:rPr>
          <w:rFonts w:ascii="Arial" w:hAnsi="Arial" w:cs="Arial"/>
          <w:sz w:val="24"/>
        </w:rPr>
        <w:t>хүсэлт</w:t>
      </w:r>
      <w:r w:rsidRPr="001024EB">
        <w:rPr>
          <w:rFonts w:ascii="Arial" w:hAnsi="Arial" w:cs="Arial"/>
          <w:spacing w:val="-13"/>
          <w:sz w:val="24"/>
        </w:rPr>
        <w:t xml:space="preserve"> </w:t>
      </w:r>
      <w:r w:rsidRPr="001024EB">
        <w:rPr>
          <w:rFonts w:ascii="Arial" w:hAnsi="Arial" w:cs="Arial"/>
          <w:sz w:val="24"/>
        </w:rPr>
        <w:t>эсвэл</w:t>
      </w:r>
      <w:r w:rsidRPr="001024EB">
        <w:rPr>
          <w:rFonts w:ascii="Arial" w:hAnsi="Arial" w:cs="Arial"/>
          <w:spacing w:val="-12"/>
          <w:sz w:val="24"/>
        </w:rPr>
        <w:t xml:space="preserve"> </w:t>
      </w:r>
      <w:r w:rsidRPr="001024EB">
        <w:rPr>
          <w:rFonts w:ascii="Arial" w:hAnsi="Arial" w:cs="Arial"/>
          <w:sz w:val="24"/>
        </w:rPr>
        <w:t>Санал</w:t>
      </w:r>
      <w:r w:rsidRPr="001024EB">
        <w:rPr>
          <w:rFonts w:ascii="Arial" w:hAnsi="Arial" w:cs="Arial"/>
          <w:spacing w:val="-11"/>
          <w:sz w:val="24"/>
        </w:rPr>
        <w:t xml:space="preserve"> </w:t>
      </w:r>
      <w:r w:rsidRPr="001024EB">
        <w:rPr>
          <w:rFonts w:ascii="Arial" w:hAnsi="Arial" w:cs="Arial"/>
          <w:sz w:val="24"/>
        </w:rPr>
        <w:t>авах</w:t>
      </w:r>
      <w:r w:rsidRPr="001024EB">
        <w:rPr>
          <w:rFonts w:ascii="Arial" w:hAnsi="Arial" w:cs="Arial"/>
          <w:spacing w:val="-12"/>
          <w:sz w:val="24"/>
        </w:rPr>
        <w:t xml:space="preserve"> </w:t>
      </w:r>
      <w:r w:rsidRPr="001024EB">
        <w:rPr>
          <w:rFonts w:ascii="Arial" w:hAnsi="Arial" w:cs="Arial"/>
          <w:sz w:val="24"/>
        </w:rPr>
        <w:t>хүсэлт</w:t>
      </w:r>
      <w:r w:rsidRPr="001024EB">
        <w:rPr>
          <w:rFonts w:ascii="Arial" w:hAnsi="Arial" w:cs="Arial"/>
          <w:spacing w:val="-10"/>
          <w:sz w:val="24"/>
        </w:rPr>
        <w:t xml:space="preserve"> </w:t>
      </w:r>
      <w:r w:rsidRPr="001024EB">
        <w:rPr>
          <w:rFonts w:ascii="Arial" w:hAnsi="Arial" w:cs="Arial"/>
          <w:sz w:val="24"/>
        </w:rPr>
        <w:t>(RFP)</w:t>
      </w:r>
      <w:r w:rsidRPr="001024EB">
        <w:rPr>
          <w:rFonts w:ascii="Arial" w:hAnsi="Arial" w:cs="Arial"/>
          <w:spacing w:val="-11"/>
          <w:sz w:val="24"/>
        </w:rPr>
        <w:t xml:space="preserve"> </w:t>
      </w:r>
      <w:r w:rsidRPr="001024EB">
        <w:rPr>
          <w:rFonts w:ascii="Arial" w:hAnsi="Arial" w:cs="Arial"/>
          <w:sz w:val="24"/>
        </w:rPr>
        <w:t>гаргадаг бөгөөд ханган нийлүүлэгчид саналаа ирүүлдэг.</w:t>
      </w:r>
    </w:p>
    <w:p w14:paraId="0267043F" w14:textId="77777777" w:rsidR="00180038" w:rsidRDefault="00180038" w:rsidP="00180038">
      <w:pPr>
        <w:pStyle w:val="ListParagraph"/>
        <w:tabs>
          <w:tab w:val="left" w:pos="1164"/>
          <w:tab w:val="left" w:pos="3240"/>
        </w:tabs>
        <w:ind w:left="1026" w:right="875" w:firstLine="0"/>
        <w:rPr>
          <w:rFonts w:ascii="Arial" w:hAnsi="Arial" w:cs="Arial"/>
          <w:sz w:val="24"/>
        </w:rPr>
      </w:pPr>
    </w:p>
    <w:p w14:paraId="451AA03B" w14:textId="77777777" w:rsidR="005F2845" w:rsidRPr="001024EB" w:rsidRDefault="0033177E" w:rsidP="0012552E">
      <w:pPr>
        <w:pStyle w:val="ListParagraph"/>
        <w:numPr>
          <w:ilvl w:val="0"/>
          <w:numId w:val="35"/>
        </w:numPr>
        <w:tabs>
          <w:tab w:val="left" w:pos="1164"/>
          <w:tab w:val="left" w:pos="3240"/>
        </w:tabs>
        <w:ind w:right="875" w:firstLine="719"/>
        <w:rPr>
          <w:rFonts w:ascii="Arial" w:hAnsi="Arial" w:cs="Arial"/>
          <w:sz w:val="24"/>
        </w:rPr>
      </w:pPr>
      <w:r w:rsidRPr="001024EB">
        <w:rPr>
          <w:rFonts w:ascii="Arial" w:hAnsi="Arial" w:cs="Arial"/>
          <w:sz w:val="24"/>
        </w:rPr>
        <w:t>Анхны</w:t>
      </w:r>
      <w:r w:rsidRPr="001024EB">
        <w:rPr>
          <w:rFonts w:ascii="Arial" w:hAnsi="Arial" w:cs="Arial"/>
          <w:spacing w:val="-9"/>
          <w:sz w:val="24"/>
        </w:rPr>
        <w:t xml:space="preserve"> </w:t>
      </w:r>
      <w:r w:rsidRPr="001024EB">
        <w:rPr>
          <w:rFonts w:ascii="Arial" w:hAnsi="Arial" w:cs="Arial"/>
          <w:sz w:val="24"/>
        </w:rPr>
        <w:t>саналыг</w:t>
      </w:r>
      <w:r w:rsidRPr="001024EB">
        <w:rPr>
          <w:rFonts w:ascii="Arial" w:hAnsi="Arial" w:cs="Arial"/>
          <w:spacing w:val="-8"/>
          <w:sz w:val="24"/>
        </w:rPr>
        <w:t xml:space="preserve"> </w:t>
      </w:r>
      <w:r w:rsidRPr="001024EB">
        <w:rPr>
          <w:rFonts w:ascii="Arial" w:hAnsi="Arial" w:cs="Arial"/>
          <w:sz w:val="24"/>
        </w:rPr>
        <w:t>хянасны</w:t>
      </w:r>
      <w:r w:rsidRPr="001024EB">
        <w:rPr>
          <w:rFonts w:ascii="Arial" w:hAnsi="Arial" w:cs="Arial"/>
          <w:spacing w:val="-9"/>
          <w:sz w:val="24"/>
        </w:rPr>
        <w:t xml:space="preserve"> </w:t>
      </w:r>
      <w:r w:rsidRPr="001024EB">
        <w:rPr>
          <w:rFonts w:ascii="Arial" w:hAnsi="Arial" w:cs="Arial"/>
          <w:sz w:val="24"/>
        </w:rPr>
        <w:t>дараа</w:t>
      </w:r>
      <w:r w:rsidRPr="001024EB">
        <w:rPr>
          <w:rFonts w:ascii="Arial" w:hAnsi="Arial" w:cs="Arial"/>
          <w:spacing w:val="-9"/>
          <w:sz w:val="24"/>
        </w:rPr>
        <w:t xml:space="preserve"> </w:t>
      </w:r>
      <w:r w:rsidRPr="001024EB">
        <w:rPr>
          <w:rFonts w:ascii="Arial" w:hAnsi="Arial" w:cs="Arial"/>
          <w:sz w:val="24"/>
        </w:rPr>
        <w:t>хэлэлцээ</w:t>
      </w:r>
      <w:r w:rsidRPr="001024EB">
        <w:rPr>
          <w:rFonts w:ascii="Arial" w:hAnsi="Arial" w:cs="Arial"/>
          <w:spacing w:val="-9"/>
          <w:sz w:val="24"/>
        </w:rPr>
        <w:t xml:space="preserve"> </w:t>
      </w:r>
      <w:r w:rsidRPr="001024EB">
        <w:rPr>
          <w:rFonts w:ascii="Arial" w:hAnsi="Arial" w:cs="Arial"/>
          <w:sz w:val="24"/>
        </w:rPr>
        <w:t>хийгдэж,</w:t>
      </w:r>
      <w:r w:rsidRPr="001024EB">
        <w:rPr>
          <w:rFonts w:ascii="Arial" w:hAnsi="Arial" w:cs="Arial"/>
          <w:spacing w:val="-9"/>
          <w:sz w:val="24"/>
        </w:rPr>
        <w:t xml:space="preserve"> </w:t>
      </w:r>
      <w:r w:rsidRPr="001024EB">
        <w:rPr>
          <w:rFonts w:ascii="Arial" w:hAnsi="Arial" w:cs="Arial"/>
          <w:sz w:val="24"/>
        </w:rPr>
        <w:t>ханган</w:t>
      </w:r>
      <w:r w:rsidRPr="001024EB">
        <w:rPr>
          <w:rFonts w:ascii="Arial" w:hAnsi="Arial" w:cs="Arial"/>
          <w:spacing w:val="-10"/>
          <w:sz w:val="24"/>
        </w:rPr>
        <w:t xml:space="preserve"> </w:t>
      </w:r>
      <w:r w:rsidRPr="001024EB">
        <w:rPr>
          <w:rFonts w:ascii="Arial" w:hAnsi="Arial" w:cs="Arial"/>
          <w:sz w:val="24"/>
        </w:rPr>
        <w:t>нийлүүлэгчдээс техникийн болон үнийн саналыг тохируулахыг хүснэ.</w:t>
      </w:r>
    </w:p>
    <w:p w14:paraId="2981CBE2" w14:textId="77777777" w:rsidR="005F2845" w:rsidRPr="001024EB" w:rsidRDefault="005F2845" w:rsidP="0012552E">
      <w:pPr>
        <w:pStyle w:val="BodyText"/>
        <w:tabs>
          <w:tab w:val="left" w:pos="3240"/>
        </w:tabs>
        <w:jc w:val="both"/>
        <w:rPr>
          <w:rFonts w:ascii="Arial" w:hAnsi="Arial" w:cs="Arial"/>
          <w:sz w:val="20"/>
        </w:rPr>
      </w:pPr>
    </w:p>
    <w:p w14:paraId="73775C6A" w14:textId="77777777"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-Захиалагч байгууллага нь богино жагсаалтад орсон ханган нийлүүлэгчидтэй нарийвчилсан зүйлсийг тодруулах, нөхцөлийг тохируулах, үнэ цэнийг сайжруулах зорилгоор хэлэлцээ хийнэ.</w:t>
      </w:r>
    </w:p>
    <w:p w14:paraId="45213B01" w14:textId="77777777" w:rsidR="00180038" w:rsidRPr="001024EB" w:rsidRDefault="00180038" w:rsidP="0012552E">
      <w:pPr>
        <w:pStyle w:val="BodyText"/>
        <w:tabs>
          <w:tab w:val="left" w:pos="3240"/>
        </w:tabs>
        <w:ind w:left="307" w:right="871" w:firstLine="719"/>
        <w:jc w:val="both"/>
        <w:rPr>
          <w:rFonts w:ascii="Arial" w:hAnsi="Arial" w:cs="Arial"/>
        </w:rPr>
      </w:pPr>
    </w:p>
    <w:p w14:paraId="26E16FCE" w14:textId="77777777" w:rsidR="005F2845" w:rsidRDefault="0033177E" w:rsidP="0012552E">
      <w:pPr>
        <w:pStyle w:val="ListParagraph"/>
        <w:numPr>
          <w:ilvl w:val="0"/>
          <w:numId w:val="35"/>
        </w:numPr>
        <w:tabs>
          <w:tab w:val="left" w:pos="1186"/>
          <w:tab w:val="left" w:pos="3240"/>
        </w:tabs>
        <w:ind w:right="874" w:firstLine="719"/>
        <w:rPr>
          <w:rFonts w:ascii="Arial" w:hAnsi="Arial" w:cs="Arial"/>
          <w:sz w:val="24"/>
        </w:rPr>
      </w:pPr>
      <w:r w:rsidRPr="001024EB">
        <w:rPr>
          <w:rFonts w:ascii="Arial" w:hAnsi="Arial" w:cs="Arial"/>
          <w:sz w:val="24"/>
        </w:rPr>
        <w:t>Эцсийн шийдвэрийг мөнгөний үнэ цэнэд үндэслэн гаргадаг бөгөөд үүнд өртөг</w:t>
      </w:r>
      <w:r w:rsidRPr="001024EB">
        <w:rPr>
          <w:rFonts w:ascii="Arial" w:hAnsi="Arial" w:cs="Arial"/>
          <w:spacing w:val="-8"/>
          <w:sz w:val="24"/>
        </w:rPr>
        <w:t xml:space="preserve"> </w:t>
      </w:r>
      <w:r w:rsidRPr="001024EB">
        <w:rPr>
          <w:rFonts w:ascii="Arial" w:hAnsi="Arial" w:cs="Arial"/>
          <w:sz w:val="24"/>
        </w:rPr>
        <w:t>болон</w:t>
      </w:r>
      <w:r w:rsidRPr="001024EB">
        <w:rPr>
          <w:rFonts w:ascii="Arial" w:hAnsi="Arial" w:cs="Arial"/>
          <w:spacing w:val="-9"/>
          <w:sz w:val="24"/>
        </w:rPr>
        <w:t xml:space="preserve"> </w:t>
      </w:r>
      <w:r w:rsidRPr="001024EB">
        <w:rPr>
          <w:rFonts w:ascii="Arial" w:hAnsi="Arial" w:cs="Arial"/>
          <w:sz w:val="24"/>
        </w:rPr>
        <w:t>зардлын</w:t>
      </w:r>
      <w:r w:rsidRPr="001024EB">
        <w:rPr>
          <w:rFonts w:ascii="Arial" w:hAnsi="Arial" w:cs="Arial"/>
          <w:spacing w:val="-9"/>
          <w:sz w:val="24"/>
        </w:rPr>
        <w:t xml:space="preserve"> </w:t>
      </w:r>
      <w:r w:rsidRPr="001024EB">
        <w:rPr>
          <w:rFonts w:ascii="Arial" w:hAnsi="Arial" w:cs="Arial"/>
          <w:sz w:val="24"/>
        </w:rPr>
        <w:t>бус</w:t>
      </w:r>
      <w:r w:rsidRPr="001024EB">
        <w:rPr>
          <w:rFonts w:ascii="Arial" w:hAnsi="Arial" w:cs="Arial"/>
          <w:spacing w:val="-9"/>
          <w:sz w:val="24"/>
        </w:rPr>
        <w:t xml:space="preserve"> </w:t>
      </w:r>
      <w:r w:rsidRPr="001024EB">
        <w:rPr>
          <w:rFonts w:ascii="Arial" w:hAnsi="Arial" w:cs="Arial"/>
          <w:sz w:val="24"/>
        </w:rPr>
        <w:t>хүчин</w:t>
      </w:r>
      <w:r w:rsidRPr="001024EB">
        <w:rPr>
          <w:rFonts w:ascii="Arial" w:hAnsi="Arial" w:cs="Arial"/>
          <w:spacing w:val="-9"/>
          <w:sz w:val="24"/>
        </w:rPr>
        <w:t xml:space="preserve"> </w:t>
      </w:r>
      <w:r w:rsidRPr="001024EB">
        <w:rPr>
          <w:rFonts w:ascii="Arial" w:hAnsi="Arial" w:cs="Arial"/>
          <w:sz w:val="24"/>
        </w:rPr>
        <w:t>зүйлс</w:t>
      </w:r>
      <w:r w:rsidRPr="001024EB">
        <w:rPr>
          <w:rFonts w:ascii="Arial" w:hAnsi="Arial" w:cs="Arial"/>
          <w:spacing w:val="-9"/>
          <w:sz w:val="24"/>
        </w:rPr>
        <w:t xml:space="preserve"> </w:t>
      </w:r>
      <w:r w:rsidRPr="001024EB">
        <w:rPr>
          <w:rFonts w:ascii="Arial" w:hAnsi="Arial" w:cs="Arial"/>
          <w:sz w:val="24"/>
        </w:rPr>
        <w:t>(жишээлбэл,</w:t>
      </w:r>
      <w:r w:rsidRPr="001024EB">
        <w:rPr>
          <w:rFonts w:ascii="Arial" w:hAnsi="Arial" w:cs="Arial"/>
          <w:spacing w:val="-8"/>
          <w:sz w:val="24"/>
        </w:rPr>
        <w:t xml:space="preserve"> </w:t>
      </w:r>
      <w:r w:rsidRPr="001024EB">
        <w:rPr>
          <w:rFonts w:ascii="Arial" w:hAnsi="Arial" w:cs="Arial"/>
          <w:sz w:val="24"/>
        </w:rPr>
        <w:t>техникийн</w:t>
      </w:r>
      <w:r w:rsidRPr="001024EB">
        <w:rPr>
          <w:rFonts w:ascii="Arial" w:hAnsi="Arial" w:cs="Arial"/>
          <w:spacing w:val="-9"/>
          <w:sz w:val="24"/>
        </w:rPr>
        <w:t xml:space="preserve"> </w:t>
      </w:r>
      <w:r w:rsidRPr="001024EB">
        <w:rPr>
          <w:rFonts w:ascii="Arial" w:hAnsi="Arial" w:cs="Arial"/>
          <w:sz w:val="24"/>
        </w:rPr>
        <w:t>чадвар,</w:t>
      </w:r>
      <w:r w:rsidRPr="001024EB">
        <w:rPr>
          <w:rFonts w:ascii="Arial" w:hAnsi="Arial" w:cs="Arial"/>
          <w:spacing w:val="-8"/>
          <w:sz w:val="24"/>
        </w:rPr>
        <w:t xml:space="preserve"> </w:t>
      </w:r>
      <w:r w:rsidRPr="001024EB">
        <w:rPr>
          <w:rFonts w:ascii="Arial" w:hAnsi="Arial" w:cs="Arial"/>
          <w:sz w:val="24"/>
        </w:rPr>
        <w:t>эрсдэлийн удирдлага, хүргэх хугацаа гэх мэт) багтдаг.</w:t>
      </w:r>
    </w:p>
    <w:p w14:paraId="318AEE87" w14:textId="77777777" w:rsidR="00180038" w:rsidRPr="001024EB" w:rsidRDefault="00180038" w:rsidP="00180038">
      <w:pPr>
        <w:pStyle w:val="ListParagraph"/>
        <w:tabs>
          <w:tab w:val="left" w:pos="1186"/>
          <w:tab w:val="left" w:pos="3240"/>
        </w:tabs>
        <w:ind w:left="1026" w:right="874" w:firstLine="0"/>
        <w:rPr>
          <w:rFonts w:ascii="Arial" w:hAnsi="Arial" w:cs="Arial"/>
          <w:sz w:val="24"/>
        </w:rPr>
      </w:pPr>
    </w:p>
    <w:p w14:paraId="39ED8FD4" w14:textId="77777777" w:rsidR="005F2845" w:rsidRDefault="0033177E" w:rsidP="0012552E">
      <w:pPr>
        <w:pStyle w:val="BodyText"/>
        <w:tabs>
          <w:tab w:val="left" w:pos="3240"/>
        </w:tabs>
        <w:ind w:left="307" w:right="872" w:firstLine="719"/>
        <w:jc w:val="both"/>
        <w:rPr>
          <w:rFonts w:ascii="Arial" w:hAnsi="Arial" w:cs="Arial"/>
        </w:rPr>
      </w:pPr>
      <w:r w:rsidRPr="001024EB">
        <w:rPr>
          <w:rFonts w:ascii="Arial" w:hAnsi="Arial" w:cs="Arial"/>
          <w:i/>
        </w:rPr>
        <w:t xml:space="preserve">•Ил тод байдал ба шударга байдал: </w:t>
      </w:r>
      <w:r w:rsidRPr="001024EB">
        <w:rPr>
          <w:rFonts w:ascii="Arial" w:hAnsi="Arial" w:cs="Arial"/>
        </w:rPr>
        <w:t>Австрали Улсын худалдан авалтын үйл явц нь мөнгөний үнэ цэнэ, ил тод байдал, шударга байдлыг чухалчилдаг. Өрсөлдөөнт</w:t>
      </w:r>
      <w:r w:rsidRPr="001024EB">
        <w:rPr>
          <w:rFonts w:ascii="Arial" w:hAnsi="Arial" w:cs="Arial"/>
          <w:spacing w:val="-16"/>
        </w:rPr>
        <w:t xml:space="preserve"> </w:t>
      </w:r>
      <w:r w:rsidRPr="001024EB">
        <w:rPr>
          <w:rFonts w:ascii="Arial" w:hAnsi="Arial" w:cs="Arial"/>
        </w:rPr>
        <w:t>хэлэлцээг</w:t>
      </w:r>
      <w:r w:rsidRPr="001024EB">
        <w:rPr>
          <w:rFonts w:ascii="Arial" w:hAnsi="Arial" w:cs="Arial"/>
          <w:spacing w:val="-14"/>
        </w:rPr>
        <w:t xml:space="preserve"> </w:t>
      </w:r>
      <w:r w:rsidRPr="001024EB">
        <w:rPr>
          <w:rFonts w:ascii="Arial" w:hAnsi="Arial" w:cs="Arial"/>
        </w:rPr>
        <w:t>үр</w:t>
      </w:r>
      <w:r w:rsidRPr="001024EB">
        <w:rPr>
          <w:rFonts w:ascii="Arial" w:hAnsi="Arial" w:cs="Arial"/>
          <w:spacing w:val="-16"/>
        </w:rPr>
        <w:t xml:space="preserve"> </w:t>
      </w:r>
      <w:r w:rsidRPr="001024EB">
        <w:rPr>
          <w:rFonts w:ascii="Arial" w:hAnsi="Arial" w:cs="Arial"/>
        </w:rPr>
        <w:t>дүнтэй</w:t>
      </w:r>
      <w:r w:rsidRPr="001024EB">
        <w:rPr>
          <w:rFonts w:ascii="Arial" w:hAnsi="Arial" w:cs="Arial"/>
          <w:spacing w:val="-15"/>
        </w:rPr>
        <w:t xml:space="preserve"> </w:t>
      </w:r>
      <w:r w:rsidRPr="001024EB">
        <w:rPr>
          <w:rFonts w:ascii="Arial" w:hAnsi="Arial" w:cs="Arial"/>
        </w:rPr>
        <w:t>зохион</w:t>
      </w:r>
      <w:r w:rsidRPr="001024EB">
        <w:rPr>
          <w:rFonts w:ascii="Arial" w:hAnsi="Arial" w:cs="Arial"/>
          <w:spacing w:val="-16"/>
        </w:rPr>
        <w:t xml:space="preserve"> </w:t>
      </w:r>
      <w:r w:rsidRPr="001024EB">
        <w:rPr>
          <w:rFonts w:ascii="Arial" w:hAnsi="Arial" w:cs="Arial"/>
        </w:rPr>
        <w:t>байгуулахад</w:t>
      </w:r>
      <w:r w:rsidRPr="001024EB">
        <w:rPr>
          <w:rFonts w:ascii="Arial" w:hAnsi="Arial" w:cs="Arial"/>
          <w:spacing w:val="-16"/>
        </w:rPr>
        <w:t xml:space="preserve"> </w:t>
      </w:r>
      <w:r w:rsidRPr="001024EB">
        <w:rPr>
          <w:rFonts w:ascii="Arial" w:hAnsi="Arial" w:cs="Arial"/>
        </w:rPr>
        <w:t>цаг</w:t>
      </w:r>
      <w:r w:rsidRPr="001024EB">
        <w:rPr>
          <w:rFonts w:ascii="Arial" w:hAnsi="Arial" w:cs="Arial"/>
          <w:spacing w:val="-14"/>
        </w:rPr>
        <w:t xml:space="preserve"> </w:t>
      </w:r>
      <w:r w:rsidRPr="001024EB">
        <w:rPr>
          <w:rFonts w:ascii="Arial" w:hAnsi="Arial" w:cs="Arial"/>
        </w:rPr>
        <w:t>хугацаа,</w:t>
      </w:r>
      <w:r w:rsidRPr="001024EB">
        <w:rPr>
          <w:rFonts w:ascii="Arial" w:hAnsi="Arial" w:cs="Arial"/>
          <w:spacing w:val="-15"/>
        </w:rPr>
        <w:t xml:space="preserve"> </w:t>
      </w:r>
      <w:r w:rsidRPr="001024EB">
        <w:rPr>
          <w:rFonts w:ascii="Arial" w:hAnsi="Arial" w:cs="Arial"/>
        </w:rPr>
        <w:t>зардлын</w:t>
      </w:r>
      <w:r w:rsidRPr="001024EB">
        <w:rPr>
          <w:rFonts w:ascii="Arial" w:hAnsi="Arial" w:cs="Arial"/>
          <w:spacing w:val="-15"/>
        </w:rPr>
        <w:t xml:space="preserve"> </w:t>
      </w:r>
      <w:r w:rsidRPr="001024EB">
        <w:rPr>
          <w:rFonts w:ascii="Arial" w:hAnsi="Arial" w:cs="Arial"/>
        </w:rPr>
        <w:t>хувьд хүндрэлтэй байгаа хэдий ч энэ үйл явц нь ашиг сонирхол, авлигаас зайлсхийх зорилготой юм.</w:t>
      </w:r>
    </w:p>
    <w:p w14:paraId="69B3893C" w14:textId="77777777" w:rsidR="00180038" w:rsidRPr="001024EB" w:rsidRDefault="00180038" w:rsidP="0012552E">
      <w:pPr>
        <w:pStyle w:val="BodyText"/>
        <w:tabs>
          <w:tab w:val="left" w:pos="3240"/>
        </w:tabs>
        <w:ind w:left="307" w:right="872" w:firstLine="719"/>
        <w:jc w:val="both"/>
        <w:rPr>
          <w:rFonts w:ascii="Arial" w:hAnsi="Arial" w:cs="Arial"/>
        </w:rPr>
      </w:pPr>
    </w:p>
    <w:p w14:paraId="27A4BF1B" w14:textId="77777777" w:rsidR="005F2845" w:rsidRDefault="0033177E" w:rsidP="0012552E">
      <w:pPr>
        <w:pStyle w:val="BodyText"/>
        <w:tabs>
          <w:tab w:val="left" w:pos="3240"/>
        </w:tabs>
        <w:ind w:left="307" w:right="874" w:firstLine="719"/>
        <w:jc w:val="both"/>
        <w:rPr>
          <w:rFonts w:ascii="Arial" w:hAnsi="Arial" w:cs="Arial"/>
        </w:rPr>
      </w:pPr>
      <w:r w:rsidRPr="001024EB">
        <w:rPr>
          <w:rFonts w:ascii="Arial" w:hAnsi="Arial" w:cs="Arial"/>
          <w:i/>
        </w:rPr>
        <w:t xml:space="preserve">•Бэрхшээл: </w:t>
      </w:r>
      <w:r w:rsidRPr="001024EB">
        <w:rPr>
          <w:rFonts w:ascii="Arial" w:hAnsi="Arial" w:cs="Arial"/>
        </w:rPr>
        <w:t>Үйл явц нь урт байж болох ба худалдан авалтын менежерүүд бүх хэлэлцээ шударга, ил тод байх ёстой.</w:t>
      </w:r>
    </w:p>
    <w:p w14:paraId="76442F65" w14:textId="77777777" w:rsidR="00180038" w:rsidRPr="001024EB" w:rsidRDefault="00180038" w:rsidP="0012552E">
      <w:pPr>
        <w:pStyle w:val="BodyText"/>
        <w:tabs>
          <w:tab w:val="left" w:pos="3240"/>
        </w:tabs>
        <w:ind w:left="307" w:right="874" w:firstLine="719"/>
        <w:jc w:val="both"/>
        <w:rPr>
          <w:rFonts w:ascii="Arial" w:hAnsi="Arial" w:cs="Arial"/>
        </w:rPr>
      </w:pPr>
    </w:p>
    <w:p w14:paraId="30DB2590" w14:textId="77777777" w:rsidR="005F2845" w:rsidRPr="00180038" w:rsidRDefault="0033177E" w:rsidP="0012552E">
      <w:pPr>
        <w:pStyle w:val="Heading2"/>
        <w:numPr>
          <w:ilvl w:val="0"/>
          <w:numId w:val="39"/>
        </w:numPr>
        <w:tabs>
          <w:tab w:val="left" w:pos="1227"/>
          <w:tab w:val="left" w:pos="3240"/>
        </w:tabs>
        <w:ind w:left="1227" w:hanging="200"/>
        <w:jc w:val="both"/>
      </w:pPr>
      <w:r w:rsidRPr="001024EB">
        <w:t>Бүгд</w:t>
      </w:r>
      <w:r w:rsidRPr="001024EB">
        <w:rPr>
          <w:spacing w:val="-3"/>
        </w:rPr>
        <w:t xml:space="preserve"> </w:t>
      </w:r>
      <w:r w:rsidRPr="001024EB">
        <w:t>Найрамдах</w:t>
      </w:r>
      <w:r w:rsidRPr="001024EB">
        <w:rPr>
          <w:spacing w:val="-4"/>
        </w:rPr>
        <w:t xml:space="preserve"> </w:t>
      </w:r>
      <w:r w:rsidRPr="001024EB">
        <w:t>Энэтхэг</w:t>
      </w:r>
      <w:r w:rsidRPr="001024EB">
        <w:rPr>
          <w:spacing w:val="-2"/>
        </w:rPr>
        <w:t xml:space="preserve"> </w:t>
      </w:r>
      <w:r w:rsidRPr="001024EB">
        <w:t>Улс</w:t>
      </w:r>
      <w:r w:rsidRPr="001024EB">
        <w:rPr>
          <w:spacing w:val="-1"/>
        </w:rPr>
        <w:t xml:space="preserve"> </w:t>
      </w:r>
      <w:r w:rsidRPr="001024EB">
        <w:t>(Энэтхэг</w:t>
      </w:r>
      <w:r w:rsidRPr="001024EB">
        <w:rPr>
          <w:spacing w:val="-4"/>
        </w:rPr>
        <w:t xml:space="preserve"> Улс)</w:t>
      </w:r>
    </w:p>
    <w:p w14:paraId="623CC021" w14:textId="77777777" w:rsidR="00180038" w:rsidRPr="001024EB" w:rsidRDefault="00180038" w:rsidP="00180038">
      <w:pPr>
        <w:pStyle w:val="Heading2"/>
        <w:tabs>
          <w:tab w:val="left" w:pos="1227"/>
          <w:tab w:val="left" w:pos="3240"/>
        </w:tabs>
        <w:ind w:left="1227"/>
        <w:jc w:val="both"/>
      </w:pPr>
    </w:p>
    <w:p w14:paraId="4FA3A261" w14:textId="77777777" w:rsidR="005F2845" w:rsidRDefault="0033177E" w:rsidP="0012552E">
      <w:pPr>
        <w:pStyle w:val="BodyText"/>
        <w:tabs>
          <w:tab w:val="left" w:pos="3240"/>
        </w:tabs>
        <w:ind w:left="307" w:right="867" w:firstLine="719"/>
        <w:jc w:val="both"/>
        <w:rPr>
          <w:rFonts w:ascii="Arial" w:hAnsi="Arial" w:cs="Arial"/>
        </w:rPr>
      </w:pPr>
      <w:r w:rsidRPr="001024EB">
        <w:rPr>
          <w:rFonts w:ascii="Arial" w:hAnsi="Arial" w:cs="Arial"/>
          <w:i/>
        </w:rPr>
        <w:t xml:space="preserve">•Эрх зүйн орчин: </w:t>
      </w:r>
      <w:r w:rsidRPr="001024EB">
        <w:rPr>
          <w:rFonts w:ascii="Arial" w:hAnsi="Arial" w:cs="Arial"/>
        </w:rPr>
        <w:t>Энэтхэг Улс өрсөлдөөнт хэлэлцээг Санхүүгийн ерөнхий дүрэм (GFR) болон Төрийн худалдан авах ажиллагааны бодлого, түүнчлэн төрийн</w:t>
      </w:r>
      <w:r w:rsidRPr="001024EB">
        <w:rPr>
          <w:rFonts w:ascii="Arial" w:hAnsi="Arial" w:cs="Arial"/>
          <w:spacing w:val="-2"/>
        </w:rPr>
        <w:t xml:space="preserve"> </w:t>
      </w:r>
      <w:r w:rsidRPr="001024EB">
        <w:rPr>
          <w:rFonts w:ascii="Arial" w:hAnsi="Arial" w:cs="Arial"/>
        </w:rPr>
        <w:t>түвшний худалдан авах</w:t>
      </w:r>
      <w:r w:rsidRPr="001024EB">
        <w:rPr>
          <w:rFonts w:ascii="Arial" w:hAnsi="Arial" w:cs="Arial"/>
          <w:spacing w:val="-1"/>
        </w:rPr>
        <w:t xml:space="preserve"> </w:t>
      </w:r>
      <w:r w:rsidRPr="001024EB">
        <w:rPr>
          <w:rFonts w:ascii="Arial" w:hAnsi="Arial" w:cs="Arial"/>
        </w:rPr>
        <w:t>ажиллагааны дүрмээр зохицуулдаг.</w:t>
      </w:r>
      <w:r w:rsidRPr="001024EB">
        <w:rPr>
          <w:rFonts w:ascii="Arial" w:hAnsi="Arial" w:cs="Arial"/>
          <w:spacing w:val="-1"/>
        </w:rPr>
        <w:t xml:space="preserve"> </w:t>
      </w:r>
      <w:r w:rsidRPr="001024EB">
        <w:rPr>
          <w:rFonts w:ascii="Arial" w:hAnsi="Arial" w:cs="Arial"/>
        </w:rPr>
        <w:t>Энэтхэг Улс өрсөлдөөнт</w:t>
      </w:r>
      <w:r w:rsidRPr="001024EB">
        <w:rPr>
          <w:rFonts w:ascii="Arial" w:hAnsi="Arial" w:cs="Arial"/>
          <w:spacing w:val="-15"/>
        </w:rPr>
        <w:t xml:space="preserve"> </w:t>
      </w:r>
      <w:r w:rsidRPr="001024EB">
        <w:rPr>
          <w:rFonts w:ascii="Arial" w:hAnsi="Arial" w:cs="Arial"/>
        </w:rPr>
        <w:t>хэлэлцээг</w:t>
      </w:r>
      <w:r w:rsidRPr="001024EB">
        <w:rPr>
          <w:rFonts w:ascii="Arial" w:hAnsi="Arial" w:cs="Arial"/>
          <w:spacing w:val="-11"/>
        </w:rPr>
        <w:t xml:space="preserve"> </w:t>
      </w:r>
      <w:r w:rsidRPr="001024EB">
        <w:rPr>
          <w:rFonts w:ascii="Arial" w:hAnsi="Arial" w:cs="Arial"/>
        </w:rPr>
        <w:t>нарийн</w:t>
      </w:r>
      <w:r w:rsidRPr="001024EB">
        <w:rPr>
          <w:rFonts w:ascii="Arial" w:hAnsi="Arial" w:cs="Arial"/>
          <w:spacing w:val="-15"/>
        </w:rPr>
        <w:t xml:space="preserve"> </w:t>
      </w:r>
      <w:r w:rsidRPr="001024EB">
        <w:rPr>
          <w:rFonts w:ascii="Arial" w:hAnsi="Arial" w:cs="Arial"/>
        </w:rPr>
        <w:t>төвөгтэй</w:t>
      </w:r>
      <w:r w:rsidRPr="001024EB">
        <w:rPr>
          <w:rFonts w:ascii="Arial" w:hAnsi="Arial" w:cs="Arial"/>
          <w:spacing w:val="-14"/>
        </w:rPr>
        <w:t xml:space="preserve"> </w:t>
      </w:r>
      <w:r w:rsidRPr="001024EB">
        <w:rPr>
          <w:rFonts w:ascii="Arial" w:hAnsi="Arial" w:cs="Arial"/>
        </w:rPr>
        <w:t>үйлчилгээ</w:t>
      </w:r>
      <w:r w:rsidRPr="001024EB">
        <w:rPr>
          <w:rFonts w:ascii="Arial" w:hAnsi="Arial" w:cs="Arial"/>
          <w:spacing w:val="-13"/>
        </w:rPr>
        <w:t xml:space="preserve"> </w:t>
      </w:r>
      <w:r w:rsidRPr="001024EB">
        <w:rPr>
          <w:rFonts w:ascii="Arial" w:hAnsi="Arial" w:cs="Arial"/>
        </w:rPr>
        <w:t>худалдан</w:t>
      </w:r>
      <w:r w:rsidRPr="001024EB">
        <w:rPr>
          <w:rFonts w:ascii="Arial" w:hAnsi="Arial" w:cs="Arial"/>
          <w:spacing w:val="-13"/>
        </w:rPr>
        <w:t xml:space="preserve"> </w:t>
      </w:r>
      <w:r w:rsidRPr="001024EB">
        <w:rPr>
          <w:rFonts w:ascii="Arial" w:hAnsi="Arial" w:cs="Arial"/>
        </w:rPr>
        <w:t>авах</w:t>
      </w:r>
      <w:r w:rsidRPr="001024EB">
        <w:rPr>
          <w:rFonts w:ascii="Arial" w:hAnsi="Arial" w:cs="Arial"/>
          <w:spacing w:val="-15"/>
        </w:rPr>
        <w:t xml:space="preserve"> </w:t>
      </w:r>
      <w:r w:rsidRPr="001024EB">
        <w:rPr>
          <w:rFonts w:ascii="Arial" w:hAnsi="Arial" w:cs="Arial"/>
        </w:rPr>
        <w:t>хэрэгсэл</w:t>
      </w:r>
      <w:r w:rsidRPr="001024EB">
        <w:rPr>
          <w:rFonts w:ascii="Arial" w:hAnsi="Arial" w:cs="Arial"/>
          <w:spacing w:val="-16"/>
        </w:rPr>
        <w:t xml:space="preserve"> </w:t>
      </w:r>
      <w:r w:rsidRPr="001024EB">
        <w:rPr>
          <w:rFonts w:ascii="Arial" w:hAnsi="Arial" w:cs="Arial"/>
        </w:rPr>
        <w:t>болгон эсвэл уламжлалт тендерийн арга хангалтгүй үед нэвтрүүлсэн.</w:t>
      </w:r>
    </w:p>
    <w:p w14:paraId="53994EC2" w14:textId="77777777" w:rsidR="00180038" w:rsidRPr="001024EB" w:rsidRDefault="00180038" w:rsidP="00180038">
      <w:pPr>
        <w:pStyle w:val="BodyText"/>
        <w:tabs>
          <w:tab w:val="left" w:pos="3240"/>
        </w:tabs>
        <w:ind w:right="867"/>
        <w:jc w:val="both"/>
        <w:rPr>
          <w:rFonts w:ascii="Arial" w:hAnsi="Arial" w:cs="Arial"/>
        </w:rPr>
      </w:pPr>
    </w:p>
    <w:p w14:paraId="3B6F5B6B" w14:textId="77777777" w:rsidR="005F2845" w:rsidRPr="00180038" w:rsidRDefault="0033177E" w:rsidP="0012552E">
      <w:pPr>
        <w:pStyle w:val="ListParagraph"/>
        <w:numPr>
          <w:ilvl w:val="1"/>
          <w:numId w:val="39"/>
        </w:numPr>
        <w:tabs>
          <w:tab w:val="left" w:pos="1193"/>
          <w:tab w:val="left" w:pos="3240"/>
        </w:tabs>
        <w:ind w:right="869" w:firstLine="719"/>
        <w:rPr>
          <w:rFonts w:ascii="Arial" w:hAnsi="Arial" w:cs="Arial"/>
          <w:i/>
          <w:sz w:val="24"/>
        </w:rPr>
      </w:pPr>
      <w:r w:rsidRPr="001024EB">
        <w:rPr>
          <w:rFonts w:ascii="Arial" w:hAnsi="Arial" w:cs="Arial"/>
          <w:i/>
          <w:sz w:val="24"/>
        </w:rPr>
        <w:t xml:space="preserve">Хэрэглээ: </w:t>
      </w:r>
      <w:r w:rsidRPr="001024EB">
        <w:rPr>
          <w:rFonts w:ascii="Arial" w:hAnsi="Arial" w:cs="Arial"/>
          <w:sz w:val="24"/>
        </w:rPr>
        <w:t>Өрсөлдөөнт хэлэлцээг ихэвчлэн батлан хамгаалах салбарын худалдан</w:t>
      </w:r>
      <w:r w:rsidRPr="001024EB">
        <w:rPr>
          <w:rFonts w:ascii="Arial" w:hAnsi="Arial" w:cs="Arial"/>
          <w:spacing w:val="-6"/>
          <w:sz w:val="24"/>
        </w:rPr>
        <w:t xml:space="preserve"> </w:t>
      </w:r>
      <w:r w:rsidRPr="001024EB">
        <w:rPr>
          <w:rFonts w:ascii="Arial" w:hAnsi="Arial" w:cs="Arial"/>
          <w:sz w:val="24"/>
        </w:rPr>
        <w:t>авалт,</w:t>
      </w:r>
      <w:r w:rsidRPr="001024EB">
        <w:rPr>
          <w:rFonts w:ascii="Arial" w:hAnsi="Arial" w:cs="Arial"/>
          <w:spacing w:val="-5"/>
          <w:sz w:val="24"/>
        </w:rPr>
        <w:t xml:space="preserve"> </w:t>
      </w:r>
      <w:r w:rsidRPr="001024EB">
        <w:rPr>
          <w:rFonts w:ascii="Arial" w:hAnsi="Arial" w:cs="Arial"/>
          <w:sz w:val="24"/>
        </w:rPr>
        <w:t>мэдээллийн</w:t>
      </w:r>
      <w:r w:rsidRPr="001024EB">
        <w:rPr>
          <w:rFonts w:ascii="Arial" w:hAnsi="Arial" w:cs="Arial"/>
          <w:spacing w:val="-6"/>
          <w:sz w:val="24"/>
        </w:rPr>
        <w:t xml:space="preserve"> </w:t>
      </w:r>
      <w:r w:rsidRPr="001024EB">
        <w:rPr>
          <w:rFonts w:ascii="Arial" w:hAnsi="Arial" w:cs="Arial"/>
          <w:sz w:val="24"/>
        </w:rPr>
        <w:t>технологийн</w:t>
      </w:r>
      <w:r w:rsidRPr="001024EB">
        <w:rPr>
          <w:rFonts w:ascii="Arial" w:hAnsi="Arial" w:cs="Arial"/>
          <w:spacing w:val="-7"/>
          <w:sz w:val="24"/>
        </w:rPr>
        <w:t xml:space="preserve"> </w:t>
      </w:r>
      <w:r w:rsidRPr="001024EB">
        <w:rPr>
          <w:rFonts w:ascii="Arial" w:hAnsi="Arial" w:cs="Arial"/>
          <w:sz w:val="24"/>
        </w:rPr>
        <w:t>үйлчилгээ,</w:t>
      </w:r>
      <w:r w:rsidRPr="001024EB">
        <w:rPr>
          <w:rFonts w:ascii="Arial" w:hAnsi="Arial" w:cs="Arial"/>
          <w:spacing w:val="-5"/>
          <w:sz w:val="24"/>
        </w:rPr>
        <w:t xml:space="preserve"> </w:t>
      </w:r>
      <w:r w:rsidRPr="001024EB">
        <w:rPr>
          <w:rFonts w:ascii="Arial" w:hAnsi="Arial" w:cs="Arial"/>
          <w:sz w:val="24"/>
        </w:rPr>
        <w:t>барилгын</w:t>
      </w:r>
      <w:r w:rsidRPr="001024EB">
        <w:rPr>
          <w:rFonts w:ascii="Arial" w:hAnsi="Arial" w:cs="Arial"/>
          <w:spacing w:val="-6"/>
          <w:sz w:val="24"/>
        </w:rPr>
        <w:t xml:space="preserve"> </w:t>
      </w:r>
      <w:r w:rsidRPr="001024EB">
        <w:rPr>
          <w:rFonts w:ascii="Arial" w:hAnsi="Arial" w:cs="Arial"/>
          <w:sz w:val="24"/>
        </w:rPr>
        <w:t>төсөл,</w:t>
      </w:r>
      <w:r w:rsidRPr="001024EB">
        <w:rPr>
          <w:rFonts w:ascii="Arial" w:hAnsi="Arial" w:cs="Arial"/>
          <w:spacing w:val="-5"/>
          <w:sz w:val="24"/>
        </w:rPr>
        <w:t xml:space="preserve"> </w:t>
      </w:r>
      <w:r w:rsidRPr="001024EB">
        <w:rPr>
          <w:rFonts w:ascii="Arial" w:hAnsi="Arial" w:cs="Arial"/>
          <w:sz w:val="24"/>
        </w:rPr>
        <w:t>төр</w:t>
      </w:r>
      <w:r w:rsidRPr="001024EB">
        <w:rPr>
          <w:rFonts w:ascii="Arial" w:hAnsi="Arial" w:cs="Arial"/>
          <w:spacing w:val="-3"/>
          <w:sz w:val="24"/>
        </w:rPr>
        <w:t xml:space="preserve"> </w:t>
      </w:r>
      <w:r w:rsidRPr="001024EB">
        <w:rPr>
          <w:rFonts w:ascii="Arial" w:hAnsi="Arial" w:cs="Arial"/>
          <w:sz w:val="24"/>
        </w:rPr>
        <w:t>болон хувийн хэвшлийн түншлэл зэрэгт техникийн үзүүлэлтүүд нь нарийн төвөгтэй, эсвэл инноваци хийх шаардлагатай үед ашигладаг.</w:t>
      </w:r>
    </w:p>
    <w:p w14:paraId="3A12E3C6" w14:textId="77777777" w:rsidR="00180038" w:rsidRPr="001024EB" w:rsidRDefault="00180038" w:rsidP="00180038">
      <w:pPr>
        <w:pStyle w:val="ListParagraph"/>
        <w:tabs>
          <w:tab w:val="left" w:pos="1193"/>
          <w:tab w:val="left" w:pos="3240"/>
        </w:tabs>
        <w:ind w:left="1026" w:right="869" w:firstLine="0"/>
        <w:rPr>
          <w:rFonts w:ascii="Arial" w:hAnsi="Arial" w:cs="Arial"/>
          <w:i/>
          <w:sz w:val="24"/>
        </w:rPr>
      </w:pPr>
    </w:p>
    <w:p w14:paraId="01B8FCD9" w14:textId="77777777" w:rsidR="005F2845" w:rsidRPr="00180038" w:rsidRDefault="0033177E" w:rsidP="0012552E">
      <w:pPr>
        <w:pStyle w:val="ListParagraph"/>
        <w:numPr>
          <w:ilvl w:val="1"/>
          <w:numId w:val="39"/>
        </w:numPr>
        <w:tabs>
          <w:tab w:val="left" w:pos="1177"/>
          <w:tab w:val="left" w:pos="3240"/>
        </w:tabs>
        <w:ind w:left="1177" w:hanging="150"/>
        <w:rPr>
          <w:rFonts w:ascii="Arial" w:hAnsi="Arial" w:cs="Arial"/>
          <w:i/>
          <w:sz w:val="24"/>
        </w:rPr>
      </w:pPr>
      <w:r w:rsidRPr="001024EB">
        <w:rPr>
          <w:rFonts w:ascii="Arial" w:hAnsi="Arial" w:cs="Arial"/>
          <w:i/>
          <w:sz w:val="24"/>
        </w:rPr>
        <w:t xml:space="preserve">Үйл </w:t>
      </w:r>
      <w:r w:rsidRPr="001024EB">
        <w:rPr>
          <w:rFonts w:ascii="Arial" w:hAnsi="Arial" w:cs="Arial"/>
          <w:i/>
          <w:spacing w:val="-4"/>
          <w:sz w:val="24"/>
        </w:rPr>
        <w:t>явц:</w:t>
      </w:r>
    </w:p>
    <w:p w14:paraId="30C8C31C" w14:textId="77777777" w:rsidR="00180038" w:rsidRPr="00180038" w:rsidRDefault="00180038" w:rsidP="00180038">
      <w:pPr>
        <w:pStyle w:val="ListParagraph"/>
        <w:rPr>
          <w:rFonts w:ascii="Arial" w:hAnsi="Arial" w:cs="Arial"/>
          <w:i/>
          <w:sz w:val="24"/>
        </w:rPr>
      </w:pPr>
    </w:p>
    <w:p w14:paraId="20F1DE72" w14:textId="77777777" w:rsidR="005F2845" w:rsidRDefault="0033177E" w:rsidP="0012552E">
      <w:pPr>
        <w:pStyle w:val="BodyText"/>
        <w:tabs>
          <w:tab w:val="left" w:pos="3240"/>
        </w:tabs>
        <w:ind w:left="307" w:right="876" w:firstLine="719"/>
        <w:jc w:val="both"/>
        <w:rPr>
          <w:rFonts w:ascii="Arial" w:hAnsi="Arial" w:cs="Arial"/>
        </w:rPr>
      </w:pPr>
      <w:r w:rsidRPr="001024EB">
        <w:rPr>
          <w:rFonts w:ascii="Arial" w:hAnsi="Arial" w:cs="Arial"/>
        </w:rPr>
        <w:t>-Засгийн газрын агентлагууд урьдчилсан шаардлага хангасан ханган нийлүүлэгчдээс санал авах хүсэлтийг (RFP) гаргадаг.</w:t>
      </w:r>
    </w:p>
    <w:p w14:paraId="79EF7AA6" w14:textId="77777777" w:rsidR="00180038" w:rsidRPr="001024EB" w:rsidRDefault="00180038" w:rsidP="0012552E">
      <w:pPr>
        <w:pStyle w:val="BodyText"/>
        <w:tabs>
          <w:tab w:val="left" w:pos="3240"/>
        </w:tabs>
        <w:ind w:left="307" w:right="876" w:firstLine="719"/>
        <w:jc w:val="both"/>
        <w:rPr>
          <w:rFonts w:ascii="Arial" w:hAnsi="Arial" w:cs="Arial"/>
        </w:rPr>
      </w:pPr>
    </w:p>
    <w:p w14:paraId="73413E31" w14:textId="77777777" w:rsidR="005F2845" w:rsidRDefault="0033177E" w:rsidP="0012552E">
      <w:pPr>
        <w:pStyle w:val="BodyText"/>
        <w:tabs>
          <w:tab w:val="left" w:pos="3240"/>
        </w:tabs>
        <w:ind w:left="307" w:right="869" w:firstLine="719"/>
        <w:jc w:val="both"/>
        <w:rPr>
          <w:rFonts w:ascii="Arial" w:hAnsi="Arial" w:cs="Arial"/>
          <w:spacing w:val="-2"/>
        </w:rPr>
      </w:pPr>
      <w:r w:rsidRPr="001024EB">
        <w:rPr>
          <w:rFonts w:ascii="Arial" w:hAnsi="Arial" w:cs="Arial"/>
        </w:rPr>
        <w:t xml:space="preserve">-Анхны саналыг хүлээн авсны дараа нөхцөлийг тодруулах, үнийг тохируулах, техникийн шийдлүүдийг боловсронгуй болгох талаар хэлэлцээ </w:t>
      </w:r>
      <w:r w:rsidRPr="001024EB">
        <w:rPr>
          <w:rFonts w:ascii="Arial" w:hAnsi="Arial" w:cs="Arial"/>
          <w:spacing w:val="-2"/>
        </w:rPr>
        <w:t>хийнэ.</w:t>
      </w:r>
    </w:p>
    <w:p w14:paraId="28FBE2CD" w14:textId="77777777" w:rsidR="00180038" w:rsidRPr="001024EB" w:rsidRDefault="00180038" w:rsidP="0012552E">
      <w:pPr>
        <w:pStyle w:val="BodyText"/>
        <w:tabs>
          <w:tab w:val="left" w:pos="3240"/>
        </w:tabs>
        <w:ind w:left="307" w:right="869" w:firstLine="719"/>
        <w:jc w:val="both"/>
        <w:rPr>
          <w:rFonts w:ascii="Arial" w:hAnsi="Arial" w:cs="Arial"/>
        </w:rPr>
      </w:pPr>
    </w:p>
    <w:p w14:paraId="623895D5" w14:textId="77777777" w:rsidR="005F2845" w:rsidRDefault="0033177E" w:rsidP="0012552E">
      <w:pPr>
        <w:pStyle w:val="BodyText"/>
        <w:tabs>
          <w:tab w:val="left" w:pos="3240"/>
        </w:tabs>
        <w:ind w:left="307" w:right="874" w:firstLine="719"/>
        <w:jc w:val="both"/>
        <w:rPr>
          <w:rFonts w:ascii="Arial" w:hAnsi="Arial" w:cs="Arial"/>
        </w:rPr>
      </w:pPr>
      <w:r w:rsidRPr="001024EB">
        <w:rPr>
          <w:rFonts w:ascii="Arial" w:hAnsi="Arial" w:cs="Arial"/>
        </w:rPr>
        <w:t>-Худалдан авагч болон ханган нийлүүлэгч нь техникийн үзүүлэлтүүд, нийлүүлэлтийн хугацаа болон бусад гэрээний нөхцөлийн өөрчлөлтийн талаар ярилцаж болно.</w:t>
      </w:r>
    </w:p>
    <w:p w14:paraId="2FD8F189" w14:textId="77777777" w:rsidR="00180038" w:rsidRPr="001024EB" w:rsidRDefault="00180038" w:rsidP="0012552E">
      <w:pPr>
        <w:pStyle w:val="BodyText"/>
        <w:tabs>
          <w:tab w:val="left" w:pos="3240"/>
        </w:tabs>
        <w:ind w:left="307" w:right="874" w:firstLine="719"/>
        <w:jc w:val="both"/>
        <w:rPr>
          <w:rFonts w:ascii="Arial" w:hAnsi="Arial" w:cs="Arial"/>
        </w:rPr>
      </w:pPr>
    </w:p>
    <w:p w14:paraId="30B6D07D" w14:textId="77777777" w:rsidR="005F2845" w:rsidRDefault="0033177E" w:rsidP="0012552E">
      <w:pPr>
        <w:pStyle w:val="BodyText"/>
        <w:tabs>
          <w:tab w:val="left" w:pos="3240"/>
        </w:tabs>
        <w:ind w:left="307" w:right="872" w:firstLine="719"/>
        <w:jc w:val="both"/>
        <w:rPr>
          <w:rFonts w:ascii="Arial" w:hAnsi="Arial" w:cs="Arial"/>
        </w:rPr>
      </w:pPr>
      <w:r w:rsidRPr="001024EB">
        <w:rPr>
          <w:rFonts w:ascii="Arial" w:hAnsi="Arial" w:cs="Arial"/>
        </w:rPr>
        <w:t>-Эцсийн гэрээг нийт үнэ цэнэ, тэнцвэржүүлсэн өртөг, чанар, техникийн чадавхид үндэслэн байгуулна.</w:t>
      </w:r>
    </w:p>
    <w:p w14:paraId="70691C55" w14:textId="77777777" w:rsidR="00180038" w:rsidRPr="001024EB" w:rsidRDefault="00180038" w:rsidP="0012552E">
      <w:pPr>
        <w:pStyle w:val="BodyText"/>
        <w:tabs>
          <w:tab w:val="left" w:pos="3240"/>
        </w:tabs>
        <w:ind w:left="307" w:right="872" w:firstLine="719"/>
        <w:jc w:val="both"/>
        <w:rPr>
          <w:rFonts w:ascii="Arial" w:hAnsi="Arial" w:cs="Arial"/>
        </w:rPr>
      </w:pPr>
    </w:p>
    <w:p w14:paraId="0B70C951" w14:textId="77777777" w:rsidR="005F2845" w:rsidRDefault="0033177E" w:rsidP="0012552E">
      <w:pPr>
        <w:pStyle w:val="BodyText"/>
        <w:tabs>
          <w:tab w:val="left" w:pos="3240"/>
        </w:tabs>
        <w:ind w:left="307" w:right="869" w:firstLine="719"/>
        <w:jc w:val="both"/>
        <w:rPr>
          <w:rFonts w:ascii="Arial" w:hAnsi="Arial" w:cs="Arial"/>
        </w:rPr>
      </w:pPr>
      <w:r w:rsidRPr="001024EB">
        <w:rPr>
          <w:rFonts w:ascii="Arial" w:hAnsi="Arial" w:cs="Arial"/>
          <w:i/>
        </w:rPr>
        <w:t xml:space="preserve">•Ил тод байдал ба шударга байдал: </w:t>
      </w:r>
      <w:r w:rsidRPr="001024EB">
        <w:rPr>
          <w:rFonts w:ascii="Arial" w:hAnsi="Arial" w:cs="Arial"/>
        </w:rPr>
        <w:t>Энэтхэг Улсын худалдан авалтын систем үр ашгийг дээшлүүлэх, авлигыг бууруулах зорилготой GeM (Засгийн газрын цахим зах зээл) зэрэг дижитал платформууд бий болсноор илүү ил тод болсон.</w:t>
      </w:r>
      <w:r w:rsidRPr="001024EB">
        <w:rPr>
          <w:rFonts w:ascii="Arial" w:hAnsi="Arial" w:cs="Arial"/>
          <w:spacing w:val="-7"/>
        </w:rPr>
        <w:t xml:space="preserve"> </w:t>
      </w:r>
      <w:r w:rsidRPr="001024EB">
        <w:rPr>
          <w:rFonts w:ascii="Arial" w:hAnsi="Arial" w:cs="Arial"/>
        </w:rPr>
        <w:t>Гэсэн</w:t>
      </w:r>
      <w:r w:rsidRPr="001024EB">
        <w:rPr>
          <w:rFonts w:ascii="Arial" w:hAnsi="Arial" w:cs="Arial"/>
          <w:spacing w:val="-7"/>
        </w:rPr>
        <w:t xml:space="preserve"> </w:t>
      </w:r>
      <w:r w:rsidRPr="001024EB">
        <w:rPr>
          <w:rFonts w:ascii="Arial" w:hAnsi="Arial" w:cs="Arial"/>
        </w:rPr>
        <w:t>хэдий</w:t>
      </w:r>
      <w:r w:rsidRPr="001024EB">
        <w:rPr>
          <w:rFonts w:ascii="Arial" w:hAnsi="Arial" w:cs="Arial"/>
          <w:spacing w:val="-7"/>
        </w:rPr>
        <w:t xml:space="preserve"> </w:t>
      </w:r>
      <w:r w:rsidRPr="001024EB">
        <w:rPr>
          <w:rFonts w:ascii="Arial" w:hAnsi="Arial" w:cs="Arial"/>
        </w:rPr>
        <w:t>ч</w:t>
      </w:r>
      <w:r w:rsidRPr="001024EB">
        <w:rPr>
          <w:rFonts w:ascii="Arial" w:hAnsi="Arial" w:cs="Arial"/>
          <w:spacing w:val="-5"/>
        </w:rPr>
        <w:t xml:space="preserve"> </w:t>
      </w:r>
      <w:r w:rsidRPr="001024EB">
        <w:rPr>
          <w:rFonts w:ascii="Arial" w:hAnsi="Arial" w:cs="Arial"/>
        </w:rPr>
        <w:t>орон</w:t>
      </w:r>
      <w:r w:rsidRPr="001024EB">
        <w:rPr>
          <w:rFonts w:ascii="Arial" w:hAnsi="Arial" w:cs="Arial"/>
          <w:spacing w:val="-7"/>
        </w:rPr>
        <w:t xml:space="preserve"> </w:t>
      </w:r>
      <w:r w:rsidRPr="001024EB">
        <w:rPr>
          <w:rFonts w:ascii="Arial" w:hAnsi="Arial" w:cs="Arial"/>
        </w:rPr>
        <w:t>нутгийн</w:t>
      </w:r>
      <w:r w:rsidRPr="001024EB">
        <w:rPr>
          <w:rFonts w:ascii="Arial" w:hAnsi="Arial" w:cs="Arial"/>
          <w:spacing w:val="-7"/>
        </w:rPr>
        <w:t xml:space="preserve"> </w:t>
      </w:r>
      <w:r w:rsidRPr="001024EB">
        <w:rPr>
          <w:rFonts w:ascii="Arial" w:hAnsi="Arial" w:cs="Arial"/>
        </w:rPr>
        <w:t>болон</w:t>
      </w:r>
      <w:r w:rsidRPr="001024EB">
        <w:rPr>
          <w:rFonts w:ascii="Arial" w:hAnsi="Arial" w:cs="Arial"/>
          <w:spacing w:val="-7"/>
        </w:rPr>
        <w:t xml:space="preserve"> </w:t>
      </w:r>
      <w:r w:rsidRPr="001024EB">
        <w:rPr>
          <w:rFonts w:ascii="Arial" w:hAnsi="Arial" w:cs="Arial"/>
        </w:rPr>
        <w:t>улсын</w:t>
      </w:r>
      <w:r w:rsidRPr="001024EB">
        <w:rPr>
          <w:rFonts w:ascii="Arial" w:hAnsi="Arial" w:cs="Arial"/>
          <w:spacing w:val="-7"/>
        </w:rPr>
        <w:t xml:space="preserve"> </w:t>
      </w:r>
      <w:r w:rsidRPr="001024EB">
        <w:rPr>
          <w:rFonts w:ascii="Arial" w:hAnsi="Arial" w:cs="Arial"/>
        </w:rPr>
        <w:t>түвшний</w:t>
      </w:r>
      <w:r w:rsidRPr="001024EB">
        <w:rPr>
          <w:rFonts w:ascii="Arial" w:hAnsi="Arial" w:cs="Arial"/>
          <w:spacing w:val="-7"/>
        </w:rPr>
        <w:t xml:space="preserve"> </w:t>
      </w:r>
      <w:r w:rsidRPr="001024EB">
        <w:rPr>
          <w:rFonts w:ascii="Arial" w:hAnsi="Arial" w:cs="Arial"/>
        </w:rPr>
        <w:t>худалдан</w:t>
      </w:r>
      <w:r w:rsidRPr="001024EB">
        <w:rPr>
          <w:rFonts w:ascii="Arial" w:hAnsi="Arial" w:cs="Arial"/>
          <w:spacing w:val="-7"/>
        </w:rPr>
        <w:t xml:space="preserve"> </w:t>
      </w:r>
      <w:r w:rsidRPr="001024EB">
        <w:rPr>
          <w:rFonts w:ascii="Arial" w:hAnsi="Arial" w:cs="Arial"/>
        </w:rPr>
        <w:t>авалтын</w:t>
      </w:r>
      <w:r w:rsidRPr="001024EB">
        <w:rPr>
          <w:rFonts w:ascii="Arial" w:hAnsi="Arial" w:cs="Arial"/>
          <w:spacing w:val="-7"/>
        </w:rPr>
        <w:t xml:space="preserve"> </w:t>
      </w:r>
      <w:r w:rsidRPr="001024EB">
        <w:rPr>
          <w:rFonts w:ascii="Arial" w:hAnsi="Arial" w:cs="Arial"/>
        </w:rPr>
        <w:t>үйл явц хүнд сурталтай удаашрах, тууштай бус, заримдаа бүрхэг үйл явц зэрэг бэрхшээлүүд байсаар байна.</w:t>
      </w:r>
    </w:p>
    <w:p w14:paraId="00E7D337" w14:textId="77777777" w:rsidR="00180038" w:rsidRPr="001024EB" w:rsidRDefault="00180038" w:rsidP="0012552E">
      <w:pPr>
        <w:pStyle w:val="BodyText"/>
        <w:tabs>
          <w:tab w:val="left" w:pos="3240"/>
        </w:tabs>
        <w:ind w:left="307" w:right="869" w:firstLine="719"/>
        <w:jc w:val="both"/>
        <w:rPr>
          <w:rFonts w:ascii="Arial" w:hAnsi="Arial" w:cs="Arial"/>
        </w:rPr>
      </w:pPr>
    </w:p>
    <w:p w14:paraId="589E8D97" w14:textId="77777777"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i/>
        </w:rPr>
        <w:t xml:space="preserve">•Бэрхшээл: </w:t>
      </w:r>
      <w:r w:rsidRPr="001024EB">
        <w:rPr>
          <w:rFonts w:ascii="Arial" w:hAnsi="Arial" w:cs="Arial"/>
        </w:rPr>
        <w:t>Төрийн худалдан авалт дахь авлига, үйл явц удаашрал, захиргааны дарамт зэрэг асуудлууд нь өрсөлдөөнт хэлэлцээний үр дүнтэй байдалд</w:t>
      </w:r>
      <w:r w:rsidRPr="001024EB">
        <w:rPr>
          <w:rFonts w:ascii="Arial" w:hAnsi="Arial" w:cs="Arial"/>
          <w:spacing w:val="35"/>
        </w:rPr>
        <w:t xml:space="preserve"> </w:t>
      </w:r>
      <w:r w:rsidRPr="001024EB">
        <w:rPr>
          <w:rFonts w:ascii="Arial" w:hAnsi="Arial" w:cs="Arial"/>
        </w:rPr>
        <w:t>саад</w:t>
      </w:r>
      <w:r w:rsidRPr="001024EB">
        <w:rPr>
          <w:rFonts w:ascii="Arial" w:hAnsi="Arial" w:cs="Arial"/>
          <w:spacing w:val="36"/>
        </w:rPr>
        <w:t xml:space="preserve"> </w:t>
      </w:r>
      <w:r w:rsidRPr="001024EB">
        <w:rPr>
          <w:rFonts w:ascii="Arial" w:hAnsi="Arial" w:cs="Arial"/>
        </w:rPr>
        <w:t>учруулж</w:t>
      </w:r>
      <w:r w:rsidRPr="001024EB">
        <w:rPr>
          <w:rFonts w:ascii="Arial" w:hAnsi="Arial" w:cs="Arial"/>
          <w:spacing w:val="37"/>
        </w:rPr>
        <w:t xml:space="preserve"> </w:t>
      </w:r>
      <w:r w:rsidRPr="001024EB">
        <w:rPr>
          <w:rFonts w:ascii="Arial" w:hAnsi="Arial" w:cs="Arial"/>
        </w:rPr>
        <w:t>болзошгүй.</w:t>
      </w:r>
      <w:r w:rsidRPr="001024EB">
        <w:rPr>
          <w:rFonts w:ascii="Arial" w:hAnsi="Arial" w:cs="Arial"/>
          <w:spacing w:val="38"/>
        </w:rPr>
        <w:t xml:space="preserve"> </w:t>
      </w:r>
      <w:r w:rsidRPr="001024EB">
        <w:rPr>
          <w:rFonts w:ascii="Arial" w:hAnsi="Arial" w:cs="Arial"/>
        </w:rPr>
        <w:t>Цаашилбал,</w:t>
      </w:r>
      <w:r w:rsidRPr="001024EB">
        <w:rPr>
          <w:rFonts w:ascii="Arial" w:hAnsi="Arial" w:cs="Arial"/>
          <w:spacing w:val="37"/>
        </w:rPr>
        <w:t xml:space="preserve"> </w:t>
      </w:r>
      <w:r w:rsidRPr="001024EB">
        <w:rPr>
          <w:rFonts w:ascii="Arial" w:hAnsi="Arial" w:cs="Arial"/>
        </w:rPr>
        <w:t>хэлэлцээний</w:t>
      </w:r>
      <w:r w:rsidRPr="001024EB">
        <w:rPr>
          <w:rFonts w:ascii="Arial" w:hAnsi="Arial" w:cs="Arial"/>
          <w:spacing w:val="38"/>
        </w:rPr>
        <w:t xml:space="preserve"> </w:t>
      </w:r>
      <w:r w:rsidRPr="001024EB">
        <w:rPr>
          <w:rFonts w:ascii="Arial" w:hAnsi="Arial" w:cs="Arial"/>
        </w:rPr>
        <w:t>хамрах</w:t>
      </w:r>
      <w:r w:rsidRPr="001024EB">
        <w:rPr>
          <w:rFonts w:ascii="Arial" w:hAnsi="Arial" w:cs="Arial"/>
          <w:spacing w:val="37"/>
        </w:rPr>
        <w:t xml:space="preserve"> </w:t>
      </w:r>
      <w:r w:rsidRPr="001024EB">
        <w:rPr>
          <w:rFonts w:ascii="Arial" w:hAnsi="Arial" w:cs="Arial"/>
        </w:rPr>
        <w:t>хүрээ</w:t>
      </w:r>
      <w:r w:rsidRPr="001024EB">
        <w:rPr>
          <w:rFonts w:ascii="Arial" w:hAnsi="Arial" w:cs="Arial"/>
          <w:spacing w:val="37"/>
        </w:rPr>
        <w:t xml:space="preserve"> </w:t>
      </w:r>
      <w:r w:rsidRPr="001024EB">
        <w:rPr>
          <w:rFonts w:ascii="Arial" w:hAnsi="Arial" w:cs="Arial"/>
          <w:spacing w:val="-5"/>
        </w:rPr>
        <w:t>нь</w:t>
      </w:r>
    </w:p>
    <w:p w14:paraId="55AAC4EE" w14:textId="77777777" w:rsidR="005F2845" w:rsidRDefault="0033177E" w:rsidP="0012552E">
      <w:pPr>
        <w:pStyle w:val="BodyText"/>
        <w:tabs>
          <w:tab w:val="left" w:pos="3240"/>
        </w:tabs>
        <w:ind w:left="307" w:right="933"/>
        <w:jc w:val="both"/>
        <w:rPr>
          <w:rFonts w:ascii="Arial" w:hAnsi="Arial" w:cs="Arial"/>
        </w:rPr>
      </w:pPr>
      <w:r w:rsidRPr="001024EB">
        <w:rPr>
          <w:rFonts w:ascii="Arial" w:hAnsi="Arial" w:cs="Arial"/>
        </w:rPr>
        <w:t>худалдан</w:t>
      </w:r>
      <w:r w:rsidRPr="001024EB">
        <w:rPr>
          <w:rFonts w:ascii="Arial" w:hAnsi="Arial" w:cs="Arial"/>
          <w:spacing w:val="40"/>
        </w:rPr>
        <w:t xml:space="preserve"> </w:t>
      </w:r>
      <w:r w:rsidRPr="001024EB">
        <w:rPr>
          <w:rFonts w:ascii="Arial" w:hAnsi="Arial" w:cs="Arial"/>
        </w:rPr>
        <w:t>авах</w:t>
      </w:r>
      <w:r w:rsidRPr="001024EB">
        <w:rPr>
          <w:rFonts w:ascii="Arial" w:hAnsi="Arial" w:cs="Arial"/>
          <w:spacing w:val="40"/>
        </w:rPr>
        <w:t xml:space="preserve"> </w:t>
      </w:r>
      <w:r w:rsidRPr="001024EB">
        <w:rPr>
          <w:rFonts w:ascii="Arial" w:hAnsi="Arial" w:cs="Arial"/>
        </w:rPr>
        <w:t>ажиллагааны</w:t>
      </w:r>
      <w:r w:rsidRPr="001024EB">
        <w:rPr>
          <w:rFonts w:ascii="Arial" w:hAnsi="Arial" w:cs="Arial"/>
          <w:spacing w:val="40"/>
        </w:rPr>
        <w:t xml:space="preserve"> </w:t>
      </w:r>
      <w:r w:rsidRPr="001024EB">
        <w:rPr>
          <w:rFonts w:ascii="Arial" w:hAnsi="Arial" w:cs="Arial"/>
        </w:rPr>
        <w:t>тодорхой</w:t>
      </w:r>
      <w:r w:rsidRPr="001024EB">
        <w:rPr>
          <w:rFonts w:ascii="Arial" w:hAnsi="Arial" w:cs="Arial"/>
          <w:spacing w:val="40"/>
        </w:rPr>
        <w:t xml:space="preserve"> </w:t>
      </w:r>
      <w:r w:rsidRPr="001024EB">
        <w:rPr>
          <w:rFonts w:ascii="Arial" w:hAnsi="Arial" w:cs="Arial"/>
        </w:rPr>
        <w:t>дүрмийн</w:t>
      </w:r>
      <w:r w:rsidRPr="001024EB">
        <w:rPr>
          <w:rFonts w:ascii="Arial" w:hAnsi="Arial" w:cs="Arial"/>
          <w:spacing w:val="40"/>
        </w:rPr>
        <w:t xml:space="preserve"> </w:t>
      </w:r>
      <w:r w:rsidRPr="001024EB">
        <w:rPr>
          <w:rFonts w:ascii="Arial" w:hAnsi="Arial" w:cs="Arial"/>
        </w:rPr>
        <w:t>хатуу</w:t>
      </w:r>
      <w:r w:rsidRPr="001024EB">
        <w:rPr>
          <w:rFonts w:ascii="Arial" w:hAnsi="Arial" w:cs="Arial"/>
          <w:spacing w:val="40"/>
        </w:rPr>
        <w:t xml:space="preserve"> </w:t>
      </w:r>
      <w:r w:rsidRPr="001024EB">
        <w:rPr>
          <w:rFonts w:ascii="Arial" w:hAnsi="Arial" w:cs="Arial"/>
        </w:rPr>
        <w:t>байдлаас</w:t>
      </w:r>
      <w:r w:rsidRPr="001024EB">
        <w:rPr>
          <w:rFonts w:ascii="Arial" w:hAnsi="Arial" w:cs="Arial"/>
          <w:spacing w:val="40"/>
        </w:rPr>
        <w:t xml:space="preserve"> </w:t>
      </w:r>
      <w:r w:rsidRPr="001024EB">
        <w:rPr>
          <w:rFonts w:ascii="Arial" w:hAnsi="Arial" w:cs="Arial"/>
        </w:rPr>
        <w:t>шалтгаалан хязгаарлагдаж болно.</w:t>
      </w:r>
    </w:p>
    <w:p w14:paraId="1351B30F" w14:textId="77777777" w:rsidR="00180038" w:rsidRPr="001024EB" w:rsidRDefault="00180038" w:rsidP="00180038">
      <w:pPr>
        <w:pStyle w:val="BodyText"/>
        <w:tabs>
          <w:tab w:val="left" w:pos="3240"/>
        </w:tabs>
        <w:ind w:right="933"/>
        <w:jc w:val="both"/>
        <w:rPr>
          <w:rFonts w:ascii="Arial" w:hAnsi="Arial" w:cs="Arial"/>
        </w:rPr>
      </w:pPr>
    </w:p>
    <w:p w14:paraId="404EFCB3" w14:textId="77777777" w:rsidR="005F2845" w:rsidRPr="001024EB" w:rsidRDefault="0033177E" w:rsidP="0012552E">
      <w:pPr>
        <w:pStyle w:val="Heading2"/>
        <w:numPr>
          <w:ilvl w:val="0"/>
          <w:numId w:val="39"/>
        </w:numPr>
        <w:tabs>
          <w:tab w:val="left" w:pos="1293"/>
          <w:tab w:val="left" w:pos="3240"/>
        </w:tabs>
        <w:ind w:left="1293" w:hanging="266"/>
        <w:jc w:val="both"/>
        <w:rPr>
          <w:position w:val="8"/>
          <w:sz w:val="16"/>
        </w:rPr>
      </w:pPr>
      <w:r w:rsidRPr="001024EB">
        <w:t>Бүгд</w:t>
      </w:r>
      <w:r w:rsidRPr="001024EB">
        <w:rPr>
          <w:spacing w:val="-3"/>
        </w:rPr>
        <w:t xml:space="preserve"> </w:t>
      </w:r>
      <w:r w:rsidRPr="001024EB">
        <w:t>Найрамдах</w:t>
      </w:r>
      <w:r w:rsidRPr="001024EB">
        <w:rPr>
          <w:spacing w:val="-3"/>
        </w:rPr>
        <w:t xml:space="preserve"> </w:t>
      </w:r>
      <w:r w:rsidRPr="001024EB">
        <w:t>Хятад</w:t>
      </w:r>
      <w:r w:rsidRPr="001024EB">
        <w:rPr>
          <w:spacing w:val="-2"/>
        </w:rPr>
        <w:t xml:space="preserve"> </w:t>
      </w:r>
      <w:r w:rsidRPr="001024EB">
        <w:t>Улс</w:t>
      </w:r>
      <w:r w:rsidRPr="001024EB">
        <w:rPr>
          <w:spacing w:val="-3"/>
        </w:rPr>
        <w:t xml:space="preserve"> </w:t>
      </w:r>
      <w:r w:rsidRPr="001024EB">
        <w:t>(Хятад</w:t>
      </w:r>
      <w:r w:rsidRPr="001024EB">
        <w:rPr>
          <w:spacing w:val="-2"/>
        </w:rPr>
        <w:t xml:space="preserve"> Улс)</w:t>
      </w:r>
      <w:r w:rsidR="00180038">
        <w:rPr>
          <w:rStyle w:val="FootnoteReference"/>
          <w:spacing w:val="-2"/>
        </w:rPr>
        <w:footnoteReference w:id="40"/>
      </w:r>
    </w:p>
    <w:p w14:paraId="314125FC" w14:textId="77777777" w:rsidR="00180038" w:rsidRPr="00180038" w:rsidRDefault="00180038" w:rsidP="00180038">
      <w:pPr>
        <w:pStyle w:val="ListParagraph"/>
        <w:tabs>
          <w:tab w:val="left" w:pos="1109"/>
          <w:tab w:val="left" w:pos="3240"/>
        </w:tabs>
        <w:ind w:left="1026" w:right="873" w:firstLine="0"/>
        <w:rPr>
          <w:rFonts w:ascii="Arial" w:hAnsi="Arial" w:cs="Arial"/>
        </w:rPr>
      </w:pPr>
    </w:p>
    <w:p w14:paraId="2B5B0EE9" w14:textId="77777777" w:rsidR="005F2845" w:rsidRPr="001024EB" w:rsidRDefault="0033177E" w:rsidP="0012552E">
      <w:pPr>
        <w:pStyle w:val="ListParagraph"/>
        <w:numPr>
          <w:ilvl w:val="1"/>
          <w:numId w:val="39"/>
        </w:numPr>
        <w:tabs>
          <w:tab w:val="left" w:pos="1109"/>
          <w:tab w:val="left" w:pos="3240"/>
        </w:tabs>
        <w:ind w:right="873" w:firstLine="719"/>
        <w:rPr>
          <w:rFonts w:ascii="Arial" w:hAnsi="Arial" w:cs="Arial"/>
        </w:rPr>
      </w:pPr>
      <w:r w:rsidRPr="001024EB">
        <w:rPr>
          <w:rFonts w:ascii="Arial" w:hAnsi="Arial" w:cs="Arial"/>
          <w:i/>
          <w:sz w:val="24"/>
        </w:rPr>
        <w:t xml:space="preserve">Эрх зүйн орчин: </w:t>
      </w:r>
      <w:r w:rsidRPr="001024EB">
        <w:rPr>
          <w:rFonts w:ascii="Arial" w:hAnsi="Arial" w:cs="Arial"/>
          <w:sz w:val="24"/>
        </w:rPr>
        <w:t>Хятадын төрийн худалдан авах ажиллагааны тогтолцоо нь Засгийн газрын Худалдан авах ажиллагааны тухай хууль болон холбогдох дүрэм журмаар зохицуулагддаг. Өрсөлдөөнт хэлэлцээг уян хатан байдал, техникийн туршлага шаарддаг тусгай гэрээнд ихэвчлэн ашигладаг.</w:t>
      </w:r>
    </w:p>
    <w:p w14:paraId="5F57DCBB" w14:textId="77777777" w:rsidR="00180038" w:rsidRDefault="00180038" w:rsidP="0012552E">
      <w:pPr>
        <w:pStyle w:val="BodyText"/>
        <w:tabs>
          <w:tab w:val="left" w:pos="3240"/>
        </w:tabs>
        <w:ind w:left="307" w:right="868" w:firstLine="719"/>
        <w:jc w:val="both"/>
        <w:rPr>
          <w:rFonts w:ascii="Arial" w:hAnsi="Arial" w:cs="Arial"/>
          <w:i/>
        </w:rPr>
      </w:pPr>
    </w:p>
    <w:p w14:paraId="48BBD4D7" w14:textId="77777777"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i/>
        </w:rPr>
        <w:t xml:space="preserve">•Хэрэглээ: </w:t>
      </w:r>
      <w:r w:rsidRPr="001024EB">
        <w:rPr>
          <w:rFonts w:ascii="Arial" w:hAnsi="Arial" w:cs="Arial"/>
        </w:rPr>
        <w:t>Дэд бүтцийн томоохон төслүүд, өндөр технологийн худалдан авалт, үйлчилгээний гэрээнд зөвхөн үнэ нь хамгийн сайн үнэ цэнийг үнэлэхэд хангалтгүй тохиолдолд ашиглагддаг. Энэ аргыг төрийн өмчит аж ахуйн нэгжийн гэрээ болон технологийн шинэчлэл шаардлагатай засгийн газрын төслүүдэд ихэвчлэн ашигладаг.</w:t>
      </w:r>
    </w:p>
    <w:p w14:paraId="68E10CF3" w14:textId="77777777" w:rsidR="00180038" w:rsidRPr="00180038" w:rsidRDefault="00180038" w:rsidP="00180038">
      <w:pPr>
        <w:pStyle w:val="ListParagraph"/>
        <w:tabs>
          <w:tab w:val="left" w:pos="1110"/>
          <w:tab w:val="left" w:pos="3240"/>
        </w:tabs>
        <w:ind w:left="1110" w:firstLine="0"/>
        <w:rPr>
          <w:rFonts w:ascii="Arial" w:hAnsi="Arial" w:cs="Arial"/>
        </w:rPr>
      </w:pPr>
    </w:p>
    <w:p w14:paraId="1CBAC61C" w14:textId="77777777" w:rsidR="005F2845" w:rsidRPr="001024EB" w:rsidRDefault="0033177E" w:rsidP="0012552E">
      <w:pPr>
        <w:pStyle w:val="ListParagraph"/>
        <w:numPr>
          <w:ilvl w:val="1"/>
          <w:numId w:val="39"/>
        </w:numPr>
        <w:tabs>
          <w:tab w:val="left" w:pos="1110"/>
          <w:tab w:val="left" w:pos="3240"/>
        </w:tabs>
        <w:ind w:left="1110" w:hanging="83"/>
        <w:rPr>
          <w:rFonts w:ascii="Arial" w:hAnsi="Arial" w:cs="Arial"/>
        </w:rPr>
      </w:pPr>
      <w:r w:rsidRPr="001024EB">
        <w:rPr>
          <w:rFonts w:ascii="Arial" w:hAnsi="Arial" w:cs="Arial"/>
          <w:i/>
          <w:sz w:val="24"/>
        </w:rPr>
        <w:t>Үйл</w:t>
      </w:r>
      <w:r w:rsidRPr="001024EB">
        <w:rPr>
          <w:rFonts w:ascii="Arial" w:hAnsi="Arial" w:cs="Arial"/>
          <w:i/>
          <w:spacing w:val="-3"/>
          <w:sz w:val="24"/>
        </w:rPr>
        <w:t xml:space="preserve"> </w:t>
      </w:r>
      <w:r w:rsidRPr="001024EB">
        <w:rPr>
          <w:rFonts w:ascii="Arial" w:hAnsi="Arial" w:cs="Arial"/>
          <w:i/>
          <w:spacing w:val="-4"/>
          <w:sz w:val="24"/>
        </w:rPr>
        <w:t>явц:</w:t>
      </w:r>
    </w:p>
    <w:p w14:paraId="444ECF01" w14:textId="77777777" w:rsidR="00180038" w:rsidRDefault="00180038" w:rsidP="0012552E">
      <w:pPr>
        <w:pStyle w:val="BodyText"/>
        <w:tabs>
          <w:tab w:val="left" w:pos="3240"/>
        </w:tabs>
        <w:ind w:left="307" w:right="877" w:firstLine="719"/>
        <w:jc w:val="both"/>
        <w:rPr>
          <w:rFonts w:ascii="Arial" w:hAnsi="Arial" w:cs="Arial"/>
          <w:spacing w:val="-2"/>
        </w:rPr>
      </w:pPr>
    </w:p>
    <w:p w14:paraId="1E6820FF" w14:textId="77777777" w:rsidR="005F2845" w:rsidRPr="001024EB" w:rsidRDefault="0033177E" w:rsidP="0012552E">
      <w:pPr>
        <w:pStyle w:val="BodyText"/>
        <w:tabs>
          <w:tab w:val="left" w:pos="3240"/>
        </w:tabs>
        <w:ind w:left="307" w:right="877" w:firstLine="719"/>
        <w:jc w:val="both"/>
        <w:rPr>
          <w:rFonts w:ascii="Arial" w:hAnsi="Arial" w:cs="Arial"/>
        </w:rPr>
      </w:pPr>
      <w:r w:rsidRPr="001024EB">
        <w:rPr>
          <w:rFonts w:ascii="Arial" w:hAnsi="Arial" w:cs="Arial"/>
          <w:spacing w:val="-2"/>
        </w:rPr>
        <w:t>-</w:t>
      </w:r>
      <w:r w:rsidRPr="001024EB">
        <w:rPr>
          <w:rFonts w:ascii="Arial" w:hAnsi="Arial" w:cs="Arial"/>
          <w:spacing w:val="-14"/>
        </w:rPr>
        <w:t xml:space="preserve"> </w:t>
      </w:r>
      <w:r w:rsidRPr="001024EB">
        <w:rPr>
          <w:rFonts w:ascii="Arial" w:hAnsi="Arial" w:cs="Arial"/>
          <w:spacing w:val="-2"/>
        </w:rPr>
        <w:t>Засгийн</w:t>
      </w:r>
      <w:r w:rsidRPr="001024EB">
        <w:rPr>
          <w:rFonts w:ascii="Arial" w:hAnsi="Arial" w:cs="Arial"/>
          <w:spacing w:val="-10"/>
        </w:rPr>
        <w:t xml:space="preserve"> </w:t>
      </w:r>
      <w:r w:rsidRPr="001024EB">
        <w:rPr>
          <w:rFonts w:ascii="Arial" w:hAnsi="Arial" w:cs="Arial"/>
          <w:spacing w:val="-2"/>
        </w:rPr>
        <w:t>газар</w:t>
      </w:r>
      <w:r w:rsidRPr="001024EB">
        <w:rPr>
          <w:rFonts w:ascii="Arial" w:hAnsi="Arial" w:cs="Arial"/>
          <w:spacing w:val="-9"/>
        </w:rPr>
        <w:t xml:space="preserve"> </w:t>
      </w:r>
      <w:r w:rsidRPr="001024EB">
        <w:rPr>
          <w:rFonts w:ascii="Arial" w:hAnsi="Arial" w:cs="Arial"/>
          <w:spacing w:val="-2"/>
        </w:rPr>
        <w:t>болон</w:t>
      </w:r>
      <w:r w:rsidRPr="001024EB">
        <w:rPr>
          <w:rFonts w:ascii="Arial" w:hAnsi="Arial" w:cs="Arial"/>
          <w:spacing w:val="-13"/>
        </w:rPr>
        <w:t xml:space="preserve"> </w:t>
      </w:r>
      <w:r w:rsidRPr="001024EB">
        <w:rPr>
          <w:rFonts w:ascii="Arial" w:hAnsi="Arial" w:cs="Arial"/>
          <w:spacing w:val="-2"/>
        </w:rPr>
        <w:t>төрийн</w:t>
      </w:r>
      <w:r w:rsidRPr="001024EB">
        <w:rPr>
          <w:rFonts w:ascii="Arial" w:hAnsi="Arial" w:cs="Arial"/>
          <w:spacing w:val="-10"/>
        </w:rPr>
        <w:t xml:space="preserve"> </w:t>
      </w:r>
      <w:r w:rsidRPr="001024EB">
        <w:rPr>
          <w:rFonts w:ascii="Arial" w:hAnsi="Arial" w:cs="Arial"/>
          <w:spacing w:val="-2"/>
        </w:rPr>
        <w:t>өмчит</w:t>
      </w:r>
      <w:r w:rsidRPr="001024EB">
        <w:rPr>
          <w:rFonts w:ascii="Arial" w:hAnsi="Arial" w:cs="Arial"/>
          <w:spacing w:val="-9"/>
        </w:rPr>
        <w:t xml:space="preserve"> </w:t>
      </w:r>
      <w:r w:rsidRPr="001024EB">
        <w:rPr>
          <w:rFonts w:ascii="Arial" w:hAnsi="Arial" w:cs="Arial"/>
          <w:spacing w:val="-2"/>
        </w:rPr>
        <w:t>аж</w:t>
      </w:r>
      <w:r w:rsidRPr="001024EB">
        <w:rPr>
          <w:rFonts w:ascii="Arial" w:hAnsi="Arial" w:cs="Arial"/>
          <w:spacing w:val="-12"/>
        </w:rPr>
        <w:t xml:space="preserve"> </w:t>
      </w:r>
      <w:r w:rsidRPr="001024EB">
        <w:rPr>
          <w:rFonts w:ascii="Arial" w:hAnsi="Arial" w:cs="Arial"/>
          <w:spacing w:val="-2"/>
        </w:rPr>
        <w:t>ахуйн</w:t>
      </w:r>
      <w:r w:rsidRPr="001024EB">
        <w:rPr>
          <w:rFonts w:ascii="Arial" w:hAnsi="Arial" w:cs="Arial"/>
          <w:spacing w:val="-10"/>
        </w:rPr>
        <w:t xml:space="preserve"> </w:t>
      </w:r>
      <w:r w:rsidRPr="001024EB">
        <w:rPr>
          <w:rFonts w:ascii="Arial" w:hAnsi="Arial" w:cs="Arial"/>
          <w:spacing w:val="-2"/>
        </w:rPr>
        <w:t>нэгжээс</w:t>
      </w:r>
      <w:r w:rsidRPr="001024EB">
        <w:rPr>
          <w:rFonts w:ascii="Arial" w:hAnsi="Arial" w:cs="Arial"/>
          <w:spacing w:val="-10"/>
        </w:rPr>
        <w:t xml:space="preserve"> </w:t>
      </w:r>
      <w:r w:rsidRPr="001024EB">
        <w:rPr>
          <w:rFonts w:ascii="Arial" w:hAnsi="Arial" w:cs="Arial"/>
          <w:spacing w:val="-2"/>
        </w:rPr>
        <w:t>санал</w:t>
      </w:r>
      <w:r w:rsidRPr="001024EB">
        <w:rPr>
          <w:rFonts w:ascii="Arial" w:hAnsi="Arial" w:cs="Arial"/>
          <w:spacing w:val="-10"/>
        </w:rPr>
        <w:t xml:space="preserve"> </w:t>
      </w:r>
      <w:r w:rsidRPr="001024EB">
        <w:rPr>
          <w:rFonts w:ascii="Arial" w:hAnsi="Arial" w:cs="Arial"/>
          <w:spacing w:val="-2"/>
        </w:rPr>
        <w:t>авах</w:t>
      </w:r>
      <w:r w:rsidRPr="001024EB">
        <w:rPr>
          <w:rFonts w:ascii="Arial" w:hAnsi="Arial" w:cs="Arial"/>
          <w:spacing w:val="-12"/>
        </w:rPr>
        <w:t xml:space="preserve"> </w:t>
      </w:r>
      <w:r w:rsidRPr="001024EB">
        <w:rPr>
          <w:rFonts w:ascii="Arial" w:hAnsi="Arial" w:cs="Arial"/>
          <w:spacing w:val="-2"/>
        </w:rPr>
        <w:t xml:space="preserve">хүсэлтийг </w:t>
      </w:r>
      <w:r w:rsidRPr="001024EB">
        <w:rPr>
          <w:rFonts w:ascii="Arial" w:hAnsi="Arial" w:cs="Arial"/>
        </w:rPr>
        <w:t>(RFP) гаргадаг.</w:t>
      </w:r>
    </w:p>
    <w:p w14:paraId="1BC6A2FE" w14:textId="77777777" w:rsidR="00180038" w:rsidRDefault="00180038" w:rsidP="0012552E">
      <w:pPr>
        <w:pStyle w:val="BodyText"/>
        <w:tabs>
          <w:tab w:val="left" w:pos="3240"/>
        </w:tabs>
        <w:ind w:left="307" w:right="868" w:firstLine="719"/>
        <w:jc w:val="both"/>
        <w:rPr>
          <w:rFonts w:ascii="Arial" w:hAnsi="Arial" w:cs="Arial"/>
        </w:rPr>
      </w:pPr>
    </w:p>
    <w:p w14:paraId="2E67A146" w14:textId="77777777"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rPr>
        <w:t>-Нийлүүлэгчид саналаа ирүүлж, үнэлгээ хийсний дараа хэлэлцээний үе шат эхэлнэ. Хэлэлцээний явцад техникийн болон үнийн зохицуулалт хийдэг.</w:t>
      </w:r>
    </w:p>
    <w:p w14:paraId="58A2BA58" w14:textId="77777777" w:rsidR="00180038" w:rsidRDefault="00180038" w:rsidP="0012552E">
      <w:pPr>
        <w:pStyle w:val="BodyText"/>
        <w:tabs>
          <w:tab w:val="left" w:pos="3240"/>
        </w:tabs>
        <w:ind w:left="307" w:right="876" w:firstLine="719"/>
        <w:jc w:val="both"/>
        <w:rPr>
          <w:rFonts w:ascii="Arial" w:hAnsi="Arial" w:cs="Arial"/>
        </w:rPr>
      </w:pPr>
    </w:p>
    <w:p w14:paraId="75D3997B" w14:textId="77777777" w:rsidR="005F2845" w:rsidRPr="001024EB" w:rsidRDefault="0033177E" w:rsidP="0012552E">
      <w:pPr>
        <w:pStyle w:val="BodyText"/>
        <w:tabs>
          <w:tab w:val="left" w:pos="3240"/>
        </w:tabs>
        <w:ind w:left="307" w:right="876" w:firstLine="719"/>
        <w:jc w:val="both"/>
        <w:rPr>
          <w:rFonts w:ascii="Arial" w:hAnsi="Arial" w:cs="Arial"/>
        </w:rPr>
      </w:pPr>
      <w:r w:rsidRPr="001024EB">
        <w:rPr>
          <w:rFonts w:ascii="Arial" w:hAnsi="Arial" w:cs="Arial"/>
        </w:rPr>
        <w:t>-Гэрээг гүйцэтгэгч байгууллага нь зардлын болон зардлын бус хүчин зүйлийг харгалзан үнийн дүнгээр гэрээг эцэслэн байгуулдаг.</w:t>
      </w:r>
    </w:p>
    <w:p w14:paraId="51B409E1" w14:textId="77777777" w:rsidR="00180038" w:rsidRDefault="00180038" w:rsidP="0012552E">
      <w:pPr>
        <w:pStyle w:val="BodyText"/>
        <w:tabs>
          <w:tab w:val="left" w:pos="3240"/>
        </w:tabs>
        <w:ind w:left="307" w:right="867" w:firstLine="719"/>
        <w:jc w:val="both"/>
        <w:rPr>
          <w:rFonts w:ascii="Arial" w:hAnsi="Arial" w:cs="Arial"/>
          <w:i/>
        </w:rPr>
      </w:pPr>
    </w:p>
    <w:p w14:paraId="02EBE2DF" w14:textId="77777777" w:rsidR="005F2845" w:rsidRPr="001024EB" w:rsidRDefault="0033177E" w:rsidP="0012552E">
      <w:pPr>
        <w:pStyle w:val="BodyText"/>
        <w:tabs>
          <w:tab w:val="left" w:pos="3240"/>
        </w:tabs>
        <w:ind w:left="307" w:right="867" w:firstLine="719"/>
        <w:jc w:val="both"/>
        <w:rPr>
          <w:rFonts w:ascii="Arial" w:hAnsi="Arial" w:cs="Arial"/>
        </w:rPr>
      </w:pPr>
      <w:r w:rsidRPr="001024EB">
        <w:rPr>
          <w:rFonts w:ascii="Arial" w:hAnsi="Arial" w:cs="Arial"/>
          <w:i/>
        </w:rPr>
        <w:t xml:space="preserve">•Ил тод байдал, шударга байдал: </w:t>
      </w:r>
      <w:r w:rsidRPr="001024EB">
        <w:rPr>
          <w:rFonts w:ascii="Arial" w:hAnsi="Arial" w:cs="Arial"/>
        </w:rPr>
        <w:t>Хятад улс худалдан авалтын ил тод байдлыг сайжруулах тал дээр ахиц дэвшил гаргасан ч орон нутгийн өрөөсгөл хандлага, улс төрийн нөлөөлөл, хэрэгжилтийг тууштай хэрэгжүүлэхгүй байх, ялангуяа орон нутгийн засаг захиргааны түвшинд тулгамдаж буй сорилтууд байсаар байна.</w:t>
      </w:r>
    </w:p>
    <w:p w14:paraId="2E6B283B" w14:textId="77777777" w:rsidR="00180038" w:rsidRPr="00180038" w:rsidRDefault="00180038" w:rsidP="00180038">
      <w:pPr>
        <w:pStyle w:val="ListParagraph"/>
        <w:tabs>
          <w:tab w:val="left" w:pos="1166"/>
          <w:tab w:val="left" w:pos="3240"/>
        </w:tabs>
        <w:ind w:left="1026" w:right="866" w:firstLine="0"/>
        <w:rPr>
          <w:rFonts w:ascii="Arial" w:hAnsi="Arial" w:cs="Arial"/>
          <w:sz w:val="24"/>
        </w:rPr>
      </w:pPr>
    </w:p>
    <w:p w14:paraId="5FF32125" w14:textId="77777777" w:rsidR="005F2845" w:rsidRDefault="0033177E" w:rsidP="0012552E">
      <w:pPr>
        <w:pStyle w:val="ListParagraph"/>
        <w:numPr>
          <w:ilvl w:val="0"/>
          <w:numId w:val="34"/>
        </w:numPr>
        <w:tabs>
          <w:tab w:val="left" w:pos="1166"/>
          <w:tab w:val="left" w:pos="3240"/>
        </w:tabs>
        <w:ind w:right="866" w:firstLine="719"/>
        <w:rPr>
          <w:rFonts w:ascii="Arial" w:hAnsi="Arial" w:cs="Arial"/>
          <w:sz w:val="24"/>
        </w:rPr>
      </w:pPr>
      <w:r w:rsidRPr="001024EB">
        <w:rPr>
          <w:rFonts w:ascii="Arial" w:hAnsi="Arial" w:cs="Arial"/>
          <w:i/>
          <w:sz w:val="24"/>
        </w:rPr>
        <w:t>Бэрхшээл:</w:t>
      </w:r>
      <w:r w:rsidRPr="001024EB">
        <w:rPr>
          <w:rFonts w:ascii="Arial" w:hAnsi="Arial" w:cs="Arial"/>
          <w:i/>
          <w:spacing w:val="-11"/>
          <w:sz w:val="24"/>
        </w:rPr>
        <w:t xml:space="preserve"> </w:t>
      </w:r>
      <w:r w:rsidRPr="001024EB">
        <w:rPr>
          <w:rFonts w:ascii="Arial" w:hAnsi="Arial" w:cs="Arial"/>
          <w:sz w:val="24"/>
        </w:rPr>
        <w:t>Авлига,</w:t>
      </w:r>
      <w:r w:rsidRPr="001024EB">
        <w:rPr>
          <w:rFonts w:ascii="Arial" w:hAnsi="Arial" w:cs="Arial"/>
          <w:spacing w:val="-8"/>
          <w:sz w:val="24"/>
        </w:rPr>
        <w:t xml:space="preserve"> </w:t>
      </w:r>
      <w:r w:rsidRPr="001024EB">
        <w:rPr>
          <w:rFonts w:ascii="Arial" w:hAnsi="Arial" w:cs="Arial"/>
          <w:sz w:val="24"/>
        </w:rPr>
        <w:t>улс</w:t>
      </w:r>
      <w:r w:rsidRPr="001024EB">
        <w:rPr>
          <w:rFonts w:ascii="Arial" w:hAnsi="Arial" w:cs="Arial"/>
          <w:spacing w:val="-9"/>
          <w:sz w:val="24"/>
        </w:rPr>
        <w:t xml:space="preserve"> </w:t>
      </w:r>
      <w:r w:rsidRPr="001024EB">
        <w:rPr>
          <w:rFonts w:ascii="Arial" w:hAnsi="Arial" w:cs="Arial"/>
          <w:sz w:val="24"/>
        </w:rPr>
        <w:t>төрийн</w:t>
      </w:r>
      <w:r w:rsidRPr="001024EB">
        <w:rPr>
          <w:rFonts w:ascii="Arial" w:hAnsi="Arial" w:cs="Arial"/>
          <w:spacing w:val="-11"/>
          <w:sz w:val="24"/>
        </w:rPr>
        <w:t xml:space="preserve"> </w:t>
      </w:r>
      <w:r w:rsidRPr="001024EB">
        <w:rPr>
          <w:rFonts w:ascii="Arial" w:hAnsi="Arial" w:cs="Arial"/>
          <w:sz w:val="24"/>
        </w:rPr>
        <w:t>нөлөөлөл,</w:t>
      </w:r>
      <w:r w:rsidRPr="001024EB">
        <w:rPr>
          <w:rFonts w:ascii="Arial" w:hAnsi="Arial" w:cs="Arial"/>
          <w:spacing w:val="-13"/>
          <w:sz w:val="24"/>
        </w:rPr>
        <w:t xml:space="preserve"> </w:t>
      </w:r>
      <w:r w:rsidRPr="001024EB">
        <w:rPr>
          <w:rFonts w:ascii="Arial" w:hAnsi="Arial" w:cs="Arial"/>
          <w:sz w:val="24"/>
        </w:rPr>
        <w:t>тендерийн</w:t>
      </w:r>
      <w:r w:rsidRPr="001024EB">
        <w:rPr>
          <w:rFonts w:ascii="Arial" w:hAnsi="Arial" w:cs="Arial"/>
          <w:spacing w:val="-9"/>
          <w:sz w:val="24"/>
        </w:rPr>
        <w:t xml:space="preserve"> </w:t>
      </w:r>
      <w:r w:rsidRPr="001024EB">
        <w:rPr>
          <w:rFonts w:ascii="Arial" w:hAnsi="Arial" w:cs="Arial"/>
          <w:sz w:val="24"/>
        </w:rPr>
        <w:t>үйл</w:t>
      </w:r>
      <w:r w:rsidRPr="001024EB">
        <w:rPr>
          <w:rFonts w:ascii="Arial" w:hAnsi="Arial" w:cs="Arial"/>
          <w:spacing w:val="-7"/>
          <w:sz w:val="24"/>
        </w:rPr>
        <w:t xml:space="preserve"> </w:t>
      </w:r>
      <w:r w:rsidRPr="001024EB">
        <w:rPr>
          <w:rFonts w:ascii="Arial" w:hAnsi="Arial" w:cs="Arial"/>
          <w:sz w:val="24"/>
        </w:rPr>
        <w:t>явц</w:t>
      </w:r>
      <w:r w:rsidRPr="001024EB">
        <w:rPr>
          <w:rFonts w:ascii="Arial" w:hAnsi="Arial" w:cs="Arial"/>
          <w:spacing w:val="-9"/>
          <w:sz w:val="24"/>
        </w:rPr>
        <w:t xml:space="preserve"> </w:t>
      </w:r>
      <w:r w:rsidRPr="001024EB">
        <w:rPr>
          <w:rFonts w:ascii="Arial" w:hAnsi="Arial" w:cs="Arial"/>
          <w:sz w:val="24"/>
        </w:rPr>
        <w:t>бүрэн</w:t>
      </w:r>
      <w:r w:rsidRPr="001024EB">
        <w:rPr>
          <w:rFonts w:ascii="Arial" w:hAnsi="Arial" w:cs="Arial"/>
          <w:spacing w:val="-9"/>
          <w:sz w:val="24"/>
        </w:rPr>
        <w:t xml:space="preserve"> </w:t>
      </w:r>
      <w:r w:rsidRPr="001024EB">
        <w:rPr>
          <w:rFonts w:ascii="Arial" w:hAnsi="Arial" w:cs="Arial"/>
          <w:sz w:val="24"/>
        </w:rPr>
        <w:t>ил</w:t>
      </w:r>
      <w:r w:rsidRPr="001024EB">
        <w:rPr>
          <w:rFonts w:ascii="Arial" w:hAnsi="Arial" w:cs="Arial"/>
          <w:spacing w:val="-9"/>
          <w:sz w:val="24"/>
        </w:rPr>
        <w:t xml:space="preserve"> </w:t>
      </w:r>
      <w:r w:rsidRPr="001024EB">
        <w:rPr>
          <w:rFonts w:ascii="Arial" w:hAnsi="Arial" w:cs="Arial"/>
          <w:sz w:val="24"/>
        </w:rPr>
        <w:t>тод бус байх зэрэг асуудлууд нь өрсөлдөөнт хэлэлцээг сулруулж болзошгүй. Гэсэн хэдий</w:t>
      </w:r>
      <w:r w:rsidRPr="001024EB">
        <w:rPr>
          <w:rFonts w:ascii="Arial" w:hAnsi="Arial" w:cs="Arial"/>
          <w:spacing w:val="-5"/>
          <w:sz w:val="24"/>
        </w:rPr>
        <w:t xml:space="preserve"> </w:t>
      </w:r>
      <w:r w:rsidRPr="001024EB">
        <w:rPr>
          <w:rFonts w:ascii="Arial" w:hAnsi="Arial" w:cs="Arial"/>
          <w:sz w:val="24"/>
        </w:rPr>
        <w:t>ч</w:t>
      </w:r>
      <w:r w:rsidRPr="001024EB">
        <w:rPr>
          <w:rFonts w:ascii="Arial" w:hAnsi="Arial" w:cs="Arial"/>
          <w:spacing w:val="-6"/>
          <w:sz w:val="24"/>
        </w:rPr>
        <w:t xml:space="preserve"> </w:t>
      </w:r>
      <w:r w:rsidRPr="001024EB">
        <w:rPr>
          <w:rFonts w:ascii="Arial" w:hAnsi="Arial" w:cs="Arial"/>
          <w:sz w:val="24"/>
        </w:rPr>
        <w:t>өндөр</w:t>
      </w:r>
      <w:r w:rsidRPr="001024EB">
        <w:rPr>
          <w:rFonts w:ascii="Arial" w:hAnsi="Arial" w:cs="Arial"/>
          <w:spacing w:val="-7"/>
          <w:sz w:val="24"/>
        </w:rPr>
        <w:t xml:space="preserve"> </w:t>
      </w:r>
      <w:r w:rsidRPr="001024EB">
        <w:rPr>
          <w:rFonts w:ascii="Arial" w:hAnsi="Arial" w:cs="Arial"/>
          <w:sz w:val="24"/>
        </w:rPr>
        <w:t>ач</w:t>
      </w:r>
      <w:r w:rsidRPr="001024EB">
        <w:rPr>
          <w:rFonts w:ascii="Arial" w:hAnsi="Arial" w:cs="Arial"/>
          <w:spacing w:val="-6"/>
          <w:sz w:val="24"/>
        </w:rPr>
        <w:t xml:space="preserve"> </w:t>
      </w:r>
      <w:r w:rsidRPr="001024EB">
        <w:rPr>
          <w:rFonts w:ascii="Arial" w:hAnsi="Arial" w:cs="Arial"/>
          <w:sz w:val="24"/>
        </w:rPr>
        <w:t>холбогдолтой</w:t>
      </w:r>
      <w:r w:rsidRPr="001024EB">
        <w:rPr>
          <w:rFonts w:ascii="Arial" w:hAnsi="Arial" w:cs="Arial"/>
          <w:spacing w:val="-8"/>
          <w:sz w:val="24"/>
        </w:rPr>
        <w:t xml:space="preserve"> </w:t>
      </w:r>
      <w:r w:rsidRPr="001024EB">
        <w:rPr>
          <w:rFonts w:ascii="Arial" w:hAnsi="Arial" w:cs="Arial"/>
          <w:sz w:val="24"/>
        </w:rPr>
        <w:t>зарим</w:t>
      </w:r>
      <w:r w:rsidRPr="001024EB">
        <w:rPr>
          <w:rFonts w:ascii="Arial" w:hAnsi="Arial" w:cs="Arial"/>
          <w:spacing w:val="-5"/>
          <w:sz w:val="24"/>
        </w:rPr>
        <w:t xml:space="preserve"> </w:t>
      </w:r>
      <w:r w:rsidRPr="001024EB">
        <w:rPr>
          <w:rFonts w:ascii="Arial" w:hAnsi="Arial" w:cs="Arial"/>
          <w:sz w:val="24"/>
        </w:rPr>
        <w:t>салбарт</w:t>
      </w:r>
      <w:r w:rsidRPr="001024EB">
        <w:rPr>
          <w:rFonts w:ascii="Arial" w:hAnsi="Arial" w:cs="Arial"/>
          <w:spacing w:val="-5"/>
          <w:sz w:val="24"/>
        </w:rPr>
        <w:t xml:space="preserve"> </w:t>
      </w:r>
      <w:r w:rsidRPr="001024EB">
        <w:rPr>
          <w:rFonts w:ascii="Arial" w:hAnsi="Arial" w:cs="Arial"/>
          <w:sz w:val="24"/>
        </w:rPr>
        <w:t>(батлан</w:t>
      </w:r>
      <w:r w:rsidRPr="001024EB">
        <w:rPr>
          <w:rFonts w:ascii="Arial" w:hAnsi="Arial" w:cs="Arial"/>
          <w:spacing w:val="-2"/>
          <w:sz w:val="24"/>
        </w:rPr>
        <w:t xml:space="preserve"> </w:t>
      </w:r>
      <w:r w:rsidRPr="001024EB">
        <w:rPr>
          <w:rFonts w:ascii="Arial" w:hAnsi="Arial" w:cs="Arial"/>
          <w:sz w:val="24"/>
        </w:rPr>
        <w:t>хамгаалах,</w:t>
      </w:r>
      <w:r w:rsidRPr="001024EB">
        <w:rPr>
          <w:rFonts w:ascii="Arial" w:hAnsi="Arial" w:cs="Arial"/>
          <w:spacing w:val="-5"/>
          <w:sz w:val="24"/>
        </w:rPr>
        <w:t xml:space="preserve"> </w:t>
      </w:r>
      <w:r w:rsidRPr="001024EB">
        <w:rPr>
          <w:rFonts w:ascii="Arial" w:hAnsi="Arial" w:cs="Arial"/>
          <w:sz w:val="24"/>
        </w:rPr>
        <w:t>технологи</w:t>
      </w:r>
      <w:r w:rsidRPr="001024EB">
        <w:rPr>
          <w:rFonts w:ascii="Arial" w:hAnsi="Arial" w:cs="Arial"/>
          <w:spacing w:val="-8"/>
          <w:sz w:val="24"/>
        </w:rPr>
        <w:t xml:space="preserve"> </w:t>
      </w:r>
      <w:r w:rsidRPr="001024EB">
        <w:rPr>
          <w:rFonts w:ascii="Arial" w:hAnsi="Arial" w:cs="Arial"/>
          <w:sz w:val="24"/>
        </w:rPr>
        <w:t>гэх мэт) үйл явц нь харьцангуй хатуу байдаг.</w:t>
      </w:r>
    </w:p>
    <w:p w14:paraId="0D4B84C0" w14:textId="77777777" w:rsidR="00180038" w:rsidRPr="001024EB" w:rsidRDefault="00180038" w:rsidP="00180038">
      <w:pPr>
        <w:pStyle w:val="ListParagraph"/>
        <w:tabs>
          <w:tab w:val="left" w:pos="1166"/>
          <w:tab w:val="left" w:pos="3240"/>
        </w:tabs>
        <w:ind w:left="1026" w:right="866" w:firstLine="0"/>
        <w:rPr>
          <w:rFonts w:ascii="Arial" w:hAnsi="Arial" w:cs="Arial"/>
          <w:sz w:val="24"/>
        </w:rPr>
      </w:pPr>
    </w:p>
    <w:p w14:paraId="25307A57" w14:textId="77777777" w:rsidR="005F2845" w:rsidRPr="00180038" w:rsidRDefault="0033177E" w:rsidP="0012552E">
      <w:pPr>
        <w:pStyle w:val="Heading2"/>
        <w:numPr>
          <w:ilvl w:val="0"/>
          <w:numId w:val="39"/>
        </w:numPr>
        <w:tabs>
          <w:tab w:val="left" w:pos="1293"/>
          <w:tab w:val="left" w:pos="3240"/>
        </w:tabs>
        <w:ind w:left="1293" w:hanging="266"/>
        <w:jc w:val="both"/>
        <w:rPr>
          <w:position w:val="8"/>
          <w:sz w:val="16"/>
        </w:rPr>
      </w:pPr>
      <w:r w:rsidRPr="001024EB">
        <w:t>Холбооны</w:t>
      </w:r>
      <w:r w:rsidRPr="001024EB">
        <w:rPr>
          <w:spacing w:val="-5"/>
        </w:rPr>
        <w:t xml:space="preserve"> </w:t>
      </w:r>
      <w:r w:rsidRPr="001024EB">
        <w:t>Бүгд</w:t>
      </w:r>
      <w:r w:rsidRPr="001024EB">
        <w:rPr>
          <w:spacing w:val="-2"/>
        </w:rPr>
        <w:t xml:space="preserve"> </w:t>
      </w:r>
      <w:r w:rsidRPr="001024EB">
        <w:t>Найрамдах</w:t>
      </w:r>
      <w:r w:rsidRPr="001024EB">
        <w:rPr>
          <w:spacing w:val="-2"/>
        </w:rPr>
        <w:t xml:space="preserve"> </w:t>
      </w:r>
      <w:r w:rsidRPr="001024EB">
        <w:t>Герман</w:t>
      </w:r>
      <w:r w:rsidRPr="001024EB">
        <w:rPr>
          <w:spacing w:val="-2"/>
        </w:rPr>
        <w:t xml:space="preserve"> </w:t>
      </w:r>
      <w:r w:rsidRPr="001024EB">
        <w:t>Улс</w:t>
      </w:r>
      <w:r w:rsidRPr="001024EB">
        <w:rPr>
          <w:spacing w:val="-1"/>
        </w:rPr>
        <w:t xml:space="preserve"> </w:t>
      </w:r>
      <w:r w:rsidRPr="001024EB">
        <w:t>(Герман</w:t>
      </w:r>
      <w:r w:rsidRPr="001024EB">
        <w:rPr>
          <w:spacing w:val="-3"/>
        </w:rPr>
        <w:t xml:space="preserve"> </w:t>
      </w:r>
      <w:r w:rsidRPr="001024EB">
        <w:rPr>
          <w:spacing w:val="-2"/>
        </w:rPr>
        <w:t>Улс)</w:t>
      </w:r>
      <w:r w:rsidR="00180038">
        <w:rPr>
          <w:rStyle w:val="FootnoteReference"/>
          <w:spacing w:val="-2"/>
        </w:rPr>
        <w:footnoteReference w:id="41"/>
      </w:r>
    </w:p>
    <w:p w14:paraId="4FD2251C" w14:textId="77777777" w:rsidR="00180038" w:rsidRPr="001024EB" w:rsidRDefault="00180038" w:rsidP="00180038">
      <w:pPr>
        <w:pStyle w:val="Heading2"/>
        <w:tabs>
          <w:tab w:val="left" w:pos="1293"/>
          <w:tab w:val="left" w:pos="3240"/>
        </w:tabs>
        <w:jc w:val="both"/>
        <w:rPr>
          <w:position w:val="8"/>
          <w:sz w:val="16"/>
        </w:rPr>
      </w:pPr>
    </w:p>
    <w:p w14:paraId="4BE68447" w14:textId="77777777"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rPr>
        <w:t>Герман</w:t>
      </w:r>
      <w:r w:rsidRPr="001024EB">
        <w:rPr>
          <w:rFonts w:ascii="Arial" w:hAnsi="Arial" w:cs="Arial"/>
          <w:spacing w:val="-10"/>
        </w:rPr>
        <w:t xml:space="preserve"> </w:t>
      </w:r>
      <w:r w:rsidRPr="001024EB">
        <w:rPr>
          <w:rFonts w:ascii="Arial" w:hAnsi="Arial" w:cs="Arial"/>
        </w:rPr>
        <w:t>улсын</w:t>
      </w:r>
      <w:r w:rsidRPr="001024EB">
        <w:rPr>
          <w:rFonts w:ascii="Arial" w:hAnsi="Arial" w:cs="Arial"/>
          <w:spacing w:val="-10"/>
        </w:rPr>
        <w:t xml:space="preserve"> </w:t>
      </w:r>
      <w:r w:rsidRPr="001024EB">
        <w:rPr>
          <w:rFonts w:ascii="Arial" w:hAnsi="Arial" w:cs="Arial"/>
        </w:rPr>
        <w:t>өрсөлдөөнт</w:t>
      </w:r>
      <w:r w:rsidRPr="001024EB">
        <w:rPr>
          <w:rFonts w:ascii="Arial" w:hAnsi="Arial" w:cs="Arial"/>
          <w:spacing w:val="-10"/>
        </w:rPr>
        <w:t xml:space="preserve"> </w:t>
      </w:r>
      <w:r w:rsidRPr="001024EB">
        <w:rPr>
          <w:rFonts w:ascii="Arial" w:hAnsi="Arial" w:cs="Arial"/>
        </w:rPr>
        <w:t>хэлэлцээт</w:t>
      </w:r>
      <w:r w:rsidRPr="001024EB">
        <w:rPr>
          <w:rFonts w:ascii="Arial" w:hAnsi="Arial" w:cs="Arial"/>
          <w:spacing w:val="-10"/>
        </w:rPr>
        <w:t xml:space="preserve"> </w:t>
      </w:r>
      <w:r w:rsidRPr="001024EB">
        <w:rPr>
          <w:rFonts w:ascii="Arial" w:hAnsi="Arial" w:cs="Arial"/>
        </w:rPr>
        <w:t>суурилсан</w:t>
      </w:r>
      <w:r w:rsidRPr="001024EB">
        <w:rPr>
          <w:rFonts w:ascii="Arial" w:hAnsi="Arial" w:cs="Arial"/>
          <w:spacing w:val="-10"/>
        </w:rPr>
        <w:t xml:space="preserve"> </w:t>
      </w:r>
      <w:r w:rsidRPr="001024EB">
        <w:rPr>
          <w:rFonts w:ascii="Arial" w:hAnsi="Arial" w:cs="Arial"/>
        </w:rPr>
        <w:t>худалдан</w:t>
      </w:r>
      <w:r w:rsidRPr="001024EB">
        <w:rPr>
          <w:rFonts w:ascii="Arial" w:hAnsi="Arial" w:cs="Arial"/>
          <w:spacing w:val="-10"/>
        </w:rPr>
        <w:t xml:space="preserve"> </w:t>
      </w:r>
      <w:r w:rsidRPr="001024EB">
        <w:rPr>
          <w:rFonts w:ascii="Arial" w:hAnsi="Arial" w:cs="Arial"/>
        </w:rPr>
        <w:t>авалтын</w:t>
      </w:r>
      <w:r w:rsidRPr="001024EB">
        <w:rPr>
          <w:rFonts w:ascii="Arial" w:hAnsi="Arial" w:cs="Arial"/>
          <w:spacing w:val="-10"/>
        </w:rPr>
        <w:t xml:space="preserve"> </w:t>
      </w:r>
      <w:r w:rsidRPr="001024EB">
        <w:rPr>
          <w:rFonts w:ascii="Arial" w:hAnsi="Arial" w:cs="Arial"/>
        </w:rPr>
        <w:t>систем нь дотоодын болон Европын Холбооны (ЕХ) дүрэм журамд тулгуурласан сайн зохион байгуулалттай тогтолцоо бөгөөд нарийн төвөгтэй төслүүдийг хэрэгжүүлэхэд өргөн ашиглагддаг. Энэ системд Өрсөлдөөнт хэлэлцүүлэг (Competitive</w:t>
      </w:r>
      <w:r w:rsidRPr="001024EB">
        <w:rPr>
          <w:rFonts w:ascii="Arial" w:hAnsi="Arial" w:cs="Arial"/>
          <w:spacing w:val="-2"/>
        </w:rPr>
        <w:t xml:space="preserve"> </w:t>
      </w:r>
      <w:r w:rsidRPr="001024EB">
        <w:rPr>
          <w:rFonts w:ascii="Arial" w:hAnsi="Arial" w:cs="Arial"/>
        </w:rPr>
        <w:t>Dialogue)</w:t>
      </w:r>
      <w:r w:rsidRPr="001024EB">
        <w:rPr>
          <w:rFonts w:ascii="Arial" w:hAnsi="Arial" w:cs="Arial"/>
          <w:spacing w:val="-6"/>
        </w:rPr>
        <w:t xml:space="preserve"> </w:t>
      </w:r>
      <w:r w:rsidRPr="001024EB">
        <w:rPr>
          <w:rFonts w:ascii="Arial" w:hAnsi="Arial" w:cs="Arial"/>
        </w:rPr>
        <w:t>болон</w:t>
      </w:r>
      <w:r w:rsidRPr="001024EB">
        <w:rPr>
          <w:rFonts w:ascii="Arial" w:hAnsi="Arial" w:cs="Arial"/>
          <w:spacing w:val="-3"/>
        </w:rPr>
        <w:t xml:space="preserve"> </w:t>
      </w:r>
      <w:r w:rsidRPr="001024EB">
        <w:rPr>
          <w:rFonts w:ascii="Arial" w:hAnsi="Arial" w:cs="Arial"/>
        </w:rPr>
        <w:t>Хэлэлцээнд</w:t>
      </w:r>
      <w:r w:rsidRPr="001024EB">
        <w:rPr>
          <w:rFonts w:ascii="Arial" w:hAnsi="Arial" w:cs="Arial"/>
          <w:spacing w:val="-4"/>
        </w:rPr>
        <w:t xml:space="preserve"> </w:t>
      </w:r>
      <w:r w:rsidRPr="001024EB">
        <w:rPr>
          <w:rFonts w:ascii="Arial" w:hAnsi="Arial" w:cs="Arial"/>
        </w:rPr>
        <w:t>суурилсан</w:t>
      </w:r>
      <w:r w:rsidRPr="001024EB">
        <w:rPr>
          <w:rFonts w:ascii="Arial" w:hAnsi="Arial" w:cs="Arial"/>
          <w:spacing w:val="-2"/>
        </w:rPr>
        <w:t xml:space="preserve"> </w:t>
      </w:r>
      <w:r w:rsidRPr="001024EB">
        <w:rPr>
          <w:rFonts w:ascii="Arial" w:hAnsi="Arial" w:cs="Arial"/>
        </w:rPr>
        <w:t>арга</w:t>
      </w:r>
      <w:r w:rsidRPr="001024EB">
        <w:rPr>
          <w:rFonts w:ascii="Arial" w:hAnsi="Arial" w:cs="Arial"/>
          <w:spacing w:val="-4"/>
        </w:rPr>
        <w:t xml:space="preserve"> </w:t>
      </w:r>
      <w:r w:rsidRPr="001024EB">
        <w:rPr>
          <w:rFonts w:ascii="Arial" w:hAnsi="Arial" w:cs="Arial"/>
        </w:rPr>
        <w:t>(Negotiated</w:t>
      </w:r>
      <w:r w:rsidRPr="001024EB">
        <w:rPr>
          <w:rFonts w:ascii="Arial" w:hAnsi="Arial" w:cs="Arial"/>
          <w:spacing w:val="-4"/>
        </w:rPr>
        <w:t xml:space="preserve"> </w:t>
      </w:r>
      <w:r w:rsidRPr="001024EB">
        <w:rPr>
          <w:rFonts w:ascii="Arial" w:hAnsi="Arial" w:cs="Arial"/>
        </w:rPr>
        <w:t>Procedures) гэсэн</w:t>
      </w:r>
      <w:r w:rsidRPr="001024EB">
        <w:rPr>
          <w:rFonts w:ascii="Arial" w:hAnsi="Arial" w:cs="Arial"/>
          <w:spacing w:val="-16"/>
        </w:rPr>
        <w:t xml:space="preserve"> </w:t>
      </w:r>
      <w:r w:rsidRPr="001024EB">
        <w:rPr>
          <w:rFonts w:ascii="Arial" w:hAnsi="Arial" w:cs="Arial"/>
        </w:rPr>
        <w:t>хоёр</w:t>
      </w:r>
      <w:r w:rsidRPr="001024EB">
        <w:rPr>
          <w:rFonts w:ascii="Arial" w:hAnsi="Arial" w:cs="Arial"/>
          <w:spacing w:val="-16"/>
        </w:rPr>
        <w:t xml:space="preserve"> </w:t>
      </w:r>
      <w:r w:rsidRPr="001024EB">
        <w:rPr>
          <w:rFonts w:ascii="Arial" w:hAnsi="Arial" w:cs="Arial"/>
        </w:rPr>
        <w:t>үндсэн</w:t>
      </w:r>
      <w:r w:rsidRPr="001024EB">
        <w:rPr>
          <w:rFonts w:ascii="Arial" w:hAnsi="Arial" w:cs="Arial"/>
          <w:spacing w:val="-16"/>
        </w:rPr>
        <w:t xml:space="preserve"> </w:t>
      </w:r>
      <w:r w:rsidRPr="001024EB">
        <w:rPr>
          <w:rFonts w:ascii="Arial" w:hAnsi="Arial" w:cs="Arial"/>
        </w:rPr>
        <w:t>аргыг</w:t>
      </w:r>
      <w:r w:rsidRPr="001024EB">
        <w:rPr>
          <w:rFonts w:ascii="Arial" w:hAnsi="Arial" w:cs="Arial"/>
          <w:spacing w:val="-15"/>
        </w:rPr>
        <w:t xml:space="preserve"> </w:t>
      </w:r>
      <w:r w:rsidRPr="001024EB">
        <w:rPr>
          <w:rFonts w:ascii="Arial" w:hAnsi="Arial" w:cs="Arial"/>
        </w:rPr>
        <w:t>ашигладаг.</w:t>
      </w:r>
      <w:r w:rsidRPr="001024EB">
        <w:rPr>
          <w:rFonts w:ascii="Arial" w:hAnsi="Arial" w:cs="Arial"/>
          <w:spacing w:val="-16"/>
        </w:rPr>
        <w:t xml:space="preserve"> </w:t>
      </w:r>
      <w:r w:rsidRPr="001024EB">
        <w:rPr>
          <w:rFonts w:ascii="Arial" w:hAnsi="Arial" w:cs="Arial"/>
        </w:rPr>
        <w:t>Өрсөлдөөнт</w:t>
      </w:r>
      <w:r w:rsidRPr="001024EB">
        <w:rPr>
          <w:rFonts w:ascii="Arial" w:hAnsi="Arial" w:cs="Arial"/>
          <w:spacing w:val="-15"/>
        </w:rPr>
        <w:t xml:space="preserve"> </w:t>
      </w:r>
      <w:r w:rsidRPr="001024EB">
        <w:rPr>
          <w:rFonts w:ascii="Arial" w:hAnsi="Arial" w:cs="Arial"/>
        </w:rPr>
        <w:t>хэлэлцүүлэг</w:t>
      </w:r>
      <w:r w:rsidRPr="001024EB">
        <w:rPr>
          <w:rFonts w:ascii="Arial" w:hAnsi="Arial" w:cs="Arial"/>
          <w:spacing w:val="-14"/>
        </w:rPr>
        <w:t xml:space="preserve"> </w:t>
      </w:r>
      <w:r w:rsidRPr="001024EB">
        <w:rPr>
          <w:rFonts w:ascii="Arial" w:hAnsi="Arial" w:cs="Arial"/>
        </w:rPr>
        <w:t>нь</w:t>
      </w:r>
      <w:r w:rsidRPr="001024EB">
        <w:rPr>
          <w:rFonts w:ascii="Arial" w:hAnsi="Arial" w:cs="Arial"/>
          <w:spacing w:val="-16"/>
        </w:rPr>
        <w:t xml:space="preserve"> </w:t>
      </w:r>
      <w:r w:rsidRPr="001024EB">
        <w:rPr>
          <w:rFonts w:ascii="Arial" w:hAnsi="Arial" w:cs="Arial"/>
        </w:rPr>
        <w:t>техникийн</w:t>
      </w:r>
      <w:r w:rsidRPr="001024EB">
        <w:rPr>
          <w:rFonts w:ascii="Arial" w:hAnsi="Arial" w:cs="Arial"/>
          <w:spacing w:val="-15"/>
        </w:rPr>
        <w:t xml:space="preserve"> </w:t>
      </w:r>
      <w:r w:rsidRPr="001024EB">
        <w:rPr>
          <w:rFonts w:ascii="Arial" w:hAnsi="Arial" w:cs="Arial"/>
        </w:rPr>
        <w:t xml:space="preserve">болон санхүүгийн нарийвчилсан шаардлагыг эхний шатанд тодорхойлох боломжгүй төслүүдэд тохиромжтой бол, Хэлэлцээнд суурилсан арга нь нээлттэй эсвэл </w:t>
      </w:r>
      <w:r w:rsidRPr="001024EB">
        <w:rPr>
          <w:rFonts w:ascii="Arial" w:hAnsi="Arial" w:cs="Arial"/>
          <w:spacing w:val="-2"/>
        </w:rPr>
        <w:t>хязгаарлагдмал</w:t>
      </w:r>
      <w:r w:rsidRPr="001024EB">
        <w:rPr>
          <w:rFonts w:ascii="Arial" w:hAnsi="Arial" w:cs="Arial"/>
          <w:spacing w:val="-8"/>
        </w:rPr>
        <w:t xml:space="preserve"> </w:t>
      </w:r>
      <w:r w:rsidRPr="001024EB">
        <w:rPr>
          <w:rFonts w:ascii="Arial" w:hAnsi="Arial" w:cs="Arial"/>
          <w:spacing w:val="-2"/>
        </w:rPr>
        <w:t>аргууд</w:t>
      </w:r>
      <w:r w:rsidRPr="001024EB">
        <w:rPr>
          <w:rFonts w:ascii="Arial" w:hAnsi="Arial" w:cs="Arial"/>
          <w:spacing w:val="-6"/>
        </w:rPr>
        <w:t xml:space="preserve"> </w:t>
      </w:r>
      <w:r w:rsidRPr="001024EB">
        <w:rPr>
          <w:rFonts w:ascii="Arial" w:hAnsi="Arial" w:cs="Arial"/>
          <w:spacing w:val="-2"/>
        </w:rPr>
        <w:t>тохиромжгүй</w:t>
      </w:r>
      <w:r w:rsidRPr="001024EB">
        <w:rPr>
          <w:rFonts w:ascii="Arial" w:hAnsi="Arial" w:cs="Arial"/>
          <w:spacing w:val="-5"/>
        </w:rPr>
        <w:t xml:space="preserve"> </w:t>
      </w:r>
      <w:r w:rsidRPr="001024EB">
        <w:rPr>
          <w:rFonts w:ascii="Arial" w:hAnsi="Arial" w:cs="Arial"/>
          <w:spacing w:val="-2"/>
        </w:rPr>
        <w:t>үед</w:t>
      </w:r>
      <w:r w:rsidRPr="001024EB">
        <w:rPr>
          <w:rFonts w:ascii="Arial" w:hAnsi="Arial" w:cs="Arial"/>
          <w:spacing w:val="-6"/>
        </w:rPr>
        <w:t xml:space="preserve"> </w:t>
      </w:r>
      <w:r w:rsidRPr="001024EB">
        <w:rPr>
          <w:rFonts w:ascii="Arial" w:hAnsi="Arial" w:cs="Arial"/>
          <w:spacing w:val="-2"/>
        </w:rPr>
        <w:t>ашиглагддаг.</w:t>
      </w:r>
      <w:r w:rsidRPr="001024EB">
        <w:rPr>
          <w:rFonts w:ascii="Arial" w:hAnsi="Arial" w:cs="Arial"/>
          <w:spacing w:val="-5"/>
        </w:rPr>
        <w:t xml:space="preserve"> </w:t>
      </w:r>
      <w:r w:rsidRPr="001024EB">
        <w:rPr>
          <w:rFonts w:ascii="Arial" w:hAnsi="Arial" w:cs="Arial"/>
          <w:spacing w:val="-2"/>
        </w:rPr>
        <w:t>Эдгээр</w:t>
      </w:r>
      <w:r w:rsidRPr="001024EB">
        <w:rPr>
          <w:rFonts w:ascii="Arial" w:hAnsi="Arial" w:cs="Arial"/>
          <w:spacing w:val="-7"/>
        </w:rPr>
        <w:t xml:space="preserve"> </w:t>
      </w:r>
      <w:r w:rsidRPr="001024EB">
        <w:rPr>
          <w:rFonts w:ascii="Arial" w:hAnsi="Arial" w:cs="Arial"/>
          <w:spacing w:val="-2"/>
        </w:rPr>
        <w:t>аргууд</w:t>
      </w:r>
      <w:r w:rsidRPr="001024EB">
        <w:rPr>
          <w:rFonts w:ascii="Arial" w:hAnsi="Arial" w:cs="Arial"/>
          <w:spacing w:val="-6"/>
        </w:rPr>
        <w:t xml:space="preserve"> </w:t>
      </w:r>
      <w:r w:rsidRPr="001024EB">
        <w:rPr>
          <w:rFonts w:ascii="Arial" w:hAnsi="Arial" w:cs="Arial"/>
          <w:spacing w:val="-2"/>
        </w:rPr>
        <w:t>нь</w:t>
      </w:r>
      <w:r w:rsidRPr="001024EB">
        <w:rPr>
          <w:rFonts w:ascii="Arial" w:hAnsi="Arial" w:cs="Arial"/>
          <w:spacing w:val="-6"/>
        </w:rPr>
        <w:t xml:space="preserve"> </w:t>
      </w:r>
      <w:r w:rsidRPr="001024EB">
        <w:rPr>
          <w:rFonts w:ascii="Arial" w:hAnsi="Arial" w:cs="Arial"/>
          <w:spacing w:val="-2"/>
        </w:rPr>
        <w:t xml:space="preserve">Германы </w:t>
      </w:r>
      <w:r w:rsidRPr="001024EB">
        <w:rPr>
          <w:rFonts w:ascii="Arial" w:hAnsi="Arial" w:cs="Arial"/>
        </w:rPr>
        <w:t>Төрийн худалдан авалтын Журам (VgV), Өрсөлдөөнийг Хязгаарлахаас Сэргийлэх Хууль (GWB), мөн Европын Холбоо-ны Дүрэм (жишээлбэл, Directive</w:t>
      </w:r>
    </w:p>
    <w:p w14:paraId="656D8137" w14:textId="77777777" w:rsidR="005F2845" w:rsidRDefault="0033177E" w:rsidP="0012552E">
      <w:pPr>
        <w:pStyle w:val="BodyText"/>
        <w:tabs>
          <w:tab w:val="left" w:pos="3240"/>
        </w:tabs>
        <w:ind w:left="307" w:right="877"/>
        <w:jc w:val="both"/>
        <w:rPr>
          <w:rFonts w:ascii="Arial" w:hAnsi="Arial" w:cs="Arial"/>
        </w:rPr>
      </w:pPr>
      <w:r w:rsidRPr="001024EB">
        <w:rPr>
          <w:rFonts w:ascii="Arial" w:hAnsi="Arial" w:cs="Arial"/>
        </w:rPr>
        <w:t>2014/24/EU) зэрэг хууль, удирдамжаар зохицуулагддаг бөгөөд ил тод байдал, шударга өрсөлдөөн, уялдаа холбоог хангадаг.</w:t>
      </w:r>
    </w:p>
    <w:p w14:paraId="35030AA0" w14:textId="77777777" w:rsidR="00180038" w:rsidRPr="001024EB" w:rsidRDefault="00180038" w:rsidP="0012552E">
      <w:pPr>
        <w:pStyle w:val="BodyText"/>
        <w:tabs>
          <w:tab w:val="left" w:pos="3240"/>
        </w:tabs>
        <w:ind w:left="307" w:right="877"/>
        <w:jc w:val="both"/>
        <w:rPr>
          <w:rFonts w:ascii="Arial" w:hAnsi="Arial" w:cs="Arial"/>
        </w:rPr>
      </w:pPr>
    </w:p>
    <w:p w14:paraId="50BB6854" w14:textId="77777777" w:rsidR="005F2845" w:rsidRPr="00180038" w:rsidRDefault="0033177E" w:rsidP="0012552E">
      <w:pPr>
        <w:pStyle w:val="ListParagraph"/>
        <w:numPr>
          <w:ilvl w:val="0"/>
          <w:numId w:val="33"/>
        </w:numPr>
        <w:tabs>
          <w:tab w:val="left" w:pos="1225"/>
          <w:tab w:val="left" w:pos="3240"/>
        </w:tabs>
        <w:ind w:right="867" w:firstLine="719"/>
        <w:rPr>
          <w:rFonts w:ascii="Arial" w:hAnsi="Arial" w:cs="Arial"/>
        </w:rPr>
      </w:pPr>
      <w:r w:rsidRPr="001024EB">
        <w:rPr>
          <w:rFonts w:ascii="Arial" w:hAnsi="Arial" w:cs="Arial"/>
          <w:sz w:val="24"/>
        </w:rPr>
        <w:t xml:space="preserve">Германы өрсөлдөөнт хэлэлцээний процесс нь үндсэндээ </w:t>
      </w:r>
      <w:r w:rsidRPr="001024EB">
        <w:rPr>
          <w:rFonts w:ascii="Arial" w:hAnsi="Arial" w:cs="Arial"/>
          <w:b/>
          <w:sz w:val="24"/>
        </w:rPr>
        <w:t>Германы өрсөлдөөний хууль (Gesetz gegen Wettbewerbsbeschränkungen – GWB)</w:t>
      </w:r>
      <w:r w:rsidRPr="001024EB">
        <w:rPr>
          <w:rFonts w:ascii="Arial" w:hAnsi="Arial" w:cs="Arial"/>
          <w:sz w:val="24"/>
        </w:rPr>
        <w:t>-д тулгуурладаг. Энэхүү хууль нь шударга өрсөлдөөнийг дэмжиж, өрсөлдөөнд сөргөөр нөлөөлөх үйлдлийг хориглох зорилготой. GWB нь Төрийн худалдан авалтын ерөнхий хууль эрх зүйн үндэс суурь болж, тендер шалгаруулалтын процессыг өрсөлдөх чадварын саадгүй, тэгш шударга явуулахыг баталгаажуулдаг. Тус хуулийн холбогдох заалтууд (§§ 97–184) нь ялгаварлан гадуурхалгүй байдал, ил тод байдлыг хангах, өрсөлдөөнт тендерийг үндсэн шаардлага</w:t>
      </w:r>
      <w:r w:rsidRPr="001024EB">
        <w:rPr>
          <w:rFonts w:ascii="Arial" w:hAnsi="Arial" w:cs="Arial"/>
          <w:spacing w:val="-1"/>
          <w:sz w:val="24"/>
        </w:rPr>
        <w:t xml:space="preserve"> </w:t>
      </w:r>
      <w:r w:rsidRPr="001024EB">
        <w:rPr>
          <w:rFonts w:ascii="Arial" w:hAnsi="Arial" w:cs="Arial"/>
          <w:sz w:val="24"/>
        </w:rPr>
        <w:t>болгон</w:t>
      </w:r>
      <w:r w:rsidRPr="001024EB">
        <w:rPr>
          <w:rFonts w:ascii="Arial" w:hAnsi="Arial" w:cs="Arial"/>
          <w:spacing w:val="-2"/>
          <w:sz w:val="24"/>
        </w:rPr>
        <w:t xml:space="preserve"> </w:t>
      </w:r>
      <w:r w:rsidRPr="001024EB">
        <w:rPr>
          <w:rFonts w:ascii="Arial" w:hAnsi="Arial" w:cs="Arial"/>
          <w:sz w:val="24"/>
        </w:rPr>
        <w:t>хэрэгжүүлэх,</w:t>
      </w:r>
      <w:r w:rsidRPr="001024EB">
        <w:rPr>
          <w:rFonts w:ascii="Arial" w:hAnsi="Arial" w:cs="Arial"/>
          <w:spacing w:val="-1"/>
          <w:sz w:val="24"/>
        </w:rPr>
        <w:t xml:space="preserve"> </w:t>
      </w:r>
      <w:r w:rsidRPr="001024EB">
        <w:rPr>
          <w:rFonts w:ascii="Arial" w:hAnsi="Arial" w:cs="Arial"/>
          <w:sz w:val="24"/>
        </w:rPr>
        <w:t>мөн</w:t>
      </w:r>
      <w:r w:rsidRPr="001024EB">
        <w:rPr>
          <w:rFonts w:ascii="Arial" w:hAnsi="Arial" w:cs="Arial"/>
          <w:spacing w:val="-2"/>
          <w:sz w:val="24"/>
        </w:rPr>
        <w:t xml:space="preserve"> </w:t>
      </w:r>
      <w:r w:rsidRPr="001024EB">
        <w:rPr>
          <w:rFonts w:ascii="Arial" w:hAnsi="Arial" w:cs="Arial"/>
          <w:sz w:val="24"/>
        </w:rPr>
        <w:t>тодорхойлолтыг нарийн</w:t>
      </w:r>
      <w:r w:rsidRPr="001024EB">
        <w:rPr>
          <w:rFonts w:ascii="Arial" w:hAnsi="Arial" w:cs="Arial"/>
          <w:spacing w:val="-2"/>
          <w:sz w:val="24"/>
        </w:rPr>
        <w:t xml:space="preserve"> </w:t>
      </w:r>
      <w:r w:rsidRPr="001024EB">
        <w:rPr>
          <w:rFonts w:ascii="Arial" w:hAnsi="Arial" w:cs="Arial"/>
          <w:sz w:val="24"/>
        </w:rPr>
        <w:t>тогтоох</w:t>
      </w:r>
      <w:r w:rsidRPr="001024EB">
        <w:rPr>
          <w:rFonts w:ascii="Arial" w:hAnsi="Arial" w:cs="Arial"/>
          <w:spacing w:val="-1"/>
          <w:sz w:val="24"/>
        </w:rPr>
        <w:t xml:space="preserve"> </w:t>
      </w:r>
      <w:r w:rsidRPr="001024EB">
        <w:rPr>
          <w:rFonts w:ascii="Arial" w:hAnsi="Arial" w:cs="Arial"/>
          <w:sz w:val="24"/>
        </w:rPr>
        <w:t>боломжгүй нөхцөлд л хэлэлцээ хийх боломжтойг онцлон заасан байдаг.</w:t>
      </w:r>
    </w:p>
    <w:p w14:paraId="409E2DF1" w14:textId="77777777" w:rsidR="00180038" w:rsidRPr="001024EB" w:rsidRDefault="00180038" w:rsidP="00180038">
      <w:pPr>
        <w:pStyle w:val="ListParagraph"/>
        <w:tabs>
          <w:tab w:val="left" w:pos="1225"/>
          <w:tab w:val="left" w:pos="3240"/>
        </w:tabs>
        <w:ind w:left="1026" w:right="867" w:firstLine="0"/>
        <w:rPr>
          <w:rFonts w:ascii="Arial" w:hAnsi="Arial" w:cs="Arial"/>
        </w:rPr>
      </w:pPr>
    </w:p>
    <w:p w14:paraId="0F553EB6" w14:textId="77777777" w:rsidR="005F2845" w:rsidRPr="00180038" w:rsidRDefault="0033177E" w:rsidP="0012552E">
      <w:pPr>
        <w:pStyle w:val="ListParagraph"/>
        <w:numPr>
          <w:ilvl w:val="0"/>
          <w:numId w:val="33"/>
        </w:numPr>
        <w:tabs>
          <w:tab w:val="left" w:pos="1224"/>
          <w:tab w:val="left" w:pos="3240"/>
        </w:tabs>
        <w:ind w:right="867" w:firstLine="719"/>
        <w:rPr>
          <w:rFonts w:ascii="Arial" w:hAnsi="Arial" w:cs="Arial"/>
        </w:rPr>
      </w:pPr>
      <w:r w:rsidRPr="001024EB">
        <w:rPr>
          <w:rFonts w:ascii="Arial" w:hAnsi="Arial" w:cs="Arial"/>
          <w:b/>
          <w:sz w:val="24"/>
        </w:rPr>
        <w:t xml:space="preserve">Төрийн барилгын ажил гүйцэтгэх худалдан авалтын журам, 2-р хэсэг (VOB/A–EU) </w:t>
      </w:r>
      <w:r w:rsidRPr="001024EB">
        <w:rPr>
          <w:rFonts w:ascii="Arial" w:hAnsi="Arial" w:cs="Arial"/>
          <w:sz w:val="24"/>
        </w:rPr>
        <w:t>нь барилгын салбар дахь Төрийн худалдан авалтыг зохицуулдаг бөгөөд дараах тохиолдолд өрсөлдөөнт хэлэлцээ хийхийг зөвшөөрдөг: гэрээний шинж чанар нь шаардлагыг нарийн тодорхойлох боломжгүй байх үед, мөн Инновацыг</w:t>
      </w:r>
      <w:r w:rsidRPr="001024EB">
        <w:rPr>
          <w:rFonts w:ascii="Arial" w:hAnsi="Arial" w:cs="Arial"/>
          <w:spacing w:val="40"/>
          <w:sz w:val="24"/>
        </w:rPr>
        <w:t xml:space="preserve"> </w:t>
      </w:r>
      <w:r w:rsidRPr="001024EB">
        <w:rPr>
          <w:rFonts w:ascii="Arial" w:hAnsi="Arial" w:cs="Arial"/>
          <w:sz w:val="24"/>
        </w:rPr>
        <w:t>эрэлхийлэх эсвэл техникийн нарийн төвөгтэй асуудлуудын улмаас тендерт оролцогчидтой хэлэлцээ хийх шаардлагатай тохиолдолд.</w:t>
      </w:r>
    </w:p>
    <w:p w14:paraId="54537C85" w14:textId="77777777" w:rsidR="00180038" w:rsidRPr="001024EB" w:rsidRDefault="00180038" w:rsidP="00180038">
      <w:pPr>
        <w:pStyle w:val="ListParagraph"/>
        <w:tabs>
          <w:tab w:val="left" w:pos="1224"/>
          <w:tab w:val="left" w:pos="3240"/>
        </w:tabs>
        <w:ind w:left="1026" w:right="867" w:firstLine="0"/>
        <w:rPr>
          <w:rFonts w:ascii="Arial" w:hAnsi="Arial" w:cs="Arial"/>
        </w:rPr>
      </w:pPr>
    </w:p>
    <w:p w14:paraId="21DCE132" w14:textId="77777777" w:rsidR="005F2845" w:rsidRPr="001024EB" w:rsidRDefault="0033177E" w:rsidP="0012552E">
      <w:pPr>
        <w:pStyle w:val="ListParagraph"/>
        <w:numPr>
          <w:ilvl w:val="0"/>
          <w:numId w:val="33"/>
        </w:numPr>
        <w:tabs>
          <w:tab w:val="left" w:pos="1226"/>
          <w:tab w:val="left" w:pos="3240"/>
        </w:tabs>
        <w:ind w:right="868" w:firstLine="719"/>
        <w:rPr>
          <w:rFonts w:ascii="Arial" w:hAnsi="Arial" w:cs="Arial"/>
        </w:rPr>
      </w:pPr>
      <w:r w:rsidRPr="001024EB">
        <w:rPr>
          <w:rFonts w:ascii="Arial" w:hAnsi="Arial" w:cs="Arial"/>
          <w:b/>
          <w:sz w:val="24"/>
        </w:rPr>
        <w:t xml:space="preserve">Өрсөлдөөнт хэлэлцээ хийх нөхцөл </w:t>
      </w:r>
      <w:r w:rsidRPr="001024EB">
        <w:rPr>
          <w:rFonts w:ascii="Arial" w:hAnsi="Arial" w:cs="Arial"/>
          <w:sz w:val="24"/>
        </w:rPr>
        <w:t xml:space="preserve">нь </w:t>
      </w:r>
      <w:r w:rsidRPr="001024EB">
        <w:rPr>
          <w:rFonts w:ascii="Arial" w:hAnsi="Arial" w:cs="Arial"/>
          <w:b/>
          <w:sz w:val="24"/>
        </w:rPr>
        <w:t xml:space="preserve">2009/18/EC Дүрэм </w:t>
      </w:r>
      <w:r w:rsidRPr="001024EB">
        <w:rPr>
          <w:rFonts w:ascii="Arial" w:hAnsi="Arial" w:cs="Arial"/>
          <w:sz w:val="24"/>
        </w:rPr>
        <w:t>(Германы хуульд хэрэгжсэн байдлаар)-ийн дагуу тодорхой нөхцөлд зөвшөөрөгддөг. Үүнд:</w:t>
      </w:r>
    </w:p>
    <w:p w14:paraId="31B7FDB4" w14:textId="77777777" w:rsidR="005F2845" w:rsidRDefault="0033177E" w:rsidP="0012552E">
      <w:pPr>
        <w:tabs>
          <w:tab w:val="left" w:pos="3240"/>
        </w:tabs>
        <w:ind w:left="307" w:right="870"/>
        <w:jc w:val="both"/>
        <w:rPr>
          <w:rFonts w:ascii="Arial" w:hAnsi="Arial" w:cs="Arial"/>
          <w:sz w:val="24"/>
        </w:rPr>
      </w:pPr>
      <w:r w:rsidRPr="001024EB">
        <w:rPr>
          <w:rFonts w:ascii="Arial" w:hAnsi="Arial" w:cs="Arial"/>
          <w:sz w:val="24"/>
        </w:rPr>
        <w:t xml:space="preserve">1) </w:t>
      </w:r>
      <w:r w:rsidRPr="001024EB">
        <w:rPr>
          <w:rFonts w:ascii="Arial" w:hAnsi="Arial" w:cs="Arial"/>
          <w:b/>
          <w:sz w:val="24"/>
        </w:rPr>
        <w:t>Нарийн төвөгтэй төслүүд</w:t>
      </w:r>
      <w:r w:rsidRPr="001024EB">
        <w:rPr>
          <w:rFonts w:ascii="Arial" w:hAnsi="Arial" w:cs="Arial"/>
          <w:sz w:val="24"/>
        </w:rPr>
        <w:t xml:space="preserve">: Стандарт шийдлүүд боломжгүй тохиолдолд (жишээ нь, томоохон дэд бүтцийн төслүүд); 2) </w:t>
      </w:r>
      <w:r w:rsidRPr="001024EB">
        <w:rPr>
          <w:rFonts w:ascii="Arial" w:hAnsi="Arial" w:cs="Arial"/>
          <w:b/>
          <w:sz w:val="24"/>
        </w:rPr>
        <w:t>Батлан хамгаалах ба аюулгүй байдлын гэрээнүүд</w:t>
      </w:r>
      <w:r w:rsidRPr="001024EB">
        <w:rPr>
          <w:rFonts w:ascii="Arial" w:hAnsi="Arial" w:cs="Arial"/>
          <w:sz w:val="24"/>
        </w:rPr>
        <w:t xml:space="preserve">: Германы Батлан хамгаалах болон аюулгүй байдлын гэрээний нийтлэг журмаар зохицуулагддаг бөгөөд энэ нь Европын Холбооны аюулгүй байдлын бодлогыг дагаж мөрдөхийг баталгаажуулдаг; 3) </w:t>
      </w:r>
      <w:r w:rsidRPr="001024EB">
        <w:rPr>
          <w:rFonts w:ascii="Arial" w:hAnsi="Arial" w:cs="Arial"/>
          <w:b/>
          <w:sz w:val="24"/>
        </w:rPr>
        <w:t>Нийлүүлэлтийн сүлжээний ёс зүйн хяналт</w:t>
      </w:r>
      <w:r w:rsidRPr="001024EB">
        <w:rPr>
          <w:rFonts w:ascii="Arial" w:hAnsi="Arial" w:cs="Arial"/>
          <w:sz w:val="24"/>
        </w:rPr>
        <w:t>: Нийлүүлэлтийн сүлжээний хариуцлагын тухай хууль (LkSG)-ийн дагуу хэлэлцээ нь орчны болон нийгмийн хариуцлагыг хангах байдлыг үнэлэх боломжийг олгодог.</w:t>
      </w:r>
    </w:p>
    <w:p w14:paraId="7A8CA141" w14:textId="77777777" w:rsidR="00180038" w:rsidRPr="001024EB" w:rsidRDefault="00180038" w:rsidP="0012552E">
      <w:pPr>
        <w:tabs>
          <w:tab w:val="left" w:pos="3240"/>
        </w:tabs>
        <w:ind w:left="307" w:right="870"/>
        <w:jc w:val="both"/>
        <w:rPr>
          <w:rFonts w:ascii="Arial" w:hAnsi="Arial" w:cs="Arial"/>
          <w:sz w:val="24"/>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8"/>
        <w:gridCol w:w="6440"/>
      </w:tblGrid>
      <w:tr w:rsidR="005F2845" w:rsidRPr="001024EB" w14:paraId="734B37C1" w14:textId="77777777">
        <w:trPr>
          <w:trHeight w:val="434"/>
        </w:trPr>
        <w:tc>
          <w:tcPr>
            <w:tcW w:w="2578" w:type="dxa"/>
          </w:tcPr>
          <w:p w14:paraId="001323AB" w14:textId="77777777" w:rsidR="005F2845" w:rsidRPr="001024EB" w:rsidRDefault="0033177E" w:rsidP="0012552E">
            <w:pPr>
              <w:pStyle w:val="TableParagraph"/>
              <w:tabs>
                <w:tab w:val="left" w:pos="3240"/>
              </w:tabs>
              <w:ind w:left="410"/>
              <w:jc w:val="both"/>
              <w:rPr>
                <w:rFonts w:ascii="Arial" w:hAnsi="Arial" w:cs="Arial"/>
                <w:b/>
              </w:rPr>
            </w:pPr>
            <w:r w:rsidRPr="001024EB">
              <w:rPr>
                <w:rFonts w:ascii="Arial" w:hAnsi="Arial" w:cs="Arial"/>
                <w:b/>
              </w:rPr>
              <w:t>Хууль</w:t>
            </w:r>
            <w:r w:rsidRPr="001024EB">
              <w:rPr>
                <w:rFonts w:ascii="Arial" w:hAnsi="Arial" w:cs="Arial"/>
                <w:b/>
                <w:spacing w:val="-3"/>
              </w:rPr>
              <w:t xml:space="preserve"> </w:t>
            </w:r>
            <w:r w:rsidRPr="001024EB">
              <w:rPr>
                <w:rFonts w:ascii="Arial" w:hAnsi="Arial" w:cs="Arial"/>
                <w:b/>
                <w:spacing w:val="-2"/>
              </w:rPr>
              <w:t>тогтоомж</w:t>
            </w:r>
          </w:p>
        </w:tc>
        <w:tc>
          <w:tcPr>
            <w:tcW w:w="6440" w:type="dxa"/>
          </w:tcPr>
          <w:p w14:paraId="794BFD8E" w14:textId="77777777" w:rsidR="005F2845" w:rsidRPr="001024EB" w:rsidRDefault="0033177E" w:rsidP="0012552E">
            <w:pPr>
              <w:pStyle w:val="TableParagraph"/>
              <w:tabs>
                <w:tab w:val="left" w:pos="3240"/>
              </w:tabs>
              <w:ind w:left="10"/>
              <w:jc w:val="both"/>
              <w:rPr>
                <w:rFonts w:ascii="Arial" w:hAnsi="Arial" w:cs="Arial"/>
                <w:b/>
              </w:rPr>
            </w:pPr>
            <w:r w:rsidRPr="001024EB">
              <w:rPr>
                <w:rFonts w:ascii="Arial" w:hAnsi="Arial" w:cs="Arial"/>
                <w:b/>
                <w:spacing w:val="-2"/>
              </w:rPr>
              <w:t>Шаардлага</w:t>
            </w:r>
          </w:p>
        </w:tc>
      </w:tr>
      <w:tr w:rsidR="005F2845" w:rsidRPr="001024EB" w14:paraId="0C9F22AE" w14:textId="77777777">
        <w:trPr>
          <w:trHeight w:val="1957"/>
        </w:trPr>
        <w:tc>
          <w:tcPr>
            <w:tcW w:w="2578" w:type="dxa"/>
          </w:tcPr>
          <w:p w14:paraId="27A6E8AB" w14:textId="77777777" w:rsidR="005F2845" w:rsidRPr="001024EB" w:rsidRDefault="0033177E" w:rsidP="0012552E">
            <w:pPr>
              <w:pStyle w:val="TableParagraph"/>
              <w:tabs>
                <w:tab w:val="left" w:pos="3240"/>
              </w:tabs>
              <w:ind w:left="107" w:right="93"/>
              <w:jc w:val="both"/>
              <w:rPr>
                <w:rFonts w:ascii="Arial" w:hAnsi="Arial" w:cs="Arial"/>
                <w:b/>
              </w:rPr>
            </w:pPr>
            <w:r w:rsidRPr="001024EB">
              <w:rPr>
                <w:rFonts w:ascii="Arial" w:hAnsi="Arial" w:cs="Arial"/>
                <w:b/>
              </w:rPr>
              <w:t>Төрийн гэрээний тендер шалгаруулаx гардуулах журам (Vergabeverordnung</w:t>
            </w:r>
            <w:r w:rsidRPr="001024EB">
              <w:rPr>
                <w:rFonts w:ascii="Arial" w:hAnsi="Arial" w:cs="Arial"/>
                <w:b/>
                <w:spacing w:val="-16"/>
              </w:rPr>
              <w:t xml:space="preserve"> </w:t>
            </w:r>
            <w:r w:rsidRPr="001024EB">
              <w:rPr>
                <w:rFonts w:ascii="Arial" w:hAnsi="Arial" w:cs="Arial"/>
                <w:b/>
              </w:rPr>
              <w:t xml:space="preserve">– </w:t>
            </w:r>
            <w:r w:rsidRPr="001024EB">
              <w:rPr>
                <w:rFonts w:ascii="Arial" w:hAnsi="Arial" w:cs="Arial"/>
                <w:b/>
                <w:spacing w:val="-4"/>
              </w:rPr>
              <w:t>VgV)</w:t>
            </w:r>
          </w:p>
        </w:tc>
        <w:tc>
          <w:tcPr>
            <w:tcW w:w="6440" w:type="dxa"/>
          </w:tcPr>
          <w:p w14:paraId="49389DD8" w14:textId="77777777"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-Тендерийн</w:t>
            </w:r>
            <w:r w:rsidRPr="001024EB">
              <w:rPr>
                <w:rFonts w:ascii="Arial" w:hAnsi="Arial" w:cs="Arial"/>
                <w:spacing w:val="-7"/>
              </w:rPr>
              <w:t xml:space="preserve"> </w:t>
            </w:r>
            <w:r w:rsidRPr="001024EB">
              <w:rPr>
                <w:rFonts w:ascii="Arial" w:hAnsi="Arial" w:cs="Arial"/>
              </w:rPr>
              <w:t>баримт</w:t>
            </w:r>
            <w:r w:rsidRPr="001024EB">
              <w:rPr>
                <w:rFonts w:ascii="Arial" w:hAnsi="Arial" w:cs="Arial"/>
                <w:spacing w:val="-6"/>
              </w:rPr>
              <w:t xml:space="preserve"> </w:t>
            </w:r>
            <w:r w:rsidRPr="001024EB">
              <w:rPr>
                <w:rFonts w:ascii="Arial" w:hAnsi="Arial" w:cs="Arial"/>
              </w:rPr>
              <w:t>бичгийг</w:t>
            </w:r>
            <w:r w:rsidRPr="001024EB">
              <w:rPr>
                <w:rFonts w:ascii="Arial" w:hAnsi="Arial" w:cs="Arial"/>
                <w:spacing w:val="-4"/>
              </w:rPr>
              <w:t xml:space="preserve"> </w:t>
            </w:r>
            <w:r w:rsidRPr="001024EB">
              <w:rPr>
                <w:rFonts w:ascii="Arial" w:hAnsi="Arial" w:cs="Arial"/>
              </w:rPr>
              <w:t>бүрэн,</w:t>
            </w:r>
            <w:r w:rsidRPr="001024EB">
              <w:rPr>
                <w:rFonts w:ascii="Arial" w:hAnsi="Arial" w:cs="Arial"/>
                <w:spacing w:val="-4"/>
              </w:rPr>
              <w:t xml:space="preserve"> </w:t>
            </w:r>
            <w:r w:rsidRPr="001024EB">
              <w:rPr>
                <w:rFonts w:ascii="Arial" w:hAnsi="Arial" w:cs="Arial"/>
              </w:rPr>
              <w:t>зөв</w:t>
            </w:r>
            <w:r w:rsidRPr="001024EB">
              <w:rPr>
                <w:rFonts w:ascii="Arial" w:hAnsi="Arial" w:cs="Arial"/>
                <w:spacing w:val="-5"/>
              </w:rPr>
              <w:t xml:space="preserve"> </w:t>
            </w:r>
            <w:r w:rsidRPr="001024EB">
              <w:rPr>
                <w:rFonts w:ascii="Arial" w:hAnsi="Arial" w:cs="Arial"/>
              </w:rPr>
              <w:t>бөглөж,</w:t>
            </w:r>
            <w:r w:rsidRPr="001024EB">
              <w:rPr>
                <w:rFonts w:ascii="Arial" w:hAnsi="Arial" w:cs="Arial"/>
                <w:spacing w:val="-7"/>
              </w:rPr>
              <w:t xml:space="preserve"> </w:t>
            </w:r>
            <w:r w:rsidRPr="001024EB">
              <w:rPr>
                <w:rFonts w:ascii="Arial" w:hAnsi="Arial" w:cs="Arial"/>
              </w:rPr>
              <w:t>хугацаанд</w:t>
            </w:r>
            <w:r w:rsidRPr="001024EB">
              <w:rPr>
                <w:rFonts w:ascii="Arial" w:hAnsi="Arial" w:cs="Arial"/>
                <w:spacing w:val="-7"/>
              </w:rPr>
              <w:t xml:space="preserve"> </w:t>
            </w:r>
            <w:r w:rsidRPr="001024EB">
              <w:rPr>
                <w:rFonts w:ascii="Arial" w:hAnsi="Arial" w:cs="Arial"/>
              </w:rPr>
              <w:t xml:space="preserve">нь </w:t>
            </w:r>
            <w:r w:rsidRPr="001024EB">
              <w:rPr>
                <w:rFonts w:ascii="Arial" w:hAnsi="Arial" w:cs="Arial"/>
                <w:spacing w:val="-2"/>
              </w:rPr>
              <w:t>ирүүлэх.</w:t>
            </w:r>
          </w:p>
          <w:p w14:paraId="1C0C4A60" w14:textId="77777777" w:rsidR="005F2845" w:rsidRPr="001024EB" w:rsidRDefault="0033177E" w:rsidP="0012552E">
            <w:pPr>
              <w:pStyle w:val="TableParagraph"/>
              <w:tabs>
                <w:tab w:val="left" w:pos="1693"/>
                <w:tab w:val="left" w:pos="2646"/>
                <w:tab w:val="left" w:pos="3240"/>
                <w:tab w:val="left" w:pos="4018"/>
                <w:tab w:val="left" w:pos="5563"/>
              </w:tabs>
              <w:ind w:left="107"/>
              <w:jc w:val="both"/>
              <w:rPr>
                <w:rFonts w:ascii="Arial" w:hAnsi="Arial" w:cs="Arial"/>
              </w:rPr>
            </w:pPr>
            <w:r w:rsidRPr="001024EB">
              <w:rPr>
                <w:rFonts w:ascii="Arial" w:hAnsi="Arial" w:cs="Arial"/>
              </w:rPr>
              <w:t>-</w:t>
            </w:r>
            <w:r w:rsidRPr="001024EB">
              <w:rPr>
                <w:rFonts w:ascii="Arial" w:hAnsi="Arial" w:cs="Arial"/>
                <w:spacing w:val="-2"/>
              </w:rPr>
              <w:t>Санхүүгийн</w:t>
            </w:r>
            <w:r w:rsidRPr="001024EB">
              <w:rPr>
                <w:rFonts w:ascii="Arial" w:hAnsi="Arial" w:cs="Arial"/>
              </w:rPr>
              <w:tab/>
            </w:r>
            <w:r w:rsidRPr="001024EB">
              <w:rPr>
                <w:rFonts w:ascii="Arial" w:hAnsi="Arial" w:cs="Arial"/>
                <w:spacing w:val="-4"/>
              </w:rPr>
              <w:t>болон</w:t>
            </w:r>
            <w:r w:rsidRPr="001024EB">
              <w:rPr>
                <w:rFonts w:ascii="Arial" w:hAnsi="Arial" w:cs="Arial"/>
              </w:rPr>
              <w:tab/>
            </w:r>
            <w:r w:rsidRPr="001024EB">
              <w:rPr>
                <w:rFonts w:ascii="Arial" w:hAnsi="Arial" w:cs="Arial"/>
                <w:spacing w:val="-2"/>
              </w:rPr>
              <w:t>техникийн</w:t>
            </w:r>
            <w:r w:rsidRPr="001024EB">
              <w:rPr>
                <w:rFonts w:ascii="Arial" w:hAnsi="Arial" w:cs="Arial"/>
              </w:rPr>
              <w:tab/>
            </w:r>
            <w:r w:rsidRPr="001024EB">
              <w:rPr>
                <w:rFonts w:ascii="Arial" w:hAnsi="Arial" w:cs="Arial"/>
                <w:spacing w:val="-2"/>
              </w:rPr>
              <w:t>чадамжтайг</w:t>
            </w:r>
            <w:r w:rsidRPr="001024EB">
              <w:rPr>
                <w:rFonts w:ascii="Arial" w:hAnsi="Arial" w:cs="Arial"/>
              </w:rPr>
              <w:tab/>
            </w:r>
            <w:r w:rsidRPr="001024EB">
              <w:rPr>
                <w:rFonts w:ascii="Arial" w:hAnsi="Arial" w:cs="Arial"/>
                <w:spacing w:val="-2"/>
              </w:rPr>
              <w:t>нотлох.</w:t>
            </w:r>
          </w:p>
          <w:p w14:paraId="1E8E15BA" w14:textId="77777777"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-Шалгаруулах</w:t>
            </w:r>
            <w:r w:rsidRPr="001024EB">
              <w:rPr>
                <w:rFonts w:ascii="Arial" w:hAnsi="Arial" w:cs="Arial"/>
                <w:spacing w:val="40"/>
              </w:rPr>
              <w:t xml:space="preserve"> </w:t>
            </w:r>
            <w:r w:rsidRPr="001024EB">
              <w:rPr>
                <w:rFonts w:ascii="Arial" w:hAnsi="Arial" w:cs="Arial"/>
              </w:rPr>
              <w:t>шалгуурт</w:t>
            </w:r>
            <w:r w:rsidRPr="001024EB">
              <w:rPr>
                <w:rFonts w:ascii="Arial" w:hAnsi="Arial" w:cs="Arial"/>
                <w:spacing w:val="40"/>
              </w:rPr>
              <w:t xml:space="preserve"> </w:t>
            </w:r>
            <w:r w:rsidRPr="001024EB">
              <w:rPr>
                <w:rFonts w:ascii="Arial" w:hAnsi="Arial" w:cs="Arial"/>
              </w:rPr>
              <w:t>(чанар,</w:t>
            </w:r>
            <w:r w:rsidRPr="001024EB">
              <w:rPr>
                <w:rFonts w:ascii="Arial" w:hAnsi="Arial" w:cs="Arial"/>
                <w:spacing w:val="40"/>
              </w:rPr>
              <w:t xml:space="preserve"> </w:t>
            </w:r>
            <w:r w:rsidRPr="001024EB">
              <w:rPr>
                <w:rFonts w:ascii="Arial" w:hAnsi="Arial" w:cs="Arial"/>
              </w:rPr>
              <w:t>өртөг</w:t>
            </w:r>
            <w:r w:rsidRPr="001024EB">
              <w:rPr>
                <w:rFonts w:ascii="Arial" w:hAnsi="Arial" w:cs="Arial"/>
                <w:spacing w:val="40"/>
              </w:rPr>
              <w:t xml:space="preserve"> </w:t>
            </w:r>
            <w:r w:rsidRPr="001024EB">
              <w:rPr>
                <w:rFonts w:ascii="Arial" w:hAnsi="Arial" w:cs="Arial"/>
              </w:rPr>
              <w:t>үр</w:t>
            </w:r>
            <w:r w:rsidRPr="001024EB">
              <w:rPr>
                <w:rFonts w:ascii="Arial" w:hAnsi="Arial" w:cs="Arial"/>
                <w:spacing w:val="40"/>
              </w:rPr>
              <w:t xml:space="preserve"> </w:t>
            </w:r>
            <w:r w:rsidRPr="001024EB">
              <w:rPr>
                <w:rFonts w:ascii="Arial" w:hAnsi="Arial" w:cs="Arial"/>
              </w:rPr>
              <w:t>ашиг,</w:t>
            </w:r>
            <w:r w:rsidRPr="001024EB">
              <w:rPr>
                <w:rFonts w:ascii="Arial" w:hAnsi="Arial" w:cs="Arial"/>
                <w:spacing w:val="40"/>
              </w:rPr>
              <w:t xml:space="preserve"> </w:t>
            </w:r>
            <w:r w:rsidRPr="001024EB">
              <w:rPr>
                <w:rFonts w:ascii="Arial" w:hAnsi="Arial" w:cs="Arial"/>
              </w:rPr>
              <w:t xml:space="preserve">Инновац) </w:t>
            </w:r>
            <w:r w:rsidRPr="001024EB">
              <w:rPr>
                <w:rFonts w:ascii="Arial" w:hAnsi="Arial" w:cs="Arial"/>
                <w:spacing w:val="-2"/>
              </w:rPr>
              <w:t>нийцэх.</w:t>
            </w:r>
          </w:p>
          <w:p w14:paraId="4BE433AC" w14:textId="77777777"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-Ил тод</w:t>
            </w:r>
            <w:r w:rsidRPr="001024EB">
              <w:rPr>
                <w:rFonts w:ascii="Arial" w:hAnsi="Arial" w:cs="Arial"/>
                <w:spacing w:val="1"/>
              </w:rPr>
              <w:t xml:space="preserve"> </w:t>
            </w:r>
            <w:r w:rsidRPr="001024EB">
              <w:rPr>
                <w:rFonts w:ascii="Arial" w:hAnsi="Arial" w:cs="Arial"/>
              </w:rPr>
              <w:t xml:space="preserve">байдал </w:t>
            </w:r>
            <w:r w:rsidRPr="001024EB">
              <w:rPr>
                <w:rFonts w:ascii="Arial" w:hAnsi="Arial" w:cs="Arial"/>
                <w:spacing w:val="-2"/>
              </w:rPr>
              <w:t>хангах.</w:t>
            </w:r>
          </w:p>
        </w:tc>
      </w:tr>
      <w:tr w:rsidR="005F2845" w:rsidRPr="001024EB" w14:paraId="3801A595" w14:textId="77777777">
        <w:trPr>
          <w:trHeight w:val="1140"/>
        </w:trPr>
        <w:tc>
          <w:tcPr>
            <w:tcW w:w="2578" w:type="dxa"/>
          </w:tcPr>
          <w:p w14:paraId="500234D7" w14:textId="77777777" w:rsidR="005F2845" w:rsidRPr="001024EB" w:rsidRDefault="0033177E" w:rsidP="0012552E">
            <w:pPr>
              <w:pStyle w:val="TableParagraph"/>
              <w:tabs>
                <w:tab w:val="left" w:pos="3240"/>
              </w:tabs>
              <w:ind w:left="107" w:right="94"/>
              <w:jc w:val="both"/>
              <w:rPr>
                <w:rFonts w:ascii="Arial" w:hAnsi="Arial" w:cs="Arial"/>
                <w:b/>
              </w:rPr>
            </w:pPr>
            <w:r w:rsidRPr="001024EB">
              <w:rPr>
                <w:rFonts w:ascii="Arial" w:hAnsi="Arial" w:cs="Arial"/>
                <w:b/>
              </w:rPr>
              <w:t>Мэдээллийн Эрх Чөлөөний Хууль</w:t>
            </w:r>
            <w:r w:rsidRPr="001024EB">
              <w:rPr>
                <w:rFonts w:ascii="Arial" w:hAnsi="Arial" w:cs="Arial"/>
                <w:b/>
                <w:spacing w:val="40"/>
              </w:rPr>
              <w:t xml:space="preserve"> </w:t>
            </w:r>
            <w:r w:rsidRPr="001024EB">
              <w:rPr>
                <w:rFonts w:ascii="Arial" w:hAnsi="Arial" w:cs="Arial"/>
                <w:b/>
                <w:spacing w:val="-2"/>
              </w:rPr>
              <w:t>(IFG)</w:t>
            </w:r>
          </w:p>
        </w:tc>
        <w:tc>
          <w:tcPr>
            <w:tcW w:w="6440" w:type="dxa"/>
          </w:tcPr>
          <w:p w14:paraId="7FB20ED1" w14:textId="77777777"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-Баримт</w:t>
            </w:r>
            <w:r w:rsidRPr="001024EB">
              <w:rPr>
                <w:rFonts w:ascii="Arial" w:hAnsi="Arial" w:cs="Arial"/>
                <w:spacing w:val="-6"/>
              </w:rPr>
              <w:t xml:space="preserve"> </w:t>
            </w:r>
            <w:r w:rsidRPr="001024EB">
              <w:rPr>
                <w:rFonts w:ascii="Arial" w:hAnsi="Arial" w:cs="Arial"/>
              </w:rPr>
              <w:t>бичгийг</w:t>
            </w:r>
            <w:r w:rsidRPr="001024EB">
              <w:rPr>
                <w:rFonts w:ascii="Arial" w:hAnsi="Arial" w:cs="Arial"/>
                <w:spacing w:val="-5"/>
              </w:rPr>
              <w:t xml:space="preserve"> </w:t>
            </w:r>
            <w:r w:rsidRPr="001024EB">
              <w:rPr>
                <w:rFonts w:ascii="Arial" w:hAnsi="Arial" w:cs="Arial"/>
              </w:rPr>
              <w:t>ил</w:t>
            </w:r>
            <w:r w:rsidRPr="001024EB">
              <w:rPr>
                <w:rFonts w:ascii="Arial" w:hAnsi="Arial" w:cs="Arial"/>
                <w:spacing w:val="-5"/>
              </w:rPr>
              <w:t xml:space="preserve"> </w:t>
            </w:r>
            <w:r w:rsidRPr="001024EB">
              <w:rPr>
                <w:rFonts w:ascii="Arial" w:hAnsi="Arial" w:cs="Arial"/>
              </w:rPr>
              <w:t>тод</w:t>
            </w:r>
            <w:r w:rsidRPr="001024EB">
              <w:rPr>
                <w:rFonts w:ascii="Arial" w:hAnsi="Arial" w:cs="Arial"/>
                <w:spacing w:val="-7"/>
              </w:rPr>
              <w:t xml:space="preserve"> </w:t>
            </w:r>
            <w:r w:rsidRPr="001024EB">
              <w:rPr>
                <w:rFonts w:ascii="Arial" w:hAnsi="Arial" w:cs="Arial"/>
                <w:spacing w:val="-2"/>
              </w:rPr>
              <w:t>бүрдүүлэх.</w:t>
            </w:r>
          </w:p>
          <w:p w14:paraId="6CEF6BA6" w14:textId="77777777"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-Нууц</w:t>
            </w:r>
            <w:r w:rsidRPr="001024EB">
              <w:rPr>
                <w:rFonts w:ascii="Arial" w:hAnsi="Arial" w:cs="Arial"/>
                <w:spacing w:val="-2"/>
              </w:rPr>
              <w:t xml:space="preserve"> </w:t>
            </w:r>
            <w:r w:rsidRPr="001024EB">
              <w:rPr>
                <w:rFonts w:ascii="Arial" w:hAnsi="Arial" w:cs="Arial"/>
              </w:rPr>
              <w:t>эсвэл</w:t>
            </w:r>
            <w:r w:rsidRPr="001024EB">
              <w:rPr>
                <w:rFonts w:ascii="Arial" w:hAnsi="Arial" w:cs="Arial"/>
                <w:spacing w:val="-1"/>
              </w:rPr>
              <w:t xml:space="preserve"> </w:t>
            </w:r>
            <w:r w:rsidRPr="001024EB">
              <w:rPr>
                <w:rFonts w:ascii="Arial" w:hAnsi="Arial" w:cs="Arial"/>
              </w:rPr>
              <w:t>өмчийн</w:t>
            </w:r>
            <w:r w:rsidRPr="001024EB">
              <w:rPr>
                <w:rFonts w:ascii="Arial" w:hAnsi="Arial" w:cs="Arial"/>
                <w:spacing w:val="-1"/>
              </w:rPr>
              <w:t xml:space="preserve"> </w:t>
            </w:r>
            <w:r w:rsidRPr="001024EB">
              <w:rPr>
                <w:rFonts w:ascii="Arial" w:hAnsi="Arial" w:cs="Arial"/>
              </w:rPr>
              <w:t>шинж</w:t>
            </w:r>
            <w:r w:rsidRPr="001024EB">
              <w:rPr>
                <w:rFonts w:ascii="Arial" w:hAnsi="Arial" w:cs="Arial"/>
                <w:spacing w:val="-1"/>
              </w:rPr>
              <w:t xml:space="preserve"> </w:t>
            </w:r>
            <w:r w:rsidRPr="001024EB">
              <w:rPr>
                <w:rFonts w:ascii="Arial" w:hAnsi="Arial" w:cs="Arial"/>
              </w:rPr>
              <w:t>чанартай</w:t>
            </w:r>
            <w:r w:rsidRPr="001024EB">
              <w:rPr>
                <w:rFonts w:ascii="Arial" w:hAnsi="Arial" w:cs="Arial"/>
                <w:spacing w:val="-1"/>
              </w:rPr>
              <w:t xml:space="preserve"> </w:t>
            </w:r>
            <w:r w:rsidRPr="001024EB">
              <w:rPr>
                <w:rFonts w:ascii="Arial" w:hAnsi="Arial" w:cs="Arial"/>
              </w:rPr>
              <w:t>мэдээллийг</w:t>
            </w:r>
            <w:r w:rsidRPr="001024EB">
              <w:rPr>
                <w:rFonts w:ascii="Arial" w:hAnsi="Arial" w:cs="Arial"/>
                <w:spacing w:val="-1"/>
              </w:rPr>
              <w:t xml:space="preserve"> </w:t>
            </w:r>
            <w:r w:rsidRPr="001024EB">
              <w:rPr>
                <w:rFonts w:ascii="Arial" w:hAnsi="Arial" w:cs="Arial"/>
              </w:rPr>
              <w:t xml:space="preserve">хамгаалсан </w:t>
            </w:r>
            <w:r w:rsidRPr="001024EB">
              <w:rPr>
                <w:rFonts w:ascii="Arial" w:hAnsi="Arial" w:cs="Arial"/>
                <w:spacing w:val="-4"/>
              </w:rPr>
              <w:t>байх.</w:t>
            </w:r>
          </w:p>
        </w:tc>
      </w:tr>
      <w:tr w:rsidR="005F2845" w:rsidRPr="001024EB" w14:paraId="586701F7" w14:textId="77777777">
        <w:trPr>
          <w:trHeight w:val="1252"/>
        </w:trPr>
        <w:tc>
          <w:tcPr>
            <w:tcW w:w="2578" w:type="dxa"/>
          </w:tcPr>
          <w:p w14:paraId="323A1CB9" w14:textId="77777777" w:rsidR="005F2845" w:rsidRPr="001024EB" w:rsidRDefault="0033177E" w:rsidP="0012552E">
            <w:pPr>
              <w:pStyle w:val="TableParagraph"/>
              <w:tabs>
                <w:tab w:val="left" w:pos="3240"/>
              </w:tabs>
              <w:ind w:left="107"/>
              <w:jc w:val="both"/>
              <w:rPr>
                <w:rFonts w:ascii="Arial" w:hAnsi="Arial" w:cs="Arial"/>
                <w:b/>
              </w:rPr>
            </w:pPr>
            <w:r w:rsidRPr="001024EB">
              <w:rPr>
                <w:rFonts w:ascii="Arial" w:hAnsi="Arial" w:cs="Arial"/>
                <w:b/>
                <w:spacing w:val="-2"/>
              </w:rPr>
              <w:t>Нийлүүлэлтийн Сүлжээний</w:t>
            </w:r>
          </w:p>
          <w:p w14:paraId="7A6CA5A4" w14:textId="77777777" w:rsidR="005F2845" w:rsidRPr="001024EB" w:rsidRDefault="0033177E" w:rsidP="0012552E">
            <w:pPr>
              <w:pStyle w:val="TableParagraph"/>
              <w:tabs>
                <w:tab w:val="left" w:pos="1861"/>
                <w:tab w:val="left" w:pos="3240"/>
              </w:tabs>
              <w:ind w:left="107" w:right="95"/>
              <w:jc w:val="both"/>
              <w:rPr>
                <w:rFonts w:ascii="Arial" w:hAnsi="Arial" w:cs="Arial"/>
                <w:b/>
              </w:rPr>
            </w:pPr>
            <w:r w:rsidRPr="001024EB">
              <w:rPr>
                <w:rFonts w:ascii="Arial" w:hAnsi="Arial" w:cs="Arial"/>
                <w:b/>
                <w:spacing w:val="-2"/>
              </w:rPr>
              <w:t>Хариуцлагын</w:t>
            </w:r>
            <w:r w:rsidRPr="001024EB">
              <w:rPr>
                <w:rFonts w:ascii="Arial" w:hAnsi="Arial" w:cs="Arial"/>
                <w:b/>
              </w:rPr>
              <w:tab/>
            </w:r>
            <w:r w:rsidRPr="001024EB">
              <w:rPr>
                <w:rFonts w:ascii="Arial" w:hAnsi="Arial" w:cs="Arial"/>
                <w:b/>
                <w:spacing w:val="-4"/>
              </w:rPr>
              <w:t xml:space="preserve">тухай </w:t>
            </w:r>
            <w:r w:rsidRPr="001024EB">
              <w:rPr>
                <w:rFonts w:ascii="Arial" w:hAnsi="Arial" w:cs="Arial"/>
                <w:b/>
              </w:rPr>
              <w:t>Хууль (LkSG)</w:t>
            </w:r>
          </w:p>
        </w:tc>
        <w:tc>
          <w:tcPr>
            <w:tcW w:w="6440" w:type="dxa"/>
          </w:tcPr>
          <w:p w14:paraId="351B8CE0" w14:textId="77777777" w:rsidR="005F2845" w:rsidRPr="001024EB" w:rsidRDefault="0033177E" w:rsidP="0012552E">
            <w:pPr>
              <w:pStyle w:val="TableParagraph"/>
              <w:tabs>
                <w:tab w:val="left" w:pos="1999"/>
                <w:tab w:val="left" w:pos="3199"/>
                <w:tab w:val="left" w:pos="3240"/>
                <w:tab w:val="left" w:pos="4012"/>
                <w:tab w:val="left" w:pos="4646"/>
                <w:tab w:val="left" w:pos="5692"/>
              </w:tabs>
              <w:ind w:left="107" w:right="97"/>
              <w:jc w:val="both"/>
              <w:rPr>
                <w:rFonts w:ascii="Arial" w:hAnsi="Arial" w:cs="Arial"/>
              </w:rPr>
            </w:pPr>
            <w:r w:rsidRPr="001024EB">
              <w:rPr>
                <w:rFonts w:ascii="Arial" w:hAnsi="Arial" w:cs="Arial"/>
                <w:spacing w:val="-2"/>
              </w:rPr>
              <w:t>-Нийлүүлэлтийн</w:t>
            </w:r>
            <w:r w:rsidRPr="001024EB">
              <w:rPr>
                <w:rFonts w:ascii="Arial" w:hAnsi="Arial" w:cs="Arial"/>
              </w:rPr>
              <w:tab/>
            </w:r>
            <w:r w:rsidRPr="001024EB">
              <w:rPr>
                <w:rFonts w:ascii="Arial" w:hAnsi="Arial" w:cs="Arial"/>
                <w:spacing w:val="-2"/>
              </w:rPr>
              <w:t>сүлжээнд</w:t>
            </w:r>
            <w:r w:rsidRPr="001024EB">
              <w:rPr>
                <w:rFonts w:ascii="Arial" w:hAnsi="Arial" w:cs="Arial"/>
              </w:rPr>
              <w:tab/>
            </w:r>
            <w:r w:rsidRPr="001024EB">
              <w:rPr>
                <w:rFonts w:ascii="Arial" w:hAnsi="Arial" w:cs="Arial"/>
                <w:spacing w:val="-2"/>
              </w:rPr>
              <w:t>хүний</w:t>
            </w:r>
            <w:r w:rsidRPr="001024EB">
              <w:rPr>
                <w:rFonts w:ascii="Arial" w:hAnsi="Arial" w:cs="Arial"/>
              </w:rPr>
              <w:tab/>
            </w:r>
            <w:r w:rsidRPr="001024EB">
              <w:rPr>
                <w:rFonts w:ascii="Arial" w:hAnsi="Arial" w:cs="Arial"/>
                <w:spacing w:val="-4"/>
              </w:rPr>
              <w:t>эрх,</w:t>
            </w:r>
            <w:r w:rsidRPr="001024EB">
              <w:rPr>
                <w:rFonts w:ascii="Arial" w:hAnsi="Arial" w:cs="Arial"/>
              </w:rPr>
              <w:tab/>
            </w:r>
            <w:r w:rsidRPr="001024EB">
              <w:rPr>
                <w:rFonts w:ascii="Arial" w:hAnsi="Arial" w:cs="Arial"/>
                <w:spacing w:val="-2"/>
              </w:rPr>
              <w:t>байгаль</w:t>
            </w:r>
            <w:r w:rsidRPr="001024EB">
              <w:rPr>
                <w:rFonts w:ascii="Arial" w:hAnsi="Arial" w:cs="Arial"/>
              </w:rPr>
              <w:tab/>
            </w:r>
            <w:r w:rsidRPr="001024EB">
              <w:rPr>
                <w:rFonts w:ascii="Arial" w:hAnsi="Arial" w:cs="Arial"/>
                <w:spacing w:val="-4"/>
              </w:rPr>
              <w:t xml:space="preserve">орчны </w:t>
            </w:r>
            <w:r w:rsidRPr="001024EB">
              <w:rPr>
                <w:rFonts w:ascii="Arial" w:hAnsi="Arial" w:cs="Arial"/>
              </w:rPr>
              <w:t>стандартуудыг мөрдөх.</w:t>
            </w:r>
          </w:p>
          <w:p w14:paraId="7CF8306F" w14:textId="77777777"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-Эрсдлийн</w:t>
            </w:r>
            <w:r w:rsidRPr="001024EB">
              <w:rPr>
                <w:rFonts w:ascii="Arial" w:hAnsi="Arial" w:cs="Arial"/>
                <w:spacing w:val="-8"/>
              </w:rPr>
              <w:t xml:space="preserve"> </w:t>
            </w:r>
            <w:r w:rsidRPr="001024EB">
              <w:rPr>
                <w:rFonts w:ascii="Arial" w:hAnsi="Arial" w:cs="Arial"/>
              </w:rPr>
              <w:t>үнэлгээ,</w:t>
            </w:r>
            <w:r w:rsidRPr="001024EB">
              <w:rPr>
                <w:rFonts w:ascii="Arial" w:hAnsi="Arial" w:cs="Arial"/>
                <w:spacing w:val="-9"/>
              </w:rPr>
              <w:t xml:space="preserve"> </w:t>
            </w:r>
            <w:r w:rsidRPr="001024EB">
              <w:rPr>
                <w:rFonts w:ascii="Arial" w:hAnsi="Arial" w:cs="Arial"/>
              </w:rPr>
              <w:t>бодлого,</w:t>
            </w:r>
            <w:r w:rsidRPr="001024EB">
              <w:rPr>
                <w:rFonts w:ascii="Arial" w:hAnsi="Arial" w:cs="Arial"/>
                <w:spacing w:val="-8"/>
              </w:rPr>
              <w:t xml:space="preserve"> </w:t>
            </w:r>
            <w:r w:rsidRPr="001024EB">
              <w:rPr>
                <w:rFonts w:ascii="Arial" w:hAnsi="Arial" w:cs="Arial"/>
              </w:rPr>
              <w:t>засварлах</w:t>
            </w:r>
            <w:r w:rsidRPr="001024EB">
              <w:rPr>
                <w:rFonts w:ascii="Arial" w:hAnsi="Arial" w:cs="Arial"/>
                <w:spacing w:val="-10"/>
              </w:rPr>
              <w:t xml:space="preserve"> </w:t>
            </w:r>
            <w:r w:rsidRPr="001024EB">
              <w:rPr>
                <w:rFonts w:ascii="Arial" w:hAnsi="Arial" w:cs="Arial"/>
              </w:rPr>
              <w:t>арга</w:t>
            </w:r>
            <w:r w:rsidRPr="001024EB">
              <w:rPr>
                <w:rFonts w:ascii="Arial" w:hAnsi="Arial" w:cs="Arial"/>
                <w:spacing w:val="-11"/>
              </w:rPr>
              <w:t xml:space="preserve"> </w:t>
            </w:r>
            <w:r w:rsidRPr="001024EB">
              <w:rPr>
                <w:rFonts w:ascii="Arial" w:hAnsi="Arial" w:cs="Arial"/>
              </w:rPr>
              <w:t>хэмжээг</w:t>
            </w:r>
            <w:r w:rsidRPr="001024EB">
              <w:rPr>
                <w:rFonts w:ascii="Arial" w:hAnsi="Arial" w:cs="Arial"/>
                <w:spacing w:val="-10"/>
              </w:rPr>
              <w:t xml:space="preserve"> </w:t>
            </w:r>
            <w:r w:rsidRPr="001024EB">
              <w:rPr>
                <w:rFonts w:ascii="Arial" w:hAnsi="Arial" w:cs="Arial"/>
                <w:spacing w:val="-2"/>
              </w:rPr>
              <w:t>нотлох</w:t>
            </w:r>
          </w:p>
        </w:tc>
      </w:tr>
      <w:tr w:rsidR="005F2845" w:rsidRPr="001024EB" w14:paraId="3E9BA1BA" w14:textId="77777777">
        <w:trPr>
          <w:trHeight w:val="1684"/>
        </w:trPr>
        <w:tc>
          <w:tcPr>
            <w:tcW w:w="2578" w:type="dxa"/>
          </w:tcPr>
          <w:p w14:paraId="02C3534D" w14:textId="77777777" w:rsidR="005F2845" w:rsidRPr="001024EB" w:rsidRDefault="0033177E" w:rsidP="0012552E">
            <w:pPr>
              <w:pStyle w:val="TableParagraph"/>
              <w:tabs>
                <w:tab w:val="left" w:pos="3240"/>
              </w:tabs>
              <w:ind w:left="107"/>
              <w:jc w:val="both"/>
              <w:rPr>
                <w:rFonts w:ascii="Arial" w:hAnsi="Arial" w:cs="Arial"/>
                <w:b/>
              </w:rPr>
            </w:pPr>
            <w:r w:rsidRPr="001024EB">
              <w:rPr>
                <w:rFonts w:ascii="Arial" w:hAnsi="Arial" w:cs="Arial"/>
                <w:b/>
                <w:spacing w:val="-2"/>
              </w:rPr>
              <w:t>Германы</w:t>
            </w:r>
          </w:p>
          <w:p w14:paraId="1A5F5A09" w14:textId="77777777" w:rsidR="005F2845" w:rsidRPr="001024EB" w:rsidRDefault="0033177E" w:rsidP="0012552E">
            <w:pPr>
              <w:pStyle w:val="TableParagraph"/>
              <w:tabs>
                <w:tab w:val="left" w:pos="3240"/>
              </w:tabs>
              <w:ind w:left="107" w:right="96"/>
              <w:jc w:val="both"/>
              <w:rPr>
                <w:rFonts w:ascii="Arial" w:hAnsi="Arial" w:cs="Arial"/>
                <w:b/>
              </w:rPr>
            </w:pPr>
            <w:r w:rsidRPr="001024EB">
              <w:rPr>
                <w:rFonts w:ascii="Arial" w:hAnsi="Arial" w:cs="Arial"/>
                <w:b/>
              </w:rPr>
              <w:t>Өрсөлдөөний</w:t>
            </w:r>
            <w:r w:rsidRPr="001024EB">
              <w:rPr>
                <w:rFonts w:ascii="Arial" w:hAnsi="Arial" w:cs="Arial"/>
                <w:b/>
                <w:spacing w:val="80"/>
              </w:rPr>
              <w:t xml:space="preserve"> </w:t>
            </w:r>
            <w:r w:rsidRPr="001024EB">
              <w:rPr>
                <w:rFonts w:ascii="Arial" w:hAnsi="Arial" w:cs="Arial"/>
                <w:b/>
              </w:rPr>
              <w:t>Хууль (GWB)-ийн §§ 97–184</w:t>
            </w:r>
          </w:p>
        </w:tc>
        <w:tc>
          <w:tcPr>
            <w:tcW w:w="6440" w:type="dxa"/>
          </w:tcPr>
          <w:p w14:paraId="570DD36D" w14:textId="77777777"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-Ялгаварлан</w:t>
            </w:r>
            <w:r w:rsidRPr="001024EB">
              <w:rPr>
                <w:rFonts w:ascii="Arial" w:hAnsi="Arial" w:cs="Arial"/>
                <w:spacing w:val="32"/>
              </w:rPr>
              <w:t xml:space="preserve"> </w:t>
            </w:r>
            <w:r w:rsidRPr="001024EB">
              <w:rPr>
                <w:rFonts w:ascii="Arial" w:hAnsi="Arial" w:cs="Arial"/>
              </w:rPr>
              <w:t>гадуурхалгүй</w:t>
            </w:r>
            <w:r w:rsidRPr="001024EB">
              <w:rPr>
                <w:rFonts w:ascii="Arial" w:hAnsi="Arial" w:cs="Arial"/>
                <w:spacing w:val="31"/>
              </w:rPr>
              <w:t xml:space="preserve"> </w:t>
            </w:r>
            <w:r w:rsidRPr="001024EB">
              <w:rPr>
                <w:rFonts w:ascii="Arial" w:hAnsi="Arial" w:cs="Arial"/>
              </w:rPr>
              <w:t>байдал,</w:t>
            </w:r>
            <w:r w:rsidRPr="001024EB">
              <w:rPr>
                <w:rFonts w:ascii="Arial" w:hAnsi="Arial" w:cs="Arial"/>
                <w:spacing w:val="31"/>
              </w:rPr>
              <w:t xml:space="preserve"> </w:t>
            </w:r>
            <w:r w:rsidRPr="001024EB">
              <w:rPr>
                <w:rFonts w:ascii="Arial" w:hAnsi="Arial" w:cs="Arial"/>
              </w:rPr>
              <w:t>шударга</w:t>
            </w:r>
            <w:r w:rsidRPr="001024EB">
              <w:rPr>
                <w:rFonts w:ascii="Arial" w:hAnsi="Arial" w:cs="Arial"/>
                <w:spacing w:val="31"/>
              </w:rPr>
              <w:t xml:space="preserve"> </w:t>
            </w:r>
            <w:r w:rsidRPr="001024EB">
              <w:rPr>
                <w:rFonts w:ascii="Arial" w:hAnsi="Arial" w:cs="Arial"/>
              </w:rPr>
              <w:t>өрсөлдөөн,</w:t>
            </w:r>
            <w:r w:rsidRPr="001024EB">
              <w:rPr>
                <w:rFonts w:ascii="Arial" w:hAnsi="Arial" w:cs="Arial"/>
                <w:spacing w:val="33"/>
              </w:rPr>
              <w:t xml:space="preserve"> </w:t>
            </w:r>
            <w:r w:rsidRPr="001024EB">
              <w:rPr>
                <w:rFonts w:ascii="Arial" w:hAnsi="Arial" w:cs="Arial"/>
              </w:rPr>
              <w:t>ил тод байдлыг хангах.</w:t>
            </w:r>
          </w:p>
          <w:p w14:paraId="4874EA5E" w14:textId="77777777" w:rsidR="005F2845" w:rsidRPr="001024EB" w:rsidRDefault="0033177E" w:rsidP="0012552E">
            <w:pPr>
              <w:pStyle w:val="TableParagraph"/>
              <w:tabs>
                <w:tab w:val="left" w:pos="968"/>
                <w:tab w:val="left" w:pos="2341"/>
                <w:tab w:val="left" w:pos="3181"/>
                <w:tab w:val="left" w:pos="3240"/>
                <w:tab w:val="left" w:pos="4620"/>
                <w:tab w:val="left" w:pos="5388"/>
              </w:tabs>
              <w:ind w:left="107" w:right="95"/>
              <w:jc w:val="both"/>
              <w:rPr>
                <w:rFonts w:ascii="Arial" w:hAnsi="Arial" w:cs="Arial"/>
              </w:rPr>
            </w:pPr>
            <w:r w:rsidRPr="001024EB">
              <w:rPr>
                <w:rFonts w:ascii="Arial" w:hAnsi="Arial" w:cs="Arial"/>
                <w:spacing w:val="-2"/>
              </w:rPr>
              <w:t>-Үгсэн</w:t>
            </w:r>
            <w:r w:rsidRPr="001024EB">
              <w:rPr>
                <w:rFonts w:ascii="Arial" w:hAnsi="Arial" w:cs="Arial"/>
              </w:rPr>
              <w:tab/>
            </w:r>
            <w:r w:rsidRPr="001024EB">
              <w:rPr>
                <w:rFonts w:ascii="Arial" w:hAnsi="Arial" w:cs="Arial"/>
                <w:spacing w:val="-2"/>
              </w:rPr>
              <w:t>хуйвалдах,</w:t>
            </w:r>
            <w:r w:rsidRPr="001024EB">
              <w:rPr>
                <w:rFonts w:ascii="Arial" w:hAnsi="Arial" w:cs="Arial"/>
              </w:rPr>
              <w:tab/>
            </w:r>
            <w:r w:rsidRPr="001024EB">
              <w:rPr>
                <w:rFonts w:ascii="Arial" w:hAnsi="Arial" w:cs="Arial"/>
                <w:spacing w:val="-2"/>
              </w:rPr>
              <w:t>үнийн</w:t>
            </w:r>
            <w:r w:rsidRPr="001024EB">
              <w:rPr>
                <w:rFonts w:ascii="Arial" w:hAnsi="Arial" w:cs="Arial"/>
              </w:rPr>
              <w:tab/>
            </w:r>
            <w:r w:rsidRPr="001024EB">
              <w:rPr>
                <w:rFonts w:ascii="Arial" w:hAnsi="Arial" w:cs="Arial"/>
                <w:spacing w:val="-2"/>
              </w:rPr>
              <w:t>тохиролцоо</w:t>
            </w:r>
            <w:r w:rsidRPr="001024EB">
              <w:rPr>
                <w:rFonts w:ascii="Arial" w:hAnsi="Arial" w:cs="Arial"/>
              </w:rPr>
              <w:tab/>
            </w:r>
            <w:r w:rsidRPr="001024EB">
              <w:rPr>
                <w:rFonts w:ascii="Arial" w:hAnsi="Arial" w:cs="Arial"/>
                <w:spacing w:val="-2"/>
              </w:rPr>
              <w:t>зэрэг</w:t>
            </w:r>
            <w:r w:rsidRPr="001024EB">
              <w:rPr>
                <w:rFonts w:ascii="Arial" w:hAnsi="Arial" w:cs="Arial"/>
              </w:rPr>
              <w:tab/>
            </w:r>
            <w:r w:rsidRPr="001024EB">
              <w:rPr>
                <w:rFonts w:ascii="Arial" w:hAnsi="Arial" w:cs="Arial"/>
                <w:spacing w:val="-2"/>
              </w:rPr>
              <w:t>үйлдлийг хориглох.</w:t>
            </w:r>
          </w:p>
          <w:p w14:paraId="484FF5F5" w14:textId="77777777"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-Саналын</w:t>
            </w:r>
            <w:r w:rsidRPr="001024EB">
              <w:rPr>
                <w:rFonts w:ascii="Arial" w:hAnsi="Arial" w:cs="Arial"/>
                <w:spacing w:val="-4"/>
              </w:rPr>
              <w:t xml:space="preserve"> </w:t>
            </w:r>
            <w:r w:rsidRPr="001024EB">
              <w:rPr>
                <w:rFonts w:ascii="Arial" w:hAnsi="Arial" w:cs="Arial"/>
              </w:rPr>
              <w:t>хараат</w:t>
            </w:r>
            <w:r w:rsidRPr="001024EB">
              <w:rPr>
                <w:rFonts w:ascii="Arial" w:hAnsi="Arial" w:cs="Arial"/>
                <w:spacing w:val="-5"/>
              </w:rPr>
              <w:t xml:space="preserve"> </w:t>
            </w:r>
            <w:r w:rsidRPr="001024EB">
              <w:rPr>
                <w:rFonts w:ascii="Arial" w:hAnsi="Arial" w:cs="Arial"/>
              </w:rPr>
              <w:t>бус</w:t>
            </w:r>
            <w:r w:rsidRPr="001024EB">
              <w:rPr>
                <w:rFonts w:ascii="Arial" w:hAnsi="Arial" w:cs="Arial"/>
                <w:spacing w:val="-6"/>
              </w:rPr>
              <w:t xml:space="preserve"> </w:t>
            </w:r>
            <w:r w:rsidRPr="001024EB">
              <w:rPr>
                <w:rFonts w:ascii="Arial" w:hAnsi="Arial" w:cs="Arial"/>
              </w:rPr>
              <w:t>байдал,</w:t>
            </w:r>
            <w:r w:rsidRPr="001024EB">
              <w:rPr>
                <w:rFonts w:ascii="Arial" w:hAnsi="Arial" w:cs="Arial"/>
                <w:spacing w:val="-5"/>
              </w:rPr>
              <w:t xml:space="preserve"> </w:t>
            </w:r>
            <w:r w:rsidRPr="001024EB">
              <w:rPr>
                <w:rFonts w:ascii="Arial" w:hAnsi="Arial" w:cs="Arial"/>
              </w:rPr>
              <w:t>үнэнч</w:t>
            </w:r>
            <w:r w:rsidRPr="001024EB">
              <w:rPr>
                <w:rFonts w:ascii="Arial" w:hAnsi="Arial" w:cs="Arial"/>
                <w:spacing w:val="-6"/>
              </w:rPr>
              <w:t xml:space="preserve"> </w:t>
            </w:r>
            <w:r w:rsidRPr="001024EB">
              <w:rPr>
                <w:rFonts w:ascii="Arial" w:hAnsi="Arial" w:cs="Arial"/>
              </w:rPr>
              <w:t>шударгыг</w:t>
            </w:r>
            <w:r w:rsidRPr="001024EB">
              <w:rPr>
                <w:rFonts w:ascii="Arial" w:hAnsi="Arial" w:cs="Arial"/>
                <w:spacing w:val="-7"/>
              </w:rPr>
              <w:t xml:space="preserve"> </w:t>
            </w:r>
            <w:r w:rsidRPr="001024EB">
              <w:rPr>
                <w:rFonts w:ascii="Arial" w:hAnsi="Arial" w:cs="Arial"/>
                <w:spacing w:val="-2"/>
              </w:rPr>
              <w:t>батлах</w:t>
            </w:r>
          </w:p>
        </w:tc>
      </w:tr>
      <w:tr w:rsidR="005F2845" w:rsidRPr="001024EB" w14:paraId="6E426C07" w14:textId="77777777">
        <w:trPr>
          <w:trHeight w:val="1845"/>
        </w:trPr>
        <w:tc>
          <w:tcPr>
            <w:tcW w:w="2578" w:type="dxa"/>
          </w:tcPr>
          <w:p w14:paraId="739841B8" w14:textId="77777777" w:rsidR="005F2845" w:rsidRPr="001024EB" w:rsidRDefault="0033177E" w:rsidP="0012552E">
            <w:pPr>
              <w:pStyle w:val="TableParagraph"/>
              <w:tabs>
                <w:tab w:val="left" w:pos="3240"/>
              </w:tabs>
              <w:ind w:left="107" w:right="93"/>
              <w:jc w:val="both"/>
              <w:rPr>
                <w:rFonts w:ascii="Arial" w:hAnsi="Arial" w:cs="Arial"/>
                <w:b/>
              </w:rPr>
            </w:pPr>
            <w:r w:rsidRPr="001024EB">
              <w:rPr>
                <w:rFonts w:ascii="Arial" w:hAnsi="Arial" w:cs="Arial"/>
                <w:b/>
              </w:rPr>
              <w:t>Төрийн Барилгын Ажлын Худалдан Авалтын Журам, 2-р хэсэг (VOB/A–EU)</w:t>
            </w:r>
          </w:p>
        </w:tc>
        <w:tc>
          <w:tcPr>
            <w:tcW w:w="6440" w:type="dxa"/>
          </w:tcPr>
          <w:p w14:paraId="331E384A" w14:textId="77777777"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-Барилгын</w:t>
            </w:r>
            <w:r w:rsidRPr="001024EB">
              <w:rPr>
                <w:rFonts w:ascii="Arial" w:hAnsi="Arial" w:cs="Arial"/>
                <w:spacing w:val="80"/>
              </w:rPr>
              <w:t xml:space="preserve"> </w:t>
            </w:r>
            <w:r w:rsidRPr="001024EB">
              <w:rPr>
                <w:rFonts w:ascii="Arial" w:hAnsi="Arial" w:cs="Arial"/>
              </w:rPr>
              <w:t>ажлын</w:t>
            </w:r>
            <w:r w:rsidRPr="001024EB">
              <w:rPr>
                <w:rFonts w:ascii="Arial" w:hAnsi="Arial" w:cs="Arial"/>
                <w:spacing w:val="80"/>
              </w:rPr>
              <w:t xml:space="preserve"> </w:t>
            </w:r>
            <w:r w:rsidRPr="001024EB">
              <w:rPr>
                <w:rFonts w:ascii="Arial" w:hAnsi="Arial" w:cs="Arial"/>
              </w:rPr>
              <w:t>тендерт</w:t>
            </w:r>
            <w:r w:rsidRPr="001024EB">
              <w:rPr>
                <w:rFonts w:ascii="Arial" w:hAnsi="Arial" w:cs="Arial"/>
                <w:spacing w:val="80"/>
              </w:rPr>
              <w:t xml:space="preserve"> </w:t>
            </w:r>
            <w:r w:rsidRPr="001024EB">
              <w:rPr>
                <w:rFonts w:ascii="Arial" w:hAnsi="Arial" w:cs="Arial"/>
              </w:rPr>
              <w:t>техникийн</w:t>
            </w:r>
            <w:r w:rsidRPr="001024EB">
              <w:rPr>
                <w:rFonts w:ascii="Arial" w:hAnsi="Arial" w:cs="Arial"/>
                <w:spacing w:val="80"/>
              </w:rPr>
              <w:t xml:space="preserve"> </w:t>
            </w:r>
            <w:r w:rsidRPr="001024EB">
              <w:rPr>
                <w:rFonts w:ascii="Arial" w:hAnsi="Arial" w:cs="Arial"/>
              </w:rPr>
              <w:t>болон</w:t>
            </w:r>
            <w:r w:rsidRPr="001024EB">
              <w:rPr>
                <w:rFonts w:ascii="Arial" w:hAnsi="Arial" w:cs="Arial"/>
                <w:spacing w:val="80"/>
              </w:rPr>
              <w:t xml:space="preserve"> </w:t>
            </w:r>
            <w:r w:rsidRPr="001024EB">
              <w:rPr>
                <w:rFonts w:ascii="Arial" w:hAnsi="Arial" w:cs="Arial"/>
              </w:rPr>
              <w:t>санхүүгийн шаардлагыг хангах.</w:t>
            </w:r>
          </w:p>
          <w:p w14:paraId="29623FE2" w14:textId="77777777" w:rsidR="005F2845" w:rsidRPr="001024EB" w:rsidRDefault="0033177E" w:rsidP="0012552E">
            <w:pPr>
              <w:pStyle w:val="TableParagraph"/>
              <w:tabs>
                <w:tab w:val="left" w:pos="1487"/>
                <w:tab w:val="left" w:pos="2852"/>
                <w:tab w:val="left" w:pos="3240"/>
                <w:tab w:val="left" w:pos="4058"/>
                <w:tab w:val="left" w:pos="5289"/>
              </w:tabs>
              <w:ind w:left="107" w:right="97"/>
              <w:jc w:val="both"/>
              <w:rPr>
                <w:rFonts w:ascii="Arial" w:hAnsi="Arial" w:cs="Arial"/>
              </w:rPr>
            </w:pPr>
            <w:r w:rsidRPr="001024EB">
              <w:rPr>
                <w:rFonts w:ascii="Arial" w:hAnsi="Arial" w:cs="Arial"/>
                <w:spacing w:val="-2"/>
              </w:rPr>
              <w:t>Барилгын</w:t>
            </w:r>
            <w:r w:rsidRPr="001024EB">
              <w:rPr>
                <w:rFonts w:ascii="Arial" w:hAnsi="Arial" w:cs="Arial"/>
              </w:rPr>
              <w:tab/>
            </w:r>
            <w:r w:rsidRPr="001024EB">
              <w:rPr>
                <w:rFonts w:ascii="Arial" w:hAnsi="Arial" w:cs="Arial"/>
                <w:spacing w:val="-2"/>
              </w:rPr>
              <w:t>стандарт,</w:t>
            </w:r>
            <w:r w:rsidRPr="001024EB">
              <w:rPr>
                <w:rFonts w:ascii="Arial" w:hAnsi="Arial" w:cs="Arial"/>
              </w:rPr>
              <w:tab/>
            </w:r>
            <w:r w:rsidRPr="001024EB">
              <w:rPr>
                <w:rFonts w:ascii="Arial" w:hAnsi="Arial" w:cs="Arial"/>
                <w:spacing w:val="-2"/>
              </w:rPr>
              <w:t>төслийн</w:t>
            </w:r>
            <w:r w:rsidRPr="001024EB">
              <w:rPr>
                <w:rFonts w:ascii="Arial" w:hAnsi="Arial" w:cs="Arial"/>
              </w:rPr>
              <w:tab/>
            </w:r>
            <w:r w:rsidRPr="001024EB">
              <w:rPr>
                <w:rFonts w:ascii="Arial" w:hAnsi="Arial" w:cs="Arial"/>
                <w:spacing w:val="-2"/>
              </w:rPr>
              <w:t>хугацаа,</w:t>
            </w:r>
            <w:r w:rsidRPr="001024EB">
              <w:rPr>
                <w:rFonts w:ascii="Arial" w:hAnsi="Arial" w:cs="Arial"/>
              </w:rPr>
              <w:tab/>
            </w:r>
            <w:r w:rsidRPr="001024EB">
              <w:rPr>
                <w:rFonts w:ascii="Arial" w:hAnsi="Arial" w:cs="Arial"/>
                <w:spacing w:val="-4"/>
              </w:rPr>
              <w:t xml:space="preserve">техникийн </w:t>
            </w:r>
            <w:r w:rsidRPr="001024EB">
              <w:rPr>
                <w:rFonts w:ascii="Arial" w:hAnsi="Arial" w:cs="Arial"/>
              </w:rPr>
              <w:t>үзүүлэлтүүдийг мөрдөх.</w:t>
            </w:r>
          </w:p>
          <w:p w14:paraId="39398224" w14:textId="77777777"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-Ижил</w:t>
            </w:r>
            <w:r w:rsidRPr="001024EB">
              <w:rPr>
                <w:rFonts w:ascii="Arial" w:hAnsi="Arial" w:cs="Arial"/>
                <w:spacing w:val="-6"/>
              </w:rPr>
              <w:t xml:space="preserve"> </w:t>
            </w:r>
            <w:r w:rsidRPr="001024EB">
              <w:rPr>
                <w:rFonts w:ascii="Arial" w:hAnsi="Arial" w:cs="Arial"/>
              </w:rPr>
              <w:t>төстэй</w:t>
            </w:r>
            <w:r w:rsidRPr="001024EB">
              <w:rPr>
                <w:rFonts w:ascii="Arial" w:hAnsi="Arial" w:cs="Arial"/>
                <w:spacing w:val="-5"/>
              </w:rPr>
              <w:t xml:space="preserve"> </w:t>
            </w:r>
            <w:r w:rsidRPr="001024EB">
              <w:rPr>
                <w:rFonts w:ascii="Arial" w:hAnsi="Arial" w:cs="Arial"/>
              </w:rPr>
              <w:t>төслүүдийн</w:t>
            </w:r>
            <w:r w:rsidRPr="001024EB">
              <w:rPr>
                <w:rFonts w:ascii="Arial" w:hAnsi="Arial" w:cs="Arial"/>
                <w:spacing w:val="-6"/>
              </w:rPr>
              <w:t xml:space="preserve"> </w:t>
            </w:r>
            <w:r w:rsidRPr="001024EB">
              <w:rPr>
                <w:rFonts w:ascii="Arial" w:hAnsi="Arial" w:cs="Arial"/>
              </w:rPr>
              <w:t>туршлагатай</w:t>
            </w:r>
            <w:r w:rsidRPr="001024EB">
              <w:rPr>
                <w:rFonts w:ascii="Arial" w:hAnsi="Arial" w:cs="Arial"/>
                <w:spacing w:val="-8"/>
              </w:rPr>
              <w:t xml:space="preserve"> </w:t>
            </w:r>
            <w:r w:rsidRPr="001024EB">
              <w:rPr>
                <w:rFonts w:ascii="Arial" w:hAnsi="Arial" w:cs="Arial"/>
                <w:spacing w:val="-4"/>
              </w:rPr>
              <w:t>байх.</w:t>
            </w:r>
          </w:p>
        </w:tc>
      </w:tr>
      <w:tr w:rsidR="005F2845" w:rsidRPr="001024EB" w14:paraId="0A0EE017" w14:textId="77777777">
        <w:trPr>
          <w:trHeight w:val="1252"/>
        </w:trPr>
        <w:tc>
          <w:tcPr>
            <w:tcW w:w="2578" w:type="dxa"/>
          </w:tcPr>
          <w:p w14:paraId="0537374A" w14:textId="77777777" w:rsidR="005F2845" w:rsidRPr="001024EB" w:rsidRDefault="0033177E" w:rsidP="0012552E">
            <w:pPr>
              <w:pStyle w:val="TableParagraph"/>
              <w:tabs>
                <w:tab w:val="left" w:pos="1530"/>
                <w:tab w:val="left" w:pos="3240"/>
              </w:tabs>
              <w:ind w:left="107" w:right="94"/>
              <w:jc w:val="both"/>
              <w:rPr>
                <w:rFonts w:ascii="Arial" w:hAnsi="Arial" w:cs="Arial"/>
                <w:b/>
              </w:rPr>
            </w:pPr>
            <w:r w:rsidRPr="001024EB">
              <w:rPr>
                <w:rFonts w:ascii="Arial" w:hAnsi="Arial" w:cs="Arial"/>
                <w:b/>
              </w:rPr>
              <w:t xml:space="preserve">Батлан Хамгаалах ба Аюулгүй Байдлын </w:t>
            </w:r>
            <w:r w:rsidRPr="001024EB">
              <w:rPr>
                <w:rFonts w:ascii="Arial" w:hAnsi="Arial" w:cs="Arial"/>
                <w:b/>
                <w:spacing w:val="-2"/>
              </w:rPr>
              <w:t>Тухай</w:t>
            </w:r>
            <w:r w:rsidRPr="001024EB">
              <w:rPr>
                <w:rFonts w:ascii="Arial" w:hAnsi="Arial" w:cs="Arial"/>
                <w:b/>
              </w:rPr>
              <w:tab/>
            </w:r>
            <w:r w:rsidRPr="001024EB">
              <w:rPr>
                <w:rFonts w:ascii="Arial" w:hAnsi="Arial" w:cs="Arial"/>
                <w:b/>
                <w:spacing w:val="-2"/>
              </w:rPr>
              <w:t>Нийтийн Журам</w:t>
            </w:r>
          </w:p>
        </w:tc>
        <w:tc>
          <w:tcPr>
            <w:tcW w:w="6440" w:type="dxa"/>
          </w:tcPr>
          <w:p w14:paraId="3250D731" w14:textId="77777777" w:rsidR="005F2845" w:rsidRPr="001024EB" w:rsidRDefault="0033177E" w:rsidP="0012552E">
            <w:pPr>
              <w:pStyle w:val="TableParagraph"/>
              <w:numPr>
                <w:ilvl w:val="0"/>
                <w:numId w:val="32"/>
              </w:numPr>
              <w:tabs>
                <w:tab w:val="left" w:pos="322"/>
                <w:tab w:val="left" w:pos="3240"/>
              </w:tabs>
              <w:ind w:right="98" w:firstLine="0"/>
              <w:jc w:val="both"/>
              <w:rPr>
                <w:rFonts w:ascii="Arial" w:hAnsi="Arial" w:cs="Arial"/>
              </w:rPr>
            </w:pPr>
            <w:r w:rsidRPr="001024EB">
              <w:rPr>
                <w:rFonts w:ascii="Arial" w:hAnsi="Arial" w:cs="Arial"/>
              </w:rPr>
              <w:t>Батлан</w:t>
            </w:r>
            <w:r w:rsidRPr="001024EB">
              <w:rPr>
                <w:rFonts w:ascii="Arial" w:hAnsi="Arial" w:cs="Arial"/>
                <w:spacing w:val="40"/>
              </w:rPr>
              <w:t xml:space="preserve"> </w:t>
            </w:r>
            <w:r w:rsidRPr="001024EB">
              <w:rPr>
                <w:rFonts w:ascii="Arial" w:hAnsi="Arial" w:cs="Arial"/>
              </w:rPr>
              <w:t>хамгаалах,</w:t>
            </w:r>
            <w:r w:rsidRPr="001024EB">
              <w:rPr>
                <w:rFonts w:ascii="Arial" w:hAnsi="Arial" w:cs="Arial"/>
                <w:spacing w:val="40"/>
              </w:rPr>
              <w:t xml:space="preserve"> </w:t>
            </w:r>
            <w:r w:rsidRPr="001024EB">
              <w:rPr>
                <w:rFonts w:ascii="Arial" w:hAnsi="Arial" w:cs="Arial"/>
              </w:rPr>
              <w:t>аюулгүй</w:t>
            </w:r>
            <w:r w:rsidRPr="001024EB">
              <w:rPr>
                <w:rFonts w:ascii="Arial" w:hAnsi="Arial" w:cs="Arial"/>
                <w:spacing w:val="40"/>
              </w:rPr>
              <w:t xml:space="preserve"> </w:t>
            </w:r>
            <w:r w:rsidRPr="001024EB">
              <w:rPr>
                <w:rFonts w:ascii="Arial" w:hAnsi="Arial" w:cs="Arial"/>
              </w:rPr>
              <w:t>байдлын</w:t>
            </w:r>
            <w:r w:rsidRPr="001024EB">
              <w:rPr>
                <w:rFonts w:ascii="Arial" w:hAnsi="Arial" w:cs="Arial"/>
                <w:spacing w:val="40"/>
              </w:rPr>
              <w:t xml:space="preserve"> </w:t>
            </w:r>
            <w:r w:rsidRPr="001024EB">
              <w:rPr>
                <w:rFonts w:ascii="Arial" w:hAnsi="Arial" w:cs="Arial"/>
              </w:rPr>
              <w:t>гэрээнд</w:t>
            </w:r>
            <w:r w:rsidRPr="001024EB">
              <w:rPr>
                <w:rFonts w:ascii="Arial" w:hAnsi="Arial" w:cs="Arial"/>
                <w:spacing w:val="40"/>
              </w:rPr>
              <w:t xml:space="preserve"> </w:t>
            </w:r>
            <w:r w:rsidRPr="001024EB">
              <w:rPr>
                <w:rFonts w:ascii="Arial" w:hAnsi="Arial" w:cs="Arial"/>
              </w:rPr>
              <w:t>нууцлал, аюулгүй байдлын шаардлагыг хангах.</w:t>
            </w:r>
          </w:p>
          <w:p w14:paraId="625C4D50" w14:textId="77777777" w:rsidR="005F2845" w:rsidRPr="001024EB" w:rsidRDefault="0033177E" w:rsidP="0012552E">
            <w:pPr>
              <w:pStyle w:val="TableParagraph"/>
              <w:numPr>
                <w:ilvl w:val="0"/>
                <w:numId w:val="32"/>
              </w:numPr>
              <w:tabs>
                <w:tab w:val="left" w:pos="243"/>
                <w:tab w:val="left" w:pos="3240"/>
              </w:tabs>
              <w:ind w:left="243" w:hanging="136"/>
              <w:jc w:val="both"/>
              <w:rPr>
                <w:rFonts w:ascii="Arial" w:hAnsi="Arial" w:cs="Arial"/>
              </w:rPr>
            </w:pPr>
            <w:r w:rsidRPr="001024EB">
              <w:rPr>
                <w:rFonts w:ascii="Arial" w:hAnsi="Arial" w:cs="Arial"/>
                <w:b/>
              </w:rPr>
              <w:t>2009/18/EC</w:t>
            </w:r>
            <w:r w:rsidRPr="001024EB">
              <w:rPr>
                <w:rFonts w:ascii="Arial" w:hAnsi="Arial" w:cs="Arial"/>
                <w:b/>
                <w:spacing w:val="-14"/>
              </w:rPr>
              <w:t xml:space="preserve"> </w:t>
            </w:r>
            <w:r w:rsidRPr="001024EB">
              <w:rPr>
                <w:rFonts w:ascii="Arial" w:hAnsi="Arial" w:cs="Arial"/>
                <w:b/>
              </w:rPr>
              <w:t>Дүрэм</w:t>
            </w:r>
            <w:r w:rsidRPr="001024EB">
              <w:rPr>
                <w:rFonts w:ascii="Arial" w:hAnsi="Arial" w:cs="Arial"/>
              </w:rPr>
              <w:t>-ийн</w:t>
            </w:r>
            <w:r w:rsidRPr="001024EB">
              <w:rPr>
                <w:rFonts w:ascii="Arial" w:hAnsi="Arial" w:cs="Arial"/>
                <w:spacing w:val="-7"/>
              </w:rPr>
              <w:t xml:space="preserve"> </w:t>
            </w:r>
            <w:r w:rsidRPr="001024EB">
              <w:rPr>
                <w:rFonts w:ascii="Arial" w:hAnsi="Arial" w:cs="Arial"/>
              </w:rPr>
              <w:t>дагуу</w:t>
            </w:r>
            <w:r w:rsidRPr="001024EB">
              <w:rPr>
                <w:rFonts w:ascii="Arial" w:hAnsi="Arial" w:cs="Arial"/>
                <w:spacing w:val="-9"/>
              </w:rPr>
              <w:t xml:space="preserve"> </w:t>
            </w:r>
            <w:r w:rsidRPr="001024EB">
              <w:rPr>
                <w:rFonts w:ascii="Arial" w:hAnsi="Arial" w:cs="Arial"/>
              </w:rPr>
              <w:t>зөвшөөрөлтэй</w:t>
            </w:r>
            <w:r w:rsidRPr="001024EB">
              <w:rPr>
                <w:rFonts w:ascii="Arial" w:hAnsi="Arial" w:cs="Arial"/>
                <w:spacing w:val="-10"/>
              </w:rPr>
              <w:t xml:space="preserve"> </w:t>
            </w:r>
            <w:r w:rsidRPr="001024EB">
              <w:rPr>
                <w:rFonts w:ascii="Arial" w:hAnsi="Arial" w:cs="Arial"/>
                <w:spacing w:val="-2"/>
              </w:rPr>
              <w:t>байх.</w:t>
            </w:r>
          </w:p>
        </w:tc>
      </w:tr>
      <w:tr w:rsidR="005F2845" w:rsidRPr="001024EB" w14:paraId="0850EF8C" w14:textId="77777777">
        <w:trPr>
          <w:trHeight w:val="1139"/>
        </w:trPr>
        <w:tc>
          <w:tcPr>
            <w:tcW w:w="2578" w:type="dxa"/>
          </w:tcPr>
          <w:p w14:paraId="77B786A7" w14:textId="77777777" w:rsidR="005F2845" w:rsidRPr="001024EB" w:rsidRDefault="0033177E" w:rsidP="0012552E">
            <w:pPr>
              <w:pStyle w:val="TableParagraph"/>
              <w:tabs>
                <w:tab w:val="left" w:pos="3240"/>
              </w:tabs>
              <w:ind w:left="107"/>
              <w:jc w:val="both"/>
              <w:rPr>
                <w:rFonts w:ascii="Arial" w:hAnsi="Arial" w:cs="Arial"/>
                <w:b/>
              </w:rPr>
            </w:pPr>
            <w:r w:rsidRPr="001024EB">
              <w:rPr>
                <w:rFonts w:ascii="Arial" w:hAnsi="Arial" w:cs="Arial"/>
                <w:b/>
                <w:spacing w:val="-2"/>
              </w:rPr>
              <w:t>Германы</w:t>
            </w:r>
          </w:p>
          <w:p w14:paraId="56B5ACA1" w14:textId="77777777" w:rsidR="005F2845" w:rsidRPr="001024EB" w:rsidRDefault="0033177E" w:rsidP="0012552E">
            <w:pPr>
              <w:pStyle w:val="TableParagraph"/>
              <w:tabs>
                <w:tab w:val="left" w:pos="3240"/>
              </w:tabs>
              <w:ind w:left="107"/>
              <w:jc w:val="both"/>
              <w:rPr>
                <w:rFonts w:ascii="Arial" w:hAnsi="Arial" w:cs="Arial"/>
                <w:b/>
              </w:rPr>
            </w:pPr>
            <w:r w:rsidRPr="001024EB">
              <w:rPr>
                <w:rFonts w:ascii="Arial" w:hAnsi="Arial" w:cs="Arial"/>
                <w:b/>
              </w:rPr>
              <w:t>Өрсөлдөөний</w:t>
            </w:r>
            <w:r w:rsidRPr="001024EB">
              <w:rPr>
                <w:rFonts w:ascii="Arial" w:hAnsi="Arial" w:cs="Arial"/>
                <w:b/>
                <w:spacing w:val="80"/>
              </w:rPr>
              <w:t xml:space="preserve"> </w:t>
            </w:r>
            <w:r w:rsidRPr="001024EB">
              <w:rPr>
                <w:rFonts w:ascii="Arial" w:hAnsi="Arial" w:cs="Arial"/>
                <w:b/>
              </w:rPr>
              <w:t xml:space="preserve">Хууль </w:t>
            </w:r>
            <w:r w:rsidRPr="001024EB">
              <w:rPr>
                <w:rFonts w:ascii="Arial" w:hAnsi="Arial" w:cs="Arial"/>
                <w:b/>
                <w:spacing w:val="-2"/>
              </w:rPr>
              <w:t>(GWB)</w:t>
            </w:r>
          </w:p>
        </w:tc>
        <w:tc>
          <w:tcPr>
            <w:tcW w:w="6440" w:type="dxa"/>
          </w:tcPr>
          <w:p w14:paraId="12AC6EFD" w14:textId="77777777"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-Шударга</w:t>
            </w:r>
            <w:r w:rsidRPr="001024EB">
              <w:rPr>
                <w:rFonts w:ascii="Arial" w:hAnsi="Arial" w:cs="Arial"/>
                <w:spacing w:val="-3"/>
              </w:rPr>
              <w:t xml:space="preserve"> </w:t>
            </w:r>
            <w:r w:rsidRPr="001024EB">
              <w:rPr>
                <w:rFonts w:ascii="Arial" w:hAnsi="Arial" w:cs="Arial"/>
              </w:rPr>
              <w:t>өрсөлдөөнд</w:t>
            </w:r>
            <w:r w:rsidRPr="001024EB">
              <w:rPr>
                <w:rFonts w:ascii="Arial" w:hAnsi="Arial" w:cs="Arial"/>
                <w:spacing w:val="-2"/>
              </w:rPr>
              <w:t xml:space="preserve"> оролцох.</w:t>
            </w:r>
          </w:p>
          <w:p w14:paraId="7C2A92DC" w14:textId="77777777" w:rsidR="005F2845" w:rsidRPr="001024EB" w:rsidRDefault="0033177E" w:rsidP="0012552E">
            <w:pPr>
              <w:pStyle w:val="TableParagraph"/>
              <w:tabs>
                <w:tab w:val="left" w:pos="1585"/>
                <w:tab w:val="left" w:pos="2920"/>
                <w:tab w:val="left" w:pos="3240"/>
                <w:tab w:val="left" w:pos="3955"/>
                <w:tab w:val="left" w:pos="5219"/>
              </w:tabs>
              <w:ind w:left="107" w:right="96"/>
              <w:jc w:val="both"/>
              <w:rPr>
                <w:rFonts w:ascii="Arial" w:hAnsi="Arial" w:cs="Arial"/>
              </w:rPr>
            </w:pPr>
            <w:r w:rsidRPr="001024EB">
              <w:rPr>
                <w:rFonts w:ascii="Arial" w:hAnsi="Arial" w:cs="Arial"/>
                <w:spacing w:val="-2"/>
              </w:rPr>
              <w:t>-Санхүүгийн</w:t>
            </w:r>
            <w:r w:rsidRPr="001024EB">
              <w:rPr>
                <w:rFonts w:ascii="Arial" w:hAnsi="Arial" w:cs="Arial"/>
              </w:rPr>
              <w:tab/>
            </w:r>
            <w:r w:rsidRPr="001024EB">
              <w:rPr>
                <w:rFonts w:ascii="Arial" w:hAnsi="Arial" w:cs="Arial"/>
                <w:spacing w:val="-2"/>
              </w:rPr>
              <w:t>тогтвортой</w:t>
            </w:r>
            <w:r w:rsidRPr="001024EB">
              <w:rPr>
                <w:rFonts w:ascii="Arial" w:hAnsi="Arial" w:cs="Arial"/>
              </w:rPr>
              <w:tab/>
            </w:r>
            <w:r w:rsidRPr="001024EB">
              <w:rPr>
                <w:rFonts w:ascii="Arial" w:hAnsi="Arial" w:cs="Arial"/>
                <w:spacing w:val="-2"/>
              </w:rPr>
              <w:t>байдал,</w:t>
            </w:r>
            <w:r w:rsidRPr="001024EB">
              <w:rPr>
                <w:rFonts w:ascii="Arial" w:hAnsi="Arial" w:cs="Arial"/>
              </w:rPr>
              <w:tab/>
            </w:r>
            <w:r w:rsidRPr="001024EB">
              <w:rPr>
                <w:rFonts w:ascii="Arial" w:hAnsi="Arial" w:cs="Arial"/>
                <w:spacing w:val="-2"/>
              </w:rPr>
              <w:t>техникийн</w:t>
            </w:r>
            <w:r w:rsidRPr="001024EB">
              <w:rPr>
                <w:rFonts w:ascii="Arial" w:hAnsi="Arial" w:cs="Arial"/>
              </w:rPr>
              <w:tab/>
            </w:r>
            <w:r w:rsidRPr="001024EB">
              <w:rPr>
                <w:rFonts w:ascii="Arial" w:hAnsi="Arial" w:cs="Arial"/>
                <w:spacing w:val="-4"/>
              </w:rPr>
              <w:t xml:space="preserve">чадамжийг </w:t>
            </w:r>
            <w:r w:rsidRPr="001024EB">
              <w:rPr>
                <w:rFonts w:ascii="Arial" w:hAnsi="Arial" w:cs="Arial"/>
                <w:spacing w:val="-2"/>
              </w:rPr>
              <w:t>батлах.</w:t>
            </w:r>
          </w:p>
        </w:tc>
      </w:tr>
    </w:tbl>
    <w:p w14:paraId="24027772" w14:textId="77777777" w:rsidR="005F2845" w:rsidRPr="001024EB" w:rsidRDefault="0033177E" w:rsidP="0012552E">
      <w:pPr>
        <w:tabs>
          <w:tab w:val="left" w:pos="3240"/>
        </w:tabs>
        <w:ind w:left="1027"/>
        <w:jc w:val="both"/>
        <w:rPr>
          <w:rFonts w:ascii="Arial" w:hAnsi="Arial" w:cs="Arial"/>
          <w:b/>
          <w:sz w:val="24"/>
        </w:rPr>
      </w:pPr>
      <w:r w:rsidRPr="001024EB">
        <w:rPr>
          <w:rFonts w:ascii="Arial" w:hAnsi="Arial" w:cs="Arial"/>
          <w:b/>
          <w:sz w:val="24"/>
        </w:rPr>
        <w:t>Өрсөлдөөнт</w:t>
      </w:r>
      <w:r w:rsidRPr="001024EB">
        <w:rPr>
          <w:rFonts w:ascii="Arial" w:hAnsi="Arial" w:cs="Arial"/>
          <w:b/>
          <w:spacing w:val="-4"/>
          <w:sz w:val="24"/>
        </w:rPr>
        <w:t xml:space="preserve"> </w:t>
      </w:r>
      <w:r w:rsidRPr="001024EB">
        <w:rPr>
          <w:rFonts w:ascii="Arial" w:hAnsi="Arial" w:cs="Arial"/>
          <w:b/>
          <w:sz w:val="24"/>
        </w:rPr>
        <w:t>хэлэлцээний</w:t>
      </w:r>
      <w:r w:rsidRPr="001024EB">
        <w:rPr>
          <w:rFonts w:ascii="Arial" w:hAnsi="Arial" w:cs="Arial"/>
          <w:b/>
          <w:spacing w:val="-3"/>
          <w:sz w:val="24"/>
        </w:rPr>
        <w:t xml:space="preserve"> </w:t>
      </w:r>
      <w:r w:rsidRPr="001024EB">
        <w:rPr>
          <w:rFonts w:ascii="Arial" w:hAnsi="Arial" w:cs="Arial"/>
          <w:b/>
          <w:sz w:val="24"/>
        </w:rPr>
        <w:t>үе</w:t>
      </w:r>
      <w:r w:rsidRPr="001024EB">
        <w:rPr>
          <w:rFonts w:ascii="Arial" w:hAnsi="Arial" w:cs="Arial"/>
          <w:b/>
          <w:spacing w:val="-5"/>
          <w:sz w:val="24"/>
        </w:rPr>
        <w:t xml:space="preserve"> </w:t>
      </w:r>
      <w:r w:rsidRPr="001024EB">
        <w:rPr>
          <w:rFonts w:ascii="Arial" w:hAnsi="Arial" w:cs="Arial"/>
          <w:b/>
          <w:spacing w:val="-4"/>
          <w:sz w:val="24"/>
        </w:rPr>
        <w:t>шат:</w:t>
      </w:r>
    </w:p>
    <w:p w14:paraId="0DAD22FD" w14:textId="77777777" w:rsidR="005F2845" w:rsidRPr="001024EB" w:rsidRDefault="005F2845" w:rsidP="0012552E">
      <w:pPr>
        <w:pStyle w:val="BodyText"/>
        <w:tabs>
          <w:tab w:val="left" w:pos="3240"/>
        </w:tabs>
        <w:jc w:val="both"/>
        <w:rPr>
          <w:rFonts w:ascii="Arial" w:hAnsi="Arial" w:cs="Arial"/>
          <w:b/>
          <w:sz w:val="15"/>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5F2845" w:rsidRPr="004B1DCD" w14:paraId="033A7335" w14:textId="77777777">
        <w:trPr>
          <w:trHeight w:val="595"/>
        </w:trPr>
        <w:tc>
          <w:tcPr>
            <w:tcW w:w="9018" w:type="dxa"/>
          </w:tcPr>
          <w:p w14:paraId="4623FDD4" w14:textId="77777777"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rPr>
              <w:t>Өрсөлдөөнт</w:t>
            </w:r>
            <w:r w:rsidRPr="004B1DCD">
              <w:rPr>
                <w:rFonts w:ascii="Arial" w:hAnsi="Arial" w:cs="Arial"/>
                <w:b/>
                <w:spacing w:val="28"/>
              </w:rPr>
              <w:t xml:space="preserve"> </w:t>
            </w:r>
            <w:r w:rsidRPr="004B1DCD">
              <w:rPr>
                <w:rFonts w:ascii="Arial" w:hAnsi="Arial" w:cs="Arial"/>
                <w:b/>
              </w:rPr>
              <w:t>хэлэлцээний</w:t>
            </w:r>
            <w:r w:rsidRPr="004B1DCD">
              <w:rPr>
                <w:rFonts w:ascii="Arial" w:hAnsi="Arial" w:cs="Arial"/>
                <w:b/>
                <w:spacing w:val="32"/>
              </w:rPr>
              <w:t xml:space="preserve"> </w:t>
            </w:r>
            <w:r w:rsidRPr="004B1DCD">
              <w:rPr>
                <w:rFonts w:ascii="Arial" w:hAnsi="Arial" w:cs="Arial"/>
                <w:b/>
              </w:rPr>
              <w:t>үе</w:t>
            </w:r>
            <w:r w:rsidRPr="004B1DCD">
              <w:rPr>
                <w:rFonts w:ascii="Arial" w:hAnsi="Arial" w:cs="Arial"/>
                <w:b/>
                <w:spacing w:val="29"/>
              </w:rPr>
              <w:t xml:space="preserve"> </w:t>
            </w:r>
            <w:r w:rsidRPr="004B1DCD">
              <w:rPr>
                <w:rFonts w:ascii="Arial" w:hAnsi="Arial" w:cs="Arial"/>
                <w:b/>
              </w:rPr>
              <w:t>шат</w:t>
            </w:r>
            <w:r w:rsidRPr="004B1DCD">
              <w:rPr>
                <w:rFonts w:ascii="Arial" w:hAnsi="Arial" w:cs="Arial"/>
                <w:b/>
                <w:spacing w:val="30"/>
              </w:rPr>
              <w:t xml:space="preserve"> </w:t>
            </w:r>
            <w:r w:rsidRPr="004B1DCD">
              <w:rPr>
                <w:rFonts w:ascii="Arial" w:hAnsi="Arial" w:cs="Arial"/>
                <w:b/>
              </w:rPr>
              <w:t>–</w:t>
            </w:r>
            <w:r w:rsidRPr="004B1DCD">
              <w:rPr>
                <w:rFonts w:ascii="Arial" w:hAnsi="Arial" w:cs="Arial"/>
                <w:b/>
                <w:spacing w:val="29"/>
              </w:rPr>
              <w:t xml:space="preserve"> </w:t>
            </w:r>
            <w:r w:rsidRPr="004B1DCD">
              <w:rPr>
                <w:rFonts w:ascii="Arial" w:hAnsi="Arial" w:cs="Arial"/>
                <w:b/>
              </w:rPr>
              <w:t>1-р</w:t>
            </w:r>
            <w:r w:rsidRPr="004B1DCD">
              <w:rPr>
                <w:rFonts w:ascii="Arial" w:hAnsi="Arial" w:cs="Arial"/>
                <w:b/>
                <w:spacing w:val="26"/>
              </w:rPr>
              <w:t xml:space="preserve"> </w:t>
            </w:r>
            <w:r w:rsidRPr="004B1DCD">
              <w:rPr>
                <w:rFonts w:ascii="Arial" w:hAnsi="Arial" w:cs="Arial"/>
                <w:b/>
              </w:rPr>
              <w:t>алхам:</w:t>
            </w:r>
            <w:r w:rsidRPr="004B1DCD">
              <w:rPr>
                <w:rFonts w:ascii="Arial" w:hAnsi="Arial" w:cs="Arial"/>
                <w:b/>
                <w:spacing w:val="27"/>
              </w:rPr>
              <w:t xml:space="preserve"> </w:t>
            </w:r>
            <w:r w:rsidRPr="004B1DCD">
              <w:rPr>
                <w:rFonts w:ascii="Arial" w:hAnsi="Arial" w:cs="Arial"/>
                <w:b/>
              </w:rPr>
              <w:t>Оролцогчдыг</w:t>
            </w:r>
            <w:r w:rsidRPr="004B1DCD">
              <w:rPr>
                <w:rFonts w:ascii="Arial" w:hAnsi="Arial" w:cs="Arial"/>
                <w:b/>
                <w:spacing w:val="29"/>
              </w:rPr>
              <w:t xml:space="preserve"> </w:t>
            </w:r>
            <w:r w:rsidRPr="004B1DCD">
              <w:rPr>
                <w:rFonts w:ascii="Arial" w:hAnsi="Arial" w:cs="Arial"/>
                <w:b/>
                <w:spacing w:val="-2"/>
              </w:rPr>
              <w:t>урьдчилан</w:t>
            </w:r>
          </w:p>
          <w:p w14:paraId="6DCD9783" w14:textId="77777777"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spacing w:val="-2"/>
              </w:rPr>
              <w:t>сонгох</w:t>
            </w:r>
          </w:p>
        </w:tc>
      </w:tr>
      <w:tr w:rsidR="005F2845" w:rsidRPr="004B1DCD" w14:paraId="3F3FAA6E" w14:textId="77777777">
        <w:trPr>
          <w:trHeight w:val="1190"/>
        </w:trPr>
        <w:tc>
          <w:tcPr>
            <w:tcW w:w="9018" w:type="dxa"/>
          </w:tcPr>
          <w:p w14:paraId="74625A0B" w14:textId="77777777" w:rsidR="005F2845" w:rsidRPr="004B1DCD" w:rsidRDefault="0033177E" w:rsidP="0012552E">
            <w:pPr>
              <w:pStyle w:val="TableParagraph"/>
              <w:tabs>
                <w:tab w:val="left" w:pos="3240"/>
              </w:tabs>
              <w:ind w:left="107" w:right="96"/>
              <w:jc w:val="both"/>
              <w:rPr>
                <w:rFonts w:ascii="Arial" w:hAnsi="Arial" w:cs="Arial"/>
              </w:rPr>
            </w:pPr>
            <w:r w:rsidRPr="004B1DCD">
              <w:rPr>
                <w:rFonts w:ascii="Arial" w:hAnsi="Arial" w:cs="Arial"/>
                <w:b/>
              </w:rPr>
              <w:t>Германы</w:t>
            </w:r>
            <w:r w:rsidRPr="004B1DCD">
              <w:rPr>
                <w:rFonts w:ascii="Arial" w:hAnsi="Arial" w:cs="Arial"/>
                <w:b/>
                <w:spacing w:val="-17"/>
              </w:rPr>
              <w:t xml:space="preserve"> </w:t>
            </w:r>
            <w:r w:rsidRPr="004B1DCD">
              <w:rPr>
                <w:rFonts w:ascii="Arial" w:hAnsi="Arial" w:cs="Arial"/>
                <w:b/>
              </w:rPr>
              <w:t>Мэдээллийн</w:t>
            </w:r>
            <w:r w:rsidRPr="004B1DCD">
              <w:rPr>
                <w:rFonts w:ascii="Arial" w:hAnsi="Arial" w:cs="Arial"/>
                <w:b/>
                <w:spacing w:val="-17"/>
              </w:rPr>
              <w:t xml:space="preserve"> </w:t>
            </w:r>
            <w:r w:rsidRPr="004B1DCD">
              <w:rPr>
                <w:rFonts w:ascii="Arial" w:hAnsi="Arial" w:cs="Arial"/>
                <w:b/>
              </w:rPr>
              <w:t>Эрх</w:t>
            </w:r>
            <w:r w:rsidRPr="004B1DCD">
              <w:rPr>
                <w:rFonts w:ascii="Arial" w:hAnsi="Arial" w:cs="Arial"/>
                <w:b/>
                <w:spacing w:val="-16"/>
              </w:rPr>
              <w:t xml:space="preserve"> </w:t>
            </w:r>
            <w:r w:rsidRPr="004B1DCD">
              <w:rPr>
                <w:rFonts w:ascii="Arial" w:hAnsi="Arial" w:cs="Arial"/>
                <w:b/>
              </w:rPr>
              <w:t>Чөлөөний</w:t>
            </w:r>
            <w:r w:rsidRPr="004B1DCD">
              <w:rPr>
                <w:rFonts w:ascii="Arial" w:hAnsi="Arial" w:cs="Arial"/>
                <w:b/>
                <w:spacing w:val="-17"/>
              </w:rPr>
              <w:t xml:space="preserve"> </w:t>
            </w:r>
            <w:r w:rsidRPr="004B1DCD">
              <w:rPr>
                <w:rFonts w:ascii="Arial" w:hAnsi="Arial" w:cs="Arial"/>
                <w:b/>
              </w:rPr>
              <w:t>Хууль</w:t>
            </w:r>
            <w:r w:rsidRPr="004B1DCD">
              <w:rPr>
                <w:rFonts w:ascii="Arial" w:hAnsi="Arial" w:cs="Arial"/>
                <w:b/>
                <w:spacing w:val="-17"/>
              </w:rPr>
              <w:t xml:space="preserve"> </w:t>
            </w:r>
            <w:r w:rsidRPr="004B1DCD">
              <w:rPr>
                <w:rFonts w:ascii="Arial" w:hAnsi="Arial" w:cs="Arial"/>
                <w:b/>
              </w:rPr>
              <w:t>(IFG)</w:t>
            </w:r>
            <w:r w:rsidRPr="004B1DCD">
              <w:rPr>
                <w:rFonts w:ascii="Arial" w:hAnsi="Arial" w:cs="Arial"/>
              </w:rPr>
              <w:t>-аар</w:t>
            </w:r>
            <w:r w:rsidRPr="004B1DCD">
              <w:rPr>
                <w:rFonts w:ascii="Arial" w:hAnsi="Arial" w:cs="Arial"/>
                <w:spacing w:val="-16"/>
              </w:rPr>
              <w:t xml:space="preserve"> </w:t>
            </w:r>
            <w:r w:rsidRPr="004B1DCD">
              <w:rPr>
                <w:rFonts w:ascii="Arial" w:hAnsi="Arial" w:cs="Arial"/>
              </w:rPr>
              <w:t>ил</w:t>
            </w:r>
            <w:r w:rsidRPr="004B1DCD">
              <w:rPr>
                <w:rFonts w:ascii="Arial" w:hAnsi="Arial" w:cs="Arial"/>
                <w:spacing w:val="-16"/>
              </w:rPr>
              <w:t xml:space="preserve"> </w:t>
            </w:r>
            <w:r w:rsidRPr="004B1DCD">
              <w:rPr>
                <w:rFonts w:ascii="Arial" w:hAnsi="Arial" w:cs="Arial"/>
              </w:rPr>
              <w:t>тод</w:t>
            </w:r>
            <w:r w:rsidRPr="004B1DCD">
              <w:rPr>
                <w:rFonts w:ascii="Arial" w:hAnsi="Arial" w:cs="Arial"/>
                <w:spacing w:val="-16"/>
              </w:rPr>
              <w:t xml:space="preserve"> </w:t>
            </w:r>
            <w:r w:rsidRPr="004B1DCD">
              <w:rPr>
                <w:rFonts w:ascii="Arial" w:hAnsi="Arial" w:cs="Arial"/>
              </w:rPr>
              <w:t>байдлыг</w:t>
            </w:r>
            <w:r w:rsidRPr="004B1DCD">
              <w:rPr>
                <w:rFonts w:ascii="Arial" w:hAnsi="Arial" w:cs="Arial"/>
                <w:spacing w:val="-16"/>
              </w:rPr>
              <w:t xml:space="preserve"> </w:t>
            </w:r>
            <w:r w:rsidRPr="004B1DCD">
              <w:rPr>
                <w:rFonts w:ascii="Arial" w:hAnsi="Arial" w:cs="Arial"/>
              </w:rPr>
              <w:t>хангах шаардлагатай. Захиалагч байгууллагууд оролцох шалгуур болон анхны шаардлагыг</w:t>
            </w:r>
            <w:r w:rsidRPr="004B1DCD">
              <w:rPr>
                <w:rFonts w:ascii="Arial" w:hAnsi="Arial" w:cs="Arial"/>
                <w:spacing w:val="40"/>
              </w:rPr>
              <w:t xml:space="preserve"> </w:t>
            </w:r>
            <w:r w:rsidRPr="004B1DCD">
              <w:rPr>
                <w:rFonts w:ascii="Arial" w:hAnsi="Arial" w:cs="Arial"/>
              </w:rPr>
              <w:t>тодорхой,</w:t>
            </w:r>
            <w:r w:rsidRPr="004B1DCD">
              <w:rPr>
                <w:rFonts w:ascii="Arial" w:hAnsi="Arial" w:cs="Arial"/>
                <w:spacing w:val="40"/>
              </w:rPr>
              <w:t xml:space="preserve"> </w:t>
            </w:r>
            <w:r w:rsidRPr="004B1DCD">
              <w:rPr>
                <w:rFonts w:ascii="Arial" w:hAnsi="Arial" w:cs="Arial"/>
              </w:rPr>
              <w:t>ойлгомжтой</w:t>
            </w:r>
            <w:r w:rsidRPr="004B1DCD">
              <w:rPr>
                <w:rFonts w:ascii="Arial" w:hAnsi="Arial" w:cs="Arial"/>
                <w:spacing w:val="40"/>
              </w:rPr>
              <w:t xml:space="preserve"> </w:t>
            </w:r>
            <w:r w:rsidRPr="004B1DCD">
              <w:rPr>
                <w:rFonts w:ascii="Arial" w:hAnsi="Arial" w:cs="Arial"/>
              </w:rPr>
              <w:t>байдлаар</w:t>
            </w:r>
            <w:r w:rsidRPr="004B1DCD">
              <w:rPr>
                <w:rFonts w:ascii="Arial" w:hAnsi="Arial" w:cs="Arial"/>
                <w:spacing w:val="40"/>
              </w:rPr>
              <w:t xml:space="preserve"> </w:t>
            </w:r>
            <w:r w:rsidRPr="004B1DCD">
              <w:rPr>
                <w:rFonts w:ascii="Arial" w:hAnsi="Arial" w:cs="Arial"/>
              </w:rPr>
              <w:t>танилцуулах</w:t>
            </w:r>
            <w:r w:rsidRPr="004B1DCD">
              <w:rPr>
                <w:rFonts w:ascii="Arial" w:hAnsi="Arial" w:cs="Arial"/>
                <w:spacing w:val="40"/>
              </w:rPr>
              <w:t xml:space="preserve"> </w:t>
            </w:r>
            <w:r w:rsidRPr="004B1DCD">
              <w:rPr>
                <w:rFonts w:ascii="Arial" w:hAnsi="Arial" w:cs="Arial"/>
              </w:rPr>
              <w:t>үүрэгтэй.</w:t>
            </w:r>
            <w:r w:rsidRPr="004B1DCD">
              <w:rPr>
                <w:rFonts w:ascii="Arial" w:hAnsi="Arial" w:cs="Arial"/>
                <w:spacing w:val="40"/>
              </w:rPr>
              <w:t xml:space="preserve"> </w:t>
            </w:r>
            <w:r w:rsidRPr="004B1DCD">
              <w:rPr>
                <w:rFonts w:ascii="Arial" w:hAnsi="Arial" w:cs="Arial"/>
              </w:rPr>
              <w:t>Зөвхөн</w:t>
            </w:r>
          </w:p>
          <w:p w14:paraId="7C255520" w14:textId="77777777"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rPr>
              <w:t>эдгээр</w:t>
            </w:r>
            <w:r w:rsidRPr="004B1DCD">
              <w:rPr>
                <w:rFonts w:ascii="Arial" w:hAnsi="Arial" w:cs="Arial"/>
                <w:spacing w:val="-5"/>
              </w:rPr>
              <w:t xml:space="preserve"> </w:t>
            </w:r>
            <w:r w:rsidRPr="004B1DCD">
              <w:rPr>
                <w:rFonts w:ascii="Arial" w:hAnsi="Arial" w:cs="Arial"/>
              </w:rPr>
              <w:t>шалгуурыг</w:t>
            </w:r>
            <w:r w:rsidRPr="004B1DCD">
              <w:rPr>
                <w:rFonts w:ascii="Arial" w:hAnsi="Arial" w:cs="Arial"/>
                <w:spacing w:val="-4"/>
              </w:rPr>
              <w:t xml:space="preserve"> </w:t>
            </w:r>
            <w:r w:rsidRPr="004B1DCD">
              <w:rPr>
                <w:rFonts w:ascii="Arial" w:hAnsi="Arial" w:cs="Arial"/>
              </w:rPr>
              <w:t>хангасан</w:t>
            </w:r>
            <w:r w:rsidRPr="004B1DCD">
              <w:rPr>
                <w:rFonts w:ascii="Arial" w:hAnsi="Arial" w:cs="Arial"/>
                <w:spacing w:val="-7"/>
              </w:rPr>
              <w:t xml:space="preserve"> </w:t>
            </w:r>
            <w:r w:rsidRPr="004B1DCD">
              <w:rPr>
                <w:rFonts w:ascii="Arial" w:hAnsi="Arial" w:cs="Arial"/>
              </w:rPr>
              <w:t>оролцогчдыг</w:t>
            </w:r>
            <w:r w:rsidRPr="004B1DCD">
              <w:rPr>
                <w:rFonts w:ascii="Arial" w:hAnsi="Arial" w:cs="Arial"/>
                <w:spacing w:val="1"/>
              </w:rPr>
              <w:t xml:space="preserve"> </w:t>
            </w:r>
            <w:r w:rsidRPr="004B1DCD">
              <w:rPr>
                <w:rFonts w:ascii="Arial" w:hAnsi="Arial" w:cs="Arial"/>
              </w:rPr>
              <w:t>хэлэлцээт</w:t>
            </w:r>
            <w:r w:rsidRPr="004B1DCD">
              <w:rPr>
                <w:rFonts w:ascii="Arial" w:hAnsi="Arial" w:cs="Arial"/>
                <w:spacing w:val="-5"/>
              </w:rPr>
              <w:t xml:space="preserve"> </w:t>
            </w:r>
            <w:r w:rsidRPr="004B1DCD">
              <w:rPr>
                <w:rFonts w:ascii="Arial" w:hAnsi="Arial" w:cs="Arial"/>
              </w:rPr>
              <w:t>урих</w:t>
            </w:r>
            <w:r w:rsidRPr="004B1DCD">
              <w:rPr>
                <w:rFonts w:ascii="Arial" w:hAnsi="Arial" w:cs="Arial"/>
                <w:spacing w:val="-6"/>
              </w:rPr>
              <w:t xml:space="preserve"> </w:t>
            </w:r>
            <w:r w:rsidRPr="004B1DCD">
              <w:rPr>
                <w:rFonts w:ascii="Arial" w:hAnsi="Arial" w:cs="Arial"/>
                <w:spacing w:val="-2"/>
              </w:rPr>
              <w:t>эрхтэй.</w:t>
            </w:r>
          </w:p>
        </w:tc>
      </w:tr>
      <w:tr w:rsidR="005F2845" w:rsidRPr="004B1DCD" w14:paraId="4ECD66B2" w14:textId="77777777" w:rsidTr="004B1DCD">
        <w:trPr>
          <w:trHeight w:val="1161"/>
        </w:trPr>
        <w:tc>
          <w:tcPr>
            <w:tcW w:w="9018" w:type="dxa"/>
          </w:tcPr>
          <w:p w14:paraId="087A16E8" w14:textId="77777777" w:rsidR="005F2845" w:rsidRPr="004B1DCD" w:rsidRDefault="0033177E" w:rsidP="0012552E">
            <w:pPr>
              <w:pStyle w:val="TableParagraph"/>
              <w:tabs>
                <w:tab w:val="left" w:pos="3240"/>
              </w:tabs>
              <w:ind w:left="107" w:right="95"/>
              <w:jc w:val="both"/>
              <w:rPr>
                <w:rFonts w:ascii="Arial" w:hAnsi="Arial" w:cs="Arial"/>
              </w:rPr>
            </w:pPr>
            <w:r w:rsidRPr="004B1DCD">
              <w:rPr>
                <w:rFonts w:ascii="Arial" w:hAnsi="Arial" w:cs="Arial"/>
                <w:b/>
              </w:rPr>
              <w:t>Өрсөлдөөнт</w:t>
            </w:r>
            <w:r w:rsidRPr="004B1DCD">
              <w:rPr>
                <w:rFonts w:ascii="Arial" w:hAnsi="Arial" w:cs="Arial"/>
                <w:b/>
                <w:spacing w:val="40"/>
              </w:rPr>
              <w:t xml:space="preserve"> </w:t>
            </w:r>
            <w:r w:rsidRPr="004B1DCD">
              <w:rPr>
                <w:rFonts w:ascii="Arial" w:hAnsi="Arial" w:cs="Arial"/>
                <w:b/>
              </w:rPr>
              <w:t>хэлэлцээний</w:t>
            </w:r>
            <w:r w:rsidRPr="004B1DCD">
              <w:rPr>
                <w:rFonts w:ascii="Arial" w:hAnsi="Arial" w:cs="Arial"/>
                <w:b/>
                <w:spacing w:val="40"/>
              </w:rPr>
              <w:t xml:space="preserve"> </w:t>
            </w:r>
            <w:r w:rsidRPr="004B1DCD">
              <w:rPr>
                <w:rFonts w:ascii="Arial" w:hAnsi="Arial" w:cs="Arial"/>
                <w:b/>
              </w:rPr>
              <w:t>үе</w:t>
            </w:r>
            <w:r w:rsidRPr="004B1DCD">
              <w:rPr>
                <w:rFonts w:ascii="Arial" w:hAnsi="Arial" w:cs="Arial"/>
                <w:b/>
                <w:spacing w:val="40"/>
              </w:rPr>
              <w:t xml:space="preserve"> </w:t>
            </w:r>
            <w:r w:rsidRPr="004B1DCD">
              <w:rPr>
                <w:rFonts w:ascii="Arial" w:hAnsi="Arial" w:cs="Arial"/>
                <w:b/>
              </w:rPr>
              <w:t>шат</w:t>
            </w:r>
            <w:r w:rsidRPr="004B1DCD">
              <w:rPr>
                <w:rFonts w:ascii="Arial" w:hAnsi="Arial" w:cs="Arial"/>
                <w:b/>
                <w:spacing w:val="40"/>
              </w:rPr>
              <w:t xml:space="preserve"> </w:t>
            </w:r>
            <w:r w:rsidRPr="004B1DCD">
              <w:rPr>
                <w:rFonts w:ascii="Arial" w:hAnsi="Arial" w:cs="Arial"/>
                <w:b/>
              </w:rPr>
              <w:t>–</w:t>
            </w:r>
            <w:r w:rsidRPr="004B1DCD">
              <w:rPr>
                <w:rFonts w:ascii="Arial" w:hAnsi="Arial" w:cs="Arial"/>
                <w:b/>
                <w:spacing w:val="40"/>
              </w:rPr>
              <w:t xml:space="preserve"> </w:t>
            </w:r>
            <w:r w:rsidRPr="004B1DCD">
              <w:rPr>
                <w:rFonts w:ascii="Arial" w:hAnsi="Arial" w:cs="Arial"/>
                <w:b/>
              </w:rPr>
              <w:t>2-р</w:t>
            </w:r>
            <w:r w:rsidRPr="004B1DCD">
              <w:rPr>
                <w:rFonts w:ascii="Arial" w:hAnsi="Arial" w:cs="Arial"/>
                <w:b/>
                <w:spacing w:val="40"/>
              </w:rPr>
              <w:t xml:space="preserve"> </w:t>
            </w:r>
            <w:r w:rsidRPr="004B1DCD">
              <w:rPr>
                <w:rFonts w:ascii="Arial" w:hAnsi="Arial" w:cs="Arial"/>
                <w:b/>
              </w:rPr>
              <w:t>алхам:</w:t>
            </w:r>
            <w:r w:rsidRPr="004B1DCD">
              <w:rPr>
                <w:rFonts w:ascii="Arial" w:hAnsi="Arial" w:cs="Arial"/>
                <w:b/>
                <w:spacing w:val="40"/>
              </w:rPr>
              <w:t xml:space="preserve"> </w:t>
            </w:r>
            <w:r w:rsidRPr="004B1DCD">
              <w:rPr>
                <w:rFonts w:ascii="Arial" w:hAnsi="Arial" w:cs="Arial"/>
                <w:b/>
              </w:rPr>
              <w:t>Эхний</w:t>
            </w:r>
            <w:r w:rsidRPr="004B1DCD">
              <w:rPr>
                <w:rFonts w:ascii="Arial" w:hAnsi="Arial" w:cs="Arial"/>
                <w:b/>
                <w:spacing w:val="40"/>
              </w:rPr>
              <w:t xml:space="preserve"> </w:t>
            </w:r>
            <w:r w:rsidRPr="004B1DCD">
              <w:rPr>
                <w:rFonts w:ascii="Arial" w:hAnsi="Arial" w:cs="Arial"/>
                <w:b/>
              </w:rPr>
              <w:t>санал</w:t>
            </w:r>
            <w:r w:rsidRPr="004B1DCD">
              <w:rPr>
                <w:rFonts w:ascii="Arial" w:hAnsi="Arial" w:cs="Arial"/>
                <w:b/>
                <w:spacing w:val="80"/>
              </w:rPr>
              <w:t xml:space="preserve"> </w:t>
            </w:r>
            <w:r w:rsidRPr="004B1DCD">
              <w:rPr>
                <w:rFonts w:ascii="Arial" w:hAnsi="Arial" w:cs="Arial"/>
              </w:rPr>
              <w:t xml:space="preserve">Оролцогчид шинэлэг арга барил эсвэл хувилбарт шийдлүүдийг багтаасан анхны үнийн саналаа ирүүлдэг. Эдгээр саналуудыг урьдчилан тогтоосон шалгуурын дагуу үнэлж, энэ нь </w:t>
            </w:r>
            <w:r w:rsidRPr="004B1DCD">
              <w:rPr>
                <w:rFonts w:ascii="Arial" w:hAnsi="Arial" w:cs="Arial"/>
                <w:b/>
              </w:rPr>
              <w:t>GWB-ийн §§ 97–184</w:t>
            </w:r>
            <w:r w:rsidRPr="004B1DCD">
              <w:rPr>
                <w:rFonts w:ascii="Arial" w:hAnsi="Arial" w:cs="Arial"/>
              </w:rPr>
              <w:t>-ийн шаардлагад нийцсэн эсэхийг баталгаажуулдаг.</w:t>
            </w:r>
          </w:p>
        </w:tc>
      </w:tr>
      <w:tr w:rsidR="005F2845" w:rsidRPr="004B1DCD" w14:paraId="758B182B" w14:textId="77777777" w:rsidTr="004B1DCD">
        <w:trPr>
          <w:trHeight w:val="1611"/>
        </w:trPr>
        <w:tc>
          <w:tcPr>
            <w:tcW w:w="9018" w:type="dxa"/>
          </w:tcPr>
          <w:p w14:paraId="38E99F25" w14:textId="77777777" w:rsidR="005F2845" w:rsidRPr="004B1DCD" w:rsidRDefault="0033177E" w:rsidP="0012552E">
            <w:pPr>
              <w:pStyle w:val="TableParagraph"/>
              <w:tabs>
                <w:tab w:val="left" w:pos="3240"/>
              </w:tabs>
              <w:ind w:left="107" w:right="95"/>
              <w:jc w:val="both"/>
              <w:rPr>
                <w:rFonts w:ascii="Arial" w:hAnsi="Arial" w:cs="Arial"/>
              </w:rPr>
            </w:pPr>
            <w:r w:rsidRPr="004B1DCD">
              <w:rPr>
                <w:rFonts w:ascii="Arial" w:hAnsi="Arial" w:cs="Arial"/>
                <w:b/>
              </w:rPr>
              <w:t>Өрсөлдөөнт</w:t>
            </w:r>
            <w:r w:rsidRPr="004B1DCD">
              <w:rPr>
                <w:rFonts w:ascii="Arial" w:hAnsi="Arial" w:cs="Arial"/>
                <w:b/>
                <w:spacing w:val="40"/>
              </w:rPr>
              <w:t xml:space="preserve"> </w:t>
            </w:r>
            <w:r w:rsidRPr="004B1DCD">
              <w:rPr>
                <w:rFonts w:ascii="Arial" w:hAnsi="Arial" w:cs="Arial"/>
                <w:b/>
              </w:rPr>
              <w:t>хэлэлцээний</w:t>
            </w:r>
            <w:r w:rsidRPr="004B1DCD">
              <w:rPr>
                <w:rFonts w:ascii="Arial" w:hAnsi="Arial" w:cs="Arial"/>
                <w:b/>
                <w:spacing w:val="40"/>
              </w:rPr>
              <w:t xml:space="preserve"> </w:t>
            </w:r>
            <w:r w:rsidRPr="004B1DCD">
              <w:rPr>
                <w:rFonts w:ascii="Arial" w:hAnsi="Arial" w:cs="Arial"/>
                <w:b/>
              </w:rPr>
              <w:t>үе</w:t>
            </w:r>
            <w:r w:rsidRPr="004B1DCD">
              <w:rPr>
                <w:rFonts w:ascii="Arial" w:hAnsi="Arial" w:cs="Arial"/>
                <w:b/>
                <w:spacing w:val="40"/>
              </w:rPr>
              <w:t xml:space="preserve"> </w:t>
            </w:r>
            <w:r w:rsidRPr="004B1DCD">
              <w:rPr>
                <w:rFonts w:ascii="Arial" w:hAnsi="Arial" w:cs="Arial"/>
                <w:b/>
              </w:rPr>
              <w:t>шат</w:t>
            </w:r>
            <w:r w:rsidRPr="004B1DCD">
              <w:rPr>
                <w:rFonts w:ascii="Arial" w:hAnsi="Arial" w:cs="Arial"/>
                <w:b/>
                <w:spacing w:val="40"/>
              </w:rPr>
              <w:t xml:space="preserve"> </w:t>
            </w:r>
            <w:r w:rsidRPr="004B1DCD">
              <w:rPr>
                <w:rFonts w:ascii="Arial" w:hAnsi="Arial" w:cs="Arial"/>
                <w:b/>
              </w:rPr>
              <w:t>–</w:t>
            </w:r>
            <w:r w:rsidRPr="004B1DCD">
              <w:rPr>
                <w:rFonts w:ascii="Arial" w:hAnsi="Arial" w:cs="Arial"/>
                <w:b/>
                <w:spacing w:val="40"/>
              </w:rPr>
              <w:t xml:space="preserve"> </w:t>
            </w:r>
            <w:r w:rsidRPr="004B1DCD">
              <w:rPr>
                <w:rFonts w:ascii="Arial" w:hAnsi="Arial" w:cs="Arial"/>
                <w:b/>
              </w:rPr>
              <w:t>3-р</w:t>
            </w:r>
            <w:r w:rsidRPr="004B1DCD">
              <w:rPr>
                <w:rFonts w:ascii="Arial" w:hAnsi="Arial" w:cs="Arial"/>
                <w:b/>
                <w:spacing w:val="40"/>
              </w:rPr>
              <w:t xml:space="preserve"> </w:t>
            </w:r>
            <w:r w:rsidRPr="004B1DCD">
              <w:rPr>
                <w:rFonts w:ascii="Arial" w:hAnsi="Arial" w:cs="Arial"/>
                <w:b/>
              </w:rPr>
              <w:t>алхам:</w:t>
            </w:r>
            <w:r w:rsidRPr="004B1DCD">
              <w:rPr>
                <w:rFonts w:ascii="Arial" w:hAnsi="Arial" w:cs="Arial"/>
                <w:b/>
                <w:spacing w:val="40"/>
              </w:rPr>
              <w:t xml:space="preserve"> </w:t>
            </w:r>
            <w:r w:rsidRPr="004B1DCD">
              <w:rPr>
                <w:rFonts w:ascii="Arial" w:hAnsi="Arial" w:cs="Arial"/>
                <w:b/>
              </w:rPr>
              <w:t>Хэлэлцээний</w:t>
            </w:r>
            <w:r w:rsidRPr="004B1DCD">
              <w:rPr>
                <w:rFonts w:ascii="Arial" w:hAnsi="Arial" w:cs="Arial"/>
                <w:b/>
                <w:spacing w:val="40"/>
              </w:rPr>
              <w:t xml:space="preserve"> </w:t>
            </w:r>
            <w:r w:rsidRPr="004B1DCD">
              <w:rPr>
                <w:rFonts w:ascii="Arial" w:hAnsi="Arial" w:cs="Arial"/>
                <w:b/>
              </w:rPr>
              <w:t xml:space="preserve">үе </w:t>
            </w:r>
            <w:r w:rsidRPr="004B1DCD">
              <w:rPr>
                <w:rFonts w:ascii="Arial" w:hAnsi="Arial" w:cs="Arial"/>
              </w:rPr>
              <w:t>Захиалагч байгууллага урьдчилан сонгогдсон оролцогчидтой хэлэлцээ хийж, шийдлүүдийг</w:t>
            </w:r>
            <w:r w:rsidRPr="004B1DCD">
              <w:rPr>
                <w:rFonts w:ascii="Arial" w:hAnsi="Arial" w:cs="Arial"/>
                <w:spacing w:val="-12"/>
              </w:rPr>
              <w:t xml:space="preserve"> </w:t>
            </w:r>
            <w:r w:rsidRPr="004B1DCD">
              <w:rPr>
                <w:rFonts w:ascii="Arial" w:hAnsi="Arial" w:cs="Arial"/>
              </w:rPr>
              <w:t>сайжруулж,</w:t>
            </w:r>
            <w:r w:rsidRPr="004B1DCD">
              <w:rPr>
                <w:rFonts w:ascii="Arial" w:hAnsi="Arial" w:cs="Arial"/>
                <w:spacing w:val="-13"/>
              </w:rPr>
              <w:t xml:space="preserve"> </w:t>
            </w:r>
            <w:r w:rsidRPr="004B1DCD">
              <w:rPr>
                <w:rFonts w:ascii="Arial" w:hAnsi="Arial" w:cs="Arial"/>
              </w:rPr>
              <w:t>гэрээний</w:t>
            </w:r>
            <w:r w:rsidRPr="004B1DCD">
              <w:rPr>
                <w:rFonts w:ascii="Arial" w:hAnsi="Arial" w:cs="Arial"/>
                <w:spacing w:val="-13"/>
              </w:rPr>
              <w:t xml:space="preserve"> </w:t>
            </w:r>
            <w:r w:rsidRPr="004B1DCD">
              <w:rPr>
                <w:rFonts w:ascii="Arial" w:hAnsi="Arial" w:cs="Arial"/>
              </w:rPr>
              <w:t>нөхцөлүүдийг</w:t>
            </w:r>
            <w:r w:rsidRPr="004B1DCD">
              <w:rPr>
                <w:rFonts w:ascii="Arial" w:hAnsi="Arial" w:cs="Arial"/>
                <w:spacing w:val="-12"/>
              </w:rPr>
              <w:t xml:space="preserve"> </w:t>
            </w:r>
            <w:r w:rsidRPr="004B1DCD">
              <w:rPr>
                <w:rFonts w:ascii="Arial" w:hAnsi="Arial" w:cs="Arial"/>
              </w:rPr>
              <w:t>оновчтой</w:t>
            </w:r>
            <w:r w:rsidRPr="004B1DCD">
              <w:rPr>
                <w:rFonts w:ascii="Arial" w:hAnsi="Arial" w:cs="Arial"/>
                <w:spacing w:val="-13"/>
              </w:rPr>
              <w:t xml:space="preserve"> </w:t>
            </w:r>
            <w:r w:rsidRPr="004B1DCD">
              <w:rPr>
                <w:rFonts w:ascii="Arial" w:hAnsi="Arial" w:cs="Arial"/>
              </w:rPr>
              <w:t>болгодог.</w:t>
            </w:r>
            <w:r w:rsidRPr="004B1DCD">
              <w:rPr>
                <w:rFonts w:ascii="Arial" w:hAnsi="Arial" w:cs="Arial"/>
                <w:spacing w:val="-11"/>
              </w:rPr>
              <w:t xml:space="preserve"> </w:t>
            </w:r>
            <w:r w:rsidRPr="004B1DCD">
              <w:rPr>
                <w:rFonts w:ascii="Arial" w:hAnsi="Arial" w:cs="Arial"/>
              </w:rPr>
              <w:t xml:space="preserve">Хэлэлцээ нь дараах зүйлсэд төвлөрдөг: 1) </w:t>
            </w:r>
            <w:r w:rsidRPr="004B1DCD">
              <w:rPr>
                <w:rFonts w:ascii="Arial" w:hAnsi="Arial" w:cs="Arial"/>
                <w:b/>
              </w:rPr>
              <w:t xml:space="preserve">Техникийн хэрэгжих боломж: </w:t>
            </w:r>
            <w:r w:rsidRPr="004B1DCD">
              <w:rPr>
                <w:rFonts w:ascii="Arial" w:hAnsi="Arial" w:cs="Arial"/>
              </w:rPr>
              <w:t xml:space="preserve">Төслийн шаардлагад нийцүүлэх; 2) </w:t>
            </w:r>
            <w:r w:rsidRPr="004B1DCD">
              <w:rPr>
                <w:rFonts w:ascii="Arial" w:hAnsi="Arial" w:cs="Arial"/>
                <w:b/>
              </w:rPr>
              <w:t xml:space="preserve">Хуулийн нийцэл: GWB </w:t>
            </w:r>
            <w:r w:rsidRPr="004B1DCD">
              <w:rPr>
                <w:rFonts w:ascii="Arial" w:hAnsi="Arial" w:cs="Arial"/>
              </w:rPr>
              <w:t xml:space="preserve">болон </w:t>
            </w:r>
            <w:r w:rsidRPr="004B1DCD">
              <w:rPr>
                <w:rFonts w:ascii="Arial" w:hAnsi="Arial" w:cs="Arial"/>
                <w:b/>
              </w:rPr>
              <w:t>VOB/A–EU</w:t>
            </w:r>
            <w:r w:rsidRPr="004B1DCD">
              <w:rPr>
                <w:rFonts w:ascii="Arial" w:hAnsi="Arial" w:cs="Arial"/>
              </w:rPr>
              <w:t>-ийн стандартыг мөрдөхийг баталгаажуулах.</w:t>
            </w:r>
          </w:p>
        </w:tc>
      </w:tr>
      <w:tr w:rsidR="005F2845" w:rsidRPr="004B1DCD" w14:paraId="5E5992E8" w14:textId="77777777">
        <w:trPr>
          <w:trHeight w:val="894"/>
        </w:trPr>
        <w:tc>
          <w:tcPr>
            <w:tcW w:w="9018" w:type="dxa"/>
          </w:tcPr>
          <w:p w14:paraId="742B1FA1" w14:textId="77777777"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rPr>
              <w:t>Өрсөлдөөнт</w:t>
            </w:r>
            <w:r w:rsidRPr="004B1DCD">
              <w:rPr>
                <w:rFonts w:ascii="Arial" w:hAnsi="Arial" w:cs="Arial"/>
                <w:b/>
                <w:spacing w:val="56"/>
              </w:rPr>
              <w:t xml:space="preserve"> </w:t>
            </w:r>
            <w:r w:rsidRPr="004B1DCD">
              <w:rPr>
                <w:rFonts w:ascii="Arial" w:hAnsi="Arial" w:cs="Arial"/>
                <w:b/>
              </w:rPr>
              <w:t>хэлэлцээний</w:t>
            </w:r>
            <w:r w:rsidRPr="004B1DCD">
              <w:rPr>
                <w:rFonts w:ascii="Arial" w:hAnsi="Arial" w:cs="Arial"/>
                <w:b/>
                <w:spacing w:val="62"/>
              </w:rPr>
              <w:t xml:space="preserve"> </w:t>
            </w:r>
            <w:r w:rsidRPr="004B1DCD">
              <w:rPr>
                <w:rFonts w:ascii="Arial" w:hAnsi="Arial" w:cs="Arial"/>
                <w:b/>
              </w:rPr>
              <w:t>үе</w:t>
            </w:r>
            <w:r w:rsidRPr="004B1DCD">
              <w:rPr>
                <w:rFonts w:ascii="Arial" w:hAnsi="Arial" w:cs="Arial"/>
                <w:b/>
                <w:spacing w:val="56"/>
              </w:rPr>
              <w:t xml:space="preserve"> </w:t>
            </w:r>
            <w:r w:rsidRPr="004B1DCD">
              <w:rPr>
                <w:rFonts w:ascii="Arial" w:hAnsi="Arial" w:cs="Arial"/>
                <w:b/>
              </w:rPr>
              <w:t>шат</w:t>
            </w:r>
            <w:r w:rsidRPr="004B1DCD">
              <w:rPr>
                <w:rFonts w:ascii="Arial" w:hAnsi="Arial" w:cs="Arial"/>
                <w:b/>
                <w:spacing w:val="57"/>
              </w:rPr>
              <w:t xml:space="preserve"> </w:t>
            </w:r>
            <w:r w:rsidRPr="004B1DCD">
              <w:rPr>
                <w:rFonts w:ascii="Arial" w:hAnsi="Arial" w:cs="Arial"/>
                <w:b/>
              </w:rPr>
              <w:t>–</w:t>
            </w:r>
            <w:r w:rsidRPr="004B1DCD">
              <w:rPr>
                <w:rFonts w:ascii="Arial" w:hAnsi="Arial" w:cs="Arial"/>
                <w:b/>
                <w:spacing w:val="60"/>
              </w:rPr>
              <w:t xml:space="preserve"> </w:t>
            </w:r>
            <w:r w:rsidRPr="004B1DCD">
              <w:rPr>
                <w:rFonts w:ascii="Arial" w:hAnsi="Arial" w:cs="Arial"/>
                <w:b/>
              </w:rPr>
              <w:t>4-р</w:t>
            </w:r>
            <w:r w:rsidRPr="004B1DCD">
              <w:rPr>
                <w:rFonts w:ascii="Arial" w:hAnsi="Arial" w:cs="Arial"/>
                <w:b/>
                <w:spacing w:val="54"/>
              </w:rPr>
              <w:t xml:space="preserve"> </w:t>
            </w:r>
            <w:r w:rsidRPr="004B1DCD">
              <w:rPr>
                <w:rFonts w:ascii="Arial" w:hAnsi="Arial" w:cs="Arial"/>
                <w:b/>
              </w:rPr>
              <w:t>алхам:</w:t>
            </w:r>
            <w:r w:rsidRPr="004B1DCD">
              <w:rPr>
                <w:rFonts w:ascii="Arial" w:hAnsi="Arial" w:cs="Arial"/>
                <w:b/>
                <w:spacing w:val="57"/>
              </w:rPr>
              <w:t xml:space="preserve"> </w:t>
            </w:r>
            <w:r w:rsidRPr="004B1DCD">
              <w:rPr>
                <w:rFonts w:ascii="Arial" w:hAnsi="Arial" w:cs="Arial"/>
                <w:b/>
              </w:rPr>
              <w:t>Эцсийн</w:t>
            </w:r>
            <w:r w:rsidRPr="004B1DCD">
              <w:rPr>
                <w:rFonts w:ascii="Arial" w:hAnsi="Arial" w:cs="Arial"/>
                <w:b/>
                <w:spacing w:val="57"/>
              </w:rPr>
              <w:t xml:space="preserve"> </w:t>
            </w:r>
            <w:r w:rsidRPr="004B1DCD">
              <w:rPr>
                <w:rFonts w:ascii="Arial" w:hAnsi="Arial" w:cs="Arial"/>
                <w:b/>
              </w:rPr>
              <w:t>санал</w:t>
            </w:r>
            <w:r w:rsidRPr="004B1DCD">
              <w:rPr>
                <w:rFonts w:ascii="Arial" w:hAnsi="Arial" w:cs="Arial"/>
                <w:b/>
                <w:spacing w:val="58"/>
              </w:rPr>
              <w:t xml:space="preserve"> </w:t>
            </w:r>
            <w:r w:rsidRPr="004B1DCD">
              <w:rPr>
                <w:rFonts w:ascii="Arial" w:hAnsi="Arial" w:cs="Arial"/>
                <w:b/>
                <w:spacing w:val="-2"/>
              </w:rPr>
              <w:t>ирүүлэх</w:t>
            </w:r>
          </w:p>
          <w:p w14:paraId="356966FD" w14:textId="77777777" w:rsidR="004B1DCD" w:rsidRPr="004B1DCD" w:rsidRDefault="0033177E" w:rsidP="004B1DCD">
            <w:pPr>
              <w:pStyle w:val="TableParagraph"/>
              <w:tabs>
                <w:tab w:val="left" w:pos="3240"/>
              </w:tabs>
              <w:ind w:left="107"/>
              <w:jc w:val="both"/>
              <w:rPr>
                <w:rFonts w:ascii="Arial" w:hAnsi="Arial" w:cs="Arial"/>
              </w:rPr>
            </w:pPr>
            <w:r w:rsidRPr="004B1DCD">
              <w:rPr>
                <w:rFonts w:ascii="Arial" w:hAnsi="Arial" w:cs="Arial"/>
              </w:rPr>
              <w:t>Хэлэлцээний</w:t>
            </w:r>
            <w:r w:rsidRPr="004B1DCD">
              <w:rPr>
                <w:rFonts w:ascii="Arial" w:hAnsi="Arial" w:cs="Arial"/>
                <w:spacing w:val="40"/>
              </w:rPr>
              <w:t xml:space="preserve"> </w:t>
            </w:r>
            <w:r w:rsidRPr="004B1DCD">
              <w:rPr>
                <w:rFonts w:ascii="Arial" w:hAnsi="Arial" w:cs="Arial"/>
              </w:rPr>
              <w:t>дараа</w:t>
            </w:r>
            <w:r w:rsidRPr="004B1DCD">
              <w:rPr>
                <w:rFonts w:ascii="Arial" w:hAnsi="Arial" w:cs="Arial"/>
                <w:spacing w:val="40"/>
              </w:rPr>
              <w:t xml:space="preserve"> </w:t>
            </w:r>
            <w:r w:rsidRPr="004B1DCD">
              <w:rPr>
                <w:rFonts w:ascii="Arial" w:hAnsi="Arial" w:cs="Arial"/>
              </w:rPr>
              <w:t>оролцогчид</w:t>
            </w:r>
            <w:r w:rsidRPr="004B1DCD">
              <w:rPr>
                <w:rFonts w:ascii="Arial" w:hAnsi="Arial" w:cs="Arial"/>
                <w:spacing w:val="40"/>
              </w:rPr>
              <w:t xml:space="preserve"> </w:t>
            </w:r>
            <w:r w:rsidRPr="004B1DCD">
              <w:rPr>
                <w:rFonts w:ascii="Arial" w:hAnsi="Arial" w:cs="Arial"/>
              </w:rPr>
              <w:t>хэлэлцсэн</w:t>
            </w:r>
            <w:r w:rsidRPr="004B1DCD">
              <w:rPr>
                <w:rFonts w:ascii="Arial" w:hAnsi="Arial" w:cs="Arial"/>
                <w:spacing w:val="40"/>
              </w:rPr>
              <w:t xml:space="preserve"> </w:t>
            </w:r>
            <w:r w:rsidRPr="004B1DCD">
              <w:rPr>
                <w:rFonts w:ascii="Arial" w:hAnsi="Arial" w:cs="Arial"/>
              </w:rPr>
              <w:t>үр</w:t>
            </w:r>
            <w:r w:rsidRPr="004B1DCD">
              <w:rPr>
                <w:rFonts w:ascii="Arial" w:hAnsi="Arial" w:cs="Arial"/>
                <w:spacing w:val="40"/>
              </w:rPr>
              <w:t xml:space="preserve"> </w:t>
            </w:r>
            <w:r w:rsidRPr="004B1DCD">
              <w:rPr>
                <w:rFonts w:ascii="Arial" w:hAnsi="Arial" w:cs="Arial"/>
              </w:rPr>
              <w:t>дүнг</w:t>
            </w:r>
            <w:r w:rsidRPr="004B1DCD">
              <w:rPr>
                <w:rFonts w:ascii="Arial" w:hAnsi="Arial" w:cs="Arial"/>
                <w:spacing w:val="40"/>
              </w:rPr>
              <w:t xml:space="preserve"> </w:t>
            </w:r>
            <w:r w:rsidRPr="004B1DCD">
              <w:rPr>
                <w:rFonts w:ascii="Arial" w:hAnsi="Arial" w:cs="Arial"/>
              </w:rPr>
              <w:t>тусгасан</w:t>
            </w:r>
            <w:r w:rsidRPr="004B1DCD">
              <w:rPr>
                <w:rFonts w:ascii="Arial" w:hAnsi="Arial" w:cs="Arial"/>
                <w:spacing w:val="40"/>
              </w:rPr>
              <w:t xml:space="preserve"> </w:t>
            </w:r>
            <w:r w:rsidRPr="004B1DCD">
              <w:rPr>
                <w:rFonts w:ascii="Arial" w:hAnsi="Arial" w:cs="Arial"/>
              </w:rPr>
              <w:t>эцсийн</w:t>
            </w:r>
            <w:r w:rsidRPr="004B1DCD">
              <w:rPr>
                <w:rFonts w:ascii="Arial" w:hAnsi="Arial" w:cs="Arial"/>
                <w:spacing w:val="40"/>
              </w:rPr>
              <w:t xml:space="preserve"> </w:t>
            </w:r>
            <w:r w:rsidRPr="004B1DCD">
              <w:rPr>
                <w:rFonts w:ascii="Arial" w:hAnsi="Arial" w:cs="Arial"/>
              </w:rPr>
              <w:t>үнийн саналаа</w:t>
            </w:r>
            <w:r w:rsidRPr="004B1DCD">
              <w:rPr>
                <w:rFonts w:ascii="Arial" w:hAnsi="Arial" w:cs="Arial"/>
                <w:spacing w:val="-7"/>
              </w:rPr>
              <w:t xml:space="preserve"> </w:t>
            </w:r>
            <w:r w:rsidRPr="004B1DCD">
              <w:rPr>
                <w:rFonts w:ascii="Arial" w:hAnsi="Arial" w:cs="Arial"/>
              </w:rPr>
              <w:t>ирүүлдэг.</w:t>
            </w:r>
            <w:r w:rsidRPr="004B1DCD">
              <w:rPr>
                <w:rFonts w:ascii="Arial" w:hAnsi="Arial" w:cs="Arial"/>
                <w:spacing w:val="-7"/>
              </w:rPr>
              <w:t xml:space="preserve"> </w:t>
            </w:r>
            <w:r w:rsidRPr="004B1DCD">
              <w:rPr>
                <w:rFonts w:ascii="Arial" w:hAnsi="Arial" w:cs="Arial"/>
              </w:rPr>
              <w:t>Эцсийн</w:t>
            </w:r>
            <w:r w:rsidRPr="004B1DCD">
              <w:rPr>
                <w:rFonts w:ascii="Arial" w:hAnsi="Arial" w:cs="Arial"/>
                <w:spacing w:val="-5"/>
              </w:rPr>
              <w:t xml:space="preserve"> </w:t>
            </w:r>
            <w:r w:rsidRPr="004B1DCD">
              <w:rPr>
                <w:rFonts w:ascii="Arial" w:hAnsi="Arial" w:cs="Arial"/>
              </w:rPr>
              <w:t>үнэлгээг</w:t>
            </w:r>
            <w:r w:rsidRPr="004B1DCD">
              <w:rPr>
                <w:rFonts w:ascii="Arial" w:hAnsi="Arial" w:cs="Arial"/>
                <w:spacing w:val="-7"/>
              </w:rPr>
              <w:t xml:space="preserve"> </w:t>
            </w:r>
            <w:r w:rsidRPr="004B1DCD">
              <w:rPr>
                <w:rFonts w:ascii="Arial" w:hAnsi="Arial" w:cs="Arial"/>
              </w:rPr>
              <w:t>объектив,</w:t>
            </w:r>
            <w:r w:rsidRPr="004B1DCD">
              <w:rPr>
                <w:rFonts w:ascii="Arial" w:hAnsi="Arial" w:cs="Arial"/>
                <w:spacing w:val="-5"/>
              </w:rPr>
              <w:t xml:space="preserve"> </w:t>
            </w:r>
            <w:r w:rsidRPr="004B1DCD">
              <w:rPr>
                <w:rFonts w:ascii="Arial" w:hAnsi="Arial" w:cs="Arial"/>
              </w:rPr>
              <w:t>ил</w:t>
            </w:r>
            <w:r w:rsidRPr="004B1DCD">
              <w:rPr>
                <w:rFonts w:ascii="Arial" w:hAnsi="Arial" w:cs="Arial"/>
                <w:spacing w:val="-7"/>
              </w:rPr>
              <w:t xml:space="preserve"> </w:t>
            </w:r>
            <w:r w:rsidRPr="004B1DCD">
              <w:rPr>
                <w:rFonts w:ascii="Arial" w:hAnsi="Arial" w:cs="Arial"/>
              </w:rPr>
              <w:t>тод</w:t>
            </w:r>
            <w:r w:rsidRPr="004B1DCD">
              <w:rPr>
                <w:rFonts w:ascii="Arial" w:hAnsi="Arial" w:cs="Arial"/>
                <w:spacing w:val="-6"/>
              </w:rPr>
              <w:t xml:space="preserve"> </w:t>
            </w:r>
            <w:r w:rsidRPr="004B1DCD">
              <w:rPr>
                <w:rFonts w:ascii="Arial" w:hAnsi="Arial" w:cs="Arial"/>
              </w:rPr>
              <w:t>шалгуурын</w:t>
            </w:r>
            <w:r w:rsidRPr="004B1DCD">
              <w:rPr>
                <w:rFonts w:ascii="Arial" w:hAnsi="Arial" w:cs="Arial"/>
                <w:spacing w:val="-7"/>
              </w:rPr>
              <w:t xml:space="preserve"> </w:t>
            </w:r>
            <w:r w:rsidRPr="004B1DCD">
              <w:rPr>
                <w:rFonts w:ascii="Arial" w:hAnsi="Arial" w:cs="Arial"/>
              </w:rPr>
              <w:t>дагуу</w:t>
            </w:r>
            <w:r w:rsidRPr="004B1DCD">
              <w:rPr>
                <w:rFonts w:ascii="Arial" w:hAnsi="Arial" w:cs="Arial"/>
                <w:spacing w:val="-7"/>
              </w:rPr>
              <w:t xml:space="preserve"> </w:t>
            </w:r>
            <w:r w:rsidRPr="004B1DCD">
              <w:rPr>
                <w:rFonts w:ascii="Arial" w:hAnsi="Arial" w:cs="Arial"/>
                <w:spacing w:val="-2"/>
              </w:rPr>
              <w:t>явуулж,</w:t>
            </w:r>
            <w:r w:rsidR="004B1DCD" w:rsidRPr="004B1DCD">
              <w:rPr>
                <w:rFonts w:ascii="Arial" w:hAnsi="Arial" w:cs="Arial"/>
                <w:spacing w:val="-2"/>
                <w:lang w:val="mn-MN"/>
              </w:rPr>
              <w:t xml:space="preserve"> </w:t>
            </w:r>
            <w:r w:rsidR="004B1DCD" w:rsidRPr="004B1DCD">
              <w:rPr>
                <w:rFonts w:ascii="Arial" w:hAnsi="Arial" w:cs="Arial"/>
              </w:rPr>
              <w:t>Европын</w:t>
            </w:r>
            <w:r w:rsidR="004B1DCD" w:rsidRPr="004B1DCD">
              <w:rPr>
                <w:rFonts w:ascii="Arial" w:hAnsi="Arial" w:cs="Arial"/>
                <w:spacing w:val="72"/>
                <w:w w:val="150"/>
              </w:rPr>
              <w:t xml:space="preserve"> </w:t>
            </w:r>
            <w:r w:rsidR="004B1DCD" w:rsidRPr="004B1DCD">
              <w:rPr>
                <w:rFonts w:ascii="Arial" w:hAnsi="Arial" w:cs="Arial"/>
              </w:rPr>
              <w:t>Холбооны</w:t>
            </w:r>
            <w:r w:rsidR="004B1DCD" w:rsidRPr="004B1DCD">
              <w:rPr>
                <w:rFonts w:ascii="Arial" w:hAnsi="Arial" w:cs="Arial"/>
                <w:spacing w:val="69"/>
                <w:w w:val="150"/>
              </w:rPr>
              <w:t xml:space="preserve"> </w:t>
            </w:r>
            <w:r w:rsidR="004B1DCD" w:rsidRPr="004B1DCD">
              <w:rPr>
                <w:rFonts w:ascii="Arial" w:hAnsi="Arial" w:cs="Arial"/>
              </w:rPr>
              <w:t>худалдан</w:t>
            </w:r>
            <w:r w:rsidR="004B1DCD" w:rsidRPr="004B1DCD">
              <w:rPr>
                <w:rFonts w:ascii="Arial" w:hAnsi="Arial" w:cs="Arial"/>
                <w:spacing w:val="72"/>
                <w:w w:val="150"/>
              </w:rPr>
              <w:t xml:space="preserve"> </w:t>
            </w:r>
            <w:r w:rsidR="004B1DCD" w:rsidRPr="004B1DCD">
              <w:rPr>
                <w:rFonts w:ascii="Arial" w:hAnsi="Arial" w:cs="Arial"/>
              </w:rPr>
              <w:t>авалтын</w:t>
            </w:r>
            <w:r w:rsidR="004B1DCD" w:rsidRPr="004B1DCD">
              <w:rPr>
                <w:rFonts w:ascii="Arial" w:hAnsi="Arial" w:cs="Arial"/>
                <w:spacing w:val="72"/>
                <w:w w:val="150"/>
              </w:rPr>
              <w:t xml:space="preserve"> </w:t>
            </w:r>
            <w:r w:rsidR="004B1DCD" w:rsidRPr="004B1DCD">
              <w:rPr>
                <w:rFonts w:ascii="Arial" w:hAnsi="Arial" w:cs="Arial"/>
              </w:rPr>
              <w:t>дүрмийн</w:t>
            </w:r>
            <w:r w:rsidR="004B1DCD" w:rsidRPr="004B1DCD">
              <w:rPr>
                <w:rFonts w:ascii="Arial" w:hAnsi="Arial" w:cs="Arial"/>
                <w:spacing w:val="72"/>
                <w:w w:val="150"/>
              </w:rPr>
              <w:t xml:space="preserve"> </w:t>
            </w:r>
            <w:r w:rsidR="004B1DCD" w:rsidRPr="004B1DCD">
              <w:rPr>
                <w:rFonts w:ascii="Arial" w:hAnsi="Arial" w:cs="Arial"/>
              </w:rPr>
              <w:t>хүрээнд</w:t>
            </w:r>
            <w:r w:rsidR="004B1DCD" w:rsidRPr="004B1DCD">
              <w:rPr>
                <w:rFonts w:ascii="Arial" w:hAnsi="Arial" w:cs="Arial"/>
                <w:spacing w:val="68"/>
                <w:w w:val="150"/>
              </w:rPr>
              <w:t xml:space="preserve"> </w:t>
            </w:r>
            <w:r w:rsidR="004B1DCD" w:rsidRPr="004B1DCD">
              <w:rPr>
                <w:rFonts w:ascii="Arial" w:hAnsi="Arial" w:cs="Arial"/>
              </w:rPr>
              <w:t>хамгийн</w:t>
            </w:r>
            <w:r w:rsidR="004B1DCD" w:rsidRPr="004B1DCD">
              <w:rPr>
                <w:rFonts w:ascii="Arial" w:hAnsi="Arial" w:cs="Arial"/>
                <w:spacing w:val="73"/>
                <w:w w:val="150"/>
              </w:rPr>
              <w:t xml:space="preserve"> </w:t>
            </w:r>
            <w:r w:rsidR="004B1DCD" w:rsidRPr="004B1DCD">
              <w:rPr>
                <w:rFonts w:ascii="Arial" w:hAnsi="Arial" w:cs="Arial"/>
                <w:spacing w:val="-2"/>
              </w:rPr>
              <w:t>эдийн</w:t>
            </w:r>
          </w:p>
          <w:p w14:paraId="27A0C95C" w14:textId="77777777" w:rsidR="005F2845" w:rsidRPr="004B1DCD" w:rsidRDefault="004B1DCD" w:rsidP="004B1DCD">
            <w:pPr>
              <w:pStyle w:val="TableParagraph"/>
              <w:tabs>
                <w:tab w:val="left" w:pos="3240"/>
              </w:tabs>
              <w:ind w:left="107"/>
              <w:jc w:val="both"/>
              <w:rPr>
                <w:rFonts w:ascii="Arial" w:hAnsi="Arial" w:cs="Arial"/>
                <w:lang w:val="mn-MN"/>
              </w:rPr>
            </w:pPr>
            <w:r w:rsidRPr="004B1DCD">
              <w:rPr>
                <w:rFonts w:ascii="Arial" w:hAnsi="Arial" w:cs="Arial"/>
              </w:rPr>
              <w:t>засгийн</w:t>
            </w:r>
            <w:r w:rsidRPr="004B1DCD">
              <w:rPr>
                <w:rFonts w:ascii="Arial" w:hAnsi="Arial" w:cs="Arial"/>
                <w:spacing w:val="-8"/>
              </w:rPr>
              <w:t xml:space="preserve"> </w:t>
            </w:r>
            <w:r w:rsidRPr="004B1DCD">
              <w:rPr>
                <w:rFonts w:ascii="Arial" w:hAnsi="Arial" w:cs="Arial"/>
              </w:rPr>
              <w:t>үр</w:t>
            </w:r>
            <w:r w:rsidRPr="004B1DCD">
              <w:rPr>
                <w:rFonts w:ascii="Arial" w:hAnsi="Arial" w:cs="Arial"/>
                <w:spacing w:val="-6"/>
              </w:rPr>
              <w:t xml:space="preserve"> </w:t>
            </w:r>
            <w:r w:rsidRPr="004B1DCD">
              <w:rPr>
                <w:rFonts w:ascii="Arial" w:hAnsi="Arial" w:cs="Arial"/>
              </w:rPr>
              <w:t>ашигтай</w:t>
            </w:r>
            <w:r w:rsidRPr="004B1DCD">
              <w:rPr>
                <w:rFonts w:ascii="Arial" w:hAnsi="Arial" w:cs="Arial"/>
                <w:spacing w:val="-9"/>
              </w:rPr>
              <w:t xml:space="preserve"> </w:t>
            </w:r>
            <w:r w:rsidRPr="004B1DCD">
              <w:rPr>
                <w:rFonts w:ascii="Arial" w:hAnsi="Arial" w:cs="Arial"/>
              </w:rPr>
              <w:t>тендерийг</w:t>
            </w:r>
            <w:r w:rsidRPr="004B1DCD">
              <w:rPr>
                <w:rFonts w:ascii="Arial" w:hAnsi="Arial" w:cs="Arial"/>
                <w:spacing w:val="-7"/>
              </w:rPr>
              <w:t xml:space="preserve"> </w:t>
            </w:r>
            <w:r w:rsidRPr="004B1DCD">
              <w:rPr>
                <w:rFonts w:ascii="Arial" w:hAnsi="Arial" w:cs="Arial"/>
              </w:rPr>
              <w:t>(MEAT)</w:t>
            </w:r>
            <w:r w:rsidRPr="004B1DCD">
              <w:rPr>
                <w:rFonts w:ascii="Arial" w:hAnsi="Arial" w:cs="Arial"/>
                <w:spacing w:val="-7"/>
              </w:rPr>
              <w:t xml:space="preserve"> </w:t>
            </w:r>
            <w:r w:rsidRPr="004B1DCD">
              <w:rPr>
                <w:rFonts w:ascii="Arial" w:hAnsi="Arial" w:cs="Arial"/>
              </w:rPr>
              <w:t>сонгох</w:t>
            </w:r>
            <w:r w:rsidRPr="004B1DCD">
              <w:rPr>
                <w:rFonts w:ascii="Arial" w:hAnsi="Arial" w:cs="Arial"/>
                <w:spacing w:val="-7"/>
              </w:rPr>
              <w:t xml:space="preserve"> </w:t>
            </w:r>
            <w:r w:rsidRPr="004B1DCD">
              <w:rPr>
                <w:rFonts w:ascii="Arial" w:hAnsi="Arial" w:cs="Arial"/>
                <w:spacing w:val="-2"/>
              </w:rPr>
              <w:t>шаардлагатай.</w:t>
            </w:r>
          </w:p>
        </w:tc>
      </w:tr>
    </w:tbl>
    <w:p w14:paraId="2D65A8DF" w14:textId="77777777" w:rsidR="005F2845" w:rsidRPr="001024EB" w:rsidRDefault="005F2845" w:rsidP="0012552E">
      <w:pPr>
        <w:pStyle w:val="BodyText"/>
        <w:tabs>
          <w:tab w:val="left" w:pos="3240"/>
        </w:tabs>
        <w:jc w:val="both"/>
        <w:rPr>
          <w:rFonts w:ascii="Arial" w:hAnsi="Arial" w:cs="Arial"/>
          <w:b/>
        </w:rPr>
      </w:pPr>
    </w:p>
    <w:p w14:paraId="300C3DA4" w14:textId="77777777" w:rsidR="005F2845" w:rsidRPr="001024EB" w:rsidRDefault="0033177E" w:rsidP="0012552E">
      <w:pPr>
        <w:tabs>
          <w:tab w:val="left" w:pos="3240"/>
        </w:tabs>
        <w:ind w:left="1027"/>
        <w:jc w:val="both"/>
        <w:rPr>
          <w:rFonts w:ascii="Arial" w:hAnsi="Arial" w:cs="Arial"/>
          <w:b/>
          <w:sz w:val="24"/>
        </w:rPr>
      </w:pPr>
      <w:r w:rsidRPr="001024EB">
        <w:rPr>
          <w:rFonts w:ascii="Arial" w:hAnsi="Arial" w:cs="Arial"/>
          <w:b/>
          <w:sz w:val="24"/>
        </w:rPr>
        <w:t>Өрсөлдөөнт</w:t>
      </w:r>
      <w:r w:rsidRPr="001024EB">
        <w:rPr>
          <w:rFonts w:ascii="Arial" w:hAnsi="Arial" w:cs="Arial"/>
          <w:b/>
          <w:spacing w:val="-5"/>
          <w:sz w:val="24"/>
        </w:rPr>
        <w:t xml:space="preserve"> </w:t>
      </w:r>
      <w:r w:rsidR="004B1DCD">
        <w:rPr>
          <w:rFonts w:ascii="Arial" w:hAnsi="Arial" w:cs="Arial"/>
          <w:b/>
          <w:sz w:val="24"/>
        </w:rPr>
        <w:t>хэлэлцээ</w:t>
      </w:r>
      <w:r w:rsidR="004B1DCD">
        <w:rPr>
          <w:rFonts w:ascii="Arial" w:hAnsi="Arial" w:cs="Arial"/>
          <w:b/>
          <w:sz w:val="24"/>
          <w:lang w:val="mn-MN"/>
        </w:rPr>
        <w:t>нд</w:t>
      </w:r>
      <w:r w:rsidRPr="001024EB">
        <w:rPr>
          <w:rFonts w:ascii="Arial" w:hAnsi="Arial" w:cs="Arial"/>
          <w:b/>
          <w:spacing w:val="-5"/>
          <w:sz w:val="24"/>
        </w:rPr>
        <w:t xml:space="preserve"> </w:t>
      </w:r>
      <w:r w:rsidRPr="001024EB">
        <w:rPr>
          <w:rFonts w:ascii="Arial" w:hAnsi="Arial" w:cs="Arial"/>
          <w:b/>
          <w:sz w:val="24"/>
        </w:rPr>
        <w:t>анхаарах</w:t>
      </w:r>
      <w:r w:rsidRPr="001024EB">
        <w:rPr>
          <w:rFonts w:ascii="Arial" w:hAnsi="Arial" w:cs="Arial"/>
          <w:b/>
          <w:spacing w:val="-4"/>
          <w:sz w:val="24"/>
        </w:rPr>
        <w:t xml:space="preserve"> </w:t>
      </w:r>
      <w:r w:rsidRPr="001024EB">
        <w:rPr>
          <w:rFonts w:ascii="Arial" w:hAnsi="Arial" w:cs="Arial"/>
          <w:b/>
          <w:sz w:val="24"/>
        </w:rPr>
        <w:t>чухал</w:t>
      </w:r>
      <w:r w:rsidRPr="001024EB">
        <w:rPr>
          <w:rFonts w:ascii="Arial" w:hAnsi="Arial" w:cs="Arial"/>
          <w:b/>
          <w:spacing w:val="-8"/>
          <w:sz w:val="24"/>
        </w:rPr>
        <w:t xml:space="preserve"> </w:t>
      </w:r>
      <w:r w:rsidRPr="001024EB">
        <w:rPr>
          <w:rFonts w:ascii="Arial" w:hAnsi="Arial" w:cs="Arial"/>
          <w:b/>
          <w:spacing w:val="-2"/>
          <w:sz w:val="24"/>
        </w:rPr>
        <w:t>асуудлууд</w:t>
      </w: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13"/>
      </w:tblGrid>
      <w:tr w:rsidR="005F2845" w:rsidRPr="004B1DCD" w14:paraId="549F72B2" w14:textId="77777777">
        <w:trPr>
          <w:trHeight w:val="297"/>
        </w:trPr>
        <w:tc>
          <w:tcPr>
            <w:tcW w:w="2405" w:type="dxa"/>
          </w:tcPr>
          <w:p w14:paraId="60A5931E" w14:textId="77777777" w:rsidR="005F2845" w:rsidRPr="004B1DCD" w:rsidRDefault="0033177E" w:rsidP="0012552E">
            <w:pPr>
              <w:pStyle w:val="TableParagraph"/>
              <w:tabs>
                <w:tab w:val="left" w:pos="3240"/>
              </w:tabs>
              <w:ind w:left="115"/>
              <w:jc w:val="both"/>
              <w:rPr>
                <w:rFonts w:ascii="Arial" w:hAnsi="Arial" w:cs="Arial"/>
                <w:b/>
              </w:rPr>
            </w:pPr>
            <w:r w:rsidRPr="004B1DCD">
              <w:rPr>
                <w:rFonts w:ascii="Arial" w:hAnsi="Arial" w:cs="Arial"/>
                <w:b/>
              </w:rPr>
              <w:t>Анхаарах</w:t>
            </w:r>
            <w:r w:rsidRPr="004B1DCD">
              <w:rPr>
                <w:rFonts w:ascii="Arial" w:hAnsi="Arial" w:cs="Arial"/>
                <w:b/>
                <w:spacing w:val="-4"/>
              </w:rPr>
              <w:t xml:space="preserve"> </w:t>
            </w:r>
            <w:r w:rsidRPr="004B1DCD">
              <w:rPr>
                <w:rFonts w:ascii="Arial" w:hAnsi="Arial" w:cs="Arial"/>
                <w:b/>
                <w:spacing w:val="-2"/>
              </w:rPr>
              <w:t>асуудал</w:t>
            </w:r>
          </w:p>
        </w:tc>
        <w:tc>
          <w:tcPr>
            <w:tcW w:w="6613" w:type="dxa"/>
          </w:tcPr>
          <w:p w14:paraId="4B09DE3C" w14:textId="77777777" w:rsidR="005F2845" w:rsidRPr="004B1DCD" w:rsidRDefault="0033177E" w:rsidP="0012552E">
            <w:pPr>
              <w:pStyle w:val="TableParagraph"/>
              <w:tabs>
                <w:tab w:val="left" w:pos="3240"/>
              </w:tabs>
              <w:ind w:left="9"/>
              <w:jc w:val="both"/>
              <w:rPr>
                <w:rFonts w:ascii="Arial" w:hAnsi="Arial" w:cs="Arial"/>
                <w:b/>
              </w:rPr>
            </w:pPr>
            <w:r w:rsidRPr="004B1DCD">
              <w:rPr>
                <w:rFonts w:ascii="Arial" w:hAnsi="Arial" w:cs="Arial"/>
                <w:b/>
                <w:spacing w:val="-2"/>
              </w:rPr>
              <w:t>Тайлбар</w:t>
            </w:r>
          </w:p>
        </w:tc>
      </w:tr>
      <w:tr w:rsidR="005F2845" w:rsidRPr="004B1DCD" w14:paraId="683BA1E6" w14:textId="77777777" w:rsidTr="004B1DCD">
        <w:trPr>
          <w:trHeight w:val="1089"/>
        </w:trPr>
        <w:tc>
          <w:tcPr>
            <w:tcW w:w="2405" w:type="dxa"/>
          </w:tcPr>
          <w:p w14:paraId="03FFFAC6" w14:textId="77777777" w:rsidR="005F2845" w:rsidRPr="004B1DCD" w:rsidRDefault="0033177E" w:rsidP="0012552E">
            <w:pPr>
              <w:pStyle w:val="TableParagraph"/>
              <w:tabs>
                <w:tab w:val="left" w:pos="3240"/>
              </w:tabs>
              <w:ind w:left="107" w:right="95"/>
              <w:jc w:val="both"/>
              <w:rPr>
                <w:rFonts w:ascii="Arial" w:hAnsi="Arial" w:cs="Arial"/>
              </w:rPr>
            </w:pPr>
            <w:r w:rsidRPr="004B1DCD">
              <w:rPr>
                <w:rFonts w:ascii="Arial" w:hAnsi="Arial" w:cs="Arial"/>
                <w:spacing w:val="-2"/>
              </w:rPr>
              <w:t>Өрсөлдөөнийг хязгаарлах үйлдлүүд</w:t>
            </w:r>
          </w:p>
        </w:tc>
        <w:tc>
          <w:tcPr>
            <w:tcW w:w="6613" w:type="dxa"/>
          </w:tcPr>
          <w:p w14:paraId="0E4424D2" w14:textId="77777777" w:rsidR="005F2845" w:rsidRPr="004B1DCD" w:rsidRDefault="0033177E" w:rsidP="0012552E">
            <w:pPr>
              <w:pStyle w:val="TableParagraph"/>
              <w:tabs>
                <w:tab w:val="left" w:pos="3240"/>
              </w:tabs>
              <w:ind w:left="108" w:right="93"/>
              <w:jc w:val="both"/>
              <w:rPr>
                <w:rFonts w:ascii="Arial" w:hAnsi="Arial" w:cs="Arial"/>
              </w:rPr>
            </w:pPr>
            <w:r w:rsidRPr="004B1DCD">
              <w:rPr>
                <w:rFonts w:ascii="Arial" w:hAnsi="Arial" w:cs="Arial"/>
              </w:rPr>
              <w:t>Германы Өрсөлдөөний Хуулийн (GWB) § 97-д заасны дагуу үгсэн хуйвалдах, үнийн санал тохирох зэрэг өрсөлдөөнийг</w:t>
            </w:r>
            <w:r w:rsidRPr="004B1DCD">
              <w:rPr>
                <w:rFonts w:ascii="Arial" w:hAnsi="Arial" w:cs="Arial"/>
                <w:spacing w:val="61"/>
              </w:rPr>
              <w:t xml:space="preserve"> </w:t>
            </w:r>
            <w:r w:rsidRPr="004B1DCD">
              <w:rPr>
                <w:rFonts w:ascii="Arial" w:hAnsi="Arial" w:cs="Arial"/>
              </w:rPr>
              <w:t>хязгаарлах</w:t>
            </w:r>
            <w:r w:rsidRPr="004B1DCD">
              <w:rPr>
                <w:rFonts w:ascii="Arial" w:hAnsi="Arial" w:cs="Arial"/>
                <w:spacing w:val="61"/>
              </w:rPr>
              <w:t xml:space="preserve"> </w:t>
            </w:r>
            <w:r w:rsidRPr="004B1DCD">
              <w:rPr>
                <w:rFonts w:ascii="Arial" w:hAnsi="Arial" w:cs="Arial"/>
              </w:rPr>
              <w:t>үйлдлийг</w:t>
            </w:r>
            <w:r w:rsidRPr="004B1DCD">
              <w:rPr>
                <w:rFonts w:ascii="Arial" w:hAnsi="Arial" w:cs="Arial"/>
                <w:spacing w:val="62"/>
              </w:rPr>
              <w:t xml:space="preserve"> </w:t>
            </w:r>
            <w:r w:rsidRPr="004B1DCD">
              <w:rPr>
                <w:rFonts w:ascii="Arial" w:hAnsi="Arial" w:cs="Arial"/>
              </w:rPr>
              <w:t>хориглодог</w:t>
            </w:r>
            <w:r w:rsidRPr="004B1DCD">
              <w:rPr>
                <w:rFonts w:ascii="Arial" w:hAnsi="Arial" w:cs="Arial"/>
                <w:spacing w:val="62"/>
              </w:rPr>
              <w:t xml:space="preserve"> </w:t>
            </w:r>
            <w:r w:rsidRPr="004B1DCD">
              <w:rPr>
                <w:rFonts w:ascii="Arial" w:hAnsi="Arial" w:cs="Arial"/>
                <w:spacing w:val="-2"/>
              </w:rPr>
              <w:t>бөгөөд</w:t>
            </w:r>
          </w:p>
          <w:p w14:paraId="67454A2E" w14:textId="77777777" w:rsidR="005F2845" w:rsidRPr="004B1DCD" w:rsidRDefault="0033177E" w:rsidP="0012552E">
            <w:pPr>
              <w:pStyle w:val="TableParagraph"/>
              <w:tabs>
                <w:tab w:val="left" w:pos="3240"/>
              </w:tabs>
              <w:ind w:left="108"/>
              <w:jc w:val="both"/>
              <w:rPr>
                <w:rFonts w:ascii="Arial" w:hAnsi="Arial" w:cs="Arial"/>
              </w:rPr>
            </w:pPr>
            <w:r w:rsidRPr="004B1DCD">
              <w:rPr>
                <w:rFonts w:ascii="Arial" w:hAnsi="Arial" w:cs="Arial"/>
              </w:rPr>
              <w:t>захиалагч</w:t>
            </w:r>
            <w:r w:rsidRPr="004B1DCD">
              <w:rPr>
                <w:rFonts w:ascii="Arial" w:hAnsi="Arial" w:cs="Arial"/>
                <w:spacing w:val="-12"/>
              </w:rPr>
              <w:t xml:space="preserve"> </w:t>
            </w:r>
            <w:r w:rsidRPr="004B1DCD">
              <w:rPr>
                <w:rFonts w:ascii="Arial" w:hAnsi="Arial" w:cs="Arial"/>
              </w:rPr>
              <w:t>байгууллага</w:t>
            </w:r>
            <w:r w:rsidRPr="004B1DCD">
              <w:rPr>
                <w:rFonts w:ascii="Arial" w:hAnsi="Arial" w:cs="Arial"/>
                <w:spacing w:val="-11"/>
              </w:rPr>
              <w:t xml:space="preserve"> </w:t>
            </w:r>
            <w:r w:rsidRPr="004B1DCD">
              <w:rPr>
                <w:rFonts w:ascii="Arial" w:hAnsi="Arial" w:cs="Arial"/>
              </w:rPr>
              <w:t>эдгээрийг</w:t>
            </w:r>
            <w:r w:rsidRPr="004B1DCD">
              <w:rPr>
                <w:rFonts w:ascii="Arial" w:hAnsi="Arial" w:cs="Arial"/>
                <w:spacing w:val="-10"/>
              </w:rPr>
              <w:t xml:space="preserve"> </w:t>
            </w:r>
            <w:r w:rsidRPr="004B1DCD">
              <w:rPr>
                <w:rFonts w:ascii="Arial" w:hAnsi="Arial" w:cs="Arial"/>
              </w:rPr>
              <w:t>хянах</w:t>
            </w:r>
            <w:r w:rsidRPr="004B1DCD">
              <w:rPr>
                <w:rFonts w:ascii="Arial" w:hAnsi="Arial" w:cs="Arial"/>
                <w:spacing w:val="-10"/>
              </w:rPr>
              <w:t xml:space="preserve"> </w:t>
            </w:r>
            <w:r w:rsidRPr="004B1DCD">
              <w:rPr>
                <w:rFonts w:ascii="Arial" w:hAnsi="Arial" w:cs="Arial"/>
                <w:spacing w:val="-2"/>
              </w:rPr>
              <w:t>үүрэгтэй.</w:t>
            </w:r>
          </w:p>
        </w:tc>
      </w:tr>
      <w:tr w:rsidR="005F2845" w:rsidRPr="004B1DCD" w14:paraId="3E0A4174" w14:textId="77777777" w:rsidTr="004B1DCD">
        <w:trPr>
          <w:trHeight w:val="1062"/>
        </w:trPr>
        <w:tc>
          <w:tcPr>
            <w:tcW w:w="2405" w:type="dxa"/>
          </w:tcPr>
          <w:p w14:paraId="52BED091" w14:textId="77777777"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spacing w:val="-2"/>
              </w:rPr>
              <w:t xml:space="preserve">Нийлүүлэлтийн сүлжээний </w:t>
            </w:r>
            <w:r w:rsidRPr="004B1DCD">
              <w:rPr>
                <w:rFonts w:ascii="Arial" w:hAnsi="Arial" w:cs="Arial"/>
              </w:rPr>
              <w:t>тогтвортой</w:t>
            </w:r>
            <w:r w:rsidRPr="004B1DCD">
              <w:rPr>
                <w:rFonts w:ascii="Arial" w:hAnsi="Arial" w:cs="Arial"/>
                <w:spacing w:val="-16"/>
              </w:rPr>
              <w:t xml:space="preserve"> </w:t>
            </w:r>
            <w:r w:rsidRPr="004B1DCD">
              <w:rPr>
                <w:rFonts w:ascii="Arial" w:hAnsi="Arial" w:cs="Arial"/>
              </w:rPr>
              <w:t>байдал</w:t>
            </w:r>
          </w:p>
        </w:tc>
        <w:tc>
          <w:tcPr>
            <w:tcW w:w="6613" w:type="dxa"/>
          </w:tcPr>
          <w:p w14:paraId="7D54269C" w14:textId="77777777" w:rsidR="005F2845" w:rsidRPr="004B1DCD" w:rsidRDefault="0033177E" w:rsidP="0012552E">
            <w:pPr>
              <w:pStyle w:val="TableParagraph"/>
              <w:tabs>
                <w:tab w:val="left" w:pos="3240"/>
              </w:tabs>
              <w:ind w:left="108" w:right="98"/>
              <w:jc w:val="both"/>
              <w:rPr>
                <w:rFonts w:ascii="Arial" w:hAnsi="Arial" w:cs="Arial"/>
              </w:rPr>
            </w:pPr>
            <w:r w:rsidRPr="004B1DCD">
              <w:rPr>
                <w:rFonts w:ascii="Arial" w:hAnsi="Arial" w:cs="Arial"/>
              </w:rPr>
              <w:t>Нийлүүлэлтийн сүлжээний хариуцлагын тухай хууль (LkSG) нь хүний эрх болон байгаль орчны стандартыг хүндэтгэхийг</w:t>
            </w:r>
            <w:r w:rsidRPr="004B1DCD">
              <w:rPr>
                <w:rFonts w:ascii="Arial" w:hAnsi="Arial" w:cs="Arial"/>
                <w:spacing w:val="65"/>
              </w:rPr>
              <w:t xml:space="preserve">  </w:t>
            </w:r>
            <w:r w:rsidRPr="004B1DCD">
              <w:rPr>
                <w:rFonts w:ascii="Arial" w:hAnsi="Arial" w:cs="Arial"/>
              </w:rPr>
              <w:t>гүйцэтгэгчдээс</w:t>
            </w:r>
            <w:r w:rsidRPr="004B1DCD">
              <w:rPr>
                <w:rFonts w:ascii="Arial" w:hAnsi="Arial" w:cs="Arial"/>
                <w:spacing w:val="67"/>
              </w:rPr>
              <w:t xml:space="preserve">  </w:t>
            </w:r>
            <w:r w:rsidRPr="004B1DCD">
              <w:rPr>
                <w:rFonts w:ascii="Arial" w:hAnsi="Arial" w:cs="Arial"/>
              </w:rPr>
              <w:t>шаарддаг.</w:t>
            </w:r>
            <w:r w:rsidRPr="004B1DCD">
              <w:rPr>
                <w:rFonts w:ascii="Arial" w:hAnsi="Arial" w:cs="Arial"/>
                <w:spacing w:val="65"/>
              </w:rPr>
              <w:t xml:space="preserve">  </w:t>
            </w:r>
            <w:r w:rsidRPr="004B1DCD">
              <w:rPr>
                <w:rFonts w:ascii="Arial" w:hAnsi="Arial" w:cs="Arial"/>
                <w:spacing w:val="-2"/>
              </w:rPr>
              <w:t>Хэлэлцээнд</w:t>
            </w:r>
          </w:p>
          <w:p w14:paraId="205A2A02" w14:textId="77777777" w:rsidR="005F2845" w:rsidRPr="004B1DCD" w:rsidRDefault="0033177E" w:rsidP="0012552E">
            <w:pPr>
              <w:pStyle w:val="TableParagraph"/>
              <w:tabs>
                <w:tab w:val="left" w:pos="3240"/>
              </w:tabs>
              <w:ind w:left="108"/>
              <w:jc w:val="both"/>
              <w:rPr>
                <w:rFonts w:ascii="Arial" w:hAnsi="Arial" w:cs="Arial"/>
              </w:rPr>
            </w:pPr>
            <w:r w:rsidRPr="004B1DCD">
              <w:rPr>
                <w:rFonts w:ascii="Arial" w:hAnsi="Arial" w:cs="Arial"/>
              </w:rPr>
              <w:t>оролцогчдын</w:t>
            </w:r>
            <w:r w:rsidRPr="004B1DCD">
              <w:rPr>
                <w:rFonts w:ascii="Arial" w:hAnsi="Arial" w:cs="Arial"/>
                <w:spacing w:val="-14"/>
              </w:rPr>
              <w:t xml:space="preserve"> </w:t>
            </w:r>
            <w:r w:rsidRPr="004B1DCD">
              <w:rPr>
                <w:rFonts w:ascii="Arial" w:hAnsi="Arial" w:cs="Arial"/>
              </w:rPr>
              <w:t>үүргийн</w:t>
            </w:r>
            <w:r w:rsidRPr="004B1DCD">
              <w:rPr>
                <w:rFonts w:ascii="Arial" w:hAnsi="Arial" w:cs="Arial"/>
                <w:spacing w:val="-15"/>
              </w:rPr>
              <w:t xml:space="preserve"> </w:t>
            </w:r>
            <w:r w:rsidRPr="004B1DCD">
              <w:rPr>
                <w:rFonts w:ascii="Arial" w:hAnsi="Arial" w:cs="Arial"/>
              </w:rPr>
              <w:t>хэрэгжилтийг</w:t>
            </w:r>
            <w:r w:rsidRPr="004B1DCD">
              <w:rPr>
                <w:rFonts w:ascii="Arial" w:hAnsi="Arial" w:cs="Arial"/>
                <w:spacing w:val="-13"/>
              </w:rPr>
              <w:t xml:space="preserve"> </w:t>
            </w:r>
            <w:r w:rsidRPr="004B1DCD">
              <w:rPr>
                <w:rFonts w:ascii="Arial" w:hAnsi="Arial" w:cs="Arial"/>
                <w:spacing w:val="-2"/>
              </w:rPr>
              <w:t>үнэлдэг.</w:t>
            </w:r>
          </w:p>
        </w:tc>
      </w:tr>
      <w:tr w:rsidR="005F2845" w:rsidRPr="004B1DCD" w14:paraId="658EDD76" w14:textId="77777777" w:rsidTr="004B1DCD">
        <w:trPr>
          <w:trHeight w:val="1071"/>
        </w:trPr>
        <w:tc>
          <w:tcPr>
            <w:tcW w:w="2405" w:type="dxa"/>
          </w:tcPr>
          <w:p w14:paraId="2A7DD7DB" w14:textId="77777777"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rPr>
              <w:t>Ил</w:t>
            </w:r>
            <w:r w:rsidRPr="004B1DCD">
              <w:rPr>
                <w:rFonts w:ascii="Arial" w:hAnsi="Arial" w:cs="Arial"/>
                <w:spacing w:val="1"/>
              </w:rPr>
              <w:t xml:space="preserve"> </w:t>
            </w:r>
            <w:r w:rsidRPr="004B1DCD">
              <w:rPr>
                <w:rFonts w:ascii="Arial" w:hAnsi="Arial" w:cs="Arial"/>
              </w:rPr>
              <w:t>тод</w:t>
            </w:r>
            <w:r w:rsidRPr="004B1DCD">
              <w:rPr>
                <w:rFonts w:ascii="Arial" w:hAnsi="Arial" w:cs="Arial"/>
                <w:spacing w:val="2"/>
              </w:rPr>
              <w:t xml:space="preserve"> </w:t>
            </w:r>
            <w:r w:rsidRPr="004B1DCD">
              <w:rPr>
                <w:rFonts w:ascii="Arial" w:hAnsi="Arial" w:cs="Arial"/>
                <w:spacing w:val="-2"/>
              </w:rPr>
              <w:t>байдал</w:t>
            </w:r>
          </w:p>
        </w:tc>
        <w:tc>
          <w:tcPr>
            <w:tcW w:w="6613" w:type="dxa"/>
          </w:tcPr>
          <w:p w14:paraId="38CEC8CC" w14:textId="77777777" w:rsidR="005F2845" w:rsidRPr="004B1DCD" w:rsidRDefault="0033177E" w:rsidP="0012552E">
            <w:pPr>
              <w:pStyle w:val="TableParagraph"/>
              <w:tabs>
                <w:tab w:val="left" w:pos="3240"/>
              </w:tabs>
              <w:ind w:left="108" w:right="98"/>
              <w:jc w:val="both"/>
              <w:rPr>
                <w:rFonts w:ascii="Arial" w:hAnsi="Arial" w:cs="Arial"/>
              </w:rPr>
            </w:pPr>
            <w:r w:rsidRPr="004B1DCD">
              <w:rPr>
                <w:rFonts w:ascii="Arial" w:hAnsi="Arial" w:cs="Arial"/>
              </w:rPr>
              <w:t>Мэдээллийн Эрх Чөлөөний Хууль (IFG) нь худалдан авалтын процессын гол мэдээллийг ил тод болгохыг шаарддаг</w:t>
            </w:r>
            <w:r w:rsidRPr="004B1DCD">
              <w:rPr>
                <w:rFonts w:ascii="Arial" w:hAnsi="Arial" w:cs="Arial"/>
                <w:spacing w:val="68"/>
              </w:rPr>
              <w:t xml:space="preserve"> </w:t>
            </w:r>
            <w:r w:rsidRPr="004B1DCD">
              <w:rPr>
                <w:rFonts w:ascii="Arial" w:hAnsi="Arial" w:cs="Arial"/>
              </w:rPr>
              <w:t>боловч</w:t>
            </w:r>
            <w:r w:rsidRPr="004B1DCD">
              <w:rPr>
                <w:rFonts w:ascii="Arial" w:hAnsi="Arial" w:cs="Arial"/>
                <w:spacing w:val="67"/>
              </w:rPr>
              <w:t xml:space="preserve"> </w:t>
            </w:r>
            <w:r w:rsidRPr="004B1DCD">
              <w:rPr>
                <w:rFonts w:ascii="Arial" w:hAnsi="Arial" w:cs="Arial"/>
              </w:rPr>
              <w:t>эмзэг</w:t>
            </w:r>
            <w:r w:rsidRPr="004B1DCD">
              <w:rPr>
                <w:rFonts w:ascii="Arial" w:hAnsi="Arial" w:cs="Arial"/>
                <w:spacing w:val="68"/>
              </w:rPr>
              <w:t xml:space="preserve"> </w:t>
            </w:r>
            <w:r w:rsidRPr="004B1DCD">
              <w:rPr>
                <w:rFonts w:ascii="Arial" w:hAnsi="Arial" w:cs="Arial"/>
              </w:rPr>
              <w:t>мэдээллийг</w:t>
            </w:r>
            <w:r w:rsidRPr="004B1DCD">
              <w:rPr>
                <w:rFonts w:ascii="Arial" w:hAnsi="Arial" w:cs="Arial"/>
                <w:spacing w:val="69"/>
              </w:rPr>
              <w:t xml:space="preserve"> </w:t>
            </w:r>
            <w:r w:rsidRPr="004B1DCD">
              <w:rPr>
                <w:rFonts w:ascii="Arial" w:hAnsi="Arial" w:cs="Arial"/>
              </w:rPr>
              <w:t>хамгаалахыг</w:t>
            </w:r>
            <w:r w:rsidRPr="004B1DCD">
              <w:rPr>
                <w:rFonts w:ascii="Arial" w:hAnsi="Arial" w:cs="Arial"/>
                <w:spacing w:val="66"/>
              </w:rPr>
              <w:t xml:space="preserve"> </w:t>
            </w:r>
            <w:r w:rsidRPr="004B1DCD">
              <w:rPr>
                <w:rFonts w:ascii="Arial" w:hAnsi="Arial" w:cs="Arial"/>
                <w:spacing w:val="-5"/>
              </w:rPr>
              <w:t>мөн</w:t>
            </w:r>
          </w:p>
          <w:p w14:paraId="6FFA0496" w14:textId="77777777" w:rsidR="005F2845" w:rsidRPr="004B1DCD" w:rsidRDefault="0033177E" w:rsidP="0012552E">
            <w:pPr>
              <w:pStyle w:val="TableParagraph"/>
              <w:tabs>
                <w:tab w:val="left" w:pos="3240"/>
              </w:tabs>
              <w:ind w:left="108"/>
              <w:jc w:val="both"/>
              <w:rPr>
                <w:rFonts w:ascii="Arial" w:hAnsi="Arial" w:cs="Arial"/>
              </w:rPr>
            </w:pPr>
            <w:r w:rsidRPr="004B1DCD">
              <w:rPr>
                <w:rFonts w:ascii="Arial" w:hAnsi="Arial" w:cs="Arial"/>
              </w:rPr>
              <w:t>үүрэг</w:t>
            </w:r>
            <w:r w:rsidRPr="004B1DCD">
              <w:rPr>
                <w:rFonts w:ascii="Arial" w:hAnsi="Arial" w:cs="Arial"/>
                <w:spacing w:val="-1"/>
              </w:rPr>
              <w:t xml:space="preserve"> </w:t>
            </w:r>
            <w:r w:rsidRPr="004B1DCD">
              <w:rPr>
                <w:rFonts w:ascii="Arial" w:hAnsi="Arial" w:cs="Arial"/>
                <w:spacing w:val="-2"/>
              </w:rPr>
              <w:t>болгодог.</w:t>
            </w:r>
          </w:p>
        </w:tc>
      </w:tr>
      <w:tr w:rsidR="005F2845" w:rsidRPr="004B1DCD" w14:paraId="08DF5056" w14:textId="77777777" w:rsidTr="004B1DCD">
        <w:trPr>
          <w:trHeight w:val="981"/>
        </w:trPr>
        <w:tc>
          <w:tcPr>
            <w:tcW w:w="2405" w:type="dxa"/>
          </w:tcPr>
          <w:p w14:paraId="34D2D228" w14:textId="77777777" w:rsidR="005F2845" w:rsidRPr="004B1DCD" w:rsidRDefault="0033177E" w:rsidP="0012552E">
            <w:pPr>
              <w:pStyle w:val="TableParagraph"/>
              <w:tabs>
                <w:tab w:val="left" w:pos="1131"/>
                <w:tab w:val="left" w:pos="3240"/>
              </w:tabs>
              <w:ind w:left="107" w:right="95"/>
              <w:jc w:val="both"/>
              <w:rPr>
                <w:rFonts w:ascii="Arial" w:hAnsi="Arial" w:cs="Arial"/>
              </w:rPr>
            </w:pPr>
            <w:r w:rsidRPr="004B1DCD">
              <w:rPr>
                <w:rFonts w:ascii="Arial" w:hAnsi="Arial" w:cs="Arial"/>
                <w:spacing w:val="-2"/>
              </w:rPr>
              <w:t>Батлан</w:t>
            </w:r>
            <w:r w:rsidRPr="004B1DCD">
              <w:rPr>
                <w:rFonts w:ascii="Arial" w:hAnsi="Arial" w:cs="Arial"/>
              </w:rPr>
              <w:tab/>
            </w:r>
            <w:r w:rsidRPr="004B1DCD">
              <w:rPr>
                <w:rFonts w:ascii="Arial" w:hAnsi="Arial" w:cs="Arial"/>
                <w:spacing w:val="-2"/>
              </w:rPr>
              <w:t xml:space="preserve">хамгаалах </w:t>
            </w:r>
            <w:r w:rsidRPr="004B1DCD">
              <w:rPr>
                <w:rFonts w:ascii="Arial" w:hAnsi="Arial" w:cs="Arial"/>
              </w:rPr>
              <w:t>ба аюулгүй байдал</w:t>
            </w:r>
          </w:p>
        </w:tc>
        <w:tc>
          <w:tcPr>
            <w:tcW w:w="6613" w:type="dxa"/>
          </w:tcPr>
          <w:p w14:paraId="16D51DA7" w14:textId="77777777" w:rsidR="005F2845" w:rsidRPr="004B1DCD" w:rsidRDefault="0033177E" w:rsidP="0012552E">
            <w:pPr>
              <w:pStyle w:val="TableParagraph"/>
              <w:tabs>
                <w:tab w:val="left" w:pos="3240"/>
              </w:tabs>
              <w:ind w:left="108" w:right="99"/>
              <w:jc w:val="both"/>
              <w:rPr>
                <w:rFonts w:ascii="Arial" w:hAnsi="Arial" w:cs="Arial"/>
              </w:rPr>
            </w:pPr>
            <w:r w:rsidRPr="004B1DCD">
              <w:rPr>
                <w:rFonts w:ascii="Arial" w:hAnsi="Arial" w:cs="Arial"/>
              </w:rPr>
              <w:t>Германы Батлан Хамгаалах болон Аюулгүй Байдлын Гэрээний Нийтийн Журам нь 2009/18/EC дүрмийг хэрэгжүүлж,</w:t>
            </w:r>
            <w:r w:rsidRPr="004B1DCD">
              <w:rPr>
                <w:rFonts w:ascii="Arial" w:hAnsi="Arial" w:cs="Arial"/>
                <w:spacing w:val="-16"/>
              </w:rPr>
              <w:t xml:space="preserve"> </w:t>
            </w:r>
            <w:r w:rsidRPr="004B1DCD">
              <w:rPr>
                <w:rFonts w:ascii="Arial" w:hAnsi="Arial" w:cs="Arial"/>
              </w:rPr>
              <w:t>хэлэлцээний</w:t>
            </w:r>
            <w:r w:rsidRPr="004B1DCD">
              <w:rPr>
                <w:rFonts w:ascii="Arial" w:hAnsi="Arial" w:cs="Arial"/>
                <w:spacing w:val="-16"/>
              </w:rPr>
              <w:t xml:space="preserve"> </w:t>
            </w:r>
            <w:r w:rsidRPr="004B1DCD">
              <w:rPr>
                <w:rFonts w:ascii="Arial" w:hAnsi="Arial" w:cs="Arial"/>
              </w:rPr>
              <w:t>үеэр</w:t>
            </w:r>
            <w:r w:rsidRPr="004B1DCD">
              <w:rPr>
                <w:rFonts w:ascii="Arial" w:hAnsi="Arial" w:cs="Arial"/>
                <w:spacing w:val="-16"/>
              </w:rPr>
              <w:t xml:space="preserve"> </w:t>
            </w:r>
            <w:r w:rsidRPr="004B1DCD">
              <w:rPr>
                <w:rFonts w:ascii="Arial" w:hAnsi="Arial" w:cs="Arial"/>
              </w:rPr>
              <w:t>нууцлал,</w:t>
            </w:r>
            <w:r w:rsidRPr="004B1DCD">
              <w:rPr>
                <w:rFonts w:ascii="Arial" w:hAnsi="Arial" w:cs="Arial"/>
                <w:spacing w:val="-16"/>
              </w:rPr>
              <w:t xml:space="preserve"> </w:t>
            </w:r>
            <w:r w:rsidRPr="004B1DCD">
              <w:rPr>
                <w:rFonts w:ascii="Arial" w:hAnsi="Arial" w:cs="Arial"/>
              </w:rPr>
              <w:t>аюулгүй</w:t>
            </w:r>
            <w:r w:rsidRPr="004B1DCD">
              <w:rPr>
                <w:rFonts w:ascii="Arial" w:hAnsi="Arial" w:cs="Arial"/>
                <w:spacing w:val="-16"/>
              </w:rPr>
              <w:t xml:space="preserve"> </w:t>
            </w:r>
            <w:r w:rsidRPr="004B1DCD">
              <w:rPr>
                <w:rFonts w:ascii="Arial" w:hAnsi="Arial" w:cs="Arial"/>
              </w:rPr>
              <w:t xml:space="preserve">байдлыг </w:t>
            </w:r>
            <w:r w:rsidRPr="004B1DCD">
              <w:rPr>
                <w:rFonts w:ascii="Arial" w:hAnsi="Arial" w:cs="Arial"/>
                <w:spacing w:val="-2"/>
              </w:rPr>
              <w:t>зохицуулдаг.</w:t>
            </w:r>
          </w:p>
        </w:tc>
      </w:tr>
    </w:tbl>
    <w:p w14:paraId="7A199D59" w14:textId="77777777" w:rsidR="005F2845" w:rsidRPr="001024EB" w:rsidRDefault="005F2845" w:rsidP="0012552E">
      <w:pPr>
        <w:pStyle w:val="BodyText"/>
        <w:tabs>
          <w:tab w:val="left" w:pos="3240"/>
        </w:tabs>
        <w:jc w:val="both"/>
        <w:rPr>
          <w:rFonts w:ascii="Arial" w:hAnsi="Arial" w:cs="Arial"/>
          <w:b/>
        </w:rPr>
      </w:pPr>
    </w:p>
    <w:p w14:paraId="43B662AE" w14:textId="77777777" w:rsidR="005F2845" w:rsidRPr="001024EB" w:rsidRDefault="0033177E" w:rsidP="0012552E">
      <w:pPr>
        <w:pStyle w:val="ListParagraph"/>
        <w:numPr>
          <w:ilvl w:val="0"/>
          <w:numId w:val="39"/>
        </w:numPr>
        <w:tabs>
          <w:tab w:val="left" w:pos="1294"/>
          <w:tab w:val="left" w:pos="3240"/>
        </w:tabs>
        <w:ind w:left="1294" w:hanging="267"/>
        <w:rPr>
          <w:rFonts w:ascii="Arial" w:hAnsi="Arial" w:cs="Arial"/>
          <w:b/>
          <w:position w:val="8"/>
          <w:sz w:val="16"/>
        </w:rPr>
      </w:pPr>
      <w:r w:rsidRPr="001024EB">
        <w:rPr>
          <w:rFonts w:ascii="Arial" w:hAnsi="Arial" w:cs="Arial"/>
          <w:b/>
          <w:sz w:val="24"/>
        </w:rPr>
        <w:t>Япон</w:t>
      </w:r>
      <w:r w:rsidRPr="001024EB">
        <w:rPr>
          <w:rFonts w:ascii="Arial" w:hAnsi="Arial" w:cs="Arial"/>
          <w:b/>
          <w:spacing w:val="-4"/>
          <w:sz w:val="24"/>
        </w:rPr>
        <w:t xml:space="preserve"> </w:t>
      </w:r>
      <w:r w:rsidRPr="001024EB">
        <w:rPr>
          <w:rFonts w:ascii="Arial" w:hAnsi="Arial" w:cs="Arial"/>
          <w:b/>
          <w:spacing w:val="-2"/>
          <w:sz w:val="24"/>
        </w:rPr>
        <w:t>улс</w:t>
      </w:r>
      <w:r w:rsidR="004B1DCD">
        <w:rPr>
          <w:rStyle w:val="FootnoteReference"/>
          <w:rFonts w:ascii="Arial" w:hAnsi="Arial" w:cs="Arial"/>
          <w:b/>
          <w:spacing w:val="-2"/>
          <w:sz w:val="24"/>
        </w:rPr>
        <w:footnoteReference w:id="42"/>
      </w: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5F2845" w:rsidRPr="004B1DCD" w14:paraId="6FF8123E" w14:textId="77777777">
        <w:trPr>
          <w:trHeight w:val="595"/>
        </w:trPr>
        <w:tc>
          <w:tcPr>
            <w:tcW w:w="4508" w:type="dxa"/>
          </w:tcPr>
          <w:p w14:paraId="46F49716" w14:textId="77777777" w:rsidR="005F2845" w:rsidRPr="004B1DCD" w:rsidRDefault="0033177E" w:rsidP="0012552E">
            <w:pPr>
              <w:pStyle w:val="TableParagraph"/>
              <w:tabs>
                <w:tab w:val="left" w:pos="3240"/>
              </w:tabs>
              <w:ind w:left="7" w:right="2"/>
              <w:jc w:val="both"/>
              <w:rPr>
                <w:rFonts w:ascii="Arial" w:hAnsi="Arial" w:cs="Arial"/>
                <w:b/>
              </w:rPr>
            </w:pPr>
            <w:r w:rsidRPr="004B1DCD">
              <w:rPr>
                <w:rFonts w:ascii="Arial" w:hAnsi="Arial" w:cs="Arial"/>
                <w:b/>
              </w:rPr>
              <w:t>Японы</w:t>
            </w:r>
            <w:r w:rsidRPr="004B1DCD">
              <w:rPr>
                <w:rFonts w:ascii="Arial" w:hAnsi="Arial" w:cs="Arial"/>
                <w:b/>
                <w:spacing w:val="-2"/>
              </w:rPr>
              <w:t xml:space="preserve"> </w:t>
            </w:r>
            <w:r w:rsidRPr="004B1DCD">
              <w:rPr>
                <w:rFonts w:ascii="Arial" w:hAnsi="Arial" w:cs="Arial"/>
                <w:b/>
              </w:rPr>
              <w:t>худалдан</w:t>
            </w:r>
            <w:r w:rsidRPr="004B1DCD">
              <w:rPr>
                <w:rFonts w:ascii="Arial" w:hAnsi="Arial" w:cs="Arial"/>
                <w:b/>
                <w:spacing w:val="-2"/>
              </w:rPr>
              <w:t xml:space="preserve"> авалтын</w:t>
            </w:r>
          </w:p>
          <w:p w14:paraId="3054F3B8" w14:textId="77777777" w:rsidR="005F2845" w:rsidRPr="004B1DCD" w:rsidRDefault="0033177E" w:rsidP="0012552E">
            <w:pPr>
              <w:pStyle w:val="TableParagraph"/>
              <w:tabs>
                <w:tab w:val="left" w:pos="3240"/>
              </w:tabs>
              <w:ind w:left="7"/>
              <w:jc w:val="both"/>
              <w:rPr>
                <w:rFonts w:ascii="Arial" w:hAnsi="Arial" w:cs="Arial"/>
                <w:b/>
              </w:rPr>
            </w:pPr>
            <w:r w:rsidRPr="004B1DCD">
              <w:rPr>
                <w:rFonts w:ascii="Arial" w:hAnsi="Arial" w:cs="Arial"/>
                <w:b/>
              </w:rPr>
              <w:t>системийн</w:t>
            </w:r>
            <w:r w:rsidRPr="004B1DCD">
              <w:rPr>
                <w:rFonts w:ascii="Arial" w:hAnsi="Arial" w:cs="Arial"/>
                <w:b/>
                <w:spacing w:val="-4"/>
              </w:rPr>
              <w:t xml:space="preserve"> </w:t>
            </w:r>
            <w:r w:rsidRPr="004B1DCD">
              <w:rPr>
                <w:rFonts w:ascii="Arial" w:hAnsi="Arial" w:cs="Arial"/>
                <w:b/>
                <w:spacing w:val="-2"/>
              </w:rPr>
              <w:t>онцлогууд</w:t>
            </w:r>
          </w:p>
        </w:tc>
        <w:tc>
          <w:tcPr>
            <w:tcW w:w="4511" w:type="dxa"/>
          </w:tcPr>
          <w:p w14:paraId="4616B3AF" w14:textId="77777777" w:rsidR="005F2845" w:rsidRPr="004B1DCD" w:rsidRDefault="0033177E" w:rsidP="0012552E">
            <w:pPr>
              <w:pStyle w:val="TableParagraph"/>
              <w:tabs>
                <w:tab w:val="left" w:pos="3240"/>
              </w:tabs>
              <w:ind w:left="4"/>
              <w:jc w:val="both"/>
              <w:rPr>
                <w:rFonts w:ascii="Arial" w:hAnsi="Arial" w:cs="Arial"/>
              </w:rPr>
            </w:pPr>
            <w:r w:rsidRPr="004B1DCD">
              <w:rPr>
                <w:rFonts w:ascii="Arial" w:hAnsi="Arial" w:cs="Arial"/>
                <w:spacing w:val="-2"/>
              </w:rPr>
              <w:t>Тайлбар</w:t>
            </w:r>
          </w:p>
        </w:tc>
      </w:tr>
      <w:tr w:rsidR="005F2845" w:rsidRPr="004B1DCD" w14:paraId="4740148A" w14:textId="77777777">
        <w:trPr>
          <w:trHeight w:val="1192"/>
        </w:trPr>
        <w:tc>
          <w:tcPr>
            <w:tcW w:w="4508" w:type="dxa"/>
          </w:tcPr>
          <w:p w14:paraId="1AE0D447" w14:textId="77777777" w:rsidR="005F2845" w:rsidRPr="004B1DCD" w:rsidRDefault="0033177E" w:rsidP="0012552E">
            <w:pPr>
              <w:pStyle w:val="TableParagraph"/>
              <w:tabs>
                <w:tab w:val="left" w:pos="2889"/>
                <w:tab w:val="left" w:pos="3240"/>
              </w:tabs>
              <w:ind w:left="107" w:right="96"/>
              <w:jc w:val="both"/>
              <w:rPr>
                <w:rFonts w:ascii="Arial" w:hAnsi="Arial" w:cs="Arial"/>
                <w:b/>
              </w:rPr>
            </w:pPr>
            <w:r w:rsidRPr="004B1DCD">
              <w:rPr>
                <w:rFonts w:ascii="Arial" w:hAnsi="Arial" w:cs="Arial"/>
                <w:b/>
              </w:rPr>
              <w:t>Уламжлалт нээлттэй тендерийн аргыг</w:t>
            </w:r>
            <w:r w:rsidRPr="004B1DCD">
              <w:rPr>
                <w:rFonts w:ascii="Arial" w:hAnsi="Arial" w:cs="Arial"/>
                <w:b/>
                <w:spacing w:val="-4"/>
              </w:rPr>
              <w:t xml:space="preserve"> </w:t>
            </w:r>
            <w:r w:rsidRPr="004B1DCD">
              <w:rPr>
                <w:rFonts w:ascii="Arial" w:hAnsi="Arial" w:cs="Arial"/>
                <w:b/>
              </w:rPr>
              <w:t>хангалтгүй</w:t>
            </w:r>
            <w:r w:rsidRPr="004B1DCD">
              <w:rPr>
                <w:rFonts w:ascii="Arial" w:hAnsi="Arial" w:cs="Arial"/>
                <w:b/>
                <w:spacing w:val="-6"/>
              </w:rPr>
              <w:t xml:space="preserve"> </w:t>
            </w:r>
            <w:r w:rsidRPr="004B1DCD">
              <w:rPr>
                <w:rFonts w:ascii="Arial" w:hAnsi="Arial" w:cs="Arial"/>
                <w:b/>
              </w:rPr>
              <w:t>үр</w:t>
            </w:r>
            <w:r w:rsidRPr="004B1DCD">
              <w:rPr>
                <w:rFonts w:ascii="Arial" w:hAnsi="Arial" w:cs="Arial"/>
                <w:b/>
                <w:spacing w:val="-7"/>
              </w:rPr>
              <w:t xml:space="preserve"> </w:t>
            </w:r>
            <w:r w:rsidRPr="004B1DCD">
              <w:rPr>
                <w:rFonts w:ascii="Arial" w:hAnsi="Arial" w:cs="Arial"/>
                <w:b/>
              </w:rPr>
              <w:t>дүнд</w:t>
            </w:r>
            <w:r w:rsidRPr="004B1DCD">
              <w:rPr>
                <w:rFonts w:ascii="Arial" w:hAnsi="Arial" w:cs="Arial"/>
                <w:b/>
                <w:spacing w:val="-4"/>
              </w:rPr>
              <w:t xml:space="preserve"> </w:t>
            </w:r>
            <w:r w:rsidRPr="004B1DCD">
              <w:rPr>
                <w:rFonts w:ascii="Arial" w:hAnsi="Arial" w:cs="Arial"/>
                <w:b/>
              </w:rPr>
              <w:t>хүрэх</w:t>
            </w:r>
            <w:r w:rsidRPr="004B1DCD">
              <w:rPr>
                <w:rFonts w:ascii="Arial" w:hAnsi="Arial" w:cs="Arial"/>
                <w:b/>
                <w:spacing w:val="-5"/>
              </w:rPr>
              <w:t xml:space="preserve"> </w:t>
            </w:r>
            <w:r w:rsidRPr="004B1DCD">
              <w:rPr>
                <w:rFonts w:ascii="Arial" w:hAnsi="Arial" w:cs="Arial"/>
                <w:b/>
              </w:rPr>
              <w:t xml:space="preserve">үед </w:t>
            </w:r>
            <w:r w:rsidRPr="004B1DCD">
              <w:rPr>
                <w:rFonts w:ascii="Arial" w:hAnsi="Arial" w:cs="Arial"/>
                <w:b/>
                <w:spacing w:val="-2"/>
              </w:rPr>
              <w:t>өрсөлдөөнт</w:t>
            </w:r>
            <w:r w:rsidRPr="004B1DCD">
              <w:rPr>
                <w:rFonts w:ascii="Arial" w:hAnsi="Arial" w:cs="Arial"/>
                <w:b/>
              </w:rPr>
              <w:tab/>
            </w:r>
            <w:r w:rsidRPr="004B1DCD">
              <w:rPr>
                <w:rFonts w:ascii="Arial" w:hAnsi="Arial" w:cs="Arial"/>
                <w:b/>
                <w:spacing w:val="-2"/>
              </w:rPr>
              <w:t>хэлэлцээийг</w:t>
            </w:r>
          </w:p>
          <w:p w14:paraId="3E3C7618" w14:textId="77777777"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spacing w:val="-2"/>
              </w:rPr>
              <w:t>хэрэгжүүлэх</w:t>
            </w:r>
          </w:p>
        </w:tc>
        <w:tc>
          <w:tcPr>
            <w:tcW w:w="4511" w:type="dxa"/>
          </w:tcPr>
          <w:p w14:paraId="308B4971" w14:textId="77777777" w:rsidR="005F2845" w:rsidRPr="004B1DCD" w:rsidRDefault="0033177E" w:rsidP="0012552E">
            <w:pPr>
              <w:pStyle w:val="TableParagraph"/>
              <w:tabs>
                <w:tab w:val="left" w:pos="3240"/>
              </w:tabs>
              <w:ind w:left="107" w:right="99"/>
              <w:jc w:val="both"/>
              <w:rPr>
                <w:rFonts w:ascii="Arial" w:hAnsi="Arial" w:cs="Arial"/>
              </w:rPr>
            </w:pPr>
            <w:r w:rsidRPr="004B1DCD">
              <w:rPr>
                <w:rFonts w:ascii="Arial" w:hAnsi="Arial" w:cs="Arial"/>
              </w:rPr>
              <w:t>Нарийн төвөгтэй эсвэл өндөр үнэ цэнтэй төслүүдэд өрсөлдөөнт хэлэлцээний</w:t>
            </w:r>
            <w:r w:rsidRPr="004B1DCD">
              <w:rPr>
                <w:rFonts w:ascii="Arial" w:hAnsi="Arial" w:cs="Arial"/>
                <w:spacing w:val="65"/>
              </w:rPr>
              <w:t xml:space="preserve"> </w:t>
            </w:r>
            <w:r w:rsidRPr="004B1DCD">
              <w:rPr>
                <w:rFonts w:ascii="Arial" w:hAnsi="Arial" w:cs="Arial"/>
              </w:rPr>
              <w:t>арга</w:t>
            </w:r>
            <w:r w:rsidRPr="004B1DCD">
              <w:rPr>
                <w:rFonts w:ascii="Arial" w:hAnsi="Arial" w:cs="Arial"/>
                <w:spacing w:val="66"/>
              </w:rPr>
              <w:t xml:space="preserve"> </w:t>
            </w:r>
            <w:r w:rsidRPr="004B1DCD">
              <w:rPr>
                <w:rFonts w:ascii="Arial" w:hAnsi="Arial" w:cs="Arial"/>
              </w:rPr>
              <w:t>илүү</w:t>
            </w:r>
            <w:r w:rsidRPr="004B1DCD">
              <w:rPr>
                <w:rFonts w:ascii="Arial" w:hAnsi="Arial" w:cs="Arial"/>
                <w:spacing w:val="66"/>
              </w:rPr>
              <w:t xml:space="preserve"> </w:t>
            </w:r>
            <w:r w:rsidRPr="004B1DCD">
              <w:rPr>
                <w:rFonts w:ascii="Arial" w:hAnsi="Arial" w:cs="Arial"/>
                <w:spacing w:val="-2"/>
              </w:rPr>
              <w:t>тохиромжтой</w:t>
            </w:r>
          </w:p>
          <w:p w14:paraId="6A8D3BE8" w14:textId="77777777"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spacing w:val="-2"/>
              </w:rPr>
              <w:t>болдог.</w:t>
            </w:r>
          </w:p>
        </w:tc>
      </w:tr>
      <w:tr w:rsidR="005F2845" w:rsidRPr="004B1DCD" w14:paraId="2910A59D" w14:textId="77777777">
        <w:trPr>
          <w:trHeight w:val="892"/>
        </w:trPr>
        <w:tc>
          <w:tcPr>
            <w:tcW w:w="4508" w:type="dxa"/>
          </w:tcPr>
          <w:p w14:paraId="0060C322" w14:textId="77777777" w:rsidR="005F2845" w:rsidRPr="004B1DCD" w:rsidRDefault="0033177E" w:rsidP="0012552E">
            <w:pPr>
              <w:pStyle w:val="TableParagraph"/>
              <w:tabs>
                <w:tab w:val="left" w:pos="1940"/>
                <w:tab w:val="left" w:pos="3240"/>
                <w:tab w:val="left" w:pos="3570"/>
              </w:tabs>
              <w:ind w:left="107"/>
              <w:jc w:val="both"/>
              <w:rPr>
                <w:rFonts w:ascii="Arial" w:hAnsi="Arial" w:cs="Arial"/>
                <w:b/>
              </w:rPr>
            </w:pPr>
            <w:r w:rsidRPr="004B1DCD">
              <w:rPr>
                <w:rFonts w:ascii="Arial" w:hAnsi="Arial" w:cs="Arial"/>
                <w:b/>
                <w:spacing w:val="-2"/>
              </w:rPr>
              <w:t>Мэдээллийн</w:t>
            </w:r>
            <w:r w:rsidRPr="004B1DCD">
              <w:rPr>
                <w:rFonts w:ascii="Arial" w:hAnsi="Arial" w:cs="Arial"/>
                <w:b/>
              </w:rPr>
              <w:tab/>
            </w:r>
            <w:r w:rsidRPr="004B1DCD">
              <w:rPr>
                <w:rFonts w:ascii="Arial" w:hAnsi="Arial" w:cs="Arial"/>
                <w:b/>
                <w:spacing w:val="-2"/>
              </w:rPr>
              <w:t>технологи,</w:t>
            </w:r>
            <w:r w:rsidRPr="004B1DCD">
              <w:rPr>
                <w:rFonts w:ascii="Arial" w:hAnsi="Arial" w:cs="Arial"/>
                <w:b/>
              </w:rPr>
              <w:tab/>
            </w:r>
            <w:r w:rsidRPr="004B1DCD">
              <w:rPr>
                <w:rFonts w:ascii="Arial" w:hAnsi="Arial" w:cs="Arial"/>
                <w:b/>
                <w:spacing w:val="-2"/>
              </w:rPr>
              <w:t>батлан</w:t>
            </w:r>
          </w:p>
          <w:p w14:paraId="1B2AB064" w14:textId="77777777"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rPr>
              <w:t>хамгаалах,</w:t>
            </w:r>
            <w:r w:rsidRPr="004B1DCD">
              <w:rPr>
                <w:rFonts w:ascii="Arial" w:hAnsi="Arial" w:cs="Arial"/>
                <w:b/>
                <w:spacing w:val="40"/>
              </w:rPr>
              <w:t xml:space="preserve"> </w:t>
            </w:r>
            <w:r w:rsidRPr="004B1DCD">
              <w:rPr>
                <w:rFonts w:ascii="Arial" w:hAnsi="Arial" w:cs="Arial"/>
                <w:b/>
              </w:rPr>
              <w:t>дэд</w:t>
            </w:r>
            <w:r w:rsidRPr="004B1DCD">
              <w:rPr>
                <w:rFonts w:ascii="Arial" w:hAnsi="Arial" w:cs="Arial"/>
                <w:b/>
                <w:spacing w:val="40"/>
              </w:rPr>
              <w:t xml:space="preserve"> </w:t>
            </w:r>
            <w:r w:rsidRPr="004B1DCD">
              <w:rPr>
                <w:rFonts w:ascii="Arial" w:hAnsi="Arial" w:cs="Arial"/>
                <w:b/>
              </w:rPr>
              <w:t>бүтцийн</w:t>
            </w:r>
            <w:r w:rsidRPr="004B1DCD">
              <w:rPr>
                <w:rFonts w:ascii="Arial" w:hAnsi="Arial" w:cs="Arial"/>
                <w:b/>
                <w:spacing w:val="40"/>
              </w:rPr>
              <w:t xml:space="preserve"> </w:t>
            </w:r>
            <w:r w:rsidRPr="004B1DCD">
              <w:rPr>
                <w:rFonts w:ascii="Arial" w:hAnsi="Arial" w:cs="Arial"/>
                <w:b/>
              </w:rPr>
              <w:t>томоохон төслүүдэд илүү тохиромжтой</w:t>
            </w:r>
          </w:p>
        </w:tc>
        <w:tc>
          <w:tcPr>
            <w:tcW w:w="4511" w:type="dxa"/>
          </w:tcPr>
          <w:p w14:paraId="4FBDB948" w14:textId="77777777" w:rsidR="005F2845" w:rsidRPr="004B1DCD" w:rsidRDefault="0033177E" w:rsidP="0012552E">
            <w:pPr>
              <w:pStyle w:val="TableParagraph"/>
              <w:tabs>
                <w:tab w:val="left" w:pos="1723"/>
                <w:tab w:val="left" w:pos="3240"/>
                <w:tab w:val="left" w:pos="3401"/>
                <w:tab w:val="left" w:pos="4142"/>
              </w:tabs>
              <w:ind w:left="107"/>
              <w:jc w:val="both"/>
              <w:rPr>
                <w:rFonts w:ascii="Arial" w:hAnsi="Arial" w:cs="Arial"/>
              </w:rPr>
            </w:pPr>
            <w:r w:rsidRPr="004B1DCD">
              <w:rPr>
                <w:rFonts w:ascii="Arial" w:hAnsi="Arial" w:cs="Arial"/>
                <w:spacing w:val="-2"/>
              </w:rPr>
              <w:t>Өрсөлдөөнт</w:t>
            </w:r>
            <w:r w:rsidRPr="004B1DCD">
              <w:rPr>
                <w:rFonts w:ascii="Arial" w:hAnsi="Arial" w:cs="Arial"/>
              </w:rPr>
              <w:tab/>
            </w:r>
            <w:r w:rsidRPr="004B1DCD">
              <w:rPr>
                <w:rFonts w:ascii="Arial" w:hAnsi="Arial" w:cs="Arial"/>
                <w:spacing w:val="-2"/>
              </w:rPr>
              <w:t>хэлэлцээний</w:t>
            </w:r>
            <w:r w:rsidRPr="004B1DCD">
              <w:rPr>
                <w:rFonts w:ascii="Arial" w:hAnsi="Arial" w:cs="Arial"/>
              </w:rPr>
              <w:tab/>
            </w:r>
            <w:r w:rsidRPr="004B1DCD">
              <w:rPr>
                <w:rFonts w:ascii="Arial" w:hAnsi="Arial" w:cs="Arial"/>
                <w:spacing w:val="-4"/>
              </w:rPr>
              <w:t>арга</w:t>
            </w:r>
            <w:r w:rsidRPr="004B1DCD">
              <w:rPr>
                <w:rFonts w:ascii="Arial" w:hAnsi="Arial" w:cs="Arial"/>
              </w:rPr>
              <w:tab/>
            </w:r>
            <w:r w:rsidRPr="004B1DCD">
              <w:rPr>
                <w:rFonts w:ascii="Arial" w:hAnsi="Arial" w:cs="Arial"/>
                <w:spacing w:val="-5"/>
              </w:rPr>
              <w:t>нь</w:t>
            </w:r>
          </w:p>
          <w:p w14:paraId="3C79D5EC" w14:textId="77777777"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rPr>
              <w:t xml:space="preserve">эдгээр төрлийн төслүүдэд хамгийн үр </w:t>
            </w:r>
            <w:r w:rsidRPr="004B1DCD">
              <w:rPr>
                <w:rFonts w:ascii="Arial" w:hAnsi="Arial" w:cs="Arial"/>
                <w:spacing w:val="-2"/>
              </w:rPr>
              <w:t>дүнтэй.</w:t>
            </w:r>
          </w:p>
        </w:tc>
      </w:tr>
      <w:tr w:rsidR="005F2845" w:rsidRPr="004B1DCD" w14:paraId="797945DB" w14:textId="77777777">
        <w:trPr>
          <w:trHeight w:val="1788"/>
        </w:trPr>
        <w:tc>
          <w:tcPr>
            <w:tcW w:w="4508" w:type="dxa"/>
          </w:tcPr>
          <w:p w14:paraId="7EAE3A91" w14:textId="77777777" w:rsidR="005F2845" w:rsidRPr="004B1DCD" w:rsidRDefault="0033177E" w:rsidP="0012552E">
            <w:pPr>
              <w:pStyle w:val="TableParagraph"/>
              <w:tabs>
                <w:tab w:val="left" w:pos="3240"/>
              </w:tabs>
              <w:ind w:left="107" w:right="96"/>
              <w:jc w:val="both"/>
              <w:rPr>
                <w:rFonts w:ascii="Arial" w:hAnsi="Arial" w:cs="Arial"/>
                <w:b/>
              </w:rPr>
            </w:pPr>
            <w:r w:rsidRPr="004B1DCD">
              <w:rPr>
                <w:rFonts w:ascii="Arial" w:hAnsi="Arial" w:cs="Arial"/>
                <w:b/>
              </w:rPr>
              <w:t>Дэлхийн Худалдааны Байгууллага (WTO) болон Засгийн Газрын Худалдан Авалтын Гэрээ (GPA)-нд нийцсэн байдлаар олон улсын тендерт</w:t>
            </w:r>
            <w:r w:rsidRPr="004B1DCD">
              <w:rPr>
                <w:rFonts w:ascii="Arial" w:hAnsi="Arial" w:cs="Arial"/>
                <w:b/>
                <w:spacing w:val="32"/>
              </w:rPr>
              <w:t xml:space="preserve">  </w:t>
            </w:r>
            <w:r w:rsidRPr="004B1DCD">
              <w:rPr>
                <w:rFonts w:ascii="Arial" w:hAnsi="Arial" w:cs="Arial"/>
                <w:b/>
              </w:rPr>
              <w:t>ил</w:t>
            </w:r>
            <w:r w:rsidRPr="004B1DCD">
              <w:rPr>
                <w:rFonts w:ascii="Arial" w:hAnsi="Arial" w:cs="Arial"/>
                <w:b/>
                <w:spacing w:val="33"/>
              </w:rPr>
              <w:t xml:space="preserve">  </w:t>
            </w:r>
            <w:r w:rsidRPr="004B1DCD">
              <w:rPr>
                <w:rFonts w:ascii="Arial" w:hAnsi="Arial" w:cs="Arial"/>
                <w:b/>
              </w:rPr>
              <w:t>тод,</w:t>
            </w:r>
            <w:r w:rsidRPr="004B1DCD">
              <w:rPr>
                <w:rFonts w:ascii="Arial" w:hAnsi="Arial" w:cs="Arial"/>
                <w:b/>
                <w:spacing w:val="33"/>
              </w:rPr>
              <w:t xml:space="preserve">  </w:t>
            </w:r>
            <w:r w:rsidRPr="004B1DCD">
              <w:rPr>
                <w:rFonts w:ascii="Arial" w:hAnsi="Arial" w:cs="Arial"/>
                <w:b/>
              </w:rPr>
              <w:t>шударга</w:t>
            </w:r>
            <w:r w:rsidRPr="004B1DCD">
              <w:rPr>
                <w:rFonts w:ascii="Arial" w:hAnsi="Arial" w:cs="Arial"/>
                <w:b/>
                <w:spacing w:val="34"/>
              </w:rPr>
              <w:t xml:space="preserve">  </w:t>
            </w:r>
            <w:r w:rsidRPr="004B1DCD">
              <w:rPr>
                <w:rFonts w:ascii="Arial" w:hAnsi="Arial" w:cs="Arial"/>
                <w:b/>
                <w:spacing w:val="-4"/>
              </w:rPr>
              <w:t>орчин</w:t>
            </w:r>
          </w:p>
          <w:p w14:paraId="7D09D844" w14:textId="77777777"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spacing w:val="-2"/>
              </w:rPr>
              <w:t>бүрдүүлэх</w:t>
            </w:r>
          </w:p>
        </w:tc>
        <w:tc>
          <w:tcPr>
            <w:tcW w:w="4511" w:type="dxa"/>
          </w:tcPr>
          <w:p w14:paraId="7DBA91D3" w14:textId="77777777" w:rsidR="005F2845" w:rsidRPr="004B1DCD" w:rsidRDefault="0033177E" w:rsidP="0012552E">
            <w:pPr>
              <w:pStyle w:val="TableParagraph"/>
              <w:tabs>
                <w:tab w:val="left" w:pos="3240"/>
              </w:tabs>
              <w:ind w:left="107" w:right="101"/>
              <w:jc w:val="both"/>
              <w:rPr>
                <w:rFonts w:ascii="Arial" w:hAnsi="Arial" w:cs="Arial"/>
              </w:rPr>
            </w:pPr>
            <w:r w:rsidRPr="004B1DCD">
              <w:rPr>
                <w:rFonts w:ascii="Arial" w:hAnsi="Arial" w:cs="Arial"/>
              </w:rPr>
              <w:t xml:space="preserve">Япон нь олон улсын тендерт ил тод, шударга орчныг бүрдүүлэхэд </w:t>
            </w:r>
            <w:r w:rsidRPr="004B1DCD">
              <w:rPr>
                <w:rFonts w:ascii="Arial" w:hAnsi="Arial" w:cs="Arial"/>
                <w:spacing w:val="-2"/>
              </w:rPr>
              <w:t>чиглэсэн.</w:t>
            </w:r>
          </w:p>
        </w:tc>
      </w:tr>
      <w:tr w:rsidR="005F2845" w:rsidRPr="004B1DCD" w14:paraId="7A2E41CE" w14:textId="77777777">
        <w:trPr>
          <w:trHeight w:val="1192"/>
        </w:trPr>
        <w:tc>
          <w:tcPr>
            <w:tcW w:w="4508" w:type="dxa"/>
          </w:tcPr>
          <w:p w14:paraId="3C79ECA7" w14:textId="77777777" w:rsidR="005F2845" w:rsidRPr="004B1DCD" w:rsidRDefault="0033177E" w:rsidP="0012552E">
            <w:pPr>
              <w:pStyle w:val="TableParagraph"/>
              <w:tabs>
                <w:tab w:val="left" w:pos="3240"/>
              </w:tabs>
              <w:ind w:left="107" w:right="96"/>
              <w:jc w:val="both"/>
              <w:rPr>
                <w:rFonts w:ascii="Arial" w:hAnsi="Arial" w:cs="Arial"/>
                <w:b/>
              </w:rPr>
            </w:pPr>
            <w:r w:rsidRPr="004B1DCD">
              <w:rPr>
                <w:rFonts w:ascii="Arial" w:hAnsi="Arial" w:cs="Arial"/>
                <w:b/>
              </w:rPr>
              <w:t>Японы Төрийн Нягтлан Бодох Бүртгэлийн Хууль, батлан хамгаалах,</w:t>
            </w:r>
            <w:r w:rsidRPr="004B1DCD">
              <w:rPr>
                <w:rFonts w:ascii="Arial" w:hAnsi="Arial" w:cs="Arial"/>
                <w:b/>
                <w:spacing w:val="65"/>
              </w:rPr>
              <w:t xml:space="preserve">  </w:t>
            </w:r>
            <w:r w:rsidRPr="004B1DCD">
              <w:rPr>
                <w:rFonts w:ascii="Arial" w:hAnsi="Arial" w:cs="Arial"/>
                <w:b/>
              </w:rPr>
              <w:t>дэд</w:t>
            </w:r>
            <w:r w:rsidRPr="004B1DCD">
              <w:rPr>
                <w:rFonts w:ascii="Arial" w:hAnsi="Arial" w:cs="Arial"/>
                <w:b/>
                <w:spacing w:val="66"/>
              </w:rPr>
              <w:t xml:space="preserve">  </w:t>
            </w:r>
            <w:r w:rsidRPr="004B1DCD">
              <w:rPr>
                <w:rFonts w:ascii="Arial" w:hAnsi="Arial" w:cs="Arial"/>
                <w:b/>
              </w:rPr>
              <w:t>бүтцийн</w:t>
            </w:r>
            <w:r w:rsidRPr="004B1DCD">
              <w:rPr>
                <w:rFonts w:ascii="Arial" w:hAnsi="Arial" w:cs="Arial"/>
                <w:b/>
                <w:spacing w:val="66"/>
              </w:rPr>
              <w:t xml:space="preserve">  </w:t>
            </w:r>
            <w:r w:rsidRPr="004B1DCD">
              <w:rPr>
                <w:rFonts w:ascii="Arial" w:hAnsi="Arial" w:cs="Arial"/>
                <w:b/>
                <w:spacing w:val="-2"/>
              </w:rPr>
              <w:t>тусгай</w:t>
            </w:r>
          </w:p>
          <w:p w14:paraId="2C789384" w14:textId="77777777"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rPr>
              <w:t>удирдамжтай</w:t>
            </w:r>
            <w:r w:rsidRPr="004B1DCD">
              <w:rPr>
                <w:rFonts w:ascii="Arial" w:hAnsi="Arial" w:cs="Arial"/>
                <w:b/>
                <w:spacing w:val="-4"/>
              </w:rPr>
              <w:t xml:space="preserve"> </w:t>
            </w:r>
            <w:r w:rsidRPr="004B1DCD">
              <w:rPr>
                <w:rFonts w:ascii="Arial" w:hAnsi="Arial" w:cs="Arial"/>
                <w:b/>
                <w:spacing w:val="-2"/>
              </w:rPr>
              <w:t>зохицуулалт</w:t>
            </w:r>
          </w:p>
        </w:tc>
        <w:tc>
          <w:tcPr>
            <w:tcW w:w="4511" w:type="dxa"/>
          </w:tcPr>
          <w:p w14:paraId="28C0086B" w14:textId="77777777" w:rsidR="005F2845" w:rsidRPr="004B1DCD" w:rsidRDefault="0033177E" w:rsidP="0012552E">
            <w:pPr>
              <w:pStyle w:val="TableParagraph"/>
              <w:tabs>
                <w:tab w:val="left" w:pos="3240"/>
              </w:tabs>
              <w:ind w:left="107" w:right="100"/>
              <w:jc w:val="both"/>
              <w:rPr>
                <w:rFonts w:ascii="Arial" w:hAnsi="Arial" w:cs="Arial"/>
              </w:rPr>
            </w:pPr>
            <w:r w:rsidRPr="004B1DCD">
              <w:rPr>
                <w:rFonts w:ascii="Arial" w:hAnsi="Arial" w:cs="Arial"/>
              </w:rPr>
              <w:t>Тусгай удирдамжаар зохицуулагдсан хууль, журам нь батлан хамгаалах, дэд</w:t>
            </w:r>
            <w:r w:rsidRPr="004B1DCD">
              <w:rPr>
                <w:rFonts w:ascii="Arial" w:hAnsi="Arial" w:cs="Arial"/>
                <w:spacing w:val="49"/>
              </w:rPr>
              <w:t xml:space="preserve">  </w:t>
            </w:r>
            <w:r w:rsidRPr="004B1DCD">
              <w:rPr>
                <w:rFonts w:ascii="Arial" w:hAnsi="Arial" w:cs="Arial"/>
              </w:rPr>
              <w:t>бүтэц,</w:t>
            </w:r>
            <w:r w:rsidRPr="004B1DCD">
              <w:rPr>
                <w:rFonts w:ascii="Arial" w:hAnsi="Arial" w:cs="Arial"/>
                <w:spacing w:val="51"/>
              </w:rPr>
              <w:t xml:space="preserve">  </w:t>
            </w:r>
            <w:r w:rsidRPr="004B1DCD">
              <w:rPr>
                <w:rFonts w:ascii="Arial" w:hAnsi="Arial" w:cs="Arial"/>
              </w:rPr>
              <w:t>технологийн</w:t>
            </w:r>
            <w:r w:rsidRPr="004B1DCD">
              <w:rPr>
                <w:rFonts w:ascii="Arial" w:hAnsi="Arial" w:cs="Arial"/>
                <w:spacing w:val="48"/>
              </w:rPr>
              <w:t xml:space="preserve">  </w:t>
            </w:r>
            <w:r w:rsidRPr="004B1DCD">
              <w:rPr>
                <w:rFonts w:ascii="Arial" w:hAnsi="Arial" w:cs="Arial"/>
                <w:spacing w:val="-2"/>
              </w:rPr>
              <w:t>салбарын</w:t>
            </w:r>
          </w:p>
          <w:p w14:paraId="6A0FC610" w14:textId="77777777"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rPr>
              <w:t>худалдан</w:t>
            </w:r>
            <w:r w:rsidRPr="004B1DCD">
              <w:rPr>
                <w:rFonts w:ascii="Arial" w:hAnsi="Arial" w:cs="Arial"/>
                <w:spacing w:val="-4"/>
              </w:rPr>
              <w:t xml:space="preserve"> </w:t>
            </w:r>
            <w:r w:rsidRPr="004B1DCD">
              <w:rPr>
                <w:rFonts w:ascii="Arial" w:hAnsi="Arial" w:cs="Arial"/>
              </w:rPr>
              <w:t>авалтыг</w:t>
            </w:r>
            <w:r w:rsidRPr="004B1DCD">
              <w:rPr>
                <w:rFonts w:ascii="Arial" w:hAnsi="Arial" w:cs="Arial"/>
                <w:spacing w:val="-2"/>
              </w:rPr>
              <w:t xml:space="preserve"> чиглүүлдэг.</w:t>
            </w:r>
          </w:p>
        </w:tc>
      </w:tr>
      <w:tr w:rsidR="005F2845" w:rsidRPr="001024EB" w14:paraId="0A0E7D31" w14:textId="77777777" w:rsidTr="004B1DCD">
        <w:trPr>
          <w:trHeight w:val="1314"/>
        </w:trPr>
        <w:tc>
          <w:tcPr>
            <w:tcW w:w="4508" w:type="dxa"/>
          </w:tcPr>
          <w:p w14:paraId="5B9F6E8D" w14:textId="77777777" w:rsidR="005F2845" w:rsidRPr="004B1DCD" w:rsidRDefault="0033177E" w:rsidP="0012552E">
            <w:pPr>
              <w:pStyle w:val="TableParagraph"/>
              <w:tabs>
                <w:tab w:val="left" w:pos="2683"/>
                <w:tab w:val="left" w:pos="3240"/>
              </w:tabs>
              <w:ind w:left="107"/>
              <w:jc w:val="both"/>
              <w:rPr>
                <w:rFonts w:ascii="Arial" w:hAnsi="Arial" w:cs="Arial"/>
                <w:b/>
              </w:rPr>
            </w:pPr>
            <w:r w:rsidRPr="004B1DCD">
              <w:rPr>
                <w:rFonts w:ascii="Arial" w:hAnsi="Arial" w:cs="Arial"/>
                <w:b/>
                <w:spacing w:val="-2"/>
              </w:rPr>
              <w:t>Техникийн</w:t>
            </w:r>
            <w:r w:rsidRPr="004B1DCD">
              <w:rPr>
                <w:rFonts w:ascii="Arial" w:hAnsi="Arial" w:cs="Arial"/>
                <w:b/>
              </w:rPr>
              <w:tab/>
            </w:r>
            <w:r w:rsidRPr="004B1DCD">
              <w:rPr>
                <w:rFonts w:ascii="Arial" w:hAnsi="Arial" w:cs="Arial"/>
                <w:b/>
                <w:spacing w:val="-2"/>
              </w:rPr>
              <w:t>нарийвчилсан</w:t>
            </w:r>
          </w:p>
          <w:p w14:paraId="0E60F4A9" w14:textId="77777777" w:rsidR="005F2845" w:rsidRPr="004B1DCD" w:rsidRDefault="0033177E" w:rsidP="0012552E">
            <w:pPr>
              <w:pStyle w:val="TableParagraph"/>
              <w:tabs>
                <w:tab w:val="left" w:pos="2583"/>
                <w:tab w:val="left" w:pos="3240"/>
              </w:tabs>
              <w:ind w:left="107" w:right="95"/>
              <w:jc w:val="both"/>
              <w:rPr>
                <w:rFonts w:ascii="Arial" w:hAnsi="Arial" w:cs="Arial"/>
                <w:b/>
              </w:rPr>
            </w:pPr>
            <w:r w:rsidRPr="004B1DCD">
              <w:rPr>
                <w:rFonts w:ascii="Arial" w:hAnsi="Arial" w:cs="Arial"/>
                <w:b/>
                <w:spacing w:val="-2"/>
              </w:rPr>
              <w:t>шаардлага</w:t>
            </w:r>
            <w:r w:rsidRPr="004B1DCD">
              <w:rPr>
                <w:rFonts w:ascii="Arial" w:hAnsi="Arial" w:cs="Arial"/>
                <w:b/>
              </w:rPr>
              <w:tab/>
            </w:r>
            <w:r w:rsidRPr="004B1DCD">
              <w:rPr>
                <w:rFonts w:ascii="Arial" w:hAnsi="Arial" w:cs="Arial"/>
                <w:b/>
                <w:spacing w:val="-2"/>
              </w:rPr>
              <w:t xml:space="preserve">тодорхойлгүйн </w:t>
            </w:r>
            <w:r w:rsidRPr="004B1DCD">
              <w:rPr>
                <w:rFonts w:ascii="Arial" w:hAnsi="Arial" w:cs="Arial"/>
                <w:b/>
              </w:rPr>
              <w:t>тохиолдолд илүү үнэ цэнэ бий болгох, инновац, захиалгат шийдлүүдийг хөгжүүлэх</w:t>
            </w:r>
          </w:p>
        </w:tc>
        <w:tc>
          <w:tcPr>
            <w:tcW w:w="4511" w:type="dxa"/>
          </w:tcPr>
          <w:p w14:paraId="3896BE47" w14:textId="77777777" w:rsidR="005F2845" w:rsidRPr="004B1DCD" w:rsidRDefault="0033177E" w:rsidP="0012552E">
            <w:pPr>
              <w:pStyle w:val="TableParagraph"/>
              <w:tabs>
                <w:tab w:val="left" w:pos="3240"/>
              </w:tabs>
              <w:ind w:left="107" w:right="100"/>
              <w:jc w:val="both"/>
              <w:rPr>
                <w:rFonts w:ascii="Arial" w:hAnsi="Arial" w:cs="Arial"/>
              </w:rPr>
            </w:pPr>
            <w:r w:rsidRPr="004B1DCD">
              <w:rPr>
                <w:rFonts w:ascii="Arial" w:hAnsi="Arial" w:cs="Arial"/>
              </w:rPr>
              <w:t>Илүү нарийвчилсан шаардлагагүй төслүүдэд үнэ цэнийг нэмэгдүүлэх, инноваци, захиалгат шийдлүүдийг хөгжүүлэх боломжийг олгодог.</w:t>
            </w:r>
          </w:p>
        </w:tc>
      </w:tr>
      <w:tr w:rsidR="005F2845" w:rsidRPr="001024EB" w14:paraId="5A2F6C53" w14:textId="77777777" w:rsidTr="004B1DCD">
        <w:trPr>
          <w:trHeight w:val="1071"/>
        </w:trPr>
        <w:tc>
          <w:tcPr>
            <w:tcW w:w="4508" w:type="dxa"/>
          </w:tcPr>
          <w:p w14:paraId="68E57AA5" w14:textId="77777777"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rPr>
              <w:t>Чанарын</w:t>
            </w:r>
            <w:r w:rsidRPr="004B1DCD">
              <w:rPr>
                <w:rFonts w:ascii="Arial" w:hAnsi="Arial" w:cs="Arial"/>
                <w:b/>
                <w:spacing w:val="40"/>
              </w:rPr>
              <w:t xml:space="preserve"> </w:t>
            </w:r>
            <w:r w:rsidRPr="004B1DCD">
              <w:rPr>
                <w:rFonts w:ascii="Arial" w:hAnsi="Arial" w:cs="Arial"/>
                <w:b/>
              </w:rPr>
              <w:t>хүчин</w:t>
            </w:r>
            <w:r w:rsidRPr="004B1DCD">
              <w:rPr>
                <w:rFonts w:ascii="Arial" w:hAnsi="Arial" w:cs="Arial"/>
                <w:b/>
                <w:spacing w:val="40"/>
              </w:rPr>
              <w:t xml:space="preserve"> </w:t>
            </w:r>
            <w:r w:rsidRPr="004B1DCD">
              <w:rPr>
                <w:rFonts w:ascii="Arial" w:hAnsi="Arial" w:cs="Arial"/>
                <w:b/>
              </w:rPr>
              <w:t>зүйлүүдийг</w:t>
            </w:r>
            <w:r w:rsidRPr="004B1DCD">
              <w:rPr>
                <w:rFonts w:ascii="Arial" w:hAnsi="Arial" w:cs="Arial"/>
                <w:b/>
                <w:spacing w:val="40"/>
              </w:rPr>
              <w:t xml:space="preserve"> </w:t>
            </w:r>
            <w:r w:rsidRPr="004B1DCD">
              <w:rPr>
                <w:rFonts w:ascii="Arial" w:hAnsi="Arial" w:cs="Arial"/>
                <w:b/>
              </w:rPr>
              <w:t>үнийн хамт дүгнэх боломж</w:t>
            </w:r>
          </w:p>
        </w:tc>
        <w:tc>
          <w:tcPr>
            <w:tcW w:w="4511" w:type="dxa"/>
          </w:tcPr>
          <w:p w14:paraId="469EEE79" w14:textId="77777777" w:rsidR="005F2845" w:rsidRPr="004B1DCD" w:rsidRDefault="0033177E" w:rsidP="0012552E">
            <w:pPr>
              <w:pStyle w:val="TableParagraph"/>
              <w:tabs>
                <w:tab w:val="left" w:pos="3240"/>
              </w:tabs>
              <w:ind w:left="107" w:right="98"/>
              <w:jc w:val="both"/>
              <w:rPr>
                <w:rFonts w:ascii="Arial" w:hAnsi="Arial" w:cs="Arial"/>
              </w:rPr>
            </w:pPr>
            <w:r w:rsidRPr="004B1DCD">
              <w:rPr>
                <w:rFonts w:ascii="Arial" w:hAnsi="Arial" w:cs="Arial"/>
              </w:rPr>
              <w:t xml:space="preserve">Техникийн чадамж, найдвартай байдал, ашиглалтын хугацааны зардал зэрэг чанарын хүчин зүйлсийг </w:t>
            </w:r>
            <w:r w:rsidRPr="004B1DCD">
              <w:rPr>
                <w:rFonts w:ascii="Arial" w:hAnsi="Arial" w:cs="Arial"/>
                <w:spacing w:val="-2"/>
              </w:rPr>
              <w:t>үнийн</w:t>
            </w:r>
            <w:r w:rsidRPr="004B1DCD">
              <w:rPr>
                <w:rFonts w:ascii="Arial" w:hAnsi="Arial" w:cs="Arial"/>
                <w:spacing w:val="-7"/>
              </w:rPr>
              <w:t xml:space="preserve"> </w:t>
            </w:r>
            <w:r w:rsidRPr="004B1DCD">
              <w:rPr>
                <w:rFonts w:ascii="Arial" w:hAnsi="Arial" w:cs="Arial"/>
                <w:spacing w:val="-2"/>
              </w:rPr>
              <w:t>хамт</w:t>
            </w:r>
            <w:r w:rsidRPr="004B1DCD">
              <w:rPr>
                <w:rFonts w:ascii="Arial" w:hAnsi="Arial" w:cs="Arial"/>
                <w:spacing w:val="-5"/>
              </w:rPr>
              <w:t xml:space="preserve"> </w:t>
            </w:r>
            <w:r w:rsidRPr="004B1DCD">
              <w:rPr>
                <w:rFonts w:ascii="Arial" w:hAnsi="Arial" w:cs="Arial"/>
                <w:spacing w:val="-2"/>
              </w:rPr>
              <w:t>дүгнэх</w:t>
            </w:r>
            <w:r w:rsidRPr="004B1DCD">
              <w:rPr>
                <w:rFonts w:ascii="Arial" w:hAnsi="Arial" w:cs="Arial"/>
                <w:spacing w:val="-6"/>
              </w:rPr>
              <w:t xml:space="preserve"> </w:t>
            </w:r>
            <w:r w:rsidRPr="004B1DCD">
              <w:rPr>
                <w:rFonts w:ascii="Arial" w:hAnsi="Arial" w:cs="Arial"/>
                <w:spacing w:val="-2"/>
              </w:rPr>
              <w:t>боломжийг</w:t>
            </w:r>
            <w:r w:rsidRPr="004B1DCD">
              <w:rPr>
                <w:rFonts w:ascii="Arial" w:hAnsi="Arial" w:cs="Arial"/>
                <w:spacing w:val="-6"/>
              </w:rPr>
              <w:t xml:space="preserve"> </w:t>
            </w:r>
            <w:r w:rsidRPr="004B1DCD">
              <w:rPr>
                <w:rFonts w:ascii="Arial" w:hAnsi="Arial" w:cs="Arial"/>
                <w:spacing w:val="-2"/>
              </w:rPr>
              <w:t>олгодог.</w:t>
            </w:r>
          </w:p>
        </w:tc>
      </w:tr>
    </w:tbl>
    <w:p w14:paraId="685B9A38" w14:textId="77777777" w:rsidR="005F2845" w:rsidRPr="001024EB" w:rsidRDefault="005F2845" w:rsidP="0012552E">
      <w:pPr>
        <w:pStyle w:val="BodyText"/>
        <w:tabs>
          <w:tab w:val="left" w:pos="3240"/>
        </w:tabs>
        <w:jc w:val="both"/>
        <w:rPr>
          <w:rFonts w:ascii="Arial" w:hAnsi="Arial" w:cs="Arial"/>
        </w:rPr>
      </w:pPr>
    </w:p>
    <w:p w14:paraId="1D385008" w14:textId="77777777" w:rsidR="005F2845" w:rsidRDefault="0033177E" w:rsidP="0012552E">
      <w:pPr>
        <w:pStyle w:val="BodyText"/>
        <w:tabs>
          <w:tab w:val="left" w:pos="3240"/>
        </w:tabs>
        <w:ind w:left="307" w:right="933" w:firstLine="719"/>
        <w:jc w:val="both"/>
        <w:rPr>
          <w:rFonts w:ascii="Arial" w:hAnsi="Arial" w:cs="Arial"/>
        </w:rPr>
      </w:pPr>
      <w:r w:rsidRPr="001024EB">
        <w:rPr>
          <w:rFonts w:ascii="Arial" w:hAnsi="Arial" w:cs="Arial"/>
        </w:rPr>
        <w:t>Японы</w:t>
      </w:r>
      <w:r w:rsidRPr="001024EB">
        <w:rPr>
          <w:rFonts w:ascii="Arial" w:hAnsi="Arial" w:cs="Arial"/>
          <w:spacing w:val="80"/>
        </w:rPr>
        <w:t xml:space="preserve"> </w:t>
      </w:r>
      <w:r w:rsidRPr="001024EB">
        <w:rPr>
          <w:rFonts w:ascii="Arial" w:hAnsi="Arial" w:cs="Arial"/>
        </w:rPr>
        <w:t>төрийн</w:t>
      </w:r>
      <w:r w:rsidRPr="001024EB">
        <w:rPr>
          <w:rFonts w:ascii="Arial" w:hAnsi="Arial" w:cs="Arial"/>
          <w:spacing w:val="80"/>
        </w:rPr>
        <w:t xml:space="preserve"> </w:t>
      </w:r>
      <w:r w:rsidRPr="001024EB">
        <w:rPr>
          <w:rFonts w:ascii="Arial" w:hAnsi="Arial" w:cs="Arial"/>
        </w:rPr>
        <w:t>худалдан</w:t>
      </w:r>
      <w:r w:rsidRPr="001024EB">
        <w:rPr>
          <w:rFonts w:ascii="Arial" w:hAnsi="Arial" w:cs="Arial"/>
          <w:spacing w:val="80"/>
        </w:rPr>
        <w:t xml:space="preserve"> </w:t>
      </w:r>
      <w:r w:rsidRPr="001024EB">
        <w:rPr>
          <w:rFonts w:ascii="Arial" w:hAnsi="Arial" w:cs="Arial"/>
        </w:rPr>
        <w:t>авах</w:t>
      </w:r>
      <w:r w:rsidRPr="001024EB">
        <w:rPr>
          <w:rFonts w:ascii="Arial" w:hAnsi="Arial" w:cs="Arial"/>
          <w:spacing w:val="80"/>
        </w:rPr>
        <w:t xml:space="preserve"> </w:t>
      </w:r>
      <w:r w:rsidRPr="001024EB">
        <w:rPr>
          <w:rFonts w:ascii="Arial" w:hAnsi="Arial" w:cs="Arial"/>
        </w:rPr>
        <w:t>ажиллагааны</w:t>
      </w:r>
      <w:r w:rsidRPr="001024EB">
        <w:rPr>
          <w:rFonts w:ascii="Arial" w:hAnsi="Arial" w:cs="Arial"/>
          <w:spacing w:val="80"/>
        </w:rPr>
        <w:t xml:space="preserve"> </w:t>
      </w:r>
      <w:r w:rsidRPr="001024EB">
        <w:rPr>
          <w:rFonts w:ascii="Arial" w:hAnsi="Arial" w:cs="Arial"/>
        </w:rPr>
        <w:t>өрсөлдөөнт</w:t>
      </w:r>
      <w:r w:rsidRPr="001024EB">
        <w:rPr>
          <w:rFonts w:ascii="Arial" w:hAnsi="Arial" w:cs="Arial"/>
          <w:spacing w:val="80"/>
        </w:rPr>
        <w:t xml:space="preserve"> </w:t>
      </w:r>
      <w:r w:rsidRPr="001024EB">
        <w:rPr>
          <w:rFonts w:ascii="Arial" w:hAnsi="Arial" w:cs="Arial"/>
        </w:rPr>
        <w:t>хэлэлцээний журмыг хүснэгтээр харуулъя.</w:t>
      </w:r>
    </w:p>
    <w:p w14:paraId="1462F5C9" w14:textId="77777777" w:rsidR="004B1DCD" w:rsidRPr="001024EB" w:rsidRDefault="004B1DCD" w:rsidP="0012552E">
      <w:pPr>
        <w:pStyle w:val="BodyText"/>
        <w:tabs>
          <w:tab w:val="left" w:pos="3240"/>
        </w:tabs>
        <w:ind w:left="307" w:right="933" w:firstLine="719"/>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3329"/>
        <w:gridCol w:w="3262"/>
      </w:tblGrid>
      <w:tr w:rsidR="005F2845" w:rsidRPr="004B1DCD" w14:paraId="0E7A27C2" w14:textId="77777777">
        <w:trPr>
          <w:trHeight w:val="299"/>
        </w:trPr>
        <w:tc>
          <w:tcPr>
            <w:tcW w:w="2427" w:type="dxa"/>
          </w:tcPr>
          <w:p w14:paraId="337BE04F" w14:textId="77777777" w:rsidR="005F2845" w:rsidRPr="004B1DCD" w:rsidRDefault="0033177E" w:rsidP="0012552E">
            <w:pPr>
              <w:pStyle w:val="TableParagraph"/>
              <w:tabs>
                <w:tab w:val="left" w:pos="3240"/>
              </w:tabs>
              <w:ind w:left="5"/>
              <w:jc w:val="both"/>
              <w:rPr>
                <w:rFonts w:ascii="Arial" w:hAnsi="Arial" w:cs="Arial"/>
                <w:b/>
              </w:rPr>
            </w:pPr>
            <w:r w:rsidRPr="004B1DCD">
              <w:rPr>
                <w:rFonts w:ascii="Arial" w:hAnsi="Arial" w:cs="Arial"/>
                <w:b/>
              </w:rPr>
              <w:t>Үе</w:t>
            </w:r>
            <w:r w:rsidRPr="004B1DCD">
              <w:rPr>
                <w:rFonts w:ascii="Arial" w:hAnsi="Arial" w:cs="Arial"/>
                <w:b/>
                <w:spacing w:val="-2"/>
              </w:rPr>
              <w:t xml:space="preserve"> </w:t>
            </w:r>
            <w:r w:rsidRPr="004B1DCD">
              <w:rPr>
                <w:rFonts w:ascii="Arial" w:hAnsi="Arial" w:cs="Arial"/>
                <w:b/>
                <w:spacing w:val="-5"/>
              </w:rPr>
              <w:t>шат</w:t>
            </w:r>
          </w:p>
        </w:tc>
        <w:tc>
          <w:tcPr>
            <w:tcW w:w="3329" w:type="dxa"/>
          </w:tcPr>
          <w:p w14:paraId="32590AB2" w14:textId="77777777" w:rsidR="005F2845" w:rsidRPr="004B1DCD" w:rsidRDefault="0033177E" w:rsidP="0012552E">
            <w:pPr>
              <w:pStyle w:val="TableParagraph"/>
              <w:tabs>
                <w:tab w:val="left" w:pos="3240"/>
              </w:tabs>
              <w:ind w:left="3"/>
              <w:jc w:val="both"/>
              <w:rPr>
                <w:rFonts w:ascii="Arial" w:hAnsi="Arial" w:cs="Arial"/>
                <w:b/>
              </w:rPr>
            </w:pPr>
            <w:r w:rsidRPr="004B1DCD">
              <w:rPr>
                <w:rFonts w:ascii="Arial" w:hAnsi="Arial" w:cs="Arial"/>
                <w:b/>
                <w:spacing w:val="-2"/>
              </w:rPr>
              <w:t>Тайлбар</w:t>
            </w:r>
          </w:p>
        </w:tc>
        <w:tc>
          <w:tcPr>
            <w:tcW w:w="3262" w:type="dxa"/>
          </w:tcPr>
          <w:p w14:paraId="1CFC19E5" w14:textId="77777777" w:rsidR="005F2845" w:rsidRPr="004B1DCD" w:rsidRDefault="0033177E" w:rsidP="0012552E">
            <w:pPr>
              <w:pStyle w:val="TableParagraph"/>
              <w:tabs>
                <w:tab w:val="left" w:pos="3240"/>
              </w:tabs>
              <w:ind w:left="155"/>
              <w:jc w:val="both"/>
              <w:rPr>
                <w:rFonts w:ascii="Arial" w:hAnsi="Arial" w:cs="Arial"/>
                <w:b/>
              </w:rPr>
            </w:pPr>
            <w:r w:rsidRPr="004B1DCD">
              <w:rPr>
                <w:rFonts w:ascii="Arial" w:hAnsi="Arial" w:cs="Arial"/>
                <w:b/>
              </w:rPr>
              <w:t>Холбогдох</w:t>
            </w:r>
            <w:r w:rsidRPr="004B1DCD">
              <w:rPr>
                <w:rFonts w:ascii="Arial" w:hAnsi="Arial" w:cs="Arial"/>
                <w:b/>
                <w:spacing w:val="-6"/>
              </w:rPr>
              <w:t xml:space="preserve"> </w:t>
            </w:r>
            <w:r w:rsidRPr="004B1DCD">
              <w:rPr>
                <w:rFonts w:ascii="Arial" w:hAnsi="Arial" w:cs="Arial"/>
                <w:b/>
              </w:rPr>
              <w:t>хууль,</w:t>
            </w:r>
            <w:r w:rsidRPr="004B1DCD">
              <w:rPr>
                <w:rFonts w:ascii="Arial" w:hAnsi="Arial" w:cs="Arial"/>
                <w:b/>
                <w:spacing w:val="-3"/>
              </w:rPr>
              <w:t xml:space="preserve"> </w:t>
            </w:r>
            <w:r w:rsidRPr="004B1DCD">
              <w:rPr>
                <w:rFonts w:ascii="Arial" w:hAnsi="Arial" w:cs="Arial"/>
                <w:b/>
                <w:spacing w:val="-4"/>
              </w:rPr>
              <w:t>журам</w:t>
            </w:r>
          </w:p>
        </w:tc>
      </w:tr>
      <w:tr w:rsidR="005F2845" w:rsidRPr="004B1DCD" w14:paraId="65D8D89D" w14:textId="77777777" w:rsidTr="004B1DCD">
        <w:trPr>
          <w:trHeight w:val="2331"/>
        </w:trPr>
        <w:tc>
          <w:tcPr>
            <w:tcW w:w="2427" w:type="dxa"/>
          </w:tcPr>
          <w:p w14:paraId="7F53EE7A" w14:textId="77777777" w:rsidR="005F2845" w:rsidRPr="004B1DCD" w:rsidRDefault="0033177E" w:rsidP="0012552E">
            <w:pPr>
              <w:pStyle w:val="TableParagraph"/>
              <w:tabs>
                <w:tab w:val="left" w:pos="3240"/>
              </w:tabs>
              <w:ind w:left="107" w:right="269"/>
              <w:jc w:val="both"/>
              <w:rPr>
                <w:rFonts w:ascii="Arial" w:hAnsi="Arial" w:cs="Arial"/>
                <w:b/>
              </w:rPr>
            </w:pPr>
            <w:r w:rsidRPr="004B1DCD">
              <w:rPr>
                <w:rFonts w:ascii="Arial" w:hAnsi="Arial" w:cs="Arial"/>
                <w:b/>
              </w:rPr>
              <w:t>1.Худалдан</w:t>
            </w:r>
            <w:r w:rsidRPr="004B1DCD">
              <w:rPr>
                <w:rFonts w:ascii="Arial" w:hAnsi="Arial" w:cs="Arial"/>
                <w:b/>
                <w:spacing w:val="-17"/>
              </w:rPr>
              <w:t xml:space="preserve"> </w:t>
            </w:r>
            <w:r w:rsidRPr="004B1DCD">
              <w:rPr>
                <w:rFonts w:ascii="Arial" w:hAnsi="Arial" w:cs="Arial"/>
                <w:b/>
              </w:rPr>
              <w:t xml:space="preserve">авах </w:t>
            </w:r>
            <w:r w:rsidRPr="004B1DCD">
              <w:rPr>
                <w:rFonts w:ascii="Arial" w:hAnsi="Arial" w:cs="Arial"/>
                <w:b/>
                <w:spacing w:val="-2"/>
              </w:rPr>
              <w:t>ажиллагааны зарлал</w:t>
            </w:r>
          </w:p>
        </w:tc>
        <w:tc>
          <w:tcPr>
            <w:tcW w:w="3329" w:type="dxa"/>
          </w:tcPr>
          <w:p w14:paraId="51F0B694" w14:textId="77777777" w:rsidR="005F2845" w:rsidRPr="004B1DCD" w:rsidRDefault="0033177E" w:rsidP="0012552E">
            <w:pPr>
              <w:pStyle w:val="TableParagraph"/>
              <w:tabs>
                <w:tab w:val="left" w:pos="3240"/>
              </w:tabs>
              <w:ind w:left="105" w:right="180"/>
              <w:jc w:val="both"/>
              <w:rPr>
                <w:rFonts w:ascii="Arial" w:hAnsi="Arial" w:cs="Arial"/>
              </w:rPr>
            </w:pPr>
            <w:r w:rsidRPr="004B1DCD">
              <w:rPr>
                <w:rFonts w:ascii="Arial" w:hAnsi="Arial" w:cs="Arial"/>
              </w:rPr>
              <w:t>Засгийн</w:t>
            </w:r>
            <w:r w:rsidRPr="004B1DCD">
              <w:rPr>
                <w:rFonts w:ascii="Arial" w:hAnsi="Arial" w:cs="Arial"/>
                <w:spacing w:val="-1"/>
              </w:rPr>
              <w:t xml:space="preserve"> </w:t>
            </w:r>
            <w:r w:rsidRPr="004B1DCD">
              <w:rPr>
                <w:rFonts w:ascii="Arial" w:hAnsi="Arial" w:cs="Arial"/>
              </w:rPr>
              <w:t>газар болон</w:t>
            </w:r>
            <w:r w:rsidRPr="004B1DCD">
              <w:rPr>
                <w:rFonts w:ascii="Arial" w:hAnsi="Arial" w:cs="Arial"/>
                <w:spacing w:val="-3"/>
              </w:rPr>
              <w:t xml:space="preserve"> </w:t>
            </w:r>
            <w:r w:rsidRPr="004B1DCD">
              <w:rPr>
                <w:rFonts w:ascii="Arial" w:hAnsi="Arial" w:cs="Arial"/>
              </w:rPr>
              <w:t>орон нутгийн байгууллагууд төслийн талаарх мэдээллийг албан ёсны сувгуудаар (вэбсайт, нийтлэл гэх мэт) олон нийтэд</w:t>
            </w:r>
            <w:r w:rsidRPr="004B1DCD">
              <w:rPr>
                <w:rFonts w:ascii="Arial" w:hAnsi="Arial" w:cs="Arial"/>
                <w:spacing w:val="-16"/>
              </w:rPr>
              <w:t xml:space="preserve"> </w:t>
            </w:r>
            <w:r w:rsidRPr="004B1DCD">
              <w:rPr>
                <w:rFonts w:ascii="Arial" w:hAnsi="Arial" w:cs="Arial"/>
              </w:rPr>
              <w:t>зарладаг.</w:t>
            </w:r>
            <w:r w:rsidRPr="004B1DCD">
              <w:rPr>
                <w:rFonts w:ascii="Arial" w:hAnsi="Arial" w:cs="Arial"/>
                <w:spacing w:val="-16"/>
              </w:rPr>
              <w:t xml:space="preserve"> </w:t>
            </w:r>
            <w:r w:rsidRPr="004B1DCD">
              <w:rPr>
                <w:rFonts w:ascii="Arial" w:hAnsi="Arial" w:cs="Arial"/>
              </w:rPr>
              <w:t>Зарлалд төсөл, оролцогчийн шаардлага, хугацаа зэрэг</w:t>
            </w:r>
          </w:p>
          <w:p w14:paraId="1A993A23" w14:textId="77777777"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rPr>
              <w:t>мэдээлэл</w:t>
            </w:r>
            <w:r w:rsidRPr="004B1DCD">
              <w:rPr>
                <w:rFonts w:ascii="Arial" w:hAnsi="Arial" w:cs="Arial"/>
                <w:spacing w:val="-1"/>
              </w:rPr>
              <w:t xml:space="preserve"> </w:t>
            </w:r>
            <w:r w:rsidRPr="004B1DCD">
              <w:rPr>
                <w:rFonts w:ascii="Arial" w:hAnsi="Arial" w:cs="Arial"/>
                <w:spacing w:val="-2"/>
              </w:rPr>
              <w:t>багтана.</w:t>
            </w:r>
          </w:p>
        </w:tc>
        <w:tc>
          <w:tcPr>
            <w:tcW w:w="3262" w:type="dxa"/>
          </w:tcPr>
          <w:p w14:paraId="0358198D" w14:textId="77777777" w:rsidR="005F2845" w:rsidRPr="004B1DCD" w:rsidRDefault="0033177E" w:rsidP="0012552E">
            <w:pPr>
              <w:pStyle w:val="TableParagraph"/>
              <w:tabs>
                <w:tab w:val="left" w:pos="3240"/>
              </w:tabs>
              <w:ind w:left="107" w:right="60"/>
              <w:jc w:val="both"/>
              <w:rPr>
                <w:rFonts w:ascii="Arial" w:hAnsi="Arial" w:cs="Arial"/>
              </w:rPr>
            </w:pPr>
            <w:r w:rsidRPr="004B1DCD">
              <w:rPr>
                <w:rFonts w:ascii="Arial" w:hAnsi="Arial" w:cs="Arial"/>
              </w:rPr>
              <w:t>Төрийн Сангийн тухай хууль,</w:t>
            </w:r>
            <w:r w:rsidRPr="004B1DCD">
              <w:rPr>
                <w:rFonts w:ascii="Arial" w:hAnsi="Arial" w:cs="Arial"/>
                <w:spacing w:val="-11"/>
              </w:rPr>
              <w:t xml:space="preserve"> </w:t>
            </w:r>
            <w:r w:rsidRPr="004B1DCD">
              <w:rPr>
                <w:rFonts w:ascii="Arial" w:hAnsi="Arial" w:cs="Arial"/>
              </w:rPr>
              <w:t>Орон</w:t>
            </w:r>
            <w:r w:rsidRPr="004B1DCD">
              <w:rPr>
                <w:rFonts w:ascii="Arial" w:hAnsi="Arial" w:cs="Arial"/>
                <w:spacing w:val="-12"/>
              </w:rPr>
              <w:t xml:space="preserve"> </w:t>
            </w:r>
            <w:r w:rsidRPr="004B1DCD">
              <w:rPr>
                <w:rFonts w:ascii="Arial" w:hAnsi="Arial" w:cs="Arial"/>
              </w:rPr>
              <w:t>нутгийн</w:t>
            </w:r>
            <w:r w:rsidRPr="004B1DCD">
              <w:rPr>
                <w:rFonts w:ascii="Arial" w:hAnsi="Arial" w:cs="Arial"/>
                <w:spacing w:val="-13"/>
              </w:rPr>
              <w:t xml:space="preserve"> </w:t>
            </w:r>
            <w:r w:rsidRPr="004B1DCD">
              <w:rPr>
                <w:rFonts w:ascii="Arial" w:hAnsi="Arial" w:cs="Arial"/>
              </w:rPr>
              <w:t>өөрөө удирдах байгууллагын тухай хууль</w:t>
            </w:r>
          </w:p>
        </w:tc>
      </w:tr>
      <w:tr w:rsidR="005F2845" w:rsidRPr="004B1DCD" w14:paraId="7D124EB3" w14:textId="77777777" w:rsidTr="004B1DCD">
        <w:trPr>
          <w:trHeight w:val="1341"/>
        </w:trPr>
        <w:tc>
          <w:tcPr>
            <w:tcW w:w="2427" w:type="dxa"/>
          </w:tcPr>
          <w:p w14:paraId="4AFAE72F" w14:textId="77777777" w:rsidR="005F2845" w:rsidRPr="004B1DCD" w:rsidRDefault="0033177E" w:rsidP="0012552E">
            <w:pPr>
              <w:pStyle w:val="TableParagraph"/>
              <w:tabs>
                <w:tab w:val="left" w:pos="3240"/>
              </w:tabs>
              <w:ind w:left="107" w:right="269"/>
              <w:jc w:val="both"/>
              <w:rPr>
                <w:rFonts w:ascii="Arial" w:hAnsi="Arial" w:cs="Arial"/>
                <w:b/>
              </w:rPr>
            </w:pPr>
            <w:r w:rsidRPr="004B1DCD">
              <w:rPr>
                <w:rFonts w:ascii="Arial" w:hAnsi="Arial" w:cs="Arial"/>
                <w:b/>
                <w:spacing w:val="-2"/>
              </w:rPr>
              <w:t xml:space="preserve">2.Урьдчилсан </w:t>
            </w:r>
            <w:r w:rsidRPr="004B1DCD">
              <w:rPr>
                <w:rFonts w:ascii="Arial" w:hAnsi="Arial" w:cs="Arial"/>
                <w:b/>
              </w:rPr>
              <w:t>шалгаруулалт</w:t>
            </w:r>
            <w:r w:rsidRPr="004B1DCD">
              <w:rPr>
                <w:rFonts w:ascii="Arial" w:hAnsi="Arial" w:cs="Arial"/>
                <w:b/>
                <w:spacing w:val="-17"/>
              </w:rPr>
              <w:t xml:space="preserve"> </w:t>
            </w:r>
            <w:r w:rsidRPr="004B1DCD">
              <w:rPr>
                <w:rFonts w:ascii="Arial" w:hAnsi="Arial" w:cs="Arial"/>
                <w:b/>
              </w:rPr>
              <w:t xml:space="preserve">ба баримт бичгийн </w:t>
            </w:r>
            <w:r w:rsidRPr="004B1DCD">
              <w:rPr>
                <w:rFonts w:ascii="Arial" w:hAnsi="Arial" w:cs="Arial"/>
                <w:b/>
                <w:spacing w:val="-2"/>
              </w:rPr>
              <w:t>бүрдүүлэлт</w:t>
            </w:r>
          </w:p>
        </w:tc>
        <w:tc>
          <w:tcPr>
            <w:tcW w:w="3329" w:type="dxa"/>
          </w:tcPr>
          <w:p w14:paraId="1683E259" w14:textId="77777777" w:rsidR="005F2845" w:rsidRPr="004B1DCD" w:rsidRDefault="0033177E" w:rsidP="0012552E">
            <w:pPr>
              <w:pStyle w:val="TableParagraph"/>
              <w:tabs>
                <w:tab w:val="left" w:pos="3240"/>
              </w:tabs>
              <w:ind w:left="105" w:right="180"/>
              <w:jc w:val="both"/>
              <w:rPr>
                <w:rFonts w:ascii="Arial" w:hAnsi="Arial" w:cs="Arial"/>
              </w:rPr>
            </w:pPr>
            <w:r w:rsidRPr="004B1DCD">
              <w:rPr>
                <w:rFonts w:ascii="Arial" w:hAnsi="Arial" w:cs="Arial"/>
              </w:rPr>
              <w:t>Оролцогчид хууль эрх зүйн, санхүүгийн болон техникийн шаардлагыг хангасан баримт бичгээ илгээж, урьдчилсан шалгаруулалтад</w:t>
            </w:r>
            <w:r w:rsidRPr="004B1DCD">
              <w:rPr>
                <w:rFonts w:ascii="Arial" w:hAnsi="Arial" w:cs="Arial"/>
                <w:spacing w:val="-16"/>
              </w:rPr>
              <w:t xml:space="preserve"> </w:t>
            </w:r>
            <w:r w:rsidRPr="004B1DCD">
              <w:rPr>
                <w:rFonts w:ascii="Arial" w:hAnsi="Arial" w:cs="Arial"/>
              </w:rPr>
              <w:t>оролцдог.</w:t>
            </w:r>
          </w:p>
        </w:tc>
        <w:tc>
          <w:tcPr>
            <w:tcW w:w="3262" w:type="dxa"/>
          </w:tcPr>
          <w:p w14:paraId="5C8F35DD" w14:textId="77777777"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spacing w:val="-2"/>
              </w:rPr>
              <w:t>Үндэсний</w:t>
            </w:r>
            <w:r w:rsidRPr="004B1DCD">
              <w:rPr>
                <w:rFonts w:ascii="Arial" w:hAnsi="Arial" w:cs="Arial"/>
                <w:spacing w:val="-14"/>
              </w:rPr>
              <w:t xml:space="preserve"> </w:t>
            </w:r>
            <w:r w:rsidRPr="004B1DCD">
              <w:rPr>
                <w:rFonts w:ascii="Arial" w:hAnsi="Arial" w:cs="Arial"/>
                <w:spacing w:val="-2"/>
              </w:rPr>
              <w:t>Өмчийн</w:t>
            </w:r>
            <w:r w:rsidRPr="004B1DCD">
              <w:rPr>
                <w:rFonts w:ascii="Arial" w:hAnsi="Arial" w:cs="Arial"/>
                <w:spacing w:val="-14"/>
              </w:rPr>
              <w:t xml:space="preserve"> </w:t>
            </w:r>
            <w:r w:rsidRPr="004B1DCD">
              <w:rPr>
                <w:rFonts w:ascii="Arial" w:hAnsi="Arial" w:cs="Arial"/>
                <w:spacing w:val="-2"/>
              </w:rPr>
              <w:t xml:space="preserve">тухай </w:t>
            </w:r>
            <w:r w:rsidRPr="004B1DCD">
              <w:rPr>
                <w:rFonts w:ascii="Arial" w:hAnsi="Arial" w:cs="Arial"/>
              </w:rPr>
              <w:t>хууль, Засгийн газрын гэрээний төлбөрийн хугацааг хойшлуулахыг хориглох тухай хууль</w:t>
            </w:r>
          </w:p>
        </w:tc>
      </w:tr>
      <w:tr w:rsidR="005F2845" w:rsidRPr="004B1DCD" w14:paraId="6FF99CAF" w14:textId="77777777" w:rsidTr="004B1DCD">
        <w:trPr>
          <w:trHeight w:val="1881"/>
        </w:trPr>
        <w:tc>
          <w:tcPr>
            <w:tcW w:w="2427" w:type="dxa"/>
          </w:tcPr>
          <w:p w14:paraId="42622D0D" w14:textId="77777777"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spacing w:val="-2"/>
              </w:rPr>
              <w:t>3.Урьдчилсан шалгаруулалтын үнэлгээ</w:t>
            </w:r>
          </w:p>
        </w:tc>
        <w:tc>
          <w:tcPr>
            <w:tcW w:w="3329" w:type="dxa"/>
          </w:tcPr>
          <w:p w14:paraId="4B672782" w14:textId="77777777" w:rsidR="005F2845" w:rsidRPr="004B1DCD" w:rsidRDefault="0033177E" w:rsidP="0012552E">
            <w:pPr>
              <w:pStyle w:val="TableParagraph"/>
              <w:tabs>
                <w:tab w:val="left" w:pos="3240"/>
              </w:tabs>
              <w:ind w:left="105" w:right="441"/>
              <w:jc w:val="both"/>
              <w:rPr>
                <w:rFonts w:ascii="Arial" w:hAnsi="Arial" w:cs="Arial"/>
              </w:rPr>
            </w:pPr>
            <w:r w:rsidRPr="004B1DCD">
              <w:rPr>
                <w:rFonts w:ascii="Arial" w:hAnsi="Arial" w:cs="Arial"/>
              </w:rPr>
              <w:t xml:space="preserve">Захиалагч байгууллага </w:t>
            </w:r>
            <w:r w:rsidRPr="004B1DCD">
              <w:rPr>
                <w:rFonts w:ascii="Arial" w:hAnsi="Arial" w:cs="Arial"/>
                <w:spacing w:val="-2"/>
              </w:rPr>
              <w:t xml:space="preserve">урьдчилсан </w:t>
            </w:r>
            <w:r w:rsidRPr="004B1DCD">
              <w:rPr>
                <w:rFonts w:ascii="Arial" w:hAnsi="Arial" w:cs="Arial"/>
              </w:rPr>
              <w:t>шалгаруулалтын</w:t>
            </w:r>
            <w:r w:rsidRPr="004B1DCD">
              <w:rPr>
                <w:rFonts w:ascii="Arial" w:hAnsi="Arial" w:cs="Arial"/>
                <w:spacing w:val="-16"/>
              </w:rPr>
              <w:t xml:space="preserve"> </w:t>
            </w:r>
            <w:r w:rsidRPr="004B1DCD">
              <w:rPr>
                <w:rFonts w:ascii="Arial" w:hAnsi="Arial" w:cs="Arial"/>
              </w:rPr>
              <w:t>баримт бичгүүдийг үнэлж, шаардлага хангасан компаниудыг дараагийн</w:t>
            </w:r>
          </w:p>
          <w:p w14:paraId="4F63939F" w14:textId="77777777"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rPr>
              <w:t>шат</w:t>
            </w:r>
            <w:r w:rsidRPr="004B1DCD">
              <w:rPr>
                <w:rFonts w:ascii="Arial" w:hAnsi="Arial" w:cs="Arial"/>
                <w:spacing w:val="3"/>
              </w:rPr>
              <w:t xml:space="preserve"> </w:t>
            </w:r>
            <w:r w:rsidRPr="004B1DCD">
              <w:rPr>
                <w:rFonts w:ascii="Arial" w:hAnsi="Arial" w:cs="Arial"/>
              </w:rPr>
              <w:t>руу</w:t>
            </w:r>
            <w:r w:rsidRPr="004B1DCD">
              <w:rPr>
                <w:rFonts w:ascii="Arial" w:hAnsi="Arial" w:cs="Arial"/>
                <w:spacing w:val="3"/>
              </w:rPr>
              <w:t xml:space="preserve"> </w:t>
            </w:r>
            <w:r w:rsidRPr="004B1DCD">
              <w:rPr>
                <w:rFonts w:ascii="Arial" w:hAnsi="Arial" w:cs="Arial"/>
                <w:spacing w:val="-2"/>
              </w:rPr>
              <w:t>шилжүүлнэ.</w:t>
            </w:r>
          </w:p>
        </w:tc>
        <w:tc>
          <w:tcPr>
            <w:tcW w:w="3262" w:type="dxa"/>
          </w:tcPr>
          <w:p w14:paraId="3A231C18" w14:textId="77777777"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rPr>
              <w:t>Гэрээний Удирдлагын Журам,</w:t>
            </w:r>
            <w:r w:rsidRPr="004B1DCD">
              <w:rPr>
                <w:rFonts w:ascii="Arial" w:hAnsi="Arial" w:cs="Arial"/>
                <w:spacing w:val="-16"/>
              </w:rPr>
              <w:t xml:space="preserve"> </w:t>
            </w:r>
            <w:r w:rsidRPr="004B1DCD">
              <w:rPr>
                <w:rFonts w:ascii="Arial" w:hAnsi="Arial" w:cs="Arial"/>
              </w:rPr>
              <w:t>Эсрэг</w:t>
            </w:r>
            <w:r w:rsidRPr="004B1DCD">
              <w:rPr>
                <w:rFonts w:ascii="Arial" w:hAnsi="Arial" w:cs="Arial"/>
                <w:spacing w:val="-16"/>
              </w:rPr>
              <w:t xml:space="preserve"> </w:t>
            </w:r>
            <w:r w:rsidRPr="004B1DCD">
              <w:rPr>
                <w:rFonts w:ascii="Arial" w:hAnsi="Arial" w:cs="Arial"/>
              </w:rPr>
              <w:t>Монополын тухай хууль</w:t>
            </w:r>
          </w:p>
        </w:tc>
      </w:tr>
      <w:tr w:rsidR="005F2845" w:rsidRPr="004B1DCD" w14:paraId="41ECC7B8" w14:textId="77777777" w:rsidTr="004B1DCD">
        <w:trPr>
          <w:trHeight w:val="1251"/>
        </w:trPr>
        <w:tc>
          <w:tcPr>
            <w:tcW w:w="2427" w:type="dxa"/>
          </w:tcPr>
          <w:p w14:paraId="55FCC8DA" w14:textId="77777777" w:rsidR="005F2845" w:rsidRPr="004B1DCD" w:rsidRDefault="0033177E" w:rsidP="0012552E">
            <w:pPr>
              <w:pStyle w:val="TableParagraph"/>
              <w:tabs>
                <w:tab w:val="left" w:pos="3240"/>
              </w:tabs>
              <w:ind w:left="107" w:right="269"/>
              <w:jc w:val="both"/>
              <w:rPr>
                <w:rFonts w:ascii="Arial" w:hAnsi="Arial" w:cs="Arial"/>
                <w:b/>
              </w:rPr>
            </w:pPr>
            <w:r w:rsidRPr="004B1DCD">
              <w:rPr>
                <w:rFonts w:ascii="Arial" w:hAnsi="Arial" w:cs="Arial"/>
                <w:b/>
              </w:rPr>
              <w:t>4.</w:t>
            </w:r>
            <w:r w:rsidRPr="004B1DCD">
              <w:rPr>
                <w:rFonts w:ascii="Arial" w:hAnsi="Arial" w:cs="Arial"/>
                <w:b/>
                <w:spacing w:val="-17"/>
              </w:rPr>
              <w:t xml:space="preserve"> </w:t>
            </w:r>
            <w:r w:rsidRPr="004B1DCD">
              <w:rPr>
                <w:rFonts w:ascii="Arial" w:hAnsi="Arial" w:cs="Arial"/>
                <w:b/>
              </w:rPr>
              <w:t>Санал</w:t>
            </w:r>
            <w:r w:rsidRPr="004B1DCD">
              <w:rPr>
                <w:rFonts w:ascii="Arial" w:hAnsi="Arial" w:cs="Arial"/>
                <w:b/>
                <w:spacing w:val="-17"/>
              </w:rPr>
              <w:t xml:space="preserve"> </w:t>
            </w:r>
            <w:r w:rsidRPr="004B1DCD">
              <w:rPr>
                <w:rFonts w:ascii="Arial" w:hAnsi="Arial" w:cs="Arial"/>
                <w:b/>
              </w:rPr>
              <w:t>Хүсэлт (RFP) гаргах</w:t>
            </w:r>
          </w:p>
        </w:tc>
        <w:tc>
          <w:tcPr>
            <w:tcW w:w="3329" w:type="dxa"/>
          </w:tcPr>
          <w:p w14:paraId="5DB246F5" w14:textId="77777777" w:rsidR="005F2845" w:rsidRPr="004B1DCD" w:rsidRDefault="0033177E" w:rsidP="0012552E">
            <w:pPr>
              <w:pStyle w:val="TableParagraph"/>
              <w:tabs>
                <w:tab w:val="left" w:pos="3240"/>
              </w:tabs>
              <w:ind w:left="105" w:right="180"/>
              <w:jc w:val="both"/>
              <w:rPr>
                <w:rFonts w:ascii="Arial" w:hAnsi="Arial" w:cs="Arial"/>
              </w:rPr>
            </w:pPr>
            <w:r w:rsidRPr="004B1DCD">
              <w:rPr>
                <w:rFonts w:ascii="Arial" w:hAnsi="Arial" w:cs="Arial"/>
              </w:rPr>
              <w:t>Санал</w:t>
            </w:r>
            <w:r w:rsidRPr="004B1DCD">
              <w:rPr>
                <w:rFonts w:ascii="Arial" w:hAnsi="Arial" w:cs="Arial"/>
                <w:spacing w:val="-11"/>
              </w:rPr>
              <w:t xml:space="preserve"> </w:t>
            </w:r>
            <w:r w:rsidRPr="004B1DCD">
              <w:rPr>
                <w:rFonts w:ascii="Arial" w:hAnsi="Arial" w:cs="Arial"/>
              </w:rPr>
              <w:t>хүсэлтэд</w:t>
            </w:r>
            <w:r w:rsidRPr="004B1DCD">
              <w:rPr>
                <w:rFonts w:ascii="Arial" w:hAnsi="Arial" w:cs="Arial"/>
                <w:spacing w:val="-11"/>
              </w:rPr>
              <w:t xml:space="preserve"> </w:t>
            </w:r>
            <w:r w:rsidRPr="004B1DCD">
              <w:rPr>
                <w:rFonts w:ascii="Arial" w:hAnsi="Arial" w:cs="Arial"/>
              </w:rPr>
              <w:t>төслийн дэлгэрэнгүй шаардлага, техникийн үзүүлэлтүүд, хэлэлцээний нөхцөл</w:t>
            </w:r>
          </w:p>
          <w:p w14:paraId="1B591732" w14:textId="77777777"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spacing w:val="-2"/>
              </w:rPr>
              <w:t>зэргийг</w:t>
            </w:r>
            <w:r w:rsidRPr="004B1DCD">
              <w:rPr>
                <w:rFonts w:ascii="Arial" w:hAnsi="Arial" w:cs="Arial"/>
                <w:spacing w:val="-8"/>
              </w:rPr>
              <w:t xml:space="preserve"> </w:t>
            </w:r>
            <w:r w:rsidRPr="004B1DCD">
              <w:rPr>
                <w:rFonts w:ascii="Arial" w:hAnsi="Arial" w:cs="Arial"/>
                <w:spacing w:val="-2"/>
              </w:rPr>
              <w:t>тусгадаг.</w:t>
            </w:r>
          </w:p>
        </w:tc>
        <w:tc>
          <w:tcPr>
            <w:tcW w:w="3262" w:type="dxa"/>
          </w:tcPr>
          <w:p w14:paraId="43DBAC1C" w14:textId="77777777" w:rsidR="005F2845" w:rsidRPr="004B1DCD" w:rsidRDefault="0033177E" w:rsidP="0012552E">
            <w:pPr>
              <w:pStyle w:val="TableParagraph"/>
              <w:tabs>
                <w:tab w:val="left" w:pos="3240"/>
              </w:tabs>
              <w:ind w:left="107" w:right="60"/>
              <w:jc w:val="both"/>
              <w:rPr>
                <w:rFonts w:ascii="Arial" w:hAnsi="Arial" w:cs="Arial"/>
              </w:rPr>
            </w:pPr>
            <w:r w:rsidRPr="004B1DCD">
              <w:rPr>
                <w:rFonts w:ascii="Arial" w:hAnsi="Arial" w:cs="Arial"/>
              </w:rPr>
              <w:t>Төрийн Нягтлан бодох Бүртгэлийн</w:t>
            </w:r>
            <w:r w:rsidRPr="004B1DCD">
              <w:rPr>
                <w:rFonts w:ascii="Arial" w:hAnsi="Arial" w:cs="Arial"/>
                <w:spacing w:val="-16"/>
              </w:rPr>
              <w:t xml:space="preserve"> </w:t>
            </w:r>
            <w:r w:rsidRPr="004B1DCD">
              <w:rPr>
                <w:rFonts w:ascii="Arial" w:hAnsi="Arial" w:cs="Arial"/>
              </w:rPr>
              <w:t>тухай</w:t>
            </w:r>
            <w:r w:rsidRPr="004B1DCD">
              <w:rPr>
                <w:rFonts w:ascii="Arial" w:hAnsi="Arial" w:cs="Arial"/>
                <w:spacing w:val="-15"/>
              </w:rPr>
              <w:t xml:space="preserve"> </w:t>
            </w:r>
            <w:r w:rsidRPr="004B1DCD">
              <w:rPr>
                <w:rFonts w:ascii="Arial" w:hAnsi="Arial" w:cs="Arial"/>
              </w:rPr>
              <w:t>хууль, Орон нутгийн өөрөө удирдах байгууллагын</w:t>
            </w:r>
          </w:p>
          <w:p w14:paraId="5D668AEE" w14:textId="77777777"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rPr>
              <w:t>тухай</w:t>
            </w:r>
            <w:r w:rsidRPr="004B1DCD">
              <w:rPr>
                <w:rFonts w:ascii="Arial" w:hAnsi="Arial" w:cs="Arial"/>
                <w:spacing w:val="-1"/>
              </w:rPr>
              <w:t xml:space="preserve"> </w:t>
            </w:r>
            <w:r w:rsidRPr="004B1DCD">
              <w:rPr>
                <w:rFonts w:ascii="Arial" w:hAnsi="Arial" w:cs="Arial"/>
                <w:spacing w:val="-2"/>
              </w:rPr>
              <w:t>хууль</w:t>
            </w:r>
          </w:p>
        </w:tc>
      </w:tr>
    </w:tbl>
    <w:p w14:paraId="33B6AFF7" w14:textId="77777777" w:rsidR="005F2845" w:rsidRPr="001024EB" w:rsidRDefault="005F2845" w:rsidP="0012552E">
      <w:pPr>
        <w:pStyle w:val="TableParagraph"/>
        <w:tabs>
          <w:tab w:val="left" w:pos="3240"/>
        </w:tabs>
        <w:jc w:val="both"/>
        <w:rPr>
          <w:rFonts w:ascii="Arial" w:hAnsi="Arial" w:cs="Arial"/>
          <w:sz w:val="24"/>
        </w:rPr>
        <w:sectPr w:rsidR="005F2845" w:rsidRPr="001024EB">
          <w:headerReference w:type="default" r:id="rId137"/>
          <w:footerReference w:type="default" r:id="rId138"/>
          <w:pgSz w:w="11910" w:h="16840"/>
          <w:pgMar w:top="1340" w:right="566" w:bottom="1560" w:left="1133" w:header="763" w:footer="1339" w:gutter="0"/>
          <w:cols w:space="720"/>
        </w:sectPr>
      </w:pPr>
    </w:p>
    <w:p w14:paraId="02897392" w14:textId="77777777" w:rsidR="005F2845" w:rsidRPr="001024EB" w:rsidRDefault="005F2845" w:rsidP="0012552E">
      <w:pPr>
        <w:pStyle w:val="BodyText"/>
        <w:tabs>
          <w:tab w:val="left" w:pos="3240"/>
        </w:tabs>
        <w:jc w:val="both"/>
        <w:rPr>
          <w:rFonts w:ascii="Arial" w:hAnsi="Arial" w:cs="Arial"/>
          <w:sz w:val="20"/>
        </w:rPr>
      </w:pPr>
    </w:p>
    <w:p w14:paraId="6E235D89" w14:textId="77777777" w:rsidR="005F2845" w:rsidRPr="001024EB" w:rsidRDefault="005F2845" w:rsidP="0012552E">
      <w:pPr>
        <w:pStyle w:val="BodyText"/>
        <w:tabs>
          <w:tab w:val="left" w:pos="3240"/>
        </w:tabs>
        <w:jc w:val="both"/>
        <w:rPr>
          <w:rFonts w:ascii="Arial" w:hAnsi="Arial" w:cs="Arial"/>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3329"/>
        <w:gridCol w:w="3262"/>
      </w:tblGrid>
      <w:tr w:rsidR="005F2845" w:rsidRPr="004B1DCD" w14:paraId="1A51DAEF" w14:textId="77777777">
        <w:trPr>
          <w:trHeight w:val="594"/>
        </w:trPr>
        <w:tc>
          <w:tcPr>
            <w:tcW w:w="2427" w:type="dxa"/>
          </w:tcPr>
          <w:p w14:paraId="5DC84522" w14:textId="77777777" w:rsidR="005F2845" w:rsidRPr="004B1DCD" w:rsidRDefault="005F2845" w:rsidP="0012552E">
            <w:pPr>
              <w:pStyle w:val="TableParagraph"/>
              <w:tabs>
                <w:tab w:val="left" w:pos="3240"/>
              </w:tabs>
              <w:jc w:val="both"/>
              <w:rPr>
                <w:rFonts w:ascii="Arial" w:hAnsi="Arial" w:cs="Arial"/>
              </w:rPr>
            </w:pPr>
          </w:p>
        </w:tc>
        <w:tc>
          <w:tcPr>
            <w:tcW w:w="3329" w:type="dxa"/>
          </w:tcPr>
          <w:p w14:paraId="67111D90" w14:textId="77777777"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rPr>
              <w:t>Оролцогчид</w:t>
            </w:r>
            <w:r w:rsidRPr="004B1DCD">
              <w:rPr>
                <w:rFonts w:ascii="Arial" w:hAnsi="Arial" w:cs="Arial"/>
                <w:spacing w:val="-7"/>
              </w:rPr>
              <w:t xml:space="preserve"> </w:t>
            </w:r>
            <w:r w:rsidRPr="004B1DCD">
              <w:rPr>
                <w:rFonts w:ascii="Arial" w:hAnsi="Arial" w:cs="Arial"/>
              </w:rPr>
              <w:t>RFP-ийн</w:t>
            </w:r>
            <w:r w:rsidRPr="004B1DCD">
              <w:rPr>
                <w:rFonts w:ascii="Arial" w:hAnsi="Arial" w:cs="Arial"/>
                <w:spacing w:val="-7"/>
              </w:rPr>
              <w:t xml:space="preserve"> </w:t>
            </w:r>
            <w:r w:rsidRPr="004B1DCD">
              <w:rPr>
                <w:rFonts w:ascii="Arial" w:hAnsi="Arial" w:cs="Arial"/>
                <w:spacing w:val="-4"/>
              </w:rPr>
              <w:t>дагуу</w:t>
            </w:r>
          </w:p>
          <w:p w14:paraId="16A812F4" w14:textId="77777777"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rPr>
              <w:t>санал</w:t>
            </w:r>
            <w:r w:rsidRPr="004B1DCD">
              <w:rPr>
                <w:rFonts w:ascii="Arial" w:hAnsi="Arial" w:cs="Arial"/>
                <w:spacing w:val="-1"/>
              </w:rPr>
              <w:t xml:space="preserve"> </w:t>
            </w:r>
            <w:r w:rsidRPr="004B1DCD">
              <w:rPr>
                <w:rFonts w:ascii="Arial" w:hAnsi="Arial" w:cs="Arial"/>
                <w:spacing w:val="-2"/>
              </w:rPr>
              <w:t>ирүүлдэг.</w:t>
            </w:r>
          </w:p>
        </w:tc>
        <w:tc>
          <w:tcPr>
            <w:tcW w:w="3262" w:type="dxa"/>
          </w:tcPr>
          <w:p w14:paraId="48EBD4DC" w14:textId="77777777" w:rsidR="005F2845" w:rsidRPr="004B1DCD" w:rsidRDefault="005F2845" w:rsidP="0012552E">
            <w:pPr>
              <w:pStyle w:val="TableParagraph"/>
              <w:tabs>
                <w:tab w:val="left" w:pos="3240"/>
              </w:tabs>
              <w:jc w:val="both"/>
              <w:rPr>
                <w:rFonts w:ascii="Arial" w:hAnsi="Arial" w:cs="Arial"/>
              </w:rPr>
            </w:pPr>
          </w:p>
        </w:tc>
      </w:tr>
      <w:tr w:rsidR="005F2845" w:rsidRPr="004B1DCD" w14:paraId="48AC9A79" w14:textId="77777777" w:rsidTr="004B1DCD">
        <w:trPr>
          <w:trHeight w:val="1719"/>
        </w:trPr>
        <w:tc>
          <w:tcPr>
            <w:tcW w:w="2427" w:type="dxa"/>
          </w:tcPr>
          <w:p w14:paraId="5148C296" w14:textId="77777777" w:rsidR="005F2845" w:rsidRPr="004B1DCD" w:rsidRDefault="0033177E" w:rsidP="0012552E">
            <w:pPr>
              <w:pStyle w:val="TableParagraph"/>
              <w:tabs>
                <w:tab w:val="left" w:pos="3240"/>
              </w:tabs>
              <w:ind w:left="107" w:right="269"/>
              <w:jc w:val="both"/>
              <w:rPr>
                <w:rFonts w:ascii="Arial" w:hAnsi="Arial" w:cs="Arial"/>
                <w:b/>
              </w:rPr>
            </w:pPr>
            <w:r w:rsidRPr="004B1DCD">
              <w:rPr>
                <w:rFonts w:ascii="Arial" w:hAnsi="Arial" w:cs="Arial"/>
                <w:b/>
                <w:spacing w:val="-2"/>
              </w:rPr>
              <w:t xml:space="preserve">5.Өрсөлдөөнт </w:t>
            </w:r>
            <w:r w:rsidRPr="004B1DCD">
              <w:rPr>
                <w:rFonts w:ascii="Arial" w:hAnsi="Arial" w:cs="Arial"/>
                <w:b/>
              </w:rPr>
              <w:t xml:space="preserve">хэлэлцээ ба </w:t>
            </w:r>
            <w:r w:rsidRPr="004B1DCD">
              <w:rPr>
                <w:rFonts w:ascii="Arial" w:hAnsi="Arial" w:cs="Arial"/>
                <w:b/>
                <w:spacing w:val="-2"/>
              </w:rPr>
              <w:t xml:space="preserve">саналуудыг </w:t>
            </w:r>
            <w:r w:rsidRPr="004B1DCD">
              <w:rPr>
                <w:rFonts w:ascii="Arial" w:hAnsi="Arial" w:cs="Arial"/>
                <w:b/>
              </w:rPr>
              <w:t>хүлээн авах</w:t>
            </w:r>
          </w:p>
        </w:tc>
        <w:tc>
          <w:tcPr>
            <w:tcW w:w="3329" w:type="dxa"/>
          </w:tcPr>
          <w:p w14:paraId="6F5DE46F" w14:textId="77777777"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rPr>
              <w:t>Тавигдсан шаардлагыг хангасан</w:t>
            </w:r>
            <w:r w:rsidRPr="004B1DCD">
              <w:rPr>
                <w:rFonts w:ascii="Arial" w:hAnsi="Arial" w:cs="Arial"/>
                <w:spacing w:val="-16"/>
              </w:rPr>
              <w:t xml:space="preserve"> </w:t>
            </w:r>
            <w:r w:rsidRPr="004B1DCD">
              <w:rPr>
                <w:rFonts w:ascii="Arial" w:hAnsi="Arial" w:cs="Arial"/>
              </w:rPr>
              <w:t>оролцогчид</w:t>
            </w:r>
            <w:r w:rsidRPr="004B1DCD">
              <w:rPr>
                <w:rFonts w:ascii="Arial" w:hAnsi="Arial" w:cs="Arial"/>
                <w:spacing w:val="-16"/>
              </w:rPr>
              <w:t xml:space="preserve"> </w:t>
            </w:r>
            <w:r w:rsidRPr="004B1DCD">
              <w:rPr>
                <w:rFonts w:ascii="Arial" w:hAnsi="Arial" w:cs="Arial"/>
              </w:rPr>
              <w:t>санал ирүүлж, захиалагч байгууллагатай хэлэлцээ хийж, санал сайжруулж,</w:t>
            </w:r>
          </w:p>
          <w:p w14:paraId="00115E67" w14:textId="77777777"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rPr>
              <w:t>тодруулга</w:t>
            </w:r>
            <w:r w:rsidRPr="004B1DCD">
              <w:rPr>
                <w:rFonts w:ascii="Arial" w:hAnsi="Arial" w:cs="Arial"/>
                <w:spacing w:val="-5"/>
              </w:rPr>
              <w:t xml:space="preserve"> </w:t>
            </w:r>
            <w:r w:rsidRPr="004B1DCD">
              <w:rPr>
                <w:rFonts w:ascii="Arial" w:hAnsi="Arial" w:cs="Arial"/>
              </w:rPr>
              <w:t>хийх</w:t>
            </w:r>
            <w:r w:rsidRPr="004B1DCD">
              <w:rPr>
                <w:rFonts w:ascii="Arial" w:hAnsi="Arial" w:cs="Arial"/>
                <w:spacing w:val="-5"/>
              </w:rPr>
              <w:t xml:space="preserve"> </w:t>
            </w:r>
            <w:r w:rsidRPr="004B1DCD">
              <w:rPr>
                <w:rFonts w:ascii="Arial" w:hAnsi="Arial" w:cs="Arial"/>
                <w:spacing w:val="-2"/>
              </w:rPr>
              <w:t>боломжтой.</w:t>
            </w:r>
          </w:p>
        </w:tc>
        <w:tc>
          <w:tcPr>
            <w:tcW w:w="3262" w:type="dxa"/>
          </w:tcPr>
          <w:p w14:paraId="355F546F" w14:textId="77777777"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rPr>
              <w:t>Нийтийн</w:t>
            </w:r>
            <w:r w:rsidRPr="004B1DCD">
              <w:rPr>
                <w:rFonts w:ascii="Arial" w:hAnsi="Arial" w:cs="Arial"/>
                <w:spacing w:val="-16"/>
              </w:rPr>
              <w:t xml:space="preserve"> </w:t>
            </w:r>
            <w:r w:rsidRPr="004B1DCD">
              <w:rPr>
                <w:rFonts w:ascii="Arial" w:hAnsi="Arial" w:cs="Arial"/>
              </w:rPr>
              <w:t>ажлын</w:t>
            </w:r>
            <w:r w:rsidRPr="004B1DCD">
              <w:rPr>
                <w:rFonts w:ascii="Arial" w:hAnsi="Arial" w:cs="Arial"/>
                <w:spacing w:val="-16"/>
              </w:rPr>
              <w:t xml:space="preserve"> </w:t>
            </w:r>
            <w:r w:rsidRPr="004B1DCD">
              <w:rPr>
                <w:rFonts w:ascii="Arial" w:hAnsi="Arial" w:cs="Arial"/>
              </w:rPr>
              <w:t>тендерийн болон гэрээ байгуулах ажиллагааг зохистой хэрэгжүүлэх тухай хууль, Эсрэг Монополын тухай</w:t>
            </w:r>
          </w:p>
          <w:p w14:paraId="2536F6F3" w14:textId="77777777"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spacing w:val="-2"/>
              </w:rPr>
              <w:t>хууль</w:t>
            </w:r>
          </w:p>
        </w:tc>
      </w:tr>
      <w:tr w:rsidR="005F2845" w:rsidRPr="004B1DCD" w14:paraId="61E16A52" w14:textId="77777777" w:rsidTr="004B1DCD">
        <w:trPr>
          <w:trHeight w:val="1602"/>
        </w:trPr>
        <w:tc>
          <w:tcPr>
            <w:tcW w:w="2427" w:type="dxa"/>
          </w:tcPr>
          <w:p w14:paraId="20AEF7C4" w14:textId="77777777" w:rsidR="005F2845" w:rsidRPr="004B1DCD" w:rsidRDefault="0033177E" w:rsidP="0012552E">
            <w:pPr>
              <w:pStyle w:val="TableParagraph"/>
              <w:tabs>
                <w:tab w:val="left" w:pos="3240"/>
              </w:tabs>
              <w:ind w:left="107" w:right="269"/>
              <w:jc w:val="both"/>
              <w:rPr>
                <w:rFonts w:ascii="Arial" w:hAnsi="Arial" w:cs="Arial"/>
                <w:b/>
              </w:rPr>
            </w:pPr>
            <w:r w:rsidRPr="004B1DCD">
              <w:rPr>
                <w:rFonts w:ascii="Arial" w:hAnsi="Arial" w:cs="Arial"/>
                <w:b/>
              </w:rPr>
              <w:t>6.</w:t>
            </w:r>
            <w:r w:rsidRPr="004B1DCD">
              <w:rPr>
                <w:rFonts w:ascii="Arial" w:hAnsi="Arial" w:cs="Arial"/>
                <w:b/>
                <w:spacing w:val="-17"/>
              </w:rPr>
              <w:t xml:space="preserve"> </w:t>
            </w:r>
            <w:r w:rsidRPr="004B1DCD">
              <w:rPr>
                <w:rFonts w:ascii="Arial" w:hAnsi="Arial" w:cs="Arial"/>
                <w:b/>
              </w:rPr>
              <w:t xml:space="preserve">Саналуудыг </w:t>
            </w:r>
            <w:r w:rsidRPr="004B1DCD">
              <w:rPr>
                <w:rFonts w:ascii="Arial" w:hAnsi="Arial" w:cs="Arial"/>
                <w:b/>
                <w:spacing w:val="-2"/>
              </w:rPr>
              <w:t>үнэлэх</w:t>
            </w:r>
          </w:p>
        </w:tc>
        <w:tc>
          <w:tcPr>
            <w:tcW w:w="3329" w:type="dxa"/>
          </w:tcPr>
          <w:p w14:paraId="7363CB94" w14:textId="77777777" w:rsidR="005F2845" w:rsidRPr="004B1DCD" w:rsidRDefault="0033177E" w:rsidP="0012552E">
            <w:pPr>
              <w:pStyle w:val="TableParagraph"/>
              <w:tabs>
                <w:tab w:val="left" w:pos="3240"/>
              </w:tabs>
              <w:ind w:left="105" w:right="78"/>
              <w:jc w:val="both"/>
              <w:rPr>
                <w:rFonts w:ascii="Arial" w:hAnsi="Arial" w:cs="Arial"/>
              </w:rPr>
            </w:pPr>
            <w:r w:rsidRPr="004B1DCD">
              <w:rPr>
                <w:rFonts w:ascii="Arial" w:hAnsi="Arial" w:cs="Arial"/>
              </w:rPr>
              <w:t>Саналуудыг</w:t>
            </w:r>
            <w:r w:rsidRPr="004B1DCD">
              <w:rPr>
                <w:rFonts w:ascii="Arial" w:hAnsi="Arial" w:cs="Arial"/>
                <w:spacing w:val="-8"/>
              </w:rPr>
              <w:t xml:space="preserve"> </w:t>
            </w:r>
            <w:r w:rsidRPr="004B1DCD">
              <w:rPr>
                <w:rFonts w:ascii="Arial" w:hAnsi="Arial" w:cs="Arial"/>
              </w:rPr>
              <w:t>үнэ,</w:t>
            </w:r>
            <w:r w:rsidRPr="004B1DCD">
              <w:rPr>
                <w:rFonts w:ascii="Arial" w:hAnsi="Arial" w:cs="Arial"/>
                <w:spacing w:val="-9"/>
              </w:rPr>
              <w:t xml:space="preserve"> </w:t>
            </w:r>
            <w:r w:rsidRPr="004B1DCD">
              <w:rPr>
                <w:rFonts w:ascii="Arial" w:hAnsi="Arial" w:cs="Arial"/>
              </w:rPr>
              <w:t>техникийн ур чадвар, чанар, байгаль орчинд</w:t>
            </w:r>
            <w:r w:rsidRPr="004B1DCD">
              <w:rPr>
                <w:rFonts w:ascii="Arial" w:hAnsi="Arial" w:cs="Arial"/>
                <w:spacing w:val="-16"/>
              </w:rPr>
              <w:t xml:space="preserve"> </w:t>
            </w:r>
            <w:r w:rsidRPr="004B1DCD">
              <w:rPr>
                <w:rFonts w:ascii="Arial" w:hAnsi="Arial" w:cs="Arial"/>
              </w:rPr>
              <w:t>үзүүлэх</w:t>
            </w:r>
            <w:r w:rsidRPr="004B1DCD">
              <w:rPr>
                <w:rFonts w:ascii="Arial" w:hAnsi="Arial" w:cs="Arial"/>
                <w:spacing w:val="-16"/>
              </w:rPr>
              <w:t xml:space="preserve"> </w:t>
            </w:r>
            <w:r w:rsidRPr="004B1DCD">
              <w:rPr>
                <w:rFonts w:ascii="Arial" w:hAnsi="Arial" w:cs="Arial"/>
              </w:rPr>
              <w:t>нөлөө</w:t>
            </w:r>
            <w:r w:rsidRPr="004B1DCD">
              <w:rPr>
                <w:rFonts w:ascii="Arial" w:hAnsi="Arial" w:cs="Arial"/>
                <w:spacing w:val="-16"/>
              </w:rPr>
              <w:t xml:space="preserve"> </w:t>
            </w:r>
            <w:r w:rsidRPr="004B1DCD">
              <w:rPr>
                <w:rFonts w:ascii="Arial" w:hAnsi="Arial" w:cs="Arial"/>
              </w:rPr>
              <w:t xml:space="preserve">зэрэг шалгуур үзүүлэлтээр </w:t>
            </w:r>
            <w:r w:rsidRPr="004B1DCD">
              <w:rPr>
                <w:rFonts w:ascii="Arial" w:hAnsi="Arial" w:cs="Arial"/>
                <w:spacing w:val="-2"/>
              </w:rPr>
              <w:t>үнэлнэ.</w:t>
            </w:r>
          </w:p>
        </w:tc>
        <w:tc>
          <w:tcPr>
            <w:tcW w:w="3262" w:type="dxa"/>
          </w:tcPr>
          <w:p w14:paraId="5685E181" w14:textId="77777777" w:rsidR="005F2845" w:rsidRPr="004B1DCD" w:rsidRDefault="0033177E" w:rsidP="0012552E">
            <w:pPr>
              <w:pStyle w:val="TableParagraph"/>
              <w:tabs>
                <w:tab w:val="left" w:pos="3240"/>
              </w:tabs>
              <w:ind w:left="107" w:right="60"/>
              <w:jc w:val="both"/>
              <w:rPr>
                <w:rFonts w:ascii="Arial" w:hAnsi="Arial" w:cs="Arial"/>
              </w:rPr>
            </w:pPr>
            <w:r w:rsidRPr="004B1DCD">
              <w:rPr>
                <w:rFonts w:ascii="Arial" w:hAnsi="Arial" w:cs="Arial"/>
              </w:rPr>
              <w:t>Нийтийн</w:t>
            </w:r>
            <w:r w:rsidRPr="004B1DCD">
              <w:rPr>
                <w:rFonts w:ascii="Arial" w:hAnsi="Arial" w:cs="Arial"/>
                <w:spacing w:val="-12"/>
              </w:rPr>
              <w:t xml:space="preserve"> </w:t>
            </w:r>
            <w:r w:rsidRPr="004B1DCD">
              <w:rPr>
                <w:rFonts w:ascii="Arial" w:hAnsi="Arial" w:cs="Arial"/>
              </w:rPr>
              <w:t>ажлын</w:t>
            </w:r>
            <w:r w:rsidRPr="004B1DCD">
              <w:rPr>
                <w:rFonts w:ascii="Arial" w:hAnsi="Arial" w:cs="Arial"/>
                <w:spacing w:val="-12"/>
              </w:rPr>
              <w:t xml:space="preserve"> </w:t>
            </w:r>
            <w:r w:rsidRPr="004B1DCD">
              <w:rPr>
                <w:rFonts w:ascii="Arial" w:hAnsi="Arial" w:cs="Arial"/>
              </w:rPr>
              <w:t>чанарын баталгааг сайжруулах тухай хууль, Ногоон бүтээгдэхүүн,</w:t>
            </w:r>
            <w:r w:rsidRPr="004B1DCD">
              <w:rPr>
                <w:rFonts w:ascii="Arial" w:hAnsi="Arial" w:cs="Arial"/>
                <w:spacing w:val="-16"/>
              </w:rPr>
              <w:t xml:space="preserve"> </w:t>
            </w:r>
            <w:r w:rsidRPr="004B1DCD">
              <w:rPr>
                <w:rFonts w:ascii="Arial" w:hAnsi="Arial" w:cs="Arial"/>
              </w:rPr>
              <w:t>үйлчилгээг худалдан</w:t>
            </w:r>
            <w:r w:rsidRPr="004B1DCD">
              <w:rPr>
                <w:rFonts w:ascii="Arial" w:hAnsi="Arial" w:cs="Arial"/>
                <w:spacing w:val="-3"/>
              </w:rPr>
              <w:t xml:space="preserve"> </w:t>
            </w:r>
            <w:r w:rsidRPr="004B1DCD">
              <w:rPr>
                <w:rFonts w:ascii="Arial" w:hAnsi="Arial" w:cs="Arial"/>
              </w:rPr>
              <w:t xml:space="preserve">авахыг </w:t>
            </w:r>
            <w:r w:rsidRPr="004B1DCD">
              <w:rPr>
                <w:rFonts w:ascii="Arial" w:hAnsi="Arial" w:cs="Arial"/>
                <w:spacing w:val="-4"/>
              </w:rPr>
              <w:t>дэмжих</w:t>
            </w:r>
          </w:p>
          <w:p w14:paraId="6928EB8D" w14:textId="77777777"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rPr>
              <w:t>тухай</w:t>
            </w:r>
            <w:r w:rsidRPr="004B1DCD">
              <w:rPr>
                <w:rFonts w:ascii="Arial" w:hAnsi="Arial" w:cs="Arial"/>
                <w:spacing w:val="-1"/>
              </w:rPr>
              <w:t xml:space="preserve"> </w:t>
            </w:r>
            <w:r w:rsidRPr="004B1DCD">
              <w:rPr>
                <w:rFonts w:ascii="Arial" w:hAnsi="Arial" w:cs="Arial"/>
                <w:spacing w:val="-2"/>
              </w:rPr>
              <w:t>хууль</w:t>
            </w:r>
          </w:p>
        </w:tc>
      </w:tr>
      <w:tr w:rsidR="005F2845" w:rsidRPr="004B1DCD" w14:paraId="32E8B554" w14:textId="77777777" w:rsidTr="004B1DCD">
        <w:trPr>
          <w:trHeight w:val="1881"/>
        </w:trPr>
        <w:tc>
          <w:tcPr>
            <w:tcW w:w="2427" w:type="dxa"/>
          </w:tcPr>
          <w:p w14:paraId="1FB8AD6C" w14:textId="77777777" w:rsidR="005F2845" w:rsidRPr="004B1DCD" w:rsidRDefault="0033177E" w:rsidP="0012552E">
            <w:pPr>
              <w:pStyle w:val="TableParagraph"/>
              <w:tabs>
                <w:tab w:val="left" w:pos="3240"/>
              </w:tabs>
              <w:ind w:left="107" w:right="269"/>
              <w:jc w:val="both"/>
              <w:rPr>
                <w:rFonts w:ascii="Arial" w:hAnsi="Arial" w:cs="Arial"/>
                <w:b/>
              </w:rPr>
            </w:pPr>
            <w:r w:rsidRPr="004B1DCD">
              <w:rPr>
                <w:rFonts w:ascii="Arial" w:hAnsi="Arial" w:cs="Arial"/>
                <w:b/>
              </w:rPr>
              <w:t>7. Сонголт ба гэрээний</w:t>
            </w:r>
            <w:r w:rsidRPr="004B1DCD">
              <w:rPr>
                <w:rFonts w:ascii="Arial" w:hAnsi="Arial" w:cs="Arial"/>
                <w:b/>
                <w:spacing w:val="-17"/>
              </w:rPr>
              <w:t xml:space="preserve"> </w:t>
            </w:r>
            <w:r w:rsidRPr="004B1DCD">
              <w:rPr>
                <w:rFonts w:ascii="Arial" w:hAnsi="Arial" w:cs="Arial"/>
                <w:b/>
              </w:rPr>
              <w:t>олголт</w:t>
            </w:r>
          </w:p>
        </w:tc>
        <w:tc>
          <w:tcPr>
            <w:tcW w:w="3329" w:type="dxa"/>
          </w:tcPr>
          <w:p w14:paraId="0AE1D5B7" w14:textId="77777777"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rPr>
              <w:t>Захиалагч байгууллага хамгийн тохиромжтой саналыг</w:t>
            </w:r>
            <w:r w:rsidRPr="004B1DCD">
              <w:rPr>
                <w:rFonts w:ascii="Arial" w:hAnsi="Arial" w:cs="Arial"/>
                <w:spacing w:val="-16"/>
              </w:rPr>
              <w:t xml:space="preserve"> </w:t>
            </w:r>
            <w:r w:rsidRPr="004B1DCD">
              <w:rPr>
                <w:rFonts w:ascii="Arial" w:hAnsi="Arial" w:cs="Arial"/>
              </w:rPr>
              <w:t>сонгож,</w:t>
            </w:r>
            <w:r w:rsidRPr="004B1DCD">
              <w:rPr>
                <w:rFonts w:ascii="Arial" w:hAnsi="Arial" w:cs="Arial"/>
                <w:spacing w:val="-16"/>
              </w:rPr>
              <w:t xml:space="preserve"> </w:t>
            </w:r>
            <w:r w:rsidRPr="004B1DCD">
              <w:rPr>
                <w:rFonts w:ascii="Arial" w:hAnsi="Arial" w:cs="Arial"/>
              </w:rPr>
              <w:t>шалгарсан компанийг мэдэгдэнэ.</w:t>
            </w:r>
          </w:p>
          <w:p w14:paraId="14D079EA" w14:textId="77777777"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rPr>
              <w:t>Шалгарсан</w:t>
            </w:r>
            <w:r w:rsidRPr="004B1DCD">
              <w:rPr>
                <w:rFonts w:ascii="Arial" w:hAnsi="Arial" w:cs="Arial"/>
                <w:spacing w:val="-16"/>
              </w:rPr>
              <w:t xml:space="preserve"> </w:t>
            </w:r>
            <w:r w:rsidRPr="004B1DCD">
              <w:rPr>
                <w:rFonts w:ascii="Arial" w:hAnsi="Arial" w:cs="Arial"/>
              </w:rPr>
              <w:t>компанийг</w:t>
            </w:r>
            <w:r w:rsidRPr="004B1DCD">
              <w:rPr>
                <w:rFonts w:ascii="Arial" w:hAnsi="Arial" w:cs="Arial"/>
                <w:spacing w:val="-16"/>
              </w:rPr>
              <w:t xml:space="preserve"> </w:t>
            </w:r>
            <w:r w:rsidRPr="004B1DCD">
              <w:rPr>
                <w:rFonts w:ascii="Arial" w:hAnsi="Arial" w:cs="Arial"/>
              </w:rPr>
              <w:t>олон нийтэд ил тод мэдээлнэ.</w:t>
            </w:r>
          </w:p>
        </w:tc>
        <w:tc>
          <w:tcPr>
            <w:tcW w:w="3262" w:type="dxa"/>
          </w:tcPr>
          <w:p w14:paraId="1CE1D4D6" w14:textId="77777777" w:rsidR="005F2845" w:rsidRPr="004B1DCD" w:rsidRDefault="0033177E" w:rsidP="0012552E">
            <w:pPr>
              <w:pStyle w:val="TableParagraph"/>
              <w:tabs>
                <w:tab w:val="left" w:pos="3240"/>
              </w:tabs>
              <w:ind w:left="107" w:right="60"/>
              <w:jc w:val="both"/>
              <w:rPr>
                <w:rFonts w:ascii="Arial" w:hAnsi="Arial" w:cs="Arial"/>
              </w:rPr>
            </w:pPr>
            <w:r w:rsidRPr="004B1DCD">
              <w:rPr>
                <w:rFonts w:ascii="Arial" w:hAnsi="Arial" w:cs="Arial"/>
              </w:rPr>
              <w:t>Төрийн Сангийн тухай хууль,</w:t>
            </w:r>
            <w:r w:rsidRPr="004B1DCD">
              <w:rPr>
                <w:rFonts w:ascii="Arial" w:hAnsi="Arial" w:cs="Arial"/>
                <w:spacing w:val="-11"/>
              </w:rPr>
              <w:t xml:space="preserve"> </w:t>
            </w:r>
            <w:r w:rsidRPr="004B1DCD">
              <w:rPr>
                <w:rFonts w:ascii="Arial" w:hAnsi="Arial" w:cs="Arial"/>
              </w:rPr>
              <w:t>Орон</w:t>
            </w:r>
            <w:r w:rsidRPr="004B1DCD">
              <w:rPr>
                <w:rFonts w:ascii="Arial" w:hAnsi="Arial" w:cs="Arial"/>
                <w:spacing w:val="-12"/>
              </w:rPr>
              <w:t xml:space="preserve"> </w:t>
            </w:r>
            <w:r w:rsidRPr="004B1DCD">
              <w:rPr>
                <w:rFonts w:ascii="Arial" w:hAnsi="Arial" w:cs="Arial"/>
              </w:rPr>
              <w:t>нутгийн</w:t>
            </w:r>
            <w:r w:rsidRPr="004B1DCD">
              <w:rPr>
                <w:rFonts w:ascii="Arial" w:hAnsi="Arial" w:cs="Arial"/>
                <w:spacing w:val="-13"/>
              </w:rPr>
              <w:t xml:space="preserve"> </w:t>
            </w:r>
            <w:r w:rsidRPr="004B1DCD">
              <w:rPr>
                <w:rFonts w:ascii="Arial" w:hAnsi="Arial" w:cs="Arial"/>
              </w:rPr>
              <w:t>өөрөө удирдах байгууллагын тухай хууль, Захиргааны байгууллагын баримт мэдээллийг нийтэд өгөх</w:t>
            </w:r>
          </w:p>
          <w:p w14:paraId="1EAECC84" w14:textId="77777777"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rPr>
              <w:t>тухай</w:t>
            </w:r>
            <w:r w:rsidRPr="004B1DCD">
              <w:rPr>
                <w:rFonts w:ascii="Arial" w:hAnsi="Arial" w:cs="Arial"/>
                <w:spacing w:val="-1"/>
              </w:rPr>
              <w:t xml:space="preserve"> </w:t>
            </w:r>
            <w:r w:rsidRPr="004B1DCD">
              <w:rPr>
                <w:rFonts w:ascii="Arial" w:hAnsi="Arial" w:cs="Arial"/>
                <w:spacing w:val="-2"/>
              </w:rPr>
              <w:t>хууль</w:t>
            </w:r>
          </w:p>
        </w:tc>
      </w:tr>
      <w:tr w:rsidR="005F2845" w:rsidRPr="004B1DCD" w14:paraId="4910AF9E" w14:textId="77777777" w:rsidTr="004B1DCD">
        <w:trPr>
          <w:trHeight w:val="1611"/>
        </w:trPr>
        <w:tc>
          <w:tcPr>
            <w:tcW w:w="2427" w:type="dxa"/>
          </w:tcPr>
          <w:p w14:paraId="24811509" w14:textId="77777777"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rPr>
              <w:t xml:space="preserve">8. </w:t>
            </w:r>
            <w:r w:rsidRPr="004B1DCD">
              <w:rPr>
                <w:rFonts w:ascii="Arial" w:hAnsi="Arial" w:cs="Arial"/>
                <w:b/>
                <w:spacing w:val="-2"/>
              </w:rPr>
              <w:t>Гэрээний</w:t>
            </w:r>
          </w:p>
          <w:p w14:paraId="0710B29F" w14:textId="77777777" w:rsidR="005F2845" w:rsidRPr="004B1DCD" w:rsidRDefault="0033177E" w:rsidP="0012552E">
            <w:pPr>
              <w:pStyle w:val="TableParagraph"/>
              <w:tabs>
                <w:tab w:val="left" w:pos="3240"/>
              </w:tabs>
              <w:ind w:left="107" w:right="29"/>
              <w:jc w:val="both"/>
              <w:rPr>
                <w:rFonts w:ascii="Arial" w:hAnsi="Arial" w:cs="Arial"/>
                <w:b/>
              </w:rPr>
            </w:pPr>
            <w:r w:rsidRPr="004B1DCD">
              <w:rPr>
                <w:rFonts w:ascii="Arial" w:hAnsi="Arial" w:cs="Arial"/>
                <w:b/>
              </w:rPr>
              <w:t>эцэслэн</w:t>
            </w:r>
            <w:r w:rsidRPr="004B1DCD">
              <w:rPr>
                <w:rFonts w:ascii="Arial" w:hAnsi="Arial" w:cs="Arial"/>
                <w:b/>
                <w:spacing w:val="-17"/>
              </w:rPr>
              <w:t xml:space="preserve"> </w:t>
            </w:r>
            <w:r w:rsidRPr="004B1DCD">
              <w:rPr>
                <w:rFonts w:ascii="Arial" w:hAnsi="Arial" w:cs="Arial"/>
                <w:b/>
              </w:rPr>
              <w:t xml:space="preserve">баталгаа ба гарын үсэг </w:t>
            </w:r>
            <w:r w:rsidRPr="004B1DCD">
              <w:rPr>
                <w:rFonts w:ascii="Arial" w:hAnsi="Arial" w:cs="Arial"/>
                <w:b/>
                <w:spacing w:val="-2"/>
              </w:rPr>
              <w:t>зурах</w:t>
            </w:r>
          </w:p>
        </w:tc>
        <w:tc>
          <w:tcPr>
            <w:tcW w:w="3329" w:type="dxa"/>
          </w:tcPr>
          <w:p w14:paraId="26A121A7" w14:textId="77777777" w:rsidR="005F2845" w:rsidRPr="004B1DCD" w:rsidRDefault="0033177E" w:rsidP="0012552E">
            <w:pPr>
              <w:pStyle w:val="TableParagraph"/>
              <w:tabs>
                <w:tab w:val="left" w:pos="3240"/>
              </w:tabs>
              <w:ind w:left="105" w:right="78"/>
              <w:jc w:val="both"/>
              <w:rPr>
                <w:rFonts w:ascii="Arial" w:hAnsi="Arial" w:cs="Arial"/>
              </w:rPr>
            </w:pPr>
            <w:r w:rsidRPr="004B1DCD">
              <w:rPr>
                <w:rFonts w:ascii="Arial" w:hAnsi="Arial" w:cs="Arial"/>
              </w:rPr>
              <w:t>Шалгарсан компани болон захиалагч байгууллага гэрээний нөхцөлийг баталгаажуулж, хууль болон</w:t>
            </w:r>
            <w:r w:rsidRPr="004B1DCD">
              <w:rPr>
                <w:rFonts w:ascii="Arial" w:hAnsi="Arial" w:cs="Arial"/>
                <w:spacing w:val="-16"/>
              </w:rPr>
              <w:t xml:space="preserve"> </w:t>
            </w:r>
            <w:r w:rsidRPr="004B1DCD">
              <w:rPr>
                <w:rFonts w:ascii="Arial" w:hAnsi="Arial" w:cs="Arial"/>
              </w:rPr>
              <w:t>төслийн</w:t>
            </w:r>
            <w:r w:rsidRPr="004B1DCD">
              <w:rPr>
                <w:rFonts w:ascii="Arial" w:hAnsi="Arial" w:cs="Arial"/>
                <w:spacing w:val="-16"/>
              </w:rPr>
              <w:t xml:space="preserve"> </w:t>
            </w:r>
            <w:r w:rsidRPr="004B1DCD">
              <w:rPr>
                <w:rFonts w:ascii="Arial" w:hAnsi="Arial" w:cs="Arial"/>
              </w:rPr>
              <w:t>шаардлагыг</w:t>
            </w:r>
          </w:p>
          <w:p w14:paraId="0E94DDBC" w14:textId="77777777"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rPr>
              <w:t>хангасан</w:t>
            </w:r>
            <w:r w:rsidRPr="004B1DCD">
              <w:rPr>
                <w:rFonts w:ascii="Arial" w:hAnsi="Arial" w:cs="Arial"/>
                <w:spacing w:val="-11"/>
              </w:rPr>
              <w:t xml:space="preserve"> </w:t>
            </w:r>
            <w:r w:rsidRPr="004B1DCD">
              <w:rPr>
                <w:rFonts w:ascii="Arial" w:hAnsi="Arial" w:cs="Arial"/>
              </w:rPr>
              <w:t>байдлыг</w:t>
            </w:r>
            <w:r w:rsidRPr="004B1DCD">
              <w:rPr>
                <w:rFonts w:ascii="Arial" w:hAnsi="Arial" w:cs="Arial"/>
                <w:spacing w:val="-8"/>
              </w:rPr>
              <w:t xml:space="preserve"> </w:t>
            </w:r>
            <w:r w:rsidRPr="004B1DCD">
              <w:rPr>
                <w:rFonts w:ascii="Arial" w:hAnsi="Arial" w:cs="Arial"/>
                <w:spacing w:val="-2"/>
              </w:rPr>
              <w:t>хангана.</w:t>
            </w:r>
          </w:p>
        </w:tc>
        <w:tc>
          <w:tcPr>
            <w:tcW w:w="3262" w:type="dxa"/>
          </w:tcPr>
          <w:p w14:paraId="000B3584" w14:textId="77777777"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spacing w:val="-2"/>
              </w:rPr>
              <w:t>Үндэсний</w:t>
            </w:r>
            <w:r w:rsidRPr="004B1DCD">
              <w:rPr>
                <w:rFonts w:ascii="Arial" w:hAnsi="Arial" w:cs="Arial"/>
                <w:spacing w:val="-14"/>
              </w:rPr>
              <w:t xml:space="preserve"> </w:t>
            </w:r>
            <w:r w:rsidRPr="004B1DCD">
              <w:rPr>
                <w:rFonts w:ascii="Arial" w:hAnsi="Arial" w:cs="Arial"/>
                <w:spacing w:val="-2"/>
              </w:rPr>
              <w:t>Өмчийн</w:t>
            </w:r>
            <w:r w:rsidRPr="004B1DCD">
              <w:rPr>
                <w:rFonts w:ascii="Arial" w:hAnsi="Arial" w:cs="Arial"/>
                <w:spacing w:val="-14"/>
              </w:rPr>
              <w:t xml:space="preserve"> </w:t>
            </w:r>
            <w:r w:rsidRPr="004B1DCD">
              <w:rPr>
                <w:rFonts w:ascii="Arial" w:hAnsi="Arial" w:cs="Arial"/>
                <w:spacing w:val="-2"/>
              </w:rPr>
              <w:t xml:space="preserve">тухай </w:t>
            </w:r>
            <w:r w:rsidRPr="004B1DCD">
              <w:rPr>
                <w:rFonts w:ascii="Arial" w:hAnsi="Arial" w:cs="Arial"/>
              </w:rPr>
              <w:t>хууль, Засгийн газрын гэрээний төлбөрийн хугацааг хойшлуулахыг хориглох тухай хууль</w:t>
            </w:r>
          </w:p>
        </w:tc>
      </w:tr>
      <w:tr w:rsidR="005F2845" w:rsidRPr="004B1DCD" w14:paraId="102DD282" w14:textId="77777777" w:rsidTr="004B1DCD">
        <w:trPr>
          <w:trHeight w:val="1701"/>
        </w:trPr>
        <w:tc>
          <w:tcPr>
            <w:tcW w:w="2427" w:type="dxa"/>
          </w:tcPr>
          <w:p w14:paraId="202E0FC0" w14:textId="77777777" w:rsidR="005F2845" w:rsidRPr="004B1DCD" w:rsidRDefault="0033177E" w:rsidP="0012552E">
            <w:pPr>
              <w:pStyle w:val="TableParagraph"/>
              <w:tabs>
                <w:tab w:val="left" w:pos="3240"/>
              </w:tabs>
              <w:ind w:left="107" w:right="269"/>
              <w:jc w:val="both"/>
              <w:rPr>
                <w:rFonts w:ascii="Arial" w:hAnsi="Arial" w:cs="Arial"/>
                <w:b/>
              </w:rPr>
            </w:pPr>
            <w:r w:rsidRPr="004B1DCD">
              <w:rPr>
                <w:rFonts w:ascii="Arial" w:hAnsi="Arial" w:cs="Arial"/>
                <w:b/>
              </w:rPr>
              <w:t xml:space="preserve">9. Гэрээний хяналт ба </w:t>
            </w:r>
            <w:r w:rsidRPr="004B1DCD">
              <w:rPr>
                <w:rFonts w:ascii="Arial" w:hAnsi="Arial" w:cs="Arial"/>
                <w:b/>
                <w:spacing w:val="-2"/>
              </w:rPr>
              <w:t>хэрэгжилтийн хяналт</w:t>
            </w:r>
          </w:p>
        </w:tc>
        <w:tc>
          <w:tcPr>
            <w:tcW w:w="3329" w:type="dxa"/>
          </w:tcPr>
          <w:p w14:paraId="221F0794" w14:textId="77777777" w:rsidR="005F2845" w:rsidRPr="004B1DCD" w:rsidRDefault="0033177E" w:rsidP="0012552E">
            <w:pPr>
              <w:pStyle w:val="TableParagraph"/>
              <w:tabs>
                <w:tab w:val="left" w:pos="3240"/>
              </w:tabs>
              <w:ind w:left="105" w:right="180"/>
              <w:jc w:val="both"/>
              <w:rPr>
                <w:rFonts w:ascii="Arial" w:hAnsi="Arial" w:cs="Arial"/>
              </w:rPr>
            </w:pPr>
            <w:r w:rsidRPr="004B1DCD">
              <w:rPr>
                <w:rFonts w:ascii="Arial" w:hAnsi="Arial" w:cs="Arial"/>
              </w:rPr>
              <w:t>Захиалагч байгууллага төслийн явцад гэрээний хэрэгжилт, чанар, цаг хугацааны</w:t>
            </w:r>
            <w:r w:rsidRPr="004B1DCD">
              <w:rPr>
                <w:rFonts w:ascii="Arial" w:hAnsi="Arial" w:cs="Arial"/>
                <w:spacing w:val="-16"/>
              </w:rPr>
              <w:t xml:space="preserve"> </w:t>
            </w:r>
            <w:r w:rsidRPr="004B1DCD">
              <w:rPr>
                <w:rFonts w:ascii="Arial" w:hAnsi="Arial" w:cs="Arial"/>
              </w:rPr>
              <w:t>хяналт</w:t>
            </w:r>
            <w:r w:rsidRPr="004B1DCD">
              <w:rPr>
                <w:rFonts w:ascii="Arial" w:hAnsi="Arial" w:cs="Arial"/>
                <w:spacing w:val="-16"/>
              </w:rPr>
              <w:t xml:space="preserve"> </w:t>
            </w:r>
            <w:r w:rsidRPr="004B1DCD">
              <w:rPr>
                <w:rFonts w:ascii="Arial" w:hAnsi="Arial" w:cs="Arial"/>
              </w:rPr>
              <w:t>тавьж, шаардлагатай тайлан болон аудит хийлгэнэ.</w:t>
            </w:r>
          </w:p>
        </w:tc>
        <w:tc>
          <w:tcPr>
            <w:tcW w:w="3262" w:type="dxa"/>
          </w:tcPr>
          <w:p w14:paraId="1B726F8A" w14:textId="77777777" w:rsidR="005F2845" w:rsidRPr="004B1DCD" w:rsidRDefault="0033177E" w:rsidP="0012552E">
            <w:pPr>
              <w:pStyle w:val="TableParagraph"/>
              <w:tabs>
                <w:tab w:val="left" w:pos="2233"/>
                <w:tab w:val="left" w:pos="3240"/>
              </w:tabs>
              <w:ind w:left="107" w:right="95"/>
              <w:jc w:val="both"/>
              <w:rPr>
                <w:rFonts w:ascii="Arial" w:hAnsi="Arial" w:cs="Arial"/>
              </w:rPr>
            </w:pPr>
            <w:r w:rsidRPr="004B1DCD">
              <w:rPr>
                <w:rFonts w:ascii="Arial" w:hAnsi="Arial" w:cs="Arial"/>
              </w:rPr>
              <w:t xml:space="preserve">Төрийн Нягтлан бодох Бүртгэлийн тухай хууль, Гэрээний Удирдлагын Журам, Орон нутгийн </w:t>
            </w:r>
            <w:r w:rsidRPr="004B1DCD">
              <w:rPr>
                <w:rFonts w:ascii="Arial" w:hAnsi="Arial" w:cs="Arial"/>
                <w:spacing w:val="-2"/>
              </w:rPr>
              <w:t>өөрөө</w:t>
            </w:r>
            <w:r w:rsidRPr="004B1DCD">
              <w:rPr>
                <w:rFonts w:ascii="Arial" w:hAnsi="Arial" w:cs="Arial"/>
              </w:rPr>
              <w:tab/>
            </w:r>
            <w:r w:rsidRPr="004B1DCD">
              <w:rPr>
                <w:rFonts w:ascii="Arial" w:hAnsi="Arial" w:cs="Arial"/>
                <w:spacing w:val="-2"/>
              </w:rPr>
              <w:t xml:space="preserve">удирдах </w:t>
            </w:r>
            <w:r w:rsidRPr="004B1DCD">
              <w:rPr>
                <w:rFonts w:ascii="Arial" w:hAnsi="Arial" w:cs="Arial"/>
              </w:rPr>
              <w:t>байгууллагын тухай хууль</w:t>
            </w:r>
          </w:p>
        </w:tc>
      </w:tr>
    </w:tbl>
    <w:p w14:paraId="48F182BE" w14:textId="77777777" w:rsidR="005F2845" w:rsidRPr="001024EB" w:rsidRDefault="005F2845" w:rsidP="0012552E">
      <w:pPr>
        <w:pStyle w:val="BodyText"/>
        <w:tabs>
          <w:tab w:val="left" w:pos="3240"/>
        </w:tabs>
        <w:jc w:val="both"/>
        <w:rPr>
          <w:rFonts w:ascii="Arial" w:hAnsi="Arial" w:cs="Arial"/>
        </w:rPr>
      </w:pPr>
    </w:p>
    <w:p w14:paraId="743191BB" w14:textId="77777777" w:rsidR="005F2845" w:rsidRPr="001024EB" w:rsidRDefault="0033177E" w:rsidP="0012552E">
      <w:pPr>
        <w:pStyle w:val="Heading2"/>
        <w:numPr>
          <w:ilvl w:val="0"/>
          <w:numId w:val="39"/>
        </w:numPr>
        <w:tabs>
          <w:tab w:val="left" w:pos="1227"/>
          <w:tab w:val="left" w:pos="3240"/>
        </w:tabs>
        <w:ind w:left="1227" w:hanging="200"/>
        <w:jc w:val="both"/>
        <w:rPr>
          <w:position w:val="8"/>
          <w:sz w:val="16"/>
        </w:rPr>
      </w:pPr>
      <w:r w:rsidRPr="001024EB">
        <w:t>Бүгд</w:t>
      </w:r>
      <w:r w:rsidRPr="001024EB">
        <w:rPr>
          <w:spacing w:val="-3"/>
        </w:rPr>
        <w:t xml:space="preserve"> </w:t>
      </w:r>
      <w:r w:rsidRPr="001024EB">
        <w:t>Найрамдах</w:t>
      </w:r>
      <w:r w:rsidRPr="001024EB">
        <w:rPr>
          <w:spacing w:val="-6"/>
        </w:rPr>
        <w:t xml:space="preserve"> </w:t>
      </w:r>
      <w:r w:rsidRPr="001024EB">
        <w:t>Итали</w:t>
      </w:r>
      <w:r w:rsidRPr="001024EB">
        <w:rPr>
          <w:spacing w:val="-5"/>
        </w:rPr>
        <w:t xml:space="preserve"> </w:t>
      </w:r>
      <w:r w:rsidRPr="001024EB">
        <w:t>Улс (Итали</w:t>
      </w:r>
      <w:r w:rsidRPr="001024EB">
        <w:rPr>
          <w:spacing w:val="-2"/>
        </w:rPr>
        <w:t xml:space="preserve"> улс)</w:t>
      </w:r>
      <w:r w:rsidR="004B1DCD">
        <w:rPr>
          <w:rStyle w:val="FootnoteReference"/>
          <w:spacing w:val="-2"/>
        </w:rPr>
        <w:footnoteReference w:id="43"/>
      </w:r>
    </w:p>
    <w:p w14:paraId="2CB0A38D" w14:textId="77777777" w:rsidR="004B1DCD" w:rsidRDefault="004B1DCD" w:rsidP="0012552E">
      <w:pPr>
        <w:pStyle w:val="BodyText"/>
        <w:tabs>
          <w:tab w:val="left" w:pos="3240"/>
        </w:tabs>
        <w:ind w:left="307" w:right="870" w:firstLine="787"/>
        <w:jc w:val="both"/>
        <w:rPr>
          <w:rFonts w:ascii="Arial" w:hAnsi="Arial" w:cs="Arial"/>
        </w:rPr>
      </w:pPr>
    </w:p>
    <w:p w14:paraId="0F7F325D" w14:textId="77777777" w:rsidR="005F2845" w:rsidRPr="001024EB" w:rsidRDefault="0033177E" w:rsidP="0012552E">
      <w:pPr>
        <w:pStyle w:val="BodyText"/>
        <w:tabs>
          <w:tab w:val="left" w:pos="3240"/>
        </w:tabs>
        <w:ind w:left="307" w:right="870" w:firstLine="787"/>
        <w:jc w:val="both"/>
        <w:rPr>
          <w:rFonts w:ascii="Arial" w:hAnsi="Arial" w:cs="Arial"/>
        </w:rPr>
      </w:pPr>
      <w:r w:rsidRPr="001024EB">
        <w:rPr>
          <w:rFonts w:ascii="Arial" w:hAnsi="Arial" w:cs="Arial"/>
        </w:rPr>
        <w:t>Итали улсын өрсөлдөөнт хэлэлцээний худалдан авах ажиллагааны арга нь</w:t>
      </w:r>
      <w:r w:rsidRPr="001024EB">
        <w:rPr>
          <w:rFonts w:ascii="Arial" w:hAnsi="Arial" w:cs="Arial"/>
          <w:spacing w:val="-16"/>
        </w:rPr>
        <w:t xml:space="preserve"> </w:t>
      </w:r>
      <w:r w:rsidRPr="001024EB">
        <w:rPr>
          <w:rFonts w:ascii="Arial" w:hAnsi="Arial" w:cs="Arial"/>
          <w:b/>
        </w:rPr>
        <w:t>Legislative</w:t>
      </w:r>
      <w:r w:rsidRPr="001024EB">
        <w:rPr>
          <w:rFonts w:ascii="Arial" w:hAnsi="Arial" w:cs="Arial"/>
          <w:b/>
          <w:spacing w:val="-17"/>
        </w:rPr>
        <w:t xml:space="preserve"> </w:t>
      </w:r>
      <w:r w:rsidRPr="001024EB">
        <w:rPr>
          <w:rFonts w:ascii="Arial" w:hAnsi="Arial" w:cs="Arial"/>
          <w:b/>
        </w:rPr>
        <w:t>Decree</w:t>
      </w:r>
      <w:r w:rsidRPr="001024EB">
        <w:rPr>
          <w:rFonts w:ascii="Arial" w:hAnsi="Arial" w:cs="Arial"/>
          <w:b/>
          <w:spacing w:val="-17"/>
        </w:rPr>
        <w:t xml:space="preserve"> </w:t>
      </w:r>
      <w:r w:rsidRPr="001024EB">
        <w:rPr>
          <w:rFonts w:ascii="Arial" w:hAnsi="Arial" w:cs="Arial"/>
          <w:b/>
        </w:rPr>
        <w:t>No.</w:t>
      </w:r>
      <w:r w:rsidRPr="001024EB">
        <w:rPr>
          <w:rFonts w:ascii="Arial" w:hAnsi="Arial" w:cs="Arial"/>
          <w:b/>
          <w:spacing w:val="-16"/>
        </w:rPr>
        <w:t xml:space="preserve"> </w:t>
      </w:r>
      <w:r w:rsidRPr="001024EB">
        <w:rPr>
          <w:rFonts w:ascii="Arial" w:hAnsi="Arial" w:cs="Arial"/>
          <w:b/>
        </w:rPr>
        <w:t>36/2023</w:t>
      </w:r>
      <w:r w:rsidRPr="001024EB">
        <w:rPr>
          <w:rFonts w:ascii="Arial" w:hAnsi="Arial" w:cs="Arial"/>
          <w:b/>
          <w:spacing w:val="-17"/>
        </w:rPr>
        <w:t xml:space="preserve"> </w:t>
      </w:r>
      <w:r w:rsidRPr="001024EB">
        <w:rPr>
          <w:rFonts w:ascii="Arial" w:hAnsi="Arial" w:cs="Arial"/>
        </w:rPr>
        <w:t>(Code)-ийн</w:t>
      </w:r>
      <w:r w:rsidRPr="001024EB">
        <w:rPr>
          <w:rFonts w:ascii="Arial" w:hAnsi="Arial" w:cs="Arial"/>
          <w:spacing w:val="-14"/>
        </w:rPr>
        <w:t xml:space="preserve"> </w:t>
      </w:r>
      <w:r w:rsidRPr="001024EB">
        <w:rPr>
          <w:rFonts w:ascii="Arial" w:hAnsi="Arial" w:cs="Arial"/>
        </w:rPr>
        <w:t>дагуу</w:t>
      </w:r>
      <w:r w:rsidRPr="001024EB">
        <w:rPr>
          <w:rFonts w:ascii="Arial" w:hAnsi="Arial" w:cs="Arial"/>
          <w:spacing w:val="-16"/>
        </w:rPr>
        <w:t xml:space="preserve"> </w:t>
      </w:r>
      <w:r w:rsidRPr="001024EB">
        <w:rPr>
          <w:rFonts w:ascii="Arial" w:hAnsi="Arial" w:cs="Arial"/>
        </w:rPr>
        <w:t>зохицуулагддаг</w:t>
      </w:r>
      <w:r w:rsidRPr="001024EB">
        <w:rPr>
          <w:rFonts w:ascii="Arial" w:hAnsi="Arial" w:cs="Arial"/>
          <w:spacing w:val="-14"/>
        </w:rPr>
        <w:t xml:space="preserve"> </w:t>
      </w:r>
      <w:r w:rsidRPr="001024EB">
        <w:rPr>
          <w:rFonts w:ascii="Arial" w:hAnsi="Arial" w:cs="Arial"/>
        </w:rPr>
        <w:t>бөгөөд</w:t>
      </w:r>
      <w:r w:rsidRPr="001024EB">
        <w:rPr>
          <w:rFonts w:ascii="Arial" w:hAnsi="Arial" w:cs="Arial"/>
          <w:spacing w:val="-15"/>
        </w:rPr>
        <w:t xml:space="preserve"> </w:t>
      </w:r>
      <w:r w:rsidRPr="001024EB">
        <w:rPr>
          <w:rFonts w:ascii="Arial" w:hAnsi="Arial" w:cs="Arial"/>
        </w:rPr>
        <w:t>бусад улс</w:t>
      </w:r>
      <w:r w:rsidRPr="001024EB">
        <w:rPr>
          <w:rFonts w:ascii="Arial" w:hAnsi="Arial" w:cs="Arial"/>
          <w:spacing w:val="-1"/>
        </w:rPr>
        <w:t xml:space="preserve"> </w:t>
      </w:r>
      <w:r w:rsidRPr="001024EB">
        <w:rPr>
          <w:rFonts w:ascii="Arial" w:hAnsi="Arial" w:cs="Arial"/>
        </w:rPr>
        <w:t>орнуудтай</w:t>
      </w:r>
      <w:r w:rsidRPr="001024EB">
        <w:rPr>
          <w:rFonts w:ascii="Arial" w:hAnsi="Arial" w:cs="Arial"/>
          <w:spacing w:val="-3"/>
        </w:rPr>
        <w:t xml:space="preserve"> </w:t>
      </w:r>
      <w:r w:rsidRPr="001024EB">
        <w:rPr>
          <w:rFonts w:ascii="Arial" w:hAnsi="Arial" w:cs="Arial"/>
        </w:rPr>
        <w:t>харьцуулахад</w:t>
      </w:r>
      <w:r w:rsidRPr="001024EB">
        <w:rPr>
          <w:rFonts w:ascii="Arial" w:hAnsi="Arial" w:cs="Arial"/>
          <w:spacing w:val="-1"/>
        </w:rPr>
        <w:t xml:space="preserve"> </w:t>
      </w:r>
      <w:r w:rsidRPr="001024EB">
        <w:rPr>
          <w:rFonts w:ascii="Arial" w:hAnsi="Arial" w:cs="Arial"/>
        </w:rPr>
        <w:t>онцлог</w:t>
      </w:r>
      <w:r w:rsidRPr="001024EB">
        <w:rPr>
          <w:rFonts w:ascii="Arial" w:hAnsi="Arial" w:cs="Arial"/>
          <w:spacing w:val="-2"/>
        </w:rPr>
        <w:t xml:space="preserve"> </w:t>
      </w:r>
      <w:r w:rsidRPr="001024EB">
        <w:rPr>
          <w:rFonts w:ascii="Arial" w:hAnsi="Arial" w:cs="Arial"/>
        </w:rPr>
        <w:t>шинжүүдтэй. Энэхүү</w:t>
      </w:r>
      <w:r w:rsidRPr="001024EB">
        <w:rPr>
          <w:rFonts w:ascii="Arial" w:hAnsi="Arial" w:cs="Arial"/>
          <w:spacing w:val="-1"/>
        </w:rPr>
        <w:t xml:space="preserve"> </w:t>
      </w:r>
      <w:r w:rsidRPr="001024EB">
        <w:rPr>
          <w:rFonts w:ascii="Arial" w:hAnsi="Arial" w:cs="Arial"/>
        </w:rPr>
        <w:t>арга нь</w:t>
      </w:r>
      <w:r w:rsidRPr="001024EB">
        <w:rPr>
          <w:rFonts w:ascii="Arial" w:hAnsi="Arial" w:cs="Arial"/>
          <w:spacing w:val="-3"/>
        </w:rPr>
        <w:t xml:space="preserve"> </w:t>
      </w:r>
      <w:r w:rsidRPr="001024EB">
        <w:rPr>
          <w:rFonts w:ascii="Arial" w:hAnsi="Arial" w:cs="Arial"/>
        </w:rPr>
        <w:t>ил</w:t>
      </w:r>
      <w:r w:rsidRPr="001024EB">
        <w:rPr>
          <w:rFonts w:ascii="Arial" w:hAnsi="Arial" w:cs="Arial"/>
          <w:spacing w:val="-1"/>
        </w:rPr>
        <w:t xml:space="preserve"> </w:t>
      </w:r>
      <w:r w:rsidRPr="001024EB">
        <w:rPr>
          <w:rFonts w:ascii="Arial" w:hAnsi="Arial" w:cs="Arial"/>
        </w:rPr>
        <w:t>тод</w:t>
      </w:r>
      <w:r w:rsidRPr="001024EB">
        <w:rPr>
          <w:rFonts w:ascii="Arial" w:hAnsi="Arial" w:cs="Arial"/>
          <w:spacing w:val="-4"/>
        </w:rPr>
        <w:t xml:space="preserve"> </w:t>
      </w:r>
      <w:r w:rsidRPr="001024EB">
        <w:rPr>
          <w:rFonts w:ascii="Arial" w:hAnsi="Arial" w:cs="Arial"/>
        </w:rPr>
        <w:t>байдал, шударга өрсөлдөөн, үр ашгийг өндөр түвшинд хангах нарийвчилсан журамтай. Ил</w:t>
      </w:r>
      <w:r w:rsidRPr="001024EB">
        <w:rPr>
          <w:rFonts w:ascii="Arial" w:hAnsi="Arial" w:cs="Arial"/>
          <w:spacing w:val="-16"/>
        </w:rPr>
        <w:t xml:space="preserve"> </w:t>
      </w:r>
      <w:r w:rsidRPr="001024EB">
        <w:rPr>
          <w:rFonts w:ascii="Arial" w:hAnsi="Arial" w:cs="Arial"/>
        </w:rPr>
        <w:t>тод</w:t>
      </w:r>
      <w:r w:rsidRPr="001024EB">
        <w:rPr>
          <w:rFonts w:ascii="Arial" w:hAnsi="Arial" w:cs="Arial"/>
          <w:spacing w:val="-16"/>
        </w:rPr>
        <w:t xml:space="preserve"> </w:t>
      </w:r>
      <w:r w:rsidRPr="001024EB">
        <w:rPr>
          <w:rFonts w:ascii="Arial" w:hAnsi="Arial" w:cs="Arial"/>
        </w:rPr>
        <w:t>байдлыг</w:t>
      </w:r>
      <w:r w:rsidRPr="001024EB">
        <w:rPr>
          <w:rFonts w:ascii="Arial" w:hAnsi="Arial" w:cs="Arial"/>
          <w:spacing w:val="-16"/>
        </w:rPr>
        <w:t xml:space="preserve"> </w:t>
      </w:r>
      <w:r w:rsidRPr="001024EB">
        <w:rPr>
          <w:rFonts w:ascii="Arial" w:hAnsi="Arial" w:cs="Arial"/>
        </w:rPr>
        <w:t>хангах</w:t>
      </w:r>
      <w:r w:rsidRPr="001024EB">
        <w:rPr>
          <w:rFonts w:ascii="Arial" w:hAnsi="Arial" w:cs="Arial"/>
          <w:spacing w:val="-16"/>
        </w:rPr>
        <w:t xml:space="preserve"> </w:t>
      </w:r>
      <w:r w:rsidRPr="001024EB">
        <w:rPr>
          <w:rFonts w:ascii="Arial" w:hAnsi="Arial" w:cs="Arial"/>
        </w:rPr>
        <w:t>зорилгоор</w:t>
      </w:r>
      <w:r w:rsidRPr="001024EB">
        <w:rPr>
          <w:rFonts w:ascii="Arial" w:hAnsi="Arial" w:cs="Arial"/>
          <w:spacing w:val="-16"/>
        </w:rPr>
        <w:t xml:space="preserve"> </w:t>
      </w:r>
      <w:r w:rsidRPr="001024EB">
        <w:rPr>
          <w:rFonts w:ascii="Arial" w:hAnsi="Arial" w:cs="Arial"/>
        </w:rPr>
        <w:t>тендерийн</w:t>
      </w:r>
      <w:r w:rsidRPr="001024EB">
        <w:rPr>
          <w:rFonts w:ascii="Arial" w:hAnsi="Arial" w:cs="Arial"/>
          <w:spacing w:val="-16"/>
        </w:rPr>
        <w:t xml:space="preserve"> </w:t>
      </w:r>
      <w:r w:rsidRPr="001024EB">
        <w:rPr>
          <w:rFonts w:ascii="Arial" w:hAnsi="Arial" w:cs="Arial"/>
        </w:rPr>
        <w:t>мэдээлэл</w:t>
      </w:r>
      <w:r w:rsidRPr="001024EB">
        <w:rPr>
          <w:rFonts w:ascii="Arial" w:hAnsi="Arial" w:cs="Arial"/>
          <w:spacing w:val="-16"/>
        </w:rPr>
        <w:t xml:space="preserve"> </w:t>
      </w:r>
      <w:r w:rsidRPr="001024EB">
        <w:rPr>
          <w:rFonts w:ascii="Arial" w:hAnsi="Arial" w:cs="Arial"/>
        </w:rPr>
        <w:t>болон</w:t>
      </w:r>
      <w:r w:rsidRPr="001024EB">
        <w:rPr>
          <w:rFonts w:ascii="Arial" w:hAnsi="Arial" w:cs="Arial"/>
          <w:spacing w:val="-16"/>
        </w:rPr>
        <w:t xml:space="preserve"> </w:t>
      </w:r>
      <w:r w:rsidRPr="001024EB">
        <w:rPr>
          <w:rFonts w:ascii="Arial" w:hAnsi="Arial" w:cs="Arial"/>
        </w:rPr>
        <w:t>үнэлгээний</w:t>
      </w:r>
      <w:r w:rsidRPr="001024EB">
        <w:rPr>
          <w:rFonts w:ascii="Arial" w:hAnsi="Arial" w:cs="Arial"/>
          <w:spacing w:val="-16"/>
        </w:rPr>
        <w:t xml:space="preserve"> </w:t>
      </w:r>
      <w:r w:rsidRPr="001024EB">
        <w:rPr>
          <w:rFonts w:ascii="Arial" w:hAnsi="Arial" w:cs="Arial"/>
        </w:rPr>
        <w:t xml:space="preserve">тайланг нийтэд нээлттэй байлгахыг шаарддаг бөгөөд энэ нь </w:t>
      </w:r>
      <w:r w:rsidRPr="001024EB">
        <w:rPr>
          <w:rFonts w:ascii="Arial" w:hAnsi="Arial" w:cs="Arial"/>
          <w:b/>
        </w:rPr>
        <w:t>Legislative Decree No. 33/2013</w:t>
      </w:r>
      <w:r w:rsidRPr="001024EB">
        <w:rPr>
          <w:rFonts w:ascii="Arial" w:hAnsi="Arial" w:cs="Arial"/>
        </w:rPr>
        <w:t>-аар баталгаажсан. Үүний зэрэгцээ, ажлын байрны эрүүл мэнд, аюулгүй</w:t>
      </w:r>
    </w:p>
    <w:p w14:paraId="1DBBE0F8" w14:textId="77777777" w:rsidR="005F2845" w:rsidRDefault="0033177E" w:rsidP="0012552E">
      <w:pPr>
        <w:pStyle w:val="BodyText"/>
        <w:tabs>
          <w:tab w:val="left" w:pos="3240"/>
        </w:tabs>
        <w:ind w:left="307" w:right="868"/>
        <w:jc w:val="both"/>
        <w:rPr>
          <w:rFonts w:ascii="Arial" w:hAnsi="Arial" w:cs="Arial"/>
          <w:spacing w:val="-2"/>
        </w:rPr>
      </w:pPr>
      <w:r w:rsidRPr="001024EB">
        <w:rPr>
          <w:rFonts w:ascii="Arial" w:hAnsi="Arial" w:cs="Arial"/>
        </w:rPr>
        <w:t xml:space="preserve">байдлын стандартыг хангах нь зайлшгүй шаардлага бөгөөд энэ нь </w:t>
      </w:r>
      <w:r w:rsidRPr="001024EB">
        <w:rPr>
          <w:rFonts w:ascii="Arial" w:hAnsi="Arial" w:cs="Arial"/>
          <w:b/>
        </w:rPr>
        <w:t>Legislative Decree No. 81/2008</w:t>
      </w:r>
      <w:r w:rsidRPr="001024EB">
        <w:rPr>
          <w:rFonts w:ascii="Arial" w:hAnsi="Arial" w:cs="Arial"/>
        </w:rPr>
        <w:t xml:space="preserve">-д тусгагдсан байдаг. Итали улсын онцлог нь </w:t>
      </w:r>
      <w:r w:rsidRPr="001024EB">
        <w:rPr>
          <w:rFonts w:ascii="Arial" w:hAnsi="Arial" w:cs="Arial"/>
          <w:b/>
        </w:rPr>
        <w:t>Public-Private Partnership</w:t>
      </w:r>
      <w:r w:rsidRPr="001024EB">
        <w:rPr>
          <w:rFonts w:ascii="Arial" w:hAnsi="Arial" w:cs="Arial"/>
          <w:b/>
          <w:spacing w:val="-14"/>
        </w:rPr>
        <w:t xml:space="preserve"> </w:t>
      </w:r>
      <w:r w:rsidRPr="001024EB">
        <w:rPr>
          <w:rFonts w:ascii="Arial" w:hAnsi="Arial" w:cs="Arial"/>
          <w:b/>
        </w:rPr>
        <w:t>(PPP)</w:t>
      </w:r>
      <w:r w:rsidRPr="001024EB">
        <w:rPr>
          <w:rFonts w:ascii="Arial" w:hAnsi="Arial" w:cs="Arial"/>
        </w:rPr>
        <w:t>-ийн</w:t>
      </w:r>
      <w:r w:rsidRPr="001024EB">
        <w:rPr>
          <w:rFonts w:ascii="Arial" w:hAnsi="Arial" w:cs="Arial"/>
          <w:spacing w:val="-9"/>
        </w:rPr>
        <w:t xml:space="preserve"> </w:t>
      </w:r>
      <w:r w:rsidRPr="001024EB">
        <w:rPr>
          <w:rFonts w:ascii="Arial" w:hAnsi="Arial" w:cs="Arial"/>
        </w:rPr>
        <w:t>хүрээнд</w:t>
      </w:r>
      <w:r w:rsidRPr="001024EB">
        <w:rPr>
          <w:rFonts w:ascii="Arial" w:hAnsi="Arial" w:cs="Arial"/>
          <w:spacing w:val="-10"/>
        </w:rPr>
        <w:t xml:space="preserve"> </w:t>
      </w:r>
      <w:r w:rsidRPr="001024EB">
        <w:rPr>
          <w:rFonts w:ascii="Arial" w:hAnsi="Arial" w:cs="Arial"/>
        </w:rPr>
        <w:t>хувийн</w:t>
      </w:r>
      <w:r w:rsidRPr="001024EB">
        <w:rPr>
          <w:rFonts w:ascii="Arial" w:hAnsi="Arial" w:cs="Arial"/>
          <w:spacing w:val="-9"/>
        </w:rPr>
        <w:t xml:space="preserve"> </w:t>
      </w:r>
      <w:r w:rsidRPr="001024EB">
        <w:rPr>
          <w:rFonts w:ascii="Arial" w:hAnsi="Arial" w:cs="Arial"/>
        </w:rPr>
        <w:t>хэвшлийн</w:t>
      </w:r>
      <w:r w:rsidRPr="001024EB">
        <w:rPr>
          <w:rFonts w:ascii="Arial" w:hAnsi="Arial" w:cs="Arial"/>
          <w:spacing w:val="-8"/>
        </w:rPr>
        <w:t xml:space="preserve"> </w:t>
      </w:r>
      <w:r w:rsidRPr="001024EB">
        <w:rPr>
          <w:rFonts w:ascii="Arial" w:hAnsi="Arial" w:cs="Arial"/>
        </w:rPr>
        <w:t>байгууллагуудыг</w:t>
      </w:r>
      <w:r w:rsidRPr="001024EB">
        <w:rPr>
          <w:rFonts w:ascii="Arial" w:hAnsi="Arial" w:cs="Arial"/>
          <w:spacing w:val="-7"/>
        </w:rPr>
        <w:t xml:space="preserve"> </w:t>
      </w:r>
      <w:r w:rsidRPr="001024EB">
        <w:rPr>
          <w:rFonts w:ascii="Arial" w:hAnsi="Arial" w:cs="Arial"/>
        </w:rPr>
        <w:t>төрийн</w:t>
      </w:r>
      <w:r w:rsidRPr="001024EB">
        <w:rPr>
          <w:rFonts w:ascii="Arial" w:hAnsi="Arial" w:cs="Arial"/>
          <w:spacing w:val="-8"/>
        </w:rPr>
        <w:t xml:space="preserve"> </w:t>
      </w:r>
      <w:r w:rsidRPr="001024EB">
        <w:rPr>
          <w:rFonts w:ascii="Arial" w:hAnsi="Arial" w:cs="Arial"/>
        </w:rPr>
        <w:t>бүтээн байгуулалтад</w:t>
      </w:r>
      <w:r w:rsidRPr="001024EB">
        <w:rPr>
          <w:rFonts w:ascii="Arial" w:hAnsi="Arial" w:cs="Arial"/>
          <w:spacing w:val="-12"/>
        </w:rPr>
        <w:t xml:space="preserve"> </w:t>
      </w:r>
      <w:r w:rsidRPr="001024EB">
        <w:rPr>
          <w:rFonts w:ascii="Arial" w:hAnsi="Arial" w:cs="Arial"/>
        </w:rPr>
        <w:t>оролцуулахдаа</w:t>
      </w:r>
      <w:r w:rsidRPr="001024EB">
        <w:rPr>
          <w:rFonts w:ascii="Arial" w:hAnsi="Arial" w:cs="Arial"/>
          <w:spacing w:val="-10"/>
        </w:rPr>
        <w:t xml:space="preserve"> </w:t>
      </w:r>
      <w:r w:rsidRPr="001024EB">
        <w:rPr>
          <w:rFonts w:ascii="Arial" w:hAnsi="Arial" w:cs="Arial"/>
        </w:rPr>
        <w:t>өрсөлдөөнт</w:t>
      </w:r>
      <w:r w:rsidRPr="001024EB">
        <w:rPr>
          <w:rFonts w:ascii="Arial" w:hAnsi="Arial" w:cs="Arial"/>
          <w:spacing w:val="-13"/>
        </w:rPr>
        <w:t xml:space="preserve"> </w:t>
      </w:r>
      <w:r w:rsidRPr="001024EB">
        <w:rPr>
          <w:rFonts w:ascii="Arial" w:hAnsi="Arial" w:cs="Arial"/>
        </w:rPr>
        <w:t>хэлэлцээний</w:t>
      </w:r>
      <w:r w:rsidRPr="001024EB">
        <w:rPr>
          <w:rFonts w:ascii="Arial" w:hAnsi="Arial" w:cs="Arial"/>
          <w:spacing w:val="-11"/>
        </w:rPr>
        <w:t xml:space="preserve"> </w:t>
      </w:r>
      <w:r w:rsidRPr="001024EB">
        <w:rPr>
          <w:rFonts w:ascii="Arial" w:hAnsi="Arial" w:cs="Arial"/>
        </w:rPr>
        <w:t>арга</w:t>
      </w:r>
      <w:r w:rsidRPr="001024EB">
        <w:rPr>
          <w:rFonts w:ascii="Arial" w:hAnsi="Arial" w:cs="Arial"/>
          <w:spacing w:val="-10"/>
        </w:rPr>
        <w:t xml:space="preserve"> </w:t>
      </w:r>
      <w:r w:rsidRPr="001024EB">
        <w:rPr>
          <w:rFonts w:ascii="Arial" w:hAnsi="Arial" w:cs="Arial"/>
        </w:rPr>
        <w:t>ашигладагт</w:t>
      </w:r>
      <w:r w:rsidRPr="001024EB">
        <w:rPr>
          <w:rFonts w:ascii="Arial" w:hAnsi="Arial" w:cs="Arial"/>
          <w:spacing w:val="-13"/>
        </w:rPr>
        <w:t xml:space="preserve"> </w:t>
      </w:r>
      <w:r w:rsidRPr="001024EB">
        <w:rPr>
          <w:rFonts w:ascii="Arial" w:hAnsi="Arial" w:cs="Arial"/>
        </w:rPr>
        <w:t xml:space="preserve">оршино. Мөн тендерийг үнэлэхдээ зөвхөн үнийн саналаас гадна чанар, тогтвортой хөгжил, инновацыг чухалчилдаг </w:t>
      </w:r>
      <w:r w:rsidRPr="001024EB">
        <w:rPr>
          <w:rFonts w:ascii="Arial" w:hAnsi="Arial" w:cs="Arial"/>
          <w:b/>
        </w:rPr>
        <w:t xml:space="preserve">MEAT (Most Economically Advantageous Tender) </w:t>
      </w:r>
      <w:r w:rsidRPr="001024EB">
        <w:rPr>
          <w:rFonts w:ascii="Arial" w:hAnsi="Arial" w:cs="Arial"/>
        </w:rPr>
        <w:t xml:space="preserve">шалгуурыг нарийвчилсан байдлаар ашигладаг. Түүнчлэн, хэлэлцээний үе шатанд тендерийн саналд өөрчлөлт оруулах боломжийг олгодог уян хатан системтэй бөгөөд энэ нь бусад орнуудын зарим хатуу системээс ялгаатай юм. Эдгээр онцлог шинжүүд нь Итали улсын худалдан авах ажиллагааны системийг илүү нарийн зохицуулалттай, Европын холбооны стандарттай нийцсэн болгож </w:t>
      </w:r>
      <w:r w:rsidRPr="001024EB">
        <w:rPr>
          <w:rFonts w:ascii="Arial" w:hAnsi="Arial" w:cs="Arial"/>
          <w:spacing w:val="-2"/>
        </w:rPr>
        <w:t>өгдөг.</w:t>
      </w:r>
    </w:p>
    <w:p w14:paraId="4BB25300" w14:textId="77777777" w:rsidR="004B1DCD" w:rsidRPr="001024EB" w:rsidRDefault="004B1DCD" w:rsidP="0012552E">
      <w:pPr>
        <w:pStyle w:val="BodyText"/>
        <w:tabs>
          <w:tab w:val="left" w:pos="3240"/>
        </w:tabs>
        <w:ind w:left="307" w:right="868"/>
        <w:jc w:val="both"/>
        <w:rPr>
          <w:rFonts w:ascii="Arial" w:hAnsi="Arial" w:cs="Arial"/>
        </w:rPr>
      </w:pPr>
    </w:p>
    <w:p w14:paraId="1326F6BA" w14:textId="77777777" w:rsidR="005F2845" w:rsidRPr="001024EB" w:rsidRDefault="0033177E" w:rsidP="0012552E">
      <w:pPr>
        <w:pStyle w:val="Heading2"/>
        <w:tabs>
          <w:tab w:val="left" w:pos="3240"/>
        </w:tabs>
        <w:ind w:left="307" w:right="933" w:firstLine="719"/>
        <w:jc w:val="both"/>
      </w:pPr>
      <w:r w:rsidRPr="001024EB">
        <w:t>Итали улсын өрсөлдөөнт хэлэлцээний худалдан авах ажиллагааны үе шатууд ба шаардлагууд (Хүснэгтээр)</w:t>
      </w:r>
    </w:p>
    <w:p w14:paraId="58D3FB3C" w14:textId="77777777" w:rsidR="005F2845" w:rsidRPr="001024EB" w:rsidRDefault="005F2845" w:rsidP="0012552E">
      <w:pPr>
        <w:pStyle w:val="BodyText"/>
        <w:tabs>
          <w:tab w:val="left" w:pos="3240"/>
        </w:tabs>
        <w:jc w:val="both"/>
        <w:rPr>
          <w:rFonts w:ascii="Arial" w:hAnsi="Arial" w:cs="Arial"/>
          <w:b/>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1"/>
        <w:gridCol w:w="656"/>
        <w:gridCol w:w="1096"/>
        <w:gridCol w:w="1781"/>
        <w:gridCol w:w="1224"/>
        <w:gridCol w:w="1390"/>
        <w:gridCol w:w="980"/>
        <w:gridCol w:w="631"/>
      </w:tblGrid>
      <w:tr w:rsidR="005F2845" w:rsidRPr="004B1DCD" w14:paraId="384A57AE" w14:textId="77777777">
        <w:trPr>
          <w:trHeight w:val="866"/>
        </w:trPr>
        <w:tc>
          <w:tcPr>
            <w:tcW w:w="3002" w:type="dxa"/>
            <w:gridSpan w:val="3"/>
          </w:tcPr>
          <w:p w14:paraId="575A1971" w14:textId="77777777"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rPr>
              <w:t>Үе</w:t>
            </w:r>
            <w:r w:rsidRPr="004B1DCD">
              <w:rPr>
                <w:rFonts w:ascii="Arial" w:hAnsi="Arial" w:cs="Arial"/>
                <w:b/>
                <w:spacing w:val="-1"/>
              </w:rPr>
              <w:t xml:space="preserve"> </w:t>
            </w:r>
            <w:r w:rsidRPr="004B1DCD">
              <w:rPr>
                <w:rFonts w:ascii="Arial" w:hAnsi="Arial" w:cs="Arial"/>
                <w:b/>
                <w:spacing w:val="-5"/>
              </w:rPr>
              <w:t>шат</w:t>
            </w:r>
          </w:p>
        </w:tc>
        <w:tc>
          <w:tcPr>
            <w:tcW w:w="3005" w:type="dxa"/>
            <w:gridSpan w:val="2"/>
          </w:tcPr>
          <w:p w14:paraId="368EEC6D" w14:textId="77777777" w:rsidR="005F2845" w:rsidRPr="004B1DCD" w:rsidRDefault="0033177E" w:rsidP="0012552E">
            <w:pPr>
              <w:pStyle w:val="TableParagraph"/>
              <w:tabs>
                <w:tab w:val="left" w:pos="3240"/>
              </w:tabs>
              <w:ind w:left="108"/>
              <w:jc w:val="both"/>
              <w:rPr>
                <w:rFonts w:ascii="Arial" w:hAnsi="Arial" w:cs="Arial"/>
                <w:b/>
              </w:rPr>
            </w:pPr>
            <w:r w:rsidRPr="004B1DCD">
              <w:rPr>
                <w:rFonts w:ascii="Arial" w:hAnsi="Arial" w:cs="Arial"/>
                <w:b/>
                <w:spacing w:val="-2"/>
              </w:rPr>
              <w:t>Тайлбар</w:t>
            </w:r>
          </w:p>
        </w:tc>
        <w:tc>
          <w:tcPr>
            <w:tcW w:w="3001" w:type="dxa"/>
            <w:gridSpan w:val="3"/>
          </w:tcPr>
          <w:p w14:paraId="2410EC6A" w14:textId="77777777" w:rsidR="005F2845" w:rsidRPr="004B1DCD" w:rsidRDefault="0033177E" w:rsidP="0012552E">
            <w:pPr>
              <w:pStyle w:val="TableParagraph"/>
              <w:tabs>
                <w:tab w:val="left" w:pos="3240"/>
              </w:tabs>
              <w:ind w:left="108"/>
              <w:jc w:val="both"/>
              <w:rPr>
                <w:rFonts w:ascii="Arial" w:hAnsi="Arial" w:cs="Arial"/>
                <w:b/>
              </w:rPr>
            </w:pPr>
            <w:r w:rsidRPr="004B1DCD">
              <w:rPr>
                <w:rFonts w:ascii="Arial" w:hAnsi="Arial" w:cs="Arial"/>
                <w:b/>
              </w:rPr>
              <w:t>Хууль</w:t>
            </w:r>
            <w:r w:rsidRPr="004B1DCD">
              <w:rPr>
                <w:rFonts w:ascii="Arial" w:hAnsi="Arial" w:cs="Arial"/>
                <w:b/>
                <w:spacing w:val="-3"/>
              </w:rPr>
              <w:t xml:space="preserve"> </w:t>
            </w:r>
            <w:r w:rsidRPr="004B1DCD">
              <w:rPr>
                <w:rFonts w:ascii="Arial" w:hAnsi="Arial" w:cs="Arial"/>
                <w:b/>
                <w:spacing w:val="-2"/>
              </w:rPr>
              <w:t>тогтоомж</w:t>
            </w:r>
          </w:p>
        </w:tc>
      </w:tr>
      <w:tr w:rsidR="005F2845" w:rsidRPr="004B1DCD" w14:paraId="513D917A" w14:textId="77777777">
        <w:trPr>
          <w:trHeight w:val="455"/>
        </w:trPr>
        <w:tc>
          <w:tcPr>
            <w:tcW w:w="3002" w:type="dxa"/>
            <w:gridSpan w:val="3"/>
          </w:tcPr>
          <w:p w14:paraId="17127865" w14:textId="77777777" w:rsidR="005F2845" w:rsidRPr="004B1DCD" w:rsidRDefault="0033177E" w:rsidP="0012552E">
            <w:pPr>
              <w:pStyle w:val="TableParagraph"/>
              <w:tabs>
                <w:tab w:val="left" w:pos="3240"/>
              </w:tabs>
              <w:ind w:left="153"/>
              <w:jc w:val="both"/>
              <w:rPr>
                <w:rFonts w:ascii="Arial" w:hAnsi="Arial" w:cs="Arial"/>
                <w:b/>
              </w:rPr>
            </w:pPr>
            <w:r w:rsidRPr="004B1DCD">
              <w:rPr>
                <w:rFonts w:ascii="Arial" w:hAnsi="Arial" w:cs="Arial"/>
                <w:b/>
              </w:rPr>
              <w:t>1.</w:t>
            </w:r>
            <w:r w:rsidRPr="004B1DCD">
              <w:rPr>
                <w:rFonts w:ascii="Arial" w:hAnsi="Arial" w:cs="Arial"/>
                <w:b/>
                <w:spacing w:val="-12"/>
              </w:rPr>
              <w:t xml:space="preserve"> </w:t>
            </w:r>
            <w:r w:rsidRPr="004B1DCD">
              <w:rPr>
                <w:rFonts w:ascii="Arial" w:hAnsi="Arial" w:cs="Arial"/>
                <w:b/>
              </w:rPr>
              <w:t>Урьдчилсан</w:t>
            </w:r>
            <w:r w:rsidRPr="004B1DCD">
              <w:rPr>
                <w:rFonts w:ascii="Arial" w:hAnsi="Arial" w:cs="Arial"/>
                <w:b/>
                <w:spacing w:val="-12"/>
              </w:rPr>
              <w:t xml:space="preserve"> </w:t>
            </w:r>
            <w:r w:rsidRPr="004B1DCD">
              <w:rPr>
                <w:rFonts w:ascii="Arial" w:hAnsi="Arial" w:cs="Arial"/>
                <w:b/>
                <w:spacing w:val="-2"/>
              </w:rPr>
              <w:t>бэлтгэл</w:t>
            </w:r>
          </w:p>
        </w:tc>
        <w:tc>
          <w:tcPr>
            <w:tcW w:w="3005" w:type="dxa"/>
            <w:gridSpan w:val="2"/>
          </w:tcPr>
          <w:p w14:paraId="3AA1676D" w14:textId="77777777" w:rsidR="005F2845" w:rsidRPr="004B1DCD" w:rsidRDefault="005F2845" w:rsidP="0012552E">
            <w:pPr>
              <w:pStyle w:val="TableParagraph"/>
              <w:tabs>
                <w:tab w:val="left" w:pos="3240"/>
              </w:tabs>
              <w:jc w:val="both"/>
              <w:rPr>
                <w:rFonts w:ascii="Arial" w:hAnsi="Arial" w:cs="Arial"/>
              </w:rPr>
            </w:pPr>
          </w:p>
        </w:tc>
        <w:tc>
          <w:tcPr>
            <w:tcW w:w="3001" w:type="dxa"/>
            <w:gridSpan w:val="3"/>
          </w:tcPr>
          <w:p w14:paraId="5D0984EE" w14:textId="77777777" w:rsidR="005F2845" w:rsidRPr="004B1DCD" w:rsidRDefault="005F2845" w:rsidP="0012552E">
            <w:pPr>
              <w:pStyle w:val="TableParagraph"/>
              <w:tabs>
                <w:tab w:val="left" w:pos="3240"/>
              </w:tabs>
              <w:jc w:val="both"/>
              <w:rPr>
                <w:rFonts w:ascii="Arial" w:hAnsi="Arial" w:cs="Arial"/>
              </w:rPr>
            </w:pPr>
          </w:p>
        </w:tc>
      </w:tr>
      <w:tr w:rsidR="005F2845" w:rsidRPr="004B1DCD" w14:paraId="02E700ED" w14:textId="77777777" w:rsidTr="004B1DCD">
        <w:trPr>
          <w:trHeight w:val="1512"/>
        </w:trPr>
        <w:tc>
          <w:tcPr>
            <w:tcW w:w="3002" w:type="dxa"/>
            <w:gridSpan w:val="3"/>
          </w:tcPr>
          <w:p w14:paraId="4202C831" w14:textId="77777777" w:rsidR="005F2845" w:rsidRPr="004B1DCD" w:rsidRDefault="0033177E" w:rsidP="0012552E">
            <w:pPr>
              <w:pStyle w:val="TableParagraph"/>
              <w:tabs>
                <w:tab w:val="left" w:pos="3240"/>
              </w:tabs>
              <w:ind w:left="153"/>
              <w:jc w:val="both"/>
              <w:rPr>
                <w:rFonts w:ascii="Arial" w:hAnsi="Arial" w:cs="Arial"/>
              </w:rPr>
            </w:pPr>
            <w:r w:rsidRPr="004B1DCD">
              <w:rPr>
                <w:rFonts w:ascii="Arial" w:hAnsi="Arial" w:cs="Arial"/>
                <w:spacing w:val="-2"/>
              </w:rPr>
              <w:t>-Шалгаруулалтын төлөвлөгөө</w:t>
            </w:r>
          </w:p>
        </w:tc>
        <w:tc>
          <w:tcPr>
            <w:tcW w:w="3005" w:type="dxa"/>
            <w:gridSpan w:val="2"/>
          </w:tcPr>
          <w:p w14:paraId="7FC6D597" w14:textId="77777777" w:rsidR="005F2845" w:rsidRPr="004B1DCD" w:rsidRDefault="0033177E" w:rsidP="0012552E">
            <w:pPr>
              <w:pStyle w:val="TableParagraph"/>
              <w:tabs>
                <w:tab w:val="left" w:pos="2336"/>
                <w:tab w:val="left" w:pos="3240"/>
              </w:tabs>
              <w:ind w:left="154"/>
              <w:jc w:val="both"/>
              <w:rPr>
                <w:rFonts w:ascii="Arial" w:hAnsi="Arial" w:cs="Arial"/>
              </w:rPr>
            </w:pPr>
            <w:r w:rsidRPr="004B1DCD">
              <w:rPr>
                <w:rFonts w:ascii="Arial" w:hAnsi="Arial" w:cs="Arial"/>
                <w:spacing w:val="-2"/>
              </w:rPr>
              <w:t>Худалдан</w:t>
            </w:r>
            <w:r w:rsidRPr="004B1DCD">
              <w:rPr>
                <w:rFonts w:ascii="Arial" w:hAnsi="Arial" w:cs="Arial"/>
              </w:rPr>
              <w:tab/>
            </w:r>
            <w:r w:rsidRPr="004B1DCD">
              <w:rPr>
                <w:rFonts w:ascii="Arial" w:hAnsi="Arial" w:cs="Arial"/>
                <w:spacing w:val="-4"/>
              </w:rPr>
              <w:t>авах</w:t>
            </w:r>
          </w:p>
          <w:p w14:paraId="09FD013D" w14:textId="77777777" w:rsidR="005F2845" w:rsidRPr="004B1DCD" w:rsidRDefault="0033177E" w:rsidP="0012552E">
            <w:pPr>
              <w:pStyle w:val="TableParagraph"/>
              <w:tabs>
                <w:tab w:val="left" w:pos="1715"/>
                <w:tab w:val="left" w:pos="3240"/>
              </w:tabs>
              <w:ind w:left="154" w:right="141"/>
              <w:jc w:val="both"/>
              <w:rPr>
                <w:rFonts w:ascii="Arial" w:hAnsi="Arial" w:cs="Arial"/>
              </w:rPr>
            </w:pPr>
            <w:r w:rsidRPr="004B1DCD">
              <w:rPr>
                <w:rFonts w:ascii="Arial" w:hAnsi="Arial" w:cs="Arial"/>
              </w:rPr>
              <w:t xml:space="preserve">хэрэгцээ, зорилгыг </w:t>
            </w:r>
            <w:r w:rsidRPr="004B1DCD">
              <w:rPr>
                <w:rFonts w:ascii="Arial" w:hAnsi="Arial" w:cs="Arial"/>
                <w:spacing w:val="-2"/>
              </w:rPr>
              <w:t>тодорхойлж,</w:t>
            </w:r>
            <w:r w:rsidRPr="004B1DCD">
              <w:rPr>
                <w:rFonts w:ascii="Arial" w:hAnsi="Arial" w:cs="Arial"/>
                <w:spacing w:val="-14"/>
              </w:rPr>
              <w:t xml:space="preserve"> </w:t>
            </w:r>
            <w:r w:rsidRPr="004B1DCD">
              <w:rPr>
                <w:rFonts w:ascii="Arial" w:hAnsi="Arial" w:cs="Arial"/>
                <w:spacing w:val="-2"/>
              </w:rPr>
              <w:t>санхүүгийн болон</w:t>
            </w:r>
            <w:r w:rsidRPr="004B1DCD">
              <w:rPr>
                <w:rFonts w:ascii="Arial" w:hAnsi="Arial" w:cs="Arial"/>
              </w:rPr>
              <w:tab/>
            </w:r>
            <w:r w:rsidRPr="004B1DCD">
              <w:rPr>
                <w:rFonts w:ascii="Arial" w:hAnsi="Arial" w:cs="Arial"/>
                <w:spacing w:val="-4"/>
              </w:rPr>
              <w:t>техникийн</w:t>
            </w:r>
          </w:p>
          <w:p w14:paraId="4A252C8B" w14:textId="77777777" w:rsidR="005F2845" w:rsidRPr="004B1DCD" w:rsidRDefault="0033177E" w:rsidP="0012552E">
            <w:pPr>
              <w:pStyle w:val="TableParagraph"/>
              <w:tabs>
                <w:tab w:val="left" w:pos="2013"/>
                <w:tab w:val="left" w:pos="3240"/>
              </w:tabs>
              <w:ind w:left="154" w:right="141"/>
              <w:jc w:val="both"/>
              <w:rPr>
                <w:rFonts w:ascii="Arial" w:hAnsi="Arial" w:cs="Arial"/>
              </w:rPr>
            </w:pPr>
            <w:r w:rsidRPr="004B1DCD">
              <w:rPr>
                <w:rFonts w:ascii="Arial" w:hAnsi="Arial" w:cs="Arial"/>
                <w:spacing w:val="-2"/>
              </w:rPr>
              <w:t>баримт</w:t>
            </w:r>
            <w:r w:rsidRPr="004B1DCD">
              <w:rPr>
                <w:rFonts w:ascii="Arial" w:hAnsi="Arial" w:cs="Arial"/>
              </w:rPr>
              <w:tab/>
            </w:r>
            <w:r w:rsidRPr="004B1DCD">
              <w:rPr>
                <w:rFonts w:ascii="Arial" w:hAnsi="Arial" w:cs="Arial"/>
                <w:spacing w:val="-4"/>
              </w:rPr>
              <w:t xml:space="preserve">бичгийг </w:t>
            </w:r>
            <w:r w:rsidRPr="004B1DCD">
              <w:rPr>
                <w:rFonts w:ascii="Arial" w:hAnsi="Arial" w:cs="Arial"/>
                <w:spacing w:val="-2"/>
              </w:rPr>
              <w:t>бэлтгэнэ.</w:t>
            </w:r>
          </w:p>
        </w:tc>
        <w:tc>
          <w:tcPr>
            <w:tcW w:w="1390" w:type="dxa"/>
            <w:tcBorders>
              <w:right w:val="nil"/>
            </w:tcBorders>
          </w:tcPr>
          <w:p w14:paraId="0F2AB0DB" w14:textId="77777777" w:rsidR="005F2845" w:rsidRPr="004B1DCD" w:rsidRDefault="0033177E" w:rsidP="0012552E">
            <w:pPr>
              <w:pStyle w:val="TableParagraph"/>
              <w:tabs>
                <w:tab w:val="left" w:pos="3240"/>
              </w:tabs>
              <w:ind w:left="152"/>
              <w:jc w:val="both"/>
              <w:rPr>
                <w:rFonts w:ascii="Arial" w:hAnsi="Arial" w:cs="Arial"/>
              </w:rPr>
            </w:pPr>
            <w:r w:rsidRPr="004B1DCD">
              <w:rPr>
                <w:rFonts w:ascii="Arial" w:hAnsi="Arial" w:cs="Arial"/>
                <w:spacing w:val="-2"/>
              </w:rPr>
              <w:t>Legislative 36/2023</w:t>
            </w:r>
          </w:p>
        </w:tc>
        <w:tc>
          <w:tcPr>
            <w:tcW w:w="980" w:type="dxa"/>
            <w:tcBorders>
              <w:left w:val="nil"/>
              <w:right w:val="nil"/>
            </w:tcBorders>
          </w:tcPr>
          <w:p w14:paraId="73CF8BA9" w14:textId="77777777" w:rsidR="005F2845" w:rsidRPr="004B1DCD" w:rsidRDefault="0033177E" w:rsidP="0012552E">
            <w:pPr>
              <w:pStyle w:val="TableParagraph"/>
              <w:tabs>
                <w:tab w:val="left" w:pos="3240"/>
              </w:tabs>
              <w:ind w:left="12"/>
              <w:jc w:val="both"/>
              <w:rPr>
                <w:rFonts w:ascii="Arial" w:hAnsi="Arial" w:cs="Arial"/>
              </w:rPr>
            </w:pPr>
            <w:r w:rsidRPr="004B1DCD">
              <w:rPr>
                <w:rFonts w:ascii="Arial" w:hAnsi="Arial" w:cs="Arial"/>
                <w:spacing w:val="-2"/>
              </w:rPr>
              <w:t>Decree</w:t>
            </w:r>
          </w:p>
        </w:tc>
        <w:tc>
          <w:tcPr>
            <w:tcW w:w="631" w:type="dxa"/>
            <w:tcBorders>
              <w:left w:val="nil"/>
            </w:tcBorders>
          </w:tcPr>
          <w:p w14:paraId="7C2DC4E2" w14:textId="77777777" w:rsidR="005F2845" w:rsidRPr="004B1DCD" w:rsidRDefault="0033177E" w:rsidP="0012552E">
            <w:pPr>
              <w:pStyle w:val="TableParagraph"/>
              <w:tabs>
                <w:tab w:val="left" w:pos="3240"/>
              </w:tabs>
              <w:ind w:left="2" w:right="30"/>
              <w:jc w:val="both"/>
              <w:rPr>
                <w:rFonts w:ascii="Arial" w:hAnsi="Arial" w:cs="Arial"/>
              </w:rPr>
            </w:pPr>
            <w:r w:rsidRPr="004B1DCD">
              <w:rPr>
                <w:rFonts w:ascii="Arial" w:hAnsi="Arial" w:cs="Arial"/>
                <w:spacing w:val="-5"/>
              </w:rPr>
              <w:t>No.</w:t>
            </w:r>
          </w:p>
        </w:tc>
      </w:tr>
      <w:tr w:rsidR="005F2845" w:rsidRPr="004B1DCD" w14:paraId="4FA9540C" w14:textId="77777777" w:rsidTr="004B1DCD">
        <w:trPr>
          <w:trHeight w:val="702"/>
        </w:trPr>
        <w:tc>
          <w:tcPr>
            <w:tcW w:w="1251" w:type="dxa"/>
            <w:tcBorders>
              <w:right w:val="nil"/>
            </w:tcBorders>
          </w:tcPr>
          <w:p w14:paraId="731B2A15" w14:textId="77777777" w:rsidR="005F2845" w:rsidRPr="004B1DCD" w:rsidRDefault="0033177E" w:rsidP="0012552E">
            <w:pPr>
              <w:pStyle w:val="TableParagraph"/>
              <w:tabs>
                <w:tab w:val="left" w:pos="3240"/>
              </w:tabs>
              <w:ind w:left="153" w:right="185"/>
              <w:jc w:val="both"/>
              <w:rPr>
                <w:rFonts w:ascii="Arial" w:hAnsi="Arial" w:cs="Arial"/>
              </w:rPr>
            </w:pPr>
            <w:r w:rsidRPr="004B1DCD">
              <w:rPr>
                <w:rFonts w:ascii="Arial" w:hAnsi="Arial" w:cs="Arial"/>
                <w:spacing w:val="-2"/>
              </w:rPr>
              <w:t>-Зарлал гаргах</w:t>
            </w:r>
          </w:p>
        </w:tc>
        <w:tc>
          <w:tcPr>
            <w:tcW w:w="656" w:type="dxa"/>
            <w:tcBorders>
              <w:left w:val="nil"/>
              <w:right w:val="nil"/>
            </w:tcBorders>
          </w:tcPr>
          <w:p w14:paraId="742A6B5A" w14:textId="77777777" w:rsidR="005F2845" w:rsidRPr="004B1DCD" w:rsidRDefault="0033177E" w:rsidP="0012552E">
            <w:pPr>
              <w:pStyle w:val="TableParagraph"/>
              <w:tabs>
                <w:tab w:val="left" w:pos="3240"/>
              </w:tabs>
              <w:ind w:left="197"/>
              <w:jc w:val="both"/>
              <w:rPr>
                <w:rFonts w:ascii="Arial" w:hAnsi="Arial" w:cs="Arial"/>
              </w:rPr>
            </w:pPr>
            <w:r w:rsidRPr="004B1DCD">
              <w:rPr>
                <w:rFonts w:ascii="Arial" w:hAnsi="Arial" w:cs="Arial"/>
                <w:spacing w:val="-5"/>
              </w:rPr>
              <w:t>ба</w:t>
            </w:r>
          </w:p>
        </w:tc>
        <w:tc>
          <w:tcPr>
            <w:tcW w:w="1095" w:type="dxa"/>
            <w:tcBorders>
              <w:left w:val="nil"/>
            </w:tcBorders>
          </w:tcPr>
          <w:p w14:paraId="1A6558E7" w14:textId="77777777" w:rsidR="005F2845" w:rsidRPr="004B1DCD" w:rsidRDefault="0033177E" w:rsidP="0012552E">
            <w:pPr>
              <w:pStyle w:val="TableParagraph"/>
              <w:tabs>
                <w:tab w:val="left" w:pos="3240"/>
              </w:tabs>
              <w:ind w:left="198"/>
              <w:jc w:val="both"/>
              <w:rPr>
                <w:rFonts w:ascii="Arial" w:hAnsi="Arial" w:cs="Arial"/>
              </w:rPr>
            </w:pPr>
            <w:r w:rsidRPr="004B1DCD">
              <w:rPr>
                <w:rFonts w:ascii="Arial" w:hAnsi="Arial" w:cs="Arial"/>
                <w:spacing w:val="-2"/>
              </w:rPr>
              <w:t>урилга</w:t>
            </w:r>
          </w:p>
        </w:tc>
        <w:tc>
          <w:tcPr>
            <w:tcW w:w="3005" w:type="dxa"/>
            <w:gridSpan w:val="2"/>
          </w:tcPr>
          <w:p w14:paraId="3D105D7A" w14:textId="77777777" w:rsidR="005F2845" w:rsidRPr="004B1DCD" w:rsidRDefault="0033177E" w:rsidP="0012552E">
            <w:pPr>
              <w:pStyle w:val="TableParagraph"/>
              <w:tabs>
                <w:tab w:val="left" w:pos="2405"/>
                <w:tab w:val="left" w:pos="3240"/>
              </w:tabs>
              <w:ind w:left="154" w:right="139"/>
              <w:jc w:val="both"/>
              <w:rPr>
                <w:rFonts w:ascii="Arial" w:hAnsi="Arial" w:cs="Arial"/>
              </w:rPr>
            </w:pPr>
            <w:r w:rsidRPr="004B1DCD">
              <w:rPr>
                <w:rFonts w:ascii="Arial" w:hAnsi="Arial" w:cs="Arial"/>
                <w:spacing w:val="-2"/>
              </w:rPr>
              <w:t>Өрсөлдөөнт хэлэлцээний</w:t>
            </w:r>
            <w:r w:rsidRPr="004B1DCD">
              <w:rPr>
                <w:rFonts w:ascii="Arial" w:hAnsi="Arial" w:cs="Arial"/>
              </w:rPr>
              <w:tab/>
            </w:r>
            <w:r w:rsidRPr="004B1DCD">
              <w:rPr>
                <w:rFonts w:ascii="Arial" w:hAnsi="Arial" w:cs="Arial"/>
                <w:spacing w:val="-4"/>
              </w:rPr>
              <w:t xml:space="preserve">зар, </w:t>
            </w:r>
            <w:r w:rsidRPr="004B1DCD">
              <w:rPr>
                <w:rFonts w:ascii="Arial" w:hAnsi="Arial" w:cs="Arial"/>
              </w:rPr>
              <w:t>урилгыг</w:t>
            </w:r>
            <w:r w:rsidRPr="004B1DCD">
              <w:rPr>
                <w:rFonts w:ascii="Arial" w:hAnsi="Arial" w:cs="Arial"/>
                <w:spacing w:val="-4"/>
              </w:rPr>
              <w:t xml:space="preserve"> </w:t>
            </w:r>
            <w:r w:rsidRPr="004B1DCD">
              <w:rPr>
                <w:rFonts w:ascii="Arial" w:hAnsi="Arial" w:cs="Arial"/>
              </w:rPr>
              <w:t>ил</w:t>
            </w:r>
            <w:r w:rsidRPr="004B1DCD">
              <w:rPr>
                <w:rFonts w:ascii="Arial" w:hAnsi="Arial" w:cs="Arial"/>
                <w:spacing w:val="-4"/>
              </w:rPr>
              <w:t xml:space="preserve"> </w:t>
            </w:r>
            <w:r w:rsidRPr="004B1DCD">
              <w:rPr>
                <w:rFonts w:ascii="Arial" w:hAnsi="Arial" w:cs="Arial"/>
              </w:rPr>
              <w:t>тод</w:t>
            </w:r>
            <w:r w:rsidRPr="004B1DCD">
              <w:rPr>
                <w:rFonts w:ascii="Arial" w:hAnsi="Arial" w:cs="Arial"/>
                <w:spacing w:val="-4"/>
              </w:rPr>
              <w:t xml:space="preserve"> </w:t>
            </w:r>
            <w:r w:rsidRPr="004B1DCD">
              <w:rPr>
                <w:rFonts w:ascii="Arial" w:hAnsi="Arial" w:cs="Arial"/>
              </w:rPr>
              <w:t>байдлыг ханган нийтэлнэ.</w:t>
            </w:r>
          </w:p>
        </w:tc>
        <w:tc>
          <w:tcPr>
            <w:tcW w:w="1390" w:type="dxa"/>
            <w:tcBorders>
              <w:right w:val="nil"/>
            </w:tcBorders>
          </w:tcPr>
          <w:p w14:paraId="37DED6B4" w14:textId="77777777" w:rsidR="005F2845" w:rsidRPr="004B1DCD" w:rsidRDefault="0033177E" w:rsidP="0012552E">
            <w:pPr>
              <w:pStyle w:val="TableParagraph"/>
              <w:tabs>
                <w:tab w:val="left" w:pos="3240"/>
              </w:tabs>
              <w:ind w:left="152"/>
              <w:jc w:val="both"/>
              <w:rPr>
                <w:rFonts w:ascii="Arial" w:hAnsi="Arial" w:cs="Arial"/>
              </w:rPr>
            </w:pPr>
            <w:r w:rsidRPr="004B1DCD">
              <w:rPr>
                <w:rFonts w:ascii="Arial" w:hAnsi="Arial" w:cs="Arial"/>
                <w:spacing w:val="-2"/>
              </w:rPr>
              <w:t>Legislative 33/2013</w:t>
            </w:r>
          </w:p>
        </w:tc>
        <w:tc>
          <w:tcPr>
            <w:tcW w:w="980" w:type="dxa"/>
            <w:tcBorders>
              <w:left w:val="nil"/>
              <w:right w:val="nil"/>
            </w:tcBorders>
          </w:tcPr>
          <w:p w14:paraId="7ADF98DE" w14:textId="77777777" w:rsidR="005F2845" w:rsidRPr="004B1DCD" w:rsidRDefault="0033177E" w:rsidP="0012552E">
            <w:pPr>
              <w:pStyle w:val="TableParagraph"/>
              <w:tabs>
                <w:tab w:val="left" w:pos="3240"/>
              </w:tabs>
              <w:ind w:left="12"/>
              <w:jc w:val="both"/>
              <w:rPr>
                <w:rFonts w:ascii="Arial" w:hAnsi="Arial" w:cs="Arial"/>
              </w:rPr>
            </w:pPr>
            <w:r w:rsidRPr="004B1DCD">
              <w:rPr>
                <w:rFonts w:ascii="Arial" w:hAnsi="Arial" w:cs="Arial"/>
                <w:spacing w:val="-2"/>
              </w:rPr>
              <w:t>Decree</w:t>
            </w:r>
          </w:p>
        </w:tc>
        <w:tc>
          <w:tcPr>
            <w:tcW w:w="631" w:type="dxa"/>
            <w:tcBorders>
              <w:left w:val="nil"/>
            </w:tcBorders>
          </w:tcPr>
          <w:p w14:paraId="6EF888E9" w14:textId="77777777" w:rsidR="005F2845" w:rsidRPr="004B1DCD" w:rsidRDefault="0033177E" w:rsidP="0012552E">
            <w:pPr>
              <w:pStyle w:val="TableParagraph"/>
              <w:tabs>
                <w:tab w:val="left" w:pos="3240"/>
              </w:tabs>
              <w:ind w:left="2" w:right="30"/>
              <w:jc w:val="both"/>
              <w:rPr>
                <w:rFonts w:ascii="Arial" w:hAnsi="Arial" w:cs="Arial"/>
              </w:rPr>
            </w:pPr>
            <w:r w:rsidRPr="004B1DCD">
              <w:rPr>
                <w:rFonts w:ascii="Arial" w:hAnsi="Arial" w:cs="Arial"/>
                <w:spacing w:val="-5"/>
              </w:rPr>
              <w:t>No.</w:t>
            </w:r>
          </w:p>
        </w:tc>
      </w:tr>
      <w:tr w:rsidR="005F2845" w:rsidRPr="004B1DCD" w14:paraId="56E006F7" w14:textId="77777777">
        <w:trPr>
          <w:trHeight w:val="731"/>
        </w:trPr>
        <w:tc>
          <w:tcPr>
            <w:tcW w:w="3002" w:type="dxa"/>
            <w:gridSpan w:val="3"/>
          </w:tcPr>
          <w:p w14:paraId="2E0A1E83" w14:textId="77777777" w:rsidR="005F2845" w:rsidRPr="004B1DCD" w:rsidRDefault="0033177E" w:rsidP="0012552E">
            <w:pPr>
              <w:pStyle w:val="TableParagraph"/>
              <w:tabs>
                <w:tab w:val="left" w:pos="3240"/>
              </w:tabs>
              <w:ind w:left="153"/>
              <w:jc w:val="both"/>
              <w:rPr>
                <w:rFonts w:ascii="Arial" w:hAnsi="Arial" w:cs="Arial"/>
                <w:b/>
              </w:rPr>
            </w:pPr>
            <w:r w:rsidRPr="004B1DCD">
              <w:rPr>
                <w:rFonts w:ascii="Arial" w:hAnsi="Arial" w:cs="Arial"/>
                <w:b/>
              </w:rPr>
              <w:t>2.</w:t>
            </w:r>
            <w:r w:rsidRPr="004B1DCD">
              <w:rPr>
                <w:rFonts w:ascii="Arial" w:hAnsi="Arial" w:cs="Arial"/>
                <w:b/>
                <w:spacing w:val="31"/>
              </w:rPr>
              <w:t xml:space="preserve"> </w:t>
            </w:r>
            <w:r w:rsidRPr="004B1DCD">
              <w:rPr>
                <w:rFonts w:ascii="Arial" w:hAnsi="Arial" w:cs="Arial"/>
                <w:b/>
              </w:rPr>
              <w:t>Урьдчилсан</w:t>
            </w:r>
            <w:r w:rsidRPr="004B1DCD">
              <w:rPr>
                <w:rFonts w:ascii="Arial" w:hAnsi="Arial" w:cs="Arial"/>
                <w:b/>
                <w:spacing w:val="28"/>
              </w:rPr>
              <w:t xml:space="preserve"> </w:t>
            </w:r>
            <w:r w:rsidRPr="004B1DCD">
              <w:rPr>
                <w:rFonts w:ascii="Arial" w:hAnsi="Arial" w:cs="Arial"/>
                <w:b/>
              </w:rPr>
              <w:t xml:space="preserve">сонгон </w:t>
            </w:r>
            <w:r w:rsidRPr="004B1DCD">
              <w:rPr>
                <w:rFonts w:ascii="Arial" w:hAnsi="Arial" w:cs="Arial"/>
                <w:b/>
                <w:spacing w:val="-2"/>
              </w:rPr>
              <w:t>шалгаруулалт</w:t>
            </w:r>
          </w:p>
        </w:tc>
        <w:tc>
          <w:tcPr>
            <w:tcW w:w="3005" w:type="dxa"/>
            <w:gridSpan w:val="2"/>
          </w:tcPr>
          <w:p w14:paraId="55414C5F" w14:textId="77777777" w:rsidR="005F2845" w:rsidRPr="004B1DCD" w:rsidRDefault="005F2845" w:rsidP="0012552E">
            <w:pPr>
              <w:pStyle w:val="TableParagraph"/>
              <w:tabs>
                <w:tab w:val="left" w:pos="3240"/>
              </w:tabs>
              <w:jc w:val="both"/>
              <w:rPr>
                <w:rFonts w:ascii="Arial" w:hAnsi="Arial" w:cs="Arial"/>
              </w:rPr>
            </w:pPr>
          </w:p>
        </w:tc>
        <w:tc>
          <w:tcPr>
            <w:tcW w:w="3001" w:type="dxa"/>
            <w:gridSpan w:val="3"/>
          </w:tcPr>
          <w:p w14:paraId="451BCEF9" w14:textId="77777777" w:rsidR="005F2845" w:rsidRPr="004B1DCD" w:rsidRDefault="005F2845" w:rsidP="0012552E">
            <w:pPr>
              <w:pStyle w:val="TableParagraph"/>
              <w:tabs>
                <w:tab w:val="left" w:pos="3240"/>
              </w:tabs>
              <w:jc w:val="both"/>
              <w:rPr>
                <w:rFonts w:ascii="Arial" w:hAnsi="Arial" w:cs="Arial"/>
              </w:rPr>
            </w:pPr>
          </w:p>
        </w:tc>
      </w:tr>
      <w:tr w:rsidR="005F2845" w:rsidRPr="004B1DCD" w14:paraId="4ABE00A9" w14:textId="77777777" w:rsidTr="004B1DCD">
        <w:trPr>
          <w:trHeight w:val="954"/>
        </w:trPr>
        <w:tc>
          <w:tcPr>
            <w:tcW w:w="3002" w:type="dxa"/>
            <w:gridSpan w:val="3"/>
          </w:tcPr>
          <w:p w14:paraId="6B7809C5" w14:textId="77777777" w:rsidR="005F2845" w:rsidRPr="004B1DCD" w:rsidRDefault="0033177E" w:rsidP="0012552E">
            <w:pPr>
              <w:pStyle w:val="TableParagraph"/>
              <w:tabs>
                <w:tab w:val="left" w:pos="3240"/>
              </w:tabs>
              <w:ind w:left="153" w:right="1380"/>
              <w:jc w:val="both"/>
              <w:rPr>
                <w:rFonts w:ascii="Arial" w:hAnsi="Arial" w:cs="Arial"/>
              </w:rPr>
            </w:pPr>
            <w:r w:rsidRPr="004B1DCD">
              <w:rPr>
                <w:rFonts w:ascii="Arial" w:hAnsi="Arial" w:cs="Arial"/>
                <w:spacing w:val="-2"/>
              </w:rPr>
              <w:t>-Урьдчилсан оролцогчдыг шалгаруулах</w:t>
            </w:r>
          </w:p>
        </w:tc>
        <w:tc>
          <w:tcPr>
            <w:tcW w:w="3005" w:type="dxa"/>
            <w:gridSpan w:val="2"/>
          </w:tcPr>
          <w:p w14:paraId="771BB4D0" w14:textId="77777777" w:rsidR="005F2845" w:rsidRPr="004B1DCD" w:rsidRDefault="0033177E" w:rsidP="0012552E">
            <w:pPr>
              <w:pStyle w:val="TableParagraph"/>
              <w:tabs>
                <w:tab w:val="left" w:pos="1850"/>
                <w:tab w:val="left" w:pos="3240"/>
              </w:tabs>
              <w:ind w:left="154" w:right="141"/>
              <w:jc w:val="both"/>
              <w:rPr>
                <w:rFonts w:ascii="Arial" w:hAnsi="Arial" w:cs="Arial"/>
              </w:rPr>
            </w:pPr>
            <w:r w:rsidRPr="004B1DCD">
              <w:rPr>
                <w:rFonts w:ascii="Arial" w:hAnsi="Arial" w:cs="Arial"/>
                <w:spacing w:val="-2"/>
              </w:rPr>
              <w:t>Нийцсэн</w:t>
            </w:r>
            <w:r w:rsidRPr="004B1DCD">
              <w:rPr>
                <w:rFonts w:ascii="Arial" w:hAnsi="Arial" w:cs="Arial"/>
              </w:rPr>
              <w:tab/>
            </w:r>
            <w:r w:rsidRPr="004B1DCD">
              <w:rPr>
                <w:rFonts w:ascii="Arial" w:hAnsi="Arial" w:cs="Arial"/>
                <w:spacing w:val="-6"/>
              </w:rPr>
              <w:t xml:space="preserve">компани, </w:t>
            </w:r>
            <w:r w:rsidRPr="004B1DCD">
              <w:rPr>
                <w:rFonts w:ascii="Arial" w:hAnsi="Arial" w:cs="Arial"/>
              </w:rPr>
              <w:t>этгээдийг</w:t>
            </w:r>
            <w:r w:rsidRPr="004B1DCD">
              <w:rPr>
                <w:rFonts w:ascii="Arial" w:hAnsi="Arial" w:cs="Arial"/>
                <w:spacing w:val="37"/>
              </w:rPr>
              <w:t xml:space="preserve"> </w:t>
            </w:r>
            <w:r w:rsidRPr="004B1DCD">
              <w:rPr>
                <w:rFonts w:ascii="Arial" w:hAnsi="Arial" w:cs="Arial"/>
              </w:rPr>
              <w:t>анхан</w:t>
            </w:r>
            <w:r w:rsidRPr="004B1DCD">
              <w:rPr>
                <w:rFonts w:ascii="Arial" w:hAnsi="Arial" w:cs="Arial"/>
                <w:spacing w:val="37"/>
              </w:rPr>
              <w:t xml:space="preserve"> </w:t>
            </w:r>
            <w:r w:rsidRPr="004B1DCD">
              <w:rPr>
                <w:rFonts w:ascii="Arial" w:hAnsi="Arial" w:cs="Arial"/>
              </w:rPr>
              <w:t xml:space="preserve">шатны </w:t>
            </w:r>
            <w:r w:rsidRPr="004B1DCD">
              <w:rPr>
                <w:rFonts w:ascii="Arial" w:hAnsi="Arial" w:cs="Arial"/>
                <w:spacing w:val="-2"/>
              </w:rPr>
              <w:t>шалгаруулалтад оруулна.</w:t>
            </w:r>
          </w:p>
        </w:tc>
        <w:tc>
          <w:tcPr>
            <w:tcW w:w="3001" w:type="dxa"/>
            <w:gridSpan w:val="3"/>
          </w:tcPr>
          <w:p w14:paraId="7CF47F21" w14:textId="77777777" w:rsidR="005F2845" w:rsidRPr="004B1DCD" w:rsidRDefault="0033177E" w:rsidP="0012552E">
            <w:pPr>
              <w:pStyle w:val="TableParagraph"/>
              <w:tabs>
                <w:tab w:val="left" w:pos="3240"/>
              </w:tabs>
              <w:ind w:left="152"/>
              <w:jc w:val="both"/>
              <w:rPr>
                <w:rFonts w:ascii="Arial" w:hAnsi="Arial" w:cs="Arial"/>
              </w:rPr>
            </w:pPr>
            <w:r w:rsidRPr="004B1DCD">
              <w:rPr>
                <w:rFonts w:ascii="Arial" w:hAnsi="Arial" w:cs="Arial"/>
              </w:rPr>
              <w:t>Directive</w:t>
            </w:r>
            <w:r w:rsidRPr="004B1DCD">
              <w:rPr>
                <w:rFonts w:ascii="Arial" w:hAnsi="Arial" w:cs="Arial"/>
                <w:spacing w:val="-7"/>
              </w:rPr>
              <w:t xml:space="preserve"> </w:t>
            </w:r>
            <w:r w:rsidRPr="004B1DCD">
              <w:rPr>
                <w:rFonts w:ascii="Arial" w:hAnsi="Arial" w:cs="Arial"/>
                <w:spacing w:val="-2"/>
              </w:rPr>
              <w:t>2014/24/EU</w:t>
            </w:r>
          </w:p>
        </w:tc>
      </w:tr>
      <w:tr w:rsidR="005F2845" w:rsidRPr="004B1DCD" w14:paraId="39DFB4A6" w14:textId="77777777" w:rsidTr="004B1DCD">
        <w:trPr>
          <w:trHeight w:val="1251"/>
        </w:trPr>
        <w:tc>
          <w:tcPr>
            <w:tcW w:w="3002" w:type="dxa"/>
            <w:gridSpan w:val="3"/>
          </w:tcPr>
          <w:p w14:paraId="762C2DFB" w14:textId="77777777" w:rsidR="005F2845" w:rsidRPr="004B1DCD" w:rsidRDefault="0033177E" w:rsidP="0012552E">
            <w:pPr>
              <w:pStyle w:val="TableParagraph"/>
              <w:tabs>
                <w:tab w:val="left" w:pos="3240"/>
              </w:tabs>
              <w:ind w:left="153"/>
              <w:jc w:val="both"/>
              <w:rPr>
                <w:rFonts w:ascii="Arial" w:hAnsi="Arial" w:cs="Arial"/>
              </w:rPr>
            </w:pPr>
            <w:r w:rsidRPr="004B1DCD">
              <w:rPr>
                <w:rFonts w:ascii="Arial" w:hAnsi="Arial" w:cs="Arial"/>
              </w:rPr>
              <w:t>-Шаардлагын</w:t>
            </w:r>
            <w:r w:rsidRPr="004B1DCD">
              <w:rPr>
                <w:rFonts w:ascii="Arial" w:hAnsi="Arial" w:cs="Arial"/>
                <w:spacing w:val="40"/>
              </w:rPr>
              <w:t xml:space="preserve"> </w:t>
            </w:r>
            <w:r w:rsidRPr="004B1DCD">
              <w:rPr>
                <w:rFonts w:ascii="Arial" w:hAnsi="Arial" w:cs="Arial"/>
              </w:rPr>
              <w:t xml:space="preserve">нийцлийг </w:t>
            </w:r>
            <w:r w:rsidRPr="004B1DCD">
              <w:rPr>
                <w:rFonts w:ascii="Arial" w:hAnsi="Arial" w:cs="Arial"/>
                <w:spacing w:val="-2"/>
              </w:rPr>
              <w:t>шалгах</w:t>
            </w:r>
          </w:p>
        </w:tc>
        <w:tc>
          <w:tcPr>
            <w:tcW w:w="3005" w:type="dxa"/>
            <w:gridSpan w:val="2"/>
          </w:tcPr>
          <w:p w14:paraId="17ECE72E" w14:textId="77777777" w:rsidR="005F2845" w:rsidRPr="004B1DCD" w:rsidRDefault="0033177E" w:rsidP="0012552E">
            <w:pPr>
              <w:pStyle w:val="TableParagraph"/>
              <w:tabs>
                <w:tab w:val="left" w:pos="3240"/>
              </w:tabs>
              <w:ind w:left="154" w:right="140"/>
              <w:jc w:val="both"/>
              <w:rPr>
                <w:rFonts w:ascii="Arial" w:hAnsi="Arial" w:cs="Arial"/>
              </w:rPr>
            </w:pPr>
            <w:r w:rsidRPr="004B1DCD">
              <w:rPr>
                <w:rFonts w:ascii="Arial" w:hAnsi="Arial" w:cs="Arial"/>
              </w:rPr>
              <w:t>Эрүүл мэнд, аюулгүй байдал,</w:t>
            </w:r>
            <w:r w:rsidRPr="004B1DCD">
              <w:rPr>
                <w:rFonts w:ascii="Arial" w:hAnsi="Arial" w:cs="Arial"/>
                <w:spacing w:val="48"/>
                <w:w w:val="150"/>
              </w:rPr>
              <w:t xml:space="preserve">    </w:t>
            </w:r>
            <w:r w:rsidRPr="004B1DCD">
              <w:rPr>
                <w:rFonts w:ascii="Arial" w:hAnsi="Arial" w:cs="Arial"/>
                <w:spacing w:val="-2"/>
              </w:rPr>
              <w:t>санхүүгийн</w:t>
            </w:r>
          </w:p>
          <w:p w14:paraId="766D7FE3" w14:textId="77777777" w:rsidR="005F2845" w:rsidRPr="004B1DCD" w:rsidRDefault="0033177E" w:rsidP="0012552E">
            <w:pPr>
              <w:pStyle w:val="TableParagraph"/>
              <w:tabs>
                <w:tab w:val="left" w:pos="3240"/>
              </w:tabs>
              <w:ind w:left="154" w:right="141"/>
              <w:jc w:val="both"/>
              <w:rPr>
                <w:rFonts w:ascii="Arial" w:hAnsi="Arial" w:cs="Arial"/>
              </w:rPr>
            </w:pPr>
            <w:r w:rsidRPr="004B1DCD">
              <w:rPr>
                <w:rFonts w:ascii="Arial" w:hAnsi="Arial" w:cs="Arial"/>
              </w:rPr>
              <w:t>чадамж, техникийн шаардлагуудыг хангаж буй эсэхийг шалгана.</w:t>
            </w:r>
          </w:p>
        </w:tc>
        <w:tc>
          <w:tcPr>
            <w:tcW w:w="1390" w:type="dxa"/>
            <w:tcBorders>
              <w:right w:val="nil"/>
            </w:tcBorders>
          </w:tcPr>
          <w:p w14:paraId="61D01FCC" w14:textId="77777777" w:rsidR="005F2845" w:rsidRPr="004B1DCD" w:rsidRDefault="0033177E" w:rsidP="0012552E">
            <w:pPr>
              <w:pStyle w:val="TableParagraph"/>
              <w:tabs>
                <w:tab w:val="left" w:pos="3240"/>
              </w:tabs>
              <w:ind w:left="152"/>
              <w:jc w:val="both"/>
              <w:rPr>
                <w:rFonts w:ascii="Arial" w:hAnsi="Arial" w:cs="Arial"/>
              </w:rPr>
            </w:pPr>
            <w:r w:rsidRPr="004B1DCD">
              <w:rPr>
                <w:rFonts w:ascii="Arial" w:hAnsi="Arial" w:cs="Arial"/>
                <w:spacing w:val="-2"/>
              </w:rPr>
              <w:t>Legislative 81/2008</w:t>
            </w:r>
          </w:p>
        </w:tc>
        <w:tc>
          <w:tcPr>
            <w:tcW w:w="980" w:type="dxa"/>
            <w:tcBorders>
              <w:left w:val="nil"/>
              <w:right w:val="nil"/>
            </w:tcBorders>
          </w:tcPr>
          <w:p w14:paraId="0860CA60" w14:textId="77777777" w:rsidR="005F2845" w:rsidRPr="004B1DCD" w:rsidRDefault="0033177E" w:rsidP="0012552E">
            <w:pPr>
              <w:pStyle w:val="TableParagraph"/>
              <w:tabs>
                <w:tab w:val="left" w:pos="3240"/>
              </w:tabs>
              <w:ind w:left="12"/>
              <w:jc w:val="both"/>
              <w:rPr>
                <w:rFonts w:ascii="Arial" w:hAnsi="Arial" w:cs="Arial"/>
              </w:rPr>
            </w:pPr>
            <w:r w:rsidRPr="004B1DCD">
              <w:rPr>
                <w:rFonts w:ascii="Arial" w:hAnsi="Arial" w:cs="Arial"/>
                <w:spacing w:val="-2"/>
              </w:rPr>
              <w:t>Decree</w:t>
            </w:r>
          </w:p>
        </w:tc>
        <w:tc>
          <w:tcPr>
            <w:tcW w:w="631" w:type="dxa"/>
            <w:tcBorders>
              <w:left w:val="nil"/>
            </w:tcBorders>
          </w:tcPr>
          <w:p w14:paraId="0440829F" w14:textId="77777777" w:rsidR="005F2845" w:rsidRPr="004B1DCD" w:rsidRDefault="0033177E" w:rsidP="0012552E">
            <w:pPr>
              <w:pStyle w:val="TableParagraph"/>
              <w:tabs>
                <w:tab w:val="left" w:pos="3240"/>
              </w:tabs>
              <w:ind w:left="2" w:right="30"/>
              <w:jc w:val="both"/>
              <w:rPr>
                <w:rFonts w:ascii="Arial" w:hAnsi="Arial" w:cs="Arial"/>
              </w:rPr>
            </w:pPr>
            <w:r w:rsidRPr="004B1DCD">
              <w:rPr>
                <w:rFonts w:ascii="Arial" w:hAnsi="Arial" w:cs="Arial"/>
                <w:spacing w:val="-5"/>
              </w:rPr>
              <w:t>No.</w:t>
            </w:r>
          </w:p>
        </w:tc>
      </w:tr>
      <w:tr w:rsidR="005F2845" w:rsidRPr="004B1DCD" w14:paraId="0B534683" w14:textId="77777777">
        <w:trPr>
          <w:trHeight w:val="458"/>
        </w:trPr>
        <w:tc>
          <w:tcPr>
            <w:tcW w:w="3002" w:type="dxa"/>
            <w:gridSpan w:val="3"/>
          </w:tcPr>
          <w:p w14:paraId="5622288F" w14:textId="77777777" w:rsidR="005F2845" w:rsidRPr="004B1DCD" w:rsidRDefault="0033177E" w:rsidP="0012552E">
            <w:pPr>
              <w:pStyle w:val="TableParagraph"/>
              <w:tabs>
                <w:tab w:val="left" w:pos="3240"/>
              </w:tabs>
              <w:ind w:left="153"/>
              <w:jc w:val="both"/>
              <w:rPr>
                <w:rFonts w:ascii="Arial" w:hAnsi="Arial" w:cs="Arial"/>
                <w:b/>
              </w:rPr>
            </w:pPr>
            <w:r w:rsidRPr="004B1DCD">
              <w:rPr>
                <w:rFonts w:ascii="Arial" w:hAnsi="Arial" w:cs="Arial"/>
                <w:b/>
              </w:rPr>
              <w:t>3.</w:t>
            </w:r>
            <w:r w:rsidRPr="004B1DCD">
              <w:rPr>
                <w:rFonts w:ascii="Arial" w:hAnsi="Arial" w:cs="Arial"/>
                <w:b/>
                <w:spacing w:val="-4"/>
              </w:rPr>
              <w:t xml:space="preserve"> </w:t>
            </w:r>
            <w:r w:rsidRPr="004B1DCD">
              <w:rPr>
                <w:rFonts w:ascii="Arial" w:hAnsi="Arial" w:cs="Arial"/>
                <w:b/>
              </w:rPr>
              <w:t>Хэлэлцээний</w:t>
            </w:r>
            <w:r w:rsidRPr="004B1DCD">
              <w:rPr>
                <w:rFonts w:ascii="Arial" w:hAnsi="Arial" w:cs="Arial"/>
                <w:b/>
                <w:spacing w:val="-3"/>
              </w:rPr>
              <w:t xml:space="preserve"> </w:t>
            </w:r>
            <w:r w:rsidRPr="004B1DCD">
              <w:rPr>
                <w:rFonts w:ascii="Arial" w:hAnsi="Arial" w:cs="Arial"/>
                <w:b/>
              </w:rPr>
              <w:t>үе</w:t>
            </w:r>
            <w:r w:rsidRPr="004B1DCD">
              <w:rPr>
                <w:rFonts w:ascii="Arial" w:hAnsi="Arial" w:cs="Arial"/>
                <w:b/>
                <w:spacing w:val="-5"/>
              </w:rPr>
              <w:t xml:space="preserve"> шат</w:t>
            </w:r>
          </w:p>
        </w:tc>
        <w:tc>
          <w:tcPr>
            <w:tcW w:w="3005" w:type="dxa"/>
            <w:gridSpan w:val="2"/>
          </w:tcPr>
          <w:p w14:paraId="777AD122" w14:textId="77777777" w:rsidR="005F2845" w:rsidRPr="004B1DCD" w:rsidRDefault="005F2845" w:rsidP="0012552E">
            <w:pPr>
              <w:pStyle w:val="TableParagraph"/>
              <w:tabs>
                <w:tab w:val="left" w:pos="3240"/>
              </w:tabs>
              <w:jc w:val="both"/>
              <w:rPr>
                <w:rFonts w:ascii="Arial" w:hAnsi="Arial" w:cs="Arial"/>
              </w:rPr>
            </w:pPr>
          </w:p>
        </w:tc>
        <w:tc>
          <w:tcPr>
            <w:tcW w:w="3001" w:type="dxa"/>
            <w:gridSpan w:val="3"/>
          </w:tcPr>
          <w:p w14:paraId="3DB607BA" w14:textId="77777777" w:rsidR="005F2845" w:rsidRPr="004B1DCD" w:rsidRDefault="005F2845" w:rsidP="0012552E">
            <w:pPr>
              <w:pStyle w:val="TableParagraph"/>
              <w:tabs>
                <w:tab w:val="left" w:pos="3240"/>
              </w:tabs>
              <w:jc w:val="both"/>
              <w:rPr>
                <w:rFonts w:ascii="Arial" w:hAnsi="Arial" w:cs="Arial"/>
              </w:rPr>
            </w:pPr>
          </w:p>
        </w:tc>
      </w:tr>
      <w:tr w:rsidR="005F2845" w:rsidRPr="001024EB" w14:paraId="1B5C0AD4" w14:textId="77777777" w:rsidTr="004B1DCD">
        <w:trPr>
          <w:trHeight w:val="1386"/>
        </w:trPr>
        <w:tc>
          <w:tcPr>
            <w:tcW w:w="3003" w:type="dxa"/>
            <w:gridSpan w:val="3"/>
          </w:tcPr>
          <w:p w14:paraId="14C4BE33" w14:textId="77777777" w:rsidR="005F2845" w:rsidRPr="004B1DCD" w:rsidRDefault="0033177E" w:rsidP="0012552E">
            <w:pPr>
              <w:pStyle w:val="TableParagraph"/>
              <w:tabs>
                <w:tab w:val="left" w:pos="3240"/>
              </w:tabs>
              <w:ind w:left="153"/>
              <w:jc w:val="both"/>
              <w:rPr>
                <w:rFonts w:ascii="Arial" w:hAnsi="Arial" w:cs="Arial"/>
              </w:rPr>
            </w:pPr>
            <w:r w:rsidRPr="004B1DCD">
              <w:rPr>
                <w:rFonts w:ascii="Arial" w:hAnsi="Arial" w:cs="Arial"/>
              </w:rPr>
              <w:t>-</w:t>
            </w:r>
            <w:r w:rsidRPr="004B1DCD">
              <w:rPr>
                <w:rFonts w:ascii="Arial" w:hAnsi="Arial" w:cs="Arial"/>
                <w:spacing w:val="-6"/>
              </w:rPr>
              <w:t xml:space="preserve"> </w:t>
            </w:r>
            <w:r w:rsidRPr="004B1DCD">
              <w:rPr>
                <w:rFonts w:ascii="Arial" w:hAnsi="Arial" w:cs="Arial"/>
              </w:rPr>
              <w:t>Санал</w:t>
            </w:r>
            <w:r w:rsidRPr="004B1DCD">
              <w:rPr>
                <w:rFonts w:ascii="Arial" w:hAnsi="Arial" w:cs="Arial"/>
                <w:spacing w:val="-1"/>
              </w:rPr>
              <w:t xml:space="preserve"> </w:t>
            </w:r>
            <w:r w:rsidRPr="004B1DCD">
              <w:rPr>
                <w:rFonts w:ascii="Arial" w:hAnsi="Arial" w:cs="Arial"/>
                <w:spacing w:val="-2"/>
              </w:rPr>
              <w:t>солилцох</w:t>
            </w:r>
          </w:p>
        </w:tc>
        <w:tc>
          <w:tcPr>
            <w:tcW w:w="3005" w:type="dxa"/>
            <w:gridSpan w:val="2"/>
          </w:tcPr>
          <w:p w14:paraId="5AC15D41" w14:textId="77777777" w:rsidR="005F2845" w:rsidRPr="004B1DCD" w:rsidRDefault="0033177E" w:rsidP="0012552E">
            <w:pPr>
              <w:pStyle w:val="TableParagraph"/>
              <w:tabs>
                <w:tab w:val="left" w:pos="1654"/>
                <w:tab w:val="left" w:pos="2110"/>
                <w:tab w:val="left" w:pos="2175"/>
                <w:tab w:val="left" w:pos="3240"/>
              </w:tabs>
              <w:ind w:left="153" w:right="143"/>
              <w:jc w:val="both"/>
              <w:rPr>
                <w:rFonts w:ascii="Arial" w:hAnsi="Arial" w:cs="Arial"/>
              </w:rPr>
            </w:pPr>
            <w:r w:rsidRPr="004B1DCD">
              <w:rPr>
                <w:rFonts w:ascii="Arial" w:hAnsi="Arial" w:cs="Arial"/>
                <w:spacing w:val="-2"/>
              </w:rPr>
              <w:t>Урьдчилсан</w:t>
            </w:r>
            <w:r w:rsidRPr="004B1DCD">
              <w:rPr>
                <w:rFonts w:ascii="Arial" w:hAnsi="Arial" w:cs="Arial"/>
              </w:rPr>
              <w:tab/>
            </w:r>
            <w:r w:rsidRPr="004B1DCD">
              <w:rPr>
                <w:rFonts w:ascii="Arial" w:hAnsi="Arial" w:cs="Arial"/>
              </w:rPr>
              <w:tab/>
            </w:r>
            <w:r w:rsidRPr="004B1DCD">
              <w:rPr>
                <w:rFonts w:ascii="Arial" w:hAnsi="Arial" w:cs="Arial"/>
                <w:spacing w:val="-4"/>
              </w:rPr>
              <w:t xml:space="preserve">сонгон </w:t>
            </w:r>
            <w:r w:rsidRPr="004B1DCD">
              <w:rPr>
                <w:rFonts w:ascii="Arial" w:hAnsi="Arial" w:cs="Arial"/>
                <w:spacing w:val="-2"/>
              </w:rPr>
              <w:t>шалгарсан оролцогчидтой техникийн</w:t>
            </w:r>
            <w:r w:rsidRPr="004B1DCD">
              <w:rPr>
                <w:rFonts w:ascii="Arial" w:hAnsi="Arial" w:cs="Arial"/>
              </w:rPr>
              <w:tab/>
            </w:r>
            <w:r w:rsidRPr="004B1DCD">
              <w:rPr>
                <w:rFonts w:ascii="Arial" w:hAnsi="Arial" w:cs="Arial"/>
              </w:rPr>
              <w:tab/>
            </w:r>
            <w:r w:rsidRPr="004B1DCD">
              <w:rPr>
                <w:rFonts w:ascii="Arial" w:hAnsi="Arial" w:cs="Arial"/>
              </w:rPr>
              <w:tab/>
            </w:r>
            <w:r w:rsidRPr="004B1DCD">
              <w:rPr>
                <w:rFonts w:ascii="Arial" w:hAnsi="Arial" w:cs="Arial"/>
                <w:spacing w:val="-4"/>
              </w:rPr>
              <w:t xml:space="preserve">болон </w:t>
            </w:r>
            <w:r w:rsidRPr="004B1DCD">
              <w:rPr>
                <w:rFonts w:ascii="Arial" w:hAnsi="Arial" w:cs="Arial"/>
                <w:spacing w:val="-2"/>
              </w:rPr>
              <w:t>санхүүгийн</w:t>
            </w:r>
            <w:r w:rsidRPr="004B1DCD">
              <w:rPr>
                <w:rFonts w:ascii="Arial" w:hAnsi="Arial" w:cs="Arial"/>
              </w:rPr>
              <w:tab/>
            </w:r>
            <w:r w:rsidRPr="004B1DCD">
              <w:rPr>
                <w:rFonts w:ascii="Arial" w:hAnsi="Arial" w:cs="Arial"/>
                <w:spacing w:val="-2"/>
              </w:rPr>
              <w:t xml:space="preserve">нөхцөлийн </w:t>
            </w:r>
            <w:r w:rsidRPr="004B1DCD">
              <w:rPr>
                <w:rFonts w:ascii="Arial" w:hAnsi="Arial" w:cs="Arial"/>
              </w:rPr>
              <w:t>талаар хэлэлцэнэ.</w:t>
            </w:r>
          </w:p>
        </w:tc>
        <w:tc>
          <w:tcPr>
            <w:tcW w:w="1390" w:type="dxa"/>
            <w:tcBorders>
              <w:right w:val="nil"/>
            </w:tcBorders>
          </w:tcPr>
          <w:p w14:paraId="47235F54" w14:textId="77777777" w:rsidR="005F2845" w:rsidRPr="004B1DCD" w:rsidRDefault="0033177E" w:rsidP="0012552E">
            <w:pPr>
              <w:pStyle w:val="TableParagraph"/>
              <w:tabs>
                <w:tab w:val="left" w:pos="3240"/>
              </w:tabs>
              <w:ind w:left="151"/>
              <w:jc w:val="both"/>
              <w:rPr>
                <w:rFonts w:ascii="Arial" w:hAnsi="Arial" w:cs="Arial"/>
              </w:rPr>
            </w:pPr>
            <w:r w:rsidRPr="004B1DCD">
              <w:rPr>
                <w:rFonts w:ascii="Arial" w:hAnsi="Arial" w:cs="Arial"/>
                <w:spacing w:val="-2"/>
              </w:rPr>
              <w:t>Legislative 36/2023</w:t>
            </w:r>
          </w:p>
        </w:tc>
        <w:tc>
          <w:tcPr>
            <w:tcW w:w="980" w:type="dxa"/>
            <w:tcBorders>
              <w:left w:val="nil"/>
              <w:right w:val="nil"/>
            </w:tcBorders>
          </w:tcPr>
          <w:p w14:paraId="330CF5C1" w14:textId="77777777" w:rsidR="005F2845" w:rsidRPr="004B1DCD" w:rsidRDefault="0033177E" w:rsidP="0012552E">
            <w:pPr>
              <w:pStyle w:val="TableParagraph"/>
              <w:tabs>
                <w:tab w:val="left" w:pos="3240"/>
              </w:tabs>
              <w:ind w:left="12" w:right="2"/>
              <w:jc w:val="both"/>
              <w:rPr>
                <w:rFonts w:ascii="Arial" w:hAnsi="Arial" w:cs="Arial"/>
              </w:rPr>
            </w:pPr>
            <w:r w:rsidRPr="004B1DCD">
              <w:rPr>
                <w:rFonts w:ascii="Arial" w:hAnsi="Arial" w:cs="Arial"/>
                <w:spacing w:val="-2"/>
              </w:rPr>
              <w:t>Decree</w:t>
            </w:r>
          </w:p>
        </w:tc>
        <w:tc>
          <w:tcPr>
            <w:tcW w:w="631" w:type="dxa"/>
            <w:tcBorders>
              <w:left w:val="nil"/>
            </w:tcBorders>
          </w:tcPr>
          <w:p w14:paraId="133CB798" w14:textId="77777777" w:rsidR="005F2845" w:rsidRPr="004B1DCD" w:rsidRDefault="0033177E" w:rsidP="0012552E">
            <w:pPr>
              <w:pStyle w:val="TableParagraph"/>
              <w:tabs>
                <w:tab w:val="left" w:pos="3240"/>
              </w:tabs>
              <w:ind w:right="30"/>
              <w:jc w:val="both"/>
              <w:rPr>
                <w:rFonts w:ascii="Arial" w:hAnsi="Arial" w:cs="Arial"/>
              </w:rPr>
            </w:pPr>
            <w:r w:rsidRPr="004B1DCD">
              <w:rPr>
                <w:rFonts w:ascii="Arial" w:hAnsi="Arial" w:cs="Arial"/>
                <w:spacing w:val="-5"/>
              </w:rPr>
              <w:t>No.</w:t>
            </w:r>
          </w:p>
        </w:tc>
      </w:tr>
      <w:tr w:rsidR="005F2845" w:rsidRPr="001024EB" w14:paraId="02AFC114" w14:textId="77777777" w:rsidTr="004B1DCD">
        <w:trPr>
          <w:trHeight w:val="621"/>
        </w:trPr>
        <w:tc>
          <w:tcPr>
            <w:tcW w:w="3003" w:type="dxa"/>
            <w:gridSpan w:val="3"/>
          </w:tcPr>
          <w:p w14:paraId="35181ADE" w14:textId="77777777" w:rsidR="005F2845" w:rsidRPr="004B1DCD" w:rsidRDefault="0033177E" w:rsidP="0012552E">
            <w:pPr>
              <w:pStyle w:val="TableParagraph"/>
              <w:tabs>
                <w:tab w:val="left" w:pos="2189"/>
                <w:tab w:val="left" w:pos="3240"/>
              </w:tabs>
              <w:ind w:left="153" w:right="141"/>
              <w:jc w:val="both"/>
              <w:rPr>
                <w:rFonts w:ascii="Arial" w:hAnsi="Arial" w:cs="Arial"/>
              </w:rPr>
            </w:pPr>
            <w:r w:rsidRPr="004B1DCD">
              <w:rPr>
                <w:rFonts w:ascii="Arial" w:hAnsi="Arial" w:cs="Arial"/>
                <w:spacing w:val="-2"/>
              </w:rPr>
              <w:t>-Шинэчилсэн</w:t>
            </w:r>
            <w:r w:rsidRPr="004B1DCD">
              <w:rPr>
                <w:rFonts w:ascii="Arial" w:hAnsi="Arial" w:cs="Arial"/>
              </w:rPr>
              <w:tab/>
            </w:r>
            <w:r w:rsidRPr="004B1DCD">
              <w:rPr>
                <w:rFonts w:ascii="Arial" w:hAnsi="Arial" w:cs="Arial"/>
                <w:spacing w:val="-2"/>
              </w:rPr>
              <w:t xml:space="preserve">санал </w:t>
            </w:r>
            <w:r w:rsidRPr="004B1DCD">
              <w:rPr>
                <w:rFonts w:ascii="Arial" w:hAnsi="Arial" w:cs="Arial"/>
              </w:rPr>
              <w:t>хүлээн авах</w:t>
            </w:r>
          </w:p>
        </w:tc>
        <w:tc>
          <w:tcPr>
            <w:tcW w:w="3005" w:type="dxa"/>
            <w:gridSpan w:val="2"/>
          </w:tcPr>
          <w:p w14:paraId="78CB84CC" w14:textId="77777777" w:rsidR="005F2845" w:rsidRPr="004B1DCD" w:rsidRDefault="0033177E" w:rsidP="0012552E">
            <w:pPr>
              <w:pStyle w:val="TableParagraph"/>
              <w:tabs>
                <w:tab w:val="left" w:pos="1555"/>
                <w:tab w:val="left" w:pos="1921"/>
                <w:tab w:val="left" w:pos="2070"/>
                <w:tab w:val="left" w:pos="3240"/>
              </w:tabs>
              <w:ind w:left="153" w:right="142"/>
              <w:jc w:val="both"/>
              <w:rPr>
                <w:rFonts w:ascii="Arial" w:hAnsi="Arial" w:cs="Arial"/>
              </w:rPr>
            </w:pPr>
            <w:r w:rsidRPr="004B1DCD">
              <w:rPr>
                <w:rFonts w:ascii="Arial" w:hAnsi="Arial" w:cs="Arial"/>
                <w:spacing w:val="-2"/>
              </w:rPr>
              <w:t>Оролцогчид</w:t>
            </w:r>
            <w:r w:rsidRPr="004B1DCD">
              <w:rPr>
                <w:rFonts w:ascii="Arial" w:hAnsi="Arial" w:cs="Arial"/>
                <w:spacing w:val="40"/>
              </w:rPr>
              <w:t xml:space="preserve"> </w:t>
            </w:r>
            <w:r w:rsidRPr="004B1DCD">
              <w:rPr>
                <w:rFonts w:ascii="Arial" w:hAnsi="Arial" w:cs="Arial"/>
                <w:spacing w:val="-2"/>
              </w:rPr>
              <w:t>шинэчилсэн</w:t>
            </w:r>
            <w:r w:rsidRPr="004B1DCD">
              <w:rPr>
                <w:rFonts w:ascii="Arial" w:hAnsi="Arial" w:cs="Arial"/>
              </w:rPr>
              <w:tab/>
            </w:r>
            <w:r w:rsidRPr="004B1DCD">
              <w:rPr>
                <w:rFonts w:ascii="Arial" w:hAnsi="Arial" w:cs="Arial"/>
              </w:rPr>
              <w:tab/>
            </w:r>
            <w:r w:rsidRPr="004B1DCD">
              <w:rPr>
                <w:rFonts w:ascii="Arial" w:hAnsi="Arial" w:cs="Arial"/>
                <w:spacing w:val="-2"/>
              </w:rPr>
              <w:t>саналаа илгээж,</w:t>
            </w:r>
            <w:r w:rsidRPr="004B1DCD">
              <w:rPr>
                <w:rFonts w:ascii="Arial" w:hAnsi="Arial" w:cs="Arial"/>
              </w:rPr>
              <w:tab/>
            </w:r>
            <w:r w:rsidRPr="004B1DCD">
              <w:rPr>
                <w:rFonts w:ascii="Arial" w:hAnsi="Arial" w:cs="Arial"/>
              </w:rPr>
              <w:tab/>
            </w:r>
            <w:r w:rsidRPr="004B1DCD">
              <w:rPr>
                <w:rFonts w:ascii="Arial" w:hAnsi="Arial" w:cs="Arial"/>
              </w:rPr>
              <w:tab/>
            </w:r>
            <w:r w:rsidRPr="004B1DCD">
              <w:rPr>
                <w:rFonts w:ascii="Arial" w:hAnsi="Arial" w:cs="Arial"/>
                <w:spacing w:val="-2"/>
              </w:rPr>
              <w:t>эцсийн байдлаар</w:t>
            </w:r>
            <w:r w:rsidRPr="004B1DCD">
              <w:rPr>
                <w:rFonts w:ascii="Arial" w:hAnsi="Arial" w:cs="Arial"/>
              </w:rPr>
              <w:tab/>
            </w:r>
            <w:r w:rsidRPr="004B1DCD">
              <w:rPr>
                <w:rFonts w:ascii="Arial" w:hAnsi="Arial" w:cs="Arial"/>
                <w:spacing w:val="-2"/>
              </w:rPr>
              <w:t xml:space="preserve">тохиролцох </w:t>
            </w:r>
            <w:r w:rsidRPr="004B1DCD">
              <w:rPr>
                <w:rFonts w:ascii="Arial" w:hAnsi="Arial" w:cs="Arial"/>
              </w:rPr>
              <w:t>нөхцөлийг хангана.</w:t>
            </w:r>
          </w:p>
        </w:tc>
        <w:tc>
          <w:tcPr>
            <w:tcW w:w="3001" w:type="dxa"/>
            <w:gridSpan w:val="3"/>
          </w:tcPr>
          <w:p w14:paraId="32B27142" w14:textId="77777777" w:rsidR="005F2845" w:rsidRPr="004B1DCD" w:rsidRDefault="0033177E" w:rsidP="0012552E">
            <w:pPr>
              <w:pStyle w:val="TableParagraph"/>
              <w:tabs>
                <w:tab w:val="left" w:pos="3240"/>
              </w:tabs>
              <w:ind w:left="151"/>
              <w:jc w:val="both"/>
              <w:rPr>
                <w:rFonts w:ascii="Arial" w:hAnsi="Arial" w:cs="Arial"/>
              </w:rPr>
            </w:pPr>
            <w:r w:rsidRPr="004B1DCD">
              <w:rPr>
                <w:rFonts w:ascii="Arial" w:hAnsi="Arial" w:cs="Arial"/>
              </w:rPr>
              <w:t>Directive</w:t>
            </w:r>
            <w:r w:rsidRPr="004B1DCD">
              <w:rPr>
                <w:rFonts w:ascii="Arial" w:hAnsi="Arial" w:cs="Arial"/>
                <w:spacing w:val="-7"/>
              </w:rPr>
              <w:t xml:space="preserve"> </w:t>
            </w:r>
            <w:r w:rsidRPr="004B1DCD">
              <w:rPr>
                <w:rFonts w:ascii="Arial" w:hAnsi="Arial" w:cs="Arial"/>
                <w:spacing w:val="-2"/>
              </w:rPr>
              <w:t>2014/24/EU</w:t>
            </w:r>
          </w:p>
        </w:tc>
      </w:tr>
      <w:tr w:rsidR="005F2845" w:rsidRPr="001024EB" w14:paraId="0CD814A8" w14:textId="77777777">
        <w:trPr>
          <w:trHeight w:val="456"/>
        </w:trPr>
        <w:tc>
          <w:tcPr>
            <w:tcW w:w="3003" w:type="dxa"/>
            <w:gridSpan w:val="3"/>
          </w:tcPr>
          <w:p w14:paraId="2B8ED669" w14:textId="77777777" w:rsidR="005F2845" w:rsidRPr="004B1DCD" w:rsidRDefault="0033177E" w:rsidP="0012552E">
            <w:pPr>
              <w:pStyle w:val="TableParagraph"/>
              <w:tabs>
                <w:tab w:val="left" w:pos="3240"/>
              </w:tabs>
              <w:ind w:left="153"/>
              <w:jc w:val="both"/>
              <w:rPr>
                <w:rFonts w:ascii="Arial" w:hAnsi="Arial" w:cs="Arial"/>
                <w:b/>
              </w:rPr>
            </w:pPr>
            <w:r w:rsidRPr="004B1DCD">
              <w:rPr>
                <w:rFonts w:ascii="Arial" w:hAnsi="Arial" w:cs="Arial"/>
                <w:b/>
              </w:rPr>
              <w:t>4.</w:t>
            </w:r>
            <w:r w:rsidRPr="004B1DCD">
              <w:rPr>
                <w:rFonts w:ascii="Arial" w:hAnsi="Arial" w:cs="Arial"/>
                <w:b/>
                <w:spacing w:val="-3"/>
              </w:rPr>
              <w:t xml:space="preserve"> </w:t>
            </w:r>
            <w:r w:rsidRPr="004B1DCD">
              <w:rPr>
                <w:rFonts w:ascii="Arial" w:hAnsi="Arial" w:cs="Arial"/>
                <w:b/>
              </w:rPr>
              <w:t>Үнэлгээний</w:t>
            </w:r>
            <w:r w:rsidRPr="004B1DCD">
              <w:rPr>
                <w:rFonts w:ascii="Arial" w:hAnsi="Arial" w:cs="Arial"/>
                <w:b/>
                <w:spacing w:val="-1"/>
              </w:rPr>
              <w:t xml:space="preserve"> </w:t>
            </w:r>
            <w:r w:rsidRPr="004B1DCD">
              <w:rPr>
                <w:rFonts w:ascii="Arial" w:hAnsi="Arial" w:cs="Arial"/>
                <w:b/>
              </w:rPr>
              <w:t>үе</w:t>
            </w:r>
            <w:r w:rsidRPr="004B1DCD">
              <w:rPr>
                <w:rFonts w:ascii="Arial" w:hAnsi="Arial" w:cs="Arial"/>
                <w:b/>
                <w:spacing w:val="-2"/>
              </w:rPr>
              <w:t xml:space="preserve"> </w:t>
            </w:r>
            <w:r w:rsidRPr="004B1DCD">
              <w:rPr>
                <w:rFonts w:ascii="Arial" w:hAnsi="Arial" w:cs="Arial"/>
                <w:b/>
                <w:spacing w:val="-5"/>
              </w:rPr>
              <w:t>шат</w:t>
            </w:r>
          </w:p>
        </w:tc>
        <w:tc>
          <w:tcPr>
            <w:tcW w:w="3005" w:type="dxa"/>
            <w:gridSpan w:val="2"/>
          </w:tcPr>
          <w:p w14:paraId="21C45231" w14:textId="77777777" w:rsidR="005F2845" w:rsidRPr="004B1DCD" w:rsidRDefault="005F2845" w:rsidP="0012552E">
            <w:pPr>
              <w:pStyle w:val="TableParagraph"/>
              <w:tabs>
                <w:tab w:val="left" w:pos="3240"/>
              </w:tabs>
              <w:jc w:val="both"/>
              <w:rPr>
                <w:rFonts w:ascii="Arial" w:hAnsi="Arial" w:cs="Arial"/>
              </w:rPr>
            </w:pPr>
          </w:p>
        </w:tc>
        <w:tc>
          <w:tcPr>
            <w:tcW w:w="3001" w:type="dxa"/>
            <w:gridSpan w:val="3"/>
          </w:tcPr>
          <w:p w14:paraId="0391D654" w14:textId="77777777" w:rsidR="005F2845" w:rsidRPr="004B1DCD" w:rsidRDefault="005F2845" w:rsidP="0012552E">
            <w:pPr>
              <w:pStyle w:val="TableParagraph"/>
              <w:tabs>
                <w:tab w:val="left" w:pos="3240"/>
              </w:tabs>
              <w:jc w:val="both"/>
              <w:rPr>
                <w:rFonts w:ascii="Arial" w:hAnsi="Arial" w:cs="Arial"/>
              </w:rPr>
            </w:pPr>
          </w:p>
        </w:tc>
      </w:tr>
      <w:tr w:rsidR="005F2845" w:rsidRPr="001024EB" w14:paraId="1F600E58" w14:textId="77777777" w:rsidTr="004B1DCD">
        <w:trPr>
          <w:trHeight w:val="891"/>
        </w:trPr>
        <w:tc>
          <w:tcPr>
            <w:tcW w:w="3003" w:type="dxa"/>
            <w:gridSpan w:val="3"/>
          </w:tcPr>
          <w:p w14:paraId="589D3717" w14:textId="77777777" w:rsidR="005F2845" w:rsidRPr="004B1DCD" w:rsidRDefault="0033177E" w:rsidP="0012552E">
            <w:pPr>
              <w:pStyle w:val="TableParagraph"/>
              <w:tabs>
                <w:tab w:val="left" w:pos="3240"/>
              </w:tabs>
              <w:ind w:left="153"/>
              <w:jc w:val="both"/>
              <w:rPr>
                <w:rFonts w:ascii="Arial" w:hAnsi="Arial" w:cs="Arial"/>
              </w:rPr>
            </w:pPr>
            <w:r w:rsidRPr="004B1DCD">
              <w:rPr>
                <w:rFonts w:ascii="Arial" w:hAnsi="Arial" w:cs="Arial"/>
              </w:rPr>
              <w:t>-</w:t>
            </w:r>
            <w:r w:rsidRPr="004B1DCD">
              <w:rPr>
                <w:rFonts w:ascii="Arial" w:hAnsi="Arial" w:cs="Arial"/>
                <w:spacing w:val="-17"/>
              </w:rPr>
              <w:t xml:space="preserve"> </w:t>
            </w:r>
            <w:r w:rsidRPr="004B1DCD">
              <w:rPr>
                <w:rFonts w:ascii="Arial" w:hAnsi="Arial" w:cs="Arial"/>
              </w:rPr>
              <w:t>Үнэлгээний</w:t>
            </w:r>
            <w:r w:rsidRPr="004B1DCD">
              <w:rPr>
                <w:rFonts w:ascii="Arial" w:hAnsi="Arial" w:cs="Arial"/>
                <w:spacing w:val="-14"/>
              </w:rPr>
              <w:t xml:space="preserve"> </w:t>
            </w:r>
            <w:r w:rsidRPr="004B1DCD">
              <w:rPr>
                <w:rFonts w:ascii="Arial" w:hAnsi="Arial" w:cs="Arial"/>
                <w:spacing w:val="-2"/>
              </w:rPr>
              <w:t>шалгуур</w:t>
            </w:r>
          </w:p>
        </w:tc>
        <w:tc>
          <w:tcPr>
            <w:tcW w:w="1781" w:type="dxa"/>
            <w:tcBorders>
              <w:right w:val="nil"/>
            </w:tcBorders>
          </w:tcPr>
          <w:p w14:paraId="225740D4" w14:textId="77777777" w:rsidR="005F2845" w:rsidRPr="004B1DCD" w:rsidRDefault="0033177E" w:rsidP="0012552E">
            <w:pPr>
              <w:pStyle w:val="TableParagraph"/>
              <w:tabs>
                <w:tab w:val="left" w:pos="3240"/>
              </w:tabs>
              <w:ind w:left="153" w:right="268"/>
              <w:jc w:val="both"/>
              <w:rPr>
                <w:rFonts w:ascii="Arial" w:hAnsi="Arial" w:cs="Arial"/>
              </w:rPr>
            </w:pPr>
            <w:r w:rsidRPr="004B1DCD">
              <w:rPr>
                <w:rFonts w:ascii="Arial" w:hAnsi="Arial" w:cs="Arial"/>
                <w:spacing w:val="-2"/>
              </w:rPr>
              <w:t>Саналуудыг шалгуурын үнэлнэ:</w:t>
            </w:r>
          </w:p>
        </w:tc>
        <w:tc>
          <w:tcPr>
            <w:tcW w:w="1224" w:type="dxa"/>
            <w:tcBorders>
              <w:left w:val="nil"/>
            </w:tcBorders>
          </w:tcPr>
          <w:p w14:paraId="085EC5D5" w14:textId="77777777" w:rsidR="005F2845" w:rsidRPr="004B1DCD" w:rsidRDefault="0033177E" w:rsidP="0012552E">
            <w:pPr>
              <w:pStyle w:val="TableParagraph"/>
              <w:tabs>
                <w:tab w:val="left" w:pos="3240"/>
              </w:tabs>
              <w:ind w:left="474" w:right="142" w:hanging="195"/>
              <w:jc w:val="both"/>
              <w:rPr>
                <w:rFonts w:ascii="Arial" w:hAnsi="Arial" w:cs="Arial"/>
              </w:rPr>
            </w:pPr>
            <w:r w:rsidRPr="004B1DCD">
              <w:rPr>
                <w:rFonts w:ascii="Arial" w:hAnsi="Arial" w:cs="Arial"/>
                <w:spacing w:val="-2"/>
              </w:rPr>
              <w:t xml:space="preserve">дараах </w:t>
            </w:r>
            <w:r w:rsidRPr="004B1DCD">
              <w:rPr>
                <w:rFonts w:ascii="Arial" w:hAnsi="Arial" w:cs="Arial"/>
                <w:spacing w:val="-4"/>
              </w:rPr>
              <w:t>дагуу</w:t>
            </w:r>
          </w:p>
        </w:tc>
        <w:tc>
          <w:tcPr>
            <w:tcW w:w="3001" w:type="dxa"/>
            <w:gridSpan w:val="3"/>
          </w:tcPr>
          <w:p w14:paraId="36D8346D" w14:textId="77777777" w:rsidR="005F2845" w:rsidRPr="004B1DCD" w:rsidRDefault="005F2845" w:rsidP="0012552E">
            <w:pPr>
              <w:pStyle w:val="TableParagraph"/>
              <w:tabs>
                <w:tab w:val="left" w:pos="3240"/>
              </w:tabs>
              <w:jc w:val="both"/>
              <w:rPr>
                <w:rFonts w:ascii="Arial" w:hAnsi="Arial" w:cs="Arial"/>
              </w:rPr>
            </w:pPr>
          </w:p>
        </w:tc>
      </w:tr>
      <w:tr w:rsidR="005F2845" w:rsidRPr="001024EB" w14:paraId="48DD080B" w14:textId="77777777" w:rsidTr="004B1DCD">
        <w:trPr>
          <w:trHeight w:val="1431"/>
        </w:trPr>
        <w:tc>
          <w:tcPr>
            <w:tcW w:w="3003" w:type="dxa"/>
            <w:gridSpan w:val="3"/>
          </w:tcPr>
          <w:p w14:paraId="43130A27" w14:textId="77777777" w:rsidR="005F2845" w:rsidRPr="004B1DCD" w:rsidRDefault="0033177E" w:rsidP="0012552E">
            <w:pPr>
              <w:pStyle w:val="TableParagraph"/>
              <w:tabs>
                <w:tab w:val="left" w:pos="3240"/>
              </w:tabs>
              <w:ind w:left="153"/>
              <w:jc w:val="both"/>
              <w:rPr>
                <w:rFonts w:ascii="Arial" w:hAnsi="Arial" w:cs="Arial"/>
              </w:rPr>
            </w:pPr>
            <w:r w:rsidRPr="004B1DCD">
              <w:rPr>
                <w:rFonts w:ascii="Arial" w:hAnsi="Arial" w:cs="Arial"/>
              </w:rPr>
              <w:t>-</w:t>
            </w:r>
            <w:r w:rsidRPr="004B1DCD">
              <w:rPr>
                <w:rFonts w:ascii="Arial" w:hAnsi="Arial" w:cs="Arial"/>
                <w:spacing w:val="-13"/>
              </w:rPr>
              <w:t xml:space="preserve"> </w:t>
            </w:r>
            <w:r w:rsidRPr="004B1DCD">
              <w:rPr>
                <w:rFonts w:ascii="Arial" w:hAnsi="Arial" w:cs="Arial"/>
              </w:rPr>
              <w:t>Эдийн</w:t>
            </w:r>
            <w:r w:rsidRPr="004B1DCD">
              <w:rPr>
                <w:rFonts w:ascii="Arial" w:hAnsi="Arial" w:cs="Arial"/>
                <w:spacing w:val="-10"/>
              </w:rPr>
              <w:t xml:space="preserve"> </w:t>
            </w:r>
            <w:r w:rsidRPr="004B1DCD">
              <w:rPr>
                <w:rFonts w:ascii="Arial" w:hAnsi="Arial" w:cs="Arial"/>
              </w:rPr>
              <w:t>засгийн</w:t>
            </w:r>
            <w:r w:rsidRPr="004B1DCD">
              <w:rPr>
                <w:rFonts w:ascii="Arial" w:hAnsi="Arial" w:cs="Arial"/>
                <w:spacing w:val="-10"/>
              </w:rPr>
              <w:t xml:space="preserve"> </w:t>
            </w:r>
            <w:r w:rsidRPr="004B1DCD">
              <w:rPr>
                <w:rFonts w:ascii="Arial" w:hAnsi="Arial" w:cs="Arial"/>
                <w:spacing w:val="-4"/>
              </w:rPr>
              <w:t>ашиг</w:t>
            </w:r>
          </w:p>
        </w:tc>
        <w:tc>
          <w:tcPr>
            <w:tcW w:w="3005" w:type="dxa"/>
            <w:gridSpan w:val="2"/>
          </w:tcPr>
          <w:p w14:paraId="4C795F3F" w14:textId="77777777" w:rsidR="005F2845" w:rsidRPr="004B1DCD" w:rsidRDefault="0033177E" w:rsidP="0012552E">
            <w:pPr>
              <w:pStyle w:val="TableParagraph"/>
              <w:tabs>
                <w:tab w:val="left" w:pos="2009"/>
                <w:tab w:val="left" w:pos="3240"/>
              </w:tabs>
              <w:ind w:left="153" w:right="142"/>
              <w:jc w:val="both"/>
              <w:rPr>
                <w:rFonts w:ascii="Arial" w:hAnsi="Arial" w:cs="Arial"/>
              </w:rPr>
            </w:pPr>
            <w:r w:rsidRPr="004B1DCD">
              <w:rPr>
                <w:rFonts w:ascii="Arial" w:hAnsi="Arial" w:cs="Arial"/>
              </w:rPr>
              <w:t>Үнийн</w:t>
            </w:r>
            <w:r w:rsidRPr="004B1DCD">
              <w:rPr>
                <w:rFonts w:ascii="Arial" w:hAnsi="Arial" w:cs="Arial"/>
                <w:spacing w:val="80"/>
              </w:rPr>
              <w:t xml:space="preserve"> </w:t>
            </w:r>
            <w:r w:rsidRPr="004B1DCD">
              <w:rPr>
                <w:rFonts w:ascii="Arial" w:hAnsi="Arial" w:cs="Arial"/>
              </w:rPr>
              <w:t>болон</w:t>
            </w:r>
            <w:r w:rsidRPr="004B1DCD">
              <w:rPr>
                <w:rFonts w:ascii="Arial" w:hAnsi="Arial" w:cs="Arial"/>
                <w:spacing w:val="80"/>
              </w:rPr>
              <w:t xml:space="preserve"> </w:t>
            </w:r>
            <w:r w:rsidRPr="004B1DCD">
              <w:rPr>
                <w:rFonts w:ascii="Arial" w:hAnsi="Arial" w:cs="Arial"/>
              </w:rPr>
              <w:t>чанарын харьцааг</w:t>
            </w:r>
            <w:r w:rsidRPr="004B1DCD">
              <w:rPr>
                <w:rFonts w:ascii="Arial" w:hAnsi="Arial" w:cs="Arial"/>
                <w:spacing w:val="37"/>
              </w:rPr>
              <w:t xml:space="preserve"> </w:t>
            </w:r>
            <w:r w:rsidRPr="004B1DCD">
              <w:rPr>
                <w:rFonts w:ascii="Arial" w:hAnsi="Arial" w:cs="Arial"/>
              </w:rPr>
              <w:t>(MEAT</w:t>
            </w:r>
            <w:r w:rsidRPr="004B1DCD">
              <w:rPr>
                <w:rFonts w:ascii="Arial" w:hAnsi="Arial" w:cs="Arial"/>
                <w:spacing w:val="38"/>
              </w:rPr>
              <w:t xml:space="preserve"> </w:t>
            </w:r>
            <w:r w:rsidRPr="004B1DCD">
              <w:rPr>
                <w:rFonts w:ascii="Arial" w:hAnsi="Arial" w:cs="Arial"/>
              </w:rPr>
              <w:t>-</w:t>
            </w:r>
            <w:r w:rsidRPr="004B1DCD">
              <w:rPr>
                <w:rFonts w:ascii="Arial" w:hAnsi="Arial" w:cs="Arial"/>
                <w:spacing w:val="33"/>
              </w:rPr>
              <w:t xml:space="preserve"> </w:t>
            </w:r>
            <w:r w:rsidRPr="004B1DCD">
              <w:rPr>
                <w:rFonts w:ascii="Arial" w:hAnsi="Arial" w:cs="Arial"/>
              </w:rPr>
              <w:t xml:space="preserve">Most </w:t>
            </w:r>
            <w:r w:rsidRPr="004B1DCD">
              <w:rPr>
                <w:rFonts w:ascii="Arial" w:hAnsi="Arial" w:cs="Arial"/>
                <w:spacing w:val="-2"/>
              </w:rPr>
              <w:t>Economically Advantageous</w:t>
            </w:r>
            <w:r w:rsidRPr="004B1DCD">
              <w:rPr>
                <w:rFonts w:ascii="Arial" w:hAnsi="Arial" w:cs="Arial"/>
              </w:rPr>
              <w:tab/>
            </w:r>
            <w:r w:rsidRPr="004B1DCD">
              <w:rPr>
                <w:rFonts w:ascii="Arial" w:hAnsi="Arial" w:cs="Arial"/>
                <w:spacing w:val="-2"/>
              </w:rPr>
              <w:t xml:space="preserve">Tender) </w:t>
            </w:r>
            <w:r w:rsidRPr="004B1DCD">
              <w:rPr>
                <w:rFonts w:ascii="Arial" w:hAnsi="Arial" w:cs="Arial"/>
              </w:rPr>
              <w:t>харгалзаж үнэлнэ.</w:t>
            </w:r>
          </w:p>
        </w:tc>
        <w:tc>
          <w:tcPr>
            <w:tcW w:w="3001" w:type="dxa"/>
            <w:gridSpan w:val="3"/>
          </w:tcPr>
          <w:p w14:paraId="6747CEFF" w14:textId="77777777" w:rsidR="005F2845" w:rsidRPr="004B1DCD" w:rsidRDefault="0033177E" w:rsidP="0012552E">
            <w:pPr>
              <w:pStyle w:val="TableParagraph"/>
              <w:tabs>
                <w:tab w:val="left" w:pos="3240"/>
              </w:tabs>
              <w:ind w:left="151"/>
              <w:jc w:val="both"/>
              <w:rPr>
                <w:rFonts w:ascii="Arial" w:hAnsi="Arial" w:cs="Arial"/>
              </w:rPr>
            </w:pPr>
            <w:r w:rsidRPr="004B1DCD">
              <w:rPr>
                <w:rFonts w:ascii="Arial" w:hAnsi="Arial" w:cs="Arial"/>
              </w:rPr>
              <w:t>Directive</w:t>
            </w:r>
            <w:r w:rsidRPr="004B1DCD">
              <w:rPr>
                <w:rFonts w:ascii="Arial" w:hAnsi="Arial" w:cs="Arial"/>
                <w:spacing w:val="-7"/>
              </w:rPr>
              <w:t xml:space="preserve"> </w:t>
            </w:r>
            <w:r w:rsidRPr="004B1DCD">
              <w:rPr>
                <w:rFonts w:ascii="Arial" w:hAnsi="Arial" w:cs="Arial"/>
                <w:spacing w:val="-2"/>
              </w:rPr>
              <w:t>2014/24/EU</w:t>
            </w:r>
          </w:p>
        </w:tc>
      </w:tr>
      <w:tr w:rsidR="005F2845" w:rsidRPr="001024EB" w14:paraId="1E5AEF5C" w14:textId="77777777">
        <w:trPr>
          <w:trHeight w:val="734"/>
        </w:trPr>
        <w:tc>
          <w:tcPr>
            <w:tcW w:w="3003" w:type="dxa"/>
            <w:gridSpan w:val="3"/>
          </w:tcPr>
          <w:p w14:paraId="628A6E0D" w14:textId="77777777" w:rsidR="005F2845" w:rsidRPr="004B1DCD" w:rsidRDefault="0033177E" w:rsidP="0012552E">
            <w:pPr>
              <w:pStyle w:val="TableParagraph"/>
              <w:tabs>
                <w:tab w:val="left" w:pos="3240"/>
              </w:tabs>
              <w:ind w:left="153"/>
              <w:jc w:val="both"/>
              <w:rPr>
                <w:rFonts w:ascii="Arial" w:hAnsi="Arial" w:cs="Arial"/>
              </w:rPr>
            </w:pPr>
            <w:r w:rsidRPr="004B1DCD">
              <w:rPr>
                <w:rFonts w:ascii="Arial" w:hAnsi="Arial" w:cs="Arial"/>
                <w:spacing w:val="-2"/>
              </w:rPr>
              <w:t>-Техникийн</w:t>
            </w:r>
            <w:r w:rsidRPr="004B1DCD">
              <w:rPr>
                <w:rFonts w:ascii="Arial" w:hAnsi="Arial" w:cs="Arial"/>
                <w:spacing w:val="-8"/>
              </w:rPr>
              <w:t xml:space="preserve"> </w:t>
            </w:r>
            <w:r w:rsidRPr="004B1DCD">
              <w:rPr>
                <w:rFonts w:ascii="Arial" w:hAnsi="Arial" w:cs="Arial"/>
                <w:spacing w:val="-2"/>
              </w:rPr>
              <w:t>чадамж</w:t>
            </w:r>
          </w:p>
        </w:tc>
        <w:tc>
          <w:tcPr>
            <w:tcW w:w="3005" w:type="dxa"/>
            <w:gridSpan w:val="2"/>
          </w:tcPr>
          <w:p w14:paraId="73ACE3AD" w14:textId="77777777" w:rsidR="005F2845" w:rsidRPr="004B1DCD" w:rsidRDefault="0033177E" w:rsidP="0012552E">
            <w:pPr>
              <w:pStyle w:val="TableParagraph"/>
              <w:tabs>
                <w:tab w:val="left" w:pos="3240"/>
              </w:tabs>
              <w:ind w:left="153" w:right="142"/>
              <w:jc w:val="both"/>
              <w:rPr>
                <w:rFonts w:ascii="Arial" w:hAnsi="Arial" w:cs="Arial"/>
              </w:rPr>
            </w:pPr>
            <w:r w:rsidRPr="004B1DCD">
              <w:rPr>
                <w:rFonts w:ascii="Arial" w:hAnsi="Arial" w:cs="Arial"/>
              </w:rPr>
              <w:t>Төслийг хэрэгжүүлэх ур чадвар, туршлага.</w:t>
            </w:r>
          </w:p>
        </w:tc>
        <w:tc>
          <w:tcPr>
            <w:tcW w:w="1390" w:type="dxa"/>
            <w:tcBorders>
              <w:right w:val="nil"/>
            </w:tcBorders>
          </w:tcPr>
          <w:p w14:paraId="4AA766D2" w14:textId="77777777" w:rsidR="005F2845" w:rsidRPr="004B1DCD" w:rsidRDefault="0033177E" w:rsidP="0012552E">
            <w:pPr>
              <w:pStyle w:val="TableParagraph"/>
              <w:tabs>
                <w:tab w:val="left" w:pos="3240"/>
              </w:tabs>
              <w:ind w:left="151"/>
              <w:jc w:val="both"/>
              <w:rPr>
                <w:rFonts w:ascii="Arial" w:hAnsi="Arial" w:cs="Arial"/>
              </w:rPr>
            </w:pPr>
            <w:r w:rsidRPr="004B1DCD">
              <w:rPr>
                <w:rFonts w:ascii="Arial" w:hAnsi="Arial" w:cs="Arial"/>
                <w:spacing w:val="-2"/>
              </w:rPr>
              <w:t>Legislative 36/2023</w:t>
            </w:r>
          </w:p>
        </w:tc>
        <w:tc>
          <w:tcPr>
            <w:tcW w:w="980" w:type="dxa"/>
            <w:tcBorders>
              <w:left w:val="nil"/>
              <w:right w:val="nil"/>
            </w:tcBorders>
          </w:tcPr>
          <w:p w14:paraId="1320739D" w14:textId="77777777" w:rsidR="005F2845" w:rsidRPr="004B1DCD" w:rsidRDefault="0033177E" w:rsidP="0012552E">
            <w:pPr>
              <w:pStyle w:val="TableParagraph"/>
              <w:tabs>
                <w:tab w:val="left" w:pos="3240"/>
              </w:tabs>
              <w:ind w:left="12" w:right="2"/>
              <w:jc w:val="both"/>
              <w:rPr>
                <w:rFonts w:ascii="Arial" w:hAnsi="Arial" w:cs="Arial"/>
              </w:rPr>
            </w:pPr>
            <w:r w:rsidRPr="004B1DCD">
              <w:rPr>
                <w:rFonts w:ascii="Arial" w:hAnsi="Arial" w:cs="Arial"/>
                <w:spacing w:val="-2"/>
              </w:rPr>
              <w:t>Decree</w:t>
            </w:r>
          </w:p>
        </w:tc>
        <w:tc>
          <w:tcPr>
            <w:tcW w:w="631" w:type="dxa"/>
            <w:tcBorders>
              <w:left w:val="nil"/>
            </w:tcBorders>
          </w:tcPr>
          <w:p w14:paraId="5F000209" w14:textId="77777777" w:rsidR="005F2845" w:rsidRPr="004B1DCD" w:rsidRDefault="0033177E" w:rsidP="0012552E">
            <w:pPr>
              <w:pStyle w:val="TableParagraph"/>
              <w:tabs>
                <w:tab w:val="left" w:pos="3240"/>
              </w:tabs>
              <w:ind w:right="30"/>
              <w:jc w:val="both"/>
              <w:rPr>
                <w:rFonts w:ascii="Arial" w:hAnsi="Arial" w:cs="Arial"/>
              </w:rPr>
            </w:pPr>
            <w:r w:rsidRPr="004B1DCD">
              <w:rPr>
                <w:rFonts w:ascii="Arial" w:hAnsi="Arial" w:cs="Arial"/>
                <w:spacing w:val="-5"/>
              </w:rPr>
              <w:t>No.</w:t>
            </w:r>
          </w:p>
        </w:tc>
      </w:tr>
      <w:tr w:rsidR="005F2845" w:rsidRPr="001024EB" w14:paraId="3C678879" w14:textId="77777777" w:rsidTr="004B1DCD">
        <w:trPr>
          <w:trHeight w:val="1071"/>
        </w:trPr>
        <w:tc>
          <w:tcPr>
            <w:tcW w:w="3003" w:type="dxa"/>
            <w:gridSpan w:val="3"/>
          </w:tcPr>
          <w:p w14:paraId="219D58F7" w14:textId="77777777" w:rsidR="005F2845" w:rsidRPr="004B1DCD" w:rsidRDefault="0033177E" w:rsidP="0012552E">
            <w:pPr>
              <w:pStyle w:val="TableParagraph"/>
              <w:tabs>
                <w:tab w:val="left" w:pos="822"/>
                <w:tab w:val="left" w:pos="1484"/>
                <w:tab w:val="left" w:pos="2577"/>
                <w:tab w:val="left" w:pos="3240"/>
              </w:tabs>
              <w:ind w:left="153" w:right="142"/>
              <w:jc w:val="both"/>
              <w:rPr>
                <w:rFonts w:ascii="Arial" w:hAnsi="Arial" w:cs="Arial"/>
              </w:rPr>
            </w:pPr>
            <w:r w:rsidRPr="004B1DCD">
              <w:rPr>
                <w:rFonts w:ascii="Arial" w:hAnsi="Arial" w:cs="Arial"/>
                <w:spacing w:val="-4"/>
              </w:rPr>
              <w:t>-Ил</w:t>
            </w:r>
            <w:r w:rsidRPr="004B1DCD">
              <w:rPr>
                <w:rFonts w:ascii="Arial" w:hAnsi="Arial" w:cs="Arial"/>
              </w:rPr>
              <w:tab/>
            </w:r>
            <w:r w:rsidRPr="004B1DCD">
              <w:rPr>
                <w:rFonts w:ascii="Arial" w:hAnsi="Arial" w:cs="Arial"/>
                <w:spacing w:val="-4"/>
              </w:rPr>
              <w:t>тод</w:t>
            </w:r>
            <w:r w:rsidRPr="004B1DCD">
              <w:rPr>
                <w:rFonts w:ascii="Arial" w:hAnsi="Arial" w:cs="Arial"/>
              </w:rPr>
              <w:tab/>
            </w:r>
            <w:r w:rsidRPr="004B1DCD">
              <w:rPr>
                <w:rFonts w:ascii="Arial" w:hAnsi="Arial" w:cs="Arial"/>
                <w:spacing w:val="-2"/>
              </w:rPr>
              <w:t>байдал</w:t>
            </w:r>
            <w:r w:rsidRPr="004B1DCD">
              <w:rPr>
                <w:rFonts w:ascii="Arial" w:hAnsi="Arial" w:cs="Arial"/>
              </w:rPr>
              <w:tab/>
            </w:r>
            <w:r w:rsidRPr="004B1DCD">
              <w:rPr>
                <w:rFonts w:ascii="Arial" w:hAnsi="Arial" w:cs="Arial"/>
                <w:spacing w:val="-6"/>
              </w:rPr>
              <w:t xml:space="preserve">ба </w:t>
            </w:r>
            <w:r w:rsidRPr="004B1DCD">
              <w:rPr>
                <w:rFonts w:ascii="Arial" w:hAnsi="Arial" w:cs="Arial"/>
                <w:spacing w:val="-2"/>
              </w:rPr>
              <w:t>нийцэл</w:t>
            </w:r>
          </w:p>
        </w:tc>
        <w:tc>
          <w:tcPr>
            <w:tcW w:w="3005" w:type="dxa"/>
            <w:gridSpan w:val="2"/>
          </w:tcPr>
          <w:p w14:paraId="2C6ACC94" w14:textId="77777777" w:rsidR="005F2845" w:rsidRPr="004B1DCD" w:rsidRDefault="0033177E" w:rsidP="0012552E">
            <w:pPr>
              <w:pStyle w:val="TableParagraph"/>
              <w:tabs>
                <w:tab w:val="left" w:pos="1486"/>
                <w:tab w:val="left" w:pos="2083"/>
                <w:tab w:val="left" w:pos="2352"/>
                <w:tab w:val="left" w:pos="3240"/>
              </w:tabs>
              <w:ind w:left="153" w:right="142"/>
              <w:jc w:val="both"/>
              <w:rPr>
                <w:rFonts w:ascii="Arial" w:hAnsi="Arial" w:cs="Arial"/>
              </w:rPr>
            </w:pPr>
            <w:r w:rsidRPr="004B1DCD">
              <w:rPr>
                <w:rFonts w:ascii="Arial" w:hAnsi="Arial" w:cs="Arial"/>
                <w:spacing w:val="-2"/>
              </w:rPr>
              <w:t>Саналууд</w:t>
            </w:r>
            <w:r w:rsidRPr="004B1DCD">
              <w:rPr>
                <w:rFonts w:ascii="Arial" w:hAnsi="Arial" w:cs="Arial"/>
              </w:rPr>
              <w:tab/>
            </w:r>
            <w:r w:rsidRPr="004B1DCD">
              <w:rPr>
                <w:rFonts w:ascii="Arial" w:hAnsi="Arial" w:cs="Arial"/>
                <w:spacing w:val="-4"/>
              </w:rPr>
              <w:t>хууль</w:t>
            </w:r>
            <w:r w:rsidRPr="004B1DCD">
              <w:rPr>
                <w:rFonts w:ascii="Arial" w:hAnsi="Arial" w:cs="Arial"/>
              </w:rPr>
              <w:tab/>
            </w:r>
            <w:r w:rsidRPr="004B1DCD">
              <w:rPr>
                <w:rFonts w:ascii="Arial" w:hAnsi="Arial" w:cs="Arial"/>
                <w:spacing w:val="-6"/>
              </w:rPr>
              <w:t xml:space="preserve">зүйн </w:t>
            </w:r>
            <w:r w:rsidRPr="004B1DCD">
              <w:rPr>
                <w:rFonts w:ascii="Arial" w:hAnsi="Arial" w:cs="Arial"/>
                <w:spacing w:val="-2"/>
              </w:rPr>
              <w:t>шаардлагыг</w:t>
            </w:r>
            <w:r w:rsidRPr="004B1DCD">
              <w:rPr>
                <w:rFonts w:ascii="Arial" w:hAnsi="Arial" w:cs="Arial"/>
              </w:rPr>
              <w:tab/>
            </w:r>
            <w:r w:rsidRPr="004B1DCD">
              <w:rPr>
                <w:rFonts w:ascii="Arial" w:hAnsi="Arial" w:cs="Arial"/>
                <w:spacing w:val="-5"/>
              </w:rPr>
              <w:t>хангаж</w:t>
            </w:r>
          </w:p>
          <w:p w14:paraId="1837233C" w14:textId="77777777" w:rsidR="005F2845" w:rsidRPr="004B1DCD" w:rsidRDefault="0033177E" w:rsidP="0012552E">
            <w:pPr>
              <w:pStyle w:val="TableParagraph"/>
              <w:tabs>
                <w:tab w:val="left" w:pos="2009"/>
                <w:tab w:val="left" w:pos="3240"/>
              </w:tabs>
              <w:ind w:left="153" w:right="142"/>
              <w:jc w:val="both"/>
              <w:rPr>
                <w:rFonts w:ascii="Arial" w:hAnsi="Arial" w:cs="Arial"/>
              </w:rPr>
            </w:pPr>
            <w:r w:rsidRPr="004B1DCD">
              <w:rPr>
                <w:rFonts w:ascii="Arial" w:hAnsi="Arial" w:cs="Arial"/>
                <w:spacing w:val="-2"/>
              </w:rPr>
              <w:t>байгаа</w:t>
            </w:r>
            <w:r w:rsidRPr="004B1DCD">
              <w:rPr>
                <w:rFonts w:ascii="Arial" w:hAnsi="Arial" w:cs="Arial"/>
              </w:rPr>
              <w:tab/>
            </w:r>
            <w:r w:rsidRPr="004B1DCD">
              <w:rPr>
                <w:rFonts w:ascii="Arial" w:hAnsi="Arial" w:cs="Arial"/>
                <w:spacing w:val="-2"/>
              </w:rPr>
              <w:t>эсэхийг шалгана.</w:t>
            </w:r>
          </w:p>
        </w:tc>
        <w:tc>
          <w:tcPr>
            <w:tcW w:w="1390" w:type="dxa"/>
            <w:tcBorders>
              <w:right w:val="nil"/>
            </w:tcBorders>
          </w:tcPr>
          <w:p w14:paraId="164F63A1" w14:textId="77777777" w:rsidR="005F2845" w:rsidRPr="004B1DCD" w:rsidRDefault="0033177E" w:rsidP="0012552E">
            <w:pPr>
              <w:pStyle w:val="TableParagraph"/>
              <w:tabs>
                <w:tab w:val="left" w:pos="3240"/>
              </w:tabs>
              <w:ind w:left="151"/>
              <w:jc w:val="both"/>
              <w:rPr>
                <w:rFonts w:ascii="Arial" w:hAnsi="Arial" w:cs="Arial"/>
              </w:rPr>
            </w:pPr>
            <w:r w:rsidRPr="004B1DCD">
              <w:rPr>
                <w:rFonts w:ascii="Arial" w:hAnsi="Arial" w:cs="Arial"/>
                <w:spacing w:val="-2"/>
              </w:rPr>
              <w:t>Legislative 33/2013</w:t>
            </w:r>
          </w:p>
        </w:tc>
        <w:tc>
          <w:tcPr>
            <w:tcW w:w="980" w:type="dxa"/>
            <w:tcBorders>
              <w:left w:val="nil"/>
              <w:right w:val="nil"/>
            </w:tcBorders>
          </w:tcPr>
          <w:p w14:paraId="7EADDF1E" w14:textId="77777777" w:rsidR="005F2845" w:rsidRPr="004B1DCD" w:rsidRDefault="0033177E" w:rsidP="0012552E">
            <w:pPr>
              <w:pStyle w:val="TableParagraph"/>
              <w:tabs>
                <w:tab w:val="left" w:pos="3240"/>
              </w:tabs>
              <w:ind w:left="12" w:right="2"/>
              <w:jc w:val="both"/>
              <w:rPr>
                <w:rFonts w:ascii="Arial" w:hAnsi="Arial" w:cs="Arial"/>
              </w:rPr>
            </w:pPr>
            <w:r w:rsidRPr="004B1DCD">
              <w:rPr>
                <w:rFonts w:ascii="Arial" w:hAnsi="Arial" w:cs="Arial"/>
                <w:spacing w:val="-2"/>
              </w:rPr>
              <w:t>Decree</w:t>
            </w:r>
          </w:p>
        </w:tc>
        <w:tc>
          <w:tcPr>
            <w:tcW w:w="631" w:type="dxa"/>
            <w:tcBorders>
              <w:left w:val="nil"/>
            </w:tcBorders>
          </w:tcPr>
          <w:p w14:paraId="6F55749C" w14:textId="77777777" w:rsidR="005F2845" w:rsidRPr="004B1DCD" w:rsidRDefault="0033177E" w:rsidP="0012552E">
            <w:pPr>
              <w:pStyle w:val="TableParagraph"/>
              <w:tabs>
                <w:tab w:val="left" w:pos="3240"/>
              </w:tabs>
              <w:ind w:right="30"/>
              <w:jc w:val="both"/>
              <w:rPr>
                <w:rFonts w:ascii="Arial" w:hAnsi="Arial" w:cs="Arial"/>
              </w:rPr>
            </w:pPr>
            <w:r w:rsidRPr="004B1DCD">
              <w:rPr>
                <w:rFonts w:ascii="Arial" w:hAnsi="Arial" w:cs="Arial"/>
                <w:spacing w:val="-5"/>
              </w:rPr>
              <w:t>No.</w:t>
            </w:r>
          </w:p>
        </w:tc>
      </w:tr>
      <w:tr w:rsidR="005F2845" w:rsidRPr="001024EB" w14:paraId="64C29B7C" w14:textId="77777777">
        <w:trPr>
          <w:trHeight w:val="731"/>
        </w:trPr>
        <w:tc>
          <w:tcPr>
            <w:tcW w:w="3003" w:type="dxa"/>
            <w:gridSpan w:val="3"/>
          </w:tcPr>
          <w:p w14:paraId="6AEB50E9" w14:textId="77777777" w:rsidR="005F2845" w:rsidRPr="004B1DCD" w:rsidRDefault="0033177E" w:rsidP="0012552E">
            <w:pPr>
              <w:pStyle w:val="TableParagraph"/>
              <w:tabs>
                <w:tab w:val="left" w:pos="3240"/>
              </w:tabs>
              <w:ind w:left="153"/>
              <w:jc w:val="both"/>
              <w:rPr>
                <w:rFonts w:ascii="Arial" w:hAnsi="Arial" w:cs="Arial"/>
                <w:b/>
              </w:rPr>
            </w:pPr>
            <w:r w:rsidRPr="004B1DCD">
              <w:rPr>
                <w:rFonts w:ascii="Arial" w:hAnsi="Arial" w:cs="Arial"/>
                <w:b/>
              </w:rPr>
              <w:t>5.</w:t>
            </w:r>
            <w:r w:rsidRPr="004B1DCD">
              <w:rPr>
                <w:rFonts w:ascii="Arial" w:hAnsi="Arial" w:cs="Arial"/>
                <w:b/>
                <w:spacing w:val="38"/>
              </w:rPr>
              <w:t xml:space="preserve"> </w:t>
            </w:r>
            <w:r w:rsidRPr="004B1DCD">
              <w:rPr>
                <w:rFonts w:ascii="Arial" w:hAnsi="Arial" w:cs="Arial"/>
                <w:b/>
              </w:rPr>
              <w:t>Шийдвэр</w:t>
            </w:r>
            <w:r w:rsidRPr="004B1DCD">
              <w:rPr>
                <w:rFonts w:ascii="Arial" w:hAnsi="Arial" w:cs="Arial"/>
                <w:b/>
                <w:spacing w:val="37"/>
              </w:rPr>
              <w:t xml:space="preserve"> </w:t>
            </w:r>
            <w:r w:rsidRPr="004B1DCD">
              <w:rPr>
                <w:rFonts w:ascii="Arial" w:hAnsi="Arial" w:cs="Arial"/>
                <w:b/>
              </w:rPr>
              <w:t>гаргах</w:t>
            </w:r>
            <w:r w:rsidRPr="004B1DCD">
              <w:rPr>
                <w:rFonts w:ascii="Arial" w:hAnsi="Arial" w:cs="Arial"/>
                <w:b/>
                <w:spacing w:val="36"/>
              </w:rPr>
              <w:t xml:space="preserve"> </w:t>
            </w:r>
            <w:r w:rsidRPr="004B1DCD">
              <w:rPr>
                <w:rFonts w:ascii="Arial" w:hAnsi="Arial" w:cs="Arial"/>
                <w:b/>
              </w:rPr>
              <w:t>ба гэрээ байгуулах</w:t>
            </w:r>
          </w:p>
        </w:tc>
        <w:tc>
          <w:tcPr>
            <w:tcW w:w="3005" w:type="dxa"/>
            <w:gridSpan w:val="2"/>
          </w:tcPr>
          <w:p w14:paraId="608BFB5F" w14:textId="77777777" w:rsidR="005F2845" w:rsidRPr="004B1DCD" w:rsidRDefault="005F2845" w:rsidP="0012552E">
            <w:pPr>
              <w:pStyle w:val="TableParagraph"/>
              <w:tabs>
                <w:tab w:val="left" w:pos="3240"/>
              </w:tabs>
              <w:jc w:val="both"/>
              <w:rPr>
                <w:rFonts w:ascii="Arial" w:hAnsi="Arial" w:cs="Arial"/>
              </w:rPr>
            </w:pPr>
          </w:p>
        </w:tc>
        <w:tc>
          <w:tcPr>
            <w:tcW w:w="3001" w:type="dxa"/>
            <w:gridSpan w:val="3"/>
          </w:tcPr>
          <w:p w14:paraId="75374798" w14:textId="77777777" w:rsidR="005F2845" w:rsidRPr="004B1DCD" w:rsidRDefault="005F2845" w:rsidP="0012552E">
            <w:pPr>
              <w:pStyle w:val="TableParagraph"/>
              <w:tabs>
                <w:tab w:val="left" w:pos="3240"/>
              </w:tabs>
              <w:jc w:val="both"/>
              <w:rPr>
                <w:rFonts w:ascii="Arial" w:hAnsi="Arial" w:cs="Arial"/>
              </w:rPr>
            </w:pPr>
          </w:p>
        </w:tc>
      </w:tr>
      <w:tr w:rsidR="005F2845" w:rsidRPr="001024EB" w14:paraId="25811FD5" w14:textId="77777777" w:rsidTr="004B1DCD">
        <w:trPr>
          <w:trHeight w:val="1386"/>
        </w:trPr>
        <w:tc>
          <w:tcPr>
            <w:tcW w:w="3003" w:type="dxa"/>
            <w:gridSpan w:val="3"/>
          </w:tcPr>
          <w:p w14:paraId="18D3DB43" w14:textId="77777777" w:rsidR="005F2845" w:rsidRPr="004B1DCD" w:rsidRDefault="0033177E" w:rsidP="0012552E">
            <w:pPr>
              <w:pStyle w:val="TableParagraph"/>
              <w:tabs>
                <w:tab w:val="left" w:pos="3240"/>
              </w:tabs>
              <w:ind w:left="153"/>
              <w:jc w:val="both"/>
              <w:rPr>
                <w:rFonts w:ascii="Arial" w:hAnsi="Arial" w:cs="Arial"/>
              </w:rPr>
            </w:pPr>
            <w:r w:rsidRPr="004B1DCD">
              <w:rPr>
                <w:rFonts w:ascii="Arial" w:hAnsi="Arial" w:cs="Arial"/>
              </w:rPr>
              <w:t>-Шалгаруулалт</w:t>
            </w:r>
            <w:r w:rsidRPr="004B1DCD">
              <w:rPr>
                <w:rFonts w:ascii="Arial" w:hAnsi="Arial" w:cs="Arial"/>
                <w:spacing w:val="8"/>
              </w:rPr>
              <w:t xml:space="preserve"> </w:t>
            </w:r>
            <w:r w:rsidRPr="004B1DCD">
              <w:rPr>
                <w:rFonts w:ascii="Arial" w:hAnsi="Arial" w:cs="Arial"/>
                <w:spacing w:val="-4"/>
              </w:rPr>
              <w:t>олгох</w:t>
            </w:r>
          </w:p>
        </w:tc>
        <w:tc>
          <w:tcPr>
            <w:tcW w:w="3005" w:type="dxa"/>
            <w:gridSpan w:val="2"/>
          </w:tcPr>
          <w:p w14:paraId="128F4C72" w14:textId="77777777" w:rsidR="005F2845" w:rsidRPr="004B1DCD" w:rsidRDefault="0033177E" w:rsidP="0012552E">
            <w:pPr>
              <w:pStyle w:val="TableParagraph"/>
              <w:tabs>
                <w:tab w:val="left" w:pos="1374"/>
                <w:tab w:val="left" w:pos="2219"/>
                <w:tab w:val="left" w:pos="2317"/>
                <w:tab w:val="left" w:pos="3240"/>
              </w:tabs>
              <w:ind w:left="153" w:right="142"/>
              <w:jc w:val="both"/>
              <w:rPr>
                <w:rFonts w:ascii="Arial" w:hAnsi="Arial" w:cs="Arial"/>
              </w:rPr>
            </w:pPr>
            <w:r w:rsidRPr="004B1DCD">
              <w:rPr>
                <w:rFonts w:ascii="Arial" w:hAnsi="Arial" w:cs="Arial"/>
                <w:spacing w:val="-2"/>
              </w:rPr>
              <w:t>Хамгийн</w:t>
            </w:r>
            <w:r w:rsidRPr="004B1DCD">
              <w:rPr>
                <w:rFonts w:ascii="Arial" w:hAnsi="Arial" w:cs="Arial"/>
              </w:rPr>
              <w:tab/>
            </w:r>
            <w:r w:rsidRPr="004B1DCD">
              <w:rPr>
                <w:rFonts w:ascii="Arial" w:hAnsi="Arial" w:cs="Arial"/>
                <w:spacing w:val="-4"/>
              </w:rPr>
              <w:t>өндөр</w:t>
            </w:r>
            <w:r w:rsidRPr="004B1DCD">
              <w:rPr>
                <w:rFonts w:ascii="Arial" w:hAnsi="Arial" w:cs="Arial"/>
              </w:rPr>
              <w:tab/>
            </w:r>
            <w:r w:rsidRPr="004B1DCD">
              <w:rPr>
                <w:rFonts w:ascii="Arial" w:hAnsi="Arial" w:cs="Arial"/>
              </w:rPr>
              <w:tab/>
            </w:r>
            <w:r w:rsidRPr="004B1DCD">
              <w:rPr>
                <w:rFonts w:ascii="Arial" w:hAnsi="Arial" w:cs="Arial"/>
                <w:spacing w:val="-4"/>
              </w:rPr>
              <w:t xml:space="preserve">оноо </w:t>
            </w:r>
            <w:r w:rsidRPr="004B1DCD">
              <w:rPr>
                <w:rFonts w:ascii="Arial" w:hAnsi="Arial" w:cs="Arial"/>
                <w:spacing w:val="-2"/>
              </w:rPr>
              <w:t>авсан</w:t>
            </w:r>
            <w:r w:rsidRPr="004B1DCD">
              <w:rPr>
                <w:rFonts w:ascii="Arial" w:hAnsi="Arial" w:cs="Arial"/>
              </w:rPr>
              <w:tab/>
            </w:r>
            <w:r w:rsidRPr="004B1DCD">
              <w:rPr>
                <w:rFonts w:ascii="Arial" w:hAnsi="Arial" w:cs="Arial"/>
              </w:rPr>
              <w:tab/>
            </w:r>
            <w:r w:rsidRPr="004B1DCD">
              <w:rPr>
                <w:rFonts w:ascii="Arial" w:hAnsi="Arial" w:cs="Arial"/>
                <w:spacing w:val="-2"/>
              </w:rPr>
              <w:t>эсвэл</w:t>
            </w:r>
          </w:p>
          <w:p w14:paraId="1E74603F" w14:textId="77777777" w:rsidR="005F2845" w:rsidRPr="004B1DCD" w:rsidRDefault="0033177E" w:rsidP="0012552E">
            <w:pPr>
              <w:pStyle w:val="TableParagraph"/>
              <w:tabs>
                <w:tab w:val="left" w:pos="1937"/>
                <w:tab w:val="left" w:pos="3240"/>
              </w:tabs>
              <w:ind w:left="153" w:right="143"/>
              <w:jc w:val="both"/>
              <w:rPr>
                <w:rFonts w:ascii="Arial" w:hAnsi="Arial" w:cs="Arial"/>
              </w:rPr>
            </w:pPr>
            <w:r w:rsidRPr="004B1DCD">
              <w:rPr>
                <w:rFonts w:ascii="Arial" w:hAnsi="Arial" w:cs="Arial"/>
                <w:spacing w:val="-2"/>
              </w:rPr>
              <w:t>шаардлагад</w:t>
            </w:r>
            <w:r w:rsidRPr="004B1DCD">
              <w:rPr>
                <w:rFonts w:ascii="Arial" w:hAnsi="Arial" w:cs="Arial"/>
              </w:rPr>
              <w:tab/>
            </w:r>
            <w:r w:rsidRPr="004B1DCD">
              <w:rPr>
                <w:rFonts w:ascii="Arial" w:hAnsi="Arial" w:cs="Arial"/>
                <w:spacing w:val="-2"/>
              </w:rPr>
              <w:t>нийцсэн оролцогчид шалгаруулалтыг</w:t>
            </w:r>
            <w:r w:rsidRPr="004B1DCD">
              <w:rPr>
                <w:rFonts w:ascii="Arial" w:hAnsi="Arial" w:cs="Arial"/>
                <w:spacing w:val="80"/>
              </w:rPr>
              <w:t xml:space="preserve"> </w:t>
            </w:r>
            <w:r w:rsidRPr="004B1DCD">
              <w:rPr>
                <w:rFonts w:ascii="Arial" w:hAnsi="Arial" w:cs="Arial"/>
                <w:spacing w:val="-2"/>
              </w:rPr>
              <w:t>олгоно.</w:t>
            </w:r>
          </w:p>
        </w:tc>
        <w:tc>
          <w:tcPr>
            <w:tcW w:w="1390" w:type="dxa"/>
            <w:tcBorders>
              <w:right w:val="nil"/>
            </w:tcBorders>
          </w:tcPr>
          <w:p w14:paraId="719D1884" w14:textId="77777777" w:rsidR="005F2845" w:rsidRPr="004B1DCD" w:rsidRDefault="0033177E" w:rsidP="0012552E">
            <w:pPr>
              <w:pStyle w:val="TableParagraph"/>
              <w:tabs>
                <w:tab w:val="left" w:pos="3240"/>
              </w:tabs>
              <w:ind w:left="151"/>
              <w:jc w:val="both"/>
              <w:rPr>
                <w:rFonts w:ascii="Arial" w:hAnsi="Arial" w:cs="Arial"/>
              </w:rPr>
            </w:pPr>
            <w:r w:rsidRPr="004B1DCD">
              <w:rPr>
                <w:rFonts w:ascii="Arial" w:hAnsi="Arial" w:cs="Arial"/>
                <w:spacing w:val="-2"/>
              </w:rPr>
              <w:t>Legislative 36/2023</w:t>
            </w:r>
          </w:p>
        </w:tc>
        <w:tc>
          <w:tcPr>
            <w:tcW w:w="980" w:type="dxa"/>
            <w:tcBorders>
              <w:left w:val="nil"/>
              <w:right w:val="nil"/>
            </w:tcBorders>
          </w:tcPr>
          <w:p w14:paraId="32C272AB" w14:textId="77777777" w:rsidR="005F2845" w:rsidRPr="004B1DCD" w:rsidRDefault="0033177E" w:rsidP="0012552E">
            <w:pPr>
              <w:pStyle w:val="TableParagraph"/>
              <w:tabs>
                <w:tab w:val="left" w:pos="3240"/>
              </w:tabs>
              <w:ind w:left="12" w:right="2"/>
              <w:jc w:val="both"/>
              <w:rPr>
                <w:rFonts w:ascii="Arial" w:hAnsi="Arial" w:cs="Arial"/>
              </w:rPr>
            </w:pPr>
            <w:r w:rsidRPr="004B1DCD">
              <w:rPr>
                <w:rFonts w:ascii="Arial" w:hAnsi="Arial" w:cs="Arial"/>
                <w:spacing w:val="-2"/>
              </w:rPr>
              <w:t>Decree</w:t>
            </w:r>
          </w:p>
        </w:tc>
        <w:tc>
          <w:tcPr>
            <w:tcW w:w="631" w:type="dxa"/>
            <w:tcBorders>
              <w:left w:val="nil"/>
            </w:tcBorders>
          </w:tcPr>
          <w:p w14:paraId="68B5E78E" w14:textId="77777777" w:rsidR="005F2845" w:rsidRPr="004B1DCD" w:rsidRDefault="0033177E" w:rsidP="0012552E">
            <w:pPr>
              <w:pStyle w:val="TableParagraph"/>
              <w:tabs>
                <w:tab w:val="left" w:pos="3240"/>
              </w:tabs>
              <w:ind w:right="30"/>
              <w:jc w:val="both"/>
              <w:rPr>
                <w:rFonts w:ascii="Arial" w:hAnsi="Arial" w:cs="Arial"/>
              </w:rPr>
            </w:pPr>
            <w:r w:rsidRPr="004B1DCD">
              <w:rPr>
                <w:rFonts w:ascii="Arial" w:hAnsi="Arial" w:cs="Arial"/>
                <w:spacing w:val="-5"/>
              </w:rPr>
              <w:t>No.</w:t>
            </w:r>
          </w:p>
        </w:tc>
      </w:tr>
      <w:tr w:rsidR="005F2845" w:rsidRPr="001024EB" w14:paraId="062536E6" w14:textId="77777777" w:rsidTr="004B1DCD">
        <w:trPr>
          <w:trHeight w:val="1116"/>
        </w:trPr>
        <w:tc>
          <w:tcPr>
            <w:tcW w:w="3003" w:type="dxa"/>
            <w:gridSpan w:val="3"/>
          </w:tcPr>
          <w:p w14:paraId="65AF01C6" w14:textId="77777777" w:rsidR="005F2845" w:rsidRPr="004B1DCD" w:rsidRDefault="0033177E" w:rsidP="0012552E">
            <w:pPr>
              <w:pStyle w:val="TableParagraph"/>
              <w:tabs>
                <w:tab w:val="left" w:pos="3240"/>
              </w:tabs>
              <w:ind w:left="153"/>
              <w:jc w:val="both"/>
              <w:rPr>
                <w:rFonts w:ascii="Arial" w:hAnsi="Arial" w:cs="Arial"/>
              </w:rPr>
            </w:pPr>
            <w:r w:rsidRPr="004B1DCD">
              <w:rPr>
                <w:rFonts w:ascii="Arial" w:hAnsi="Arial" w:cs="Arial"/>
              </w:rPr>
              <w:t>-</w:t>
            </w:r>
            <w:r w:rsidRPr="004B1DCD">
              <w:rPr>
                <w:rFonts w:ascii="Arial" w:hAnsi="Arial" w:cs="Arial"/>
                <w:spacing w:val="-5"/>
              </w:rPr>
              <w:t xml:space="preserve"> </w:t>
            </w:r>
            <w:r w:rsidRPr="004B1DCD">
              <w:rPr>
                <w:rFonts w:ascii="Arial" w:hAnsi="Arial" w:cs="Arial"/>
              </w:rPr>
              <w:t>Гэрээ</w:t>
            </w:r>
            <w:r w:rsidRPr="004B1DCD">
              <w:rPr>
                <w:rFonts w:ascii="Arial" w:hAnsi="Arial" w:cs="Arial"/>
                <w:spacing w:val="1"/>
              </w:rPr>
              <w:t xml:space="preserve"> </w:t>
            </w:r>
            <w:r w:rsidRPr="004B1DCD">
              <w:rPr>
                <w:rFonts w:ascii="Arial" w:hAnsi="Arial" w:cs="Arial"/>
                <w:spacing w:val="-2"/>
              </w:rPr>
              <w:t>байгуулах</w:t>
            </w:r>
          </w:p>
        </w:tc>
        <w:tc>
          <w:tcPr>
            <w:tcW w:w="3005" w:type="dxa"/>
            <w:gridSpan w:val="2"/>
          </w:tcPr>
          <w:p w14:paraId="05E3E924" w14:textId="77777777" w:rsidR="005F2845" w:rsidRPr="004B1DCD" w:rsidRDefault="0033177E" w:rsidP="0012552E">
            <w:pPr>
              <w:pStyle w:val="TableParagraph"/>
              <w:tabs>
                <w:tab w:val="left" w:pos="3240"/>
              </w:tabs>
              <w:ind w:left="153" w:right="142"/>
              <w:jc w:val="both"/>
              <w:rPr>
                <w:rFonts w:ascii="Arial" w:hAnsi="Arial" w:cs="Arial"/>
              </w:rPr>
            </w:pPr>
            <w:r w:rsidRPr="004B1DCD">
              <w:rPr>
                <w:rFonts w:ascii="Arial" w:hAnsi="Arial" w:cs="Arial"/>
              </w:rPr>
              <w:t>Шалгарсан этгээдтэй эцсийн</w:t>
            </w:r>
            <w:r w:rsidRPr="004B1DCD">
              <w:rPr>
                <w:rFonts w:ascii="Arial" w:hAnsi="Arial" w:cs="Arial"/>
                <w:spacing w:val="-16"/>
              </w:rPr>
              <w:t xml:space="preserve"> </w:t>
            </w:r>
            <w:r w:rsidRPr="004B1DCD">
              <w:rPr>
                <w:rFonts w:ascii="Arial" w:hAnsi="Arial" w:cs="Arial"/>
              </w:rPr>
              <w:t>гэрээг</w:t>
            </w:r>
            <w:r w:rsidRPr="004B1DCD">
              <w:rPr>
                <w:rFonts w:ascii="Arial" w:hAnsi="Arial" w:cs="Arial"/>
                <w:spacing w:val="-16"/>
              </w:rPr>
              <w:t xml:space="preserve"> </w:t>
            </w:r>
            <w:r w:rsidRPr="004B1DCD">
              <w:rPr>
                <w:rFonts w:ascii="Arial" w:hAnsi="Arial" w:cs="Arial"/>
              </w:rPr>
              <w:t xml:space="preserve">байгуулж, хэрэгжүүлэх нөхцөлийг </w:t>
            </w:r>
            <w:r w:rsidRPr="004B1DCD">
              <w:rPr>
                <w:rFonts w:ascii="Arial" w:hAnsi="Arial" w:cs="Arial"/>
                <w:spacing w:val="-2"/>
              </w:rPr>
              <w:t>тодорхойлно.</w:t>
            </w:r>
          </w:p>
        </w:tc>
        <w:tc>
          <w:tcPr>
            <w:tcW w:w="1390" w:type="dxa"/>
            <w:tcBorders>
              <w:right w:val="nil"/>
            </w:tcBorders>
          </w:tcPr>
          <w:p w14:paraId="1373C640" w14:textId="77777777" w:rsidR="005F2845" w:rsidRPr="004B1DCD" w:rsidRDefault="0033177E" w:rsidP="0012552E">
            <w:pPr>
              <w:pStyle w:val="TableParagraph"/>
              <w:tabs>
                <w:tab w:val="left" w:pos="3240"/>
              </w:tabs>
              <w:ind w:left="151"/>
              <w:jc w:val="both"/>
              <w:rPr>
                <w:rFonts w:ascii="Arial" w:hAnsi="Arial" w:cs="Arial"/>
              </w:rPr>
            </w:pPr>
            <w:r w:rsidRPr="004B1DCD">
              <w:rPr>
                <w:rFonts w:ascii="Arial" w:hAnsi="Arial" w:cs="Arial"/>
                <w:spacing w:val="-2"/>
              </w:rPr>
              <w:t>Legislative 36/2023</w:t>
            </w:r>
          </w:p>
        </w:tc>
        <w:tc>
          <w:tcPr>
            <w:tcW w:w="980" w:type="dxa"/>
            <w:tcBorders>
              <w:left w:val="nil"/>
              <w:right w:val="nil"/>
            </w:tcBorders>
          </w:tcPr>
          <w:p w14:paraId="5B893341" w14:textId="77777777" w:rsidR="005F2845" w:rsidRPr="004B1DCD" w:rsidRDefault="0033177E" w:rsidP="0012552E">
            <w:pPr>
              <w:pStyle w:val="TableParagraph"/>
              <w:tabs>
                <w:tab w:val="left" w:pos="3240"/>
              </w:tabs>
              <w:ind w:left="12" w:right="2"/>
              <w:jc w:val="both"/>
              <w:rPr>
                <w:rFonts w:ascii="Arial" w:hAnsi="Arial" w:cs="Arial"/>
              </w:rPr>
            </w:pPr>
            <w:r w:rsidRPr="004B1DCD">
              <w:rPr>
                <w:rFonts w:ascii="Arial" w:hAnsi="Arial" w:cs="Arial"/>
                <w:spacing w:val="-2"/>
              </w:rPr>
              <w:t>Decree</w:t>
            </w:r>
          </w:p>
        </w:tc>
        <w:tc>
          <w:tcPr>
            <w:tcW w:w="631" w:type="dxa"/>
            <w:tcBorders>
              <w:left w:val="nil"/>
            </w:tcBorders>
          </w:tcPr>
          <w:p w14:paraId="398032AF" w14:textId="77777777" w:rsidR="005F2845" w:rsidRPr="004B1DCD" w:rsidRDefault="0033177E" w:rsidP="0012552E">
            <w:pPr>
              <w:pStyle w:val="TableParagraph"/>
              <w:tabs>
                <w:tab w:val="left" w:pos="3240"/>
              </w:tabs>
              <w:ind w:right="30"/>
              <w:jc w:val="both"/>
              <w:rPr>
                <w:rFonts w:ascii="Arial" w:hAnsi="Arial" w:cs="Arial"/>
              </w:rPr>
            </w:pPr>
            <w:r w:rsidRPr="004B1DCD">
              <w:rPr>
                <w:rFonts w:ascii="Arial" w:hAnsi="Arial" w:cs="Arial"/>
                <w:spacing w:val="-5"/>
              </w:rPr>
              <w:t>No.</w:t>
            </w:r>
          </w:p>
        </w:tc>
      </w:tr>
    </w:tbl>
    <w:p w14:paraId="5CB7C86E" w14:textId="77777777"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566" w:bottom="1560" w:left="1133" w:header="763" w:footer="1339" w:gutter="0"/>
          <w:cols w:space="720"/>
        </w:sectPr>
      </w:pPr>
    </w:p>
    <w:p w14:paraId="11910A9E" w14:textId="77777777" w:rsidR="005F2845" w:rsidRPr="001024EB" w:rsidRDefault="0033177E" w:rsidP="004B1DCD">
      <w:pPr>
        <w:tabs>
          <w:tab w:val="left" w:pos="3240"/>
        </w:tabs>
        <w:ind w:left="4680" w:right="870" w:firstLine="2520"/>
        <w:jc w:val="both"/>
        <w:rPr>
          <w:rFonts w:ascii="Arial" w:hAnsi="Arial" w:cs="Arial"/>
          <w:b/>
          <w:i/>
          <w:sz w:val="24"/>
        </w:rPr>
      </w:pPr>
      <w:r w:rsidRPr="001024EB">
        <w:rPr>
          <w:rFonts w:ascii="Arial" w:hAnsi="Arial" w:cs="Arial"/>
          <w:b/>
          <w:i/>
          <w:sz w:val="24"/>
        </w:rPr>
        <w:t>ХАВСРАЛТ</w:t>
      </w:r>
      <w:r w:rsidRPr="001024EB">
        <w:rPr>
          <w:rFonts w:ascii="Arial" w:hAnsi="Arial" w:cs="Arial"/>
          <w:b/>
          <w:i/>
          <w:spacing w:val="-2"/>
          <w:sz w:val="24"/>
        </w:rPr>
        <w:t xml:space="preserve"> </w:t>
      </w:r>
      <w:r w:rsidRPr="001024EB">
        <w:rPr>
          <w:rFonts w:ascii="Arial" w:hAnsi="Arial" w:cs="Arial"/>
          <w:b/>
          <w:i/>
          <w:spacing w:val="-5"/>
          <w:sz w:val="24"/>
        </w:rPr>
        <w:t>6.</w:t>
      </w:r>
    </w:p>
    <w:p w14:paraId="0450FD09" w14:textId="77777777" w:rsidR="004B1DCD" w:rsidRDefault="004B1DCD" w:rsidP="0012552E">
      <w:pPr>
        <w:pStyle w:val="Heading1"/>
        <w:tabs>
          <w:tab w:val="left" w:pos="3240"/>
        </w:tabs>
        <w:ind w:left="509" w:right="933" w:firstLine="933"/>
        <w:jc w:val="both"/>
      </w:pPr>
    </w:p>
    <w:p w14:paraId="3207E723" w14:textId="77777777" w:rsidR="005F2845" w:rsidRPr="001024EB" w:rsidRDefault="0033177E" w:rsidP="0012552E">
      <w:pPr>
        <w:pStyle w:val="Heading1"/>
        <w:tabs>
          <w:tab w:val="left" w:pos="3240"/>
        </w:tabs>
        <w:ind w:left="509" w:right="933" w:firstLine="933"/>
        <w:jc w:val="both"/>
      </w:pPr>
      <w:r w:rsidRPr="001024EB">
        <w:t>ТӨРИЙН ХУДАЛДАН АВАХ АЖИЛЛАГААГ ХУВИЙН ХЭВШЛЭЭР ГҮЙЦЭТГҮҮЛЭХ</w:t>
      </w:r>
      <w:r w:rsidRPr="001024EB">
        <w:rPr>
          <w:spacing w:val="-8"/>
        </w:rPr>
        <w:t xml:space="preserve"> </w:t>
      </w:r>
      <w:r w:rsidRPr="001024EB">
        <w:t>ТАЛААРХ</w:t>
      </w:r>
      <w:r w:rsidRPr="001024EB">
        <w:rPr>
          <w:spacing w:val="-6"/>
        </w:rPr>
        <w:t xml:space="preserve"> </w:t>
      </w:r>
      <w:r w:rsidRPr="001024EB">
        <w:t>БУСАД</w:t>
      </w:r>
      <w:r w:rsidRPr="001024EB">
        <w:rPr>
          <w:spacing w:val="-8"/>
        </w:rPr>
        <w:t xml:space="preserve"> </w:t>
      </w:r>
      <w:r w:rsidRPr="001024EB">
        <w:t>УЛС</w:t>
      </w:r>
      <w:r w:rsidRPr="001024EB">
        <w:rPr>
          <w:spacing w:val="-7"/>
        </w:rPr>
        <w:t xml:space="preserve"> </w:t>
      </w:r>
      <w:r w:rsidRPr="001024EB">
        <w:t>ОРНЫ</w:t>
      </w:r>
      <w:r w:rsidRPr="001024EB">
        <w:rPr>
          <w:spacing w:val="-5"/>
        </w:rPr>
        <w:t xml:space="preserve"> </w:t>
      </w:r>
      <w:r w:rsidRPr="001024EB">
        <w:t>ХАРЬЦУУЛСАН</w:t>
      </w:r>
      <w:r w:rsidRPr="001024EB">
        <w:rPr>
          <w:spacing w:val="-6"/>
        </w:rPr>
        <w:t xml:space="preserve"> </w:t>
      </w:r>
      <w:r w:rsidRPr="001024EB">
        <w:t>СУДАЛГАА</w:t>
      </w:r>
    </w:p>
    <w:p w14:paraId="743AEB46" w14:textId="77777777" w:rsidR="004B1DCD" w:rsidRDefault="004B1DCD" w:rsidP="0012552E">
      <w:pPr>
        <w:pStyle w:val="BodyText"/>
        <w:tabs>
          <w:tab w:val="left" w:pos="3240"/>
        </w:tabs>
        <w:ind w:left="307" w:right="867" w:firstLine="719"/>
        <w:jc w:val="both"/>
        <w:rPr>
          <w:rFonts w:ascii="Arial" w:hAnsi="Arial" w:cs="Arial"/>
        </w:rPr>
      </w:pPr>
    </w:p>
    <w:p w14:paraId="1360DA2A" w14:textId="77777777" w:rsidR="005F2845" w:rsidRDefault="0033177E" w:rsidP="0012552E">
      <w:pPr>
        <w:pStyle w:val="BodyText"/>
        <w:tabs>
          <w:tab w:val="left" w:pos="3240"/>
        </w:tabs>
        <w:ind w:left="307" w:right="867" w:firstLine="719"/>
        <w:jc w:val="both"/>
        <w:rPr>
          <w:rFonts w:ascii="Arial" w:hAnsi="Arial" w:cs="Arial"/>
        </w:rPr>
      </w:pPr>
      <w:r w:rsidRPr="001024EB">
        <w:rPr>
          <w:rFonts w:ascii="Arial" w:hAnsi="Arial" w:cs="Arial"/>
        </w:rPr>
        <w:t>Төрийн худалдан авалтад хувийн хэвшлийн оролцоог ашиглах нь дэлхий нийтийн үзэгдэл бөгөөд хэд хэдэн улс орнууд өөрсдийн эдийн засаг, институци, зохицуулалтын нөхцөл байдлаас шалтгаалан өөр өөр загварыг ашигладаг. Төрийн худалдан авах ажиллагааны дэвшилтэт системтэй улс орнууд төрийн худалдан авалтыг удирдах буюу гүйцэтгэхдээ хувийн хэвшлийг оролцуулахын тулд аутсорсинг, төр-хувийн хэвшлийн түншлэл (ТХХТ), эрх шилжүүлсэн худалдан авалтын чиг үүрэг, цахим худалдан авалтын шийдлүүд зэрэг олон төрлийн механизмыг ихэвчлэн ашигладаг.</w:t>
      </w:r>
    </w:p>
    <w:p w14:paraId="059E28CC" w14:textId="77777777" w:rsidR="004B1DCD" w:rsidRPr="001024EB" w:rsidRDefault="004B1DCD" w:rsidP="0012552E">
      <w:pPr>
        <w:pStyle w:val="BodyText"/>
        <w:tabs>
          <w:tab w:val="left" w:pos="3240"/>
        </w:tabs>
        <w:ind w:left="307" w:right="867" w:firstLine="719"/>
        <w:jc w:val="both"/>
        <w:rPr>
          <w:rFonts w:ascii="Arial" w:hAnsi="Arial" w:cs="Arial"/>
        </w:rPr>
      </w:pPr>
    </w:p>
    <w:p w14:paraId="1F8FBBAE" w14:textId="77777777" w:rsidR="005F2845" w:rsidRPr="004B1DCD" w:rsidRDefault="0033177E" w:rsidP="0012552E">
      <w:pPr>
        <w:pStyle w:val="Heading2"/>
        <w:numPr>
          <w:ilvl w:val="0"/>
          <w:numId w:val="31"/>
        </w:numPr>
        <w:tabs>
          <w:tab w:val="left" w:pos="1293"/>
          <w:tab w:val="left" w:pos="3240"/>
        </w:tabs>
        <w:ind w:left="1293" w:hanging="266"/>
        <w:jc w:val="both"/>
      </w:pPr>
      <w:r w:rsidRPr="001024EB">
        <w:t>Их</w:t>
      </w:r>
      <w:r w:rsidRPr="001024EB">
        <w:rPr>
          <w:spacing w:val="-5"/>
        </w:rPr>
        <w:t xml:space="preserve"> </w:t>
      </w:r>
      <w:r w:rsidRPr="001024EB">
        <w:t>Британи</w:t>
      </w:r>
      <w:r w:rsidRPr="001024EB">
        <w:rPr>
          <w:spacing w:val="-2"/>
        </w:rPr>
        <w:t xml:space="preserve"> </w:t>
      </w:r>
      <w:r w:rsidRPr="001024EB">
        <w:t>(Их</w:t>
      </w:r>
      <w:r w:rsidRPr="001024EB">
        <w:rPr>
          <w:spacing w:val="-2"/>
        </w:rPr>
        <w:t xml:space="preserve"> Британи)</w:t>
      </w:r>
    </w:p>
    <w:p w14:paraId="681FC412" w14:textId="77777777" w:rsidR="004B1DCD" w:rsidRPr="001024EB" w:rsidRDefault="004B1DCD" w:rsidP="004B1DCD">
      <w:pPr>
        <w:pStyle w:val="Heading2"/>
        <w:tabs>
          <w:tab w:val="left" w:pos="1293"/>
          <w:tab w:val="left" w:pos="3240"/>
        </w:tabs>
        <w:jc w:val="both"/>
      </w:pPr>
    </w:p>
    <w:p w14:paraId="25B1D9C8" w14:textId="77777777" w:rsidR="005F2845" w:rsidRDefault="0033177E" w:rsidP="0012552E">
      <w:pPr>
        <w:pStyle w:val="ListParagraph"/>
        <w:numPr>
          <w:ilvl w:val="1"/>
          <w:numId w:val="31"/>
        </w:numPr>
        <w:tabs>
          <w:tab w:val="left" w:pos="1383"/>
          <w:tab w:val="left" w:pos="3240"/>
        </w:tabs>
        <w:ind w:right="870" w:firstLine="719"/>
        <w:rPr>
          <w:rFonts w:ascii="Arial" w:hAnsi="Arial" w:cs="Arial"/>
          <w:sz w:val="24"/>
        </w:rPr>
      </w:pPr>
      <w:r w:rsidRPr="001024EB">
        <w:rPr>
          <w:rFonts w:ascii="Arial" w:hAnsi="Arial" w:cs="Arial"/>
          <w:sz w:val="24"/>
        </w:rPr>
        <w:t>Худалдан авах ажиллагааны менежментийг хувийн хэвшлээр гүйцэтгүүлэх: Их Британи нь төрийн худалдан авалтад хувийн хэвшлийн оролцоог голчлон аутсорсинг болон Төр-хувийн хэвшлийн түншлэл (ТХХТ)-ээр дамжуулан хэрэгжүүлсэн.</w:t>
      </w:r>
    </w:p>
    <w:p w14:paraId="32FC8F12" w14:textId="77777777" w:rsidR="004B1DCD" w:rsidRDefault="004B1DCD" w:rsidP="004B1DCD">
      <w:pPr>
        <w:pStyle w:val="ListParagraph"/>
        <w:tabs>
          <w:tab w:val="left" w:pos="1383"/>
          <w:tab w:val="left" w:pos="3240"/>
        </w:tabs>
        <w:ind w:left="1026" w:right="870" w:firstLine="0"/>
        <w:rPr>
          <w:rFonts w:ascii="Arial" w:hAnsi="Arial" w:cs="Arial"/>
          <w:sz w:val="24"/>
        </w:rPr>
      </w:pPr>
    </w:p>
    <w:p w14:paraId="1E096EF9" w14:textId="77777777" w:rsidR="005F2845" w:rsidRPr="004B1DCD" w:rsidRDefault="0033177E" w:rsidP="004B1DCD">
      <w:pPr>
        <w:pStyle w:val="ListParagraph"/>
        <w:numPr>
          <w:ilvl w:val="1"/>
          <w:numId w:val="31"/>
        </w:numPr>
        <w:tabs>
          <w:tab w:val="left" w:pos="1383"/>
          <w:tab w:val="left" w:pos="3240"/>
        </w:tabs>
        <w:ind w:right="870" w:firstLine="719"/>
        <w:rPr>
          <w:rFonts w:ascii="Arial" w:hAnsi="Arial" w:cs="Arial"/>
          <w:sz w:val="24"/>
        </w:rPr>
      </w:pPr>
      <w:r w:rsidRPr="004B1DCD">
        <w:rPr>
          <w:rFonts w:ascii="Arial" w:hAnsi="Arial" w:cs="Arial"/>
          <w:sz w:val="24"/>
        </w:rPr>
        <w:t>Аутсорсинг:</w:t>
      </w:r>
      <w:r w:rsidRPr="004B1DCD">
        <w:rPr>
          <w:rFonts w:ascii="Arial" w:hAnsi="Arial" w:cs="Arial"/>
          <w:spacing w:val="80"/>
          <w:sz w:val="24"/>
        </w:rPr>
        <w:t xml:space="preserve"> </w:t>
      </w:r>
      <w:r w:rsidRPr="004B1DCD">
        <w:rPr>
          <w:rFonts w:ascii="Arial" w:hAnsi="Arial" w:cs="Arial"/>
          <w:sz w:val="24"/>
        </w:rPr>
        <w:t>Их</w:t>
      </w:r>
      <w:r w:rsidRPr="004B1DCD">
        <w:rPr>
          <w:rFonts w:ascii="Arial" w:hAnsi="Arial" w:cs="Arial"/>
          <w:spacing w:val="80"/>
          <w:sz w:val="24"/>
        </w:rPr>
        <w:t xml:space="preserve"> </w:t>
      </w:r>
      <w:r w:rsidRPr="004B1DCD">
        <w:rPr>
          <w:rFonts w:ascii="Arial" w:hAnsi="Arial" w:cs="Arial"/>
          <w:sz w:val="24"/>
        </w:rPr>
        <w:t>Британийн</w:t>
      </w:r>
      <w:r w:rsidRPr="004B1DCD">
        <w:rPr>
          <w:rFonts w:ascii="Arial" w:hAnsi="Arial" w:cs="Arial"/>
          <w:spacing w:val="80"/>
          <w:sz w:val="24"/>
        </w:rPr>
        <w:t xml:space="preserve"> </w:t>
      </w:r>
      <w:r w:rsidRPr="004B1DCD">
        <w:rPr>
          <w:rFonts w:ascii="Arial" w:hAnsi="Arial" w:cs="Arial"/>
          <w:sz w:val="24"/>
        </w:rPr>
        <w:t>Засгийн</w:t>
      </w:r>
      <w:r w:rsidRPr="004B1DCD">
        <w:rPr>
          <w:rFonts w:ascii="Arial" w:hAnsi="Arial" w:cs="Arial"/>
          <w:spacing w:val="80"/>
          <w:sz w:val="24"/>
        </w:rPr>
        <w:t xml:space="preserve"> </w:t>
      </w:r>
      <w:r w:rsidRPr="004B1DCD">
        <w:rPr>
          <w:rFonts w:ascii="Arial" w:hAnsi="Arial" w:cs="Arial"/>
          <w:sz w:val="24"/>
        </w:rPr>
        <w:t>газар</w:t>
      </w:r>
      <w:r w:rsidRPr="004B1DCD">
        <w:rPr>
          <w:rFonts w:ascii="Arial" w:hAnsi="Arial" w:cs="Arial"/>
          <w:spacing w:val="80"/>
          <w:sz w:val="24"/>
        </w:rPr>
        <w:t xml:space="preserve"> </w:t>
      </w:r>
      <w:r w:rsidRPr="004B1DCD">
        <w:rPr>
          <w:rFonts w:ascii="Arial" w:hAnsi="Arial" w:cs="Arial"/>
          <w:sz w:val="24"/>
        </w:rPr>
        <w:t>мэдээллийн</w:t>
      </w:r>
      <w:r w:rsidRPr="004B1DCD">
        <w:rPr>
          <w:rFonts w:ascii="Arial" w:hAnsi="Arial" w:cs="Arial"/>
          <w:spacing w:val="80"/>
          <w:sz w:val="24"/>
        </w:rPr>
        <w:t xml:space="preserve"> </w:t>
      </w:r>
      <w:r w:rsidRPr="004B1DCD">
        <w:rPr>
          <w:rFonts w:ascii="Arial" w:hAnsi="Arial" w:cs="Arial"/>
          <w:sz w:val="24"/>
        </w:rPr>
        <w:t xml:space="preserve">технологийн </w:t>
      </w:r>
      <w:r w:rsidRPr="004B1DCD">
        <w:rPr>
          <w:rFonts w:ascii="Arial" w:hAnsi="Arial" w:cs="Arial"/>
          <w:spacing w:val="-2"/>
          <w:sz w:val="24"/>
        </w:rPr>
        <w:t>систем,</w:t>
      </w:r>
      <w:r w:rsidR="004B1DCD">
        <w:rPr>
          <w:rFonts w:ascii="Arial" w:hAnsi="Arial" w:cs="Arial"/>
          <w:sz w:val="24"/>
        </w:rPr>
        <w:tab/>
      </w:r>
      <w:r w:rsidRPr="004B1DCD">
        <w:rPr>
          <w:rFonts w:ascii="Arial" w:hAnsi="Arial" w:cs="Arial"/>
          <w:spacing w:val="-2"/>
          <w:sz w:val="24"/>
        </w:rPr>
        <w:t>байгууламжийн</w:t>
      </w:r>
      <w:r w:rsidRPr="004B1DCD">
        <w:rPr>
          <w:rFonts w:ascii="Arial" w:hAnsi="Arial" w:cs="Arial"/>
          <w:sz w:val="24"/>
        </w:rPr>
        <w:tab/>
      </w:r>
      <w:r w:rsidRPr="004B1DCD">
        <w:rPr>
          <w:rFonts w:ascii="Arial" w:hAnsi="Arial" w:cs="Arial"/>
          <w:spacing w:val="-2"/>
          <w:sz w:val="24"/>
        </w:rPr>
        <w:t>удирдлага,</w:t>
      </w:r>
      <w:r w:rsidRPr="004B1DCD">
        <w:rPr>
          <w:rFonts w:ascii="Arial" w:hAnsi="Arial" w:cs="Arial"/>
          <w:sz w:val="24"/>
        </w:rPr>
        <w:tab/>
      </w:r>
      <w:r w:rsidRPr="004B1DCD">
        <w:rPr>
          <w:rFonts w:ascii="Arial" w:hAnsi="Arial" w:cs="Arial"/>
          <w:spacing w:val="-2"/>
          <w:sz w:val="24"/>
        </w:rPr>
        <w:t>захиргааны</w:t>
      </w:r>
      <w:r w:rsidRPr="004B1DCD">
        <w:rPr>
          <w:rFonts w:ascii="Arial" w:hAnsi="Arial" w:cs="Arial"/>
          <w:sz w:val="24"/>
        </w:rPr>
        <w:tab/>
      </w:r>
      <w:r w:rsidRPr="004B1DCD">
        <w:rPr>
          <w:rFonts w:ascii="Arial" w:hAnsi="Arial" w:cs="Arial"/>
          <w:spacing w:val="-2"/>
          <w:sz w:val="24"/>
        </w:rPr>
        <w:t>үйлчилгээ</w:t>
      </w:r>
      <w:r w:rsidRPr="004B1DCD">
        <w:rPr>
          <w:rFonts w:ascii="Arial" w:hAnsi="Arial" w:cs="Arial"/>
          <w:sz w:val="24"/>
        </w:rPr>
        <w:tab/>
      </w:r>
      <w:r w:rsidRPr="004B1DCD">
        <w:rPr>
          <w:rFonts w:ascii="Arial" w:hAnsi="Arial" w:cs="Arial"/>
          <w:spacing w:val="-2"/>
          <w:sz w:val="24"/>
        </w:rPr>
        <w:t>зэрэг</w:t>
      </w:r>
      <w:r w:rsidR="004B1DCD">
        <w:rPr>
          <w:rFonts w:ascii="Arial" w:hAnsi="Arial" w:cs="Arial"/>
          <w:sz w:val="24"/>
          <w:lang w:val="mn-MN"/>
        </w:rPr>
        <w:t xml:space="preserve"> </w:t>
      </w:r>
      <w:r w:rsidRPr="004B1DCD">
        <w:rPr>
          <w:rFonts w:ascii="Arial" w:hAnsi="Arial" w:cs="Arial"/>
          <w:spacing w:val="-2"/>
          <w:sz w:val="24"/>
        </w:rPr>
        <w:t xml:space="preserve">төрийн </w:t>
      </w:r>
      <w:r w:rsidRPr="004B1DCD">
        <w:rPr>
          <w:rFonts w:ascii="Arial" w:hAnsi="Arial" w:cs="Arial"/>
          <w:sz w:val="24"/>
        </w:rPr>
        <w:t>салбарын</w:t>
      </w:r>
      <w:r w:rsidRPr="004B1DCD">
        <w:rPr>
          <w:rFonts w:ascii="Arial" w:hAnsi="Arial" w:cs="Arial"/>
          <w:spacing w:val="80"/>
          <w:sz w:val="24"/>
        </w:rPr>
        <w:t xml:space="preserve"> </w:t>
      </w:r>
      <w:r w:rsidRPr="004B1DCD">
        <w:rPr>
          <w:rFonts w:ascii="Arial" w:hAnsi="Arial" w:cs="Arial"/>
          <w:sz w:val="24"/>
        </w:rPr>
        <w:t>олон</w:t>
      </w:r>
      <w:r w:rsidRPr="004B1DCD">
        <w:rPr>
          <w:rFonts w:ascii="Arial" w:hAnsi="Arial" w:cs="Arial"/>
          <w:spacing w:val="80"/>
          <w:sz w:val="24"/>
        </w:rPr>
        <w:t xml:space="preserve"> </w:t>
      </w:r>
      <w:r w:rsidRPr="004B1DCD">
        <w:rPr>
          <w:rFonts w:ascii="Arial" w:hAnsi="Arial" w:cs="Arial"/>
          <w:sz w:val="24"/>
        </w:rPr>
        <w:t>үйлчилгээг</w:t>
      </w:r>
      <w:r w:rsidRPr="004B1DCD">
        <w:rPr>
          <w:rFonts w:ascii="Arial" w:hAnsi="Arial" w:cs="Arial"/>
          <w:spacing w:val="80"/>
          <w:sz w:val="24"/>
        </w:rPr>
        <w:t xml:space="preserve"> </w:t>
      </w:r>
      <w:r w:rsidRPr="004B1DCD">
        <w:rPr>
          <w:rFonts w:ascii="Arial" w:hAnsi="Arial" w:cs="Arial"/>
          <w:sz w:val="24"/>
        </w:rPr>
        <w:t>аутсорсингоор</w:t>
      </w:r>
      <w:r w:rsidRPr="004B1DCD">
        <w:rPr>
          <w:rFonts w:ascii="Arial" w:hAnsi="Arial" w:cs="Arial"/>
          <w:spacing w:val="80"/>
          <w:sz w:val="24"/>
        </w:rPr>
        <w:t xml:space="preserve"> </w:t>
      </w:r>
      <w:r w:rsidRPr="004B1DCD">
        <w:rPr>
          <w:rFonts w:ascii="Arial" w:hAnsi="Arial" w:cs="Arial"/>
          <w:sz w:val="24"/>
        </w:rPr>
        <w:t>хангадаг.</w:t>
      </w:r>
      <w:r w:rsidRPr="004B1DCD">
        <w:rPr>
          <w:rFonts w:ascii="Arial" w:hAnsi="Arial" w:cs="Arial"/>
          <w:spacing w:val="80"/>
          <w:sz w:val="24"/>
        </w:rPr>
        <w:t xml:space="preserve"> </w:t>
      </w:r>
      <w:r w:rsidRPr="004B1DCD">
        <w:rPr>
          <w:rFonts w:ascii="Arial" w:hAnsi="Arial" w:cs="Arial"/>
          <w:sz w:val="24"/>
        </w:rPr>
        <w:t>Их</w:t>
      </w:r>
      <w:r w:rsidRPr="004B1DCD">
        <w:rPr>
          <w:rFonts w:ascii="Arial" w:hAnsi="Arial" w:cs="Arial"/>
          <w:spacing w:val="80"/>
          <w:sz w:val="24"/>
        </w:rPr>
        <w:t xml:space="preserve"> </w:t>
      </w:r>
      <w:r w:rsidRPr="004B1DCD">
        <w:rPr>
          <w:rFonts w:ascii="Arial" w:hAnsi="Arial" w:cs="Arial"/>
          <w:sz w:val="24"/>
        </w:rPr>
        <w:t>Британийн</w:t>
      </w:r>
      <w:r w:rsidRPr="004B1DCD">
        <w:rPr>
          <w:rFonts w:ascii="Arial" w:hAnsi="Arial" w:cs="Arial"/>
          <w:spacing w:val="80"/>
          <w:sz w:val="24"/>
        </w:rPr>
        <w:t xml:space="preserve"> </w:t>
      </w:r>
      <w:r w:rsidRPr="004B1DCD">
        <w:rPr>
          <w:rFonts w:ascii="Arial" w:hAnsi="Arial" w:cs="Arial"/>
          <w:sz w:val="24"/>
        </w:rPr>
        <w:t>Засгийн газрын</w:t>
      </w:r>
      <w:r w:rsidRPr="004B1DCD">
        <w:rPr>
          <w:rFonts w:ascii="Arial" w:hAnsi="Arial" w:cs="Arial"/>
          <w:spacing w:val="40"/>
          <w:sz w:val="24"/>
        </w:rPr>
        <w:t xml:space="preserve"> </w:t>
      </w:r>
      <w:r w:rsidRPr="004B1DCD">
        <w:rPr>
          <w:rFonts w:ascii="Arial" w:hAnsi="Arial" w:cs="Arial"/>
          <w:sz w:val="24"/>
        </w:rPr>
        <w:t>Хэрэг</w:t>
      </w:r>
      <w:r w:rsidRPr="004B1DCD">
        <w:rPr>
          <w:rFonts w:ascii="Arial" w:hAnsi="Arial" w:cs="Arial"/>
          <w:spacing w:val="40"/>
          <w:sz w:val="24"/>
        </w:rPr>
        <w:t xml:space="preserve"> </w:t>
      </w:r>
      <w:r w:rsidRPr="004B1DCD">
        <w:rPr>
          <w:rFonts w:ascii="Arial" w:hAnsi="Arial" w:cs="Arial"/>
          <w:sz w:val="24"/>
        </w:rPr>
        <w:t>эрхлэх</w:t>
      </w:r>
      <w:r w:rsidRPr="004B1DCD">
        <w:rPr>
          <w:rFonts w:ascii="Arial" w:hAnsi="Arial" w:cs="Arial"/>
          <w:spacing w:val="40"/>
          <w:sz w:val="24"/>
        </w:rPr>
        <w:t xml:space="preserve"> </w:t>
      </w:r>
      <w:r w:rsidRPr="004B1DCD">
        <w:rPr>
          <w:rFonts w:ascii="Arial" w:hAnsi="Arial" w:cs="Arial"/>
          <w:sz w:val="24"/>
        </w:rPr>
        <w:t>газрын</w:t>
      </w:r>
      <w:r w:rsidRPr="004B1DCD">
        <w:rPr>
          <w:rFonts w:ascii="Arial" w:hAnsi="Arial" w:cs="Arial"/>
          <w:spacing w:val="40"/>
          <w:sz w:val="24"/>
        </w:rPr>
        <w:t xml:space="preserve"> </w:t>
      </w:r>
      <w:r w:rsidRPr="004B1DCD">
        <w:rPr>
          <w:rFonts w:ascii="Arial" w:hAnsi="Arial" w:cs="Arial"/>
          <w:sz w:val="24"/>
        </w:rPr>
        <w:t>нэг</w:t>
      </w:r>
      <w:r w:rsidRPr="004B1DCD">
        <w:rPr>
          <w:rFonts w:ascii="Arial" w:hAnsi="Arial" w:cs="Arial"/>
          <w:spacing w:val="40"/>
          <w:sz w:val="24"/>
        </w:rPr>
        <w:t xml:space="preserve"> </w:t>
      </w:r>
      <w:r w:rsidRPr="004B1DCD">
        <w:rPr>
          <w:rFonts w:ascii="Arial" w:hAnsi="Arial" w:cs="Arial"/>
          <w:sz w:val="24"/>
        </w:rPr>
        <w:t>хэсэг</w:t>
      </w:r>
      <w:r w:rsidRPr="004B1DCD">
        <w:rPr>
          <w:rFonts w:ascii="Arial" w:hAnsi="Arial" w:cs="Arial"/>
          <w:spacing w:val="40"/>
          <w:sz w:val="24"/>
        </w:rPr>
        <w:t xml:space="preserve"> </w:t>
      </w:r>
      <w:r w:rsidRPr="004B1DCD">
        <w:rPr>
          <w:rFonts w:ascii="Arial" w:hAnsi="Arial" w:cs="Arial"/>
          <w:sz w:val="24"/>
        </w:rPr>
        <w:t>болох</w:t>
      </w:r>
      <w:r w:rsidRPr="004B1DCD">
        <w:rPr>
          <w:rFonts w:ascii="Arial" w:hAnsi="Arial" w:cs="Arial"/>
          <w:spacing w:val="40"/>
          <w:sz w:val="24"/>
        </w:rPr>
        <w:t xml:space="preserve"> </w:t>
      </w:r>
      <w:r w:rsidRPr="004B1DCD">
        <w:rPr>
          <w:rFonts w:ascii="Arial" w:hAnsi="Arial" w:cs="Arial"/>
          <w:sz w:val="24"/>
        </w:rPr>
        <w:t>Засгийн</w:t>
      </w:r>
      <w:r w:rsidRPr="004B1DCD">
        <w:rPr>
          <w:rFonts w:ascii="Arial" w:hAnsi="Arial" w:cs="Arial"/>
          <w:spacing w:val="40"/>
          <w:sz w:val="24"/>
        </w:rPr>
        <w:t xml:space="preserve"> </w:t>
      </w:r>
      <w:r w:rsidRPr="004B1DCD">
        <w:rPr>
          <w:rFonts w:ascii="Arial" w:hAnsi="Arial" w:cs="Arial"/>
          <w:sz w:val="24"/>
        </w:rPr>
        <w:t>газрын</w:t>
      </w:r>
      <w:r w:rsidRPr="004B1DCD">
        <w:rPr>
          <w:rFonts w:ascii="Arial" w:hAnsi="Arial" w:cs="Arial"/>
          <w:spacing w:val="40"/>
          <w:sz w:val="24"/>
        </w:rPr>
        <w:t xml:space="preserve"> </w:t>
      </w:r>
      <w:r w:rsidRPr="004B1DCD">
        <w:rPr>
          <w:rFonts w:ascii="Arial" w:hAnsi="Arial" w:cs="Arial"/>
          <w:sz w:val="24"/>
        </w:rPr>
        <w:t>Худалдан</w:t>
      </w:r>
      <w:r w:rsidRPr="004B1DCD">
        <w:rPr>
          <w:rFonts w:ascii="Arial" w:hAnsi="Arial" w:cs="Arial"/>
          <w:spacing w:val="40"/>
          <w:sz w:val="24"/>
        </w:rPr>
        <w:t xml:space="preserve"> </w:t>
      </w:r>
      <w:r w:rsidRPr="004B1DCD">
        <w:rPr>
          <w:rFonts w:ascii="Arial" w:hAnsi="Arial" w:cs="Arial"/>
          <w:sz w:val="24"/>
        </w:rPr>
        <w:t>авах ажиллагааны</w:t>
      </w:r>
      <w:r w:rsidRPr="004B1DCD">
        <w:rPr>
          <w:rFonts w:ascii="Arial" w:hAnsi="Arial" w:cs="Arial"/>
          <w:spacing w:val="80"/>
          <w:sz w:val="24"/>
        </w:rPr>
        <w:t xml:space="preserve"> </w:t>
      </w:r>
      <w:r w:rsidRPr="004B1DCD">
        <w:rPr>
          <w:rFonts w:ascii="Arial" w:hAnsi="Arial" w:cs="Arial"/>
          <w:sz w:val="24"/>
        </w:rPr>
        <w:t>алба</w:t>
      </w:r>
      <w:r w:rsidRPr="004B1DCD">
        <w:rPr>
          <w:rFonts w:ascii="Arial" w:hAnsi="Arial" w:cs="Arial"/>
          <w:spacing w:val="80"/>
          <w:sz w:val="24"/>
        </w:rPr>
        <w:t xml:space="preserve"> </w:t>
      </w:r>
      <w:r w:rsidRPr="004B1DCD">
        <w:rPr>
          <w:rFonts w:ascii="Arial" w:hAnsi="Arial" w:cs="Arial"/>
          <w:sz w:val="24"/>
        </w:rPr>
        <w:t>(GPS)</w:t>
      </w:r>
      <w:r w:rsidRPr="004B1DCD">
        <w:rPr>
          <w:rFonts w:ascii="Arial" w:hAnsi="Arial" w:cs="Arial"/>
          <w:spacing w:val="80"/>
          <w:sz w:val="24"/>
        </w:rPr>
        <w:t xml:space="preserve"> </w:t>
      </w:r>
      <w:r w:rsidRPr="004B1DCD">
        <w:rPr>
          <w:rFonts w:ascii="Arial" w:hAnsi="Arial" w:cs="Arial"/>
          <w:sz w:val="24"/>
        </w:rPr>
        <w:t>нь</w:t>
      </w:r>
      <w:r w:rsidRPr="004B1DCD">
        <w:rPr>
          <w:rFonts w:ascii="Arial" w:hAnsi="Arial" w:cs="Arial"/>
          <w:spacing w:val="80"/>
          <w:sz w:val="24"/>
        </w:rPr>
        <w:t xml:space="preserve"> </w:t>
      </w:r>
      <w:r w:rsidRPr="004B1DCD">
        <w:rPr>
          <w:rFonts w:ascii="Arial" w:hAnsi="Arial" w:cs="Arial"/>
          <w:sz w:val="24"/>
        </w:rPr>
        <w:t>худалдан</w:t>
      </w:r>
      <w:r w:rsidRPr="004B1DCD">
        <w:rPr>
          <w:rFonts w:ascii="Arial" w:hAnsi="Arial" w:cs="Arial"/>
          <w:spacing w:val="80"/>
          <w:sz w:val="24"/>
        </w:rPr>
        <w:t xml:space="preserve"> </w:t>
      </w:r>
      <w:r w:rsidRPr="004B1DCD">
        <w:rPr>
          <w:rFonts w:ascii="Arial" w:hAnsi="Arial" w:cs="Arial"/>
          <w:sz w:val="24"/>
        </w:rPr>
        <w:t>авалтыг</w:t>
      </w:r>
      <w:r w:rsidRPr="004B1DCD">
        <w:rPr>
          <w:rFonts w:ascii="Arial" w:hAnsi="Arial" w:cs="Arial"/>
          <w:spacing w:val="80"/>
          <w:sz w:val="24"/>
        </w:rPr>
        <w:t xml:space="preserve"> </w:t>
      </w:r>
      <w:r w:rsidRPr="004B1DCD">
        <w:rPr>
          <w:rFonts w:ascii="Arial" w:hAnsi="Arial" w:cs="Arial"/>
          <w:sz w:val="24"/>
        </w:rPr>
        <w:t>хариуцдаг</w:t>
      </w:r>
      <w:r w:rsidRPr="004B1DCD">
        <w:rPr>
          <w:rFonts w:ascii="Arial" w:hAnsi="Arial" w:cs="Arial"/>
          <w:spacing w:val="80"/>
          <w:sz w:val="24"/>
        </w:rPr>
        <w:t xml:space="preserve"> </w:t>
      </w:r>
      <w:r w:rsidRPr="004B1DCD">
        <w:rPr>
          <w:rFonts w:ascii="Arial" w:hAnsi="Arial" w:cs="Arial"/>
          <w:sz w:val="24"/>
        </w:rPr>
        <w:t>боловч</w:t>
      </w:r>
      <w:r w:rsidRPr="004B1DCD">
        <w:rPr>
          <w:rFonts w:ascii="Arial" w:hAnsi="Arial" w:cs="Arial"/>
          <w:spacing w:val="80"/>
          <w:sz w:val="24"/>
        </w:rPr>
        <w:t xml:space="preserve"> </w:t>
      </w:r>
      <w:r w:rsidRPr="004B1DCD">
        <w:rPr>
          <w:rFonts w:ascii="Arial" w:hAnsi="Arial" w:cs="Arial"/>
          <w:sz w:val="24"/>
        </w:rPr>
        <w:t>хувийн хэвшлийн</w:t>
      </w:r>
      <w:r w:rsidRPr="004B1DCD">
        <w:rPr>
          <w:rFonts w:ascii="Arial" w:hAnsi="Arial" w:cs="Arial"/>
          <w:spacing w:val="35"/>
          <w:sz w:val="24"/>
        </w:rPr>
        <w:t xml:space="preserve"> </w:t>
      </w:r>
      <w:r w:rsidRPr="004B1DCD">
        <w:rPr>
          <w:rFonts w:ascii="Arial" w:hAnsi="Arial" w:cs="Arial"/>
          <w:sz w:val="24"/>
        </w:rPr>
        <w:t>гэрээт</w:t>
      </w:r>
      <w:r w:rsidRPr="004B1DCD">
        <w:rPr>
          <w:rFonts w:ascii="Arial" w:hAnsi="Arial" w:cs="Arial"/>
          <w:spacing w:val="33"/>
          <w:sz w:val="24"/>
        </w:rPr>
        <w:t xml:space="preserve"> </w:t>
      </w:r>
      <w:r w:rsidRPr="004B1DCD">
        <w:rPr>
          <w:rFonts w:ascii="Arial" w:hAnsi="Arial" w:cs="Arial"/>
          <w:sz w:val="24"/>
        </w:rPr>
        <w:t>гүйцэтгэгчидтэй</w:t>
      </w:r>
      <w:r w:rsidRPr="004B1DCD">
        <w:rPr>
          <w:rFonts w:ascii="Arial" w:hAnsi="Arial" w:cs="Arial"/>
          <w:spacing w:val="36"/>
          <w:sz w:val="24"/>
        </w:rPr>
        <w:t xml:space="preserve"> </w:t>
      </w:r>
      <w:r w:rsidRPr="004B1DCD">
        <w:rPr>
          <w:rFonts w:ascii="Arial" w:hAnsi="Arial" w:cs="Arial"/>
          <w:sz w:val="24"/>
        </w:rPr>
        <w:t>ихэвчлэн</w:t>
      </w:r>
      <w:r w:rsidRPr="004B1DCD">
        <w:rPr>
          <w:rFonts w:ascii="Arial" w:hAnsi="Arial" w:cs="Arial"/>
          <w:spacing w:val="34"/>
          <w:sz w:val="24"/>
        </w:rPr>
        <w:t xml:space="preserve"> </w:t>
      </w:r>
      <w:r w:rsidRPr="004B1DCD">
        <w:rPr>
          <w:rFonts w:ascii="Arial" w:hAnsi="Arial" w:cs="Arial"/>
          <w:sz w:val="24"/>
        </w:rPr>
        <w:t>хувийн</w:t>
      </w:r>
      <w:r w:rsidRPr="004B1DCD">
        <w:rPr>
          <w:rFonts w:ascii="Arial" w:hAnsi="Arial" w:cs="Arial"/>
          <w:spacing w:val="35"/>
          <w:sz w:val="24"/>
        </w:rPr>
        <w:t xml:space="preserve"> </w:t>
      </w:r>
      <w:r w:rsidRPr="004B1DCD">
        <w:rPr>
          <w:rFonts w:ascii="Arial" w:hAnsi="Arial" w:cs="Arial"/>
          <w:sz w:val="24"/>
        </w:rPr>
        <w:t>хэвшлийн</w:t>
      </w:r>
      <w:r w:rsidRPr="004B1DCD">
        <w:rPr>
          <w:rFonts w:ascii="Arial" w:hAnsi="Arial" w:cs="Arial"/>
          <w:spacing w:val="35"/>
          <w:sz w:val="24"/>
        </w:rPr>
        <w:t xml:space="preserve"> </w:t>
      </w:r>
      <w:r w:rsidRPr="004B1DCD">
        <w:rPr>
          <w:rFonts w:ascii="Arial" w:hAnsi="Arial" w:cs="Arial"/>
          <w:sz w:val="24"/>
        </w:rPr>
        <w:t>гэрээлэгч</w:t>
      </w:r>
      <w:r w:rsidRPr="004B1DCD">
        <w:rPr>
          <w:rFonts w:ascii="Arial" w:hAnsi="Arial" w:cs="Arial"/>
          <w:spacing w:val="35"/>
          <w:sz w:val="24"/>
        </w:rPr>
        <w:t xml:space="preserve"> </w:t>
      </w:r>
      <w:r w:rsidRPr="004B1DCD">
        <w:rPr>
          <w:rFonts w:ascii="Arial" w:hAnsi="Arial" w:cs="Arial"/>
          <w:sz w:val="24"/>
        </w:rPr>
        <w:t>нартай хамтран</w:t>
      </w:r>
      <w:r w:rsidRPr="004B1DCD">
        <w:rPr>
          <w:rFonts w:ascii="Arial" w:hAnsi="Arial" w:cs="Arial"/>
          <w:spacing w:val="40"/>
          <w:sz w:val="24"/>
        </w:rPr>
        <w:t xml:space="preserve"> </w:t>
      </w:r>
      <w:r w:rsidRPr="004B1DCD">
        <w:rPr>
          <w:rFonts w:ascii="Arial" w:hAnsi="Arial" w:cs="Arial"/>
          <w:sz w:val="24"/>
        </w:rPr>
        <w:t>ажиллаж,</w:t>
      </w:r>
      <w:r w:rsidRPr="004B1DCD">
        <w:rPr>
          <w:rFonts w:ascii="Arial" w:hAnsi="Arial" w:cs="Arial"/>
          <w:spacing w:val="40"/>
          <w:sz w:val="24"/>
        </w:rPr>
        <w:t xml:space="preserve"> </w:t>
      </w:r>
      <w:r w:rsidRPr="004B1DCD">
        <w:rPr>
          <w:rFonts w:ascii="Arial" w:hAnsi="Arial" w:cs="Arial"/>
          <w:sz w:val="24"/>
        </w:rPr>
        <w:t>худалдан</w:t>
      </w:r>
      <w:r w:rsidRPr="004B1DCD">
        <w:rPr>
          <w:rFonts w:ascii="Arial" w:hAnsi="Arial" w:cs="Arial"/>
          <w:spacing w:val="40"/>
          <w:sz w:val="24"/>
        </w:rPr>
        <w:t xml:space="preserve"> </w:t>
      </w:r>
      <w:r w:rsidRPr="004B1DCD">
        <w:rPr>
          <w:rFonts w:ascii="Arial" w:hAnsi="Arial" w:cs="Arial"/>
          <w:sz w:val="24"/>
        </w:rPr>
        <w:t>авалт,</w:t>
      </w:r>
      <w:r w:rsidRPr="004B1DCD">
        <w:rPr>
          <w:rFonts w:ascii="Arial" w:hAnsi="Arial" w:cs="Arial"/>
          <w:spacing w:val="40"/>
          <w:sz w:val="24"/>
        </w:rPr>
        <w:t xml:space="preserve"> </w:t>
      </w:r>
      <w:r w:rsidRPr="004B1DCD">
        <w:rPr>
          <w:rFonts w:ascii="Arial" w:hAnsi="Arial" w:cs="Arial"/>
          <w:sz w:val="24"/>
        </w:rPr>
        <w:t>тендер,</w:t>
      </w:r>
      <w:r w:rsidRPr="004B1DCD">
        <w:rPr>
          <w:rFonts w:ascii="Arial" w:hAnsi="Arial" w:cs="Arial"/>
          <w:spacing w:val="40"/>
          <w:sz w:val="24"/>
        </w:rPr>
        <w:t xml:space="preserve"> </w:t>
      </w:r>
      <w:r w:rsidRPr="004B1DCD">
        <w:rPr>
          <w:rFonts w:ascii="Arial" w:hAnsi="Arial" w:cs="Arial"/>
          <w:sz w:val="24"/>
        </w:rPr>
        <w:t>гэрээний</w:t>
      </w:r>
      <w:r w:rsidRPr="004B1DCD">
        <w:rPr>
          <w:rFonts w:ascii="Arial" w:hAnsi="Arial" w:cs="Arial"/>
          <w:spacing w:val="40"/>
          <w:sz w:val="24"/>
        </w:rPr>
        <w:t xml:space="preserve"> </w:t>
      </w:r>
      <w:r w:rsidRPr="004B1DCD">
        <w:rPr>
          <w:rFonts w:ascii="Arial" w:hAnsi="Arial" w:cs="Arial"/>
          <w:sz w:val="24"/>
        </w:rPr>
        <w:t>менежментийг</w:t>
      </w:r>
      <w:r w:rsidRPr="004B1DCD">
        <w:rPr>
          <w:rFonts w:ascii="Arial" w:hAnsi="Arial" w:cs="Arial"/>
          <w:spacing w:val="40"/>
          <w:sz w:val="24"/>
        </w:rPr>
        <w:t xml:space="preserve"> </w:t>
      </w:r>
      <w:r w:rsidRPr="004B1DCD">
        <w:rPr>
          <w:rFonts w:ascii="Arial" w:hAnsi="Arial" w:cs="Arial"/>
          <w:sz w:val="24"/>
        </w:rPr>
        <w:t>удирдан явуулдаг.</w:t>
      </w:r>
      <w:r w:rsidRPr="004B1DCD">
        <w:rPr>
          <w:rFonts w:ascii="Arial" w:hAnsi="Arial" w:cs="Arial"/>
          <w:spacing w:val="40"/>
          <w:sz w:val="24"/>
        </w:rPr>
        <w:t xml:space="preserve"> </w:t>
      </w:r>
      <w:r w:rsidRPr="004B1DCD">
        <w:rPr>
          <w:rFonts w:ascii="Arial" w:hAnsi="Arial" w:cs="Arial"/>
          <w:sz w:val="24"/>
        </w:rPr>
        <w:t>Дэлхий</w:t>
      </w:r>
      <w:r w:rsidRPr="004B1DCD">
        <w:rPr>
          <w:rFonts w:ascii="Arial" w:hAnsi="Arial" w:cs="Arial"/>
          <w:spacing w:val="40"/>
          <w:sz w:val="24"/>
        </w:rPr>
        <w:t xml:space="preserve"> </w:t>
      </w:r>
      <w:r w:rsidRPr="004B1DCD">
        <w:rPr>
          <w:rFonts w:ascii="Arial" w:hAnsi="Arial" w:cs="Arial"/>
          <w:sz w:val="24"/>
        </w:rPr>
        <w:t>нийтэд</w:t>
      </w:r>
      <w:r w:rsidRPr="004B1DCD">
        <w:rPr>
          <w:rFonts w:ascii="Arial" w:hAnsi="Arial" w:cs="Arial"/>
          <w:spacing w:val="40"/>
          <w:sz w:val="24"/>
        </w:rPr>
        <w:t xml:space="preserve"> </w:t>
      </w:r>
      <w:r w:rsidRPr="004B1DCD">
        <w:rPr>
          <w:rFonts w:ascii="Arial" w:hAnsi="Arial" w:cs="Arial"/>
          <w:sz w:val="24"/>
        </w:rPr>
        <w:t>түгээмэл</w:t>
      </w:r>
      <w:r w:rsidRPr="004B1DCD">
        <w:rPr>
          <w:rFonts w:ascii="Arial" w:hAnsi="Arial" w:cs="Arial"/>
          <w:spacing w:val="40"/>
          <w:sz w:val="24"/>
        </w:rPr>
        <w:t xml:space="preserve"> </w:t>
      </w:r>
      <w:r w:rsidRPr="004B1DCD">
        <w:rPr>
          <w:rFonts w:ascii="Arial" w:hAnsi="Arial" w:cs="Arial"/>
          <w:sz w:val="24"/>
        </w:rPr>
        <w:t>жишээ</w:t>
      </w:r>
      <w:r w:rsidRPr="004B1DCD">
        <w:rPr>
          <w:rFonts w:ascii="Arial" w:hAnsi="Arial" w:cs="Arial"/>
          <w:spacing w:val="40"/>
          <w:sz w:val="24"/>
        </w:rPr>
        <w:t xml:space="preserve"> </w:t>
      </w:r>
      <w:r w:rsidRPr="004B1DCD">
        <w:rPr>
          <w:rFonts w:ascii="Arial" w:hAnsi="Arial" w:cs="Arial"/>
          <w:sz w:val="24"/>
        </w:rPr>
        <w:t>бол</w:t>
      </w:r>
      <w:r w:rsidRPr="004B1DCD">
        <w:rPr>
          <w:rFonts w:ascii="Arial" w:hAnsi="Arial" w:cs="Arial"/>
          <w:spacing w:val="40"/>
          <w:sz w:val="24"/>
        </w:rPr>
        <w:t xml:space="preserve"> </w:t>
      </w:r>
      <w:r w:rsidRPr="004B1DCD">
        <w:rPr>
          <w:rFonts w:ascii="Arial" w:hAnsi="Arial" w:cs="Arial"/>
          <w:sz w:val="24"/>
        </w:rPr>
        <w:t>хувийн</w:t>
      </w:r>
      <w:r w:rsidRPr="004B1DCD">
        <w:rPr>
          <w:rFonts w:ascii="Arial" w:hAnsi="Arial" w:cs="Arial"/>
          <w:spacing w:val="40"/>
          <w:sz w:val="24"/>
        </w:rPr>
        <w:t xml:space="preserve"> </w:t>
      </w:r>
      <w:r w:rsidRPr="004B1DCD">
        <w:rPr>
          <w:rFonts w:ascii="Arial" w:hAnsi="Arial" w:cs="Arial"/>
          <w:sz w:val="24"/>
        </w:rPr>
        <w:t>хэвшлийнхэн</w:t>
      </w:r>
      <w:r w:rsidRPr="004B1DCD">
        <w:rPr>
          <w:rFonts w:ascii="Arial" w:hAnsi="Arial" w:cs="Arial"/>
          <w:spacing w:val="40"/>
          <w:sz w:val="24"/>
        </w:rPr>
        <w:t xml:space="preserve"> </w:t>
      </w:r>
      <w:r w:rsidRPr="004B1DCD">
        <w:rPr>
          <w:rFonts w:ascii="Arial" w:hAnsi="Arial" w:cs="Arial"/>
          <w:sz w:val="24"/>
        </w:rPr>
        <w:t>эмнэлэг, сургууль,</w:t>
      </w:r>
      <w:r w:rsidRPr="004B1DCD">
        <w:rPr>
          <w:rFonts w:ascii="Arial" w:hAnsi="Arial" w:cs="Arial"/>
          <w:spacing w:val="-16"/>
          <w:sz w:val="24"/>
        </w:rPr>
        <w:t xml:space="preserve"> </w:t>
      </w:r>
      <w:r w:rsidRPr="004B1DCD">
        <w:rPr>
          <w:rFonts w:ascii="Arial" w:hAnsi="Arial" w:cs="Arial"/>
          <w:sz w:val="24"/>
        </w:rPr>
        <w:t>зам</w:t>
      </w:r>
      <w:r w:rsidRPr="004B1DCD">
        <w:rPr>
          <w:rFonts w:ascii="Arial" w:hAnsi="Arial" w:cs="Arial"/>
          <w:spacing w:val="-16"/>
          <w:sz w:val="24"/>
        </w:rPr>
        <w:t xml:space="preserve"> </w:t>
      </w:r>
      <w:r w:rsidRPr="004B1DCD">
        <w:rPr>
          <w:rFonts w:ascii="Arial" w:hAnsi="Arial" w:cs="Arial"/>
          <w:sz w:val="24"/>
        </w:rPr>
        <w:t>гэх</w:t>
      </w:r>
      <w:r w:rsidRPr="004B1DCD">
        <w:rPr>
          <w:rFonts w:ascii="Arial" w:hAnsi="Arial" w:cs="Arial"/>
          <w:spacing w:val="-16"/>
          <w:sz w:val="24"/>
        </w:rPr>
        <w:t xml:space="preserve"> </w:t>
      </w:r>
      <w:r w:rsidRPr="004B1DCD">
        <w:rPr>
          <w:rFonts w:ascii="Arial" w:hAnsi="Arial" w:cs="Arial"/>
          <w:sz w:val="24"/>
        </w:rPr>
        <w:t>мэт</w:t>
      </w:r>
      <w:r w:rsidRPr="004B1DCD">
        <w:rPr>
          <w:rFonts w:ascii="Arial" w:hAnsi="Arial" w:cs="Arial"/>
          <w:spacing w:val="-16"/>
          <w:sz w:val="24"/>
        </w:rPr>
        <w:t xml:space="preserve"> </w:t>
      </w:r>
      <w:r w:rsidRPr="004B1DCD">
        <w:rPr>
          <w:rFonts w:ascii="Arial" w:hAnsi="Arial" w:cs="Arial"/>
          <w:sz w:val="24"/>
        </w:rPr>
        <w:t>төрийн</w:t>
      </w:r>
      <w:r w:rsidRPr="004B1DCD">
        <w:rPr>
          <w:rFonts w:ascii="Arial" w:hAnsi="Arial" w:cs="Arial"/>
          <w:spacing w:val="-16"/>
          <w:sz w:val="24"/>
        </w:rPr>
        <w:t xml:space="preserve"> </w:t>
      </w:r>
      <w:r w:rsidRPr="004B1DCD">
        <w:rPr>
          <w:rFonts w:ascii="Arial" w:hAnsi="Arial" w:cs="Arial"/>
          <w:sz w:val="24"/>
        </w:rPr>
        <w:t>дэд</w:t>
      </w:r>
      <w:r w:rsidRPr="004B1DCD">
        <w:rPr>
          <w:rFonts w:ascii="Arial" w:hAnsi="Arial" w:cs="Arial"/>
          <w:spacing w:val="-16"/>
          <w:sz w:val="24"/>
        </w:rPr>
        <w:t xml:space="preserve"> </w:t>
      </w:r>
      <w:r w:rsidRPr="004B1DCD">
        <w:rPr>
          <w:rFonts w:ascii="Arial" w:hAnsi="Arial" w:cs="Arial"/>
          <w:sz w:val="24"/>
        </w:rPr>
        <w:t>бүтцийн</w:t>
      </w:r>
      <w:r w:rsidRPr="004B1DCD">
        <w:rPr>
          <w:rFonts w:ascii="Arial" w:hAnsi="Arial" w:cs="Arial"/>
          <w:spacing w:val="-16"/>
          <w:sz w:val="24"/>
        </w:rPr>
        <w:t xml:space="preserve"> </w:t>
      </w:r>
      <w:r w:rsidRPr="004B1DCD">
        <w:rPr>
          <w:rFonts w:ascii="Arial" w:hAnsi="Arial" w:cs="Arial"/>
          <w:sz w:val="24"/>
        </w:rPr>
        <w:t>төслүүдийг</w:t>
      </w:r>
      <w:r w:rsidRPr="004B1DCD">
        <w:rPr>
          <w:rFonts w:ascii="Arial" w:hAnsi="Arial" w:cs="Arial"/>
          <w:spacing w:val="-16"/>
          <w:sz w:val="24"/>
        </w:rPr>
        <w:t xml:space="preserve"> </w:t>
      </w:r>
      <w:r w:rsidRPr="004B1DCD">
        <w:rPr>
          <w:rFonts w:ascii="Arial" w:hAnsi="Arial" w:cs="Arial"/>
          <w:sz w:val="24"/>
        </w:rPr>
        <w:t>боловсруулж,</w:t>
      </w:r>
      <w:r w:rsidRPr="004B1DCD">
        <w:rPr>
          <w:rFonts w:ascii="Arial" w:hAnsi="Arial" w:cs="Arial"/>
          <w:spacing w:val="-16"/>
          <w:sz w:val="24"/>
        </w:rPr>
        <w:t xml:space="preserve"> </w:t>
      </w:r>
      <w:r w:rsidRPr="004B1DCD">
        <w:rPr>
          <w:rFonts w:ascii="Arial" w:hAnsi="Arial" w:cs="Arial"/>
          <w:sz w:val="24"/>
        </w:rPr>
        <w:t>санхүүжүүлж, барьж,</w:t>
      </w:r>
      <w:r w:rsidRPr="004B1DCD">
        <w:rPr>
          <w:rFonts w:ascii="Arial" w:hAnsi="Arial" w:cs="Arial"/>
          <w:spacing w:val="-13"/>
          <w:sz w:val="24"/>
        </w:rPr>
        <w:t xml:space="preserve"> </w:t>
      </w:r>
      <w:r w:rsidRPr="004B1DCD">
        <w:rPr>
          <w:rFonts w:ascii="Arial" w:hAnsi="Arial" w:cs="Arial"/>
          <w:sz w:val="24"/>
        </w:rPr>
        <w:t>засвар</w:t>
      </w:r>
      <w:r w:rsidRPr="004B1DCD">
        <w:rPr>
          <w:rFonts w:ascii="Arial" w:hAnsi="Arial" w:cs="Arial"/>
          <w:spacing w:val="-11"/>
          <w:sz w:val="24"/>
        </w:rPr>
        <w:t xml:space="preserve"> </w:t>
      </w:r>
      <w:r w:rsidRPr="004B1DCD">
        <w:rPr>
          <w:rFonts w:ascii="Arial" w:hAnsi="Arial" w:cs="Arial"/>
          <w:sz w:val="24"/>
        </w:rPr>
        <w:t>үйлчилгээ</w:t>
      </w:r>
      <w:r w:rsidRPr="004B1DCD">
        <w:rPr>
          <w:rFonts w:ascii="Arial" w:hAnsi="Arial" w:cs="Arial"/>
          <w:spacing w:val="-13"/>
          <w:sz w:val="24"/>
        </w:rPr>
        <w:t xml:space="preserve"> </w:t>
      </w:r>
      <w:r w:rsidRPr="004B1DCD">
        <w:rPr>
          <w:rFonts w:ascii="Arial" w:hAnsi="Arial" w:cs="Arial"/>
          <w:sz w:val="24"/>
        </w:rPr>
        <w:t>хийдэг</w:t>
      </w:r>
      <w:r w:rsidRPr="004B1DCD">
        <w:rPr>
          <w:rFonts w:ascii="Arial" w:hAnsi="Arial" w:cs="Arial"/>
          <w:spacing w:val="-14"/>
          <w:sz w:val="24"/>
        </w:rPr>
        <w:t xml:space="preserve"> </w:t>
      </w:r>
      <w:r w:rsidRPr="004B1DCD">
        <w:rPr>
          <w:rFonts w:ascii="Arial" w:hAnsi="Arial" w:cs="Arial"/>
          <w:sz w:val="24"/>
        </w:rPr>
        <w:t>Хувийн</w:t>
      </w:r>
      <w:r w:rsidRPr="004B1DCD">
        <w:rPr>
          <w:rFonts w:ascii="Arial" w:hAnsi="Arial" w:cs="Arial"/>
          <w:spacing w:val="-13"/>
          <w:sz w:val="24"/>
        </w:rPr>
        <w:t xml:space="preserve"> </w:t>
      </w:r>
      <w:r w:rsidRPr="004B1DCD">
        <w:rPr>
          <w:rFonts w:ascii="Arial" w:hAnsi="Arial" w:cs="Arial"/>
          <w:sz w:val="24"/>
        </w:rPr>
        <w:t>Санхүүгийн</w:t>
      </w:r>
      <w:r w:rsidRPr="004B1DCD">
        <w:rPr>
          <w:rFonts w:ascii="Arial" w:hAnsi="Arial" w:cs="Arial"/>
          <w:spacing w:val="-13"/>
          <w:sz w:val="24"/>
        </w:rPr>
        <w:t xml:space="preserve"> </w:t>
      </w:r>
      <w:r w:rsidRPr="004B1DCD">
        <w:rPr>
          <w:rFonts w:ascii="Arial" w:hAnsi="Arial" w:cs="Arial"/>
          <w:sz w:val="24"/>
        </w:rPr>
        <w:t>Санаачилга</w:t>
      </w:r>
      <w:r w:rsidRPr="004B1DCD">
        <w:rPr>
          <w:rFonts w:ascii="Arial" w:hAnsi="Arial" w:cs="Arial"/>
          <w:spacing w:val="-15"/>
          <w:sz w:val="24"/>
        </w:rPr>
        <w:t xml:space="preserve"> </w:t>
      </w:r>
      <w:r w:rsidRPr="004B1DCD">
        <w:rPr>
          <w:rFonts w:ascii="Arial" w:hAnsi="Arial" w:cs="Arial"/>
          <w:sz w:val="24"/>
        </w:rPr>
        <w:t>(PFI)</w:t>
      </w:r>
      <w:r w:rsidRPr="004B1DCD">
        <w:rPr>
          <w:rFonts w:ascii="Arial" w:hAnsi="Arial" w:cs="Arial"/>
          <w:spacing w:val="-13"/>
          <w:sz w:val="24"/>
        </w:rPr>
        <w:t xml:space="preserve"> </w:t>
      </w:r>
      <w:r w:rsidRPr="004B1DCD">
        <w:rPr>
          <w:rFonts w:ascii="Arial" w:hAnsi="Arial" w:cs="Arial"/>
          <w:sz w:val="24"/>
        </w:rPr>
        <w:t>загвар</w:t>
      </w:r>
      <w:r w:rsidRPr="004B1DCD">
        <w:rPr>
          <w:rFonts w:ascii="Arial" w:hAnsi="Arial" w:cs="Arial"/>
          <w:spacing w:val="-12"/>
          <w:sz w:val="24"/>
        </w:rPr>
        <w:t xml:space="preserve"> </w:t>
      </w:r>
      <w:r w:rsidRPr="004B1DCD">
        <w:rPr>
          <w:rFonts w:ascii="Arial" w:hAnsi="Arial" w:cs="Arial"/>
          <w:spacing w:val="-5"/>
          <w:sz w:val="24"/>
        </w:rPr>
        <w:t>юм.</w:t>
      </w:r>
    </w:p>
    <w:p w14:paraId="6AF2FA3B" w14:textId="77777777" w:rsidR="004B1DCD" w:rsidRPr="004B1DCD" w:rsidRDefault="004B1DCD" w:rsidP="004B1DCD">
      <w:pPr>
        <w:pStyle w:val="ListParagraph"/>
        <w:rPr>
          <w:rFonts w:ascii="Arial" w:hAnsi="Arial" w:cs="Arial"/>
          <w:sz w:val="24"/>
        </w:rPr>
      </w:pPr>
    </w:p>
    <w:p w14:paraId="067696FC" w14:textId="77777777" w:rsidR="005F2845" w:rsidRDefault="0033177E" w:rsidP="004B1DCD">
      <w:pPr>
        <w:pStyle w:val="ListParagraph"/>
        <w:numPr>
          <w:ilvl w:val="1"/>
          <w:numId w:val="31"/>
        </w:numPr>
        <w:tabs>
          <w:tab w:val="left" w:pos="1383"/>
          <w:tab w:val="left" w:pos="3240"/>
        </w:tabs>
        <w:ind w:right="870" w:firstLine="719"/>
        <w:rPr>
          <w:rFonts w:ascii="Arial" w:hAnsi="Arial" w:cs="Arial"/>
          <w:sz w:val="24"/>
        </w:rPr>
      </w:pPr>
      <w:r w:rsidRPr="004B1DCD">
        <w:rPr>
          <w:rFonts w:ascii="Arial" w:hAnsi="Arial" w:cs="Arial"/>
          <w:sz w:val="24"/>
        </w:rPr>
        <w:t>Төр,</w:t>
      </w:r>
      <w:r w:rsidRPr="004B1DCD">
        <w:rPr>
          <w:rFonts w:ascii="Arial" w:hAnsi="Arial" w:cs="Arial"/>
          <w:spacing w:val="-14"/>
          <w:sz w:val="24"/>
        </w:rPr>
        <w:t xml:space="preserve"> </w:t>
      </w:r>
      <w:r w:rsidRPr="004B1DCD">
        <w:rPr>
          <w:rFonts w:ascii="Arial" w:hAnsi="Arial" w:cs="Arial"/>
          <w:sz w:val="24"/>
        </w:rPr>
        <w:t>хувийн</w:t>
      </w:r>
      <w:r w:rsidRPr="004B1DCD">
        <w:rPr>
          <w:rFonts w:ascii="Arial" w:hAnsi="Arial" w:cs="Arial"/>
          <w:spacing w:val="-15"/>
          <w:sz w:val="24"/>
        </w:rPr>
        <w:t xml:space="preserve"> </w:t>
      </w:r>
      <w:r w:rsidRPr="004B1DCD">
        <w:rPr>
          <w:rFonts w:ascii="Arial" w:hAnsi="Arial" w:cs="Arial"/>
          <w:sz w:val="24"/>
        </w:rPr>
        <w:t>хэвшлийн</w:t>
      </w:r>
      <w:r w:rsidRPr="004B1DCD">
        <w:rPr>
          <w:rFonts w:ascii="Arial" w:hAnsi="Arial" w:cs="Arial"/>
          <w:spacing w:val="-15"/>
          <w:sz w:val="24"/>
        </w:rPr>
        <w:t xml:space="preserve"> </w:t>
      </w:r>
      <w:r w:rsidRPr="004B1DCD">
        <w:rPr>
          <w:rFonts w:ascii="Arial" w:hAnsi="Arial" w:cs="Arial"/>
          <w:sz w:val="24"/>
        </w:rPr>
        <w:t>түншлэл</w:t>
      </w:r>
      <w:r w:rsidRPr="004B1DCD">
        <w:rPr>
          <w:rFonts w:ascii="Arial" w:hAnsi="Arial" w:cs="Arial"/>
          <w:spacing w:val="-14"/>
          <w:sz w:val="24"/>
        </w:rPr>
        <w:t xml:space="preserve"> </w:t>
      </w:r>
      <w:r w:rsidRPr="004B1DCD">
        <w:rPr>
          <w:rFonts w:ascii="Arial" w:hAnsi="Arial" w:cs="Arial"/>
          <w:sz w:val="24"/>
        </w:rPr>
        <w:t>(ТХХТ):</w:t>
      </w:r>
      <w:r w:rsidRPr="004B1DCD">
        <w:rPr>
          <w:rFonts w:ascii="Arial" w:hAnsi="Arial" w:cs="Arial"/>
          <w:spacing w:val="-14"/>
          <w:sz w:val="24"/>
        </w:rPr>
        <w:t xml:space="preserve"> </w:t>
      </w:r>
      <w:r w:rsidRPr="004B1DCD">
        <w:rPr>
          <w:rFonts w:ascii="Arial" w:hAnsi="Arial" w:cs="Arial"/>
          <w:sz w:val="24"/>
        </w:rPr>
        <w:t>Тээвэр,</w:t>
      </w:r>
      <w:r w:rsidRPr="004B1DCD">
        <w:rPr>
          <w:rFonts w:ascii="Arial" w:hAnsi="Arial" w:cs="Arial"/>
          <w:spacing w:val="-14"/>
          <w:sz w:val="24"/>
        </w:rPr>
        <w:t xml:space="preserve"> </w:t>
      </w:r>
      <w:r w:rsidRPr="004B1DCD">
        <w:rPr>
          <w:rFonts w:ascii="Arial" w:hAnsi="Arial" w:cs="Arial"/>
          <w:sz w:val="24"/>
        </w:rPr>
        <w:t>эрүүл</w:t>
      </w:r>
      <w:r w:rsidRPr="004B1DCD">
        <w:rPr>
          <w:rFonts w:ascii="Arial" w:hAnsi="Arial" w:cs="Arial"/>
          <w:spacing w:val="-16"/>
          <w:sz w:val="24"/>
        </w:rPr>
        <w:t xml:space="preserve"> </w:t>
      </w:r>
      <w:r w:rsidRPr="004B1DCD">
        <w:rPr>
          <w:rFonts w:ascii="Arial" w:hAnsi="Arial" w:cs="Arial"/>
          <w:sz w:val="24"/>
        </w:rPr>
        <w:t>мэндийн</w:t>
      </w:r>
      <w:r w:rsidRPr="004B1DCD">
        <w:rPr>
          <w:rFonts w:ascii="Arial" w:hAnsi="Arial" w:cs="Arial"/>
          <w:spacing w:val="-12"/>
          <w:sz w:val="24"/>
        </w:rPr>
        <w:t xml:space="preserve"> </w:t>
      </w:r>
      <w:r w:rsidRPr="004B1DCD">
        <w:rPr>
          <w:rFonts w:ascii="Arial" w:hAnsi="Arial" w:cs="Arial"/>
          <w:sz w:val="24"/>
        </w:rPr>
        <w:t>үйлчилгээ зэрэг салбарт Их Британи урт хугацааны PPP гэрээ байгуулж, хувийн фирмүүд төрийн дэд бүтцийн барилга угсралт, засвар үйлчилгээ, тэр ч байтугай ашиглалтыг</w:t>
      </w:r>
      <w:r w:rsidRPr="004B1DCD">
        <w:rPr>
          <w:rFonts w:ascii="Arial" w:hAnsi="Arial" w:cs="Arial"/>
          <w:spacing w:val="-16"/>
          <w:sz w:val="24"/>
        </w:rPr>
        <w:t xml:space="preserve"> </w:t>
      </w:r>
      <w:r w:rsidRPr="004B1DCD">
        <w:rPr>
          <w:rFonts w:ascii="Arial" w:hAnsi="Arial" w:cs="Arial"/>
          <w:sz w:val="24"/>
        </w:rPr>
        <w:t>удирддаг.</w:t>
      </w:r>
      <w:r w:rsidRPr="004B1DCD">
        <w:rPr>
          <w:rFonts w:ascii="Arial" w:hAnsi="Arial" w:cs="Arial"/>
          <w:spacing w:val="-16"/>
          <w:sz w:val="24"/>
        </w:rPr>
        <w:t xml:space="preserve"> </w:t>
      </w:r>
      <w:r w:rsidRPr="004B1DCD">
        <w:rPr>
          <w:rFonts w:ascii="Arial" w:hAnsi="Arial" w:cs="Arial"/>
          <w:sz w:val="24"/>
        </w:rPr>
        <w:t>Тухайлбал,</w:t>
      </w:r>
      <w:r w:rsidRPr="004B1DCD">
        <w:rPr>
          <w:rFonts w:ascii="Arial" w:hAnsi="Arial" w:cs="Arial"/>
          <w:spacing w:val="-16"/>
          <w:sz w:val="24"/>
        </w:rPr>
        <w:t xml:space="preserve"> </w:t>
      </w:r>
      <w:r w:rsidRPr="004B1DCD">
        <w:rPr>
          <w:rFonts w:ascii="Arial" w:hAnsi="Arial" w:cs="Arial"/>
          <w:sz w:val="24"/>
        </w:rPr>
        <w:t>Лондонгийн</w:t>
      </w:r>
      <w:r w:rsidRPr="004B1DCD">
        <w:rPr>
          <w:rFonts w:ascii="Arial" w:hAnsi="Arial" w:cs="Arial"/>
          <w:spacing w:val="-16"/>
          <w:sz w:val="24"/>
        </w:rPr>
        <w:t xml:space="preserve"> </w:t>
      </w:r>
      <w:r w:rsidRPr="004B1DCD">
        <w:rPr>
          <w:rFonts w:ascii="Arial" w:hAnsi="Arial" w:cs="Arial"/>
          <w:sz w:val="24"/>
        </w:rPr>
        <w:t>метроны</w:t>
      </w:r>
      <w:r w:rsidRPr="004B1DCD">
        <w:rPr>
          <w:rFonts w:ascii="Arial" w:hAnsi="Arial" w:cs="Arial"/>
          <w:spacing w:val="-16"/>
          <w:sz w:val="24"/>
        </w:rPr>
        <w:t xml:space="preserve"> </w:t>
      </w:r>
      <w:r w:rsidRPr="004B1DCD">
        <w:rPr>
          <w:rFonts w:ascii="Arial" w:hAnsi="Arial" w:cs="Arial"/>
          <w:sz w:val="24"/>
        </w:rPr>
        <w:t>шинэчлэлийн</w:t>
      </w:r>
      <w:r w:rsidRPr="004B1DCD">
        <w:rPr>
          <w:rFonts w:ascii="Arial" w:hAnsi="Arial" w:cs="Arial"/>
          <w:spacing w:val="-16"/>
          <w:sz w:val="24"/>
        </w:rPr>
        <w:t xml:space="preserve"> </w:t>
      </w:r>
      <w:r w:rsidRPr="004B1DCD">
        <w:rPr>
          <w:rFonts w:ascii="Arial" w:hAnsi="Arial" w:cs="Arial"/>
          <w:sz w:val="24"/>
        </w:rPr>
        <w:t>төслүүд</w:t>
      </w:r>
      <w:r w:rsidRPr="004B1DCD">
        <w:rPr>
          <w:rFonts w:ascii="Arial" w:hAnsi="Arial" w:cs="Arial"/>
          <w:spacing w:val="-16"/>
          <w:sz w:val="24"/>
        </w:rPr>
        <w:t xml:space="preserve"> </w:t>
      </w:r>
      <w:r w:rsidRPr="004B1DCD">
        <w:rPr>
          <w:rFonts w:ascii="Arial" w:hAnsi="Arial" w:cs="Arial"/>
          <w:sz w:val="24"/>
        </w:rPr>
        <w:t>нь хувийн хэвшлийн загвараар хийгдсэн бөгөөд засвар үйлчилгээ, ашиглалтын үйлчилгээг хариуцдаг.</w:t>
      </w:r>
    </w:p>
    <w:p w14:paraId="0E8AE418" w14:textId="77777777" w:rsidR="004B1DCD" w:rsidRPr="004B1DCD" w:rsidRDefault="004B1DCD" w:rsidP="004B1DCD">
      <w:pPr>
        <w:pStyle w:val="ListParagraph"/>
        <w:rPr>
          <w:rFonts w:ascii="Arial" w:hAnsi="Arial" w:cs="Arial"/>
          <w:sz w:val="24"/>
        </w:rPr>
      </w:pPr>
    </w:p>
    <w:p w14:paraId="015D1615" w14:textId="77777777" w:rsidR="005F2845" w:rsidRDefault="0033177E" w:rsidP="0012552E">
      <w:pPr>
        <w:pStyle w:val="ListParagraph"/>
        <w:numPr>
          <w:ilvl w:val="1"/>
          <w:numId w:val="31"/>
        </w:numPr>
        <w:tabs>
          <w:tab w:val="left" w:pos="1226"/>
          <w:tab w:val="left" w:pos="3240"/>
        </w:tabs>
        <w:ind w:right="868" w:firstLine="719"/>
        <w:rPr>
          <w:rFonts w:ascii="Arial" w:hAnsi="Arial" w:cs="Arial"/>
          <w:sz w:val="24"/>
        </w:rPr>
      </w:pPr>
      <w:r w:rsidRPr="001024EB">
        <w:rPr>
          <w:rFonts w:ascii="Arial" w:hAnsi="Arial" w:cs="Arial"/>
          <w:sz w:val="24"/>
        </w:rPr>
        <w:t>Цахим худалдан авалт: Их Британид хувийн хэвшлийн борлуулагчид тендер ирүүлэх, төрийн худалдан авалтын боломжуудыг хянахад ашигладаг Contracts Finder, eSourcing Suite зэрэг платформ зэрэг худалдан авалтын үйл явцыг оновчтой болгоход тусалдаг дэвшилтэт цахим худалдан авалтын системийг нэвтрүүлсэн.</w:t>
      </w:r>
    </w:p>
    <w:p w14:paraId="6B24E14B" w14:textId="77777777" w:rsidR="004B1DCD" w:rsidRPr="004B1DCD" w:rsidRDefault="004B1DCD" w:rsidP="004B1DCD">
      <w:pPr>
        <w:pStyle w:val="ListParagraph"/>
        <w:rPr>
          <w:rFonts w:ascii="Arial" w:hAnsi="Arial" w:cs="Arial"/>
          <w:sz w:val="24"/>
        </w:rPr>
      </w:pPr>
    </w:p>
    <w:p w14:paraId="00E3E6E6" w14:textId="77777777" w:rsidR="005F2845" w:rsidRPr="001024EB" w:rsidRDefault="0033177E" w:rsidP="0012552E">
      <w:pPr>
        <w:pStyle w:val="ListParagraph"/>
        <w:numPr>
          <w:ilvl w:val="1"/>
          <w:numId w:val="31"/>
        </w:numPr>
        <w:tabs>
          <w:tab w:val="left" w:pos="1246"/>
          <w:tab w:val="left" w:pos="3240"/>
        </w:tabs>
        <w:ind w:right="870" w:firstLine="719"/>
        <w:rPr>
          <w:rFonts w:ascii="Arial" w:hAnsi="Arial" w:cs="Arial"/>
          <w:sz w:val="24"/>
        </w:rPr>
      </w:pPr>
      <w:r w:rsidRPr="001024EB">
        <w:rPr>
          <w:rFonts w:ascii="Arial" w:hAnsi="Arial" w:cs="Arial"/>
          <w:sz w:val="24"/>
        </w:rPr>
        <w:t>Бэрхшээлүүд: Их Британи PFI загвартай холбоотой бэрхшээлүүдтэй тулгарсан бөгөөд үүнд зардлын хэтрэлт, саатал, мөнгөний урт хугацааны үнэ цэнийн талаарх санаа зовоосон асуудал бий. Зарим тохиолдолд хувийн хэвшлийн компаниуд засгийн газраас хүлээгдэж буй засвар үйлчилгээ, гүйцэтгэлийн стандартыг биелүүлэхэд бэрхшээлтэй байдаг.</w:t>
      </w:r>
    </w:p>
    <w:p w14:paraId="421DACBE" w14:textId="77777777" w:rsidR="005F2845" w:rsidRPr="001024EB" w:rsidRDefault="005F2845" w:rsidP="0012552E">
      <w:pPr>
        <w:pStyle w:val="ListParagraph"/>
        <w:tabs>
          <w:tab w:val="left" w:pos="3240"/>
        </w:tabs>
        <w:rPr>
          <w:rFonts w:ascii="Arial" w:hAnsi="Arial" w:cs="Arial"/>
          <w:sz w:val="24"/>
        </w:rPr>
        <w:sectPr w:rsidR="005F2845" w:rsidRPr="001024EB">
          <w:headerReference w:type="default" r:id="rId139"/>
          <w:footerReference w:type="default" r:id="rId140"/>
          <w:pgSz w:w="11910" w:h="16840"/>
          <w:pgMar w:top="1340" w:right="566" w:bottom="1560" w:left="1133" w:header="0" w:footer="1375" w:gutter="0"/>
          <w:cols w:space="720"/>
        </w:sectPr>
      </w:pPr>
    </w:p>
    <w:p w14:paraId="0778CECB" w14:textId="77777777" w:rsidR="005F2845" w:rsidRPr="001024EB" w:rsidRDefault="005F2845" w:rsidP="0012552E">
      <w:pPr>
        <w:pStyle w:val="BodyText"/>
        <w:tabs>
          <w:tab w:val="left" w:pos="3240"/>
        </w:tabs>
        <w:jc w:val="both"/>
        <w:rPr>
          <w:rFonts w:ascii="Arial" w:hAnsi="Arial" w:cs="Arial"/>
        </w:rPr>
      </w:pPr>
    </w:p>
    <w:p w14:paraId="40A1F18D" w14:textId="77777777" w:rsidR="005F2845" w:rsidRPr="001024EB" w:rsidRDefault="005F2845" w:rsidP="0012552E">
      <w:pPr>
        <w:pStyle w:val="BodyText"/>
        <w:tabs>
          <w:tab w:val="left" w:pos="3240"/>
        </w:tabs>
        <w:jc w:val="both"/>
        <w:rPr>
          <w:rFonts w:ascii="Arial" w:hAnsi="Arial" w:cs="Arial"/>
        </w:rPr>
      </w:pPr>
    </w:p>
    <w:p w14:paraId="1FBC83B8" w14:textId="77777777" w:rsidR="005F2845" w:rsidRPr="004B1DCD" w:rsidRDefault="0033177E" w:rsidP="0012552E">
      <w:pPr>
        <w:pStyle w:val="Heading1"/>
        <w:numPr>
          <w:ilvl w:val="0"/>
          <w:numId w:val="31"/>
        </w:numPr>
        <w:tabs>
          <w:tab w:val="left" w:pos="1293"/>
          <w:tab w:val="left" w:pos="3240"/>
        </w:tabs>
        <w:ind w:left="1293" w:hanging="266"/>
        <w:jc w:val="both"/>
      </w:pPr>
      <w:r w:rsidRPr="001024EB">
        <w:rPr>
          <w:spacing w:val="-5"/>
        </w:rPr>
        <w:t>АНУ</w:t>
      </w:r>
    </w:p>
    <w:p w14:paraId="1E15E6FD" w14:textId="77777777" w:rsidR="004B1DCD" w:rsidRPr="001024EB" w:rsidRDefault="004B1DCD" w:rsidP="004B1DCD">
      <w:pPr>
        <w:pStyle w:val="Heading1"/>
        <w:tabs>
          <w:tab w:val="left" w:pos="1293"/>
          <w:tab w:val="left" w:pos="3240"/>
        </w:tabs>
        <w:ind w:left="1293"/>
        <w:jc w:val="both"/>
      </w:pPr>
    </w:p>
    <w:p w14:paraId="494B33C7" w14:textId="77777777" w:rsidR="005F2845" w:rsidRDefault="0033177E" w:rsidP="0012552E">
      <w:pPr>
        <w:pStyle w:val="ListParagraph"/>
        <w:numPr>
          <w:ilvl w:val="1"/>
          <w:numId w:val="31"/>
        </w:numPr>
        <w:tabs>
          <w:tab w:val="left" w:pos="1219"/>
          <w:tab w:val="left" w:pos="3240"/>
        </w:tabs>
        <w:ind w:right="870" w:firstLine="719"/>
        <w:rPr>
          <w:rFonts w:ascii="Arial" w:hAnsi="Arial" w:cs="Arial"/>
          <w:sz w:val="24"/>
        </w:rPr>
      </w:pPr>
      <w:r w:rsidRPr="001024EB">
        <w:rPr>
          <w:rFonts w:ascii="Arial" w:hAnsi="Arial" w:cs="Arial"/>
          <w:sz w:val="24"/>
        </w:rPr>
        <w:t>Худалдан авах ажиллагааны агентаар хувийн хэвшлийг ажиллуулдаг: АНУ-д төрийн худалдан авалтын ихээхэн хэсгийг гэрээ байгуулах, аутсорсинг хийх замаар гүйцэтгэдэг. Холбооны, муж улсын болон орон нутгийн засаг захиргаа</w:t>
      </w:r>
      <w:r w:rsidRPr="001024EB">
        <w:rPr>
          <w:rFonts w:ascii="Arial" w:hAnsi="Arial" w:cs="Arial"/>
          <w:spacing w:val="-4"/>
          <w:sz w:val="24"/>
        </w:rPr>
        <w:t xml:space="preserve"> </w:t>
      </w:r>
      <w:r w:rsidRPr="001024EB">
        <w:rPr>
          <w:rFonts w:ascii="Arial" w:hAnsi="Arial" w:cs="Arial"/>
          <w:sz w:val="24"/>
        </w:rPr>
        <w:t>нь</w:t>
      </w:r>
      <w:r w:rsidRPr="001024EB">
        <w:rPr>
          <w:rFonts w:ascii="Arial" w:hAnsi="Arial" w:cs="Arial"/>
          <w:spacing w:val="-3"/>
          <w:sz w:val="24"/>
        </w:rPr>
        <w:t xml:space="preserve"> </w:t>
      </w:r>
      <w:r w:rsidRPr="001024EB">
        <w:rPr>
          <w:rFonts w:ascii="Arial" w:hAnsi="Arial" w:cs="Arial"/>
          <w:sz w:val="24"/>
        </w:rPr>
        <w:t>батлан</w:t>
      </w:r>
      <w:r w:rsidRPr="001024EB">
        <w:rPr>
          <w:rFonts w:ascii="Arial" w:hAnsi="Arial" w:cs="Arial"/>
          <w:spacing w:val="-1"/>
          <w:sz w:val="24"/>
        </w:rPr>
        <w:t xml:space="preserve"> </w:t>
      </w:r>
      <w:r w:rsidRPr="001024EB">
        <w:rPr>
          <w:rFonts w:ascii="Arial" w:hAnsi="Arial" w:cs="Arial"/>
          <w:sz w:val="24"/>
        </w:rPr>
        <w:t>хамгаалахын</w:t>
      </w:r>
      <w:r w:rsidRPr="001024EB">
        <w:rPr>
          <w:rFonts w:ascii="Arial" w:hAnsi="Arial" w:cs="Arial"/>
          <w:spacing w:val="-4"/>
          <w:sz w:val="24"/>
        </w:rPr>
        <w:t xml:space="preserve"> </w:t>
      </w:r>
      <w:r w:rsidRPr="001024EB">
        <w:rPr>
          <w:rFonts w:ascii="Arial" w:hAnsi="Arial" w:cs="Arial"/>
          <w:sz w:val="24"/>
        </w:rPr>
        <w:t>гэрээ,</w:t>
      </w:r>
      <w:r w:rsidRPr="001024EB">
        <w:rPr>
          <w:rFonts w:ascii="Arial" w:hAnsi="Arial" w:cs="Arial"/>
          <w:spacing w:val="-4"/>
          <w:sz w:val="24"/>
        </w:rPr>
        <w:t xml:space="preserve"> </w:t>
      </w:r>
      <w:r w:rsidRPr="001024EB">
        <w:rPr>
          <w:rFonts w:ascii="Arial" w:hAnsi="Arial" w:cs="Arial"/>
          <w:sz w:val="24"/>
        </w:rPr>
        <w:t>мэдээллийн</w:t>
      </w:r>
      <w:r w:rsidRPr="001024EB">
        <w:rPr>
          <w:rFonts w:ascii="Arial" w:hAnsi="Arial" w:cs="Arial"/>
          <w:spacing w:val="-3"/>
          <w:sz w:val="24"/>
        </w:rPr>
        <w:t xml:space="preserve"> </w:t>
      </w:r>
      <w:r w:rsidRPr="001024EB">
        <w:rPr>
          <w:rFonts w:ascii="Arial" w:hAnsi="Arial" w:cs="Arial"/>
          <w:sz w:val="24"/>
        </w:rPr>
        <w:t>технологийн</w:t>
      </w:r>
      <w:r w:rsidRPr="001024EB">
        <w:rPr>
          <w:rFonts w:ascii="Arial" w:hAnsi="Arial" w:cs="Arial"/>
          <w:spacing w:val="-3"/>
          <w:sz w:val="24"/>
        </w:rPr>
        <w:t xml:space="preserve"> </w:t>
      </w:r>
      <w:r w:rsidRPr="001024EB">
        <w:rPr>
          <w:rFonts w:ascii="Arial" w:hAnsi="Arial" w:cs="Arial"/>
          <w:sz w:val="24"/>
        </w:rPr>
        <w:t>үйлчилгээ,</w:t>
      </w:r>
      <w:r w:rsidRPr="001024EB">
        <w:rPr>
          <w:rFonts w:ascii="Arial" w:hAnsi="Arial" w:cs="Arial"/>
          <w:spacing w:val="-2"/>
          <w:sz w:val="24"/>
        </w:rPr>
        <w:t xml:space="preserve"> </w:t>
      </w:r>
      <w:r w:rsidRPr="001024EB">
        <w:rPr>
          <w:rFonts w:ascii="Arial" w:hAnsi="Arial" w:cs="Arial"/>
          <w:sz w:val="24"/>
        </w:rPr>
        <w:t>дэд бүтцийн төслүүд гэх мэт өргөн хүрээний үйлчилгээ үзүүлэхийн тулд хувийн компаниудтай байнга гэрээ байгуулдаг.</w:t>
      </w:r>
    </w:p>
    <w:p w14:paraId="650E3826" w14:textId="77777777" w:rsidR="004B1DCD" w:rsidRPr="001024EB" w:rsidRDefault="004B1DCD" w:rsidP="004B1DCD">
      <w:pPr>
        <w:pStyle w:val="ListParagraph"/>
        <w:tabs>
          <w:tab w:val="left" w:pos="1219"/>
          <w:tab w:val="left" w:pos="3240"/>
        </w:tabs>
        <w:ind w:left="1026" w:right="870" w:firstLine="0"/>
        <w:rPr>
          <w:rFonts w:ascii="Arial" w:hAnsi="Arial" w:cs="Arial"/>
          <w:sz w:val="24"/>
        </w:rPr>
      </w:pPr>
    </w:p>
    <w:p w14:paraId="6D8D085B" w14:textId="77777777" w:rsidR="005F2845" w:rsidRDefault="0033177E" w:rsidP="0012552E">
      <w:pPr>
        <w:pStyle w:val="ListParagraph"/>
        <w:numPr>
          <w:ilvl w:val="0"/>
          <w:numId w:val="29"/>
        </w:numPr>
        <w:tabs>
          <w:tab w:val="left" w:pos="1198"/>
          <w:tab w:val="left" w:pos="3240"/>
        </w:tabs>
        <w:ind w:right="868" w:firstLine="719"/>
        <w:rPr>
          <w:rFonts w:ascii="Arial" w:hAnsi="Arial" w:cs="Arial"/>
          <w:sz w:val="24"/>
        </w:rPr>
      </w:pPr>
      <w:r w:rsidRPr="001024EB">
        <w:rPr>
          <w:rFonts w:ascii="Arial" w:hAnsi="Arial" w:cs="Arial"/>
          <w:sz w:val="24"/>
        </w:rPr>
        <w:t>Холбооны Худалдан авалтын Зохицуулалт (FAR) нь худалдан авалтыг зохицуулдаг бөгөөд томоохон хэмжээний худалдан авалтыг удирдахын тулд хувийн гүйцэтгэгчид ихэвчлэн элсдэг. Жишээлбэл, батлан хамгаалахын худалдан</w:t>
      </w:r>
      <w:r w:rsidRPr="001024EB">
        <w:rPr>
          <w:rFonts w:ascii="Arial" w:hAnsi="Arial" w:cs="Arial"/>
          <w:spacing w:val="-16"/>
          <w:sz w:val="24"/>
        </w:rPr>
        <w:t xml:space="preserve"> </w:t>
      </w:r>
      <w:r w:rsidRPr="001024EB">
        <w:rPr>
          <w:rFonts w:ascii="Arial" w:hAnsi="Arial" w:cs="Arial"/>
          <w:sz w:val="24"/>
        </w:rPr>
        <w:t>авалт</w:t>
      </w:r>
      <w:r w:rsidRPr="001024EB">
        <w:rPr>
          <w:rFonts w:ascii="Arial" w:hAnsi="Arial" w:cs="Arial"/>
          <w:spacing w:val="-16"/>
          <w:sz w:val="24"/>
        </w:rPr>
        <w:t xml:space="preserve"> </w:t>
      </w:r>
      <w:r w:rsidRPr="001024EB">
        <w:rPr>
          <w:rFonts w:ascii="Arial" w:hAnsi="Arial" w:cs="Arial"/>
          <w:sz w:val="24"/>
        </w:rPr>
        <w:t>нь</w:t>
      </w:r>
      <w:r w:rsidRPr="001024EB">
        <w:rPr>
          <w:rFonts w:ascii="Arial" w:hAnsi="Arial" w:cs="Arial"/>
          <w:spacing w:val="-16"/>
          <w:sz w:val="24"/>
        </w:rPr>
        <w:t xml:space="preserve"> </w:t>
      </w:r>
      <w:r w:rsidRPr="001024EB">
        <w:rPr>
          <w:rFonts w:ascii="Arial" w:hAnsi="Arial" w:cs="Arial"/>
          <w:sz w:val="24"/>
        </w:rPr>
        <w:t>тендер,</w:t>
      </w:r>
      <w:r w:rsidRPr="001024EB">
        <w:rPr>
          <w:rFonts w:ascii="Arial" w:hAnsi="Arial" w:cs="Arial"/>
          <w:spacing w:val="-16"/>
          <w:sz w:val="24"/>
        </w:rPr>
        <w:t xml:space="preserve"> </w:t>
      </w:r>
      <w:r w:rsidRPr="001024EB">
        <w:rPr>
          <w:rFonts w:ascii="Arial" w:hAnsi="Arial" w:cs="Arial"/>
          <w:sz w:val="24"/>
        </w:rPr>
        <w:t>үнэлгээ,</w:t>
      </w:r>
      <w:r w:rsidRPr="001024EB">
        <w:rPr>
          <w:rFonts w:ascii="Arial" w:hAnsi="Arial" w:cs="Arial"/>
          <w:spacing w:val="-16"/>
          <w:sz w:val="24"/>
        </w:rPr>
        <w:t xml:space="preserve"> </w:t>
      </w:r>
      <w:r w:rsidRPr="001024EB">
        <w:rPr>
          <w:rFonts w:ascii="Arial" w:hAnsi="Arial" w:cs="Arial"/>
          <w:sz w:val="24"/>
        </w:rPr>
        <w:t>гэрээний</w:t>
      </w:r>
      <w:r w:rsidRPr="001024EB">
        <w:rPr>
          <w:rFonts w:ascii="Arial" w:hAnsi="Arial" w:cs="Arial"/>
          <w:spacing w:val="-16"/>
          <w:sz w:val="24"/>
        </w:rPr>
        <w:t xml:space="preserve"> </w:t>
      </w:r>
      <w:r w:rsidRPr="001024EB">
        <w:rPr>
          <w:rFonts w:ascii="Arial" w:hAnsi="Arial" w:cs="Arial"/>
          <w:sz w:val="24"/>
        </w:rPr>
        <w:t>менежмент</w:t>
      </w:r>
      <w:r w:rsidRPr="001024EB">
        <w:rPr>
          <w:rFonts w:ascii="Arial" w:hAnsi="Arial" w:cs="Arial"/>
          <w:spacing w:val="-16"/>
          <w:sz w:val="24"/>
        </w:rPr>
        <w:t xml:space="preserve"> </w:t>
      </w:r>
      <w:r w:rsidRPr="001024EB">
        <w:rPr>
          <w:rFonts w:ascii="Arial" w:hAnsi="Arial" w:cs="Arial"/>
          <w:sz w:val="24"/>
        </w:rPr>
        <w:t>зэрэг</w:t>
      </w:r>
      <w:r w:rsidRPr="001024EB">
        <w:rPr>
          <w:rFonts w:ascii="Arial" w:hAnsi="Arial" w:cs="Arial"/>
          <w:spacing w:val="-16"/>
          <w:sz w:val="24"/>
        </w:rPr>
        <w:t xml:space="preserve"> </w:t>
      </w:r>
      <w:r w:rsidRPr="001024EB">
        <w:rPr>
          <w:rFonts w:ascii="Arial" w:hAnsi="Arial" w:cs="Arial"/>
          <w:sz w:val="24"/>
        </w:rPr>
        <w:t>худалдан</w:t>
      </w:r>
      <w:r w:rsidRPr="001024EB">
        <w:rPr>
          <w:rFonts w:ascii="Arial" w:hAnsi="Arial" w:cs="Arial"/>
          <w:spacing w:val="-16"/>
          <w:sz w:val="24"/>
        </w:rPr>
        <w:t xml:space="preserve"> </w:t>
      </w:r>
      <w:r w:rsidRPr="001024EB">
        <w:rPr>
          <w:rFonts w:ascii="Arial" w:hAnsi="Arial" w:cs="Arial"/>
          <w:sz w:val="24"/>
        </w:rPr>
        <w:t>авалтын үйл явцыг гүйцэтгэхэд хувийн гүйцэтгэгчид шууд оролцдог чухал салбар юм. Ерөнхий үйлчилгээний газар (GSA), Батлан хамгаалах яам (DoD) зэрэг агентлагууд албан тасалгааны хэрэгслээс авахуулаад цэргийн техник хэрэгсэл хүртэлх бүх зүйлийн худалдан авалтыг зохицуулах зорилгоор хувийн фирмүүдтэй хамтран ажилладаг.</w:t>
      </w:r>
    </w:p>
    <w:p w14:paraId="5686833E" w14:textId="77777777" w:rsidR="004B1DCD" w:rsidRPr="001024EB" w:rsidRDefault="004B1DCD" w:rsidP="004B1DCD">
      <w:pPr>
        <w:pStyle w:val="ListParagraph"/>
        <w:tabs>
          <w:tab w:val="left" w:pos="1198"/>
          <w:tab w:val="left" w:pos="3240"/>
        </w:tabs>
        <w:ind w:left="1026" w:right="868" w:firstLine="0"/>
        <w:rPr>
          <w:rFonts w:ascii="Arial" w:hAnsi="Arial" w:cs="Arial"/>
          <w:sz w:val="24"/>
        </w:rPr>
      </w:pPr>
    </w:p>
    <w:p w14:paraId="0165C8DB" w14:textId="77777777" w:rsidR="005F2845" w:rsidRPr="004B1DCD" w:rsidRDefault="0033177E" w:rsidP="0012552E">
      <w:pPr>
        <w:pStyle w:val="ListParagraph"/>
        <w:numPr>
          <w:ilvl w:val="0"/>
          <w:numId w:val="29"/>
        </w:numPr>
        <w:tabs>
          <w:tab w:val="left" w:pos="1327"/>
          <w:tab w:val="left" w:pos="3240"/>
        </w:tabs>
        <w:ind w:right="869" w:firstLine="719"/>
        <w:rPr>
          <w:rFonts w:ascii="Arial" w:hAnsi="Arial" w:cs="Arial"/>
          <w:sz w:val="24"/>
        </w:rPr>
      </w:pPr>
      <w:r w:rsidRPr="001024EB">
        <w:rPr>
          <w:rFonts w:ascii="Arial" w:hAnsi="Arial" w:cs="Arial"/>
          <w:sz w:val="24"/>
        </w:rPr>
        <w:t xml:space="preserve">Мэдээллийн технологийн худалдан авалт дахь хувийн хэвшил: Мэдээллийн технологийн худалдан авалтад хувийн фирмүүд ихэвчлэн төрийн байгууллагуудын худалдан авалтын бүрэн мөчлөгийг удирддаг. Жишээлбэл, гүйцэтгэгчид ихэвчлэн мэдээллийн технологийн томоохон төслүүдэд RFP-ийн төслийг боловсруулж, саналыг үнэлж, засгийн газрын нэрийн өмнөөс гэрээ </w:t>
      </w:r>
      <w:r w:rsidRPr="001024EB">
        <w:rPr>
          <w:rFonts w:ascii="Arial" w:hAnsi="Arial" w:cs="Arial"/>
          <w:spacing w:val="-2"/>
          <w:sz w:val="24"/>
        </w:rPr>
        <w:t>байгуулдаг.</w:t>
      </w:r>
    </w:p>
    <w:p w14:paraId="38D7192E" w14:textId="77777777" w:rsidR="004B1DCD" w:rsidRPr="004B1DCD" w:rsidRDefault="004B1DCD" w:rsidP="004B1DCD">
      <w:pPr>
        <w:pStyle w:val="ListParagraph"/>
        <w:rPr>
          <w:rFonts w:ascii="Arial" w:hAnsi="Arial" w:cs="Arial"/>
          <w:sz w:val="24"/>
        </w:rPr>
      </w:pPr>
    </w:p>
    <w:p w14:paraId="2EEDC637" w14:textId="77777777" w:rsidR="005F2845" w:rsidRDefault="0033177E" w:rsidP="0012552E">
      <w:pPr>
        <w:pStyle w:val="ListParagraph"/>
        <w:numPr>
          <w:ilvl w:val="1"/>
          <w:numId w:val="31"/>
        </w:numPr>
        <w:tabs>
          <w:tab w:val="left" w:pos="1192"/>
          <w:tab w:val="left" w:pos="3240"/>
        </w:tabs>
        <w:ind w:right="869" w:firstLine="719"/>
        <w:rPr>
          <w:rFonts w:ascii="Arial" w:hAnsi="Arial" w:cs="Arial"/>
          <w:sz w:val="24"/>
        </w:rPr>
      </w:pPr>
      <w:r w:rsidRPr="001024EB">
        <w:rPr>
          <w:rFonts w:ascii="Arial" w:hAnsi="Arial" w:cs="Arial"/>
          <w:sz w:val="24"/>
        </w:rPr>
        <w:t>Төр, хувийн хэвшлийн түншлэл (ТХХТ): Дэд бүтцийн хөгжил (жишээ нь, зам,</w:t>
      </w:r>
      <w:r w:rsidRPr="001024EB">
        <w:rPr>
          <w:rFonts w:ascii="Arial" w:hAnsi="Arial" w:cs="Arial"/>
          <w:spacing w:val="-16"/>
          <w:sz w:val="24"/>
        </w:rPr>
        <w:t xml:space="preserve"> </w:t>
      </w:r>
      <w:r w:rsidRPr="001024EB">
        <w:rPr>
          <w:rFonts w:ascii="Arial" w:hAnsi="Arial" w:cs="Arial"/>
          <w:sz w:val="24"/>
        </w:rPr>
        <w:t>гүүр,</w:t>
      </w:r>
      <w:r w:rsidRPr="001024EB">
        <w:rPr>
          <w:rFonts w:ascii="Arial" w:hAnsi="Arial" w:cs="Arial"/>
          <w:spacing w:val="-16"/>
          <w:sz w:val="24"/>
        </w:rPr>
        <w:t xml:space="preserve"> </w:t>
      </w:r>
      <w:r w:rsidRPr="001024EB">
        <w:rPr>
          <w:rFonts w:ascii="Arial" w:hAnsi="Arial" w:cs="Arial"/>
          <w:sz w:val="24"/>
        </w:rPr>
        <w:t>нисэх</w:t>
      </w:r>
      <w:r w:rsidRPr="001024EB">
        <w:rPr>
          <w:rFonts w:ascii="Arial" w:hAnsi="Arial" w:cs="Arial"/>
          <w:spacing w:val="-16"/>
          <w:sz w:val="24"/>
        </w:rPr>
        <w:t xml:space="preserve"> </w:t>
      </w:r>
      <w:r w:rsidRPr="001024EB">
        <w:rPr>
          <w:rFonts w:ascii="Arial" w:hAnsi="Arial" w:cs="Arial"/>
          <w:sz w:val="24"/>
        </w:rPr>
        <w:t>онгоцны</w:t>
      </w:r>
      <w:r w:rsidRPr="001024EB">
        <w:rPr>
          <w:rFonts w:ascii="Arial" w:hAnsi="Arial" w:cs="Arial"/>
          <w:spacing w:val="-16"/>
          <w:sz w:val="24"/>
        </w:rPr>
        <w:t xml:space="preserve"> </w:t>
      </w:r>
      <w:r w:rsidRPr="001024EB">
        <w:rPr>
          <w:rFonts w:ascii="Arial" w:hAnsi="Arial" w:cs="Arial"/>
          <w:sz w:val="24"/>
        </w:rPr>
        <w:t>буудал),</w:t>
      </w:r>
      <w:r w:rsidRPr="001024EB">
        <w:rPr>
          <w:rFonts w:ascii="Arial" w:hAnsi="Arial" w:cs="Arial"/>
          <w:spacing w:val="-16"/>
          <w:sz w:val="24"/>
        </w:rPr>
        <w:t xml:space="preserve"> </w:t>
      </w:r>
      <w:r w:rsidRPr="001024EB">
        <w:rPr>
          <w:rFonts w:ascii="Arial" w:hAnsi="Arial" w:cs="Arial"/>
          <w:sz w:val="24"/>
        </w:rPr>
        <w:t>тээвэр,</w:t>
      </w:r>
      <w:r w:rsidRPr="001024EB">
        <w:rPr>
          <w:rFonts w:ascii="Arial" w:hAnsi="Arial" w:cs="Arial"/>
          <w:spacing w:val="-16"/>
          <w:sz w:val="24"/>
        </w:rPr>
        <w:t xml:space="preserve"> </w:t>
      </w:r>
      <w:r w:rsidRPr="001024EB">
        <w:rPr>
          <w:rFonts w:ascii="Arial" w:hAnsi="Arial" w:cs="Arial"/>
          <w:sz w:val="24"/>
        </w:rPr>
        <w:t>эрүүл</w:t>
      </w:r>
      <w:r w:rsidRPr="001024EB">
        <w:rPr>
          <w:rFonts w:ascii="Arial" w:hAnsi="Arial" w:cs="Arial"/>
          <w:spacing w:val="-16"/>
          <w:sz w:val="24"/>
        </w:rPr>
        <w:t xml:space="preserve"> </w:t>
      </w:r>
      <w:r w:rsidRPr="001024EB">
        <w:rPr>
          <w:rFonts w:ascii="Arial" w:hAnsi="Arial" w:cs="Arial"/>
          <w:sz w:val="24"/>
        </w:rPr>
        <w:t>мэндийн</w:t>
      </w:r>
      <w:r w:rsidRPr="001024EB">
        <w:rPr>
          <w:rFonts w:ascii="Arial" w:hAnsi="Arial" w:cs="Arial"/>
          <w:spacing w:val="-16"/>
          <w:sz w:val="24"/>
        </w:rPr>
        <w:t xml:space="preserve"> </w:t>
      </w:r>
      <w:r w:rsidRPr="001024EB">
        <w:rPr>
          <w:rFonts w:ascii="Arial" w:hAnsi="Arial" w:cs="Arial"/>
          <w:sz w:val="24"/>
        </w:rPr>
        <w:t>үйлчилгээ</w:t>
      </w:r>
      <w:r w:rsidRPr="001024EB">
        <w:rPr>
          <w:rFonts w:ascii="Arial" w:hAnsi="Arial" w:cs="Arial"/>
          <w:spacing w:val="-16"/>
          <w:sz w:val="24"/>
        </w:rPr>
        <w:t xml:space="preserve"> </w:t>
      </w:r>
      <w:r w:rsidRPr="001024EB">
        <w:rPr>
          <w:rFonts w:ascii="Arial" w:hAnsi="Arial" w:cs="Arial"/>
          <w:sz w:val="24"/>
        </w:rPr>
        <w:t>зэрэг</w:t>
      </w:r>
      <w:r w:rsidRPr="001024EB">
        <w:rPr>
          <w:rFonts w:ascii="Arial" w:hAnsi="Arial" w:cs="Arial"/>
          <w:spacing w:val="-16"/>
          <w:sz w:val="24"/>
        </w:rPr>
        <w:t xml:space="preserve"> </w:t>
      </w:r>
      <w:r w:rsidRPr="001024EB">
        <w:rPr>
          <w:rFonts w:ascii="Arial" w:hAnsi="Arial" w:cs="Arial"/>
          <w:sz w:val="24"/>
        </w:rPr>
        <w:t xml:space="preserve">салбарт хувийн хэвшлийн компаниудад төрийн өмчийг санхүүжүүлэх, барьж байгуулах, ашиглах боломжийг олгох зорилгоор ТХХТ-ийг улам ихээр ашиглаж байна. Хамгийн алдартай жишээнүүдийн нэг бол хувийн хэвшлийн байгууллагууд </w:t>
      </w:r>
      <w:r w:rsidRPr="001024EB">
        <w:rPr>
          <w:rFonts w:ascii="Arial" w:hAnsi="Arial" w:cs="Arial"/>
          <w:spacing w:val="-2"/>
          <w:sz w:val="24"/>
        </w:rPr>
        <w:t>төлбөртэй</w:t>
      </w:r>
      <w:r w:rsidRPr="001024EB">
        <w:rPr>
          <w:rFonts w:ascii="Arial" w:hAnsi="Arial" w:cs="Arial"/>
          <w:spacing w:val="-8"/>
          <w:sz w:val="24"/>
        </w:rPr>
        <w:t xml:space="preserve"> </w:t>
      </w:r>
      <w:r w:rsidRPr="001024EB">
        <w:rPr>
          <w:rFonts w:ascii="Arial" w:hAnsi="Arial" w:cs="Arial"/>
          <w:spacing w:val="-2"/>
          <w:sz w:val="24"/>
        </w:rPr>
        <w:t>замыг</w:t>
      </w:r>
      <w:r w:rsidRPr="001024EB">
        <w:rPr>
          <w:rFonts w:ascii="Arial" w:hAnsi="Arial" w:cs="Arial"/>
          <w:spacing w:val="-7"/>
          <w:sz w:val="24"/>
        </w:rPr>
        <w:t xml:space="preserve"> </w:t>
      </w:r>
      <w:r w:rsidRPr="001024EB">
        <w:rPr>
          <w:rFonts w:ascii="Arial" w:hAnsi="Arial" w:cs="Arial"/>
          <w:spacing w:val="-2"/>
          <w:sz w:val="24"/>
        </w:rPr>
        <w:t>санхүүжүүлэн</w:t>
      </w:r>
      <w:r w:rsidRPr="001024EB">
        <w:rPr>
          <w:rFonts w:ascii="Arial" w:hAnsi="Arial" w:cs="Arial"/>
          <w:spacing w:val="-9"/>
          <w:sz w:val="24"/>
        </w:rPr>
        <w:t xml:space="preserve"> </w:t>
      </w:r>
      <w:r w:rsidRPr="001024EB">
        <w:rPr>
          <w:rFonts w:ascii="Arial" w:hAnsi="Arial" w:cs="Arial"/>
          <w:spacing w:val="-2"/>
          <w:sz w:val="24"/>
        </w:rPr>
        <w:t>ажиллуулж,</w:t>
      </w:r>
      <w:r w:rsidRPr="001024EB">
        <w:rPr>
          <w:rFonts w:ascii="Arial" w:hAnsi="Arial" w:cs="Arial"/>
          <w:spacing w:val="-7"/>
          <w:sz w:val="24"/>
        </w:rPr>
        <w:t xml:space="preserve"> </w:t>
      </w:r>
      <w:r w:rsidRPr="001024EB">
        <w:rPr>
          <w:rFonts w:ascii="Arial" w:hAnsi="Arial" w:cs="Arial"/>
          <w:spacing w:val="-2"/>
          <w:sz w:val="24"/>
        </w:rPr>
        <w:t>орлогоо</w:t>
      </w:r>
      <w:r w:rsidRPr="001024EB">
        <w:rPr>
          <w:rFonts w:ascii="Arial" w:hAnsi="Arial" w:cs="Arial"/>
          <w:spacing w:val="-7"/>
          <w:sz w:val="24"/>
        </w:rPr>
        <w:t xml:space="preserve"> </w:t>
      </w:r>
      <w:r w:rsidRPr="001024EB">
        <w:rPr>
          <w:rFonts w:ascii="Arial" w:hAnsi="Arial" w:cs="Arial"/>
          <w:spacing w:val="-2"/>
          <w:sz w:val="24"/>
        </w:rPr>
        <w:t>засгийн</w:t>
      </w:r>
      <w:r w:rsidRPr="001024EB">
        <w:rPr>
          <w:rFonts w:ascii="Arial" w:hAnsi="Arial" w:cs="Arial"/>
          <w:spacing w:val="-10"/>
          <w:sz w:val="24"/>
        </w:rPr>
        <w:t xml:space="preserve"> </w:t>
      </w:r>
      <w:r w:rsidRPr="001024EB">
        <w:rPr>
          <w:rFonts w:ascii="Arial" w:hAnsi="Arial" w:cs="Arial"/>
          <w:spacing w:val="-2"/>
          <w:sz w:val="24"/>
        </w:rPr>
        <w:t>газартай</w:t>
      </w:r>
      <w:r w:rsidRPr="001024EB">
        <w:rPr>
          <w:rFonts w:ascii="Arial" w:hAnsi="Arial" w:cs="Arial"/>
          <w:spacing w:val="-8"/>
          <w:sz w:val="24"/>
        </w:rPr>
        <w:t xml:space="preserve"> </w:t>
      </w:r>
      <w:r w:rsidRPr="001024EB">
        <w:rPr>
          <w:rFonts w:ascii="Arial" w:hAnsi="Arial" w:cs="Arial"/>
          <w:spacing w:val="-2"/>
          <w:sz w:val="24"/>
        </w:rPr>
        <w:t xml:space="preserve">хуваалцдаг </w:t>
      </w:r>
      <w:r w:rsidRPr="001024EB">
        <w:rPr>
          <w:rFonts w:ascii="Arial" w:hAnsi="Arial" w:cs="Arial"/>
          <w:sz w:val="24"/>
        </w:rPr>
        <w:t>хэд хэдэн муж улсын Төлбөртэй замын ТХХТ юм.</w:t>
      </w:r>
    </w:p>
    <w:p w14:paraId="72D9FC60" w14:textId="77777777" w:rsidR="004B1DCD" w:rsidRPr="001024EB" w:rsidRDefault="004B1DCD" w:rsidP="004B1DCD">
      <w:pPr>
        <w:pStyle w:val="ListParagraph"/>
        <w:tabs>
          <w:tab w:val="left" w:pos="1192"/>
          <w:tab w:val="left" w:pos="3240"/>
        </w:tabs>
        <w:ind w:left="1026" w:right="869" w:firstLine="0"/>
        <w:rPr>
          <w:rFonts w:ascii="Arial" w:hAnsi="Arial" w:cs="Arial"/>
          <w:sz w:val="24"/>
        </w:rPr>
      </w:pPr>
    </w:p>
    <w:p w14:paraId="2FB3EB42" w14:textId="77777777" w:rsidR="005F2845" w:rsidRDefault="0033177E" w:rsidP="0012552E">
      <w:pPr>
        <w:pStyle w:val="ListParagraph"/>
        <w:numPr>
          <w:ilvl w:val="1"/>
          <w:numId w:val="31"/>
        </w:numPr>
        <w:tabs>
          <w:tab w:val="left" w:pos="1262"/>
          <w:tab w:val="left" w:pos="3240"/>
        </w:tabs>
        <w:ind w:right="868" w:firstLine="719"/>
        <w:rPr>
          <w:rFonts w:ascii="Arial" w:hAnsi="Arial" w:cs="Arial"/>
          <w:sz w:val="24"/>
        </w:rPr>
      </w:pPr>
      <w:r w:rsidRPr="001024EB">
        <w:rPr>
          <w:rFonts w:ascii="Arial" w:hAnsi="Arial" w:cs="Arial"/>
          <w:sz w:val="24"/>
        </w:rPr>
        <w:t>Бэрхшээл: АНУ нь худалдан авалтын үйл явцын нарийн төвөгтэй, ялангуяа</w:t>
      </w:r>
      <w:r w:rsidRPr="001024EB">
        <w:rPr>
          <w:rFonts w:ascii="Arial" w:hAnsi="Arial" w:cs="Arial"/>
          <w:spacing w:val="-6"/>
          <w:sz w:val="24"/>
        </w:rPr>
        <w:t xml:space="preserve"> </w:t>
      </w:r>
      <w:r w:rsidRPr="001024EB">
        <w:rPr>
          <w:rFonts w:ascii="Arial" w:hAnsi="Arial" w:cs="Arial"/>
          <w:sz w:val="24"/>
        </w:rPr>
        <w:t>батлан</w:t>
      </w:r>
      <w:r w:rsidRPr="001024EB">
        <w:rPr>
          <w:rFonts w:ascii="Arial" w:hAnsi="Arial" w:cs="Arial"/>
          <w:spacing w:val="-6"/>
          <w:sz w:val="24"/>
        </w:rPr>
        <w:t xml:space="preserve"> </w:t>
      </w:r>
      <w:r w:rsidRPr="001024EB">
        <w:rPr>
          <w:rFonts w:ascii="Arial" w:hAnsi="Arial" w:cs="Arial"/>
          <w:sz w:val="24"/>
        </w:rPr>
        <w:t>хамгаалахын</w:t>
      </w:r>
      <w:r w:rsidRPr="001024EB">
        <w:rPr>
          <w:rFonts w:ascii="Arial" w:hAnsi="Arial" w:cs="Arial"/>
          <w:spacing w:val="-7"/>
          <w:sz w:val="24"/>
        </w:rPr>
        <w:t xml:space="preserve"> </w:t>
      </w:r>
      <w:r w:rsidRPr="001024EB">
        <w:rPr>
          <w:rFonts w:ascii="Arial" w:hAnsi="Arial" w:cs="Arial"/>
          <w:sz w:val="24"/>
        </w:rPr>
        <w:t>томоохон</w:t>
      </w:r>
      <w:r w:rsidRPr="001024EB">
        <w:rPr>
          <w:rFonts w:ascii="Arial" w:hAnsi="Arial" w:cs="Arial"/>
          <w:spacing w:val="-7"/>
          <w:sz w:val="24"/>
        </w:rPr>
        <w:t xml:space="preserve"> </w:t>
      </w:r>
      <w:r w:rsidRPr="001024EB">
        <w:rPr>
          <w:rFonts w:ascii="Arial" w:hAnsi="Arial" w:cs="Arial"/>
          <w:sz w:val="24"/>
        </w:rPr>
        <w:t>гэрээнүүдэд</w:t>
      </w:r>
      <w:r w:rsidRPr="001024EB">
        <w:rPr>
          <w:rFonts w:ascii="Arial" w:hAnsi="Arial" w:cs="Arial"/>
          <w:spacing w:val="-8"/>
          <w:sz w:val="24"/>
        </w:rPr>
        <w:t xml:space="preserve"> </w:t>
      </w:r>
      <w:r w:rsidRPr="001024EB">
        <w:rPr>
          <w:rFonts w:ascii="Arial" w:hAnsi="Arial" w:cs="Arial"/>
          <w:sz w:val="24"/>
        </w:rPr>
        <w:t>ихэвчлэн</w:t>
      </w:r>
      <w:r w:rsidRPr="001024EB">
        <w:rPr>
          <w:rFonts w:ascii="Arial" w:hAnsi="Arial" w:cs="Arial"/>
          <w:spacing w:val="-7"/>
          <w:sz w:val="24"/>
        </w:rPr>
        <w:t xml:space="preserve"> </w:t>
      </w:r>
      <w:r w:rsidRPr="001024EB">
        <w:rPr>
          <w:rFonts w:ascii="Arial" w:hAnsi="Arial" w:cs="Arial"/>
          <w:sz w:val="24"/>
        </w:rPr>
        <w:t>урт</w:t>
      </w:r>
      <w:r w:rsidRPr="001024EB">
        <w:rPr>
          <w:rFonts w:ascii="Arial" w:hAnsi="Arial" w:cs="Arial"/>
          <w:spacing w:val="-6"/>
          <w:sz w:val="24"/>
        </w:rPr>
        <w:t xml:space="preserve"> </w:t>
      </w:r>
      <w:r w:rsidRPr="001024EB">
        <w:rPr>
          <w:rFonts w:ascii="Arial" w:hAnsi="Arial" w:cs="Arial"/>
          <w:sz w:val="24"/>
        </w:rPr>
        <w:t>хугацаа,</w:t>
      </w:r>
      <w:r w:rsidRPr="001024EB">
        <w:rPr>
          <w:rFonts w:ascii="Arial" w:hAnsi="Arial" w:cs="Arial"/>
          <w:spacing w:val="-6"/>
          <w:sz w:val="24"/>
        </w:rPr>
        <w:t xml:space="preserve"> </w:t>
      </w:r>
      <w:r w:rsidRPr="001024EB">
        <w:rPr>
          <w:rFonts w:ascii="Arial" w:hAnsi="Arial" w:cs="Arial"/>
          <w:sz w:val="24"/>
        </w:rPr>
        <w:t>хүнд суртал</w:t>
      </w:r>
      <w:r w:rsidRPr="001024EB">
        <w:rPr>
          <w:rFonts w:ascii="Arial" w:hAnsi="Arial" w:cs="Arial"/>
          <w:spacing w:val="-7"/>
          <w:sz w:val="24"/>
        </w:rPr>
        <w:t xml:space="preserve"> </w:t>
      </w:r>
      <w:r w:rsidRPr="001024EB">
        <w:rPr>
          <w:rFonts w:ascii="Arial" w:hAnsi="Arial" w:cs="Arial"/>
          <w:sz w:val="24"/>
        </w:rPr>
        <w:t>ихтэй</w:t>
      </w:r>
      <w:r w:rsidRPr="001024EB">
        <w:rPr>
          <w:rFonts w:ascii="Arial" w:hAnsi="Arial" w:cs="Arial"/>
          <w:spacing w:val="-6"/>
          <w:sz w:val="24"/>
        </w:rPr>
        <w:t xml:space="preserve"> </w:t>
      </w:r>
      <w:r w:rsidRPr="001024EB">
        <w:rPr>
          <w:rFonts w:ascii="Arial" w:hAnsi="Arial" w:cs="Arial"/>
          <w:sz w:val="24"/>
        </w:rPr>
        <w:t>байдагтай</w:t>
      </w:r>
      <w:r w:rsidRPr="001024EB">
        <w:rPr>
          <w:rFonts w:ascii="Arial" w:hAnsi="Arial" w:cs="Arial"/>
          <w:spacing w:val="-6"/>
          <w:sz w:val="24"/>
        </w:rPr>
        <w:t xml:space="preserve"> </w:t>
      </w:r>
      <w:r w:rsidRPr="001024EB">
        <w:rPr>
          <w:rFonts w:ascii="Arial" w:hAnsi="Arial" w:cs="Arial"/>
          <w:sz w:val="24"/>
        </w:rPr>
        <w:t>холбоотой</w:t>
      </w:r>
      <w:r w:rsidRPr="001024EB">
        <w:rPr>
          <w:rFonts w:ascii="Arial" w:hAnsi="Arial" w:cs="Arial"/>
          <w:spacing w:val="-6"/>
          <w:sz w:val="24"/>
        </w:rPr>
        <w:t xml:space="preserve"> </w:t>
      </w:r>
      <w:r w:rsidRPr="001024EB">
        <w:rPr>
          <w:rFonts w:ascii="Arial" w:hAnsi="Arial" w:cs="Arial"/>
          <w:sz w:val="24"/>
        </w:rPr>
        <w:t>асуудлуудтай</w:t>
      </w:r>
      <w:r w:rsidRPr="001024EB">
        <w:rPr>
          <w:rFonts w:ascii="Arial" w:hAnsi="Arial" w:cs="Arial"/>
          <w:spacing w:val="-6"/>
          <w:sz w:val="24"/>
        </w:rPr>
        <w:t xml:space="preserve"> </w:t>
      </w:r>
      <w:r w:rsidRPr="001024EB">
        <w:rPr>
          <w:rFonts w:ascii="Arial" w:hAnsi="Arial" w:cs="Arial"/>
          <w:sz w:val="24"/>
        </w:rPr>
        <w:t>тулгардаг.</w:t>
      </w:r>
      <w:r w:rsidRPr="001024EB">
        <w:rPr>
          <w:rFonts w:ascii="Arial" w:hAnsi="Arial" w:cs="Arial"/>
          <w:spacing w:val="-8"/>
          <w:sz w:val="24"/>
        </w:rPr>
        <w:t xml:space="preserve"> </w:t>
      </w:r>
      <w:r w:rsidRPr="001024EB">
        <w:rPr>
          <w:rFonts w:ascii="Arial" w:hAnsi="Arial" w:cs="Arial"/>
          <w:sz w:val="24"/>
        </w:rPr>
        <w:t>Гэрээ байгуулах</w:t>
      </w:r>
      <w:r w:rsidRPr="001024EB">
        <w:rPr>
          <w:rFonts w:ascii="Arial" w:hAnsi="Arial" w:cs="Arial"/>
          <w:spacing w:val="-6"/>
          <w:sz w:val="24"/>
        </w:rPr>
        <w:t xml:space="preserve"> </w:t>
      </w:r>
      <w:r w:rsidRPr="001024EB">
        <w:rPr>
          <w:rFonts w:ascii="Arial" w:hAnsi="Arial" w:cs="Arial"/>
          <w:sz w:val="24"/>
        </w:rPr>
        <w:t>үйл явцын ил тод байдлын талаар санаа зовж, зарим хувийн гүйцэтгэгчид гэрээний таатай нөхцлүүдийг лоббидож байна.</w:t>
      </w:r>
    </w:p>
    <w:p w14:paraId="24550A89" w14:textId="77777777" w:rsidR="004B1DCD" w:rsidRPr="004B1DCD" w:rsidRDefault="004B1DCD" w:rsidP="004B1DCD">
      <w:pPr>
        <w:pStyle w:val="ListParagraph"/>
        <w:rPr>
          <w:rFonts w:ascii="Arial" w:hAnsi="Arial" w:cs="Arial"/>
          <w:sz w:val="24"/>
        </w:rPr>
      </w:pPr>
    </w:p>
    <w:p w14:paraId="6D81EF27" w14:textId="77777777" w:rsidR="005F2845" w:rsidRPr="004B1DCD" w:rsidRDefault="0033177E" w:rsidP="0012552E">
      <w:pPr>
        <w:pStyle w:val="Heading2"/>
        <w:numPr>
          <w:ilvl w:val="0"/>
          <w:numId w:val="31"/>
        </w:numPr>
        <w:tabs>
          <w:tab w:val="left" w:pos="1293"/>
          <w:tab w:val="left" w:pos="3240"/>
        </w:tabs>
        <w:ind w:left="1293" w:hanging="266"/>
        <w:jc w:val="both"/>
      </w:pPr>
      <w:r w:rsidRPr="001024EB">
        <w:rPr>
          <w:spacing w:val="-2"/>
        </w:rPr>
        <w:t>Австрали</w:t>
      </w:r>
    </w:p>
    <w:p w14:paraId="2CC08CA7" w14:textId="77777777" w:rsidR="004B1DCD" w:rsidRPr="001024EB" w:rsidRDefault="004B1DCD" w:rsidP="004B1DCD">
      <w:pPr>
        <w:pStyle w:val="Heading2"/>
        <w:tabs>
          <w:tab w:val="left" w:pos="1293"/>
          <w:tab w:val="left" w:pos="3240"/>
        </w:tabs>
        <w:jc w:val="both"/>
      </w:pPr>
    </w:p>
    <w:p w14:paraId="71E0A248" w14:textId="77777777" w:rsidR="005F2845" w:rsidRPr="001024EB" w:rsidRDefault="0033177E" w:rsidP="0012552E">
      <w:pPr>
        <w:pStyle w:val="ListParagraph"/>
        <w:numPr>
          <w:ilvl w:val="1"/>
          <w:numId w:val="31"/>
        </w:numPr>
        <w:tabs>
          <w:tab w:val="left" w:pos="1197"/>
          <w:tab w:val="left" w:pos="3240"/>
        </w:tabs>
        <w:ind w:right="869" w:firstLine="719"/>
        <w:rPr>
          <w:rFonts w:ascii="Arial" w:hAnsi="Arial" w:cs="Arial"/>
          <w:sz w:val="24"/>
        </w:rPr>
      </w:pPr>
      <w:r w:rsidRPr="001024EB">
        <w:rPr>
          <w:rFonts w:ascii="Arial" w:hAnsi="Arial" w:cs="Arial"/>
          <w:sz w:val="24"/>
        </w:rPr>
        <w:t>Дэд бүтцийн худалдан авалтад хувийн хэвшлийнхэн: Австрали нь Төр, хувийн хэвшлийн түншлэлийн (ТХХТ) загварыг ялангуяа дэд бүтцийн төслүүдэд өргөнөөр ашигладаг. Австралийн дэд бүтцийн агентлаг нь ТХХТ-д хяналт тавихад гол үүрэг гүйцэтгэдэг бөгөөд төслүүдийг үр ашигтайгаар хэрэгжүүлж, мөнгөний үнэ цэнийг санал болгодог.</w:t>
      </w:r>
    </w:p>
    <w:p w14:paraId="51BE8629" w14:textId="77777777" w:rsidR="005F2845" w:rsidRPr="001024EB" w:rsidRDefault="005F2845" w:rsidP="0012552E">
      <w:pPr>
        <w:pStyle w:val="ListParagraph"/>
        <w:tabs>
          <w:tab w:val="left" w:pos="3240"/>
        </w:tabs>
        <w:rPr>
          <w:rFonts w:ascii="Arial" w:hAnsi="Arial" w:cs="Arial"/>
          <w:sz w:val="24"/>
        </w:rPr>
        <w:sectPr w:rsidR="005F2845" w:rsidRPr="001024EB">
          <w:headerReference w:type="default" r:id="rId141"/>
          <w:footerReference w:type="default" r:id="rId142"/>
          <w:pgSz w:w="11910" w:h="16840"/>
          <w:pgMar w:top="1340" w:right="566" w:bottom="1520" w:left="1133" w:header="763" w:footer="1339" w:gutter="0"/>
          <w:cols w:space="720"/>
        </w:sectPr>
      </w:pPr>
    </w:p>
    <w:p w14:paraId="152DC337" w14:textId="77777777" w:rsidR="005F2845" w:rsidRPr="001024EB" w:rsidRDefault="005F2845" w:rsidP="0012552E">
      <w:pPr>
        <w:pStyle w:val="BodyText"/>
        <w:tabs>
          <w:tab w:val="left" w:pos="3240"/>
        </w:tabs>
        <w:jc w:val="both"/>
        <w:rPr>
          <w:rFonts w:ascii="Arial" w:hAnsi="Arial" w:cs="Arial"/>
        </w:rPr>
      </w:pPr>
    </w:p>
    <w:p w14:paraId="17A6D32C" w14:textId="77777777" w:rsidR="005F2845" w:rsidRPr="001024EB" w:rsidRDefault="005F2845" w:rsidP="0012552E">
      <w:pPr>
        <w:pStyle w:val="BodyText"/>
        <w:tabs>
          <w:tab w:val="left" w:pos="3240"/>
        </w:tabs>
        <w:jc w:val="both"/>
        <w:rPr>
          <w:rFonts w:ascii="Arial" w:hAnsi="Arial" w:cs="Arial"/>
        </w:rPr>
      </w:pPr>
    </w:p>
    <w:p w14:paraId="76000FAE" w14:textId="77777777" w:rsidR="005F2845" w:rsidRDefault="0033177E" w:rsidP="0012552E">
      <w:pPr>
        <w:pStyle w:val="ListParagraph"/>
        <w:numPr>
          <w:ilvl w:val="0"/>
          <w:numId w:val="28"/>
        </w:numPr>
        <w:tabs>
          <w:tab w:val="left" w:pos="1378"/>
          <w:tab w:val="left" w:pos="3240"/>
        </w:tabs>
        <w:ind w:right="870" w:firstLine="719"/>
        <w:rPr>
          <w:rFonts w:ascii="Arial" w:hAnsi="Arial" w:cs="Arial"/>
          <w:sz w:val="24"/>
        </w:rPr>
      </w:pPr>
      <w:r w:rsidRPr="001024EB">
        <w:rPr>
          <w:rFonts w:ascii="Arial" w:hAnsi="Arial" w:cs="Arial"/>
          <w:sz w:val="24"/>
        </w:rPr>
        <w:t>Худалдан авах ажиллагааны менежментийг хувийн хэвшлээр гүйцэтгүүлэх: Төлбөртэй зам, нисэх онгоцны буудал, нийтийн тээврийн систем зэрэг томоохон дэд бүтцийн төслүүдэд хувийн компаниуд ихэвчлэн худалдан авалтад тэргүүлдэг. Тухайлбал, хувийн фирмүүд тодорхой хугацаанд орлого цуглуулах эрхийн төлөө төлбөртэй замуудыг шинээр төлөвлөн, санхүүжүүлж, барьж, ажиллуулдаг.</w:t>
      </w:r>
    </w:p>
    <w:p w14:paraId="7B667819" w14:textId="77777777" w:rsidR="004B1DCD" w:rsidRPr="001024EB" w:rsidRDefault="004B1DCD" w:rsidP="004B1DCD">
      <w:pPr>
        <w:pStyle w:val="ListParagraph"/>
        <w:tabs>
          <w:tab w:val="left" w:pos="1378"/>
          <w:tab w:val="left" w:pos="3240"/>
        </w:tabs>
        <w:ind w:left="1026" w:right="870" w:firstLine="0"/>
        <w:rPr>
          <w:rFonts w:ascii="Arial" w:hAnsi="Arial" w:cs="Arial"/>
          <w:sz w:val="24"/>
        </w:rPr>
      </w:pPr>
    </w:p>
    <w:p w14:paraId="251A5AE2" w14:textId="77777777" w:rsidR="005F2845" w:rsidRDefault="0033177E" w:rsidP="0012552E">
      <w:pPr>
        <w:pStyle w:val="ListParagraph"/>
        <w:numPr>
          <w:ilvl w:val="0"/>
          <w:numId w:val="28"/>
        </w:numPr>
        <w:tabs>
          <w:tab w:val="left" w:pos="1183"/>
          <w:tab w:val="left" w:pos="3240"/>
        </w:tabs>
        <w:ind w:right="869" w:firstLine="719"/>
        <w:rPr>
          <w:rFonts w:ascii="Arial" w:hAnsi="Arial" w:cs="Arial"/>
          <w:sz w:val="24"/>
        </w:rPr>
      </w:pPr>
      <w:r w:rsidRPr="001024EB">
        <w:rPr>
          <w:rFonts w:ascii="Arial" w:hAnsi="Arial" w:cs="Arial"/>
          <w:sz w:val="24"/>
        </w:rPr>
        <w:t>Аутсорсинг ба хувьчлал: Нийтийн аж ахуй, нийтийн тээвэр зэрэг төрийн хэд хэдэн үйлчилгээг хувьчлах буюу хувийн хэвшилд шилжүүлсэн. Мужийн засгийн</w:t>
      </w:r>
      <w:r w:rsidRPr="001024EB">
        <w:rPr>
          <w:rFonts w:ascii="Arial" w:hAnsi="Arial" w:cs="Arial"/>
          <w:spacing w:val="-3"/>
          <w:sz w:val="24"/>
        </w:rPr>
        <w:t xml:space="preserve"> </w:t>
      </w:r>
      <w:r w:rsidRPr="001024EB">
        <w:rPr>
          <w:rFonts w:ascii="Arial" w:hAnsi="Arial" w:cs="Arial"/>
          <w:sz w:val="24"/>
        </w:rPr>
        <w:t>газрууд</w:t>
      </w:r>
      <w:r w:rsidRPr="001024EB">
        <w:rPr>
          <w:rFonts w:ascii="Arial" w:hAnsi="Arial" w:cs="Arial"/>
          <w:spacing w:val="-2"/>
          <w:sz w:val="24"/>
        </w:rPr>
        <w:t xml:space="preserve"> </w:t>
      </w:r>
      <w:r w:rsidRPr="001024EB">
        <w:rPr>
          <w:rFonts w:ascii="Arial" w:hAnsi="Arial" w:cs="Arial"/>
          <w:sz w:val="24"/>
        </w:rPr>
        <w:t>хог хаягдлын</w:t>
      </w:r>
      <w:r w:rsidRPr="001024EB">
        <w:rPr>
          <w:rFonts w:ascii="Arial" w:hAnsi="Arial" w:cs="Arial"/>
          <w:spacing w:val="-1"/>
          <w:sz w:val="24"/>
        </w:rPr>
        <w:t xml:space="preserve"> </w:t>
      </w:r>
      <w:r w:rsidRPr="001024EB">
        <w:rPr>
          <w:rFonts w:ascii="Arial" w:hAnsi="Arial" w:cs="Arial"/>
          <w:sz w:val="24"/>
        </w:rPr>
        <w:t>менежмент,</w:t>
      </w:r>
      <w:r w:rsidRPr="001024EB">
        <w:rPr>
          <w:rFonts w:ascii="Arial" w:hAnsi="Arial" w:cs="Arial"/>
          <w:spacing w:val="-1"/>
          <w:sz w:val="24"/>
        </w:rPr>
        <w:t xml:space="preserve"> </w:t>
      </w:r>
      <w:r w:rsidRPr="001024EB">
        <w:rPr>
          <w:rFonts w:ascii="Arial" w:hAnsi="Arial" w:cs="Arial"/>
          <w:sz w:val="24"/>
        </w:rPr>
        <w:t>эрүүл</w:t>
      </w:r>
      <w:r w:rsidRPr="001024EB">
        <w:rPr>
          <w:rFonts w:ascii="Arial" w:hAnsi="Arial" w:cs="Arial"/>
          <w:spacing w:val="-2"/>
          <w:sz w:val="24"/>
        </w:rPr>
        <w:t xml:space="preserve"> </w:t>
      </w:r>
      <w:r w:rsidRPr="001024EB">
        <w:rPr>
          <w:rFonts w:ascii="Arial" w:hAnsi="Arial" w:cs="Arial"/>
          <w:sz w:val="24"/>
        </w:rPr>
        <w:t>мэндийн</w:t>
      </w:r>
      <w:r w:rsidRPr="001024EB">
        <w:rPr>
          <w:rFonts w:ascii="Arial" w:hAnsi="Arial" w:cs="Arial"/>
          <w:spacing w:val="-1"/>
          <w:sz w:val="24"/>
        </w:rPr>
        <w:t xml:space="preserve"> </w:t>
      </w:r>
      <w:r w:rsidRPr="001024EB">
        <w:rPr>
          <w:rFonts w:ascii="Arial" w:hAnsi="Arial" w:cs="Arial"/>
          <w:sz w:val="24"/>
        </w:rPr>
        <w:t>үйлчилгээ,</w:t>
      </w:r>
      <w:r w:rsidRPr="001024EB">
        <w:rPr>
          <w:rFonts w:ascii="Arial" w:hAnsi="Arial" w:cs="Arial"/>
          <w:spacing w:val="-1"/>
          <w:sz w:val="24"/>
        </w:rPr>
        <w:t xml:space="preserve"> </w:t>
      </w:r>
      <w:r w:rsidRPr="001024EB">
        <w:rPr>
          <w:rFonts w:ascii="Arial" w:hAnsi="Arial" w:cs="Arial"/>
          <w:sz w:val="24"/>
        </w:rPr>
        <w:t>шоронгийн менежмент гэх мэт үйлчилгээг гэрээгээр гүйцэтгэдэг.</w:t>
      </w:r>
    </w:p>
    <w:p w14:paraId="7F1D570E" w14:textId="77777777" w:rsidR="004B1DCD" w:rsidRPr="004B1DCD" w:rsidRDefault="004B1DCD" w:rsidP="004B1DCD">
      <w:pPr>
        <w:pStyle w:val="ListParagraph"/>
        <w:rPr>
          <w:rFonts w:ascii="Arial" w:hAnsi="Arial" w:cs="Arial"/>
          <w:sz w:val="24"/>
        </w:rPr>
      </w:pPr>
    </w:p>
    <w:p w14:paraId="23A1B4D1" w14:textId="77777777" w:rsidR="005F2845" w:rsidRDefault="0033177E" w:rsidP="0012552E">
      <w:pPr>
        <w:pStyle w:val="ListParagraph"/>
        <w:numPr>
          <w:ilvl w:val="1"/>
          <w:numId w:val="31"/>
        </w:numPr>
        <w:tabs>
          <w:tab w:val="left" w:pos="1212"/>
          <w:tab w:val="left" w:pos="3240"/>
        </w:tabs>
        <w:ind w:right="868" w:firstLine="719"/>
        <w:rPr>
          <w:rFonts w:ascii="Arial" w:hAnsi="Arial" w:cs="Arial"/>
          <w:sz w:val="24"/>
        </w:rPr>
      </w:pPr>
      <w:r w:rsidRPr="001024EB">
        <w:rPr>
          <w:rFonts w:ascii="Arial" w:hAnsi="Arial" w:cs="Arial"/>
          <w:sz w:val="24"/>
        </w:rPr>
        <w:t>Бэрхшээл: ТХХТ нь дэд бүтцийн олон төслүүдэд амжилттай хэрэгжиж байгаа ч урт хугацааны гэрээг удирдах, төрийн өмчид хяналтаа хэвээр үлдээх зэрэг бэрхшээлүүд орно. Хувийн гүйцэтгэгчид санхүүгийн хүндрэлтэй тулгарах, төслүүдийг</w:t>
      </w:r>
      <w:r w:rsidRPr="001024EB">
        <w:rPr>
          <w:rFonts w:ascii="Arial" w:hAnsi="Arial" w:cs="Arial"/>
          <w:spacing w:val="-13"/>
          <w:sz w:val="24"/>
        </w:rPr>
        <w:t xml:space="preserve"> </w:t>
      </w:r>
      <w:r w:rsidRPr="001024EB">
        <w:rPr>
          <w:rFonts w:ascii="Arial" w:hAnsi="Arial" w:cs="Arial"/>
          <w:sz w:val="24"/>
        </w:rPr>
        <w:t>буруу</w:t>
      </w:r>
      <w:r w:rsidRPr="001024EB">
        <w:rPr>
          <w:rFonts w:ascii="Arial" w:hAnsi="Arial" w:cs="Arial"/>
          <w:spacing w:val="-16"/>
          <w:sz w:val="24"/>
        </w:rPr>
        <w:t xml:space="preserve"> </w:t>
      </w:r>
      <w:r w:rsidRPr="001024EB">
        <w:rPr>
          <w:rFonts w:ascii="Arial" w:hAnsi="Arial" w:cs="Arial"/>
          <w:sz w:val="24"/>
        </w:rPr>
        <w:t>удирдаж</w:t>
      </w:r>
      <w:r w:rsidRPr="001024EB">
        <w:rPr>
          <w:rFonts w:ascii="Arial" w:hAnsi="Arial" w:cs="Arial"/>
          <w:spacing w:val="-14"/>
          <w:sz w:val="24"/>
        </w:rPr>
        <w:t xml:space="preserve"> </w:t>
      </w:r>
      <w:r w:rsidRPr="001024EB">
        <w:rPr>
          <w:rFonts w:ascii="Arial" w:hAnsi="Arial" w:cs="Arial"/>
          <w:sz w:val="24"/>
        </w:rPr>
        <w:t>байх</w:t>
      </w:r>
      <w:r w:rsidRPr="001024EB">
        <w:rPr>
          <w:rFonts w:ascii="Arial" w:hAnsi="Arial" w:cs="Arial"/>
          <w:spacing w:val="-16"/>
          <w:sz w:val="24"/>
        </w:rPr>
        <w:t xml:space="preserve"> </w:t>
      </w:r>
      <w:r w:rsidRPr="001024EB">
        <w:rPr>
          <w:rFonts w:ascii="Arial" w:hAnsi="Arial" w:cs="Arial"/>
          <w:sz w:val="24"/>
        </w:rPr>
        <w:t>үед</w:t>
      </w:r>
      <w:r w:rsidRPr="001024EB">
        <w:rPr>
          <w:rFonts w:ascii="Arial" w:hAnsi="Arial" w:cs="Arial"/>
          <w:spacing w:val="-15"/>
          <w:sz w:val="24"/>
        </w:rPr>
        <w:t xml:space="preserve"> </w:t>
      </w:r>
      <w:r w:rsidRPr="001024EB">
        <w:rPr>
          <w:rFonts w:ascii="Arial" w:hAnsi="Arial" w:cs="Arial"/>
          <w:sz w:val="24"/>
        </w:rPr>
        <w:t>зардал</w:t>
      </w:r>
      <w:r w:rsidRPr="001024EB">
        <w:rPr>
          <w:rFonts w:ascii="Arial" w:hAnsi="Arial" w:cs="Arial"/>
          <w:spacing w:val="-16"/>
          <w:sz w:val="24"/>
        </w:rPr>
        <w:t xml:space="preserve"> </w:t>
      </w:r>
      <w:r w:rsidRPr="001024EB">
        <w:rPr>
          <w:rFonts w:ascii="Arial" w:hAnsi="Arial" w:cs="Arial"/>
          <w:sz w:val="24"/>
        </w:rPr>
        <w:t>хэтрэх,</w:t>
      </w:r>
      <w:r w:rsidRPr="001024EB">
        <w:rPr>
          <w:rFonts w:ascii="Arial" w:hAnsi="Arial" w:cs="Arial"/>
          <w:spacing w:val="-15"/>
          <w:sz w:val="24"/>
        </w:rPr>
        <w:t xml:space="preserve"> </w:t>
      </w:r>
      <w:r w:rsidRPr="001024EB">
        <w:rPr>
          <w:rFonts w:ascii="Arial" w:hAnsi="Arial" w:cs="Arial"/>
          <w:sz w:val="24"/>
        </w:rPr>
        <w:t>саатах</w:t>
      </w:r>
      <w:r w:rsidRPr="001024EB">
        <w:rPr>
          <w:rFonts w:ascii="Arial" w:hAnsi="Arial" w:cs="Arial"/>
          <w:spacing w:val="-16"/>
          <w:sz w:val="24"/>
        </w:rPr>
        <w:t xml:space="preserve"> </w:t>
      </w:r>
      <w:r w:rsidRPr="001024EB">
        <w:rPr>
          <w:rFonts w:ascii="Arial" w:hAnsi="Arial" w:cs="Arial"/>
          <w:sz w:val="24"/>
        </w:rPr>
        <w:t>зэрэг</w:t>
      </w:r>
      <w:r w:rsidRPr="001024EB">
        <w:rPr>
          <w:rFonts w:ascii="Arial" w:hAnsi="Arial" w:cs="Arial"/>
          <w:spacing w:val="-15"/>
          <w:sz w:val="24"/>
        </w:rPr>
        <w:t xml:space="preserve"> </w:t>
      </w:r>
      <w:r w:rsidRPr="001024EB">
        <w:rPr>
          <w:rFonts w:ascii="Arial" w:hAnsi="Arial" w:cs="Arial"/>
          <w:sz w:val="24"/>
        </w:rPr>
        <w:t>асуудал</w:t>
      </w:r>
      <w:r w:rsidRPr="001024EB">
        <w:rPr>
          <w:rFonts w:ascii="Arial" w:hAnsi="Arial" w:cs="Arial"/>
          <w:spacing w:val="-15"/>
          <w:sz w:val="24"/>
        </w:rPr>
        <w:t xml:space="preserve"> </w:t>
      </w:r>
      <w:r w:rsidRPr="001024EB">
        <w:rPr>
          <w:rFonts w:ascii="Arial" w:hAnsi="Arial" w:cs="Arial"/>
          <w:sz w:val="24"/>
        </w:rPr>
        <w:t>бас</w:t>
      </w:r>
      <w:r w:rsidRPr="001024EB">
        <w:rPr>
          <w:rFonts w:ascii="Arial" w:hAnsi="Arial" w:cs="Arial"/>
          <w:spacing w:val="-14"/>
          <w:sz w:val="24"/>
        </w:rPr>
        <w:t xml:space="preserve"> </w:t>
      </w:r>
      <w:r w:rsidRPr="001024EB">
        <w:rPr>
          <w:rFonts w:ascii="Arial" w:hAnsi="Arial" w:cs="Arial"/>
          <w:sz w:val="24"/>
        </w:rPr>
        <w:t>бий.</w:t>
      </w:r>
    </w:p>
    <w:p w14:paraId="0DA26BA7" w14:textId="77777777" w:rsidR="004B1DCD" w:rsidRPr="001024EB" w:rsidRDefault="004B1DCD" w:rsidP="004B1DCD">
      <w:pPr>
        <w:pStyle w:val="ListParagraph"/>
        <w:tabs>
          <w:tab w:val="left" w:pos="1212"/>
          <w:tab w:val="left" w:pos="3240"/>
        </w:tabs>
        <w:ind w:left="1026" w:right="868" w:firstLine="0"/>
        <w:rPr>
          <w:rFonts w:ascii="Arial" w:hAnsi="Arial" w:cs="Arial"/>
          <w:sz w:val="24"/>
        </w:rPr>
      </w:pPr>
    </w:p>
    <w:p w14:paraId="2B08A236" w14:textId="77777777" w:rsidR="005F2845" w:rsidRPr="004B1DCD" w:rsidRDefault="0033177E" w:rsidP="0012552E">
      <w:pPr>
        <w:pStyle w:val="Heading2"/>
        <w:numPr>
          <w:ilvl w:val="0"/>
          <w:numId w:val="31"/>
        </w:numPr>
        <w:tabs>
          <w:tab w:val="left" w:pos="1293"/>
          <w:tab w:val="left" w:pos="3240"/>
        </w:tabs>
        <w:ind w:left="1293" w:hanging="266"/>
        <w:jc w:val="both"/>
      </w:pPr>
      <w:r w:rsidRPr="001024EB">
        <w:rPr>
          <w:spacing w:val="-2"/>
        </w:rPr>
        <w:t>Канад</w:t>
      </w:r>
    </w:p>
    <w:p w14:paraId="0543C278" w14:textId="77777777" w:rsidR="004B1DCD" w:rsidRPr="001024EB" w:rsidRDefault="004B1DCD" w:rsidP="004B1DCD">
      <w:pPr>
        <w:pStyle w:val="Heading2"/>
        <w:tabs>
          <w:tab w:val="left" w:pos="1293"/>
          <w:tab w:val="left" w:pos="3240"/>
        </w:tabs>
        <w:jc w:val="both"/>
      </w:pPr>
    </w:p>
    <w:p w14:paraId="138828B3" w14:textId="77777777" w:rsidR="005F2845" w:rsidRPr="004B1DCD" w:rsidRDefault="0033177E" w:rsidP="0012552E">
      <w:pPr>
        <w:pStyle w:val="ListParagraph"/>
        <w:numPr>
          <w:ilvl w:val="1"/>
          <w:numId w:val="31"/>
        </w:numPr>
        <w:tabs>
          <w:tab w:val="left" w:pos="1190"/>
          <w:tab w:val="left" w:pos="3240"/>
        </w:tabs>
        <w:ind w:right="875" w:firstLine="719"/>
        <w:rPr>
          <w:rFonts w:ascii="Arial" w:hAnsi="Arial" w:cs="Arial"/>
          <w:sz w:val="24"/>
        </w:rPr>
      </w:pPr>
      <w:r w:rsidRPr="001024EB">
        <w:rPr>
          <w:rFonts w:ascii="Arial" w:hAnsi="Arial" w:cs="Arial"/>
          <w:sz w:val="24"/>
        </w:rPr>
        <w:t xml:space="preserve">Хувийн хэвшил нь худалдан авалтыг дэмжигчээр ажилладаг: Бусад улс орнуудын нэгэн адил Канад улс төрийн худалдан авалтад, ялангуяа гэрээ байгуулах, аутсорсинг хийх замаар хувийн хэвшлийнхнээс илүү хамааралтай </w:t>
      </w:r>
      <w:r w:rsidRPr="001024EB">
        <w:rPr>
          <w:rFonts w:ascii="Arial" w:hAnsi="Arial" w:cs="Arial"/>
          <w:spacing w:val="-2"/>
          <w:sz w:val="24"/>
        </w:rPr>
        <w:t>болсон.</w:t>
      </w:r>
    </w:p>
    <w:p w14:paraId="698E09DB" w14:textId="77777777" w:rsidR="004B1DCD" w:rsidRDefault="004B1DCD" w:rsidP="004B1DCD">
      <w:pPr>
        <w:pStyle w:val="ListParagraph"/>
        <w:tabs>
          <w:tab w:val="left" w:pos="1179"/>
          <w:tab w:val="left" w:pos="3240"/>
        </w:tabs>
        <w:ind w:left="1026" w:right="873" w:firstLine="0"/>
        <w:rPr>
          <w:rFonts w:ascii="Arial" w:hAnsi="Arial" w:cs="Arial"/>
          <w:sz w:val="24"/>
        </w:rPr>
      </w:pPr>
    </w:p>
    <w:p w14:paraId="091D048F" w14:textId="77777777" w:rsidR="005F2845" w:rsidRDefault="0033177E" w:rsidP="0012552E">
      <w:pPr>
        <w:pStyle w:val="ListParagraph"/>
        <w:numPr>
          <w:ilvl w:val="0"/>
          <w:numId w:val="27"/>
        </w:numPr>
        <w:tabs>
          <w:tab w:val="left" w:pos="1179"/>
          <w:tab w:val="left" w:pos="3240"/>
        </w:tabs>
        <w:ind w:right="873" w:firstLine="719"/>
        <w:rPr>
          <w:rFonts w:ascii="Arial" w:hAnsi="Arial" w:cs="Arial"/>
          <w:sz w:val="24"/>
        </w:rPr>
      </w:pPr>
      <w:r w:rsidRPr="001024EB">
        <w:rPr>
          <w:rFonts w:ascii="Arial" w:hAnsi="Arial" w:cs="Arial"/>
          <w:sz w:val="24"/>
        </w:rPr>
        <w:t>Цахим</w:t>
      </w:r>
      <w:r w:rsidRPr="001024EB">
        <w:rPr>
          <w:rFonts w:ascii="Arial" w:hAnsi="Arial" w:cs="Arial"/>
          <w:spacing w:val="-2"/>
          <w:sz w:val="24"/>
        </w:rPr>
        <w:t xml:space="preserve"> </w:t>
      </w:r>
      <w:r w:rsidRPr="001024EB">
        <w:rPr>
          <w:rFonts w:ascii="Arial" w:hAnsi="Arial" w:cs="Arial"/>
          <w:sz w:val="24"/>
        </w:rPr>
        <w:t>худалдан</w:t>
      </w:r>
      <w:r w:rsidRPr="001024EB">
        <w:rPr>
          <w:rFonts w:ascii="Arial" w:hAnsi="Arial" w:cs="Arial"/>
          <w:spacing w:val="-4"/>
          <w:sz w:val="24"/>
        </w:rPr>
        <w:t xml:space="preserve"> </w:t>
      </w:r>
      <w:r w:rsidRPr="001024EB">
        <w:rPr>
          <w:rFonts w:ascii="Arial" w:hAnsi="Arial" w:cs="Arial"/>
          <w:sz w:val="24"/>
        </w:rPr>
        <w:t>авалт:</w:t>
      </w:r>
      <w:r w:rsidRPr="001024EB">
        <w:rPr>
          <w:rFonts w:ascii="Arial" w:hAnsi="Arial" w:cs="Arial"/>
          <w:spacing w:val="-2"/>
          <w:sz w:val="24"/>
        </w:rPr>
        <w:t xml:space="preserve"> </w:t>
      </w:r>
      <w:r w:rsidRPr="001024EB">
        <w:rPr>
          <w:rFonts w:ascii="Arial" w:hAnsi="Arial" w:cs="Arial"/>
          <w:sz w:val="24"/>
        </w:rPr>
        <w:t>Канадын</w:t>
      </w:r>
      <w:r w:rsidRPr="001024EB">
        <w:rPr>
          <w:rFonts w:ascii="Arial" w:hAnsi="Arial" w:cs="Arial"/>
          <w:spacing w:val="-4"/>
          <w:sz w:val="24"/>
        </w:rPr>
        <w:t xml:space="preserve"> </w:t>
      </w:r>
      <w:r w:rsidRPr="001024EB">
        <w:rPr>
          <w:rFonts w:ascii="Arial" w:hAnsi="Arial" w:cs="Arial"/>
          <w:sz w:val="24"/>
        </w:rPr>
        <w:t>засгийн</w:t>
      </w:r>
      <w:r w:rsidRPr="001024EB">
        <w:rPr>
          <w:rFonts w:ascii="Arial" w:hAnsi="Arial" w:cs="Arial"/>
          <w:spacing w:val="-5"/>
          <w:sz w:val="24"/>
        </w:rPr>
        <w:t xml:space="preserve"> </w:t>
      </w:r>
      <w:r w:rsidRPr="001024EB">
        <w:rPr>
          <w:rFonts w:ascii="Arial" w:hAnsi="Arial" w:cs="Arial"/>
          <w:sz w:val="24"/>
        </w:rPr>
        <w:t>газар</w:t>
      </w:r>
      <w:r w:rsidRPr="001024EB">
        <w:rPr>
          <w:rFonts w:ascii="Arial" w:hAnsi="Arial" w:cs="Arial"/>
          <w:spacing w:val="-2"/>
          <w:sz w:val="24"/>
        </w:rPr>
        <w:t xml:space="preserve"> </w:t>
      </w:r>
      <w:r w:rsidRPr="001024EB">
        <w:rPr>
          <w:rFonts w:ascii="Arial" w:hAnsi="Arial" w:cs="Arial"/>
          <w:sz w:val="24"/>
        </w:rPr>
        <w:t>Buyandsell.gc.ca</w:t>
      </w:r>
      <w:r w:rsidRPr="001024EB">
        <w:rPr>
          <w:rFonts w:ascii="Arial" w:hAnsi="Arial" w:cs="Arial"/>
          <w:spacing w:val="-2"/>
          <w:sz w:val="24"/>
        </w:rPr>
        <w:t xml:space="preserve"> </w:t>
      </w:r>
      <w:r w:rsidRPr="001024EB">
        <w:rPr>
          <w:rFonts w:ascii="Arial" w:hAnsi="Arial" w:cs="Arial"/>
          <w:sz w:val="24"/>
        </w:rPr>
        <w:t>вэбсайт болох үндэсний цахим худалдан авалтын платформыг хэрэгжүүлсэн бөгөөд энэ нь хувийн хэвшлийн компаниудад холбооны гэрээнд оролцох боломжийг олгодог. Энэ нь худалдан авалтын үйл явцыг оновчтой болгож, компаниудад боломж олгоход хялбар болгосноор өрсөлдөөнийг нэмэгдүүлэхэд тусалсан.</w:t>
      </w:r>
    </w:p>
    <w:p w14:paraId="394487F0" w14:textId="77777777" w:rsidR="004B1DCD" w:rsidRPr="001024EB" w:rsidRDefault="004B1DCD" w:rsidP="004B1DCD">
      <w:pPr>
        <w:pStyle w:val="ListParagraph"/>
        <w:tabs>
          <w:tab w:val="left" w:pos="1179"/>
          <w:tab w:val="left" w:pos="3240"/>
        </w:tabs>
        <w:ind w:left="1026" w:right="873" w:firstLine="0"/>
        <w:rPr>
          <w:rFonts w:ascii="Arial" w:hAnsi="Arial" w:cs="Arial"/>
          <w:sz w:val="24"/>
        </w:rPr>
      </w:pPr>
    </w:p>
    <w:p w14:paraId="151FDF8D" w14:textId="77777777" w:rsidR="005F2845" w:rsidRDefault="0033177E" w:rsidP="0012552E">
      <w:pPr>
        <w:pStyle w:val="ListParagraph"/>
        <w:numPr>
          <w:ilvl w:val="0"/>
          <w:numId w:val="27"/>
        </w:numPr>
        <w:tabs>
          <w:tab w:val="left" w:pos="1169"/>
          <w:tab w:val="left" w:pos="3240"/>
        </w:tabs>
        <w:ind w:right="867" w:firstLine="719"/>
        <w:rPr>
          <w:rFonts w:ascii="Arial" w:hAnsi="Arial" w:cs="Arial"/>
          <w:sz w:val="24"/>
        </w:rPr>
      </w:pPr>
      <w:r w:rsidRPr="001024EB">
        <w:rPr>
          <w:rFonts w:ascii="Arial" w:hAnsi="Arial" w:cs="Arial"/>
          <w:sz w:val="24"/>
        </w:rPr>
        <w:t>Төр,</w:t>
      </w:r>
      <w:r w:rsidRPr="001024EB">
        <w:rPr>
          <w:rFonts w:ascii="Arial" w:hAnsi="Arial" w:cs="Arial"/>
          <w:spacing w:val="-4"/>
          <w:sz w:val="24"/>
        </w:rPr>
        <w:t xml:space="preserve"> </w:t>
      </w:r>
      <w:r w:rsidRPr="001024EB">
        <w:rPr>
          <w:rFonts w:ascii="Arial" w:hAnsi="Arial" w:cs="Arial"/>
          <w:sz w:val="24"/>
        </w:rPr>
        <w:t>хувийн</w:t>
      </w:r>
      <w:r w:rsidRPr="001024EB">
        <w:rPr>
          <w:rFonts w:ascii="Arial" w:hAnsi="Arial" w:cs="Arial"/>
          <w:spacing w:val="-4"/>
          <w:sz w:val="24"/>
        </w:rPr>
        <w:t xml:space="preserve"> </w:t>
      </w:r>
      <w:r w:rsidRPr="001024EB">
        <w:rPr>
          <w:rFonts w:ascii="Arial" w:hAnsi="Arial" w:cs="Arial"/>
          <w:sz w:val="24"/>
        </w:rPr>
        <w:t>хэвшлийн</w:t>
      </w:r>
      <w:r w:rsidRPr="001024EB">
        <w:rPr>
          <w:rFonts w:ascii="Arial" w:hAnsi="Arial" w:cs="Arial"/>
          <w:spacing w:val="-3"/>
          <w:sz w:val="24"/>
        </w:rPr>
        <w:t xml:space="preserve"> </w:t>
      </w:r>
      <w:r w:rsidRPr="001024EB">
        <w:rPr>
          <w:rFonts w:ascii="Arial" w:hAnsi="Arial" w:cs="Arial"/>
          <w:sz w:val="24"/>
        </w:rPr>
        <w:t>түншлэл</w:t>
      </w:r>
      <w:r w:rsidRPr="001024EB">
        <w:rPr>
          <w:rFonts w:ascii="Arial" w:hAnsi="Arial" w:cs="Arial"/>
          <w:spacing w:val="-4"/>
          <w:sz w:val="24"/>
        </w:rPr>
        <w:t xml:space="preserve"> </w:t>
      </w:r>
      <w:r w:rsidRPr="001024EB">
        <w:rPr>
          <w:rFonts w:ascii="Arial" w:hAnsi="Arial" w:cs="Arial"/>
          <w:sz w:val="24"/>
        </w:rPr>
        <w:t>(ТХХТ):</w:t>
      </w:r>
      <w:r w:rsidRPr="001024EB">
        <w:rPr>
          <w:rFonts w:ascii="Arial" w:hAnsi="Arial" w:cs="Arial"/>
          <w:spacing w:val="-3"/>
          <w:sz w:val="24"/>
        </w:rPr>
        <w:t xml:space="preserve"> </w:t>
      </w:r>
      <w:r w:rsidRPr="001024EB">
        <w:rPr>
          <w:rFonts w:ascii="Arial" w:hAnsi="Arial" w:cs="Arial"/>
          <w:sz w:val="24"/>
        </w:rPr>
        <w:t>Канад</w:t>
      </w:r>
      <w:r w:rsidRPr="001024EB">
        <w:rPr>
          <w:rFonts w:ascii="Arial" w:hAnsi="Arial" w:cs="Arial"/>
          <w:spacing w:val="-4"/>
          <w:sz w:val="24"/>
        </w:rPr>
        <w:t xml:space="preserve"> </w:t>
      </w:r>
      <w:r w:rsidRPr="001024EB">
        <w:rPr>
          <w:rFonts w:ascii="Arial" w:hAnsi="Arial" w:cs="Arial"/>
          <w:sz w:val="24"/>
        </w:rPr>
        <w:t>улс</w:t>
      </w:r>
      <w:r w:rsidRPr="001024EB">
        <w:rPr>
          <w:rFonts w:ascii="Arial" w:hAnsi="Arial" w:cs="Arial"/>
          <w:spacing w:val="-3"/>
          <w:sz w:val="24"/>
        </w:rPr>
        <w:t xml:space="preserve"> </w:t>
      </w:r>
      <w:r w:rsidRPr="001024EB">
        <w:rPr>
          <w:rFonts w:ascii="Arial" w:hAnsi="Arial" w:cs="Arial"/>
          <w:sz w:val="24"/>
        </w:rPr>
        <w:t>дэд</w:t>
      </w:r>
      <w:r w:rsidRPr="001024EB">
        <w:rPr>
          <w:rFonts w:ascii="Arial" w:hAnsi="Arial" w:cs="Arial"/>
          <w:spacing w:val="-4"/>
          <w:sz w:val="24"/>
        </w:rPr>
        <w:t xml:space="preserve"> </w:t>
      </w:r>
      <w:r w:rsidRPr="001024EB">
        <w:rPr>
          <w:rFonts w:ascii="Arial" w:hAnsi="Arial" w:cs="Arial"/>
          <w:sz w:val="24"/>
        </w:rPr>
        <w:t>бүтцийн</w:t>
      </w:r>
      <w:r w:rsidRPr="001024EB">
        <w:rPr>
          <w:rFonts w:ascii="Arial" w:hAnsi="Arial" w:cs="Arial"/>
          <w:spacing w:val="-2"/>
          <w:sz w:val="24"/>
        </w:rPr>
        <w:t xml:space="preserve"> </w:t>
      </w:r>
      <w:r w:rsidRPr="001024EB">
        <w:rPr>
          <w:rFonts w:ascii="Arial" w:hAnsi="Arial" w:cs="Arial"/>
          <w:sz w:val="24"/>
        </w:rPr>
        <w:t>томоохон төслүүд, ялангуяа тээвэр, эрүүл мэндийн салбарт ТХХТ-ийг амжилттай ашигладаг гэдгээрээ алдартай. Үүний хамгийн тод жишээ бол Ванкувер дахь Канад шугам нь төр, хувийн хэвшлийн түншлэлээр санхүүждэг хурдан дамжин өнгөрөх төсөл юм.</w:t>
      </w:r>
    </w:p>
    <w:p w14:paraId="02CFE424" w14:textId="77777777" w:rsidR="004B1DCD" w:rsidRPr="004B1DCD" w:rsidRDefault="004B1DCD" w:rsidP="004B1DCD">
      <w:pPr>
        <w:pStyle w:val="ListParagraph"/>
        <w:rPr>
          <w:rFonts w:ascii="Arial" w:hAnsi="Arial" w:cs="Arial"/>
          <w:sz w:val="24"/>
        </w:rPr>
      </w:pPr>
    </w:p>
    <w:p w14:paraId="7C6FEA3A" w14:textId="77777777" w:rsidR="005F2845" w:rsidRDefault="0033177E" w:rsidP="0012552E">
      <w:pPr>
        <w:pStyle w:val="ListParagraph"/>
        <w:numPr>
          <w:ilvl w:val="1"/>
          <w:numId w:val="31"/>
        </w:numPr>
        <w:tabs>
          <w:tab w:val="left" w:pos="1207"/>
          <w:tab w:val="left" w:pos="3240"/>
        </w:tabs>
        <w:ind w:right="869" w:firstLine="719"/>
        <w:rPr>
          <w:rFonts w:ascii="Arial" w:hAnsi="Arial" w:cs="Arial"/>
          <w:sz w:val="24"/>
        </w:rPr>
      </w:pPr>
      <w:r w:rsidRPr="001024EB">
        <w:rPr>
          <w:rFonts w:ascii="Arial" w:hAnsi="Arial" w:cs="Arial"/>
          <w:sz w:val="24"/>
        </w:rPr>
        <w:t>Бэрхшээл: Бусад улс орны нэгэн адил урт хугацааны ТХХТ-ийн гэрээг удирдах,</w:t>
      </w:r>
      <w:r w:rsidRPr="001024EB">
        <w:rPr>
          <w:rFonts w:ascii="Arial" w:hAnsi="Arial" w:cs="Arial"/>
          <w:spacing w:val="-10"/>
          <w:sz w:val="24"/>
        </w:rPr>
        <w:t xml:space="preserve"> </w:t>
      </w:r>
      <w:r w:rsidRPr="001024EB">
        <w:rPr>
          <w:rFonts w:ascii="Arial" w:hAnsi="Arial" w:cs="Arial"/>
          <w:sz w:val="24"/>
        </w:rPr>
        <w:t>олон</w:t>
      </w:r>
      <w:r w:rsidRPr="001024EB">
        <w:rPr>
          <w:rFonts w:ascii="Arial" w:hAnsi="Arial" w:cs="Arial"/>
          <w:spacing w:val="-11"/>
          <w:sz w:val="24"/>
        </w:rPr>
        <w:t xml:space="preserve"> </w:t>
      </w:r>
      <w:r w:rsidRPr="001024EB">
        <w:rPr>
          <w:rFonts w:ascii="Arial" w:hAnsi="Arial" w:cs="Arial"/>
          <w:sz w:val="24"/>
        </w:rPr>
        <w:t>нийтийн</w:t>
      </w:r>
      <w:r w:rsidRPr="001024EB">
        <w:rPr>
          <w:rFonts w:ascii="Arial" w:hAnsi="Arial" w:cs="Arial"/>
          <w:spacing w:val="-11"/>
          <w:sz w:val="24"/>
        </w:rPr>
        <w:t xml:space="preserve"> </w:t>
      </w:r>
      <w:r w:rsidRPr="001024EB">
        <w:rPr>
          <w:rFonts w:ascii="Arial" w:hAnsi="Arial" w:cs="Arial"/>
          <w:sz w:val="24"/>
        </w:rPr>
        <w:t>хариуцлагыг</w:t>
      </w:r>
      <w:r w:rsidRPr="001024EB">
        <w:rPr>
          <w:rFonts w:ascii="Arial" w:hAnsi="Arial" w:cs="Arial"/>
          <w:spacing w:val="-9"/>
          <w:sz w:val="24"/>
        </w:rPr>
        <w:t xml:space="preserve"> </w:t>
      </w:r>
      <w:r w:rsidRPr="001024EB">
        <w:rPr>
          <w:rFonts w:ascii="Arial" w:hAnsi="Arial" w:cs="Arial"/>
          <w:sz w:val="24"/>
        </w:rPr>
        <w:t>баталгаажуулах</w:t>
      </w:r>
      <w:r w:rsidRPr="001024EB">
        <w:rPr>
          <w:rFonts w:ascii="Arial" w:hAnsi="Arial" w:cs="Arial"/>
          <w:spacing w:val="-10"/>
          <w:sz w:val="24"/>
        </w:rPr>
        <w:t xml:space="preserve"> </w:t>
      </w:r>
      <w:r w:rsidRPr="001024EB">
        <w:rPr>
          <w:rFonts w:ascii="Arial" w:hAnsi="Arial" w:cs="Arial"/>
          <w:sz w:val="24"/>
        </w:rPr>
        <w:t>нь</w:t>
      </w:r>
      <w:r w:rsidRPr="001024EB">
        <w:rPr>
          <w:rFonts w:ascii="Arial" w:hAnsi="Arial" w:cs="Arial"/>
          <w:spacing w:val="-11"/>
          <w:sz w:val="24"/>
        </w:rPr>
        <w:t xml:space="preserve"> </w:t>
      </w:r>
      <w:r w:rsidRPr="001024EB">
        <w:rPr>
          <w:rFonts w:ascii="Arial" w:hAnsi="Arial" w:cs="Arial"/>
          <w:sz w:val="24"/>
        </w:rPr>
        <w:t>сорилт</w:t>
      </w:r>
      <w:r w:rsidRPr="001024EB">
        <w:rPr>
          <w:rFonts w:ascii="Arial" w:hAnsi="Arial" w:cs="Arial"/>
          <w:spacing w:val="-10"/>
          <w:sz w:val="24"/>
        </w:rPr>
        <w:t xml:space="preserve"> </w:t>
      </w:r>
      <w:r w:rsidRPr="001024EB">
        <w:rPr>
          <w:rFonts w:ascii="Arial" w:hAnsi="Arial" w:cs="Arial"/>
          <w:sz w:val="24"/>
        </w:rPr>
        <w:t>болдог.</w:t>
      </w:r>
      <w:r w:rsidRPr="001024EB">
        <w:rPr>
          <w:rFonts w:ascii="Arial" w:hAnsi="Arial" w:cs="Arial"/>
          <w:spacing w:val="-10"/>
          <w:sz w:val="24"/>
        </w:rPr>
        <w:t xml:space="preserve"> </w:t>
      </w:r>
      <w:r w:rsidRPr="001024EB">
        <w:rPr>
          <w:rFonts w:ascii="Arial" w:hAnsi="Arial" w:cs="Arial"/>
          <w:sz w:val="24"/>
        </w:rPr>
        <w:t>Түүнчлэн хувийн компаниуд урт хугацааны санхүүгийн эрсдэлийг үүрэх үед засгийн газар мөнгөний бодит үнэ цэнийг хүртэх талаар санаа зовж байна.</w:t>
      </w:r>
    </w:p>
    <w:p w14:paraId="6C79B944" w14:textId="77777777" w:rsidR="004B1DCD" w:rsidRPr="001024EB" w:rsidRDefault="004B1DCD" w:rsidP="004B1DCD">
      <w:pPr>
        <w:pStyle w:val="ListParagraph"/>
        <w:tabs>
          <w:tab w:val="left" w:pos="1207"/>
          <w:tab w:val="left" w:pos="3240"/>
        </w:tabs>
        <w:ind w:left="1026" w:right="869" w:firstLine="0"/>
        <w:rPr>
          <w:rFonts w:ascii="Arial" w:hAnsi="Arial" w:cs="Arial"/>
          <w:sz w:val="24"/>
        </w:rPr>
      </w:pPr>
    </w:p>
    <w:p w14:paraId="14C562C3" w14:textId="77777777" w:rsidR="005F2845" w:rsidRPr="004B1DCD" w:rsidRDefault="0033177E" w:rsidP="0012552E">
      <w:pPr>
        <w:pStyle w:val="Heading2"/>
        <w:numPr>
          <w:ilvl w:val="0"/>
          <w:numId w:val="31"/>
        </w:numPr>
        <w:tabs>
          <w:tab w:val="left" w:pos="1293"/>
          <w:tab w:val="left" w:pos="3240"/>
        </w:tabs>
        <w:ind w:left="1293" w:hanging="266"/>
        <w:jc w:val="both"/>
      </w:pPr>
      <w:r w:rsidRPr="001024EB">
        <w:rPr>
          <w:spacing w:val="-2"/>
        </w:rPr>
        <w:t>Сингапур</w:t>
      </w:r>
    </w:p>
    <w:p w14:paraId="736A8C75" w14:textId="77777777" w:rsidR="004B1DCD" w:rsidRPr="001024EB" w:rsidRDefault="004B1DCD" w:rsidP="004B1DCD">
      <w:pPr>
        <w:pStyle w:val="Heading2"/>
        <w:tabs>
          <w:tab w:val="left" w:pos="1293"/>
          <w:tab w:val="left" w:pos="3240"/>
        </w:tabs>
        <w:jc w:val="both"/>
      </w:pPr>
    </w:p>
    <w:p w14:paraId="599B587E" w14:textId="77777777" w:rsidR="005F2845" w:rsidRPr="001024EB" w:rsidRDefault="0033177E" w:rsidP="0012552E">
      <w:pPr>
        <w:pStyle w:val="ListParagraph"/>
        <w:numPr>
          <w:ilvl w:val="1"/>
          <w:numId w:val="31"/>
        </w:numPr>
        <w:tabs>
          <w:tab w:val="left" w:pos="1239"/>
          <w:tab w:val="left" w:pos="3240"/>
        </w:tabs>
        <w:ind w:right="867" w:firstLine="719"/>
        <w:rPr>
          <w:rFonts w:ascii="Arial" w:hAnsi="Arial" w:cs="Arial"/>
          <w:sz w:val="24"/>
        </w:rPr>
      </w:pPr>
      <w:r w:rsidRPr="001024EB">
        <w:rPr>
          <w:rFonts w:ascii="Arial" w:hAnsi="Arial" w:cs="Arial"/>
          <w:sz w:val="24"/>
        </w:rPr>
        <w:t>Дэд бүтцийн худалдан авалтад хувийн хэвшил: Сингапур нь төрийн худалдан авалтад хувийн хэвшлийн оролцооны хамгийн боловсронгуй загваруудын нэг юм. Засгийн газар орон сууц (Орон сууц, хөгжлийн зөвлөлөөр дамжуулан), тээвэр, хог хаягдлын менежмент зэрэг төрийн үйлчилгээгээ удирдахдаа аутсорсинг болон ТХХТ-ийн загварт ихээхэн найдаж ирсэн.</w:t>
      </w:r>
    </w:p>
    <w:p w14:paraId="379EBA82" w14:textId="77777777"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566" w:bottom="1560" w:left="1133" w:header="763" w:footer="1339" w:gutter="0"/>
          <w:cols w:space="720"/>
        </w:sectPr>
      </w:pPr>
    </w:p>
    <w:p w14:paraId="5F65D3CF" w14:textId="77777777" w:rsidR="005F2845" w:rsidRPr="001024EB" w:rsidRDefault="005F2845" w:rsidP="0012552E">
      <w:pPr>
        <w:pStyle w:val="BodyText"/>
        <w:tabs>
          <w:tab w:val="left" w:pos="3240"/>
        </w:tabs>
        <w:jc w:val="both"/>
        <w:rPr>
          <w:rFonts w:ascii="Arial" w:hAnsi="Arial" w:cs="Arial"/>
        </w:rPr>
      </w:pPr>
    </w:p>
    <w:p w14:paraId="607B8A15" w14:textId="77777777" w:rsidR="005F2845" w:rsidRPr="001024EB" w:rsidRDefault="005F2845" w:rsidP="0012552E">
      <w:pPr>
        <w:pStyle w:val="BodyText"/>
        <w:tabs>
          <w:tab w:val="left" w:pos="3240"/>
        </w:tabs>
        <w:jc w:val="both"/>
        <w:rPr>
          <w:rFonts w:ascii="Arial" w:hAnsi="Arial" w:cs="Arial"/>
        </w:rPr>
      </w:pPr>
    </w:p>
    <w:p w14:paraId="7E6D3851" w14:textId="77777777" w:rsidR="005F2845" w:rsidRDefault="0033177E" w:rsidP="0012552E">
      <w:pPr>
        <w:pStyle w:val="BodyText"/>
        <w:tabs>
          <w:tab w:val="left" w:pos="3240"/>
        </w:tabs>
        <w:ind w:left="307" w:right="869" w:firstLine="719"/>
        <w:jc w:val="both"/>
        <w:rPr>
          <w:rFonts w:ascii="Arial" w:hAnsi="Arial" w:cs="Arial"/>
        </w:rPr>
      </w:pPr>
      <w:r w:rsidRPr="001024EB">
        <w:rPr>
          <w:rFonts w:ascii="Arial" w:hAnsi="Arial" w:cs="Arial"/>
        </w:rPr>
        <w:t>- Цахим худалдан авалт: Сингапур нь GeBIZ (Засгийн газрын цахим бизнес) гэгддэг өндөр үр дүнтэй цахим худалдан авалтын платформыг боловсруулсан. Энэхүү платформоор дамжуулан хувийн хэвшлийн ханган нийлүүлэгчид төрийн гэрээ байгуулах тендерт оролцох боломжтой. Энэхүү систем</w:t>
      </w:r>
      <w:r w:rsidRPr="001024EB">
        <w:rPr>
          <w:rFonts w:ascii="Arial" w:hAnsi="Arial" w:cs="Arial"/>
          <w:spacing w:val="-10"/>
        </w:rPr>
        <w:t xml:space="preserve"> </w:t>
      </w:r>
      <w:r w:rsidRPr="001024EB">
        <w:rPr>
          <w:rFonts w:ascii="Arial" w:hAnsi="Arial" w:cs="Arial"/>
        </w:rPr>
        <w:t>нь</w:t>
      </w:r>
      <w:r w:rsidRPr="001024EB">
        <w:rPr>
          <w:rFonts w:ascii="Arial" w:hAnsi="Arial" w:cs="Arial"/>
          <w:spacing w:val="-12"/>
        </w:rPr>
        <w:t xml:space="preserve"> </w:t>
      </w:r>
      <w:r w:rsidRPr="001024EB">
        <w:rPr>
          <w:rFonts w:ascii="Arial" w:hAnsi="Arial" w:cs="Arial"/>
        </w:rPr>
        <w:t>ил</w:t>
      </w:r>
      <w:r w:rsidRPr="001024EB">
        <w:rPr>
          <w:rFonts w:ascii="Arial" w:hAnsi="Arial" w:cs="Arial"/>
          <w:spacing w:val="-11"/>
        </w:rPr>
        <w:t xml:space="preserve"> </w:t>
      </w:r>
      <w:r w:rsidRPr="001024EB">
        <w:rPr>
          <w:rFonts w:ascii="Arial" w:hAnsi="Arial" w:cs="Arial"/>
        </w:rPr>
        <w:t>тод</w:t>
      </w:r>
      <w:r w:rsidRPr="001024EB">
        <w:rPr>
          <w:rFonts w:ascii="Arial" w:hAnsi="Arial" w:cs="Arial"/>
          <w:spacing w:val="-12"/>
        </w:rPr>
        <w:t xml:space="preserve"> </w:t>
      </w:r>
      <w:r w:rsidRPr="001024EB">
        <w:rPr>
          <w:rFonts w:ascii="Arial" w:hAnsi="Arial" w:cs="Arial"/>
        </w:rPr>
        <w:t>байдлыг</w:t>
      </w:r>
      <w:r w:rsidRPr="001024EB">
        <w:rPr>
          <w:rFonts w:ascii="Arial" w:hAnsi="Arial" w:cs="Arial"/>
          <w:spacing w:val="-9"/>
        </w:rPr>
        <w:t xml:space="preserve"> </w:t>
      </w:r>
      <w:r w:rsidRPr="001024EB">
        <w:rPr>
          <w:rFonts w:ascii="Arial" w:hAnsi="Arial" w:cs="Arial"/>
        </w:rPr>
        <w:t>нэмэгдүүлж,</w:t>
      </w:r>
      <w:r w:rsidRPr="001024EB">
        <w:rPr>
          <w:rFonts w:ascii="Arial" w:hAnsi="Arial" w:cs="Arial"/>
          <w:spacing w:val="-10"/>
        </w:rPr>
        <w:t xml:space="preserve"> </w:t>
      </w:r>
      <w:r w:rsidRPr="001024EB">
        <w:rPr>
          <w:rFonts w:ascii="Arial" w:hAnsi="Arial" w:cs="Arial"/>
        </w:rPr>
        <w:t>уламжлалт</w:t>
      </w:r>
      <w:r w:rsidRPr="001024EB">
        <w:rPr>
          <w:rFonts w:ascii="Arial" w:hAnsi="Arial" w:cs="Arial"/>
          <w:spacing w:val="-10"/>
        </w:rPr>
        <w:t xml:space="preserve"> </w:t>
      </w:r>
      <w:r w:rsidRPr="001024EB">
        <w:rPr>
          <w:rFonts w:ascii="Arial" w:hAnsi="Arial" w:cs="Arial"/>
        </w:rPr>
        <w:t>худалдан</w:t>
      </w:r>
      <w:r w:rsidRPr="001024EB">
        <w:rPr>
          <w:rFonts w:ascii="Arial" w:hAnsi="Arial" w:cs="Arial"/>
          <w:spacing w:val="-11"/>
        </w:rPr>
        <w:t xml:space="preserve"> </w:t>
      </w:r>
      <w:r w:rsidRPr="001024EB">
        <w:rPr>
          <w:rFonts w:ascii="Arial" w:hAnsi="Arial" w:cs="Arial"/>
        </w:rPr>
        <w:t>авалтын</w:t>
      </w:r>
      <w:r w:rsidRPr="001024EB">
        <w:rPr>
          <w:rFonts w:ascii="Arial" w:hAnsi="Arial" w:cs="Arial"/>
          <w:spacing w:val="-10"/>
        </w:rPr>
        <w:t xml:space="preserve"> </w:t>
      </w:r>
      <w:r w:rsidRPr="001024EB">
        <w:rPr>
          <w:rFonts w:ascii="Arial" w:hAnsi="Arial" w:cs="Arial"/>
        </w:rPr>
        <w:t>үйл</w:t>
      </w:r>
      <w:r w:rsidRPr="001024EB">
        <w:rPr>
          <w:rFonts w:ascii="Arial" w:hAnsi="Arial" w:cs="Arial"/>
          <w:spacing w:val="-11"/>
        </w:rPr>
        <w:t xml:space="preserve"> </w:t>
      </w:r>
      <w:r w:rsidRPr="001024EB">
        <w:rPr>
          <w:rFonts w:ascii="Arial" w:hAnsi="Arial" w:cs="Arial"/>
        </w:rPr>
        <w:t>явцтай холбоотой зардлыг бууруулдаг.</w:t>
      </w:r>
    </w:p>
    <w:p w14:paraId="3F1682D2" w14:textId="77777777" w:rsidR="004B1DCD" w:rsidRPr="001024EB" w:rsidRDefault="004B1DCD" w:rsidP="0012552E">
      <w:pPr>
        <w:pStyle w:val="BodyText"/>
        <w:tabs>
          <w:tab w:val="left" w:pos="3240"/>
        </w:tabs>
        <w:ind w:left="307" w:right="869" w:firstLine="719"/>
        <w:jc w:val="both"/>
        <w:rPr>
          <w:rFonts w:ascii="Arial" w:hAnsi="Arial" w:cs="Arial"/>
        </w:rPr>
      </w:pPr>
    </w:p>
    <w:p w14:paraId="5DA594D1" w14:textId="77777777" w:rsidR="005F2845" w:rsidRDefault="0033177E" w:rsidP="0012552E">
      <w:pPr>
        <w:pStyle w:val="ListParagraph"/>
        <w:numPr>
          <w:ilvl w:val="1"/>
          <w:numId w:val="31"/>
        </w:numPr>
        <w:tabs>
          <w:tab w:val="left" w:pos="1162"/>
          <w:tab w:val="left" w:pos="3240"/>
        </w:tabs>
        <w:ind w:right="870" w:firstLine="719"/>
        <w:rPr>
          <w:rFonts w:ascii="Arial" w:hAnsi="Arial" w:cs="Arial"/>
          <w:sz w:val="24"/>
        </w:rPr>
      </w:pPr>
      <w:r w:rsidRPr="001024EB">
        <w:rPr>
          <w:rFonts w:ascii="Arial" w:hAnsi="Arial" w:cs="Arial"/>
          <w:sz w:val="24"/>
        </w:rPr>
        <w:t>Бэрхшээл:</w:t>
      </w:r>
      <w:r w:rsidRPr="001024EB">
        <w:rPr>
          <w:rFonts w:ascii="Arial" w:hAnsi="Arial" w:cs="Arial"/>
          <w:spacing w:val="-16"/>
          <w:sz w:val="24"/>
        </w:rPr>
        <w:t xml:space="preserve"> </w:t>
      </w:r>
      <w:r w:rsidRPr="001024EB">
        <w:rPr>
          <w:rFonts w:ascii="Arial" w:hAnsi="Arial" w:cs="Arial"/>
          <w:sz w:val="24"/>
        </w:rPr>
        <w:t>Сингапурт</w:t>
      </w:r>
      <w:r w:rsidRPr="001024EB">
        <w:rPr>
          <w:rFonts w:ascii="Arial" w:hAnsi="Arial" w:cs="Arial"/>
          <w:spacing w:val="-16"/>
          <w:sz w:val="24"/>
        </w:rPr>
        <w:t xml:space="preserve"> </w:t>
      </w:r>
      <w:r w:rsidRPr="001024EB">
        <w:rPr>
          <w:rFonts w:ascii="Arial" w:hAnsi="Arial" w:cs="Arial"/>
          <w:sz w:val="24"/>
        </w:rPr>
        <w:t>тулгарч</w:t>
      </w:r>
      <w:r w:rsidRPr="001024EB">
        <w:rPr>
          <w:rFonts w:ascii="Arial" w:hAnsi="Arial" w:cs="Arial"/>
          <w:spacing w:val="-16"/>
          <w:sz w:val="24"/>
        </w:rPr>
        <w:t xml:space="preserve"> </w:t>
      </w:r>
      <w:r w:rsidRPr="001024EB">
        <w:rPr>
          <w:rFonts w:ascii="Arial" w:hAnsi="Arial" w:cs="Arial"/>
          <w:sz w:val="24"/>
        </w:rPr>
        <w:t>буй</w:t>
      </w:r>
      <w:r w:rsidRPr="001024EB">
        <w:rPr>
          <w:rFonts w:ascii="Arial" w:hAnsi="Arial" w:cs="Arial"/>
          <w:spacing w:val="-16"/>
          <w:sz w:val="24"/>
        </w:rPr>
        <w:t xml:space="preserve"> </w:t>
      </w:r>
      <w:r w:rsidRPr="001024EB">
        <w:rPr>
          <w:rFonts w:ascii="Arial" w:hAnsi="Arial" w:cs="Arial"/>
          <w:sz w:val="24"/>
        </w:rPr>
        <w:t>томоохон</w:t>
      </w:r>
      <w:r w:rsidRPr="001024EB">
        <w:rPr>
          <w:rFonts w:ascii="Arial" w:hAnsi="Arial" w:cs="Arial"/>
          <w:spacing w:val="-16"/>
          <w:sz w:val="24"/>
        </w:rPr>
        <w:t xml:space="preserve"> </w:t>
      </w:r>
      <w:r w:rsidRPr="001024EB">
        <w:rPr>
          <w:rFonts w:ascii="Arial" w:hAnsi="Arial" w:cs="Arial"/>
          <w:sz w:val="24"/>
        </w:rPr>
        <w:t>сорилтуудын</w:t>
      </w:r>
      <w:r w:rsidRPr="001024EB">
        <w:rPr>
          <w:rFonts w:ascii="Arial" w:hAnsi="Arial" w:cs="Arial"/>
          <w:spacing w:val="-16"/>
          <w:sz w:val="24"/>
        </w:rPr>
        <w:t xml:space="preserve"> </w:t>
      </w:r>
      <w:r w:rsidRPr="001024EB">
        <w:rPr>
          <w:rFonts w:ascii="Arial" w:hAnsi="Arial" w:cs="Arial"/>
          <w:sz w:val="24"/>
        </w:rPr>
        <w:t>нэг</w:t>
      </w:r>
      <w:r w:rsidRPr="001024EB">
        <w:rPr>
          <w:rFonts w:ascii="Arial" w:hAnsi="Arial" w:cs="Arial"/>
          <w:spacing w:val="-16"/>
          <w:sz w:val="24"/>
        </w:rPr>
        <w:t xml:space="preserve"> </w:t>
      </w:r>
      <w:r w:rsidRPr="001024EB">
        <w:rPr>
          <w:rFonts w:ascii="Arial" w:hAnsi="Arial" w:cs="Arial"/>
          <w:sz w:val="24"/>
        </w:rPr>
        <w:t>нь</w:t>
      </w:r>
      <w:r w:rsidRPr="001024EB">
        <w:rPr>
          <w:rFonts w:ascii="Arial" w:hAnsi="Arial" w:cs="Arial"/>
          <w:spacing w:val="-16"/>
          <w:sz w:val="24"/>
        </w:rPr>
        <w:t xml:space="preserve"> </w:t>
      </w:r>
      <w:r w:rsidRPr="001024EB">
        <w:rPr>
          <w:rFonts w:ascii="Arial" w:hAnsi="Arial" w:cs="Arial"/>
          <w:sz w:val="24"/>
        </w:rPr>
        <w:t>худалдан авалтын үйл явцад хувийн хэвшлийн тоглогчид давамгайлах үед шударга өрсөлдөөнийг хангах явдал юм. Сингапурт ТХХТ-ийг үр дүнтэй ашиглаж байгаа ч Засгийн газар төслүүд нь олон нийтийн ашиг сонирхлын зорилгод нийцэж, монополь</w:t>
      </w:r>
      <w:r w:rsidRPr="001024EB">
        <w:rPr>
          <w:rFonts w:ascii="Arial" w:hAnsi="Arial" w:cs="Arial"/>
          <w:spacing w:val="-15"/>
          <w:sz w:val="24"/>
        </w:rPr>
        <w:t xml:space="preserve"> </w:t>
      </w:r>
      <w:r w:rsidRPr="001024EB">
        <w:rPr>
          <w:rFonts w:ascii="Arial" w:hAnsi="Arial" w:cs="Arial"/>
          <w:sz w:val="24"/>
        </w:rPr>
        <w:t>үнэ</w:t>
      </w:r>
      <w:r w:rsidRPr="001024EB">
        <w:rPr>
          <w:rFonts w:ascii="Arial" w:hAnsi="Arial" w:cs="Arial"/>
          <w:spacing w:val="-16"/>
          <w:sz w:val="24"/>
        </w:rPr>
        <w:t xml:space="preserve"> </w:t>
      </w:r>
      <w:r w:rsidRPr="001024EB">
        <w:rPr>
          <w:rFonts w:ascii="Arial" w:hAnsi="Arial" w:cs="Arial"/>
          <w:sz w:val="24"/>
        </w:rPr>
        <w:t>тогтоох,</w:t>
      </w:r>
      <w:r w:rsidRPr="001024EB">
        <w:rPr>
          <w:rFonts w:ascii="Arial" w:hAnsi="Arial" w:cs="Arial"/>
          <w:spacing w:val="-15"/>
          <w:sz w:val="24"/>
        </w:rPr>
        <w:t xml:space="preserve"> </w:t>
      </w:r>
      <w:r w:rsidRPr="001024EB">
        <w:rPr>
          <w:rFonts w:ascii="Arial" w:hAnsi="Arial" w:cs="Arial"/>
          <w:sz w:val="24"/>
        </w:rPr>
        <w:t>үр</w:t>
      </w:r>
      <w:r w:rsidRPr="001024EB">
        <w:rPr>
          <w:rFonts w:ascii="Arial" w:hAnsi="Arial" w:cs="Arial"/>
          <w:spacing w:val="-16"/>
          <w:sz w:val="24"/>
        </w:rPr>
        <w:t xml:space="preserve"> </w:t>
      </w:r>
      <w:r w:rsidRPr="001024EB">
        <w:rPr>
          <w:rFonts w:ascii="Arial" w:hAnsi="Arial" w:cs="Arial"/>
          <w:sz w:val="24"/>
        </w:rPr>
        <w:t>ашиггүй</w:t>
      </w:r>
      <w:r w:rsidRPr="001024EB">
        <w:rPr>
          <w:rFonts w:ascii="Arial" w:hAnsi="Arial" w:cs="Arial"/>
          <w:spacing w:val="-15"/>
          <w:sz w:val="24"/>
        </w:rPr>
        <w:t xml:space="preserve"> </w:t>
      </w:r>
      <w:r w:rsidRPr="001024EB">
        <w:rPr>
          <w:rFonts w:ascii="Arial" w:hAnsi="Arial" w:cs="Arial"/>
          <w:sz w:val="24"/>
        </w:rPr>
        <w:t>байх</w:t>
      </w:r>
      <w:r w:rsidRPr="001024EB">
        <w:rPr>
          <w:rFonts w:ascii="Arial" w:hAnsi="Arial" w:cs="Arial"/>
          <w:spacing w:val="-16"/>
          <w:sz w:val="24"/>
        </w:rPr>
        <w:t xml:space="preserve"> </w:t>
      </w:r>
      <w:r w:rsidRPr="001024EB">
        <w:rPr>
          <w:rFonts w:ascii="Arial" w:hAnsi="Arial" w:cs="Arial"/>
          <w:sz w:val="24"/>
        </w:rPr>
        <w:t>зэрэг</w:t>
      </w:r>
      <w:r w:rsidRPr="001024EB">
        <w:rPr>
          <w:rFonts w:ascii="Arial" w:hAnsi="Arial" w:cs="Arial"/>
          <w:spacing w:val="-14"/>
          <w:sz w:val="24"/>
        </w:rPr>
        <w:t xml:space="preserve"> </w:t>
      </w:r>
      <w:r w:rsidRPr="001024EB">
        <w:rPr>
          <w:rFonts w:ascii="Arial" w:hAnsi="Arial" w:cs="Arial"/>
          <w:sz w:val="24"/>
        </w:rPr>
        <w:t>эрсдэлээс</w:t>
      </w:r>
      <w:r w:rsidRPr="001024EB">
        <w:rPr>
          <w:rFonts w:ascii="Arial" w:hAnsi="Arial" w:cs="Arial"/>
          <w:spacing w:val="-15"/>
          <w:sz w:val="24"/>
        </w:rPr>
        <w:t xml:space="preserve"> </w:t>
      </w:r>
      <w:r w:rsidRPr="001024EB">
        <w:rPr>
          <w:rFonts w:ascii="Arial" w:hAnsi="Arial" w:cs="Arial"/>
          <w:sz w:val="24"/>
        </w:rPr>
        <w:t>зайлсхийхийн</w:t>
      </w:r>
      <w:r w:rsidRPr="001024EB">
        <w:rPr>
          <w:rFonts w:ascii="Arial" w:hAnsi="Arial" w:cs="Arial"/>
          <w:spacing w:val="-15"/>
          <w:sz w:val="24"/>
        </w:rPr>
        <w:t xml:space="preserve"> </w:t>
      </w:r>
      <w:r w:rsidRPr="001024EB">
        <w:rPr>
          <w:rFonts w:ascii="Arial" w:hAnsi="Arial" w:cs="Arial"/>
          <w:sz w:val="24"/>
        </w:rPr>
        <w:t>тулд</w:t>
      </w:r>
      <w:r w:rsidRPr="001024EB">
        <w:rPr>
          <w:rFonts w:ascii="Arial" w:hAnsi="Arial" w:cs="Arial"/>
          <w:spacing w:val="-16"/>
          <w:sz w:val="24"/>
        </w:rPr>
        <w:t xml:space="preserve"> </w:t>
      </w:r>
      <w:r w:rsidRPr="001024EB">
        <w:rPr>
          <w:rFonts w:ascii="Arial" w:hAnsi="Arial" w:cs="Arial"/>
          <w:sz w:val="24"/>
        </w:rPr>
        <w:t>гэрээг сайтар хянаж байдаг.</w:t>
      </w:r>
    </w:p>
    <w:p w14:paraId="344B10A9" w14:textId="77777777" w:rsidR="004B1DCD" w:rsidRPr="001024EB" w:rsidRDefault="004B1DCD" w:rsidP="004B1DCD">
      <w:pPr>
        <w:pStyle w:val="ListParagraph"/>
        <w:tabs>
          <w:tab w:val="left" w:pos="1162"/>
          <w:tab w:val="left" w:pos="3240"/>
        </w:tabs>
        <w:ind w:left="1026" w:right="870" w:firstLine="0"/>
        <w:rPr>
          <w:rFonts w:ascii="Arial" w:hAnsi="Arial" w:cs="Arial"/>
          <w:sz w:val="24"/>
        </w:rPr>
      </w:pPr>
    </w:p>
    <w:p w14:paraId="3ECAEB1A" w14:textId="77777777" w:rsidR="005F2845" w:rsidRPr="004B1DCD" w:rsidRDefault="0033177E" w:rsidP="0012552E">
      <w:pPr>
        <w:pStyle w:val="Heading2"/>
        <w:numPr>
          <w:ilvl w:val="0"/>
          <w:numId w:val="31"/>
        </w:numPr>
        <w:tabs>
          <w:tab w:val="left" w:pos="1293"/>
          <w:tab w:val="left" w:pos="3240"/>
        </w:tabs>
        <w:ind w:left="1293" w:hanging="266"/>
        <w:jc w:val="both"/>
      </w:pPr>
      <w:r w:rsidRPr="001024EB">
        <w:rPr>
          <w:spacing w:val="-2"/>
        </w:rPr>
        <w:t>Герман</w:t>
      </w:r>
    </w:p>
    <w:p w14:paraId="09AA17C5" w14:textId="77777777" w:rsidR="004B1DCD" w:rsidRPr="001024EB" w:rsidRDefault="004B1DCD" w:rsidP="004B1DCD">
      <w:pPr>
        <w:pStyle w:val="Heading2"/>
        <w:tabs>
          <w:tab w:val="left" w:pos="1293"/>
          <w:tab w:val="left" w:pos="3240"/>
        </w:tabs>
        <w:jc w:val="both"/>
      </w:pPr>
    </w:p>
    <w:p w14:paraId="5D5E9371" w14:textId="77777777" w:rsidR="005F2845" w:rsidRDefault="0033177E" w:rsidP="0012552E">
      <w:pPr>
        <w:pStyle w:val="ListParagraph"/>
        <w:numPr>
          <w:ilvl w:val="1"/>
          <w:numId w:val="31"/>
        </w:numPr>
        <w:tabs>
          <w:tab w:val="left" w:pos="1279"/>
          <w:tab w:val="left" w:pos="3240"/>
        </w:tabs>
        <w:ind w:right="869" w:firstLine="719"/>
        <w:rPr>
          <w:rFonts w:ascii="Arial" w:hAnsi="Arial" w:cs="Arial"/>
          <w:sz w:val="24"/>
        </w:rPr>
      </w:pPr>
      <w:r w:rsidRPr="001024EB">
        <w:rPr>
          <w:rFonts w:ascii="Arial" w:hAnsi="Arial" w:cs="Arial"/>
          <w:sz w:val="24"/>
        </w:rPr>
        <w:t>Төрийн худалдан авалт дахь хувийн хэвшил: Герман улс төрийн худалдан авалтад, ялангуяа барилга, мэдээллийн технологийн систем, зөвлөх үйлчилгээ зэрэг салбарт хувийн хэвшлийг өргөнөөр ашигладаг. ХБНГУ-ын төрийн худалдан авалтад хандах хандлага нь хувийн гүйцэтгэгчдийн ихээхэн оролцоотой хууль эрх зүйн хүчтэй тогтолцоонд үндэслэдэг.</w:t>
      </w:r>
    </w:p>
    <w:p w14:paraId="104B3CB5" w14:textId="77777777" w:rsidR="004B1DCD" w:rsidRPr="001024EB" w:rsidRDefault="004B1DCD" w:rsidP="004B1DCD">
      <w:pPr>
        <w:pStyle w:val="ListParagraph"/>
        <w:tabs>
          <w:tab w:val="left" w:pos="1279"/>
          <w:tab w:val="left" w:pos="3240"/>
        </w:tabs>
        <w:ind w:left="1026" w:right="869" w:firstLine="0"/>
        <w:rPr>
          <w:rFonts w:ascii="Arial" w:hAnsi="Arial" w:cs="Arial"/>
          <w:sz w:val="24"/>
        </w:rPr>
      </w:pPr>
    </w:p>
    <w:p w14:paraId="31649963" w14:textId="77777777" w:rsidR="005F2845" w:rsidRDefault="0033177E" w:rsidP="0012552E">
      <w:pPr>
        <w:pStyle w:val="ListParagraph"/>
        <w:numPr>
          <w:ilvl w:val="0"/>
          <w:numId w:val="26"/>
        </w:numPr>
        <w:tabs>
          <w:tab w:val="left" w:pos="1171"/>
          <w:tab w:val="left" w:pos="3240"/>
        </w:tabs>
        <w:ind w:right="870" w:firstLine="719"/>
        <w:rPr>
          <w:rFonts w:ascii="Arial" w:hAnsi="Arial" w:cs="Arial"/>
          <w:sz w:val="24"/>
        </w:rPr>
      </w:pPr>
      <w:r w:rsidRPr="001024EB">
        <w:rPr>
          <w:rFonts w:ascii="Arial" w:hAnsi="Arial" w:cs="Arial"/>
          <w:sz w:val="24"/>
        </w:rPr>
        <w:t>Цахим</w:t>
      </w:r>
      <w:r w:rsidRPr="001024EB">
        <w:rPr>
          <w:rFonts w:ascii="Arial" w:hAnsi="Arial" w:cs="Arial"/>
          <w:spacing w:val="-2"/>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авалт:</w:t>
      </w:r>
      <w:r w:rsidRPr="001024EB">
        <w:rPr>
          <w:rFonts w:ascii="Arial" w:hAnsi="Arial" w:cs="Arial"/>
          <w:spacing w:val="-2"/>
          <w:sz w:val="24"/>
        </w:rPr>
        <w:t xml:space="preserve"> </w:t>
      </w:r>
      <w:r w:rsidRPr="001024EB">
        <w:rPr>
          <w:rFonts w:ascii="Arial" w:hAnsi="Arial" w:cs="Arial"/>
          <w:sz w:val="24"/>
        </w:rPr>
        <w:t>Герман</w:t>
      </w:r>
      <w:r w:rsidRPr="001024EB">
        <w:rPr>
          <w:rFonts w:ascii="Arial" w:hAnsi="Arial" w:cs="Arial"/>
          <w:spacing w:val="-3"/>
          <w:sz w:val="24"/>
        </w:rPr>
        <w:t xml:space="preserve"> </w:t>
      </w:r>
      <w:r w:rsidRPr="001024EB">
        <w:rPr>
          <w:rFonts w:ascii="Arial" w:hAnsi="Arial" w:cs="Arial"/>
          <w:sz w:val="24"/>
        </w:rPr>
        <w:t>улс</w:t>
      </w:r>
      <w:r w:rsidRPr="001024EB">
        <w:rPr>
          <w:rFonts w:ascii="Arial" w:hAnsi="Arial" w:cs="Arial"/>
          <w:spacing w:val="-1"/>
          <w:sz w:val="24"/>
        </w:rPr>
        <w:t xml:space="preserve"> </w:t>
      </w:r>
      <w:r w:rsidRPr="001024EB">
        <w:rPr>
          <w:rFonts w:ascii="Arial" w:hAnsi="Arial" w:cs="Arial"/>
          <w:sz w:val="24"/>
        </w:rPr>
        <w:t>төрийн</w:t>
      </w:r>
      <w:r w:rsidRPr="001024EB">
        <w:rPr>
          <w:rFonts w:ascii="Arial" w:hAnsi="Arial" w:cs="Arial"/>
          <w:spacing w:val="-3"/>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авалтад</w:t>
      </w:r>
      <w:r w:rsidRPr="001024EB">
        <w:rPr>
          <w:rFonts w:ascii="Arial" w:hAnsi="Arial" w:cs="Arial"/>
          <w:spacing w:val="-3"/>
          <w:sz w:val="24"/>
        </w:rPr>
        <w:t xml:space="preserve"> </w:t>
      </w:r>
      <w:r w:rsidRPr="001024EB">
        <w:rPr>
          <w:rFonts w:ascii="Arial" w:hAnsi="Arial" w:cs="Arial"/>
          <w:sz w:val="24"/>
        </w:rPr>
        <w:t>зориулсан Vergabeplattform хэмээх үндэсний цахим худалдан авалтын платформыг хэрэгжүүлсэн бөгөөд энэ нь хувийн хэвшлийн фирмүүдэд төрийн гэрээний тендерт ил тод, өрсөлдөөнтэй оролцох боломжийг олгодог.</w:t>
      </w:r>
    </w:p>
    <w:p w14:paraId="7B5D3631" w14:textId="77777777" w:rsidR="004B1DCD" w:rsidRPr="001024EB" w:rsidRDefault="004B1DCD" w:rsidP="004B1DCD">
      <w:pPr>
        <w:pStyle w:val="ListParagraph"/>
        <w:tabs>
          <w:tab w:val="left" w:pos="1171"/>
          <w:tab w:val="left" w:pos="3240"/>
        </w:tabs>
        <w:ind w:left="1026" w:right="870" w:firstLine="0"/>
        <w:rPr>
          <w:rFonts w:ascii="Arial" w:hAnsi="Arial" w:cs="Arial"/>
          <w:sz w:val="24"/>
        </w:rPr>
      </w:pPr>
    </w:p>
    <w:p w14:paraId="41F4DDBA" w14:textId="77777777" w:rsidR="005F2845" w:rsidRDefault="0033177E" w:rsidP="0012552E">
      <w:pPr>
        <w:pStyle w:val="ListParagraph"/>
        <w:numPr>
          <w:ilvl w:val="0"/>
          <w:numId w:val="26"/>
        </w:numPr>
        <w:tabs>
          <w:tab w:val="left" w:pos="1198"/>
          <w:tab w:val="left" w:pos="3240"/>
        </w:tabs>
        <w:ind w:right="867" w:firstLine="719"/>
        <w:rPr>
          <w:rFonts w:ascii="Arial" w:hAnsi="Arial" w:cs="Arial"/>
          <w:sz w:val="24"/>
        </w:rPr>
      </w:pPr>
      <w:r w:rsidRPr="001024EB">
        <w:rPr>
          <w:rFonts w:ascii="Arial" w:hAnsi="Arial" w:cs="Arial"/>
          <w:sz w:val="24"/>
        </w:rPr>
        <w:t>Төр, хувийн хэвшлийн түншлэл (ТХХТ): Дэд бүтцийн төслүүдэд хувийн хэвшил,</w:t>
      </w:r>
      <w:r w:rsidRPr="001024EB">
        <w:rPr>
          <w:rFonts w:ascii="Arial" w:hAnsi="Arial" w:cs="Arial"/>
          <w:spacing w:val="-11"/>
          <w:sz w:val="24"/>
        </w:rPr>
        <w:t xml:space="preserve"> </w:t>
      </w:r>
      <w:r w:rsidRPr="001024EB">
        <w:rPr>
          <w:rFonts w:ascii="Arial" w:hAnsi="Arial" w:cs="Arial"/>
          <w:sz w:val="24"/>
        </w:rPr>
        <w:t>ялангуяа</w:t>
      </w:r>
      <w:r w:rsidRPr="001024EB">
        <w:rPr>
          <w:rFonts w:ascii="Arial" w:hAnsi="Arial" w:cs="Arial"/>
          <w:spacing w:val="-12"/>
          <w:sz w:val="24"/>
        </w:rPr>
        <w:t xml:space="preserve"> </w:t>
      </w:r>
      <w:r w:rsidRPr="001024EB">
        <w:rPr>
          <w:rFonts w:ascii="Arial" w:hAnsi="Arial" w:cs="Arial"/>
          <w:sz w:val="24"/>
        </w:rPr>
        <w:t>тээврийн</w:t>
      </w:r>
      <w:r w:rsidRPr="001024EB">
        <w:rPr>
          <w:rFonts w:ascii="Arial" w:hAnsi="Arial" w:cs="Arial"/>
          <w:spacing w:val="-11"/>
          <w:sz w:val="24"/>
        </w:rPr>
        <w:t xml:space="preserve"> </w:t>
      </w:r>
      <w:r w:rsidRPr="001024EB">
        <w:rPr>
          <w:rFonts w:ascii="Arial" w:hAnsi="Arial" w:cs="Arial"/>
          <w:sz w:val="24"/>
        </w:rPr>
        <w:t>дэд</w:t>
      </w:r>
      <w:r w:rsidRPr="001024EB">
        <w:rPr>
          <w:rFonts w:ascii="Arial" w:hAnsi="Arial" w:cs="Arial"/>
          <w:spacing w:val="-11"/>
          <w:sz w:val="24"/>
        </w:rPr>
        <w:t xml:space="preserve"> </w:t>
      </w:r>
      <w:r w:rsidRPr="001024EB">
        <w:rPr>
          <w:rFonts w:ascii="Arial" w:hAnsi="Arial" w:cs="Arial"/>
          <w:sz w:val="24"/>
        </w:rPr>
        <w:t>бүтцийг</w:t>
      </w:r>
      <w:r w:rsidRPr="001024EB">
        <w:rPr>
          <w:rFonts w:ascii="Arial" w:hAnsi="Arial" w:cs="Arial"/>
          <w:spacing w:val="-11"/>
          <w:sz w:val="24"/>
        </w:rPr>
        <w:t xml:space="preserve"> </w:t>
      </w:r>
      <w:r w:rsidRPr="001024EB">
        <w:rPr>
          <w:rFonts w:ascii="Arial" w:hAnsi="Arial" w:cs="Arial"/>
          <w:sz w:val="24"/>
        </w:rPr>
        <w:t>хөгжүүлэхэд</w:t>
      </w:r>
      <w:r w:rsidRPr="001024EB">
        <w:rPr>
          <w:rFonts w:ascii="Arial" w:hAnsi="Arial" w:cs="Arial"/>
          <w:spacing w:val="-12"/>
          <w:sz w:val="24"/>
        </w:rPr>
        <w:t xml:space="preserve"> </w:t>
      </w:r>
      <w:r w:rsidRPr="001024EB">
        <w:rPr>
          <w:rFonts w:ascii="Arial" w:hAnsi="Arial" w:cs="Arial"/>
          <w:sz w:val="24"/>
        </w:rPr>
        <w:t>томоохон</w:t>
      </w:r>
      <w:r w:rsidRPr="001024EB">
        <w:rPr>
          <w:rFonts w:ascii="Arial" w:hAnsi="Arial" w:cs="Arial"/>
          <w:spacing w:val="-11"/>
          <w:sz w:val="24"/>
        </w:rPr>
        <w:t xml:space="preserve"> </w:t>
      </w:r>
      <w:r w:rsidRPr="001024EB">
        <w:rPr>
          <w:rFonts w:ascii="Arial" w:hAnsi="Arial" w:cs="Arial"/>
          <w:sz w:val="24"/>
        </w:rPr>
        <w:t>үүрэг</w:t>
      </w:r>
      <w:r w:rsidRPr="001024EB">
        <w:rPr>
          <w:rFonts w:ascii="Arial" w:hAnsi="Arial" w:cs="Arial"/>
          <w:spacing w:val="-11"/>
          <w:sz w:val="24"/>
        </w:rPr>
        <w:t xml:space="preserve"> </w:t>
      </w:r>
      <w:r w:rsidRPr="001024EB">
        <w:rPr>
          <w:rFonts w:ascii="Arial" w:hAnsi="Arial" w:cs="Arial"/>
          <w:sz w:val="24"/>
        </w:rPr>
        <w:t>гүйцэтгэдэг. Жишээлбэл, хурдны зам, гүүр барихад хувийн санхүүжилт, ТХХТ-ийн дагуу үйл ажиллагааны менежмент орно.</w:t>
      </w:r>
    </w:p>
    <w:p w14:paraId="69EB0002" w14:textId="77777777" w:rsidR="004B1DCD" w:rsidRPr="004B1DCD" w:rsidRDefault="004B1DCD" w:rsidP="004B1DCD">
      <w:pPr>
        <w:pStyle w:val="ListParagraph"/>
        <w:rPr>
          <w:rFonts w:ascii="Arial" w:hAnsi="Arial" w:cs="Arial"/>
          <w:sz w:val="24"/>
        </w:rPr>
      </w:pPr>
    </w:p>
    <w:p w14:paraId="776C4BF4" w14:textId="77777777" w:rsidR="005F2845" w:rsidRDefault="0033177E" w:rsidP="0012552E">
      <w:pPr>
        <w:pStyle w:val="ListParagraph"/>
        <w:numPr>
          <w:ilvl w:val="1"/>
          <w:numId w:val="31"/>
        </w:numPr>
        <w:tabs>
          <w:tab w:val="left" w:pos="1207"/>
          <w:tab w:val="left" w:pos="3240"/>
        </w:tabs>
        <w:ind w:right="870" w:firstLine="719"/>
        <w:rPr>
          <w:rFonts w:ascii="Arial" w:hAnsi="Arial" w:cs="Arial"/>
          <w:sz w:val="24"/>
        </w:rPr>
      </w:pPr>
      <w:r w:rsidRPr="001024EB">
        <w:rPr>
          <w:rFonts w:ascii="Arial" w:hAnsi="Arial" w:cs="Arial"/>
          <w:sz w:val="24"/>
        </w:rPr>
        <w:t>Бэрхшээл: ХБНГУ хүнд суртлын саатал, төр, хувийн хэвшлийн нарийн төвөгтэй гэрээг удирдах, ялангуяа томоохон дэд бүтцийн төслүүдтэй холбоотой сорилтуудтай</w:t>
      </w:r>
      <w:r w:rsidRPr="001024EB">
        <w:rPr>
          <w:rFonts w:ascii="Arial" w:hAnsi="Arial" w:cs="Arial"/>
          <w:spacing w:val="-3"/>
          <w:sz w:val="24"/>
        </w:rPr>
        <w:t xml:space="preserve"> </w:t>
      </w:r>
      <w:r w:rsidRPr="001024EB">
        <w:rPr>
          <w:rFonts w:ascii="Arial" w:hAnsi="Arial" w:cs="Arial"/>
          <w:sz w:val="24"/>
        </w:rPr>
        <w:t>тулгардаг.</w:t>
      </w:r>
      <w:r w:rsidRPr="001024EB">
        <w:rPr>
          <w:rFonts w:ascii="Arial" w:hAnsi="Arial" w:cs="Arial"/>
          <w:spacing w:val="-3"/>
          <w:sz w:val="24"/>
        </w:rPr>
        <w:t xml:space="preserve"> </w:t>
      </w:r>
      <w:r w:rsidRPr="001024EB">
        <w:rPr>
          <w:rFonts w:ascii="Arial" w:hAnsi="Arial" w:cs="Arial"/>
          <w:sz w:val="24"/>
        </w:rPr>
        <w:t>Мөн</w:t>
      </w:r>
      <w:r w:rsidRPr="001024EB">
        <w:rPr>
          <w:rFonts w:ascii="Arial" w:hAnsi="Arial" w:cs="Arial"/>
          <w:spacing w:val="-3"/>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авах</w:t>
      </w:r>
      <w:r w:rsidRPr="001024EB">
        <w:rPr>
          <w:rFonts w:ascii="Arial" w:hAnsi="Arial" w:cs="Arial"/>
          <w:spacing w:val="-3"/>
          <w:sz w:val="24"/>
        </w:rPr>
        <w:t xml:space="preserve"> </w:t>
      </w:r>
      <w:r w:rsidRPr="001024EB">
        <w:rPr>
          <w:rFonts w:ascii="Arial" w:hAnsi="Arial" w:cs="Arial"/>
          <w:sz w:val="24"/>
        </w:rPr>
        <w:t>ажиллагаанд</w:t>
      </w:r>
      <w:r w:rsidRPr="001024EB">
        <w:rPr>
          <w:rFonts w:ascii="Arial" w:hAnsi="Arial" w:cs="Arial"/>
          <w:spacing w:val="-4"/>
          <w:sz w:val="24"/>
        </w:rPr>
        <w:t xml:space="preserve"> </w:t>
      </w:r>
      <w:r w:rsidRPr="001024EB">
        <w:rPr>
          <w:rFonts w:ascii="Arial" w:hAnsi="Arial" w:cs="Arial"/>
          <w:sz w:val="24"/>
        </w:rPr>
        <w:t>өмч</w:t>
      </w:r>
      <w:r w:rsidRPr="001024EB">
        <w:rPr>
          <w:rFonts w:ascii="Arial" w:hAnsi="Arial" w:cs="Arial"/>
          <w:spacing w:val="-4"/>
          <w:sz w:val="24"/>
        </w:rPr>
        <w:t xml:space="preserve"> </w:t>
      </w:r>
      <w:r w:rsidRPr="001024EB">
        <w:rPr>
          <w:rFonts w:ascii="Arial" w:hAnsi="Arial" w:cs="Arial"/>
          <w:sz w:val="24"/>
        </w:rPr>
        <w:t>хувьчлал,</w:t>
      </w:r>
      <w:r w:rsidRPr="001024EB">
        <w:rPr>
          <w:rFonts w:ascii="Arial" w:hAnsi="Arial" w:cs="Arial"/>
          <w:spacing w:val="-3"/>
          <w:sz w:val="24"/>
        </w:rPr>
        <w:t xml:space="preserve"> </w:t>
      </w:r>
      <w:r w:rsidRPr="001024EB">
        <w:rPr>
          <w:rFonts w:ascii="Arial" w:hAnsi="Arial" w:cs="Arial"/>
          <w:sz w:val="24"/>
        </w:rPr>
        <w:t>төрийн хариуцлагыг тэнцвэржүүлэх ажил үргэлжилж байна.</w:t>
      </w:r>
    </w:p>
    <w:p w14:paraId="10AAB9D1" w14:textId="77777777" w:rsidR="004B1DCD" w:rsidRPr="001024EB" w:rsidRDefault="004B1DCD" w:rsidP="004B1DCD">
      <w:pPr>
        <w:pStyle w:val="ListParagraph"/>
        <w:tabs>
          <w:tab w:val="left" w:pos="1207"/>
          <w:tab w:val="left" w:pos="3240"/>
        </w:tabs>
        <w:ind w:left="1026" w:right="870" w:firstLine="0"/>
        <w:rPr>
          <w:rFonts w:ascii="Arial" w:hAnsi="Arial" w:cs="Arial"/>
          <w:sz w:val="24"/>
        </w:rPr>
      </w:pPr>
    </w:p>
    <w:p w14:paraId="00A7493E" w14:textId="77777777" w:rsidR="005F2845" w:rsidRDefault="0033177E" w:rsidP="0012552E">
      <w:pPr>
        <w:pStyle w:val="BodyText"/>
        <w:tabs>
          <w:tab w:val="left" w:pos="3240"/>
        </w:tabs>
        <w:ind w:left="1027"/>
        <w:jc w:val="both"/>
        <w:rPr>
          <w:rFonts w:ascii="Arial" w:hAnsi="Arial" w:cs="Arial"/>
          <w:spacing w:val="-2"/>
        </w:rPr>
      </w:pPr>
      <w:r w:rsidRPr="001024EB">
        <w:rPr>
          <w:rFonts w:ascii="Arial" w:hAnsi="Arial" w:cs="Arial"/>
        </w:rPr>
        <w:t>Бусад</w:t>
      </w:r>
      <w:r w:rsidRPr="001024EB">
        <w:rPr>
          <w:rFonts w:ascii="Arial" w:hAnsi="Arial" w:cs="Arial"/>
          <w:spacing w:val="-1"/>
        </w:rPr>
        <w:t xml:space="preserve"> </w:t>
      </w:r>
      <w:r w:rsidRPr="001024EB">
        <w:rPr>
          <w:rFonts w:ascii="Arial" w:hAnsi="Arial" w:cs="Arial"/>
        </w:rPr>
        <w:t>орноос</w:t>
      </w:r>
      <w:r w:rsidRPr="001024EB">
        <w:rPr>
          <w:rFonts w:ascii="Arial" w:hAnsi="Arial" w:cs="Arial"/>
          <w:spacing w:val="-1"/>
        </w:rPr>
        <w:t xml:space="preserve"> </w:t>
      </w:r>
      <w:r w:rsidRPr="001024EB">
        <w:rPr>
          <w:rFonts w:ascii="Arial" w:hAnsi="Arial" w:cs="Arial"/>
        </w:rPr>
        <w:t>авсан</w:t>
      </w:r>
      <w:r w:rsidRPr="001024EB">
        <w:rPr>
          <w:rFonts w:ascii="Arial" w:hAnsi="Arial" w:cs="Arial"/>
          <w:spacing w:val="-1"/>
        </w:rPr>
        <w:t xml:space="preserve"> </w:t>
      </w:r>
      <w:r w:rsidRPr="001024EB">
        <w:rPr>
          <w:rFonts w:ascii="Arial" w:hAnsi="Arial" w:cs="Arial"/>
          <w:spacing w:val="-2"/>
        </w:rPr>
        <w:t>сургамж:</w:t>
      </w:r>
    </w:p>
    <w:p w14:paraId="2CB1797C" w14:textId="77777777" w:rsidR="00D02063" w:rsidRPr="001024EB" w:rsidRDefault="00D02063" w:rsidP="0012552E">
      <w:pPr>
        <w:pStyle w:val="BodyText"/>
        <w:tabs>
          <w:tab w:val="left" w:pos="3240"/>
        </w:tabs>
        <w:ind w:left="1027"/>
        <w:jc w:val="both"/>
        <w:rPr>
          <w:rFonts w:ascii="Arial" w:hAnsi="Arial" w:cs="Arial"/>
        </w:rPr>
      </w:pPr>
    </w:p>
    <w:p w14:paraId="2F8E5919" w14:textId="77777777" w:rsidR="005F2845" w:rsidRPr="004B1DCD" w:rsidRDefault="0033177E" w:rsidP="0012552E">
      <w:pPr>
        <w:pStyle w:val="ListParagraph"/>
        <w:numPr>
          <w:ilvl w:val="0"/>
          <w:numId w:val="25"/>
        </w:numPr>
        <w:tabs>
          <w:tab w:val="left" w:pos="1385"/>
          <w:tab w:val="left" w:pos="1387"/>
          <w:tab w:val="left" w:pos="3240"/>
        </w:tabs>
        <w:ind w:right="868"/>
        <w:rPr>
          <w:rFonts w:ascii="Arial" w:hAnsi="Arial" w:cs="Arial"/>
          <w:sz w:val="24"/>
        </w:rPr>
      </w:pPr>
      <w:r w:rsidRPr="001024EB">
        <w:rPr>
          <w:rFonts w:ascii="Arial" w:hAnsi="Arial" w:cs="Arial"/>
          <w:sz w:val="24"/>
        </w:rPr>
        <w:t>Ил тод, хариуцлагатай байдал: Төрийн худалдан авалтад хувийн хэвшил</w:t>
      </w:r>
      <w:r w:rsidRPr="001024EB">
        <w:rPr>
          <w:rFonts w:ascii="Arial" w:hAnsi="Arial" w:cs="Arial"/>
          <w:spacing w:val="-13"/>
          <w:sz w:val="24"/>
        </w:rPr>
        <w:t xml:space="preserve"> </w:t>
      </w:r>
      <w:r w:rsidRPr="001024EB">
        <w:rPr>
          <w:rFonts w:ascii="Arial" w:hAnsi="Arial" w:cs="Arial"/>
          <w:sz w:val="24"/>
        </w:rPr>
        <w:t>голлох</w:t>
      </w:r>
      <w:r w:rsidRPr="001024EB">
        <w:rPr>
          <w:rFonts w:ascii="Arial" w:hAnsi="Arial" w:cs="Arial"/>
          <w:spacing w:val="-13"/>
          <w:sz w:val="24"/>
        </w:rPr>
        <w:t xml:space="preserve"> </w:t>
      </w:r>
      <w:r w:rsidRPr="001024EB">
        <w:rPr>
          <w:rFonts w:ascii="Arial" w:hAnsi="Arial" w:cs="Arial"/>
          <w:sz w:val="24"/>
        </w:rPr>
        <w:t>үүрэг</w:t>
      </w:r>
      <w:r w:rsidRPr="001024EB">
        <w:rPr>
          <w:rFonts w:ascii="Arial" w:hAnsi="Arial" w:cs="Arial"/>
          <w:spacing w:val="-12"/>
          <w:sz w:val="24"/>
        </w:rPr>
        <w:t xml:space="preserve"> </w:t>
      </w:r>
      <w:r w:rsidRPr="001024EB">
        <w:rPr>
          <w:rFonts w:ascii="Arial" w:hAnsi="Arial" w:cs="Arial"/>
          <w:sz w:val="24"/>
        </w:rPr>
        <w:t>гүйцэтгэж</w:t>
      </w:r>
      <w:r w:rsidRPr="001024EB">
        <w:rPr>
          <w:rFonts w:ascii="Arial" w:hAnsi="Arial" w:cs="Arial"/>
          <w:spacing w:val="-12"/>
          <w:sz w:val="24"/>
        </w:rPr>
        <w:t xml:space="preserve"> </w:t>
      </w:r>
      <w:r w:rsidRPr="001024EB">
        <w:rPr>
          <w:rFonts w:ascii="Arial" w:hAnsi="Arial" w:cs="Arial"/>
          <w:sz w:val="24"/>
        </w:rPr>
        <w:t>байгаа</w:t>
      </w:r>
      <w:r w:rsidRPr="001024EB">
        <w:rPr>
          <w:rFonts w:ascii="Arial" w:hAnsi="Arial" w:cs="Arial"/>
          <w:spacing w:val="-12"/>
          <w:sz w:val="24"/>
        </w:rPr>
        <w:t xml:space="preserve"> </w:t>
      </w:r>
      <w:r w:rsidRPr="001024EB">
        <w:rPr>
          <w:rFonts w:ascii="Arial" w:hAnsi="Arial" w:cs="Arial"/>
          <w:sz w:val="24"/>
        </w:rPr>
        <w:t>үед</w:t>
      </w:r>
      <w:r w:rsidRPr="001024EB">
        <w:rPr>
          <w:rFonts w:ascii="Arial" w:hAnsi="Arial" w:cs="Arial"/>
          <w:spacing w:val="-13"/>
          <w:sz w:val="24"/>
        </w:rPr>
        <w:t xml:space="preserve"> </w:t>
      </w:r>
      <w:r w:rsidRPr="001024EB">
        <w:rPr>
          <w:rFonts w:ascii="Arial" w:hAnsi="Arial" w:cs="Arial"/>
          <w:sz w:val="24"/>
        </w:rPr>
        <w:t>худалдан</w:t>
      </w:r>
      <w:r w:rsidRPr="001024EB">
        <w:rPr>
          <w:rFonts w:ascii="Arial" w:hAnsi="Arial" w:cs="Arial"/>
          <w:spacing w:val="-13"/>
          <w:sz w:val="24"/>
        </w:rPr>
        <w:t xml:space="preserve"> </w:t>
      </w:r>
      <w:r w:rsidRPr="001024EB">
        <w:rPr>
          <w:rFonts w:ascii="Arial" w:hAnsi="Arial" w:cs="Arial"/>
          <w:sz w:val="24"/>
        </w:rPr>
        <w:t>авах</w:t>
      </w:r>
      <w:r w:rsidRPr="001024EB">
        <w:rPr>
          <w:rFonts w:ascii="Arial" w:hAnsi="Arial" w:cs="Arial"/>
          <w:spacing w:val="-12"/>
          <w:sz w:val="24"/>
        </w:rPr>
        <w:t xml:space="preserve"> </w:t>
      </w:r>
      <w:r w:rsidRPr="001024EB">
        <w:rPr>
          <w:rFonts w:ascii="Arial" w:hAnsi="Arial" w:cs="Arial"/>
          <w:sz w:val="24"/>
        </w:rPr>
        <w:t xml:space="preserve">ажиллагааны ил тод байдлыг хангах нь нэн чухал. Их Британи, Канад зэрэг орнууд авлигын эрсдэлийг бууруулж, худалдан авалтыг илүү хүртээмжтэй, шударга болгох үүднээс цахим худалдан авалтын системийг </w:t>
      </w:r>
      <w:r w:rsidRPr="001024EB">
        <w:rPr>
          <w:rFonts w:ascii="Arial" w:hAnsi="Arial" w:cs="Arial"/>
          <w:spacing w:val="-2"/>
          <w:sz w:val="24"/>
        </w:rPr>
        <w:t>нэвтрүүлсэн.</w:t>
      </w:r>
    </w:p>
    <w:p w14:paraId="02FCEB44" w14:textId="77777777" w:rsidR="004B1DCD" w:rsidRPr="001024EB" w:rsidRDefault="004B1DCD" w:rsidP="004B1DCD">
      <w:pPr>
        <w:pStyle w:val="ListParagraph"/>
        <w:tabs>
          <w:tab w:val="left" w:pos="1385"/>
          <w:tab w:val="left" w:pos="1387"/>
          <w:tab w:val="left" w:pos="3240"/>
        </w:tabs>
        <w:ind w:left="1387" w:right="868" w:firstLine="0"/>
        <w:rPr>
          <w:rFonts w:ascii="Arial" w:hAnsi="Arial" w:cs="Arial"/>
          <w:sz w:val="24"/>
        </w:rPr>
      </w:pPr>
    </w:p>
    <w:p w14:paraId="3BDA3CFF" w14:textId="77777777" w:rsidR="005F2845" w:rsidRPr="00D02063" w:rsidRDefault="0033177E" w:rsidP="00D02063">
      <w:pPr>
        <w:pStyle w:val="ListParagraph"/>
        <w:numPr>
          <w:ilvl w:val="0"/>
          <w:numId w:val="25"/>
        </w:numPr>
        <w:tabs>
          <w:tab w:val="left" w:pos="1385"/>
          <w:tab w:val="left" w:pos="1387"/>
          <w:tab w:val="left" w:pos="3240"/>
        </w:tabs>
        <w:ind w:right="869"/>
        <w:rPr>
          <w:rFonts w:ascii="Arial" w:hAnsi="Arial" w:cs="Arial"/>
        </w:rPr>
      </w:pPr>
      <w:r w:rsidRPr="00D02063">
        <w:rPr>
          <w:rFonts w:ascii="Arial" w:hAnsi="Arial" w:cs="Arial"/>
          <w:sz w:val="24"/>
        </w:rPr>
        <w:t>Эрсдэлийн менежмент: Олон улс, ялангуяа ТХХТ-ийг ашигладаг улс орнууд</w:t>
      </w:r>
      <w:r w:rsidRPr="00D02063">
        <w:rPr>
          <w:rFonts w:ascii="Arial" w:hAnsi="Arial" w:cs="Arial"/>
          <w:spacing w:val="-5"/>
          <w:sz w:val="24"/>
        </w:rPr>
        <w:t xml:space="preserve"> </w:t>
      </w:r>
      <w:r w:rsidRPr="00D02063">
        <w:rPr>
          <w:rFonts w:ascii="Arial" w:hAnsi="Arial" w:cs="Arial"/>
          <w:sz w:val="24"/>
        </w:rPr>
        <w:t>эрсдэлийг</w:t>
      </w:r>
      <w:r w:rsidRPr="00D02063">
        <w:rPr>
          <w:rFonts w:ascii="Arial" w:hAnsi="Arial" w:cs="Arial"/>
          <w:spacing w:val="-2"/>
          <w:sz w:val="24"/>
        </w:rPr>
        <w:t xml:space="preserve"> </w:t>
      </w:r>
      <w:r w:rsidRPr="00D02063">
        <w:rPr>
          <w:rFonts w:ascii="Arial" w:hAnsi="Arial" w:cs="Arial"/>
          <w:sz w:val="24"/>
        </w:rPr>
        <w:t>төр</w:t>
      </w:r>
      <w:r w:rsidRPr="00D02063">
        <w:rPr>
          <w:rFonts w:ascii="Arial" w:hAnsi="Arial" w:cs="Arial"/>
          <w:spacing w:val="-5"/>
          <w:sz w:val="24"/>
        </w:rPr>
        <w:t xml:space="preserve"> </w:t>
      </w:r>
      <w:r w:rsidRPr="00D02063">
        <w:rPr>
          <w:rFonts w:ascii="Arial" w:hAnsi="Arial" w:cs="Arial"/>
          <w:sz w:val="24"/>
        </w:rPr>
        <w:t>болон</w:t>
      </w:r>
      <w:r w:rsidRPr="00D02063">
        <w:rPr>
          <w:rFonts w:ascii="Arial" w:hAnsi="Arial" w:cs="Arial"/>
          <w:spacing w:val="-4"/>
          <w:sz w:val="24"/>
        </w:rPr>
        <w:t xml:space="preserve"> </w:t>
      </w:r>
      <w:r w:rsidRPr="00D02063">
        <w:rPr>
          <w:rFonts w:ascii="Arial" w:hAnsi="Arial" w:cs="Arial"/>
          <w:sz w:val="24"/>
        </w:rPr>
        <w:t>хувийн</w:t>
      </w:r>
      <w:r w:rsidRPr="00D02063">
        <w:rPr>
          <w:rFonts w:ascii="Arial" w:hAnsi="Arial" w:cs="Arial"/>
          <w:spacing w:val="-4"/>
          <w:sz w:val="24"/>
        </w:rPr>
        <w:t xml:space="preserve"> </w:t>
      </w:r>
      <w:r w:rsidRPr="00D02063">
        <w:rPr>
          <w:rFonts w:ascii="Arial" w:hAnsi="Arial" w:cs="Arial"/>
          <w:sz w:val="24"/>
        </w:rPr>
        <w:t>хэвшлийн</w:t>
      </w:r>
      <w:r w:rsidRPr="00D02063">
        <w:rPr>
          <w:rFonts w:ascii="Arial" w:hAnsi="Arial" w:cs="Arial"/>
          <w:spacing w:val="-3"/>
          <w:sz w:val="24"/>
        </w:rPr>
        <w:t xml:space="preserve"> </w:t>
      </w:r>
      <w:r w:rsidRPr="00D02063">
        <w:rPr>
          <w:rFonts w:ascii="Arial" w:hAnsi="Arial" w:cs="Arial"/>
          <w:sz w:val="24"/>
        </w:rPr>
        <w:t>хооронд</w:t>
      </w:r>
      <w:r w:rsidRPr="00D02063">
        <w:rPr>
          <w:rFonts w:ascii="Arial" w:hAnsi="Arial" w:cs="Arial"/>
          <w:spacing w:val="-5"/>
          <w:sz w:val="24"/>
        </w:rPr>
        <w:t xml:space="preserve"> </w:t>
      </w:r>
      <w:r w:rsidRPr="00D02063">
        <w:rPr>
          <w:rFonts w:ascii="Arial" w:hAnsi="Arial" w:cs="Arial"/>
          <w:sz w:val="24"/>
        </w:rPr>
        <w:t>зөв</w:t>
      </w:r>
      <w:r w:rsidRPr="00D02063">
        <w:rPr>
          <w:rFonts w:ascii="Arial" w:hAnsi="Arial" w:cs="Arial"/>
          <w:spacing w:val="-4"/>
          <w:sz w:val="24"/>
        </w:rPr>
        <w:t xml:space="preserve"> </w:t>
      </w:r>
      <w:r w:rsidRPr="00D02063">
        <w:rPr>
          <w:rFonts w:ascii="Arial" w:hAnsi="Arial" w:cs="Arial"/>
          <w:sz w:val="24"/>
        </w:rPr>
        <w:t>хуваарилах нь</w:t>
      </w:r>
      <w:r w:rsidRPr="00D02063">
        <w:rPr>
          <w:rFonts w:ascii="Arial" w:hAnsi="Arial" w:cs="Arial"/>
          <w:spacing w:val="38"/>
          <w:sz w:val="24"/>
        </w:rPr>
        <w:t xml:space="preserve"> </w:t>
      </w:r>
      <w:r w:rsidRPr="00D02063">
        <w:rPr>
          <w:rFonts w:ascii="Arial" w:hAnsi="Arial" w:cs="Arial"/>
          <w:sz w:val="24"/>
        </w:rPr>
        <w:t>чухал</w:t>
      </w:r>
      <w:r w:rsidRPr="00D02063">
        <w:rPr>
          <w:rFonts w:ascii="Arial" w:hAnsi="Arial" w:cs="Arial"/>
          <w:spacing w:val="38"/>
          <w:sz w:val="24"/>
        </w:rPr>
        <w:t xml:space="preserve"> </w:t>
      </w:r>
      <w:r w:rsidRPr="00D02063">
        <w:rPr>
          <w:rFonts w:ascii="Arial" w:hAnsi="Arial" w:cs="Arial"/>
          <w:sz w:val="24"/>
        </w:rPr>
        <w:t>гэдгийг</w:t>
      </w:r>
      <w:r w:rsidRPr="00D02063">
        <w:rPr>
          <w:rFonts w:ascii="Arial" w:hAnsi="Arial" w:cs="Arial"/>
          <w:spacing w:val="38"/>
          <w:sz w:val="24"/>
        </w:rPr>
        <w:t xml:space="preserve"> </w:t>
      </w:r>
      <w:r w:rsidRPr="00D02063">
        <w:rPr>
          <w:rFonts w:ascii="Arial" w:hAnsi="Arial" w:cs="Arial"/>
          <w:sz w:val="24"/>
        </w:rPr>
        <w:t>ойлгосон.</w:t>
      </w:r>
      <w:r w:rsidRPr="00D02063">
        <w:rPr>
          <w:rFonts w:ascii="Arial" w:hAnsi="Arial" w:cs="Arial"/>
          <w:spacing w:val="36"/>
          <w:sz w:val="24"/>
        </w:rPr>
        <w:t xml:space="preserve"> </w:t>
      </w:r>
      <w:r w:rsidRPr="00D02063">
        <w:rPr>
          <w:rFonts w:ascii="Arial" w:hAnsi="Arial" w:cs="Arial"/>
          <w:sz w:val="24"/>
        </w:rPr>
        <w:t>Эрсдэлийг</w:t>
      </w:r>
      <w:r w:rsidRPr="00D02063">
        <w:rPr>
          <w:rFonts w:ascii="Arial" w:hAnsi="Arial" w:cs="Arial"/>
          <w:spacing w:val="38"/>
          <w:sz w:val="24"/>
        </w:rPr>
        <w:t xml:space="preserve"> </w:t>
      </w:r>
      <w:r w:rsidRPr="00D02063">
        <w:rPr>
          <w:rFonts w:ascii="Arial" w:hAnsi="Arial" w:cs="Arial"/>
          <w:sz w:val="24"/>
        </w:rPr>
        <w:t>удирдаж</w:t>
      </w:r>
      <w:r w:rsidRPr="00D02063">
        <w:rPr>
          <w:rFonts w:ascii="Arial" w:hAnsi="Arial" w:cs="Arial"/>
          <w:spacing w:val="39"/>
          <w:sz w:val="24"/>
        </w:rPr>
        <w:t xml:space="preserve"> </w:t>
      </w:r>
      <w:r w:rsidRPr="00D02063">
        <w:rPr>
          <w:rFonts w:ascii="Arial" w:hAnsi="Arial" w:cs="Arial"/>
          <w:sz w:val="24"/>
        </w:rPr>
        <w:t>чадаагүйгээс</w:t>
      </w:r>
      <w:r w:rsidRPr="00D02063">
        <w:rPr>
          <w:rFonts w:ascii="Arial" w:hAnsi="Arial" w:cs="Arial"/>
          <w:spacing w:val="35"/>
          <w:sz w:val="24"/>
        </w:rPr>
        <w:t xml:space="preserve"> </w:t>
      </w:r>
      <w:r w:rsidRPr="00D02063">
        <w:rPr>
          <w:rFonts w:ascii="Arial" w:hAnsi="Arial" w:cs="Arial"/>
          <w:sz w:val="24"/>
        </w:rPr>
        <w:t>зардал</w:t>
      </w:r>
    </w:p>
    <w:p w14:paraId="3E62E80E" w14:textId="77777777" w:rsidR="005F2845" w:rsidRPr="001024EB" w:rsidRDefault="0033177E" w:rsidP="0012552E">
      <w:pPr>
        <w:pStyle w:val="BodyText"/>
        <w:tabs>
          <w:tab w:val="left" w:pos="3240"/>
        </w:tabs>
        <w:ind w:left="1387" w:right="867"/>
        <w:jc w:val="both"/>
        <w:rPr>
          <w:rFonts w:ascii="Arial" w:hAnsi="Arial" w:cs="Arial"/>
        </w:rPr>
      </w:pPr>
      <w:r w:rsidRPr="001024EB">
        <w:rPr>
          <w:rFonts w:ascii="Arial" w:hAnsi="Arial" w:cs="Arial"/>
        </w:rPr>
        <w:t>хэтрэх, саатал гарах, олон нийтийн дургүйцлийг төрүүлдэг. Гэрээний тодорхой нөхцөл, гүйцэтгэлийг хянах механизм зайлшгүй чухал.</w:t>
      </w:r>
    </w:p>
    <w:p w14:paraId="736D38F9" w14:textId="77777777" w:rsidR="005F2845" w:rsidRPr="001024EB" w:rsidRDefault="0033177E" w:rsidP="0012552E">
      <w:pPr>
        <w:pStyle w:val="ListParagraph"/>
        <w:numPr>
          <w:ilvl w:val="0"/>
          <w:numId w:val="25"/>
        </w:numPr>
        <w:tabs>
          <w:tab w:val="left" w:pos="1385"/>
          <w:tab w:val="left" w:pos="1387"/>
          <w:tab w:val="left" w:pos="3240"/>
        </w:tabs>
        <w:ind w:right="868"/>
        <w:rPr>
          <w:rFonts w:ascii="Arial" w:hAnsi="Arial" w:cs="Arial"/>
          <w:sz w:val="24"/>
        </w:rPr>
      </w:pPr>
      <w:r w:rsidRPr="001024EB">
        <w:rPr>
          <w:rFonts w:ascii="Arial" w:hAnsi="Arial" w:cs="Arial"/>
          <w:sz w:val="24"/>
        </w:rPr>
        <w:t>Үр</w:t>
      </w:r>
      <w:r w:rsidRPr="001024EB">
        <w:rPr>
          <w:rFonts w:ascii="Arial" w:hAnsi="Arial" w:cs="Arial"/>
          <w:spacing w:val="-16"/>
          <w:sz w:val="24"/>
        </w:rPr>
        <w:t xml:space="preserve"> </w:t>
      </w:r>
      <w:r w:rsidRPr="001024EB">
        <w:rPr>
          <w:rFonts w:ascii="Arial" w:hAnsi="Arial" w:cs="Arial"/>
          <w:sz w:val="24"/>
        </w:rPr>
        <w:t>дүнтэй</w:t>
      </w:r>
      <w:r w:rsidRPr="001024EB">
        <w:rPr>
          <w:rFonts w:ascii="Arial" w:hAnsi="Arial" w:cs="Arial"/>
          <w:spacing w:val="-16"/>
          <w:sz w:val="24"/>
        </w:rPr>
        <w:t xml:space="preserve"> </w:t>
      </w:r>
      <w:r w:rsidRPr="001024EB">
        <w:rPr>
          <w:rFonts w:ascii="Arial" w:hAnsi="Arial" w:cs="Arial"/>
          <w:sz w:val="24"/>
        </w:rPr>
        <w:t>хяналт:</w:t>
      </w:r>
      <w:r w:rsidRPr="001024EB">
        <w:rPr>
          <w:rFonts w:ascii="Arial" w:hAnsi="Arial" w:cs="Arial"/>
          <w:spacing w:val="-16"/>
          <w:sz w:val="24"/>
        </w:rPr>
        <w:t xml:space="preserve"> </w:t>
      </w:r>
      <w:r w:rsidRPr="001024EB">
        <w:rPr>
          <w:rFonts w:ascii="Arial" w:hAnsi="Arial" w:cs="Arial"/>
          <w:sz w:val="24"/>
        </w:rPr>
        <w:t>Хувийн</w:t>
      </w:r>
      <w:r w:rsidRPr="001024EB">
        <w:rPr>
          <w:rFonts w:ascii="Arial" w:hAnsi="Arial" w:cs="Arial"/>
          <w:spacing w:val="-16"/>
          <w:sz w:val="24"/>
        </w:rPr>
        <w:t xml:space="preserve"> </w:t>
      </w:r>
      <w:r w:rsidRPr="001024EB">
        <w:rPr>
          <w:rFonts w:ascii="Arial" w:hAnsi="Arial" w:cs="Arial"/>
          <w:sz w:val="24"/>
        </w:rPr>
        <w:t>хэвшил</w:t>
      </w:r>
      <w:r w:rsidRPr="001024EB">
        <w:rPr>
          <w:rFonts w:ascii="Arial" w:hAnsi="Arial" w:cs="Arial"/>
          <w:spacing w:val="-16"/>
          <w:sz w:val="24"/>
        </w:rPr>
        <w:t xml:space="preserve"> </w:t>
      </w:r>
      <w:r w:rsidRPr="001024EB">
        <w:rPr>
          <w:rFonts w:ascii="Arial" w:hAnsi="Arial" w:cs="Arial"/>
          <w:sz w:val="24"/>
        </w:rPr>
        <w:t>үр</w:t>
      </w:r>
      <w:r w:rsidRPr="001024EB">
        <w:rPr>
          <w:rFonts w:ascii="Arial" w:hAnsi="Arial" w:cs="Arial"/>
          <w:spacing w:val="-16"/>
          <w:sz w:val="24"/>
        </w:rPr>
        <w:t xml:space="preserve"> </w:t>
      </w:r>
      <w:r w:rsidRPr="001024EB">
        <w:rPr>
          <w:rFonts w:ascii="Arial" w:hAnsi="Arial" w:cs="Arial"/>
          <w:sz w:val="24"/>
        </w:rPr>
        <w:t>ашгийг</w:t>
      </w:r>
      <w:r w:rsidRPr="001024EB">
        <w:rPr>
          <w:rFonts w:ascii="Arial" w:hAnsi="Arial" w:cs="Arial"/>
          <w:spacing w:val="-16"/>
          <w:sz w:val="24"/>
        </w:rPr>
        <w:t xml:space="preserve"> </w:t>
      </w:r>
      <w:r w:rsidRPr="001024EB">
        <w:rPr>
          <w:rFonts w:ascii="Arial" w:hAnsi="Arial" w:cs="Arial"/>
          <w:sz w:val="24"/>
        </w:rPr>
        <w:t>бий</w:t>
      </w:r>
      <w:r w:rsidRPr="001024EB">
        <w:rPr>
          <w:rFonts w:ascii="Arial" w:hAnsi="Arial" w:cs="Arial"/>
          <w:spacing w:val="-16"/>
          <w:sz w:val="24"/>
        </w:rPr>
        <w:t xml:space="preserve"> </w:t>
      </w:r>
      <w:r w:rsidRPr="001024EB">
        <w:rPr>
          <w:rFonts w:ascii="Arial" w:hAnsi="Arial" w:cs="Arial"/>
          <w:sz w:val="24"/>
        </w:rPr>
        <w:t>болгож</w:t>
      </w:r>
      <w:r w:rsidRPr="001024EB">
        <w:rPr>
          <w:rFonts w:ascii="Arial" w:hAnsi="Arial" w:cs="Arial"/>
          <w:spacing w:val="-16"/>
          <w:sz w:val="24"/>
        </w:rPr>
        <w:t xml:space="preserve"> </w:t>
      </w:r>
      <w:r w:rsidRPr="001024EB">
        <w:rPr>
          <w:rFonts w:ascii="Arial" w:hAnsi="Arial" w:cs="Arial"/>
          <w:sz w:val="24"/>
        </w:rPr>
        <w:t>болох</w:t>
      </w:r>
      <w:r w:rsidRPr="001024EB">
        <w:rPr>
          <w:rFonts w:ascii="Arial" w:hAnsi="Arial" w:cs="Arial"/>
          <w:spacing w:val="-16"/>
          <w:sz w:val="24"/>
        </w:rPr>
        <w:t xml:space="preserve"> </w:t>
      </w:r>
      <w:r w:rsidRPr="001024EB">
        <w:rPr>
          <w:rFonts w:ascii="Arial" w:hAnsi="Arial" w:cs="Arial"/>
          <w:sz w:val="24"/>
        </w:rPr>
        <w:t>ч</w:t>
      </w:r>
      <w:r w:rsidRPr="001024EB">
        <w:rPr>
          <w:rFonts w:ascii="Arial" w:hAnsi="Arial" w:cs="Arial"/>
          <w:spacing w:val="-16"/>
          <w:sz w:val="24"/>
        </w:rPr>
        <w:t xml:space="preserve"> </w:t>
      </w:r>
      <w:r w:rsidRPr="001024EB">
        <w:rPr>
          <w:rFonts w:ascii="Arial" w:hAnsi="Arial" w:cs="Arial"/>
          <w:sz w:val="24"/>
        </w:rPr>
        <w:t>засгийн газрууд нийтийн эрх ашгийг чухалчлахын тулд, ялангуяа төрийн томоохон эх үүсвэр эрсдэлд орсон үед хангалттай хяналт, хяналтаа хадгалах ёстой.</w:t>
      </w:r>
    </w:p>
    <w:p w14:paraId="402FAB22" w14:textId="77777777" w:rsidR="005F2845" w:rsidRPr="001024EB" w:rsidRDefault="0033177E" w:rsidP="0012552E">
      <w:pPr>
        <w:pStyle w:val="ListParagraph"/>
        <w:numPr>
          <w:ilvl w:val="0"/>
          <w:numId w:val="25"/>
        </w:numPr>
        <w:tabs>
          <w:tab w:val="left" w:pos="1385"/>
          <w:tab w:val="left" w:pos="1387"/>
          <w:tab w:val="left" w:pos="3240"/>
        </w:tabs>
        <w:ind w:right="870"/>
        <w:rPr>
          <w:rFonts w:ascii="Arial" w:hAnsi="Arial" w:cs="Arial"/>
          <w:sz w:val="24"/>
        </w:rPr>
      </w:pPr>
      <w:r w:rsidRPr="001024EB">
        <w:rPr>
          <w:rFonts w:ascii="Arial" w:hAnsi="Arial" w:cs="Arial"/>
          <w:sz w:val="24"/>
        </w:rPr>
        <w:t>Мөнгөний үнэ цэнэ: Их Британи, Австрали зэрэг орнууд ТХХТ-ийн нийлүүлсэн мөнгөний үнэ цэнийн талаар шүүмжлэлд өртсөн. Тиймээс засгийн газрууд хувийн хэвшлийн оролцоо үндэслэлтэй байх ёстой бөгөөд</w:t>
      </w:r>
      <w:r w:rsidRPr="001024EB">
        <w:rPr>
          <w:rFonts w:ascii="Arial" w:hAnsi="Arial" w:cs="Arial"/>
          <w:spacing w:val="-6"/>
          <w:sz w:val="24"/>
        </w:rPr>
        <w:t xml:space="preserve"> </w:t>
      </w:r>
      <w:r w:rsidRPr="001024EB">
        <w:rPr>
          <w:rFonts w:ascii="Arial" w:hAnsi="Arial" w:cs="Arial"/>
          <w:sz w:val="24"/>
        </w:rPr>
        <w:t>төрийн</w:t>
      </w:r>
      <w:r w:rsidRPr="001024EB">
        <w:rPr>
          <w:rFonts w:ascii="Arial" w:hAnsi="Arial" w:cs="Arial"/>
          <w:spacing w:val="-3"/>
          <w:sz w:val="24"/>
        </w:rPr>
        <w:t xml:space="preserve"> </w:t>
      </w:r>
      <w:r w:rsidRPr="001024EB">
        <w:rPr>
          <w:rFonts w:ascii="Arial" w:hAnsi="Arial" w:cs="Arial"/>
          <w:sz w:val="24"/>
        </w:rPr>
        <w:t>сектор</w:t>
      </w:r>
      <w:r w:rsidRPr="001024EB">
        <w:rPr>
          <w:rFonts w:ascii="Arial" w:hAnsi="Arial" w:cs="Arial"/>
          <w:spacing w:val="-4"/>
          <w:sz w:val="24"/>
        </w:rPr>
        <w:t xml:space="preserve"> </w:t>
      </w:r>
      <w:r w:rsidRPr="001024EB">
        <w:rPr>
          <w:rFonts w:ascii="Arial" w:hAnsi="Arial" w:cs="Arial"/>
          <w:sz w:val="24"/>
        </w:rPr>
        <w:t>хүлээсэн</w:t>
      </w:r>
      <w:r w:rsidRPr="001024EB">
        <w:rPr>
          <w:rFonts w:ascii="Arial" w:hAnsi="Arial" w:cs="Arial"/>
          <w:spacing w:val="-3"/>
          <w:sz w:val="24"/>
        </w:rPr>
        <w:t xml:space="preserve"> </w:t>
      </w:r>
      <w:r w:rsidRPr="001024EB">
        <w:rPr>
          <w:rFonts w:ascii="Arial" w:hAnsi="Arial" w:cs="Arial"/>
          <w:sz w:val="24"/>
        </w:rPr>
        <w:t>эрсдэлийнхээ</w:t>
      </w:r>
      <w:r w:rsidRPr="001024EB">
        <w:rPr>
          <w:rFonts w:ascii="Arial" w:hAnsi="Arial" w:cs="Arial"/>
          <w:spacing w:val="-3"/>
          <w:sz w:val="24"/>
        </w:rPr>
        <w:t xml:space="preserve"> </w:t>
      </w:r>
      <w:r w:rsidRPr="001024EB">
        <w:rPr>
          <w:rFonts w:ascii="Arial" w:hAnsi="Arial" w:cs="Arial"/>
          <w:sz w:val="24"/>
        </w:rPr>
        <w:t>хариуг</w:t>
      </w:r>
      <w:r w:rsidRPr="001024EB">
        <w:rPr>
          <w:rFonts w:ascii="Arial" w:hAnsi="Arial" w:cs="Arial"/>
          <w:spacing w:val="-1"/>
          <w:sz w:val="24"/>
        </w:rPr>
        <w:t xml:space="preserve"> </w:t>
      </w:r>
      <w:r w:rsidRPr="001024EB">
        <w:rPr>
          <w:rFonts w:ascii="Arial" w:hAnsi="Arial" w:cs="Arial"/>
          <w:sz w:val="24"/>
        </w:rPr>
        <w:t>шударгаар</w:t>
      </w:r>
      <w:r w:rsidRPr="001024EB">
        <w:rPr>
          <w:rFonts w:ascii="Arial" w:hAnsi="Arial" w:cs="Arial"/>
          <w:spacing w:val="-6"/>
          <w:sz w:val="24"/>
        </w:rPr>
        <w:t xml:space="preserve"> </w:t>
      </w:r>
      <w:r w:rsidRPr="001024EB">
        <w:rPr>
          <w:rFonts w:ascii="Arial" w:hAnsi="Arial" w:cs="Arial"/>
          <w:sz w:val="24"/>
        </w:rPr>
        <w:t xml:space="preserve">хүртэх </w:t>
      </w:r>
      <w:r w:rsidRPr="001024EB">
        <w:rPr>
          <w:rFonts w:ascii="Arial" w:hAnsi="Arial" w:cs="Arial"/>
          <w:spacing w:val="-2"/>
          <w:sz w:val="24"/>
        </w:rPr>
        <w:t>ёстой.</w:t>
      </w:r>
    </w:p>
    <w:p w14:paraId="7FC508CC" w14:textId="77777777" w:rsidR="005F2845" w:rsidRPr="001024EB" w:rsidRDefault="0033177E" w:rsidP="0012552E">
      <w:pPr>
        <w:pStyle w:val="ListParagraph"/>
        <w:numPr>
          <w:ilvl w:val="0"/>
          <w:numId w:val="25"/>
        </w:numPr>
        <w:tabs>
          <w:tab w:val="left" w:pos="1385"/>
          <w:tab w:val="left" w:pos="1387"/>
          <w:tab w:val="left" w:pos="3240"/>
        </w:tabs>
        <w:ind w:right="871"/>
        <w:rPr>
          <w:rFonts w:ascii="Arial" w:hAnsi="Arial" w:cs="Arial"/>
          <w:sz w:val="24"/>
        </w:rPr>
      </w:pPr>
      <w:r w:rsidRPr="001024EB">
        <w:rPr>
          <w:rFonts w:ascii="Arial" w:hAnsi="Arial" w:cs="Arial"/>
          <w:sz w:val="24"/>
        </w:rPr>
        <w:t>Төрийн секторын чадавхи: Худалдан авалтын үйл ажиллагааг аутсорсинг хийх эсвэл гэрээлэх үед ч засгийн газар худалдан авалтад хяналт</w:t>
      </w:r>
      <w:r w:rsidRPr="001024EB">
        <w:rPr>
          <w:rFonts w:ascii="Arial" w:hAnsi="Arial" w:cs="Arial"/>
          <w:spacing w:val="-6"/>
          <w:sz w:val="24"/>
        </w:rPr>
        <w:t xml:space="preserve"> </w:t>
      </w:r>
      <w:r w:rsidRPr="001024EB">
        <w:rPr>
          <w:rFonts w:ascii="Arial" w:hAnsi="Arial" w:cs="Arial"/>
          <w:sz w:val="24"/>
        </w:rPr>
        <w:t>тавих,</w:t>
      </w:r>
      <w:r w:rsidRPr="001024EB">
        <w:rPr>
          <w:rFonts w:ascii="Arial" w:hAnsi="Arial" w:cs="Arial"/>
          <w:spacing w:val="-6"/>
          <w:sz w:val="24"/>
        </w:rPr>
        <w:t xml:space="preserve"> </w:t>
      </w:r>
      <w:r w:rsidRPr="001024EB">
        <w:rPr>
          <w:rFonts w:ascii="Arial" w:hAnsi="Arial" w:cs="Arial"/>
          <w:sz w:val="24"/>
        </w:rPr>
        <w:t>дагаж</w:t>
      </w:r>
      <w:r w:rsidRPr="001024EB">
        <w:rPr>
          <w:rFonts w:ascii="Arial" w:hAnsi="Arial" w:cs="Arial"/>
          <w:spacing w:val="-8"/>
          <w:sz w:val="24"/>
        </w:rPr>
        <w:t xml:space="preserve"> </w:t>
      </w:r>
      <w:r w:rsidRPr="001024EB">
        <w:rPr>
          <w:rFonts w:ascii="Arial" w:hAnsi="Arial" w:cs="Arial"/>
          <w:sz w:val="24"/>
        </w:rPr>
        <w:t>мөрдөх</w:t>
      </w:r>
      <w:r w:rsidRPr="001024EB">
        <w:rPr>
          <w:rFonts w:ascii="Arial" w:hAnsi="Arial" w:cs="Arial"/>
          <w:spacing w:val="-6"/>
          <w:sz w:val="24"/>
        </w:rPr>
        <w:t xml:space="preserve"> </w:t>
      </w:r>
      <w:r w:rsidRPr="001024EB">
        <w:rPr>
          <w:rFonts w:ascii="Arial" w:hAnsi="Arial" w:cs="Arial"/>
          <w:sz w:val="24"/>
        </w:rPr>
        <w:t>журмыг</w:t>
      </w:r>
      <w:r w:rsidRPr="001024EB">
        <w:rPr>
          <w:rFonts w:ascii="Arial" w:hAnsi="Arial" w:cs="Arial"/>
          <w:spacing w:val="-6"/>
          <w:sz w:val="24"/>
        </w:rPr>
        <w:t xml:space="preserve"> </w:t>
      </w:r>
      <w:r w:rsidRPr="001024EB">
        <w:rPr>
          <w:rFonts w:ascii="Arial" w:hAnsi="Arial" w:cs="Arial"/>
          <w:sz w:val="24"/>
        </w:rPr>
        <w:t>баталгаажуулах,</w:t>
      </w:r>
      <w:r w:rsidRPr="001024EB">
        <w:rPr>
          <w:rFonts w:ascii="Arial" w:hAnsi="Arial" w:cs="Arial"/>
          <w:spacing w:val="-8"/>
          <w:sz w:val="24"/>
        </w:rPr>
        <w:t xml:space="preserve"> </w:t>
      </w:r>
      <w:r w:rsidRPr="001024EB">
        <w:rPr>
          <w:rFonts w:ascii="Arial" w:hAnsi="Arial" w:cs="Arial"/>
          <w:sz w:val="24"/>
        </w:rPr>
        <w:t>гэрээлэгчдийг</w:t>
      </w:r>
      <w:r w:rsidRPr="001024EB">
        <w:rPr>
          <w:rFonts w:ascii="Arial" w:hAnsi="Arial" w:cs="Arial"/>
          <w:spacing w:val="-5"/>
          <w:sz w:val="24"/>
        </w:rPr>
        <w:t xml:space="preserve"> </w:t>
      </w:r>
      <w:r w:rsidRPr="001024EB">
        <w:rPr>
          <w:rFonts w:ascii="Arial" w:hAnsi="Arial" w:cs="Arial"/>
          <w:sz w:val="24"/>
        </w:rPr>
        <w:t>үр дүнтэй удирдах дотоод чадавхийг хадгалах ёстой.</w:t>
      </w:r>
    </w:p>
    <w:p w14:paraId="44EF64F5" w14:textId="77777777" w:rsidR="005F2845" w:rsidRPr="001024EB" w:rsidRDefault="005F2845" w:rsidP="0012552E">
      <w:pPr>
        <w:pStyle w:val="BodyText"/>
        <w:tabs>
          <w:tab w:val="left" w:pos="3240"/>
        </w:tabs>
        <w:jc w:val="both"/>
        <w:rPr>
          <w:rFonts w:ascii="Arial" w:hAnsi="Arial" w:cs="Arial"/>
        </w:rPr>
      </w:pPr>
    </w:p>
    <w:p w14:paraId="2F00E598" w14:textId="77777777" w:rsidR="005F2845" w:rsidRPr="001024EB" w:rsidRDefault="0033177E" w:rsidP="0012552E">
      <w:pPr>
        <w:pStyle w:val="Heading2"/>
        <w:tabs>
          <w:tab w:val="left" w:pos="3240"/>
        </w:tabs>
        <w:ind w:left="1027"/>
        <w:jc w:val="both"/>
      </w:pPr>
      <w:r w:rsidRPr="001024EB">
        <w:t>Төрийн</w:t>
      </w:r>
      <w:r w:rsidRPr="001024EB">
        <w:rPr>
          <w:spacing w:val="-5"/>
        </w:rPr>
        <w:t xml:space="preserve"> </w:t>
      </w:r>
      <w:r w:rsidRPr="001024EB">
        <w:t>худалдан</w:t>
      </w:r>
      <w:r w:rsidRPr="001024EB">
        <w:rPr>
          <w:spacing w:val="-4"/>
        </w:rPr>
        <w:t xml:space="preserve"> </w:t>
      </w:r>
      <w:r w:rsidRPr="001024EB">
        <w:t>авалтад</w:t>
      </w:r>
      <w:r w:rsidRPr="001024EB">
        <w:rPr>
          <w:spacing w:val="-3"/>
        </w:rPr>
        <w:t xml:space="preserve"> </w:t>
      </w:r>
      <w:r w:rsidRPr="001024EB">
        <w:t>аутсорсинг</w:t>
      </w:r>
      <w:r w:rsidRPr="001024EB">
        <w:rPr>
          <w:spacing w:val="-2"/>
        </w:rPr>
        <w:t xml:space="preserve"> хэрэглэх</w:t>
      </w:r>
    </w:p>
    <w:p w14:paraId="5074C2D9" w14:textId="77777777" w:rsidR="00D02063" w:rsidRDefault="00D02063" w:rsidP="0012552E">
      <w:pPr>
        <w:pStyle w:val="BodyText"/>
        <w:tabs>
          <w:tab w:val="left" w:pos="3240"/>
        </w:tabs>
        <w:ind w:left="307" w:right="870" w:firstLine="719"/>
        <w:jc w:val="both"/>
        <w:rPr>
          <w:rFonts w:ascii="Arial" w:hAnsi="Arial" w:cs="Arial"/>
        </w:rPr>
      </w:pPr>
    </w:p>
    <w:p w14:paraId="2A63D560" w14:textId="77777777" w:rsidR="005F2845" w:rsidRDefault="0033177E" w:rsidP="0012552E">
      <w:pPr>
        <w:pStyle w:val="BodyText"/>
        <w:tabs>
          <w:tab w:val="left" w:pos="3240"/>
        </w:tabs>
        <w:ind w:left="307" w:right="870" w:firstLine="719"/>
        <w:jc w:val="both"/>
        <w:rPr>
          <w:rFonts w:ascii="Arial" w:hAnsi="Arial" w:cs="Arial"/>
          <w:spacing w:val="-2"/>
        </w:rPr>
      </w:pPr>
      <w:r w:rsidRPr="001024EB">
        <w:rPr>
          <w:rFonts w:ascii="Arial" w:hAnsi="Arial" w:cs="Arial"/>
        </w:rPr>
        <w:t xml:space="preserve">Төрийн худалдан авалтад аутсорсинг гэдэг нь бараа худалдан авахаас эхлээд үйлчилгээ үзүүлэх, тэр ч байтугай худалдан авалтын бүх чиг үүргийг удирдах хүртэлх худалдан авалтын тодорхой асуудлуудыг хариуцуулахаар засгийн газрууд хувийн хэвшлийн фирмүүдтэй гэрээ байгуулдаг практикийг хэлдэг. Аутсорсинг нь төрийн секторын байгууллагуудыг мэргэшсэн мэргэшсэн туршлага, үр ашиг, зардал хэмнэлтээр хангах боломжтой боловч олон нийтийн ашиг сонирхлыг хангахын тулд хүчтэй засаглал, ил тод байдал, хяналтыг </w:t>
      </w:r>
      <w:r w:rsidRPr="001024EB">
        <w:rPr>
          <w:rFonts w:ascii="Arial" w:hAnsi="Arial" w:cs="Arial"/>
          <w:spacing w:val="-2"/>
        </w:rPr>
        <w:t>шаарддаг.</w:t>
      </w:r>
    </w:p>
    <w:p w14:paraId="52FD95D9" w14:textId="77777777" w:rsidR="00D02063" w:rsidRPr="001024EB" w:rsidRDefault="00D02063" w:rsidP="0012552E">
      <w:pPr>
        <w:pStyle w:val="BodyText"/>
        <w:tabs>
          <w:tab w:val="left" w:pos="3240"/>
        </w:tabs>
        <w:ind w:left="307" w:right="870" w:firstLine="719"/>
        <w:jc w:val="both"/>
        <w:rPr>
          <w:rFonts w:ascii="Arial" w:hAnsi="Arial" w:cs="Arial"/>
        </w:rPr>
      </w:pPr>
    </w:p>
    <w:p w14:paraId="656A74BB" w14:textId="77777777" w:rsidR="005F2845" w:rsidRPr="00D02063" w:rsidRDefault="0033177E" w:rsidP="0012552E">
      <w:pPr>
        <w:pStyle w:val="Heading2"/>
        <w:numPr>
          <w:ilvl w:val="0"/>
          <w:numId w:val="24"/>
        </w:numPr>
        <w:tabs>
          <w:tab w:val="left" w:pos="1293"/>
          <w:tab w:val="left" w:pos="3240"/>
        </w:tabs>
        <w:ind w:left="1293" w:hanging="266"/>
        <w:jc w:val="both"/>
      </w:pPr>
      <w:r w:rsidRPr="001024EB">
        <w:t>Их</w:t>
      </w:r>
      <w:r w:rsidRPr="001024EB">
        <w:rPr>
          <w:spacing w:val="-5"/>
        </w:rPr>
        <w:t xml:space="preserve"> </w:t>
      </w:r>
      <w:r w:rsidRPr="001024EB">
        <w:rPr>
          <w:spacing w:val="-2"/>
        </w:rPr>
        <w:t>Британи</w:t>
      </w:r>
    </w:p>
    <w:p w14:paraId="400D0E0A" w14:textId="77777777" w:rsidR="00D02063" w:rsidRPr="001024EB" w:rsidRDefault="00D02063" w:rsidP="00D02063">
      <w:pPr>
        <w:pStyle w:val="Heading2"/>
        <w:tabs>
          <w:tab w:val="left" w:pos="1293"/>
          <w:tab w:val="left" w:pos="3240"/>
        </w:tabs>
        <w:jc w:val="both"/>
      </w:pPr>
    </w:p>
    <w:p w14:paraId="4FE062E2" w14:textId="77777777" w:rsidR="005F2845" w:rsidRDefault="0033177E" w:rsidP="0012552E">
      <w:pPr>
        <w:pStyle w:val="ListParagraph"/>
        <w:numPr>
          <w:ilvl w:val="1"/>
          <w:numId w:val="24"/>
        </w:numPr>
        <w:tabs>
          <w:tab w:val="left" w:pos="1214"/>
          <w:tab w:val="left" w:pos="3240"/>
        </w:tabs>
        <w:ind w:right="869" w:firstLine="719"/>
        <w:rPr>
          <w:rFonts w:ascii="Arial" w:hAnsi="Arial" w:cs="Arial"/>
          <w:sz w:val="24"/>
        </w:rPr>
      </w:pPr>
      <w:r w:rsidRPr="001024EB">
        <w:rPr>
          <w:rFonts w:ascii="Arial" w:hAnsi="Arial" w:cs="Arial"/>
          <w:sz w:val="24"/>
        </w:rPr>
        <w:t>Төрийн худалдан авалтын чиг үүргийг аутсорсинг хийх: Их Британийн засгийн газар худалдан авах ажиллагааны хэд хэдэн чиг үүргийг хувийн хэвшлийн фирмүүдэд, ялангуяа мэдээллийн технологийн үйлчилгээ, байгууламжийн удирдлага, зөвлөх үйлчилгээ зэрэгт аутсорсинг хийсэн. Засгийн газрын Худалдан авах ажиллагааны алба (GPS) нь худалдан авалтыг удирдах, хянах үүрэг гүйцэтгэдэг ч хувийн компаниуд ихэвчлэн тендер зарлах, тендерийг үнэлэх, гэрээ байгуулах зэрэг үйл явцын тодорхой хэсгийг удирддаг.</w:t>
      </w:r>
    </w:p>
    <w:p w14:paraId="6E3E5C5A" w14:textId="77777777" w:rsidR="00D02063" w:rsidRPr="001024EB" w:rsidRDefault="00D02063" w:rsidP="0012552E">
      <w:pPr>
        <w:pStyle w:val="ListParagraph"/>
        <w:numPr>
          <w:ilvl w:val="1"/>
          <w:numId w:val="24"/>
        </w:numPr>
        <w:tabs>
          <w:tab w:val="left" w:pos="1214"/>
          <w:tab w:val="left" w:pos="3240"/>
        </w:tabs>
        <w:ind w:right="869" w:firstLine="719"/>
        <w:rPr>
          <w:rFonts w:ascii="Arial" w:hAnsi="Arial" w:cs="Arial"/>
          <w:sz w:val="24"/>
        </w:rPr>
      </w:pPr>
    </w:p>
    <w:p w14:paraId="6969EA3E" w14:textId="77777777" w:rsidR="005F2845" w:rsidRPr="001024EB" w:rsidRDefault="0033177E" w:rsidP="0012552E">
      <w:pPr>
        <w:pStyle w:val="BodyText"/>
        <w:tabs>
          <w:tab w:val="left" w:pos="3240"/>
        </w:tabs>
        <w:ind w:left="1027"/>
        <w:jc w:val="both"/>
        <w:rPr>
          <w:rFonts w:ascii="Arial" w:hAnsi="Arial" w:cs="Arial"/>
        </w:rPr>
      </w:pPr>
      <w:r w:rsidRPr="001024EB">
        <w:rPr>
          <w:rFonts w:ascii="Arial" w:hAnsi="Arial" w:cs="Arial"/>
        </w:rPr>
        <w:t>Жишээ</w:t>
      </w:r>
      <w:r w:rsidRPr="001024EB">
        <w:rPr>
          <w:rFonts w:ascii="Arial" w:hAnsi="Arial" w:cs="Arial"/>
          <w:spacing w:val="1"/>
        </w:rPr>
        <w:t xml:space="preserve"> </w:t>
      </w:r>
      <w:r w:rsidRPr="001024EB">
        <w:rPr>
          <w:rFonts w:ascii="Arial" w:hAnsi="Arial" w:cs="Arial"/>
          <w:spacing w:val="-5"/>
        </w:rPr>
        <w:t>нь:</w:t>
      </w:r>
    </w:p>
    <w:p w14:paraId="1F4C4EFA" w14:textId="77777777" w:rsidR="005F2845" w:rsidRPr="001024EB" w:rsidRDefault="0033177E" w:rsidP="0012552E">
      <w:pPr>
        <w:pStyle w:val="ListParagraph"/>
        <w:numPr>
          <w:ilvl w:val="0"/>
          <w:numId w:val="23"/>
        </w:numPr>
        <w:tabs>
          <w:tab w:val="left" w:pos="1179"/>
          <w:tab w:val="left" w:pos="3240"/>
        </w:tabs>
        <w:ind w:right="867" w:firstLine="719"/>
        <w:rPr>
          <w:rFonts w:ascii="Arial" w:hAnsi="Arial" w:cs="Arial"/>
          <w:sz w:val="24"/>
        </w:rPr>
      </w:pPr>
      <w:r w:rsidRPr="001024EB">
        <w:rPr>
          <w:rFonts w:ascii="Arial" w:hAnsi="Arial" w:cs="Arial"/>
          <w:sz w:val="24"/>
        </w:rPr>
        <w:t>Мэдээллийн технологийн аутсорсинг: Их Британи IBM, Capita, Accenture зэрэг фирмүүдэд мэдээллийн технологийн томоохон дэд бүтэц, програм хангамжийн худалдан авалтыг аутсорсинг хийсэн. Жишээлбэл, Үндэсний эрүүл мэндийн</w:t>
      </w:r>
      <w:r w:rsidRPr="001024EB">
        <w:rPr>
          <w:rFonts w:ascii="Arial" w:hAnsi="Arial" w:cs="Arial"/>
          <w:spacing w:val="-3"/>
          <w:sz w:val="24"/>
        </w:rPr>
        <w:t xml:space="preserve"> </w:t>
      </w:r>
      <w:r w:rsidRPr="001024EB">
        <w:rPr>
          <w:rFonts w:ascii="Arial" w:hAnsi="Arial" w:cs="Arial"/>
          <w:sz w:val="24"/>
        </w:rPr>
        <w:t>алба</w:t>
      </w:r>
      <w:r w:rsidRPr="001024EB">
        <w:rPr>
          <w:rFonts w:ascii="Arial" w:hAnsi="Arial" w:cs="Arial"/>
          <w:spacing w:val="-2"/>
          <w:sz w:val="24"/>
        </w:rPr>
        <w:t xml:space="preserve"> </w:t>
      </w:r>
      <w:r w:rsidRPr="001024EB">
        <w:rPr>
          <w:rFonts w:ascii="Arial" w:hAnsi="Arial" w:cs="Arial"/>
          <w:sz w:val="24"/>
        </w:rPr>
        <w:t>(NHS) нь</w:t>
      </w:r>
      <w:r w:rsidRPr="001024EB">
        <w:rPr>
          <w:rFonts w:ascii="Arial" w:hAnsi="Arial" w:cs="Arial"/>
          <w:spacing w:val="-3"/>
          <w:sz w:val="24"/>
        </w:rPr>
        <w:t xml:space="preserve"> </w:t>
      </w:r>
      <w:r w:rsidRPr="001024EB">
        <w:rPr>
          <w:rFonts w:ascii="Arial" w:hAnsi="Arial" w:cs="Arial"/>
          <w:sz w:val="24"/>
        </w:rPr>
        <w:t>эрүүл</w:t>
      </w:r>
      <w:r w:rsidRPr="001024EB">
        <w:rPr>
          <w:rFonts w:ascii="Arial" w:hAnsi="Arial" w:cs="Arial"/>
          <w:spacing w:val="-3"/>
          <w:sz w:val="24"/>
        </w:rPr>
        <w:t xml:space="preserve"> </w:t>
      </w:r>
      <w:r w:rsidRPr="001024EB">
        <w:rPr>
          <w:rFonts w:ascii="Arial" w:hAnsi="Arial" w:cs="Arial"/>
          <w:sz w:val="24"/>
        </w:rPr>
        <w:t>мэндийн</w:t>
      </w:r>
      <w:r w:rsidRPr="001024EB">
        <w:rPr>
          <w:rFonts w:ascii="Arial" w:hAnsi="Arial" w:cs="Arial"/>
          <w:spacing w:val="-3"/>
          <w:sz w:val="24"/>
        </w:rPr>
        <w:t xml:space="preserve"> </w:t>
      </w:r>
      <w:r w:rsidRPr="001024EB">
        <w:rPr>
          <w:rFonts w:ascii="Arial" w:hAnsi="Arial" w:cs="Arial"/>
          <w:sz w:val="24"/>
        </w:rPr>
        <w:t>бүртгэлийг</w:t>
      </w:r>
      <w:r w:rsidRPr="001024EB">
        <w:rPr>
          <w:rFonts w:ascii="Arial" w:hAnsi="Arial" w:cs="Arial"/>
          <w:spacing w:val="-1"/>
          <w:sz w:val="24"/>
        </w:rPr>
        <w:t xml:space="preserve"> </w:t>
      </w:r>
      <w:r w:rsidRPr="001024EB">
        <w:rPr>
          <w:rFonts w:ascii="Arial" w:hAnsi="Arial" w:cs="Arial"/>
          <w:sz w:val="24"/>
        </w:rPr>
        <w:t>шинэчлэх,</w:t>
      </w:r>
      <w:r w:rsidRPr="001024EB">
        <w:rPr>
          <w:rFonts w:ascii="Arial" w:hAnsi="Arial" w:cs="Arial"/>
          <w:spacing w:val="-2"/>
          <w:sz w:val="24"/>
        </w:rPr>
        <w:t xml:space="preserve"> </w:t>
      </w:r>
      <w:r w:rsidRPr="001024EB">
        <w:rPr>
          <w:rFonts w:ascii="Arial" w:hAnsi="Arial" w:cs="Arial"/>
          <w:sz w:val="24"/>
        </w:rPr>
        <w:t>нэгтгэх</w:t>
      </w:r>
      <w:r w:rsidRPr="001024EB">
        <w:rPr>
          <w:rFonts w:ascii="Arial" w:hAnsi="Arial" w:cs="Arial"/>
          <w:spacing w:val="-3"/>
          <w:sz w:val="24"/>
        </w:rPr>
        <w:t xml:space="preserve"> </w:t>
      </w:r>
      <w:r w:rsidRPr="001024EB">
        <w:rPr>
          <w:rFonts w:ascii="Arial" w:hAnsi="Arial" w:cs="Arial"/>
          <w:sz w:val="24"/>
        </w:rPr>
        <w:t>зорилготой NHS IT хөтөлбөрийг удирдах гэх мэт мэдээллийн технологийн үйлчилгээнд хувийн</w:t>
      </w:r>
      <w:r w:rsidRPr="001024EB">
        <w:rPr>
          <w:rFonts w:ascii="Arial" w:hAnsi="Arial" w:cs="Arial"/>
          <w:spacing w:val="-16"/>
          <w:sz w:val="24"/>
        </w:rPr>
        <w:t xml:space="preserve"> </w:t>
      </w:r>
      <w:r w:rsidRPr="001024EB">
        <w:rPr>
          <w:rFonts w:ascii="Arial" w:hAnsi="Arial" w:cs="Arial"/>
          <w:sz w:val="24"/>
        </w:rPr>
        <w:t>гүйцэтгэгчид</w:t>
      </w:r>
      <w:r w:rsidRPr="001024EB">
        <w:rPr>
          <w:rFonts w:ascii="Arial" w:hAnsi="Arial" w:cs="Arial"/>
          <w:spacing w:val="-16"/>
          <w:sz w:val="24"/>
        </w:rPr>
        <w:t xml:space="preserve"> </w:t>
      </w:r>
      <w:r w:rsidRPr="001024EB">
        <w:rPr>
          <w:rFonts w:ascii="Arial" w:hAnsi="Arial" w:cs="Arial"/>
          <w:sz w:val="24"/>
        </w:rPr>
        <w:t>найдаж</w:t>
      </w:r>
      <w:r w:rsidRPr="001024EB">
        <w:rPr>
          <w:rFonts w:ascii="Arial" w:hAnsi="Arial" w:cs="Arial"/>
          <w:spacing w:val="-16"/>
          <w:sz w:val="24"/>
        </w:rPr>
        <w:t xml:space="preserve"> </w:t>
      </w:r>
      <w:r w:rsidRPr="001024EB">
        <w:rPr>
          <w:rFonts w:ascii="Arial" w:hAnsi="Arial" w:cs="Arial"/>
          <w:sz w:val="24"/>
        </w:rPr>
        <w:t>байсан.</w:t>
      </w:r>
      <w:r w:rsidRPr="001024EB">
        <w:rPr>
          <w:rFonts w:ascii="Arial" w:hAnsi="Arial" w:cs="Arial"/>
          <w:spacing w:val="-16"/>
          <w:sz w:val="24"/>
        </w:rPr>
        <w:t xml:space="preserve"> </w:t>
      </w:r>
      <w:r w:rsidRPr="001024EB">
        <w:rPr>
          <w:rFonts w:ascii="Arial" w:hAnsi="Arial" w:cs="Arial"/>
          <w:sz w:val="24"/>
        </w:rPr>
        <w:t>Хөтөлбөр</w:t>
      </w:r>
      <w:r w:rsidRPr="001024EB">
        <w:rPr>
          <w:rFonts w:ascii="Arial" w:hAnsi="Arial" w:cs="Arial"/>
          <w:spacing w:val="-16"/>
          <w:sz w:val="24"/>
        </w:rPr>
        <w:t xml:space="preserve"> </w:t>
      </w:r>
      <w:r w:rsidRPr="001024EB">
        <w:rPr>
          <w:rFonts w:ascii="Arial" w:hAnsi="Arial" w:cs="Arial"/>
          <w:sz w:val="24"/>
        </w:rPr>
        <w:t>нь</w:t>
      </w:r>
      <w:r w:rsidRPr="001024EB">
        <w:rPr>
          <w:rFonts w:ascii="Arial" w:hAnsi="Arial" w:cs="Arial"/>
          <w:spacing w:val="-16"/>
          <w:sz w:val="24"/>
        </w:rPr>
        <w:t xml:space="preserve"> </w:t>
      </w:r>
      <w:r w:rsidRPr="001024EB">
        <w:rPr>
          <w:rFonts w:ascii="Arial" w:hAnsi="Arial" w:cs="Arial"/>
          <w:sz w:val="24"/>
        </w:rPr>
        <w:t>бэрхшээл,</w:t>
      </w:r>
      <w:r w:rsidRPr="001024EB">
        <w:rPr>
          <w:rFonts w:ascii="Arial" w:hAnsi="Arial" w:cs="Arial"/>
          <w:spacing w:val="-16"/>
          <w:sz w:val="24"/>
        </w:rPr>
        <w:t xml:space="preserve"> </w:t>
      </w:r>
      <w:r w:rsidRPr="001024EB">
        <w:rPr>
          <w:rFonts w:ascii="Arial" w:hAnsi="Arial" w:cs="Arial"/>
          <w:sz w:val="24"/>
        </w:rPr>
        <w:t>сааталтай</w:t>
      </w:r>
      <w:r w:rsidRPr="001024EB">
        <w:rPr>
          <w:rFonts w:ascii="Arial" w:hAnsi="Arial" w:cs="Arial"/>
          <w:spacing w:val="-16"/>
          <w:sz w:val="24"/>
        </w:rPr>
        <w:t xml:space="preserve"> </w:t>
      </w:r>
      <w:r w:rsidRPr="001024EB">
        <w:rPr>
          <w:rFonts w:ascii="Arial" w:hAnsi="Arial" w:cs="Arial"/>
          <w:sz w:val="24"/>
        </w:rPr>
        <w:t>тулгарсан</w:t>
      </w:r>
    </w:p>
    <w:p w14:paraId="4D7E895D" w14:textId="77777777"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566" w:bottom="1560" w:left="1133" w:header="763" w:footer="1339" w:gutter="0"/>
          <w:cols w:space="720"/>
        </w:sectPr>
      </w:pPr>
    </w:p>
    <w:p w14:paraId="0A6885A3" w14:textId="77777777" w:rsidR="005F2845" w:rsidRPr="001024EB" w:rsidRDefault="005F2845" w:rsidP="0012552E">
      <w:pPr>
        <w:pStyle w:val="BodyText"/>
        <w:tabs>
          <w:tab w:val="left" w:pos="3240"/>
        </w:tabs>
        <w:jc w:val="both"/>
        <w:rPr>
          <w:rFonts w:ascii="Arial" w:hAnsi="Arial" w:cs="Arial"/>
        </w:rPr>
      </w:pPr>
    </w:p>
    <w:p w14:paraId="66DB7150" w14:textId="77777777" w:rsidR="005F2845" w:rsidRPr="001024EB" w:rsidRDefault="005F2845" w:rsidP="0012552E">
      <w:pPr>
        <w:pStyle w:val="BodyText"/>
        <w:tabs>
          <w:tab w:val="left" w:pos="3240"/>
        </w:tabs>
        <w:jc w:val="both"/>
        <w:rPr>
          <w:rFonts w:ascii="Arial" w:hAnsi="Arial" w:cs="Arial"/>
        </w:rPr>
      </w:pPr>
    </w:p>
    <w:p w14:paraId="0B97059F" w14:textId="77777777" w:rsidR="005F2845" w:rsidRDefault="0033177E" w:rsidP="0012552E">
      <w:pPr>
        <w:pStyle w:val="BodyText"/>
        <w:tabs>
          <w:tab w:val="left" w:pos="3240"/>
        </w:tabs>
        <w:ind w:left="307" w:right="873"/>
        <w:jc w:val="both"/>
        <w:rPr>
          <w:rFonts w:ascii="Arial" w:hAnsi="Arial" w:cs="Arial"/>
        </w:rPr>
      </w:pPr>
      <w:r w:rsidRPr="001024EB">
        <w:rPr>
          <w:rFonts w:ascii="Arial" w:hAnsi="Arial" w:cs="Arial"/>
        </w:rPr>
        <w:t>ч</w:t>
      </w:r>
      <w:r w:rsidRPr="001024EB">
        <w:rPr>
          <w:rFonts w:ascii="Arial" w:hAnsi="Arial" w:cs="Arial"/>
          <w:spacing w:val="80"/>
        </w:rPr>
        <w:t xml:space="preserve"> </w:t>
      </w:r>
      <w:r w:rsidRPr="001024EB">
        <w:rPr>
          <w:rFonts w:ascii="Arial" w:hAnsi="Arial" w:cs="Arial"/>
        </w:rPr>
        <w:t>мэдээллийн</w:t>
      </w:r>
      <w:r w:rsidRPr="001024EB">
        <w:rPr>
          <w:rFonts w:ascii="Arial" w:hAnsi="Arial" w:cs="Arial"/>
          <w:spacing w:val="80"/>
        </w:rPr>
        <w:t xml:space="preserve"> </w:t>
      </w:r>
      <w:r w:rsidRPr="001024EB">
        <w:rPr>
          <w:rFonts w:ascii="Arial" w:hAnsi="Arial" w:cs="Arial"/>
        </w:rPr>
        <w:t>технологийн</w:t>
      </w:r>
      <w:r w:rsidRPr="001024EB">
        <w:rPr>
          <w:rFonts w:ascii="Arial" w:hAnsi="Arial" w:cs="Arial"/>
          <w:spacing w:val="80"/>
        </w:rPr>
        <w:t xml:space="preserve"> </w:t>
      </w:r>
      <w:r w:rsidRPr="001024EB">
        <w:rPr>
          <w:rFonts w:ascii="Arial" w:hAnsi="Arial" w:cs="Arial"/>
        </w:rPr>
        <w:t>худалдан</w:t>
      </w:r>
      <w:r w:rsidRPr="001024EB">
        <w:rPr>
          <w:rFonts w:ascii="Arial" w:hAnsi="Arial" w:cs="Arial"/>
          <w:spacing w:val="80"/>
        </w:rPr>
        <w:t xml:space="preserve"> </w:t>
      </w:r>
      <w:r w:rsidRPr="001024EB">
        <w:rPr>
          <w:rFonts w:ascii="Arial" w:hAnsi="Arial" w:cs="Arial"/>
        </w:rPr>
        <w:t>авалтыг</w:t>
      </w:r>
      <w:r w:rsidRPr="001024EB">
        <w:rPr>
          <w:rFonts w:ascii="Arial" w:hAnsi="Arial" w:cs="Arial"/>
          <w:spacing w:val="80"/>
        </w:rPr>
        <w:t xml:space="preserve"> </w:t>
      </w:r>
      <w:r w:rsidRPr="001024EB">
        <w:rPr>
          <w:rFonts w:ascii="Arial" w:hAnsi="Arial" w:cs="Arial"/>
        </w:rPr>
        <w:t>аутсорсингийн</w:t>
      </w:r>
      <w:r w:rsidRPr="001024EB">
        <w:rPr>
          <w:rFonts w:ascii="Arial" w:hAnsi="Arial" w:cs="Arial"/>
          <w:spacing w:val="80"/>
        </w:rPr>
        <w:t xml:space="preserve"> </w:t>
      </w:r>
      <w:r w:rsidRPr="001024EB">
        <w:rPr>
          <w:rFonts w:ascii="Arial" w:hAnsi="Arial" w:cs="Arial"/>
        </w:rPr>
        <w:t>чухал</w:t>
      </w:r>
      <w:r w:rsidRPr="001024EB">
        <w:rPr>
          <w:rFonts w:ascii="Arial" w:hAnsi="Arial" w:cs="Arial"/>
          <w:spacing w:val="80"/>
        </w:rPr>
        <w:t xml:space="preserve"> </w:t>
      </w:r>
      <w:r w:rsidRPr="001024EB">
        <w:rPr>
          <w:rFonts w:ascii="Arial" w:hAnsi="Arial" w:cs="Arial"/>
        </w:rPr>
        <w:t>жишээг харуулж байна.</w:t>
      </w:r>
    </w:p>
    <w:p w14:paraId="3BBF6C65" w14:textId="77777777" w:rsidR="00D02063" w:rsidRPr="001024EB" w:rsidRDefault="00D02063" w:rsidP="0012552E">
      <w:pPr>
        <w:pStyle w:val="BodyText"/>
        <w:tabs>
          <w:tab w:val="left" w:pos="3240"/>
        </w:tabs>
        <w:ind w:left="307" w:right="873"/>
        <w:jc w:val="both"/>
        <w:rPr>
          <w:rFonts w:ascii="Arial" w:hAnsi="Arial" w:cs="Arial"/>
        </w:rPr>
      </w:pPr>
    </w:p>
    <w:p w14:paraId="39AE2B0B" w14:textId="77777777" w:rsidR="005F2845" w:rsidRPr="001024EB" w:rsidRDefault="0033177E" w:rsidP="0012552E">
      <w:pPr>
        <w:pStyle w:val="ListParagraph"/>
        <w:numPr>
          <w:ilvl w:val="0"/>
          <w:numId w:val="23"/>
        </w:numPr>
        <w:tabs>
          <w:tab w:val="left" w:pos="1186"/>
          <w:tab w:val="left" w:pos="3240"/>
        </w:tabs>
        <w:ind w:right="869" w:firstLine="719"/>
        <w:rPr>
          <w:rFonts w:ascii="Arial" w:hAnsi="Arial" w:cs="Arial"/>
          <w:sz w:val="24"/>
        </w:rPr>
      </w:pPr>
      <w:r w:rsidRPr="001024EB">
        <w:rPr>
          <w:rFonts w:ascii="Arial" w:hAnsi="Arial" w:cs="Arial"/>
          <w:sz w:val="24"/>
        </w:rPr>
        <w:t>Байгууламжийн</w:t>
      </w:r>
      <w:r w:rsidRPr="001024EB">
        <w:rPr>
          <w:rFonts w:ascii="Arial" w:hAnsi="Arial" w:cs="Arial"/>
          <w:spacing w:val="-1"/>
          <w:sz w:val="24"/>
        </w:rPr>
        <w:t xml:space="preserve"> </w:t>
      </w:r>
      <w:r w:rsidRPr="001024EB">
        <w:rPr>
          <w:rFonts w:ascii="Arial" w:hAnsi="Arial" w:cs="Arial"/>
          <w:sz w:val="24"/>
        </w:rPr>
        <w:t>менежментийн</w:t>
      </w:r>
      <w:r w:rsidRPr="001024EB">
        <w:rPr>
          <w:rFonts w:ascii="Arial" w:hAnsi="Arial" w:cs="Arial"/>
          <w:spacing w:val="-1"/>
          <w:sz w:val="24"/>
        </w:rPr>
        <w:t xml:space="preserve"> </w:t>
      </w:r>
      <w:r w:rsidRPr="001024EB">
        <w:rPr>
          <w:rFonts w:ascii="Arial" w:hAnsi="Arial" w:cs="Arial"/>
          <w:sz w:val="24"/>
        </w:rPr>
        <w:t>аутсорсинг: Их</w:t>
      </w:r>
      <w:r w:rsidRPr="001024EB">
        <w:rPr>
          <w:rFonts w:ascii="Arial" w:hAnsi="Arial" w:cs="Arial"/>
          <w:spacing w:val="-1"/>
          <w:sz w:val="24"/>
        </w:rPr>
        <w:t xml:space="preserve"> </w:t>
      </w:r>
      <w:r w:rsidRPr="001024EB">
        <w:rPr>
          <w:rFonts w:ascii="Arial" w:hAnsi="Arial" w:cs="Arial"/>
          <w:sz w:val="24"/>
        </w:rPr>
        <w:t>Британийн</w:t>
      </w:r>
      <w:r w:rsidRPr="001024EB">
        <w:rPr>
          <w:rFonts w:ascii="Arial" w:hAnsi="Arial" w:cs="Arial"/>
          <w:spacing w:val="-1"/>
          <w:sz w:val="24"/>
        </w:rPr>
        <w:t xml:space="preserve"> </w:t>
      </w:r>
      <w:r w:rsidRPr="001024EB">
        <w:rPr>
          <w:rFonts w:ascii="Arial" w:hAnsi="Arial" w:cs="Arial"/>
          <w:sz w:val="24"/>
        </w:rPr>
        <w:t>засгийн</w:t>
      </w:r>
      <w:r w:rsidRPr="001024EB">
        <w:rPr>
          <w:rFonts w:ascii="Arial" w:hAnsi="Arial" w:cs="Arial"/>
          <w:spacing w:val="-1"/>
          <w:sz w:val="24"/>
        </w:rPr>
        <w:t xml:space="preserve"> </w:t>
      </w:r>
      <w:r w:rsidRPr="001024EB">
        <w:rPr>
          <w:rFonts w:ascii="Arial" w:hAnsi="Arial" w:cs="Arial"/>
          <w:sz w:val="24"/>
        </w:rPr>
        <w:t>газар олон нийтийн барилга байгууламжийн менежментийг аутсорсингоор гүйцэтгэв. Серко, ОУСС зэрэг компаниуд засгийн газрын барилга байгууламжийн цэвэрлэгээ, нийтийн хоол, хамгаалалт зэрэг янз бүрийн үйлчилгээг удирддаг.</w:t>
      </w:r>
    </w:p>
    <w:p w14:paraId="69B6225B" w14:textId="77777777" w:rsidR="00D02063" w:rsidRDefault="00D02063" w:rsidP="0012552E">
      <w:pPr>
        <w:pStyle w:val="BodyText"/>
        <w:tabs>
          <w:tab w:val="left" w:pos="3240"/>
        </w:tabs>
        <w:ind w:left="1027"/>
        <w:jc w:val="both"/>
        <w:rPr>
          <w:rFonts w:ascii="Arial" w:hAnsi="Arial" w:cs="Arial"/>
          <w:spacing w:val="-2"/>
        </w:rPr>
      </w:pPr>
    </w:p>
    <w:p w14:paraId="0B50E357" w14:textId="77777777" w:rsidR="005F2845" w:rsidRDefault="0033177E" w:rsidP="0012552E">
      <w:pPr>
        <w:pStyle w:val="BodyText"/>
        <w:tabs>
          <w:tab w:val="left" w:pos="3240"/>
        </w:tabs>
        <w:ind w:left="1027"/>
        <w:jc w:val="both"/>
        <w:rPr>
          <w:rFonts w:ascii="Arial" w:hAnsi="Arial" w:cs="Arial"/>
          <w:spacing w:val="-2"/>
        </w:rPr>
      </w:pPr>
      <w:r w:rsidRPr="001024EB">
        <w:rPr>
          <w:rFonts w:ascii="Arial" w:hAnsi="Arial" w:cs="Arial"/>
          <w:spacing w:val="-2"/>
        </w:rPr>
        <w:t>Бэрхшээл:</w:t>
      </w:r>
    </w:p>
    <w:p w14:paraId="392E31C2" w14:textId="77777777" w:rsidR="00D02063" w:rsidRPr="001024EB" w:rsidRDefault="00D02063" w:rsidP="0012552E">
      <w:pPr>
        <w:pStyle w:val="BodyText"/>
        <w:tabs>
          <w:tab w:val="left" w:pos="3240"/>
        </w:tabs>
        <w:ind w:left="1027"/>
        <w:jc w:val="both"/>
        <w:rPr>
          <w:rFonts w:ascii="Arial" w:hAnsi="Arial" w:cs="Arial"/>
        </w:rPr>
      </w:pPr>
    </w:p>
    <w:p w14:paraId="3C37BF4F" w14:textId="77777777" w:rsidR="005F2845" w:rsidRDefault="0033177E" w:rsidP="0012552E">
      <w:pPr>
        <w:pStyle w:val="ListParagraph"/>
        <w:numPr>
          <w:ilvl w:val="1"/>
          <w:numId w:val="24"/>
        </w:numPr>
        <w:tabs>
          <w:tab w:val="left" w:pos="1178"/>
          <w:tab w:val="left" w:pos="3240"/>
        </w:tabs>
        <w:ind w:right="869" w:firstLine="719"/>
        <w:rPr>
          <w:rFonts w:ascii="Arial" w:hAnsi="Arial" w:cs="Arial"/>
          <w:sz w:val="24"/>
        </w:rPr>
      </w:pPr>
      <w:r w:rsidRPr="001024EB">
        <w:rPr>
          <w:rFonts w:ascii="Arial" w:hAnsi="Arial" w:cs="Arial"/>
          <w:sz w:val="24"/>
        </w:rPr>
        <w:t>Аутсорсингийн талаарх Их Британийн туршлага бэрхшээлгүй байсангүй. Зарим тохиолдолд зардал хэтэрсэн, чанар муутай, хариуцлагагүй байдал зэрэг нь санаа зовоосон асуудал үүсгэдэг. Жишээлбэл, NHS доторх үйлчилгээг аутсорсинг</w:t>
      </w:r>
      <w:r w:rsidRPr="001024EB">
        <w:rPr>
          <w:rFonts w:ascii="Arial" w:hAnsi="Arial" w:cs="Arial"/>
          <w:spacing w:val="-16"/>
          <w:sz w:val="24"/>
        </w:rPr>
        <w:t xml:space="preserve"> </w:t>
      </w:r>
      <w:r w:rsidRPr="001024EB">
        <w:rPr>
          <w:rFonts w:ascii="Arial" w:hAnsi="Arial" w:cs="Arial"/>
          <w:sz w:val="24"/>
        </w:rPr>
        <w:t>хийх</w:t>
      </w:r>
      <w:r w:rsidRPr="001024EB">
        <w:rPr>
          <w:rFonts w:ascii="Arial" w:hAnsi="Arial" w:cs="Arial"/>
          <w:spacing w:val="-16"/>
          <w:sz w:val="24"/>
        </w:rPr>
        <w:t xml:space="preserve"> </w:t>
      </w:r>
      <w:r w:rsidRPr="001024EB">
        <w:rPr>
          <w:rFonts w:ascii="Arial" w:hAnsi="Arial" w:cs="Arial"/>
          <w:sz w:val="24"/>
        </w:rPr>
        <w:t>нь</w:t>
      </w:r>
      <w:r w:rsidRPr="001024EB">
        <w:rPr>
          <w:rFonts w:ascii="Arial" w:hAnsi="Arial" w:cs="Arial"/>
          <w:spacing w:val="-16"/>
          <w:sz w:val="24"/>
        </w:rPr>
        <w:t xml:space="preserve"> </w:t>
      </w:r>
      <w:r w:rsidRPr="001024EB">
        <w:rPr>
          <w:rFonts w:ascii="Arial" w:hAnsi="Arial" w:cs="Arial"/>
          <w:sz w:val="24"/>
        </w:rPr>
        <w:t>үр</w:t>
      </w:r>
      <w:r w:rsidRPr="001024EB">
        <w:rPr>
          <w:rFonts w:ascii="Arial" w:hAnsi="Arial" w:cs="Arial"/>
          <w:spacing w:val="-16"/>
          <w:sz w:val="24"/>
        </w:rPr>
        <w:t xml:space="preserve"> </w:t>
      </w:r>
      <w:r w:rsidRPr="001024EB">
        <w:rPr>
          <w:rFonts w:ascii="Arial" w:hAnsi="Arial" w:cs="Arial"/>
          <w:sz w:val="24"/>
        </w:rPr>
        <w:t>ашиггүй</w:t>
      </w:r>
      <w:r w:rsidRPr="001024EB">
        <w:rPr>
          <w:rFonts w:ascii="Arial" w:hAnsi="Arial" w:cs="Arial"/>
          <w:spacing w:val="-16"/>
          <w:sz w:val="24"/>
        </w:rPr>
        <w:t xml:space="preserve"> </w:t>
      </w:r>
      <w:r w:rsidRPr="001024EB">
        <w:rPr>
          <w:rFonts w:ascii="Arial" w:hAnsi="Arial" w:cs="Arial"/>
          <w:sz w:val="24"/>
        </w:rPr>
        <w:t>байдал,</w:t>
      </w:r>
      <w:r w:rsidRPr="001024EB">
        <w:rPr>
          <w:rFonts w:ascii="Arial" w:hAnsi="Arial" w:cs="Arial"/>
          <w:spacing w:val="-16"/>
          <w:sz w:val="24"/>
        </w:rPr>
        <w:t xml:space="preserve"> </w:t>
      </w:r>
      <w:r w:rsidRPr="001024EB">
        <w:rPr>
          <w:rFonts w:ascii="Arial" w:hAnsi="Arial" w:cs="Arial"/>
          <w:sz w:val="24"/>
        </w:rPr>
        <w:t>зардал</w:t>
      </w:r>
      <w:r w:rsidRPr="001024EB">
        <w:rPr>
          <w:rFonts w:ascii="Arial" w:hAnsi="Arial" w:cs="Arial"/>
          <w:spacing w:val="-16"/>
          <w:sz w:val="24"/>
        </w:rPr>
        <w:t xml:space="preserve"> </w:t>
      </w:r>
      <w:r w:rsidRPr="001024EB">
        <w:rPr>
          <w:rFonts w:ascii="Arial" w:hAnsi="Arial" w:cs="Arial"/>
          <w:sz w:val="24"/>
        </w:rPr>
        <w:t>хэтэрсэн</w:t>
      </w:r>
      <w:r w:rsidRPr="001024EB">
        <w:rPr>
          <w:rFonts w:ascii="Arial" w:hAnsi="Arial" w:cs="Arial"/>
          <w:spacing w:val="-16"/>
          <w:sz w:val="24"/>
        </w:rPr>
        <w:t xml:space="preserve"> </w:t>
      </w:r>
      <w:r w:rsidRPr="001024EB">
        <w:rPr>
          <w:rFonts w:ascii="Arial" w:hAnsi="Arial" w:cs="Arial"/>
          <w:sz w:val="24"/>
        </w:rPr>
        <w:t>гэсэн</w:t>
      </w:r>
      <w:r w:rsidRPr="001024EB">
        <w:rPr>
          <w:rFonts w:ascii="Arial" w:hAnsi="Arial" w:cs="Arial"/>
          <w:spacing w:val="-16"/>
          <w:sz w:val="24"/>
        </w:rPr>
        <w:t xml:space="preserve"> </w:t>
      </w:r>
      <w:r w:rsidRPr="001024EB">
        <w:rPr>
          <w:rFonts w:ascii="Arial" w:hAnsi="Arial" w:cs="Arial"/>
          <w:sz w:val="24"/>
        </w:rPr>
        <w:t>шүүмжлэлд</w:t>
      </w:r>
      <w:r w:rsidRPr="001024EB">
        <w:rPr>
          <w:rFonts w:ascii="Arial" w:hAnsi="Arial" w:cs="Arial"/>
          <w:spacing w:val="-16"/>
          <w:sz w:val="24"/>
        </w:rPr>
        <w:t xml:space="preserve"> </w:t>
      </w:r>
      <w:r w:rsidRPr="001024EB">
        <w:rPr>
          <w:rFonts w:ascii="Arial" w:hAnsi="Arial" w:cs="Arial"/>
          <w:sz w:val="24"/>
        </w:rPr>
        <w:t>өртсөн.</w:t>
      </w:r>
    </w:p>
    <w:p w14:paraId="41B31FC0" w14:textId="77777777" w:rsidR="00D02063" w:rsidRPr="001024EB" w:rsidRDefault="00D02063" w:rsidP="00D02063">
      <w:pPr>
        <w:pStyle w:val="ListParagraph"/>
        <w:tabs>
          <w:tab w:val="left" w:pos="1178"/>
          <w:tab w:val="left" w:pos="3240"/>
        </w:tabs>
        <w:ind w:left="1026" w:right="869" w:firstLine="0"/>
        <w:rPr>
          <w:rFonts w:ascii="Arial" w:hAnsi="Arial" w:cs="Arial"/>
          <w:sz w:val="24"/>
        </w:rPr>
      </w:pPr>
    </w:p>
    <w:p w14:paraId="0FD5F1BA" w14:textId="77777777" w:rsidR="005F2845" w:rsidRDefault="0033177E" w:rsidP="0012552E">
      <w:pPr>
        <w:pStyle w:val="ListParagraph"/>
        <w:numPr>
          <w:ilvl w:val="1"/>
          <w:numId w:val="24"/>
        </w:numPr>
        <w:tabs>
          <w:tab w:val="left" w:pos="1178"/>
          <w:tab w:val="left" w:pos="3240"/>
        </w:tabs>
        <w:ind w:right="868" w:firstLine="719"/>
        <w:rPr>
          <w:rFonts w:ascii="Arial" w:hAnsi="Arial" w:cs="Arial"/>
          <w:sz w:val="24"/>
        </w:rPr>
      </w:pPr>
      <w:r w:rsidRPr="001024EB">
        <w:rPr>
          <w:rFonts w:ascii="Arial" w:hAnsi="Arial" w:cs="Arial"/>
          <w:sz w:val="24"/>
        </w:rPr>
        <w:t>Төрийн</w:t>
      </w:r>
      <w:r w:rsidRPr="001024EB">
        <w:rPr>
          <w:rFonts w:ascii="Arial" w:hAnsi="Arial" w:cs="Arial"/>
          <w:spacing w:val="-3"/>
          <w:sz w:val="24"/>
        </w:rPr>
        <w:t xml:space="preserve"> </w:t>
      </w:r>
      <w:r w:rsidRPr="001024EB">
        <w:rPr>
          <w:rFonts w:ascii="Arial" w:hAnsi="Arial" w:cs="Arial"/>
          <w:sz w:val="24"/>
        </w:rPr>
        <w:t>байгууллагын</w:t>
      </w:r>
      <w:r w:rsidRPr="001024EB">
        <w:rPr>
          <w:rFonts w:ascii="Arial" w:hAnsi="Arial" w:cs="Arial"/>
          <w:spacing w:val="-1"/>
          <w:sz w:val="24"/>
        </w:rPr>
        <w:t xml:space="preserve"> </w:t>
      </w:r>
      <w:r w:rsidRPr="001024EB">
        <w:rPr>
          <w:rFonts w:ascii="Arial" w:hAnsi="Arial" w:cs="Arial"/>
          <w:sz w:val="24"/>
        </w:rPr>
        <w:t>эсэргүүцэл, үйлчилгээний</w:t>
      </w:r>
      <w:r w:rsidRPr="001024EB">
        <w:rPr>
          <w:rFonts w:ascii="Arial" w:hAnsi="Arial" w:cs="Arial"/>
          <w:spacing w:val="-1"/>
          <w:sz w:val="24"/>
        </w:rPr>
        <w:t xml:space="preserve"> </w:t>
      </w:r>
      <w:r w:rsidRPr="001024EB">
        <w:rPr>
          <w:rFonts w:ascii="Arial" w:hAnsi="Arial" w:cs="Arial"/>
          <w:sz w:val="24"/>
        </w:rPr>
        <w:t>хүртээмж, олон</w:t>
      </w:r>
      <w:r w:rsidRPr="001024EB">
        <w:rPr>
          <w:rFonts w:ascii="Arial" w:hAnsi="Arial" w:cs="Arial"/>
          <w:spacing w:val="-4"/>
          <w:sz w:val="24"/>
        </w:rPr>
        <w:t xml:space="preserve"> </w:t>
      </w:r>
      <w:r w:rsidRPr="001024EB">
        <w:rPr>
          <w:rFonts w:ascii="Arial" w:hAnsi="Arial" w:cs="Arial"/>
          <w:sz w:val="24"/>
        </w:rPr>
        <w:t>нийтийн хариуцлагын тогтолцоонд нөлөөлж буй хувьчлалын талаарх санаа зовнил нь эдгээр аутсорсингийн хүчин чармайлтын нийтлэг бэрхшээл юм.</w:t>
      </w:r>
    </w:p>
    <w:p w14:paraId="1DA73268" w14:textId="77777777" w:rsidR="00D02063" w:rsidRPr="00D02063" w:rsidRDefault="00D02063" w:rsidP="00D02063">
      <w:pPr>
        <w:pStyle w:val="ListParagraph"/>
        <w:rPr>
          <w:rFonts w:ascii="Arial" w:hAnsi="Arial" w:cs="Arial"/>
          <w:sz w:val="24"/>
        </w:rPr>
      </w:pPr>
    </w:p>
    <w:p w14:paraId="32457E59" w14:textId="77777777" w:rsidR="005F2845" w:rsidRPr="00D02063" w:rsidRDefault="0033177E" w:rsidP="0012552E">
      <w:pPr>
        <w:pStyle w:val="Heading1"/>
        <w:numPr>
          <w:ilvl w:val="0"/>
          <w:numId w:val="24"/>
        </w:numPr>
        <w:tabs>
          <w:tab w:val="left" w:pos="1293"/>
          <w:tab w:val="left" w:pos="3240"/>
        </w:tabs>
        <w:ind w:left="1293" w:hanging="266"/>
        <w:jc w:val="both"/>
      </w:pPr>
      <w:r w:rsidRPr="001024EB">
        <w:rPr>
          <w:spacing w:val="-5"/>
        </w:rPr>
        <w:t>АНУ</w:t>
      </w:r>
    </w:p>
    <w:p w14:paraId="2F0CE982" w14:textId="77777777" w:rsidR="00D02063" w:rsidRPr="001024EB" w:rsidRDefault="00D02063" w:rsidP="00D02063">
      <w:pPr>
        <w:pStyle w:val="Heading1"/>
        <w:tabs>
          <w:tab w:val="left" w:pos="1293"/>
          <w:tab w:val="left" w:pos="3240"/>
        </w:tabs>
        <w:ind w:left="1293"/>
        <w:jc w:val="both"/>
      </w:pPr>
    </w:p>
    <w:p w14:paraId="1D66FD84" w14:textId="77777777" w:rsidR="005F2845" w:rsidRPr="001024EB" w:rsidRDefault="0033177E" w:rsidP="0012552E">
      <w:pPr>
        <w:pStyle w:val="ListParagraph"/>
        <w:numPr>
          <w:ilvl w:val="1"/>
          <w:numId w:val="24"/>
        </w:numPr>
        <w:tabs>
          <w:tab w:val="left" w:pos="1301"/>
          <w:tab w:val="left" w:pos="3240"/>
        </w:tabs>
        <w:ind w:right="867" w:firstLine="719"/>
        <w:rPr>
          <w:rFonts w:ascii="Arial" w:hAnsi="Arial" w:cs="Arial"/>
          <w:sz w:val="24"/>
        </w:rPr>
      </w:pPr>
      <w:r w:rsidRPr="001024EB">
        <w:rPr>
          <w:rFonts w:ascii="Arial" w:hAnsi="Arial" w:cs="Arial"/>
          <w:sz w:val="24"/>
        </w:rPr>
        <w:t>Төрийн худалдан авалт, үйлчилгээний аутсорсинг: АНУ-д төрийн худалдан авалт, ялангуяа батлан хамгаалахын гэрээ, мэдээллийн технологийн үйлчилгээ, эрүүл мэндийн салбарын худалдан авалт зэрэгт аутсорсинг өргөн тархсан байна. Хувийн компаниуд ихэвчлэн холбооны, муж, орон нутгийн засаг захиргааны томоохон хэмжээний худалдан авалтын ажлыг удирдан зохион байгуулдаг бөгөөд үүнд тендерт оролцох, саналуудыг үнэлэх, тэр ч байтугай үргэлжилж буй гэрээг удирдах зэрэг багтдаг.</w:t>
      </w:r>
    </w:p>
    <w:p w14:paraId="131869E7" w14:textId="77777777" w:rsidR="00D02063" w:rsidRDefault="00D02063" w:rsidP="0012552E">
      <w:pPr>
        <w:pStyle w:val="BodyText"/>
        <w:tabs>
          <w:tab w:val="left" w:pos="3240"/>
        </w:tabs>
        <w:ind w:left="1027"/>
        <w:jc w:val="both"/>
        <w:rPr>
          <w:rFonts w:ascii="Arial" w:hAnsi="Arial" w:cs="Arial"/>
        </w:rPr>
      </w:pPr>
    </w:p>
    <w:p w14:paraId="2AA37832" w14:textId="77777777" w:rsidR="005F2845" w:rsidRPr="001024EB" w:rsidRDefault="0033177E" w:rsidP="0012552E">
      <w:pPr>
        <w:pStyle w:val="BodyText"/>
        <w:tabs>
          <w:tab w:val="left" w:pos="3240"/>
        </w:tabs>
        <w:ind w:left="1027"/>
        <w:jc w:val="both"/>
        <w:rPr>
          <w:rFonts w:ascii="Arial" w:hAnsi="Arial" w:cs="Arial"/>
        </w:rPr>
      </w:pPr>
      <w:r w:rsidRPr="001024EB">
        <w:rPr>
          <w:rFonts w:ascii="Arial" w:hAnsi="Arial" w:cs="Arial"/>
        </w:rPr>
        <w:t>Жишээ</w:t>
      </w:r>
      <w:r w:rsidRPr="001024EB">
        <w:rPr>
          <w:rFonts w:ascii="Arial" w:hAnsi="Arial" w:cs="Arial"/>
          <w:spacing w:val="1"/>
        </w:rPr>
        <w:t xml:space="preserve"> </w:t>
      </w:r>
      <w:r w:rsidRPr="001024EB">
        <w:rPr>
          <w:rFonts w:ascii="Arial" w:hAnsi="Arial" w:cs="Arial"/>
          <w:spacing w:val="-5"/>
        </w:rPr>
        <w:t>нь:</w:t>
      </w:r>
    </w:p>
    <w:p w14:paraId="5C46CF42" w14:textId="77777777" w:rsidR="005F2845" w:rsidRDefault="0033177E" w:rsidP="0012552E">
      <w:pPr>
        <w:pStyle w:val="ListParagraph"/>
        <w:numPr>
          <w:ilvl w:val="1"/>
          <w:numId w:val="24"/>
        </w:numPr>
        <w:tabs>
          <w:tab w:val="left" w:pos="1207"/>
          <w:tab w:val="left" w:pos="1981"/>
          <w:tab w:val="left" w:pos="3240"/>
          <w:tab w:val="left" w:pos="4357"/>
          <w:tab w:val="left" w:pos="5317"/>
          <w:tab w:val="left" w:pos="6556"/>
          <w:tab w:val="left" w:pos="8595"/>
        </w:tabs>
        <w:ind w:right="867" w:firstLine="719"/>
        <w:rPr>
          <w:rFonts w:ascii="Arial" w:hAnsi="Arial" w:cs="Arial"/>
          <w:sz w:val="24"/>
        </w:rPr>
      </w:pPr>
      <w:r w:rsidRPr="001024EB">
        <w:rPr>
          <w:rFonts w:ascii="Arial" w:hAnsi="Arial" w:cs="Arial"/>
          <w:sz w:val="24"/>
        </w:rPr>
        <w:t>Батлан хамгаалахын худалдан авалт: Батлан</w:t>
      </w:r>
      <w:r w:rsidRPr="001024EB">
        <w:rPr>
          <w:rFonts w:ascii="Arial" w:hAnsi="Arial" w:cs="Arial"/>
          <w:spacing w:val="31"/>
          <w:sz w:val="24"/>
        </w:rPr>
        <w:t xml:space="preserve"> </w:t>
      </w:r>
      <w:r w:rsidRPr="001024EB">
        <w:rPr>
          <w:rFonts w:ascii="Arial" w:hAnsi="Arial" w:cs="Arial"/>
          <w:sz w:val="24"/>
        </w:rPr>
        <w:t>хамгаалах яам (DoD) нь АНУ-д</w:t>
      </w:r>
      <w:r w:rsidRPr="001024EB">
        <w:rPr>
          <w:rFonts w:ascii="Arial" w:hAnsi="Arial" w:cs="Arial"/>
          <w:spacing w:val="80"/>
          <w:sz w:val="24"/>
        </w:rPr>
        <w:t xml:space="preserve"> </w:t>
      </w:r>
      <w:r w:rsidRPr="001024EB">
        <w:rPr>
          <w:rFonts w:ascii="Arial" w:hAnsi="Arial" w:cs="Arial"/>
          <w:sz w:val="24"/>
        </w:rPr>
        <w:t>аутсорсинг</w:t>
      </w:r>
      <w:r w:rsidRPr="001024EB">
        <w:rPr>
          <w:rFonts w:ascii="Arial" w:hAnsi="Arial" w:cs="Arial"/>
          <w:spacing w:val="80"/>
          <w:sz w:val="24"/>
        </w:rPr>
        <w:t xml:space="preserve"> </w:t>
      </w:r>
      <w:r w:rsidRPr="001024EB">
        <w:rPr>
          <w:rFonts w:ascii="Arial" w:hAnsi="Arial" w:cs="Arial"/>
          <w:sz w:val="24"/>
        </w:rPr>
        <w:t>үйлчилгээ</w:t>
      </w:r>
      <w:r w:rsidRPr="001024EB">
        <w:rPr>
          <w:rFonts w:ascii="Arial" w:hAnsi="Arial" w:cs="Arial"/>
          <w:spacing w:val="80"/>
          <w:sz w:val="24"/>
        </w:rPr>
        <w:t xml:space="preserve"> </w:t>
      </w:r>
      <w:r w:rsidRPr="001024EB">
        <w:rPr>
          <w:rFonts w:ascii="Arial" w:hAnsi="Arial" w:cs="Arial"/>
          <w:sz w:val="24"/>
        </w:rPr>
        <w:t>үзүүлдэг</w:t>
      </w:r>
      <w:r w:rsidRPr="001024EB">
        <w:rPr>
          <w:rFonts w:ascii="Arial" w:hAnsi="Arial" w:cs="Arial"/>
          <w:spacing w:val="80"/>
          <w:sz w:val="24"/>
        </w:rPr>
        <w:t xml:space="preserve"> </w:t>
      </w:r>
      <w:r w:rsidRPr="001024EB">
        <w:rPr>
          <w:rFonts w:ascii="Arial" w:hAnsi="Arial" w:cs="Arial"/>
          <w:sz w:val="24"/>
        </w:rPr>
        <w:t>хамгийн</w:t>
      </w:r>
      <w:r w:rsidRPr="001024EB">
        <w:rPr>
          <w:rFonts w:ascii="Arial" w:hAnsi="Arial" w:cs="Arial"/>
          <w:spacing w:val="80"/>
          <w:sz w:val="24"/>
        </w:rPr>
        <w:t xml:space="preserve"> </w:t>
      </w:r>
      <w:r w:rsidRPr="001024EB">
        <w:rPr>
          <w:rFonts w:ascii="Arial" w:hAnsi="Arial" w:cs="Arial"/>
          <w:sz w:val="24"/>
        </w:rPr>
        <w:t>том</w:t>
      </w:r>
      <w:r w:rsidRPr="001024EB">
        <w:rPr>
          <w:rFonts w:ascii="Arial" w:hAnsi="Arial" w:cs="Arial"/>
          <w:spacing w:val="80"/>
          <w:sz w:val="24"/>
        </w:rPr>
        <w:t xml:space="preserve"> </w:t>
      </w:r>
      <w:r w:rsidRPr="001024EB">
        <w:rPr>
          <w:rFonts w:ascii="Arial" w:hAnsi="Arial" w:cs="Arial"/>
          <w:sz w:val="24"/>
        </w:rPr>
        <w:t>хэрэглэгчдийн</w:t>
      </w:r>
      <w:r w:rsidRPr="001024EB">
        <w:rPr>
          <w:rFonts w:ascii="Arial" w:hAnsi="Arial" w:cs="Arial"/>
          <w:spacing w:val="80"/>
          <w:sz w:val="24"/>
        </w:rPr>
        <w:t xml:space="preserve"> </w:t>
      </w:r>
      <w:r w:rsidRPr="001024EB">
        <w:rPr>
          <w:rFonts w:ascii="Arial" w:hAnsi="Arial" w:cs="Arial"/>
          <w:sz w:val="24"/>
        </w:rPr>
        <w:t>нэг</w:t>
      </w:r>
      <w:r w:rsidRPr="001024EB">
        <w:rPr>
          <w:rFonts w:ascii="Arial" w:hAnsi="Arial" w:cs="Arial"/>
          <w:spacing w:val="80"/>
          <w:sz w:val="24"/>
        </w:rPr>
        <w:t xml:space="preserve"> </w:t>
      </w:r>
      <w:r w:rsidRPr="001024EB">
        <w:rPr>
          <w:rFonts w:ascii="Arial" w:hAnsi="Arial" w:cs="Arial"/>
          <w:sz w:val="24"/>
        </w:rPr>
        <w:t>юм. Lockheed</w:t>
      </w:r>
      <w:r w:rsidRPr="001024EB">
        <w:rPr>
          <w:rFonts w:ascii="Arial" w:hAnsi="Arial" w:cs="Arial"/>
          <w:spacing w:val="40"/>
          <w:sz w:val="24"/>
        </w:rPr>
        <w:t xml:space="preserve"> </w:t>
      </w:r>
      <w:r w:rsidRPr="001024EB">
        <w:rPr>
          <w:rFonts w:ascii="Arial" w:hAnsi="Arial" w:cs="Arial"/>
          <w:sz w:val="24"/>
        </w:rPr>
        <w:t>Martin,</w:t>
      </w:r>
      <w:r w:rsidRPr="001024EB">
        <w:rPr>
          <w:rFonts w:ascii="Arial" w:hAnsi="Arial" w:cs="Arial"/>
          <w:spacing w:val="40"/>
          <w:sz w:val="24"/>
        </w:rPr>
        <w:t xml:space="preserve"> </w:t>
      </w:r>
      <w:r w:rsidRPr="001024EB">
        <w:rPr>
          <w:rFonts w:ascii="Arial" w:hAnsi="Arial" w:cs="Arial"/>
          <w:sz w:val="24"/>
        </w:rPr>
        <w:t>Boeing,</w:t>
      </w:r>
      <w:r w:rsidRPr="001024EB">
        <w:rPr>
          <w:rFonts w:ascii="Arial" w:hAnsi="Arial" w:cs="Arial"/>
          <w:spacing w:val="40"/>
          <w:sz w:val="24"/>
        </w:rPr>
        <w:t xml:space="preserve"> </w:t>
      </w:r>
      <w:r w:rsidRPr="001024EB">
        <w:rPr>
          <w:rFonts w:ascii="Arial" w:hAnsi="Arial" w:cs="Arial"/>
          <w:sz w:val="24"/>
        </w:rPr>
        <w:t>Northrop</w:t>
      </w:r>
      <w:r w:rsidRPr="001024EB">
        <w:rPr>
          <w:rFonts w:ascii="Arial" w:hAnsi="Arial" w:cs="Arial"/>
          <w:spacing w:val="40"/>
          <w:sz w:val="24"/>
        </w:rPr>
        <w:t xml:space="preserve"> </w:t>
      </w:r>
      <w:r w:rsidRPr="001024EB">
        <w:rPr>
          <w:rFonts w:ascii="Arial" w:hAnsi="Arial" w:cs="Arial"/>
          <w:sz w:val="24"/>
        </w:rPr>
        <w:t>Grumman</w:t>
      </w:r>
      <w:r w:rsidRPr="001024EB">
        <w:rPr>
          <w:rFonts w:ascii="Arial" w:hAnsi="Arial" w:cs="Arial"/>
          <w:spacing w:val="40"/>
          <w:sz w:val="24"/>
        </w:rPr>
        <w:t xml:space="preserve"> </w:t>
      </w:r>
      <w:r w:rsidRPr="001024EB">
        <w:rPr>
          <w:rFonts w:ascii="Arial" w:hAnsi="Arial" w:cs="Arial"/>
          <w:sz w:val="24"/>
        </w:rPr>
        <w:t>зэрэг</w:t>
      </w:r>
      <w:r w:rsidRPr="001024EB">
        <w:rPr>
          <w:rFonts w:ascii="Arial" w:hAnsi="Arial" w:cs="Arial"/>
          <w:spacing w:val="40"/>
          <w:sz w:val="24"/>
        </w:rPr>
        <w:t xml:space="preserve"> </w:t>
      </w:r>
      <w:r w:rsidRPr="001024EB">
        <w:rPr>
          <w:rFonts w:ascii="Arial" w:hAnsi="Arial" w:cs="Arial"/>
          <w:sz w:val="24"/>
        </w:rPr>
        <w:t>хувийн</w:t>
      </w:r>
      <w:r w:rsidRPr="001024EB">
        <w:rPr>
          <w:rFonts w:ascii="Arial" w:hAnsi="Arial" w:cs="Arial"/>
          <w:spacing w:val="40"/>
          <w:sz w:val="24"/>
        </w:rPr>
        <w:t xml:space="preserve"> </w:t>
      </w:r>
      <w:r w:rsidRPr="001024EB">
        <w:rPr>
          <w:rFonts w:ascii="Arial" w:hAnsi="Arial" w:cs="Arial"/>
          <w:sz w:val="24"/>
        </w:rPr>
        <w:t>компаниуд</w:t>
      </w:r>
      <w:r w:rsidRPr="001024EB">
        <w:rPr>
          <w:rFonts w:ascii="Arial" w:hAnsi="Arial" w:cs="Arial"/>
          <w:spacing w:val="40"/>
          <w:sz w:val="24"/>
        </w:rPr>
        <w:t xml:space="preserve"> </w:t>
      </w:r>
      <w:r w:rsidRPr="001024EB">
        <w:rPr>
          <w:rFonts w:ascii="Arial" w:hAnsi="Arial" w:cs="Arial"/>
          <w:sz w:val="24"/>
        </w:rPr>
        <w:t xml:space="preserve">батлан </w:t>
      </w:r>
      <w:r w:rsidRPr="001024EB">
        <w:rPr>
          <w:rFonts w:ascii="Arial" w:hAnsi="Arial" w:cs="Arial"/>
          <w:spacing w:val="-2"/>
          <w:sz w:val="24"/>
        </w:rPr>
        <w:t>хамгаалахын</w:t>
      </w:r>
      <w:r w:rsidRPr="001024EB">
        <w:rPr>
          <w:rFonts w:ascii="Arial" w:hAnsi="Arial" w:cs="Arial"/>
          <w:sz w:val="24"/>
        </w:rPr>
        <w:tab/>
      </w:r>
      <w:r w:rsidRPr="001024EB">
        <w:rPr>
          <w:rFonts w:ascii="Arial" w:hAnsi="Arial" w:cs="Arial"/>
          <w:spacing w:val="-2"/>
          <w:sz w:val="24"/>
        </w:rPr>
        <w:t>худалдан</w:t>
      </w:r>
      <w:r w:rsidRPr="001024EB">
        <w:rPr>
          <w:rFonts w:ascii="Arial" w:hAnsi="Arial" w:cs="Arial"/>
          <w:sz w:val="24"/>
        </w:rPr>
        <w:tab/>
      </w:r>
      <w:r w:rsidRPr="001024EB">
        <w:rPr>
          <w:rFonts w:ascii="Arial" w:hAnsi="Arial" w:cs="Arial"/>
          <w:spacing w:val="-2"/>
          <w:sz w:val="24"/>
        </w:rPr>
        <w:t>авалтад</w:t>
      </w:r>
      <w:r w:rsidRPr="001024EB">
        <w:rPr>
          <w:rFonts w:ascii="Arial" w:hAnsi="Arial" w:cs="Arial"/>
          <w:sz w:val="24"/>
        </w:rPr>
        <w:tab/>
      </w:r>
      <w:r w:rsidRPr="001024EB">
        <w:rPr>
          <w:rFonts w:ascii="Arial" w:hAnsi="Arial" w:cs="Arial"/>
          <w:spacing w:val="-2"/>
          <w:sz w:val="24"/>
        </w:rPr>
        <w:t>байнга</w:t>
      </w:r>
      <w:r w:rsidRPr="001024EB">
        <w:rPr>
          <w:rFonts w:ascii="Arial" w:hAnsi="Arial" w:cs="Arial"/>
          <w:sz w:val="24"/>
        </w:rPr>
        <w:tab/>
      </w:r>
      <w:r w:rsidRPr="001024EB">
        <w:rPr>
          <w:rFonts w:ascii="Arial" w:hAnsi="Arial" w:cs="Arial"/>
          <w:spacing w:val="-2"/>
          <w:sz w:val="24"/>
        </w:rPr>
        <w:t>оролцож,</w:t>
      </w:r>
      <w:r w:rsidRPr="001024EB">
        <w:rPr>
          <w:rFonts w:ascii="Arial" w:hAnsi="Arial" w:cs="Arial"/>
          <w:sz w:val="24"/>
        </w:rPr>
        <w:tab/>
        <w:t>зөвхөн</w:t>
      </w:r>
      <w:r w:rsidRPr="001024EB">
        <w:rPr>
          <w:rFonts w:ascii="Arial" w:hAnsi="Arial" w:cs="Arial"/>
          <w:spacing w:val="80"/>
          <w:sz w:val="24"/>
        </w:rPr>
        <w:t xml:space="preserve"> </w:t>
      </w:r>
      <w:r w:rsidRPr="001024EB">
        <w:rPr>
          <w:rFonts w:ascii="Arial" w:hAnsi="Arial" w:cs="Arial"/>
          <w:sz w:val="24"/>
        </w:rPr>
        <w:t>цэргийн</w:t>
      </w:r>
      <w:r w:rsidRPr="001024EB">
        <w:rPr>
          <w:rFonts w:ascii="Arial" w:hAnsi="Arial" w:cs="Arial"/>
          <w:sz w:val="24"/>
        </w:rPr>
        <w:tab/>
      </w:r>
      <w:r w:rsidRPr="001024EB">
        <w:rPr>
          <w:rFonts w:ascii="Arial" w:hAnsi="Arial" w:cs="Arial"/>
          <w:spacing w:val="-4"/>
          <w:sz w:val="24"/>
        </w:rPr>
        <w:t xml:space="preserve">техник </w:t>
      </w:r>
      <w:r w:rsidRPr="001024EB">
        <w:rPr>
          <w:rFonts w:ascii="Arial" w:hAnsi="Arial" w:cs="Arial"/>
          <w:sz w:val="24"/>
        </w:rPr>
        <w:t>нийлүүлэх төдийгүй худалдан авалтын үйл явцыг удирдахад оролцдог. Хувийн гэрээт</w:t>
      </w:r>
      <w:r w:rsidRPr="001024EB">
        <w:rPr>
          <w:rFonts w:ascii="Arial" w:hAnsi="Arial" w:cs="Arial"/>
          <w:spacing w:val="40"/>
          <w:sz w:val="24"/>
        </w:rPr>
        <w:t xml:space="preserve"> </w:t>
      </w:r>
      <w:r w:rsidRPr="001024EB">
        <w:rPr>
          <w:rFonts w:ascii="Arial" w:hAnsi="Arial" w:cs="Arial"/>
          <w:sz w:val="24"/>
        </w:rPr>
        <w:t>гүйцэтгэгчид</w:t>
      </w:r>
      <w:r w:rsidRPr="001024EB">
        <w:rPr>
          <w:rFonts w:ascii="Arial" w:hAnsi="Arial" w:cs="Arial"/>
          <w:spacing w:val="40"/>
          <w:sz w:val="24"/>
        </w:rPr>
        <w:t xml:space="preserve"> </w:t>
      </w:r>
      <w:r w:rsidRPr="001024EB">
        <w:rPr>
          <w:rFonts w:ascii="Arial" w:hAnsi="Arial" w:cs="Arial"/>
          <w:sz w:val="24"/>
        </w:rPr>
        <w:t>ханган</w:t>
      </w:r>
      <w:r w:rsidRPr="001024EB">
        <w:rPr>
          <w:rFonts w:ascii="Arial" w:hAnsi="Arial" w:cs="Arial"/>
          <w:spacing w:val="40"/>
          <w:sz w:val="24"/>
        </w:rPr>
        <w:t xml:space="preserve"> </w:t>
      </w:r>
      <w:r w:rsidRPr="001024EB">
        <w:rPr>
          <w:rFonts w:ascii="Arial" w:hAnsi="Arial" w:cs="Arial"/>
          <w:sz w:val="24"/>
        </w:rPr>
        <w:t>нийлүүлэгчдийг</w:t>
      </w:r>
      <w:r w:rsidRPr="001024EB">
        <w:rPr>
          <w:rFonts w:ascii="Arial" w:hAnsi="Arial" w:cs="Arial"/>
          <w:spacing w:val="40"/>
          <w:sz w:val="24"/>
        </w:rPr>
        <w:t xml:space="preserve"> </w:t>
      </w:r>
      <w:r w:rsidRPr="001024EB">
        <w:rPr>
          <w:rFonts w:ascii="Arial" w:hAnsi="Arial" w:cs="Arial"/>
          <w:sz w:val="24"/>
        </w:rPr>
        <w:t>үнэлэх,</w:t>
      </w:r>
      <w:r w:rsidRPr="001024EB">
        <w:rPr>
          <w:rFonts w:ascii="Arial" w:hAnsi="Arial" w:cs="Arial"/>
          <w:spacing w:val="40"/>
          <w:sz w:val="24"/>
        </w:rPr>
        <w:t xml:space="preserve"> </w:t>
      </w:r>
      <w:r w:rsidRPr="001024EB">
        <w:rPr>
          <w:rFonts w:ascii="Arial" w:hAnsi="Arial" w:cs="Arial"/>
          <w:sz w:val="24"/>
        </w:rPr>
        <w:t>санал</w:t>
      </w:r>
      <w:r w:rsidRPr="001024EB">
        <w:rPr>
          <w:rFonts w:ascii="Arial" w:hAnsi="Arial" w:cs="Arial"/>
          <w:spacing w:val="40"/>
          <w:sz w:val="24"/>
        </w:rPr>
        <w:t xml:space="preserve"> </w:t>
      </w:r>
      <w:r w:rsidRPr="001024EB">
        <w:rPr>
          <w:rFonts w:ascii="Arial" w:hAnsi="Arial" w:cs="Arial"/>
          <w:sz w:val="24"/>
        </w:rPr>
        <w:t>авах</w:t>
      </w:r>
      <w:r w:rsidRPr="001024EB">
        <w:rPr>
          <w:rFonts w:ascii="Arial" w:hAnsi="Arial" w:cs="Arial"/>
          <w:spacing w:val="40"/>
          <w:sz w:val="24"/>
        </w:rPr>
        <w:t xml:space="preserve"> </w:t>
      </w:r>
      <w:r w:rsidRPr="001024EB">
        <w:rPr>
          <w:rFonts w:ascii="Arial" w:hAnsi="Arial" w:cs="Arial"/>
          <w:sz w:val="24"/>
        </w:rPr>
        <w:t>хүсэлт</w:t>
      </w:r>
      <w:r w:rsidRPr="001024EB">
        <w:rPr>
          <w:rFonts w:ascii="Arial" w:hAnsi="Arial" w:cs="Arial"/>
          <w:spacing w:val="40"/>
          <w:sz w:val="24"/>
        </w:rPr>
        <w:t xml:space="preserve"> </w:t>
      </w:r>
      <w:r w:rsidRPr="001024EB">
        <w:rPr>
          <w:rFonts w:ascii="Arial" w:hAnsi="Arial" w:cs="Arial"/>
          <w:sz w:val="24"/>
        </w:rPr>
        <w:t>(RFP) гаргах, гэрээ байгуулах үүрэгтэй.</w:t>
      </w:r>
    </w:p>
    <w:p w14:paraId="238A008D" w14:textId="77777777" w:rsidR="00D02063" w:rsidRPr="001024EB" w:rsidRDefault="00D02063" w:rsidP="00D02063">
      <w:pPr>
        <w:pStyle w:val="ListParagraph"/>
        <w:tabs>
          <w:tab w:val="left" w:pos="1207"/>
          <w:tab w:val="left" w:pos="1981"/>
          <w:tab w:val="left" w:pos="3240"/>
          <w:tab w:val="left" w:pos="4357"/>
          <w:tab w:val="left" w:pos="5317"/>
          <w:tab w:val="left" w:pos="6556"/>
          <w:tab w:val="left" w:pos="8595"/>
        </w:tabs>
        <w:ind w:left="1026" w:right="867" w:firstLine="0"/>
        <w:rPr>
          <w:rFonts w:ascii="Arial" w:hAnsi="Arial" w:cs="Arial"/>
          <w:sz w:val="24"/>
        </w:rPr>
      </w:pPr>
    </w:p>
    <w:p w14:paraId="0043F872" w14:textId="77777777" w:rsidR="005F2845" w:rsidRPr="001024EB" w:rsidRDefault="0033177E" w:rsidP="0012552E">
      <w:pPr>
        <w:pStyle w:val="ListParagraph"/>
        <w:numPr>
          <w:ilvl w:val="1"/>
          <w:numId w:val="24"/>
        </w:numPr>
        <w:tabs>
          <w:tab w:val="left" w:pos="1308"/>
          <w:tab w:val="left" w:pos="3240"/>
        </w:tabs>
        <w:ind w:right="869" w:firstLine="719"/>
        <w:rPr>
          <w:rFonts w:ascii="Arial" w:hAnsi="Arial" w:cs="Arial"/>
          <w:sz w:val="24"/>
        </w:rPr>
      </w:pPr>
      <w:r w:rsidRPr="001024EB">
        <w:rPr>
          <w:rFonts w:ascii="Arial" w:hAnsi="Arial" w:cs="Arial"/>
          <w:sz w:val="24"/>
        </w:rPr>
        <w:t>Эрүүл мэндийн даатгал ба мэдээллийн технологийн аутсорсинг: Боломжийн тусламж үйлчилгээний тухай хууль (ACA) нь мэдээллийн технологийн томоохон дэд бүтцийг шаарддаг байсан бөгөөд ихэнх хэсгийг CGI Group, Accenture зэрэг хувийн фирмүүдэд өгсөн. Төсөл ихээхэн саатал, техникийн хүндрэлтэй тулгарч байсан ч HealthCare.gov платформыг бүтээх ажлыг эдгээр компани хариуцаж байсан.</w:t>
      </w:r>
    </w:p>
    <w:p w14:paraId="4A9ECB03" w14:textId="77777777" w:rsidR="00D02063" w:rsidRDefault="00D02063" w:rsidP="0012552E">
      <w:pPr>
        <w:pStyle w:val="BodyText"/>
        <w:tabs>
          <w:tab w:val="left" w:pos="3240"/>
        </w:tabs>
        <w:ind w:left="1027"/>
        <w:jc w:val="both"/>
        <w:rPr>
          <w:rFonts w:ascii="Arial" w:hAnsi="Arial" w:cs="Arial"/>
          <w:spacing w:val="-2"/>
        </w:rPr>
      </w:pPr>
    </w:p>
    <w:p w14:paraId="48DF0244" w14:textId="77777777" w:rsidR="005F2845" w:rsidRPr="001024EB" w:rsidRDefault="0033177E" w:rsidP="0012552E">
      <w:pPr>
        <w:pStyle w:val="BodyText"/>
        <w:tabs>
          <w:tab w:val="left" w:pos="3240"/>
        </w:tabs>
        <w:ind w:left="1027"/>
        <w:jc w:val="both"/>
        <w:rPr>
          <w:rFonts w:ascii="Arial" w:hAnsi="Arial" w:cs="Arial"/>
        </w:rPr>
      </w:pPr>
      <w:r w:rsidRPr="001024EB">
        <w:rPr>
          <w:rFonts w:ascii="Arial" w:hAnsi="Arial" w:cs="Arial"/>
          <w:spacing w:val="-2"/>
        </w:rPr>
        <w:t>Бэрхшээл:</w:t>
      </w:r>
    </w:p>
    <w:p w14:paraId="2E66BA34" w14:textId="77777777" w:rsidR="005F2845" w:rsidRPr="001024EB" w:rsidRDefault="005F2845" w:rsidP="0012552E">
      <w:pPr>
        <w:pStyle w:val="BodyText"/>
        <w:tabs>
          <w:tab w:val="left" w:pos="3240"/>
        </w:tabs>
        <w:jc w:val="both"/>
        <w:rPr>
          <w:rFonts w:ascii="Arial" w:hAnsi="Arial" w:cs="Arial"/>
        </w:rPr>
        <w:sectPr w:rsidR="005F2845" w:rsidRPr="001024EB">
          <w:pgSz w:w="11910" w:h="16840"/>
          <w:pgMar w:top="1340" w:right="566" w:bottom="1560" w:left="1133" w:header="763" w:footer="1339" w:gutter="0"/>
          <w:cols w:space="720"/>
        </w:sectPr>
      </w:pPr>
    </w:p>
    <w:p w14:paraId="36022C04" w14:textId="77777777" w:rsidR="005F2845" w:rsidRPr="001024EB" w:rsidRDefault="005F2845" w:rsidP="0012552E">
      <w:pPr>
        <w:pStyle w:val="BodyText"/>
        <w:tabs>
          <w:tab w:val="left" w:pos="3240"/>
        </w:tabs>
        <w:jc w:val="both"/>
        <w:rPr>
          <w:rFonts w:ascii="Arial" w:hAnsi="Arial" w:cs="Arial"/>
        </w:rPr>
      </w:pPr>
    </w:p>
    <w:p w14:paraId="0C5F681A" w14:textId="77777777" w:rsidR="005F2845" w:rsidRPr="001024EB" w:rsidRDefault="005F2845" w:rsidP="0012552E">
      <w:pPr>
        <w:pStyle w:val="BodyText"/>
        <w:tabs>
          <w:tab w:val="left" w:pos="3240"/>
        </w:tabs>
        <w:jc w:val="both"/>
        <w:rPr>
          <w:rFonts w:ascii="Arial" w:hAnsi="Arial" w:cs="Arial"/>
        </w:rPr>
      </w:pPr>
    </w:p>
    <w:p w14:paraId="43296E55" w14:textId="77777777" w:rsidR="005F2845" w:rsidRPr="00D02063" w:rsidRDefault="0033177E" w:rsidP="0012552E">
      <w:pPr>
        <w:pStyle w:val="ListParagraph"/>
        <w:numPr>
          <w:ilvl w:val="1"/>
          <w:numId w:val="24"/>
        </w:numPr>
        <w:tabs>
          <w:tab w:val="left" w:pos="1164"/>
          <w:tab w:val="left" w:pos="3240"/>
        </w:tabs>
        <w:ind w:right="869" w:firstLine="719"/>
        <w:rPr>
          <w:rFonts w:ascii="Arial" w:hAnsi="Arial" w:cs="Arial"/>
          <w:sz w:val="24"/>
        </w:rPr>
      </w:pPr>
      <w:r w:rsidRPr="001024EB">
        <w:rPr>
          <w:rFonts w:ascii="Arial" w:hAnsi="Arial" w:cs="Arial"/>
          <w:sz w:val="24"/>
        </w:rPr>
        <w:t>АНУ-д</w:t>
      </w:r>
      <w:r w:rsidRPr="001024EB">
        <w:rPr>
          <w:rFonts w:ascii="Arial" w:hAnsi="Arial" w:cs="Arial"/>
          <w:spacing w:val="-16"/>
          <w:sz w:val="24"/>
        </w:rPr>
        <w:t xml:space="preserve"> </w:t>
      </w:r>
      <w:r w:rsidRPr="001024EB">
        <w:rPr>
          <w:rFonts w:ascii="Arial" w:hAnsi="Arial" w:cs="Arial"/>
          <w:sz w:val="24"/>
        </w:rPr>
        <w:t>Healthcare.gov</w:t>
      </w:r>
      <w:r w:rsidRPr="001024EB">
        <w:rPr>
          <w:rFonts w:ascii="Arial" w:hAnsi="Arial" w:cs="Arial"/>
          <w:spacing w:val="-16"/>
          <w:sz w:val="24"/>
        </w:rPr>
        <w:t xml:space="preserve"> </w:t>
      </w:r>
      <w:r w:rsidRPr="001024EB">
        <w:rPr>
          <w:rFonts w:ascii="Arial" w:hAnsi="Arial" w:cs="Arial"/>
          <w:sz w:val="24"/>
        </w:rPr>
        <w:t>нэвтрүүлэх</w:t>
      </w:r>
      <w:r w:rsidRPr="001024EB">
        <w:rPr>
          <w:rFonts w:ascii="Arial" w:hAnsi="Arial" w:cs="Arial"/>
          <w:spacing w:val="-16"/>
          <w:sz w:val="24"/>
        </w:rPr>
        <w:t xml:space="preserve"> </w:t>
      </w:r>
      <w:r w:rsidRPr="001024EB">
        <w:rPr>
          <w:rFonts w:ascii="Arial" w:hAnsi="Arial" w:cs="Arial"/>
          <w:sz w:val="24"/>
        </w:rPr>
        <w:t>зэрэг</w:t>
      </w:r>
      <w:r w:rsidRPr="001024EB">
        <w:rPr>
          <w:rFonts w:ascii="Arial" w:hAnsi="Arial" w:cs="Arial"/>
          <w:spacing w:val="-16"/>
          <w:sz w:val="24"/>
        </w:rPr>
        <w:t xml:space="preserve"> </w:t>
      </w:r>
      <w:r w:rsidRPr="001024EB">
        <w:rPr>
          <w:rFonts w:ascii="Arial" w:hAnsi="Arial" w:cs="Arial"/>
          <w:sz w:val="24"/>
        </w:rPr>
        <w:t>аутсорсингийн</w:t>
      </w:r>
      <w:r w:rsidRPr="001024EB">
        <w:rPr>
          <w:rFonts w:ascii="Arial" w:hAnsi="Arial" w:cs="Arial"/>
          <w:spacing w:val="-16"/>
          <w:sz w:val="24"/>
        </w:rPr>
        <w:t xml:space="preserve"> </w:t>
      </w:r>
      <w:r w:rsidRPr="001024EB">
        <w:rPr>
          <w:rFonts w:ascii="Arial" w:hAnsi="Arial" w:cs="Arial"/>
          <w:sz w:val="24"/>
        </w:rPr>
        <w:t>төслүүдийн</w:t>
      </w:r>
      <w:r w:rsidRPr="001024EB">
        <w:rPr>
          <w:rFonts w:ascii="Arial" w:hAnsi="Arial" w:cs="Arial"/>
          <w:spacing w:val="-16"/>
          <w:sz w:val="24"/>
        </w:rPr>
        <w:t xml:space="preserve"> </w:t>
      </w:r>
      <w:r w:rsidRPr="001024EB">
        <w:rPr>
          <w:rFonts w:ascii="Arial" w:hAnsi="Arial" w:cs="Arial"/>
          <w:sz w:val="24"/>
        </w:rPr>
        <w:t>зардал хэтэрч,</w:t>
      </w:r>
      <w:r w:rsidRPr="001024EB">
        <w:rPr>
          <w:rFonts w:ascii="Arial" w:hAnsi="Arial" w:cs="Arial"/>
          <w:spacing w:val="-2"/>
          <w:sz w:val="24"/>
        </w:rPr>
        <w:t xml:space="preserve"> </w:t>
      </w:r>
      <w:r w:rsidRPr="001024EB">
        <w:rPr>
          <w:rFonts w:ascii="Arial" w:hAnsi="Arial" w:cs="Arial"/>
          <w:sz w:val="24"/>
        </w:rPr>
        <w:t>саатсан</w:t>
      </w:r>
      <w:r w:rsidRPr="001024EB">
        <w:rPr>
          <w:rFonts w:ascii="Arial" w:hAnsi="Arial" w:cs="Arial"/>
          <w:spacing w:val="-3"/>
          <w:sz w:val="24"/>
        </w:rPr>
        <w:t xml:space="preserve"> </w:t>
      </w:r>
      <w:r w:rsidRPr="001024EB">
        <w:rPr>
          <w:rFonts w:ascii="Arial" w:hAnsi="Arial" w:cs="Arial"/>
          <w:sz w:val="24"/>
        </w:rPr>
        <w:t>тул</w:t>
      </w:r>
      <w:r w:rsidRPr="001024EB">
        <w:rPr>
          <w:rFonts w:ascii="Arial" w:hAnsi="Arial" w:cs="Arial"/>
          <w:spacing w:val="-3"/>
          <w:sz w:val="24"/>
        </w:rPr>
        <w:t xml:space="preserve"> </w:t>
      </w:r>
      <w:r w:rsidRPr="001024EB">
        <w:rPr>
          <w:rFonts w:ascii="Arial" w:hAnsi="Arial" w:cs="Arial"/>
          <w:sz w:val="24"/>
        </w:rPr>
        <w:t>хяналт,</w:t>
      </w:r>
      <w:r w:rsidRPr="001024EB">
        <w:rPr>
          <w:rFonts w:ascii="Arial" w:hAnsi="Arial" w:cs="Arial"/>
          <w:spacing w:val="-2"/>
          <w:sz w:val="24"/>
        </w:rPr>
        <w:t xml:space="preserve"> </w:t>
      </w:r>
      <w:r w:rsidRPr="001024EB">
        <w:rPr>
          <w:rFonts w:ascii="Arial" w:hAnsi="Arial" w:cs="Arial"/>
          <w:sz w:val="24"/>
        </w:rPr>
        <w:t>зохицуулалт</w:t>
      </w:r>
      <w:r w:rsidRPr="001024EB">
        <w:rPr>
          <w:rFonts w:ascii="Arial" w:hAnsi="Arial" w:cs="Arial"/>
          <w:spacing w:val="-2"/>
          <w:sz w:val="24"/>
        </w:rPr>
        <w:t xml:space="preserve"> </w:t>
      </w:r>
      <w:r w:rsidRPr="001024EB">
        <w:rPr>
          <w:rFonts w:ascii="Arial" w:hAnsi="Arial" w:cs="Arial"/>
          <w:sz w:val="24"/>
        </w:rPr>
        <w:t>дутмаг</w:t>
      </w:r>
      <w:r w:rsidRPr="001024EB">
        <w:rPr>
          <w:rFonts w:ascii="Arial" w:hAnsi="Arial" w:cs="Arial"/>
          <w:spacing w:val="-4"/>
          <w:sz w:val="24"/>
        </w:rPr>
        <w:t xml:space="preserve"> </w:t>
      </w:r>
      <w:r w:rsidRPr="001024EB">
        <w:rPr>
          <w:rFonts w:ascii="Arial" w:hAnsi="Arial" w:cs="Arial"/>
          <w:sz w:val="24"/>
        </w:rPr>
        <w:t>байсан</w:t>
      </w:r>
      <w:r w:rsidRPr="001024EB">
        <w:rPr>
          <w:rFonts w:ascii="Arial" w:hAnsi="Arial" w:cs="Arial"/>
          <w:spacing w:val="-3"/>
          <w:sz w:val="24"/>
        </w:rPr>
        <w:t xml:space="preserve"> </w:t>
      </w:r>
      <w:r w:rsidRPr="001024EB">
        <w:rPr>
          <w:rFonts w:ascii="Arial" w:hAnsi="Arial" w:cs="Arial"/>
          <w:sz w:val="24"/>
        </w:rPr>
        <w:t>нь</w:t>
      </w:r>
      <w:r w:rsidRPr="001024EB">
        <w:rPr>
          <w:rFonts w:ascii="Arial" w:hAnsi="Arial" w:cs="Arial"/>
          <w:spacing w:val="-3"/>
          <w:sz w:val="24"/>
        </w:rPr>
        <w:t xml:space="preserve"> </w:t>
      </w:r>
      <w:r w:rsidRPr="001024EB">
        <w:rPr>
          <w:rFonts w:ascii="Arial" w:hAnsi="Arial" w:cs="Arial"/>
          <w:sz w:val="24"/>
        </w:rPr>
        <w:t>ихээхэн</w:t>
      </w:r>
      <w:r w:rsidRPr="001024EB">
        <w:rPr>
          <w:rFonts w:ascii="Arial" w:hAnsi="Arial" w:cs="Arial"/>
          <w:spacing w:val="-3"/>
          <w:sz w:val="24"/>
        </w:rPr>
        <w:t xml:space="preserve"> </w:t>
      </w:r>
      <w:r w:rsidRPr="001024EB">
        <w:rPr>
          <w:rFonts w:ascii="Arial" w:hAnsi="Arial" w:cs="Arial"/>
          <w:sz w:val="24"/>
        </w:rPr>
        <w:t xml:space="preserve">бүтэлгүйтэлд </w:t>
      </w:r>
      <w:r w:rsidRPr="001024EB">
        <w:rPr>
          <w:rFonts w:ascii="Arial" w:hAnsi="Arial" w:cs="Arial"/>
          <w:spacing w:val="-2"/>
          <w:sz w:val="24"/>
        </w:rPr>
        <w:t>хүргэсэн.</w:t>
      </w:r>
    </w:p>
    <w:p w14:paraId="277A9842" w14:textId="77777777" w:rsidR="00D02063" w:rsidRPr="001024EB" w:rsidRDefault="00D02063" w:rsidP="00D02063">
      <w:pPr>
        <w:pStyle w:val="ListParagraph"/>
        <w:tabs>
          <w:tab w:val="left" w:pos="1164"/>
          <w:tab w:val="left" w:pos="3240"/>
        </w:tabs>
        <w:ind w:left="1026" w:right="869" w:firstLine="0"/>
        <w:rPr>
          <w:rFonts w:ascii="Arial" w:hAnsi="Arial" w:cs="Arial"/>
          <w:sz w:val="24"/>
        </w:rPr>
      </w:pPr>
    </w:p>
    <w:p w14:paraId="252FEC9A" w14:textId="77777777" w:rsidR="005F2845" w:rsidRPr="00D02063" w:rsidRDefault="0033177E" w:rsidP="0012552E">
      <w:pPr>
        <w:pStyle w:val="ListParagraph"/>
        <w:numPr>
          <w:ilvl w:val="1"/>
          <w:numId w:val="24"/>
        </w:numPr>
        <w:tabs>
          <w:tab w:val="left" w:pos="1217"/>
          <w:tab w:val="left" w:pos="3240"/>
        </w:tabs>
        <w:ind w:right="871" w:firstLine="719"/>
        <w:rPr>
          <w:rFonts w:ascii="Arial" w:hAnsi="Arial" w:cs="Arial"/>
          <w:sz w:val="24"/>
        </w:rPr>
      </w:pPr>
      <w:r w:rsidRPr="001024EB">
        <w:rPr>
          <w:rFonts w:ascii="Arial" w:hAnsi="Arial" w:cs="Arial"/>
          <w:sz w:val="24"/>
        </w:rPr>
        <w:t xml:space="preserve">Гэрээний удирдлага, хариуцлагын асуудал, ялангуяа хувийн фирмүүд татвар төлөгчдийн их хэмжээний хөрөнгийг хариуцдаг батлан хамгаалахын худалдан авалт зэрэг томоохон, нарийн төвөгтэй гэрээнүүдэд байнга санаа </w:t>
      </w:r>
      <w:r w:rsidRPr="001024EB">
        <w:rPr>
          <w:rFonts w:ascii="Arial" w:hAnsi="Arial" w:cs="Arial"/>
          <w:spacing w:val="-2"/>
          <w:sz w:val="24"/>
        </w:rPr>
        <w:t>зовдог.</w:t>
      </w:r>
    </w:p>
    <w:p w14:paraId="3A949481" w14:textId="77777777" w:rsidR="00D02063" w:rsidRPr="00D02063" w:rsidRDefault="00D02063" w:rsidP="00D02063">
      <w:pPr>
        <w:pStyle w:val="ListParagraph"/>
        <w:rPr>
          <w:rFonts w:ascii="Arial" w:hAnsi="Arial" w:cs="Arial"/>
          <w:sz w:val="24"/>
        </w:rPr>
      </w:pPr>
    </w:p>
    <w:p w14:paraId="7111FA6B" w14:textId="77777777" w:rsidR="005F2845" w:rsidRPr="00D02063" w:rsidRDefault="0033177E" w:rsidP="0012552E">
      <w:pPr>
        <w:pStyle w:val="Heading2"/>
        <w:numPr>
          <w:ilvl w:val="0"/>
          <w:numId w:val="24"/>
        </w:numPr>
        <w:tabs>
          <w:tab w:val="left" w:pos="1293"/>
          <w:tab w:val="left" w:pos="3240"/>
        </w:tabs>
        <w:ind w:left="1293" w:hanging="266"/>
        <w:jc w:val="both"/>
      </w:pPr>
      <w:r w:rsidRPr="001024EB">
        <w:rPr>
          <w:spacing w:val="-2"/>
        </w:rPr>
        <w:t>Австрали</w:t>
      </w:r>
    </w:p>
    <w:p w14:paraId="59C0C7BE" w14:textId="77777777" w:rsidR="00D02063" w:rsidRPr="001024EB" w:rsidRDefault="00D02063" w:rsidP="00D02063">
      <w:pPr>
        <w:pStyle w:val="Heading2"/>
        <w:tabs>
          <w:tab w:val="left" w:pos="1293"/>
          <w:tab w:val="left" w:pos="3240"/>
        </w:tabs>
        <w:jc w:val="both"/>
      </w:pPr>
    </w:p>
    <w:p w14:paraId="53BB9B04" w14:textId="77777777" w:rsidR="005F2845" w:rsidRPr="001024EB" w:rsidRDefault="0033177E" w:rsidP="0012552E">
      <w:pPr>
        <w:pStyle w:val="ListParagraph"/>
        <w:numPr>
          <w:ilvl w:val="1"/>
          <w:numId w:val="24"/>
        </w:numPr>
        <w:tabs>
          <w:tab w:val="left" w:pos="1175"/>
          <w:tab w:val="left" w:pos="3240"/>
        </w:tabs>
        <w:ind w:right="871" w:firstLine="719"/>
        <w:rPr>
          <w:rFonts w:ascii="Arial" w:hAnsi="Arial" w:cs="Arial"/>
          <w:sz w:val="24"/>
        </w:rPr>
      </w:pPr>
      <w:r w:rsidRPr="001024EB">
        <w:rPr>
          <w:rFonts w:ascii="Arial" w:hAnsi="Arial" w:cs="Arial"/>
          <w:sz w:val="24"/>
        </w:rPr>
        <w:t>Төрийн</w:t>
      </w:r>
      <w:r w:rsidRPr="001024EB">
        <w:rPr>
          <w:rFonts w:ascii="Arial" w:hAnsi="Arial" w:cs="Arial"/>
          <w:spacing w:val="-2"/>
          <w:sz w:val="24"/>
        </w:rPr>
        <w:t xml:space="preserve"> </w:t>
      </w:r>
      <w:r w:rsidRPr="001024EB">
        <w:rPr>
          <w:rFonts w:ascii="Arial" w:hAnsi="Arial" w:cs="Arial"/>
          <w:sz w:val="24"/>
        </w:rPr>
        <w:t>үйлчилгээнд</w:t>
      </w:r>
      <w:r w:rsidRPr="001024EB">
        <w:rPr>
          <w:rFonts w:ascii="Arial" w:hAnsi="Arial" w:cs="Arial"/>
          <w:spacing w:val="-3"/>
          <w:sz w:val="24"/>
        </w:rPr>
        <w:t xml:space="preserve"> </w:t>
      </w:r>
      <w:r w:rsidRPr="001024EB">
        <w:rPr>
          <w:rFonts w:ascii="Arial" w:hAnsi="Arial" w:cs="Arial"/>
          <w:sz w:val="24"/>
        </w:rPr>
        <w:t>аутсорсинг</w:t>
      </w:r>
      <w:r w:rsidRPr="001024EB">
        <w:rPr>
          <w:rFonts w:ascii="Arial" w:hAnsi="Arial" w:cs="Arial"/>
          <w:spacing w:val="-3"/>
          <w:sz w:val="24"/>
        </w:rPr>
        <w:t xml:space="preserve"> </w:t>
      </w:r>
      <w:r w:rsidRPr="001024EB">
        <w:rPr>
          <w:rFonts w:ascii="Arial" w:hAnsi="Arial" w:cs="Arial"/>
          <w:sz w:val="24"/>
        </w:rPr>
        <w:t>хийх</w:t>
      </w:r>
      <w:r w:rsidRPr="001024EB">
        <w:rPr>
          <w:rFonts w:ascii="Arial" w:hAnsi="Arial" w:cs="Arial"/>
          <w:spacing w:val="-2"/>
          <w:sz w:val="24"/>
        </w:rPr>
        <w:t xml:space="preserve"> </w:t>
      </w:r>
      <w:r w:rsidRPr="001024EB">
        <w:rPr>
          <w:rFonts w:ascii="Arial" w:hAnsi="Arial" w:cs="Arial"/>
          <w:sz w:val="24"/>
        </w:rPr>
        <w:t>худалдан</w:t>
      </w:r>
      <w:r w:rsidRPr="001024EB">
        <w:rPr>
          <w:rFonts w:ascii="Arial" w:hAnsi="Arial" w:cs="Arial"/>
          <w:spacing w:val="-2"/>
          <w:sz w:val="24"/>
        </w:rPr>
        <w:t xml:space="preserve"> </w:t>
      </w:r>
      <w:r w:rsidRPr="001024EB">
        <w:rPr>
          <w:rFonts w:ascii="Arial" w:hAnsi="Arial" w:cs="Arial"/>
          <w:sz w:val="24"/>
        </w:rPr>
        <w:t>авалт:</w:t>
      </w:r>
      <w:r w:rsidRPr="001024EB">
        <w:rPr>
          <w:rFonts w:ascii="Arial" w:hAnsi="Arial" w:cs="Arial"/>
          <w:spacing w:val="-1"/>
          <w:sz w:val="24"/>
        </w:rPr>
        <w:t xml:space="preserve"> </w:t>
      </w:r>
      <w:r w:rsidRPr="001024EB">
        <w:rPr>
          <w:rFonts w:ascii="Arial" w:hAnsi="Arial" w:cs="Arial"/>
          <w:sz w:val="24"/>
        </w:rPr>
        <w:t>Австралид</w:t>
      </w:r>
      <w:r w:rsidRPr="001024EB">
        <w:rPr>
          <w:rFonts w:ascii="Arial" w:hAnsi="Arial" w:cs="Arial"/>
          <w:spacing w:val="-2"/>
          <w:sz w:val="24"/>
        </w:rPr>
        <w:t xml:space="preserve"> </w:t>
      </w:r>
      <w:r w:rsidRPr="001024EB">
        <w:rPr>
          <w:rFonts w:ascii="Arial" w:hAnsi="Arial" w:cs="Arial"/>
          <w:sz w:val="24"/>
        </w:rPr>
        <w:t>төрийн худалдан авалтад аутсорсинг хийх нь түгээмэл байдаг, ялангуяа мэдээллийн технологийн үйлчилгээ, дэд бүтцийн төслүүд, нийтийн тээвэрт. Муж болон холбооны засгийн газрууд хог хаягдлын менежмент, боловсрол, эрүүл мэндийн тусламж үйлчилгээ зэрэг төрийн үйлчилгээний менежмент зэрэг худалдан авалтын янз бүрийн асуудлыг аутсорсинг хийдэг.</w:t>
      </w:r>
    </w:p>
    <w:p w14:paraId="5F36BDDF" w14:textId="77777777" w:rsidR="00D02063" w:rsidRDefault="00D02063" w:rsidP="0012552E">
      <w:pPr>
        <w:pStyle w:val="BodyText"/>
        <w:tabs>
          <w:tab w:val="left" w:pos="3240"/>
        </w:tabs>
        <w:ind w:left="1027"/>
        <w:jc w:val="both"/>
        <w:rPr>
          <w:rFonts w:ascii="Arial" w:hAnsi="Arial" w:cs="Arial"/>
        </w:rPr>
      </w:pPr>
    </w:p>
    <w:p w14:paraId="521EF08C" w14:textId="77777777" w:rsidR="005F2845" w:rsidRPr="001024EB" w:rsidRDefault="0033177E" w:rsidP="0012552E">
      <w:pPr>
        <w:pStyle w:val="BodyText"/>
        <w:tabs>
          <w:tab w:val="left" w:pos="3240"/>
        </w:tabs>
        <w:ind w:left="1027"/>
        <w:jc w:val="both"/>
        <w:rPr>
          <w:rFonts w:ascii="Arial" w:hAnsi="Arial" w:cs="Arial"/>
        </w:rPr>
      </w:pPr>
      <w:r w:rsidRPr="001024EB">
        <w:rPr>
          <w:rFonts w:ascii="Arial" w:hAnsi="Arial" w:cs="Arial"/>
        </w:rPr>
        <w:t>Жишээ</w:t>
      </w:r>
      <w:r w:rsidRPr="001024EB">
        <w:rPr>
          <w:rFonts w:ascii="Arial" w:hAnsi="Arial" w:cs="Arial"/>
          <w:spacing w:val="1"/>
        </w:rPr>
        <w:t xml:space="preserve"> </w:t>
      </w:r>
      <w:r w:rsidRPr="001024EB">
        <w:rPr>
          <w:rFonts w:ascii="Arial" w:hAnsi="Arial" w:cs="Arial"/>
          <w:spacing w:val="-5"/>
        </w:rPr>
        <w:t>нь:</w:t>
      </w:r>
    </w:p>
    <w:p w14:paraId="07FF1137" w14:textId="77777777" w:rsidR="005F2845" w:rsidRDefault="0033177E" w:rsidP="0012552E">
      <w:pPr>
        <w:pStyle w:val="ListParagraph"/>
        <w:numPr>
          <w:ilvl w:val="1"/>
          <w:numId w:val="24"/>
        </w:numPr>
        <w:tabs>
          <w:tab w:val="left" w:pos="1219"/>
          <w:tab w:val="left" w:pos="3240"/>
        </w:tabs>
        <w:ind w:right="869" w:firstLine="719"/>
        <w:rPr>
          <w:rFonts w:ascii="Arial" w:hAnsi="Arial" w:cs="Arial"/>
          <w:sz w:val="24"/>
        </w:rPr>
      </w:pPr>
      <w:r w:rsidRPr="001024EB">
        <w:rPr>
          <w:rFonts w:ascii="Arial" w:hAnsi="Arial" w:cs="Arial"/>
          <w:sz w:val="24"/>
        </w:rPr>
        <w:t>Нийтийн тээврийг аутсорсинг хийх: Мельбурн, Сидней зэрэг хотуудад засгийн газар нийтийн тээврийн системийн ажиллагааг хувийн компаниудад даатгадаг.</w:t>
      </w:r>
      <w:r w:rsidRPr="001024EB">
        <w:rPr>
          <w:rFonts w:ascii="Arial" w:hAnsi="Arial" w:cs="Arial"/>
          <w:spacing w:val="-2"/>
          <w:sz w:val="24"/>
        </w:rPr>
        <w:t xml:space="preserve"> </w:t>
      </w:r>
      <w:r w:rsidRPr="001024EB">
        <w:rPr>
          <w:rFonts w:ascii="Arial" w:hAnsi="Arial" w:cs="Arial"/>
          <w:sz w:val="24"/>
        </w:rPr>
        <w:t>Жишээлбэл,</w:t>
      </w:r>
      <w:r w:rsidRPr="001024EB">
        <w:rPr>
          <w:rFonts w:ascii="Arial" w:hAnsi="Arial" w:cs="Arial"/>
          <w:spacing w:val="-2"/>
          <w:sz w:val="24"/>
        </w:rPr>
        <w:t xml:space="preserve"> </w:t>
      </w:r>
      <w:r w:rsidRPr="001024EB">
        <w:rPr>
          <w:rFonts w:ascii="Arial" w:hAnsi="Arial" w:cs="Arial"/>
          <w:sz w:val="24"/>
        </w:rPr>
        <w:t>Transdev</w:t>
      </w:r>
      <w:r w:rsidRPr="001024EB">
        <w:rPr>
          <w:rFonts w:ascii="Arial" w:hAnsi="Arial" w:cs="Arial"/>
          <w:spacing w:val="-3"/>
          <w:sz w:val="24"/>
        </w:rPr>
        <w:t xml:space="preserve"> </w:t>
      </w:r>
      <w:r w:rsidRPr="001024EB">
        <w:rPr>
          <w:rFonts w:ascii="Arial" w:hAnsi="Arial" w:cs="Arial"/>
          <w:sz w:val="24"/>
        </w:rPr>
        <w:t>болон</w:t>
      </w:r>
      <w:r w:rsidRPr="001024EB">
        <w:rPr>
          <w:rFonts w:ascii="Arial" w:hAnsi="Arial" w:cs="Arial"/>
          <w:spacing w:val="-6"/>
          <w:sz w:val="24"/>
        </w:rPr>
        <w:t xml:space="preserve"> </w:t>
      </w:r>
      <w:r w:rsidRPr="001024EB">
        <w:rPr>
          <w:rFonts w:ascii="Arial" w:hAnsi="Arial" w:cs="Arial"/>
          <w:sz w:val="24"/>
        </w:rPr>
        <w:t>Keolis</w:t>
      </w:r>
      <w:r w:rsidRPr="001024EB">
        <w:rPr>
          <w:rFonts w:ascii="Arial" w:hAnsi="Arial" w:cs="Arial"/>
          <w:spacing w:val="-3"/>
          <w:sz w:val="24"/>
        </w:rPr>
        <w:t xml:space="preserve"> </w:t>
      </w:r>
      <w:r w:rsidRPr="001024EB">
        <w:rPr>
          <w:rFonts w:ascii="Arial" w:hAnsi="Arial" w:cs="Arial"/>
          <w:sz w:val="24"/>
        </w:rPr>
        <w:t>Downer</w:t>
      </w:r>
      <w:r w:rsidRPr="001024EB">
        <w:rPr>
          <w:rFonts w:ascii="Arial" w:hAnsi="Arial" w:cs="Arial"/>
          <w:spacing w:val="-4"/>
          <w:sz w:val="24"/>
        </w:rPr>
        <w:t xml:space="preserve"> </w:t>
      </w:r>
      <w:r w:rsidRPr="001024EB">
        <w:rPr>
          <w:rFonts w:ascii="Arial" w:hAnsi="Arial" w:cs="Arial"/>
          <w:sz w:val="24"/>
        </w:rPr>
        <w:t>нар</w:t>
      </w:r>
      <w:r w:rsidRPr="001024EB">
        <w:rPr>
          <w:rFonts w:ascii="Arial" w:hAnsi="Arial" w:cs="Arial"/>
          <w:spacing w:val="-4"/>
          <w:sz w:val="24"/>
        </w:rPr>
        <w:t xml:space="preserve"> </w:t>
      </w:r>
      <w:r w:rsidRPr="001024EB">
        <w:rPr>
          <w:rFonts w:ascii="Arial" w:hAnsi="Arial" w:cs="Arial"/>
          <w:sz w:val="24"/>
        </w:rPr>
        <w:t>Австралийн</w:t>
      </w:r>
      <w:r w:rsidRPr="001024EB">
        <w:rPr>
          <w:rFonts w:ascii="Arial" w:hAnsi="Arial" w:cs="Arial"/>
          <w:spacing w:val="-3"/>
          <w:sz w:val="24"/>
        </w:rPr>
        <w:t xml:space="preserve"> </w:t>
      </w:r>
      <w:r w:rsidRPr="001024EB">
        <w:rPr>
          <w:rFonts w:ascii="Arial" w:hAnsi="Arial" w:cs="Arial"/>
          <w:sz w:val="24"/>
        </w:rPr>
        <w:t>хэд</w:t>
      </w:r>
      <w:r w:rsidRPr="001024EB">
        <w:rPr>
          <w:rFonts w:ascii="Arial" w:hAnsi="Arial" w:cs="Arial"/>
          <w:spacing w:val="-4"/>
          <w:sz w:val="24"/>
        </w:rPr>
        <w:t xml:space="preserve"> </w:t>
      </w:r>
      <w:r w:rsidRPr="001024EB">
        <w:rPr>
          <w:rFonts w:ascii="Arial" w:hAnsi="Arial" w:cs="Arial"/>
          <w:sz w:val="24"/>
        </w:rPr>
        <w:t>хэдэн хотод автобус, галт тэрэгний үйлчилгээ эрхэлдэг бөгөөд тэдний худалдан авалтын үүрэг хариуцлагад тээврийн хэрэгсэл худалдан авах, үйлчилгээ удирдах, засвар үйлчилгээ хийх зэрэг багтдаг.</w:t>
      </w:r>
    </w:p>
    <w:p w14:paraId="5F44231A" w14:textId="77777777" w:rsidR="00D02063" w:rsidRPr="001024EB" w:rsidRDefault="00D02063" w:rsidP="00D02063">
      <w:pPr>
        <w:pStyle w:val="ListParagraph"/>
        <w:tabs>
          <w:tab w:val="left" w:pos="1219"/>
          <w:tab w:val="left" w:pos="3240"/>
        </w:tabs>
        <w:ind w:left="1026" w:right="869" w:firstLine="0"/>
        <w:rPr>
          <w:rFonts w:ascii="Arial" w:hAnsi="Arial" w:cs="Arial"/>
          <w:sz w:val="24"/>
        </w:rPr>
      </w:pPr>
    </w:p>
    <w:p w14:paraId="54037828" w14:textId="77777777" w:rsidR="005F2845" w:rsidRPr="00D02063" w:rsidRDefault="0033177E" w:rsidP="0012552E">
      <w:pPr>
        <w:pStyle w:val="ListParagraph"/>
        <w:numPr>
          <w:ilvl w:val="1"/>
          <w:numId w:val="24"/>
        </w:numPr>
        <w:tabs>
          <w:tab w:val="left" w:pos="1253"/>
          <w:tab w:val="left" w:pos="3240"/>
        </w:tabs>
        <w:ind w:right="871" w:firstLine="719"/>
        <w:rPr>
          <w:rFonts w:ascii="Arial" w:hAnsi="Arial" w:cs="Arial"/>
          <w:sz w:val="24"/>
        </w:rPr>
      </w:pPr>
      <w:r w:rsidRPr="001024EB">
        <w:rPr>
          <w:rFonts w:ascii="Arial" w:hAnsi="Arial" w:cs="Arial"/>
          <w:sz w:val="24"/>
        </w:rPr>
        <w:t xml:space="preserve">Мэдээллийн технологи, харилцаа холбооны аутсорсинг: Австралийн засгийн газар мэдээллийн технологийн дэд бүтцийн томоохон төслүүдийг IBM, Accenture, HP зэрэг фирмүүдэд гүйцэтгүүлсэн. Тухайлбал, засгийн газар дата төвийн удирдлага, үүлэн тооцооллын үйлчилгээгээ эдгээр фирмүүдэд аутсорсинг болгож, үйл ажиллагааг оновчтой болгож, нэмэлт зардлыг </w:t>
      </w:r>
      <w:r w:rsidRPr="001024EB">
        <w:rPr>
          <w:rFonts w:ascii="Arial" w:hAnsi="Arial" w:cs="Arial"/>
          <w:spacing w:val="-2"/>
          <w:sz w:val="24"/>
        </w:rPr>
        <w:t>бууруулсан.</w:t>
      </w:r>
    </w:p>
    <w:p w14:paraId="24257CF6" w14:textId="77777777" w:rsidR="00D02063" w:rsidRPr="00D02063" w:rsidRDefault="00D02063" w:rsidP="00D02063">
      <w:pPr>
        <w:pStyle w:val="ListParagraph"/>
        <w:rPr>
          <w:rFonts w:ascii="Arial" w:hAnsi="Arial" w:cs="Arial"/>
          <w:sz w:val="24"/>
        </w:rPr>
      </w:pPr>
    </w:p>
    <w:p w14:paraId="4D37A875" w14:textId="77777777" w:rsidR="005F2845" w:rsidRDefault="0033177E" w:rsidP="0012552E">
      <w:pPr>
        <w:pStyle w:val="BodyText"/>
        <w:tabs>
          <w:tab w:val="left" w:pos="3240"/>
        </w:tabs>
        <w:ind w:left="1027"/>
        <w:jc w:val="both"/>
        <w:rPr>
          <w:rFonts w:ascii="Arial" w:hAnsi="Arial" w:cs="Arial"/>
          <w:spacing w:val="-2"/>
        </w:rPr>
      </w:pPr>
      <w:r w:rsidRPr="001024EB">
        <w:rPr>
          <w:rFonts w:ascii="Arial" w:hAnsi="Arial" w:cs="Arial"/>
          <w:spacing w:val="-2"/>
        </w:rPr>
        <w:t>Бэрхшээл:</w:t>
      </w:r>
    </w:p>
    <w:p w14:paraId="6B466818" w14:textId="77777777" w:rsidR="00D02063" w:rsidRPr="001024EB" w:rsidRDefault="00D02063" w:rsidP="0012552E">
      <w:pPr>
        <w:pStyle w:val="BodyText"/>
        <w:tabs>
          <w:tab w:val="left" w:pos="3240"/>
        </w:tabs>
        <w:ind w:left="1027"/>
        <w:jc w:val="both"/>
        <w:rPr>
          <w:rFonts w:ascii="Arial" w:hAnsi="Arial" w:cs="Arial"/>
        </w:rPr>
      </w:pPr>
    </w:p>
    <w:p w14:paraId="07144786" w14:textId="77777777" w:rsidR="005F2845" w:rsidRDefault="0033177E" w:rsidP="0012552E">
      <w:pPr>
        <w:pStyle w:val="ListParagraph"/>
        <w:numPr>
          <w:ilvl w:val="1"/>
          <w:numId w:val="24"/>
        </w:numPr>
        <w:tabs>
          <w:tab w:val="left" w:pos="1214"/>
          <w:tab w:val="left" w:pos="3240"/>
        </w:tabs>
        <w:ind w:right="872" w:firstLine="719"/>
        <w:rPr>
          <w:rFonts w:ascii="Arial" w:hAnsi="Arial" w:cs="Arial"/>
          <w:sz w:val="24"/>
        </w:rPr>
      </w:pPr>
      <w:r w:rsidRPr="001024EB">
        <w:rPr>
          <w:rFonts w:ascii="Arial" w:hAnsi="Arial" w:cs="Arial"/>
          <w:sz w:val="24"/>
        </w:rPr>
        <w:t>Аутсорсинг хийснээр зардлаа хэмнэж байгаа хэдий ч тээвэр, нийтийн үйлчилгээний үйлчилгээний чанарт бэрхшээл тулгарч, үйлчилгээний тогтвортой байдал, хариуцлагын талаар зарим гомдол гарч ирсэн.</w:t>
      </w:r>
    </w:p>
    <w:p w14:paraId="30089B40" w14:textId="77777777" w:rsidR="00D02063" w:rsidRDefault="00D02063" w:rsidP="00D02063">
      <w:pPr>
        <w:pStyle w:val="ListParagraph"/>
        <w:tabs>
          <w:tab w:val="left" w:pos="1164"/>
          <w:tab w:val="left" w:pos="3240"/>
        </w:tabs>
        <w:ind w:left="1026" w:right="868" w:firstLine="0"/>
        <w:rPr>
          <w:rFonts w:ascii="Arial" w:hAnsi="Arial" w:cs="Arial"/>
          <w:sz w:val="24"/>
        </w:rPr>
      </w:pPr>
    </w:p>
    <w:p w14:paraId="5538A93C" w14:textId="77777777" w:rsidR="005F2845" w:rsidRDefault="0033177E" w:rsidP="0012552E">
      <w:pPr>
        <w:pStyle w:val="ListParagraph"/>
        <w:numPr>
          <w:ilvl w:val="1"/>
          <w:numId w:val="24"/>
        </w:numPr>
        <w:tabs>
          <w:tab w:val="left" w:pos="1164"/>
          <w:tab w:val="left" w:pos="3240"/>
        </w:tabs>
        <w:ind w:right="868" w:firstLine="719"/>
        <w:rPr>
          <w:rFonts w:ascii="Arial" w:hAnsi="Arial" w:cs="Arial"/>
          <w:sz w:val="24"/>
        </w:rPr>
      </w:pPr>
      <w:r w:rsidRPr="001024EB">
        <w:rPr>
          <w:rFonts w:ascii="Arial" w:hAnsi="Arial" w:cs="Arial"/>
          <w:sz w:val="24"/>
        </w:rPr>
        <w:t>Гэрээт</w:t>
      </w:r>
      <w:r w:rsidRPr="001024EB">
        <w:rPr>
          <w:rFonts w:ascii="Arial" w:hAnsi="Arial" w:cs="Arial"/>
          <w:spacing w:val="-15"/>
          <w:sz w:val="24"/>
        </w:rPr>
        <w:t xml:space="preserve"> </w:t>
      </w:r>
      <w:r w:rsidRPr="001024EB">
        <w:rPr>
          <w:rFonts w:ascii="Arial" w:hAnsi="Arial" w:cs="Arial"/>
          <w:sz w:val="24"/>
        </w:rPr>
        <w:t>хяналт</w:t>
      </w:r>
      <w:r w:rsidRPr="001024EB">
        <w:rPr>
          <w:rFonts w:ascii="Arial" w:hAnsi="Arial" w:cs="Arial"/>
          <w:spacing w:val="-15"/>
          <w:sz w:val="24"/>
        </w:rPr>
        <w:t xml:space="preserve"> </w:t>
      </w:r>
      <w:r w:rsidRPr="001024EB">
        <w:rPr>
          <w:rFonts w:ascii="Arial" w:hAnsi="Arial" w:cs="Arial"/>
          <w:sz w:val="24"/>
        </w:rPr>
        <w:t>шалгалт</w:t>
      </w:r>
      <w:r w:rsidRPr="001024EB">
        <w:rPr>
          <w:rFonts w:ascii="Arial" w:hAnsi="Arial" w:cs="Arial"/>
          <w:spacing w:val="-15"/>
          <w:sz w:val="24"/>
        </w:rPr>
        <w:t xml:space="preserve"> </w:t>
      </w:r>
      <w:r w:rsidRPr="001024EB">
        <w:rPr>
          <w:rFonts w:ascii="Arial" w:hAnsi="Arial" w:cs="Arial"/>
          <w:sz w:val="24"/>
        </w:rPr>
        <w:t>нь</w:t>
      </w:r>
      <w:r w:rsidRPr="001024EB">
        <w:rPr>
          <w:rFonts w:ascii="Arial" w:hAnsi="Arial" w:cs="Arial"/>
          <w:spacing w:val="-16"/>
          <w:sz w:val="24"/>
        </w:rPr>
        <w:t xml:space="preserve"> </w:t>
      </w:r>
      <w:r w:rsidRPr="001024EB">
        <w:rPr>
          <w:rFonts w:ascii="Arial" w:hAnsi="Arial" w:cs="Arial"/>
          <w:sz w:val="24"/>
        </w:rPr>
        <w:t>зарим</w:t>
      </w:r>
      <w:r w:rsidRPr="001024EB">
        <w:rPr>
          <w:rFonts w:ascii="Arial" w:hAnsi="Arial" w:cs="Arial"/>
          <w:spacing w:val="-16"/>
          <w:sz w:val="24"/>
        </w:rPr>
        <w:t xml:space="preserve"> </w:t>
      </w:r>
      <w:r w:rsidRPr="001024EB">
        <w:rPr>
          <w:rFonts w:ascii="Arial" w:hAnsi="Arial" w:cs="Arial"/>
          <w:sz w:val="24"/>
        </w:rPr>
        <w:t>гаднын</w:t>
      </w:r>
      <w:r w:rsidRPr="001024EB">
        <w:rPr>
          <w:rFonts w:ascii="Arial" w:hAnsi="Arial" w:cs="Arial"/>
          <w:spacing w:val="-16"/>
          <w:sz w:val="24"/>
        </w:rPr>
        <w:t xml:space="preserve"> </w:t>
      </w:r>
      <w:r w:rsidRPr="001024EB">
        <w:rPr>
          <w:rFonts w:ascii="Arial" w:hAnsi="Arial" w:cs="Arial"/>
          <w:sz w:val="24"/>
        </w:rPr>
        <w:t>төслүүдэд</w:t>
      </w:r>
      <w:r w:rsidRPr="001024EB">
        <w:rPr>
          <w:rFonts w:ascii="Arial" w:hAnsi="Arial" w:cs="Arial"/>
          <w:spacing w:val="-16"/>
          <w:sz w:val="24"/>
        </w:rPr>
        <w:t xml:space="preserve"> </w:t>
      </w:r>
      <w:r w:rsidRPr="001024EB">
        <w:rPr>
          <w:rFonts w:ascii="Arial" w:hAnsi="Arial" w:cs="Arial"/>
          <w:sz w:val="24"/>
        </w:rPr>
        <w:t>муу</w:t>
      </w:r>
      <w:r w:rsidRPr="001024EB">
        <w:rPr>
          <w:rFonts w:ascii="Arial" w:hAnsi="Arial" w:cs="Arial"/>
          <w:spacing w:val="-15"/>
          <w:sz w:val="24"/>
        </w:rPr>
        <w:t xml:space="preserve"> </w:t>
      </w:r>
      <w:r w:rsidRPr="001024EB">
        <w:rPr>
          <w:rFonts w:ascii="Arial" w:hAnsi="Arial" w:cs="Arial"/>
          <w:sz w:val="24"/>
        </w:rPr>
        <w:t>гүйцэтгэлтэй</w:t>
      </w:r>
      <w:r w:rsidRPr="001024EB">
        <w:rPr>
          <w:rFonts w:ascii="Arial" w:hAnsi="Arial" w:cs="Arial"/>
          <w:spacing w:val="-11"/>
          <w:sz w:val="24"/>
        </w:rPr>
        <w:t xml:space="preserve"> </w:t>
      </w:r>
      <w:r w:rsidRPr="001024EB">
        <w:rPr>
          <w:rFonts w:ascii="Arial" w:hAnsi="Arial" w:cs="Arial"/>
          <w:sz w:val="24"/>
        </w:rPr>
        <w:t>байх тохиолдол байдаг тул санаа зовоосон асуудал байсаар ирсэн.</w:t>
      </w:r>
    </w:p>
    <w:p w14:paraId="79C14B78" w14:textId="77777777" w:rsidR="00D02063" w:rsidRPr="00D02063" w:rsidRDefault="00D02063" w:rsidP="00D02063">
      <w:pPr>
        <w:pStyle w:val="ListParagraph"/>
        <w:rPr>
          <w:rFonts w:ascii="Arial" w:hAnsi="Arial" w:cs="Arial"/>
          <w:sz w:val="24"/>
        </w:rPr>
      </w:pPr>
    </w:p>
    <w:p w14:paraId="07793149" w14:textId="77777777" w:rsidR="005F2845" w:rsidRPr="00D02063" w:rsidRDefault="0033177E" w:rsidP="0012552E">
      <w:pPr>
        <w:pStyle w:val="Heading2"/>
        <w:numPr>
          <w:ilvl w:val="0"/>
          <w:numId w:val="24"/>
        </w:numPr>
        <w:tabs>
          <w:tab w:val="left" w:pos="1293"/>
          <w:tab w:val="left" w:pos="3240"/>
        </w:tabs>
        <w:ind w:left="1293" w:hanging="266"/>
        <w:jc w:val="both"/>
      </w:pPr>
      <w:r w:rsidRPr="001024EB">
        <w:rPr>
          <w:spacing w:val="-2"/>
        </w:rPr>
        <w:t>Канад</w:t>
      </w:r>
    </w:p>
    <w:p w14:paraId="4F646634" w14:textId="77777777" w:rsidR="00D02063" w:rsidRPr="001024EB" w:rsidRDefault="00D02063" w:rsidP="00D02063">
      <w:pPr>
        <w:pStyle w:val="Heading2"/>
        <w:tabs>
          <w:tab w:val="left" w:pos="1293"/>
          <w:tab w:val="left" w:pos="3240"/>
        </w:tabs>
        <w:jc w:val="both"/>
      </w:pPr>
    </w:p>
    <w:p w14:paraId="59B1CAEE" w14:textId="77777777" w:rsidR="005F2845" w:rsidRPr="001024EB" w:rsidRDefault="0033177E" w:rsidP="0012552E">
      <w:pPr>
        <w:pStyle w:val="ListParagraph"/>
        <w:numPr>
          <w:ilvl w:val="1"/>
          <w:numId w:val="24"/>
        </w:numPr>
        <w:tabs>
          <w:tab w:val="left" w:pos="1287"/>
          <w:tab w:val="left" w:pos="3240"/>
        </w:tabs>
        <w:ind w:right="870" w:firstLine="719"/>
        <w:rPr>
          <w:rFonts w:ascii="Arial" w:hAnsi="Arial" w:cs="Arial"/>
          <w:sz w:val="24"/>
        </w:rPr>
      </w:pPr>
      <w:r w:rsidRPr="001024EB">
        <w:rPr>
          <w:rFonts w:ascii="Arial" w:hAnsi="Arial" w:cs="Arial"/>
          <w:sz w:val="24"/>
        </w:rPr>
        <w:t>Худалдан авах ажиллагааны аутсорсингийн чиг үүрэг: Канад улс мэдээллийн технологийн худалдан авалт, барилга байгууламж, байгууламжийн менежмент зэрэг салбарт аутсорсинг ашиглах хандлага улам бүр нэмэгдсээр байна.</w:t>
      </w:r>
      <w:r w:rsidRPr="001024EB">
        <w:rPr>
          <w:rFonts w:ascii="Arial" w:hAnsi="Arial" w:cs="Arial"/>
          <w:spacing w:val="58"/>
          <w:sz w:val="24"/>
        </w:rPr>
        <w:t xml:space="preserve">  </w:t>
      </w:r>
      <w:r w:rsidRPr="001024EB">
        <w:rPr>
          <w:rFonts w:ascii="Arial" w:hAnsi="Arial" w:cs="Arial"/>
          <w:sz w:val="24"/>
        </w:rPr>
        <w:t>Мужууд</w:t>
      </w:r>
      <w:r w:rsidRPr="001024EB">
        <w:rPr>
          <w:rFonts w:ascii="Arial" w:hAnsi="Arial" w:cs="Arial"/>
          <w:spacing w:val="57"/>
          <w:sz w:val="24"/>
        </w:rPr>
        <w:t xml:space="preserve">  </w:t>
      </w:r>
      <w:r w:rsidRPr="001024EB">
        <w:rPr>
          <w:rFonts w:ascii="Arial" w:hAnsi="Arial" w:cs="Arial"/>
          <w:sz w:val="24"/>
        </w:rPr>
        <w:t>болон</w:t>
      </w:r>
      <w:r w:rsidRPr="001024EB">
        <w:rPr>
          <w:rFonts w:ascii="Arial" w:hAnsi="Arial" w:cs="Arial"/>
          <w:spacing w:val="57"/>
          <w:sz w:val="24"/>
        </w:rPr>
        <w:t xml:space="preserve">  </w:t>
      </w:r>
      <w:r w:rsidRPr="001024EB">
        <w:rPr>
          <w:rFonts w:ascii="Arial" w:hAnsi="Arial" w:cs="Arial"/>
          <w:sz w:val="24"/>
        </w:rPr>
        <w:t>холбооны</w:t>
      </w:r>
      <w:r w:rsidRPr="001024EB">
        <w:rPr>
          <w:rFonts w:ascii="Arial" w:hAnsi="Arial" w:cs="Arial"/>
          <w:spacing w:val="56"/>
          <w:sz w:val="24"/>
        </w:rPr>
        <w:t xml:space="preserve">  </w:t>
      </w:r>
      <w:r w:rsidRPr="001024EB">
        <w:rPr>
          <w:rFonts w:ascii="Arial" w:hAnsi="Arial" w:cs="Arial"/>
          <w:sz w:val="24"/>
        </w:rPr>
        <w:t>агентлагууд,</w:t>
      </w:r>
      <w:r w:rsidRPr="001024EB">
        <w:rPr>
          <w:rFonts w:ascii="Arial" w:hAnsi="Arial" w:cs="Arial"/>
          <w:spacing w:val="58"/>
          <w:sz w:val="24"/>
        </w:rPr>
        <w:t xml:space="preserve">  </w:t>
      </w:r>
      <w:r w:rsidRPr="001024EB">
        <w:rPr>
          <w:rFonts w:ascii="Arial" w:hAnsi="Arial" w:cs="Arial"/>
          <w:sz w:val="24"/>
        </w:rPr>
        <w:t>ялангуяа</w:t>
      </w:r>
      <w:r w:rsidRPr="001024EB">
        <w:rPr>
          <w:rFonts w:ascii="Arial" w:hAnsi="Arial" w:cs="Arial"/>
          <w:spacing w:val="56"/>
          <w:sz w:val="24"/>
        </w:rPr>
        <w:t xml:space="preserve">  </w:t>
      </w:r>
      <w:r w:rsidRPr="001024EB">
        <w:rPr>
          <w:rFonts w:ascii="Arial" w:hAnsi="Arial" w:cs="Arial"/>
          <w:sz w:val="24"/>
        </w:rPr>
        <w:t>тусгай</w:t>
      </w:r>
      <w:r w:rsidRPr="001024EB">
        <w:rPr>
          <w:rFonts w:ascii="Arial" w:hAnsi="Arial" w:cs="Arial"/>
          <w:spacing w:val="56"/>
          <w:sz w:val="24"/>
        </w:rPr>
        <w:t xml:space="preserve">  </w:t>
      </w:r>
      <w:r w:rsidRPr="001024EB">
        <w:rPr>
          <w:rFonts w:ascii="Arial" w:hAnsi="Arial" w:cs="Arial"/>
          <w:sz w:val="24"/>
        </w:rPr>
        <w:t>мэдлэг</w:t>
      </w:r>
    </w:p>
    <w:p w14:paraId="14C2F7D6" w14:textId="77777777"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566" w:bottom="1560" w:left="1133" w:header="763" w:footer="1339" w:gutter="0"/>
          <w:cols w:space="720"/>
        </w:sectPr>
      </w:pPr>
    </w:p>
    <w:p w14:paraId="16AA8B63" w14:textId="77777777" w:rsidR="005F2845" w:rsidRPr="001024EB" w:rsidRDefault="005F2845" w:rsidP="0012552E">
      <w:pPr>
        <w:pStyle w:val="BodyText"/>
        <w:tabs>
          <w:tab w:val="left" w:pos="3240"/>
        </w:tabs>
        <w:jc w:val="both"/>
        <w:rPr>
          <w:rFonts w:ascii="Arial" w:hAnsi="Arial" w:cs="Arial"/>
        </w:rPr>
      </w:pPr>
    </w:p>
    <w:p w14:paraId="27B202BF" w14:textId="77777777" w:rsidR="005F2845" w:rsidRPr="001024EB" w:rsidRDefault="005F2845" w:rsidP="0012552E">
      <w:pPr>
        <w:pStyle w:val="BodyText"/>
        <w:tabs>
          <w:tab w:val="left" w:pos="3240"/>
        </w:tabs>
        <w:jc w:val="both"/>
        <w:rPr>
          <w:rFonts w:ascii="Arial" w:hAnsi="Arial" w:cs="Arial"/>
        </w:rPr>
      </w:pPr>
    </w:p>
    <w:p w14:paraId="7320328C" w14:textId="77777777" w:rsidR="005F2845" w:rsidRPr="001024EB" w:rsidRDefault="0033177E" w:rsidP="0012552E">
      <w:pPr>
        <w:pStyle w:val="BodyText"/>
        <w:tabs>
          <w:tab w:val="left" w:pos="3240"/>
        </w:tabs>
        <w:ind w:left="307" w:right="933"/>
        <w:jc w:val="both"/>
        <w:rPr>
          <w:rFonts w:ascii="Arial" w:hAnsi="Arial" w:cs="Arial"/>
        </w:rPr>
      </w:pPr>
      <w:r w:rsidRPr="001024EB">
        <w:rPr>
          <w:rFonts w:ascii="Arial" w:hAnsi="Arial" w:cs="Arial"/>
        </w:rPr>
        <w:t>шаардлагатай эсвэл дотоод чадавхи шаардлагатай үед худалдан авалтын янз бүрийн ажлыг гүйцэтгэхийн тулд хувийн фирмүүдтэй тогтмол гэрээ байгуулдаг.</w:t>
      </w:r>
    </w:p>
    <w:p w14:paraId="35402AE8" w14:textId="77777777" w:rsidR="00D02063" w:rsidRDefault="00D02063" w:rsidP="0012552E">
      <w:pPr>
        <w:pStyle w:val="BodyText"/>
        <w:tabs>
          <w:tab w:val="left" w:pos="3240"/>
        </w:tabs>
        <w:ind w:left="1027"/>
        <w:jc w:val="both"/>
        <w:rPr>
          <w:rFonts w:ascii="Arial" w:hAnsi="Arial" w:cs="Arial"/>
        </w:rPr>
      </w:pPr>
    </w:p>
    <w:p w14:paraId="79BADE78" w14:textId="77777777" w:rsidR="005F2845" w:rsidRDefault="0033177E" w:rsidP="0012552E">
      <w:pPr>
        <w:pStyle w:val="BodyText"/>
        <w:tabs>
          <w:tab w:val="left" w:pos="3240"/>
        </w:tabs>
        <w:ind w:left="1027"/>
        <w:jc w:val="both"/>
        <w:rPr>
          <w:rFonts w:ascii="Arial" w:hAnsi="Arial" w:cs="Arial"/>
          <w:spacing w:val="-5"/>
        </w:rPr>
      </w:pPr>
      <w:r w:rsidRPr="001024EB">
        <w:rPr>
          <w:rFonts w:ascii="Arial" w:hAnsi="Arial" w:cs="Arial"/>
        </w:rPr>
        <w:t>Жишээ</w:t>
      </w:r>
      <w:r w:rsidRPr="001024EB">
        <w:rPr>
          <w:rFonts w:ascii="Arial" w:hAnsi="Arial" w:cs="Arial"/>
          <w:spacing w:val="1"/>
        </w:rPr>
        <w:t xml:space="preserve"> </w:t>
      </w:r>
      <w:r w:rsidRPr="001024EB">
        <w:rPr>
          <w:rFonts w:ascii="Arial" w:hAnsi="Arial" w:cs="Arial"/>
          <w:spacing w:val="-5"/>
        </w:rPr>
        <w:t>нь:</w:t>
      </w:r>
    </w:p>
    <w:p w14:paraId="10F599C8" w14:textId="77777777" w:rsidR="00D02063" w:rsidRPr="001024EB" w:rsidRDefault="00D02063" w:rsidP="0012552E">
      <w:pPr>
        <w:pStyle w:val="BodyText"/>
        <w:tabs>
          <w:tab w:val="left" w:pos="3240"/>
        </w:tabs>
        <w:ind w:left="1027"/>
        <w:jc w:val="both"/>
        <w:rPr>
          <w:rFonts w:ascii="Arial" w:hAnsi="Arial" w:cs="Arial"/>
        </w:rPr>
      </w:pPr>
    </w:p>
    <w:p w14:paraId="39194E9F" w14:textId="77777777" w:rsidR="005F2845" w:rsidRDefault="0033177E" w:rsidP="0012552E">
      <w:pPr>
        <w:pStyle w:val="ListParagraph"/>
        <w:numPr>
          <w:ilvl w:val="1"/>
          <w:numId w:val="24"/>
        </w:numPr>
        <w:tabs>
          <w:tab w:val="left" w:pos="1270"/>
          <w:tab w:val="left" w:pos="3240"/>
        </w:tabs>
        <w:ind w:right="869" w:firstLine="719"/>
        <w:rPr>
          <w:rFonts w:ascii="Arial" w:hAnsi="Arial" w:cs="Arial"/>
          <w:sz w:val="24"/>
        </w:rPr>
      </w:pPr>
      <w:r w:rsidRPr="001024EB">
        <w:rPr>
          <w:rFonts w:ascii="Arial" w:hAnsi="Arial" w:cs="Arial"/>
          <w:sz w:val="24"/>
        </w:rPr>
        <w:t>Холбооны мэдээллийн технологийн аутсорсинг: Канадын холбооны засгийн газар мэдээллийн технологийн худалдан авалтынхаа томоохон хэсгийг IBM, CGI, Accenture зэрэг фирмүүдэд даатгадаг. Үүнд үүлэн тооцооллын үйлчилгээнээс</w:t>
      </w:r>
      <w:r w:rsidRPr="001024EB">
        <w:rPr>
          <w:rFonts w:ascii="Arial" w:hAnsi="Arial" w:cs="Arial"/>
          <w:spacing w:val="-10"/>
          <w:sz w:val="24"/>
        </w:rPr>
        <w:t xml:space="preserve"> </w:t>
      </w:r>
      <w:r w:rsidRPr="001024EB">
        <w:rPr>
          <w:rFonts w:ascii="Arial" w:hAnsi="Arial" w:cs="Arial"/>
          <w:sz w:val="24"/>
        </w:rPr>
        <w:t>эхлээд</w:t>
      </w:r>
      <w:r w:rsidRPr="001024EB">
        <w:rPr>
          <w:rFonts w:ascii="Arial" w:hAnsi="Arial" w:cs="Arial"/>
          <w:spacing w:val="-8"/>
          <w:sz w:val="24"/>
        </w:rPr>
        <w:t xml:space="preserve"> </w:t>
      </w:r>
      <w:r w:rsidRPr="001024EB">
        <w:rPr>
          <w:rFonts w:ascii="Arial" w:hAnsi="Arial" w:cs="Arial"/>
          <w:sz w:val="24"/>
        </w:rPr>
        <w:t>програм</w:t>
      </w:r>
      <w:r w:rsidRPr="001024EB">
        <w:rPr>
          <w:rFonts w:ascii="Arial" w:hAnsi="Arial" w:cs="Arial"/>
          <w:spacing w:val="-11"/>
          <w:sz w:val="24"/>
        </w:rPr>
        <w:t xml:space="preserve"> </w:t>
      </w:r>
      <w:r w:rsidRPr="001024EB">
        <w:rPr>
          <w:rFonts w:ascii="Arial" w:hAnsi="Arial" w:cs="Arial"/>
          <w:sz w:val="24"/>
        </w:rPr>
        <w:t>хангамж</w:t>
      </w:r>
      <w:r w:rsidRPr="001024EB">
        <w:rPr>
          <w:rFonts w:ascii="Arial" w:hAnsi="Arial" w:cs="Arial"/>
          <w:spacing w:val="-9"/>
          <w:sz w:val="24"/>
        </w:rPr>
        <w:t xml:space="preserve"> </w:t>
      </w:r>
      <w:r w:rsidRPr="001024EB">
        <w:rPr>
          <w:rFonts w:ascii="Arial" w:hAnsi="Arial" w:cs="Arial"/>
          <w:sz w:val="24"/>
        </w:rPr>
        <w:t>хөгжүүлэлт,</w:t>
      </w:r>
      <w:r w:rsidRPr="001024EB">
        <w:rPr>
          <w:rFonts w:ascii="Arial" w:hAnsi="Arial" w:cs="Arial"/>
          <w:spacing w:val="-9"/>
          <w:sz w:val="24"/>
        </w:rPr>
        <w:t xml:space="preserve"> </w:t>
      </w:r>
      <w:r w:rsidRPr="001024EB">
        <w:rPr>
          <w:rFonts w:ascii="Arial" w:hAnsi="Arial" w:cs="Arial"/>
          <w:sz w:val="24"/>
        </w:rPr>
        <w:t>кибер</w:t>
      </w:r>
      <w:r w:rsidRPr="001024EB">
        <w:rPr>
          <w:rFonts w:ascii="Arial" w:hAnsi="Arial" w:cs="Arial"/>
          <w:spacing w:val="-11"/>
          <w:sz w:val="24"/>
        </w:rPr>
        <w:t xml:space="preserve"> </w:t>
      </w:r>
      <w:r w:rsidRPr="001024EB">
        <w:rPr>
          <w:rFonts w:ascii="Arial" w:hAnsi="Arial" w:cs="Arial"/>
          <w:sz w:val="24"/>
        </w:rPr>
        <w:t>аюулгүй</w:t>
      </w:r>
      <w:r w:rsidRPr="001024EB">
        <w:rPr>
          <w:rFonts w:ascii="Arial" w:hAnsi="Arial" w:cs="Arial"/>
          <w:spacing w:val="-9"/>
          <w:sz w:val="24"/>
        </w:rPr>
        <w:t xml:space="preserve"> </w:t>
      </w:r>
      <w:r w:rsidRPr="001024EB">
        <w:rPr>
          <w:rFonts w:ascii="Arial" w:hAnsi="Arial" w:cs="Arial"/>
          <w:sz w:val="24"/>
        </w:rPr>
        <w:t>байдал</w:t>
      </w:r>
      <w:r w:rsidRPr="001024EB">
        <w:rPr>
          <w:rFonts w:ascii="Arial" w:hAnsi="Arial" w:cs="Arial"/>
          <w:spacing w:val="-10"/>
          <w:sz w:val="24"/>
        </w:rPr>
        <w:t xml:space="preserve"> </w:t>
      </w:r>
      <w:r w:rsidRPr="001024EB">
        <w:rPr>
          <w:rFonts w:ascii="Arial" w:hAnsi="Arial" w:cs="Arial"/>
          <w:sz w:val="24"/>
        </w:rPr>
        <w:t>зэрэг бүх зүйл багтана.</w:t>
      </w:r>
    </w:p>
    <w:p w14:paraId="1AE9EFBF" w14:textId="77777777" w:rsidR="00D02063" w:rsidRPr="001024EB" w:rsidRDefault="00D02063" w:rsidP="00D02063">
      <w:pPr>
        <w:pStyle w:val="ListParagraph"/>
        <w:tabs>
          <w:tab w:val="left" w:pos="1270"/>
          <w:tab w:val="left" w:pos="3240"/>
        </w:tabs>
        <w:ind w:left="1026" w:right="869" w:firstLine="0"/>
        <w:rPr>
          <w:rFonts w:ascii="Arial" w:hAnsi="Arial" w:cs="Arial"/>
          <w:sz w:val="24"/>
        </w:rPr>
      </w:pPr>
    </w:p>
    <w:p w14:paraId="1B9F3EE4" w14:textId="77777777" w:rsidR="005F2845" w:rsidRPr="001024EB" w:rsidRDefault="0033177E" w:rsidP="0012552E">
      <w:pPr>
        <w:pStyle w:val="ListParagraph"/>
        <w:numPr>
          <w:ilvl w:val="1"/>
          <w:numId w:val="24"/>
        </w:numPr>
        <w:tabs>
          <w:tab w:val="left" w:pos="1275"/>
          <w:tab w:val="left" w:pos="3240"/>
        </w:tabs>
        <w:ind w:right="871" w:firstLine="719"/>
        <w:rPr>
          <w:rFonts w:ascii="Arial" w:hAnsi="Arial" w:cs="Arial"/>
          <w:sz w:val="24"/>
        </w:rPr>
      </w:pPr>
      <w:r w:rsidRPr="001024EB">
        <w:rPr>
          <w:rFonts w:ascii="Arial" w:hAnsi="Arial" w:cs="Arial"/>
          <w:sz w:val="24"/>
        </w:rPr>
        <w:t>Барилгын төслүүд: Онтарио зэрэг мужуудад засгийн газар төрийн томоохон дэд бүтцийн төслүүдийг хувийн фирмүүдэд гүйцэтгүүлдэг. Торонто дахь</w:t>
      </w:r>
      <w:r w:rsidRPr="001024EB">
        <w:rPr>
          <w:rFonts w:ascii="Arial" w:hAnsi="Arial" w:cs="Arial"/>
          <w:spacing w:val="-16"/>
          <w:sz w:val="24"/>
        </w:rPr>
        <w:t xml:space="preserve"> </w:t>
      </w:r>
      <w:r w:rsidRPr="001024EB">
        <w:rPr>
          <w:rFonts w:ascii="Arial" w:hAnsi="Arial" w:cs="Arial"/>
          <w:sz w:val="24"/>
        </w:rPr>
        <w:t>Eglinton</w:t>
      </w:r>
      <w:r w:rsidRPr="001024EB">
        <w:rPr>
          <w:rFonts w:ascii="Arial" w:hAnsi="Arial" w:cs="Arial"/>
          <w:spacing w:val="-16"/>
          <w:sz w:val="24"/>
        </w:rPr>
        <w:t xml:space="preserve"> </w:t>
      </w:r>
      <w:r w:rsidRPr="001024EB">
        <w:rPr>
          <w:rFonts w:ascii="Arial" w:hAnsi="Arial" w:cs="Arial"/>
          <w:sz w:val="24"/>
        </w:rPr>
        <w:t>Crosstown</w:t>
      </w:r>
      <w:r w:rsidRPr="001024EB">
        <w:rPr>
          <w:rFonts w:ascii="Arial" w:hAnsi="Arial" w:cs="Arial"/>
          <w:spacing w:val="-16"/>
          <w:sz w:val="24"/>
        </w:rPr>
        <w:t xml:space="preserve"> </w:t>
      </w:r>
      <w:r w:rsidRPr="001024EB">
        <w:rPr>
          <w:rFonts w:ascii="Arial" w:hAnsi="Arial" w:cs="Arial"/>
          <w:sz w:val="24"/>
        </w:rPr>
        <w:t>LRT-ийн</w:t>
      </w:r>
      <w:r w:rsidRPr="001024EB">
        <w:rPr>
          <w:rFonts w:ascii="Arial" w:hAnsi="Arial" w:cs="Arial"/>
          <w:spacing w:val="-16"/>
          <w:sz w:val="24"/>
        </w:rPr>
        <w:t xml:space="preserve"> </w:t>
      </w:r>
      <w:r w:rsidRPr="001024EB">
        <w:rPr>
          <w:rFonts w:ascii="Arial" w:hAnsi="Arial" w:cs="Arial"/>
          <w:sz w:val="24"/>
        </w:rPr>
        <w:t>барилгын</w:t>
      </w:r>
      <w:r w:rsidRPr="001024EB">
        <w:rPr>
          <w:rFonts w:ascii="Arial" w:hAnsi="Arial" w:cs="Arial"/>
          <w:spacing w:val="-16"/>
          <w:sz w:val="24"/>
        </w:rPr>
        <w:t xml:space="preserve"> </w:t>
      </w:r>
      <w:r w:rsidRPr="001024EB">
        <w:rPr>
          <w:rFonts w:ascii="Arial" w:hAnsi="Arial" w:cs="Arial"/>
          <w:sz w:val="24"/>
        </w:rPr>
        <w:t>ажилд</w:t>
      </w:r>
      <w:r w:rsidRPr="001024EB">
        <w:rPr>
          <w:rFonts w:ascii="Arial" w:hAnsi="Arial" w:cs="Arial"/>
          <w:spacing w:val="-16"/>
          <w:sz w:val="24"/>
        </w:rPr>
        <w:t xml:space="preserve"> </w:t>
      </w:r>
      <w:r w:rsidRPr="001024EB">
        <w:rPr>
          <w:rFonts w:ascii="Arial" w:hAnsi="Arial" w:cs="Arial"/>
          <w:sz w:val="24"/>
        </w:rPr>
        <w:t>ашиглагдаж</w:t>
      </w:r>
      <w:r w:rsidRPr="001024EB">
        <w:rPr>
          <w:rFonts w:ascii="Arial" w:hAnsi="Arial" w:cs="Arial"/>
          <w:spacing w:val="-16"/>
          <w:sz w:val="24"/>
        </w:rPr>
        <w:t xml:space="preserve"> </w:t>
      </w:r>
      <w:r w:rsidRPr="001024EB">
        <w:rPr>
          <w:rFonts w:ascii="Arial" w:hAnsi="Arial" w:cs="Arial"/>
          <w:sz w:val="24"/>
        </w:rPr>
        <w:t>байгаа</w:t>
      </w:r>
      <w:r w:rsidRPr="001024EB">
        <w:rPr>
          <w:rFonts w:ascii="Arial" w:hAnsi="Arial" w:cs="Arial"/>
          <w:spacing w:val="-16"/>
          <w:sz w:val="24"/>
        </w:rPr>
        <w:t xml:space="preserve"> </w:t>
      </w:r>
      <w:r w:rsidRPr="001024EB">
        <w:rPr>
          <w:rFonts w:ascii="Arial" w:hAnsi="Arial" w:cs="Arial"/>
          <w:sz w:val="24"/>
        </w:rPr>
        <w:t>төр,</w:t>
      </w:r>
      <w:r w:rsidRPr="001024EB">
        <w:rPr>
          <w:rFonts w:ascii="Arial" w:hAnsi="Arial" w:cs="Arial"/>
          <w:spacing w:val="-16"/>
          <w:sz w:val="24"/>
        </w:rPr>
        <w:t xml:space="preserve"> </w:t>
      </w:r>
      <w:r w:rsidRPr="001024EB">
        <w:rPr>
          <w:rFonts w:ascii="Arial" w:hAnsi="Arial" w:cs="Arial"/>
          <w:sz w:val="24"/>
        </w:rPr>
        <w:t>хувийн хэвшлийн түншлэл (PPP) нь барилгын болон материалын худалдан авалтыг хувийн гүйцэтгэгчид хариуцдаг нэгэн тод жишээ юм.</w:t>
      </w:r>
    </w:p>
    <w:p w14:paraId="473C75C3" w14:textId="77777777" w:rsidR="00D02063" w:rsidRDefault="00D02063" w:rsidP="0012552E">
      <w:pPr>
        <w:pStyle w:val="BodyText"/>
        <w:tabs>
          <w:tab w:val="left" w:pos="3240"/>
        </w:tabs>
        <w:ind w:left="1027"/>
        <w:jc w:val="both"/>
        <w:rPr>
          <w:rFonts w:ascii="Arial" w:hAnsi="Arial" w:cs="Arial"/>
          <w:spacing w:val="-2"/>
        </w:rPr>
      </w:pPr>
    </w:p>
    <w:p w14:paraId="757E97DF" w14:textId="77777777" w:rsidR="005F2845" w:rsidRDefault="0033177E" w:rsidP="0012552E">
      <w:pPr>
        <w:pStyle w:val="BodyText"/>
        <w:tabs>
          <w:tab w:val="left" w:pos="3240"/>
        </w:tabs>
        <w:ind w:left="1027"/>
        <w:jc w:val="both"/>
        <w:rPr>
          <w:rFonts w:ascii="Arial" w:hAnsi="Arial" w:cs="Arial"/>
          <w:spacing w:val="-2"/>
        </w:rPr>
      </w:pPr>
      <w:r w:rsidRPr="001024EB">
        <w:rPr>
          <w:rFonts w:ascii="Arial" w:hAnsi="Arial" w:cs="Arial"/>
          <w:spacing w:val="-2"/>
        </w:rPr>
        <w:t>Бэрхшээл:</w:t>
      </w:r>
    </w:p>
    <w:p w14:paraId="149544A5" w14:textId="77777777" w:rsidR="00D02063" w:rsidRPr="001024EB" w:rsidRDefault="00D02063" w:rsidP="0012552E">
      <w:pPr>
        <w:pStyle w:val="BodyText"/>
        <w:tabs>
          <w:tab w:val="left" w:pos="3240"/>
        </w:tabs>
        <w:ind w:left="1027"/>
        <w:jc w:val="both"/>
        <w:rPr>
          <w:rFonts w:ascii="Arial" w:hAnsi="Arial" w:cs="Arial"/>
        </w:rPr>
      </w:pPr>
    </w:p>
    <w:p w14:paraId="3D77205E" w14:textId="77777777" w:rsidR="005F2845" w:rsidRDefault="0033177E" w:rsidP="0012552E">
      <w:pPr>
        <w:pStyle w:val="ListParagraph"/>
        <w:numPr>
          <w:ilvl w:val="1"/>
          <w:numId w:val="24"/>
        </w:numPr>
        <w:tabs>
          <w:tab w:val="left" w:pos="1236"/>
          <w:tab w:val="left" w:pos="3240"/>
        </w:tabs>
        <w:ind w:right="865" w:firstLine="719"/>
        <w:rPr>
          <w:rFonts w:ascii="Arial" w:hAnsi="Arial" w:cs="Arial"/>
          <w:sz w:val="24"/>
        </w:rPr>
      </w:pPr>
      <w:r w:rsidRPr="001024EB">
        <w:rPr>
          <w:rFonts w:ascii="Arial" w:hAnsi="Arial" w:cs="Arial"/>
          <w:sz w:val="24"/>
        </w:rPr>
        <w:t>Канад улсад тулгамдаж буй гол асуудлын нэг бол төрийн худалдан авалтыг аутсорсинг хийхдээ олон нийтийн хариуцлага, ил тод байдлыг хангах явдал</w:t>
      </w:r>
      <w:r w:rsidRPr="001024EB">
        <w:rPr>
          <w:rFonts w:ascii="Arial" w:hAnsi="Arial" w:cs="Arial"/>
          <w:spacing w:val="-16"/>
          <w:sz w:val="24"/>
        </w:rPr>
        <w:t xml:space="preserve"> </w:t>
      </w:r>
      <w:r w:rsidRPr="001024EB">
        <w:rPr>
          <w:rFonts w:ascii="Arial" w:hAnsi="Arial" w:cs="Arial"/>
          <w:sz w:val="24"/>
        </w:rPr>
        <w:t>юм.</w:t>
      </w:r>
      <w:r w:rsidRPr="001024EB">
        <w:rPr>
          <w:rFonts w:ascii="Arial" w:hAnsi="Arial" w:cs="Arial"/>
          <w:spacing w:val="-16"/>
          <w:sz w:val="24"/>
        </w:rPr>
        <w:t xml:space="preserve"> </w:t>
      </w:r>
      <w:r w:rsidRPr="001024EB">
        <w:rPr>
          <w:rFonts w:ascii="Arial" w:hAnsi="Arial" w:cs="Arial"/>
          <w:sz w:val="24"/>
        </w:rPr>
        <w:t>Засгийн</w:t>
      </w:r>
      <w:r w:rsidRPr="001024EB">
        <w:rPr>
          <w:rFonts w:ascii="Arial" w:hAnsi="Arial" w:cs="Arial"/>
          <w:spacing w:val="-16"/>
          <w:sz w:val="24"/>
        </w:rPr>
        <w:t xml:space="preserve"> </w:t>
      </w:r>
      <w:r w:rsidRPr="001024EB">
        <w:rPr>
          <w:rFonts w:ascii="Arial" w:hAnsi="Arial" w:cs="Arial"/>
          <w:sz w:val="24"/>
        </w:rPr>
        <w:t>газар</w:t>
      </w:r>
      <w:r w:rsidRPr="001024EB">
        <w:rPr>
          <w:rFonts w:ascii="Arial" w:hAnsi="Arial" w:cs="Arial"/>
          <w:spacing w:val="-16"/>
          <w:sz w:val="24"/>
        </w:rPr>
        <w:t xml:space="preserve"> </w:t>
      </w:r>
      <w:r w:rsidRPr="001024EB">
        <w:rPr>
          <w:rFonts w:ascii="Arial" w:hAnsi="Arial" w:cs="Arial"/>
          <w:sz w:val="24"/>
        </w:rPr>
        <w:t>аутсорсинг</w:t>
      </w:r>
      <w:r w:rsidRPr="001024EB">
        <w:rPr>
          <w:rFonts w:ascii="Arial" w:hAnsi="Arial" w:cs="Arial"/>
          <w:spacing w:val="-16"/>
          <w:sz w:val="24"/>
        </w:rPr>
        <w:t xml:space="preserve"> </w:t>
      </w:r>
      <w:r w:rsidRPr="001024EB">
        <w:rPr>
          <w:rFonts w:ascii="Arial" w:hAnsi="Arial" w:cs="Arial"/>
          <w:sz w:val="24"/>
        </w:rPr>
        <w:t>хийснээр</w:t>
      </w:r>
      <w:r w:rsidRPr="001024EB">
        <w:rPr>
          <w:rFonts w:ascii="Arial" w:hAnsi="Arial" w:cs="Arial"/>
          <w:spacing w:val="-16"/>
          <w:sz w:val="24"/>
        </w:rPr>
        <w:t xml:space="preserve"> </w:t>
      </w:r>
      <w:r w:rsidRPr="001024EB">
        <w:rPr>
          <w:rFonts w:ascii="Arial" w:hAnsi="Arial" w:cs="Arial"/>
          <w:sz w:val="24"/>
        </w:rPr>
        <w:t>хяналтаа</w:t>
      </w:r>
      <w:r w:rsidRPr="001024EB">
        <w:rPr>
          <w:rFonts w:ascii="Arial" w:hAnsi="Arial" w:cs="Arial"/>
          <w:spacing w:val="-16"/>
          <w:sz w:val="24"/>
        </w:rPr>
        <w:t xml:space="preserve"> </w:t>
      </w:r>
      <w:r w:rsidRPr="001024EB">
        <w:rPr>
          <w:rFonts w:ascii="Arial" w:hAnsi="Arial" w:cs="Arial"/>
          <w:sz w:val="24"/>
        </w:rPr>
        <w:t>алдах,</w:t>
      </w:r>
      <w:r w:rsidRPr="001024EB">
        <w:rPr>
          <w:rFonts w:ascii="Arial" w:hAnsi="Arial" w:cs="Arial"/>
          <w:spacing w:val="-16"/>
          <w:sz w:val="24"/>
        </w:rPr>
        <w:t xml:space="preserve"> </w:t>
      </w:r>
      <w:r w:rsidRPr="001024EB">
        <w:rPr>
          <w:rFonts w:ascii="Arial" w:hAnsi="Arial" w:cs="Arial"/>
          <w:sz w:val="24"/>
        </w:rPr>
        <w:t>хангалтгүй</w:t>
      </w:r>
      <w:r w:rsidRPr="001024EB">
        <w:rPr>
          <w:rFonts w:ascii="Arial" w:hAnsi="Arial" w:cs="Arial"/>
          <w:spacing w:val="-16"/>
          <w:sz w:val="24"/>
        </w:rPr>
        <w:t xml:space="preserve"> </w:t>
      </w:r>
      <w:r w:rsidRPr="001024EB">
        <w:rPr>
          <w:rFonts w:ascii="Arial" w:hAnsi="Arial" w:cs="Arial"/>
          <w:sz w:val="24"/>
        </w:rPr>
        <w:t>хяналт тавихгүй байх ёстой.</w:t>
      </w:r>
    </w:p>
    <w:p w14:paraId="1E21995B" w14:textId="77777777" w:rsidR="00D02063" w:rsidRPr="001024EB" w:rsidRDefault="00D02063" w:rsidP="00D02063">
      <w:pPr>
        <w:pStyle w:val="ListParagraph"/>
        <w:tabs>
          <w:tab w:val="left" w:pos="1236"/>
          <w:tab w:val="left" w:pos="3240"/>
        </w:tabs>
        <w:ind w:left="1026" w:right="865" w:firstLine="0"/>
        <w:rPr>
          <w:rFonts w:ascii="Arial" w:hAnsi="Arial" w:cs="Arial"/>
          <w:sz w:val="24"/>
        </w:rPr>
      </w:pPr>
    </w:p>
    <w:p w14:paraId="0A04FE6B" w14:textId="77777777" w:rsidR="005F2845" w:rsidRDefault="0033177E" w:rsidP="0012552E">
      <w:pPr>
        <w:pStyle w:val="ListParagraph"/>
        <w:numPr>
          <w:ilvl w:val="1"/>
          <w:numId w:val="24"/>
        </w:numPr>
        <w:tabs>
          <w:tab w:val="left" w:pos="1175"/>
          <w:tab w:val="left" w:pos="3240"/>
        </w:tabs>
        <w:ind w:right="873" w:firstLine="719"/>
        <w:rPr>
          <w:rFonts w:ascii="Arial" w:hAnsi="Arial" w:cs="Arial"/>
          <w:sz w:val="24"/>
        </w:rPr>
      </w:pPr>
      <w:r w:rsidRPr="001024EB">
        <w:rPr>
          <w:rFonts w:ascii="Arial" w:hAnsi="Arial" w:cs="Arial"/>
          <w:sz w:val="24"/>
        </w:rPr>
        <w:t>Зарим</w:t>
      </w:r>
      <w:r w:rsidRPr="001024EB">
        <w:rPr>
          <w:rFonts w:ascii="Arial" w:hAnsi="Arial" w:cs="Arial"/>
          <w:spacing w:val="-3"/>
          <w:sz w:val="24"/>
        </w:rPr>
        <w:t xml:space="preserve"> </w:t>
      </w:r>
      <w:r w:rsidRPr="001024EB">
        <w:rPr>
          <w:rFonts w:ascii="Arial" w:hAnsi="Arial" w:cs="Arial"/>
          <w:sz w:val="24"/>
        </w:rPr>
        <w:t>төслийн</w:t>
      </w:r>
      <w:r w:rsidRPr="001024EB">
        <w:rPr>
          <w:rFonts w:ascii="Arial" w:hAnsi="Arial" w:cs="Arial"/>
          <w:spacing w:val="-4"/>
          <w:sz w:val="24"/>
        </w:rPr>
        <w:t xml:space="preserve"> </w:t>
      </w:r>
      <w:r w:rsidRPr="001024EB">
        <w:rPr>
          <w:rFonts w:ascii="Arial" w:hAnsi="Arial" w:cs="Arial"/>
          <w:sz w:val="24"/>
        </w:rPr>
        <w:t>зардал</w:t>
      </w:r>
      <w:r w:rsidRPr="001024EB">
        <w:rPr>
          <w:rFonts w:ascii="Arial" w:hAnsi="Arial" w:cs="Arial"/>
          <w:spacing w:val="-4"/>
          <w:sz w:val="24"/>
        </w:rPr>
        <w:t xml:space="preserve"> </w:t>
      </w:r>
      <w:r w:rsidRPr="001024EB">
        <w:rPr>
          <w:rFonts w:ascii="Arial" w:hAnsi="Arial" w:cs="Arial"/>
          <w:sz w:val="24"/>
        </w:rPr>
        <w:t>хэтэрсэн,</w:t>
      </w:r>
      <w:r w:rsidRPr="001024EB">
        <w:rPr>
          <w:rFonts w:ascii="Arial" w:hAnsi="Arial" w:cs="Arial"/>
          <w:spacing w:val="-3"/>
          <w:sz w:val="24"/>
        </w:rPr>
        <w:t xml:space="preserve"> </w:t>
      </w:r>
      <w:r w:rsidRPr="001024EB">
        <w:rPr>
          <w:rFonts w:ascii="Arial" w:hAnsi="Arial" w:cs="Arial"/>
          <w:sz w:val="24"/>
        </w:rPr>
        <w:t>саатсан</w:t>
      </w:r>
      <w:r w:rsidRPr="001024EB">
        <w:rPr>
          <w:rFonts w:ascii="Arial" w:hAnsi="Arial" w:cs="Arial"/>
          <w:spacing w:val="-4"/>
          <w:sz w:val="24"/>
        </w:rPr>
        <w:t xml:space="preserve"> </w:t>
      </w:r>
      <w:r w:rsidRPr="001024EB">
        <w:rPr>
          <w:rFonts w:ascii="Arial" w:hAnsi="Arial" w:cs="Arial"/>
          <w:sz w:val="24"/>
        </w:rPr>
        <w:t>зэрэг</w:t>
      </w:r>
      <w:r w:rsidRPr="001024EB">
        <w:rPr>
          <w:rFonts w:ascii="Arial" w:hAnsi="Arial" w:cs="Arial"/>
          <w:spacing w:val="-2"/>
          <w:sz w:val="24"/>
        </w:rPr>
        <w:t xml:space="preserve"> </w:t>
      </w:r>
      <w:r w:rsidRPr="001024EB">
        <w:rPr>
          <w:rFonts w:ascii="Arial" w:hAnsi="Arial" w:cs="Arial"/>
          <w:sz w:val="24"/>
        </w:rPr>
        <w:t>нь</w:t>
      </w:r>
      <w:r w:rsidRPr="001024EB">
        <w:rPr>
          <w:rFonts w:ascii="Arial" w:hAnsi="Arial" w:cs="Arial"/>
          <w:spacing w:val="-4"/>
          <w:sz w:val="24"/>
        </w:rPr>
        <w:t xml:space="preserve"> </w:t>
      </w:r>
      <w:r w:rsidRPr="001024EB">
        <w:rPr>
          <w:rFonts w:ascii="Arial" w:hAnsi="Arial" w:cs="Arial"/>
          <w:sz w:val="24"/>
        </w:rPr>
        <w:t>ялангуяа</w:t>
      </w:r>
      <w:r w:rsidRPr="001024EB">
        <w:rPr>
          <w:rFonts w:ascii="Arial" w:hAnsi="Arial" w:cs="Arial"/>
          <w:spacing w:val="-3"/>
          <w:sz w:val="24"/>
        </w:rPr>
        <w:t xml:space="preserve"> </w:t>
      </w:r>
      <w:r w:rsidRPr="001024EB">
        <w:rPr>
          <w:rFonts w:ascii="Arial" w:hAnsi="Arial" w:cs="Arial"/>
          <w:sz w:val="24"/>
        </w:rPr>
        <w:t>барилга,</w:t>
      </w:r>
      <w:r w:rsidRPr="001024EB">
        <w:rPr>
          <w:rFonts w:ascii="Arial" w:hAnsi="Arial" w:cs="Arial"/>
          <w:spacing w:val="-3"/>
          <w:sz w:val="24"/>
        </w:rPr>
        <w:t xml:space="preserve"> </w:t>
      </w:r>
      <w:r w:rsidRPr="001024EB">
        <w:rPr>
          <w:rFonts w:ascii="Arial" w:hAnsi="Arial" w:cs="Arial"/>
          <w:sz w:val="24"/>
        </w:rPr>
        <w:t>дэд бүтцийн салбарт аутсорсингийн талаар санаа зовоож байна.</w:t>
      </w:r>
    </w:p>
    <w:p w14:paraId="7CA117D9" w14:textId="77777777" w:rsidR="00D02063" w:rsidRPr="00D02063" w:rsidRDefault="00D02063" w:rsidP="00D02063">
      <w:pPr>
        <w:pStyle w:val="ListParagraph"/>
        <w:rPr>
          <w:rFonts w:ascii="Arial" w:hAnsi="Arial" w:cs="Arial"/>
          <w:sz w:val="24"/>
        </w:rPr>
      </w:pPr>
    </w:p>
    <w:p w14:paraId="4B1CDCE3" w14:textId="77777777" w:rsidR="005F2845" w:rsidRPr="00D02063" w:rsidRDefault="0033177E" w:rsidP="0012552E">
      <w:pPr>
        <w:pStyle w:val="Heading2"/>
        <w:numPr>
          <w:ilvl w:val="0"/>
          <w:numId w:val="24"/>
        </w:numPr>
        <w:tabs>
          <w:tab w:val="left" w:pos="1293"/>
          <w:tab w:val="left" w:pos="3240"/>
        </w:tabs>
        <w:ind w:left="1293" w:hanging="266"/>
        <w:jc w:val="both"/>
      </w:pPr>
      <w:r w:rsidRPr="001024EB">
        <w:rPr>
          <w:spacing w:val="-2"/>
        </w:rPr>
        <w:t>Сингапур</w:t>
      </w:r>
    </w:p>
    <w:p w14:paraId="2D52D073" w14:textId="77777777" w:rsidR="00D02063" w:rsidRPr="001024EB" w:rsidRDefault="00D02063" w:rsidP="00D02063">
      <w:pPr>
        <w:pStyle w:val="Heading2"/>
        <w:tabs>
          <w:tab w:val="left" w:pos="1293"/>
          <w:tab w:val="left" w:pos="3240"/>
        </w:tabs>
        <w:jc w:val="both"/>
      </w:pPr>
    </w:p>
    <w:p w14:paraId="5D139967" w14:textId="77777777" w:rsidR="005F2845" w:rsidRPr="001024EB" w:rsidRDefault="0033177E" w:rsidP="0012552E">
      <w:pPr>
        <w:pStyle w:val="ListParagraph"/>
        <w:numPr>
          <w:ilvl w:val="1"/>
          <w:numId w:val="24"/>
        </w:numPr>
        <w:tabs>
          <w:tab w:val="left" w:pos="1238"/>
          <w:tab w:val="left" w:pos="3240"/>
        </w:tabs>
        <w:ind w:right="869" w:firstLine="719"/>
        <w:rPr>
          <w:rFonts w:ascii="Arial" w:hAnsi="Arial" w:cs="Arial"/>
          <w:sz w:val="24"/>
        </w:rPr>
      </w:pPr>
      <w:r w:rsidRPr="001024EB">
        <w:rPr>
          <w:rFonts w:ascii="Arial" w:hAnsi="Arial" w:cs="Arial"/>
          <w:sz w:val="24"/>
        </w:rPr>
        <w:t>Худалдан авах ажиллагаа, үйлчилгээг аутсорсинг хийх: Сингапур нь төрийн худалдан авалтын үр ашигтай, ил тод тогтолцоогоороо алдартай бөгөөд үр ашиг, инноваци, зардлын үр ашгийг хангахын тулд ихэвчлэн аутсорсинг ашигладаг. Засгийн газар хувийн компаниудтай гэрээ байгуулж, эрүүл мэнд, нийтийн</w:t>
      </w:r>
      <w:r w:rsidRPr="001024EB">
        <w:rPr>
          <w:rFonts w:ascii="Arial" w:hAnsi="Arial" w:cs="Arial"/>
          <w:spacing w:val="-16"/>
          <w:sz w:val="24"/>
        </w:rPr>
        <w:t xml:space="preserve"> </w:t>
      </w:r>
      <w:r w:rsidRPr="001024EB">
        <w:rPr>
          <w:rFonts w:ascii="Arial" w:hAnsi="Arial" w:cs="Arial"/>
          <w:sz w:val="24"/>
        </w:rPr>
        <w:t>орон</w:t>
      </w:r>
      <w:r w:rsidRPr="001024EB">
        <w:rPr>
          <w:rFonts w:ascii="Arial" w:hAnsi="Arial" w:cs="Arial"/>
          <w:spacing w:val="-16"/>
          <w:sz w:val="24"/>
        </w:rPr>
        <w:t xml:space="preserve"> </w:t>
      </w:r>
      <w:r w:rsidRPr="001024EB">
        <w:rPr>
          <w:rFonts w:ascii="Arial" w:hAnsi="Arial" w:cs="Arial"/>
          <w:sz w:val="24"/>
        </w:rPr>
        <w:t>сууц,</w:t>
      </w:r>
      <w:r w:rsidRPr="001024EB">
        <w:rPr>
          <w:rFonts w:ascii="Arial" w:hAnsi="Arial" w:cs="Arial"/>
          <w:spacing w:val="-16"/>
          <w:sz w:val="24"/>
        </w:rPr>
        <w:t xml:space="preserve"> </w:t>
      </w:r>
      <w:r w:rsidRPr="001024EB">
        <w:rPr>
          <w:rFonts w:ascii="Arial" w:hAnsi="Arial" w:cs="Arial"/>
          <w:sz w:val="24"/>
        </w:rPr>
        <w:t>хог</w:t>
      </w:r>
      <w:r w:rsidRPr="001024EB">
        <w:rPr>
          <w:rFonts w:ascii="Arial" w:hAnsi="Arial" w:cs="Arial"/>
          <w:spacing w:val="-16"/>
          <w:sz w:val="24"/>
        </w:rPr>
        <w:t xml:space="preserve"> </w:t>
      </w:r>
      <w:r w:rsidRPr="001024EB">
        <w:rPr>
          <w:rFonts w:ascii="Arial" w:hAnsi="Arial" w:cs="Arial"/>
          <w:sz w:val="24"/>
        </w:rPr>
        <w:t>хаягдлын</w:t>
      </w:r>
      <w:r w:rsidRPr="001024EB">
        <w:rPr>
          <w:rFonts w:ascii="Arial" w:hAnsi="Arial" w:cs="Arial"/>
          <w:spacing w:val="-16"/>
          <w:sz w:val="24"/>
        </w:rPr>
        <w:t xml:space="preserve"> </w:t>
      </w:r>
      <w:r w:rsidRPr="001024EB">
        <w:rPr>
          <w:rFonts w:ascii="Arial" w:hAnsi="Arial" w:cs="Arial"/>
          <w:sz w:val="24"/>
        </w:rPr>
        <w:t>менежмент,</w:t>
      </w:r>
      <w:r w:rsidRPr="001024EB">
        <w:rPr>
          <w:rFonts w:ascii="Arial" w:hAnsi="Arial" w:cs="Arial"/>
          <w:spacing w:val="-16"/>
          <w:sz w:val="24"/>
        </w:rPr>
        <w:t xml:space="preserve"> </w:t>
      </w:r>
      <w:r w:rsidRPr="001024EB">
        <w:rPr>
          <w:rFonts w:ascii="Arial" w:hAnsi="Arial" w:cs="Arial"/>
          <w:sz w:val="24"/>
        </w:rPr>
        <w:t>мэдээллийн</w:t>
      </w:r>
      <w:r w:rsidRPr="001024EB">
        <w:rPr>
          <w:rFonts w:ascii="Arial" w:hAnsi="Arial" w:cs="Arial"/>
          <w:spacing w:val="-16"/>
          <w:sz w:val="24"/>
        </w:rPr>
        <w:t xml:space="preserve"> </w:t>
      </w:r>
      <w:r w:rsidRPr="001024EB">
        <w:rPr>
          <w:rFonts w:ascii="Arial" w:hAnsi="Arial" w:cs="Arial"/>
          <w:sz w:val="24"/>
        </w:rPr>
        <w:t>технологийн</w:t>
      </w:r>
      <w:r w:rsidRPr="001024EB">
        <w:rPr>
          <w:rFonts w:ascii="Arial" w:hAnsi="Arial" w:cs="Arial"/>
          <w:spacing w:val="-16"/>
          <w:sz w:val="24"/>
        </w:rPr>
        <w:t xml:space="preserve"> </w:t>
      </w:r>
      <w:r w:rsidRPr="001024EB">
        <w:rPr>
          <w:rFonts w:ascii="Arial" w:hAnsi="Arial" w:cs="Arial"/>
          <w:sz w:val="24"/>
        </w:rPr>
        <w:t>чиглэлээр үйлчилгээ үзүүлдэг.</w:t>
      </w:r>
    </w:p>
    <w:p w14:paraId="53F0E526" w14:textId="77777777" w:rsidR="00D02063" w:rsidRDefault="00D02063" w:rsidP="0012552E">
      <w:pPr>
        <w:pStyle w:val="BodyText"/>
        <w:tabs>
          <w:tab w:val="left" w:pos="3240"/>
        </w:tabs>
        <w:ind w:left="1027"/>
        <w:jc w:val="both"/>
        <w:rPr>
          <w:rFonts w:ascii="Arial" w:hAnsi="Arial" w:cs="Arial"/>
        </w:rPr>
      </w:pPr>
    </w:p>
    <w:p w14:paraId="5B93CFC0" w14:textId="77777777" w:rsidR="005F2845" w:rsidRPr="001024EB" w:rsidRDefault="0033177E" w:rsidP="0012552E">
      <w:pPr>
        <w:pStyle w:val="BodyText"/>
        <w:tabs>
          <w:tab w:val="left" w:pos="3240"/>
        </w:tabs>
        <w:ind w:left="1027"/>
        <w:jc w:val="both"/>
        <w:rPr>
          <w:rFonts w:ascii="Arial" w:hAnsi="Arial" w:cs="Arial"/>
        </w:rPr>
      </w:pPr>
      <w:r w:rsidRPr="001024EB">
        <w:rPr>
          <w:rFonts w:ascii="Arial" w:hAnsi="Arial" w:cs="Arial"/>
        </w:rPr>
        <w:t>Жишээ</w:t>
      </w:r>
      <w:r w:rsidRPr="001024EB">
        <w:rPr>
          <w:rFonts w:ascii="Arial" w:hAnsi="Arial" w:cs="Arial"/>
          <w:spacing w:val="1"/>
        </w:rPr>
        <w:t xml:space="preserve"> </w:t>
      </w:r>
      <w:r w:rsidRPr="001024EB">
        <w:rPr>
          <w:rFonts w:ascii="Arial" w:hAnsi="Arial" w:cs="Arial"/>
          <w:spacing w:val="-5"/>
        </w:rPr>
        <w:t>нь:</w:t>
      </w:r>
    </w:p>
    <w:p w14:paraId="5095D6A2" w14:textId="77777777" w:rsidR="005F2845" w:rsidRPr="00D02063" w:rsidRDefault="0033177E" w:rsidP="0012552E">
      <w:pPr>
        <w:pStyle w:val="ListParagraph"/>
        <w:numPr>
          <w:ilvl w:val="1"/>
          <w:numId w:val="24"/>
        </w:numPr>
        <w:tabs>
          <w:tab w:val="left" w:pos="1164"/>
          <w:tab w:val="left" w:pos="3240"/>
        </w:tabs>
        <w:ind w:right="868" w:firstLine="719"/>
        <w:rPr>
          <w:rFonts w:ascii="Arial" w:hAnsi="Arial" w:cs="Arial"/>
          <w:sz w:val="24"/>
        </w:rPr>
      </w:pPr>
      <w:r w:rsidRPr="001024EB">
        <w:rPr>
          <w:rFonts w:ascii="Arial" w:hAnsi="Arial" w:cs="Arial"/>
          <w:sz w:val="24"/>
        </w:rPr>
        <w:t>Төрийн</w:t>
      </w:r>
      <w:r w:rsidRPr="001024EB">
        <w:rPr>
          <w:rFonts w:ascii="Arial" w:hAnsi="Arial" w:cs="Arial"/>
          <w:spacing w:val="-16"/>
          <w:sz w:val="24"/>
        </w:rPr>
        <w:t xml:space="preserve"> </w:t>
      </w:r>
      <w:r w:rsidRPr="001024EB">
        <w:rPr>
          <w:rFonts w:ascii="Arial" w:hAnsi="Arial" w:cs="Arial"/>
          <w:sz w:val="24"/>
        </w:rPr>
        <w:t>орон</w:t>
      </w:r>
      <w:r w:rsidRPr="001024EB">
        <w:rPr>
          <w:rFonts w:ascii="Arial" w:hAnsi="Arial" w:cs="Arial"/>
          <w:spacing w:val="-15"/>
          <w:sz w:val="24"/>
        </w:rPr>
        <w:t xml:space="preserve"> </w:t>
      </w:r>
      <w:r w:rsidRPr="001024EB">
        <w:rPr>
          <w:rFonts w:ascii="Arial" w:hAnsi="Arial" w:cs="Arial"/>
          <w:sz w:val="24"/>
        </w:rPr>
        <w:t>сууцны</w:t>
      </w:r>
      <w:r w:rsidRPr="001024EB">
        <w:rPr>
          <w:rFonts w:ascii="Arial" w:hAnsi="Arial" w:cs="Arial"/>
          <w:spacing w:val="-16"/>
          <w:sz w:val="24"/>
        </w:rPr>
        <w:t xml:space="preserve"> </w:t>
      </w:r>
      <w:r w:rsidRPr="001024EB">
        <w:rPr>
          <w:rFonts w:ascii="Arial" w:hAnsi="Arial" w:cs="Arial"/>
          <w:sz w:val="24"/>
        </w:rPr>
        <w:t>худалдан</w:t>
      </w:r>
      <w:r w:rsidRPr="001024EB">
        <w:rPr>
          <w:rFonts w:ascii="Arial" w:hAnsi="Arial" w:cs="Arial"/>
          <w:spacing w:val="-15"/>
          <w:sz w:val="24"/>
        </w:rPr>
        <w:t xml:space="preserve"> </w:t>
      </w:r>
      <w:r w:rsidRPr="001024EB">
        <w:rPr>
          <w:rFonts w:ascii="Arial" w:hAnsi="Arial" w:cs="Arial"/>
          <w:sz w:val="24"/>
        </w:rPr>
        <w:t>авалт:</w:t>
      </w:r>
      <w:r w:rsidRPr="001024EB">
        <w:rPr>
          <w:rFonts w:ascii="Arial" w:hAnsi="Arial" w:cs="Arial"/>
          <w:spacing w:val="-13"/>
          <w:sz w:val="24"/>
        </w:rPr>
        <w:t xml:space="preserve"> </w:t>
      </w:r>
      <w:r w:rsidRPr="001024EB">
        <w:rPr>
          <w:rFonts w:ascii="Arial" w:hAnsi="Arial" w:cs="Arial"/>
          <w:sz w:val="24"/>
        </w:rPr>
        <w:t>Сингапур</w:t>
      </w:r>
      <w:r w:rsidRPr="001024EB">
        <w:rPr>
          <w:rFonts w:ascii="Arial" w:hAnsi="Arial" w:cs="Arial"/>
          <w:spacing w:val="-14"/>
          <w:sz w:val="24"/>
        </w:rPr>
        <w:t xml:space="preserve"> </w:t>
      </w:r>
      <w:r w:rsidRPr="001024EB">
        <w:rPr>
          <w:rFonts w:ascii="Arial" w:hAnsi="Arial" w:cs="Arial"/>
          <w:sz w:val="24"/>
        </w:rPr>
        <w:t>дахь</w:t>
      </w:r>
      <w:r w:rsidRPr="001024EB">
        <w:rPr>
          <w:rFonts w:ascii="Arial" w:hAnsi="Arial" w:cs="Arial"/>
          <w:spacing w:val="-14"/>
          <w:sz w:val="24"/>
        </w:rPr>
        <w:t xml:space="preserve"> </w:t>
      </w:r>
      <w:r w:rsidRPr="001024EB">
        <w:rPr>
          <w:rFonts w:ascii="Arial" w:hAnsi="Arial" w:cs="Arial"/>
          <w:sz w:val="24"/>
        </w:rPr>
        <w:t>Орон</w:t>
      </w:r>
      <w:r w:rsidRPr="001024EB">
        <w:rPr>
          <w:rFonts w:ascii="Arial" w:hAnsi="Arial" w:cs="Arial"/>
          <w:spacing w:val="-15"/>
          <w:sz w:val="24"/>
        </w:rPr>
        <w:t xml:space="preserve"> </w:t>
      </w:r>
      <w:r w:rsidRPr="001024EB">
        <w:rPr>
          <w:rFonts w:ascii="Arial" w:hAnsi="Arial" w:cs="Arial"/>
          <w:sz w:val="24"/>
        </w:rPr>
        <w:t>сууц,</w:t>
      </w:r>
      <w:r w:rsidRPr="001024EB">
        <w:rPr>
          <w:rFonts w:ascii="Arial" w:hAnsi="Arial" w:cs="Arial"/>
          <w:spacing w:val="-16"/>
          <w:sz w:val="24"/>
        </w:rPr>
        <w:t xml:space="preserve"> </w:t>
      </w:r>
      <w:r w:rsidRPr="001024EB">
        <w:rPr>
          <w:rFonts w:ascii="Arial" w:hAnsi="Arial" w:cs="Arial"/>
          <w:sz w:val="24"/>
        </w:rPr>
        <w:t xml:space="preserve">хөгжлийн зөвлөл (HDB) нь нийтийн орон сууцны барилгын болон худалдан авалтын тодорхой хэсгийг аутсорсинг хийдэг. Хувийн гүйцэтгэгчид материал, барилгын үйлчилгээ, нийтийн орон сууцны хорооллыг хөгжүүлэх төслийн менежментийг </w:t>
      </w:r>
      <w:r w:rsidRPr="001024EB">
        <w:rPr>
          <w:rFonts w:ascii="Arial" w:hAnsi="Arial" w:cs="Arial"/>
          <w:spacing w:val="-2"/>
          <w:sz w:val="24"/>
        </w:rPr>
        <w:t>хариуцдаг.</w:t>
      </w:r>
    </w:p>
    <w:p w14:paraId="1F57F58C" w14:textId="77777777" w:rsidR="00D02063" w:rsidRPr="001024EB" w:rsidRDefault="00D02063" w:rsidP="00D02063">
      <w:pPr>
        <w:pStyle w:val="ListParagraph"/>
        <w:tabs>
          <w:tab w:val="left" w:pos="1164"/>
          <w:tab w:val="left" w:pos="3240"/>
        </w:tabs>
        <w:ind w:left="1026" w:right="868" w:firstLine="0"/>
        <w:rPr>
          <w:rFonts w:ascii="Arial" w:hAnsi="Arial" w:cs="Arial"/>
          <w:sz w:val="24"/>
        </w:rPr>
      </w:pPr>
    </w:p>
    <w:p w14:paraId="0C73B688" w14:textId="77777777" w:rsidR="005F2845" w:rsidRPr="001024EB" w:rsidRDefault="0033177E" w:rsidP="0012552E">
      <w:pPr>
        <w:pStyle w:val="ListParagraph"/>
        <w:numPr>
          <w:ilvl w:val="1"/>
          <w:numId w:val="24"/>
        </w:numPr>
        <w:tabs>
          <w:tab w:val="left" w:pos="1212"/>
          <w:tab w:val="left" w:pos="3240"/>
        </w:tabs>
        <w:ind w:right="871" w:firstLine="719"/>
        <w:rPr>
          <w:rFonts w:ascii="Arial" w:hAnsi="Arial" w:cs="Arial"/>
          <w:sz w:val="24"/>
        </w:rPr>
      </w:pPr>
      <w:r w:rsidRPr="001024EB">
        <w:rPr>
          <w:rFonts w:ascii="Arial" w:hAnsi="Arial" w:cs="Arial"/>
          <w:sz w:val="24"/>
        </w:rPr>
        <w:t>Хог хаягдлын менежмент: Сингапур дахь хог хаягдлын менежментийн үйлчилгээг айл өрх, аж ахуйн нэгжүүдийн хог хаягдлыг цуглуулах, устгах ажлыг хариуцдаг Sembcorp Industries зэрэг хувийн компаниудад өгдөг.</w:t>
      </w:r>
    </w:p>
    <w:p w14:paraId="4E2E3B80" w14:textId="77777777" w:rsidR="00D02063" w:rsidRDefault="00D02063" w:rsidP="0012552E">
      <w:pPr>
        <w:pStyle w:val="BodyText"/>
        <w:tabs>
          <w:tab w:val="left" w:pos="3240"/>
        </w:tabs>
        <w:ind w:left="1027"/>
        <w:jc w:val="both"/>
        <w:rPr>
          <w:rFonts w:ascii="Arial" w:hAnsi="Arial" w:cs="Arial"/>
          <w:spacing w:val="-2"/>
        </w:rPr>
      </w:pPr>
    </w:p>
    <w:p w14:paraId="5EAD6AE6" w14:textId="77777777" w:rsidR="005F2845" w:rsidRPr="001024EB" w:rsidRDefault="0033177E" w:rsidP="0012552E">
      <w:pPr>
        <w:pStyle w:val="BodyText"/>
        <w:tabs>
          <w:tab w:val="left" w:pos="3240"/>
        </w:tabs>
        <w:ind w:left="1027"/>
        <w:jc w:val="both"/>
        <w:rPr>
          <w:rFonts w:ascii="Arial" w:hAnsi="Arial" w:cs="Arial"/>
        </w:rPr>
      </w:pPr>
      <w:r w:rsidRPr="001024EB">
        <w:rPr>
          <w:rFonts w:ascii="Arial" w:hAnsi="Arial" w:cs="Arial"/>
          <w:spacing w:val="-2"/>
        </w:rPr>
        <w:t>Бэрхшээл:</w:t>
      </w:r>
    </w:p>
    <w:p w14:paraId="3DEAEBBF" w14:textId="77777777" w:rsidR="005F2845" w:rsidRPr="001024EB" w:rsidRDefault="005F2845" w:rsidP="0012552E">
      <w:pPr>
        <w:pStyle w:val="BodyText"/>
        <w:tabs>
          <w:tab w:val="left" w:pos="3240"/>
        </w:tabs>
        <w:jc w:val="both"/>
        <w:rPr>
          <w:rFonts w:ascii="Arial" w:hAnsi="Arial" w:cs="Arial"/>
        </w:rPr>
        <w:sectPr w:rsidR="005F2845" w:rsidRPr="001024EB">
          <w:pgSz w:w="11910" w:h="16840"/>
          <w:pgMar w:top="1340" w:right="566" w:bottom="1560" w:left="1133" w:header="763" w:footer="1339" w:gutter="0"/>
          <w:cols w:space="720"/>
        </w:sectPr>
      </w:pPr>
    </w:p>
    <w:p w14:paraId="7862D154" w14:textId="77777777" w:rsidR="005F2845" w:rsidRPr="001024EB" w:rsidRDefault="005F2845" w:rsidP="0012552E">
      <w:pPr>
        <w:pStyle w:val="BodyText"/>
        <w:tabs>
          <w:tab w:val="left" w:pos="3240"/>
        </w:tabs>
        <w:jc w:val="both"/>
        <w:rPr>
          <w:rFonts w:ascii="Arial" w:hAnsi="Arial" w:cs="Arial"/>
        </w:rPr>
      </w:pPr>
    </w:p>
    <w:p w14:paraId="020586A5" w14:textId="77777777" w:rsidR="005F2845" w:rsidRPr="001024EB" w:rsidRDefault="005F2845" w:rsidP="0012552E">
      <w:pPr>
        <w:pStyle w:val="BodyText"/>
        <w:tabs>
          <w:tab w:val="left" w:pos="3240"/>
        </w:tabs>
        <w:jc w:val="both"/>
        <w:rPr>
          <w:rFonts w:ascii="Arial" w:hAnsi="Arial" w:cs="Arial"/>
        </w:rPr>
      </w:pPr>
    </w:p>
    <w:p w14:paraId="290B1679" w14:textId="77777777" w:rsidR="005F2845" w:rsidRDefault="0033177E" w:rsidP="0012552E">
      <w:pPr>
        <w:pStyle w:val="ListParagraph"/>
        <w:numPr>
          <w:ilvl w:val="1"/>
          <w:numId w:val="24"/>
        </w:numPr>
        <w:tabs>
          <w:tab w:val="left" w:pos="1303"/>
          <w:tab w:val="left" w:pos="3240"/>
        </w:tabs>
        <w:ind w:right="869" w:firstLine="719"/>
        <w:rPr>
          <w:rFonts w:ascii="Arial" w:hAnsi="Arial" w:cs="Arial"/>
          <w:sz w:val="24"/>
        </w:rPr>
      </w:pPr>
      <w:r w:rsidRPr="001024EB">
        <w:rPr>
          <w:rFonts w:ascii="Arial" w:hAnsi="Arial" w:cs="Arial"/>
          <w:sz w:val="24"/>
        </w:rPr>
        <w:t>Сингапурын аутсорсингийн туршлага ерөнхийдөө эерэг байсан ч технологи,</w:t>
      </w:r>
      <w:r w:rsidRPr="001024EB">
        <w:rPr>
          <w:rFonts w:ascii="Arial" w:hAnsi="Arial" w:cs="Arial"/>
          <w:spacing w:val="-16"/>
          <w:sz w:val="24"/>
        </w:rPr>
        <w:t xml:space="preserve"> </w:t>
      </w:r>
      <w:r w:rsidRPr="001024EB">
        <w:rPr>
          <w:rFonts w:ascii="Arial" w:hAnsi="Arial" w:cs="Arial"/>
          <w:sz w:val="24"/>
        </w:rPr>
        <w:t>олон</w:t>
      </w:r>
      <w:r w:rsidRPr="001024EB">
        <w:rPr>
          <w:rFonts w:ascii="Arial" w:hAnsi="Arial" w:cs="Arial"/>
          <w:spacing w:val="-16"/>
          <w:sz w:val="24"/>
        </w:rPr>
        <w:t xml:space="preserve"> </w:t>
      </w:r>
      <w:r w:rsidRPr="001024EB">
        <w:rPr>
          <w:rFonts w:ascii="Arial" w:hAnsi="Arial" w:cs="Arial"/>
          <w:sz w:val="24"/>
        </w:rPr>
        <w:t>нийтийн</w:t>
      </w:r>
      <w:r w:rsidRPr="001024EB">
        <w:rPr>
          <w:rFonts w:ascii="Arial" w:hAnsi="Arial" w:cs="Arial"/>
          <w:spacing w:val="-15"/>
          <w:sz w:val="24"/>
        </w:rPr>
        <w:t xml:space="preserve"> </w:t>
      </w:r>
      <w:r w:rsidRPr="001024EB">
        <w:rPr>
          <w:rFonts w:ascii="Arial" w:hAnsi="Arial" w:cs="Arial"/>
          <w:sz w:val="24"/>
        </w:rPr>
        <w:t>хэрэгцээ,</w:t>
      </w:r>
      <w:r w:rsidRPr="001024EB">
        <w:rPr>
          <w:rFonts w:ascii="Arial" w:hAnsi="Arial" w:cs="Arial"/>
          <w:spacing w:val="-15"/>
          <w:sz w:val="24"/>
        </w:rPr>
        <w:t xml:space="preserve"> </w:t>
      </w:r>
      <w:r w:rsidRPr="001024EB">
        <w:rPr>
          <w:rFonts w:ascii="Arial" w:hAnsi="Arial" w:cs="Arial"/>
          <w:sz w:val="24"/>
        </w:rPr>
        <w:t>үйлчилгээний</w:t>
      </w:r>
      <w:r w:rsidRPr="001024EB">
        <w:rPr>
          <w:rFonts w:ascii="Arial" w:hAnsi="Arial" w:cs="Arial"/>
          <w:spacing w:val="-15"/>
          <w:sz w:val="24"/>
        </w:rPr>
        <w:t xml:space="preserve"> </w:t>
      </w:r>
      <w:r w:rsidRPr="001024EB">
        <w:rPr>
          <w:rFonts w:ascii="Arial" w:hAnsi="Arial" w:cs="Arial"/>
          <w:sz w:val="24"/>
        </w:rPr>
        <w:t>чанарын</w:t>
      </w:r>
      <w:r w:rsidRPr="001024EB">
        <w:rPr>
          <w:rFonts w:ascii="Arial" w:hAnsi="Arial" w:cs="Arial"/>
          <w:spacing w:val="-16"/>
          <w:sz w:val="24"/>
        </w:rPr>
        <w:t xml:space="preserve"> </w:t>
      </w:r>
      <w:r w:rsidRPr="001024EB">
        <w:rPr>
          <w:rFonts w:ascii="Arial" w:hAnsi="Arial" w:cs="Arial"/>
          <w:sz w:val="24"/>
        </w:rPr>
        <w:t>өөрчлөлтөд</w:t>
      </w:r>
      <w:r w:rsidRPr="001024EB">
        <w:rPr>
          <w:rFonts w:ascii="Arial" w:hAnsi="Arial" w:cs="Arial"/>
          <w:spacing w:val="-16"/>
          <w:sz w:val="24"/>
        </w:rPr>
        <w:t xml:space="preserve"> </w:t>
      </w:r>
      <w:r w:rsidRPr="001024EB">
        <w:rPr>
          <w:rFonts w:ascii="Arial" w:hAnsi="Arial" w:cs="Arial"/>
          <w:sz w:val="24"/>
        </w:rPr>
        <w:t>нийцүүлэн урт хугацааны гэрээг хангалттай уян хатан байлгах тал дээр санаа зовоосон асуудал байсаар байна.</w:t>
      </w:r>
    </w:p>
    <w:p w14:paraId="2969F215" w14:textId="77777777" w:rsidR="00D02063" w:rsidRPr="001024EB" w:rsidRDefault="00D02063" w:rsidP="00D02063">
      <w:pPr>
        <w:pStyle w:val="ListParagraph"/>
        <w:tabs>
          <w:tab w:val="left" w:pos="1303"/>
          <w:tab w:val="left" w:pos="3240"/>
        </w:tabs>
        <w:ind w:left="1026" w:right="869" w:firstLine="0"/>
        <w:rPr>
          <w:rFonts w:ascii="Arial" w:hAnsi="Arial" w:cs="Arial"/>
          <w:sz w:val="24"/>
        </w:rPr>
      </w:pPr>
    </w:p>
    <w:p w14:paraId="6078DD1A" w14:textId="77777777" w:rsidR="005F2845" w:rsidRDefault="0033177E" w:rsidP="0012552E">
      <w:pPr>
        <w:pStyle w:val="ListParagraph"/>
        <w:numPr>
          <w:ilvl w:val="1"/>
          <w:numId w:val="24"/>
        </w:numPr>
        <w:tabs>
          <w:tab w:val="left" w:pos="1178"/>
          <w:tab w:val="left" w:pos="3240"/>
        </w:tabs>
        <w:ind w:right="872" w:firstLine="719"/>
        <w:rPr>
          <w:rFonts w:ascii="Arial" w:hAnsi="Arial" w:cs="Arial"/>
          <w:sz w:val="24"/>
        </w:rPr>
      </w:pPr>
      <w:r w:rsidRPr="001024EB">
        <w:rPr>
          <w:rFonts w:ascii="Arial" w:hAnsi="Arial" w:cs="Arial"/>
          <w:sz w:val="24"/>
        </w:rPr>
        <w:t>Нэмж</w:t>
      </w:r>
      <w:r w:rsidRPr="001024EB">
        <w:rPr>
          <w:rFonts w:ascii="Arial" w:hAnsi="Arial" w:cs="Arial"/>
          <w:spacing w:val="-10"/>
          <w:sz w:val="24"/>
        </w:rPr>
        <w:t xml:space="preserve"> </w:t>
      </w:r>
      <w:r w:rsidRPr="001024EB">
        <w:rPr>
          <w:rFonts w:ascii="Arial" w:hAnsi="Arial" w:cs="Arial"/>
          <w:sz w:val="24"/>
        </w:rPr>
        <w:t>дурдахад,</w:t>
      </w:r>
      <w:r w:rsidRPr="001024EB">
        <w:rPr>
          <w:rFonts w:ascii="Arial" w:hAnsi="Arial" w:cs="Arial"/>
          <w:spacing w:val="-9"/>
          <w:sz w:val="24"/>
        </w:rPr>
        <w:t xml:space="preserve"> </w:t>
      </w:r>
      <w:r w:rsidRPr="001024EB">
        <w:rPr>
          <w:rFonts w:ascii="Arial" w:hAnsi="Arial" w:cs="Arial"/>
          <w:sz w:val="24"/>
        </w:rPr>
        <w:t>хувийн</w:t>
      </w:r>
      <w:r w:rsidRPr="001024EB">
        <w:rPr>
          <w:rFonts w:ascii="Arial" w:hAnsi="Arial" w:cs="Arial"/>
          <w:spacing w:val="-10"/>
          <w:sz w:val="24"/>
        </w:rPr>
        <w:t xml:space="preserve"> </w:t>
      </w:r>
      <w:r w:rsidRPr="001024EB">
        <w:rPr>
          <w:rFonts w:ascii="Arial" w:hAnsi="Arial" w:cs="Arial"/>
          <w:sz w:val="24"/>
        </w:rPr>
        <w:t>хэвшлийн</w:t>
      </w:r>
      <w:r w:rsidRPr="001024EB">
        <w:rPr>
          <w:rFonts w:ascii="Arial" w:hAnsi="Arial" w:cs="Arial"/>
          <w:spacing w:val="-10"/>
          <w:sz w:val="24"/>
        </w:rPr>
        <w:t xml:space="preserve"> </w:t>
      </w:r>
      <w:r w:rsidRPr="001024EB">
        <w:rPr>
          <w:rFonts w:ascii="Arial" w:hAnsi="Arial" w:cs="Arial"/>
          <w:sz w:val="24"/>
        </w:rPr>
        <w:t>компаниуд</w:t>
      </w:r>
      <w:r w:rsidRPr="001024EB">
        <w:rPr>
          <w:rFonts w:ascii="Arial" w:hAnsi="Arial" w:cs="Arial"/>
          <w:spacing w:val="-10"/>
          <w:sz w:val="24"/>
        </w:rPr>
        <w:t xml:space="preserve"> </w:t>
      </w:r>
      <w:r w:rsidRPr="001024EB">
        <w:rPr>
          <w:rFonts w:ascii="Arial" w:hAnsi="Arial" w:cs="Arial"/>
          <w:sz w:val="24"/>
        </w:rPr>
        <w:t>нийгмийн</w:t>
      </w:r>
      <w:r w:rsidRPr="001024EB">
        <w:rPr>
          <w:rFonts w:ascii="Arial" w:hAnsi="Arial" w:cs="Arial"/>
          <w:spacing w:val="-10"/>
          <w:sz w:val="24"/>
        </w:rPr>
        <w:t xml:space="preserve"> </w:t>
      </w:r>
      <w:r w:rsidRPr="001024EB">
        <w:rPr>
          <w:rFonts w:ascii="Arial" w:hAnsi="Arial" w:cs="Arial"/>
          <w:sz w:val="24"/>
        </w:rPr>
        <w:t>халамж,</w:t>
      </w:r>
      <w:r w:rsidRPr="001024EB">
        <w:rPr>
          <w:rFonts w:ascii="Arial" w:hAnsi="Arial" w:cs="Arial"/>
          <w:spacing w:val="-9"/>
          <w:sz w:val="24"/>
        </w:rPr>
        <w:t xml:space="preserve"> </w:t>
      </w:r>
      <w:r w:rsidRPr="001024EB">
        <w:rPr>
          <w:rFonts w:ascii="Arial" w:hAnsi="Arial" w:cs="Arial"/>
          <w:sz w:val="24"/>
        </w:rPr>
        <w:t>байгаль орчны тогтвортой байдал зэрэг төрийн секторын зорилтуудыг алдагдуулахгүйгээр дээд зэргийн чанартай үйлчилгээг үзүүлэх нь тулгамдсан асуудал хэвээр байна.</w:t>
      </w:r>
    </w:p>
    <w:p w14:paraId="17C7279B" w14:textId="77777777" w:rsidR="00D02063" w:rsidRPr="00D02063" w:rsidRDefault="00D02063" w:rsidP="00D02063">
      <w:pPr>
        <w:pStyle w:val="ListParagraph"/>
        <w:rPr>
          <w:rFonts w:ascii="Arial" w:hAnsi="Arial" w:cs="Arial"/>
          <w:sz w:val="24"/>
        </w:rPr>
      </w:pPr>
    </w:p>
    <w:p w14:paraId="4E473422" w14:textId="77777777" w:rsidR="005F2845" w:rsidRPr="00D02063" w:rsidRDefault="0033177E" w:rsidP="0012552E">
      <w:pPr>
        <w:pStyle w:val="Heading2"/>
        <w:numPr>
          <w:ilvl w:val="0"/>
          <w:numId w:val="24"/>
        </w:numPr>
        <w:tabs>
          <w:tab w:val="left" w:pos="1293"/>
          <w:tab w:val="left" w:pos="3240"/>
        </w:tabs>
        <w:ind w:left="1293" w:hanging="266"/>
        <w:jc w:val="both"/>
      </w:pPr>
      <w:r w:rsidRPr="001024EB">
        <w:rPr>
          <w:spacing w:val="-2"/>
        </w:rPr>
        <w:t>Герман</w:t>
      </w:r>
    </w:p>
    <w:p w14:paraId="1CA7D97D" w14:textId="77777777" w:rsidR="00D02063" w:rsidRPr="001024EB" w:rsidRDefault="00D02063" w:rsidP="00D02063">
      <w:pPr>
        <w:pStyle w:val="Heading2"/>
        <w:tabs>
          <w:tab w:val="left" w:pos="1293"/>
          <w:tab w:val="left" w:pos="3240"/>
        </w:tabs>
        <w:jc w:val="both"/>
      </w:pPr>
    </w:p>
    <w:p w14:paraId="6E4F61C8" w14:textId="77777777" w:rsidR="005F2845" w:rsidRPr="001024EB" w:rsidRDefault="0033177E" w:rsidP="0012552E">
      <w:pPr>
        <w:pStyle w:val="ListParagraph"/>
        <w:numPr>
          <w:ilvl w:val="1"/>
          <w:numId w:val="24"/>
        </w:numPr>
        <w:tabs>
          <w:tab w:val="left" w:pos="1212"/>
          <w:tab w:val="left" w:pos="3240"/>
        </w:tabs>
        <w:ind w:right="869" w:firstLine="719"/>
        <w:rPr>
          <w:rFonts w:ascii="Arial" w:hAnsi="Arial" w:cs="Arial"/>
          <w:sz w:val="24"/>
        </w:rPr>
      </w:pPr>
      <w:r w:rsidRPr="001024EB">
        <w:rPr>
          <w:rFonts w:ascii="Arial" w:hAnsi="Arial" w:cs="Arial"/>
          <w:sz w:val="24"/>
        </w:rPr>
        <w:t>Төрийн үйлчилгээнд аутсорсинг худалдан авах: Герман улс хэд хэдэн салбарт, ялангуяа мэдээллийн технологийн худалдан авалт, батлан хамгаалах, төрийн</w:t>
      </w:r>
      <w:r w:rsidRPr="001024EB">
        <w:rPr>
          <w:rFonts w:ascii="Arial" w:hAnsi="Arial" w:cs="Arial"/>
          <w:spacing w:val="-4"/>
          <w:sz w:val="24"/>
        </w:rPr>
        <w:t xml:space="preserve"> </w:t>
      </w:r>
      <w:r w:rsidRPr="001024EB">
        <w:rPr>
          <w:rFonts w:ascii="Arial" w:hAnsi="Arial" w:cs="Arial"/>
          <w:sz w:val="24"/>
        </w:rPr>
        <w:t>дэд</w:t>
      </w:r>
      <w:r w:rsidRPr="001024EB">
        <w:rPr>
          <w:rFonts w:ascii="Arial" w:hAnsi="Arial" w:cs="Arial"/>
          <w:spacing w:val="-5"/>
          <w:sz w:val="24"/>
        </w:rPr>
        <w:t xml:space="preserve"> </w:t>
      </w:r>
      <w:r w:rsidRPr="001024EB">
        <w:rPr>
          <w:rFonts w:ascii="Arial" w:hAnsi="Arial" w:cs="Arial"/>
          <w:sz w:val="24"/>
        </w:rPr>
        <w:t>бүтцийн</w:t>
      </w:r>
      <w:r w:rsidRPr="001024EB">
        <w:rPr>
          <w:rFonts w:ascii="Arial" w:hAnsi="Arial" w:cs="Arial"/>
          <w:spacing w:val="-4"/>
          <w:sz w:val="24"/>
        </w:rPr>
        <w:t xml:space="preserve"> </w:t>
      </w:r>
      <w:r w:rsidRPr="001024EB">
        <w:rPr>
          <w:rFonts w:ascii="Arial" w:hAnsi="Arial" w:cs="Arial"/>
          <w:sz w:val="24"/>
        </w:rPr>
        <w:t>төслүүдэд</w:t>
      </w:r>
      <w:r w:rsidRPr="001024EB">
        <w:rPr>
          <w:rFonts w:ascii="Arial" w:hAnsi="Arial" w:cs="Arial"/>
          <w:spacing w:val="-5"/>
          <w:sz w:val="24"/>
        </w:rPr>
        <w:t xml:space="preserve"> </w:t>
      </w:r>
      <w:r w:rsidRPr="001024EB">
        <w:rPr>
          <w:rFonts w:ascii="Arial" w:hAnsi="Arial" w:cs="Arial"/>
          <w:sz w:val="24"/>
        </w:rPr>
        <w:t>аутсорсинг</w:t>
      </w:r>
      <w:r w:rsidRPr="001024EB">
        <w:rPr>
          <w:rFonts w:ascii="Arial" w:hAnsi="Arial" w:cs="Arial"/>
          <w:spacing w:val="-8"/>
          <w:sz w:val="24"/>
        </w:rPr>
        <w:t xml:space="preserve"> </w:t>
      </w:r>
      <w:r w:rsidRPr="001024EB">
        <w:rPr>
          <w:rFonts w:ascii="Arial" w:hAnsi="Arial" w:cs="Arial"/>
          <w:sz w:val="24"/>
        </w:rPr>
        <w:t>хэрэгжүүлсэн.</w:t>
      </w:r>
      <w:r w:rsidRPr="001024EB">
        <w:rPr>
          <w:rFonts w:ascii="Arial" w:hAnsi="Arial" w:cs="Arial"/>
          <w:spacing w:val="-4"/>
          <w:sz w:val="24"/>
        </w:rPr>
        <w:t xml:space="preserve"> </w:t>
      </w:r>
      <w:r w:rsidRPr="001024EB">
        <w:rPr>
          <w:rFonts w:ascii="Arial" w:hAnsi="Arial" w:cs="Arial"/>
          <w:sz w:val="24"/>
        </w:rPr>
        <w:t>Германы</w:t>
      </w:r>
      <w:r w:rsidRPr="001024EB">
        <w:rPr>
          <w:rFonts w:ascii="Arial" w:hAnsi="Arial" w:cs="Arial"/>
          <w:spacing w:val="-4"/>
          <w:sz w:val="24"/>
        </w:rPr>
        <w:t xml:space="preserve"> </w:t>
      </w:r>
      <w:r w:rsidRPr="001024EB">
        <w:rPr>
          <w:rFonts w:ascii="Arial" w:hAnsi="Arial" w:cs="Arial"/>
          <w:sz w:val="24"/>
        </w:rPr>
        <w:t>засгийн</w:t>
      </w:r>
      <w:r w:rsidRPr="001024EB">
        <w:rPr>
          <w:rFonts w:ascii="Arial" w:hAnsi="Arial" w:cs="Arial"/>
          <w:spacing w:val="-6"/>
          <w:sz w:val="24"/>
        </w:rPr>
        <w:t xml:space="preserve"> </w:t>
      </w:r>
      <w:r w:rsidRPr="001024EB">
        <w:rPr>
          <w:rFonts w:ascii="Arial" w:hAnsi="Arial" w:cs="Arial"/>
          <w:sz w:val="24"/>
        </w:rPr>
        <w:t>газар барилгын менежмент болон үйлчилгээний худалдан авалтын аль алинд нь хувийн фирмүүдэд илүү их найдаж байна.</w:t>
      </w:r>
    </w:p>
    <w:p w14:paraId="76671988" w14:textId="77777777" w:rsidR="00D02063" w:rsidRDefault="00D02063" w:rsidP="0012552E">
      <w:pPr>
        <w:pStyle w:val="BodyText"/>
        <w:tabs>
          <w:tab w:val="left" w:pos="3240"/>
        </w:tabs>
        <w:ind w:left="1027"/>
        <w:jc w:val="both"/>
        <w:rPr>
          <w:rFonts w:ascii="Arial" w:hAnsi="Arial" w:cs="Arial"/>
        </w:rPr>
      </w:pPr>
    </w:p>
    <w:p w14:paraId="6C4B7B8D" w14:textId="77777777" w:rsidR="005F2845" w:rsidRPr="001024EB" w:rsidRDefault="0033177E" w:rsidP="0012552E">
      <w:pPr>
        <w:pStyle w:val="BodyText"/>
        <w:tabs>
          <w:tab w:val="left" w:pos="3240"/>
        </w:tabs>
        <w:ind w:left="1027"/>
        <w:jc w:val="both"/>
        <w:rPr>
          <w:rFonts w:ascii="Arial" w:hAnsi="Arial" w:cs="Arial"/>
        </w:rPr>
      </w:pPr>
      <w:r w:rsidRPr="001024EB">
        <w:rPr>
          <w:rFonts w:ascii="Arial" w:hAnsi="Arial" w:cs="Arial"/>
        </w:rPr>
        <w:t>Жишээ</w:t>
      </w:r>
      <w:r w:rsidRPr="001024EB">
        <w:rPr>
          <w:rFonts w:ascii="Arial" w:hAnsi="Arial" w:cs="Arial"/>
          <w:spacing w:val="1"/>
        </w:rPr>
        <w:t xml:space="preserve"> </w:t>
      </w:r>
      <w:r w:rsidRPr="001024EB">
        <w:rPr>
          <w:rFonts w:ascii="Arial" w:hAnsi="Arial" w:cs="Arial"/>
          <w:spacing w:val="-5"/>
        </w:rPr>
        <w:t>нь:</w:t>
      </w:r>
    </w:p>
    <w:p w14:paraId="26CFC7E3" w14:textId="77777777" w:rsidR="005F2845" w:rsidRDefault="0033177E" w:rsidP="0012552E">
      <w:pPr>
        <w:pStyle w:val="ListParagraph"/>
        <w:numPr>
          <w:ilvl w:val="1"/>
          <w:numId w:val="24"/>
        </w:numPr>
        <w:tabs>
          <w:tab w:val="left" w:pos="1260"/>
          <w:tab w:val="left" w:pos="3240"/>
        </w:tabs>
        <w:ind w:right="869" w:firstLine="719"/>
        <w:rPr>
          <w:rFonts w:ascii="Arial" w:hAnsi="Arial" w:cs="Arial"/>
          <w:sz w:val="24"/>
        </w:rPr>
      </w:pPr>
      <w:r w:rsidRPr="001024EB">
        <w:rPr>
          <w:rFonts w:ascii="Arial" w:hAnsi="Arial" w:cs="Arial"/>
          <w:sz w:val="24"/>
        </w:rPr>
        <w:t>Батлан хамгаалахын худалдан авалт: Бундесвер (Германы Зэвсэгт хүчин) цэргийн техник хэрэгсэл, батлан хамгаалах үйлчилгээ, хангамжийн худалдан авалтын ихэнх хэсгийг аутсорсинг хийдэг. Rheinmetall, Airbus Defence and Space зэрэг хувийн гүйцэтгэгчид хамгаалалтын систем, технологи нийлүүлэх, худалдан авалтыг удирдахад оролцдог.</w:t>
      </w:r>
    </w:p>
    <w:p w14:paraId="0C340617" w14:textId="77777777" w:rsidR="00D02063" w:rsidRPr="001024EB" w:rsidRDefault="00D02063" w:rsidP="00D02063">
      <w:pPr>
        <w:pStyle w:val="ListParagraph"/>
        <w:tabs>
          <w:tab w:val="left" w:pos="1260"/>
          <w:tab w:val="left" w:pos="3240"/>
        </w:tabs>
        <w:ind w:left="1026" w:right="869" w:firstLine="0"/>
        <w:rPr>
          <w:rFonts w:ascii="Arial" w:hAnsi="Arial" w:cs="Arial"/>
          <w:sz w:val="24"/>
        </w:rPr>
      </w:pPr>
    </w:p>
    <w:p w14:paraId="42DA63CB" w14:textId="77777777" w:rsidR="005F2845" w:rsidRPr="001024EB" w:rsidRDefault="0033177E" w:rsidP="0012552E">
      <w:pPr>
        <w:pStyle w:val="ListParagraph"/>
        <w:numPr>
          <w:ilvl w:val="1"/>
          <w:numId w:val="24"/>
        </w:numPr>
        <w:tabs>
          <w:tab w:val="left" w:pos="1267"/>
          <w:tab w:val="left" w:pos="3240"/>
        </w:tabs>
        <w:ind w:right="867" w:firstLine="719"/>
        <w:rPr>
          <w:rFonts w:ascii="Arial" w:hAnsi="Arial" w:cs="Arial"/>
          <w:sz w:val="24"/>
        </w:rPr>
      </w:pPr>
      <w:r w:rsidRPr="001024EB">
        <w:rPr>
          <w:rFonts w:ascii="Arial" w:hAnsi="Arial" w:cs="Arial"/>
          <w:sz w:val="24"/>
        </w:rPr>
        <w:t>Мэдээллийн технологийн үйлчилгээ: Германы засгийн газар цахим засаглалын систем, дижитал үйлчилгээг хөгжүүлэх, удирдах зэрэг мэдээллийн технологийн дэд бүтцийн хэд хэдэн асуудлыг аутсорсингоор гүйцэтгүүлсэн. Жишээлбэл, Accenture болон T-Systems (Deutsche Telekom-ын охин компани) төрийн байгууллагуудад дижитал үйлчилгээ үзүүлдэг.</w:t>
      </w:r>
    </w:p>
    <w:p w14:paraId="4F332881" w14:textId="77777777" w:rsidR="00D02063" w:rsidRDefault="00D02063" w:rsidP="0012552E">
      <w:pPr>
        <w:pStyle w:val="BodyText"/>
        <w:tabs>
          <w:tab w:val="left" w:pos="3240"/>
        </w:tabs>
        <w:ind w:left="1027"/>
        <w:jc w:val="both"/>
        <w:rPr>
          <w:rFonts w:ascii="Arial" w:hAnsi="Arial" w:cs="Arial"/>
          <w:spacing w:val="-2"/>
        </w:rPr>
      </w:pPr>
    </w:p>
    <w:p w14:paraId="78A5BAD2" w14:textId="77777777" w:rsidR="005F2845" w:rsidRPr="001024EB" w:rsidRDefault="0033177E" w:rsidP="0012552E">
      <w:pPr>
        <w:pStyle w:val="BodyText"/>
        <w:tabs>
          <w:tab w:val="left" w:pos="3240"/>
        </w:tabs>
        <w:ind w:left="1027"/>
        <w:jc w:val="both"/>
        <w:rPr>
          <w:rFonts w:ascii="Arial" w:hAnsi="Arial" w:cs="Arial"/>
        </w:rPr>
      </w:pPr>
      <w:r w:rsidRPr="001024EB">
        <w:rPr>
          <w:rFonts w:ascii="Arial" w:hAnsi="Arial" w:cs="Arial"/>
          <w:spacing w:val="-2"/>
        </w:rPr>
        <w:t>Бэрхшээл:</w:t>
      </w:r>
    </w:p>
    <w:p w14:paraId="08FD01F4" w14:textId="77777777" w:rsidR="005F2845" w:rsidRPr="001024EB" w:rsidRDefault="0033177E" w:rsidP="0012552E">
      <w:pPr>
        <w:pStyle w:val="ListParagraph"/>
        <w:numPr>
          <w:ilvl w:val="1"/>
          <w:numId w:val="24"/>
        </w:numPr>
        <w:tabs>
          <w:tab w:val="left" w:pos="1222"/>
          <w:tab w:val="left" w:pos="3240"/>
        </w:tabs>
        <w:ind w:right="871" w:firstLine="719"/>
        <w:rPr>
          <w:rFonts w:ascii="Arial" w:hAnsi="Arial" w:cs="Arial"/>
          <w:sz w:val="24"/>
        </w:rPr>
      </w:pPr>
      <w:r w:rsidRPr="001024EB">
        <w:rPr>
          <w:rFonts w:ascii="Arial" w:hAnsi="Arial" w:cs="Arial"/>
          <w:sz w:val="24"/>
        </w:rPr>
        <w:t>Герман улс гэрээнд хяналт тавих, аутсорсингийн үйлчилгээ нь өндөр чанарын стандартад нийцэж байгаа эсэхийг баталгаажуулах, ялангуяа батлан хамгаалах салбарын худалдан авалтад асуудалтай тулгарсан. Нэмж дурдахад, зардлын ил тод байдал, олон нийтэд хариуцлага тооцох асуудал, ялангуяа урт хугацааны гэрээ хэлцлийн талаар санаа зовниж байна.</w:t>
      </w:r>
    </w:p>
    <w:p w14:paraId="6D40A443" w14:textId="77777777" w:rsidR="00D02063" w:rsidRDefault="00D02063" w:rsidP="0012552E">
      <w:pPr>
        <w:pStyle w:val="BodyText"/>
        <w:tabs>
          <w:tab w:val="left" w:pos="2118"/>
          <w:tab w:val="left" w:pos="3240"/>
          <w:tab w:val="left" w:pos="3451"/>
          <w:tab w:val="left" w:pos="4632"/>
          <w:tab w:val="left" w:pos="6131"/>
          <w:tab w:val="left" w:pos="7176"/>
          <w:tab w:val="left" w:pos="8301"/>
          <w:tab w:val="left" w:pos="8968"/>
        </w:tabs>
        <w:ind w:left="307" w:right="873" w:firstLine="719"/>
        <w:jc w:val="both"/>
        <w:rPr>
          <w:rFonts w:ascii="Arial" w:hAnsi="Arial" w:cs="Arial"/>
          <w:spacing w:val="-2"/>
        </w:rPr>
      </w:pPr>
    </w:p>
    <w:p w14:paraId="63EA8823" w14:textId="77777777" w:rsidR="005F2845" w:rsidRPr="001024EB" w:rsidRDefault="0033177E" w:rsidP="0012552E">
      <w:pPr>
        <w:pStyle w:val="BodyText"/>
        <w:tabs>
          <w:tab w:val="left" w:pos="2118"/>
          <w:tab w:val="left" w:pos="3240"/>
          <w:tab w:val="left" w:pos="3451"/>
          <w:tab w:val="left" w:pos="4632"/>
          <w:tab w:val="left" w:pos="6131"/>
          <w:tab w:val="left" w:pos="7176"/>
          <w:tab w:val="left" w:pos="8301"/>
          <w:tab w:val="left" w:pos="8968"/>
        </w:tabs>
        <w:ind w:left="307" w:right="873" w:firstLine="719"/>
        <w:jc w:val="both"/>
        <w:rPr>
          <w:rFonts w:ascii="Arial" w:hAnsi="Arial" w:cs="Arial"/>
        </w:rPr>
      </w:pPr>
      <w:r w:rsidRPr="001024EB">
        <w:rPr>
          <w:rFonts w:ascii="Arial" w:hAnsi="Arial" w:cs="Arial"/>
          <w:spacing w:val="-2"/>
        </w:rPr>
        <w:t>Төрийн</w:t>
      </w:r>
      <w:r w:rsidRPr="001024EB">
        <w:rPr>
          <w:rFonts w:ascii="Arial" w:hAnsi="Arial" w:cs="Arial"/>
        </w:rPr>
        <w:tab/>
      </w:r>
      <w:r w:rsidRPr="001024EB">
        <w:rPr>
          <w:rFonts w:ascii="Arial" w:hAnsi="Arial" w:cs="Arial"/>
          <w:spacing w:val="-2"/>
        </w:rPr>
        <w:t>худалдан</w:t>
      </w:r>
      <w:r w:rsidRPr="001024EB">
        <w:rPr>
          <w:rFonts w:ascii="Arial" w:hAnsi="Arial" w:cs="Arial"/>
        </w:rPr>
        <w:tab/>
      </w:r>
      <w:r w:rsidRPr="001024EB">
        <w:rPr>
          <w:rFonts w:ascii="Arial" w:hAnsi="Arial" w:cs="Arial"/>
          <w:spacing w:val="-2"/>
        </w:rPr>
        <w:t>авалтыг</w:t>
      </w:r>
      <w:r w:rsidRPr="001024EB">
        <w:rPr>
          <w:rFonts w:ascii="Arial" w:hAnsi="Arial" w:cs="Arial"/>
        </w:rPr>
        <w:tab/>
      </w:r>
      <w:r w:rsidRPr="001024EB">
        <w:rPr>
          <w:rFonts w:ascii="Arial" w:hAnsi="Arial" w:cs="Arial"/>
          <w:spacing w:val="-2"/>
        </w:rPr>
        <w:t>аутсорсинг</w:t>
      </w:r>
      <w:r w:rsidRPr="001024EB">
        <w:rPr>
          <w:rFonts w:ascii="Arial" w:hAnsi="Arial" w:cs="Arial"/>
        </w:rPr>
        <w:tab/>
      </w:r>
      <w:r w:rsidRPr="001024EB">
        <w:rPr>
          <w:rFonts w:ascii="Arial" w:hAnsi="Arial" w:cs="Arial"/>
          <w:spacing w:val="-2"/>
        </w:rPr>
        <w:t>хийхэд</w:t>
      </w:r>
      <w:r w:rsidRPr="001024EB">
        <w:rPr>
          <w:rFonts w:ascii="Arial" w:hAnsi="Arial" w:cs="Arial"/>
        </w:rPr>
        <w:tab/>
      </w:r>
      <w:r w:rsidRPr="001024EB">
        <w:rPr>
          <w:rFonts w:ascii="Arial" w:hAnsi="Arial" w:cs="Arial"/>
          <w:spacing w:val="-2"/>
        </w:rPr>
        <w:t>тулгарч</w:t>
      </w:r>
      <w:r w:rsidRPr="001024EB">
        <w:rPr>
          <w:rFonts w:ascii="Arial" w:hAnsi="Arial" w:cs="Arial"/>
        </w:rPr>
        <w:tab/>
      </w:r>
      <w:r w:rsidRPr="001024EB">
        <w:rPr>
          <w:rFonts w:ascii="Arial" w:hAnsi="Arial" w:cs="Arial"/>
          <w:spacing w:val="-4"/>
        </w:rPr>
        <w:t>буй</w:t>
      </w:r>
      <w:r w:rsidRPr="001024EB">
        <w:rPr>
          <w:rFonts w:ascii="Arial" w:hAnsi="Arial" w:cs="Arial"/>
        </w:rPr>
        <w:tab/>
      </w:r>
      <w:r w:rsidRPr="001024EB">
        <w:rPr>
          <w:rFonts w:ascii="Arial" w:hAnsi="Arial" w:cs="Arial"/>
          <w:spacing w:val="-4"/>
        </w:rPr>
        <w:t xml:space="preserve">гол </w:t>
      </w:r>
      <w:r w:rsidRPr="001024EB">
        <w:rPr>
          <w:rFonts w:ascii="Arial" w:hAnsi="Arial" w:cs="Arial"/>
          <w:spacing w:val="-2"/>
        </w:rPr>
        <w:t>бэрхшээлүүд:</w:t>
      </w:r>
    </w:p>
    <w:p w14:paraId="377592D6" w14:textId="77777777" w:rsidR="00D02063" w:rsidRDefault="00D02063" w:rsidP="00D02063">
      <w:pPr>
        <w:pStyle w:val="ListParagraph"/>
        <w:tabs>
          <w:tab w:val="left" w:pos="1362"/>
          <w:tab w:val="left" w:pos="3240"/>
        </w:tabs>
        <w:ind w:left="1026" w:right="867" w:firstLine="0"/>
        <w:rPr>
          <w:rFonts w:ascii="Arial" w:hAnsi="Arial" w:cs="Arial"/>
          <w:sz w:val="24"/>
        </w:rPr>
      </w:pPr>
    </w:p>
    <w:p w14:paraId="348EF9B4" w14:textId="77777777" w:rsidR="005F2845" w:rsidRPr="001024EB" w:rsidRDefault="0033177E" w:rsidP="0012552E">
      <w:pPr>
        <w:pStyle w:val="ListParagraph"/>
        <w:numPr>
          <w:ilvl w:val="0"/>
          <w:numId w:val="22"/>
        </w:numPr>
        <w:tabs>
          <w:tab w:val="left" w:pos="1362"/>
          <w:tab w:val="left" w:pos="3240"/>
        </w:tabs>
        <w:ind w:right="867" w:firstLine="719"/>
        <w:rPr>
          <w:rFonts w:ascii="Arial" w:hAnsi="Arial" w:cs="Arial"/>
          <w:sz w:val="24"/>
        </w:rPr>
      </w:pPr>
      <w:r w:rsidRPr="001024EB">
        <w:rPr>
          <w:rFonts w:ascii="Arial" w:hAnsi="Arial" w:cs="Arial"/>
          <w:sz w:val="24"/>
        </w:rPr>
        <w:t>Зардлын хэтрэлт, саатал: Аутсорсинг авсан төслүүд, ялангуяа дэд бүтэц, мэдээллийн технологийн томоохон төслүүдэд төсвийн хэтрэлт, саатал байнга гардаг. Энэ нь аутсорсингийн нарийн төвөгтэй гэрээнүүд нь заримдаа хугацаандаа, төсөвт багтаан бүтэхгүй байх тохиолдол байдаг АНУ, Их Британи зэрэг орнуудад нийтлэг тулгамдсан асуудал юм.</w:t>
      </w:r>
    </w:p>
    <w:p w14:paraId="6C0E3FAF" w14:textId="77777777"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566" w:bottom="1560" w:left="1133" w:header="763" w:footer="1339" w:gutter="0"/>
          <w:cols w:space="720"/>
        </w:sectPr>
      </w:pPr>
    </w:p>
    <w:p w14:paraId="79AE1FD8" w14:textId="77777777" w:rsidR="005F2845" w:rsidRPr="001024EB" w:rsidRDefault="005F2845" w:rsidP="0012552E">
      <w:pPr>
        <w:pStyle w:val="BodyText"/>
        <w:tabs>
          <w:tab w:val="left" w:pos="3240"/>
        </w:tabs>
        <w:jc w:val="both"/>
        <w:rPr>
          <w:rFonts w:ascii="Arial" w:hAnsi="Arial" w:cs="Arial"/>
        </w:rPr>
      </w:pPr>
    </w:p>
    <w:p w14:paraId="2808AAAA" w14:textId="77777777" w:rsidR="005F2845" w:rsidRPr="001024EB" w:rsidRDefault="005F2845" w:rsidP="0012552E">
      <w:pPr>
        <w:pStyle w:val="BodyText"/>
        <w:tabs>
          <w:tab w:val="left" w:pos="3240"/>
        </w:tabs>
        <w:jc w:val="both"/>
        <w:rPr>
          <w:rFonts w:ascii="Arial" w:hAnsi="Arial" w:cs="Arial"/>
        </w:rPr>
      </w:pPr>
    </w:p>
    <w:p w14:paraId="6F8805B6" w14:textId="77777777" w:rsidR="005F2845" w:rsidRDefault="0033177E" w:rsidP="0012552E">
      <w:pPr>
        <w:pStyle w:val="ListParagraph"/>
        <w:numPr>
          <w:ilvl w:val="0"/>
          <w:numId w:val="22"/>
        </w:numPr>
        <w:tabs>
          <w:tab w:val="left" w:pos="1319"/>
          <w:tab w:val="left" w:pos="3240"/>
        </w:tabs>
        <w:ind w:right="866" w:firstLine="719"/>
        <w:rPr>
          <w:rFonts w:ascii="Arial" w:hAnsi="Arial" w:cs="Arial"/>
          <w:sz w:val="24"/>
        </w:rPr>
      </w:pPr>
      <w:r w:rsidRPr="001024EB">
        <w:rPr>
          <w:rFonts w:ascii="Arial" w:hAnsi="Arial" w:cs="Arial"/>
          <w:sz w:val="24"/>
        </w:rPr>
        <w:t>Чанарын хяналт: Хувийн хэвшлийн фирмүүд тохиролцсон стандартыг хангаж</w:t>
      </w:r>
      <w:r w:rsidRPr="001024EB">
        <w:rPr>
          <w:rFonts w:ascii="Arial" w:hAnsi="Arial" w:cs="Arial"/>
          <w:spacing w:val="-8"/>
          <w:sz w:val="24"/>
        </w:rPr>
        <w:t xml:space="preserve"> </w:t>
      </w:r>
      <w:r w:rsidRPr="001024EB">
        <w:rPr>
          <w:rFonts w:ascii="Arial" w:hAnsi="Arial" w:cs="Arial"/>
          <w:sz w:val="24"/>
        </w:rPr>
        <w:t>байгаа</w:t>
      </w:r>
      <w:r w:rsidRPr="001024EB">
        <w:rPr>
          <w:rFonts w:ascii="Arial" w:hAnsi="Arial" w:cs="Arial"/>
          <w:spacing w:val="-7"/>
          <w:sz w:val="24"/>
        </w:rPr>
        <w:t xml:space="preserve"> </w:t>
      </w:r>
      <w:r w:rsidRPr="001024EB">
        <w:rPr>
          <w:rFonts w:ascii="Arial" w:hAnsi="Arial" w:cs="Arial"/>
          <w:sz w:val="24"/>
        </w:rPr>
        <w:t>эсэхийг</w:t>
      </w:r>
      <w:r w:rsidRPr="001024EB">
        <w:rPr>
          <w:rFonts w:ascii="Arial" w:hAnsi="Arial" w:cs="Arial"/>
          <w:spacing w:val="-7"/>
          <w:sz w:val="24"/>
        </w:rPr>
        <w:t xml:space="preserve"> </w:t>
      </w:r>
      <w:r w:rsidRPr="001024EB">
        <w:rPr>
          <w:rFonts w:ascii="Arial" w:hAnsi="Arial" w:cs="Arial"/>
          <w:sz w:val="24"/>
        </w:rPr>
        <w:t>баталгаажуулах</w:t>
      </w:r>
      <w:r w:rsidRPr="001024EB">
        <w:rPr>
          <w:rFonts w:ascii="Arial" w:hAnsi="Arial" w:cs="Arial"/>
          <w:spacing w:val="-8"/>
          <w:sz w:val="24"/>
        </w:rPr>
        <w:t xml:space="preserve"> </w:t>
      </w:r>
      <w:r w:rsidRPr="001024EB">
        <w:rPr>
          <w:rFonts w:ascii="Arial" w:hAnsi="Arial" w:cs="Arial"/>
          <w:sz w:val="24"/>
        </w:rPr>
        <w:t>нь</w:t>
      </w:r>
      <w:r w:rsidRPr="001024EB">
        <w:rPr>
          <w:rFonts w:ascii="Arial" w:hAnsi="Arial" w:cs="Arial"/>
          <w:spacing w:val="-9"/>
          <w:sz w:val="24"/>
        </w:rPr>
        <w:t xml:space="preserve"> </w:t>
      </w:r>
      <w:r w:rsidRPr="001024EB">
        <w:rPr>
          <w:rFonts w:ascii="Arial" w:hAnsi="Arial" w:cs="Arial"/>
          <w:sz w:val="24"/>
        </w:rPr>
        <w:t>хэцүү</w:t>
      </w:r>
      <w:r w:rsidRPr="001024EB">
        <w:rPr>
          <w:rFonts w:ascii="Arial" w:hAnsi="Arial" w:cs="Arial"/>
          <w:spacing w:val="-8"/>
          <w:sz w:val="24"/>
        </w:rPr>
        <w:t xml:space="preserve"> </w:t>
      </w:r>
      <w:r w:rsidRPr="001024EB">
        <w:rPr>
          <w:rFonts w:ascii="Arial" w:hAnsi="Arial" w:cs="Arial"/>
          <w:sz w:val="24"/>
        </w:rPr>
        <w:t>байж</w:t>
      </w:r>
      <w:r w:rsidRPr="001024EB">
        <w:rPr>
          <w:rFonts w:ascii="Arial" w:hAnsi="Arial" w:cs="Arial"/>
          <w:spacing w:val="-7"/>
          <w:sz w:val="24"/>
        </w:rPr>
        <w:t xml:space="preserve"> </w:t>
      </w:r>
      <w:r w:rsidRPr="001024EB">
        <w:rPr>
          <w:rFonts w:ascii="Arial" w:hAnsi="Arial" w:cs="Arial"/>
          <w:sz w:val="24"/>
        </w:rPr>
        <w:t>болно.</w:t>
      </w:r>
      <w:r w:rsidRPr="001024EB">
        <w:rPr>
          <w:rFonts w:ascii="Arial" w:hAnsi="Arial" w:cs="Arial"/>
          <w:spacing w:val="-7"/>
          <w:sz w:val="24"/>
        </w:rPr>
        <w:t xml:space="preserve"> </w:t>
      </w:r>
      <w:r w:rsidRPr="001024EB">
        <w:rPr>
          <w:rFonts w:ascii="Arial" w:hAnsi="Arial" w:cs="Arial"/>
          <w:sz w:val="24"/>
        </w:rPr>
        <w:t>Эрүүл</w:t>
      </w:r>
      <w:r w:rsidRPr="001024EB">
        <w:rPr>
          <w:rFonts w:ascii="Arial" w:hAnsi="Arial" w:cs="Arial"/>
          <w:spacing w:val="-9"/>
          <w:sz w:val="24"/>
        </w:rPr>
        <w:t xml:space="preserve"> </w:t>
      </w:r>
      <w:r w:rsidRPr="001024EB">
        <w:rPr>
          <w:rFonts w:ascii="Arial" w:hAnsi="Arial" w:cs="Arial"/>
          <w:sz w:val="24"/>
        </w:rPr>
        <w:t>мэнд,</w:t>
      </w:r>
      <w:r w:rsidRPr="001024EB">
        <w:rPr>
          <w:rFonts w:ascii="Arial" w:hAnsi="Arial" w:cs="Arial"/>
          <w:spacing w:val="-7"/>
          <w:sz w:val="24"/>
        </w:rPr>
        <w:t xml:space="preserve"> </w:t>
      </w:r>
      <w:r w:rsidRPr="001024EB">
        <w:rPr>
          <w:rFonts w:ascii="Arial" w:hAnsi="Arial" w:cs="Arial"/>
          <w:sz w:val="24"/>
        </w:rPr>
        <w:t>тээвэр зэрэг салбарт чанар, үйлчилгээний хүртээмж маш чухал байдаг бөгөөд аутсорсинг нь заримдаа үйлчилгээний түвшин тогтворгүй болоход хүргэдэг.</w:t>
      </w:r>
    </w:p>
    <w:p w14:paraId="504FFBAC" w14:textId="77777777" w:rsidR="00D02063" w:rsidRPr="001024EB" w:rsidRDefault="00D02063" w:rsidP="00D02063">
      <w:pPr>
        <w:pStyle w:val="ListParagraph"/>
        <w:tabs>
          <w:tab w:val="left" w:pos="1319"/>
          <w:tab w:val="left" w:pos="3240"/>
        </w:tabs>
        <w:ind w:left="1026" w:right="866" w:firstLine="0"/>
        <w:rPr>
          <w:rFonts w:ascii="Arial" w:hAnsi="Arial" w:cs="Arial"/>
          <w:sz w:val="24"/>
        </w:rPr>
      </w:pPr>
    </w:p>
    <w:p w14:paraId="2776C62F" w14:textId="77777777" w:rsidR="005F2845" w:rsidRPr="00D02063" w:rsidRDefault="0033177E" w:rsidP="0012552E">
      <w:pPr>
        <w:pStyle w:val="ListParagraph"/>
        <w:numPr>
          <w:ilvl w:val="0"/>
          <w:numId w:val="22"/>
        </w:numPr>
        <w:tabs>
          <w:tab w:val="left" w:pos="1283"/>
          <w:tab w:val="left" w:pos="3240"/>
        </w:tabs>
        <w:ind w:right="871" w:firstLine="719"/>
        <w:rPr>
          <w:rFonts w:ascii="Arial" w:hAnsi="Arial" w:cs="Arial"/>
          <w:sz w:val="24"/>
        </w:rPr>
      </w:pPr>
      <w:r w:rsidRPr="001024EB">
        <w:rPr>
          <w:rFonts w:ascii="Arial" w:hAnsi="Arial" w:cs="Arial"/>
          <w:sz w:val="24"/>
        </w:rPr>
        <w:t>Ил</w:t>
      </w:r>
      <w:r w:rsidRPr="001024EB">
        <w:rPr>
          <w:rFonts w:ascii="Arial" w:hAnsi="Arial" w:cs="Arial"/>
          <w:spacing w:val="-11"/>
          <w:sz w:val="24"/>
        </w:rPr>
        <w:t xml:space="preserve"> </w:t>
      </w:r>
      <w:r w:rsidRPr="001024EB">
        <w:rPr>
          <w:rFonts w:ascii="Arial" w:hAnsi="Arial" w:cs="Arial"/>
          <w:sz w:val="24"/>
        </w:rPr>
        <w:t>тод</w:t>
      </w:r>
      <w:r w:rsidRPr="001024EB">
        <w:rPr>
          <w:rFonts w:ascii="Arial" w:hAnsi="Arial" w:cs="Arial"/>
          <w:spacing w:val="-11"/>
          <w:sz w:val="24"/>
        </w:rPr>
        <w:t xml:space="preserve"> </w:t>
      </w:r>
      <w:r w:rsidRPr="001024EB">
        <w:rPr>
          <w:rFonts w:ascii="Arial" w:hAnsi="Arial" w:cs="Arial"/>
          <w:sz w:val="24"/>
        </w:rPr>
        <w:t>байдал</w:t>
      </w:r>
      <w:r w:rsidRPr="001024EB">
        <w:rPr>
          <w:rFonts w:ascii="Arial" w:hAnsi="Arial" w:cs="Arial"/>
          <w:spacing w:val="-11"/>
          <w:sz w:val="24"/>
        </w:rPr>
        <w:t xml:space="preserve"> </w:t>
      </w:r>
      <w:r w:rsidRPr="001024EB">
        <w:rPr>
          <w:rFonts w:ascii="Arial" w:hAnsi="Arial" w:cs="Arial"/>
          <w:sz w:val="24"/>
        </w:rPr>
        <w:t>ба</w:t>
      </w:r>
      <w:r w:rsidRPr="001024EB">
        <w:rPr>
          <w:rFonts w:ascii="Arial" w:hAnsi="Arial" w:cs="Arial"/>
          <w:spacing w:val="-10"/>
          <w:sz w:val="24"/>
        </w:rPr>
        <w:t xml:space="preserve"> </w:t>
      </w:r>
      <w:r w:rsidRPr="001024EB">
        <w:rPr>
          <w:rFonts w:ascii="Arial" w:hAnsi="Arial" w:cs="Arial"/>
          <w:sz w:val="24"/>
        </w:rPr>
        <w:t>хариуцлага:</w:t>
      </w:r>
      <w:r w:rsidRPr="001024EB">
        <w:rPr>
          <w:rFonts w:ascii="Arial" w:hAnsi="Arial" w:cs="Arial"/>
          <w:spacing w:val="-10"/>
          <w:sz w:val="24"/>
        </w:rPr>
        <w:t xml:space="preserve"> </w:t>
      </w:r>
      <w:r w:rsidRPr="001024EB">
        <w:rPr>
          <w:rFonts w:ascii="Arial" w:hAnsi="Arial" w:cs="Arial"/>
          <w:sz w:val="24"/>
        </w:rPr>
        <w:t>Аутсорсинг</w:t>
      </w:r>
      <w:r w:rsidRPr="001024EB">
        <w:rPr>
          <w:rFonts w:ascii="Arial" w:hAnsi="Arial" w:cs="Arial"/>
          <w:spacing w:val="-10"/>
          <w:sz w:val="24"/>
        </w:rPr>
        <w:t xml:space="preserve"> </w:t>
      </w:r>
      <w:r w:rsidRPr="001024EB">
        <w:rPr>
          <w:rFonts w:ascii="Arial" w:hAnsi="Arial" w:cs="Arial"/>
          <w:sz w:val="24"/>
        </w:rPr>
        <w:t>нь</w:t>
      </w:r>
      <w:r w:rsidRPr="001024EB">
        <w:rPr>
          <w:rFonts w:ascii="Arial" w:hAnsi="Arial" w:cs="Arial"/>
          <w:spacing w:val="-11"/>
          <w:sz w:val="24"/>
        </w:rPr>
        <w:t xml:space="preserve"> </w:t>
      </w:r>
      <w:r w:rsidRPr="001024EB">
        <w:rPr>
          <w:rFonts w:ascii="Arial" w:hAnsi="Arial" w:cs="Arial"/>
          <w:sz w:val="24"/>
        </w:rPr>
        <w:t>олон</w:t>
      </w:r>
      <w:r w:rsidRPr="001024EB">
        <w:rPr>
          <w:rFonts w:ascii="Arial" w:hAnsi="Arial" w:cs="Arial"/>
          <w:spacing w:val="-11"/>
          <w:sz w:val="24"/>
        </w:rPr>
        <w:t xml:space="preserve"> </w:t>
      </w:r>
      <w:r w:rsidRPr="001024EB">
        <w:rPr>
          <w:rFonts w:ascii="Arial" w:hAnsi="Arial" w:cs="Arial"/>
          <w:sz w:val="24"/>
        </w:rPr>
        <w:t>нийтийн</w:t>
      </w:r>
      <w:r w:rsidRPr="001024EB">
        <w:rPr>
          <w:rFonts w:ascii="Arial" w:hAnsi="Arial" w:cs="Arial"/>
          <w:spacing w:val="-11"/>
          <w:sz w:val="24"/>
        </w:rPr>
        <w:t xml:space="preserve"> </w:t>
      </w:r>
      <w:r w:rsidRPr="001024EB">
        <w:rPr>
          <w:rFonts w:ascii="Arial" w:hAnsi="Arial" w:cs="Arial"/>
          <w:sz w:val="24"/>
        </w:rPr>
        <w:t>хариуцлагын талаар санаа зовдог, ялангуяа хувийн фирмүүд худалдан авалтын үйл явцыг удирддаг.</w:t>
      </w:r>
      <w:r w:rsidRPr="001024EB">
        <w:rPr>
          <w:rFonts w:ascii="Arial" w:hAnsi="Arial" w:cs="Arial"/>
          <w:spacing w:val="-7"/>
          <w:sz w:val="24"/>
        </w:rPr>
        <w:t xml:space="preserve"> </w:t>
      </w:r>
      <w:r w:rsidRPr="001024EB">
        <w:rPr>
          <w:rFonts w:ascii="Arial" w:hAnsi="Arial" w:cs="Arial"/>
          <w:sz w:val="24"/>
        </w:rPr>
        <w:t>Энэ</w:t>
      </w:r>
      <w:r w:rsidRPr="001024EB">
        <w:rPr>
          <w:rFonts w:ascii="Arial" w:hAnsi="Arial" w:cs="Arial"/>
          <w:spacing w:val="-8"/>
          <w:sz w:val="24"/>
        </w:rPr>
        <w:t xml:space="preserve"> </w:t>
      </w:r>
      <w:r w:rsidRPr="001024EB">
        <w:rPr>
          <w:rFonts w:ascii="Arial" w:hAnsi="Arial" w:cs="Arial"/>
          <w:sz w:val="24"/>
        </w:rPr>
        <w:t>үйл</w:t>
      </w:r>
      <w:r w:rsidRPr="001024EB">
        <w:rPr>
          <w:rFonts w:ascii="Arial" w:hAnsi="Arial" w:cs="Arial"/>
          <w:spacing w:val="-8"/>
          <w:sz w:val="24"/>
        </w:rPr>
        <w:t xml:space="preserve"> </w:t>
      </w:r>
      <w:r w:rsidRPr="001024EB">
        <w:rPr>
          <w:rFonts w:ascii="Arial" w:hAnsi="Arial" w:cs="Arial"/>
          <w:sz w:val="24"/>
        </w:rPr>
        <w:t>явцыг</w:t>
      </w:r>
      <w:r w:rsidRPr="001024EB">
        <w:rPr>
          <w:rFonts w:ascii="Arial" w:hAnsi="Arial" w:cs="Arial"/>
          <w:spacing w:val="-7"/>
          <w:sz w:val="24"/>
        </w:rPr>
        <w:t xml:space="preserve"> </w:t>
      </w:r>
      <w:r w:rsidRPr="001024EB">
        <w:rPr>
          <w:rFonts w:ascii="Arial" w:hAnsi="Arial" w:cs="Arial"/>
          <w:sz w:val="24"/>
        </w:rPr>
        <w:t>шударга,</w:t>
      </w:r>
      <w:r w:rsidRPr="001024EB">
        <w:rPr>
          <w:rFonts w:ascii="Arial" w:hAnsi="Arial" w:cs="Arial"/>
          <w:spacing w:val="-7"/>
          <w:sz w:val="24"/>
        </w:rPr>
        <w:t xml:space="preserve"> </w:t>
      </w:r>
      <w:r w:rsidRPr="001024EB">
        <w:rPr>
          <w:rFonts w:ascii="Arial" w:hAnsi="Arial" w:cs="Arial"/>
          <w:sz w:val="24"/>
        </w:rPr>
        <w:t>ил</w:t>
      </w:r>
      <w:r w:rsidRPr="001024EB">
        <w:rPr>
          <w:rFonts w:ascii="Arial" w:hAnsi="Arial" w:cs="Arial"/>
          <w:spacing w:val="-8"/>
          <w:sz w:val="24"/>
        </w:rPr>
        <w:t xml:space="preserve"> </w:t>
      </w:r>
      <w:r w:rsidRPr="001024EB">
        <w:rPr>
          <w:rFonts w:ascii="Arial" w:hAnsi="Arial" w:cs="Arial"/>
          <w:sz w:val="24"/>
        </w:rPr>
        <w:t>тод</w:t>
      </w:r>
      <w:r w:rsidRPr="001024EB">
        <w:rPr>
          <w:rFonts w:ascii="Arial" w:hAnsi="Arial" w:cs="Arial"/>
          <w:spacing w:val="-8"/>
          <w:sz w:val="24"/>
        </w:rPr>
        <w:t xml:space="preserve"> </w:t>
      </w:r>
      <w:r w:rsidRPr="001024EB">
        <w:rPr>
          <w:rFonts w:ascii="Arial" w:hAnsi="Arial" w:cs="Arial"/>
          <w:sz w:val="24"/>
        </w:rPr>
        <w:t>явуулах,</w:t>
      </w:r>
      <w:r w:rsidRPr="001024EB">
        <w:rPr>
          <w:rFonts w:ascii="Arial" w:hAnsi="Arial" w:cs="Arial"/>
          <w:spacing w:val="-7"/>
          <w:sz w:val="24"/>
        </w:rPr>
        <w:t xml:space="preserve"> </w:t>
      </w:r>
      <w:r w:rsidRPr="001024EB">
        <w:rPr>
          <w:rFonts w:ascii="Arial" w:hAnsi="Arial" w:cs="Arial"/>
          <w:sz w:val="24"/>
        </w:rPr>
        <w:t>татвар</w:t>
      </w:r>
      <w:r w:rsidRPr="001024EB">
        <w:rPr>
          <w:rFonts w:ascii="Arial" w:hAnsi="Arial" w:cs="Arial"/>
          <w:spacing w:val="-7"/>
          <w:sz w:val="24"/>
        </w:rPr>
        <w:t xml:space="preserve"> </w:t>
      </w:r>
      <w:r w:rsidRPr="001024EB">
        <w:rPr>
          <w:rFonts w:ascii="Arial" w:hAnsi="Arial" w:cs="Arial"/>
          <w:sz w:val="24"/>
        </w:rPr>
        <w:t>төлөгчдийн</w:t>
      </w:r>
      <w:r w:rsidRPr="001024EB">
        <w:rPr>
          <w:rFonts w:ascii="Arial" w:hAnsi="Arial" w:cs="Arial"/>
          <w:spacing w:val="-7"/>
          <w:sz w:val="24"/>
        </w:rPr>
        <w:t xml:space="preserve"> </w:t>
      </w:r>
      <w:r w:rsidRPr="001024EB">
        <w:rPr>
          <w:rFonts w:ascii="Arial" w:hAnsi="Arial" w:cs="Arial"/>
          <w:sz w:val="24"/>
        </w:rPr>
        <w:t>мөнгийг</w:t>
      </w:r>
      <w:r w:rsidRPr="001024EB">
        <w:rPr>
          <w:rFonts w:ascii="Arial" w:hAnsi="Arial" w:cs="Arial"/>
          <w:spacing w:val="-6"/>
          <w:sz w:val="24"/>
        </w:rPr>
        <w:t xml:space="preserve"> </w:t>
      </w:r>
      <w:r w:rsidRPr="001024EB">
        <w:rPr>
          <w:rFonts w:ascii="Arial" w:hAnsi="Arial" w:cs="Arial"/>
          <w:sz w:val="24"/>
        </w:rPr>
        <w:t xml:space="preserve">үр </w:t>
      </w:r>
      <w:r w:rsidRPr="001024EB">
        <w:rPr>
          <w:rFonts w:ascii="Arial" w:hAnsi="Arial" w:cs="Arial"/>
          <w:spacing w:val="-2"/>
          <w:sz w:val="24"/>
        </w:rPr>
        <w:t>дүнтэй</w:t>
      </w:r>
      <w:r w:rsidRPr="001024EB">
        <w:rPr>
          <w:rFonts w:ascii="Arial" w:hAnsi="Arial" w:cs="Arial"/>
          <w:spacing w:val="-5"/>
          <w:sz w:val="24"/>
        </w:rPr>
        <w:t xml:space="preserve"> </w:t>
      </w:r>
      <w:r w:rsidRPr="001024EB">
        <w:rPr>
          <w:rFonts w:ascii="Arial" w:hAnsi="Arial" w:cs="Arial"/>
          <w:spacing w:val="-2"/>
          <w:sz w:val="24"/>
        </w:rPr>
        <w:t>зарцуулахын</w:t>
      </w:r>
      <w:r w:rsidRPr="001024EB">
        <w:rPr>
          <w:rFonts w:ascii="Arial" w:hAnsi="Arial" w:cs="Arial"/>
          <w:spacing w:val="-6"/>
          <w:sz w:val="24"/>
        </w:rPr>
        <w:t xml:space="preserve"> </w:t>
      </w:r>
      <w:r w:rsidRPr="001024EB">
        <w:rPr>
          <w:rFonts w:ascii="Arial" w:hAnsi="Arial" w:cs="Arial"/>
          <w:spacing w:val="-2"/>
          <w:sz w:val="24"/>
        </w:rPr>
        <w:t>тулд</w:t>
      </w:r>
      <w:r w:rsidRPr="001024EB">
        <w:rPr>
          <w:rFonts w:ascii="Arial" w:hAnsi="Arial" w:cs="Arial"/>
          <w:spacing w:val="-6"/>
          <w:sz w:val="24"/>
        </w:rPr>
        <w:t xml:space="preserve"> </w:t>
      </w:r>
      <w:r w:rsidRPr="001024EB">
        <w:rPr>
          <w:rFonts w:ascii="Arial" w:hAnsi="Arial" w:cs="Arial"/>
          <w:spacing w:val="-2"/>
          <w:sz w:val="24"/>
        </w:rPr>
        <w:t>засгийн</w:t>
      </w:r>
      <w:r w:rsidRPr="001024EB">
        <w:rPr>
          <w:rFonts w:ascii="Arial" w:hAnsi="Arial" w:cs="Arial"/>
          <w:spacing w:val="-5"/>
          <w:sz w:val="24"/>
        </w:rPr>
        <w:t xml:space="preserve"> </w:t>
      </w:r>
      <w:r w:rsidRPr="001024EB">
        <w:rPr>
          <w:rFonts w:ascii="Arial" w:hAnsi="Arial" w:cs="Arial"/>
          <w:spacing w:val="-2"/>
          <w:sz w:val="24"/>
        </w:rPr>
        <w:t>газруудад</w:t>
      </w:r>
      <w:r w:rsidRPr="001024EB">
        <w:rPr>
          <w:rFonts w:ascii="Arial" w:hAnsi="Arial" w:cs="Arial"/>
          <w:spacing w:val="-6"/>
          <w:sz w:val="24"/>
        </w:rPr>
        <w:t xml:space="preserve"> </w:t>
      </w:r>
      <w:r w:rsidRPr="001024EB">
        <w:rPr>
          <w:rFonts w:ascii="Arial" w:hAnsi="Arial" w:cs="Arial"/>
          <w:spacing w:val="-2"/>
          <w:sz w:val="24"/>
        </w:rPr>
        <w:t>хяналтын</w:t>
      </w:r>
      <w:r w:rsidRPr="001024EB">
        <w:rPr>
          <w:rFonts w:ascii="Arial" w:hAnsi="Arial" w:cs="Arial"/>
          <w:spacing w:val="-5"/>
          <w:sz w:val="24"/>
        </w:rPr>
        <w:t xml:space="preserve"> </w:t>
      </w:r>
      <w:r w:rsidRPr="001024EB">
        <w:rPr>
          <w:rFonts w:ascii="Arial" w:hAnsi="Arial" w:cs="Arial"/>
          <w:spacing w:val="-2"/>
          <w:sz w:val="24"/>
        </w:rPr>
        <w:t>хүчтэй</w:t>
      </w:r>
      <w:r w:rsidRPr="001024EB">
        <w:rPr>
          <w:rFonts w:ascii="Arial" w:hAnsi="Arial" w:cs="Arial"/>
          <w:spacing w:val="-5"/>
          <w:sz w:val="24"/>
        </w:rPr>
        <w:t xml:space="preserve"> </w:t>
      </w:r>
      <w:r w:rsidRPr="001024EB">
        <w:rPr>
          <w:rFonts w:ascii="Arial" w:hAnsi="Arial" w:cs="Arial"/>
          <w:spacing w:val="-2"/>
          <w:sz w:val="24"/>
        </w:rPr>
        <w:t>механизм</w:t>
      </w:r>
      <w:r w:rsidRPr="001024EB">
        <w:rPr>
          <w:rFonts w:ascii="Arial" w:hAnsi="Arial" w:cs="Arial"/>
          <w:spacing w:val="-5"/>
          <w:sz w:val="24"/>
        </w:rPr>
        <w:t xml:space="preserve"> </w:t>
      </w:r>
      <w:r w:rsidRPr="001024EB">
        <w:rPr>
          <w:rFonts w:ascii="Arial" w:hAnsi="Arial" w:cs="Arial"/>
          <w:spacing w:val="-2"/>
          <w:sz w:val="24"/>
        </w:rPr>
        <w:t>хэрэгтэй.</w:t>
      </w:r>
    </w:p>
    <w:p w14:paraId="129DC49B" w14:textId="77777777" w:rsidR="00D02063" w:rsidRPr="001024EB" w:rsidRDefault="00D02063" w:rsidP="00D02063">
      <w:pPr>
        <w:pStyle w:val="ListParagraph"/>
        <w:tabs>
          <w:tab w:val="left" w:pos="1283"/>
          <w:tab w:val="left" w:pos="3240"/>
        </w:tabs>
        <w:ind w:left="1026" w:right="871" w:firstLine="0"/>
        <w:rPr>
          <w:rFonts w:ascii="Arial" w:hAnsi="Arial" w:cs="Arial"/>
          <w:sz w:val="24"/>
        </w:rPr>
      </w:pPr>
    </w:p>
    <w:p w14:paraId="498C2561" w14:textId="77777777" w:rsidR="005F2845" w:rsidRPr="001024EB" w:rsidRDefault="0033177E" w:rsidP="0012552E">
      <w:pPr>
        <w:pStyle w:val="ListParagraph"/>
        <w:numPr>
          <w:ilvl w:val="0"/>
          <w:numId w:val="22"/>
        </w:numPr>
        <w:tabs>
          <w:tab w:val="left" w:pos="1288"/>
          <w:tab w:val="left" w:pos="3240"/>
        </w:tabs>
        <w:ind w:right="867" w:firstLine="719"/>
        <w:rPr>
          <w:rFonts w:ascii="Arial" w:hAnsi="Arial" w:cs="Arial"/>
          <w:sz w:val="24"/>
        </w:rPr>
      </w:pPr>
      <w:r w:rsidRPr="001024EB">
        <w:rPr>
          <w:rFonts w:ascii="Arial" w:hAnsi="Arial" w:cs="Arial"/>
          <w:sz w:val="24"/>
        </w:rPr>
        <w:t>Мэргэшлээ</w:t>
      </w:r>
      <w:r w:rsidRPr="001024EB">
        <w:rPr>
          <w:rFonts w:ascii="Arial" w:hAnsi="Arial" w:cs="Arial"/>
          <w:spacing w:val="-9"/>
          <w:sz w:val="24"/>
        </w:rPr>
        <w:t xml:space="preserve"> </w:t>
      </w:r>
      <w:r w:rsidRPr="001024EB">
        <w:rPr>
          <w:rFonts w:ascii="Arial" w:hAnsi="Arial" w:cs="Arial"/>
          <w:sz w:val="24"/>
        </w:rPr>
        <w:t>алдах:</w:t>
      </w:r>
      <w:r w:rsidRPr="001024EB">
        <w:rPr>
          <w:rFonts w:ascii="Arial" w:hAnsi="Arial" w:cs="Arial"/>
          <w:spacing w:val="-11"/>
          <w:sz w:val="24"/>
        </w:rPr>
        <w:t xml:space="preserve"> </w:t>
      </w:r>
      <w:r w:rsidRPr="001024EB">
        <w:rPr>
          <w:rFonts w:ascii="Arial" w:hAnsi="Arial" w:cs="Arial"/>
          <w:sz w:val="24"/>
        </w:rPr>
        <w:t>Засгийн</w:t>
      </w:r>
      <w:r w:rsidRPr="001024EB">
        <w:rPr>
          <w:rFonts w:ascii="Arial" w:hAnsi="Arial" w:cs="Arial"/>
          <w:spacing w:val="-9"/>
          <w:sz w:val="24"/>
        </w:rPr>
        <w:t xml:space="preserve"> </w:t>
      </w:r>
      <w:r w:rsidRPr="001024EB">
        <w:rPr>
          <w:rFonts w:ascii="Arial" w:hAnsi="Arial" w:cs="Arial"/>
          <w:sz w:val="24"/>
        </w:rPr>
        <w:t>газар</w:t>
      </w:r>
      <w:r w:rsidRPr="001024EB">
        <w:rPr>
          <w:rFonts w:ascii="Arial" w:hAnsi="Arial" w:cs="Arial"/>
          <w:spacing w:val="-8"/>
          <w:sz w:val="24"/>
        </w:rPr>
        <w:t xml:space="preserve"> </w:t>
      </w:r>
      <w:r w:rsidRPr="001024EB">
        <w:rPr>
          <w:rFonts w:ascii="Arial" w:hAnsi="Arial" w:cs="Arial"/>
          <w:sz w:val="24"/>
        </w:rPr>
        <w:t>худалдан</w:t>
      </w:r>
      <w:r w:rsidRPr="001024EB">
        <w:rPr>
          <w:rFonts w:ascii="Arial" w:hAnsi="Arial" w:cs="Arial"/>
          <w:spacing w:val="-9"/>
          <w:sz w:val="24"/>
        </w:rPr>
        <w:t xml:space="preserve"> </w:t>
      </w:r>
      <w:r w:rsidRPr="001024EB">
        <w:rPr>
          <w:rFonts w:ascii="Arial" w:hAnsi="Arial" w:cs="Arial"/>
          <w:sz w:val="24"/>
        </w:rPr>
        <w:t>авалтыг</w:t>
      </w:r>
      <w:r w:rsidRPr="001024EB">
        <w:rPr>
          <w:rFonts w:ascii="Arial" w:hAnsi="Arial" w:cs="Arial"/>
          <w:spacing w:val="-8"/>
          <w:sz w:val="24"/>
        </w:rPr>
        <w:t xml:space="preserve"> </w:t>
      </w:r>
      <w:r w:rsidRPr="001024EB">
        <w:rPr>
          <w:rFonts w:ascii="Arial" w:hAnsi="Arial" w:cs="Arial"/>
          <w:sz w:val="24"/>
        </w:rPr>
        <w:t>аутсорсинг</w:t>
      </w:r>
      <w:r w:rsidRPr="001024EB">
        <w:rPr>
          <w:rFonts w:ascii="Arial" w:hAnsi="Arial" w:cs="Arial"/>
          <w:spacing w:val="-8"/>
          <w:sz w:val="24"/>
        </w:rPr>
        <w:t xml:space="preserve"> </w:t>
      </w:r>
      <w:r w:rsidRPr="001024EB">
        <w:rPr>
          <w:rFonts w:ascii="Arial" w:hAnsi="Arial" w:cs="Arial"/>
          <w:sz w:val="24"/>
        </w:rPr>
        <w:t>хийх</w:t>
      </w:r>
      <w:r w:rsidRPr="001024EB">
        <w:rPr>
          <w:rFonts w:ascii="Arial" w:hAnsi="Arial" w:cs="Arial"/>
          <w:spacing w:val="-8"/>
          <w:sz w:val="24"/>
        </w:rPr>
        <w:t xml:space="preserve"> </w:t>
      </w:r>
      <w:r w:rsidRPr="001024EB">
        <w:rPr>
          <w:rFonts w:ascii="Arial" w:hAnsi="Arial" w:cs="Arial"/>
          <w:sz w:val="24"/>
        </w:rPr>
        <w:t>үед байгууллагын чухал мэдлэг, туршлагаа алдах эрсдэлтэй. Энэ нь ирээдүйн худалдан авалтыг удирдахад хүндрэл учруулж болзошгүй юм.</w:t>
      </w:r>
    </w:p>
    <w:p w14:paraId="2082E77C" w14:textId="77777777"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566" w:bottom="1560" w:left="1133" w:header="763" w:footer="1339" w:gutter="0"/>
          <w:cols w:space="720"/>
        </w:sectPr>
      </w:pPr>
    </w:p>
    <w:p w14:paraId="58F75371" w14:textId="77777777" w:rsidR="005F2845" w:rsidRPr="001024EB" w:rsidRDefault="005F2845" w:rsidP="0012552E">
      <w:pPr>
        <w:pStyle w:val="BodyText"/>
        <w:tabs>
          <w:tab w:val="left" w:pos="3240"/>
        </w:tabs>
        <w:jc w:val="both"/>
        <w:rPr>
          <w:rFonts w:ascii="Arial" w:hAnsi="Arial" w:cs="Arial"/>
        </w:rPr>
      </w:pPr>
    </w:p>
    <w:p w14:paraId="2348F643" w14:textId="77777777" w:rsidR="005F2845" w:rsidRPr="001024EB" w:rsidRDefault="005F2845" w:rsidP="0012552E">
      <w:pPr>
        <w:pStyle w:val="BodyText"/>
        <w:tabs>
          <w:tab w:val="left" w:pos="3240"/>
        </w:tabs>
        <w:jc w:val="both"/>
        <w:rPr>
          <w:rFonts w:ascii="Arial" w:hAnsi="Arial" w:cs="Arial"/>
        </w:rPr>
      </w:pPr>
    </w:p>
    <w:p w14:paraId="411C2482" w14:textId="77777777" w:rsidR="005F2845" w:rsidRPr="001024EB" w:rsidRDefault="00D02063" w:rsidP="0012552E">
      <w:pPr>
        <w:tabs>
          <w:tab w:val="left" w:pos="3240"/>
        </w:tabs>
        <w:ind w:right="870"/>
        <w:jc w:val="both"/>
        <w:rPr>
          <w:rFonts w:ascii="Arial" w:hAnsi="Arial" w:cs="Arial"/>
          <w:b/>
          <w:i/>
          <w:sz w:val="24"/>
        </w:rPr>
      </w:pP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sidR="0033177E" w:rsidRPr="001024EB">
        <w:rPr>
          <w:rFonts w:ascii="Arial" w:hAnsi="Arial" w:cs="Arial"/>
          <w:b/>
          <w:i/>
          <w:sz w:val="24"/>
        </w:rPr>
        <w:t>ХАВСРАЛТ</w:t>
      </w:r>
      <w:r w:rsidR="0033177E" w:rsidRPr="001024EB">
        <w:rPr>
          <w:rFonts w:ascii="Arial" w:hAnsi="Arial" w:cs="Arial"/>
          <w:b/>
          <w:i/>
          <w:spacing w:val="-2"/>
          <w:sz w:val="24"/>
        </w:rPr>
        <w:t xml:space="preserve"> </w:t>
      </w:r>
      <w:r w:rsidR="0033177E" w:rsidRPr="001024EB">
        <w:rPr>
          <w:rFonts w:ascii="Arial" w:hAnsi="Arial" w:cs="Arial"/>
          <w:b/>
          <w:i/>
          <w:spacing w:val="-5"/>
          <w:sz w:val="24"/>
        </w:rPr>
        <w:t>7.</w:t>
      </w:r>
    </w:p>
    <w:p w14:paraId="6FB16398" w14:textId="77777777" w:rsidR="005F2845" w:rsidRPr="001024EB" w:rsidRDefault="0033177E" w:rsidP="0012552E">
      <w:pPr>
        <w:pStyle w:val="Heading1"/>
        <w:tabs>
          <w:tab w:val="left" w:pos="3240"/>
        </w:tabs>
        <w:ind w:left="2626" w:right="933" w:hanging="2209"/>
        <w:jc w:val="both"/>
      </w:pPr>
      <w:r w:rsidRPr="001024EB">
        <w:t>ДЭЛХИЙН</w:t>
      </w:r>
      <w:r w:rsidRPr="001024EB">
        <w:rPr>
          <w:spacing w:val="-5"/>
        </w:rPr>
        <w:t xml:space="preserve"> </w:t>
      </w:r>
      <w:r w:rsidRPr="001024EB">
        <w:t>УЛС</w:t>
      </w:r>
      <w:r w:rsidRPr="001024EB">
        <w:rPr>
          <w:spacing w:val="-5"/>
        </w:rPr>
        <w:t xml:space="preserve"> </w:t>
      </w:r>
      <w:r w:rsidRPr="001024EB">
        <w:t>ОРНУУДАД</w:t>
      </w:r>
      <w:r w:rsidRPr="001024EB">
        <w:rPr>
          <w:spacing w:val="-7"/>
        </w:rPr>
        <w:t xml:space="preserve"> </w:t>
      </w:r>
      <w:r w:rsidRPr="001024EB">
        <w:t>ХАМГИЙН</w:t>
      </w:r>
      <w:r w:rsidRPr="001024EB">
        <w:rPr>
          <w:spacing w:val="-5"/>
        </w:rPr>
        <w:t xml:space="preserve"> </w:t>
      </w:r>
      <w:r w:rsidRPr="001024EB">
        <w:t>ШИЛДЭГ</w:t>
      </w:r>
      <w:r w:rsidRPr="001024EB">
        <w:rPr>
          <w:spacing w:val="-5"/>
        </w:rPr>
        <w:t xml:space="preserve"> </w:t>
      </w:r>
      <w:r w:rsidRPr="001024EB">
        <w:t>ҮЙЛ</w:t>
      </w:r>
      <w:r w:rsidRPr="001024EB">
        <w:rPr>
          <w:spacing w:val="-5"/>
        </w:rPr>
        <w:t xml:space="preserve"> </w:t>
      </w:r>
      <w:r w:rsidRPr="001024EB">
        <w:t>АЖИЛЛАГАА</w:t>
      </w:r>
      <w:r w:rsidRPr="001024EB">
        <w:rPr>
          <w:spacing w:val="-6"/>
        </w:rPr>
        <w:t xml:space="preserve"> </w:t>
      </w:r>
      <w:r w:rsidRPr="001024EB">
        <w:t>ЭРХЭЛЖ БУЙ ТОМ ХУДАЛДААНЫ ПЛАТФОРМ</w:t>
      </w:r>
    </w:p>
    <w:p w14:paraId="0346AC4B" w14:textId="77777777" w:rsidR="00D02063" w:rsidRDefault="00D02063" w:rsidP="0012552E">
      <w:pPr>
        <w:pStyle w:val="BodyText"/>
        <w:tabs>
          <w:tab w:val="left" w:pos="3240"/>
        </w:tabs>
        <w:ind w:left="307" w:right="933" w:firstLine="719"/>
        <w:jc w:val="both"/>
        <w:rPr>
          <w:rFonts w:ascii="Arial" w:hAnsi="Arial" w:cs="Arial"/>
        </w:rPr>
      </w:pPr>
    </w:p>
    <w:p w14:paraId="494C6647" w14:textId="77777777" w:rsidR="005F2845" w:rsidRPr="001024EB" w:rsidRDefault="0033177E" w:rsidP="0012552E">
      <w:pPr>
        <w:pStyle w:val="BodyText"/>
        <w:tabs>
          <w:tab w:val="left" w:pos="3240"/>
        </w:tabs>
        <w:ind w:left="307" w:right="933" w:firstLine="719"/>
        <w:jc w:val="both"/>
        <w:rPr>
          <w:rFonts w:ascii="Arial" w:hAnsi="Arial" w:cs="Arial"/>
        </w:rPr>
      </w:pPr>
      <w:r w:rsidRPr="001024EB">
        <w:rPr>
          <w:rFonts w:ascii="Arial" w:hAnsi="Arial" w:cs="Arial"/>
        </w:rPr>
        <w:t>Дараах</w:t>
      </w:r>
      <w:r w:rsidRPr="001024EB">
        <w:rPr>
          <w:rFonts w:ascii="Arial" w:hAnsi="Arial" w:cs="Arial"/>
          <w:spacing w:val="80"/>
        </w:rPr>
        <w:t xml:space="preserve"> </w:t>
      </w:r>
      <w:r w:rsidRPr="001024EB">
        <w:rPr>
          <w:rFonts w:ascii="Arial" w:hAnsi="Arial" w:cs="Arial"/>
        </w:rPr>
        <w:t>худалдан</w:t>
      </w:r>
      <w:r w:rsidRPr="001024EB">
        <w:rPr>
          <w:rFonts w:ascii="Arial" w:hAnsi="Arial" w:cs="Arial"/>
          <w:spacing w:val="80"/>
        </w:rPr>
        <w:t xml:space="preserve"> </w:t>
      </w:r>
      <w:r w:rsidRPr="001024EB">
        <w:rPr>
          <w:rFonts w:ascii="Arial" w:hAnsi="Arial" w:cs="Arial"/>
        </w:rPr>
        <w:t>авах</w:t>
      </w:r>
      <w:r w:rsidRPr="001024EB">
        <w:rPr>
          <w:rFonts w:ascii="Arial" w:hAnsi="Arial" w:cs="Arial"/>
          <w:spacing w:val="80"/>
        </w:rPr>
        <w:t xml:space="preserve"> </w:t>
      </w:r>
      <w:r w:rsidRPr="001024EB">
        <w:rPr>
          <w:rFonts w:ascii="Arial" w:hAnsi="Arial" w:cs="Arial"/>
        </w:rPr>
        <w:t>ажиллагааны</w:t>
      </w:r>
      <w:r w:rsidRPr="001024EB">
        <w:rPr>
          <w:rFonts w:ascii="Arial" w:hAnsi="Arial" w:cs="Arial"/>
          <w:spacing w:val="80"/>
        </w:rPr>
        <w:t xml:space="preserve"> </w:t>
      </w:r>
      <w:r w:rsidRPr="001024EB">
        <w:rPr>
          <w:rFonts w:ascii="Arial" w:hAnsi="Arial" w:cs="Arial"/>
        </w:rPr>
        <w:t>шилдэг</w:t>
      </w:r>
      <w:r w:rsidRPr="001024EB">
        <w:rPr>
          <w:rFonts w:ascii="Arial" w:hAnsi="Arial" w:cs="Arial"/>
          <w:spacing w:val="80"/>
        </w:rPr>
        <w:t xml:space="preserve"> </w:t>
      </w:r>
      <w:r w:rsidRPr="001024EB">
        <w:rPr>
          <w:rFonts w:ascii="Arial" w:hAnsi="Arial" w:cs="Arial"/>
        </w:rPr>
        <w:t>платформууд</w:t>
      </w:r>
      <w:r w:rsidRPr="001024EB">
        <w:rPr>
          <w:rFonts w:ascii="Arial" w:hAnsi="Arial" w:cs="Arial"/>
          <w:spacing w:val="80"/>
        </w:rPr>
        <w:t xml:space="preserve"> </w:t>
      </w:r>
      <w:r w:rsidRPr="001024EB">
        <w:rPr>
          <w:rFonts w:ascii="Arial" w:hAnsi="Arial" w:cs="Arial"/>
        </w:rPr>
        <w:t>нь</w:t>
      </w:r>
      <w:r w:rsidRPr="001024EB">
        <w:rPr>
          <w:rFonts w:ascii="Arial" w:hAnsi="Arial" w:cs="Arial"/>
          <w:spacing w:val="80"/>
        </w:rPr>
        <w:t xml:space="preserve"> </w:t>
      </w:r>
      <w:r w:rsidRPr="001024EB">
        <w:rPr>
          <w:rFonts w:ascii="Arial" w:hAnsi="Arial" w:cs="Arial"/>
        </w:rPr>
        <w:t>бүгд</w:t>
      </w:r>
      <w:r w:rsidRPr="001024EB">
        <w:rPr>
          <w:rFonts w:ascii="Arial" w:hAnsi="Arial" w:cs="Arial"/>
          <w:spacing w:val="40"/>
        </w:rPr>
        <w:t xml:space="preserve"> </w:t>
      </w:r>
      <w:r w:rsidRPr="001024EB">
        <w:rPr>
          <w:rFonts w:ascii="Arial" w:hAnsi="Arial" w:cs="Arial"/>
        </w:rPr>
        <w:t>“</w:t>
      </w:r>
      <w:r w:rsidR="005A3959">
        <w:rPr>
          <w:rFonts w:ascii="Arial" w:hAnsi="Arial" w:cs="Arial"/>
          <w:lang w:val="mn-MN"/>
        </w:rPr>
        <w:t>нээлттэй компани</w:t>
      </w:r>
      <w:r w:rsidRPr="001024EB">
        <w:rPr>
          <w:rFonts w:ascii="Arial" w:hAnsi="Arial" w:cs="Arial"/>
        </w:rPr>
        <w:t>”-ийн статустайгаар үйл ажиллагаа эрхэлж байна.</w:t>
      </w:r>
    </w:p>
    <w:p w14:paraId="12FC9202" w14:textId="77777777" w:rsidR="005F2845" w:rsidRPr="001024EB" w:rsidRDefault="005F2845" w:rsidP="0012552E">
      <w:pPr>
        <w:pStyle w:val="BodyText"/>
        <w:tabs>
          <w:tab w:val="left" w:pos="3240"/>
        </w:tabs>
        <w:jc w:val="both"/>
        <w:rPr>
          <w:rFonts w:ascii="Arial" w:hAnsi="Arial" w:cs="Arial"/>
          <w:sz w:val="14"/>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8"/>
        <w:gridCol w:w="2976"/>
        <w:gridCol w:w="3687"/>
        <w:gridCol w:w="1699"/>
      </w:tblGrid>
      <w:tr w:rsidR="005F2845" w:rsidRPr="00D02063" w14:paraId="5CED1933" w14:textId="77777777">
        <w:trPr>
          <w:trHeight w:val="458"/>
        </w:trPr>
        <w:tc>
          <w:tcPr>
            <w:tcW w:w="1598" w:type="dxa"/>
            <w:shd w:val="clear" w:color="auto" w:fill="EAECF0"/>
          </w:tcPr>
          <w:p w14:paraId="7E7A0388" w14:textId="77777777" w:rsidR="005F2845" w:rsidRPr="00D02063" w:rsidRDefault="005F2845" w:rsidP="0012552E">
            <w:pPr>
              <w:pStyle w:val="TableParagraph"/>
              <w:tabs>
                <w:tab w:val="left" w:pos="3240"/>
              </w:tabs>
              <w:jc w:val="both"/>
              <w:rPr>
                <w:rFonts w:ascii="Arial" w:hAnsi="Arial" w:cs="Arial"/>
              </w:rPr>
            </w:pPr>
          </w:p>
        </w:tc>
        <w:tc>
          <w:tcPr>
            <w:tcW w:w="2976" w:type="dxa"/>
            <w:shd w:val="clear" w:color="auto" w:fill="EAECF0"/>
          </w:tcPr>
          <w:p w14:paraId="29E66A13" w14:textId="77777777" w:rsidR="005F2845" w:rsidRPr="00D02063" w:rsidRDefault="0033177E" w:rsidP="0012552E">
            <w:pPr>
              <w:pStyle w:val="TableParagraph"/>
              <w:tabs>
                <w:tab w:val="left" w:pos="3240"/>
              </w:tabs>
              <w:ind w:left="790"/>
              <w:jc w:val="both"/>
              <w:rPr>
                <w:rFonts w:ascii="Arial" w:hAnsi="Arial" w:cs="Arial"/>
                <w:b/>
              </w:rPr>
            </w:pPr>
            <w:r w:rsidRPr="00D02063">
              <w:rPr>
                <w:rFonts w:ascii="Arial" w:hAnsi="Arial" w:cs="Arial"/>
                <w:b/>
              </w:rPr>
              <w:t xml:space="preserve">Шилдэг </w:t>
            </w:r>
            <w:r w:rsidRPr="00D02063">
              <w:rPr>
                <w:rFonts w:ascii="Arial" w:hAnsi="Arial" w:cs="Arial"/>
                <w:b/>
                <w:spacing w:val="-5"/>
              </w:rPr>
              <w:t>тал</w:t>
            </w:r>
          </w:p>
        </w:tc>
        <w:tc>
          <w:tcPr>
            <w:tcW w:w="3687" w:type="dxa"/>
            <w:shd w:val="clear" w:color="auto" w:fill="EAECF0"/>
          </w:tcPr>
          <w:p w14:paraId="07802383" w14:textId="77777777" w:rsidR="005F2845" w:rsidRPr="00D02063" w:rsidRDefault="0033177E" w:rsidP="0012552E">
            <w:pPr>
              <w:pStyle w:val="TableParagraph"/>
              <w:tabs>
                <w:tab w:val="left" w:pos="3240"/>
              </w:tabs>
              <w:ind w:left="8"/>
              <w:jc w:val="both"/>
              <w:rPr>
                <w:rFonts w:ascii="Arial" w:hAnsi="Arial" w:cs="Arial"/>
                <w:b/>
              </w:rPr>
            </w:pPr>
            <w:r w:rsidRPr="00D02063">
              <w:rPr>
                <w:rFonts w:ascii="Arial" w:hAnsi="Arial" w:cs="Arial"/>
                <w:b/>
                <w:spacing w:val="-2"/>
              </w:rPr>
              <w:t>Онцлог</w:t>
            </w:r>
          </w:p>
        </w:tc>
        <w:tc>
          <w:tcPr>
            <w:tcW w:w="1699" w:type="dxa"/>
            <w:shd w:val="clear" w:color="auto" w:fill="EAECF0"/>
          </w:tcPr>
          <w:p w14:paraId="59DF0C70" w14:textId="77777777" w:rsidR="005F2845" w:rsidRPr="00D02063" w:rsidRDefault="0033177E" w:rsidP="0012552E">
            <w:pPr>
              <w:pStyle w:val="TableParagraph"/>
              <w:tabs>
                <w:tab w:val="left" w:pos="3240"/>
              </w:tabs>
              <w:ind w:left="157"/>
              <w:jc w:val="both"/>
              <w:rPr>
                <w:rFonts w:ascii="Arial" w:hAnsi="Arial" w:cs="Arial"/>
                <w:b/>
              </w:rPr>
            </w:pPr>
            <w:r w:rsidRPr="00D02063">
              <w:rPr>
                <w:rFonts w:ascii="Arial" w:hAnsi="Arial" w:cs="Arial"/>
                <w:b/>
              </w:rPr>
              <w:t>Эх</w:t>
            </w:r>
            <w:r w:rsidRPr="00D02063">
              <w:rPr>
                <w:rFonts w:ascii="Arial" w:hAnsi="Arial" w:cs="Arial"/>
                <w:b/>
                <w:spacing w:val="-1"/>
              </w:rPr>
              <w:t xml:space="preserve"> </w:t>
            </w:r>
            <w:r w:rsidRPr="00D02063">
              <w:rPr>
                <w:rFonts w:ascii="Arial" w:hAnsi="Arial" w:cs="Arial"/>
                <w:b/>
                <w:spacing w:val="-2"/>
              </w:rPr>
              <w:t>сурвалж</w:t>
            </w:r>
          </w:p>
        </w:tc>
      </w:tr>
      <w:tr w:rsidR="005F2845" w:rsidRPr="00D02063" w14:paraId="61D42370" w14:textId="77777777" w:rsidTr="00D02063">
        <w:trPr>
          <w:trHeight w:val="2106"/>
        </w:trPr>
        <w:tc>
          <w:tcPr>
            <w:tcW w:w="1598" w:type="dxa"/>
            <w:tcBorders>
              <w:bottom w:val="nil"/>
            </w:tcBorders>
          </w:tcPr>
          <w:p w14:paraId="0EECA4AE" w14:textId="77777777" w:rsidR="005F2845" w:rsidRPr="00D02063" w:rsidRDefault="0033177E" w:rsidP="0012552E">
            <w:pPr>
              <w:pStyle w:val="TableParagraph"/>
              <w:tabs>
                <w:tab w:val="left" w:pos="3240"/>
              </w:tabs>
              <w:ind w:left="107" w:right="95"/>
              <w:jc w:val="both"/>
              <w:rPr>
                <w:rFonts w:ascii="Arial" w:hAnsi="Arial" w:cs="Arial"/>
                <w:b/>
              </w:rPr>
            </w:pPr>
            <w:r w:rsidRPr="00D02063">
              <w:rPr>
                <w:rFonts w:ascii="Arial" w:hAnsi="Arial" w:cs="Arial"/>
                <w:b/>
                <w:spacing w:val="-2"/>
              </w:rPr>
              <w:t>1.Amazon (АНУ)</w:t>
            </w:r>
          </w:p>
          <w:p w14:paraId="277650F3" w14:textId="77777777" w:rsidR="005F2845" w:rsidRPr="00D02063" w:rsidRDefault="005F2845" w:rsidP="0012552E">
            <w:pPr>
              <w:pStyle w:val="TableParagraph"/>
              <w:tabs>
                <w:tab w:val="left" w:pos="3240"/>
              </w:tabs>
              <w:jc w:val="both"/>
              <w:rPr>
                <w:rFonts w:ascii="Arial" w:hAnsi="Arial" w:cs="Arial"/>
              </w:rPr>
            </w:pPr>
          </w:p>
          <w:p w14:paraId="010C346D" w14:textId="77777777" w:rsidR="005F2845" w:rsidRPr="00D02063" w:rsidRDefault="005F2845" w:rsidP="0012552E">
            <w:pPr>
              <w:pStyle w:val="TableParagraph"/>
              <w:tabs>
                <w:tab w:val="left" w:pos="3240"/>
              </w:tabs>
              <w:jc w:val="both"/>
              <w:rPr>
                <w:rFonts w:ascii="Arial" w:hAnsi="Arial" w:cs="Arial"/>
              </w:rPr>
            </w:pPr>
          </w:p>
          <w:p w14:paraId="4C43EB46" w14:textId="77777777" w:rsidR="005F2845" w:rsidRPr="00D02063" w:rsidRDefault="0033177E" w:rsidP="0012552E">
            <w:pPr>
              <w:pStyle w:val="TableParagraph"/>
              <w:tabs>
                <w:tab w:val="left" w:pos="3240"/>
              </w:tabs>
              <w:ind w:left="107" w:right="501"/>
              <w:jc w:val="both"/>
              <w:rPr>
                <w:rFonts w:ascii="Arial" w:hAnsi="Arial" w:cs="Arial"/>
              </w:rPr>
            </w:pPr>
            <w:r w:rsidRPr="00D02063">
              <w:rPr>
                <w:rFonts w:ascii="Arial" w:hAnsi="Arial" w:cs="Arial"/>
                <w:spacing w:val="-2"/>
              </w:rPr>
              <w:t>Public company</w:t>
            </w:r>
          </w:p>
        </w:tc>
        <w:tc>
          <w:tcPr>
            <w:tcW w:w="2976" w:type="dxa"/>
            <w:tcBorders>
              <w:bottom w:val="nil"/>
            </w:tcBorders>
          </w:tcPr>
          <w:p w14:paraId="64A5C6AD" w14:textId="77777777" w:rsidR="005F2845" w:rsidRPr="00D02063" w:rsidRDefault="0033177E" w:rsidP="0012552E">
            <w:pPr>
              <w:pStyle w:val="TableParagraph"/>
              <w:tabs>
                <w:tab w:val="left" w:pos="1504"/>
                <w:tab w:val="left" w:pos="2106"/>
                <w:tab w:val="left" w:pos="3240"/>
              </w:tabs>
              <w:ind w:left="108" w:right="93"/>
              <w:jc w:val="both"/>
              <w:rPr>
                <w:rFonts w:ascii="Arial" w:hAnsi="Arial" w:cs="Arial"/>
              </w:rPr>
            </w:pPr>
            <w:r w:rsidRPr="00D02063">
              <w:rPr>
                <w:rFonts w:ascii="Arial" w:hAnsi="Arial" w:cs="Arial"/>
              </w:rPr>
              <w:t xml:space="preserve">Дэлхийн хамгийн том </w:t>
            </w:r>
            <w:r w:rsidRPr="00D02063">
              <w:rPr>
                <w:rFonts w:ascii="Arial" w:hAnsi="Arial" w:cs="Arial"/>
                <w:spacing w:val="-2"/>
              </w:rPr>
              <w:t>цахим</w:t>
            </w:r>
            <w:r w:rsidRPr="00D02063">
              <w:rPr>
                <w:rFonts w:ascii="Arial" w:hAnsi="Arial" w:cs="Arial"/>
              </w:rPr>
              <w:tab/>
            </w:r>
            <w:r w:rsidRPr="00D02063">
              <w:rPr>
                <w:rFonts w:ascii="Arial" w:hAnsi="Arial" w:cs="Arial"/>
                <w:spacing w:val="-2"/>
              </w:rPr>
              <w:t>худалдааны платформ</w:t>
            </w:r>
            <w:r w:rsidRPr="00D02063">
              <w:rPr>
                <w:rFonts w:ascii="Arial" w:hAnsi="Arial" w:cs="Arial"/>
              </w:rPr>
              <w:tab/>
            </w:r>
            <w:r w:rsidRPr="00D02063">
              <w:rPr>
                <w:rFonts w:ascii="Arial" w:hAnsi="Arial" w:cs="Arial"/>
              </w:rPr>
              <w:tab/>
            </w:r>
            <w:r w:rsidRPr="00D02063">
              <w:rPr>
                <w:rFonts w:ascii="Arial" w:hAnsi="Arial" w:cs="Arial"/>
                <w:spacing w:val="-4"/>
              </w:rPr>
              <w:t xml:space="preserve">бөгөөд </w:t>
            </w:r>
            <w:r w:rsidRPr="00D02063">
              <w:rPr>
                <w:rFonts w:ascii="Arial" w:hAnsi="Arial" w:cs="Arial"/>
              </w:rPr>
              <w:t>хэрэглэгчийн туршлага, бүтээгдэхүүний төрөл, логистик, борлуулалтын системээрээ тэргүүлдэг.</w:t>
            </w:r>
          </w:p>
        </w:tc>
        <w:tc>
          <w:tcPr>
            <w:tcW w:w="3687" w:type="dxa"/>
            <w:tcBorders>
              <w:bottom w:val="nil"/>
            </w:tcBorders>
          </w:tcPr>
          <w:p w14:paraId="46C3D5E1" w14:textId="77777777" w:rsidR="005F2845" w:rsidRPr="00D02063" w:rsidRDefault="0033177E" w:rsidP="0012552E">
            <w:pPr>
              <w:pStyle w:val="TableParagraph"/>
              <w:tabs>
                <w:tab w:val="left" w:pos="3240"/>
              </w:tabs>
              <w:ind w:left="108" w:right="96"/>
              <w:jc w:val="both"/>
              <w:rPr>
                <w:rFonts w:ascii="Arial" w:hAnsi="Arial" w:cs="Arial"/>
              </w:rPr>
            </w:pPr>
            <w:r w:rsidRPr="00D02063">
              <w:rPr>
                <w:rFonts w:ascii="Arial" w:hAnsi="Arial" w:cs="Arial"/>
                <w:b/>
              </w:rPr>
              <w:t xml:space="preserve">-Prime </w:t>
            </w:r>
            <w:r w:rsidRPr="00D02063">
              <w:rPr>
                <w:rFonts w:ascii="Arial" w:hAnsi="Arial" w:cs="Arial"/>
              </w:rPr>
              <w:t xml:space="preserve">үйлчилгээнд суурилсан хурдан хүргэлт, онцгой эрх </w:t>
            </w:r>
            <w:r w:rsidRPr="00D02063">
              <w:rPr>
                <w:rFonts w:ascii="Arial" w:hAnsi="Arial" w:cs="Arial"/>
                <w:spacing w:val="-2"/>
              </w:rPr>
              <w:t>мэдэл;</w:t>
            </w:r>
          </w:p>
          <w:p w14:paraId="61F0FC51" w14:textId="77777777" w:rsidR="005F2845" w:rsidRPr="00D02063" w:rsidRDefault="0033177E" w:rsidP="0012552E">
            <w:pPr>
              <w:pStyle w:val="TableParagraph"/>
              <w:tabs>
                <w:tab w:val="left" w:pos="2117"/>
                <w:tab w:val="left" w:pos="3240"/>
              </w:tabs>
              <w:ind w:left="108" w:right="96"/>
              <w:jc w:val="both"/>
              <w:rPr>
                <w:rFonts w:ascii="Arial" w:hAnsi="Arial" w:cs="Arial"/>
              </w:rPr>
            </w:pPr>
            <w:r w:rsidRPr="00D02063">
              <w:rPr>
                <w:rFonts w:ascii="Arial" w:hAnsi="Arial" w:cs="Arial"/>
              </w:rPr>
              <w:t xml:space="preserve">-Өндөр хөгжилтэй өгөгдөл </w:t>
            </w:r>
            <w:r w:rsidRPr="00D02063">
              <w:rPr>
                <w:rFonts w:ascii="Arial" w:hAnsi="Arial" w:cs="Arial"/>
                <w:spacing w:val="-2"/>
              </w:rPr>
              <w:t>анализ,</w:t>
            </w:r>
            <w:r w:rsidRPr="00D02063">
              <w:rPr>
                <w:rFonts w:ascii="Arial" w:hAnsi="Arial" w:cs="Arial"/>
              </w:rPr>
              <w:tab/>
            </w:r>
            <w:r w:rsidRPr="00D02063">
              <w:rPr>
                <w:rFonts w:ascii="Arial" w:hAnsi="Arial" w:cs="Arial"/>
                <w:spacing w:val="-2"/>
              </w:rPr>
              <w:t xml:space="preserve">хэрэглэгчийн </w:t>
            </w:r>
            <w:r w:rsidRPr="00D02063">
              <w:rPr>
                <w:rFonts w:ascii="Arial" w:hAnsi="Arial" w:cs="Arial"/>
              </w:rPr>
              <w:t xml:space="preserve">худалдан авалтын хэв маягт тулгуурласан санал болгох </w:t>
            </w:r>
            <w:r w:rsidRPr="00D02063">
              <w:rPr>
                <w:rFonts w:ascii="Arial" w:hAnsi="Arial" w:cs="Arial"/>
                <w:spacing w:val="-2"/>
              </w:rPr>
              <w:t>систем;</w:t>
            </w:r>
          </w:p>
        </w:tc>
        <w:tc>
          <w:tcPr>
            <w:tcW w:w="1699" w:type="dxa"/>
            <w:tcBorders>
              <w:bottom w:val="nil"/>
            </w:tcBorders>
          </w:tcPr>
          <w:p w14:paraId="750C989F" w14:textId="77777777" w:rsidR="005F2845" w:rsidRPr="00D02063" w:rsidRDefault="005F2845" w:rsidP="0012552E">
            <w:pPr>
              <w:pStyle w:val="TableParagraph"/>
              <w:tabs>
                <w:tab w:val="left" w:pos="3240"/>
              </w:tabs>
              <w:jc w:val="both"/>
              <w:rPr>
                <w:rFonts w:ascii="Arial" w:hAnsi="Arial" w:cs="Arial"/>
              </w:rPr>
            </w:pPr>
          </w:p>
          <w:p w14:paraId="7F480CDC" w14:textId="77777777" w:rsidR="005F2845" w:rsidRPr="00D02063" w:rsidRDefault="0033177E" w:rsidP="0012552E">
            <w:pPr>
              <w:pStyle w:val="TableParagraph"/>
              <w:tabs>
                <w:tab w:val="left" w:pos="3240"/>
              </w:tabs>
              <w:ind w:left="109"/>
              <w:jc w:val="both"/>
              <w:rPr>
                <w:rFonts w:ascii="Arial" w:hAnsi="Arial" w:cs="Arial"/>
              </w:rPr>
            </w:pPr>
            <w:r w:rsidRPr="00D02063">
              <w:rPr>
                <w:rFonts w:ascii="Arial" w:hAnsi="Arial" w:cs="Arial"/>
                <w:b/>
                <w:spacing w:val="-2"/>
              </w:rPr>
              <w:t>Amazon</w:t>
            </w:r>
            <w:r w:rsidRPr="00D02063">
              <w:rPr>
                <w:rFonts w:ascii="Arial" w:hAnsi="Arial" w:cs="Arial"/>
                <w:spacing w:val="-2"/>
              </w:rPr>
              <w:t>:</w:t>
            </w:r>
          </w:p>
          <w:p w14:paraId="0A2252EE" w14:textId="77777777" w:rsidR="005F2845" w:rsidRPr="00D02063" w:rsidRDefault="0033177E" w:rsidP="0012552E">
            <w:pPr>
              <w:pStyle w:val="TableParagraph"/>
              <w:tabs>
                <w:tab w:val="left" w:pos="3240"/>
              </w:tabs>
              <w:ind w:left="109"/>
              <w:jc w:val="both"/>
              <w:rPr>
                <w:rFonts w:ascii="Arial" w:hAnsi="Arial" w:cs="Arial"/>
              </w:rPr>
            </w:pPr>
            <w:hyperlink r:id="rId143">
              <w:r w:rsidRPr="00D02063">
                <w:rPr>
                  <w:rFonts w:ascii="Arial" w:hAnsi="Arial" w:cs="Arial"/>
                  <w:color w:val="0000FF"/>
                  <w:spacing w:val="-2"/>
                  <w:u w:val="single" w:color="0000FF"/>
                </w:rPr>
                <w:t>https://www.a</w:t>
              </w:r>
            </w:hyperlink>
            <w:r w:rsidRPr="00D02063">
              <w:rPr>
                <w:rFonts w:ascii="Arial" w:hAnsi="Arial" w:cs="Arial"/>
                <w:color w:val="0000FF"/>
                <w:spacing w:val="-2"/>
              </w:rPr>
              <w:t xml:space="preserve"> </w:t>
            </w:r>
            <w:hyperlink r:id="rId144">
              <w:r w:rsidRPr="00D02063">
                <w:rPr>
                  <w:rFonts w:ascii="Arial" w:hAnsi="Arial" w:cs="Arial"/>
                  <w:color w:val="0000FF"/>
                  <w:spacing w:val="-2"/>
                  <w:u w:val="single" w:color="0000FF"/>
                </w:rPr>
                <w:t>mazon.com</w:t>
              </w:r>
            </w:hyperlink>
          </w:p>
        </w:tc>
      </w:tr>
      <w:tr w:rsidR="005F2845" w:rsidRPr="00D02063" w14:paraId="59417FCE" w14:textId="77777777" w:rsidTr="00D02063">
        <w:trPr>
          <w:trHeight w:val="1117"/>
        </w:trPr>
        <w:tc>
          <w:tcPr>
            <w:tcW w:w="1598" w:type="dxa"/>
            <w:tcBorders>
              <w:top w:val="nil"/>
            </w:tcBorders>
          </w:tcPr>
          <w:p w14:paraId="22607B9F" w14:textId="77777777" w:rsidR="005F2845" w:rsidRPr="00D02063" w:rsidRDefault="005F2845" w:rsidP="0012552E">
            <w:pPr>
              <w:pStyle w:val="TableParagraph"/>
              <w:tabs>
                <w:tab w:val="left" w:pos="3240"/>
              </w:tabs>
              <w:jc w:val="both"/>
              <w:rPr>
                <w:rFonts w:ascii="Arial" w:hAnsi="Arial" w:cs="Arial"/>
              </w:rPr>
            </w:pPr>
          </w:p>
        </w:tc>
        <w:tc>
          <w:tcPr>
            <w:tcW w:w="2976" w:type="dxa"/>
            <w:tcBorders>
              <w:top w:val="nil"/>
            </w:tcBorders>
          </w:tcPr>
          <w:p w14:paraId="6A7346DF" w14:textId="77777777" w:rsidR="005F2845" w:rsidRPr="00D02063" w:rsidRDefault="005F2845" w:rsidP="0012552E">
            <w:pPr>
              <w:pStyle w:val="TableParagraph"/>
              <w:tabs>
                <w:tab w:val="left" w:pos="3240"/>
              </w:tabs>
              <w:jc w:val="both"/>
              <w:rPr>
                <w:rFonts w:ascii="Arial" w:hAnsi="Arial" w:cs="Arial"/>
              </w:rPr>
            </w:pPr>
          </w:p>
        </w:tc>
        <w:tc>
          <w:tcPr>
            <w:tcW w:w="3687" w:type="dxa"/>
            <w:tcBorders>
              <w:top w:val="nil"/>
            </w:tcBorders>
          </w:tcPr>
          <w:p w14:paraId="6372B71F" w14:textId="77777777" w:rsidR="005F2845" w:rsidRPr="00D02063" w:rsidRDefault="0033177E" w:rsidP="0012552E">
            <w:pPr>
              <w:pStyle w:val="TableParagraph"/>
              <w:tabs>
                <w:tab w:val="left" w:pos="2947"/>
                <w:tab w:val="left" w:pos="3240"/>
              </w:tabs>
              <w:ind w:left="108" w:right="96"/>
              <w:jc w:val="both"/>
              <w:rPr>
                <w:rFonts w:ascii="Arial" w:hAnsi="Arial" w:cs="Arial"/>
              </w:rPr>
            </w:pPr>
            <w:r w:rsidRPr="00D02063">
              <w:rPr>
                <w:rFonts w:ascii="Arial" w:hAnsi="Arial" w:cs="Arial"/>
              </w:rPr>
              <w:t xml:space="preserve">-Бизнес эрхлэгчид Amazon Marketplace дээр өөрийн </w:t>
            </w:r>
            <w:r w:rsidRPr="00D02063">
              <w:rPr>
                <w:rFonts w:ascii="Arial" w:hAnsi="Arial" w:cs="Arial"/>
                <w:spacing w:val="-2"/>
              </w:rPr>
              <w:t>бүтээгдэхүүнээ</w:t>
            </w:r>
            <w:r w:rsidRPr="00D02063">
              <w:rPr>
                <w:rFonts w:ascii="Arial" w:hAnsi="Arial" w:cs="Arial"/>
              </w:rPr>
              <w:tab/>
            </w:r>
            <w:r w:rsidRPr="00D02063">
              <w:rPr>
                <w:rFonts w:ascii="Arial" w:hAnsi="Arial" w:cs="Arial"/>
                <w:spacing w:val="-4"/>
              </w:rPr>
              <w:t xml:space="preserve">зарах </w:t>
            </w:r>
            <w:r w:rsidRPr="00D02063">
              <w:rPr>
                <w:rFonts w:ascii="Arial" w:hAnsi="Arial" w:cs="Arial"/>
                <w:spacing w:val="-2"/>
              </w:rPr>
              <w:t>боломжтой.</w:t>
            </w:r>
          </w:p>
        </w:tc>
        <w:tc>
          <w:tcPr>
            <w:tcW w:w="1699" w:type="dxa"/>
            <w:tcBorders>
              <w:top w:val="nil"/>
            </w:tcBorders>
          </w:tcPr>
          <w:p w14:paraId="42E7FF7F" w14:textId="77777777" w:rsidR="005F2845" w:rsidRPr="00D02063" w:rsidRDefault="005F2845" w:rsidP="0012552E">
            <w:pPr>
              <w:pStyle w:val="TableParagraph"/>
              <w:tabs>
                <w:tab w:val="left" w:pos="3240"/>
              </w:tabs>
              <w:jc w:val="both"/>
              <w:rPr>
                <w:rFonts w:ascii="Arial" w:hAnsi="Arial" w:cs="Arial"/>
              </w:rPr>
            </w:pPr>
          </w:p>
        </w:tc>
      </w:tr>
      <w:tr w:rsidR="005F2845" w:rsidRPr="00D02063" w14:paraId="1C1095F2" w14:textId="77777777" w:rsidTr="00D02063">
        <w:trPr>
          <w:trHeight w:val="1926"/>
        </w:trPr>
        <w:tc>
          <w:tcPr>
            <w:tcW w:w="1598" w:type="dxa"/>
            <w:tcBorders>
              <w:bottom w:val="nil"/>
            </w:tcBorders>
          </w:tcPr>
          <w:p w14:paraId="40D0E56A" w14:textId="77777777" w:rsidR="005F2845" w:rsidRPr="00D02063" w:rsidRDefault="0033177E" w:rsidP="0012552E">
            <w:pPr>
              <w:pStyle w:val="TableParagraph"/>
              <w:tabs>
                <w:tab w:val="left" w:pos="623"/>
                <w:tab w:val="left" w:pos="3240"/>
              </w:tabs>
              <w:ind w:left="107" w:right="95"/>
              <w:jc w:val="both"/>
              <w:rPr>
                <w:rFonts w:ascii="Arial" w:hAnsi="Arial" w:cs="Arial"/>
                <w:b/>
              </w:rPr>
            </w:pPr>
            <w:r w:rsidRPr="00D02063">
              <w:rPr>
                <w:rFonts w:ascii="Arial" w:hAnsi="Arial" w:cs="Arial"/>
                <w:b/>
                <w:spacing w:val="-6"/>
              </w:rPr>
              <w:t>2.</w:t>
            </w:r>
            <w:r w:rsidRPr="00D02063">
              <w:rPr>
                <w:rFonts w:ascii="Arial" w:hAnsi="Arial" w:cs="Arial"/>
                <w:b/>
              </w:rPr>
              <w:tab/>
            </w:r>
            <w:r w:rsidRPr="00D02063">
              <w:rPr>
                <w:rFonts w:ascii="Arial" w:hAnsi="Arial" w:cs="Arial"/>
                <w:b/>
                <w:spacing w:val="-2"/>
              </w:rPr>
              <w:t>Alibaba (Хятад)</w:t>
            </w:r>
          </w:p>
          <w:p w14:paraId="28FDFCB5" w14:textId="77777777" w:rsidR="005F2845" w:rsidRPr="00D02063" w:rsidRDefault="005F2845" w:rsidP="0012552E">
            <w:pPr>
              <w:pStyle w:val="TableParagraph"/>
              <w:tabs>
                <w:tab w:val="left" w:pos="3240"/>
              </w:tabs>
              <w:jc w:val="both"/>
              <w:rPr>
                <w:rFonts w:ascii="Arial" w:hAnsi="Arial" w:cs="Arial"/>
              </w:rPr>
            </w:pPr>
          </w:p>
          <w:p w14:paraId="32D4867E" w14:textId="77777777" w:rsidR="005F2845" w:rsidRPr="00D02063" w:rsidRDefault="005F2845" w:rsidP="0012552E">
            <w:pPr>
              <w:pStyle w:val="TableParagraph"/>
              <w:tabs>
                <w:tab w:val="left" w:pos="3240"/>
              </w:tabs>
              <w:jc w:val="both"/>
              <w:rPr>
                <w:rFonts w:ascii="Arial" w:hAnsi="Arial" w:cs="Arial"/>
              </w:rPr>
            </w:pPr>
          </w:p>
          <w:p w14:paraId="1E386857" w14:textId="77777777" w:rsidR="005F2845" w:rsidRPr="00D02063" w:rsidRDefault="0033177E" w:rsidP="0012552E">
            <w:pPr>
              <w:pStyle w:val="TableParagraph"/>
              <w:tabs>
                <w:tab w:val="left" w:pos="3240"/>
              </w:tabs>
              <w:ind w:left="107" w:right="501"/>
              <w:jc w:val="both"/>
              <w:rPr>
                <w:rFonts w:ascii="Arial" w:hAnsi="Arial" w:cs="Arial"/>
              </w:rPr>
            </w:pPr>
            <w:r w:rsidRPr="00D02063">
              <w:rPr>
                <w:rFonts w:ascii="Arial" w:hAnsi="Arial" w:cs="Arial"/>
                <w:spacing w:val="-2"/>
              </w:rPr>
              <w:t>Public company</w:t>
            </w:r>
          </w:p>
        </w:tc>
        <w:tc>
          <w:tcPr>
            <w:tcW w:w="2976" w:type="dxa"/>
            <w:tcBorders>
              <w:bottom w:val="nil"/>
            </w:tcBorders>
          </w:tcPr>
          <w:p w14:paraId="75079FE7" w14:textId="77777777" w:rsidR="005F2845" w:rsidRPr="00D02063" w:rsidRDefault="0033177E" w:rsidP="0012552E">
            <w:pPr>
              <w:pStyle w:val="TableParagraph"/>
              <w:tabs>
                <w:tab w:val="left" w:pos="1504"/>
                <w:tab w:val="left" w:pos="3240"/>
              </w:tabs>
              <w:ind w:left="108" w:right="93"/>
              <w:jc w:val="both"/>
              <w:rPr>
                <w:rFonts w:ascii="Arial" w:hAnsi="Arial" w:cs="Arial"/>
              </w:rPr>
            </w:pPr>
            <w:r w:rsidRPr="00D02063">
              <w:rPr>
                <w:rFonts w:ascii="Arial" w:hAnsi="Arial" w:cs="Arial"/>
              </w:rPr>
              <w:t xml:space="preserve">Хятадын хамгийн том </w:t>
            </w:r>
            <w:r w:rsidRPr="00D02063">
              <w:rPr>
                <w:rFonts w:ascii="Arial" w:hAnsi="Arial" w:cs="Arial"/>
                <w:spacing w:val="-2"/>
              </w:rPr>
              <w:t>цахим</w:t>
            </w:r>
            <w:r w:rsidRPr="00D02063">
              <w:rPr>
                <w:rFonts w:ascii="Arial" w:hAnsi="Arial" w:cs="Arial"/>
              </w:rPr>
              <w:tab/>
            </w:r>
            <w:r w:rsidRPr="00D02063">
              <w:rPr>
                <w:rFonts w:ascii="Arial" w:hAnsi="Arial" w:cs="Arial"/>
                <w:spacing w:val="-2"/>
              </w:rPr>
              <w:t xml:space="preserve">худалдааны </w:t>
            </w:r>
            <w:r w:rsidRPr="00D02063">
              <w:rPr>
                <w:rFonts w:ascii="Arial" w:hAnsi="Arial" w:cs="Arial"/>
              </w:rPr>
              <w:t>компани бөгөөд жижиг, дунд үйлдвэрлэгчдийг дэлхийн зах зээлд холбох зориулалттай.</w:t>
            </w:r>
          </w:p>
        </w:tc>
        <w:tc>
          <w:tcPr>
            <w:tcW w:w="3687" w:type="dxa"/>
            <w:tcBorders>
              <w:bottom w:val="nil"/>
            </w:tcBorders>
          </w:tcPr>
          <w:p w14:paraId="408E5A01" w14:textId="77777777" w:rsidR="005F2845" w:rsidRPr="00D02063" w:rsidRDefault="0033177E" w:rsidP="0012552E">
            <w:pPr>
              <w:pStyle w:val="TableParagraph"/>
              <w:tabs>
                <w:tab w:val="left" w:pos="2530"/>
                <w:tab w:val="left" w:pos="2851"/>
                <w:tab w:val="left" w:pos="3240"/>
              </w:tabs>
              <w:ind w:left="108" w:right="96"/>
              <w:jc w:val="both"/>
              <w:rPr>
                <w:rFonts w:ascii="Arial" w:hAnsi="Arial" w:cs="Arial"/>
              </w:rPr>
            </w:pPr>
            <w:r w:rsidRPr="00D02063">
              <w:rPr>
                <w:rFonts w:ascii="Arial" w:hAnsi="Arial" w:cs="Arial"/>
              </w:rPr>
              <w:t xml:space="preserve">- B2B, B2C зах зээлд ажилладаг. Бизнес эрхлэгчид, </w:t>
            </w:r>
            <w:r w:rsidRPr="00D02063">
              <w:rPr>
                <w:rFonts w:ascii="Arial" w:hAnsi="Arial" w:cs="Arial"/>
                <w:spacing w:val="-2"/>
              </w:rPr>
              <w:t>үйлдвэрлэгчид</w:t>
            </w:r>
            <w:r w:rsidRPr="00D02063">
              <w:rPr>
                <w:rFonts w:ascii="Arial" w:hAnsi="Arial" w:cs="Arial"/>
              </w:rPr>
              <w:tab/>
            </w:r>
            <w:r w:rsidRPr="00D02063">
              <w:rPr>
                <w:rFonts w:ascii="Arial" w:hAnsi="Arial" w:cs="Arial"/>
              </w:rPr>
              <w:tab/>
            </w:r>
            <w:r w:rsidRPr="00D02063">
              <w:rPr>
                <w:rFonts w:ascii="Arial" w:hAnsi="Arial" w:cs="Arial"/>
                <w:spacing w:val="-2"/>
              </w:rPr>
              <w:t xml:space="preserve">эдгээр </w:t>
            </w:r>
            <w:r w:rsidRPr="00D02063">
              <w:rPr>
                <w:rFonts w:ascii="Arial" w:hAnsi="Arial" w:cs="Arial"/>
              </w:rPr>
              <w:t xml:space="preserve">платформыг ашиглан өөрийн бүтээгдэхүүнээ олон улсын </w:t>
            </w:r>
            <w:r w:rsidRPr="00D02063">
              <w:rPr>
                <w:rFonts w:ascii="Arial" w:hAnsi="Arial" w:cs="Arial"/>
                <w:spacing w:val="-2"/>
              </w:rPr>
              <w:t>хэмжээнд</w:t>
            </w:r>
            <w:r w:rsidRPr="00D02063">
              <w:rPr>
                <w:rFonts w:ascii="Arial" w:hAnsi="Arial" w:cs="Arial"/>
              </w:rPr>
              <w:tab/>
            </w:r>
            <w:r w:rsidRPr="00D02063">
              <w:rPr>
                <w:rFonts w:ascii="Arial" w:hAnsi="Arial" w:cs="Arial"/>
                <w:spacing w:val="-2"/>
              </w:rPr>
              <w:t>худалдах боломжтой.</w:t>
            </w:r>
          </w:p>
        </w:tc>
        <w:tc>
          <w:tcPr>
            <w:tcW w:w="1699" w:type="dxa"/>
            <w:tcBorders>
              <w:bottom w:val="nil"/>
            </w:tcBorders>
          </w:tcPr>
          <w:p w14:paraId="301FA039" w14:textId="77777777" w:rsidR="005F2845" w:rsidRPr="00D02063" w:rsidRDefault="0033177E" w:rsidP="0012552E">
            <w:pPr>
              <w:pStyle w:val="TableParagraph"/>
              <w:tabs>
                <w:tab w:val="left" w:pos="3240"/>
              </w:tabs>
              <w:ind w:left="109"/>
              <w:jc w:val="both"/>
              <w:rPr>
                <w:rFonts w:ascii="Arial" w:hAnsi="Arial" w:cs="Arial"/>
              </w:rPr>
            </w:pPr>
            <w:r w:rsidRPr="00D02063">
              <w:rPr>
                <w:rFonts w:ascii="Arial" w:hAnsi="Arial" w:cs="Arial"/>
                <w:b/>
                <w:spacing w:val="-2"/>
              </w:rPr>
              <w:t>Alibaba</w:t>
            </w:r>
            <w:r w:rsidRPr="00D02063">
              <w:rPr>
                <w:rFonts w:ascii="Arial" w:hAnsi="Arial" w:cs="Arial"/>
                <w:spacing w:val="-2"/>
              </w:rPr>
              <w:t>:</w:t>
            </w:r>
          </w:p>
          <w:p w14:paraId="4852659A" w14:textId="77777777" w:rsidR="005F2845" w:rsidRPr="00D02063" w:rsidRDefault="0033177E" w:rsidP="0012552E">
            <w:pPr>
              <w:pStyle w:val="TableParagraph"/>
              <w:tabs>
                <w:tab w:val="left" w:pos="3240"/>
              </w:tabs>
              <w:ind w:left="109"/>
              <w:jc w:val="both"/>
              <w:rPr>
                <w:rFonts w:ascii="Arial" w:hAnsi="Arial" w:cs="Arial"/>
              </w:rPr>
            </w:pPr>
            <w:hyperlink r:id="rId145">
              <w:r w:rsidRPr="00D02063">
                <w:rPr>
                  <w:rFonts w:ascii="Arial" w:hAnsi="Arial" w:cs="Arial"/>
                  <w:color w:val="0000FF"/>
                  <w:spacing w:val="-2"/>
                  <w:u w:val="single" w:color="0000FF"/>
                </w:rPr>
                <w:t>https://www.a</w:t>
              </w:r>
            </w:hyperlink>
            <w:r w:rsidRPr="00D02063">
              <w:rPr>
                <w:rFonts w:ascii="Arial" w:hAnsi="Arial" w:cs="Arial"/>
                <w:color w:val="0000FF"/>
                <w:spacing w:val="-2"/>
              </w:rPr>
              <w:t xml:space="preserve"> </w:t>
            </w:r>
            <w:hyperlink r:id="rId146">
              <w:r w:rsidRPr="00D02063">
                <w:rPr>
                  <w:rFonts w:ascii="Arial" w:hAnsi="Arial" w:cs="Arial"/>
                  <w:color w:val="0000FF"/>
                  <w:spacing w:val="-2"/>
                  <w:u w:val="single" w:color="0000FF"/>
                </w:rPr>
                <w:t>libaba.com</w:t>
              </w:r>
            </w:hyperlink>
          </w:p>
        </w:tc>
      </w:tr>
      <w:tr w:rsidR="005F2845" w:rsidRPr="00D02063" w14:paraId="23D5BA21" w14:textId="77777777" w:rsidTr="00D02063">
        <w:trPr>
          <w:trHeight w:val="811"/>
        </w:trPr>
        <w:tc>
          <w:tcPr>
            <w:tcW w:w="1598" w:type="dxa"/>
            <w:tcBorders>
              <w:top w:val="nil"/>
              <w:bottom w:val="nil"/>
            </w:tcBorders>
          </w:tcPr>
          <w:p w14:paraId="435525F4" w14:textId="77777777" w:rsidR="005F2845" w:rsidRPr="00D02063" w:rsidRDefault="005F2845" w:rsidP="0012552E">
            <w:pPr>
              <w:pStyle w:val="TableParagraph"/>
              <w:tabs>
                <w:tab w:val="left" w:pos="3240"/>
              </w:tabs>
              <w:jc w:val="both"/>
              <w:rPr>
                <w:rFonts w:ascii="Arial" w:hAnsi="Arial" w:cs="Arial"/>
              </w:rPr>
            </w:pPr>
          </w:p>
        </w:tc>
        <w:tc>
          <w:tcPr>
            <w:tcW w:w="2976" w:type="dxa"/>
            <w:tcBorders>
              <w:top w:val="nil"/>
              <w:bottom w:val="nil"/>
            </w:tcBorders>
          </w:tcPr>
          <w:p w14:paraId="349DCE98" w14:textId="77777777" w:rsidR="005F2845" w:rsidRPr="00D02063" w:rsidRDefault="005F2845" w:rsidP="0012552E">
            <w:pPr>
              <w:pStyle w:val="TableParagraph"/>
              <w:tabs>
                <w:tab w:val="left" w:pos="3240"/>
              </w:tabs>
              <w:jc w:val="both"/>
              <w:rPr>
                <w:rFonts w:ascii="Arial" w:hAnsi="Arial" w:cs="Arial"/>
              </w:rPr>
            </w:pPr>
          </w:p>
        </w:tc>
        <w:tc>
          <w:tcPr>
            <w:tcW w:w="3687" w:type="dxa"/>
            <w:tcBorders>
              <w:top w:val="nil"/>
              <w:bottom w:val="nil"/>
            </w:tcBorders>
          </w:tcPr>
          <w:p w14:paraId="250B659A" w14:textId="77777777" w:rsidR="005F2845" w:rsidRPr="00D02063" w:rsidRDefault="0033177E" w:rsidP="0012552E">
            <w:pPr>
              <w:pStyle w:val="TableParagraph"/>
              <w:tabs>
                <w:tab w:val="left" w:pos="3240"/>
              </w:tabs>
              <w:ind w:left="108" w:right="97"/>
              <w:jc w:val="both"/>
              <w:rPr>
                <w:rFonts w:ascii="Arial" w:hAnsi="Arial" w:cs="Arial"/>
              </w:rPr>
            </w:pPr>
            <w:r w:rsidRPr="00D02063">
              <w:rPr>
                <w:rFonts w:ascii="Arial" w:hAnsi="Arial" w:cs="Arial"/>
              </w:rPr>
              <w:t xml:space="preserve">- </w:t>
            </w:r>
            <w:r w:rsidRPr="00D02063">
              <w:rPr>
                <w:rFonts w:ascii="Arial" w:hAnsi="Arial" w:cs="Arial"/>
                <w:b/>
              </w:rPr>
              <w:t xml:space="preserve">Alipay </w:t>
            </w:r>
            <w:r w:rsidRPr="00D02063">
              <w:rPr>
                <w:rFonts w:ascii="Arial" w:hAnsi="Arial" w:cs="Arial"/>
              </w:rPr>
              <w:t xml:space="preserve">төлбөрийн системийн хэрэглээ нь цахим худалдааг илүү аюулгүй, хялбар </w:t>
            </w:r>
            <w:r w:rsidRPr="00D02063">
              <w:rPr>
                <w:rFonts w:ascii="Arial" w:hAnsi="Arial" w:cs="Arial"/>
                <w:spacing w:val="-2"/>
              </w:rPr>
              <w:t>болгосон.</w:t>
            </w:r>
          </w:p>
        </w:tc>
        <w:tc>
          <w:tcPr>
            <w:tcW w:w="1699" w:type="dxa"/>
            <w:tcBorders>
              <w:top w:val="nil"/>
              <w:bottom w:val="nil"/>
            </w:tcBorders>
          </w:tcPr>
          <w:p w14:paraId="41458A41" w14:textId="77777777" w:rsidR="005F2845" w:rsidRPr="00D02063" w:rsidRDefault="005F2845" w:rsidP="0012552E">
            <w:pPr>
              <w:pStyle w:val="TableParagraph"/>
              <w:tabs>
                <w:tab w:val="left" w:pos="3240"/>
              </w:tabs>
              <w:jc w:val="both"/>
              <w:rPr>
                <w:rFonts w:ascii="Arial" w:hAnsi="Arial" w:cs="Arial"/>
              </w:rPr>
            </w:pPr>
          </w:p>
        </w:tc>
      </w:tr>
      <w:tr w:rsidR="005F2845" w:rsidRPr="00D02063" w14:paraId="0ADA2F8F" w14:textId="77777777">
        <w:trPr>
          <w:trHeight w:val="1140"/>
        </w:trPr>
        <w:tc>
          <w:tcPr>
            <w:tcW w:w="1598" w:type="dxa"/>
            <w:tcBorders>
              <w:top w:val="nil"/>
            </w:tcBorders>
          </w:tcPr>
          <w:p w14:paraId="595247A6" w14:textId="77777777" w:rsidR="005F2845" w:rsidRPr="00D02063" w:rsidRDefault="005F2845" w:rsidP="0012552E">
            <w:pPr>
              <w:pStyle w:val="TableParagraph"/>
              <w:tabs>
                <w:tab w:val="left" w:pos="3240"/>
              </w:tabs>
              <w:jc w:val="both"/>
              <w:rPr>
                <w:rFonts w:ascii="Arial" w:hAnsi="Arial" w:cs="Arial"/>
              </w:rPr>
            </w:pPr>
          </w:p>
        </w:tc>
        <w:tc>
          <w:tcPr>
            <w:tcW w:w="2976" w:type="dxa"/>
            <w:tcBorders>
              <w:top w:val="nil"/>
            </w:tcBorders>
          </w:tcPr>
          <w:p w14:paraId="449385F8" w14:textId="77777777" w:rsidR="005F2845" w:rsidRPr="00D02063" w:rsidRDefault="005F2845" w:rsidP="0012552E">
            <w:pPr>
              <w:pStyle w:val="TableParagraph"/>
              <w:tabs>
                <w:tab w:val="left" w:pos="3240"/>
              </w:tabs>
              <w:jc w:val="both"/>
              <w:rPr>
                <w:rFonts w:ascii="Arial" w:hAnsi="Arial" w:cs="Arial"/>
              </w:rPr>
            </w:pPr>
          </w:p>
        </w:tc>
        <w:tc>
          <w:tcPr>
            <w:tcW w:w="3687" w:type="dxa"/>
            <w:tcBorders>
              <w:top w:val="nil"/>
            </w:tcBorders>
          </w:tcPr>
          <w:p w14:paraId="6A874CB0" w14:textId="77777777" w:rsidR="005F2845" w:rsidRPr="00D02063" w:rsidRDefault="0033177E" w:rsidP="0012552E">
            <w:pPr>
              <w:pStyle w:val="TableParagraph"/>
              <w:tabs>
                <w:tab w:val="left" w:pos="3240"/>
              </w:tabs>
              <w:ind w:left="108" w:right="98"/>
              <w:jc w:val="both"/>
              <w:rPr>
                <w:rFonts w:ascii="Arial" w:hAnsi="Arial" w:cs="Arial"/>
              </w:rPr>
            </w:pPr>
            <w:r w:rsidRPr="00D02063">
              <w:rPr>
                <w:rFonts w:ascii="Arial" w:hAnsi="Arial" w:cs="Arial"/>
              </w:rPr>
              <w:t>- Томоохон логистик сүлжээ, үнэтэй бүтээгдэхүүнүүдийн өргөн сонголт.</w:t>
            </w:r>
          </w:p>
        </w:tc>
        <w:tc>
          <w:tcPr>
            <w:tcW w:w="1699" w:type="dxa"/>
            <w:tcBorders>
              <w:top w:val="nil"/>
            </w:tcBorders>
          </w:tcPr>
          <w:p w14:paraId="6395F4B8" w14:textId="77777777" w:rsidR="005F2845" w:rsidRPr="00D02063" w:rsidRDefault="005F2845" w:rsidP="0012552E">
            <w:pPr>
              <w:pStyle w:val="TableParagraph"/>
              <w:tabs>
                <w:tab w:val="left" w:pos="3240"/>
              </w:tabs>
              <w:jc w:val="both"/>
              <w:rPr>
                <w:rFonts w:ascii="Arial" w:hAnsi="Arial" w:cs="Arial"/>
              </w:rPr>
            </w:pPr>
          </w:p>
        </w:tc>
      </w:tr>
      <w:tr w:rsidR="005F2845" w:rsidRPr="00D02063" w14:paraId="3B020218" w14:textId="77777777" w:rsidTr="005A3959">
        <w:trPr>
          <w:trHeight w:val="1467"/>
        </w:trPr>
        <w:tc>
          <w:tcPr>
            <w:tcW w:w="1598" w:type="dxa"/>
          </w:tcPr>
          <w:p w14:paraId="6F5F25F6" w14:textId="77777777" w:rsidR="005F2845" w:rsidRPr="005A3959" w:rsidRDefault="0033177E" w:rsidP="0012552E">
            <w:pPr>
              <w:pStyle w:val="TableParagraph"/>
              <w:tabs>
                <w:tab w:val="left" w:pos="611"/>
                <w:tab w:val="left" w:pos="3240"/>
              </w:tabs>
              <w:ind w:left="107" w:right="94"/>
              <w:jc w:val="both"/>
              <w:rPr>
                <w:rFonts w:ascii="Arial" w:hAnsi="Arial" w:cs="Arial"/>
                <w:b/>
                <w:lang w:val="mn-MN"/>
              </w:rPr>
            </w:pPr>
            <w:r w:rsidRPr="00D02063">
              <w:rPr>
                <w:rFonts w:ascii="Arial" w:hAnsi="Arial" w:cs="Arial"/>
                <w:spacing w:val="-6"/>
              </w:rPr>
              <w:t>3.</w:t>
            </w:r>
            <w:r w:rsidRPr="00D02063">
              <w:rPr>
                <w:rFonts w:ascii="Arial" w:hAnsi="Arial" w:cs="Arial"/>
              </w:rPr>
              <w:tab/>
            </w:r>
            <w:r w:rsidRPr="00D02063">
              <w:rPr>
                <w:rFonts w:ascii="Arial" w:hAnsi="Arial" w:cs="Arial"/>
                <w:b/>
                <w:spacing w:val="-2"/>
              </w:rPr>
              <w:t>Shopify (Канад)</w:t>
            </w:r>
            <w:r w:rsidR="005A3959">
              <w:rPr>
                <w:rFonts w:ascii="Arial" w:hAnsi="Arial" w:cs="Arial"/>
                <w:b/>
                <w:spacing w:val="-2"/>
                <w:lang w:val="mn-MN"/>
              </w:rPr>
              <w:t xml:space="preserve"> </w:t>
            </w:r>
            <w:r w:rsidR="005A3959" w:rsidRPr="005A3959">
              <w:rPr>
                <w:rFonts w:ascii="Arial" w:hAnsi="Arial" w:cs="Arial"/>
                <w:spacing w:val="-2"/>
              </w:rPr>
              <w:t>publicly traded company</w:t>
            </w:r>
          </w:p>
        </w:tc>
        <w:tc>
          <w:tcPr>
            <w:tcW w:w="2976" w:type="dxa"/>
          </w:tcPr>
          <w:p w14:paraId="3040443B" w14:textId="77777777" w:rsidR="005F2845" w:rsidRPr="00D02063" w:rsidRDefault="0033177E" w:rsidP="0012552E">
            <w:pPr>
              <w:pStyle w:val="TableParagraph"/>
              <w:tabs>
                <w:tab w:val="left" w:pos="2182"/>
                <w:tab w:val="left" w:pos="3240"/>
              </w:tabs>
              <w:ind w:left="108" w:right="93"/>
              <w:jc w:val="both"/>
              <w:rPr>
                <w:rFonts w:ascii="Arial" w:hAnsi="Arial" w:cs="Arial"/>
              </w:rPr>
            </w:pPr>
            <w:r w:rsidRPr="00D02063">
              <w:rPr>
                <w:rFonts w:ascii="Arial" w:hAnsi="Arial" w:cs="Arial"/>
                <w:spacing w:val="-2"/>
              </w:rPr>
              <w:t>Өөрийн</w:t>
            </w:r>
            <w:r w:rsidRPr="00D02063">
              <w:rPr>
                <w:rFonts w:ascii="Arial" w:hAnsi="Arial" w:cs="Arial"/>
              </w:rPr>
              <w:tab/>
            </w:r>
            <w:r w:rsidRPr="00D02063">
              <w:rPr>
                <w:rFonts w:ascii="Arial" w:hAnsi="Arial" w:cs="Arial"/>
                <w:spacing w:val="-4"/>
              </w:rPr>
              <w:t xml:space="preserve">цахим </w:t>
            </w:r>
            <w:r w:rsidRPr="00D02063">
              <w:rPr>
                <w:rFonts w:ascii="Arial" w:hAnsi="Arial" w:cs="Arial"/>
              </w:rPr>
              <w:t>дэлгүүрийг</w:t>
            </w:r>
            <w:r w:rsidRPr="00D02063">
              <w:rPr>
                <w:rFonts w:ascii="Arial" w:hAnsi="Arial" w:cs="Arial"/>
                <w:spacing w:val="37"/>
              </w:rPr>
              <w:t xml:space="preserve"> </w:t>
            </w:r>
            <w:r w:rsidRPr="00D02063">
              <w:rPr>
                <w:rFonts w:ascii="Arial" w:hAnsi="Arial" w:cs="Arial"/>
              </w:rPr>
              <w:t xml:space="preserve">байгуулахад </w:t>
            </w:r>
            <w:r w:rsidRPr="00D02063">
              <w:rPr>
                <w:rFonts w:ascii="Arial" w:hAnsi="Arial" w:cs="Arial"/>
                <w:spacing w:val="-2"/>
              </w:rPr>
              <w:t>хялбар,</w:t>
            </w:r>
            <w:r w:rsidRPr="00D02063">
              <w:rPr>
                <w:rFonts w:ascii="Arial" w:hAnsi="Arial" w:cs="Arial"/>
              </w:rPr>
              <w:tab/>
            </w:r>
            <w:r w:rsidRPr="00D02063">
              <w:rPr>
                <w:rFonts w:ascii="Arial" w:hAnsi="Arial" w:cs="Arial"/>
                <w:spacing w:val="-53"/>
              </w:rPr>
              <w:t xml:space="preserve"> </w:t>
            </w:r>
            <w:r w:rsidRPr="00D02063">
              <w:rPr>
                <w:rFonts w:ascii="Arial" w:hAnsi="Arial" w:cs="Arial"/>
                <w:spacing w:val="-6"/>
              </w:rPr>
              <w:t xml:space="preserve">жижиг </w:t>
            </w:r>
            <w:r w:rsidRPr="00D02063">
              <w:rPr>
                <w:rFonts w:ascii="Arial" w:hAnsi="Arial" w:cs="Arial"/>
                <w:spacing w:val="-2"/>
              </w:rPr>
              <w:t>бизнесүүдэд зориулагдсан.</w:t>
            </w:r>
          </w:p>
        </w:tc>
        <w:tc>
          <w:tcPr>
            <w:tcW w:w="3687" w:type="dxa"/>
          </w:tcPr>
          <w:p w14:paraId="2C865AA2" w14:textId="77777777" w:rsidR="005A3959" w:rsidRDefault="0033177E" w:rsidP="005A3959">
            <w:pPr>
              <w:pStyle w:val="TableParagraph"/>
              <w:tabs>
                <w:tab w:val="left" w:pos="3240"/>
              </w:tabs>
              <w:ind w:left="108" w:right="97"/>
              <w:jc w:val="both"/>
              <w:rPr>
                <w:rFonts w:ascii="Arial" w:hAnsi="Arial" w:cs="Arial"/>
              </w:rPr>
            </w:pPr>
            <w:r w:rsidRPr="00D02063">
              <w:rPr>
                <w:rFonts w:ascii="Arial" w:hAnsi="Arial" w:cs="Arial"/>
              </w:rPr>
              <w:t xml:space="preserve">-Худалдааны платформыг бүтээхэд зориулсан бүх </w:t>
            </w:r>
            <w:r w:rsidRPr="00D02063">
              <w:rPr>
                <w:rFonts w:ascii="Arial" w:hAnsi="Arial" w:cs="Arial"/>
                <w:spacing w:val="-2"/>
              </w:rPr>
              <w:t>хэрэгсэлтэй.</w:t>
            </w:r>
          </w:p>
          <w:p w14:paraId="394FD277" w14:textId="77777777" w:rsidR="005A3959" w:rsidRPr="005A3959" w:rsidRDefault="0033177E" w:rsidP="005A3959">
            <w:pPr>
              <w:pStyle w:val="TableParagraph"/>
              <w:tabs>
                <w:tab w:val="left" w:pos="3240"/>
              </w:tabs>
              <w:ind w:left="108" w:right="97"/>
              <w:jc w:val="both"/>
              <w:rPr>
                <w:rFonts w:ascii="Arial" w:hAnsi="Arial" w:cs="Arial"/>
              </w:rPr>
            </w:pPr>
            <w:r w:rsidRPr="00D02063">
              <w:rPr>
                <w:rFonts w:ascii="Arial" w:hAnsi="Arial" w:cs="Arial"/>
                <w:spacing w:val="-6"/>
              </w:rPr>
              <w:t xml:space="preserve">Дизайн, </w:t>
            </w:r>
            <w:r w:rsidRPr="00D02063">
              <w:rPr>
                <w:rFonts w:ascii="Arial" w:hAnsi="Arial" w:cs="Arial"/>
                <w:spacing w:val="-2"/>
              </w:rPr>
              <w:t>бүтээгдэхүүн</w:t>
            </w:r>
            <w:r w:rsidR="005A3959">
              <w:rPr>
                <w:rFonts w:ascii="Arial" w:hAnsi="Arial" w:cs="Arial"/>
                <w:spacing w:val="-2"/>
                <w:lang w:val="mn-MN"/>
              </w:rPr>
              <w:t xml:space="preserve"> </w:t>
            </w:r>
            <w:r w:rsidRPr="00D02063">
              <w:rPr>
                <w:rFonts w:ascii="Arial" w:hAnsi="Arial" w:cs="Arial"/>
                <w:spacing w:val="-4"/>
              </w:rPr>
              <w:t xml:space="preserve">менежмент, </w:t>
            </w:r>
            <w:r w:rsidRPr="00D02063">
              <w:rPr>
                <w:rFonts w:ascii="Arial" w:hAnsi="Arial" w:cs="Arial"/>
                <w:spacing w:val="-2"/>
              </w:rPr>
              <w:t>маркетингийн</w:t>
            </w:r>
            <w:r w:rsidR="005A3959">
              <w:rPr>
                <w:rFonts w:ascii="Arial" w:hAnsi="Arial" w:cs="Arial"/>
                <w:lang w:val="mn-MN"/>
              </w:rPr>
              <w:t xml:space="preserve"> </w:t>
            </w:r>
            <w:r w:rsidRPr="00D02063">
              <w:rPr>
                <w:rFonts w:ascii="Arial" w:hAnsi="Arial" w:cs="Arial"/>
                <w:spacing w:val="-2"/>
              </w:rPr>
              <w:t>хэрэгслүүд</w:t>
            </w:r>
            <w:r w:rsidR="005A3959">
              <w:rPr>
                <w:rFonts w:ascii="Arial" w:hAnsi="Arial" w:cs="Arial"/>
                <w:spacing w:val="-2"/>
                <w:lang w:val="mn-MN"/>
              </w:rPr>
              <w:t xml:space="preserve"> </w:t>
            </w:r>
            <w:r w:rsidR="005A3959" w:rsidRPr="005A3959">
              <w:rPr>
                <w:rFonts w:ascii="Arial" w:hAnsi="Arial" w:cs="Arial"/>
              </w:rPr>
              <w:t>болон</w:t>
            </w:r>
            <w:r w:rsidR="005A3959" w:rsidRPr="005A3959">
              <w:rPr>
                <w:rFonts w:ascii="Arial" w:hAnsi="Arial" w:cs="Arial"/>
                <w:spacing w:val="-1"/>
              </w:rPr>
              <w:t xml:space="preserve"> </w:t>
            </w:r>
            <w:r w:rsidR="005A3959" w:rsidRPr="005A3959">
              <w:rPr>
                <w:rFonts w:ascii="Arial" w:hAnsi="Arial" w:cs="Arial"/>
              </w:rPr>
              <w:t>төлбөрийн</w:t>
            </w:r>
            <w:r w:rsidR="005A3959" w:rsidRPr="005A3959">
              <w:rPr>
                <w:rFonts w:ascii="Arial" w:hAnsi="Arial" w:cs="Arial"/>
                <w:spacing w:val="-1"/>
              </w:rPr>
              <w:t xml:space="preserve"> </w:t>
            </w:r>
            <w:r w:rsidR="005A3959" w:rsidRPr="005A3959">
              <w:rPr>
                <w:rFonts w:ascii="Arial" w:hAnsi="Arial" w:cs="Arial"/>
              </w:rPr>
              <w:t xml:space="preserve">процессорыг </w:t>
            </w:r>
            <w:r w:rsidR="005A3959" w:rsidRPr="005A3959">
              <w:rPr>
                <w:rFonts w:ascii="Arial" w:hAnsi="Arial" w:cs="Arial"/>
                <w:spacing w:val="-2"/>
              </w:rPr>
              <w:t>нэгтгэсэн.</w:t>
            </w:r>
          </w:p>
          <w:p w14:paraId="464A025C" w14:textId="77777777" w:rsidR="005A3959" w:rsidRPr="005A3959" w:rsidRDefault="005A3959" w:rsidP="005A3959">
            <w:pPr>
              <w:pStyle w:val="TableParagraph"/>
              <w:tabs>
                <w:tab w:val="left" w:pos="3240"/>
              </w:tabs>
              <w:ind w:left="108" w:right="97"/>
              <w:jc w:val="both"/>
              <w:rPr>
                <w:rFonts w:ascii="Arial" w:hAnsi="Arial" w:cs="Arial"/>
              </w:rPr>
            </w:pPr>
            <w:r w:rsidRPr="005A3959">
              <w:rPr>
                <w:rFonts w:ascii="Arial" w:hAnsi="Arial" w:cs="Arial"/>
                <w:b/>
              </w:rPr>
              <w:t xml:space="preserve">-Shopify Plus </w:t>
            </w:r>
            <w:r w:rsidRPr="005A3959">
              <w:rPr>
                <w:rFonts w:ascii="Arial" w:hAnsi="Arial" w:cs="Arial"/>
              </w:rPr>
              <w:t>үйлчилгээ нь томоохон байгууллагуудын хэрэгцээг хангах шийдлүүдийг санал болгодог.</w:t>
            </w:r>
          </w:p>
          <w:p w14:paraId="2049692D" w14:textId="77777777" w:rsidR="005F2845" w:rsidRPr="005A3959" w:rsidRDefault="005A3959" w:rsidP="005A3959">
            <w:pPr>
              <w:pStyle w:val="TableParagraph"/>
              <w:tabs>
                <w:tab w:val="left" w:pos="2244"/>
                <w:tab w:val="left" w:pos="2351"/>
                <w:tab w:val="left" w:pos="2705"/>
                <w:tab w:val="left" w:pos="3240"/>
              </w:tabs>
              <w:ind w:left="108" w:right="96"/>
              <w:jc w:val="both"/>
              <w:rPr>
                <w:rFonts w:ascii="Arial" w:hAnsi="Arial" w:cs="Arial"/>
                <w:lang w:val="mn-MN"/>
              </w:rPr>
            </w:pPr>
            <w:r w:rsidRPr="005A3959">
              <w:rPr>
                <w:rFonts w:ascii="Arial" w:hAnsi="Arial" w:cs="Arial"/>
              </w:rPr>
              <w:t>-</w:t>
            </w:r>
            <w:r w:rsidRPr="005A3959">
              <w:rPr>
                <w:rFonts w:ascii="Arial" w:hAnsi="Arial" w:cs="Arial"/>
                <w:spacing w:val="80"/>
              </w:rPr>
              <w:t xml:space="preserve"> </w:t>
            </w:r>
            <w:r w:rsidRPr="005A3959">
              <w:rPr>
                <w:rFonts w:ascii="Arial" w:hAnsi="Arial" w:cs="Arial"/>
              </w:rPr>
              <w:t>Олон</w:t>
            </w:r>
            <w:r w:rsidRPr="005A3959">
              <w:rPr>
                <w:rFonts w:ascii="Arial" w:hAnsi="Arial" w:cs="Arial"/>
                <w:spacing w:val="80"/>
              </w:rPr>
              <w:t xml:space="preserve"> </w:t>
            </w:r>
            <w:r w:rsidRPr="005A3959">
              <w:rPr>
                <w:rFonts w:ascii="Arial" w:hAnsi="Arial" w:cs="Arial"/>
              </w:rPr>
              <w:t>улсын</w:t>
            </w:r>
            <w:r w:rsidRPr="005A3959">
              <w:rPr>
                <w:rFonts w:ascii="Arial" w:hAnsi="Arial" w:cs="Arial"/>
                <w:spacing w:val="80"/>
              </w:rPr>
              <w:t xml:space="preserve"> </w:t>
            </w:r>
            <w:r w:rsidRPr="005A3959">
              <w:rPr>
                <w:rFonts w:ascii="Arial" w:hAnsi="Arial" w:cs="Arial"/>
              </w:rPr>
              <w:t>хүргэлт,</w:t>
            </w:r>
            <w:r w:rsidRPr="005A3959">
              <w:rPr>
                <w:rFonts w:ascii="Arial" w:hAnsi="Arial" w:cs="Arial"/>
                <w:spacing w:val="80"/>
              </w:rPr>
              <w:t xml:space="preserve"> </w:t>
            </w:r>
            <w:r w:rsidRPr="005A3959">
              <w:rPr>
                <w:rFonts w:ascii="Arial" w:hAnsi="Arial" w:cs="Arial"/>
              </w:rPr>
              <w:t>олон төлбөрийн сонголттой.</w:t>
            </w:r>
          </w:p>
        </w:tc>
        <w:tc>
          <w:tcPr>
            <w:tcW w:w="1699" w:type="dxa"/>
          </w:tcPr>
          <w:p w14:paraId="3B54B073" w14:textId="77777777" w:rsidR="005F2845" w:rsidRPr="00D02063" w:rsidRDefault="005A3959" w:rsidP="0012552E">
            <w:pPr>
              <w:pStyle w:val="TableParagraph"/>
              <w:tabs>
                <w:tab w:val="left" w:pos="3240"/>
              </w:tabs>
              <w:jc w:val="both"/>
              <w:rPr>
                <w:rFonts w:ascii="Arial" w:hAnsi="Arial" w:cs="Arial"/>
              </w:rPr>
            </w:pPr>
            <w:r w:rsidRPr="005A3959">
              <w:rPr>
                <w:rFonts w:ascii="Arial" w:hAnsi="Arial" w:cs="Arial"/>
                <w:b/>
                <w:spacing w:val="-2"/>
              </w:rPr>
              <w:t>Shopify</w:t>
            </w:r>
            <w:r w:rsidRPr="005A3959">
              <w:rPr>
                <w:rFonts w:ascii="Arial" w:hAnsi="Arial" w:cs="Arial"/>
                <w:spacing w:val="-2"/>
              </w:rPr>
              <w:t xml:space="preserve">: </w:t>
            </w:r>
            <w:hyperlink r:id="rId147">
              <w:r w:rsidRPr="005A3959">
                <w:rPr>
                  <w:rFonts w:ascii="Arial" w:hAnsi="Arial" w:cs="Arial"/>
                  <w:color w:val="0000FF"/>
                  <w:spacing w:val="-2"/>
                  <w:u w:val="single" w:color="0000FF"/>
                </w:rPr>
                <w:t>https://www.s</w:t>
              </w:r>
            </w:hyperlink>
            <w:r w:rsidRPr="005A3959">
              <w:rPr>
                <w:rFonts w:ascii="Arial" w:hAnsi="Arial" w:cs="Arial"/>
                <w:color w:val="0000FF"/>
                <w:spacing w:val="-2"/>
              </w:rPr>
              <w:t xml:space="preserve"> </w:t>
            </w:r>
            <w:hyperlink r:id="rId148">
              <w:r w:rsidRPr="005A3959">
                <w:rPr>
                  <w:rFonts w:ascii="Arial" w:hAnsi="Arial" w:cs="Arial"/>
                  <w:color w:val="0000FF"/>
                  <w:spacing w:val="-2"/>
                  <w:u w:val="single" w:color="0000FF"/>
                </w:rPr>
                <w:t>hopify.com</w:t>
              </w:r>
            </w:hyperlink>
          </w:p>
        </w:tc>
      </w:tr>
    </w:tbl>
    <w:p w14:paraId="57173626" w14:textId="77777777"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566" w:bottom="1560" w:left="1133" w:header="763" w:footer="1339" w:gutter="0"/>
          <w:cols w:space="720"/>
        </w:sectPr>
      </w:pPr>
    </w:p>
    <w:p w14:paraId="30852B12" w14:textId="77777777" w:rsidR="005F2845" w:rsidRPr="001024EB" w:rsidRDefault="005F2845" w:rsidP="0012552E">
      <w:pPr>
        <w:pStyle w:val="BodyText"/>
        <w:tabs>
          <w:tab w:val="left" w:pos="3240"/>
        </w:tabs>
        <w:jc w:val="both"/>
        <w:rPr>
          <w:rFonts w:ascii="Arial" w:hAnsi="Arial" w:cs="Arial"/>
          <w:sz w:val="20"/>
        </w:rPr>
      </w:pPr>
    </w:p>
    <w:p w14:paraId="7FD20E27" w14:textId="77777777" w:rsidR="005F2845" w:rsidRPr="001024EB" w:rsidRDefault="005F2845" w:rsidP="0012552E">
      <w:pPr>
        <w:pStyle w:val="BodyText"/>
        <w:tabs>
          <w:tab w:val="left" w:pos="3240"/>
        </w:tabs>
        <w:jc w:val="both"/>
        <w:rPr>
          <w:rFonts w:ascii="Arial" w:hAnsi="Arial" w:cs="Arial"/>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8"/>
        <w:gridCol w:w="2976"/>
        <w:gridCol w:w="3687"/>
        <w:gridCol w:w="1699"/>
      </w:tblGrid>
      <w:tr w:rsidR="005F2845" w:rsidRPr="005A3959" w14:paraId="7684494D" w14:textId="77777777" w:rsidTr="005A3959">
        <w:trPr>
          <w:trHeight w:val="2682"/>
        </w:trPr>
        <w:tc>
          <w:tcPr>
            <w:tcW w:w="1598" w:type="dxa"/>
          </w:tcPr>
          <w:p w14:paraId="3875EC59" w14:textId="77777777" w:rsidR="005F2845" w:rsidRPr="005A3959" w:rsidRDefault="0033177E" w:rsidP="0012552E">
            <w:pPr>
              <w:pStyle w:val="TableParagraph"/>
              <w:tabs>
                <w:tab w:val="left" w:pos="916"/>
                <w:tab w:val="left" w:pos="3240"/>
              </w:tabs>
              <w:ind w:left="107" w:right="95"/>
              <w:jc w:val="both"/>
              <w:rPr>
                <w:rFonts w:ascii="Arial" w:hAnsi="Arial" w:cs="Arial"/>
                <w:b/>
              </w:rPr>
            </w:pPr>
            <w:r w:rsidRPr="005A3959">
              <w:rPr>
                <w:rFonts w:ascii="Arial" w:hAnsi="Arial" w:cs="Arial"/>
                <w:spacing w:val="-6"/>
              </w:rPr>
              <w:t>4.</w:t>
            </w:r>
            <w:r w:rsidRPr="005A3959">
              <w:rPr>
                <w:rFonts w:ascii="Arial" w:hAnsi="Arial" w:cs="Arial"/>
              </w:rPr>
              <w:tab/>
            </w:r>
            <w:r w:rsidRPr="005A3959">
              <w:rPr>
                <w:rFonts w:ascii="Arial" w:hAnsi="Arial" w:cs="Arial"/>
                <w:b/>
                <w:spacing w:val="-4"/>
              </w:rPr>
              <w:t xml:space="preserve">eBay </w:t>
            </w:r>
            <w:r w:rsidRPr="005A3959">
              <w:rPr>
                <w:rFonts w:ascii="Arial" w:hAnsi="Arial" w:cs="Arial"/>
                <w:b/>
                <w:spacing w:val="-2"/>
              </w:rPr>
              <w:t>(АНУ)</w:t>
            </w:r>
          </w:p>
          <w:p w14:paraId="1EF8E7AD" w14:textId="77777777" w:rsidR="005F2845" w:rsidRPr="005A3959" w:rsidRDefault="005F2845" w:rsidP="0012552E">
            <w:pPr>
              <w:pStyle w:val="TableParagraph"/>
              <w:tabs>
                <w:tab w:val="left" w:pos="3240"/>
              </w:tabs>
              <w:jc w:val="both"/>
              <w:rPr>
                <w:rFonts w:ascii="Arial" w:hAnsi="Arial" w:cs="Arial"/>
              </w:rPr>
            </w:pPr>
          </w:p>
          <w:p w14:paraId="4DDCAD6A" w14:textId="77777777" w:rsidR="005F2845" w:rsidRPr="005A3959" w:rsidRDefault="005F2845" w:rsidP="0012552E">
            <w:pPr>
              <w:pStyle w:val="TableParagraph"/>
              <w:tabs>
                <w:tab w:val="left" w:pos="3240"/>
              </w:tabs>
              <w:jc w:val="both"/>
              <w:rPr>
                <w:rFonts w:ascii="Arial" w:hAnsi="Arial" w:cs="Arial"/>
              </w:rPr>
            </w:pPr>
          </w:p>
          <w:p w14:paraId="25F5A5FC" w14:textId="77777777" w:rsidR="005F2845" w:rsidRPr="005A3959" w:rsidRDefault="0033177E" w:rsidP="0012552E">
            <w:pPr>
              <w:pStyle w:val="TableParagraph"/>
              <w:tabs>
                <w:tab w:val="left" w:pos="3240"/>
              </w:tabs>
              <w:ind w:left="107" w:right="501"/>
              <w:jc w:val="both"/>
              <w:rPr>
                <w:rFonts w:ascii="Arial" w:hAnsi="Arial" w:cs="Arial"/>
              </w:rPr>
            </w:pPr>
            <w:r w:rsidRPr="005A3959">
              <w:rPr>
                <w:rFonts w:ascii="Arial" w:hAnsi="Arial" w:cs="Arial"/>
                <w:spacing w:val="-2"/>
              </w:rPr>
              <w:t>Public company</w:t>
            </w:r>
          </w:p>
        </w:tc>
        <w:tc>
          <w:tcPr>
            <w:tcW w:w="2976" w:type="dxa"/>
          </w:tcPr>
          <w:p w14:paraId="5BED6C4B" w14:textId="77777777" w:rsidR="005F2845" w:rsidRPr="005A3959" w:rsidRDefault="0033177E" w:rsidP="0012552E">
            <w:pPr>
              <w:pStyle w:val="TableParagraph"/>
              <w:tabs>
                <w:tab w:val="left" w:pos="1857"/>
                <w:tab w:val="left" w:pos="2197"/>
                <w:tab w:val="left" w:pos="3240"/>
              </w:tabs>
              <w:ind w:left="108" w:right="95"/>
              <w:jc w:val="both"/>
              <w:rPr>
                <w:rFonts w:ascii="Arial" w:hAnsi="Arial" w:cs="Arial"/>
              </w:rPr>
            </w:pPr>
            <w:r w:rsidRPr="005A3959">
              <w:rPr>
                <w:rFonts w:ascii="Arial" w:hAnsi="Arial" w:cs="Arial"/>
                <w:spacing w:val="-2"/>
              </w:rPr>
              <w:t>Технологийн</w:t>
            </w:r>
            <w:r w:rsidRPr="005A3959">
              <w:rPr>
                <w:rFonts w:ascii="Arial" w:hAnsi="Arial" w:cs="Arial"/>
              </w:rPr>
              <w:tab/>
            </w:r>
            <w:r w:rsidRPr="005A3959">
              <w:rPr>
                <w:rFonts w:ascii="Arial" w:hAnsi="Arial" w:cs="Arial"/>
              </w:rPr>
              <w:tab/>
            </w:r>
            <w:r w:rsidRPr="005A3959">
              <w:rPr>
                <w:rFonts w:ascii="Arial" w:hAnsi="Arial" w:cs="Arial"/>
                <w:spacing w:val="-4"/>
              </w:rPr>
              <w:t xml:space="preserve">өндөр </w:t>
            </w:r>
            <w:r w:rsidRPr="005A3959">
              <w:rPr>
                <w:rFonts w:ascii="Arial" w:hAnsi="Arial" w:cs="Arial"/>
                <w:spacing w:val="-2"/>
              </w:rPr>
              <w:t>хөгжилтэй</w:t>
            </w:r>
            <w:r w:rsidRPr="005A3959">
              <w:rPr>
                <w:rFonts w:ascii="Arial" w:hAnsi="Arial" w:cs="Arial"/>
              </w:rPr>
              <w:tab/>
            </w:r>
            <w:r w:rsidRPr="005A3959">
              <w:rPr>
                <w:rFonts w:ascii="Arial" w:hAnsi="Arial" w:cs="Arial"/>
                <w:spacing w:val="-2"/>
              </w:rPr>
              <w:t>дуудлага</w:t>
            </w:r>
          </w:p>
          <w:p w14:paraId="3E60587B" w14:textId="77777777" w:rsidR="005F2845" w:rsidRPr="005A3959" w:rsidRDefault="0033177E" w:rsidP="0012552E">
            <w:pPr>
              <w:pStyle w:val="TableParagraph"/>
              <w:tabs>
                <w:tab w:val="left" w:pos="2192"/>
                <w:tab w:val="left" w:pos="3240"/>
              </w:tabs>
              <w:ind w:left="108"/>
              <w:jc w:val="both"/>
              <w:rPr>
                <w:rFonts w:ascii="Arial" w:hAnsi="Arial" w:cs="Arial"/>
              </w:rPr>
            </w:pPr>
            <w:r w:rsidRPr="005A3959">
              <w:rPr>
                <w:rFonts w:ascii="Arial" w:hAnsi="Arial" w:cs="Arial"/>
                <w:spacing w:val="-2"/>
              </w:rPr>
              <w:t>худалдаа</w:t>
            </w:r>
            <w:r w:rsidRPr="005A3959">
              <w:rPr>
                <w:rFonts w:ascii="Arial" w:hAnsi="Arial" w:cs="Arial"/>
              </w:rPr>
              <w:tab/>
            </w:r>
            <w:r w:rsidRPr="005A3959">
              <w:rPr>
                <w:rFonts w:ascii="Arial" w:hAnsi="Arial" w:cs="Arial"/>
                <w:spacing w:val="-4"/>
              </w:rPr>
              <w:t>болон</w:t>
            </w:r>
          </w:p>
          <w:p w14:paraId="112F3B5B" w14:textId="77777777" w:rsidR="005F2845" w:rsidRPr="005A3959" w:rsidRDefault="0033177E" w:rsidP="0012552E">
            <w:pPr>
              <w:pStyle w:val="TableParagraph"/>
              <w:tabs>
                <w:tab w:val="left" w:pos="2514"/>
                <w:tab w:val="left" w:pos="3240"/>
              </w:tabs>
              <w:ind w:left="108"/>
              <w:jc w:val="both"/>
              <w:rPr>
                <w:rFonts w:ascii="Arial" w:hAnsi="Arial" w:cs="Arial"/>
              </w:rPr>
            </w:pPr>
            <w:r w:rsidRPr="005A3959">
              <w:rPr>
                <w:rFonts w:ascii="Arial" w:hAnsi="Arial" w:cs="Arial"/>
                <w:spacing w:val="-2"/>
              </w:rPr>
              <w:t>хоёрдогч</w:t>
            </w:r>
            <w:r w:rsidRPr="005A3959">
              <w:rPr>
                <w:rFonts w:ascii="Arial" w:hAnsi="Arial" w:cs="Arial"/>
              </w:rPr>
              <w:tab/>
            </w:r>
            <w:r w:rsidRPr="005A3959">
              <w:rPr>
                <w:rFonts w:ascii="Arial" w:hAnsi="Arial" w:cs="Arial"/>
                <w:spacing w:val="-5"/>
              </w:rPr>
              <w:t>гар</w:t>
            </w:r>
          </w:p>
          <w:p w14:paraId="5C04CF46" w14:textId="77777777" w:rsidR="005F2845" w:rsidRPr="005A3959" w:rsidRDefault="0033177E" w:rsidP="0012552E">
            <w:pPr>
              <w:pStyle w:val="TableParagraph"/>
              <w:tabs>
                <w:tab w:val="left" w:pos="2238"/>
                <w:tab w:val="left" w:pos="3240"/>
              </w:tabs>
              <w:ind w:left="108" w:right="94"/>
              <w:jc w:val="both"/>
              <w:rPr>
                <w:rFonts w:ascii="Arial" w:hAnsi="Arial" w:cs="Arial"/>
              </w:rPr>
            </w:pPr>
            <w:r w:rsidRPr="005A3959">
              <w:rPr>
                <w:rFonts w:ascii="Arial" w:hAnsi="Arial" w:cs="Arial"/>
                <w:spacing w:val="-2"/>
              </w:rPr>
              <w:t>бүтээгдэхүүн</w:t>
            </w:r>
            <w:r w:rsidRPr="005A3959">
              <w:rPr>
                <w:rFonts w:ascii="Arial" w:hAnsi="Arial" w:cs="Arial"/>
              </w:rPr>
              <w:tab/>
            </w:r>
            <w:r w:rsidRPr="005A3959">
              <w:rPr>
                <w:rFonts w:ascii="Arial" w:hAnsi="Arial" w:cs="Arial"/>
                <w:spacing w:val="-4"/>
              </w:rPr>
              <w:t xml:space="preserve">зарах </w:t>
            </w:r>
            <w:r w:rsidRPr="005A3959">
              <w:rPr>
                <w:rFonts w:ascii="Arial" w:hAnsi="Arial" w:cs="Arial"/>
                <w:spacing w:val="-2"/>
              </w:rPr>
              <w:t>платформ.</w:t>
            </w:r>
          </w:p>
        </w:tc>
        <w:tc>
          <w:tcPr>
            <w:tcW w:w="3687" w:type="dxa"/>
          </w:tcPr>
          <w:p w14:paraId="3F9099A1" w14:textId="77777777" w:rsidR="005F2845" w:rsidRPr="005A3959" w:rsidRDefault="0033177E" w:rsidP="0012552E">
            <w:pPr>
              <w:pStyle w:val="TableParagraph"/>
              <w:tabs>
                <w:tab w:val="left" w:pos="3240"/>
              </w:tabs>
              <w:ind w:left="108" w:right="96"/>
              <w:jc w:val="both"/>
              <w:rPr>
                <w:rFonts w:ascii="Arial" w:hAnsi="Arial" w:cs="Arial"/>
              </w:rPr>
            </w:pPr>
            <w:r w:rsidRPr="005A3959">
              <w:rPr>
                <w:rFonts w:ascii="Arial" w:hAnsi="Arial" w:cs="Arial"/>
              </w:rPr>
              <w:t xml:space="preserve">-Дуудлага худалдааны загвар бүхий зах зээл, ашиглалтын </w:t>
            </w:r>
            <w:r w:rsidRPr="005A3959">
              <w:rPr>
                <w:rFonts w:ascii="Arial" w:hAnsi="Arial" w:cs="Arial"/>
                <w:spacing w:val="-2"/>
              </w:rPr>
              <w:t>туршлага.</w:t>
            </w:r>
          </w:p>
          <w:p w14:paraId="2962903A" w14:textId="77777777" w:rsidR="005F2845" w:rsidRPr="005A3959" w:rsidRDefault="0033177E" w:rsidP="0012552E">
            <w:pPr>
              <w:pStyle w:val="TableParagraph"/>
              <w:tabs>
                <w:tab w:val="left" w:pos="2514"/>
                <w:tab w:val="left" w:pos="2948"/>
                <w:tab w:val="left" w:pos="3240"/>
              </w:tabs>
              <w:ind w:left="108" w:right="96"/>
              <w:jc w:val="both"/>
              <w:rPr>
                <w:rFonts w:ascii="Arial" w:hAnsi="Arial" w:cs="Arial"/>
              </w:rPr>
            </w:pPr>
            <w:r w:rsidRPr="005A3959">
              <w:rPr>
                <w:rFonts w:ascii="Arial" w:hAnsi="Arial" w:cs="Arial"/>
                <w:spacing w:val="-2"/>
              </w:rPr>
              <w:t>-Хэрэглэгчид</w:t>
            </w:r>
            <w:r w:rsidRPr="005A3959">
              <w:rPr>
                <w:rFonts w:ascii="Arial" w:hAnsi="Arial" w:cs="Arial"/>
              </w:rPr>
              <w:tab/>
            </w:r>
            <w:r w:rsidRPr="005A3959">
              <w:rPr>
                <w:rFonts w:ascii="Arial" w:hAnsi="Arial" w:cs="Arial"/>
                <w:spacing w:val="-2"/>
              </w:rPr>
              <w:t>өөрсдийн бүтээгдэхүүнийг</w:t>
            </w:r>
            <w:r w:rsidRPr="005A3959">
              <w:rPr>
                <w:rFonts w:ascii="Arial" w:hAnsi="Arial" w:cs="Arial"/>
              </w:rPr>
              <w:tab/>
            </w:r>
            <w:r w:rsidRPr="005A3959">
              <w:rPr>
                <w:rFonts w:ascii="Arial" w:hAnsi="Arial" w:cs="Arial"/>
              </w:rPr>
              <w:tab/>
            </w:r>
            <w:r w:rsidRPr="005A3959">
              <w:rPr>
                <w:rFonts w:ascii="Arial" w:hAnsi="Arial" w:cs="Arial"/>
                <w:spacing w:val="-4"/>
              </w:rPr>
              <w:t xml:space="preserve">зарах </w:t>
            </w:r>
            <w:r w:rsidRPr="005A3959">
              <w:rPr>
                <w:rFonts w:ascii="Arial" w:hAnsi="Arial" w:cs="Arial"/>
                <w:spacing w:val="-2"/>
              </w:rPr>
              <w:t>боломжтой</w:t>
            </w:r>
            <w:r w:rsidRPr="005A3959">
              <w:rPr>
                <w:rFonts w:ascii="Arial" w:hAnsi="Arial" w:cs="Arial"/>
                <w:spacing w:val="-12"/>
              </w:rPr>
              <w:t xml:space="preserve"> </w:t>
            </w:r>
            <w:r w:rsidRPr="005A3959">
              <w:rPr>
                <w:rFonts w:ascii="Arial" w:hAnsi="Arial" w:cs="Arial"/>
                <w:spacing w:val="-2"/>
              </w:rPr>
              <w:t>бөгөөд</w:t>
            </w:r>
            <w:r w:rsidRPr="005A3959">
              <w:rPr>
                <w:rFonts w:ascii="Arial" w:hAnsi="Arial" w:cs="Arial"/>
                <w:spacing w:val="-10"/>
              </w:rPr>
              <w:t xml:space="preserve"> </w:t>
            </w:r>
            <w:r w:rsidRPr="005A3959">
              <w:rPr>
                <w:rFonts w:ascii="Arial" w:hAnsi="Arial" w:cs="Arial"/>
                <w:spacing w:val="-2"/>
              </w:rPr>
              <w:t>дэлхийн</w:t>
            </w:r>
            <w:r w:rsidRPr="005A3959">
              <w:rPr>
                <w:rFonts w:ascii="Arial" w:hAnsi="Arial" w:cs="Arial"/>
                <w:spacing w:val="-10"/>
              </w:rPr>
              <w:t xml:space="preserve"> </w:t>
            </w:r>
            <w:r w:rsidRPr="005A3959">
              <w:rPr>
                <w:rFonts w:ascii="Arial" w:hAnsi="Arial" w:cs="Arial"/>
                <w:spacing w:val="-2"/>
              </w:rPr>
              <w:t xml:space="preserve">зах </w:t>
            </w:r>
            <w:r w:rsidRPr="005A3959">
              <w:rPr>
                <w:rFonts w:ascii="Arial" w:hAnsi="Arial" w:cs="Arial"/>
              </w:rPr>
              <w:t>зээлд хүрэх боломжтой</w:t>
            </w:r>
          </w:p>
          <w:p w14:paraId="4543D9A3" w14:textId="77777777" w:rsidR="005F2845" w:rsidRPr="005A3959" w:rsidRDefault="0033177E" w:rsidP="0012552E">
            <w:pPr>
              <w:pStyle w:val="TableParagraph"/>
              <w:tabs>
                <w:tab w:val="left" w:pos="3240"/>
              </w:tabs>
              <w:ind w:left="108" w:right="97"/>
              <w:jc w:val="both"/>
              <w:rPr>
                <w:rFonts w:ascii="Arial" w:hAnsi="Arial" w:cs="Arial"/>
              </w:rPr>
            </w:pPr>
            <w:r w:rsidRPr="005A3959">
              <w:rPr>
                <w:rFonts w:ascii="Arial" w:hAnsi="Arial" w:cs="Arial"/>
              </w:rPr>
              <w:t>- Автомашин, хуучин эд зүйлс гэх мэт тусгай салбаруудад анхаарлаа төвлөрүүлдэг.</w:t>
            </w:r>
          </w:p>
        </w:tc>
        <w:tc>
          <w:tcPr>
            <w:tcW w:w="1699" w:type="dxa"/>
          </w:tcPr>
          <w:p w14:paraId="57011084" w14:textId="77777777" w:rsidR="005F2845" w:rsidRPr="005A3959" w:rsidRDefault="005F2845" w:rsidP="0012552E">
            <w:pPr>
              <w:pStyle w:val="TableParagraph"/>
              <w:tabs>
                <w:tab w:val="left" w:pos="3240"/>
              </w:tabs>
              <w:jc w:val="both"/>
              <w:rPr>
                <w:rFonts w:ascii="Arial" w:hAnsi="Arial" w:cs="Arial"/>
              </w:rPr>
            </w:pPr>
          </w:p>
          <w:p w14:paraId="5EE36AAC" w14:textId="77777777" w:rsidR="005F2845" w:rsidRPr="005A3959" w:rsidRDefault="0033177E" w:rsidP="0012552E">
            <w:pPr>
              <w:pStyle w:val="TableParagraph"/>
              <w:tabs>
                <w:tab w:val="left" w:pos="3240"/>
              </w:tabs>
              <w:ind w:left="109"/>
              <w:jc w:val="both"/>
              <w:rPr>
                <w:rFonts w:ascii="Arial" w:hAnsi="Arial" w:cs="Arial"/>
              </w:rPr>
            </w:pPr>
            <w:r w:rsidRPr="005A3959">
              <w:rPr>
                <w:rFonts w:ascii="Arial" w:hAnsi="Arial" w:cs="Arial"/>
                <w:b/>
                <w:spacing w:val="-2"/>
              </w:rPr>
              <w:t>eBay</w:t>
            </w:r>
            <w:r w:rsidRPr="005A3959">
              <w:rPr>
                <w:rFonts w:ascii="Arial" w:hAnsi="Arial" w:cs="Arial"/>
                <w:spacing w:val="-2"/>
              </w:rPr>
              <w:t>:</w:t>
            </w:r>
          </w:p>
          <w:p w14:paraId="558036B4" w14:textId="77777777" w:rsidR="005F2845" w:rsidRPr="005A3959" w:rsidRDefault="005F2845" w:rsidP="0012552E">
            <w:pPr>
              <w:pStyle w:val="TableParagraph"/>
              <w:tabs>
                <w:tab w:val="left" w:pos="3240"/>
              </w:tabs>
              <w:jc w:val="both"/>
              <w:rPr>
                <w:rFonts w:ascii="Arial" w:hAnsi="Arial" w:cs="Arial"/>
              </w:rPr>
            </w:pPr>
          </w:p>
          <w:p w14:paraId="32BF78A6" w14:textId="77777777" w:rsidR="005F2845" w:rsidRPr="005A3959" w:rsidRDefault="0033177E" w:rsidP="0012552E">
            <w:pPr>
              <w:pStyle w:val="TableParagraph"/>
              <w:tabs>
                <w:tab w:val="left" w:pos="3240"/>
              </w:tabs>
              <w:ind w:left="109"/>
              <w:jc w:val="both"/>
              <w:rPr>
                <w:rFonts w:ascii="Arial" w:hAnsi="Arial" w:cs="Arial"/>
              </w:rPr>
            </w:pPr>
            <w:hyperlink r:id="rId149">
              <w:r w:rsidRPr="005A3959">
                <w:rPr>
                  <w:rFonts w:ascii="Arial" w:hAnsi="Arial" w:cs="Arial"/>
                  <w:color w:val="0000FF"/>
                  <w:spacing w:val="-2"/>
                  <w:u w:val="single" w:color="0000FF"/>
                </w:rPr>
                <w:t>https://www.e</w:t>
              </w:r>
            </w:hyperlink>
            <w:r w:rsidRPr="005A3959">
              <w:rPr>
                <w:rFonts w:ascii="Arial" w:hAnsi="Arial" w:cs="Arial"/>
                <w:color w:val="0000FF"/>
                <w:spacing w:val="-2"/>
              </w:rPr>
              <w:t xml:space="preserve"> </w:t>
            </w:r>
            <w:hyperlink r:id="rId150">
              <w:r w:rsidRPr="005A3959">
                <w:rPr>
                  <w:rFonts w:ascii="Arial" w:hAnsi="Arial" w:cs="Arial"/>
                  <w:color w:val="0000FF"/>
                  <w:spacing w:val="-2"/>
                  <w:u w:val="single" w:color="0000FF"/>
                </w:rPr>
                <w:t>bay.com</w:t>
              </w:r>
            </w:hyperlink>
          </w:p>
        </w:tc>
      </w:tr>
      <w:tr w:rsidR="005F2845" w:rsidRPr="005A3959" w14:paraId="4CC56920" w14:textId="77777777" w:rsidTr="005A3959">
        <w:trPr>
          <w:trHeight w:val="3231"/>
        </w:trPr>
        <w:tc>
          <w:tcPr>
            <w:tcW w:w="1598" w:type="dxa"/>
          </w:tcPr>
          <w:p w14:paraId="4BFCF660" w14:textId="77777777" w:rsidR="005F2845" w:rsidRPr="005A3959" w:rsidRDefault="0033177E" w:rsidP="0012552E">
            <w:pPr>
              <w:pStyle w:val="TableParagraph"/>
              <w:tabs>
                <w:tab w:val="left" w:pos="570"/>
                <w:tab w:val="left" w:pos="3240"/>
              </w:tabs>
              <w:ind w:left="107" w:right="93"/>
              <w:jc w:val="both"/>
              <w:rPr>
                <w:rFonts w:ascii="Arial" w:hAnsi="Arial" w:cs="Arial"/>
                <w:b/>
              </w:rPr>
            </w:pPr>
            <w:r w:rsidRPr="005A3959">
              <w:rPr>
                <w:rFonts w:ascii="Arial" w:hAnsi="Arial" w:cs="Arial"/>
                <w:spacing w:val="-6"/>
              </w:rPr>
              <w:t>5.</w:t>
            </w:r>
            <w:r w:rsidRPr="005A3959">
              <w:rPr>
                <w:rFonts w:ascii="Arial" w:hAnsi="Arial" w:cs="Arial"/>
              </w:rPr>
              <w:tab/>
            </w:r>
            <w:r w:rsidRPr="005A3959">
              <w:rPr>
                <w:rFonts w:ascii="Arial" w:hAnsi="Arial" w:cs="Arial"/>
                <w:b/>
                <w:spacing w:val="-2"/>
              </w:rPr>
              <w:t>Zalando (Герман)</w:t>
            </w:r>
          </w:p>
          <w:p w14:paraId="42848DD4" w14:textId="77777777" w:rsidR="005F2845" w:rsidRPr="005A3959" w:rsidRDefault="005F2845" w:rsidP="0012552E">
            <w:pPr>
              <w:pStyle w:val="TableParagraph"/>
              <w:tabs>
                <w:tab w:val="left" w:pos="3240"/>
              </w:tabs>
              <w:jc w:val="both"/>
              <w:rPr>
                <w:rFonts w:ascii="Arial" w:hAnsi="Arial" w:cs="Arial"/>
              </w:rPr>
            </w:pPr>
          </w:p>
          <w:p w14:paraId="7241C665" w14:textId="77777777" w:rsidR="005F2845" w:rsidRPr="005A3959" w:rsidRDefault="005F2845" w:rsidP="0012552E">
            <w:pPr>
              <w:pStyle w:val="TableParagraph"/>
              <w:tabs>
                <w:tab w:val="left" w:pos="3240"/>
              </w:tabs>
              <w:jc w:val="both"/>
              <w:rPr>
                <w:rFonts w:ascii="Arial" w:hAnsi="Arial" w:cs="Arial"/>
              </w:rPr>
            </w:pPr>
          </w:p>
          <w:p w14:paraId="6064FC5D" w14:textId="77777777" w:rsidR="005F2845" w:rsidRPr="005A3959" w:rsidRDefault="005F2845" w:rsidP="0012552E">
            <w:pPr>
              <w:pStyle w:val="TableParagraph"/>
              <w:tabs>
                <w:tab w:val="left" w:pos="3240"/>
              </w:tabs>
              <w:jc w:val="both"/>
              <w:rPr>
                <w:rFonts w:ascii="Arial" w:hAnsi="Arial" w:cs="Arial"/>
              </w:rPr>
            </w:pPr>
          </w:p>
          <w:p w14:paraId="1D325660" w14:textId="77777777" w:rsidR="005F2845" w:rsidRPr="005A3959" w:rsidRDefault="0033177E" w:rsidP="0012552E">
            <w:pPr>
              <w:pStyle w:val="TableParagraph"/>
              <w:tabs>
                <w:tab w:val="left" w:pos="690"/>
                <w:tab w:val="left" w:pos="3240"/>
              </w:tabs>
              <w:ind w:left="107" w:right="96"/>
              <w:jc w:val="both"/>
              <w:rPr>
                <w:rFonts w:ascii="Arial" w:hAnsi="Arial" w:cs="Arial"/>
              </w:rPr>
            </w:pPr>
            <w:r w:rsidRPr="005A3959">
              <w:rPr>
                <w:rFonts w:ascii="Arial" w:hAnsi="Arial" w:cs="Arial"/>
                <w:spacing w:val="-10"/>
              </w:rPr>
              <w:t>a</w:t>
            </w:r>
            <w:r w:rsidRPr="005A3959">
              <w:rPr>
                <w:rFonts w:ascii="Arial" w:hAnsi="Arial" w:cs="Arial"/>
              </w:rPr>
              <w:tab/>
            </w:r>
            <w:r w:rsidRPr="005A3959">
              <w:rPr>
                <w:rFonts w:ascii="Arial" w:hAnsi="Arial" w:cs="Arial"/>
                <w:spacing w:val="-2"/>
              </w:rPr>
              <w:t>publicly traded German company</w:t>
            </w:r>
          </w:p>
        </w:tc>
        <w:tc>
          <w:tcPr>
            <w:tcW w:w="2976" w:type="dxa"/>
          </w:tcPr>
          <w:p w14:paraId="2F286B81" w14:textId="77777777" w:rsidR="005F2845" w:rsidRPr="005A3959" w:rsidRDefault="0033177E" w:rsidP="0012552E">
            <w:pPr>
              <w:pStyle w:val="TableParagraph"/>
              <w:tabs>
                <w:tab w:val="left" w:pos="3240"/>
              </w:tabs>
              <w:ind w:left="108" w:right="95" w:firstLine="67"/>
              <w:jc w:val="both"/>
              <w:rPr>
                <w:rFonts w:ascii="Arial" w:hAnsi="Arial" w:cs="Arial"/>
              </w:rPr>
            </w:pPr>
            <w:r w:rsidRPr="005A3959">
              <w:rPr>
                <w:rFonts w:ascii="Arial" w:hAnsi="Arial" w:cs="Arial"/>
              </w:rPr>
              <w:t>Европ</w:t>
            </w:r>
            <w:r w:rsidRPr="005A3959">
              <w:rPr>
                <w:rFonts w:ascii="Arial" w:hAnsi="Arial" w:cs="Arial"/>
                <w:spacing w:val="-16"/>
              </w:rPr>
              <w:t xml:space="preserve"> </w:t>
            </w:r>
            <w:r w:rsidRPr="005A3959">
              <w:rPr>
                <w:rFonts w:ascii="Arial" w:hAnsi="Arial" w:cs="Arial"/>
              </w:rPr>
              <w:t>дахь</w:t>
            </w:r>
            <w:r w:rsidRPr="005A3959">
              <w:rPr>
                <w:rFonts w:ascii="Arial" w:hAnsi="Arial" w:cs="Arial"/>
                <w:spacing w:val="-16"/>
              </w:rPr>
              <w:t xml:space="preserve"> </w:t>
            </w:r>
            <w:r w:rsidRPr="005A3959">
              <w:rPr>
                <w:rFonts w:ascii="Arial" w:hAnsi="Arial" w:cs="Arial"/>
              </w:rPr>
              <w:t>хамгийн</w:t>
            </w:r>
            <w:r w:rsidRPr="005A3959">
              <w:rPr>
                <w:rFonts w:ascii="Arial" w:hAnsi="Arial" w:cs="Arial"/>
                <w:spacing w:val="-16"/>
              </w:rPr>
              <w:t xml:space="preserve"> </w:t>
            </w:r>
            <w:r w:rsidRPr="005A3959">
              <w:rPr>
                <w:rFonts w:ascii="Arial" w:hAnsi="Arial" w:cs="Arial"/>
              </w:rPr>
              <w:t>том онлайн хувцас, гутлын худалдааны платформ</w:t>
            </w:r>
          </w:p>
        </w:tc>
        <w:tc>
          <w:tcPr>
            <w:tcW w:w="3687" w:type="dxa"/>
          </w:tcPr>
          <w:p w14:paraId="3CB10A68" w14:textId="77777777" w:rsidR="005F2845" w:rsidRPr="005A3959" w:rsidRDefault="0033177E" w:rsidP="0012552E">
            <w:pPr>
              <w:pStyle w:val="TableParagraph"/>
              <w:tabs>
                <w:tab w:val="left" w:pos="2116"/>
                <w:tab w:val="left" w:pos="3240"/>
              </w:tabs>
              <w:ind w:left="108" w:right="97"/>
              <w:jc w:val="both"/>
              <w:rPr>
                <w:rFonts w:ascii="Arial" w:hAnsi="Arial" w:cs="Arial"/>
              </w:rPr>
            </w:pPr>
            <w:r w:rsidRPr="005A3959">
              <w:rPr>
                <w:rFonts w:ascii="Arial" w:hAnsi="Arial" w:cs="Arial"/>
              </w:rPr>
              <w:t xml:space="preserve">-Өөрийн логистикийг бүрэн </w:t>
            </w:r>
            <w:r w:rsidRPr="005A3959">
              <w:rPr>
                <w:rFonts w:ascii="Arial" w:hAnsi="Arial" w:cs="Arial"/>
                <w:spacing w:val="-2"/>
              </w:rPr>
              <w:t>хөгжүүлсэн,</w:t>
            </w:r>
            <w:r w:rsidRPr="005A3959">
              <w:rPr>
                <w:rFonts w:ascii="Arial" w:hAnsi="Arial" w:cs="Arial"/>
              </w:rPr>
              <w:tab/>
            </w:r>
            <w:r w:rsidRPr="005A3959">
              <w:rPr>
                <w:rFonts w:ascii="Arial" w:hAnsi="Arial" w:cs="Arial"/>
                <w:spacing w:val="-2"/>
              </w:rPr>
              <w:t xml:space="preserve">хэрэглэгчийн </w:t>
            </w:r>
            <w:r w:rsidRPr="005A3959">
              <w:rPr>
                <w:rFonts w:ascii="Arial" w:hAnsi="Arial" w:cs="Arial"/>
              </w:rPr>
              <w:t>захиалгыг хурдан хүргэх.</w:t>
            </w:r>
          </w:p>
          <w:p w14:paraId="6EE909C0" w14:textId="77777777" w:rsidR="005F2845" w:rsidRPr="005A3959" w:rsidRDefault="0033177E" w:rsidP="0012552E">
            <w:pPr>
              <w:pStyle w:val="TableParagraph"/>
              <w:tabs>
                <w:tab w:val="left" w:pos="2692"/>
                <w:tab w:val="left" w:pos="3240"/>
              </w:tabs>
              <w:ind w:left="108" w:right="95"/>
              <w:jc w:val="both"/>
              <w:rPr>
                <w:rFonts w:ascii="Arial" w:hAnsi="Arial" w:cs="Arial"/>
              </w:rPr>
            </w:pPr>
            <w:r w:rsidRPr="005A3959">
              <w:rPr>
                <w:rFonts w:ascii="Arial" w:hAnsi="Arial" w:cs="Arial"/>
              </w:rPr>
              <w:t xml:space="preserve">-Хувцасны загварын шинэ чиг хандлагыг илүү сайн мэдэрч, </w:t>
            </w:r>
            <w:r w:rsidRPr="005A3959">
              <w:rPr>
                <w:rFonts w:ascii="Arial" w:hAnsi="Arial" w:cs="Arial"/>
                <w:spacing w:val="-2"/>
              </w:rPr>
              <w:t>хэрэглэгчидэд</w:t>
            </w:r>
            <w:r w:rsidRPr="005A3959">
              <w:rPr>
                <w:rFonts w:ascii="Arial" w:hAnsi="Arial" w:cs="Arial"/>
              </w:rPr>
              <w:tab/>
            </w:r>
            <w:r w:rsidRPr="005A3959">
              <w:rPr>
                <w:rFonts w:ascii="Arial" w:hAnsi="Arial" w:cs="Arial"/>
                <w:spacing w:val="-2"/>
              </w:rPr>
              <w:t xml:space="preserve">тохирох </w:t>
            </w:r>
            <w:r w:rsidRPr="005A3959">
              <w:rPr>
                <w:rFonts w:ascii="Arial" w:hAnsi="Arial" w:cs="Arial"/>
              </w:rPr>
              <w:t>хувцасны зөвлөгөө өгөх үйлчилгээг нэвтрүүлсэн.</w:t>
            </w:r>
          </w:p>
          <w:p w14:paraId="7D280002" w14:textId="77777777" w:rsidR="005F2845" w:rsidRPr="005A3959" w:rsidRDefault="0033177E" w:rsidP="0012552E">
            <w:pPr>
              <w:pStyle w:val="TableParagraph"/>
              <w:tabs>
                <w:tab w:val="left" w:pos="2088"/>
                <w:tab w:val="left" w:pos="2850"/>
                <w:tab w:val="left" w:pos="3240"/>
              </w:tabs>
              <w:ind w:left="108" w:right="96"/>
              <w:jc w:val="both"/>
              <w:rPr>
                <w:rFonts w:ascii="Arial" w:hAnsi="Arial" w:cs="Arial"/>
              </w:rPr>
            </w:pPr>
            <w:r w:rsidRPr="005A3959">
              <w:rPr>
                <w:rFonts w:ascii="Arial" w:hAnsi="Arial" w:cs="Arial"/>
                <w:spacing w:val="-2"/>
              </w:rPr>
              <w:t>-Үйлчлүүлэгчдийн</w:t>
            </w:r>
            <w:r w:rsidRPr="005A3959">
              <w:rPr>
                <w:rFonts w:ascii="Arial" w:hAnsi="Arial" w:cs="Arial"/>
              </w:rPr>
              <w:tab/>
            </w:r>
            <w:r w:rsidRPr="005A3959">
              <w:rPr>
                <w:rFonts w:ascii="Arial" w:hAnsi="Arial" w:cs="Arial"/>
                <w:spacing w:val="-2"/>
              </w:rPr>
              <w:t>санал, сэтгэгдэлд</w:t>
            </w:r>
            <w:r w:rsidRPr="005A3959">
              <w:rPr>
                <w:rFonts w:ascii="Arial" w:hAnsi="Arial" w:cs="Arial"/>
              </w:rPr>
              <w:tab/>
            </w:r>
            <w:r w:rsidRPr="005A3959">
              <w:rPr>
                <w:rFonts w:ascii="Arial" w:hAnsi="Arial" w:cs="Arial"/>
                <w:spacing w:val="-2"/>
              </w:rPr>
              <w:t xml:space="preserve">тулгуурласан </w:t>
            </w:r>
            <w:r w:rsidRPr="005A3959">
              <w:rPr>
                <w:rFonts w:ascii="Arial" w:hAnsi="Arial" w:cs="Arial"/>
              </w:rPr>
              <w:t xml:space="preserve">барааны санал, санал болгох </w:t>
            </w:r>
            <w:r w:rsidRPr="005A3959">
              <w:rPr>
                <w:rFonts w:ascii="Arial" w:hAnsi="Arial" w:cs="Arial"/>
                <w:spacing w:val="-2"/>
              </w:rPr>
              <w:t>систем.</w:t>
            </w:r>
          </w:p>
        </w:tc>
        <w:tc>
          <w:tcPr>
            <w:tcW w:w="1699" w:type="dxa"/>
          </w:tcPr>
          <w:p w14:paraId="02955746" w14:textId="77777777" w:rsidR="005F2845" w:rsidRPr="005A3959" w:rsidRDefault="0033177E" w:rsidP="0012552E">
            <w:pPr>
              <w:pStyle w:val="TableParagraph"/>
              <w:tabs>
                <w:tab w:val="left" w:pos="3240"/>
              </w:tabs>
              <w:ind w:left="109"/>
              <w:jc w:val="both"/>
              <w:rPr>
                <w:rFonts w:ascii="Arial" w:hAnsi="Arial" w:cs="Arial"/>
                <w:b/>
              </w:rPr>
            </w:pPr>
            <w:r w:rsidRPr="005A3959">
              <w:rPr>
                <w:rFonts w:ascii="Arial" w:hAnsi="Arial" w:cs="Arial"/>
                <w:b/>
                <w:spacing w:val="-2"/>
              </w:rPr>
              <w:t>Zalando</w:t>
            </w:r>
          </w:p>
          <w:p w14:paraId="3641C65D" w14:textId="77777777" w:rsidR="005F2845" w:rsidRPr="005A3959" w:rsidRDefault="0033177E" w:rsidP="0012552E">
            <w:pPr>
              <w:pStyle w:val="TableParagraph"/>
              <w:tabs>
                <w:tab w:val="left" w:pos="3240"/>
              </w:tabs>
              <w:ind w:left="109"/>
              <w:jc w:val="both"/>
              <w:rPr>
                <w:rFonts w:ascii="Arial" w:hAnsi="Arial" w:cs="Arial"/>
              </w:rPr>
            </w:pPr>
            <w:hyperlink r:id="rId151">
              <w:r w:rsidRPr="005A3959">
                <w:rPr>
                  <w:rFonts w:ascii="Arial" w:hAnsi="Arial" w:cs="Arial"/>
                  <w:color w:val="0000FF"/>
                  <w:spacing w:val="-2"/>
                  <w:u w:val="single" w:color="0000FF"/>
                </w:rPr>
                <w:t>https://en.zal</w:t>
              </w:r>
            </w:hyperlink>
            <w:r w:rsidRPr="005A3959">
              <w:rPr>
                <w:rFonts w:ascii="Arial" w:hAnsi="Arial" w:cs="Arial"/>
                <w:color w:val="0000FF"/>
                <w:spacing w:val="-2"/>
              </w:rPr>
              <w:t xml:space="preserve"> </w:t>
            </w:r>
            <w:hyperlink r:id="rId152">
              <w:r w:rsidRPr="005A3959">
                <w:rPr>
                  <w:rFonts w:ascii="Arial" w:hAnsi="Arial" w:cs="Arial"/>
                  <w:color w:val="0000FF"/>
                  <w:spacing w:val="-2"/>
                  <w:u w:val="single" w:color="0000FF"/>
                </w:rPr>
                <w:t>ando.de/?_rfl</w:t>
              </w:r>
            </w:hyperlink>
          </w:p>
          <w:p w14:paraId="14639E87" w14:textId="77777777" w:rsidR="005F2845" w:rsidRPr="005A3959" w:rsidRDefault="0033177E" w:rsidP="0012552E">
            <w:pPr>
              <w:pStyle w:val="TableParagraph"/>
              <w:tabs>
                <w:tab w:val="left" w:pos="3240"/>
              </w:tabs>
              <w:ind w:left="109"/>
              <w:jc w:val="both"/>
              <w:rPr>
                <w:rFonts w:ascii="Arial" w:hAnsi="Arial" w:cs="Arial"/>
              </w:rPr>
            </w:pPr>
            <w:hyperlink r:id="rId153">
              <w:r w:rsidRPr="005A3959">
                <w:rPr>
                  <w:rFonts w:ascii="Arial" w:hAnsi="Arial" w:cs="Arial"/>
                  <w:color w:val="0000FF"/>
                  <w:spacing w:val="-5"/>
                  <w:u w:val="single" w:color="0000FF"/>
                </w:rPr>
                <w:t>=de</w:t>
              </w:r>
            </w:hyperlink>
          </w:p>
        </w:tc>
      </w:tr>
      <w:tr w:rsidR="005F2845" w:rsidRPr="005A3959" w14:paraId="06EDD115" w14:textId="77777777" w:rsidTr="005A3959">
        <w:trPr>
          <w:trHeight w:val="2142"/>
        </w:trPr>
        <w:tc>
          <w:tcPr>
            <w:tcW w:w="1598" w:type="dxa"/>
          </w:tcPr>
          <w:p w14:paraId="4C5EC06C" w14:textId="77777777" w:rsidR="005F2845" w:rsidRPr="005A3959" w:rsidRDefault="0033177E" w:rsidP="0012552E">
            <w:pPr>
              <w:pStyle w:val="TableParagraph"/>
              <w:tabs>
                <w:tab w:val="left" w:pos="3240"/>
              </w:tabs>
              <w:ind w:left="107" w:right="95"/>
              <w:jc w:val="both"/>
              <w:rPr>
                <w:rFonts w:ascii="Arial" w:hAnsi="Arial" w:cs="Arial"/>
                <w:b/>
              </w:rPr>
            </w:pPr>
            <w:r w:rsidRPr="005A3959">
              <w:rPr>
                <w:rFonts w:ascii="Arial" w:hAnsi="Arial" w:cs="Arial"/>
                <w:b/>
                <w:spacing w:val="-2"/>
              </w:rPr>
              <w:t>6.Rakuten (Япон)</w:t>
            </w:r>
          </w:p>
          <w:p w14:paraId="6A08DA3B" w14:textId="77777777" w:rsidR="005F2845" w:rsidRPr="005A3959" w:rsidRDefault="005F2845" w:rsidP="0012552E">
            <w:pPr>
              <w:pStyle w:val="TableParagraph"/>
              <w:tabs>
                <w:tab w:val="left" w:pos="3240"/>
              </w:tabs>
              <w:jc w:val="both"/>
              <w:rPr>
                <w:rFonts w:ascii="Arial" w:hAnsi="Arial" w:cs="Arial"/>
              </w:rPr>
            </w:pPr>
          </w:p>
          <w:p w14:paraId="70A8F1F5" w14:textId="77777777" w:rsidR="005F2845" w:rsidRPr="005A3959" w:rsidRDefault="005F2845" w:rsidP="0012552E">
            <w:pPr>
              <w:pStyle w:val="TableParagraph"/>
              <w:tabs>
                <w:tab w:val="left" w:pos="3240"/>
              </w:tabs>
              <w:jc w:val="both"/>
              <w:rPr>
                <w:rFonts w:ascii="Arial" w:hAnsi="Arial" w:cs="Arial"/>
              </w:rPr>
            </w:pPr>
          </w:p>
          <w:p w14:paraId="1C572CC2" w14:textId="77777777" w:rsidR="005F2845" w:rsidRPr="005A3959" w:rsidRDefault="0033177E" w:rsidP="0012552E">
            <w:pPr>
              <w:pStyle w:val="TableParagraph"/>
              <w:tabs>
                <w:tab w:val="left" w:pos="3240"/>
              </w:tabs>
              <w:ind w:left="107" w:right="501"/>
              <w:jc w:val="both"/>
              <w:rPr>
                <w:rFonts w:ascii="Arial" w:hAnsi="Arial" w:cs="Arial"/>
              </w:rPr>
            </w:pPr>
            <w:r w:rsidRPr="005A3959">
              <w:rPr>
                <w:rFonts w:ascii="Arial" w:hAnsi="Arial" w:cs="Arial"/>
                <w:spacing w:val="-2"/>
              </w:rPr>
              <w:t>Public company</w:t>
            </w:r>
          </w:p>
        </w:tc>
        <w:tc>
          <w:tcPr>
            <w:tcW w:w="2976" w:type="dxa"/>
          </w:tcPr>
          <w:p w14:paraId="575CBF67" w14:textId="77777777" w:rsidR="005F2845" w:rsidRPr="005A3959" w:rsidRDefault="0033177E" w:rsidP="0012552E">
            <w:pPr>
              <w:pStyle w:val="TableParagraph"/>
              <w:tabs>
                <w:tab w:val="left" w:pos="2179"/>
                <w:tab w:val="left" w:pos="3240"/>
              </w:tabs>
              <w:ind w:left="108" w:right="94"/>
              <w:jc w:val="both"/>
              <w:rPr>
                <w:rFonts w:ascii="Arial" w:hAnsi="Arial" w:cs="Arial"/>
              </w:rPr>
            </w:pPr>
            <w:r w:rsidRPr="005A3959">
              <w:rPr>
                <w:rFonts w:ascii="Arial" w:hAnsi="Arial" w:cs="Arial"/>
                <w:spacing w:val="-2"/>
              </w:rPr>
              <w:t>Японы</w:t>
            </w:r>
            <w:r w:rsidRPr="005A3959">
              <w:rPr>
                <w:rFonts w:ascii="Arial" w:hAnsi="Arial" w:cs="Arial"/>
              </w:rPr>
              <w:tab/>
            </w:r>
            <w:r w:rsidRPr="005A3959">
              <w:rPr>
                <w:rFonts w:ascii="Arial" w:hAnsi="Arial" w:cs="Arial"/>
                <w:spacing w:val="-4"/>
              </w:rPr>
              <w:t xml:space="preserve">цахим </w:t>
            </w:r>
            <w:r w:rsidRPr="005A3959">
              <w:rPr>
                <w:rFonts w:ascii="Arial" w:hAnsi="Arial" w:cs="Arial"/>
              </w:rPr>
              <w:t xml:space="preserve">худалдааны томоохон </w:t>
            </w:r>
            <w:r w:rsidRPr="005A3959">
              <w:rPr>
                <w:rFonts w:ascii="Arial" w:hAnsi="Arial" w:cs="Arial"/>
                <w:spacing w:val="-2"/>
              </w:rPr>
              <w:t>платформ</w:t>
            </w:r>
          </w:p>
        </w:tc>
        <w:tc>
          <w:tcPr>
            <w:tcW w:w="3687" w:type="dxa"/>
          </w:tcPr>
          <w:p w14:paraId="1C27C3B6" w14:textId="77777777" w:rsidR="005F2845" w:rsidRPr="005A3959" w:rsidRDefault="0033177E" w:rsidP="0012552E">
            <w:pPr>
              <w:pStyle w:val="TableParagraph"/>
              <w:tabs>
                <w:tab w:val="left" w:pos="2421"/>
                <w:tab w:val="left" w:pos="3240"/>
              </w:tabs>
              <w:ind w:left="108" w:right="97"/>
              <w:jc w:val="both"/>
              <w:rPr>
                <w:rFonts w:ascii="Arial" w:hAnsi="Arial" w:cs="Arial"/>
              </w:rPr>
            </w:pPr>
            <w:r w:rsidRPr="005A3959">
              <w:rPr>
                <w:rFonts w:ascii="Arial" w:hAnsi="Arial" w:cs="Arial"/>
              </w:rPr>
              <w:t xml:space="preserve">-Энгийн болон олон улсын </w:t>
            </w:r>
            <w:r w:rsidRPr="005A3959">
              <w:rPr>
                <w:rFonts w:ascii="Arial" w:hAnsi="Arial" w:cs="Arial"/>
                <w:spacing w:val="-2"/>
              </w:rPr>
              <w:t>хэрэглэгчидэд</w:t>
            </w:r>
            <w:r w:rsidRPr="005A3959">
              <w:rPr>
                <w:rFonts w:ascii="Arial" w:hAnsi="Arial" w:cs="Arial"/>
              </w:rPr>
              <w:tab/>
            </w:r>
            <w:r w:rsidRPr="005A3959">
              <w:rPr>
                <w:rFonts w:ascii="Arial" w:hAnsi="Arial" w:cs="Arial"/>
                <w:spacing w:val="-2"/>
              </w:rPr>
              <w:t xml:space="preserve">зориулсан </w:t>
            </w:r>
            <w:r w:rsidRPr="005A3959">
              <w:rPr>
                <w:rFonts w:ascii="Arial" w:hAnsi="Arial" w:cs="Arial"/>
              </w:rPr>
              <w:t>өргөн бүтээгдэхүүн.</w:t>
            </w:r>
          </w:p>
          <w:p w14:paraId="3C8BE92C" w14:textId="77777777" w:rsidR="005F2845" w:rsidRPr="005A3959" w:rsidRDefault="0033177E" w:rsidP="0012552E">
            <w:pPr>
              <w:pStyle w:val="TableParagraph"/>
              <w:tabs>
                <w:tab w:val="left" w:pos="3240"/>
              </w:tabs>
              <w:ind w:left="108" w:right="97"/>
              <w:jc w:val="both"/>
              <w:rPr>
                <w:rFonts w:ascii="Arial" w:hAnsi="Arial" w:cs="Arial"/>
              </w:rPr>
            </w:pPr>
            <w:r w:rsidRPr="005A3959">
              <w:rPr>
                <w:rFonts w:ascii="Arial" w:hAnsi="Arial" w:cs="Arial"/>
              </w:rPr>
              <w:t>- Үзэсгэлэнтэй, хэрэглэгчдэд ээлтэй</w:t>
            </w:r>
            <w:r w:rsidRPr="005A3959">
              <w:rPr>
                <w:rFonts w:ascii="Arial" w:hAnsi="Arial" w:cs="Arial"/>
                <w:spacing w:val="-3"/>
              </w:rPr>
              <w:t xml:space="preserve"> </w:t>
            </w:r>
            <w:r w:rsidRPr="005A3959">
              <w:rPr>
                <w:rFonts w:ascii="Arial" w:hAnsi="Arial" w:cs="Arial"/>
              </w:rPr>
              <w:t>интерфейс,</w:t>
            </w:r>
            <w:r w:rsidRPr="005A3959">
              <w:rPr>
                <w:rFonts w:ascii="Arial" w:hAnsi="Arial" w:cs="Arial"/>
                <w:spacing w:val="-3"/>
              </w:rPr>
              <w:t xml:space="preserve"> </w:t>
            </w:r>
            <w:r w:rsidRPr="005A3959">
              <w:rPr>
                <w:rFonts w:ascii="Arial" w:hAnsi="Arial" w:cs="Arial"/>
              </w:rPr>
              <w:t xml:space="preserve">хямдралын </w:t>
            </w:r>
            <w:r w:rsidRPr="005A3959">
              <w:rPr>
                <w:rFonts w:ascii="Arial" w:hAnsi="Arial" w:cs="Arial"/>
                <w:spacing w:val="-2"/>
              </w:rPr>
              <w:t>системүүд.</w:t>
            </w:r>
          </w:p>
          <w:p w14:paraId="5E7CFE78" w14:textId="77777777" w:rsidR="005F2845" w:rsidRPr="005A3959" w:rsidRDefault="0033177E" w:rsidP="0012552E">
            <w:pPr>
              <w:pStyle w:val="TableParagraph"/>
              <w:tabs>
                <w:tab w:val="left" w:pos="3240"/>
              </w:tabs>
              <w:ind w:left="108" w:right="94"/>
              <w:jc w:val="both"/>
              <w:rPr>
                <w:rFonts w:ascii="Arial" w:hAnsi="Arial" w:cs="Arial"/>
                <w:lang w:val="mn-MN"/>
              </w:rPr>
            </w:pPr>
            <w:r w:rsidRPr="005A3959">
              <w:rPr>
                <w:rFonts w:ascii="Arial" w:hAnsi="Arial" w:cs="Arial"/>
              </w:rPr>
              <w:t>-Онлайн төлбөрийн систем болох</w:t>
            </w:r>
            <w:r w:rsidRPr="005A3959">
              <w:rPr>
                <w:rFonts w:ascii="Arial" w:hAnsi="Arial" w:cs="Arial"/>
                <w:spacing w:val="66"/>
              </w:rPr>
              <w:t xml:space="preserve">   </w:t>
            </w:r>
            <w:r w:rsidRPr="005A3959">
              <w:rPr>
                <w:rFonts w:ascii="Arial" w:hAnsi="Arial" w:cs="Arial"/>
                <w:b/>
              </w:rPr>
              <w:t>Rakuten</w:t>
            </w:r>
            <w:r w:rsidRPr="005A3959">
              <w:rPr>
                <w:rFonts w:ascii="Arial" w:hAnsi="Arial" w:cs="Arial"/>
                <w:b/>
                <w:spacing w:val="62"/>
              </w:rPr>
              <w:t xml:space="preserve">   </w:t>
            </w:r>
            <w:r w:rsidRPr="005A3959">
              <w:rPr>
                <w:rFonts w:ascii="Arial" w:hAnsi="Arial" w:cs="Arial"/>
                <w:b/>
              </w:rPr>
              <w:t>Pay</w:t>
            </w:r>
            <w:r w:rsidRPr="005A3959">
              <w:rPr>
                <w:rFonts w:ascii="Arial" w:hAnsi="Arial" w:cs="Arial"/>
                <w:b/>
                <w:spacing w:val="64"/>
              </w:rPr>
              <w:t xml:space="preserve">   </w:t>
            </w:r>
            <w:r w:rsidRPr="005A3959">
              <w:rPr>
                <w:rFonts w:ascii="Arial" w:hAnsi="Arial" w:cs="Arial"/>
                <w:spacing w:val="-5"/>
              </w:rPr>
              <w:t>нь</w:t>
            </w:r>
            <w:r w:rsidR="005A3959">
              <w:rPr>
                <w:rFonts w:ascii="Arial" w:hAnsi="Arial" w:cs="Arial"/>
                <w:spacing w:val="-5"/>
                <w:lang w:val="mn-MN"/>
              </w:rPr>
              <w:t xml:space="preserve"> </w:t>
            </w:r>
            <w:r w:rsidR="005A3959" w:rsidRPr="005A3959">
              <w:rPr>
                <w:rFonts w:ascii="Arial" w:hAnsi="Arial" w:cs="Arial"/>
              </w:rPr>
              <w:t xml:space="preserve">хэрэглэгчдийн амар хялбар төлбөр хийх боломжийг </w:t>
            </w:r>
            <w:r w:rsidR="005A3959" w:rsidRPr="005A3959">
              <w:rPr>
                <w:rFonts w:ascii="Arial" w:hAnsi="Arial" w:cs="Arial"/>
                <w:spacing w:val="-2"/>
              </w:rPr>
              <w:t>олгодог.</w:t>
            </w:r>
          </w:p>
        </w:tc>
        <w:tc>
          <w:tcPr>
            <w:tcW w:w="1699" w:type="dxa"/>
          </w:tcPr>
          <w:p w14:paraId="7C3B385A" w14:textId="77777777" w:rsidR="005F2845" w:rsidRPr="005A3959" w:rsidRDefault="0033177E" w:rsidP="0012552E">
            <w:pPr>
              <w:pStyle w:val="TableParagraph"/>
              <w:tabs>
                <w:tab w:val="left" w:pos="3240"/>
              </w:tabs>
              <w:ind w:left="109"/>
              <w:jc w:val="both"/>
              <w:rPr>
                <w:rFonts w:ascii="Arial" w:hAnsi="Arial" w:cs="Arial"/>
              </w:rPr>
            </w:pPr>
            <w:r w:rsidRPr="005A3959">
              <w:rPr>
                <w:rFonts w:ascii="Arial" w:hAnsi="Arial" w:cs="Arial"/>
                <w:b/>
                <w:spacing w:val="-2"/>
              </w:rPr>
              <w:t>Rakuten</w:t>
            </w:r>
            <w:r w:rsidRPr="005A3959">
              <w:rPr>
                <w:rFonts w:ascii="Arial" w:hAnsi="Arial" w:cs="Arial"/>
                <w:spacing w:val="-2"/>
              </w:rPr>
              <w:t xml:space="preserve">: </w:t>
            </w:r>
            <w:hyperlink r:id="rId154">
              <w:r w:rsidRPr="005A3959">
                <w:rPr>
                  <w:rFonts w:ascii="Arial" w:hAnsi="Arial" w:cs="Arial"/>
                  <w:color w:val="0000FF"/>
                  <w:spacing w:val="-2"/>
                  <w:u w:val="single" w:color="0000FF"/>
                </w:rPr>
                <w:t>https://www.r</w:t>
              </w:r>
            </w:hyperlink>
            <w:r w:rsidRPr="005A3959">
              <w:rPr>
                <w:rFonts w:ascii="Arial" w:hAnsi="Arial" w:cs="Arial"/>
                <w:color w:val="0000FF"/>
                <w:spacing w:val="-2"/>
              </w:rPr>
              <w:t xml:space="preserve"> </w:t>
            </w:r>
            <w:hyperlink r:id="rId155">
              <w:r w:rsidRPr="005A3959">
                <w:rPr>
                  <w:rFonts w:ascii="Arial" w:hAnsi="Arial" w:cs="Arial"/>
                  <w:color w:val="0000FF"/>
                  <w:spacing w:val="-2"/>
                  <w:u w:val="single" w:color="0000FF"/>
                </w:rPr>
                <w:t>akuten.com</w:t>
              </w:r>
            </w:hyperlink>
          </w:p>
        </w:tc>
      </w:tr>
      <w:tr w:rsidR="005F2845" w:rsidRPr="005A3959" w14:paraId="2A42FC9B" w14:textId="77777777">
        <w:trPr>
          <w:trHeight w:val="2615"/>
        </w:trPr>
        <w:tc>
          <w:tcPr>
            <w:tcW w:w="1598" w:type="dxa"/>
            <w:tcBorders>
              <w:bottom w:val="nil"/>
            </w:tcBorders>
          </w:tcPr>
          <w:p w14:paraId="6C7AB3D2" w14:textId="77777777" w:rsidR="005F2845" w:rsidRPr="005A3959" w:rsidRDefault="0033177E" w:rsidP="0012552E">
            <w:pPr>
              <w:pStyle w:val="TableParagraph"/>
              <w:tabs>
                <w:tab w:val="left" w:pos="3240"/>
              </w:tabs>
              <w:ind w:left="107" w:right="95"/>
              <w:jc w:val="both"/>
              <w:rPr>
                <w:rFonts w:ascii="Arial" w:hAnsi="Arial" w:cs="Arial"/>
                <w:b/>
              </w:rPr>
            </w:pPr>
            <w:r w:rsidRPr="005A3959">
              <w:rPr>
                <w:rFonts w:ascii="Arial" w:hAnsi="Arial" w:cs="Arial"/>
                <w:b/>
                <w:spacing w:val="-2"/>
              </w:rPr>
              <w:t>7.Walmart (АНУ)</w:t>
            </w:r>
          </w:p>
          <w:p w14:paraId="3A516B09" w14:textId="77777777" w:rsidR="005F2845" w:rsidRPr="005A3959" w:rsidRDefault="005F2845" w:rsidP="0012552E">
            <w:pPr>
              <w:pStyle w:val="TableParagraph"/>
              <w:tabs>
                <w:tab w:val="left" w:pos="3240"/>
              </w:tabs>
              <w:jc w:val="both"/>
              <w:rPr>
                <w:rFonts w:ascii="Arial" w:hAnsi="Arial" w:cs="Arial"/>
              </w:rPr>
            </w:pPr>
          </w:p>
          <w:p w14:paraId="608419C0" w14:textId="77777777" w:rsidR="005F2845" w:rsidRPr="005A3959" w:rsidRDefault="005F2845" w:rsidP="0012552E">
            <w:pPr>
              <w:pStyle w:val="TableParagraph"/>
              <w:tabs>
                <w:tab w:val="left" w:pos="3240"/>
              </w:tabs>
              <w:jc w:val="both"/>
              <w:rPr>
                <w:rFonts w:ascii="Arial" w:hAnsi="Arial" w:cs="Arial"/>
              </w:rPr>
            </w:pPr>
          </w:p>
          <w:p w14:paraId="46DCC0A7" w14:textId="77777777" w:rsidR="005F2845" w:rsidRPr="005A3959" w:rsidRDefault="0033177E" w:rsidP="0012552E">
            <w:pPr>
              <w:pStyle w:val="TableParagraph"/>
              <w:tabs>
                <w:tab w:val="left" w:pos="690"/>
                <w:tab w:val="left" w:pos="3240"/>
              </w:tabs>
              <w:ind w:left="107" w:right="96"/>
              <w:jc w:val="both"/>
              <w:rPr>
                <w:rFonts w:ascii="Arial" w:hAnsi="Arial" w:cs="Arial"/>
              </w:rPr>
            </w:pPr>
            <w:r w:rsidRPr="005A3959">
              <w:rPr>
                <w:rFonts w:ascii="Arial" w:hAnsi="Arial" w:cs="Arial"/>
                <w:spacing w:val="-10"/>
              </w:rPr>
              <w:t>a</w:t>
            </w:r>
            <w:r w:rsidRPr="005A3959">
              <w:rPr>
                <w:rFonts w:ascii="Arial" w:hAnsi="Arial" w:cs="Arial"/>
              </w:rPr>
              <w:tab/>
            </w:r>
            <w:r w:rsidRPr="005A3959">
              <w:rPr>
                <w:rFonts w:ascii="Arial" w:hAnsi="Arial" w:cs="Arial"/>
                <w:spacing w:val="-2"/>
              </w:rPr>
              <w:t>publicly traded company,</w:t>
            </w:r>
          </w:p>
        </w:tc>
        <w:tc>
          <w:tcPr>
            <w:tcW w:w="2976" w:type="dxa"/>
            <w:tcBorders>
              <w:bottom w:val="nil"/>
            </w:tcBorders>
          </w:tcPr>
          <w:p w14:paraId="1DD7A1B5" w14:textId="77777777" w:rsidR="005F2845" w:rsidRPr="005A3959" w:rsidRDefault="0033177E" w:rsidP="0012552E">
            <w:pPr>
              <w:pStyle w:val="TableParagraph"/>
              <w:tabs>
                <w:tab w:val="left" w:pos="1504"/>
                <w:tab w:val="left" w:pos="3240"/>
              </w:tabs>
              <w:ind w:left="108" w:right="95"/>
              <w:jc w:val="both"/>
              <w:rPr>
                <w:rFonts w:ascii="Arial" w:hAnsi="Arial" w:cs="Arial"/>
              </w:rPr>
            </w:pPr>
            <w:r w:rsidRPr="005A3959">
              <w:rPr>
                <w:rFonts w:ascii="Arial" w:hAnsi="Arial" w:cs="Arial"/>
              </w:rPr>
              <w:t>-Дэлхий</w:t>
            </w:r>
            <w:r w:rsidRPr="005A3959">
              <w:rPr>
                <w:rFonts w:ascii="Arial" w:hAnsi="Arial" w:cs="Arial"/>
                <w:spacing w:val="-16"/>
              </w:rPr>
              <w:t xml:space="preserve"> </w:t>
            </w:r>
            <w:r w:rsidRPr="005A3959">
              <w:rPr>
                <w:rFonts w:ascii="Arial" w:hAnsi="Arial" w:cs="Arial"/>
              </w:rPr>
              <w:t>даяар</w:t>
            </w:r>
            <w:r w:rsidRPr="005A3959">
              <w:rPr>
                <w:rFonts w:ascii="Arial" w:hAnsi="Arial" w:cs="Arial"/>
                <w:spacing w:val="-16"/>
              </w:rPr>
              <w:t xml:space="preserve"> </w:t>
            </w:r>
            <w:r w:rsidRPr="005A3959">
              <w:rPr>
                <w:rFonts w:ascii="Arial" w:hAnsi="Arial" w:cs="Arial"/>
              </w:rPr>
              <w:t xml:space="preserve">алдартай жижиглэн худалдааны гинжин компани бөгөөд </w:t>
            </w:r>
            <w:r w:rsidRPr="005A3959">
              <w:rPr>
                <w:rFonts w:ascii="Arial" w:hAnsi="Arial" w:cs="Arial"/>
                <w:spacing w:val="-2"/>
              </w:rPr>
              <w:t>цахим</w:t>
            </w:r>
            <w:r w:rsidRPr="005A3959">
              <w:rPr>
                <w:rFonts w:ascii="Arial" w:hAnsi="Arial" w:cs="Arial"/>
              </w:rPr>
              <w:tab/>
            </w:r>
            <w:r w:rsidRPr="005A3959">
              <w:rPr>
                <w:rFonts w:ascii="Arial" w:hAnsi="Arial" w:cs="Arial"/>
                <w:spacing w:val="-2"/>
              </w:rPr>
              <w:t xml:space="preserve">худалдааны </w:t>
            </w:r>
            <w:r w:rsidRPr="005A3959">
              <w:rPr>
                <w:rFonts w:ascii="Arial" w:hAnsi="Arial" w:cs="Arial"/>
              </w:rPr>
              <w:t>салбарт ч амжилттай оролцож байгаа.</w:t>
            </w:r>
          </w:p>
        </w:tc>
        <w:tc>
          <w:tcPr>
            <w:tcW w:w="3687" w:type="dxa"/>
            <w:tcBorders>
              <w:bottom w:val="nil"/>
            </w:tcBorders>
          </w:tcPr>
          <w:p w14:paraId="74636AD4" w14:textId="77777777" w:rsidR="005F2845" w:rsidRPr="005A3959" w:rsidRDefault="0033177E" w:rsidP="0012552E">
            <w:pPr>
              <w:pStyle w:val="TableParagraph"/>
              <w:tabs>
                <w:tab w:val="left" w:pos="3240"/>
              </w:tabs>
              <w:ind w:left="108" w:right="97"/>
              <w:jc w:val="both"/>
              <w:rPr>
                <w:rFonts w:ascii="Arial" w:hAnsi="Arial" w:cs="Arial"/>
              </w:rPr>
            </w:pPr>
            <w:r w:rsidRPr="005A3959">
              <w:rPr>
                <w:rFonts w:ascii="Arial" w:hAnsi="Arial" w:cs="Arial"/>
              </w:rPr>
              <w:t>-Walmart-ийн</w:t>
            </w:r>
            <w:r w:rsidRPr="005A3959">
              <w:rPr>
                <w:rFonts w:ascii="Arial" w:hAnsi="Arial" w:cs="Arial"/>
                <w:spacing w:val="-7"/>
              </w:rPr>
              <w:t xml:space="preserve"> </w:t>
            </w:r>
            <w:r w:rsidRPr="005A3959">
              <w:rPr>
                <w:rFonts w:ascii="Arial" w:hAnsi="Arial" w:cs="Arial"/>
              </w:rPr>
              <w:t>онлайн</w:t>
            </w:r>
            <w:r w:rsidRPr="005A3959">
              <w:rPr>
                <w:rFonts w:ascii="Arial" w:hAnsi="Arial" w:cs="Arial"/>
                <w:spacing w:val="-7"/>
              </w:rPr>
              <w:t xml:space="preserve"> </w:t>
            </w:r>
            <w:r w:rsidRPr="005A3959">
              <w:rPr>
                <w:rFonts w:ascii="Arial" w:hAnsi="Arial" w:cs="Arial"/>
              </w:rPr>
              <w:t>худалдаа нь</w:t>
            </w:r>
            <w:r w:rsidRPr="005A3959">
              <w:rPr>
                <w:rFonts w:ascii="Arial" w:hAnsi="Arial" w:cs="Arial"/>
                <w:spacing w:val="-16"/>
              </w:rPr>
              <w:t xml:space="preserve"> </w:t>
            </w:r>
            <w:r w:rsidRPr="005A3959">
              <w:rPr>
                <w:rFonts w:ascii="Arial" w:hAnsi="Arial" w:cs="Arial"/>
              </w:rPr>
              <w:t>хэрэглэгчдэд</w:t>
            </w:r>
            <w:r w:rsidRPr="005A3959">
              <w:rPr>
                <w:rFonts w:ascii="Arial" w:hAnsi="Arial" w:cs="Arial"/>
                <w:spacing w:val="-16"/>
              </w:rPr>
              <w:t xml:space="preserve"> </w:t>
            </w:r>
            <w:r w:rsidRPr="005A3959">
              <w:rPr>
                <w:rFonts w:ascii="Arial" w:hAnsi="Arial" w:cs="Arial"/>
              </w:rPr>
              <w:t>дэлгүүрийнхээ онлайн</w:t>
            </w:r>
            <w:r w:rsidRPr="005A3959">
              <w:rPr>
                <w:rFonts w:ascii="Arial" w:hAnsi="Arial" w:cs="Arial"/>
                <w:spacing w:val="-1"/>
              </w:rPr>
              <w:t xml:space="preserve"> </w:t>
            </w:r>
            <w:r w:rsidRPr="005A3959">
              <w:rPr>
                <w:rFonts w:ascii="Arial" w:hAnsi="Arial" w:cs="Arial"/>
              </w:rPr>
              <w:t>хувилбараар</w:t>
            </w:r>
            <w:r w:rsidRPr="005A3959">
              <w:rPr>
                <w:rFonts w:ascii="Arial" w:hAnsi="Arial" w:cs="Arial"/>
                <w:spacing w:val="-2"/>
              </w:rPr>
              <w:t xml:space="preserve"> </w:t>
            </w:r>
            <w:r w:rsidRPr="005A3959">
              <w:rPr>
                <w:rFonts w:ascii="Arial" w:hAnsi="Arial" w:cs="Arial"/>
              </w:rPr>
              <w:t>худалдаа хийх боломжийг олгодог.</w:t>
            </w:r>
          </w:p>
          <w:p w14:paraId="25062B32" w14:textId="77777777" w:rsidR="005F2845" w:rsidRPr="005A3959" w:rsidRDefault="0033177E" w:rsidP="0012552E">
            <w:pPr>
              <w:pStyle w:val="TableParagraph"/>
              <w:tabs>
                <w:tab w:val="left" w:pos="1609"/>
                <w:tab w:val="left" w:pos="3063"/>
                <w:tab w:val="left" w:pos="3240"/>
              </w:tabs>
              <w:ind w:left="108" w:right="96"/>
              <w:jc w:val="both"/>
              <w:rPr>
                <w:rFonts w:ascii="Arial" w:hAnsi="Arial" w:cs="Arial"/>
              </w:rPr>
            </w:pPr>
            <w:r w:rsidRPr="005A3959">
              <w:rPr>
                <w:rFonts w:ascii="Arial" w:hAnsi="Arial" w:cs="Arial"/>
              </w:rPr>
              <w:t>-Үйлчилгээний олон сонголт (жишээ</w:t>
            </w:r>
            <w:r w:rsidRPr="005A3959">
              <w:rPr>
                <w:rFonts w:ascii="Arial" w:hAnsi="Arial" w:cs="Arial"/>
                <w:spacing w:val="-11"/>
              </w:rPr>
              <w:t xml:space="preserve"> </w:t>
            </w:r>
            <w:r w:rsidRPr="005A3959">
              <w:rPr>
                <w:rFonts w:ascii="Arial" w:hAnsi="Arial" w:cs="Arial"/>
              </w:rPr>
              <w:t>нь,</w:t>
            </w:r>
            <w:r w:rsidRPr="005A3959">
              <w:rPr>
                <w:rFonts w:ascii="Arial" w:hAnsi="Arial" w:cs="Arial"/>
                <w:spacing w:val="-10"/>
              </w:rPr>
              <w:t xml:space="preserve"> </w:t>
            </w:r>
            <w:r w:rsidRPr="005A3959">
              <w:rPr>
                <w:rFonts w:ascii="Arial" w:hAnsi="Arial" w:cs="Arial"/>
              </w:rPr>
              <w:t>гэртээ</w:t>
            </w:r>
            <w:r w:rsidRPr="005A3959">
              <w:rPr>
                <w:rFonts w:ascii="Arial" w:hAnsi="Arial" w:cs="Arial"/>
                <w:spacing w:val="-10"/>
              </w:rPr>
              <w:t xml:space="preserve"> </w:t>
            </w:r>
            <w:r w:rsidRPr="005A3959">
              <w:rPr>
                <w:rFonts w:ascii="Arial" w:hAnsi="Arial" w:cs="Arial"/>
              </w:rPr>
              <w:t>хүргэх</w:t>
            </w:r>
            <w:r w:rsidRPr="005A3959">
              <w:rPr>
                <w:rFonts w:ascii="Arial" w:hAnsi="Arial" w:cs="Arial"/>
                <w:spacing w:val="-10"/>
              </w:rPr>
              <w:t xml:space="preserve"> </w:t>
            </w:r>
            <w:r w:rsidRPr="005A3959">
              <w:rPr>
                <w:rFonts w:ascii="Arial" w:hAnsi="Arial" w:cs="Arial"/>
              </w:rPr>
              <w:t xml:space="preserve">болон </w:t>
            </w:r>
            <w:r w:rsidRPr="005A3959">
              <w:rPr>
                <w:rFonts w:ascii="Arial" w:hAnsi="Arial" w:cs="Arial"/>
                <w:spacing w:val="-2"/>
              </w:rPr>
              <w:t>өөрийн</w:t>
            </w:r>
            <w:r w:rsidRPr="005A3959">
              <w:rPr>
                <w:rFonts w:ascii="Arial" w:hAnsi="Arial" w:cs="Arial"/>
              </w:rPr>
              <w:tab/>
            </w:r>
            <w:r w:rsidRPr="005A3959">
              <w:rPr>
                <w:rFonts w:ascii="Arial" w:hAnsi="Arial" w:cs="Arial"/>
                <w:spacing w:val="-2"/>
              </w:rPr>
              <w:t>гараар</w:t>
            </w:r>
            <w:r w:rsidRPr="005A3959">
              <w:rPr>
                <w:rFonts w:ascii="Arial" w:hAnsi="Arial" w:cs="Arial"/>
              </w:rPr>
              <w:tab/>
            </w:r>
            <w:r w:rsidRPr="005A3959">
              <w:rPr>
                <w:rFonts w:ascii="Arial" w:hAnsi="Arial" w:cs="Arial"/>
                <w:spacing w:val="-4"/>
              </w:rPr>
              <w:t xml:space="preserve">авах </w:t>
            </w:r>
            <w:r w:rsidRPr="005A3959">
              <w:rPr>
                <w:rFonts w:ascii="Arial" w:hAnsi="Arial" w:cs="Arial"/>
                <w:spacing w:val="-2"/>
              </w:rPr>
              <w:t>үйлчилгээ).</w:t>
            </w:r>
          </w:p>
        </w:tc>
        <w:tc>
          <w:tcPr>
            <w:tcW w:w="1699" w:type="dxa"/>
            <w:tcBorders>
              <w:bottom w:val="nil"/>
            </w:tcBorders>
          </w:tcPr>
          <w:p w14:paraId="78B3F175" w14:textId="77777777" w:rsidR="005F2845" w:rsidRPr="005A3959" w:rsidRDefault="0033177E" w:rsidP="0012552E">
            <w:pPr>
              <w:pStyle w:val="TableParagraph"/>
              <w:tabs>
                <w:tab w:val="left" w:pos="3240"/>
              </w:tabs>
              <w:ind w:left="109"/>
              <w:jc w:val="both"/>
              <w:rPr>
                <w:rFonts w:ascii="Arial" w:hAnsi="Arial" w:cs="Arial"/>
              </w:rPr>
            </w:pPr>
            <w:r w:rsidRPr="005A3959">
              <w:rPr>
                <w:rFonts w:ascii="Arial" w:hAnsi="Arial" w:cs="Arial"/>
                <w:b/>
                <w:spacing w:val="-2"/>
              </w:rPr>
              <w:t>Walmart</w:t>
            </w:r>
            <w:r w:rsidRPr="005A3959">
              <w:rPr>
                <w:rFonts w:ascii="Arial" w:hAnsi="Arial" w:cs="Arial"/>
                <w:spacing w:val="-2"/>
              </w:rPr>
              <w:t xml:space="preserve">: </w:t>
            </w:r>
            <w:hyperlink r:id="rId156">
              <w:r w:rsidRPr="005A3959">
                <w:rPr>
                  <w:rFonts w:ascii="Arial" w:hAnsi="Arial" w:cs="Arial"/>
                  <w:color w:val="0000FF"/>
                  <w:spacing w:val="-2"/>
                  <w:u w:val="single" w:color="0000FF"/>
                </w:rPr>
                <w:t>https://www.w</w:t>
              </w:r>
            </w:hyperlink>
            <w:r w:rsidRPr="005A3959">
              <w:rPr>
                <w:rFonts w:ascii="Arial" w:hAnsi="Arial" w:cs="Arial"/>
                <w:color w:val="0000FF"/>
                <w:spacing w:val="-2"/>
              </w:rPr>
              <w:t xml:space="preserve"> </w:t>
            </w:r>
            <w:hyperlink r:id="rId157">
              <w:r w:rsidRPr="005A3959">
                <w:rPr>
                  <w:rFonts w:ascii="Arial" w:hAnsi="Arial" w:cs="Arial"/>
                  <w:color w:val="0000FF"/>
                  <w:spacing w:val="-2"/>
                  <w:u w:val="single" w:color="0000FF"/>
                </w:rPr>
                <w:t>almart.com</w:t>
              </w:r>
            </w:hyperlink>
          </w:p>
        </w:tc>
      </w:tr>
      <w:tr w:rsidR="005F2845" w:rsidRPr="005A3959" w14:paraId="399F4BC9" w14:textId="77777777">
        <w:trPr>
          <w:trHeight w:val="1140"/>
        </w:trPr>
        <w:tc>
          <w:tcPr>
            <w:tcW w:w="1598" w:type="dxa"/>
            <w:tcBorders>
              <w:top w:val="nil"/>
            </w:tcBorders>
          </w:tcPr>
          <w:p w14:paraId="66E19DBF" w14:textId="77777777" w:rsidR="005F2845" w:rsidRPr="005A3959" w:rsidRDefault="005F2845" w:rsidP="0012552E">
            <w:pPr>
              <w:pStyle w:val="TableParagraph"/>
              <w:tabs>
                <w:tab w:val="left" w:pos="3240"/>
              </w:tabs>
              <w:jc w:val="both"/>
              <w:rPr>
                <w:rFonts w:ascii="Arial" w:hAnsi="Arial" w:cs="Arial"/>
              </w:rPr>
            </w:pPr>
          </w:p>
        </w:tc>
        <w:tc>
          <w:tcPr>
            <w:tcW w:w="2976" w:type="dxa"/>
            <w:tcBorders>
              <w:top w:val="nil"/>
            </w:tcBorders>
          </w:tcPr>
          <w:p w14:paraId="786DA79D" w14:textId="77777777" w:rsidR="005F2845" w:rsidRPr="005A3959" w:rsidRDefault="005F2845" w:rsidP="0012552E">
            <w:pPr>
              <w:pStyle w:val="TableParagraph"/>
              <w:tabs>
                <w:tab w:val="left" w:pos="3240"/>
              </w:tabs>
              <w:jc w:val="both"/>
              <w:rPr>
                <w:rFonts w:ascii="Arial" w:hAnsi="Arial" w:cs="Arial"/>
              </w:rPr>
            </w:pPr>
          </w:p>
        </w:tc>
        <w:tc>
          <w:tcPr>
            <w:tcW w:w="3687" w:type="dxa"/>
            <w:tcBorders>
              <w:top w:val="nil"/>
            </w:tcBorders>
          </w:tcPr>
          <w:p w14:paraId="21C41C36" w14:textId="77777777" w:rsidR="005F2845" w:rsidRPr="005A3959" w:rsidRDefault="0033177E" w:rsidP="0012552E">
            <w:pPr>
              <w:pStyle w:val="TableParagraph"/>
              <w:tabs>
                <w:tab w:val="left" w:pos="1270"/>
                <w:tab w:val="left" w:pos="2947"/>
                <w:tab w:val="left" w:pos="3240"/>
              </w:tabs>
              <w:ind w:left="108" w:right="96"/>
              <w:jc w:val="both"/>
              <w:rPr>
                <w:rFonts w:ascii="Arial" w:hAnsi="Arial" w:cs="Arial"/>
              </w:rPr>
            </w:pPr>
            <w:r w:rsidRPr="005A3959">
              <w:rPr>
                <w:rFonts w:ascii="Arial" w:hAnsi="Arial" w:cs="Arial"/>
                <w:spacing w:val="-10"/>
              </w:rPr>
              <w:t>-</w:t>
            </w:r>
            <w:r w:rsidRPr="005A3959">
              <w:rPr>
                <w:rFonts w:ascii="Arial" w:hAnsi="Arial" w:cs="Arial"/>
              </w:rPr>
              <w:tab/>
            </w:r>
            <w:r w:rsidRPr="005A3959">
              <w:rPr>
                <w:rFonts w:ascii="Arial" w:hAnsi="Arial" w:cs="Arial"/>
                <w:spacing w:val="-4"/>
              </w:rPr>
              <w:t>Хямд</w:t>
            </w:r>
            <w:r w:rsidRPr="005A3959">
              <w:rPr>
                <w:rFonts w:ascii="Arial" w:hAnsi="Arial" w:cs="Arial"/>
              </w:rPr>
              <w:tab/>
            </w:r>
            <w:r w:rsidRPr="005A3959">
              <w:rPr>
                <w:rFonts w:ascii="Arial" w:hAnsi="Arial" w:cs="Arial"/>
                <w:spacing w:val="-2"/>
              </w:rPr>
              <w:t xml:space="preserve">үнээр </w:t>
            </w:r>
            <w:r w:rsidRPr="005A3959">
              <w:rPr>
                <w:rFonts w:ascii="Arial" w:hAnsi="Arial" w:cs="Arial"/>
              </w:rPr>
              <w:t>бүтээгдэхүүнүүдийг худалдах нь Walmart-ийн гол давуу тал.</w:t>
            </w:r>
          </w:p>
        </w:tc>
        <w:tc>
          <w:tcPr>
            <w:tcW w:w="1699" w:type="dxa"/>
            <w:tcBorders>
              <w:top w:val="nil"/>
            </w:tcBorders>
          </w:tcPr>
          <w:p w14:paraId="7B7B05ED" w14:textId="77777777" w:rsidR="005F2845" w:rsidRPr="005A3959" w:rsidRDefault="005F2845" w:rsidP="0012552E">
            <w:pPr>
              <w:pStyle w:val="TableParagraph"/>
              <w:tabs>
                <w:tab w:val="left" w:pos="3240"/>
              </w:tabs>
              <w:jc w:val="both"/>
              <w:rPr>
                <w:rFonts w:ascii="Arial" w:hAnsi="Arial" w:cs="Arial"/>
              </w:rPr>
            </w:pPr>
          </w:p>
        </w:tc>
      </w:tr>
      <w:tr w:rsidR="005F2845" w:rsidRPr="005A3959" w14:paraId="1D23D70F" w14:textId="77777777">
        <w:trPr>
          <w:trHeight w:val="2398"/>
        </w:trPr>
        <w:tc>
          <w:tcPr>
            <w:tcW w:w="1598" w:type="dxa"/>
            <w:tcBorders>
              <w:bottom w:val="nil"/>
            </w:tcBorders>
          </w:tcPr>
          <w:p w14:paraId="2F2B2D12" w14:textId="77777777" w:rsidR="005F2845" w:rsidRPr="005A3959" w:rsidRDefault="0033177E" w:rsidP="0012552E">
            <w:pPr>
              <w:pStyle w:val="TableParagraph"/>
              <w:tabs>
                <w:tab w:val="left" w:pos="3240"/>
              </w:tabs>
              <w:ind w:left="107" w:right="95"/>
              <w:jc w:val="both"/>
              <w:rPr>
                <w:rFonts w:ascii="Arial" w:hAnsi="Arial" w:cs="Arial"/>
                <w:b/>
              </w:rPr>
            </w:pPr>
            <w:r w:rsidRPr="005A3959">
              <w:rPr>
                <w:rFonts w:ascii="Arial" w:hAnsi="Arial" w:cs="Arial"/>
                <w:b/>
                <w:spacing w:val="-2"/>
              </w:rPr>
              <w:t>8.Mercado Libre (Өмнөд</w:t>
            </w:r>
          </w:p>
          <w:p w14:paraId="266CD738" w14:textId="77777777" w:rsidR="005F2845" w:rsidRPr="005A3959" w:rsidRDefault="0033177E" w:rsidP="0012552E">
            <w:pPr>
              <w:pStyle w:val="TableParagraph"/>
              <w:tabs>
                <w:tab w:val="left" w:pos="3240"/>
              </w:tabs>
              <w:ind w:left="107"/>
              <w:jc w:val="both"/>
              <w:rPr>
                <w:rFonts w:ascii="Arial" w:hAnsi="Arial" w:cs="Arial"/>
                <w:b/>
              </w:rPr>
            </w:pPr>
            <w:r w:rsidRPr="005A3959">
              <w:rPr>
                <w:rFonts w:ascii="Arial" w:hAnsi="Arial" w:cs="Arial"/>
                <w:b/>
                <w:spacing w:val="-2"/>
              </w:rPr>
              <w:t>Америк)</w:t>
            </w:r>
          </w:p>
          <w:p w14:paraId="3889445A" w14:textId="77777777" w:rsidR="005F2845" w:rsidRPr="005A3959" w:rsidRDefault="005F2845" w:rsidP="0012552E">
            <w:pPr>
              <w:pStyle w:val="TableParagraph"/>
              <w:tabs>
                <w:tab w:val="left" w:pos="3240"/>
              </w:tabs>
              <w:jc w:val="both"/>
              <w:rPr>
                <w:rFonts w:ascii="Arial" w:hAnsi="Arial" w:cs="Arial"/>
              </w:rPr>
            </w:pPr>
          </w:p>
          <w:p w14:paraId="051015B4" w14:textId="77777777" w:rsidR="005F2845" w:rsidRPr="005A3959" w:rsidRDefault="005F2845" w:rsidP="0012552E">
            <w:pPr>
              <w:pStyle w:val="TableParagraph"/>
              <w:tabs>
                <w:tab w:val="left" w:pos="3240"/>
              </w:tabs>
              <w:jc w:val="both"/>
              <w:rPr>
                <w:rFonts w:ascii="Arial" w:hAnsi="Arial" w:cs="Arial"/>
              </w:rPr>
            </w:pPr>
          </w:p>
          <w:p w14:paraId="551D482C" w14:textId="77777777" w:rsidR="005F2845" w:rsidRPr="005A3959" w:rsidRDefault="0033177E" w:rsidP="0012552E">
            <w:pPr>
              <w:pStyle w:val="TableParagraph"/>
              <w:tabs>
                <w:tab w:val="left" w:pos="3240"/>
              </w:tabs>
              <w:ind w:left="107" w:right="95"/>
              <w:jc w:val="both"/>
              <w:rPr>
                <w:rFonts w:ascii="Arial" w:hAnsi="Arial" w:cs="Arial"/>
              </w:rPr>
            </w:pPr>
            <w:r w:rsidRPr="005A3959">
              <w:rPr>
                <w:rFonts w:ascii="Arial" w:hAnsi="Arial" w:cs="Arial"/>
                <w:spacing w:val="-2"/>
              </w:rPr>
              <w:t>Publicly traded</w:t>
            </w:r>
          </w:p>
        </w:tc>
        <w:tc>
          <w:tcPr>
            <w:tcW w:w="2976" w:type="dxa"/>
            <w:tcBorders>
              <w:bottom w:val="nil"/>
            </w:tcBorders>
          </w:tcPr>
          <w:p w14:paraId="5F669926" w14:textId="77777777" w:rsidR="005F2845" w:rsidRPr="005A3959" w:rsidRDefault="0033177E" w:rsidP="0012552E">
            <w:pPr>
              <w:pStyle w:val="TableParagraph"/>
              <w:tabs>
                <w:tab w:val="left" w:pos="3240"/>
              </w:tabs>
              <w:ind w:left="108" w:right="95"/>
              <w:jc w:val="both"/>
              <w:rPr>
                <w:rFonts w:ascii="Arial" w:hAnsi="Arial" w:cs="Arial"/>
              </w:rPr>
            </w:pPr>
            <w:r w:rsidRPr="005A3959">
              <w:rPr>
                <w:rFonts w:ascii="Arial" w:hAnsi="Arial" w:cs="Arial"/>
              </w:rPr>
              <w:t>Латин Америк дахь хамгийн том цахим худалдааны платформ.</w:t>
            </w:r>
          </w:p>
        </w:tc>
        <w:tc>
          <w:tcPr>
            <w:tcW w:w="3687" w:type="dxa"/>
            <w:tcBorders>
              <w:bottom w:val="nil"/>
            </w:tcBorders>
          </w:tcPr>
          <w:p w14:paraId="7E0E267C" w14:textId="77777777" w:rsidR="005F2845" w:rsidRPr="005A3959" w:rsidRDefault="0033177E" w:rsidP="0012552E">
            <w:pPr>
              <w:pStyle w:val="TableParagraph"/>
              <w:tabs>
                <w:tab w:val="left" w:pos="2516"/>
                <w:tab w:val="left" w:pos="3240"/>
              </w:tabs>
              <w:ind w:left="108" w:right="95"/>
              <w:jc w:val="both"/>
              <w:rPr>
                <w:rFonts w:ascii="Arial" w:hAnsi="Arial" w:cs="Arial"/>
              </w:rPr>
            </w:pPr>
            <w:r w:rsidRPr="005A3959">
              <w:rPr>
                <w:rFonts w:ascii="Arial" w:hAnsi="Arial" w:cs="Arial"/>
              </w:rPr>
              <w:t xml:space="preserve">- B2C болон C2C зах зээлийг </w:t>
            </w:r>
            <w:r w:rsidRPr="005A3959">
              <w:rPr>
                <w:rFonts w:ascii="Arial" w:hAnsi="Arial" w:cs="Arial"/>
                <w:spacing w:val="-2"/>
              </w:rPr>
              <w:t>нэгтгэсэн</w:t>
            </w:r>
            <w:r w:rsidRPr="005A3959">
              <w:rPr>
                <w:rFonts w:ascii="Arial" w:hAnsi="Arial" w:cs="Arial"/>
              </w:rPr>
              <w:tab/>
            </w:r>
            <w:r w:rsidRPr="005A3959">
              <w:rPr>
                <w:rFonts w:ascii="Arial" w:hAnsi="Arial" w:cs="Arial"/>
                <w:spacing w:val="-2"/>
              </w:rPr>
              <w:t xml:space="preserve">томоохон </w:t>
            </w:r>
            <w:r w:rsidRPr="005A3959">
              <w:rPr>
                <w:rFonts w:ascii="Arial" w:hAnsi="Arial" w:cs="Arial"/>
              </w:rPr>
              <w:t>худалдааны талбар.</w:t>
            </w:r>
          </w:p>
          <w:p w14:paraId="7FE76186" w14:textId="77777777" w:rsidR="005F2845" w:rsidRPr="005A3959" w:rsidRDefault="0033177E" w:rsidP="0012552E">
            <w:pPr>
              <w:pStyle w:val="TableParagraph"/>
              <w:tabs>
                <w:tab w:val="left" w:pos="3240"/>
              </w:tabs>
              <w:ind w:left="108" w:right="97"/>
              <w:jc w:val="both"/>
              <w:rPr>
                <w:rFonts w:ascii="Arial" w:hAnsi="Arial" w:cs="Arial"/>
              </w:rPr>
            </w:pPr>
            <w:r w:rsidRPr="005A3959">
              <w:rPr>
                <w:rFonts w:ascii="Arial" w:hAnsi="Arial" w:cs="Arial"/>
                <w:spacing w:val="-2"/>
              </w:rPr>
              <w:t>-Үндсэн</w:t>
            </w:r>
            <w:r w:rsidRPr="005A3959">
              <w:rPr>
                <w:rFonts w:ascii="Arial" w:hAnsi="Arial" w:cs="Arial"/>
                <w:spacing w:val="-14"/>
              </w:rPr>
              <w:t xml:space="preserve"> </w:t>
            </w:r>
            <w:r w:rsidRPr="005A3959">
              <w:rPr>
                <w:rFonts w:ascii="Arial" w:hAnsi="Arial" w:cs="Arial"/>
                <w:spacing w:val="-2"/>
              </w:rPr>
              <w:t>зах</w:t>
            </w:r>
            <w:r w:rsidRPr="005A3959">
              <w:rPr>
                <w:rFonts w:ascii="Arial" w:hAnsi="Arial" w:cs="Arial"/>
                <w:spacing w:val="-14"/>
              </w:rPr>
              <w:t xml:space="preserve"> </w:t>
            </w:r>
            <w:r w:rsidRPr="005A3959">
              <w:rPr>
                <w:rFonts w:ascii="Arial" w:hAnsi="Arial" w:cs="Arial"/>
                <w:spacing w:val="-2"/>
              </w:rPr>
              <w:t>зээл</w:t>
            </w:r>
            <w:r w:rsidRPr="005A3959">
              <w:rPr>
                <w:rFonts w:ascii="Arial" w:hAnsi="Arial" w:cs="Arial"/>
                <w:spacing w:val="-14"/>
              </w:rPr>
              <w:t xml:space="preserve"> </w:t>
            </w:r>
            <w:r w:rsidRPr="005A3959">
              <w:rPr>
                <w:rFonts w:ascii="Arial" w:hAnsi="Arial" w:cs="Arial"/>
                <w:spacing w:val="-2"/>
              </w:rPr>
              <w:t>болох</w:t>
            </w:r>
            <w:r w:rsidRPr="005A3959">
              <w:rPr>
                <w:rFonts w:ascii="Arial" w:hAnsi="Arial" w:cs="Arial"/>
                <w:spacing w:val="-14"/>
              </w:rPr>
              <w:t xml:space="preserve"> </w:t>
            </w:r>
            <w:r w:rsidRPr="005A3959">
              <w:rPr>
                <w:rFonts w:ascii="Arial" w:hAnsi="Arial" w:cs="Arial"/>
                <w:spacing w:val="-2"/>
              </w:rPr>
              <w:t xml:space="preserve">Бразил, </w:t>
            </w:r>
            <w:r w:rsidRPr="005A3959">
              <w:rPr>
                <w:rFonts w:ascii="Arial" w:hAnsi="Arial" w:cs="Arial"/>
              </w:rPr>
              <w:t>Аргентиныг оролцуулаад олон улсын хэмжээнд үйл ажиллагаагаа явуулдаг.</w:t>
            </w:r>
          </w:p>
        </w:tc>
        <w:tc>
          <w:tcPr>
            <w:tcW w:w="1699" w:type="dxa"/>
            <w:tcBorders>
              <w:bottom w:val="nil"/>
            </w:tcBorders>
          </w:tcPr>
          <w:p w14:paraId="6A9542E5" w14:textId="77777777" w:rsidR="005F2845" w:rsidRPr="005A3959" w:rsidRDefault="005F2845" w:rsidP="0012552E">
            <w:pPr>
              <w:pStyle w:val="TableParagraph"/>
              <w:tabs>
                <w:tab w:val="left" w:pos="3240"/>
              </w:tabs>
              <w:jc w:val="both"/>
              <w:rPr>
                <w:rFonts w:ascii="Arial" w:hAnsi="Arial" w:cs="Arial"/>
              </w:rPr>
            </w:pPr>
          </w:p>
          <w:p w14:paraId="7B3436B6" w14:textId="77777777" w:rsidR="005F2845" w:rsidRPr="005A3959" w:rsidRDefault="0033177E" w:rsidP="0012552E">
            <w:pPr>
              <w:pStyle w:val="TableParagraph"/>
              <w:tabs>
                <w:tab w:val="left" w:pos="3240"/>
              </w:tabs>
              <w:ind w:left="109"/>
              <w:jc w:val="both"/>
              <w:rPr>
                <w:rFonts w:ascii="Arial" w:hAnsi="Arial" w:cs="Arial"/>
              </w:rPr>
            </w:pPr>
            <w:r w:rsidRPr="005A3959">
              <w:rPr>
                <w:rFonts w:ascii="Arial" w:hAnsi="Arial" w:cs="Arial"/>
                <w:b/>
                <w:spacing w:val="-2"/>
              </w:rPr>
              <w:t>Mercado Libre</w:t>
            </w:r>
            <w:r w:rsidRPr="005A3959">
              <w:rPr>
                <w:rFonts w:ascii="Arial" w:hAnsi="Arial" w:cs="Arial"/>
                <w:spacing w:val="-2"/>
              </w:rPr>
              <w:t xml:space="preserve">: </w:t>
            </w:r>
            <w:hyperlink r:id="rId158">
              <w:r w:rsidRPr="005A3959">
                <w:rPr>
                  <w:rFonts w:ascii="Arial" w:hAnsi="Arial" w:cs="Arial"/>
                  <w:color w:val="0000FF"/>
                  <w:spacing w:val="-2"/>
                  <w:u w:val="single" w:color="0000FF"/>
                </w:rPr>
                <w:t>https://www.</w:t>
              </w:r>
            </w:hyperlink>
            <w:r w:rsidRPr="005A3959">
              <w:rPr>
                <w:rFonts w:ascii="Arial" w:hAnsi="Arial" w:cs="Arial"/>
                <w:color w:val="0000FF"/>
                <w:spacing w:val="-2"/>
              </w:rPr>
              <w:t xml:space="preserve"> </w:t>
            </w:r>
            <w:hyperlink r:id="rId159">
              <w:r w:rsidRPr="005A3959">
                <w:rPr>
                  <w:rFonts w:ascii="Arial" w:hAnsi="Arial" w:cs="Arial"/>
                  <w:color w:val="0000FF"/>
                  <w:spacing w:val="-2"/>
                  <w:u w:val="single" w:color="0000FF"/>
                </w:rPr>
                <w:t>mercadolibre.</w:t>
              </w:r>
            </w:hyperlink>
            <w:r w:rsidRPr="005A3959">
              <w:rPr>
                <w:rFonts w:ascii="Arial" w:hAnsi="Arial" w:cs="Arial"/>
                <w:color w:val="0000FF"/>
                <w:spacing w:val="-2"/>
              </w:rPr>
              <w:t xml:space="preserve"> </w:t>
            </w:r>
            <w:hyperlink r:id="rId160">
              <w:r w:rsidRPr="005A3959">
                <w:rPr>
                  <w:rFonts w:ascii="Arial" w:hAnsi="Arial" w:cs="Arial"/>
                  <w:color w:val="0000FF"/>
                  <w:spacing w:val="-4"/>
                  <w:u w:val="single" w:color="0000FF"/>
                </w:rPr>
                <w:t>com</w:t>
              </w:r>
            </w:hyperlink>
          </w:p>
        </w:tc>
      </w:tr>
      <w:tr w:rsidR="005F2845" w:rsidRPr="005A3959" w14:paraId="29BCC2C7" w14:textId="77777777">
        <w:trPr>
          <w:trHeight w:val="1060"/>
        </w:trPr>
        <w:tc>
          <w:tcPr>
            <w:tcW w:w="1598" w:type="dxa"/>
            <w:tcBorders>
              <w:top w:val="nil"/>
            </w:tcBorders>
          </w:tcPr>
          <w:p w14:paraId="02FE265B" w14:textId="77777777" w:rsidR="005F2845" w:rsidRPr="005A3959" w:rsidRDefault="005F2845" w:rsidP="0012552E">
            <w:pPr>
              <w:pStyle w:val="TableParagraph"/>
              <w:tabs>
                <w:tab w:val="left" w:pos="3240"/>
              </w:tabs>
              <w:jc w:val="both"/>
              <w:rPr>
                <w:rFonts w:ascii="Arial" w:hAnsi="Arial" w:cs="Arial"/>
              </w:rPr>
            </w:pPr>
          </w:p>
        </w:tc>
        <w:tc>
          <w:tcPr>
            <w:tcW w:w="2976" w:type="dxa"/>
            <w:tcBorders>
              <w:top w:val="nil"/>
            </w:tcBorders>
          </w:tcPr>
          <w:p w14:paraId="6B12249B" w14:textId="77777777" w:rsidR="005F2845" w:rsidRPr="005A3959" w:rsidRDefault="005F2845" w:rsidP="0012552E">
            <w:pPr>
              <w:pStyle w:val="TableParagraph"/>
              <w:tabs>
                <w:tab w:val="left" w:pos="3240"/>
              </w:tabs>
              <w:jc w:val="both"/>
              <w:rPr>
                <w:rFonts w:ascii="Arial" w:hAnsi="Arial" w:cs="Arial"/>
              </w:rPr>
            </w:pPr>
          </w:p>
        </w:tc>
        <w:tc>
          <w:tcPr>
            <w:tcW w:w="3687" w:type="dxa"/>
            <w:tcBorders>
              <w:top w:val="nil"/>
            </w:tcBorders>
          </w:tcPr>
          <w:p w14:paraId="32134D51" w14:textId="77777777" w:rsidR="005F2845" w:rsidRPr="005A3959" w:rsidRDefault="0033177E" w:rsidP="0012552E">
            <w:pPr>
              <w:pStyle w:val="TableParagraph"/>
              <w:tabs>
                <w:tab w:val="left" w:pos="3240"/>
              </w:tabs>
              <w:ind w:left="108" w:right="98"/>
              <w:jc w:val="both"/>
              <w:rPr>
                <w:rFonts w:ascii="Arial" w:hAnsi="Arial" w:cs="Arial"/>
              </w:rPr>
            </w:pPr>
            <w:r w:rsidRPr="005A3959">
              <w:rPr>
                <w:rFonts w:ascii="Arial" w:hAnsi="Arial" w:cs="Arial"/>
              </w:rPr>
              <w:t>-Төлбөрийн болон хүргэлтийн систем нь хэрэгцээт бүс нутгуудын онцлогт нийцсэн.</w:t>
            </w:r>
          </w:p>
        </w:tc>
        <w:tc>
          <w:tcPr>
            <w:tcW w:w="1699" w:type="dxa"/>
            <w:tcBorders>
              <w:top w:val="nil"/>
            </w:tcBorders>
          </w:tcPr>
          <w:p w14:paraId="2989E256" w14:textId="77777777" w:rsidR="005F2845" w:rsidRPr="005A3959" w:rsidRDefault="005F2845" w:rsidP="0012552E">
            <w:pPr>
              <w:pStyle w:val="TableParagraph"/>
              <w:tabs>
                <w:tab w:val="left" w:pos="3240"/>
              </w:tabs>
              <w:jc w:val="both"/>
              <w:rPr>
                <w:rFonts w:ascii="Arial" w:hAnsi="Arial" w:cs="Arial"/>
              </w:rPr>
            </w:pPr>
          </w:p>
        </w:tc>
      </w:tr>
    </w:tbl>
    <w:p w14:paraId="49891559" w14:textId="77777777"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566" w:bottom="1560" w:left="1133" w:header="763" w:footer="1339" w:gutter="0"/>
          <w:cols w:space="720"/>
        </w:sectPr>
      </w:pPr>
    </w:p>
    <w:p w14:paraId="2B04D4FE" w14:textId="77777777" w:rsidR="005F2845" w:rsidRPr="001024EB" w:rsidRDefault="005A3959" w:rsidP="0012552E">
      <w:pPr>
        <w:tabs>
          <w:tab w:val="left" w:pos="3240"/>
        </w:tabs>
        <w:ind w:right="870"/>
        <w:jc w:val="both"/>
        <w:rPr>
          <w:rFonts w:ascii="Arial" w:hAnsi="Arial" w:cs="Arial"/>
          <w:b/>
          <w:i/>
          <w:sz w:val="24"/>
        </w:rPr>
      </w:pP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sidR="0033177E" w:rsidRPr="001024EB">
        <w:rPr>
          <w:rFonts w:ascii="Arial" w:hAnsi="Arial" w:cs="Arial"/>
          <w:b/>
          <w:i/>
          <w:sz w:val="24"/>
        </w:rPr>
        <w:t>ХАВСРАЛТ</w:t>
      </w:r>
      <w:r w:rsidR="0033177E" w:rsidRPr="001024EB">
        <w:rPr>
          <w:rFonts w:ascii="Arial" w:hAnsi="Arial" w:cs="Arial"/>
          <w:b/>
          <w:i/>
          <w:spacing w:val="-2"/>
          <w:sz w:val="24"/>
        </w:rPr>
        <w:t xml:space="preserve"> </w:t>
      </w:r>
      <w:r w:rsidR="0033177E" w:rsidRPr="001024EB">
        <w:rPr>
          <w:rFonts w:ascii="Arial" w:hAnsi="Arial" w:cs="Arial"/>
          <w:b/>
          <w:i/>
          <w:spacing w:val="-10"/>
          <w:sz w:val="24"/>
        </w:rPr>
        <w:t>8</w:t>
      </w:r>
    </w:p>
    <w:p w14:paraId="736BF00F" w14:textId="77777777" w:rsidR="005F2845" w:rsidRPr="001024EB" w:rsidRDefault="005F2845" w:rsidP="0012552E">
      <w:pPr>
        <w:pStyle w:val="BodyText"/>
        <w:tabs>
          <w:tab w:val="left" w:pos="3240"/>
        </w:tabs>
        <w:jc w:val="both"/>
        <w:rPr>
          <w:rFonts w:ascii="Arial" w:hAnsi="Arial" w:cs="Arial"/>
          <w:b/>
          <w:i/>
        </w:rPr>
      </w:pPr>
    </w:p>
    <w:p w14:paraId="0EE55CD9" w14:textId="77777777" w:rsidR="005F2845" w:rsidRPr="001024EB" w:rsidRDefault="0033177E" w:rsidP="0012552E">
      <w:pPr>
        <w:pStyle w:val="Heading1"/>
        <w:tabs>
          <w:tab w:val="left" w:pos="3240"/>
        </w:tabs>
        <w:ind w:left="307" w:right="872" w:firstLine="719"/>
        <w:jc w:val="both"/>
      </w:pPr>
      <w:r w:rsidRPr="001024EB">
        <w:t>ТӨРИЙН ТОГТВОРТОЙ ХУДАЛДАН АВАХ АЖИЛЛАГААНЫ ТУХАЙ БУСАД УЛСУУДЫН ХАРЬЦУУЛСАН СУДАЛГАА</w:t>
      </w:r>
    </w:p>
    <w:p w14:paraId="1027ABCE" w14:textId="77777777" w:rsidR="005F2845" w:rsidRPr="001024EB" w:rsidRDefault="005F2845" w:rsidP="0012552E">
      <w:pPr>
        <w:pStyle w:val="BodyText"/>
        <w:tabs>
          <w:tab w:val="left" w:pos="3240"/>
        </w:tabs>
        <w:jc w:val="both"/>
        <w:rPr>
          <w:rFonts w:ascii="Arial" w:hAnsi="Arial" w:cs="Arial"/>
          <w:b/>
        </w:rPr>
      </w:pPr>
    </w:p>
    <w:p w14:paraId="5CF6AF70" w14:textId="77777777" w:rsidR="005F2845" w:rsidRPr="001024EB" w:rsidRDefault="0033177E" w:rsidP="0012552E">
      <w:pPr>
        <w:pStyle w:val="BodyText"/>
        <w:tabs>
          <w:tab w:val="left" w:pos="3240"/>
        </w:tabs>
        <w:ind w:left="307" w:right="867" w:firstLine="719"/>
        <w:jc w:val="both"/>
        <w:rPr>
          <w:rFonts w:ascii="Arial" w:hAnsi="Arial" w:cs="Arial"/>
        </w:rPr>
      </w:pPr>
      <w:r w:rsidRPr="001024EB">
        <w:rPr>
          <w:rFonts w:ascii="Arial" w:hAnsi="Arial" w:cs="Arial"/>
        </w:rPr>
        <w:t>Тогтвортой худалдан авалт дэлхий даяар хэрэгжиж байгаа бөгөөд янз бүрийн улс орнууд байгаль орчин, нийгмийн хариуцлагатай худалдан авалтын туршлагыг дэмжихийн тулд янз бүрийн стратеги, тогтолцоо, зохицуулалтыг баталсан. Янз бүрийн улс орнуудад тогтвортой худалдан авалтад хэрхэн ханддаг тухай жишээг энд харуулав.</w:t>
      </w:r>
    </w:p>
    <w:p w14:paraId="7EB53EF7" w14:textId="77777777" w:rsidR="005F2845" w:rsidRPr="001024EB" w:rsidRDefault="005F2845" w:rsidP="0012552E">
      <w:pPr>
        <w:pStyle w:val="BodyText"/>
        <w:tabs>
          <w:tab w:val="left" w:pos="3240"/>
        </w:tabs>
        <w:jc w:val="both"/>
        <w:rPr>
          <w:rFonts w:ascii="Arial" w:hAnsi="Arial" w:cs="Arial"/>
        </w:rPr>
      </w:pPr>
    </w:p>
    <w:p w14:paraId="0A3D7D6C" w14:textId="77777777" w:rsidR="005F2845" w:rsidRDefault="0033177E" w:rsidP="0012552E">
      <w:pPr>
        <w:pStyle w:val="BodyText"/>
        <w:tabs>
          <w:tab w:val="left" w:pos="3240"/>
        </w:tabs>
        <w:ind w:left="307" w:right="868" w:firstLine="719"/>
        <w:jc w:val="both"/>
        <w:rPr>
          <w:rFonts w:ascii="Arial" w:hAnsi="Arial" w:cs="Arial"/>
        </w:rPr>
      </w:pPr>
      <w:r w:rsidRPr="001024EB">
        <w:rPr>
          <w:rFonts w:ascii="Arial" w:hAnsi="Arial" w:cs="Arial"/>
        </w:rPr>
        <w:t>Тогтвортой худалдан авалт дэлхий даяар хэрэгжиж байгаа бөгөөд янз бүрийн улс орнууд байгаль орчин, нийгмийн хариуцлагатай худалдан авалтын туршлагыг дэмжихийн тулд янз бүрийн стратеги, тогтолцоо, зохицуулалтыг баталсан. Янз бүрийн улс орнуудад тогтвортой худалдан авалтад хэрхэн ханддаг тухай жишээг энд харуулав.</w:t>
      </w:r>
    </w:p>
    <w:p w14:paraId="74015D17" w14:textId="77777777" w:rsidR="005A3959" w:rsidRPr="001024EB" w:rsidRDefault="005A3959" w:rsidP="0012552E">
      <w:pPr>
        <w:pStyle w:val="BodyText"/>
        <w:tabs>
          <w:tab w:val="left" w:pos="3240"/>
        </w:tabs>
        <w:ind w:left="307" w:right="868" w:firstLine="719"/>
        <w:jc w:val="both"/>
        <w:rPr>
          <w:rFonts w:ascii="Arial" w:hAnsi="Arial" w:cs="Arial"/>
        </w:rPr>
      </w:pPr>
    </w:p>
    <w:p w14:paraId="735D38C8" w14:textId="77777777" w:rsidR="005F2845" w:rsidRPr="001024EB" w:rsidRDefault="0033177E" w:rsidP="0012552E">
      <w:pPr>
        <w:pStyle w:val="Heading2"/>
        <w:numPr>
          <w:ilvl w:val="0"/>
          <w:numId w:val="21"/>
        </w:numPr>
        <w:tabs>
          <w:tab w:val="left" w:pos="1227"/>
          <w:tab w:val="left" w:pos="3240"/>
        </w:tabs>
        <w:ind w:left="1227" w:hanging="200"/>
        <w:jc w:val="both"/>
      </w:pPr>
      <w:r w:rsidRPr="001024EB">
        <w:t>Их</w:t>
      </w:r>
      <w:r w:rsidRPr="001024EB">
        <w:rPr>
          <w:spacing w:val="-5"/>
        </w:rPr>
        <w:t xml:space="preserve"> </w:t>
      </w:r>
      <w:r w:rsidRPr="001024EB">
        <w:t>Британи,</w:t>
      </w:r>
      <w:r w:rsidRPr="001024EB">
        <w:rPr>
          <w:spacing w:val="-2"/>
        </w:rPr>
        <w:t xml:space="preserve"> </w:t>
      </w:r>
      <w:r w:rsidRPr="001024EB">
        <w:t>Умард</w:t>
      </w:r>
      <w:r w:rsidRPr="001024EB">
        <w:rPr>
          <w:spacing w:val="-2"/>
        </w:rPr>
        <w:t xml:space="preserve"> </w:t>
      </w:r>
      <w:r w:rsidRPr="001024EB">
        <w:t>Ирландын</w:t>
      </w:r>
      <w:r w:rsidRPr="001024EB">
        <w:rPr>
          <w:spacing w:val="-3"/>
        </w:rPr>
        <w:t xml:space="preserve"> </w:t>
      </w:r>
      <w:r w:rsidRPr="001024EB">
        <w:t>Нэгдсэн</w:t>
      </w:r>
      <w:r w:rsidRPr="001024EB">
        <w:rPr>
          <w:spacing w:val="-3"/>
        </w:rPr>
        <w:t xml:space="preserve"> </w:t>
      </w:r>
      <w:r w:rsidRPr="001024EB">
        <w:t>Хаант</w:t>
      </w:r>
      <w:r w:rsidRPr="001024EB">
        <w:rPr>
          <w:spacing w:val="-3"/>
        </w:rPr>
        <w:t xml:space="preserve"> </w:t>
      </w:r>
      <w:r w:rsidRPr="001024EB">
        <w:t>Улс</w:t>
      </w:r>
      <w:r w:rsidRPr="001024EB">
        <w:rPr>
          <w:spacing w:val="-4"/>
        </w:rPr>
        <w:t xml:space="preserve"> </w:t>
      </w:r>
      <w:r w:rsidRPr="001024EB">
        <w:t>(Их</w:t>
      </w:r>
      <w:r w:rsidRPr="001024EB">
        <w:rPr>
          <w:spacing w:val="-2"/>
        </w:rPr>
        <w:t xml:space="preserve"> Британи)</w:t>
      </w:r>
    </w:p>
    <w:p w14:paraId="5A585368" w14:textId="77777777" w:rsidR="005A3959" w:rsidRDefault="005A3959" w:rsidP="0012552E">
      <w:pPr>
        <w:pStyle w:val="BodyText"/>
        <w:tabs>
          <w:tab w:val="left" w:pos="3240"/>
        </w:tabs>
        <w:ind w:left="307" w:right="875" w:firstLine="719"/>
        <w:jc w:val="both"/>
        <w:rPr>
          <w:rFonts w:ascii="Arial" w:hAnsi="Arial" w:cs="Arial"/>
        </w:rPr>
      </w:pPr>
    </w:p>
    <w:p w14:paraId="09849546" w14:textId="77777777" w:rsidR="005F2845" w:rsidRDefault="0033177E" w:rsidP="0012552E">
      <w:pPr>
        <w:pStyle w:val="BodyText"/>
        <w:tabs>
          <w:tab w:val="left" w:pos="3240"/>
        </w:tabs>
        <w:ind w:left="307" w:right="875" w:firstLine="719"/>
        <w:jc w:val="both"/>
        <w:rPr>
          <w:rFonts w:ascii="Arial" w:hAnsi="Arial" w:cs="Arial"/>
        </w:rPr>
      </w:pPr>
      <w:r w:rsidRPr="001024EB">
        <w:rPr>
          <w:rFonts w:ascii="Arial" w:hAnsi="Arial" w:cs="Arial"/>
        </w:rPr>
        <w:t>Их Британи тогтвортой байдлыг худалдан авалтад тусгах тал дээр томоохон</w:t>
      </w:r>
      <w:r w:rsidRPr="001024EB">
        <w:rPr>
          <w:rFonts w:ascii="Arial" w:hAnsi="Arial" w:cs="Arial"/>
          <w:spacing w:val="-7"/>
        </w:rPr>
        <w:t xml:space="preserve"> </w:t>
      </w:r>
      <w:r w:rsidRPr="001024EB">
        <w:rPr>
          <w:rFonts w:ascii="Arial" w:hAnsi="Arial" w:cs="Arial"/>
        </w:rPr>
        <w:t>ахиц</w:t>
      </w:r>
      <w:r w:rsidRPr="001024EB">
        <w:rPr>
          <w:rFonts w:ascii="Arial" w:hAnsi="Arial" w:cs="Arial"/>
          <w:spacing w:val="-7"/>
        </w:rPr>
        <w:t xml:space="preserve"> </w:t>
      </w:r>
      <w:r w:rsidRPr="001024EB">
        <w:rPr>
          <w:rFonts w:ascii="Arial" w:hAnsi="Arial" w:cs="Arial"/>
        </w:rPr>
        <w:t>дэвшил</w:t>
      </w:r>
      <w:r w:rsidRPr="001024EB">
        <w:rPr>
          <w:rFonts w:ascii="Arial" w:hAnsi="Arial" w:cs="Arial"/>
          <w:spacing w:val="-8"/>
        </w:rPr>
        <w:t xml:space="preserve"> </w:t>
      </w:r>
      <w:r w:rsidRPr="001024EB">
        <w:rPr>
          <w:rFonts w:ascii="Arial" w:hAnsi="Arial" w:cs="Arial"/>
        </w:rPr>
        <w:t>гаргасан,</w:t>
      </w:r>
      <w:r w:rsidRPr="001024EB">
        <w:rPr>
          <w:rFonts w:ascii="Arial" w:hAnsi="Arial" w:cs="Arial"/>
          <w:spacing w:val="-9"/>
        </w:rPr>
        <w:t xml:space="preserve"> </w:t>
      </w:r>
      <w:r w:rsidRPr="001024EB">
        <w:rPr>
          <w:rFonts w:ascii="Arial" w:hAnsi="Arial" w:cs="Arial"/>
        </w:rPr>
        <w:t>ялангуяа</w:t>
      </w:r>
      <w:r w:rsidRPr="001024EB">
        <w:rPr>
          <w:rFonts w:ascii="Arial" w:hAnsi="Arial" w:cs="Arial"/>
          <w:spacing w:val="-9"/>
        </w:rPr>
        <w:t xml:space="preserve"> </w:t>
      </w:r>
      <w:r w:rsidRPr="001024EB">
        <w:rPr>
          <w:rFonts w:ascii="Arial" w:hAnsi="Arial" w:cs="Arial"/>
        </w:rPr>
        <w:t>төрийн</w:t>
      </w:r>
      <w:r w:rsidRPr="001024EB">
        <w:rPr>
          <w:rFonts w:ascii="Arial" w:hAnsi="Arial" w:cs="Arial"/>
          <w:spacing w:val="-7"/>
        </w:rPr>
        <w:t xml:space="preserve"> </w:t>
      </w:r>
      <w:r w:rsidRPr="001024EB">
        <w:rPr>
          <w:rFonts w:ascii="Arial" w:hAnsi="Arial" w:cs="Arial"/>
        </w:rPr>
        <w:t>салбарын</w:t>
      </w:r>
      <w:r w:rsidRPr="001024EB">
        <w:rPr>
          <w:rFonts w:ascii="Arial" w:hAnsi="Arial" w:cs="Arial"/>
          <w:spacing w:val="-7"/>
        </w:rPr>
        <w:t xml:space="preserve"> </w:t>
      </w:r>
      <w:r w:rsidRPr="001024EB">
        <w:rPr>
          <w:rFonts w:ascii="Arial" w:hAnsi="Arial" w:cs="Arial"/>
        </w:rPr>
        <w:t>худалдан</w:t>
      </w:r>
      <w:r w:rsidRPr="001024EB">
        <w:rPr>
          <w:rFonts w:ascii="Arial" w:hAnsi="Arial" w:cs="Arial"/>
          <w:spacing w:val="-7"/>
        </w:rPr>
        <w:t xml:space="preserve"> </w:t>
      </w:r>
      <w:r w:rsidRPr="001024EB">
        <w:rPr>
          <w:rFonts w:ascii="Arial" w:hAnsi="Arial" w:cs="Arial"/>
        </w:rPr>
        <w:t>авалтаар:</w:t>
      </w:r>
    </w:p>
    <w:p w14:paraId="3E5F65C3" w14:textId="77777777" w:rsidR="005A3959" w:rsidRPr="001024EB" w:rsidRDefault="005A3959" w:rsidP="0012552E">
      <w:pPr>
        <w:pStyle w:val="BodyText"/>
        <w:tabs>
          <w:tab w:val="left" w:pos="3240"/>
        </w:tabs>
        <w:ind w:left="307" w:right="875" w:firstLine="719"/>
        <w:jc w:val="both"/>
        <w:rPr>
          <w:rFonts w:ascii="Arial" w:hAnsi="Arial" w:cs="Arial"/>
        </w:rPr>
      </w:pPr>
    </w:p>
    <w:p w14:paraId="6CCFC0AE" w14:textId="77777777" w:rsidR="005F2845" w:rsidRPr="001024EB" w:rsidRDefault="0033177E" w:rsidP="0012552E">
      <w:pPr>
        <w:pStyle w:val="ListParagraph"/>
        <w:numPr>
          <w:ilvl w:val="1"/>
          <w:numId w:val="21"/>
        </w:numPr>
        <w:tabs>
          <w:tab w:val="left" w:pos="1109"/>
          <w:tab w:val="left" w:pos="3240"/>
        </w:tabs>
        <w:ind w:right="868" w:firstLine="719"/>
        <w:rPr>
          <w:rFonts w:ascii="Arial" w:hAnsi="Arial" w:cs="Arial"/>
        </w:rPr>
      </w:pPr>
      <w:r w:rsidRPr="001024EB">
        <w:rPr>
          <w:rFonts w:ascii="Arial" w:hAnsi="Arial" w:cs="Arial"/>
          <w:i/>
          <w:sz w:val="24"/>
        </w:rPr>
        <w:t xml:space="preserve">Төрийн салбарын худалдан авах ажиллагааны бодлого: </w:t>
      </w:r>
      <w:r w:rsidRPr="001024EB">
        <w:rPr>
          <w:rFonts w:ascii="Arial" w:hAnsi="Arial" w:cs="Arial"/>
          <w:sz w:val="24"/>
        </w:rPr>
        <w:t>Их Британийн засгийн газрын "Тогтвортой худалдан авалтын үндэсний үйл ажиллагааны төлөвлөгөө" нь төрийн худалдан авалтын шийдвэрт тогтвортой байдлыг нэгтгэхийг</w:t>
      </w:r>
      <w:r w:rsidRPr="001024EB">
        <w:rPr>
          <w:rFonts w:ascii="Arial" w:hAnsi="Arial" w:cs="Arial"/>
          <w:spacing w:val="-4"/>
          <w:sz w:val="24"/>
        </w:rPr>
        <w:t xml:space="preserve"> </w:t>
      </w:r>
      <w:r w:rsidRPr="001024EB">
        <w:rPr>
          <w:rFonts w:ascii="Arial" w:hAnsi="Arial" w:cs="Arial"/>
          <w:sz w:val="24"/>
        </w:rPr>
        <w:t>дэмждэг.</w:t>
      </w:r>
      <w:r w:rsidRPr="001024EB">
        <w:rPr>
          <w:rFonts w:ascii="Arial" w:hAnsi="Arial" w:cs="Arial"/>
          <w:spacing w:val="-4"/>
          <w:sz w:val="24"/>
        </w:rPr>
        <w:t xml:space="preserve"> </w:t>
      </w:r>
      <w:r w:rsidRPr="001024EB">
        <w:rPr>
          <w:rFonts w:ascii="Arial" w:hAnsi="Arial" w:cs="Arial"/>
          <w:sz w:val="24"/>
        </w:rPr>
        <w:t>Үүнд</w:t>
      </w:r>
      <w:r w:rsidRPr="001024EB">
        <w:rPr>
          <w:rFonts w:ascii="Arial" w:hAnsi="Arial" w:cs="Arial"/>
          <w:spacing w:val="-6"/>
          <w:sz w:val="24"/>
        </w:rPr>
        <w:t xml:space="preserve"> </w:t>
      </w:r>
      <w:r w:rsidRPr="001024EB">
        <w:rPr>
          <w:rFonts w:ascii="Arial" w:hAnsi="Arial" w:cs="Arial"/>
          <w:sz w:val="24"/>
        </w:rPr>
        <w:t>өртөг,</w:t>
      </w:r>
      <w:r w:rsidRPr="001024EB">
        <w:rPr>
          <w:rFonts w:ascii="Arial" w:hAnsi="Arial" w:cs="Arial"/>
          <w:spacing w:val="-4"/>
          <w:sz w:val="24"/>
        </w:rPr>
        <w:t xml:space="preserve"> </w:t>
      </w:r>
      <w:r w:rsidRPr="001024EB">
        <w:rPr>
          <w:rFonts w:ascii="Arial" w:hAnsi="Arial" w:cs="Arial"/>
          <w:sz w:val="24"/>
        </w:rPr>
        <w:t>чанарын</w:t>
      </w:r>
      <w:r w:rsidRPr="001024EB">
        <w:rPr>
          <w:rFonts w:ascii="Arial" w:hAnsi="Arial" w:cs="Arial"/>
          <w:spacing w:val="-5"/>
          <w:sz w:val="24"/>
        </w:rPr>
        <w:t xml:space="preserve"> </w:t>
      </w:r>
      <w:r w:rsidRPr="001024EB">
        <w:rPr>
          <w:rFonts w:ascii="Arial" w:hAnsi="Arial" w:cs="Arial"/>
          <w:sz w:val="24"/>
        </w:rPr>
        <w:t>зэрэгцээ</w:t>
      </w:r>
      <w:r w:rsidRPr="001024EB">
        <w:rPr>
          <w:rFonts w:ascii="Arial" w:hAnsi="Arial" w:cs="Arial"/>
          <w:spacing w:val="-5"/>
          <w:sz w:val="24"/>
        </w:rPr>
        <w:t xml:space="preserve"> </w:t>
      </w:r>
      <w:r w:rsidRPr="001024EB">
        <w:rPr>
          <w:rFonts w:ascii="Arial" w:hAnsi="Arial" w:cs="Arial"/>
          <w:sz w:val="24"/>
        </w:rPr>
        <w:t>байгаль орчин,</w:t>
      </w:r>
      <w:r w:rsidRPr="001024EB">
        <w:rPr>
          <w:rFonts w:ascii="Arial" w:hAnsi="Arial" w:cs="Arial"/>
          <w:spacing w:val="-4"/>
          <w:sz w:val="24"/>
        </w:rPr>
        <w:t xml:space="preserve"> </w:t>
      </w:r>
      <w:r w:rsidRPr="001024EB">
        <w:rPr>
          <w:rFonts w:ascii="Arial" w:hAnsi="Arial" w:cs="Arial"/>
          <w:sz w:val="24"/>
        </w:rPr>
        <w:t>нийгэм,</w:t>
      </w:r>
      <w:r w:rsidRPr="001024EB">
        <w:rPr>
          <w:rFonts w:ascii="Arial" w:hAnsi="Arial" w:cs="Arial"/>
          <w:spacing w:val="-4"/>
          <w:sz w:val="24"/>
        </w:rPr>
        <w:t xml:space="preserve"> </w:t>
      </w:r>
      <w:r w:rsidRPr="001024EB">
        <w:rPr>
          <w:rFonts w:ascii="Arial" w:hAnsi="Arial" w:cs="Arial"/>
          <w:sz w:val="24"/>
        </w:rPr>
        <w:t>эдийн засгийн нөлөөллийг үнэлэх удирдамж багтсан болно.</w:t>
      </w:r>
    </w:p>
    <w:p w14:paraId="791FC10D" w14:textId="77777777" w:rsidR="005F2845" w:rsidRPr="001024EB" w:rsidRDefault="0033177E" w:rsidP="0012552E">
      <w:pPr>
        <w:pStyle w:val="ListParagraph"/>
        <w:numPr>
          <w:ilvl w:val="1"/>
          <w:numId w:val="21"/>
        </w:numPr>
        <w:tabs>
          <w:tab w:val="left" w:pos="1109"/>
          <w:tab w:val="left" w:pos="3240"/>
        </w:tabs>
        <w:ind w:right="870" w:firstLine="719"/>
        <w:rPr>
          <w:rFonts w:ascii="Arial" w:hAnsi="Arial" w:cs="Arial"/>
          <w:i/>
        </w:rPr>
      </w:pPr>
      <w:r w:rsidRPr="001024EB">
        <w:rPr>
          <w:rFonts w:ascii="Arial" w:hAnsi="Arial" w:cs="Arial"/>
          <w:i/>
          <w:sz w:val="24"/>
        </w:rPr>
        <w:t>Байгаль орчныг хамгаалах тухай хууль ба ногоон төрийн худалдан авалт:</w:t>
      </w:r>
      <w:r w:rsidRPr="001024EB">
        <w:rPr>
          <w:rFonts w:ascii="Arial" w:hAnsi="Arial" w:cs="Arial"/>
          <w:i/>
          <w:spacing w:val="-16"/>
          <w:sz w:val="24"/>
        </w:rPr>
        <w:t xml:space="preserve"> </w:t>
      </w:r>
      <w:r w:rsidRPr="001024EB">
        <w:rPr>
          <w:rFonts w:ascii="Arial" w:hAnsi="Arial" w:cs="Arial"/>
          <w:sz w:val="24"/>
        </w:rPr>
        <w:t>Их</w:t>
      </w:r>
      <w:r w:rsidRPr="001024EB">
        <w:rPr>
          <w:rFonts w:ascii="Arial" w:hAnsi="Arial" w:cs="Arial"/>
          <w:spacing w:val="-14"/>
          <w:sz w:val="24"/>
        </w:rPr>
        <w:t xml:space="preserve"> </w:t>
      </w:r>
      <w:r w:rsidRPr="001024EB">
        <w:rPr>
          <w:rFonts w:ascii="Arial" w:hAnsi="Arial" w:cs="Arial"/>
          <w:sz w:val="24"/>
        </w:rPr>
        <w:t>Британи</w:t>
      </w:r>
      <w:r w:rsidRPr="001024EB">
        <w:rPr>
          <w:rFonts w:ascii="Arial" w:hAnsi="Arial" w:cs="Arial"/>
          <w:spacing w:val="-14"/>
          <w:sz w:val="24"/>
        </w:rPr>
        <w:t xml:space="preserve"> </w:t>
      </w:r>
      <w:r w:rsidRPr="001024EB">
        <w:rPr>
          <w:rFonts w:ascii="Arial" w:hAnsi="Arial" w:cs="Arial"/>
          <w:sz w:val="24"/>
        </w:rPr>
        <w:t>улс</w:t>
      </w:r>
      <w:r w:rsidRPr="001024EB">
        <w:rPr>
          <w:rFonts w:ascii="Arial" w:hAnsi="Arial" w:cs="Arial"/>
          <w:spacing w:val="-14"/>
          <w:sz w:val="24"/>
        </w:rPr>
        <w:t xml:space="preserve"> </w:t>
      </w:r>
      <w:r w:rsidRPr="001024EB">
        <w:rPr>
          <w:rFonts w:ascii="Arial" w:hAnsi="Arial" w:cs="Arial"/>
          <w:sz w:val="24"/>
        </w:rPr>
        <w:t>төрийн</w:t>
      </w:r>
      <w:r w:rsidRPr="001024EB">
        <w:rPr>
          <w:rFonts w:ascii="Arial" w:hAnsi="Arial" w:cs="Arial"/>
          <w:spacing w:val="-14"/>
          <w:sz w:val="24"/>
        </w:rPr>
        <w:t xml:space="preserve"> </w:t>
      </w:r>
      <w:r w:rsidRPr="001024EB">
        <w:rPr>
          <w:rFonts w:ascii="Arial" w:hAnsi="Arial" w:cs="Arial"/>
          <w:sz w:val="24"/>
        </w:rPr>
        <w:t>худалдан</w:t>
      </w:r>
      <w:r w:rsidRPr="001024EB">
        <w:rPr>
          <w:rFonts w:ascii="Arial" w:hAnsi="Arial" w:cs="Arial"/>
          <w:spacing w:val="-15"/>
          <w:sz w:val="24"/>
        </w:rPr>
        <w:t xml:space="preserve"> </w:t>
      </w:r>
      <w:r w:rsidRPr="001024EB">
        <w:rPr>
          <w:rFonts w:ascii="Arial" w:hAnsi="Arial" w:cs="Arial"/>
          <w:sz w:val="24"/>
        </w:rPr>
        <w:t>авалт</w:t>
      </w:r>
      <w:r w:rsidRPr="001024EB">
        <w:rPr>
          <w:rFonts w:ascii="Arial" w:hAnsi="Arial" w:cs="Arial"/>
          <w:spacing w:val="-14"/>
          <w:sz w:val="24"/>
        </w:rPr>
        <w:t xml:space="preserve"> </w:t>
      </w:r>
      <w:r w:rsidRPr="001024EB">
        <w:rPr>
          <w:rFonts w:ascii="Arial" w:hAnsi="Arial" w:cs="Arial"/>
          <w:sz w:val="24"/>
        </w:rPr>
        <w:t>нь</w:t>
      </w:r>
      <w:r w:rsidRPr="001024EB">
        <w:rPr>
          <w:rFonts w:ascii="Arial" w:hAnsi="Arial" w:cs="Arial"/>
          <w:spacing w:val="-15"/>
          <w:sz w:val="24"/>
        </w:rPr>
        <w:t xml:space="preserve"> </w:t>
      </w:r>
      <w:r w:rsidRPr="001024EB">
        <w:rPr>
          <w:rFonts w:ascii="Arial" w:hAnsi="Arial" w:cs="Arial"/>
          <w:sz w:val="24"/>
        </w:rPr>
        <w:t>нүүрстөрөгчийн</w:t>
      </w:r>
      <w:r w:rsidRPr="001024EB">
        <w:rPr>
          <w:rFonts w:ascii="Arial" w:hAnsi="Arial" w:cs="Arial"/>
          <w:spacing w:val="-15"/>
          <w:sz w:val="24"/>
        </w:rPr>
        <w:t xml:space="preserve"> </w:t>
      </w:r>
      <w:r w:rsidRPr="001024EB">
        <w:rPr>
          <w:rFonts w:ascii="Arial" w:hAnsi="Arial" w:cs="Arial"/>
          <w:sz w:val="24"/>
        </w:rPr>
        <w:t>ялгаруулалтыг бууруулах бодлого, байгальд ээлтэй туршлагыг дэмжих зэрэг тогтвортой байдлыг дэмжих зорилгоор олон төрлийн хуулийг нэвтрүүлсэн.</w:t>
      </w:r>
    </w:p>
    <w:p w14:paraId="523E1ADD" w14:textId="77777777" w:rsidR="005F2845" w:rsidRPr="005A3959" w:rsidRDefault="0033177E" w:rsidP="0012552E">
      <w:pPr>
        <w:pStyle w:val="ListParagraph"/>
        <w:numPr>
          <w:ilvl w:val="1"/>
          <w:numId w:val="21"/>
        </w:numPr>
        <w:tabs>
          <w:tab w:val="left" w:pos="1109"/>
          <w:tab w:val="left" w:pos="3240"/>
        </w:tabs>
        <w:ind w:right="872" w:firstLine="719"/>
        <w:rPr>
          <w:rFonts w:ascii="Arial" w:hAnsi="Arial" w:cs="Arial"/>
          <w:i/>
        </w:rPr>
      </w:pPr>
      <w:r w:rsidRPr="001024EB">
        <w:rPr>
          <w:rFonts w:ascii="Arial" w:hAnsi="Arial" w:cs="Arial"/>
          <w:i/>
          <w:sz w:val="24"/>
        </w:rPr>
        <w:t xml:space="preserve">Нийгмийн үнэ цэнийн тухай хууль (2012): </w:t>
      </w:r>
      <w:r w:rsidRPr="001024EB">
        <w:rPr>
          <w:rFonts w:ascii="Arial" w:hAnsi="Arial" w:cs="Arial"/>
          <w:sz w:val="24"/>
        </w:rPr>
        <w:t>Худалдан авах ажиллагааны шийдвэрийн нийгэм, байгаль орчин, эдийн засгийн ач холбогдлыг харгалзан үзэхийг төрийн байгууллагуудаас шаарддаг. Энэхүү акт нь худалдан авах ажиллагааны ажилтнуудыг зөвхөн үнэ, чанараас илүү харж, тэгш бус байдлыг бууруулах,</w:t>
      </w:r>
      <w:r w:rsidRPr="001024EB">
        <w:rPr>
          <w:rFonts w:ascii="Arial" w:hAnsi="Arial" w:cs="Arial"/>
          <w:spacing w:val="-9"/>
          <w:sz w:val="24"/>
        </w:rPr>
        <w:t xml:space="preserve"> </w:t>
      </w:r>
      <w:r w:rsidRPr="001024EB">
        <w:rPr>
          <w:rFonts w:ascii="Arial" w:hAnsi="Arial" w:cs="Arial"/>
          <w:sz w:val="24"/>
        </w:rPr>
        <w:t>олон</w:t>
      </w:r>
      <w:r w:rsidRPr="001024EB">
        <w:rPr>
          <w:rFonts w:ascii="Arial" w:hAnsi="Arial" w:cs="Arial"/>
          <w:spacing w:val="-10"/>
          <w:sz w:val="24"/>
        </w:rPr>
        <w:t xml:space="preserve"> </w:t>
      </w:r>
      <w:r w:rsidRPr="001024EB">
        <w:rPr>
          <w:rFonts w:ascii="Arial" w:hAnsi="Arial" w:cs="Arial"/>
          <w:sz w:val="24"/>
        </w:rPr>
        <w:t>нийтийн</w:t>
      </w:r>
      <w:r w:rsidRPr="001024EB">
        <w:rPr>
          <w:rFonts w:ascii="Arial" w:hAnsi="Arial" w:cs="Arial"/>
          <w:spacing w:val="-10"/>
          <w:sz w:val="24"/>
        </w:rPr>
        <w:t xml:space="preserve"> </w:t>
      </w:r>
      <w:r w:rsidRPr="001024EB">
        <w:rPr>
          <w:rFonts w:ascii="Arial" w:hAnsi="Arial" w:cs="Arial"/>
          <w:sz w:val="24"/>
        </w:rPr>
        <w:t>сайн</w:t>
      </w:r>
      <w:r w:rsidRPr="001024EB">
        <w:rPr>
          <w:rFonts w:ascii="Arial" w:hAnsi="Arial" w:cs="Arial"/>
          <w:spacing w:val="-10"/>
          <w:sz w:val="24"/>
        </w:rPr>
        <w:t xml:space="preserve"> </w:t>
      </w:r>
      <w:r w:rsidRPr="001024EB">
        <w:rPr>
          <w:rFonts w:ascii="Arial" w:hAnsi="Arial" w:cs="Arial"/>
          <w:sz w:val="24"/>
        </w:rPr>
        <w:t>сайхан</w:t>
      </w:r>
      <w:r w:rsidRPr="001024EB">
        <w:rPr>
          <w:rFonts w:ascii="Arial" w:hAnsi="Arial" w:cs="Arial"/>
          <w:spacing w:val="-10"/>
          <w:sz w:val="24"/>
        </w:rPr>
        <w:t xml:space="preserve"> </w:t>
      </w:r>
      <w:r w:rsidRPr="001024EB">
        <w:rPr>
          <w:rFonts w:ascii="Arial" w:hAnsi="Arial" w:cs="Arial"/>
          <w:sz w:val="24"/>
        </w:rPr>
        <w:t>байдлыг</w:t>
      </w:r>
      <w:r w:rsidRPr="001024EB">
        <w:rPr>
          <w:rFonts w:ascii="Arial" w:hAnsi="Arial" w:cs="Arial"/>
          <w:spacing w:val="-9"/>
          <w:sz w:val="24"/>
        </w:rPr>
        <w:t xml:space="preserve"> </w:t>
      </w:r>
      <w:r w:rsidRPr="001024EB">
        <w:rPr>
          <w:rFonts w:ascii="Arial" w:hAnsi="Arial" w:cs="Arial"/>
          <w:sz w:val="24"/>
        </w:rPr>
        <w:t>сайжруулах</w:t>
      </w:r>
      <w:r w:rsidRPr="001024EB">
        <w:rPr>
          <w:rFonts w:ascii="Arial" w:hAnsi="Arial" w:cs="Arial"/>
          <w:spacing w:val="-11"/>
          <w:sz w:val="24"/>
        </w:rPr>
        <w:t xml:space="preserve"> </w:t>
      </w:r>
      <w:r w:rsidRPr="001024EB">
        <w:rPr>
          <w:rFonts w:ascii="Arial" w:hAnsi="Arial" w:cs="Arial"/>
          <w:sz w:val="24"/>
        </w:rPr>
        <w:t>зэрэг</w:t>
      </w:r>
      <w:r w:rsidRPr="001024EB">
        <w:rPr>
          <w:rFonts w:ascii="Arial" w:hAnsi="Arial" w:cs="Arial"/>
          <w:spacing w:val="-10"/>
          <w:sz w:val="24"/>
        </w:rPr>
        <w:t xml:space="preserve"> </w:t>
      </w:r>
      <w:r w:rsidRPr="001024EB">
        <w:rPr>
          <w:rFonts w:ascii="Arial" w:hAnsi="Arial" w:cs="Arial"/>
          <w:sz w:val="24"/>
        </w:rPr>
        <w:t>нийгмийн</w:t>
      </w:r>
      <w:r w:rsidRPr="001024EB">
        <w:rPr>
          <w:rFonts w:ascii="Arial" w:hAnsi="Arial" w:cs="Arial"/>
          <w:spacing w:val="-10"/>
          <w:sz w:val="24"/>
        </w:rPr>
        <w:t xml:space="preserve"> </w:t>
      </w:r>
      <w:r w:rsidRPr="001024EB">
        <w:rPr>
          <w:rFonts w:ascii="Arial" w:hAnsi="Arial" w:cs="Arial"/>
          <w:sz w:val="24"/>
        </w:rPr>
        <w:t>өргөн хүрээний үр дүнг тусгасан байхыг уриалж байна.</w:t>
      </w:r>
    </w:p>
    <w:p w14:paraId="339975F7" w14:textId="77777777" w:rsidR="005A3959" w:rsidRPr="001024EB" w:rsidRDefault="005A3959" w:rsidP="005A3959">
      <w:pPr>
        <w:pStyle w:val="ListParagraph"/>
        <w:tabs>
          <w:tab w:val="left" w:pos="1109"/>
          <w:tab w:val="left" w:pos="3240"/>
        </w:tabs>
        <w:ind w:left="1026" w:right="872" w:firstLine="0"/>
        <w:rPr>
          <w:rFonts w:ascii="Arial" w:hAnsi="Arial" w:cs="Arial"/>
          <w:i/>
        </w:rPr>
      </w:pPr>
    </w:p>
    <w:p w14:paraId="214F4ADE" w14:textId="77777777" w:rsidR="005F2845" w:rsidRPr="005A3959" w:rsidRDefault="0033177E" w:rsidP="0012552E">
      <w:pPr>
        <w:pStyle w:val="Heading2"/>
        <w:numPr>
          <w:ilvl w:val="0"/>
          <w:numId w:val="21"/>
        </w:numPr>
        <w:tabs>
          <w:tab w:val="left" w:pos="1227"/>
          <w:tab w:val="left" w:pos="3240"/>
        </w:tabs>
        <w:ind w:left="1227" w:hanging="200"/>
        <w:jc w:val="both"/>
      </w:pPr>
      <w:r w:rsidRPr="001024EB">
        <w:t>Европын</w:t>
      </w:r>
      <w:r w:rsidRPr="001024EB">
        <w:rPr>
          <w:spacing w:val="-2"/>
        </w:rPr>
        <w:t xml:space="preserve"> </w:t>
      </w:r>
      <w:r w:rsidRPr="001024EB">
        <w:t>холбоо</w:t>
      </w:r>
      <w:r w:rsidRPr="001024EB">
        <w:rPr>
          <w:spacing w:val="-1"/>
        </w:rPr>
        <w:t xml:space="preserve"> </w:t>
      </w:r>
      <w:r w:rsidRPr="001024EB">
        <w:rPr>
          <w:spacing w:val="-4"/>
        </w:rPr>
        <w:t>(ЕХ)</w:t>
      </w:r>
    </w:p>
    <w:p w14:paraId="79F7DAB8" w14:textId="77777777" w:rsidR="005A3959" w:rsidRPr="001024EB" w:rsidRDefault="005A3959" w:rsidP="005A3959">
      <w:pPr>
        <w:pStyle w:val="Heading2"/>
        <w:tabs>
          <w:tab w:val="left" w:pos="1227"/>
          <w:tab w:val="left" w:pos="3240"/>
        </w:tabs>
        <w:ind w:left="1227"/>
        <w:jc w:val="both"/>
      </w:pPr>
    </w:p>
    <w:p w14:paraId="348ECE43" w14:textId="77777777" w:rsidR="005F2845" w:rsidRDefault="0033177E" w:rsidP="0012552E">
      <w:pPr>
        <w:pStyle w:val="BodyText"/>
        <w:tabs>
          <w:tab w:val="left" w:pos="3240"/>
        </w:tabs>
        <w:ind w:left="307" w:right="877" w:firstLine="719"/>
        <w:jc w:val="both"/>
        <w:rPr>
          <w:rFonts w:ascii="Arial" w:hAnsi="Arial" w:cs="Arial"/>
          <w:spacing w:val="-2"/>
        </w:rPr>
      </w:pPr>
      <w:r w:rsidRPr="001024EB">
        <w:rPr>
          <w:rFonts w:ascii="Arial" w:hAnsi="Arial" w:cs="Arial"/>
        </w:rPr>
        <w:t xml:space="preserve">ЕХ нь байгаль орчин, нийгмийн тогтвортой байдлыг дэмжихэд чиглэсэн янз бүрийн бодлоготой, тогтвортой худалдан авалтын хамгийн өргөн хүрээтэй </w:t>
      </w:r>
      <w:r w:rsidRPr="001024EB">
        <w:rPr>
          <w:rFonts w:ascii="Arial" w:hAnsi="Arial" w:cs="Arial"/>
          <w:spacing w:val="-2"/>
        </w:rPr>
        <w:t>тогтолцоотой.</w:t>
      </w:r>
    </w:p>
    <w:p w14:paraId="658BBF1F" w14:textId="77777777" w:rsidR="005A3959" w:rsidRPr="001024EB" w:rsidRDefault="005A3959" w:rsidP="0012552E">
      <w:pPr>
        <w:pStyle w:val="BodyText"/>
        <w:tabs>
          <w:tab w:val="left" w:pos="3240"/>
        </w:tabs>
        <w:ind w:left="307" w:right="877" w:firstLine="719"/>
        <w:jc w:val="both"/>
        <w:rPr>
          <w:rFonts w:ascii="Arial" w:hAnsi="Arial" w:cs="Arial"/>
        </w:rPr>
      </w:pPr>
    </w:p>
    <w:p w14:paraId="3D2FFFD9" w14:textId="77777777" w:rsidR="005F2845" w:rsidRPr="001024EB" w:rsidRDefault="0033177E" w:rsidP="0012552E">
      <w:pPr>
        <w:pStyle w:val="ListParagraph"/>
        <w:numPr>
          <w:ilvl w:val="1"/>
          <w:numId w:val="21"/>
        </w:numPr>
        <w:tabs>
          <w:tab w:val="left" w:pos="1109"/>
          <w:tab w:val="left" w:pos="3240"/>
        </w:tabs>
        <w:ind w:right="870" w:firstLine="719"/>
        <w:rPr>
          <w:rFonts w:ascii="Arial" w:hAnsi="Arial" w:cs="Arial"/>
          <w:i/>
        </w:rPr>
      </w:pPr>
      <w:r w:rsidRPr="001024EB">
        <w:rPr>
          <w:rFonts w:ascii="Arial" w:hAnsi="Arial" w:cs="Arial"/>
          <w:i/>
          <w:sz w:val="24"/>
        </w:rPr>
        <w:t>ЕХ-ны</w:t>
      </w:r>
      <w:r w:rsidRPr="001024EB">
        <w:rPr>
          <w:rFonts w:ascii="Arial" w:hAnsi="Arial" w:cs="Arial"/>
          <w:i/>
          <w:spacing w:val="-15"/>
          <w:sz w:val="24"/>
        </w:rPr>
        <w:t xml:space="preserve"> </w:t>
      </w:r>
      <w:r w:rsidRPr="001024EB">
        <w:rPr>
          <w:rFonts w:ascii="Arial" w:hAnsi="Arial" w:cs="Arial"/>
          <w:i/>
          <w:sz w:val="24"/>
        </w:rPr>
        <w:t>ногоон</w:t>
      </w:r>
      <w:r w:rsidRPr="001024EB">
        <w:rPr>
          <w:rFonts w:ascii="Arial" w:hAnsi="Arial" w:cs="Arial"/>
          <w:i/>
          <w:spacing w:val="-17"/>
          <w:sz w:val="24"/>
        </w:rPr>
        <w:t xml:space="preserve"> </w:t>
      </w:r>
      <w:r w:rsidRPr="001024EB">
        <w:rPr>
          <w:rFonts w:ascii="Arial" w:hAnsi="Arial" w:cs="Arial"/>
          <w:i/>
          <w:sz w:val="24"/>
        </w:rPr>
        <w:t>төрийн</w:t>
      </w:r>
      <w:r w:rsidRPr="001024EB">
        <w:rPr>
          <w:rFonts w:ascii="Arial" w:hAnsi="Arial" w:cs="Arial"/>
          <w:i/>
          <w:spacing w:val="-15"/>
          <w:sz w:val="24"/>
        </w:rPr>
        <w:t xml:space="preserve"> </w:t>
      </w:r>
      <w:r w:rsidRPr="001024EB">
        <w:rPr>
          <w:rFonts w:ascii="Arial" w:hAnsi="Arial" w:cs="Arial"/>
          <w:i/>
          <w:sz w:val="24"/>
        </w:rPr>
        <w:t>худалдан</w:t>
      </w:r>
      <w:r w:rsidRPr="001024EB">
        <w:rPr>
          <w:rFonts w:ascii="Arial" w:hAnsi="Arial" w:cs="Arial"/>
          <w:i/>
          <w:spacing w:val="-15"/>
          <w:sz w:val="24"/>
        </w:rPr>
        <w:t xml:space="preserve"> </w:t>
      </w:r>
      <w:r w:rsidRPr="001024EB">
        <w:rPr>
          <w:rFonts w:ascii="Arial" w:hAnsi="Arial" w:cs="Arial"/>
          <w:i/>
          <w:sz w:val="24"/>
        </w:rPr>
        <w:t>авалт</w:t>
      </w:r>
      <w:r w:rsidRPr="001024EB">
        <w:rPr>
          <w:rFonts w:ascii="Arial" w:hAnsi="Arial" w:cs="Arial"/>
          <w:i/>
          <w:spacing w:val="-16"/>
          <w:sz w:val="24"/>
        </w:rPr>
        <w:t xml:space="preserve"> </w:t>
      </w:r>
      <w:r w:rsidRPr="001024EB">
        <w:rPr>
          <w:rFonts w:ascii="Arial" w:hAnsi="Arial" w:cs="Arial"/>
          <w:i/>
          <w:sz w:val="24"/>
        </w:rPr>
        <w:t>(GPP):</w:t>
      </w:r>
      <w:r w:rsidRPr="001024EB">
        <w:rPr>
          <w:rFonts w:ascii="Arial" w:hAnsi="Arial" w:cs="Arial"/>
          <w:i/>
          <w:spacing w:val="-13"/>
          <w:sz w:val="24"/>
        </w:rPr>
        <w:t xml:space="preserve"> </w:t>
      </w:r>
      <w:r w:rsidRPr="001024EB">
        <w:rPr>
          <w:rFonts w:ascii="Arial" w:hAnsi="Arial" w:cs="Arial"/>
          <w:sz w:val="24"/>
        </w:rPr>
        <w:t>Европын</w:t>
      </w:r>
      <w:r w:rsidRPr="001024EB">
        <w:rPr>
          <w:rFonts w:ascii="Arial" w:hAnsi="Arial" w:cs="Arial"/>
          <w:spacing w:val="-13"/>
          <w:sz w:val="24"/>
        </w:rPr>
        <w:t xml:space="preserve"> </w:t>
      </w:r>
      <w:r w:rsidRPr="001024EB">
        <w:rPr>
          <w:rFonts w:ascii="Arial" w:hAnsi="Arial" w:cs="Arial"/>
          <w:sz w:val="24"/>
        </w:rPr>
        <w:t>Комисс</w:t>
      </w:r>
      <w:r w:rsidRPr="001024EB">
        <w:rPr>
          <w:rFonts w:ascii="Arial" w:hAnsi="Arial" w:cs="Arial"/>
          <w:spacing w:val="-15"/>
          <w:sz w:val="24"/>
        </w:rPr>
        <w:t xml:space="preserve"> </w:t>
      </w:r>
      <w:r w:rsidRPr="001024EB">
        <w:rPr>
          <w:rFonts w:ascii="Arial" w:hAnsi="Arial" w:cs="Arial"/>
          <w:sz w:val="24"/>
        </w:rPr>
        <w:t>нь</w:t>
      </w:r>
      <w:r w:rsidRPr="001024EB">
        <w:rPr>
          <w:rFonts w:ascii="Arial" w:hAnsi="Arial" w:cs="Arial"/>
          <w:spacing w:val="-13"/>
          <w:sz w:val="24"/>
        </w:rPr>
        <w:t xml:space="preserve"> </w:t>
      </w:r>
      <w:r w:rsidRPr="001024EB">
        <w:rPr>
          <w:rFonts w:ascii="Arial" w:hAnsi="Arial" w:cs="Arial"/>
          <w:sz w:val="24"/>
        </w:rPr>
        <w:t>төрийн байгууллагуудад ногоон бүтээгдэхүүн, үйлчилгээг худалдан авахад нь туслах удирдамж, шалгуураар дамжуулан GPP-ийг дэмждэг. Эдгээр шалгуурт эрчим хүчний хэмнэлт, ялгаруулалтыг бууруулах, тогтвортой түүхий эд, байгальд ээлтэй хог хаягдлын менежмент зэрэг багтана.</w:t>
      </w:r>
    </w:p>
    <w:p w14:paraId="7576FDC6" w14:textId="77777777" w:rsidR="005F2845" w:rsidRPr="001024EB" w:rsidRDefault="0033177E" w:rsidP="0012552E">
      <w:pPr>
        <w:pStyle w:val="ListParagraph"/>
        <w:numPr>
          <w:ilvl w:val="1"/>
          <w:numId w:val="21"/>
        </w:numPr>
        <w:tabs>
          <w:tab w:val="left" w:pos="1109"/>
          <w:tab w:val="left" w:pos="3240"/>
        </w:tabs>
        <w:ind w:right="868" w:firstLine="719"/>
        <w:rPr>
          <w:rFonts w:ascii="Arial" w:hAnsi="Arial" w:cs="Arial"/>
          <w:i/>
        </w:rPr>
      </w:pPr>
      <w:r w:rsidRPr="001024EB">
        <w:rPr>
          <w:rFonts w:ascii="Arial" w:hAnsi="Arial" w:cs="Arial"/>
          <w:i/>
          <w:sz w:val="24"/>
        </w:rPr>
        <w:t xml:space="preserve">ЕХ-ны Худалдан авах ажиллагааны удирдамж (2014/24/ЕХ): </w:t>
      </w:r>
      <w:r w:rsidRPr="001024EB">
        <w:rPr>
          <w:rFonts w:ascii="Arial" w:hAnsi="Arial" w:cs="Arial"/>
          <w:sz w:val="24"/>
        </w:rPr>
        <w:t>Энэхүү заавар нь төрийн худалдан авалтад байгаль орчин, нийгмийн шалгуурыг ашиглахыг</w:t>
      </w:r>
      <w:r w:rsidRPr="001024EB">
        <w:rPr>
          <w:rFonts w:ascii="Arial" w:hAnsi="Arial" w:cs="Arial"/>
          <w:spacing w:val="-10"/>
          <w:sz w:val="24"/>
        </w:rPr>
        <w:t xml:space="preserve"> </w:t>
      </w:r>
      <w:r w:rsidRPr="001024EB">
        <w:rPr>
          <w:rFonts w:ascii="Arial" w:hAnsi="Arial" w:cs="Arial"/>
          <w:sz w:val="24"/>
        </w:rPr>
        <w:t>дэмждэг.</w:t>
      </w:r>
      <w:r w:rsidRPr="001024EB">
        <w:rPr>
          <w:rFonts w:ascii="Arial" w:hAnsi="Arial" w:cs="Arial"/>
          <w:spacing w:val="-12"/>
          <w:sz w:val="24"/>
        </w:rPr>
        <w:t xml:space="preserve"> </w:t>
      </w:r>
      <w:r w:rsidRPr="001024EB">
        <w:rPr>
          <w:rFonts w:ascii="Arial" w:hAnsi="Arial" w:cs="Arial"/>
          <w:sz w:val="24"/>
        </w:rPr>
        <w:t>Энэ</w:t>
      </w:r>
      <w:r w:rsidRPr="001024EB">
        <w:rPr>
          <w:rFonts w:ascii="Arial" w:hAnsi="Arial" w:cs="Arial"/>
          <w:spacing w:val="-12"/>
          <w:sz w:val="24"/>
        </w:rPr>
        <w:t xml:space="preserve"> </w:t>
      </w:r>
      <w:r w:rsidRPr="001024EB">
        <w:rPr>
          <w:rFonts w:ascii="Arial" w:hAnsi="Arial" w:cs="Arial"/>
          <w:sz w:val="24"/>
        </w:rPr>
        <w:t>нь</w:t>
      </w:r>
      <w:r w:rsidRPr="001024EB">
        <w:rPr>
          <w:rFonts w:ascii="Arial" w:hAnsi="Arial" w:cs="Arial"/>
          <w:spacing w:val="-12"/>
          <w:sz w:val="24"/>
        </w:rPr>
        <w:t xml:space="preserve"> </w:t>
      </w:r>
      <w:r w:rsidRPr="001024EB">
        <w:rPr>
          <w:rFonts w:ascii="Arial" w:hAnsi="Arial" w:cs="Arial"/>
          <w:sz w:val="24"/>
        </w:rPr>
        <w:t>төрийн</w:t>
      </w:r>
      <w:r w:rsidRPr="001024EB">
        <w:rPr>
          <w:rFonts w:ascii="Arial" w:hAnsi="Arial" w:cs="Arial"/>
          <w:spacing w:val="-11"/>
          <w:sz w:val="24"/>
        </w:rPr>
        <w:t xml:space="preserve"> </w:t>
      </w:r>
      <w:r w:rsidRPr="001024EB">
        <w:rPr>
          <w:rFonts w:ascii="Arial" w:hAnsi="Arial" w:cs="Arial"/>
          <w:sz w:val="24"/>
        </w:rPr>
        <w:t>байгууллагууд</w:t>
      </w:r>
      <w:r w:rsidRPr="001024EB">
        <w:rPr>
          <w:rFonts w:ascii="Arial" w:hAnsi="Arial" w:cs="Arial"/>
          <w:spacing w:val="-12"/>
          <w:sz w:val="24"/>
        </w:rPr>
        <w:t xml:space="preserve"> </w:t>
      </w:r>
      <w:r w:rsidRPr="001024EB">
        <w:rPr>
          <w:rFonts w:ascii="Arial" w:hAnsi="Arial" w:cs="Arial"/>
          <w:sz w:val="24"/>
        </w:rPr>
        <w:t>гэрээ</w:t>
      </w:r>
      <w:r w:rsidRPr="001024EB">
        <w:rPr>
          <w:rFonts w:ascii="Arial" w:hAnsi="Arial" w:cs="Arial"/>
          <w:spacing w:val="-11"/>
          <w:sz w:val="24"/>
        </w:rPr>
        <w:t xml:space="preserve"> </w:t>
      </w:r>
      <w:r w:rsidRPr="001024EB">
        <w:rPr>
          <w:rFonts w:ascii="Arial" w:hAnsi="Arial" w:cs="Arial"/>
          <w:sz w:val="24"/>
        </w:rPr>
        <w:t>байгуулахад</w:t>
      </w:r>
      <w:r w:rsidRPr="001024EB">
        <w:rPr>
          <w:rFonts w:ascii="Arial" w:hAnsi="Arial" w:cs="Arial"/>
          <w:spacing w:val="-12"/>
          <w:sz w:val="24"/>
        </w:rPr>
        <w:t xml:space="preserve"> </w:t>
      </w:r>
      <w:r w:rsidRPr="001024EB">
        <w:rPr>
          <w:rFonts w:ascii="Arial" w:hAnsi="Arial" w:cs="Arial"/>
          <w:sz w:val="24"/>
        </w:rPr>
        <w:t>амьдралын</w:t>
      </w:r>
    </w:p>
    <w:p w14:paraId="70F27BE1" w14:textId="77777777" w:rsidR="005F2845" w:rsidRPr="001024EB" w:rsidRDefault="0033177E" w:rsidP="0012552E">
      <w:pPr>
        <w:pStyle w:val="BodyText"/>
        <w:tabs>
          <w:tab w:val="left" w:pos="3240"/>
        </w:tabs>
        <w:ind w:left="307" w:right="871"/>
        <w:jc w:val="both"/>
        <w:rPr>
          <w:rFonts w:ascii="Arial" w:hAnsi="Arial" w:cs="Arial"/>
        </w:rPr>
      </w:pPr>
      <w:r w:rsidRPr="001024EB">
        <w:rPr>
          <w:rFonts w:ascii="Arial" w:hAnsi="Arial" w:cs="Arial"/>
        </w:rPr>
        <w:t>мөчлөгийн зардал болон тогтвортой байдалд үзүүлэх нөлөөллийг харгалзан үзэхийг үүрэг болгосон.</w:t>
      </w:r>
    </w:p>
    <w:p w14:paraId="2187569C" w14:textId="77777777" w:rsidR="005F2845" w:rsidRPr="005A3959" w:rsidRDefault="0033177E" w:rsidP="0012552E">
      <w:pPr>
        <w:pStyle w:val="ListParagraph"/>
        <w:numPr>
          <w:ilvl w:val="1"/>
          <w:numId w:val="21"/>
        </w:numPr>
        <w:tabs>
          <w:tab w:val="left" w:pos="1109"/>
          <w:tab w:val="left" w:pos="3240"/>
        </w:tabs>
        <w:ind w:right="870" w:firstLine="719"/>
        <w:rPr>
          <w:rFonts w:ascii="Arial" w:hAnsi="Arial" w:cs="Arial"/>
          <w:i/>
        </w:rPr>
      </w:pPr>
      <w:r w:rsidRPr="001024EB">
        <w:rPr>
          <w:rFonts w:ascii="Arial" w:hAnsi="Arial" w:cs="Arial"/>
          <w:i/>
          <w:sz w:val="24"/>
        </w:rPr>
        <w:t xml:space="preserve">Тойрог эдийн засгийн үйл ажиллагааны төлөвлөгөө: </w:t>
      </w:r>
      <w:r w:rsidRPr="001024EB">
        <w:rPr>
          <w:rFonts w:ascii="Arial" w:hAnsi="Arial" w:cs="Arial"/>
          <w:sz w:val="24"/>
        </w:rPr>
        <w:t>Дахин боловсруулалт,</w:t>
      </w:r>
      <w:r w:rsidRPr="001024EB">
        <w:rPr>
          <w:rFonts w:ascii="Arial" w:hAnsi="Arial" w:cs="Arial"/>
          <w:spacing w:val="-16"/>
          <w:sz w:val="24"/>
        </w:rPr>
        <w:t xml:space="preserve"> </w:t>
      </w:r>
      <w:r w:rsidRPr="001024EB">
        <w:rPr>
          <w:rFonts w:ascii="Arial" w:hAnsi="Arial" w:cs="Arial"/>
          <w:sz w:val="24"/>
        </w:rPr>
        <w:t>нөөцийг</w:t>
      </w:r>
      <w:r w:rsidRPr="001024EB">
        <w:rPr>
          <w:rFonts w:ascii="Arial" w:hAnsi="Arial" w:cs="Arial"/>
          <w:spacing w:val="-16"/>
          <w:sz w:val="24"/>
        </w:rPr>
        <w:t xml:space="preserve"> </w:t>
      </w:r>
      <w:r w:rsidRPr="001024EB">
        <w:rPr>
          <w:rFonts w:ascii="Arial" w:hAnsi="Arial" w:cs="Arial"/>
          <w:sz w:val="24"/>
        </w:rPr>
        <w:t>үр</w:t>
      </w:r>
      <w:r w:rsidRPr="001024EB">
        <w:rPr>
          <w:rFonts w:ascii="Arial" w:hAnsi="Arial" w:cs="Arial"/>
          <w:spacing w:val="-16"/>
          <w:sz w:val="24"/>
        </w:rPr>
        <w:t xml:space="preserve"> </w:t>
      </w:r>
      <w:r w:rsidRPr="001024EB">
        <w:rPr>
          <w:rFonts w:ascii="Arial" w:hAnsi="Arial" w:cs="Arial"/>
          <w:sz w:val="24"/>
        </w:rPr>
        <w:t>ашигтай</w:t>
      </w:r>
      <w:r w:rsidRPr="001024EB">
        <w:rPr>
          <w:rFonts w:ascii="Arial" w:hAnsi="Arial" w:cs="Arial"/>
          <w:spacing w:val="-16"/>
          <w:sz w:val="24"/>
        </w:rPr>
        <w:t xml:space="preserve"> </w:t>
      </w:r>
      <w:r w:rsidRPr="001024EB">
        <w:rPr>
          <w:rFonts w:ascii="Arial" w:hAnsi="Arial" w:cs="Arial"/>
          <w:sz w:val="24"/>
        </w:rPr>
        <w:t>ашиглах,</w:t>
      </w:r>
      <w:r w:rsidRPr="001024EB">
        <w:rPr>
          <w:rFonts w:ascii="Arial" w:hAnsi="Arial" w:cs="Arial"/>
          <w:spacing w:val="-16"/>
          <w:sz w:val="24"/>
        </w:rPr>
        <w:t xml:space="preserve"> </w:t>
      </w:r>
      <w:r w:rsidRPr="001024EB">
        <w:rPr>
          <w:rFonts w:ascii="Arial" w:hAnsi="Arial" w:cs="Arial"/>
          <w:sz w:val="24"/>
        </w:rPr>
        <w:t>эргэлтийн</w:t>
      </w:r>
      <w:r w:rsidRPr="001024EB">
        <w:rPr>
          <w:rFonts w:ascii="Arial" w:hAnsi="Arial" w:cs="Arial"/>
          <w:spacing w:val="-16"/>
          <w:sz w:val="24"/>
        </w:rPr>
        <w:t xml:space="preserve"> </w:t>
      </w:r>
      <w:r w:rsidRPr="001024EB">
        <w:rPr>
          <w:rFonts w:ascii="Arial" w:hAnsi="Arial" w:cs="Arial"/>
          <w:sz w:val="24"/>
        </w:rPr>
        <w:t>практикийг</w:t>
      </w:r>
      <w:r w:rsidRPr="001024EB">
        <w:rPr>
          <w:rFonts w:ascii="Arial" w:hAnsi="Arial" w:cs="Arial"/>
          <w:spacing w:val="-16"/>
          <w:sz w:val="24"/>
        </w:rPr>
        <w:t xml:space="preserve"> </w:t>
      </w:r>
      <w:r w:rsidRPr="001024EB">
        <w:rPr>
          <w:rFonts w:ascii="Arial" w:hAnsi="Arial" w:cs="Arial"/>
          <w:sz w:val="24"/>
        </w:rPr>
        <w:t>(хог</w:t>
      </w:r>
      <w:r w:rsidRPr="001024EB">
        <w:rPr>
          <w:rFonts w:ascii="Arial" w:hAnsi="Arial" w:cs="Arial"/>
          <w:spacing w:val="-16"/>
          <w:sz w:val="24"/>
        </w:rPr>
        <w:t xml:space="preserve"> </w:t>
      </w:r>
      <w:r w:rsidRPr="001024EB">
        <w:rPr>
          <w:rFonts w:ascii="Arial" w:hAnsi="Arial" w:cs="Arial"/>
          <w:sz w:val="24"/>
        </w:rPr>
        <w:t xml:space="preserve">хаягдлыг бууруулах, материалыг дахин ашиглах) дэмжих худалдан авалтын стратегийг </w:t>
      </w:r>
      <w:r w:rsidRPr="001024EB">
        <w:rPr>
          <w:rFonts w:ascii="Arial" w:hAnsi="Arial" w:cs="Arial"/>
          <w:spacing w:val="-2"/>
          <w:sz w:val="24"/>
        </w:rPr>
        <w:t>дэмжинэ.</w:t>
      </w:r>
    </w:p>
    <w:p w14:paraId="6012597D" w14:textId="77777777" w:rsidR="005A3959" w:rsidRPr="001024EB" w:rsidRDefault="005A3959" w:rsidP="005A3959">
      <w:pPr>
        <w:pStyle w:val="ListParagraph"/>
        <w:tabs>
          <w:tab w:val="left" w:pos="1109"/>
          <w:tab w:val="left" w:pos="3240"/>
        </w:tabs>
        <w:ind w:left="1026" w:right="870" w:firstLine="0"/>
        <w:rPr>
          <w:rFonts w:ascii="Arial" w:hAnsi="Arial" w:cs="Arial"/>
          <w:i/>
        </w:rPr>
      </w:pPr>
    </w:p>
    <w:p w14:paraId="3B0000CE" w14:textId="77777777" w:rsidR="005F2845" w:rsidRPr="005A3959" w:rsidRDefault="0033177E" w:rsidP="0012552E">
      <w:pPr>
        <w:pStyle w:val="Heading2"/>
        <w:numPr>
          <w:ilvl w:val="0"/>
          <w:numId w:val="21"/>
        </w:numPr>
        <w:tabs>
          <w:tab w:val="left" w:pos="1227"/>
          <w:tab w:val="left" w:pos="3240"/>
        </w:tabs>
        <w:ind w:left="1227" w:hanging="200"/>
        <w:jc w:val="both"/>
      </w:pPr>
      <w:r w:rsidRPr="001024EB">
        <w:t>Америкийн</w:t>
      </w:r>
      <w:r w:rsidRPr="001024EB">
        <w:rPr>
          <w:spacing w:val="-2"/>
        </w:rPr>
        <w:t xml:space="preserve"> </w:t>
      </w:r>
      <w:r w:rsidRPr="001024EB">
        <w:t>нэгдсэн</w:t>
      </w:r>
      <w:r w:rsidRPr="001024EB">
        <w:rPr>
          <w:spacing w:val="-2"/>
        </w:rPr>
        <w:t xml:space="preserve"> </w:t>
      </w:r>
      <w:r w:rsidRPr="001024EB">
        <w:t>улс</w:t>
      </w:r>
      <w:r w:rsidRPr="001024EB">
        <w:rPr>
          <w:spacing w:val="3"/>
        </w:rPr>
        <w:t xml:space="preserve"> </w:t>
      </w:r>
      <w:r w:rsidRPr="001024EB">
        <w:rPr>
          <w:spacing w:val="-4"/>
        </w:rPr>
        <w:t>(АНУ)</w:t>
      </w:r>
    </w:p>
    <w:p w14:paraId="0A2BA400" w14:textId="77777777" w:rsidR="005A3959" w:rsidRPr="001024EB" w:rsidRDefault="005A3959" w:rsidP="005A3959">
      <w:pPr>
        <w:pStyle w:val="Heading2"/>
        <w:tabs>
          <w:tab w:val="left" w:pos="1227"/>
          <w:tab w:val="left" w:pos="3240"/>
        </w:tabs>
        <w:ind w:left="1227"/>
        <w:jc w:val="both"/>
      </w:pPr>
    </w:p>
    <w:p w14:paraId="473F3A37" w14:textId="77777777" w:rsidR="005F2845" w:rsidRPr="005A3959" w:rsidRDefault="0033177E" w:rsidP="0012552E">
      <w:pPr>
        <w:pStyle w:val="ListParagraph"/>
        <w:numPr>
          <w:ilvl w:val="1"/>
          <w:numId w:val="21"/>
        </w:numPr>
        <w:tabs>
          <w:tab w:val="left" w:pos="1109"/>
          <w:tab w:val="left" w:pos="3240"/>
        </w:tabs>
        <w:ind w:right="879" w:firstLine="719"/>
        <w:rPr>
          <w:rFonts w:ascii="Arial" w:hAnsi="Arial" w:cs="Arial"/>
        </w:rPr>
      </w:pPr>
      <w:r w:rsidRPr="001024EB">
        <w:rPr>
          <w:rFonts w:ascii="Arial" w:hAnsi="Arial" w:cs="Arial"/>
          <w:i/>
          <w:sz w:val="24"/>
        </w:rPr>
        <w:t>АНУ-д тогтвортой худалдан авалт нэмэгдэж байна, ялангуяа холбооны түвшинд:</w:t>
      </w:r>
    </w:p>
    <w:p w14:paraId="5FA91BE2" w14:textId="77777777" w:rsidR="005A3959" w:rsidRPr="001024EB" w:rsidRDefault="005A3959" w:rsidP="005A3959">
      <w:pPr>
        <w:pStyle w:val="ListParagraph"/>
        <w:tabs>
          <w:tab w:val="left" w:pos="1109"/>
          <w:tab w:val="left" w:pos="3240"/>
        </w:tabs>
        <w:ind w:left="1026" w:right="879" w:firstLine="0"/>
        <w:rPr>
          <w:rFonts w:ascii="Arial" w:hAnsi="Arial" w:cs="Arial"/>
        </w:rPr>
      </w:pPr>
    </w:p>
    <w:p w14:paraId="759F8703" w14:textId="77777777" w:rsidR="005F2845" w:rsidRPr="001024EB" w:rsidRDefault="0033177E" w:rsidP="0012552E">
      <w:pPr>
        <w:pStyle w:val="BodyText"/>
        <w:tabs>
          <w:tab w:val="left" w:pos="3240"/>
        </w:tabs>
        <w:ind w:left="307" w:right="871" w:firstLine="719"/>
        <w:jc w:val="both"/>
        <w:rPr>
          <w:rFonts w:ascii="Arial" w:hAnsi="Arial" w:cs="Arial"/>
        </w:rPr>
      </w:pPr>
      <w:r w:rsidRPr="001024EB">
        <w:rPr>
          <w:rFonts w:ascii="Arial" w:hAnsi="Arial" w:cs="Arial"/>
          <w:i/>
        </w:rPr>
        <w:t xml:space="preserve">-Холбооны ногоон худалдан авалт: </w:t>
      </w:r>
      <w:r w:rsidRPr="001024EB">
        <w:rPr>
          <w:rFonts w:ascii="Arial" w:hAnsi="Arial" w:cs="Arial"/>
        </w:rPr>
        <w:t>Холбооны худалдан авалтын журам (FAR)</w:t>
      </w:r>
      <w:r w:rsidRPr="001024EB">
        <w:rPr>
          <w:rFonts w:ascii="Arial" w:hAnsi="Arial" w:cs="Arial"/>
          <w:spacing w:val="-4"/>
        </w:rPr>
        <w:t xml:space="preserve"> </w:t>
      </w:r>
      <w:r w:rsidRPr="001024EB">
        <w:rPr>
          <w:rFonts w:ascii="Arial" w:hAnsi="Arial" w:cs="Arial"/>
        </w:rPr>
        <w:t>нь</w:t>
      </w:r>
      <w:r w:rsidRPr="001024EB">
        <w:rPr>
          <w:rFonts w:ascii="Arial" w:hAnsi="Arial" w:cs="Arial"/>
          <w:spacing w:val="-4"/>
        </w:rPr>
        <w:t xml:space="preserve"> </w:t>
      </w:r>
      <w:r w:rsidRPr="001024EB">
        <w:rPr>
          <w:rFonts w:ascii="Arial" w:hAnsi="Arial" w:cs="Arial"/>
        </w:rPr>
        <w:t>засгийн</w:t>
      </w:r>
      <w:r w:rsidRPr="001024EB">
        <w:rPr>
          <w:rFonts w:ascii="Arial" w:hAnsi="Arial" w:cs="Arial"/>
          <w:spacing w:val="-6"/>
        </w:rPr>
        <w:t xml:space="preserve"> </w:t>
      </w:r>
      <w:r w:rsidRPr="001024EB">
        <w:rPr>
          <w:rFonts w:ascii="Arial" w:hAnsi="Arial" w:cs="Arial"/>
        </w:rPr>
        <w:t>газрын</w:t>
      </w:r>
      <w:r w:rsidRPr="001024EB">
        <w:rPr>
          <w:rFonts w:ascii="Arial" w:hAnsi="Arial" w:cs="Arial"/>
          <w:spacing w:val="-3"/>
        </w:rPr>
        <w:t xml:space="preserve"> </w:t>
      </w:r>
      <w:r w:rsidRPr="001024EB">
        <w:rPr>
          <w:rFonts w:ascii="Arial" w:hAnsi="Arial" w:cs="Arial"/>
        </w:rPr>
        <w:t>байгууллагуудаас</w:t>
      </w:r>
      <w:r w:rsidRPr="001024EB">
        <w:rPr>
          <w:rFonts w:ascii="Arial" w:hAnsi="Arial" w:cs="Arial"/>
          <w:spacing w:val="-7"/>
        </w:rPr>
        <w:t xml:space="preserve"> </w:t>
      </w:r>
      <w:r w:rsidRPr="001024EB">
        <w:rPr>
          <w:rFonts w:ascii="Arial" w:hAnsi="Arial" w:cs="Arial"/>
        </w:rPr>
        <w:t>байгаль орчинд</w:t>
      </w:r>
      <w:r w:rsidRPr="001024EB">
        <w:rPr>
          <w:rFonts w:ascii="Arial" w:hAnsi="Arial" w:cs="Arial"/>
          <w:spacing w:val="-4"/>
        </w:rPr>
        <w:t xml:space="preserve"> </w:t>
      </w:r>
      <w:r w:rsidRPr="001024EB">
        <w:rPr>
          <w:rFonts w:ascii="Arial" w:hAnsi="Arial" w:cs="Arial"/>
        </w:rPr>
        <w:t>ээлтэй</w:t>
      </w:r>
      <w:r w:rsidRPr="001024EB">
        <w:rPr>
          <w:rFonts w:ascii="Arial" w:hAnsi="Arial" w:cs="Arial"/>
          <w:spacing w:val="-3"/>
        </w:rPr>
        <w:t xml:space="preserve"> </w:t>
      </w:r>
      <w:r w:rsidRPr="001024EB">
        <w:rPr>
          <w:rFonts w:ascii="Arial" w:hAnsi="Arial" w:cs="Arial"/>
        </w:rPr>
        <w:t xml:space="preserve">бүтээгдэхүүн, ялангуяа Эрчим хүчний бодлогын тухай хууль болон холбооны тогтвортой барилга байгууламжийн тухай 13693 тоот тушаалын дагуу худалдан авахыг </w:t>
      </w:r>
      <w:r w:rsidRPr="001024EB">
        <w:rPr>
          <w:rFonts w:ascii="Arial" w:hAnsi="Arial" w:cs="Arial"/>
          <w:spacing w:val="-2"/>
        </w:rPr>
        <w:t>шаарддаг.</w:t>
      </w:r>
    </w:p>
    <w:p w14:paraId="040B7D19" w14:textId="77777777" w:rsidR="005F2845" w:rsidRPr="001024EB" w:rsidRDefault="0033177E" w:rsidP="0012552E">
      <w:pPr>
        <w:pStyle w:val="BodyText"/>
        <w:tabs>
          <w:tab w:val="left" w:pos="3240"/>
        </w:tabs>
        <w:ind w:left="307" w:right="870" w:firstLine="719"/>
        <w:jc w:val="both"/>
        <w:rPr>
          <w:rFonts w:ascii="Arial" w:hAnsi="Arial" w:cs="Arial"/>
        </w:rPr>
      </w:pPr>
      <w:r w:rsidRPr="001024EB">
        <w:rPr>
          <w:rFonts w:ascii="Arial" w:hAnsi="Arial" w:cs="Arial"/>
          <w:i/>
        </w:rPr>
        <w:t xml:space="preserve">-LEED гэрчилгээ ба Эрчим хүчний од: </w:t>
      </w:r>
      <w:r w:rsidRPr="001024EB">
        <w:rPr>
          <w:rFonts w:ascii="Arial" w:hAnsi="Arial" w:cs="Arial"/>
        </w:rPr>
        <w:t>Холбооны засгийн газар LEED (Эрчим</w:t>
      </w:r>
      <w:r w:rsidRPr="001024EB">
        <w:rPr>
          <w:rFonts w:ascii="Arial" w:hAnsi="Arial" w:cs="Arial"/>
          <w:spacing w:val="-3"/>
        </w:rPr>
        <w:t xml:space="preserve"> </w:t>
      </w:r>
      <w:r w:rsidRPr="001024EB">
        <w:rPr>
          <w:rFonts w:ascii="Arial" w:hAnsi="Arial" w:cs="Arial"/>
        </w:rPr>
        <w:t>хүч,</w:t>
      </w:r>
      <w:r w:rsidRPr="001024EB">
        <w:rPr>
          <w:rFonts w:ascii="Arial" w:hAnsi="Arial" w:cs="Arial"/>
          <w:spacing w:val="-5"/>
        </w:rPr>
        <w:t xml:space="preserve"> </w:t>
      </w:r>
      <w:r w:rsidRPr="001024EB">
        <w:rPr>
          <w:rFonts w:ascii="Arial" w:hAnsi="Arial" w:cs="Arial"/>
        </w:rPr>
        <w:t>хүрээлэн</w:t>
      </w:r>
      <w:r w:rsidRPr="001024EB">
        <w:rPr>
          <w:rFonts w:ascii="Arial" w:hAnsi="Arial" w:cs="Arial"/>
          <w:spacing w:val="-6"/>
        </w:rPr>
        <w:t xml:space="preserve"> </w:t>
      </w:r>
      <w:r w:rsidRPr="001024EB">
        <w:rPr>
          <w:rFonts w:ascii="Arial" w:hAnsi="Arial" w:cs="Arial"/>
        </w:rPr>
        <w:t>буй</w:t>
      </w:r>
      <w:r w:rsidRPr="001024EB">
        <w:rPr>
          <w:rFonts w:ascii="Arial" w:hAnsi="Arial" w:cs="Arial"/>
          <w:spacing w:val="-3"/>
        </w:rPr>
        <w:t xml:space="preserve"> </w:t>
      </w:r>
      <w:r w:rsidRPr="001024EB">
        <w:rPr>
          <w:rFonts w:ascii="Arial" w:hAnsi="Arial" w:cs="Arial"/>
        </w:rPr>
        <w:t>орчны</w:t>
      </w:r>
      <w:r w:rsidRPr="001024EB">
        <w:rPr>
          <w:rFonts w:ascii="Arial" w:hAnsi="Arial" w:cs="Arial"/>
          <w:spacing w:val="-3"/>
        </w:rPr>
        <w:t xml:space="preserve"> </w:t>
      </w:r>
      <w:r w:rsidRPr="001024EB">
        <w:rPr>
          <w:rFonts w:ascii="Arial" w:hAnsi="Arial" w:cs="Arial"/>
        </w:rPr>
        <w:t>дизайны</w:t>
      </w:r>
      <w:r w:rsidRPr="001024EB">
        <w:rPr>
          <w:rFonts w:ascii="Arial" w:hAnsi="Arial" w:cs="Arial"/>
          <w:spacing w:val="-5"/>
        </w:rPr>
        <w:t xml:space="preserve"> </w:t>
      </w:r>
      <w:r w:rsidRPr="001024EB">
        <w:rPr>
          <w:rFonts w:ascii="Arial" w:hAnsi="Arial" w:cs="Arial"/>
        </w:rPr>
        <w:t>манлайлал),</w:t>
      </w:r>
      <w:r w:rsidRPr="001024EB">
        <w:rPr>
          <w:rFonts w:ascii="Arial" w:hAnsi="Arial" w:cs="Arial"/>
          <w:spacing w:val="-3"/>
        </w:rPr>
        <w:t xml:space="preserve"> </w:t>
      </w:r>
      <w:r w:rsidRPr="001024EB">
        <w:rPr>
          <w:rFonts w:ascii="Arial" w:hAnsi="Arial" w:cs="Arial"/>
        </w:rPr>
        <w:t>Energy</w:t>
      </w:r>
      <w:r w:rsidRPr="001024EB">
        <w:rPr>
          <w:rFonts w:ascii="Arial" w:hAnsi="Arial" w:cs="Arial"/>
          <w:spacing w:val="-4"/>
        </w:rPr>
        <w:t xml:space="preserve"> </w:t>
      </w:r>
      <w:r w:rsidRPr="001024EB">
        <w:rPr>
          <w:rFonts w:ascii="Arial" w:hAnsi="Arial" w:cs="Arial"/>
        </w:rPr>
        <w:t>Star</w:t>
      </w:r>
      <w:r w:rsidRPr="001024EB">
        <w:rPr>
          <w:rFonts w:ascii="Arial" w:hAnsi="Arial" w:cs="Arial"/>
          <w:spacing w:val="-4"/>
        </w:rPr>
        <w:t xml:space="preserve"> </w:t>
      </w:r>
      <w:r w:rsidRPr="001024EB">
        <w:rPr>
          <w:rFonts w:ascii="Arial" w:hAnsi="Arial" w:cs="Arial"/>
        </w:rPr>
        <w:t>зэрэг</w:t>
      </w:r>
      <w:r w:rsidRPr="001024EB">
        <w:rPr>
          <w:rFonts w:ascii="Arial" w:hAnsi="Arial" w:cs="Arial"/>
          <w:spacing w:val="-3"/>
        </w:rPr>
        <w:t xml:space="preserve"> </w:t>
      </w:r>
      <w:r w:rsidRPr="001024EB">
        <w:rPr>
          <w:rFonts w:ascii="Arial" w:hAnsi="Arial" w:cs="Arial"/>
        </w:rPr>
        <w:t>байгаль орчны стандартаар баталгаажсан бүтээгдэхүүний худалдан авалтыг онцолдог.</w:t>
      </w:r>
    </w:p>
    <w:p w14:paraId="47CAD710" w14:textId="77777777" w:rsidR="005F2845" w:rsidRDefault="0033177E" w:rsidP="0012552E">
      <w:pPr>
        <w:pStyle w:val="BodyText"/>
        <w:tabs>
          <w:tab w:val="left" w:pos="3240"/>
        </w:tabs>
        <w:ind w:left="307" w:right="870" w:firstLine="719"/>
        <w:jc w:val="both"/>
        <w:rPr>
          <w:rFonts w:ascii="Arial" w:hAnsi="Arial" w:cs="Arial"/>
        </w:rPr>
      </w:pPr>
      <w:r w:rsidRPr="001024EB">
        <w:rPr>
          <w:rFonts w:ascii="Arial" w:hAnsi="Arial" w:cs="Arial"/>
          <w:i/>
        </w:rPr>
        <w:t xml:space="preserve">-Цэвэр Худалдан авах тухай хууль (Калифорни): </w:t>
      </w:r>
      <w:r w:rsidRPr="001024EB">
        <w:rPr>
          <w:rFonts w:ascii="Arial" w:hAnsi="Arial" w:cs="Arial"/>
        </w:rPr>
        <w:t>Төрийн байгууллагууд худалдан авсан бүтээгдэхүүнийхээ байгаль орчинд үзүүлэх нөлөөлөл, ялангуяа ган, бетон, шил зэрэг материалын нүүрстөрөгчийн ялгаруулалтыг анхаарч үзэхийг шаарддаг муж улсын хууль.</w:t>
      </w:r>
    </w:p>
    <w:p w14:paraId="4BA95661" w14:textId="77777777" w:rsidR="005A3959" w:rsidRPr="001024EB" w:rsidRDefault="005A3959" w:rsidP="0012552E">
      <w:pPr>
        <w:pStyle w:val="BodyText"/>
        <w:tabs>
          <w:tab w:val="left" w:pos="3240"/>
        </w:tabs>
        <w:ind w:left="307" w:right="870" w:firstLine="719"/>
        <w:jc w:val="both"/>
        <w:rPr>
          <w:rFonts w:ascii="Arial" w:hAnsi="Arial" w:cs="Arial"/>
        </w:rPr>
      </w:pPr>
    </w:p>
    <w:p w14:paraId="3A63B1B6" w14:textId="77777777" w:rsidR="005F2845" w:rsidRPr="005A3959" w:rsidRDefault="0033177E" w:rsidP="0012552E">
      <w:pPr>
        <w:pStyle w:val="Heading2"/>
        <w:numPr>
          <w:ilvl w:val="0"/>
          <w:numId w:val="21"/>
        </w:numPr>
        <w:tabs>
          <w:tab w:val="left" w:pos="1227"/>
          <w:tab w:val="left" w:pos="3240"/>
        </w:tabs>
        <w:ind w:left="1227" w:hanging="200"/>
        <w:jc w:val="both"/>
      </w:pPr>
      <w:r w:rsidRPr="001024EB">
        <w:t>Австралийн</w:t>
      </w:r>
      <w:r w:rsidRPr="001024EB">
        <w:rPr>
          <w:spacing w:val="-8"/>
        </w:rPr>
        <w:t xml:space="preserve"> </w:t>
      </w:r>
      <w:r w:rsidRPr="001024EB">
        <w:t>Хамтын</w:t>
      </w:r>
      <w:r w:rsidRPr="001024EB">
        <w:rPr>
          <w:spacing w:val="-5"/>
        </w:rPr>
        <w:t xml:space="preserve"> </w:t>
      </w:r>
      <w:r w:rsidRPr="001024EB">
        <w:t>Нөхөрлөлийн</w:t>
      </w:r>
      <w:r w:rsidRPr="001024EB">
        <w:rPr>
          <w:spacing w:val="-5"/>
        </w:rPr>
        <w:t xml:space="preserve"> </w:t>
      </w:r>
      <w:r w:rsidRPr="001024EB">
        <w:t>Улс</w:t>
      </w:r>
      <w:r w:rsidRPr="001024EB">
        <w:rPr>
          <w:spacing w:val="-4"/>
        </w:rPr>
        <w:t xml:space="preserve"> </w:t>
      </w:r>
      <w:r w:rsidRPr="001024EB">
        <w:t>(Австрали</w:t>
      </w:r>
      <w:r w:rsidRPr="001024EB">
        <w:rPr>
          <w:spacing w:val="-3"/>
        </w:rPr>
        <w:t xml:space="preserve"> </w:t>
      </w:r>
      <w:r w:rsidRPr="001024EB">
        <w:rPr>
          <w:spacing w:val="-4"/>
        </w:rPr>
        <w:t>Улс)</w:t>
      </w:r>
    </w:p>
    <w:p w14:paraId="1DA5713B" w14:textId="77777777" w:rsidR="005A3959" w:rsidRPr="001024EB" w:rsidRDefault="005A3959" w:rsidP="005A3959">
      <w:pPr>
        <w:pStyle w:val="Heading2"/>
        <w:tabs>
          <w:tab w:val="left" w:pos="1227"/>
          <w:tab w:val="left" w:pos="3240"/>
        </w:tabs>
        <w:ind w:left="1227"/>
        <w:jc w:val="both"/>
      </w:pPr>
    </w:p>
    <w:p w14:paraId="6EF59D4D" w14:textId="77777777"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Австрали</w:t>
      </w:r>
      <w:r w:rsidRPr="001024EB">
        <w:rPr>
          <w:rFonts w:ascii="Arial" w:hAnsi="Arial" w:cs="Arial"/>
          <w:spacing w:val="-16"/>
        </w:rPr>
        <w:t xml:space="preserve"> </w:t>
      </w:r>
      <w:r w:rsidRPr="001024EB">
        <w:rPr>
          <w:rFonts w:ascii="Arial" w:hAnsi="Arial" w:cs="Arial"/>
        </w:rPr>
        <w:t>улс</w:t>
      </w:r>
      <w:r w:rsidRPr="001024EB">
        <w:rPr>
          <w:rFonts w:ascii="Arial" w:hAnsi="Arial" w:cs="Arial"/>
          <w:spacing w:val="-16"/>
        </w:rPr>
        <w:t xml:space="preserve"> </w:t>
      </w:r>
      <w:r w:rsidRPr="001024EB">
        <w:rPr>
          <w:rFonts w:ascii="Arial" w:hAnsi="Arial" w:cs="Arial"/>
        </w:rPr>
        <w:t>нь</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авалтын</w:t>
      </w:r>
      <w:r w:rsidRPr="001024EB">
        <w:rPr>
          <w:rFonts w:ascii="Arial" w:hAnsi="Arial" w:cs="Arial"/>
          <w:spacing w:val="-16"/>
        </w:rPr>
        <w:t xml:space="preserve"> </w:t>
      </w:r>
      <w:r w:rsidRPr="001024EB">
        <w:rPr>
          <w:rFonts w:ascii="Arial" w:hAnsi="Arial" w:cs="Arial"/>
        </w:rPr>
        <w:t>үйл</w:t>
      </w:r>
      <w:r w:rsidRPr="001024EB">
        <w:rPr>
          <w:rFonts w:ascii="Arial" w:hAnsi="Arial" w:cs="Arial"/>
          <w:spacing w:val="-16"/>
        </w:rPr>
        <w:t xml:space="preserve"> </w:t>
      </w:r>
      <w:r w:rsidRPr="001024EB">
        <w:rPr>
          <w:rFonts w:ascii="Arial" w:hAnsi="Arial" w:cs="Arial"/>
        </w:rPr>
        <w:t>явцдаа</w:t>
      </w:r>
      <w:r w:rsidRPr="001024EB">
        <w:rPr>
          <w:rFonts w:ascii="Arial" w:hAnsi="Arial" w:cs="Arial"/>
          <w:spacing w:val="-16"/>
        </w:rPr>
        <w:t xml:space="preserve"> </w:t>
      </w:r>
      <w:r w:rsidRPr="001024EB">
        <w:rPr>
          <w:rFonts w:ascii="Arial" w:hAnsi="Arial" w:cs="Arial"/>
        </w:rPr>
        <w:t>тогтвортой</w:t>
      </w:r>
      <w:r w:rsidRPr="001024EB">
        <w:rPr>
          <w:rFonts w:ascii="Arial" w:hAnsi="Arial" w:cs="Arial"/>
          <w:spacing w:val="-16"/>
        </w:rPr>
        <w:t xml:space="preserve"> </w:t>
      </w:r>
      <w:r w:rsidRPr="001024EB">
        <w:rPr>
          <w:rFonts w:ascii="Arial" w:hAnsi="Arial" w:cs="Arial"/>
        </w:rPr>
        <w:t>байдлыг</w:t>
      </w:r>
      <w:r w:rsidRPr="001024EB">
        <w:rPr>
          <w:rFonts w:ascii="Arial" w:hAnsi="Arial" w:cs="Arial"/>
          <w:spacing w:val="-16"/>
        </w:rPr>
        <w:t xml:space="preserve"> </w:t>
      </w:r>
      <w:r w:rsidRPr="001024EB">
        <w:rPr>
          <w:rFonts w:ascii="Arial" w:hAnsi="Arial" w:cs="Arial"/>
        </w:rPr>
        <w:t>дараах дүрэм журам, удирдамжаар тусгасан болно.</w:t>
      </w:r>
    </w:p>
    <w:p w14:paraId="5FA08E01" w14:textId="77777777" w:rsidR="005A3959" w:rsidRPr="001024EB" w:rsidRDefault="005A3959" w:rsidP="0012552E">
      <w:pPr>
        <w:pStyle w:val="BodyText"/>
        <w:tabs>
          <w:tab w:val="left" w:pos="3240"/>
        </w:tabs>
        <w:ind w:left="307" w:right="871" w:firstLine="719"/>
        <w:jc w:val="both"/>
        <w:rPr>
          <w:rFonts w:ascii="Arial" w:hAnsi="Arial" w:cs="Arial"/>
        </w:rPr>
      </w:pPr>
    </w:p>
    <w:p w14:paraId="2D749FF2" w14:textId="77777777" w:rsidR="005F2845" w:rsidRPr="001024EB" w:rsidRDefault="0033177E" w:rsidP="0012552E">
      <w:pPr>
        <w:pStyle w:val="ListParagraph"/>
        <w:numPr>
          <w:ilvl w:val="1"/>
          <w:numId w:val="21"/>
        </w:numPr>
        <w:tabs>
          <w:tab w:val="left" w:pos="1109"/>
          <w:tab w:val="left" w:pos="3240"/>
        </w:tabs>
        <w:ind w:right="869" w:firstLine="719"/>
        <w:rPr>
          <w:rFonts w:ascii="Arial" w:hAnsi="Arial" w:cs="Arial"/>
        </w:rPr>
      </w:pPr>
      <w:r w:rsidRPr="001024EB">
        <w:rPr>
          <w:rFonts w:ascii="Arial" w:hAnsi="Arial" w:cs="Arial"/>
          <w:i/>
          <w:sz w:val="24"/>
        </w:rPr>
        <w:t>Үндэсний</w:t>
      </w:r>
      <w:r w:rsidRPr="001024EB">
        <w:rPr>
          <w:rFonts w:ascii="Arial" w:hAnsi="Arial" w:cs="Arial"/>
          <w:i/>
          <w:spacing w:val="-17"/>
          <w:sz w:val="24"/>
        </w:rPr>
        <w:t xml:space="preserve"> </w:t>
      </w:r>
      <w:r w:rsidRPr="001024EB">
        <w:rPr>
          <w:rFonts w:ascii="Arial" w:hAnsi="Arial" w:cs="Arial"/>
          <w:i/>
          <w:sz w:val="24"/>
        </w:rPr>
        <w:t>тогтвортой</w:t>
      </w:r>
      <w:r w:rsidRPr="001024EB">
        <w:rPr>
          <w:rFonts w:ascii="Arial" w:hAnsi="Arial" w:cs="Arial"/>
          <w:i/>
          <w:spacing w:val="-17"/>
          <w:sz w:val="24"/>
        </w:rPr>
        <w:t xml:space="preserve"> </w:t>
      </w:r>
      <w:r w:rsidRPr="001024EB">
        <w:rPr>
          <w:rFonts w:ascii="Arial" w:hAnsi="Arial" w:cs="Arial"/>
          <w:i/>
          <w:sz w:val="24"/>
        </w:rPr>
        <w:t>худалдан</w:t>
      </w:r>
      <w:r w:rsidRPr="001024EB">
        <w:rPr>
          <w:rFonts w:ascii="Arial" w:hAnsi="Arial" w:cs="Arial"/>
          <w:i/>
          <w:spacing w:val="-16"/>
          <w:sz w:val="24"/>
        </w:rPr>
        <w:t xml:space="preserve"> </w:t>
      </w:r>
      <w:r w:rsidRPr="001024EB">
        <w:rPr>
          <w:rFonts w:ascii="Arial" w:hAnsi="Arial" w:cs="Arial"/>
          <w:i/>
          <w:sz w:val="24"/>
        </w:rPr>
        <w:t>авалтын</w:t>
      </w:r>
      <w:r w:rsidRPr="001024EB">
        <w:rPr>
          <w:rFonts w:ascii="Arial" w:hAnsi="Arial" w:cs="Arial"/>
          <w:i/>
          <w:spacing w:val="-17"/>
          <w:sz w:val="24"/>
        </w:rPr>
        <w:t xml:space="preserve"> </w:t>
      </w:r>
      <w:r w:rsidRPr="001024EB">
        <w:rPr>
          <w:rFonts w:ascii="Arial" w:hAnsi="Arial" w:cs="Arial"/>
          <w:i/>
          <w:sz w:val="24"/>
        </w:rPr>
        <w:t>тогтолцоо:</w:t>
      </w:r>
      <w:r w:rsidRPr="001024EB">
        <w:rPr>
          <w:rFonts w:ascii="Arial" w:hAnsi="Arial" w:cs="Arial"/>
          <w:i/>
          <w:spacing w:val="-17"/>
          <w:sz w:val="24"/>
        </w:rPr>
        <w:t xml:space="preserve"> </w:t>
      </w:r>
      <w:r w:rsidRPr="001024EB">
        <w:rPr>
          <w:rFonts w:ascii="Arial" w:hAnsi="Arial" w:cs="Arial"/>
          <w:sz w:val="24"/>
        </w:rPr>
        <w:t>Энэхүү</w:t>
      </w:r>
      <w:r w:rsidRPr="001024EB">
        <w:rPr>
          <w:rFonts w:ascii="Arial" w:hAnsi="Arial" w:cs="Arial"/>
          <w:spacing w:val="-16"/>
          <w:sz w:val="24"/>
        </w:rPr>
        <w:t xml:space="preserve"> </w:t>
      </w:r>
      <w:r w:rsidRPr="001024EB">
        <w:rPr>
          <w:rFonts w:ascii="Arial" w:hAnsi="Arial" w:cs="Arial"/>
          <w:sz w:val="24"/>
        </w:rPr>
        <w:t>тогтолцоо нь Австралийн төрийн байгууллагуудад тогтвортой байдлыг худалдан авах ажиллагааны практикт нэгтгэх зааварчилгааг өгдөг. Энэ нь худалдан авах шийдвэр гаргахдаа байгаль орчин, нийгэм, эдийн засгийн хүчин зүйлсийг харгалзан үзэхийг дэмждэг.</w:t>
      </w:r>
    </w:p>
    <w:p w14:paraId="6E28C9BF" w14:textId="77777777" w:rsidR="005F2845" w:rsidRPr="001024EB" w:rsidRDefault="0033177E" w:rsidP="0012552E">
      <w:pPr>
        <w:pStyle w:val="ListParagraph"/>
        <w:numPr>
          <w:ilvl w:val="1"/>
          <w:numId w:val="21"/>
        </w:numPr>
        <w:tabs>
          <w:tab w:val="left" w:pos="1109"/>
          <w:tab w:val="left" w:pos="3240"/>
        </w:tabs>
        <w:ind w:right="867" w:firstLine="719"/>
        <w:rPr>
          <w:rFonts w:ascii="Arial" w:hAnsi="Arial" w:cs="Arial"/>
        </w:rPr>
      </w:pPr>
      <w:r w:rsidRPr="001024EB">
        <w:rPr>
          <w:rFonts w:ascii="Arial" w:hAnsi="Arial" w:cs="Arial"/>
          <w:i/>
          <w:sz w:val="24"/>
        </w:rPr>
        <w:t xml:space="preserve">Австралийн Засгийн газрын Ногоон худалдан авалтын дүрэм: </w:t>
      </w:r>
      <w:r w:rsidRPr="001024EB">
        <w:rPr>
          <w:rFonts w:ascii="Arial" w:hAnsi="Arial" w:cs="Arial"/>
          <w:sz w:val="24"/>
        </w:rPr>
        <w:t>Энэхүү код нь эрчим хүчний хэмнэлт, хог хаягдлын менежмент, материалын эх үүсвэр зэрэг байгаль орчны тогтвортой байдлын шалгуурыг хангасан бүтээгдэхүүн нийлүүлэх талаар зөвлөгөө өгдөг.</w:t>
      </w:r>
    </w:p>
    <w:p w14:paraId="2DD0A57D" w14:textId="77777777" w:rsidR="005F2845" w:rsidRPr="005A3959" w:rsidRDefault="0033177E" w:rsidP="0012552E">
      <w:pPr>
        <w:pStyle w:val="ListParagraph"/>
        <w:numPr>
          <w:ilvl w:val="1"/>
          <w:numId w:val="21"/>
        </w:numPr>
        <w:tabs>
          <w:tab w:val="left" w:pos="1109"/>
          <w:tab w:val="left" w:pos="3240"/>
        </w:tabs>
        <w:ind w:right="871" w:firstLine="719"/>
        <w:rPr>
          <w:rFonts w:ascii="Arial" w:hAnsi="Arial" w:cs="Arial"/>
        </w:rPr>
      </w:pPr>
      <w:r w:rsidRPr="001024EB">
        <w:rPr>
          <w:rFonts w:ascii="Arial" w:hAnsi="Arial" w:cs="Arial"/>
          <w:i/>
          <w:sz w:val="24"/>
        </w:rPr>
        <w:t xml:space="preserve">Цэвэр эрчим хүчний санхүүжилтийн корпораци (CEFC): </w:t>
      </w:r>
      <w:r w:rsidRPr="001024EB">
        <w:rPr>
          <w:rFonts w:ascii="Arial" w:hAnsi="Arial" w:cs="Arial"/>
          <w:sz w:val="24"/>
        </w:rPr>
        <w:t>CEFC нь Австралийн төрийн болон хувийн хэвшилд цэвэр эрчим хүчний технологид тогтвортой худалдан авалт, хөрөнгө оруулалтыг дэмждэг.</w:t>
      </w:r>
    </w:p>
    <w:p w14:paraId="3869850D" w14:textId="77777777" w:rsidR="005A3959" w:rsidRPr="001024EB" w:rsidRDefault="005A3959" w:rsidP="005A3959">
      <w:pPr>
        <w:pStyle w:val="ListParagraph"/>
        <w:tabs>
          <w:tab w:val="left" w:pos="1109"/>
          <w:tab w:val="left" w:pos="3240"/>
        </w:tabs>
        <w:ind w:left="1026" w:right="871" w:firstLine="0"/>
        <w:rPr>
          <w:rFonts w:ascii="Arial" w:hAnsi="Arial" w:cs="Arial"/>
        </w:rPr>
      </w:pPr>
    </w:p>
    <w:p w14:paraId="432218FE" w14:textId="77777777" w:rsidR="005F2845" w:rsidRPr="005A3959" w:rsidRDefault="0033177E" w:rsidP="0012552E">
      <w:pPr>
        <w:pStyle w:val="Heading2"/>
        <w:numPr>
          <w:ilvl w:val="0"/>
          <w:numId w:val="21"/>
        </w:numPr>
        <w:tabs>
          <w:tab w:val="left" w:pos="1227"/>
          <w:tab w:val="left" w:pos="3240"/>
        </w:tabs>
        <w:ind w:left="1227" w:hanging="200"/>
        <w:jc w:val="both"/>
      </w:pPr>
      <w:r w:rsidRPr="001024EB">
        <w:t>Бүгд</w:t>
      </w:r>
      <w:r w:rsidRPr="001024EB">
        <w:rPr>
          <w:spacing w:val="-3"/>
        </w:rPr>
        <w:t xml:space="preserve"> </w:t>
      </w:r>
      <w:r w:rsidRPr="001024EB">
        <w:t>Найрамдах</w:t>
      </w:r>
      <w:r w:rsidRPr="001024EB">
        <w:rPr>
          <w:spacing w:val="-5"/>
        </w:rPr>
        <w:t xml:space="preserve"> </w:t>
      </w:r>
      <w:r w:rsidRPr="001024EB">
        <w:t>Хятад</w:t>
      </w:r>
      <w:r w:rsidRPr="001024EB">
        <w:rPr>
          <w:spacing w:val="-3"/>
        </w:rPr>
        <w:t xml:space="preserve"> </w:t>
      </w:r>
      <w:r w:rsidRPr="001024EB">
        <w:t>Ард</w:t>
      </w:r>
      <w:r w:rsidRPr="001024EB">
        <w:rPr>
          <w:spacing w:val="-3"/>
        </w:rPr>
        <w:t xml:space="preserve"> </w:t>
      </w:r>
      <w:r w:rsidRPr="001024EB">
        <w:t>Улс (Хятад</w:t>
      </w:r>
      <w:r w:rsidRPr="001024EB">
        <w:rPr>
          <w:spacing w:val="-4"/>
        </w:rPr>
        <w:t xml:space="preserve"> улс)</w:t>
      </w:r>
    </w:p>
    <w:p w14:paraId="0E2596E0" w14:textId="77777777" w:rsidR="005A3959" w:rsidRPr="001024EB" w:rsidRDefault="005A3959" w:rsidP="005A3959">
      <w:pPr>
        <w:pStyle w:val="Heading2"/>
        <w:tabs>
          <w:tab w:val="left" w:pos="1227"/>
          <w:tab w:val="left" w:pos="3240"/>
        </w:tabs>
        <w:ind w:left="1227"/>
        <w:jc w:val="both"/>
      </w:pPr>
    </w:p>
    <w:p w14:paraId="5319D79B" w14:textId="77777777" w:rsidR="005F2845" w:rsidRPr="001024EB" w:rsidRDefault="0033177E" w:rsidP="0012552E">
      <w:pPr>
        <w:pStyle w:val="BodyText"/>
        <w:tabs>
          <w:tab w:val="left" w:pos="3240"/>
        </w:tabs>
        <w:ind w:left="307" w:right="872" w:firstLine="719"/>
        <w:jc w:val="both"/>
        <w:rPr>
          <w:rFonts w:ascii="Arial" w:hAnsi="Arial" w:cs="Arial"/>
        </w:rPr>
      </w:pPr>
      <w:r w:rsidRPr="001024EB">
        <w:rPr>
          <w:rFonts w:ascii="Arial" w:hAnsi="Arial" w:cs="Arial"/>
        </w:rPr>
        <w:t>Хятад улс байгаль орчны сорилттой холбоотойгоор худалдан авалтын практикт тогтвортой байдлыг улам бүр эрхэмлэж байна.</w:t>
      </w:r>
    </w:p>
    <w:p w14:paraId="2171330C" w14:textId="77777777" w:rsidR="005F2845" w:rsidRPr="001024EB" w:rsidRDefault="0033177E" w:rsidP="0012552E">
      <w:pPr>
        <w:pStyle w:val="ListParagraph"/>
        <w:numPr>
          <w:ilvl w:val="1"/>
          <w:numId w:val="21"/>
        </w:numPr>
        <w:tabs>
          <w:tab w:val="left" w:pos="1109"/>
          <w:tab w:val="left" w:pos="3240"/>
        </w:tabs>
        <w:ind w:right="872" w:firstLine="719"/>
        <w:rPr>
          <w:rFonts w:ascii="Arial" w:hAnsi="Arial" w:cs="Arial"/>
          <w:i/>
        </w:rPr>
      </w:pPr>
      <w:r w:rsidRPr="001024EB">
        <w:rPr>
          <w:rFonts w:ascii="Arial" w:hAnsi="Arial" w:cs="Arial"/>
          <w:i/>
          <w:sz w:val="24"/>
        </w:rPr>
        <w:t xml:space="preserve">Ногоон худалдан авалтын бодлого: </w:t>
      </w:r>
      <w:r w:rsidRPr="001024EB">
        <w:rPr>
          <w:rFonts w:ascii="Arial" w:hAnsi="Arial" w:cs="Arial"/>
          <w:sz w:val="24"/>
        </w:rPr>
        <w:t>Хятадын засгийн газар ногоон худалдан авалтыг төрийн байгууллагын худалдан авалтад оруулахад анхаарч байна. Ногоон худалдан авалтын удирдамж нь эрчим хүчний хэмнэлттэй, байгаль орчинд ээлтэй бүтээгдэхүүнийг нэвтрүүлэхийг дэмждэг.</w:t>
      </w:r>
    </w:p>
    <w:p w14:paraId="0EC00FC1" w14:textId="77777777" w:rsidR="005F2845" w:rsidRPr="005A3959" w:rsidRDefault="0033177E" w:rsidP="00400387">
      <w:pPr>
        <w:pStyle w:val="ListParagraph"/>
        <w:numPr>
          <w:ilvl w:val="1"/>
          <w:numId w:val="21"/>
        </w:numPr>
        <w:tabs>
          <w:tab w:val="left" w:pos="1109"/>
          <w:tab w:val="left" w:pos="3240"/>
        </w:tabs>
        <w:ind w:right="874" w:firstLine="719"/>
        <w:rPr>
          <w:rFonts w:ascii="Arial" w:hAnsi="Arial" w:cs="Arial"/>
        </w:rPr>
      </w:pPr>
      <w:r w:rsidRPr="005A3959">
        <w:rPr>
          <w:rFonts w:ascii="Arial" w:hAnsi="Arial" w:cs="Arial"/>
          <w:i/>
          <w:sz w:val="24"/>
        </w:rPr>
        <w:t xml:space="preserve">Тойрог эдийн засгийг дэмжих тухай хууль (2008): </w:t>
      </w:r>
      <w:r w:rsidRPr="005A3959">
        <w:rPr>
          <w:rFonts w:ascii="Arial" w:hAnsi="Arial" w:cs="Arial"/>
          <w:sz w:val="24"/>
        </w:rPr>
        <w:t>Энэ хууль нь дахин боловсруулах,</w:t>
      </w:r>
      <w:r w:rsidRPr="005A3959">
        <w:rPr>
          <w:rFonts w:ascii="Arial" w:hAnsi="Arial" w:cs="Arial"/>
          <w:spacing w:val="29"/>
          <w:sz w:val="24"/>
        </w:rPr>
        <w:t xml:space="preserve">  </w:t>
      </w:r>
      <w:r w:rsidRPr="005A3959">
        <w:rPr>
          <w:rFonts w:ascii="Arial" w:hAnsi="Arial" w:cs="Arial"/>
          <w:sz w:val="24"/>
        </w:rPr>
        <w:t>хог</w:t>
      </w:r>
      <w:r w:rsidRPr="005A3959">
        <w:rPr>
          <w:rFonts w:ascii="Arial" w:hAnsi="Arial" w:cs="Arial"/>
          <w:spacing w:val="29"/>
          <w:sz w:val="24"/>
        </w:rPr>
        <w:t xml:space="preserve">  </w:t>
      </w:r>
      <w:r w:rsidRPr="005A3959">
        <w:rPr>
          <w:rFonts w:ascii="Arial" w:hAnsi="Arial" w:cs="Arial"/>
          <w:sz w:val="24"/>
        </w:rPr>
        <w:t>хаягдлыг</w:t>
      </w:r>
      <w:r w:rsidRPr="005A3959">
        <w:rPr>
          <w:rFonts w:ascii="Arial" w:hAnsi="Arial" w:cs="Arial"/>
          <w:spacing w:val="29"/>
          <w:sz w:val="24"/>
        </w:rPr>
        <w:t xml:space="preserve">  </w:t>
      </w:r>
      <w:r w:rsidRPr="005A3959">
        <w:rPr>
          <w:rFonts w:ascii="Arial" w:hAnsi="Arial" w:cs="Arial"/>
          <w:sz w:val="24"/>
        </w:rPr>
        <w:t>бууруулах,</w:t>
      </w:r>
      <w:r w:rsidRPr="005A3959">
        <w:rPr>
          <w:rFonts w:ascii="Arial" w:hAnsi="Arial" w:cs="Arial"/>
          <w:spacing w:val="29"/>
          <w:sz w:val="24"/>
        </w:rPr>
        <w:t xml:space="preserve">  </w:t>
      </w:r>
      <w:r w:rsidRPr="005A3959">
        <w:rPr>
          <w:rFonts w:ascii="Arial" w:hAnsi="Arial" w:cs="Arial"/>
          <w:sz w:val="24"/>
        </w:rPr>
        <w:t>тогтвортой</w:t>
      </w:r>
      <w:r w:rsidRPr="005A3959">
        <w:rPr>
          <w:rFonts w:ascii="Arial" w:hAnsi="Arial" w:cs="Arial"/>
          <w:spacing w:val="29"/>
          <w:sz w:val="24"/>
        </w:rPr>
        <w:t xml:space="preserve">  </w:t>
      </w:r>
      <w:r w:rsidRPr="005A3959">
        <w:rPr>
          <w:rFonts w:ascii="Arial" w:hAnsi="Arial" w:cs="Arial"/>
          <w:sz w:val="24"/>
        </w:rPr>
        <w:t>материалын</w:t>
      </w:r>
      <w:r w:rsidRPr="005A3959">
        <w:rPr>
          <w:rFonts w:ascii="Arial" w:hAnsi="Arial" w:cs="Arial"/>
          <w:spacing w:val="30"/>
          <w:sz w:val="24"/>
        </w:rPr>
        <w:t xml:space="preserve">  </w:t>
      </w:r>
      <w:r w:rsidRPr="005A3959">
        <w:rPr>
          <w:rFonts w:ascii="Arial" w:hAnsi="Arial" w:cs="Arial"/>
          <w:spacing w:val="-2"/>
          <w:sz w:val="24"/>
        </w:rPr>
        <w:t>хэрэглээг</w:t>
      </w:r>
    </w:p>
    <w:p w14:paraId="79292205" w14:textId="77777777" w:rsidR="005F2845" w:rsidRPr="001024EB" w:rsidRDefault="0033177E" w:rsidP="0012552E">
      <w:pPr>
        <w:pStyle w:val="BodyText"/>
        <w:tabs>
          <w:tab w:val="left" w:pos="3240"/>
        </w:tabs>
        <w:ind w:left="307" w:right="875"/>
        <w:jc w:val="both"/>
        <w:rPr>
          <w:rFonts w:ascii="Arial" w:hAnsi="Arial" w:cs="Arial"/>
        </w:rPr>
      </w:pPr>
      <w:r w:rsidRPr="001024EB">
        <w:rPr>
          <w:rFonts w:ascii="Arial" w:hAnsi="Arial" w:cs="Arial"/>
        </w:rPr>
        <w:t>чухалчилсан тогтвортой худалдан авалтын практикийг багтаасан дугуй эдийн засгийн хандлагыг дэмждэг.</w:t>
      </w:r>
    </w:p>
    <w:p w14:paraId="3A0B21E3" w14:textId="77777777" w:rsidR="005F2845" w:rsidRPr="005A3959" w:rsidRDefault="0033177E" w:rsidP="0012552E">
      <w:pPr>
        <w:pStyle w:val="ListParagraph"/>
        <w:numPr>
          <w:ilvl w:val="1"/>
          <w:numId w:val="21"/>
        </w:numPr>
        <w:tabs>
          <w:tab w:val="left" w:pos="1109"/>
          <w:tab w:val="left" w:pos="3240"/>
        </w:tabs>
        <w:ind w:right="872" w:firstLine="719"/>
        <w:rPr>
          <w:rFonts w:ascii="Arial" w:hAnsi="Arial" w:cs="Arial"/>
          <w:i/>
        </w:rPr>
      </w:pPr>
      <w:r w:rsidRPr="001024EB">
        <w:rPr>
          <w:rFonts w:ascii="Arial" w:hAnsi="Arial" w:cs="Arial"/>
          <w:i/>
          <w:sz w:val="24"/>
        </w:rPr>
        <w:t>Байгаль</w:t>
      </w:r>
      <w:r w:rsidRPr="001024EB">
        <w:rPr>
          <w:rFonts w:ascii="Arial" w:hAnsi="Arial" w:cs="Arial"/>
          <w:i/>
          <w:spacing w:val="-9"/>
          <w:sz w:val="24"/>
        </w:rPr>
        <w:t xml:space="preserve"> </w:t>
      </w:r>
      <w:r w:rsidRPr="001024EB">
        <w:rPr>
          <w:rFonts w:ascii="Arial" w:hAnsi="Arial" w:cs="Arial"/>
          <w:i/>
          <w:sz w:val="24"/>
        </w:rPr>
        <w:t>орчны</w:t>
      </w:r>
      <w:r w:rsidRPr="001024EB">
        <w:rPr>
          <w:rFonts w:ascii="Arial" w:hAnsi="Arial" w:cs="Arial"/>
          <w:i/>
          <w:spacing w:val="-7"/>
          <w:sz w:val="24"/>
        </w:rPr>
        <w:t xml:space="preserve"> </w:t>
      </w:r>
      <w:r w:rsidRPr="001024EB">
        <w:rPr>
          <w:rFonts w:ascii="Arial" w:hAnsi="Arial" w:cs="Arial"/>
          <w:i/>
          <w:sz w:val="24"/>
        </w:rPr>
        <w:t>шошго:</w:t>
      </w:r>
      <w:r w:rsidRPr="001024EB">
        <w:rPr>
          <w:rFonts w:ascii="Arial" w:hAnsi="Arial" w:cs="Arial"/>
          <w:i/>
          <w:spacing w:val="-3"/>
          <w:sz w:val="24"/>
        </w:rPr>
        <w:t xml:space="preserve"> </w:t>
      </w:r>
      <w:r w:rsidRPr="001024EB">
        <w:rPr>
          <w:rFonts w:ascii="Arial" w:hAnsi="Arial" w:cs="Arial"/>
          <w:sz w:val="24"/>
        </w:rPr>
        <w:t>Хятад</w:t>
      </w:r>
      <w:r w:rsidRPr="001024EB">
        <w:rPr>
          <w:rFonts w:ascii="Arial" w:hAnsi="Arial" w:cs="Arial"/>
          <w:spacing w:val="-5"/>
          <w:sz w:val="24"/>
        </w:rPr>
        <w:t xml:space="preserve"> </w:t>
      </w:r>
      <w:r w:rsidRPr="001024EB">
        <w:rPr>
          <w:rFonts w:ascii="Arial" w:hAnsi="Arial" w:cs="Arial"/>
          <w:sz w:val="24"/>
        </w:rPr>
        <w:t>улс</w:t>
      </w:r>
      <w:r w:rsidRPr="001024EB">
        <w:rPr>
          <w:rFonts w:ascii="Arial" w:hAnsi="Arial" w:cs="Arial"/>
          <w:spacing w:val="-5"/>
          <w:sz w:val="24"/>
        </w:rPr>
        <w:t xml:space="preserve"> </w:t>
      </w:r>
      <w:r w:rsidRPr="001024EB">
        <w:rPr>
          <w:rFonts w:ascii="Arial" w:hAnsi="Arial" w:cs="Arial"/>
          <w:sz w:val="24"/>
        </w:rPr>
        <w:t>байгаль</w:t>
      </w:r>
      <w:r w:rsidRPr="001024EB">
        <w:rPr>
          <w:rFonts w:ascii="Arial" w:hAnsi="Arial" w:cs="Arial"/>
          <w:spacing w:val="-5"/>
          <w:sz w:val="24"/>
        </w:rPr>
        <w:t xml:space="preserve"> </w:t>
      </w:r>
      <w:r w:rsidRPr="001024EB">
        <w:rPr>
          <w:rFonts w:ascii="Arial" w:hAnsi="Arial" w:cs="Arial"/>
          <w:sz w:val="24"/>
        </w:rPr>
        <w:t>орчны</w:t>
      </w:r>
      <w:r w:rsidRPr="001024EB">
        <w:rPr>
          <w:rFonts w:ascii="Arial" w:hAnsi="Arial" w:cs="Arial"/>
          <w:spacing w:val="-7"/>
          <w:sz w:val="24"/>
        </w:rPr>
        <w:t xml:space="preserve"> </w:t>
      </w:r>
      <w:r w:rsidRPr="001024EB">
        <w:rPr>
          <w:rFonts w:ascii="Arial" w:hAnsi="Arial" w:cs="Arial"/>
          <w:sz w:val="24"/>
        </w:rPr>
        <w:t>шошгын</w:t>
      </w:r>
      <w:r w:rsidRPr="001024EB">
        <w:rPr>
          <w:rFonts w:ascii="Arial" w:hAnsi="Arial" w:cs="Arial"/>
          <w:spacing w:val="-5"/>
          <w:sz w:val="24"/>
        </w:rPr>
        <w:t xml:space="preserve"> </w:t>
      </w:r>
      <w:r w:rsidRPr="001024EB">
        <w:rPr>
          <w:rFonts w:ascii="Arial" w:hAnsi="Arial" w:cs="Arial"/>
          <w:sz w:val="24"/>
        </w:rPr>
        <w:t>системтэй</w:t>
      </w:r>
      <w:r w:rsidRPr="001024EB">
        <w:rPr>
          <w:rFonts w:ascii="Arial" w:hAnsi="Arial" w:cs="Arial"/>
          <w:spacing w:val="-4"/>
          <w:sz w:val="24"/>
        </w:rPr>
        <w:t xml:space="preserve"> </w:t>
      </w:r>
      <w:r w:rsidRPr="001024EB">
        <w:rPr>
          <w:rFonts w:ascii="Arial" w:hAnsi="Arial" w:cs="Arial"/>
          <w:sz w:val="24"/>
        </w:rPr>
        <w:t>(эко гэрчилгээтэй</w:t>
      </w:r>
      <w:r w:rsidRPr="001024EB">
        <w:rPr>
          <w:rFonts w:ascii="Arial" w:hAnsi="Arial" w:cs="Arial"/>
          <w:spacing w:val="-2"/>
          <w:sz w:val="24"/>
        </w:rPr>
        <w:t xml:space="preserve"> </w:t>
      </w:r>
      <w:r w:rsidRPr="001024EB">
        <w:rPr>
          <w:rFonts w:ascii="Arial" w:hAnsi="Arial" w:cs="Arial"/>
          <w:sz w:val="24"/>
        </w:rPr>
        <w:t>төстэй)</w:t>
      </w:r>
      <w:r w:rsidRPr="001024EB">
        <w:rPr>
          <w:rFonts w:ascii="Arial" w:hAnsi="Arial" w:cs="Arial"/>
          <w:spacing w:val="-4"/>
          <w:sz w:val="24"/>
        </w:rPr>
        <w:t xml:space="preserve"> </w:t>
      </w:r>
      <w:r w:rsidRPr="001024EB">
        <w:rPr>
          <w:rFonts w:ascii="Arial" w:hAnsi="Arial" w:cs="Arial"/>
          <w:sz w:val="24"/>
        </w:rPr>
        <w:t>бөгөөд</w:t>
      </w:r>
      <w:r w:rsidRPr="001024EB">
        <w:rPr>
          <w:rFonts w:ascii="Arial" w:hAnsi="Arial" w:cs="Arial"/>
          <w:spacing w:val="-1"/>
          <w:sz w:val="24"/>
        </w:rPr>
        <w:t xml:space="preserve"> </w:t>
      </w:r>
      <w:r w:rsidRPr="001024EB">
        <w:rPr>
          <w:rFonts w:ascii="Arial" w:hAnsi="Arial" w:cs="Arial"/>
          <w:sz w:val="24"/>
        </w:rPr>
        <w:t>энэ</w:t>
      </w:r>
      <w:r w:rsidRPr="001024EB">
        <w:rPr>
          <w:rFonts w:ascii="Arial" w:hAnsi="Arial" w:cs="Arial"/>
          <w:spacing w:val="-1"/>
          <w:sz w:val="24"/>
        </w:rPr>
        <w:t xml:space="preserve"> </w:t>
      </w:r>
      <w:r w:rsidRPr="001024EB">
        <w:rPr>
          <w:rFonts w:ascii="Arial" w:hAnsi="Arial" w:cs="Arial"/>
          <w:sz w:val="24"/>
        </w:rPr>
        <w:t>нь</w:t>
      </w:r>
      <w:r w:rsidRPr="001024EB">
        <w:rPr>
          <w:rFonts w:ascii="Arial" w:hAnsi="Arial" w:cs="Arial"/>
          <w:spacing w:val="-1"/>
          <w:sz w:val="24"/>
        </w:rPr>
        <w:t xml:space="preserve"> </w:t>
      </w:r>
      <w:r w:rsidRPr="001024EB">
        <w:rPr>
          <w:rFonts w:ascii="Arial" w:hAnsi="Arial" w:cs="Arial"/>
          <w:sz w:val="24"/>
        </w:rPr>
        <w:t>төрийн</w:t>
      </w:r>
      <w:r w:rsidRPr="001024EB">
        <w:rPr>
          <w:rFonts w:ascii="Arial" w:hAnsi="Arial" w:cs="Arial"/>
          <w:spacing w:val="-3"/>
          <w:sz w:val="24"/>
        </w:rPr>
        <w:t xml:space="preserve"> </w:t>
      </w:r>
      <w:r w:rsidRPr="001024EB">
        <w:rPr>
          <w:rFonts w:ascii="Arial" w:hAnsi="Arial" w:cs="Arial"/>
          <w:sz w:val="24"/>
        </w:rPr>
        <w:t>болон</w:t>
      </w:r>
      <w:r w:rsidRPr="001024EB">
        <w:rPr>
          <w:rFonts w:ascii="Arial" w:hAnsi="Arial" w:cs="Arial"/>
          <w:spacing w:val="-1"/>
          <w:sz w:val="24"/>
        </w:rPr>
        <w:t xml:space="preserve"> </w:t>
      </w:r>
      <w:r w:rsidRPr="001024EB">
        <w:rPr>
          <w:rFonts w:ascii="Arial" w:hAnsi="Arial" w:cs="Arial"/>
          <w:sz w:val="24"/>
        </w:rPr>
        <w:t>хувийн</w:t>
      </w:r>
      <w:r w:rsidRPr="001024EB">
        <w:rPr>
          <w:rFonts w:ascii="Arial" w:hAnsi="Arial" w:cs="Arial"/>
          <w:spacing w:val="-1"/>
          <w:sz w:val="24"/>
        </w:rPr>
        <w:t xml:space="preserve"> </w:t>
      </w:r>
      <w:r w:rsidRPr="001024EB">
        <w:rPr>
          <w:rFonts w:ascii="Arial" w:hAnsi="Arial" w:cs="Arial"/>
          <w:sz w:val="24"/>
        </w:rPr>
        <w:t>хэвшлийн</w:t>
      </w:r>
      <w:r w:rsidRPr="001024EB">
        <w:rPr>
          <w:rFonts w:ascii="Arial" w:hAnsi="Arial" w:cs="Arial"/>
          <w:spacing w:val="-1"/>
          <w:sz w:val="24"/>
        </w:rPr>
        <w:t xml:space="preserve"> </w:t>
      </w:r>
      <w:r w:rsidRPr="001024EB">
        <w:rPr>
          <w:rFonts w:ascii="Arial" w:hAnsi="Arial" w:cs="Arial"/>
          <w:sz w:val="24"/>
        </w:rPr>
        <w:t>аль</w:t>
      </w:r>
      <w:r w:rsidRPr="001024EB">
        <w:rPr>
          <w:rFonts w:ascii="Arial" w:hAnsi="Arial" w:cs="Arial"/>
          <w:spacing w:val="-1"/>
          <w:sz w:val="24"/>
        </w:rPr>
        <w:t xml:space="preserve"> </w:t>
      </w:r>
      <w:r w:rsidRPr="001024EB">
        <w:rPr>
          <w:rFonts w:ascii="Arial" w:hAnsi="Arial" w:cs="Arial"/>
          <w:sz w:val="24"/>
        </w:rPr>
        <w:t>алинд</w:t>
      </w:r>
      <w:r w:rsidRPr="001024EB">
        <w:rPr>
          <w:rFonts w:ascii="Arial" w:hAnsi="Arial" w:cs="Arial"/>
          <w:spacing w:val="-2"/>
          <w:sz w:val="24"/>
        </w:rPr>
        <w:t xml:space="preserve"> </w:t>
      </w:r>
      <w:r w:rsidRPr="001024EB">
        <w:rPr>
          <w:rFonts w:ascii="Arial" w:hAnsi="Arial" w:cs="Arial"/>
          <w:sz w:val="24"/>
        </w:rPr>
        <w:t>нь худалдан авалтын шийдвэрийг удирдан чиглүүлдэг.</w:t>
      </w:r>
    </w:p>
    <w:p w14:paraId="581FD5E8" w14:textId="77777777" w:rsidR="005A3959" w:rsidRPr="001024EB" w:rsidRDefault="005A3959" w:rsidP="005A3959">
      <w:pPr>
        <w:pStyle w:val="ListParagraph"/>
        <w:tabs>
          <w:tab w:val="left" w:pos="1109"/>
          <w:tab w:val="left" w:pos="3240"/>
        </w:tabs>
        <w:ind w:left="1026" w:right="872" w:firstLine="0"/>
        <w:rPr>
          <w:rFonts w:ascii="Arial" w:hAnsi="Arial" w:cs="Arial"/>
          <w:i/>
        </w:rPr>
      </w:pPr>
    </w:p>
    <w:p w14:paraId="585E1A51" w14:textId="77777777" w:rsidR="005F2845" w:rsidRPr="005A3959" w:rsidRDefault="0033177E" w:rsidP="0012552E">
      <w:pPr>
        <w:pStyle w:val="Heading2"/>
        <w:numPr>
          <w:ilvl w:val="0"/>
          <w:numId w:val="21"/>
        </w:numPr>
        <w:tabs>
          <w:tab w:val="left" w:pos="1227"/>
          <w:tab w:val="left" w:pos="3240"/>
        </w:tabs>
        <w:ind w:left="1227" w:hanging="200"/>
        <w:jc w:val="both"/>
      </w:pPr>
      <w:r w:rsidRPr="001024EB">
        <w:t>Япон</w:t>
      </w:r>
      <w:r w:rsidRPr="001024EB">
        <w:rPr>
          <w:spacing w:val="-2"/>
        </w:rPr>
        <w:t xml:space="preserve"> </w:t>
      </w:r>
      <w:r w:rsidRPr="001024EB">
        <w:rPr>
          <w:spacing w:val="-5"/>
        </w:rPr>
        <w:t>улс</w:t>
      </w:r>
    </w:p>
    <w:p w14:paraId="2D248AFD" w14:textId="77777777" w:rsidR="005A3959" w:rsidRPr="001024EB" w:rsidRDefault="005A3959" w:rsidP="005A3959">
      <w:pPr>
        <w:pStyle w:val="Heading2"/>
        <w:tabs>
          <w:tab w:val="left" w:pos="1227"/>
          <w:tab w:val="left" w:pos="3240"/>
        </w:tabs>
        <w:ind w:left="1227"/>
        <w:jc w:val="both"/>
      </w:pPr>
    </w:p>
    <w:p w14:paraId="6DF4E586" w14:textId="77777777" w:rsidR="005F2845" w:rsidRPr="001024EB" w:rsidRDefault="0033177E" w:rsidP="0012552E">
      <w:pPr>
        <w:pStyle w:val="BodyText"/>
        <w:tabs>
          <w:tab w:val="left" w:pos="3240"/>
        </w:tabs>
        <w:ind w:left="307" w:right="874" w:firstLine="719"/>
        <w:jc w:val="both"/>
        <w:rPr>
          <w:rFonts w:ascii="Arial" w:hAnsi="Arial" w:cs="Arial"/>
        </w:rPr>
      </w:pPr>
      <w:r w:rsidRPr="001024EB">
        <w:rPr>
          <w:rFonts w:ascii="Arial" w:hAnsi="Arial" w:cs="Arial"/>
        </w:rPr>
        <w:t>Японы тогтвортой худалдан авалтын практик нь байгаль орчныг хамгаалах, нийгмийн хариуцлагаас үндэслэдэг.</w:t>
      </w:r>
    </w:p>
    <w:p w14:paraId="671628CF" w14:textId="77777777" w:rsidR="005F2845" w:rsidRPr="001024EB" w:rsidRDefault="0033177E" w:rsidP="0012552E">
      <w:pPr>
        <w:pStyle w:val="ListParagraph"/>
        <w:numPr>
          <w:ilvl w:val="1"/>
          <w:numId w:val="21"/>
        </w:numPr>
        <w:tabs>
          <w:tab w:val="left" w:pos="1109"/>
          <w:tab w:val="left" w:pos="3240"/>
        </w:tabs>
        <w:ind w:right="870" w:firstLine="719"/>
        <w:rPr>
          <w:rFonts w:ascii="Arial" w:hAnsi="Arial" w:cs="Arial"/>
          <w:i/>
        </w:rPr>
      </w:pPr>
      <w:r w:rsidRPr="001024EB">
        <w:rPr>
          <w:rFonts w:ascii="Arial" w:hAnsi="Arial" w:cs="Arial"/>
          <w:i/>
          <w:sz w:val="24"/>
        </w:rPr>
        <w:t xml:space="preserve">Ногоон худалдан авалтын хууль (2000): </w:t>
      </w:r>
      <w:r w:rsidRPr="001024EB">
        <w:rPr>
          <w:rFonts w:ascii="Arial" w:hAnsi="Arial" w:cs="Arial"/>
          <w:sz w:val="24"/>
        </w:rPr>
        <w:t>Энэ хууль нь эрчим хүчний хэмнэлттэй цахилгаан хэрэгсэл, дахин боловсруулсан материал зэрэг байгаль орчинд ээлтэй бүтээгдэхүүн худалдан авахыг дэмжинэ.</w:t>
      </w:r>
    </w:p>
    <w:p w14:paraId="58287307" w14:textId="77777777" w:rsidR="005F2845" w:rsidRPr="001024EB" w:rsidRDefault="0033177E" w:rsidP="0012552E">
      <w:pPr>
        <w:pStyle w:val="ListParagraph"/>
        <w:numPr>
          <w:ilvl w:val="1"/>
          <w:numId w:val="21"/>
        </w:numPr>
        <w:tabs>
          <w:tab w:val="left" w:pos="1109"/>
          <w:tab w:val="left" w:pos="3240"/>
        </w:tabs>
        <w:ind w:right="870" w:firstLine="719"/>
        <w:rPr>
          <w:rFonts w:ascii="Arial" w:hAnsi="Arial" w:cs="Arial"/>
          <w:i/>
        </w:rPr>
      </w:pPr>
      <w:r w:rsidRPr="001024EB">
        <w:rPr>
          <w:rFonts w:ascii="Arial" w:hAnsi="Arial" w:cs="Arial"/>
          <w:i/>
          <w:sz w:val="24"/>
        </w:rPr>
        <w:t xml:space="preserve">Эко-бүтээгдэхүүний гэрчилгээ: </w:t>
      </w:r>
      <w:r w:rsidRPr="001024EB">
        <w:rPr>
          <w:rFonts w:ascii="Arial" w:hAnsi="Arial" w:cs="Arial"/>
          <w:sz w:val="24"/>
        </w:rPr>
        <w:t>Япончууд байгаль орчны стандартад нийцсэн</w:t>
      </w:r>
      <w:r w:rsidRPr="001024EB">
        <w:rPr>
          <w:rFonts w:ascii="Arial" w:hAnsi="Arial" w:cs="Arial"/>
          <w:spacing w:val="-2"/>
          <w:sz w:val="24"/>
        </w:rPr>
        <w:t xml:space="preserve"> </w:t>
      </w:r>
      <w:r w:rsidRPr="001024EB">
        <w:rPr>
          <w:rFonts w:ascii="Arial" w:hAnsi="Arial" w:cs="Arial"/>
          <w:sz w:val="24"/>
        </w:rPr>
        <w:t>бүтээгдэхүүнийг сонгоход</w:t>
      </w:r>
      <w:r w:rsidRPr="001024EB">
        <w:rPr>
          <w:rFonts w:ascii="Arial" w:hAnsi="Arial" w:cs="Arial"/>
          <w:spacing w:val="-2"/>
          <w:sz w:val="24"/>
        </w:rPr>
        <w:t xml:space="preserve"> </w:t>
      </w:r>
      <w:r w:rsidRPr="001024EB">
        <w:rPr>
          <w:rFonts w:ascii="Arial" w:hAnsi="Arial" w:cs="Arial"/>
          <w:sz w:val="24"/>
        </w:rPr>
        <w:t>хэрэглэгчид</w:t>
      </w:r>
      <w:r w:rsidRPr="001024EB">
        <w:rPr>
          <w:rFonts w:ascii="Arial" w:hAnsi="Arial" w:cs="Arial"/>
          <w:spacing w:val="-2"/>
          <w:sz w:val="24"/>
        </w:rPr>
        <w:t xml:space="preserve"> </w:t>
      </w:r>
      <w:r w:rsidRPr="001024EB">
        <w:rPr>
          <w:rFonts w:ascii="Arial" w:hAnsi="Arial" w:cs="Arial"/>
          <w:sz w:val="24"/>
        </w:rPr>
        <w:t>болон</w:t>
      </w:r>
      <w:r w:rsidRPr="001024EB">
        <w:rPr>
          <w:rFonts w:ascii="Arial" w:hAnsi="Arial" w:cs="Arial"/>
          <w:spacing w:val="-2"/>
          <w:sz w:val="24"/>
        </w:rPr>
        <w:t xml:space="preserve"> </w:t>
      </w:r>
      <w:r w:rsidRPr="001024EB">
        <w:rPr>
          <w:rFonts w:ascii="Arial" w:hAnsi="Arial" w:cs="Arial"/>
          <w:sz w:val="24"/>
        </w:rPr>
        <w:t>байгууллагуудад</w:t>
      </w:r>
      <w:r w:rsidRPr="001024EB">
        <w:rPr>
          <w:rFonts w:ascii="Arial" w:hAnsi="Arial" w:cs="Arial"/>
          <w:spacing w:val="-2"/>
          <w:sz w:val="24"/>
        </w:rPr>
        <w:t xml:space="preserve"> </w:t>
      </w:r>
      <w:r w:rsidRPr="001024EB">
        <w:rPr>
          <w:rFonts w:ascii="Arial" w:hAnsi="Arial" w:cs="Arial"/>
          <w:sz w:val="24"/>
        </w:rPr>
        <w:t>тусалдаг Эко Марк гэх мэт эко гэрчилгээг сурталчилдаг.</w:t>
      </w:r>
    </w:p>
    <w:p w14:paraId="22D1A79D" w14:textId="77777777" w:rsidR="005F2845" w:rsidRPr="005A3959" w:rsidRDefault="0033177E" w:rsidP="0012552E">
      <w:pPr>
        <w:pStyle w:val="ListParagraph"/>
        <w:numPr>
          <w:ilvl w:val="1"/>
          <w:numId w:val="21"/>
        </w:numPr>
        <w:tabs>
          <w:tab w:val="left" w:pos="1109"/>
          <w:tab w:val="left" w:pos="3240"/>
        </w:tabs>
        <w:ind w:right="867" w:firstLine="719"/>
        <w:rPr>
          <w:rFonts w:ascii="Arial" w:hAnsi="Arial" w:cs="Arial"/>
          <w:i/>
        </w:rPr>
      </w:pPr>
      <w:r w:rsidRPr="001024EB">
        <w:rPr>
          <w:rFonts w:ascii="Arial" w:hAnsi="Arial" w:cs="Arial"/>
          <w:i/>
          <w:sz w:val="24"/>
        </w:rPr>
        <w:t xml:space="preserve">Нийлүүлэлтийн гинжин хэлхээний тогтвортой менежмент: </w:t>
      </w:r>
      <w:r w:rsidRPr="001024EB">
        <w:rPr>
          <w:rFonts w:ascii="Arial" w:hAnsi="Arial" w:cs="Arial"/>
          <w:sz w:val="24"/>
        </w:rPr>
        <w:t>Японы худалдан авалт нь шударга хөдөлмөрийн практик, ёс зүйн эх үүсвэрийг голлон нийгмийн хариуцлагатай ханган нийлүүлэлтийн сүлжээг бий болгоход чиглэдэг.</w:t>
      </w:r>
    </w:p>
    <w:p w14:paraId="6018043B" w14:textId="77777777" w:rsidR="005A3959" w:rsidRPr="001024EB" w:rsidRDefault="005A3959" w:rsidP="005A3959">
      <w:pPr>
        <w:pStyle w:val="ListParagraph"/>
        <w:tabs>
          <w:tab w:val="left" w:pos="1109"/>
          <w:tab w:val="left" w:pos="3240"/>
        </w:tabs>
        <w:ind w:left="1026" w:right="867" w:firstLine="0"/>
        <w:rPr>
          <w:rFonts w:ascii="Arial" w:hAnsi="Arial" w:cs="Arial"/>
          <w:i/>
        </w:rPr>
      </w:pPr>
    </w:p>
    <w:p w14:paraId="14672F3E" w14:textId="77777777" w:rsidR="005F2845" w:rsidRPr="005A3959" w:rsidRDefault="0033177E" w:rsidP="0012552E">
      <w:pPr>
        <w:pStyle w:val="Heading2"/>
        <w:numPr>
          <w:ilvl w:val="0"/>
          <w:numId w:val="21"/>
        </w:numPr>
        <w:tabs>
          <w:tab w:val="left" w:pos="1226"/>
          <w:tab w:val="left" w:pos="3240"/>
        </w:tabs>
        <w:ind w:left="1226" w:hanging="199"/>
        <w:jc w:val="both"/>
      </w:pPr>
      <w:r w:rsidRPr="001024EB">
        <w:t>Канад</w:t>
      </w:r>
      <w:r w:rsidRPr="001024EB">
        <w:rPr>
          <w:spacing w:val="-1"/>
        </w:rPr>
        <w:t xml:space="preserve"> </w:t>
      </w:r>
      <w:r w:rsidRPr="001024EB">
        <w:rPr>
          <w:spacing w:val="-5"/>
        </w:rPr>
        <w:t>улс</w:t>
      </w:r>
    </w:p>
    <w:p w14:paraId="558C0EE6" w14:textId="77777777" w:rsidR="005A3959" w:rsidRPr="001024EB" w:rsidRDefault="005A3959" w:rsidP="005A3959">
      <w:pPr>
        <w:pStyle w:val="Heading2"/>
        <w:tabs>
          <w:tab w:val="left" w:pos="1226"/>
          <w:tab w:val="left" w:pos="3240"/>
        </w:tabs>
        <w:ind w:left="1226"/>
        <w:jc w:val="both"/>
      </w:pPr>
    </w:p>
    <w:p w14:paraId="7924824A" w14:textId="77777777" w:rsidR="005F2845" w:rsidRDefault="0033177E" w:rsidP="0012552E">
      <w:pPr>
        <w:pStyle w:val="BodyText"/>
        <w:tabs>
          <w:tab w:val="left" w:pos="3240"/>
        </w:tabs>
        <w:ind w:left="307" w:right="869" w:firstLine="719"/>
        <w:jc w:val="both"/>
        <w:rPr>
          <w:rFonts w:ascii="Arial" w:hAnsi="Arial" w:cs="Arial"/>
        </w:rPr>
      </w:pPr>
      <w:r w:rsidRPr="001024EB">
        <w:rPr>
          <w:rFonts w:ascii="Arial" w:hAnsi="Arial" w:cs="Arial"/>
        </w:rPr>
        <w:t>Канад улс холбооны болон мужийн бодлогоор дамжуулан тогтвортой худалдан авалтын янз бүрийн туршлагыг хэрэгжүүлсэн.</w:t>
      </w:r>
    </w:p>
    <w:p w14:paraId="08A750F0" w14:textId="77777777" w:rsidR="005A3959" w:rsidRPr="001024EB" w:rsidRDefault="005A3959" w:rsidP="0012552E">
      <w:pPr>
        <w:pStyle w:val="BodyText"/>
        <w:tabs>
          <w:tab w:val="left" w:pos="3240"/>
        </w:tabs>
        <w:ind w:left="307" w:right="869" w:firstLine="719"/>
        <w:jc w:val="both"/>
        <w:rPr>
          <w:rFonts w:ascii="Arial" w:hAnsi="Arial" w:cs="Arial"/>
        </w:rPr>
      </w:pPr>
    </w:p>
    <w:p w14:paraId="15D8CB00" w14:textId="77777777" w:rsidR="005F2845" w:rsidRPr="001024EB" w:rsidRDefault="0033177E" w:rsidP="0012552E">
      <w:pPr>
        <w:pStyle w:val="ListParagraph"/>
        <w:numPr>
          <w:ilvl w:val="1"/>
          <w:numId w:val="21"/>
        </w:numPr>
        <w:tabs>
          <w:tab w:val="left" w:pos="1109"/>
          <w:tab w:val="left" w:pos="3240"/>
        </w:tabs>
        <w:ind w:right="871" w:firstLine="719"/>
        <w:rPr>
          <w:rFonts w:ascii="Arial" w:hAnsi="Arial" w:cs="Arial"/>
          <w:i/>
        </w:rPr>
      </w:pPr>
      <w:r w:rsidRPr="001024EB">
        <w:rPr>
          <w:rFonts w:ascii="Arial" w:hAnsi="Arial" w:cs="Arial"/>
          <w:i/>
          <w:sz w:val="24"/>
        </w:rPr>
        <w:t xml:space="preserve">Холбооны тогтвортой худалдан авалтын бодлого: </w:t>
      </w:r>
      <w:r w:rsidRPr="001024EB">
        <w:rPr>
          <w:rFonts w:ascii="Arial" w:hAnsi="Arial" w:cs="Arial"/>
          <w:sz w:val="24"/>
        </w:rPr>
        <w:t>Канадын Засгийн газар</w:t>
      </w:r>
      <w:r w:rsidRPr="001024EB">
        <w:rPr>
          <w:rFonts w:ascii="Arial" w:hAnsi="Arial" w:cs="Arial"/>
          <w:spacing w:val="-12"/>
          <w:sz w:val="24"/>
        </w:rPr>
        <w:t xml:space="preserve"> </w:t>
      </w:r>
      <w:r w:rsidRPr="001024EB">
        <w:rPr>
          <w:rFonts w:ascii="Arial" w:hAnsi="Arial" w:cs="Arial"/>
          <w:sz w:val="24"/>
        </w:rPr>
        <w:t>худалдан</w:t>
      </w:r>
      <w:r w:rsidRPr="001024EB">
        <w:rPr>
          <w:rFonts w:ascii="Arial" w:hAnsi="Arial" w:cs="Arial"/>
          <w:spacing w:val="-13"/>
          <w:sz w:val="24"/>
        </w:rPr>
        <w:t xml:space="preserve"> </w:t>
      </w:r>
      <w:r w:rsidRPr="001024EB">
        <w:rPr>
          <w:rFonts w:ascii="Arial" w:hAnsi="Arial" w:cs="Arial"/>
          <w:sz w:val="24"/>
        </w:rPr>
        <w:t>авалтын</w:t>
      </w:r>
      <w:r w:rsidRPr="001024EB">
        <w:rPr>
          <w:rFonts w:ascii="Arial" w:hAnsi="Arial" w:cs="Arial"/>
          <w:spacing w:val="-12"/>
          <w:sz w:val="24"/>
        </w:rPr>
        <w:t xml:space="preserve"> </w:t>
      </w:r>
      <w:r w:rsidRPr="001024EB">
        <w:rPr>
          <w:rFonts w:ascii="Arial" w:hAnsi="Arial" w:cs="Arial"/>
          <w:sz w:val="24"/>
        </w:rPr>
        <w:t>шийдвэрт</w:t>
      </w:r>
      <w:r w:rsidRPr="001024EB">
        <w:rPr>
          <w:rFonts w:ascii="Arial" w:hAnsi="Arial" w:cs="Arial"/>
          <w:spacing w:val="-12"/>
          <w:sz w:val="24"/>
        </w:rPr>
        <w:t xml:space="preserve"> </w:t>
      </w:r>
      <w:r w:rsidRPr="001024EB">
        <w:rPr>
          <w:rFonts w:ascii="Arial" w:hAnsi="Arial" w:cs="Arial"/>
          <w:sz w:val="24"/>
        </w:rPr>
        <w:t>байгаль</w:t>
      </w:r>
      <w:r w:rsidRPr="001024EB">
        <w:rPr>
          <w:rFonts w:ascii="Arial" w:hAnsi="Arial" w:cs="Arial"/>
          <w:spacing w:val="-12"/>
          <w:sz w:val="24"/>
        </w:rPr>
        <w:t xml:space="preserve"> </w:t>
      </w:r>
      <w:r w:rsidRPr="001024EB">
        <w:rPr>
          <w:rFonts w:ascii="Arial" w:hAnsi="Arial" w:cs="Arial"/>
          <w:sz w:val="24"/>
        </w:rPr>
        <w:t>орчин,</w:t>
      </w:r>
      <w:r w:rsidRPr="001024EB">
        <w:rPr>
          <w:rFonts w:ascii="Arial" w:hAnsi="Arial" w:cs="Arial"/>
          <w:spacing w:val="-12"/>
          <w:sz w:val="24"/>
        </w:rPr>
        <w:t xml:space="preserve"> </w:t>
      </w:r>
      <w:r w:rsidRPr="001024EB">
        <w:rPr>
          <w:rFonts w:ascii="Arial" w:hAnsi="Arial" w:cs="Arial"/>
          <w:sz w:val="24"/>
        </w:rPr>
        <w:t>нийгмийн</w:t>
      </w:r>
      <w:r w:rsidRPr="001024EB">
        <w:rPr>
          <w:rFonts w:ascii="Arial" w:hAnsi="Arial" w:cs="Arial"/>
          <w:spacing w:val="-13"/>
          <w:sz w:val="24"/>
        </w:rPr>
        <w:t xml:space="preserve"> </w:t>
      </w:r>
      <w:r w:rsidRPr="001024EB">
        <w:rPr>
          <w:rFonts w:ascii="Arial" w:hAnsi="Arial" w:cs="Arial"/>
          <w:sz w:val="24"/>
        </w:rPr>
        <w:t>асуудлыг</w:t>
      </w:r>
      <w:r w:rsidRPr="001024EB">
        <w:rPr>
          <w:rFonts w:ascii="Arial" w:hAnsi="Arial" w:cs="Arial"/>
          <w:spacing w:val="-12"/>
          <w:sz w:val="24"/>
        </w:rPr>
        <w:t xml:space="preserve"> </w:t>
      </w:r>
      <w:r w:rsidRPr="001024EB">
        <w:rPr>
          <w:rFonts w:ascii="Arial" w:hAnsi="Arial" w:cs="Arial"/>
          <w:sz w:val="24"/>
        </w:rPr>
        <w:t>нэгтгэхийг холбооны албадаас шаардаж, тогтвортой худалдан авалтыг дэмждэг.</w:t>
      </w:r>
    </w:p>
    <w:p w14:paraId="38F0813D" w14:textId="77777777" w:rsidR="005F2845" w:rsidRPr="005A3959" w:rsidRDefault="0033177E" w:rsidP="0012552E">
      <w:pPr>
        <w:pStyle w:val="ListParagraph"/>
        <w:numPr>
          <w:ilvl w:val="1"/>
          <w:numId w:val="21"/>
        </w:numPr>
        <w:tabs>
          <w:tab w:val="left" w:pos="1109"/>
          <w:tab w:val="left" w:pos="3240"/>
        </w:tabs>
        <w:ind w:right="870" w:firstLine="719"/>
        <w:rPr>
          <w:rFonts w:ascii="Arial" w:hAnsi="Arial" w:cs="Arial"/>
          <w:i/>
        </w:rPr>
      </w:pPr>
      <w:r w:rsidRPr="001024EB">
        <w:rPr>
          <w:rFonts w:ascii="Arial" w:hAnsi="Arial" w:cs="Arial"/>
          <w:i/>
          <w:sz w:val="24"/>
        </w:rPr>
        <w:t>Ногоон</w:t>
      </w:r>
      <w:r w:rsidRPr="001024EB">
        <w:rPr>
          <w:rFonts w:ascii="Arial" w:hAnsi="Arial" w:cs="Arial"/>
          <w:i/>
          <w:spacing w:val="-9"/>
          <w:sz w:val="24"/>
        </w:rPr>
        <w:t xml:space="preserve"> </w:t>
      </w:r>
      <w:r w:rsidRPr="001024EB">
        <w:rPr>
          <w:rFonts w:ascii="Arial" w:hAnsi="Arial" w:cs="Arial"/>
          <w:i/>
          <w:sz w:val="24"/>
        </w:rPr>
        <w:t>худалдан</w:t>
      </w:r>
      <w:r w:rsidRPr="001024EB">
        <w:rPr>
          <w:rFonts w:ascii="Arial" w:hAnsi="Arial" w:cs="Arial"/>
          <w:i/>
          <w:spacing w:val="-12"/>
          <w:sz w:val="24"/>
        </w:rPr>
        <w:t xml:space="preserve"> </w:t>
      </w:r>
      <w:r w:rsidRPr="001024EB">
        <w:rPr>
          <w:rFonts w:ascii="Arial" w:hAnsi="Arial" w:cs="Arial"/>
          <w:i/>
          <w:sz w:val="24"/>
        </w:rPr>
        <w:t>авалт</w:t>
      </w:r>
      <w:r w:rsidRPr="001024EB">
        <w:rPr>
          <w:rFonts w:ascii="Arial" w:hAnsi="Arial" w:cs="Arial"/>
          <w:i/>
          <w:spacing w:val="-10"/>
          <w:sz w:val="24"/>
        </w:rPr>
        <w:t xml:space="preserve"> </w:t>
      </w:r>
      <w:r w:rsidRPr="001024EB">
        <w:rPr>
          <w:rFonts w:ascii="Arial" w:hAnsi="Arial" w:cs="Arial"/>
          <w:i/>
          <w:sz w:val="24"/>
        </w:rPr>
        <w:t>ба</w:t>
      </w:r>
      <w:r w:rsidRPr="001024EB">
        <w:rPr>
          <w:rFonts w:ascii="Arial" w:hAnsi="Arial" w:cs="Arial"/>
          <w:i/>
          <w:spacing w:val="-9"/>
          <w:sz w:val="24"/>
        </w:rPr>
        <w:t xml:space="preserve"> </w:t>
      </w:r>
      <w:r w:rsidRPr="001024EB">
        <w:rPr>
          <w:rFonts w:ascii="Arial" w:hAnsi="Arial" w:cs="Arial"/>
          <w:i/>
          <w:sz w:val="24"/>
        </w:rPr>
        <w:t>амьдралын</w:t>
      </w:r>
      <w:r w:rsidRPr="001024EB">
        <w:rPr>
          <w:rFonts w:ascii="Arial" w:hAnsi="Arial" w:cs="Arial"/>
          <w:i/>
          <w:spacing w:val="-12"/>
          <w:sz w:val="24"/>
        </w:rPr>
        <w:t xml:space="preserve"> </w:t>
      </w:r>
      <w:r w:rsidRPr="001024EB">
        <w:rPr>
          <w:rFonts w:ascii="Arial" w:hAnsi="Arial" w:cs="Arial"/>
          <w:i/>
          <w:sz w:val="24"/>
        </w:rPr>
        <w:t>мөчлөгийн</w:t>
      </w:r>
      <w:r w:rsidRPr="001024EB">
        <w:rPr>
          <w:rFonts w:ascii="Arial" w:hAnsi="Arial" w:cs="Arial"/>
          <w:i/>
          <w:spacing w:val="-12"/>
          <w:sz w:val="24"/>
        </w:rPr>
        <w:t xml:space="preserve"> </w:t>
      </w:r>
      <w:r w:rsidRPr="001024EB">
        <w:rPr>
          <w:rFonts w:ascii="Arial" w:hAnsi="Arial" w:cs="Arial"/>
          <w:i/>
          <w:sz w:val="24"/>
        </w:rPr>
        <w:t>шинжилгээ:</w:t>
      </w:r>
      <w:r w:rsidRPr="001024EB">
        <w:rPr>
          <w:rFonts w:ascii="Arial" w:hAnsi="Arial" w:cs="Arial"/>
          <w:i/>
          <w:spacing w:val="-5"/>
          <w:sz w:val="24"/>
        </w:rPr>
        <w:t xml:space="preserve"> </w:t>
      </w:r>
      <w:r w:rsidRPr="001024EB">
        <w:rPr>
          <w:rFonts w:ascii="Arial" w:hAnsi="Arial" w:cs="Arial"/>
          <w:sz w:val="24"/>
        </w:rPr>
        <w:t>Канад</w:t>
      </w:r>
      <w:r w:rsidRPr="001024EB">
        <w:rPr>
          <w:rFonts w:ascii="Arial" w:hAnsi="Arial" w:cs="Arial"/>
          <w:spacing w:val="-7"/>
          <w:sz w:val="24"/>
        </w:rPr>
        <w:t xml:space="preserve"> </w:t>
      </w:r>
      <w:r w:rsidRPr="001024EB">
        <w:rPr>
          <w:rFonts w:ascii="Arial" w:hAnsi="Arial" w:cs="Arial"/>
          <w:sz w:val="24"/>
        </w:rPr>
        <w:t>улс бусад улс орны нэгэн адил эрчим хүчний хэрэглээ, устгах, нөөцийн эх үүсвэр зэрэг</w:t>
      </w:r>
      <w:r w:rsidRPr="001024EB">
        <w:rPr>
          <w:rFonts w:ascii="Arial" w:hAnsi="Arial" w:cs="Arial"/>
          <w:spacing w:val="-12"/>
          <w:sz w:val="24"/>
        </w:rPr>
        <w:t xml:space="preserve"> </w:t>
      </w:r>
      <w:r w:rsidRPr="001024EB">
        <w:rPr>
          <w:rFonts w:ascii="Arial" w:hAnsi="Arial" w:cs="Arial"/>
          <w:sz w:val="24"/>
        </w:rPr>
        <w:t>бүтээгдэхүүний</w:t>
      </w:r>
      <w:r w:rsidRPr="001024EB">
        <w:rPr>
          <w:rFonts w:ascii="Arial" w:hAnsi="Arial" w:cs="Arial"/>
          <w:spacing w:val="-16"/>
          <w:sz w:val="24"/>
        </w:rPr>
        <w:t xml:space="preserve"> </w:t>
      </w:r>
      <w:r w:rsidRPr="001024EB">
        <w:rPr>
          <w:rFonts w:ascii="Arial" w:hAnsi="Arial" w:cs="Arial"/>
          <w:sz w:val="24"/>
        </w:rPr>
        <w:t>амьдралын</w:t>
      </w:r>
      <w:r w:rsidRPr="001024EB">
        <w:rPr>
          <w:rFonts w:ascii="Arial" w:hAnsi="Arial" w:cs="Arial"/>
          <w:spacing w:val="-14"/>
          <w:sz w:val="24"/>
        </w:rPr>
        <w:t xml:space="preserve"> </w:t>
      </w:r>
      <w:r w:rsidRPr="001024EB">
        <w:rPr>
          <w:rFonts w:ascii="Arial" w:hAnsi="Arial" w:cs="Arial"/>
          <w:sz w:val="24"/>
        </w:rPr>
        <w:t>мөчлөгийн</w:t>
      </w:r>
      <w:r w:rsidRPr="001024EB">
        <w:rPr>
          <w:rFonts w:ascii="Arial" w:hAnsi="Arial" w:cs="Arial"/>
          <w:spacing w:val="-14"/>
          <w:sz w:val="24"/>
        </w:rPr>
        <w:t xml:space="preserve"> </w:t>
      </w:r>
      <w:r w:rsidRPr="001024EB">
        <w:rPr>
          <w:rFonts w:ascii="Arial" w:hAnsi="Arial" w:cs="Arial"/>
          <w:sz w:val="24"/>
        </w:rPr>
        <w:t>байгаль</w:t>
      </w:r>
      <w:r w:rsidRPr="001024EB">
        <w:rPr>
          <w:rFonts w:ascii="Arial" w:hAnsi="Arial" w:cs="Arial"/>
          <w:spacing w:val="-13"/>
          <w:sz w:val="24"/>
        </w:rPr>
        <w:t xml:space="preserve"> </w:t>
      </w:r>
      <w:r w:rsidRPr="001024EB">
        <w:rPr>
          <w:rFonts w:ascii="Arial" w:hAnsi="Arial" w:cs="Arial"/>
          <w:sz w:val="24"/>
        </w:rPr>
        <w:t>орчинд</w:t>
      </w:r>
      <w:r w:rsidRPr="001024EB">
        <w:rPr>
          <w:rFonts w:ascii="Arial" w:hAnsi="Arial" w:cs="Arial"/>
          <w:spacing w:val="-15"/>
          <w:sz w:val="24"/>
        </w:rPr>
        <w:t xml:space="preserve"> </w:t>
      </w:r>
      <w:r w:rsidRPr="001024EB">
        <w:rPr>
          <w:rFonts w:ascii="Arial" w:hAnsi="Arial" w:cs="Arial"/>
          <w:sz w:val="24"/>
        </w:rPr>
        <w:t>үзүүлэх</w:t>
      </w:r>
      <w:r w:rsidRPr="001024EB">
        <w:rPr>
          <w:rFonts w:ascii="Arial" w:hAnsi="Arial" w:cs="Arial"/>
          <w:spacing w:val="-13"/>
          <w:sz w:val="24"/>
        </w:rPr>
        <w:t xml:space="preserve"> </w:t>
      </w:r>
      <w:r w:rsidRPr="001024EB">
        <w:rPr>
          <w:rFonts w:ascii="Arial" w:hAnsi="Arial" w:cs="Arial"/>
          <w:sz w:val="24"/>
        </w:rPr>
        <w:t>нөлөөллийг харгалзан төрийн худалдан авалтыг шаарддаг.</w:t>
      </w:r>
    </w:p>
    <w:p w14:paraId="7D9ACA83" w14:textId="77777777" w:rsidR="005A3959" w:rsidRPr="001024EB" w:rsidRDefault="005A3959" w:rsidP="005A3959">
      <w:pPr>
        <w:pStyle w:val="ListParagraph"/>
        <w:tabs>
          <w:tab w:val="left" w:pos="1109"/>
          <w:tab w:val="left" w:pos="3240"/>
        </w:tabs>
        <w:ind w:left="1026" w:right="870" w:firstLine="0"/>
        <w:rPr>
          <w:rFonts w:ascii="Arial" w:hAnsi="Arial" w:cs="Arial"/>
          <w:i/>
        </w:rPr>
      </w:pPr>
    </w:p>
    <w:p w14:paraId="3657FD20" w14:textId="77777777" w:rsidR="005F2845" w:rsidRPr="005A3959" w:rsidRDefault="0033177E" w:rsidP="0012552E">
      <w:pPr>
        <w:pStyle w:val="Heading2"/>
        <w:numPr>
          <w:ilvl w:val="0"/>
          <w:numId w:val="21"/>
        </w:numPr>
        <w:tabs>
          <w:tab w:val="left" w:pos="1294"/>
          <w:tab w:val="left" w:pos="3240"/>
        </w:tabs>
        <w:ind w:left="1294" w:hanging="267"/>
        <w:jc w:val="both"/>
      </w:pPr>
      <w:r w:rsidRPr="001024EB">
        <w:t>Бүгд</w:t>
      </w:r>
      <w:r w:rsidRPr="001024EB">
        <w:rPr>
          <w:spacing w:val="-4"/>
        </w:rPr>
        <w:t xml:space="preserve"> </w:t>
      </w:r>
      <w:r w:rsidRPr="001024EB">
        <w:t>Найрамдах</w:t>
      </w:r>
      <w:r w:rsidRPr="001024EB">
        <w:rPr>
          <w:spacing w:val="-6"/>
        </w:rPr>
        <w:t xml:space="preserve"> </w:t>
      </w:r>
      <w:r w:rsidRPr="001024EB">
        <w:t>Солонгос</w:t>
      </w:r>
      <w:r w:rsidRPr="001024EB">
        <w:rPr>
          <w:spacing w:val="-4"/>
        </w:rPr>
        <w:t xml:space="preserve"> </w:t>
      </w:r>
      <w:r w:rsidRPr="001024EB">
        <w:t>Улс (Өмнөд</w:t>
      </w:r>
      <w:r w:rsidRPr="001024EB">
        <w:rPr>
          <w:spacing w:val="-3"/>
        </w:rPr>
        <w:t xml:space="preserve"> </w:t>
      </w:r>
      <w:r w:rsidRPr="001024EB">
        <w:t>Солонгос</w:t>
      </w:r>
      <w:r w:rsidRPr="001024EB">
        <w:rPr>
          <w:spacing w:val="-4"/>
        </w:rPr>
        <w:t xml:space="preserve"> улс)</w:t>
      </w:r>
    </w:p>
    <w:p w14:paraId="68967FED" w14:textId="77777777" w:rsidR="005A3959" w:rsidRPr="001024EB" w:rsidRDefault="005A3959" w:rsidP="005A3959">
      <w:pPr>
        <w:pStyle w:val="Heading2"/>
        <w:tabs>
          <w:tab w:val="left" w:pos="1294"/>
          <w:tab w:val="left" w:pos="3240"/>
        </w:tabs>
        <w:ind w:left="1294"/>
        <w:jc w:val="both"/>
      </w:pPr>
    </w:p>
    <w:p w14:paraId="70B695FD" w14:textId="77777777" w:rsidR="005F2845" w:rsidRDefault="0033177E" w:rsidP="0012552E">
      <w:pPr>
        <w:pStyle w:val="BodyText"/>
        <w:tabs>
          <w:tab w:val="left" w:pos="3240"/>
        </w:tabs>
        <w:ind w:left="307" w:right="875" w:firstLine="719"/>
        <w:jc w:val="both"/>
        <w:rPr>
          <w:rFonts w:ascii="Arial" w:hAnsi="Arial" w:cs="Arial"/>
        </w:rPr>
      </w:pPr>
      <w:r w:rsidRPr="001024EB">
        <w:rPr>
          <w:rFonts w:ascii="Arial" w:hAnsi="Arial" w:cs="Arial"/>
        </w:rPr>
        <w:t>Өмнөд Солонгос улс бол худалдан авалтын тогтвортой байдалд ихээхэн анхаарал хандуулдаг өөр нэг улс юм.</w:t>
      </w:r>
    </w:p>
    <w:p w14:paraId="27A50485" w14:textId="77777777" w:rsidR="005A3959" w:rsidRPr="001024EB" w:rsidRDefault="005A3959" w:rsidP="0012552E">
      <w:pPr>
        <w:pStyle w:val="BodyText"/>
        <w:tabs>
          <w:tab w:val="left" w:pos="3240"/>
        </w:tabs>
        <w:ind w:left="307" w:right="875" w:firstLine="719"/>
        <w:jc w:val="both"/>
        <w:rPr>
          <w:rFonts w:ascii="Arial" w:hAnsi="Arial" w:cs="Arial"/>
        </w:rPr>
      </w:pPr>
    </w:p>
    <w:p w14:paraId="00AB34AB" w14:textId="77777777" w:rsidR="005F2845" w:rsidRPr="001024EB" w:rsidRDefault="0033177E" w:rsidP="0012552E">
      <w:pPr>
        <w:pStyle w:val="ListParagraph"/>
        <w:numPr>
          <w:ilvl w:val="1"/>
          <w:numId w:val="21"/>
        </w:numPr>
        <w:tabs>
          <w:tab w:val="left" w:pos="1109"/>
          <w:tab w:val="left" w:pos="3240"/>
        </w:tabs>
        <w:ind w:right="871" w:firstLine="719"/>
        <w:rPr>
          <w:rFonts w:ascii="Arial" w:hAnsi="Arial" w:cs="Arial"/>
          <w:i/>
        </w:rPr>
      </w:pPr>
      <w:r w:rsidRPr="001024EB">
        <w:rPr>
          <w:rFonts w:ascii="Arial" w:hAnsi="Arial" w:cs="Arial"/>
          <w:i/>
          <w:sz w:val="24"/>
        </w:rPr>
        <w:t>Ногоон</w:t>
      </w:r>
      <w:r w:rsidRPr="001024EB">
        <w:rPr>
          <w:rFonts w:ascii="Arial" w:hAnsi="Arial" w:cs="Arial"/>
          <w:i/>
          <w:spacing w:val="-5"/>
          <w:sz w:val="24"/>
        </w:rPr>
        <w:t xml:space="preserve"> </w:t>
      </w:r>
      <w:r w:rsidRPr="001024EB">
        <w:rPr>
          <w:rFonts w:ascii="Arial" w:hAnsi="Arial" w:cs="Arial"/>
          <w:i/>
          <w:sz w:val="24"/>
        </w:rPr>
        <w:t>төрийн</w:t>
      </w:r>
      <w:r w:rsidRPr="001024EB">
        <w:rPr>
          <w:rFonts w:ascii="Arial" w:hAnsi="Arial" w:cs="Arial"/>
          <w:i/>
          <w:spacing w:val="-7"/>
          <w:sz w:val="24"/>
        </w:rPr>
        <w:t xml:space="preserve"> </w:t>
      </w:r>
      <w:r w:rsidRPr="001024EB">
        <w:rPr>
          <w:rFonts w:ascii="Arial" w:hAnsi="Arial" w:cs="Arial"/>
          <w:i/>
          <w:sz w:val="24"/>
        </w:rPr>
        <w:t>худалдан</w:t>
      </w:r>
      <w:r w:rsidRPr="001024EB">
        <w:rPr>
          <w:rFonts w:ascii="Arial" w:hAnsi="Arial" w:cs="Arial"/>
          <w:i/>
          <w:spacing w:val="-5"/>
          <w:sz w:val="24"/>
        </w:rPr>
        <w:t xml:space="preserve"> </w:t>
      </w:r>
      <w:r w:rsidRPr="001024EB">
        <w:rPr>
          <w:rFonts w:ascii="Arial" w:hAnsi="Arial" w:cs="Arial"/>
          <w:i/>
          <w:sz w:val="24"/>
        </w:rPr>
        <w:t>авалтын</w:t>
      </w:r>
      <w:r w:rsidRPr="001024EB">
        <w:rPr>
          <w:rFonts w:ascii="Arial" w:hAnsi="Arial" w:cs="Arial"/>
          <w:i/>
          <w:spacing w:val="-5"/>
          <w:sz w:val="24"/>
        </w:rPr>
        <w:t xml:space="preserve"> </w:t>
      </w:r>
      <w:r w:rsidRPr="001024EB">
        <w:rPr>
          <w:rFonts w:ascii="Arial" w:hAnsi="Arial" w:cs="Arial"/>
          <w:i/>
          <w:sz w:val="24"/>
        </w:rPr>
        <w:t>бодлого:</w:t>
      </w:r>
      <w:r w:rsidRPr="001024EB">
        <w:rPr>
          <w:rFonts w:ascii="Arial" w:hAnsi="Arial" w:cs="Arial"/>
          <w:i/>
          <w:spacing w:val="-1"/>
          <w:sz w:val="24"/>
        </w:rPr>
        <w:t xml:space="preserve"> </w:t>
      </w:r>
      <w:r w:rsidRPr="001024EB">
        <w:rPr>
          <w:rFonts w:ascii="Arial" w:hAnsi="Arial" w:cs="Arial"/>
          <w:sz w:val="24"/>
        </w:rPr>
        <w:t>Өмнөд</w:t>
      </w:r>
      <w:r w:rsidRPr="001024EB">
        <w:rPr>
          <w:rFonts w:ascii="Arial" w:hAnsi="Arial" w:cs="Arial"/>
          <w:spacing w:val="-5"/>
          <w:sz w:val="24"/>
        </w:rPr>
        <w:t xml:space="preserve"> </w:t>
      </w:r>
      <w:r w:rsidRPr="001024EB">
        <w:rPr>
          <w:rFonts w:ascii="Arial" w:hAnsi="Arial" w:cs="Arial"/>
          <w:sz w:val="24"/>
        </w:rPr>
        <w:t>Солонгос</w:t>
      </w:r>
      <w:r w:rsidRPr="001024EB">
        <w:rPr>
          <w:rFonts w:ascii="Arial" w:hAnsi="Arial" w:cs="Arial"/>
          <w:spacing w:val="-7"/>
          <w:sz w:val="24"/>
        </w:rPr>
        <w:t xml:space="preserve"> </w:t>
      </w:r>
      <w:r w:rsidRPr="001024EB">
        <w:rPr>
          <w:rFonts w:ascii="Arial" w:hAnsi="Arial" w:cs="Arial"/>
          <w:sz w:val="24"/>
        </w:rPr>
        <w:t>нь</w:t>
      </w:r>
      <w:r w:rsidRPr="001024EB">
        <w:rPr>
          <w:rFonts w:ascii="Arial" w:hAnsi="Arial" w:cs="Arial"/>
          <w:spacing w:val="-2"/>
          <w:sz w:val="24"/>
        </w:rPr>
        <w:t xml:space="preserve"> </w:t>
      </w:r>
      <w:r w:rsidRPr="001024EB">
        <w:rPr>
          <w:rFonts w:ascii="Arial" w:hAnsi="Arial" w:cs="Arial"/>
          <w:sz w:val="24"/>
        </w:rPr>
        <w:t>засгийн газрын байгууллагууд байгальд ээлтэй, ялангуяа эрчим хүчний хэрэглээ болон байгаль орчинд үзүүлэх нөлөөллийг бууруулдаг бүтээгдэхүүн худалдан авахыг дэмжсэн GPP цогц бодлогыг хэрэгжүүлсэн.</w:t>
      </w:r>
    </w:p>
    <w:p w14:paraId="43102923" w14:textId="77777777" w:rsidR="005F2845" w:rsidRPr="005A3959" w:rsidRDefault="0033177E" w:rsidP="0012552E">
      <w:pPr>
        <w:pStyle w:val="ListParagraph"/>
        <w:numPr>
          <w:ilvl w:val="1"/>
          <w:numId w:val="21"/>
        </w:numPr>
        <w:tabs>
          <w:tab w:val="left" w:pos="1109"/>
          <w:tab w:val="left" w:pos="3240"/>
        </w:tabs>
        <w:ind w:right="867" w:firstLine="719"/>
        <w:rPr>
          <w:rFonts w:ascii="Arial" w:hAnsi="Arial" w:cs="Arial"/>
          <w:i/>
        </w:rPr>
      </w:pPr>
      <w:r w:rsidRPr="001024EB">
        <w:rPr>
          <w:rFonts w:ascii="Arial" w:hAnsi="Arial" w:cs="Arial"/>
          <w:i/>
          <w:sz w:val="24"/>
        </w:rPr>
        <w:t>Эрчим</w:t>
      </w:r>
      <w:r w:rsidRPr="001024EB">
        <w:rPr>
          <w:rFonts w:ascii="Arial" w:hAnsi="Arial" w:cs="Arial"/>
          <w:i/>
          <w:spacing w:val="-16"/>
          <w:sz w:val="24"/>
        </w:rPr>
        <w:t xml:space="preserve"> </w:t>
      </w:r>
      <w:r w:rsidRPr="001024EB">
        <w:rPr>
          <w:rFonts w:ascii="Arial" w:hAnsi="Arial" w:cs="Arial"/>
          <w:i/>
          <w:sz w:val="24"/>
        </w:rPr>
        <w:t>хүчний</w:t>
      </w:r>
      <w:r w:rsidRPr="001024EB">
        <w:rPr>
          <w:rFonts w:ascii="Arial" w:hAnsi="Arial" w:cs="Arial"/>
          <w:i/>
          <w:spacing w:val="-17"/>
          <w:sz w:val="24"/>
        </w:rPr>
        <w:t xml:space="preserve"> </w:t>
      </w:r>
      <w:r w:rsidRPr="001024EB">
        <w:rPr>
          <w:rFonts w:ascii="Arial" w:hAnsi="Arial" w:cs="Arial"/>
          <w:i/>
          <w:sz w:val="24"/>
        </w:rPr>
        <w:t>хэмнэлт</w:t>
      </w:r>
      <w:r w:rsidRPr="001024EB">
        <w:rPr>
          <w:rFonts w:ascii="Arial" w:hAnsi="Arial" w:cs="Arial"/>
          <w:i/>
          <w:spacing w:val="-17"/>
          <w:sz w:val="24"/>
        </w:rPr>
        <w:t xml:space="preserve"> </w:t>
      </w:r>
      <w:r w:rsidRPr="001024EB">
        <w:rPr>
          <w:rFonts w:ascii="Arial" w:hAnsi="Arial" w:cs="Arial"/>
          <w:i/>
          <w:sz w:val="24"/>
        </w:rPr>
        <w:t>ба</w:t>
      </w:r>
      <w:r w:rsidRPr="001024EB">
        <w:rPr>
          <w:rFonts w:ascii="Arial" w:hAnsi="Arial" w:cs="Arial"/>
          <w:i/>
          <w:spacing w:val="-14"/>
          <w:sz w:val="24"/>
        </w:rPr>
        <w:t xml:space="preserve"> </w:t>
      </w:r>
      <w:r w:rsidRPr="001024EB">
        <w:rPr>
          <w:rFonts w:ascii="Arial" w:hAnsi="Arial" w:cs="Arial"/>
          <w:i/>
          <w:sz w:val="24"/>
        </w:rPr>
        <w:t>эко</w:t>
      </w:r>
      <w:r w:rsidRPr="001024EB">
        <w:rPr>
          <w:rFonts w:ascii="Arial" w:hAnsi="Arial" w:cs="Arial"/>
          <w:i/>
          <w:spacing w:val="-15"/>
          <w:sz w:val="24"/>
        </w:rPr>
        <w:t xml:space="preserve"> </w:t>
      </w:r>
      <w:r w:rsidRPr="001024EB">
        <w:rPr>
          <w:rFonts w:ascii="Arial" w:hAnsi="Arial" w:cs="Arial"/>
          <w:i/>
          <w:sz w:val="24"/>
        </w:rPr>
        <w:t>дизайн:</w:t>
      </w:r>
      <w:r w:rsidRPr="001024EB">
        <w:rPr>
          <w:rFonts w:ascii="Arial" w:hAnsi="Arial" w:cs="Arial"/>
          <w:i/>
          <w:spacing w:val="-13"/>
          <w:sz w:val="24"/>
        </w:rPr>
        <w:t xml:space="preserve"> </w:t>
      </w:r>
      <w:r w:rsidRPr="001024EB">
        <w:rPr>
          <w:rFonts w:ascii="Arial" w:hAnsi="Arial" w:cs="Arial"/>
          <w:sz w:val="24"/>
        </w:rPr>
        <w:t>Засгийн</w:t>
      </w:r>
      <w:r w:rsidRPr="001024EB">
        <w:rPr>
          <w:rFonts w:ascii="Arial" w:hAnsi="Arial" w:cs="Arial"/>
          <w:spacing w:val="-13"/>
          <w:sz w:val="24"/>
        </w:rPr>
        <w:t xml:space="preserve"> </w:t>
      </w:r>
      <w:r w:rsidRPr="001024EB">
        <w:rPr>
          <w:rFonts w:ascii="Arial" w:hAnsi="Arial" w:cs="Arial"/>
          <w:sz w:val="24"/>
        </w:rPr>
        <w:t>газар</w:t>
      </w:r>
      <w:r w:rsidRPr="001024EB">
        <w:rPr>
          <w:rFonts w:ascii="Arial" w:hAnsi="Arial" w:cs="Arial"/>
          <w:spacing w:val="-13"/>
          <w:sz w:val="24"/>
        </w:rPr>
        <w:t xml:space="preserve"> </w:t>
      </w:r>
      <w:r w:rsidRPr="001024EB">
        <w:rPr>
          <w:rFonts w:ascii="Arial" w:hAnsi="Arial" w:cs="Arial"/>
          <w:sz w:val="24"/>
        </w:rPr>
        <w:t>тогтвортой</w:t>
      </w:r>
      <w:r w:rsidRPr="001024EB">
        <w:rPr>
          <w:rFonts w:ascii="Arial" w:hAnsi="Arial" w:cs="Arial"/>
          <w:spacing w:val="-15"/>
          <w:sz w:val="24"/>
        </w:rPr>
        <w:t xml:space="preserve"> </w:t>
      </w:r>
      <w:r w:rsidRPr="001024EB">
        <w:rPr>
          <w:rFonts w:ascii="Arial" w:hAnsi="Arial" w:cs="Arial"/>
          <w:sz w:val="24"/>
        </w:rPr>
        <w:t>хөгжлийн амлалтынхаа хүрээнд байгаль орчинд үзүүлэх хор хөнөөлийг багасгах зорилготой эрчим хүчний хэмнэлттэй хэрэгсэл, бүтээгдэхүүний худалдан авалтыг идэвхтэй дэмжиж байна.</w:t>
      </w:r>
    </w:p>
    <w:p w14:paraId="5E06F337" w14:textId="77777777" w:rsidR="005A3959" w:rsidRPr="001024EB" w:rsidRDefault="005A3959" w:rsidP="005A3959">
      <w:pPr>
        <w:pStyle w:val="ListParagraph"/>
        <w:tabs>
          <w:tab w:val="left" w:pos="1109"/>
          <w:tab w:val="left" w:pos="3240"/>
        </w:tabs>
        <w:ind w:left="1026" w:right="867" w:firstLine="0"/>
        <w:rPr>
          <w:rFonts w:ascii="Arial" w:hAnsi="Arial" w:cs="Arial"/>
          <w:i/>
        </w:rPr>
      </w:pPr>
    </w:p>
    <w:p w14:paraId="4BAD5F92" w14:textId="77777777" w:rsidR="005F2845" w:rsidRPr="005A3959" w:rsidRDefault="0033177E" w:rsidP="0012552E">
      <w:pPr>
        <w:pStyle w:val="Heading2"/>
        <w:numPr>
          <w:ilvl w:val="0"/>
          <w:numId w:val="21"/>
        </w:numPr>
        <w:tabs>
          <w:tab w:val="left" w:pos="1227"/>
          <w:tab w:val="left" w:pos="3240"/>
        </w:tabs>
        <w:ind w:left="1227" w:hanging="200"/>
        <w:jc w:val="both"/>
      </w:pPr>
      <w:r w:rsidRPr="001024EB">
        <w:t>Холбооны</w:t>
      </w:r>
      <w:r w:rsidRPr="001024EB">
        <w:rPr>
          <w:spacing w:val="-5"/>
        </w:rPr>
        <w:t xml:space="preserve"> </w:t>
      </w:r>
      <w:r w:rsidRPr="001024EB">
        <w:t>Бүгд</w:t>
      </w:r>
      <w:r w:rsidRPr="001024EB">
        <w:rPr>
          <w:spacing w:val="-2"/>
        </w:rPr>
        <w:t xml:space="preserve"> </w:t>
      </w:r>
      <w:r w:rsidRPr="001024EB">
        <w:t>Найрамдах</w:t>
      </w:r>
      <w:r w:rsidRPr="001024EB">
        <w:rPr>
          <w:spacing w:val="-3"/>
        </w:rPr>
        <w:t xml:space="preserve"> </w:t>
      </w:r>
      <w:r w:rsidRPr="001024EB">
        <w:t>Бразил</w:t>
      </w:r>
      <w:r w:rsidRPr="001024EB">
        <w:rPr>
          <w:spacing w:val="-3"/>
        </w:rPr>
        <w:t xml:space="preserve"> </w:t>
      </w:r>
      <w:r w:rsidRPr="001024EB">
        <w:t>Улс</w:t>
      </w:r>
      <w:r w:rsidRPr="001024EB">
        <w:rPr>
          <w:spacing w:val="2"/>
        </w:rPr>
        <w:t xml:space="preserve"> </w:t>
      </w:r>
      <w:r w:rsidRPr="001024EB">
        <w:t>(Бразил</w:t>
      </w:r>
      <w:r w:rsidRPr="001024EB">
        <w:rPr>
          <w:spacing w:val="-4"/>
        </w:rPr>
        <w:t xml:space="preserve"> улс)</w:t>
      </w:r>
    </w:p>
    <w:p w14:paraId="55382EAB" w14:textId="77777777" w:rsidR="005A3959" w:rsidRPr="001024EB" w:rsidRDefault="005A3959" w:rsidP="005A3959">
      <w:pPr>
        <w:pStyle w:val="Heading2"/>
        <w:tabs>
          <w:tab w:val="left" w:pos="1227"/>
          <w:tab w:val="left" w:pos="3240"/>
        </w:tabs>
        <w:ind w:left="1227"/>
        <w:jc w:val="both"/>
      </w:pPr>
    </w:p>
    <w:p w14:paraId="67632CA9" w14:textId="77777777" w:rsidR="005F2845" w:rsidRDefault="0033177E" w:rsidP="0012552E">
      <w:pPr>
        <w:pStyle w:val="BodyText"/>
        <w:tabs>
          <w:tab w:val="left" w:pos="3240"/>
        </w:tabs>
        <w:ind w:left="307" w:right="875" w:firstLine="719"/>
        <w:jc w:val="both"/>
        <w:rPr>
          <w:rFonts w:ascii="Arial" w:hAnsi="Arial" w:cs="Arial"/>
        </w:rPr>
      </w:pPr>
      <w:r w:rsidRPr="001024EB">
        <w:rPr>
          <w:rFonts w:ascii="Arial" w:hAnsi="Arial" w:cs="Arial"/>
        </w:rPr>
        <w:t>Бразил улс нь нийгмийн оролцоонд ихээхэн анхаарал хандуулж, тогтвортой худалдан авалтыг дэмжихэд анхаардаг:</w:t>
      </w:r>
    </w:p>
    <w:p w14:paraId="62B547BA" w14:textId="77777777" w:rsidR="005A3959" w:rsidRPr="001024EB" w:rsidRDefault="005A3959" w:rsidP="0012552E">
      <w:pPr>
        <w:pStyle w:val="BodyText"/>
        <w:tabs>
          <w:tab w:val="left" w:pos="3240"/>
        </w:tabs>
        <w:ind w:left="307" w:right="875" w:firstLine="719"/>
        <w:jc w:val="both"/>
        <w:rPr>
          <w:rFonts w:ascii="Arial" w:hAnsi="Arial" w:cs="Arial"/>
        </w:rPr>
      </w:pPr>
    </w:p>
    <w:p w14:paraId="5F8D9FD5" w14:textId="77777777" w:rsidR="005F2845" w:rsidRPr="005A3959" w:rsidRDefault="0033177E" w:rsidP="00400387">
      <w:pPr>
        <w:pStyle w:val="ListParagraph"/>
        <w:numPr>
          <w:ilvl w:val="1"/>
          <w:numId w:val="21"/>
        </w:numPr>
        <w:tabs>
          <w:tab w:val="left" w:pos="1109"/>
          <w:tab w:val="left" w:pos="3240"/>
        </w:tabs>
        <w:ind w:right="870" w:firstLine="719"/>
        <w:rPr>
          <w:rFonts w:ascii="Arial" w:hAnsi="Arial" w:cs="Arial"/>
        </w:rPr>
      </w:pPr>
      <w:r w:rsidRPr="005A3959">
        <w:rPr>
          <w:rFonts w:ascii="Arial" w:hAnsi="Arial" w:cs="Arial"/>
          <w:i/>
          <w:sz w:val="24"/>
        </w:rPr>
        <w:t xml:space="preserve">Тогтвортой худалдан авах ажиллагааны тухай хууль: </w:t>
      </w:r>
      <w:r w:rsidRPr="005A3959">
        <w:rPr>
          <w:rFonts w:ascii="Arial" w:hAnsi="Arial" w:cs="Arial"/>
          <w:sz w:val="24"/>
        </w:rPr>
        <w:t>Энэ хуулиар төрийн байгууллагууд худалдан авах ажиллагааны шийдвэр гаргахдаа нийгэм,</w:t>
      </w:r>
      <w:r w:rsidR="005A3959">
        <w:rPr>
          <w:rFonts w:ascii="Arial" w:hAnsi="Arial" w:cs="Arial"/>
          <w:sz w:val="24"/>
          <w:lang w:val="mn-MN"/>
        </w:rPr>
        <w:t xml:space="preserve"> </w:t>
      </w:r>
      <w:r w:rsidRPr="005A3959">
        <w:rPr>
          <w:rFonts w:ascii="Arial" w:hAnsi="Arial" w:cs="Arial"/>
        </w:rPr>
        <w:t>байгаль орчны хүчин зүйлийг, ялангуяа орон нутгийн хөгжил, байгаль орчинтой холбоотой асуудлыг харгалзан үзэхийг шаарддаг.</w:t>
      </w:r>
    </w:p>
    <w:p w14:paraId="5739927B" w14:textId="77777777" w:rsidR="005F2845" w:rsidRPr="005A3959" w:rsidRDefault="0033177E" w:rsidP="0012552E">
      <w:pPr>
        <w:pStyle w:val="ListParagraph"/>
        <w:numPr>
          <w:ilvl w:val="1"/>
          <w:numId w:val="21"/>
        </w:numPr>
        <w:tabs>
          <w:tab w:val="left" w:pos="1109"/>
          <w:tab w:val="left" w:pos="3240"/>
        </w:tabs>
        <w:ind w:right="867" w:firstLine="719"/>
        <w:rPr>
          <w:rFonts w:ascii="Arial" w:hAnsi="Arial" w:cs="Arial"/>
          <w:i/>
        </w:rPr>
      </w:pPr>
      <w:r w:rsidRPr="001024EB">
        <w:rPr>
          <w:rFonts w:ascii="Arial" w:hAnsi="Arial" w:cs="Arial"/>
          <w:i/>
          <w:sz w:val="24"/>
        </w:rPr>
        <w:t xml:space="preserve">Нийгмийн хариуцлага: </w:t>
      </w:r>
      <w:r w:rsidRPr="001024EB">
        <w:rPr>
          <w:rFonts w:ascii="Arial" w:hAnsi="Arial" w:cs="Arial"/>
          <w:sz w:val="24"/>
        </w:rPr>
        <w:t>Бразилийн худалдан авалтын бодлогод хөдөлмөрийн эрх, олон нийтийн хөгжил, биологийн олон янз байдлыг хамгаалахыг хүндэтгэсэн ханган нийлүүлэгчдээс худалдан авалт хийх нь чухал болохыг онцолдог.</w:t>
      </w:r>
    </w:p>
    <w:p w14:paraId="56B56C4C" w14:textId="77777777" w:rsidR="005A3959" w:rsidRPr="001024EB" w:rsidRDefault="005A3959" w:rsidP="005A3959">
      <w:pPr>
        <w:pStyle w:val="ListParagraph"/>
        <w:tabs>
          <w:tab w:val="left" w:pos="1109"/>
          <w:tab w:val="left" w:pos="3240"/>
        </w:tabs>
        <w:ind w:left="1026" w:right="867" w:firstLine="0"/>
        <w:rPr>
          <w:rFonts w:ascii="Arial" w:hAnsi="Arial" w:cs="Arial"/>
          <w:i/>
        </w:rPr>
      </w:pPr>
    </w:p>
    <w:p w14:paraId="090883DE" w14:textId="77777777" w:rsidR="005F2845" w:rsidRPr="005A3959" w:rsidRDefault="0033177E" w:rsidP="0012552E">
      <w:pPr>
        <w:pStyle w:val="Heading2"/>
        <w:numPr>
          <w:ilvl w:val="0"/>
          <w:numId w:val="21"/>
        </w:numPr>
        <w:tabs>
          <w:tab w:val="left" w:pos="1428"/>
          <w:tab w:val="left" w:pos="3240"/>
        </w:tabs>
        <w:ind w:left="1428" w:hanging="401"/>
        <w:jc w:val="both"/>
      </w:pPr>
      <w:r w:rsidRPr="001024EB">
        <w:t>Бүгд</w:t>
      </w:r>
      <w:r w:rsidRPr="001024EB">
        <w:rPr>
          <w:spacing w:val="-2"/>
        </w:rPr>
        <w:t xml:space="preserve"> </w:t>
      </w:r>
      <w:r w:rsidRPr="001024EB">
        <w:t>Найрамдах</w:t>
      </w:r>
      <w:r w:rsidRPr="001024EB">
        <w:rPr>
          <w:spacing w:val="-3"/>
        </w:rPr>
        <w:t xml:space="preserve"> </w:t>
      </w:r>
      <w:r w:rsidRPr="001024EB">
        <w:t>Энэтхэг</w:t>
      </w:r>
      <w:r w:rsidRPr="001024EB">
        <w:rPr>
          <w:spacing w:val="-2"/>
        </w:rPr>
        <w:t xml:space="preserve"> </w:t>
      </w:r>
      <w:r w:rsidRPr="001024EB">
        <w:t>улс</w:t>
      </w:r>
      <w:r w:rsidRPr="001024EB">
        <w:rPr>
          <w:spacing w:val="-2"/>
        </w:rPr>
        <w:t xml:space="preserve"> </w:t>
      </w:r>
      <w:r w:rsidRPr="001024EB">
        <w:t>(Энэтхэг</w:t>
      </w:r>
      <w:r w:rsidRPr="001024EB">
        <w:rPr>
          <w:spacing w:val="-2"/>
        </w:rPr>
        <w:t xml:space="preserve"> </w:t>
      </w:r>
      <w:r w:rsidRPr="001024EB">
        <w:rPr>
          <w:spacing w:val="-4"/>
        </w:rPr>
        <w:t>улс)</w:t>
      </w:r>
    </w:p>
    <w:p w14:paraId="26B7907A" w14:textId="77777777" w:rsidR="005A3959" w:rsidRPr="001024EB" w:rsidRDefault="005A3959" w:rsidP="005A3959">
      <w:pPr>
        <w:pStyle w:val="Heading2"/>
        <w:tabs>
          <w:tab w:val="left" w:pos="1428"/>
          <w:tab w:val="left" w:pos="3240"/>
        </w:tabs>
        <w:ind w:left="1428"/>
        <w:jc w:val="both"/>
      </w:pPr>
    </w:p>
    <w:p w14:paraId="6B2E4DF7" w14:textId="77777777" w:rsidR="005F2845" w:rsidRDefault="0033177E" w:rsidP="0012552E">
      <w:pPr>
        <w:pStyle w:val="BodyText"/>
        <w:tabs>
          <w:tab w:val="left" w:pos="3240"/>
        </w:tabs>
        <w:ind w:left="307" w:right="873" w:firstLine="719"/>
        <w:jc w:val="both"/>
        <w:rPr>
          <w:rFonts w:ascii="Arial" w:hAnsi="Arial" w:cs="Arial"/>
        </w:rPr>
      </w:pPr>
      <w:r w:rsidRPr="001024EB">
        <w:rPr>
          <w:rFonts w:ascii="Arial" w:hAnsi="Arial" w:cs="Arial"/>
        </w:rPr>
        <w:t>Энэтхэг улс худалдан авалтын системдээ, ялангуяа засгийн газрын худалдан авалтад тогтвортой байдлыг нэгтгэхээр ажиллаж байна.</w:t>
      </w:r>
    </w:p>
    <w:p w14:paraId="6A71FF07" w14:textId="77777777" w:rsidR="005A3959" w:rsidRPr="001024EB" w:rsidRDefault="005A3959" w:rsidP="0012552E">
      <w:pPr>
        <w:pStyle w:val="BodyText"/>
        <w:tabs>
          <w:tab w:val="left" w:pos="3240"/>
        </w:tabs>
        <w:ind w:left="307" w:right="873" w:firstLine="719"/>
        <w:jc w:val="both"/>
        <w:rPr>
          <w:rFonts w:ascii="Arial" w:hAnsi="Arial" w:cs="Arial"/>
        </w:rPr>
      </w:pPr>
    </w:p>
    <w:p w14:paraId="3251AAF3" w14:textId="77777777" w:rsidR="005F2845" w:rsidRPr="001024EB" w:rsidRDefault="0033177E" w:rsidP="0012552E">
      <w:pPr>
        <w:pStyle w:val="ListParagraph"/>
        <w:numPr>
          <w:ilvl w:val="1"/>
          <w:numId w:val="21"/>
        </w:numPr>
        <w:tabs>
          <w:tab w:val="left" w:pos="1109"/>
          <w:tab w:val="left" w:pos="3240"/>
        </w:tabs>
        <w:ind w:right="870" w:firstLine="719"/>
        <w:rPr>
          <w:rFonts w:ascii="Arial" w:hAnsi="Arial" w:cs="Arial"/>
          <w:i/>
        </w:rPr>
      </w:pPr>
      <w:r w:rsidRPr="001024EB">
        <w:rPr>
          <w:rFonts w:ascii="Arial" w:hAnsi="Arial" w:cs="Arial"/>
          <w:i/>
          <w:sz w:val="24"/>
        </w:rPr>
        <w:t xml:space="preserve">Төрийн худалдан авалт (Энэтхэгт хийх нь илүүд үздэг) Захиалга: </w:t>
      </w:r>
      <w:r w:rsidRPr="001024EB">
        <w:rPr>
          <w:rFonts w:ascii="Arial" w:hAnsi="Arial" w:cs="Arial"/>
          <w:sz w:val="24"/>
        </w:rPr>
        <w:t xml:space="preserve">Энэхүү санаачилга нь Энэтхэгт үйлдвэрлэсэн бараа бүтээгдэхүүний худалдан авалтыг дэмжиж, ялангуяа орон нутгийн үйлдвэрүүдэд анхаарлаа хандуулж, орон нутгийн эх үүсвэрээр дамжуулан тогтвортой байдлыг дэмжих зорилготой </w:t>
      </w:r>
      <w:r w:rsidRPr="001024EB">
        <w:rPr>
          <w:rFonts w:ascii="Arial" w:hAnsi="Arial" w:cs="Arial"/>
          <w:spacing w:val="-4"/>
          <w:sz w:val="24"/>
        </w:rPr>
        <w:t>юм.</w:t>
      </w:r>
    </w:p>
    <w:p w14:paraId="02180C57" w14:textId="77777777" w:rsidR="005F2845" w:rsidRPr="001024EB" w:rsidRDefault="0033177E" w:rsidP="0012552E">
      <w:pPr>
        <w:pStyle w:val="ListParagraph"/>
        <w:numPr>
          <w:ilvl w:val="1"/>
          <w:numId w:val="21"/>
        </w:numPr>
        <w:tabs>
          <w:tab w:val="left" w:pos="1110"/>
          <w:tab w:val="left" w:pos="3240"/>
        </w:tabs>
        <w:ind w:left="1110" w:hanging="83"/>
        <w:rPr>
          <w:rFonts w:ascii="Arial" w:hAnsi="Arial" w:cs="Arial"/>
          <w:i/>
        </w:rPr>
      </w:pPr>
      <w:r w:rsidRPr="001024EB">
        <w:rPr>
          <w:rFonts w:ascii="Arial" w:hAnsi="Arial" w:cs="Arial"/>
          <w:i/>
          <w:sz w:val="24"/>
        </w:rPr>
        <w:t>Ногоон</w:t>
      </w:r>
      <w:r w:rsidRPr="001024EB">
        <w:rPr>
          <w:rFonts w:ascii="Arial" w:hAnsi="Arial" w:cs="Arial"/>
          <w:i/>
          <w:spacing w:val="68"/>
          <w:w w:val="150"/>
          <w:sz w:val="24"/>
        </w:rPr>
        <w:t xml:space="preserve"> </w:t>
      </w:r>
      <w:r w:rsidRPr="001024EB">
        <w:rPr>
          <w:rFonts w:ascii="Arial" w:hAnsi="Arial" w:cs="Arial"/>
          <w:i/>
          <w:sz w:val="24"/>
        </w:rPr>
        <w:t>худалдан</w:t>
      </w:r>
      <w:r w:rsidRPr="001024EB">
        <w:rPr>
          <w:rFonts w:ascii="Arial" w:hAnsi="Arial" w:cs="Arial"/>
          <w:i/>
          <w:spacing w:val="66"/>
          <w:w w:val="150"/>
          <w:sz w:val="24"/>
        </w:rPr>
        <w:t xml:space="preserve"> </w:t>
      </w:r>
      <w:r w:rsidRPr="001024EB">
        <w:rPr>
          <w:rFonts w:ascii="Arial" w:hAnsi="Arial" w:cs="Arial"/>
          <w:i/>
          <w:sz w:val="24"/>
        </w:rPr>
        <w:t>авалтын</w:t>
      </w:r>
      <w:r w:rsidRPr="001024EB">
        <w:rPr>
          <w:rFonts w:ascii="Arial" w:hAnsi="Arial" w:cs="Arial"/>
          <w:i/>
          <w:spacing w:val="69"/>
          <w:w w:val="150"/>
          <w:sz w:val="24"/>
        </w:rPr>
        <w:t xml:space="preserve"> </w:t>
      </w:r>
      <w:r w:rsidRPr="001024EB">
        <w:rPr>
          <w:rFonts w:ascii="Arial" w:hAnsi="Arial" w:cs="Arial"/>
          <w:i/>
          <w:sz w:val="24"/>
        </w:rPr>
        <w:t>удирдамж:</w:t>
      </w:r>
      <w:r w:rsidRPr="001024EB">
        <w:rPr>
          <w:rFonts w:ascii="Arial" w:hAnsi="Arial" w:cs="Arial"/>
          <w:i/>
          <w:spacing w:val="68"/>
          <w:w w:val="150"/>
          <w:sz w:val="24"/>
        </w:rPr>
        <w:t xml:space="preserve"> </w:t>
      </w:r>
      <w:r w:rsidRPr="001024EB">
        <w:rPr>
          <w:rFonts w:ascii="Arial" w:hAnsi="Arial" w:cs="Arial"/>
          <w:sz w:val="24"/>
        </w:rPr>
        <w:t>Энэтхэг</w:t>
      </w:r>
      <w:r w:rsidRPr="001024EB">
        <w:rPr>
          <w:rFonts w:ascii="Arial" w:hAnsi="Arial" w:cs="Arial"/>
          <w:spacing w:val="74"/>
          <w:w w:val="150"/>
          <w:sz w:val="24"/>
        </w:rPr>
        <w:t xml:space="preserve"> </w:t>
      </w:r>
      <w:r w:rsidRPr="001024EB">
        <w:rPr>
          <w:rFonts w:ascii="Arial" w:hAnsi="Arial" w:cs="Arial"/>
          <w:sz w:val="24"/>
        </w:rPr>
        <w:t>улс</w:t>
      </w:r>
      <w:r w:rsidRPr="001024EB">
        <w:rPr>
          <w:rFonts w:ascii="Arial" w:hAnsi="Arial" w:cs="Arial"/>
          <w:spacing w:val="72"/>
          <w:w w:val="150"/>
          <w:sz w:val="24"/>
        </w:rPr>
        <w:t xml:space="preserve"> </w:t>
      </w:r>
      <w:r w:rsidRPr="001024EB">
        <w:rPr>
          <w:rFonts w:ascii="Arial" w:hAnsi="Arial" w:cs="Arial"/>
          <w:sz w:val="24"/>
        </w:rPr>
        <w:t>байгаль</w:t>
      </w:r>
      <w:r w:rsidRPr="001024EB">
        <w:rPr>
          <w:rFonts w:ascii="Arial" w:hAnsi="Arial" w:cs="Arial"/>
          <w:spacing w:val="73"/>
          <w:w w:val="150"/>
          <w:sz w:val="24"/>
        </w:rPr>
        <w:t xml:space="preserve"> </w:t>
      </w:r>
      <w:r w:rsidRPr="001024EB">
        <w:rPr>
          <w:rFonts w:ascii="Arial" w:hAnsi="Arial" w:cs="Arial"/>
          <w:spacing w:val="-2"/>
          <w:sz w:val="24"/>
        </w:rPr>
        <w:t>орчинд</w:t>
      </w:r>
    </w:p>
    <w:p w14:paraId="6F9E13D5" w14:textId="77777777" w:rsidR="005F2845" w:rsidRPr="001024EB" w:rsidRDefault="0033177E" w:rsidP="0012552E">
      <w:pPr>
        <w:pStyle w:val="BodyText"/>
        <w:tabs>
          <w:tab w:val="left" w:pos="3240"/>
        </w:tabs>
        <w:ind w:left="307" w:right="873"/>
        <w:jc w:val="both"/>
        <w:rPr>
          <w:rFonts w:ascii="Arial" w:hAnsi="Arial" w:cs="Arial"/>
        </w:rPr>
      </w:pPr>
      <w:r w:rsidRPr="001024EB">
        <w:rPr>
          <w:rFonts w:ascii="Arial" w:hAnsi="Arial" w:cs="Arial"/>
        </w:rPr>
        <w:t>ээлтэй, эрчим хүчний хэмнэлттэй бүтээгдэхүүнд анхаарлаа хандуулж, ялангуяа төрийн байгууллагуудад ногоон худалдан авалтын практикийг дэмжиж эхэлсэн.</w:t>
      </w:r>
    </w:p>
    <w:p w14:paraId="1E6BD55C" w14:textId="77777777" w:rsidR="005F2845" w:rsidRPr="001024EB" w:rsidRDefault="005F2845" w:rsidP="0012552E">
      <w:pPr>
        <w:pStyle w:val="BodyText"/>
        <w:tabs>
          <w:tab w:val="left" w:pos="3240"/>
        </w:tabs>
        <w:jc w:val="both"/>
        <w:rPr>
          <w:rFonts w:ascii="Arial" w:hAnsi="Arial" w:cs="Arial"/>
        </w:rPr>
        <w:sectPr w:rsidR="005F2845" w:rsidRPr="001024EB">
          <w:pgSz w:w="11910" w:h="16840"/>
          <w:pgMar w:top="1340" w:right="566" w:bottom="1560" w:left="1133" w:header="763" w:footer="1339" w:gutter="0"/>
          <w:cols w:space="720"/>
        </w:sectPr>
      </w:pPr>
    </w:p>
    <w:p w14:paraId="29E4E1F2" w14:textId="77777777" w:rsidR="005F2845" w:rsidRPr="001024EB" w:rsidRDefault="005F2845" w:rsidP="0012552E">
      <w:pPr>
        <w:pStyle w:val="BodyText"/>
        <w:tabs>
          <w:tab w:val="left" w:pos="3240"/>
        </w:tabs>
        <w:jc w:val="both"/>
        <w:rPr>
          <w:rFonts w:ascii="Arial" w:hAnsi="Arial" w:cs="Arial"/>
        </w:rPr>
      </w:pPr>
    </w:p>
    <w:p w14:paraId="4CBCCB3E" w14:textId="77777777" w:rsidR="005F2845" w:rsidRPr="001024EB" w:rsidRDefault="005A3959" w:rsidP="0012552E">
      <w:pPr>
        <w:tabs>
          <w:tab w:val="left" w:pos="3240"/>
        </w:tabs>
        <w:ind w:right="869"/>
        <w:jc w:val="both"/>
        <w:rPr>
          <w:rFonts w:ascii="Arial" w:hAnsi="Arial" w:cs="Arial"/>
          <w:b/>
          <w:i/>
          <w:sz w:val="24"/>
        </w:rPr>
      </w:pP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sidR="0033177E" w:rsidRPr="001024EB">
        <w:rPr>
          <w:rFonts w:ascii="Arial" w:hAnsi="Arial" w:cs="Arial"/>
          <w:b/>
          <w:i/>
          <w:sz w:val="24"/>
        </w:rPr>
        <w:t>ХАВСРАЛТ</w:t>
      </w:r>
      <w:r w:rsidR="0033177E" w:rsidRPr="001024EB">
        <w:rPr>
          <w:rFonts w:ascii="Arial" w:hAnsi="Arial" w:cs="Arial"/>
          <w:b/>
          <w:i/>
          <w:spacing w:val="-2"/>
          <w:sz w:val="24"/>
        </w:rPr>
        <w:t xml:space="preserve"> </w:t>
      </w:r>
      <w:r w:rsidR="0033177E" w:rsidRPr="001024EB">
        <w:rPr>
          <w:rFonts w:ascii="Arial" w:hAnsi="Arial" w:cs="Arial"/>
          <w:b/>
          <w:i/>
          <w:spacing w:val="-10"/>
          <w:sz w:val="24"/>
        </w:rPr>
        <w:t>9</w:t>
      </w:r>
    </w:p>
    <w:p w14:paraId="01CDEA8F" w14:textId="77777777" w:rsidR="005F2845" w:rsidRPr="001024EB" w:rsidRDefault="005F2845" w:rsidP="0012552E">
      <w:pPr>
        <w:pStyle w:val="BodyText"/>
        <w:tabs>
          <w:tab w:val="left" w:pos="3240"/>
        </w:tabs>
        <w:jc w:val="both"/>
        <w:rPr>
          <w:rFonts w:ascii="Arial" w:hAnsi="Arial" w:cs="Arial"/>
          <w:b/>
          <w:i/>
        </w:rPr>
      </w:pPr>
    </w:p>
    <w:p w14:paraId="53AC2C0A" w14:textId="77777777" w:rsidR="005F2845" w:rsidRPr="001024EB" w:rsidRDefault="0033177E" w:rsidP="0012552E">
      <w:pPr>
        <w:pStyle w:val="Heading1"/>
        <w:tabs>
          <w:tab w:val="left" w:pos="3240"/>
        </w:tabs>
        <w:ind w:left="307" w:right="871" w:firstLine="719"/>
        <w:jc w:val="both"/>
      </w:pPr>
      <w:r w:rsidRPr="001024EB">
        <w:t>ТӨРИЙН НОГООН ХУДАЛДАН АВАХ АЖИЛЛАГААНЫ БУСАД УЛСУУДЫН ХАРЬЦУУЛСАН СУДАЛГАА</w:t>
      </w:r>
    </w:p>
    <w:p w14:paraId="0F226F67" w14:textId="77777777" w:rsidR="005F2845" w:rsidRPr="001024EB" w:rsidRDefault="005F2845" w:rsidP="0012552E">
      <w:pPr>
        <w:pStyle w:val="BodyText"/>
        <w:tabs>
          <w:tab w:val="left" w:pos="3240"/>
        </w:tabs>
        <w:jc w:val="both"/>
        <w:rPr>
          <w:rFonts w:ascii="Arial" w:hAnsi="Arial" w:cs="Arial"/>
          <w:b/>
        </w:rPr>
      </w:pPr>
    </w:p>
    <w:p w14:paraId="37187EE3" w14:textId="77777777"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Төрийн ногоон худалдан авалтыг хэрэгжүүлж буй улс орнуудаас БНХАУ (Хятад</w:t>
      </w:r>
      <w:r w:rsidRPr="001024EB">
        <w:rPr>
          <w:rFonts w:ascii="Arial" w:hAnsi="Arial" w:cs="Arial"/>
          <w:spacing w:val="-5"/>
        </w:rPr>
        <w:t xml:space="preserve"> </w:t>
      </w:r>
      <w:r w:rsidRPr="001024EB">
        <w:rPr>
          <w:rFonts w:ascii="Arial" w:hAnsi="Arial" w:cs="Arial"/>
        </w:rPr>
        <w:t>улс),</w:t>
      </w:r>
      <w:r w:rsidRPr="001024EB">
        <w:rPr>
          <w:rFonts w:ascii="Arial" w:hAnsi="Arial" w:cs="Arial"/>
          <w:spacing w:val="-5"/>
        </w:rPr>
        <w:t xml:space="preserve"> </w:t>
      </w:r>
      <w:r w:rsidRPr="001024EB">
        <w:rPr>
          <w:rFonts w:ascii="Arial" w:hAnsi="Arial" w:cs="Arial"/>
        </w:rPr>
        <w:t>БНСУ</w:t>
      </w:r>
      <w:r w:rsidRPr="001024EB">
        <w:rPr>
          <w:rFonts w:ascii="Arial" w:hAnsi="Arial" w:cs="Arial"/>
          <w:spacing w:val="-4"/>
        </w:rPr>
        <w:t xml:space="preserve"> </w:t>
      </w:r>
      <w:r w:rsidRPr="001024EB">
        <w:rPr>
          <w:rFonts w:ascii="Arial" w:hAnsi="Arial" w:cs="Arial"/>
        </w:rPr>
        <w:t>(Өмнөд</w:t>
      </w:r>
      <w:r w:rsidRPr="001024EB">
        <w:rPr>
          <w:rFonts w:ascii="Arial" w:hAnsi="Arial" w:cs="Arial"/>
          <w:spacing w:val="40"/>
        </w:rPr>
        <w:t xml:space="preserve"> </w:t>
      </w:r>
      <w:r w:rsidRPr="001024EB">
        <w:rPr>
          <w:rFonts w:ascii="Arial" w:hAnsi="Arial" w:cs="Arial"/>
        </w:rPr>
        <w:t>Солонгос</w:t>
      </w:r>
      <w:r w:rsidRPr="001024EB">
        <w:rPr>
          <w:rFonts w:ascii="Arial" w:hAnsi="Arial" w:cs="Arial"/>
          <w:spacing w:val="-4"/>
        </w:rPr>
        <w:t xml:space="preserve"> </w:t>
      </w:r>
      <w:r w:rsidRPr="001024EB">
        <w:rPr>
          <w:rFonts w:ascii="Arial" w:hAnsi="Arial" w:cs="Arial"/>
        </w:rPr>
        <w:t>улс),</w:t>
      </w:r>
      <w:r w:rsidRPr="001024EB">
        <w:rPr>
          <w:rFonts w:ascii="Arial" w:hAnsi="Arial" w:cs="Arial"/>
          <w:spacing w:val="-7"/>
        </w:rPr>
        <w:t xml:space="preserve"> </w:t>
      </w:r>
      <w:r w:rsidRPr="001024EB">
        <w:rPr>
          <w:rFonts w:ascii="Arial" w:hAnsi="Arial" w:cs="Arial"/>
        </w:rPr>
        <w:t>Япон</w:t>
      </w:r>
      <w:r w:rsidRPr="001024EB">
        <w:rPr>
          <w:rFonts w:ascii="Arial" w:hAnsi="Arial" w:cs="Arial"/>
          <w:spacing w:val="-5"/>
        </w:rPr>
        <w:t xml:space="preserve"> </w:t>
      </w:r>
      <w:r w:rsidRPr="001024EB">
        <w:rPr>
          <w:rFonts w:ascii="Arial" w:hAnsi="Arial" w:cs="Arial"/>
        </w:rPr>
        <w:t>Улс,</w:t>
      </w:r>
      <w:r w:rsidRPr="001024EB">
        <w:rPr>
          <w:rFonts w:ascii="Arial" w:hAnsi="Arial" w:cs="Arial"/>
          <w:spacing w:val="-4"/>
        </w:rPr>
        <w:t xml:space="preserve"> </w:t>
      </w:r>
      <w:r w:rsidRPr="001024EB">
        <w:rPr>
          <w:rFonts w:ascii="Arial" w:hAnsi="Arial" w:cs="Arial"/>
        </w:rPr>
        <w:t>Итали</w:t>
      </w:r>
      <w:r w:rsidRPr="001024EB">
        <w:rPr>
          <w:rFonts w:ascii="Arial" w:hAnsi="Arial" w:cs="Arial"/>
          <w:spacing w:val="-7"/>
        </w:rPr>
        <w:t xml:space="preserve"> </w:t>
      </w:r>
      <w:r w:rsidRPr="001024EB">
        <w:rPr>
          <w:rFonts w:ascii="Arial" w:hAnsi="Arial" w:cs="Arial"/>
        </w:rPr>
        <w:t>Улс,</w:t>
      </w:r>
      <w:r w:rsidRPr="001024EB">
        <w:rPr>
          <w:rFonts w:ascii="Arial" w:hAnsi="Arial" w:cs="Arial"/>
          <w:spacing w:val="-4"/>
        </w:rPr>
        <w:t xml:space="preserve"> </w:t>
      </w:r>
      <w:r w:rsidRPr="001024EB">
        <w:rPr>
          <w:rFonts w:ascii="Arial" w:hAnsi="Arial" w:cs="Arial"/>
        </w:rPr>
        <w:t>ХБНГУ</w:t>
      </w:r>
      <w:r w:rsidRPr="001024EB">
        <w:rPr>
          <w:rFonts w:ascii="Arial" w:hAnsi="Arial" w:cs="Arial"/>
          <w:spacing w:val="-4"/>
        </w:rPr>
        <w:t xml:space="preserve"> </w:t>
      </w:r>
      <w:r w:rsidRPr="001024EB">
        <w:rPr>
          <w:rFonts w:ascii="Arial" w:hAnsi="Arial" w:cs="Arial"/>
        </w:rPr>
        <w:t>(Герман улс)-ыг судаллаа.</w:t>
      </w:r>
    </w:p>
    <w:p w14:paraId="41C89458" w14:textId="77777777" w:rsidR="005A3959" w:rsidRPr="001024EB" w:rsidRDefault="005A3959" w:rsidP="0012552E">
      <w:pPr>
        <w:pStyle w:val="BodyText"/>
        <w:tabs>
          <w:tab w:val="left" w:pos="3240"/>
        </w:tabs>
        <w:ind w:left="307" w:right="871" w:firstLine="719"/>
        <w:jc w:val="both"/>
        <w:rPr>
          <w:rFonts w:ascii="Arial" w:hAnsi="Arial" w:cs="Arial"/>
        </w:rPr>
      </w:pPr>
    </w:p>
    <w:p w14:paraId="46EFD18E" w14:textId="77777777" w:rsidR="005F2845" w:rsidRPr="005A3959" w:rsidRDefault="0033177E" w:rsidP="0012552E">
      <w:pPr>
        <w:pStyle w:val="Heading2"/>
        <w:numPr>
          <w:ilvl w:val="0"/>
          <w:numId w:val="20"/>
        </w:numPr>
        <w:tabs>
          <w:tab w:val="left" w:pos="1227"/>
          <w:tab w:val="left" w:pos="3240"/>
        </w:tabs>
        <w:ind w:left="1227" w:hanging="200"/>
        <w:jc w:val="both"/>
        <w:rPr>
          <w:position w:val="8"/>
          <w:sz w:val="16"/>
        </w:rPr>
      </w:pPr>
      <w:r w:rsidRPr="001024EB">
        <w:t>Бүгд</w:t>
      </w:r>
      <w:r w:rsidRPr="001024EB">
        <w:rPr>
          <w:spacing w:val="-3"/>
        </w:rPr>
        <w:t xml:space="preserve"> </w:t>
      </w:r>
      <w:r w:rsidRPr="001024EB">
        <w:t>Найрамдах</w:t>
      </w:r>
      <w:r w:rsidRPr="001024EB">
        <w:rPr>
          <w:spacing w:val="-5"/>
        </w:rPr>
        <w:t xml:space="preserve"> </w:t>
      </w:r>
      <w:r w:rsidRPr="001024EB">
        <w:t>Хятад</w:t>
      </w:r>
      <w:r w:rsidRPr="001024EB">
        <w:rPr>
          <w:spacing w:val="-3"/>
        </w:rPr>
        <w:t xml:space="preserve"> </w:t>
      </w:r>
      <w:r w:rsidRPr="001024EB">
        <w:t>Ард</w:t>
      </w:r>
      <w:r w:rsidRPr="001024EB">
        <w:rPr>
          <w:spacing w:val="-3"/>
        </w:rPr>
        <w:t xml:space="preserve"> </w:t>
      </w:r>
      <w:r w:rsidRPr="001024EB">
        <w:t>Улс</w:t>
      </w:r>
      <w:r w:rsidRPr="001024EB">
        <w:rPr>
          <w:spacing w:val="-3"/>
        </w:rPr>
        <w:t xml:space="preserve"> </w:t>
      </w:r>
      <w:r w:rsidRPr="001024EB">
        <w:t>(Хятад</w:t>
      </w:r>
      <w:r w:rsidRPr="001024EB">
        <w:rPr>
          <w:spacing w:val="-5"/>
        </w:rPr>
        <w:t xml:space="preserve"> </w:t>
      </w:r>
      <w:r w:rsidRPr="001024EB">
        <w:rPr>
          <w:spacing w:val="-2"/>
        </w:rPr>
        <w:t>улс)</w:t>
      </w:r>
      <w:r w:rsidRPr="001024EB">
        <w:rPr>
          <w:spacing w:val="-2"/>
          <w:position w:val="8"/>
          <w:sz w:val="16"/>
        </w:rPr>
        <w:t>85</w:t>
      </w:r>
    </w:p>
    <w:p w14:paraId="79470967" w14:textId="77777777" w:rsidR="005A3959" w:rsidRPr="001024EB" w:rsidRDefault="005A3959" w:rsidP="005A3959">
      <w:pPr>
        <w:pStyle w:val="Heading2"/>
        <w:tabs>
          <w:tab w:val="left" w:pos="1227"/>
          <w:tab w:val="left" w:pos="3240"/>
        </w:tabs>
        <w:ind w:left="1227"/>
        <w:jc w:val="both"/>
        <w:rPr>
          <w:position w:val="8"/>
          <w:sz w:val="16"/>
        </w:rPr>
      </w:pPr>
    </w:p>
    <w:p w14:paraId="3540A5EF" w14:textId="77777777" w:rsidR="005F2845" w:rsidRDefault="0033177E" w:rsidP="0012552E">
      <w:pPr>
        <w:pStyle w:val="BodyText"/>
        <w:tabs>
          <w:tab w:val="left" w:pos="3240"/>
        </w:tabs>
        <w:ind w:left="307" w:right="869" w:firstLine="719"/>
        <w:jc w:val="both"/>
        <w:rPr>
          <w:rFonts w:ascii="Arial" w:hAnsi="Arial" w:cs="Arial"/>
        </w:rPr>
      </w:pPr>
      <w:r w:rsidRPr="001024EB">
        <w:rPr>
          <w:rFonts w:ascii="Arial" w:hAnsi="Arial" w:cs="Arial"/>
        </w:rPr>
        <w:t>2002 оноос хойш БНХАУ-ын засгийн газар Төрийн ногоон худалдан авалтыг дэмжих, хэрэгжүүлэх зорилгоор хэд хэдэн бодлого, журам баталсан. БНХАУ-д Төрийн ногоон худалдан авалтыг үндэсний хэмжээнд Үндэсний Хөгжлийн Хорооны (NDRC) болон Байгаль Орчны Хамгааллын Яам (MEP) удирддаг бөгөөд зах зээлийн зохицуулалт болон санхүүгийн дэмжлэгийг Худалдааны Яам (MOC) болон Сангийн Яам (MOF) үзүүлдэг. БНХАУ-ын хувьд Төрийн</w:t>
      </w:r>
      <w:r w:rsidRPr="001024EB">
        <w:rPr>
          <w:rFonts w:ascii="Arial" w:hAnsi="Arial" w:cs="Arial"/>
          <w:spacing w:val="-9"/>
        </w:rPr>
        <w:t xml:space="preserve"> </w:t>
      </w:r>
      <w:r w:rsidRPr="001024EB">
        <w:rPr>
          <w:rFonts w:ascii="Arial" w:hAnsi="Arial" w:cs="Arial"/>
        </w:rPr>
        <w:t>ногоон</w:t>
      </w:r>
      <w:r w:rsidRPr="001024EB">
        <w:rPr>
          <w:rFonts w:ascii="Arial" w:hAnsi="Arial" w:cs="Arial"/>
          <w:spacing w:val="-9"/>
        </w:rPr>
        <w:t xml:space="preserve"> </w:t>
      </w:r>
      <w:r w:rsidRPr="001024EB">
        <w:rPr>
          <w:rFonts w:ascii="Arial" w:hAnsi="Arial" w:cs="Arial"/>
        </w:rPr>
        <w:t>худалдан</w:t>
      </w:r>
      <w:r w:rsidRPr="001024EB">
        <w:rPr>
          <w:rFonts w:ascii="Arial" w:hAnsi="Arial" w:cs="Arial"/>
          <w:spacing w:val="-9"/>
        </w:rPr>
        <w:t xml:space="preserve"> </w:t>
      </w:r>
      <w:r w:rsidRPr="001024EB">
        <w:rPr>
          <w:rFonts w:ascii="Arial" w:hAnsi="Arial" w:cs="Arial"/>
        </w:rPr>
        <w:t>авалт</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10"/>
        </w:rPr>
        <w:t xml:space="preserve"> </w:t>
      </w:r>
      <w:r w:rsidRPr="001024EB">
        <w:rPr>
          <w:rFonts w:ascii="Arial" w:hAnsi="Arial" w:cs="Arial"/>
        </w:rPr>
        <w:t>голчлон</w:t>
      </w:r>
      <w:r w:rsidRPr="001024EB">
        <w:rPr>
          <w:rFonts w:ascii="Arial" w:hAnsi="Arial" w:cs="Arial"/>
          <w:spacing w:val="-11"/>
        </w:rPr>
        <w:t xml:space="preserve"> </w:t>
      </w:r>
      <w:r w:rsidRPr="001024EB">
        <w:rPr>
          <w:rFonts w:ascii="Arial" w:hAnsi="Arial" w:cs="Arial"/>
        </w:rPr>
        <w:t>экологийн</w:t>
      </w:r>
      <w:r w:rsidRPr="001024EB">
        <w:rPr>
          <w:rFonts w:ascii="Arial" w:hAnsi="Arial" w:cs="Arial"/>
          <w:spacing w:val="-9"/>
        </w:rPr>
        <w:t xml:space="preserve"> </w:t>
      </w:r>
      <w:r w:rsidRPr="001024EB">
        <w:rPr>
          <w:rFonts w:ascii="Arial" w:hAnsi="Arial" w:cs="Arial"/>
        </w:rPr>
        <w:t>шошго</w:t>
      </w:r>
      <w:r w:rsidRPr="001024EB">
        <w:rPr>
          <w:rFonts w:ascii="Arial" w:hAnsi="Arial" w:cs="Arial"/>
          <w:spacing w:val="-8"/>
        </w:rPr>
        <w:t xml:space="preserve"> </w:t>
      </w:r>
      <w:r w:rsidRPr="001024EB">
        <w:rPr>
          <w:rFonts w:ascii="Arial" w:hAnsi="Arial" w:cs="Arial"/>
        </w:rPr>
        <w:t>болон</w:t>
      </w:r>
      <w:r w:rsidRPr="001024EB">
        <w:rPr>
          <w:rFonts w:ascii="Arial" w:hAnsi="Arial" w:cs="Arial"/>
          <w:spacing w:val="-9"/>
        </w:rPr>
        <w:t xml:space="preserve"> </w:t>
      </w:r>
      <w:r w:rsidRPr="001024EB">
        <w:rPr>
          <w:rFonts w:ascii="Arial" w:hAnsi="Arial" w:cs="Arial"/>
        </w:rPr>
        <w:t>эрчим</w:t>
      </w:r>
      <w:r w:rsidRPr="001024EB">
        <w:rPr>
          <w:rFonts w:ascii="Arial" w:hAnsi="Arial" w:cs="Arial"/>
          <w:spacing w:val="-8"/>
        </w:rPr>
        <w:t xml:space="preserve"> </w:t>
      </w:r>
      <w:r w:rsidRPr="001024EB">
        <w:rPr>
          <w:rFonts w:ascii="Arial" w:hAnsi="Arial" w:cs="Arial"/>
        </w:rPr>
        <w:t>хүчний шошгоны хүрээнд хэрэгждэг. Одоогийн байдлаар Эрчим хүчний Хэмнэлттэй Барааны Жагсаалт (ECP) болон Байгаль Орчны Лабелийн Барааны Жагсаалт (ELP) нь Төрийн ногоон худалдан авалтын үйл явцад чухал үүрэг гүйцэтгэж, Засгийн газар худалдан авагч болон бизнесүүд нийлүүлэгчийн хувиар холбох гүүр</w:t>
      </w:r>
      <w:r w:rsidRPr="001024EB">
        <w:rPr>
          <w:rFonts w:ascii="Arial" w:hAnsi="Arial" w:cs="Arial"/>
          <w:spacing w:val="-16"/>
        </w:rPr>
        <w:t xml:space="preserve"> </w:t>
      </w:r>
      <w:r w:rsidRPr="001024EB">
        <w:rPr>
          <w:rFonts w:ascii="Arial" w:hAnsi="Arial" w:cs="Arial"/>
        </w:rPr>
        <w:t>болж</w:t>
      </w:r>
      <w:r w:rsidRPr="001024EB">
        <w:rPr>
          <w:rFonts w:ascii="Arial" w:hAnsi="Arial" w:cs="Arial"/>
          <w:spacing w:val="-16"/>
        </w:rPr>
        <w:t xml:space="preserve"> </w:t>
      </w:r>
      <w:r w:rsidRPr="001024EB">
        <w:rPr>
          <w:rFonts w:ascii="Arial" w:hAnsi="Arial" w:cs="Arial"/>
        </w:rPr>
        <w:t>байна.</w:t>
      </w:r>
      <w:r w:rsidRPr="001024EB">
        <w:rPr>
          <w:rFonts w:ascii="Arial" w:hAnsi="Arial" w:cs="Arial"/>
          <w:spacing w:val="-16"/>
        </w:rPr>
        <w:t xml:space="preserve"> </w:t>
      </w:r>
      <w:r w:rsidRPr="001024EB">
        <w:rPr>
          <w:rFonts w:ascii="Arial" w:hAnsi="Arial" w:cs="Arial"/>
        </w:rPr>
        <w:t>Эдгээр</w:t>
      </w:r>
      <w:r w:rsidRPr="001024EB">
        <w:rPr>
          <w:rFonts w:ascii="Arial" w:hAnsi="Arial" w:cs="Arial"/>
          <w:spacing w:val="-16"/>
        </w:rPr>
        <w:t xml:space="preserve"> </w:t>
      </w:r>
      <w:r w:rsidRPr="001024EB">
        <w:rPr>
          <w:rFonts w:ascii="Arial" w:hAnsi="Arial" w:cs="Arial"/>
        </w:rPr>
        <w:t>бүтээгдэхүүний</w:t>
      </w:r>
      <w:r w:rsidRPr="001024EB">
        <w:rPr>
          <w:rFonts w:ascii="Arial" w:hAnsi="Arial" w:cs="Arial"/>
          <w:spacing w:val="-16"/>
        </w:rPr>
        <w:t xml:space="preserve"> </w:t>
      </w:r>
      <w:r w:rsidRPr="001024EB">
        <w:rPr>
          <w:rFonts w:ascii="Arial" w:hAnsi="Arial" w:cs="Arial"/>
        </w:rPr>
        <w:t>жагсаалтууд</w:t>
      </w:r>
      <w:r w:rsidRPr="001024EB">
        <w:rPr>
          <w:rFonts w:ascii="Arial" w:hAnsi="Arial" w:cs="Arial"/>
          <w:spacing w:val="-16"/>
        </w:rPr>
        <w:t xml:space="preserve"> </w:t>
      </w:r>
      <w:r w:rsidRPr="001024EB">
        <w:rPr>
          <w:rFonts w:ascii="Arial" w:hAnsi="Arial" w:cs="Arial"/>
        </w:rPr>
        <w:t>нь</w:t>
      </w:r>
      <w:r w:rsidRPr="001024EB">
        <w:rPr>
          <w:rFonts w:ascii="Arial" w:hAnsi="Arial" w:cs="Arial"/>
          <w:spacing w:val="-16"/>
        </w:rPr>
        <w:t xml:space="preserve"> </w:t>
      </w:r>
      <w:r w:rsidRPr="001024EB">
        <w:rPr>
          <w:rFonts w:ascii="Arial" w:hAnsi="Arial" w:cs="Arial"/>
        </w:rPr>
        <w:t>Төрийн</w:t>
      </w:r>
      <w:r w:rsidRPr="001024EB">
        <w:rPr>
          <w:rFonts w:ascii="Arial" w:hAnsi="Arial" w:cs="Arial"/>
          <w:spacing w:val="-16"/>
        </w:rPr>
        <w:t xml:space="preserve"> </w:t>
      </w:r>
      <w:r w:rsidRPr="001024EB">
        <w:rPr>
          <w:rFonts w:ascii="Arial" w:hAnsi="Arial" w:cs="Arial"/>
        </w:rPr>
        <w:t>ногоон</w:t>
      </w:r>
      <w:r w:rsidRPr="001024EB">
        <w:rPr>
          <w:rFonts w:ascii="Arial" w:hAnsi="Arial" w:cs="Arial"/>
          <w:spacing w:val="-16"/>
        </w:rPr>
        <w:t xml:space="preserve"> </w:t>
      </w:r>
      <w:r w:rsidRPr="001024EB">
        <w:rPr>
          <w:rFonts w:ascii="Arial" w:hAnsi="Arial" w:cs="Arial"/>
        </w:rPr>
        <w:t>худалдан авалтыг хэрэгжүүлэхэд ихээхэн тусалсан. Цаашид БНХАУ засгийн газар нь Төрийн ногоон худалдан авалтын хөтөлбөрийг илүү олон орон нутгийн засаг захиргааны байгууллагуудад тэлэх төлөвлөгөөтэй байна. Мөн БНХАУ Төрийн ногоон худалдан авалтын хяналт, үнэлгээний хүрээний хөгжлийг үргэлжлүүлэн боловсруулж байна.</w:t>
      </w:r>
    </w:p>
    <w:p w14:paraId="0C2AA2DC" w14:textId="77777777" w:rsidR="005A3959" w:rsidRPr="001024EB" w:rsidRDefault="005A3959" w:rsidP="0012552E">
      <w:pPr>
        <w:pStyle w:val="BodyText"/>
        <w:tabs>
          <w:tab w:val="left" w:pos="3240"/>
        </w:tabs>
        <w:ind w:left="307" w:right="869" w:firstLine="719"/>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5783"/>
      </w:tblGrid>
      <w:tr w:rsidR="005F2845" w:rsidRPr="005A3959" w14:paraId="5E5B2962" w14:textId="77777777" w:rsidTr="005A3959">
        <w:trPr>
          <w:trHeight w:val="522"/>
        </w:trPr>
        <w:tc>
          <w:tcPr>
            <w:tcW w:w="3236" w:type="dxa"/>
          </w:tcPr>
          <w:p w14:paraId="5AB68E03" w14:textId="77777777" w:rsidR="005F2845" w:rsidRPr="005A3959" w:rsidRDefault="0033177E" w:rsidP="0012552E">
            <w:pPr>
              <w:pStyle w:val="TableParagraph"/>
              <w:tabs>
                <w:tab w:val="left" w:pos="3240"/>
              </w:tabs>
              <w:ind w:left="827"/>
              <w:jc w:val="both"/>
              <w:rPr>
                <w:rFonts w:ascii="Arial" w:hAnsi="Arial" w:cs="Arial"/>
                <w:b/>
              </w:rPr>
            </w:pPr>
            <w:r w:rsidRPr="005A3959">
              <w:rPr>
                <w:rFonts w:ascii="Arial" w:hAnsi="Arial" w:cs="Arial"/>
                <w:b/>
                <w:spacing w:val="-2"/>
              </w:rPr>
              <w:t>Төлөвлөгөө</w:t>
            </w:r>
          </w:p>
        </w:tc>
        <w:tc>
          <w:tcPr>
            <w:tcW w:w="5783" w:type="dxa"/>
          </w:tcPr>
          <w:p w14:paraId="2872FCDB" w14:textId="77777777" w:rsidR="005F2845" w:rsidRPr="005A3959" w:rsidRDefault="0033177E" w:rsidP="0012552E">
            <w:pPr>
              <w:pStyle w:val="TableParagraph"/>
              <w:tabs>
                <w:tab w:val="left" w:pos="3240"/>
              </w:tabs>
              <w:ind w:left="827"/>
              <w:jc w:val="both"/>
              <w:rPr>
                <w:rFonts w:ascii="Arial" w:hAnsi="Arial" w:cs="Arial"/>
                <w:b/>
              </w:rPr>
            </w:pPr>
            <w:r w:rsidRPr="005A3959">
              <w:rPr>
                <w:rFonts w:ascii="Arial" w:hAnsi="Arial" w:cs="Arial"/>
                <w:b/>
                <w:spacing w:val="-2"/>
              </w:rPr>
              <w:t>Зорилт</w:t>
            </w:r>
          </w:p>
        </w:tc>
      </w:tr>
      <w:tr w:rsidR="005F2845" w:rsidRPr="005A3959" w14:paraId="79906AAC" w14:textId="77777777" w:rsidTr="005A3959">
        <w:trPr>
          <w:trHeight w:val="486"/>
        </w:trPr>
        <w:tc>
          <w:tcPr>
            <w:tcW w:w="3236" w:type="dxa"/>
            <w:vMerge w:val="restart"/>
          </w:tcPr>
          <w:p w14:paraId="6A4F8DE9" w14:textId="77777777" w:rsidR="005F2845" w:rsidRPr="005A3959" w:rsidRDefault="0033177E" w:rsidP="0012552E">
            <w:pPr>
              <w:pStyle w:val="TableParagraph"/>
              <w:tabs>
                <w:tab w:val="left" w:pos="3240"/>
              </w:tabs>
              <w:ind w:left="107"/>
              <w:jc w:val="both"/>
              <w:rPr>
                <w:rFonts w:ascii="Arial" w:hAnsi="Arial" w:cs="Arial"/>
                <w:b/>
              </w:rPr>
            </w:pPr>
            <w:r w:rsidRPr="005A3959">
              <w:rPr>
                <w:rFonts w:ascii="Arial" w:hAnsi="Arial" w:cs="Arial"/>
                <w:b/>
              </w:rPr>
              <w:t>Хятадын</w:t>
            </w:r>
            <w:r w:rsidRPr="005A3959">
              <w:rPr>
                <w:rFonts w:ascii="Arial" w:hAnsi="Arial" w:cs="Arial"/>
                <w:b/>
                <w:spacing w:val="-16"/>
              </w:rPr>
              <w:t xml:space="preserve"> </w:t>
            </w:r>
            <w:r w:rsidRPr="005A3959">
              <w:rPr>
                <w:rFonts w:ascii="Arial" w:hAnsi="Arial" w:cs="Arial"/>
                <w:b/>
              </w:rPr>
              <w:t>таван</w:t>
            </w:r>
            <w:r w:rsidRPr="005A3959">
              <w:rPr>
                <w:rFonts w:ascii="Arial" w:hAnsi="Arial" w:cs="Arial"/>
                <w:b/>
                <w:spacing w:val="-16"/>
              </w:rPr>
              <w:t xml:space="preserve"> </w:t>
            </w:r>
            <w:r w:rsidRPr="005A3959">
              <w:rPr>
                <w:rFonts w:ascii="Arial" w:hAnsi="Arial" w:cs="Arial"/>
                <w:b/>
              </w:rPr>
              <w:t>жилийн төлөвлөгөө</w:t>
            </w:r>
            <w:r w:rsidRPr="005A3959">
              <w:rPr>
                <w:rFonts w:ascii="Arial" w:hAnsi="Arial" w:cs="Arial"/>
                <w:b/>
                <w:spacing w:val="-13"/>
              </w:rPr>
              <w:t xml:space="preserve"> </w:t>
            </w:r>
            <w:r w:rsidRPr="005A3959">
              <w:rPr>
                <w:rFonts w:ascii="Arial" w:hAnsi="Arial" w:cs="Arial"/>
                <w:b/>
              </w:rPr>
              <w:t>(2011-</w:t>
            </w:r>
            <w:r w:rsidRPr="005A3959">
              <w:rPr>
                <w:rFonts w:ascii="Arial" w:hAnsi="Arial" w:cs="Arial"/>
                <w:b/>
                <w:spacing w:val="-4"/>
              </w:rPr>
              <w:t>2015)</w:t>
            </w:r>
          </w:p>
        </w:tc>
        <w:tc>
          <w:tcPr>
            <w:tcW w:w="5783" w:type="dxa"/>
          </w:tcPr>
          <w:p w14:paraId="09040069" w14:textId="77777777" w:rsidR="005F2845" w:rsidRPr="005A3959" w:rsidRDefault="0033177E" w:rsidP="0012552E">
            <w:pPr>
              <w:pStyle w:val="TableParagraph"/>
              <w:tabs>
                <w:tab w:val="left" w:pos="3240"/>
              </w:tabs>
              <w:ind w:left="107"/>
              <w:jc w:val="both"/>
              <w:rPr>
                <w:rFonts w:ascii="Arial" w:hAnsi="Arial" w:cs="Arial"/>
              </w:rPr>
            </w:pPr>
            <w:r w:rsidRPr="005A3959">
              <w:rPr>
                <w:rFonts w:ascii="Arial" w:hAnsi="Arial" w:cs="Arial"/>
              </w:rPr>
              <w:t>1.</w:t>
            </w:r>
            <w:r w:rsidRPr="005A3959">
              <w:rPr>
                <w:rFonts w:ascii="Arial" w:hAnsi="Arial" w:cs="Arial"/>
                <w:spacing w:val="-12"/>
              </w:rPr>
              <w:t xml:space="preserve"> </w:t>
            </w:r>
            <w:r w:rsidRPr="005A3959">
              <w:rPr>
                <w:rFonts w:ascii="Arial" w:hAnsi="Arial" w:cs="Arial"/>
              </w:rPr>
              <w:t>Карбон</w:t>
            </w:r>
            <w:r w:rsidRPr="005A3959">
              <w:rPr>
                <w:rFonts w:ascii="Arial" w:hAnsi="Arial" w:cs="Arial"/>
                <w:spacing w:val="-13"/>
              </w:rPr>
              <w:t xml:space="preserve"> </w:t>
            </w:r>
            <w:r w:rsidRPr="005A3959">
              <w:rPr>
                <w:rFonts w:ascii="Arial" w:hAnsi="Arial" w:cs="Arial"/>
              </w:rPr>
              <w:t>ялгаруулалтын</w:t>
            </w:r>
            <w:r w:rsidRPr="005A3959">
              <w:rPr>
                <w:rFonts w:ascii="Arial" w:hAnsi="Arial" w:cs="Arial"/>
                <w:spacing w:val="-12"/>
              </w:rPr>
              <w:t xml:space="preserve"> </w:t>
            </w:r>
            <w:r w:rsidRPr="005A3959">
              <w:rPr>
                <w:rFonts w:ascii="Arial" w:hAnsi="Arial" w:cs="Arial"/>
              </w:rPr>
              <w:t>түвшинг</w:t>
            </w:r>
            <w:r w:rsidRPr="005A3959">
              <w:rPr>
                <w:rFonts w:ascii="Arial" w:hAnsi="Arial" w:cs="Arial"/>
                <w:spacing w:val="-11"/>
              </w:rPr>
              <w:t xml:space="preserve"> </w:t>
            </w:r>
            <w:r w:rsidRPr="005A3959">
              <w:rPr>
                <w:rFonts w:ascii="Arial" w:hAnsi="Arial" w:cs="Arial"/>
              </w:rPr>
              <w:t xml:space="preserve">17%-иар </w:t>
            </w:r>
            <w:r w:rsidRPr="005A3959">
              <w:rPr>
                <w:rFonts w:ascii="Arial" w:hAnsi="Arial" w:cs="Arial"/>
                <w:spacing w:val="-2"/>
              </w:rPr>
              <w:t>бууруулах</w:t>
            </w:r>
          </w:p>
        </w:tc>
      </w:tr>
      <w:tr w:rsidR="005F2845" w:rsidRPr="005A3959" w14:paraId="2793F453" w14:textId="77777777">
        <w:trPr>
          <w:trHeight w:val="1055"/>
        </w:trPr>
        <w:tc>
          <w:tcPr>
            <w:tcW w:w="3236" w:type="dxa"/>
            <w:vMerge/>
            <w:tcBorders>
              <w:top w:val="nil"/>
            </w:tcBorders>
          </w:tcPr>
          <w:p w14:paraId="345940F8" w14:textId="77777777" w:rsidR="005F2845" w:rsidRPr="005A3959" w:rsidRDefault="005F2845" w:rsidP="0012552E">
            <w:pPr>
              <w:tabs>
                <w:tab w:val="left" w:pos="3240"/>
              </w:tabs>
              <w:jc w:val="both"/>
              <w:rPr>
                <w:rFonts w:ascii="Arial" w:hAnsi="Arial" w:cs="Arial"/>
              </w:rPr>
            </w:pPr>
          </w:p>
        </w:tc>
        <w:tc>
          <w:tcPr>
            <w:tcW w:w="5783" w:type="dxa"/>
          </w:tcPr>
          <w:p w14:paraId="5F1E46EE" w14:textId="77777777" w:rsidR="005F2845" w:rsidRPr="005A3959" w:rsidRDefault="0033177E" w:rsidP="0012552E">
            <w:pPr>
              <w:pStyle w:val="TableParagraph"/>
              <w:tabs>
                <w:tab w:val="left" w:pos="3240"/>
              </w:tabs>
              <w:ind w:left="107" w:right="97"/>
              <w:jc w:val="both"/>
              <w:rPr>
                <w:rFonts w:ascii="Arial" w:hAnsi="Arial" w:cs="Arial"/>
              </w:rPr>
            </w:pPr>
            <w:r w:rsidRPr="005A3959">
              <w:rPr>
                <w:rFonts w:ascii="Arial" w:hAnsi="Arial" w:cs="Arial"/>
              </w:rPr>
              <w:t>2. Боловсруулсан эрчим хүчний хэрэглээнд нефтийн бус эрчим хүчний хувь хэмжээг 15% хүртэл нэмэгдүүлэх</w:t>
            </w:r>
          </w:p>
        </w:tc>
      </w:tr>
    </w:tbl>
    <w:p w14:paraId="7210E226" w14:textId="77777777" w:rsidR="005A3959" w:rsidRDefault="005A3959" w:rsidP="0012552E">
      <w:pPr>
        <w:pStyle w:val="BodyText"/>
        <w:tabs>
          <w:tab w:val="left" w:pos="3240"/>
        </w:tabs>
        <w:ind w:left="307" w:right="868" w:firstLine="719"/>
        <w:jc w:val="both"/>
        <w:rPr>
          <w:rFonts w:ascii="Arial" w:hAnsi="Arial" w:cs="Arial"/>
        </w:rPr>
      </w:pPr>
    </w:p>
    <w:p w14:paraId="0CC0CF62" w14:textId="77777777"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rPr>
        <w:t>Төрийн ногоон худалдан авалт нь эрчим хүчний хэрэглээ хэмнэх болон ялгаруулалтыг бууруулах хоёр үндэсний зорилтыг биелүүлэхэд чухал хэрэгсэл гэж тооцогддог. Төрийн ногоон худалдан авалтын бодлогын зорилго нь бүтээгдэхүүний бүх амьдралын мөчлөгийн туршид байгаль орчны нөлөөллийг бууруулах явдал юм. Хятадын төрийн худалдан авалтын анхны хууль болох "Тендерийн хууль" нь</w:t>
      </w:r>
      <w:r w:rsidRPr="001024EB">
        <w:rPr>
          <w:rFonts w:ascii="Arial" w:hAnsi="Arial" w:cs="Arial"/>
          <w:spacing w:val="-1"/>
        </w:rPr>
        <w:t xml:space="preserve"> </w:t>
      </w:r>
      <w:r w:rsidRPr="001024EB">
        <w:rPr>
          <w:rFonts w:ascii="Arial" w:hAnsi="Arial" w:cs="Arial"/>
        </w:rPr>
        <w:t>1999 онд батлагдаж, төрийн худалдан авалтын системийг үндэсний хэмжээнд шинэчлэх эхлэл болсон юм. Төрийн ногоон худалдан авалт нь</w:t>
      </w:r>
      <w:r w:rsidRPr="001024EB">
        <w:rPr>
          <w:rFonts w:ascii="Arial" w:hAnsi="Arial" w:cs="Arial"/>
          <w:spacing w:val="30"/>
        </w:rPr>
        <w:t xml:space="preserve"> </w:t>
      </w:r>
      <w:r w:rsidRPr="001024EB">
        <w:rPr>
          <w:rFonts w:ascii="Arial" w:hAnsi="Arial" w:cs="Arial"/>
        </w:rPr>
        <w:t>Хятадад</w:t>
      </w:r>
      <w:r w:rsidRPr="001024EB">
        <w:rPr>
          <w:rFonts w:ascii="Arial" w:hAnsi="Arial" w:cs="Arial"/>
          <w:spacing w:val="30"/>
        </w:rPr>
        <w:t xml:space="preserve"> </w:t>
      </w:r>
      <w:r w:rsidRPr="001024EB">
        <w:rPr>
          <w:rFonts w:ascii="Arial" w:hAnsi="Arial" w:cs="Arial"/>
        </w:rPr>
        <w:t>2003</w:t>
      </w:r>
      <w:r w:rsidRPr="001024EB">
        <w:rPr>
          <w:rFonts w:ascii="Arial" w:hAnsi="Arial" w:cs="Arial"/>
          <w:spacing w:val="32"/>
        </w:rPr>
        <w:t xml:space="preserve"> </w:t>
      </w:r>
      <w:r w:rsidRPr="001024EB">
        <w:rPr>
          <w:rFonts w:ascii="Arial" w:hAnsi="Arial" w:cs="Arial"/>
        </w:rPr>
        <w:t>онд</w:t>
      </w:r>
      <w:r w:rsidRPr="001024EB">
        <w:rPr>
          <w:rFonts w:ascii="Arial" w:hAnsi="Arial" w:cs="Arial"/>
          <w:spacing w:val="29"/>
        </w:rPr>
        <w:t xml:space="preserve"> </w:t>
      </w:r>
      <w:r w:rsidRPr="001024EB">
        <w:rPr>
          <w:rFonts w:ascii="Arial" w:hAnsi="Arial" w:cs="Arial"/>
        </w:rPr>
        <w:t>батлагдсан</w:t>
      </w:r>
      <w:r w:rsidRPr="001024EB">
        <w:rPr>
          <w:rFonts w:ascii="Arial" w:hAnsi="Arial" w:cs="Arial"/>
          <w:spacing w:val="29"/>
        </w:rPr>
        <w:t xml:space="preserve"> </w:t>
      </w:r>
      <w:r w:rsidRPr="001024EB">
        <w:rPr>
          <w:rFonts w:ascii="Arial" w:hAnsi="Arial" w:cs="Arial"/>
        </w:rPr>
        <w:t>"Төрийн</w:t>
      </w:r>
      <w:r w:rsidRPr="001024EB">
        <w:rPr>
          <w:rFonts w:ascii="Arial" w:hAnsi="Arial" w:cs="Arial"/>
          <w:spacing w:val="28"/>
        </w:rPr>
        <w:t xml:space="preserve"> </w:t>
      </w:r>
      <w:r w:rsidRPr="001024EB">
        <w:rPr>
          <w:rFonts w:ascii="Arial" w:hAnsi="Arial" w:cs="Arial"/>
        </w:rPr>
        <w:t>Худалдан</w:t>
      </w:r>
      <w:r w:rsidRPr="001024EB">
        <w:rPr>
          <w:rFonts w:ascii="Arial" w:hAnsi="Arial" w:cs="Arial"/>
          <w:spacing w:val="30"/>
        </w:rPr>
        <w:t xml:space="preserve"> </w:t>
      </w:r>
      <w:r w:rsidRPr="001024EB">
        <w:rPr>
          <w:rFonts w:ascii="Arial" w:hAnsi="Arial" w:cs="Arial"/>
        </w:rPr>
        <w:t>Авах</w:t>
      </w:r>
      <w:r w:rsidRPr="001024EB">
        <w:rPr>
          <w:rFonts w:ascii="Arial" w:hAnsi="Arial" w:cs="Arial"/>
          <w:spacing w:val="30"/>
        </w:rPr>
        <w:t xml:space="preserve"> </w:t>
      </w:r>
      <w:r w:rsidRPr="001024EB">
        <w:rPr>
          <w:rFonts w:ascii="Arial" w:hAnsi="Arial" w:cs="Arial"/>
        </w:rPr>
        <w:t>Хууль"-аар</w:t>
      </w:r>
      <w:r w:rsidRPr="001024EB">
        <w:rPr>
          <w:rFonts w:ascii="Arial" w:hAnsi="Arial" w:cs="Arial"/>
          <w:spacing w:val="31"/>
        </w:rPr>
        <w:t xml:space="preserve"> </w:t>
      </w:r>
      <w:r w:rsidRPr="001024EB">
        <w:rPr>
          <w:rFonts w:ascii="Arial" w:hAnsi="Arial" w:cs="Arial"/>
          <w:spacing w:val="-2"/>
        </w:rPr>
        <w:t>эхэлсэн.</w:t>
      </w:r>
    </w:p>
    <w:p w14:paraId="5BE09494" w14:textId="77777777" w:rsidR="005F2845" w:rsidRPr="001024EB" w:rsidRDefault="0033177E" w:rsidP="0012552E">
      <w:pPr>
        <w:pStyle w:val="BodyText"/>
        <w:tabs>
          <w:tab w:val="left" w:pos="3240"/>
        </w:tabs>
        <w:jc w:val="both"/>
        <w:rPr>
          <w:rFonts w:ascii="Arial" w:hAnsi="Arial" w:cs="Arial"/>
          <w:sz w:val="12"/>
        </w:rPr>
      </w:pPr>
      <w:r w:rsidRPr="001024EB">
        <w:rPr>
          <w:rFonts w:ascii="Arial" w:hAnsi="Arial" w:cs="Arial"/>
          <w:noProof/>
          <w:sz w:val="12"/>
          <w:lang w:val="en-US"/>
        </w:rPr>
        <mc:AlternateContent>
          <mc:Choice Requires="wps">
            <w:drawing>
              <wp:anchor distT="0" distB="0" distL="0" distR="0" simplePos="0" relativeHeight="251766272" behindDoc="1" locked="0" layoutInCell="1" allowOverlap="1" wp14:anchorId="6B27244D" wp14:editId="57A87D81">
                <wp:simplePos x="0" y="0"/>
                <wp:positionH relativeFrom="page">
                  <wp:posOffset>914704</wp:posOffset>
                </wp:positionH>
                <wp:positionV relativeFrom="paragraph">
                  <wp:posOffset>107547</wp:posOffset>
                </wp:positionV>
                <wp:extent cx="1829435" cy="9525"/>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B06EF1" id="Graphic 87" o:spid="_x0000_s1026" style="position:absolute;margin-left:1in;margin-top:8.45pt;width:144.05pt;height:.75pt;z-index:-2515502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" path="m1829054,l,,,9144r1829054,l1829054,xe" fillcolor="black" stroked="f">
                <v:path arrowok="t"/>
                <w10:wrap type="topAndBottom" anchorx="page"/>
              </v:shape>
            </w:pict>
          </mc:Fallback>
        </mc:AlternateContent>
      </w:r>
    </w:p>
    <w:p w14:paraId="51B0D186" w14:textId="77777777" w:rsidR="005F2845" w:rsidRPr="001024EB" w:rsidRDefault="0033177E" w:rsidP="0012552E">
      <w:pPr>
        <w:tabs>
          <w:tab w:val="left" w:pos="3240"/>
        </w:tabs>
        <w:ind w:left="307"/>
        <w:jc w:val="both"/>
        <w:rPr>
          <w:rFonts w:ascii="Arial" w:hAnsi="Arial" w:cs="Arial"/>
          <w:sz w:val="20"/>
        </w:rPr>
      </w:pPr>
      <w:r w:rsidRPr="001024EB">
        <w:rPr>
          <w:rFonts w:ascii="Arial" w:hAnsi="Arial" w:cs="Arial"/>
          <w:spacing w:val="-2"/>
          <w:position w:val="6"/>
          <w:sz w:val="13"/>
        </w:rPr>
        <w:t>85</w:t>
      </w:r>
      <w:r w:rsidRPr="001024EB">
        <w:rPr>
          <w:rFonts w:ascii="Arial" w:hAnsi="Arial" w:cs="Arial"/>
          <w:spacing w:val="-2"/>
          <w:sz w:val="20"/>
        </w:rPr>
        <w:t>https</w:t>
      </w:r>
      <w:hyperlink r:id="rId161">
        <w:r w:rsidRPr="001024EB">
          <w:rPr>
            <w:rFonts w:ascii="Arial" w:hAnsi="Arial" w:cs="Arial"/>
            <w:spacing w:val="-2"/>
            <w:sz w:val="20"/>
          </w:rPr>
          <w:t>://www.greenpolicyplatform.org/sites/default/files/downloads/resource/UNEP_green_public_pro</w:t>
        </w:r>
      </w:hyperlink>
    </w:p>
    <w:p w14:paraId="0762E0C4" w14:textId="77777777" w:rsidR="005F2845" w:rsidRPr="001024EB" w:rsidRDefault="0033177E" w:rsidP="0012552E">
      <w:pPr>
        <w:tabs>
          <w:tab w:val="left" w:pos="3240"/>
        </w:tabs>
        <w:ind w:left="307"/>
        <w:jc w:val="both"/>
        <w:rPr>
          <w:rFonts w:ascii="Arial" w:hAnsi="Arial" w:cs="Arial"/>
          <w:sz w:val="20"/>
        </w:rPr>
      </w:pPr>
      <w:r w:rsidRPr="001024EB">
        <w:rPr>
          <w:rFonts w:ascii="Arial" w:hAnsi="Arial" w:cs="Arial"/>
          <w:spacing w:val="-2"/>
          <w:sz w:val="20"/>
        </w:rPr>
        <w:t>curement_ecolabelling_China_Japan_Korea_Thailand_report.pdf</w:t>
      </w:r>
    </w:p>
    <w:p w14:paraId="775585EF" w14:textId="77777777" w:rsidR="005F2845" w:rsidRPr="001024EB" w:rsidRDefault="005F2845" w:rsidP="0012552E">
      <w:pPr>
        <w:tabs>
          <w:tab w:val="left" w:pos="3240"/>
        </w:tabs>
        <w:jc w:val="both"/>
        <w:rPr>
          <w:rFonts w:ascii="Arial" w:hAnsi="Arial" w:cs="Arial"/>
          <w:sz w:val="20"/>
        </w:rPr>
        <w:sectPr w:rsidR="005F2845" w:rsidRPr="001024EB">
          <w:pgSz w:w="11910" w:h="16840"/>
          <w:pgMar w:top="1340" w:right="566" w:bottom="1520" w:left="1133" w:header="763" w:footer="1339" w:gutter="0"/>
          <w:cols w:space="720"/>
        </w:sectPr>
      </w:pPr>
    </w:p>
    <w:p w14:paraId="27000DA6" w14:textId="77777777" w:rsidR="005F2845" w:rsidRPr="001024EB" w:rsidRDefault="005F2845" w:rsidP="0012552E">
      <w:pPr>
        <w:pStyle w:val="BodyText"/>
        <w:tabs>
          <w:tab w:val="left" w:pos="3240"/>
        </w:tabs>
        <w:jc w:val="both"/>
        <w:rPr>
          <w:rFonts w:ascii="Arial" w:hAnsi="Arial" w:cs="Arial"/>
        </w:rPr>
      </w:pPr>
    </w:p>
    <w:p w14:paraId="48185B77" w14:textId="77777777" w:rsidR="005F2845" w:rsidRPr="001024EB" w:rsidRDefault="005F2845" w:rsidP="0012552E">
      <w:pPr>
        <w:pStyle w:val="BodyText"/>
        <w:tabs>
          <w:tab w:val="left" w:pos="3240"/>
        </w:tabs>
        <w:jc w:val="both"/>
        <w:rPr>
          <w:rFonts w:ascii="Arial" w:hAnsi="Arial" w:cs="Arial"/>
        </w:rPr>
      </w:pPr>
    </w:p>
    <w:p w14:paraId="6979CCFA" w14:textId="77777777" w:rsidR="005F2845" w:rsidRPr="001024EB" w:rsidRDefault="0033177E" w:rsidP="0012552E">
      <w:pPr>
        <w:pStyle w:val="BodyText"/>
        <w:tabs>
          <w:tab w:val="left" w:pos="3240"/>
        </w:tabs>
        <w:ind w:left="307" w:right="867"/>
        <w:jc w:val="both"/>
        <w:rPr>
          <w:rFonts w:ascii="Arial" w:hAnsi="Arial" w:cs="Arial"/>
        </w:rPr>
      </w:pPr>
      <w:r w:rsidRPr="001024EB">
        <w:rPr>
          <w:rFonts w:ascii="Arial" w:hAnsi="Arial" w:cs="Arial"/>
        </w:rPr>
        <w:t>Энэхүү хуулийн дагуу төр байгаль орчны хувьд ээлтэй, нөөц хэмнэлттэй бүтээгдэхүүнийг</w:t>
      </w:r>
      <w:r w:rsidRPr="001024EB">
        <w:rPr>
          <w:rFonts w:ascii="Arial" w:hAnsi="Arial" w:cs="Arial"/>
          <w:spacing w:val="-16"/>
        </w:rPr>
        <w:t xml:space="preserve"> </w:t>
      </w:r>
      <w:r w:rsidRPr="001024EB">
        <w:rPr>
          <w:rFonts w:ascii="Arial" w:hAnsi="Arial" w:cs="Arial"/>
        </w:rPr>
        <w:t>тэргүүлэх</w:t>
      </w:r>
      <w:r w:rsidRPr="001024EB">
        <w:rPr>
          <w:rFonts w:ascii="Arial" w:hAnsi="Arial" w:cs="Arial"/>
          <w:spacing w:val="-16"/>
        </w:rPr>
        <w:t xml:space="preserve"> </w:t>
      </w:r>
      <w:r w:rsidRPr="001024EB">
        <w:rPr>
          <w:rFonts w:ascii="Arial" w:hAnsi="Arial" w:cs="Arial"/>
        </w:rPr>
        <w:t>ач</w:t>
      </w:r>
      <w:r w:rsidRPr="001024EB">
        <w:rPr>
          <w:rFonts w:ascii="Arial" w:hAnsi="Arial" w:cs="Arial"/>
          <w:spacing w:val="-16"/>
        </w:rPr>
        <w:t xml:space="preserve"> </w:t>
      </w:r>
      <w:r w:rsidRPr="001024EB">
        <w:rPr>
          <w:rFonts w:ascii="Arial" w:hAnsi="Arial" w:cs="Arial"/>
        </w:rPr>
        <w:t>холбогдолтой</w:t>
      </w:r>
      <w:r w:rsidRPr="001024EB">
        <w:rPr>
          <w:rFonts w:ascii="Arial" w:hAnsi="Arial" w:cs="Arial"/>
          <w:spacing w:val="-16"/>
        </w:rPr>
        <w:t xml:space="preserve"> </w:t>
      </w:r>
      <w:r w:rsidRPr="001024EB">
        <w:rPr>
          <w:rFonts w:ascii="Arial" w:hAnsi="Arial" w:cs="Arial"/>
        </w:rPr>
        <w:t>гэж</w:t>
      </w:r>
      <w:r w:rsidRPr="001024EB">
        <w:rPr>
          <w:rFonts w:ascii="Arial" w:hAnsi="Arial" w:cs="Arial"/>
          <w:spacing w:val="-16"/>
        </w:rPr>
        <w:t xml:space="preserve"> </w:t>
      </w:r>
      <w:r w:rsidRPr="001024EB">
        <w:rPr>
          <w:rFonts w:ascii="Arial" w:hAnsi="Arial" w:cs="Arial"/>
        </w:rPr>
        <w:t>үзэж,</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авалт</w:t>
      </w:r>
      <w:r w:rsidRPr="001024EB">
        <w:rPr>
          <w:rFonts w:ascii="Arial" w:hAnsi="Arial" w:cs="Arial"/>
          <w:spacing w:val="-16"/>
        </w:rPr>
        <w:t xml:space="preserve"> </w:t>
      </w:r>
      <w:r w:rsidRPr="001024EB">
        <w:rPr>
          <w:rFonts w:ascii="Arial" w:hAnsi="Arial" w:cs="Arial"/>
        </w:rPr>
        <w:t>хийх</w:t>
      </w:r>
      <w:r w:rsidRPr="001024EB">
        <w:rPr>
          <w:rFonts w:ascii="Arial" w:hAnsi="Arial" w:cs="Arial"/>
          <w:spacing w:val="-16"/>
        </w:rPr>
        <w:t xml:space="preserve"> </w:t>
      </w:r>
      <w:r w:rsidRPr="001024EB">
        <w:rPr>
          <w:rFonts w:ascii="Arial" w:hAnsi="Arial" w:cs="Arial"/>
        </w:rPr>
        <w:t>ёстой. Үүний дараа олон төрлийн "ногоон" худалдан авалтын бодлого батлагдсан.</w:t>
      </w:r>
    </w:p>
    <w:p w14:paraId="00B9907B" w14:textId="77777777" w:rsidR="005A3959" w:rsidRDefault="005A3959" w:rsidP="0012552E">
      <w:pPr>
        <w:tabs>
          <w:tab w:val="left" w:pos="3240"/>
        </w:tabs>
        <w:ind w:left="1027"/>
        <w:jc w:val="both"/>
        <w:rPr>
          <w:rFonts w:ascii="Arial" w:hAnsi="Arial" w:cs="Arial"/>
          <w:i/>
          <w:sz w:val="24"/>
        </w:rPr>
      </w:pPr>
    </w:p>
    <w:p w14:paraId="69E8633F" w14:textId="77777777" w:rsidR="005F2845" w:rsidRDefault="0033177E" w:rsidP="0012552E">
      <w:pPr>
        <w:tabs>
          <w:tab w:val="left" w:pos="3240"/>
        </w:tabs>
        <w:ind w:left="1027"/>
        <w:jc w:val="both"/>
        <w:rPr>
          <w:rFonts w:ascii="Arial" w:hAnsi="Arial" w:cs="Arial"/>
          <w:i/>
          <w:spacing w:val="-2"/>
          <w:position w:val="7"/>
          <w:sz w:val="16"/>
        </w:rPr>
      </w:pPr>
      <w:r w:rsidRPr="001024EB">
        <w:rPr>
          <w:rFonts w:ascii="Arial" w:hAnsi="Arial" w:cs="Arial"/>
          <w:i/>
          <w:sz w:val="24"/>
        </w:rPr>
        <w:t>Xуулийн</w:t>
      </w:r>
      <w:r w:rsidRPr="001024EB">
        <w:rPr>
          <w:rFonts w:ascii="Arial" w:hAnsi="Arial" w:cs="Arial"/>
          <w:i/>
          <w:spacing w:val="-2"/>
          <w:sz w:val="24"/>
        </w:rPr>
        <w:t xml:space="preserve"> зоxицуулалт</w:t>
      </w:r>
      <w:r w:rsidR="005A3959">
        <w:rPr>
          <w:rStyle w:val="FootnoteReference"/>
          <w:rFonts w:ascii="Arial" w:hAnsi="Arial" w:cs="Arial"/>
          <w:i/>
          <w:spacing w:val="-2"/>
          <w:sz w:val="24"/>
        </w:rPr>
        <w:footnoteReference w:id="44"/>
      </w:r>
    </w:p>
    <w:p w14:paraId="13345A4E" w14:textId="77777777" w:rsidR="005A3959" w:rsidRPr="001024EB" w:rsidRDefault="005A3959" w:rsidP="0012552E">
      <w:pPr>
        <w:tabs>
          <w:tab w:val="left" w:pos="3240"/>
        </w:tabs>
        <w:ind w:left="1027"/>
        <w:jc w:val="both"/>
        <w:rPr>
          <w:rFonts w:ascii="Arial" w:hAnsi="Arial" w:cs="Arial"/>
          <w:i/>
          <w:position w:val="7"/>
          <w:sz w:val="16"/>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2048"/>
        <w:gridCol w:w="77"/>
        <w:gridCol w:w="2158"/>
        <w:gridCol w:w="3265"/>
      </w:tblGrid>
      <w:tr w:rsidR="005F2845" w:rsidRPr="005A3959" w14:paraId="734AAE46" w14:textId="77777777">
        <w:trPr>
          <w:trHeight w:val="594"/>
        </w:trPr>
        <w:tc>
          <w:tcPr>
            <w:tcW w:w="1471" w:type="dxa"/>
            <w:vMerge w:val="restart"/>
          </w:tcPr>
          <w:p w14:paraId="5A792F49" w14:textId="77777777" w:rsidR="005F2845" w:rsidRPr="005A3959" w:rsidRDefault="0033177E" w:rsidP="0012552E">
            <w:pPr>
              <w:pStyle w:val="TableParagraph"/>
              <w:tabs>
                <w:tab w:val="left" w:pos="3240"/>
              </w:tabs>
              <w:ind w:left="165" w:right="154" w:firstLine="403"/>
              <w:jc w:val="both"/>
              <w:rPr>
                <w:rFonts w:ascii="Arial" w:hAnsi="Arial" w:cs="Arial"/>
                <w:b/>
              </w:rPr>
            </w:pPr>
            <w:r w:rsidRPr="005A3959">
              <w:rPr>
                <w:rFonts w:ascii="Arial" w:hAnsi="Arial" w:cs="Arial"/>
                <w:b/>
                <w:spacing w:val="-6"/>
              </w:rPr>
              <w:t xml:space="preserve">Он </w:t>
            </w:r>
            <w:r w:rsidRPr="005A3959">
              <w:rPr>
                <w:rFonts w:ascii="Arial" w:hAnsi="Arial" w:cs="Arial"/>
                <w:b/>
                <w:spacing w:val="-2"/>
              </w:rPr>
              <w:t>дараалал</w:t>
            </w:r>
          </w:p>
        </w:tc>
        <w:tc>
          <w:tcPr>
            <w:tcW w:w="2048" w:type="dxa"/>
            <w:tcBorders>
              <w:top w:val="single" w:sz="6" w:space="0" w:color="000000"/>
              <w:bottom w:val="single" w:sz="2" w:space="0" w:color="E2E2E2"/>
              <w:right w:val="single" w:sz="2" w:space="0" w:color="E2E2E2"/>
            </w:tcBorders>
          </w:tcPr>
          <w:p w14:paraId="7617F243" w14:textId="77777777" w:rsidR="005F2845" w:rsidRPr="005A3959" w:rsidRDefault="0033177E" w:rsidP="0012552E">
            <w:pPr>
              <w:pStyle w:val="TableParagraph"/>
              <w:tabs>
                <w:tab w:val="left" w:pos="3240"/>
              </w:tabs>
              <w:ind w:left="83"/>
              <w:jc w:val="both"/>
              <w:rPr>
                <w:rFonts w:ascii="Arial" w:hAnsi="Arial" w:cs="Arial"/>
                <w:b/>
              </w:rPr>
            </w:pPr>
            <w:r w:rsidRPr="005A3959">
              <w:rPr>
                <w:rFonts w:ascii="Arial" w:hAnsi="Arial" w:cs="Arial"/>
                <w:b/>
                <w:spacing w:val="-2"/>
              </w:rPr>
              <w:t>Xуулийн</w:t>
            </w:r>
          </w:p>
          <w:p w14:paraId="0FB5E004" w14:textId="77777777" w:rsidR="005F2845" w:rsidRPr="005A3959" w:rsidRDefault="0033177E" w:rsidP="0012552E">
            <w:pPr>
              <w:pStyle w:val="TableParagraph"/>
              <w:tabs>
                <w:tab w:val="left" w:pos="3240"/>
              </w:tabs>
              <w:ind w:left="83" w:right="2"/>
              <w:jc w:val="both"/>
              <w:rPr>
                <w:rFonts w:ascii="Arial" w:hAnsi="Arial" w:cs="Arial"/>
                <w:b/>
              </w:rPr>
            </w:pPr>
            <w:r w:rsidRPr="005A3959">
              <w:rPr>
                <w:rFonts w:ascii="Arial" w:hAnsi="Arial" w:cs="Arial"/>
                <w:b/>
                <w:spacing w:val="-2"/>
              </w:rPr>
              <w:t>зоxицуулалт</w:t>
            </w:r>
          </w:p>
        </w:tc>
        <w:tc>
          <w:tcPr>
            <w:tcW w:w="77" w:type="dxa"/>
            <w:tcBorders>
              <w:left w:val="single" w:sz="2" w:space="0" w:color="E2E2E2"/>
              <w:bottom w:val="nil"/>
            </w:tcBorders>
          </w:tcPr>
          <w:p w14:paraId="4F5FADAD" w14:textId="77777777" w:rsidR="005F2845" w:rsidRPr="005A3959" w:rsidRDefault="005F2845" w:rsidP="0012552E">
            <w:pPr>
              <w:pStyle w:val="TableParagraph"/>
              <w:tabs>
                <w:tab w:val="left" w:pos="3240"/>
              </w:tabs>
              <w:jc w:val="both"/>
              <w:rPr>
                <w:rFonts w:ascii="Arial" w:hAnsi="Arial" w:cs="Arial"/>
              </w:rPr>
            </w:pPr>
          </w:p>
        </w:tc>
        <w:tc>
          <w:tcPr>
            <w:tcW w:w="2158" w:type="dxa"/>
            <w:vMerge w:val="restart"/>
          </w:tcPr>
          <w:p w14:paraId="2496B6D7" w14:textId="77777777" w:rsidR="005F2845" w:rsidRPr="005A3959" w:rsidRDefault="0033177E" w:rsidP="0012552E">
            <w:pPr>
              <w:pStyle w:val="TableParagraph"/>
              <w:tabs>
                <w:tab w:val="left" w:pos="3240"/>
              </w:tabs>
              <w:ind w:left="342" w:right="97" w:firstLine="312"/>
              <w:jc w:val="both"/>
              <w:rPr>
                <w:rFonts w:ascii="Arial" w:hAnsi="Arial" w:cs="Arial"/>
                <w:b/>
              </w:rPr>
            </w:pPr>
            <w:r w:rsidRPr="005A3959">
              <w:rPr>
                <w:rFonts w:ascii="Arial" w:hAnsi="Arial" w:cs="Arial"/>
                <w:b/>
                <w:spacing w:val="-2"/>
              </w:rPr>
              <w:t>Батлах байгууллага</w:t>
            </w:r>
          </w:p>
        </w:tc>
        <w:tc>
          <w:tcPr>
            <w:tcW w:w="3265" w:type="dxa"/>
            <w:vMerge w:val="restart"/>
          </w:tcPr>
          <w:p w14:paraId="44F12CA6" w14:textId="77777777" w:rsidR="005F2845" w:rsidRPr="005A3959" w:rsidRDefault="0033177E" w:rsidP="0012552E">
            <w:pPr>
              <w:pStyle w:val="TableParagraph"/>
              <w:tabs>
                <w:tab w:val="left" w:pos="3240"/>
              </w:tabs>
              <w:ind w:left="1488"/>
              <w:jc w:val="both"/>
              <w:rPr>
                <w:rFonts w:ascii="Arial" w:hAnsi="Arial" w:cs="Arial"/>
                <w:b/>
              </w:rPr>
            </w:pPr>
            <w:r w:rsidRPr="005A3959">
              <w:rPr>
                <w:rFonts w:ascii="Arial" w:hAnsi="Arial" w:cs="Arial"/>
                <w:b/>
                <w:spacing w:val="-2"/>
              </w:rPr>
              <w:t>Тайлбар</w:t>
            </w:r>
          </w:p>
        </w:tc>
      </w:tr>
      <w:tr w:rsidR="005F2845" w:rsidRPr="005A3959" w14:paraId="7ACAA05B" w14:textId="77777777">
        <w:trPr>
          <w:trHeight w:val="158"/>
        </w:trPr>
        <w:tc>
          <w:tcPr>
            <w:tcW w:w="1471" w:type="dxa"/>
            <w:vMerge/>
            <w:tcBorders>
              <w:top w:val="nil"/>
            </w:tcBorders>
          </w:tcPr>
          <w:p w14:paraId="130CA8B2" w14:textId="77777777" w:rsidR="005F2845" w:rsidRPr="005A3959" w:rsidRDefault="005F2845" w:rsidP="0012552E">
            <w:pPr>
              <w:tabs>
                <w:tab w:val="left" w:pos="3240"/>
              </w:tabs>
              <w:jc w:val="both"/>
              <w:rPr>
                <w:rFonts w:ascii="Arial" w:hAnsi="Arial" w:cs="Arial"/>
              </w:rPr>
            </w:pPr>
          </w:p>
        </w:tc>
        <w:tc>
          <w:tcPr>
            <w:tcW w:w="2125" w:type="dxa"/>
            <w:gridSpan w:val="2"/>
            <w:tcBorders>
              <w:top w:val="single" w:sz="2" w:space="0" w:color="E2E2E2"/>
            </w:tcBorders>
          </w:tcPr>
          <w:p w14:paraId="67B0727A" w14:textId="77777777" w:rsidR="005F2845" w:rsidRPr="005A3959" w:rsidRDefault="005F2845" w:rsidP="0012552E">
            <w:pPr>
              <w:pStyle w:val="TableParagraph"/>
              <w:tabs>
                <w:tab w:val="left" w:pos="3240"/>
              </w:tabs>
              <w:jc w:val="both"/>
              <w:rPr>
                <w:rFonts w:ascii="Arial" w:hAnsi="Arial" w:cs="Arial"/>
              </w:rPr>
            </w:pPr>
          </w:p>
        </w:tc>
        <w:tc>
          <w:tcPr>
            <w:tcW w:w="2158" w:type="dxa"/>
            <w:vMerge/>
            <w:tcBorders>
              <w:top w:val="nil"/>
            </w:tcBorders>
          </w:tcPr>
          <w:p w14:paraId="7724ACE6" w14:textId="77777777" w:rsidR="005F2845" w:rsidRPr="005A3959" w:rsidRDefault="005F2845" w:rsidP="0012552E">
            <w:pPr>
              <w:tabs>
                <w:tab w:val="left" w:pos="3240"/>
              </w:tabs>
              <w:jc w:val="both"/>
              <w:rPr>
                <w:rFonts w:ascii="Arial" w:hAnsi="Arial" w:cs="Arial"/>
              </w:rPr>
            </w:pPr>
          </w:p>
        </w:tc>
        <w:tc>
          <w:tcPr>
            <w:tcW w:w="3265" w:type="dxa"/>
            <w:vMerge/>
            <w:tcBorders>
              <w:top w:val="nil"/>
            </w:tcBorders>
          </w:tcPr>
          <w:p w14:paraId="5509FA0D" w14:textId="77777777" w:rsidR="005F2845" w:rsidRPr="005A3959" w:rsidRDefault="005F2845" w:rsidP="0012552E">
            <w:pPr>
              <w:tabs>
                <w:tab w:val="left" w:pos="3240"/>
              </w:tabs>
              <w:jc w:val="both"/>
              <w:rPr>
                <w:rFonts w:ascii="Arial" w:hAnsi="Arial" w:cs="Arial"/>
              </w:rPr>
            </w:pPr>
          </w:p>
        </w:tc>
      </w:tr>
      <w:tr w:rsidR="005F2845" w:rsidRPr="005A3959" w14:paraId="76D8C612" w14:textId="77777777" w:rsidTr="005A3959">
        <w:trPr>
          <w:trHeight w:val="1377"/>
        </w:trPr>
        <w:tc>
          <w:tcPr>
            <w:tcW w:w="1471" w:type="dxa"/>
          </w:tcPr>
          <w:p w14:paraId="4A76C8E1" w14:textId="77777777" w:rsidR="005F2845" w:rsidRPr="005A3959" w:rsidRDefault="0033177E" w:rsidP="0012552E">
            <w:pPr>
              <w:pStyle w:val="TableParagraph"/>
              <w:tabs>
                <w:tab w:val="left" w:pos="3240"/>
              </w:tabs>
              <w:ind w:right="97"/>
              <w:jc w:val="both"/>
              <w:rPr>
                <w:rFonts w:ascii="Arial" w:hAnsi="Arial" w:cs="Arial"/>
              </w:rPr>
            </w:pPr>
            <w:r w:rsidRPr="005A3959">
              <w:rPr>
                <w:rFonts w:ascii="Arial" w:hAnsi="Arial" w:cs="Arial"/>
                <w:spacing w:val="-4"/>
              </w:rPr>
              <w:t>1999</w:t>
            </w:r>
          </w:p>
        </w:tc>
        <w:tc>
          <w:tcPr>
            <w:tcW w:w="2125" w:type="dxa"/>
            <w:gridSpan w:val="2"/>
          </w:tcPr>
          <w:p w14:paraId="4A054950" w14:textId="77777777" w:rsidR="005F2845" w:rsidRPr="005A3959" w:rsidRDefault="0033177E" w:rsidP="0012552E">
            <w:pPr>
              <w:pStyle w:val="TableParagraph"/>
              <w:tabs>
                <w:tab w:val="left" w:pos="1578"/>
                <w:tab w:val="left" w:pos="3240"/>
              </w:tabs>
              <w:ind w:left="107" w:right="95"/>
              <w:jc w:val="both"/>
              <w:rPr>
                <w:rFonts w:ascii="Arial" w:hAnsi="Arial" w:cs="Arial"/>
              </w:rPr>
            </w:pPr>
            <w:r w:rsidRPr="005A3959">
              <w:rPr>
                <w:rFonts w:ascii="Arial" w:hAnsi="Arial" w:cs="Arial"/>
                <w:spacing w:val="-4"/>
              </w:rPr>
              <w:t>1999</w:t>
            </w:r>
            <w:r w:rsidRPr="005A3959">
              <w:rPr>
                <w:rFonts w:ascii="Arial" w:hAnsi="Arial" w:cs="Arial"/>
              </w:rPr>
              <w:tab/>
            </w:r>
            <w:r w:rsidRPr="005A3959">
              <w:rPr>
                <w:rFonts w:ascii="Arial" w:hAnsi="Arial" w:cs="Arial"/>
                <w:spacing w:val="-4"/>
              </w:rPr>
              <w:t xml:space="preserve">оны </w:t>
            </w:r>
            <w:r w:rsidRPr="005A3959">
              <w:rPr>
                <w:rFonts w:ascii="Arial" w:hAnsi="Arial" w:cs="Arial"/>
                <w:spacing w:val="-2"/>
              </w:rPr>
              <w:t>Тендерийн</w:t>
            </w:r>
            <w:r w:rsidRPr="005A3959">
              <w:rPr>
                <w:rFonts w:ascii="Arial" w:hAnsi="Arial" w:cs="Arial"/>
                <w:spacing w:val="40"/>
              </w:rPr>
              <w:t xml:space="preserve"> </w:t>
            </w:r>
            <w:r w:rsidRPr="005A3959">
              <w:rPr>
                <w:rFonts w:ascii="Arial" w:hAnsi="Arial" w:cs="Arial"/>
                <w:spacing w:val="-2"/>
              </w:rPr>
              <w:t>Хууль</w:t>
            </w:r>
          </w:p>
        </w:tc>
        <w:tc>
          <w:tcPr>
            <w:tcW w:w="2158" w:type="dxa"/>
          </w:tcPr>
          <w:p w14:paraId="47DA5947" w14:textId="77777777" w:rsidR="005F2845" w:rsidRPr="005A3959" w:rsidRDefault="0033177E" w:rsidP="0012552E">
            <w:pPr>
              <w:pStyle w:val="TableParagraph"/>
              <w:tabs>
                <w:tab w:val="left" w:pos="1380"/>
                <w:tab w:val="left" w:pos="3240"/>
              </w:tabs>
              <w:ind w:left="107" w:right="97"/>
              <w:jc w:val="both"/>
              <w:rPr>
                <w:rFonts w:ascii="Arial" w:hAnsi="Arial" w:cs="Arial"/>
              </w:rPr>
            </w:pPr>
            <w:r w:rsidRPr="005A3959">
              <w:rPr>
                <w:rFonts w:ascii="Arial" w:hAnsi="Arial" w:cs="Arial"/>
                <w:spacing w:val="-2"/>
              </w:rPr>
              <w:t>Төрийн</w:t>
            </w:r>
            <w:r w:rsidRPr="005A3959">
              <w:rPr>
                <w:rFonts w:ascii="Arial" w:hAnsi="Arial" w:cs="Arial"/>
              </w:rPr>
              <w:tab/>
            </w:r>
            <w:r w:rsidRPr="005A3959">
              <w:rPr>
                <w:rFonts w:ascii="Arial" w:hAnsi="Arial" w:cs="Arial"/>
                <w:spacing w:val="-4"/>
              </w:rPr>
              <w:t xml:space="preserve">өмчит </w:t>
            </w:r>
            <w:r w:rsidRPr="005A3959">
              <w:rPr>
                <w:rFonts w:ascii="Arial" w:hAnsi="Arial" w:cs="Arial"/>
                <w:spacing w:val="-2"/>
              </w:rPr>
              <w:t>байгууллагууд (ТӨБ)-ийн худалдан авалтын зохицуулалт</w:t>
            </w:r>
          </w:p>
        </w:tc>
        <w:tc>
          <w:tcPr>
            <w:tcW w:w="3265" w:type="dxa"/>
          </w:tcPr>
          <w:p w14:paraId="1E9FE31E" w14:textId="77777777" w:rsidR="005F2845" w:rsidRPr="005A3959" w:rsidRDefault="0033177E" w:rsidP="0012552E">
            <w:pPr>
              <w:pStyle w:val="TableParagraph"/>
              <w:tabs>
                <w:tab w:val="left" w:pos="2096"/>
                <w:tab w:val="left" w:pos="3240"/>
              </w:tabs>
              <w:ind w:left="107" w:right="96"/>
              <w:jc w:val="both"/>
              <w:rPr>
                <w:rFonts w:ascii="Arial" w:hAnsi="Arial" w:cs="Arial"/>
              </w:rPr>
            </w:pPr>
            <w:r w:rsidRPr="005A3959">
              <w:rPr>
                <w:rFonts w:ascii="Arial" w:hAnsi="Arial" w:cs="Arial"/>
                <w:spacing w:val="-2"/>
              </w:rPr>
              <w:t>Нийтийн</w:t>
            </w:r>
            <w:r w:rsidRPr="005A3959">
              <w:rPr>
                <w:rFonts w:ascii="Arial" w:hAnsi="Arial" w:cs="Arial"/>
              </w:rPr>
              <w:tab/>
            </w:r>
            <w:r w:rsidRPr="005A3959">
              <w:rPr>
                <w:rFonts w:ascii="Arial" w:hAnsi="Arial" w:cs="Arial"/>
                <w:spacing w:val="-2"/>
              </w:rPr>
              <w:t xml:space="preserve">худалдан </w:t>
            </w:r>
            <w:r w:rsidRPr="005A3959">
              <w:rPr>
                <w:rFonts w:ascii="Arial" w:hAnsi="Arial" w:cs="Arial"/>
              </w:rPr>
              <w:t>авалтын хувьд тогтсон тендерийн систем</w:t>
            </w:r>
          </w:p>
        </w:tc>
      </w:tr>
      <w:tr w:rsidR="005F2845" w:rsidRPr="005A3959" w14:paraId="42241624" w14:textId="77777777" w:rsidTr="005A3959">
        <w:trPr>
          <w:trHeight w:val="1872"/>
        </w:trPr>
        <w:tc>
          <w:tcPr>
            <w:tcW w:w="1471" w:type="dxa"/>
          </w:tcPr>
          <w:p w14:paraId="75338803" w14:textId="77777777" w:rsidR="005F2845" w:rsidRPr="005A3959" w:rsidRDefault="0033177E" w:rsidP="0012552E">
            <w:pPr>
              <w:pStyle w:val="TableParagraph"/>
              <w:tabs>
                <w:tab w:val="left" w:pos="3240"/>
              </w:tabs>
              <w:ind w:right="97"/>
              <w:jc w:val="both"/>
              <w:rPr>
                <w:rFonts w:ascii="Arial" w:hAnsi="Arial" w:cs="Arial"/>
              </w:rPr>
            </w:pPr>
            <w:r w:rsidRPr="005A3959">
              <w:rPr>
                <w:rFonts w:ascii="Arial" w:hAnsi="Arial" w:cs="Arial"/>
                <w:spacing w:val="-4"/>
              </w:rPr>
              <w:t>2003</w:t>
            </w:r>
          </w:p>
        </w:tc>
        <w:tc>
          <w:tcPr>
            <w:tcW w:w="2125" w:type="dxa"/>
            <w:gridSpan w:val="2"/>
          </w:tcPr>
          <w:p w14:paraId="54F5D572" w14:textId="77777777" w:rsidR="005F2845" w:rsidRPr="005A3959" w:rsidRDefault="0033177E" w:rsidP="0012552E">
            <w:pPr>
              <w:pStyle w:val="TableParagraph"/>
              <w:tabs>
                <w:tab w:val="left" w:pos="3240"/>
              </w:tabs>
              <w:ind w:left="107" w:right="143"/>
              <w:jc w:val="both"/>
              <w:rPr>
                <w:rFonts w:ascii="Arial" w:hAnsi="Arial" w:cs="Arial"/>
              </w:rPr>
            </w:pPr>
            <w:r w:rsidRPr="005A3959">
              <w:rPr>
                <w:rFonts w:ascii="Arial" w:hAnsi="Arial" w:cs="Arial"/>
                <w:spacing w:val="-2"/>
              </w:rPr>
              <w:t xml:space="preserve">Төрийн Худалдан Авалтын </w:t>
            </w:r>
            <w:r w:rsidRPr="005A3959">
              <w:rPr>
                <w:rFonts w:ascii="Arial" w:hAnsi="Arial" w:cs="Arial"/>
              </w:rPr>
              <w:t>Хуулийн</w:t>
            </w:r>
            <w:r w:rsidRPr="005A3959">
              <w:rPr>
                <w:rFonts w:ascii="Arial" w:hAnsi="Arial" w:cs="Arial"/>
                <w:spacing w:val="-16"/>
              </w:rPr>
              <w:t xml:space="preserve"> </w:t>
            </w:r>
            <w:r w:rsidRPr="005A3959">
              <w:rPr>
                <w:rFonts w:ascii="Arial" w:hAnsi="Arial" w:cs="Arial"/>
              </w:rPr>
              <w:t>тухай</w:t>
            </w:r>
          </w:p>
        </w:tc>
        <w:tc>
          <w:tcPr>
            <w:tcW w:w="2158" w:type="dxa"/>
          </w:tcPr>
          <w:p w14:paraId="760A6814" w14:textId="77777777" w:rsidR="005F2845" w:rsidRPr="005A3959" w:rsidRDefault="0033177E" w:rsidP="0012552E">
            <w:pPr>
              <w:pStyle w:val="TableParagraph"/>
              <w:tabs>
                <w:tab w:val="left" w:pos="3240"/>
              </w:tabs>
              <w:ind w:left="107" w:right="95"/>
              <w:jc w:val="both"/>
              <w:rPr>
                <w:rFonts w:ascii="Arial" w:hAnsi="Arial" w:cs="Arial"/>
              </w:rPr>
            </w:pPr>
            <w:r w:rsidRPr="005A3959">
              <w:rPr>
                <w:rFonts w:ascii="Arial" w:hAnsi="Arial" w:cs="Arial"/>
                <w:spacing w:val="-2"/>
              </w:rPr>
              <w:t>Сангийн</w:t>
            </w:r>
            <w:r w:rsidRPr="005A3959">
              <w:rPr>
                <w:rFonts w:ascii="Arial" w:hAnsi="Arial" w:cs="Arial"/>
                <w:spacing w:val="-14"/>
              </w:rPr>
              <w:t xml:space="preserve"> </w:t>
            </w:r>
            <w:r w:rsidRPr="005A3959">
              <w:rPr>
                <w:rFonts w:ascii="Arial" w:hAnsi="Arial" w:cs="Arial"/>
                <w:spacing w:val="-2"/>
              </w:rPr>
              <w:t xml:space="preserve">яамнаас санаачлан, </w:t>
            </w:r>
            <w:r w:rsidRPr="005A3959">
              <w:rPr>
                <w:rFonts w:ascii="Arial" w:hAnsi="Arial" w:cs="Arial"/>
              </w:rPr>
              <w:t>Улсын</w:t>
            </w:r>
            <w:r w:rsidRPr="005A3959">
              <w:rPr>
                <w:rFonts w:ascii="Arial" w:hAnsi="Arial" w:cs="Arial"/>
                <w:spacing w:val="68"/>
              </w:rPr>
              <w:t xml:space="preserve"> </w:t>
            </w:r>
            <w:r w:rsidRPr="005A3959">
              <w:rPr>
                <w:rFonts w:ascii="Arial" w:hAnsi="Arial" w:cs="Arial"/>
              </w:rPr>
              <w:t xml:space="preserve">худалдан </w:t>
            </w:r>
            <w:r w:rsidRPr="005A3959">
              <w:rPr>
                <w:rFonts w:ascii="Arial" w:hAnsi="Arial" w:cs="Arial"/>
                <w:spacing w:val="-4"/>
              </w:rPr>
              <w:t xml:space="preserve">авах </w:t>
            </w:r>
            <w:r w:rsidRPr="005A3959">
              <w:rPr>
                <w:rFonts w:ascii="Arial" w:hAnsi="Arial" w:cs="Arial"/>
              </w:rPr>
              <w:t>ажиллагааны</w:t>
            </w:r>
            <w:r w:rsidRPr="005A3959">
              <w:rPr>
                <w:rFonts w:ascii="Arial" w:hAnsi="Arial" w:cs="Arial"/>
                <w:spacing w:val="-16"/>
              </w:rPr>
              <w:t xml:space="preserve"> </w:t>
            </w:r>
            <w:r w:rsidRPr="005A3959">
              <w:rPr>
                <w:rFonts w:ascii="Arial" w:hAnsi="Arial" w:cs="Arial"/>
              </w:rPr>
              <w:t xml:space="preserve">төв </w:t>
            </w:r>
            <w:r w:rsidRPr="005A3959">
              <w:rPr>
                <w:rFonts w:ascii="Arial" w:hAnsi="Arial" w:cs="Arial"/>
                <w:spacing w:val="-2"/>
              </w:rPr>
              <w:t>(NPC)-өөр хэрэгжүүлсэн.</w:t>
            </w:r>
          </w:p>
        </w:tc>
        <w:tc>
          <w:tcPr>
            <w:tcW w:w="3265" w:type="dxa"/>
          </w:tcPr>
          <w:p w14:paraId="0847B62A" w14:textId="77777777" w:rsidR="005F2845" w:rsidRPr="005A3959" w:rsidRDefault="0033177E" w:rsidP="0012552E">
            <w:pPr>
              <w:pStyle w:val="TableParagraph"/>
              <w:tabs>
                <w:tab w:val="left" w:pos="3240"/>
              </w:tabs>
              <w:ind w:left="107" w:right="96"/>
              <w:jc w:val="both"/>
              <w:rPr>
                <w:rFonts w:ascii="Arial" w:hAnsi="Arial" w:cs="Arial"/>
              </w:rPr>
            </w:pPr>
            <w:r w:rsidRPr="005A3959">
              <w:rPr>
                <w:rFonts w:ascii="Arial" w:hAnsi="Arial" w:cs="Arial"/>
              </w:rPr>
              <w:t>Хуулийн 16 дугаар зүйлд бүх шатны төрийн байгууллагууд худалдан авалтад байгаль орчинд ээлтэй, нөөц хэмнэлттэй бүтээгдэхүүнийг тэргүүлэх ач холбогдол өгөх ёстой гэж заасан.</w:t>
            </w:r>
          </w:p>
        </w:tc>
      </w:tr>
      <w:tr w:rsidR="005F2845" w:rsidRPr="005A3959" w14:paraId="6CCC092C" w14:textId="77777777" w:rsidTr="005A3959">
        <w:trPr>
          <w:trHeight w:val="1701"/>
        </w:trPr>
        <w:tc>
          <w:tcPr>
            <w:tcW w:w="1471" w:type="dxa"/>
          </w:tcPr>
          <w:p w14:paraId="7D723559" w14:textId="77777777" w:rsidR="005F2845" w:rsidRPr="005A3959" w:rsidRDefault="0033177E" w:rsidP="0012552E">
            <w:pPr>
              <w:pStyle w:val="TableParagraph"/>
              <w:tabs>
                <w:tab w:val="left" w:pos="3240"/>
              </w:tabs>
              <w:ind w:right="97"/>
              <w:jc w:val="both"/>
              <w:rPr>
                <w:rFonts w:ascii="Arial" w:hAnsi="Arial" w:cs="Arial"/>
              </w:rPr>
            </w:pPr>
            <w:r w:rsidRPr="005A3959">
              <w:rPr>
                <w:rFonts w:ascii="Arial" w:hAnsi="Arial" w:cs="Arial"/>
                <w:spacing w:val="-4"/>
              </w:rPr>
              <w:t>2004</w:t>
            </w:r>
          </w:p>
        </w:tc>
        <w:tc>
          <w:tcPr>
            <w:tcW w:w="2125" w:type="dxa"/>
            <w:gridSpan w:val="2"/>
          </w:tcPr>
          <w:p w14:paraId="2175821B" w14:textId="77777777" w:rsidR="005F2845" w:rsidRPr="005A3959" w:rsidRDefault="0033177E" w:rsidP="0012552E">
            <w:pPr>
              <w:pStyle w:val="TableParagraph"/>
              <w:tabs>
                <w:tab w:val="left" w:pos="1238"/>
                <w:tab w:val="left" w:pos="1311"/>
                <w:tab w:val="left" w:pos="1652"/>
                <w:tab w:val="left" w:pos="3240"/>
              </w:tabs>
              <w:ind w:left="107" w:right="94"/>
              <w:jc w:val="both"/>
              <w:rPr>
                <w:rFonts w:ascii="Arial" w:hAnsi="Arial" w:cs="Arial"/>
              </w:rPr>
            </w:pPr>
            <w:r w:rsidRPr="005A3959">
              <w:rPr>
                <w:rFonts w:ascii="Arial" w:hAnsi="Arial" w:cs="Arial"/>
                <w:spacing w:val="-2"/>
              </w:rPr>
              <w:t>Эрчим</w:t>
            </w:r>
            <w:r w:rsidRPr="005A3959">
              <w:rPr>
                <w:rFonts w:ascii="Arial" w:hAnsi="Arial" w:cs="Arial"/>
              </w:rPr>
              <w:tab/>
            </w:r>
            <w:r w:rsidRPr="005A3959">
              <w:rPr>
                <w:rFonts w:ascii="Arial" w:hAnsi="Arial" w:cs="Arial"/>
              </w:rPr>
              <w:tab/>
            </w:r>
            <w:r w:rsidRPr="005A3959">
              <w:rPr>
                <w:rFonts w:ascii="Arial" w:hAnsi="Arial" w:cs="Arial"/>
              </w:rPr>
              <w:tab/>
            </w:r>
            <w:r w:rsidRPr="005A3959">
              <w:rPr>
                <w:rFonts w:ascii="Arial" w:hAnsi="Arial" w:cs="Arial"/>
                <w:spacing w:val="-4"/>
              </w:rPr>
              <w:t xml:space="preserve">хүч </w:t>
            </w:r>
            <w:r w:rsidRPr="005A3959">
              <w:rPr>
                <w:rFonts w:ascii="Arial" w:hAnsi="Arial" w:cs="Arial"/>
                <w:spacing w:val="-2"/>
              </w:rPr>
              <w:t>хэмнэх бүтээгдэхүүний (ECPs)</w:t>
            </w:r>
            <w:r w:rsidRPr="005A3959">
              <w:rPr>
                <w:rFonts w:ascii="Arial" w:hAnsi="Arial" w:cs="Arial"/>
              </w:rPr>
              <w:tab/>
            </w:r>
            <w:r w:rsidRPr="005A3959">
              <w:rPr>
                <w:rFonts w:ascii="Arial" w:hAnsi="Arial" w:cs="Arial"/>
                <w:spacing w:val="-2"/>
              </w:rPr>
              <w:t>төрийн худалдан авалтыг хэрэгжүүлэх</w:t>
            </w:r>
            <w:r w:rsidRPr="005A3959">
              <w:rPr>
                <w:rFonts w:ascii="Arial" w:hAnsi="Arial" w:cs="Arial"/>
                <w:spacing w:val="40"/>
              </w:rPr>
              <w:t xml:space="preserve"> </w:t>
            </w:r>
            <w:r w:rsidRPr="005A3959">
              <w:rPr>
                <w:rFonts w:ascii="Arial" w:hAnsi="Arial" w:cs="Arial"/>
                <w:spacing w:val="-4"/>
              </w:rPr>
              <w:t>сайд</w:t>
            </w:r>
            <w:r w:rsidRPr="005A3959">
              <w:rPr>
                <w:rFonts w:ascii="Arial" w:hAnsi="Arial" w:cs="Arial"/>
              </w:rPr>
              <w:tab/>
            </w:r>
            <w:r w:rsidRPr="005A3959">
              <w:rPr>
                <w:rFonts w:ascii="Arial" w:hAnsi="Arial" w:cs="Arial"/>
              </w:rPr>
              <w:tab/>
            </w:r>
            <w:r w:rsidRPr="005A3959">
              <w:rPr>
                <w:rFonts w:ascii="Arial" w:hAnsi="Arial" w:cs="Arial"/>
                <w:spacing w:val="-4"/>
              </w:rPr>
              <w:t xml:space="preserve">нарын </w:t>
            </w:r>
            <w:r w:rsidRPr="005A3959">
              <w:rPr>
                <w:rFonts w:ascii="Arial" w:hAnsi="Arial" w:cs="Arial"/>
                <w:spacing w:val="-2"/>
              </w:rPr>
              <w:t>дүрэм</w:t>
            </w:r>
          </w:p>
        </w:tc>
        <w:tc>
          <w:tcPr>
            <w:tcW w:w="2158" w:type="dxa"/>
          </w:tcPr>
          <w:p w14:paraId="340D1981" w14:textId="77777777" w:rsidR="005F2845" w:rsidRPr="005A3959" w:rsidRDefault="0033177E" w:rsidP="0012552E">
            <w:pPr>
              <w:pStyle w:val="TableParagraph"/>
              <w:tabs>
                <w:tab w:val="left" w:pos="1369"/>
                <w:tab w:val="left" w:pos="1621"/>
                <w:tab w:val="left" w:pos="3240"/>
              </w:tabs>
              <w:ind w:left="107" w:right="95"/>
              <w:jc w:val="both"/>
              <w:rPr>
                <w:rFonts w:ascii="Arial" w:hAnsi="Arial" w:cs="Arial"/>
              </w:rPr>
            </w:pPr>
            <w:r w:rsidRPr="005A3959">
              <w:rPr>
                <w:rFonts w:ascii="Arial" w:hAnsi="Arial" w:cs="Arial"/>
                <w:spacing w:val="-2"/>
              </w:rPr>
              <w:t>Сангийн</w:t>
            </w:r>
            <w:r w:rsidRPr="005A3959">
              <w:rPr>
                <w:rFonts w:ascii="Arial" w:hAnsi="Arial" w:cs="Arial"/>
              </w:rPr>
              <w:tab/>
            </w:r>
            <w:r w:rsidRPr="005A3959">
              <w:rPr>
                <w:rFonts w:ascii="Arial" w:hAnsi="Arial" w:cs="Arial"/>
              </w:rPr>
              <w:tab/>
            </w:r>
            <w:r w:rsidRPr="005A3959">
              <w:rPr>
                <w:rFonts w:ascii="Arial" w:hAnsi="Arial" w:cs="Arial"/>
                <w:spacing w:val="-6"/>
              </w:rPr>
              <w:t xml:space="preserve">яам </w:t>
            </w:r>
            <w:r w:rsidRPr="005A3959">
              <w:rPr>
                <w:rFonts w:ascii="Arial" w:hAnsi="Arial" w:cs="Arial"/>
                <w:spacing w:val="-2"/>
              </w:rPr>
              <w:t>(MOF)</w:t>
            </w:r>
            <w:r w:rsidRPr="005A3959">
              <w:rPr>
                <w:rFonts w:ascii="Arial" w:hAnsi="Arial" w:cs="Arial"/>
              </w:rPr>
              <w:tab/>
            </w:r>
            <w:r w:rsidRPr="005A3959">
              <w:rPr>
                <w:rFonts w:ascii="Arial" w:hAnsi="Arial" w:cs="Arial"/>
                <w:spacing w:val="-4"/>
              </w:rPr>
              <w:t xml:space="preserve">болон </w:t>
            </w:r>
            <w:r w:rsidRPr="005A3959">
              <w:rPr>
                <w:rFonts w:ascii="Arial" w:hAnsi="Arial" w:cs="Arial"/>
                <w:spacing w:val="-2"/>
              </w:rPr>
              <w:t>Үндэсний</w:t>
            </w:r>
            <w:r w:rsidRPr="005A3959">
              <w:rPr>
                <w:rFonts w:ascii="Arial" w:hAnsi="Arial" w:cs="Arial"/>
                <w:spacing w:val="40"/>
              </w:rPr>
              <w:t xml:space="preserve"> </w:t>
            </w:r>
            <w:r w:rsidRPr="005A3959">
              <w:rPr>
                <w:rFonts w:ascii="Arial" w:hAnsi="Arial" w:cs="Arial"/>
                <w:spacing w:val="-2"/>
              </w:rPr>
              <w:t xml:space="preserve">хөгжил, шинэчлэлийн </w:t>
            </w:r>
            <w:r w:rsidRPr="005A3959">
              <w:rPr>
                <w:rFonts w:ascii="Arial" w:hAnsi="Arial" w:cs="Arial"/>
              </w:rPr>
              <w:t>хорооны</w:t>
            </w:r>
            <w:r w:rsidRPr="005A3959">
              <w:rPr>
                <w:rFonts w:ascii="Arial" w:hAnsi="Arial" w:cs="Arial"/>
                <w:spacing w:val="29"/>
              </w:rPr>
              <w:t xml:space="preserve"> </w:t>
            </w:r>
            <w:r w:rsidRPr="005A3959">
              <w:rPr>
                <w:rFonts w:ascii="Arial" w:hAnsi="Arial" w:cs="Arial"/>
              </w:rPr>
              <w:t xml:space="preserve">(NDRC) </w:t>
            </w:r>
            <w:r w:rsidRPr="005A3959">
              <w:rPr>
                <w:rFonts w:ascii="Arial" w:hAnsi="Arial" w:cs="Arial"/>
                <w:spacing w:val="-2"/>
              </w:rPr>
              <w:t>гаргасан.</w:t>
            </w:r>
          </w:p>
        </w:tc>
        <w:tc>
          <w:tcPr>
            <w:tcW w:w="3265" w:type="dxa"/>
          </w:tcPr>
          <w:p w14:paraId="75983F94" w14:textId="77777777" w:rsidR="005F2845" w:rsidRPr="005A3959" w:rsidRDefault="0033177E" w:rsidP="0012552E">
            <w:pPr>
              <w:pStyle w:val="TableParagraph"/>
              <w:tabs>
                <w:tab w:val="left" w:pos="2642"/>
                <w:tab w:val="left" w:pos="3240"/>
              </w:tabs>
              <w:ind w:left="107" w:right="96"/>
              <w:jc w:val="both"/>
              <w:rPr>
                <w:rFonts w:ascii="Arial" w:hAnsi="Arial" w:cs="Arial"/>
              </w:rPr>
            </w:pPr>
            <w:r w:rsidRPr="005A3959">
              <w:rPr>
                <w:rFonts w:ascii="Arial" w:hAnsi="Arial" w:cs="Arial"/>
              </w:rPr>
              <w:t xml:space="preserve">Төрийн худалдан авалтад эрчим хүч хэмнэх </w:t>
            </w:r>
            <w:r w:rsidRPr="005A3959">
              <w:rPr>
                <w:rFonts w:ascii="Arial" w:hAnsi="Arial" w:cs="Arial"/>
                <w:spacing w:val="-2"/>
              </w:rPr>
              <w:t>бүтээгдэхүүнийг</w:t>
            </w:r>
            <w:r w:rsidRPr="005A3959">
              <w:rPr>
                <w:rFonts w:ascii="Arial" w:hAnsi="Arial" w:cs="Arial"/>
              </w:rPr>
              <w:tab/>
            </w:r>
            <w:r w:rsidRPr="005A3959">
              <w:rPr>
                <w:rFonts w:ascii="Arial" w:hAnsi="Arial" w:cs="Arial"/>
                <w:spacing w:val="-4"/>
              </w:rPr>
              <w:t xml:space="preserve">илүү </w:t>
            </w:r>
            <w:r w:rsidRPr="005A3959">
              <w:rPr>
                <w:rFonts w:ascii="Arial" w:hAnsi="Arial" w:cs="Arial"/>
              </w:rPr>
              <w:t>өндөр</w:t>
            </w:r>
            <w:r w:rsidRPr="005A3959">
              <w:rPr>
                <w:rFonts w:ascii="Arial" w:hAnsi="Arial" w:cs="Arial"/>
                <w:spacing w:val="-13"/>
              </w:rPr>
              <w:t xml:space="preserve"> </w:t>
            </w:r>
            <w:r w:rsidRPr="005A3959">
              <w:rPr>
                <w:rFonts w:ascii="Arial" w:hAnsi="Arial" w:cs="Arial"/>
              </w:rPr>
              <w:t>ач</w:t>
            </w:r>
            <w:r w:rsidRPr="005A3959">
              <w:rPr>
                <w:rFonts w:ascii="Arial" w:hAnsi="Arial" w:cs="Arial"/>
                <w:spacing w:val="-14"/>
              </w:rPr>
              <w:t xml:space="preserve"> </w:t>
            </w:r>
            <w:r w:rsidRPr="005A3959">
              <w:rPr>
                <w:rFonts w:ascii="Arial" w:hAnsi="Arial" w:cs="Arial"/>
              </w:rPr>
              <w:t>холбогдолтой</w:t>
            </w:r>
            <w:r w:rsidRPr="005A3959">
              <w:rPr>
                <w:rFonts w:ascii="Arial" w:hAnsi="Arial" w:cs="Arial"/>
                <w:spacing w:val="-13"/>
              </w:rPr>
              <w:t xml:space="preserve"> </w:t>
            </w:r>
            <w:r w:rsidRPr="005A3959">
              <w:rPr>
                <w:rFonts w:ascii="Arial" w:hAnsi="Arial" w:cs="Arial"/>
              </w:rPr>
              <w:t xml:space="preserve">гэж </w:t>
            </w:r>
            <w:r w:rsidRPr="005A3959">
              <w:rPr>
                <w:rFonts w:ascii="Arial" w:hAnsi="Arial" w:cs="Arial"/>
                <w:spacing w:val="-2"/>
              </w:rPr>
              <w:t>үзэх.</w:t>
            </w:r>
          </w:p>
        </w:tc>
      </w:tr>
      <w:tr w:rsidR="005F2845" w:rsidRPr="005A3959" w14:paraId="13AFC3E7" w14:textId="77777777" w:rsidTr="005A3959">
        <w:trPr>
          <w:trHeight w:val="1521"/>
        </w:trPr>
        <w:tc>
          <w:tcPr>
            <w:tcW w:w="1471" w:type="dxa"/>
          </w:tcPr>
          <w:p w14:paraId="6A88D94A" w14:textId="77777777" w:rsidR="005F2845" w:rsidRPr="005A3959" w:rsidRDefault="0033177E" w:rsidP="0012552E">
            <w:pPr>
              <w:pStyle w:val="TableParagraph"/>
              <w:tabs>
                <w:tab w:val="left" w:pos="3240"/>
              </w:tabs>
              <w:ind w:right="97"/>
              <w:jc w:val="both"/>
              <w:rPr>
                <w:rFonts w:ascii="Arial" w:hAnsi="Arial" w:cs="Arial"/>
              </w:rPr>
            </w:pPr>
            <w:r w:rsidRPr="005A3959">
              <w:rPr>
                <w:rFonts w:ascii="Arial" w:hAnsi="Arial" w:cs="Arial"/>
                <w:spacing w:val="-4"/>
              </w:rPr>
              <w:t>2006</w:t>
            </w:r>
          </w:p>
        </w:tc>
        <w:tc>
          <w:tcPr>
            <w:tcW w:w="2125" w:type="dxa"/>
            <w:gridSpan w:val="2"/>
          </w:tcPr>
          <w:p w14:paraId="1F04D2E9" w14:textId="77777777" w:rsidR="005F2845" w:rsidRPr="005A3959" w:rsidRDefault="0033177E" w:rsidP="0012552E">
            <w:pPr>
              <w:pStyle w:val="TableParagraph"/>
              <w:tabs>
                <w:tab w:val="left" w:pos="1239"/>
                <w:tab w:val="left" w:pos="1321"/>
                <w:tab w:val="left" w:pos="3240"/>
              </w:tabs>
              <w:ind w:left="107" w:right="96"/>
              <w:jc w:val="both"/>
              <w:rPr>
                <w:rFonts w:ascii="Arial" w:hAnsi="Arial" w:cs="Arial"/>
                <w:lang w:val="mn-MN"/>
              </w:rPr>
            </w:pPr>
            <w:r w:rsidRPr="005A3959">
              <w:rPr>
                <w:rFonts w:ascii="Arial" w:hAnsi="Arial" w:cs="Arial"/>
                <w:spacing w:val="-2"/>
              </w:rPr>
              <w:t>Байгаль</w:t>
            </w:r>
            <w:r w:rsidRPr="005A3959">
              <w:rPr>
                <w:rFonts w:ascii="Arial" w:hAnsi="Arial" w:cs="Arial"/>
              </w:rPr>
              <w:tab/>
            </w:r>
            <w:r w:rsidRPr="005A3959">
              <w:rPr>
                <w:rFonts w:ascii="Arial" w:hAnsi="Arial" w:cs="Arial"/>
              </w:rPr>
              <w:tab/>
            </w:r>
            <w:r w:rsidRPr="005A3959">
              <w:rPr>
                <w:rFonts w:ascii="Arial" w:hAnsi="Arial" w:cs="Arial"/>
                <w:spacing w:val="-4"/>
              </w:rPr>
              <w:t xml:space="preserve">орчны </w:t>
            </w:r>
            <w:r w:rsidRPr="005A3959">
              <w:rPr>
                <w:rFonts w:ascii="Arial" w:hAnsi="Arial" w:cs="Arial"/>
                <w:spacing w:val="-2"/>
              </w:rPr>
              <w:t>шошготой бүтээгдэхүүний (ELPs)</w:t>
            </w:r>
            <w:r w:rsidRPr="005A3959">
              <w:rPr>
                <w:rFonts w:ascii="Arial" w:hAnsi="Arial" w:cs="Arial"/>
              </w:rPr>
              <w:tab/>
            </w:r>
            <w:r w:rsidRPr="005A3959">
              <w:rPr>
                <w:rFonts w:ascii="Arial" w:hAnsi="Arial" w:cs="Arial"/>
                <w:spacing w:val="-2"/>
              </w:rPr>
              <w:t>төрийн худалдан авалтыг хэрэгжүүлэх</w:t>
            </w:r>
            <w:r w:rsidR="005A3959">
              <w:rPr>
                <w:rFonts w:ascii="Arial" w:hAnsi="Arial" w:cs="Arial"/>
                <w:spacing w:val="-2"/>
                <w:lang w:val="mn-MN"/>
              </w:rPr>
              <w:t xml:space="preserve"> </w:t>
            </w:r>
            <w:r w:rsidR="005A3959" w:rsidRPr="005A3959">
              <w:rPr>
                <w:rFonts w:ascii="Arial" w:hAnsi="Arial" w:cs="Arial"/>
                <w:spacing w:val="-4"/>
              </w:rPr>
              <w:t>сайд</w:t>
            </w:r>
            <w:r w:rsidR="005A3959" w:rsidRPr="005A3959">
              <w:rPr>
                <w:rFonts w:ascii="Arial" w:hAnsi="Arial" w:cs="Arial"/>
              </w:rPr>
              <w:tab/>
            </w:r>
            <w:r w:rsidR="005A3959" w:rsidRPr="005A3959">
              <w:rPr>
                <w:rFonts w:ascii="Arial" w:hAnsi="Arial" w:cs="Arial"/>
                <w:spacing w:val="-4"/>
              </w:rPr>
              <w:t xml:space="preserve">нарын </w:t>
            </w:r>
            <w:r w:rsidR="005A3959" w:rsidRPr="005A3959">
              <w:rPr>
                <w:rFonts w:ascii="Arial" w:hAnsi="Arial" w:cs="Arial"/>
                <w:spacing w:val="-2"/>
              </w:rPr>
              <w:t>дүрэм</w:t>
            </w:r>
          </w:p>
        </w:tc>
        <w:tc>
          <w:tcPr>
            <w:tcW w:w="2158" w:type="dxa"/>
          </w:tcPr>
          <w:p w14:paraId="171C051F" w14:textId="77777777" w:rsidR="005F2845" w:rsidRPr="005A3959" w:rsidRDefault="0033177E" w:rsidP="0012552E">
            <w:pPr>
              <w:pStyle w:val="TableParagraph"/>
              <w:tabs>
                <w:tab w:val="left" w:pos="1136"/>
                <w:tab w:val="left" w:pos="1621"/>
                <w:tab w:val="left" w:pos="3240"/>
              </w:tabs>
              <w:ind w:left="107" w:right="95"/>
              <w:jc w:val="both"/>
              <w:rPr>
                <w:rFonts w:ascii="Arial" w:hAnsi="Arial" w:cs="Arial"/>
              </w:rPr>
            </w:pPr>
            <w:r w:rsidRPr="005A3959">
              <w:rPr>
                <w:rFonts w:ascii="Arial" w:hAnsi="Arial" w:cs="Arial"/>
                <w:spacing w:val="-2"/>
              </w:rPr>
              <w:t>Сангийн</w:t>
            </w:r>
            <w:r w:rsidRPr="005A3959">
              <w:rPr>
                <w:rFonts w:ascii="Arial" w:hAnsi="Arial" w:cs="Arial"/>
              </w:rPr>
              <w:tab/>
            </w:r>
            <w:r w:rsidRPr="005A3959">
              <w:rPr>
                <w:rFonts w:ascii="Arial" w:hAnsi="Arial" w:cs="Arial"/>
              </w:rPr>
              <w:tab/>
            </w:r>
            <w:r w:rsidRPr="005A3959">
              <w:rPr>
                <w:rFonts w:ascii="Arial" w:hAnsi="Arial" w:cs="Arial"/>
                <w:spacing w:val="-6"/>
              </w:rPr>
              <w:t xml:space="preserve">яам </w:t>
            </w:r>
            <w:r w:rsidRPr="005A3959">
              <w:rPr>
                <w:rFonts w:ascii="Arial" w:hAnsi="Arial" w:cs="Arial"/>
                <w:spacing w:val="-2"/>
              </w:rPr>
              <w:t>болон</w:t>
            </w:r>
            <w:r w:rsidRPr="005A3959">
              <w:rPr>
                <w:rFonts w:ascii="Arial" w:hAnsi="Arial" w:cs="Arial"/>
              </w:rPr>
              <w:tab/>
            </w:r>
            <w:r w:rsidRPr="005A3959">
              <w:rPr>
                <w:rFonts w:ascii="Arial" w:hAnsi="Arial" w:cs="Arial"/>
                <w:spacing w:val="-2"/>
              </w:rPr>
              <w:t xml:space="preserve">Байгаль орчны </w:t>
            </w:r>
            <w:r w:rsidRPr="005A3959">
              <w:rPr>
                <w:rFonts w:ascii="Arial" w:hAnsi="Arial" w:cs="Arial"/>
              </w:rPr>
              <w:t>хамгааллын</w:t>
            </w:r>
            <w:r w:rsidRPr="005A3959">
              <w:rPr>
                <w:rFonts w:ascii="Arial" w:hAnsi="Arial" w:cs="Arial"/>
                <w:spacing w:val="40"/>
              </w:rPr>
              <w:t xml:space="preserve"> </w:t>
            </w:r>
            <w:r w:rsidRPr="005A3959">
              <w:rPr>
                <w:rFonts w:ascii="Arial" w:hAnsi="Arial" w:cs="Arial"/>
              </w:rPr>
              <w:t xml:space="preserve">яам </w:t>
            </w:r>
            <w:r w:rsidRPr="005A3959">
              <w:rPr>
                <w:rFonts w:ascii="Arial" w:hAnsi="Arial" w:cs="Arial"/>
                <w:spacing w:val="-2"/>
              </w:rPr>
              <w:t>(MEP)-наас гаргасан.</w:t>
            </w:r>
          </w:p>
        </w:tc>
        <w:tc>
          <w:tcPr>
            <w:tcW w:w="3265" w:type="dxa"/>
          </w:tcPr>
          <w:p w14:paraId="28FD2CE3" w14:textId="77777777" w:rsidR="005F2845" w:rsidRPr="005A3959" w:rsidRDefault="0033177E" w:rsidP="0012552E">
            <w:pPr>
              <w:pStyle w:val="TableParagraph"/>
              <w:tabs>
                <w:tab w:val="left" w:pos="2642"/>
                <w:tab w:val="left" w:pos="3240"/>
              </w:tabs>
              <w:ind w:left="107" w:right="96"/>
              <w:jc w:val="both"/>
              <w:rPr>
                <w:rFonts w:ascii="Arial" w:hAnsi="Arial" w:cs="Arial"/>
              </w:rPr>
            </w:pPr>
            <w:r w:rsidRPr="005A3959">
              <w:rPr>
                <w:rFonts w:ascii="Arial" w:hAnsi="Arial" w:cs="Arial"/>
              </w:rPr>
              <w:t xml:space="preserve">Төрийн худалдан авалтад байгаль орчны шошготой </w:t>
            </w:r>
            <w:r w:rsidRPr="005A3959">
              <w:rPr>
                <w:rFonts w:ascii="Arial" w:hAnsi="Arial" w:cs="Arial"/>
                <w:spacing w:val="-2"/>
              </w:rPr>
              <w:t>бүтээгдэхүүнийг</w:t>
            </w:r>
            <w:r w:rsidRPr="005A3959">
              <w:rPr>
                <w:rFonts w:ascii="Arial" w:hAnsi="Arial" w:cs="Arial"/>
              </w:rPr>
              <w:tab/>
            </w:r>
            <w:r w:rsidRPr="005A3959">
              <w:rPr>
                <w:rFonts w:ascii="Arial" w:hAnsi="Arial" w:cs="Arial"/>
                <w:spacing w:val="-4"/>
              </w:rPr>
              <w:t xml:space="preserve">илүү </w:t>
            </w:r>
            <w:r w:rsidRPr="005A3959">
              <w:rPr>
                <w:rFonts w:ascii="Arial" w:hAnsi="Arial" w:cs="Arial"/>
              </w:rPr>
              <w:t>өндөр</w:t>
            </w:r>
            <w:r w:rsidRPr="005A3959">
              <w:rPr>
                <w:rFonts w:ascii="Arial" w:hAnsi="Arial" w:cs="Arial"/>
                <w:spacing w:val="-13"/>
              </w:rPr>
              <w:t xml:space="preserve"> </w:t>
            </w:r>
            <w:r w:rsidRPr="005A3959">
              <w:rPr>
                <w:rFonts w:ascii="Arial" w:hAnsi="Arial" w:cs="Arial"/>
              </w:rPr>
              <w:t>ач</w:t>
            </w:r>
            <w:r w:rsidRPr="005A3959">
              <w:rPr>
                <w:rFonts w:ascii="Arial" w:hAnsi="Arial" w:cs="Arial"/>
                <w:spacing w:val="-14"/>
              </w:rPr>
              <w:t xml:space="preserve"> </w:t>
            </w:r>
            <w:r w:rsidRPr="005A3959">
              <w:rPr>
                <w:rFonts w:ascii="Arial" w:hAnsi="Arial" w:cs="Arial"/>
              </w:rPr>
              <w:t>холбогдолтой</w:t>
            </w:r>
            <w:r w:rsidRPr="005A3959">
              <w:rPr>
                <w:rFonts w:ascii="Arial" w:hAnsi="Arial" w:cs="Arial"/>
                <w:spacing w:val="-13"/>
              </w:rPr>
              <w:t xml:space="preserve"> </w:t>
            </w:r>
            <w:r w:rsidRPr="005A3959">
              <w:rPr>
                <w:rFonts w:ascii="Arial" w:hAnsi="Arial" w:cs="Arial"/>
              </w:rPr>
              <w:t xml:space="preserve">гэж </w:t>
            </w:r>
            <w:r w:rsidRPr="005A3959">
              <w:rPr>
                <w:rFonts w:ascii="Arial" w:hAnsi="Arial" w:cs="Arial"/>
                <w:spacing w:val="-2"/>
              </w:rPr>
              <w:t>үзэх.</w:t>
            </w:r>
          </w:p>
        </w:tc>
      </w:tr>
      <w:tr w:rsidR="005F2845" w:rsidRPr="005A3959" w14:paraId="356F0FAB" w14:textId="77777777" w:rsidTr="005A3959">
        <w:trPr>
          <w:trHeight w:val="3434"/>
        </w:trPr>
        <w:tc>
          <w:tcPr>
            <w:tcW w:w="1471" w:type="dxa"/>
          </w:tcPr>
          <w:p w14:paraId="58FB3AAD" w14:textId="77777777" w:rsidR="005F2845" w:rsidRPr="005A3959" w:rsidRDefault="0033177E" w:rsidP="0012552E">
            <w:pPr>
              <w:pStyle w:val="TableParagraph"/>
              <w:tabs>
                <w:tab w:val="left" w:pos="3240"/>
              </w:tabs>
              <w:ind w:right="97"/>
              <w:jc w:val="both"/>
              <w:rPr>
                <w:rFonts w:ascii="Arial" w:hAnsi="Arial" w:cs="Arial"/>
              </w:rPr>
            </w:pPr>
            <w:r w:rsidRPr="005A3959">
              <w:rPr>
                <w:rFonts w:ascii="Arial" w:hAnsi="Arial" w:cs="Arial"/>
                <w:spacing w:val="-4"/>
              </w:rPr>
              <w:t>2007</w:t>
            </w:r>
          </w:p>
        </w:tc>
        <w:tc>
          <w:tcPr>
            <w:tcW w:w="2125" w:type="dxa"/>
            <w:gridSpan w:val="2"/>
          </w:tcPr>
          <w:p w14:paraId="3906DCCF" w14:textId="77777777" w:rsidR="005F2845" w:rsidRPr="005A3959" w:rsidRDefault="0033177E" w:rsidP="0012552E">
            <w:pPr>
              <w:pStyle w:val="TableParagraph"/>
              <w:tabs>
                <w:tab w:val="left" w:pos="1652"/>
                <w:tab w:val="left" w:pos="3240"/>
              </w:tabs>
              <w:ind w:left="107" w:right="93"/>
              <w:jc w:val="both"/>
              <w:rPr>
                <w:rFonts w:ascii="Arial" w:hAnsi="Arial" w:cs="Arial"/>
              </w:rPr>
            </w:pPr>
            <w:r w:rsidRPr="005A3959">
              <w:rPr>
                <w:rFonts w:ascii="Arial" w:hAnsi="Arial" w:cs="Arial"/>
                <w:spacing w:val="-2"/>
              </w:rPr>
              <w:t>Эрчим</w:t>
            </w:r>
            <w:r w:rsidRPr="005A3959">
              <w:rPr>
                <w:rFonts w:ascii="Arial" w:hAnsi="Arial" w:cs="Arial"/>
              </w:rPr>
              <w:tab/>
            </w:r>
            <w:r w:rsidRPr="005A3959">
              <w:rPr>
                <w:rFonts w:ascii="Arial" w:hAnsi="Arial" w:cs="Arial"/>
                <w:spacing w:val="-4"/>
              </w:rPr>
              <w:t xml:space="preserve">хүч </w:t>
            </w:r>
            <w:r w:rsidRPr="005A3959">
              <w:rPr>
                <w:rFonts w:ascii="Arial" w:hAnsi="Arial" w:cs="Arial"/>
                <w:spacing w:val="-2"/>
              </w:rPr>
              <w:t xml:space="preserve">хэмнэх бүтээгдэхүүний </w:t>
            </w:r>
            <w:r w:rsidRPr="005A3959">
              <w:rPr>
                <w:rFonts w:ascii="Arial" w:hAnsi="Arial" w:cs="Arial"/>
              </w:rPr>
              <w:t>төрийн</w:t>
            </w:r>
            <w:r w:rsidRPr="005A3959">
              <w:rPr>
                <w:rFonts w:ascii="Arial" w:hAnsi="Arial" w:cs="Arial"/>
                <w:spacing w:val="-16"/>
              </w:rPr>
              <w:t xml:space="preserve"> </w:t>
            </w:r>
            <w:r w:rsidRPr="005A3959">
              <w:rPr>
                <w:rFonts w:ascii="Arial" w:hAnsi="Arial" w:cs="Arial"/>
              </w:rPr>
              <w:t>худалдан авалтанд</w:t>
            </w:r>
            <w:r w:rsidRPr="005A3959">
              <w:rPr>
                <w:rFonts w:ascii="Arial" w:hAnsi="Arial" w:cs="Arial"/>
                <w:spacing w:val="80"/>
              </w:rPr>
              <w:t xml:space="preserve"> </w:t>
            </w:r>
            <w:r w:rsidRPr="005A3959">
              <w:rPr>
                <w:rFonts w:ascii="Arial" w:hAnsi="Arial" w:cs="Arial"/>
              </w:rPr>
              <w:t xml:space="preserve">албан </w:t>
            </w:r>
            <w:r w:rsidRPr="005A3959">
              <w:rPr>
                <w:rFonts w:ascii="Arial" w:hAnsi="Arial" w:cs="Arial"/>
                <w:spacing w:val="-4"/>
              </w:rPr>
              <w:t xml:space="preserve">ёсны </w:t>
            </w:r>
            <w:r w:rsidRPr="005A3959">
              <w:rPr>
                <w:rFonts w:ascii="Arial" w:hAnsi="Arial" w:cs="Arial"/>
                <w:spacing w:val="-2"/>
              </w:rPr>
              <w:t>зохицуулалт</w:t>
            </w:r>
          </w:p>
        </w:tc>
        <w:tc>
          <w:tcPr>
            <w:tcW w:w="2158" w:type="dxa"/>
          </w:tcPr>
          <w:p w14:paraId="5751C27F" w14:textId="77777777" w:rsidR="005F2845" w:rsidRPr="005A3959" w:rsidRDefault="0033177E" w:rsidP="0012552E">
            <w:pPr>
              <w:pStyle w:val="TableParagraph"/>
              <w:tabs>
                <w:tab w:val="left" w:pos="3240"/>
              </w:tabs>
              <w:ind w:left="108" w:right="158"/>
              <w:jc w:val="both"/>
              <w:rPr>
                <w:rFonts w:ascii="Arial" w:hAnsi="Arial" w:cs="Arial"/>
              </w:rPr>
            </w:pPr>
            <w:r w:rsidRPr="005A3959">
              <w:rPr>
                <w:rFonts w:ascii="Arial" w:hAnsi="Arial" w:cs="Arial"/>
                <w:spacing w:val="-2"/>
              </w:rPr>
              <w:t>Төрийн зөвлөлийн зохицуулалт</w:t>
            </w:r>
          </w:p>
        </w:tc>
        <w:tc>
          <w:tcPr>
            <w:tcW w:w="3265" w:type="dxa"/>
          </w:tcPr>
          <w:p w14:paraId="769F5F0B" w14:textId="77777777" w:rsidR="005F2845" w:rsidRPr="005A3959" w:rsidRDefault="0033177E" w:rsidP="0012552E">
            <w:pPr>
              <w:pStyle w:val="TableParagraph"/>
              <w:tabs>
                <w:tab w:val="left" w:pos="1545"/>
                <w:tab w:val="left" w:pos="3240"/>
              </w:tabs>
              <w:ind w:left="109"/>
              <w:jc w:val="both"/>
              <w:rPr>
                <w:rFonts w:ascii="Arial" w:hAnsi="Arial" w:cs="Arial"/>
              </w:rPr>
            </w:pPr>
            <w:r w:rsidRPr="005A3959">
              <w:rPr>
                <w:rFonts w:ascii="Arial" w:hAnsi="Arial" w:cs="Arial"/>
                <w:spacing w:val="-2"/>
              </w:rPr>
              <w:t>Төрийн</w:t>
            </w:r>
            <w:r w:rsidRPr="005A3959">
              <w:rPr>
                <w:rFonts w:ascii="Arial" w:hAnsi="Arial" w:cs="Arial"/>
              </w:rPr>
              <w:tab/>
            </w:r>
            <w:r w:rsidRPr="005A3959">
              <w:rPr>
                <w:rFonts w:ascii="Arial" w:hAnsi="Arial" w:cs="Arial"/>
                <w:spacing w:val="-2"/>
              </w:rPr>
              <w:t>байгууллагууд</w:t>
            </w:r>
          </w:p>
          <w:p w14:paraId="5B0E3230" w14:textId="77777777" w:rsidR="005F2845" w:rsidRPr="005A3959" w:rsidRDefault="0033177E" w:rsidP="0012552E">
            <w:pPr>
              <w:pStyle w:val="TableParagraph"/>
              <w:tabs>
                <w:tab w:val="left" w:pos="1126"/>
                <w:tab w:val="left" w:pos="1400"/>
                <w:tab w:val="left" w:pos="2006"/>
                <w:tab w:val="left" w:pos="2374"/>
                <w:tab w:val="left" w:pos="2484"/>
                <w:tab w:val="left" w:pos="2642"/>
                <w:tab w:val="left" w:pos="3240"/>
              </w:tabs>
              <w:ind w:left="109" w:right="93"/>
              <w:jc w:val="both"/>
              <w:rPr>
                <w:rFonts w:ascii="Arial" w:hAnsi="Arial" w:cs="Arial"/>
              </w:rPr>
            </w:pPr>
            <w:r w:rsidRPr="005A3959">
              <w:rPr>
                <w:rFonts w:ascii="Arial" w:hAnsi="Arial" w:cs="Arial"/>
                <w:spacing w:val="-2"/>
              </w:rPr>
              <w:t>эрчим</w:t>
            </w:r>
            <w:r w:rsidRPr="005A3959">
              <w:rPr>
                <w:rFonts w:ascii="Arial" w:hAnsi="Arial" w:cs="Arial"/>
              </w:rPr>
              <w:tab/>
            </w:r>
            <w:r w:rsidRPr="005A3959">
              <w:rPr>
                <w:rFonts w:ascii="Arial" w:hAnsi="Arial" w:cs="Arial"/>
              </w:rPr>
              <w:tab/>
            </w:r>
            <w:r w:rsidRPr="005A3959">
              <w:rPr>
                <w:rFonts w:ascii="Arial" w:hAnsi="Arial" w:cs="Arial"/>
                <w:spacing w:val="-4"/>
              </w:rPr>
              <w:t>хүч</w:t>
            </w:r>
            <w:r w:rsidRPr="005A3959">
              <w:rPr>
                <w:rFonts w:ascii="Arial" w:hAnsi="Arial" w:cs="Arial"/>
              </w:rPr>
              <w:tab/>
            </w:r>
            <w:r w:rsidRPr="005A3959">
              <w:rPr>
                <w:rFonts w:ascii="Arial" w:hAnsi="Arial" w:cs="Arial"/>
              </w:rPr>
              <w:tab/>
            </w:r>
            <w:r w:rsidRPr="005A3959">
              <w:rPr>
                <w:rFonts w:ascii="Arial" w:hAnsi="Arial" w:cs="Arial"/>
                <w:spacing w:val="-2"/>
              </w:rPr>
              <w:t xml:space="preserve">хэмнэх </w:t>
            </w:r>
            <w:r w:rsidRPr="005A3959">
              <w:rPr>
                <w:rFonts w:ascii="Arial" w:hAnsi="Arial" w:cs="Arial"/>
              </w:rPr>
              <w:t>бүтээгдэхүүнийг</w:t>
            </w:r>
            <w:r w:rsidRPr="005A3959">
              <w:rPr>
                <w:rFonts w:ascii="Arial" w:hAnsi="Arial" w:cs="Arial"/>
                <w:spacing w:val="77"/>
              </w:rPr>
              <w:t xml:space="preserve"> </w:t>
            </w:r>
            <w:r w:rsidRPr="005A3959">
              <w:rPr>
                <w:rFonts w:ascii="Arial" w:hAnsi="Arial" w:cs="Arial"/>
              </w:rPr>
              <w:t xml:space="preserve">худалдан </w:t>
            </w:r>
            <w:r w:rsidRPr="005A3959">
              <w:rPr>
                <w:rFonts w:ascii="Arial" w:hAnsi="Arial" w:cs="Arial"/>
                <w:spacing w:val="-4"/>
              </w:rPr>
              <w:t>авах</w:t>
            </w:r>
            <w:r w:rsidRPr="005A3959">
              <w:rPr>
                <w:rFonts w:ascii="Arial" w:hAnsi="Arial" w:cs="Arial"/>
              </w:rPr>
              <w:tab/>
            </w:r>
            <w:r w:rsidRPr="005A3959">
              <w:rPr>
                <w:rFonts w:ascii="Arial" w:hAnsi="Arial" w:cs="Arial"/>
                <w:spacing w:val="-2"/>
              </w:rPr>
              <w:t>үүрэгтэй,</w:t>
            </w:r>
            <w:r w:rsidRPr="005A3959">
              <w:rPr>
                <w:rFonts w:ascii="Arial" w:hAnsi="Arial" w:cs="Arial"/>
              </w:rPr>
              <w:tab/>
            </w:r>
            <w:r w:rsidRPr="005A3959">
              <w:rPr>
                <w:rFonts w:ascii="Arial" w:hAnsi="Arial" w:cs="Arial"/>
              </w:rPr>
              <w:tab/>
            </w:r>
            <w:r w:rsidRPr="005A3959">
              <w:rPr>
                <w:rFonts w:ascii="Arial" w:hAnsi="Arial" w:cs="Arial"/>
              </w:rPr>
              <w:tab/>
            </w:r>
            <w:r w:rsidRPr="005A3959">
              <w:rPr>
                <w:rFonts w:ascii="Arial" w:hAnsi="Arial" w:cs="Arial"/>
                <w:spacing w:val="-4"/>
              </w:rPr>
              <w:t xml:space="preserve">үүнд </w:t>
            </w:r>
            <w:r w:rsidRPr="005A3959">
              <w:rPr>
                <w:rFonts w:ascii="Arial" w:hAnsi="Arial" w:cs="Arial"/>
                <w:spacing w:val="-2"/>
              </w:rPr>
              <w:t>агааржуулагч, флуоресцент</w:t>
            </w:r>
            <w:r w:rsidRPr="005A3959">
              <w:rPr>
                <w:rFonts w:ascii="Arial" w:hAnsi="Arial" w:cs="Arial"/>
              </w:rPr>
              <w:tab/>
            </w:r>
            <w:r w:rsidRPr="005A3959">
              <w:rPr>
                <w:rFonts w:ascii="Arial" w:hAnsi="Arial" w:cs="Arial"/>
              </w:rPr>
              <w:tab/>
            </w:r>
            <w:r w:rsidRPr="005A3959">
              <w:rPr>
                <w:rFonts w:ascii="Arial" w:hAnsi="Arial" w:cs="Arial"/>
              </w:rPr>
              <w:tab/>
            </w:r>
            <w:r w:rsidRPr="005A3959">
              <w:rPr>
                <w:rFonts w:ascii="Arial" w:hAnsi="Arial" w:cs="Arial"/>
                <w:spacing w:val="-2"/>
              </w:rPr>
              <w:t>гэрэл, телевизор,</w:t>
            </w:r>
            <w:r w:rsidRPr="005A3959">
              <w:rPr>
                <w:rFonts w:ascii="Arial" w:hAnsi="Arial" w:cs="Arial"/>
              </w:rPr>
              <w:tab/>
            </w:r>
            <w:r w:rsidRPr="005A3959">
              <w:rPr>
                <w:rFonts w:ascii="Arial" w:hAnsi="Arial" w:cs="Arial"/>
              </w:rPr>
              <w:tab/>
            </w:r>
            <w:r w:rsidRPr="005A3959">
              <w:rPr>
                <w:rFonts w:ascii="Arial" w:hAnsi="Arial" w:cs="Arial"/>
                <w:spacing w:val="-2"/>
              </w:rPr>
              <w:t>цахилгаан</w:t>
            </w:r>
          </w:p>
          <w:p w14:paraId="4AA84BC1" w14:textId="77777777" w:rsidR="005F2845" w:rsidRPr="005A3959" w:rsidRDefault="0033177E" w:rsidP="0012552E">
            <w:pPr>
              <w:pStyle w:val="TableParagraph"/>
              <w:tabs>
                <w:tab w:val="left" w:pos="1877"/>
                <w:tab w:val="left" w:pos="3240"/>
              </w:tabs>
              <w:ind w:left="109" w:right="94"/>
              <w:jc w:val="both"/>
              <w:rPr>
                <w:rFonts w:ascii="Arial" w:hAnsi="Arial" w:cs="Arial"/>
              </w:rPr>
            </w:pPr>
            <w:r w:rsidRPr="005A3959">
              <w:rPr>
                <w:rFonts w:ascii="Arial" w:hAnsi="Arial" w:cs="Arial"/>
                <w:spacing w:val="-2"/>
              </w:rPr>
              <w:t>халаагч,</w:t>
            </w:r>
            <w:r w:rsidRPr="005A3959">
              <w:rPr>
                <w:rFonts w:ascii="Arial" w:hAnsi="Arial" w:cs="Arial"/>
              </w:rPr>
              <w:tab/>
            </w:r>
            <w:r w:rsidRPr="005A3959">
              <w:rPr>
                <w:rFonts w:ascii="Arial" w:hAnsi="Arial" w:cs="Arial"/>
                <w:spacing w:val="-4"/>
              </w:rPr>
              <w:t xml:space="preserve">компьютер, </w:t>
            </w:r>
            <w:r w:rsidRPr="005A3959">
              <w:rPr>
                <w:rFonts w:ascii="Arial" w:hAnsi="Arial" w:cs="Arial"/>
                <w:spacing w:val="-2"/>
              </w:rPr>
              <w:t>принтер,</w:t>
            </w:r>
            <w:r w:rsidRPr="005A3959">
              <w:rPr>
                <w:rFonts w:ascii="Arial" w:hAnsi="Arial" w:cs="Arial"/>
                <w:spacing w:val="-11"/>
              </w:rPr>
              <w:t xml:space="preserve"> </w:t>
            </w:r>
            <w:r w:rsidRPr="005A3959">
              <w:rPr>
                <w:rFonts w:ascii="Arial" w:hAnsi="Arial" w:cs="Arial"/>
                <w:spacing w:val="-2"/>
              </w:rPr>
              <w:t>монитор,</w:t>
            </w:r>
            <w:r w:rsidRPr="005A3959">
              <w:rPr>
                <w:rFonts w:ascii="Arial" w:hAnsi="Arial" w:cs="Arial"/>
                <w:spacing w:val="-9"/>
              </w:rPr>
              <w:t xml:space="preserve"> </w:t>
            </w:r>
            <w:r w:rsidRPr="005A3959">
              <w:rPr>
                <w:rFonts w:ascii="Arial" w:hAnsi="Arial" w:cs="Arial"/>
                <w:spacing w:val="-2"/>
              </w:rPr>
              <w:t xml:space="preserve">шээсний </w:t>
            </w:r>
            <w:r w:rsidRPr="005A3959">
              <w:rPr>
                <w:rFonts w:ascii="Arial" w:hAnsi="Arial" w:cs="Arial"/>
              </w:rPr>
              <w:t>суултуур</w:t>
            </w:r>
            <w:r w:rsidRPr="005A3959">
              <w:rPr>
                <w:rFonts w:ascii="Arial" w:hAnsi="Arial" w:cs="Arial"/>
                <w:spacing w:val="-3"/>
              </w:rPr>
              <w:t xml:space="preserve"> </w:t>
            </w:r>
            <w:r w:rsidRPr="005A3959">
              <w:rPr>
                <w:rFonts w:ascii="Arial" w:hAnsi="Arial" w:cs="Arial"/>
              </w:rPr>
              <w:t>болон</w:t>
            </w:r>
            <w:r w:rsidRPr="005A3959">
              <w:rPr>
                <w:rFonts w:ascii="Arial" w:hAnsi="Arial" w:cs="Arial"/>
                <w:spacing w:val="-5"/>
              </w:rPr>
              <w:t xml:space="preserve"> </w:t>
            </w:r>
            <w:r w:rsidRPr="005A3959">
              <w:rPr>
                <w:rFonts w:ascii="Arial" w:hAnsi="Arial" w:cs="Arial"/>
              </w:rPr>
              <w:t>усны</w:t>
            </w:r>
            <w:r w:rsidRPr="005A3959">
              <w:rPr>
                <w:rFonts w:ascii="Arial" w:hAnsi="Arial" w:cs="Arial"/>
                <w:spacing w:val="-5"/>
              </w:rPr>
              <w:t xml:space="preserve"> </w:t>
            </w:r>
            <w:r w:rsidRPr="005A3959">
              <w:rPr>
                <w:rFonts w:ascii="Arial" w:hAnsi="Arial" w:cs="Arial"/>
              </w:rPr>
              <w:t xml:space="preserve">цорго </w:t>
            </w:r>
            <w:r w:rsidRPr="005A3959">
              <w:rPr>
                <w:rFonts w:ascii="Arial" w:hAnsi="Arial" w:cs="Arial"/>
                <w:spacing w:val="-2"/>
              </w:rPr>
              <w:t>орно.</w:t>
            </w:r>
          </w:p>
        </w:tc>
      </w:tr>
      <w:tr w:rsidR="005F2845" w:rsidRPr="005A3959" w14:paraId="6136D256" w14:textId="77777777" w:rsidTr="005A3959">
        <w:trPr>
          <w:trHeight w:val="1161"/>
        </w:trPr>
        <w:tc>
          <w:tcPr>
            <w:tcW w:w="1471" w:type="dxa"/>
          </w:tcPr>
          <w:p w14:paraId="00B8E3D3" w14:textId="77777777" w:rsidR="005F2845" w:rsidRPr="005A3959" w:rsidRDefault="0033177E" w:rsidP="0012552E">
            <w:pPr>
              <w:pStyle w:val="TableParagraph"/>
              <w:tabs>
                <w:tab w:val="left" w:pos="3240"/>
              </w:tabs>
              <w:ind w:right="97"/>
              <w:jc w:val="both"/>
              <w:rPr>
                <w:rFonts w:ascii="Arial" w:hAnsi="Arial" w:cs="Arial"/>
              </w:rPr>
            </w:pPr>
            <w:r w:rsidRPr="005A3959">
              <w:rPr>
                <w:rFonts w:ascii="Arial" w:hAnsi="Arial" w:cs="Arial"/>
                <w:spacing w:val="-4"/>
              </w:rPr>
              <w:t>2008</w:t>
            </w:r>
          </w:p>
        </w:tc>
        <w:tc>
          <w:tcPr>
            <w:tcW w:w="2125" w:type="dxa"/>
            <w:gridSpan w:val="2"/>
          </w:tcPr>
          <w:p w14:paraId="5008BAD1" w14:textId="77777777" w:rsidR="005F2845" w:rsidRPr="005A3959" w:rsidRDefault="0033177E" w:rsidP="0012552E">
            <w:pPr>
              <w:pStyle w:val="TableParagraph"/>
              <w:tabs>
                <w:tab w:val="left" w:pos="1652"/>
                <w:tab w:val="left" w:pos="3240"/>
              </w:tabs>
              <w:ind w:left="107"/>
              <w:jc w:val="both"/>
              <w:rPr>
                <w:rFonts w:ascii="Arial" w:hAnsi="Arial" w:cs="Arial"/>
              </w:rPr>
            </w:pPr>
            <w:r w:rsidRPr="005A3959">
              <w:rPr>
                <w:rFonts w:ascii="Arial" w:hAnsi="Arial" w:cs="Arial"/>
                <w:spacing w:val="-2"/>
              </w:rPr>
              <w:t>Эрчим</w:t>
            </w:r>
            <w:r w:rsidRPr="005A3959">
              <w:rPr>
                <w:rFonts w:ascii="Arial" w:hAnsi="Arial" w:cs="Arial"/>
              </w:rPr>
              <w:tab/>
            </w:r>
            <w:r w:rsidRPr="005A3959">
              <w:rPr>
                <w:rFonts w:ascii="Arial" w:hAnsi="Arial" w:cs="Arial"/>
                <w:spacing w:val="-5"/>
              </w:rPr>
              <w:t>хүч</w:t>
            </w:r>
          </w:p>
          <w:p w14:paraId="79F3C15C" w14:textId="77777777" w:rsidR="005F2845" w:rsidRPr="005A3959" w:rsidRDefault="0033177E" w:rsidP="0012552E">
            <w:pPr>
              <w:pStyle w:val="TableParagraph"/>
              <w:tabs>
                <w:tab w:val="left" w:pos="1399"/>
                <w:tab w:val="left" w:pos="3240"/>
              </w:tabs>
              <w:ind w:left="107" w:right="93"/>
              <w:jc w:val="both"/>
              <w:rPr>
                <w:rFonts w:ascii="Arial" w:hAnsi="Arial" w:cs="Arial"/>
              </w:rPr>
            </w:pPr>
            <w:r w:rsidRPr="005A3959">
              <w:rPr>
                <w:rFonts w:ascii="Arial" w:hAnsi="Arial" w:cs="Arial"/>
                <w:spacing w:val="-2"/>
              </w:rPr>
              <w:t>хэмнэх</w:t>
            </w:r>
            <w:r w:rsidRPr="005A3959">
              <w:rPr>
                <w:rFonts w:ascii="Arial" w:hAnsi="Arial" w:cs="Arial"/>
              </w:rPr>
              <w:tab/>
            </w:r>
            <w:r w:rsidRPr="005A3959">
              <w:rPr>
                <w:rFonts w:ascii="Arial" w:hAnsi="Arial" w:cs="Arial"/>
                <w:spacing w:val="-4"/>
              </w:rPr>
              <w:t xml:space="preserve">тухай </w:t>
            </w:r>
            <w:r w:rsidRPr="005A3959">
              <w:rPr>
                <w:rFonts w:ascii="Arial" w:hAnsi="Arial" w:cs="Arial"/>
                <w:spacing w:val="-2"/>
              </w:rPr>
              <w:t>хууль</w:t>
            </w:r>
          </w:p>
        </w:tc>
        <w:tc>
          <w:tcPr>
            <w:tcW w:w="2158" w:type="dxa"/>
          </w:tcPr>
          <w:p w14:paraId="174DDF22" w14:textId="77777777" w:rsidR="005F2845" w:rsidRPr="005A3959" w:rsidRDefault="0033177E" w:rsidP="0012552E">
            <w:pPr>
              <w:pStyle w:val="TableParagraph"/>
              <w:tabs>
                <w:tab w:val="left" w:pos="3240"/>
              </w:tabs>
              <w:ind w:left="108" w:right="158"/>
              <w:jc w:val="both"/>
              <w:rPr>
                <w:rFonts w:ascii="Arial" w:hAnsi="Arial" w:cs="Arial"/>
              </w:rPr>
            </w:pPr>
            <w:r w:rsidRPr="005A3959">
              <w:rPr>
                <w:rFonts w:ascii="Arial" w:hAnsi="Arial" w:cs="Arial"/>
                <w:spacing w:val="-2"/>
              </w:rPr>
              <w:t xml:space="preserve">Төрийн </w:t>
            </w:r>
            <w:r w:rsidRPr="005A3959">
              <w:rPr>
                <w:rFonts w:ascii="Arial" w:hAnsi="Arial" w:cs="Arial"/>
              </w:rPr>
              <w:t>зөвлөлийн</w:t>
            </w:r>
            <w:r w:rsidRPr="005A3959">
              <w:rPr>
                <w:rFonts w:ascii="Arial" w:hAnsi="Arial" w:cs="Arial"/>
                <w:spacing w:val="-16"/>
              </w:rPr>
              <w:t xml:space="preserve"> </w:t>
            </w:r>
            <w:r w:rsidRPr="005A3959">
              <w:rPr>
                <w:rFonts w:ascii="Arial" w:hAnsi="Arial" w:cs="Arial"/>
              </w:rPr>
              <w:t>хууль</w:t>
            </w:r>
          </w:p>
        </w:tc>
        <w:tc>
          <w:tcPr>
            <w:tcW w:w="3265" w:type="dxa"/>
          </w:tcPr>
          <w:p w14:paraId="2175E6CE" w14:textId="77777777" w:rsidR="005F2845" w:rsidRPr="005A3959" w:rsidRDefault="0033177E" w:rsidP="0012552E">
            <w:pPr>
              <w:pStyle w:val="TableParagraph"/>
              <w:tabs>
                <w:tab w:val="left" w:pos="3240"/>
              </w:tabs>
              <w:ind w:left="109"/>
              <w:jc w:val="both"/>
              <w:rPr>
                <w:rFonts w:ascii="Arial" w:hAnsi="Arial" w:cs="Arial"/>
              </w:rPr>
            </w:pPr>
            <w:r w:rsidRPr="005A3959">
              <w:rPr>
                <w:rFonts w:ascii="Arial" w:hAnsi="Arial" w:cs="Arial"/>
              </w:rPr>
              <w:t>Төрийн</w:t>
            </w:r>
            <w:r w:rsidRPr="005A3959">
              <w:rPr>
                <w:rFonts w:ascii="Arial" w:hAnsi="Arial" w:cs="Arial"/>
                <w:spacing w:val="57"/>
                <w:w w:val="150"/>
              </w:rPr>
              <w:t xml:space="preserve">    </w:t>
            </w:r>
            <w:r w:rsidRPr="005A3959">
              <w:rPr>
                <w:rFonts w:ascii="Arial" w:hAnsi="Arial" w:cs="Arial"/>
                <w:spacing w:val="-2"/>
              </w:rPr>
              <w:t>байгууллагууд</w:t>
            </w:r>
          </w:p>
          <w:p w14:paraId="4324434E" w14:textId="77777777" w:rsidR="005F2845" w:rsidRPr="005A3959" w:rsidRDefault="0033177E" w:rsidP="0012552E">
            <w:pPr>
              <w:pStyle w:val="TableParagraph"/>
              <w:tabs>
                <w:tab w:val="left" w:pos="3240"/>
              </w:tabs>
              <w:ind w:left="109" w:right="94"/>
              <w:jc w:val="both"/>
              <w:rPr>
                <w:rFonts w:ascii="Arial" w:hAnsi="Arial" w:cs="Arial"/>
              </w:rPr>
            </w:pPr>
            <w:r w:rsidRPr="005A3959">
              <w:rPr>
                <w:rFonts w:ascii="Arial" w:hAnsi="Arial" w:cs="Arial"/>
              </w:rPr>
              <w:t>эрчим хүч хэмнэх бүтээгдэхүүнийг тэргүүлэх ач холбогдол өгөх ёстой.</w:t>
            </w:r>
          </w:p>
        </w:tc>
      </w:tr>
      <w:tr w:rsidR="005F2845" w:rsidRPr="005A3959" w14:paraId="2505B831" w14:textId="77777777" w:rsidTr="005A3959">
        <w:trPr>
          <w:trHeight w:val="1611"/>
        </w:trPr>
        <w:tc>
          <w:tcPr>
            <w:tcW w:w="1471" w:type="dxa"/>
          </w:tcPr>
          <w:p w14:paraId="0F3026A1" w14:textId="77777777" w:rsidR="005F2845" w:rsidRPr="005A3959" w:rsidRDefault="0033177E" w:rsidP="0012552E">
            <w:pPr>
              <w:pStyle w:val="TableParagraph"/>
              <w:tabs>
                <w:tab w:val="left" w:pos="3240"/>
              </w:tabs>
              <w:ind w:right="97"/>
              <w:jc w:val="both"/>
              <w:rPr>
                <w:rFonts w:ascii="Arial" w:hAnsi="Arial" w:cs="Arial"/>
              </w:rPr>
            </w:pPr>
            <w:r w:rsidRPr="005A3959">
              <w:rPr>
                <w:rFonts w:ascii="Arial" w:hAnsi="Arial" w:cs="Arial"/>
                <w:spacing w:val="-4"/>
              </w:rPr>
              <w:t>2009</w:t>
            </w:r>
          </w:p>
        </w:tc>
        <w:tc>
          <w:tcPr>
            <w:tcW w:w="2125" w:type="dxa"/>
            <w:gridSpan w:val="2"/>
          </w:tcPr>
          <w:p w14:paraId="4546ABDB" w14:textId="77777777" w:rsidR="005F2845" w:rsidRPr="005A3959" w:rsidRDefault="0033177E" w:rsidP="0012552E">
            <w:pPr>
              <w:pStyle w:val="TableParagraph"/>
              <w:tabs>
                <w:tab w:val="left" w:pos="3240"/>
              </w:tabs>
              <w:ind w:left="107" w:right="94"/>
              <w:jc w:val="both"/>
              <w:rPr>
                <w:rFonts w:ascii="Arial" w:hAnsi="Arial" w:cs="Arial"/>
              </w:rPr>
            </w:pPr>
            <w:r w:rsidRPr="005A3959">
              <w:rPr>
                <w:rFonts w:ascii="Arial" w:hAnsi="Arial" w:cs="Arial"/>
              </w:rPr>
              <w:t>Тойрог эдийн засгийг дэмжих тухай хууль</w:t>
            </w:r>
          </w:p>
        </w:tc>
        <w:tc>
          <w:tcPr>
            <w:tcW w:w="2158" w:type="dxa"/>
          </w:tcPr>
          <w:p w14:paraId="433BC155" w14:textId="77777777" w:rsidR="005F2845" w:rsidRPr="005A3959" w:rsidRDefault="0033177E" w:rsidP="0012552E">
            <w:pPr>
              <w:pStyle w:val="TableParagraph"/>
              <w:tabs>
                <w:tab w:val="left" w:pos="3240"/>
              </w:tabs>
              <w:ind w:left="108" w:right="158"/>
              <w:jc w:val="both"/>
              <w:rPr>
                <w:rFonts w:ascii="Arial" w:hAnsi="Arial" w:cs="Arial"/>
              </w:rPr>
            </w:pPr>
            <w:r w:rsidRPr="005A3959">
              <w:rPr>
                <w:rFonts w:ascii="Arial" w:hAnsi="Arial" w:cs="Arial"/>
                <w:spacing w:val="-2"/>
              </w:rPr>
              <w:t xml:space="preserve">Төрийн </w:t>
            </w:r>
            <w:r w:rsidRPr="005A3959">
              <w:rPr>
                <w:rFonts w:ascii="Arial" w:hAnsi="Arial" w:cs="Arial"/>
              </w:rPr>
              <w:t>зөвлөлийн</w:t>
            </w:r>
            <w:r w:rsidRPr="005A3959">
              <w:rPr>
                <w:rFonts w:ascii="Arial" w:hAnsi="Arial" w:cs="Arial"/>
                <w:spacing w:val="-16"/>
              </w:rPr>
              <w:t xml:space="preserve"> </w:t>
            </w:r>
            <w:r w:rsidRPr="005A3959">
              <w:rPr>
                <w:rFonts w:ascii="Arial" w:hAnsi="Arial" w:cs="Arial"/>
              </w:rPr>
              <w:t>хууль</w:t>
            </w:r>
          </w:p>
        </w:tc>
        <w:tc>
          <w:tcPr>
            <w:tcW w:w="3265" w:type="dxa"/>
          </w:tcPr>
          <w:p w14:paraId="6674AC5F" w14:textId="77777777" w:rsidR="005F2845" w:rsidRPr="005A3959" w:rsidRDefault="0033177E" w:rsidP="0012552E">
            <w:pPr>
              <w:pStyle w:val="TableParagraph"/>
              <w:tabs>
                <w:tab w:val="left" w:pos="3240"/>
              </w:tabs>
              <w:ind w:left="109" w:right="92"/>
              <w:jc w:val="both"/>
              <w:rPr>
                <w:rFonts w:ascii="Arial" w:hAnsi="Arial" w:cs="Arial"/>
              </w:rPr>
            </w:pPr>
            <w:r w:rsidRPr="005A3959">
              <w:rPr>
                <w:rFonts w:ascii="Arial" w:hAnsi="Arial" w:cs="Arial"/>
              </w:rPr>
              <w:t>Эрчим хүч/ус/материал хэмнэдэг, байгаль орчинд ээлтэй болон сэргээгдэх бүтээгдэхүүнүүдэд илүү ач холбогдол бүхий худалдан авалтын эрх олгогддог.</w:t>
            </w:r>
          </w:p>
        </w:tc>
      </w:tr>
      <w:tr w:rsidR="005F2845" w:rsidRPr="005A3959" w14:paraId="5F206834" w14:textId="77777777" w:rsidTr="005A3959">
        <w:trPr>
          <w:trHeight w:val="2511"/>
        </w:trPr>
        <w:tc>
          <w:tcPr>
            <w:tcW w:w="1471" w:type="dxa"/>
          </w:tcPr>
          <w:p w14:paraId="6777F70E" w14:textId="77777777" w:rsidR="005F2845" w:rsidRPr="005A3959" w:rsidRDefault="0033177E" w:rsidP="0012552E">
            <w:pPr>
              <w:pStyle w:val="TableParagraph"/>
              <w:tabs>
                <w:tab w:val="left" w:pos="3240"/>
              </w:tabs>
              <w:ind w:right="97"/>
              <w:jc w:val="both"/>
              <w:rPr>
                <w:rFonts w:ascii="Arial" w:hAnsi="Arial" w:cs="Arial"/>
              </w:rPr>
            </w:pPr>
            <w:r w:rsidRPr="005A3959">
              <w:rPr>
                <w:rFonts w:ascii="Arial" w:hAnsi="Arial" w:cs="Arial"/>
                <w:spacing w:val="-4"/>
              </w:rPr>
              <w:t>2010</w:t>
            </w:r>
          </w:p>
        </w:tc>
        <w:tc>
          <w:tcPr>
            <w:tcW w:w="2125" w:type="dxa"/>
            <w:gridSpan w:val="2"/>
          </w:tcPr>
          <w:p w14:paraId="004DCA54" w14:textId="77777777" w:rsidR="005F2845" w:rsidRPr="005A3959" w:rsidRDefault="0033177E" w:rsidP="0012552E">
            <w:pPr>
              <w:pStyle w:val="TableParagraph"/>
              <w:tabs>
                <w:tab w:val="left" w:pos="1321"/>
                <w:tab w:val="left" w:pos="1759"/>
                <w:tab w:val="left" w:pos="3240"/>
              </w:tabs>
              <w:ind w:left="107" w:right="94"/>
              <w:jc w:val="both"/>
              <w:rPr>
                <w:rFonts w:ascii="Arial" w:hAnsi="Arial" w:cs="Arial"/>
              </w:rPr>
            </w:pPr>
            <w:r w:rsidRPr="005A3959">
              <w:rPr>
                <w:rFonts w:ascii="Arial" w:hAnsi="Arial" w:cs="Arial"/>
                <w:spacing w:val="-2"/>
              </w:rPr>
              <w:t>Хятад</w:t>
            </w:r>
            <w:r w:rsidRPr="005A3959">
              <w:rPr>
                <w:rFonts w:ascii="Arial" w:hAnsi="Arial" w:cs="Arial"/>
              </w:rPr>
              <w:tab/>
            </w:r>
            <w:r w:rsidRPr="005A3959">
              <w:rPr>
                <w:rFonts w:ascii="Arial" w:hAnsi="Arial" w:cs="Arial"/>
                <w:spacing w:val="-53"/>
              </w:rPr>
              <w:t xml:space="preserve"> </w:t>
            </w:r>
            <w:r w:rsidRPr="005A3959">
              <w:rPr>
                <w:rFonts w:ascii="Arial" w:hAnsi="Arial" w:cs="Arial"/>
                <w:spacing w:val="-2"/>
              </w:rPr>
              <w:t>улсын байгаль</w:t>
            </w:r>
            <w:r w:rsidRPr="005A3959">
              <w:rPr>
                <w:rFonts w:ascii="Arial" w:hAnsi="Arial" w:cs="Arial"/>
              </w:rPr>
              <w:tab/>
            </w:r>
            <w:r w:rsidRPr="005A3959">
              <w:rPr>
                <w:rFonts w:ascii="Arial" w:hAnsi="Arial" w:cs="Arial"/>
                <w:spacing w:val="-4"/>
              </w:rPr>
              <w:t xml:space="preserve">орчны </w:t>
            </w:r>
            <w:r w:rsidRPr="005A3959">
              <w:rPr>
                <w:rFonts w:ascii="Arial" w:hAnsi="Arial" w:cs="Arial"/>
                <w:spacing w:val="-2"/>
              </w:rPr>
              <w:t>шошготой стандартууд</w:t>
            </w:r>
            <w:r w:rsidRPr="005A3959">
              <w:rPr>
                <w:rFonts w:ascii="Arial" w:hAnsi="Arial" w:cs="Arial"/>
              </w:rPr>
              <w:tab/>
            </w:r>
            <w:r w:rsidRPr="005A3959">
              <w:rPr>
                <w:rFonts w:ascii="Arial" w:hAnsi="Arial" w:cs="Arial"/>
                <w:spacing w:val="-6"/>
              </w:rPr>
              <w:t xml:space="preserve">нь </w:t>
            </w:r>
            <w:r w:rsidRPr="005A3959">
              <w:rPr>
                <w:rFonts w:ascii="Arial" w:hAnsi="Arial" w:cs="Arial"/>
                <w:spacing w:val="-4"/>
              </w:rPr>
              <w:t xml:space="preserve">бага </w:t>
            </w:r>
            <w:r w:rsidRPr="005A3959">
              <w:rPr>
                <w:rFonts w:ascii="Arial" w:hAnsi="Arial" w:cs="Arial"/>
                <w:spacing w:val="-2"/>
              </w:rPr>
              <w:t xml:space="preserve">нүүрстөрөгчийн бүтээгдэхүүнүүд </w:t>
            </w:r>
            <w:r w:rsidRPr="005A3959">
              <w:rPr>
                <w:rFonts w:ascii="Arial" w:hAnsi="Arial" w:cs="Arial"/>
              </w:rPr>
              <w:t>ийн хувьд</w:t>
            </w:r>
          </w:p>
        </w:tc>
        <w:tc>
          <w:tcPr>
            <w:tcW w:w="2158" w:type="dxa"/>
          </w:tcPr>
          <w:p w14:paraId="43579DC1" w14:textId="77777777" w:rsidR="005F2845" w:rsidRPr="005A3959" w:rsidRDefault="0033177E" w:rsidP="0012552E">
            <w:pPr>
              <w:pStyle w:val="TableParagraph"/>
              <w:tabs>
                <w:tab w:val="left" w:pos="1353"/>
                <w:tab w:val="left" w:pos="3240"/>
              </w:tabs>
              <w:ind w:left="108" w:right="94"/>
              <w:jc w:val="both"/>
              <w:rPr>
                <w:rFonts w:ascii="Arial" w:hAnsi="Arial" w:cs="Arial"/>
              </w:rPr>
            </w:pPr>
            <w:r w:rsidRPr="005A3959">
              <w:rPr>
                <w:rFonts w:ascii="Arial" w:hAnsi="Arial" w:cs="Arial"/>
                <w:spacing w:val="-2"/>
              </w:rPr>
              <w:t>Байгаль</w:t>
            </w:r>
            <w:r w:rsidRPr="005A3959">
              <w:rPr>
                <w:rFonts w:ascii="Arial" w:hAnsi="Arial" w:cs="Arial"/>
              </w:rPr>
              <w:tab/>
            </w:r>
            <w:r w:rsidRPr="005A3959">
              <w:rPr>
                <w:rFonts w:ascii="Arial" w:hAnsi="Arial" w:cs="Arial"/>
                <w:spacing w:val="-4"/>
              </w:rPr>
              <w:t xml:space="preserve">орчны </w:t>
            </w:r>
            <w:r w:rsidRPr="005A3959">
              <w:rPr>
                <w:rFonts w:ascii="Arial" w:hAnsi="Arial" w:cs="Arial"/>
              </w:rPr>
              <w:t>хамгааллын</w:t>
            </w:r>
            <w:r w:rsidRPr="005A3959">
              <w:rPr>
                <w:rFonts w:ascii="Arial" w:hAnsi="Arial" w:cs="Arial"/>
                <w:spacing w:val="40"/>
              </w:rPr>
              <w:t xml:space="preserve"> </w:t>
            </w:r>
            <w:r w:rsidRPr="005A3959">
              <w:rPr>
                <w:rFonts w:ascii="Arial" w:hAnsi="Arial" w:cs="Arial"/>
              </w:rPr>
              <w:t xml:space="preserve">яам </w:t>
            </w:r>
            <w:r w:rsidRPr="005A3959">
              <w:rPr>
                <w:rFonts w:ascii="Arial" w:hAnsi="Arial" w:cs="Arial"/>
                <w:spacing w:val="-2"/>
              </w:rPr>
              <w:t>(MEP)-наас гаргасан.</w:t>
            </w:r>
          </w:p>
        </w:tc>
        <w:tc>
          <w:tcPr>
            <w:tcW w:w="3265" w:type="dxa"/>
          </w:tcPr>
          <w:p w14:paraId="134BD986" w14:textId="77777777" w:rsidR="005F2845" w:rsidRPr="005A3959" w:rsidRDefault="0033177E" w:rsidP="0012552E">
            <w:pPr>
              <w:pStyle w:val="TableParagraph"/>
              <w:tabs>
                <w:tab w:val="left" w:pos="1409"/>
                <w:tab w:val="left" w:pos="1702"/>
                <w:tab w:val="left" w:pos="3240"/>
              </w:tabs>
              <w:ind w:left="109" w:right="91"/>
              <w:jc w:val="both"/>
              <w:rPr>
                <w:rFonts w:ascii="Arial" w:hAnsi="Arial" w:cs="Arial"/>
              </w:rPr>
            </w:pPr>
            <w:r w:rsidRPr="005A3959">
              <w:rPr>
                <w:rFonts w:ascii="Arial" w:hAnsi="Arial" w:cs="Arial"/>
                <w:spacing w:val="-4"/>
              </w:rPr>
              <w:t>Бага</w:t>
            </w:r>
            <w:r w:rsidRPr="005A3959">
              <w:rPr>
                <w:rFonts w:ascii="Arial" w:hAnsi="Arial" w:cs="Arial"/>
              </w:rPr>
              <w:tab/>
            </w:r>
            <w:r w:rsidRPr="005A3959">
              <w:rPr>
                <w:rFonts w:ascii="Arial" w:hAnsi="Arial" w:cs="Arial"/>
                <w:spacing w:val="-2"/>
              </w:rPr>
              <w:t xml:space="preserve">нүүрстөрөгчийн </w:t>
            </w:r>
            <w:r w:rsidRPr="005A3959">
              <w:rPr>
                <w:rFonts w:ascii="Arial" w:hAnsi="Arial" w:cs="Arial"/>
              </w:rPr>
              <w:t xml:space="preserve">бүтээгдэхүүний гэрчилгээ нь хөргөгч, угаалгын машин, олон үйлдэлт хуулбарлагч болон олон үйлдэлт принтер зэрэг </w:t>
            </w:r>
            <w:r w:rsidRPr="005A3959">
              <w:rPr>
                <w:rFonts w:ascii="Arial" w:hAnsi="Arial" w:cs="Arial"/>
                <w:spacing w:val="-2"/>
              </w:rPr>
              <w:t>дөрвөн</w:t>
            </w:r>
            <w:r w:rsidRPr="005A3959">
              <w:rPr>
                <w:rFonts w:ascii="Arial" w:hAnsi="Arial" w:cs="Arial"/>
              </w:rPr>
              <w:tab/>
            </w:r>
            <w:r w:rsidRPr="005A3959">
              <w:rPr>
                <w:rFonts w:ascii="Arial" w:hAnsi="Arial" w:cs="Arial"/>
              </w:rPr>
              <w:tab/>
            </w:r>
            <w:r w:rsidRPr="005A3959">
              <w:rPr>
                <w:rFonts w:ascii="Arial" w:hAnsi="Arial" w:cs="Arial"/>
                <w:spacing w:val="-2"/>
              </w:rPr>
              <w:t>бүтээгдэхүүн</w:t>
            </w:r>
          </w:p>
          <w:p w14:paraId="5FE49476" w14:textId="77777777" w:rsidR="005F2845" w:rsidRPr="005A3959" w:rsidRDefault="0033177E" w:rsidP="0012552E">
            <w:pPr>
              <w:pStyle w:val="TableParagraph"/>
              <w:tabs>
                <w:tab w:val="left" w:pos="2465"/>
                <w:tab w:val="left" w:pos="3240"/>
              </w:tabs>
              <w:ind w:left="109" w:right="95"/>
              <w:jc w:val="both"/>
              <w:rPr>
                <w:rFonts w:ascii="Arial" w:hAnsi="Arial" w:cs="Arial"/>
              </w:rPr>
            </w:pPr>
            <w:r w:rsidRPr="005A3959">
              <w:rPr>
                <w:rFonts w:ascii="Arial" w:hAnsi="Arial" w:cs="Arial"/>
                <w:spacing w:val="-2"/>
              </w:rPr>
              <w:t>бүлгийн</w:t>
            </w:r>
            <w:r w:rsidRPr="005A3959">
              <w:rPr>
                <w:rFonts w:ascii="Arial" w:hAnsi="Arial" w:cs="Arial"/>
              </w:rPr>
              <w:tab/>
            </w:r>
            <w:r w:rsidRPr="005A3959">
              <w:rPr>
                <w:rFonts w:ascii="Arial" w:hAnsi="Arial" w:cs="Arial"/>
                <w:spacing w:val="-2"/>
              </w:rPr>
              <w:t xml:space="preserve">анхны </w:t>
            </w:r>
            <w:r w:rsidRPr="005A3959">
              <w:rPr>
                <w:rFonts w:ascii="Arial" w:hAnsi="Arial" w:cs="Arial"/>
              </w:rPr>
              <w:t>шаардлагуудыг</w:t>
            </w:r>
            <w:r w:rsidRPr="005A3959">
              <w:rPr>
                <w:rFonts w:ascii="Arial" w:hAnsi="Arial" w:cs="Arial"/>
                <w:spacing w:val="-16"/>
              </w:rPr>
              <w:t xml:space="preserve"> </w:t>
            </w:r>
            <w:r w:rsidRPr="005A3959">
              <w:rPr>
                <w:rFonts w:ascii="Arial" w:hAnsi="Arial" w:cs="Arial"/>
              </w:rPr>
              <w:t xml:space="preserve">гаргаснаар </w:t>
            </w:r>
            <w:r w:rsidRPr="005A3959">
              <w:rPr>
                <w:rFonts w:ascii="Arial" w:hAnsi="Arial" w:cs="Arial"/>
                <w:spacing w:val="-2"/>
              </w:rPr>
              <w:t>эхэлсэн.</w:t>
            </w:r>
          </w:p>
        </w:tc>
      </w:tr>
    </w:tbl>
    <w:p w14:paraId="794A7DF6" w14:textId="77777777" w:rsidR="005A3959" w:rsidRDefault="005A3959" w:rsidP="005A3959">
      <w:pPr>
        <w:pStyle w:val="ListParagraph"/>
        <w:tabs>
          <w:tab w:val="left" w:pos="1110"/>
          <w:tab w:val="left" w:pos="3240"/>
        </w:tabs>
        <w:ind w:left="1110" w:firstLine="0"/>
        <w:rPr>
          <w:rFonts w:ascii="Arial" w:hAnsi="Arial" w:cs="Arial"/>
          <w:i/>
          <w:sz w:val="24"/>
        </w:rPr>
      </w:pPr>
    </w:p>
    <w:p w14:paraId="39CF35DC" w14:textId="77777777" w:rsidR="005F2845" w:rsidRPr="005A3959" w:rsidRDefault="0033177E" w:rsidP="0012552E">
      <w:pPr>
        <w:pStyle w:val="ListParagraph"/>
        <w:numPr>
          <w:ilvl w:val="0"/>
          <w:numId w:val="19"/>
        </w:numPr>
        <w:tabs>
          <w:tab w:val="left" w:pos="1110"/>
          <w:tab w:val="left" w:pos="3240"/>
        </w:tabs>
        <w:ind w:left="1110" w:hanging="83"/>
        <w:rPr>
          <w:rFonts w:ascii="Arial" w:hAnsi="Arial" w:cs="Arial"/>
          <w:i/>
          <w:sz w:val="24"/>
        </w:rPr>
      </w:pPr>
      <w:r w:rsidRPr="001024EB">
        <w:rPr>
          <w:rFonts w:ascii="Arial" w:hAnsi="Arial" w:cs="Arial"/>
          <w:i/>
          <w:sz w:val="24"/>
        </w:rPr>
        <w:t>Хятадын</w:t>
      </w:r>
      <w:r w:rsidRPr="001024EB">
        <w:rPr>
          <w:rFonts w:ascii="Arial" w:hAnsi="Arial" w:cs="Arial"/>
          <w:i/>
          <w:spacing w:val="-7"/>
          <w:sz w:val="24"/>
        </w:rPr>
        <w:t xml:space="preserve"> </w:t>
      </w:r>
      <w:r w:rsidRPr="001024EB">
        <w:rPr>
          <w:rFonts w:ascii="Arial" w:hAnsi="Arial" w:cs="Arial"/>
          <w:i/>
          <w:sz w:val="24"/>
        </w:rPr>
        <w:t>Төрийн</w:t>
      </w:r>
      <w:r w:rsidRPr="001024EB">
        <w:rPr>
          <w:rFonts w:ascii="Arial" w:hAnsi="Arial" w:cs="Arial"/>
          <w:i/>
          <w:spacing w:val="-5"/>
          <w:sz w:val="24"/>
        </w:rPr>
        <w:t xml:space="preserve"> </w:t>
      </w:r>
      <w:r w:rsidRPr="001024EB">
        <w:rPr>
          <w:rFonts w:ascii="Arial" w:hAnsi="Arial" w:cs="Arial"/>
          <w:i/>
          <w:sz w:val="24"/>
        </w:rPr>
        <w:t>ногоон</w:t>
      </w:r>
      <w:r w:rsidRPr="001024EB">
        <w:rPr>
          <w:rFonts w:ascii="Arial" w:hAnsi="Arial" w:cs="Arial"/>
          <w:i/>
          <w:spacing w:val="-5"/>
          <w:sz w:val="24"/>
        </w:rPr>
        <w:t xml:space="preserve"> </w:t>
      </w:r>
      <w:r w:rsidRPr="001024EB">
        <w:rPr>
          <w:rFonts w:ascii="Arial" w:hAnsi="Arial" w:cs="Arial"/>
          <w:i/>
          <w:sz w:val="24"/>
        </w:rPr>
        <w:t>худалдан</w:t>
      </w:r>
      <w:r w:rsidRPr="001024EB">
        <w:rPr>
          <w:rFonts w:ascii="Arial" w:hAnsi="Arial" w:cs="Arial"/>
          <w:i/>
          <w:spacing w:val="-4"/>
          <w:sz w:val="24"/>
        </w:rPr>
        <w:t xml:space="preserve"> </w:t>
      </w:r>
      <w:r w:rsidRPr="001024EB">
        <w:rPr>
          <w:rFonts w:ascii="Arial" w:hAnsi="Arial" w:cs="Arial"/>
          <w:i/>
          <w:sz w:val="24"/>
        </w:rPr>
        <w:t>авалтыг</w:t>
      </w:r>
      <w:r w:rsidRPr="001024EB">
        <w:rPr>
          <w:rFonts w:ascii="Arial" w:hAnsi="Arial" w:cs="Arial"/>
          <w:i/>
          <w:spacing w:val="-5"/>
          <w:sz w:val="24"/>
        </w:rPr>
        <w:t xml:space="preserve"> </w:t>
      </w:r>
      <w:r w:rsidRPr="001024EB">
        <w:rPr>
          <w:rFonts w:ascii="Arial" w:hAnsi="Arial" w:cs="Arial"/>
          <w:i/>
          <w:sz w:val="24"/>
        </w:rPr>
        <w:t>хэрэгжүүлэх</w:t>
      </w:r>
      <w:r w:rsidRPr="001024EB">
        <w:rPr>
          <w:rFonts w:ascii="Arial" w:hAnsi="Arial" w:cs="Arial"/>
          <w:i/>
          <w:spacing w:val="-3"/>
          <w:sz w:val="24"/>
        </w:rPr>
        <w:t xml:space="preserve"> </w:t>
      </w:r>
      <w:r w:rsidRPr="001024EB">
        <w:rPr>
          <w:rFonts w:ascii="Arial" w:hAnsi="Arial" w:cs="Arial"/>
          <w:i/>
          <w:spacing w:val="-2"/>
          <w:sz w:val="24"/>
        </w:rPr>
        <w:t>механизм</w:t>
      </w:r>
    </w:p>
    <w:p w14:paraId="5D521D8D" w14:textId="77777777" w:rsidR="005A3959" w:rsidRPr="001024EB" w:rsidRDefault="005A3959" w:rsidP="005A3959">
      <w:pPr>
        <w:pStyle w:val="ListParagraph"/>
        <w:tabs>
          <w:tab w:val="left" w:pos="1110"/>
          <w:tab w:val="left" w:pos="3240"/>
        </w:tabs>
        <w:ind w:left="1110" w:firstLine="0"/>
        <w:rPr>
          <w:rFonts w:ascii="Arial" w:hAnsi="Arial" w:cs="Arial"/>
          <w:i/>
          <w:sz w:val="24"/>
        </w:rPr>
      </w:pPr>
    </w:p>
    <w:p w14:paraId="324481E4" w14:textId="77777777" w:rsidR="005F2845" w:rsidRPr="001024EB" w:rsidRDefault="0033177E" w:rsidP="005A3959">
      <w:pPr>
        <w:pStyle w:val="BodyText"/>
        <w:tabs>
          <w:tab w:val="left" w:pos="3240"/>
        </w:tabs>
        <w:ind w:left="307" w:right="872" w:firstLine="719"/>
        <w:jc w:val="both"/>
        <w:rPr>
          <w:rFonts w:ascii="Arial" w:hAnsi="Arial" w:cs="Arial"/>
        </w:rPr>
      </w:pPr>
      <w:r w:rsidRPr="001024EB">
        <w:rPr>
          <w:rFonts w:ascii="Arial" w:hAnsi="Arial" w:cs="Arial"/>
        </w:rPr>
        <w:t>Худалдан авалтын зорилгоор, Эрчим хүч хэмнэх бүтээгдэхүүний жагсаалтаас 9 төрөл бүтээгдэхүүнээс худалдан авалт хийх нь бүх төв засгийн газрын агентлагуудад заавал гүйцэтгэх үүрэгтэй бөгөөд бусад бүтээгдэхүүнүүдийг</w:t>
      </w:r>
      <w:r w:rsidRPr="001024EB">
        <w:rPr>
          <w:rFonts w:ascii="Arial" w:hAnsi="Arial" w:cs="Arial"/>
          <w:spacing w:val="52"/>
        </w:rPr>
        <w:t xml:space="preserve"> </w:t>
      </w:r>
      <w:r w:rsidRPr="001024EB">
        <w:rPr>
          <w:rFonts w:ascii="Arial" w:hAnsi="Arial" w:cs="Arial"/>
        </w:rPr>
        <w:t>Эрчим</w:t>
      </w:r>
      <w:r w:rsidRPr="001024EB">
        <w:rPr>
          <w:rFonts w:ascii="Arial" w:hAnsi="Arial" w:cs="Arial"/>
          <w:spacing w:val="53"/>
        </w:rPr>
        <w:t xml:space="preserve"> </w:t>
      </w:r>
      <w:r w:rsidRPr="001024EB">
        <w:rPr>
          <w:rFonts w:ascii="Arial" w:hAnsi="Arial" w:cs="Arial"/>
        </w:rPr>
        <w:t>хүч</w:t>
      </w:r>
      <w:r w:rsidRPr="001024EB">
        <w:rPr>
          <w:rFonts w:ascii="Arial" w:hAnsi="Arial" w:cs="Arial"/>
          <w:spacing w:val="50"/>
        </w:rPr>
        <w:t xml:space="preserve"> </w:t>
      </w:r>
      <w:r w:rsidRPr="001024EB">
        <w:rPr>
          <w:rFonts w:ascii="Arial" w:hAnsi="Arial" w:cs="Arial"/>
        </w:rPr>
        <w:t>хэмнэх</w:t>
      </w:r>
      <w:r w:rsidRPr="001024EB">
        <w:rPr>
          <w:rFonts w:ascii="Arial" w:hAnsi="Arial" w:cs="Arial"/>
          <w:spacing w:val="53"/>
        </w:rPr>
        <w:t xml:space="preserve"> </w:t>
      </w:r>
      <w:r w:rsidRPr="001024EB">
        <w:rPr>
          <w:rFonts w:ascii="Arial" w:hAnsi="Arial" w:cs="Arial"/>
        </w:rPr>
        <w:t>бүтээгдэхүүний</w:t>
      </w:r>
      <w:r w:rsidRPr="001024EB">
        <w:rPr>
          <w:rFonts w:ascii="Arial" w:hAnsi="Arial" w:cs="Arial"/>
          <w:spacing w:val="52"/>
        </w:rPr>
        <w:t xml:space="preserve"> </w:t>
      </w:r>
      <w:r w:rsidRPr="001024EB">
        <w:rPr>
          <w:rFonts w:ascii="Arial" w:hAnsi="Arial" w:cs="Arial"/>
        </w:rPr>
        <w:t>жагсаалтаас</w:t>
      </w:r>
      <w:r w:rsidRPr="001024EB">
        <w:rPr>
          <w:rFonts w:ascii="Arial" w:hAnsi="Arial" w:cs="Arial"/>
          <w:spacing w:val="51"/>
        </w:rPr>
        <w:t xml:space="preserve"> </w:t>
      </w:r>
      <w:r w:rsidRPr="001024EB">
        <w:rPr>
          <w:rFonts w:ascii="Arial" w:hAnsi="Arial" w:cs="Arial"/>
          <w:spacing w:val="-2"/>
        </w:rPr>
        <w:t>худалдан</w:t>
      </w:r>
    </w:p>
    <w:p w14:paraId="0937CF3D" w14:textId="77777777" w:rsidR="005F2845" w:rsidRDefault="0033177E" w:rsidP="0012552E">
      <w:pPr>
        <w:pStyle w:val="BodyText"/>
        <w:tabs>
          <w:tab w:val="left" w:pos="3240"/>
        </w:tabs>
        <w:ind w:left="307" w:right="869"/>
        <w:jc w:val="both"/>
        <w:rPr>
          <w:rFonts w:ascii="Arial" w:hAnsi="Arial" w:cs="Arial"/>
        </w:rPr>
      </w:pPr>
      <w:r w:rsidRPr="001024EB">
        <w:rPr>
          <w:rFonts w:ascii="Arial" w:hAnsi="Arial" w:cs="Arial"/>
        </w:rPr>
        <w:t xml:space="preserve">авах нь зөвхөн сайн дурын шинжтэй. Байгаль орчны шошготой бүтээгдэхүүний жагсаалтаас худалдан авалт хийх нь сайн дурын үндсэн дээр явагддаг. </w:t>
      </w:r>
      <w:r w:rsidRPr="001024EB">
        <w:rPr>
          <w:rFonts w:ascii="Arial" w:hAnsi="Arial" w:cs="Arial"/>
          <w:spacing w:val="-2"/>
        </w:rPr>
        <w:t>Одоогоор,</w:t>
      </w:r>
      <w:r w:rsidRPr="001024EB">
        <w:rPr>
          <w:rFonts w:ascii="Arial" w:hAnsi="Arial" w:cs="Arial"/>
          <w:spacing w:val="-7"/>
        </w:rPr>
        <w:t xml:space="preserve"> </w:t>
      </w:r>
      <w:r w:rsidRPr="001024EB">
        <w:rPr>
          <w:rFonts w:ascii="Arial" w:hAnsi="Arial" w:cs="Arial"/>
          <w:spacing w:val="-2"/>
        </w:rPr>
        <w:t>Төрийн</w:t>
      </w:r>
      <w:r w:rsidRPr="001024EB">
        <w:rPr>
          <w:rFonts w:ascii="Arial" w:hAnsi="Arial" w:cs="Arial"/>
          <w:spacing w:val="-6"/>
        </w:rPr>
        <w:t xml:space="preserve"> </w:t>
      </w:r>
      <w:r w:rsidRPr="001024EB">
        <w:rPr>
          <w:rFonts w:ascii="Arial" w:hAnsi="Arial" w:cs="Arial"/>
          <w:spacing w:val="-2"/>
        </w:rPr>
        <w:t>ногоон</w:t>
      </w:r>
      <w:r w:rsidRPr="001024EB">
        <w:rPr>
          <w:rFonts w:ascii="Arial" w:hAnsi="Arial" w:cs="Arial"/>
          <w:spacing w:val="-6"/>
        </w:rPr>
        <w:t xml:space="preserve"> </w:t>
      </w:r>
      <w:r w:rsidRPr="001024EB">
        <w:rPr>
          <w:rFonts w:ascii="Arial" w:hAnsi="Arial" w:cs="Arial"/>
          <w:spacing w:val="-2"/>
        </w:rPr>
        <w:t>худалдан</w:t>
      </w:r>
      <w:r w:rsidRPr="001024EB">
        <w:rPr>
          <w:rFonts w:ascii="Arial" w:hAnsi="Arial" w:cs="Arial"/>
          <w:spacing w:val="-6"/>
        </w:rPr>
        <w:t xml:space="preserve"> </w:t>
      </w:r>
      <w:r w:rsidRPr="001024EB">
        <w:rPr>
          <w:rFonts w:ascii="Arial" w:hAnsi="Arial" w:cs="Arial"/>
          <w:spacing w:val="-2"/>
        </w:rPr>
        <w:t>авалт</w:t>
      </w:r>
      <w:r w:rsidRPr="001024EB">
        <w:rPr>
          <w:rFonts w:ascii="Arial" w:hAnsi="Arial" w:cs="Arial"/>
          <w:spacing w:val="-4"/>
        </w:rPr>
        <w:t xml:space="preserve"> </w:t>
      </w:r>
      <w:r w:rsidRPr="001024EB">
        <w:rPr>
          <w:rFonts w:ascii="Arial" w:hAnsi="Arial" w:cs="Arial"/>
          <w:spacing w:val="-2"/>
        </w:rPr>
        <w:t>нь</w:t>
      </w:r>
      <w:r w:rsidRPr="001024EB">
        <w:rPr>
          <w:rFonts w:ascii="Arial" w:hAnsi="Arial" w:cs="Arial"/>
          <w:spacing w:val="-6"/>
        </w:rPr>
        <w:t xml:space="preserve"> </w:t>
      </w:r>
      <w:r w:rsidRPr="001024EB">
        <w:rPr>
          <w:rFonts w:ascii="Arial" w:hAnsi="Arial" w:cs="Arial"/>
          <w:spacing w:val="-2"/>
        </w:rPr>
        <w:t>зөвхөн</w:t>
      </w:r>
      <w:r w:rsidRPr="001024EB">
        <w:rPr>
          <w:rFonts w:ascii="Arial" w:hAnsi="Arial" w:cs="Arial"/>
          <w:spacing w:val="-4"/>
        </w:rPr>
        <w:t xml:space="preserve"> </w:t>
      </w:r>
      <w:r w:rsidRPr="001024EB">
        <w:rPr>
          <w:rFonts w:ascii="Arial" w:hAnsi="Arial" w:cs="Arial"/>
          <w:spacing w:val="-2"/>
        </w:rPr>
        <w:t>томоохон</w:t>
      </w:r>
      <w:r w:rsidRPr="001024EB">
        <w:rPr>
          <w:rFonts w:ascii="Arial" w:hAnsi="Arial" w:cs="Arial"/>
          <w:spacing w:val="-6"/>
        </w:rPr>
        <w:t xml:space="preserve"> </w:t>
      </w:r>
      <w:r w:rsidRPr="001024EB">
        <w:rPr>
          <w:rFonts w:ascii="Arial" w:hAnsi="Arial" w:cs="Arial"/>
          <w:spacing w:val="-2"/>
        </w:rPr>
        <w:t>хотуудад</w:t>
      </w:r>
      <w:r w:rsidRPr="001024EB">
        <w:rPr>
          <w:rFonts w:ascii="Arial" w:hAnsi="Arial" w:cs="Arial"/>
          <w:spacing w:val="-6"/>
        </w:rPr>
        <w:t xml:space="preserve"> </w:t>
      </w:r>
      <w:r w:rsidRPr="001024EB">
        <w:rPr>
          <w:rFonts w:ascii="Arial" w:hAnsi="Arial" w:cs="Arial"/>
          <w:spacing w:val="-2"/>
        </w:rPr>
        <w:t xml:space="preserve">хэрэгжиж </w:t>
      </w:r>
      <w:r w:rsidRPr="001024EB">
        <w:rPr>
          <w:rFonts w:ascii="Arial" w:hAnsi="Arial" w:cs="Arial"/>
        </w:rPr>
        <w:t>байгаа бөгөөд эдгээр хотууд нь Гуанжоу, Гуйян, Шэньжэнь, Тяньжин, Шэнян, Бээжин болон Шэньжэнь юм. Циндао нь ногоон худалдан авалтын жагсаалтыг анх гаргаж, Хятадад Төрийн ногоон худалдан авалтыг хэрэгжүүлсэн анхны хот болжээ. Циндаогийн санхүүгийн болон байгаль орчны хамгааллын хэлтсүүд бүх орон</w:t>
      </w:r>
      <w:r w:rsidRPr="001024EB">
        <w:rPr>
          <w:rFonts w:ascii="Arial" w:hAnsi="Arial" w:cs="Arial"/>
          <w:spacing w:val="-10"/>
        </w:rPr>
        <w:t xml:space="preserve"> </w:t>
      </w:r>
      <w:r w:rsidRPr="001024EB">
        <w:rPr>
          <w:rFonts w:ascii="Arial" w:hAnsi="Arial" w:cs="Arial"/>
        </w:rPr>
        <w:t>нутгийн</w:t>
      </w:r>
      <w:r w:rsidRPr="001024EB">
        <w:rPr>
          <w:rFonts w:ascii="Arial" w:hAnsi="Arial" w:cs="Arial"/>
          <w:spacing w:val="-10"/>
        </w:rPr>
        <w:t xml:space="preserve"> </w:t>
      </w:r>
      <w:r w:rsidRPr="001024EB">
        <w:rPr>
          <w:rFonts w:ascii="Arial" w:hAnsi="Arial" w:cs="Arial"/>
        </w:rPr>
        <w:t>засгийн</w:t>
      </w:r>
      <w:r w:rsidRPr="001024EB">
        <w:rPr>
          <w:rFonts w:ascii="Arial" w:hAnsi="Arial" w:cs="Arial"/>
          <w:spacing w:val="-12"/>
        </w:rPr>
        <w:t xml:space="preserve"> </w:t>
      </w:r>
      <w:r w:rsidRPr="001024EB">
        <w:rPr>
          <w:rFonts w:ascii="Arial" w:hAnsi="Arial" w:cs="Arial"/>
        </w:rPr>
        <w:t>газрын</w:t>
      </w:r>
      <w:r w:rsidRPr="001024EB">
        <w:rPr>
          <w:rFonts w:ascii="Arial" w:hAnsi="Arial" w:cs="Arial"/>
          <w:spacing w:val="-10"/>
        </w:rPr>
        <w:t xml:space="preserve"> </w:t>
      </w:r>
      <w:r w:rsidRPr="001024EB">
        <w:rPr>
          <w:rFonts w:ascii="Arial" w:hAnsi="Arial" w:cs="Arial"/>
        </w:rPr>
        <w:t>байгууллагуудад</w:t>
      </w:r>
      <w:r w:rsidRPr="001024EB">
        <w:rPr>
          <w:rFonts w:ascii="Arial" w:hAnsi="Arial" w:cs="Arial"/>
          <w:spacing w:val="-11"/>
        </w:rPr>
        <w:t xml:space="preserve"> </w:t>
      </w:r>
      <w:r w:rsidRPr="001024EB">
        <w:rPr>
          <w:rFonts w:ascii="Arial" w:hAnsi="Arial" w:cs="Arial"/>
        </w:rPr>
        <w:t>худалдан</w:t>
      </w:r>
      <w:r w:rsidRPr="001024EB">
        <w:rPr>
          <w:rFonts w:ascii="Arial" w:hAnsi="Arial" w:cs="Arial"/>
          <w:spacing w:val="-10"/>
        </w:rPr>
        <w:t xml:space="preserve"> </w:t>
      </w:r>
      <w:r w:rsidRPr="001024EB">
        <w:rPr>
          <w:rFonts w:ascii="Arial" w:hAnsi="Arial" w:cs="Arial"/>
        </w:rPr>
        <w:t>авалт</w:t>
      </w:r>
      <w:r w:rsidRPr="001024EB">
        <w:rPr>
          <w:rFonts w:ascii="Arial" w:hAnsi="Arial" w:cs="Arial"/>
          <w:spacing w:val="-9"/>
        </w:rPr>
        <w:t xml:space="preserve"> </w:t>
      </w:r>
      <w:r w:rsidRPr="001024EB">
        <w:rPr>
          <w:rFonts w:ascii="Arial" w:hAnsi="Arial" w:cs="Arial"/>
        </w:rPr>
        <w:t>хийхэд</w:t>
      </w:r>
      <w:r w:rsidRPr="001024EB">
        <w:rPr>
          <w:rFonts w:ascii="Arial" w:hAnsi="Arial" w:cs="Arial"/>
          <w:spacing w:val="-10"/>
        </w:rPr>
        <w:t xml:space="preserve"> </w:t>
      </w:r>
      <w:r w:rsidRPr="001024EB">
        <w:rPr>
          <w:rFonts w:ascii="Arial" w:hAnsi="Arial" w:cs="Arial"/>
        </w:rPr>
        <w:t>зориулсан байгаль</w:t>
      </w:r>
      <w:r w:rsidRPr="001024EB">
        <w:rPr>
          <w:rFonts w:ascii="Arial" w:hAnsi="Arial" w:cs="Arial"/>
          <w:spacing w:val="-15"/>
        </w:rPr>
        <w:t xml:space="preserve"> </w:t>
      </w:r>
      <w:r w:rsidRPr="001024EB">
        <w:rPr>
          <w:rFonts w:ascii="Arial" w:hAnsi="Arial" w:cs="Arial"/>
        </w:rPr>
        <w:t>орчны</w:t>
      </w:r>
      <w:r w:rsidRPr="001024EB">
        <w:rPr>
          <w:rFonts w:ascii="Arial" w:hAnsi="Arial" w:cs="Arial"/>
          <w:spacing w:val="-14"/>
        </w:rPr>
        <w:t xml:space="preserve"> </w:t>
      </w:r>
      <w:r w:rsidRPr="001024EB">
        <w:rPr>
          <w:rFonts w:ascii="Arial" w:hAnsi="Arial" w:cs="Arial"/>
        </w:rPr>
        <w:t>хувьд</w:t>
      </w:r>
      <w:r w:rsidRPr="001024EB">
        <w:rPr>
          <w:rFonts w:ascii="Arial" w:hAnsi="Arial" w:cs="Arial"/>
          <w:spacing w:val="-16"/>
        </w:rPr>
        <w:t xml:space="preserve"> </w:t>
      </w:r>
      <w:r w:rsidRPr="001024EB">
        <w:rPr>
          <w:rFonts w:ascii="Arial" w:hAnsi="Arial" w:cs="Arial"/>
        </w:rPr>
        <w:t>илүүд</w:t>
      </w:r>
      <w:r w:rsidRPr="001024EB">
        <w:rPr>
          <w:rFonts w:ascii="Arial" w:hAnsi="Arial" w:cs="Arial"/>
          <w:spacing w:val="-16"/>
        </w:rPr>
        <w:t xml:space="preserve"> </w:t>
      </w:r>
      <w:r w:rsidRPr="001024EB">
        <w:rPr>
          <w:rFonts w:ascii="Arial" w:hAnsi="Arial" w:cs="Arial"/>
        </w:rPr>
        <w:t>үзэгдэх</w:t>
      </w:r>
      <w:r w:rsidRPr="001024EB">
        <w:rPr>
          <w:rFonts w:ascii="Arial" w:hAnsi="Arial" w:cs="Arial"/>
          <w:spacing w:val="-15"/>
        </w:rPr>
        <w:t xml:space="preserve"> </w:t>
      </w:r>
      <w:r w:rsidRPr="001024EB">
        <w:rPr>
          <w:rFonts w:ascii="Arial" w:hAnsi="Arial" w:cs="Arial"/>
        </w:rPr>
        <w:t>бүтээгдэхүүний</w:t>
      </w:r>
      <w:r w:rsidRPr="001024EB">
        <w:rPr>
          <w:rFonts w:ascii="Arial" w:hAnsi="Arial" w:cs="Arial"/>
          <w:spacing w:val="-15"/>
        </w:rPr>
        <w:t xml:space="preserve"> </w:t>
      </w:r>
      <w:r w:rsidRPr="001024EB">
        <w:rPr>
          <w:rFonts w:ascii="Arial" w:hAnsi="Arial" w:cs="Arial"/>
        </w:rPr>
        <w:t>жагсаалтыг</w:t>
      </w:r>
      <w:r w:rsidRPr="001024EB">
        <w:rPr>
          <w:rFonts w:ascii="Arial" w:hAnsi="Arial" w:cs="Arial"/>
          <w:spacing w:val="-13"/>
        </w:rPr>
        <w:t xml:space="preserve"> </w:t>
      </w:r>
      <w:r w:rsidRPr="001024EB">
        <w:rPr>
          <w:rFonts w:ascii="Arial" w:hAnsi="Arial" w:cs="Arial"/>
        </w:rPr>
        <w:t>гаргажээ.</w:t>
      </w:r>
      <w:r w:rsidRPr="001024EB">
        <w:rPr>
          <w:rFonts w:ascii="Arial" w:hAnsi="Arial" w:cs="Arial"/>
          <w:spacing w:val="-14"/>
        </w:rPr>
        <w:t xml:space="preserve"> </w:t>
      </w:r>
      <w:r w:rsidRPr="001024EB">
        <w:rPr>
          <w:rFonts w:ascii="Arial" w:hAnsi="Arial" w:cs="Arial"/>
        </w:rPr>
        <w:t>Төрийн ногоон худалдан авалтын хэрэгжилтийн өөр нэг жишээ бол 2008 оны Ногоон Олимпийн үеийн практик юм. Барилгын материал худалдан авах, Олимпийн байгууламжийн дизайныг хийх болон үйлчилгээ үзүүлэхэд Төрийн ногоон худалдан авалтын арга барил өргөн хэрэглэгдсэн. Сангийн яам болон Байгаль орчны</w:t>
      </w:r>
      <w:r w:rsidRPr="001024EB">
        <w:rPr>
          <w:rFonts w:ascii="Arial" w:hAnsi="Arial" w:cs="Arial"/>
          <w:spacing w:val="-13"/>
        </w:rPr>
        <w:t xml:space="preserve"> </w:t>
      </w:r>
      <w:r w:rsidRPr="001024EB">
        <w:rPr>
          <w:rFonts w:ascii="Arial" w:hAnsi="Arial" w:cs="Arial"/>
        </w:rPr>
        <w:t>хамгааллын</w:t>
      </w:r>
      <w:r w:rsidRPr="001024EB">
        <w:rPr>
          <w:rFonts w:ascii="Arial" w:hAnsi="Arial" w:cs="Arial"/>
          <w:spacing w:val="-14"/>
        </w:rPr>
        <w:t xml:space="preserve"> </w:t>
      </w:r>
      <w:r w:rsidRPr="001024EB">
        <w:rPr>
          <w:rFonts w:ascii="Arial" w:hAnsi="Arial" w:cs="Arial"/>
        </w:rPr>
        <w:t>яам</w:t>
      </w:r>
      <w:r w:rsidRPr="001024EB">
        <w:rPr>
          <w:rFonts w:ascii="Arial" w:hAnsi="Arial" w:cs="Arial"/>
          <w:spacing w:val="-13"/>
        </w:rPr>
        <w:t xml:space="preserve"> </w:t>
      </w:r>
      <w:r w:rsidRPr="001024EB">
        <w:rPr>
          <w:rFonts w:ascii="Arial" w:hAnsi="Arial" w:cs="Arial"/>
        </w:rPr>
        <w:t>Хятадын</w:t>
      </w:r>
      <w:r w:rsidRPr="001024EB">
        <w:rPr>
          <w:rFonts w:ascii="Arial" w:hAnsi="Arial" w:cs="Arial"/>
          <w:spacing w:val="-14"/>
        </w:rPr>
        <w:t xml:space="preserve"> </w:t>
      </w:r>
      <w:r w:rsidRPr="001024EB">
        <w:rPr>
          <w:rFonts w:ascii="Arial" w:hAnsi="Arial" w:cs="Arial"/>
        </w:rPr>
        <w:t>Байгаль</w:t>
      </w:r>
      <w:r w:rsidRPr="001024EB">
        <w:rPr>
          <w:rFonts w:ascii="Arial" w:hAnsi="Arial" w:cs="Arial"/>
          <w:spacing w:val="-14"/>
        </w:rPr>
        <w:t xml:space="preserve"> </w:t>
      </w:r>
      <w:r w:rsidRPr="001024EB">
        <w:rPr>
          <w:rFonts w:ascii="Arial" w:hAnsi="Arial" w:cs="Arial"/>
        </w:rPr>
        <w:t>орчны</w:t>
      </w:r>
      <w:r w:rsidRPr="001024EB">
        <w:rPr>
          <w:rFonts w:ascii="Arial" w:hAnsi="Arial" w:cs="Arial"/>
          <w:spacing w:val="-13"/>
        </w:rPr>
        <w:t xml:space="preserve"> </w:t>
      </w:r>
      <w:r w:rsidRPr="001024EB">
        <w:rPr>
          <w:rFonts w:ascii="Arial" w:hAnsi="Arial" w:cs="Arial"/>
        </w:rPr>
        <w:t>нэгдсэн</w:t>
      </w:r>
      <w:r w:rsidRPr="001024EB">
        <w:rPr>
          <w:rFonts w:ascii="Arial" w:hAnsi="Arial" w:cs="Arial"/>
          <w:spacing w:val="-16"/>
        </w:rPr>
        <w:t xml:space="preserve"> </w:t>
      </w:r>
      <w:r w:rsidRPr="001024EB">
        <w:rPr>
          <w:rFonts w:ascii="Arial" w:hAnsi="Arial" w:cs="Arial"/>
        </w:rPr>
        <w:t>гэрчилгээний</w:t>
      </w:r>
      <w:r w:rsidRPr="001024EB">
        <w:rPr>
          <w:rFonts w:ascii="Arial" w:hAnsi="Arial" w:cs="Arial"/>
          <w:spacing w:val="-14"/>
        </w:rPr>
        <w:t xml:space="preserve"> </w:t>
      </w:r>
      <w:r w:rsidRPr="001024EB">
        <w:rPr>
          <w:rFonts w:ascii="Arial" w:hAnsi="Arial" w:cs="Arial"/>
        </w:rPr>
        <w:t>төв</w:t>
      </w:r>
      <w:r w:rsidRPr="001024EB">
        <w:rPr>
          <w:rFonts w:ascii="Arial" w:hAnsi="Arial" w:cs="Arial"/>
          <w:spacing w:val="-16"/>
        </w:rPr>
        <w:t xml:space="preserve"> </w:t>
      </w:r>
      <w:r w:rsidRPr="001024EB">
        <w:rPr>
          <w:rFonts w:ascii="Arial" w:hAnsi="Arial" w:cs="Arial"/>
        </w:rPr>
        <w:t>(CEC)- өөс боловсруулсан худалдан авалтын зорилгоор ашиглах бүтээгдэхүүний жагсаалтуудыг</w:t>
      </w:r>
      <w:r w:rsidRPr="001024EB">
        <w:rPr>
          <w:rFonts w:ascii="Arial" w:hAnsi="Arial" w:cs="Arial"/>
          <w:spacing w:val="-6"/>
        </w:rPr>
        <w:t xml:space="preserve"> </w:t>
      </w:r>
      <w:r w:rsidRPr="001024EB">
        <w:rPr>
          <w:rFonts w:ascii="Arial" w:hAnsi="Arial" w:cs="Arial"/>
        </w:rPr>
        <w:t>гаргадаг.</w:t>
      </w:r>
      <w:r w:rsidRPr="001024EB">
        <w:rPr>
          <w:rFonts w:ascii="Arial" w:hAnsi="Arial" w:cs="Arial"/>
          <w:spacing w:val="-6"/>
        </w:rPr>
        <w:t xml:space="preserve"> </w:t>
      </w:r>
      <w:r w:rsidRPr="001024EB">
        <w:rPr>
          <w:rFonts w:ascii="Arial" w:hAnsi="Arial" w:cs="Arial"/>
        </w:rPr>
        <w:t>Бодлогын</w:t>
      </w:r>
      <w:r w:rsidRPr="001024EB">
        <w:rPr>
          <w:rFonts w:ascii="Arial" w:hAnsi="Arial" w:cs="Arial"/>
          <w:spacing w:val="-7"/>
        </w:rPr>
        <w:t xml:space="preserve"> </w:t>
      </w:r>
      <w:r w:rsidRPr="001024EB">
        <w:rPr>
          <w:rFonts w:ascii="Arial" w:hAnsi="Arial" w:cs="Arial"/>
        </w:rPr>
        <w:t>зарлал</w:t>
      </w:r>
      <w:r w:rsidRPr="001024EB">
        <w:rPr>
          <w:rFonts w:ascii="Arial" w:hAnsi="Arial" w:cs="Arial"/>
          <w:spacing w:val="-8"/>
        </w:rPr>
        <w:t xml:space="preserve"> </w:t>
      </w:r>
      <w:r w:rsidRPr="001024EB">
        <w:rPr>
          <w:rFonts w:ascii="Arial" w:hAnsi="Arial" w:cs="Arial"/>
        </w:rPr>
        <w:t>болон</w:t>
      </w:r>
      <w:r w:rsidRPr="001024EB">
        <w:rPr>
          <w:rFonts w:ascii="Arial" w:hAnsi="Arial" w:cs="Arial"/>
          <w:spacing w:val="-7"/>
        </w:rPr>
        <w:t xml:space="preserve"> </w:t>
      </w:r>
      <w:r w:rsidRPr="001024EB">
        <w:rPr>
          <w:rFonts w:ascii="Arial" w:hAnsi="Arial" w:cs="Arial"/>
        </w:rPr>
        <w:t>бүтээгдэхүүний</w:t>
      </w:r>
      <w:r w:rsidRPr="001024EB">
        <w:rPr>
          <w:rFonts w:ascii="Arial" w:hAnsi="Arial" w:cs="Arial"/>
          <w:spacing w:val="-7"/>
        </w:rPr>
        <w:t xml:space="preserve"> </w:t>
      </w:r>
      <w:r w:rsidRPr="001024EB">
        <w:rPr>
          <w:rFonts w:ascii="Arial" w:hAnsi="Arial" w:cs="Arial"/>
        </w:rPr>
        <w:t>жагсаалтуудыг тусгайлан тохирсон вэбсайтуудаар нийтэлж, орон нутгийн засгийн газар болон худалдан авах төвүүдэд илгээдэг.</w:t>
      </w:r>
    </w:p>
    <w:p w14:paraId="3D160E9C" w14:textId="77777777" w:rsidR="005A3959" w:rsidRPr="001024EB" w:rsidRDefault="005A3959" w:rsidP="0012552E">
      <w:pPr>
        <w:pStyle w:val="BodyText"/>
        <w:tabs>
          <w:tab w:val="left" w:pos="3240"/>
        </w:tabs>
        <w:ind w:left="307" w:right="869"/>
        <w:jc w:val="both"/>
        <w:rPr>
          <w:rFonts w:ascii="Arial" w:hAnsi="Arial" w:cs="Arial"/>
        </w:rPr>
      </w:pPr>
    </w:p>
    <w:p w14:paraId="123B3A09" w14:textId="77777777" w:rsidR="005F2845" w:rsidRDefault="0033177E" w:rsidP="0012552E">
      <w:pPr>
        <w:pStyle w:val="ListParagraph"/>
        <w:numPr>
          <w:ilvl w:val="0"/>
          <w:numId w:val="19"/>
        </w:numPr>
        <w:tabs>
          <w:tab w:val="left" w:pos="1109"/>
          <w:tab w:val="left" w:pos="3240"/>
        </w:tabs>
        <w:ind w:right="874" w:firstLine="719"/>
        <w:rPr>
          <w:rFonts w:ascii="Arial" w:hAnsi="Arial" w:cs="Arial"/>
          <w:i/>
          <w:sz w:val="24"/>
        </w:rPr>
      </w:pPr>
      <w:r w:rsidRPr="001024EB">
        <w:rPr>
          <w:rFonts w:ascii="Arial" w:hAnsi="Arial" w:cs="Arial"/>
          <w:i/>
          <w:sz w:val="24"/>
        </w:rPr>
        <w:t>Төрийн</w:t>
      </w:r>
      <w:r w:rsidRPr="001024EB">
        <w:rPr>
          <w:rFonts w:ascii="Arial" w:hAnsi="Arial" w:cs="Arial"/>
          <w:i/>
          <w:spacing w:val="80"/>
          <w:sz w:val="24"/>
        </w:rPr>
        <w:t xml:space="preserve"> </w:t>
      </w:r>
      <w:r w:rsidRPr="001024EB">
        <w:rPr>
          <w:rFonts w:ascii="Arial" w:hAnsi="Arial" w:cs="Arial"/>
          <w:i/>
          <w:sz w:val="24"/>
        </w:rPr>
        <w:t>ногоон</w:t>
      </w:r>
      <w:r w:rsidRPr="001024EB">
        <w:rPr>
          <w:rFonts w:ascii="Arial" w:hAnsi="Arial" w:cs="Arial"/>
          <w:i/>
          <w:spacing w:val="80"/>
          <w:sz w:val="24"/>
        </w:rPr>
        <w:t xml:space="preserve"> </w:t>
      </w:r>
      <w:r w:rsidRPr="001024EB">
        <w:rPr>
          <w:rFonts w:ascii="Arial" w:hAnsi="Arial" w:cs="Arial"/>
          <w:i/>
          <w:sz w:val="24"/>
        </w:rPr>
        <w:t>худалдан</w:t>
      </w:r>
      <w:r w:rsidRPr="001024EB">
        <w:rPr>
          <w:rFonts w:ascii="Arial" w:hAnsi="Arial" w:cs="Arial"/>
          <w:i/>
          <w:spacing w:val="80"/>
          <w:sz w:val="24"/>
        </w:rPr>
        <w:t xml:space="preserve"> </w:t>
      </w:r>
      <w:r w:rsidRPr="001024EB">
        <w:rPr>
          <w:rFonts w:ascii="Arial" w:hAnsi="Arial" w:cs="Arial"/>
          <w:i/>
          <w:sz w:val="24"/>
        </w:rPr>
        <w:t>авалтад</w:t>
      </w:r>
      <w:r w:rsidRPr="001024EB">
        <w:rPr>
          <w:rFonts w:ascii="Arial" w:hAnsi="Arial" w:cs="Arial"/>
          <w:i/>
          <w:spacing w:val="80"/>
          <w:sz w:val="24"/>
        </w:rPr>
        <w:t xml:space="preserve"> </w:t>
      </w:r>
      <w:r w:rsidRPr="001024EB">
        <w:rPr>
          <w:rFonts w:ascii="Arial" w:hAnsi="Arial" w:cs="Arial"/>
          <w:i/>
          <w:sz w:val="24"/>
        </w:rPr>
        <w:t>орон</w:t>
      </w:r>
      <w:r w:rsidRPr="001024EB">
        <w:rPr>
          <w:rFonts w:ascii="Arial" w:hAnsi="Arial" w:cs="Arial"/>
          <w:i/>
          <w:spacing w:val="80"/>
          <w:sz w:val="24"/>
        </w:rPr>
        <w:t xml:space="preserve"> </w:t>
      </w:r>
      <w:r w:rsidRPr="001024EB">
        <w:rPr>
          <w:rFonts w:ascii="Arial" w:hAnsi="Arial" w:cs="Arial"/>
          <w:i/>
          <w:sz w:val="24"/>
        </w:rPr>
        <w:t>нутгийн</w:t>
      </w:r>
      <w:r w:rsidRPr="001024EB">
        <w:rPr>
          <w:rFonts w:ascii="Arial" w:hAnsi="Arial" w:cs="Arial"/>
          <w:i/>
          <w:spacing w:val="80"/>
          <w:sz w:val="24"/>
        </w:rPr>
        <w:t xml:space="preserve"> </w:t>
      </w:r>
      <w:r w:rsidRPr="001024EB">
        <w:rPr>
          <w:rFonts w:ascii="Arial" w:hAnsi="Arial" w:cs="Arial"/>
          <w:i/>
          <w:sz w:val="24"/>
        </w:rPr>
        <w:t>төрийн</w:t>
      </w:r>
      <w:r w:rsidRPr="001024EB">
        <w:rPr>
          <w:rFonts w:ascii="Arial" w:hAnsi="Arial" w:cs="Arial"/>
          <w:i/>
          <w:spacing w:val="80"/>
          <w:sz w:val="24"/>
        </w:rPr>
        <w:t xml:space="preserve"> </w:t>
      </w:r>
      <w:r w:rsidRPr="001024EB">
        <w:rPr>
          <w:rFonts w:ascii="Arial" w:hAnsi="Arial" w:cs="Arial"/>
          <w:i/>
          <w:sz w:val="24"/>
        </w:rPr>
        <w:t>худалдан авалтын төвүүдийн үүрэг</w:t>
      </w:r>
    </w:p>
    <w:p w14:paraId="052E2A10" w14:textId="77777777" w:rsidR="005A3959" w:rsidRPr="001024EB" w:rsidRDefault="005A3959" w:rsidP="005A3959">
      <w:pPr>
        <w:pStyle w:val="ListParagraph"/>
        <w:tabs>
          <w:tab w:val="left" w:pos="1109"/>
          <w:tab w:val="left" w:pos="3240"/>
        </w:tabs>
        <w:ind w:left="1026" w:right="874" w:firstLine="0"/>
        <w:rPr>
          <w:rFonts w:ascii="Arial" w:hAnsi="Arial" w:cs="Arial"/>
          <w:i/>
          <w:sz w:val="24"/>
        </w:rPr>
      </w:pPr>
    </w:p>
    <w:p w14:paraId="57106387" w14:textId="77777777" w:rsidR="005F2845" w:rsidRDefault="0033177E" w:rsidP="0012552E">
      <w:pPr>
        <w:pStyle w:val="BodyText"/>
        <w:tabs>
          <w:tab w:val="left" w:pos="3240"/>
        </w:tabs>
        <w:ind w:left="307" w:right="871" w:firstLine="719"/>
        <w:jc w:val="both"/>
        <w:rPr>
          <w:rFonts w:ascii="Arial" w:hAnsi="Arial" w:cs="Arial"/>
          <w:spacing w:val="-2"/>
        </w:rPr>
      </w:pPr>
      <w:r w:rsidRPr="001024EB">
        <w:rPr>
          <w:rFonts w:ascii="Arial" w:hAnsi="Arial" w:cs="Arial"/>
        </w:rPr>
        <w:t>Орон нутгийн Төрийн худалдан авалтын төвүүд (GPCs) нь Төрийн ногоон худалдан авалтыг хэрэгжүүлэхэд чухал үүрэг гүйцэтгэдэг. Тэд хэрэглэгчдээс худалдан авалтын хүсэлтийг хүлээн авч, худалдан авалтын үйл ажиллагааг зохион</w:t>
      </w:r>
      <w:r w:rsidRPr="001024EB">
        <w:rPr>
          <w:rFonts w:ascii="Arial" w:hAnsi="Arial" w:cs="Arial"/>
          <w:spacing w:val="-10"/>
        </w:rPr>
        <w:t xml:space="preserve"> </w:t>
      </w:r>
      <w:r w:rsidRPr="001024EB">
        <w:rPr>
          <w:rFonts w:ascii="Arial" w:hAnsi="Arial" w:cs="Arial"/>
        </w:rPr>
        <w:t>байгуулдаг.</w:t>
      </w:r>
      <w:r w:rsidRPr="001024EB">
        <w:rPr>
          <w:rFonts w:ascii="Arial" w:hAnsi="Arial" w:cs="Arial"/>
          <w:spacing w:val="-11"/>
        </w:rPr>
        <w:t xml:space="preserve"> </w:t>
      </w:r>
      <w:r w:rsidRPr="001024EB">
        <w:rPr>
          <w:rFonts w:ascii="Arial" w:hAnsi="Arial" w:cs="Arial"/>
        </w:rPr>
        <w:t>Худалдан</w:t>
      </w:r>
      <w:r w:rsidRPr="001024EB">
        <w:rPr>
          <w:rFonts w:ascii="Arial" w:hAnsi="Arial" w:cs="Arial"/>
          <w:spacing w:val="-10"/>
        </w:rPr>
        <w:t xml:space="preserve"> </w:t>
      </w:r>
      <w:r w:rsidRPr="001024EB">
        <w:rPr>
          <w:rFonts w:ascii="Arial" w:hAnsi="Arial" w:cs="Arial"/>
        </w:rPr>
        <w:t>авалтын</w:t>
      </w:r>
      <w:r w:rsidRPr="001024EB">
        <w:rPr>
          <w:rFonts w:ascii="Arial" w:hAnsi="Arial" w:cs="Arial"/>
          <w:spacing w:val="-9"/>
        </w:rPr>
        <w:t xml:space="preserve"> </w:t>
      </w:r>
      <w:r w:rsidRPr="001024EB">
        <w:rPr>
          <w:rFonts w:ascii="Arial" w:hAnsi="Arial" w:cs="Arial"/>
        </w:rPr>
        <w:t>гэрээний</w:t>
      </w:r>
      <w:r w:rsidRPr="001024EB">
        <w:rPr>
          <w:rFonts w:ascii="Arial" w:hAnsi="Arial" w:cs="Arial"/>
          <w:spacing w:val="-9"/>
        </w:rPr>
        <w:t xml:space="preserve"> </w:t>
      </w:r>
      <w:r w:rsidRPr="001024EB">
        <w:rPr>
          <w:rFonts w:ascii="Arial" w:hAnsi="Arial" w:cs="Arial"/>
        </w:rPr>
        <w:t>тендерт</w:t>
      </w:r>
      <w:r w:rsidRPr="001024EB">
        <w:rPr>
          <w:rFonts w:ascii="Arial" w:hAnsi="Arial" w:cs="Arial"/>
          <w:spacing w:val="-11"/>
        </w:rPr>
        <w:t xml:space="preserve"> </w:t>
      </w:r>
      <w:r w:rsidRPr="001024EB">
        <w:rPr>
          <w:rFonts w:ascii="Arial" w:hAnsi="Arial" w:cs="Arial"/>
        </w:rPr>
        <w:t>оролцохын</w:t>
      </w:r>
      <w:r w:rsidRPr="001024EB">
        <w:rPr>
          <w:rFonts w:ascii="Arial" w:hAnsi="Arial" w:cs="Arial"/>
          <w:spacing w:val="-10"/>
        </w:rPr>
        <w:t xml:space="preserve"> </w:t>
      </w:r>
      <w:r w:rsidRPr="001024EB">
        <w:rPr>
          <w:rFonts w:ascii="Arial" w:hAnsi="Arial" w:cs="Arial"/>
        </w:rPr>
        <w:t>тулд</w:t>
      </w:r>
      <w:r w:rsidRPr="001024EB">
        <w:rPr>
          <w:rFonts w:ascii="Arial" w:hAnsi="Arial" w:cs="Arial"/>
          <w:spacing w:val="-10"/>
        </w:rPr>
        <w:t xml:space="preserve"> </w:t>
      </w:r>
      <w:r w:rsidRPr="001024EB">
        <w:rPr>
          <w:rFonts w:ascii="Arial" w:hAnsi="Arial" w:cs="Arial"/>
        </w:rPr>
        <w:t>Төрийн худалдан авалтын төвүүд нь тендерийн үнэлгээний мэргэжилтнүүдийн хорооны гишүүдийг</w:t>
      </w:r>
      <w:r w:rsidRPr="001024EB">
        <w:rPr>
          <w:rFonts w:ascii="Arial" w:hAnsi="Arial" w:cs="Arial"/>
          <w:spacing w:val="-5"/>
        </w:rPr>
        <w:t xml:space="preserve"> </w:t>
      </w:r>
      <w:r w:rsidRPr="001024EB">
        <w:rPr>
          <w:rFonts w:ascii="Arial" w:hAnsi="Arial" w:cs="Arial"/>
        </w:rPr>
        <w:t>сонгодог.</w:t>
      </w:r>
      <w:r w:rsidRPr="001024EB">
        <w:rPr>
          <w:rFonts w:ascii="Arial" w:hAnsi="Arial" w:cs="Arial"/>
          <w:spacing w:val="-8"/>
        </w:rPr>
        <w:t xml:space="preserve"> </w:t>
      </w:r>
      <w:r w:rsidRPr="001024EB">
        <w:rPr>
          <w:rFonts w:ascii="Arial" w:hAnsi="Arial" w:cs="Arial"/>
        </w:rPr>
        <w:t>Мэргэжилтнүүд</w:t>
      </w:r>
      <w:r w:rsidRPr="001024EB">
        <w:rPr>
          <w:rFonts w:ascii="Arial" w:hAnsi="Arial" w:cs="Arial"/>
          <w:spacing w:val="-8"/>
        </w:rPr>
        <w:t xml:space="preserve"> </w:t>
      </w:r>
      <w:r w:rsidRPr="001024EB">
        <w:rPr>
          <w:rFonts w:ascii="Arial" w:hAnsi="Arial" w:cs="Arial"/>
        </w:rPr>
        <w:t>тендерт</w:t>
      </w:r>
      <w:r w:rsidRPr="001024EB">
        <w:rPr>
          <w:rFonts w:ascii="Arial" w:hAnsi="Arial" w:cs="Arial"/>
          <w:spacing w:val="-6"/>
        </w:rPr>
        <w:t xml:space="preserve"> </w:t>
      </w:r>
      <w:r w:rsidRPr="001024EB">
        <w:rPr>
          <w:rFonts w:ascii="Arial" w:hAnsi="Arial" w:cs="Arial"/>
        </w:rPr>
        <w:t>оролцох</w:t>
      </w:r>
      <w:r w:rsidRPr="001024EB">
        <w:rPr>
          <w:rFonts w:ascii="Arial" w:hAnsi="Arial" w:cs="Arial"/>
          <w:spacing w:val="-6"/>
        </w:rPr>
        <w:t xml:space="preserve"> </w:t>
      </w:r>
      <w:r w:rsidRPr="001024EB">
        <w:rPr>
          <w:rFonts w:ascii="Arial" w:hAnsi="Arial" w:cs="Arial"/>
        </w:rPr>
        <w:t>үнийн</w:t>
      </w:r>
      <w:r w:rsidRPr="001024EB">
        <w:rPr>
          <w:rFonts w:ascii="Arial" w:hAnsi="Arial" w:cs="Arial"/>
          <w:spacing w:val="-7"/>
        </w:rPr>
        <w:t xml:space="preserve"> </w:t>
      </w:r>
      <w:r w:rsidRPr="001024EB">
        <w:rPr>
          <w:rFonts w:ascii="Arial" w:hAnsi="Arial" w:cs="Arial"/>
        </w:rPr>
        <w:t>саналаа</w:t>
      </w:r>
      <w:r w:rsidRPr="001024EB">
        <w:rPr>
          <w:rFonts w:ascii="Arial" w:hAnsi="Arial" w:cs="Arial"/>
          <w:spacing w:val="-6"/>
        </w:rPr>
        <w:t xml:space="preserve"> </w:t>
      </w:r>
      <w:r w:rsidRPr="001024EB">
        <w:rPr>
          <w:rFonts w:ascii="Arial" w:hAnsi="Arial" w:cs="Arial"/>
        </w:rPr>
        <w:t>болон</w:t>
      </w:r>
      <w:r w:rsidRPr="001024EB">
        <w:rPr>
          <w:rFonts w:ascii="Arial" w:hAnsi="Arial" w:cs="Arial"/>
          <w:spacing w:val="-7"/>
        </w:rPr>
        <w:t xml:space="preserve"> </w:t>
      </w:r>
      <w:r w:rsidRPr="001024EB">
        <w:rPr>
          <w:rFonts w:ascii="Arial" w:hAnsi="Arial" w:cs="Arial"/>
        </w:rPr>
        <w:t>хоёр худалдан авалтын жагсаалтыг шалгах шаардлагатай. Илүү өндөр давуу эрхтэй бүтээгдэхүүнүүд тендерийн үнэлгээнд үнийн хасалт болон бонус оноо авах боломжтой.</w:t>
      </w:r>
      <w:r w:rsidRPr="001024EB">
        <w:rPr>
          <w:rFonts w:ascii="Arial" w:hAnsi="Arial" w:cs="Arial"/>
          <w:spacing w:val="-15"/>
        </w:rPr>
        <w:t xml:space="preserve"> </w:t>
      </w:r>
      <w:r w:rsidRPr="001024EB">
        <w:rPr>
          <w:rFonts w:ascii="Arial" w:hAnsi="Arial" w:cs="Arial"/>
        </w:rPr>
        <w:t>Үнийн</w:t>
      </w:r>
      <w:r w:rsidRPr="001024EB">
        <w:rPr>
          <w:rFonts w:ascii="Arial" w:hAnsi="Arial" w:cs="Arial"/>
          <w:spacing w:val="-14"/>
        </w:rPr>
        <w:t xml:space="preserve"> </w:t>
      </w:r>
      <w:r w:rsidRPr="001024EB">
        <w:rPr>
          <w:rFonts w:ascii="Arial" w:hAnsi="Arial" w:cs="Arial"/>
        </w:rPr>
        <w:t>хасах</w:t>
      </w:r>
      <w:r w:rsidRPr="001024EB">
        <w:rPr>
          <w:rFonts w:ascii="Arial" w:hAnsi="Arial" w:cs="Arial"/>
          <w:spacing w:val="-14"/>
        </w:rPr>
        <w:t xml:space="preserve"> </w:t>
      </w:r>
      <w:r w:rsidRPr="001024EB">
        <w:rPr>
          <w:rFonts w:ascii="Arial" w:hAnsi="Arial" w:cs="Arial"/>
        </w:rPr>
        <w:t>аргачлалууд</w:t>
      </w:r>
      <w:r w:rsidRPr="001024EB">
        <w:rPr>
          <w:rFonts w:ascii="Arial" w:hAnsi="Arial" w:cs="Arial"/>
          <w:spacing w:val="-14"/>
        </w:rPr>
        <w:t xml:space="preserve"> </w:t>
      </w:r>
      <w:r w:rsidRPr="001024EB">
        <w:rPr>
          <w:rFonts w:ascii="Arial" w:hAnsi="Arial" w:cs="Arial"/>
        </w:rPr>
        <w:t>болон</w:t>
      </w:r>
      <w:r w:rsidRPr="001024EB">
        <w:rPr>
          <w:rFonts w:ascii="Arial" w:hAnsi="Arial" w:cs="Arial"/>
          <w:spacing w:val="-14"/>
        </w:rPr>
        <w:t xml:space="preserve"> </w:t>
      </w:r>
      <w:r w:rsidRPr="001024EB">
        <w:rPr>
          <w:rFonts w:ascii="Arial" w:hAnsi="Arial" w:cs="Arial"/>
        </w:rPr>
        <w:t>бонус</w:t>
      </w:r>
      <w:r w:rsidRPr="001024EB">
        <w:rPr>
          <w:rFonts w:ascii="Arial" w:hAnsi="Arial" w:cs="Arial"/>
          <w:spacing w:val="-14"/>
        </w:rPr>
        <w:t xml:space="preserve"> </w:t>
      </w:r>
      <w:r w:rsidRPr="001024EB">
        <w:rPr>
          <w:rFonts w:ascii="Arial" w:hAnsi="Arial" w:cs="Arial"/>
        </w:rPr>
        <w:t>оноо</w:t>
      </w:r>
      <w:r w:rsidRPr="001024EB">
        <w:rPr>
          <w:rFonts w:ascii="Arial" w:hAnsi="Arial" w:cs="Arial"/>
          <w:spacing w:val="-14"/>
        </w:rPr>
        <w:t xml:space="preserve"> </w:t>
      </w:r>
      <w:r w:rsidRPr="001024EB">
        <w:rPr>
          <w:rFonts w:ascii="Arial" w:hAnsi="Arial" w:cs="Arial"/>
        </w:rPr>
        <w:t>олгох</w:t>
      </w:r>
      <w:r w:rsidRPr="001024EB">
        <w:rPr>
          <w:rFonts w:ascii="Arial" w:hAnsi="Arial" w:cs="Arial"/>
          <w:spacing w:val="-14"/>
        </w:rPr>
        <w:t xml:space="preserve"> </w:t>
      </w:r>
      <w:r w:rsidRPr="001024EB">
        <w:rPr>
          <w:rFonts w:ascii="Arial" w:hAnsi="Arial" w:cs="Arial"/>
        </w:rPr>
        <w:t>журам</w:t>
      </w:r>
      <w:r w:rsidRPr="001024EB">
        <w:rPr>
          <w:rFonts w:ascii="Arial" w:hAnsi="Arial" w:cs="Arial"/>
          <w:spacing w:val="-14"/>
        </w:rPr>
        <w:t xml:space="preserve"> </w:t>
      </w:r>
      <w:r w:rsidRPr="001024EB">
        <w:rPr>
          <w:rFonts w:ascii="Arial" w:hAnsi="Arial" w:cs="Arial"/>
        </w:rPr>
        <w:t>нь</w:t>
      </w:r>
      <w:r w:rsidRPr="001024EB">
        <w:rPr>
          <w:rFonts w:ascii="Arial" w:hAnsi="Arial" w:cs="Arial"/>
          <w:spacing w:val="-14"/>
        </w:rPr>
        <w:t xml:space="preserve"> </w:t>
      </w:r>
      <w:r w:rsidRPr="001024EB">
        <w:rPr>
          <w:rFonts w:ascii="Arial" w:hAnsi="Arial" w:cs="Arial"/>
        </w:rPr>
        <w:t>Хятадын янз бүрийн муж, хотуудын бодлогоос хамааран өөрчлөгддөг. Жишээлбэл, хамгийн доод үнийн үнэлгээний аргачлалаар, тодорхой бүтээгдэхүүний үнэ санал</w:t>
      </w:r>
      <w:r w:rsidRPr="001024EB">
        <w:rPr>
          <w:rFonts w:ascii="Arial" w:hAnsi="Arial" w:cs="Arial"/>
          <w:spacing w:val="-2"/>
        </w:rPr>
        <w:t xml:space="preserve"> </w:t>
      </w:r>
      <w:r w:rsidRPr="001024EB">
        <w:rPr>
          <w:rFonts w:ascii="Arial" w:hAnsi="Arial" w:cs="Arial"/>
        </w:rPr>
        <w:t>болгосон</w:t>
      </w:r>
      <w:r w:rsidRPr="001024EB">
        <w:rPr>
          <w:rFonts w:ascii="Arial" w:hAnsi="Arial" w:cs="Arial"/>
          <w:spacing w:val="-2"/>
        </w:rPr>
        <w:t xml:space="preserve"> </w:t>
      </w:r>
      <w:r w:rsidRPr="001024EB">
        <w:rPr>
          <w:rFonts w:ascii="Arial" w:hAnsi="Arial" w:cs="Arial"/>
        </w:rPr>
        <w:t>үнийн</w:t>
      </w:r>
      <w:r w:rsidRPr="001024EB">
        <w:rPr>
          <w:rFonts w:ascii="Arial" w:hAnsi="Arial" w:cs="Arial"/>
          <w:spacing w:val="-2"/>
        </w:rPr>
        <w:t xml:space="preserve"> </w:t>
      </w:r>
      <w:r w:rsidRPr="001024EB">
        <w:rPr>
          <w:rFonts w:ascii="Arial" w:hAnsi="Arial" w:cs="Arial"/>
        </w:rPr>
        <w:t>хязгаараас</w:t>
      </w:r>
      <w:r w:rsidRPr="001024EB">
        <w:rPr>
          <w:rFonts w:ascii="Arial" w:hAnsi="Arial" w:cs="Arial"/>
          <w:spacing w:val="-2"/>
        </w:rPr>
        <w:t xml:space="preserve"> </w:t>
      </w:r>
      <w:r w:rsidRPr="001024EB">
        <w:rPr>
          <w:rFonts w:ascii="Arial" w:hAnsi="Arial" w:cs="Arial"/>
        </w:rPr>
        <w:t>тодорхой</w:t>
      </w:r>
      <w:r w:rsidRPr="001024EB">
        <w:rPr>
          <w:rFonts w:ascii="Arial" w:hAnsi="Arial" w:cs="Arial"/>
          <w:spacing w:val="-2"/>
        </w:rPr>
        <w:t xml:space="preserve"> </w:t>
      </w:r>
      <w:r w:rsidRPr="001024EB">
        <w:rPr>
          <w:rFonts w:ascii="Arial" w:hAnsi="Arial" w:cs="Arial"/>
        </w:rPr>
        <w:t>хувиар</w:t>
      </w:r>
      <w:r w:rsidRPr="001024EB">
        <w:rPr>
          <w:rFonts w:ascii="Arial" w:hAnsi="Arial" w:cs="Arial"/>
          <w:spacing w:val="-3"/>
        </w:rPr>
        <w:t xml:space="preserve"> </w:t>
      </w:r>
      <w:r w:rsidRPr="001024EB">
        <w:rPr>
          <w:rFonts w:ascii="Arial" w:hAnsi="Arial" w:cs="Arial"/>
        </w:rPr>
        <w:t>хасагдана.</w:t>
      </w:r>
      <w:r w:rsidRPr="001024EB">
        <w:rPr>
          <w:rFonts w:ascii="Arial" w:hAnsi="Arial" w:cs="Arial"/>
          <w:spacing w:val="-6"/>
        </w:rPr>
        <w:t xml:space="preserve"> </w:t>
      </w:r>
      <w:r w:rsidRPr="001024EB">
        <w:rPr>
          <w:rFonts w:ascii="Arial" w:hAnsi="Arial" w:cs="Arial"/>
        </w:rPr>
        <w:t>Ийнхүү,</w:t>
      </w:r>
      <w:r w:rsidRPr="001024EB">
        <w:rPr>
          <w:rFonts w:ascii="Arial" w:hAnsi="Arial" w:cs="Arial"/>
          <w:spacing w:val="-2"/>
        </w:rPr>
        <w:t xml:space="preserve"> </w:t>
      </w:r>
      <w:r w:rsidRPr="001024EB">
        <w:rPr>
          <w:rFonts w:ascii="Arial" w:hAnsi="Arial" w:cs="Arial"/>
        </w:rPr>
        <w:t>тодорхой бүтээгдэхүүний</w:t>
      </w:r>
      <w:r w:rsidRPr="001024EB">
        <w:rPr>
          <w:rFonts w:ascii="Arial" w:hAnsi="Arial" w:cs="Arial"/>
          <w:spacing w:val="-10"/>
        </w:rPr>
        <w:t xml:space="preserve"> </w:t>
      </w:r>
      <w:r w:rsidRPr="001024EB">
        <w:rPr>
          <w:rFonts w:ascii="Arial" w:hAnsi="Arial" w:cs="Arial"/>
        </w:rPr>
        <w:t>үнэлгээний</w:t>
      </w:r>
      <w:r w:rsidRPr="001024EB">
        <w:rPr>
          <w:rFonts w:ascii="Arial" w:hAnsi="Arial" w:cs="Arial"/>
          <w:spacing w:val="-9"/>
        </w:rPr>
        <w:t xml:space="preserve"> </w:t>
      </w:r>
      <w:r w:rsidRPr="001024EB">
        <w:rPr>
          <w:rFonts w:ascii="Arial" w:hAnsi="Arial" w:cs="Arial"/>
        </w:rPr>
        <w:t>үнэ</w:t>
      </w:r>
      <w:r w:rsidRPr="001024EB">
        <w:rPr>
          <w:rFonts w:ascii="Arial" w:hAnsi="Arial" w:cs="Arial"/>
          <w:spacing w:val="-10"/>
        </w:rPr>
        <w:t xml:space="preserve"> </w:t>
      </w:r>
      <w:r w:rsidRPr="001024EB">
        <w:rPr>
          <w:rFonts w:ascii="Arial" w:hAnsi="Arial" w:cs="Arial"/>
        </w:rPr>
        <w:t>санал</w:t>
      </w:r>
      <w:r w:rsidRPr="001024EB">
        <w:rPr>
          <w:rFonts w:ascii="Arial" w:hAnsi="Arial" w:cs="Arial"/>
          <w:spacing w:val="-11"/>
        </w:rPr>
        <w:t xml:space="preserve"> </w:t>
      </w:r>
      <w:r w:rsidRPr="001024EB">
        <w:rPr>
          <w:rFonts w:ascii="Arial" w:hAnsi="Arial" w:cs="Arial"/>
        </w:rPr>
        <w:t>болгосон</w:t>
      </w:r>
      <w:r w:rsidRPr="001024EB">
        <w:rPr>
          <w:rFonts w:ascii="Arial" w:hAnsi="Arial" w:cs="Arial"/>
          <w:spacing w:val="-10"/>
        </w:rPr>
        <w:t xml:space="preserve"> </w:t>
      </w:r>
      <w:r w:rsidRPr="001024EB">
        <w:rPr>
          <w:rFonts w:ascii="Arial" w:hAnsi="Arial" w:cs="Arial"/>
        </w:rPr>
        <w:t>үнийнхээс</w:t>
      </w:r>
      <w:r w:rsidRPr="001024EB">
        <w:rPr>
          <w:rFonts w:ascii="Arial" w:hAnsi="Arial" w:cs="Arial"/>
          <w:spacing w:val="-12"/>
        </w:rPr>
        <w:t xml:space="preserve"> </w:t>
      </w:r>
      <w:r w:rsidRPr="001024EB">
        <w:rPr>
          <w:rFonts w:ascii="Arial" w:hAnsi="Arial" w:cs="Arial"/>
        </w:rPr>
        <w:t>илүү</w:t>
      </w:r>
      <w:r w:rsidRPr="001024EB">
        <w:rPr>
          <w:rFonts w:ascii="Arial" w:hAnsi="Arial" w:cs="Arial"/>
          <w:spacing w:val="-12"/>
        </w:rPr>
        <w:t xml:space="preserve"> </w:t>
      </w:r>
      <w:r w:rsidRPr="001024EB">
        <w:rPr>
          <w:rFonts w:ascii="Arial" w:hAnsi="Arial" w:cs="Arial"/>
        </w:rPr>
        <w:t>хямд</w:t>
      </w:r>
      <w:r w:rsidRPr="001024EB">
        <w:rPr>
          <w:rFonts w:ascii="Arial" w:hAnsi="Arial" w:cs="Arial"/>
          <w:spacing w:val="-10"/>
        </w:rPr>
        <w:t xml:space="preserve"> </w:t>
      </w:r>
      <w:r w:rsidRPr="001024EB">
        <w:rPr>
          <w:rFonts w:ascii="Arial" w:hAnsi="Arial" w:cs="Arial"/>
        </w:rPr>
        <w:t>байх</w:t>
      </w:r>
      <w:r w:rsidRPr="001024EB">
        <w:rPr>
          <w:rFonts w:ascii="Arial" w:hAnsi="Arial" w:cs="Arial"/>
          <w:spacing w:val="-10"/>
        </w:rPr>
        <w:t xml:space="preserve"> </w:t>
      </w:r>
      <w:r w:rsidRPr="001024EB">
        <w:rPr>
          <w:rFonts w:ascii="Arial" w:hAnsi="Arial" w:cs="Arial"/>
          <w:spacing w:val="-2"/>
        </w:rPr>
        <w:t>болно.</w:t>
      </w:r>
    </w:p>
    <w:p w14:paraId="2AC72955" w14:textId="77777777" w:rsidR="005A3959" w:rsidRPr="001024EB" w:rsidRDefault="005A3959" w:rsidP="0012552E">
      <w:pPr>
        <w:pStyle w:val="BodyText"/>
        <w:tabs>
          <w:tab w:val="left" w:pos="3240"/>
        </w:tabs>
        <w:ind w:left="307" w:right="871" w:firstLine="719"/>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5963"/>
      </w:tblGrid>
      <w:tr w:rsidR="005F2845" w:rsidRPr="005A3959" w14:paraId="20C626B4" w14:textId="77777777">
        <w:trPr>
          <w:trHeight w:val="457"/>
        </w:trPr>
        <w:tc>
          <w:tcPr>
            <w:tcW w:w="3056" w:type="dxa"/>
          </w:tcPr>
          <w:p w14:paraId="35895BF3" w14:textId="77777777" w:rsidR="005F2845" w:rsidRPr="005A3959" w:rsidRDefault="0033177E" w:rsidP="0012552E">
            <w:pPr>
              <w:pStyle w:val="TableParagraph"/>
              <w:tabs>
                <w:tab w:val="left" w:pos="3240"/>
              </w:tabs>
              <w:ind w:left="1365"/>
              <w:jc w:val="both"/>
              <w:rPr>
                <w:rFonts w:ascii="Arial" w:hAnsi="Arial" w:cs="Arial"/>
                <w:b/>
              </w:rPr>
            </w:pPr>
            <w:r w:rsidRPr="005A3959">
              <w:rPr>
                <w:rFonts w:ascii="Arial" w:hAnsi="Arial" w:cs="Arial"/>
                <w:b/>
                <w:spacing w:val="-2"/>
              </w:rPr>
              <w:t>Шалгуур</w:t>
            </w:r>
          </w:p>
        </w:tc>
        <w:tc>
          <w:tcPr>
            <w:tcW w:w="5963" w:type="dxa"/>
          </w:tcPr>
          <w:p w14:paraId="71994A59" w14:textId="77777777" w:rsidR="005F2845" w:rsidRPr="005A3959" w:rsidRDefault="0033177E" w:rsidP="0012552E">
            <w:pPr>
              <w:pStyle w:val="TableParagraph"/>
              <w:tabs>
                <w:tab w:val="left" w:pos="3240"/>
              </w:tabs>
              <w:ind w:left="727"/>
              <w:jc w:val="both"/>
              <w:rPr>
                <w:rFonts w:ascii="Arial" w:hAnsi="Arial" w:cs="Arial"/>
              </w:rPr>
            </w:pPr>
            <w:r w:rsidRPr="005A3959">
              <w:rPr>
                <w:rFonts w:ascii="Arial" w:hAnsi="Arial" w:cs="Arial"/>
                <w:spacing w:val="-2"/>
              </w:rPr>
              <w:t>Тайлбар</w:t>
            </w:r>
          </w:p>
        </w:tc>
      </w:tr>
      <w:tr w:rsidR="005F2845" w:rsidRPr="005A3959" w14:paraId="387637E9" w14:textId="77777777" w:rsidTr="005A3959">
        <w:trPr>
          <w:trHeight w:val="441"/>
        </w:trPr>
        <w:tc>
          <w:tcPr>
            <w:tcW w:w="3056" w:type="dxa"/>
          </w:tcPr>
          <w:p w14:paraId="6CC7904B" w14:textId="77777777" w:rsidR="005F2845" w:rsidRPr="005A3959" w:rsidRDefault="0033177E" w:rsidP="005A3959">
            <w:pPr>
              <w:pStyle w:val="TableParagraph"/>
              <w:tabs>
                <w:tab w:val="left" w:pos="3240"/>
              </w:tabs>
              <w:jc w:val="both"/>
              <w:rPr>
                <w:rFonts w:ascii="Arial" w:hAnsi="Arial" w:cs="Arial"/>
              </w:rPr>
            </w:pPr>
            <w:r w:rsidRPr="005A3959">
              <w:rPr>
                <w:rFonts w:ascii="Arial" w:hAnsi="Arial" w:cs="Arial"/>
                <w:spacing w:val="-2"/>
              </w:rPr>
              <w:t>Бүтээгдэхүүний загвар</w:t>
            </w:r>
          </w:p>
        </w:tc>
        <w:tc>
          <w:tcPr>
            <w:tcW w:w="5963" w:type="dxa"/>
          </w:tcPr>
          <w:p w14:paraId="3EF78355" w14:textId="77777777" w:rsidR="005F2845" w:rsidRPr="005A3959" w:rsidRDefault="005F2845" w:rsidP="0012552E">
            <w:pPr>
              <w:pStyle w:val="TableParagraph"/>
              <w:tabs>
                <w:tab w:val="left" w:pos="3240"/>
              </w:tabs>
              <w:jc w:val="both"/>
              <w:rPr>
                <w:rFonts w:ascii="Arial" w:hAnsi="Arial" w:cs="Arial"/>
              </w:rPr>
            </w:pPr>
          </w:p>
        </w:tc>
      </w:tr>
      <w:tr w:rsidR="005F2845" w:rsidRPr="005A3959" w14:paraId="53667BC5" w14:textId="77777777">
        <w:trPr>
          <w:trHeight w:val="1053"/>
        </w:trPr>
        <w:tc>
          <w:tcPr>
            <w:tcW w:w="3056" w:type="dxa"/>
          </w:tcPr>
          <w:p w14:paraId="2A4BABEE" w14:textId="77777777" w:rsidR="005F2845" w:rsidRPr="005A3959" w:rsidRDefault="0033177E" w:rsidP="0012552E">
            <w:pPr>
              <w:pStyle w:val="TableParagraph"/>
              <w:tabs>
                <w:tab w:val="left" w:pos="1265"/>
                <w:tab w:val="left" w:pos="2208"/>
                <w:tab w:val="left" w:pos="3240"/>
              </w:tabs>
              <w:ind w:left="107" w:right="97"/>
              <w:jc w:val="both"/>
              <w:rPr>
                <w:rFonts w:ascii="Arial" w:hAnsi="Arial" w:cs="Arial"/>
              </w:rPr>
            </w:pPr>
            <w:r w:rsidRPr="005A3959">
              <w:rPr>
                <w:rFonts w:ascii="Arial" w:hAnsi="Arial" w:cs="Arial"/>
                <w:spacing w:val="-2"/>
              </w:rPr>
              <w:t>Байгаль</w:t>
            </w:r>
            <w:r w:rsidRPr="005A3959">
              <w:rPr>
                <w:rFonts w:ascii="Arial" w:hAnsi="Arial" w:cs="Arial"/>
              </w:rPr>
              <w:tab/>
            </w:r>
            <w:r w:rsidRPr="005A3959">
              <w:rPr>
                <w:rFonts w:ascii="Arial" w:hAnsi="Arial" w:cs="Arial"/>
                <w:spacing w:val="-2"/>
              </w:rPr>
              <w:t>орчны</w:t>
            </w:r>
            <w:r w:rsidRPr="005A3959">
              <w:rPr>
                <w:rFonts w:ascii="Arial" w:hAnsi="Arial" w:cs="Arial"/>
              </w:rPr>
              <w:tab/>
            </w:r>
            <w:r w:rsidRPr="005A3959">
              <w:rPr>
                <w:rFonts w:ascii="Arial" w:hAnsi="Arial" w:cs="Arial"/>
                <w:spacing w:val="-4"/>
              </w:rPr>
              <w:t xml:space="preserve">шошго </w:t>
            </w:r>
            <w:r w:rsidRPr="005A3959">
              <w:rPr>
                <w:rFonts w:ascii="Arial" w:hAnsi="Arial" w:cs="Arial"/>
              </w:rPr>
              <w:t>болон стандартууд</w:t>
            </w:r>
          </w:p>
        </w:tc>
        <w:tc>
          <w:tcPr>
            <w:tcW w:w="5963" w:type="dxa"/>
          </w:tcPr>
          <w:p w14:paraId="340F8B79" w14:textId="77777777" w:rsidR="005F2845" w:rsidRPr="005A3959" w:rsidRDefault="0033177E" w:rsidP="0012552E">
            <w:pPr>
              <w:pStyle w:val="TableParagraph"/>
              <w:tabs>
                <w:tab w:val="left" w:pos="3240"/>
              </w:tabs>
              <w:ind w:left="107" w:right="100"/>
              <w:jc w:val="both"/>
              <w:rPr>
                <w:rFonts w:ascii="Arial" w:hAnsi="Arial" w:cs="Arial"/>
              </w:rPr>
            </w:pPr>
            <w:r w:rsidRPr="005A3959">
              <w:rPr>
                <w:rFonts w:ascii="Arial" w:hAnsi="Arial" w:cs="Arial"/>
              </w:rPr>
              <w:t>Нийлүүлэгч нь ISO 14001 (байгаль орчны удирдлагын систем), үйлчилгээний нийлүүлэгч нь ISO 9001 (чанарын удирдлагын систем)-тэй байх</w:t>
            </w:r>
          </w:p>
        </w:tc>
      </w:tr>
      <w:tr w:rsidR="005F2845" w:rsidRPr="005A3959" w14:paraId="78211438" w14:textId="77777777" w:rsidTr="005A3959">
        <w:trPr>
          <w:trHeight w:val="684"/>
        </w:trPr>
        <w:tc>
          <w:tcPr>
            <w:tcW w:w="3056" w:type="dxa"/>
          </w:tcPr>
          <w:p w14:paraId="1DA7141A" w14:textId="77777777" w:rsidR="005F2845" w:rsidRPr="005A3959" w:rsidRDefault="0033177E" w:rsidP="0012552E">
            <w:pPr>
              <w:pStyle w:val="TableParagraph"/>
              <w:tabs>
                <w:tab w:val="left" w:pos="3240"/>
              </w:tabs>
              <w:ind w:left="107"/>
              <w:jc w:val="both"/>
              <w:rPr>
                <w:rFonts w:ascii="Arial" w:hAnsi="Arial" w:cs="Arial"/>
              </w:rPr>
            </w:pPr>
            <w:r w:rsidRPr="005A3959">
              <w:rPr>
                <w:rFonts w:ascii="Arial" w:hAnsi="Arial" w:cs="Arial"/>
              </w:rPr>
              <w:t>Борлуулалтын</w:t>
            </w:r>
            <w:r w:rsidRPr="005A3959">
              <w:rPr>
                <w:rFonts w:ascii="Arial" w:hAnsi="Arial" w:cs="Arial"/>
                <w:spacing w:val="-16"/>
              </w:rPr>
              <w:t xml:space="preserve"> </w:t>
            </w:r>
            <w:r w:rsidRPr="005A3959">
              <w:rPr>
                <w:rFonts w:ascii="Arial" w:hAnsi="Arial" w:cs="Arial"/>
              </w:rPr>
              <w:t xml:space="preserve">дараах </w:t>
            </w:r>
            <w:r w:rsidRPr="005A3959">
              <w:rPr>
                <w:rFonts w:ascii="Arial" w:hAnsi="Arial" w:cs="Arial"/>
                <w:spacing w:val="-2"/>
              </w:rPr>
              <w:t>үйлчилгээ</w:t>
            </w:r>
          </w:p>
        </w:tc>
        <w:tc>
          <w:tcPr>
            <w:tcW w:w="5963" w:type="dxa"/>
          </w:tcPr>
          <w:p w14:paraId="2DBAF3A0" w14:textId="77777777" w:rsidR="005F2845" w:rsidRPr="005A3959" w:rsidRDefault="0033177E" w:rsidP="0012552E">
            <w:pPr>
              <w:pStyle w:val="TableParagraph"/>
              <w:tabs>
                <w:tab w:val="left" w:pos="3240"/>
              </w:tabs>
              <w:ind w:left="107"/>
              <w:jc w:val="both"/>
              <w:rPr>
                <w:rFonts w:ascii="Arial" w:hAnsi="Arial" w:cs="Arial"/>
              </w:rPr>
            </w:pPr>
            <w:r w:rsidRPr="005A3959">
              <w:rPr>
                <w:rFonts w:ascii="Arial" w:hAnsi="Arial" w:cs="Arial"/>
              </w:rPr>
              <w:t>Нийлүүлэгчийн</w:t>
            </w:r>
            <w:r w:rsidRPr="005A3959">
              <w:rPr>
                <w:rFonts w:ascii="Arial" w:hAnsi="Arial" w:cs="Arial"/>
                <w:spacing w:val="80"/>
              </w:rPr>
              <w:t xml:space="preserve"> </w:t>
            </w:r>
            <w:r w:rsidRPr="005A3959">
              <w:rPr>
                <w:rFonts w:ascii="Arial" w:hAnsi="Arial" w:cs="Arial"/>
              </w:rPr>
              <w:t>борлуулалтын</w:t>
            </w:r>
            <w:r w:rsidRPr="005A3959">
              <w:rPr>
                <w:rFonts w:ascii="Arial" w:hAnsi="Arial" w:cs="Arial"/>
                <w:spacing w:val="80"/>
              </w:rPr>
              <w:t xml:space="preserve"> </w:t>
            </w:r>
            <w:r w:rsidRPr="005A3959">
              <w:rPr>
                <w:rFonts w:ascii="Arial" w:hAnsi="Arial" w:cs="Arial"/>
              </w:rPr>
              <w:t>дараах</w:t>
            </w:r>
            <w:r w:rsidRPr="005A3959">
              <w:rPr>
                <w:rFonts w:ascii="Arial" w:hAnsi="Arial" w:cs="Arial"/>
                <w:spacing w:val="80"/>
              </w:rPr>
              <w:t xml:space="preserve"> </w:t>
            </w:r>
            <w:r w:rsidRPr="005A3959">
              <w:rPr>
                <w:rFonts w:ascii="Arial" w:hAnsi="Arial" w:cs="Arial"/>
              </w:rPr>
              <w:t>үйлчилгээ чанартай, найдвартай байх.</w:t>
            </w:r>
          </w:p>
        </w:tc>
      </w:tr>
    </w:tbl>
    <w:p w14:paraId="2811930B" w14:textId="77777777" w:rsidR="005F2845" w:rsidRPr="001024EB" w:rsidRDefault="005F2845" w:rsidP="0012552E">
      <w:pPr>
        <w:pStyle w:val="BodyText"/>
        <w:tabs>
          <w:tab w:val="left" w:pos="3240"/>
        </w:tabs>
        <w:jc w:val="both"/>
        <w:rPr>
          <w:rFonts w:ascii="Arial" w:hAnsi="Arial" w:cs="Arial"/>
        </w:rPr>
      </w:pPr>
    </w:p>
    <w:p w14:paraId="4542D9A6" w14:textId="77777777" w:rsidR="005F2845" w:rsidRDefault="0033177E" w:rsidP="0012552E">
      <w:pPr>
        <w:pStyle w:val="BodyText"/>
        <w:tabs>
          <w:tab w:val="left" w:pos="3240"/>
        </w:tabs>
        <w:ind w:left="307" w:right="869" w:firstLine="719"/>
        <w:jc w:val="both"/>
        <w:rPr>
          <w:rFonts w:ascii="Arial" w:hAnsi="Arial" w:cs="Arial"/>
        </w:rPr>
      </w:pPr>
      <w:r w:rsidRPr="001024EB">
        <w:rPr>
          <w:rFonts w:ascii="Arial" w:hAnsi="Arial" w:cs="Arial"/>
        </w:rPr>
        <w:t>Хэрэгжилтийн процессыг хөнгөвчлөхийн тулд Сангийн яам (MOF) орон нутгийн</w:t>
      </w:r>
      <w:r w:rsidRPr="001024EB">
        <w:rPr>
          <w:rFonts w:ascii="Arial" w:hAnsi="Arial" w:cs="Arial"/>
          <w:spacing w:val="-5"/>
        </w:rPr>
        <w:t xml:space="preserve"> </w:t>
      </w:r>
      <w:r w:rsidRPr="001024EB">
        <w:rPr>
          <w:rFonts w:ascii="Arial" w:hAnsi="Arial" w:cs="Arial"/>
        </w:rPr>
        <w:t>төрийн</w:t>
      </w:r>
      <w:r w:rsidRPr="001024EB">
        <w:rPr>
          <w:rFonts w:ascii="Arial" w:hAnsi="Arial" w:cs="Arial"/>
          <w:spacing w:val="-6"/>
        </w:rPr>
        <w:t xml:space="preserve"> </w:t>
      </w:r>
      <w:r w:rsidRPr="001024EB">
        <w:rPr>
          <w:rFonts w:ascii="Arial" w:hAnsi="Arial" w:cs="Arial"/>
        </w:rPr>
        <w:t>худалдан</w:t>
      </w:r>
      <w:r w:rsidRPr="001024EB">
        <w:rPr>
          <w:rFonts w:ascii="Arial" w:hAnsi="Arial" w:cs="Arial"/>
          <w:spacing w:val="-6"/>
        </w:rPr>
        <w:t xml:space="preserve"> </w:t>
      </w:r>
      <w:r w:rsidRPr="001024EB">
        <w:rPr>
          <w:rFonts w:ascii="Arial" w:hAnsi="Arial" w:cs="Arial"/>
        </w:rPr>
        <w:t>авалтын</w:t>
      </w:r>
      <w:r w:rsidRPr="001024EB">
        <w:rPr>
          <w:rFonts w:ascii="Arial" w:hAnsi="Arial" w:cs="Arial"/>
          <w:spacing w:val="-5"/>
        </w:rPr>
        <w:t xml:space="preserve"> </w:t>
      </w:r>
      <w:r w:rsidRPr="001024EB">
        <w:rPr>
          <w:rFonts w:ascii="Arial" w:hAnsi="Arial" w:cs="Arial"/>
        </w:rPr>
        <w:t>агентлагуудад</w:t>
      </w:r>
      <w:r w:rsidRPr="001024EB">
        <w:rPr>
          <w:rFonts w:ascii="Arial" w:hAnsi="Arial" w:cs="Arial"/>
          <w:spacing w:val="-6"/>
        </w:rPr>
        <w:t xml:space="preserve"> </w:t>
      </w:r>
      <w:r w:rsidRPr="001024EB">
        <w:rPr>
          <w:rFonts w:ascii="Arial" w:hAnsi="Arial" w:cs="Arial"/>
        </w:rPr>
        <w:t>тогтмол</w:t>
      </w:r>
      <w:r w:rsidRPr="001024EB">
        <w:rPr>
          <w:rFonts w:ascii="Arial" w:hAnsi="Arial" w:cs="Arial"/>
          <w:spacing w:val="-6"/>
        </w:rPr>
        <w:t xml:space="preserve"> </w:t>
      </w:r>
      <w:r w:rsidRPr="001024EB">
        <w:rPr>
          <w:rFonts w:ascii="Arial" w:hAnsi="Arial" w:cs="Arial"/>
        </w:rPr>
        <w:t>сургалт</w:t>
      </w:r>
      <w:r w:rsidRPr="001024EB">
        <w:rPr>
          <w:rFonts w:ascii="Arial" w:hAnsi="Arial" w:cs="Arial"/>
          <w:spacing w:val="-5"/>
        </w:rPr>
        <w:t xml:space="preserve"> </w:t>
      </w:r>
      <w:r w:rsidRPr="001024EB">
        <w:rPr>
          <w:rFonts w:ascii="Arial" w:hAnsi="Arial" w:cs="Arial"/>
        </w:rPr>
        <w:t>явуулдаг.</w:t>
      </w:r>
      <w:r w:rsidRPr="001024EB">
        <w:rPr>
          <w:rFonts w:ascii="Arial" w:hAnsi="Arial" w:cs="Arial"/>
          <w:spacing w:val="-5"/>
        </w:rPr>
        <w:t xml:space="preserve"> </w:t>
      </w:r>
      <w:r w:rsidRPr="001024EB">
        <w:rPr>
          <w:rFonts w:ascii="Arial" w:hAnsi="Arial" w:cs="Arial"/>
        </w:rPr>
        <w:t>Мөн орон нутгийн провинцийн худалдан авалтын төвүүд шаардлагатай бол сургалтуудыг зохион байгуулдаг.</w:t>
      </w:r>
    </w:p>
    <w:p w14:paraId="30A4882D" w14:textId="77777777" w:rsidR="005A3959" w:rsidRPr="001024EB" w:rsidRDefault="005A3959" w:rsidP="0012552E">
      <w:pPr>
        <w:pStyle w:val="BodyText"/>
        <w:tabs>
          <w:tab w:val="left" w:pos="3240"/>
        </w:tabs>
        <w:ind w:left="307" w:right="869" w:firstLine="719"/>
        <w:jc w:val="both"/>
        <w:rPr>
          <w:rFonts w:ascii="Arial" w:hAnsi="Arial" w:cs="Arial"/>
        </w:rPr>
      </w:pPr>
    </w:p>
    <w:p w14:paraId="3308FC24" w14:textId="77777777" w:rsidR="005F2845" w:rsidRPr="001024EB" w:rsidRDefault="0033177E" w:rsidP="0012552E">
      <w:pPr>
        <w:pStyle w:val="ListParagraph"/>
        <w:numPr>
          <w:ilvl w:val="0"/>
          <w:numId w:val="19"/>
        </w:numPr>
        <w:tabs>
          <w:tab w:val="left" w:pos="1177"/>
          <w:tab w:val="left" w:pos="3240"/>
        </w:tabs>
        <w:ind w:left="1177" w:hanging="83"/>
        <w:rPr>
          <w:rFonts w:ascii="Arial" w:hAnsi="Arial" w:cs="Arial"/>
          <w:i/>
          <w:sz w:val="24"/>
        </w:rPr>
      </w:pPr>
      <w:r w:rsidRPr="001024EB">
        <w:rPr>
          <w:rFonts w:ascii="Arial" w:hAnsi="Arial" w:cs="Arial"/>
          <w:i/>
          <w:sz w:val="24"/>
        </w:rPr>
        <w:t>Хятадад</w:t>
      </w:r>
      <w:r w:rsidRPr="001024EB">
        <w:rPr>
          <w:rFonts w:ascii="Arial" w:hAnsi="Arial" w:cs="Arial"/>
          <w:i/>
          <w:spacing w:val="-6"/>
          <w:sz w:val="24"/>
        </w:rPr>
        <w:t xml:space="preserve"> </w:t>
      </w:r>
      <w:r w:rsidRPr="001024EB">
        <w:rPr>
          <w:rFonts w:ascii="Arial" w:hAnsi="Arial" w:cs="Arial"/>
          <w:i/>
          <w:sz w:val="24"/>
        </w:rPr>
        <w:t>Төрийн</w:t>
      </w:r>
      <w:r w:rsidRPr="001024EB">
        <w:rPr>
          <w:rFonts w:ascii="Arial" w:hAnsi="Arial" w:cs="Arial"/>
          <w:i/>
          <w:spacing w:val="-4"/>
          <w:sz w:val="24"/>
        </w:rPr>
        <w:t xml:space="preserve"> </w:t>
      </w:r>
      <w:r w:rsidRPr="001024EB">
        <w:rPr>
          <w:rFonts w:ascii="Arial" w:hAnsi="Arial" w:cs="Arial"/>
          <w:i/>
          <w:sz w:val="24"/>
        </w:rPr>
        <w:t>ногоон</w:t>
      </w:r>
      <w:r w:rsidRPr="001024EB">
        <w:rPr>
          <w:rFonts w:ascii="Arial" w:hAnsi="Arial" w:cs="Arial"/>
          <w:i/>
          <w:spacing w:val="-4"/>
          <w:sz w:val="24"/>
        </w:rPr>
        <w:t xml:space="preserve"> </w:t>
      </w:r>
      <w:r w:rsidRPr="001024EB">
        <w:rPr>
          <w:rFonts w:ascii="Arial" w:hAnsi="Arial" w:cs="Arial"/>
          <w:i/>
          <w:sz w:val="24"/>
        </w:rPr>
        <w:t>худалдан</w:t>
      </w:r>
      <w:r w:rsidRPr="001024EB">
        <w:rPr>
          <w:rFonts w:ascii="Arial" w:hAnsi="Arial" w:cs="Arial"/>
          <w:i/>
          <w:spacing w:val="-3"/>
          <w:sz w:val="24"/>
        </w:rPr>
        <w:t xml:space="preserve"> </w:t>
      </w:r>
      <w:r w:rsidRPr="001024EB">
        <w:rPr>
          <w:rFonts w:ascii="Arial" w:hAnsi="Arial" w:cs="Arial"/>
          <w:i/>
          <w:sz w:val="24"/>
        </w:rPr>
        <w:t>авалтын</w:t>
      </w:r>
      <w:r w:rsidRPr="001024EB">
        <w:rPr>
          <w:rFonts w:ascii="Arial" w:hAnsi="Arial" w:cs="Arial"/>
          <w:i/>
          <w:spacing w:val="-4"/>
          <w:sz w:val="24"/>
        </w:rPr>
        <w:t xml:space="preserve"> </w:t>
      </w:r>
      <w:r w:rsidRPr="001024EB">
        <w:rPr>
          <w:rFonts w:ascii="Arial" w:hAnsi="Arial" w:cs="Arial"/>
          <w:i/>
          <w:spacing w:val="-2"/>
          <w:sz w:val="24"/>
        </w:rPr>
        <w:t>бэрхшээл</w:t>
      </w:r>
    </w:p>
    <w:p w14:paraId="7ABDCA17" w14:textId="77777777" w:rsidR="005A3959" w:rsidRDefault="0033177E" w:rsidP="0012552E">
      <w:pPr>
        <w:pStyle w:val="BodyText"/>
        <w:tabs>
          <w:tab w:val="left" w:pos="3240"/>
        </w:tabs>
        <w:ind w:left="307" w:right="869" w:firstLine="719"/>
        <w:jc w:val="both"/>
        <w:rPr>
          <w:rFonts w:ascii="Arial" w:hAnsi="Arial" w:cs="Arial"/>
          <w:i/>
        </w:rPr>
      </w:pPr>
      <w:r w:rsidRPr="001024EB">
        <w:rPr>
          <w:rFonts w:ascii="Arial" w:hAnsi="Arial" w:cs="Arial"/>
          <w:i/>
        </w:rPr>
        <w:t xml:space="preserve">Төрийн ногоон худалдан авалтын хязгаарлагдсан тархалт ба хүрээ: </w:t>
      </w:r>
    </w:p>
    <w:p w14:paraId="5DFECC77" w14:textId="77777777" w:rsidR="005A3959" w:rsidRDefault="005A3959" w:rsidP="0012552E">
      <w:pPr>
        <w:pStyle w:val="BodyText"/>
        <w:tabs>
          <w:tab w:val="left" w:pos="3240"/>
        </w:tabs>
        <w:ind w:left="307" w:right="869" w:firstLine="719"/>
        <w:jc w:val="both"/>
        <w:rPr>
          <w:rFonts w:ascii="Arial" w:hAnsi="Arial" w:cs="Arial"/>
          <w:i/>
        </w:rPr>
      </w:pPr>
    </w:p>
    <w:p w14:paraId="12F6D1AB" w14:textId="77777777" w:rsidR="005F2845" w:rsidRDefault="0033177E" w:rsidP="0012552E">
      <w:pPr>
        <w:pStyle w:val="BodyText"/>
        <w:tabs>
          <w:tab w:val="left" w:pos="3240"/>
        </w:tabs>
        <w:ind w:left="307" w:right="869" w:firstLine="719"/>
        <w:jc w:val="both"/>
        <w:rPr>
          <w:rFonts w:ascii="Arial" w:hAnsi="Arial" w:cs="Arial"/>
        </w:rPr>
      </w:pPr>
      <w:r w:rsidRPr="001024EB">
        <w:rPr>
          <w:rFonts w:ascii="Arial" w:hAnsi="Arial" w:cs="Arial"/>
        </w:rPr>
        <w:t>Одоогийн байдлаар Төрийн ногоон худалдан авалт нь харьцангуй хязгаартай бөгөөд зөвхөн төв засгийн газраас, муж болон орон нутгийн засгийн газруудын тодорхой агентлагуудад хамаардаг. Мөн одоогийн ногоон худалдан авалт нь зөвхөн баталгаажсан бүтээгдэхүүнүүдийг хамардаг. Төрийн худалдан авалтын өөр</w:t>
      </w:r>
      <w:r w:rsidRPr="001024EB">
        <w:rPr>
          <w:rFonts w:ascii="Arial" w:hAnsi="Arial" w:cs="Arial"/>
          <w:spacing w:val="-10"/>
        </w:rPr>
        <w:t xml:space="preserve"> </w:t>
      </w:r>
      <w:r w:rsidRPr="001024EB">
        <w:rPr>
          <w:rFonts w:ascii="Arial" w:hAnsi="Arial" w:cs="Arial"/>
        </w:rPr>
        <w:t>нэг</w:t>
      </w:r>
      <w:r w:rsidRPr="001024EB">
        <w:rPr>
          <w:rFonts w:ascii="Arial" w:hAnsi="Arial" w:cs="Arial"/>
          <w:spacing w:val="-10"/>
        </w:rPr>
        <w:t xml:space="preserve"> </w:t>
      </w:r>
      <w:r w:rsidRPr="001024EB">
        <w:rPr>
          <w:rFonts w:ascii="Arial" w:hAnsi="Arial" w:cs="Arial"/>
        </w:rPr>
        <w:t>гол</w:t>
      </w:r>
      <w:r w:rsidRPr="001024EB">
        <w:rPr>
          <w:rFonts w:ascii="Arial" w:hAnsi="Arial" w:cs="Arial"/>
          <w:spacing w:val="-9"/>
        </w:rPr>
        <w:t xml:space="preserve"> </w:t>
      </w:r>
      <w:r w:rsidRPr="001024EB">
        <w:rPr>
          <w:rFonts w:ascii="Arial" w:hAnsi="Arial" w:cs="Arial"/>
        </w:rPr>
        <w:t>салбар</w:t>
      </w:r>
      <w:r w:rsidRPr="001024EB">
        <w:rPr>
          <w:rFonts w:ascii="Arial" w:hAnsi="Arial" w:cs="Arial"/>
          <w:spacing w:val="-8"/>
        </w:rPr>
        <w:t xml:space="preserve"> </w:t>
      </w:r>
      <w:r w:rsidRPr="001024EB">
        <w:rPr>
          <w:rFonts w:ascii="Arial" w:hAnsi="Arial" w:cs="Arial"/>
        </w:rPr>
        <w:t>болох</w:t>
      </w:r>
      <w:r w:rsidRPr="001024EB">
        <w:rPr>
          <w:rFonts w:ascii="Arial" w:hAnsi="Arial" w:cs="Arial"/>
          <w:spacing w:val="-8"/>
        </w:rPr>
        <w:t xml:space="preserve"> </w:t>
      </w:r>
      <w:r w:rsidRPr="001024EB">
        <w:rPr>
          <w:rFonts w:ascii="Arial" w:hAnsi="Arial" w:cs="Arial"/>
        </w:rPr>
        <w:t>инженерчлэлийн</w:t>
      </w:r>
      <w:r w:rsidRPr="001024EB">
        <w:rPr>
          <w:rFonts w:ascii="Arial" w:hAnsi="Arial" w:cs="Arial"/>
          <w:spacing w:val="-11"/>
        </w:rPr>
        <w:t xml:space="preserve"> </w:t>
      </w:r>
      <w:r w:rsidRPr="001024EB">
        <w:rPr>
          <w:rFonts w:ascii="Arial" w:hAnsi="Arial" w:cs="Arial"/>
        </w:rPr>
        <w:t>төслүүд</w:t>
      </w:r>
      <w:r w:rsidRPr="001024EB">
        <w:rPr>
          <w:rFonts w:ascii="Arial" w:hAnsi="Arial" w:cs="Arial"/>
          <w:spacing w:val="-9"/>
        </w:rPr>
        <w:t xml:space="preserve"> </w:t>
      </w:r>
      <w:r w:rsidRPr="001024EB">
        <w:rPr>
          <w:rFonts w:ascii="Arial" w:hAnsi="Arial" w:cs="Arial"/>
        </w:rPr>
        <w:t>нь</w:t>
      </w:r>
      <w:r w:rsidRPr="001024EB">
        <w:rPr>
          <w:rFonts w:ascii="Arial" w:hAnsi="Arial" w:cs="Arial"/>
          <w:spacing w:val="-9"/>
        </w:rPr>
        <w:t xml:space="preserve"> </w:t>
      </w:r>
      <w:r w:rsidRPr="001024EB">
        <w:rPr>
          <w:rFonts w:ascii="Arial" w:hAnsi="Arial" w:cs="Arial"/>
        </w:rPr>
        <w:t>одоогийн</w:t>
      </w:r>
      <w:r w:rsidRPr="001024EB">
        <w:rPr>
          <w:rFonts w:ascii="Arial" w:hAnsi="Arial" w:cs="Arial"/>
          <w:spacing w:val="-11"/>
        </w:rPr>
        <w:t xml:space="preserve"> </w:t>
      </w:r>
      <w:r w:rsidRPr="001024EB">
        <w:rPr>
          <w:rFonts w:ascii="Arial" w:hAnsi="Arial" w:cs="Arial"/>
        </w:rPr>
        <w:t>ногоон</w:t>
      </w:r>
      <w:r w:rsidRPr="001024EB">
        <w:rPr>
          <w:rFonts w:ascii="Arial" w:hAnsi="Arial" w:cs="Arial"/>
          <w:spacing w:val="-11"/>
        </w:rPr>
        <w:t xml:space="preserve"> </w:t>
      </w:r>
      <w:r w:rsidRPr="001024EB">
        <w:rPr>
          <w:rFonts w:ascii="Arial" w:hAnsi="Arial" w:cs="Arial"/>
        </w:rPr>
        <w:t>худалдан авалтын хүрээнд орохгүй байна. Үүнтэй адил, төрийн өмчит аж ахуйн нэгжүүд (SOEs) нь одоогийн Төрийн ногоон худалдан авалтын хүрээнд оролцдоггүй.</w:t>
      </w:r>
    </w:p>
    <w:p w14:paraId="21D637D5" w14:textId="77777777" w:rsidR="005A3959" w:rsidRPr="001024EB" w:rsidRDefault="005A3959" w:rsidP="0012552E">
      <w:pPr>
        <w:pStyle w:val="BodyText"/>
        <w:tabs>
          <w:tab w:val="left" w:pos="3240"/>
        </w:tabs>
        <w:ind w:left="307" w:right="869" w:firstLine="719"/>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6143"/>
      </w:tblGrid>
      <w:tr w:rsidR="005F2845" w:rsidRPr="00AF177E" w14:paraId="4A0E5EDD" w14:textId="77777777">
        <w:trPr>
          <w:trHeight w:val="457"/>
        </w:trPr>
        <w:tc>
          <w:tcPr>
            <w:tcW w:w="2876" w:type="dxa"/>
          </w:tcPr>
          <w:p w14:paraId="3228AE63" w14:textId="77777777" w:rsidR="005F2845" w:rsidRPr="00AF177E" w:rsidRDefault="0033177E" w:rsidP="0012552E">
            <w:pPr>
              <w:pStyle w:val="TableParagraph"/>
              <w:tabs>
                <w:tab w:val="left" w:pos="3240"/>
              </w:tabs>
              <w:ind w:left="407"/>
              <w:jc w:val="both"/>
              <w:rPr>
                <w:rFonts w:ascii="Arial" w:hAnsi="Arial" w:cs="Arial"/>
                <w:b/>
              </w:rPr>
            </w:pPr>
            <w:r w:rsidRPr="00AF177E">
              <w:rPr>
                <w:rFonts w:ascii="Arial" w:hAnsi="Arial" w:cs="Arial"/>
                <w:b/>
              </w:rPr>
              <w:t>Түлхүүр</w:t>
            </w:r>
            <w:r w:rsidRPr="00AF177E">
              <w:rPr>
                <w:rFonts w:ascii="Arial" w:hAnsi="Arial" w:cs="Arial"/>
                <w:b/>
                <w:spacing w:val="-3"/>
              </w:rPr>
              <w:t xml:space="preserve"> </w:t>
            </w:r>
            <w:r w:rsidRPr="00AF177E">
              <w:rPr>
                <w:rFonts w:ascii="Arial" w:hAnsi="Arial" w:cs="Arial"/>
                <w:b/>
                <w:spacing w:val="-2"/>
              </w:rPr>
              <w:t>Асуудал</w:t>
            </w:r>
          </w:p>
        </w:tc>
        <w:tc>
          <w:tcPr>
            <w:tcW w:w="6143" w:type="dxa"/>
          </w:tcPr>
          <w:p w14:paraId="5DB6D4CB" w14:textId="77777777" w:rsidR="005F2845" w:rsidRPr="00AF177E" w:rsidRDefault="0033177E" w:rsidP="0012552E">
            <w:pPr>
              <w:pStyle w:val="TableParagraph"/>
              <w:tabs>
                <w:tab w:val="left" w:pos="3240"/>
              </w:tabs>
              <w:ind w:left="7"/>
              <w:jc w:val="both"/>
              <w:rPr>
                <w:rFonts w:ascii="Arial" w:hAnsi="Arial" w:cs="Arial"/>
                <w:b/>
              </w:rPr>
            </w:pPr>
            <w:r w:rsidRPr="00AF177E">
              <w:rPr>
                <w:rFonts w:ascii="Arial" w:hAnsi="Arial" w:cs="Arial"/>
                <w:b/>
                <w:spacing w:val="-2"/>
              </w:rPr>
              <w:t>Тайлбар</w:t>
            </w:r>
          </w:p>
        </w:tc>
      </w:tr>
      <w:tr w:rsidR="005F2845" w:rsidRPr="00AF177E" w14:paraId="3DC8A8F4" w14:textId="77777777">
        <w:trPr>
          <w:trHeight w:val="1353"/>
        </w:trPr>
        <w:tc>
          <w:tcPr>
            <w:tcW w:w="2876" w:type="dxa"/>
          </w:tcPr>
          <w:p w14:paraId="245A2C70" w14:textId="77777777" w:rsidR="005F2845" w:rsidRPr="00AF177E" w:rsidRDefault="0033177E" w:rsidP="0012552E">
            <w:pPr>
              <w:pStyle w:val="TableParagraph"/>
              <w:tabs>
                <w:tab w:val="left" w:pos="3240"/>
              </w:tabs>
              <w:ind w:left="107" w:right="518"/>
              <w:jc w:val="both"/>
              <w:rPr>
                <w:rFonts w:ascii="Arial" w:hAnsi="Arial" w:cs="Arial"/>
                <w:b/>
              </w:rPr>
            </w:pPr>
            <w:r w:rsidRPr="00AF177E">
              <w:rPr>
                <w:rFonts w:ascii="Arial" w:hAnsi="Arial" w:cs="Arial"/>
                <w:b/>
              </w:rPr>
              <w:t>1.Төрийн ногоон худалдан</w:t>
            </w:r>
            <w:r w:rsidRPr="00AF177E">
              <w:rPr>
                <w:rFonts w:ascii="Arial" w:hAnsi="Arial" w:cs="Arial"/>
                <w:b/>
                <w:spacing w:val="-17"/>
              </w:rPr>
              <w:t xml:space="preserve"> </w:t>
            </w:r>
            <w:r w:rsidRPr="00AF177E">
              <w:rPr>
                <w:rFonts w:ascii="Arial" w:hAnsi="Arial" w:cs="Arial"/>
                <w:b/>
              </w:rPr>
              <w:t xml:space="preserve">авалтын </w:t>
            </w:r>
            <w:r w:rsidRPr="00AF177E">
              <w:rPr>
                <w:rFonts w:ascii="Arial" w:hAnsi="Arial" w:cs="Arial"/>
                <w:b/>
                <w:spacing w:val="-2"/>
              </w:rPr>
              <w:t>шаардлагын</w:t>
            </w:r>
          </w:p>
          <w:p w14:paraId="32678A99" w14:textId="77777777" w:rsidR="005F2845" w:rsidRPr="00AF177E" w:rsidRDefault="0033177E" w:rsidP="0012552E">
            <w:pPr>
              <w:pStyle w:val="TableParagraph"/>
              <w:tabs>
                <w:tab w:val="left" w:pos="3240"/>
              </w:tabs>
              <w:ind w:left="107"/>
              <w:jc w:val="both"/>
              <w:rPr>
                <w:rFonts w:ascii="Arial" w:hAnsi="Arial" w:cs="Arial"/>
                <w:b/>
              </w:rPr>
            </w:pPr>
            <w:r w:rsidRPr="00AF177E">
              <w:rPr>
                <w:rFonts w:ascii="Arial" w:hAnsi="Arial" w:cs="Arial"/>
                <w:b/>
              </w:rPr>
              <w:t>хязгаарлагдсан</w:t>
            </w:r>
            <w:r w:rsidRPr="00AF177E">
              <w:rPr>
                <w:rFonts w:ascii="Arial" w:hAnsi="Arial" w:cs="Arial"/>
                <w:b/>
                <w:spacing w:val="-7"/>
              </w:rPr>
              <w:t xml:space="preserve"> </w:t>
            </w:r>
            <w:r w:rsidRPr="00AF177E">
              <w:rPr>
                <w:rFonts w:ascii="Arial" w:hAnsi="Arial" w:cs="Arial"/>
                <w:b/>
                <w:spacing w:val="-4"/>
              </w:rPr>
              <w:t>хүрээ</w:t>
            </w:r>
          </w:p>
        </w:tc>
        <w:tc>
          <w:tcPr>
            <w:tcW w:w="6143" w:type="dxa"/>
          </w:tcPr>
          <w:p w14:paraId="493CD51E" w14:textId="77777777" w:rsidR="005F2845" w:rsidRPr="00AF177E" w:rsidRDefault="0033177E" w:rsidP="0012552E">
            <w:pPr>
              <w:pStyle w:val="TableParagraph"/>
              <w:tabs>
                <w:tab w:val="left" w:pos="3240"/>
              </w:tabs>
              <w:ind w:left="107" w:right="98"/>
              <w:jc w:val="both"/>
              <w:rPr>
                <w:rFonts w:ascii="Arial" w:hAnsi="Arial" w:cs="Arial"/>
              </w:rPr>
            </w:pPr>
            <w:r w:rsidRPr="00AF177E">
              <w:rPr>
                <w:rFonts w:ascii="Arial" w:hAnsi="Arial" w:cs="Arial"/>
              </w:rPr>
              <w:t>Зөвхөн</w:t>
            </w:r>
            <w:r w:rsidRPr="00AF177E">
              <w:rPr>
                <w:rFonts w:ascii="Arial" w:hAnsi="Arial" w:cs="Arial"/>
                <w:spacing w:val="-15"/>
              </w:rPr>
              <w:t xml:space="preserve"> </w:t>
            </w:r>
            <w:r w:rsidRPr="00AF177E">
              <w:rPr>
                <w:rFonts w:ascii="Arial" w:hAnsi="Arial" w:cs="Arial"/>
              </w:rPr>
              <w:t>байгаль</w:t>
            </w:r>
            <w:r w:rsidRPr="00AF177E">
              <w:rPr>
                <w:rFonts w:ascii="Arial" w:hAnsi="Arial" w:cs="Arial"/>
                <w:spacing w:val="-16"/>
              </w:rPr>
              <w:t xml:space="preserve"> </w:t>
            </w:r>
            <w:r w:rsidRPr="00AF177E">
              <w:rPr>
                <w:rFonts w:ascii="Arial" w:hAnsi="Arial" w:cs="Arial"/>
              </w:rPr>
              <w:t>орчны</w:t>
            </w:r>
            <w:r w:rsidRPr="00AF177E">
              <w:rPr>
                <w:rFonts w:ascii="Arial" w:hAnsi="Arial" w:cs="Arial"/>
                <w:spacing w:val="-14"/>
              </w:rPr>
              <w:t xml:space="preserve"> </w:t>
            </w:r>
            <w:r w:rsidRPr="00AF177E">
              <w:rPr>
                <w:rFonts w:ascii="Arial" w:hAnsi="Arial" w:cs="Arial"/>
              </w:rPr>
              <w:t>шошготой</w:t>
            </w:r>
            <w:r w:rsidRPr="00AF177E">
              <w:rPr>
                <w:rFonts w:ascii="Arial" w:hAnsi="Arial" w:cs="Arial"/>
                <w:spacing w:val="-15"/>
              </w:rPr>
              <w:t xml:space="preserve"> </w:t>
            </w:r>
            <w:r w:rsidRPr="00AF177E">
              <w:rPr>
                <w:rFonts w:ascii="Arial" w:hAnsi="Arial" w:cs="Arial"/>
              </w:rPr>
              <w:t>бүтээгдэхүүн</w:t>
            </w:r>
            <w:r w:rsidRPr="00AF177E">
              <w:rPr>
                <w:rFonts w:ascii="Arial" w:hAnsi="Arial" w:cs="Arial"/>
                <w:spacing w:val="-15"/>
              </w:rPr>
              <w:t xml:space="preserve"> </w:t>
            </w:r>
            <w:r w:rsidRPr="00AF177E">
              <w:rPr>
                <w:rFonts w:ascii="Arial" w:hAnsi="Arial" w:cs="Arial"/>
              </w:rPr>
              <w:t>болон Эрчим хүч хэмнэх бүтээгдэхүүний жагсаалтад хамаардаг. Жишээ нь, албан тасалгааны тоног төхөөрөмж, хэвлэх үйлчилгээ.</w:t>
            </w:r>
          </w:p>
        </w:tc>
      </w:tr>
      <w:tr w:rsidR="005F2845" w:rsidRPr="00AF177E" w14:paraId="6C3556DF" w14:textId="77777777">
        <w:trPr>
          <w:trHeight w:val="1351"/>
        </w:trPr>
        <w:tc>
          <w:tcPr>
            <w:tcW w:w="2876" w:type="dxa"/>
          </w:tcPr>
          <w:p w14:paraId="5606764D" w14:textId="77777777" w:rsidR="005F2845" w:rsidRPr="00AF177E" w:rsidRDefault="0033177E" w:rsidP="0012552E">
            <w:pPr>
              <w:pStyle w:val="TableParagraph"/>
              <w:tabs>
                <w:tab w:val="left" w:pos="3240"/>
              </w:tabs>
              <w:ind w:left="107" w:right="583"/>
              <w:jc w:val="both"/>
              <w:rPr>
                <w:rFonts w:ascii="Arial" w:hAnsi="Arial" w:cs="Arial"/>
                <w:b/>
              </w:rPr>
            </w:pPr>
            <w:r w:rsidRPr="00AF177E">
              <w:rPr>
                <w:rFonts w:ascii="Arial" w:hAnsi="Arial" w:cs="Arial"/>
                <w:b/>
              </w:rPr>
              <w:t>2.Төрийн ногоон худалдан</w:t>
            </w:r>
            <w:r w:rsidRPr="00AF177E">
              <w:rPr>
                <w:rFonts w:ascii="Arial" w:hAnsi="Arial" w:cs="Arial"/>
                <w:b/>
                <w:spacing w:val="-17"/>
              </w:rPr>
              <w:t xml:space="preserve"> </w:t>
            </w:r>
            <w:r w:rsidRPr="00AF177E">
              <w:rPr>
                <w:rFonts w:ascii="Arial" w:hAnsi="Arial" w:cs="Arial"/>
                <w:b/>
              </w:rPr>
              <w:t xml:space="preserve">авалтад зохих бодлого </w:t>
            </w:r>
            <w:r w:rsidRPr="00AF177E">
              <w:rPr>
                <w:rFonts w:ascii="Arial" w:hAnsi="Arial" w:cs="Arial"/>
                <w:b/>
                <w:spacing w:val="-2"/>
              </w:rPr>
              <w:t>байхгүй</w:t>
            </w:r>
          </w:p>
        </w:tc>
        <w:tc>
          <w:tcPr>
            <w:tcW w:w="6143" w:type="dxa"/>
          </w:tcPr>
          <w:p w14:paraId="50F543C2" w14:textId="77777777" w:rsidR="005F2845" w:rsidRPr="00AF177E" w:rsidRDefault="0033177E" w:rsidP="0012552E">
            <w:pPr>
              <w:pStyle w:val="TableParagraph"/>
              <w:tabs>
                <w:tab w:val="left" w:pos="3240"/>
              </w:tabs>
              <w:ind w:left="107" w:right="101"/>
              <w:jc w:val="both"/>
              <w:rPr>
                <w:rFonts w:ascii="Arial" w:hAnsi="Arial" w:cs="Arial"/>
              </w:rPr>
            </w:pPr>
            <w:r w:rsidRPr="00AF177E">
              <w:rPr>
                <w:rFonts w:ascii="Arial" w:hAnsi="Arial" w:cs="Arial"/>
              </w:rPr>
              <w:t>Ногоон худалдан авалтын бодлого бүрэн гүйцэд бус байна. Хятад улсад тусгай хууль байхгүй, зөвхөн төрийн худалдан авалтын хуулинд холбогдох шаардлага багтсан.</w:t>
            </w:r>
          </w:p>
        </w:tc>
      </w:tr>
      <w:tr w:rsidR="005F2845" w:rsidRPr="00AF177E" w14:paraId="346278FA" w14:textId="77777777">
        <w:trPr>
          <w:trHeight w:val="1350"/>
        </w:trPr>
        <w:tc>
          <w:tcPr>
            <w:tcW w:w="2876" w:type="dxa"/>
          </w:tcPr>
          <w:p w14:paraId="55528A58" w14:textId="77777777" w:rsidR="005F2845" w:rsidRPr="00AF177E" w:rsidRDefault="0033177E" w:rsidP="0012552E">
            <w:pPr>
              <w:pStyle w:val="TableParagraph"/>
              <w:tabs>
                <w:tab w:val="left" w:pos="3240"/>
              </w:tabs>
              <w:ind w:left="107"/>
              <w:jc w:val="both"/>
              <w:rPr>
                <w:rFonts w:ascii="Arial" w:hAnsi="Arial" w:cs="Arial"/>
                <w:b/>
              </w:rPr>
            </w:pPr>
            <w:r w:rsidRPr="00AF177E">
              <w:rPr>
                <w:rFonts w:ascii="Arial" w:hAnsi="Arial" w:cs="Arial"/>
                <w:b/>
              </w:rPr>
              <w:t>3.Төрийн</w:t>
            </w:r>
            <w:r w:rsidRPr="00AF177E">
              <w:rPr>
                <w:rFonts w:ascii="Arial" w:hAnsi="Arial" w:cs="Arial"/>
                <w:b/>
                <w:spacing w:val="-17"/>
              </w:rPr>
              <w:t xml:space="preserve"> </w:t>
            </w:r>
            <w:r w:rsidRPr="00AF177E">
              <w:rPr>
                <w:rFonts w:ascii="Arial" w:hAnsi="Arial" w:cs="Arial"/>
                <w:b/>
              </w:rPr>
              <w:t>худалдан авалтын тухай хүндэрсэн бүтэц</w:t>
            </w:r>
          </w:p>
        </w:tc>
        <w:tc>
          <w:tcPr>
            <w:tcW w:w="6143" w:type="dxa"/>
          </w:tcPr>
          <w:p w14:paraId="5A922A02" w14:textId="77777777" w:rsidR="005F2845" w:rsidRPr="00AF177E" w:rsidRDefault="0033177E" w:rsidP="0012552E">
            <w:pPr>
              <w:pStyle w:val="TableParagraph"/>
              <w:tabs>
                <w:tab w:val="left" w:pos="3240"/>
              </w:tabs>
              <w:ind w:left="107" w:right="38"/>
              <w:jc w:val="both"/>
              <w:rPr>
                <w:rFonts w:ascii="Arial" w:hAnsi="Arial" w:cs="Arial"/>
              </w:rPr>
            </w:pPr>
            <w:r w:rsidRPr="00AF177E">
              <w:rPr>
                <w:rFonts w:ascii="Arial" w:hAnsi="Arial" w:cs="Arial"/>
              </w:rPr>
              <w:t>Төрийн худалдан авалт олон шатлалтай (4-5 шатлал),</w:t>
            </w:r>
            <w:r w:rsidRPr="00AF177E">
              <w:rPr>
                <w:rFonts w:ascii="Arial" w:hAnsi="Arial" w:cs="Arial"/>
                <w:spacing w:val="-3"/>
              </w:rPr>
              <w:t xml:space="preserve"> </w:t>
            </w:r>
            <w:r w:rsidRPr="00AF177E">
              <w:rPr>
                <w:rFonts w:ascii="Arial" w:hAnsi="Arial" w:cs="Arial"/>
              </w:rPr>
              <w:t>олон</w:t>
            </w:r>
            <w:r w:rsidRPr="00AF177E">
              <w:rPr>
                <w:rFonts w:ascii="Arial" w:hAnsi="Arial" w:cs="Arial"/>
                <w:spacing w:val="-4"/>
              </w:rPr>
              <w:t xml:space="preserve"> </w:t>
            </w:r>
            <w:r w:rsidRPr="00AF177E">
              <w:rPr>
                <w:rFonts w:ascii="Arial" w:hAnsi="Arial" w:cs="Arial"/>
              </w:rPr>
              <w:t>төрлийн</w:t>
            </w:r>
            <w:r w:rsidRPr="00AF177E">
              <w:rPr>
                <w:rFonts w:ascii="Arial" w:hAnsi="Arial" w:cs="Arial"/>
                <w:spacing w:val="-4"/>
              </w:rPr>
              <w:t xml:space="preserve"> </w:t>
            </w:r>
            <w:r w:rsidRPr="00AF177E">
              <w:rPr>
                <w:rFonts w:ascii="Arial" w:hAnsi="Arial" w:cs="Arial"/>
              </w:rPr>
              <w:t>агентлаг</w:t>
            </w:r>
            <w:r w:rsidRPr="00AF177E">
              <w:rPr>
                <w:rFonts w:ascii="Arial" w:hAnsi="Arial" w:cs="Arial"/>
                <w:spacing w:val="-2"/>
              </w:rPr>
              <w:t xml:space="preserve"> </w:t>
            </w:r>
            <w:r w:rsidRPr="00AF177E">
              <w:rPr>
                <w:rFonts w:ascii="Arial" w:hAnsi="Arial" w:cs="Arial"/>
              </w:rPr>
              <w:t>оролцдог.</w:t>
            </w:r>
            <w:r w:rsidRPr="00AF177E">
              <w:rPr>
                <w:rFonts w:ascii="Arial" w:hAnsi="Arial" w:cs="Arial"/>
                <w:spacing w:val="-5"/>
              </w:rPr>
              <w:t xml:space="preserve"> </w:t>
            </w:r>
            <w:r w:rsidRPr="00AF177E">
              <w:rPr>
                <w:rFonts w:ascii="Arial" w:hAnsi="Arial" w:cs="Arial"/>
              </w:rPr>
              <w:t>Энэ нь хэрэгжилтийн</w:t>
            </w:r>
            <w:r w:rsidRPr="00AF177E">
              <w:rPr>
                <w:rFonts w:ascii="Arial" w:hAnsi="Arial" w:cs="Arial"/>
                <w:spacing w:val="-9"/>
              </w:rPr>
              <w:t xml:space="preserve"> </w:t>
            </w:r>
            <w:r w:rsidRPr="00AF177E">
              <w:rPr>
                <w:rFonts w:ascii="Arial" w:hAnsi="Arial" w:cs="Arial"/>
              </w:rPr>
              <w:t>хугацааг</w:t>
            </w:r>
            <w:r w:rsidRPr="00AF177E">
              <w:rPr>
                <w:rFonts w:ascii="Arial" w:hAnsi="Arial" w:cs="Arial"/>
                <w:spacing w:val="-7"/>
              </w:rPr>
              <w:t xml:space="preserve"> </w:t>
            </w:r>
            <w:r w:rsidRPr="00AF177E">
              <w:rPr>
                <w:rFonts w:ascii="Arial" w:hAnsi="Arial" w:cs="Arial"/>
              </w:rPr>
              <w:t>сунгаж,</w:t>
            </w:r>
            <w:r w:rsidRPr="00AF177E">
              <w:rPr>
                <w:rFonts w:ascii="Arial" w:hAnsi="Arial" w:cs="Arial"/>
                <w:spacing w:val="-8"/>
              </w:rPr>
              <w:t xml:space="preserve"> </w:t>
            </w:r>
            <w:r w:rsidRPr="00AF177E">
              <w:rPr>
                <w:rFonts w:ascii="Arial" w:hAnsi="Arial" w:cs="Arial"/>
              </w:rPr>
              <w:t>үр</w:t>
            </w:r>
            <w:r w:rsidRPr="00AF177E">
              <w:rPr>
                <w:rFonts w:ascii="Arial" w:hAnsi="Arial" w:cs="Arial"/>
                <w:spacing w:val="-8"/>
              </w:rPr>
              <w:t xml:space="preserve"> </w:t>
            </w:r>
            <w:r w:rsidRPr="00AF177E">
              <w:rPr>
                <w:rFonts w:ascii="Arial" w:hAnsi="Arial" w:cs="Arial"/>
              </w:rPr>
              <w:t>ашиггүй</w:t>
            </w:r>
            <w:r w:rsidRPr="00AF177E">
              <w:rPr>
                <w:rFonts w:ascii="Arial" w:hAnsi="Arial" w:cs="Arial"/>
                <w:spacing w:val="-12"/>
              </w:rPr>
              <w:t xml:space="preserve"> </w:t>
            </w:r>
            <w:r w:rsidRPr="00AF177E">
              <w:rPr>
                <w:rFonts w:ascii="Arial" w:hAnsi="Arial" w:cs="Arial"/>
              </w:rPr>
              <w:t xml:space="preserve">болгож </w:t>
            </w:r>
            <w:r w:rsidRPr="00AF177E">
              <w:rPr>
                <w:rFonts w:ascii="Arial" w:hAnsi="Arial" w:cs="Arial"/>
                <w:spacing w:val="-2"/>
              </w:rPr>
              <w:t>байна.</w:t>
            </w:r>
          </w:p>
        </w:tc>
      </w:tr>
    </w:tbl>
    <w:p w14:paraId="40C7D807" w14:textId="77777777" w:rsidR="005F2845" w:rsidRPr="001024EB" w:rsidRDefault="005F2845" w:rsidP="0012552E">
      <w:pPr>
        <w:pStyle w:val="BodyText"/>
        <w:tabs>
          <w:tab w:val="left" w:pos="3240"/>
        </w:tabs>
        <w:jc w:val="both"/>
        <w:rPr>
          <w:rFonts w:ascii="Arial" w:hAnsi="Arial" w:cs="Arial"/>
        </w:rPr>
      </w:pPr>
    </w:p>
    <w:p w14:paraId="4DB749C7" w14:textId="77777777" w:rsidR="005F2845" w:rsidRPr="001024EB" w:rsidRDefault="0033177E" w:rsidP="0012552E">
      <w:pPr>
        <w:pStyle w:val="BodyText"/>
        <w:tabs>
          <w:tab w:val="left" w:pos="3240"/>
        </w:tabs>
        <w:ind w:left="307" w:right="873" w:firstLine="719"/>
        <w:jc w:val="both"/>
        <w:rPr>
          <w:rFonts w:ascii="Arial" w:hAnsi="Arial" w:cs="Arial"/>
        </w:rPr>
      </w:pPr>
      <w:r w:rsidRPr="001024EB">
        <w:rPr>
          <w:rFonts w:ascii="Arial" w:hAnsi="Arial" w:cs="Arial"/>
        </w:rPr>
        <w:t>Төрийн</w:t>
      </w:r>
      <w:r w:rsidRPr="001024EB">
        <w:rPr>
          <w:rFonts w:ascii="Arial" w:hAnsi="Arial" w:cs="Arial"/>
          <w:spacing w:val="-5"/>
        </w:rPr>
        <w:t xml:space="preserve"> </w:t>
      </w:r>
      <w:r w:rsidRPr="001024EB">
        <w:rPr>
          <w:rFonts w:ascii="Arial" w:hAnsi="Arial" w:cs="Arial"/>
        </w:rPr>
        <w:t>ногоон</w:t>
      </w:r>
      <w:r w:rsidRPr="001024EB">
        <w:rPr>
          <w:rFonts w:ascii="Arial" w:hAnsi="Arial" w:cs="Arial"/>
          <w:spacing w:val="-5"/>
        </w:rPr>
        <w:t xml:space="preserve"> </w:t>
      </w:r>
      <w:r w:rsidRPr="001024EB">
        <w:rPr>
          <w:rFonts w:ascii="Arial" w:hAnsi="Arial" w:cs="Arial"/>
        </w:rPr>
        <w:t>худалдан</w:t>
      </w:r>
      <w:r w:rsidRPr="001024EB">
        <w:rPr>
          <w:rFonts w:ascii="Arial" w:hAnsi="Arial" w:cs="Arial"/>
          <w:spacing w:val="-5"/>
        </w:rPr>
        <w:t xml:space="preserve"> </w:t>
      </w:r>
      <w:r w:rsidRPr="001024EB">
        <w:rPr>
          <w:rFonts w:ascii="Arial" w:hAnsi="Arial" w:cs="Arial"/>
        </w:rPr>
        <w:t>авалтын</w:t>
      </w:r>
      <w:r w:rsidRPr="001024EB">
        <w:rPr>
          <w:rFonts w:ascii="Arial" w:hAnsi="Arial" w:cs="Arial"/>
          <w:spacing w:val="-5"/>
        </w:rPr>
        <w:t xml:space="preserve"> </w:t>
      </w:r>
      <w:r w:rsidRPr="001024EB">
        <w:rPr>
          <w:rFonts w:ascii="Arial" w:hAnsi="Arial" w:cs="Arial"/>
        </w:rPr>
        <w:t>хөтөлбөрийг</w:t>
      </w:r>
      <w:r w:rsidRPr="001024EB">
        <w:rPr>
          <w:rFonts w:ascii="Arial" w:hAnsi="Arial" w:cs="Arial"/>
          <w:spacing w:val="-5"/>
        </w:rPr>
        <w:t xml:space="preserve"> </w:t>
      </w:r>
      <w:r w:rsidRPr="001024EB">
        <w:rPr>
          <w:rFonts w:ascii="Arial" w:hAnsi="Arial" w:cs="Arial"/>
        </w:rPr>
        <w:t>хэрэгжүүлэхэд</w:t>
      </w:r>
      <w:r w:rsidRPr="001024EB">
        <w:rPr>
          <w:rFonts w:ascii="Arial" w:hAnsi="Arial" w:cs="Arial"/>
          <w:spacing w:val="-5"/>
        </w:rPr>
        <w:t xml:space="preserve"> </w:t>
      </w:r>
      <w:r w:rsidRPr="001024EB">
        <w:rPr>
          <w:rFonts w:ascii="Arial" w:hAnsi="Arial" w:cs="Arial"/>
        </w:rPr>
        <w:t>тулгарч</w:t>
      </w:r>
      <w:r w:rsidRPr="001024EB">
        <w:rPr>
          <w:rFonts w:ascii="Arial" w:hAnsi="Arial" w:cs="Arial"/>
          <w:spacing w:val="-5"/>
        </w:rPr>
        <w:t xml:space="preserve"> </w:t>
      </w:r>
      <w:r w:rsidRPr="001024EB">
        <w:rPr>
          <w:rFonts w:ascii="Arial" w:hAnsi="Arial" w:cs="Arial"/>
        </w:rPr>
        <w:t>буй сорилтуудыг даван туулахын тулд хэд хэдэн үйл ажиллагааг эхлүүлэх шаардлагатай байна:</w:t>
      </w: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6952"/>
      </w:tblGrid>
      <w:tr w:rsidR="005F2845" w:rsidRPr="00AF177E" w14:paraId="744A7BC0" w14:textId="77777777" w:rsidTr="00AF177E">
        <w:trPr>
          <w:trHeight w:val="567"/>
        </w:trPr>
        <w:tc>
          <w:tcPr>
            <w:tcW w:w="2066" w:type="dxa"/>
          </w:tcPr>
          <w:p w14:paraId="0B962AD7" w14:textId="77777777" w:rsidR="005F2845" w:rsidRPr="00AF177E" w:rsidRDefault="0033177E" w:rsidP="0012552E">
            <w:pPr>
              <w:pStyle w:val="TableParagraph"/>
              <w:tabs>
                <w:tab w:val="left" w:pos="1153"/>
                <w:tab w:val="left" w:pos="3240"/>
              </w:tabs>
              <w:ind w:left="107" w:right="97"/>
              <w:jc w:val="both"/>
              <w:rPr>
                <w:rFonts w:ascii="Arial" w:hAnsi="Arial" w:cs="Arial"/>
                <w:b/>
              </w:rPr>
            </w:pPr>
            <w:r w:rsidRPr="00AF177E">
              <w:rPr>
                <w:rFonts w:ascii="Arial" w:hAnsi="Arial" w:cs="Arial"/>
                <w:b/>
                <w:spacing w:val="-2"/>
              </w:rPr>
              <w:t>Даван</w:t>
            </w:r>
            <w:r w:rsidRPr="00AF177E">
              <w:rPr>
                <w:rFonts w:ascii="Arial" w:hAnsi="Arial" w:cs="Arial"/>
                <w:b/>
              </w:rPr>
              <w:tab/>
            </w:r>
            <w:r w:rsidRPr="00AF177E">
              <w:rPr>
                <w:rFonts w:ascii="Arial" w:hAnsi="Arial" w:cs="Arial"/>
                <w:b/>
                <w:spacing w:val="-2"/>
              </w:rPr>
              <w:t xml:space="preserve">туулах </w:t>
            </w:r>
            <w:r w:rsidRPr="00AF177E">
              <w:rPr>
                <w:rFonts w:ascii="Arial" w:hAnsi="Arial" w:cs="Arial"/>
                <w:b/>
              </w:rPr>
              <w:t>үйл ажиллагаа</w:t>
            </w:r>
          </w:p>
        </w:tc>
        <w:tc>
          <w:tcPr>
            <w:tcW w:w="6952" w:type="dxa"/>
          </w:tcPr>
          <w:p w14:paraId="1AF641E4" w14:textId="77777777" w:rsidR="005F2845" w:rsidRPr="00AF177E" w:rsidRDefault="0033177E" w:rsidP="0012552E">
            <w:pPr>
              <w:pStyle w:val="TableParagraph"/>
              <w:tabs>
                <w:tab w:val="left" w:pos="3240"/>
              </w:tabs>
              <w:ind w:left="105"/>
              <w:jc w:val="both"/>
              <w:rPr>
                <w:rFonts w:ascii="Arial" w:hAnsi="Arial" w:cs="Arial"/>
                <w:b/>
              </w:rPr>
            </w:pPr>
            <w:r w:rsidRPr="00AF177E">
              <w:rPr>
                <w:rFonts w:ascii="Arial" w:hAnsi="Arial" w:cs="Arial"/>
                <w:b/>
                <w:spacing w:val="-2"/>
              </w:rPr>
              <w:t>Тайлбар</w:t>
            </w:r>
          </w:p>
        </w:tc>
      </w:tr>
      <w:tr w:rsidR="005F2845" w:rsidRPr="00AF177E" w14:paraId="290A7558" w14:textId="77777777" w:rsidTr="00AF177E">
        <w:trPr>
          <w:trHeight w:val="1161"/>
        </w:trPr>
        <w:tc>
          <w:tcPr>
            <w:tcW w:w="2066" w:type="dxa"/>
          </w:tcPr>
          <w:p w14:paraId="687A703B" w14:textId="77777777" w:rsidR="005F2845" w:rsidRPr="00AF177E" w:rsidRDefault="0033177E" w:rsidP="0012552E">
            <w:pPr>
              <w:pStyle w:val="TableParagraph"/>
              <w:tabs>
                <w:tab w:val="left" w:pos="3240"/>
              </w:tabs>
              <w:ind w:left="107" w:right="97"/>
              <w:jc w:val="both"/>
              <w:rPr>
                <w:rFonts w:ascii="Arial" w:hAnsi="Arial" w:cs="Arial"/>
                <w:b/>
              </w:rPr>
            </w:pPr>
            <w:r w:rsidRPr="00AF177E">
              <w:rPr>
                <w:rFonts w:ascii="Arial" w:hAnsi="Arial" w:cs="Arial"/>
                <w:b/>
              </w:rPr>
              <w:t>Төрийн</w:t>
            </w:r>
            <w:r w:rsidRPr="00AF177E">
              <w:rPr>
                <w:rFonts w:ascii="Arial" w:hAnsi="Arial" w:cs="Arial"/>
                <w:b/>
                <w:spacing w:val="34"/>
              </w:rPr>
              <w:t xml:space="preserve"> </w:t>
            </w:r>
            <w:r w:rsidRPr="00AF177E">
              <w:rPr>
                <w:rFonts w:ascii="Arial" w:hAnsi="Arial" w:cs="Arial"/>
                <w:b/>
              </w:rPr>
              <w:t xml:space="preserve">ногоон </w:t>
            </w:r>
            <w:r w:rsidRPr="00AF177E">
              <w:rPr>
                <w:rFonts w:ascii="Arial" w:hAnsi="Arial" w:cs="Arial"/>
                <w:b/>
                <w:spacing w:val="-2"/>
              </w:rPr>
              <w:t>худалдан авалтыг сурталчлах</w:t>
            </w:r>
          </w:p>
        </w:tc>
        <w:tc>
          <w:tcPr>
            <w:tcW w:w="6952" w:type="dxa"/>
          </w:tcPr>
          <w:p w14:paraId="3C306E76" w14:textId="77777777" w:rsidR="005F2845" w:rsidRPr="00AF177E" w:rsidRDefault="0033177E" w:rsidP="0012552E">
            <w:pPr>
              <w:pStyle w:val="TableParagraph"/>
              <w:tabs>
                <w:tab w:val="left" w:pos="3240"/>
              </w:tabs>
              <w:ind w:left="105" w:right="97"/>
              <w:jc w:val="both"/>
              <w:rPr>
                <w:rFonts w:ascii="Arial" w:hAnsi="Arial" w:cs="Arial"/>
              </w:rPr>
            </w:pPr>
            <w:r w:rsidRPr="00AF177E">
              <w:rPr>
                <w:rFonts w:ascii="Arial" w:hAnsi="Arial" w:cs="Arial"/>
              </w:rPr>
              <w:t>Төрийн бүх шат болон орон нутгийн агентлагуудад ногоон худалдан авалтыг сурталчлах. Энэ нь 12-р Үндэсний таван жилийн төлөвлөгөөний эрчим хүч болон байгаль орчинд чиглэсэн зорилтуудыг хэрэгжүүлэхэд тусална.</w:t>
            </w:r>
          </w:p>
        </w:tc>
      </w:tr>
      <w:tr w:rsidR="005F2845" w:rsidRPr="00AF177E" w14:paraId="254AF3CB" w14:textId="77777777" w:rsidTr="00AF177E">
        <w:trPr>
          <w:trHeight w:val="702"/>
        </w:trPr>
        <w:tc>
          <w:tcPr>
            <w:tcW w:w="2066" w:type="dxa"/>
          </w:tcPr>
          <w:p w14:paraId="11446798" w14:textId="77777777" w:rsidR="005F2845" w:rsidRPr="00AF177E" w:rsidRDefault="0033177E" w:rsidP="0012552E">
            <w:pPr>
              <w:pStyle w:val="TableParagraph"/>
              <w:tabs>
                <w:tab w:val="left" w:pos="3240"/>
              </w:tabs>
              <w:ind w:left="107" w:right="820"/>
              <w:jc w:val="both"/>
              <w:rPr>
                <w:rFonts w:ascii="Arial" w:hAnsi="Arial" w:cs="Arial"/>
                <w:b/>
              </w:rPr>
            </w:pPr>
            <w:r w:rsidRPr="00AF177E">
              <w:rPr>
                <w:rFonts w:ascii="Arial" w:hAnsi="Arial" w:cs="Arial"/>
                <w:b/>
                <w:spacing w:val="-2"/>
              </w:rPr>
              <w:t>Нөөцийн нэмэгдэл</w:t>
            </w:r>
          </w:p>
        </w:tc>
        <w:tc>
          <w:tcPr>
            <w:tcW w:w="6952" w:type="dxa"/>
          </w:tcPr>
          <w:p w14:paraId="0846F5A8" w14:textId="77777777" w:rsidR="005F2845" w:rsidRPr="00AF177E" w:rsidRDefault="0033177E" w:rsidP="0012552E">
            <w:pPr>
              <w:pStyle w:val="TableParagraph"/>
              <w:tabs>
                <w:tab w:val="left" w:pos="3240"/>
              </w:tabs>
              <w:ind w:left="105" w:right="101"/>
              <w:jc w:val="both"/>
              <w:rPr>
                <w:rFonts w:ascii="Arial" w:hAnsi="Arial" w:cs="Arial"/>
              </w:rPr>
            </w:pPr>
            <w:r w:rsidRPr="00AF177E">
              <w:rPr>
                <w:rFonts w:ascii="Arial" w:hAnsi="Arial" w:cs="Arial"/>
              </w:rPr>
              <w:t xml:space="preserve">Төрийн байгууллагуудад ногоон худалдан авалтыг хэрэгжүүлэхэд шаардлагатай нэмэлт нөөц, дэмжлэгийг </w:t>
            </w:r>
            <w:r w:rsidRPr="00AF177E">
              <w:rPr>
                <w:rFonts w:ascii="Arial" w:hAnsi="Arial" w:cs="Arial"/>
                <w:spacing w:val="-2"/>
              </w:rPr>
              <w:t>хангах.</w:t>
            </w:r>
          </w:p>
        </w:tc>
      </w:tr>
    </w:tbl>
    <w:p w14:paraId="47776A58" w14:textId="77777777" w:rsidR="005F2845" w:rsidRPr="001024EB" w:rsidRDefault="005F2845" w:rsidP="0012552E">
      <w:pPr>
        <w:pStyle w:val="BodyText"/>
        <w:tabs>
          <w:tab w:val="left" w:pos="3240"/>
        </w:tabs>
        <w:jc w:val="both"/>
        <w:rPr>
          <w:rFonts w:ascii="Arial" w:hAnsi="Arial" w:cs="Arial"/>
        </w:rPr>
      </w:pPr>
    </w:p>
    <w:p w14:paraId="4B378344" w14:textId="77777777" w:rsidR="005F2845" w:rsidRPr="001024EB" w:rsidRDefault="0033177E" w:rsidP="0012552E">
      <w:pPr>
        <w:pStyle w:val="Heading2"/>
        <w:numPr>
          <w:ilvl w:val="0"/>
          <w:numId w:val="20"/>
        </w:numPr>
        <w:tabs>
          <w:tab w:val="left" w:pos="1227"/>
          <w:tab w:val="left" w:pos="3240"/>
        </w:tabs>
        <w:ind w:left="1227" w:hanging="200"/>
        <w:jc w:val="both"/>
        <w:rPr>
          <w:position w:val="8"/>
          <w:sz w:val="16"/>
        </w:rPr>
      </w:pPr>
      <w:r w:rsidRPr="001024EB">
        <w:t>Бүгд</w:t>
      </w:r>
      <w:r w:rsidRPr="001024EB">
        <w:rPr>
          <w:spacing w:val="-3"/>
        </w:rPr>
        <w:t xml:space="preserve"> </w:t>
      </w:r>
      <w:r w:rsidRPr="001024EB">
        <w:t>Найрамдах</w:t>
      </w:r>
      <w:r w:rsidRPr="001024EB">
        <w:rPr>
          <w:spacing w:val="-5"/>
        </w:rPr>
        <w:t xml:space="preserve"> </w:t>
      </w:r>
      <w:r w:rsidRPr="001024EB">
        <w:t>Солонгос</w:t>
      </w:r>
      <w:r w:rsidRPr="001024EB">
        <w:rPr>
          <w:spacing w:val="-3"/>
        </w:rPr>
        <w:t xml:space="preserve"> </w:t>
      </w:r>
      <w:r w:rsidRPr="001024EB">
        <w:t>Улс</w:t>
      </w:r>
      <w:r w:rsidRPr="001024EB">
        <w:rPr>
          <w:spacing w:val="-5"/>
        </w:rPr>
        <w:t xml:space="preserve"> </w:t>
      </w:r>
      <w:r w:rsidRPr="001024EB">
        <w:t>(Өмнөд</w:t>
      </w:r>
      <w:r w:rsidRPr="001024EB">
        <w:rPr>
          <w:spacing w:val="-6"/>
        </w:rPr>
        <w:t xml:space="preserve"> </w:t>
      </w:r>
      <w:r w:rsidRPr="001024EB">
        <w:t>Солонгос</w:t>
      </w:r>
      <w:r w:rsidRPr="001024EB">
        <w:rPr>
          <w:spacing w:val="-2"/>
        </w:rPr>
        <w:t xml:space="preserve"> улс)</w:t>
      </w:r>
      <w:r w:rsidR="00AF177E">
        <w:rPr>
          <w:rStyle w:val="FootnoteReference"/>
          <w:spacing w:val="-2"/>
        </w:rPr>
        <w:footnoteReference w:id="45"/>
      </w:r>
    </w:p>
    <w:p w14:paraId="2BB3A49E" w14:textId="77777777" w:rsidR="00AF177E" w:rsidRDefault="00AF177E" w:rsidP="0012552E">
      <w:pPr>
        <w:pStyle w:val="BodyText"/>
        <w:tabs>
          <w:tab w:val="left" w:pos="3240"/>
        </w:tabs>
        <w:ind w:left="307" w:right="872" w:firstLine="719"/>
        <w:jc w:val="both"/>
        <w:rPr>
          <w:rFonts w:ascii="Arial" w:hAnsi="Arial" w:cs="Arial"/>
        </w:rPr>
      </w:pPr>
    </w:p>
    <w:p w14:paraId="25BEFDDE" w14:textId="77777777" w:rsidR="005F2845" w:rsidRPr="001024EB" w:rsidRDefault="0033177E" w:rsidP="0012552E">
      <w:pPr>
        <w:pStyle w:val="BodyText"/>
        <w:tabs>
          <w:tab w:val="left" w:pos="3240"/>
        </w:tabs>
        <w:ind w:left="307" w:right="872" w:firstLine="719"/>
        <w:jc w:val="both"/>
        <w:rPr>
          <w:rFonts w:ascii="Arial" w:hAnsi="Arial" w:cs="Arial"/>
        </w:rPr>
      </w:pPr>
      <w:r w:rsidRPr="001024EB">
        <w:rPr>
          <w:rFonts w:ascii="Arial" w:hAnsi="Arial" w:cs="Arial"/>
        </w:rPr>
        <w:t>1990-ээд оноос эхлэн БНСУ-д Тогтвортой Хэрэглээ ба Үйлдвэрлэл (SCP) бодлогыг</w:t>
      </w:r>
      <w:r w:rsidRPr="001024EB">
        <w:rPr>
          <w:rFonts w:ascii="Arial" w:hAnsi="Arial" w:cs="Arial"/>
          <w:spacing w:val="-13"/>
        </w:rPr>
        <w:t xml:space="preserve"> </w:t>
      </w:r>
      <w:r w:rsidRPr="001024EB">
        <w:rPr>
          <w:rFonts w:ascii="Arial" w:hAnsi="Arial" w:cs="Arial"/>
        </w:rPr>
        <w:t>хэрэгжүүлж,</w:t>
      </w:r>
      <w:r w:rsidRPr="001024EB">
        <w:rPr>
          <w:rFonts w:ascii="Arial" w:hAnsi="Arial" w:cs="Arial"/>
          <w:spacing w:val="-16"/>
        </w:rPr>
        <w:t xml:space="preserve"> </w:t>
      </w:r>
      <w:r w:rsidRPr="001024EB">
        <w:rPr>
          <w:rFonts w:ascii="Arial" w:hAnsi="Arial" w:cs="Arial"/>
        </w:rPr>
        <w:t>тогтвортой,</w:t>
      </w:r>
      <w:r w:rsidRPr="001024EB">
        <w:rPr>
          <w:rFonts w:ascii="Arial" w:hAnsi="Arial" w:cs="Arial"/>
          <w:spacing w:val="-15"/>
        </w:rPr>
        <w:t xml:space="preserve"> </w:t>
      </w:r>
      <w:r w:rsidRPr="001024EB">
        <w:rPr>
          <w:rFonts w:ascii="Arial" w:hAnsi="Arial" w:cs="Arial"/>
        </w:rPr>
        <w:t>нөөц</w:t>
      </w:r>
      <w:r w:rsidRPr="001024EB">
        <w:rPr>
          <w:rFonts w:ascii="Arial" w:hAnsi="Arial" w:cs="Arial"/>
          <w:spacing w:val="-15"/>
        </w:rPr>
        <w:t xml:space="preserve"> </w:t>
      </w:r>
      <w:r w:rsidRPr="001024EB">
        <w:rPr>
          <w:rFonts w:ascii="Arial" w:hAnsi="Arial" w:cs="Arial"/>
        </w:rPr>
        <w:t>хэмнэлттэй</w:t>
      </w:r>
      <w:r w:rsidRPr="001024EB">
        <w:rPr>
          <w:rFonts w:ascii="Arial" w:hAnsi="Arial" w:cs="Arial"/>
          <w:spacing w:val="-14"/>
        </w:rPr>
        <w:t xml:space="preserve"> </w:t>
      </w:r>
      <w:r w:rsidRPr="001024EB">
        <w:rPr>
          <w:rFonts w:ascii="Arial" w:hAnsi="Arial" w:cs="Arial"/>
        </w:rPr>
        <w:t>үйлдвэрлэлийн</w:t>
      </w:r>
      <w:r w:rsidRPr="001024EB">
        <w:rPr>
          <w:rFonts w:ascii="Arial" w:hAnsi="Arial" w:cs="Arial"/>
          <w:spacing w:val="-15"/>
        </w:rPr>
        <w:t xml:space="preserve"> </w:t>
      </w:r>
      <w:r w:rsidRPr="001024EB">
        <w:rPr>
          <w:rFonts w:ascii="Arial" w:hAnsi="Arial" w:cs="Arial"/>
        </w:rPr>
        <w:t>арга</w:t>
      </w:r>
      <w:r w:rsidRPr="001024EB">
        <w:rPr>
          <w:rFonts w:ascii="Arial" w:hAnsi="Arial" w:cs="Arial"/>
          <w:spacing w:val="-14"/>
        </w:rPr>
        <w:t xml:space="preserve"> </w:t>
      </w:r>
      <w:r w:rsidRPr="001024EB">
        <w:rPr>
          <w:rFonts w:ascii="Arial" w:hAnsi="Arial" w:cs="Arial"/>
        </w:rPr>
        <w:t>барилыг дэмжих зорилгоор нэвтрүүлсэн. Тогтвортой хэрэглээ болон үйлдвэрлэлийн үйл ажиллагаа нь гол төлөв ногоон бүтээгдэхүүнүүд болон үйлчилгээнүүдийн шинэ зах зээлийг үүсгэхэд чиглэгдсэн байдаг. Тогтвортой хэрэглээ болон үйлдвэрлэлийн хөтөлбөрийн хүрээнд Төрийн ногоон худалдан авалтыг улс үндэстний түвшинд нэвтрүүлж, өргөн хүрээний дэмжлэг (жишээлбэл, бодлого, хэрэгсэл болон журам) үзүүлсэн.</w:t>
      </w:r>
    </w:p>
    <w:p w14:paraId="2B1DF788" w14:textId="77777777" w:rsidR="00AF177E" w:rsidRDefault="00AF177E" w:rsidP="0012552E">
      <w:pPr>
        <w:pStyle w:val="BodyText"/>
        <w:tabs>
          <w:tab w:val="left" w:pos="3240"/>
        </w:tabs>
        <w:ind w:left="307" w:right="868" w:firstLine="719"/>
        <w:jc w:val="both"/>
        <w:rPr>
          <w:rFonts w:ascii="Arial" w:hAnsi="Arial" w:cs="Arial"/>
        </w:rPr>
      </w:pPr>
    </w:p>
    <w:p w14:paraId="37ADD3A1" w14:textId="77777777"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rPr>
        <w:t>Төрийн</w:t>
      </w:r>
      <w:r w:rsidRPr="001024EB">
        <w:rPr>
          <w:rFonts w:ascii="Arial" w:hAnsi="Arial" w:cs="Arial"/>
          <w:spacing w:val="-16"/>
        </w:rPr>
        <w:t xml:space="preserve"> </w:t>
      </w:r>
      <w:r w:rsidRPr="001024EB">
        <w:rPr>
          <w:rFonts w:ascii="Arial" w:hAnsi="Arial" w:cs="Arial"/>
        </w:rPr>
        <w:t>ногоон</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авалтыг</w:t>
      </w:r>
      <w:r w:rsidRPr="001024EB">
        <w:rPr>
          <w:rFonts w:ascii="Arial" w:hAnsi="Arial" w:cs="Arial"/>
          <w:spacing w:val="-16"/>
        </w:rPr>
        <w:t xml:space="preserve"> </w:t>
      </w:r>
      <w:r w:rsidRPr="001024EB">
        <w:rPr>
          <w:rFonts w:ascii="Arial" w:hAnsi="Arial" w:cs="Arial"/>
        </w:rPr>
        <w:t>амжилттай</w:t>
      </w:r>
      <w:r w:rsidRPr="001024EB">
        <w:rPr>
          <w:rFonts w:ascii="Arial" w:hAnsi="Arial" w:cs="Arial"/>
          <w:spacing w:val="-16"/>
        </w:rPr>
        <w:t xml:space="preserve"> </w:t>
      </w:r>
      <w:r w:rsidRPr="001024EB">
        <w:rPr>
          <w:rFonts w:ascii="Arial" w:hAnsi="Arial" w:cs="Arial"/>
        </w:rPr>
        <w:t>хэрэгжүүлэхийн</w:t>
      </w:r>
      <w:r w:rsidRPr="001024EB">
        <w:rPr>
          <w:rFonts w:ascii="Arial" w:hAnsi="Arial" w:cs="Arial"/>
          <w:spacing w:val="-16"/>
        </w:rPr>
        <w:t xml:space="preserve"> </w:t>
      </w:r>
      <w:r w:rsidRPr="001024EB">
        <w:rPr>
          <w:rFonts w:ascii="Arial" w:hAnsi="Arial" w:cs="Arial"/>
        </w:rPr>
        <w:t>тулд</w:t>
      </w:r>
      <w:r w:rsidRPr="001024EB">
        <w:rPr>
          <w:rFonts w:ascii="Arial" w:hAnsi="Arial" w:cs="Arial"/>
          <w:spacing w:val="-16"/>
        </w:rPr>
        <w:t xml:space="preserve"> </w:t>
      </w:r>
      <w:r w:rsidRPr="001024EB">
        <w:rPr>
          <w:rFonts w:ascii="Arial" w:hAnsi="Arial" w:cs="Arial"/>
        </w:rPr>
        <w:t>Байгаль орчны яам нь Солонгосын Байгаль орчны үйлдвэрлэлийн болон Технологийн хүрээлэн (KEITI) болон Солонгосын Төрийн худалдан авалтын алба (PPS)-тай хамтран хэд хэдэн санаачилгыг хэрэгжүүлсэн. Үүний хамгийн чухал санаачилгууд нь эко шошготой шалгуур үзүүлэлтүүдэд тулгуурласан Төрийн ногоон худалдан авалтын гарын авлагыг боловсруулах, худалдан авагчдад зориулсан "Ногоон бүтээгдэхүүний мэдээллийн платформ" (GPIP) байгуулах, мөн</w:t>
      </w:r>
      <w:r w:rsidRPr="001024EB">
        <w:rPr>
          <w:rFonts w:ascii="Arial" w:hAnsi="Arial" w:cs="Arial"/>
          <w:spacing w:val="-1"/>
        </w:rPr>
        <w:t xml:space="preserve"> </w:t>
      </w:r>
      <w:r w:rsidRPr="001024EB">
        <w:rPr>
          <w:rFonts w:ascii="Arial" w:hAnsi="Arial" w:cs="Arial"/>
        </w:rPr>
        <w:t>орон</w:t>
      </w:r>
      <w:r w:rsidRPr="001024EB">
        <w:rPr>
          <w:rFonts w:ascii="Arial" w:hAnsi="Arial" w:cs="Arial"/>
          <w:spacing w:val="-1"/>
        </w:rPr>
        <w:t xml:space="preserve"> </w:t>
      </w:r>
      <w:r w:rsidRPr="001024EB">
        <w:rPr>
          <w:rFonts w:ascii="Arial" w:hAnsi="Arial" w:cs="Arial"/>
        </w:rPr>
        <w:t>даяар</w:t>
      </w:r>
      <w:r w:rsidRPr="001024EB">
        <w:rPr>
          <w:rFonts w:ascii="Arial" w:hAnsi="Arial" w:cs="Arial"/>
          <w:spacing w:val="-2"/>
        </w:rPr>
        <w:t xml:space="preserve"> </w:t>
      </w:r>
      <w:r w:rsidRPr="001024EB">
        <w:rPr>
          <w:rFonts w:ascii="Arial" w:hAnsi="Arial" w:cs="Arial"/>
        </w:rPr>
        <w:t>онлайн</w:t>
      </w:r>
      <w:r w:rsidRPr="001024EB">
        <w:rPr>
          <w:rFonts w:ascii="Arial" w:hAnsi="Arial" w:cs="Arial"/>
          <w:spacing w:val="-1"/>
        </w:rPr>
        <w:t xml:space="preserve"> </w:t>
      </w:r>
      <w:r w:rsidRPr="001024EB">
        <w:rPr>
          <w:rFonts w:ascii="Arial" w:hAnsi="Arial" w:cs="Arial"/>
        </w:rPr>
        <w:t>хяналтын</w:t>
      </w:r>
      <w:r w:rsidRPr="001024EB">
        <w:rPr>
          <w:rFonts w:ascii="Arial" w:hAnsi="Arial" w:cs="Arial"/>
          <w:spacing w:val="-1"/>
        </w:rPr>
        <w:t xml:space="preserve"> </w:t>
      </w:r>
      <w:r w:rsidRPr="001024EB">
        <w:rPr>
          <w:rFonts w:ascii="Arial" w:hAnsi="Arial" w:cs="Arial"/>
        </w:rPr>
        <w:t>системийг бий</w:t>
      </w:r>
      <w:r w:rsidRPr="001024EB">
        <w:rPr>
          <w:rFonts w:ascii="Arial" w:hAnsi="Arial" w:cs="Arial"/>
          <w:spacing w:val="-3"/>
        </w:rPr>
        <w:t xml:space="preserve"> </w:t>
      </w:r>
      <w:r w:rsidRPr="001024EB">
        <w:rPr>
          <w:rFonts w:ascii="Arial" w:hAnsi="Arial" w:cs="Arial"/>
        </w:rPr>
        <w:t>болгосон</w:t>
      </w:r>
      <w:r w:rsidRPr="001024EB">
        <w:rPr>
          <w:rFonts w:ascii="Arial" w:hAnsi="Arial" w:cs="Arial"/>
          <w:spacing w:val="-1"/>
        </w:rPr>
        <w:t xml:space="preserve"> </w:t>
      </w:r>
      <w:r w:rsidRPr="001024EB">
        <w:rPr>
          <w:rFonts w:ascii="Arial" w:hAnsi="Arial" w:cs="Arial"/>
        </w:rPr>
        <w:t>юм.</w:t>
      </w:r>
      <w:r w:rsidRPr="001024EB">
        <w:rPr>
          <w:rFonts w:ascii="Arial" w:hAnsi="Arial" w:cs="Arial"/>
          <w:spacing w:val="-3"/>
        </w:rPr>
        <w:t xml:space="preserve"> </w:t>
      </w:r>
      <w:r w:rsidRPr="001024EB">
        <w:rPr>
          <w:rFonts w:ascii="Arial" w:hAnsi="Arial" w:cs="Arial"/>
        </w:rPr>
        <w:t>Энэхүү</w:t>
      </w:r>
      <w:r w:rsidRPr="001024EB">
        <w:rPr>
          <w:rFonts w:ascii="Arial" w:hAnsi="Arial" w:cs="Arial"/>
          <w:spacing w:val="-1"/>
        </w:rPr>
        <w:t xml:space="preserve"> </w:t>
      </w:r>
      <w:r w:rsidRPr="001024EB">
        <w:rPr>
          <w:rFonts w:ascii="Arial" w:hAnsi="Arial" w:cs="Arial"/>
        </w:rPr>
        <w:t>хяналтын систем нь Төрийн ногоон худалдан авалтыг амжилттай хэрэгжүүлэхэд чиглэсэн удирдамж өгөхөд тусалсан.</w:t>
      </w:r>
    </w:p>
    <w:p w14:paraId="229C9C4F" w14:textId="77777777" w:rsidR="00AF177E" w:rsidRDefault="00AF177E" w:rsidP="0012552E">
      <w:pPr>
        <w:pStyle w:val="BodyText"/>
        <w:tabs>
          <w:tab w:val="left" w:pos="3240"/>
        </w:tabs>
        <w:ind w:left="307" w:right="869" w:firstLine="719"/>
        <w:jc w:val="both"/>
        <w:rPr>
          <w:rFonts w:ascii="Arial" w:hAnsi="Arial" w:cs="Arial"/>
        </w:rPr>
      </w:pPr>
    </w:p>
    <w:p w14:paraId="6D254DDA" w14:textId="77777777"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rPr>
        <w:t>2005 онд Байгаль орчны яам "Ногоон бүтээгдэхүүний худалдан авалтыг дэмжих</w:t>
      </w:r>
      <w:r w:rsidRPr="001024EB">
        <w:rPr>
          <w:rFonts w:ascii="Arial" w:hAnsi="Arial" w:cs="Arial"/>
          <w:spacing w:val="-2"/>
        </w:rPr>
        <w:t xml:space="preserve"> </w:t>
      </w:r>
      <w:r w:rsidRPr="001024EB">
        <w:rPr>
          <w:rFonts w:ascii="Arial" w:hAnsi="Arial" w:cs="Arial"/>
        </w:rPr>
        <w:t>тухай</w:t>
      </w:r>
      <w:r w:rsidRPr="001024EB">
        <w:rPr>
          <w:rFonts w:ascii="Arial" w:hAnsi="Arial" w:cs="Arial"/>
          <w:spacing w:val="-1"/>
        </w:rPr>
        <w:t xml:space="preserve"> </w:t>
      </w:r>
      <w:r w:rsidRPr="001024EB">
        <w:rPr>
          <w:rFonts w:ascii="Arial" w:hAnsi="Arial" w:cs="Arial"/>
        </w:rPr>
        <w:t>хуулийг"</w:t>
      </w:r>
      <w:r w:rsidRPr="001024EB">
        <w:rPr>
          <w:rFonts w:ascii="Arial" w:hAnsi="Arial" w:cs="Arial"/>
          <w:spacing w:val="-1"/>
        </w:rPr>
        <w:t xml:space="preserve"> </w:t>
      </w:r>
      <w:r w:rsidRPr="001024EB">
        <w:rPr>
          <w:rFonts w:ascii="Arial" w:hAnsi="Arial" w:cs="Arial"/>
        </w:rPr>
        <w:t>баталсан.</w:t>
      </w:r>
      <w:r w:rsidRPr="001024EB">
        <w:rPr>
          <w:rFonts w:ascii="Arial" w:hAnsi="Arial" w:cs="Arial"/>
          <w:spacing w:val="-1"/>
        </w:rPr>
        <w:t xml:space="preserve"> </w:t>
      </w:r>
      <w:r w:rsidRPr="001024EB">
        <w:rPr>
          <w:rFonts w:ascii="Arial" w:hAnsi="Arial" w:cs="Arial"/>
        </w:rPr>
        <w:t>Энэ</w:t>
      </w:r>
      <w:r w:rsidRPr="001024EB">
        <w:rPr>
          <w:rFonts w:ascii="Arial" w:hAnsi="Arial" w:cs="Arial"/>
          <w:spacing w:val="-1"/>
        </w:rPr>
        <w:t xml:space="preserve"> </w:t>
      </w:r>
      <w:r w:rsidRPr="001024EB">
        <w:rPr>
          <w:rFonts w:ascii="Arial" w:hAnsi="Arial" w:cs="Arial"/>
        </w:rPr>
        <w:t>хууль</w:t>
      </w:r>
      <w:r w:rsidRPr="001024EB">
        <w:rPr>
          <w:rFonts w:ascii="Arial" w:hAnsi="Arial" w:cs="Arial"/>
          <w:spacing w:val="-2"/>
        </w:rPr>
        <w:t xml:space="preserve"> </w:t>
      </w:r>
      <w:r w:rsidRPr="001024EB">
        <w:rPr>
          <w:rFonts w:ascii="Arial" w:hAnsi="Arial" w:cs="Arial"/>
        </w:rPr>
        <w:t>нь</w:t>
      </w:r>
      <w:r w:rsidRPr="001024EB">
        <w:rPr>
          <w:rFonts w:ascii="Arial" w:hAnsi="Arial" w:cs="Arial"/>
          <w:spacing w:val="-2"/>
        </w:rPr>
        <w:t xml:space="preserve"> </w:t>
      </w:r>
      <w:r w:rsidRPr="001024EB">
        <w:rPr>
          <w:rFonts w:ascii="Arial" w:hAnsi="Arial" w:cs="Arial"/>
        </w:rPr>
        <w:t>Төрийн</w:t>
      </w:r>
      <w:r w:rsidRPr="001024EB">
        <w:rPr>
          <w:rFonts w:ascii="Arial" w:hAnsi="Arial" w:cs="Arial"/>
          <w:spacing w:val="-2"/>
        </w:rPr>
        <w:t xml:space="preserve"> </w:t>
      </w:r>
      <w:r w:rsidRPr="001024EB">
        <w:rPr>
          <w:rFonts w:ascii="Arial" w:hAnsi="Arial" w:cs="Arial"/>
        </w:rPr>
        <w:t>ногоон</w:t>
      </w:r>
      <w:r w:rsidRPr="001024EB">
        <w:rPr>
          <w:rFonts w:ascii="Arial" w:hAnsi="Arial" w:cs="Arial"/>
          <w:spacing w:val="-2"/>
        </w:rPr>
        <w:t xml:space="preserve"> </w:t>
      </w:r>
      <w:r w:rsidRPr="001024EB">
        <w:rPr>
          <w:rFonts w:ascii="Arial" w:hAnsi="Arial" w:cs="Arial"/>
        </w:rPr>
        <w:t>худалдан</w:t>
      </w:r>
      <w:r w:rsidRPr="001024EB">
        <w:rPr>
          <w:rFonts w:ascii="Arial" w:hAnsi="Arial" w:cs="Arial"/>
          <w:spacing w:val="-2"/>
        </w:rPr>
        <w:t xml:space="preserve"> </w:t>
      </w:r>
      <w:r w:rsidRPr="001024EB">
        <w:rPr>
          <w:rFonts w:ascii="Arial" w:hAnsi="Arial" w:cs="Arial"/>
        </w:rPr>
        <w:t>авалтыг хэрэгжүүлэх, ногоон бизнесийн худалдан авалтын зөвшилцөлүүд болон ногоон дэлгүүрийн гэрчилгээ олгох үндсэн хуулийн акт болж байна. Хуулийн дагуу үндэсний</w:t>
      </w:r>
      <w:r w:rsidRPr="001024EB">
        <w:rPr>
          <w:rFonts w:ascii="Arial" w:hAnsi="Arial" w:cs="Arial"/>
          <w:spacing w:val="-16"/>
        </w:rPr>
        <w:t xml:space="preserve"> </w:t>
      </w:r>
      <w:r w:rsidRPr="001024EB">
        <w:rPr>
          <w:rFonts w:ascii="Arial" w:hAnsi="Arial" w:cs="Arial"/>
        </w:rPr>
        <w:t>засгийн</w:t>
      </w:r>
      <w:r w:rsidRPr="001024EB">
        <w:rPr>
          <w:rFonts w:ascii="Arial" w:hAnsi="Arial" w:cs="Arial"/>
          <w:spacing w:val="-16"/>
        </w:rPr>
        <w:t xml:space="preserve"> </w:t>
      </w:r>
      <w:r w:rsidRPr="001024EB">
        <w:rPr>
          <w:rFonts w:ascii="Arial" w:hAnsi="Arial" w:cs="Arial"/>
        </w:rPr>
        <w:t>газар,</w:t>
      </w:r>
      <w:r w:rsidRPr="001024EB">
        <w:rPr>
          <w:rFonts w:ascii="Arial" w:hAnsi="Arial" w:cs="Arial"/>
          <w:spacing w:val="-16"/>
        </w:rPr>
        <w:t xml:space="preserve"> </w:t>
      </w:r>
      <w:r w:rsidRPr="001024EB">
        <w:rPr>
          <w:rFonts w:ascii="Arial" w:hAnsi="Arial" w:cs="Arial"/>
        </w:rPr>
        <w:t>орон</w:t>
      </w:r>
      <w:r w:rsidRPr="001024EB">
        <w:rPr>
          <w:rFonts w:ascii="Arial" w:hAnsi="Arial" w:cs="Arial"/>
          <w:spacing w:val="-16"/>
        </w:rPr>
        <w:t xml:space="preserve"> </w:t>
      </w:r>
      <w:r w:rsidRPr="001024EB">
        <w:rPr>
          <w:rFonts w:ascii="Arial" w:hAnsi="Arial" w:cs="Arial"/>
        </w:rPr>
        <w:t>нутгийн</w:t>
      </w:r>
      <w:r w:rsidRPr="001024EB">
        <w:rPr>
          <w:rFonts w:ascii="Arial" w:hAnsi="Arial" w:cs="Arial"/>
          <w:spacing w:val="-16"/>
        </w:rPr>
        <w:t xml:space="preserve"> </w:t>
      </w:r>
      <w:r w:rsidRPr="001024EB">
        <w:rPr>
          <w:rFonts w:ascii="Arial" w:hAnsi="Arial" w:cs="Arial"/>
        </w:rPr>
        <w:t>засгийн</w:t>
      </w:r>
      <w:r w:rsidRPr="001024EB">
        <w:rPr>
          <w:rFonts w:ascii="Arial" w:hAnsi="Arial" w:cs="Arial"/>
          <w:spacing w:val="-16"/>
        </w:rPr>
        <w:t xml:space="preserve"> </w:t>
      </w:r>
      <w:r w:rsidRPr="001024EB">
        <w:rPr>
          <w:rFonts w:ascii="Arial" w:hAnsi="Arial" w:cs="Arial"/>
        </w:rPr>
        <w:t>газар,</w:t>
      </w:r>
      <w:r w:rsidRPr="001024EB">
        <w:rPr>
          <w:rFonts w:ascii="Arial" w:hAnsi="Arial" w:cs="Arial"/>
          <w:spacing w:val="-16"/>
        </w:rPr>
        <w:t xml:space="preserve"> </w:t>
      </w:r>
      <w:r w:rsidRPr="001024EB">
        <w:rPr>
          <w:rFonts w:ascii="Arial" w:hAnsi="Arial" w:cs="Arial"/>
        </w:rPr>
        <w:t>болон</w:t>
      </w:r>
      <w:r w:rsidRPr="001024EB">
        <w:rPr>
          <w:rFonts w:ascii="Arial" w:hAnsi="Arial" w:cs="Arial"/>
          <w:spacing w:val="-16"/>
        </w:rPr>
        <w:t xml:space="preserve"> </w:t>
      </w:r>
      <w:r w:rsidRPr="001024EB">
        <w:rPr>
          <w:rFonts w:ascii="Arial" w:hAnsi="Arial" w:cs="Arial"/>
        </w:rPr>
        <w:t>төрийн</w:t>
      </w:r>
      <w:r w:rsidRPr="001024EB">
        <w:rPr>
          <w:rFonts w:ascii="Arial" w:hAnsi="Arial" w:cs="Arial"/>
          <w:spacing w:val="-16"/>
        </w:rPr>
        <w:t xml:space="preserve"> </w:t>
      </w:r>
      <w:r w:rsidRPr="001024EB">
        <w:rPr>
          <w:rFonts w:ascii="Arial" w:hAnsi="Arial" w:cs="Arial"/>
        </w:rPr>
        <w:t>байгууллагууд нь ногоон бүтээгдэхүүн худалдан авах төлөвлөгөө гаргаж, өөрсдийн зорилго, гүйцэтгэлийн тайланг өгч байх үүрэгтэй. Мөн энэ хууль нь Байгаль орчны яамыг ногоон бүтээгдэхүүний худалдан авалтыг дэмжих таван жилийн үйл ажиллагааны төлөвлөгөө боловсруулахыг шаарддаг.</w:t>
      </w:r>
    </w:p>
    <w:p w14:paraId="4B288527" w14:textId="77777777" w:rsidR="00AF177E" w:rsidRDefault="00AF177E" w:rsidP="0012552E">
      <w:pPr>
        <w:pStyle w:val="BodyText"/>
        <w:tabs>
          <w:tab w:val="left" w:pos="3240"/>
        </w:tabs>
        <w:ind w:left="307" w:right="867" w:firstLine="719"/>
        <w:jc w:val="both"/>
        <w:rPr>
          <w:rFonts w:ascii="Arial" w:hAnsi="Arial" w:cs="Arial"/>
        </w:rPr>
      </w:pPr>
    </w:p>
    <w:p w14:paraId="6C8904A7" w14:textId="77777777" w:rsidR="005F2845" w:rsidRPr="001024EB" w:rsidRDefault="0033177E" w:rsidP="0012552E">
      <w:pPr>
        <w:pStyle w:val="BodyText"/>
        <w:tabs>
          <w:tab w:val="left" w:pos="3240"/>
        </w:tabs>
        <w:ind w:left="307" w:right="867" w:firstLine="719"/>
        <w:jc w:val="both"/>
        <w:rPr>
          <w:rFonts w:ascii="Arial" w:hAnsi="Arial" w:cs="Arial"/>
        </w:rPr>
      </w:pPr>
      <w:r w:rsidRPr="001024EB">
        <w:rPr>
          <w:rFonts w:ascii="Arial" w:hAnsi="Arial" w:cs="Arial"/>
        </w:rPr>
        <w:t>"Ногоон бүтээгдэхүүний худалдан авалтыг</w:t>
      </w:r>
      <w:r w:rsidRPr="001024EB">
        <w:rPr>
          <w:rFonts w:ascii="Arial" w:hAnsi="Arial" w:cs="Arial"/>
          <w:spacing w:val="29"/>
        </w:rPr>
        <w:t xml:space="preserve"> </w:t>
      </w:r>
      <w:r w:rsidRPr="001024EB">
        <w:rPr>
          <w:rFonts w:ascii="Arial" w:hAnsi="Arial" w:cs="Arial"/>
        </w:rPr>
        <w:t>дэмжих</w:t>
      </w:r>
      <w:r w:rsidRPr="001024EB">
        <w:rPr>
          <w:rFonts w:ascii="Arial" w:hAnsi="Arial" w:cs="Arial"/>
          <w:spacing w:val="31"/>
        </w:rPr>
        <w:t xml:space="preserve"> </w:t>
      </w:r>
      <w:r w:rsidRPr="001024EB">
        <w:rPr>
          <w:rFonts w:ascii="Arial" w:hAnsi="Arial" w:cs="Arial"/>
        </w:rPr>
        <w:t>тухай хуулийн" дагуу хамгийн</w:t>
      </w:r>
      <w:r w:rsidRPr="001024EB">
        <w:rPr>
          <w:rFonts w:ascii="Arial" w:hAnsi="Arial" w:cs="Arial"/>
          <w:spacing w:val="80"/>
        </w:rPr>
        <w:t xml:space="preserve"> </w:t>
      </w:r>
      <w:r w:rsidRPr="001024EB">
        <w:rPr>
          <w:rFonts w:ascii="Arial" w:hAnsi="Arial" w:cs="Arial"/>
        </w:rPr>
        <w:t>анхны</w:t>
      </w:r>
      <w:r w:rsidRPr="001024EB">
        <w:rPr>
          <w:rFonts w:ascii="Arial" w:hAnsi="Arial" w:cs="Arial"/>
          <w:spacing w:val="80"/>
        </w:rPr>
        <w:t xml:space="preserve"> </w:t>
      </w:r>
      <w:r w:rsidRPr="001024EB">
        <w:rPr>
          <w:rFonts w:ascii="Arial" w:hAnsi="Arial" w:cs="Arial"/>
        </w:rPr>
        <w:t>Тогтвортой</w:t>
      </w:r>
      <w:r w:rsidRPr="001024EB">
        <w:rPr>
          <w:rFonts w:ascii="Arial" w:hAnsi="Arial" w:cs="Arial"/>
          <w:spacing w:val="80"/>
        </w:rPr>
        <w:t xml:space="preserve"> </w:t>
      </w:r>
      <w:r w:rsidRPr="001024EB">
        <w:rPr>
          <w:rFonts w:ascii="Arial" w:hAnsi="Arial" w:cs="Arial"/>
        </w:rPr>
        <w:t>бүтээгдэхүүний</w:t>
      </w:r>
      <w:r w:rsidRPr="001024EB">
        <w:rPr>
          <w:rFonts w:ascii="Arial" w:hAnsi="Arial" w:cs="Arial"/>
          <w:spacing w:val="80"/>
        </w:rPr>
        <w:t xml:space="preserve"> </w:t>
      </w:r>
      <w:r w:rsidRPr="001024EB">
        <w:rPr>
          <w:rFonts w:ascii="Arial" w:hAnsi="Arial" w:cs="Arial"/>
        </w:rPr>
        <w:t>худалдан</w:t>
      </w:r>
      <w:r w:rsidRPr="001024EB">
        <w:rPr>
          <w:rFonts w:ascii="Arial" w:hAnsi="Arial" w:cs="Arial"/>
          <w:spacing w:val="80"/>
        </w:rPr>
        <w:t xml:space="preserve"> </w:t>
      </w:r>
      <w:r w:rsidRPr="001024EB">
        <w:rPr>
          <w:rFonts w:ascii="Arial" w:hAnsi="Arial" w:cs="Arial"/>
        </w:rPr>
        <w:t>авалтыг</w:t>
      </w:r>
      <w:r w:rsidRPr="001024EB">
        <w:rPr>
          <w:rFonts w:ascii="Arial" w:hAnsi="Arial" w:cs="Arial"/>
          <w:spacing w:val="80"/>
        </w:rPr>
        <w:t xml:space="preserve"> </w:t>
      </w:r>
      <w:r w:rsidRPr="001024EB">
        <w:rPr>
          <w:rFonts w:ascii="Arial" w:hAnsi="Arial" w:cs="Arial"/>
        </w:rPr>
        <w:t>дэмжих</w:t>
      </w:r>
      <w:r w:rsidRPr="001024EB">
        <w:rPr>
          <w:rFonts w:ascii="Arial" w:hAnsi="Arial" w:cs="Arial"/>
          <w:spacing w:val="80"/>
        </w:rPr>
        <w:t xml:space="preserve"> </w:t>
      </w:r>
      <w:r w:rsidRPr="001024EB">
        <w:rPr>
          <w:rFonts w:ascii="Arial" w:hAnsi="Arial" w:cs="Arial"/>
        </w:rPr>
        <w:t>үйл ажиллагааны</w:t>
      </w:r>
      <w:r w:rsidRPr="001024EB">
        <w:rPr>
          <w:rFonts w:ascii="Arial" w:hAnsi="Arial" w:cs="Arial"/>
          <w:spacing w:val="-5"/>
        </w:rPr>
        <w:t xml:space="preserve"> </w:t>
      </w:r>
      <w:r w:rsidRPr="001024EB">
        <w:rPr>
          <w:rFonts w:ascii="Arial" w:hAnsi="Arial" w:cs="Arial"/>
        </w:rPr>
        <w:t>төлөвлөгөө</w:t>
      </w:r>
      <w:r w:rsidRPr="001024EB">
        <w:rPr>
          <w:rFonts w:ascii="Arial" w:hAnsi="Arial" w:cs="Arial"/>
          <w:spacing w:val="-4"/>
        </w:rPr>
        <w:t xml:space="preserve"> </w:t>
      </w:r>
      <w:r w:rsidRPr="001024EB">
        <w:rPr>
          <w:rFonts w:ascii="Arial" w:hAnsi="Arial" w:cs="Arial"/>
        </w:rPr>
        <w:t>(2006-2010)</w:t>
      </w:r>
      <w:r w:rsidRPr="001024EB">
        <w:rPr>
          <w:rFonts w:ascii="Arial" w:hAnsi="Arial" w:cs="Arial"/>
          <w:spacing w:val="-5"/>
        </w:rPr>
        <w:t xml:space="preserve"> </w:t>
      </w:r>
      <w:r w:rsidRPr="001024EB">
        <w:rPr>
          <w:rFonts w:ascii="Arial" w:hAnsi="Arial" w:cs="Arial"/>
        </w:rPr>
        <w:t>нь</w:t>
      </w:r>
      <w:r w:rsidRPr="001024EB">
        <w:rPr>
          <w:rFonts w:ascii="Arial" w:hAnsi="Arial" w:cs="Arial"/>
          <w:spacing w:val="-5"/>
        </w:rPr>
        <w:t xml:space="preserve"> </w:t>
      </w:r>
      <w:r w:rsidRPr="001024EB">
        <w:rPr>
          <w:rFonts w:ascii="Arial" w:hAnsi="Arial" w:cs="Arial"/>
        </w:rPr>
        <w:t>ногоон</w:t>
      </w:r>
      <w:r w:rsidRPr="001024EB">
        <w:rPr>
          <w:rFonts w:ascii="Arial" w:hAnsi="Arial" w:cs="Arial"/>
          <w:spacing w:val="-5"/>
        </w:rPr>
        <w:t xml:space="preserve"> </w:t>
      </w:r>
      <w:r w:rsidRPr="001024EB">
        <w:rPr>
          <w:rFonts w:ascii="Arial" w:hAnsi="Arial" w:cs="Arial"/>
        </w:rPr>
        <w:t>худалдан</w:t>
      </w:r>
      <w:r w:rsidRPr="001024EB">
        <w:rPr>
          <w:rFonts w:ascii="Arial" w:hAnsi="Arial" w:cs="Arial"/>
          <w:spacing w:val="-5"/>
        </w:rPr>
        <w:t xml:space="preserve"> </w:t>
      </w:r>
      <w:r w:rsidRPr="001024EB">
        <w:rPr>
          <w:rFonts w:ascii="Arial" w:hAnsi="Arial" w:cs="Arial"/>
        </w:rPr>
        <w:t>авалтыг</w:t>
      </w:r>
      <w:r w:rsidRPr="001024EB">
        <w:rPr>
          <w:rFonts w:ascii="Arial" w:hAnsi="Arial" w:cs="Arial"/>
          <w:spacing w:val="-3"/>
        </w:rPr>
        <w:t xml:space="preserve"> </w:t>
      </w:r>
      <w:r w:rsidRPr="001024EB">
        <w:rPr>
          <w:rFonts w:ascii="Arial" w:hAnsi="Arial" w:cs="Arial"/>
        </w:rPr>
        <w:t>олон</w:t>
      </w:r>
      <w:r w:rsidRPr="001024EB">
        <w:rPr>
          <w:rFonts w:ascii="Arial" w:hAnsi="Arial" w:cs="Arial"/>
          <w:spacing w:val="-5"/>
        </w:rPr>
        <w:t xml:space="preserve"> </w:t>
      </w:r>
      <w:r w:rsidRPr="001024EB">
        <w:rPr>
          <w:rFonts w:ascii="Arial" w:hAnsi="Arial" w:cs="Arial"/>
        </w:rPr>
        <w:t>нийтийн салбарт</w:t>
      </w:r>
      <w:r w:rsidRPr="001024EB">
        <w:rPr>
          <w:rFonts w:ascii="Arial" w:hAnsi="Arial" w:cs="Arial"/>
          <w:spacing w:val="40"/>
        </w:rPr>
        <w:t xml:space="preserve"> </w:t>
      </w:r>
      <w:r w:rsidRPr="001024EB">
        <w:rPr>
          <w:rFonts w:ascii="Arial" w:hAnsi="Arial" w:cs="Arial"/>
        </w:rPr>
        <w:t>хэрэгжүүлэх</w:t>
      </w:r>
      <w:r w:rsidRPr="001024EB">
        <w:rPr>
          <w:rFonts w:ascii="Arial" w:hAnsi="Arial" w:cs="Arial"/>
          <w:spacing w:val="40"/>
        </w:rPr>
        <w:t xml:space="preserve"> </w:t>
      </w:r>
      <w:r w:rsidRPr="001024EB">
        <w:rPr>
          <w:rFonts w:ascii="Arial" w:hAnsi="Arial" w:cs="Arial"/>
        </w:rPr>
        <w:t>зорилгоор</w:t>
      </w:r>
      <w:r w:rsidRPr="001024EB">
        <w:rPr>
          <w:rFonts w:ascii="Arial" w:hAnsi="Arial" w:cs="Arial"/>
          <w:spacing w:val="40"/>
        </w:rPr>
        <w:t xml:space="preserve"> </w:t>
      </w:r>
      <w:r w:rsidRPr="001024EB">
        <w:rPr>
          <w:rFonts w:ascii="Arial" w:hAnsi="Arial" w:cs="Arial"/>
        </w:rPr>
        <w:t>эко</w:t>
      </w:r>
      <w:r w:rsidRPr="001024EB">
        <w:rPr>
          <w:rFonts w:ascii="Arial" w:hAnsi="Arial" w:cs="Arial"/>
          <w:spacing w:val="40"/>
        </w:rPr>
        <w:t xml:space="preserve"> </w:t>
      </w:r>
      <w:r w:rsidRPr="001024EB">
        <w:rPr>
          <w:rFonts w:ascii="Arial" w:hAnsi="Arial" w:cs="Arial"/>
        </w:rPr>
        <w:t>шошго</w:t>
      </w:r>
      <w:r w:rsidRPr="001024EB">
        <w:rPr>
          <w:rFonts w:ascii="Arial" w:hAnsi="Arial" w:cs="Arial"/>
          <w:spacing w:val="40"/>
        </w:rPr>
        <w:t xml:space="preserve"> </w:t>
      </w:r>
      <w:r w:rsidRPr="001024EB">
        <w:rPr>
          <w:rFonts w:ascii="Arial" w:hAnsi="Arial" w:cs="Arial"/>
        </w:rPr>
        <w:t>ашиглах</w:t>
      </w:r>
      <w:r w:rsidRPr="001024EB">
        <w:rPr>
          <w:rFonts w:ascii="Arial" w:hAnsi="Arial" w:cs="Arial"/>
          <w:spacing w:val="40"/>
        </w:rPr>
        <w:t xml:space="preserve"> </w:t>
      </w:r>
      <w:r w:rsidRPr="001024EB">
        <w:rPr>
          <w:rFonts w:ascii="Arial" w:hAnsi="Arial" w:cs="Arial"/>
        </w:rPr>
        <w:t>чухал</w:t>
      </w:r>
      <w:r w:rsidRPr="001024EB">
        <w:rPr>
          <w:rFonts w:ascii="Arial" w:hAnsi="Arial" w:cs="Arial"/>
          <w:spacing w:val="40"/>
        </w:rPr>
        <w:t xml:space="preserve"> </w:t>
      </w:r>
      <w:r w:rsidRPr="001024EB">
        <w:rPr>
          <w:rFonts w:ascii="Arial" w:hAnsi="Arial" w:cs="Arial"/>
        </w:rPr>
        <w:t>хэрэгсэл</w:t>
      </w:r>
      <w:r w:rsidRPr="001024EB">
        <w:rPr>
          <w:rFonts w:ascii="Arial" w:hAnsi="Arial" w:cs="Arial"/>
          <w:spacing w:val="40"/>
        </w:rPr>
        <w:t xml:space="preserve"> </w:t>
      </w:r>
      <w:r w:rsidRPr="001024EB">
        <w:rPr>
          <w:rFonts w:ascii="Arial" w:hAnsi="Arial" w:cs="Arial"/>
        </w:rPr>
        <w:t>болгохыг зорьсон.</w:t>
      </w:r>
      <w:r w:rsidRPr="001024EB">
        <w:rPr>
          <w:rFonts w:ascii="Arial" w:hAnsi="Arial" w:cs="Arial"/>
          <w:spacing w:val="80"/>
        </w:rPr>
        <w:t xml:space="preserve"> </w:t>
      </w:r>
      <w:r w:rsidRPr="001024EB">
        <w:rPr>
          <w:rFonts w:ascii="Arial" w:hAnsi="Arial" w:cs="Arial"/>
        </w:rPr>
        <w:t>Эхний</w:t>
      </w:r>
      <w:r w:rsidRPr="001024EB">
        <w:rPr>
          <w:rFonts w:ascii="Arial" w:hAnsi="Arial" w:cs="Arial"/>
          <w:spacing w:val="80"/>
        </w:rPr>
        <w:t xml:space="preserve"> </w:t>
      </w:r>
      <w:r w:rsidRPr="001024EB">
        <w:rPr>
          <w:rFonts w:ascii="Arial" w:hAnsi="Arial" w:cs="Arial"/>
        </w:rPr>
        <w:t>үйл</w:t>
      </w:r>
      <w:r w:rsidRPr="001024EB">
        <w:rPr>
          <w:rFonts w:ascii="Arial" w:hAnsi="Arial" w:cs="Arial"/>
          <w:spacing w:val="80"/>
        </w:rPr>
        <w:t xml:space="preserve"> </w:t>
      </w:r>
      <w:r w:rsidRPr="001024EB">
        <w:rPr>
          <w:rFonts w:ascii="Arial" w:hAnsi="Arial" w:cs="Arial"/>
        </w:rPr>
        <w:t>ажиллагааны</w:t>
      </w:r>
      <w:r w:rsidRPr="001024EB">
        <w:rPr>
          <w:rFonts w:ascii="Arial" w:hAnsi="Arial" w:cs="Arial"/>
          <w:spacing w:val="80"/>
        </w:rPr>
        <w:t xml:space="preserve"> </w:t>
      </w:r>
      <w:r w:rsidRPr="001024EB">
        <w:rPr>
          <w:rFonts w:ascii="Arial" w:hAnsi="Arial" w:cs="Arial"/>
        </w:rPr>
        <w:t>төлөвлөгөөнд</w:t>
      </w:r>
      <w:r w:rsidRPr="001024EB">
        <w:rPr>
          <w:rFonts w:ascii="Arial" w:hAnsi="Arial" w:cs="Arial"/>
          <w:spacing w:val="80"/>
        </w:rPr>
        <w:t xml:space="preserve"> </w:t>
      </w:r>
      <w:r w:rsidRPr="001024EB">
        <w:rPr>
          <w:rFonts w:ascii="Arial" w:hAnsi="Arial" w:cs="Arial"/>
        </w:rPr>
        <w:t>Төрийн</w:t>
      </w:r>
      <w:r w:rsidRPr="001024EB">
        <w:rPr>
          <w:rFonts w:ascii="Arial" w:hAnsi="Arial" w:cs="Arial"/>
          <w:spacing w:val="80"/>
        </w:rPr>
        <w:t xml:space="preserve"> </w:t>
      </w:r>
      <w:r w:rsidRPr="001024EB">
        <w:rPr>
          <w:rFonts w:ascii="Arial" w:hAnsi="Arial" w:cs="Arial"/>
        </w:rPr>
        <w:t>ногоон</w:t>
      </w:r>
      <w:r w:rsidRPr="001024EB">
        <w:rPr>
          <w:rFonts w:ascii="Arial" w:hAnsi="Arial" w:cs="Arial"/>
          <w:spacing w:val="80"/>
        </w:rPr>
        <w:t xml:space="preserve"> </w:t>
      </w:r>
      <w:r w:rsidRPr="001024EB">
        <w:rPr>
          <w:rFonts w:ascii="Arial" w:hAnsi="Arial" w:cs="Arial"/>
        </w:rPr>
        <w:t>худалдан</w:t>
      </w:r>
      <w:r w:rsidRPr="001024EB">
        <w:rPr>
          <w:rFonts w:ascii="Arial" w:hAnsi="Arial" w:cs="Arial"/>
          <w:spacing w:val="40"/>
        </w:rPr>
        <w:t xml:space="preserve"> </w:t>
      </w:r>
      <w:r w:rsidRPr="001024EB">
        <w:rPr>
          <w:rFonts w:ascii="Arial" w:hAnsi="Arial" w:cs="Arial"/>
        </w:rPr>
        <w:t>авалтын зах зээл нь 16 триллион вон хүрэх гэж тооцоолсон байна. 2 дахь үйл</w:t>
      </w:r>
      <w:r w:rsidRPr="001024EB">
        <w:rPr>
          <w:rFonts w:ascii="Arial" w:hAnsi="Arial" w:cs="Arial"/>
          <w:spacing w:val="80"/>
        </w:rPr>
        <w:t xml:space="preserve"> </w:t>
      </w:r>
      <w:r w:rsidRPr="001024EB">
        <w:rPr>
          <w:rFonts w:ascii="Arial" w:hAnsi="Arial" w:cs="Arial"/>
        </w:rPr>
        <w:t>ажиллагааны</w:t>
      </w:r>
      <w:r w:rsidRPr="001024EB">
        <w:rPr>
          <w:rFonts w:ascii="Arial" w:hAnsi="Arial" w:cs="Arial"/>
          <w:spacing w:val="40"/>
        </w:rPr>
        <w:t xml:space="preserve"> </w:t>
      </w:r>
      <w:r w:rsidRPr="001024EB">
        <w:rPr>
          <w:rFonts w:ascii="Arial" w:hAnsi="Arial" w:cs="Arial"/>
        </w:rPr>
        <w:t>төлөвлөгөө</w:t>
      </w:r>
      <w:r w:rsidRPr="001024EB">
        <w:rPr>
          <w:rFonts w:ascii="Arial" w:hAnsi="Arial" w:cs="Arial"/>
          <w:spacing w:val="40"/>
        </w:rPr>
        <w:t xml:space="preserve"> </w:t>
      </w:r>
      <w:r w:rsidRPr="001024EB">
        <w:rPr>
          <w:rFonts w:ascii="Arial" w:hAnsi="Arial" w:cs="Arial"/>
        </w:rPr>
        <w:t>(2011-2015)</w:t>
      </w:r>
      <w:r w:rsidRPr="001024EB">
        <w:rPr>
          <w:rFonts w:ascii="Arial" w:hAnsi="Arial" w:cs="Arial"/>
          <w:spacing w:val="40"/>
        </w:rPr>
        <w:t xml:space="preserve"> </w:t>
      </w:r>
      <w:r w:rsidRPr="001024EB">
        <w:rPr>
          <w:rFonts w:ascii="Arial" w:hAnsi="Arial" w:cs="Arial"/>
        </w:rPr>
        <w:t>нь</w:t>
      </w:r>
      <w:r w:rsidRPr="001024EB">
        <w:rPr>
          <w:rFonts w:ascii="Arial" w:hAnsi="Arial" w:cs="Arial"/>
          <w:spacing w:val="40"/>
        </w:rPr>
        <w:t xml:space="preserve"> </w:t>
      </w:r>
      <w:r w:rsidRPr="001024EB">
        <w:rPr>
          <w:rFonts w:ascii="Arial" w:hAnsi="Arial" w:cs="Arial"/>
        </w:rPr>
        <w:t>тогтвортой</w:t>
      </w:r>
      <w:r w:rsidRPr="001024EB">
        <w:rPr>
          <w:rFonts w:ascii="Arial" w:hAnsi="Arial" w:cs="Arial"/>
          <w:spacing w:val="40"/>
        </w:rPr>
        <w:t xml:space="preserve"> </w:t>
      </w:r>
      <w:r w:rsidRPr="001024EB">
        <w:rPr>
          <w:rFonts w:ascii="Arial" w:hAnsi="Arial" w:cs="Arial"/>
        </w:rPr>
        <w:t>амьдралын</w:t>
      </w:r>
      <w:r w:rsidRPr="001024EB">
        <w:rPr>
          <w:rFonts w:ascii="Arial" w:hAnsi="Arial" w:cs="Arial"/>
          <w:spacing w:val="40"/>
        </w:rPr>
        <w:t xml:space="preserve"> </w:t>
      </w:r>
      <w:r w:rsidRPr="001024EB">
        <w:rPr>
          <w:rFonts w:ascii="Arial" w:hAnsi="Arial" w:cs="Arial"/>
        </w:rPr>
        <w:t>хэв</w:t>
      </w:r>
      <w:r w:rsidRPr="001024EB">
        <w:rPr>
          <w:rFonts w:ascii="Arial" w:hAnsi="Arial" w:cs="Arial"/>
          <w:spacing w:val="40"/>
        </w:rPr>
        <w:t xml:space="preserve"> </w:t>
      </w:r>
      <w:r w:rsidRPr="001024EB">
        <w:rPr>
          <w:rFonts w:ascii="Arial" w:hAnsi="Arial" w:cs="Arial"/>
        </w:rPr>
        <w:t xml:space="preserve">маягийг ойлгуулах, нийт хэрэглэгчдэд ногоон хэрэглээг нэмэгдүүлэх зорилготой байлаа. </w:t>
      </w:r>
      <w:r w:rsidRPr="001024EB">
        <w:rPr>
          <w:rFonts w:ascii="Arial" w:hAnsi="Arial" w:cs="Arial"/>
          <w:i/>
        </w:rPr>
        <w:t xml:space="preserve">Солонгосын Төрийн Худалдан Авалтын Алба (PPS): </w:t>
      </w:r>
      <w:r w:rsidRPr="001024EB">
        <w:rPr>
          <w:rFonts w:ascii="Arial" w:hAnsi="Arial" w:cs="Arial"/>
        </w:rPr>
        <w:t>PPS нь Солонгосын Байгаль</w:t>
      </w:r>
      <w:r w:rsidRPr="001024EB">
        <w:rPr>
          <w:rFonts w:ascii="Arial" w:hAnsi="Arial" w:cs="Arial"/>
          <w:spacing w:val="40"/>
        </w:rPr>
        <w:t xml:space="preserve"> </w:t>
      </w:r>
      <w:r w:rsidRPr="001024EB">
        <w:rPr>
          <w:rFonts w:ascii="Arial" w:hAnsi="Arial" w:cs="Arial"/>
        </w:rPr>
        <w:t>Орчны</w:t>
      </w:r>
      <w:r w:rsidRPr="001024EB">
        <w:rPr>
          <w:rFonts w:ascii="Arial" w:hAnsi="Arial" w:cs="Arial"/>
          <w:spacing w:val="40"/>
        </w:rPr>
        <w:t xml:space="preserve"> </w:t>
      </w:r>
      <w:r w:rsidRPr="001024EB">
        <w:rPr>
          <w:rFonts w:ascii="Arial" w:hAnsi="Arial" w:cs="Arial"/>
        </w:rPr>
        <w:t>Үйлдвэрлэлийн</w:t>
      </w:r>
      <w:r w:rsidRPr="001024EB">
        <w:rPr>
          <w:rFonts w:ascii="Arial" w:hAnsi="Arial" w:cs="Arial"/>
          <w:spacing w:val="40"/>
        </w:rPr>
        <w:t xml:space="preserve"> </w:t>
      </w:r>
      <w:r w:rsidRPr="001024EB">
        <w:rPr>
          <w:rFonts w:ascii="Arial" w:hAnsi="Arial" w:cs="Arial"/>
        </w:rPr>
        <w:t>болон</w:t>
      </w:r>
      <w:r w:rsidRPr="001024EB">
        <w:rPr>
          <w:rFonts w:ascii="Arial" w:hAnsi="Arial" w:cs="Arial"/>
          <w:spacing w:val="40"/>
        </w:rPr>
        <w:t xml:space="preserve"> </w:t>
      </w:r>
      <w:r w:rsidRPr="001024EB">
        <w:rPr>
          <w:rFonts w:ascii="Arial" w:hAnsi="Arial" w:cs="Arial"/>
        </w:rPr>
        <w:t>Технологийн</w:t>
      </w:r>
      <w:r w:rsidRPr="001024EB">
        <w:rPr>
          <w:rFonts w:ascii="Arial" w:hAnsi="Arial" w:cs="Arial"/>
          <w:spacing w:val="40"/>
        </w:rPr>
        <w:t xml:space="preserve"> </w:t>
      </w:r>
      <w:r w:rsidRPr="001024EB">
        <w:rPr>
          <w:rFonts w:ascii="Arial" w:hAnsi="Arial" w:cs="Arial"/>
        </w:rPr>
        <w:t>Хүрээлэнгээс</w:t>
      </w:r>
      <w:r w:rsidRPr="001024EB">
        <w:rPr>
          <w:rFonts w:ascii="Arial" w:hAnsi="Arial" w:cs="Arial"/>
          <w:spacing w:val="40"/>
        </w:rPr>
        <w:t xml:space="preserve"> </w:t>
      </w:r>
      <w:r w:rsidRPr="001024EB">
        <w:rPr>
          <w:rFonts w:ascii="Arial" w:hAnsi="Arial" w:cs="Arial"/>
        </w:rPr>
        <w:t>цуглуулсан мэдээллийг төрийн байгууллагуудад дамжуулах үүрэгтэй. Мөн энэ байгууллага нь</w:t>
      </w:r>
      <w:r w:rsidRPr="001024EB">
        <w:rPr>
          <w:rFonts w:ascii="Arial" w:hAnsi="Arial" w:cs="Arial"/>
          <w:spacing w:val="40"/>
        </w:rPr>
        <w:t xml:space="preserve"> </w:t>
      </w:r>
      <w:r w:rsidRPr="001024EB">
        <w:rPr>
          <w:rFonts w:ascii="Arial" w:hAnsi="Arial" w:cs="Arial"/>
        </w:rPr>
        <w:t>ногоон</w:t>
      </w:r>
      <w:r w:rsidRPr="001024EB">
        <w:rPr>
          <w:rFonts w:ascii="Arial" w:hAnsi="Arial" w:cs="Arial"/>
          <w:spacing w:val="40"/>
        </w:rPr>
        <w:t xml:space="preserve"> </w:t>
      </w:r>
      <w:r w:rsidRPr="001024EB">
        <w:rPr>
          <w:rFonts w:ascii="Arial" w:hAnsi="Arial" w:cs="Arial"/>
        </w:rPr>
        <w:t>бүтээгдэхүүнүүдийг</w:t>
      </w:r>
      <w:r w:rsidRPr="001024EB">
        <w:rPr>
          <w:rFonts w:ascii="Arial" w:hAnsi="Arial" w:cs="Arial"/>
          <w:spacing w:val="40"/>
        </w:rPr>
        <w:t xml:space="preserve"> </w:t>
      </w:r>
      <w:r w:rsidRPr="001024EB">
        <w:rPr>
          <w:rFonts w:ascii="Arial" w:hAnsi="Arial" w:cs="Arial"/>
        </w:rPr>
        <w:t>худалдан</w:t>
      </w:r>
      <w:r w:rsidRPr="001024EB">
        <w:rPr>
          <w:rFonts w:ascii="Arial" w:hAnsi="Arial" w:cs="Arial"/>
          <w:spacing w:val="40"/>
        </w:rPr>
        <w:t xml:space="preserve"> </w:t>
      </w:r>
      <w:r w:rsidRPr="001024EB">
        <w:rPr>
          <w:rFonts w:ascii="Arial" w:hAnsi="Arial" w:cs="Arial"/>
        </w:rPr>
        <w:t>авахад</w:t>
      </w:r>
      <w:r w:rsidRPr="001024EB">
        <w:rPr>
          <w:rFonts w:ascii="Arial" w:hAnsi="Arial" w:cs="Arial"/>
          <w:spacing w:val="40"/>
        </w:rPr>
        <w:t xml:space="preserve"> </w:t>
      </w:r>
      <w:r w:rsidRPr="001024EB">
        <w:rPr>
          <w:rFonts w:ascii="Arial" w:hAnsi="Arial" w:cs="Arial"/>
        </w:rPr>
        <w:t>дэмжлэг</w:t>
      </w:r>
      <w:r w:rsidRPr="001024EB">
        <w:rPr>
          <w:rFonts w:ascii="Arial" w:hAnsi="Arial" w:cs="Arial"/>
          <w:spacing w:val="40"/>
        </w:rPr>
        <w:t xml:space="preserve"> </w:t>
      </w:r>
      <w:r w:rsidRPr="001024EB">
        <w:rPr>
          <w:rFonts w:ascii="Arial" w:hAnsi="Arial" w:cs="Arial"/>
        </w:rPr>
        <w:t>үзүүлэх</w:t>
      </w:r>
      <w:r w:rsidRPr="001024EB">
        <w:rPr>
          <w:rFonts w:ascii="Arial" w:hAnsi="Arial" w:cs="Arial"/>
          <w:spacing w:val="40"/>
        </w:rPr>
        <w:t xml:space="preserve"> </w:t>
      </w:r>
      <w:r w:rsidRPr="001024EB">
        <w:rPr>
          <w:rFonts w:ascii="Arial" w:hAnsi="Arial" w:cs="Arial"/>
        </w:rPr>
        <w:t>зорилгоор</w:t>
      </w:r>
      <w:r w:rsidRPr="001024EB">
        <w:rPr>
          <w:rFonts w:ascii="Arial" w:hAnsi="Arial" w:cs="Arial"/>
          <w:spacing w:val="40"/>
        </w:rPr>
        <w:t xml:space="preserve"> </w:t>
      </w:r>
      <w:r w:rsidRPr="001024EB">
        <w:rPr>
          <w:rFonts w:ascii="Arial" w:hAnsi="Arial" w:cs="Arial"/>
        </w:rPr>
        <w:t>Ногоон Бүтээгдэхүүний Мэдээллийн Платформ (GPIP) хэмээх онлайн худалдан авалтын</w:t>
      </w:r>
      <w:r w:rsidRPr="001024EB">
        <w:rPr>
          <w:rFonts w:ascii="Arial" w:hAnsi="Arial" w:cs="Arial"/>
          <w:spacing w:val="24"/>
        </w:rPr>
        <w:t xml:space="preserve"> </w:t>
      </w:r>
      <w:r w:rsidRPr="001024EB">
        <w:rPr>
          <w:rFonts w:ascii="Arial" w:hAnsi="Arial" w:cs="Arial"/>
        </w:rPr>
        <w:t>платформыг</w:t>
      </w:r>
      <w:r w:rsidRPr="001024EB">
        <w:rPr>
          <w:rFonts w:ascii="Arial" w:hAnsi="Arial" w:cs="Arial"/>
          <w:spacing w:val="24"/>
        </w:rPr>
        <w:t xml:space="preserve"> </w:t>
      </w:r>
      <w:r w:rsidRPr="001024EB">
        <w:rPr>
          <w:rFonts w:ascii="Arial" w:hAnsi="Arial" w:cs="Arial"/>
        </w:rPr>
        <w:t>ажиллуулдаг</w:t>
      </w:r>
      <w:r w:rsidRPr="001024EB">
        <w:rPr>
          <w:rFonts w:ascii="Arial" w:hAnsi="Arial" w:cs="Arial"/>
          <w:spacing w:val="25"/>
        </w:rPr>
        <w:t xml:space="preserve"> </w:t>
      </w:r>
      <w:r w:rsidRPr="001024EB">
        <w:rPr>
          <w:rFonts w:ascii="Arial" w:hAnsi="Arial" w:cs="Arial"/>
        </w:rPr>
        <w:t>бөгөөд</w:t>
      </w:r>
      <w:r w:rsidRPr="001024EB">
        <w:rPr>
          <w:rFonts w:ascii="Arial" w:hAnsi="Arial" w:cs="Arial"/>
          <w:spacing w:val="22"/>
        </w:rPr>
        <w:t xml:space="preserve"> </w:t>
      </w:r>
      <w:r w:rsidRPr="001024EB">
        <w:rPr>
          <w:rFonts w:ascii="Arial" w:hAnsi="Arial" w:cs="Arial"/>
        </w:rPr>
        <w:t>төрийн</w:t>
      </w:r>
      <w:r w:rsidRPr="001024EB">
        <w:rPr>
          <w:rFonts w:ascii="Arial" w:hAnsi="Arial" w:cs="Arial"/>
          <w:spacing w:val="24"/>
        </w:rPr>
        <w:t xml:space="preserve"> </w:t>
      </w:r>
      <w:r w:rsidRPr="001024EB">
        <w:rPr>
          <w:rFonts w:ascii="Arial" w:hAnsi="Arial" w:cs="Arial"/>
        </w:rPr>
        <w:t>байгууллагуудаас</w:t>
      </w:r>
      <w:r w:rsidRPr="001024EB">
        <w:rPr>
          <w:rFonts w:ascii="Arial" w:hAnsi="Arial" w:cs="Arial"/>
          <w:spacing w:val="24"/>
        </w:rPr>
        <w:t xml:space="preserve"> </w:t>
      </w:r>
      <w:r w:rsidRPr="001024EB">
        <w:rPr>
          <w:rFonts w:ascii="Arial" w:hAnsi="Arial" w:cs="Arial"/>
          <w:spacing w:val="-2"/>
        </w:rPr>
        <w:t>худалдан</w:t>
      </w:r>
    </w:p>
    <w:p w14:paraId="5F84728D" w14:textId="77777777" w:rsidR="005F2845" w:rsidRPr="001024EB" w:rsidRDefault="0033177E" w:rsidP="0012552E">
      <w:pPr>
        <w:pStyle w:val="BodyText"/>
        <w:tabs>
          <w:tab w:val="left" w:pos="3240"/>
        </w:tabs>
        <w:ind w:left="307"/>
        <w:jc w:val="both"/>
        <w:rPr>
          <w:rFonts w:ascii="Arial" w:hAnsi="Arial" w:cs="Arial"/>
        </w:rPr>
      </w:pPr>
      <w:r w:rsidRPr="001024EB">
        <w:rPr>
          <w:rFonts w:ascii="Arial" w:hAnsi="Arial" w:cs="Arial"/>
        </w:rPr>
        <w:t>авалтын</w:t>
      </w:r>
      <w:r w:rsidRPr="001024EB">
        <w:rPr>
          <w:rFonts w:ascii="Arial" w:hAnsi="Arial" w:cs="Arial"/>
          <w:spacing w:val="-9"/>
        </w:rPr>
        <w:t xml:space="preserve"> </w:t>
      </w:r>
      <w:r w:rsidRPr="001024EB">
        <w:rPr>
          <w:rFonts w:ascii="Arial" w:hAnsi="Arial" w:cs="Arial"/>
        </w:rPr>
        <w:t>бүртгэлийг</w:t>
      </w:r>
      <w:r w:rsidRPr="001024EB">
        <w:rPr>
          <w:rFonts w:ascii="Arial" w:hAnsi="Arial" w:cs="Arial"/>
          <w:spacing w:val="-8"/>
        </w:rPr>
        <w:t xml:space="preserve"> </w:t>
      </w:r>
      <w:r w:rsidRPr="001024EB">
        <w:rPr>
          <w:rFonts w:ascii="Arial" w:hAnsi="Arial" w:cs="Arial"/>
          <w:spacing w:val="-2"/>
        </w:rPr>
        <w:t>зохицуулдаг.</w:t>
      </w:r>
    </w:p>
    <w:p w14:paraId="772B7D09" w14:textId="77777777" w:rsidR="00AF177E" w:rsidRDefault="00AF177E" w:rsidP="0012552E">
      <w:pPr>
        <w:pStyle w:val="BodyText"/>
        <w:tabs>
          <w:tab w:val="left" w:pos="3240"/>
        </w:tabs>
        <w:ind w:left="307" w:right="871" w:firstLine="719"/>
        <w:jc w:val="both"/>
        <w:rPr>
          <w:rFonts w:ascii="Arial" w:hAnsi="Arial" w:cs="Arial"/>
          <w:i/>
        </w:rPr>
      </w:pPr>
    </w:p>
    <w:p w14:paraId="5A68BF19" w14:textId="77777777" w:rsidR="005F2845" w:rsidRPr="001024EB" w:rsidRDefault="0033177E" w:rsidP="00AF177E">
      <w:pPr>
        <w:pStyle w:val="BodyText"/>
        <w:tabs>
          <w:tab w:val="left" w:pos="3240"/>
        </w:tabs>
        <w:ind w:left="307" w:right="871" w:firstLine="719"/>
        <w:jc w:val="both"/>
        <w:rPr>
          <w:rFonts w:ascii="Arial" w:hAnsi="Arial" w:cs="Arial"/>
        </w:rPr>
      </w:pPr>
      <w:r w:rsidRPr="001024EB">
        <w:rPr>
          <w:rFonts w:ascii="Arial" w:hAnsi="Arial" w:cs="Arial"/>
          <w:i/>
        </w:rPr>
        <w:t>Төрийн</w:t>
      </w:r>
      <w:r w:rsidRPr="001024EB">
        <w:rPr>
          <w:rFonts w:ascii="Arial" w:hAnsi="Arial" w:cs="Arial"/>
          <w:i/>
          <w:spacing w:val="-10"/>
        </w:rPr>
        <w:t xml:space="preserve"> </w:t>
      </w:r>
      <w:r w:rsidRPr="001024EB">
        <w:rPr>
          <w:rFonts w:ascii="Arial" w:hAnsi="Arial" w:cs="Arial"/>
          <w:i/>
        </w:rPr>
        <w:t>байгууллагууд:</w:t>
      </w:r>
      <w:r w:rsidRPr="001024EB">
        <w:rPr>
          <w:rFonts w:ascii="Arial" w:hAnsi="Arial" w:cs="Arial"/>
          <w:i/>
          <w:spacing w:val="-5"/>
        </w:rPr>
        <w:t xml:space="preserve"> </w:t>
      </w:r>
      <w:r w:rsidRPr="001024EB">
        <w:rPr>
          <w:rFonts w:ascii="Arial" w:hAnsi="Arial" w:cs="Arial"/>
        </w:rPr>
        <w:t>Төрийн</w:t>
      </w:r>
      <w:r w:rsidRPr="001024EB">
        <w:rPr>
          <w:rFonts w:ascii="Arial" w:hAnsi="Arial" w:cs="Arial"/>
          <w:spacing w:val="-5"/>
        </w:rPr>
        <w:t xml:space="preserve"> </w:t>
      </w:r>
      <w:r w:rsidRPr="001024EB">
        <w:rPr>
          <w:rFonts w:ascii="Arial" w:hAnsi="Arial" w:cs="Arial"/>
        </w:rPr>
        <w:t>байгууллагууд</w:t>
      </w:r>
      <w:r w:rsidRPr="001024EB">
        <w:rPr>
          <w:rFonts w:ascii="Arial" w:hAnsi="Arial" w:cs="Arial"/>
          <w:spacing w:val="-3"/>
        </w:rPr>
        <w:t xml:space="preserve"> </w:t>
      </w:r>
      <w:r w:rsidRPr="001024EB">
        <w:rPr>
          <w:rFonts w:ascii="Arial" w:hAnsi="Arial" w:cs="Arial"/>
        </w:rPr>
        <w:t>нь</w:t>
      </w:r>
      <w:r w:rsidRPr="001024EB">
        <w:rPr>
          <w:rFonts w:ascii="Arial" w:hAnsi="Arial" w:cs="Arial"/>
          <w:spacing w:val="-5"/>
        </w:rPr>
        <w:t xml:space="preserve"> </w:t>
      </w:r>
      <w:r w:rsidRPr="001024EB">
        <w:rPr>
          <w:rFonts w:ascii="Arial" w:hAnsi="Arial" w:cs="Arial"/>
        </w:rPr>
        <w:t>Төрийн</w:t>
      </w:r>
      <w:r w:rsidRPr="001024EB">
        <w:rPr>
          <w:rFonts w:ascii="Arial" w:hAnsi="Arial" w:cs="Arial"/>
          <w:spacing w:val="-5"/>
        </w:rPr>
        <w:t xml:space="preserve"> </w:t>
      </w:r>
      <w:r w:rsidRPr="001024EB">
        <w:rPr>
          <w:rFonts w:ascii="Arial" w:hAnsi="Arial" w:cs="Arial"/>
        </w:rPr>
        <w:t>ногоон</w:t>
      </w:r>
      <w:r w:rsidRPr="001024EB">
        <w:rPr>
          <w:rFonts w:ascii="Arial" w:hAnsi="Arial" w:cs="Arial"/>
          <w:spacing w:val="-5"/>
        </w:rPr>
        <w:t xml:space="preserve"> </w:t>
      </w:r>
      <w:r w:rsidRPr="001024EB">
        <w:rPr>
          <w:rFonts w:ascii="Arial" w:hAnsi="Arial" w:cs="Arial"/>
        </w:rPr>
        <w:t>худалдан авалтын</w:t>
      </w:r>
      <w:r w:rsidRPr="001024EB">
        <w:rPr>
          <w:rFonts w:ascii="Arial" w:hAnsi="Arial" w:cs="Arial"/>
          <w:spacing w:val="61"/>
        </w:rPr>
        <w:t xml:space="preserve">  </w:t>
      </w:r>
      <w:r w:rsidRPr="001024EB">
        <w:rPr>
          <w:rFonts w:ascii="Arial" w:hAnsi="Arial" w:cs="Arial"/>
        </w:rPr>
        <w:t>зорилтуудыг</w:t>
      </w:r>
      <w:r w:rsidRPr="001024EB">
        <w:rPr>
          <w:rFonts w:ascii="Arial" w:hAnsi="Arial" w:cs="Arial"/>
          <w:spacing w:val="60"/>
        </w:rPr>
        <w:t xml:space="preserve">  </w:t>
      </w:r>
      <w:r w:rsidRPr="001024EB">
        <w:rPr>
          <w:rFonts w:ascii="Arial" w:hAnsi="Arial" w:cs="Arial"/>
        </w:rPr>
        <w:t>өөрсдөө</w:t>
      </w:r>
      <w:r w:rsidRPr="001024EB">
        <w:rPr>
          <w:rFonts w:ascii="Arial" w:hAnsi="Arial" w:cs="Arial"/>
          <w:spacing w:val="60"/>
        </w:rPr>
        <w:t xml:space="preserve">  </w:t>
      </w:r>
      <w:r w:rsidRPr="001024EB">
        <w:rPr>
          <w:rFonts w:ascii="Arial" w:hAnsi="Arial" w:cs="Arial"/>
        </w:rPr>
        <w:t>тодорхойлон</w:t>
      </w:r>
      <w:r w:rsidRPr="001024EB">
        <w:rPr>
          <w:rFonts w:ascii="Arial" w:hAnsi="Arial" w:cs="Arial"/>
          <w:spacing w:val="60"/>
        </w:rPr>
        <w:t xml:space="preserve">  </w:t>
      </w:r>
      <w:r w:rsidRPr="001024EB">
        <w:rPr>
          <w:rFonts w:ascii="Arial" w:hAnsi="Arial" w:cs="Arial"/>
        </w:rPr>
        <w:t>жил</w:t>
      </w:r>
      <w:r w:rsidRPr="001024EB">
        <w:rPr>
          <w:rFonts w:ascii="Arial" w:hAnsi="Arial" w:cs="Arial"/>
          <w:spacing w:val="60"/>
        </w:rPr>
        <w:t xml:space="preserve">  </w:t>
      </w:r>
      <w:r w:rsidRPr="001024EB">
        <w:rPr>
          <w:rFonts w:ascii="Arial" w:hAnsi="Arial" w:cs="Arial"/>
        </w:rPr>
        <w:t>бүрийн</w:t>
      </w:r>
      <w:r w:rsidRPr="001024EB">
        <w:rPr>
          <w:rFonts w:ascii="Arial" w:hAnsi="Arial" w:cs="Arial"/>
          <w:spacing w:val="60"/>
        </w:rPr>
        <w:t xml:space="preserve">  </w:t>
      </w:r>
      <w:r w:rsidRPr="001024EB">
        <w:rPr>
          <w:rFonts w:ascii="Arial" w:hAnsi="Arial" w:cs="Arial"/>
        </w:rPr>
        <w:t>хэрэгжилтийн</w:t>
      </w:r>
    </w:p>
    <w:p w14:paraId="7F781372" w14:textId="77777777" w:rsidR="005F2845" w:rsidRDefault="0033177E" w:rsidP="0012552E">
      <w:pPr>
        <w:pStyle w:val="BodyText"/>
        <w:tabs>
          <w:tab w:val="left" w:pos="3240"/>
        </w:tabs>
        <w:ind w:left="307" w:right="872"/>
        <w:jc w:val="both"/>
        <w:rPr>
          <w:rFonts w:ascii="Arial" w:hAnsi="Arial" w:cs="Arial"/>
        </w:rPr>
      </w:pPr>
      <w:r w:rsidRPr="001024EB">
        <w:rPr>
          <w:rFonts w:ascii="Arial" w:hAnsi="Arial" w:cs="Arial"/>
        </w:rPr>
        <w:t>төлөвлөгөөг боловсруулдаг. Тэд ногоон худалдан авалтын бүртгэлийг хянаж, Байгаль орчны яаманд тайлагнаж, Төрийн ногоон худалдан авалтын системийг институци болгож, тогтмол хэрэгжүүлдэг.</w:t>
      </w:r>
    </w:p>
    <w:p w14:paraId="3C8EF5CC" w14:textId="77777777" w:rsidR="00AF177E" w:rsidRPr="001024EB" w:rsidRDefault="00AF177E" w:rsidP="0012552E">
      <w:pPr>
        <w:pStyle w:val="BodyText"/>
        <w:tabs>
          <w:tab w:val="left" w:pos="3240"/>
        </w:tabs>
        <w:ind w:left="307" w:right="872"/>
        <w:jc w:val="both"/>
        <w:rPr>
          <w:rFonts w:ascii="Arial" w:hAnsi="Arial" w:cs="Arial"/>
        </w:rPr>
      </w:pPr>
    </w:p>
    <w:p w14:paraId="537876D7" w14:textId="77777777" w:rsidR="005F2845" w:rsidRDefault="0033177E" w:rsidP="0012552E">
      <w:pPr>
        <w:pStyle w:val="BodyText"/>
        <w:tabs>
          <w:tab w:val="left" w:pos="3240"/>
        </w:tabs>
        <w:ind w:left="307" w:right="873" w:firstLine="719"/>
        <w:jc w:val="both"/>
        <w:rPr>
          <w:rFonts w:ascii="Arial" w:hAnsi="Arial" w:cs="Arial"/>
        </w:rPr>
      </w:pPr>
      <w:r w:rsidRPr="001024EB">
        <w:rPr>
          <w:rFonts w:ascii="Arial" w:hAnsi="Arial" w:cs="Arial"/>
        </w:rPr>
        <w:t>Солонгосын Төрийн худалдан авалтын 2005 оны хуулийн дагуу Төрийн ногоон</w:t>
      </w:r>
      <w:r w:rsidRPr="001024EB">
        <w:rPr>
          <w:rFonts w:ascii="Arial" w:hAnsi="Arial" w:cs="Arial"/>
          <w:spacing w:val="-2"/>
        </w:rPr>
        <w:t xml:space="preserve"> </w:t>
      </w:r>
      <w:r w:rsidRPr="001024EB">
        <w:rPr>
          <w:rFonts w:ascii="Arial" w:hAnsi="Arial" w:cs="Arial"/>
        </w:rPr>
        <w:t>худалдан</w:t>
      </w:r>
      <w:r w:rsidRPr="001024EB">
        <w:rPr>
          <w:rFonts w:ascii="Arial" w:hAnsi="Arial" w:cs="Arial"/>
          <w:spacing w:val="-2"/>
        </w:rPr>
        <w:t xml:space="preserve"> </w:t>
      </w:r>
      <w:r w:rsidRPr="001024EB">
        <w:rPr>
          <w:rFonts w:ascii="Arial" w:hAnsi="Arial" w:cs="Arial"/>
        </w:rPr>
        <w:t>авалтад</w:t>
      </w:r>
      <w:r w:rsidRPr="001024EB">
        <w:rPr>
          <w:rFonts w:ascii="Arial" w:hAnsi="Arial" w:cs="Arial"/>
          <w:spacing w:val="-2"/>
        </w:rPr>
        <w:t xml:space="preserve"> </w:t>
      </w:r>
      <w:r w:rsidRPr="001024EB">
        <w:rPr>
          <w:rFonts w:ascii="Arial" w:hAnsi="Arial" w:cs="Arial"/>
        </w:rPr>
        <w:t>хамаарах</w:t>
      </w:r>
      <w:r w:rsidRPr="001024EB">
        <w:rPr>
          <w:rFonts w:ascii="Arial" w:hAnsi="Arial" w:cs="Arial"/>
          <w:spacing w:val="-2"/>
        </w:rPr>
        <w:t xml:space="preserve"> </w:t>
      </w:r>
      <w:r w:rsidRPr="001024EB">
        <w:rPr>
          <w:rFonts w:ascii="Arial" w:hAnsi="Arial" w:cs="Arial"/>
        </w:rPr>
        <w:t>бүтээгдэхүүнүүд</w:t>
      </w:r>
      <w:r w:rsidRPr="001024EB">
        <w:rPr>
          <w:rFonts w:ascii="Arial" w:hAnsi="Arial" w:cs="Arial"/>
          <w:spacing w:val="-3"/>
        </w:rPr>
        <w:t xml:space="preserve"> </w:t>
      </w:r>
      <w:r w:rsidRPr="001024EB">
        <w:rPr>
          <w:rFonts w:ascii="Arial" w:hAnsi="Arial" w:cs="Arial"/>
        </w:rPr>
        <w:t>болон</w:t>
      </w:r>
      <w:r w:rsidRPr="001024EB">
        <w:rPr>
          <w:rFonts w:ascii="Arial" w:hAnsi="Arial" w:cs="Arial"/>
          <w:spacing w:val="-2"/>
        </w:rPr>
        <w:t xml:space="preserve"> </w:t>
      </w:r>
      <w:r w:rsidRPr="001024EB">
        <w:rPr>
          <w:rFonts w:ascii="Arial" w:hAnsi="Arial" w:cs="Arial"/>
        </w:rPr>
        <w:t>үйлчилгээ</w:t>
      </w:r>
      <w:r w:rsidRPr="001024EB">
        <w:rPr>
          <w:rFonts w:ascii="Arial" w:hAnsi="Arial" w:cs="Arial"/>
          <w:spacing w:val="-2"/>
        </w:rPr>
        <w:t xml:space="preserve"> </w:t>
      </w:r>
      <w:r w:rsidRPr="001024EB">
        <w:rPr>
          <w:rFonts w:ascii="Arial" w:hAnsi="Arial" w:cs="Arial"/>
        </w:rPr>
        <w:t>нь</w:t>
      </w:r>
      <w:r w:rsidRPr="001024EB">
        <w:rPr>
          <w:rFonts w:ascii="Arial" w:hAnsi="Arial" w:cs="Arial"/>
          <w:spacing w:val="-2"/>
        </w:rPr>
        <w:t xml:space="preserve"> </w:t>
      </w:r>
      <w:r w:rsidRPr="001024EB">
        <w:rPr>
          <w:rFonts w:ascii="Arial" w:hAnsi="Arial" w:cs="Arial"/>
        </w:rPr>
        <w:t>дараах шаардлагуудыг хангасан байна:</w:t>
      </w:r>
    </w:p>
    <w:p w14:paraId="4F73E6E1" w14:textId="77777777" w:rsidR="00AF177E" w:rsidRPr="001024EB" w:rsidRDefault="00AF177E" w:rsidP="0012552E">
      <w:pPr>
        <w:pStyle w:val="BodyText"/>
        <w:tabs>
          <w:tab w:val="left" w:pos="3240"/>
        </w:tabs>
        <w:ind w:left="307" w:right="873" w:firstLine="719"/>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7"/>
        <w:gridCol w:w="4971"/>
      </w:tblGrid>
      <w:tr w:rsidR="005F2845" w:rsidRPr="00AF177E" w14:paraId="044A12CC" w14:textId="77777777" w:rsidTr="00AF177E">
        <w:trPr>
          <w:trHeight w:val="414"/>
        </w:trPr>
        <w:tc>
          <w:tcPr>
            <w:tcW w:w="4047" w:type="dxa"/>
          </w:tcPr>
          <w:p w14:paraId="2C6D183C" w14:textId="77777777" w:rsidR="005F2845" w:rsidRPr="00AF177E" w:rsidRDefault="0033177E" w:rsidP="0012552E">
            <w:pPr>
              <w:pStyle w:val="TableParagraph"/>
              <w:tabs>
                <w:tab w:val="left" w:pos="3240"/>
              </w:tabs>
              <w:ind w:left="827"/>
              <w:jc w:val="both"/>
              <w:rPr>
                <w:rFonts w:ascii="Arial" w:hAnsi="Arial" w:cs="Arial"/>
                <w:b/>
              </w:rPr>
            </w:pPr>
            <w:r w:rsidRPr="00AF177E">
              <w:rPr>
                <w:rFonts w:ascii="Arial" w:hAnsi="Arial" w:cs="Arial"/>
                <w:b/>
                <w:spacing w:val="-2"/>
              </w:rPr>
              <w:t>Шалгуур</w:t>
            </w:r>
          </w:p>
        </w:tc>
        <w:tc>
          <w:tcPr>
            <w:tcW w:w="4971" w:type="dxa"/>
          </w:tcPr>
          <w:p w14:paraId="70478F1C" w14:textId="77777777" w:rsidR="005F2845" w:rsidRPr="00AF177E" w:rsidRDefault="0033177E" w:rsidP="0012552E">
            <w:pPr>
              <w:pStyle w:val="TableParagraph"/>
              <w:tabs>
                <w:tab w:val="left" w:pos="3240"/>
              </w:tabs>
              <w:ind w:left="105"/>
              <w:jc w:val="both"/>
              <w:rPr>
                <w:rFonts w:ascii="Arial" w:hAnsi="Arial" w:cs="Arial"/>
                <w:b/>
              </w:rPr>
            </w:pPr>
            <w:r w:rsidRPr="00AF177E">
              <w:rPr>
                <w:rFonts w:ascii="Arial" w:hAnsi="Arial" w:cs="Arial"/>
                <w:b/>
                <w:spacing w:val="-2"/>
              </w:rPr>
              <w:t>Тайлбар</w:t>
            </w:r>
          </w:p>
        </w:tc>
      </w:tr>
      <w:tr w:rsidR="005F2845" w:rsidRPr="00AF177E" w14:paraId="634BAE14" w14:textId="77777777" w:rsidTr="00AF177E">
        <w:trPr>
          <w:trHeight w:val="891"/>
        </w:trPr>
        <w:tc>
          <w:tcPr>
            <w:tcW w:w="4047" w:type="dxa"/>
          </w:tcPr>
          <w:p w14:paraId="28BFC5B2" w14:textId="77777777" w:rsidR="005F2845" w:rsidRPr="00AF177E" w:rsidRDefault="0033177E" w:rsidP="0012552E">
            <w:pPr>
              <w:pStyle w:val="TableParagraph"/>
              <w:tabs>
                <w:tab w:val="left" w:pos="611"/>
                <w:tab w:val="left" w:pos="2403"/>
                <w:tab w:val="left" w:pos="3142"/>
                <w:tab w:val="left" w:pos="3240"/>
              </w:tabs>
              <w:ind w:left="107" w:right="99"/>
              <w:jc w:val="both"/>
              <w:rPr>
                <w:rFonts w:ascii="Arial" w:hAnsi="Arial" w:cs="Arial"/>
                <w:b/>
              </w:rPr>
            </w:pPr>
            <w:r w:rsidRPr="00AF177E">
              <w:rPr>
                <w:rFonts w:ascii="Arial" w:hAnsi="Arial" w:cs="Arial"/>
                <w:b/>
                <w:spacing w:val="-6"/>
              </w:rPr>
              <w:t>1.</w:t>
            </w:r>
            <w:r w:rsidRPr="00AF177E">
              <w:rPr>
                <w:rFonts w:ascii="Arial" w:hAnsi="Arial" w:cs="Arial"/>
                <w:b/>
              </w:rPr>
              <w:tab/>
            </w:r>
            <w:r w:rsidRPr="00AF177E">
              <w:rPr>
                <w:rFonts w:ascii="Arial" w:hAnsi="Arial" w:cs="Arial"/>
                <w:b/>
                <w:spacing w:val="-2"/>
              </w:rPr>
              <w:t>Солонгосын</w:t>
            </w:r>
            <w:r w:rsidRPr="00AF177E">
              <w:rPr>
                <w:rFonts w:ascii="Arial" w:hAnsi="Arial" w:cs="Arial"/>
                <w:b/>
              </w:rPr>
              <w:tab/>
            </w:r>
            <w:r w:rsidRPr="00AF177E">
              <w:rPr>
                <w:rFonts w:ascii="Arial" w:hAnsi="Arial" w:cs="Arial"/>
                <w:b/>
                <w:spacing w:val="-4"/>
              </w:rPr>
              <w:t>Эко</w:t>
            </w:r>
            <w:r w:rsidRPr="00AF177E">
              <w:rPr>
                <w:rFonts w:ascii="Arial" w:hAnsi="Arial" w:cs="Arial"/>
                <w:b/>
              </w:rPr>
              <w:tab/>
            </w:r>
            <w:r w:rsidRPr="00AF177E">
              <w:rPr>
                <w:rFonts w:ascii="Arial" w:hAnsi="Arial" w:cs="Arial"/>
                <w:b/>
                <w:spacing w:val="-4"/>
              </w:rPr>
              <w:t xml:space="preserve">шошго </w:t>
            </w:r>
            <w:r w:rsidRPr="00AF177E">
              <w:rPr>
                <w:rFonts w:ascii="Arial" w:hAnsi="Arial" w:cs="Arial"/>
                <w:b/>
              </w:rPr>
              <w:t>(Korea Eco-label)</w:t>
            </w:r>
          </w:p>
        </w:tc>
        <w:tc>
          <w:tcPr>
            <w:tcW w:w="4971" w:type="dxa"/>
          </w:tcPr>
          <w:p w14:paraId="6010103C" w14:textId="77777777" w:rsidR="005F2845" w:rsidRPr="00AF177E" w:rsidRDefault="0033177E" w:rsidP="0012552E">
            <w:pPr>
              <w:pStyle w:val="TableParagraph"/>
              <w:tabs>
                <w:tab w:val="left" w:pos="3240"/>
              </w:tabs>
              <w:ind w:left="105" w:right="98"/>
              <w:jc w:val="both"/>
              <w:rPr>
                <w:rFonts w:ascii="Arial" w:hAnsi="Arial" w:cs="Arial"/>
              </w:rPr>
            </w:pPr>
            <w:r w:rsidRPr="00AF177E">
              <w:rPr>
                <w:rFonts w:ascii="Arial" w:hAnsi="Arial" w:cs="Arial"/>
              </w:rPr>
              <w:t>Солонгосын Эко шошго болон түүнтэй холбоотой шалгуурыг хангасан эсвэл гэрчилгээтэй бүтээгдэхүүнүүд.</w:t>
            </w:r>
          </w:p>
        </w:tc>
      </w:tr>
      <w:tr w:rsidR="005F2845" w:rsidRPr="00AF177E" w14:paraId="4C9ACB39" w14:textId="77777777" w:rsidTr="00AF177E">
        <w:trPr>
          <w:trHeight w:val="1161"/>
        </w:trPr>
        <w:tc>
          <w:tcPr>
            <w:tcW w:w="4047" w:type="dxa"/>
          </w:tcPr>
          <w:p w14:paraId="69621EC3" w14:textId="77777777" w:rsidR="005F2845" w:rsidRPr="00AF177E" w:rsidRDefault="0033177E" w:rsidP="0012552E">
            <w:pPr>
              <w:pStyle w:val="TableParagraph"/>
              <w:tabs>
                <w:tab w:val="left" w:pos="3240"/>
              </w:tabs>
              <w:ind w:left="107" w:right="99"/>
              <w:jc w:val="both"/>
              <w:rPr>
                <w:rFonts w:ascii="Arial" w:hAnsi="Arial" w:cs="Arial"/>
                <w:b/>
              </w:rPr>
            </w:pPr>
            <w:r w:rsidRPr="00AF177E">
              <w:rPr>
                <w:rFonts w:ascii="Arial" w:hAnsi="Arial" w:cs="Arial"/>
                <w:b/>
                <w:spacing w:val="-2"/>
              </w:rPr>
              <w:t>2.Хуванцар</w:t>
            </w:r>
            <w:r w:rsidRPr="00AF177E">
              <w:rPr>
                <w:rFonts w:ascii="Arial" w:hAnsi="Arial" w:cs="Arial"/>
                <w:b/>
              </w:rPr>
              <w:tab/>
            </w:r>
            <w:r w:rsidRPr="00AF177E">
              <w:rPr>
                <w:rFonts w:ascii="Arial" w:hAnsi="Arial" w:cs="Arial"/>
                <w:b/>
                <w:spacing w:val="-4"/>
              </w:rPr>
              <w:t xml:space="preserve">дахин </w:t>
            </w:r>
            <w:r w:rsidRPr="00AF177E">
              <w:rPr>
                <w:rFonts w:ascii="Arial" w:hAnsi="Arial" w:cs="Arial"/>
                <w:b/>
              </w:rPr>
              <w:t>боловсруулсан</w:t>
            </w:r>
            <w:r w:rsidRPr="00AF177E">
              <w:rPr>
                <w:rFonts w:ascii="Arial" w:hAnsi="Arial" w:cs="Arial"/>
                <w:b/>
                <w:spacing w:val="-17"/>
              </w:rPr>
              <w:t xml:space="preserve"> </w:t>
            </w:r>
            <w:r w:rsidRPr="00AF177E">
              <w:rPr>
                <w:rFonts w:ascii="Arial" w:hAnsi="Arial" w:cs="Arial"/>
                <w:b/>
              </w:rPr>
              <w:t>бүтээгдэхүүний чанарын гэрчилгээ (Good Recycled Mark)</w:t>
            </w:r>
          </w:p>
        </w:tc>
        <w:tc>
          <w:tcPr>
            <w:tcW w:w="4971" w:type="dxa"/>
          </w:tcPr>
          <w:p w14:paraId="74431573" w14:textId="77777777" w:rsidR="005F2845" w:rsidRPr="00AF177E" w:rsidRDefault="0033177E" w:rsidP="0012552E">
            <w:pPr>
              <w:pStyle w:val="TableParagraph"/>
              <w:tabs>
                <w:tab w:val="left" w:pos="3240"/>
              </w:tabs>
              <w:ind w:left="105" w:right="96"/>
              <w:jc w:val="both"/>
              <w:rPr>
                <w:rFonts w:ascii="Arial" w:hAnsi="Arial" w:cs="Arial"/>
              </w:rPr>
            </w:pPr>
            <w:r w:rsidRPr="00AF177E">
              <w:rPr>
                <w:rFonts w:ascii="Arial" w:hAnsi="Arial" w:cs="Arial"/>
              </w:rPr>
              <w:t>Хуванцар дахин боловсруулсан бүтээгдэхүүний чанарын шаардлагыг хангасан бүтээгдэхүүнүүд.</w:t>
            </w:r>
          </w:p>
        </w:tc>
      </w:tr>
      <w:tr w:rsidR="005F2845" w:rsidRPr="00AF177E" w14:paraId="2B126473" w14:textId="77777777" w:rsidTr="00AF177E">
        <w:trPr>
          <w:trHeight w:val="891"/>
        </w:trPr>
        <w:tc>
          <w:tcPr>
            <w:tcW w:w="4047" w:type="dxa"/>
          </w:tcPr>
          <w:p w14:paraId="69731981" w14:textId="77777777" w:rsidR="005F2845" w:rsidRPr="00AF177E" w:rsidRDefault="0033177E" w:rsidP="0012552E">
            <w:pPr>
              <w:pStyle w:val="TableParagraph"/>
              <w:tabs>
                <w:tab w:val="left" w:pos="661"/>
                <w:tab w:val="left" w:pos="2002"/>
                <w:tab w:val="left" w:pos="3132"/>
                <w:tab w:val="left" w:pos="3240"/>
              </w:tabs>
              <w:ind w:left="107" w:right="100"/>
              <w:jc w:val="both"/>
              <w:rPr>
                <w:rFonts w:ascii="Arial" w:hAnsi="Arial" w:cs="Arial"/>
                <w:b/>
              </w:rPr>
            </w:pPr>
            <w:r w:rsidRPr="00AF177E">
              <w:rPr>
                <w:rFonts w:ascii="Arial" w:hAnsi="Arial" w:cs="Arial"/>
                <w:b/>
                <w:spacing w:val="-6"/>
              </w:rPr>
              <w:t>3.</w:t>
            </w:r>
            <w:r w:rsidRPr="00AF177E">
              <w:rPr>
                <w:rFonts w:ascii="Arial" w:hAnsi="Arial" w:cs="Arial"/>
                <w:b/>
              </w:rPr>
              <w:tab/>
            </w:r>
            <w:r w:rsidRPr="00AF177E">
              <w:rPr>
                <w:rFonts w:ascii="Arial" w:hAnsi="Arial" w:cs="Arial"/>
                <w:b/>
                <w:spacing w:val="-2"/>
              </w:rPr>
              <w:t>Байгаль</w:t>
            </w:r>
            <w:r w:rsidRPr="00AF177E">
              <w:rPr>
                <w:rFonts w:ascii="Arial" w:hAnsi="Arial" w:cs="Arial"/>
                <w:b/>
              </w:rPr>
              <w:tab/>
            </w:r>
            <w:r w:rsidRPr="00AF177E">
              <w:rPr>
                <w:rFonts w:ascii="Arial" w:hAnsi="Arial" w:cs="Arial"/>
                <w:b/>
                <w:spacing w:val="-2"/>
              </w:rPr>
              <w:t>орчны</w:t>
            </w:r>
            <w:r w:rsidRPr="00AF177E">
              <w:rPr>
                <w:rFonts w:ascii="Arial" w:hAnsi="Arial" w:cs="Arial"/>
                <w:b/>
              </w:rPr>
              <w:tab/>
            </w:r>
            <w:r w:rsidRPr="00AF177E">
              <w:rPr>
                <w:rFonts w:ascii="Arial" w:hAnsi="Arial" w:cs="Arial"/>
                <w:b/>
                <w:spacing w:val="-4"/>
              </w:rPr>
              <w:t xml:space="preserve">яамны </w:t>
            </w:r>
            <w:r w:rsidRPr="00AF177E">
              <w:rPr>
                <w:rFonts w:ascii="Arial" w:hAnsi="Arial" w:cs="Arial"/>
                <w:b/>
              </w:rPr>
              <w:t>тодорхойлсон шалгуур</w:t>
            </w:r>
          </w:p>
        </w:tc>
        <w:tc>
          <w:tcPr>
            <w:tcW w:w="4971" w:type="dxa"/>
          </w:tcPr>
          <w:p w14:paraId="7FA654DB" w14:textId="77777777" w:rsidR="005F2845" w:rsidRPr="00AF177E" w:rsidRDefault="0033177E" w:rsidP="0012552E">
            <w:pPr>
              <w:pStyle w:val="TableParagraph"/>
              <w:tabs>
                <w:tab w:val="left" w:pos="3240"/>
              </w:tabs>
              <w:ind w:left="105" w:right="98"/>
              <w:jc w:val="both"/>
              <w:rPr>
                <w:rFonts w:ascii="Arial" w:hAnsi="Arial" w:cs="Arial"/>
              </w:rPr>
            </w:pPr>
            <w:r w:rsidRPr="00AF177E">
              <w:rPr>
                <w:rFonts w:ascii="Arial" w:hAnsi="Arial" w:cs="Arial"/>
              </w:rPr>
              <w:t xml:space="preserve">Байгаль орчны яамнаас тогтоосон бусад байгаль орчны шалгуурыг хангасан </w:t>
            </w:r>
            <w:r w:rsidRPr="00AF177E">
              <w:rPr>
                <w:rFonts w:ascii="Arial" w:hAnsi="Arial" w:cs="Arial"/>
                <w:spacing w:val="-2"/>
              </w:rPr>
              <w:t>бүтээгдэхүүнүүд.</w:t>
            </w:r>
          </w:p>
        </w:tc>
      </w:tr>
    </w:tbl>
    <w:p w14:paraId="7BA4523C" w14:textId="77777777" w:rsidR="00AF177E" w:rsidRDefault="00AF177E" w:rsidP="0012552E">
      <w:pPr>
        <w:tabs>
          <w:tab w:val="left" w:pos="3240"/>
        </w:tabs>
        <w:ind w:left="307" w:right="875" w:firstLine="719"/>
        <w:jc w:val="both"/>
        <w:rPr>
          <w:rFonts w:ascii="Arial" w:hAnsi="Arial" w:cs="Arial"/>
          <w:i/>
          <w:sz w:val="24"/>
        </w:rPr>
      </w:pPr>
    </w:p>
    <w:p w14:paraId="69F3CC6B" w14:textId="77777777" w:rsidR="005F2845" w:rsidRPr="001024EB" w:rsidRDefault="0033177E" w:rsidP="0012552E">
      <w:pPr>
        <w:tabs>
          <w:tab w:val="left" w:pos="3240"/>
        </w:tabs>
        <w:ind w:left="307" w:right="875" w:firstLine="719"/>
        <w:jc w:val="both"/>
        <w:rPr>
          <w:rFonts w:ascii="Arial" w:hAnsi="Arial" w:cs="Arial"/>
          <w:i/>
          <w:sz w:val="24"/>
        </w:rPr>
      </w:pPr>
      <w:r w:rsidRPr="001024EB">
        <w:rPr>
          <w:rFonts w:ascii="Arial" w:hAnsi="Arial" w:cs="Arial"/>
          <w:i/>
          <w:sz w:val="24"/>
        </w:rPr>
        <w:t>Төрийн ногоон худалдан авалтыг Өмнөд Солонгост хэрэгжүүлэх бодлогын зорилтууд:</w:t>
      </w:r>
    </w:p>
    <w:p w14:paraId="48F6120B" w14:textId="77777777" w:rsidR="005F2845" w:rsidRDefault="0033177E" w:rsidP="0012552E">
      <w:pPr>
        <w:pStyle w:val="BodyText"/>
        <w:tabs>
          <w:tab w:val="left" w:pos="3240"/>
        </w:tabs>
        <w:ind w:left="307" w:right="868" w:firstLine="719"/>
        <w:jc w:val="both"/>
        <w:rPr>
          <w:rFonts w:ascii="Arial" w:hAnsi="Arial" w:cs="Arial"/>
        </w:rPr>
      </w:pPr>
      <w:r w:rsidRPr="001024EB">
        <w:rPr>
          <w:rFonts w:ascii="Arial" w:hAnsi="Arial" w:cs="Arial"/>
        </w:rPr>
        <w:t>Одоогийн байдлаар засгийн газар Төрийн ногоон худалдан авалттай холбоотой тоон зорилтуудыг тогтоогоогүй байна. Гэхдээ 2005 оны "Ногоон бүтээгдэхүүний худалдан авалтыг дэмжих тухай хуулиар" тусгай агентлагууд нь Төрийн</w:t>
      </w:r>
      <w:r w:rsidRPr="001024EB">
        <w:rPr>
          <w:rFonts w:ascii="Arial" w:hAnsi="Arial" w:cs="Arial"/>
          <w:spacing w:val="-16"/>
        </w:rPr>
        <w:t xml:space="preserve"> </w:t>
      </w:r>
      <w:r w:rsidRPr="001024EB">
        <w:rPr>
          <w:rFonts w:ascii="Arial" w:hAnsi="Arial" w:cs="Arial"/>
        </w:rPr>
        <w:t>ногоон</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авалтыг</w:t>
      </w:r>
      <w:r w:rsidRPr="001024EB">
        <w:rPr>
          <w:rFonts w:ascii="Arial" w:hAnsi="Arial" w:cs="Arial"/>
          <w:spacing w:val="-16"/>
        </w:rPr>
        <w:t xml:space="preserve"> </w:t>
      </w:r>
      <w:r w:rsidRPr="001024EB">
        <w:rPr>
          <w:rFonts w:ascii="Arial" w:hAnsi="Arial" w:cs="Arial"/>
        </w:rPr>
        <w:t>хэрэгжүүлэх</w:t>
      </w:r>
      <w:r w:rsidRPr="001024EB">
        <w:rPr>
          <w:rFonts w:ascii="Arial" w:hAnsi="Arial" w:cs="Arial"/>
          <w:spacing w:val="-16"/>
        </w:rPr>
        <w:t xml:space="preserve"> </w:t>
      </w:r>
      <w:r w:rsidRPr="001024EB">
        <w:rPr>
          <w:rFonts w:ascii="Arial" w:hAnsi="Arial" w:cs="Arial"/>
        </w:rPr>
        <w:t>төлөвлөгөөг</w:t>
      </w:r>
      <w:r w:rsidRPr="001024EB">
        <w:rPr>
          <w:rFonts w:ascii="Arial" w:hAnsi="Arial" w:cs="Arial"/>
          <w:spacing w:val="-16"/>
        </w:rPr>
        <w:t xml:space="preserve"> </w:t>
      </w:r>
      <w:r w:rsidRPr="001024EB">
        <w:rPr>
          <w:rFonts w:ascii="Arial" w:hAnsi="Arial" w:cs="Arial"/>
        </w:rPr>
        <w:t>жил</w:t>
      </w:r>
      <w:r w:rsidRPr="001024EB">
        <w:rPr>
          <w:rFonts w:ascii="Arial" w:hAnsi="Arial" w:cs="Arial"/>
          <w:spacing w:val="-16"/>
        </w:rPr>
        <w:t xml:space="preserve"> </w:t>
      </w:r>
      <w:r w:rsidRPr="001024EB">
        <w:rPr>
          <w:rFonts w:ascii="Arial" w:hAnsi="Arial" w:cs="Arial"/>
        </w:rPr>
        <w:t>бүр</w:t>
      </w:r>
      <w:r w:rsidRPr="001024EB">
        <w:rPr>
          <w:rFonts w:ascii="Arial" w:hAnsi="Arial" w:cs="Arial"/>
          <w:spacing w:val="-16"/>
        </w:rPr>
        <w:t xml:space="preserve"> </w:t>
      </w:r>
      <w:r w:rsidRPr="001024EB">
        <w:rPr>
          <w:rFonts w:ascii="Arial" w:hAnsi="Arial" w:cs="Arial"/>
        </w:rPr>
        <w:t>боловсруулж, өөрсдийн сайн дурын зорилтуудыг (жишээлбэл, ногоон худалдан авалтын тооцоолсон хэмжээ болон жилийн нийт худалдан авалтын хувиар ногоон худалдан</w:t>
      </w:r>
      <w:r w:rsidRPr="001024EB">
        <w:rPr>
          <w:rFonts w:ascii="Arial" w:hAnsi="Arial" w:cs="Arial"/>
          <w:spacing w:val="-16"/>
        </w:rPr>
        <w:t xml:space="preserve"> </w:t>
      </w:r>
      <w:r w:rsidRPr="001024EB">
        <w:rPr>
          <w:rFonts w:ascii="Arial" w:hAnsi="Arial" w:cs="Arial"/>
        </w:rPr>
        <w:t>авалтын</w:t>
      </w:r>
      <w:r w:rsidRPr="001024EB">
        <w:rPr>
          <w:rFonts w:ascii="Arial" w:hAnsi="Arial" w:cs="Arial"/>
          <w:spacing w:val="-16"/>
        </w:rPr>
        <w:t xml:space="preserve"> </w:t>
      </w:r>
      <w:r w:rsidRPr="001024EB">
        <w:rPr>
          <w:rFonts w:ascii="Arial" w:hAnsi="Arial" w:cs="Arial"/>
        </w:rPr>
        <w:t>хувь)</w:t>
      </w:r>
      <w:r w:rsidRPr="001024EB">
        <w:rPr>
          <w:rFonts w:ascii="Arial" w:hAnsi="Arial" w:cs="Arial"/>
          <w:spacing w:val="-16"/>
        </w:rPr>
        <w:t xml:space="preserve"> </w:t>
      </w:r>
      <w:r w:rsidRPr="001024EB">
        <w:rPr>
          <w:rFonts w:ascii="Arial" w:hAnsi="Arial" w:cs="Arial"/>
        </w:rPr>
        <w:t>тогтоох</w:t>
      </w:r>
      <w:r w:rsidRPr="001024EB">
        <w:rPr>
          <w:rFonts w:ascii="Arial" w:hAnsi="Arial" w:cs="Arial"/>
          <w:spacing w:val="-16"/>
        </w:rPr>
        <w:t xml:space="preserve"> </w:t>
      </w:r>
      <w:r w:rsidRPr="001024EB">
        <w:rPr>
          <w:rFonts w:ascii="Arial" w:hAnsi="Arial" w:cs="Arial"/>
        </w:rPr>
        <w:t>ёстой</w:t>
      </w:r>
      <w:r w:rsidRPr="001024EB">
        <w:rPr>
          <w:rFonts w:ascii="Arial" w:hAnsi="Arial" w:cs="Arial"/>
          <w:spacing w:val="-16"/>
        </w:rPr>
        <w:t xml:space="preserve"> </w:t>
      </w:r>
      <w:r w:rsidRPr="001024EB">
        <w:rPr>
          <w:rFonts w:ascii="Arial" w:hAnsi="Arial" w:cs="Arial"/>
        </w:rPr>
        <w:t>бөгөөд</w:t>
      </w:r>
      <w:r w:rsidRPr="001024EB">
        <w:rPr>
          <w:rFonts w:ascii="Arial" w:hAnsi="Arial" w:cs="Arial"/>
          <w:spacing w:val="-16"/>
        </w:rPr>
        <w:t xml:space="preserve"> </w:t>
      </w:r>
      <w:r w:rsidRPr="001024EB">
        <w:rPr>
          <w:rFonts w:ascii="Arial" w:hAnsi="Arial" w:cs="Arial"/>
        </w:rPr>
        <w:t>гүйцэтгэлээ</w:t>
      </w:r>
      <w:r w:rsidRPr="001024EB">
        <w:rPr>
          <w:rFonts w:ascii="Arial" w:hAnsi="Arial" w:cs="Arial"/>
          <w:spacing w:val="-16"/>
        </w:rPr>
        <w:t xml:space="preserve"> </w:t>
      </w:r>
      <w:r w:rsidRPr="001024EB">
        <w:rPr>
          <w:rFonts w:ascii="Arial" w:hAnsi="Arial" w:cs="Arial"/>
        </w:rPr>
        <w:t>Байгаль</w:t>
      </w:r>
      <w:r w:rsidRPr="001024EB">
        <w:rPr>
          <w:rFonts w:ascii="Arial" w:hAnsi="Arial" w:cs="Arial"/>
          <w:spacing w:val="-16"/>
        </w:rPr>
        <w:t xml:space="preserve"> </w:t>
      </w:r>
      <w:r w:rsidRPr="001024EB">
        <w:rPr>
          <w:rFonts w:ascii="Arial" w:hAnsi="Arial" w:cs="Arial"/>
        </w:rPr>
        <w:t>орчны</w:t>
      </w:r>
      <w:r w:rsidRPr="001024EB">
        <w:rPr>
          <w:rFonts w:ascii="Arial" w:hAnsi="Arial" w:cs="Arial"/>
          <w:spacing w:val="-16"/>
        </w:rPr>
        <w:t xml:space="preserve"> </w:t>
      </w:r>
      <w:r w:rsidRPr="001024EB">
        <w:rPr>
          <w:rFonts w:ascii="Arial" w:hAnsi="Arial" w:cs="Arial"/>
        </w:rPr>
        <w:t>яаманд тайлагнах шаардлагатай.</w:t>
      </w:r>
    </w:p>
    <w:p w14:paraId="231EFC6D" w14:textId="77777777" w:rsidR="00AF177E" w:rsidRPr="001024EB" w:rsidRDefault="00AF177E" w:rsidP="0012552E">
      <w:pPr>
        <w:pStyle w:val="BodyText"/>
        <w:tabs>
          <w:tab w:val="left" w:pos="3240"/>
        </w:tabs>
        <w:ind w:left="307" w:right="868" w:firstLine="719"/>
        <w:jc w:val="both"/>
        <w:rPr>
          <w:rFonts w:ascii="Arial" w:hAnsi="Arial" w:cs="Arial"/>
        </w:rPr>
      </w:pPr>
    </w:p>
    <w:p w14:paraId="76C69F8F" w14:textId="77777777" w:rsidR="005F2845" w:rsidRDefault="0033177E" w:rsidP="0012552E">
      <w:pPr>
        <w:tabs>
          <w:tab w:val="left" w:pos="3240"/>
        </w:tabs>
        <w:ind w:left="307" w:right="871" w:firstLine="719"/>
        <w:jc w:val="both"/>
        <w:rPr>
          <w:rFonts w:ascii="Arial" w:hAnsi="Arial" w:cs="Arial"/>
          <w:i/>
          <w:spacing w:val="-2"/>
          <w:sz w:val="24"/>
        </w:rPr>
      </w:pPr>
      <w:r w:rsidRPr="001024EB">
        <w:rPr>
          <w:rFonts w:ascii="Arial" w:hAnsi="Arial" w:cs="Arial"/>
          <w:i/>
          <w:sz w:val="24"/>
        </w:rPr>
        <w:t xml:space="preserve">Төрийн ногоон худалдан авалтын хэрэгжүүлэх механизмууд Өмнөд </w:t>
      </w:r>
      <w:r w:rsidRPr="001024EB">
        <w:rPr>
          <w:rFonts w:ascii="Arial" w:hAnsi="Arial" w:cs="Arial"/>
          <w:i/>
          <w:spacing w:val="-2"/>
          <w:sz w:val="24"/>
        </w:rPr>
        <w:t>Солонгост:</w:t>
      </w:r>
    </w:p>
    <w:p w14:paraId="3CE43978" w14:textId="77777777" w:rsidR="00AF177E" w:rsidRPr="001024EB" w:rsidRDefault="00AF177E" w:rsidP="0012552E">
      <w:pPr>
        <w:tabs>
          <w:tab w:val="left" w:pos="3240"/>
        </w:tabs>
        <w:ind w:left="307" w:right="871" w:firstLine="719"/>
        <w:jc w:val="both"/>
        <w:rPr>
          <w:rFonts w:ascii="Arial" w:hAnsi="Arial" w:cs="Arial"/>
          <w:i/>
          <w:sz w:val="24"/>
        </w:rPr>
      </w:pPr>
    </w:p>
    <w:p w14:paraId="1A7D887D" w14:textId="77777777" w:rsidR="005F2845" w:rsidRDefault="0033177E" w:rsidP="0012552E">
      <w:pPr>
        <w:pStyle w:val="BodyText"/>
        <w:tabs>
          <w:tab w:val="left" w:pos="3240"/>
        </w:tabs>
        <w:ind w:left="307" w:right="876" w:firstLine="719"/>
        <w:jc w:val="both"/>
        <w:rPr>
          <w:rFonts w:ascii="Arial" w:hAnsi="Arial" w:cs="Arial"/>
        </w:rPr>
      </w:pPr>
      <w:r w:rsidRPr="001024EB">
        <w:rPr>
          <w:rFonts w:ascii="Arial" w:hAnsi="Arial" w:cs="Arial"/>
        </w:rPr>
        <w:t>Улсын түвшинд төрийн худалдан авалт хоёр төрлийн худалдан авалтаар хэрэгжүүлэгддэг: шууд худалдан авалт болон дамжуулсан худалдан авалт.</w:t>
      </w:r>
    </w:p>
    <w:p w14:paraId="5CE9D95B" w14:textId="77777777" w:rsidR="00AF177E" w:rsidRPr="001024EB" w:rsidRDefault="00AF177E" w:rsidP="0012552E">
      <w:pPr>
        <w:pStyle w:val="BodyText"/>
        <w:tabs>
          <w:tab w:val="left" w:pos="3240"/>
        </w:tabs>
        <w:ind w:left="307" w:right="876" w:firstLine="719"/>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2175"/>
        <w:gridCol w:w="4688"/>
      </w:tblGrid>
      <w:tr w:rsidR="005F2845" w:rsidRPr="00AF177E" w14:paraId="014DD634" w14:textId="77777777">
        <w:trPr>
          <w:trHeight w:val="1053"/>
        </w:trPr>
        <w:tc>
          <w:tcPr>
            <w:tcW w:w="2155" w:type="dxa"/>
          </w:tcPr>
          <w:p w14:paraId="12446FDF" w14:textId="77777777" w:rsidR="005F2845" w:rsidRPr="00AF177E" w:rsidRDefault="0033177E" w:rsidP="0012552E">
            <w:pPr>
              <w:pStyle w:val="TableParagraph"/>
              <w:tabs>
                <w:tab w:val="left" w:pos="3240"/>
              </w:tabs>
              <w:ind w:left="107" w:right="224"/>
              <w:jc w:val="both"/>
              <w:rPr>
                <w:rFonts w:ascii="Arial" w:hAnsi="Arial" w:cs="Arial"/>
                <w:b/>
              </w:rPr>
            </w:pPr>
            <w:r w:rsidRPr="00AF177E">
              <w:rPr>
                <w:rFonts w:ascii="Arial" w:hAnsi="Arial" w:cs="Arial"/>
                <w:b/>
                <w:spacing w:val="-2"/>
              </w:rPr>
              <w:t xml:space="preserve">Төрийн худалдан </w:t>
            </w:r>
            <w:r w:rsidRPr="00AF177E">
              <w:rPr>
                <w:rFonts w:ascii="Arial" w:hAnsi="Arial" w:cs="Arial"/>
                <w:b/>
              </w:rPr>
              <w:t>авалтын</w:t>
            </w:r>
            <w:r w:rsidRPr="00AF177E">
              <w:rPr>
                <w:rFonts w:ascii="Arial" w:hAnsi="Arial" w:cs="Arial"/>
                <w:b/>
                <w:spacing w:val="-17"/>
              </w:rPr>
              <w:t xml:space="preserve"> </w:t>
            </w:r>
            <w:r w:rsidRPr="00AF177E">
              <w:rPr>
                <w:rFonts w:ascii="Arial" w:hAnsi="Arial" w:cs="Arial"/>
                <w:b/>
              </w:rPr>
              <w:t>төрөл</w:t>
            </w:r>
          </w:p>
        </w:tc>
        <w:tc>
          <w:tcPr>
            <w:tcW w:w="2175" w:type="dxa"/>
          </w:tcPr>
          <w:p w14:paraId="6684827F" w14:textId="77777777" w:rsidR="005F2845" w:rsidRPr="00AF177E" w:rsidRDefault="0033177E" w:rsidP="0012552E">
            <w:pPr>
              <w:pStyle w:val="TableParagraph"/>
              <w:tabs>
                <w:tab w:val="left" w:pos="3240"/>
              </w:tabs>
              <w:ind w:left="108"/>
              <w:jc w:val="both"/>
              <w:rPr>
                <w:rFonts w:ascii="Arial" w:hAnsi="Arial" w:cs="Arial"/>
                <w:b/>
              </w:rPr>
            </w:pPr>
            <w:r w:rsidRPr="00AF177E">
              <w:rPr>
                <w:rFonts w:ascii="Arial" w:hAnsi="Arial" w:cs="Arial"/>
                <w:b/>
                <w:spacing w:val="-2"/>
              </w:rPr>
              <w:t>Тайлбар</w:t>
            </w:r>
          </w:p>
        </w:tc>
        <w:tc>
          <w:tcPr>
            <w:tcW w:w="4688" w:type="dxa"/>
          </w:tcPr>
          <w:p w14:paraId="048F1CBB" w14:textId="77777777" w:rsidR="005F2845" w:rsidRPr="00AF177E" w:rsidRDefault="0033177E" w:rsidP="0012552E">
            <w:pPr>
              <w:pStyle w:val="TableParagraph"/>
              <w:tabs>
                <w:tab w:val="left" w:pos="3240"/>
              </w:tabs>
              <w:ind w:left="107" w:right="31"/>
              <w:jc w:val="both"/>
              <w:rPr>
                <w:rFonts w:ascii="Arial" w:hAnsi="Arial" w:cs="Arial"/>
                <w:b/>
              </w:rPr>
            </w:pPr>
            <w:r w:rsidRPr="00AF177E">
              <w:rPr>
                <w:rFonts w:ascii="Arial" w:hAnsi="Arial" w:cs="Arial"/>
                <w:b/>
              </w:rPr>
              <w:t>Ногоон</w:t>
            </w:r>
            <w:r w:rsidRPr="00AF177E">
              <w:rPr>
                <w:rFonts w:ascii="Arial" w:hAnsi="Arial" w:cs="Arial"/>
                <w:b/>
                <w:spacing w:val="-12"/>
              </w:rPr>
              <w:t xml:space="preserve"> </w:t>
            </w:r>
            <w:r w:rsidRPr="00AF177E">
              <w:rPr>
                <w:rFonts w:ascii="Arial" w:hAnsi="Arial" w:cs="Arial"/>
                <w:b/>
              </w:rPr>
              <w:t>бүтээгдэхүүн</w:t>
            </w:r>
            <w:r w:rsidRPr="00AF177E">
              <w:rPr>
                <w:rFonts w:ascii="Arial" w:hAnsi="Arial" w:cs="Arial"/>
                <w:b/>
                <w:spacing w:val="-12"/>
              </w:rPr>
              <w:t xml:space="preserve"> </w:t>
            </w:r>
            <w:r w:rsidRPr="00AF177E">
              <w:rPr>
                <w:rFonts w:ascii="Arial" w:hAnsi="Arial" w:cs="Arial"/>
                <w:b/>
              </w:rPr>
              <w:t>худалдан</w:t>
            </w:r>
            <w:r w:rsidRPr="00AF177E">
              <w:rPr>
                <w:rFonts w:ascii="Arial" w:hAnsi="Arial" w:cs="Arial"/>
                <w:b/>
                <w:spacing w:val="-12"/>
              </w:rPr>
              <w:t xml:space="preserve"> </w:t>
            </w:r>
            <w:r w:rsidRPr="00AF177E">
              <w:rPr>
                <w:rFonts w:ascii="Arial" w:hAnsi="Arial" w:cs="Arial"/>
                <w:b/>
              </w:rPr>
              <w:t xml:space="preserve">авах </w:t>
            </w:r>
            <w:r w:rsidRPr="00AF177E">
              <w:rPr>
                <w:rFonts w:ascii="Arial" w:hAnsi="Arial" w:cs="Arial"/>
                <w:b/>
                <w:spacing w:val="-2"/>
              </w:rPr>
              <w:t>шалгуур</w:t>
            </w:r>
          </w:p>
        </w:tc>
      </w:tr>
      <w:tr w:rsidR="005F2845" w:rsidRPr="00AF177E" w14:paraId="02084CAB" w14:textId="77777777">
        <w:trPr>
          <w:trHeight w:val="758"/>
        </w:trPr>
        <w:tc>
          <w:tcPr>
            <w:tcW w:w="2155" w:type="dxa"/>
          </w:tcPr>
          <w:p w14:paraId="221F3912" w14:textId="77777777" w:rsidR="005F2845" w:rsidRPr="00AF177E" w:rsidRDefault="0033177E" w:rsidP="0012552E">
            <w:pPr>
              <w:pStyle w:val="TableParagraph"/>
              <w:tabs>
                <w:tab w:val="left" w:pos="3240"/>
              </w:tabs>
              <w:ind w:left="107"/>
              <w:jc w:val="both"/>
              <w:rPr>
                <w:rFonts w:ascii="Arial" w:hAnsi="Arial" w:cs="Arial"/>
                <w:b/>
              </w:rPr>
            </w:pPr>
            <w:r w:rsidRPr="00AF177E">
              <w:rPr>
                <w:rFonts w:ascii="Arial" w:hAnsi="Arial" w:cs="Arial"/>
                <w:b/>
              </w:rPr>
              <w:t>Шууд</w:t>
            </w:r>
            <w:r w:rsidRPr="00AF177E">
              <w:rPr>
                <w:rFonts w:ascii="Arial" w:hAnsi="Arial" w:cs="Arial"/>
                <w:b/>
                <w:spacing w:val="-17"/>
              </w:rPr>
              <w:t xml:space="preserve"> </w:t>
            </w:r>
            <w:r w:rsidRPr="00AF177E">
              <w:rPr>
                <w:rFonts w:ascii="Arial" w:hAnsi="Arial" w:cs="Arial"/>
                <w:b/>
              </w:rPr>
              <w:t xml:space="preserve">худалдан </w:t>
            </w:r>
            <w:r w:rsidRPr="00AF177E">
              <w:rPr>
                <w:rFonts w:ascii="Arial" w:hAnsi="Arial" w:cs="Arial"/>
                <w:b/>
                <w:spacing w:val="-2"/>
              </w:rPr>
              <w:t>авалт</w:t>
            </w:r>
          </w:p>
        </w:tc>
        <w:tc>
          <w:tcPr>
            <w:tcW w:w="2175" w:type="dxa"/>
          </w:tcPr>
          <w:p w14:paraId="22DD3984" w14:textId="77777777" w:rsidR="005F2845" w:rsidRPr="00AF177E" w:rsidRDefault="0033177E" w:rsidP="0012552E">
            <w:pPr>
              <w:pStyle w:val="TableParagraph"/>
              <w:tabs>
                <w:tab w:val="left" w:pos="3240"/>
              </w:tabs>
              <w:ind w:left="108"/>
              <w:jc w:val="both"/>
              <w:rPr>
                <w:rFonts w:ascii="Arial" w:hAnsi="Arial" w:cs="Arial"/>
              </w:rPr>
            </w:pPr>
            <w:r w:rsidRPr="00AF177E">
              <w:rPr>
                <w:rFonts w:ascii="Arial" w:hAnsi="Arial" w:cs="Arial"/>
                <w:spacing w:val="-2"/>
              </w:rPr>
              <w:t>Төрийн байгууллагууд</w:t>
            </w:r>
          </w:p>
        </w:tc>
        <w:tc>
          <w:tcPr>
            <w:tcW w:w="4688" w:type="dxa"/>
          </w:tcPr>
          <w:p w14:paraId="1BF430FE" w14:textId="77777777" w:rsidR="005F2845" w:rsidRPr="00AF177E" w:rsidRDefault="0033177E" w:rsidP="0012552E">
            <w:pPr>
              <w:pStyle w:val="TableParagraph"/>
              <w:tabs>
                <w:tab w:val="left" w:pos="3240"/>
              </w:tabs>
              <w:ind w:left="107" w:right="31"/>
              <w:jc w:val="both"/>
              <w:rPr>
                <w:rFonts w:ascii="Arial" w:hAnsi="Arial" w:cs="Arial"/>
              </w:rPr>
            </w:pPr>
            <w:r w:rsidRPr="00AF177E">
              <w:rPr>
                <w:rFonts w:ascii="Arial" w:hAnsi="Arial" w:cs="Arial"/>
              </w:rPr>
              <w:t>1.Солонгосын</w:t>
            </w:r>
            <w:r w:rsidRPr="00AF177E">
              <w:rPr>
                <w:rFonts w:ascii="Arial" w:hAnsi="Arial" w:cs="Arial"/>
                <w:spacing w:val="-16"/>
              </w:rPr>
              <w:t xml:space="preserve"> </w:t>
            </w:r>
            <w:r w:rsidRPr="00AF177E">
              <w:rPr>
                <w:rFonts w:ascii="Arial" w:hAnsi="Arial" w:cs="Arial"/>
              </w:rPr>
              <w:t>Эко</w:t>
            </w:r>
            <w:r w:rsidRPr="00AF177E">
              <w:rPr>
                <w:rFonts w:ascii="Arial" w:hAnsi="Arial" w:cs="Arial"/>
                <w:spacing w:val="-16"/>
              </w:rPr>
              <w:t xml:space="preserve"> </w:t>
            </w:r>
            <w:r w:rsidRPr="00AF177E">
              <w:rPr>
                <w:rFonts w:ascii="Arial" w:hAnsi="Arial" w:cs="Arial"/>
              </w:rPr>
              <w:t>шошгоны</w:t>
            </w:r>
            <w:r w:rsidRPr="00AF177E">
              <w:rPr>
                <w:rFonts w:ascii="Arial" w:hAnsi="Arial" w:cs="Arial"/>
                <w:spacing w:val="-16"/>
              </w:rPr>
              <w:t xml:space="preserve"> </w:t>
            </w:r>
            <w:r w:rsidRPr="00AF177E">
              <w:rPr>
                <w:rFonts w:ascii="Arial" w:hAnsi="Arial" w:cs="Arial"/>
              </w:rPr>
              <w:t>шалгуурыг хангасан эсвэл гэрчилгээтэй.</w:t>
            </w:r>
          </w:p>
        </w:tc>
      </w:tr>
      <w:tr w:rsidR="005F2845" w:rsidRPr="001024EB" w14:paraId="0D3300F0" w14:textId="77777777">
        <w:trPr>
          <w:trHeight w:val="1053"/>
        </w:trPr>
        <w:tc>
          <w:tcPr>
            <w:tcW w:w="2155" w:type="dxa"/>
            <w:vMerge w:val="restart"/>
          </w:tcPr>
          <w:p w14:paraId="1371E36D" w14:textId="77777777" w:rsidR="005F2845" w:rsidRPr="00563454" w:rsidRDefault="005F2845" w:rsidP="0012552E">
            <w:pPr>
              <w:pStyle w:val="TableParagraph"/>
              <w:tabs>
                <w:tab w:val="left" w:pos="3240"/>
              </w:tabs>
              <w:jc w:val="both"/>
              <w:rPr>
                <w:rFonts w:ascii="Arial" w:hAnsi="Arial" w:cs="Arial"/>
              </w:rPr>
            </w:pPr>
          </w:p>
        </w:tc>
        <w:tc>
          <w:tcPr>
            <w:tcW w:w="2175" w:type="dxa"/>
            <w:vMerge w:val="restart"/>
          </w:tcPr>
          <w:p w14:paraId="132E7746" w14:textId="77777777" w:rsidR="005F2845" w:rsidRPr="00563454" w:rsidRDefault="0033177E" w:rsidP="0012552E">
            <w:pPr>
              <w:pStyle w:val="TableParagraph"/>
              <w:tabs>
                <w:tab w:val="left" w:pos="3240"/>
              </w:tabs>
              <w:ind w:left="108" w:right="182"/>
              <w:jc w:val="both"/>
              <w:rPr>
                <w:rFonts w:ascii="Arial" w:hAnsi="Arial" w:cs="Arial"/>
              </w:rPr>
            </w:pPr>
            <w:r w:rsidRPr="00563454">
              <w:rPr>
                <w:rFonts w:ascii="Arial" w:hAnsi="Arial" w:cs="Arial"/>
                <w:spacing w:val="-2"/>
              </w:rPr>
              <w:t xml:space="preserve">өөрсдийн </w:t>
            </w:r>
            <w:r w:rsidRPr="00563454">
              <w:rPr>
                <w:rFonts w:ascii="Arial" w:hAnsi="Arial" w:cs="Arial"/>
              </w:rPr>
              <w:t>төсвийг</w:t>
            </w:r>
            <w:r w:rsidRPr="00563454">
              <w:rPr>
                <w:rFonts w:ascii="Arial" w:hAnsi="Arial" w:cs="Arial"/>
                <w:spacing w:val="-16"/>
              </w:rPr>
              <w:t xml:space="preserve"> </w:t>
            </w:r>
            <w:r w:rsidRPr="00563454">
              <w:rPr>
                <w:rFonts w:ascii="Arial" w:hAnsi="Arial" w:cs="Arial"/>
              </w:rPr>
              <w:t>ашиглан худалдан авалт хийдэг.</w:t>
            </w:r>
            <w:r w:rsidRPr="00563454">
              <w:rPr>
                <w:rFonts w:ascii="Arial" w:hAnsi="Arial" w:cs="Arial"/>
                <w:spacing w:val="-14"/>
              </w:rPr>
              <w:t xml:space="preserve"> </w:t>
            </w:r>
            <w:r w:rsidRPr="00563454">
              <w:rPr>
                <w:rFonts w:ascii="Arial" w:hAnsi="Arial" w:cs="Arial"/>
              </w:rPr>
              <w:t>Ихэнх</w:t>
            </w:r>
            <w:r w:rsidRPr="00563454">
              <w:rPr>
                <w:rFonts w:ascii="Arial" w:hAnsi="Arial" w:cs="Arial"/>
                <w:spacing w:val="-15"/>
              </w:rPr>
              <w:t xml:space="preserve"> </w:t>
            </w:r>
            <w:r w:rsidRPr="00563454">
              <w:rPr>
                <w:rFonts w:ascii="Arial" w:hAnsi="Arial" w:cs="Arial"/>
              </w:rPr>
              <w:t xml:space="preserve">нь </w:t>
            </w:r>
            <w:r w:rsidRPr="00563454">
              <w:rPr>
                <w:rFonts w:ascii="Arial" w:hAnsi="Arial" w:cs="Arial"/>
                <w:spacing w:val="-2"/>
              </w:rPr>
              <w:t>онлайн хэлбэрээр хийгддэг.</w:t>
            </w:r>
          </w:p>
        </w:tc>
        <w:tc>
          <w:tcPr>
            <w:tcW w:w="4688" w:type="dxa"/>
          </w:tcPr>
          <w:p w14:paraId="78A280C5" w14:textId="77777777" w:rsidR="005F2845" w:rsidRPr="00563454" w:rsidRDefault="0033177E" w:rsidP="0012552E">
            <w:pPr>
              <w:pStyle w:val="TableParagraph"/>
              <w:tabs>
                <w:tab w:val="left" w:pos="3240"/>
              </w:tabs>
              <w:ind w:left="107" w:right="31"/>
              <w:jc w:val="both"/>
              <w:rPr>
                <w:rFonts w:ascii="Arial" w:hAnsi="Arial" w:cs="Arial"/>
              </w:rPr>
            </w:pPr>
            <w:r w:rsidRPr="00563454">
              <w:rPr>
                <w:rFonts w:ascii="Arial" w:hAnsi="Arial" w:cs="Arial"/>
              </w:rPr>
              <w:t>2.Хуванцар дахин боловсруулсан бүтээгдэхүүний чанарын гэрчилгээ (Good</w:t>
            </w:r>
            <w:r w:rsidRPr="00563454">
              <w:rPr>
                <w:rFonts w:ascii="Arial" w:hAnsi="Arial" w:cs="Arial"/>
                <w:spacing w:val="-16"/>
              </w:rPr>
              <w:t xml:space="preserve"> </w:t>
            </w:r>
            <w:r w:rsidRPr="00563454">
              <w:rPr>
                <w:rFonts w:ascii="Arial" w:hAnsi="Arial" w:cs="Arial"/>
              </w:rPr>
              <w:t>Recycled</w:t>
            </w:r>
            <w:r w:rsidRPr="00563454">
              <w:rPr>
                <w:rFonts w:ascii="Arial" w:hAnsi="Arial" w:cs="Arial"/>
                <w:spacing w:val="-16"/>
              </w:rPr>
              <w:t xml:space="preserve"> </w:t>
            </w:r>
            <w:r w:rsidRPr="00563454">
              <w:rPr>
                <w:rFonts w:ascii="Arial" w:hAnsi="Arial" w:cs="Arial"/>
              </w:rPr>
              <w:t>Mark)-ийг</w:t>
            </w:r>
            <w:r w:rsidRPr="00563454">
              <w:rPr>
                <w:rFonts w:ascii="Arial" w:hAnsi="Arial" w:cs="Arial"/>
                <w:spacing w:val="-12"/>
              </w:rPr>
              <w:t xml:space="preserve"> </w:t>
            </w:r>
            <w:r w:rsidRPr="00563454">
              <w:rPr>
                <w:rFonts w:ascii="Arial" w:hAnsi="Arial" w:cs="Arial"/>
              </w:rPr>
              <w:t>хангасан.</w:t>
            </w:r>
          </w:p>
        </w:tc>
      </w:tr>
      <w:tr w:rsidR="005F2845" w:rsidRPr="001024EB" w14:paraId="1441DC22" w14:textId="77777777" w:rsidTr="00563454">
        <w:trPr>
          <w:trHeight w:val="702"/>
        </w:trPr>
        <w:tc>
          <w:tcPr>
            <w:tcW w:w="2155" w:type="dxa"/>
            <w:vMerge/>
            <w:tcBorders>
              <w:top w:val="nil"/>
            </w:tcBorders>
          </w:tcPr>
          <w:p w14:paraId="78B7C08A" w14:textId="77777777" w:rsidR="005F2845" w:rsidRPr="00563454" w:rsidRDefault="005F2845" w:rsidP="0012552E">
            <w:pPr>
              <w:tabs>
                <w:tab w:val="left" w:pos="3240"/>
              </w:tabs>
              <w:jc w:val="both"/>
              <w:rPr>
                <w:rFonts w:ascii="Arial" w:hAnsi="Arial" w:cs="Arial"/>
              </w:rPr>
            </w:pPr>
          </w:p>
        </w:tc>
        <w:tc>
          <w:tcPr>
            <w:tcW w:w="2175" w:type="dxa"/>
            <w:vMerge/>
            <w:tcBorders>
              <w:top w:val="nil"/>
            </w:tcBorders>
          </w:tcPr>
          <w:p w14:paraId="3C6267AB" w14:textId="77777777" w:rsidR="005F2845" w:rsidRPr="00563454" w:rsidRDefault="005F2845" w:rsidP="0012552E">
            <w:pPr>
              <w:tabs>
                <w:tab w:val="left" w:pos="3240"/>
              </w:tabs>
              <w:jc w:val="both"/>
              <w:rPr>
                <w:rFonts w:ascii="Arial" w:hAnsi="Arial" w:cs="Arial"/>
              </w:rPr>
            </w:pPr>
          </w:p>
        </w:tc>
        <w:tc>
          <w:tcPr>
            <w:tcW w:w="4688" w:type="dxa"/>
          </w:tcPr>
          <w:p w14:paraId="262FD66D" w14:textId="77777777" w:rsidR="005F2845" w:rsidRPr="00563454" w:rsidRDefault="0033177E" w:rsidP="0012552E">
            <w:pPr>
              <w:pStyle w:val="TableParagraph"/>
              <w:tabs>
                <w:tab w:val="left" w:pos="3240"/>
              </w:tabs>
              <w:ind w:left="107" w:right="31"/>
              <w:jc w:val="both"/>
              <w:rPr>
                <w:rFonts w:ascii="Arial" w:hAnsi="Arial" w:cs="Arial"/>
              </w:rPr>
            </w:pPr>
            <w:r w:rsidRPr="00563454">
              <w:rPr>
                <w:rFonts w:ascii="Arial" w:hAnsi="Arial" w:cs="Arial"/>
              </w:rPr>
              <w:t>3.Байгаль</w:t>
            </w:r>
            <w:r w:rsidRPr="00563454">
              <w:rPr>
                <w:rFonts w:ascii="Arial" w:hAnsi="Arial" w:cs="Arial"/>
                <w:spacing w:val="-16"/>
              </w:rPr>
              <w:t xml:space="preserve"> </w:t>
            </w:r>
            <w:r w:rsidRPr="00563454">
              <w:rPr>
                <w:rFonts w:ascii="Arial" w:hAnsi="Arial" w:cs="Arial"/>
              </w:rPr>
              <w:t>орчны</w:t>
            </w:r>
            <w:r w:rsidRPr="00563454">
              <w:rPr>
                <w:rFonts w:ascii="Arial" w:hAnsi="Arial" w:cs="Arial"/>
                <w:spacing w:val="-15"/>
              </w:rPr>
              <w:t xml:space="preserve"> </w:t>
            </w:r>
            <w:r w:rsidRPr="00563454">
              <w:rPr>
                <w:rFonts w:ascii="Arial" w:hAnsi="Arial" w:cs="Arial"/>
              </w:rPr>
              <w:t>яамнаас</w:t>
            </w:r>
            <w:r w:rsidRPr="00563454">
              <w:rPr>
                <w:rFonts w:ascii="Arial" w:hAnsi="Arial" w:cs="Arial"/>
                <w:spacing w:val="-15"/>
              </w:rPr>
              <w:t xml:space="preserve"> </w:t>
            </w:r>
            <w:r w:rsidRPr="00563454">
              <w:rPr>
                <w:rFonts w:ascii="Arial" w:hAnsi="Arial" w:cs="Arial"/>
              </w:rPr>
              <w:t>тогтоосон бусад байгаль орчны шалгууртай нийцэж байгаа.</w:t>
            </w:r>
          </w:p>
        </w:tc>
      </w:tr>
      <w:tr w:rsidR="005F2845" w:rsidRPr="001024EB" w14:paraId="1B8CE0E6" w14:textId="77777777">
        <w:trPr>
          <w:trHeight w:val="755"/>
        </w:trPr>
        <w:tc>
          <w:tcPr>
            <w:tcW w:w="2155" w:type="dxa"/>
            <w:vMerge w:val="restart"/>
          </w:tcPr>
          <w:p w14:paraId="3DA6B13C" w14:textId="77777777" w:rsidR="005F2845" w:rsidRPr="00563454" w:rsidRDefault="0033177E" w:rsidP="0012552E">
            <w:pPr>
              <w:pStyle w:val="TableParagraph"/>
              <w:tabs>
                <w:tab w:val="left" w:pos="3240"/>
              </w:tabs>
              <w:ind w:left="107" w:right="147"/>
              <w:jc w:val="both"/>
              <w:rPr>
                <w:rFonts w:ascii="Arial" w:hAnsi="Arial" w:cs="Arial"/>
                <w:b/>
              </w:rPr>
            </w:pPr>
            <w:r w:rsidRPr="00563454">
              <w:rPr>
                <w:rFonts w:ascii="Arial" w:hAnsi="Arial" w:cs="Arial"/>
                <w:b/>
                <w:spacing w:val="-2"/>
              </w:rPr>
              <w:t xml:space="preserve">Дамжуулсан </w:t>
            </w:r>
            <w:r w:rsidRPr="00563454">
              <w:rPr>
                <w:rFonts w:ascii="Arial" w:hAnsi="Arial" w:cs="Arial"/>
                <w:b/>
              </w:rPr>
              <w:t>худалдан</w:t>
            </w:r>
            <w:r w:rsidRPr="00563454">
              <w:rPr>
                <w:rFonts w:ascii="Arial" w:hAnsi="Arial" w:cs="Arial"/>
                <w:b/>
                <w:spacing w:val="-17"/>
              </w:rPr>
              <w:t xml:space="preserve"> </w:t>
            </w:r>
            <w:r w:rsidRPr="00563454">
              <w:rPr>
                <w:rFonts w:ascii="Arial" w:hAnsi="Arial" w:cs="Arial"/>
                <w:b/>
              </w:rPr>
              <w:t>авалт</w:t>
            </w:r>
          </w:p>
        </w:tc>
        <w:tc>
          <w:tcPr>
            <w:tcW w:w="2175" w:type="dxa"/>
            <w:vMerge w:val="restart"/>
          </w:tcPr>
          <w:p w14:paraId="3EEA1D12" w14:textId="77777777" w:rsidR="005F2845" w:rsidRPr="00563454" w:rsidRDefault="0033177E" w:rsidP="0012552E">
            <w:pPr>
              <w:pStyle w:val="TableParagraph"/>
              <w:tabs>
                <w:tab w:val="left" w:pos="3240"/>
              </w:tabs>
              <w:ind w:left="108" w:right="182"/>
              <w:jc w:val="both"/>
              <w:rPr>
                <w:rFonts w:ascii="Arial" w:hAnsi="Arial" w:cs="Arial"/>
              </w:rPr>
            </w:pPr>
            <w:r w:rsidRPr="00563454">
              <w:rPr>
                <w:rFonts w:ascii="Arial" w:hAnsi="Arial" w:cs="Arial"/>
                <w:spacing w:val="-2"/>
              </w:rPr>
              <w:t xml:space="preserve">Гуравдагч этгээдээр </w:t>
            </w:r>
            <w:r w:rsidRPr="00563454">
              <w:rPr>
                <w:rFonts w:ascii="Arial" w:hAnsi="Arial" w:cs="Arial"/>
              </w:rPr>
              <w:t>гэрээний</w:t>
            </w:r>
            <w:r w:rsidRPr="00563454">
              <w:rPr>
                <w:rFonts w:ascii="Arial" w:hAnsi="Arial" w:cs="Arial"/>
                <w:spacing w:val="-16"/>
              </w:rPr>
              <w:t xml:space="preserve"> </w:t>
            </w:r>
            <w:r w:rsidRPr="00563454">
              <w:rPr>
                <w:rFonts w:ascii="Arial" w:hAnsi="Arial" w:cs="Arial"/>
              </w:rPr>
              <w:t>үндсэн дээр хийсэн худалдан авалт (жишээ нь, нийтийн</w:t>
            </w:r>
            <w:r w:rsidRPr="00563454">
              <w:rPr>
                <w:rFonts w:ascii="Arial" w:hAnsi="Arial" w:cs="Arial"/>
                <w:spacing w:val="-11"/>
              </w:rPr>
              <w:t xml:space="preserve"> </w:t>
            </w:r>
            <w:r w:rsidRPr="00563454">
              <w:rPr>
                <w:rFonts w:ascii="Arial" w:hAnsi="Arial" w:cs="Arial"/>
              </w:rPr>
              <w:t xml:space="preserve">ажлууд </w:t>
            </w:r>
            <w:r w:rsidRPr="00563454">
              <w:rPr>
                <w:rFonts w:ascii="Arial" w:hAnsi="Arial" w:cs="Arial"/>
                <w:spacing w:val="-2"/>
              </w:rPr>
              <w:t>болон үйлчилгээ).</w:t>
            </w:r>
          </w:p>
        </w:tc>
        <w:tc>
          <w:tcPr>
            <w:tcW w:w="4688" w:type="dxa"/>
          </w:tcPr>
          <w:p w14:paraId="3669FFF3" w14:textId="77777777" w:rsidR="005F2845" w:rsidRPr="00563454" w:rsidRDefault="0033177E" w:rsidP="0012552E">
            <w:pPr>
              <w:pStyle w:val="TableParagraph"/>
              <w:tabs>
                <w:tab w:val="left" w:pos="3240"/>
              </w:tabs>
              <w:ind w:left="107" w:right="31"/>
              <w:jc w:val="both"/>
              <w:rPr>
                <w:rFonts w:ascii="Arial" w:hAnsi="Arial" w:cs="Arial"/>
              </w:rPr>
            </w:pPr>
            <w:r w:rsidRPr="00563454">
              <w:rPr>
                <w:rFonts w:ascii="Arial" w:hAnsi="Arial" w:cs="Arial"/>
              </w:rPr>
              <w:t>1.Солонгосын</w:t>
            </w:r>
            <w:r w:rsidRPr="00563454">
              <w:rPr>
                <w:rFonts w:ascii="Arial" w:hAnsi="Arial" w:cs="Arial"/>
                <w:spacing w:val="-16"/>
              </w:rPr>
              <w:t xml:space="preserve"> </w:t>
            </w:r>
            <w:r w:rsidRPr="00563454">
              <w:rPr>
                <w:rFonts w:ascii="Arial" w:hAnsi="Arial" w:cs="Arial"/>
              </w:rPr>
              <w:t>Эко</w:t>
            </w:r>
            <w:r w:rsidRPr="00563454">
              <w:rPr>
                <w:rFonts w:ascii="Arial" w:hAnsi="Arial" w:cs="Arial"/>
                <w:spacing w:val="-16"/>
              </w:rPr>
              <w:t xml:space="preserve"> </w:t>
            </w:r>
            <w:r w:rsidRPr="00563454">
              <w:rPr>
                <w:rFonts w:ascii="Arial" w:hAnsi="Arial" w:cs="Arial"/>
              </w:rPr>
              <w:t>шошгоны</w:t>
            </w:r>
            <w:r w:rsidRPr="00563454">
              <w:rPr>
                <w:rFonts w:ascii="Arial" w:hAnsi="Arial" w:cs="Arial"/>
                <w:spacing w:val="-16"/>
              </w:rPr>
              <w:t xml:space="preserve"> </w:t>
            </w:r>
            <w:r w:rsidRPr="00563454">
              <w:rPr>
                <w:rFonts w:ascii="Arial" w:hAnsi="Arial" w:cs="Arial"/>
              </w:rPr>
              <w:t>шалгуурыг хангасан эсвэл гэрчилгээтэй.</w:t>
            </w:r>
          </w:p>
        </w:tc>
      </w:tr>
      <w:tr w:rsidR="005F2845" w:rsidRPr="001024EB" w14:paraId="6BF43C90" w14:textId="77777777">
        <w:trPr>
          <w:trHeight w:val="1053"/>
        </w:trPr>
        <w:tc>
          <w:tcPr>
            <w:tcW w:w="2155" w:type="dxa"/>
            <w:vMerge/>
            <w:tcBorders>
              <w:top w:val="nil"/>
            </w:tcBorders>
          </w:tcPr>
          <w:p w14:paraId="069CA64F" w14:textId="77777777" w:rsidR="005F2845" w:rsidRPr="00563454" w:rsidRDefault="005F2845" w:rsidP="0012552E">
            <w:pPr>
              <w:tabs>
                <w:tab w:val="left" w:pos="3240"/>
              </w:tabs>
              <w:jc w:val="both"/>
              <w:rPr>
                <w:rFonts w:ascii="Arial" w:hAnsi="Arial" w:cs="Arial"/>
              </w:rPr>
            </w:pPr>
          </w:p>
        </w:tc>
        <w:tc>
          <w:tcPr>
            <w:tcW w:w="2175" w:type="dxa"/>
            <w:vMerge/>
            <w:tcBorders>
              <w:top w:val="nil"/>
            </w:tcBorders>
          </w:tcPr>
          <w:p w14:paraId="42A4D481" w14:textId="77777777" w:rsidR="005F2845" w:rsidRPr="00563454" w:rsidRDefault="005F2845" w:rsidP="0012552E">
            <w:pPr>
              <w:tabs>
                <w:tab w:val="left" w:pos="3240"/>
              </w:tabs>
              <w:jc w:val="both"/>
              <w:rPr>
                <w:rFonts w:ascii="Arial" w:hAnsi="Arial" w:cs="Arial"/>
              </w:rPr>
            </w:pPr>
          </w:p>
        </w:tc>
        <w:tc>
          <w:tcPr>
            <w:tcW w:w="4688" w:type="dxa"/>
          </w:tcPr>
          <w:p w14:paraId="48792E5B" w14:textId="77777777" w:rsidR="005F2845" w:rsidRPr="00563454" w:rsidRDefault="0033177E" w:rsidP="0012552E">
            <w:pPr>
              <w:pStyle w:val="TableParagraph"/>
              <w:tabs>
                <w:tab w:val="left" w:pos="3240"/>
              </w:tabs>
              <w:ind w:left="107" w:right="31"/>
              <w:jc w:val="both"/>
              <w:rPr>
                <w:rFonts w:ascii="Arial" w:hAnsi="Arial" w:cs="Arial"/>
              </w:rPr>
            </w:pPr>
            <w:r w:rsidRPr="00563454">
              <w:rPr>
                <w:rFonts w:ascii="Arial" w:hAnsi="Arial" w:cs="Arial"/>
              </w:rPr>
              <w:t>2.Хуванцар дахин боловсруулсан бүтээгдэхүүний чанарын гэрчилгээ (Good</w:t>
            </w:r>
            <w:r w:rsidRPr="00563454">
              <w:rPr>
                <w:rFonts w:ascii="Arial" w:hAnsi="Arial" w:cs="Arial"/>
                <w:spacing w:val="-16"/>
              </w:rPr>
              <w:t xml:space="preserve"> </w:t>
            </w:r>
            <w:r w:rsidRPr="00563454">
              <w:rPr>
                <w:rFonts w:ascii="Arial" w:hAnsi="Arial" w:cs="Arial"/>
              </w:rPr>
              <w:t>Recycled</w:t>
            </w:r>
            <w:r w:rsidRPr="00563454">
              <w:rPr>
                <w:rFonts w:ascii="Arial" w:hAnsi="Arial" w:cs="Arial"/>
                <w:spacing w:val="-16"/>
              </w:rPr>
              <w:t xml:space="preserve"> </w:t>
            </w:r>
            <w:r w:rsidRPr="00563454">
              <w:rPr>
                <w:rFonts w:ascii="Arial" w:hAnsi="Arial" w:cs="Arial"/>
              </w:rPr>
              <w:t>Mark)-ийг</w:t>
            </w:r>
            <w:r w:rsidRPr="00563454">
              <w:rPr>
                <w:rFonts w:ascii="Arial" w:hAnsi="Arial" w:cs="Arial"/>
                <w:spacing w:val="-12"/>
              </w:rPr>
              <w:t xml:space="preserve"> </w:t>
            </w:r>
            <w:r w:rsidRPr="00563454">
              <w:rPr>
                <w:rFonts w:ascii="Arial" w:hAnsi="Arial" w:cs="Arial"/>
              </w:rPr>
              <w:t>хангасан.</w:t>
            </w:r>
          </w:p>
        </w:tc>
      </w:tr>
      <w:tr w:rsidR="005F2845" w:rsidRPr="001024EB" w14:paraId="283F56F7" w14:textId="77777777" w:rsidTr="00563454">
        <w:trPr>
          <w:trHeight w:val="657"/>
        </w:trPr>
        <w:tc>
          <w:tcPr>
            <w:tcW w:w="2155" w:type="dxa"/>
            <w:vMerge/>
            <w:tcBorders>
              <w:top w:val="nil"/>
            </w:tcBorders>
          </w:tcPr>
          <w:p w14:paraId="13C4428C" w14:textId="77777777" w:rsidR="005F2845" w:rsidRPr="00563454" w:rsidRDefault="005F2845" w:rsidP="0012552E">
            <w:pPr>
              <w:tabs>
                <w:tab w:val="left" w:pos="3240"/>
              </w:tabs>
              <w:jc w:val="both"/>
              <w:rPr>
                <w:rFonts w:ascii="Arial" w:hAnsi="Arial" w:cs="Arial"/>
              </w:rPr>
            </w:pPr>
          </w:p>
        </w:tc>
        <w:tc>
          <w:tcPr>
            <w:tcW w:w="2175" w:type="dxa"/>
            <w:vMerge/>
            <w:tcBorders>
              <w:top w:val="nil"/>
            </w:tcBorders>
          </w:tcPr>
          <w:p w14:paraId="6B39AD6E" w14:textId="77777777" w:rsidR="005F2845" w:rsidRPr="00563454" w:rsidRDefault="005F2845" w:rsidP="0012552E">
            <w:pPr>
              <w:tabs>
                <w:tab w:val="left" w:pos="3240"/>
              </w:tabs>
              <w:jc w:val="both"/>
              <w:rPr>
                <w:rFonts w:ascii="Arial" w:hAnsi="Arial" w:cs="Arial"/>
              </w:rPr>
            </w:pPr>
          </w:p>
        </w:tc>
        <w:tc>
          <w:tcPr>
            <w:tcW w:w="4688" w:type="dxa"/>
          </w:tcPr>
          <w:p w14:paraId="1EBF341F" w14:textId="77777777" w:rsidR="005F2845" w:rsidRPr="00563454" w:rsidRDefault="0033177E" w:rsidP="0012552E">
            <w:pPr>
              <w:pStyle w:val="TableParagraph"/>
              <w:tabs>
                <w:tab w:val="left" w:pos="3240"/>
              </w:tabs>
              <w:ind w:left="107" w:right="97"/>
              <w:jc w:val="both"/>
              <w:rPr>
                <w:rFonts w:ascii="Arial" w:hAnsi="Arial" w:cs="Arial"/>
              </w:rPr>
            </w:pPr>
            <w:r w:rsidRPr="00563454">
              <w:rPr>
                <w:rFonts w:ascii="Arial" w:hAnsi="Arial" w:cs="Arial"/>
              </w:rPr>
              <w:t>3.Байгаль орчны яамнаас тогтоосон бусад байгаль орчны шалгууртай нийцэж байгаа.</w:t>
            </w:r>
          </w:p>
        </w:tc>
      </w:tr>
    </w:tbl>
    <w:p w14:paraId="20F80312" w14:textId="77777777" w:rsidR="005F2845" w:rsidRPr="001024EB" w:rsidRDefault="005F2845" w:rsidP="0012552E">
      <w:pPr>
        <w:pStyle w:val="BodyText"/>
        <w:tabs>
          <w:tab w:val="left" w:pos="3240"/>
        </w:tabs>
        <w:jc w:val="both"/>
        <w:rPr>
          <w:rFonts w:ascii="Arial" w:hAnsi="Arial" w:cs="Arial"/>
        </w:rPr>
      </w:pPr>
    </w:p>
    <w:p w14:paraId="659A8C00" w14:textId="77777777" w:rsidR="005F2845" w:rsidRDefault="0033177E" w:rsidP="0012552E">
      <w:pPr>
        <w:tabs>
          <w:tab w:val="left" w:pos="3240"/>
        </w:tabs>
        <w:ind w:left="307" w:right="874" w:firstLine="719"/>
        <w:jc w:val="both"/>
        <w:rPr>
          <w:rFonts w:ascii="Arial" w:hAnsi="Arial" w:cs="Arial"/>
          <w:i/>
          <w:sz w:val="24"/>
        </w:rPr>
      </w:pPr>
      <w:r w:rsidRPr="001024EB">
        <w:rPr>
          <w:rFonts w:ascii="Arial" w:hAnsi="Arial" w:cs="Arial"/>
          <w:i/>
          <w:sz w:val="24"/>
        </w:rPr>
        <w:t>Төрийн ногоон худалдан авалтыг хянах систем ба Өмнөд Солонгост хэрэгжилтийн үр дүн</w:t>
      </w:r>
    </w:p>
    <w:p w14:paraId="74F9BA42" w14:textId="77777777" w:rsidR="00563454" w:rsidRPr="001024EB" w:rsidRDefault="00563454" w:rsidP="0012552E">
      <w:pPr>
        <w:tabs>
          <w:tab w:val="left" w:pos="3240"/>
        </w:tabs>
        <w:ind w:left="307" w:right="874" w:firstLine="719"/>
        <w:jc w:val="both"/>
        <w:rPr>
          <w:rFonts w:ascii="Arial" w:hAnsi="Arial" w:cs="Arial"/>
          <w:i/>
          <w:sz w:val="24"/>
        </w:rPr>
      </w:pPr>
    </w:p>
    <w:p w14:paraId="2B6B6326" w14:textId="77777777" w:rsidR="005F2845" w:rsidRPr="001024EB" w:rsidRDefault="0033177E" w:rsidP="0012552E">
      <w:pPr>
        <w:pStyle w:val="BodyText"/>
        <w:tabs>
          <w:tab w:val="left" w:pos="3240"/>
        </w:tabs>
        <w:ind w:left="307" w:right="873" w:firstLine="719"/>
        <w:jc w:val="both"/>
        <w:rPr>
          <w:rFonts w:ascii="Arial" w:hAnsi="Arial" w:cs="Arial"/>
        </w:rPr>
      </w:pPr>
      <w:r w:rsidRPr="001024EB">
        <w:rPr>
          <w:rFonts w:ascii="Arial" w:hAnsi="Arial" w:cs="Arial"/>
        </w:rPr>
        <w:t xml:space="preserve">KEITI (Солонгосын Байгаль Орчны Үйлдвэрлэлийн болон Технологийн Хүрээлэн) нь 2005 оноос эхлэн Төрийн ногоон худалдан авалтын хяналтын системийг хариуцаж байгаа. KEITI жил бүр хоёр үндсэн үзүүлэлтээр хяналт </w:t>
      </w:r>
      <w:r w:rsidRPr="001024EB">
        <w:rPr>
          <w:rFonts w:ascii="Arial" w:hAnsi="Arial" w:cs="Arial"/>
          <w:spacing w:val="-2"/>
        </w:rPr>
        <w:t>тавьдаг:</w:t>
      </w:r>
    </w:p>
    <w:p w14:paraId="51C7754E" w14:textId="77777777" w:rsidR="005F2845" w:rsidRPr="001024EB" w:rsidRDefault="0033177E" w:rsidP="0012552E">
      <w:pPr>
        <w:pStyle w:val="ListParagraph"/>
        <w:numPr>
          <w:ilvl w:val="1"/>
          <w:numId w:val="20"/>
        </w:numPr>
        <w:tabs>
          <w:tab w:val="left" w:pos="1205"/>
          <w:tab w:val="left" w:pos="3240"/>
        </w:tabs>
        <w:ind w:right="873" w:firstLine="719"/>
        <w:rPr>
          <w:rFonts w:ascii="Arial" w:hAnsi="Arial" w:cs="Arial"/>
          <w:sz w:val="24"/>
        </w:rPr>
      </w:pPr>
      <w:r w:rsidRPr="001024EB">
        <w:rPr>
          <w:rFonts w:ascii="Arial" w:hAnsi="Arial" w:cs="Arial"/>
          <w:sz w:val="24"/>
        </w:rPr>
        <w:t>Төрийн ногоон худалдан авалтыг хэрэгжүүлэх төлөвлөгөө болон гүйцэтгэлийн тайланг өгсөн төрийн байгууллагуудын тоо.</w:t>
      </w:r>
    </w:p>
    <w:p w14:paraId="6BEC1CA2" w14:textId="77777777" w:rsidR="005F2845" w:rsidRPr="001024EB" w:rsidRDefault="0033177E" w:rsidP="0012552E">
      <w:pPr>
        <w:pStyle w:val="ListParagraph"/>
        <w:numPr>
          <w:ilvl w:val="1"/>
          <w:numId w:val="20"/>
        </w:numPr>
        <w:tabs>
          <w:tab w:val="left" w:pos="1205"/>
          <w:tab w:val="left" w:pos="3240"/>
        </w:tabs>
        <w:ind w:right="874" w:firstLine="719"/>
        <w:rPr>
          <w:rFonts w:ascii="Arial" w:hAnsi="Arial" w:cs="Arial"/>
          <w:sz w:val="24"/>
        </w:rPr>
      </w:pPr>
      <w:r w:rsidRPr="001024EB">
        <w:rPr>
          <w:rFonts w:ascii="Arial" w:hAnsi="Arial" w:cs="Arial"/>
          <w:sz w:val="24"/>
        </w:rPr>
        <w:t>Тогтоосон бүтээгдэхүүн/үйлчилгээний жагсаалтаас ногоон бүтээгдэхүүн болон үйлчилгээг худалдан авах тоо, зардал болон хувь.</w:t>
      </w:r>
    </w:p>
    <w:p w14:paraId="5C1350E3" w14:textId="77777777" w:rsidR="005F2845" w:rsidRPr="001024EB" w:rsidRDefault="0033177E" w:rsidP="0012552E">
      <w:pPr>
        <w:pStyle w:val="BodyText"/>
        <w:tabs>
          <w:tab w:val="left" w:pos="3240"/>
        </w:tabs>
        <w:ind w:left="307" w:right="867" w:firstLine="719"/>
        <w:jc w:val="both"/>
        <w:rPr>
          <w:rFonts w:ascii="Arial" w:hAnsi="Arial" w:cs="Arial"/>
        </w:rPr>
      </w:pPr>
      <w:r w:rsidRPr="001024EB">
        <w:rPr>
          <w:rFonts w:ascii="Arial" w:hAnsi="Arial" w:cs="Arial"/>
        </w:rPr>
        <w:t>Хяналтын зорилгоор 30,000 гаруй төрийн байгууллагуудаас мэдээллийг цуглуулдаг бөгөөд эдгээр байгууллагууд нь өөрийн хариуцсан байгууллагууд болон хотуудын мэдээллийг боловсруулдаг. Нийтдээ Солонгосын төрийн секторын бүхэлд нь хамарсан ойролцоогоор 870 баримт бичиг боловсруулдаг. 2007 онд KEITI нь "Ногоон Бүтээгдэхүүний Мэдээллийн Платформ" (GPIP) байгуулж, Төрийн ногоон худалдан авалтыг хэрэгжүүлэх болон өгөгдөл тайлагнах үйл явцыг дэмжсэн. PPS, Байгаль орчны яам, KEITI зэрэг гол оролцогчдын хооронд байгуулсан байгууллага хоорондын зохицуулалт нь нэгдсэн цахим хяналтын системийг байгуулахад чухал үүрэг гүйцэтгэсэн.</w:t>
      </w:r>
    </w:p>
    <w:p w14:paraId="6C12ECCE" w14:textId="77777777" w:rsidR="00563454" w:rsidRDefault="00563454" w:rsidP="0012552E">
      <w:pPr>
        <w:tabs>
          <w:tab w:val="left" w:pos="3240"/>
        </w:tabs>
        <w:ind w:left="307" w:right="874" w:firstLine="719"/>
        <w:jc w:val="both"/>
        <w:rPr>
          <w:rFonts w:ascii="Arial" w:hAnsi="Arial" w:cs="Arial"/>
          <w:i/>
          <w:sz w:val="24"/>
        </w:rPr>
      </w:pPr>
    </w:p>
    <w:p w14:paraId="2D137A99" w14:textId="77777777" w:rsidR="005F2845" w:rsidRPr="001024EB" w:rsidRDefault="0033177E" w:rsidP="0012552E">
      <w:pPr>
        <w:tabs>
          <w:tab w:val="left" w:pos="3240"/>
        </w:tabs>
        <w:ind w:left="307" w:right="874" w:firstLine="719"/>
        <w:jc w:val="both"/>
        <w:rPr>
          <w:rFonts w:ascii="Arial" w:hAnsi="Arial" w:cs="Arial"/>
          <w:i/>
          <w:sz w:val="24"/>
        </w:rPr>
      </w:pPr>
      <w:r w:rsidRPr="001024EB">
        <w:rPr>
          <w:rFonts w:ascii="Arial" w:hAnsi="Arial" w:cs="Arial"/>
          <w:i/>
          <w:sz w:val="24"/>
        </w:rPr>
        <w:t>Өмнөд Солонгост Төрийн ногоон худалдан авалтын тулгарч буй сорилтууд ба амжилтын хүчин зүйлс:</w:t>
      </w:r>
    </w:p>
    <w:p w14:paraId="5F52F84D" w14:textId="77777777" w:rsidR="005F2845" w:rsidRPr="001024EB" w:rsidRDefault="005F2845" w:rsidP="0012552E">
      <w:pPr>
        <w:pStyle w:val="BodyText"/>
        <w:tabs>
          <w:tab w:val="left" w:pos="3240"/>
        </w:tabs>
        <w:jc w:val="both"/>
        <w:rPr>
          <w:rFonts w:ascii="Arial" w:hAnsi="Arial" w:cs="Arial"/>
          <w:i/>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2"/>
        <w:gridCol w:w="6347"/>
      </w:tblGrid>
      <w:tr w:rsidR="005F2845" w:rsidRPr="00563454" w14:paraId="70EAA116" w14:textId="77777777">
        <w:trPr>
          <w:trHeight w:val="460"/>
        </w:trPr>
        <w:tc>
          <w:tcPr>
            <w:tcW w:w="2672" w:type="dxa"/>
          </w:tcPr>
          <w:p w14:paraId="0D0C8F12" w14:textId="77777777" w:rsidR="005F2845" w:rsidRPr="00563454" w:rsidRDefault="0033177E" w:rsidP="0012552E">
            <w:pPr>
              <w:pStyle w:val="TableParagraph"/>
              <w:tabs>
                <w:tab w:val="left" w:pos="3240"/>
              </w:tabs>
              <w:ind w:left="827"/>
              <w:jc w:val="both"/>
              <w:rPr>
                <w:rFonts w:ascii="Arial" w:hAnsi="Arial" w:cs="Arial"/>
                <w:b/>
              </w:rPr>
            </w:pPr>
            <w:r w:rsidRPr="00563454">
              <w:rPr>
                <w:rFonts w:ascii="Arial" w:hAnsi="Arial" w:cs="Arial"/>
                <w:b/>
                <w:spacing w:val="-2"/>
              </w:rPr>
              <w:t>Сорилтууд</w:t>
            </w:r>
          </w:p>
        </w:tc>
        <w:tc>
          <w:tcPr>
            <w:tcW w:w="6347" w:type="dxa"/>
          </w:tcPr>
          <w:p w14:paraId="35D96B00" w14:textId="77777777" w:rsidR="005F2845" w:rsidRPr="00563454" w:rsidRDefault="0033177E" w:rsidP="0012552E">
            <w:pPr>
              <w:pStyle w:val="TableParagraph"/>
              <w:tabs>
                <w:tab w:val="left" w:pos="3240"/>
              </w:tabs>
              <w:ind w:left="827"/>
              <w:jc w:val="both"/>
              <w:rPr>
                <w:rFonts w:ascii="Arial" w:hAnsi="Arial" w:cs="Arial"/>
                <w:b/>
              </w:rPr>
            </w:pPr>
            <w:r w:rsidRPr="00563454">
              <w:rPr>
                <w:rFonts w:ascii="Arial" w:hAnsi="Arial" w:cs="Arial"/>
                <w:b/>
                <w:spacing w:val="-2"/>
              </w:rPr>
              <w:t>Тайлбар</w:t>
            </w:r>
          </w:p>
        </w:tc>
      </w:tr>
      <w:tr w:rsidR="005F2845" w:rsidRPr="00563454" w14:paraId="42E35F78" w14:textId="77777777">
        <w:trPr>
          <w:trHeight w:val="1350"/>
        </w:trPr>
        <w:tc>
          <w:tcPr>
            <w:tcW w:w="2672" w:type="dxa"/>
          </w:tcPr>
          <w:p w14:paraId="7432AAC5"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2"/>
              </w:rPr>
              <w:t>1.Давхардсан зорилтууд</w:t>
            </w:r>
          </w:p>
        </w:tc>
        <w:tc>
          <w:tcPr>
            <w:tcW w:w="6347" w:type="dxa"/>
          </w:tcPr>
          <w:p w14:paraId="56CE496B" w14:textId="77777777" w:rsidR="005F2845" w:rsidRPr="00563454" w:rsidRDefault="0033177E" w:rsidP="0012552E">
            <w:pPr>
              <w:pStyle w:val="TableParagraph"/>
              <w:tabs>
                <w:tab w:val="left" w:pos="3240"/>
              </w:tabs>
              <w:ind w:left="107" w:right="98"/>
              <w:jc w:val="both"/>
              <w:rPr>
                <w:rFonts w:ascii="Arial" w:hAnsi="Arial" w:cs="Arial"/>
              </w:rPr>
            </w:pPr>
            <w:r w:rsidRPr="00563454">
              <w:rPr>
                <w:rFonts w:ascii="Arial" w:hAnsi="Arial" w:cs="Arial"/>
              </w:rPr>
              <w:t>Төрийн худалдан авалттай холбоотой хэд хэдэн зохицуулалт давхардсан байдлаар хэрэгждэг. Энэ нь Төрийн</w:t>
            </w:r>
            <w:r w:rsidRPr="00563454">
              <w:rPr>
                <w:rFonts w:ascii="Arial" w:hAnsi="Arial" w:cs="Arial"/>
                <w:spacing w:val="-9"/>
              </w:rPr>
              <w:t xml:space="preserve"> </w:t>
            </w:r>
            <w:r w:rsidRPr="00563454">
              <w:rPr>
                <w:rFonts w:ascii="Arial" w:hAnsi="Arial" w:cs="Arial"/>
              </w:rPr>
              <w:t>ногоон</w:t>
            </w:r>
            <w:r w:rsidRPr="00563454">
              <w:rPr>
                <w:rFonts w:ascii="Arial" w:hAnsi="Arial" w:cs="Arial"/>
                <w:spacing w:val="-10"/>
              </w:rPr>
              <w:t xml:space="preserve"> </w:t>
            </w:r>
            <w:r w:rsidRPr="00563454">
              <w:rPr>
                <w:rFonts w:ascii="Arial" w:hAnsi="Arial" w:cs="Arial"/>
              </w:rPr>
              <w:t>худалдан</w:t>
            </w:r>
            <w:r w:rsidRPr="00563454">
              <w:rPr>
                <w:rFonts w:ascii="Arial" w:hAnsi="Arial" w:cs="Arial"/>
                <w:spacing w:val="-10"/>
              </w:rPr>
              <w:t xml:space="preserve"> </w:t>
            </w:r>
            <w:r w:rsidRPr="00563454">
              <w:rPr>
                <w:rFonts w:ascii="Arial" w:hAnsi="Arial" w:cs="Arial"/>
              </w:rPr>
              <w:t>авалтыг</w:t>
            </w:r>
            <w:r w:rsidRPr="00563454">
              <w:rPr>
                <w:rFonts w:ascii="Arial" w:hAnsi="Arial" w:cs="Arial"/>
                <w:spacing w:val="-8"/>
              </w:rPr>
              <w:t xml:space="preserve"> </w:t>
            </w:r>
            <w:r w:rsidRPr="00563454">
              <w:rPr>
                <w:rFonts w:ascii="Arial" w:hAnsi="Arial" w:cs="Arial"/>
              </w:rPr>
              <w:t>тэргүүлэх</w:t>
            </w:r>
            <w:r w:rsidRPr="00563454">
              <w:rPr>
                <w:rFonts w:ascii="Arial" w:hAnsi="Arial" w:cs="Arial"/>
                <w:spacing w:val="-9"/>
              </w:rPr>
              <w:t xml:space="preserve"> </w:t>
            </w:r>
            <w:r w:rsidRPr="00563454">
              <w:rPr>
                <w:rFonts w:ascii="Arial" w:hAnsi="Arial" w:cs="Arial"/>
              </w:rPr>
              <w:t>зорилт</w:t>
            </w:r>
            <w:r w:rsidRPr="00563454">
              <w:rPr>
                <w:rFonts w:ascii="Arial" w:hAnsi="Arial" w:cs="Arial"/>
                <w:spacing w:val="-9"/>
              </w:rPr>
              <w:t xml:space="preserve"> </w:t>
            </w:r>
            <w:r w:rsidRPr="00563454">
              <w:rPr>
                <w:rFonts w:ascii="Arial" w:hAnsi="Arial" w:cs="Arial"/>
              </w:rPr>
              <w:t>гэж үзэхгүй байх нөхцөлийг бүрдүүлдэг.</w:t>
            </w:r>
          </w:p>
        </w:tc>
      </w:tr>
      <w:tr w:rsidR="005F2845" w:rsidRPr="00563454" w14:paraId="4359A9B2" w14:textId="77777777">
        <w:trPr>
          <w:trHeight w:val="1350"/>
        </w:trPr>
        <w:tc>
          <w:tcPr>
            <w:tcW w:w="2672" w:type="dxa"/>
          </w:tcPr>
          <w:p w14:paraId="27D25104"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2"/>
              </w:rPr>
              <w:t>2.Тогтвортой</w:t>
            </w:r>
          </w:p>
          <w:p w14:paraId="4A7AD8CD"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2"/>
              </w:rPr>
              <w:t>бүтээгдэхүүнүүдийн хомсдол</w:t>
            </w:r>
          </w:p>
        </w:tc>
        <w:tc>
          <w:tcPr>
            <w:tcW w:w="6347" w:type="dxa"/>
          </w:tcPr>
          <w:p w14:paraId="65DBFBD9" w14:textId="77777777" w:rsidR="005F2845" w:rsidRPr="00563454" w:rsidRDefault="0033177E" w:rsidP="0012552E">
            <w:pPr>
              <w:pStyle w:val="TableParagraph"/>
              <w:tabs>
                <w:tab w:val="left" w:pos="3240"/>
              </w:tabs>
              <w:ind w:left="107" w:right="97"/>
              <w:jc w:val="both"/>
              <w:rPr>
                <w:rFonts w:ascii="Arial" w:hAnsi="Arial" w:cs="Arial"/>
              </w:rPr>
            </w:pPr>
            <w:r w:rsidRPr="00563454">
              <w:rPr>
                <w:rFonts w:ascii="Arial" w:hAnsi="Arial" w:cs="Arial"/>
              </w:rPr>
              <w:t>Ногоон бүтээгдэхүүний хүрээ хязгаарлагдмал бөгөөд барилгын материал, мэдээллийн технологийн төхөөрөмж зэрэг салбарт илүү өргөн хүрээтэй хөгжүүлэх шаардлагатай.</w:t>
            </w:r>
          </w:p>
        </w:tc>
      </w:tr>
      <w:tr w:rsidR="005F2845" w:rsidRPr="00563454" w14:paraId="43DC8BCB" w14:textId="77777777">
        <w:trPr>
          <w:trHeight w:val="1351"/>
        </w:trPr>
        <w:tc>
          <w:tcPr>
            <w:tcW w:w="2672" w:type="dxa"/>
          </w:tcPr>
          <w:p w14:paraId="61CFE0C9" w14:textId="77777777" w:rsidR="005F2845" w:rsidRPr="00563454" w:rsidRDefault="0033177E" w:rsidP="0012552E">
            <w:pPr>
              <w:pStyle w:val="TableParagraph"/>
              <w:tabs>
                <w:tab w:val="left" w:pos="3240"/>
              </w:tabs>
              <w:ind w:left="107" w:right="96"/>
              <w:jc w:val="both"/>
              <w:rPr>
                <w:rFonts w:ascii="Arial" w:hAnsi="Arial" w:cs="Arial"/>
                <w:b/>
              </w:rPr>
            </w:pPr>
            <w:r w:rsidRPr="00563454">
              <w:rPr>
                <w:rFonts w:ascii="Arial" w:hAnsi="Arial" w:cs="Arial"/>
                <w:b/>
              </w:rPr>
              <w:t>3.Зорилтот</w:t>
            </w:r>
            <w:r w:rsidRPr="00563454">
              <w:rPr>
                <w:rFonts w:ascii="Arial" w:hAnsi="Arial" w:cs="Arial"/>
                <w:b/>
                <w:spacing w:val="-17"/>
              </w:rPr>
              <w:t xml:space="preserve"> </w:t>
            </w:r>
            <w:r w:rsidRPr="00563454">
              <w:rPr>
                <w:rFonts w:ascii="Arial" w:hAnsi="Arial" w:cs="Arial"/>
                <w:b/>
              </w:rPr>
              <w:t xml:space="preserve">хяналт ба үнэлгээний </w:t>
            </w:r>
            <w:r w:rsidRPr="00563454">
              <w:rPr>
                <w:rFonts w:ascii="Arial" w:hAnsi="Arial" w:cs="Arial"/>
                <w:b/>
                <w:spacing w:val="-2"/>
              </w:rPr>
              <w:t>дутагдал</w:t>
            </w:r>
          </w:p>
        </w:tc>
        <w:tc>
          <w:tcPr>
            <w:tcW w:w="6347" w:type="dxa"/>
          </w:tcPr>
          <w:p w14:paraId="7EEF7806" w14:textId="77777777" w:rsidR="005F2845" w:rsidRPr="00563454" w:rsidRDefault="0033177E" w:rsidP="0012552E">
            <w:pPr>
              <w:pStyle w:val="TableParagraph"/>
              <w:tabs>
                <w:tab w:val="left" w:pos="3240"/>
              </w:tabs>
              <w:ind w:left="107" w:right="97"/>
              <w:jc w:val="both"/>
              <w:rPr>
                <w:rFonts w:ascii="Arial" w:hAnsi="Arial" w:cs="Arial"/>
              </w:rPr>
            </w:pPr>
            <w:r w:rsidRPr="00563454">
              <w:rPr>
                <w:rFonts w:ascii="Arial" w:hAnsi="Arial" w:cs="Arial"/>
              </w:rPr>
              <w:t>Улсын түвшинд ногоон худалдан авалтад зориулсан тодорхой зорилт байхгүй. Байгаль орчин, нийгэм, эдийн</w:t>
            </w:r>
            <w:r w:rsidRPr="00563454">
              <w:rPr>
                <w:rFonts w:ascii="Arial" w:hAnsi="Arial" w:cs="Arial"/>
                <w:spacing w:val="-10"/>
              </w:rPr>
              <w:t xml:space="preserve"> </w:t>
            </w:r>
            <w:r w:rsidRPr="00563454">
              <w:rPr>
                <w:rFonts w:ascii="Arial" w:hAnsi="Arial" w:cs="Arial"/>
              </w:rPr>
              <w:t>засгийн</w:t>
            </w:r>
            <w:r w:rsidRPr="00563454">
              <w:rPr>
                <w:rFonts w:ascii="Arial" w:hAnsi="Arial" w:cs="Arial"/>
                <w:spacing w:val="-12"/>
              </w:rPr>
              <w:t xml:space="preserve"> </w:t>
            </w:r>
            <w:r w:rsidRPr="00563454">
              <w:rPr>
                <w:rFonts w:ascii="Arial" w:hAnsi="Arial" w:cs="Arial"/>
              </w:rPr>
              <w:t>зорилтууд</w:t>
            </w:r>
            <w:r w:rsidRPr="00563454">
              <w:rPr>
                <w:rFonts w:ascii="Arial" w:hAnsi="Arial" w:cs="Arial"/>
                <w:spacing w:val="-11"/>
              </w:rPr>
              <w:t xml:space="preserve"> </w:t>
            </w:r>
            <w:r w:rsidRPr="00563454">
              <w:rPr>
                <w:rFonts w:ascii="Arial" w:hAnsi="Arial" w:cs="Arial"/>
              </w:rPr>
              <w:t>нь</w:t>
            </w:r>
            <w:r w:rsidRPr="00563454">
              <w:rPr>
                <w:rFonts w:ascii="Arial" w:hAnsi="Arial" w:cs="Arial"/>
                <w:spacing w:val="-11"/>
              </w:rPr>
              <w:t xml:space="preserve"> </w:t>
            </w:r>
            <w:r w:rsidRPr="00563454">
              <w:rPr>
                <w:rFonts w:ascii="Arial" w:hAnsi="Arial" w:cs="Arial"/>
              </w:rPr>
              <w:t>ногоон</w:t>
            </w:r>
            <w:r w:rsidRPr="00563454">
              <w:rPr>
                <w:rFonts w:ascii="Arial" w:hAnsi="Arial" w:cs="Arial"/>
                <w:spacing w:val="-11"/>
              </w:rPr>
              <w:t xml:space="preserve"> </w:t>
            </w:r>
            <w:r w:rsidRPr="00563454">
              <w:rPr>
                <w:rFonts w:ascii="Arial" w:hAnsi="Arial" w:cs="Arial"/>
              </w:rPr>
              <w:t>худалдан</w:t>
            </w:r>
            <w:r w:rsidRPr="00563454">
              <w:rPr>
                <w:rFonts w:ascii="Arial" w:hAnsi="Arial" w:cs="Arial"/>
                <w:spacing w:val="-11"/>
              </w:rPr>
              <w:t xml:space="preserve"> </w:t>
            </w:r>
            <w:r w:rsidRPr="00563454">
              <w:rPr>
                <w:rFonts w:ascii="Arial" w:hAnsi="Arial" w:cs="Arial"/>
              </w:rPr>
              <w:t>авалттай шууд уялдаагүй байна.</w:t>
            </w:r>
          </w:p>
        </w:tc>
      </w:tr>
      <w:tr w:rsidR="005F2845" w:rsidRPr="00563454" w14:paraId="7D5A57CE" w14:textId="77777777">
        <w:trPr>
          <w:trHeight w:val="1055"/>
        </w:trPr>
        <w:tc>
          <w:tcPr>
            <w:tcW w:w="2672" w:type="dxa"/>
          </w:tcPr>
          <w:p w14:paraId="7EEBD01F" w14:textId="77777777" w:rsidR="005F2845" w:rsidRPr="00563454" w:rsidRDefault="0033177E" w:rsidP="0012552E">
            <w:pPr>
              <w:pStyle w:val="TableParagraph"/>
              <w:tabs>
                <w:tab w:val="left" w:pos="3240"/>
              </w:tabs>
              <w:ind w:left="107" w:right="360"/>
              <w:jc w:val="both"/>
              <w:rPr>
                <w:rFonts w:ascii="Arial" w:hAnsi="Arial" w:cs="Arial"/>
                <w:b/>
              </w:rPr>
            </w:pPr>
            <w:r w:rsidRPr="00563454">
              <w:rPr>
                <w:rFonts w:ascii="Arial" w:hAnsi="Arial" w:cs="Arial"/>
                <w:b/>
                <w:spacing w:val="-2"/>
              </w:rPr>
              <w:t xml:space="preserve">4.Ажилтнуудын </w:t>
            </w:r>
            <w:r w:rsidRPr="00563454">
              <w:rPr>
                <w:rFonts w:ascii="Arial" w:hAnsi="Arial" w:cs="Arial"/>
                <w:b/>
              </w:rPr>
              <w:t>солигдсон</w:t>
            </w:r>
            <w:r w:rsidRPr="00563454">
              <w:rPr>
                <w:rFonts w:ascii="Arial" w:hAnsi="Arial" w:cs="Arial"/>
                <w:b/>
                <w:spacing w:val="-17"/>
              </w:rPr>
              <w:t xml:space="preserve"> </w:t>
            </w:r>
            <w:r w:rsidRPr="00563454">
              <w:rPr>
                <w:rFonts w:ascii="Arial" w:hAnsi="Arial" w:cs="Arial"/>
                <w:b/>
              </w:rPr>
              <w:t>байдал</w:t>
            </w:r>
          </w:p>
        </w:tc>
        <w:tc>
          <w:tcPr>
            <w:tcW w:w="6347" w:type="dxa"/>
          </w:tcPr>
          <w:p w14:paraId="379C2C40" w14:textId="77777777" w:rsidR="005F2845" w:rsidRPr="00563454" w:rsidRDefault="0033177E" w:rsidP="0012552E">
            <w:pPr>
              <w:pStyle w:val="TableParagraph"/>
              <w:tabs>
                <w:tab w:val="left" w:pos="3240"/>
              </w:tabs>
              <w:ind w:left="107" w:right="99"/>
              <w:jc w:val="both"/>
              <w:rPr>
                <w:rFonts w:ascii="Arial" w:hAnsi="Arial" w:cs="Arial"/>
              </w:rPr>
            </w:pPr>
            <w:r w:rsidRPr="00563454">
              <w:rPr>
                <w:rFonts w:ascii="Arial" w:hAnsi="Arial" w:cs="Arial"/>
              </w:rPr>
              <w:t>Төрийн</w:t>
            </w:r>
            <w:r w:rsidRPr="00563454">
              <w:rPr>
                <w:rFonts w:ascii="Arial" w:hAnsi="Arial" w:cs="Arial"/>
                <w:spacing w:val="-3"/>
              </w:rPr>
              <w:t xml:space="preserve"> </w:t>
            </w:r>
            <w:r w:rsidRPr="00563454">
              <w:rPr>
                <w:rFonts w:ascii="Arial" w:hAnsi="Arial" w:cs="Arial"/>
              </w:rPr>
              <w:t>худалдан</w:t>
            </w:r>
            <w:r w:rsidRPr="00563454">
              <w:rPr>
                <w:rFonts w:ascii="Arial" w:hAnsi="Arial" w:cs="Arial"/>
                <w:spacing w:val="-3"/>
              </w:rPr>
              <w:t xml:space="preserve"> </w:t>
            </w:r>
            <w:r w:rsidRPr="00563454">
              <w:rPr>
                <w:rFonts w:ascii="Arial" w:hAnsi="Arial" w:cs="Arial"/>
              </w:rPr>
              <w:t>авагчид</w:t>
            </w:r>
            <w:r w:rsidRPr="00563454">
              <w:rPr>
                <w:rFonts w:ascii="Arial" w:hAnsi="Arial" w:cs="Arial"/>
                <w:spacing w:val="-3"/>
              </w:rPr>
              <w:t xml:space="preserve"> </w:t>
            </w:r>
            <w:r w:rsidRPr="00563454">
              <w:rPr>
                <w:rFonts w:ascii="Arial" w:hAnsi="Arial" w:cs="Arial"/>
              </w:rPr>
              <w:t>байнга</w:t>
            </w:r>
            <w:r w:rsidRPr="00563454">
              <w:rPr>
                <w:rFonts w:ascii="Arial" w:hAnsi="Arial" w:cs="Arial"/>
                <w:spacing w:val="-2"/>
              </w:rPr>
              <w:t xml:space="preserve"> </w:t>
            </w:r>
            <w:r w:rsidRPr="00563454">
              <w:rPr>
                <w:rFonts w:ascii="Arial" w:hAnsi="Arial" w:cs="Arial"/>
              </w:rPr>
              <w:t>солигдож</w:t>
            </w:r>
            <w:r w:rsidRPr="00563454">
              <w:rPr>
                <w:rFonts w:ascii="Arial" w:hAnsi="Arial" w:cs="Arial"/>
                <w:spacing w:val="-5"/>
              </w:rPr>
              <w:t xml:space="preserve"> </w:t>
            </w:r>
            <w:r w:rsidRPr="00563454">
              <w:rPr>
                <w:rFonts w:ascii="Arial" w:hAnsi="Arial" w:cs="Arial"/>
              </w:rPr>
              <w:t>байдаг</w:t>
            </w:r>
            <w:r w:rsidRPr="00563454">
              <w:rPr>
                <w:rFonts w:ascii="Arial" w:hAnsi="Arial" w:cs="Arial"/>
                <w:spacing w:val="-1"/>
              </w:rPr>
              <w:t xml:space="preserve"> </w:t>
            </w:r>
            <w:r w:rsidRPr="00563454">
              <w:rPr>
                <w:rFonts w:ascii="Arial" w:hAnsi="Arial" w:cs="Arial"/>
              </w:rPr>
              <w:t>тул Төрийн ногоон худалдан авалтын сургалт ба олон нийтэд мэдээлэх ажил тасралтгүй хэрэгтэй болдог.</w:t>
            </w:r>
          </w:p>
        </w:tc>
      </w:tr>
    </w:tbl>
    <w:p w14:paraId="0DE781C2" w14:textId="77777777" w:rsidR="005F2845" w:rsidRPr="001024EB" w:rsidRDefault="005F2845" w:rsidP="0012552E">
      <w:pPr>
        <w:pStyle w:val="BodyText"/>
        <w:tabs>
          <w:tab w:val="left" w:pos="3240"/>
        </w:tabs>
        <w:jc w:val="both"/>
        <w:rPr>
          <w:rFonts w:ascii="Arial" w:hAnsi="Arial" w:cs="Arial"/>
          <w:i/>
        </w:rPr>
      </w:pPr>
    </w:p>
    <w:p w14:paraId="0569B5FD" w14:textId="77777777" w:rsidR="00563454" w:rsidRDefault="0033177E" w:rsidP="00563454">
      <w:pPr>
        <w:tabs>
          <w:tab w:val="left" w:pos="3240"/>
        </w:tabs>
        <w:ind w:left="307" w:right="874" w:firstLine="719"/>
        <w:jc w:val="both"/>
        <w:rPr>
          <w:rFonts w:ascii="Arial" w:hAnsi="Arial" w:cs="Arial"/>
          <w:i/>
          <w:sz w:val="24"/>
        </w:rPr>
      </w:pPr>
      <w:r w:rsidRPr="001024EB">
        <w:rPr>
          <w:rFonts w:ascii="Arial" w:hAnsi="Arial" w:cs="Arial"/>
          <w:i/>
          <w:sz w:val="24"/>
        </w:rPr>
        <w:t>Өмнөд Солонгост Төрийн ногоон худалдан авалтыг амжилттай хэрэгжүүлэх хүчин зүйлс:</w:t>
      </w:r>
    </w:p>
    <w:p w14:paraId="43775B77" w14:textId="77777777" w:rsidR="00563454" w:rsidRDefault="00563454" w:rsidP="00563454">
      <w:pPr>
        <w:tabs>
          <w:tab w:val="left" w:pos="3240"/>
        </w:tabs>
        <w:ind w:left="307" w:right="874" w:firstLine="719"/>
        <w:jc w:val="both"/>
        <w:rPr>
          <w:rFonts w:ascii="Arial" w:hAnsi="Arial" w:cs="Arial"/>
          <w:i/>
          <w:sz w:val="24"/>
        </w:rPr>
      </w:pPr>
    </w:p>
    <w:p w14:paraId="54FCB2AE" w14:textId="77777777" w:rsidR="005F2845" w:rsidRPr="001024EB" w:rsidRDefault="0033177E" w:rsidP="00563454">
      <w:pPr>
        <w:tabs>
          <w:tab w:val="left" w:pos="3240"/>
        </w:tabs>
        <w:ind w:left="307" w:right="874" w:firstLine="719"/>
        <w:jc w:val="both"/>
        <w:rPr>
          <w:rFonts w:ascii="Arial" w:hAnsi="Arial" w:cs="Arial"/>
          <w:sz w:val="24"/>
        </w:rPr>
      </w:pPr>
      <w:r w:rsidRPr="001024EB">
        <w:rPr>
          <w:rFonts w:ascii="Arial" w:hAnsi="Arial" w:cs="Arial"/>
          <w:sz w:val="24"/>
        </w:rPr>
        <w:t>Кореа Эко</w:t>
      </w:r>
      <w:r w:rsidRPr="001024EB">
        <w:rPr>
          <w:rFonts w:ascii="Arial" w:hAnsi="Arial" w:cs="Arial"/>
          <w:i/>
          <w:sz w:val="24"/>
        </w:rPr>
        <w:t>-лэйбел болон Ногоон дахин боловсруулсан бүтээгдэхүүний тэмдэг</w:t>
      </w:r>
      <w:r w:rsidRPr="001024EB">
        <w:rPr>
          <w:rFonts w:ascii="Arial" w:hAnsi="Arial" w:cs="Arial"/>
          <w:i/>
          <w:spacing w:val="-11"/>
          <w:sz w:val="24"/>
        </w:rPr>
        <w:t xml:space="preserve"> </w:t>
      </w:r>
      <w:r w:rsidRPr="001024EB">
        <w:rPr>
          <w:rFonts w:ascii="Arial" w:hAnsi="Arial" w:cs="Arial"/>
          <w:i/>
          <w:sz w:val="24"/>
        </w:rPr>
        <w:t>дээр</w:t>
      </w:r>
      <w:r w:rsidRPr="001024EB">
        <w:rPr>
          <w:rFonts w:ascii="Arial" w:hAnsi="Arial" w:cs="Arial"/>
          <w:i/>
          <w:spacing w:val="-9"/>
          <w:sz w:val="24"/>
        </w:rPr>
        <w:t xml:space="preserve"> </w:t>
      </w:r>
      <w:r w:rsidRPr="001024EB">
        <w:rPr>
          <w:rFonts w:ascii="Arial" w:hAnsi="Arial" w:cs="Arial"/>
          <w:i/>
          <w:sz w:val="24"/>
        </w:rPr>
        <w:t>суурилсан</w:t>
      </w:r>
      <w:r w:rsidRPr="001024EB">
        <w:rPr>
          <w:rFonts w:ascii="Arial" w:hAnsi="Arial" w:cs="Arial"/>
          <w:i/>
          <w:spacing w:val="-10"/>
          <w:sz w:val="24"/>
        </w:rPr>
        <w:t xml:space="preserve"> </w:t>
      </w:r>
      <w:r w:rsidRPr="001024EB">
        <w:rPr>
          <w:rFonts w:ascii="Arial" w:hAnsi="Arial" w:cs="Arial"/>
          <w:i/>
          <w:sz w:val="24"/>
        </w:rPr>
        <w:t>Төрийн</w:t>
      </w:r>
      <w:r w:rsidRPr="001024EB">
        <w:rPr>
          <w:rFonts w:ascii="Arial" w:hAnsi="Arial" w:cs="Arial"/>
          <w:i/>
          <w:spacing w:val="-10"/>
          <w:sz w:val="24"/>
        </w:rPr>
        <w:t xml:space="preserve"> </w:t>
      </w:r>
      <w:r w:rsidRPr="001024EB">
        <w:rPr>
          <w:rFonts w:ascii="Arial" w:hAnsi="Arial" w:cs="Arial"/>
          <w:i/>
          <w:sz w:val="24"/>
        </w:rPr>
        <w:t>ногоон</w:t>
      </w:r>
      <w:r w:rsidRPr="001024EB">
        <w:rPr>
          <w:rFonts w:ascii="Arial" w:hAnsi="Arial" w:cs="Arial"/>
          <w:i/>
          <w:spacing w:val="-10"/>
          <w:sz w:val="24"/>
        </w:rPr>
        <w:t xml:space="preserve"> </w:t>
      </w:r>
      <w:r w:rsidRPr="001024EB">
        <w:rPr>
          <w:rFonts w:ascii="Arial" w:hAnsi="Arial" w:cs="Arial"/>
          <w:i/>
          <w:sz w:val="24"/>
        </w:rPr>
        <w:t>худалдан</w:t>
      </w:r>
      <w:r w:rsidRPr="001024EB">
        <w:rPr>
          <w:rFonts w:ascii="Arial" w:hAnsi="Arial" w:cs="Arial"/>
          <w:i/>
          <w:spacing w:val="-10"/>
          <w:sz w:val="24"/>
        </w:rPr>
        <w:t xml:space="preserve"> </w:t>
      </w:r>
      <w:r w:rsidRPr="001024EB">
        <w:rPr>
          <w:rFonts w:ascii="Arial" w:hAnsi="Arial" w:cs="Arial"/>
          <w:i/>
          <w:sz w:val="24"/>
        </w:rPr>
        <w:t>авалтын</w:t>
      </w:r>
      <w:r w:rsidRPr="001024EB">
        <w:rPr>
          <w:rFonts w:ascii="Arial" w:hAnsi="Arial" w:cs="Arial"/>
          <w:i/>
          <w:spacing w:val="-10"/>
          <w:sz w:val="24"/>
        </w:rPr>
        <w:t xml:space="preserve"> </w:t>
      </w:r>
      <w:r w:rsidRPr="001024EB">
        <w:rPr>
          <w:rFonts w:ascii="Arial" w:hAnsi="Arial" w:cs="Arial"/>
          <w:i/>
          <w:sz w:val="24"/>
        </w:rPr>
        <w:t>шалгуурыг</w:t>
      </w:r>
      <w:r w:rsidRPr="001024EB">
        <w:rPr>
          <w:rFonts w:ascii="Arial" w:hAnsi="Arial" w:cs="Arial"/>
          <w:i/>
          <w:spacing w:val="-5"/>
          <w:sz w:val="24"/>
        </w:rPr>
        <w:t xml:space="preserve"> </w:t>
      </w:r>
      <w:r w:rsidRPr="001024EB">
        <w:rPr>
          <w:rFonts w:ascii="Arial" w:hAnsi="Arial" w:cs="Arial"/>
          <w:i/>
          <w:sz w:val="24"/>
        </w:rPr>
        <w:t xml:space="preserve">тогтоох: </w:t>
      </w:r>
      <w:r w:rsidRPr="001024EB">
        <w:rPr>
          <w:rFonts w:ascii="Arial" w:hAnsi="Arial" w:cs="Arial"/>
          <w:sz w:val="24"/>
        </w:rPr>
        <w:t>Эдгээр хоёр тэмдгийг холбох нь Төрийн ногоон худалдан авалтын шалгуурыг байгууллага бүрт тогтоох зардлыг хязгаарлахад тусалсан.</w:t>
      </w:r>
    </w:p>
    <w:p w14:paraId="7D5F9DDD" w14:textId="77777777" w:rsidR="005F2845" w:rsidRPr="001024EB" w:rsidRDefault="0033177E" w:rsidP="0012552E">
      <w:pPr>
        <w:tabs>
          <w:tab w:val="left" w:pos="3240"/>
        </w:tabs>
        <w:ind w:left="307" w:right="871" w:firstLine="719"/>
        <w:jc w:val="both"/>
        <w:rPr>
          <w:rFonts w:ascii="Arial" w:hAnsi="Arial" w:cs="Arial"/>
          <w:sz w:val="24"/>
        </w:rPr>
      </w:pPr>
      <w:r w:rsidRPr="001024EB">
        <w:rPr>
          <w:rFonts w:ascii="Arial" w:hAnsi="Arial" w:cs="Arial"/>
          <w:i/>
          <w:sz w:val="24"/>
        </w:rPr>
        <w:t>•Ногоон</w:t>
      </w:r>
      <w:r w:rsidRPr="001024EB">
        <w:rPr>
          <w:rFonts w:ascii="Arial" w:hAnsi="Arial" w:cs="Arial"/>
          <w:i/>
          <w:spacing w:val="-17"/>
          <w:sz w:val="24"/>
        </w:rPr>
        <w:t xml:space="preserve"> </w:t>
      </w:r>
      <w:r w:rsidRPr="001024EB">
        <w:rPr>
          <w:rFonts w:ascii="Arial" w:hAnsi="Arial" w:cs="Arial"/>
          <w:i/>
          <w:sz w:val="24"/>
        </w:rPr>
        <w:t>бүтээгдэхүүн</w:t>
      </w:r>
      <w:r w:rsidRPr="001024EB">
        <w:rPr>
          <w:rFonts w:ascii="Arial" w:hAnsi="Arial" w:cs="Arial"/>
          <w:i/>
          <w:spacing w:val="-17"/>
          <w:sz w:val="24"/>
        </w:rPr>
        <w:t xml:space="preserve"> </w:t>
      </w:r>
      <w:r w:rsidRPr="001024EB">
        <w:rPr>
          <w:rFonts w:ascii="Arial" w:hAnsi="Arial" w:cs="Arial"/>
          <w:i/>
          <w:sz w:val="24"/>
        </w:rPr>
        <w:t>худалдан</w:t>
      </w:r>
      <w:r w:rsidRPr="001024EB">
        <w:rPr>
          <w:rFonts w:ascii="Arial" w:hAnsi="Arial" w:cs="Arial"/>
          <w:i/>
          <w:spacing w:val="-16"/>
          <w:sz w:val="24"/>
        </w:rPr>
        <w:t xml:space="preserve"> </w:t>
      </w:r>
      <w:r w:rsidRPr="001024EB">
        <w:rPr>
          <w:rFonts w:ascii="Arial" w:hAnsi="Arial" w:cs="Arial"/>
          <w:i/>
          <w:sz w:val="24"/>
        </w:rPr>
        <w:t>авах</w:t>
      </w:r>
      <w:r w:rsidRPr="001024EB">
        <w:rPr>
          <w:rFonts w:ascii="Arial" w:hAnsi="Arial" w:cs="Arial"/>
          <w:i/>
          <w:spacing w:val="-17"/>
          <w:sz w:val="24"/>
        </w:rPr>
        <w:t xml:space="preserve"> </w:t>
      </w:r>
      <w:r w:rsidRPr="001024EB">
        <w:rPr>
          <w:rFonts w:ascii="Arial" w:hAnsi="Arial" w:cs="Arial"/>
          <w:i/>
          <w:sz w:val="24"/>
        </w:rPr>
        <w:t>үүргийг</w:t>
      </w:r>
      <w:r w:rsidRPr="001024EB">
        <w:rPr>
          <w:rFonts w:ascii="Arial" w:hAnsi="Arial" w:cs="Arial"/>
          <w:i/>
          <w:spacing w:val="-17"/>
          <w:sz w:val="24"/>
        </w:rPr>
        <w:t xml:space="preserve"> </w:t>
      </w:r>
      <w:r w:rsidRPr="001024EB">
        <w:rPr>
          <w:rFonts w:ascii="Arial" w:hAnsi="Arial" w:cs="Arial"/>
          <w:i/>
          <w:sz w:val="24"/>
        </w:rPr>
        <w:t>улсын</w:t>
      </w:r>
      <w:r w:rsidRPr="001024EB">
        <w:rPr>
          <w:rFonts w:ascii="Arial" w:hAnsi="Arial" w:cs="Arial"/>
          <w:i/>
          <w:spacing w:val="-17"/>
          <w:sz w:val="24"/>
        </w:rPr>
        <w:t xml:space="preserve"> </w:t>
      </w:r>
      <w:r w:rsidRPr="001024EB">
        <w:rPr>
          <w:rFonts w:ascii="Arial" w:hAnsi="Arial" w:cs="Arial"/>
          <w:i/>
          <w:sz w:val="24"/>
        </w:rPr>
        <w:t>хэмжээнд</w:t>
      </w:r>
      <w:r w:rsidRPr="001024EB">
        <w:rPr>
          <w:rFonts w:ascii="Arial" w:hAnsi="Arial" w:cs="Arial"/>
          <w:i/>
          <w:spacing w:val="-16"/>
          <w:sz w:val="24"/>
        </w:rPr>
        <w:t xml:space="preserve"> </w:t>
      </w:r>
      <w:r w:rsidRPr="001024EB">
        <w:rPr>
          <w:rFonts w:ascii="Arial" w:hAnsi="Arial" w:cs="Arial"/>
          <w:i/>
          <w:sz w:val="24"/>
        </w:rPr>
        <w:t xml:space="preserve">тогтоосон тодорхой хууль эрх зүйн үндсийг бий болгох: </w:t>
      </w:r>
      <w:r w:rsidRPr="001024EB">
        <w:rPr>
          <w:rFonts w:ascii="Arial" w:hAnsi="Arial" w:cs="Arial"/>
          <w:sz w:val="24"/>
        </w:rPr>
        <w:t>Энэ нь улсын түвшинд Төрийн ногоон худалдан авалтыг дэмжихэд амар хялбар болгосон.</w:t>
      </w:r>
    </w:p>
    <w:p w14:paraId="583833A0" w14:textId="77777777" w:rsidR="005F2845" w:rsidRPr="001024EB" w:rsidRDefault="0033177E" w:rsidP="0012552E">
      <w:pPr>
        <w:pStyle w:val="ListParagraph"/>
        <w:numPr>
          <w:ilvl w:val="0"/>
          <w:numId w:val="18"/>
        </w:numPr>
        <w:tabs>
          <w:tab w:val="left" w:pos="1109"/>
          <w:tab w:val="left" w:pos="3240"/>
        </w:tabs>
        <w:ind w:right="869" w:firstLine="719"/>
        <w:rPr>
          <w:rFonts w:ascii="Arial" w:hAnsi="Arial" w:cs="Arial"/>
          <w:sz w:val="24"/>
        </w:rPr>
      </w:pPr>
      <w:r w:rsidRPr="001024EB">
        <w:rPr>
          <w:rFonts w:ascii="Arial" w:hAnsi="Arial" w:cs="Arial"/>
          <w:sz w:val="24"/>
        </w:rPr>
        <w:t>Сайн хөгжсөн цахим худалдан авалтын систем (KONEPS) ба худалдан авалтын олон процессыг төвлөрсөн худалдан авалтын агентлаг (PPS)-ийн тусламжтайгаар төвлөрүүлсэн нь Төрийн ногоон худалдан авалтыг амжилттай хянахад тусалсан. Цахим худалдан авалтын систем нь Төрийн ногоон худалдан авалтын мэдээллийг нэг эх сурвалжаас төвлөрүүлж, мэдээллийг хурдан боловсруулах боломжийг олгосон.</w:t>
      </w:r>
    </w:p>
    <w:p w14:paraId="7F216334" w14:textId="77777777" w:rsidR="005F2845" w:rsidRPr="001024EB" w:rsidRDefault="0033177E" w:rsidP="0012552E">
      <w:pPr>
        <w:pStyle w:val="ListParagraph"/>
        <w:numPr>
          <w:ilvl w:val="0"/>
          <w:numId w:val="18"/>
        </w:numPr>
        <w:tabs>
          <w:tab w:val="left" w:pos="1109"/>
          <w:tab w:val="left" w:pos="3240"/>
        </w:tabs>
        <w:ind w:right="871" w:firstLine="719"/>
        <w:rPr>
          <w:rFonts w:ascii="Arial" w:hAnsi="Arial" w:cs="Arial"/>
          <w:sz w:val="24"/>
        </w:rPr>
      </w:pPr>
      <w:r w:rsidRPr="001024EB">
        <w:rPr>
          <w:rFonts w:ascii="Arial" w:hAnsi="Arial" w:cs="Arial"/>
          <w:sz w:val="24"/>
        </w:rPr>
        <w:t>Байгаль орчны яамнаас жил бүр хэвлэгддэг Төрийн ногоон худалдан авалтын удирдамжууд, эдгээр нь худалдан авагчдад Төрийн ногоон худалдан авалтыг</w:t>
      </w:r>
      <w:r w:rsidRPr="001024EB">
        <w:rPr>
          <w:rFonts w:ascii="Arial" w:hAnsi="Arial" w:cs="Arial"/>
          <w:spacing w:val="-7"/>
          <w:sz w:val="24"/>
        </w:rPr>
        <w:t xml:space="preserve"> </w:t>
      </w:r>
      <w:r w:rsidRPr="001024EB">
        <w:rPr>
          <w:rFonts w:ascii="Arial" w:hAnsi="Arial" w:cs="Arial"/>
          <w:sz w:val="24"/>
        </w:rPr>
        <w:t>хэрэгжүүлэх</w:t>
      </w:r>
      <w:r w:rsidRPr="001024EB">
        <w:rPr>
          <w:rFonts w:ascii="Arial" w:hAnsi="Arial" w:cs="Arial"/>
          <w:spacing w:val="-10"/>
          <w:sz w:val="24"/>
        </w:rPr>
        <w:t xml:space="preserve"> </w:t>
      </w:r>
      <w:r w:rsidRPr="001024EB">
        <w:rPr>
          <w:rFonts w:ascii="Arial" w:hAnsi="Arial" w:cs="Arial"/>
          <w:sz w:val="24"/>
        </w:rPr>
        <w:t>болон</w:t>
      </w:r>
      <w:r w:rsidRPr="001024EB">
        <w:rPr>
          <w:rFonts w:ascii="Arial" w:hAnsi="Arial" w:cs="Arial"/>
          <w:spacing w:val="-8"/>
          <w:sz w:val="24"/>
        </w:rPr>
        <w:t xml:space="preserve"> </w:t>
      </w:r>
      <w:r w:rsidRPr="001024EB">
        <w:rPr>
          <w:rFonts w:ascii="Arial" w:hAnsi="Arial" w:cs="Arial"/>
          <w:sz w:val="24"/>
        </w:rPr>
        <w:t>тайлагнах</w:t>
      </w:r>
      <w:r w:rsidRPr="001024EB">
        <w:rPr>
          <w:rFonts w:ascii="Arial" w:hAnsi="Arial" w:cs="Arial"/>
          <w:spacing w:val="-9"/>
          <w:sz w:val="24"/>
        </w:rPr>
        <w:t xml:space="preserve"> </w:t>
      </w:r>
      <w:r w:rsidRPr="001024EB">
        <w:rPr>
          <w:rFonts w:ascii="Arial" w:hAnsi="Arial" w:cs="Arial"/>
          <w:sz w:val="24"/>
        </w:rPr>
        <w:t>процессыг</w:t>
      </w:r>
      <w:r w:rsidRPr="001024EB">
        <w:rPr>
          <w:rFonts w:ascii="Arial" w:hAnsi="Arial" w:cs="Arial"/>
          <w:spacing w:val="-7"/>
          <w:sz w:val="24"/>
        </w:rPr>
        <w:t xml:space="preserve"> </w:t>
      </w:r>
      <w:r w:rsidRPr="001024EB">
        <w:rPr>
          <w:rFonts w:ascii="Arial" w:hAnsi="Arial" w:cs="Arial"/>
          <w:sz w:val="24"/>
        </w:rPr>
        <w:t>хэрэгжүүлэхэд</w:t>
      </w:r>
      <w:r w:rsidRPr="001024EB">
        <w:rPr>
          <w:rFonts w:ascii="Arial" w:hAnsi="Arial" w:cs="Arial"/>
          <w:spacing w:val="-9"/>
          <w:sz w:val="24"/>
        </w:rPr>
        <w:t xml:space="preserve"> </w:t>
      </w:r>
      <w:r w:rsidRPr="001024EB">
        <w:rPr>
          <w:rFonts w:ascii="Arial" w:hAnsi="Arial" w:cs="Arial"/>
          <w:sz w:val="24"/>
        </w:rPr>
        <w:t>техник</w:t>
      </w:r>
      <w:r w:rsidRPr="001024EB">
        <w:rPr>
          <w:rFonts w:ascii="Arial" w:hAnsi="Arial" w:cs="Arial"/>
          <w:spacing w:val="-7"/>
          <w:sz w:val="24"/>
        </w:rPr>
        <w:t xml:space="preserve"> </w:t>
      </w:r>
      <w:r w:rsidRPr="001024EB">
        <w:rPr>
          <w:rFonts w:ascii="Arial" w:hAnsi="Arial" w:cs="Arial"/>
          <w:sz w:val="24"/>
        </w:rPr>
        <w:t xml:space="preserve">тусламж </w:t>
      </w:r>
      <w:r w:rsidRPr="001024EB">
        <w:rPr>
          <w:rFonts w:ascii="Arial" w:hAnsi="Arial" w:cs="Arial"/>
          <w:spacing w:val="-2"/>
          <w:sz w:val="24"/>
        </w:rPr>
        <w:t>үзүүлдэг.</w:t>
      </w:r>
    </w:p>
    <w:p w14:paraId="3EE7B92D" w14:textId="77777777" w:rsidR="005F2845" w:rsidRPr="001024EB" w:rsidRDefault="0033177E" w:rsidP="0012552E">
      <w:pPr>
        <w:pStyle w:val="ListParagraph"/>
        <w:numPr>
          <w:ilvl w:val="0"/>
          <w:numId w:val="18"/>
        </w:numPr>
        <w:tabs>
          <w:tab w:val="left" w:pos="1109"/>
          <w:tab w:val="left" w:pos="3240"/>
        </w:tabs>
        <w:ind w:right="874" w:firstLine="719"/>
        <w:rPr>
          <w:rFonts w:ascii="Arial" w:hAnsi="Arial" w:cs="Arial"/>
          <w:sz w:val="24"/>
        </w:rPr>
      </w:pPr>
      <w:r w:rsidRPr="001024EB">
        <w:rPr>
          <w:rFonts w:ascii="Arial" w:hAnsi="Arial" w:cs="Arial"/>
          <w:sz w:val="24"/>
        </w:rPr>
        <w:t>Төрийн байгууллагаас худалдан авалтын ажилтнуудад Төрийн ногоон худалдан авалтын төлөвлөгөө боловсруулж, мэдээлэл цуглуулж, үр дүнг тайлагнахад чиглэсэн олон удаагийн сургалт явуулдаг.</w:t>
      </w:r>
    </w:p>
    <w:p w14:paraId="5AB7D3C7" w14:textId="77777777" w:rsidR="005F2845" w:rsidRPr="00563454" w:rsidRDefault="0033177E" w:rsidP="00400387">
      <w:pPr>
        <w:pStyle w:val="ListParagraph"/>
        <w:numPr>
          <w:ilvl w:val="0"/>
          <w:numId w:val="18"/>
        </w:numPr>
        <w:tabs>
          <w:tab w:val="left" w:pos="1109"/>
          <w:tab w:val="left" w:pos="3240"/>
        </w:tabs>
        <w:ind w:right="873" w:firstLine="719"/>
        <w:rPr>
          <w:rFonts w:ascii="Arial" w:hAnsi="Arial" w:cs="Arial"/>
        </w:rPr>
      </w:pPr>
      <w:r w:rsidRPr="00563454">
        <w:rPr>
          <w:rFonts w:ascii="Arial" w:hAnsi="Arial" w:cs="Arial"/>
          <w:sz w:val="24"/>
        </w:rPr>
        <w:t>Байгаль орчны яамнаас Төрийн ногоон худалдан авалтыг хэрэгжүүлж, хянах сайн туршлагыг олж авсан байгууллагуудад шагнал гардуулж, хэвлэл мэдээллийн хэрэгслээр түгээх нь</w:t>
      </w:r>
      <w:r w:rsidRPr="00563454">
        <w:rPr>
          <w:rFonts w:ascii="Arial" w:hAnsi="Arial" w:cs="Arial"/>
          <w:spacing w:val="-1"/>
          <w:sz w:val="24"/>
        </w:rPr>
        <w:t xml:space="preserve"> </w:t>
      </w:r>
      <w:r w:rsidRPr="00563454">
        <w:rPr>
          <w:rFonts w:ascii="Arial" w:hAnsi="Arial" w:cs="Arial"/>
          <w:sz w:val="24"/>
        </w:rPr>
        <w:t>олон нийтэд энэ үйл явцыг дэмжихэд тусалдаг</w:t>
      </w:r>
      <w:r w:rsidR="00563454">
        <w:rPr>
          <w:rFonts w:ascii="Arial" w:hAnsi="Arial" w:cs="Arial"/>
          <w:sz w:val="24"/>
          <w:lang w:val="mn-MN"/>
        </w:rPr>
        <w:t>.</w:t>
      </w:r>
    </w:p>
    <w:p w14:paraId="594470BA" w14:textId="77777777" w:rsidR="005F2845" w:rsidRPr="001024EB" w:rsidRDefault="005F2845" w:rsidP="0012552E">
      <w:pPr>
        <w:pStyle w:val="BodyText"/>
        <w:tabs>
          <w:tab w:val="left" w:pos="3240"/>
        </w:tabs>
        <w:jc w:val="both"/>
        <w:rPr>
          <w:rFonts w:ascii="Arial" w:hAnsi="Arial" w:cs="Arial"/>
        </w:rPr>
      </w:pPr>
    </w:p>
    <w:p w14:paraId="31A57DF1" w14:textId="77777777" w:rsidR="005F2845" w:rsidRPr="00563454" w:rsidRDefault="0033177E" w:rsidP="0012552E">
      <w:pPr>
        <w:pStyle w:val="Heading2"/>
        <w:numPr>
          <w:ilvl w:val="0"/>
          <w:numId w:val="20"/>
        </w:numPr>
        <w:tabs>
          <w:tab w:val="left" w:pos="1293"/>
          <w:tab w:val="left" w:pos="3240"/>
        </w:tabs>
        <w:ind w:left="1293" w:hanging="266"/>
        <w:jc w:val="both"/>
        <w:rPr>
          <w:position w:val="8"/>
          <w:sz w:val="16"/>
        </w:rPr>
      </w:pPr>
      <w:r w:rsidRPr="001024EB">
        <w:t>Япон</w:t>
      </w:r>
      <w:r w:rsidRPr="001024EB">
        <w:rPr>
          <w:spacing w:val="-5"/>
        </w:rPr>
        <w:t xml:space="preserve"> </w:t>
      </w:r>
      <w:r w:rsidRPr="001024EB">
        <w:rPr>
          <w:spacing w:val="-2"/>
        </w:rPr>
        <w:t>улс</w:t>
      </w:r>
      <w:r w:rsidR="00563454">
        <w:rPr>
          <w:rStyle w:val="FootnoteReference"/>
          <w:spacing w:val="-2"/>
        </w:rPr>
        <w:footnoteReference w:id="46"/>
      </w:r>
    </w:p>
    <w:p w14:paraId="34DD4F62" w14:textId="77777777" w:rsidR="00563454" w:rsidRPr="001024EB" w:rsidRDefault="00563454" w:rsidP="00563454">
      <w:pPr>
        <w:pStyle w:val="Heading2"/>
        <w:tabs>
          <w:tab w:val="left" w:pos="1293"/>
          <w:tab w:val="left" w:pos="3240"/>
        </w:tabs>
        <w:jc w:val="both"/>
        <w:rPr>
          <w:position w:val="8"/>
          <w:sz w:val="16"/>
        </w:rPr>
      </w:pPr>
    </w:p>
    <w:p w14:paraId="293B2B5C" w14:textId="77777777" w:rsidR="005F2845" w:rsidRDefault="0033177E" w:rsidP="0012552E">
      <w:pPr>
        <w:pStyle w:val="BodyText"/>
        <w:tabs>
          <w:tab w:val="left" w:pos="3240"/>
        </w:tabs>
        <w:ind w:left="307" w:right="873" w:firstLine="719"/>
        <w:jc w:val="both"/>
        <w:rPr>
          <w:rFonts w:ascii="Arial" w:hAnsi="Arial" w:cs="Arial"/>
        </w:rPr>
      </w:pPr>
      <w:r w:rsidRPr="001024EB">
        <w:rPr>
          <w:rFonts w:ascii="Arial" w:hAnsi="Arial" w:cs="Arial"/>
        </w:rPr>
        <w:t>Япон</w:t>
      </w:r>
      <w:r w:rsidRPr="001024EB">
        <w:rPr>
          <w:rFonts w:ascii="Arial" w:hAnsi="Arial" w:cs="Arial"/>
          <w:spacing w:val="-9"/>
        </w:rPr>
        <w:t xml:space="preserve"> </w:t>
      </w:r>
      <w:r w:rsidRPr="001024EB">
        <w:rPr>
          <w:rFonts w:ascii="Arial" w:hAnsi="Arial" w:cs="Arial"/>
        </w:rPr>
        <w:t>улсад</w:t>
      </w:r>
      <w:r w:rsidRPr="001024EB">
        <w:rPr>
          <w:rFonts w:ascii="Arial" w:hAnsi="Arial" w:cs="Arial"/>
          <w:spacing w:val="-10"/>
        </w:rPr>
        <w:t xml:space="preserve"> </w:t>
      </w:r>
      <w:r w:rsidRPr="001024EB">
        <w:rPr>
          <w:rFonts w:ascii="Arial" w:hAnsi="Arial" w:cs="Arial"/>
        </w:rPr>
        <w:t>Төрийн</w:t>
      </w:r>
      <w:r w:rsidRPr="001024EB">
        <w:rPr>
          <w:rFonts w:ascii="Arial" w:hAnsi="Arial" w:cs="Arial"/>
          <w:spacing w:val="-11"/>
        </w:rPr>
        <w:t xml:space="preserve"> </w:t>
      </w:r>
      <w:r w:rsidRPr="001024EB">
        <w:rPr>
          <w:rFonts w:ascii="Arial" w:hAnsi="Arial" w:cs="Arial"/>
        </w:rPr>
        <w:t>ногоон</w:t>
      </w:r>
      <w:r w:rsidRPr="001024EB">
        <w:rPr>
          <w:rFonts w:ascii="Arial" w:hAnsi="Arial" w:cs="Arial"/>
          <w:spacing w:val="-9"/>
        </w:rPr>
        <w:t xml:space="preserve"> </w:t>
      </w:r>
      <w:r w:rsidRPr="001024EB">
        <w:rPr>
          <w:rFonts w:ascii="Arial" w:hAnsi="Arial" w:cs="Arial"/>
        </w:rPr>
        <w:t>худалдан</w:t>
      </w:r>
      <w:r w:rsidRPr="001024EB">
        <w:rPr>
          <w:rFonts w:ascii="Arial" w:hAnsi="Arial" w:cs="Arial"/>
          <w:spacing w:val="-9"/>
        </w:rPr>
        <w:t xml:space="preserve"> </w:t>
      </w:r>
      <w:r w:rsidRPr="001024EB">
        <w:rPr>
          <w:rFonts w:ascii="Arial" w:hAnsi="Arial" w:cs="Arial"/>
        </w:rPr>
        <w:t>авалтын</w:t>
      </w:r>
      <w:r w:rsidRPr="001024EB">
        <w:rPr>
          <w:rFonts w:ascii="Arial" w:hAnsi="Arial" w:cs="Arial"/>
          <w:spacing w:val="-9"/>
        </w:rPr>
        <w:t xml:space="preserve"> </w:t>
      </w:r>
      <w:r w:rsidRPr="001024EB">
        <w:rPr>
          <w:rFonts w:ascii="Arial" w:hAnsi="Arial" w:cs="Arial"/>
        </w:rPr>
        <w:t>систем</w:t>
      </w:r>
      <w:r w:rsidRPr="001024EB">
        <w:rPr>
          <w:rFonts w:ascii="Arial" w:hAnsi="Arial" w:cs="Arial"/>
          <w:spacing w:val="-11"/>
        </w:rPr>
        <w:t xml:space="preserve"> </w:t>
      </w:r>
      <w:r w:rsidRPr="001024EB">
        <w:rPr>
          <w:rFonts w:ascii="Arial" w:hAnsi="Arial" w:cs="Arial"/>
        </w:rPr>
        <w:t>сайн</w:t>
      </w:r>
      <w:r w:rsidRPr="001024EB">
        <w:rPr>
          <w:rFonts w:ascii="Arial" w:hAnsi="Arial" w:cs="Arial"/>
          <w:spacing w:val="-12"/>
        </w:rPr>
        <w:t xml:space="preserve"> </w:t>
      </w:r>
      <w:r w:rsidRPr="001024EB">
        <w:rPr>
          <w:rFonts w:ascii="Arial" w:hAnsi="Arial" w:cs="Arial"/>
        </w:rPr>
        <w:t>хөгжсөн</w:t>
      </w:r>
      <w:r w:rsidRPr="001024EB">
        <w:rPr>
          <w:rFonts w:ascii="Arial" w:hAnsi="Arial" w:cs="Arial"/>
          <w:spacing w:val="-9"/>
        </w:rPr>
        <w:t xml:space="preserve"> </w:t>
      </w:r>
      <w:r w:rsidRPr="001024EB">
        <w:rPr>
          <w:rFonts w:ascii="Arial" w:hAnsi="Arial" w:cs="Arial"/>
        </w:rPr>
        <w:t>бөгөөд Ногоон худалдан авалтаар Азийн тэргүүлэгч орон юм.</w:t>
      </w:r>
    </w:p>
    <w:p w14:paraId="5DFB2A35" w14:textId="77777777" w:rsidR="00563454" w:rsidRPr="001024EB" w:rsidRDefault="00563454" w:rsidP="0012552E">
      <w:pPr>
        <w:pStyle w:val="BodyText"/>
        <w:tabs>
          <w:tab w:val="left" w:pos="3240"/>
        </w:tabs>
        <w:ind w:left="307" w:right="873" w:firstLine="719"/>
        <w:jc w:val="both"/>
        <w:rPr>
          <w:rFonts w:ascii="Arial" w:hAnsi="Arial" w:cs="Arial"/>
        </w:rPr>
      </w:pPr>
    </w:p>
    <w:p w14:paraId="078F1F87" w14:textId="77777777" w:rsidR="005F2845" w:rsidRDefault="0033177E" w:rsidP="0012552E">
      <w:pPr>
        <w:pStyle w:val="BodyText"/>
        <w:tabs>
          <w:tab w:val="left" w:pos="3240"/>
        </w:tabs>
        <w:ind w:left="307" w:right="868" w:firstLine="719"/>
        <w:jc w:val="both"/>
        <w:rPr>
          <w:rFonts w:ascii="Arial" w:hAnsi="Arial" w:cs="Arial"/>
          <w:spacing w:val="-2"/>
        </w:rPr>
      </w:pPr>
      <w:r w:rsidRPr="001024EB">
        <w:rPr>
          <w:rFonts w:ascii="Arial" w:hAnsi="Arial" w:cs="Arial"/>
        </w:rPr>
        <w:t>Япон улс 1989 оноос эхлэн Төрийн ногоон худалдан авалтыг дэмжих болон хэрэгжүүлэх бодлого, журам боловсруулж, хэрэгжүүлсэн бөгөөд энэ нь Азийн</w:t>
      </w:r>
      <w:r w:rsidRPr="001024EB">
        <w:rPr>
          <w:rFonts w:ascii="Arial" w:hAnsi="Arial" w:cs="Arial"/>
          <w:spacing w:val="-16"/>
        </w:rPr>
        <w:t xml:space="preserve"> </w:t>
      </w:r>
      <w:r w:rsidRPr="001024EB">
        <w:rPr>
          <w:rFonts w:ascii="Arial" w:hAnsi="Arial" w:cs="Arial"/>
        </w:rPr>
        <w:t>орнуудын</w:t>
      </w:r>
      <w:r w:rsidRPr="001024EB">
        <w:rPr>
          <w:rFonts w:ascii="Arial" w:hAnsi="Arial" w:cs="Arial"/>
          <w:spacing w:val="-16"/>
        </w:rPr>
        <w:t xml:space="preserve"> </w:t>
      </w:r>
      <w:r w:rsidRPr="001024EB">
        <w:rPr>
          <w:rFonts w:ascii="Arial" w:hAnsi="Arial" w:cs="Arial"/>
        </w:rPr>
        <w:t>дунд</w:t>
      </w:r>
      <w:r w:rsidRPr="001024EB">
        <w:rPr>
          <w:rFonts w:ascii="Arial" w:hAnsi="Arial" w:cs="Arial"/>
          <w:spacing w:val="-16"/>
        </w:rPr>
        <w:t xml:space="preserve"> </w:t>
      </w:r>
      <w:r w:rsidRPr="001024EB">
        <w:rPr>
          <w:rFonts w:ascii="Arial" w:hAnsi="Arial" w:cs="Arial"/>
        </w:rPr>
        <w:t>тэргүүлэгч</w:t>
      </w:r>
      <w:r w:rsidRPr="001024EB">
        <w:rPr>
          <w:rFonts w:ascii="Arial" w:hAnsi="Arial" w:cs="Arial"/>
          <w:spacing w:val="-16"/>
        </w:rPr>
        <w:t xml:space="preserve"> </w:t>
      </w:r>
      <w:r w:rsidRPr="001024EB">
        <w:rPr>
          <w:rFonts w:ascii="Arial" w:hAnsi="Arial" w:cs="Arial"/>
        </w:rPr>
        <w:t>байр</w:t>
      </w:r>
      <w:r w:rsidRPr="001024EB">
        <w:rPr>
          <w:rFonts w:ascii="Arial" w:hAnsi="Arial" w:cs="Arial"/>
          <w:spacing w:val="-16"/>
        </w:rPr>
        <w:t xml:space="preserve"> </w:t>
      </w:r>
      <w:r w:rsidRPr="001024EB">
        <w:rPr>
          <w:rFonts w:ascii="Arial" w:hAnsi="Arial" w:cs="Arial"/>
        </w:rPr>
        <w:t>суурийг</w:t>
      </w:r>
      <w:r w:rsidRPr="001024EB">
        <w:rPr>
          <w:rFonts w:ascii="Arial" w:hAnsi="Arial" w:cs="Arial"/>
          <w:spacing w:val="-16"/>
        </w:rPr>
        <w:t xml:space="preserve"> </w:t>
      </w:r>
      <w:r w:rsidRPr="001024EB">
        <w:rPr>
          <w:rFonts w:ascii="Arial" w:hAnsi="Arial" w:cs="Arial"/>
        </w:rPr>
        <w:t>эзэлдэг.</w:t>
      </w:r>
      <w:r w:rsidRPr="001024EB">
        <w:rPr>
          <w:rFonts w:ascii="Arial" w:hAnsi="Arial" w:cs="Arial"/>
          <w:spacing w:val="-16"/>
        </w:rPr>
        <w:t xml:space="preserve"> </w:t>
      </w:r>
      <w:r w:rsidRPr="001024EB">
        <w:rPr>
          <w:rFonts w:ascii="Arial" w:hAnsi="Arial" w:cs="Arial"/>
        </w:rPr>
        <w:t>Байгаль</w:t>
      </w:r>
      <w:r w:rsidRPr="001024EB">
        <w:rPr>
          <w:rFonts w:ascii="Arial" w:hAnsi="Arial" w:cs="Arial"/>
          <w:spacing w:val="-16"/>
        </w:rPr>
        <w:t xml:space="preserve"> </w:t>
      </w:r>
      <w:r w:rsidRPr="001024EB">
        <w:rPr>
          <w:rFonts w:ascii="Arial" w:hAnsi="Arial" w:cs="Arial"/>
        </w:rPr>
        <w:t>орчны</w:t>
      </w:r>
      <w:r w:rsidRPr="001024EB">
        <w:rPr>
          <w:rFonts w:ascii="Arial" w:hAnsi="Arial" w:cs="Arial"/>
          <w:spacing w:val="-16"/>
        </w:rPr>
        <w:t xml:space="preserve"> </w:t>
      </w:r>
      <w:r w:rsidRPr="001024EB">
        <w:rPr>
          <w:rFonts w:ascii="Arial" w:hAnsi="Arial" w:cs="Arial"/>
        </w:rPr>
        <w:t>яам</w:t>
      </w:r>
      <w:r w:rsidRPr="001024EB">
        <w:rPr>
          <w:rFonts w:ascii="Arial" w:hAnsi="Arial" w:cs="Arial"/>
          <w:spacing w:val="-16"/>
        </w:rPr>
        <w:t xml:space="preserve"> </w:t>
      </w:r>
      <w:r w:rsidRPr="001024EB">
        <w:rPr>
          <w:rFonts w:ascii="Arial" w:hAnsi="Arial" w:cs="Arial"/>
        </w:rPr>
        <w:t xml:space="preserve">(MOE) нь Төрийн ногоон худалдан авалтыг удирддаг гол төрийн байгууллага юм. Мөн "Ногоон худалдан авалтын сүлжээ" (GPN) нь 2,400 бизнес, орон нутгийн засаг захиргаа, НҮБ болон бусад байгууллагуудаас бүрдсэн ашгийн бус байгууллага бөгөөд засгийн газарт Төрийн ногоон худалдан авалтыг хэрэгжүүлэх болон дэмжих чиглэлээр туслах үүрэгтэй, ялангуяа сургалт, ойлголт өгөх асуудлуудад </w:t>
      </w:r>
      <w:r w:rsidRPr="001024EB">
        <w:rPr>
          <w:rFonts w:ascii="Arial" w:hAnsi="Arial" w:cs="Arial"/>
          <w:spacing w:val="-2"/>
        </w:rPr>
        <w:t>тусалдаг.</w:t>
      </w:r>
    </w:p>
    <w:p w14:paraId="18B94394" w14:textId="77777777" w:rsidR="00563454" w:rsidRPr="001024EB" w:rsidRDefault="00563454" w:rsidP="0012552E">
      <w:pPr>
        <w:pStyle w:val="BodyText"/>
        <w:tabs>
          <w:tab w:val="left" w:pos="3240"/>
        </w:tabs>
        <w:ind w:left="307" w:right="868" w:firstLine="719"/>
        <w:jc w:val="both"/>
        <w:rPr>
          <w:rFonts w:ascii="Arial" w:hAnsi="Arial" w:cs="Arial"/>
        </w:rPr>
      </w:pPr>
    </w:p>
    <w:p w14:paraId="16624DD3" w14:textId="77777777"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Ногоон худалдан авалтыг дэмжих тухай хуулийн дагуу Японы төрийн байгууллагууд Төрийн ногоон худалдан авалтыг олон төрлийн бүтээгдэхүүний ангилалд</w:t>
      </w:r>
      <w:r w:rsidRPr="001024EB">
        <w:rPr>
          <w:rFonts w:ascii="Arial" w:hAnsi="Arial" w:cs="Arial"/>
          <w:spacing w:val="-16"/>
        </w:rPr>
        <w:t xml:space="preserve"> </w:t>
      </w:r>
      <w:r w:rsidRPr="001024EB">
        <w:rPr>
          <w:rFonts w:ascii="Arial" w:hAnsi="Arial" w:cs="Arial"/>
        </w:rPr>
        <w:t>хэрэгжүүлэх</w:t>
      </w:r>
      <w:r w:rsidRPr="001024EB">
        <w:rPr>
          <w:rFonts w:ascii="Arial" w:hAnsi="Arial" w:cs="Arial"/>
          <w:spacing w:val="-14"/>
        </w:rPr>
        <w:t xml:space="preserve"> </w:t>
      </w:r>
      <w:r w:rsidRPr="001024EB">
        <w:rPr>
          <w:rFonts w:ascii="Arial" w:hAnsi="Arial" w:cs="Arial"/>
        </w:rPr>
        <w:t>үүрэгтэй.</w:t>
      </w:r>
      <w:r w:rsidRPr="001024EB">
        <w:rPr>
          <w:rFonts w:ascii="Arial" w:hAnsi="Arial" w:cs="Arial"/>
          <w:spacing w:val="-16"/>
        </w:rPr>
        <w:t xml:space="preserve"> </w:t>
      </w:r>
      <w:r w:rsidRPr="001024EB">
        <w:rPr>
          <w:rFonts w:ascii="Arial" w:hAnsi="Arial" w:cs="Arial"/>
        </w:rPr>
        <w:t>Япон</w:t>
      </w:r>
      <w:r w:rsidRPr="001024EB">
        <w:rPr>
          <w:rFonts w:ascii="Arial" w:hAnsi="Arial" w:cs="Arial"/>
          <w:spacing w:val="-15"/>
        </w:rPr>
        <w:t xml:space="preserve"> </w:t>
      </w:r>
      <w:r w:rsidRPr="001024EB">
        <w:rPr>
          <w:rFonts w:ascii="Arial" w:hAnsi="Arial" w:cs="Arial"/>
        </w:rPr>
        <w:t>улсад</w:t>
      </w:r>
      <w:r w:rsidRPr="001024EB">
        <w:rPr>
          <w:rFonts w:ascii="Arial" w:hAnsi="Arial" w:cs="Arial"/>
          <w:spacing w:val="-15"/>
        </w:rPr>
        <w:t xml:space="preserve"> </w:t>
      </w:r>
      <w:r w:rsidRPr="001024EB">
        <w:rPr>
          <w:rFonts w:ascii="Arial" w:hAnsi="Arial" w:cs="Arial"/>
        </w:rPr>
        <w:t>төрийн</w:t>
      </w:r>
      <w:r w:rsidRPr="001024EB">
        <w:rPr>
          <w:rFonts w:ascii="Arial" w:hAnsi="Arial" w:cs="Arial"/>
          <w:spacing w:val="-14"/>
        </w:rPr>
        <w:t xml:space="preserve"> </w:t>
      </w:r>
      <w:r w:rsidRPr="001024EB">
        <w:rPr>
          <w:rFonts w:ascii="Arial" w:hAnsi="Arial" w:cs="Arial"/>
        </w:rPr>
        <w:t>худалдан</w:t>
      </w:r>
      <w:r w:rsidRPr="001024EB">
        <w:rPr>
          <w:rFonts w:ascii="Arial" w:hAnsi="Arial" w:cs="Arial"/>
          <w:spacing w:val="-15"/>
        </w:rPr>
        <w:t xml:space="preserve"> </w:t>
      </w:r>
      <w:r w:rsidRPr="001024EB">
        <w:rPr>
          <w:rFonts w:ascii="Arial" w:hAnsi="Arial" w:cs="Arial"/>
        </w:rPr>
        <w:t>авалт</w:t>
      </w:r>
      <w:r w:rsidRPr="001024EB">
        <w:rPr>
          <w:rFonts w:ascii="Arial" w:hAnsi="Arial" w:cs="Arial"/>
          <w:spacing w:val="-14"/>
        </w:rPr>
        <w:t xml:space="preserve"> </w:t>
      </w:r>
      <w:r w:rsidRPr="001024EB">
        <w:rPr>
          <w:rFonts w:ascii="Arial" w:hAnsi="Arial" w:cs="Arial"/>
        </w:rPr>
        <w:t>нь</w:t>
      </w:r>
      <w:r w:rsidRPr="001024EB">
        <w:rPr>
          <w:rFonts w:ascii="Arial" w:hAnsi="Arial" w:cs="Arial"/>
          <w:spacing w:val="-15"/>
        </w:rPr>
        <w:t xml:space="preserve"> </w:t>
      </w:r>
      <w:r w:rsidRPr="001024EB">
        <w:rPr>
          <w:rFonts w:ascii="Arial" w:hAnsi="Arial" w:cs="Arial"/>
        </w:rPr>
        <w:t>төвлөрсөн биш, харин тухайн яам, хэлтсийн түвшинд хэрэгждэг бөгөөд Төрийн ногоон худалдан авалтыг удирдах зориулалттай үндэсний худалдан авалтын агентлаг байхгүй. Төрийн ногоон худалдан авалтын мониторингийн системийг Байгаль орчны яам (MOE) боловсруулж, хэрэгжүүлдэг.</w:t>
      </w:r>
    </w:p>
    <w:p w14:paraId="54504EF3" w14:textId="77777777" w:rsidR="00563454" w:rsidRPr="001024EB" w:rsidRDefault="00563454" w:rsidP="0012552E">
      <w:pPr>
        <w:pStyle w:val="BodyText"/>
        <w:tabs>
          <w:tab w:val="left" w:pos="3240"/>
        </w:tabs>
        <w:ind w:left="307" w:right="871" w:firstLine="719"/>
        <w:jc w:val="both"/>
        <w:rPr>
          <w:rFonts w:ascii="Arial" w:hAnsi="Arial" w:cs="Arial"/>
        </w:rPr>
      </w:pPr>
    </w:p>
    <w:p w14:paraId="27F19C11" w14:textId="77777777" w:rsidR="005F2845" w:rsidRDefault="0033177E" w:rsidP="0012552E">
      <w:pPr>
        <w:tabs>
          <w:tab w:val="left" w:pos="3240"/>
        </w:tabs>
        <w:ind w:left="307" w:right="873" w:firstLine="719"/>
        <w:jc w:val="both"/>
        <w:rPr>
          <w:rFonts w:ascii="Arial" w:hAnsi="Arial" w:cs="Arial"/>
          <w:i/>
          <w:sz w:val="24"/>
        </w:rPr>
      </w:pPr>
      <w:r w:rsidRPr="001024EB">
        <w:rPr>
          <w:rFonts w:ascii="Arial" w:hAnsi="Arial" w:cs="Arial"/>
          <w:i/>
          <w:sz w:val="24"/>
        </w:rPr>
        <w:t>Японы ногоон худалдан авалтын хөтөлбөрийн зохион байгуулалт ба хууль эрх зүй</w:t>
      </w:r>
    </w:p>
    <w:p w14:paraId="7AFCFF34" w14:textId="77777777" w:rsidR="00563454" w:rsidRPr="001024EB" w:rsidRDefault="00563454" w:rsidP="0012552E">
      <w:pPr>
        <w:tabs>
          <w:tab w:val="left" w:pos="3240"/>
        </w:tabs>
        <w:ind w:left="307" w:right="873" w:firstLine="719"/>
        <w:jc w:val="both"/>
        <w:rPr>
          <w:rFonts w:ascii="Arial" w:hAnsi="Arial" w:cs="Arial"/>
          <w:i/>
          <w:sz w:val="24"/>
        </w:rPr>
      </w:pPr>
    </w:p>
    <w:p w14:paraId="56D77596" w14:textId="77777777"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1989 онд Япон улс Байгаль орчны агентлагтай хамтран Eco Mark хөтөлбөрийн хүрээнд экологийн шошго олгох схемийг эхлүүлсэн. Үүнээс хойш, Төрийн</w:t>
      </w:r>
      <w:r w:rsidRPr="001024EB">
        <w:rPr>
          <w:rFonts w:ascii="Arial" w:hAnsi="Arial" w:cs="Arial"/>
          <w:spacing w:val="-4"/>
        </w:rPr>
        <w:t xml:space="preserve"> </w:t>
      </w:r>
      <w:r w:rsidRPr="001024EB">
        <w:rPr>
          <w:rFonts w:ascii="Arial" w:hAnsi="Arial" w:cs="Arial"/>
        </w:rPr>
        <w:t>ногоон</w:t>
      </w:r>
      <w:r w:rsidRPr="001024EB">
        <w:rPr>
          <w:rFonts w:ascii="Arial" w:hAnsi="Arial" w:cs="Arial"/>
          <w:spacing w:val="-4"/>
        </w:rPr>
        <w:t xml:space="preserve"> </w:t>
      </w:r>
      <w:r w:rsidRPr="001024EB">
        <w:rPr>
          <w:rFonts w:ascii="Arial" w:hAnsi="Arial" w:cs="Arial"/>
        </w:rPr>
        <w:t>худалдан</w:t>
      </w:r>
      <w:r w:rsidRPr="001024EB">
        <w:rPr>
          <w:rFonts w:ascii="Arial" w:hAnsi="Arial" w:cs="Arial"/>
          <w:spacing w:val="-4"/>
        </w:rPr>
        <w:t xml:space="preserve"> </w:t>
      </w:r>
      <w:r w:rsidRPr="001024EB">
        <w:rPr>
          <w:rFonts w:ascii="Arial" w:hAnsi="Arial" w:cs="Arial"/>
        </w:rPr>
        <w:t>авалтыг</w:t>
      </w:r>
      <w:r w:rsidRPr="001024EB">
        <w:rPr>
          <w:rFonts w:ascii="Arial" w:hAnsi="Arial" w:cs="Arial"/>
          <w:spacing w:val="-3"/>
        </w:rPr>
        <w:t xml:space="preserve"> </w:t>
      </w:r>
      <w:r w:rsidRPr="001024EB">
        <w:rPr>
          <w:rFonts w:ascii="Arial" w:hAnsi="Arial" w:cs="Arial"/>
        </w:rPr>
        <w:t>дэмжихтэй</w:t>
      </w:r>
      <w:r w:rsidRPr="001024EB">
        <w:rPr>
          <w:rFonts w:ascii="Arial" w:hAnsi="Arial" w:cs="Arial"/>
          <w:spacing w:val="-4"/>
        </w:rPr>
        <w:t xml:space="preserve"> </w:t>
      </w:r>
      <w:r w:rsidRPr="001024EB">
        <w:rPr>
          <w:rFonts w:ascii="Arial" w:hAnsi="Arial" w:cs="Arial"/>
        </w:rPr>
        <w:t>холбоотой</w:t>
      </w:r>
      <w:r w:rsidRPr="001024EB">
        <w:rPr>
          <w:rFonts w:ascii="Arial" w:hAnsi="Arial" w:cs="Arial"/>
          <w:spacing w:val="-4"/>
        </w:rPr>
        <w:t xml:space="preserve"> </w:t>
      </w:r>
      <w:r w:rsidRPr="001024EB">
        <w:rPr>
          <w:rFonts w:ascii="Arial" w:hAnsi="Arial" w:cs="Arial"/>
        </w:rPr>
        <w:t>олон</w:t>
      </w:r>
      <w:r w:rsidRPr="001024EB">
        <w:rPr>
          <w:rFonts w:ascii="Arial" w:hAnsi="Arial" w:cs="Arial"/>
          <w:spacing w:val="-4"/>
        </w:rPr>
        <w:t xml:space="preserve"> </w:t>
      </w:r>
      <w:r w:rsidRPr="001024EB">
        <w:rPr>
          <w:rFonts w:ascii="Arial" w:hAnsi="Arial" w:cs="Arial"/>
        </w:rPr>
        <w:t>шинэ</w:t>
      </w:r>
      <w:r w:rsidRPr="001024EB">
        <w:rPr>
          <w:rFonts w:ascii="Arial" w:hAnsi="Arial" w:cs="Arial"/>
          <w:spacing w:val="-4"/>
        </w:rPr>
        <w:t xml:space="preserve"> </w:t>
      </w:r>
      <w:r w:rsidRPr="001024EB">
        <w:rPr>
          <w:rFonts w:ascii="Arial" w:hAnsi="Arial" w:cs="Arial"/>
        </w:rPr>
        <w:t>журам</w:t>
      </w:r>
      <w:r w:rsidRPr="001024EB">
        <w:rPr>
          <w:rFonts w:ascii="Arial" w:hAnsi="Arial" w:cs="Arial"/>
          <w:spacing w:val="-4"/>
        </w:rPr>
        <w:t xml:space="preserve"> </w:t>
      </w:r>
      <w:r w:rsidRPr="001024EB">
        <w:rPr>
          <w:rFonts w:ascii="Arial" w:hAnsi="Arial" w:cs="Arial"/>
        </w:rPr>
        <w:t>болон хууль тогтоомжуудыг хэрэгжүүлсэн байна. Эдгээрийн заримыг доор дурдлаа:</w:t>
      </w:r>
    </w:p>
    <w:p w14:paraId="22C6D389" w14:textId="77777777" w:rsidR="00563454" w:rsidRPr="001024EB" w:rsidRDefault="00563454" w:rsidP="0012552E">
      <w:pPr>
        <w:pStyle w:val="BodyText"/>
        <w:tabs>
          <w:tab w:val="left" w:pos="3240"/>
        </w:tabs>
        <w:ind w:left="307" w:right="871" w:firstLine="719"/>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7012"/>
      </w:tblGrid>
      <w:tr w:rsidR="005F2845" w:rsidRPr="00563454" w14:paraId="5CA14964" w14:textId="77777777">
        <w:trPr>
          <w:trHeight w:val="457"/>
        </w:trPr>
        <w:tc>
          <w:tcPr>
            <w:tcW w:w="2006" w:type="dxa"/>
          </w:tcPr>
          <w:p w14:paraId="40ADF2A8"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2"/>
              </w:rPr>
              <w:t>Огноо</w:t>
            </w:r>
          </w:p>
        </w:tc>
        <w:tc>
          <w:tcPr>
            <w:tcW w:w="7012" w:type="dxa"/>
          </w:tcPr>
          <w:p w14:paraId="6C42E03C" w14:textId="77777777" w:rsidR="005F2845" w:rsidRPr="00563454" w:rsidRDefault="0033177E" w:rsidP="0012552E">
            <w:pPr>
              <w:pStyle w:val="TableParagraph"/>
              <w:tabs>
                <w:tab w:val="left" w:pos="3240"/>
              </w:tabs>
              <w:ind w:left="108"/>
              <w:jc w:val="both"/>
              <w:rPr>
                <w:rFonts w:ascii="Arial" w:hAnsi="Arial" w:cs="Arial"/>
                <w:b/>
              </w:rPr>
            </w:pPr>
            <w:r w:rsidRPr="00563454">
              <w:rPr>
                <w:rFonts w:ascii="Arial" w:hAnsi="Arial" w:cs="Arial"/>
                <w:b/>
              </w:rPr>
              <w:t>Үйл</w:t>
            </w:r>
            <w:r w:rsidRPr="00563454">
              <w:rPr>
                <w:rFonts w:ascii="Arial" w:hAnsi="Arial" w:cs="Arial"/>
                <w:b/>
                <w:spacing w:val="1"/>
              </w:rPr>
              <w:t xml:space="preserve"> </w:t>
            </w:r>
            <w:r w:rsidRPr="00563454">
              <w:rPr>
                <w:rFonts w:ascii="Arial" w:hAnsi="Arial" w:cs="Arial"/>
                <w:b/>
                <w:spacing w:val="-2"/>
              </w:rPr>
              <w:t>явдал</w:t>
            </w:r>
          </w:p>
        </w:tc>
      </w:tr>
      <w:tr w:rsidR="005F2845" w:rsidRPr="00563454" w14:paraId="25C9E9D7" w14:textId="77777777">
        <w:trPr>
          <w:trHeight w:val="1053"/>
        </w:trPr>
        <w:tc>
          <w:tcPr>
            <w:tcW w:w="2006" w:type="dxa"/>
          </w:tcPr>
          <w:p w14:paraId="32897B3D"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1993</w:t>
            </w:r>
            <w:r w:rsidRPr="00563454">
              <w:rPr>
                <w:rFonts w:ascii="Arial" w:hAnsi="Arial" w:cs="Arial"/>
                <w:b/>
                <w:spacing w:val="-2"/>
              </w:rPr>
              <w:t xml:space="preserve"> </w:t>
            </w:r>
            <w:r w:rsidRPr="00563454">
              <w:rPr>
                <w:rFonts w:ascii="Arial" w:hAnsi="Arial" w:cs="Arial"/>
                <w:b/>
                <w:spacing w:val="-5"/>
              </w:rPr>
              <w:t>он</w:t>
            </w:r>
          </w:p>
        </w:tc>
        <w:tc>
          <w:tcPr>
            <w:tcW w:w="7012" w:type="dxa"/>
          </w:tcPr>
          <w:p w14:paraId="5F499AF1" w14:textId="77777777" w:rsidR="005F2845" w:rsidRPr="00563454" w:rsidRDefault="0033177E" w:rsidP="0012552E">
            <w:pPr>
              <w:pStyle w:val="TableParagraph"/>
              <w:tabs>
                <w:tab w:val="left" w:pos="3240"/>
              </w:tabs>
              <w:ind w:left="108"/>
              <w:jc w:val="both"/>
              <w:rPr>
                <w:rFonts w:ascii="Arial" w:hAnsi="Arial" w:cs="Arial"/>
              </w:rPr>
            </w:pPr>
            <w:r w:rsidRPr="00563454">
              <w:rPr>
                <w:rFonts w:ascii="Arial" w:hAnsi="Arial" w:cs="Arial"/>
              </w:rPr>
              <w:t>"Байгаль орчны үндсэн хууль" (Хууль №91, 1993</w:t>
            </w:r>
            <w:r w:rsidRPr="00563454">
              <w:rPr>
                <w:rFonts w:ascii="Arial" w:hAnsi="Arial" w:cs="Arial"/>
                <w:spacing w:val="-1"/>
              </w:rPr>
              <w:t xml:space="preserve"> </w:t>
            </w:r>
            <w:r w:rsidRPr="00563454">
              <w:rPr>
                <w:rFonts w:ascii="Arial" w:hAnsi="Arial" w:cs="Arial"/>
              </w:rPr>
              <w:t>оны 11-р сарын 19) батлагдаж, байгальд ээлтэй бүтээгдэхүүн, үйлчилгээг дэмжих зорилготой байв.</w:t>
            </w:r>
          </w:p>
        </w:tc>
      </w:tr>
      <w:tr w:rsidR="005F2845" w:rsidRPr="00563454" w14:paraId="72AACBC4" w14:textId="77777777">
        <w:trPr>
          <w:trHeight w:val="1053"/>
        </w:trPr>
        <w:tc>
          <w:tcPr>
            <w:tcW w:w="2006" w:type="dxa"/>
          </w:tcPr>
          <w:p w14:paraId="4E1CB239"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1994</w:t>
            </w:r>
            <w:r w:rsidRPr="00563454">
              <w:rPr>
                <w:rFonts w:ascii="Arial" w:hAnsi="Arial" w:cs="Arial"/>
                <w:b/>
                <w:spacing w:val="-2"/>
              </w:rPr>
              <w:t xml:space="preserve"> </w:t>
            </w:r>
            <w:r w:rsidRPr="00563454">
              <w:rPr>
                <w:rFonts w:ascii="Arial" w:hAnsi="Arial" w:cs="Arial"/>
                <w:b/>
                <w:spacing w:val="-5"/>
              </w:rPr>
              <w:t>он</w:t>
            </w:r>
          </w:p>
        </w:tc>
        <w:tc>
          <w:tcPr>
            <w:tcW w:w="7012" w:type="dxa"/>
          </w:tcPr>
          <w:p w14:paraId="3DEE1BBC" w14:textId="77777777" w:rsidR="005F2845" w:rsidRPr="00563454" w:rsidRDefault="0033177E" w:rsidP="0012552E">
            <w:pPr>
              <w:pStyle w:val="TableParagraph"/>
              <w:tabs>
                <w:tab w:val="left" w:pos="3240"/>
              </w:tabs>
              <w:ind w:left="108"/>
              <w:jc w:val="both"/>
              <w:rPr>
                <w:rFonts w:ascii="Arial" w:hAnsi="Arial" w:cs="Arial"/>
              </w:rPr>
            </w:pPr>
            <w:r w:rsidRPr="00563454">
              <w:rPr>
                <w:rFonts w:ascii="Arial" w:hAnsi="Arial" w:cs="Arial"/>
              </w:rPr>
              <w:t>Японы засгийн газар "Ногоон Засгийн газрын үйл ажиллагааны</w:t>
            </w:r>
            <w:r w:rsidRPr="00563454">
              <w:rPr>
                <w:rFonts w:ascii="Arial" w:hAnsi="Arial" w:cs="Arial"/>
                <w:spacing w:val="-11"/>
              </w:rPr>
              <w:t xml:space="preserve"> </w:t>
            </w:r>
            <w:r w:rsidRPr="00563454">
              <w:rPr>
                <w:rFonts w:ascii="Arial" w:hAnsi="Arial" w:cs="Arial"/>
              </w:rPr>
              <w:t>төлөвлөгөө"-г</w:t>
            </w:r>
            <w:r w:rsidRPr="00563454">
              <w:rPr>
                <w:rFonts w:ascii="Arial" w:hAnsi="Arial" w:cs="Arial"/>
                <w:spacing w:val="-12"/>
              </w:rPr>
              <w:t xml:space="preserve"> </w:t>
            </w:r>
            <w:r w:rsidRPr="00563454">
              <w:rPr>
                <w:rFonts w:ascii="Arial" w:hAnsi="Arial" w:cs="Arial"/>
              </w:rPr>
              <w:t>гаргаж,</w:t>
            </w:r>
            <w:r w:rsidRPr="00563454">
              <w:rPr>
                <w:rFonts w:ascii="Arial" w:hAnsi="Arial" w:cs="Arial"/>
                <w:spacing w:val="-11"/>
              </w:rPr>
              <w:t xml:space="preserve"> </w:t>
            </w:r>
            <w:r w:rsidRPr="00563454">
              <w:rPr>
                <w:rFonts w:ascii="Arial" w:hAnsi="Arial" w:cs="Arial"/>
              </w:rPr>
              <w:t>Төрийн</w:t>
            </w:r>
            <w:r w:rsidRPr="00563454">
              <w:rPr>
                <w:rFonts w:ascii="Arial" w:hAnsi="Arial" w:cs="Arial"/>
                <w:spacing w:val="-12"/>
              </w:rPr>
              <w:t xml:space="preserve"> </w:t>
            </w:r>
            <w:r w:rsidRPr="00563454">
              <w:rPr>
                <w:rFonts w:ascii="Arial" w:hAnsi="Arial" w:cs="Arial"/>
              </w:rPr>
              <w:t>ногоон</w:t>
            </w:r>
            <w:r w:rsidRPr="00563454">
              <w:rPr>
                <w:rFonts w:ascii="Arial" w:hAnsi="Arial" w:cs="Arial"/>
                <w:spacing w:val="-12"/>
              </w:rPr>
              <w:t xml:space="preserve"> </w:t>
            </w:r>
            <w:r w:rsidRPr="00563454">
              <w:rPr>
                <w:rFonts w:ascii="Arial" w:hAnsi="Arial" w:cs="Arial"/>
              </w:rPr>
              <w:t>худалдан авалтын үүрэг, тайлагналын шаардлагыг тодорхойлов.</w:t>
            </w:r>
          </w:p>
        </w:tc>
      </w:tr>
      <w:tr w:rsidR="005F2845" w:rsidRPr="00563454" w14:paraId="3D9F73CF" w14:textId="77777777">
        <w:trPr>
          <w:trHeight w:val="1053"/>
        </w:trPr>
        <w:tc>
          <w:tcPr>
            <w:tcW w:w="2006" w:type="dxa"/>
          </w:tcPr>
          <w:p w14:paraId="1D58218E"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1995</w:t>
            </w:r>
            <w:r w:rsidRPr="00563454">
              <w:rPr>
                <w:rFonts w:ascii="Arial" w:hAnsi="Arial" w:cs="Arial"/>
                <w:b/>
                <w:spacing w:val="-2"/>
              </w:rPr>
              <w:t xml:space="preserve"> </w:t>
            </w:r>
            <w:r w:rsidRPr="00563454">
              <w:rPr>
                <w:rFonts w:ascii="Arial" w:hAnsi="Arial" w:cs="Arial"/>
                <w:b/>
                <w:spacing w:val="-5"/>
              </w:rPr>
              <w:t>он</w:t>
            </w:r>
          </w:p>
        </w:tc>
        <w:tc>
          <w:tcPr>
            <w:tcW w:w="7012" w:type="dxa"/>
          </w:tcPr>
          <w:p w14:paraId="590C0818" w14:textId="77777777" w:rsidR="005F2845" w:rsidRPr="00563454" w:rsidRDefault="0033177E" w:rsidP="0012552E">
            <w:pPr>
              <w:pStyle w:val="TableParagraph"/>
              <w:tabs>
                <w:tab w:val="left" w:pos="3240"/>
              </w:tabs>
              <w:ind w:left="108" w:right="857"/>
              <w:jc w:val="both"/>
              <w:rPr>
                <w:rFonts w:ascii="Arial" w:hAnsi="Arial" w:cs="Arial"/>
              </w:rPr>
            </w:pPr>
            <w:r w:rsidRPr="00563454">
              <w:rPr>
                <w:rFonts w:ascii="Arial" w:hAnsi="Arial" w:cs="Arial"/>
              </w:rPr>
              <w:t>"Ногоон Засгийн газрын үйл ажиллагааны анхны төлөвлөгөө"-г</w:t>
            </w:r>
            <w:r w:rsidRPr="00563454">
              <w:rPr>
                <w:rFonts w:ascii="Arial" w:hAnsi="Arial" w:cs="Arial"/>
                <w:spacing w:val="-4"/>
              </w:rPr>
              <w:t xml:space="preserve"> </w:t>
            </w:r>
            <w:r w:rsidRPr="00563454">
              <w:rPr>
                <w:rFonts w:ascii="Arial" w:hAnsi="Arial" w:cs="Arial"/>
              </w:rPr>
              <w:t>баталж,</w:t>
            </w:r>
            <w:r w:rsidRPr="00563454">
              <w:rPr>
                <w:rFonts w:ascii="Arial" w:hAnsi="Arial" w:cs="Arial"/>
                <w:spacing w:val="-4"/>
              </w:rPr>
              <w:t xml:space="preserve"> </w:t>
            </w:r>
            <w:r w:rsidRPr="00563454">
              <w:rPr>
                <w:rFonts w:ascii="Arial" w:hAnsi="Arial" w:cs="Arial"/>
              </w:rPr>
              <w:t>2000</w:t>
            </w:r>
            <w:r w:rsidRPr="00563454">
              <w:rPr>
                <w:rFonts w:ascii="Arial" w:hAnsi="Arial" w:cs="Arial"/>
                <w:spacing w:val="-7"/>
              </w:rPr>
              <w:t xml:space="preserve"> </w:t>
            </w:r>
            <w:r w:rsidRPr="00563454">
              <w:rPr>
                <w:rFonts w:ascii="Arial" w:hAnsi="Arial" w:cs="Arial"/>
              </w:rPr>
              <w:t>он</w:t>
            </w:r>
            <w:r w:rsidRPr="00563454">
              <w:rPr>
                <w:rFonts w:ascii="Arial" w:hAnsi="Arial" w:cs="Arial"/>
                <w:spacing w:val="-6"/>
              </w:rPr>
              <w:t xml:space="preserve"> </w:t>
            </w:r>
            <w:r w:rsidRPr="00563454">
              <w:rPr>
                <w:rFonts w:ascii="Arial" w:hAnsi="Arial" w:cs="Arial"/>
              </w:rPr>
              <w:t>гэхэд</w:t>
            </w:r>
            <w:r w:rsidRPr="00563454">
              <w:rPr>
                <w:rFonts w:ascii="Arial" w:hAnsi="Arial" w:cs="Arial"/>
                <w:spacing w:val="-6"/>
              </w:rPr>
              <w:t xml:space="preserve"> </w:t>
            </w:r>
            <w:r w:rsidRPr="00563454">
              <w:rPr>
                <w:rFonts w:ascii="Arial" w:hAnsi="Arial" w:cs="Arial"/>
              </w:rPr>
              <w:t>төрийн</w:t>
            </w:r>
            <w:r w:rsidRPr="00563454">
              <w:rPr>
                <w:rFonts w:ascii="Arial" w:hAnsi="Arial" w:cs="Arial"/>
                <w:spacing w:val="-6"/>
              </w:rPr>
              <w:t xml:space="preserve"> </w:t>
            </w:r>
            <w:r w:rsidRPr="00563454">
              <w:rPr>
                <w:rFonts w:ascii="Arial" w:hAnsi="Arial" w:cs="Arial"/>
              </w:rPr>
              <w:t>худалдан авалтыг ногооруулах арга хэмжээг тодорхойлов.</w:t>
            </w:r>
          </w:p>
        </w:tc>
      </w:tr>
      <w:tr w:rsidR="005F2845" w:rsidRPr="00563454" w14:paraId="385C4CBA" w14:textId="77777777" w:rsidTr="00563454">
        <w:trPr>
          <w:trHeight w:val="756"/>
        </w:trPr>
        <w:tc>
          <w:tcPr>
            <w:tcW w:w="2006" w:type="dxa"/>
          </w:tcPr>
          <w:p w14:paraId="292AA60A"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2000</w:t>
            </w:r>
            <w:r w:rsidRPr="00563454">
              <w:rPr>
                <w:rFonts w:ascii="Arial" w:hAnsi="Arial" w:cs="Arial"/>
                <w:b/>
                <w:spacing w:val="-1"/>
              </w:rPr>
              <w:t xml:space="preserve"> </w:t>
            </w:r>
            <w:r w:rsidRPr="00563454">
              <w:rPr>
                <w:rFonts w:ascii="Arial" w:hAnsi="Arial" w:cs="Arial"/>
                <w:b/>
              </w:rPr>
              <w:t>оны</w:t>
            </w:r>
            <w:r w:rsidRPr="00563454">
              <w:rPr>
                <w:rFonts w:ascii="Arial" w:hAnsi="Arial" w:cs="Arial"/>
                <w:b/>
                <w:spacing w:val="-2"/>
              </w:rPr>
              <w:t xml:space="preserve"> </w:t>
            </w:r>
            <w:r w:rsidRPr="00563454">
              <w:rPr>
                <w:rFonts w:ascii="Arial" w:hAnsi="Arial" w:cs="Arial"/>
                <w:b/>
              </w:rPr>
              <w:t xml:space="preserve">5 </w:t>
            </w:r>
            <w:r w:rsidRPr="00563454">
              <w:rPr>
                <w:rFonts w:ascii="Arial" w:hAnsi="Arial" w:cs="Arial"/>
                <w:b/>
                <w:spacing w:val="-5"/>
              </w:rPr>
              <w:t>сар</w:t>
            </w:r>
          </w:p>
        </w:tc>
        <w:tc>
          <w:tcPr>
            <w:tcW w:w="7012" w:type="dxa"/>
          </w:tcPr>
          <w:p w14:paraId="64309F4E" w14:textId="77777777" w:rsidR="005F2845" w:rsidRPr="00563454" w:rsidRDefault="0033177E" w:rsidP="0012552E">
            <w:pPr>
              <w:pStyle w:val="TableParagraph"/>
              <w:tabs>
                <w:tab w:val="left" w:pos="3240"/>
              </w:tabs>
              <w:ind w:left="108"/>
              <w:jc w:val="both"/>
              <w:rPr>
                <w:rFonts w:ascii="Arial" w:hAnsi="Arial" w:cs="Arial"/>
              </w:rPr>
            </w:pPr>
            <w:r w:rsidRPr="00563454">
              <w:rPr>
                <w:rFonts w:ascii="Arial" w:hAnsi="Arial" w:cs="Arial"/>
              </w:rPr>
              <w:t>"Ногоон</w:t>
            </w:r>
            <w:r w:rsidRPr="00563454">
              <w:rPr>
                <w:rFonts w:ascii="Arial" w:hAnsi="Arial" w:cs="Arial"/>
                <w:spacing w:val="-3"/>
              </w:rPr>
              <w:t xml:space="preserve"> </w:t>
            </w:r>
            <w:r w:rsidRPr="00563454">
              <w:rPr>
                <w:rFonts w:ascii="Arial" w:hAnsi="Arial" w:cs="Arial"/>
              </w:rPr>
              <w:t>худалдан</w:t>
            </w:r>
            <w:r w:rsidRPr="00563454">
              <w:rPr>
                <w:rFonts w:ascii="Arial" w:hAnsi="Arial" w:cs="Arial"/>
                <w:spacing w:val="-3"/>
              </w:rPr>
              <w:t xml:space="preserve"> </w:t>
            </w:r>
            <w:r w:rsidRPr="00563454">
              <w:rPr>
                <w:rFonts w:ascii="Arial" w:hAnsi="Arial" w:cs="Arial"/>
              </w:rPr>
              <w:t>авалтыг</w:t>
            </w:r>
            <w:r w:rsidRPr="00563454">
              <w:rPr>
                <w:rFonts w:ascii="Arial" w:hAnsi="Arial" w:cs="Arial"/>
                <w:spacing w:val="-2"/>
              </w:rPr>
              <w:t xml:space="preserve"> </w:t>
            </w:r>
            <w:r w:rsidRPr="00563454">
              <w:rPr>
                <w:rFonts w:ascii="Arial" w:hAnsi="Arial" w:cs="Arial"/>
              </w:rPr>
              <w:t>дэмжих</w:t>
            </w:r>
            <w:r w:rsidRPr="00563454">
              <w:rPr>
                <w:rFonts w:ascii="Arial" w:hAnsi="Arial" w:cs="Arial"/>
                <w:spacing w:val="-2"/>
              </w:rPr>
              <w:t xml:space="preserve"> </w:t>
            </w:r>
            <w:r w:rsidRPr="00563454">
              <w:rPr>
                <w:rFonts w:ascii="Arial" w:hAnsi="Arial" w:cs="Arial"/>
              </w:rPr>
              <w:t>хууль"</w:t>
            </w:r>
            <w:r w:rsidRPr="00563454">
              <w:rPr>
                <w:rFonts w:ascii="Arial" w:hAnsi="Arial" w:cs="Arial"/>
                <w:spacing w:val="-6"/>
              </w:rPr>
              <w:t xml:space="preserve"> </w:t>
            </w:r>
            <w:r w:rsidRPr="00563454">
              <w:rPr>
                <w:rFonts w:ascii="Arial" w:hAnsi="Arial" w:cs="Arial"/>
              </w:rPr>
              <w:t>(Хууль</w:t>
            </w:r>
            <w:r w:rsidRPr="00563454">
              <w:rPr>
                <w:rFonts w:ascii="Arial" w:hAnsi="Arial" w:cs="Arial"/>
                <w:spacing w:val="-3"/>
              </w:rPr>
              <w:t xml:space="preserve"> </w:t>
            </w:r>
            <w:r w:rsidRPr="00563454">
              <w:rPr>
                <w:rFonts w:ascii="Arial" w:hAnsi="Arial" w:cs="Arial"/>
              </w:rPr>
              <w:t>№19) батлагдаж,</w:t>
            </w:r>
            <w:r w:rsidRPr="00563454">
              <w:rPr>
                <w:rFonts w:ascii="Arial" w:hAnsi="Arial" w:cs="Arial"/>
                <w:spacing w:val="-9"/>
              </w:rPr>
              <w:t xml:space="preserve"> </w:t>
            </w:r>
            <w:r w:rsidRPr="00563454">
              <w:rPr>
                <w:rFonts w:ascii="Arial" w:hAnsi="Arial" w:cs="Arial"/>
              </w:rPr>
              <w:t>6-р</w:t>
            </w:r>
            <w:r w:rsidRPr="00563454">
              <w:rPr>
                <w:rFonts w:ascii="Arial" w:hAnsi="Arial" w:cs="Arial"/>
                <w:spacing w:val="-7"/>
              </w:rPr>
              <w:t xml:space="preserve"> </w:t>
            </w:r>
            <w:r w:rsidRPr="00563454">
              <w:rPr>
                <w:rFonts w:ascii="Arial" w:hAnsi="Arial" w:cs="Arial"/>
              </w:rPr>
              <w:t>зүйлээр</w:t>
            </w:r>
            <w:r w:rsidRPr="00563454">
              <w:rPr>
                <w:rFonts w:ascii="Arial" w:hAnsi="Arial" w:cs="Arial"/>
                <w:spacing w:val="-7"/>
              </w:rPr>
              <w:t xml:space="preserve"> </w:t>
            </w:r>
            <w:r w:rsidRPr="00563454">
              <w:rPr>
                <w:rFonts w:ascii="Arial" w:hAnsi="Arial" w:cs="Arial"/>
              </w:rPr>
              <w:t>байгаль</w:t>
            </w:r>
            <w:r w:rsidRPr="00563454">
              <w:rPr>
                <w:rFonts w:ascii="Arial" w:hAnsi="Arial" w:cs="Arial"/>
                <w:spacing w:val="-8"/>
              </w:rPr>
              <w:t xml:space="preserve"> </w:t>
            </w:r>
            <w:r w:rsidRPr="00563454">
              <w:rPr>
                <w:rFonts w:ascii="Arial" w:hAnsi="Arial" w:cs="Arial"/>
              </w:rPr>
              <w:t>орчны</w:t>
            </w:r>
            <w:r w:rsidRPr="00563454">
              <w:rPr>
                <w:rFonts w:ascii="Arial" w:hAnsi="Arial" w:cs="Arial"/>
                <w:spacing w:val="-7"/>
              </w:rPr>
              <w:t xml:space="preserve"> </w:t>
            </w:r>
            <w:r w:rsidRPr="00563454">
              <w:rPr>
                <w:rFonts w:ascii="Arial" w:hAnsi="Arial" w:cs="Arial"/>
              </w:rPr>
              <w:t>шинж</w:t>
            </w:r>
            <w:r w:rsidRPr="00563454">
              <w:rPr>
                <w:rFonts w:ascii="Arial" w:hAnsi="Arial" w:cs="Arial"/>
                <w:spacing w:val="-8"/>
              </w:rPr>
              <w:t xml:space="preserve"> </w:t>
            </w:r>
            <w:r w:rsidRPr="00563454">
              <w:rPr>
                <w:rFonts w:ascii="Arial" w:hAnsi="Arial" w:cs="Arial"/>
                <w:spacing w:val="-2"/>
              </w:rPr>
              <w:t>чанартай</w:t>
            </w:r>
            <w:r w:rsidR="00563454" w:rsidRPr="00563454">
              <w:rPr>
                <w:rFonts w:ascii="Arial" w:hAnsi="Arial" w:cs="Arial"/>
              </w:rPr>
              <w:t xml:space="preserve"> бүтээгдэхүүнийг</w:t>
            </w:r>
            <w:r w:rsidR="00563454" w:rsidRPr="00563454">
              <w:rPr>
                <w:rFonts w:ascii="Arial" w:hAnsi="Arial" w:cs="Arial"/>
                <w:spacing w:val="-13"/>
              </w:rPr>
              <w:t xml:space="preserve"> </w:t>
            </w:r>
            <w:r w:rsidR="00563454" w:rsidRPr="00563454">
              <w:rPr>
                <w:rFonts w:ascii="Arial" w:hAnsi="Arial" w:cs="Arial"/>
              </w:rPr>
              <w:t>худалдан</w:t>
            </w:r>
            <w:r w:rsidR="00563454" w:rsidRPr="00563454">
              <w:rPr>
                <w:rFonts w:ascii="Arial" w:hAnsi="Arial" w:cs="Arial"/>
                <w:spacing w:val="-15"/>
              </w:rPr>
              <w:t xml:space="preserve"> </w:t>
            </w:r>
            <w:r w:rsidR="00563454" w:rsidRPr="00563454">
              <w:rPr>
                <w:rFonts w:ascii="Arial" w:hAnsi="Arial" w:cs="Arial"/>
              </w:rPr>
              <w:t>авах</w:t>
            </w:r>
            <w:r w:rsidR="00563454" w:rsidRPr="00563454">
              <w:rPr>
                <w:rFonts w:ascii="Arial" w:hAnsi="Arial" w:cs="Arial"/>
                <w:spacing w:val="-14"/>
              </w:rPr>
              <w:t xml:space="preserve"> </w:t>
            </w:r>
            <w:r w:rsidR="00563454" w:rsidRPr="00563454">
              <w:rPr>
                <w:rFonts w:ascii="Arial" w:hAnsi="Arial" w:cs="Arial"/>
              </w:rPr>
              <w:t>"Үндсэн</w:t>
            </w:r>
            <w:r w:rsidR="00563454" w:rsidRPr="00563454">
              <w:rPr>
                <w:rFonts w:ascii="Arial" w:hAnsi="Arial" w:cs="Arial"/>
                <w:spacing w:val="-15"/>
              </w:rPr>
              <w:t xml:space="preserve"> </w:t>
            </w:r>
            <w:r w:rsidR="00563454" w:rsidRPr="00563454">
              <w:rPr>
                <w:rFonts w:ascii="Arial" w:hAnsi="Arial" w:cs="Arial"/>
              </w:rPr>
              <w:t xml:space="preserve">бодлого"-г </w:t>
            </w:r>
            <w:r w:rsidR="00563454" w:rsidRPr="00563454">
              <w:rPr>
                <w:rFonts w:ascii="Arial" w:hAnsi="Arial" w:cs="Arial"/>
                <w:spacing w:val="-2"/>
              </w:rPr>
              <w:t>баталсан.</w:t>
            </w:r>
          </w:p>
        </w:tc>
      </w:tr>
      <w:tr w:rsidR="005F2845" w:rsidRPr="00563454" w14:paraId="30930444" w14:textId="77777777" w:rsidTr="00563454">
        <w:trPr>
          <w:trHeight w:val="891"/>
        </w:trPr>
        <w:tc>
          <w:tcPr>
            <w:tcW w:w="2006" w:type="dxa"/>
          </w:tcPr>
          <w:p w14:paraId="47F849CC"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2001</w:t>
            </w:r>
            <w:r w:rsidRPr="00563454">
              <w:rPr>
                <w:rFonts w:ascii="Arial" w:hAnsi="Arial" w:cs="Arial"/>
                <w:b/>
                <w:spacing w:val="2"/>
              </w:rPr>
              <w:t xml:space="preserve"> </w:t>
            </w:r>
            <w:r w:rsidRPr="00563454">
              <w:rPr>
                <w:rFonts w:ascii="Arial" w:hAnsi="Arial" w:cs="Arial"/>
                <w:b/>
              </w:rPr>
              <w:t xml:space="preserve">оны 1 </w:t>
            </w:r>
            <w:r w:rsidRPr="00563454">
              <w:rPr>
                <w:rFonts w:ascii="Arial" w:hAnsi="Arial" w:cs="Arial"/>
                <w:b/>
                <w:spacing w:val="-5"/>
              </w:rPr>
              <w:t>сар</w:t>
            </w:r>
          </w:p>
        </w:tc>
        <w:tc>
          <w:tcPr>
            <w:tcW w:w="7012" w:type="dxa"/>
          </w:tcPr>
          <w:p w14:paraId="1B33E2DD" w14:textId="77777777" w:rsidR="005F2845" w:rsidRPr="00563454" w:rsidRDefault="0033177E" w:rsidP="0012552E">
            <w:pPr>
              <w:pStyle w:val="TableParagraph"/>
              <w:tabs>
                <w:tab w:val="left" w:pos="3240"/>
              </w:tabs>
              <w:ind w:left="108"/>
              <w:jc w:val="both"/>
              <w:rPr>
                <w:rFonts w:ascii="Arial" w:hAnsi="Arial" w:cs="Arial"/>
              </w:rPr>
            </w:pPr>
            <w:r w:rsidRPr="00563454">
              <w:rPr>
                <w:rFonts w:ascii="Arial" w:hAnsi="Arial" w:cs="Arial"/>
              </w:rPr>
              <w:t>"Ногоон</w:t>
            </w:r>
            <w:r w:rsidRPr="00563454">
              <w:rPr>
                <w:rFonts w:ascii="Arial" w:hAnsi="Arial" w:cs="Arial"/>
                <w:spacing w:val="-7"/>
              </w:rPr>
              <w:t xml:space="preserve"> </w:t>
            </w:r>
            <w:r w:rsidRPr="00563454">
              <w:rPr>
                <w:rFonts w:ascii="Arial" w:hAnsi="Arial" w:cs="Arial"/>
              </w:rPr>
              <w:t>худалдан</w:t>
            </w:r>
            <w:r w:rsidRPr="00563454">
              <w:rPr>
                <w:rFonts w:ascii="Arial" w:hAnsi="Arial" w:cs="Arial"/>
                <w:spacing w:val="-7"/>
              </w:rPr>
              <w:t xml:space="preserve"> </w:t>
            </w:r>
            <w:r w:rsidRPr="00563454">
              <w:rPr>
                <w:rFonts w:ascii="Arial" w:hAnsi="Arial" w:cs="Arial"/>
              </w:rPr>
              <w:t>авалтыг</w:t>
            </w:r>
            <w:r w:rsidRPr="00563454">
              <w:rPr>
                <w:rFonts w:ascii="Arial" w:hAnsi="Arial" w:cs="Arial"/>
                <w:spacing w:val="-6"/>
              </w:rPr>
              <w:t xml:space="preserve"> </w:t>
            </w:r>
            <w:r w:rsidRPr="00563454">
              <w:rPr>
                <w:rFonts w:ascii="Arial" w:hAnsi="Arial" w:cs="Arial"/>
              </w:rPr>
              <w:t>дэмжих</w:t>
            </w:r>
            <w:r w:rsidRPr="00563454">
              <w:rPr>
                <w:rFonts w:ascii="Arial" w:hAnsi="Arial" w:cs="Arial"/>
                <w:spacing w:val="-6"/>
              </w:rPr>
              <w:t xml:space="preserve"> </w:t>
            </w:r>
            <w:r w:rsidRPr="00563454">
              <w:rPr>
                <w:rFonts w:ascii="Arial" w:hAnsi="Arial" w:cs="Arial"/>
              </w:rPr>
              <w:t>хууль"</w:t>
            </w:r>
            <w:r w:rsidRPr="00563454">
              <w:rPr>
                <w:rFonts w:ascii="Arial" w:hAnsi="Arial" w:cs="Arial"/>
                <w:spacing w:val="-10"/>
              </w:rPr>
              <w:t xml:space="preserve"> </w:t>
            </w:r>
            <w:r w:rsidRPr="00563454">
              <w:rPr>
                <w:rFonts w:ascii="Arial" w:hAnsi="Arial" w:cs="Arial"/>
              </w:rPr>
              <w:t>хүчин</w:t>
            </w:r>
            <w:r w:rsidRPr="00563454">
              <w:rPr>
                <w:rFonts w:ascii="Arial" w:hAnsi="Arial" w:cs="Arial"/>
                <w:spacing w:val="-7"/>
              </w:rPr>
              <w:t xml:space="preserve"> </w:t>
            </w:r>
            <w:r w:rsidRPr="00563454">
              <w:rPr>
                <w:rFonts w:ascii="Arial" w:hAnsi="Arial" w:cs="Arial"/>
              </w:rPr>
              <w:t>төгөлдөр болж, 101 төрлийн бүтээгдэхүүний жагсаалт болон стандартуудыг гаргасан.</w:t>
            </w:r>
          </w:p>
        </w:tc>
      </w:tr>
      <w:tr w:rsidR="005F2845" w:rsidRPr="00563454" w14:paraId="3D6FA0B7" w14:textId="77777777">
        <w:trPr>
          <w:trHeight w:val="1053"/>
        </w:trPr>
        <w:tc>
          <w:tcPr>
            <w:tcW w:w="2006" w:type="dxa"/>
          </w:tcPr>
          <w:p w14:paraId="13175F3A"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2007</w:t>
            </w:r>
            <w:r w:rsidRPr="00563454">
              <w:rPr>
                <w:rFonts w:ascii="Arial" w:hAnsi="Arial" w:cs="Arial"/>
                <w:b/>
                <w:spacing w:val="-2"/>
              </w:rPr>
              <w:t xml:space="preserve"> </w:t>
            </w:r>
            <w:r w:rsidRPr="00563454">
              <w:rPr>
                <w:rFonts w:ascii="Arial" w:hAnsi="Arial" w:cs="Arial"/>
                <w:b/>
                <w:spacing w:val="-5"/>
              </w:rPr>
              <w:t>он</w:t>
            </w:r>
          </w:p>
        </w:tc>
        <w:tc>
          <w:tcPr>
            <w:tcW w:w="7012" w:type="dxa"/>
          </w:tcPr>
          <w:p w14:paraId="02ACE23B" w14:textId="77777777" w:rsidR="005F2845" w:rsidRPr="00563454" w:rsidRDefault="0033177E" w:rsidP="0012552E">
            <w:pPr>
              <w:pStyle w:val="TableParagraph"/>
              <w:tabs>
                <w:tab w:val="left" w:pos="3240"/>
              </w:tabs>
              <w:ind w:left="108"/>
              <w:jc w:val="both"/>
              <w:rPr>
                <w:rFonts w:ascii="Arial" w:hAnsi="Arial" w:cs="Arial"/>
              </w:rPr>
            </w:pPr>
            <w:r w:rsidRPr="00563454">
              <w:rPr>
                <w:rFonts w:ascii="Arial" w:hAnsi="Arial" w:cs="Arial"/>
              </w:rPr>
              <w:t>"Ногоон</w:t>
            </w:r>
            <w:r w:rsidRPr="00563454">
              <w:rPr>
                <w:rFonts w:ascii="Arial" w:hAnsi="Arial" w:cs="Arial"/>
                <w:spacing w:val="-9"/>
              </w:rPr>
              <w:t xml:space="preserve"> </w:t>
            </w:r>
            <w:r w:rsidRPr="00563454">
              <w:rPr>
                <w:rFonts w:ascii="Arial" w:hAnsi="Arial" w:cs="Arial"/>
              </w:rPr>
              <w:t>гэрээг</w:t>
            </w:r>
            <w:r w:rsidRPr="00563454">
              <w:rPr>
                <w:rFonts w:ascii="Arial" w:hAnsi="Arial" w:cs="Arial"/>
                <w:spacing w:val="-8"/>
              </w:rPr>
              <w:t xml:space="preserve"> </w:t>
            </w:r>
            <w:r w:rsidRPr="00563454">
              <w:rPr>
                <w:rFonts w:ascii="Arial" w:hAnsi="Arial" w:cs="Arial"/>
              </w:rPr>
              <w:t>дэмжих</w:t>
            </w:r>
            <w:r w:rsidRPr="00563454">
              <w:rPr>
                <w:rFonts w:ascii="Arial" w:hAnsi="Arial" w:cs="Arial"/>
                <w:spacing w:val="-9"/>
              </w:rPr>
              <w:t xml:space="preserve"> </w:t>
            </w:r>
            <w:r w:rsidRPr="00563454">
              <w:rPr>
                <w:rFonts w:ascii="Arial" w:hAnsi="Arial" w:cs="Arial"/>
              </w:rPr>
              <w:t>хууль"-ийг</w:t>
            </w:r>
            <w:r w:rsidRPr="00563454">
              <w:rPr>
                <w:rFonts w:ascii="Arial" w:hAnsi="Arial" w:cs="Arial"/>
                <w:spacing w:val="-8"/>
              </w:rPr>
              <w:t xml:space="preserve"> </w:t>
            </w:r>
            <w:r w:rsidRPr="00563454">
              <w:rPr>
                <w:rFonts w:ascii="Arial" w:hAnsi="Arial" w:cs="Arial"/>
              </w:rPr>
              <w:t>баталж,</w:t>
            </w:r>
            <w:r w:rsidRPr="00563454">
              <w:rPr>
                <w:rFonts w:ascii="Arial" w:hAnsi="Arial" w:cs="Arial"/>
                <w:spacing w:val="-9"/>
              </w:rPr>
              <w:t xml:space="preserve"> </w:t>
            </w:r>
            <w:r w:rsidRPr="00563454">
              <w:rPr>
                <w:rFonts w:ascii="Arial" w:hAnsi="Arial" w:cs="Arial"/>
              </w:rPr>
              <w:t>"Ногоон</w:t>
            </w:r>
            <w:r w:rsidRPr="00563454">
              <w:rPr>
                <w:rFonts w:ascii="Arial" w:hAnsi="Arial" w:cs="Arial"/>
                <w:spacing w:val="-9"/>
              </w:rPr>
              <w:t xml:space="preserve"> </w:t>
            </w:r>
            <w:r w:rsidRPr="00563454">
              <w:rPr>
                <w:rFonts w:ascii="Arial" w:hAnsi="Arial" w:cs="Arial"/>
              </w:rPr>
              <w:t>худалдан авалтын хууль"-д нэмэлт болгон гэрээ хийх шинэ шаардлагуудыг дэвшүүлсэн.</w:t>
            </w:r>
          </w:p>
        </w:tc>
      </w:tr>
      <w:tr w:rsidR="005F2845" w:rsidRPr="00563454" w14:paraId="64FD6917" w14:textId="77777777" w:rsidTr="00563454">
        <w:trPr>
          <w:trHeight w:val="729"/>
        </w:trPr>
        <w:tc>
          <w:tcPr>
            <w:tcW w:w="2006" w:type="dxa"/>
          </w:tcPr>
          <w:p w14:paraId="7E75578F"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2015</w:t>
            </w:r>
            <w:r w:rsidRPr="00563454">
              <w:rPr>
                <w:rFonts w:ascii="Arial" w:hAnsi="Arial" w:cs="Arial"/>
                <w:b/>
                <w:spacing w:val="-3"/>
              </w:rPr>
              <w:t xml:space="preserve"> </w:t>
            </w:r>
            <w:r w:rsidRPr="00563454">
              <w:rPr>
                <w:rFonts w:ascii="Arial" w:hAnsi="Arial" w:cs="Arial"/>
                <w:b/>
              </w:rPr>
              <w:t>оны</w:t>
            </w:r>
            <w:r w:rsidRPr="00563454">
              <w:rPr>
                <w:rFonts w:ascii="Arial" w:hAnsi="Arial" w:cs="Arial"/>
                <w:b/>
                <w:spacing w:val="-1"/>
              </w:rPr>
              <w:t xml:space="preserve"> </w:t>
            </w:r>
            <w:r w:rsidRPr="00563454">
              <w:rPr>
                <w:rFonts w:ascii="Arial" w:hAnsi="Arial" w:cs="Arial"/>
                <w:b/>
              </w:rPr>
              <w:t>2</w:t>
            </w:r>
            <w:r w:rsidRPr="00563454">
              <w:rPr>
                <w:rFonts w:ascii="Arial" w:hAnsi="Arial" w:cs="Arial"/>
                <w:b/>
                <w:spacing w:val="-1"/>
              </w:rPr>
              <w:t xml:space="preserve"> </w:t>
            </w:r>
            <w:r w:rsidRPr="00563454">
              <w:rPr>
                <w:rFonts w:ascii="Arial" w:hAnsi="Arial" w:cs="Arial"/>
                <w:b/>
                <w:spacing w:val="-5"/>
              </w:rPr>
              <w:t>сар</w:t>
            </w:r>
          </w:p>
        </w:tc>
        <w:tc>
          <w:tcPr>
            <w:tcW w:w="7012" w:type="dxa"/>
          </w:tcPr>
          <w:p w14:paraId="76ACF9F0" w14:textId="77777777" w:rsidR="005F2845" w:rsidRPr="00563454" w:rsidRDefault="0033177E" w:rsidP="0012552E">
            <w:pPr>
              <w:pStyle w:val="TableParagraph"/>
              <w:tabs>
                <w:tab w:val="left" w:pos="3240"/>
              </w:tabs>
              <w:ind w:left="108" w:right="100"/>
              <w:jc w:val="both"/>
              <w:rPr>
                <w:rFonts w:ascii="Arial" w:hAnsi="Arial" w:cs="Arial"/>
              </w:rPr>
            </w:pPr>
            <w:r w:rsidRPr="00563454">
              <w:rPr>
                <w:rFonts w:ascii="Arial" w:hAnsi="Arial" w:cs="Arial"/>
              </w:rPr>
              <w:t>Үндсэн бодлого шинэчлэгдэж, ухаалаг гар утас, металл хаалга, фанер хавтан зэрэг 270 төрлийн бүтээгдэхүүний жагсаалт батлагдсан.</w:t>
            </w:r>
          </w:p>
        </w:tc>
      </w:tr>
    </w:tbl>
    <w:p w14:paraId="68B58FC3" w14:textId="77777777" w:rsidR="00563454" w:rsidRDefault="00563454" w:rsidP="0012552E">
      <w:pPr>
        <w:tabs>
          <w:tab w:val="left" w:pos="3240"/>
        </w:tabs>
        <w:ind w:left="1027"/>
        <w:jc w:val="both"/>
        <w:rPr>
          <w:rFonts w:ascii="Arial" w:hAnsi="Arial" w:cs="Arial"/>
          <w:i/>
          <w:sz w:val="24"/>
        </w:rPr>
      </w:pPr>
    </w:p>
    <w:p w14:paraId="18592813" w14:textId="77777777" w:rsidR="005F2845" w:rsidRDefault="0033177E" w:rsidP="0012552E">
      <w:pPr>
        <w:tabs>
          <w:tab w:val="left" w:pos="3240"/>
        </w:tabs>
        <w:ind w:left="1027"/>
        <w:jc w:val="both"/>
        <w:rPr>
          <w:rFonts w:ascii="Arial" w:hAnsi="Arial" w:cs="Arial"/>
          <w:i/>
          <w:spacing w:val="-2"/>
          <w:sz w:val="24"/>
        </w:rPr>
      </w:pPr>
      <w:r w:rsidRPr="001024EB">
        <w:rPr>
          <w:rFonts w:ascii="Arial" w:hAnsi="Arial" w:cs="Arial"/>
          <w:i/>
          <w:sz w:val="24"/>
        </w:rPr>
        <w:t>Японы</w:t>
      </w:r>
      <w:r w:rsidRPr="001024EB">
        <w:rPr>
          <w:rFonts w:ascii="Arial" w:hAnsi="Arial" w:cs="Arial"/>
          <w:i/>
          <w:spacing w:val="-2"/>
          <w:sz w:val="24"/>
        </w:rPr>
        <w:t xml:space="preserve"> </w:t>
      </w:r>
      <w:r w:rsidRPr="001024EB">
        <w:rPr>
          <w:rFonts w:ascii="Arial" w:hAnsi="Arial" w:cs="Arial"/>
          <w:i/>
          <w:sz w:val="24"/>
        </w:rPr>
        <w:t>ногоон</w:t>
      </w:r>
      <w:r w:rsidRPr="001024EB">
        <w:rPr>
          <w:rFonts w:ascii="Arial" w:hAnsi="Arial" w:cs="Arial"/>
          <w:i/>
          <w:spacing w:val="-4"/>
          <w:sz w:val="24"/>
        </w:rPr>
        <w:t xml:space="preserve"> </w:t>
      </w:r>
      <w:r w:rsidRPr="001024EB">
        <w:rPr>
          <w:rFonts w:ascii="Arial" w:hAnsi="Arial" w:cs="Arial"/>
          <w:i/>
          <w:sz w:val="24"/>
        </w:rPr>
        <w:t>худалдан</w:t>
      </w:r>
      <w:r w:rsidRPr="001024EB">
        <w:rPr>
          <w:rFonts w:ascii="Arial" w:hAnsi="Arial" w:cs="Arial"/>
          <w:i/>
          <w:spacing w:val="-3"/>
          <w:sz w:val="24"/>
        </w:rPr>
        <w:t xml:space="preserve"> </w:t>
      </w:r>
      <w:r w:rsidRPr="001024EB">
        <w:rPr>
          <w:rFonts w:ascii="Arial" w:hAnsi="Arial" w:cs="Arial"/>
          <w:i/>
          <w:sz w:val="24"/>
        </w:rPr>
        <w:t>авалтын</w:t>
      </w:r>
      <w:r w:rsidRPr="001024EB">
        <w:rPr>
          <w:rFonts w:ascii="Arial" w:hAnsi="Arial" w:cs="Arial"/>
          <w:i/>
          <w:spacing w:val="-3"/>
          <w:sz w:val="24"/>
        </w:rPr>
        <w:t xml:space="preserve"> </w:t>
      </w:r>
      <w:r w:rsidRPr="001024EB">
        <w:rPr>
          <w:rFonts w:ascii="Arial" w:hAnsi="Arial" w:cs="Arial"/>
          <w:i/>
          <w:spacing w:val="-2"/>
          <w:sz w:val="24"/>
        </w:rPr>
        <w:t>хэрэгжилт:</w:t>
      </w:r>
    </w:p>
    <w:p w14:paraId="2F631A86" w14:textId="77777777" w:rsidR="00563454" w:rsidRPr="001024EB" w:rsidRDefault="00563454" w:rsidP="0012552E">
      <w:pPr>
        <w:tabs>
          <w:tab w:val="left" w:pos="3240"/>
        </w:tabs>
        <w:ind w:left="1027"/>
        <w:jc w:val="both"/>
        <w:rPr>
          <w:rFonts w:ascii="Arial" w:hAnsi="Arial" w:cs="Arial"/>
          <w:i/>
          <w:sz w:val="24"/>
        </w:rPr>
      </w:pPr>
    </w:p>
    <w:p w14:paraId="07FD544F" w14:textId="77777777" w:rsidR="005F2845" w:rsidRDefault="0033177E" w:rsidP="0012552E">
      <w:pPr>
        <w:pStyle w:val="ListParagraph"/>
        <w:numPr>
          <w:ilvl w:val="0"/>
          <w:numId w:val="17"/>
        </w:numPr>
        <w:tabs>
          <w:tab w:val="left" w:pos="1205"/>
          <w:tab w:val="left" w:pos="3240"/>
        </w:tabs>
        <w:ind w:right="868" w:firstLine="719"/>
        <w:rPr>
          <w:rFonts w:ascii="Arial" w:hAnsi="Arial" w:cs="Arial"/>
          <w:sz w:val="24"/>
        </w:rPr>
      </w:pPr>
      <w:r w:rsidRPr="001024EB">
        <w:rPr>
          <w:rFonts w:ascii="Arial" w:hAnsi="Arial" w:cs="Arial"/>
          <w:sz w:val="24"/>
        </w:rPr>
        <w:t>"Ногоон худалдан авалтыг дэмжих хууль" (2001) -ийн дагуу, Төрийн ногоон худалдан авалт нь засгийн газрын бүх байгууллагуудад заавал мөрдөх зүйл</w:t>
      </w:r>
      <w:r w:rsidRPr="001024EB">
        <w:rPr>
          <w:rFonts w:ascii="Arial" w:hAnsi="Arial" w:cs="Arial"/>
          <w:spacing w:val="-9"/>
          <w:sz w:val="24"/>
        </w:rPr>
        <w:t xml:space="preserve"> </w:t>
      </w:r>
      <w:r w:rsidRPr="001024EB">
        <w:rPr>
          <w:rFonts w:ascii="Arial" w:hAnsi="Arial" w:cs="Arial"/>
          <w:sz w:val="24"/>
        </w:rPr>
        <w:t>бөгөөд</w:t>
      </w:r>
      <w:r w:rsidRPr="001024EB">
        <w:rPr>
          <w:rFonts w:ascii="Arial" w:hAnsi="Arial" w:cs="Arial"/>
          <w:spacing w:val="-10"/>
          <w:sz w:val="24"/>
        </w:rPr>
        <w:t xml:space="preserve"> </w:t>
      </w:r>
      <w:r w:rsidRPr="001024EB">
        <w:rPr>
          <w:rFonts w:ascii="Arial" w:hAnsi="Arial" w:cs="Arial"/>
          <w:sz w:val="24"/>
        </w:rPr>
        <w:t>орон</w:t>
      </w:r>
      <w:r w:rsidRPr="001024EB">
        <w:rPr>
          <w:rFonts w:ascii="Arial" w:hAnsi="Arial" w:cs="Arial"/>
          <w:spacing w:val="-11"/>
          <w:sz w:val="24"/>
        </w:rPr>
        <w:t xml:space="preserve"> </w:t>
      </w:r>
      <w:r w:rsidRPr="001024EB">
        <w:rPr>
          <w:rFonts w:ascii="Arial" w:hAnsi="Arial" w:cs="Arial"/>
          <w:sz w:val="24"/>
        </w:rPr>
        <w:t>нутгийн</w:t>
      </w:r>
      <w:r w:rsidRPr="001024EB">
        <w:rPr>
          <w:rFonts w:ascii="Arial" w:hAnsi="Arial" w:cs="Arial"/>
          <w:spacing w:val="-9"/>
          <w:sz w:val="24"/>
        </w:rPr>
        <w:t xml:space="preserve"> </w:t>
      </w:r>
      <w:r w:rsidRPr="001024EB">
        <w:rPr>
          <w:rFonts w:ascii="Arial" w:hAnsi="Arial" w:cs="Arial"/>
          <w:sz w:val="24"/>
        </w:rPr>
        <w:t>засгийн</w:t>
      </w:r>
      <w:r w:rsidRPr="001024EB">
        <w:rPr>
          <w:rFonts w:ascii="Arial" w:hAnsi="Arial" w:cs="Arial"/>
          <w:spacing w:val="-10"/>
          <w:sz w:val="24"/>
        </w:rPr>
        <w:t xml:space="preserve"> </w:t>
      </w:r>
      <w:r w:rsidRPr="001024EB">
        <w:rPr>
          <w:rFonts w:ascii="Arial" w:hAnsi="Arial" w:cs="Arial"/>
          <w:sz w:val="24"/>
        </w:rPr>
        <w:t>газрууд</w:t>
      </w:r>
      <w:r w:rsidRPr="001024EB">
        <w:rPr>
          <w:rFonts w:ascii="Arial" w:hAnsi="Arial" w:cs="Arial"/>
          <w:spacing w:val="-9"/>
          <w:sz w:val="24"/>
        </w:rPr>
        <w:t xml:space="preserve"> </w:t>
      </w:r>
      <w:r w:rsidRPr="001024EB">
        <w:rPr>
          <w:rFonts w:ascii="Arial" w:hAnsi="Arial" w:cs="Arial"/>
          <w:sz w:val="24"/>
        </w:rPr>
        <w:t>(ялангуяа</w:t>
      </w:r>
      <w:r w:rsidRPr="001024EB">
        <w:rPr>
          <w:rFonts w:ascii="Arial" w:hAnsi="Arial" w:cs="Arial"/>
          <w:spacing w:val="-9"/>
          <w:sz w:val="24"/>
        </w:rPr>
        <w:t xml:space="preserve"> </w:t>
      </w:r>
      <w:r w:rsidRPr="001024EB">
        <w:rPr>
          <w:rFonts w:ascii="Arial" w:hAnsi="Arial" w:cs="Arial"/>
          <w:sz w:val="24"/>
        </w:rPr>
        <w:t>мужууд,</w:t>
      </w:r>
      <w:r w:rsidRPr="001024EB">
        <w:rPr>
          <w:rFonts w:ascii="Arial" w:hAnsi="Arial" w:cs="Arial"/>
          <w:spacing w:val="-10"/>
          <w:sz w:val="24"/>
        </w:rPr>
        <w:t xml:space="preserve"> </w:t>
      </w:r>
      <w:r w:rsidRPr="001024EB">
        <w:rPr>
          <w:rFonts w:ascii="Arial" w:hAnsi="Arial" w:cs="Arial"/>
          <w:sz w:val="24"/>
        </w:rPr>
        <w:t>хотууд,</w:t>
      </w:r>
      <w:r w:rsidRPr="001024EB">
        <w:rPr>
          <w:rFonts w:ascii="Arial" w:hAnsi="Arial" w:cs="Arial"/>
          <w:spacing w:val="-9"/>
          <w:sz w:val="24"/>
        </w:rPr>
        <w:t xml:space="preserve"> </w:t>
      </w:r>
      <w:r w:rsidRPr="001024EB">
        <w:rPr>
          <w:rFonts w:ascii="Arial" w:hAnsi="Arial" w:cs="Arial"/>
          <w:sz w:val="24"/>
        </w:rPr>
        <w:t xml:space="preserve">суурингууд, тосгоны засаг захиргаанууд) хувийн хүсэлтийн дагуу хэрэгжүүлэх боломжтой. </w:t>
      </w:r>
      <w:r w:rsidRPr="001024EB">
        <w:rPr>
          <w:rFonts w:ascii="Arial" w:hAnsi="Arial" w:cs="Arial"/>
          <w:spacing w:val="-2"/>
          <w:sz w:val="24"/>
        </w:rPr>
        <w:t>Үүний</w:t>
      </w:r>
      <w:r w:rsidRPr="001024EB">
        <w:rPr>
          <w:rFonts w:ascii="Arial" w:hAnsi="Arial" w:cs="Arial"/>
          <w:spacing w:val="-4"/>
          <w:sz w:val="24"/>
        </w:rPr>
        <w:t xml:space="preserve"> </w:t>
      </w:r>
      <w:r w:rsidRPr="001024EB">
        <w:rPr>
          <w:rFonts w:ascii="Arial" w:hAnsi="Arial" w:cs="Arial"/>
          <w:spacing w:val="-2"/>
          <w:sz w:val="24"/>
        </w:rPr>
        <w:t>дагуу</w:t>
      </w:r>
      <w:r w:rsidRPr="001024EB">
        <w:rPr>
          <w:rFonts w:ascii="Arial" w:hAnsi="Arial" w:cs="Arial"/>
          <w:spacing w:val="-6"/>
          <w:sz w:val="24"/>
        </w:rPr>
        <w:t xml:space="preserve"> </w:t>
      </w:r>
      <w:r w:rsidRPr="001024EB">
        <w:rPr>
          <w:rFonts w:ascii="Arial" w:hAnsi="Arial" w:cs="Arial"/>
          <w:spacing w:val="-2"/>
          <w:sz w:val="24"/>
        </w:rPr>
        <w:t>засгийн</w:t>
      </w:r>
      <w:r w:rsidRPr="001024EB">
        <w:rPr>
          <w:rFonts w:ascii="Arial" w:hAnsi="Arial" w:cs="Arial"/>
          <w:spacing w:val="-6"/>
          <w:sz w:val="24"/>
        </w:rPr>
        <w:t xml:space="preserve"> </w:t>
      </w:r>
      <w:r w:rsidRPr="001024EB">
        <w:rPr>
          <w:rFonts w:ascii="Arial" w:hAnsi="Arial" w:cs="Arial"/>
          <w:spacing w:val="-2"/>
          <w:sz w:val="24"/>
        </w:rPr>
        <w:t>газрын</w:t>
      </w:r>
      <w:r w:rsidRPr="001024EB">
        <w:rPr>
          <w:rFonts w:ascii="Arial" w:hAnsi="Arial" w:cs="Arial"/>
          <w:spacing w:val="-4"/>
          <w:sz w:val="24"/>
        </w:rPr>
        <w:t xml:space="preserve"> </w:t>
      </w:r>
      <w:r w:rsidRPr="001024EB">
        <w:rPr>
          <w:rFonts w:ascii="Arial" w:hAnsi="Arial" w:cs="Arial"/>
          <w:spacing w:val="-2"/>
          <w:sz w:val="24"/>
        </w:rPr>
        <w:t>байгууллагууд</w:t>
      </w:r>
      <w:r w:rsidRPr="001024EB">
        <w:rPr>
          <w:rFonts w:ascii="Arial" w:hAnsi="Arial" w:cs="Arial"/>
          <w:spacing w:val="-7"/>
          <w:sz w:val="24"/>
        </w:rPr>
        <w:t xml:space="preserve"> </w:t>
      </w:r>
      <w:r w:rsidRPr="001024EB">
        <w:rPr>
          <w:rFonts w:ascii="Arial" w:hAnsi="Arial" w:cs="Arial"/>
          <w:spacing w:val="-2"/>
          <w:sz w:val="24"/>
        </w:rPr>
        <w:t>өөрсдийн</w:t>
      </w:r>
      <w:r w:rsidRPr="001024EB">
        <w:rPr>
          <w:rFonts w:ascii="Arial" w:hAnsi="Arial" w:cs="Arial"/>
          <w:spacing w:val="-4"/>
          <w:sz w:val="24"/>
        </w:rPr>
        <w:t xml:space="preserve"> </w:t>
      </w:r>
      <w:r w:rsidRPr="001024EB">
        <w:rPr>
          <w:rFonts w:ascii="Arial" w:hAnsi="Arial" w:cs="Arial"/>
          <w:spacing w:val="-2"/>
          <w:sz w:val="24"/>
        </w:rPr>
        <w:t>худалдан</w:t>
      </w:r>
      <w:r w:rsidRPr="001024EB">
        <w:rPr>
          <w:rFonts w:ascii="Arial" w:hAnsi="Arial" w:cs="Arial"/>
          <w:spacing w:val="-7"/>
          <w:sz w:val="24"/>
        </w:rPr>
        <w:t xml:space="preserve"> </w:t>
      </w:r>
      <w:r w:rsidRPr="001024EB">
        <w:rPr>
          <w:rFonts w:ascii="Arial" w:hAnsi="Arial" w:cs="Arial"/>
          <w:spacing w:val="-2"/>
          <w:sz w:val="24"/>
        </w:rPr>
        <w:t>авалтын</w:t>
      </w:r>
      <w:r w:rsidRPr="001024EB">
        <w:rPr>
          <w:rFonts w:ascii="Arial" w:hAnsi="Arial" w:cs="Arial"/>
          <w:spacing w:val="-4"/>
          <w:sz w:val="24"/>
        </w:rPr>
        <w:t xml:space="preserve"> </w:t>
      </w:r>
      <w:r w:rsidRPr="001024EB">
        <w:rPr>
          <w:rFonts w:ascii="Arial" w:hAnsi="Arial" w:cs="Arial"/>
          <w:spacing w:val="-2"/>
          <w:sz w:val="24"/>
        </w:rPr>
        <w:t xml:space="preserve">бодлогыг </w:t>
      </w:r>
      <w:r w:rsidRPr="001024EB">
        <w:rPr>
          <w:rFonts w:ascii="Arial" w:hAnsi="Arial" w:cs="Arial"/>
          <w:sz w:val="24"/>
        </w:rPr>
        <w:t>боловсруулж, жил бүрийн худалдан авалтын тайланг Байгаль орчны яаманд хүргүүлэх үүрэгтэй.</w:t>
      </w:r>
    </w:p>
    <w:p w14:paraId="1C981512" w14:textId="77777777" w:rsidR="00563454" w:rsidRPr="001024EB" w:rsidRDefault="00563454" w:rsidP="00563454">
      <w:pPr>
        <w:pStyle w:val="ListParagraph"/>
        <w:tabs>
          <w:tab w:val="left" w:pos="1205"/>
          <w:tab w:val="left" w:pos="3240"/>
        </w:tabs>
        <w:ind w:left="1026" w:right="868" w:firstLine="0"/>
        <w:rPr>
          <w:rFonts w:ascii="Arial" w:hAnsi="Arial" w:cs="Arial"/>
          <w:sz w:val="24"/>
        </w:rPr>
      </w:pPr>
    </w:p>
    <w:p w14:paraId="116D1A20" w14:textId="77777777" w:rsidR="005F2845" w:rsidRDefault="0033177E" w:rsidP="0012552E">
      <w:pPr>
        <w:pStyle w:val="ListParagraph"/>
        <w:numPr>
          <w:ilvl w:val="0"/>
          <w:numId w:val="17"/>
        </w:numPr>
        <w:tabs>
          <w:tab w:val="left" w:pos="1205"/>
          <w:tab w:val="left" w:pos="3240"/>
        </w:tabs>
        <w:ind w:right="869" w:firstLine="719"/>
        <w:rPr>
          <w:rFonts w:ascii="Arial" w:hAnsi="Arial" w:cs="Arial"/>
          <w:sz w:val="24"/>
        </w:rPr>
      </w:pPr>
      <w:r w:rsidRPr="001024EB">
        <w:rPr>
          <w:rFonts w:ascii="Arial" w:hAnsi="Arial" w:cs="Arial"/>
          <w:sz w:val="24"/>
        </w:rPr>
        <w:t>2007</w:t>
      </w:r>
      <w:r w:rsidRPr="001024EB">
        <w:rPr>
          <w:rFonts w:ascii="Arial" w:hAnsi="Arial" w:cs="Arial"/>
          <w:spacing w:val="-16"/>
          <w:sz w:val="24"/>
        </w:rPr>
        <w:t xml:space="preserve"> </w:t>
      </w:r>
      <w:r w:rsidRPr="001024EB">
        <w:rPr>
          <w:rFonts w:ascii="Arial" w:hAnsi="Arial" w:cs="Arial"/>
          <w:sz w:val="24"/>
        </w:rPr>
        <w:t>оны</w:t>
      </w:r>
      <w:r w:rsidRPr="001024EB">
        <w:rPr>
          <w:rFonts w:ascii="Arial" w:hAnsi="Arial" w:cs="Arial"/>
          <w:spacing w:val="-16"/>
          <w:sz w:val="24"/>
        </w:rPr>
        <w:t xml:space="preserve"> </w:t>
      </w:r>
      <w:r w:rsidRPr="001024EB">
        <w:rPr>
          <w:rFonts w:ascii="Arial" w:hAnsi="Arial" w:cs="Arial"/>
          <w:sz w:val="24"/>
        </w:rPr>
        <w:t>байдлаар</w:t>
      </w:r>
      <w:r w:rsidRPr="001024EB">
        <w:rPr>
          <w:rFonts w:ascii="Arial" w:hAnsi="Arial" w:cs="Arial"/>
          <w:spacing w:val="-15"/>
          <w:sz w:val="24"/>
        </w:rPr>
        <w:t xml:space="preserve"> </w:t>
      </w:r>
      <w:r w:rsidRPr="001024EB">
        <w:rPr>
          <w:rFonts w:ascii="Arial" w:hAnsi="Arial" w:cs="Arial"/>
          <w:sz w:val="24"/>
        </w:rPr>
        <w:t>төв</w:t>
      </w:r>
      <w:r w:rsidRPr="001024EB">
        <w:rPr>
          <w:rFonts w:ascii="Arial" w:hAnsi="Arial" w:cs="Arial"/>
          <w:spacing w:val="-16"/>
          <w:sz w:val="24"/>
        </w:rPr>
        <w:t xml:space="preserve"> </w:t>
      </w:r>
      <w:r w:rsidRPr="001024EB">
        <w:rPr>
          <w:rFonts w:ascii="Arial" w:hAnsi="Arial" w:cs="Arial"/>
          <w:sz w:val="24"/>
        </w:rPr>
        <w:t>засгийн</w:t>
      </w:r>
      <w:r w:rsidRPr="001024EB">
        <w:rPr>
          <w:rFonts w:ascii="Arial" w:hAnsi="Arial" w:cs="Arial"/>
          <w:spacing w:val="-16"/>
          <w:sz w:val="24"/>
        </w:rPr>
        <w:t xml:space="preserve"> </w:t>
      </w:r>
      <w:r w:rsidRPr="001024EB">
        <w:rPr>
          <w:rFonts w:ascii="Arial" w:hAnsi="Arial" w:cs="Arial"/>
          <w:sz w:val="24"/>
        </w:rPr>
        <w:t>бүх</w:t>
      </w:r>
      <w:r w:rsidRPr="001024EB">
        <w:rPr>
          <w:rFonts w:ascii="Arial" w:hAnsi="Arial" w:cs="Arial"/>
          <w:spacing w:val="-16"/>
          <w:sz w:val="24"/>
        </w:rPr>
        <w:t xml:space="preserve"> </w:t>
      </w:r>
      <w:r w:rsidRPr="001024EB">
        <w:rPr>
          <w:rFonts w:ascii="Arial" w:hAnsi="Arial" w:cs="Arial"/>
          <w:sz w:val="24"/>
        </w:rPr>
        <w:t>яамдууд,</w:t>
      </w:r>
      <w:r w:rsidRPr="001024EB">
        <w:rPr>
          <w:rFonts w:ascii="Arial" w:hAnsi="Arial" w:cs="Arial"/>
          <w:spacing w:val="-16"/>
          <w:sz w:val="24"/>
        </w:rPr>
        <w:t xml:space="preserve"> </w:t>
      </w:r>
      <w:r w:rsidRPr="001024EB">
        <w:rPr>
          <w:rFonts w:ascii="Arial" w:hAnsi="Arial" w:cs="Arial"/>
          <w:sz w:val="24"/>
        </w:rPr>
        <w:t>47</w:t>
      </w:r>
      <w:r w:rsidRPr="001024EB">
        <w:rPr>
          <w:rFonts w:ascii="Arial" w:hAnsi="Arial" w:cs="Arial"/>
          <w:spacing w:val="-15"/>
          <w:sz w:val="24"/>
        </w:rPr>
        <w:t xml:space="preserve"> </w:t>
      </w:r>
      <w:r w:rsidRPr="001024EB">
        <w:rPr>
          <w:rFonts w:ascii="Arial" w:hAnsi="Arial" w:cs="Arial"/>
          <w:sz w:val="24"/>
        </w:rPr>
        <w:t>муж,</w:t>
      </w:r>
      <w:r w:rsidRPr="001024EB">
        <w:rPr>
          <w:rFonts w:ascii="Arial" w:hAnsi="Arial" w:cs="Arial"/>
          <w:spacing w:val="-16"/>
          <w:sz w:val="24"/>
        </w:rPr>
        <w:t xml:space="preserve"> </w:t>
      </w:r>
      <w:r w:rsidRPr="001024EB">
        <w:rPr>
          <w:rFonts w:ascii="Arial" w:hAnsi="Arial" w:cs="Arial"/>
          <w:sz w:val="24"/>
        </w:rPr>
        <w:t>12</w:t>
      </w:r>
      <w:r w:rsidRPr="001024EB">
        <w:rPr>
          <w:rFonts w:ascii="Arial" w:hAnsi="Arial" w:cs="Arial"/>
          <w:spacing w:val="-15"/>
          <w:sz w:val="24"/>
        </w:rPr>
        <w:t xml:space="preserve"> </w:t>
      </w:r>
      <w:r w:rsidRPr="001024EB">
        <w:rPr>
          <w:rFonts w:ascii="Arial" w:hAnsi="Arial" w:cs="Arial"/>
          <w:sz w:val="24"/>
        </w:rPr>
        <w:t>томоохон</w:t>
      </w:r>
      <w:r w:rsidRPr="001024EB">
        <w:rPr>
          <w:rFonts w:ascii="Arial" w:hAnsi="Arial" w:cs="Arial"/>
          <w:spacing w:val="-16"/>
          <w:sz w:val="24"/>
        </w:rPr>
        <w:t xml:space="preserve"> </w:t>
      </w:r>
      <w:r w:rsidRPr="001024EB">
        <w:rPr>
          <w:rFonts w:ascii="Arial" w:hAnsi="Arial" w:cs="Arial"/>
          <w:sz w:val="24"/>
        </w:rPr>
        <w:t>хотууд нь Төрийн ногоон худалдан авалтыг хэрэгжүүлж байна. Түүнчлэн, Японы 700 гаруй хотын 68% нь "Ногоон худалдан авалтын хуулийг" дагаж мөрддөг. Тухайн хуулиар заагдсан бүтээгдэхүүний 95% нь "Ногоон бүтээгдэхүүн" байдаг.</w:t>
      </w:r>
    </w:p>
    <w:p w14:paraId="218FF526" w14:textId="77777777" w:rsidR="00563454" w:rsidRPr="00563454" w:rsidRDefault="00563454" w:rsidP="00563454">
      <w:pPr>
        <w:pStyle w:val="ListParagraph"/>
        <w:rPr>
          <w:rFonts w:ascii="Arial" w:hAnsi="Arial" w:cs="Arial"/>
          <w:sz w:val="24"/>
        </w:rPr>
      </w:pPr>
    </w:p>
    <w:p w14:paraId="2ABC7D23" w14:textId="77777777" w:rsidR="005F2845" w:rsidRPr="001024EB" w:rsidRDefault="0033177E" w:rsidP="0012552E">
      <w:pPr>
        <w:pStyle w:val="ListParagraph"/>
        <w:numPr>
          <w:ilvl w:val="0"/>
          <w:numId w:val="17"/>
        </w:numPr>
        <w:tabs>
          <w:tab w:val="left" w:pos="1205"/>
          <w:tab w:val="left" w:pos="3240"/>
        </w:tabs>
        <w:ind w:right="869" w:firstLine="719"/>
        <w:rPr>
          <w:rFonts w:ascii="Arial" w:hAnsi="Arial" w:cs="Arial"/>
          <w:sz w:val="24"/>
        </w:rPr>
      </w:pPr>
      <w:r w:rsidRPr="001024EB">
        <w:rPr>
          <w:rFonts w:ascii="Arial" w:hAnsi="Arial" w:cs="Arial"/>
          <w:sz w:val="24"/>
        </w:rPr>
        <w:t>2014 оны санхүүгийн жилд, Ногоон худалдан авалтыг дэмжих үндсэн бодлогыг</w:t>
      </w:r>
      <w:r w:rsidRPr="001024EB">
        <w:rPr>
          <w:rFonts w:ascii="Arial" w:hAnsi="Arial" w:cs="Arial"/>
          <w:spacing w:val="-1"/>
          <w:sz w:val="24"/>
        </w:rPr>
        <w:t xml:space="preserve"> </w:t>
      </w:r>
      <w:r w:rsidRPr="001024EB">
        <w:rPr>
          <w:rFonts w:ascii="Arial" w:hAnsi="Arial" w:cs="Arial"/>
          <w:sz w:val="24"/>
        </w:rPr>
        <w:t>дахин</w:t>
      </w:r>
      <w:r w:rsidRPr="001024EB">
        <w:rPr>
          <w:rFonts w:ascii="Arial" w:hAnsi="Arial" w:cs="Arial"/>
          <w:spacing w:val="-2"/>
          <w:sz w:val="24"/>
        </w:rPr>
        <w:t xml:space="preserve"> </w:t>
      </w:r>
      <w:r w:rsidRPr="001024EB">
        <w:rPr>
          <w:rFonts w:ascii="Arial" w:hAnsi="Arial" w:cs="Arial"/>
          <w:sz w:val="24"/>
        </w:rPr>
        <w:t>хянах,</w:t>
      </w:r>
      <w:r w:rsidRPr="001024EB">
        <w:rPr>
          <w:rFonts w:ascii="Arial" w:hAnsi="Arial" w:cs="Arial"/>
          <w:spacing w:val="-1"/>
          <w:sz w:val="24"/>
        </w:rPr>
        <w:t xml:space="preserve"> </w:t>
      </w:r>
      <w:r w:rsidRPr="001024EB">
        <w:rPr>
          <w:rFonts w:ascii="Arial" w:hAnsi="Arial" w:cs="Arial"/>
          <w:sz w:val="24"/>
        </w:rPr>
        <w:t>шинэчлэн</w:t>
      </w:r>
      <w:r w:rsidRPr="001024EB">
        <w:rPr>
          <w:rFonts w:ascii="Arial" w:hAnsi="Arial" w:cs="Arial"/>
          <w:spacing w:val="-2"/>
          <w:sz w:val="24"/>
        </w:rPr>
        <w:t xml:space="preserve"> </w:t>
      </w:r>
      <w:r w:rsidRPr="001024EB">
        <w:rPr>
          <w:rFonts w:ascii="Arial" w:hAnsi="Arial" w:cs="Arial"/>
          <w:sz w:val="24"/>
        </w:rPr>
        <w:t>боловсруулахад</w:t>
      </w:r>
      <w:r w:rsidRPr="001024EB">
        <w:rPr>
          <w:rFonts w:ascii="Arial" w:hAnsi="Arial" w:cs="Arial"/>
          <w:spacing w:val="-2"/>
          <w:sz w:val="24"/>
        </w:rPr>
        <w:t xml:space="preserve"> </w:t>
      </w:r>
      <w:r w:rsidRPr="001024EB">
        <w:rPr>
          <w:rFonts w:ascii="Arial" w:hAnsi="Arial" w:cs="Arial"/>
          <w:sz w:val="24"/>
        </w:rPr>
        <w:t>зориулж</w:t>
      </w:r>
      <w:r w:rsidRPr="001024EB">
        <w:rPr>
          <w:rFonts w:ascii="Arial" w:hAnsi="Arial" w:cs="Arial"/>
          <w:spacing w:val="-2"/>
          <w:sz w:val="24"/>
        </w:rPr>
        <w:t xml:space="preserve"> </w:t>
      </w:r>
      <w:r w:rsidRPr="001024EB">
        <w:rPr>
          <w:rFonts w:ascii="Arial" w:hAnsi="Arial" w:cs="Arial"/>
          <w:sz w:val="24"/>
        </w:rPr>
        <w:t>ойролцоогоор</w:t>
      </w:r>
      <w:r w:rsidRPr="001024EB">
        <w:rPr>
          <w:rFonts w:ascii="Arial" w:hAnsi="Arial" w:cs="Arial"/>
          <w:spacing w:val="-2"/>
          <w:sz w:val="24"/>
        </w:rPr>
        <w:t xml:space="preserve"> </w:t>
      </w:r>
      <w:r w:rsidRPr="001024EB">
        <w:rPr>
          <w:rFonts w:ascii="Arial" w:hAnsi="Arial" w:cs="Arial"/>
          <w:sz w:val="24"/>
        </w:rPr>
        <w:t>20</w:t>
      </w:r>
      <w:r w:rsidRPr="001024EB">
        <w:rPr>
          <w:rFonts w:ascii="Arial" w:hAnsi="Arial" w:cs="Arial"/>
          <w:spacing w:val="-2"/>
          <w:sz w:val="24"/>
        </w:rPr>
        <w:t xml:space="preserve"> </w:t>
      </w:r>
      <w:r w:rsidRPr="001024EB">
        <w:rPr>
          <w:rFonts w:ascii="Arial" w:hAnsi="Arial" w:cs="Arial"/>
          <w:sz w:val="24"/>
        </w:rPr>
        <w:t>сая иен (17,000 ам.доллар) төсөвлөн зарцуулсан байна.</w:t>
      </w:r>
    </w:p>
    <w:p w14:paraId="1C196263" w14:textId="77777777" w:rsidR="005F2845" w:rsidRDefault="0033177E" w:rsidP="0012552E">
      <w:pPr>
        <w:pStyle w:val="ListParagraph"/>
        <w:numPr>
          <w:ilvl w:val="0"/>
          <w:numId w:val="17"/>
        </w:numPr>
        <w:tabs>
          <w:tab w:val="left" w:pos="1205"/>
          <w:tab w:val="left" w:pos="3240"/>
        </w:tabs>
        <w:ind w:right="867" w:firstLine="719"/>
        <w:rPr>
          <w:rFonts w:ascii="Arial" w:hAnsi="Arial" w:cs="Arial"/>
          <w:sz w:val="24"/>
        </w:rPr>
      </w:pPr>
      <w:r w:rsidRPr="001024EB">
        <w:rPr>
          <w:rFonts w:ascii="Arial" w:hAnsi="Arial" w:cs="Arial"/>
          <w:sz w:val="24"/>
        </w:rPr>
        <w:t>Энэхүү механизмыг хэрэгжүүлэхэд Японы засгийн газар болон орон нутгийн засаг захиргаануудын идэвхтэй оролцоо, хууль тогтоомжийн баталгаажуулалт, байгаль орчны талаархи зохицуулалт болон мэдлэгийн солилцоо чухал үүрэгтэй болсон юм.</w:t>
      </w:r>
    </w:p>
    <w:p w14:paraId="14E02C0F" w14:textId="77777777" w:rsidR="00563454" w:rsidRPr="001024EB" w:rsidRDefault="00563454" w:rsidP="00563454">
      <w:pPr>
        <w:pStyle w:val="ListParagraph"/>
        <w:tabs>
          <w:tab w:val="left" w:pos="1205"/>
          <w:tab w:val="left" w:pos="3240"/>
        </w:tabs>
        <w:ind w:left="1026" w:right="867" w:firstLine="0"/>
        <w:rPr>
          <w:rFonts w:ascii="Arial" w:hAnsi="Arial" w:cs="Arial"/>
          <w:sz w:val="24"/>
        </w:rPr>
      </w:pPr>
    </w:p>
    <w:p w14:paraId="770708D9" w14:textId="77777777" w:rsidR="005F2845" w:rsidRDefault="0033177E" w:rsidP="0012552E">
      <w:pPr>
        <w:tabs>
          <w:tab w:val="left" w:pos="3240"/>
        </w:tabs>
        <w:ind w:left="1027"/>
        <w:jc w:val="both"/>
        <w:rPr>
          <w:rFonts w:ascii="Arial" w:hAnsi="Arial" w:cs="Arial"/>
          <w:i/>
          <w:spacing w:val="-2"/>
          <w:sz w:val="24"/>
        </w:rPr>
      </w:pPr>
      <w:r w:rsidRPr="001024EB">
        <w:rPr>
          <w:rFonts w:ascii="Arial" w:hAnsi="Arial" w:cs="Arial"/>
          <w:i/>
          <w:sz w:val="24"/>
        </w:rPr>
        <w:t>Төв</w:t>
      </w:r>
      <w:r w:rsidRPr="001024EB">
        <w:rPr>
          <w:rFonts w:ascii="Arial" w:hAnsi="Arial" w:cs="Arial"/>
          <w:i/>
          <w:spacing w:val="-5"/>
          <w:sz w:val="24"/>
        </w:rPr>
        <w:t xml:space="preserve"> </w:t>
      </w:r>
      <w:r w:rsidRPr="001024EB">
        <w:rPr>
          <w:rFonts w:ascii="Arial" w:hAnsi="Arial" w:cs="Arial"/>
          <w:i/>
          <w:sz w:val="24"/>
        </w:rPr>
        <w:t>Засгийн</w:t>
      </w:r>
      <w:r w:rsidRPr="001024EB">
        <w:rPr>
          <w:rFonts w:ascii="Arial" w:hAnsi="Arial" w:cs="Arial"/>
          <w:i/>
          <w:spacing w:val="-4"/>
          <w:sz w:val="24"/>
        </w:rPr>
        <w:t xml:space="preserve"> </w:t>
      </w:r>
      <w:r w:rsidRPr="001024EB">
        <w:rPr>
          <w:rFonts w:ascii="Arial" w:hAnsi="Arial" w:cs="Arial"/>
          <w:i/>
          <w:sz w:val="24"/>
        </w:rPr>
        <w:t>Газрын</w:t>
      </w:r>
      <w:r w:rsidRPr="001024EB">
        <w:rPr>
          <w:rFonts w:ascii="Arial" w:hAnsi="Arial" w:cs="Arial"/>
          <w:i/>
          <w:spacing w:val="-5"/>
          <w:sz w:val="24"/>
        </w:rPr>
        <w:t xml:space="preserve"> </w:t>
      </w:r>
      <w:r w:rsidRPr="001024EB">
        <w:rPr>
          <w:rFonts w:ascii="Arial" w:hAnsi="Arial" w:cs="Arial"/>
          <w:i/>
          <w:sz w:val="24"/>
        </w:rPr>
        <w:t>Ногоон</w:t>
      </w:r>
      <w:r w:rsidRPr="001024EB">
        <w:rPr>
          <w:rFonts w:ascii="Arial" w:hAnsi="Arial" w:cs="Arial"/>
          <w:i/>
          <w:spacing w:val="-4"/>
          <w:sz w:val="24"/>
        </w:rPr>
        <w:t xml:space="preserve"> </w:t>
      </w:r>
      <w:r w:rsidRPr="001024EB">
        <w:rPr>
          <w:rFonts w:ascii="Arial" w:hAnsi="Arial" w:cs="Arial"/>
          <w:i/>
          <w:sz w:val="24"/>
        </w:rPr>
        <w:t>Худалдан</w:t>
      </w:r>
      <w:r w:rsidRPr="001024EB">
        <w:rPr>
          <w:rFonts w:ascii="Arial" w:hAnsi="Arial" w:cs="Arial"/>
          <w:i/>
          <w:spacing w:val="-3"/>
          <w:sz w:val="24"/>
        </w:rPr>
        <w:t xml:space="preserve"> </w:t>
      </w:r>
      <w:r w:rsidRPr="001024EB">
        <w:rPr>
          <w:rFonts w:ascii="Arial" w:hAnsi="Arial" w:cs="Arial"/>
          <w:i/>
          <w:sz w:val="24"/>
        </w:rPr>
        <w:t>Авалтын</w:t>
      </w:r>
      <w:r w:rsidRPr="001024EB">
        <w:rPr>
          <w:rFonts w:ascii="Arial" w:hAnsi="Arial" w:cs="Arial"/>
          <w:i/>
          <w:spacing w:val="-3"/>
          <w:sz w:val="24"/>
        </w:rPr>
        <w:t xml:space="preserve"> </w:t>
      </w:r>
      <w:r w:rsidRPr="001024EB">
        <w:rPr>
          <w:rFonts w:ascii="Arial" w:hAnsi="Arial" w:cs="Arial"/>
          <w:i/>
          <w:spacing w:val="-2"/>
          <w:sz w:val="24"/>
        </w:rPr>
        <w:t>Хяналт:</w:t>
      </w:r>
    </w:p>
    <w:p w14:paraId="63EB5F05" w14:textId="77777777" w:rsidR="00563454" w:rsidRPr="001024EB" w:rsidRDefault="00563454" w:rsidP="0012552E">
      <w:pPr>
        <w:tabs>
          <w:tab w:val="left" w:pos="3240"/>
        </w:tabs>
        <w:ind w:left="1027"/>
        <w:jc w:val="both"/>
        <w:rPr>
          <w:rFonts w:ascii="Arial" w:hAnsi="Arial" w:cs="Arial"/>
          <w:i/>
          <w:sz w:val="24"/>
        </w:rPr>
      </w:pPr>
    </w:p>
    <w:p w14:paraId="57A93C20" w14:textId="77777777" w:rsidR="005F2845" w:rsidRDefault="0033177E" w:rsidP="0012552E">
      <w:pPr>
        <w:pStyle w:val="BodyText"/>
        <w:tabs>
          <w:tab w:val="left" w:pos="3240"/>
        </w:tabs>
        <w:ind w:left="307" w:right="873" w:firstLine="719"/>
        <w:jc w:val="both"/>
        <w:rPr>
          <w:rFonts w:ascii="Arial" w:hAnsi="Arial" w:cs="Arial"/>
        </w:rPr>
      </w:pPr>
      <w:r w:rsidRPr="001024EB">
        <w:rPr>
          <w:rFonts w:ascii="Arial" w:hAnsi="Arial" w:cs="Arial"/>
        </w:rPr>
        <w:t>Японы Засгийн Газрын түвшинд ногоон худалдан авалтыг хянах хоёр гол чиглэл байна:</w:t>
      </w:r>
    </w:p>
    <w:p w14:paraId="12747464" w14:textId="77777777" w:rsidR="00563454" w:rsidRPr="001024EB" w:rsidRDefault="00563454" w:rsidP="0012552E">
      <w:pPr>
        <w:pStyle w:val="BodyText"/>
        <w:tabs>
          <w:tab w:val="left" w:pos="3240"/>
        </w:tabs>
        <w:ind w:left="307" w:right="873" w:firstLine="719"/>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204"/>
      </w:tblGrid>
      <w:tr w:rsidR="005F2845" w:rsidRPr="00563454" w14:paraId="44CDA2D5" w14:textId="77777777">
        <w:trPr>
          <w:trHeight w:val="907"/>
        </w:trPr>
        <w:tc>
          <w:tcPr>
            <w:tcW w:w="1814" w:type="dxa"/>
          </w:tcPr>
          <w:p w14:paraId="18A1CEDC" w14:textId="77777777" w:rsidR="005F2845" w:rsidRPr="00563454" w:rsidRDefault="0033177E" w:rsidP="0012552E">
            <w:pPr>
              <w:pStyle w:val="TableParagraph"/>
              <w:tabs>
                <w:tab w:val="left" w:pos="3240"/>
              </w:tabs>
              <w:ind w:left="827"/>
              <w:jc w:val="both"/>
              <w:rPr>
                <w:rFonts w:ascii="Arial" w:hAnsi="Arial" w:cs="Arial"/>
                <w:b/>
              </w:rPr>
            </w:pPr>
            <w:r w:rsidRPr="00563454">
              <w:rPr>
                <w:rFonts w:ascii="Arial" w:hAnsi="Arial" w:cs="Arial"/>
                <w:b/>
                <w:spacing w:val="-2"/>
              </w:rPr>
              <w:t>Чиглэл</w:t>
            </w:r>
          </w:p>
        </w:tc>
        <w:tc>
          <w:tcPr>
            <w:tcW w:w="7204" w:type="dxa"/>
          </w:tcPr>
          <w:p w14:paraId="1289A00C" w14:textId="77777777" w:rsidR="005F2845" w:rsidRPr="00563454" w:rsidRDefault="0033177E" w:rsidP="0012552E">
            <w:pPr>
              <w:pStyle w:val="TableParagraph"/>
              <w:tabs>
                <w:tab w:val="left" w:pos="3240"/>
              </w:tabs>
              <w:ind w:left="828"/>
              <w:jc w:val="both"/>
              <w:rPr>
                <w:rFonts w:ascii="Arial" w:hAnsi="Arial" w:cs="Arial"/>
                <w:b/>
              </w:rPr>
            </w:pPr>
            <w:r w:rsidRPr="00563454">
              <w:rPr>
                <w:rFonts w:ascii="Arial" w:hAnsi="Arial" w:cs="Arial"/>
                <w:b/>
                <w:spacing w:val="-2"/>
              </w:rPr>
              <w:t>Тайлбар</w:t>
            </w:r>
          </w:p>
        </w:tc>
      </w:tr>
      <w:tr w:rsidR="005F2845" w:rsidRPr="00563454" w14:paraId="5A888A61" w14:textId="77777777">
        <w:trPr>
          <w:trHeight w:val="1350"/>
        </w:trPr>
        <w:tc>
          <w:tcPr>
            <w:tcW w:w="1814" w:type="dxa"/>
          </w:tcPr>
          <w:p w14:paraId="1FECA13E"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2"/>
              </w:rPr>
              <w:t>1.Тайлангийн шаардлага</w:t>
            </w:r>
          </w:p>
        </w:tc>
        <w:tc>
          <w:tcPr>
            <w:tcW w:w="7204" w:type="dxa"/>
          </w:tcPr>
          <w:p w14:paraId="53F29586" w14:textId="77777777" w:rsidR="005F2845" w:rsidRDefault="0033177E" w:rsidP="0012552E">
            <w:pPr>
              <w:pStyle w:val="TableParagraph"/>
              <w:tabs>
                <w:tab w:val="left" w:pos="2099"/>
                <w:tab w:val="left" w:pos="3240"/>
                <w:tab w:val="left" w:pos="3980"/>
                <w:tab w:val="left" w:pos="6101"/>
              </w:tabs>
              <w:ind w:left="108" w:right="99"/>
              <w:jc w:val="both"/>
              <w:rPr>
                <w:rFonts w:ascii="Arial" w:hAnsi="Arial" w:cs="Arial"/>
              </w:rPr>
            </w:pPr>
            <w:r w:rsidRPr="00563454">
              <w:rPr>
                <w:rFonts w:ascii="Arial" w:hAnsi="Arial" w:cs="Arial"/>
              </w:rPr>
              <w:t xml:space="preserve">Төв засгийн газар болон холбогдох байгууллагууд ногоон </w:t>
            </w:r>
            <w:r w:rsidRPr="00563454">
              <w:rPr>
                <w:rFonts w:ascii="Arial" w:hAnsi="Arial" w:cs="Arial"/>
                <w:spacing w:val="-2"/>
              </w:rPr>
              <w:t>худалдан</w:t>
            </w:r>
            <w:r w:rsidR="00563454">
              <w:rPr>
                <w:rFonts w:ascii="Arial" w:hAnsi="Arial" w:cs="Arial"/>
                <w:lang w:val="mn-MN"/>
              </w:rPr>
              <w:t xml:space="preserve"> </w:t>
            </w:r>
            <w:r w:rsidRPr="00563454">
              <w:rPr>
                <w:rFonts w:ascii="Arial" w:hAnsi="Arial" w:cs="Arial"/>
                <w:spacing w:val="-2"/>
              </w:rPr>
              <w:t>авалтын</w:t>
            </w:r>
            <w:r w:rsidRPr="00563454">
              <w:rPr>
                <w:rFonts w:ascii="Arial" w:hAnsi="Arial" w:cs="Arial"/>
              </w:rPr>
              <w:tab/>
            </w:r>
            <w:r w:rsidRPr="00563454">
              <w:rPr>
                <w:rFonts w:ascii="Arial" w:hAnsi="Arial" w:cs="Arial"/>
                <w:spacing w:val="-2"/>
              </w:rPr>
              <w:t>шалгуурыг</w:t>
            </w:r>
            <w:r w:rsidRPr="00563454">
              <w:rPr>
                <w:rFonts w:ascii="Arial" w:hAnsi="Arial" w:cs="Arial"/>
              </w:rPr>
              <w:tab/>
            </w:r>
            <w:r w:rsidRPr="00563454">
              <w:rPr>
                <w:rFonts w:ascii="Arial" w:hAnsi="Arial" w:cs="Arial"/>
                <w:spacing w:val="-2"/>
              </w:rPr>
              <w:t xml:space="preserve">хангасан </w:t>
            </w:r>
            <w:r w:rsidRPr="00563454">
              <w:rPr>
                <w:rFonts w:ascii="Arial" w:hAnsi="Arial" w:cs="Arial"/>
              </w:rPr>
              <w:t>бүтээгдэхүүн/үйлчилгээний худалдан авалтыг тооцож, дараах үзүүлэлтүүдийг гаргадаг:</w:t>
            </w:r>
          </w:p>
          <w:p w14:paraId="1C5F12E5" w14:textId="77777777" w:rsidR="00563454" w:rsidRPr="00563454" w:rsidRDefault="00563454" w:rsidP="00563454">
            <w:pPr>
              <w:pStyle w:val="TableParagraph"/>
              <w:tabs>
                <w:tab w:val="left" w:pos="3240"/>
              </w:tabs>
              <w:ind w:left="108" w:right="95"/>
              <w:jc w:val="both"/>
              <w:rPr>
                <w:rFonts w:ascii="Arial" w:hAnsi="Arial" w:cs="Arial"/>
              </w:rPr>
            </w:pPr>
            <w:r w:rsidRPr="00563454">
              <w:rPr>
                <w:rFonts w:ascii="Arial" w:hAnsi="Arial" w:cs="Arial"/>
                <w:b/>
              </w:rPr>
              <w:t>-Нийт</w:t>
            </w:r>
            <w:r w:rsidRPr="00563454">
              <w:rPr>
                <w:rFonts w:ascii="Arial" w:hAnsi="Arial" w:cs="Arial"/>
                <w:b/>
                <w:spacing w:val="-8"/>
              </w:rPr>
              <w:t xml:space="preserve"> </w:t>
            </w:r>
            <w:r w:rsidRPr="00563454">
              <w:rPr>
                <w:rFonts w:ascii="Arial" w:hAnsi="Arial" w:cs="Arial"/>
                <w:b/>
              </w:rPr>
              <w:t>худалдан</w:t>
            </w:r>
            <w:r w:rsidRPr="00563454">
              <w:rPr>
                <w:rFonts w:ascii="Arial" w:hAnsi="Arial" w:cs="Arial"/>
                <w:b/>
                <w:spacing w:val="-9"/>
              </w:rPr>
              <w:t xml:space="preserve"> </w:t>
            </w:r>
            <w:r w:rsidRPr="00563454">
              <w:rPr>
                <w:rFonts w:ascii="Arial" w:hAnsi="Arial" w:cs="Arial"/>
                <w:b/>
              </w:rPr>
              <w:t>авсан</w:t>
            </w:r>
            <w:r w:rsidRPr="00563454">
              <w:rPr>
                <w:rFonts w:ascii="Arial" w:hAnsi="Arial" w:cs="Arial"/>
                <w:b/>
                <w:spacing w:val="-7"/>
              </w:rPr>
              <w:t xml:space="preserve"> </w:t>
            </w:r>
            <w:r w:rsidRPr="00563454">
              <w:rPr>
                <w:rFonts w:ascii="Arial" w:hAnsi="Arial" w:cs="Arial"/>
                <w:b/>
              </w:rPr>
              <w:t>бүтээгдэхүүн/үйлчилгээний</w:t>
            </w:r>
            <w:r w:rsidRPr="00563454">
              <w:rPr>
                <w:rFonts w:ascii="Arial" w:hAnsi="Arial" w:cs="Arial"/>
                <w:b/>
                <w:spacing w:val="-7"/>
              </w:rPr>
              <w:t xml:space="preserve"> </w:t>
            </w:r>
            <w:r w:rsidRPr="00563454">
              <w:rPr>
                <w:rFonts w:ascii="Arial" w:hAnsi="Arial" w:cs="Arial"/>
                <w:b/>
              </w:rPr>
              <w:t xml:space="preserve">хэмжээ (нэгжээр): </w:t>
            </w:r>
            <w:r w:rsidRPr="00563454">
              <w:rPr>
                <w:rFonts w:ascii="Arial" w:hAnsi="Arial" w:cs="Arial"/>
              </w:rPr>
              <w:t>Нийт хэрэглээний өөрчлөлтийг үйлдвэрлэлийн өгөгдлөөс тооцоолно.</w:t>
            </w:r>
          </w:p>
          <w:p w14:paraId="06648D2C" w14:textId="77777777" w:rsidR="00563454" w:rsidRPr="00563454" w:rsidRDefault="00563454" w:rsidP="00563454">
            <w:pPr>
              <w:pStyle w:val="TableParagraph"/>
              <w:tabs>
                <w:tab w:val="left" w:pos="2099"/>
                <w:tab w:val="left" w:pos="3240"/>
                <w:tab w:val="left" w:pos="3980"/>
                <w:tab w:val="left" w:pos="6101"/>
              </w:tabs>
              <w:ind w:left="108" w:right="99"/>
              <w:jc w:val="both"/>
              <w:rPr>
                <w:rFonts w:ascii="Arial" w:hAnsi="Arial" w:cs="Arial"/>
              </w:rPr>
            </w:pPr>
            <w:r w:rsidRPr="00563454">
              <w:rPr>
                <w:rFonts w:ascii="Arial" w:hAnsi="Arial" w:cs="Arial"/>
              </w:rPr>
              <w:t>-</w:t>
            </w:r>
            <w:r w:rsidRPr="00563454">
              <w:rPr>
                <w:rFonts w:ascii="Arial" w:hAnsi="Arial" w:cs="Arial"/>
                <w:b/>
              </w:rPr>
              <w:t xml:space="preserve">Ногоон худалдан авалтын шалгуурыг хангасан </w:t>
            </w:r>
            <w:r w:rsidRPr="00563454">
              <w:rPr>
                <w:rFonts w:ascii="Arial" w:hAnsi="Arial" w:cs="Arial"/>
                <w:b/>
                <w:spacing w:val="-2"/>
              </w:rPr>
              <w:t xml:space="preserve">бүтээгдэхүүн/үйлчилгээний хувь: </w:t>
            </w:r>
            <w:r w:rsidRPr="00563454">
              <w:rPr>
                <w:rFonts w:ascii="Arial" w:hAnsi="Arial" w:cs="Arial"/>
                <w:spacing w:val="-2"/>
              </w:rPr>
              <w:t xml:space="preserve">Ногоон худалдан авалтын </w:t>
            </w:r>
            <w:r w:rsidRPr="00563454">
              <w:rPr>
                <w:rFonts w:ascii="Arial" w:hAnsi="Arial" w:cs="Arial"/>
              </w:rPr>
              <w:t>дэвшлийг хэмжих үзүүлэлт.</w:t>
            </w:r>
          </w:p>
        </w:tc>
      </w:tr>
      <w:tr w:rsidR="005F2845" w:rsidRPr="00563454" w14:paraId="7C22C1EC" w14:textId="77777777">
        <w:trPr>
          <w:trHeight w:val="1649"/>
        </w:trPr>
        <w:tc>
          <w:tcPr>
            <w:tcW w:w="1814" w:type="dxa"/>
          </w:tcPr>
          <w:p w14:paraId="43318A53"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2.</w:t>
            </w:r>
            <w:r w:rsidRPr="00563454">
              <w:rPr>
                <w:rFonts w:ascii="Arial" w:hAnsi="Arial" w:cs="Arial"/>
                <w:b/>
                <w:spacing w:val="-14"/>
              </w:rPr>
              <w:t xml:space="preserve"> </w:t>
            </w:r>
            <w:r w:rsidRPr="00563454">
              <w:rPr>
                <w:rFonts w:ascii="Arial" w:hAnsi="Arial" w:cs="Arial"/>
                <w:b/>
              </w:rPr>
              <w:t>Өөр</w:t>
            </w:r>
            <w:r w:rsidRPr="00563454">
              <w:rPr>
                <w:rFonts w:ascii="Arial" w:hAnsi="Arial" w:cs="Arial"/>
                <w:b/>
                <w:spacing w:val="-14"/>
              </w:rPr>
              <w:t xml:space="preserve"> </w:t>
            </w:r>
            <w:r w:rsidRPr="00563454">
              <w:rPr>
                <w:rFonts w:ascii="Arial" w:hAnsi="Arial" w:cs="Arial"/>
                <w:b/>
              </w:rPr>
              <w:t xml:space="preserve">өөр </w:t>
            </w:r>
            <w:r w:rsidRPr="00563454">
              <w:rPr>
                <w:rFonts w:ascii="Arial" w:hAnsi="Arial" w:cs="Arial"/>
                <w:b/>
                <w:spacing w:val="-2"/>
              </w:rPr>
              <w:t>системүүд</w:t>
            </w:r>
          </w:p>
        </w:tc>
        <w:tc>
          <w:tcPr>
            <w:tcW w:w="7204" w:type="dxa"/>
          </w:tcPr>
          <w:p w14:paraId="5E9458E2" w14:textId="77777777" w:rsidR="005F2845" w:rsidRPr="00563454" w:rsidRDefault="0033177E" w:rsidP="0012552E">
            <w:pPr>
              <w:pStyle w:val="TableParagraph"/>
              <w:tabs>
                <w:tab w:val="left" w:pos="3240"/>
              </w:tabs>
              <w:ind w:left="108" w:right="98"/>
              <w:jc w:val="both"/>
              <w:rPr>
                <w:rFonts w:ascii="Arial" w:hAnsi="Arial" w:cs="Arial"/>
              </w:rPr>
            </w:pPr>
            <w:r w:rsidRPr="00563454">
              <w:rPr>
                <w:rFonts w:ascii="Arial" w:hAnsi="Arial" w:cs="Arial"/>
              </w:rPr>
              <w:t>Ногоон худалдан авалтын дата хяналтын систем нь байгууллага бүрт ялгаатай байдаг бөгөөд өмнөх систем, журамд суурилдаг. Байгаль орчны яам стандартад нийцсэн тайлангийн маягтыг боловсруулж, тайлан гаргалтыг хялбаршуулах арга хэмжээ авсан.</w:t>
            </w:r>
          </w:p>
        </w:tc>
      </w:tr>
      <w:tr w:rsidR="005F2845" w:rsidRPr="00563454" w14:paraId="437D23F9" w14:textId="77777777">
        <w:trPr>
          <w:trHeight w:val="1053"/>
        </w:trPr>
        <w:tc>
          <w:tcPr>
            <w:tcW w:w="1814" w:type="dxa"/>
          </w:tcPr>
          <w:p w14:paraId="5C76632F"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2"/>
              </w:rPr>
              <w:t>3.Тайлан гаргалт</w:t>
            </w:r>
          </w:p>
        </w:tc>
        <w:tc>
          <w:tcPr>
            <w:tcW w:w="7204" w:type="dxa"/>
          </w:tcPr>
          <w:p w14:paraId="44C7E3DB" w14:textId="77777777" w:rsidR="005F2845" w:rsidRPr="00563454" w:rsidRDefault="0033177E" w:rsidP="0012552E">
            <w:pPr>
              <w:pStyle w:val="TableParagraph"/>
              <w:tabs>
                <w:tab w:val="left" w:pos="3240"/>
              </w:tabs>
              <w:ind w:left="108" w:right="99"/>
              <w:jc w:val="both"/>
              <w:rPr>
                <w:rFonts w:ascii="Arial" w:hAnsi="Arial" w:cs="Arial"/>
              </w:rPr>
            </w:pPr>
            <w:r w:rsidRPr="00563454">
              <w:rPr>
                <w:rFonts w:ascii="Arial" w:hAnsi="Arial" w:cs="Arial"/>
              </w:rPr>
              <w:t>Төв засгийн газрын байгууллагууд жил бүрийн эцэст Байгаль орчны яаманд тайлангийн маягтыг ирүүлдэг. Байгаль орчны яам эдгээр тайланг нэгтгэн нийт үр дүнг гаргадаг.</w:t>
            </w:r>
          </w:p>
        </w:tc>
      </w:tr>
    </w:tbl>
    <w:p w14:paraId="32D9D203" w14:textId="77777777" w:rsidR="00563454" w:rsidRDefault="00563454" w:rsidP="0012552E">
      <w:pPr>
        <w:pStyle w:val="BodyText"/>
        <w:tabs>
          <w:tab w:val="left" w:pos="3240"/>
        </w:tabs>
        <w:ind w:left="307" w:right="870" w:firstLine="719"/>
        <w:jc w:val="both"/>
        <w:rPr>
          <w:rFonts w:ascii="Arial" w:hAnsi="Arial" w:cs="Arial"/>
        </w:rPr>
      </w:pPr>
    </w:p>
    <w:p w14:paraId="695A8CA9" w14:textId="77777777" w:rsidR="005F2845" w:rsidRPr="001024EB" w:rsidRDefault="0033177E" w:rsidP="0012552E">
      <w:pPr>
        <w:pStyle w:val="BodyText"/>
        <w:tabs>
          <w:tab w:val="left" w:pos="3240"/>
        </w:tabs>
        <w:ind w:left="307" w:right="870" w:firstLine="719"/>
        <w:jc w:val="both"/>
        <w:rPr>
          <w:rFonts w:ascii="Arial" w:hAnsi="Arial" w:cs="Arial"/>
        </w:rPr>
      </w:pPr>
      <w:r w:rsidRPr="001024EB">
        <w:rPr>
          <w:rFonts w:ascii="Arial" w:hAnsi="Arial" w:cs="Arial"/>
        </w:rPr>
        <w:t>Энэхүү хяналтын систем нь ногоон худалдан авалтыг төлөвлөсөн хэмжээнд хэрэгжүүлэхэд чухал үүрэгтэй, мөн засгийн газрын хэмжээнд ногоон худалдан авалт хэрхэн хэрэгжиж байгааг тодорхойлох зорилготой.</w:t>
      </w:r>
    </w:p>
    <w:p w14:paraId="51D32BDA" w14:textId="77777777" w:rsidR="00563454" w:rsidRDefault="00563454" w:rsidP="0012552E">
      <w:pPr>
        <w:tabs>
          <w:tab w:val="left" w:pos="3240"/>
        </w:tabs>
        <w:ind w:left="1027"/>
        <w:jc w:val="both"/>
        <w:rPr>
          <w:rFonts w:ascii="Arial" w:hAnsi="Arial" w:cs="Arial"/>
          <w:i/>
          <w:sz w:val="24"/>
        </w:rPr>
      </w:pPr>
    </w:p>
    <w:p w14:paraId="2D4618B9" w14:textId="77777777" w:rsidR="005F2845" w:rsidRPr="001024EB" w:rsidRDefault="0033177E" w:rsidP="0012552E">
      <w:pPr>
        <w:tabs>
          <w:tab w:val="left" w:pos="3240"/>
        </w:tabs>
        <w:ind w:left="1027"/>
        <w:jc w:val="both"/>
        <w:rPr>
          <w:rFonts w:ascii="Arial" w:hAnsi="Arial" w:cs="Arial"/>
          <w:i/>
          <w:sz w:val="24"/>
        </w:rPr>
      </w:pPr>
      <w:r w:rsidRPr="001024EB">
        <w:rPr>
          <w:rFonts w:ascii="Arial" w:hAnsi="Arial" w:cs="Arial"/>
          <w:i/>
          <w:sz w:val="24"/>
        </w:rPr>
        <w:t>Япон</w:t>
      </w:r>
      <w:r w:rsidRPr="001024EB">
        <w:rPr>
          <w:rFonts w:ascii="Arial" w:hAnsi="Arial" w:cs="Arial"/>
          <w:i/>
          <w:spacing w:val="-3"/>
          <w:sz w:val="24"/>
        </w:rPr>
        <w:t xml:space="preserve"> </w:t>
      </w:r>
      <w:r w:rsidRPr="001024EB">
        <w:rPr>
          <w:rFonts w:ascii="Arial" w:hAnsi="Arial" w:cs="Arial"/>
          <w:i/>
          <w:sz w:val="24"/>
        </w:rPr>
        <w:t>улсын</w:t>
      </w:r>
      <w:r w:rsidRPr="001024EB">
        <w:rPr>
          <w:rFonts w:ascii="Arial" w:hAnsi="Arial" w:cs="Arial"/>
          <w:i/>
          <w:spacing w:val="-4"/>
          <w:sz w:val="24"/>
        </w:rPr>
        <w:t xml:space="preserve"> </w:t>
      </w:r>
      <w:r w:rsidRPr="001024EB">
        <w:rPr>
          <w:rFonts w:ascii="Arial" w:hAnsi="Arial" w:cs="Arial"/>
          <w:i/>
          <w:sz w:val="24"/>
        </w:rPr>
        <w:t>засгийн</w:t>
      </w:r>
      <w:r w:rsidRPr="001024EB">
        <w:rPr>
          <w:rFonts w:ascii="Arial" w:hAnsi="Arial" w:cs="Arial"/>
          <w:i/>
          <w:spacing w:val="-4"/>
          <w:sz w:val="24"/>
        </w:rPr>
        <w:t xml:space="preserve"> </w:t>
      </w:r>
      <w:r w:rsidRPr="001024EB">
        <w:rPr>
          <w:rFonts w:ascii="Arial" w:hAnsi="Arial" w:cs="Arial"/>
          <w:i/>
          <w:sz w:val="24"/>
        </w:rPr>
        <w:t>газар</w:t>
      </w:r>
      <w:r w:rsidRPr="001024EB">
        <w:rPr>
          <w:rFonts w:ascii="Arial" w:hAnsi="Arial" w:cs="Arial"/>
          <w:i/>
          <w:spacing w:val="-2"/>
          <w:sz w:val="24"/>
        </w:rPr>
        <w:t xml:space="preserve"> </w:t>
      </w:r>
      <w:r w:rsidRPr="001024EB">
        <w:rPr>
          <w:rFonts w:ascii="Arial" w:hAnsi="Arial" w:cs="Arial"/>
          <w:i/>
          <w:sz w:val="24"/>
        </w:rPr>
        <w:t>болон</w:t>
      </w:r>
      <w:r w:rsidRPr="001024EB">
        <w:rPr>
          <w:rFonts w:ascii="Arial" w:hAnsi="Arial" w:cs="Arial"/>
          <w:i/>
          <w:spacing w:val="-5"/>
          <w:sz w:val="24"/>
        </w:rPr>
        <w:t xml:space="preserve"> </w:t>
      </w:r>
      <w:r w:rsidRPr="001024EB">
        <w:rPr>
          <w:rFonts w:ascii="Arial" w:hAnsi="Arial" w:cs="Arial"/>
          <w:i/>
          <w:sz w:val="24"/>
        </w:rPr>
        <w:t>агентлагуудын</w:t>
      </w:r>
      <w:r w:rsidRPr="001024EB">
        <w:rPr>
          <w:rFonts w:ascii="Arial" w:hAnsi="Arial" w:cs="Arial"/>
          <w:i/>
          <w:spacing w:val="-4"/>
          <w:sz w:val="24"/>
        </w:rPr>
        <w:t xml:space="preserve"> </w:t>
      </w:r>
      <w:r w:rsidRPr="001024EB">
        <w:rPr>
          <w:rFonts w:ascii="Arial" w:hAnsi="Arial" w:cs="Arial"/>
          <w:i/>
          <w:sz w:val="24"/>
        </w:rPr>
        <w:t>үр</w:t>
      </w:r>
      <w:r w:rsidRPr="001024EB">
        <w:rPr>
          <w:rFonts w:ascii="Arial" w:hAnsi="Arial" w:cs="Arial"/>
          <w:i/>
          <w:spacing w:val="-1"/>
          <w:sz w:val="24"/>
        </w:rPr>
        <w:t xml:space="preserve"> </w:t>
      </w:r>
      <w:r w:rsidRPr="001024EB">
        <w:rPr>
          <w:rFonts w:ascii="Arial" w:hAnsi="Arial" w:cs="Arial"/>
          <w:i/>
          <w:spacing w:val="-4"/>
          <w:sz w:val="24"/>
        </w:rPr>
        <w:t>дүн:</w:t>
      </w:r>
    </w:p>
    <w:p w14:paraId="752F3277" w14:textId="77777777" w:rsidR="00563454" w:rsidRDefault="00563454" w:rsidP="0012552E">
      <w:pPr>
        <w:pStyle w:val="BodyText"/>
        <w:tabs>
          <w:tab w:val="left" w:pos="3240"/>
        </w:tabs>
        <w:ind w:left="307" w:right="869" w:firstLine="719"/>
        <w:jc w:val="both"/>
        <w:rPr>
          <w:rFonts w:ascii="Arial" w:hAnsi="Arial" w:cs="Arial"/>
        </w:rPr>
      </w:pPr>
    </w:p>
    <w:p w14:paraId="2EB00774" w14:textId="77777777"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rPr>
        <w:t>Японы</w:t>
      </w:r>
      <w:r w:rsidRPr="001024EB">
        <w:rPr>
          <w:rFonts w:ascii="Arial" w:hAnsi="Arial" w:cs="Arial"/>
          <w:spacing w:val="-4"/>
        </w:rPr>
        <w:t xml:space="preserve"> </w:t>
      </w:r>
      <w:r w:rsidRPr="001024EB">
        <w:rPr>
          <w:rFonts w:ascii="Arial" w:hAnsi="Arial" w:cs="Arial"/>
        </w:rPr>
        <w:t>Засгийн</w:t>
      </w:r>
      <w:r w:rsidRPr="001024EB">
        <w:rPr>
          <w:rFonts w:ascii="Arial" w:hAnsi="Arial" w:cs="Arial"/>
          <w:spacing w:val="-5"/>
        </w:rPr>
        <w:t xml:space="preserve"> </w:t>
      </w:r>
      <w:r w:rsidRPr="001024EB">
        <w:rPr>
          <w:rFonts w:ascii="Arial" w:hAnsi="Arial" w:cs="Arial"/>
        </w:rPr>
        <w:t>Газрын</w:t>
      </w:r>
      <w:r w:rsidRPr="001024EB">
        <w:rPr>
          <w:rFonts w:ascii="Arial" w:hAnsi="Arial" w:cs="Arial"/>
          <w:spacing w:val="-5"/>
        </w:rPr>
        <w:t xml:space="preserve"> </w:t>
      </w:r>
      <w:r w:rsidRPr="001024EB">
        <w:rPr>
          <w:rFonts w:ascii="Arial" w:hAnsi="Arial" w:cs="Arial"/>
        </w:rPr>
        <w:t>ногоон</w:t>
      </w:r>
      <w:r w:rsidRPr="001024EB">
        <w:rPr>
          <w:rFonts w:ascii="Arial" w:hAnsi="Arial" w:cs="Arial"/>
          <w:spacing w:val="-5"/>
        </w:rPr>
        <w:t xml:space="preserve"> </w:t>
      </w:r>
      <w:r w:rsidRPr="001024EB">
        <w:rPr>
          <w:rFonts w:ascii="Arial" w:hAnsi="Arial" w:cs="Arial"/>
        </w:rPr>
        <w:t>худалдан</w:t>
      </w:r>
      <w:r w:rsidRPr="001024EB">
        <w:rPr>
          <w:rFonts w:ascii="Arial" w:hAnsi="Arial" w:cs="Arial"/>
          <w:spacing w:val="-5"/>
        </w:rPr>
        <w:t xml:space="preserve"> </w:t>
      </w:r>
      <w:r w:rsidRPr="001024EB">
        <w:rPr>
          <w:rFonts w:ascii="Arial" w:hAnsi="Arial" w:cs="Arial"/>
        </w:rPr>
        <w:t>авалтын</w:t>
      </w:r>
      <w:r w:rsidRPr="001024EB">
        <w:rPr>
          <w:rFonts w:ascii="Arial" w:hAnsi="Arial" w:cs="Arial"/>
          <w:spacing w:val="-5"/>
        </w:rPr>
        <w:t xml:space="preserve"> </w:t>
      </w:r>
      <w:r w:rsidRPr="001024EB">
        <w:rPr>
          <w:rFonts w:ascii="Arial" w:hAnsi="Arial" w:cs="Arial"/>
        </w:rPr>
        <w:t>тухай</w:t>
      </w:r>
      <w:r w:rsidRPr="001024EB">
        <w:rPr>
          <w:rFonts w:ascii="Arial" w:hAnsi="Arial" w:cs="Arial"/>
          <w:spacing w:val="-4"/>
        </w:rPr>
        <w:t xml:space="preserve"> </w:t>
      </w:r>
      <w:r w:rsidRPr="001024EB">
        <w:rPr>
          <w:rFonts w:ascii="Arial" w:hAnsi="Arial" w:cs="Arial"/>
        </w:rPr>
        <w:t>хуулийн</w:t>
      </w:r>
      <w:r w:rsidRPr="001024EB">
        <w:rPr>
          <w:rFonts w:ascii="Arial" w:hAnsi="Arial" w:cs="Arial"/>
          <w:spacing w:val="-5"/>
        </w:rPr>
        <w:t xml:space="preserve"> </w:t>
      </w:r>
      <w:r w:rsidRPr="001024EB">
        <w:rPr>
          <w:rFonts w:ascii="Arial" w:hAnsi="Arial" w:cs="Arial"/>
        </w:rPr>
        <w:t>дагуу</w:t>
      </w:r>
      <w:r w:rsidRPr="001024EB">
        <w:rPr>
          <w:rFonts w:ascii="Arial" w:hAnsi="Arial" w:cs="Arial"/>
          <w:spacing w:val="-5"/>
        </w:rPr>
        <w:t xml:space="preserve"> </w:t>
      </w:r>
      <w:r w:rsidRPr="001024EB">
        <w:rPr>
          <w:rFonts w:ascii="Arial" w:hAnsi="Arial" w:cs="Arial"/>
        </w:rPr>
        <w:t>бүх яамдууд</w:t>
      </w:r>
      <w:r w:rsidRPr="001024EB">
        <w:rPr>
          <w:rFonts w:ascii="Arial" w:hAnsi="Arial" w:cs="Arial"/>
          <w:spacing w:val="-16"/>
        </w:rPr>
        <w:t xml:space="preserve"> </w:t>
      </w:r>
      <w:r w:rsidRPr="001024EB">
        <w:rPr>
          <w:rFonts w:ascii="Arial" w:hAnsi="Arial" w:cs="Arial"/>
        </w:rPr>
        <w:t>болон</w:t>
      </w:r>
      <w:r w:rsidRPr="001024EB">
        <w:rPr>
          <w:rFonts w:ascii="Arial" w:hAnsi="Arial" w:cs="Arial"/>
          <w:spacing w:val="-16"/>
        </w:rPr>
        <w:t xml:space="preserve"> </w:t>
      </w:r>
      <w:r w:rsidRPr="001024EB">
        <w:rPr>
          <w:rFonts w:ascii="Arial" w:hAnsi="Arial" w:cs="Arial"/>
        </w:rPr>
        <w:t>агентлагууд</w:t>
      </w:r>
      <w:r w:rsidRPr="001024EB">
        <w:rPr>
          <w:rFonts w:ascii="Arial" w:hAnsi="Arial" w:cs="Arial"/>
          <w:spacing w:val="-16"/>
        </w:rPr>
        <w:t xml:space="preserve"> </w:t>
      </w:r>
      <w:r w:rsidRPr="001024EB">
        <w:rPr>
          <w:rFonts w:ascii="Arial" w:hAnsi="Arial" w:cs="Arial"/>
        </w:rPr>
        <w:t>(100%)</w:t>
      </w:r>
      <w:r w:rsidRPr="001024EB">
        <w:rPr>
          <w:rFonts w:ascii="Arial" w:hAnsi="Arial" w:cs="Arial"/>
          <w:spacing w:val="-16"/>
        </w:rPr>
        <w:t xml:space="preserve"> </w:t>
      </w:r>
      <w:r w:rsidRPr="001024EB">
        <w:rPr>
          <w:rFonts w:ascii="Arial" w:hAnsi="Arial" w:cs="Arial"/>
        </w:rPr>
        <w:t>өөрсдийн</w:t>
      </w:r>
      <w:r w:rsidRPr="001024EB">
        <w:rPr>
          <w:rFonts w:ascii="Arial" w:hAnsi="Arial" w:cs="Arial"/>
          <w:spacing w:val="-15"/>
        </w:rPr>
        <w:t xml:space="preserve"> </w:t>
      </w:r>
      <w:r w:rsidRPr="001024EB">
        <w:rPr>
          <w:rFonts w:ascii="Arial" w:hAnsi="Arial" w:cs="Arial"/>
        </w:rPr>
        <w:t>ногоон</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авалтын</w:t>
      </w:r>
      <w:r w:rsidRPr="001024EB">
        <w:rPr>
          <w:rFonts w:ascii="Arial" w:hAnsi="Arial" w:cs="Arial"/>
          <w:spacing w:val="-15"/>
        </w:rPr>
        <w:t xml:space="preserve"> </w:t>
      </w:r>
      <w:r w:rsidRPr="001024EB">
        <w:rPr>
          <w:rFonts w:ascii="Arial" w:hAnsi="Arial" w:cs="Arial"/>
        </w:rPr>
        <w:t>бодлогыг болон жил бүрийн ногоон худалдан авалтын дүнг онлайн хуудаснаа нийтэлсэн байна. Орон нутгийн засаг захиргааны байгууллагуудын судалгаагаар 2014 онд орон нутгийн 70% орчим засаг захиргааны байгууллагууд ногоон худалдан авалтыг хэрэгжүүлэхэд үүрэг хүлээсэн байжээ.</w:t>
      </w:r>
    </w:p>
    <w:p w14:paraId="321AA929" w14:textId="77777777" w:rsidR="00563454" w:rsidRDefault="00563454" w:rsidP="0012552E">
      <w:pPr>
        <w:tabs>
          <w:tab w:val="left" w:pos="3240"/>
        </w:tabs>
        <w:ind w:left="1027"/>
        <w:jc w:val="both"/>
        <w:rPr>
          <w:rFonts w:ascii="Arial" w:hAnsi="Arial" w:cs="Arial"/>
          <w:i/>
          <w:sz w:val="24"/>
        </w:rPr>
      </w:pPr>
    </w:p>
    <w:p w14:paraId="43D85054" w14:textId="77777777" w:rsidR="005F2845" w:rsidRPr="001024EB" w:rsidRDefault="0033177E" w:rsidP="0012552E">
      <w:pPr>
        <w:tabs>
          <w:tab w:val="left" w:pos="3240"/>
        </w:tabs>
        <w:ind w:left="1027"/>
        <w:jc w:val="both"/>
        <w:rPr>
          <w:rFonts w:ascii="Arial" w:hAnsi="Arial" w:cs="Arial"/>
          <w:i/>
          <w:sz w:val="24"/>
        </w:rPr>
      </w:pPr>
      <w:r w:rsidRPr="001024EB">
        <w:rPr>
          <w:rFonts w:ascii="Arial" w:hAnsi="Arial" w:cs="Arial"/>
          <w:i/>
          <w:sz w:val="24"/>
        </w:rPr>
        <w:t>Ногоон</w:t>
      </w:r>
      <w:r w:rsidRPr="001024EB">
        <w:rPr>
          <w:rFonts w:ascii="Arial" w:hAnsi="Arial" w:cs="Arial"/>
          <w:i/>
          <w:spacing w:val="-5"/>
          <w:sz w:val="24"/>
        </w:rPr>
        <w:t xml:space="preserve"> </w:t>
      </w:r>
      <w:r w:rsidRPr="001024EB">
        <w:rPr>
          <w:rFonts w:ascii="Arial" w:hAnsi="Arial" w:cs="Arial"/>
          <w:i/>
          <w:sz w:val="24"/>
        </w:rPr>
        <w:t>бүтээгдэхүүний</w:t>
      </w:r>
      <w:r w:rsidRPr="001024EB">
        <w:rPr>
          <w:rFonts w:ascii="Arial" w:hAnsi="Arial" w:cs="Arial"/>
          <w:i/>
          <w:spacing w:val="-3"/>
          <w:sz w:val="24"/>
        </w:rPr>
        <w:t xml:space="preserve"> </w:t>
      </w:r>
      <w:r w:rsidRPr="001024EB">
        <w:rPr>
          <w:rFonts w:ascii="Arial" w:hAnsi="Arial" w:cs="Arial"/>
          <w:i/>
          <w:sz w:val="24"/>
        </w:rPr>
        <w:t>зах</w:t>
      </w:r>
      <w:r w:rsidRPr="001024EB">
        <w:rPr>
          <w:rFonts w:ascii="Arial" w:hAnsi="Arial" w:cs="Arial"/>
          <w:i/>
          <w:spacing w:val="-3"/>
          <w:sz w:val="24"/>
        </w:rPr>
        <w:t xml:space="preserve"> </w:t>
      </w:r>
      <w:r w:rsidRPr="001024EB">
        <w:rPr>
          <w:rFonts w:ascii="Arial" w:hAnsi="Arial" w:cs="Arial"/>
          <w:i/>
          <w:sz w:val="24"/>
        </w:rPr>
        <w:t>зээлийн</w:t>
      </w:r>
      <w:r w:rsidRPr="001024EB">
        <w:rPr>
          <w:rFonts w:ascii="Arial" w:hAnsi="Arial" w:cs="Arial"/>
          <w:i/>
          <w:spacing w:val="-3"/>
          <w:sz w:val="24"/>
        </w:rPr>
        <w:t xml:space="preserve"> </w:t>
      </w:r>
      <w:r w:rsidRPr="001024EB">
        <w:rPr>
          <w:rFonts w:ascii="Arial" w:hAnsi="Arial" w:cs="Arial"/>
          <w:i/>
          <w:sz w:val="24"/>
        </w:rPr>
        <w:t>хувь</w:t>
      </w:r>
      <w:r w:rsidRPr="001024EB">
        <w:rPr>
          <w:rFonts w:ascii="Arial" w:hAnsi="Arial" w:cs="Arial"/>
          <w:i/>
          <w:spacing w:val="-2"/>
          <w:sz w:val="24"/>
        </w:rPr>
        <w:t xml:space="preserve"> хэмжээ:</w:t>
      </w:r>
    </w:p>
    <w:p w14:paraId="5C8E7676" w14:textId="77777777" w:rsidR="005F2845" w:rsidRPr="001024EB" w:rsidRDefault="0033177E" w:rsidP="0012552E">
      <w:pPr>
        <w:pStyle w:val="BodyText"/>
        <w:tabs>
          <w:tab w:val="left" w:pos="3240"/>
        </w:tabs>
        <w:ind w:left="307" w:right="873" w:firstLine="719"/>
        <w:jc w:val="both"/>
        <w:rPr>
          <w:rFonts w:ascii="Arial" w:hAnsi="Arial" w:cs="Arial"/>
        </w:rPr>
      </w:pPr>
      <w:r w:rsidRPr="001024EB">
        <w:rPr>
          <w:rFonts w:ascii="Arial" w:hAnsi="Arial" w:cs="Arial"/>
        </w:rPr>
        <w:t>2001 оноос хойш ногоон бүтээгдэхүүний зах зээлийн хувь хэмжээ бүх төрлийн ногоон бүтээгдэхүүнүүдэд нэмэгдсэн. Энэ нь ногоон худалдан авалтын бодлогын амжилтыг харуулж байна.</w:t>
      </w:r>
    </w:p>
    <w:p w14:paraId="606385CD" w14:textId="77777777" w:rsidR="00563454" w:rsidRDefault="00563454" w:rsidP="0012552E">
      <w:pPr>
        <w:tabs>
          <w:tab w:val="left" w:pos="3240"/>
        </w:tabs>
        <w:ind w:left="1027"/>
        <w:jc w:val="both"/>
        <w:rPr>
          <w:rFonts w:ascii="Arial" w:hAnsi="Arial" w:cs="Arial"/>
          <w:i/>
          <w:sz w:val="24"/>
        </w:rPr>
      </w:pPr>
    </w:p>
    <w:p w14:paraId="6510E9C1" w14:textId="77777777" w:rsidR="005F2845" w:rsidRPr="001024EB" w:rsidRDefault="0033177E" w:rsidP="0012552E">
      <w:pPr>
        <w:tabs>
          <w:tab w:val="left" w:pos="3240"/>
        </w:tabs>
        <w:ind w:left="1027"/>
        <w:jc w:val="both"/>
        <w:rPr>
          <w:rFonts w:ascii="Arial" w:hAnsi="Arial" w:cs="Arial"/>
          <w:i/>
          <w:sz w:val="24"/>
        </w:rPr>
      </w:pPr>
      <w:r w:rsidRPr="001024EB">
        <w:rPr>
          <w:rFonts w:ascii="Arial" w:hAnsi="Arial" w:cs="Arial"/>
          <w:i/>
          <w:sz w:val="24"/>
        </w:rPr>
        <w:t>Шинэчлэгдсэн</w:t>
      </w:r>
      <w:r w:rsidRPr="001024EB">
        <w:rPr>
          <w:rFonts w:ascii="Arial" w:hAnsi="Arial" w:cs="Arial"/>
          <w:i/>
          <w:spacing w:val="-8"/>
          <w:sz w:val="24"/>
        </w:rPr>
        <w:t xml:space="preserve"> </w:t>
      </w:r>
      <w:r w:rsidRPr="001024EB">
        <w:rPr>
          <w:rFonts w:ascii="Arial" w:hAnsi="Arial" w:cs="Arial"/>
          <w:i/>
          <w:sz w:val="24"/>
        </w:rPr>
        <w:t>бүтээгдэхүүний</w:t>
      </w:r>
      <w:r w:rsidRPr="001024EB">
        <w:rPr>
          <w:rFonts w:ascii="Arial" w:hAnsi="Arial" w:cs="Arial"/>
          <w:i/>
          <w:spacing w:val="-6"/>
          <w:sz w:val="24"/>
        </w:rPr>
        <w:t xml:space="preserve"> </w:t>
      </w:r>
      <w:r w:rsidRPr="001024EB">
        <w:rPr>
          <w:rFonts w:ascii="Arial" w:hAnsi="Arial" w:cs="Arial"/>
          <w:i/>
          <w:spacing w:val="-2"/>
          <w:sz w:val="24"/>
        </w:rPr>
        <w:t>ангилал:</w:t>
      </w:r>
    </w:p>
    <w:p w14:paraId="54E47A9D" w14:textId="77777777"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rPr>
        <w:t>2015 оны 2-р сард Кабинетын шийдвэрийн дагуу ногоон худалдан авалт хийхэд шаардлагатай бүтээгдэхүүний ангилал 21 ангилал болгож нэмэгдсэн бөгөөд нийт 270 бүтээгдэхүүний нэр төрөл оруулсан байна. Энэ нь ногоон худалдан</w:t>
      </w:r>
      <w:r w:rsidRPr="001024EB">
        <w:rPr>
          <w:rFonts w:ascii="Arial" w:hAnsi="Arial" w:cs="Arial"/>
          <w:spacing w:val="-11"/>
        </w:rPr>
        <w:t xml:space="preserve"> </w:t>
      </w:r>
      <w:r w:rsidRPr="001024EB">
        <w:rPr>
          <w:rFonts w:ascii="Arial" w:hAnsi="Arial" w:cs="Arial"/>
        </w:rPr>
        <w:t>авалтын</w:t>
      </w:r>
      <w:r w:rsidRPr="001024EB">
        <w:rPr>
          <w:rFonts w:ascii="Arial" w:hAnsi="Arial" w:cs="Arial"/>
          <w:spacing w:val="-10"/>
        </w:rPr>
        <w:t xml:space="preserve"> </w:t>
      </w:r>
      <w:r w:rsidRPr="001024EB">
        <w:rPr>
          <w:rFonts w:ascii="Arial" w:hAnsi="Arial" w:cs="Arial"/>
        </w:rPr>
        <w:t>хүрээг</w:t>
      </w:r>
      <w:r w:rsidRPr="001024EB">
        <w:rPr>
          <w:rFonts w:ascii="Arial" w:hAnsi="Arial" w:cs="Arial"/>
          <w:spacing w:val="-10"/>
        </w:rPr>
        <w:t xml:space="preserve"> </w:t>
      </w:r>
      <w:r w:rsidRPr="001024EB">
        <w:rPr>
          <w:rFonts w:ascii="Arial" w:hAnsi="Arial" w:cs="Arial"/>
        </w:rPr>
        <w:t>өргөжүүлэх,</w:t>
      </w:r>
      <w:r w:rsidRPr="001024EB">
        <w:rPr>
          <w:rFonts w:ascii="Arial" w:hAnsi="Arial" w:cs="Arial"/>
          <w:spacing w:val="-11"/>
        </w:rPr>
        <w:t xml:space="preserve"> </w:t>
      </w:r>
      <w:r w:rsidRPr="001024EB">
        <w:rPr>
          <w:rFonts w:ascii="Arial" w:hAnsi="Arial" w:cs="Arial"/>
        </w:rPr>
        <w:t>илүү</w:t>
      </w:r>
      <w:r w:rsidRPr="001024EB">
        <w:rPr>
          <w:rFonts w:ascii="Arial" w:hAnsi="Arial" w:cs="Arial"/>
          <w:spacing w:val="-14"/>
        </w:rPr>
        <w:t xml:space="preserve"> </w:t>
      </w:r>
      <w:r w:rsidRPr="001024EB">
        <w:rPr>
          <w:rFonts w:ascii="Arial" w:hAnsi="Arial" w:cs="Arial"/>
        </w:rPr>
        <w:t>олон</w:t>
      </w:r>
      <w:r w:rsidRPr="001024EB">
        <w:rPr>
          <w:rFonts w:ascii="Arial" w:hAnsi="Arial" w:cs="Arial"/>
          <w:spacing w:val="-11"/>
        </w:rPr>
        <w:t xml:space="preserve"> </w:t>
      </w:r>
      <w:r w:rsidRPr="001024EB">
        <w:rPr>
          <w:rFonts w:ascii="Arial" w:hAnsi="Arial" w:cs="Arial"/>
        </w:rPr>
        <w:t>төрлийн</w:t>
      </w:r>
      <w:r w:rsidRPr="001024EB">
        <w:rPr>
          <w:rFonts w:ascii="Arial" w:hAnsi="Arial" w:cs="Arial"/>
          <w:spacing w:val="-11"/>
        </w:rPr>
        <w:t xml:space="preserve"> </w:t>
      </w:r>
      <w:r w:rsidRPr="001024EB">
        <w:rPr>
          <w:rFonts w:ascii="Arial" w:hAnsi="Arial" w:cs="Arial"/>
        </w:rPr>
        <w:t>экологийн</w:t>
      </w:r>
      <w:r w:rsidRPr="001024EB">
        <w:rPr>
          <w:rFonts w:ascii="Arial" w:hAnsi="Arial" w:cs="Arial"/>
          <w:spacing w:val="-11"/>
        </w:rPr>
        <w:t xml:space="preserve"> </w:t>
      </w:r>
      <w:r w:rsidRPr="001024EB">
        <w:rPr>
          <w:rFonts w:ascii="Arial" w:hAnsi="Arial" w:cs="Arial"/>
        </w:rPr>
        <w:t>болон</w:t>
      </w:r>
      <w:r w:rsidRPr="001024EB">
        <w:rPr>
          <w:rFonts w:ascii="Arial" w:hAnsi="Arial" w:cs="Arial"/>
          <w:spacing w:val="-11"/>
        </w:rPr>
        <w:t xml:space="preserve"> </w:t>
      </w:r>
      <w:r w:rsidRPr="001024EB">
        <w:rPr>
          <w:rFonts w:ascii="Arial" w:hAnsi="Arial" w:cs="Arial"/>
        </w:rPr>
        <w:t>эрчим хүчний хэмнэлттэй бүтээгдэхүүнийг зах зээлд нэвтрүүлэх зорилготой юм.</w:t>
      </w:r>
    </w:p>
    <w:p w14:paraId="5C40A948" w14:textId="77777777" w:rsidR="00563454" w:rsidRDefault="00563454" w:rsidP="0012552E">
      <w:pPr>
        <w:pStyle w:val="BodyText"/>
        <w:tabs>
          <w:tab w:val="left" w:pos="3240"/>
        </w:tabs>
        <w:ind w:left="307" w:right="870" w:firstLine="719"/>
        <w:jc w:val="both"/>
        <w:rPr>
          <w:rFonts w:ascii="Arial" w:hAnsi="Arial" w:cs="Arial"/>
          <w:i/>
        </w:rPr>
      </w:pPr>
    </w:p>
    <w:p w14:paraId="37AB1D9A" w14:textId="77777777" w:rsidR="005F2845" w:rsidRPr="001024EB" w:rsidRDefault="0033177E" w:rsidP="00563454">
      <w:pPr>
        <w:pStyle w:val="BodyText"/>
        <w:tabs>
          <w:tab w:val="left" w:pos="3240"/>
        </w:tabs>
        <w:ind w:left="307" w:right="870" w:firstLine="719"/>
        <w:jc w:val="both"/>
        <w:rPr>
          <w:rFonts w:ascii="Arial" w:hAnsi="Arial" w:cs="Arial"/>
        </w:rPr>
      </w:pPr>
      <w:r w:rsidRPr="001024EB">
        <w:rPr>
          <w:rFonts w:ascii="Arial" w:hAnsi="Arial" w:cs="Arial"/>
          <w:i/>
        </w:rPr>
        <w:t xml:space="preserve">Ногоон худалдан авалтыг хэрэгжүүлж буй байгууллагууд: </w:t>
      </w:r>
      <w:r w:rsidRPr="001024EB">
        <w:rPr>
          <w:rFonts w:ascii="Arial" w:hAnsi="Arial" w:cs="Arial"/>
        </w:rPr>
        <w:t>Япон улсын 70% нь ногоон худалдан авалтын бодлогыг хэрэгжүүлж буй байгууллагын хувьд хамгийн өндөр хувьтай бөгөөд энэ нь хотууд болон 47 аймагт тусгайлан харагддаг. БНСУ-д 2012 оны байдлаар ногоон худалдан авалтын бодлогыг хэрэгжүүлж</w:t>
      </w:r>
      <w:r w:rsidRPr="001024EB">
        <w:rPr>
          <w:rFonts w:ascii="Arial" w:hAnsi="Arial" w:cs="Arial"/>
          <w:spacing w:val="40"/>
        </w:rPr>
        <w:t xml:space="preserve"> </w:t>
      </w:r>
      <w:r w:rsidRPr="001024EB">
        <w:rPr>
          <w:rFonts w:ascii="Arial" w:hAnsi="Arial" w:cs="Arial"/>
        </w:rPr>
        <w:t>буй</w:t>
      </w:r>
      <w:r w:rsidRPr="001024EB">
        <w:rPr>
          <w:rFonts w:ascii="Arial" w:hAnsi="Arial" w:cs="Arial"/>
          <w:spacing w:val="40"/>
        </w:rPr>
        <w:t xml:space="preserve"> </w:t>
      </w:r>
      <w:r w:rsidRPr="001024EB">
        <w:rPr>
          <w:rFonts w:ascii="Arial" w:hAnsi="Arial" w:cs="Arial"/>
        </w:rPr>
        <w:t>870</w:t>
      </w:r>
      <w:r w:rsidRPr="001024EB">
        <w:rPr>
          <w:rFonts w:ascii="Arial" w:hAnsi="Arial" w:cs="Arial"/>
          <w:spacing w:val="40"/>
        </w:rPr>
        <w:t xml:space="preserve"> </w:t>
      </w:r>
      <w:r w:rsidRPr="001024EB">
        <w:rPr>
          <w:rFonts w:ascii="Arial" w:hAnsi="Arial" w:cs="Arial"/>
        </w:rPr>
        <w:t>байгууллага,</w:t>
      </w:r>
      <w:r w:rsidRPr="001024EB">
        <w:rPr>
          <w:rFonts w:ascii="Arial" w:hAnsi="Arial" w:cs="Arial"/>
          <w:spacing w:val="40"/>
        </w:rPr>
        <w:t xml:space="preserve"> </w:t>
      </w:r>
      <w:r w:rsidRPr="001024EB">
        <w:rPr>
          <w:rFonts w:ascii="Arial" w:hAnsi="Arial" w:cs="Arial"/>
        </w:rPr>
        <w:t>30,000</w:t>
      </w:r>
      <w:r w:rsidRPr="001024EB">
        <w:rPr>
          <w:rFonts w:ascii="Arial" w:hAnsi="Arial" w:cs="Arial"/>
          <w:spacing w:val="40"/>
        </w:rPr>
        <w:t xml:space="preserve"> </w:t>
      </w:r>
      <w:r w:rsidRPr="001024EB">
        <w:rPr>
          <w:rFonts w:ascii="Arial" w:hAnsi="Arial" w:cs="Arial"/>
        </w:rPr>
        <w:t>гаруй</w:t>
      </w:r>
      <w:r w:rsidRPr="001024EB">
        <w:rPr>
          <w:rFonts w:ascii="Arial" w:hAnsi="Arial" w:cs="Arial"/>
          <w:spacing w:val="40"/>
        </w:rPr>
        <w:t xml:space="preserve"> </w:t>
      </w:r>
      <w:r w:rsidRPr="001024EB">
        <w:rPr>
          <w:rFonts w:ascii="Arial" w:hAnsi="Arial" w:cs="Arial"/>
        </w:rPr>
        <w:t>салбар</w:t>
      </w:r>
      <w:r w:rsidRPr="001024EB">
        <w:rPr>
          <w:rFonts w:ascii="Arial" w:hAnsi="Arial" w:cs="Arial"/>
          <w:spacing w:val="40"/>
        </w:rPr>
        <w:t xml:space="preserve"> </w:t>
      </w:r>
      <w:r w:rsidRPr="001024EB">
        <w:rPr>
          <w:rFonts w:ascii="Arial" w:hAnsi="Arial" w:cs="Arial"/>
        </w:rPr>
        <w:t>байгууллагатай. Ногоон худалдан</w:t>
      </w:r>
      <w:r w:rsidRPr="001024EB">
        <w:rPr>
          <w:rFonts w:ascii="Arial" w:hAnsi="Arial" w:cs="Arial"/>
          <w:spacing w:val="26"/>
        </w:rPr>
        <w:t xml:space="preserve"> </w:t>
      </w:r>
      <w:r w:rsidRPr="001024EB">
        <w:rPr>
          <w:rFonts w:ascii="Arial" w:hAnsi="Arial" w:cs="Arial"/>
        </w:rPr>
        <w:t>авалтын</w:t>
      </w:r>
      <w:r w:rsidRPr="001024EB">
        <w:rPr>
          <w:rFonts w:ascii="Arial" w:hAnsi="Arial" w:cs="Arial"/>
          <w:spacing w:val="26"/>
        </w:rPr>
        <w:t xml:space="preserve"> </w:t>
      </w:r>
      <w:r w:rsidRPr="001024EB">
        <w:rPr>
          <w:rFonts w:ascii="Arial" w:hAnsi="Arial" w:cs="Arial"/>
        </w:rPr>
        <w:t>хэрэгжилтийн үндэсний</w:t>
      </w:r>
      <w:r w:rsidRPr="001024EB">
        <w:rPr>
          <w:rFonts w:ascii="Arial" w:hAnsi="Arial" w:cs="Arial"/>
          <w:spacing w:val="26"/>
        </w:rPr>
        <w:t xml:space="preserve"> </w:t>
      </w:r>
      <w:r w:rsidRPr="001024EB">
        <w:rPr>
          <w:rFonts w:ascii="Arial" w:hAnsi="Arial" w:cs="Arial"/>
        </w:rPr>
        <w:t>төсөв: 2014 оны</w:t>
      </w:r>
      <w:r w:rsidRPr="001024EB">
        <w:rPr>
          <w:rFonts w:ascii="Arial" w:hAnsi="Arial" w:cs="Arial"/>
          <w:spacing w:val="26"/>
        </w:rPr>
        <w:t xml:space="preserve"> </w:t>
      </w:r>
      <w:r w:rsidRPr="001024EB">
        <w:rPr>
          <w:rFonts w:ascii="Arial" w:hAnsi="Arial" w:cs="Arial"/>
        </w:rPr>
        <w:t>санхүүгийн</w:t>
      </w:r>
      <w:r w:rsidR="00563454">
        <w:rPr>
          <w:rFonts w:ascii="Arial" w:hAnsi="Arial" w:cs="Arial"/>
          <w:lang w:val="mn-MN"/>
        </w:rPr>
        <w:t xml:space="preserve"> </w:t>
      </w:r>
      <w:r w:rsidRPr="001024EB">
        <w:rPr>
          <w:rFonts w:ascii="Arial" w:hAnsi="Arial" w:cs="Arial"/>
        </w:rPr>
        <w:t xml:space="preserve">жилд Японы Засгийн газар Ногоон худалдан авалтыг дэмжих үндсэн бодлогыг шинэчлэх зорилгоор 20 сая иен (ойролцоогоор 160,000 ам.доллар) хэмжээний </w:t>
      </w:r>
      <w:r w:rsidRPr="001024EB">
        <w:rPr>
          <w:rFonts w:ascii="Arial" w:hAnsi="Arial" w:cs="Arial"/>
          <w:spacing w:val="-2"/>
        </w:rPr>
        <w:t>төсөв</w:t>
      </w:r>
      <w:r w:rsidR="00563454">
        <w:rPr>
          <w:rFonts w:ascii="Arial" w:hAnsi="Arial" w:cs="Arial"/>
          <w:lang w:val="mn-MN"/>
        </w:rPr>
        <w:t xml:space="preserve"> </w:t>
      </w:r>
      <w:r w:rsidRPr="001024EB">
        <w:rPr>
          <w:rFonts w:ascii="Arial" w:hAnsi="Arial" w:cs="Arial"/>
          <w:spacing w:val="-2"/>
        </w:rPr>
        <w:t>баталсан.</w:t>
      </w:r>
    </w:p>
    <w:p w14:paraId="3A9B6CBF" w14:textId="77777777" w:rsidR="00563454" w:rsidRDefault="00563454" w:rsidP="0012552E">
      <w:pPr>
        <w:pStyle w:val="BodyText"/>
        <w:tabs>
          <w:tab w:val="left" w:pos="3240"/>
        </w:tabs>
        <w:ind w:left="307" w:right="871"/>
        <w:jc w:val="both"/>
        <w:rPr>
          <w:rFonts w:ascii="Arial" w:hAnsi="Arial" w:cs="Arial"/>
        </w:rPr>
      </w:pPr>
    </w:p>
    <w:p w14:paraId="77A7A005" w14:textId="77777777" w:rsidR="005F2845" w:rsidRPr="001024EB" w:rsidRDefault="00563454" w:rsidP="00563454">
      <w:pPr>
        <w:pStyle w:val="BodyText"/>
        <w:tabs>
          <w:tab w:val="left" w:pos="1080"/>
        </w:tabs>
        <w:ind w:left="307" w:right="871"/>
        <w:jc w:val="both"/>
        <w:rPr>
          <w:rFonts w:ascii="Arial" w:hAnsi="Arial" w:cs="Arial"/>
        </w:rPr>
      </w:pPr>
      <w:r>
        <w:rPr>
          <w:rFonts w:ascii="Arial" w:hAnsi="Arial" w:cs="Arial"/>
        </w:rPr>
        <w:tab/>
      </w:r>
      <w:r w:rsidR="0033177E" w:rsidRPr="001024EB">
        <w:rPr>
          <w:rFonts w:ascii="Arial" w:hAnsi="Arial" w:cs="Arial"/>
        </w:rPr>
        <w:t>Эколабелийн</w:t>
      </w:r>
      <w:r w:rsidR="0033177E" w:rsidRPr="001024EB">
        <w:rPr>
          <w:rFonts w:ascii="Arial" w:hAnsi="Arial" w:cs="Arial"/>
          <w:spacing w:val="-16"/>
        </w:rPr>
        <w:t xml:space="preserve"> </w:t>
      </w:r>
      <w:r w:rsidR="0033177E" w:rsidRPr="001024EB">
        <w:rPr>
          <w:rFonts w:ascii="Arial" w:hAnsi="Arial" w:cs="Arial"/>
        </w:rPr>
        <w:t>үндэсний</w:t>
      </w:r>
      <w:r w:rsidR="0033177E" w:rsidRPr="001024EB">
        <w:rPr>
          <w:rFonts w:ascii="Arial" w:hAnsi="Arial" w:cs="Arial"/>
          <w:spacing w:val="-15"/>
        </w:rPr>
        <w:t xml:space="preserve"> </w:t>
      </w:r>
      <w:r w:rsidR="0033177E" w:rsidRPr="001024EB">
        <w:rPr>
          <w:rFonts w:ascii="Arial" w:hAnsi="Arial" w:cs="Arial"/>
        </w:rPr>
        <w:t>төсөв:</w:t>
      </w:r>
      <w:r w:rsidR="0033177E" w:rsidRPr="001024EB">
        <w:rPr>
          <w:rFonts w:ascii="Arial" w:hAnsi="Arial" w:cs="Arial"/>
          <w:spacing w:val="-16"/>
        </w:rPr>
        <w:t xml:space="preserve"> </w:t>
      </w:r>
      <w:r w:rsidR="0033177E" w:rsidRPr="001024EB">
        <w:rPr>
          <w:rFonts w:ascii="Arial" w:hAnsi="Arial" w:cs="Arial"/>
        </w:rPr>
        <w:t>2014</w:t>
      </w:r>
      <w:r w:rsidR="0033177E" w:rsidRPr="001024EB">
        <w:rPr>
          <w:rFonts w:ascii="Arial" w:hAnsi="Arial" w:cs="Arial"/>
          <w:spacing w:val="-16"/>
        </w:rPr>
        <w:t xml:space="preserve"> </w:t>
      </w:r>
      <w:r w:rsidR="0033177E" w:rsidRPr="001024EB">
        <w:rPr>
          <w:rFonts w:ascii="Arial" w:hAnsi="Arial" w:cs="Arial"/>
        </w:rPr>
        <w:t>оны</w:t>
      </w:r>
      <w:r w:rsidR="0033177E" w:rsidRPr="001024EB">
        <w:rPr>
          <w:rFonts w:ascii="Arial" w:hAnsi="Arial" w:cs="Arial"/>
          <w:spacing w:val="-15"/>
        </w:rPr>
        <w:t xml:space="preserve"> </w:t>
      </w:r>
      <w:r w:rsidR="0033177E" w:rsidRPr="001024EB">
        <w:rPr>
          <w:rFonts w:ascii="Arial" w:hAnsi="Arial" w:cs="Arial"/>
        </w:rPr>
        <w:t>байдлаар</w:t>
      </w:r>
      <w:r w:rsidR="0033177E" w:rsidRPr="001024EB">
        <w:rPr>
          <w:rFonts w:ascii="Arial" w:hAnsi="Arial" w:cs="Arial"/>
          <w:spacing w:val="-14"/>
        </w:rPr>
        <w:t xml:space="preserve"> </w:t>
      </w:r>
      <w:r w:rsidR="0033177E" w:rsidRPr="001024EB">
        <w:rPr>
          <w:rFonts w:ascii="Arial" w:hAnsi="Arial" w:cs="Arial"/>
        </w:rPr>
        <w:t>Японд</w:t>
      </w:r>
      <w:r w:rsidR="0033177E" w:rsidRPr="001024EB">
        <w:rPr>
          <w:rFonts w:ascii="Arial" w:hAnsi="Arial" w:cs="Arial"/>
          <w:spacing w:val="-16"/>
        </w:rPr>
        <w:t xml:space="preserve"> </w:t>
      </w:r>
      <w:r w:rsidR="0033177E" w:rsidRPr="001024EB">
        <w:rPr>
          <w:rFonts w:ascii="Arial" w:hAnsi="Arial" w:cs="Arial"/>
        </w:rPr>
        <w:t>эколабелийн</w:t>
      </w:r>
      <w:r w:rsidR="0033177E" w:rsidRPr="001024EB">
        <w:rPr>
          <w:rFonts w:ascii="Arial" w:hAnsi="Arial" w:cs="Arial"/>
          <w:spacing w:val="-15"/>
        </w:rPr>
        <w:t xml:space="preserve"> </w:t>
      </w:r>
      <w:r w:rsidR="0033177E" w:rsidRPr="001024EB">
        <w:rPr>
          <w:rFonts w:ascii="Arial" w:hAnsi="Arial" w:cs="Arial"/>
        </w:rPr>
        <w:t>хөтөлбөрт 2,160,000 ам.долларын төсөв батлагдсан. Эколабелийн шалгуур боловсруулах төсөв 510,000 ам.доллар байна. БНСУ-д эколабелийн хөтөлбөрийн жил бүрийн төсөв</w:t>
      </w:r>
      <w:r w:rsidR="0033177E" w:rsidRPr="001024EB">
        <w:rPr>
          <w:rFonts w:ascii="Arial" w:hAnsi="Arial" w:cs="Arial"/>
          <w:spacing w:val="-12"/>
        </w:rPr>
        <w:t xml:space="preserve"> </w:t>
      </w:r>
      <w:r w:rsidR="0033177E" w:rsidRPr="001024EB">
        <w:rPr>
          <w:rFonts w:ascii="Arial" w:hAnsi="Arial" w:cs="Arial"/>
        </w:rPr>
        <w:t>6,000,000</w:t>
      </w:r>
      <w:r w:rsidR="0033177E" w:rsidRPr="001024EB">
        <w:rPr>
          <w:rFonts w:ascii="Arial" w:hAnsi="Arial" w:cs="Arial"/>
          <w:spacing w:val="-11"/>
        </w:rPr>
        <w:t xml:space="preserve"> </w:t>
      </w:r>
      <w:r w:rsidR="0033177E" w:rsidRPr="001024EB">
        <w:rPr>
          <w:rFonts w:ascii="Arial" w:hAnsi="Arial" w:cs="Arial"/>
        </w:rPr>
        <w:t>ам.доллар.</w:t>
      </w:r>
      <w:r w:rsidR="0033177E" w:rsidRPr="001024EB">
        <w:rPr>
          <w:rFonts w:ascii="Arial" w:hAnsi="Arial" w:cs="Arial"/>
          <w:spacing w:val="-11"/>
        </w:rPr>
        <w:t xml:space="preserve"> </w:t>
      </w:r>
      <w:r w:rsidR="0033177E" w:rsidRPr="001024EB">
        <w:rPr>
          <w:rFonts w:ascii="Arial" w:hAnsi="Arial" w:cs="Arial"/>
        </w:rPr>
        <w:t>Эколабелийн</w:t>
      </w:r>
      <w:r w:rsidR="0033177E" w:rsidRPr="001024EB">
        <w:rPr>
          <w:rFonts w:ascii="Arial" w:hAnsi="Arial" w:cs="Arial"/>
          <w:spacing w:val="-12"/>
        </w:rPr>
        <w:t xml:space="preserve"> </w:t>
      </w:r>
      <w:r w:rsidR="0033177E" w:rsidRPr="001024EB">
        <w:rPr>
          <w:rFonts w:ascii="Arial" w:hAnsi="Arial" w:cs="Arial"/>
        </w:rPr>
        <w:t>шалгуур</w:t>
      </w:r>
      <w:r w:rsidR="0033177E" w:rsidRPr="001024EB">
        <w:rPr>
          <w:rFonts w:ascii="Arial" w:hAnsi="Arial" w:cs="Arial"/>
          <w:spacing w:val="-11"/>
        </w:rPr>
        <w:t xml:space="preserve"> </w:t>
      </w:r>
      <w:r w:rsidR="0033177E" w:rsidRPr="001024EB">
        <w:rPr>
          <w:rFonts w:ascii="Arial" w:hAnsi="Arial" w:cs="Arial"/>
        </w:rPr>
        <w:t>боловсруулах</w:t>
      </w:r>
      <w:r w:rsidR="0033177E" w:rsidRPr="001024EB">
        <w:rPr>
          <w:rFonts w:ascii="Arial" w:hAnsi="Arial" w:cs="Arial"/>
          <w:spacing w:val="-13"/>
        </w:rPr>
        <w:t xml:space="preserve"> </w:t>
      </w:r>
      <w:r w:rsidR="0033177E" w:rsidRPr="001024EB">
        <w:rPr>
          <w:rFonts w:ascii="Arial" w:hAnsi="Arial" w:cs="Arial"/>
        </w:rPr>
        <w:t>төсөв</w:t>
      </w:r>
      <w:r w:rsidR="0033177E" w:rsidRPr="001024EB">
        <w:rPr>
          <w:rFonts w:ascii="Arial" w:hAnsi="Arial" w:cs="Arial"/>
          <w:spacing w:val="-12"/>
        </w:rPr>
        <w:t xml:space="preserve"> </w:t>
      </w:r>
      <w:r w:rsidR="0033177E" w:rsidRPr="001024EB">
        <w:rPr>
          <w:rFonts w:ascii="Arial" w:hAnsi="Arial" w:cs="Arial"/>
        </w:rPr>
        <w:t>1,600,000 ам.доллар. Хятад улсад эколабелийн шалгуур боловсруулах үндэсний төсөв байхгүй бөгөөд энэ зардлыг стандарт судалгааны байгууллагууд хариуцдаг.</w:t>
      </w:r>
    </w:p>
    <w:p w14:paraId="74B2C857" w14:textId="77777777" w:rsidR="00563454" w:rsidRDefault="00563454" w:rsidP="0012552E">
      <w:pPr>
        <w:tabs>
          <w:tab w:val="left" w:pos="3240"/>
        </w:tabs>
        <w:ind w:left="307" w:right="868" w:firstLine="719"/>
        <w:jc w:val="both"/>
        <w:rPr>
          <w:rFonts w:ascii="Arial" w:hAnsi="Arial" w:cs="Arial"/>
          <w:i/>
          <w:sz w:val="24"/>
        </w:rPr>
      </w:pPr>
    </w:p>
    <w:p w14:paraId="09BC9A6F" w14:textId="77777777" w:rsidR="005F2845" w:rsidRDefault="0033177E" w:rsidP="0012552E">
      <w:pPr>
        <w:tabs>
          <w:tab w:val="left" w:pos="3240"/>
        </w:tabs>
        <w:ind w:left="307" w:right="868" w:firstLine="719"/>
        <w:jc w:val="both"/>
        <w:rPr>
          <w:rFonts w:ascii="Arial" w:hAnsi="Arial" w:cs="Arial"/>
          <w:i/>
          <w:spacing w:val="-2"/>
          <w:sz w:val="24"/>
        </w:rPr>
      </w:pPr>
      <w:r w:rsidRPr="001024EB">
        <w:rPr>
          <w:rFonts w:ascii="Arial" w:hAnsi="Arial" w:cs="Arial"/>
          <w:i/>
          <w:sz w:val="24"/>
        </w:rPr>
        <w:t xml:space="preserve">Японд Ногоон Худалдан Авалт болон Эколабелийн хөтөлбөрийн </w:t>
      </w:r>
      <w:r w:rsidRPr="001024EB">
        <w:rPr>
          <w:rFonts w:ascii="Arial" w:hAnsi="Arial" w:cs="Arial"/>
          <w:i/>
          <w:spacing w:val="-2"/>
          <w:sz w:val="24"/>
        </w:rPr>
        <w:t>асуудлууд</w:t>
      </w:r>
    </w:p>
    <w:p w14:paraId="237D4C4C" w14:textId="77777777" w:rsidR="00563454" w:rsidRPr="001024EB" w:rsidRDefault="00563454" w:rsidP="0012552E">
      <w:pPr>
        <w:tabs>
          <w:tab w:val="left" w:pos="3240"/>
        </w:tabs>
        <w:ind w:left="307" w:right="868" w:firstLine="719"/>
        <w:jc w:val="both"/>
        <w:rPr>
          <w:rFonts w:ascii="Arial" w:hAnsi="Arial" w:cs="Arial"/>
          <w:i/>
          <w:sz w:val="24"/>
        </w:rPr>
      </w:pPr>
    </w:p>
    <w:p w14:paraId="18E4CD63" w14:textId="77777777" w:rsidR="005F2845" w:rsidRDefault="0033177E" w:rsidP="0012552E">
      <w:pPr>
        <w:pStyle w:val="BodyText"/>
        <w:tabs>
          <w:tab w:val="left" w:pos="3240"/>
        </w:tabs>
        <w:ind w:left="307" w:right="873" w:firstLine="719"/>
        <w:jc w:val="both"/>
        <w:rPr>
          <w:rFonts w:ascii="Arial" w:hAnsi="Arial" w:cs="Arial"/>
        </w:rPr>
      </w:pPr>
      <w:r w:rsidRPr="001024EB">
        <w:rPr>
          <w:rFonts w:ascii="Arial" w:hAnsi="Arial" w:cs="Arial"/>
        </w:rPr>
        <w:t>Японы</w:t>
      </w:r>
      <w:r w:rsidRPr="001024EB">
        <w:rPr>
          <w:rFonts w:ascii="Arial" w:hAnsi="Arial" w:cs="Arial"/>
          <w:spacing w:val="-2"/>
        </w:rPr>
        <w:t xml:space="preserve"> </w:t>
      </w:r>
      <w:r w:rsidRPr="001024EB">
        <w:rPr>
          <w:rFonts w:ascii="Arial" w:hAnsi="Arial" w:cs="Arial"/>
        </w:rPr>
        <w:t>Ногоон</w:t>
      </w:r>
      <w:r w:rsidRPr="001024EB">
        <w:rPr>
          <w:rFonts w:ascii="Arial" w:hAnsi="Arial" w:cs="Arial"/>
          <w:spacing w:val="-3"/>
        </w:rPr>
        <w:t xml:space="preserve"> </w:t>
      </w:r>
      <w:r w:rsidRPr="001024EB">
        <w:rPr>
          <w:rFonts w:ascii="Arial" w:hAnsi="Arial" w:cs="Arial"/>
        </w:rPr>
        <w:t>Худалдан</w:t>
      </w:r>
      <w:r w:rsidRPr="001024EB">
        <w:rPr>
          <w:rFonts w:ascii="Arial" w:hAnsi="Arial" w:cs="Arial"/>
          <w:spacing w:val="-3"/>
        </w:rPr>
        <w:t xml:space="preserve"> </w:t>
      </w:r>
      <w:r w:rsidRPr="001024EB">
        <w:rPr>
          <w:rFonts w:ascii="Arial" w:hAnsi="Arial" w:cs="Arial"/>
        </w:rPr>
        <w:t>Авалт хөтөлбөрийг</w:t>
      </w:r>
      <w:r w:rsidRPr="001024EB">
        <w:rPr>
          <w:rFonts w:ascii="Arial" w:hAnsi="Arial" w:cs="Arial"/>
          <w:spacing w:val="-1"/>
        </w:rPr>
        <w:t xml:space="preserve"> </w:t>
      </w:r>
      <w:r w:rsidRPr="001024EB">
        <w:rPr>
          <w:rFonts w:ascii="Arial" w:hAnsi="Arial" w:cs="Arial"/>
        </w:rPr>
        <w:t>хэрэгжүүлж</w:t>
      </w:r>
      <w:r w:rsidRPr="001024EB">
        <w:rPr>
          <w:rFonts w:ascii="Arial" w:hAnsi="Arial" w:cs="Arial"/>
          <w:spacing w:val="-3"/>
        </w:rPr>
        <w:t xml:space="preserve"> </w:t>
      </w:r>
      <w:r w:rsidRPr="001024EB">
        <w:rPr>
          <w:rFonts w:ascii="Arial" w:hAnsi="Arial" w:cs="Arial"/>
        </w:rPr>
        <w:t>эхэлсэн</w:t>
      </w:r>
      <w:r w:rsidRPr="001024EB">
        <w:rPr>
          <w:rFonts w:ascii="Arial" w:hAnsi="Arial" w:cs="Arial"/>
          <w:spacing w:val="-4"/>
        </w:rPr>
        <w:t xml:space="preserve"> </w:t>
      </w:r>
      <w:r w:rsidRPr="001024EB">
        <w:rPr>
          <w:rFonts w:ascii="Arial" w:hAnsi="Arial" w:cs="Arial"/>
        </w:rPr>
        <w:t>эхний</w:t>
      </w:r>
      <w:r w:rsidRPr="001024EB">
        <w:rPr>
          <w:rFonts w:ascii="Arial" w:hAnsi="Arial" w:cs="Arial"/>
          <w:spacing w:val="-2"/>
        </w:rPr>
        <w:t xml:space="preserve"> </w:t>
      </w:r>
      <w:r w:rsidRPr="001024EB">
        <w:rPr>
          <w:rFonts w:ascii="Arial" w:hAnsi="Arial" w:cs="Arial"/>
        </w:rPr>
        <w:t>үе шатанд</w:t>
      </w:r>
      <w:r w:rsidRPr="001024EB">
        <w:rPr>
          <w:rFonts w:ascii="Arial" w:hAnsi="Arial" w:cs="Arial"/>
          <w:spacing w:val="-16"/>
        </w:rPr>
        <w:t xml:space="preserve"> </w:t>
      </w:r>
      <w:r w:rsidRPr="001024EB">
        <w:rPr>
          <w:rFonts w:ascii="Arial" w:hAnsi="Arial" w:cs="Arial"/>
        </w:rPr>
        <w:t>хэд</w:t>
      </w:r>
      <w:r w:rsidRPr="001024EB">
        <w:rPr>
          <w:rFonts w:ascii="Arial" w:hAnsi="Arial" w:cs="Arial"/>
          <w:spacing w:val="-16"/>
        </w:rPr>
        <w:t xml:space="preserve"> </w:t>
      </w:r>
      <w:r w:rsidRPr="001024EB">
        <w:rPr>
          <w:rFonts w:ascii="Arial" w:hAnsi="Arial" w:cs="Arial"/>
        </w:rPr>
        <w:t>хэдэн</w:t>
      </w:r>
      <w:r w:rsidRPr="001024EB">
        <w:rPr>
          <w:rFonts w:ascii="Arial" w:hAnsi="Arial" w:cs="Arial"/>
          <w:spacing w:val="-16"/>
        </w:rPr>
        <w:t xml:space="preserve"> </w:t>
      </w:r>
      <w:r w:rsidRPr="001024EB">
        <w:rPr>
          <w:rFonts w:ascii="Arial" w:hAnsi="Arial" w:cs="Arial"/>
        </w:rPr>
        <w:t>асуудал</w:t>
      </w:r>
      <w:r w:rsidRPr="001024EB">
        <w:rPr>
          <w:rFonts w:ascii="Arial" w:hAnsi="Arial" w:cs="Arial"/>
          <w:spacing w:val="-16"/>
        </w:rPr>
        <w:t xml:space="preserve"> </w:t>
      </w:r>
      <w:r w:rsidRPr="001024EB">
        <w:rPr>
          <w:rFonts w:ascii="Arial" w:hAnsi="Arial" w:cs="Arial"/>
        </w:rPr>
        <w:t>тулгарсан.</w:t>
      </w:r>
      <w:r w:rsidRPr="001024EB">
        <w:rPr>
          <w:rFonts w:ascii="Arial" w:hAnsi="Arial" w:cs="Arial"/>
          <w:spacing w:val="-16"/>
        </w:rPr>
        <w:t xml:space="preserve"> </w:t>
      </w:r>
      <w:r w:rsidRPr="001024EB">
        <w:rPr>
          <w:rFonts w:ascii="Arial" w:hAnsi="Arial" w:cs="Arial"/>
        </w:rPr>
        <w:t>Гэвч</w:t>
      </w:r>
      <w:r w:rsidRPr="001024EB">
        <w:rPr>
          <w:rFonts w:ascii="Arial" w:hAnsi="Arial" w:cs="Arial"/>
          <w:spacing w:val="-16"/>
        </w:rPr>
        <w:t xml:space="preserve"> </w:t>
      </w:r>
      <w:r w:rsidRPr="001024EB">
        <w:rPr>
          <w:rFonts w:ascii="Arial" w:hAnsi="Arial" w:cs="Arial"/>
        </w:rPr>
        <w:t>сүүлийн</w:t>
      </w:r>
      <w:r w:rsidRPr="001024EB">
        <w:rPr>
          <w:rFonts w:ascii="Arial" w:hAnsi="Arial" w:cs="Arial"/>
          <w:spacing w:val="-16"/>
        </w:rPr>
        <w:t xml:space="preserve"> </w:t>
      </w:r>
      <w:r w:rsidRPr="001024EB">
        <w:rPr>
          <w:rFonts w:ascii="Arial" w:hAnsi="Arial" w:cs="Arial"/>
        </w:rPr>
        <w:t>жилүүдэд</w:t>
      </w:r>
      <w:r w:rsidRPr="001024EB">
        <w:rPr>
          <w:rFonts w:ascii="Arial" w:hAnsi="Arial" w:cs="Arial"/>
          <w:spacing w:val="-16"/>
        </w:rPr>
        <w:t xml:space="preserve"> </w:t>
      </w:r>
      <w:r w:rsidRPr="001024EB">
        <w:rPr>
          <w:rFonts w:ascii="Arial" w:hAnsi="Arial" w:cs="Arial"/>
        </w:rPr>
        <w:t>эдгээр</w:t>
      </w:r>
      <w:r w:rsidRPr="001024EB">
        <w:rPr>
          <w:rFonts w:ascii="Arial" w:hAnsi="Arial" w:cs="Arial"/>
          <w:spacing w:val="-16"/>
        </w:rPr>
        <w:t xml:space="preserve"> </w:t>
      </w:r>
      <w:r w:rsidRPr="001024EB">
        <w:rPr>
          <w:rFonts w:ascii="Arial" w:hAnsi="Arial" w:cs="Arial"/>
        </w:rPr>
        <w:t>асуудлуудыг шийдэхийн тулд хэд хэдэн шинэчилсэн хандлагуудыг хэрэгжүүлсэн:</w:t>
      </w:r>
    </w:p>
    <w:p w14:paraId="1CA81746" w14:textId="77777777" w:rsidR="00563454" w:rsidRPr="001024EB" w:rsidRDefault="00563454" w:rsidP="0012552E">
      <w:pPr>
        <w:pStyle w:val="BodyText"/>
        <w:tabs>
          <w:tab w:val="left" w:pos="3240"/>
        </w:tabs>
        <w:ind w:left="307" w:right="873" w:firstLine="719"/>
        <w:jc w:val="both"/>
        <w:rPr>
          <w:rFonts w:ascii="Arial" w:hAnsi="Arial" w:cs="Arial"/>
        </w:rPr>
      </w:pPr>
    </w:p>
    <w:p w14:paraId="779196C4" w14:textId="77777777" w:rsidR="005F2845" w:rsidRDefault="0033177E" w:rsidP="0012552E">
      <w:pPr>
        <w:pStyle w:val="ListParagraph"/>
        <w:numPr>
          <w:ilvl w:val="0"/>
          <w:numId w:val="16"/>
        </w:numPr>
        <w:tabs>
          <w:tab w:val="left" w:pos="1295"/>
          <w:tab w:val="left" w:pos="3240"/>
        </w:tabs>
        <w:ind w:right="868" w:firstLine="719"/>
        <w:rPr>
          <w:rFonts w:ascii="Arial" w:hAnsi="Arial" w:cs="Arial"/>
          <w:sz w:val="24"/>
        </w:rPr>
      </w:pPr>
      <w:r w:rsidRPr="001024EB">
        <w:rPr>
          <w:rFonts w:ascii="Arial" w:hAnsi="Arial" w:cs="Arial"/>
          <w:i/>
          <w:sz w:val="24"/>
        </w:rPr>
        <w:t>Эколабелтэй бүтээгдэхүүний өндөр үнэ</w:t>
      </w:r>
      <w:r w:rsidRPr="001024EB">
        <w:rPr>
          <w:rFonts w:ascii="Arial" w:hAnsi="Arial" w:cs="Arial"/>
          <w:sz w:val="24"/>
        </w:rPr>
        <w:t>: Олон тохиолдолд, эколабелтэй бүтээгдэхүүнүүд нь ижил ангилалтай энгийн бүтээгдэхүүнүүдтэй харьцуулахад</w:t>
      </w:r>
      <w:r w:rsidRPr="001024EB">
        <w:rPr>
          <w:rFonts w:ascii="Arial" w:hAnsi="Arial" w:cs="Arial"/>
          <w:spacing w:val="-1"/>
          <w:sz w:val="24"/>
        </w:rPr>
        <w:t xml:space="preserve"> </w:t>
      </w:r>
      <w:r w:rsidRPr="001024EB">
        <w:rPr>
          <w:rFonts w:ascii="Arial" w:hAnsi="Arial" w:cs="Arial"/>
          <w:sz w:val="24"/>
        </w:rPr>
        <w:t>илүү</w:t>
      </w:r>
      <w:r w:rsidRPr="001024EB">
        <w:rPr>
          <w:rFonts w:ascii="Arial" w:hAnsi="Arial" w:cs="Arial"/>
          <w:spacing w:val="-1"/>
          <w:sz w:val="24"/>
        </w:rPr>
        <w:t xml:space="preserve"> </w:t>
      </w:r>
      <w:r w:rsidRPr="001024EB">
        <w:rPr>
          <w:rFonts w:ascii="Arial" w:hAnsi="Arial" w:cs="Arial"/>
          <w:sz w:val="24"/>
        </w:rPr>
        <w:t>үнэтэй</w:t>
      </w:r>
      <w:r w:rsidRPr="001024EB">
        <w:rPr>
          <w:rFonts w:ascii="Arial" w:hAnsi="Arial" w:cs="Arial"/>
          <w:spacing w:val="-1"/>
          <w:sz w:val="24"/>
        </w:rPr>
        <w:t xml:space="preserve"> </w:t>
      </w:r>
      <w:r w:rsidRPr="001024EB">
        <w:rPr>
          <w:rFonts w:ascii="Arial" w:hAnsi="Arial" w:cs="Arial"/>
          <w:sz w:val="24"/>
        </w:rPr>
        <w:t>байдаг бөгөөд</w:t>
      </w:r>
      <w:r w:rsidRPr="001024EB">
        <w:rPr>
          <w:rFonts w:ascii="Arial" w:hAnsi="Arial" w:cs="Arial"/>
          <w:spacing w:val="-1"/>
          <w:sz w:val="24"/>
        </w:rPr>
        <w:t xml:space="preserve"> </w:t>
      </w:r>
      <w:r w:rsidRPr="001024EB">
        <w:rPr>
          <w:rFonts w:ascii="Arial" w:hAnsi="Arial" w:cs="Arial"/>
          <w:sz w:val="24"/>
        </w:rPr>
        <w:t>Засгийн</w:t>
      </w:r>
      <w:r w:rsidRPr="001024EB">
        <w:rPr>
          <w:rFonts w:ascii="Arial" w:hAnsi="Arial" w:cs="Arial"/>
          <w:spacing w:val="-1"/>
          <w:sz w:val="24"/>
        </w:rPr>
        <w:t xml:space="preserve"> </w:t>
      </w:r>
      <w:r w:rsidRPr="001024EB">
        <w:rPr>
          <w:rFonts w:ascii="Arial" w:hAnsi="Arial" w:cs="Arial"/>
          <w:sz w:val="24"/>
        </w:rPr>
        <w:t>газрын</w:t>
      </w:r>
      <w:r w:rsidRPr="001024EB">
        <w:rPr>
          <w:rFonts w:ascii="Arial" w:hAnsi="Arial" w:cs="Arial"/>
          <w:spacing w:val="-1"/>
          <w:sz w:val="24"/>
        </w:rPr>
        <w:t xml:space="preserve"> </w:t>
      </w:r>
      <w:r w:rsidRPr="001024EB">
        <w:rPr>
          <w:rFonts w:ascii="Arial" w:hAnsi="Arial" w:cs="Arial"/>
          <w:sz w:val="24"/>
        </w:rPr>
        <w:t>худалдан</w:t>
      </w:r>
      <w:r w:rsidRPr="001024EB">
        <w:rPr>
          <w:rFonts w:ascii="Arial" w:hAnsi="Arial" w:cs="Arial"/>
          <w:spacing w:val="-1"/>
          <w:sz w:val="24"/>
        </w:rPr>
        <w:t xml:space="preserve"> </w:t>
      </w:r>
      <w:r w:rsidRPr="001024EB">
        <w:rPr>
          <w:rFonts w:ascii="Arial" w:hAnsi="Arial" w:cs="Arial"/>
          <w:sz w:val="24"/>
        </w:rPr>
        <w:t>авалтын</w:t>
      </w:r>
      <w:r w:rsidRPr="001024EB">
        <w:rPr>
          <w:rFonts w:ascii="Arial" w:hAnsi="Arial" w:cs="Arial"/>
          <w:spacing w:val="-1"/>
          <w:sz w:val="24"/>
        </w:rPr>
        <w:t xml:space="preserve"> </w:t>
      </w:r>
      <w:r w:rsidRPr="001024EB">
        <w:rPr>
          <w:rFonts w:ascii="Arial" w:hAnsi="Arial" w:cs="Arial"/>
          <w:sz w:val="24"/>
        </w:rPr>
        <w:t>үйл явц нь ихэвчлэн хамгийн хямд бүтээгдэхүүнийг сонгох хандлагатай байдаг. Эколабелтэй буюу "ногоон" бүтээгдэхүүнүүд эхний үед өндөр үнэ бүхий байх боломжтой,</w:t>
      </w:r>
      <w:r w:rsidRPr="001024EB">
        <w:rPr>
          <w:rFonts w:ascii="Arial" w:hAnsi="Arial" w:cs="Arial"/>
          <w:spacing w:val="-14"/>
          <w:sz w:val="24"/>
        </w:rPr>
        <w:t xml:space="preserve"> </w:t>
      </w:r>
      <w:r w:rsidRPr="001024EB">
        <w:rPr>
          <w:rFonts w:ascii="Arial" w:hAnsi="Arial" w:cs="Arial"/>
          <w:sz w:val="24"/>
        </w:rPr>
        <w:t>учир</w:t>
      </w:r>
      <w:r w:rsidRPr="001024EB">
        <w:rPr>
          <w:rFonts w:ascii="Arial" w:hAnsi="Arial" w:cs="Arial"/>
          <w:spacing w:val="-14"/>
          <w:sz w:val="24"/>
        </w:rPr>
        <w:t xml:space="preserve"> </w:t>
      </w:r>
      <w:r w:rsidRPr="001024EB">
        <w:rPr>
          <w:rFonts w:ascii="Arial" w:hAnsi="Arial" w:cs="Arial"/>
          <w:sz w:val="24"/>
        </w:rPr>
        <w:t>нь</w:t>
      </w:r>
      <w:r w:rsidRPr="001024EB">
        <w:rPr>
          <w:rFonts w:ascii="Arial" w:hAnsi="Arial" w:cs="Arial"/>
          <w:spacing w:val="-13"/>
          <w:sz w:val="24"/>
        </w:rPr>
        <w:t xml:space="preserve"> </w:t>
      </w:r>
      <w:r w:rsidRPr="001024EB">
        <w:rPr>
          <w:rFonts w:ascii="Arial" w:hAnsi="Arial" w:cs="Arial"/>
          <w:sz w:val="24"/>
        </w:rPr>
        <w:t>эдгээр</w:t>
      </w:r>
      <w:r w:rsidRPr="001024EB">
        <w:rPr>
          <w:rFonts w:ascii="Arial" w:hAnsi="Arial" w:cs="Arial"/>
          <w:spacing w:val="-12"/>
          <w:sz w:val="24"/>
        </w:rPr>
        <w:t xml:space="preserve"> </w:t>
      </w:r>
      <w:r w:rsidRPr="001024EB">
        <w:rPr>
          <w:rFonts w:ascii="Arial" w:hAnsi="Arial" w:cs="Arial"/>
          <w:sz w:val="24"/>
        </w:rPr>
        <w:t>бүтээгдэхүүнүүдийн</w:t>
      </w:r>
      <w:r w:rsidRPr="001024EB">
        <w:rPr>
          <w:rFonts w:ascii="Arial" w:hAnsi="Arial" w:cs="Arial"/>
          <w:spacing w:val="-13"/>
          <w:sz w:val="24"/>
        </w:rPr>
        <w:t xml:space="preserve"> </w:t>
      </w:r>
      <w:r w:rsidRPr="001024EB">
        <w:rPr>
          <w:rFonts w:ascii="Arial" w:hAnsi="Arial" w:cs="Arial"/>
          <w:sz w:val="24"/>
        </w:rPr>
        <w:t>байгаль</w:t>
      </w:r>
      <w:r w:rsidRPr="001024EB">
        <w:rPr>
          <w:rFonts w:ascii="Arial" w:hAnsi="Arial" w:cs="Arial"/>
          <w:spacing w:val="-15"/>
          <w:sz w:val="24"/>
        </w:rPr>
        <w:t xml:space="preserve"> </w:t>
      </w:r>
      <w:r w:rsidRPr="001024EB">
        <w:rPr>
          <w:rFonts w:ascii="Arial" w:hAnsi="Arial" w:cs="Arial"/>
          <w:sz w:val="24"/>
        </w:rPr>
        <w:t>орчинд</w:t>
      </w:r>
      <w:r w:rsidRPr="001024EB">
        <w:rPr>
          <w:rFonts w:ascii="Arial" w:hAnsi="Arial" w:cs="Arial"/>
          <w:spacing w:val="-16"/>
          <w:sz w:val="24"/>
        </w:rPr>
        <w:t xml:space="preserve"> </w:t>
      </w:r>
      <w:r w:rsidRPr="001024EB">
        <w:rPr>
          <w:rFonts w:ascii="Arial" w:hAnsi="Arial" w:cs="Arial"/>
          <w:sz w:val="24"/>
        </w:rPr>
        <w:t>үзүүлэх</w:t>
      </w:r>
      <w:r w:rsidRPr="001024EB">
        <w:rPr>
          <w:rFonts w:ascii="Arial" w:hAnsi="Arial" w:cs="Arial"/>
          <w:spacing w:val="-13"/>
          <w:sz w:val="24"/>
        </w:rPr>
        <w:t xml:space="preserve"> </w:t>
      </w:r>
      <w:r w:rsidRPr="001024EB">
        <w:rPr>
          <w:rFonts w:ascii="Arial" w:hAnsi="Arial" w:cs="Arial"/>
          <w:sz w:val="24"/>
        </w:rPr>
        <w:t>нөлөө</w:t>
      </w:r>
      <w:r w:rsidRPr="001024EB">
        <w:rPr>
          <w:rFonts w:ascii="Arial" w:hAnsi="Arial" w:cs="Arial"/>
          <w:spacing w:val="-14"/>
          <w:sz w:val="24"/>
        </w:rPr>
        <w:t xml:space="preserve"> </w:t>
      </w:r>
      <w:r w:rsidRPr="001024EB">
        <w:rPr>
          <w:rFonts w:ascii="Arial" w:hAnsi="Arial" w:cs="Arial"/>
          <w:sz w:val="24"/>
        </w:rPr>
        <w:t>нь өндөр, борлуулалт нь хязгаарлагдмал байдаг. Гэвч эдгээр бүтээгдэхүүнүүд зах зээл дээр сайн нэвтрээд, их хэмжээний эдийн засгийг олж авсан тохиолдолд, үнийн түвшин нь бусад шошгогүй бүтээгдэхүүнүүдтэй харьцуулахад буурах боломжтой.</w:t>
      </w:r>
      <w:r w:rsidRPr="001024EB">
        <w:rPr>
          <w:rFonts w:ascii="Arial" w:hAnsi="Arial" w:cs="Arial"/>
          <w:spacing w:val="-5"/>
          <w:sz w:val="24"/>
        </w:rPr>
        <w:t xml:space="preserve"> </w:t>
      </w:r>
      <w:r w:rsidRPr="001024EB">
        <w:rPr>
          <w:rFonts w:ascii="Arial" w:hAnsi="Arial" w:cs="Arial"/>
          <w:sz w:val="24"/>
        </w:rPr>
        <w:t>Япон</w:t>
      </w:r>
      <w:r w:rsidRPr="001024EB">
        <w:rPr>
          <w:rFonts w:ascii="Arial" w:hAnsi="Arial" w:cs="Arial"/>
          <w:spacing w:val="-6"/>
          <w:sz w:val="24"/>
        </w:rPr>
        <w:t xml:space="preserve"> </w:t>
      </w:r>
      <w:r w:rsidRPr="001024EB">
        <w:rPr>
          <w:rFonts w:ascii="Arial" w:hAnsi="Arial" w:cs="Arial"/>
          <w:sz w:val="24"/>
        </w:rPr>
        <w:t>улсын</w:t>
      </w:r>
      <w:r w:rsidRPr="001024EB">
        <w:rPr>
          <w:rFonts w:ascii="Arial" w:hAnsi="Arial" w:cs="Arial"/>
          <w:spacing w:val="-6"/>
          <w:sz w:val="24"/>
        </w:rPr>
        <w:t xml:space="preserve"> </w:t>
      </w:r>
      <w:r w:rsidRPr="001024EB">
        <w:rPr>
          <w:rFonts w:ascii="Arial" w:hAnsi="Arial" w:cs="Arial"/>
          <w:sz w:val="24"/>
        </w:rPr>
        <w:t>Засгийн</w:t>
      </w:r>
      <w:r w:rsidRPr="001024EB">
        <w:rPr>
          <w:rFonts w:ascii="Arial" w:hAnsi="Arial" w:cs="Arial"/>
          <w:spacing w:val="-6"/>
          <w:sz w:val="24"/>
        </w:rPr>
        <w:t xml:space="preserve"> </w:t>
      </w:r>
      <w:r w:rsidRPr="001024EB">
        <w:rPr>
          <w:rFonts w:ascii="Arial" w:hAnsi="Arial" w:cs="Arial"/>
          <w:sz w:val="24"/>
        </w:rPr>
        <w:t>газар</w:t>
      </w:r>
      <w:r w:rsidRPr="001024EB">
        <w:rPr>
          <w:rFonts w:ascii="Arial" w:hAnsi="Arial" w:cs="Arial"/>
          <w:spacing w:val="-2"/>
          <w:sz w:val="24"/>
        </w:rPr>
        <w:t xml:space="preserve"> </w:t>
      </w:r>
      <w:r w:rsidRPr="001024EB">
        <w:rPr>
          <w:rFonts w:ascii="Arial" w:hAnsi="Arial" w:cs="Arial"/>
          <w:sz w:val="24"/>
        </w:rPr>
        <w:t>Ногоон</w:t>
      </w:r>
      <w:r w:rsidRPr="001024EB">
        <w:rPr>
          <w:rFonts w:ascii="Arial" w:hAnsi="Arial" w:cs="Arial"/>
          <w:spacing w:val="-6"/>
          <w:sz w:val="24"/>
        </w:rPr>
        <w:t xml:space="preserve"> </w:t>
      </w:r>
      <w:r w:rsidRPr="001024EB">
        <w:rPr>
          <w:rFonts w:ascii="Arial" w:hAnsi="Arial" w:cs="Arial"/>
          <w:sz w:val="24"/>
        </w:rPr>
        <w:t>Олон</w:t>
      </w:r>
      <w:r w:rsidRPr="001024EB">
        <w:rPr>
          <w:rFonts w:ascii="Arial" w:hAnsi="Arial" w:cs="Arial"/>
          <w:spacing w:val="-6"/>
          <w:sz w:val="24"/>
        </w:rPr>
        <w:t xml:space="preserve"> </w:t>
      </w:r>
      <w:r w:rsidRPr="001024EB">
        <w:rPr>
          <w:rFonts w:ascii="Arial" w:hAnsi="Arial" w:cs="Arial"/>
          <w:sz w:val="24"/>
        </w:rPr>
        <w:t>Нийтийн</w:t>
      </w:r>
      <w:r w:rsidRPr="001024EB">
        <w:rPr>
          <w:rFonts w:ascii="Arial" w:hAnsi="Arial" w:cs="Arial"/>
          <w:spacing w:val="-6"/>
          <w:sz w:val="24"/>
        </w:rPr>
        <w:t xml:space="preserve"> </w:t>
      </w:r>
      <w:r w:rsidRPr="001024EB">
        <w:rPr>
          <w:rFonts w:ascii="Arial" w:hAnsi="Arial" w:cs="Arial"/>
          <w:sz w:val="24"/>
        </w:rPr>
        <w:t>Худалдан</w:t>
      </w:r>
      <w:r w:rsidRPr="001024EB">
        <w:rPr>
          <w:rFonts w:ascii="Arial" w:hAnsi="Arial" w:cs="Arial"/>
          <w:spacing w:val="-6"/>
          <w:sz w:val="24"/>
        </w:rPr>
        <w:t xml:space="preserve"> </w:t>
      </w:r>
      <w:r w:rsidRPr="001024EB">
        <w:rPr>
          <w:rFonts w:ascii="Arial" w:hAnsi="Arial" w:cs="Arial"/>
          <w:sz w:val="24"/>
        </w:rPr>
        <w:t>Авалтыг Төв Засгийн Газрын төвшинд хэрэгжүүлэхийг зааварчилснаар, эколабелтэй бүтээгдэхүүнүүдийн</w:t>
      </w:r>
      <w:r w:rsidRPr="001024EB">
        <w:rPr>
          <w:rFonts w:ascii="Arial" w:hAnsi="Arial" w:cs="Arial"/>
          <w:spacing w:val="-8"/>
          <w:sz w:val="24"/>
        </w:rPr>
        <w:t xml:space="preserve"> </w:t>
      </w:r>
      <w:r w:rsidRPr="001024EB">
        <w:rPr>
          <w:rFonts w:ascii="Arial" w:hAnsi="Arial" w:cs="Arial"/>
          <w:sz w:val="24"/>
        </w:rPr>
        <w:t>эрэлтийг</w:t>
      </w:r>
      <w:r w:rsidRPr="001024EB">
        <w:rPr>
          <w:rFonts w:ascii="Arial" w:hAnsi="Arial" w:cs="Arial"/>
          <w:spacing w:val="-8"/>
          <w:sz w:val="24"/>
        </w:rPr>
        <w:t xml:space="preserve"> </w:t>
      </w:r>
      <w:r w:rsidRPr="001024EB">
        <w:rPr>
          <w:rFonts w:ascii="Arial" w:hAnsi="Arial" w:cs="Arial"/>
          <w:sz w:val="24"/>
        </w:rPr>
        <w:t>өдөөж,</w:t>
      </w:r>
      <w:r w:rsidRPr="001024EB">
        <w:rPr>
          <w:rFonts w:ascii="Arial" w:hAnsi="Arial" w:cs="Arial"/>
          <w:spacing w:val="-7"/>
          <w:sz w:val="24"/>
        </w:rPr>
        <w:t xml:space="preserve"> </w:t>
      </w:r>
      <w:r w:rsidRPr="001024EB">
        <w:rPr>
          <w:rFonts w:ascii="Arial" w:hAnsi="Arial" w:cs="Arial"/>
          <w:sz w:val="24"/>
        </w:rPr>
        <w:t>эколабелтэй</w:t>
      </w:r>
      <w:r w:rsidRPr="001024EB">
        <w:rPr>
          <w:rFonts w:ascii="Arial" w:hAnsi="Arial" w:cs="Arial"/>
          <w:spacing w:val="-7"/>
          <w:sz w:val="24"/>
        </w:rPr>
        <w:t xml:space="preserve"> </w:t>
      </w:r>
      <w:r w:rsidRPr="001024EB">
        <w:rPr>
          <w:rFonts w:ascii="Arial" w:hAnsi="Arial" w:cs="Arial"/>
          <w:sz w:val="24"/>
        </w:rPr>
        <w:t>бүтээгдэхүүнүүдийн</w:t>
      </w:r>
      <w:r w:rsidRPr="001024EB">
        <w:rPr>
          <w:rFonts w:ascii="Arial" w:hAnsi="Arial" w:cs="Arial"/>
          <w:spacing w:val="-6"/>
          <w:sz w:val="24"/>
        </w:rPr>
        <w:t xml:space="preserve"> </w:t>
      </w:r>
      <w:r w:rsidRPr="001024EB">
        <w:rPr>
          <w:rFonts w:ascii="Arial" w:hAnsi="Arial" w:cs="Arial"/>
          <w:sz w:val="24"/>
        </w:rPr>
        <w:t>томоохон зах зээл бий болсон.</w:t>
      </w:r>
    </w:p>
    <w:p w14:paraId="2751E234" w14:textId="77777777" w:rsidR="00563454" w:rsidRPr="001024EB" w:rsidRDefault="00563454" w:rsidP="00563454">
      <w:pPr>
        <w:pStyle w:val="ListParagraph"/>
        <w:tabs>
          <w:tab w:val="left" w:pos="1295"/>
          <w:tab w:val="left" w:pos="3240"/>
        </w:tabs>
        <w:ind w:left="1026" w:right="868" w:firstLine="0"/>
        <w:rPr>
          <w:rFonts w:ascii="Arial" w:hAnsi="Arial" w:cs="Arial"/>
          <w:sz w:val="24"/>
        </w:rPr>
      </w:pPr>
    </w:p>
    <w:p w14:paraId="0B5FA841" w14:textId="77777777" w:rsidR="005F2845" w:rsidRPr="001024EB" w:rsidRDefault="0033177E" w:rsidP="0012552E">
      <w:pPr>
        <w:pStyle w:val="ListParagraph"/>
        <w:numPr>
          <w:ilvl w:val="0"/>
          <w:numId w:val="16"/>
        </w:numPr>
        <w:tabs>
          <w:tab w:val="left" w:pos="1296"/>
          <w:tab w:val="left" w:pos="3240"/>
        </w:tabs>
        <w:ind w:left="1296" w:hanging="269"/>
        <w:rPr>
          <w:rFonts w:ascii="Arial" w:hAnsi="Arial" w:cs="Arial"/>
          <w:sz w:val="24"/>
        </w:rPr>
      </w:pPr>
      <w:r w:rsidRPr="001024EB">
        <w:rPr>
          <w:rFonts w:ascii="Arial" w:hAnsi="Arial" w:cs="Arial"/>
          <w:i/>
          <w:sz w:val="24"/>
        </w:rPr>
        <w:t>Эколабелтай</w:t>
      </w:r>
      <w:r w:rsidRPr="001024EB">
        <w:rPr>
          <w:rFonts w:ascii="Arial" w:hAnsi="Arial" w:cs="Arial"/>
          <w:i/>
          <w:spacing w:val="53"/>
          <w:w w:val="150"/>
          <w:sz w:val="24"/>
        </w:rPr>
        <w:t xml:space="preserve"> </w:t>
      </w:r>
      <w:r w:rsidRPr="001024EB">
        <w:rPr>
          <w:rFonts w:ascii="Arial" w:hAnsi="Arial" w:cs="Arial"/>
          <w:i/>
          <w:sz w:val="24"/>
        </w:rPr>
        <w:t>бүтээгдэхүүнүүдийн</w:t>
      </w:r>
      <w:r w:rsidRPr="001024EB">
        <w:rPr>
          <w:rFonts w:ascii="Arial" w:hAnsi="Arial" w:cs="Arial"/>
          <w:i/>
          <w:spacing w:val="52"/>
          <w:w w:val="150"/>
          <w:sz w:val="24"/>
        </w:rPr>
        <w:t xml:space="preserve"> </w:t>
      </w:r>
      <w:r w:rsidRPr="001024EB">
        <w:rPr>
          <w:rFonts w:ascii="Arial" w:hAnsi="Arial" w:cs="Arial"/>
          <w:i/>
          <w:sz w:val="24"/>
        </w:rPr>
        <w:t>зах</w:t>
      </w:r>
      <w:r w:rsidRPr="001024EB">
        <w:rPr>
          <w:rFonts w:ascii="Arial" w:hAnsi="Arial" w:cs="Arial"/>
          <w:i/>
          <w:spacing w:val="50"/>
          <w:w w:val="150"/>
          <w:sz w:val="24"/>
        </w:rPr>
        <w:t xml:space="preserve"> </w:t>
      </w:r>
      <w:r w:rsidRPr="001024EB">
        <w:rPr>
          <w:rFonts w:ascii="Arial" w:hAnsi="Arial" w:cs="Arial"/>
          <w:i/>
          <w:sz w:val="24"/>
        </w:rPr>
        <w:t>зээлийн</w:t>
      </w:r>
      <w:r w:rsidRPr="001024EB">
        <w:rPr>
          <w:rFonts w:ascii="Arial" w:hAnsi="Arial" w:cs="Arial"/>
          <w:i/>
          <w:spacing w:val="52"/>
          <w:w w:val="150"/>
          <w:sz w:val="24"/>
        </w:rPr>
        <w:t xml:space="preserve"> </w:t>
      </w:r>
      <w:r w:rsidRPr="001024EB">
        <w:rPr>
          <w:rFonts w:ascii="Arial" w:hAnsi="Arial" w:cs="Arial"/>
          <w:i/>
          <w:sz w:val="24"/>
        </w:rPr>
        <w:t>нийлүүлэлт:</w:t>
      </w:r>
      <w:r w:rsidRPr="001024EB">
        <w:rPr>
          <w:rFonts w:ascii="Arial" w:hAnsi="Arial" w:cs="Arial"/>
          <w:i/>
          <w:spacing w:val="53"/>
          <w:w w:val="150"/>
          <w:sz w:val="24"/>
        </w:rPr>
        <w:t xml:space="preserve"> </w:t>
      </w:r>
      <w:r w:rsidRPr="001024EB">
        <w:rPr>
          <w:rFonts w:ascii="Arial" w:hAnsi="Arial" w:cs="Arial"/>
          <w:spacing w:val="-2"/>
          <w:sz w:val="24"/>
        </w:rPr>
        <w:t>Зарим</w:t>
      </w:r>
    </w:p>
    <w:p w14:paraId="6FC68467" w14:textId="77777777" w:rsidR="005F2845" w:rsidRDefault="0033177E" w:rsidP="0012552E">
      <w:pPr>
        <w:pStyle w:val="BodyText"/>
        <w:tabs>
          <w:tab w:val="left" w:pos="3240"/>
        </w:tabs>
        <w:ind w:left="307" w:right="868"/>
        <w:jc w:val="both"/>
        <w:rPr>
          <w:rFonts w:ascii="Arial" w:hAnsi="Arial" w:cs="Arial"/>
        </w:rPr>
      </w:pPr>
      <w:r w:rsidRPr="001024EB">
        <w:rPr>
          <w:rFonts w:ascii="Arial" w:hAnsi="Arial" w:cs="Arial"/>
        </w:rPr>
        <w:t>тохиолдолд эколабелтэй бүтээгдэхүүнүүдийн зах зээлд нийлүүлэлт хязгаарлагдмал байдаг бөгөөд тендерийн шаардлагад нийцэхүйц тоо хэмжээ хангалттай байхгүй. Японд энэ саад тотгорыг бизнесүүд эко продуктуудыг хөгжүүлэхэд ихээхэн хүчин чармайлт гаргах замаар даван туулсан, учир нь тэд энэ салбарт томоохон бизнесийн боломжийг харсан (ногоон олон нийтийн худалдан авалтын дүрэм журамтай холбоотой). Байгаль орчны талаарх мэдлэгтэй томоохон компаниуд болон орон нутгийн засаг захиргаануудын үйл ажиллагаа өрсөлдөөнийг өдөөж, эколабелтай бүтээгдэхүүнүүдийн зах зээлд олдоц нэмэгдсэн.</w:t>
      </w:r>
    </w:p>
    <w:p w14:paraId="2DD24580" w14:textId="77777777" w:rsidR="00563454" w:rsidRPr="001024EB" w:rsidRDefault="00563454" w:rsidP="0012552E">
      <w:pPr>
        <w:pStyle w:val="BodyText"/>
        <w:tabs>
          <w:tab w:val="left" w:pos="3240"/>
        </w:tabs>
        <w:ind w:left="307" w:right="868"/>
        <w:jc w:val="both"/>
        <w:rPr>
          <w:rFonts w:ascii="Arial" w:hAnsi="Arial" w:cs="Arial"/>
        </w:rPr>
      </w:pPr>
    </w:p>
    <w:p w14:paraId="76C1107F" w14:textId="77777777" w:rsidR="005F2845" w:rsidRPr="001024EB" w:rsidRDefault="0033177E" w:rsidP="0012552E">
      <w:pPr>
        <w:pStyle w:val="ListParagraph"/>
        <w:numPr>
          <w:ilvl w:val="0"/>
          <w:numId w:val="16"/>
        </w:numPr>
        <w:tabs>
          <w:tab w:val="left" w:pos="1295"/>
          <w:tab w:val="left" w:pos="3240"/>
        </w:tabs>
        <w:ind w:right="869" w:firstLine="719"/>
        <w:rPr>
          <w:rFonts w:ascii="Arial" w:hAnsi="Arial" w:cs="Arial"/>
          <w:sz w:val="24"/>
        </w:rPr>
      </w:pPr>
      <w:r w:rsidRPr="001024EB">
        <w:rPr>
          <w:rFonts w:ascii="Arial" w:hAnsi="Arial" w:cs="Arial"/>
          <w:i/>
          <w:sz w:val="24"/>
        </w:rPr>
        <w:t xml:space="preserve">Эколабелтай бүтээгдэхүүнүүдийн талаархи мэдээлэл: </w:t>
      </w:r>
      <w:r w:rsidRPr="001024EB">
        <w:rPr>
          <w:rFonts w:ascii="Arial" w:hAnsi="Arial" w:cs="Arial"/>
          <w:sz w:val="24"/>
        </w:rPr>
        <w:t>Эхний үед, эколабелтай</w:t>
      </w:r>
      <w:r w:rsidRPr="001024EB">
        <w:rPr>
          <w:rFonts w:ascii="Arial" w:hAnsi="Arial" w:cs="Arial"/>
          <w:spacing w:val="-16"/>
          <w:sz w:val="24"/>
        </w:rPr>
        <w:t xml:space="preserve"> </w:t>
      </w:r>
      <w:r w:rsidRPr="001024EB">
        <w:rPr>
          <w:rFonts w:ascii="Arial" w:hAnsi="Arial" w:cs="Arial"/>
          <w:sz w:val="24"/>
        </w:rPr>
        <w:t>бүтээгдэхүүнүүд</w:t>
      </w:r>
      <w:r w:rsidRPr="001024EB">
        <w:rPr>
          <w:rFonts w:ascii="Arial" w:hAnsi="Arial" w:cs="Arial"/>
          <w:spacing w:val="-16"/>
          <w:sz w:val="24"/>
        </w:rPr>
        <w:t xml:space="preserve"> </w:t>
      </w:r>
      <w:r w:rsidRPr="001024EB">
        <w:rPr>
          <w:rFonts w:ascii="Arial" w:hAnsi="Arial" w:cs="Arial"/>
          <w:sz w:val="24"/>
        </w:rPr>
        <w:t>болон</w:t>
      </w:r>
      <w:r w:rsidRPr="001024EB">
        <w:rPr>
          <w:rFonts w:ascii="Arial" w:hAnsi="Arial" w:cs="Arial"/>
          <w:spacing w:val="-16"/>
          <w:sz w:val="24"/>
        </w:rPr>
        <w:t xml:space="preserve"> </w:t>
      </w:r>
      <w:r w:rsidRPr="001024EB">
        <w:rPr>
          <w:rFonts w:ascii="Arial" w:hAnsi="Arial" w:cs="Arial"/>
          <w:sz w:val="24"/>
        </w:rPr>
        <w:t>тэдгээрийн</w:t>
      </w:r>
      <w:r w:rsidRPr="001024EB">
        <w:rPr>
          <w:rFonts w:ascii="Arial" w:hAnsi="Arial" w:cs="Arial"/>
          <w:spacing w:val="-16"/>
          <w:sz w:val="24"/>
        </w:rPr>
        <w:t xml:space="preserve"> </w:t>
      </w:r>
      <w:r w:rsidRPr="001024EB">
        <w:rPr>
          <w:rFonts w:ascii="Arial" w:hAnsi="Arial" w:cs="Arial"/>
          <w:sz w:val="24"/>
        </w:rPr>
        <w:t>ашиг</w:t>
      </w:r>
      <w:r w:rsidRPr="001024EB">
        <w:rPr>
          <w:rFonts w:ascii="Arial" w:hAnsi="Arial" w:cs="Arial"/>
          <w:spacing w:val="-16"/>
          <w:sz w:val="24"/>
        </w:rPr>
        <w:t xml:space="preserve"> </w:t>
      </w:r>
      <w:r w:rsidRPr="001024EB">
        <w:rPr>
          <w:rFonts w:ascii="Arial" w:hAnsi="Arial" w:cs="Arial"/>
          <w:sz w:val="24"/>
        </w:rPr>
        <w:t>тусын</w:t>
      </w:r>
      <w:r w:rsidRPr="001024EB">
        <w:rPr>
          <w:rFonts w:ascii="Arial" w:hAnsi="Arial" w:cs="Arial"/>
          <w:spacing w:val="-16"/>
          <w:sz w:val="24"/>
        </w:rPr>
        <w:t xml:space="preserve"> </w:t>
      </w:r>
      <w:r w:rsidRPr="001024EB">
        <w:rPr>
          <w:rFonts w:ascii="Arial" w:hAnsi="Arial" w:cs="Arial"/>
          <w:sz w:val="24"/>
        </w:rPr>
        <w:t>талаар</w:t>
      </w:r>
      <w:r w:rsidRPr="001024EB">
        <w:rPr>
          <w:rFonts w:ascii="Arial" w:hAnsi="Arial" w:cs="Arial"/>
          <w:spacing w:val="-16"/>
          <w:sz w:val="24"/>
        </w:rPr>
        <w:t xml:space="preserve"> </w:t>
      </w:r>
      <w:r w:rsidRPr="001024EB">
        <w:rPr>
          <w:rFonts w:ascii="Arial" w:hAnsi="Arial" w:cs="Arial"/>
          <w:sz w:val="24"/>
        </w:rPr>
        <w:t>төрийн</w:t>
      </w:r>
      <w:r w:rsidRPr="001024EB">
        <w:rPr>
          <w:rFonts w:ascii="Arial" w:hAnsi="Arial" w:cs="Arial"/>
          <w:spacing w:val="-16"/>
          <w:sz w:val="24"/>
        </w:rPr>
        <w:t xml:space="preserve"> </w:t>
      </w:r>
      <w:r w:rsidRPr="001024EB">
        <w:rPr>
          <w:rFonts w:ascii="Arial" w:hAnsi="Arial" w:cs="Arial"/>
          <w:sz w:val="24"/>
        </w:rPr>
        <w:t>албан хаагчид</w:t>
      </w:r>
      <w:r w:rsidRPr="001024EB">
        <w:rPr>
          <w:rFonts w:ascii="Arial" w:hAnsi="Arial" w:cs="Arial"/>
          <w:spacing w:val="-16"/>
          <w:sz w:val="24"/>
        </w:rPr>
        <w:t xml:space="preserve"> </w:t>
      </w:r>
      <w:r w:rsidRPr="001024EB">
        <w:rPr>
          <w:rFonts w:ascii="Arial" w:hAnsi="Arial" w:cs="Arial"/>
          <w:sz w:val="24"/>
        </w:rPr>
        <w:t>болон</w:t>
      </w:r>
      <w:r w:rsidRPr="001024EB">
        <w:rPr>
          <w:rFonts w:ascii="Arial" w:hAnsi="Arial" w:cs="Arial"/>
          <w:spacing w:val="-16"/>
          <w:sz w:val="24"/>
        </w:rPr>
        <w:t xml:space="preserve"> </w:t>
      </w:r>
      <w:r w:rsidRPr="001024EB">
        <w:rPr>
          <w:rFonts w:ascii="Arial" w:hAnsi="Arial" w:cs="Arial"/>
          <w:sz w:val="24"/>
        </w:rPr>
        <w:t>иргэдийн</w:t>
      </w:r>
      <w:r w:rsidRPr="001024EB">
        <w:rPr>
          <w:rFonts w:ascii="Arial" w:hAnsi="Arial" w:cs="Arial"/>
          <w:spacing w:val="-16"/>
          <w:sz w:val="24"/>
        </w:rPr>
        <w:t xml:space="preserve"> </w:t>
      </w:r>
      <w:r w:rsidRPr="001024EB">
        <w:rPr>
          <w:rFonts w:ascii="Arial" w:hAnsi="Arial" w:cs="Arial"/>
          <w:sz w:val="24"/>
        </w:rPr>
        <w:t>дунд</w:t>
      </w:r>
      <w:r w:rsidRPr="001024EB">
        <w:rPr>
          <w:rFonts w:ascii="Arial" w:hAnsi="Arial" w:cs="Arial"/>
          <w:spacing w:val="-16"/>
          <w:sz w:val="24"/>
        </w:rPr>
        <w:t xml:space="preserve"> </w:t>
      </w:r>
      <w:r w:rsidRPr="001024EB">
        <w:rPr>
          <w:rFonts w:ascii="Arial" w:hAnsi="Arial" w:cs="Arial"/>
          <w:sz w:val="24"/>
        </w:rPr>
        <w:t>мэдлэг,</w:t>
      </w:r>
      <w:r w:rsidRPr="001024EB">
        <w:rPr>
          <w:rFonts w:ascii="Arial" w:hAnsi="Arial" w:cs="Arial"/>
          <w:spacing w:val="-16"/>
          <w:sz w:val="24"/>
        </w:rPr>
        <w:t xml:space="preserve"> </w:t>
      </w:r>
      <w:r w:rsidRPr="001024EB">
        <w:rPr>
          <w:rFonts w:ascii="Arial" w:hAnsi="Arial" w:cs="Arial"/>
          <w:sz w:val="24"/>
        </w:rPr>
        <w:t>ойлголт</w:t>
      </w:r>
      <w:r w:rsidRPr="001024EB">
        <w:rPr>
          <w:rFonts w:ascii="Arial" w:hAnsi="Arial" w:cs="Arial"/>
          <w:spacing w:val="-16"/>
          <w:sz w:val="24"/>
        </w:rPr>
        <w:t xml:space="preserve"> </w:t>
      </w:r>
      <w:r w:rsidRPr="001024EB">
        <w:rPr>
          <w:rFonts w:ascii="Arial" w:hAnsi="Arial" w:cs="Arial"/>
          <w:sz w:val="24"/>
        </w:rPr>
        <w:t>дутагдалтай</w:t>
      </w:r>
      <w:r w:rsidRPr="001024EB">
        <w:rPr>
          <w:rFonts w:ascii="Arial" w:hAnsi="Arial" w:cs="Arial"/>
          <w:spacing w:val="-16"/>
          <w:sz w:val="24"/>
        </w:rPr>
        <w:t xml:space="preserve"> </w:t>
      </w:r>
      <w:r w:rsidRPr="001024EB">
        <w:rPr>
          <w:rFonts w:ascii="Arial" w:hAnsi="Arial" w:cs="Arial"/>
          <w:sz w:val="24"/>
        </w:rPr>
        <w:t>байсан.</w:t>
      </w:r>
      <w:r w:rsidRPr="001024EB">
        <w:rPr>
          <w:rFonts w:ascii="Arial" w:hAnsi="Arial" w:cs="Arial"/>
          <w:spacing w:val="-16"/>
          <w:sz w:val="24"/>
        </w:rPr>
        <w:t xml:space="preserve"> </w:t>
      </w:r>
      <w:r w:rsidRPr="001024EB">
        <w:rPr>
          <w:rFonts w:ascii="Arial" w:hAnsi="Arial" w:cs="Arial"/>
          <w:sz w:val="24"/>
        </w:rPr>
        <w:t>Засгийн</w:t>
      </w:r>
      <w:r w:rsidRPr="001024EB">
        <w:rPr>
          <w:rFonts w:ascii="Arial" w:hAnsi="Arial" w:cs="Arial"/>
          <w:spacing w:val="-16"/>
          <w:sz w:val="24"/>
        </w:rPr>
        <w:t xml:space="preserve"> </w:t>
      </w:r>
      <w:r w:rsidRPr="001024EB">
        <w:rPr>
          <w:rFonts w:ascii="Arial" w:hAnsi="Arial" w:cs="Arial"/>
          <w:sz w:val="24"/>
        </w:rPr>
        <w:t>газар болон Ногоон Худалдан Авалтын Сүлжээ (Green Purchasing Network) зэрэг сайн дурын байгууллагуудын олон төрлийн санаачилга, хүчин чармайлт нь ногоон авалт болон эколабелийн талаар мэдээлэл түгээх, ойлголт өгөхөд тусалсан.</w:t>
      </w:r>
    </w:p>
    <w:p w14:paraId="67A2BF89" w14:textId="77777777" w:rsidR="005F2845" w:rsidRPr="001024EB" w:rsidRDefault="005F2845" w:rsidP="0012552E">
      <w:pPr>
        <w:pStyle w:val="BodyText"/>
        <w:tabs>
          <w:tab w:val="left" w:pos="3240"/>
        </w:tabs>
        <w:jc w:val="both"/>
        <w:rPr>
          <w:rFonts w:ascii="Arial" w:hAnsi="Arial" w:cs="Arial"/>
        </w:rPr>
      </w:pPr>
    </w:p>
    <w:p w14:paraId="699ADE15" w14:textId="77777777" w:rsidR="005F2845" w:rsidRPr="00563454" w:rsidRDefault="0033177E" w:rsidP="0012552E">
      <w:pPr>
        <w:pStyle w:val="Heading2"/>
        <w:numPr>
          <w:ilvl w:val="0"/>
          <w:numId w:val="16"/>
        </w:numPr>
        <w:tabs>
          <w:tab w:val="left" w:pos="1294"/>
          <w:tab w:val="left" w:pos="3240"/>
        </w:tabs>
        <w:ind w:left="1294" w:hanging="267"/>
        <w:jc w:val="both"/>
      </w:pPr>
      <w:r w:rsidRPr="001024EB">
        <w:t>Бүгд</w:t>
      </w:r>
      <w:r w:rsidRPr="001024EB">
        <w:rPr>
          <w:spacing w:val="-2"/>
        </w:rPr>
        <w:t xml:space="preserve"> </w:t>
      </w:r>
      <w:r w:rsidRPr="001024EB">
        <w:t>Найрамдах</w:t>
      </w:r>
      <w:r w:rsidRPr="001024EB">
        <w:rPr>
          <w:spacing w:val="-6"/>
        </w:rPr>
        <w:t xml:space="preserve"> </w:t>
      </w:r>
      <w:r w:rsidRPr="001024EB">
        <w:t>Итали</w:t>
      </w:r>
      <w:r w:rsidRPr="001024EB">
        <w:rPr>
          <w:spacing w:val="-3"/>
        </w:rPr>
        <w:t xml:space="preserve"> </w:t>
      </w:r>
      <w:r w:rsidRPr="001024EB">
        <w:t>Улс</w:t>
      </w:r>
      <w:r w:rsidRPr="001024EB">
        <w:rPr>
          <w:spacing w:val="-3"/>
        </w:rPr>
        <w:t xml:space="preserve"> </w:t>
      </w:r>
      <w:r w:rsidRPr="001024EB">
        <w:t>(Итали</w:t>
      </w:r>
      <w:r w:rsidRPr="001024EB">
        <w:rPr>
          <w:spacing w:val="-2"/>
        </w:rPr>
        <w:t xml:space="preserve"> улс)</w:t>
      </w:r>
      <w:r w:rsidR="00563454">
        <w:rPr>
          <w:rStyle w:val="FootnoteReference"/>
          <w:spacing w:val="-2"/>
        </w:rPr>
        <w:footnoteReference w:id="47"/>
      </w:r>
    </w:p>
    <w:p w14:paraId="7546BA5F" w14:textId="77777777" w:rsidR="00563454" w:rsidRPr="001024EB" w:rsidRDefault="00563454" w:rsidP="00563454">
      <w:pPr>
        <w:pStyle w:val="Heading2"/>
        <w:tabs>
          <w:tab w:val="left" w:pos="1294"/>
          <w:tab w:val="left" w:pos="3240"/>
        </w:tabs>
        <w:ind w:left="1294"/>
        <w:jc w:val="both"/>
      </w:pPr>
    </w:p>
    <w:p w14:paraId="3568BA2F" w14:textId="77777777" w:rsidR="005F2845" w:rsidRDefault="0033177E" w:rsidP="0012552E">
      <w:pPr>
        <w:pStyle w:val="BodyText"/>
        <w:tabs>
          <w:tab w:val="left" w:pos="3240"/>
        </w:tabs>
        <w:ind w:left="307" w:right="870" w:firstLine="719"/>
        <w:jc w:val="both"/>
        <w:rPr>
          <w:rFonts w:ascii="Arial" w:hAnsi="Arial" w:cs="Arial"/>
          <w:spacing w:val="-2"/>
        </w:rPr>
      </w:pPr>
      <w:r w:rsidRPr="001024EB">
        <w:rPr>
          <w:rFonts w:ascii="Arial" w:hAnsi="Arial" w:cs="Arial"/>
        </w:rPr>
        <w:t xml:space="preserve">Итали улсад Ногоон Олон Нийтийн Худалдан Авалт (Green Public Procurement, GPP), буюу Олон Нийтийн Худалдан Авалтын явцад Байгаль Орчны шаардлагуудыг хангасан доод хэмжээний шаардлагуудыг (CAM) хэрэгжүүлэх нь шинэ Олон Нийтийн Тендерийн Кодтой заавал дагаж мөрдөх </w:t>
      </w:r>
      <w:r w:rsidRPr="001024EB">
        <w:rPr>
          <w:rFonts w:ascii="Arial" w:hAnsi="Arial" w:cs="Arial"/>
          <w:spacing w:val="-2"/>
        </w:rPr>
        <w:t>болсон.</w:t>
      </w:r>
    </w:p>
    <w:p w14:paraId="0DBB77AA" w14:textId="77777777" w:rsidR="00563454" w:rsidRPr="001024EB" w:rsidRDefault="00563454" w:rsidP="0012552E">
      <w:pPr>
        <w:pStyle w:val="BodyText"/>
        <w:tabs>
          <w:tab w:val="left" w:pos="3240"/>
        </w:tabs>
        <w:ind w:left="307" w:right="870" w:firstLine="719"/>
        <w:jc w:val="both"/>
        <w:rPr>
          <w:rFonts w:ascii="Arial" w:hAnsi="Arial" w:cs="Arial"/>
        </w:rPr>
      </w:pPr>
    </w:p>
    <w:p w14:paraId="6BEA7F62" w14:textId="77777777" w:rsidR="005F2845" w:rsidRDefault="0033177E" w:rsidP="0012552E">
      <w:pPr>
        <w:pStyle w:val="BodyText"/>
        <w:tabs>
          <w:tab w:val="left" w:pos="3240"/>
        </w:tabs>
        <w:ind w:left="307" w:right="868" w:firstLine="719"/>
        <w:jc w:val="both"/>
        <w:rPr>
          <w:rFonts w:ascii="Arial" w:hAnsi="Arial" w:cs="Arial"/>
        </w:rPr>
      </w:pPr>
      <w:r w:rsidRPr="001024EB">
        <w:rPr>
          <w:rFonts w:ascii="Arial" w:hAnsi="Arial" w:cs="Arial"/>
        </w:rPr>
        <w:t>Ногоон Олон Нийтийн Худалдан Авалт (GPP) гэдэг нь "Төрийн байгууллагууд худалдан авалтын бүх үе шатанд байгаль орчны шаардлагуудыг интеграци хийж, байгаль орчны технологийг түгээх, байгаль орчинд ээлтэй бүтээгдэхүүнийг</w:t>
      </w:r>
      <w:r w:rsidRPr="001024EB">
        <w:rPr>
          <w:rFonts w:ascii="Arial" w:hAnsi="Arial" w:cs="Arial"/>
          <w:spacing w:val="-3"/>
        </w:rPr>
        <w:t xml:space="preserve"> </w:t>
      </w:r>
      <w:r w:rsidRPr="001024EB">
        <w:rPr>
          <w:rFonts w:ascii="Arial" w:hAnsi="Arial" w:cs="Arial"/>
        </w:rPr>
        <w:t>судалгаа</w:t>
      </w:r>
      <w:r w:rsidRPr="001024EB">
        <w:rPr>
          <w:rFonts w:ascii="Arial" w:hAnsi="Arial" w:cs="Arial"/>
          <w:spacing w:val="-3"/>
        </w:rPr>
        <w:t xml:space="preserve"> </w:t>
      </w:r>
      <w:r w:rsidRPr="001024EB">
        <w:rPr>
          <w:rFonts w:ascii="Arial" w:hAnsi="Arial" w:cs="Arial"/>
        </w:rPr>
        <w:t>хийж</w:t>
      </w:r>
      <w:r w:rsidRPr="001024EB">
        <w:rPr>
          <w:rFonts w:ascii="Arial" w:hAnsi="Arial" w:cs="Arial"/>
          <w:spacing w:val="-5"/>
        </w:rPr>
        <w:t xml:space="preserve"> </w:t>
      </w:r>
      <w:r w:rsidRPr="001024EB">
        <w:rPr>
          <w:rFonts w:ascii="Arial" w:hAnsi="Arial" w:cs="Arial"/>
        </w:rPr>
        <w:t>хөгжүүлэхийг</w:t>
      </w:r>
      <w:r w:rsidRPr="001024EB">
        <w:rPr>
          <w:rFonts w:ascii="Arial" w:hAnsi="Arial" w:cs="Arial"/>
          <w:spacing w:val="-3"/>
        </w:rPr>
        <w:t xml:space="preserve"> </w:t>
      </w:r>
      <w:r w:rsidRPr="001024EB">
        <w:rPr>
          <w:rFonts w:ascii="Arial" w:hAnsi="Arial" w:cs="Arial"/>
        </w:rPr>
        <w:t>урамшуулж,</w:t>
      </w:r>
      <w:r w:rsidRPr="001024EB">
        <w:rPr>
          <w:rFonts w:ascii="Arial" w:hAnsi="Arial" w:cs="Arial"/>
          <w:spacing w:val="-3"/>
        </w:rPr>
        <w:t xml:space="preserve"> </w:t>
      </w:r>
      <w:r w:rsidRPr="001024EB">
        <w:rPr>
          <w:rFonts w:ascii="Arial" w:hAnsi="Arial" w:cs="Arial"/>
        </w:rPr>
        <w:t>шийдэл</w:t>
      </w:r>
      <w:r w:rsidRPr="001024EB">
        <w:rPr>
          <w:rFonts w:ascii="Arial" w:hAnsi="Arial" w:cs="Arial"/>
          <w:spacing w:val="-4"/>
        </w:rPr>
        <w:t xml:space="preserve"> </w:t>
      </w:r>
      <w:r w:rsidRPr="001024EB">
        <w:rPr>
          <w:rFonts w:ascii="Arial" w:hAnsi="Arial" w:cs="Arial"/>
        </w:rPr>
        <w:t>болон</w:t>
      </w:r>
      <w:r w:rsidRPr="001024EB">
        <w:rPr>
          <w:rFonts w:ascii="Arial" w:hAnsi="Arial" w:cs="Arial"/>
          <w:spacing w:val="-4"/>
        </w:rPr>
        <w:t xml:space="preserve"> </w:t>
      </w:r>
      <w:r w:rsidRPr="001024EB">
        <w:rPr>
          <w:rFonts w:ascii="Arial" w:hAnsi="Arial" w:cs="Arial"/>
        </w:rPr>
        <w:t>үр</w:t>
      </w:r>
      <w:r w:rsidRPr="001024EB">
        <w:rPr>
          <w:rFonts w:ascii="Arial" w:hAnsi="Arial" w:cs="Arial"/>
          <w:spacing w:val="-3"/>
        </w:rPr>
        <w:t xml:space="preserve"> </w:t>
      </w:r>
      <w:r w:rsidRPr="001024EB">
        <w:rPr>
          <w:rFonts w:ascii="Arial" w:hAnsi="Arial" w:cs="Arial"/>
        </w:rPr>
        <w:t>дүнг сонгох</w:t>
      </w:r>
      <w:r w:rsidRPr="001024EB">
        <w:rPr>
          <w:rFonts w:ascii="Arial" w:hAnsi="Arial" w:cs="Arial"/>
          <w:spacing w:val="-16"/>
        </w:rPr>
        <w:t xml:space="preserve"> </w:t>
      </w:r>
      <w:r w:rsidRPr="001024EB">
        <w:rPr>
          <w:rFonts w:ascii="Arial" w:hAnsi="Arial" w:cs="Arial"/>
        </w:rPr>
        <w:t>явцад</w:t>
      </w:r>
      <w:r w:rsidRPr="001024EB">
        <w:rPr>
          <w:rFonts w:ascii="Arial" w:hAnsi="Arial" w:cs="Arial"/>
          <w:spacing w:val="-16"/>
        </w:rPr>
        <w:t xml:space="preserve"> </w:t>
      </w:r>
      <w:r w:rsidRPr="001024EB">
        <w:rPr>
          <w:rFonts w:ascii="Arial" w:hAnsi="Arial" w:cs="Arial"/>
        </w:rPr>
        <w:t>байгаль</w:t>
      </w:r>
      <w:r w:rsidRPr="001024EB">
        <w:rPr>
          <w:rFonts w:ascii="Arial" w:hAnsi="Arial" w:cs="Arial"/>
          <w:spacing w:val="-16"/>
        </w:rPr>
        <w:t xml:space="preserve"> </w:t>
      </w:r>
      <w:r w:rsidRPr="001024EB">
        <w:rPr>
          <w:rFonts w:ascii="Arial" w:hAnsi="Arial" w:cs="Arial"/>
        </w:rPr>
        <w:t>орчинд</w:t>
      </w:r>
      <w:r w:rsidRPr="001024EB">
        <w:rPr>
          <w:rFonts w:ascii="Arial" w:hAnsi="Arial" w:cs="Arial"/>
          <w:spacing w:val="-16"/>
        </w:rPr>
        <w:t xml:space="preserve"> </w:t>
      </w:r>
      <w:r w:rsidRPr="001024EB">
        <w:rPr>
          <w:rFonts w:ascii="Arial" w:hAnsi="Arial" w:cs="Arial"/>
        </w:rPr>
        <w:t>хамгийн</w:t>
      </w:r>
      <w:r w:rsidRPr="001024EB">
        <w:rPr>
          <w:rFonts w:ascii="Arial" w:hAnsi="Arial" w:cs="Arial"/>
          <w:spacing w:val="-16"/>
        </w:rPr>
        <w:t xml:space="preserve"> </w:t>
      </w:r>
      <w:r w:rsidRPr="001024EB">
        <w:rPr>
          <w:rFonts w:ascii="Arial" w:hAnsi="Arial" w:cs="Arial"/>
        </w:rPr>
        <w:t>бага</w:t>
      </w:r>
      <w:r w:rsidRPr="001024EB">
        <w:rPr>
          <w:rFonts w:ascii="Arial" w:hAnsi="Arial" w:cs="Arial"/>
          <w:spacing w:val="-16"/>
        </w:rPr>
        <w:t xml:space="preserve"> </w:t>
      </w:r>
      <w:r w:rsidRPr="001024EB">
        <w:rPr>
          <w:rFonts w:ascii="Arial" w:hAnsi="Arial" w:cs="Arial"/>
        </w:rPr>
        <w:t>нөлөө</w:t>
      </w:r>
      <w:r w:rsidRPr="001024EB">
        <w:rPr>
          <w:rFonts w:ascii="Arial" w:hAnsi="Arial" w:cs="Arial"/>
          <w:spacing w:val="-16"/>
        </w:rPr>
        <w:t xml:space="preserve"> </w:t>
      </w:r>
      <w:r w:rsidRPr="001024EB">
        <w:rPr>
          <w:rFonts w:ascii="Arial" w:hAnsi="Arial" w:cs="Arial"/>
        </w:rPr>
        <w:t>үзүүлэхийг</w:t>
      </w:r>
      <w:r w:rsidRPr="001024EB">
        <w:rPr>
          <w:rFonts w:ascii="Arial" w:hAnsi="Arial" w:cs="Arial"/>
          <w:spacing w:val="-16"/>
        </w:rPr>
        <w:t xml:space="preserve"> </w:t>
      </w:r>
      <w:r w:rsidRPr="001024EB">
        <w:rPr>
          <w:rFonts w:ascii="Arial" w:hAnsi="Arial" w:cs="Arial"/>
        </w:rPr>
        <w:t>зорьдог</w:t>
      </w:r>
      <w:r w:rsidRPr="001024EB">
        <w:rPr>
          <w:rFonts w:ascii="Arial" w:hAnsi="Arial" w:cs="Arial"/>
          <w:spacing w:val="-16"/>
        </w:rPr>
        <w:t xml:space="preserve"> </w:t>
      </w:r>
      <w:r w:rsidRPr="001024EB">
        <w:rPr>
          <w:rFonts w:ascii="Arial" w:hAnsi="Arial" w:cs="Arial"/>
        </w:rPr>
        <w:t>арга</w:t>
      </w:r>
      <w:r w:rsidRPr="001024EB">
        <w:rPr>
          <w:rFonts w:ascii="Arial" w:hAnsi="Arial" w:cs="Arial"/>
          <w:spacing w:val="-16"/>
        </w:rPr>
        <w:t xml:space="preserve"> </w:t>
      </w:r>
      <w:r w:rsidRPr="001024EB">
        <w:rPr>
          <w:rFonts w:ascii="Arial" w:hAnsi="Arial" w:cs="Arial"/>
        </w:rPr>
        <w:t xml:space="preserve">барил" гэсэн утгатай. GPP хэрэгжүүлэх нь </w:t>
      </w:r>
      <w:r w:rsidRPr="001024EB">
        <w:rPr>
          <w:rFonts w:ascii="Arial" w:hAnsi="Arial" w:cs="Arial"/>
          <w:w w:val="160"/>
        </w:rPr>
        <w:t>–</w:t>
      </w:r>
      <w:r w:rsidRPr="001024EB">
        <w:rPr>
          <w:rFonts w:ascii="Arial" w:hAnsi="Arial" w:cs="Arial"/>
          <w:spacing w:val="-3"/>
          <w:w w:val="160"/>
        </w:rPr>
        <w:t xml:space="preserve"> </w:t>
      </w:r>
      <w:r w:rsidRPr="001024EB">
        <w:rPr>
          <w:rFonts w:ascii="Arial" w:hAnsi="Arial" w:cs="Arial"/>
        </w:rPr>
        <w:t xml:space="preserve">Үндэсний Үйл Ажиллагааны Төлөвлөгөө (PAN GPP), (2008 оны 4-р сарын 11-ний өдөр батлагдсан Засгийн газрын 135-р тогтоолоор баталсан, 2013 оны 4-р сарын 10-нд шинэчлэгдсэн) дагуу </w:t>
      </w:r>
      <w:r w:rsidRPr="001024EB">
        <w:rPr>
          <w:rFonts w:ascii="Arial" w:hAnsi="Arial" w:cs="Arial"/>
          <w:w w:val="160"/>
        </w:rPr>
        <w:t>–</w:t>
      </w:r>
      <w:r w:rsidRPr="001024EB">
        <w:rPr>
          <w:rFonts w:ascii="Arial" w:hAnsi="Arial" w:cs="Arial"/>
          <w:spacing w:val="-26"/>
          <w:w w:val="160"/>
        </w:rPr>
        <w:t xml:space="preserve"> </w:t>
      </w:r>
      <w:r w:rsidRPr="001024EB">
        <w:rPr>
          <w:rFonts w:ascii="Arial" w:hAnsi="Arial" w:cs="Arial"/>
        </w:rPr>
        <w:t>Байгаль Орчны Шаардлагуудын доод хэмжээг (CAM) дагаж мөрдөх явдал юм. Эдгээр шаардлагууд нь Байгаль Орчны Шилжилт Засаглалын Яамнаас батлагдсан бөгөөд тусгай GPP вэбсайт дээр байрлуулсан байдаг.</w:t>
      </w:r>
    </w:p>
    <w:p w14:paraId="1E25CF82" w14:textId="77777777" w:rsidR="00563454" w:rsidRPr="001024EB" w:rsidRDefault="00563454" w:rsidP="0012552E">
      <w:pPr>
        <w:pStyle w:val="BodyText"/>
        <w:tabs>
          <w:tab w:val="left" w:pos="3240"/>
        </w:tabs>
        <w:ind w:left="307" w:right="868" w:firstLine="719"/>
        <w:jc w:val="both"/>
        <w:rPr>
          <w:rFonts w:ascii="Arial" w:hAnsi="Arial" w:cs="Arial"/>
        </w:rPr>
      </w:pPr>
    </w:p>
    <w:p w14:paraId="2B968046" w14:textId="77777777" w:rsidR="005F2845" w:rsidRDefault="0033177E" w:rsidP="0012552E">
      <w:pPr>
        <w:tabs>
          <w:tab w:val="left" w:pos="3240"/>
        </w:tabs>
        <w:ind w:left="307" w:right="933" w:firstLine="719"/>
        <w:jc w:val="both"/>
        <w:rPr>
          <w:rFonts w:ascii="Arial" w:hAnsi="Arial" w:cs="Arial"/>
          <w:i/>
          <w:sz w:val="24"/>
        </w:rPr>
      </w:pPr>
      <w:r w:rsidRPr="001024EB">
        <w:rPr>
          <w:rFonts w:ascii="Arial" w:hAnsi="Arial" w:cs="Arial"/>
          <w:i/>
          <w:sz w:val="24"/>
        </w:rPr>
        <w:t>Итали</w:t>
      </w:r>
      <w:r w:rsidRPr="001024EB">
        <w:rPr>
          <w:rFonts w:ascii="Arial" w:hAnsi="Arial" w:cs="Arial"/>
          <w:i/>
          <w:spacing w:val="-4"/>
          <w:sz w:val="24"/>
        </w:rPr>
        <w:t xml:space="preserve"> </w:t>
      </w:r>
      <w:r w:rsidRPr="001024EB">
        <w:rPr>
          <w:rFonts w:ascii="Arial" w:hAnsi="Arial" w:cs="Arial"/>
          <w:i/>
          <w:sz w:val="24"/>
        </w:rPr>
        <w:t>улс</w:t>
      </w:r>
      <w:r w:rsidRPr="001024EB">
        <w:rPr>
          <w:rFonts w:ascii="Arial" w:hAnsi="Arial" w:cs="Arial"/>
          <w:i/>
          <w:spacing w:val="-4"/>
          <w:sz w:val="24"/>
        </w:rPr>
        <w:t xml:space="preserve"> </w:t>
      </w:r>
      <w:r w:rsidRPr="001024EB">
        <w:rPr>
          <w:rFonts w:ascii="Arial" w:hAnsi="Arial" w:cs="Arial"/>
          <w:i/>
          <w:sz w:val="24"/>
        </w:rPr>
        <w:t>дахь</w:t>
      </w:r>
      <w:r w:rsidRPr="001024EB">
        <w:rPr>
          <w:rFonts w:ascii="Arial" w:hAnsi="Arial" w:cs="Arial"/>
          <w:i/>
          <w:spacing w:val="-4"/>
          <w:sz w:val="24"/>
        </w:rPr>
        <w:t xml:space="preserve"> </w:t>
      </w:r>
      <w:r w:rsidRPr="001024EB">
        <w:rPr>
          <w:rFonts w:ascii="Arial" w:hAnsi="Arial" w:cs="Arial"/>
          <w:i/>
          <w:sz w:val="24"/>
        </w:rPr>
        <w:t>Байгаль</w:t>
      </w:r>
      <w:r w:rsidRPr="001024EB">
        <w:rPr>
          <w:rFonts w:ascii="Arial" w:hAnsi="Arial" w:cs="Arial"/>
          <w:i/>
          <w:spacing w:val="-4"/>
          <w:sz w:val="24"/>
        </w:rPr>
        <w:t xml:space="preserve"> </w:t>
      </w:r>
      <w:r w:rsidRPr="001024EB">
        <w:rPr>
          <w:rFonts w:ascii="Arial" w:hAnsi="Arial" w:cs="Arial"/>
          <w:i/>
          <w:sz w:val="24"/>
        </w:rPr>
        <w:t>Орчны</w:t>
      </w:r>
      <w:r w:rsidRPr="001024EB">
        <w:rPr>
          <w:rFonts w:ascii="Arial" w:hAnsi="Arial" w:cs="Arial"/>
          <w:i/>
          <w:spacing w:val="-4"/>
          <w:sz w:val="24"/>
        </w:rPr>
        <w:t xml:space="preserve"> </w:t>
      </w:r>
      <w:r w:rsidRPr="001024EB">
        <w:rPr>
          <w:rFonts w:ascii="Arial" w:hAnsi="Arial" w:cs="Arial"/>
          <w:i/>
          <w:sz w:val="24"/>
        </w:rPr>
        <w:t>Доод</w:t>
      </w:r>
      <w:r w:rsidRPr="001024EB">
        <w:rPr>
          <w:rFonts w:ascii="Arial" w:hAnsi="Arial" w:cs="Arial"/>
          <w:i/>
          <w:spacing w:val="-4"/>
          <w:sz w:val="24"/>
        </w:rPr>
        <w:t xml:space="preserve"> </w:t>
      </w:r>
      <w:r w:rsidRPr="001024EB">
        <w:rPr>
          <w:rFonts w:ascii="Arial" w:hAnsi="Arial" w:cs="Arial"/>
          <w:i/>
          <w:sz w:val="24"/>
        </w:rPr>
        <w:t>Шаардлагууд</w:t>
      </w:r>
      <w:r w:rsidRPr="001024EB">
        <w:rPr>
          <w:rFonts w:ascii="Arial" w:hAnsi="Arial" w:cs="Arial"/>
          <w:i/>
          <w:spacing w:val="-5"/>
          <w:sz w:val="24"/>
        </w:rPr>
        <w:t xml:space="preserve"> </w:t>
      </w:r>
      <w:r w:rsidRPr="001024EB">
        <w:rPr>
          <w:rFonts w:ascii="Arial" w:hAnsi="Arial" w:cs="Arial"/>
          <w:i/>
          <w:sz w:val="24"/>
        </w:rPr>
        <w:t>(CAM)-ыг</w:t>
      </w:r>
      <w:r w:rsidRPr="001024EB">
        <w:rPr>
          <w:rFonts w:ascii="Arial" w:hAnsi="Arial" w:cs="Arial"/>
          <w:i/>
          <w:spacing w:val="-5"/>
          <w:sz w:val="24"/>
        </w:rPr>
        <w:t xml:space="preserve"> </w:t>
      </w:r>
      <w:r w:rsidRPr="001024EB">
        <w:rPr>
          <w:rFonts w:ascii="Arial" w:hAnsi="Arial" w:cs="Arial"/>
          <w:i/>
          <w:sz w:val="24"/>
        </w:rPr>
        <w:t>батлах бүтээгдэхүүний ангилал нь 11 байдаг бөгөөд эдгээр нь:</w:t>
      </w:r>
    </w:p>
    <w:p w14:paraId="47C3D34C" w14:textId="77777777" w:rsidR="00563454" w:rsidRPr="001024EB" w:rsidRDefault="00563454" w:rsidP="0012552E">
      <w:pPr>
        <w:tabs>
          <w:tab w:val="left" w:pos="3240"/>
        </w:tabs>
        <w:ind w:left="307" w:right="933" w:firstLine="719"/>
        <w:jc w:val="both"/>
        <w:rPr>
          <w:rFonts w:ascii="Arial" w:hAnsi="Arial" w:cs="Arial"/>
          <w:i/>
          <w:sz w:val="24"/>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5600"/>
      </w:tblGrid>
      <w:tr w:rsidR="005F2845" w:rsidRPr="00563454" w14:paraId="3840BD34" w14:textId="77777777" w:rsidTr="00563454">
        <w:trPr>
          <w:trHeight w:val="531"/>
        </w:trPr>
        <w:tc>
          <w:tcPr>
            <w:tcW w:w="3418" w:type="dxa"/>
          </w:tcPr>
          <w:p w14:paraId="3E8DEA98" w14:textId="77777777" w:rsidR="005F2845" w:rsidRPr="00563454" w:rsidRDefault="0033177E" w:rsidP="0012552E">
            <w:pPr>
              <w:pStyle w:val="TableParagraph"/>
              <w:tabs>
                <w:tab w:val="left" w:pos="3240"/>
              </w:tabs>
              <w:ind w:left="235"/>
              <w:jc w:val="both"/>
              <w:rPr>
                <w:rFonts w:ascii="Arial" w:hAnsi="Arial" w:cs="Arial"/>
                <w:b/>
              </w:rPr>
            </w:pPr>
            <w:r w:rsidRPr="00563454">
              <w:rPr>
                <w:rFonts w:ascii="Arial" w:hAnsi="Arial" w:cs="Arial"/>
                <w:b/>
              </w:rPr>
              <w:t>Бүтээгдэхүүний</w:t>
            </w:r>
            <w:r w:rsidRPr="00563454">
              <w:rPr>
                <w:rFonts w:ascii="Arial" w:hAnsi="Arial" w:cs="Arial"/>
                <w:b/>
                <w:spacing w:val="-9"/>
              </w:rPr>
              <w:t xml:space="preserve"> </w:t>
            </w:r>
            <w:r w:rsidRPr="00563454">
              <w:rPr>
                <w:rFonts w:ascii="Arial" w:hAnsi="Arial" w:cs="Arial"/>
                <w:b/>
                <w:spacing w:val="-2"/>
              </w:rPr>
              <w:t>ангилал</w:t>
            </w:r>
          </w:p>
        </w:tc>
        <w:tc>
          <w:tcPr>
            <w:tcW w:w="5600" w:type="dxa"/>
          </w:tcPr>
          <w:p w14:paraId="656D96D8" w14:textId="77777777" w:rsidR="005F2845" w:rsidRPr="00563454" w:rsidRDefault="0033177E" w:rsidP="0012552E">
            <w:pPr>
              <w:pStyle w:val="TableParagraph"/>
              <w:tabs>
                <w:tab w:val="left" w:pos="3240"/>
              </w:tabs>
              <w:ind w:left="730"/>
              <w:jc w:val="both"/>
              <w:rPr>
                <w:rFonts w:ascii="Arial" w:hAnsi="Arial" w:cs="Arial"/>
              </w:rPr>
            </w:pPr>
            <w:r w:rsidRPr="00563454">
              <w:rPr>
                <w:rFonts w:ascii="Arial" w:hAnsi="Arial" w:cs="Arial"/>
                <w:spacing w:val="-2"/>
              </w:rPr>
              <w:t>Тайлбар</w:t>
            </w:r>
          </w:p>
        </w:tc>
      </w:tr>
      <w:tr w:rsidR="005F2845" w:rsidRPr="00563454" w14:paraId="246855CD" w14:textId="77777777">
        <w:trPr>
          <w:trHeight w:val="458"/>
        </w:trPr>
        <w:tc>
          <w:tcPr>
            <w:tcW w:w="3418" w:type="dxa"/>
          </w:tcPr>
          <w:p w14:paraId="26A73A7A"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 xml:space="preserve">a) </w:t>
            </w:r>
            <w:r w:rsidRPr="00563454">
              <w:rPr>
                <w:rFonts w:ascii="Arial" w:hAnsi="Arial" w:cs="Arial"/>
                <w:b/>
                <w:spacing w:val="-2"/>
              </w:rPr>
              <w:t>Тавилга</w:t>
            </w:r>
          </w:p>
        </w:tc>
        <w:tc>
          <w:tcPr>
            <w:tcW w:w="5600" w:type="dxa"/>
          </w:tcPr>
          <w:p w14:paraId="787B11D7" w14:textId="77777777"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Байгаль</w:t>
            </w:r>
            <w:r w:rsidRPr="00563454">
              <w:rPr>
                <w:rFonts w:ascii="Arial" w:hAnsi="Arial" w:cs="Arial"/>
                <w:spacing w:val="-2"/>
              </w:rPr>
              <w:t xml:space="preserve"> </w:t>
            </w:r>
            <w:r w:rsidRPr="00563454">
              <w:rPr>
                <w:rFonts w:ascii="Arial" w:hAnsi="Arial" w:cs="Arial"/>
              </w:rPr>
              <w:t>орчинд</w:t>
            </w:r>
            <w:r w:rsidRPr="00563454">
              <w:rPr>
                <w:rFonts w:ascii="Arial" w:hAnsi="Arial" w:cs="Arial"/>
                <w:spacing w:val="-3"/>
              </w:rPr>
              <w:t xml:space="preserve"> </w:t>
            </w:r>
            <w:r w:rsidRPr="00563454">
              <w:rPr>
                <w:rFonts w:ascii="Arial" w:hAnsi="Arial" w:cs="Arial"/>
              </w:rPr>
              <w:t>ээлтэй</w:t>
            </w:r>
            <w:r w:rsidRPr="00563454">
              <w:rPr>
                <w:rFonts w:ascii="Arial" w:hAnsi="Arial" w:cs="Arial"/>
                <w:spacing w:val="-1"/>
              </w:rPr>
              <w:t xml:space="preserve"> </w:t>
            </w:r>
            <w:r w:rsidRPr="00563454">
              <w:rPr>
                <w:rFonts w:ascii="Arial" w:hAnsi="Arial" w:cs="Arial"/>
                <w:spacing w:val="-2"/>
              </w:rPr>
              <w:t>тавилга.</w:t>
            </w:r>
          </w:p>
        </w:tc>
      </w:tr>
      <w:tr w:rsidR="005F2845" w:rsidRPr="00563454" w14:paraId="24C5142C" w14:textId="77777777" w:rsidTr="00563454">
        <w:trPr>
          <w:trHeight w:val="612"/>
        </w:trPr>
        <w:tc>
          <w:tcPr>
            <w:tcW w:w="3418" w:type="dxa"/>
          </w:tcPr>
          <w:p w14:paraId="51B05424"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b)</w:t>
            </w:r>
            <w:r w:rsidRPr="00563454">
              <w:rPr>
                <w:rFonts w:ascii="Arial" w:hAnsi="Arial" w:cs="Arial"/>
                <w:b/>
                <w:spacing w:val="-2"/>
              </w:rPr>
              <w:t xml:space="preserve"> </w:t>
            </w:r>
            <w:r w:rsidRPr="00563454">
              <w:rPr>
                <w:rFonts w:ascii="Arial" w:hAnsi="Arial" w:cs="Arial"/>
                <w:b/>
              </w:rPr>
              <w:t>Барилгын</w:t>
            </w:r>
            <w:r w:rsidRPr="00563454">
              <w:rPr>
                <w:rFonts w:ascii="Arial" w:hAnsi="Arial" w:cs="Arial"/>
                <w:b/>
                <w:spacing w:val="-3"/>
              </w:rPr>
              <w:t xml:space="preserve"> </w:t>
            </w:r>
            <w:r w:rsidRPr="00563454">
              <w:rPr>
                <w:rFonts w:ascii="Arial" w:hAnsi="Arial" w:cs="Arial"/>
                <w:b/>
                <w:spacing w:val="-2"/>
              </w:rPr>
              <w:t>материал</w:t>
            </w:r>
          </w:p>
        </w:tc>
        <w:tc>
          <w:tcPr>
            <w:tcW w:w="5600" w:type="dxa"/>
          </w:tcPr>
          <w:p w14:paraId="7498CB88" w14:textId="77777777"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Байгаль</w:t>
            </w:r>
            <w:r w:rsidRPr="00563454">
              <w:rPr>
                <w:rFonts w:ascii="Arial" w:hAnsi="Arial" w:cs="Arial"/>
                <w:spacing w:val="-12"/>
              </w:rPr>
              <w:t xml:space="preserve"> </w:t>
            </w:r>
            <w:r w:rsidRPr="00563454">
              <w:rPr>
                <w:rFonts w:ascii="Arial" w:hAnsi="Arial" w:cs="Arial"/>
              </w:rPr>
              <w:t>орчны</w:t>
            </w:r>
            <w:r w:rsidRPr="00563454">
              <w:rPr>
                <w:rFonts w:ascii="Arial" w:hAnsi="Arial" w:cs="Arial"/>
                <w:spacing w:val="-12"/>
              </w:rPr>
              <w:t xml:space="preserve"> </w:t>
            </w:r>
            <w:r w:rsidRPr="00563454">
              <w:rPr>
                <w:rFonts w:ascii="Arial" w:hAnsi="Arial" w:cs="Arial"/>
              </w:rPr>
              <w:t>шаардлагыг</w:t>
            </w:r>
            <w:r w:rsidRPr="00563454">
              <w:rPr>
                <w:rFonts w:ascii="Arial" w:hAnsi="Arial" w:cs="Arial"/>
                <w:spacing w:val="-11"/>
              </w:rPr>
              <w:t xml:space="preserve"> </w:t>
            </w:r>
            <w:r w:rsidRPr="00563454">
              <w:rPr>
                <w:rFonts w:ascii="Arial" w:hAnsi="Arial" w:cs="Arial"/>
              </w:rPr>
              <w:t>хангасан</w:t>
            </w:r>
            <w:r w:rsidRPr="00563454">
              <w:rPr>
                <w:rFonts w:ascii="Arial" w:hAnsi="Arial" w:cs="Arial"/>
                <w:spacing w:val="-12"/>
              </w:rPr>
              <w:t xml:space="preserve"> </w:t>
            </w:r>
            <w:r w:rsidRPr="00563454">
              <w:rPr>
                <w:rFonts w:ascii="Arial" w:hAnsi="Arial" w:cs="Arial"/>
              </w:rPr>
              <w:t xml:space="preserve">барилгын </w:t>
            </w:r>
            <w:r w:rsidRPr="00563454">
              <w:rPr>
                <w:rFonts w:ascii="Arial" w:hAnsi="Arial" w:cs="Arial"/>
                <w:spacing w:val="-2"/>
              </w:rPr>
              <w:t>материал.</w:t>
            </w:r>
          </w:p>
        </w:tc>
      </w:tr>
      <w:tr w:rsidR="005F2845" w:rsidRPr="00563454" w14:paraId="0ADF26E2" w14:textId="77777777" w:rsidTr="00563454">
        <w:trPr>
          <w:trHeight w:val="612"/>
        </w:trPr>
        <w:tc>
          <w:tcPr>
            <w:tcW w:w="3418" w:type="dxa"/>
          </w:tcPr>
          <w:p w14:paraId="37A3A7E3"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c)</w:t>
            </w:r>
            <w:r w:rsidRPr="00563454">
              <w:rPr>
                <w:rFonts w:ascii="Arial" w:hAnsi="Arial" w:cs="Arial"/>
                <w:b/>
                <w:spacing w:val="-1"/>
              </w:rPr>
              <w:t xml:space="preserve"> </w:t>
            </w:r>
            <w:r w:rsidRPr="00563454">
              <w:rPr>
                <w:rFonts w:ascii="Arial" w:hAnsi="Arial" w:cs="Arial"/>
                <w:b/>
              </w:rPr>
              <w:t>Зам</w:t>
            </w:r>
            <w:r w:rsidRPr="00563454">
              <w:rPr>
                <w:rFonts w:ascii="Arial" w:hAnsi="Arial" w:cs="Arial"/>
                <w:b/>
                <w:spacing w:val="-2"/>
              </w:rPr>
              <w:t xml:space="preserve"> </w:t>
            </w:r>
            <w:r w:rsidRPr="00563454">
              <w:rPr>
                <w:rFonts w:ascii="Arial" w:hAnsi="Arial" w:cs="Arial"/>
                <w:b/>
              </w:rPr>
              <w:t>засвар</w:t>
            </w:r>
            <w:r w:rsidRPr="00563454">
              <w:rPr>
                <w:rFonts w:ascii="Arial" w:hAnsi="Arial" w:cs="Arial"/>
                <w:b/>
                <w:spacing w:val="-3"/>
              </w:rPr>
              <w:t xml:space="preserve"> </w:t>
            </w:r>
            <w:r w:rsidRPr="00563454">
              <w:rPr>
                <w:rFonts w:ascii="Arial" w:hAnsi="Arial" w:cs="Arial"/>
                <w:b/>
                <w:spacing w:val="-2"/>
              </w:rPr>
              <w:t>үйлчилгээ</w:t>
            </w:r>
          </w:p>
        </w:tc>
        <w:tc>
          <w:tcPr>
            <w:tcW w:w="5600" w:type="dxa"/>
          </w:tcPr>
          <w:p w14:paraId="1C6C8962" w14:textId="77777777"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Зам</w:t>
            </w:r>
            <w:r w:rsidRPr="00563454">
              <w:rPr>
                <w:rFonts w:ascii="Arial" w:hAnsi="Arial" w:cs="Arial"/>
                <w:spacing w:val="-14"/>
              </w:rPr>
              <w:t xml:space="preserve"> </w:t>
            </w:r>
            <w:r w:rsidRPr="00563454">
              <w:rPr>
                <w:rFonts w:ascii="Arial" w:hAnsi="Arial" w:cs="Arial"/>
              </w:rPr>
              <w:t>засварын</w:t>
            </w:r>
            <w:r w:rsidRPr="00563454">
              <w:rPr>
                <w:rFonts w:ascii="Arial" w:hAnsi="Arial" w:cs="Arial"/>
                <w:spacing w:val="-15"/>
              </w:rPr>
              <w:t xml:space="preserve"> </w:t>
            </w:r>
            <w:r w:rsidRPr="00563454">
              <w:rPr>
                <w:rFonts w:ascii="Arial" w:hAnsi="Arial" w:cs="Arial"/>
              </w:rPr>
              <w:t>ажилд</w:t>
            </w:r>
            <w:r w:rsidRPr="00563454">
              <w:rPr>
                <w:rFonts w:ascii="Arial" w:hAnsi="Arial" w:cs="Arial"/>
                <w:spacing w:val="-16"/>
              </w:rPr>
              <w:t xml:space="preserve"> </w:t>
            </w:r>
            <w:r w:rsidRPr="00563454">
              <w:rPr>
                <w:rFonts w:ascii="Arial" w:hAnsi="Arial" w:cs="Arial"/>
              </w:rPr>
              <w:t>хэрэглэгдэх</w:t>
            </w:r>
            <w:r w:rsidRPr="00563454">
              <w:rPr>
                <w:rFonts w:ascii="Arial" w:hAnsi="Arial" w:cs="Arial"/>
                <w:spacing w:val="-14"/>
              </w:rPr>
              <w:t xml:space="preserve"> </w:t>
            </w:r>
            <w:r w:rsidRPr="00563454">
              <w:rPr>
                <w:rFonts w:ascii="Arial" w:hAnsi="Arial" w:cs="Arial"/>
              </w:rPr>
              <w:t>ногоон материалыг ашиглах.</w:t>
            </w:r>
          </w:p>
        </w:tc>
      </w:tr>
      <w:tr w:rsidR="005F2845" w:rsidRPr="00563454" w14:paraId="278FA0C0" w14:textId="77777777">
        <w:trPr>
          <w:trHeight w:val="755"/>
        </w:trPr>
        <w:tc>
          <w:tcPr>
            <w:tcW w:w="3418" w:type="dxa"/>
          </w:tcPr>
          <w:p w14:paraId="2DE35B02"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d)</w:t>
            </w:r>
            <w:r w:rsidRPr="00563454">
              <w:rPr>
                <w:rFonts w:ascii="Arial" w:hAnsi="Arial" w:cs="Arial"/>
                <w:b/>
                <w:spacing w:val="-13"/>
              </w:rPr>
              <w:t xml:space="preserve"> </w:t>
            </w:r>
            <w:r w:rsidRPr="00563454">
              <w:rPr>
                <w:rFonts w:ascii="Arial" w:hAnsi="Arial" w:cs="Arial"/>
                <w:b/>
              </w:rPr>
              <w:t>Олон</w:t>
            </w:r>
            <w:r w:rsidRPr="00563454">
              <w:rPr>
                <w:rFonts w:ascii="Arial" w:hAnsi="Arial" w:cs="Arial"/>
                <w:b/>
                <w:spacing w:val="-13"/>
              </w:rPr>
              <w:t xml:space="preserve"> </w:t>
            </w:r>
            <w:r w:rsidRPr="00563454">
              <w:rPr>
                <w:rFonts w:ascii="Arial" w:hAnsi="Arial" w:cs="Arial"/>
                <w:b/>
              </w:rPr>
              <w:t>нийтийн</w:t>
            </w:r>
            <w:r w:rsidRPr="00563454">
              <w:rPr>
                <w:rFonts w:ascii="Arial" w:hAnsi="Arial" w:cs="Arial"/>
                <w:b/>
                <w:spacing w:val="-13"/>
              </w:rPr>
              <w:t xml:space="preserve"> </w:t>
            </w:r>
            <w:r w:rsidRPr="00563454">
              <w:rPr>
                <w:rFonts w:ascii="Arial" w:hAnsi="Arial" w:cs="Arial"/>
                <w:b/>
              </w:rPr>
              <w:t>ногоон талбайн удирдлага</w:t>
            </w:r>
          </w:p>
        </w:tc>
        <w:tc>
          <w:tcPr>
            <w:tcW w:w="5600" w:type="dxa"/>
          </w:tcPr>
          <w:p w14:paraId="06272A55" w14:textId="77777777"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Олон</w:t>
            </w:r>
            <w:r w:rsidRPr="00563454">
              <w:rPr>
                <w:rFonts w:ascii="Arial" w:hAnsi="Arial" w:cs="Arial"/>
                <w:spacing w:val="-14"/>
              </w:rPr>
              <w:t xml:space="preserve"> </w:t>
            </w:r>
            <w:r w:rsidRPr="00563454">
              <w:rPr>
                <w:rFonts w:ascii="Arial" w:hAnsi="Arial" w:cs="Arial"/>
              </w:rPr>
              <w:t>нийтийн</w:t>
            </w:r>
            <w:r w:rsidRPr="00563454">
              <w:rPr>
                <w:rFonts w:ascii="Arial" w:hAnsi="Arial" w:cs="Arial"/>
                <w:spacing w:val="-14"/>
              </w:rPr>
              <w:t xml:space="preserve"> </w:t>
            </w:r>
            <w:r w:rsidRPr="00563454">
              <w:rPr>
                <w:rFonts w:ascii="Arial" w:hAnsi="Arial" w:cs="Arial"/>
              </w:rPr>
              <w:t>ногоон</w:t>
            </w:r>
            <w:r w:rsidRPr="00563454">
              <w:rPr>
                <w:rFonts w:ascii="Arial" w:hAnsi="Arial" w:cs="Arial"/>
                <w:spacing w:val="-15"/>
              </w:rPr>
              <w:t xml:space="preserve"> </w:t>
            </w:r>
            <w:r w:rsidRPr="00563454">
              <w:rPr>
                <w:rFonts w:ascii="Arial" w:hAnsi="Arial" w:cs="Arial"/>
              </w:rPr>
              <w:t>байгууламжийн</w:t>
            </w:r>
            <w:r w:rsidRPr="00563454">
              <w:rPr>
                <w:rFonts w:ascii="Arial" w:hAnsi="Arial" w:cs="Arial"/>
                <w:spacing w:val="-14"/>
              </w:rPr>
              <w:t xml:space="preserve"> </w:t>
            </w:r>
            <w:r w:rsidRPr="00563454">
              <w:rPr>
                <w:rFonts w:ascii="Arial" w:hAnsi="Arial" w:cs="Arial"/>
              </w:rPr>
              <w:t>байгальд ээлтэй удирдлага.</w:t>
            </w:r>
          </w:p>
        </w:tc>
      </w:tr>
      <w:tr w:rsidR="005F2845" w:rsidRPr="00563454" w14:paraId="1D462FBB" w14:textId="77777777">
        <w:trPr>
          <w:trHeight w:val="755"/>
        </w:trPr>
        <w:tc>
          <w:tcPr>
            <w:tcW w:w="3418" w:type="dxa"/>
          </w:tcPr>
          <w:p w14:paraId="4C169D1F"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e)</w:t>
            </w:r>
            <w:r w:rsidRPr="00563454">
              <w:rPr>
                <w:rFonts w:ascii="Arial" w:hAnsi="Arial" w:cs="Arial"/>
                <w:b/>
                <w:spacing w:val="-3"/>
              </w:rPr>
              <w:t xml:space="preserve"> </w:t>
            </w:r>
            <w:r w:rsidRPr="00563454">
              <w:rPr>
                <w:rFonts w:ascii="Arial" w:hAnsi="Arial" w:cs="Arial"/>
                <w:b/>
              </w:rPr>
              <w:t>Гэрэлтүүлэг</w:t>
            </w:r>
            <w:r w:rsidRPr="00563454">
              <w:rPr>
                <w:rFonts w:ascii="Arial" w:hAnsi="Arial" w:cs="Arial"/>
                <w:b/>
                <w:spacing w:val="-3"/>
              </w:rPr>
              <w:t xml:space="preserve"> </w:t>
            </w:r>
            <w:r w:rsidRPr="00563454">
              <w:rPr>
                <w:rFonts w:ascii="Arial" w:hAnsi="Arial" w:cs="Arial"/>
                <w:b/>
              </w:rPr>
              <w:t>ба</w:t>
            </w:r>
            <w:r w:rsidRPr="00563454">
              <w:rPr>
                <w:rFonts w:ascii="Arial" w:hAnsi="Arial" w:cs="Arial"/>
                <w:b/>
                <w:spacing w:val="-2"/>
              </w:rPr>
              <w:t xml:space="preserve"> дулаан</w:t>
            </w:r>
          </w:p>
        </w:tc>
        <w:tc>
          <w:tcPr>
            <w:tcW w:w="5600" w:type="dxa"/>
          </w:tcPr>
          <w:p w14:paraId="1A969105" w14:textId="77777777" w:rsidR="005F2845" w:rsidRPr="00563454" w:rsidRDefault="0033177E" w:rsidP="0012552E">
            <w:pPr>
              <w:pStyle w:val="TableParagraph"/>
              <w:tabs>
                <w:tab w:val="left" w:pos="3240"/>
              </w:tabs>
              <w:ind w:left="107" w:right="225"/>
              <w:jc w:val="both"/>
              <w:rPr>
                <w:rFonts w:ascii="Arial" w:hAnsi="Arial" w:cs="Arial"/>
              </w:rPr>
            </w:pPr>
            <w:r w:rsidRPr="00563454">
              <w:rPr>
                <w:rFonts w:ascii="Arial" w:hAnsi="Arial" w:cs="Arial"/>
              </w:rPr>
              <w:t>Эрчим</w:t>
            </w:r>
            <w:r w:rsidRPr="00563454">
              <w:rPr>
                <w:rFonts w:ascii="Arial" w:hAnsi="Arial" w:cs="Arial"/>
                <w:spacing w:val="-12"/>
              </w:rPr>
              <w:t xml:space="preserve"> </w:t>
            </w:r>
            <w:r w:rsidRPr="00563454">
              <w:rPr>
                <w:rFonts w:ascii="Arial" w:hAnsi="Arial" w:cs="Arial"/>
              </w:rPr>
              <w:t>хүчний</w:t>
            </w:r>
            <w:r w:rsidRPr="00563454">
              <w:rPr>
                <w:rFonts w:ascii="Arial" w:hAnsi="Arial" w:cs="Arial"/>
                <w:spacing w:val="-12"/>
              </w:rPr>
              <w:t xml:space="preserve"> </w:t>
            </w:r>
            <w:r w:rsidRPr="00563454">
              <w:rPr>
                <w:rFonts w:ascii="Arial" w:hAnsi="Arial" w:cs="Arial"/>
              </w:rPr>
              <w:t>хэмнэлттэй</w:t>
            </w:r>
            <w:r w:rsidRPr="00563454">
              <w:rPr>
                <w:rFonts w:ascii="Arial" w:hAnsi="Arial" w:cs="Arial"/>
                <w:spacing w:val="-12"/>
              </w:rPr>
              <w:t xml:space="preserve"> </w:t>
            </w:r>
            <w:r w:rsidRPr="00563454">
              <w:rPr>
                <w:rFonts w:ascii="Arial" w:hAnsi="Arial" w:cs="Arial"/>
              </w:rPr>
              <w:t>гэрэлтүүлэг, дулааны тоног төхөөрөмж.</w:t>
            </w:r>
          </w:p>
        </w:tc>
      </w:tr>
      <w:tr w:rsidR="005F2845" w:rsidRPr="00563454" w14:paraId="7AFFFED5" w14:textId="77777777">
        <w:trPr>
          <w:trHeight w:val="457"/>
        </w:trPr>
        <w:tc>
          <w:tcPr>
            <w:tcW w:w="3418" w:type="dxa"/>
          </w:tcPr>
          <w:p w14:paraId="28A1D447"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f)</w:t>
            </w:r>
            <w:r w:rsidRPr="00563454">
              <w:rPr>
                <w:rFonts w:ascii="Arial" w:hAnsi="Arial" w:cs="Arial"/>
                <w:b/>
                <w:spacing w:val="-2"/>
              </w:rPr>
              <w:t xml:space="preserve"> Электроник</w:t>
            </w:r>
          </w:p>
        </w:tc>
        <w:tc>
          <w:tcPr>
            <w:tcW w:w="5600" w:type="dxa"/>
          </w:tcPr>
          <w:p w14:paraId="63597C3C" w14:textId="77777777"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Байгальд</w:t>
            </w:r>
            <w:r w:rsidRPr="00563454">
              <w:rPr>
                <w:rFonts w:ascii="Arial" w:hAnsi="Arial" w:cs="Arial"/>
                <w:spacing w:val="-5"/>
              </w:rPr>
              <w:t xml:space="preserve"> </w:t>
            </w:r>
            <w:r w:rsidRPr="00563454">
              <w:rPr>
                <w:rFonts w:ascii="Arial" w:hAnsi="Arial" w:cs="Arial"/>
              </w:rPr>
              <w:t>ээлтэй</w:t>
            </w:r>
            <w:r w:rsidRPr="00563454">
              <w:rPr>
                <w:rFonts w:ascii="Arial" w:hAnsi="Arial" w:cs="Arial"/>
                <w:spacing w:val="-2"/>
              </w:rPr>
              <w:t xml:space="preserve"> </w:t>
            </w:r>
            <w:r w:rsidRPr="00563454">
              <w:rPr>
                <w:rFonts w:ascii="Arial" w:hAnsi="Arial" w:cs="Arial"/>
              </w:rPr>
              <w:t>электрон</w:t>
            </w:r>
            <w:r w:rsidRPr="00563454">
              <w:rPr>
                <w:rFonts w:ascii="Arial" w:hAnsi="Arial" w:cs="Arial"/>
                <w:spacing w:val="-3"/>
              </w:rPr>
              <w:t xml:space="preserve"> </w:t>
            </w:r>
            <w:r w:rsidRPr="00563454">
              <w:rPr>
                <w:rFonts w:ascii="Arial" w:hAnsi="Arial" w:cs="Arial"/>
                <w:spacing w:val="-2"/>
              </w:rPr>
              <w:t>бүтээгдэхүүн.</w:t>
            </w:r>
          </w:p>
        </w:tc>
      </w:tr>
      <w:tr w:rsidR="005F2845" w:rsidRPr="00563454" w14:paraId="17959F43" w14:textId="77777777">
        <w:trPr>
          <w:trHeight w:val="756"/>
        </w:trPr>
        <w:tc>
          <w:tcPr>
            <w:tcW w:w="3418" w:type="dxa"/>
          </w:tcPr>
          <w:p w14:paraId="49E026F1"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g)</w:t>
            </w:r>
            <w:r w:rsidRPr="00563454">
              <w:rPr>
                <w:rFonts w:ascii="Arial" w:hAnsi="Arial" w:cs="Arial"/>
                <w:b/>
                <w:spacing w:val="-1"/>
              </w:rPr>
              <w:t xml:space="preserve"> </w:t>
            </w:r>
            <w:r w:rsidRPr="00563454">
              <w:rPr>
                <w:rFonts w:ascii="Arial" w:hAnsi="Arial" w:cs="Arial"/>
                <w:b/>
                <w:spacing w:val="-2"/>
              </w:rPr>
              <w:t>Текстиль</w:t>
            </w:r>
          </w:p>
        </w:tc>
        <w:tc>
          <w:tcPr>
            <w:tcW w:w="5600" w:type="dxa"/>
          </w:tcPr>
          <w:p w14:paraId="3742C53E" w14:textId="77777777"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Тогтвортой</w:t>
            </w:r>
            <w:r w:rsidRPr="00563454">
              <w:rPr>
                <w:rFonts w:ascii="Arial" w:hAnsi="Arial" w:cs="Arial"/>
                <w:spacing w:val="-16"/>
              </w:rPr>
              <w:t xml:space="preserve"> </w:t>
            </w:r>
            <w:r w:rsidRPr="00563454">
              <w:rPr>
                <w:rFonts w:ascii="Arial" w:hAnsi="Arial" w:cs="Arial"/>
              </w:rPr>
              <w:t>байдлыг</w:t>
            </w:r>
            <w:r w:rsidRPr="00563454">
              <w:rPr>
                <w:rFonts w:ascii="Arial" w:hAnsi="Arial" w:cs="Arial"/>
                <w:spacing w:val="-16"/>
              </w:rPr>
              <w:t xml:space="preserve"> </w:t>
            </w:r>
            <w:r w:rsidRPr="00563454">
              <w:rPr>
                <w:rFonts w:ascii="Arial" w:hAnsi="Arial" w:cs="Arial"/>
              </w:rPr>
              <w:t>хангасан</w:t>
            </w:r>
            <w:r w:rsidRPr="00563454">
              <w:rPr>
                <w:rFonts w:ascii="Arial" w:hAnsi="Arial" w:cs="Arial"/>
                <w:spacing w:val="-16"/>
              </w:rPr>
              <w:t xml:space="preserve"> </w:t>
            </w:r>
            <w:r w:rsidRPr="00563454">
              <w:rPr>
                <w:rFonts w:ascii="Arial" w:hAnsi="Arial" w:cs="Arial"/>
              </w:rPr>
              <w:t xml:space="preserve">текстиль </w:t>
            </w:r>
            <w:r w:rsidRPr="00563454">
              <w:rPr>
                <w:rFonts w:ascii="Arial" w:hAnsi="Arial" w:cs="Arial"/>
                <w:spacing w:val="-2"/>
              </w:rPr>
              <w:t>бүтээгдэхүүн.</w:t>
            </w:r>
          </w:p>
        </w:tc>
      </w:tr>
      <w:tr w:rsidR="005F2845" w:rsidRPr="00563454" w14:paraId="4C81029A" w14:textId="77777777">
        <w:trPr>
          <w:trHeight w:val="755"/>
        </w:trPr>
        <w:tc>
          <w:tcPr>
            <w:tcW w:w="3418" w:type="dxa"/>
          </w:tcPr>
          <w:p w14:paraId="620B889B"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h)</w:t>
            </w:r>
            <w:r w:rsidRPr="00563454">
              <w:rPr>
                <w:rFonts w:ascii="Arial" w:hAnsi="Arial" w:cs="Arial"/>
                <w:b/>
                <w:spacing w:val="-2"/>
              </w:rPr>
              <w:t xml:space="preserve"> </w:t>
            </w:r>
            <w:r w:rsidRPr="00563454">
              <w:rPr>
                <w:rFonts w:ascii="Arial" w:hAnsi="Arial" w:cs="Arial"/>
                <w:b/>
              </w:rPr>
              <w:t>Канцелярийн</w:t>
            </w:r>
            <w:r w:rsidRPr="00563454">
              <w:rPr>
                <w:rFonts w:ascii="Arial" w:hAnsi="Arial" w:cs="Arial"/>
                <w:b/>
                <w:spacing w:val="-2"/>
              </w:rPr>
              <w:t xml:space="preserve"> хэрэгсэл</w:t>
            </w:r>
          </w:p>
        </w:tc>
        <w:tc>
          <w:tcPr>
            <w:tcW w:w="5600" w:type="dxa"/>
          </w:tcPr>
          <w:p w14:paraId="6F849625" w14:textId="77777777"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Ногоон</w:t>
            </w:r>
            <w:r w:rsidRPr="00563454">
              <w:rPr>
                <w:rFonts w:ascii="Arial" w:hAnsi="Arial" w:cs="Arial"/>
                <w:spacing w:val="-12"/>
              </w:rPr>
              <w:t xml:space="preserve"> </w:t>
            </w:r>
            <w:r w:rsidRPr="00563454">
              <w:rPr>
                <w:rFonts w:ascii="Arial" w:hAnsi="Arial" w:cs="Arial"/>
              </w:rPr>
              <w:t>шалгуурыг</w:t>
            </w:r>
            <w:r w:rsidRPr="00563454">
              <w:rPr>
                <w:rFonts w:ascii="Arial" w:hAnsi="Arial" w:cs="Arial"/>
                <w:spacing w:val="-10"/>
              </w:rPr>
              <w:t xml:space="preserve"> </w:t>
            </w:r>
            <w:r w:rsidRPr="00563454">
              <w:rPr>
                <w:rFonts w:ascii="Arial" w:hAnsi="Arial" w:cs="Arial"/>
              </w:rPr>
              <w:t>хангасан</w:t>
            </w:r>
            <w:r w:rsidRPr="00563454">
              <w:rPr>
                <w:rFonts w:ascii="Arial" w:hAnsi="Arial" w:cs="Arial"/>
                <w:spacing w:val="-12"/>
              </w:rPr>
              <w:t xml:space="preserve"> </w:t>
            </w:r>
            <w:r w:rsidRPr="00563454">
              <w:rPr>
                <w:rFonts w:ascii="Arial" w:hAnsi="Arial" w:cs="Arial"/>
              </w:rPr>
              <w:t>бичиг</w:t>
            </w:r>
            <w:r w:rsidRPr="00563454">
              <w:rPr>
                <w:rFonts w:ascii="Arial" w:hAnsi="Arial" w:cs="Arial"/>
                <w:spacing w:val="-12"/>
              </w:rPr>
              <w:t xml:space="preserve"> </w:t>
            </w:r>
            <w:r w:rsidRPr="00563454">
              <w:rPr>
                <w:rFonts w:ascii="Arial" w:hAnsi="Arial" w:cs="Arial"/>
              </w:rPr>
              <w:t xml:space="preserve">хэрэгслийн </w:t>
            </w:r>
            <w:r w:rsidRPr="00563454">
              <w:rPr>
                <w:rFonts w:ascii="Arial" w:hAnsi="Arial" w:cs="Arial"/>
                <w:spacing w:val="-2"/>
              </w:rPr>
              <w:t>материал.</w:t>
            </w:r>
          </w:p>
        </w:tc>
      </w:tr>
      <w:tr w:rsidR="005F2845" w:rsidRPr="001024EB" w14:paraId="0B7B4AA8" w14:textId="77777777">
        <w:trPr>
          <w:trHeight w:val="755"/>
        </w:trPr>
        <w:tc>
          <w:tcPr>
            <w:tcW w:w="3418" w:type="dxa"/>
          </w:tcPr>
          <w:p w14:paraId="0C4D9CD9"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i)</w:t>
            </w:r>
            <w:r w:rsidRPr="00563454">
              <w:rPr>
                <w:rFonts w:ascii="Arial" w:hAnsi="Arial" w:cs="Arial"/>
                <w:b/>
                <w:spacing w:val="-2"/>
              </w:rPr>
              <w:t xml:space="preserve"> </w:t>
            </w:r>
            <w:r w:rsidRPr="00563454">
              <w:rPr>
                <w:rFonts w:ascii="Arial" w:hAnsi="Arial" w:cs="Arial"/>
                <w:b/>
              </w:rPr>
              <w:t>Хоолны</w:t>
            </w:r>
            <w:r w:rsidRPr="00563454">
              <w:rPr>
                <w:rFonts w:ascii="Arial" w:hAnsi="Arial" w:cs="Arial"/>
                <w:b/>
                <w:spacing w:val="-2"/>
              </w:rPr>
              <w:t xml:space="preserve"> үйлчилгээ</w:t>
            </w:r>
          </w:p>
        </w:tc>
        <w:tc>
          <w:tcPr>
            <w:tcW w:w="5600" w:type="dxa"/>
          </w:tcPr>
          <w:p w14:paraId="1886EE93" w14:textId="77777777" w:rsidR="005F2845" w:rsidRPr="00563454" w:rsidRDefault="0033177E" w:rsidP="0012552E">
            <w:pPr>
              <w:pStyle w:val="TableParagraph"/>
              <w:tabs>
                <w:tab w:val="left" w:pos="3240"/>
              </w:tabs>
              <w:ind w:left="107" w:right="225"/>
              <w:jc w:val="both"/>
              <w:rPr>
                <w:rFonts w:ascii="Arial" w:hAnsi="Arial" w:cs="Arial"/>
              </w:rPr>
            </w:pPr>
            <w:r w:rsidRPr="00563454">
              <w:rPr>
                <w:rFonts w:ascii="Arial" w:hAnsi="Arial" w:cs="Arial"/>
              </w:rPr>
              <w:t>Байгаль</w:t>
            </w:r>
            <w:r w:rsidRPr="00563454">
              <w:rPr>
                <w:rFonts w:ascii="Arial" w:hAnsi="Arial" w:cs="Arial"/>
                <w:spacing w:val="-5"/>
              </w:rPr>
              <w:t xml:space="preserve"> </w:t>
            </w:r>
            <w:r w:rsidRPr="00563454">
              <w:rPr>
                <w:rFonts w:ascii="Arial" w:hAnsi="Arial" w:cs="Arial"/>
              </w:rPr>
              <w:t>орчинд</w:t>
            </w:r>
            <w:r w:rsidRPr="00563454">
              <w:rPr>
                <w:rFonts w:ascii="Arial" w:hAnsi="Arial" w:cs="Arial"/>
                <w:spacing w:val="-6"/>
              </w:rPr>
              <w:t xml:space="preserve"> </w:t>
            </w:r>
            <w:r w:rsidRPr="00563454">
              <w:rPr>
                <w:rFonts w:ascii="Arial" w:hAnsi="Arial" w:cs="Arial"/>
              </w:rPr>
              <w:t>ээлтэй</w:t>
            </w:r>
            <w:r w:rsidRPr="00563454">
              <w:rPr>
                <w:rFonts w:ascii="Arial" w:hAnsi="Arial" w:cs="Arial"/>
                <w:spacing w:val="-4"/>
              </w:rPr>
              <w:t xml:space="preserve"> </w:t>
            </w:r>
            <w:r w:rsidRPr="00563454">
              <w:rPr>
                <w:rFonts w:ascii="Arial" w:hAnsi="Arial" w:cs="Arial"/>
              </w:rPr>
              <w:t>хоол</w:t>
            </w:r>
            <w:r w:rsidRPr="00563454">
              <w:rPr>
                <w:rFonts w:ascii="Arial" w:hAnsi="Arial" w:cs="Arial"/>
                <w:spacing w:val="-5"/>
              </w:rPr>
              <w:t xml:space="preserve"> </w:t>
            </w:r>
            <w:r w:rsidRPr="00563454">
              <w:rPr>
                <w:rFonts w:ascii="Arial" w:hAnsi="Arial" w:cs="Arial"/>
              </w:rPr>
              <w:t xml:space="preserve">хүнсний </w:t>
            </w:r>
            <w:r w:rsidRPr="00563454">
              <w:rPr>
                <w:rFonts w:ascii="Arial" w:hAnsi="Arial" w:cs="Arial"/>
                <w:spacing w:val="-2"/>
              </w:rPr>
              <w:t>үйлчилгээ.</w:t>
            </w:r>
          </w:p>
        </w:tc>
      </w:tr>
      <w:tr w:rsidR="005F2845" w:rsidRPr="001024EB" w14:paraId="11C3BDC0" w14:textId="77777777">
        <w:trPr>
          <w:trHeight w:val="755"/>
        </w:trPr>
        <w:tc>
          <w:tcPr>
            <w:tcW w:w="3418" w:type="dxa"/>
          </w:tcPr>
          <w:p w14:paraId="13EBCCED" w14:textId="77777777" w:rsidR="005F2845" w:rsidRPr="00563454" w:rsidRDefault="0033177E" w:rsidP="0012552E">
            <w:pPr>
              <w:pStyle w:val="TableParagraph"/>
              <w:tabs>
                <w:tab w:val="left" w:pos="3240"/>
              </w:tabs>
              <w:ind w:left="107" w:right="188"/>
              <w:jc w:val="both"/>
              <w:rPr>
                <w:rFonts w:ascii="Arial" w:hAnsi="Arial" w:cs="Arial"/>
                <w:b/>
              </w:rPr>
            </w:pPr>
            <w:r w:rsidRPr="00563454">
              <w:rPr>
                <w:rFonts w:ascii="Arial" w:hAnsi="Arial" w:cs="Arial"/>
                <w:b/>
              </w:rPr>
              <w:t>j)</w:t>
            </w:r>
            <w:r w:rsidRPr="00563454">
              <w:rPr>
                <w:rFonts w:ascii="Arial" w:hAnsi="Arial" w:cs="Arial"/>
                <w:b/>
                <w:spacing w:val="-17"/>
              </w:rPr>
              <w:t xml:space="preserve"> </w:t>
            </w:r>
            <w:r w:rsidRPr="00563454">
              <w:rPr>
                <w:rFonts w:ascii="Arial" w:hAnsi="Arial" w:cs="Arial"/>
                <w:b/>
              </w:rPr>
              <w:t>Ариун</w:t>
            </w:r>
            <w:r w:rsidRPr="00563454">
              <w:rPr>
                <w:rFonts w:ascii="Arial" w:hAnsi="Arial" w:cs="Arial"/>
                <w:b/>
                <w:spacing w:val="-17"/>
              </w:rPr>
              <w:t xml:space="preserve"> </w:t>
            </w:r>
            <w:r w:rsidRPr="00563454">
              <w:rPr>
                <w:rFonts w:ascii="Arial" w:hAnsi="Arial" w:cs="Arial"/>
                <w:b/>
              </w:rPr>
              <w:t xml:space="preserve">цэврийн </w:t>
            </w:r>
            <w:r w:rsidRPr="00563454">
              <w:rPr>
                <w:rFonts w:ascii="Arial" w:hAnsi="Arial" w:cs="Arial"/>
                <w:b/>
                <w:spacing w:val="-2"/>
              </w:rPr>
              <w:t>материал</w:t>
            </w:r>
          </w:p>
        </w:tc>
        <w:tc>
          <w:tcPr>
            <w:tcW w:w="5600" w:type="dxa"/>
          </w:tcPr>
          <w:p w14:paraId="582154EC" w14:textId="77777777"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Байгаль</w:t>
            </w:r>
            <w:r w:rsidRPr="00563454">
              <w:rPr>
                <w:rFonts w:ascii="Arial" w:hAnsi="Arial" w:cs="Arial"/>
                <w:spacing w:val="-2"/>
              </w:rPr>
              <w:t xml:space="preserve"> </w:t>
            </w:r>
            <w:r w:rsidRPr="00563454">
              <w:rPr>
                <w:rFonts w:ascii="Arial" w:hAnsi="Arial" w:cs="Arial"/>
              </w:rPr>
              <w:t>орчинд</w:t>
            </w:r>
            <w:r w:rsidRPr="00563454">
              <w:rPr>
                <w:rFonts w:ascii="Arial" w:hAnsi="Arial" w:cs="Arial"/>
                <w:spacing w:val="-3"/>
              </w:rPr>
              <w:t xml:space="preserve"> </w:t>
            </w:r>
            <w:r w:rsidRPr="00563454">
              <w:rPr>
                <w:rFonts w:ascii="Arial" w:hAnsi="Arial" w:cs="Arial"/>
              </w:rPr>
              <w:t>ээлтэй</w:t>
            </w:r>
            <w:r w:rsidRPr="00563454">
              <w:rPr>
                <w:rFonts w:ascii="Arial" w:hAnsi="Arial" w:cs="Arial"/>
                <w:spacing w:val="-1"/>
              </w:rPr>
              <w:t xml:space="preserve"> </w:t>
            </w:r>
            <w:r w:rsidRPr="00563454">
              <w:rPr>
                <w:rFonts w:ascii="Arial" w:hAnsi="Arial" w:cs="Arial"/>
              </w:rPr>
              <w:t>цэвэрлэгээний</w:t>
            </w:r>
            <w:r w:rsidRPr="00563454">
              <w:rPr>
                <w:rFonts w:ascii="Arial" w:hAnsi="Arial" w:cs="Arial"/>
                <w:spacing w:val="-1"/>
              </w:rPr>
              <w:t xml:space="preserve"> </w:t>
            </w:r>
            <w:r w:rsidRPr="00563454">
              <w:rPr>
                <w:rFonts w:ascii="Arial" w:hAnsi="Arial" w:cs="Arial"/>
              </w:rPr>
              <w:t>болон ариун цэврийн бүтээгдэхүүн.</w:t>
            </w:r>
          </w:p>
        </w:tc>
      </w:tr>
      <w:tr w:rsidR="005F2845" w:rsidRPr="001024EB" w14:paraId="7758D359" w14:textId="77777777">
        <w:trPr>
          <w:trHeight w:val="458"/>
        </w:trPr>
        <w:tc>
          <w:tcPr>
            <w:tcW w:w="3418" w:type="dxa"/>
          </w:tcPr>
          <w:p w14:paraId="1D532454"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l)</w:t>
            </w:r>
            <w:r w:rsidRPr="00563454">
              <w:rPr>
                <w:rFonts w:ascii="Arial" w:hAnsi="Arial" w:cs="Arial"/>
                <w:b/>
                <w:spacing w:val="-2"/>
              </w:rPr>
              <w:t xml:space="preserve"> Тээвэр</w:t>
            </w:r>
          </w:p>
        </w:tc>
        <w:tc>
          <w:tcPr>
            <w:tcW w:w="5600" w:type="dxa"/>
          </w:tcPr>
          <w:p w14:paraId="19A55920" w14:textId="77777777"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Ногоон</w:t>
            </w:r>
            <w:r w:rsidRPr="00563454">
              <w:rPr>
                <w:rFonts w:ascii="Arial" w:hAnsi="Arial" w:cs="Arial"/>
                <w:spacing w:val="-10"/>
              </w:rPr>
              <w:t xml:space="preserve"> </w:t>
            </w:r>
            <w:r w:rsidRPr="00563454">
              <w:rPr>
                <w:rFonts w:ascii="Arial" w:hAnsi="Arial" w:cs="Arial"/>
              </w:rPr>
              <w:t>тээврийн</w:t>
            </w:r>
            <w:r w:rsidRPr="00563454">
              <w:rPr>
                <w:rFonts w:ascii="Arial" w:hAnsi="Arial" w:cs="Arial"/>
                <w:spacing w:val="-7"/>
              </w:rPr>
              <w:t xml:space="preserve"> </w:t>
            </w:r>
            <w:r w:rsidRPr="00563454">
              <w:rPr>
                <w:rFonts w:ascii="Arial" w:hAnsi="Arial" w:cs="Arial"/>
                <w:spacing w:val="-2"/>
              </w:rPr>
              <w:t>шийдлүүд.</w:t>
            </w:r>
          </w:p>
        </w:tc>
      </w:tr>
    </w:tbl>
    <w:p w14:paraId="25B0FC6A" w14:textId="77777777" w:rsidR="00563454" w:rsidRDefault="00563454" w:rsidP="0012552E">
      <w:pPr>
        <w:pStyle w:val="BodyText"/>
        <w:tabs>
          <w:tab w:val="left" w:pos="3240"/>
        </w:tabs>
        <w:ind w:left="307" w:right="869" w:firstLine="719"/>
        <w:jc w:val="both"/>
        <w:rPr>
          <w:rFonts w:ascii="Arial" w:hAnsi="Arial" w:cs="Arial"/>
        </w:rPr>
      </w:pPr>
    </w:p>
    <w:p w14:paraId="11D02462" w14:textId="77777777"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rPr>
        <w:t>34-р зүйлд зааснаар, худалдан авах эрх бүхий байгууллагууд GPP Үндэсний Үйл Ажиллагааны Төлөвлөгөөний байгаль орчны зорилгод хүрэхэд хувь нэмэр оруулах үүрэгтэй бөгөөд үүний тулд дизайны болон тендерийн баримт</w:t>
      </w:r>
      <w:r w:rsidRPr="001024EB">
        <w:rPr>
          <w:rFonts w:ascii="Arial" w:hAnsi="Arial" w:cs="Arial"/>
          <w:spacing w:val="-4"/>
        </w:rPr>
        <w:t xml:space="preserve"> </w:t>
      </w:r>
      <w:r w:rsidRPr="001024EB">
        <w:rPr>
          <w:rFonts w:ascii="Arial" w:hAnsi="Arial" w:cs="Arial"/>
        </w:rPr>
        <w:t>бичигт</w:t>
      </w:r>
      <w:r w:rsidRPr="001024EB">
        <w:rPr>
          <w:rFonts w:ascii="Arial" w:hAnsi="Arial" w:cs="Arial"/>
          <w:spacing w:val="-4"/>
        </w:rPr>
        <w:t xml:space="preserve"> </w:t>
      </w:r>
      <w:r w:rsidRPr="001024EB">
        <w:rPr>
          <w:rFonts w:ascii="Arial" w:hAnsi="Arial" w:cs="Arial"/>
        </w:rPr>
        <w:t>CAM-д</w:t>
      </w:r>
      <w:r w:rsidRPr="001024EB">
        <w:rPr>
          <w:rFonts w:ascii="Arial" w:hAnsi="Arial" w:cs="Arial"/>
          <w:spacing w:val="-3"/>
        </w:rPr>
        <w:t xml:space="preserve"> </w:t>
      </w:r>
      <w:r w:rsidRPr="001024EB">
        <w:rPr>
          <w:rFonts w:ascii="Arial" w:hAnsi="Arial" w:cs="Arial"/>
        </w:rPr>
        <w:t>агуулагдах</w:t>
      </w:r>
      <w:r w:rsidRPr="001024EB">
        <w:rPr>
          <w:rFonts w:ascii="Arial" w:hAnsi="Arial" w:cs="Arial"/>
          <w:spacing w:val="-5"/>
        </w:rPr>
        <w:t xml:space="preserve"> </w:t>
      </w:r>
      <w:r w:rsidRPr="001024EB">
        <w:rPr>
          <w:rFonts w:ascii="Arial" w:hAnsi="Arial" w:cs="Arial"/>
        </w:rPr>
        <w:t>техникийн</w:t>
      </w:r>
      <w:r w:rsidRPr="001024EB">
        <w:rPr>
          <w:rFonts w:ascii="Arial" w:hAnsi="Arial" w:cs="Arial"/>
          <w:spacing w:val="-3"/>
        </w:rPr>
        <w:t xml:space="preserve"> </w:t>
      </w:r>
      <w:r w:rsidRPr="001024EB">
        <w:rPr>
          <w:rFonts w:ascii="Arial" w:hAnsi="Arial" w:cs="Arial"/>
        </w:rPr>
        <w:t>тодорхойлолт,</w:t>
      </w:r>
      <w:r w:rsidRPr="001024EB">
        <w:rPr>
          <w:rFonts w:ascii="Arial" w:hAnsi="Arial" w:cs="Arial"/>
          <w:spacing w:val="-4"/>
        </w:rPr>
        <w:t xml:space="preserve"> </w:t>
      </w:r>
      <w:r w:rsidRPr="001024EB">
        <w:rPr>
          <w:rFonts w:ascii="Arial" w:hAnsi="Arial" w:cs="Arial"/>
        </w:rPr>
        <w:t>гэрээний</w:t>
      </w:r>
      <w:r w:rsidRPr="001024EB">
        <w:rPr>
          <w:rFonts w:ascii="Arial" w:hAnsi="Arial" w:cs="Arial"/>
          <w:spacing w:val="-2"/>
        </w:rPr>
        <w:t xml:space="preserve"> </w:t>
      </w:r>
      <w:r w:rsidRPr="001024EB">
        <w:rPr>
          <w:rFonts w:ascii="Arial" w:hAnsi="Arial" w:cs="Arial"/>
        </w:rPr>
        <w:t>заалтуудыг багтаах ёстой. Мөн 95-р зүйлийн дагуу хамгийн ашигтай саналыг сонгохдоо тендерийн баримт бичгийг боловсруулахдаа худалдан авах байгууллагууд Байгаль Орчны Шилжилт Засаглалын Яамнаас баталсан CAM дахь шалгуурыг харгалзан</w:t>
      </w:r>
      <w:r w:rsidRPr="001024EB">
        <w:rPr>
          <w:rFonts w:ascii="Arial" w:hAnsi="Arial" w:cs="Arial"/>
          <w:spacing w:val="-16"/>
        </w:rPr>
        <w:t xml:space="preserve"> </w:t>
      </w:r>
      <w:r w:rsidRPr="001024EB">
        <w:rPr>
          <w:rFonts w:ascii="Arial" w:hAnsi="Arial" w:cs="Arial"/>
        </w:rPr>
        <w:t>үзэх</w:t>
      </w:r>
      <w:r w:rsidRPr="001024EB">
        <w:rPr>
          <w:rFonts w:ascii="Arial" w:hAnsi="Arial" w:cs="Arial"/>
          <w:spacing w:val="-16"/>
        </w:rPr>
        <w:t xml:space="preserve"> </w:t>
      </w:r>
      <w:r w:rsidRPr="001024EB">
        <w:rPr>
          <w:rFonts w:ascii="Arial" w:hAnsi="Arial" w:cs="Arial"/>
        </w:rPr>
        <w:t>ёстой.</w:t>
      </w:r>
      <w:r w:rsidRPr="001024EB">
        <w:rPr>
          <w:rFonts w:ascii="Arial" w:hAnsi="Arial" w:cs="Arial"/>
          <w:spacing w:val="-16"/>
        </w:rPr>
        <w:t xml:space="preserve"> </w:t>
      </w:r>
      <w:r w:rsidRPr="001024EB">
        <w:rPr>
          <w:rFonts w:ascii="Arial" w:hAnsi="Arial" w:cs="Arial"/>
        </w:rPr>
        <w:t>CAM-д</w:t>
      </w:r>
      <w:r w:rsidRPr="001024EB">
        <w:rPr>
          <w:rFonts w:ascii="Arial" w:hAnsi="Arial" w:cs="Arial"/>
          <w:spacing w:val="-16"/>
        </w:rPr>
        <w:t xml:space="preserve"> </w:t>
      </w:r>
      <w:r w:rsidRPr="001024EB">
        <w:rPr>
          <w:rFonts w:ascii="Arial" w:hAnsi="Arial" w:cs="Arial"/>
        </w:rPr>
        <w:t>нийцээгүй</w:t>
      </w:r>
      <w:r w:rsidRPr="001024EB">
        <w:rPr>
          <w:rFonts w:ascii="Arial" w:hAnsi="Arial" w:cs="Arial"/>
          <w:spacing w:val="-16"/>
        </w:rPr>
        <w:t xml:space="preserve"> </w:t>
      </w:r>
      <w:r w:rsidRPr="001024EB">
        <w:rPr>
          <w:rFonts w:ascii="Arial" w:hAnsi="Arial" w:cs="Arial"/>
        </w:rPr>
        <w:t>дизайны</w:t>
      </w:r>
      <w:r w:rsidRPr="001024EB">
        <w:rPr>
          <w:rFonts w:ascii="Arial" w:hAnsi="Arial" w:cs="Arial"/>
          <w:spacing w:val="-16"/>
        </w:rPr>
        <w:t xml:space="preserve"> </w:t>
      </w:r>
      <w:r w:rsidRPr="001024EB">
        <w:rPr>
          <w:rFonts w:ascii="Arial" w:hAnsi="Arial" w:cs="Arial"/>
        </w:rPr>
        <w:t>болон</w:t>
      </w:r>
      <w:r w:rsidRPr="001024EB">
        <w:rPr>
          <w:rFonts w:ascii="Arial" w:hAnsi="Arial" w:cs="Arial"/>
          <w:spacing w:val="-16"/>
        </w:rPr>
        <w:t xml:space="preserve"> </w:t>
      </w:r>
      <w:r w:rsidRPr="001024EB">
        <w:rPr>
          <w:rFonts w:ascii="Arial" w:hAnsi="Arial" w:cs="Arial"/>
        </w:rPr>
        <w:t>тендерийн</w:t>
      </w:r>
      <w:r w:rsidRPr="001024EB">
        <w:rPr>
          <w:rFonts w:ascii="Arial" w:hAnsi="Arial" w:cs="Arial"/>
          <w:spacing w:val="-16"/>
        </w:rPr>
        <w:t xml:space="preserve"> </w:t>
      </w:r>
      <w:r w:rsidRPr="001024EB">
        <w:rPr>
          <w:rFonts w:ascii="Arial" w:hAnsi="Arial" w:cs="Arial"/>
        </w:rPr>
        <w:t>баримт</w:t>
      </w:r>
      <w:r w:rsidRPr="001024EB">
        <w:rPr>
          <w:rFonts w:ascii="Arial" w:hAnsi="Arial" w:cs="Arial"/>
          <w:spacing w:val="-16"/>
        </w:rPr>
        <w:t xml:space="preserve"> </w:t>
      </w:r>
      <w:r w:rsidRPr="001024EB">
        <w:rPr>
          <w:rFonts w:ascii="Arial" w:hAnsi="Arial" w:cs="Arial"/>
        </w:rPr>
        <w:t>бичигт гомдол гаргах боломжтой.</w:t>
      </w:r>
    </w:p>
    <w:p w14:paraId="79108E14" w14:textId="77777777" w:rsidR="00563454" w:rsidRDefault="00563454" w:rsidP="0012552E">
      <w:pPr>
        <w:pStyle w:val="BodyText"/>
        <w:tabs>
          <w:tab w:val="left" w:pos="3240"/>
        </w:tabs>
        <w:ind w:left="307" w:right="871" w:firstLine="719"/>
        <w:jc w:val="both"/>
        <w:rPr>
          <w:rFonts w:ascii="Arial" w:hAnsi="Arial" w:cs="Arial"/>
        </w:rPr>
      </w:pPr>
    </w:p>
    <w:p w14:paraId="0B27843D" w14:textId="77777777"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Итали улс нь Европын орнуудаас анх удаа төрийн барилгын бүх гэрээний 100%-д Ногоон Олон Нийтийн Худалдан Авалтын (GPP) Байгаль Орчны Шаардлагуудын</w:t>
      </w:r>
      <w:r w:rsidRPr="001024EB">
        <w:rPr>
          <w:rFonts w:ascii="Arial" w:hAnsi="Arial" w:cs="Arial"/>
          <w:spacing w:val="-13"/>
        </w:rPr>
        <w:t xml:space="preserve"> </w:t>
      </w:r>
      <w:r w:rsidRPr="001024EB">
        <w:rPr>
          <w:rFonts w:ascii="Arial" w:hAnsi="Arial" w:cs="Arial"/>
        </w:rPr>
        <w:t>доод</w:t>
      </w:r>
      <w:r w:rsidRPr="001024EB">
        <w:rPr>
          <w:rFonts w:ascii="Arial" w:hAnsi="Arial" w:cs="Arial"/>
          <w:spacing w:val="-16"/>
        </w:rPr>
        <w:t xml:space="preserve"> </w:t>
      </w:r>
      <w:r w:rsidRPr="001024EB">
        <w:rPr>
          <w:rFonts w:ascii="Arial" w:hAnsi="Arial" w:cs="Arial"/>
        </w:rPr>
        <w:t>хэмжээг</w:t>
      </w:r>
      <w:r w:rsidRPr="001024EB">
        <w:rPr>
          <w:rFonts w:ascii="Arial" w:hAnsi="Arial" w:cs="Arial"/>
          <w:spacing w:val="-14"/>
        </w:rPr>
        <w:t xml:space="preserve"> </w:t>
      </w:r>
      <w:r w:rsidRPr="001024EB">
        <w:rPr>
          <w:rFonts w:ascii="Arial" w:hAnsi="Arial" w:cs="Arial"/>
        </w:rPr>
        <w:t>заавал</w:t>
      </w:r>
      <w:r w:rsidRPr="001024EB">
        <w:rPr>
          <w:rFonts w:ascii="Arial" w:hAnsi="Arial" w:cs="Arial"/>
          <w:spacing w:val="-13"/>
        </w:rPr>
        <w:t xml:space="preserve"> </w:t>
      </w:r>
      <w:r w:rsidRPr="001024EB">
        <w:rPr>
          <w:rFonts w:ascii="Arial" w:hAnsi="Arial" w:cs="Arial"/>
        </w:rPr>
        <w:t>мөрдүүлэхийг</w:t>
      </w:r>
      <w:r w:rsidRPr="001024EB">
        <w:rPr>
          <w:rFonts w:ascii="Arial" w:hAnsi="Arial" w:cs="Arial"/>
          <w:spacing w:val="-11"/>
        </w:rPr>
        <w:t xml:space="preserve"> </w:t>
      </w:r>
      <w:r w:rsidRPr="001024EB">
        <w:rPr>
          <w:rFonts w:ascii="Arial" w:hAnsi="Arial" w:cs="Arial"/>
        </w:rPr>
        <w:t>хуульчилсан</w:t>
      </w:r>
      <w:r w:rsidRPr="001024EB">
        <w:rPr>
          <w:rFonts w:ascii="Arial" w:hAnsi="Arial" w:cs="Arial"/>
          <w:spacing w:val="-13"/>
        </w:rPr>
        <w:t xml:space="preserve"> </w:t>
      </w:r>
      <w:r w:rsidRPr="001024EB">
        <w:rPr>
          <w:rFonts w:ascii="Arial" w:hAnsi="Arial" w:cs="Arial"/>
        </w:rPr>
        <w:t>улс</w:t>
      </w:r>
      <w:r w:rsidRPr="001024EB">
        <w:rPr>
          <w:rFonts w:ascii="Arial" w:hAnsi="Arial" w:cs="Arial"/>
          <w:spacing w:val="-13"/>
        </w:rPr>
        <w:t xml:space="preserve"> </w:t>
      </w:r>
      <w:r w:rsidRPr="001024EB">
        <w:rPr>
          <w:rFonts w:ascii="Arial" w:hAnsi="Arial" w:cs="Arial"/>
        </w:rPr>
        <w:t>юм.</w:t>
      </w:r>
      <w:r w:rsidRPr="001024EB">
        <w:rPr>
          <w:rFonts w:ascii="Arial" w:hAnsi="Arial" w:cs="Arial"/>
          <w:spacing w:val="-12"/>
        </w:rPr>
        <w:t xml:space="preserve"> </w:t>
      </w:r>
      <w:r w:rsidRPr="001024EB">
        <w:rPr>
          <w:rFonts w:ascii="Arial" w:hAnsi="Arial" w:cs="Arial"/>
        </w:rPr>
        <w:t>Энэхүү арга барил нь Европын бусад орнуудад нэвтрэх боломжтой бөгөөд зах зээлийг дараах байдлаар идэвхжүүлж байна:</w:t>
      </w:r>
    </w:p>
    <w:p w14:paraId="0608CC17" w14:textId="77777777" w:rsidR="00563454" w:rsidRPr="001024EB" w:rsidRDefault="00563454" w:rsidP="0012552E">
      <w:pPr>
        <w:pStyle w:val="BodyText"/>
        <w:tabs>
          <w:tab w:val="left" w:pos="3240"/>
        </w:tabs>
        <w:ind w:left="307" w:right="871" w:firstLine="719"/>
        <w:jc w:val="both"/>
        <w:rPr>
          <w:rFonts w:ascii="Arial" w:hAnsi="Arial" w:cs="Arial"/>
        </w:rPr>
      </w:pPr>
    </w:p>
    <w:p w14:paraId="1A8A3D1D" w14:textId="77777777" w:rsidR="005F2845" w:rsidRPr="001024EB" w:rsidRDefault="0033177E" w:rsidP="0012552E">
      <w:pPr>
        <w:pStyle w:val="ListParagraph"/>
        <w:numPr>
          <w:ilvl w:val="0"/>
          <w:numId w:val="15"/>
        </w:numPr>
        <w:tabs>
          <w:tab w:val="left" w:pos="1207"/>
          <w:tab w:val="left" w:pos="3240"/>
        </w:tabs>
        <w:ind w:left="1207"/>
        <w:rPr>
          <w:rFonts w:ascii="Arial" w:hAnsi="Arial" w:cs="Arial"/>
          <w:sz w:val="24"/>
        </w:rPr>
      </w:pPr>
      <w:r w:rsidRPr="001024EB">
        <w:rPr>
          <w:rFonts w:ascii="Arial" w:hAnsi="Arial" w:cs="Arial"/>
          <w:sz w:val="24"/>
        </w:rPr>
        <w:t>Бүтээгдэхүүний</w:t>
      </w:r>
      <w:r w:rsidRPr="001024EB">
        <w:rPr>
          <w:rFonts w:ascii="Arial" w:hAnsi="Arial" w:cs="Arial"/>
          <w:spacing w:val="-6"/>
          <w:sz w:val="24"/>
        </w:rPr>
        <w:t xml:space="preserve"> </w:t>
      </w:r>
      <w:r w:rsidRPr="001024EB">
        <w:rPr>
          <w:rFonts w:ascii="Arial" w:hAnsi="Arial" w:cs="Arial"/>
          <w:sz w:val="24"/>
        </w:rPr>
        <w:t>чанарыг</w:t>
      </w:r>
      <w:r w:rsidRPr="001024EB">
        <w:rPr>
          <w:rFonts w:ascii="Arial" w:hAnsi="Arial" w:cs="Arial"/>
          <w:spacing w:val="-5"/>
          <w:sz w:val="24"/>
        </w:rPr>
        <w:t xml:space="preserve"> </w:t>
      </w:r>
      <w:r w:rsidRPr="001024EB">
        <w:rPr>
          <w:rFonts w:ascii="Arial" w:hAnsi="Arial" w:cs="Arial"/>
          <w:spacing w:val="-2"/>
          <w:sz w:val="24"/>
        </w:rPr>
        <w:t>сайжруулах;</w:t>
      </w:r>
    </w:p>
    <w:p w14:paraId="44574233" w14:textId="77777777" w:rsidR="005F2845" w:rsidRPr="001024EB" w:rsidRDefault="0033177E" w:rsidP="0012552E">
      <w:pPr>
        <w:pStyle w:val="ListParagraph"/>
        <w:numPr>
          <w:ilvl w:val="0"/>
          <w:numId w:val="15"/>
        </w:numPr>
        <w:tabs>
          <w:tab w:val="left" w:pos="1206"/>
          <w:tab w:val="left" w:pos="3240"/>
        </w:tabs>
        <w:ind w:right="876" w:firstLine="719"/>
        <w:rPr>
          <w:rFonts w:ascii="Arial" w:hAnsi="Arial" w:cs="Arial"/>
          <w:sz w:val="24"/>
        </w:rPr>
      </w:pPr>
      <w:r w:rsidRPr="001024EB">
        <w:rPr>
          <w:rFonts w:ascii="Arial" w:hAnsi="Arial" w:cs="Arial"/>
          <w:sz w:val="24"/>
        </w:rPr>
        <w:t xml:space="preserve">Дахин боловсруулсан материалын гарал үүслийн хяналт, мөрдөлтийг </w:t>
      </w:r>
      <w:r w:rsidRPr="001024EB">
        <w:rPr>
          <w:rFonts w:ascii="Arial" w:hAnsi="Arial" w:cs="Arial"/>
          <w:spacing w:val="-2"/>
          <w:sz w:val="24"/>
        </w:rPr>
        <w:t>нэмэгдүүлэх;</w:t>
      </w:r>
    </w:p>
    <w:p w14:paraId="62936F00" w14:textId="77777777" w:rsidR="005F2845" w:rsidRPr="001024EB" w:rsidRDefault="0033177E" w:rsidP="0012552E">
      <w:pPr>
        <w:pStyle w:val="ListParagraph"/>
        <w:numPr>
          <w:ilvl w:val="0"/>
          <w:numId w:val="15"/>
        </w:numPr>
        <w:tabs>
          <w:tab w:val="left" w:pos="1207"/>
          <w:tab w:val="left" w:pos="3240"/>
        </w:tabs>
        <w:ind w:left="1207"/>
        <w:rPr>
          <w:rFonts w:ascii="Arial" w:hAnsi="Arial" w:cs="Arial"/>
          <w:sz w:val="24"/>
        </w:rPr>
      </w:pPr>
      <w:r w:rsidRPr="001024EB">
        <w:rPr>
          <w:rFonts w:ascii="Arial" w:hAnsi="Arial" w:cs="Arial"/>
          <w:sz w:val="24"/>
        </w:rPr>
        <w:t>Гэрчилгээжүүлэлтийг</w:t>
      </w:r>
      <w:r w:rsidRPr="001024EB">
        <w:rPr>
          <w:rFonts w:ascii="Arial" w:hAnsi="Arial" w:cs="Arial"/>
          <w:spacing w:val="-13"/>
          <w:sz w:val="24"/>
        </w:rPr>
        <w:t xml:space="preserve"> </w:t>
      </w:r>
      <w:r w:rsidRPr="001024EB">
        <w:rPr>
          <w:rFonts w:ascii="Arial" w:hAnsi="Arial" w:cs="Arial"/>
          <w:sz w:val="24"/>
        </w:rPr>
        <w:t>түгээн</w:t>
      </w:r>
      <w:r w:rsidRPr="001024EB">
        <w:rPr>
          <w:rFonts w:ascii="Arial" w:hAnsi="Arial" w:cs="Arial"/>
          <w:spacing w:val="-12"/>
          <w:sz w:val="24"/>
        </w:rPr>
        <w:t xml:space="preserve"> </w:t>
      </w:r>
      <w:r w:rsidRPr="001024EB">
        <w:rPr>
          <w:rFonts w:ascii="Arial" w:hAnsi="Arial" w:cs="Arial"/>
          <w:spacing w:val="-2"/>
          <w:sz w:val="24"/>
        </w:rPr>
        <w:t>дэлгэрүүлэх;</w:t>
      </w:r>
    </w:p>
    <w:p w14:paraId="4D162FFC" w14:textId="77777777" w:rsidR="005F2845" w:rsidRPr="001024EB" w:rsidRDefault="0033177E" w:rsidP="0012552E">
      <w:pPr>
        <w:pStyle w:val="ListParagraph"/>
        <w:numPr>
          <w:ilvl w:val="0"/>
          <w:numId w:val="15"/>
        </w:numPr>
        <w:tabs>
          <w:tab w:val="left" w:pos="1207"/>
          <w:tab w:val="left" w:pos="3240"/>
        </w:tabs>
        <w:ind w:left="1207"/>
        <w:rPr>
          <w:rFonts w:ascii="Arial" w:hAnsi="Arial" w:cs="Arial"/>
          <w:sz w:val="24"/>
        </w:rPr>
      </w:pPr>
      <w:r w:rsidRPr="001024EB">
        <w:rPr>
          <w:rFonts w:ascii="Arial" w:hAnsi="Arial" w:cs="Arial"/>
          <w:sz w:val="24"/>
        </w:rPr>
        <w:t>Дахин</w:t>
      </w:r>
      <w:r w:rsidRPr="001024EB">
        <w:rPr>
          <w:rFonts w:ascii="Arial" w:hAnsi="Arial" w:cs="Arial"/>
          <w:spacing w:val="-10"/>
          <w:sz w:val="24"/>
        </w:rPr>
        <w:t xml:space="preserve"> </w:t>
      </w:r>
      <w:r w:rsidRPr="001024EB">
        <w:rPr>
          <w:rFonts w:ascii="Arial" w:hAnsi="Arial" w:cs="Arial"/>
          <w:sz w:val="24"/>
        </w:rPr>
        <w:t>боловсруулсан</w:t>
      </w:r>
      <w:r w:rsidRPr="001024EB">
        <w:rPr>
          <w:rFonts w:ascii="Arial" w:hAnsi="Arial" w:cs="Arial"/>
          <w:spacing w:val="-11"/>
          <w:sz w:val="24"/>
        </w:rPr>
        <w:t xml:space="preserve"> </w:t>
      </w:r>
      <w:r w:rsidRPr="001024EB">
        <w:rPr>
          <w:rFonts w:ascii="Arial" w:hAnsi="Arial" w:cs="Arial"/>
          <w:sz w:val="24"/>
        </w:rPr>
        <w:t>бүтээгдэхүүнд</w:t>
      </w:r>
      <w:r w:rsidRPr="001024EB">
        <w:rPr>
          <w:rFonts w:ascii="Arial" w:hAnsi="Arial" w:cs="Arial"/>
          <w:spacing w:val="-11"/>
          <w:sz w:val="24"/>
        </w:rPr>
        <w:t xml:space="preserve"> </w:t>
      </w:r>
      <w:r w:rsidRPr="001024EB">
        <w:rPr>
          <w:rFonts w:ascii="Arial" w:hAnsi="Arial" w:cs="Arial"/>
          <w:sz w:val="24"/>
        </w:rPr>
        <w:t>итгэх</w:t>
      </w:r>
      <w:r w:rsidRPr="001024EB">
        <w:rPr>
          <w:rFonts w:ascii="Arial" w:hAnsi="Arial" w:cs="Arial"/>
          <w:spacing w:val="-10"/>
          <w:sz w:val="24"/>
        </w:rPr>
        <w:t xml:space="preserve"> </w:t>
      </w:r>
      <w:r w:rsidRPr="001024EB">
        <w:rPr>
          <w:rFonts w:ascii="Arial" w:hAnsi="Arial" w:cs="Arial"/>
          <w:sz w:val="24"/>
        </w:rPr>
        <w:t>итгэлийг</w:t>
      </w:r>
      <w:r w:rsidRPr="001024EB">
        <w:rPr>
          <w:rFonts w:ascii="Arial" w:hAnsi="Arial" w:cs="Arial"/>
          <w:spacing w:val="-8"/>
          <w:sz w:val="24"/>
        </w:rPr>
        <w:t xml:space="preserve"> </w:t>
      </w:r>
      <w:r w:rsidRPr="001024EB">
        <w:rPr>
          <w:rFonts w:ascii="Arial" w:hAnsi="Arial" w:cs="Arial"/>
          <w:spacing w:val="-2"/>
          <w:sz w:val="24"/>
        </w:rPr>
        <w:t>нэмэгдүүлэх.</w:t>
      </w:r>
    </w:p>
    <w:p w14:paraId="673BC058" w14:textId="77777777" w:rsidR="005F2845" w:rsidRPr="001024EB" w:rsidRDefault="0033177E" w:rsidP="0012552E">
      <w:pPr>
        <w:pStyle w:val="BodyText"/>
        <w:tabs>
          <w:tab w:val="left" w:pos="3240"/>
        </w:tabs>
        <w:ind w:left="307" w:right="873" w:firstLine="719"/>
        <w:jc w:val="both"/>
        <w:rPr>
          <w:rFonts w:ascii="Arial" w:hAnsi="Arial" w:cs="Arial"/>
        </w:rPr>
      </w:pPr>
      <w:r w:rsidRPr="001024EB">
        <w:rPr>
          <w:rFonts w:ascii="Arial" w:hAnsi="Arial" w:cs="Arial"/>
        </w:rPr>
        <w:t>Италийн</w:t>
      </w:r>
      <w:r w:rsidRPr="001024EB">
        <w:rPr>
          <w:rFonts w:ascii="Arial" w:hAnsi="Arial" w:cs="Arial"/>
          <w:spacing w:val="-13"/>
        </w:rPr>
        <w:t xml:space="preserve"> </w:t>
      </w:r>
      <w:r w:rsidRPr="001024EB">
        <w:rPr>
          <w:rFonts w:ascii="Arial" w:hAnsi="Arial" w:cs="Arial"/>
        </w:rPr>
        <w:t>барилгын</w:t>
      </w:r>
      <w:r w:rsidRPr="001024EB">
        <w:rPr>
          <w:rFonts w:ascii="Arial" w:hAnsi="Arial" w:cs="Arial"/>
          <w:spacing w:val="-13"/>
        </w:rPr>
        <w:t xml:space="preserve"> </w:t>
      </w:r>
      <w:r w:rsidRPr="001024EB">
        <w:rPr>
          <w:rFonts w:ascii="Arial" w:hAnsi="Arial" w:cs="Arial"/>
        </w:rPr>
        <w:t>GPP</w:t>
      </w:r>
      <w:r w:rsidRPr="001024EB">
        <w:rPr>
          <w:rFonts w:ascii="Arial" w:hAnsi="Arial" w:cs="Arial"/>
          <w:spacing w:val="-13"/>
        </w:rPr>
        <w:t xml:space="preserve"> </w:t>
      </w:r>
      <w:r w:rsidRPr="001024EB">
        <w:rPr>
          <w:rFonts w:ascii="Arial" w:hAnsi="Arial" w:cs="Arial"/>
        </w:rPr>
        <w:t>Байгаль</w:t>
      </w:r>
      <w:r w:rsidRPr="001024EB">
        <w:rPr>
          <w:rFonts w:ascii="Arial" w:hAnsi="Arial" w:cs="Arial"/>
          <w:spacing w:val="-13"/>
        </w:rPr>
        <w:t xml:space="preserve"> </w:t>
      </w:r>
      <w:r w:rsidRPr="001024EB">
        <w:rPr>
          <w:rFonts w:ascii="Arial" w:hAnsi="Arial" w:cs="Arial"/>
        </w:rPr>
        <w:t>Орчны</w:t>
      </w:r>
      <w:r w:rsidRPr="001024EB">
        <w:rPr>
          <w:rFonts w:ascii="Arial" w:hAnsi="Arial" w:cs="Arial"/>
          <w:spacing w:val="-13"/>
        </w:rPr>
        <w:t xml:space="preserve"> </w:t>
      </w:r>
      <w:r w:rsidRPr="001024EB">
        <w:rPr>
          <w:rFonts w:ascii="Arial" w:hAnsi="Arial" w:cs="Arial"/>
        </w:rPr>
        <w:t>Шаардлагууд</w:t>
      </w:r>
      <w:r w:rsidRPr="001024EB">
        <w:rPr>
          <w:rFonts w:ascii="Arial" w:hAnsi="Arial" w:cs="Arial"/>
          <w:spacing w:val="-14"/>
        </w:rPr>
        <w:t xml:space="preserve"> </w:t>
      </w:r>
      <w:r w:rsidRPr="001024EB">
        <w:rPr>
          <w:rFonts w:ascii="Arial" w:hAnsi="Arial" w:cs="Arial"/>
        </w:rPr>
        <w:t>нь</w:t>
      </w:r>
      <w:r w:rsidRPr="001024EB">
        <w:rPr>
          <w:rFonts w:ascii="Arial" w:hAnsi="Arial" w:cs="Arial"/>
          <w:spacing w:val="-14"/>
        </w:rPr>
        <w:t xml:space="preserve"> </w:t>
      </w:r>
      <w:r w:rsidRPr="001024EB">
        <w:rPr>
          <w:rFonts w:ascii="Arial" w:hAnsi="Arial" w:cs="Arial"/>
        </w:rPr>
        <w:t>сорилттой</w:t>
      </w:r>
      <w:r w:rsidRPr="001024EB">
        <w:rPr>
          <w:rFonts w:ascii="Arial" w:hAnsi="Arial" w:cs="Arial"/>
          <w:spacing w:val="-13"/>
        </w:rPr>
        <w:t xml:space="preserve"> </w:t>
      </w:r>
      <w:r w:rsidRPr="001024EB">
        <w:rPr>
          <w:rFonts w:ascii="Arial" w:hAnsi="Arial" w:cs="Arial"/>
        </w:rPr>
        <w:t>бөгөөд хэрэгжүүлэхэд хялбар биш юм. Учир нь эдгээр шаардлагууд нь барилгын олон төрлийн үзүүлэлтийг хамардаг. Энэ нь зайлшгүй дараах үр дагаварт хүргэдэг:</w:t>
      </w:r>
    </w:p>
    <w:p w14:paraId="7A4EDC16" w14:textId="77777777" w:rsidR="005F2845" w:rsidRPr="001024EB" w:rsidRDefault="0033177E" w:rsidP="0012552E">
      <w:pPr>
        <w:pStyle w:val="ListParagraph"/>
        <w:numPr>
          <w:ilvl w:val="0"/>
          <w:numId w:val="15"/>
        </w:numPr>
        <w:tabs>
          <w:tab w:val="left" w:pos="1207"/>
          <w:tab w:val="left" w:pos="3240"/>
        </w:tabs>
        <w:ind w:left="1207"/>
        <w:rPr>
          <w:rFonts w:ascii="Arial" w:hAnsi="Arial" w:cs="Arial"/>
          <w:sz w:val="24"/>
        </w:rPr>
      </w:pPr>
      <w:r w:rsidRPr="001024EB">
        <w:rPr>
          <w:rFonts w:ascii="Arial" w:hAnsi="Arial" w:cs="Arial"/>
          <w:sz w:val="24"/>
        </w:rPr>
        <w:t>Хэрэгжүүлэлтийн</w:t>
      </w:r>
      <w:r w:rsidRPr="001024EB">
        <w:rPr>
          <w:rFonts w:ascii="Arial" w:hAnsi="Arial" w:cs="Arial"/>
          <w:spacing w:val="-16"/>
          <w:sz w:val="24"/>
        </w:rPr>
        <w:t xml:space="preserve"> </w:t>
      </w:r>
      <w:r w:rsidRPr="001024EB">
        <w:rPr>
          <w:rFonts w:ascii="Arial" w:hAnsi="Arial" w:cs="Arial"/>
          <w:sz w:val="24"/>
        </w:rPr>
        <w:t>зардал</w:t>
      </w:r>
      <w:r w:rsidRPr="001024EB">
        <w:rPr>
          <w:rFonts w:ascii="Arial" w:hAnsi="Arial" w:cs="Arial"/>
          <w:spacing w:val="-16"/>
          <w:sz w:val="24"/>
        </w:rPr>
        <w:t xml:space="preserve"> </w:t>
      </w:r>
      <w:r w:rsidRPr="001024EB">
        <w:rPr>
          <w:rFonts w:ascii="Arial" w:hAnsi="Arial" w:cs="Arial"/>
          <w:spacing w:val="-2"/>
          <w:sz w:val="24"/>
        </w:rPr>
        <w:t>нэмэгдэх;</w:t>
      </w:r>
    </w:p>
    <w:p w14:paraId="3E5E3C51" w14:textId="77777777" w:rsidR="005F2845" w:rsidRPr="001024EB" w:rsidRDefault="0033177E" w:rsidP="0012552E">
      <w:pPr>
        <w:pStyle w:val="ListParagraph"/>
        <w:numPr>
          <w:ilvl w:val="0"/>
          <w:numId w:val="15"/>
        </w:numPr>
        <w:tabs>
          <w:tab w:val="left" w:pos="1207"/>
          <w:tab w:val="left" w:pos="3240"/>
        </w:tabs>
        <w:ind w:left="1207"/>
        <w:rPr>
          <w:rFonts w:ascii="Arial" w:hAnsi="Arial" w:cs="Arial"/>
          <w:sz w:val="24"/>
        </w:rPr>
      </w:pPr>
      <w:r w:rsidRPr="001024EB">
        <w:rPr>
          <w:rFonts w:ascii="Arial" w:hAnsi="Arial" w:cs="Arial"/>
          <w:sz w:val="24"/>
        </w:rPr>
        <w:t>Холбогдох</w:t>
      </w:r>
      <w:r w:rsidRPr="001024EB">
        <w:rPr>
          <w:rFonts w:ascii="Arial" w:hAnsi="Arial" w:cs="Arial"/>
          <w:spacing w:val="-4"/>
          <w:sz w:val="24"/>
        </w:rPr>
        <w:t xml:space="preserve"> </w:t>
      </w:r>
      <w:r w:rsidRPr="001024EB">
        <w:rPr>
          <w:rFonts w:ascii="Arial" w:hAnsi="Arial" w:cs="Arial"/>
          <w:sz w:val="24"/>
        </w:rPr>
        <w:t>бүх</w:t>
      </w:r>
      <w:r w:rsidRPr="001024EB">
        <w:rPr>
          <w:rFonts w:ascii="Arial" w:hAnsi="Arial" w:cs="Arial"/>
          <w:spacing w:val="-4"/>
          <w:sz w:val="24"/>
        </w:rPr>
        <w:t xml:space="preserve"> </w:t>
      </w:r>
      <w:r w:rsidRPr="001024EB">
        <w:rPr>
          <w:rFonts w:ascii="Arial" w:hAnsi="Arial" w:cs="Arial"/>
          <w:sz w:val="24"/>
        </w:rPr>
        <w:t>талууд</w:t>
      </w:r>
      <w:r w:rsidRPr="001024EB">
        <w:rPr>
          <w:rFonts w:ascii="Arial" w:hAnsi="Arial" w:cs="Arial"/>
          <w:spacing w:val="-3"/>
          <w:sz w:val="24"/>
        </w:rPr>
        <w:t xml:space="preserve"> </w:t>
      </w:r>
      <w:r w:rsidRPr="001024EB">
        <w:rPr>
          <w:rFonts w:ascii="Arial" w:hAnsi="Arial" w:cs="Arial"/>
          <w:sz w:val="24"/>
        </w:rPr>
        <w:t>тусгай</w:t>
      </w:r>
      <w:r w:rsidRPr="001024EB">
        <w:rPr>
          <w:rFonts w:ascii="Arial" w:hAnsi="Arial" w:cs="Arial"/>
          <w:spacing w:val="-3"/>
          <w:sz w:val="24"/>
        </w:rPr>
        <w:t xml:space="preserve"> </w:t>
      </w:r>
      <w:r w:rsidRPr="001024EB">
        <w:rPr>
          <w:rFonts w:ascii="Arial" w:hAnsi="Arial" w:cs="Arial"/>
          <w:sz w:val="24"/>
        </w:rPr>
        <w:t>ур</w:t>
      </w:r>
      <w:r w:rsidRPr="001024EB">
        <w:rPr>
          <w:rFonts w:ascii="Arial" w:hAnsi="Arial" w:cs="Arial"/>
          <w:spacing w:val="-3"/>
          <w:sz w:val="24"/>
        </w:rPr>
        <w:t xml:space="preserve"> </w:t>
      </w:r>
      <w:r w:rsidRPr="001024EB">
        <w:rPr>
          <w:rFonts w:ascii="Arial" w:hAnsi="Arial" w:cs="Arial"/>
          <w:sz w:val="24"/>
        </w:rPr>
        <w:t>чадвартай</w:t>
      </w:r>
      <w:r w:rsidRPr="001024EB">
        <w:rPr>
          <w:rFonts w:ascii="Arial" w:hAnsi="Arial" w:cs="Arial"/>
          <w:spacing w:val="-3"/>
          <w:sz w:val="24"/>
        </w:rPr>
        <w:t xml:space="preserve"> </w:t>
      </w:r>
      <w:r w:rsidRPr="001024EB">
        <w:rPr>
          <w:rFonts w:ascii="Arial" w:hAnsi="Arial" w:cs="Arial"/>
          <w:sz w:val="24"/>
        </w:rPr>
        <w:t>байх</w:t>
      </w:r>
      <w:r w:rsidRPr="001024EB">
        <w:rPr>
          <w:rFonts w:ascii="Arial" w:hAnsi="Arial" w:cs="Arial"/>
          <w:spacing w:val="-3"/>
          <w:sz w:val="24"/>
        </w:rPr>
        <w:t xml:space="preserve"> </w:t>
      </w:r>
      <w:r w:rsidRPr="001024EB">
        <w:rPr>
          <w:rFonts w:ascii="Arial" w:hAnsi="Arial" w:cs="Arial"/>
          <w:sz w:val="24"/>
        </w:rPr>
        <w:t>шаардлага</w:t>
      </w:r>
      <w:r w:rsidRPr="001024EB">
        <w:rPr>
          <w:rFonts w:ascii="Arial" w:hAnsi="Arial" w:cs="Arial"/>
          <w:spacing w:val="-3"/>
          <w:sz w:val="24"/>
        </w:rPr>
        <w:t xml:space="preserve"> </w:t>
      </w:r>
      <w:r w:rsidRPr="001024EB">
        <w:rPr>
          <w:rFonts w:ascii="Arial" w:hAnsi="Arial" w:cs="Arial"/>
          <w:spacing w:val="-2"/>
          <w:sz w:val="24"/>
        </w:rPr>
        <w:t>үүсэх.</w:t>
      </w:r>
    </w:p>
    <w:p w14:paraId="403CC0B9" w14:textId="77777777" w:rsidR="00563454" w:rsidRDefault="00563454" w:rsidP="0012552E">
      <w:pPr>
        <w:pStyle w:val="BodyText"/>
        <w:tabs>
          <w:tab w:val="left" w:pos="3240"/>
        </w:tabs>
        <w:ind w:left="307" w:right="871" w:firstLine="719"/>
        <w:jc w:val="both"/>
        <w:rPr>
          <w:rFonts w:ascii="Arial" w:hAnsi="Arial" w:cs="Arial"/>
        </w:rPr>
      </w:pPr>
    </w:p>
    <w:p w14:paraId="75BA561D" w14:textId="77777777"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Тиймээс тендер болон ажлын гүйцэтгэлийг хянах, удирдах нь чухал ач холбогдолтой. Энэ нь шаардлагуудыг ажлын төгсгөл хүртэл үр дүнтэй хэрэгжүүлж байгааг баталгаажуулах зорилготой юм.</w:t>
      </w:r>
    </w:p>
    <w:p w14:paraId="08869FBC" w14:textId="77777777" w:rsidR="00563454" w:rsidRPr="001024EB" w:rsidRDefault="00563454" w:rsidP="0012552E">
      <w:pPr>
        <w:pStyle w:val="BodyText"/>
        <w:tabs>
          <w:tab w:val="left" w:pos="3240"/>
        </w:tabs>
        <w:ind w:left="307" w:right="871" w:firstLine="719"/>
        <w:jc w:val="both"/>
        <w:rPr>
          <w:rFonts w:ascii="Arial" w:hAnsi="Arial" w:cs="Arial"/>
        </w:rPr>
      </w:pPr>
    </w:p>
    <w:p w14:paraId="2FAA92E4" w14:textId="77777777" w:rsidR="005F2845" w:rsidRDefault="0033177E" w:rsidP="0012552E">
      <w:pPr>
        <w:pStyle w:val="BodyText"/>
        <w:tabs>
          <w:tab w:val="left" w:pos="3240"/>
        </w:tabs>
        <w:ind w:left="307" w:right="872" w:firstLine="719"/>
        <w:jc w:val="both"/>
        <w:rPr>
          <w:rFonts w:ascii="Arial" w:hAnsi="Arial" w:cs="Arial"/>
        </w:rPr>
      </w:pPr>
      <w:r w:rsidRPr="001024EB">
        <w:rPr>
          <w:rFonts w:ascii="Arial" w:hAnsi="Arial" w:cs="Arial"/>
        </w:rPr>
        <w:t>Мөн</w:t>
      </w:r>
      <w:r w:rsidRPr="001024EB">
        <w:rPr>
          <w:rFonts w:ascii="Arial" w:hAnsi="Arial" w:cs="Arial"/>
          <w:spacing w:val="-4"/>
        </w:rPr>
        <w:t xml:space="preserve"> </w:t>
      </w:r>
      <w:r w:rsidRPr="001024EB">
        <w:rPr>
          <w:rFonts w:ascii="Arial" w:hAnsi="Arial" w:cs="Arial"/>
        </w:rPr>
        <w:t>компаниуд</w:t>
      </w:r>
      <w:r w:rsidRPr="001024EB">
        <w:rPr>
          <w:rFonts w:ascii="Arial" w:hAnsi="Arial" w:cs="Arial"/>
          <w:spacing w:val="-5"/>
        </w:rPr>
        <w:t xml:space="preserve"> </w:t>
      </w:r>
      <w:r w:rsidRPr="001024EB">
        <w:rPr>
          <w:rFonts w:ascii="Arial" w:hAnsi="Arial" w:cs="Arial"/>
        </w:rPr>
        <w:t>CAM-тай</w:t>
      </w:r>
      <w:r w:rsidRPr="001024EB">
        <w:rPr>
          <w:rFonts w:ascii="Arial" w:hAnsi="Arial" w:cs="Arial"/>
          <w:spacing w:val="-4"/>
        </w:rPr>
        <w:t xml:space="preserve"> </w:t>
      </w:r>
      <w:r w:rsidRPr="001024EB">
        <w:rPr>
          <w:rFonts w:ascii="Arial" w:hAnsi="Arial" w:cs="Arial"/>
        </w:rPr>
        <w:t>нийцсэн</w:t>
      </w:r>
      <w:r w:rsidRPr="001024EB">
        <w:rPr>
          <w:rFonts w:ascii="Arial" w:hAnsi="Arial" w:cs="Arial"/>
          <w:spacing w:val="-4"/>
        </w:rPr>
        <w:t xml:space="preserve"> </w:t>
      </w:r>
      <w:r w:rsidRPr="001024EB">
        <w:rPr>
          <w:rFonts w:ascii="Arial" w:hAnsi="Arial" w:cs="Arial"/>
        </w:rPr>
        <w:t>бүтээгдэхүүн,</w:t>
      </w:r>
      <w:r w:rsidRPr="001024EB">
        <w:rPr>
          <w:rFonts w:ascii="Arial" w:hAnsi="Arial" w:cs="Arial"/>
          <w:spacing w:val="-4"/>
        </w:rPr>
        <w:t xml:space="preserve"> </w:t>
      </w:r>
      <w:r w:rsidRPr="001024EB">
        <w:rPr>
          <w:rFonts w:ascii="Arial" w:hAnsi="Arial" w:cs="Arial"/>
        </w:rPr>
        <w:t>үйлчилгээг</w:t>
      </w:r>
      <w:r w:rsidRPr="001024EB">
        <w:rPr>
          <w:rFonts w:ascii="Arial" w:hAnsi="Arial" w:cs="Arial"/>
          <w:spacing w:val="-3"/>
        </w:rPr>
        <w:t xml:space="preserve"> </w:t>
      </w:r>
      <w:r w:rsidRPr="001024EB">
        <w:rPr>
          <w:rFonts w:ascii="Arial" w:hAnsi="Arial" w:cs="Arial"/>
        </w:rPr>
        <w:t>санал</w:t>
      </w:r>
      <w:r w:rsidRPr="001024EB">
        <w:rPr>
          <w:rFonts w:ascii="Arial" w:hAnsi="Arial" w:cs="Arial"/>
          <w:spacing w:val="-5"/>
        </w:rPr>
        <w:t xml:space="preserve"> </w:t>
      </w:r>
      <w:r w:rsidRPr="001024EB">
        <w:rPr>
          <w:rFonts w:ascii="Arial" w:hAnsi="Arial" w:cs="Arial"/>
        </w:rPr>
        <w:t>болгож, тендерт оролцох шаардлагатай бөгөөд барилга, бүтцийн материалыг ашиглах үед барилгын CAM болон замын CAM-д нийцсэн бүтээгдэхүүн ашиглах шаардлагатай байдаг.</w:t>
      </w:r>
    </w:p>
    <w:p w14:paraId="3DD1F305" w14:textId="77777777" w:rsidR="00563454" w:rsidRPr="001024EB" w:rsidRDefault="00563454" w:rsidP="0012552E">
      <w:pPr>
        <w:pStyle w:val="BodyText"/>
        <w:tabs>
          <w:tab w:val="left" w:pos="3240"/>
        </w:tabs>
        <w:ind w:left="307" w:right="872" w:firstLine="719"/>
        <w:jc w:val="both"/>
        <w:rPr>
          <w:rFonts w:ascii="Arial" w:hAnsi="Arial" w:cs="Arial"/>
        </w:rPr>
      </w:pPr>
    </w:p>
    <w:p w14:paraId="3A64D784" w14:textId="77777777" w:rsidR="005F2845" w:rsidRDefault="0033177E" w:rsidP="0012552E">
      <w:pPr>
        <w:pStyle w:val="BodyText"/>
        <w:tabs>
          <w:tab w:val="left" w:pos="3240"/>
        </w:tabs>
        <w:ind w:left="307" w:right="868" w:firstLine="719"/>
        <w:jc w:val="both"/>
        <w:rPr>
          <w:rFonts w:ascii="Arial" w:hAnsi="Arial" w:cs="Arial"/>
        </w:rPr>
      </w:pPr>
      <w:r w:rsidRPr="001024EB">
        <w:rPr>
          <w:rFonts w:ascii="Arial" w:hAnsi="Arial" w:cs="Arial"/>
          <w:noProof/>
          <w:lang w:val="en-US"/>
        </w:rPr>
        <mc:AlternateContent>
          <mc:Choice Requires="wps">
            <w:drawing>
              <wp:anchor distT="0" distB="0" distL="0" distR="0" simplePos="0" relativeHeight="251479552" behindDoc="0" locked="0" layoutInCell="1" allowOverlap="1" wp14:anchorId="75E3AE7A" wp14:editId="3AA97EC0">
                <wp:simplePos x="0" y="0"/>
                <wp:positionH relativeFrom="page">
                  <wp:posOffset>876604</wp:posOffset>
                </wp:positionH>
                <wp:positionV relativeFrom="paragraph">
                  <wp:posOffset>688977</wp:posOffset>
                </wp:positionV>
                <wp:extent cx="5808980" cy="58991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980" cy="5899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5546"/>
                              <w:gridCol w:w="1325"/>
                            </w:tblGrid>
                            <w:tr w:rsidR="00400387" w:rsidRPr="00563454" w14:paraId="1CB73A87" w14:textId="77777777">
                              <w:trPr>
                                <w:trHeight w:val="909"/>
                              </w:trPr>
                              <w:tc>
                                <w:tcPr>
                                  <w:tcW w:w="2148" w:type="dxa"/>
                                </w:tcPr>
                                <w:p w14:paraId="4F797F46" w14:textId="77777777" w:rsidR="00400387" w:rsidRPr="00563454" w:rsidRDefault="00400387">
                                  <w:pPr>
                                    <w:pStyle w:val="TableParagraph"/>
                                    <w:ind w:left="827"/>
                                    <w:rPr>
                                      <w:rFonts w:ascii="Arial" w:hAnsi="Arial"/>
                                      <w:b/>
                                    </w:rPr>
                                  </w:pPr>
                                  <w:r w:rsidRPr="00563454">
                                    <w:rPr>
                                      <w:rFonts w:ascii="Arial" w:hAnsi="Arial"/>
                                      <w:b/>
                                      <w:spacing w:val="-2"/>
                                    </w:rPr>
                                    <w:t>Бууралт</w:t>
                                  </w:r>
                                </w:p>
                              </w:tc>
                              <w:tc>
                                <w:tcPr>
                                  <w:tcW w:w="5546" w:type="dxa"/>
                                </w:tcPr>
                                <w:p w14:paraId="031484EA" w14:textId="77777777" w:rsidR="00400387" w:rsidRPr="00563454" w:rsidRDefault="00400387">
                                  <w:pPr>
                                    <w:pStyle w:val="TableParagraph"/>
                                    <w:ind w:left="828"/>
                                    <w:rPr>
                                      <w:rFonts w:ascii="Arial" w:hAnsi="Arial"/>
                                      <w:b/>
                                    </w:rPr>
                                  </w:pPr>
                                  <w:r w:rsidRPr="00563454">
                                    <w:rPr>
                                      <w:rFonts w:ascii="Arial" w:hAnsi="Arial"/>
                                      <w:b/>
                                      <w:spacing w:val="-2"/>
                                    </w:rPr>
                                    <w:t>Шалгуур</w:t>
                                  </w:r>
                                </w:p>
                              </w:tc>
                              <w:tc>
                                <w:tcPr>
                                  <w:tcW w:w="1325" w:type="dxa"/>
                                </w:tcPr>
                                <w:p w14:paraId="453BA860" w14:textId="77777777" w:rsidR="00400387" w:rsidRPr="00563454" w:rsidRDefault="00400387">
                                  <w:pPr>
                                    <w:pStyle w:val="TableParagraph"/>
                                    <w:spacing w:line="259" w:lineRule="auto"/>
                                    <w:ind w:left="107" w:right="321"/>
                                    <w:rPr>
                                      <w:rFonts w:ascii="Arial" w:hAnsi="Arial"/>
                                      <w:b/>
                                    </w:rPr>
                                  </w:pPr>
                                  <w:r w:rsidRPr="00563454">
                                    <w:rPr>
                                      <w:rFonts w:ascii="Arial" w:hAnsi="Arial"/>
                                      <w:b/>
                                      <w:spacing w:val="-2"/>
                                    </w:rPr>
                                    <w:t>Буурах хэмжээ</w:t>
                                  </w:r>
                                </w:p>
                              </w:tc>
                            </w:tr>
                          </w:tbl>
                          <w:p w14:paraId="3C4D1ABF" w14:textId="77777777" w:rsidR="00400387" w:rsidRDefault="00400387">
                            <w:pPr>
                              <w:pStyle w:val="BodyText"/>
                            </w:pPr>
                          </w:p>
                        </w:txbxContent>
                      </wps:txbx>
                      <wps:bodyPr wrap="square" lIns="0" tIns="0" rIns="0" bIns="0" rtlCol="0">
                        <a:noAutofit/>
                      </wps:bodyPr>
                    </wps:wsp>
                  </a:graphicData>
                </a:graphic>
              </wp:anchor>
            </w:drawing>
          </mc:Choice>
          <mc:Fallback>
            <w:pict>
              <v:shapetype w14:anchorId="75E3AE7A" id="_x0000_t202" coordsize="21600,21600" o:spt="202" path="m,l,21600r21600,l21600,xe">
                <v:stroke joinstyle="miter"/>
                <v:path gradientshapeok="t" o:connecttype="rect"/>
              </v:shapetype>
              <v:shape id="Textbox 92" o:spid="_x0000_s1032" type="#_x0000_t202" style="position:absolute;left:0;text-align:left;margin-left:69pt;margin-top:54.25pt;width:457.4pt;height:46.45pt;z-index:251479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&#13;&#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5546"/>
                        <w:gridCol w:w="1325"/>
                      </w:tblGrid>
                      <w:tr w:rsidR="00400387" w:rsidRPr="00563454" w14:paraId="1CB73A87" w14:textId="77777777">
                        <w:trPr>
                          <w:trHeight w:val="909"/>
                        </w:trPr>
                        <w:tc>
                          <w:tcPr>
                            <w:tcW w:w="2148" w:type="dxa"/>
                          </w:tcPr>
                          <w:p w14:paraId="4F797F46" w14:textId="77777777" w:rsidR="00400387" w:rsidRPr="00563454" w:rsidRDefault="00400387">
                            <w:pPr>
                              <w:pStyle w:val="TableParagraph"/>
                              <w:ind w:left="827"/>
                              <w:rPr>
                                <w:rFonts w:ascii="Arial" w:hAnsi="Arial"/>
                                <w:b/>
                              </w:rPr>
                            </w:pPr>
                            <w:proofErr w:type="spellStart"/>
                            <w:r w:rsidRPr="00563454">
                              <w:rPr>
                                <w:rFonts w:ascii="Arial" w:hAnsi="Arial"/>
                                <w:b/>
                                <w:spacing w:val="-2"/>
                              </w:rPr>
                              <w:t>Бууралт</w:t>
                            </w:r>
                            <w:proofErr w:type="spellEnd"/>
                          </w:p>
                        </w:tc>
                        <w:tc>
                          <w:tcPr>
                            <w:tcW w:w="5546" w:type="dxa"/>
                          </w:tcPr>
                          <w:p w14:paraId="031484EA" w14:textId="77777777" w:rsidR="00400387" w:rsidRPr="00563454" w:rsidRDefault="00400387">
                            <w:pPr>
                              <w:pStyle w:val="TableParagraph"/>
                              <w:ind w:left="828"/>
                              <w:rPr>
                                <w:rFonts w:ascii="Arial" w:hAnsi="Arial"/>
                                <w:b/>
                              </w:rPr>
                            </w:pPr>
                            <w:proofErr w:type="spellStart"/>
                            <w:r w:rsidRPr="00563454">
                              <w:rPr>
                                <w:rFonts w:ascii="Arial" w:hAnsi="Arial"/>
                                <w:b/>
                                <w:spacing w:val="-2"/>
                              </w:rPr>
                              <w:t>Шалгуур</w:t>
                            </w:r>
                            <w:proofErr w:type="spellEnd"/>
                          </w:p>
                        </w:tc>
                        <w:tc>
                          <w:tcPr>
                            <w:tcW w:w="1325" w:type="dxa"/>
                          </w:tcPr>
                          <w:p w14:paraId="453BA860" w14:textId="77777777" w:rsidR="00400387" w:rsidRPr="00563454" w:rsidRDefault="00400387">
                            <w:pPr>
                              <w:pStyle w:val="TableParagraph"/>
                              <w:spacing w:line="259" w:lineRule="auto"/>
                              <w:ind w:left="107" w:right="321"/>
                              <w:rPr>
                                <w:rFonts w:ascii="Arial" w:hAnsi="Arial"/>
                                <w:b/>
                              </w:rPr>
                            </w:pPr>
                            <w:proofErr w:type="spellStart"/>
                            <w:r w:rsidRPr="00563454">
                              <w:rPr>
                                <w:rFonts w:ascii="Arial" w:hAnsi="Arial"/>
                                <w:b/>
                                <w:spacing w:val="-2"/>
                              </w:rPr>
                              <w:t>Буурах</w:t>
                            </w:r>
                            <w:proofErr w:type="spellEnd"/>
                            <w:r w:rsidRPr="00563454">
                              <w:rPr>
                                <w:rFonts w:ascii="Arial" w:hAnsi="Arial"/>
                                <w:b/>
                                <w:spacing w:val="-2"/>
                              </w:rPr>
                              <w:t xml:space="preserve"> хэмжээ</w:t>
                            </w:r>
                          </w:p>
                        </w:tc>
                      </w:tr>
                    </w:tbl>
                    <w:p w14:paraId="3C4D1ABF" w14:textId="77777777" w:rsidR="00400387" w:rsidRDefault="00400387">
                      <w:pPr>
                        <w:pStyle w:val="BodyText"/>
                      </w:pPr>
                    </w:p>
                  </w:txbxContent>
                </v:textbox>
                <w10:wrap anchorx="page"/>
              </v:shape>
            </w:pict>
          </mc:Fallback>
        </mc:AlternateContent>
      </w:r>
      <w:r w:rsidRPr="001024EB">
        <w:rPr>
          <w:rFonts w:ascii="Arial" w:hAnsi="Arial" w:cs="Arial"/>
        </w:rPr>
        <w:t>Мөн бүтээгдэхүүний сертификаттай болон үйлчилгээг тендерт оролцуулах, байгаль орчны менежментийн систем болон бусад байгууллагын сертификат олгохыг дэмжихийн тулд Олон нийтийн гэрээний кодекс (93-р зүйл, 7-р хэсэг)-ийн хэмжээ дараах байдлаар буурдаг:</w:t>
      </w:r>
    </w:p>
    <w:p w14:paraId="49ACAE7B" w14:textId="77777777" w:rsidR="00563454" w:rsidRDefault="00563454" w:rsidP="0012552E">
      <w:pPr>
        <w:pStyle w:val="BodyText"/>
        <w:tabs>
          <w:tab w:val="left" w:pos="3240"/>
        </w:tabs>
        <w:ind w:left="307" w:right="868" w:firstLine="719"/>
        <w:jc w:val="both"/>
        <w:rPr>
          <w:rFonts w:ascii="Arial" w:hAnsi="Arial" w:cs="Arial"/>
        </w:rPr>
      </w:pPr>
    </w:p>
    <w:p w14:paraId="00AE8220" w14:textId="77777777" w:rsidR="00563454" w:rsidRDefault="00563454" w:rsidP="0012552E">
      <w:pPr>
        <w:pStyle w:val="BodyText"/>
        <w:tabs>
          <w:tab w:val="left" w:pos="3240"/>
        </w:tabs>
        <w:ind w:left="307" w:right="868" w:firstLine="719"/>
        <w:jc w:val="both"/>
        <w:rPr>
          <w:rFonts w:ascii="Arial" w:hAnsi="Arial" w:cs="Arial"/>
        </w:rPr>
      </w:pPr>
    </w:p>
    <w:p w14:paraId="41C2A625" w14:textId="77777777" w:rsidR="005F2845" w:rsidRDefault="005F2845" w:rsidP="0012552E">
      <w:pPr>
        <w:pStyle w:val="BodyText"/>
        <w:tabs>
          <w:tab w:val="left" w:pos="3240"/>
        </w:tabs>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5546"/>
        <w:gridCol w:w="1325"/>
      </w:tblGrid>
      <w:tr w:rsidR="005F2845" w:rsidRPr="001024EB" w14:paraId="242753D8" w14:textId="77777777" w:rsidTr="00563454">
        <w:trPr>
          <w:trHeight w:val="936"/>
        </w:trPr>
        <w:tc>
          <w:tcPr>
            <w:tcW w:w="2148" w:type="dxa"/>
          </w:tcPr>
          <w:p w14:paraId="636CACD6" w14:textId="77777777" w:rsidR="005F2845" w:rsidRPr="00563454" w:rsidRDefault="0033177E" w:rsidP="0012552E">
            <w:pPr>
              <w:pStyle w:val="TableParagraph"/>
              <w:tabs>
                <w:tab w:val="left" w:pos="3240"/>
              </w:tabs>
              <w:ind w:left="107" w:right="620"/>
              <w:jc w:val="both"/>
              <w:rPr>
                <w:rFonts w:ascii="Arial" w:hAnsi="Arial" w:cs="Arial"/>
                <w:b/>
              </w:rPr>
            </w:pPr>
            <w:r w:rsidRPr="00563454">
              <w:rPr>
                <w:rFonts w:ascii="Arial" w:hAnsi="Arial" w:cs="Arial"/>
                <w:b/>
              </w:rPr>
              <w:t xml:space="preserve">1. Чанарын </w:t>
            </w:r>
            <w:r w:rsidRPr="00563454">
              <w:rPr>
                <w:rFonts w:ascii="Arial" w:hAnsi="Arial" w:cs="Arial"/>
                <w:b/>
                <w:spacing w:val="-2"/>
              </w:rPr>
              <w:t>системийн сертификат</w:t>
            </w:r>
          </w:p>
        </w:tc>
        <w:tc>
          <w:tcPr>
            <w:tcW w:w="5546" w:type="dxa"/>
          </w:tcPr>
          <w:p w14:paraId="5B2F796A" w14:textId="77777777" w:rsidR="005F2845" w:rsidRPr="00563454" w:rsidRDefault="0033177E" w:rsidP="0012552E">
            <w:pPr>
              <w:pStyle w:val="TableParagraph"/>
              <w:tabs>
                <w:tab w:val="left" w:pos="3240"/>
              </w:tabs>
              <w:ind w:left="108"/>
              <w:jc w:val="both"/>
              <w:rPr>
                <w:rFonts w:ascii="Arial" w:hAnsi="Arial" w:cs="Arial"/>
              </w:rPr>
            </w:pPr>
            <w:r w:rsidRPr="00563454">
              <w:rPr>
                <w:rFonts w:ascii="Arial" w:hAnsi="Arial" w:cs="Arial"/>
              </w:rPr>
              <w:t>Европын UNI CEI ISO 9000 цувралын стандартад нийцсэн чанарын системийн сертификаттай</w:t>
            </w:r>
            <w:r w:rsidRPr="00563454">
              <w:rPr>
                <w:rFonts w:ascii="Arial" w:hAnsi="Arial" w:cs="Arial"/>
                <w:spacing w:val="-16"/>
              </w:rPr>
              <w:t xml:space="preserve"> </w:t>
            </w:r>
            <w:r w:rsidRPr="00563454">
              <w:rPr>
                <w:rFonts w:ascii="Arial" w:hAnsi="Arial" w:cs="Arial"/>
              </w:rPr>
              <w:t>эдийн</w:t>
            </w:r>
            <w:r w:rsidRPr="00563454">
              <w:rPr>
                <w:rFonts w:ascii="Arial" w:hAnsi="Arial" w:cs="Arial"/>
                <w:spacing w:val="-16"/>
              </w:rPr>
              <w:t xml:space="preserve"> </w:t>
            </w:r>
            <w:r w:rsidRPr="00563454">
              <w:rPr>
                <w:rFonts w:ascii="Arial" w:hAnsi="Arial" w:cs="Arial"/>
              </w:rPr>
              <w:t>засгийн</w:t>
            </w:r>
            <w:r w:rsidRPr="00563454">
              <w:rPr>
                <w:rFonts w:ascii="Arial" w:hAnsi="Arial" w:cs="Arial"/>
                <w:spacing w:val="-15"/>
              </w:rPr>
              <w:t xml:space="preserve"> </w:t>
            </w:r>
            <w:r w:rsidRPr="00563454">
              <w:rPr>
                <w:rFonts w:ascii="Arial" w:hAnsi="Arial" w:cs="Arial"/>
              </w:rPr>
              <w:t>үйл</w:t>
            </w:r>
            <w:r w:rsidRPr="00563454">
              <w:rPr>
                <w:rFonts w:ascii="Arial" w:hAnsi="Arial" w:cs="Arial"/>
                <w:spacing w:val="-15"/>
              </w:rPr>
              <w:t xml:space="preserve"> </w:t>
            </w:r>
            <w:r w:rsidRPr="00563454">
              <w:rPr>
                <w:rFonts w:ascii="Arial" w:hAnsi="Arial" w:cs="Arial"/>
              </w:rPr>
              <w:t xml:space="preserve">ажиллагаа </w:t>
            </w:r>
            <w:r w:rsidRPr="00563454">
              <w:rPr>
                <w:rFonts w:ascii="Arial" w:hAnsi="Arial" w:cs="Arial"/>
                <w:spacing w:val="-2"/>
              </w:rPr>
              <w:t>эрхлэгчид</w:t>
            </w:r>
          </w:p>
        </w:tc>
        <w:tc>
          <w:tcPr>
            <w:tcW w:w="1325" w:type="dxa"/>
          </w:tcPr>
          <w:p w14:paraId="4751B205"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5"/>
              </w:rPr>
              <w:t>50%</w:t>
            </w:r>
          </w:p>
        </w:tc>
      </w:tr>
      <w:tr w:rsidR="005F2845" w:rsidRPr="001024EB" w14:paraId="1150DA8F" w14:textId="77777777" w:rsidTr="00563454">
        <w:trPr>
          <w:trHeight w:val="1341"/>
        </w:trPr>
        <w:tc>
          <w:tcPr>
            <w:tcW w:w="2148" w:type="dxa"/>
          </w:tcPr>
          <w:p w14:paraId="13C839C6" w14:textId="77777777" w:rsidR="005F2845" w:rsidRPr="00563454" w:rsidRDefault="0033177E" w:rsidP="0012552E">
            <w:pPr>
              <w:pStyle w:val="TableParagraph"/>
              <w:tabs>
                <w:tab w:val="left" w:pos="3240"/>
              </w:tabs>
              <w:ind w:left="107" w:right="157"/>
              <w:jc w:val="both"/>
              <w:rPr>
                <w:rFonts w:ascii="Arial" w:hAnsi="Arial" w:cs="Arial"/>
                <w:b/>
              </w:rPr>
            </w:pPr>
            <w:r w:rsidRPr="00563454">
              <w:rPr>
                <w:rFonts w:ascii="Arial" w:hAnsi="Arial" w:cs="Arial"/>
                <w:b/>
              </w:rPr>
              <w:t xml:space="preserve">2. Байгаль </w:t>
            </w:r>
            <w:r w:rsidRPr="00563454">
              <w:rPr>
                <w:rFonts w:ascii="Arial" w:hAnsi="Arial" w:cs="Arial"/>
                <w:b/>
                <w:spacing w:val="-2"/>
              </w:rPr>
              <w:t>орчны менежмент</w:t>
            </w:r>
          </w:p>
        </w:tc>
        <w:tc>
          <w:tcPr>
            <w:tcW w:w="5546" w:type="dxa"/>
          </w:tcPr>
          <w:p w14:paraId="035D0C2B" w14:textId="77777777" w:rsidR="005F2845" w:rsidRPr="00563454" w:rsidRDefault="0033177E" w:rsidP="0012552E">
            <w:pPr>
              <w:pStyle w:val="TableParagraph"/>
              <w:tabs>
                <w:tab w:val="left" w:pos="3240"/>
              </w:tabs>
              <w:ind w:left="108" w:right="288"/>
              <w:jc w:val="both"/>
              <w:rPr>
                <w:rFonts w:ascii="Arial" w:hAnsi="Arial" w:cs="Arial"/>
              </w:rPr>
            </w:pPr>
            <w:r w:rsidRPr="00563454">
              <w:rPr>
                <w:rFonts w:ascii="Arial" w:hAnsi="Arial" w:cs="Arial"/>
              </w:rPr>
              <w:t>Европын экоменежмент ба аудитын систем (EMAS)-д</w:t>
            </w:r>
            <w:r w:rsidRPr="00563454">
              <w:rPr>
                <w:rFonts w:ascii="Arial" w:hAnsi="Arial" w:cs="Arial"/>
                <w:spacing w:val="-2"/>
              </w:rPr>
              <w:t xml:space="preserve"> </w:t>
            </w:r>
            <w:r w:rsidRPr="00563454">
              <w:rPr>
                <w:rFonts w:ascii="Arial" w:hAnsi="Arial" w:cs="Arial"/>
              </w:rPr>
              <w:t>бүртгэлтэй</w:t>
            </w:r>
            <w:r w:rsidRPr="00563454">
              <w:rPr>
                <w:rFonts w:ascii="Arial" w:hAnsi="Arial" w:cs="Arial"/>
                <w:spacing w:val="-1"/>
              </w:rPr>
              <w:t xml:space="preserve"> </w:t>
            </w:r>
            <w:r w:rsidRPr="00563454">
              <w:rPr>
                <w:rFonts w:ascii="Arial" w:hAnsi="Arial" w:cs="Arial"/>
              </w:rPr>
              <w:t>эсвэл</w:t>
            </w:r>
            <w:r w:rsidRPr="00563454">
              <w:rPr>
                <w:rFonts w:ascii="Arial" w:hAnsi="Arial" w:cs="Arial"/>
                <w:spacing w:val="-2"/>
              </w:rPr>
              <w:t xml:space="preserve"> </w:t>
            </w:r>
            <w:r w:rsidRPr="00563454">
              <w:rPr>
                <w:rFonts w:ascii="Arial" w:hAnsi="Arial" w:cs="Arial"/>
              </w:rPr>
              <w:t>UNI</w:t>
            </w:r>
            <w:r w:rsidRPr="00563454">
              <w:rPr>
                <w:rFonts w:ascii="Arial" w:hAnsi="Arial" w:cs="Arial"/>
                <w:spacing w:val="-1"/>
              </w:rPr>
              <w:t xml:space="preserve"> </w:t>
            </w:r>
            <w:r w:rsidRPr="00563454">
              <w:rPr>
                <w:rFonts w:ascii="Arial" w:hAnsi="Arial" w:cs="Arial"/>
              </w:rPr>
              <w:t>EN</w:t>
            </w:r>
            <w:r w:rsidRPr="00563454">
              <w:rPr>
                <w:rFonts w:ascii="Arial" w:hAnsi="Arial" w:cs="Arial"/>
                <w:spacing w:val="-2"/>
              </w:rPr>
              <w:t xml:space="preserve"> </w:t>
            </w:r>
            <w:r w:rsidRPr="00563454">
              <w:rPr>
                <w:rFonts w:ascii="Arial" w:hAnsi="Arial" w:cs="Arial"/>
              </w:rPr>
              <w:t>ISO</w:t>
            </w:r>
            <w:r w:rsidRPr="00563454">
              <w:rPr>
                <w:rFonts w:ascii="Arial" w:hAnsi="Arial" w:cs="Arial"/>
                <w:spacing w:val="-1"/>
              </w:rPr>
              <w:t xml:space="preserve"> </w:t>
            </w:r>
            <w:r w:rsidRPr="00563454">
              <w:rPr>
                <w:rFonts w:ascii="Arial" w:hAnsi="Arial" w:cs="Arial"/>
              </w:rPr>
              <w:t xml:space="preserve">14001 стандартад нийцсэн байгаль орчны сертификаттай эдийн засгийн үйл ажиллагаа </w:t>
            </w:r>
            <w:r w:rsidRPr="00563454">
              <w:rPr>
                <w:rFonts w:ascii="Arial" w:hAnsi="Arial" w:cs="Arial"/>
                <w:spacing w:val="-2"/>
              </w:rPr>
              <w:t>эрхлэгчид</w:t>
            </w:r>
          </w:p>
        </w:tc>
        <w:tc>
          <w:tcPr>
            <w:tcW w:w="1325" w:type="dxa"/>
          </w:tcPr>
          <w:p w14:paraId="23A879AE"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2"/>
              </w:rPr>
              <w:t>20%-</w:t>
            </w:r>
            <w:r w:rsidRPr="00563454">
              <w:rPr>
                <w:rFonts w:ascii="Arial" w:hAnsi="Arial" w:cs="Arial"/>
                <w:b/>
                <w:spacing w:val="-5"/>
              </w:rPr>
              <w:t>30%</w:t>
            </w:r>
          </w:p>
        </w:tc>
      </w:tr>
      <w:tr w:rsidR="005F2845" w:rsidRPr="001024EB" w14:paraId="7522A465" w14:textId="77777777" w:rsidTr="00563454">
        <w:trPr>
          <w:trHeight w:val="891"/>
        </w:trPr>
        <w:tc>
          <w:tcPr>
            <w:tcW w:w="2148" w:type="dxa"/>
          </w:tcPr>
          <w:p w14:paraId="65DD6B53" w14:textId="77777777" w:rsidR="005F2845" w:rsidRPr="00563454" w:rsidRDefault="0033177E" w:rsidP="0012552E">
            <w:pPr>
              <w:pStyle w:val="TableParagraph"/>
              <w:tabs>
                <w:tab w:val="left" w:pos="3240"/>
              </w:tabs>
              <w:ind w:left="107" w:right="157"/>
              <w:jc w:val="both"/>
              <w:rPr>
                <w:rFonts w:ascii="Arial" w:hAnsi="Arial" w:cs="Arial"/>
                <w:b/>
              </w:rPr>
            </w:pPr>
            <w:r w:rsidRPr="00563454">
              <w:rPr>
                <w:rFonts w:ascii="Arial" w:hAnsi="Arial" w:cs="Arial"/>
                <w:b/>
              </w:rPr>
              <w:t xml:space="preserve">3. Эко </w:t>
            </w:r>
            <w:r w:rsidRPr="00563454">
              <w:rPr>
                <w:rFonts w:ascii="Arial" w:hAnsi="Arial" w:cs="Arial"/>
                <w:b/>
                <w:spacing w:val="-2"/>
              </w:rPr>
              <w:t>шошготой</w:t>
            </w:r>
          </w:p>
          <w:p w14:paraId="7A6B4503"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2"/>
              </w:rPr>
              <w:t>бүтээгдэхүүн</w:t>
            </w:r>
          </w:p>
        </w:tc>
        <w:tc>
          <w:tcPr>
            <w:tcW w:w="5546" w:type="dxa"/>
          </w:tcPr>
          <w:p w14:paraId="00437995" w14:textId="77777777" w:rsidR="005F2845" w:rsidRPr="00563454" w:rsidRDefault="0033177E" w:rsidP="0012552E">
            <w:pPr>
              <w:pStyle w:val="TableParagraph"/>
              <w:tabs>
                <w:tab w:val="left" w:pos="3240"/>
              </w:tabs>
              <w:ind w:left="108" w:right="288"/>
              <w:jc w:val="both"/>
              <w:rPr>
                <w:rFonts w:ascii="Arial" w:hAnsi="Arial" w:cs="Arial"/>
              </w:rPr>
            </w:pPr>
            <w:r w:rsidRPr="00563454">
              <w:rPr>
                <w:rFonts w:ascii="Arial" w:hAnsi="Arial" w:cs="Arial"/>
              </w:rPr>
              <w:t>Европын Эко шошготой бүтээгдэхүүн нь гэрээний</w:t>
            </w:r>
            <w:r w:rsidRPr="00563454">
              <w:rPr>
                <w:rFonts w:ascii="Arial" w:hAnsi="Arial" w:cs="Arial"/>
                <w:spacing w:val="-4"/>
              </w:rPr>
              <w:t xml:space="preserve"> </w:t>
            </w:r>
            <w:r w:rsidRPr="00563454">
              <w:rPr>
                <w:rFonts w:ascii="Arial" w:hAnsi="Arial" w:cs="Arial"/>
              </w:rPr>
              <w:t>хүрээнд</w:t>
            </w:r>
            <w:r w:rsidRPr="00563454">
              <w:rPr>
                <w:rFonts w:ascii="Arial" w:hAnsi="Arial" w:cs="Arial"/>
                <w:spacing w:val="-6"/>
              </w:rPr>
              <w:t xml:space="preserve"> </w:t>
            </w:r>
            <w:r w:rsidRPr="00563454">
              <w:rPr>
                <w:rFonts w:ascii="Arial" w:hAnsi="Arial" w:cs="Arial"/>
              </w:rPr>
              <w:t>үйлчилгээ,</w:t>
            </w:r>
            <w:r w:rsidRPr="00563454">
              <w:rPr>
                <w:rFonts w:ascii="Arial" w:hAnsi="Arial" w:cs="Arial"/>
                <w:spacing w:val="-4"/>
              </w:rPr>
              <w:t xml:space="preserve"> </w:t>
            </w:r>
            <w:r w:rsidRPr="00563454">
              <w:rPr>
                <w:rFonts w:ascii="Arial" w:hAnsi="Arial" w:cs="Arial"/>
              </w:rPr>
              <w:t>нийлүүлэлтийн нийт эзлэх хувь 50%-тай байвал</w:t>
            </w:r>
          </w:p>
        </w:tc>
        <w:tc>
          <w:tcPr>
            <w:tcW w:w="1325" w:type="dxa"/>
          </w:tcPr>
          <w:p w14:paraId="379BF56A"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5"/>
              </w:rPr>
              <w:t>20%</w:t>
            </w:r>
          </w:p>
        </w:tc>
      </w:tr>
      <w:tr w:rsidR="005F2845" w:rsidRPr="001024EB" w14:paraId="6BF96B9A" w14:textId="77777777">
        <w:trPr>
          <w:trHeight w:val="1353"/>
        </w:trPr>
        <w:tc>
          <w:tcPr>
            <w:tcW w:w="2148" w:type="dxa"/>
          </w:tcPr>
          <w:p w14:paraId="4D09AA75"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4.</w:t>
            </w:r>
            <w:r w:rsidRPr="00563454">
              <w:rPr>
                <w:rFonts w:ascii="Arial" w:hAnsi="Arial" w:cs="Arial"/>
                <w:b/>
                <w:spacing w:val="-17"/>
              </w:rPr>
              <w:t xml:space="preserve"> </w:t>
            </w:r>
            <w:r w:rsidRPr="00563454">
              <w:rPr>
                <w:rFonts w:ascii="Arial" w:hAnsi="Arial" w:cs="Arial"/>
                <w:b/>
              </w:rPr>
              <w:t>Хүлэмжийн хийн бүртгэл</w:t>
            </w:r>
          </w:p>
        </w:tc>
        <w:tc>
          <w:tcPr>
            <w:tcW w:w="5546" w:type="dxa"/>
          </w:tcPr>
          <w:p w14:paraId="06DD1669" w14:textId="77777777" w:rsidR="005F2845" w:rsidRPr="00563454" w:rsidRDefault="0033177E" w:rsidP="0012552E">
            <w:pPr>
              <w:pStyle w:val="TableParagraph"/>
              <w:tabs>
                <w:tab w:val="left" w:pos="3240"/>
              </w:tabs>
              <w:ind w:left="108"/>
              <w:jc w:val="both"/>
              <w:rPr>
                <w:rFonts w:ascii="Arial" w:hAnsi="Arial" w:cs="Arial"/>
              </w:rPr>
            </w:pPr>
            <w:r w:rsidRPr="00563454">
              <w:rPr>
                <w:rFonts w:ascii="Arial" w:hAnsi="Arial" w:cs="Arial"/>
              </w:rPr>
              <w:t>UNI</w:t>
            </w:r>
            <w:r w:rsidRPr="00563454">
              <w:rPr>
                <w:rFonts w:ascii="Arial" w:hAnsi="Arial" w:cs="Arial"/>
                <w:spacing w:val="-2"/>
              </w:rPr>
              <w:t xml:space="preserve"> </w:t>
            </w:r>
            <w:r w:rsidRPr="00563454">
              <w:rPr>
                <w:rFonts w:ascii="Arial" w:hAnsi="Arial" w:cs="Arial"/>
              </w:rPr>
              <w:t>EN</w:t>
            </w:r>
            <w:r w:rsidRPr="00563454">
              <w:rPr>
                <w:rFonts w:ascii="Arial" w:hAnsi="Arial" w:cs="Arial"/>
                <w:spacing w:val="-2"/>
              </w:rPr>
              <w:t xml:space="preserve"> </w:t>
            </w:r>
            <w:r w:rsidRPr="00563454">
              <w:rPr>
                <w:rFonts w:ascii="Arial" w:hAnsi="Arial" w:cs="Arial"/>
              </w:rPr>
              <w:t>ISO</w:t>
            </w:r>
            <w:r w:rsidRPr="00563454">
              <w:rPr>
                <w:rFonts w:ascii="Arial" w:hAnsi="Arial" w:cs="Arial"/>
                <w:spacing w:val="-4"/>
              </w:rPr>
              <w:t xml:space="preserve"> </w:t>
            </w:r>
            <w:r w:rsidRPr="00563454">
              <w:rPr>
                <w:rFonts w:ascii="Arial" w:hAnsi="Arial" w:cs="Arial"/>
              </w:rPr>
              <w:t>14064-1 эсвэл</w:t>
            </w:r>
            <w:r w:rsidRPr="00563454">
              <w:rPr>
                <w:rFonts w:ascii="Arial" w:hAnsi="Arial" w:cs="Arial"/>
                <w:spacing w:val="-1"/>
              </w:rPr>
              <w:t xml:space="preserve"> </w:t>
            </w:r>
            <w:r w:rsidRPr="00563454">
              <w:rPr>
                <w:rFonts w:ascii="Arial" w:hAnsi="Arial" w:cs="Arial"/>
              </w:rPr>
              <w:t>UNI</w:t>
            </w:r>
            <w:r w:rsidRPr="00563454">
              <w:rPr>
                <w:rFonts w:ascii="Arial" w:hAnsi="Arial" w:cs="Arial"/>
                <w:spacing w:val="1"/>
              </w:rPr>
              <w:t xml:space="preserve"> </w:t>
            </w:r>
            <w:r w:rsidRPr="00563454">
              <w:rPr>
                <w:rFonts w:ascii="Arial" w:hAnsi="Arial" w:cs="Arial"/>
              </w:rPr>
              <w:t>ISO/TS</w:t>
            </w:r>
            <w:r w:rsidRPr="00563454">
              <w:rPr>
                <w:rFonts w:ascii="Arial" w:hAnsi="Arial" w:cs="Arial"/>
                <w:spacing w:val="1"/>
              </w:rPr>
              <w:t xml:space="preserve"> </w:t>
            </w:r>
            <w:r w:rsidRPr="00563454">
              <w:rPr>
                <w:rFonts w:ascii="Arial" w:hAnsi="Arial" w:cs="Arial"/>
                <w:spacing w:val="-2"/>
              </w:rPr>
              <w:t>14067-</w:t>
            </w:r>
          </w:p>
          <w:p w14:paraId="6AB16DB1" w14:textId="77777777" w:rsidR="005F2845" w:rsidRPr="00563454" w:rsidRDefault="0033177E" w:rsidP="0012552E">
            <w:pPr>
              <w:pStyle w:val="TableParagraph"/>
              <w:tabs>
                <w:tab w:val="left" w:pos="3240"/>
              </w:tabs>
              <w:ind w:left="108"/>
              <w:jc w:val="both"/>
              <w:rPr>
                <w:rFonts w:ascii="Arial" w:hAnsi="Arial" w:cs="Arial"/>
              </w:rPr>
            </w:pPr>
            <w:r w:rsidRPr="00563454">
              <w:rPr>
                <w:rFonts w:ascii="Arial" w:hAnsi="Arial" w:cs="Arial"/>
              </w:rPr>
              <w:t>ийн дагуу хүлэмжийн хийн бүртгэлтэй эсвэл бүтээгдэхүүний</w:t>
            </w:r>
            <w:r w:rsidRPr="00563454">
              <w:rPr>
                <w:rFonts w:ascii="Arial" w:hAnsi="Arial" w:cs="Arial"/>
                <w:spacing w:val="-9"/>
              </w:rPr>
              <w:t xml:space="preserve"> </w:t>
            </w:r>
            <w:r w:rsidRPr="00563454">
              <w:rPr>
                <w:rFonts w:ascii="Arial" w:hAnsi="Arial" w:cs="Arial"/>
              </w:rPr>
              <w:t>нүүрстөрөгчийн</w:t>
            </w:r>
            <w:r w:rsidRPr="00563454">
              <w:rPr>
                <w:rFonts w:ascii="Arial" w:hAnsi="Arial" w:cs="Arial"/>
                <w:spacing w:val="-10"/>
              </w:rPr>
              <w:t xml:space="preserve"> </w:t>
            </w:r>
            <w:r w:rsidRPr="00563454">
              <w:rPr>
                <w:rFonts w:ascii="Arial" w:hAnsi="Arial" w:cs="Arial"/>
              </w:rPr>
              <w:t>хээтэй</w:t>
            </w:r>
            <w:r w:rsidRPr="00563454">
              <w:rPr>
                <w:rFonts w:ascii="Arial" w:hAnsi="Arial" w:cs="Arial"/>
                <w:spacing w:val="-9"/>
              </w:rPr>
              <w:t xml:space="preserve"> </w:t>
            </w:r>
            <w:r w:rsidRPr="00563454">
              <w:rPr>
                <w:rFonts w:ascii="Arial" w:hAnsi="Arial" w:cs="Arial"/>
              </w:rPr>
              <w:t>эдийн засгийн үйл ажиллагаа эрхлэгчид</w:t>
            </w:r>
          </w:p>
        </w:tc>
        <w:tc>
          <w:tcPr>
            <w:tcW w:w="1325" w:type="dxa"/>
          </w:tcPr>
          <w:p w14:paraId="33CA1E4E"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5"/>
              </w:rPr>
              <w:t>15%</w:t>
            </w:r>
          </w:p>
        </w:tc>
      </w:tr>
      <w:tr w:rsidR="005F2845" w:rsidRPr="001024EB" w14:paraId="512E16D1" w14:textId="77777777" w:rsidTr="00563454">
        <w:trPr>
          <w:trHeight w:val="792"/>
        </w:trPr>
        <w:tc>
          <w:tcPr>
            <w:tcW w:w="2148" w:type="dxa"/>
          </w:tcPr>
          <w:p w14:paraId="5AA1E7E8"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 xml:space="preserve">5. Үйлчилгээ, </w:t>
            </w:r>
            <w:r w:rsidRPr="00563454">
              <w:rPr>
                <w:rFonts w:ascii="Arial" w:hAnsi="Arial" w:cs="Arial"/>
                <w:b/>
                <w:spacing w:val="-2"/>
              </w:rPr>
              <w:t>нийлүүлэлтийн гэрээ</w:t>
            </w:r>
          </w:p>
        </w:tc>
        <w:tc>
          <w:tcPr>
            <w:tcW w:w="5546" w:type="dxa"/>
          </w:tcPr>
          <w:p w14:paraId="104A9DF4" w14:textId="77777777" w:rsidR="005F2845" w:rsidRPr="00563454" w:rsidRDefault="0033177E" w:rsidP="0012552E">
            <w:pPr>
              <w:pStyle w:val="TableParagraph"/>
              <w:tabs>
                <w:tab w:val="left" w:pos="3240"/>
              </w:tabs>
              <w:ind w:left="108"/>
              <w:jc w:val="both"/>
              <w:rPr>
                <w:rFonts w:ascii="Arial" w:hAnsi="Arial" w:cs="Arial"/>
              </w:rPr>
            </w:pPr>
            <w:r w:rsidRPr="00563454">
              <w:rPr>
                <w:rFonts w:ascii="Arial" w:hAnsi="Arial" w:cs="Arial"/>
              </w:rPr>
              <w:t>Нийт</w:t>
            </w:r>
            <w:r w:rsidRPr="00563454">
              <w:rPr>
                <w:rFonts w:ascii="Arial" w:hAnsi="Arial" w:cs="Arial"/>
                <w:spacing w:val="-2"/>
              </w:rPr>
              <w:t xml:space="preserve"> </w:t>
            </w:r>
            <w:r w:rsidRPr="00563454">
              <w:rPr>
                <w:rFonts w:ascii="Arial" w:hAnsi="Arial" w:cs="Arial"/>
              </w:rPr>
              <w:t>үйлчилгээ</w:t>
            </w:r>
            <w:r w:rsidRPr="00563454">
              <w:rPr>
                <w:rFonts w:ascii="Arial" w:hAnsi="Arial" w:cs="Arial"/>
                <w:spacing w:val="-3"/>
              </w:rPr>
              <w:t xml:space="preserve"> </w:t>
            </w:r>
            <w:r w:rsidRPr="00563454">
              <w:rPr>
                <w:rFonts w:ascii="Arial" w:hAnsi="Arial" w:cs="Arial"/>
              </w:rPr>
              <w:t>болон</w:t>
            </w:r>
            <w:r w:rsidRPr="00563454">
              <w:rPr>
                <w:rFonts w:ascii="Arial" w:hAnsi="Arial" w:cs="Arial"/>
                <w:spacing w:val="-3"/>
              </w:rPr>
              <w:t xml:space="preserve"> </w:t>
            </w:r>
            <w:r w:rsidRPr="00563454">
              <w:rPr>
                <w:rFonts w:ascii="Arial" w:hAnsi="Arial" w:cs="Arial"/>
              </w:rPr>
              <w:t>нийлүүлэлтийн</w:t>
            </w:r>
            <w:r w:rsidRPr="00563454">
              <w:rPr>
                <w:rFonts w:ascii="Arial" w:hAnsi="Arial" w:cs="Arial"/>
                <w:spacing w:val="-3"/>
              </w:rPr>
              <w:t xml:space="preserve"> </w:t>
            </w:r>
            <w:r w:rsidRPr="00563454">
              <w:rPr>
                <w:rFonts w:ascii="Arial" w:hAnsi="Arial" w:cs="Arial"/>
              </w:rPr>
              <w:t xml:space="preserve">гэрээний </w:t>
            </w:r>
            <w:r w:rsidRPr="00563454">
              <w:rPr>
                <w:rFonts w:ascii="Arial" w:hAnsi="Arial" w:cs="Arial"/>
                <w:spacing w:val="-2"/>
              </w:rPr>
              <w:t>хувьд</w:t>
            </w:r>
          </w:p>
        </w:tc>
        <w:tc>
          <w:tcPr>
            <w:tcW w:w="1325" w:type="dxa"/>
          </w:tcPr>
          <w:p w14:paraId="199A57FC"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5"/>
              </w:rPr>
              <w:t>30%</w:t>
            </w:r>
          </w:p>
        </w:tc>
      </w:tr>
    </w:tbl>
    <w:p w14:paraId="702E3992" w14:textId="77777777" w:rsidR="00563454" w:rsidRDefault="00563454" w:rsidP="0012552E">
      <w:pPr>
        <w:pStyle w:val="BodyText"/>
        <w:tabs>
          <w:tab w:val="left" w:pos="3240"/>
        </w:tabs>
        <w:ind w:left="307" w:right="866" w:firstLine="719"/>
        <w:jc w:val="both"/>
        <w:rPr>
          <w:rFonts w:ascii="Arial" w:hAnsi="Arial" w:cs="Arial"/>
        </w:rPr>
      </w:pPr>
    </w:p>
    <w:p w14:paraId="38639A97" w14:textId="77777777" w:rsidR="005F2845" w:rsidRPr="001024EB" w:rsidRDefault="0033177E" w:rsidP="0012552E">
      <w:pPr>
        <w:pStyle w:val="BodyText"/>
        <w:tabs>
          <w:tab w:val="left" w:pos="3240"/>
        </w:tabs>
        <w:ind w:left="307" w:right="866" w:firstLine="719"/>
        <w:jc w:val="both"/>
        <w:rPr>
          <w:rFonts w:ascii="Arial" w:hAnsi="Arial" w:cs="Arial"/>
        </w:rPr>
      </w:pPr>
      <w:r w:rsidRPr="001024EB">
        <w:rPr>
          <w:rFonts w:ascii="Arial" w:hAnsi="Arial" w:cs="Arial"/>
        </w:rPr>
        <w:t>Эцэст</w:t>
      </w:r>
      <w:r w:rsidRPr="001024EB">
        <w:rPr>
          <w:rFonts w:ascii="Arial" w:hAnsi="Arial" w:cs="Arial"/>
          <w:spacing w:val="-1"/>
        </w:rPr>
        <w:t xml:space="preserve"> </w:t>
      </w:r>
      <w:r w:rsidRPr="001024EB">
        <w:rPr>
          <w:rFonts w:ascii="Arial" w:hAnsi="Arial" w:cs="Arial"/>
        </w:rPr>
        <w:t>нь,</w:t>
      </w:r>
      <w:r w:rsidRPr="001024EB">
        <w:rPr>
          <w:rFonts w:ascii="Arial" w:hAnsi="Arial" w:cs="Arial"/>
          <w:spacing w:val="-1"/>
        </w:rPr>
        <w:t xml:space="preserve"> </w:t>
      </w:r>
      <w:r w:rsidRPr="001024EB">
        <w:rPr>
          <w:rFonts w:ascii="Arial" w:hAnsi="Arial" w:cs="Arial"/>
        </w:rPr>
        <w:t>Шинэ</w:t>
      </w:r>
      <w:r w:rsidRPr="001024EB">
        <w:rPr>
          <w:rFonts w:ascii="Arial" w:hAnsi="Arial" w:cs="Arial"/>
          <w:spacing w:val="-2"/>
        </w:rPr>
        <w:t xml:space="preserve"> </w:t>
      </w:r>
      <w:r w:rsidRPr="001024EB">
        <w:rPr>
          <w:rFonts w:ascii="Arial" w:hAnsi="Arial" w:cs="Arial"/>
        </w:rPr>
        <w:t>Тендерийн</w:t>
      </w:r>
      <w:r w:rsidRPr="001024EB">
        <w:rPr>
          <w:rFonts w:ascii="Arial" w:hAnsi="Arial" w:cs="Arial"/>
          <w:spacing w:val="-2"/>
        </w:rPr>
        <w:t xml:space="preserve"> </w:t>
      </w:r>
      <w:r w:rsidRPr="001024EB">
        <w:rPr>
          <w:rFonts w:ascii="Arial" w:hAnsi="Arial" w:cs="Arial"/>
        </w:rPr>
        <w:t>Кодексийн</w:t>
      </w:r>
      <w:r w:rsidRPr="001024EB">
        <w:rPr>
          <w:rFonts w:ascii="Arial" w:hAnsi="Arial" w:cs="Arial"/>
          <w:spacing w:val="-2"/>
        </w:rPr>
        <w:t xml:space="preserve"> </w:t>
      </w:r>
      <w:r w:rsidRPr="001024EB">
        <w:rPr>
          <w:rFonts w:ascii="Arial" w:hAnsi="Arial" w:cs="Arial"/>
        </w:rPr>
        <w:t>95-р</w:t>
      </w:r>
      <w:r w:rsidRPr="001024EB">
        <w:rPr>
          <w:rFonts w:ascii="Arial" w:hAnsi="Arial" w:cs="Arial"/>
          <w:spacing w:val="-1"/>
        </w:rPr>
        <w:t xml:space="preserve"> </w:t>
      </w:r>
      <w:r w:rsidRPr="001024EB">
        <w:rPr>
          <w:rFonts w:ascii="Arial" w:hAnsi="Arial" w:cs="Arial"/>
        </w:rPr>
        <w:t>зүйлд</w:t>
      </w:r>
      <w:r w:rsidRPr="001024EB">
        <w:rPr>
          <w:rFonts w:ascii="Arial" w:hAnsi="Arial" w:cs="Arial"/>
          <w:spacing w:val="-2"/>
        </w:rPr>
        <w:t xml:space="preserve"> </w:t>
      </w:r>
      <w:r w:rsidRPr="001024EB">
        <w:rPr>
          <w:rFonts w:ascii="Arial" w:hAnsi="Arial" w:cs="Arial"/>
        </w:rPr>
        <w:t>Эдийн</w:t>
      </w:r>
      <w:r w:rsidRPr="001024EB">
        <w:rPr>
          <w:rFonts w:ascii="Arial" w:hAnsi="Arial" w:cs="Arial"/>
          <w:spacing w:val="-2"/>
        </w:rPr>
        <w:t xml:space="preserve"> </w:t>
      </w:r>
      <w:r w:rsidRPr="001024EB">
        <w:rPr>
          <w:rFonts w:ascii="Arial" w:hAnsi="Arial" w:cs="Arial"/>
        </w:rPr>
        <w:t>Засгийн</w:t>
      </w:r>
      <w:r w:rsidRPr="001024EB">
        <w:rPr>
          <w:rFonts w:ascii="Arial" w:hAnsi="Arial" w:cs="Arial"/>
          <w:spacing w:val="-2"/>
        </w:rPr>
        <w:t xml:space="preserve"> </w:t>
      </w:r>
      <w:r w:rsidRPr="001024EB">
        <w:rPr>
          <w:rFonts w:ascii="Arial" w:hAnsi="Arial" w:cs="Arial"/>
        </w:rPr>
        <w:t xml:space="preserve">Хамгийн Ашигтай Санал гаргах шалгуурыг давамгайлсан гэж үзэх ёстой, энд үнэлгээнд "үнэ" нь "зардал"-аар орлогдож, үнэлгээнд худалдан авалттай холбоотой зардлууд, хэрэглээтэй холбоотой зардлууд </w:t>
      </w:r>
      <w:r w:rsidRPr="001024EB">
        <w:rPr>
          <w:rFonts w:ascii="Arial" w:hAnsi="Arial" w:cs="Arial"/>
          <w:w w:val="160"/>
        </w:rPr>
        <w:t xml:space="preserve">– </w:t>
      </w:r>
      <w:r w:rsidRPr="001024EB">
        <w:rPr>
          <w:rFonts w:ascii="Arial" w:hAnsi="Arial" w:cs="Arial"/>
        </w:rPr>
        <w:t xml:space="preserve">эрчим хүч болон бусад нөөцийн </w:t>
      </w:r>
      <w:r w:rsidRPr="001024EB">
        <w:rPr>
          <w:rFonts w:ascii="Arial" w:hAnsi="Arial" w:cs="Arial"/>
          <w:spacing w:val="-2"/>
        </w:rPr>
        <w:t>зарцуулалт, засвар үйлчилгээний зардлууд, төгсгөлд</w:t>
      </w:r>
      <w:r w:rsidRPr="001024EB">
        <w:rPr>
          <w:rFonts w:ascii="Arial" w:hAnsi="Arial" w:cs="Arial"/>
          <w:spacing w:val="-4"/>
        </w:rPr>
        <w:t xml:space="preserve"> </w:t>
      </w:r>
      <w:r w:rsidRPr="001024EB">
        <w:rPr>
          <w:rFonts w:ascii="Arial" w:hAnsi="Arial" w:cs="Arial"/>
          <w:spacing w:val="-2"/>
        </w:rPr>
        <w:t xml:space="preserve">гарах зардлууд, жишээлбэл </w:t>
      </w:r>
      <w:r w:rsidRPr="001024EB">
        <w:rPr>
          <w:rFonts w:ascii="Arial" w:hAnsi="Arial" w:cs="Arial"/>
        </w:rPr>
        <w:t>хураах болон дахин боловсруулах зардлууд, мөн бүтээгдэхүүн, үйлчилгээ эсвэл ажилбарын</w:t>
      </w:r>
      <w:r w:rsidRPr="001024EB">
        <w:rPr>
          <w:rFonts w:ascii="Arial" w:hAnsi="Arial" w:cs="Arial"/>
          <w:spacing w:val="36"/>
        </w:rPr>
        <w:t xml:space="preserve"> </w:t>
      </w:r>
      <w:r w:rsidRPr="001024EB">
        <w:rPr>
          <w:rFonts w:ascii="Arial" w:hAnsi="Arial" w:cs="Arial"/>
        </w:rPr>
        <w:t>хугацаанд</w:t>
      </w:r>
      <w:r w:rsidRPr="001024EB">
        <w:rPr>
          <w:rFonts w:ascii="Arial" w:hAnsi="Arial" w:cs="Arial"/>
          <w:spacing w:val="-14"/>
        </w:rPr>
        <w:t xml:space="preserve"> </w:t>
      </w:r>
      <w:r w:rsidRPr="001024EB">
        <w:rPr>
          <w:rFonts w:ascii="Arial" w:hAnsi="Arial" w:cs="Arial"/>
        </w:rPr>
        <w:t>холбогдох</w:t>
      </w:r>
      <w:r w:rsidRPr="001024EB">
        <w:rPr>
          <w:rFonts w:ascii="Arial" w:hAnsi="Arial" w:cs="Arial"/>
          <w:spacing w:val="-14"/>
        </w:rPr>
        <w:t xml:space="preserve"> </w:t>
      </w:r>
      <w:r w:rsidRPr="001024EB">
        <w:rPr>
          <w:rFonts w:ascii="Arial" w:hAnsi="Arial" w:cs="Arial"/>
        </w:rPr>
        <w:t>байгаль</w:t>
      </w:r>
      <w:r w:rsidRPr="001024EB">
        <w:rPr>
          <w:rFonts w:ascii="Arial" w:hAnsi="Arial" w:cs="Arial"/>
          <w:spacing w:val="-14"/>
        </w:rPr>
        <w:t xml:space="preserve"> </w:t>
      </w:r>
      <w:r w:rsidRPr="001024EB">
        <w:rPr>
          <w:rFonts w:ascii="Arial" w:hAnsi="Arial" w:cs="Arial"/>
        </w:rPr>
        <w:t>орчны</w:t>
      </w:r>
      <w:r w:rsidRPr="001024EB">
        <w:rPr>
          <w:rFonts w:ascii="Arial" w:hAnsi="Arial" w:cs="Arial"/>
          <w:spacing w:val="-13"/>
        </w:rPr>
        <w:t xml:space="preserve"> </w:t>
      </w:r>
      <w:r w:rsidRPr="001024EB">
        <w:rPr>
          <w:rFonts w:ascii="Arial" w:hAnsi="Arial" w:cs="Arial"/>
        </w:rPr>
        <w:t>гадаад</w:t>
      </w:r>
      <w:r w:rsidRPr="001024EB">
        <w:rPr>
          <w:rFonts w:ascii="Arial" w:hAnsi="Arial" w:cs="Arial"/>
          <w:spacing w:val="-14"/>
        </w:rPr>
        <w:t xml:space="preserve"> </w:t>
      </w:r>
      <w:r w:rsidRPr="001024EB">
        <w:rPr>
          <w:rFonts w:ascii="Arial" w:hAnsi="Arial" w:cs="Arial"/>
        </w:rPr>
        <w:t>нөлөөллийн</w:t>
      </w:r>
      <w:r w:rsidRPr="001024EB">
        <w:rPr>
          <w:rFonts w:ascii="Arial" w:hAnsi="Arial" w:cs="Arial"/>
          <w:spacing w:val="-14"/>
        </w:rPr>
        <w:t xml:space="preserve"> </w:t>
      </w:r>
      <w:r w:rsidRPr="001024EB">
        <w:rPr>
          <w:rFonts w:ascii="Arial" w:hAnsi="Arial" w:cs="Arial"/>
        </w:rPr>
        <w:t>зардлуудыг оруулан тооцох бөгөөд эдгээр зардлуудын мөнгөн үнэлгээ нь тогтоож, шалгаж болох нөхцөлд тооцогдоно.</w:t>
      </w:r>
    </w:p>
    <w:p w14:paraId="602E52C5" w14:textId="77777777" w:rsidR="005F2845" w:rsidRPr="001024EB" w:rsidRDefault="005F2845" w:rsidP="0012552E">
      <w:pPr>
        <w:pStyle w:val="BodyText"/>
        <w:tabs>
          <w:tab w:val="left" w:pos="3240"/>
        </w:tabs>
        <w:jc w:val="both"/>
        <w:rPr>
          <w:rFonts w:ascii="Arial" w:hAnsi="Arial" w:cs="Arial"/>
        </w:rPr>
      </w:pPr>
    </w:p>
    <w:p w14:paraId="6C2A2715" w14:textId="77777777" w:rsidR="005F2845" w:rsidRPr="001024EB" w:rsidRDefault="0033177E" w:rsidP="0012552E">
      <w:pPr>
        <w:pStyle w:val="Heading2"/>
        <w:numPr>
          <w:ilvl w:val="0"/>
          <w:numId w:val="16"/>
        </w:numPr>
        <w:tabs>
          <w:tab w:val="left" w:pos="1227"/>
          <w:tab w:val="left" w:pos="3240"/>
        </w:tabs>
        <w:ind w:left="1227" w:hanging="200"/>
        <w:jc w:val="both"/>
        <w:rPr>
          <w:sz w:val="22"/>
        </w:rPr>
      </w:pPr>
      <w:r w:rsidRPr="001024EB">
        <w:t>Холбооны</w:t>
      </w:r>
      <w:r w:rsidRPr="001024EB">
        <w:rPr>
          <w:spacing w:val="-4"/>
        </w:rPr>
        <w:t xml:space="preserve"> </w:t>
      </w:r>
      <w:r w:rsidRPr="001024EB">
        <w:t>Бүгд</w:t>
      </w:r>
      <w:r w:rsidRPr="001024EB">
        <w:rPr>
          <w:spacing w:val="-2"/>
        </w:rPr>
        <w:t xml:space="preserve"> </w:t>
      </w:r>
      <w:r w:rsidRPr="001024EB">
        <w:t>Найрамдах</w:t>
      </w:r>
      <w:r w:rsidRPr="001024EB">
        <w:rPr>
          <w:spacing w:val="-5"/>
        </w:rPr>
        <w:t xml:space="preserve"> </w:t>
      </w:r>
      <w:r w:rsidRPr="001024EB">
        <w:t>Герман</w:t>
      </w:r>
      <w:r w:rsidRPr="001024EB">
        <w:rPr>
          <w:spacing w:val="-4"/>
        </w:rPr>
        <w:t xml:space="preserve"> </w:t>
      </w:r>
      <w:r w:rsidRPr="001024EB">
        <w:t>Улс</w:t>
      </w:r>
      <w:r w:rsidRPr="001024EB">
        <w:rPr>
          <w:spacing w:val="-3"/>
        </w:rPr>
        <w:t xml:space="preserve"> </w:t>
      </w:r>
      <w:r w:rsidRPr="001024EB">
        <w:t>(Герман</w:t>
      </w:r>
      <w:r w:rsidRPr="001024EB">
        <w:rPr>
          <w:spacing w:val="-3"/>
        </w:rPr>
        <w:t xml:space="preserve"> </w:t>
      </w:r>
      <w:r w:rsidRPr="001024EB">
        <w:rPr>
          <w:spacing w:val="-2"/>
        </w:rPr>
        <w:t>улс)</w:t>
      </w:r>
      <w:r w:rsidR="00563454">
        <w:rPr>
          <w:rStyle w:val="FootnoteReference"/>
          <w:spacing w:val="-2"/>
        </w:rPr>
        <w:footnoteReference w:id="48"/>
      </w:r>
    </w:p>
    <w:p w14:paraId="282A3077" w14:textId="77777777" w:rsidR="00563454" w:rsidRDefault="00563454" w:rsidP="0012552E">
      <w:pPr>
        <w:tabs>
          <w:tab w:val="left" w:pos="3240"/>
        </w:tabs>
        <w:ind w:left="307" w:right="869" w:firstLine="719"/>
        <w:jc w:val="both"/>
        <w:rPr>
          <w:rFonts w:ascii="Arial" w:hAnsi="Arial" w:cs="Arial"/>
          <w:i/>
          <w:sz w:val="24"/>
        </w:rPr>
      </w:pPr>
    </w:p>
    <w:p w14:paraId="759204FE" w14:textId="77777777" w:rsidR="005F2845" w:rsidRPr="001024EB" w:rsidRDefault="0033177E" w:rsidP="0012552E">
      <w:pPr>
        <w:tabs>
          <w:tab w:val="left" w:pos="3240"/>
        </w:tabs>
        <w:ind w:left="307" w:right="869" w:firstLine="719"/>
        <w:jc w:val="both"/>
        <w:rPr>
          <w:rFonts w:ascii="Arial" w:hAnsi="Arial" w:cs="Arial"/>
          <w:i/>
          <w:sz w:val="24"/>
        </w:rPr>
      </w:pPr>
      <w:r w:rsidRPr="001024EB">
        <w:rPr>
          <w:rFonts w:ascii="Arial" w:hAnsi="Arial" w:cs="Arial"/>
          <w:i/>
          <w:sz w:val="24"/>
        </w:rPr>
        <w:t>Европын Ногоон Хэлэлцээр ба худалдан авалтын журам дахь тогтвортой байдал</w:t>
      </w:r>
    </w:p>
    <w:p w14:paraId="7DD67436" w14:textId="77777777" w:rsidR="00563454" w:rsidRDefault="00563454" w:rsidP="0012552E">
      <w:pPr>
        <w:pStyle w:val="BodyText"/>
        <w:tabs>
          <w:tab w:val="left" w:pos="3240"/>
        </w:tabs>
        <w:ind w:left="307" w:right="869" w:firstLine="719"/>
        <w:jc w:val="both"/>
        <w:rPr>
          <w:rFonts w:ascii="Arial" w:hAnsi="Arial" w:cs="Arial"/>
        </w:rPr>
      </w:pPr>
    </w:p>
    <w:p w14:paraId="27354A0F" w14:textId="77777777" w:rsidR="005F2845" w:rsidRDefault="0033177E" w:rsidP="00563454">
      <w:pPr>
        <w:pStyle w:val="BodyText"/>
        <w:tabs>
          <w:tab w:val="left" w:pos="3240"/>
        </w:tabs>
        <w:ind w:left="307" w:right="869" w:firstLine="719"/>
        <w:jc w:val="both"/>
        <w:rPr>
          <w:rFonts w:ascii="Arial" w:hAnsi="Arial" w:cs="Arial"/>
          <w:spacing w:val="-2"/>
        </w:rPr>
      </w:pPr>
      <w:r w:rsidRPr="001024EB">
        <w:rPr>
          <w:rFonts w:ascii="Arial" w:hAnsi="Arial" w:cs="Arial"/>
        </w:rPr>
        <w:t>Цаг</w:t>
      </w:r>
      <w:r w:rsidRPr="001024EB">
        <w:rPr>
          <w:rFonts w:ascii="Arial" w:hAnsi="Arial" w:cs="Arial"/>
          <w:spacing w:val="-9"/>
        </w:rPr>
        <w:t xml:space="preserve"> </w:t>
      </w:r>
      <w:r w:rsidRPr="001024EB">
        <w:rPr>
          <w:rFonts w:ascii="Arial" w:hAnsi="Arial" w:cs="Arial"/>
        </w:rPr>
        <w:t>уурын</w:t>
      </w:r>
      <w:r w:rsidRPr="001024EB">
        <w:rPr>
          <w:rFonts w:ascii="Arial" w:hAnsi="Arial" w:cs="Arial"/>
          <w:spacing w:val="-12"/>
        </w:rPr>
        <w:t xml:space="preserve"> </w:t>
      </w:r>
      <w:r w:rsidRPr="001024EB">
        <w:rPr>
          <w:rFonts w:ascii="Arial" w:hAnsi="Arial" w:cs="Arial"/>
        </w:rPr>
        <w:t>өөрчлөлт</w:t>
      </w:r>
      <w:r w:rsidRPr="001024EB">
        <w:rPr>
          <w:rFonts w:ascii="Arial" w:hAnsi="Arial" w:cs="Arial"/>
          <w:spacing w:val="-11"/>
        </w:rPr>
        <w:t xml:space="preserve"> </w:t>
      </w:r>
      <w:r w:rsidRPr="001024EB">
        <w:rPr>
          <w:rFonts w:ascii="Arial" w:hAnsi="Arial" w:cs="Arial"/>
        </w:rPr>
        <w:t>нь</w:t>
      </w:r>
      <w:r w:rsidRPr="001024EB">
        <w:rPr>
          <w:rFonts w:ascii="Arial" w:hAnsi="Arial" w:cs="Arial"/>
          <w:spacing w:val="-10"/>
        </w:rPr>
        <w:t xml:space="preserve"> </w:t>
      </w:r>
      <w:r w:rsidRPr="001024EB">
        <w:rPr>
          <w:rFonts w:ascii="Arial" w:hAnsi="Arial" w:cs="Arial"/>
        </w:rPr>
        <w:t>өнөөгийн</w:t>
      </w:r>
      <w:r w:rsidRPr="001024EB">
        <w:rPr>
          <w:rFonts w:ascii="Arial" w:hAnsi="Arial" w:cs="Arial"/>
          <w:spacing w:val="-12"/>
        </w:rPr>
        <w:t xml:space="preserve"> </w:t>
      </w:r>
      <w:r w:rsidRPr="001024EB">
        <w:rPr>
          <w:rFonts w:ascii="Arial" w:hAnsi="Arial" w:cs="Arial"/>
        </w:rPr>
        <w:t>хамгийн</w:t>
      </w:r>
      <w:r w:rsidRPr="001024EB">
        <w:rPr>
          <w:rFonts w:ascii="Arial" w:hAnsi="Arial" w:cs="Arial"/>
          <w:spacing w:val="-9"/>
        </w:rPr>
        <w:t xml:space="preserve"> </w:t>
      </w:r>
      <w:r w:rsidRPr="001024EB">
        <w:rPr>
          <w:rFonts w:ascii="Arial" w:hAnsi="Arial" w:cs="Arial"/>
        </w:rPr>
        <w:t>том</w:t>
      </w:r>
      <w:r w:rsidRPr="001024EB">
        <w:rPr>
          <w:rFonts w:ascii="Arial" w:hAnsi="Arial" w:cs="Arial"/>
          <w:spacing w:val="-9"/>
        </w:rPr>
        <w:t xml:space="preserve"> </w:t>
      </w:r>
      <w:r w:rsidRPr="001024EB">
        <w:rPr>
          <w:rFonts w:ascii="Arial" w:hAnsi="Arial" w:cs="Arial"/>
        </w:rPr>
        <w:t>сорилтуудын</w:t>
      </w:r>
      <w:r w:rsidRPr="001024EB">
        <w:rPr>
          <w:rFonts w:ascii="Arial" w:hAnsi="Arial" w:cs="Arial"/>
          <w:spacing w:val="-10"/>
        </w:rPr>
        <w:t xml:space="preserve"> </w:t>
      </w:r>
      <w:r w:rsidRPr="001024EB">
        <w:rPr>
          <w:rFonts w:ascii="Arial" w:hAnsi="Arial" w:cs="Arial"/>
        </w:rPr>
        <w:t>нэг</w:t>
      </w:r>
      <w:r w:rsidRPr="001024EB">
        <w:rPr>
          <w:rFonts w:ascii="Arial" w:hAnsi="Arial" w:cs="Arial"/>
          <w:spacing w:val="-13"/>
        </w:rPr>
        <w:t xml:space="preserve"> </w:t>
      </w:r>
      <w:r w:rsidRPr="001024EB">
        <w:rPr>
          <w:rFonts w:ascii="Arial" w:hAnsi="Arial" w:cs="Arial"/>
        </w:rPr>
        <w:t>юм.</w:t>
      </w:r>
      <w:r w:rsidRPr="001024EB">
        <w:rPr>
          <w:rFonts w:ascii="Arial" w:hAnsi="Arial" w:cs="Arial"/>
          <w:spacing w:val="-9"/>
        </w:rPr>
        <w:t xml:space="preserve"> </w:t>
      </w:r>
      <w:r w:rsidRPr="001024EB">
        <w:rPr>
          <w:rFonts w:ascii="Arial" w:hAnsi="Arial" w:cs="Arial"/>
        </w:rPr>
        <w:t xml:space="preserve">Үүнийг шийдвэрлэхийн тулд Европын Комисс 2019 онд </w:t>
      </w:r>
      <w:r w:rsidRPr="001024EB">
        <w:rPr>
          <w:rFonts w:ascii="Arial" w:hAnsi="Arial" w:cs="Arial"/>
          <w:b/>
        </w:rPr>
        <w:t>Европын Ногоон Хэлэлцээр</w:t>
      </w:r>
      <w:r w:rsidRPr="001024EB">
        <w:rPr>
          <w:rFonts w:ascii="Arial" w:hAnsi="Arial" w:cs="Arial"/>
        </w:rPr>
        <w:t xml:space="preserve">- ийг танилцуулсан (Европын парламент, Европын зөвлөл, Зөвлөл, Европын эдийн засаг, нийгмийн хороо болон Бүс нутгийн хороонд хандсан Европын Комиссын Харилцаа холбоо: Европын Ногоон Хэлэлцээр, COM/2019/640 final, </w:t>
      </w:r>
      <w:r w:rsidRPr="001024EB">
        <w:rPr>
          <w:rFonts w:ascii="Arial" w:hAnsi="Arial" w:cs="Arial"/>
          <w:spacing w:val="-2"/>
        </w:rPr>
        <w:t>2019).</w:t>
      </w:r>
    </w:p>
    <w:p w14:paraId="4266E077" w14:textId="77777777" w:rsidR="00563454" w:rsidRPr="001024EB" w:rsidRDefault="00563454" w:rsidP="00563454">
      <w:pPr>
        <w:pStyle w:val="BodyText"/>
        <w:tabs>
          <w:tab w:val="left" w:pos="3240"/>
        </w:tabs>
        <w:ind w:left="307" w:right="869" w:firstLine="719"/>
        <w:jc w:val="both"/>
        <w:rPr>
          <w:rFonts w:ascii="Arial" w:hAnsi="Arial" w:cs="Arial"/>
        </w:rPr>
      </w:pPr>
    </w:p>
    <w:p w14:paraId="7FBE05DA" w14:textId="77777777" w:rsidR="005F2845" w:rsidRDefault="0033177E" w:rsidP="0012552E">
      <w:pPr>
        <w:pStyle w:val="BodyText"/>
        <w:tabs>
          <w:tab w:val="left" w:pos="3240"/>
        </w:tabs>
        <w:ind w:left="307" w:right="868" w:firstLine="719"/>
        <w:jc w:val="both"/>
        <w:rPr>
          <w:rFonts w:ascii="Arial" w:hAnsi="Arial" w:cs="Arial"/>
        </w:rPr>
      </w:pPr>
      <w:r w:rsidRPr="001024EB">
        <w:rPr>
          <w:rFonts w:ascii="Arial" w:hAnsi="Arial" w:cs="Arial"/>
        </w:rPr>
        <w:t>Энэхүү стратегийн баримт бичгийн дагуу Европын холбооны гишүүн улсууд 2050 он гэхэд уур амьсгалын хувьд саармаг байх зорилт тавьж байна. Эхний алхам болгон, 1990 оны түвшинтэй харьцуулахад хүлэмжийн хийн ялгарлыг 2030 он гэхэд дор хаяж 55%-иар бууруулах зорилтыг дэвшүүлжээ.</w:t>
      </w:r>
    </w:p>
    <w:p w14:paraId="37F3671E" w14:textId="77777777" w:rsidR="00563454" w:rsidRPr="001024EB" w:rsidRDefault="00563454" w:rsidP="0012552E">
      <w:pPr>
        <w:pStyle w:val="BodyText"/>
        <w:tabs>
          <w:tab w:val="left" w:pos="3240"/>
        </w:tabs>
        <w:ind w:left="307" w:right="868" w:firstLine="719"/>
        <w:jc w:val="both"/>
        <w:rPr>
          <w:rFonts w:ascii="Arial" w:hAnsi="Arial" w:cs="Arial"/>
        </w:rPr>
      </w:pPr>
    </w:p>
    <w:p w14:paraId="0FC7CB89" w14:textId="77777777" w:rsidR="005F2845" w:rsidRDefault="0033177E" w:rsidP="0012552E">
      <w:pPr>
        <w:tabs>
          <w:tab w:val="left" w:pos="3240"/>
        </w:tabs>
        <w:ind w:left="1027"/>
        <w:jc w:val="both"/>
        <w:rPr>
          <w:rFonts w:ascii="Arial" w:hAnsi="Arial" w:cs="Arial"/>
          <w:i/>
          <w:spacing w:val="-2"/>
          <w:sz w:val="24"/>
        </w:rPr>
      </w:pPr>
      <w:r w:rsidRPr="001024EB">
        <w:rPr>
          <w:rFonts w:ascii="Arial" w:hAnsi="Arial" w:cs="Arial"/>
          <w:i/>
          <w:sz w:val="24"/>
        </w:rPr>
        <w:t>ХБНГУ</w:t>
      </w:r>
      <w:r w:rsidRPr="001024EB">
        <w:rPr>
          <w:rFonts w:ascii="Arial" w:hAnsi="Arial" w:cs="Arial"/>
          <w:i/>
          <w:spacing w:val="-2"/>
          <w:sz w:val="24"/>
        </w:rPr>
        <w:t xml:space="preserve"> </w:t>
      </w:r>
      <w:r w:rsidRPr="001024EB">
        <w:rPr>
          <w:rFonts w:ascii="Arial" w:hAnsi="Arial" w:cs="Arial"/>
          <w:i/>
          <w:sz w:val="24"/>
        </w:rPr>
        <w:t xml:space="preserve">дахь </w:t>
      </w:r>
      <w:r w:rsidRPr="001024EB">
        <w:rPr>
          <w:rFonts w:ascii="Arial" w:hAnsi="Arial" w:cs="Arial"/>
          <w:i/>
          <w:spacing w:val="-2"/>
          <w:sz w:val="24"/>
        </w:rPr>
        <w:t>хөгжил</w:t>
      </w:r>
    </w:p>
    <w:p w14:paraId="7ED7EDE1" w14:textId="77777777" w:rsidR="00563454" w:rsidRPr="001024EB" w:rsidRDefault="00563454" w:rsidP="0012552E">
      <w:pPr>
        <w:tabs>
          <w:tab w:val="left" w:pos="3240"/>
        </w:tabs>
        <w:ind w:left="1027"/>
        <w:jc w:val="both"/>
        <w:rPr>
          <w:rFonts w:ascii="Arial" w:hAnsi="Arial" w:cs="Arial"/>
          <w:i/>
          <w:sz w:val="24"/>
        </w:rPr>
      </w:pPr>
    </w:p>
    <w:p w14:paraId="3CCDC9E6" w14:textId="77777777" w:rsidR="005F2845" w:rsidRDefault="0033177E" w:rsidP="0012552E">
      <w:pPr>
        <w:pStyle w:val="BodyText"/>
        <w:tabs>
          <w:tab w:val="left" w:pos="3240"/>
        </w:tabs>
        <w:ind w:left="307" w:right="872" w:firstLine="719"/>
        <w:jc w:val="both"/>
        <w:rPr>
          <w:rFonts w:ascii="Arial" w:hAnsi="Arial" w:cs="Arial"/>
        </w:rPr>
      </w:pPr>
      <w:r w:rsidRPr="001024EB">
        <w:rPr>
          <w:rFonts w:ascii="Arial" w:hAnsi="Arial" w:cs="Arial"/>
        </w:rPr>
        <w:t>Германд тогтвортой байдлын асуудлыг цаг уурын өөрчлөлттэй тэмцэх хамгийн чухал арга хэрэгслүүдийн нэг гэж үздэг. Энэ нь олон нийтийн худалдан авалтын хуулийн шинэчлэл үргэлжилж буй байдалд ч мөн илэрдэг.</w:t>
      </w:r>
    </w:p>
    <w:p w14:paraId="3DC74B74" w14:textId="77777777" w:rsidR="00563454" w:rsidRPr="001024EB" w:rsidRDefault="00563454" w:rsidP="0012552E">
      <w:pPr>
        <w:pStyle w:val="BodyText"/>
        <w:tabs>
          <w:tab w:val="left" w:pos="3240"/>
        </w:tabs>
        <w:ind w:left="307" w:right="872" w:firstLine="719"/>
        <w:jc w:val="both"/>
        <w:rPr>
          <w:rFonts w:ascii="Arial" w:hAnsi="Arial" w:cs="Arial"/>
        </w:rPr>
      </w:pPr>
    </w:p>
    <w:p w14:paraId="21A6853F" w14:textId="77777777" w:rsidR="005F2845" w:rsidRDefault="0033177E" w:rsidP="0012552E">
      <w:pPr>
        <w:pStyle w:val="BodyText"/>
        <w:tabs>
          <w:tab w:val="left" w:pos="3240"/>
        </w:tabs>
        <w:ind w:left="307" w:right="869" w:firstLine="719"/>
        <w:jc w:val="both"/>
        <w:rPr>
          <w:rFonts w:ascii="Arial" w:hAnsi="Arial" w:cs="Arial"/>
          <w:lang w:val="mn-MN"/>
        </w:rPr>
      </w:pPr>
      <w:r w:rsidRPr="001024EB">
        <w:rPr>
          <w:rFonts w:ascii="Arial" w:hAnsi="Arial" w:cs="Arial"/>
        </w:rPr>
        <w:t>Германы холбооны засгийн газар 2021–2025 оны эвслийн гэрээндээ нийтийн худалдан авалтын процессыг хялбарчлах, мэргэжлийн</w:t>
      </w:r>
      <w:r w:rsidRPr="001024EB">
        <w:rPr>
          <w:rFonts w:ascii="Arial" w:hAnsi="Arial" w:cs="Arial"/>
          <w:spacing w:val="-2"/>
        </w:rPr>
        <w:t xml:space="preserve"> </w:t>
      </w:r>
      <w:r w:rsidRPr="001024EB">
        <w:rPr>
          <w:rFonts w:ascii="Arial" w:hAnsi="Arial" w:cs="Arial"/>
        </w:rPr>
        <w:t>түвшинд</w:t>
      </w:r>
      <w:r w:rsidRPr="001024EB">
        <w:rPr>
          <w:rFonts w:ascii="Arial" w:hAnsi="Arial" w:cs="Arial"/>
          <w:spacing w:val="-1"/>
        </w:rPr>
        <w:t xml:space="preserve"> </w:t>
      </w:r>
      <w:r w:rsidRPr="001024EB">
        <w:rPr>
          <w:rFonts w:ascii="Arial" w:hAnsi="Arial" w:cs="Arial"/>
        </w:rPr>
        <w:t>хүргэх, цахимжуулах, түргэвчлэх зорилгоор тогтвортой байдлын шаардлагыг чангатгах талаар тусгасан. 2022 оны 12-р сард Холбооны Эдийн Засаг, Уур Амьсгалын Хамгааллын Яам (BMWK) нийтийн худалдан авалтын хуулийг шинэчлэх талаар олон нийтийн санал асуулгыг эхлүүлж, хувь хүн болон хуулийн этгээдүүд 2023 оны</w:t>
      </w:r>
      <w:r w:rsidRPr="001024EB">
        <w:rPr>
          <w:rFonts w:ascii="Arial" w:hAnsi="Arial" w:cs="Arial"/>
          <w:spacing w:val="-6"/>
        </w:rPr>
        <w:t xml:space="preserve"> </w:t>
      </w:r>
      <w:r w:rsidRPr="001024EB">
        <w:rPr>
          <w:rFonts w:ascii="Arial" w:hAnsi="Arial" w:cs="Arial"/>
        </w:rPr>
        <w:t>2-р</w:t>
      </w:r>
      <w:r w:rsidRPr="001024EB">
        <w:rPr>
          <w:rFonts w:ascii="Arial" w:hAnsi="Arial" w:cs="Arial"/>
          <w:spacing w:val="-7"/>
        </w:rPr>
        <w:t xml:space="preserve"> </w:t>
      </w:r>
      <w:r w:rsidRPr="001024EB">
        <w:rPr>
          <w:rFonts w:ascii="Arial" w:hAnsi="Arial" w:cs="Arial"/>
        </w:rPr>
        <w:t>сарын</w:t>
      </w:r>
      <w:r w:rsidRPr="001024EB">
        <w:rPr>
          <w:rFonts w:ascii="Arial" w:hAnsi="Arial" w:cs="Arial"/>
          <w:spacing w:val="-6"/>
        </w:rPr>
        <w:t xml:space="preserve"> </w:t>
      </w:r>
      <w:r w:rsidRPr="001024EB">
        <w:rPr>
          <w:rFonts w:ascii="Arial" w:hAnsi="Arial" w:cs="Arial"/>
        </w:rPr>
        <w:t>дунд</w:t>
      </w:r>
      <w:r w:rsidRPr="001024EB">
        <w:rPr>
          <w:rFonts w:ascii="Arial" w:hAnsi="Arial" w:cs="Arial"/>
          <w:spacing w:val="-7"/>
        </w:rPr>
        <w:t xml:space="preserve"> </w:t>
      </w:r>
      <w:r w:rsidRPr="001024EB">
        <w:rPr>
          <w:rFonts w:ascii="Arial" w:hAnsi="Arial" w:cs="Arial"/>
        </w:rPr>
        <w:t>хүртэл</w:t>
      </w:r>
      <w:r w:rsidRPr="001024EB">
        <w:rPr>
          <w:rFonts w:ascii="Arial" w:hAnsi="Arial" w:cs="Arial"/>
          <w:spacing w:val="-6"/>
        </w:rPr>
        <w:t xml:space="preserve"> </w:t>
      </w:r>
      <w:r w:rsidRPr="001024EB">
        <w:rPr>
          <w:rFonts w:ascii="Arial" w:hAnsi="Arial" w:cs="Arial"/>
        </w:rPr>
        <w:t>санал</w:t>
      </w:r>
      <w:r w:rsidRPr="001024EB">
        <w:rPr>
          <w:rFonts w:ascii="Arial" w:hAnsi="Arial" w:cs="Arial"/>
          <w:spacing w:val="-9"/>
        </w:rPr>
        <w:t xml:space="preserve"> </w:t>
      </w:r>
      <w:r w:rsidRPr="001024EB">
        <w:rPr>
          <w:rFonts w:ascii="Arial" w:hAnsi="Arial" w:cs="Arial"/>
        </w:rPr>
        <w:t>өгөх</w:t>
      </w:r>
      <w:r w:rsidRPr="001024EB">
        <w:rPr>
          <w:rFonts w:ascii="Arial" w:hAnsi="Arial" w:cs="Arial"/>
          <w:spacing w:val="-8"/>
        </w:rPr>
        <w:t xml:space="preserve"> </w:t>
      </w:r>
      <w:r w:rsidRPr="001024EB">
        <w:rPr>
          <w:rFonts w:ascii="Arial" w:hAnsi="Arial" w:cs="Arial"/>
        </w:rPr>
        <w:t>боломжтой</w:t>
      </w:r>
      <w:r w:rsidRPr="001024EB">
        <w:rPr>
          <w:rFonts w:ascii="Arial" w:hAnsi="Arial" w:cs="Arial"/>
          <w:spacing w:val="-8"/>
        </w:rPr>
        <w:t xml:space="preserve"> </w:t>
      </w:r>
      <w:r w:rsidRPr="001024EB">
        <w:rPr>
          <w:rFonts w:ascii="Arial" w:hAnsi="Arial" w:cs="Arial"/>
        </w:rPr>
        <w:t>байсан.</w:t>
      </w:r>
      <w:r w:rsidRPr="001024EB">
        <w:rPr>
          <w:rFonts w:ascii="Arial" w:hAnsi="Arial" w:cs="Arial"/>
          <w:spacing w:val="-6"/>
        </w:rPr>
        <w:t xml:space="preserve"> </w:t>
      </w:r>
      <w:r w:rsidRPr="001024EB">
        <w:rPr>
          <w:rFonts w:ascii="Arial" w:hAnsi="Arial" w:cs="Arial"/>
        </w:rPr>
        <w:t>Санал</w:t>
      </w:r>
      <w:r w:rsidRPr="001024EB">
        <w:rPr>
          <w:rFonts w:ascii="Arial" w:hAnsi="Arial" w:cs="Arial"/>
          <w:spacing w:val="-7"/>
        </w:rPr>
        <w:t xml:space="preserve"> </w:t>
      </w:r>
      <w:r w:rsidRPr="001024EB">
        <w:rPr>
          <w:rFonts w:ascii="Arial" w:hAnsi="Arial" w:cs="Arial"/>
        </w:rPr>
        <w:t>асуулга</w:t>
      </w:r>
      <w:r w:rsidRPr="001024EB">
        <w:rPr>
          <w:rFonts w:ascii="Arial" w:hAnsi="Arial" w:cs="Arial"/>
          <w:spacing w:val="-7"/>
        </w:rPr>
        <w:t xml:space="preserve"> </w:t>
      </w:r>
      <w:r w:rsidRPr="001024EB">
        <w:rPr>
          <w:rFonts w:ascii="Arial" w:hAnsi="Arial" w:cs="Arial"/>
        </w:rPr>
        <w:t>дараах таван гол чиглэлд төвлөрсөн: байгаль орчин, уур амьсгалд ээлтэй худалдан авалтыг дэмжих, нийгмийн хувьд тогтвортой худалдан авалтыг бэхжүүлэх, худалдан авалтыг цахимжуулах, үйл явцыг хялбарчилж, түргэтгэх, жижиг, дунд бизнес, старт-ап болон инновацыг дэмжих. Нийт 441 санал ирүүлсэн нь хууль тогтоомжийг шинэчлэх шаардлага тулгарсныг тод харуулсан байна</w:t>
      </w:r>
      <w:r w:rsidR="00563454">
        <w:rPr>
          <w:rFonts w:ascii="Arial" w:hAnsi="Arial" w:cs="Arial"/>
          <w:lang w:val="mn-MN"/>
        </w:rPr>
        <w:t>.</w:t>
      </w:r>
    </w:p>
    <w:p w14:paraId="0C528F24" w14:textId="77777777" w:rsidR="00563454" w:rsidRPr="00563454" w:rsidRDefault="00563454" w:rsidP="0012552E">
      <w:pPr>
        <w:pStyle w:val="BodyText"/>
        <w:tabs>
          <w:tab w:val="left" w:pos="3240"/>
        </w:tabs>
        <w:ind w:left="307" w:right="869" w:firstLine="719"/>
        <w:jc w:val="both"/>
        <w:rPr>
          <w:rFonts w:ascii="Arial" w:hAnsi="Arial" w:cs="Arial"/>
          <w:lang w:val="mn-MN"/>
        </w:rPr>
      </w:pPr>
    </w:p>
    <w:p w14:paraId="564A15F8" w14:textId="77777777" w:rsidR="005F2845" w:rsidRDefault="0033177E" w:rsidP="0012552E">
      <w:pPr>
        <w:tabs>
          <w:tab w:val="left" w:pos="3240"/>
        </w:tabs>
        <w:ind w:left="307" w:right="867" w:firstLine="719"/>
        <w:jc w:val="both"/>
        <w:rPr>
          <w:rFonts w:ascii="Arial" w:hAnsi="Arial" w:cs="Arial"/>
          <w:i/>
          <w:spacing w:val="-2"/>
          <w:sz w:val="24"/>
        </w:rPr>
      </w:pPr>
      <w:r w:rsidRPr="001024EB">
        <w:rPr>
          <w:rFonts w:ascii="Arial" w:hAnsi="Arial" w:cs="Arial"/>
          <w:i/>
          <w:sz w:val="24"/>
        </w:rPr>
        <w:t xml:space="preserve">Өнөөгийн худалдан авах ажиллагаанд тогтвортой байдлыг тусгах </w:t>
      </w:r>
      <w:r w:rsidRPr="001024EB">
        <w:rPr>
          <w:rFonts w:ascii="Arial" w:hAnsi="Arial" w:cs="Arial"/>
          <w:i/>
          <w:spacing w:val="-2"/>
          <w:sz w:val="24"/>
        </w:rPr>
        <w:t>боломжууд</w:t>
      </w:r>
    </w:p>
    <w:p w14:paraId="7339A647" w14:textId="77777777" w:rsidR="00563454" w:rsidRPr="001024EB" w:rsidRDefault="00563454" w:rsidP="0012552E">
      <w:pPr>
        <w:tabs>
          <w:tab w:val="left" w:pos="3240"/>
        </w:tabs>
        <w:ind w:left="307" w:right="867" w:firstLine="719"/>
        <w:jc w:val="both"/>
        <w:rPr>
          <w:rFonts w:ascii="Arial" w:hAnsi="Arial" w:cs="Arial"/>
          <w:i/>
          <w:sz w:val="24"/>
        </w:rPr>
      </w:pPr>
    </w:p>
    <w:p w14:paraId="05ACF42C" w14:textId="77777777"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Төрийн худалдан авалтын байгууллагууд нь "Төрийн ногоон худалдан авалт"-ын</w:t>
      </w:r>
      <w:r w:rsidRPr="001024EB">
        <w:rPr>
          <w:rFonts w:ascii="Arial" w:hAnsi="Arial" w:cs="Arial"/>
          <w:spacing w:val="-7"/>
        </w:rPr>
        <w:t xml:space="preserve"> </w:t>
      </w:r>
      <w:r w:rsidRPr="001024EB">
        <w:rPr>
          <w:rFonts w:ascii="Arial" w:hAnsi="Arial" w:cs="Arial"/>
        </w:rPr>
        <w:t>хүрээнд</w:t>
      </w:r>
      <w:r w:rsidRPr="001024EB">
        <w:rPr>
          <w:rFonts w:ascii="Arial" w:hAnsi="Arial" w:cs="Arial"/>
          <w:spacing w:val="-8"/>
        </w:rPr>
        <w:t xml:space="preserve"> </w:t>
      </w:r>
      <w:r w:rsidRPr="001024EB">
        <w:rPr>
          <w:rFonts w:ascii="Arial" w:hAnsi="Arial" w:cs="Arial"/>
        </w:rPr>
        <w:t>худалдан</w:t>
      </w:r>
      <w:r w:rsidRPr="001024EB">
        <w:rPr>
          <w:rFonts w:ascii="Arial" w:hAnsi="Arial" w:cs="Arial"/>
          <w:spacing w:val="-7"/>
        </w:rPr>
        <w:t xml:space="preserve"> </w:t>
      </w:r>
      <w:r w:rsidRPr="001024EB">
        <w:rPr>
          <w:rFonts w:ascii="Arial" w:hAnsi="Arial" w:cs="Arial"/>
        </w:rPr>
        <w:t>авалтыг</w:t>
      </w:r>
      <w:r w:rsidRPr="001024EB">
        <w:rPr>
          <w:rFonts w:ascii="Arial" w:hAnsi="Arial" w:cs="Arial"/>
          <w:spacing w:val="-5"/>
        </w:rPr>
        <w:t xml:space="preserve"> </w:t>
      </w:r>
      <w:r w:rsidRPr="001024EB">
        <w:rPr>
          <w:rFonts w:ascii="Arial" w:hAnsi="Arial" w:cs="Arial"/>
        </w:rPr>
        <w:t>тогтвортой</w:t>
      </w:r>
      <w:r w:rsidRPr="001024EB">
        <w:rPr>
          <w:rFonts w:ascii="Arial" w:hAnsi="Arial" w:cs="Arial"/>
          <w:spacing w:val="-8"/>
        </w:rPr>
        <w:t xml:space="preserve"> </w:t>
      </w:r>
      <w:r w:rsidRPr="001024EB">
        <w:rPr>
          <w:rFonts w:ascii="Arial" w:hAnsi="Arial" w:cs="Arial"/>
        </w:rPr>
        <w:t>болгох</w:t>
      </w:r>
      <w:r w:rsidRPr="001024EB">
        <w:rPr>
          <w:rFonts w:ascii="Arial" w:hAnsi="Arial" w:cs="Arial"/>
          <w:spacing w:val="-8"/>
        </w:rPr>
        <w:t xml:space="preserve"> </w:t>
      </w:r>
      <w:r w:rsidRPr="001024EB">
        <w:rPr>
          <w:rFonts w:ascii="Arial" w:hAnsi="Arial" w:cs="Arial"/>
        </w:rPr>
        <w:t>олон</w:t>
      </w:r>
      <w:r w:rsidRPr="001024EB">
        <w:rPr>
          <w:rFonts w:ascii="Arial" w:hAnsi="Arial" w:cs="Arial"/>
          <w:spacing w:val="-7"/>
        </w:rPr>
        <w:t xml:space="preserve"> </w:t>
      </w:r>
      <w:r w:rsidRPr="001024EB">
        <w:rPr>
          <w:rFonts w:ascii="Arial" w:hAnsi="Arial" w:cs="Arial"/>
        </w:rPr>
        <w:t>сонголтыг</w:t>
      </w:r>
      <w:r w:rsidRPr="001024EB">
        <w:rPr>
          <w:rFonts w:ascii="Arial" w:hAnsi="Arial" w:cs="Arial"/>
          <w:spacing w:val="-7"/>
        </w:rPr>
        <w:t xml:space="preserve"> </w:t>
      </w:r>
      <w:r w:rsidRPr="001024EB">
        <w:rPr>
          <w:rFonts w:ascii="Arial" w:hAnsi="Arial" w:cs="Arial"/>
        </w:rPr>
        <w:t>ашиглах боломжтой байдаг. Эдийн засгийн үр ашигт суурилсан уламжлалт зарчмуудаас гадна, төрийн худалдан авалтын байгууллагууд нийгмийн болон байгаль орчны шаардлагыг тавих эрхтэй.</w:t>
      </w:r>
    </w:p>
    <w:p w14:paraId="571FF18F" w14:textId="77777777" w:rsidR="00563454" w:rsidRPr="001024EB" w:rsidRDefault="00563454" w:rsidP="0012552E">
      <w:pPr>
        <w:pStyle w:val="BodyText"/>
        <w:tabs>
          <w:tab w:val="left" w:pos="3240"/>
        </w:tabs>
        <w:ind w:left="307" w:right="871" w:firstLine="719"/>
        <w:jc w:val="both"/>
        <w:rPr>
          <w:rFonts w:ascii="Arial" w:hAnsi="Arial" w:cs="Arial"/>
        </w:rPr>
      </w:pPr>
    </w:p>
    <w:p w14:paraId="7F82CFEA" w14:textId="77777777" w:rsidR="005F2845" w:rsidRDefault="0033177E" w:rsidP="0012552E">
      <w:pPr>
        <w:pStyle w:val="BodyText"/>
        <w:tabs>
          <w:tab w:val="left" w:pos="3240"/>
        </w:tabs>
        <w:ind w:left="307" w:right="870" w:firstLine="719"/>
        <w:jc w:val="both"/>
        <w:rPr>
          <w:rFonts w:ascii="Arial" w:hAnsi="Arial" w:cs="Arial"/>
        </w:rPr>
      </w:pPr>
      <w:r w:rsidRPr="001024EB">
        <w:rPr>
          <w:rFonts w:ascii="Arial" w:hAnsi="Arial" w:cs="Arial"/>
        </w:rPr>
        <w:t>Германы "Төрийн худалдан авалтын гэрээний тухай журам" (Verordnung über die Vergabe öffentlicher Aufträge - “VgV”)-ын дагуу, гүйцэтгэлийн тодорхойлолтод нийгмийн болон байгаль орчны асуудлуудыг тусгасан. Эдгээр асуудлууд нь бүтээгдэхүүн үйлдвэрлэл, үйлчилгээ үзүүлэх, амьдралын мөчлөг, үйлдвэрлэл болон нийлүүлэлтийн сүлжээг хамарч болно. Төрийн худалдан авалтын</w:t>
      </w:r>
      <w:r w:rsidRPr="001024EB">
        <w:rPr>
          <w:rFonts w:ascii="Arial" w:hAnsi="Arial" w:cs="Arial"/>
          <w:spacing w:val="-9"/>
        </w:rPr>
        <w:t xml:space="preserve"> </w:t>
      </w:r>
      <w:r w:rsidRPr="001024EB">
        <w:rPr>
          <w:rFonts w:ascii="Arial" w:hAnsi="Arial" w:cs="Arial"/>
        </w:rPr>
        <w:t>байгууллагууд</w:t>
      </w:r>
      <w:r w:rsidRPr="001024EB">
        <w:rPr>
          <w:rFonts w:ascii="Arial" w:hAnsi="Arial" w:cs="Arial"/>
          <w:spacing w:val="-10"/>
        </w:rPr>
        <w:t xml:space="preserve"> </w:t>
      </w:r>
      <w:r w:rsidRPr="001024EB">
        <w:rPr>
          <w:rFonts w:ascii="Arial" w:hAnsi="Arial" w:cs="Arial"/>
        </w:rPr>
        <w:t>гүйцэтгэлийн</w:t>
      </w:r>
      <w:r w:rsidRPr="001024EB">
        <w:rPr>
          <w:rFonts w:ascii="Arial" w:hAnsi="Arial" w:cs="Arial"/>
          <w:spacing w:val="-9"/>
        </w:rPr>
        <w:t xml:space="preserve"> </w:t>
      </w:r>
      <w:r w:rsidRPr="001024EB">
        <w:rPr>
          <w:rFonts w:ascii="Arial" w:hAnsi="Arial" w:cs="Arial"/>
        </w:rPr>
        <w:t>тодорхойлолтод</w:t>
      </w:r>
      <w:r w:rsidRPr="001024EB">
        <w:rPr>
          <w:rFonts w:ascii="Arial" w:hAnsi="Arial" w:cs="Arial"/>
          <w:spacing w:val="-10"/>
        </w:rPr>
        <w:t xml:space="preserve"> </w:t>
      </w:r>
      <w:r w:rsidRPr="001024EB">
        <w:rPr>
          <w:rFonts w:ascii="Arial" w:hAnsi="Arial" w:cs="Arial"/>
        </w:rPr>
        <w:t>тавигдсан</w:t>
      </w:r>
      <w:r w:rsidRPr="001024EB">
        <w:rPr>
          <w:rFonts w:ascii="Arial" w:hAnsi="Arial" w:cs="Arial"/>
          <w:spacing w:val="-9"/>
        </w:rPr>
        <w:t xml:space="preserve"> </w:t>
      </w:r>
      <w:r w:rsidRPr="001024EB">
        <w:rPr>
          <w:rFonts w:ascii="Arial" w:hAnsi="Arial" w:cs="Arial"/>
        </w:rPr>
        <w:t>шаардлагуудыг тохирлын үнэлгээний байгууллагын гэрчилгээ эсвэл чанарын шошгоор баталгаажуулан шалгаж болно.</w:t>
      </w:r>
    </w:p>
    <w:p w14:paraId="586F4376" w14:textId="77777777" w:rsidR="00563454" w:rsidRPr="001024EB" w:rsidRDefault="00563454" w:rsidP="0012552E">
      <w:pPr>
        <w:pStyle w:val="BodyText"/>
        <w:tabs>
          <w:tab w:val="left" w:pos="3240"/>
        </w:tabs>
        <w:ind w:left="307" w:right="870" w:firstLine="719"/>
        <w:jc w:val="both"/>
        <w:rPr>
          <w:rFonts w:ascii="Arial" w:hAnsi="Arial" w:cs="Arial"/>
        </w:rPr>
      </w:pPr>
    </w:p>
    <w:p w14:paraId="3F7BDEA8" w14:textId="77777777" w:rsidR="005F2845" w:rsidRDefault="0033177E" w:rsidP="0012552E">
      <w:pPr>
        <w:pStyle w:val="BodyText"/>
        <w:tabs>
          <w:tab w:val="left" w:pos="3240"/>
        </w:tabs>
        <w:ind w:left="307" w:right="870" w:firstLine="719"/>
        <w:jc w:val="both"/>
        <w:rPr>
          <w:rFonts w:ascii="Arial" w:hAnsi="Arial" w:cs="Arial"/>
          <w:spacing w:val="-2"/>
        </w:rPr>
      </w:pPr>
      <w:r w:rsidRPr="001024EB">
        <w:rPr>
          <w:rFonts w:ascii="Arial" w:hAnsi="Arial" w:cs="Arial"/>
        </w:rPr>
        <w:t>Түүнчлэн, байгаль орчны менежментийн системийн оршин байгаа эсэх зэрэг</w:t>
      </w:r>
      <w:r w:rsidRPr="001024EB">
        <w:rPr>
          <w:rFonts w:ascii="Arial" w:hAnsi="Arial" w:cs="Arial"/>
          <w:spacing w:val="-4"/>
        </w:rPr>
        <w:t xml:space="preserve"> </w:t>
      </w:r>
      <w:r w:rsidRPr="001024EB">
        <w:rPr>
          <w:rFonts w:ascii="Arial" w:hAnsi="Arial" w:cs="Arial"/>
        </w:rPr>
        <w:t>тогтвортой</w:t>
      </w:r>
      <w:r w:rsidRPr="001024EB">
        <w:rPr>
          <w:rFonts w:ascii="Arial" w:hAnsi="Arial" w:cs="Arial"/>
          <w:spacing w:val="-4"/>
        </w:rPr>
        <w:t xml:space="preserve"> </w:t>
      </w:r>
      <w:r w:rsidRPr="001024EB">
        <w:rPr>
          <w:rFonts w:ascii="Arial" w:hAnsi="Arial" w:cs="Arial"/>
        </w:rPr>
        <w:t>байдлын</w:t>
      </w:r>
      <w:r w:rsidRPr="001024EB">
        <w:rPr>
          <w:rFonts w:ascii="Arial" w:hAnsi="Arial" w:cs="Arial"/>
          <w:spacing w:val="-3"/>
        </w:rPr>
        <w:t xml:space="preserve"> </w:t>
      </w:r>
      <w:r w:rsidRPr="001024EB">
        <w:rPr>
          <w:rFonts w:ascii="Arial" w:hAnsi="Arial" w:cs="Arial"/>
        </w:rPr>
        <w:t>асуудлуудыг</w:t>
      </w:r>
      <w:r w:rsidRPr="001024EB">
        <w:rPr>
          <w:rFonts w:ascii="Arial" w:hAnsi="Arial" w:cs="Arial"/>
          <w:spacing w:val="-2"/>
        </w:rPr>
        <w:t xml:space="preserve"> </w:t>
      </w:r>
      <w:r w:rsidRPr="001024EB">
        <w:rPr>
          <w:rFonts w:ascii="Arial" w:hAnsi="Arial" w:cs="Arial"/>
        </w:rPr>
        <w:t>сонгон</w:t>
      </w:r>
      <w:r w:rsidRPr="001024EB">
        <w:rPr>
          <w:rFonts w:ascii="Arial" w:hAnsi="Arial" w:cs="Arial"/>
          <w:spacing w:val="-3"/>
        </w:rPr>
        <w:t xml:space="preserve"> </w:t>
      </w:r>
      <w:r w:rsidRPr="001024EB">
        <w:rPr>
          <w:rFonts w:ascii="Arial" w:hAnsi="Arial" w:cs="Arial"/>
        </w:rPr>
        <w:t>шалгаруулалтын</w:t>
      </w:r>
      <w:r w:rsidRPr="001024EB">
        <w:rPr>
          <w:rFonts w:ascii="Arial" w:hAnsi="Arial" w:cs="Arial"/>
          <w:spacing w:val="-4"/>
        </w:rPr>
        <w:t xml:space="preserve"> </w:t>
      </w:r>
      <w:r w:rsidRPr="001024EB">
        <w:rPr>
          <w:rFonts w:ascii="Arial" w:hAnsi="Arial" w:cs="Arial"/>
        </w:rPr>
        <w:t>шалгуурт</w:t>
      </w:r>
      <w:r w:rsidRPr="001024EB">
        <w:rPr>
          <w:rFonts w:ascii="Arial" w:hAnsi="Arial" w:cs="Arial"/>
          <w:spacing w:val="-4"/>
        </w:rPr>
        <w:t xml:space="preserve"> </w:t>
      </w:r>
      <w:r w:rsidRPr="001024EB">
        <w:rPr>
          <w:rFonts w:ascii="Arial" w:hAnsi="Arial" w:cs="Arial"/>
        </w:rPr>
        <w:t>тусгах боломжтой.</w:t>
      </w:r>
      <w:r w:rsidRPr="001024EB">
        <w:rPr>
          <w:rFonts w:ascii="Arial" w:hAnsi="Arial" w:cs="Arial"/>
          <w:spacing w:val="-13"/>
        </w:rPr>
        <w:t xml:space="preserve"> </w:t>
      </w:r>
      <w:r w:rsidRPr="001024EB">
        <w:rPr>
          <w:rFonts w:ascii="Arial" w:hAnsi="Arial" w:cs="Arial"/>
        </w:rPr>
        <w:t>Захиалагч</w:t>
      </w:r>
      <w:r w:rsidRPr="001024EB">
        <w:rPr>
          <w:rFonts w:ascii="Arial" w:hAnsi="Arial" w:cs="Arial"/>
          <w:spacing w:val="-13"/>
        </w:rPr>
        <w:t xml:space="preserve"> </w:t>
      </w:r>
      <w:r w:rsidRPr="001024EB">
        <w:rPr>
          <w:rFonts w:ascii="Arial" w:hAnsi="Arial" w:cs="Arial"/>
        </w:rPr>
        <w:t>байгууллага</w:t>
      </w:r>
      <w:r w:rsidRPr="001024EB">
        <w:rPr>
          <w:rFonts w:ascii="Arial" w:hAnsi="Arial" w:cs="Arial"/>
          <w:spacing w:val="-13"/>
        </w:rPr>
        <w:t xml:space="preserve"> </w:t>
      </w:r>
      <w:r w:rsidRPr="001024EB">
        <w:rPr>
          <w:rFonts w:ascii="Arial" w:hAnsi="Arial" w:cs="Arial"/>
        </w:rPr>
        <w:t>нь</w:t>
      </w:r>
      <w:r w:rsidRPr="001024EB">
        <w:rPr>
          <w:rFonts w:ascii="Arial" w:hAnsi="Arial" w:cs="Arial"/>
          <w:spacing w:val="-13"/>
        </w:rPr>
        <w:t xml:space="preserve"> </w:t>
      </w:r>
      <w:r w:rsidRPr="001024EB">
        <w:rPr>
          <w:rFonts w:ascii="Arial" w:hAnsi="Arial" w:cs="Arial"/>
        </w:rPr>
        <w:t>үнэ,</w:t>
      </w:r>
      <w:r w:rsidRPr="001024EB">
        <w:rPr>
          <w:rFonts w:ascii="Arial" w:hAnsi="Arial" w:cs="Arial"/>
          <w:spacing w:val="-13"/>
        </w:rPr>
        <w:t xml:space="preserve"> </w:t>
      </w:r>
      <w:r w:rsidRPr="001024EB">
        <w:rPr>
          <w:rFonts w:ascii="Arial" w:hAnsi="Arial" w:cs="Arial"/>
        </w:rPr>
        <w:t>гүйцэтгэлийн</w:t>
      </w:r>
      <w:r w:rsidRPr="001024EB">
        <w:rPr>
          <w:rFonts w:ascii="Arial" w:hAnsi="Arial" w:cs="Arial"/>
          <w:spacing w:val="-13"/>
        </w:rPr>
        <w:t xml:space="preserve"> </w:t>
      </w:r>
      <w:r w:rsidRPr="001024EB">
        <w:rPr>
          <w:rFonts w:ascii="Arial" w:hAnsi="Arial" w:cs="Arial"/>
        </w:rPr>
        <w:t>зэрэгцээ</w:t>
      </w:r>
      <w:r w:rsidRPr="001024EB">
        <w:rPr>
          <w:rFonts w:ascii="Arial" w:hAnsi="Arial" w:cs="Arial"/>
          <w:spacing w:val="-13"/>
        </w:rPr>
        <w:t xml:space="preserve"> </w:t>
      </w:r>
      <w:r w:rsidRPr="001024EB">
        <w:rPr>
          <w:rFonts w:ascii="Arial" w:hAnsi="Arial" w:cs="Arial"/>
        </w:rPr>
        <w:t>байгаль</w:t>
      </w:r>
      <w:r w:rsidRPr="001024EB">
        <w:rPr>
          <w:rFonts w:ascii="Arial" w:hAnsi="Arial" w:cs="Arial"/>
          <w:spacing w:val="-13"/>
        </w:rPr>
        <w:t xml:space="preserve"> </w:t>
      </w:r>
      <w:r w:rsidRPr="001024EB">
        <w:rPr>
          <w:rFonts w:ascii="Arial" w:hAnsi="Arial" w:cs="Arial"/>
        </w:rPr>
        <w:t xml:space="preserve">орчны болон инновацлаг шинж чанаруудыг үнэлгээний шалгуурт оруулж авч үзэх </w:t>
      </w:r>
      <w:r w:rsidRPr="001024EB">
        <w:rPr>
          <w:rFonts w:ascii="Arial" w:hAnsi="Arial" w:cs="Arial"/>
          <w:spacing w:val="-2"/>
        </w:rPr>
        <w:t>боломжтой.</w:t>
      </w:r>
    </w:p>
    <w:p w14:paraId="0E19B63D" w14:textId="77777777" w:rsidR="00563454" w:rsidRPr="001024EB" w:rsidRDefault="00563454" w:rsidP="0012552E">
      <w:pPr>
        <w:pStyle w:val="BodyText"/>
        <w:tabs>
          <w:tab w:val="left" w:pos="3240"/>
        </w:tabs>
        <w:ind w:left="307" w:right="870" w:firstLine="719"/>
        <w:jc w:val="both"/>
        <w:rPr>
          <w:rFonts w:ascii="Arial" w:hAnsi="Arial" w:cs="Arial"/>
        </w:rPr>
      </w:pPr>
    </w:p>
    <w:p w14:paraId="0B710885" w14:textId="77777777" w:rsidR="005F2845" w:rsidRDefault="0033177E" w:rsidP="0012552E">
      <w:pPr>
        <w:tabs>
          <w:tab w:val="left" w:pos="3240"/>
        </w:tabs>
        <w:ind w:left="307" w:right="876" w:firstLine="719"/>
        <w:jc w:val="both"/>
        <w:rPr>
          <w:rFonts w:ascii="Arial" w:hAnsi="Arial" w:cs="Arial"/>
          <w:i/>
          <w:sz w:val="24"/>
        </w:rPr>
      </w:pPr>
      <w:r w:rsidRPr="001024EB">
        <w:rPr>
          <w:rFonts w:ascii="Arial" w:hAnsi="Arial" w:cs="Arial"/>
          <w:i/>
          <w:sz w:val="24"/>
        </w:rPr>
        <w:t>Холбооны</w:t>
      </w:r>
      <w:r w:rsidRPr="001024EB">
        <w:rPr>
          <w:rFonts w:ascii="Arial" w:hAnsi="Arial" w:cs="Arial"/>
          <w:i/>
          <w:spacing w:val="-17"/>
          <w:sz w:val="24"/>
        </w:rPr>
        <w:t xml:space="preserve"> </w:t>
      </w:r>
      <w:r w:rsidRPr="001024EB">
        <w:rPr>
          <w:rFonts w:ascii="Arial" w:hAnsi="Arial" w:cs="Arial"/>
          <w:i/>
          <w:sz w:val="24"/>
        </w:rPr>
        <w:t>Байгаль</w:t>
      </w:r>
      <w:r w:rsidRPr="001024EB">
        <w:rPr>
          <w:rFonts w:ascii="Arial" w:hAnsi="Arial" w:cs="Arial"/>
          <w:i/>
          <w:spacing w:val="-17"/>
          <w:sz w:val="24"/>
        </w:rPr>
        <w:t xml:space="preserve"> </w:t>
      </w:r>
      <w:r w:rsidRPr="001024EB">
        <w:rPr>
          <w:rFonts w:ascii="Arial" w:hAnsi="Arial" w:cs="Arial"/>
          <w:i/>
          <w:sz w:val="24"/>
        </w:rPr>
        <w:t>Орчны</w:t>
      </w:r>
      <w:r w:rsidRPr="001024EB">
        <w:rPr>
          <w:rFonts w:ascii="Arial" w:hAnsi="Arial" w:cs="Arial"/>
          <w:i/>
          <w:spacing w:val="-16"/>
          <w:sz w:val="24"/>
        </w:rPr>
        <w:t xml:space="preserve"> </w:t>
      </w:r>
      <w:r w:rsidRPr="001024EB">
        <w:rPr>
          <w:rFonts w:ascii="Arial" w:hAnsi="Arial" w:cs="Arial"/>
          <w:i/>
          <w:sz w:val="24"/>
        </w:rPr>
        <w:t>Газрын</w:t>
      </w:r>
      <w:r w:rsidRPr="001024EB">
        <w:rPr>
          <w:rFonts w:ascii="Arial" w:hAnsi="Arial" w:cs="Arial"/>
          <w:i/>
          <w:spacing w:val="-17"/>
          <w:sz w:val="24"/>
        </w:rPr>
        <w:t xml:space="preserve"> </w:t>
      </w:r>
      <w:r w:rsidRPr="001024EB">
        <w:rPr>
          <w:rFonts w:ascii="Arial" w:hAnsi="Arial" w:cs="Arial"/>
          <w:i/>
          <w:sz w:val="24"/>
        </w:rPr>
        <w:t>(UBA)</w:t>
      </w:r>
      <w:r w:rsidRPr="001024EB">
        <w:rPr>
          <w:rFonts w:ascii="Arial" w:hAnsi="Arial" w:cs="Arial"/>
          <w:i/>
          <w:spacing w:val="-17"/>
          <w:sz w:val="24"/>
        </w:rPr>
        <w:t xml:space="preserve"> </w:t>
      </w:r>
      <w:r w:rsidRPr="001024EB">
        <w:rPr>
          <w:rFonts w:ascii="Arial" w:hAnsi="Arial" w:cs="Arial"/>
          <w:i/>
          <w:sz w:val="24"/>
        </w:rPr>
        <w:t>байгаль</w:t>
      </w:r>
      <w:r w:rsidRPr="001024EB">
        <w:rPr>
          <w:rFonts w:ascii="Arial" w:hAnsi="Arial" w:cs="Arial"/>
          <w:i/>
          <w:spacing w:val="-15"/>
          <w:sz w:val="24"/>
        </w:rPr>
        <w:t xml:space="preserve"> </w:t>
      </w:r>
      <w:r w:rsidRPr="001024EB">
        <w:rPr>
          <w:rFonts w:ascii="Arial" w:hAnsi="Arial" w:cs="Arial"/>
          <w:i/>
          <w:sz w:val="24"/>
        </w:rPr>
        <w:t>орчинд</w:t>
      </w:r>
      <w:r w:rsidRPr="001024EB">
        <w:rPr>
          <w:rFonts w:ascii="Arial" w:hAnsi="Arial" w:cs="Arial"/>
          <w:i/>
          <w:spacing w:val="-17"/>
          <w:sz w:val="24"/>
        </w:rPr>
        <w:t xml:space="preserve"> </w:t>
      </w:r>
      <w:r w:rsidRPr="001024EB">
        <w:rPr>
          <w:rFonts w:ascii="Arial" w:hAnsi="Arial" w:cs="Arial"/>
          <w:i/>
          <w:sz w:val="24"/>
        </w:rPr>
        <w:t>ээлтэй</w:t>
      </w:r>
      <w:r w:rsidRPr="001024EB">
        <w:rPr>
          <w:rFonts w:ascii="Arial" w:hAnsi="Arial" w:cs="Arial"/>
          <w:i/>
          <w:spacing w:val="-17"/>
          <w:sz w:val="24"/>
        </w:rPr>
        <w:t xml:space="preserve"> </w:t>
      </w:r>
      <w:r w:rsidRPr="001024EB">
        <w:rPr>
          <w:rFonts w:ascii="Arial" w:hAnsi="Arial" w:cs="Arial"/>
          <w:i/>
          <w:sz w:val="24"/>
        </w:rPr>
        <w:t>худалдан авалтын удирдамж</w:t>
      </w:r>
    </w:p>
    <w:p w14:paraId="0A609F4D" w14:textId="77777777" w:rsidR="00563454" w:rsidRPr="001024EB" w:rsidRDefault="00563454" w:rsidP="0012552E">
      <w:pPr>
        <w:tabs>
          <w:tab w:val="left" w:pos="3240"/>
        </w:tabs>
        <w:ind w:left="307" w:right="876" w:firstLine="719"/>
        <w:jc w:val="both"/>
        <w:rPr>
          <w:rFonts w:ascii="Arial" w:hAnsi="Arial" w:cs="Arial"/>
          <w:i/>
          <w:sz w:val="24"/>
        </w:rPr>
      </w:pPr>
    </w:p>
    <w:p w14:paraId="37CBFD4D" w14:textId="77777777"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rPr>
        <w:t>Худалдан авалтын тухай "Хувиргалтын Багц"-д уур амьсгалын хамгаалалтыг онцгойлон анхаарснаар, өмнө нь төдийлөн анхааралд ороогүй байсан UBA-ийн шаардлагууд илүү чухал болсон. Тиймээс Германд зарлагдаж</w:t>
      </w:r>
    </w:p>
    <w:p w14:paraId="27C152E2" w14:textId="77777777" w:rsidR="005F2845" w:rsidRPr="001024EB" w:rsidRDefault="0033177E" w:rsidP="0012552E">
      <w:pPr>
        <w:pStyle w:val="BodyText"/>
        <w:tabs>
          <w:tab w:val="left" w:pos="3240"/>
        </w:tabs>
        <w:ind w:left="307" w:right="876"/>
        <w:jc w:val="both"/>
        <w:rPr>
          <w:rFonts w:ascii="Arial" w:hAnsi="Arial" w:cs="Arial"/>
        </w:rPr>
      </w:pPr>
      <w:r w:rsidRPr="001024EB">
        <w:rPr>
          <w:rFonts w:ascii="Arial" w:hAnsi="Arial" w:cs="Arial"/>
        </w:rPr>
        <w:t>буй төрийн худалдан авалтын тендерт оролцохдоо, ялангуяа бусад улс орны компаниуд эдгээр шаардлагыг аль болох эртнээс харгалзан үзэх нь зүйтэй.</w:t>
      </w:r>
    </w:p>
    <w:p w14:paraId="3E956EC2" w14:textId="77777777" w:rsidR="00563454" w:rsidRDefault="00563454" w:rsidP="0012552E">
      <w:pPr>
        <w:pStyle w:val="BodyText"/>
        <w:tabs>
          <w:tab w:val="left" w:pos="3240"/>
        </w:tabs>
        <w:ind w:left="307" w:right="868" w:firstLine="719"/>
        <w:jc w:val="both"/>
        <w:rPr>
          <w:rFonts w:ascii="Arial" w:hAnsi="Arial" w:cs="Arial"/>
        </w:rPr>
      </w:pPr>
    </w:p>
    <w:p w14:paraId="05C6ED55" w14:textId="77777777"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rPr>
        <w:t>Төрийн худалдан авалтад тогтвортой байдлыг хангах зорилгоор Холбооны</w:t>
      </w:r>
      <w:r w:rsidRPr="001024EB">
        <w:rPr>
          <w:rFonts w:ascii="Arial" w:hAnsi="Arial" w:cs="Arial"/>
          <w:spacing w:val="-16"/>
        </w:rPr>
        <w:t xml:space="preserve"> </w:t>
      </w:r>
      <w:r w:rsidRPr="001024EB">
        <w:rPr>
          <w:rFonts w:ascii="Arial" w:hAnsi="Arial" w:cs="Arial"/>
        </w:rPr>
        <w:t>Байгаль</w:t>
      </w:r>
      <w:r w:rsidRPr="001024EB">
        <w:rPr>
          <w:rFonts w:ascii="Arial" w:hAnsi="Arial" w:cs="Arial"/>
          <w:spacing w:val="-16"/>
        </w:rPr>
        <w:t xml:space="preserve"> </w:t>
      </w:r>
      <w:r w:rsidRPr="001024EB">
        <w:rPr>
          <w:rFonts w:ascii="Arial" w:hAnsi="Arial" w:cs="Arial"/>
        </w:rPr>
        <w:t>Орчны</w:t>
      </w:r>
      <w:r w:rsidRPr="001024EB">
        <w:rPr>
          <w:rFonts w:ascii="Arial" w:hAnsi="Arial" w:cs="Arial"/>
          <w:spacing w:val="-15"/>
        </w:rPr>
        <w:t xml:space="preserve"> </w:t>
      </w:r>
      <w:r w:rsidRPr="001024EB">
        <w:rPr>
          <w:rFonts w:ascii="Arial" w:hAnsi="Arial" w:cs="Arial"/>
        </w:rPr>
        <w:t>Газар</w:t>
      </w:r>
      <w:r w:rsidRPr="001024EB">
        <w:rPr>
          <w:rFonts w:ascii="Arial" w:hAnsi="Arial" w:cs="Arial"/>
          <w:spacing w:val="-15"/>
        </w:rPr>
        <w:t xml:space="preserve"> </w:t>
      </w:r>
      <w:r w:rsidRPr="001024EB">
        <w:rPr>
          <w:rFonts w:ascii="Arial" w:hAnsi="Arial" w:cs="Arial"/>
        </w:rPr>
        <w:t>(UBA)</w:t>
      </w:r>
      <w:r w:rsidRPr="001024EB">
        <w:rPr>
          <w:rFonts w:ascii="Arial" w:hAnsi="Arial" w:cs="Arial"/>
          <w:spacing w:val="-16"/>
        </w:rPr>
        <w:t xml:space="preserve"> </w:t>
      </w:r>
      <w:r w:rsidRPr="001024EB">
        <w:rPr>
          <w:rFonts w:ascii="Arial" w:hAnsi="Arial" w:cs="Arial"/>
        </w:rPr>
        <w:t>байгаль</w:t>
      </w:r>
      <w:r w:rsidRPr="001024EB">
        <w:rPr>
          <w:rFonts w:ascii="Arial" w:hAnsi="Arial" w:cs="Arial"/>
          <w:spacing w:val="-16"/>
        </w:rPr>
        <w:t xml:space="preserve"> </w:t>
      </w:r>
      <w:r w:rsidRPr="001024EB">
        <w:rPr>
          <w:rFonts w:ascii="Arial" w:hAnsi="Arial" w:cs="Arial"/>
        </w:rPr>
        <w:t>орчинд</w:t>
      </w:r>
      <w:r w:rsidRPr="001024EB">
        <w:rPr>
          <w:rFonts w:ascii="Arial" w:hAnsi="Arial" w:cs="Arial"/>
          <w:spacing w:val="-16"/>
        </w:rPr>
        <w:t xml:space="preserve"> </w:t>
      </w:r>
      <w:r w:rsidRPr="001024EB">
        <w:rPr>
          <w:rFonts w:ascii="Arial" w:hAnsi="Arial" w:cs="Arial"/>
        </w:rPr>
        <w:t>ээлтэй</w:t>
      </w:r>
      <w:r w:rsidRPr="001024EB">
        <w:rPr>
          <w:rFonts w:ascii="Arial" w:hAnsi="Arial" w:cs="Arial"/>
          <w:spacing w:val="-15"/>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авалтын талаар удирдамжийг тогтмол нийтэлдэг. Энэхүү удирдамжид 25-аас олон төрлийн бүтээгдэхүүн багтдаг бөгөөд үүнд “даавуун гар арчих цаасны систем”, “бага</w:t>
      </w:r>
      <w:r w:rsidRPr="001024EB">
        <w:rPr>
          <w:rFonts w:ascii="Arial" w:hAnsi="Arial" w:cs="Arial"/>
          <w:spacing w:val="-15"/>
        </w:rPr>
        <w:t xml:space="preserve"> </w:t>
      </w:r>
      <w:r w:rsidRPr="001024EB">
        <w:rPr>
          <w:rFonts w:ascii="Arial" w:hAnsi="Arial" w:cs="Arial"/>
        </w:rPr>
        <w:t>ялгаралтай</w:t>
      </w:r>
      <w:r w:rsidRPr="001024EB">
        <w:rPr>
          <w:rFonts w:ascii="Arial" w:hAnsi="Arial" w:cs="Arial"/>
          <w:spacing w:val="-15"/>
        </w:rPr>
        <w:t xml:space="preserve"> </w:t>
      </w:r>
      <w:r w:rsidRPr="001024EB">
        <w:rPr>
          <w:rFonts w:ascii="Arial" w:hAnsi="Arial" w:cs="Arial"/>
        </w:rPr>
        <w:t>шалны</w:t>
      </w:r>
      <w:r w:rsidRPr="001024EB">
        <w:rPr>
          <w:rFonts w:ascii="Arial" w:hAnsi="Arial" w:cs="Arial"/>
          <w:spacing w:val="-15"/>
        </w:rPr>
        <w:t xml:space="preserve"> </w:t>
      </w:r>
      <w:r w:rsidRPr="001024EB">
        <w:rPr>
          <w:rFonts w:ascii="Arial" w:hAnsi="Arial" w:cs="Arial"/>
        </w:rPr>
        <w:t>цавуу”,</w:t>
      </w:r>
      <w:r w:rsidRPr="001024EB">
        <w:rPr>
          <w:rFonts w:ascii="Arial" w:hAnsi="Arial" w:cs="Arial"/>
          <w:spacing w:val="-15"/>
        </w:rPr>
        <w:t xml:space="preserve"> </w:t>
      </w:r>
      <w:r w:rsidRPr="001024EB">
        <w:rPr>
          <w:rFonts w:ascii="Arial" w:hAnsi="Arial" w:cs="Arial"/>
        </w:rPr>
        <w:t>“дотоод</w:t>
      </w:r>
      <w:r w:rsidRPr="001024EB">
        <w:rPr>
          <w:rFonts w:ascii="Arial" w:hAnsi="Arial" w:cs="Arial"/>
          <w:spacing w:val="-16"/>
        </w:rPr>
        <w:t xml:space="preserve"> </w:t>
      </w:r>
      <w:r w:rsidRPr="001024EB">
        <w:rPr>
          <w:rFonts w:ascii="Arial" w:hAnsi="Arial" w:cs="Arial"/>
        </w:rPr>
        <w:t>ханыг</w:t>
      </w:r>
      <w:r w:rsidRPr="001024EB">
        <w:rPr>
          <w:rFonts w:ascii="Arial" w:hAnsi="Arial" w:cs="Arial"/>
          <w:spacing w:val="-14"/>
        </w:rPr>
        <w:t xml:space="preserve"> </w:t>
      </w:r>
      <w:r w:rsidRPr="001024EB">
        <w:rPr>
          <w:rFonts w:ascii="Arial" w:hAnsi="Arial" w:cs="Arial"/>
        </w:rPr>
        <w:t>будах</w:t>
      </w:r>
      <w:r w:rsidRPr="001024EB">
        <w:rPr>
          <w:rFonts w:ascii="Arial" w:hAnsi="Arial" w:cs="Arial"/>
          <w:spacing w:val="-15"/>
        </w:rPr>
        <w:t xml:space="preserve"> </w:t>
      </w:r>
      <w:r w:rsidRPr="001024EB">
        <w:rPr>
          <w:rFonts w:ascii="Arial" w:hAnsi="Arial" w:cs="Arial"/>
        </w:rPr>
        <w:t>будаг”</w:t>
      </w:r>
      <w:r w:rsidRPr="001024EB">
        <w:rPr>
          <w:rFonts w:ascii="Arial" w:hAnsi="Arial" w:cs="Arial"/>
          <w:spacing w:val="-16"/>
        </w:rPr>
        <w:t xml:space="preserve"> </w:t>
      </w:r>
      <w:r w:rsidRPr="001024EB">
        <w:rPr>
          <w:rFonts w:ascii="Arial" w:hAnsi="Arial" w:cs="Arial"/>
        </w:rPr>
        <w:t>зэрэг</w:t>
      </w:r>
      <w:r w:rsidRPr="001024EB">
        <w:rPr>
          <w:rFonts w:ascii="Arial" w:hAnsi="Arial" w:cs="Arial"/>
          <w:spacing w:val="-14"/>
        </w:rPr>
        <w:t xml:space="preserve"> </w:t>
      </w:r>
      <w:r w:rsidRPr="001024EB">
        <w:rPr>
          <w:rFonts w:ascii="Arial" w:hAnsi="Arial" w:cs="Arial"/>
        </w:rPr>
        <w:t>өргөн</w:t>
      </w:r>
      <w:r w:rsidRPr="001024EB">
        <w:rPr>
          <w:rFonts w:ascii="Arial" w:hAnsi="Arial" w:cs="Arial"/>
          <w:spacing w:val="-16"/>
        </w:rPr>
        <w:t xml:space="preserve"> </w:t>
      </w:r>
      <w:r w:rsidRPr="001024EB">
        <w:rPr>
          <w:rFonts w:ascii="Arial" w:hAnsi="Arial" w:cs="Arial"/>
        </w:rPr>
        <w:t>хүрээний бүтээгдэхүүнүүд орно.</w:t>
      </w:r>
    </w:p>
    <w:p w14:paraId="3B8B9C16" w14:textId="77777777" w:rsidR="00563454" w:rsidRDefault="00563454" w:rsidP="0012552E">
      <w:pPr>
        <w:pStyle w:val="BodyText"/>
        <w:tabs>
          <w:tab w:val="left" w:pos="3240"/>
        </w:tabs>
        <w:ind w:left="307" w:right="869" w:firstLine="719"/>
        <w:jc w:val="both"/>
        <w:rPr>
          <w:rFonts w:ascii="Arial" w:hAnsi="Arial" w:cs="Arial"/>
        </w:rPr>
      </w:pPr>
    </w:p>
    <w:p w14:paraId="75EFD965" w14:textId="77777777"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rPr>
        <w:t>Мөн мэдээллийн технологийн бүтээгдэхүүн болох “гар утас, ухаалаг утас, таблет”, “принтер болон олон үйлдэлт төхөөрөмжүүд” болон “сервер, мэдээллийн хадгалах төхөөрөмж” зэрэг багтдаг. Удирдамжид гэрээний сэдэв болон гүйцэтгэлд тавигдах тогтвортой байдлын шаардлагуудыг зөвлөмж хэлбэрээр тодорхойлсон байдаг бөгөөд</w:t>
      </w:r>
      <w:r w:rsidRPr="001024EB">
        <w:rPr>
          <w:rFonts w:ascii="Arial" w:hAnsi="Arial" w:cs="Arial"/>
          <w:spacing w:val="-1"/>
        </w:rPr>
        <w:t xml:space="preserve"> </w:t>
      </w:r>
      <w:r w:rsidRPr="001024EB">
        <w:rPr>
          <w:rFonts w:ascii="Arial" w:hAnsi="Arial" w:cs="Arial"/>
        </w:rPr>
        <w:t>эдгээрт чанарын шошго, батламж эсвэл тохирлын үнэлгээний байгууллагуудаас олгосон гэрчилгээ орно.</w:t>
      </w:r>
    </w:p>
    <w:p w14:paraId="0D73FCFE" w14:textId="77777777" w:rsidR="00563454" w:rsidRDefault="00563454" w:rsidP="0012552E">
      <w:pPr>
        <w:pStyle w:val="BodyText"/>
        <w:tabs>
          <w:tab w:val="left" w:pos="3240"/>
        </w:tabs>
        <w:ind w:left="307" w:right="869" w:firstLine="719"/>
        <w:jc w:val="both"/>
        <w:rPr>
          <w:rFonts w:ascii="Arial" w:hAnsi="Arial" w:cs="Arial"/>
        </w:rPr>
      </w:pPr>
    </w:p>
    <w:p w14:paraId="35BD5525" w14:textId="77777777"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rPr>
        <w:t xml:space="preserve">Захиалагч байгууллагууд байгаль орчны шалгуурыг тодорхойлоход UBA- ийн зөвлөмжүүдийг илүү өргөнөөр ашиглах төлөвтэй байгаа тул, холбогдох бүтээгдэхүүнүүдийн тендерт оролцохыг хүсч буй компаниуд шаардлага, гэрчилгээний талаар эртнээс судалж, үйл ажиллагаандаа нэвтрүүлэх нь чухал </w:t>
      </w:r>
      <w:r w:rsidRPr="001024EB">
        <w:rPr>
          <w:rFonts w:ascii="Arial" w:hAnsi="Arial" w:cs="Arial"/>
          <w:spacing w:val="-4"/>
        </w:rPr>
        <w:t>юм.</w:t>
      </w:r>
    </w:p>
    <w:p w14:paraId="3B78411C" w14:textId="77777777" w:rsidR="00563454" w:rsidRDefault="00563454" w:rsidP="0012552E">
      <w:pPr>
        <w:pStyle w:val="BodyText"/>
        <w:tabs>
          <w:tab w:val="left" w:pos="3240"/>
        </w:tabs>
        <w:ind w:left="307" w:right="869" w:firstLine="719"/>
        <w:jc w:val="both"/>
        <w:rPr>
          <w:rFonts w:ascii="Arial" w:hAnsi="Arial" w:cs="Arial"/>
        </w:rPr>
      </w:pPr>
    </w:p>
    <w:p w14:paraId="0F66B2C1" w14:textId="77777777"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rPr>
        <w:t>Компаниуд UBA-ийн удирдамжийг урьдчилан судалж, бүтээгдэхүүндээ тогтвортой байдлын шаардлагыг тусгасан тохиолдолд тендерт шалгарах магадлал</w:t>
      </w:r>
      <w:r w:rsidRPr="001024EB">
        <w:rPr>
          <w:rFonts w:ascii="Arial" w:hAnsi="Arial" w:cs="Arial"/>
          <w:spacing w:val="-7"/>
        </w:rPr>
        <w:t xml:space="preserve"> </w:t>
      </w:r>
      <w:r w:rsidRPr="001024EB">
        <w:rPr>
          <w:rFonts w:ascii="Arial" w:hAnsi="Arial" w:cs="Arial"/>
        </w:rPr>
        <w:t>өндөр</w:t>
      </w:r>
      <w:r w:rsidRPr="001024EB">
        <w:rPr>
          <w:rFonts w:ascii="Arial" w:hAnsi="Arial" w:cs="Arial"/>
          <w:spacing w:val="-6"/>
        </w:rPr>
        <w:t xml:space="preserve"> </w:t>
      </w:r>
      <w:r w:rsidRPr="001024EB">
        <w:rPr>
          <w:rFonts w:ascii="Arial" w:hAnsi="Arial" w:cs="Arial"/>
        </w:rPr>
        <w:t>байна.</w:t>
      </w:r>
      <w:r w:rsidRPr="001024EB">
        <w:rPr>
          <w:rFonts w:ascii="Arial" w:hAnsi="Arial" w:cs="Arial"/>
          <w:spacing w:val="-6"/>
        </w:rPr>
        <w:t xml:space="preserve"> </w:t>
      </w:r>
      <w:r w:rsidRPr="001024EB">
        <w:rPr>
          <w:rFonts w:ascii="Arial" w:hAnsi="Arial" w:cs="Arial"/>
        </w:rPr>
        <w:t>Тиймээс</w:t>
      </w:r>
      <w:r w:rsidRPr="001024EB">
        <w:rPr>
          <w:rFonts w:ascii="Arial" w:hAnsi="Arial" w:cs="Arial"/>
          <w:spacing w:val="-7"/>
        </w:rPr>
        <w:t xml:space="preserve"> </w:t>
      </w:r>
      <w:r w:rsidRPr="001024EB">
        <w:rPr>
          <w:rFonts w:ascii="Arial" w:hAnsi="Arial" w:cs="Arial"/>
        </w:rPr>
        <w:t>эдгээр</w:t>
      </w:r>
      <w:r w:rsidRPr="001024EB">
        <w:rPr>
          <w:rFonts w:ascii="Arial" w:hAnsi="Arial" w:cs="Arial"/>
          <w:spacing w:val="-6"/>
        </w:rPr>
        <w:t xml:space="preserve"> </w:t>
      </w:r>
      <w:r w:rsidRPr="001024EB">
        <w:rPr>
          <w:rFonts w:ascii="Arial" w:hAnsi="Arial" w:cs="Arial"/>
        </w:rPr>
        <w:t>удирдамжийг</w:t>
      </w:r>
      <w:r w:rsidRPr="001024EB">
        <w:rPr>
          <w:rFonts w:ascii="Arial" w:hAnsi="Arial" w:cs="Arial"/>
          <w:spacing w:val="-5"/>
        </w:rPr>
        <w:t xml:space="preserve"> </w:t>
      </w:r>
      <w:r w:rsidRPr="001024EB">
        <w:rPr>
          <w:rFonts w:ascii="Arial" w:hAnsi="Arial" w:cs="Arial"/>
        </w:rPr>
        <w:t>хэрэгжүүлэх</w:t>
      </w:r>
      <w:r w:rsidRPr="001024EB">
        <w:rPr>
          <w:rFonts w:ascii="Arial" w:hAnsi="Arial" w:cs="Arial"/>
          <w:spacing w:val="-7"/>
        </w:rPr>
        <w:t xml:space="preserve"> </w:t>
      </w:r>
      <w:r w:rsidRPr="001024EB">
        <w:rPr>
          <w:rFonts w:ascii="Arial" w:hAnsi="Arial" w:cs="Arial"/>
        </w:rPr>
        <w:t>нь</w:t>
      </w:r>
      <w:r w:rsidRPr="001024EB">
        <w:rPr>
          <w:rFonts w:ascii="Arial" w:hAnsi="Arial" w:cs="Arial"/>
          <w:spacing w:val="-7"/>
        </w:rPr>
        <w:t xml:space="preserve"> </w:t>
      </w:r>
      <w:r w:rsidRPr="001024EB">
        <w:rPr>
          <w:rFonts w:ascii="Arial" w:hAnsi="Arial" w:cs="Arial"/>
        </w:rPr>
        <w:t>амжилттай оролцоход чухал үүрэг гүйцэтгэнэ.</w:t>
      </w:r>
    </w:p>
    <w:p w14:paraId="71E458F2" w14:textId="77777777" w:rsidR="00563454" w:rsidRDefault="00563454" w:rsidP="0012552E">
      <w:pPr>
        <w:pStyle w:val="BodyText"/>
        <w:tabs>
          <w:tab w:val="left" w:pos="3240"/>
        </w:tabs>
        <w:ind w:left="307" w:right="868" w:firstLine="719"/>
        <w:jc w:val="both"/>
        <w:rPr>
          <w:rFonts w:ascii="Arial" w:hAnsi="Arial" w:cs="Arial"/>
        </w:rPr>
      </w:pPr>
    </w:p>
    <w:p w14:paraId="60353D04" w14:textId="77777777"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rPr>
        <w:t>UBA 2023 оны 1-р сард "сервер ба мэдээллийн хадгалах төхөөрөмжүүд" дээр байгаль орчинд ээлтэй худалдан авалтын шинэ удирдамжийг нийтэлсэн. Энэхүү удирдамж нь төрийн худалдан авагчдад мэдээллийн төвүүдийн эрчим хүчний хэрэглээг бууруулах эрчим хүчний үр ашигтай тоног төхөөрөмжийг худалдан авахад туслах зорилготой. Сервер болон мэдээллийн хадгалах төхөөрөмжүүд нь бүхэл өдөр ажилладаг тул эрчим хүчний үр ашгийг онцгойлон анхаарах</w:t>
      </w:r>
      <w:r w:rsidRPr="001024EB">
        <w:rPr>
          <w:rFonts w:ascii="Arial" w:hAnsi="Arial" w:cs="Arial"/>
          <w:spacing w:val="-16"/>
        </w:rPr>
        <w:t xml:space="preserve"> </w:t>
      </w:r>
      <w:r w:rsidRPr="001024EB">
        <w:rPr>
          <w:rFonts w:ascii="Arial" w:hAnsi="Arial" w:cs="Arial"/>
        </w:rPr>
        <w:t>шаардлагатай.</w:t>
      </w:r>
      <w:r w:rsidRPr="001024EB">
        <w:rPr>
          <w:rFonts w:ascii="Arial" w:hAnsi="Arial" w:cs="Arial"/>
          <w:spacing w:val="-16"/>
        </w:rPr>
        <w:t xml:space="preserve"> </w:t>
      </w:r>
      <w:r w:rsidRPr="001024EB">
        <w:rPr>
          <w:rFonts w:ascii="Arial" w:hAnsi="Arial" w:cs="Arial"/>
        </w:rPr>
        <w:t>Мөн</w:t>
      </w:r>
      <w:r w:rsidRPr="001024EB">
        <w:rPr>
          <w:rFonts w:ascii="Arial" w:hAnsi="Arial" w:cs="Arial"/>
          <w:spacing w:val="-16"/>
        </w:rPr>
        <w:t xml:space="preserve"> </w:t>
      </w:r>
      <w:r w:rsidRPr="001024EB">
        <w:rPr>
          <w:rFonts w:ascii="Arial" w:hAnsi="Arial" w:cs="Arial"/>
        </w:rPr>
        <w:t>хэрэглэгдсэн</w:t>
      </w:r>
      <w:r w:rsidRPr="001024EB">
        <w:rPr>
          <w:rFonts w:ascii="Arial" w:hAnsi="Arial" w:cs="Arial"/>
          <w:spacing w:val="-16"/>
        </w:rPr>
        <w:t xml:space="preserve"> </w:t>
      </w:r>
      <w:r w:rsidRPr="001024EB">
        <w:rPr>
          <w:rFonts w:ascii="Arial" w:hAnsi="Arial" w:cs="Arial"/>
        </w:rPr>
        <w:t>материалын</w:t>
      </w:r>
      <w:r w:rsidRPr="001024EB">
        <w:rPr>
          <w:rFonts w:ascii="Arial" w:hAnsi="Arial" w:cs="Arial"/>
          <w:spacing w:val="-16"/>
        </w:rPr>
        <w:t xml:space="preserve"> </w:t>
      </w:r>
      <w:r w:rsidRPr="001024EB">
        <w:rPr>
          <w:rFonts w:ascii="Arial" w:hAnsi="Arial" w:cs="Arial"/>
        </w:rPr>
        <w:t>байгаль</w:t>
      </w:r>
      <w:r w:rsidRPr="001024EB">
        <w:rPr>
          <w:rFonts w:ascii="Arial" w:hAnsi="Arial" w:cs="Arial"/>
          <w:spacing w:val="-16"/>
        </w:rPr>
        <w:t xml:space="preserve"> </w:t>
      </w:r>
      <w:r w:rsidRPr="001024EB">
        <w:rPr>
          <w:rFonts w:ascii="Arial" w:hAnsi="Arial" w:cs="Arial"/>
        </w:rPr>
        <w:t>орчны</w:t>
      </w:r>
      <w:r w:rsidRPr="001024EB">
        <w:rPr>
          <w:rFonts w:ascii="Arial" w:hAnsi="Arial" w:cs="Arial"/>
          <w:spacing w:val="-16"/>
        </w:rPr>
        <w:t xml:space="preserve"> </w:t>
      </w:r>
      <w:r w:rsidRPr="001024EB">
        <w:rPr>
          <w:rFonts w:ascii="Arial" w:hAnsi="Arial" w:cs="Arial"/>
        </w:rPr>
        <w:t>гүйцэтгэл болон тоног төхөөрөмжийн бат бөх байдал нь чухал ач холбогдолтой.</w:t>
      </w:r>
    </w:p>
    <w:p w14:paraId="75729B17" w14:textId="77777777" w:rsidR="00563454" w:rsidRDefault="00563454" w:rsidP="0012552E">
      <w:pPr>
        <w:tabs>
          <w:tab w:val="left" w:pos="3240"/>
        </w:tabs>
        <w:ind w:left="1027"/>
        <w:jc w:val="both"/>
        <w:rPr>
          <w:rFonts w:ascii="Arial" w:hAnsi="Arial" w:cs="Arial"/>
          <w:i/>
          <w:sz w:val="24"/>
        </w:rPr>
      </w:pPr>
    </w:p>
    <w:p w14:paraId="48B4BCFD" w14:textId="77777777" w:rsidR="005F2845" w:rsidRPr="001024EB" w:rsidRDefault="0033177E" w:rsidP="0012552E">
      <w:pPr>
        <w:tabs>
          <w:tab w:val="left" w:pos="3240"/>
        </w:tabs>
        <w:ind w:left="1027"/>
        <w:jc w:val="both"/>
        <w:rPr>
          <w:rFonts w:ascii="Arial" w:hAnsi="Arial" w:cs="Arial"/>
          <w:i/>
          <w:position w:val="7"/>
          <w:sz w:val="16"/>
        </w:rPr>
      </w:pPr>
      <w:r w:rsidRPr="001024EB">
        <w:rPr>
          <w:rFonts w:ascii="Arial" w:hAnsi="Arial" w:cs="Arial"/>
          <w:i/>
          <w:sz w:val="24"/>
        </w:rPr>
        <w:t>Берлин</w:t>
      </w:r>
      <w:r w:rsidRPr="001024EB">
        <w:rPr>
          <w:rFonts w:ascii="Arial" w:hAnsi="Arial" w:cs="Arial"/>
          <w:i/>
          <w:spacing w:val="-3"/>
          <w:sz w:val="24"/>
        </w:rPr>
        <w:t xml:space="preserve"> </w:t>
      </w:r>
      <w:r w:rsidRPr="001024EB">
        <w:rPr>
          <w:rFonts w:ascii="Arial" w:hAnsi="Arial" w:cs="Arial"/>
          <w:i/>
          <w:sz w:val="24"/>
        </w:rPr>
        <w:t>дэx</w:t>
      </w:r>
      <w:r w:rsidRPr="001024EB">
        <w:rPr>
          <w:rFonts w:ascii="Arial" w:hAnsi="Arial" w:cs="Arial"/>
          <w:i/>
          <w:spacing w:val="-3"/>
          <w:sz w:val="24"/>
        </w:rPr>
        <w:t xml:space="preserve"> </w:t>
      </w:r>
      <w:r w:rsidRPr="001024EB">
        <w:rPr>
          <w:rFonts w:ascii="Arial" w:hAnsi="Arial" w:cs="Arial"/>
          <w:i/>
          <w:sz w:val="24"/>
        </w:rPr>
        <w:t>ногоон</w:t>
      </w:r>
      <w:r w:rsidRPr="001024EB">
        <w:rPr>
          <w:rFonts w:ascii="Arial" w:hAnsi="Arial" w:cs="Arial"/>
          <w:i/>
          <w:spacing w:val="-5"/>
          <w:sz w:val="24"/>
        </w:rPr>
        <w:t xml:space="preserve"> </w:t>
      </w:r>
      <w:r w:rsidRPr="001024EB">
        <w:rPr>
          <w:rFonts w:ascii="Arial" w:hAnsi="Arial" w:cs="Arial"/>
          <w:i/>
          <w:sz w:val="24"/>
        </w:rPr>
        <w:t>худалдан</w:t>
      </w:r>
      <w:r w:rsidRPr="001024EB">
        <w:rPr>
          <w:rFonts w:ascii="Arial" w:hAnsi="Arial" w:cs="Arial"/>
          <w:i/>
          <w:spacing w:val="-2"/>
          <w:sz w:val="24"/>
        </w:rPr>
        <w:t xml:space="preserve"> авалт</w:t>
      </w:r>
      <w:r w:rsidRPr="001024EB">
        <w:rPr>
          <w:rFonts w:ascii="Arial" w:hAnsi="Arial" w:cs="Arial"/>
          <w:i/>
          <w:spacing w:val="-2"/>
          <w:position w:val="7"/>
          <w:sz w:val="16"/>
        </w:rPr>
        <w:t>91</w:t>
      </w:r>
    </w:p>
    <w:p w14:paraId="58C30482" w14:textId="77777777" w:rsidR="00563454" w:rsidRDefault="00563454" w:rsidP="0012552E">
      <w:pPr>
        <w:pStyle w:val="BodyText"/>
        <w:tabs>
          <w:tab w:val="left" w:pos="3240"/>
        </w:tabs>
        <w:ind w:left="307" w:right="870" w:firstLine="719"/>
        <w:jc w:val="both"/>
        <w:rPr>
          <w:rFonts w:ascii="Arial" w:hAnsi="Arial" w:cs="Arial"/>
        </w:rPr>
      </w:pPr>
    </w:p>
    <w:p w14:paraId="4C90DDD2" w14:textId="77777777" w:rsidR="005F2845" w:rsidRPr="001024EB" w:rsidRDefault="0033177E" w:rsidP="00563454">
      <w:pPr>
        <w:pStyle w:val="BodyText"/>
        <w:tabs>
          <w:tab w:val="left" w:pos="3240"/>
        </w:tabs>
        <w:ind w:left="307" w:right="870" w:firstLine="719"/>
        <w:jc w:val="both"/>
        <w:rPr>
          <w:rFonts w:ascii="Arial" w:hAnsi="Arial" w:cs="Arial"/>
        </w:rPr>
      </w:pPr>
      <w:r w:rsidRPr="001024EB">
        <w:rPr>
          <w:rFonts w:ascii="Arial" w:hAnsi="Arial" w:cs="Arial"/>
        </w:rPr>
        <w:t>Берлин нь Германы холбооны улсуудын нэг бөгөөд нэмэлт бодлогын зорилтуудтай холбоотой зохицуулалтуудын хэрэгжилтийг хянадаг. Берлин худалдан авалтын хуульдаа байгаль орчинд ээлтэй бүтээгдэхүүн, үйлчилгээний давуу эрхийг олгох сонголтыг багтаасан байдаг. 2013 онд Берлин "Худалдан авалт ба Байгаль орчин" (Verwaltungsvorschrift Beschaffung und Umwelt, VwVBU) захиргааны</w:t>
      </w:r>
      <w:r w:rsidRPr="001024EB">
        <w:rPr>
          <w:rFonts w:ascii="Arial" w:hAnsi="Arial" w:cs="Arial"/>
          <w:spacing w:val="-16"/>
        </w:rPr>
        <w:t xml:space="preserve"> </w:t>
      </w:r>
      <w:r w:rsidRPr="001024EB">
        <w:rPr>
          <w:rFonts w:ascii="Arial" w:hAnsi="Arial" w:cs="Arial"/>
        </w:rPr>
        <w:t>журам</w:t>
      </w:r>
      <w:r w:rsidRPr="001024EB">
        <w:rPr>
          <w:rFonts w:ascii="Arial" w:hAnsi="Arial" w:cs="Arial"/>
          <w:spacing w:val="-15"/>
        </w:rPr>
        <w:t xml:space="preserve"> </w:t>
      </w:r>
      <w:r w:rsidRPr="001024EB">
        <w:rPr>
          <w:rFonts w:ascii="Arial" w:hAnsi="Arial" w:cs="Arial"/>
        </w:rPr>
        <w:t>гаргаж,</w:t>
      </w:r>
      <w:r w:rsidRPr="001024EB">
        <w:rPr>
          <w:rFonts w:ascii="Arial" w:hAnsi="Arial" w:cs="Arial"/>
          <w:spacing w:val="-14"/>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авах</w:t>
      </w:r>
      <w:r w:rsidRPr="001024EB">
        <w:rPr>
          <w:rFonts w:ascii="Arial" w:hAnsi="Arial" w:cs="Arial"/>
          <w:spacing w:val="-14"/>
        </w:rPr>
        <w:t xml:space="preserve"> </w:t>
      </w:r>
      <w:r w:rsidRPr="001024EB">
        <w:rPr>
          <w:rFonts w:ascii="Arial" w:hAnsi="Arial" w:cs="Arial"/>
        </w:rPr>
        <w:t>үйл</w:t>
      </w:r>
      <w:r w:rsidRPr="001024EB">
        <w:rPr>
          <w:rFonts w:ascii="Arial" w:hAnsi="Arial" w:cs="Arial"/>
          <w:spacing w:val="-15"/>
        </w:rPr>
        <w:t xml:space="preserve"> </w:t>
      </w:r>
      <w:r w:rsidRPr="001024EB">
        <w:rPr>
          <w:rFonts w:ascii="Arial" w:hAnsi="Arial" w:cs="Arial"/>
        </w:rPr>
        <w:t>ажиллагааг</w:t>
      </w:r>
      <w:r w:rsidRPr="001024EB">
        <w:rPr>
          <w:rFonts w:ascii="Arial" w:hAnsi="Arial" w:cs="Arial"/>
          <w:spacing w:val="-15"/>
        </w:rPr>
        <w:t xml:space="preserve"> </w:t>
      </w:r>
      <w:r w:rsidRPr="001024EB">
        <w:rPr>
          <w:rFonts w:ascii="Arial" w:hAnsi="Arial" w:cs="Arial"/>
        </w:rPr>
        <w:t>байгаль</w:t>
      </w:r>
      <w:r w:rsidRPr="001024EB">
        <w:rPr>
          <w:rFonts w:ascii="Arial" w:hAnsi="Arial" w:cs="Arial"/>
          <w:spacing w:val="-14"/>
        </w:rPr>
        <w:t xml:space="preserve"> </w:t>
      </w:r>
      <w:r w:rsidRPr="001024EB">
        <w:rPr>
          <w:rFonts w:ascii="Arial" w:hAnsi="Arial" w:cs="Arial"/>
        </w:rPr>
        <w:t>орчинд</w:t>
      </w:r>
      <w:r w:rsidRPr="001024EB">
        <w:rPr>
          <w:rFonts w:ascii="Arial" w:hAnsi="Arial" w:cs="Arial"/>
          <w:spacing w:val="-15"/>
        </w:rPr>
        <w:t xml:space="preserve"> </w:t>
      </w:r>
      <w:r w:rsidRPr="001024EB">
        <w:rPr>
          <w:rFonts w:ascii="Arial" w:hAnsi="Arial" w:cs="Arial"/>
        </w:rPr>
        <w:t>ээлтэй байдлаар явуулахыг байгууллагуудад заавал мөрдүүлэхээр болгосон. Энэхүү журамд</w:t>
      </w:r>
      <w:r w:rsidRPr="001024EB">
        <w:rPr>
          <w:rFonts w:ascii="Arial" w:hAnsi="Arial" w:cs="Arial"/>
          <w:spacing w:val="-9"/>
        </w:rPr>
        <w:t xml:space="preserve"> </w:t>
      </w:r>
      <w:r w:rsidRPr="001024EB">
        <w:rPr>
          <w:rFonts w:ascii="Arial" w:hAnsi="Arial" w:cs="Arial"/>
        </w:rPr>
        <w:t>65</w:t>
      </w:r>
      <w:r w:rsidRPr="001024EB">
        <w:rPr>
          <w:rFonts w:ascii="Arial" w:hAnsi="Arial" w:cs="Arial"/>
          <w:spacing w:val="-8"/>
        </w:rPr>
        <w:t xml:space="preserve"> </w:t>
      </w:r>
      <w:r w:rsidRPr="001024EB">
        <w:rPr>
          <w:rFonts w:ascii="Arial" w:hAnsi="Arial" w:cs="Arial"/>
        </w:rPr>
        <w:t>төрлийн</w:t>
      </w:r>
      <w:r w:rsidRPr="001024EB">
        <w:rPr>
          <w:rFonts w:ascii="Arial" w:hAnsi="Arial" w:cs="Arial"/>
          <w:spacing w:val="-8"/>
        </w:rPr>
        <w:t xml:space="preserve"> </w:t>
      </w:r>
      <w:r w:rsidRPr="001024EB">
        <w:rPr>
          <w:rFonts w:ascii="Arial" w:hAnsi="Arial" w:cs="Arial"/>
        </w:rPr>
        <w:t>стандарт</w:t>
      </w:r>
      <w:r w:rsidRPr="001024EB">
        <w:rPr>
          <w:rFonts w:ascii="Arial" w:hAnsi="Arial" w:cs="Arial"/>
          <w:spacing w:val="-7"/>
        </w:rPr>
        <w:t xml:space="preserve"> </w:t>
      </w:r>
      <w:r w:rsidRPr="001024EB">
        <w:rPr>
          <w:rFonts w:ascii="Arial" w:hAnsi="Arial" w:cs="Arial"/>
        </w:rPr>
        <w:t>бүтээгдэхүүн,</w:t>
      </w:r>
      <w:r w:rsidRPr="001024EB">
        <w:rPr>
          <w:rFonts w:ascii="Arial" w:hAnsi="Arial" w:cs="Arial"/>
          <w:spacing w:val="-9"/>
        </w:rPr>
        <w:t xml:space="preserve"> </w:t>
      </w:r>
      <w:r w:rsidRPr="001024EB">
        <w:rPr>
          <w:rFonts w:ascii="Arial" w:hAnsi="Arial" w:cs="Arial"/>
        </w:rPr>
        <w:t>үйлчилгээний</w:t>
      </w:r>
      <w:r w:rsidRPr="001024EB">
        <w:rPr>
          <w:rFonts w:ascii="Arial" w:hAnsi="Arial" w:cs="Arial"/>
          <w:spacing w:val="-8"/>
        </w:rPr>
        <w:t xml:space="preserve"> </w:t>
      </w:r>
      <w:r w:rsidRPr="001024EB">
        <w:rPr>
          <w:rFonts w:ascii="Arial" w:hAnsi="Arial" w:cs="Arial"/>
        </w:rPr>
        <w:t>байгаль</w:t>
      </w:r>
      <w:r w:rsidRPr="001024EB">
        <w:rPr>
          <w:rFonts w:ascii="Arial" w:hAnsi="Arial" w:cs="Arial"/>
          <w:spacing w:val="-8"/>
        </w:rPr>
        <w:t xml:space="preserve"> </w:t>
      </w:r>
      <w:r w:rsidRPr="001024EB">
        <w:rPr>
          <w:rFonts w:ascii="Arial" w:hAnsi="Arial" w:cs="Arial"/>
        </w:rPr>
        <w:t>орчинд</w:t>
      </w:r>
      <w:r w:rsidRPr="001024EB">
        <w:rPr>
          <w:rFonts w:ascii="Arial" w:hAnsi="Arial" w:cs="Arial"/>
          <w:spacing w:val="-8"/>
        </w:rPr>
        <w:t xml:space="preserve"> </w:t>
      </w:r>
      <w:r w:rsidRPr="001024EB">
        <w:rPr>
          <w:rFonts w:ascii="Arial" w:hAnsi="Arial" w:cs="Arial"/>
        </w:rPr>
        <w:t>ээлтэй техникийн</w:t>
      </w:r>
      <w:r w:rsidRPr="001024EB">
        <w:rPr>
          <w:rFonts w:ascii="Arial" w:hAnsi="Arial" w:cs="Arial"/>
          <w:spacing w:val="40"/>
        </w:rPr>
        <w:t xml:space="preserve"> </w:t>
      </w:r>
      <w:r w:rsidRPr="001024EB">
        <w:rPr>
          <w:rFonts w:ascii="Arial" w:hAnsi="Arial" w:cs="Arial"/>
        </w:rPr>
        <w:t>тодорхойлолт</w:t>
      </w:r>
      <w:r w:rsidRPr="001024EB">
        <w:rPr>
          <w:rFonts w:ascii="Arial" w:hAnsi="Arial" w:cs="Arial"/>
          <w:spacing w:val="40"/>
        </w:rPr>
        <w:t xml:space="preserve"> </w:t>
      </w:r>
      <w:r w:rsidRPr="001024EB">
        <w:rPr>
          <w:rFonts w:ascii="Arial" w:hAnsi="Arial" w:cs="Arial"/>
        </w:rPr>
        <w:t>боловсруулахад</w:t>
      </w:r>
      <w:r w:rsidRPr="001024EB">
        <w:rPr>
          <w:rFonts w:ascii="Arial" w:hAnsi="Arial" w:cs="Arial"/>
          <w:spacing w:val="40"/>
        </w:rPr>
        <w:t xml:space="preserve"> </w:t>
      </w:r>
      <w:r w:rsidRPr="001024EB">
        <w:rPr>
          <w:rFonts w:ascii="Arial" w:hAnsi="Arial" w:cs="Arial"/>
        </w:rPr>
        <w:t>ашиглаж</w:t>
      </w:r>
      <w:r w:rsidRPr="001024EB">
        <w:rPr>
          <w:rFonts w:ascii="Arial" w:hAnsi="Arial" w:cs="Arial"/>
          <w:spacing w:val="40"/>
        </w:rPr>
        <w:t xml:space="preserve"> </w:t>
      </w:r>
      <w:r w:rsidRPr="001024EB">
        <w:rPr>
          <w:rFonts w:ascii="Arial" w:hAnsi="Arial" w:cs="Arial"/>
        </w:rPr>
        <w:t>болох</w:t>
      </w:r>
      <w:r w:rsidRPr="001024EB">
        <w:rPr>
          <w:rFonts w:ascii="Arial" w:hAnsi="Arial" w:cs="Arial"/>
          <w:spacing w:val="40"/>
        </w:rPr>
        <w:t xml:space="preserve"> </w:t>
      </w:r>
      <w:r w:rsidRPr="001024EB">
        <w:rPr>
          <w:rFonts w:ascii="Arial" w:hAnsi="Arial" w:cs="Arial"/>
        </w:rPr>
        <w:t>загвар</w:t>
      </w:r>
      <w:r w:rsidRPr="001024EB">
        <w:rPr>
          <w:rFonts w:ascii="Arial" w:hAnsi="Arial" w:cs="Arial"/>
          <w:spacing w:val="40"/>
        </w:rPr>
        <w:t xml:space="preserve"> </w:t>
      </w:r>
      <w:r w:rsidRPr="001024EB">
        <w:rPr>
          <w:rFonts w:ascii="Arial" w:hAnsi="Arial" w:cs="Arial"/>
        </w:rPr>
        <w:t>маягтуудыг</w:t>
      </w:r>
      <w:r w:rsidR="00563454">
        <w:rPr>
          <w:rFonts w:ascii="Arial" w:hAnsi="Arial" w:cs="Arial"/>
          <w:lang w:val="mn-MN"/>
        </w:rPr>
        <w:t xml:space="preserve"> </w:t>
      </w:r>
      <w:r w:rsidRPr="001024EB">
        <w:rPr>
          <w:rFonts w:ascii="Arial" w:hAnsi="Arial" w:cs="Arial"/>
        </w:rPr>
        <w:t>багтаасан. 2015 онд Берлин энэ журмын хэрэгжилтийг ямар түвшинд байгааг тодорхойлох арга хэмжээ авч хэрэгжүүлсэн.</w:t>
      </w:r>
    </w:p>
    <w:p w14:paraId="6C9A9F06" w14:textId="77777777" w:rsidR="00563454" w:rsidRDefault="00563454" w:rsidP="0012552E">
      <w:pPr>
        <w:pStyle w:val="BodyText"/>
        <w:tabs>
          <w:tab w:val="left" w:pos="3240"/>
        </w:tabs>
        <w:ind w:left="307" w:right="871" w:firstLine="719"/>
        <w:jc w:val="both"/>
        <w:rPr>
          <w:rFonts w:ascii="Arial" w:hAnsi="Arial" w:cs="Arial"/>
        </w:rPr>
      </w:pPr>
    </w:p>
    <w:p w14:paraId="02D38BF0" w14:textId="77777777" w:rsidR="005F2845" w:rsidRPr="001024EB" w:rsidRDefault="0033177E" w:rsidP="0012552E">
      <w:pPr>
        <w:pStyle w:val="BodyText"/>
        <w:tabs>
          <w:tab w:val="left" w:pos="3240"/>
        </w:tabs>
        <w:ind w:left="307" w:right="871" w:firstLine="719"/>
        <w:jc w:val="both"/>
        <w:rPr>
          <w:rFonts w:ascii="Arial" w:hAnsi="Arial" w:cs="Arial"/>
        </w:rPr>
      </w:pPr>
      <w:r w:rsidRPr="001024EB">
        <w:rPr>
          <w:rFonts w:ascii="Arial" w:hAnsi="Arial" w:cs="Arial"/>
        </w:rPr>
        <w:t>Үүнийг хэрэгжүүлэхийн тулд Берлин судалгааны байгууллагыг хөлслөн хоёр нарийвчилсан судалгаа хийлгэжээ. Öko Institut e.V. хэмээх судалгааны байгууллага Берлиний худалдан авах ажиллагаа явуулдаг байгууллагууд байгаль орчинд ээлтэй худалдан авалтын шаардлагыг хэрхэн хангаж байгаа талаар судалсан. Мөн тус судалгааны баг мужид байнга худалдан авдаг 15 төрлийн бүтээгдэхүүний нийтийн</w:t>
      </w:r>
      <w:r w:rsidRPr="001024EB">
        <w:rPr>
          <w:rFonts w:ascii="Arial" w:hAnsi="Arial" w:cs="Arial"/>
          <w:spacing w:val="-1"/>
        </w:rPr>
        <w:t xml:space="preserve"> </w:t>
      </w:r>
      <w:r w:rsidRPr="001024EB">
        <w:rPr>
          <w:rFonts w:ascii="Arial" w:hAnsi="Arial" w:cs="Arial"/>
        </w:rPr>
        <w:t>худалдан</w:t>
      </w:r>
      <w:r w:rsidRPr="001024EB">
        <w:rPr>
          <w:rFonts w:ascii="Arial" w:hAnsi="Arial" w:cs="Arial"/>
          <w:spacing w:val="-1"/>
        </w:rPr>
        <w:t xml:space="preserve"> </w:t>
      </w:r>
      <w:r w:rsidRPr="001024EB">
        <w:rPr>
          <w:rFonts w:ascii="Arial" w:hAnsi="Arial" w:cs="Arial"/>
        </w:rPr>
        <w:t>авалтын эдийн</w:t>
      </w:r>
      <w:r w:rsidRPr="001024EB">
        <w:rPr>
          <w:rFonts w:ascii="Arial" w:hAnsi="Arial" w:cs="Arial"/>
          <w:spacing w:val="-1"/>
        </w:rPr>
        <w:t xml:space="preserve"> </w:t>
      </w:r>
      <w:r w:rsidRPr="001024EB">
        <w:rPr>
          <w:rFonts w:ascii="Arial" w:hAnsi="Arial" w:cs="Arial"/>
        </w:rPr>
        <w:t>засаг, байгаль орчны нөлөөллийг шинжилжээ.</w:t>
      </w:r>
    </w:p>
    <w:p w14:paraId="08AC391A" w14:textId="77777777" w:rsidR="00563454" w:rsidRDefault="00563454" w:rsidP="0012552E">
      <w:pPr>
        <w:pStyle w:val="BodyText"/>
        <w:tabs>
          <w:tab w:val="left" w:pos="3240"/>
        </w:tabs>
        <w:ind w:left="307" w:right="868" w:firstLine="719"/>
        <w:jc w:val="both"/>
        <w:rPr>
          <w:rFonts w:ascii="Arial" w:hAnsi="Arial" w:cs="Arial"/>
        </w:rPr>
      </w:pPr>
    </w:p>
    <w:p w14:paraId="521755CA" w14:textId="77777777"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rPr>
        <w:t>Эдгээр</w:t>
      </w:r>
      <w:r w:rsidRPr="001024EB">
        <w:rPr>
          <w:rFonts w:ascii="Arial" w:hAnsi="Arial" w:cs="Arial"/>
          <w:spacing w:val="-10"/>
        </w:rPr>
        <w:t xml:space="preserve"> </w:t>
      </w:r>
      <w:r w:rsidRPr="001024EB">
        <w:rPr>
          <w:rFonts w:ascii="Arial" w:hAnsi="Arial" w:cs="Arial"/>
        </w:rPr>
        <w:t>судалгаанууд</w:t>
      </w:r>
      <w:r w:rsidRPr="001024EB">
        <w:rPr>
          <w:rFonts w:ascii="Arial" w:hAnsi="Arial" w:cs="Arial"/>
          <w:spacing w:val="-12"/>
        </w:rPr>
        <w:t xml:space="preserve"> </w:t>
      </w:r>
      <w:r w:rsidRPr="001024EB">
        <w:rPr>
          <w:rFonts w:ascii="Arial" w:hAnsi="Arial" w:cs="Arial"/>
        </w:rPr>
        <w:t>нь</w:t>
      </w:r>
      <w:r w:rsidRPr="001024EB">
        <w:rPr>
          <w:rFonts w:ascii="Arial" w:hAnsi="Arial" w:cs="Arial"/>
          <w:spacing w:val="-12"/>
        </w:rPr>
        <w:t xml:space="preserve"> </w:t>
      </w:r>
      <w:r w:rsidRPr="001024EB">
        <w:rPr>
          <w:rFonts w:ascii="Arial" w:hAnsi="Arial" w:cs="Arial"/>
        </w:rPr>
        <w:t>VwVBU</w:t>
      </w:r>
      <w:r w:rsidRPr="001024EB">
        <w:rPr>
          <w:rFonts w:ascii="Arial" w:hAnsi="Arial" w:cs="Arial"/>
          <w:spacing w:val="-12"/>
        </w:rPr>
        <w:t xml:space="preserve"> </w:t>
      </w:r>
      <w:r w:rsidRPr="001024EB">
        <w:rPr>
          <w:rFonts w:ascii="Arial" w:hAnsi="Arial" w:cs="Arial"/>
        </w:rPr>
        <w:t>журмыг</w:t>
      </w:r>
      <w:r w:rsidRPr="001024EB">
        <w:rPr>
          <w:rFonts w:ascii="Arial" w:hAnsi="Arial" w:cs="Arial"/>
          <w:spacing w:val="-12"/>
        </w:rPr>
        <w:t xml:space="preserve"> </w:t>
      </w:r>
      <w:r w:rsidRPr="001024EB">
        <w:rPr>
          <w:rFonts w:ascii="Arial" w:hAnsi="Arial" w:cs="Arial"/>
        </w:rPr>
        <w:t>амжилттай</w:t>
      </w:r>
      <w:r w:rsidRPr="001024EB">
        <w:rPr>
          <w:rFonts w:ascii="Arial" w:hAnsi="Arial" w:cs="Arial"/>
          <w:spacing w:val="-12"/>
        </w:rPr>
        <w:t xml:space="preserve"> </w:t>
      </w:r>
      <w:r w:rsidRPr="001024EB">
        <w:rPr>
          <w:rFonts w:ascii="Arial" w:hAnsi="Arial" w:cs="Arial"/>
        </w:rPr>
        <w:t>хэрэгжүүлсэн</w:t>
      </w:r>
      <w:r w:rsidRPr="001024EB">
        <w:rPr>
          <w:rFonts w:ascii="Arial" w:hAnsi="Arial" w:cs="Arial"/>
          <w:spacing w:val="-12"/>
        </w:rPr>
        <w:t xml:space="preserve"> </w:t>
      </w:r>
      <w:r w:rsidRPr="001024EB">
        <w:rPr>
          <w:rFonts w:ascii="Arial" w:hAnsi="Arial" w:cs="Arial"/>
        </w:rPr>
        <w:t>болохыг баталсан бөгөөд энэ нь заавал мөрдөх шаардлагыг тодорхой, хэрэгжүүлэхэд хялбар дэмжлэгтэй хослуулсантай холбоотой байв. Нэмж хэлэхэд, байгаль орчинд</w:t>
      </w:r>
      <w:r w:rsidRPr="001024EB">
        <w:rPr>
          <w:rFonts w:ascii="Arial" w:hAnsi="Arial" w:cs="Arial"/>
          <w:spacing w:val="-12"/>
        </w:rPr>
        <w:t xml:space="preserve"> </w:t>
      </w:r>
      <w:r w:rsidRPr="001024EB">
        <w:rPr>
          <w:rFonts w:ascii="Arial" w:hAnsi="Arial" w:cs="Arial"/>
        </w:rPr>
        <w:t>ээлтэй</w:t>
      </w:r>
      <w:r w:rsidRPr="001024EB">
        <w:rPr>
          <w:rFonts w:ascii="Arial" w:hAnsi="Arial" w:cs="Arial"/>
          <w:spacing w:val="-10"/>
        </w:rPr>
        <w:t xml:space="preserve"> </w:t>
      </w:r>
      <w:r w:rsidRPr="001024EB">
        <w:rPr>
          <w:rFonts w:ascii="Arial" w:hAnsi="Arial" w:cs="Arial"/>
        </w:rPr>
        <w:t>худалдан</w:t>
      </w:r>
      <w:r w:rsidRPr="001024EB">
        <w:rPr>
          <w:rFonts w:ascii="Arial" w:hAnsi="Arial" w:cs="Arial"/>
          <w:spacing w:val="-11"/>
        </w:rPr>
        <w:t xml:space="preserve"> </w:t>
      </w:r>
      <w:r w:rsidRPr="001024EB">
        <w:rPr>
          <w:rFonts w:ascii="Arial" w:hAnsi="Arial" w:cs="Arial"/>
        </w:rPr>
        <w:t>авалтын</w:t>
      </w:r>
      <w:r w:rsidRPr="001024EB">
        <w:rPr>
          <w:rFonts w:ascii="Arial" w:hAnsi="Arial" w:cs="Arial"/>
          <w:spacing w:val="-10"/>
        </w:rPr>
        <w:t xml:space="preserve"> </w:t>
      </w:r>
      <w:r w:rsidRPr="001024EB">
        <w:rPr>
          <w:rFonts w:ascii="Arial" w:hAnsi="Arial" w:cs="Arial"/>
        </w:rPr>
        <w:t>зардал</w:t>
      </w:r>
      <w:r w:rsidRPr="001024EB">
        <w:rPr>
          <w:rFonts w:ascii="Arial" w:hAnsi="Arial" w:cs="Arial"/>
          <w:spacing w:val="-11"/>
        </w:rPr>
        <w:t xml:space="preserve"> </w:t>
      </w:r>
      <w:r w:rsidRPr="001024EB">
        <w:rPr>
          <w:rFonts w:ascii="Arial" w:hAnsi="Arial" w:cs="Arial"/>
        </w:rPr>
        <w:t>хэмнэх</w:t>
      </w:r>
      <w:r w:rsidRPr="001024EB">
        <w:rPr>
          <w:rFonts w:ascii="Arial" w:hAnsi="Arial" w:cs="Arial"/>
          <w:spacing w:val="-10"/>
        </w:rPr>
        <w:t xml:space="preserve"> </w:t>
      </w:r>
      <w:r w:rsidRPr="001024EB">
        <w:rPr>
          <w:rFonts w:ascii="Arial" w:hAnsi="Arial" w:cs="Arial"/>
        </w:rPr>
        <w:t>боломжийг</w:t>
      </w:r>
      <w:r w:rsidRPr="001024EB">
        <w:rPr>
          <w:rFonts w:ascii="Arial" w:hAnsi="Arial" w:cs="Arial"/>
          <w:spacing w:val="-9"/>
        </w:rPr>
        <w:t xml:space="preserve"> </w:t>
      </w:r>
      <w:r w:rsidRPr="001024EB">
        <w:rPr>
          <w:rFonts w:ascii="Arial" w:hAnsi="Arial" w:cs="Arial"/>
        </w:rPr>
        <w:t>шинжилснээр</w:t>
      </w:r>
      <w:r w:rsidRPr="001024EB">
        <w:rPr>
          <w:rFonts w:ascii="Arial" w:hAnsi="Arial" w:cs="Arial"/>
          <w:spacing w:val="-10"/>
        </w:rPr>
        <w:t xml:space="preserve"> </w:t>
      </w:r>
      <w:r w:rsidRPr="001024EB">
        <w:rPr>
          <w:rFonts w:ascii="Arial" w:hAnsi="Arial" w:cs="Arial"/>
        </w:rPr>
        <w:t>эдийн засгийн бодит ашиг тусыг тодорхой харуулж чадсан.</w:t>
      </w:r>
    </w:p>
    <w:p w14:paraId="644311D2" w14:textId="77777777" w:rsidR="00563454" w:rsidRDefault="00563454" w:rsidP="0012552E">
      <w:pPr>
        <w:pStyle w:val="BodyText"/>
        <w:tabs>
          <w:tab w:val="left" w:pos="3240"/>
        </w:tabs>
        <w:ind w:left="307" w:right="869" w:firstLine="719"/>
        <w:jc w:val="both"/>
        <w:rPr>
          <w:rFonts w:ascii="Arial" w:hAnsi="Arial" w:cs="Arial"/>
        </w:rPr>
      </w:pPr>
    </w:p>
    <w:p w14:paraId="7C0F81F9" w14:textId="77777777"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rPr>
        <w:t>Иймд энэхүү судалгаа нь гэрээ байгуулагч байгууллагуудыг байгаль орчинд</w:t>
      </w:r>
      <w:r w:rsidRPr="001024EB">
        <w:rPr>
          <w:rFonts w:ascii="Arial" w:hAnsi="Arial" w:cs="Arial"/>
          <w:spacing w:val="-3"/>
        </w:rPr>
        <w:t xml:space="preserve"> </w:t>
      </w:r>
      <w:r w:rsidRPr="001024EB">
        <w:rPr>
          <w:rFonts w:ascii="Arial" w:hAnsi="Arial" w:cs="Arial"/>
        </w:rPr>
        <w:t>ээлтэй</w:t>
      </w:r>
      <w:r w:rsidRPr="001024EB">
        <w:rPr>
          <w:rFonts w:ascii="Arial" w:hAnsi="Arial" w:cs="Arial"/>
          <w:spacing w:val="-1"/>
        </w:rPr>
        <w:t xml:space="preserve"> </w:t>
      </w:r>
      <w:r w:rsidRPr="001024EB">
        <w:rPr>
          <w:rFonts w:ascii="Arial" w:hAnsi="Arial" w:cs="Arial"/>
        </w:rPr>
        <w:t>худалдан авалтын</w:t>
      </w:r>
      <w:r w:rsidRPr="001024EB">
        <w:rPr>
          <w:rFonts w:ascii="Arial" w:hAnsi="Arial" w:cs="Arial"/>
          <w:spacing w:val="-2"/>
        </w:rPr>
        <w:t xml:space="preserve"> </w:t>
      </w:r>
      <w:r w:rsidRPr="001024EB">
        <w:rPr>
          <w:rFonts w:ascii="Arial" w:hAnsi="Arial" w:cs="Arial"/>
        </w:rPr>
        <w:t>бодлогыг мөрдөхөд</w:t>
      </w:r>
      <w:r w:rsidRPr="001024EB">
        <w:rPr>
          <w:rFonts w:ascii="Arial" w:hAnsi="Arial" w:cs="Arial"/>
          <w:spacing w:val="-2"/>
        </w:rPr>
        <w:t xml:space="preserve"> </w:t>
      </w:r>
      <w:r w:rsidRPr="001024EB">
        <w:rPr>
          <w:rFonts w:ascii="Arial" w:hAnsi="Arial" w:cs="Arial"/>
        </w:rPr>
        <w:t>нэмэлт</w:t>
      </w:r>
      <w:r w:rsidRPr="001024EB">
        <w:rPr>
          <w:rFonts w:ascii="Arial" w:hAnsi="Arial" w:cs="Arial"/>
          <w:spacing w:val="-1"/>
        </w:rPr>
        <w:t xml:space="preserve"> </w:t>
      </w:r>
      <w:r w:rsidRPr="001024EB">
        <w:rPr>
          <w:rFonts w:ascii="Arial" w:hAnsi="Arial" w:cs="Arial"/>
        </w:rPr>
        <w:t>урамшуулал</w:t>
      </w:r>
      <w:r w:rsidRPr="001024EB">
        <w:rPr>
          <w:rFonts w:ascii="Arial" w:hAnsi="Arial" w:cs="Arial"/>
          <w:spacing w:val="-2"/>
        </w:rPr>
        <w:t xml:space="preserve"> </w:t>
      </w:r>
      <w:r w:rsidRPr="001024EB">
        <w:rPr>
          <w:rFonts w:ascii="Arial" w:hAnsi="Arial" w:cs="Arial"/>
        </w:rPr>
        <w:t>өгсөн байна. VwVBU-ийн хэрэгжилтийн байдал: Берлиний сенат VwVBU-ийн хэрэгжилтийг үнэлэх</w:t>
      </w:r>
      <w:r w:rsidRPr="001024EB">
        <w:rPr>
          <w:rFonts w:ascii="Arial" w:hAnsi="Arial" w:cs="Arial"/>
          <w:spacing w:val="-3"/>
        </w:rPr>
        <w:t xml:space="preserve"> </w:t>
      </w:r>
      <w:r w:rsidRPr="001024EB">
        <w:rPr>
          <w:rFonts w:ascii="Arial" w:hAnsi="Arial" w:cs="Arial"/>
        </w:rPr>
        <w:t>шаардлагатай</w:t>
      </w:r>
      <w:r w:rsidRPr="001024EB">
        <w:rPr>
          <w:rFonts w:ascii="Arial" w:hAnsi="Arial" w:cs="Arial"/>
          <w:spacing w:val="-2"/>
        </w:rPr>
        <w:t xml:space="preserve"> </w:t>
      </w:r>
      <w:r w:rsidRPr="001024EB">
        <w:rPr>
          <w:rFonts w:ascii="Arial" w:hAnsi="Arial" w:cs="Arial"/>
        </w:rPr>
        <w:t>гэсэн</w:t>
      </w:r>
      <w:r w:rsidRPr="001024EB">
        <w:rPr>
          <w:rFonts w:ascii="Arial" w:hAnsi="Arial" w:cs="Arial"/>
          <w:spacing w:val="-5"/>
        </w:rPr>
        <w:t xml:space="preserve"> </w:t>
      </w:r>
      <w:r w:rsidRPr="001024EB">
        <w:rPr>
          <w:rFonts w:ascii="Arial" w:hAnsi="Arial" w:cs="Arial"/>
        </w:rPr>
        <w:t>шийдвэр гаргажээ.</w:t>
      </w:r>
      <w:r w:rsidRPr="001024EB">
        <w:rPr>
          <w:rFonts w:ascii="Arial" w:hAnsi="Arial" w:cs="Arial"/>
          <w:spacing w:val="-2"/>
        </w:rPr>
        <w:t xml:space="preserve"> </w:t>
      </w:r>
      <w:r w:rsidRPr="001024EB">
        <w:rPr>
          <w:rFonts w:ascii="Arial" w:hAnsi="Arial" w:cs="Arial"/>
        </w:rPr>
        <w:t>Берлинд</w:t>
      </w:r>
      <w:r w:rsidRPr="001024EB">
        <w:rPr>
          <w:rFonts w:ascii="Arial" w:hAnsi="Arial" w:cs="Arial"/>
          <w:spacing w:val="-1"/>
        </w:rPr>
        <w:t xml:space="preserve"> </w:t>
      </w:r>
      <w:r w:rsidRPr="001024EB">
        <w:rPr>
          <w:rFonts w:ascii="Arial" w:hAnsi="Arial" w:cs="Arial"/>
        </w:rPr>
        <w:t>нийт</w:t>
      </w:r>
      <w:r w:rsidRPr="001024EB">
        <w:rPr>
          <w:rFonts w:ascii="Arial" w:hAnsi="Arial" w:cs="Arial"/>
          <w:spacing w:val="-2"/>
        </w:rPr>
        <w:t xml:space="preserve"> </w:t>
      </w:r>
      <w:r w:rsidRPr="001024EB">
        <w:rPr>
          <w:rFonts w:ascii="Arial" w:hAnsi="Arial" w:cs="Arial"/>
        </w:rPr>
        <w:t>2000 гэрээ</w:t>
      </w:r>
      <w:r w:rsidRPr="001024EB">
        <w:rPr>
          <w:rFonts w:ascii="Arial" w:hAnsi="Arial" w:cs="Arial"/>
          <w:spacing w:val="-3"/>
        </w:rPr>
        <w:t xml:space="preserve"> </w:t>
      </w:r>
      <w:r w:rsidRPr="001024EB">
        <w:rPr>
          <w:rFonts w:ascii="Arial" w:hAnsi="Arial" w:cs="Arial"/>
        </w:rPr>
        <w:t>байгуулагч</w:t>
      </w:r>
      <w:r w:rsidRPr="001024EB">
        <w:rPr>
          <w:rFonts w:ascii="Arial" w:hAnsi="Arial" w:cs="Arial"/>
          <w:spacing w:val="-3"/>
        </w:rPr>
        <w:t xml:space="preserve"> </w:t>
      </w:r>
      <w:r w:rsidRPr="001024EB">
        <w:rPr>
          <w:rFonts w:ascii="Arial" w:hAnsi="Arial" w:cs="Arial"/>
        </w:rPr>
        <w:t>байгууллага</w:t>
      </w:r>
      <w:r w:rsidRPr="001024EB">
        <w:rPr>
          <w:rFonts w:ascii="Arial" w:hAnsi="Arial" w:cs="Arial"/>
          <w:spacing w:val="-2"/>
        </w:rPr>
        <w:t xml:space="preserve"> </w:t>
      </w:r>
      <w:r w:rsidRPr="001024EB">
        <w:rPr>
          <w:rFonts w:ascii="Arial" w:hAnsi="Arial" w:cs="Arial"/>
        </w:rPr>
        <w:t>VwVBU-г</w:t>
      </w:r>
      <w:r w:rsidRPr="001024EB">
        <w:rPr>
          <w:rFonts w:ascii="Arial" w:hAnsi="Arial" w:cs="Arial"/>
          <w:spacing w:val="-2"/>
        </w:rPr>
        <w:t xml:space="preserve"> </w:t>
      </w:r>
      <w:r w:rsidRPr="001024EB">
        <w:rPr>
          <w:rFonts w:ascii="Arial" w:hAnsi="Arial" w:cs="Arial"/>
        </w:rPr>
        <w:t>хэрэгжүүлэх</w:t>
      </w:r>
      <w:r w:rsidRPr="001024EB">
        <w:rPr>
          <w:rFonts w:ascii="Arial" w:hAnsi="Arial" w:cs="Arial"/>
          <w:spacing w:val="-2"/>
        </w:rPr>
        <w:t xml:space="preserve"> </w:t>
      </w:r>
      <w:r w:rsidRPr="001024EB">
        <w:rPr>
          <w:rFonts w:ascii="Arial" w:hAnsi="Arial" w:cs="Arial"/>
        </w:rPr>
        <w:t>үүрэгтэй</w:t>
      </w:r>
      <w:r w:rsidRPr="001024EB">
        <w:rPr>
          <w:rFonts w:ascii="Arial" w:hAnsi="Arial" w:cs="Arial"/>
          <w:spacing w:val="-2"/>
        </w:rPr>
        <w:t xml:space="preserve"> </w:t>
      </w:r>
      <w:r w:rsidRPr="001024EB">
        <w:rPr>
          <w:rFonts w:ascii="Arial" w:hAnsi="Arial" w:cs="Arial"/>
        </w:rPr>
        <w:t>байдаг.</w:t>
      </w:r>
      <w:r w:rsidRPr="001024EB">
        <w:rPr>
          <w:rFonts w:ascii="Arial" w:hAnsi="Arial" w:cs="Arial"/>
          <w:spacing w:val="-2"/>
        </w:rPr>
        <w:t xml:space="preserve"> </w:t>
      </w:r>
      <w:r w:rsidRPr="001024EB">
        <w:rPr>
          <w:rFonts w:ascii="Arial" w:hAnsi="Arial" w:cs="Arial"/>
        </w:rPr>
        <w:t>Öko</w:t>
      </w:r>
      <w:r w:rsidRPr="001024EB">
        <w:rPr>
          <w:rFonts w:ascii="Arial" w:hAnsi="Arial" w:cs="Arial"/>
          <w:spacing w:val="-5"/>
        </w:rPr>
        <w:t xml:space="preserve"> </w:t>
      </w:r>
      <w:r w:rsidRPr="001024EB">
        <w:rPr>
          <w:rFonts w:ascii="Arial" w:hAnsi="Arial" w:cs="Arial"/>
          <w:spacing w:val="-2"/>
        </w:rPr>
        <w:t>Institut</w:t>
      </w:r>
    </w:p>
    <w:p w14:paraId="79FA21BE" w14:textId="77777777" w:rsidR="005F2845" w:rsidRPr="001024EB" w:rsidRDefault="0033177E" w:rsidP="0012552E">
      <w:pPr>
        <w:pStyle w:val="BodyText"/>
        <w:tabs>
          <w:tab w:val="left" w:pos="3240"/>
        </w:tabs>
        <w:ind w:left="307" w:right="873"/>
        <w:jc w:val="both"/>
        <w:rPr>
          <w:rFonts w:ascii="Arial" w:hAnsi="Arial" w:cs="Arial"/>
        </w:rPr>
      </w:pPr>
      <w:r w:rsidRPr="001024EB">
        <w:rPr>
          <w:rFonts w:ascii="Arial" w:hAnsi="Arial" w:cs="Arial"/>
        </w:rPr>
        <w:t>e.V. худалдан авалт хариуцагчид, тендер оролцогчид болон ханган нийлүүлэгчидтэй бичгээр болон нүүр тулсан ярилцлага хийжээ. Шинжилгээгээр VwVBU нь байгаль орчинд ээлтэй шалгуурыг мөрдөн хэрэгжүүлж байгаа нь тогтоогдсон</w:t>
      </w:r>
      <w:r w:rsidRPr="001024EB">
        <w:rPr>
          <w:rFonts w:ascii="Arial" w:hAnsi="Arial" w:cs="Arial"/>
          <w:spacing w:val="-12"/>
        </w:rPr>
        <w:t xml:space="preserve"> </w:t>
      </w:r>
      <w:r w:rsidRPr="001024EB">
        <w:rPr>
          <w:rFonts w:ascii="Arial" w:hAnsi="Arial" w:cs="Arial"/>
        </w:rPr>
        <w:t>байна.</w:t>
      </w:r>
      <w:r w:rsidRPr="001024EB">
        <w:rPr>
          <w:rFonts w:ascii="Arial" w:hAnsi="Arial" w:cs="Arial"/>
          <w:spacing w:val="-13"/>
        </w:rPr>
        <w:t xml:space="preserve"> </w:t>
      </w:r>
      <w:r w:rsidRPr="001024EB">
        <w:rPr>
          <w:rFonts w:ascii="Arial" w:hAnsi="Arial" w:cs="Arial"/>
        </w:rPr>
        <w:t>Ярилцлагын</w:t>
      </w:r>
      <w:r w:rsidRPr="001024EB">
        <w:rPr>
          <w:rFonts w:ascii="Arial" w:hAnsi="Arial" w:cs="Arial"/>
          <w:spacing w:val="-12"/>
        </w:rPr>
        <w:t xml:space="preserve"> </w:t>
      </w:r>
      <w:r w:rsidRPr="001024EB">
        <w:rPr>
          <w:rFonts w:ascii="Arial" w:hAnsi="Arial" w:cs="Arial"/>
        </w:rPr>
        <w:t>үр</w:t>
      </w:r>
      <w:r w:rsidRPr="001024EB">
        <w:rPr>
          <w:rFonts w:ascii="Arial" w:hAnsi="Arial" w:cs="Arial"/>
          <w:spacing w:val="-13"/>
        </w:rPr>
        <w:t xml:space="preserve"> </w:t>
      </w:r>
      <w:r w:rsidRPr="001024EB">
        <w:rPr>
          <w:rFonts w:ascii="Arial" w:hAnsi="Arial" w:cs="Arial"/>
        </w:rPr>
        <w:t>дүнд,</w:t>
      </w:r>
      <w:r w:rsidRPr="001024EB">
        <w:rPr>
          <w:rFonts w:ascii="Arial" w:hAnsi="Arial" w:cs="Arial"/>
          <w:spacing w:val="-12"/>
        </w:rPr>
        <w:t xml:space="preserve"> </w:t>
      </w:r>
      <w:r w:rsidRPr="001024EB">
        <w:rPr>
          <w:rFonts w:ascii="Arial" w:hAnsi="Arial" w:cs="Arial"/>
        </w:rPr>
        <w:t>журмыг</w:t>
      </w:r>
      <w:r w:rsidRPr="001024EB">
        <w:rPr>
          <w:rFonts w:ascii="Arial" w:hAnsi="Arial" w:cs="Arial"/>
          <w:spacing w:val="-12"/>
        </w:rPr>
        <w:t xml:space="preserve"> </w:t>
      </w:r>
      <w:r w:rsidRPr="001024EB">
        <w:rPr>
          <w:rFonts w:ascii="Arial" w:hAnsi="Arial" w:cs="Arial"/>
        </w:rPr>
        <w:t>өдөр</w:t>
      </w:r>
      <w:r w:rsidRPr="001024EB">
        <w:rPr>
          <w:rFonts w:ascii="Arial" w:hAnsi="Arial" w:cs="Arial"/>
          <w:spacing w:val="-13"/>
        </w:rPr>
        <w:t xml:space="preserve"> </w:t>
      </w:r>
      <w:r w:rsidRPr="001024EB">
        <w:rPr>
          <w:rFonts w:ascii="Arial" w:hAnsi="Arial" w:cs="Arial"/>
        </w:rPr>
        <w:t>тутмын</w:t>
      </w:r>
      <w:r w:rsidRPr="001024EB">
        <w:rPr>
          <w:rFonts w:ascii="Arial" w:hAnsi="Arial" w:cs="Arial"/>
          <w:spacing w:val="-12"/>
        </w:rPr>
        <w:t xml:space="preserve"> </w:t>
      </w:r>
      <w:r w:rsidRPr="001024EB">
        <w:rPr>
          <w:rFonts w:ascii="Arial" w:hAnsi="Arial" w:cs="Arial"/>
        </w:rPr>
        <w:t>худалдан</w:t>
      </w:r>
      <w:r w:rsidRPr="001024EB">
        <w:rPr>
          <w:rFonts w:ascii="Arial" w:hAnsi="Arial" w:cs="Arial"/>
          <w:spacing w:val="-12"/>
        </w:rPr>
        <w:t xml:space="preserve"> </w:t>
      </w:r>
      <w:r w:rsidRPr="001024EB">
        <w:rPr>
          <w:rFonts w:ascii="Arial" w:hAnsi="Arial" w:cs="Arial"/>
        </w:rPr>
        <w:t>авалтын үйл ажиллагаанд харьцангуй хялбархан нэвтрүүлэх загваруудыг багтаасан нь чухал хүчин зүйл болж байжээ.</w:t>
      </w:r>
    </w:p>
    <w:p w14:paraId="0BED72A2" w14:textId="77777777" w:rsidR="00563454" w:rsidRDefault="00563454" w:rsidP="0012552E">
      <w:pPr>
        <w:pStyle w:val="BodyText"/>
        <w:tabs>
          <w:tab w:val="left" w:pos="3240"/>
        </w:tabs>
        <w:ind w:left="307" w:right="869" w:firstLine="719"/>
        <w:jc w:val="both"/>
        <w:rPr>
          <w:rFonts w:ascii="Arial" w:hAnsi="Arial" w:cs="Arial"/>
        </w:rPr>
      </w:pPr>
    </w:p>
    <w:p w14:paraId="2F536707" w14:textId="77777777"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rPr>
        <w:t>Техникийн нарийвчилсан үзүүлэлтүүд нь төвөгтэй, саналын үнэлгээнд гүнзгий мэдлэг шаардагдах салбаруудад сорилтууд хэвээр байв. Судалгаанд хувь гэрээ байгуулагч байгууллагуудын ачааллыг хөнгөвчлөх зорилгоор төвлөрсөн</w:t>
      </w:r>
      <w:r w:rsidRPr="001024EB">
        <w:rPr>
          <w:rFonts w:ascii="Arial" w:hAnsi="Arial" w:cs="Arial"/>
          <w:spacing w:val="-12"/>
        </w:rPr>
        <w:t xml:space="preserve"> </w:t>
      </w:r>
      <w:r w:rsidRPr="001024EB">
        <w:rPr>
          <w:rFonts w:ascii="Arial" w:hAnsi="Arial" w:cs="Arial"/>
        </w:rPr>
        <w:t>худалдан</w:t>
      </w:r>
      <w:r w:rsidRPr="001024EB">
        <w:rPr>
          <w:rFonts w:ascii="Arial" w:hAnsi="Arial" w:cs="Arial"/>
          <w:spacing w:val="-12"/>
        </w:rPr>
        <w:t xml:space="preserve"> </w:t>
      </w:r>
      <w:r w:rsidRPr="001024EB">
        <w:rPr>
          <w:rFonts w:ascii="Arial" w:hAnsi="Arial" w:cs="Arial"/>
        </w:rPr>
        <w:t>авалтын</w:t>
      </w:r>
      <w:r w:rsidRPr="001024EB">
        <w:rPr>
          <w:rFonts w:ascii="Arial" w:hAnsi="Arial" w:cs="Arial"/>
          <w:spacing w:val="-11"/>
        </w:rPr>
        <w:t xml:space="preserve"> </w:t>
      </w:r>
      <w:r w:rsidRPr="001024EB">
        <w:rPr>
          <w:rFonts w:ascii="Arial" w:hAnsi="Arial" w:cs="Arial"/>
        </w:rPr>
        <w:t>нэгжийг</w:t>
      </w:r>
      <w:r w:rsidRPr="001024EB">
        <w:rPr>
          <w:rFonts w:ascii="Arial" w:hAnsi="Arial" w:cs="Arial"/>
          <w:spacing w:val="-12"/>
        </w:rPr>
        <w:t xml:space="preserve"> </w:t>
      </w:r>
      <w:r w:rsidRPr="001024EB">
        <w:rPr>
          <w:rFonts w:ascii="Arial" w:hAnsi="Arial" w:cs="Arial"/>
        </w:rPr>
        <w:t>онлайн</w:t>
      </w:r>
      <w:r w:rsidRPr="001024EB">
        <w:rPr>
          <w:rFonts w:ascii="Arial" w:hAnsi="Arial" w:cs="Arial"/>
          <w:spacing w:val="-12"/>
        </w:rPr>
        <w:t xml:space="preserve"> </w:t>
      </w:r>
      <w:r w:rsidRPr="001024EB">
        <w:rPr>
          <w:rFonts w:ascii="Arial" w:hAnsi="Arial" w:cs="Arial"/>
        </w:rPr>
        <w:t>каталогтой</w:t>
      </w:r>
      <w:r w:rsidRPr="001024EB">
        <w:rPr>
          <w:rFonts w:ascii="Arial" w:hAnsi="Arial" w:cs="Arial"/>
          <w:spacing w:val="-11"/>
        </w:rPr>
        <w:t xml:space="preserve"> </w:t>
      </w:r>
      <w:r w:rsidRPr="001024EB">
        <w:rPr>
          <w:rFonts w:ascii="Arial" w:hAnsi="Arial" w:cs="Arial"/>
        </w:rPr>
        <w:t>хослуулан</w:t>
      </w:r>
      <w:r w:rsidRPr="001024EB">
        <w:rPr>
          <w:rFonts w:ascii="Arial" w:hAnsi="Arial" w:cs="Arial"/>
          <w:spacing w:val="-12"/>
        </w:rPr>
        <w:t xml:space="preserve"> </w:t>
      </w:r>
      <w:r w:rsidRPr="001024EB">
        <w:rPr>
          <w:rFonts w:ascii="Arial" w:hAnsi="Arial" w:cs="Arial"/>
        </w:rPr>
        <w:t>байгуулахыг санал болгожээ.</w:t>
      </w:r>
    </w:p>
    <w:p w14:paraId="2DA43788" w14:textId="77777777" w:rsidR="00563454" w:rsidRDefault="00563454" w:rsidP="0012552E">
      <w:pPr>
        <w:pStyle w:val="BodyText"/>
        <w:tabs>
          <w:tab w:val="left" w:pos="3240"/>
        </w:tabs>
        <w:ind w:left="307" w:right="874" w:firstLine="719"/>
        <w:jc w:val="both"/>
        <w:rPr>
          <w:rFonts w:ascii="Arial" w:hAnsi="Arial" w:cs="Arial"/>
        </w:rPr>
      </w:pPr>
    </w:p>
    <w:p w14:paraId="0FF33AE5" w14:textId="77777777" w:rsidR="005F2845" w:rsidRDefault="0033177E" w:rsidP="0012552E">
      <w:pPr>
        <w:pStyle w:val="BodyText"/>
        <w:tabs>
          <w:tab w:val="left" w:pos="3240"/>
        </w:tabs>
        <w:ind w:left="307" w:right="874" w:firstLine="719"/>
        <w:jc w:val="both"/>
        <w:rPr>
          <w:rFonts w:ascii="Arial" w:hAnsi="Arial" w:cs="Arial"/>
        </w:rPr>
      </w:pPr>
      <w:r w:rsidRPr="001024EB">
        <w:rPr>
          <w:rFonts w:ascii="Arial" w:hAnsi="Arial" w:cs="Arial"/>
        </w:rPr>
        <w:t>Түүнчлэн уг судалгаа</w:t>
      </w:r>
      <w:r w:rsidRPr="001024EB">
        <w:rPr>
          <w:rFonts w:ascii="Arial" w:hAnsi="Arial" w:cs="Arial"/>
          <w:spacing w:val="-1"/>
        </w:rPr>
        <w:t xml:space="preserve"> </w:t>
      </w:r>
      <w:r w:rsidRPr="001024EB">
        <w:rPr>
          <w:rFonts w:ascii="Arial" w:hAnsi="Arial" w:cs="Arial"/>
        </w:rPr>
        <w:t>Берлин хот</w:t>
      </w:r>
      <w:r w:rsidRPr="001024EB">
        <w:rPr>
          <w:rFonts w:ascii="Arial" w:hAnsi="Arial" w:cs="Arial"/>
          <w:spacing w:val="-2"/>
        </w:rPr>
        <w:t xml:space="preserve"> </w:t>
      </w:r>
      <w:r w:rsidRPr="001024EB">
        <w:rPr>
          <w:rFonts w:ascii="Arial" w:hAnsi="Arial" w:cs="Arial"/>
        </w:rPr>
        <w:t>стандарт</w:t>
      </w:r>
      <w:r w:rsidRPr="001024EB">
        <w:rPr>
          <w:rFonts w:ascii="Arial" w:hAnsi="Arial" w:cs="Arial"/>
          <w:spacing w:val="-2"/>
        </w:rPr>
        <w:t xml:space="preserve"> </w:t>
      </w:r>
      <w:r w:rsidRPr="001024EB">
        <w:rPr>
          <w:rFonts w:ascii="Arial" w:hAnsi="Arial" w:cs="Arial"/>
        </w:rPr>
        <w:t>хувилбаруудын оронд</w:t>
      </w:r>
      <w:r w:rsidRPr="001024EB">
        <w:rPr>
          <w:rFonts w:ascii="Arial" w:hAnsi="Arial" w:cs="Arial"/>
          <w:spacing w:val="-1"/>
        </w:rPr>
        <w:t xml:space="preserve"> </w:t>
      </w:r>
      <w:r w:rsidRPr="001024EB">
        <w:rPr>
          <w:rFonts w:ascii="Arial" w:hAnsi="Arial" w:cs="Arial"/>
        </w:rPr>
        <w:t>байгаль орчинд</w:t>
      </w:r>
      <w:r w:rsidRPr="001024EB">
        <w:rPr>
          <w:rFonts w:ascii="Arial" w:hAnsi="Arial" w:cs="Arial"/>
          <w:spacing w:val="-11"/>
        </w:rPr>
        <w:t xml:space="preserve"> </w:t>
      </w:r>
      <w:r w:rsidRPr="001024EB">
        <w:rPr>
          <w:rFonts w:ascii="Arial" w:hAnsi="Arial" w:cs="Arial"/>
        </w:rPr>
        <w:t>ээлтэй</w:t>
      </w:r>
      <w:r w:rsidRPr="001024EB">
        <w:rPr>
          <w:rFonts w:ascii="Arial" w:hAnsi="Arial" w:cs="Arial"/>
          <w:spacing w:val="-10"/>
        </w:rPr>
        <w:t xml:space="preserve"> </w:t>
      </w:r>
      <w:r w:rsidRPr="001024EB">
        <w:rPr>
          <w:rFonts w:ascii="Arial" w:hAnsi="Arial" w:cs="Arial"/>
        </w:rPr>
        <w:t>бараа,</w:t>
      </w:r>
      <w:r w:rsidRPr="001024EB">
        <w:rPr>
          <w:rFonts w:ascii="Arial" w:hAnsi="Arial" w:cs="Arial"/>
          <w:spacing w:val="-12"/>
        </w:rPr>
        <w:t xml:space="preserve"> </w:t>
      </w:r>
      <w:r w:rsidRPr="001024EB">
        <w:rPr>
          <w:rFonts w:ascii="Arial" w:hAnsi="Arial" w:cs="Arial"/>
        </w:rPr>
        <w:t>үйлчилгээг</w:t>
      </w:r>
      <w:r w:rsidRPr="001024EB">
        <w:rPr>
          <w:rFonts w:ascii="Arial" w:hAnsi="Arial" w:cs="Arial"/>
          <w:spacing w:val="-11"/>
        </w:rPr>
        <w:t xml:space="preserve"> </w:t>
      </w:r>
      <w:r w:rsidRPr="001024EB">
        <w:rPr>
          <w:rFonts w:ascii="Arial" w:hAnsi="Arial" w:cs="Arial"/>
        </w:rPr>
        <w:t>худалдан</w:t>
      </w:r>
      <w:r w:rsidRPr="001024EB">
        <w:rPr>
          <w:rFonts w:ascii="Arial" w:hAnsi="Arial" w:cs="Arial"/>
          <w:spacing w:val="-13"/>
        </w:rPr>
        <w:t xml:space="preserve"> </w:t>
      </w:r>
      <w:r w:rsidRPr="001024EB">
        <w:rPr>
          <w:rFonts w:ascii="Arial" w:hAnsi="Arial" w:cs="Arial"/>
        </w:rPr>
        <w:t>авснаар</w:t>
      </w:r>
      <w:r w:rsidRPr="001024EB">
        <w:rPr>
          <w:rFonts w:ascii="Arial" w:hAnsi="Arial" w:cs="Arial"/>
          <w:spacing w:val="-12"/>
        </w:rPr>
        <w:t xml:space="preserve"> </w:t>
      </w:r>
      <w:r w:rsidRPr="001024EB">
        <w:rPr>
          <w:rFonts w:ascii="Arial" w:hAnsi="Arial" w:cs="Arial"/>
        </w:rPr>
        <w:t>хэр</w:t>
      </w:r>
      <w:r w:rsidRPr="001024EB">
        <w:rPr>
          <w:rFonts w:ascii="Arial" w:hAnsi="Arial" w:cs="Arial"/>
          <w:spacing w:val="-12"/>
        </w:rPr>
        <w:t xml:space="preserve"> </w:t>
      </w:r>
      <w:r w:rsidRPr="001024EB">
        <w:rPr>
          <w:rFonts w:ascii="Arial" w:hAnsi="Arial" w:cs="Arial"/>
        </w:rPr>
        <w:t>хэмжээний</w:t>
      </w:r>
      <w:r w:rsidRPr="001024EB">
        <w:rPr>
          <w:rFonts w:ascii="Arial" w:hAnsi="Arial" w:cs="Arial"/>
          <w:spacing w:val="-10"/>
        </w:rPr>
        <w:t xml:space="preserve"> </w:t>
      </w:r>
      <w:r w:rsidRPr="001024EB">
        <w:rPr>
          <w:rFonts w:ascii="Arial" w:hAnsi="Arial" w:cs="Arial"/>
        </w:rPr>
        <w:t>мөнгө</w:t>
      </w:r>
      <w:r w:rsidRPr="001024EB">
        <w:rPr>
          <w:rFonts w:ascii="Arial" w:hAnsi="Arial" w:cs="Arial"/>
          <w:spacing w:val="-12"/>
        </w:rPr>
        <w:t xml:space="preserve"> </w:t>
      </w:r>
      <w:r w:rsidRPr="001024EB">
        <w:rPr>
          <w:rFonts w:ascii="Arial" w:hAnsi="Arial" w:cs="Arial"/>
        </w:rPr>
        <w:t>хэмнэх боломжтойг тодорхойлоход чиглэгдсэн. Гэхдээ бодит хэмнэлтийг тодорхойлох мэдээлэл байxгүй. Үүний оронд Берлиний захиргаанаас ихэвчлэн худалдан авдаг 15 төрлийн бүтээгдэхүүн, үйлчилгээ (компьютер, цаас, гэрэл, хогийн сав, автомашин гэх мэт)-ийг зах зээлийн үнэтэй харьцуулжээ.</w:t>
      </w:r>
    </w:p>
    <w:p w14:paraId="0127188B" w14:textId="77777777" w:rsidR="00563454" w:rsidRPr="001024EB" w:rsidRDefault="00563454" w:rsidP="0012552E">
      <w:pPr>
        <w:pStyle w:val="BodyText"/>
        <w:tabs>
          <w:tab w:val="left" w:pos="3240"/>
        </w:tabs>
        <w:ind w:left="307" w:right="874" w:firstLine="719"/>
        <w:jc w:val="both"/>
        <w:rPr>
          <w:rFonts w:ascii="Arial" w:hAnsi="Arial" w:cs="Arial"/>
        </w:rPr>
      </w:pPr>
    </w:p>
    <w:p w14:paraId="53E54C8F" w14:textId="77777777" w:rsidR="005F2845" w:rsidRDefault="0033177E" w:rsidP="0012552E">
      <w:pPr>
        <w:pStyle w:val="Heading2"/>
        <w:tabs>
          <w:tab w:val="left" w:pos="3240"/>
        </w:tabs>
        <w:ind w:left="1027"/>
        <w:jc w:val="both"/>
        <w:rPr>
          <w:spacing w:val="-2"/>
        </w:rPr>
      </w:pPr>
      <w:r w:rsidRPr="001024EB">
        <w:t>Судалгаа</w:t>
      </w:r>
      <w:r w:rsidRPr="001024EB">
        <w:rPr>
          <w:spacing w:val="-4"/>
        </w:rPr>
        <w:t xml:space="preserve"> </w:t>
      </w:r>
      <w:r w:rsidRPr="001024EB">
        <w:t>дараах</w:t>
      </w:r>
      <w:r w:rsidRPr="001024EB">
        <w:rPr>
          <w:spacing w:val="-3"/>
        </w:rPr>
        <w:t xml:space="preserve"> </w:t>
      </w:r>
      <w:r w:rsidRPr="001024EB">
        <w:t>хоёр</w:t>
      </w:r>
      <w:r w:rsidRPr="001024EB">
        <w:rPr>
          <w:spacing w:val="-4"/>
        </w:rPr>
        <w:t xml:space="preserve"> </w:t>
      </w:r>
      <w:r w:rsidRPr="001024EB">
        <w:t>зүйлийг</w:t>
      </w:r>
      <w:r w:rsidRPr="001024EB">
        <w:rPr>
          <w:spacing w:val="-2"/>
        </w:rPr>
        <w:t xml:space="preserve"> шинжилсэн:</w:t>
      </w:r>
    </w:p>
    <w:p w14:paraId="1EB6EF68" w14:textId="77777777" w:rsidR="00563454" w:rsidRPr="001024EB" w:rsidRDefault="00563454" w:rsidP="0012552E">
      <w:pPr>
        <w:pStyle w:val="Heading2"/>
        <w:tabs>
          <w:tab w:val="left" w:pos="3240"/>
        </w:tabs>
        <w:ind w:left="1027"/>
        <w:jc w:val="both"/>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6683"/>
      </w:tblGrid>
      <w:tr w:rsidR="005F2845" w:rsidRPr="00563454" w14:paraId="707D5751" w14:textId="77777777" w:rsidTr="00563454">
        <w:trPr>
          <w:trHeight w:val="711"/>
        </w:trPr>
        <w:tc>
          <w:tcPr>
            <w:tcW w:w="2336" w:type="dxa"/>
          </w:tcPr>
          <w:p w14:paraId="6B0B2579" w14:textId="77777777" w:rsidR="005F2845" w:rsidRPr="00563454" w:rsidRDefault="0033177E" w:rsidP="0012552E">
            <w:pPr>
              <w:pStyle w:val="TableParagraph"/>
              <w:tabs>
                <w:tab w:val="left" w:pos="3240"/>
              </w:tabs>
              <w:ind w:left="755" w:right="424" w:hanging="320"/>
              <w:jc w:val="both"/>
              <w:rPr>
                <w:rFonts w:ascii="Arial" w:hAnsi="Arial" w:cs="Arial"/>
                <w:b/>
              </w:rPr>
            </w:pPr>
            <w:r w:rsidRPr="00563454">
              <w:rPr>
                <w:rFonts w:ascii="Arial" w:hAnsi="Arial" w:cs="Arial"/>
                <w:b/>
                <w:spacing w:val="-2"/>
              </w:rPr>
              <w:t>Судалгааны чиглэл</w:t>
            </w:r>
          </w:p>
        </w:tc>
        <w:tc>
          <w:tcPr>
            <w:tcW w:w="6683" w:type="dxa"/>
          </w:tcPr>
          <w:p w14:paraId="25A971BE" w14:textId="77777777" w:rsidR="005F2845" w:rsidRPr="00563454" w:rsidRDefault="0033177E" w:rsidP="0012552E">
            <w:pPr>
              <w:pStyle w:val="TableParagraph"/>
              <w:tabs>
                <w:tab w:val="left" w:pos="3240"/>
              </w:tabs>
              <w:ind w:left="730"/>
              <w:jc w:val="both"/>
              <w:rPr>
                <w:rFonts w:ascii="Arial" w:hAnsi="Arial" w:cs="Arial"/>
                <w:b/>
              </w:rPr>
            </w:pPr>
            <w:r w:rsidRPr="00563454">
              <w:rPr>
                <w:rFonts w:ascii="Arial" w:hAnsi="Arial" w:cs="Arial"/>
                <w:b/>
                <w:spacing w:val="-2"/>
              </w:rPr>
              <w:t>Тайлбар</w:t>
            </w:r>
          </w:p>
        </w:tc>
      </w:tr>
      <w:tr w:rsidR="005F2845" w:rsidRPr="00563454" w14:paraId="16C19510" w14:textId="77777777" w:rsidTr="00563454">
        <w:trPr>
          <w:trHeight w:val="891"/>
        </w:trPr>
        <w:tc>
          <w:tcPr>
            <w:tcW w:w="2336" w:type="dxa"/>
          </w:tcPr>
          <w:p w14:paraId="138BC1B4" w14:textId="77777777" w:rsidR="005F2845" w:rsidRPr="00563454" w:rsidRDefault="0033177E" w:rsidP="0012552E">
            <w:pPr>
              <w:pStyle w:val="TableParagraph"/>
              <w:tabs>
                <w:tab w:val="left" w:pos="796"/>
                <w:tab w:val="left" w:pos="3240"/>
              </w:tabs>
              <w:ind w:left="107" w:right="97"/>
              <w:jc w:val="both"/>
              <w:rPr>
                <w:rFonts w:ascii="Arial" w:hAnsi="Arial" w:cs="Arial"/>
                <w:b/>
              </w:rPr>
            </w:pPr>
            <w:r w:rsidRPr="00563454">
              <w:rPr>
                <w:rFonts w:ascii="Arial" w:hAnsi="Arial" w:cs="Arial"/>
                <w:b/>
                <w:spacing w:val="-6"/>
              </w:rPr>
              <w:t>1.</w:t>
            </w:r>
            <w:r w:rsidRPr="00563454">
              <w:rPr>
                <w:rFonts w:ascii="Arial" w:hAnsi="Arial" w:cs="Arial"/>
                <w:b/>
              </w:rPr>
              <w:tab/>
            </w:r>
            <w:r w:rsidRPr="00563454">
              <w:rPr>
                <w:rFonts w:ascii="Arial" w:hAnsi="Arial" w:cs="Arial"/>
                <w:b/>
                <w:spacing w:val="-2"/>
              </w:rPr>
              <w:t>Амьдралын мөчлөгийн</w:t>
            </w:r>
          </w:p>
          <w:p w14:paraId="7392D2DB" w14:textId="77777777"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2"/>
              </w:rPr>
              <w:t>зардал</w:t>
            </w:r>
          </w:p>
        </w:tc>
        <w:tc>
          <w:tcPr>
            <w:tcW w:w="6683" w:type="dxa"/>
          </w:tcPr>
          <w:p w14:paraId="62B00BCD" w14:textId="77777777"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Судалгаа</w:t>
            </w:r>
            <w:r w:rsidRPr="00563454">
              <w:rPr>
                <w:rFonts w:ascii="Arial" w:hAnsi="Arial" w:cs="Arial"/>
                <w:spacing w:val="40"/>
              </w:rPr>
              <w:t xml:space="preserve"> </w:t>
            </w:r>
            <w:r w:rsidRPr="00563454">
              <w:rPr>
                <w:rFonts w:ascii="Arial" w:hAnsi="Arial" w:cs="Arial"/>
              </w:rPr>
              <w:t>нь</w:t>
            </w:r>
            <w:r w:rsidRPr="00563454">
              <w:rPr>
                <w:rFonts w:ascii="Arial" w:hAnsi="Arial" w:cs="Arial"/>
                <w:spacing w:val="36"/>
              </w:rPr>
              <w:t xml:space="preserve"> </w:t>
            </w:r>
            <w:r w:rsidRPr="00563454">
              <w:rPr>
                <w:rFonts w:ascii="Arial" w:hAnsi="Arial" w:cs="Arial"/>
              </w:rPr>
              <w:t>15</w:t>
            </w:r>
            <w:r w:rsidRPr="00563454">
              <w:rPr>
                <w:rFonts w:ascii="Arial" w:hAnsi="Arial" w:cs="Arial"/>
                <w:spacing w:val="40"/>
              </w:rPr>
              <w:t xml:space="preserve"> </w:t>
            </w:r>
            <w:r w:rsidRPr="00563454">
              <w:rPr>
                <w:rFonts w:ascii="Arial" w:hAnsi="Arial" w:cs="Arial"/>
              </w:rPr>
              <w:t>бүтээгдэхүүн,</w:t>
            </w:r>
            <w:r w:rsidRPr="00563454">
              <w:rPr>
                <w:rFonts w:ascii="Arial" w:hAnsi="Arial" w:cs="Arial"/>
                <w:spacing w:val="40"/>
              </w:rPr>
              <w:t xml:space="preserve"> </w:t>
            </w:r>
            <w:r w:rsidRPr="00563454">
              <w:rPr>
                <w:rFonts w:ascii="Arial" w:hAnsi="Arial" w:cs="Arial"/>
              </w:rPr>
              <w:t>үйлчилгээний</w:t>
            </w:r>
            <w:r w:rsidRPr="00563454">
              <w:rPr>
                <w:rFonts w:ascii="Arial" w:hAnsi="Arial" w:cs="Arial"/>
                <w:spacing w:val="40"/>
              </w:rPr>
              <w:t xml:space="preserve"> </w:t>
            </w:r>
            <w:r w:rsidRPr="00563454">
              <w:rPr>
                <w:rFonts w:ascii="Arial" w:hAnsi="Arial" w:cs="Arial"/>
              </w:rPr>
              <w:t>амьдралын мөчлөгийн нийт зардлыг шинжилсэн.</w:t>
            </w:r>
          </w:p>
        </w:tc>
      </w:tr>
      <w:tr w:rsidR="005F2845" w:rsidRPr="001024EB" w14:paraId="2B533C4D" w14:textId="77777777" w:rsidTr="00563454">
        <w:trPr>
          <w:trHeight w:val="801"/>
        </w:trPr>
        <w:tc>
          <w:tcPr>
            <w:tcW w:w="2336" w:type="dxa"/>
          </w:tcPr>
          <w:p w14:paraId="1B803545" w14:textId="77777777" w:rsidR="005F2845" w:rsidRPr="00563454" w:rsidRDefault="0033177E" w:rsidP="0012552E">
            <w:pPr>
              <w:pStyle w:val="TableParagraph"/>
              <w:tabs>
                <w:tab w:val="left" w:pos="3240"/>
              </w:tabs>
              <w:ind w:left="107" w:right="97"/>
              <w:jc w:val="both"/>
              <w:rPr>
                <w:rFonts w:ascii="Arial" w:hAnsi="Arial" w:cs="Arial"/>
                <w:b/>
              </w:rPr>
            </w:pPr>
            <w:r w:rsidRPr="00563454">
              <w:rPr>
                <w:rFonts w:ascii="Arial" w:hAnsi="Arial" w:cs="Arial"/>
                <w:b/>
                <w:spacing w:val="-2"/>
              </w:rPr>
              <w:t>2.Нийт хэмнэлтийн хэмжээ</w:t>
            </w:r>
          </w:p>
        </w:tc>
        <w:tc>
          <w:tcPr>
            <w:tcW w:w="6683" w:type="dxa"/>
          </w:tcPr>
          <w:p w14:paraId="20886339" w14:textId="77777777" w:rsidR="005F2845" w:rsidRPr="00563454" w:rsidRDefault="0033177E" w:rsidP="0012552E">
            <w:pPr>
              <w:pStyle w:val="TableParagraph"/>
              <w:tabs>
                <w:tab w:val="left" w:pos="3240"/>
              </w:tabs>
              <w:ind w:left="107" w:right="96"/>
              <w:jc w:val="both"/>
              <w:rPr>
                <w:rFonts w:ascii="Arial" w:hAnsi="Arial" w:cs="Arial"/>
              </w:rPr>
            </w:pPr>
            <w:r w:rsidRPr="00563454">
              <w:rPr>
                <w:rFonts w:ascii="Arial" w:hAnsi="Arial" w:cs="Arial"/>
              </w:rPr>
              <w:t xml:space="preserve">Байгаль орчинд ээлтэй процессоор эдгээр бүтээгдэхүүн, үйлчилгээг худалдан авснаар жилд гаргах хэмнэлтийг </w:t>
            </w:r>
            <w:r w:rsidRPr="00563454">
              <w:rPr>
                <w:rFonts w:ascii="Arial" w:hAnsi="Arial" w:cs="Arial"/>
                <w:spacing w:val="-2"/>
              </w:rPr>
              <w:t>тооцоолсон.</w:t>
            </w:r>
          </w:p>
        </w:tc>
      </w:tr>
    </w:tbl>
    <w:p w14:paraId="333D3176" w14:textId="77777777" w:rsidR="005F2845" w:rsidRPr="001024EB" w:rsidRDefault="005F2845" w:rsidP="0012552E">
      <w:pPr>
        <w:pStyle w:val="BodyText"/>
        <w:tabs>
          <w:tab w:val="left" w:pos="3240"/>
        </w:tabs>
        <w:jc w:val="both"/>
        <w:rPr>
          <w:rFonts w:ascii="Arial" w:hAnsi="Arial" w:cs="Arial"/>
          <w:b/>
        </w:rPr>
      </w:pPr>
    </w:p>
    <w:p w14:paraId="4D9F4D63" w14:textId="77777777" w:rsidR="005F2845" w:rsidRDefault="0033177E" w:rsidP="0012552E">
      <w:pPr>
        <w:pStyle w:val="BodyText"/>
        <w:tabs>
          <w:tab w:val="left" w:pos="3240"/>
        </w:tabs>
        <w:ind w:left="307" w:right="877" w:firstLine="719"/>
        <w:jc w:val="both"/>
        <w:rPr>
          <w:rFonts w:ascii="Arial" w:hAnsi="Arial" w:cs="Arial"/>
        </w:rPr>
      </w:pPr>
      <w:r w:rsidRPr="001024EB">
        <w:rPr>
          <w:rFonts w:ascii="Arial" w:hAnsi="Arial" w:cs="Arial"/>
        </w:rPr>
        <w:t>Судалгаагаар</w:t>
      </w:r>
      <w:r w:rsidRPr="001024EB">
        <w:rPr>
          <w:rFonts w:ascii="Arial" w:hAnsi="Arial" w:cs="Arial"/>
          <w:spacing w:val="-9"/>
        </w:rPr>
        <w:t xml:space="preserve"> </w:t>
      </w:r>
      <w:r w:rsidRPr="001024EB">
        <w:rPr>
          <w:rFonts w:ascii="Arial" w:hAnsi="Arial" w:cs="Arial"/>
        </w:rPr>
        <w:t>эдгээр</w:t>
      </w:r>
      <w:r w:rsidRPr="001024EB">
        <w:rPr>
          <w:rFonts w:ascii="Arial" w:hAnsi="Arial" w:cs="Arial"/>
          <w:spacing w:val="-9"/>
        </w:rPr>
        <w:t xml:space="preserve"> </w:t>
      </w:r>
      <w:r w:rsidRPr="001024EB">
        <w:rPr>
          <w:rFonts w:ascii="Arial" w:hAnsi="Arial" w:cs="Arial"/>
        </w:rPr>
        <w:t>15</w:t>
      </w:r>
      <w:r w:rsidRPr="001024EB">
        <w:rPr>
          <w:rFonts w:ascii="Arial" w:hAnsi="Arial" w:cs="Arial"/>
          <w:spacing w:val="-9"/>
        </w:rPr>
        <w:t xml:space="preserve"> </w:t>
      </w:r>
      <w:r w:rsidRPr="001024EB">
        <w:rPr>
          <w:rFonts w:ascii="Arial" w:hAnsi="Arial" w:cs="Arial"/>
        </w:rPr>
        <w:t>бүтээгдэхүүнийг</w:t>
      </w:r>
      <w:r w:rsidRPr="001024EB">
        <w:rPr>
          <w:rFonts w:ascii="Arial" w:hAnsi="Arial" w:cs="Arial"/>
          <w:spacing w:val="-8"/>
        </w:rPr>
        <w:t xml:space="preserve"> </w:t>
      </w:r>
      <w:r w:rsidRPr="001024EB">
        <w:rPr>
          <w:rFonts w:ascii="Arial" w:hAnsi="Arial" w:cs="Arial"/>
        </w:rPr>
        <w:t>байгаль</w:t>
      </w:r>
      <w:r w:rsidRPr="001024EB">
        <w:rPr>
          <w:rFonts w:ascii="Arial" w:hAnsi="Arial" w:cs="Arial"/>
          <w:spacing w:val="-9"/>
        </w:rPr>
        <w:t xml:space="preserve"> </w:t>
      </w:r>
      <w:r w:rsidRPr="001024EB">
        <w:rPr>
          <w:rFonts w:ascii="Arial" w:hAnsi="Arial" w:cs="Arial"/>
        </w:rPr>
        <w:t>орчинд</w:t>
      </w:r>
      <w:r w:rsidRPr="001024EB">
        <w:rPr>
          <w:rFonts w:ascii="Arial" w:hAnsi="Arial" w:cs="Arial"/>
          <w:spacing w:val="-10"/>
        </w:rPr>
        <w:t xml:space="preserve"> </w:t>
      </w:r>
      <w:r w:rsidRPr="001024EB">
        <w:rPr>
          <w:rFonts w:ascii="Arial" w:hAnsi="Arial" w:cs="Arial"/>
        </w:rPr>
        <w:t>ээлтэй</w:t>
      </w:r>
      <w:r w:rsidRPr="001024EB">
        <w:rPr>
          <w:rFonts w:ascii="Arial" w:hAnsi="Arial" w:cs="Arial"/>
          <w:spacing w:val="-9"/>
        </w:rPr>
        <w:t xml:space="preserve"> </w:t>
      </w:r>
      <w:r w:rsidRPr="001024EB">
        <w:rPr>
          <w:rFonts w:ascii="Arial" w:hAnsi="Arial" w:cs="Arial"/>
        </w:rPr>
        <w:t>байдлаар худалдан авснаар:</w:t>
      </w:r>
    </w:p>
    <w:p w14:paraId="7368C0C7" w14:textId="77777777" w:rsidR="00563454" w:rsidRPr="001024EB" w:rsidRDefault="00563454" w:rsidP="0012552E">
      <w:pPr>
        <w:pStyle w:val="BodyText"/>
        <w:tabs>
          <w:tab w:val="left" w:pos="3240"/>
        </w:tabs>
        <w:ind w:left="307" w:right="877" w:firstLine="719"/>
        <w:jc w:val="both"/>
        <w:rPr>
          <w:rFonts w:ascii="Arial" w:hAnsi="Arial" w:cs="Arial"/>
        </w:rPr>
      </w:pPr>
    </w:p>
    <w:p w14:paraId="14B88F20" w14:textId="77777777" w:rsidR="005F2845" w:rsidRPr="001024EB" w:rsidRDefault="0033177E" w:rsidP="0012552E">
      <w:pPr>
        <w:pStyle w:val="ListParagraph"/>
        <w:numPr>
          <w:ilvl w:val="0"/>
          <w:numId w:val="14"/>
        </w:numPr>
        <w:tabs>
          <w:tab w:val="left" w:pos="2016"/>
          <w:tab w:val="left" w:pos="3240"/>
        </w:tabs>
        <w:ind w:left="2016" w:hanging="269"/>
        <w:rPr>
          <w:rFonts w:ascii="Arial" w:hAnsi="Arial" w:cs="Arial"/>
          <w:sz w:val="24"/>
        </w:rPr>
      </w:pPr>
      <w:r w:rsidRPr="001024EB">
        <w:rPr>
          <w:rFonts w:ascii="Arial" w:hAnsi="Arial" w:cs="Arial"/>
          <w:sz w:val="24"/>
        </w:rPr>
        <w:t>3.8%-ийн</w:t>
      </w:r>
      <w:r w:rsidRPr="001024EB">
        <w:rPr>
          <w:rFonts w:ascii="Arial" w:hAnsi="Arial" w:cs="Arial"/>
          <w:spacing w:val="-6"/>
          <w:sz w:val="24"/>
        </w:rPr>
        <w:t xml:space="preserve"> </w:t>
      </w:r>
      <w:r w:rsidRPr="001024EB">
        <w:rPr>
          <w:rFonts w:ascii="Arial" w:hAnsi="Arial" w:cs="Arial"/>
          <w:sz w:val="24"/>
        </w:rPr>
        <w:t>хэмнэлт</w:t>
      </w:r>
      <w:r w:rsidRPr="001024EB">
        <w:rPr>
          <w:rFonts w:ascii="Arial" w:hAnsi="Arial" w:cs="Arial"/>
          <w:spacing w:val="-6"/>
          <w:sz w:val="24"/>
        </w:rPr>
        <w:t xml:space="preserve"> </w:t>
      </w:r>
      <w:r w:rsidRPr="001024EB">
        <w:rPr>
          <w:rFonts w:ascii="Arial" w:hAnsi="Arial" w:cs="Arial"/>
          <w:spacing w:val="-2"/>
          <w:sz w:val="24"/>
        </w:rPr>
        <w:t>гаргах;</w:t>
      </w:r>
    </w:p>
    <w:p w14:paraId="075789A2" w14:textId="77777777" w:rsidR="005F2845" w:rsidRPr="001024EB" w:rsidRDefault="0033177E" w:rsidP="0012552E">
      <w:pPr>
        <w:pStyle w:val="ListParagraph"/>
        <w:numPr>
          <w:ilvl w:val="0"/>
          <w:numId w:val="14"/>
        </w:numPr>
        <w:tabs>
          <w:tab w:val="left" w:pos="2016"/>
          <w:tab w:val="left" w:pos="3240"/>
        </w:tabs>
        <w:ind w:left="1027" w:right="873" w:firstLine="720"/>
        <w:rPr>
          <w:rFonts w:ascii="Arial" w:hAnsi="Arial" w:cs="Arial"/>
          <w:sz w:val="24"/>
        </w:rPr>
      </w:pPr>
      <w:r w:rsidRPr="001024EB">
        <w:rPr>
          <w:rFonts w:ascii="Arial" w:hAnsi="Arial" w:cs="Arial"/>
          <w:sz w:val="24"/>
        </w:rPr>
        <w:t>47%-иар CO2-ын ялгарлыг бууруулах боломжтой болохыг тогтоосон байна.</w:t>
      </w:r>
    </w:p>
    <w:p w14:paraId="4447B882" w14:textId="77777777" w:rsidR="00563454" w:rsidRDefault="00563454" w:rsidP="0012552E">
      <w:pPr>
        <w:pStyle w:val="BodyText"/>
        <w:tabs>
          <w:tab w:val="left" w:pos="3240"/>
        </w:tabs>
        <w:ind w:left="307" w:right="870" w:firstLine="719"/>
        <w:jc w:val="both"/>
        <w:rPr>
          <w:rFonts w:ascii="Arial" w:hAnsi="Arial" w:cs="Arial"/>
        </w:rPr>
      </w:pPr>
    </w:p>
    <w:p w14:paraId="0E7E36F6" w14:textId="77777777" w:rsidR="005F2845" w:rsidRPr="001024EB" w:rsidRDefault="0033177E" w:rsidP="0012552E">
      <w:pPr>
        <w:pStyle w:val="BodyText"/>
        <w:tabs>
          <w:tab w:val="left" w:pos="3240"/>
        </w:tabs>
        <w:ind w:left="307" w:right="870" w:firstLine="719"/>
        <w:jc w:val="both"/>
        <w:rPr>
          <w:rFonts w:ascii="Arial" w:hAnsi="Arial" w:cs="Arial"/>
        </w:rPr>
      </w:pPr>
      <w:r w:rsidRPr="001024EB">
        <w:rPr>
          <w:rFonts w:ascii="Arial" w:hAnsi="Arial" w:cs="Arial"/>
        </w:rPr>
        <w:t>Судалгаанд 10 бүтээгдэхүүний амьдралын мөчлөгийн зардал бага, харин 5 нь илүү өндөр зардалтай байжээ. Гэхдээ өндөр үнэтэй бүтээгдэхүүнүүд нь байгаль</w:t>
      </w:r>
      <w:r w:rsidRPr="001024EB">
        <w:rPr>
          <w:rFonts w:ascii="Arial" w:hAnsi="Arial" w:cs="Arial"/>
          <w:spacing w:val="-4"/>
        </w:rPr>
        <w:t xml:space="preserve"> </w:t>
      </w:r>
      <w:r w:rsidRPr="001024EB">
        <w:rPr>
          <w:rFonts w:ascii="Arial" w:hAnsi="Arial" w:cs="Arial"/>
        </w:rPr>
        <w:t>орчинд</w:t>
      </w:r>
      <w:r w:rsidRPr="001024EB">
        <w:rPr>
          <w:rFonts w:ascii="Arial" w:hAnsi="Arial" w:cs="Arial"/>
          <w:spacing w:val="-5"/>
        </w:rPr>
        <w:t xml:space="preserve"> </w:t>
      </w:r>
      <w:r w:rsidRPr="001024EB">
        <w:rPr>
          <w:rFonts w:ascii="Arial" w:hAnsi="Arial" w:cs="Arial"/>
        </w:rPr>
        <w:t>үзүүлэх</w:t>
      </w:r>
      <w:r w:rsidRPr="001024EB">
        <w:rPr>
          <w:rFonts w:ascii="Arial" w:hAnsi="Arial" w:cs="Arial"/>
          <w:spacing w:val="-4"/>
        </w:rPr>
        <w:t xml:space="preserve"> </w:t>
      </w:r>
      <w:r w:rsidRPr="001024EB">
        <w:rPr>
          <w:rFonts w:ascii="Arial" w:hAnsi="Arial" w:cs="Arial"/>
        </w:rPr>
        <w:t>эерэг</w:t>
      </w:r>
      <w:r w:rsidRPr="001024EB">
        <w:rPr>
          <w:rFonts w:ascii="Arial" w:hAnsi="Arial" w:cs="Arial"/>
          <w:spacing w:val="-2"/>
        </w:rPr>
        <w:t xml:space="preserve"> </w:t>
      </w:r>
      <w:r w:rsidRPr="001024EB">
        <w:rPr>
          <w:rFonts w:ascii="Arial" w:hAnsi="Arial" w:cs="Arial"/>
        </w:rPr>
        <w:t>нөлөө</w:t>
      </w:r>
      <w:r w:rsidRPr="001024EB">
        <w:rPr>
          <w:rFonts w:ascii="Arial" w:hAnsi="Arial" w:cs="Arial"/>
          <w:spacing w:val="-3"/>
        </w:rPr>
        <w:t xml:space="preserve"> </w:t>
      </w:r>
      <w:r w:rsidRPr="001024EB">
        <w:rPr>
          <w:rFonts w:ascii="Arial" w:hAnsi="Arial" w:cs="Arial"/>
        </w:rPr>
        <w:t>нь</w:t>
      </w:r>
      <w:r w:rsidRPr="001024EB">
        <w:rPr>
          <w:rFonts w:ascii="Arial" w:hAnsi="Arial" w:cs="Arial"/>
          <w:spacing w:val="-4"/>
        </w:rPr>
        <w:t xml:space="preserve"> </w:t>
      </w:r>
      <w:r w:rsidRPr="001024EB">
        <w:rPr>
          <w:rFonts w:ascii="Arial" w:hAnsi="Arial" w:cs="Arial"/>
        </w:rPr>
        <w:t>зардлын</w:t>
      </w:r>
      <w:r w:rsidRPr="001024EB">
        <w:rPr>
          <w:rFonts w:ascii="Arial" w:hAnsi="Arial" w:cs="Arial"/>
          <w:spacing w:val="-4"/>
        </w:rPr>
        <w:t xml:space="preserve"> </w:t>
      </w:r>
      <w:r w:rsidRPr="001024EB">
        <w:rPr>
          <w:rFonts w:ascii="Arial" w:hAnsi="Arial" w:cs="Arial"/>
        </w:rPr>
        <w:t>өсөлтөөс</w:t>
      </w:r>
      <w:r w:rsidRPr="001024EB">
        <w:rPr>
          <w:rFonts w:ascii="Arial" w:hAnsi="Arial" w:cs="Arial"/>
          <w:spacing w:val="-3"/>
        </w:rPr>
        <w:t xml:space="preserve"> </w:t>
      </w:r>
      <w:r w:rsidRPr="001024EB">
        <w:rPr>
          <w:rFonts w:ascii="Arial" w:hAnsi="Arial" w:cs="Arial"/>
        </w:rPr>
        <w:t>илүү</w:t>
      </w:r>
      <w:r w:rsidRPr="001024EB">
        <w:rPr>
          <w:rFonts w:ascii="Arial" w:hAnsi="Arial" w:cs="Arial"/>
          <w:spacing w:val="-4"/>
        </w:rPr>
        <w:t xml:space="preserve"> </w:t>
      </w:r>
      <w:r w:rsidRPr="001024EB">
        <w:rPr>
          <w:rFonts w:ascii="Arial" w:hAnsi="Arial" w:cs="Arial"/>
        </w:rPr>
        <w:t>ач</w:t>
      </w:r>
      <w:r w:rsidRPr="001024EB">
        <w:rPr>
          <w:rFonts w:ascii="Arial" w:hAnsi="Arial" w:cs="Arial"/>
          <w:spacing w:val="-4"/>
        </w:rPr>
        <w:t xml:space="preserve"> </w:t>
      </w:r>
      <w:r w:rsidRPr="001024EB">
        <w:rPr>
          <w:rFonts w:ascii="Arial" w:hAnsi="Arial" w:cs="Arial"/>
        </w:rPr>
        <w:t>холбогдолтой байсан. Жишээлбэл, аяга таваг угаагч нь илүү эрчим хүчний хэмнэлттэй бөгөөд өртөг нь үл ялиг өндөр байсан. Мөн барилгын төслүүдэд илүү үнэтэй барилгын тоног төхөөрөмж ашигласнаар тоосонцрын ялгарлыг бууруулжээ.</w:t>
      </w:r>
    </w:p>
    <w:p w14:paraId="1B0F25C7" w14:textId="77777777" w:rsidR="00563454" w:rsidRDefault="00563454" w:rsidP="0012552E">
      <w:pPr>
        <w:pStyle w:val="BodyText"/>
        <w:tabs>
          <w:tab w:val="left" w:pos="3240"/>
        </w:tabs>
        <w:ind w:left="307" w:right="873" w:firstLine="719"/>
        <w:jc w:val="both"/>
        <w:rPr>
          <w:rFonts w:ascii="Arial" w:hAnsi="Arial" w:cs="Arial"/>
        </w:rPr>
      </w:pPr>
    </w:p>
    <w:p w14:paraId="2F2915CA" w14:textId="77777777" w:rsidR="005F2845" w:rsidRPr="001024EB" w:rsidRDefault="0033177E" w:rsidP="0012552E">
      <w:pPr>
        <w:pStyle w:val="BodyText"/>
        <w:tabs>
          <w:tab w:val="left" w:pos="3240"/>
        </w:tabs>
        <w:ind w:left="307" w:right="873" w:firstLine="719"/>
        <w:jc w:val="both"/>
        <w:rPr>
          <w:rFonts w:ascii="Arial" w:hAnsi="Arial" w:cs="Arial"/>
        </w:rPr>
      </w:pPr>
      <w:r w:rsidRPr="001024EB">
        <w:rPr>
          <w:rFonts w:ascii="Arial" w:hAnsi="Arial" w:cs="Arial"/>
        </w:rPr>
        <w:t>Энэ нь Берлин байгаль орчинд ээлтэй худалдан авалт хийхийг гэрээ байгуулагч байгууллагуудад шаарддаг бодлого хэрэгжүүлэх боломжтойг харуулж байна.</w:t>
      </w:r>
    </w:p>
    <w:p w14:paraId="5635BFB2" w14:textId="77777777" w:rsidR="005F2845" w:rsidRPr="001024EB" w:rsidRDefault="005F2845" w:rsidP="0012552E">
      <w:pPr>
        <w:pStyle w:val="BodyText"/>
        <w:tabs>
          <w:tab w:val="left" w:pos="3240"/>
        </w:tabs>
        <w:jc w:val="both"/>
        <w:rPr>
          <w:rFonts w:ascii="Arial" w:hAnsi="Arial" w:cs="Arial"/>
        </w:rPr>
        <w:sectPr w:rsidR="005F2845" w:rsidRPr="001024EB">
          <w:pgSz w:w="11910" w:h="16840"/>
          <w:pgMar w:top="1340" w:right="566" w:bottom="1560" w:left="1133" w:header="763" w:footer="1339" w:gutter="0"/>
          <w:cols w:space="720"/>
        </w:sectPr>
      </w:pPr>
    </w:p>
    <w:p w14:paraId="6707FD48" w14:textId="77777777" w:rsidR="005F2845" w:rsidRPr="001024EB" w:rsidRDefault="005F2845" w:rsidP="0012552E">
      <w:pPr>
        <w:pStyle w:val="BodyText"/>
        <w:tabs>
          <w:tab w:val="left" w:pos="3240"/>
        </w:tabs>
        <w:jc w:val="both"/>
        <w:rPr>
          <w:rFonts w:ascii="Arial" w:hAnsi="Arial" w:cs="Arial"/>
        </w:rPr>
      </w:pPr>
    </w:p>
    <w:p w14:paraId="388CA965" w14:textId="77777777" w:rsidR="005F2845" w:rsidRPr="001024EB" w:rsidRDefault="00563454" w:rsidP="0012552E">
      <w:pPr>
        <w:tabs>
          <w:tab w:val="left" w:pos="3240"/>
        </w:tabs>
        <w:ind w:right="868"/>
        <w:jc w:val="both"/>
        <w:rPr>
          <w:rFonts w:ascii="Arial" w:hAnsi="Arial" w:cs="Arial"/>
          <w:b/>
          <w:i/>
          <w:sz w:val="24"/>
        </w:rPr>
      </w:pP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sidR="0033177E" w:rsidRPr="001024EB">
        <w:rPr>
          <w:rFonts w:ascii="Arial" w:hAnsi="Arial" w:cs="Arial"/>
          <w:b/>
          <w:i/>
          <w:sz w:val="24"/>
        </w:rPr>
        <w:t>ХАВСРАЛТ</w:t>
      </w:r>
      <w:r w:rsidR="0033177E" w:rsidRPr="001024EB">
        <w:rPr>
          <w:rFonts w:ascii="Arial" w:hAnsi="Arial" w:cs="Arial"/>
          <w:b/>
          <w:i/>
          <w:spacing w:val="-2"/>
          <w:sz w:val="24"/>
        </w:rPr>
        <w:t xml:space="preserve"> </w:t>
      </w:r>
      <w:r w:rsidR="0033177E" w:rsidRPr="001024EB">
        <w:rPr>
          <w:rFonts w:ascii="Arial" w:hAnsi="Arial" w:cs="Arial"/>
          <w:b/>
          <w:i/>
          <w:spacing w:val="-5"/>
          <w:sz w:val="24"/>
        </w:rPr>
        <w:t>10</w:t>
      </w:r>
    </w:p>
    <w:p w14:paraId="074B534C" w14:textId="77777777" w:rsidR="005F2845" w:rsidRPr="001024EB" w:rsidRDefault="0033177E" w:rsidP="0012552E">
      <w:pPr>
        <w:pStyle w:val="Heading1"/>
        <w:tabs>
          <w:tab w:val="left" w:pos="3240"/>
        </w:tabs>
        <w:ind w:left="307" w:right="877" w:firstLine="719"/>
        <w:jc w:val="both"/>
      </w:pPr>
      <w:r w:rsidRPr="001024EB">
        <w:t>МЕГА ТӨСЛИЙГ ХЭРЭГЖҮҮЛЭХТЭЙ ХОЛБООТОЙ ОЛОН УЛСЫН БОЛОН ГАДААД УЛСЫН СУДАЛГАА</w:t>
      </w:r>
    </w:p>
    <w:p w14:paraId="6FC748A6" w14:textId="77777777" w:rsidR="005F2845" w:rsidRPr="001024EB" w:rsidRDefault="005F2845" w:rsidP="0012552E">
      <w:pPr>
        <w:pStyle w:val="BodyText"/>
        <w:tabs>
          <w:tab w:val="left" w:pos="3240"/>
        </w:tabs>
        <w:jc w:val="both"/>
        <w:rPr>
          <w:rFonts w:ascii="Arial" w:hAnsi="Arial" w:cs="Arial"/>
          <w:b/>
        </w:rPr>
      </w:pPr>
    </w:p>
    <w:p w14:paraId="4B3AF16E" w14:textId="77777777" w:rsidR="005F2845" w:rsidRDefault="0033177E" w:rsidP="0012552E">
      <w:pPr>
        <w:pStyle w:val="BodyText"/>
        <w:tabs>
          <w:tab w:val="left" w:pos="3240"/>
        </w:tabs>
        <w:ind w:left="307" w:right="869" w:firstLine="719"/>
        <w:jc w:val="both"/>
        <w:rPr>
          <w:rFonts w:ascii="Arial" w:hAnsi="Arial" w:cs="Arial"/>
        </w:rPr>
      </w:pPr>
      <w:r w:rsidRPr="001024EB">
        <w:rPr>
          <w:rFonts w:ascii="Arial" w:hAnsi="Arial" w:cs="Arial"/>
        </w:rPr>
        <w:t>Төрийн худалдан авалтын хууль тогтоомжоор мега төсөлд тусгайлсан зохицуулалтыг хэрэгжүүлж буй улс орнуудаас ХБНГУ (Герман улс), БНСУ (Өмнөд</w:t>
      </w:r>
      <w:r w:rsidRPr="001024EB">
        <w:rPr>
          <w:rFonts w:ascii="Arial" w:hAnsi="Arial" w:cs="Arial"/>
          <w:spacing w:val="40"/>
        </w:rPr>
        <w:t xml:space="preserve"> </w:t>
      </w:r>
      <w:r w:rsidRPr="001024EB">
        <w:rPr>
          <w:rFonts w:ascii="Arial" w:hAnsi="Arial" w:cs="Arial"/>
        </w:rPr>
        <w:t>Солонгос улс), Япон Улсыг судаллаа.</w:t>
      </w:r>
    </w:p>
    <w:p w14:paraId="2F4CDCCF" w14:textId="77777777" w:rsidR="00563454" w:rsidRPr="001024EB" w:rsidRDefault="00563454" w:rsidP="0012552E">
      <w:pPr>
        <w:pStyle w:val="BodyText"/>
        <w:tabs>
          <w:tab w:val="left" w:pos="3240"/>
        </w:tabs>
        <w:ind w:left="307" w:right="869" w:firstLine="719"/>
        <w:jc w:val="both"/>
        <w:rPr>
          <w:rFonts w:ascii="Arial" w:hAnsi="Arial" w:cs="Arial"/>
        </w:rPr>
      </w:pPr>
    </w:p>
    <w:p w14:paraId="32BFAE7E" w14:textId="77777777" w:rsidR="005F2845" w:rsidRPr="00563454" w:rsidRDefault="0033177E" w:rsidP="0012552E">
      <w:pPr>
        <w:pStyle w:val="Heading2"/>
        <w:numPr>
          <w:ilvl w:val="0"/>
          <w:numId w:val="13"/>
        </w:numPr>
        <w:tabs>
          <w:tab w:val="left" w:pos="1294"/>
          <w:tab w:val="left" w:pos="3240"/>
        </w:tabs>
        <w:ind w:left="1294" w:hanging="267"/>
        <w:jc w:val="both"/>
      </w:pPr>
      <w:r w:rsidRPr="001024EB">
        <w:t>Холбооны</w:t>
      </w:r>
      <w:r w:rsidRPr="001024EB">
        <w:rPr>
          <w:spacing w:val="-6"/>
        </w:rPr>
        <w:t xml:space="preserve"> </w:t>
      </w:r>
      <w:r w:rsidRPr="001024EB">
        <w:t>Бүгд</w:t>
      </w:r>
      <w:r w:rsidRPr="001024EB">
        <w:rPr>
          <w:spacing w:val="-2"/>
        </w:rPr>
        <w:t xml:space="preserve"> </w:t>
      </w:r>
      <w:r w:rsidRPr="001024EB">
        <w:t>Найрамдах</w:t>
      </w:r>
      <w:r w:rsidRPr="001024EB">
        <w:rPr>
          <w:spacing w:val="-5"/>
        </w:rPr>
        <w:t xml:space="preserve"> </w:t>
      </w:r>
      <w:r w:rsidRPr="001024EB">
        <w:t>Герман</w:t>
      </w:r>
      <w:r w:rsidRPr="001024EB">
        <w:rPr>
          <w:spacing w:val="-3"/>
        </w:rPr>
        <w:t xml:space="preserve"> </w:t>
      </w:r>
      <w:r w:rsidRPr="001024EB">
        <w:t>Улс</w:t>
      </w:r>
      <w:r w:rsidRPr="001024EB">
        <w:rPr>
          <w:spacing w:val="2"/>
        </w:rPr>
        <w:t xml:space="preserve"> </w:t>
      </w:r>
      <w:r w:rsidRPr="001024EB">
        <w:t>(Герман</w:t>
      </w:r>
      <w:r w:rsidRPr="001024EB">
        <w:rPr>
          <w:spacing w:val="-3"/>
        </w:rPr>
        <w:t xml:space="preserve"> </w:t>
      </w:r>
      <w:r w:rsidRPr="001024EB">
        <w:rPr>
          <w:spacing w:val="-2"/>
        </w:rPr>
        <w:t>улс):</w:t>
      </w:r>
    </w:p>
    <w:p w14:paraId="7E95E193" w14:textId="77777777" w:rsidR="00563454" w:rsidRPr="001024EB" w:rsidRDefault="00563454" w:rsidP="00563454">
      <w:pPr>
        <w:pStyle w:val="Heading2"/>
        <w:tabs>
          <w:tab w:val="left" w:pos="1294"/>
          <w:tab w:val="left" w:pos="3240"/>
        </w:tabs>
        <w:ind w:left="1294"/>
        <w:jc w:val="both"/>
      </w:pPr>
    </w:p>
    <w:p w14:paraId="56FBC162" w14:textId="77777777" w:rsidR="005F2845" w:rsidRDefault="0033177E" w:rsidP="0012552E">
      <w:pPr>
        <w:pStyle w:val="BodyText"/>
        <w:tabs>
          <w:tab w:val="left" w:pos="3240"/>
        </w:tabs>
        <w:ind w:left="307" w:right="869" w:firstLine="719"/>
        <w:jc w:val="both"/>
        <w:rPr>
          <w:rFonts w:ascii="Arial" w:hAnsi="Arial" w:cs="Arial"/>
          <w:position w:val="8"/>
          <w:sz w:val="16"/>
        </w:rPr>
      </w:pPr>
      <w:r w:rsidRPr="001024EB">
        <w:rPr>
          <w:rFonts w:ascii="Arial" w:hAnsi="Arial" w:cs="Arial"/>
        </w:rPr>
        <w:t>Том хэмжээний дэд бүтэцтэй төслүүд нь ихэвчлэн мегатөслүүд байдаг. Төрөлжсөн тодорхойлолт нь мегатөсөлүүдийг “…том хэмжээний, нарийн төвөгтэй төсөлүүд бөгөөд эдгээр нь нийтдээ 1 тэрбум ам.доллараас дээш зардалтай, хөгжүүлж байгуулахад олон жил шаарддаг, олон нийтийн болон хувийн</w:t>
      </w:r>
      <w:r w:rsidRPr="001024EB">
        <w:rPr>
          <w:rFonts w:ascii="Arial" w:hAnsi="Arial" w:cs="Arial"/>
          <w:spacing w:val="-16"/>
        </w:rPr>
        <w:t xml:space="preserve"> </w:t>
      </w:r>
      <w:r w:rsidRPr="001024EB">
        <w:rPr>
          <w:rFonts w:ascii="Arial" w:hAnsi="Arial" w:cs="Arial"/>
        </w:rPr>
        <w:t>олон</w:t>
      </w:r>
      <w:r w:rsidRPr="001024EB">
        <w:rPr>
          <w:rFonts w:ascii="Arial" w:hAnsi="Arial" w:cs="Arial"/>
          <w:spacing w:val="-16"/>
        </w:rPr>
        <w:t xml:space="preserve"> </w:t>
      </w:r>
      <w:r w:rsidRPr="001024EB">
        <w:rPr>
          <w:rFonts w:ascii="Arial" w:hAnsi="Arial" w:cs="Arial"/>
        </w:rPr>
        <w:t>талын</w:t>
      </w:r>
      <w:r w:rsidRPr="001024EB">
        <w:rPr>
          <w:rFonts w:ascii="Arial" w:hAnsi="Arial" w:cs="Arial"/>
          <w:spacing w:val="-16"/>
        </w:rPr>
        <w:t xml:space="preserve"> </w:t>
      </w:r>
      <w:r w:rsidRPr="001024EB">
        <w:rPr>
          <w:rFonts w:ascii="Arial" w:hAnsi="Arial" w:cs="Arial"/>
        </w:rPr>
        <w:t>оролцогчдыг</w:t>
      </w:r>
      <w:r w:rsidRPr="001024EB">
        <w:rPr>
          <w:rFonts w:ascii="Arial" w:hAnsi="Arial" w:cs="Arial"/>
          <w:spacing w:val="-16"/>
        </w:rPr>
        <w:t xml:space="preserve"> </w:t>
      </w:r>
      <w:r w:rsidRPr="001024EB">
        <w:rPr>
          <w:rFonts w:ascii="Arial" w:hAnsi="Arial" w:cs="Arial"/>
        </w:rPr>
        <w:t>агуулдаг,</w:t>
      </w:r>
      <w:r w:rsidRPr="001024EB">
        <w:rPr>
          <w:rFonts w:ascii="Arial" w:hAnsi="Arial" w:cs="Arial"/>
          <w:spacing w:val="-16"/>
        </w:rPr>
        <w:t xml:space="preserve"> </w:t>
      </w:r>
      <w:r w:rsidRPr="001024EB">
        <w:rPr>
          <w:rFonts w:ascii="Arial" w:hAnsi="Arial" w:cs="Arial"/>
        </w:rPr>
        <w:t>хувьсгал</w:t>
      </w:r>
      <w:r w:rsidRPr="001024EB">
        <w:rPr>
          <w:rFonts w:ascii="Arial" w:hAnsi="Arial" w:cs="Arial"/>
          <w:spacing w:val="-16"/>
        </w:rPr>
        <w:t xml:space="preserve"> </w:t>
      </w:r>
      <w:r w:rsidRPr="001024EB">
        <w:rPr>
          <w:rFonts w:ascii="Arial" w:hAnsi="Arial" w:cs="Arial"/>
        </w:rPr>
        <w:t>хийх</w:t>
      </w:r>
      <w:r w:rsidRPr="001024EB">
        <w:rPr>
          <w:rFonts w:ascii="Arial" w:hAnsi="Arial" w:cs="Arial"/>
          <w:spacing w:val="-16"/>
        </w:rPr>
        <w:t xml:space="preserve"> </w:t>
      </w:r>
      <w:r w:rsidRPr="001024EB">
        <w:rPr>
          <w:rFonts w:ascii="Arial" w:hAnsi="Arial" w:cs="Arial"/>
        </w:rPr>
        <w:t>чанартай</w:t>
      </w:r>
      <w:r w:rsidRPr="001024EB">
        <w:rPr>
          <w:rFonts w:ascii="Arial" w:hAnsi="Arial" w:cs="Arial"/>
          <w:spacing w:val="-16"/>
        </w:rPr>
        <w:t xml:space="preserve"> </w:t>
      </w:r>
      <w:r w:rsidRPr="001024EB">
        <w:rPr>
          <w:rFonts w:ascii="Arial" w:hAnsi="Arial" w:cs="Arial"/>
        </w:rPr>
        <w:t>бөгөөд</w:t>
      </w:r>
      <w:r w:rsidRPr="001024EB">
        <w:rPr>
          <w:rFonts w:ascii="Arial" w:hAnsi="Arial" w:cs="Arial"/>
          <w:spacing w:val="-16"/>
        </w:rPr>
        <w:t xml:space="preserve"> </w:t>
      </w:r>
      <w:r w:rsidRPr="001024EB">
        <w:rPr>
          <w:rFonts w:ascii="Arial" w:hAnsi="Arial" w:cs="Arial"/>
        </w:rPr>
        <w:t>сая</w:t>
      </w:r>
      <w:r w:rsidRPr="001024EB">
        <w:rPr>
          <w:rFonts w:ascii="Arial" w:hAnsi="Arial" w:cs="Arial"/>
          <w:spacing w:val="-16"/>
        </w:rPr>
        <w:t xml:space="preserve"> </w:t>
      </w:r>
      <w:r w:rsidRPr="001024EB">
        <w:rPr>
          <w:rFonts w:ascii="Arial" w:hAnsi="Arial" w:cs="Arial"/>
        </w:rPr>
        <w:t>сая хүний амьдралд нөлөөлдөг” гэж тодорхойлсон байдаг. Ийм төслүүд нь аж үйлдвэрийн боловсруулах үйлдвэрүүд, газрын тос, байгалийн хийн хоолой, том далангаас эхлээд засгийн газрын удирдлагын систем, нэгдэл, худалдан авалт, Олимпийн наадам гэх мэт төрөл бүрийн төрлүүдийг агуулж болно.</w:t>
      </w:r>
      <w:r w:rsidR="00563454">
        <w:rPr>
          <w:rStyle w:val="FootnoteReference"/>
          <w:rFonts w:ascii="Arial" w:hAnsi="Arial" w:cs="Arial"/>
        </w:rPr>
        <w:footnoteReference w:id="49"/>
      </w:r>
    </w:p>
    <w:p w14:paraId="1336A58B" w14:textId="77777777" w:rsidR="00563454" w:rsidRPr="001024EB" w:rsidRDefault="00563454" w:rsidP="0012552E">
      <w:pPr>
        <w:pStyle w:val="BodyText"/>
        <w:tabs>
          <w:tab w:val="left" w:pos="3240"/>
        </w:tabs>
        <w:ind w:left="307" w:right="869" w:firstLine="719"/>
        <w:jc w:val="both"/>
        <w:rPr>
          <w:rFonts w:ascii="Arial" w:hAnsi="Arial" w:cs="Arial"/>
          <w:position w:val="8"/>
          <w:sz w:val="16"/>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9"/>
        <w:gridCol w:w="2132"/>
        <w:gridCol w:w="2999"/>
      </w:tblGrid>
      <w:tr w:rsidR="005F2845" w:rsidRPr="003E0FC9" w14:paraId="1BFF8F87" w14:textId="77777777">
        <w:trPr>
          <w:trHeight w:val="834"/>
        </w:trPr>
        <w:tc>
          <w:tcPr>
            <w:tcW w:w="3889" w:type="dxa"/>
          </w:tcPr>
          <w:p w14:paraId="32799047" w14:textId="77777777" w:rsidR="005F2845" w:rsidRPr="003E0FC9" w:rsidRDefault="0033177E" w:rsidP="0012552E">
            <w:pPr>
              <w:pStyle w:val="TableParagraph"/>
              <w:tabs>
                <w:tab w:val="left" w:pos="3240"/>
              </w:tabs>
              <w:ind w:right="53"/>
              <w:jc w:val="both"/>
              <w:rPr>
                <w:rFonts w:ascii="Arial" w:hAnsi="Arial" w:cs="Arial"/>
                <w:b/>
              </w:rPr>
            </w:pPr>
            <w:r w:rsidRPr="003E0FC9">
              <w:rPr>
                <w:rFonts w:ascii="Arial" w:hAnsi="Arial" w:cs="Arial"/>
                <w:b/>
                <w:spacing w:val="-2"/>
              </w:rPr>
              <w:t>Хууль</w:t>
            </w:r>
          </w:p>
        </w:tc>
        <w:tc>
          <w:tcPr>
            <w:tcW w:w="2132" w:type="dxa"/>
          </w:tcPr>
          <w:p w14:paraId="7CA0B1E8" w14:textId="77777777" w:rsidR="005F2845" w:rsidRPr="003E0FC9" w:rsidRDefault="0033177E" w:rsidP="0012552E">
            <w:pPr>
              <w:pStyle w:val="TableParagraph"/>
              <w:tabs>
                <w:tab w:val="left" w:pos="3240"/>
              </w:tabs>
              <w:ind w:left="107"/>
              <w:jc w:val="both"/>
              <w:rPr>
                <w:rFonts w:ascii="Arial" w:hAnsi="Arial" w:cs="Arial"/>
                <w:b/>
              </w:rPr>
            </w:pPr>
            <w:r w:rsidRPr="003E0FC9">
              <w:rPr>
                <w:rFonts w:ascii="Arial" w:hAnsi="Arial" w:cs="Arial"/>
                <w:b/>
                <w:spacing w:val="-2"/>
              </w:rPr>
              <w:t>Зохицуулалтын хүрээ</w:t>
            </w:r>
          </w:p>
        </w:tc>
        <w:tc>
          <w:tcPr>
            <w:tcW w:w="2999" w:type="dxa"/>
          </w:tcPr>
          <w:p w14:paraId="3BD60160" w14:textId="77777777" w:rsidR="005F2845" w:rsidRPr="003E0FC9" w:rsidRDefault="0033177E" w:rsidP="0012552E">
            <w:pPr>
              <w:pStyle w:val="TableParagraph"/>
              <w:tabs>
                <w:tab w:val="left" w:pos="1637"/>
                <w:tab w:val="left" w:pos="3240"/>
              </w:tabs>
              <w:ind w:left="106" w:right="98"/>
              <w:jc w:val="both"/>
              <w:rPr>
                <w:rFonts w:ascii="Arial" w:hAnsi="Arial" w:cs="Arial"/>
                <w:b/>
              </w:rPr>
            </w:pPr>
            <w:r w:rsidRPr="003E0FC9">
              <w:rPr>
                <w:rFonts w:ascii="Arial" w:hAnsi="Arial" w:cs="Arial"/>
                <w:b/>
                <w:spacing w:val="-4"/>
              </w:rPr>
              <w:t>Мега</w:t>
            </w:r>
            <w:r w:rsidRPr="003E0FC9">
              <w:rPr>
                <w:rFonts w:ascii="Arial" w:hAnsi="Arial" w:cs="Arial"/>
                <w:b/>
              </w:rPr>
              <w:tab/>
            </w:r>
            <w:r w:rsidRPr="003E0FC9">
              <w:rPr>
                <w:rFonts w:ascii="Arial" w:hAnsi="Arial" w:cs="Arial"/>
                <w:b/>
                <w:spacing w:val="-2"/>
              </w:rPr>
              <w:t xml:space="preserve">төслүүдэд </w:t>
            </w:r>
            <w:r w:rsidRPr="003E0FC9">
              <w:rPr>
                <w:rFonts w:ascii="Arial" w:hAnsi="Arial" w:cs="Arial"/>
                <w:b/>
              </w:rPr>
              <w:t>үзүүлэх нөлөө</w:t>
            </w:r>
          </w:p>
        </w:tc>
      </w:tr>
      <w:tr w:rsidR="005F2845" w:rsidRPr="003E0FC9" w14:paraId="5BC4A3E1" w14:textId="77777777" w:rsidTr="003E0FC9">
        <w:trPr>
          <w:trHeight w:val="2664"/>
        </w:trPr>
        <w:tc>
          <w:tcPr>
            <w:tcW w:w="3889" w:type="dxa"/>
          </w:tcPr>
          <w:p w14:paraId="3631E4BE" w14:textId="77777777" w:rsidR="005F2845" w:rsidRPr="003E0FC9" w:rsidRDefault="0033177E" w:rsidP="0012552E">
            <w:pPr>
              <w:pStyle w:val="TableParagraph"/>
              <w:tabs>
                <w:tab w:val="left" w:pos="3240"/>
              </w:tabs>
              <w:ind w:left="107" w:right="95"/>
              <w:jc w:val="both"/>
              <w:rPr>
                <w:rFonts w:ascii="Arial" w:hAnsi="Arial" w:cs="Arial"/>
                <w:position w:val="8"/>
              </w:rPr>
            </w:pPr>
            <w:r w:rsidRPr="003E0FC9">
              <w:rPr>
                <w:rFonts w:ascii="Arial" w:hAnsi="Arial" w:cs="Arial"/>
                <w:b/>
              </w:rPr>
              <w:t xml:space="preserve">Барилгын Эрчим Хүчний Хууль (Gebäude Energie </w:t>
            </w:r>
            <w:r w:rsidRPr="003E0FC9">
              <w:rPr>
                <w:rFonts w:ascii="Arial" w:hAnsi="Arial" w:cs="Arial"/>
                <w:b/>
                <w:spacing w:val="-2"/>
              </w:rPr>
              <w:t>Gesetz)</w:t>
            </w:r>
            <w:r w:rsidRPr="003E0FC9">
              <w:rPr>
                <w:rFonts w:ascii="Arial" w:hAnsi="Arial" w:cs="Arial"/>
                <w:spacing w:val="-2"/>
                <w:position w:val="8"/>
              </w:rPr>
              <w:t>93</w:t>
            </w:r>
          </w:p>
        </w:tc>
        <w:tc>
          <w:tcPr>
            <w:tcW w:w="2132" w:type="dxa"/>
          </w:tcPr>
          <w:p w14:paraId="3321176E" w14:textId="77777777" w:rsidR="005F2845" w:rsidRPr="003E0FC9" w:rsidRDefault="0033177E" w:rsidP="0012552E">
            <w:pPr>
              <w:pStyle w:val="TableParagraph"/>
              <w:tabs>
                <w:tab w:val="left" w:pos="1344"/>
                <w:tab w:val="left" w:pos="3240"/>
              </w:tabs>
              <w:ind w:left="107"/>
              <w:jc w:val="both"/>
              <w:rPr>
                <w:rFonts w:ascii="Arial" w:hAnsi="Arial" w:cs="Arial"/>
              </w:rPr>
            </w:pPr>
            <w:r w:rsidRPr="003E0FC9">
              <w:rPr>
                <w:rFonts w:ascii="Arial" w:hAnsi="Arial" w:cs="Arial"/>
                <w:spacing w:val="-4"/>
              </w:rPr>
              <w:t>Шинэ</w:t>
            </w:r>
            <w:r w:rsidRPr="003E0FC9">
              <w:rPr>
                <w:rFonts w:ascii="Arial" w:hAnsi="Arial" w:cs="Arial"/>
              </w:rPr>
              <w:tab/>
            </w:r>
            <w:r w:rsidRPr="003E0FC9">
              <w:rPr>
                <w:rFonts w:ascii="Arial" w:hAnsi="Arial" w:cs="Arial"/>
                <w:spacing w:val="-4"/>
              </w:rPr>
              <w:t>болон</w:t>
            </w:r>
          </w:p>
          <w:p w14:paraId="178C989A" w14:textId="77777777" w:rsidR="005F2845" w:rsidRPr="003E0FC9" w:rsidRDefault="0033177E" w:rsidP="0012552E">
            <w:pPr>
              <w:pStyle w:val="TableParagraph"/>
              <w:tabs>
                <w:tab w:val="left" w:pos="1081"/>
                <w:tab w:val="left" w:pos="1263"/>
                <w:tab w:val="left" w:pos="3240"/>
              </w:tabs>
              <w:ind w:left="107" w:right="96"/>
              <w:jc w:val="both"/>
              <w:rPr>
                <w:rFonts w:ascii="Arial" w:hAnsi="Arial" w:cs="Arial"/>
              </w:rPr>
            </w:pPr>
            <w:r w:rsidRPr="003E0FC9">
              <w:rPr>
                <w:rFonts w:ascii="Arial" w:hAnsi="Arial" w:cs="Arial"/>
                <w:spacing w:val="-4"/>
              </w:rPr>
              <w:t>одоо</w:t>
            </w:r>
            <w:r w:rsidRPr="003E0FC9">
              <w:rPr>
                <w:rFonts w:ascii="Arial" w:hAnsi="Arial" w:cs="Arial"/>
              </w:rPr>
              <w:tab/>
            </w:r>
            <w:r w:rsidRPr="003E0FC9">
              <w:rPr>
                <w:rFonts w:ascii="Arial" w:hAnsi="Arial" w:cs="Arial"/>
              </w:rPr>
              <w:tab/>
            </w:r>
            <w:r w:rsidRPr="003E0FC9">
              <w:rPr>
                <w:rFonts w:ascii="Arial" w:hAnsi="Arial" w:cs="Arial"/>
                <w:spacing w:val="-2"/>
              </w:rPr>
              <w:t xml:space="preserve">байгаа барилга байгууламжид </w:t>
            </w:r>
            <w:r w:rsidRPr="003E0FC9">
              <w:rPr>
                <w:rFonts w:ascii="Arial" w:hAnsi="Arial" w:cs="Arial"/>
              </w:rPr>
              <w:t>эрчим</w:t>
            </w:r>
            <w:r w:rsidRPr="003E0FC9">
              <w:rPr>
                <w:rFonts w:ascii="Arial" w:hAnsi="Arial" w:cs="Arial"/>
                <w:spacing w:val="20"/>
              </w:rPr>
              <w:t xml:space="preserve"> </w:t>
            </w:r>
            <w:r w:rsidRPr="003E0FC9">
              <w:rPr>
                <w:rFonts w:ascii="Arial" w:hAnsi="Arial" w:cs="Arial"/>
              </w:rPr>
              <w:t>хүчний</w:t>
            </w:r>
            <w:r w:rsidRPr="003E0FC9">
              <w:rPr>
                <w:rFonts w:ascii="Arial" w:hAnsi="Arial" w:cs="Arial"/>
                <w:spacing w:val="20"/>
              </w:rPr>
              <w:t xml:space="preserve"> </w:t>
            </w:r>
            <w:r w:rsidRPr="003E0FC9">
              <w:rPr>
                <w:rFonts w:ascii="Arial" w:hAnsi="Arial" w:cs="Arial"/>
              </w:rPr>
              <w:t xml:space="preserve">үр </w:t>
            </w:r>
            <w:r w:rsidRPr="003E0FC9">
              <w:rPr>
                <w:rFonts w:ascii="Arial" w:hAnsi="Arial" w:cs="Arial"/>
                <w:spacing w:val="-2"/>
              </w:rPr>
              <w:t>ашигтай, сэргээгдэх</w:t>
            </w:r>
            <w:r w:rsidRPr="003E0FC9">
              <w:rPr>
                <w:rFonts w:ascii="Arial" w:hAnsi="Arial" w:cs="Arial"/>
                <w:spacing w:val="-14"/>
              </w:rPr>
              <w:t xml:space="preserve"> </w:t>
            </w:r>
            <w:r w:rsidRPr="003E0FC9">
              <w:rPr>
                <w:rFonts w:ascii="Arial" w:hAnsi="Arial" w:cs="Arial"/>
                <w:spacing w:val="-2"/>
              </w:rPr>
              <w:t>эрчим хүчийг</w:t>
            </w:r>
            <w:r w:rsidRPr="003E0FC9">
              <w:rPr>
                <w:rFonts w:ascii="Arial" w:hAnsi="Arial" w:cs="Arial"/>
              </w:rPr>
              <w:tab/>
            </w:r>
            <w:r w:rsidRPr="003E0FC9">
              <w:rPr>
                <w:rFonts w:ascii="Arial" w:hAnsi="Arial" w:cs="Arial"/>
                <w:spacing w:val="-2"/>
              </w:rPr>
              <w:t>ашиглах шаардлага тавьдаг.</w:t>
            </w:r>
          </w:p>
        </w:tc>
        <w:tc>
          <w:tcPr>
            <w:tcW w:w="2999" w:type="dxa"/>
          </w:tcPr>
          <w:p w14:paraId="07C703EC" w14:textId="77777777" w:rsidR="005F2845" w:rsidRPr="003E0FC9" w:rsidRDefault="0033177E" w:rsidP="0012552E">
            <w:pPr>
              <w:pStyle w:val="TableParagraph"/>
              <w:tabs>
                <w:tab w:val="left" w:pos="3240"/>
              </w:tabs>
              <w:ind w:left="106" w:right="96" w:firstLine="720"/>
              <w:jc w:val="both"/>
              <w:rPr>
                <w:rFonts w:ascii="Arial" w:hAnsi="Arial" w:cs="Arial"/>
              </w:rPr>
            </w:pPr>
            <w:r w:rsidRPr="003E0FC9">
              <w:rPr>
                <w:rFonts w:ascii="Arial" w:hAnsi="Arial" w:cs="Arial"/>
              </w:rPr>
              <w:t>-</w:t>
            </w:r>
            <w:r w:rsidRPr="003E0FC9">
              <w:rPr>
                <w:rFonts w:ascii="Arial" w:hAnsi="Arial" w:cs="Arial"/>
                <w:spacing w:val="-2"/>
              </w:rPr>
              <w:t xml:space="preserve"> </w:t>
            </w:r>
            <w:r w:rsidRPr="003E0FC9">
              <w:rPr>
                <w:rFonts w:ascii="Arial" w:hAnsi="Arial" w:cs="Arial"/>
              </w:rPr>
              <w:t>Эрчим хүчний эх үүсвэрийг</w:t>
            </w:r>
            <w:r w:rsidRPr="003E0FC9">
              <w:rPr>
                <w:rFonts w:ascii="Arial" w:hAnsi="Arial" w:cs="Arial"/>
                <w:spacing w:val="66"/>
                <w:w w:val="150"/>
              </w:rPr>
              <w:t xml:space="preserve">    </w:t>
            </w:r>
            <w:r w:rsidRPr="003E0FC9">
              <w:rPr>
                <w:rFonts w:ascii="Arial" w:hAnsi="Arial" w:cs="Arial"/>
                <w:spacing w:val="-2"/>
              </w:rPr>
              <w:t>байгальд</w:t>
            </w:r>
          </w:p>
          <w:p w14:paraId="78EE1C25" w14:textId="77777777" w:rsidR="005F2845" w:rsidRPr="003E0FC9" w:rsidRDefault="0033177E" w:rsidP="0012552E">
            <w:pPr>
              <w:pStyle w:val="TableParagraph"/>
              <w:tabs>
                <w:tab w:val="left" w:pos="2095"/>
                <w:tab w:val="left" w:pos="3240"/>
              </w:tabs>
              <w:ind w:left="106"/>
              <w:jc w:val="both"/>
              <w:rPr>
                <w:rFonts w:ascii="Arial" w:hAnsi="Arial" w:cs="Arial"/>
              </w:rPr>
            </w:pPr>
            <w:r w:rsidRPr="003E0FC9">
              <w:rPr>
                <w:rFonts w:ascii="Arial" w:hAnsi="Arial" w:cs="Arial"/>
                <w:spacing w:val="-2"/>
              </w:rPr>
              <w:t>ээлтэйгээр</w:t>
            </w:r>
            <w:r w:rsidRPr="003E0FC9">
              <w:rPr>
                <w:rFonts w:ascii="Arial" w:hAnsi="Arial" w:cs="Arial"/>
              </w:rPr>
              <w:tab/>
            </w:r>
            <w:r w:rsidRPr="003E0FC9">
              <w:rPr>
                <w:rFonts w:ascii="Arial" w:hAnsi="Arial" w:cs="Arial"/>
                <w:spacing w:val="-2"/>
              </w:rPr>
              <w:t>сонгох.</w:t>
            </w:r>
          </w:p>
          <w:p w14:paraId="61BAA61C" w14:textId="77777777" w:rsidR="005F2845" w:rsidRPr="003E0FC9" w:rsidRDefault="0033177E" w:rsidP="0012552E">
            <w:pPr>
              <w:pStyle w:val="TableParagraph"/>
              <w:numPr>
                <w:ilvl w:val="0"/>
                <w:numId w:val="12"/>
              </w:numPr>
              <w:tabs>
                <w:tab w:val="left" w:pos="537"/>
                <w:tab w:val="left" w:pos="3240"/>
              </w:tabs>
              <w:ind w:right="99" w:firstLine="0"/>
              <w:jc w:val="both"/>
              <w:rPr>
                <w:rFonts w:ascii="Arial" w:hAnsi="Arial" w:cs="Arial"/>
              </w:rPr>
            </w:pPr>
            <w:r w:rsidRPr="003E0FC9">
              <w:rPr>
                <w:rFonts w:ascii="Arial" w:hAnsi="Arial" w:cs="Arial"/>
              </w:rPr>
              <w:t xml:space="preserve">Дулаан алдагдлыг бууруулах материал </w:t>
            </w:r>
            <w:r w:rsidRPr="003E0FC9">
              <w:rPr>
                <w:rFonts w:ascii="Arial" w:hAnsi="Arial" w:cs="Arial"/>
                <w:spacing w:val="-2"/>
              </w:rPr>
              <w:t>ашиглах.</w:t>
            </w:r>
          </w:p>
          <w:p w14:paraId="508364F3" w14:textId="77777777" w:rsidR="005F2845" w:rsidRPr="003E0FC9" w:rsidRDefault="0033177E" w:rsidP="0012552E">
            <w:pPr>
              <w:pStyle w:val="TableParagraph"/>
              <w:numPr>
                <w:ilvl w:val="0"/>
                <w:numId w:val="12"/>
              </w:numPr>
              <w:tabs>
                <w:tab w:val="left" w:pos="581"/>
                <w:tab w:val="left" w:pos="3240"/>
              </w:tabs>
              <w:ind w:right="96" w:firstLine="0"/>
              <w:jc w:val="both"/>
              <w:rPr>
                <w:rFonts w:ascii="Arial" w:hAnsi="Arial" w:cs="Arial"/>
              </w:rPr>
            </w:pPr>
            <w:r w:rsidRPr="003E0FC9">
              <w:rPr>
                <w:rFonts w:ascii="Arial" w:hAnsi="Arial" w:cs="Arial"/>
              </w:rPr>
              <w:t>Сэргээгдэх эрчим хүчний системийг зураг төсөлд тусгах.</w:t>
            </w:r>
          </w:p>
        </w:tc>
      </w:tr>
      <w:tr w:rsidR="005F2845" w:rsidRPr="003E0FC9" w14:paraId="719EF6CB" w14:textId="77777777" w:rsidTr="003E0FC9">
        <w:trPr>
          <w:trHeight w:val="1872"/>
        </w:trPr>
        <w:tc>
          <w:tcPr>
            <w:tcW w:w="3889" w:type="dxa"/>
          </w:tcPr>
          <w:p w14:paraId="21CFD445" w14:textId="77777777" w:rsidR="005F2845" w:rsidRPr="003E0FC9" w:rsidRDefault="0033177E" w:rsidP="003E0FC9">
            <w:pPr>
              <w:pStyle w:val="TableParagraph"/>
              <w:tabs>
                <w:tab w:val="left" w:pos="3240"/>
              </w:tabs>
              <w:ind w:left="107" w:right="95"/>
              <w:jc w:val="both"/>
              <w:rPr>
                <w:rFonts w:ascii="Arial" w:hAnsi="Arial" w:cs="Arial"/>
                <w:position w:val="8"/>
              </w:rPr>
            </w:pPr>
            <w:r w:rsidRPr="003E0FC9">
              <w:rPr>
                <w:rFonts w:ascii="Arial" w:hAnsi="Arial" w:cs="Arial"/>
                <w:b/>
              </w:rPr>
              <w:t>Барилгын талбайн эрүүл мэнд, аюулгүй байдлын журам</w:t>
            </w:r>
            <w:r w:rsidRPr="003E0FC9">
              <w:rPr>
                <w:rFonts w:ascii="Arial" w:hAnsi="Arial" w:cs="Arial"/>
                <w:b/>
                <w:spacing w:val="-10"/>
              </w:rPr>
              <w:t xml:space="preserve"> </w:t>
            </w:r>
            <w:r w:rsidRPr="003E0FC9">
              <w:rPr>
                <w:rFonts w:ascii="Arial" w:hAnsi="Arial" w:cs="Arial"/>
                <w:b/>
              </w:rPr>
              <w:t>(Baustellenverordnung</w:t>
            </w:r>
            <w:r w:rsidRPr="003E0FC9">
              <w:rPr>
                <w:rFonts w:ascii="Arial" w:hAnsi="Arial" w:cs="Arial"/>
                <w:b/>
                <w:spacing w:val="-9"/>
              </w:rPr>
              <w:t xml:space="preserve"> </w:t>
            </w:r>
            <w:r w:rsidRPr="003E0FC9">
              <w:rPr>
                <w:rFonts w:ascii="Arial" w:hAnsi="Arial" w:cs="Arial"/>
                <w:b/>
              </w:rPr>
              <w:t xml:space="preserve">– </w:t>
            </w:r>
            <w:r w:rsidRPr="003E0FC9">
              <w:rPr>
                <w:rFonts w:ascii="Arial" w:hAnsi="Arial" w:cs="Arial"/>
                <w:b/>
                <w:spacing w:val="-2"/>
              </w:rPr>
              <w:t>BaustellV)</w:t>
            </w:r>
            <w:r w:rsidR="003E0FC9">
              <w:rPr>
                <w:rStyle w:val="FootnoteReference"/>
                <w:rFonts w:ascii="Arial" w:hAnsi="Arial" w:cs="Arial"/>
                <w:b/>
                <w:spacing w:val="-2"/>
              </w:rPr>
              <w:footnoteReference w:id="50"/>
            </w:r>
          </w:p>
        </w:tc>
        <w:tc>
          <w:tcPr>
            <w:tcW w:w="2132" w:type="dxa"/>
          </w:tcPr>
          <w:p w14:paraId="3D0F1343" w14:textId="77777777" w:rsidR="005F2845" w:rsidRPr="003E0FC9" w:rsidRDefault="0033177E" w:rsidP="0012552E">
            <w:pPr>
              <w:pStyle w:val="TableParagraph"/>
              <w:tabs>
                <w:tab w:val="left" w:pos="1426"/>
                <w:tab w:val="left" w:pos="3240"/>
              </w:tabs>
              <w:ind w:left="107" w:right="97"/>
              <w:jc w:val="both"/>
              <w:rPr>
                <w:rFonts w:ascii="Arial" w:hAnsi="Arial" w:cs="Arial"/>
              </w:rPr>
            </w:pPr>
            <w:r w:rsidRPr="003E0FC9">
              <w:rPr>
                <w:rFonts w:ascii="Arial" w:hAnsi="Arial" w:cs="Arial"/>
                <w:spacing w:val="-2"/>
              </w:rPr>
              <w:t xml:space="preserve">Барилгын талбайн хөдөлмөрийн </w:t>
            </w:r>
            <w:r w:rsidRPr="003E0FC9">
              <w:rPr>
                <w:rFonts w:ascii="Arial" w:hAnsi="Arial" w:cs="Arial"/>
              </w:rPr>
              <w:t>аюулгүй</w:t>
            </w:r>
            <w:r w:rsidRPr="003E0FC9">
              <w:rPr>
                <w:rFonts w:ascii="Arial" w:hAnsi="Arial" w:cs="Arial"/>
                <w:spacing w:val="16"/>
              </w:rPr>
              <w:t xml:space="preserve"> </w:t>
            </w:r>
            <w:r w:rsidRPr="003E0FC9">
              <w:rPr>
                <w:rFonts w:ascii="Arial" w:hAnsi="Arial" w:cs="Arial"/>
              </w:rPr>
              <w:t xml:space="preserve">байдал, </w:t>
            </w:r>
            <w:r w:rsidRPr="003E0FC9">
              <w:rPr>
                <w:rFonts w:ascii="Arial" w:hAnsi="Arial" w:cs="Arial"/>
                <w:spacing w:val="-2"/>
              </w:rPr>
              <w:t>эрүүл</w:t>
            </w:r>
            <w:r w:rsidRPr="003E0FC9">
              <w:rPr>
                <w:rFonts w:ascii="Arial" w:hAnsi="Arial" w:cs="Arial"/>
              </w:rPr>
              <w:tab/>
            </w:r>
            <w:r w:rsidRPr="003E0FC9">
              <w:rPr>
                <w:rFonts w:ascii="Arial" w:hAnsi="Arial" w:cs="Arial"/>
                <w:spacing w:val="-4"/>
              </w:rPr>
              <w:t xml:space="preserve">ахуйг </w:t>
            </w:r>
            <w:r w:rsidRPr="003E0FC9">
              <w:rPr>
                <w:rFonts w:ascii="Arial" w:hAnsi="Arial" w:cs="Arial"/>
                <w:spacing w:val="-2"/>
              </w:rPr>
              <w:t>зохицуулдаг.</w:t>
            </w:r>
          </w:p>
        </w:tc>
        <w:tc>
          <w:tcPr>
            <w:tcW w:w="2999" w:type="dxa"/>
          </w:tcPr>
          <w:p w14:paraId="0662D406" w14:textId="77777777" w:rsidR="005F2845" w:rsidRPr="003E0FC9" w:rsidRDefault="0033177E" w:rsidP="0012552E">
            <w:pPr>
              <w:pStyle w:val="TableParagraph"/>
              <w:tabs>
                <w:tab w:val="left" w:pos="3240"/>
              </w:tabs>
              <w:ind w:left="106"/>
              <w:jc w:val="both"/>
              <w:rPr>
                <w:rFonts w:ascii="Arial" w:hAnsi="Arial" w:cs="Arial"/>
              </w:rPr>
            </w:pPr>
            <w:r w:rsidRPr="003E0FC9">
              <w:rPr>
                <w:rFonts w:ascii="Arial" w:hAnsi="Arial" w:cs="Arial"/>
              </w:rPr>
              <w:t>-Ажилчдын</w:t>
            </w:r>
            <w:r w:rsidRPr="003E0FC9">
              <w:rPr>
                <w:rFonts w:ascii="Arial" w:hAnsi="Arial" w:cs="Arial"/>
                <w:spacing w:val="52"/>
                <w:w w:val="150"/>
              </w:rPr>
              <w:t xml:space="preserve">    </w:t>
            </w:r>
            <w:r w:rsidRPr="003E0FC9">
              <w:rPr>
                <w:rFonts w:ascii="Arial" w:hAnsi="Arial" w:cs="Arial"/>
                <w:spacing w:val="-2"/>
              </w:rPr>
              <w:t>аюулгүй</w:t>
            </w:r>
          </w:p>
          <w:p w14:paraId="186CA620" w14:textId="77777777" w:rsidR="005F2845" w:rsidRPr="003E0FC9" w:rsidRDefault="0033177E" w:rsidP="0012552E">
            <w:pPr>
              <w:pStyle w:val="TableParagraph"/>
              <w:tabs>
                <w:tab w:val="left" w:pos="2095"/>
                <w:tab w:val="left" w:pos="3240"/>
              </w:tabs>
              <w:ind w:left="106"/>
              <w:jc w:val="both"/>
              <w:rPr>
                <w:rFonts w:ascii="Arial" w:hAnsi="Arial" w:cs="Arial"/>
              </w:rPr>
            </w:pPr>
            <w:r w:rsidRPr="003E0FC9">
              <w:rPr>
                <w:rFonts w:ascii="Arial" w:hAnsi="Arial" w:cs="Arial"/>
                <w:spacing w:val="-2"/>
              </w:rPr>
              <w:t>байдлыг</w:t>
            </w:r>
            <w:r w:rsidRPr="003E0FC9">
              <w:rPr>
                <w:rFonts w:ascii="Arial" w:hAnsi="Arial" w:cs="Arial"/>
              </w:rPr>
              <w:tab/>
            </w:r>
            <w:r w:rsidRPr="003E0FC9">
              <w:rPr>
                <w:rFonts w:ascii="Arial" w:hAnsi="Arial" w:cs="Arial"/>
                <w:spacing w:val="-2"/>
              </w:rPr>
              <w:t>хангах.</w:t>
            </w:r>
          </w:p>
          <w:p w14:paraId="1B2DD918" w14:textId="77777777" w:rsidR="005F2845" w:rsidRPr="003E0FC9" w:rsidRDefault="0033177E" w:rsidP="0012552E">
            <w:pPr>
              <w:pStyle w:val="TableParagraph"/>
              <w:tabs>
                <w:tab w:val="left" w:pos="3240"/>
              </w:tabs>
              <w:ind w:left="106" w:right="98"/>
              <w:jc w:val="both"/>
              <w:rPr>
                <w:rFonts w:ascii="Arial" w:hAnsi="Arial" w:cs="Arial"/>
              </w:rPr>
            </w:pPr>
            <w:r w:rsidRPr="003E0FC9">
              <w:rPr>
                <w:rFonts w:ascii="Arial" w:hAnsi="Arial" w:cs="Arial"/>
              </w:rPr>
              <w:t>-Ослоос сэргийлэх дэд бүтцийн</w:t>
            </w:r>
            <w:r w:rsidRPr="003E0FC9">
              <w:rPr>
                <w:rFonts w:ascii="Arial" w:hAnsi="Arial" w:cs="Arial"/>
                <w:spacing w:val="54"/>
              </w:rPr>
              <w:t xml:space="preserve"> </w:t>
            </w:r>
            <w:r w:rsidRPr="003E0FC9">
              <w:rPr>
                <w:rFonts w:ascii="Arial" w:hAnsi="Arial" w:cs="Arial"/>
              </w:rPr>
              <w:t>шийдэл</w:t>
            </w:r>
            <w:r w:rsidRPr="003E0FC9">
              <w:rPr>
                <w:rFonts w:ascii="Arial" w:hAnsi="Arial" w:cs="Arial"/>
                <w:spacing w:val="54"/>
              </w:rPr>
              <w:t xml:space="preserve"> </w:t>
            </w:r>
            <w:r w:rsidRPr="003E0FC9">
              <w:rPr>
                <w:rFonts w:ascii="Arial" w:hAnsi="Arial" w:cs="Arial"/>
                <w:spacing w:val="-2"/>
              </w:rPr>
              <w:t>гаргах.</w:t>
            </w:r>
          </w:p>
          <w:p w14:paraId="48EE1B6D" w14:textId="77777777" w:rsidR="005F2845" w:rsidRPr="003E0FC9" w:rsidRDefault="0033177E" w:rsidP="0012552E">
            <w:pPr>
              <w:pStyle w:val="TableParagraph"/>
              <w:tabs>
                <w:tab w:val="left" w:pos="2127"/>
                <w:tab w:val="left" w:pos="3240"/>
              </w:tabs>
              <w:ind w:left="106" w:right="95"/>
              <w:jc w:val="both"/>
              <w:rPr>
                <w:rFonts w:ascii="Arial" w:hAnsi="Arial" w:cs="Arial"/>
              </w:rPr>
            </w:pPr>
            <w:r w:rsidRPr="003E0FC9">
              <w:rPr>
                <w:rFonts w:ascii="Arial" w:hAnsi="Arial" w:cs="Arial"/>
              </w:rPr>
              <w:t xml:space="preserve">-Аюулгүй ажиллагааны </w:t>
            </w:r>
            <w:r w:rsidRPr="003E0FC9">
              <w:rPr>
                <w:rFonts w:ascii="Arial" w:hAnsi="Arial" w:cs="Arial"/>
                <w:spacing w:val="-2"/>
              </w:rPr>
              <w:t>сургалт</w:t>
            </w:r>
            <w:r w:rsidRPr="003E0FC9">
              <w:rPr>
                <w:rFonts w:ascii="Arial" w:hAnsi="Arial" w:cs="Arial"/>
              </w:rPr>
              <w:tab/>
            </w:r>
            <w:r w:rsidRPr="003E0FC9">
              <w:rPr>
                <w:rFonts w:ascii="Arial" w:hAnsi="Arial" w:cs="Arial"/>
                <w:spacing w:val="-4"/>
              </w:rPr>
              <w:t xml:space="preserve">зохион </w:t>
            </w:r>
            <w:r w:rsidRPr="003E0FC9">
              <w:rPr>
                <w:rFonts w:ascii="Arial" w:hAnsi="Arial" w:cs="Arial"/>
                <w:spacing w:val="-2"/>
              </w:rPr>
              <w:t>байгуулах.</w:t>
            </w:r>
          </w:p>
        </w:tc>
      </w:tr>
    </w:tbl>
    <w:p w14:paraId="7A6EAD8C" w14:textId="77777777" w:rsidR="005F2845" w:rsidRPr="001024EB" w:rsidRDefault="005F2845" w:rsidP="003E0FC9">
      <w:pPr>
        <w:pStyle w:val="BodyText"/>
        <w:tabs>
          <w:tab w:val="left" w:pos="3240"/>
        </w:tabs>
        <w:jc w:val="both"/>
        <w:rPr>
          <w:rFonts w:ascii="Arial" w:hAnsi="Arial" w:cs="Arial"/>
          <w:sz w:val="20"/>
        </w:rPr>
      </w:pPr>
    </w:p>
    <w:p w14:paraId="0304D1F8" w14:textId="77777777" w:rsidR="005F2845" w:rsidRPr="001024EB" w:rsidRDefault="005F2845" w:rsidP="0012552E">
      <w:pPr>
        <w:tabs>
          <w:tab w:val="left" w:pos="3240"/>
        </w:tabs>
        <w:jc w:val="both"/>
        <w:rPr>
          <w:rFonts w:ascii="Arial" w:hAnsi="Arial" w:cs="Arial"/>
          <w:sz w:val="20"/>
        </w:rPr>
        <w:sectPr w:rsidR="005F2845" w:rsidRPr="001024EB">
          <w:pgSz w:w="11910" w:h="16840"/>
          <w:pgMar w:top="1340" w:right="566" w:bottom="1520" w:left="1133" w:header="763" w:footer="1339" w:gutter="0"/>
          <w:cols w:space="720"/>
        </w:sectPr>
      </w:pPr>
    </w:p>
    <w:p w14:paraId="6AF7BF2E" w14:textId="77777777" w:rsidR="005F2845" w:rsidRPr="001024EB" w:rsidRDefault="005F2845" w:rsidP="0012552E">
      <w:pPr>
        <w:pStyle w:val="BodyText"/>
        <w:tabs>
          <w:tab w:val="left" w:pos="3240"/>
        </w:tabs>
        <w:jc w:val="both"/>
        <w:rPr>
          <w:rFonts w:ascii="Arial" w:hAnsi="Arial" w:cs="Arial"/>
          <w:sz w:val="20"/>
        </w:rPr>
      </w:pPr>
    </w:p>
    <w:p w14:paraId="3D6E285F" w14:textId="77777777" w:rsidR="005F2845" w:rsidRPr="001024EB" w:rsidRDefault="005F2845" w:rsidP="0012552E">
      <w:pPr>
        <w:pStyle w:val="BodyText"/>
        <w:tabs>
          <w:tab w:val="left" w:pos="3240"/>
        </w:tabs>
        <w:jc w:val="both"/>
        <w:rPr>
          <w:rFonts w:ascii="Arial" w:hAnsi="Arial" w:cs="Arial"/>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9"/>
        <w:gridCol w:w="2132"/>
        <w:gridCol w:w="2999"/>
      </w:tblGrid>
      <w:tr w:rsidR="005F2845" w:rsidRPr="003E0FC9" w14:paraId="3BB42671" w14:textId="77777777" w:rsidTr="003E0FC9">
        <w:trPr>
          <w:trHeight w:val="2232"/>
        </w:trPr>
        <w:tc>
          <w:tcPr>
            <w:tcW w:w="3889" w:type="dxa"/>
          </w:tcPr>
          <w:p w14:paraId="460F9B0E" w14:textId="77777777" w:rsidR="005F2845" w:rsidRPr="003E0FC9" w:rsidRDefault="0033177E" w:rsidP="003E0FC9">
            <w:pPr>
              <w:pStyle w:val="TableParagraph"/>
              <w:tabs>
                <w:tab w:val="left" w:pos="1333"/>
                <w:tab w:val="left" w:pos="2945"/>
                <w:tab w:val="left" w:pos="3240"/>
              </w:tabs>
              <w:ind w:left="107" w:right="97"/>
              <w:jc w:val="both"/>
              <w:rPr>
                <w:rFonts w:ascii="Arial" w:hAnsi="Arial" w:cs="Arial"/>
                <w:position w:val="8"/>
              </w:rPr>
            </w:pPr>
            <w:r w:rsidRPr="003E0FC9">
              <w:rPr>
                <w:rFonts w:ascii="Arial" w:hAnsi="Arial" w:cs="Arial"/>
                <w:b/>
                <w:spacing w:val="-2"/>
              </w:rPr>
              <w:t>Жишиг</w:t>
            </w:r>
            <w:r w:rsidRPr="003E0FC9">
              <w:rPr>
                <w:rFonts w:ascii="Arial" w:hAnsi="Arial" w:cs="Arial"/>
                <w:b/>
              </w:rPr>
              <w:tab/>
            </w:r>
            <w:r w:rsidRPr="003E0FC9">
              <w:rPr>
                <w:rFonts w:ascii="Arial" w:hAnsi="Arial" w:cs="Arial"/>
                <w:b/>
                <w:spacing w:val="-2"/>
              </w:rPr>
              <w:t>Барилгын</w:t>
            </w:r>
            <w:r w:rsidRPr="003E0FC9">
              <w:rPr>
                <w:rFonts w:ascii="Arial" w:hAnsi="Arial" w:cs="Arial"/>
                <w:b/>
              </w:rPr>
              <w:tab/>
            </w:r>
            <w:r w:rsidRPr="003E0FC9">
              <w:rPr>
                <w:rFonts w:ascii="Arial" w:hAnsi="Arial" w:cs="Arial"/>
                <w:b/>
                <w:spacing w:val="-2"/>
              </w:rPr>
              <w:t>Кодекс (Musterbauordnung)</w:t>
            </w:r>
            <w:r w:rsidR="003E0FC9" w:rsidRPr="003E0FC9">
              <w:rPr>
                <w:rStyle w:val="FootnoteReference"/>
                <w:rFonts w:ascii="Arial" w:hAnsi="Arial" w:cs="Arial"/>
                <w:b/>
                <w:spacing w:val="-2"/>
              </w:rPr>
              <w:footnoteReference w:id="51"/>
            </w:r>
          </w:p>
        </w:tc>
        <w:tc>
          <w:tcPr>
            <w:tcW w:w="2132" w:type="dxa"/>
          </w:tcPr>
          <w:p w14:paraId="5FBC3A0E" w14:textId="77777777" w:rsidR="005F2845" w:rsidRPr="003E0FC9" w:rsidRDefault="0033177E" w:rsidP="0012552E">
            <w:pPr>
              <w:pStyle w:val="TableParagraph"/>
              <w:tabs>
                <w:tab w:val="left" w:pos="1294"/>
                <w:tab w:val="left" w:pos="1340"/>
                <w:tab w:val="left" w:pos="3240"/>
              </w:tabs>
              <w:ind w:left="107" w:right="97"/>
              <w:jc w:val="both"/>
              <w:rPr>
                <w:rFonts w:ascii="Arial" w:hAnsi="Arial" w:cs="Arial"/>
              </w:rPr>
            </w:pPr>
            <w:r w:rsidRPr="003E0FC9">
              <w:rPr>
                <w:rFonts w:ascii="Arial" w:hAnsi="Arial" w:cs="Arial"/>
                <w:spacing w:val="-2"/>
              </w:rPr>
              <w:t>Холбооны түвшний</w:t>
            </w:r>
            <w:r w:rsidRPr="003E0FC9">
              <w:rPr>
                <w:rFonts w:ascii="Arial" w:hAnsi="Arial" w:cs="Arial"/>
              </w:rPr>
              <w:tab/>
            </w:r>
            <w:r w:rsidRPr="003E0FC9">
              <w:rPr>
                <w:rFonts w:ascii="Arial" w:hAnsi="Arial" w:cs="Arial"/>
              </w:rPr>
              <w:tab/>
            </w:r>
            <w:r w:rsidRPr="003E0FC9">
              <w:rPr>
                <w:rFonts w:ascii="Arial" w:hAnsi="Arial" w:cs="Arial"/>
                <w:spacing w:val="-4"/>
              </w:rPr>
              <w:t xml:space="preserve">дүрэм </w:t>
            </w:r>
            <w:r w:rsidRPr="003E0FC9">
              <w:rPr>
                <w:rFonts w:ascii="Arial" w:hAnsi="Arial" w:cs="Arial"/>
                <w:spacing w:val="-2"/>
              </w:rPr>
              <w:t>бөгөөд</w:t>
            </w:r>
            <w:r w:rsidRPr="003E0FC9">
              <w:rPr>
                <w:rFonts w:ascii="Arial" w:hAnsi="Arial" w:cs="Arial"/>
                <w:spacing w:val="40"/>
              </w:rPr>
              <w:t xml:space="preserve"> </w:t>
            </w:r>
            <w:r w:rsidRPr="003E0FC9">
              <w:rPr>
                <w:rFonts w:ascii="Arial" w:hAnsi="Arial" w:cs="Arial"/>
                <w:spacing w:val="-2"/>
              </w:rPr>
              <w:t>мужуудын барилгын</w:t>
            </w:r>
            <w:r w:rsidRPr="003E0FC9">
              <w:rPr>
                <w:rFonts w:ascii="Arial" w:hAnsi="Arial" w:cs="Arial"/>
                <w:spacing w:val="40"/>
              </w:rPr>
              <w:t xml:space="preserve"> </w:t>
            </w:r>
            <w:r w:rsidRPr="003E0FC9">
              <w:rPr>
                <w:rFonts w:ascii="Arial" w:hAnsi="Arial" w:cs="Arial"/>
                <w:spacing w:val="-2"/>
              </w:rPr>
              <w:t>дүрэмд</w:t>
            </w:r>
            <w:r w:rsidRPr="003E0FC9">
              <w:rPr>
                <w:rFonts w:ascii="Arial" w:hAnsi="Arial" w:cs="Arial"/>
              </w:rPr>
              <w:tab/>
            </w:r>
            <w:r w:rsidRPr="003E0FC9">
              <w:rPr>
                <w:rFonts w:ascii="Arial" w:hAnsi="Arial" w:cs="Arial"/>
                <w:spacing w:val="-4"/>
              </w:rPr>
              <w:t xml:space="preserve">загвар </w:t>
            </w:r>
            <w:r w:rsidRPr="003E0FC9">
              <w:rPr>
                <w:rFonts w:ascii="Arial" w:hAnsi="Arial" w:cs="Arial"/>
                <w:spacing w:val="-2"/>
              </w:rPr>
              <w:t>болдог</w:t>
            </w:r>
          </w:p>
        </w:tc>
        <w:tc>
          <w:tcPr>
            <w:tcW w:w="2999" w:type="dxa"/>
          </w:tcPr>
          <w:p w14:paraId="530C2059" w14:textId="77777777" w:rsidR="005F2845" w:rsidRPr="003E0FC9" w:rsidRDefault="0033177E" w:rsidP="0012552E">
            <w:pPr>
              <w:pStyle w:val="TableParagraph"/>
              <w:tabs>
                <w:tab w:val="left" w:pos="2040"/>
                <w:tab w:val="left" w:pos="3240"/>
              </w:tabs>
              <w:ind w:left="106" w:right="99"/>
              <w:jc w:val="both"/>
              <w:rPr>
                <w:rFonts w:ascii="Arial" w:hAnsi="Arial" w:cs="Arial"/>
              </w:rPr>
            </w:pPr>
            <w:r w:rsidRPr="003E0FC9">
              <w:rPr>
                <w:rFonts w:ascii="Arial" w:hAnsi="Arial" w:cs="Arial"/>
              </w:rPr>
              <w:t>-Барилгын төлөвлөлт нь холбооны</w:t>
            </w:r>
            <w:r w:rsidRPr="003E0FC9">
              <w:rPr>
                <w:rFonts w:ascii="Arial" w:hAnsi="Arial" w:cs="Arial"/>
                <w:spacing w:val="-11"/>
              </w:rPr>
              <w:t xml:space="preserve"> </w:t>
            </w:r>
            <w:r w:rsidRPr="003E0FC9">
              <w:rPr>
                <w:rFonts w:ascii="Arial" w:hAnsi="Arial" w:cs="Arial"/>
              </w:rPr>
              <w:t>болон</w:t>
            </w:r>
            <w:r w:rsidRPr="003E0FC9">
              <w:rPr>
                <w:rFonts w:ascii="Arial" w:hAnsi="Arial" w:cs="Arial"/>
                <w:spacing w:val="-13"/>
              </w:rPr>
              <w:t xml:space="preserve"> </w:t>
            </w:r>
            <w:r w:rsidRPr="003E0FC9">
              <w:rPr>
                <w:rFonts w:ascii="Arial" w:hAnsi="Arial" w:cs="Arial"/>
              </w:rPr>
              <w:t xml:space="preserve">мужийн </w:t>
            </w:r>
            <w:r w:rsidRPr="003E0FC9">
              <w:rPr>
                <w:rFonts w:ascii="Arial" w:hAnsi="Arial" w:cs="Arial"/>
                <w:spacing w:val="-2"/>
              </w:rPr>
              <w:t>дүрэмд</w:t>
            </w:r>
            <w:r w:rsidRPr="003E0FC9">
              <w:rPr>
                <w:rFonts w:ascii="Arial" w:hAnsi="Arial" w:cs="Arial"/>
              </w:rPr>
              <w:tab/>
            </w:r>
            <w:r w:rsidRPr="003E0FC9">
              <w:rPr>
                <w:rFonts w:ascii="Arial" w:hAnsi="Arial" w:cs="Arial"/>
                <w:spacing w:val="-2"/>
              </w:rPr>
              <w:t>нийцэх.</w:t>
            </w:r>
          </w:p>
          <w:p w14:paraId="1341DA70" w14:textId="77777777" w:rsidR="005F2845" w:rsidRPr="003E0FC9" w:rsidRDefault="0033177E" w:rsidP="0012552E">
            <w:pPr>
              <w:pStyle w:val="TableParagraph"/>
              <w:tabs>
                <w:tab w:val="left" w:pos="3240"/>
              </w:tabs>
              <w:ind w:left="106" w:right="98"/>
              <w:jc w:val="both"/>
              <w:rPr>
                <w:rFonts w:ascii="Arial" w:hAnsi="Arial" w:cs="Arial"/>
              </w:rPr>
            </w:pPr>
            <w:r w:rsidRPr="003E0FC9">
              <w:rPr>
                <w:rFonts w:ascii="Arial" w:hAnsi="Arial" w:cs="Arial"/>
              </w:rPr>
              <w:t xml:space="preserve">-Барилгын стандарт </w:t>
            </w:r>
            <w:r w:rsidRPr="003E0FC9">
              <w:rPr>
                <w:rFonts w:ascii="Arial" w:hAnsi="Arial" w:cs="Arial"/>
                <w:spacing w:val="-2"/>
              </w:rPr>
              <w:t>мөрдөх.</w:t>
            </w:r>
          </w:p>
          <w:p w14:paraId="6065C7F0" w14:textId="77777777" w:rsidR="005F2845" w:rsidRPr="003E0FC9" w:rsidRDefault="0033177E" w:rsidP="0012552E">
            <w:pPr>
              <w:pStyle w:val="TableParagraph"/>
              <w:tabs>
                <w:tab w:val="left" w:pos="3240"/>
              </w:tabs>
              <w:ind w:left="106" w:right="96"/>
              <w:jc w:val="both"/>
              <w:rPr>
                <w:rFonts w:ascii="Arial" w:hAnsi="Arial" w:cs="Arial"/>
              </w:rPr>
            </w:pPr>
            <w:r w:rsidRPr="003E0FC9">
              <w:rPr>
                <w:rFonts w:ascii="Arial" w:hAnsi="Arial" w:cs="Arial"/>
              </w:rPr>
              <w:t>-Зөвшөөрөл авахад шаардлагатай дүрэм, журмыг</w:t>
            </w:r>
            <w:r w:rsidRPr="003E0FC9">
              <w:rPr>
                <w:rFonts w:ascii="Arial" w:hAnsi="Arial" w:cs="Arial"/>
                <w:spacing w:val="-14"/>
              </w:rPr>
              <w:t xml:space="preserve"> </w:t>
            </w:r>
            <w:r w:rsidRPr="003E0FC9">
              <w:rPr>
                <w:rFonts w:ascii="Arial" w:hAnsi="Arial" w:cs="Arial"/>
              </w:rPr>
              <w:t>тодорхой</w:t>
            </w:r>
            <w:r w:rsidRPr="003E0FC9">
              <w:rPr>
                <w:rFonts w:ascii="Arial" w:hAnsi="Arial" w:cs="Arial"/>
                <w:spacing w:val="-14"/>
              </w:rPr>
              <w:t xml:space="preserve"> </w:t>
            </w:r>
            <w:r w:rsidRPr="003E0FC9">
              <w:rPr>
                <w:rFonts w:ascii="Arial" w:hAnsi="Arial" w:cs="Arial"/>
                <w:spacing w:val="-2"/>
              </w:rPr>
              <w:t>болгох</w:t>
            </w:r>
          </w:p>
        </w:tc>
      </w:tr>
      <w:tr w:rsidR="005F2845" w:rsidRPr="003E0FC9" w14:paraId="385F874B" w14:textId="77777777">
        <w:trPr>
          <w:trHeight w:val="2544"/>
        </w:trPr>
        <w:tc>
          <w:tcPr>
            <w:tcW w:w="3889" w:type="dxa"/>
          </w:tcPr>
          <w:p w14:paraId="0933983E" w14:textId="77777777" w:rsidR="005F2845" w:rsidRPr="003E0FC9" w:rsidRDefault="0033177E" w:rsidP="0012552E">
            <w:pPr>
              <w:pStyle w:val="TableParagraph"/>
              <w:tabs>
                <w:tab w:val="left" w:pos="2090"/>
                <w:tab w:val="left" w:pos="3073"/>
                <w:tab w:val="left" w:pos="3240"/>
              </w:tabs>
              <w:ind w:left="107" w:right="97"/>
              <w:jc w:val="both"/>
              <w:rPr>
                <w:rFonts w:ascii="Arial" w:hAnsi="Arial" w:cs="Arial"/>
                <w:b/>
              </w:rPr>
            </w:pPr>
            <w:r w:rsidRPr="003E0FC9">
              <w:rPr>
                <w:rFonts w:ascii="Arial" w:hAnsi="Arial" w:cs="Arial"/>
                <w:b/>
                <w:spacing w:val="-2"/>
              </w:rPr>
              <w:t>Өрсөлдөөний</w:t>
            </w:r>
            <w:r w:rsidRPr="003E0FC9">
              <w:rPr>
                <w:rFonts w:ascii="Arial" w:hAnsi="Arial" w:cs="Arial"/>
                <w:b/>
              </w:rPr>
              <w:tab/>
            </w:r>
            <w:r w:rsidRPr="003E0FC9">
              <w:rPr>
                <w:rFonts w:ascii="Arial" w:hAnsi="Arial" w:cs="Arial"/>
                <w:b/>
                <w:spacing w:val="-4"/>
              </w:rPr>
              <w:t>тухай</w:t>
            </w:r>
            <w:r w:rsidRPr="003E0FC9">
              <w:rPr>
                <w:rFonts w:ascii="Arial" w:hAnsi="Arial" w:cs="Arial"/>
                <w:b/>
              </w:rPr>
              <w:tab/>
            </w:r>
            <w:r w:rsidRPr="003E0FC9">
              <w:rPr>
                <w:rFonts w:ascii="Arial" w:hAnsi="Arial" w:cs="Arial"/>
                <w:b/>
                <w:spacing w:val="-61"/>
              </w:rPr>
              <w:t xml:space="preserve"> </w:t>
            </w:r>
            <w:r w:rsidRPr="003E0FC9">
              <w:rPr>
                <w:rFonts w:ascii="Arial" w:hAnsi="Arial" w:cs="Arial"/>
                <w:b/>
                <w:spacing w:val="-2"/>
              </w:rPr>
              <w:t>хууль (Gesetz</w:t>
            </w:r>
            <w:r w:rsidRPr="003E0FC9">
              <w:rPr>
                <w:rFonts w:ascii="Arial" w:hAnsi="Arial" w:cs="Arial"/>
                <w:b/>
              </w:rPr>
              <w:tab/>
            </w:r>
            <w:r w:rsidRPr="003E0FC9">
              <w:rPr>
                <w:rFonts w:ascii="Arial" w:hAnsi="Arial" w:cs="Arial"/>
                <w:b/>
              </w:rPr>
              <w:tab/>
            </w:r>
            <w:r w:rsidRPr="003E0FC9">
              <w:rPr>
                <w:rFonts w:ascii="Arial" w:hAnsi="Arial" w:cs="Arial"/>
                <w:b/>
                <w:spacing w:val="-4"/>
              </w:rPr>
              <w:t>gegen</w:t>
            </w:r>
          </w:p>
          <w:p w14:paraId="1B64382D" w14:textId="77777777" w:rsidR="005F2845" w:rsidRPr="003E0FC9" w:rsidRDefault="0033177E" w:rsidP="0012552E">
            <w:pPr>
              <w:pStyle w:val="TableParagraph"/>
              <w:tabs>
                <w:tab w:val="left" w:pos="3240"/>
              </w:tabs>
              <w:ind w:left="107"/>
              <w:jc w:val="both"/>
              <w:rPr>
                <w:rFonts w:ascii="Arial" w:hAnsi="Arial" w:cs="Arial"/>
                <w:b/>
                <w:position w:val="8"/>
              </w:rPr>
            </w:pPr>
            <w:r w:rsidRPr="003E0FC9">
              <w:rPr>
                <w:rFonts w:ascii="Arial" w:hAnsi="Arial" w:cs="Arial"/>
                <w:b/>
                <w:spacing w:val="-2"/>
              </w:rPr>
              <w:t>Wettbewerbsbeschränkungen)</w:t>
            </w:r>
            <w:r w:rsidRPr="003E0FC9">
              <w:rPr>
                <w:rFonts w:ascii="Arial" w:hAnsi="Arial" w:cs="Arial"/>
                <w:b/>
                <w:spacing w:val="-2"/>
                <w:position w:val="8"/>
              </w:rPr>
              <w:t>96</w:t>
            </w:r>
          </w:p>
        </w:tc>
        <w:tc>
          <w:tcPr>
            <w:tcW w:w="2132" w:type="dxa"/>
          </w:tcPr>
          <w:p w14:paraId="6ECBCBEB" w14:textId="77777777" w:rsidR="005F2845" w:rsidRPr="003E0FC9" w:rsidRDefault="0033177E" w:rsidP="0012552E">
            <w:pPr>
              <w:pStyle w:val="TableParagraph"/>
              <w:tabs>
                <w:tab w:val="left" w:pos="1126"/>
                <w:tab w:val="left" w:pos="3240"/>
              </w:tabs>
              <w:ind w:left="107" w:right="97"/>
              <w:jc w:val="both"/>
              <w:rPr>
                <w:rFonts w:ascii="Arial" w:hAnsi="Arial" w:cs="Arial"/>
              </w:rPr>
            </w:pPr>
            <w:r w:rsidRPr="003E0FC9">
              <w:rPr>
                <w:rFonts w:ascii="Arial" w:hAnsi="Arial" w:cs="Arial"/>
                <w:spacing w:val="-4"/>
              </w:rPr>
              <w:t>Зах</w:t>
            </w:r>
            <w:r w:rsidRPr="003E0FC9">
              <w:rPr>
                <w:rFonts w:ascii="Arial" w:hAnsi="Arial" w:cs="Arial"/>
              </w:rPr>
              <w:tab/>
            </w:r>
            <w:r w:rsidRPr="003E0FC9">
              <w:rPr>
                <w:rFonts w:ascii="Arial" w:hAnsi="Arial" w:cs="Arial"/>
                <w:spacing w:val="-2"/>
              </w:rPr>
              <w:t>зээлийн шударга өрсөлдөөнийг хангах, зохицуулах</w:t>
            </w:r>
          </w:p>
        </w:tc>
        <w:tc>
          <w:tcPr>
            <w:tcW w:w="2999" w:type="dxa"/>
          </w:tcPr>
          <w:p w14:paraId="1B5AF1B5" w14:textId="77777777" w:rsidR="005F2845" w:rsidRPr="003E0FC9" w:rsidRDefault="0033177E" w:rsidP="0012552E">
            <w:pPr>
              <w:pStyle w:val="TableParagraph"/>
              <w:tabs>
                <w:tab w:val="left" w:pos="3240"/>
              </w:tabs>
              <w:ind w:left="106" w:right="98"/>
              <w:jc w:val="both"/>
              <w:rPr>
                <w:rFonts w:ascii="Arial" w:hAnsi="Arial" w:cs="Arial"/>
              </w:rPr>
            </w:pPr>
            <w:r w:rsidRPr="003E0FC9">
              <w:rPr>
                <w:rFonts w:ascii="Arial" w:hAnsi="Arial" w:cs="Arial"/>
              </w:rPr>
              <w:t>-Тендерийн шударга өрсөлдөөн</w:t>
            </w:r>
            <w:r w:rsidRPr="003E0FC9">
              <w:rPr>
                <w:rFonts w:ascii="Arial" w:hAnsi="Arial" w:cs="Arial"/>
                <w:spacing w:val="78"/>
                <w:w w:val="150"/>
              </w:rPr>
              <w:t xml:space="preserve"> </w:t>
            </w:r>
            <w:r w:rsidRPr="003E0FC9">
              <w:rPr>
                <w:rFonts w:ascii="Arial" w:hAnsi="Arial" w:cs="Arial"/>
              </w:rPr>
              <w:t>бий</w:t>
            </w:r>
            <w:r w:rsidRPr="003E0FC9">
              <w:rPr>
                <w:rFonts w:ascii="Arial" w:hAnsi="Arial" w:cs="Arial"/>
                <w:spacing w:val="78"/>
                <w:w w:val="150"/>
              </w:rPr>
              <w:t xml:space="preserve"> </w:t>
            </w:r>
            <w:r w:rsidRPr="003E0FC9">
              <w:rPr>
                <w:rFonts w:ascii="Arial" w:hAnsi="Arial" w:cs="Arial"/>
                <w:spacing w:val="-2"/>
              </w:rPr>
              <w:t>болгох.</w:t>
            </w:r>
          </w:p>
          <w:p w14:paraId="0AF75F7C" w14:textId="77777777" w:rsidR="005F2845" w:rsidRPr="003E0FC9" w:rsidRDefault="0033177E" w:rsidP="0012552E">
            <w:pPr>
              <w:pStyle w:val="TableParagraph"/>
              <w:tabs>
                <w:tab w:val="left" w:pos="3240"/>
              </w:tabs>
              <w:ind w:left="106" w:right="98"/>
              <w:jc w:val="both"/>
              <w:rPr>
                <w:rFonts w:ascii="Arial" w:hAnsi="Arial" w:cs="Arial"/>
              </w:rPr>
            </w:pPr>
            <w:r w:rsidRPr="003E0FC9">
              <w:rPr>
                <w:rFonts w:ascii="Arial" w:hAnsi="Arial" w:cs="Arial"/>
              </w:rPr>
              <w:t xml:space="preserve">-Хамтын ажиллагаанд хуулийн дагуу гэрээ </w:t>
            </w:r>
            <w:r w:rsidRPr="003E0FC9">
              <w:rPr>
                <w:rFonts w:ascii="Arial" w:hAnsi="Arial" w:cs="Arial"/>
                <w:spacing w:val="-2"/>
              </w:rPr>
              <w:t>байгуулах.</w:t>
            </w:r>
          </w:p>
          <w:p w14:paraId="4F16CA66" w14:textId="77777777" w:rsidR="005F2845" w:rsidRPr="003E0FC9" w:rsidRDefault="0033177E" w:rsidP="0012552E">
            <w:pPr>
              <w:pStyle w:val="TableParagraph"/>
              <w:tabs>
                <w:tab w:val="left" w:pos="1747"/>
                <w:tab w:val="left" w:pos="3240"/>
              </w:tabs>
              <w:ind w:left="106" w:right="98"/>
              <w:jc w:val="both"/>
              <w:rPr>
                <w:rFonts w:ascii="Arial" w:hAnsi="Arial" w:cs="Arial"/>
              </w:rPr>
            </w:pPr>
            <w:r w:rsidRPr="003E0FC9">
              <w:rPr>
                <w:rFonts w:ascii="Arial" w:hAnsi="Arial" w:cs="Arial"/>
                <w:spacing w:val="-2"/>
              </w:rPr>
              <w:t>-Өрсөлдөөний</w:t>
            </w:r>
            <w:r w:rsidRPr="003E0FC9">
              <w:rPr>
                <w:rFonts w:ascii="Arial" w:hAnsi="Arial" w:cs="Arial"/>
                <w:spacing w:val="80"/>
              </w:rPr>
              <w:t xml:space="preserve"> </w:t>
            </w:r>
            <w:r w:rsidRPr="003E0FC9">
              <w:rPr>
                <w:rFonts w:ascii="Arial" w:hAnsi="Arial" w:cs="Arial"/>
                <w:spacing w:val="-2"/>
              </w:rPr>
              <w:t>нөхцөлийг</w:t>
            </w:r>
            <w:r w:rsidRPr="003E0FC9">
              <w:rPr>
                <w:rFonts w:ascii="Arial" w:hAnsi="Arial" w:cs="Arial"/>
              </w:rPr>
              <w:tab/>
            </w:r>
            <w:r w:rsidRPr="003E0FC9">
              <w:rPr>
                <w:rFonts w:ascii="Arial" w:hAnsi="Arial" w:cs="Arial"/>
                <w:spacing w:val="-4"/>
              </w:rPr>
              <w:t xml:space="preserve">зөрчихөөс </w:t>
            </w:r>
            <w:r w:rsidRPr="003E0FC9">
              <w:rPr>
                <w:rFonts w:ascii="Arial" w:hAnsi="Arial" w:cs="Arial"/>
                <w:spacing w:val="-2"/>
              </w:rPr>
              <w:t>сэргийлэх.</w:t>
            </w:r>
          </w:p>
        </w:tc>
      </w:tr>
    </w:tbl>
    <w:p w14:paraId="43D612BA" w14:textId="77777777" w:rsidR="005F2845" w:rsidRPr="001024EB" w:rsidRDefault="005F2845" w:rsidP="0012552E">
      <w:pPr>
        <w:pStyle w:val="BodyText"/>
        <w:tabs>
          <w:tab w:val="left" w:pos="3240"/>
        </w:tabs>
        <w:jc w:val="both"/>
        <w:rPr>
          <w:rFonts w:ascii="Arial" w:hAnsi="Arial" w:cs="Arial"/>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7048"/>
      </w:tblGrid>
      <w:tr w:rsidR="005F2845" w:rsidRPr="003E0FC9" w14:paraId="7002DC76" w14:textId="77777777">
        <w:trPr>
          <w:trHeight w:val="916"/>
        </w:trPr>
        <w:tc>
          <w:tcPr>
            <w:tcW w:w="1970" w:type="dxa"/>
          </w:tcPr>
          <w:p w14:paraId="0699322E" w14:textId="77777777" w:rsidR="005F2845" w:rsidRPr="003E0FC9" w:rsidRDefault="0033177E" w:rsidP="0012552E">
            <w:pPr>
              <w:pStyle w:val="TableParagraph"/>
              <w:tabs>
                <w:tab w:val="left" w:pos="3240"/>
              </w:tabs>
              <w:ind w:left="520"/>
              <w:jc w:val="both"/>
              <w:rPr>
                <w:rFonts w:ascii="Arial" w:hAnsi="Arial" w:cs="Arial"/>
                <w:b/>
              </w:rPr>
            </w:pPr>
            <w:r w:rsidRPr="003E0FC9">
              <w:rPr>
                <w:rFonts w:ascii="Arial" w:hAnsi="Arial" w:cs="Arial"/>
                <w:b/>
                <w:spacing w:val="-2"/>
              </w:rPr>
              <w:t>Агуулга</w:t>
            </w:r>
          </w:p>
        </w:tc>
        <w:tc>
          <w:tcPr>
            <w:tcW w:w="7048" w:type="dxa"/>
          </w:tcPr>
          <w:p w14:paraId="3E26C290" w14:textId="77777777" w:rsidR="005F2845" w:rsidRPr="003E0FC9" w:rsidRDefault="0033177E" w:rsidP="0012552E">
            <w:pPr>
              <w:pStyle w:val="TableParagraph"/>
              <w:tabs>
                <w:tab w:val="left" w:pos="3240"/>
              </w:tabs>
              <w:ind w:left="732"/>
              <w:jc w:val="both"/>
              <w:rPr>
                <w:rFonts w:ascii="Arial" w:hAnsi="Arial" w:cs="Arial"/>
                <w:b/>
              </w:rPr>
            </w:pPr>
            <w:r w:rsidRPr="003E0FC9">
              <w:rPr>
                <w:rFonts w:ascii="Arial" w:hAnsi="Arial" w:cs="Arial"/>
                <w:b/>
                <w:spacing w:val="-2"/>
              </w:rPr>
              <w:t>Тайлбар</w:t>
            </w:r>
          </w:p>
        </w:tc>
      </w:tr>
      <w:tr w:rsidR="005F2845" w:rsidRPr="003E0FC9" w14:paraId="285C2BE8" w14:textId="77777777">
        <w:trPr>
          <w:trHeight w:val="3321"/>
        </w:trPr>
        <w:tc>
          <w:tcPr>
            <w:tcW w:w="1970" w:type="dxa"/>
          </w:tcPr>
          <w:p w14:paraId="38D08604" w14:textId="77777777" w:rsidR="005F2845" w:rsidRPr="003E0FC9" w:rsidRDefault="0033177E" w:rsidP="0012552E">
            <w:pPr>
              <w:pStyle w:val="TableParagraph"/>
              <w:tabs>
                <w:tab w:val="left" w:pos="3240"/>
              </w:tabs>
              <w:ind w:left="107"/>
              <w:jc w:val="both"/>
              <w:rPr>
                <w:rFonts w:ascii="Arial" w:hAnsi="Arial" w:cs="Arial"/>
                <w:b/>
              </w:rPr>
            </w:pPr>
            <w:r w:rsidRPr="003E0FC9">
              <w:rPr>
                <w:rFonts w:ascii="Arial" w:hAnsi="Arial" w:cs="Arial"/>
                <w:b/>
                <w:spacing w:val="-2"/>
              </w:rPr>
              <w:t xml:space="preserve">Төрийн байгууллагууд </w:t>
            </w:r>
            <w:r w:rsidRPr="003E0FC9">
              <w:rPr>
                <w:rFonts w:ascii="Arial" w:hAnsi="Arial" w:cs="Arial"/>
                <w:b/>
              </w:rPr>
              <w:t>ба хяналт</w:t>
            </w:r>
          </w:p>
        </w:tc>
        <w:tc>
          <w:tcPr>
            <w:tcW w:w="7048" w:type="dxa"/>
          </w:tcPr>
          <w:p w14:paraId="32B2178D" w14:textId="77777777" w:rsidR="005F2845" w:rsidRPr="003E0FC9" w:rsidRDefault="0033177E" w:rsidP="0012552E">
            <w:pPr>
              <w:pStyle w:val="TableParagraph"/>
              <w:tabs>
                <w:tab w:val="left" w:pos="3240"/>
              </w:tabs>
              <w:ind w:left="108"/>
              <w:jc w:val="both"/>
              <w:rPr>
                <w:rFonts w:ascii="Arial" w:hAnsi="Arial" w:cs="Arial"/>
              </w:rPr>
            </w:pPr>
            <w:r w:rsidRPr="003E0FC9">
              <w:rPr>
                <w:rFonts w:ascii="Arial" w:hAnsi="Arial" w:cs="Arial"/>
              </w:rPr>
              <w:t>Германы</w:t>
            </w:r>
            <w:r w:rsidRPr="003E0FC9">
              <w:rPr>
                <w:rFonts w:ascii="Arial" w:hAnsi="Arial" w:cs="Arial"/>
                <w:spacing w:val="-7"/>
              </w:rPr>
              <w:t xml:space="preserve"> </w:t>
            </w:r>
            <w:r w:rsidRPr="003E0FC9">
              <w:rPr>
                <w:rFonts w:ascii="Arial" w:hAnsi="Arial" w:cs="Arial"/>
              </w:rPr>
              <w:t>олон</w:t>
            </w:r>
            <w:r w:rsidRPr="003E0FC9">
              <w:rPr>
                <w:rFonts w:ascii="Arial" w:hAnsi="Arial" w:cs="Arial"/>
                <w:spacing w:val="-6"/>
              </w:rPr>
              <w:t xml:space="preserve"> </w:t>
            </w:r>
            <w:r w:rsidRPr="003E0FC9">
              <w:rPr>
                <w:rFonts w:ascii="Arial" w:hAnsi="Arial" w:cs="Arial"/>
              </w:rPr>
              <w:t>төрийн</w:t>
            </w:r>
            <w:r w:rsidRPr="003E0FC9">
              <w:rPr>
                <w:rFonts w:ascii="Arial" w:hAnsi="Arial" w:cs="Arial"/>
                <w:spacing w:val="-6"/>
              </w:rPr>
              <w:t xml:space="preserve"> </w:t>
            </w:r>
            <w:r w:rsidRPr="003E0FC9">
              <w:rPr>
                <w:rFonts w:ascii="Arial" w:hAnsi="Arial" w:cs="Arial"/>
              </w:rPr>
              <w:t>байгууллага,</w:t>
            </w:r>
            <w:r w:rsidRPr="003E0FC9">
              <w:rPr>
                <w:rFonts w:ascii="Arial" w:hAnsi="Arial" w:cs="Arial"/>
                <w:spacing w:val="-5"/>
              </w:rPr>
              <w:t xml:space="preserve"> </w:t>
            </w:r>
            <w:r w:rsidRPr="003E0FC9">
              <w:rPr>
                <w:rFonts w:ascii="Arial" w:hAnsi="Arial" w:cs="Arial"/>
              </w:rPr>
              <w:t>яамд</w:t>
            </w:r>
            <w:r w:rsidRPr="003E0FC9">
              <w:rPr>
                <w:rFonts w:ascii="Arial" w:hAnsi="Arial" w:cs="Arial"/>
                <w:spacing w:val="-6"/>
              </w:rPr>
              <w:t xml:space="preserve"> </w:t>
            </w:r>
            <w:r w:rsidRPr="003E0FC9">
              <w:rPr>
                <w:rFonts w:ascii="Arial" w:hAnsi="Arial" w:cs="Arial"/>
              </w:rPr>
              <w:t>том</w:t>
            </w:r>
            <w:r w:rsidRPr="003E0FC9">
              <w:rPr>
                <w:rFonts w:ascii="Arial" w:hAnsi="Arial" w:cs="Arial"/>
                <w:spacing w:val="-5"/>
              </w:rPr>
              <w:t xml:space="preserve"> </w:t>
            </w:r>
            <w:r w:rsidRPr="003E0FC9">
              <w:rPr>
                <w:rFonts w:ascii="Arial" w:hAnsi="Arial" w:cs="Arial"/>
              </w:rPr>
              <w:t>хэмжээний</w:t>
            </w:r>
            <w:r w:rsidRPr="003E0FC9">
              <w:rPr>
                <w:rFonts w:ascii="Arial" w:hAnsi="Arial" w:cs="Arial"/>
                <w:spacing w:val="-6"/>
              </w:rPr>
              <w:t xml:space="preserve"> </w:t>
            </w:r>
            <w:r w:rsidRPr="003E0FC9">
              <w:rPr>
                <w:rFonts w:ascii="Arial" w:hAnsi="Arial" w:cs="Arial"/>
              </w:rPr>
              <w:t>дэд бүтцийн төслийг удирддаг.</w:t>
            </w:r>
          </w:p>
          <w:p w14:paraId="753E5CBA" w14:textId="77777777" w:rsidR="005F2845" w:rsidRPr="003E0FC9" w:rsidRDefault="0033177E" w:rsidP="0012552E">
            <w:pPr>
              <w:pStyle w:val="TableParagraph"/>
              <w:numPr>
                <w:ilvl w:val="0"/>
                <w:numId w:val="11"/>
              </w:numPr>
              <w:tabs>
                <w:tab w:val="left" w:pos="306"/>
                <w:tab w:val="left" w:pos="3240"/>
              </w:tabs>
              <w:ind w:right="95" w:firstLine="0"/>
              <w:jc w:val="both"/>
              <w:rPr>
                <w:rFonts w:ascii="Arial" w:hAnsi="Arial" w:cs="Arial"/>
              </w:rPr>
            </w:pPr>
            <w:r w:rsidRPr="003E0FC9">
              <w:rPr>
                <w:rFonts w:ascii="Arial" w:hAnsi="Arial" w:cs="Arial"/>
                <w:b/>
              </w:rPr>
              <w:t>Тээврийн,</w:t>
            </w:r>
            <w:r w:rsidRPr="003E0FC9">
              <w:rPr>
                <w:rFonts w:ascii="Arial" w:hAnsi="Arial" w:cs="Arial"/>
                <w:b/>
                <w:spacing w:val="-9"/>
              </w:rPr>
              <w:t xml:space="preserve"> </w:t>
            </w:r>
            <w:r w:rsidRPr="003E0FC9">
              <w:rPr>
                <w:rFonts w:ascii="Arial" w:hAnsi="Arial" w:cs="Arial"/>
                <w:b/>
              </w:rPr>
              <w:t>дижитал</w:t>
            </w:r>
            <w:r w:rsidRPr="003E0FC9">
              <w:rPr>
                <w:rFonts w:ascii="Arial" w:hAnsi="Arial" w:cs="Arial"/>
                <w:b/>
                <w:spacing w:val="-9"/>
              </w:rPr>
              <w:t xml:space="preserve"> </w:t>
            </w:r>
            <w:r w:rsidRPr="003E0FC9">
              <w:rPr>
                <w:rFonts w:ascii="Arial" w:hAnsi="Arial" w:cs="Arial"/>
                <w:b/>
              </w:rPr>
              <w:t>инфрастрак</w:t>
            </w:r>
            <w:r w:rsidRPr="003E0FC9">
              <w:rPr>
                <w:rFonts w:ascii="Arial" w:hAnsi="Arial" w:cs="Arial"/>
                <w:b/>
                <w:spacing w:val="-12"/>
              </w:rPr>
              <w:t xml:space="preserve"> </w:t>
            </w:r>
            <w:r w:rsidRPr="003E0FC9">
              <w:rPr>
                <w:rFonts w:ascii="Arial" w:hAnsi="Arial" w:cs="Arial"/>
                <w:b/>
              </w:rPr>
              <w:t>бүтцийн</w:t>
            </w:r>
            <w:r w:rsidRPr="003E0FC9">
              <w:rPr>
                <w:rFonts w:ascii="Arial" w:hAnsi="Arial" w:cs="Arial"/>
                <w:b/>
                <w:spacing w:val="-11"/>
              </w:rPr>
              <w:t xml:space="preserve"> </w:t>
            </w:r>
            <w:r w:rsidRPr="003E0FC9">
              <w:rPr>
                <w:rFonts w:ascii="Arial" w:hAnsi="Arial" w:cs="Arial"/>
                <w:b/>
              </w:rPr>
              <w:t>яам</w:t>
            </w:r>
            <w:r w:rsidRPr="003E0FC9">
              <w:rPr>
                <w:rFonts w:ascii="Arial" w:hAnsi="Arial" w:cs="Arial"/>
                <w:b/>
                <w:spacing w:val="-5"/>
              </w:rPr>
              <w:t xml:space="preserve"> </w:t>
            </w:r>
            <w:r w:rsidRPr="003E0FC9">
              <w:rPr>
                <w:rFonts w:ascii="Arial" w:hAnsi="Arial" w:cs="Arial"/>
              </w:rPr>
              <w:t>–</w:t>
            </w:r>
            <w:r w:rsidRPr="003E0FC9">
              <w:rPr>
                <w:rFonts w:ascii="Arial" w:hAnsi="Arial" w:cs="Arial"/>
                <w:spacing w:val="-8"/>
              </w:rPr>
              <w:t xml:space="preserve"> </w:t>
            </w:r>
            <w:r w:rsidRPr="003E0FC9">
              <w:rPr>
                <w:rFonts w:ascii="Arial" w:hAnsi="Arial" w:cs="Arial"/>
              </w:rPr>
              <w:t xml:space="preserve">Үндэсний </w:t>
            </w:r>
            <w:r w:rsidRPr="003E0FC9">
              <w:rPr>
                <w:rFonts w:ascii="Arial" w:hAnsi="Arial" w:cs="Arial"/>
                <w:w w:val="105"/>
              </w:rPr>
              <w:t xml:space="preserve">түвшинд бодлого боловсруулах, төслийг зохицуулах </w:t>
            </w:r>
            <w:r w:rsidRPr="003E0FC9">
              <w:rPr>
                <w:rFonts w:ascii="Arial" w:hAnsi="Arial" w:cs="Arial"/>
                <w:spacing w:val="-2"/>
                <w:w w:val="105"/>
              </w:rPr>
              <w:t>үүрэгтэй.</w:t>
            </w:r>
          </w:p>
          <w:p w14:paraId="747849F9" w14:textId="77777777" w:rsidR="005F2845" w:rsidRPr="003E0FC9" w:rsidRDefault="0033177E" w:rsidP="0012552E">
            <w:pPr>
              <w:pStyle w:val="TableParagraph"/>
              <w:numPr>
                <w:ilvl w:val="0"/>
                <w:numId w:val="11"/>
              </w:numPr>
              <w:tabs>
                <w:tab w:val="left" w:pos="309"/>
                <w:tab w:val="left" w:pos="3240"/>
              </w:tabs>
              <w:ind w:right="99" w:firstLine="0"/>
              <w:jc w:val="both"/>
              <w:rPr>
                <w:rFonts w:ascii="Arial" w:hAnsi="Arial" w:cs="Arial"/>
              </w:rPr>
            </w:pPr>
            <w:r w:rsidRPr="003E0FC9">
              <w:rPr>
                <w:rFonts w:ascii="Arial" w:hAnsi="Arial" w:cs="Arial"/>
                <w:b/>
              </w:rPr>
              <w:t xml:space="preserve">Өлгий нутгийн засаг захиргаа </w:t>
            </w:r>
            <w:r w:rsidRPr="003E0FC9">
              <w:rPr>
                <w:rFonts w:ascii="Arial" w:hAnsi="Arial" w:cs="Arial"/>
              </w:rPr>
              <w:t>– Орон нутгийн төслийг зохион байгуулдаг.</w:t>
            </w:r>
          </w:p>
          <w:p w14:paraId="45BABFC8" w14:textId="77777777" w:rsidR="005F2845" w:rsidRPr="003E0FC9" w:rsidRDefault="0033177E" w:rsidP="0012552E">
            <w:pPr>
              <w:pStyle w:val="TableParagraph"/>
              <w:numPr>
                <w:ilvl w:val="0"/>
                <w:numId w:val="11"/>
              </w:numPr>
              <w:tabs>
                <w:tab w:val="left" w:pos="306"/>
                <w:tab w:val="left" w:pos="3240"/>
              </w:tabs>
              <w:ind w:right="97" w:firstLine="0"/>
              <w:jc w:val="both"/>
              <w:rPr>
                <w:rFonts w:ascii="Arial" w:hAnsi="Arial" w:cs="Arial"/>
              </w:rPr>
            </w:pPr>
            <w:r w:rsidRPr="003E0FC9">
              <w:rPr>
                <w:rFonts w:ascii="Arial" w:hAnsi="Arial" w:cs="Arial"/>
                <w:b/>
              </w:rPr>
              <w:t>Төрийн</w:t>
            </w:r>
            <w:r w:rsidRPr="003E0FC9">
              <w:rPr>
                <w:rFonts w:ascii="Arial" w:hAnsi="Arial" w:cs="Arial"/>
                <w:b/>
                <w:spacing w:val="-1"/>
              </w:rPr>
              <w:t xml:space="preserve"> </w:t>
            </w:r>
            <w:r w:rsidRPr="003E0FC9">
              <w:rPr>
                <w:rFonts w:ascii="Arial" w:hAnsi="Arial" w:cs="Arial"/>
                <w:b/>
              </w:rPr>
              <w:t xml:space="preserve">аудит </w:t>
            </w:r>
            <w:r w:rsidRPr="003E0FC9">
              <w:rPr>
                <w:rFonts w:ascii="Arial" w:hAnsi="Arial" w:cs="Arial"/>
              </w:rPr>
              <w:t xml:space="preserve">– Төслийн санхүүжилт, хэрэгжилтийг хянаж, </w:t>
            </w:r>
            <w:r w:rsidRPr="003E0FC9">
              <w:rPr>
                <w:rFonts w:ascii="Arial" w:hAnsi="Arial" w:cs="Arial"/>
                <w:w w:val="105"/>
              </w:rPr>
              <w:t>ил тод байдлыг хангана.</w:t>
            </w:r>
          </w:p>
        </w:tc>
      </w:tr>
      <w:tr w:rsidR="005F2845" w:rsidRPr="003E0FC9" w14:paraId="0032AE16" w14:textId="77777777">
        <w:trPr>
          <w:trHeight w:val="2265"/>
        </w:trPr>
        <w:tc>
          <w:tcPr>
            <w:tcW w:w="1970" w:type="dxa"/>
          </w:tcPr>
          <w:p w14:paraId="730D2B5C" w14:textId="77777777" w:rsidR="005F2845" w:rsidRPr="003E0FC9" w:rsidRDefault="0033177E" w:rsidP="0012552E">
            <w:pPr>
              <w:pStyle w:val="TableParagraph"/>
              <w:tabs>
                <w:tab w:val="left" w:pos="3240"/>
              </w:tabs>
              <w:ind w:left="107"/>
              <w:jc w:val="both"/>
              <w:rPr>
                <w:rFonts w:ascii="Arial" w:hAnsi="Arial" w:cs="Arial"/>
                <w:b/>
              </w:rPr>
            </w:pPr>
            <w:r w:rsidRPr="003E0FC9">
              <w:rPr>
                <w:rFonts w:ascii="Arial" w:hAnsi="Arial" w:cs="Arial"/>
                <w:b/>
                <w:spacing w:val="-2"/>
              </w:rPr>
              <w:t>Төслийн</w:t>
            </w:r>
          </w:p>
          <w:p w14:paraId="5B455E95" w14:textId="77777777" w:rsidR="005F2845" w:rsidRPr="003E0FC9" w:rsidRDefault="0033177E" w:rsidP="0012552E">
            <w:pPr>
              <w:pStyle w:val="TableParagraph"/>
              <w:tabs>
                <w:tab w:val="left" w:pos="3240"/>
              </w:tabs>
              <w:ind w:left="107"/>
              <w:jc w:val="both"/>
              <w:rPr>
                <w:rFonts w:ascii="Arial" w:hAnsi="Arial" w:cs="Arial"/>
                <w:b/>
              </w:rPr>
            </w:pPr>
            <w:r w:rsidRPr="003E0FC9">
              <w:rPr>
                <w:rFonts w:ascii="Arial" w:hAnsi="Arial" w:cs="Arial"/>
                <w:b/>
              </w:rPr>
              <w:t>төлөвлөлт</w:t>
            </w:r>
            <w:r w:rsidRPr="003E0FC9">
              <w:rPr>
                <w:rFonts w:ascii="Arial" w:hAnsi="Arial" w:cs="Arial"/>
                <w:b/>
                <w:spacing w:val="80"/>
              </w:rPr>
              <w:t xml:space="preserve"> </w:t>
            </w:r>
            <w:r w:rsidRPr="003E0FC9">
              <w:rPr>
                <w:rFonts w:ascii="Arial" w:hAnsi="Arial" w:cs="Arial"/>
                <w:b/>
              </w:rPr>
              <w:t>ба үе шат</w:t>
            </w:r>
          </w:p>
        </w:tc>
        <w:tc>
          <w:tcPr>
            <w:tcW w:w="7048" w:type="dxa"/>
          </w:tcPr>
          <w:p w14:paraId="0F4A6534" w14:textId="77777777" w:rsidR="005F2845" w:rsidRPr="003E0FC9" w:rsidRDefault="0033177E" w:rsidP="0012552E">
            <w:pPr>
              <w:pStyle w:val="TableParagraph"/>
              <w:tabs>
                <w:tab w:val="left" w:pos="3240"/>
              </w:tabs>
              <w:ind w:left="108"/>
              <w:jc w:val="both"/>
              <w:rPr>
                <w:rFonts w:ascii="Arial" w:hAnsi="Arial" w:cs="Arial"/>
              </w:rPr>
            </w:pPr>
            <w:r w:rsidRPr="003E0FC9">
              <w:rPr>
                <w:rFonts w:ascii="Arial" w:hAnsi="Arial" w:cs="Arial"/>
              </w:rPr>
              <w:t xml:space="preserve">Төслийг хэрэгжүүлэхийн өмнө Герман нь нарийн төлөвлөлт </w:t>
            </w:r>
            <w:r w:rsidRPr="003E0FC9">
              <w:rPr>
                <w:rFonts w:ascii="Arial" w:hAnsi="Arial" w:cs="Arial"/>
                <w:spacing w:val="-2"/>
              </w:rPr>
              <w:t>хийдэг.</w:t>
            </w:r>
          </w:p>
          <w:p w14:paraId="34194506" w14:textId="77777777" w:rsidR="005F2845" w:rsidRPr="003E0FC9" w:rsidRDefault="0033177E" w:rsidP="0012552E">
            <w:pPr>
              <w:pStyle w:val="TableParagraph"/>
              <w:numPr>
                <w:ilvl w:val="0"/>
                <w:numId w:val="10"/>
              </w:numPr>
              <w:tabs>
                <w:tab w:val="left" w:pos="309"/>
                <w:tab w:val="left" w:pos="1653"/>
                <w:tab w:val="left" w:pos="2448"/>
                <w:tab w:val="left" w:pos="2816"/>
                <w:tab w:val="left" w:pos="3240"/>
                <w:tab w:val="left" w:pos="4289"/>
                <w:tab w:val="left" w:pos="5819"/>
              </w:tabs>
              <w:ind w:right="95" w:firstLine="0"/>
              <w:jc w:val="both"/>
              <w:rPr>
                <w:rFonts w:ascii="Arial" w:hAnsi="Arial" w:cs="Arial"/>
              </w:rPr>
            </w:pPr>
            <w:r w:rsidRPr="003E0FC9">
              <w:rPr>
                <w:rFonts w:ascii="Arial" w:hAnsi="Arial" w:cs="Arial"/>
                <w:b/>
                <w:spacing w:val="-2"/>
                <w:w w:val="110"/>
              </w:rPr>
              <w:t>Судалгаа</w:t>
            </w:r>
            <w:r w:rsidRPr="003E0FC9">
              <w:rPr>
                <w:rFonts w:ascii="Arial" w:hAnsi="Arial" w:cs="Arial"/>
                <w:b/>
              </w:rPr>
              <w:tab/>
            </w:r>
            <w:r w:rsidRPr="003E0FC9">
              <w:rPr>
                <w:rFonts w:ascii="Arial" w:hAnsi="Arial" w:cs="Arial"/>
                <w:b/>
                <w:spacing w:val="-4"/>
                <w:w w:val="110"/>
              </w:rPr>
              <w:t>хийх</w:t>
            </w:r>
            <w:r w:rsidRPr="003E0FC9">
              <w:rPr>
                <w:rFonts w:ascii="Arial" w:hAnsi="Arial" w:cs="Arial"/>
                <w:b/>
              </w:rPr>
              <w:tab/>
            </w:r>
            <w:r w:rsidRPr="003E0FC9">
              <w:rPr>
                <w:rFonts w:ascii="Arial" w:hAnsi="Arial" w:cs="Arial"/>
                <w:spacing w:val="-10"/>
                <w:w w:val="160"/>
              </w:rPr>
              <w:t>–</w:t>
            </w:r>
            <w:r w:rsidRPr="003E0FC9">
              <w:rPr>
                <w:rFonts w:ascii="Arial" w:hAnsi="Arial" w:cs="Arial"/>
              </w:rPr>
              <w:tab/>
            </w:r>
            <w:r w:rsidRPr="003E0FC9">
              <w:rPr>
                <w:rFonts w:ascii="Arial" w:hAnsi="Arial" w:cs="Arial"/>
                <w:spacing w:val="-2"/>
                <w:w w:val="110"/>
              </w:rPr>
              <w:t>Техникийн,</w:t>
            </w:r>
            <w:r w:rsidRPr="003E0FC9">
              <w:rPr>
                <w:rFonts w:ascii="Arial" w:hAnsi="Arial" w:cs="Arial"/>
              </w:rPr>
              <w:tab/>
            </w:r>
            <w:r w:rsidRPr="003E0FC9">
              <w:rPr>
                <w:rFonts w:ascii="Arial" w:hAnsi="Arial" w:cs="Arial"/>
                <w:spacing w:val="-2"/>
                <w:w w:val="110"/>
              </w:rPr>
              <w:t>санхүүгийн,</w:t>
            </w:r>
            <w:r w:rsidRPr="003E0FC9">
              <w:rPr>
                <w:rFonts w:ascii="Arial" w:hAnsi="Arial" w:cs="Arial"/>
              </w:rPr>
              <w:tab/>
            </w:r>
            <w:r w:rsidRPr="003E0FC9">
              <w:rPr>
                <w:rFonts w:ascii="Arial" w:hAnsi="Arial" w:cs="Arial"/>
                <w:spacing w:val="-4"/>
              </w:rPr>
              <w:t xml:space="preserve">нийгмийн, </w:t>
            </w:r>
            <w:r w:rsidRPr="003E0FC9">
              <w:rPr>
                <w:rFonts w:ascii="Arial" w:hAnsi="Arial" w:cs="Arial"/>
              </w:rPr>
              <w:t>байгаль орчны судалгаа.</w:t>
            </w:r>
          </w:p>
          <w:p w14:paraId="4879B572" w14:textId="77777777" w:rsidR="005F2845" w:rsidRPr="003E0FC9" w:rsidRDefault="0033177E" w:rsidP="0012552E">
            <w:pPr>
              <w:pStyle w:val="TableParagraph"/>
              <w:numPr>
                <w:ilvl w:val="0"/>
                <w:numId w:val="10"/>
              </w:numPr>
              <w:tabs>
                <w:tab w:val="left" w:pos="309"/>
                <w:tab w:val="left" w:pos="3240"/>
              </w:tabs>
              <w:ind w:right="94" w:firstLine="0"/>
              <w:jc w:val="both"/>
              <w:rPr>
                <w:rFonts w:ascii="Arial" w:hAnsi="Arial" w:cs="Arial"/>
              </w:rPr>
            </w:pPr>
            <w:r w:rsidRPr="003E0FC9">
              <w:rPr>
                <w:rFonts w:ascii="Arial" w:hAnsi="Arial" w:cs="Arial"/>
                <w:b/>
              </w:rPr>
              <w:t>Олон</w:t>
            </w:r>
            <w:r w:rsidRPr="003E0FC9">
              <w:rPr>
                <w:rFonts w:ascii="Arial" w:hAnsi="Arial" w:cs="Arial"/>
                <w:b/>
                <w:spacing w:val="-10"/>
              </w:rPr>
              <w:t xml:space="preserve"> </w:t>
            </w:r>
            <w:r w:rsidRPr="003E0FC9">
              <w:rPr>
                <w:rFonts w:ascii="Arial" w:hAnsi="Arial" w:cs="Arial"/>
                <w:b/>
              </w:rPr>
              <w:t>нийтийн</w:t>
            </w:r>
            <w:r w:rsidRPr="003E0FC9">
              <w:rPr>
                <w:rFonts w:ascii="Arial" w:hAnsi="Arial" w:cs="Arial"/>
                <w:b/>
                <w:spacing w:val="-10"/>
              </w:rPr>
              <w:t xml:space="preserve"> </w:t>
            </w:r>
            <w:r w:rsidRPr="003E0FC9">
              <w:rPr>
                <w:rFonts w:ascii="Arial" w:hAnsi="Arial" w:cs="Arial"/>
                <w:b/>
              </w:rPr>
              <w:t>зөвлөлдөөн</w:t>
            </w:r>
            <w:r w:rsidRPr="003E0FC9">
              <w:rPr>
                <w:rFonts w:ascii="Arial" w:hAnsi="Arial" w:cs="Arial"/>
                <w:b/>
                <w:spacing w:val="-10"/>
              </w:rPr>
              <w:t xml:space="preserve"> </w:t>
            </w:r>
            <w:r w:rsidRPr="003E0FC9">
              <w:rPr>
                <w:rFonts w:ascii="Arial" w:hAnsi="Arial" w:cs="Arial"/>
                <w:b/>
              </w:rPr>
              <w:t>ба</w:t>
            </w:r>
            <w:r w:rsidRPr="003E0FC9">
              <w:rPr>
                <w:rFonts w:ascii="Arial" w:hAnsi="Arial" w:cs="Arial"/>
                <w:b/>
                <w:spacing w:val="-8"/>
              </w:rPr>
              <w:t xml:space="preserve"> </w:t>
            </w:r>
            <w:r w:rsidRPr="003E0FC9">
              <w:rPr>
                <w:rFonts w:ascii="Arial" w:hAnsi="Arial" w:cs="Arial"/>
                <w:b/>
              </w:rPr>
              <w:t>оролцоо</w:t>
            </w:r>
            <w:r w:rsidRPr="003E0FC9">
              <w:rPr>
                <w:rFonts w:ascii="Arial" w:hAnsi="Arial" w:cs="Arial"/>
                <w:b/>
                <w:spacing w:val="-6"/>
              </w:rPr>
              <w:t xml:space="preserve"> </w:t>
            </w:r>
            <w:r w:rsidRPr="003E0FC9">
              <w:rPr>
                <w:rFonts w:ascii="Arial" w:hAnsi="Arial" w:cs="Arial"/>
              </w:rPr>
              <w:t>–</w:t>
            </w:r>
            <w:r w:rsidRPr="003E0FC9">
              <w:rPr>
                <w:rFonts w:ascii="Arial" w:hAnsi="Arial" w:cs="Arial"/>
                <w:spacing w:val="-5"/>
              </w:rPr>
              <w:t xml:space="preserve"> </w:t>
            </w:r>
            <w:r w:rsidRPr="003E0FC9">
              <w:rPr>
                <w:rFonts w:ascii="Arial" w:hAnsi="Arial" w:cs="Arial"/>
              </w:rPr>
              <w:t>Иргэдийн</w:t>
            </w:r>
            <w:r w:rsidRPr="003E0FC9">
              <w:rPr>
                <w:rFonts w:ascii="Arial" w:hAnsi="Arial" w:cs="Arial"/>
                <w:spacing w:val="-6"/>
              </w:rPr>
              <w:t xml:space="preserve"> </w:t>
            </w:r>
            <w:r w:rsidRPr="003E0FC9">
              <w:rPr>
                <w:rFonts w:ascii="Arial" w:hAnsi="Arial" w:cs="Arial"/>
              </w:rPr>
              <w:t>санал асуулга, мэргэжлийн зөвлөлүүдийг оролцуулах.</w:t>
            </w:r>
          </w:p>
        </w:tc>
      </w:tr>
    </w:tbl>
    <w:p w14:paraId="334D2309" w14:textId="77777777" w:rsidR="005F2845" w:rsidRPr="001024EB" w:rsidRDefault="005F2845" w:rsidP="0012552E">
      <w:pPr>
        <w:pStyle w:val="BodyText"/>
        <w:tabs>
          <w:tab w:val="left" w:pos="3240"/>
        </w:tabs>
        <w:jc w:val="both"/>
        <w:rPr>
          <w:rFonts w:ascii="Arial" w:hAnsi="Arial" w:cs="Arial"/>
          <w:sz w:val="20"/>
        </w:rPr>
      </w:pPr>
    </w:p>
    <w:p w14:paraId="3145EE15" w14:textId="77777777"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806208" behindDoc="1" locked="0" layoutInCell="1" allowOverlap="1" wp14:anchorId="13704BF7" wp14:editId="561F0FC1">
                <wp:simplePos x="0" y="0"/>
                <wp:positionH relativeFrom="page">
                  <wp:posOffset>914704</wp:posOffset>
                </wp:positionH>
                <wp:positionV relativeFrom="paragraph">
                  <wp:posOffset>168794</wp:posOffset>
                </wp:positionV>
                <wp:extent cx="1829435" cy="9525"/>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FDFCFB" id="Graphic 96" o:spid="_x0000_s1026" style="position:absolute;margin-left:1in;margin-top:13.3pt;width:144.05pt;height:.75pt;z-index:-2515102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" path="m1829054,l,,,9144r1829054,l1829054,xe" fillcolor="black" stroked="f">
                <v:path arrowok="t"/>
                <w10:wrap type="topAndBottom" anchorx="page"/>
              </v:shape>
            </w:pict>
          </mc:Fallback>
        </mc:AlternateContent>
      </w:r>
    </w:p>
    <w:p w14:paraId="62CB6D60" w14:textId="77777777" w:rsidR="005F2845" w:rsidRPr="001024EB" w:rsidRDefault="0033177E" w:rsidP="0012552E">
      <w:pPr>
        <w:tabs>
          <w:tab w:val="left" w:pos="3240"/>
        </w:tabs>
        <w:ind w:left="307" w:right="2469"/>
        <w:jc w:val="both"/>
        <w:rPr>
          <w:rFonts w:ascii="Arial" w:hAnsi="Arial" w:cs="Arial"/>
          <w:sz w:val="20"/>
        </w:rPr>
      </w:pPr>
      <w:r w:rsidRPr="001024EB">
        <w:rPr>
          <w:rFonts w:ascii="Arial" w:hAnsi="Arial" w:cs="Arial"/>
          <w:position w:val="6"/>
          <w:sz w:val="13"/>
        </w:rPr>
        <w:t>95</w:t>
      </w:r>
      <w:r w:rsidRPr="001024EB">
        <w:rPr>
          <w:rFonts w:ascii="Arial" w:hAnsi="Arial" w:cs="Arial"/>
          <w:spacing w:val="-1"/>
          <w:position w:val="6"/>
          <w:sz w:val="13"/>
        </w:rPr>
        <w:t xml:space="preserve"> </w:t>
      </w:r>
      <w:r w:rsidRPr="001024EB">
        <w:rPr>
          <w:rFonts w:ascii="Arial" w:hAnsi="Arial" w:cs="Arial"/>
          <w:sz w:val="20"/>
        </w:rPr>
        <w:t>https</w:t>
      </w:r>
      <w:hyperlink r:id="rId162">
        <w:r w:rsidRPr="001024EB">
          <w:rPr>
            <w:rFonts w:ascii="Arial" w:hAnsi="Arial" w:cs="Arial"/>
            <w:sz w:val="20"/>
          </w:rPr>
          <w:t>://www.dibt.de/de/aktuelles/meldungen/nachricht-detail/meldung/geaenderte-</w:t>
        </w:r>
      </w:hyperlink>
      <w:r w:rsidRPr="001024EB">
        <w:rPr>
          <w:rFonts w:ascii="Arial" w:hAnsi="Arial" w:cs="Arial"/>
          <w:sz w:val="20"/>
        </w:rPr>
        <w:t xml:space="preserve"> </w:t>
      </w:r>
      <w:r w:rsidRPr="001024EB">
        <w:rPr>
          <w:rFonts w:ascii="Arial" w:hAnsi="Arial" w:cs="Arial"/>
          <w:spacing w:val="-2"/>
          <w:sz w:val="20"/>
        </w:rPr>
        <w:t>musterbauordnung-jetzt-verfuegbar</w:t>
      </w:r>
    </w:p>
    <w:p w14:paraId="312FDC3C" w14:textId="77777777" w:rsidR="005F2845" w:rsidRPr="001024EB" w:rsidRDefault="0033177E" w:rsidP="0012552E">
      <w:pPr>
        <w:tabs>
          <w:tab w:val="left" w:pos="3240"/>
        </w:tabs>
        <w:ind w:left="307"/>
        <w:jc w:val="both"/>
        <w:rPr>
          <w:rFonts w:ascii="Arial" w:hAnsi="Arial" w:cs="Arial"/>
          <w:sz w:val="20"/>
        </w:rPr>
      </w:pPr>
      <w:r w:rsidRPr="001024EB">
        <w:rPr>
          <w:rFonts w:ascii="Arial" w:hAnsi="Arial" w:cs="Arial"/>
          <w:spacing w:val="-2"/>
          <w:position w:val="6"/>
          <w:sz w:val="13"/>
        </w:rPr>
        <w:t>96</w:t>
      </w:r>
      <w:r w:rsidRPr="001024EB">
        <w:rPr>
          <w:rFonts w:ascii="Arial" w:hAnsi="Arial" w:cs="Arial"/>
          <w:spacing w:val="40"/>
          <w:position w:val="6"/>
          <w:sz w:val="13"/>
        </w:rPr>
        <w:t xml:space="preserve"> </w:t>
      </w:r>
      <w:r w:rsidRPr="001024EB">
        <w:rPr>
          <w:rFonts w:ascii="Arial" w:hAnsi="Arial" w:cs="Arial"/>
          <w:spacing w:val="-2"/>
          <w:sz w:val="20"/>
        </w:rPr>
        <w:t>https</w:t>
      </w:r>
      <w:hyperlink r:id="rId163">
        <w:r w:rsidRPr="001024EB">
          <w:rPr>
            <w:rFonts w:ascii="Arial" w:hAnsi="Arial" w:cs="Arial"/>
            <w:spacing w:val="-2"/>
            <w:sz w:val="20"/>
          </w:rPr>
          <w:t>://www.gesetze-im-internet.de/gwb/</w:t>
        </w:r>
      </w:hyperlink>
    </w:p>
    <w:p w14:paraId="1420B3E7" w14:textId="77777777" w:rsidR="005F2845" w:rsidRPr="001024EB" w:rsidRDefault="005F2845" w:rsidP="0012552E">
      <w:pPr>
        <w:tabs>
          <w:tab w:val="left" w:pos="3240"/>
        </w:tabs>
        <w:jc w:val="both"/>
        <w:rPr>
          <w:rFonts w:ascii="Arial" w:hAnsi="Arial" w:cs="Arial"/>
          <w:sz w:val="20"/>
        </w:rPr>
        <w:sectPr w:rsidR="005F2845" w:rsidRPr="001024EB">
          <w:pgSz w:w="11910" w:h="16840"/>
          <w:pgMar w:top="1340" w:right="566" w:bottom="1520" w:left="1133" w:header="763" w:footer="1339" w:gutter="0"/>
          <w:cols w:space="720"/>
        </w:sectPr>
      </w:pPr>
    </w:p>
    <w:p w14:paraId="45A2710C" w14:textId="77777777" w:rsidR="005F2845" w:rsidRPr="001024EB" w:rsidRDefault="005F2845" w:rsidP="0012552E">
      <w:pPr>
        <w:pStyle w:val="BodyText"/>
        <w:tabs>
          <w:tab w:val="left" w:pos="3240"/>
        </w:tabs>
        <w:jc w:val="both"/>
        <w:rPr>
          <w:rFonts w:ascii="Arial" w:hAnsi="Arial" w:cs="Arial"/>
          <w:sz w:val="20"/>
        </w:rPr>
      </w:pPr>
    </w:p>
    <w:p w14:paraId="03D7A1D2" w14:textId="77777777" w:rsidR="005F2845" w:rsidRPr="001024EB" w:rsidRDefault="005F2845" w:rsidP="0012552E">
      <w:pPr>
        <w:pStyle w:val="BodyText"/>
        <w:tabs>
          <w:tab w:val="left" w:pos="3240"/>
        </w:tabs>
        <w:jc w:val="both"/>
        <w:rPr>
          <w:rFonts w:ascii="Arial" w:hAnsi="Arial" w:cs="Arial"/>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7048"/>
      </w:tblGrid>
      <w:tr w:rsidR="005F2845" w:rsidRPr="003E0FC9" w14:paraId="0743E490" w14:textId="77777777">
        <w:trPr>
          <w:trHeight w:val="755"/>
        </w:trPr>
        <w:tc>
          <w:tcPr>
            <w:tcW w:w="1970" w:type="dxa"/>
          </w:tcPr>
          <w:p w14:paraId="02679B35" w14:textId="77777777" w:rsidR="005F2845" w:rsidRPr="003E0FC9" w:rsidRDefault="005F2845" w:rsidP="0012552E">
            <w:pPr>
              <w:pStyle w:val="TableParagraph"/>
              <w:tabs>
                <w:tab w:val="left" w:pos="3240"/>
              </w:tabs>
              <w:jc w:val="both"/>
              <w:rPr>
                <w:rFonts w:ascii="Arial" w:hAnsi="Arial" w:cs="Arial"/>
              </w:rPr>
            </w:pPr>
          </w:p>
        </w:tc>
        <w:tc>
          <w:tcPr>
            <w:tcW w:w="7048" w:type="dxa"/>
          </w:tcPr>
          <w:p w14:paraId="5BB9F048" w14:textId="77777777" w:rsidR="005F2845" w:rsidRPr="003E0FC9" w:rsidRDefault="0033177E" w:rsidP="0012552E">
            <w:pPr>
              <w:pStyle w:val="TableParagraph"/>
              <w:tabs>
                <w:tab w:val="left" w:pos="3240"/>
              </w:tabs>
              <w:ind w:left="108"/>
              <w:jc w:val="both"/>
              <w:rPr>
                <w:rFonts w:ascii="Arial" w:hAnsi="Arial" w:cs="Arial"/>
              </w:rPr>
            </w:pPr>
            <w:r w:rsidRPr="003E0FC9">
              <w:rPr>
                <w:rFonts w:ascii="Arial" w:hAnsi="Arial" w:cs="Arial"/>
                <w:w w:val="105"/>
              </w:rPr>
              <w:t>3.</w:t>
            </w:r>
            <w:r w:rsidRPr="003E0FC9">
              <w:rPr>
                <w:rFonts w:ascii="Arial" w:hAnsi="Arial" w:cs="Arial"/>
                <w:b/>
                <w:w w:val="105"/>
              </w:rPr>
              <w:t>Үе</w:t>
            </w:r>
            <w:r w:rsidRPr="003E0FC9">
              <w:rPr>
                <w:rFonts w:ascii="Arial" w:hAnsi="Arial" w:cs="Arial"/>
                <w:b/>
                <w:spacing w:val="9"/>
                <w:w w:val="105"/>
              </w:rPr>
              <w:t xml:space="preserve"> </w:t>
            </w:r>
            <w:r w:rsidRPr="003E0FC9">
              <w:rPr>
                <w:rFonts w:ascii="Arial" w:hAnsi="Arial" w:cs="Arial"/>
                <w:b/>
                <w:w w:val="105"/>
              </w:rPr>
              <w:t>шаттай</w:t>
            </w:r>
            <w:r w:rsidRPr="003E0FC9">
              <w:rPr>
                <w:rFonts w:ascii="Arial" w:hAnsi="Arial" w:cs="Arial"/>
                <w:b/>
                <w:spacing w:val="9"/>
                <w:w w:val="105"/>
              </w:rPr>
              <w:t xml:space="preserve"> </w:t>
            </w:r>
            <w:r w:rsidRPr="003E0FC9">
              <w:rPr>
                <w:rFonts w:ascii="Arial" w:hAnsi="Arial" w:cs="Arial"/>
                <w:b/>
                <w:w w:val="105"/>
              </w:rPr>
              <w:t>хөгжүүлэлт</w:t>
            </w:r>
            <w:r w:rsidRPr="003E0FC9">
              <w:rPr>
                <w:rFonts w:ascii="Arial" w:hAnsi="Arial" w:cs="Arial"/>
                <w:b/>
                <w:spacing w:val="-26"/>
                <w:w w:val="160"/>
              </w:rPr>
              <w:t xml:space="preserve"> </w:t>
            </w:r>
            <w:r w:rsidRPr="003E0FC9">
              <w:rPr>
                <w:rFonts w:ascii="Arial" w:hAnsi="Arial" w:cs="Arial"/>
                <w:w w:val="160"/>
              </w:rPr>
              <w:t>–</w:t>
            </w:r>
            <w:r w:rsidRPr="003E0FC9">
              <w:rPr>
                <w:rFonts w:ascii="Arial" w:hAnsi="Arial" w:cs="Arial"/>
                <w:spacing w:val="-21"/>
                <w:w w:val="160"/>
              </w:rPr>
              <w:t xml:space="preserve"> </w:t>
            </w:r>
            <w:r w:rsidRPr="003E0FC9">
              <w:rPr>
                <w:rFonts w:ascii="Arial" w:hAnsi="Arial" w:cs="Arial"/>
                <w:w w:val="105"/>
              </w:rPr>
              <w:t>Том</w:t>
            </w:r>
            <w:r w:rsidRPr="003E0FC9">
              <w:rPr>
                <w:rFonts w:ascii="Arial" w:hAnsi="Arial" w:cs="Arial"/>
                <w:spacing w:val="14"/>
                <w:w w:val="105"/>
              </w:rPr>
              <w:t xml:space="preserve"> </w:t>
            </w:r>
            <w:r w:rsidRPr="003E0FC9">
              <w:rPr>
                <w:rFonts w:ascii="Arial" w:hAnsi="Arial" w:cs="Arial"/>
                <w:w w:val="105"/>
              </w:rPr>
              <w:t>төслүүдийг</w:t>
            </w:r>
            <w:r w:rsidRPr="003E0FC9">
              <w:rPr>
                <w:rFonts w:ascii="Arial" w:hAnsi="Arial" w:cs="Arial"/>
                <w:spacing w:val="14"/>
                <w:w w:val="105"/>
              </w:rPr>
              <w:t xml:space="preserve"> </w:t>
            </w:r>
            <w:r w:rsidRPr="003E0FC9">
              <w:rPr>
                <w:rFonts w:ascii="Arial" w:hAnsi="Arial" w:cs="Arial"/>
                <w:w w:val="105"/>
              </w:rPr>
              <w:t>зөвхөн</w:t>
            </w:r>
            <w:r w:rsidRPr="003E0FC9">
              <w:rPr>
                <w:rFonts w:ascii="Arial" w:hAnsi="Arial" w:cs="Arial"/>
                <w:spacing w:val="13"/>
                <w:w w:val="105"/>
              </w:rPr>
              <w:t xml:space="preserve"> </w:t>
            </w:r>
            <w:r w:rsidRPr="003E0FC9">
              <w:rPr>
                <w:rFonts w:ascii="Arial" w:hAnsi="Arial" w:cs="Arial"/>
                <w:w w:val="105"/>
              </w:rPr>
              <w:t>нэг</w:t>
            </w:r>
            <w:r w:rsidRPr="003E0FC9">
              <w:rPr>
                <w:rFonts w:ascii="Arial" w:hAnsi="Arial" w:cs="Arial"/>
                <w:spacing w:val="14"/>
                <w:w w:val="105"/>
              </w:rPr>
              <w:t xml:space="preserve"> </w:t>
            </w:r>
            <w:r w:rsidRPr="003E0FC9">
              <w:rPr>
                <w:rFonts w:ascii="Arial" w:hAnsi="Arial" w:cs="Arial"/>
                <w:w w:val="105"/>
              </w:rPr>
              <w:t xml:space="preserve">үе </w:t>
            </w:r>
            <w:r w:rsidRPr="003E0FC9">
              <w:rPr>
                <w:rFonts w:ascii="Arial" w:hAnsi="Arial" w:cs="Arial"/>
              </w:rPr>
              <w:t>шатанд биш, жижиг хэсэг болгон хувааж хэрэгжүүлдэг.</w:t>
            </w:r>
          </w:p>
        </w:tc>
      </w:tr>
      <w:tr w:rsidR="005F2845" w:rsidRPr="003E0FC9" w14:paraId="1DD6F9C0" w14:textId="77777777" w:rsidTr="003E0FC9">
        <w:trPr>
          <w:trHeight w:val="2727"/>
        </w:trPr>
        <w:tc>
          <w:tcPr>
            <w:tcW w:w="1970" w:type="dxa"/>
          </w:tcPr>
          <w:p w14:paraId="52A409BB" w14:textId="77777777" w:rsidR="005F2845" w:rsidRPr="003E0FC9" w:rsidRDefault="0033177E" w:rsidP="0012552E">
            <w:pPr>
              <w:pStyle w:val="TableParagraph"/>
              <w:tabs>
                <w:tab w:val="left" w:pos="896"/>
                <w:tab w:val="left" w:pos="3240"/>
              </w:tabs>
              <w:ind w:left="107" w:right="97" w:hanging="17"/>
              <w:jc w:val="both"/>
              <w:rPr>
                <w:rFonts w:ascii="Arial" w:hAnsi="Arial" w:cs="Arial"/>
                <w:b/>
              </w:rPr>
            </w:pPr>
            <w:r w:rsidRPr="003E0FC9">
              <w:rPr>
                <w:rFonts w:ascii="Arial" w:hAnsi="Arial" w:cs="Arial"/>
                <w:b/>
                <w:spacing w:val="-2"/>
              </w:rPr>
              <w:t>Санхүүжилт</w:t>
            </w:r>
            <w:r w:rsidRPr="003E0FC9">
              <w:rPr>
                <w:rFonts w:ascii="Arial" w:hAnsi="Arial" w:cs="Arial"/>
                <w:b/>
                <w:spacing w:val="80"/>
              </w:rPr>
              <w:t xml:space="preserve"> </w:t>
            </w:r>
            <w:r w:rsidRPr="003E0FC9">
              <w:rPr>
                <w:rFonts w:ascii="Arial" w:hAnsi="Arial" w:cs="Arial"/>
                <w:b/>
                <w:spacing w:val="-6"/>
              </w:rPr>
              <w:t>ба</w:t>
            </w:r>
            <w:r w:rsidRPr="003E0FC9">
              <w:rPr>
                <w:rFonts w:ascii="Arial" w:hAnsi="Arial" w:cs="Arial"/>
                <w:b/>
              </w:rPr>
              <w:tab/>
            </w:r>
            <w:r w:rsidRPr="003E0FC9">
              <w:rPr>
                <w:rFonts w:ascii="Arial" w:hAnsi="Arial" w:cs="Arial"/>
                <w:b/>
                <w:spacing w:val="-2"/>
              </w:rPr>
              <w:t>хөрөнгө оруулалт</w:t>
            </w:r>
          </w:p>
        </w:tc>
        <w:tc>
          <w:tcPr>
            <w:tcW w:w="7048" w:type="dxa"/>
          </w:tcPr>
          <w:p w14:paraId="7A162538" w14:textId="77777777" w:rsidR="005F2845" w:rsidRPr="003E0FC9" w:rsidRDefault="0033177E" w:rsidP="0012552E">
            <w:pPr>
              <w:pStyle w:val="TableParagraph"/>
              <w:tabs>
                <w:tab w:val="left" w:pos="3240"/>
              </w:tabs>
              <w:ind w:left="108"/>
              <w:jc w:val="both"/>
              <w:rPr>
                <w:rFonts w:ascii="Arial" w:hAnsi="Arial" w:cs="Arial"/>
              </w:rPr>
            </w:pPr>
            <w:r w:rsidRPr="003E0FC9">
              <w:rPr>
                <w:rFonts w:ascii="Arial" w:hAnsi="Arial" w:cs="Arial"/>
              </w:rPr>
              <w:t xml:space="preserve">Германы дэд бүтцийн төсөлд санхүүжилт нь төрийн хөрөнгө </w:t>
            </w:r>
            <w:r w:rsidRPr="003E0FC9">
              <w:rPr>
                <w:rFonts w:ascii="Arial" w:hAnsi="Arial" w:cs="Arial"/>
                <w:spacing w:val="-2"/>
              </w:rPr>
              <w:t>оруулалт,</w:t>
            </w:r>
            <w:r w:rsidRPr="003E0FC9">
              <w:rPr>
                <w:rFonts w:ascii="Arial" w:hAnsi="Arial" w:cs="Arial"/>
                <w:spacing w:val="-6"/>
              </w:rPr>
              <w:t xml:space="preserve"> </w:t>
            </w:r>
            <w:r w:rsidRPr="003E0FC9">
              <w:rPr>
                <w:rFonts w:ascii="Arial" w:hAnsi="Arial" w:cs="Arial"/>
                <w:spacing w:val="-2"/>
              </w:rPr>
              <w:t>хувийн</w:t>
            </w:r>
            <w:r w:rsidRPr="003E0FC9">
              <w:rPr>
                <w:rFonts w:ascii="Arial" w:hAnsi="Arial" w:cs="Arial"/>
                <w:spacing w:val="-8"/>
              </w:rPr>
              <w:t xml:space="preserve"> </w:t>
            </w:r>
            <w:r w:rsidRPr="003E0FC9">
              <w:rPr>
                <w:rFonts w:ascii="Arial" w:hAnsi="Arial" w:cs="Arial"/>
                <w:spacing w:val="-2"/>
              </w:rPr>
              <w:t>хөрөнгө</w:t>
            </w:r>
            <w:r w:rsidRPr="003E0FC9">
              <w:rPr>
                <w:rFonts w:ascii="Arial" w:hAnsi="Arial" w:cs="Arial"/>
                <w:spacing w:val="-8"/>
              </w:rPr>
              <w:t xml:space="preserve"> </w:t>
            </w:r>
            <w:r w:rsidRPr="003E0FC9">
              <w:rPr>
                <w:rFonts w:ascii="Arial" w:hAnsi="Arial" w:cs="Arial"/>
                <w:spacing w:val="-2"/>
              </w:rPr>
              <w:t>оруулалтыг</w:t>
            </w:r>
            <w:r w:rsidRPr="003E0FC9">
              <w:rPr>
                <w:rFonts w:ascii="Arial" w:hAnsi="Arial" w:cs="Arial"/>
                <w:spacing w:val="-5"/>
              </w:rPr>
              <w:t xml:space="preserve"> </w:t>
            </w:r>
            <w:r w:rsidRPr="003E0FC9">
              <w:rPr>
                <w:rFonts w:ascii="Arial" w:hAnsi="Arial" w:cs="Arial"/>
                <w:spacing w:val="-2"/>
              </w:rPr>
              <w:t>холих</w:t>
            </w:r>
            <w:r w:rsidRPr="003E0FC9">
              <w:rPr>
                <w:rFonts w:ascii="Arial" w:hAnsi="Arial" w:cs="Arial"/>
                <w:spacing w:val="-5"/>
              </w:rPr>
              <w:t xml:space="preserve"> </w:t>
            </w:r>
            <w:r w:rsidRPr="003E0FC9">
              <w:rPr>
                <w:rFonts w:ascii="Arial" w:hAnsi="Arial" w:cs="Arial"/>
                <w:spacing w:val="-2"/>
              </w:rPr>
              <w:t>замаар</w:t>
            </w:r>
            <w:r w:rsidRPr="003E0FC9">
              <w:rPr>
                <w:rFonts w:ascii="Arial" w:hAnsi="Arial" w:cs="Arial"/>
                <w:spacing w:val="-9"/>
              </w:rPr>
              <w:t xml:space="preserve"> </w:t>
            </w:r>
            <w:r w:rsidRPr="003E0FC9">
              <w:rPr>
                <w:rFonts w:ascii="Arial" w:hAnsi="Arial" w:cs="Arial"/>
                <w:spacing w:val="-2"/>
              </w:rPr>
              <w:t>хийгддэг.</w:t>
            </w:r>
          </w:p>
          <w:p w14:paraId="3E9ED0D3" w14:textId="77777777" w:rsidR="005F2845" w:rsidRPr="003E0FC9" w:rsidRDefault="0033177E" w:rsidP="0012552E">
            <w:pPr>
              <w:pStyle w:val="TableParagraph"/>
              <w:numPr>
                <w:ilvl w:val="0"/>
                <w:numId w:val="9"/>
              </w:numPr>
              <w:tabs>
                <w:tab w:val="left" w:pos="306"/>
                <w:tab w:val="left" w:pos="3240"/>
              </w:tabs>
              <w:ind w:right="96" w:firstLine="0"/>
              <w:jc w:val="both"/>
              <w:rPr>
                <w:rFonts w:ascii="Arial" w:hAnsi="Arial" w:cs="Arial"/>
              </w:rPr>
            </w:pPr>
            <w:r w:rsidRPr="003E0FC9">
              <w:rPr>
                <w:rFonts w:ascii="Arial" w:hAnsi="Arial" w:cs="Arial"/>
                <w:b/>
              </w:rPr>
              <w:t>Төрийн</w:t>
            </w:r>
            <w:r w:rsidRPr="003E0FC9">
              <w:rPr>
                <w:rFonts w:ascii="Arial" w:hAnsi="Arial" w:cs="Arial"/>
                <w:b/>
                <w:spacing w:val="40"/>
              </w:rPr>
              <w:t xml:space="preserve"> </w:t>
            </w:r>
            <w:r w:rsidRPr="003E0FC9">
              <w:rPr>
                <w:rFonts w:ascii="Arial" w:hAnsi="Arial" w:cs="Arial"/>
                <w:b/>
              </w:rPr>
              <w:t>хөрөнгө</w:t>
            </w:r>
            <w:r w:rsidRPr="003E0FC9">
              <w:rPr>
                <w:rFonts w:ascii="Arial" w:hAnsi="Arial" w:cs="Arial"/>
                <w:b/>
                <w:spacing w:val="40"/>
              </w:rPr>
              <w:t xml:space="preserve"> </w:t>
            </w:r>
            <w:r w:rsidRPr="003E0FC9">
              <w:rPr>
                <w:rFonts w:ascii="Arial" w:hAnsi="Arial" w:cs="Arial"/>
                <w:b/>
              </w:rPr>
              <w:t>оруулалт</w:t>
            </w:r>
            <w:r w:rsidRPr="003E0FC9">
              <w:rPr>
                <w:rFonts w:ascii="Arial" w:hAnsi="Arial" w:cs="Arial"/>
                <w:b/>
                <w:spacing w:val="40"/>
              </w:rPr>
              <w:t xml:space="preserve"> </w:t>
            </w:r>
            <w:r w:rsidRPr="003E0FC9">
              <w:rPr>
                <w:rFonts w:ascii="Arial" w:hAnsi="Arial" w:cs="Arial"/>
              </w:rPr>
              <w:t>–</w:t>
            </w:r>
            <w:r w:rsidRPr="003E0FC9">
              <w:rPr>
                <w:rFonts w:ascii="Arial" w:hAnsi="Arial" w:cs="Arial"/>
                <w:spacing w:val="40"/>
              </w:rPr>
              <w:t xml:space="preserve"> </w:t>
            </w:r>
            <w:r w:rsidRPr="003E0FC9">
              <w:rPr>
                <w:rFonts w:ascii="Arial" w:hAnsi="Arial" w:cs="Arial"/>
              </w:rPr>
              <w:t>Үндэсний</w:t>
            </w:r>
            <w:r w:rsidRPr="003E0FC9">
              <w:rPr>
                <w:rFonts w:ascii="Arial" w:hAnsi="Arial" w:cs="Arial"/>
                <w:spacing w:val="40"/>
              </w:rPr>
              <w:t xml:space="preserve"> </w:t>
            </w:r>
            <w:r w:rsidRPr="003E0FC9">
              <w:rPr>
                <w:rFonts w:ascii="Arial" w:hAnsi="Arial" w:cs="Arial"/>
              </w:rPr>
              <w:t>төсвөөс</w:t>
            </w:r>
            <w:r w:rsidRPr="003E0FC9">
              <w:rPr>
                <w:rFonts w:ascii="Arial" w:hAnsi="Arial" w:cs="Arial"/>
                <w:spacing w:val="40"/>
              </w:rPr>
              <w:t xml:space="preserve"> </w:t>
            </w:r>
            <w:r w:rsidRPr="003E0FC9">
              <w:rPr>
                <w:rFonts w:ascii="Arial" w:hAnsi="Arial" w:cs="Arial"/>
              </w:rPr>
              <w:t xml:space="preserve">хөрөнгө </w:t>
            </w:r>
            <w:r w:rsidRPr="003E0FC9">
              <w:rPr>
                <w:rFonts w:ascii="Arial" w:hAnsi="Arial" w:cs="Arial"/>
                <w:spacing w:val="-2"/>
                <w:w w:val="110"/>
              </w:rPr>
              <w:t>оруулалт</w:t>
            </w:r>
            <w:r w:rsidRPr="003E0FC9">
              <w:rPr>
                <w:rFonts w:ascii="Arial" w:hAnsi="Arial" w:cs="Arial"/>
                <w:spacing w:val="-16"/>
                <w:w w:val="110"/>
              </w:rPr>
              <w:t xml:space="preserve"> </w:t>
            </w:r>
            <w:r w:rsidRPr="003E0FC9">
              <w:rPr>
                <w:rFonts w:ascii="Arial" w:hAnsi="Arial" w:cs="Arial"/>
                <w:spacing w:val="-2"/>
                <w:w w:val="110"/>
              </w:rPr>
              <w:t>хийгддэг.</w:t>
            </w:r>
          </w:p>
          <w:p w14:paraId="6DBE15AD" w14:textId="77777777" w:rsidR="005F2845" w:rsidRPr="003E0FC9" w:rsidRDefault="0033177E" w:rsidP="0012552E">
            <w:pPr>
              <w:pStyle w:val="TableParagraph"/>
              <w:numPr>
                <w:ilvl w:val="0"/>
                <w:numId w:val="9"/>
              </w:numPr>
              <w:tabs>
                <w:tab w:val="left" w:pos="309"/>
                <w:tab w:val="left" w:pos="1639"/>
                <w:tab w:val="left" w:pos="3121"/>
                <w:tab w:val="left" w:pos="3240"/>
                <w:tab w:val="left" w:pos="4760"/>
                <w:tab w:val="left" w:pos="5127"/>
                <w:tab w:val="left" w:pos="6164"/>
              </w:tabs>
              <w:ind w:right="96" w:firstLine="0"/>
              <w:jc w:val="both"/>
              <w:rPr>
                <w:rFonts w:ascii="Arial" w:hAnsi="Arial" w:cs="Arial"/>
              </w:rPr>
            </w:pPr>
            <w:r w:rsidRPr="003E0FC9">
              <w:rPr>
                <w:rFonts w:ascii="Arial" w:hAnsi="Arial" w:cs="Arial"/>
                <w:b/>
                <w:spacing w:val="-2"/>
                <w:w w:val="110"/>
              </w:rPr>
              <w:t>Европын</w:t>
            </w:r>
            <w:r w:rsidRPr="003E0FC9">
              <w:rPr>
                <w:rFonts w:ascii="Arial" w:hAnsi="Arial" w:cs="Arial"/>
                <w:b/>
              </w:rPr>
              <w:tab/>
            </w:r>
            <w:r w:rsidRPr="003E0FC9">
              <w:rPr>
                <w:rFonts w:ascii="Arial" w:hAnsi="Arial" w:cs="Arial"/>
                <w:b/>
                <w:spacing w:val="-2"/>
                <w:w w:val="110"/>
              </w:rPr>
              <w:t>Холбооны</w:t>
            </w:r>
            <w:r w:rsidRPr="003E0FC9">
              <w:rPr>
                <w:rFonts w:ascii="Arial" w:hAnsi="Arial" w:cs="Arial"/>
                <w:b/>
              </w:rPr>
              <w:tab/>
            </w:r>
            <w:r w:rsidRPr="003E0FC9">
              <w:rPr>
                <w:rFonts w:ascii="Arial" w:hAnsi="Arial" w:cs="Arial"/>
                <w:b/>
                <w:spacing w:val="-2"/>
                <w:w w:val="110"/>
              </w:rPr>
              <w:t>санхүүжилт</w:t>
            </w:r>
            <w:r w:rsidRPr="003E0FC9">
              <w:rPr>
                <w:rFonts w:ascii="Arial" w:hAnsi="Arial" w:cs="Arial"/>
                <w:b/>
              </w:rPr>
              <w:tab/>
            </w:r>
            <w:r w:rsidRPr="003E0FC9">
              <w:rPr>
                <w:rFonts w:ascii="Arial" w:hAnsi="Arial" w:cs="Arial"/>
                <w:spacing w:val="-10"/>
                <w:w w:val="160"/>
              </w:rPr>
              <w:t>–</w:t>
            </w:r>
            <w:r w:rsidRPr="003E0FC9">
              <w:rPr>
                <w:rFonts w:ascii="Arial" w:hAnsi="Arial" w:cs="Arial"/>
              </w:rPr>
              <w:tab/>
            </w:r>
            <w:r w:rsidRPr="003E0FC9">
              <w:rPr>
                <w:rFonts w:ascii="Arial" w:hAnsi="Arial" w:cs="Arial"/>
                <w:spacing w:val="-2"/>
                <w:w w:val="110"/>
              </w:rPr>
              <w:t>ЕС-аас</w:t>
            </w:r>
            <w:r w:rsidRPr="003E0FC9">
              <w:rPr>
                <w:rFonts w:ascii="Arial" w:hAnsi="Arial" w:cs="Arial"/>
              </w:rPr>
              <w:tab/>
            </w:r>
            <w:r w:rsidRPr="003E0FC9">
              <w:rPr>
                <w:rFonts w:ascii="Arial" w:hAnsi="Arial" w:cs="Arial"/>
                <w:spacing w:val="-2"/>
              </w:rPr>
              <w:t xml:space="preserve">төсөлд </w:t>
            </w:r>
            <w:r w:rsidRPr="003E0FC9">
              <w:rPr>
                <w:rFonts w:ascii="Arial" w:hAnsi="Arial" w:cs="Arial"/>
              </w:rPr>
              <w:t>санхүүжилт авах боломжтой.</w:t>
            </w:r>
          </w:p>
          <w:p w14:paraId="305284AF" w14:textId="77777777" w:rsidR="005F2845" w:rsidRPr="003E0FC9" w:rsidRDefault="0033177E" w:rsidP="0012552E">
            <w:pPr>
              <w:pStyle w:val="TableParagraph"/>
              <w:numPr>
                <w:ilvl w:val="0"/>
                <w:numId w:val="9"/>
              </w:numPr>
              <w:tabs>
                <w:tab w:val="left" w:pos="309"/>
                <w:tab w:val="left" w:pos="3240"/>
              </w:tabs>
              <w:ind w:right="97" w:firstLine="0"/>
              <w:jc w:val="both"/>
              <w:rPr>
                <w:rFonts w:ascii="Arial" w:hAnsi="Arial" w:cs="Arial"/>
              </w:rPr>
            </w:pPr>
            <w:r w:rsidRPr="003E0FC9">
              <w:rPr>
                <w:rFonts w:ascii="Arial" w:hAnsi="Arial" w:cs="Arial"/>
                <w:spacing w:val="-2"/>
                <w:w w:val="105"/>
              </w:rPr>
              <w:t>Т</w:t>
            </w:r>
            <w:r w:rsidRPr="003E0FC9">
              <w:rPr>
                <w:rFonts w:ascii="Arial" w:hAnsi="Arial" w:cs="Arial"/>
                <w:b/>
                <w:spacing w:val="-2"/>
                <w:w w:val="105"/>
              </w:rPr>
              <w:t>өр-хувийн</w:t>
            </w:r>
            <w:r w:rsidRPr="003E0FC9">
              <w:rPr>
                <w:rFonts w:ascii="Arial" w:hAnsi="Arial" w:cs="Arial"/>
                <w:b/>
                <w:spacing w:val="-10"/>
                <w:w w:val="105"/>
              </w:rPr>
              <w:t xml:space="preserve"> </w:t>
            </w:r>
            <w:r w:rsidRPr="003E0FC9">
              <w:rPr>
                <w:rFonts w:ascii="Arial" w:hAnsi="Arial" w:cs="Arial"/>
                <w:b/>
                <w:spacing w:val="-2"/>
                <w:w w:val="105"/>
              </w:rPr>
              <w:t>хамтын</w:t>
            </w:r>
            <w:r w:rsidRPr="003E0FC9">
              <w:rPr>
                <w:rFonts w:ascii="Arial" w:hAnsi="Arial" w:cs="Arial"/>
                <w:b/>
                <w:spacing w:val="-4"/>
                <w:w w:val="105"/>
              </w:rPr>
              <w:t xml:space="preserve"> </w:t>
            </w:r>
            <w:r w:rsidRPr="003E0FC9">
              <w:rPr>
                <w:rFonts w:ascii="Arial" w:hAnsi="Arial" w:cs="Arial"/>
                <w:b/>
                <w:spacing w:val="-2"/>
                <w:w w:val="105"/>
              </w:rPr>
              <w:t xml:space="preserve">ажиллагаа </w:t>
            </w:r>
            <w:r w:rsidRPr="003E0FC9">
              <w:rPr>
                <w:rFonts w:ascii="Arial" w:hAnsi="Arial" w:cs="Arial"/>
                <w:spacing w:val="-2"/>
                <w:w w:val="140"/>
              </w:rPr>
              <w:t>–</w:t>
            </w:r>
            <w:r w:rsidRPr="003E0FC9">
              <w:rPr>
                <w:rFonts w:ascii="Arial" w:hAnsi="Arial" w:cs="Arial"/>
                <w:spacing w:val="-21"/>
                <w:w w:val="140"/>
              </w:rPr>
              <w:t xml:space="preserve"> </w:t>
            </w:r>
            <w:r w:rsidRPr="003E0FC9">
              <w:rPr>
                <w:rFonts w:ascii="Arial" w:hAnsi="Arial" w:cs="Arial"/>
                <w:spacing w:val="-2"/>
                <w:w w:val="105"/>
              </w:rPr>
              <w:t>Төр</w:t>
            </w:r>
            <w:r w:rsidRPr="003E0FC9">
              <w:rPr>
                <w:rFonts w:ascii="Arial" w:hAnsi="Arial" w:cs="Arial"/>
                <w:spacing w:val="-3"/>
                <w:w w:val="105"/>
              </w:rPr>
              <w:t xml:space="preserve"> </w:t>
            </w:r>
            <w:r w:rsidRPr="003E0FC9">
              <w:rPr>
                <w:rFonts w:ascii="Arial" w:hAnsi="Arial" w:cs="Arial"/>
                <w:spacing w:val="-2"/>
                <w:w w:val="105"/>
              </w:rPr>
              <w:t xml:space="preserve">ба хувийн хэвшил </w:t>
            </w:r>
            <w:r w:rsidRPr="003E0FC9">
              <w:rPr>
                <w:rFonts w:ascii="Arial" w:hAnsi="Arial" w:cs="Arial"/>
                <w:w w:val="105"/>
              </w:rPr>
              <w:t>хамтран</w:t>
            </w:r>
            <w:r w:rsidRPr="003E0FC9">
              <w:rPr>
                <w:rFonts w:ascii="Arial" w:hAnsi="Arial" w:cs="Arial"/>
                <w:spacing w:val="-12"/>
                <w:w w:val="105"/>
              </w:rPr>
              <w:t xml:space="preserve"> </w:t>
            </w:r>
            <w:r w:rsidRPr="003E0FC9">
              <w:rPr>
                <w:rFonts w:ascii="Arial" w:hAnsi="Arial" w:cs="Arial"/>
                <w:w w:val="105"/>
              </w:rPr>
              <w:t>төсөл</w:t>
            </w:r>
            <w:r w:rsidRPr="003E0FC9">
              <w:rPr>
                <w:rFonts w:ascii="Arial" w:hAnsi="Arial" w:cs="Arial"/>
                <w:spacing w:val="-12"/>
                <w:w w:val="105"/>
              </w:rPr>
              <w:t xml:space="preserve"> </w:t>
            </w:r>
            <w:r w:rsidRPr="003E0FC9">
              <w:rPr>
                <w:rFonts w:ascii="Arial" w:hAnsi="Arial" w:cs="Arial"/>
                <w:w w:val="105"/>
              </w:rPr>
              <w:t>хэрэгжүүлдэг.</w:t>
            </w:r>
          </w:p>
          <w:p w14:paraId="68B90A8F" w14:textId="77777777" w:rsidR="005F2845" w:rsidRPr="003E0FC9" w:rsidRDefault="0033177E" w:rsidP="0012552E">
            <w:pPr>
              <w:pStyle w:val="TableParagraph"/>
              <w:numPr>
                <w:ilvl w:val="0"/>
                <w:numId w:val="9"/>
              </w:numPr>
              <w:tabs>
                <w:tab w:val="left" w:pos="309"/>
                <w:tab w:val="left" w:pos="3240"/>
              </w:tabs>
              <w:ind w:right="96" w:firstLine="0"/>
              <w:jc w:val="both"/>
              <w:rPr>
                <w:rFonts w:ascii="Arial" w:hAnsi="Arial" w:cs="Arial"/>
              </w:rPr>
            </w:pPr>
            <w:r w:rsidRPr="003E0FC9">
              <w:rPr>
                <w:rFonts w:ascii="Arial" w:hAnsi="Arial" w:cs="Arial"/>
                <w:b/>
              </w:rPr>
              <w:t xml:space="preserve">Хэрэглэгчийн төлбөр </w:t>
            </w:r>
            <w:r w:rsidRPr="003E0FC9">
              <w:rPr>
                <w:rFonts w:ascii="Arial" w:hAnsi="Arial" w:cs="Arial"/>
              </w:rPr>
              <w:t>– Төслийн санхүүжилт ашиглалтын төлбөрөөс хамаардаг (жишээ нь, автозам, төмөр зам).</w:t>
            </w:r>
          </w:p>
        </w:tc>
      </w:tr>
      <w:tr w:rsidR="005F2845" w:rsidRPr="003E0FC9" w14:paraId="09F9DDE0" w14:textId="77777777" w:rsidTr="003E0FC9">
        <w:trPr>
          <w:trHeight w:val="2421"/>
        </w:trPr>
        <w:tc>
          <w:tcPr>
            <w:tcW w:w="1970" w:type="dxa"/>
          </w:tcPr>
          <w:p w14:paraId="5B380082" w14:textId="77777777" w:rsidR="005F2845" w:rsidRPr="003E0FC9" w:rsidRDefault="0033177E" w:rsidP="0012552E">
            <w:pPr>
              <w:pStyle w:val="TableParagraph"/>
              <w:tabs>
                <w:tab w:val="left" w:pos="1580"/>
                <w:tab w:val="left" w:pos="3240"/>
              </w:tabs>
              <w:ind w:left="107" w:right="96"/>
              <w:jc w:val="both"/>
              <w:rPr>
                <w:rFonts w:ascii="Arial" w:hAnsi="Arial" w:cs="Arial"/>
                <w:b/>
              </w:rPr>
            </w:pPr>
            <w:r w:rsidRPr="003E0FC9">
              <w:rPr>
                <w:rFonts w:ascii="Arial" w:hAnsi="Arial" w:cs="Arial"/>
                <w:b/>
                <w:spacing w:val="-2"/>
              </w:rPr>
              <w:t>Тогтвортой байдал</w:t>
            </w:r>
            <w:r w:rsidRPr="003E0FC9">
              <w:rPr>
                <w:rFonts w:ascii="Arial" w:hAnsi="Arial" w:cs="Arial"/>
                <w:b/>
              </w:rPr>
              <w:tab/>
            </w:r>
            <w:r w:rsidRPr="003E0FC9">
              <w:rPr>
                <w:rFonts w:ascii="Arial" w:hAnsi="Arial" w:cs="Arial"/>
                <w:b/>
                <w:spacing w:val="-6"/>
              </w:rPr>
              <w:t xml:space="preserve">ба </w:t>
            </w:r>
            <w:r w:rsidRPr="003E0FC9">
              <w:rPr>
                <w:rFonts w:ascii="Arial" w:hAnsi="Arial" w:cs="Arial"/>
                <w:b/>
                <w:spacing w:val="-2"/>
              </w:rPr>
              <w:t>инноваци</w:t>
            </w:r>
          </w:p>
        </w:tc>
        <w:tc>
          <w:tcPr>
            <w:tcW w:w="7048" w:type="dxa"/>
          </w:tcPr>
          <w:p w14:paraId="0E785931" w14:textId="77777777" w:rsidR="005F2845" w:rsidRPr="003E0FC9" w:rsidRDefault="0033177E" w:rsidP="0012552E">
            <w:pPr>
              <w:pStyle w:val="TableParagraph"/>
              <w:tabs>
                <w:tab w:val="left" w:pos="1239"/>
                <w:tab w:val="left" w:pos="1798"/>
                <w:tab w:val="left" w:pos="2851"/>
                <w:tab w:val="left" w:pos="3240"/>
                <w:tab w:val="left" w:pos="4489"/>
                <w:tab w:val="left" w:pos="5694"/>
              </w:tabs>
              <w:ind w:left="108" w:right="103"/>
              <w:jc w:val="both"/>
              <w:rPr>
                <w:rFonts w:ascii="Arial" w:hAnsi="Arial" w:cs="Arial"/>
              </w:rPr>
            </w:pPr>
            <w:r w:rsidRPr="003E0FC9">
              <w:rPr>
                <w:rFonts w:ascii="Arial" w:hAnsi="Arial" w:cs="Arial"/>
                <w:spacing w:val="-2"/>
              </w:rPr>
              <w:t>Герман</w:t>
            </w:r>
            <w:r w:rsidRPr="003E0FC9">
              <w:rPr>
                <w:rFonts w:ascii="Arial" w:hAnsi="Arial" w:cs="Arial"/>
              </w:rPr>
              <w:tab/>
            </w:r>
            <w:r w:rsidRPr="003E0FC9">
              <w:rPr>
                <w:rFonts w:ascii="Arial" w:hAnsi="Arial" w:cs="Arial"/>
                <w:spacing w:val="-6"/>
              </w:rPr>
              <w:t>нь</w:t>
            </w:r>
            <w:r w:rsidRPr="003E0FC9">
              <w:rPr>
                <w:rFonts w:ascii="Arial" w:hAnsi="Arial" w:cs="Arial"/>
              </w:rPr>
              <w:tab/>
            </w:r>
            <w:r w:rsidRPr="003E0FC9">
              <w:rPr>
                <w:rFonts w:ascii="Arial" w:hAnsi="Arial" w:cs="Arial"/>
                <w:spacing w:val="-2"/>
              </w:rPr>
              <w:t>ногоон</w:t>
            </w:r>
            <w:r w:rsidRPr="003E0FC9">
              <w:rPr>
                <w:rFonts w:ascii="Arial" w:hAnsi="Arial" w:cs="Arial"/>
              </w:rPr>
              <w:tab/>
            </w:r>
            <w:r w:rsidRPr="003E0FC9">
              <w:rPr>
                <w:rFonts w:ascii="Arial" w:hAnsi="Arial" w:cs="Arial"/>
                <w:spacing w:val="-2"/>
              </w:rPr>
              <w:t>инфрастрак</w:t>
            </w:r>
            <w:r w:rsidRPr="003E0FC9">
              <w:rPr>
                <w:rFonts w:ascii="Arial" w:hAnsi="Arial" w:cs="Arial"/>
              </w:rPr>
              <w:tab/>
            </w:r>
            <w:r w:rsidRPr="003E0FC9">
              <w:rPr>
                <w:rFonts w:ascii="Arial" w:hAnsi="Arial" w:cs="Arial"/>
                <w:spacing w:val="-2"/>
              </w:rPr>
              <w:t>бүтцийн</w:t>
            </w:r>
            <w:r w:rsidRPr="003E0FC9">
              <w:rPr>
                <w:rFonts w:ascii="Arial" w:hAnsi="Arial" w:cs="Arial"/>
              </w:rPr>
              <w:tab/>
            </w:r>
            <w:r w:rsidRPr="003E0FC9">
              <w:rPr>
                <w:rFonts w:ascii="Arial" w:hAnsi="Arial" w:cs="Arial"/>
                <w:spacing w:val="-2"/>
              </w:rPr>
              <w:t>төслүүдийг хэрэгжүүлдэг.</w:t>
            </w:r>
          </w:p>
          <w:p w14:paraId="3A0257BC" w14:textId="77777777" w:rsidR="005F2845" w:rsidRPr="003E0FC9" w:rsidRDefault="0033177E" w:rsidP="0012552E">
            <w:pPr>
              <w:pStyle w:val="TableParagraph"/>
              <w:numPr>
                <w:ilvl w:val="0"/>
                <w:numId w:val="8"/>
              </w:numPr>
              <w:tabs>
                <w:tab w:val="left" w:pos="309"/>
                <w:tab w:val="left" w:pos="3240"/>
              </w:tabs>
              <w:ind w:right="97" w:firstLine="0"/>
              <w:jc w:val="both"/>
              <w:rPr>
                <w:rFonts w:ascii="Arial" w:hAnsi="Arial" w:cs="Arial"/>
              </w:rPr>
            </w:pPr>
            <w:r w:rsidRPr="003E0FC9">
              <w:rPr>
                <w:rFonts w:ascii="Arial" w:hAnsi="Arial" w:cs="Arial"/>
                <w:b/>
                <w:spacing w:val="-2"/>
                <w:w w:val="105"/>
              </w:rPr>
              <w:t>Ногоон</w:t>
            </w:r>
            <w:r w:rsidRPr="003E0FC9">
              <w:rPr>
                <w:rFonts w:ascii="Arial" w:hAnsi="Arial" w:cs="Arial"/>
                <w:b/>
                <w:spacing w:val="-16"/>
                <w:w w:val="105"/>
              </w:rPr>
              <w:t xml:space="preserve"> </w:t>
            </w:r>
            <w:r w:rsidRPr="003E0FC9">
              <w:rPr>
                <w:rFonts w:ascii="Arial" w:hAnsi="Arial" w:cs="Arial"/>
                <w:b/>
                <w:spacing w:val="-2"/>
                <w:w w:val="105"/>
              </w:rPr>
              <w:t>дэд</w:t>
            </w:r>
            <w:r w:rsidRPr="003E0FC9">
              <w:rPr>
                <w:rFonts w:ascii="Arial" w:hAnsi="Arial" w:cs="Arial"/>
                <w:b/>
                <w:spacing w:val="-15"/>
                <w:w w:val="105"/>
              </w:rPr>
              <w:t xml:space="preserve"> </w:t>
            </w:r>
            <w:r w:rsidRPr="003E0FC9">
              <w:rPr>
                <w:rFonts w:ascii="Arial" w:hAnsi="Arial" w:cs="Arial"/>
                <w:b/>
                <w:spacing w:val="-2"/>
                <w:w w:val="105"/>
              </w:rPr>
              <w:t>бүтцийн</w:t>
            </w:r>
            <w:r w:rsidRPr="003E0FC9">
              <w:rPr>
                <w:rFonts w:ascii="Arial" w:hAnsi="Arial" w:cs="Arial"/>
                <w:b/>
                <w:spacing w:val="-16"/>
                <w:w w:val="105"/>
              </w:rPr>
              <w:t xml:space="preserve"> </w:t>
            </w:r>
            <w:r w:rsidRPr="003E0FC9">
              <w:rPr>
                <w:rFonts w:ascii="Arial" w:hAnsi="Arial" w:cs="Arial"/>
                <w:b/>
                <w:spacing w:val="-2"/>
                <w:w w:val="105"/>
              </w:rPr>
              <w:t>бодлого</w:t>
            </w:r>
            <w:r w:rsidRPr="003E0FC9">
              <w:rPr>
                <w:rFonts w:ascii="Arial" w:hAnsi="Arial" w:cs="Arial"/>
                <w:b/>
                <w:spacing w:val="-15"/>
                <w:w w:val="105"/>
              </w:rPr>
              <w:t xml:space="preserve"> </w:t>
            </w:r>
            <w:r w:rsidRPr="003E0FC9">
              <w:rPr>
                <w:rFonts w:ascii="Arial" w:hAnsi="Arial" w:cs="Arial"/>
                <w:spacing w:val="-2"/>
                <w:w w:val="150"/>
              </w:rPr>
              <w:t>–</w:t>
            </w:r>
            <w:r w:rsidRPr="003E0FC9">
              <w:rPr>
                <w:rFonts w:ascii="Arial" w:hAnsi="Arial" w:cs="Arial"/>
                <w:spacing w:val="-22"/>
                <w:w w:val="150"/>
              </w:rPr>
              <w:t xml:space="preserve"> </w:t>
            </w:r>
            <w:r w:rsidRPr="003E0FC9">
              <w:rPr>
                <w:rFonts w:ascii="Arial" w:hAnsi="Arial" w:cs="Arial"/>
                <w:spacing w:val="-2"/>
                <w:w w:val="105"/>
              </w:rPr>
              <w:t>Эрчим</w:t>
            </w:r>
            <w:r w:rsidRPr="003E0FC9">
              <w:rPr>
                <w:rFonts w:ascii="Arial" w:hAnsi="Arial" w:cs="Arial"/>
                <w:spacing w:val="-10"/>
                <w:w w:val="105"/>
              </w:rPr>
              <w:t xml:space="preserve"> </w:t>
            </w:r>
            <w:r w:rsidRPr="003E0FC9">
              <w:rPr>
                <w:rFonts w:ascii="Arial" w:hAnsi="Arial" w:cs="Arial"/>
                <w:spacing w:val="-2"/>
                <w:w w:val="105"/>
              </w:rPr>
              <w:t>хүчний</w:t>
            </w:r>
            <w:r w:rsidRPr="003E0FC9">
              <w:rPr>
                <w:rFonts w:ascii="Arial" w:hAnsi="Arial" w:cs="Arial"/>
                <w:spacing w:val="-8"/>
                <w:w w:val="105"/>
              </w:rPr>
              <w:t xml:space="preserve"> </w:t>
            </w:r>
            <w:r w:rsidRPr="003E0FC9">
              <w:rPr>
                <w:rFonts w:ascii="Arial" w:hAnsi="Arial" w:cs="Arial"/>
                <w:spacing w:val="-2"/>
                <w:w w:val="105"/>
              </w:rPr>
              <w:t>үр</w:t>
            </w:r>
            <w:r w:rsidRPr="003E0FC9">
              <w:rPr>
                <w:rFonts w:ascii="Arial" w:hAnsi="Arial" w:cs="Arial"/>
                <w:spacing w:val="-10"/>
                <w:w w:val="105"/>
              </w:rPr>
              <w:t xml:space="preserve"> </w:t>
            </w:r>
            <w:r w:rsidRPr="003E0FC9">
              <w:rPr>
                <w:rFonts w:ascii="Arial" w:hAnsi="Arial" w:cs="Arial"/>
                <w:spacing w:val="-2"/>
                <w:w w:val="105"/>
              </w:rPr>
              <w:t>ашгийг нэмэгдүүлэх,</w:t>
            </w:r>
            <w:r w:rsidRPr="003E0FC9">
              <w:rPr>
                <w:rFonts w:ascii="Arial" w:hAnsi="Arial" w:cs="Arial"/>
                <w:spacing w:val="-7"/>
                <w:w w:val="105"/>
              </w:rPr>
              <w:t xml:space="preserve"> </w:t>
            </w:r>
            <w:r w:rsidRPr="003E0FC9">
              <w:rPr>
                <w:rFonts w:ascii="Arial" w:hAnsi="Arial" w:cs="Arial"/>
                <w:spacing w:val="-2"/>
                <w:w w:val="105"/>
              </w:rPr>
              <w:t>байгаль</w:t>
            </w:r>
            <w:r w:rsidRPr="003E0FC9">
              <w:rPr>
                <w:rFonts w:ascii="Arial" w:hAnsi="Arial" w:cs="Arial"/>
                <w:spacing w:val="-9"/>
                <w:w w:val="105"/>
              </w:rPr>
              <w:t xml:space="preserve"> </w:t>
            </w:r>
            <w:r w:rsidRPr="003E0FC9">
              <w:rPr>
                <w:rFonts w:ascii="Arial" w:hAnsi="Arial" w:cs="Arial"/>
                <w:spacing w:val="-2"/>
                <w:w w:val="105"/>
              </w:rPr>
              <w:t>орчныг</w:t>
            </w:r>
            <w:r w:rsidRPr="003E0FC9">
              <w:rPr>
                <w:rFonts w:ascii="Arial" w:hAnsi="Arial" w:cs="Arial"/>
                <w:spacing w:val="-6"/>
                <w:w w:val="105"/>
              </w:rPr>
              <w:t xml:space="preserve"> </w:t>
            </w:r>
            <w:r w:rsidRPr="003E0FC9">
              <w:rPr>
                <w:rFonts w:ascii="Arial" w:hAnsi="Arial" w:cs="Arial"/>
                <w:spacing w:val="-2"/>
                <w:w w:val="105"/>
              </w:rPr>
              <w:t>хамгаалах.</w:t>
            </w:r>
          </w:p>
          <w:p w14:paraId="06ECA436" w14:textId="77777777" w:rsidR="005F2845" w:rsidRPr="003E0FC9" w:rsidRDefault="0033177E" w:rsidP="0012552E">
            <w:pPr>
              <w:pStyle w:val="TableParagraph"/>
              <w:numPr>
                <w:ilvl w:val="0"/>
                <w:numId w:val="8"/>
              </w:numPr>
              <w:tabs>
                <w:tab w:val="left" w:pos="309"/>
                <w:tab w:val="left" w:pos="3240"/>
              </w:tabs>
              <w:ind w:right="93" w:firstLine="0"/>
              <w:jc w:val="both"/>
              <w:rPr>
                <w:rFonts w:ascii="Arial" w:hAnsi="Arial" w:cs="Arial"/>
              </w:rPr>
            </w:pPr>
            <w:r w:rsidRPr="003E0FC9">
              <w:rPr>
                <w:rFonts w:ascii="Arial" w:hAnsi="Arial" w:cs="Arial"/>
                <w:b/>
                <w:w w:val="105"/>
              </w:rPr>
              <w:t xml:space="preserve">Дижиталчлал ба ухаалаг инфрастрак </w:t>
            </w:r>
            <w:r w:rsidRPr="003E0FC9">
              <w:rPr>
                <w:rFonts w:ascii="Arial" w:hAnsi="Arial" w:cs="Arial"/>
                <w:w w:val="160"/>
              </w:rPr>
              <w:t xml:space="preserve">– </w:t>
            </w:r>
            <w:r w:rsidRPr="003E0FC9">
              <w:rPr>
                <w:rFonts w:ascii="Arial" w:hAnsi="Arial" w:cs="Arial"/>
                <w:w w:val="105"/>
              </w:rPr>
              <w:t>Дижитал технологиудыг ашиглан дэд бүтцийн төслүүдийг боловсронгуй болгодог.</w:t>
            </w:r>
          </w:p>
          <w:p w14:paraId="3F646816" w14:textId="77777777" w:rsidR="005F2845" w:rsidRPr="003E0FC9" w:rsidRDefault="0033177E" w:rsidP="0012552E">
            <w:pPr>
              <w:pStyle w:val="TableParagraph"/>
              <w:numPr>
                <w:ilvl w:val="0"/>
                <w:numId w:val="8"/>
              </w:numPr>
              <w:tabs>
                <w:tab w:val="left" w:pos="309"/>
                <w:tab w:val="left" w:pos="3240"/>
              </w:tabs>
              <w:ind w:right="94" w:firstLine="0"/>
              <w:jc w:val="both"/>
              <w:rPr>
                <w:rFonts w:ascii="Arial" w:hAnsi="Arial" w:cs="Arial"/>
              </w:rPr>
            </w:pPr>
            <w:r w:rsidRPr="003E0FC9">
              <w:rPr>
                <w:rFonts w:ascii="Arial" w:hAnsi="Arial" w:cs="Arial"/>
                <w:b/>
                <w:w w:val="105"/>
              </w:rPr>
              <w:t xml:space="preserve">Уур амьсгалын өөрчлөлтийн адаптаци </w:t>
            </w:r>
            <w:r w:rsidRPr="003E0FC9">
              <w:rPr>
                <w:rFonts w:ascii="Arial" w:hAnsi="Arial" w:cs="Arial"/>
                <w:w w:val="160"/>
              </w:rPr>
              <w:t xml:space="preserve">– </w:t>
            </w:r>
            <w:r w:rsidRPr="003E0FC9">
              <w:rPr>
                <w:rFonts w:ascii="Arial" w:hAnsi="Arial" w:cs="Arial"/>
                <w:w w:val="105"/>
              </w:rPr>
              <w:t xml:space="preserve">Аюулт үзэгдлүүдэд тэсвэртэй инфрастрак бүтцийг зохион </w:t>
            </w:r>
            <w:r w:rsidRPr="003E0FC9">
              <w:rPr>
                <w:rFonts w:ascii="Arial" w:hAnsi="Arial" w:cs="Arial"/>
                <w:spacing w:val="-2"/>
                <w:w w:val="105"/>
              </w:rPr>
              <w:t>байгуулдаг.</w:t>
            </w:r>
          </w:p>
        </w:tc>
      </w:tr>
      <w:tr w:rsidR="005F2845" w:rsidRPr="003E0FC9" w14:paraId="19DD7139" w14:textId="77777777" w:rsidTr="003E0FC9">
        <w:trPr>
          <w:trHeight w:val="2052"/>
        </w:trPr>
        <w:tc>
          <w:tcPr>
            <w:tcW w:w="1970" w:type="dxa"/>
          </w:tcPr>
          <w:p w14:paraId="51C19199" w14:textId="77777777" w:rsidR="005F2845" w:rsidRPr="003E0FC9" w:rsidRDefault="0033177E" w:rsidP="0012552E">
            <w:pPr>
              <w:pStyle w:val="TableParagraph"/>
              <w:tabs>
                <w:tab w:val="left" w:pos="1580"/>
                <w:tab w:val="left" w:pos="3240"/>
              </w:tabs>
              <w:ind w:left="107" w:right="95"/>
              <w:jc w:val="both"/>
              <w:rPr>
                <w:rFonts w:ascii="Arial" w:hAnsi="Arial" w:cs="Arial"/>
                <w:b/>
              </w:rPr>
            </w:pPr>
            <w:r w:rsidRPr="003E0FC9">
              <w:rPr>
                <w:rFonts w:ascii="Arial" w:hAnsi="Arial" w:cs="Arial"/>
                <w:b/>
                <w:spacing w:val="-2"/>
              </w:rPr>
              <w:t>Төслийн гүйцэтгэл</w:t>
            </w:r>
            <w:r w:rsidRPr="003E0FC9">
              <w:rPr>
                <w:rFonts w:ascii="Arial" w:hAnsi="Arial" w:cs="Arial"/>
                <w:b/>
              </w:rPr>
              <w:tab/>
            </w:r>
            <w:r w:rsidRPr="003E0FC9">
              <w:rPr>
                <w:rFonts w:ascii="Arial" w:hAnsi="Arial" w:cs="Arial"/>
                <w:b/>
                <w:spacing w:val="-6"/>
              </w:rPr>
              <w:t xml:space="preserve">ба </w:t>
            </w:r>
            <w:r w:rsidRPr="003E0FC9">
              <w:rPr>
                <w:rFonts w:ascii="Arial" w:hAnsi="Arial" w:cs="Arial"/>
                <w:b/>
                <w:spacing w:val="-2"/>
              </w:rPr>
              <w:t>сорилтууд</w:t>
            </w:r>
          </w:p>
        </w:tc>
        <w:tc>
          <w:tcPr>
            <w:tcW w:w="7048" w:type="dxa"/>
          </w:tcPr>
          <w:p w14:paraId="09FB6F68" w14:textId="77777777" w:rsidR="005F2845" w:rsidRPr="003E0FC9" w:rsidRDefault="0033177E" w:rsidP="0012552E">
            <w:pPr>
              <w:pStyle w:val="TableParagraph"/>
              <w:tabs>
                <w:tab w:val="left" w:pos="3240"/>
              </w:tabs>
              <w:ind w:left="175"/>
              <w:jc w:val="both"/>
              <w:rPr>
                <w:rFonts w:ascii="Arial" w:hAnsi="Arial" w:cs="Arial"/>
              </w:rPr>
            </w:pPr>
            <w:r w:rsidRPr="003E0FC9">
              <w:rPr>
                <w:rFonts w:ascii="Arial" w:hAnsi="Arial" w:cs="Arial"/>
              </w:rPr>
              <w:t>Германд</w:t>
            </w:r>
            <w:r w:rsidRPr="003E0FC9">
              <w:rPr>
                <w:rFonts w:ascii="Arial" w:hAnsi="Arial" w:cs="Arial"/>
                <w:spacing w:val="-7"/>
              </w:rPr>
              <w:t xml:space="preserve"> </w:t>
            </w:r>
            <w:r w:rsidRPr="003E0FC9">
              <w:rPr>
                <w:rFonts w:ascii="Arial" w:hAnsi="Arial" w:cs="Arial"/>
              </w:rPr>
              <w:t>том</w:t>
            </w:r>
            <w:r w:rsidRPr="003E0FC9">
              <w:rPr>
                <w:rFonts w:ascii="Arial" w:hAnsi="Arial" w:cs="Arial"/>
                <w:spacing w:val="-6"/>
              </w:rPr>
              <w:t xml:space="preserve"> </w:t>
            </w:r>
            <w:r w:rsidRPr="003E0FC9">
              <w:rPr>
                <w:rFonts w:ascii="Arial" w:hAnsi="Arial" w:cs="Arial"/>
              </w:rPr>
              <w:t>төслүүдэд</w:t>
            </w:r>
            <w:r w:rsidRPr="003E0FC9">
              <w:rPr>
                <w:rFonts w:ascii="Arial" w:hAnsi="Arial" w:cs="Arial"/>
                <w:spacing w:val="-6"/>
              </w:rPr>
              <w:t xml:space="preserve"> </w:t>
            </w:r>
            <w:r w:rsidRPr="003E0FC9">
              <w:rPr>
                <w:rFonts w:ascii="Arial" w:hAnsi="Arial" w:cs="Arial"/>
              </w:rPr>
              <w:t>хэд</w:t>
            </w:r>
            <w:r w:rsidRPr="003E0FC9">
              <w:rPr>
                <w:rFonts w:ascii="Arial" w:hAnsi="Arial" w:cs="Arial"/>
                <w:spacing w:val="-6"/>
              </w:rPr>
              <w:t xml:space="preserve"> </w:t>
            </w:r>
            <w:r w:rsidRPr="003E0FC9">
              <w:rPr>
                <w:rFonts w:ascii="Arial" w:hAnsi="Arial" w:cs="Arial"/>
              </w:rPr>
              <w:t>хэдэн</w:t>
            </w:r>
            <w:r w:rsidRPr="003E0FC9">
              <w:rPr>
                <w:rFonts w:ascii="Arial" w:hAnsi="Arial" w:cs="Arial"/>
                <w:spacing w:val="-7"/>
              </w:rPr>
              <w:t xml:space="preserve"> </w:t>
            </w:r>
            <w:r w:rsidRPr="003E0FC9">
              <w:rPr>
                <w:rFonts w:ascii="Arial" w:hAnsi="Arial" w:cs="Arial"/>
              </w:rPr>
              <w:t>сорилтууд</w:t>
            </w:r>
            <w:r w:rsidRPr="003E0FC9">
              <w:rPr>
                <w:rFonts w:ascii="Arial" w:hAnsi="Arial" w:cs="Arial"/>
                <w:spacing w:val="-6"/>
              </w:rPr>
              <w:t xml:space="preserve"> </w:t>
            </w:r>
            <w:r w:rsidRPr="003E0FC9">
              <w:rPr>
                <w:rFonts w:ascii="Arial" w:hAnsi="Arial" w:cs="Arial"/>
                <w:spacing w:val="-2"/>
              </w:rPr>
              <w:t>тулгардаг.</w:t>
            </w:r>
          </w:p>
          <w:p w14:paraId="0DED8D93" w14:textId="77777777" w:rsidR="005F2845" w:rsidRPr="003E0FC9" w:rsidRDefault="0033177E" w:rsidP="0012552E">
            <w:pPr>
              <w:pStyle w:val="TableParagraph"/>
              <w:numPr>
                <w:ilvl w:val="0"/>
                <w:numId w:val="7"/>
              </w:numPr>
              <w:tabs>
                <w:tab w:val="left" w:pos="373"/>
                <w:tab w:val="left" w:pos="3240"/>
              </w:tabs>
              <w:ind w:right="95" w:firstLine="67"/>
              <w:jc w:val="both"/>
              <w:rPr>
                <w:rFonts w:ascii="Arial" w:hAnsi="Arial" w:cs="Arial"/>
              </w:rPr>
            </w:pPr>
            <w:r w:rsidRPr="003E0FC9">
              <w:rPr>
                <w:rFonts w:ascii="Arial" w:hAnsi="Arial" w:cs="Arial"/>
                <w:b/>
              </w:rPr>
              <w:t>Төрийн</w:t>
            </w:r>
            <w:r w:rsidRPr="003E0FC9">
              <w:rPr>
                <w:rFonts w:ascii="Arial" w:hAnsi="Arial" w:cs="Arial"/>
                <w:b/>
                <w:spacing w:val="-12"/>
              </w:rPr>
              <w:t xml:space="preserve"> </w:t>
            </w:r>
            <w:r w:rsidRPr="003E0FC9">
              <w:rPr>
                <w:rFonts w:ascii="Arial" w:hAnsi="Arial" w:cs="Arial"/>
                <w:b/>
              </w:rPr>
              <w:t>засаглалын</w:t>
            </w:r>
            <w:r w:rsidRPr="003E0FC9">
              <w:rPr>
                <w:rFonts w:ascii="Arial" w:hAnsi="Arial" w:cs="Arial"/>
                <w:b/>
                <w:spacing w:val="-12"/>
              </w:rPr>
              <w:t xml:space="preserve"> </w:t>
            </w:r>
            <w:r w:rsidRPr="003E0FC9">
              <w:rPr>
                <w:rFonts w:ascii="Arial" w:hAnsi="Arial" w:cs="Arial"/>
                <w:b/>
              </w:rPr>
              <w:t>саатал</w:t>
            </w:r>
            <w:r w:rsidRPr="003E0FC9">
              <w:rPr>
                <w:rFonts w:ascii="Arial" w:hAnsi="Arial" w:cs="Arial"/>
                <w:b/>
                <w:spacing w:val="-9"/>
              </w:rPr>
              <w:t xml:space="preserve"> </w:t>
            </w:r>
            <w:r w:rsidRPr="003E0FC9">
              <w:rPr>
                <w:rFonts w:ascii="Arial" w:hAnsi="Arial" w:cs="Arial"/>
              </w:rPr>
              <w:t>–</w:t>
            </w:r>
            <w:r w:rsidRPr="003E0FC9">
              <w:rPr>
                <w:rFonts w:ascii="Arial" w:hAnsi="Arial" w:cs="Arial"/>
                <w:spacing w:val="-7"/>
              </w:rPr>
              <w:t xml:space="preserve"> </w:t>
            </w:r>
            <w:r w:rsidRPr="003E0FC9">
              <w:rPr>
                <w:rFonts w:ascii="Arial" w:hAnsi="Arial" w:cs="Arial"/>
              </w:rPr>
              <w:t>Хууль</w:t>
            </w:r>
            <w:r w:rsidRPr="003E0FC9">
              <w:rPr>
                <w:rFonts w:ascii="Arial" w:hAnsi="Arial" w:cs="Arial"/>
                <w:spacing w:val="-8"/>
              </w:rPr>
              <w:t xml:space="preserve"> </w:t>
            </w:r>
            <w:r w:rsidRPr="003E0FC9">
              <w:rPr>
                <w:rFonts w:ascii="Arial" w:hAnsi="Arial" w:cs="Arial"/>
              </w:rPr>
              <w:t>тогтоомж,</w:t>
            </w:r>
            <w:r w:rsidRPr="003E0FC9">
              <w:rPr>
                <w:rFonts w:ascii="Arial" w:hAnsi="Arial" w:cs="Arial"/>
                <w:spacing w:val="-7"/>
              </w:rPr>
              <w:t xml:space="preserve"> </w:t>
            </w:r>
            <w:r w:rsidRPr="003E0FC9">
              <w:rPr>
                <w:rFonts w:ascii="Arial" w:hAnsi="Arial" w:cs="Arial"/>
              </w:rPr>
              <w:t>зөвшөөрөл авахад хугацаа алддаг.</w:t>
            </w:r>
          </w:p>
          <w:p w14:paraId="6D5CFAFE" w14:textId="77777777" w:rsidR="005F2845" w:rsidRPr="003E0FC9" w:rsidRDefault="0033177E" w:rsidP="0012552E">
            <w:pPr>
              <w:pStyle w:val="TableParagraph"/>
              <w:numPr>
                <w:ilvl w:val="0"/>
                <w:numId w:val="7"/>
              </w:numPr>
              <w:tabs>
                <w:tab w:val="left" w:pos="376"/>
                <w:tab w:val="left" w:pos="3240"/>
              </w:tabs>
              <w:ind w:right="94" w:firstLine="67"/>
              <w:jc w:val="both"/>
              <w:rPr>
                <w:rFonts w:ascii="Arial" w:hAnsi="Arial" w:cs="Arial"/>
              </w:rPr>
            </w:pPr>
            <w:r w:rsidRPr="003E0FC9">
              <w:rPr>
                <w:rFonts w:ascii="Arial" w:hAnsi="Arial" w:cs="Arial"/>
                <w:b/>
              </w:rPr>
              <w:t xml:space="preserve">Олон нийтийн эсэргүүцэл </w:t>
            </w:r>
            <w:r w:rsidRPr="003E0FC9">
              <w:rPr>
                <w:rFonts w:ascii="Arial" w:hAnsi="Arial" w:cs="Arial"/>
              </w:rPr>
              <w:t xml:space="preserve">– Төслийг хэрэгжүүлэх явцад </w:t>
            </w:r>
            <w:r w:rsidRPr="003E0FC9">
              <w:rPr>
                <w:rFonts w:ascii="Arial" w:hAnsi="Arial" w:cs="Arial"/>
                <w:w w:val="105"/>
              </w:rPr>
              <w:t>олон</w:t>
            </w:r>
            <w:r w:rsidRPr="003E0FC9">
              <w:rPr>
                <w:rFonts w:ascii="Arial" w:hAnsi="Arial" w:cs="Arial"/>
                <w:spacing w:val="-16"/>
                <w:w w:val="105"/>
              </w:rPr>
              <w:t xml:space="preserve"> </w:t>
            </w:r>
            <w:r w:rsidRPr="003E0FC9">
              <w:rPr>
                <w:rFonts w:ascii="Arial" w:hAnsi="Arial" w:cs="Arial"/>
                <w:w w:val="105"/>
              </w:rPr>
              <w:t>нийтийн</w:t>
            </w:r>
            <w:r w:rsidRPr="003E0FC9">
              <w:rPr>
                <w:rFonts w:ascii="Arial" w:hAnsi="Arial" w:cs="Arial"/>
                <w:spacing w:val="-16"/>
                <w:w w:val="105"/>
              </w:rPr>
              <w:t xml:space="preserve"> </w:t>
            </w:r>
            <w:r w:rsidRPr="003E0FC9">
              <w:rPr>
                <w:rFonts w:ascii="Arial" w:hAnsi="Arial" w:cs="Arial"/>
                <w:w w:val="105"/>
              </w:rPr>
              <w:t>эсэргүүцэлтэй</w:t>
            </w:r>
            <w:r w:rsidRPr="003E0FC9">
              <w:rPr>
                <w:rFonts w:ascii="Arial" w:hAnsi="Arial" w:cs="Arial"/>
                <w:spacing w:val="-16"/>
                <w:w w:val="105"/>
              </w:rPr>
              <w:t xml:space="preserve"> </w:t>
            </w:r>
            <w:r w:rsidRPr="003E0FC9">
              <w:rPr>
                <w:rFonts w:ascii="Arial" w:hAnsi="Arial" w:cs="Arial"/>
                <w:w w:val="105"/>
              </w:rPr>
              <w:t>тулгардаг</w:t>
            </w:r>
            <w:r w:rsidRPr="003E0FC9">
              <w:rPr>
                <w:rFonts w:ascii="Arial" w:hAnsi="Arial" w:cs="Arial"/>
                <w:spacing w:val="-16"/>
                <w:w w:val="105"/>
              </w:rPr>
              <w:t xml:space="preserve"> </w:t>
            </w:r>
            <w:r w:rsidRPr="003E0FC9">
              <w:rPr>
                <w:rFonts w:ascii="Arial" w:hAnsi="Arial" w:cs="Arial"/>
                <w:w w:val="105"/>
              </w:rPr>
              <w:t>(жишээ</w:t>
            </w:r>
            <w:r w:rsidRPr="003E0FC9">
              <w:rPr>
                <w:rFonts w:ascii="Arial" w:hAnsi="Arial" w:cs="Arial"/>
                <w:spacing w:val="-16"/>
                <w:w w:val="105"/>
              </w:rPr>
              <w:t xml:space="preserve"> </w:t>
            </w:r>
            <w:r w:rsidRPr="003E0FC9">
              <w:rPr>
                <w:rFonts w:ascii="Arial" w:hAnsi="Arial" w:cs="Arial"/>
                <w:w w:val="105"/>
              </w:rPr>
              <w:t>нь,</w:t>
            </w:r>
            <w:r w:rsidRPr="003E0FC9">
              <w:rPr>
                <w:rFonts w:ascii="Arial" w:hAnsi="Arial" w:cs="Arial"/>
                <w:spacing w:val="-14"/>
                <w:w w:val="105"/>
              </w:rPr>
              <w:t xml:space="preserve"> </w:t>
            </w:r>
            <w:r w:rsidRPr="003E0FC9">
              <w:rPr>
                <w:rFonts w:ascii="Arial" w:hAnsi="Arial" w:cs="Arial"/>
                <w:i/>
                <w:w w:val="105"/>
              </w:rPr>
              <w:t xml:space="preserve">Stuttgart </w:t>
            </w:r>
            <w:r w:rsidRPr="003E0FC9">
              <w:rPr>
                <w:rFonts w:ascii="Arial" w:hAnsi="Arial" w:cs="Arial"/>
                <w:i/>
                <w:spacing w:val="-4"/>
                <w:w w:val="105"/>
              </w:rPr>
              <w:t>21</w:t>
            </w:r>
            <w:r w:rsidRPr="003E0FC9">
              <w:rPr>
                <w:rFonts w:ascii="Arial" w:hAnsi="Arial" w:cs="Arial"/>
                <w:spacing w:val="-4"/>
                <w:w w:val="105"/>
              </w:rPr>
              <w:t>).</w:t>
            </w:r>
          </w:p>
          <w:p w14:paraId="2315E420" w14:textId="77777777" w:rsidR="005F2845" w:rsidRPr="003E0FC9" w:rsidRDefault="0033177E" w:rsidP="0012552E">
            <w:pPr>
              <w:pStyle w:val="TableParagraph"/>
              <w:numPr>
                <w:ilvl w:val="0"/>
                <w:numId w:val="7"/>
              </w:numPr>
              <w:tabs>
                <w:tab w:val="left" w:pos="376"/>
                <w:tab w:val="left" w:pos="3240"/>
              </w:tabs>
              <w:ind w:right="95" w:firstLine="67"/>
              <w:jc w:val="both"/>
              <w:rPr>
                <w:rFonts w:ascii="Arial" w:hAnsi="Arial" w:cs="Arial"/>
              </w:rPr>
            </w:pPr>
            <w:r w:rsidRPr="003E0FC9">
              <w:rPr>
                <w:rFonts w:ascii="Arial" w:hAnsi="Arial" w:cs="Arial"/>
                <w:b/>
                <w:w w:val="105"/>
              </w:rPr>
              <w:t xml:space="preserve">Зардлын нэмэгдэл </w:t>
            </w:r>
            <w:r w:rsidRPr="003E0FC9">
              <w:rPr>
                <w:rFonts w:ascii="Arial" w:hAnsi="Arial" w:cs="Arial"/>
                <w:w w:val="160"/>
              </w:rPr>
              <w:t xml:space="preserve">– </w:t>
            </w:r>
            <w:r w:rsidRPr="003E0FC9">
              <w:rPr>
                <w:rFonts w:ascii="Arial" w:hAnsi="Arial" w:cs="Arial"/>
                <w:w w:val="105"/>
              </w:rPr>
              <w:t xml:space="preserve">Төсвийн хэтрэлт, төсөл хожимдуулалт нь бүтээн байгуулалтын хугацааг </w:t>
            </w:r>
            <w:r w:rsidRPr="003E0FC9">
              <w:rPr>
                <w:rFonts w:ascii="Arial" w:hAnsi="Arial" w:cs="Arial"/>
                <w:spacing w:val="-2"/>
                <w:w w:val="105"/>
              </w:rPr>
              <w:t>удаашруулдаг</w:t>
            </w:r>
          </w:p>
        </w:tc>
      </w:tr>
      <w:tr w:rsidR="005F2845" w:rsidRPr="003E0FC9" w14:paraId="24B01C9F" w14:textId="77777777">
        <w:trPr>
          <w:trHeight w:val="755"/>
        </w:trPr>
        <w:tc>
          <w:tcPr>
            <w:tcW w:w="1970" w:type="dxa"/>
          </w:tcPr>
          <w:p w14:paraId="5F4D6A20" w14:textId="77777777" w:rsidR="005F2845" w:rsidRPr="003E0FC9" w:rsidRDefault="0033177E" w:rsidP="0012552E">
            <w:pPr>
              <w:pStyle w:val="TableParagraph"/>
              <w:tabs>
                <w:tab w:val="left" w:pos="3240"/>
              </w:tabs>
              <w:ind w:left="107" w:right="877"/>
              <w:jc w:val="both"/>
              <w:rPr>
                <w:rFonts w:ascii="Arial" w:hAnsi="Arial" w:cs="Arial"/>
                <w:b/>
              </w:rPr>
            </w:pPr>
            <w:r w:rsidRPr="003E0FC9">
              <w:rPr>
                <w:rFonts w:ascii="Arial" w:hAnsi="Arial" w:cs="Arial"/>
                <w:b/>
                <w:spacing w:val="-2"/>
              </w:rPr>
              <w:t>Жишээ төслүүд</w:t>
            </w:r>
          </w:p>
        </w:tc>
        <w:tc>
          <w:tcPr>
            <w:tcW w:w="7048" w:type="dxa"/>
          </w:tcPr>
          <w:p w14:paraId="37ED4656" w14:textId="77777777" w:rsidR="005F2845" w:rsidRPr="003E0FC9" w:rsidRDefault="0033177E" w:rsidP="0012552E">
            <w:pPr>
              <w:pStyle w:val="TableParagraph"/>
              <w:numPr>
                <w:ilvl w:val="0"/>
                <w:numId w:val="6"/>
              </w:numPr>
              <w:tabs>
                <w:tab w:val="left" w:pos="309"/>
                <w:tab w:val="left" w:pos="3240"/>
              </w:tabs>
              <w:ind w:right="101" w:firstLine="0"/>
              <w:jc w:val="both"/>
              <w:rPr>
                <w:rFonts w:ascii="Arial" w:hAnsi="Arial" w:cs="Arial"/>
              </w:rPr>
            </w:pPr>
            <w:r w:rsidRPr="003E0FC9">
              <w:rPr>
                <w:rFonts w:ascii="Arial" w:hAnsi="Arial" w:cs="Arial"/>
                <w:b/>
              </w:rPr>
              <w:t xml:space="preserve">Stuttgart 21 </w:t>
            </w:r>
            <w:r w:rsidRPr="003E0FC9">
              <w:rPr>
                <w:rFonts w:ascii="Arial" w:hAnsi="Arial" w:cs="Arial"/>
              </w:rPr>
              <w:t>– Герман улсын том төмөр замын төслийн нэг жишээ,</w:t>
            </w:r>
            <w:r w:rsidRPr="003E0FC9">
              <w:rPr>
                <w:rFonts w:ascii="Arial" w:hAnsi="Arial" w:cs="Arial"/>
                <w:spacing w:val="-1"/>
              </w:rPr>
              <w:t xml:space="preserve"> </w:t>
            </w:r>
            <w:r w:rsidRPr="003E0FC9">
              <w:rPr>
                <w:rFonts w:ascii="Arial" w:hAnsi="Arial" w:cs="Arial"/>
              </w:rPr>
              <w:t>хүндэтгэлтэй</w:t>
            </w:r>
            <w:r w:rsidRPr="003E0FC9">
              <w:rPr>
                <w:rFonts w:ascii="Arial" w:hAnsi="Arial" w:cs="Arial"/>
                <w:spacing w:val="-2"/>
              </w:rPr>
              <w:t xml:space="preserve"> </w:t>
            </w:r>
            <w:r w:rsidRPr="003E0FC9">
              <w:rPr>
                <w:rFonts w:ascii="Arial" w:hAnsi="Arial" w:cs="Arial"/>
              </w:rPr>
              <w:t>олон</w:t>
            </w:r>
            <w:r w:rsidRPr="003E0FC9">
              <w:rPr>
                <w:rFonts w:ascii="Arial" w:hAnsi="Arial" w:cs="Arial"/>
                <w:spacing w:val="-1"/>
              </w:rPr>
              <w:t xml:space="preserve"> </w:t>
            </w:r>
            <w:r w:rsidRPr="003E0FC9">
              <w:rPr>
                <w:rFonts w:ascii="Arial" w:hAnsi="Arial" w:cs="Arial"/>
              </w:rPr>
              <w:t>нийтийн</w:t>
            </w:r>
            <w:r w:rsidRPr="003E0FC9">
              <w:rPr>
                <w:rFonts w:ascii="Arial" w:hAnsi="Arial" w:cs="Arial"/>
                <w:spacing w:val="-2"/>
              </w:rPr>
              <w:t xml:space="preserve"> </w:t>
            </w:r>
            <w:r w:rsidRPr="003E0FC9">
              <w:rPr>
                <w:rFonts w:ascii="Arial" w:hAnsi="Arial" w:cs="Arial"/>
              </w:rPr>
              <w:t>эсэргүүцэлтэй</w:t>
            </w:r>
            <w:r w:rsidRPr="003E0FC9">
              <w:rPr>
                <w:rFonts w:ascii="Arial" w:hAnsi="Arial" w:cs="Arial"/>
                <w:spacing w:val="-1"/>
              </w:rPr>
              <w:t xml:space="preserve"> </w:t>
            </w:r>
            <w:r w:rsidRPr="003E0FC9">
              <w:rPr>
                <w:rFonts w:ascii="Arial" w:hAnsi="Arial" w:cs="Arial"/>
              </w:rPr>
              <w:t>тулгарсан.</w:t>
            </w:r>
          </w:p>
        </w:tc>
      </w:tr>
      <w:tr w:rsidR="005F2845" w:rsidRPr="003E0FC9" w14:paraId="5B5A8FA0" w14:textId="77777777" w:rsidTr="003E0FC9">
        <w:trPr>
          <w:trHeight w:val="1602"/>
        </w:trPr>
        <w:tc>
          <w:tcPr>
            <w:tcW w:w="1970" w:type="dxa"/>
          </w:tcPr>
          <w:p w14:paraId="1346CF44" w14:textId="77777777" w:rsidR="005F2845" w:rsidRPr="003E0FC9" w:rsidRDefault="005F2845" w:rsidP="0012552E">
            <w:pPr>
              <w:pStyle w:val="TableParagraph"/>
              <w:tabs>
                <w:tab w:val="left" w:pos="3240"/>
              </w:tabs>
              <w:jc w:val="both"/>
              <w:rPr>
                <w:rFonts w:ascii="Arial" w:hAnsi="Arial" w:cs="Arial"/>
              </w:rPr>
            </w:pPr>
          </w:p>
        </w:tc>
        <w:tc>
          <w:tcPr>
            <w:tcW w:w="7048" w:type="dxa"/>
          </w:tcPr>
          <w:p w14:paraId="1E8A0C77" w14:textId="77777777" w:rsidR="005F2845" w:rsidRPr="003E0FC9" w:rsidRDefault="0033177E" w:rsidP="0012552E">
            <w:pPr>
              <w:pStyle w:val="TableParagraph"/>
              <w:numPr>
                <w:ilvl w:val="0"/>
                <w:numId w:val="5"/>
              </w:numPr>
              <w:tabs>
                <w:tab w:val="left" w:pos="309"/>
                <w:tab w:val="left" w:pos="3240"/>
              </w:tabs>
              <w:ind w:right="94" w:firstLine="0"/>
              <w:jc w:val="both"/>
              <w:rPr>
                <w:rFonts w:ascii="Arial" w:hAnsi="Arial" w:cs="Arial"/>
              </w:rPr>
            </w:pPr>
            <w:r w:rsidRPr="003E0FC9">
              <w:rPr>
                <w:rFonts w:ascii="Arial" w:hAnsi="Arial" w:cs="Arial"/>
                <w:b/>
                <w:w w:val="105"/>
              </w:rPr>
              <w:t xml:space="preserve">Берлин-Бранденбург нисэх онгоцны буудал (BER) </w:t>
            </w:r>
            <w:r w:rsidRPr="003E0FC9">
              <w:rPr>
                <w:rFonts w:ascii="Arial" w:hAnsi="Arial" w:cs="Arial"/>
                <w:w w:val="160"/>
              </w:rPr>
              <w:t xml:space="preserve">– </w:t>
            </w:r>
            <w:r w:rsidRPr="003E0FC9">
              <w:rPr>
                <w:rFonts w:ascii="Arial" w:hAnsi="Arial" w:cs="Arial"/>
                <w:w w:val="105"/>
              </w:rPr>
              <w:t xml:space="preserve">Олон жил хойшлогдсон, төсвийн хэтрэлттэй, хамгийн том </w:t>
            </w:r>
            <w:r w:rsidRPr="003E0FC9">
              <w:rPr>
                <w:rFonts w:ascii="Arial" w:hAnsi="Arial" w:cs="Arial"/>
                <w:spacing w:val="-2"/>
                <w:w w:val="105"/>
              </w:rPr>
              <w:t>жишээ.</w:t>
            </w:r>
          </w:p>
          <w:p w14:paraId="310D03E1" w14:textId="77777777" w:rsidR="005F2845" w:rsidRPr="003E0FC9" w:rsidRDefault="0033177E" w:rsidP="0012552E">
            <w:pPr>
              <w:pStyle w:val="TableParagraph"/>
              <w:numPr>
                <w:ilvl w:val="0"/>
                <w:numId w:val="5"/>
              </w:numPr>
              <w:tabs>
                <w:tab w:val="left" w:pos="309"/>
                <w:tab w:val="left" w:pos="3240"/>
              </w:tabs>
              <w:ind w:right="94" w:firstLine="0"/>
              <w:jc w:val="both"/>
              <w:rPr>
                <w:rFonts w:ascii="Arial" w:hAnsi="Arial" w:cs="Arial"/>
              </w:rPr>
            </w:pPr>
            <w:r w:rsidRPr="003E0FC9">
              <w:rPr>
                <w:rFonts w:ascii="Arial" w:hAnsi="Arial" w:cs="Arial"/>
                <w:b/>
                <w:w w:val="105"/>
              </w:rPr>
              <w:t xml:space="preserve">Энергийн шилжилт (Energiewende) </w:t>
            </w:r>
            <w:r w:rsidRPr="003E0FC9">
              <w:rPr>
                <w:rFonts w:ascii="Arial" w:hAnsi="Arial" w:cs="Arial"/>
                <w:w w:val="160"/>
              </w:rPr>
              <w:t>–</w:t>
            </w:r>
            <w:r w:rsidRPr="003E0FC9">
              <w:rPr>
                <w:rFonts w:ascii="Arial" w:hAnsi="Arial" w:cs="Arial"/>
                <w:spacing w:val="-5"/>
                <w:w w:val="160"/>
              </w:rPr>
              <w:t xml:space="preserve"> </w:t>
            </w:r>
            <w:r w:rsidRPr="003E0FC9">
              <w:rPr>
                <w:rFonts w:ascii="Arial" w:hAnsi="Arial" w:cs="Arial"/>
                <w:w w:val="105"/>
              </w:rPr>
              <w:t xml:space="preserve">Германы эрчим </w:t>
            </w:r>
            <w:r w:rsidRPr="003E0FC9">
              <w:rPr>
                <w:rFonts w:ascii="Arial" w:hAnsi="Arial" w:cs="Arial"/>
                <w:spacing w:val="-2"/>
                <w:w w:val="105"/>
              </w:rPr>
              <w:t>хүчний</w:t>
            </w:r>
            <w:r w:rsidRPr="003E0FC9">
              <w:rPr>
                <w:rFonts w:ascii="Arial" w:hAnsi="Arial" w:cs="Arial"/>
                <w:spacing w:val="-9"/>
                <w:w w:val="105"/>
              </w:rPr>
              <w:t xml:space="preserve"> </w:t>
            </w:r>
            <w:r w:rsidRPr="003E0FC9">
              <w:rPr>
                <w:rFonts w:ascii="Arial" w:hAnsi="Arial" w:cs="Arial"/>
                <w:spacing w:val="-2"/>
                <w:w w:val="105"/>
              </w:rPr>
              <w:t>шилжилт,</w:t>
            </w:r>
            <w:r w:rsidRPr="003E0FC9">
              <w:rPr>
                <w:rFonts w:ascii="Arial" w:hAnsi="Arial" w:cs="Arial"/>
                <w:spacing w:val="-9"/>
                <w:w w:val="105"/>
              </w:rPr>
              <w:t xml:space="preserve"> </w:t>
            </w:r>
            <w:r w:rsidRPr="003E0FC9">
              <w:rPr>
                <w:rFonts w:ascii="Arial" w:hAnsi="Arial" w:cs="Arial"/>
                <w:spacing w:val="-2"/>
                <w:w w:val="105"/>
              </w:rPr>
              <w:t>байгалийн</w:t>
            </w:r>
            <w:r w:rsidRPr="003E0FC9">
              <w:rPr>
                <w:rFonts w:ascii="Arial" w:hAnsi="Arial" w:cs="Arial"/>
                <w:spacing w:val="-9"/>
                <w:w w:val="105"/>
              </w:rPr>
              <w:t xml:space="preserve"> </w:t>
            </w:r>
            <w:r w:rsidRPr="003E0FC9">
              <w:rPr>
                <w:rFonts w:ascii="Arial" w:hAnsi="Arial" w:cs="Arial"/>
                <w:spacing w:val="-2"/>
                <w:w w:val="105"/>
              </w:rPr>
              <w:t>баялгийн</w:t>
            </w:r>
            <w:r w:rsidRPr="003E0FC9">
              <w:rPr>
                <w:rFonts w:ascii="Arial" w:hAnsi="Arial" w:cs="Arial"/>
                <w:spacing w:val="-9"/>
                <w:w w:val="105"/>
              </w:rPr>
              <w:t xml:space="preserve"> </w:t>
            </w:r>
            <w:r w:rsidRPr="003E0FC9">
              <w:rPr>
                <w:rFonts w:ascii="Arial" w:hAnsi="Arial" w:cs="Arial"/>
                <w:spacing w:val="-2"/>
                <w:w w:val="105"/>
              </w:rPr>
              <w:t>эх</w:t>
            </w:r>
            <w:r w:rsidRPr="003E0FC9">
              <w:rPr>
                <w:rFonts w:ascii="Arial" w:hAnsi="Arial" w:cs="Arial"/>
                <w:spacing w:val="-9"/>
                <w:w w:val="105"/>
              </w:rPr>
              <w:t xml:space="preserve"> </w:t>
            </w:r>
            <w:r w:rsidRPr="003E0FC9">
              <w:rPr>
                <w:rFonts w:ascii="Arial" w:hAnsi="Arial" w:cs="Arial"/>
                <w:spacing w:val="-2"/>
                <w:w w:val="105"/>
              </w:rPr>
              <w:t>үүсвэрийг</w:t>
            </w:r>
            <w:r w:rsidRPr="003E0FC9">
              <w:rPr>
                <w:rFonts w:ascii="Arial" w:hAnsi="Arial" w:cs="Arial"/>
                <w:spacing w:val="-9"/>
                <w:w w:val="105"/>
              </w:rPr>
              <w:t xml:space="preserve"> </w:t>
            </w:r>
            <w:r w:rsidRPr="003E0FC9">
              <w:rPr>
                <w:rFonts w:ascii="Arial" w:hAnsi="Arial" w:cs="Arial"/>
                <w:spacing w:val="-2"/>
                <w:w w:val="105"/>
              </w:rPr>
              <w:t xml:space="preserve">сэргээн </w:t>
            </w:r>
            <w:r w:rsidRPr="003E0FC9">
              <w:rPr>
                <w:rFonts w:ascii="Arial" w:hAnsi="Arial" w:cs="Arial"/>
                <w:w w:val="105"/>
              </w:rPr>
              <w:t>ашиглах төсөл.</w:t>
            </w:r>
          </w:p>
        </w:tc>
      </w:tr>
    </w:tbl>
    <w:p w14:paraId="3C44D281" w14:textId="77777777" w:rsidR="005F2845" w:rsidRPr="001024EB" w:rsidRDefault="005F2845" w:rsidP="0012552E">
      <w:pPr>
        <w:pStyle w:val="BodyText"/>
        <w:tabs>
          <w:tab w:val="left" w:pos="3240"/>
        </w:tabs>
        <w:jc w:val="both"/>
        <w:rPr>
          <w:rFonts w:ascii="Arial" w:hAnsi="Arial" w:cs="Arial"/>
        </w:rPr>
      </w:pPr>
    </w:p>
    <w:p w14:paraId="374C6F7D" w14:textId="77777777" w:rsidR="005F2845" w:rsidRPr="001024EB" w:rsidRDefault="0033177E" w:rsidP="0012552E">
      <w:pPr>
        <w:tabs>
          <w:tab w:val="left" w:pos="3240"/>
        </w:tabs>
        <w:ind w:left="1027"/>
        <w:jc w:val="both"/>
        <w:rPr>
          <w:rFonts w:ascii="Arial" w:hAnsi="Arial" w:cs="Arial"/>
          <w:i/>
          <w:sz w:val="24"/>
        </w:rPr>
      </w:pPr>
      <w:r w:rsidRPr="001024EB">
        <w:rPr>
          <w:rFonts w:ascii="Arial" w:hAnsi="Arial" w:cs="Arial"/>
          <w:i/>
          <w:sz w:val="24"/>
        </w:rPr>
        <w:t>Тулгамддаг</w:t>
      </w:r>
      <w:r w:rsidRPr="001024EB">
        <w:rPr>
          <w:rFonts w:ascii="Arial" w:hAnsi="Arial" w:cs="Arial"/>
          <w:i/>
          <w:spacing w:val="-6"/>
          <w:sz w:val="24"/>
        </w:rPr>
        <w:t xml:space="preserve"> </w:t>
      </w:r>
      <w:r w:rsidRPr="001024EB">
        <w:rPr>
          <w:rFonts w:ascii="Arial" w:hAnsi="Arial" w:cs="Arial"/>
          <w:i/>
          <w:spacing w:val="-2"/>
          <w:sz w:val="24"/>
        </w:rPr>
        <w:t>асуудлууд:</w:t>
      </w:r>
    </w:p>
    <w:p w14:paraId="0A5DD2F9" w14:textId="77777777" w:rsidR="003E0FC9" w:rsidRDefault="003E0FC9" w:rsidP="0012552E">
      <w:pPr>
        <w:pStyle w:val="BodyText"/>
        <w:tabs>
          <w:tab w:val="left" w:pos="3240"/>
        </w:tabs>
        <w:ind w:left="307" w:right="868" w:firstLine="719"/>
        <w:jc w:val="both"/>
        <w:rPr>
          <w:rFonts w:ascii="Arial" w:hAnsi="Arial" w:cs="Arial"/>
        </w:rPr>
      </w:pPr>
    </w:p>
    <w:p w14:paraId="4C7355A6" w14:textId="77777777" w:rsidR="005F2845" w:rsidRPr="001024EB" w:rsidRDefault="0033177E" w:rsidP="003E0FC9">
      <w:pPr>
        <w:pStyle w:val="BodyText"/>
        <w:tabs>
          <w:tab w:val="left" w:pos="3240"/>
        </w:tabs>
        <w:ind w:left="307" w:right="868" w:firstLine="719"/>
        <w:jc w:val="both"/>
        <w:rPr>
          <w:rFonts w:ascii="Arial" w:hAnsi="Arial" w:cs="Arial"/>
        </w:rPr>
      </w:pPr>
      <w:r w:rsidRPr="001024EB">
        <w:rPr>
          <w:rFonts w:ascii="Arial" w:hAnsi="Arial" w:cs="Arial"/>
        </w:rPr>
        <w:t>Германд</w:t>
      </w:r>
      <w:r w:rsidRPr="001024EB">
        <w:rPr>
          <w:rFonts w:ascii="Arial" w:hAnsi="Arial" w:cs="Arial"/>
          <w:spacing w:val="-13"/>
        </w:rPr>
        <w:t xml:space="preserve"> </w:t>
      </w:r>
      <w:r w:rsidRPr="001024EB">
        <w:rPr>
          <w:rFonts w:ascii="Arial" w:hAnsi="Arial" w:cs="Arial"/>
        </w:rPr>
        <w:t>том</w:t>
      </w:r>
      <w:r w:rsidRPr="001024EB">
        <w:rPr>
          <w:rFonts w:ascii="Arial" w:hAnsi="Arial" w:cs="Arial"/>
          <w:spacing w:val="-11"/>
        </w:rPr>
        <w:t xml:space="preserve"> </w:t>
      </w:r>
      <w:r w:rsidRPr="001024EB">
        <w:rPr>
          <w:rFonts w:ascii="Arial" w:hAnsi="Arial" w:cs="Arial"/>
        </w:rPr>
        <w:t>хэмжээний</w:t>
      </w:r>
      <w:r w:rsidRPr="001024EB">
        <w:rPr>
          <w:rFonts w:ascii="Arial" w:hAnsi="Arial" w:cs="Arial"/>
          <w:spacing w:val="-10"/>
        </w:rPr>
        <w:t xml:space="preserve"> </w:t>
      </w:r>
      <w:r w:rsidRPr="001024EB">
        <w:rPr>
          <w:rFonts w:ascii="Arial" w:hAnsi="Arial" w:cs="Arial"/>
        </w:rPr>
        <w:t>дэд</w:t>
      </w:r>
      <w:r w:rsidRPr="001024EB">
        <w:rPr>
          <w:rFonts w:ascii="Arial" w:hAnsi="Arial" w:cs="Arial"/>
          <w:spacing w:val="-11"/>
        </w:rPr>
        <w:t xml:space="preserve"> </w:t>
      </w:r>
      <w:r w:rsidRPr="001024EB">
        <w:rPr>
          <w:rFonts w:ascii="Arial" w:hAnsi="Arial" w:cs="Arial"/>
        </w:rPr>
        <w:t>бүтцийн</w:t>
      </w:r>
      <w:r w:rsidRPr="001024EB">
        <w:rPr>
          <w:rFonts w:ascii="Arial" w:hAnsi="Arial" w:cs="Arial"/>
          <w:spacing w:val="-11"/>
        </w:rPr>
        <w:t xml:space="preserve"> </w:t>
      </w:r>
      <w:r w:rsidRPr="001024EB">
        <w:rPr>
          <w:rFonts w:ascii="Arial" w:hAnsi="Arial" w:cs="Arial"/>
        </w:rPr>
        <w:t>төслүүд</w:t>
      </w:r>
      <w:r w:rsidRPr="001024EB">
        <w:rPr>
          <w:rFonts w:ascii="Arial" w:hAnsi="Arial" w:cs="Arial"/>
          <w:spacing w:val="-11"/>
        </w:rPr>
        <w:t xml:space="preserve"> </w:t>
      </w:r>
      <w:r w:rsidRPr="001024EB">
        <w:rPr>
          <w:rFonts w:ascii="Arial" w:hAnsi="Arial" w:cs="Arial"/>
        </w:rPr>
        <w:t>нь</w:t>
      </w:r>
      <w:r w:rsidRPr="001024EB">
        <w:rPr>
          <w:rFonts w:ascii="Arial" w:hAnsi="Arial" w:cs="Arial"/>
          <w:spacing w:val="-11"/>
        </w:rPr>
        <w:t xml:space="preserve"> </w:t>
      </w:r>
      <w:r w:rsidRPr="001024EB">
        <w:rPr>
          <w:rFonts w:ascii="Arial" w:hAnsi="Arial" w:cs="Arial"/>
        </w:rPr>
        <w:t>олон</w:t>
      </w:r>
      <w:r w:rsidRPr="001024EB">
        <w:rPr>
          <w:rFonts w:ascii="Arial" w:hAnsi="Arial" w:cs="Arial"/>
          <w:spacing w:val="-12"/>
        </w:rPr>
        <w:t xml:space="preserve"> </w:t>
      </w:r>
      <w:r w:rsidRPr="001024EB">
        <w:rPr>
          <w:rFonts w:ascii="Arial" w:hAnsi="Arial" w:cs="Arial"/>
        </w:rPr>
        <w:t>төрлийн</w:t>
      </w:r>
      <w:r w:rsidRPr="001024EB">
        <w:rPr>
          <w:rFonts w:ascii="Arial" w:hAnsi="Arial" w:cs="Arial"/>
          <w:spacing w:val="-12"/>
        </w:rPr>
        <w:t xml:space="preserve"> </w:t>
      </w:r>
      <w:r w:rsidRPr="001024EB">
        <w:rPr>
          <w:rFonts w:ascii="Arial" w:hAnsi="Arial" w:cs="Arial"/>
        </w:rPr>
        <w:t>асуудалтай тулгардаг. Эдгээр төслүүдийн хамгийн том сорилтуудын нэг нь урт хугацааны баталгаа, хуулийн хэрэгжилттэй холбоотой асуудлууд бөгөөд олон нийтийн зөвшөөрөл, байгаль орчны нөлөөллийн үнэлгээний шаардлагууд төслийг удаашруулж,</w:t>
      </w:r>
      <w:r w:rsidRPr="001024EB">
        <w:rPr>
          <w:rFonts w:ascii="Arial" w:hAnsi="Arial" w:cs="Arial"/>
          <w:spacing w:val="-12"/>
        </w:rPr>
        <w:t xml:space="preserve"> </w:t>
      </w:r>
      <w:r w:rsidRPr="001024EB">
        <w:rPr>
          <w:rFonts w:ascii="Arial" w:hAnsi="Arial" w:cs="Arial"/>
        </w:rPr>
        <w:t>олон</w:t>
      </w:r>
      <w:r w:rsidRPr="001024EB">
        <w:rPr>
          <w:rFonts w:ascii="Arial" w:hAnsi="Arial" w:cs="Arial"/>
          <w:spacing w:val="-13"/>
        </w:rPr>
        <w:t xml:space="preserve"> </w:t>
      </w:r>
      <w:r w:rsidRPr="001024EB">
        <w:rPr>
          <w:rFonts w:ascii="Arial" w:hAnsi="Arial" w:cs="Arial"/>
        </w:rPr>
        <w:t>жилийн</w:t>
      </w:r>
      <w:r w:rsidRPr="001024EB">
        <w:rPr>
          <w:rFonts w:ascii="Arial" w:hAnsi="Arial" w:cs="Arial"/>
          <w:spacing w:val="-12"/>
        </w:rPr>
        <w:t xml:space="preserve"> </w:t>
      </w:r>
      <w:r w:rsidRPr="001024EB">
        <w:rPr>
          <w:rFonts w:ascii="Arial" w:hAnsi="Arial" w:cs="Arial"/>
        </w:rPr>
        <w:t>туршид</w:t>
      </w:r>
      <w:r w:rsidRPr="001024EB">
        <w:rPr>
          <w:rFonts w:ascii="Arial" w:hAnsi="Arial" w:cs="Arial"/>
          <w:spacing w:val="-13"/>
        </w:rPr>
        <w:t xml:space="preserve"> </w:t>
      </w:r>
      <w:r w:rsidRPr="001024EB">
        <w:rPr>
          <w:rFonts w:ascii="Arial" w:hAnsi="Arial" w:cs="Arial"/>
        </w:rPr>
        <w:t>гүйцэтгэлд</w:t>
      </w:r>
      <w:r w:rsidRPr="001024EB">
        <w:rPr>
          <w:rFonts w:ascii="Arial" w:hAnsi="Arial" w:cs="Arial"/>
          <w:spacing w:val="-13"/>
        </w:rPr>
        <w:t xml:space="preserve"> </w:t>
      </w:r>
      <w:r w:rsidRPr="001024EB">
        <w:rPr>
          <w:rFonts w:ascii="Arial" w:hAnsi="Arial" w:cs="Arial"/>
        </w:rPr>
        <w:t>саад</w:t>
      </w:r>
      <w:r w:rsidRPr="001024EB">
        <w:rPr>
          <w:rFonts w:ascii="Arial" w:hAnsi="Arial" w:cs="Arial"/>
          <w:spacing w:val="-13"/>
        </w:rPr>
        <w:t xml:space="preserve"> </w:t>
      </w:r>
      <w:r w:rsidRPr="001024EB">
        <w:rPr>
          <w:rFonts w:ascii="Arial" w:hAnsi="Arial" w:cs="Arial"/>
        </w:rPr>
        <w:t>учруулдаг.</w:t>
      </w:r>
      <w:r w:rsidRPr="001024EB">
        <w:rPr>
          <w:rFonts w:ascii="Arial" w:hAnsi="Arial" w:cs="Arial"/>
          <w:spacing w:val="-12"/>
        </w:rPr>
        <w:t xml:space="preserve"> </w:t>
      </w:r>
      <w:r w:rsidRPr="001024EB">
        <w:rPr>
          <w:rFonts w:ascii="Arial" w:hAnsi="Arial" w:cs="Arial"/>
        </w:rPr>
        <w:t>Жишээ</w:t>
      </w:r>
      <w:r w:rsidRPr="001024EB">
        <w:rPr>
          <w:rFonts w:ascii="Arial" w:hAnsi="Arial" w:cs="Arial"/>
          <w:spacing w:val="-12"/>
        </w:rPr>
        <w:t xml:space="preserve"> </w:t>
      </w:r>
      <w:r w:rsidRPr="001024EB">
        <w:rPr>
          <w:rFonts w:ascii="Arial" w:hAnsi="Arial" w:cs="Arial"/>
        </w:rPr>
        <w:t>нь,</w:t>
      </w:r>
      <w:r w:rsidRPr="001024EB">
        <w:rPr>
          <w:rFonts w:ascii="Arial" w:hAnsi="Arial" w:cs="Arial"/>
          <w:spacing w:val="-12"/>
        </w:rPr>
        <w:t xml:space="preserve"> </w:t>
      </w:r>
      <w:r w:rsidRPr="001024EB">
        <w:rPr>
          <w:rFonts w:ascii="Arial" w:hAnsi="Arial" w:cs="Arial"/>
        </w:rPr>
        <w:t>Берлин Бранденбург</w:t>
      </w:r>
      <w:r w:rsidRPr="001024EB">
        <w:rPr>
          <w:rFonts w:ascii="Arial" w:hAnsi="Arial" w:cs="Arial"/>
          <w:spacing w:val="-3"/>
        </w:rPr>
        <w:t xml:space="preserve"> </w:t>
      </w:r>
      <w:r w:rsidRPr="001024EB">
        <w:rPr>
          <w:rFonts w:ascii="Arial" w:hAnsi="Arial" w:cs="Arial"/>
        </w:rPr>
        <w:t>нисэх</w:t>
      </w:r>
      <w:r w:rsidRPr="001024EB">
        <w:rPr>
          <w:rFonts w:ascii="Arial" w:hAnsi="Arial" w:cs="Arial"/>
          <w:spacing w:val="-4"/>
        </w:rPr>
        <w:t xml:space="preserve"> </w:t>
      </w:r>
      <w:r w:rsidRPr="001024EB">
        <w:rPr>
          <w:rFonts w:ascii="Arial" w:hAnsi="Arial" w:cs="Arial"/>
        </w:rPr>
        <w:t>онгоцны</w:t>
      </w:r>
      <w:r w:rsidRPr="001024EB">
        <w:rPr>
          <w:rFonts w:ascii="Arial" w:hAnsi="Arial" w:cs="Arial"/>
          <w:spacing w:val="-4"/>
        </w:rPr>
        <w:t xml:space="preserve"> </w:t>
      </w:r>
      <w:r w:rsidRPr="001024EB">
        <w:rPr>
          <w:rFonts w:ascii="Arial" w:hAnsi="Arial" w:cs="Arial"/>
        </w:rPr>
        <w:t>буудал</w:t>
      </w:r>
      <w:r w:rsidRPr="001024EB">
        <w:rPr>
          <w:rFonts w:ascii="Arial" w:hAnsi="Arial" w:cs="Arial"/>
          <w:spacing w:val="-5"/>
        </w:rPr>
        <w:t xml:space="preserve"> </w:t>
      </w:r>
      <w:r w:rsidRPr="001024EB">
        <w:rPr>
          <w:rFonts w:ascii="Arial" w:hAnsi="Arial" w:cs="Arial"/>
        </w:rPr>
        <w:t>(BER)</w:t>
      </w:r>
      <w:r w:rsidR="003E0FC9">
        <w:rPr>
          <w:rStyle w:val="FootnoteReference"/>
          <w:rFonts w:ascii="Arial" w:hAnsi="Arial" w:cs="Arial"/>
        </w:rPr>
        <w:footnoteReference w:id="52"/>
      </w:r>
      <w:r w:rsidRPr="001024EB">
        <w:rPr>
          <w:rFonts w:ascii="Arial" w:hAnsi="Arial" w:cs="Arial"/>
          <w:spacing w:val="15"/>
          <w:position w:val="8"/>
          <w:sz w:val="16"/>
        </w:rPr>
        <w:t xml:space="preserve"> </w:t>
      </w:r>
      <w:r w:rsidRPr="001024EB">
        <w:rPr>
          <w:rFonts w:ascii="Arial" w:hAnsi="Arial" w:cs="Arial"/>
        </w:rPr>
        <w:t>төсөл</w:t>
      </w:r>
      <w:r w:rsidRPr="001024EB">
        <w:rPr>
          <w:rFonts w:ascii="Arial" w:hAnsi="Arial" w:cs="Arial"/>
          <w:spacing w:val="-5"/>
        </w:rPr>
        <w:t xml:space="preserve"> </w:t>
      </w:r>
      <w:r w:rsidRPr="001024EB">
        <w:rPr>
          <w:rFonts w:ascii="Arial" w:hAnsi="Arial" w:cs="Arial"/>
        </w:rPr>
        <w:t>нь</w:t>
      </w:r>
      <w:r w:rsidRPr="001024EB">
        <w:rPr>
          <w:rFonts w:ascii="Arial" w:hAnsi="Arial" w:cs="Arial"/>
          <w:spacing w:val="-5"/>
        </w:rPr>
        <w:t xml:space="preserve"> </w:t>
      </w:r>
      <w:r w:rsidRPr="001024EB">
        <w:rPr>
          <w:rFonts w:ascii="Arial" w:hAnsi="Arial" w:cs="Arial"/>
        </w:rPr>
        <w:t>төсвийн</w:t>
      </w:r>
      <w:r w:rsidRPr="001024EB">
        <w:rPr>
          <w:rFonts w:ascii="Arial" w:hAnsi="Arial" w:cs="Arial"/>
          <w:spacing w:val="-4"/>
        </w:rPr>
        <w:t xml:space="preserve"> </w:t>
      </w:r>
      <w:r w:rsidRPr="001024EB">
        <w:rPr>
          <w:rFonts w:ascii="Arial" w:hAnsi="Arial" w:cs="Arial"/>
        </w:rPr>
        <w:t>хэтрэлт,</w:t>
      </w:r>
      <w:r w:rsidRPr="001024EB">
        <w:rPr>
          <w:rFonts w:ascii="Arial" w:hAnsi="Arial" w:cs="Arial"/>
          <w:spacing w:val="-3"/>
        </w:rPr>
        <w:t xml:space="preserve"> </w:t>
      </w:r>
      <w:r w:rsidRPr="001024EB">
        <w:rPr>
          <w:rFonts w:ascii="Arial" w:hAnsi="Arial" w:cs="Arial"/>
        </w:rPr>
        <w:t>удаашрал зэрэг асуудалтай тулгарсан бөгөөд олон жилийн хугацаанд хугацаа алдсан. Санхүүгийн хувьд төсвийн хэтрэлт, санхүүжилт олгох асуудал гарч, зарим төслүүд нь олон нийтийн эсэргүүцэл, хуулийн маргаан үүсгэх тохиолдлууд байдаг. Түүнчлэн, улс төрийн зөрчил, төрийн засаглалын саатал, олон агентлагийн оролцоо нь төсөл хэрэгжүүлэхэд удаашралтай байдал үүсгэдэг. Жишээ нь, Stuttgart 21</w:t>
      </w:r>
      <w:r w:rsidR="003E0FC9">
        <w:rPr>
          <w:rStyle w:val="FootnoteReference"/>
          <w:rFonts w:ascii="Arial" w:hAnsi="Arial" w:cs="Arial"/>
        </w:rPr>
        <w:footnoteReference w:id="53"/>
      </w:r>
      <w:r w:rsidRPr="001024EB">
        <w:rPr>
          <w:rFonts w:ascii="Arial" w:hAnsi="Arial" w:cs="Arial"/>
          <w:spacing w:val="40"/>
          <w:position w:val="8"/>
          <w:sz w:val="16"/>
        </w:rPr>
        <w:t xml:space="preserve"> </w:t>
      </w:r>
      <w:r w:rsidRPr="001024EB">
        <w:rPr>
          <w:rFonts w:ascii="Arial" w:hAnsi="Arial" w:cs="Arial"/>
        </w:rPr>
        <w:t>төмөр замын төслийг олон нийтийн эсэргүүцэл болон байгаль орчны нөлөөллөөр үүссэн маргаанууд удаашруулсан. Олон нийтийн эсэргүүцэл, орон нутгийн өрнөлтүүд ч том төслүүдэд саад болох нь олонтаа. Технологийн болон ажиллагааны талаас ч том дэд бүтцийн төслүүд нь өндөр технологи, инженерийн төвшинд хэрэгждэг тул урьдчилан тооцоолохгүй бэрхшээлүүд, ажиллах хүчний дутагдал гардаг. Байгаль орчны болон нийгмийн асуудлууд нь төслийн хэрэгжилтэд нөлөөлдөг бөгөөд байгаль орчны тогтвортой байдал болон уур амьсгалын өөрчлөлтийн нөлөөлөл нь дахин нэг том сорилт болдог. Жишээ нь, Энергийн шилжилт (Energiewende)</w:t>
      </w:r>
      <w:r w:rsidR="003E0FC9">
        <w:rPr>
          <w:rStyle w:val="FootnoteReference"/>
          <w:rFonts w:ascii="Arial" w:hAnsi="Arial" w:cs="Arial"/>
        </w:rPr>
        <w:footnoteReference w:id="54"/>
      </w:r>
      <w:r w:rsidRPr="001024EB">
        <w:rPr>
          <w:rFonts w:ascii="Arial" w:hAnsi="Arial" w:cs="Arial"/>
          <w:spacing w:val="22"/>
          <w:position w:val="8"/>
          <w:sz w:val="16"/>
        </w:rPr>
        <w:t xml:space="preserve"> </w:t>
      </w:r>
      <w:r w:rsidRPr="001024EB">
        <w:rPr>
          <w:rFonts w:ascii="Arial" w:hAnsi="Arial" w:cs="Arial"/>
        </w:rPr>
        <w:t>төсөл нь байгаль орчны тогтвортой байдалд ихээхэн анхаарал хандуулсан ч хэрэгжилтэд зарим сорилтууд үүссэн. Логистикийн асуудал, материалын ханган нийлүүлэлт, газар нутгийн хязгаарлалт нь ч төслийг хэрэгжүүлэхэд хүндрэл учруулж, аюулгүй байдал, чанарын хяналтанд гарсан алдаанууд хугацаа алдах, төсвийг хэтрүүлэхэд</w:t>
      </w:r>
      <w:r w:rsidRPr="001024EB">
        <w:rPr>
          <w:rFonts w:ascii="Arial" w:hAnsi="Arial" w:cs="Arial"/>
          <w:spacing w:val="-8"/>
        </w:rPr>
        <w:t xml:space="preserve"> </w:t>
      </w:r>
      <w:r w:rsidRPr="001024EB">
        <w:rPr>
          <w:rFonts w:ascii="Arial" w:hAnsi="Arial" w:cs="Arial"/>
        </w:rPr>
        <w:t>хүргэдэг.</w:t>
      </w:r>
      <w:r w:rsidRPr="001024EB">
        <w:rPr>
          <w:rFonts w:ascii="Arial" w:hAnsi="Arial" w:cs="Arial"/>
          <w:spacing w:val="-8"/>
        </w:rPr>
        <w:t xml:space="preserve"> </w:t>
      </w:r>
      <w:r w:rsidRPr="001024EB">
        <w:rPr>
          <w:rFonts w:ascii="Arial" w:hAnsi="Arial" w:cs="Arial"/>
        </w:rPr>
        <w:t>Эдгээр</w:t>
      </w:r>
      <w:r w:rsidRPr="001024EB">
        <w:rPr>
          <w:rFonts w:ascii="Arial" w:hAnsi="Arial" w:cs="Arial"/>
          <w:spacing w:val="-5"/>
        </w:rPr>
        <w:t xml:space="preserve"> </w:t>
      </w:r>
      <w:r w:rsidRPr="001024EB">
        <w:rPr>
          <w:rFonts w:ascii="Arial" w:hAnsi="Arial" w:cs="Arial"/>
        </w:rPr>
        <w:t>асуудлууд</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5"/>
        </w:rPr>
        <w:t xml:space="preserve"> </w:t>
      </w:r>
      <w:r w:rsidRPr="001024EB">
        <w:rPr>
          <w:rFonts w:ascii="Arial" w:hAnsi="Arial" w:cs="Arial"/>
        </w:rPr>
        <w:t>Германд</w:t>
      </w:r>
      <w:r w:rsidRPr="001024EB">
        <w:rPr>
          <w:rFonts w:ascii="Arial" w:hAnsi="Arial" w:cs="Arial"/>
          <w:spacing w:val="-8"/>
        </w:rPr>
        <w:t xml:space="preserve"> </w:t>
      </w:r>
      <w:r w:rsidRPr="001024EB">
        <w:rPr>
          <w:rFonts w:ascii="Arial" w:hAnsi="Arial" w:cs="Arial"/>
        </w:rPr>
        <w:t>том</w:t>
      </w:r>
      <w:r w:rsidRPr="001024EB">
        <w:rPr>
          <w:rFonts w:ascii="Arial" w:hAnsi="Arial" w:cs="Arial"/>
          <w:spacing w:val="-6"/>
        </w:rPr>
        <w:t xml:space="preserve"> </w:t>
      </w:r>
      <w:r w:rsidRPr="001024EB">
        <w:rPr>
          <w:rFonts w:ascii="Arial" w:hAnsi="Arial" w:cs="Arial"/>
        </w:rPr>
        <w:t>хэмжээний</w:t>
      </w:r>
      <w:r w:rsidRPr="001024EB">
        <w:rPr>
          <w:rFonts w:ascii="Arial" w:hAnsi="Arial" w:cs="Arial"/>
          <w:spacing w:val="-6"/>
        </w:rPr>
        <w:t xml:space="preserve"> </w:t>
      </w:r>
      <w:r w:rsidRPr="001024EB">
        <w:rPr>
          <w:rFonts w:ascii="Arial" w:hAnsi="Arial" w:cs="Arial"/>
        </w:rPr>
        <w:t>дэд</w:t>
      </w:r>
      <w:r w:rsidRPr="001024EB">
        <w:rPr>
          <w:rFonts w:ascii="Arial" w:hAnsi="Arial" w:cs="Arial"/>
          <w:spacing w:val="-8"/>
        </w:rPr>
        <w:t xml:space="preserve"> </w:t>
      </w:r>
      <w:r w:rsidRPr="001024EB">
        <w:rPr>
          <w:rFonts w:ascii="Arial" w:hAnsi="Arial" w:cs="Arial"/>
        </w:rPr>
        <w:t>бүтцийн төслийг удирдах үед гардаг нийтлэг сорилтууд бөгөөд улс орон нь эдгээр асуудлуудтай тэмцэж, төслүүдийг амжилттай хэрэгжүүлэхийг зорьж байна.</w:t>
      </w:r>
      <w:r w:rsidR="003E0FC9">
        <w:rPr>
          <w:rFonts w:ascii="Arial" w:hAnsi="Arial" w:cs="Arial"/>
          <w:lang w:val="mn-MN"/>
        </w:rPr>
        <w:t xml:space="preserve"> </w:t>
      </w:r>
    </w:p>
    <w:p w14:paraId="7FA9AE2C" w14:textId="77777777" w:rsidR="005F2845" w:rsidRPr="001024EB" w:rsidRDefault="005F2845" w:rsidP="0012552E">
      <w:pPr>
        <w:pStyle w:val="BodyText"/>
        <w:tabs>
          <w:tab w:val="left" w:pos="3240"/>
        </w:tabs>
        <w:jc w:val="both"/>
        <w:rPr>
          <w:rFonts w:ascii="Arial" w:hAnsi="Arial" w:cs="Arial"/>
        </w:rPr>
      </w:pPr>
    </w:p>
    <w:p w14:paraId="2B8BCB44" w14:textId="77777777" w:rsidR="005F2845" w:rsidRPr="001024EB" w:rsidRDefault="0033177E" w:rsidP="0012552E">
      <w:pPr>
        <w:pStyle w:val="Heading2"/>
        <w:numPr>
          <w:ilvl w:val="0"/>
          <w:numId w:val="13"/>
        </w:numPr>
        <w:tabs>
          <w:tab w:val="left" w:pos="1294"/>
          <w:tab w:val="left" w:pos="3240"/>
        </w:tabs>
        <w:ind w:left="1294" w:hanging="267"/>
        <w:jc w:val="both"/>
      </w:pPr>
      <w:r w:rsidRPr="001024EB">
        <w:t>Бүгд</w:t>
      </w:r>
      <w:r w:rsidRPr="001024EB">
        <w:rPr>
          <w:spacing w:val="-3"/>
        </w:rPr>
        <w:t xml:space="preserve"> </w:t>
      </w:r>
      <w:r w:rsidRPr="001024EB">
        <w:t>Найрамдах</w:t>
      </w:r>
      <w:r w:rsidRPr="001024EB">
        <w:rPr>
          <w:spacing w:val="-4"/>
        </w:rPr>
        <w:t xml:space="preserve"> </w:t>
      </w:r>
      <w:r w:rsidRPr="001024EB">
        <w:t>Солонгос</w:t>
      </w:r>
      <w:r w:rsidRPr="001024EB">
        <w:rPr>
          <w:spacing w:val="-3"/>
        </w:rPr>
        <w:t xml:space="preserve"> </w:t>
      </w:r>
      <w:r w:rsidRPr="001024EB">
        <w:t>Улс</w:t>
      </w:r>
      <w:r w:rsidRPr="001024EB">
        <w:rPr>
          <w:spacing w:val="-3"/>
        </w:rPr>
        <w:t xml:space="preserve"> </w:t>
      </w:r>
      <w:r w:rsidRPr="001024EB">
        <w:t>(Өмнөд</w:t>
      </w:r>
      <w:r w:rsidRPr="001024EB">
        <w:rPr>
          <w:spacing w:val="-3"/>
        </w:rPr>
        <w:t xml:space="preserve"> </w:t>
      </w:r>
      <w:r w:rsidRPr="001024EB">
        <w:t>Солонгос</w:t>
      </w:r>
      <w:r w:rsidRPr="001024EB">
        <w:rPr>
          <w:spacing w:val="-5"/>
        </w:rPr>
        <w:t xml:space="preserve"> </w:t>
      </w:r>
      <w:r w:rsidRPr="001024EB">
        <w:rPr>
          <w:spacing w:val="-2"/>
        </w:rPr>
        <w:t>улс)</w:t>
      </w:r>
      <w:r w:rsidR="003E0FC9">
        <w:rPr>
          <w:rStyle w:val="FootnoteReference"/>
          <w:spacing w:val="-2"/>
        </w:rPr>
        <w:footnoteReference w:id="55"/>
      </w:r>
      <w:r w:rsidRPr="001024EB">
        <w:rPr>
          <w:spacing w:val="-2"/>
        </w:rPr>
        <w:t>:</w:t>
      </w:r>
    </w:p>
    <w:p w14:paraId="2D01BE28" w14:textId="77777777" w:rsidR="003E0FC9" w:rsidRDefault="003E0FC9" w:rsidP="0012552E">
      <w:pPr>
        <w:pStyle w:val="BodyText"/>
        <w:tabs>
          <w:tab w:val="left" w:pos="3240"/>
        </w:tabs>
        <w:ind w:left="307" w:right="870" w:firstLine="719"/>
        <w:jc w:val="both"/>
        <w:rPr>
          <w:rFonts w:ascii="Arial" w:hAnsi="Arial" w:cs="Arial"/>
        </w:rPr>
      </w:pPr>
    </w:p>
    <w:p w14:paraId="36E8BED4" w14:textId="77777777" w:rsidR="005F2845" w:rsidRPr="001024EB" w:rsidRDefault="0033177E" w:rsidP="0012552E">
      <w:pPr>
        <w:pStyle w:val="BodyText"/>
        <w:tabs>
          <w:tab w:val="left" w:pos="3240"/>
        </w:tabs>
        <w:ind w:left="307" w:right="870" w:firstLine="719"/>
        <w:jc w:val="both"/>
        <w:rPr>
          <w:rFonts w:ascii="Arial" w:hAnsi="Arial" w:cs="Arial"/>
        </w:rPr>
      </w:pPr>
      <w:r w:rsidRPr="001024EB">
        <w:rPr>
          <w:rFonts w:ascii="Arial" w:hAnsi="Arial" w:cs="Arial"/>
        </w:rPr>
        <w:t>БНСУ-д барилгын салбарыг зохицуулах нарийн тодорхой, өвөрмөц эрх зүйн тогтолцоо бий бөгөөд үүнд "Барилгын тухай хууль", "Сертификаттай архитекторын тухай хууль", "Барилгын салбарын үндсэн хууль", "Давхар гэрээний шударга гүйлгээний тухай хууль" зэрэг орно. Түүнчлэн "Хөдөлмөрийн стандартын тухай хууль", "Хөдөлмөрийн аюулгүй байдал, эрүүл ахуйн тухай хууль",</w:t>
      </w:r>
      <w:r w:rsidRPr="001024EB">
        <w:rPr>
          <w:rFonts w:ascii="Arial" w:hAnsi="Arial" w:cs="Arial"/>
          <w:spacing w:val="-1"/>
        </w:rPr>
        <w:t xml:space="preserve"> </w:t>
      </w:r>
      <w:r w:rsidRPr="001024EB">
        <w:rPr>
          <w:rFonts w:ascii="Arial" w:hAnsi="Arial" w:cs="Arial"/>
        </w:rPr>
        <w:t>саяхан</w:t>
      </w:r>
      <w:r w:rsidRPr="001024EB">
        <w:rPr>
          <w:rFonts w:ascii="Arial" w:hAnsi="Arial" w:cs="Arial"/>
          <w:spacing w:val="-2"/>
        </w:rPr>
        <w:t xml:space="preserve"> </w:t>
      </w:r>
      <w:r w:rsidRPr="001024EB">
        <w:rPr>
          <w:rFonts w:ascii="Arial" w:hAnsi="Arial" w:cs="Arial"/>
        </w:rPr>
        <w:t>батлагдсан</w:t>
      </w:r>
      <w:r w:rsidRPr="001024EB">
        <w:rPr>
          <w:rFonts w:ascii="Arial" w:hAnsi="Arial" w:cs="Arial"/>
          <w:spacing w:val="-2"/>
        </w:rPr>
        <w:t xml:space="preserve"> </w:t>
      </w:r>
      <w:r w:rsidRPr="001024EB">
        <w:rPr>
          <w:rFonts w:ascii="Arial" w:hAnsi="Arial" w:cs="Arial"/>
        </w:rPr>
        <w:t>"Ноцтой</w:t>
      </w:r>
      <w:r w:rsidRPr="001024EB">
        <w:rPr>
          <w:rFonts w:ascii="Arial" w:hAnsi="Arial" w:cs="Arial"/>
          <w:spacing w:val="-1"/>
        </w:rPr>
        <w:t xml:space="preserve"> </w:t>
      </w:r>
      <w:r w:rsidRPr="001024EB">
        <w:rPr>
          <w:rFonts w:ascii="Arial" w:hAnsi="Arial" w:cs="Arial"/>
        </w:rPr>
        <w:t>ослын хариуцлагын</w:t>
      </w:r>
      <w:r w:rsidRPr="001024EB">
        <w:rPr>
          <w:rFonts w:ascii="Arial" w:hAnsi="Arial" w:cs="Arial"/>
          <w:spacing w:val="-2"/>
        </w:rPr>
        <w:t xml:space="preserve"> </w:t>
      </w:r>
      <w:r w:rsidRPr="001024EB">
        <w:rPr>
          <w:rFonts w:ascii="Arial" w:hAnsi="Arial" w:cs="Arial"/>
        </w:rPr>
        <w:t>тухай</w:t>
      </w:r>
      <w:r w:rsidRPr="001024EB">
        <w:rPr>
          <w:rFonts w:ascii="Arial" w:hAnsi="Arial" w:cs="Arial"/>
          <w:spacing w:val="-1"/>
        </w:rPr>
        <w:t xml:space="preserve"> </w:t>
      </w:r>
      <w:r w:rsidRPr="001024EB">
        <w:rPr>
          <w:rFonts w:ascii="Arial" w:hAnsi="Arial" w:cs="Arial"/>
        </w:rPr>
        <w:t>хууль"</w:t>
      </w:r>
      <w:r w:rsidRPr="001024EB">
        <w:rPr>
          <w:rFonts w:ascii="Arial" w:hAnsi="Arial" w:cs="Arial"/>
          <w:spacing w:val="-1"/>
        </w:rPr>
        <w:t xml:space="preserve"> </w:t>
      </w:r>
      <w:r w:rsidRPr="001024EB">
        <w:rPr>
          <w:rFonts w:ascii="Arial" w:hAnsi="Arial" w:cs="Arial"/>
        </w:rPr>
        <w:t>зэрэг</w:t>
      </w:r>
      <w:r w:rsidRPr="001024EB">
        <w:rPr>
          <w:rFonts w:ascii="Arial" w:hAnsi="Arial" w:cs="Arial"/>
          <w:spacing w:val="-1"/>
        </w:rPr>
        <w:t xml:space="preserve"> </w:t>
      </w:r>
      <w:r w:rsidRPr="001024EB">
        <w:rPr>
          <w:rFonts w:ascii="Arial" w:hAnsi="Arial" w:cs="Arial"/>
        </w:rPr>
        <w:t>бусад хуулиуд</w:t>
      </w:r>
      <w:r w:rsidRPr="001024EB">
        <w:rPr>
          <w:rFonts w:ascii="Arial" w:hAnsi="Arial" w:cs="Arial"/>
          <w:spacing w:val="-9"/>
        </w:rPr>
        <w:t xml:space="preserve"> </w:t>
      </w:r>
      <w:r w:rsidRPr="001024EB">
        <w:rPr>
          <w:rFonts w:ascii="Arial" w:hAnsi="Arial" w:cs="Arial"/>
        </w:rPr>
        <w:t>барилгын</w:t>
      </w:r>
      <w:r w:rsidRPr="001024EB">
        <w:rPr>
          <w:rFonts w:ascii="Arial" w:hAnsi="Arial" w:cs="Arial"/>
          <w:spacing w:val="-9"/>
        </w:rPr>
        <w:t xml:space="preserve"> </w:t>
      </w:r>
      <w:r w:rsidRPr="001024EB">
        <w:rPr>
          <w:rFonts w:ascii="Arial" w:hAnsi="Arial" w:cs="Arial"/>
        </w:rPr>
        <w:t>салбарын</w:t>
      </w:r>
      <w:r w:rsidRPr="001024EB">
        <w:rPr>
          <w:rFonts w:ascii="Arial" w:hAnsi="Arial" w:cs="Arial"/>
          <w:spacing w:val="-9"/>
        </w:rPr>
        <w:t xml:space="preserve"> </w:t>
      </w:r>
      <w:r w:rsidRPr="001024EB">
        <w:rPr>
          <w:rFonts w:ascii="Arial" w:hAnsi="Arial" w:cs="Arial"/>
        </w:rPr>
        <w:t>янз</w:t>
      </w:r>
      <w:r w:rsidRPr="001024EB">
        <w:rPr>
          <w:rFonts w:ascii="Arial" w:hAnsi="Arial" w:cs="Arial"/>
          <w:spacing w:val="-8"/>
        </w:rPr>
        <w:t xml:space="preserve"> </w:t>
      </w:r>
      <w:r w:rsidRPr="001024EB">
        <w:rPr>
          <w:rFonts w:ascii="Arial" w:hAnsi="Arial" w:cs="Arial"/>
        </w:rPr>
        <w:t>бүрийн</w:t>
      </w:r>
      <w:r w:rsidRPr="001024EB">
        <w:rPr>
          <w:rFonts w:ascii="Arial" w:hAnsi="Arial" w:cs="Arial"/>
          <w:spacing w:val="-9"/>
        </w:rPr>
        <w:t xml:space="preserve"> </w:t>
      </w:r>
      <w:r w:rsidRPr="001024EB">
        <w:rPr>
          <w:rFonts w:ascii="Arial" w:hAnsi="Arial" w:cs="Arial"/>
        </w:rPr>
        <w:t>талуудыг</w:t>
      </w:r>
      <w:r w:rsidRPr="001024EB">
        <w:rPr>
          <w:rFonts w:ascii="Arial" w:hAnsi="Arial" w:cs="Arial"/>
          <w:spacing w:val="-8"/>
        </w:rPr>
        <w:t xml:space="preserve"> </w:t>
      </w:r>
      <w:r w:rsidRPr="001024EB">
        <w:rPr>
          <w:rFonts w:ascii="Arial" w:hAnsi="Arial" w:cs="Arial"/>
        </w:rPr>
        <w:t>зохицуулдаг.</w:t>
      </w:r>
      <w:r w:rsidRPr="001024EB">
        <w:rPr>
          <w:rFonts w:ascii="Arial" w:hAnsi="Arial" w:cs="Arial"/>
          <w:spacing w:val="-12"/>
        </w:rPr>
        <w:t xml:space="preserve"> </w:t>
      </w:r>
      <w:r w:rsidRPr="001024EB">
        <w:rPr>
          <w:rFonts w:ascii="Arial" w:hAnsi="Arial" w:cs="Arial"/>
        </w:rPr>
        <w:t>Эдгээр</w:t>
      </w:r>
      <w:r w:rsidRPr="001024EB">
        <w:rPr>
          <w:rFonts w:ascii="Arial" w:hAnsi="Arial" w:cs="Arial"/>
          <w:spacing w:val="-7"/>
        </w:rPr>
        <w:t xml:space="preserve"> </w:t>
      </w:r>
      <w:r w:rsidRPr="001024EB">
        <w:rPr>
          <w:rFonts w:ascii="Arial" w:hAnsi="Arial" w:cs="Arial"/>
        </w:rPr>
        <w:t>бүх</w:t>
      </w:r>
      <w:r w:rsidRPr="001024EB">
        <w:rPr>
          <w:rFonts w:ascii="Arial" w:hAnsi="Arial" w:cs="Arial"/>
          <w:spacing w:val="-11"/>
        </w:rPr>
        <w:t xml:space="preserve"> </w:t>
      </w:r>
      <w:r w:rsidRPr="001024EB">
        <w:rPr>
          <w:rFonts w:ascii="Arial" w:hAnsi="Arial" w:cs="Arial"/>
        </w:rPr>
        <w:t>хууль барилгын салбарт чухал ач холбогдолтой бөгөөд өөр өөр хяналтын байгууллагуудын</w:t>
      </w:r>
      <w:r w:rsidRPr="001024EB">
        <w:rPr>
          <w:rFonts w:ascii="Arial" w:hAnsi="Arial" w:cs="Arial"/>
          <w:spacing w:val="-13"/>
        </w:rPr>
        <w:t xml:space="preserve"> </w:t>
      </w:r>
      <w:r w:rsidRPr="001024EB">
        <w:rPr>
          <w:rFonts w:ascii="Arial" w:hAnsi="Arial" w:cs="Arial"/>
        </w:rPr>
        <w:t>эрх</w:t>
      </w:r>
      <w:r w:rsidRPr="001024EB">
        <w:rPr>
          <w:rFonts w:ascii="Arial" w:hAnsi="Arial" w:cs="Arial"/>
          <w:spacing w:val="-13"/>
        </w:rPr>
        <w:t xml:space="preserve"> </w:t>
      </w:r>
      <w:r w:rsidRPr="001024EB">
        <w:rPr>
          <w:rFonts w:ascii="Arial" w:hAnsi="Arial" w:cs="Arial"/>
        </w:rPr>
        <w:t>мэдлийн</w:t>
      </w:r>
      <w:r w:rsidRPr="001024EB">
        <w:rPr>
          <w:rFonts w:ascii="Arial" w:hAnsi="Arial" w:cs="Arial"/>
          <w:spacing w:val="-13"/>
        </w:rPr>
        <w:t xml:space="preserve"> </w:t>
      </w:r>
      <w:r w:rsidRPr="001024EB">
        <w:rPr>
          <w:rFonts w:ascii="Arial" w:hAnsi="Arial" w:cs="Arial"/>
        </w:rPr>
        <w:t>хүрээнд</w:t>
      </w:r>
      <w:r w:rsidRPr="001024EB">
        <w:rPr>
          <w:rFonts w:ascii="Arial" w:hAnsi="Arial" w:cs="Arial"/>
          <w:spacing w:val="-14"/>
        </w:rPr>
        <w:t xml:space="preserve"> </w:t>
      </w:r>
      <w:r w:rsidRPr="001024EB">
        <w:rPr>
          <w:rFonts w:ascii="Arial" w:hAnsi="Arial" w:cs="Arial"/>
        </w:rPr>
        <w:t>хэрэгжиж,</w:t>
      </w:r>
      <w:r w:rsidRPr="001024EB">
        <w:rPr>
          <w:rFonts w:ascii="Arial" w:hAnsi="Arial" w:cs="Arial"/>
          <w:spacing w:val="-12"/>
        </w:rPr>
        <w:t xml:space="preserve"> </w:t>
      </w:r>
      <w:r w:rsidRPr="001024EB">
        <w:rPr>
          <w:rFonts w:ascii="Arial" w:hAnsi="Arial" w:cs="Arial"/>
        </w:rPr>
        <w:t>олон</w:t>
      </w:r>
      <w:r w:rsidRPr="001024EB">
        <w:rPr>
          <w:rFonts w:ascii="Arial" w:hAnsi="Arial" w:cs="Arial"/>
          <w:spacing w:val="-13"/>
        </w:rPr>
        <w:t xml:space="preserve"> </w:t>
      </w:r>
      <w:r w:rsidRPr="001024EB">
        <w:rPr>
          <w:rFonts w:ascii="Arial" w:hAnsi="Arial" w:cs="Arial"/>
        </w:rPr>
        <w:t>талт,</w:t>
      </w:r>
      <w:r w:rsidRPr="001024EB">
        <w:rPr>
          <w:rFonts w:ascii="Arial" w:hAnsi="Arial" w:cs="Arial"/>
          <w:spacing w:val="-12"/>
        </w:rPr>
        <w:t xml:space="preserve"> </w:t>
      </w:r>
      <w:r w:rsidRPr="001024EB">
        <w:rPr>
          <w:rFonts w:ascii="Arial" w:hAnsi="Arial" w:cs="Arial"/>
        </w:rPr>
        <w:t>цогц</w:t>
      </w:r>
      <w:r w:rsidRPr="001024EB">
        <w:rPr>
          <w:rFonts w:ascii="Arial" w:hAnsi="Arial" w:cs="Arial"/>
          <w:spacing w:val="-13"/>
        </w:rPr>
        <w:t xml:space="preserve"> </w:t>
      </w:r>
      <w:r w:rsidRPr="001024EB">
        <w:rPr>
          <w:rFonts w:ascii="Arial" w:hAnsi="Arial" w:cs="Arial"/>
        </w:rPr>
        <w:t>зохицуулалтын орчин бүрдүүлж байна.</w:t>
      </w:r>
    </w:p>
    <w:p w14:paraId="19ED8AA2" w14:textId="77777777" w:rsidR="005F2845" w:rsidRPr="001024EB" w:rsidRDefault="005F2845" w:rsidP="0012552E">
      <w:pPr>
        <w:pStyle w:val="BodyText"/>
        <w:tabs>
          <w:tab w:val="left" w:pos="3240"/>
        </w:tabs>
        <w:jc w:val="both"/>
        <w:rPr>
          <w:rFonts w:ascii="Arial" w:hAnsi="Arial" w:cs="Arial"/>
        </w:rPr>
      </w:pPr>
    </w:p>
    <w:p w14:paraId="48EC247F" w14:textId="77777777" w:rsidR="005F2845" w:rsidRPr="001024EB" w:rsidRDefault="0033177E" w:rsidP="0012552E">
      <w:pPr>
        <w:tabs>
          <w:tab w:val="left" w:pos="3240"/>
        </w:tabs>
        <w:ind w:left="307" w:right="869" w:firstLine="719"/>
        <w:jc w:val="both"/>
        <w:rPr>
          <w:rFonts w:ascii="Arial" w:hAnsi="Arial" w:cs="Arial"/>
          <w:sz w:val="24"/>
        </w:rPr>
      </w:pPr>
      <w:r w:rsidRPr="001024EB">
        <w:rPr>
          <w:rFonts w:ascii="Arial" w:hAnsi="Arial" w:cs="Arial"/>
          <w:sz w:val="24"/>
        </w:rPr>
        <w:t>Дэд бүтцийн төслүүдтэй холбоотойгоор БНСУ (Өмнөд</w:t>
      </w:r>
      <w:r w:rsidRPr="001024EB">
        <w:rPr>
          <w:rFonts w:ascii="Arial" w:hAnsi="Arial" w:cs="Arial"/>
          <w:spacing w:val="40"/>
          <w:sz w:val="24"/>
        </w:rPr>
        <w:t xml:space="preserve"> </w:t>
      </w:r>
      <w:r w:rsidRPr="001024EB">
        <w:rPr>
          <w:rFonts w:ascii="Arial" w:hAnsi="Arial" w:cs="Arial"/>
          <w:sz w:val="24"/>
        </w:rPr>
        <w:t xml:space="preserve">Солонгос улс) нь </w:t>
      </w:r>
      <w:r w:rsidRPr="001024EB">
        <w:rPr>
          <w:rFonts w:ascii="Arial" w:hAnsi="Arial" w:cs="Arial"/>
          <w:b/>
          <w:sz w:val="24"/>
        </w:rPr>
        <w:t>"Дэд</w:t>
      </w:r>
      <w:r w:rsidRPr="001024EB">
        <w:rPr>
          <w:rFonts w:ascii="Arial" w:hAnsi="Arial" w:cs="Arial"/>
          <w:b/>
          <w:spacing w:val="-8"/>
          <w:sz w:val="24"/>
        </w:rPr>
        <w:t xml:space="preserve"> </w:t>
      </w:r>
      <w:r w:rsidRPr="001024EB">
        <w:rPr>
          <w:rFonts w:ascii="Arial" w:hAnsi="Arial" w:cs="Arial"/>
          <w:b/>
          <w:sz w:val="24"/>
        </w:rPr>
        <w:t>бүтцийн</w:t>
      </w:r>
      <w:r w:rsidRPr="001024EB">
        <w:rPr>
          <w:rFonts w:ascii="Arial" w:hAnsi="Arial" w:cs="Arial"/>
          <w:b/>
          <w:spacing w:val="-12"/>
          <w:sz w:val="24"/>
        </w:rPr>
        <w:t xml:space="preserve"> </w:t>
      </w:r>
      <w:r w:rsidRPr="001024EB">
        <w:rPr>
          <w:rFonts w:ascii="Arial" w:hAnsi="Arial" w:cs="Arial"/>
          <w:b/>
          <w:sz w:val="24"/>
        </w:rPr>
        <w:t>нийтийн</w:t>
      </w:r>
      <w:r w:rsidRPr="001024EB">
        <w:rPr>
          <w:rFonts w:ascii="Arial" w:hAnsi="Arial" w:cs="Arial"/>
          <w:b/>
          <w:spacing w:val="-10"/>
          <w:sz w:val="24"/>
        </w:rPr>
        <w:t xml:space="preserve"> </w:t>
      </w:r>
      <w:r w:rsidRPr="001024EB">
        <w:rPr>
          <w:rFonts w:ascii="Arial" w:hAnsi="Arial" w:cs="Arial"/>
          <w:b/>
          <w:sz w:val="24"/>
        </w:rPr>
        <w:t>болон</w:t>
      </w:r>
      <w:r w:rsidRPr="001024EB">
        <w:rPr>
          <w:rFonts w:ascii="Arial" w:hAnsi="Arial" w:cs="Arial"/>
          <w:b/>
          <w:spacing w:val="-12"/>
          <w:sz w:val="24"/>
        </w:rPr>
        <w:t xml:space="preserve"> </w:t>
      </w:r>
      <w:r w:rsidRPr="001024EB">
        <w:rPr>
          <w:rFonts w:ascii="Arial" w:hAnsi="Arial" w:cs="Arial"/>
          <w:b/>
          <w:sz w:val="24"/>
        </w:rPr>
        <w:t>хувийн</w:t>
      </w:r>
      <w:r w:rsidRPr="001024EB">
        <w:rPr>
          <w:rFonts w:ascii="Arial" w:hAnsi="Arial" w:cs="Arial"/>
          <w:b/>
          <w:spacing w:val="-10"/>
          <w:sz w:val="24"/>
        </w:rPr>
        <w:t xml:space="preserve"> </w:t>
      </w:r>
      <w:r w:rsidRPr="001024EB">
        <w:rPr>
          <w:rFonts w:ascii="Arial" w:hAnsi="Arial" w:cs="Arial"/>
          <w:b/>
          <w:sz w:val="24"/>
        </w:rPr>
        <w:t>хэвшлийн</w:t>
      </w:r>
      <w:r w:rsidRPr="001024EB">
        <w:rPr>
          <w:rFonts w:ascii="Arial" w:hAnsi="Arial" w:cs="Arial"/>
          <w:b/>
          <w:spacing w:val="-10"/>
          <w:sz w:val="24"/>
        </w:rPr>
        <w:t xml:space="preserve"> </w:t>
      </w:r>
      <w:r w:rsidRPr="001024EB">
        <w:rPr>
          <w:rFonts w:ascii="Arial" w:hAnsi="Arial" w:cs="Arial"/>
          <w:b/>
          <w:sz w:val="24"/>
        </w:rPr>
        <w:t>хамтын</w:t>
      </w:r>
      <w:r w:rsidRPr="001024EB">
        <w:rPr>
          <w:rFonts w:ascii="Arial" w:hAnsi="Arial" w:cs="Arial"/>
          <w:b/>
          <w:spacing w:val="-10"/>
          <w:sz w:val="24"/>
        </w:rPr>
        <w:t xml:space="preserve"> </w:t>
      </w:r>
      <w:r w:rsidRPr="001024EB">
        <w:rPr>
          <w:rFonts w:ascii="Arial" w:hAnsi="Arial" w:cs="Arial"/>
          <w:b/>
          <w:sz w:val="24"/>
        </w:rPr>
        <w:t>ажиллагааны</w:t>
      </w:r>
      <w:r w:rsidRPr="001024EB">
        <w:rPr>
          <w:rFonts w:ascii="Arial" w:hAnsi="Arial" w:cs="Arial"/>
          <w:b/>
          <w:spacing w:val="-10"/>
          <w:sz w:val="24"/>
        </w:rPr>
        <w:t xml:space="preserve"> </w:t>
      </w:r>
      <w:r w:rsidRPr="001024EB">
        <w:rPr>
          <w:rFonts w:ascii="Arial" w:hAnsi="Arial" w:cs="Arial"/>
          <w:b/>
          <w:sz w:val="24"/>
        </w:rPr>
        <w:t>тухай хууль"</w:t>
      </w:r>
      <w:r w:rsidRPr="001024EB">
        <w:rPr>
          <w:rFonts w:ascii="Arial" w:hAnsi="Arial" w:cs="Arial"/>
          <w:b/>
          <w:spacing w:val="-11"/>
          <w:sz w:val="24"/>
        </w:rPr>
        <w:t xml:space="preserve"> </w:t>
      </w:r>
      <w:r w:rsidRPr="001024EB">
        <w:rPr>
          <w:rFonts w:ascii="Arial" w:hAnsi="Arial" w:cs="Arial"/>
          <w:b/>
          <w:sz w:val="24"/>
        </w:rPr>
        <w:t>(PPP</w:t>
      </w:r>
      <w:r w:rsidRPr="001024EB">
        <w:rPr>
          <w:rFonts w:ascii="Arial" w:hAnsi="Arial" w:cs="Arial"/>
          <w:b/>
          <w:spacing w:val="-12"/>
          <w:sz w:val="24"/>
        </w:rPr>
        <w:t xml:space="preserve"> </w:t>
      </w:r>
      <w:r w:rsidRPr="001024EB">
        <w:rPr>
          <w:rFonts w:ascii="Arial" w:hAnsi="Arial" w:cs="Arial"/>
          <w:b/>
          <w:sz w:val="24"/>
        </w:rPr>
        <w:t>Act)</w:t>
      </w:r>
      <w:r w:rsidRPr="001024EB">
        <w:rPr>
          <w:rFonts w:ascii="Arial" w:hAnsi="Arial" w:cs="Arial"/>
          <w:position w:val="8"/>
          <w:sz w:val="16"/>
        </w:rPr>
        <w:t>101</w:t>
      </w:r>
      <w:r w:rsidRPr="001024EB">
        <w:rPr>
          <w:rFonts w:ascii="Arial" w:hAnsi="Arial" w:cs="Arial"/>
          <w:sz w:val="24"/>
        </w:rPr>
        <w:t>-ийг</w:t>
      </w:r>
      <w:r w:rsidRPr="001024EB">
        <w:rPr>
          <w:rFonts w:ascii="Arial" w:hAnsi="Arial" w:cs="Arial"/>
          <w:spacing w:val="-8"/>
          <w:sz w:val="24"/>
        </w:rPr>
        <w:t xml:space="preserve"> </w:t>
      </w:r>
      <w:r w:rsidRPr="001024EB">
        <w:rPr>
          <w:rFonts w:ascii="Arial" w:hAnsi="Arial" w:cs="Arial"/>
          <w:sz w:val="24"/>
        </w:rPr>
        <w:t>баталсан.</w:t>
      </w:r>
      <w:r w:rsidRPr="001024EB">
        <w:rPr>
          <w:rFonts w:ascii="Arial" w:hAnsi="Arial" w:cs="Arial"/>
          <w:spacing w:val="-7"/>
          <w:sz w:val="24"/>
        </w:rPr>
        <w:t xml:space="preserve"> </w:t>
      </w:r>
      <w:r w:rsidRPr="001024EB">
        <w:rPr>
          <w:rFonts w:ascii="Arial" w:hAnsi="Arial" w:cs="Arial"/>
          <w:sz w:val="24"/>
        </w:rPr>
        <w:t>Энэхүү</w:t>
      </w:r>
      <w:r w:rsidRPr="001024EB">
        <w:rPr>
          <w:rFonts w:ascii="Arial" w:hAnsi="Arial" w:cs="Arial"/>
          <w:spacing w:val="-10"/>
          <w:sz w:val="24"/>
        </w:rPr>
        <w:t xml:space="preserve"> </w:t>
      </w:r>
      <w:r w:rsidRPr="001024EB">
        <w:rPr>
          <w:rFonts w:ascii="Arial" w:hAnsi="Arial" w:cs="Arial"/>
          <w:sz w:val="24"/>
        </w:rPr>
        <w:t>хууль</w:t>
      </w:r>
      <w:r w:rsidRPr="001024EB">
        <w:rPr>
          <w:rFonts w:ascii="Arial" w:hAnsi="Arial" w:cs="Arial"/>
          <w:spacing w:val="-7"/>
          <w:sz w:val="24"/>
        </w:rPr>
        <w:t xml:space="preserve"> </w:t>
      </w:r>
      <w:r w:rsidRPr="001024EB">
        <w:rPr>
          <w:rFonts w:ascii="Arial" w:hAnsi="Arial" w:cs="Arial"/>
          <w:sz w:val="24"/>
        </w:rPr>
        <w:t>нь</w:t>
      </w:r>
      <w:r w:rsidRPr="001024EB">
        <w:rPr>
          <w:rFonts w:ascii="Arial" w:hAnsi="Arial" w:cs="Arial"/>
          <w:spacing w:val="-8"/>
          <w:sz w:val="24"/>
        </w:rPr>
        <w:t xml:space="preserve"> </w:t>
      </w:r>
      <w:r w:rsidRPr="001024EB">
        <w:rPr>
          <w:rFonts w:ascii="Arial" w:hAnsi="Arial" w:cs="Arial"/>
          <w:sz w:val="24"/>
        </w:rPr>
        <w:t>анх</w:t>
      </w:r>
      <w:r w:rsidRPr="001024EB">
        <w:rPr>
          <w:rFonts w:ascii="Arial" w:hAnsi="Arial" w:cs="Arial"/>
          <w:spacing w:val="-10"/>
          <w:sz w:val="24"/>
        </w:rPr>
        <w:t xml:space="preserve"> </w:t>
      </w:r>
      <w:r w:rsidRPr="001024EB">
        <w:rPr>
          <w:rFonts w:ascii="Arial" w:hAnsi="Arial" w:cs="Arial"/>
          <w:sz w:val="24"/>
        </w:rPr>
        <w:t>1994</w:t>
      </w:r>
      <w:r w:rsidRPr="001024EB">
        <w:rPr>
          <w:rFonts w:ascii="Arial" w:hAnsi="Arial" w:cs="Arial"/>
          <w:spacing w:val="-9"/>
          <w:sz w:val="24"/>
        </w:rPr>
        <w:t xml:space="preserve"> </w:t>
      </w:r>
      <w:r w:rsidRPr="001024EB">
        <w:rPr>
          <w:rFonts w:ascii="Arial" w:hAnsi="Arial" w:cs="Arial"/>
          <w:sz w:val="24"/>
        </w:rPr>
        <w:t>онд</w:t>
      </w:r>
      <w:r w:rsidRPr="001024EB">
        <w:rPr>
          <w:rFonts w:ascii="Arial" w:hAnsi="Arial" w:cs="Arial"/>
          <w:spacing w:val="-6"/>
          <w:sz w:val="24"/>
        </w:rPr>
        <w:t xml:space="preserve"> </w:t>
      </w:r>
      <w:r w:rsidRPr="001024EB">
        <w:rPr>
          <w:rFonts w:ascii="Arial" w:hAnsi="Arial" w:cs="Arial"/>
          <w:b/>
          <w:sz w:val="24"/>
        </w:rPr>
        <w:t>"Нийгмийн</w:t>
      </w:r>
      <w:r w:rsidRPr="001024EB">
        <w:rPr>
          <w:rFonts w:ascii="Arial" w:hAnsi="Arial" w:cs="Arial"/>
          <w:b/>
          <w:spacing w:val="-14"/>
          <w:sz w:val="24"/>
        </w:rPr>
        <w:t xml:space="preserve"> </w:t>
      </w:r>
      <w:r w:rsidRPr="001024EB">
        <w:rPr>
          <w:rFonts w:ascii="Arial" w:hAnsi="Arial" w:cs="Arial"/>
          <w:b/>
          <w:sz w:val="24"/>
        </w:rPr>
        <w:t>дэд бүтцийн</w:t>
      </w:r>
      <w:r w:rsidRPr="001024EB">
        <w:rPr>
          <w:rFonts w:ascii="Arial" w:hAnsi="Arial" w:cs="Arial"/>
          <w:b/>
          <w:spacing w:val="-12"/>
          <w:sz w:val="24"/>
        </w:rPr>
        <w:t xml:space="preserve"> </w:t>
      </w:r>
      <w:r w:rsidRPr="001024EB">
        <w:rPr>
          <w:rFonts w:ascii="Arial" w:hAnsi="Arial" w:cs="Arial"/>
          <w:b/>
          <w:sz w:val="24"/>
        </w:rPr>
        <w:t>хувийн</w:t>
      </w:r>
      <w:r w:rsidRPr="001024EB">
        <w:rPr>
          <w:rFonts w:ascii="Arial" w:hAnsi="Arial" w:cs="Arial"/>
          <w:b/>
          <w:spacing w:val="-15"/>
          <w:sz w:val="24"/>
        </w:rPr>
        <w:t xml:space="preserve"> </w:t>
      </w:r>
      <w:r w:rsidRPr="001024EB">
        <w:rPr>
          <w:rFonts w:ascii="Arial" w:hAnsi="Arial" w:cs="Arial"/>
          <w:b/>
          <w:sz w:val="24"/>
        </w:rPr>
        <w:t>хөрөнгө</w:t>
      </w:r>
      <w:r w:rsidRPr="001024EB">
        <w:rPr>
          <w:rFonts w:ascii="Arial" w:hAnsi="Arial" w:cs="Arial"/>
          <w:b/>
          <w:spacing w:val="-11"/>
          <w:sz w:val="24"/>
        </w:rPr>
        <w:t xml:space="preserve"> </w:t>
      </w:r>
      <w:r w:rsidRPr="001024EB">
        <w:rPr>
          <w:rFonts w:ascii="Arial" w:hAnsi="Arial" w:cs="Arial"/>
          <w:b/>
          <w:sz w:val="24"/>
        </w:rPr>
        <w:t>оруулалтын</w:t>
      </w:r>
      <w:r w:rsidRPr="001024EB">
        <w:rPr>
          <w:rFonts w:ascii="Arial" w:hAnsi="Arial" w:cs="Arial"/>
          <w:b/>
          <w:spacing w:val="-12"/>
          <w:sz w:val="24"/>
        </w:rPr>
        <w:t xml:space="preserve"> </w:t>
      </w:r>
      <w:r w:rsidRPr="001024EB">
        <w:rPr>
          <w:rFonts w:ascii="Arial" w:hAnsi="Arial" w:cs="Arial"/>
          <w:b/>
          <w:sz w:val="24"/>
        </w:rPr>
        <w:t>тухай</w:t>
      </w:r>
      <w:r w:rsidRPr="001024EB">
        <w:rPr>
          <w:rFonts w:ascii="Arial" w:hAnsi="Arial" w:cs="Arial"/>
          <w:b/>
          <w:spacing w:val="-12"/>
          <w:sz w:val="24"/>
        </w:rPr>
        <w:t xml:space="preserve"> </w:t>
      </w:r>
      <w:r w:rsidRPr="001024EB">
        <w:rPr>
          <w:rFonts w:ascii="Arial" w:hAnsi="Arial" w:cs="Arial"/>
          <w:b/>
          <w:sz w:val="24"/>
        </w:rPr>
        <w:t>хууль"</w:t>
      </w:r>
      <w:r w:rsidRPr="001024EB">
        <w:rPr>
          <w:rFonts w:ascii="Arial" w:hAnsi="Arial" w:cs="Arial"/>
          <w:b/>
          <w:spacing w:val="-10"/>
          <w:sz w:val="24"/>
        </w:rPr>
        <w:t xml:space="preserve"> </w:t>
      </w:r>
      <w:r w:rsidRPr="001024EB">
        <w:rPr>
          <w:rFonts w:ascii="Arial" w:hAnsi="Arial" w:cs="Arial"/>
          <w:sz w:val="24"/>
        </w:rPr>
        <w:t>нэрээр</w:t>
      </w:r>
      <w:r w:rsidRPr="001024EB">
        <w:rPr>
          <w:rFonts w:ascii="Arial" w:hAnsi="Arial" w:cs="Arial"/>
          <w:spacing w:val="-7"/>
          <w:sz w:val="24"/>
        </w:rPr>
        <w:t xml:space="preserve"> </w:t>
      </w:r>
      <w:r w:rsidRPr="001024EB">
        <w:rPr>
          <w:rFonts w:ascii="Arial" w:hAnsi="Arial" w:cs="Arial"/>
          <w:sz w:val="24"/>
        </w:rPr>
        <w:t>батлагдсан</w:t>
      </w:r>
      <w:r w:rsidRPr="001024EB">
        <w:rPr>
          <w:rFonts w:ascii="Arial" w:hAnsi="Arial" w:cs="Arial"/>
          <w:spacing w:val="-9"/>
          <w:sz w:val="24"/>
        </w:rPr>
        <w:t xml:space="preserve"> </w:t>
      </w:r>
      <w:r w:rsidRPr="001024EB">
        <w:rPr>
          <w:rFonts w:ascii="Arial" w:hAnsi="Arial" w:cs="Arial"/>
          <w:sz w:val="24"/>
        </w:rPr>
        <w:t xml:space="preserve">бөгөөд 2005 онд </w:t>
      </w:r>
      <w:r w:rsidRPr="001024EB">
        <w:rPr>
          <w:rFonts w:ascii="Arial" w:hAnsi="Arial" w:cs="Arial"/>
          <w:b/>
          <w:sz w:val="24"/>
        </w:rPr>
        <w:t xml:space="preserve">PPP Act </w:t>
      </w:r>
      <w:r w:rsidRPr="001024EB">
        <w:rPr>
          <w:rFonts w:ascii="Arial" w:hAnsi="Arial" w:cs="Arial"/>
          <w:sz w:val="24"/>
        </w:rPr>
        <w:t>болгон нэрийг нь өөрчилсөн.</w:t>
      </w:r>
    </w:p>
    <w:p w14:paraId="2640E618" w14:textId="77777777" w:rsidR="005F2845" w:rsidRPr="001024EB" w:rsidRDefault="005F2845" w:rsidP="0012552E">
      <w:pPr>
        <w:pStyle w:val="BodyText"/>
        <w:tabs>
          <w:tab w:val="left" w:pos="3240"/>
        </w:tabs>
        <w:jc w:val="both"/>
        <w:rPr>
          <w:rFonts w:ascii="Arial" w:hAnsi="Arial" w:cs="Arial"/>
        </w:rPr>
      </w:pPr>
    </w:p>
    <w:p w14:paraId="22C7E4E9" w14:textId="77777777" w:rsidR="005F2845" w:rsidRPr="001024EB" w:rsidRDefault="0033177E" w:rsidP="0012552E">
      <w:pPr>
        <w:pStyle w:val="BodyText"/>
        <w:tabs>
          <w:tab w:val="left" w:pos="3240"/>
        </w:tabs>
        <w:ind w:left="307" w:right="870" w:firstLine="719"/>
        <w:jc w:val="both"/>
        <w:rPr>
          <w:rFonts w:ascii="Arial" w:hAnsi="Arial" w:cs="Arial"/>
        </w:rPr>
      </w:pPr>
      <w:r w:rsidRPr="001024EB">
        <w:rPr>
          <w:rFonts w:ascii="Arial" w:hAnsi="Arial" w:cs="Arial"/>
        </w:rPr>
        <w:t xml:space="preserve">Нийгмийн дэд бүтцийн PPP төслүүдийг хариуцдаг засгийн газрын байгууллага нь </w:t>
      </w:r>
      <w:r w:rsidRPr="001024EB">
        <w:rPr>
          <w:rFonts w:ascii="Arial" w:hAnsi="Arial" w:cs="Arial"/>
          <w:b/>
        </w:rPr>
        <w:t xml:space="preserve">Эдийн засаг, санхүүгийн яам (MOEF) </w:t>
      </w:r>
      <w:r w:rsidRPr="001024EB">
        <w:rPr>
          <w:rFonts w:ascii="Arial" w:hAnsi="Arial" w:cs="Arial"/>
        </w:rPr>
        <w:t xml:space="preserve">бөгөөд энэ яам жил бүр дэд бүтцийн төслүүдэд зориулсан мастер төлөвлөгөө гаргадаг. </w:t>
      </w:r>
      <w:r w:rsidRPr="001024EB">
        <w:rPr>
          <w:rFonts w:ascii="Arial" w:hAnsi="Arial" w:cs="Arial"/>
          <w:b/>
        </w:rPr>
        <w:t>Мастер төлөвлөгөө</w:t>
      </w:r>
      <w:r w:rsidRPr="001024EB">
        <w:rPr>
          <w:rFonts w:ascii="Arial" w:hAnsi="Arial" w:cs="Arial"/>
          <w:b/>
          <w:spacing w:val="-17"/>
        </w:rPr>
        <w:t xml:space="preserve"> </w:t>
      </w:r>
      <w:r w:rsidRPr="001024EB">
        <w:rPr>
          <w:rFonts w:ascii="Arial" w:hAnsi="Arial" w:cs="Arial"/>
        </w:rPr>
        <w:t>нь</w:t>
      </w:r>
      <w:r w:rsidRPr="001024EB">
        <w:rPr>
          <w:rFonts w:ascii="Arial" w:hAnsi="Arial" w:cs="Arial"/>
          <w:spacing w:val="-16"/>
        </w:rPr>
        <w:t xml:space="preserve"> </w:t>
      </w:r>
      <w:r w:rsidRPr="001024EB">
        <w:rPr>
          <w:rFonts w:ascii="Arial" w:hAnsi="Arial" w:cs="Arial"/>
        </w:rPr>
        <w:t>тухайн</w:t>
      </w:r>
      <w:r w:rsidRPr="001024EB">
        <w:rPr>
          <w:rFonts w:ascii="Arial" w:hAnsi="Arial" w:cs="Arial"/>
          <w:spacing w:val="-16"/>
        </w:rPr>
        <w:t xml:space="preserve"> </w:t>
      </w:r>
      <w:r w:rsidRPr="001024EB">
        <w:rPr>
          <w:rFonts w:ascii="Arial" w:hAnsi="Arial" w:cs="Arial"/>
        </w:rPr>
        <w:t>жилийн</w:t>
      </w:r>
      <w:r w:rsidRPr="001024EB">
        <w:rPr>
          <w:rFonts w:ascii="Arial" w:hAnsi="Arial" w:cs="Arial"/>
          <w:spacing w:val="-16"/>
        </w:rPr>
        <w:t xml:space="preserve"> </w:t>
      </w:r>
      <w:r w:rsidRPr="001024EB">
        <w:rPr>
          <w:rFonts w:ascii="Arial" w:hAnsi="Arial" w:cs="Arial"/>
        </w:rPr>
        <w:t>PPP</w:t>
      </w:r>
      <w:r w:rsidRPr="001024EB">
        <w:rPr>
          <w:rFonts w:ascii="Arial" w:hAnsi="Arial" w:cs="Arial"/>
          <w:spacing w:val="-16"/>
        </w:rPr>
        <w:t xml:space="preserve"> </w:t>
      </w:r>
      <w:r w:rsidRPr="001024EB">
        <w:rPr>
          <w:rFonts w:ascii="Arial" w:hAnsi="Arial" w:cs="Arial"/>
        </w:rPr>
        <w:t>төслүүдийн</w:t>
      </w:r>
      <w:r w:rsidRPr="001024EB">
        <w:rPr>
          <w:rFonts w:ascii="Arial" w:hAnsi="Arial" w:cs="Arial"/>
          <w:spacing w:val="-16"/>
        </w:rPr>
        <w:t xml:space="preserve"> </w:t>
      </w:r>
      <w:r w:rsidRPr="001024EB">
        <w:rPr>
          <w:rFonts w:ascii="Arial" w:hAnsi="Arial" w:cs="Arial"/>
        </w:rPr>
        <w:t>бодлогын</w:t>
      </w:r>
      <w:r w:rsidRPr="001024EB">
        <w:rPr>
          <w:rFonts w:ascii="Arial" w:hAnsi="Arial" w:cs="Arial"/>
          <w:spacing w:val="-16"/>
        </w:rPr>
        <w:t xml:space="preserve"> </w:t>
      </w:r>
      <w:r w:rsidRPr="001024EB">
        <w:rPr>
          <w:rFonts w:ascii="Arial" w:hAnsi="Arial" w:cs="Arial"/>
        </w:rPr>
        <w:t>чиглэл</w:t>
      </w:r>
      <w:r w:rsidRPr="001024EB">
        <w:rPr>
          <w:rFonts w:ascii="Arial" w:hAnsi="Arial" w:cs="Arial"/>
          <w:spacing w:val="-16"/>
        </w:rPr>
        <w:t xml:space="preserve"> </w:t>
      </w:r>
      <w:r w:rsidRPr="001024EB">
        <w:rPr>
          <w:rFonts w:ascii="Arial" w:hAnsi="Arial" w:cs="Arial"/>
        </w:rPr>
        <w:t>төдийгүй</w:t>
      </w:r>
      <w:r w:rsidRPr="001024EB">
        <w:rPr>
          <w:rFonts w:ascii="Arial" w:hAnsi="Arial" w:cs="Arial"/>
          <w:spacing w:val="-16"/>
        </w:rPr>
        <w:t xml:space="preserve"> </w:t>
      </w:r>
      <w:r w:rsidRPr="001024EB">
        <w:rPr>
          <w:rFonts w:ascii="Arial" w:hAnsi="Arial" w:cs="Arial"/>
        </w:rPr>
        <w:t xml:space="preserve">эдгээр </w:t>
      </w:r>
      <w:r w:rsidR="003E0FC9">
        <w:rPr>
          <w:rFonts w:ascii="Arial" w:hAnsi="Arial" w:cs="Arial"/>
          <w:lang w:val="mn-MN"/>
        </w:rPr>
        <w:t>т</w:t>
      </w:r>
      <w:r w:rsidRPr="001024EB">
        <w:rPr>
          <w:rFonts w:ascii="Arial" w:hAnsi="Arial" w:cs="Arial"/>
        </w:rPr>
        <w:t>өслүүдтэй холбоотой бүх удирдамжийг хууль зүйн заалтуудын хэлбэрээр тусгадаг хэдий ч эдгээр удирдамж хууль зүйн хүчинтэй байдаггүй.</w:t>
      </w:r>
    </w:p>
    <w:p w14:paraId="69A58F57" w14:textId="77777777" w:rsidR="005F2845" w:rsidRPr="001024EB" w:rsidRDefault="005F2845" w:rsidP="0012552E">
      <w:pPr>
        <w:pStyle w:val="BodyText"/>
        <w:tabs>
          <w:tab w:val="left" w:pos="3240"/>
        </w:tabs>
        <w:jc w:val="both"/>
        <w:rPr>
          <w:rFonts w:ascii="Arial" w:hAnsi="Arial" w:cs="Arial"/>
        </w:rPr>
      </w:pPr>
    </w:p>
    <w:p w14:paraId="0F78EE80" w14:textId="77777777" w:rsidR="005F2845" w:rsidRPr="001024EB" w:rsidRDefault="0033177E" w:rsidP="0012552E">
      <w:pPr>
        <w:tabs>
          <w:tab w:val="left" w:pos="3240"/>
        </w:tabs>
        <w:ind w:left="307" w:right="869" w:firstLine="719"/>
        <w:jc w:val="both"/>
        <w:rPr>
          <w:rFonts w:ascii="Arial" w:hAnsi="Arial" w:cs="Arial"/>
          <w:sz w:val="24"/>
        </w:rPr>
      </w:pPr>
      <w:r w:rsidRPr="001024EB">
        <w:rPr>
          <w:rFonts w:ascii="Arial" w:hAnsi="Arial" w:cs="Arial"/>
          <w:sz w:val="24"/>
        </w:rPr>
        <w:t>MOEF нь PPP төслүүдийг хариуцсан хамгийн өндөр түвшний засгийн газрын</w:t>
      </w:r>
      <w:r w:rsidRPr="001024EB">
        <w:rPr>
          <w:rFonts w:ascii="Arial" w:hAnsi="Arial" w:cs="Arial"/>
          <w:spacing w:val="-16"/>
          <w:sz w:val="24"/>
        </w:rPr>
        <w:t xml:space="preserve"> </w:t>
      </w:r>
      <w:r w:rsidRPr="001024EB">
        <w:rPr>
          <w:rFonts w:ascii="Arial" w:hAnsi="Arial" w:cs="Arial"/>
          <w:sz w:val="24"/>
        </w:rPr>
        <w:t>байгууллага</w:t>
      </w:r>
      <w:r w:rsidRPr="001024EB">
        <w:rPr>
          <w:rFonts w:ascii="Arial" w:hAnsi="Arial" w:cs="Arial"/>
          <w:spacing w:val="-16"/>
          <w:sz w:val="24"/>
        </w:rPr>
        <w:t xml:space="preserve"> </w:t>
      </w:r>
      <w:r w:rsidRPr="001024EB">
        <w:rPr>
          <w:rFonts w:ascii="Arial" w:hAnsi="Arial" w:cs="Arial"/>
          <w:sz w:val="24"/>
        </w:rPr>
        <w:t>боловч</w:t>
      </w:r>
      <w:r w:rsidRPr="001024EB">
        <w:rPr>
          <w:rFonts w:ascii="Arial" w:hAnsi="Arial" w:cs="Arial"/>
          <w:spacing w:val="-16"/>
          <w:sz w:val="24"/>
        </w:rPr>
        <w:t xml:space="preserve"> </w:t>
      </w:r>
      <w:r w:rsidRPr="001024EB">
        <w:rPr>
          <w:rFonts w:ascii="Arial" w:hAnsi="Arial" w:cs="Arial"/>
          <w:b/>
          <w:sz w:val="24"/>
        </w:rPr>
        <w:t>Кореагийн</w:t>
      </w:r>
      <w:r w:rsidRPr="001024EB">
        <w:rPr>
          <w:rFonts w:ascii="Arial" w:hAnsi="Arial" w:cs="Arial"/>
          <w:b/>
          <w:spacing w:val="-17"/>
          <w:sz w:val="24"/>
        </w:rPr>
        <w:t xml:space="preserve"> </w:t>
      </w:r>
      <w:r w:rsidRPr="001024EB">
        <w:rPr>
          <w:rFonts w:ascii="Arial" w:hAnsi="Arial" w:cs="Arial"/>
          <w:b/>
          <w:sz w:val="24"/>
        </w:rPr>
        <w:t>Хөгжлийн</w:t>
      </w:r>
      <w:r w:rsidRPr="001024EB">
        <w:rPr>
          <w:rFonts w:ascii="Arial" w:hAnsi="Arial" w:cs="Arial"/>
          <w:b/>
          <w:spacing w:val="-17"/>
          <w:sz w:val="24"/>
        </w:rPr>
        <w:t xml:space="preserve"> </w:t>
      </w:r>
      <w:r w:rsidRPr="001024EB">
        <w:rPr>
          <w:rFonts w:ascii="Arial" w:hAnsi="Arial" w:cs="Arial"/>
          <w:b/>
          <w:sz w:val="24"/>
        </w:rPr>
        <w:t>Хүрээлэнгийн</w:t>
      </w:r>
      <w:r w:rsidRPr="001024EB">
        <w:rPr>
          <w:rFonts w:ascii="Arial" w:hAnsi="Arial" w:cs="Arial"/>
          <w:b/>
          <w:spacing w:val="-16"/>
          <w:sz w:val="24"/>
        </w:rPr>
        <w:t xml:space="preserve"> </w:t>
      </w:r>
      <w:r w:rsidRPr="001024EB">
        <w:rPr>
          <w:rFonts w:ascii="Arial" w:hAnsi="Arial" w:cs="Arial"/>
          <w:b/>
          <w:sz w:val="24"/>
        </w:rPr>
        <w:t>(KDI)</w:t>
      </w:r>
      <w:r w:rsidRPr="001024EB">
        <w:rPr>
          <w:rFonts w:ascii="Arial" w:hAnsi="Arial" w:cs="Arial"/>
          <w:b/>
          <w:spacing w:val="-17"/>
          <w:sz w:val="24"/>
        </w:rPr>
        <w:t xml:space="preserve"> </w:t>
      </w:r>
      <w:r w:rsidRPr="001024EB">
        <w:rPr>
          <w:rFonts w:ascii="Arial" w:hAnsi="Arial" w:cs="Arial"/>
          <w:sz w:val="24"/>
        </w:rPr>
        <w:t xml:space="preserve">харьяанд байгуулагдсан </w:t>
      </w:r>
      <w:r w:rsidRPr="001024EB">
        <w:rPr>
          <w:rFonts w:ascii="Arial" w:hAnsi="Arial" w:cs="Arial"/>
          <w:b/>
          <w:sz w:val="24"/>
        </w:rPr>
        <w:t xml:space="preserve">Нийтийн болон хувийн хэвшлийн дэд бүтцийн хөрөнгө оруулалтын менежментийн төв (PIMAC) </w:t>
      </w:r>
      <w:r w:rsidRPr="001024EB">
        <w:rPr>
          <w:rFonts w:ascii="Arial" w:hAnsi="Arial" w:cs="Arial"/>
          <w:sz w:val="24"/>
        </w:rPr>
        <w:t>нь PPP төслүүдтэй холбоотой бодлого, тогтолцооны судалгаа явуулдаг.</w:t>
      </w:r>
    </w:p>
    <w:p w14:paraId="2D625B93" w14:textId="77777777" w:rsidR="005F2845" w:rsidRPr="001024EB" w:rsidRDefault="005F2845" w:rsidP="0012552E">
      <w:pPr>
        <w:pStyle w:val="BodyText"/>
        <w:tabs>
          <w:tab w:val="left" w:pos="3240"/>
        </w:tabs>
        <w:jc w:val="both"/>
        <w:rPr>
          <w:rFonts w:ascii="Arial" w:hAnsi="Arial" w:cs="Arial"/>
        </w:rPr>
      </w:pPr>
    </w:p>
    <w:p w14:paraId="315FDD49" w14:textId="77777777" w:rsidR="005F2845" w:rsidRPr="001024EB" w:rsidRDefault="0033177E" w:rsidP="0012552E">
      <w:pPr>
        <w:pStyle w:val="BodyText"/>
        <w:tabs>
          <w:tab w:val="left" w:pos="3240"/>
        </w:tabs>
        <w:ind w:left="307" w:right="873" w:firstLine="719"/>
        <w:jc w:val="both"/>
        <w:rPr>
          <w:rFonts w:ascii="Arial" w:hAnsi="Arial" w:cs="Arial"/>
        </w:rPr>
      </w:pPr>
      <w:r w:rsidRPr="001024EB">
        <w:rPr>
          <w:rFonts w:ascii="Arial" w:hAnsi="Arial" w:cs="Arial"/>
        </w:rPr>
        <w:t>PIMAC</w:t>
      </w:r>
      <w:r w:rsidRPr="001024EB">
        <w:rPr>
          <w:rFonts w:ascii="Arial" w:hAnsi="Arial" w:cs="Arial"/>
          <w:spacing w:val="-16"/>
        </w:rPr>
        <w:t xml:space="preserve"> </w:t>
      </w:r>
      <w:r w:rsidRPr="001024EB">
        <w:rPr>
          <w:rFonts w:ascii="Arial" w:hAnsi="Arial" w:cs="Arial"/>
        </w:rPr>
        <w:t>нь</w:t>
      </w:r>
      <w:r w:rsidRPr="001024EB">
        <w:rPr>
          <w:rFonts w:ascii="Arial" w:hAnsi="Arial" w:cs="Arial"/>
          <w:spacing w:val="-16"/>
        </w:rPr>
        <w:t xml:space="preserve"> </w:t>
      </w:r>
      <w:r w:rsidRPr="001024EB">
        <w:rPr>
          <w:rFonts w:ascii="Arial" w:hAnsi="Arial" w:cs="Arial"/>
        </w:rPr>
        <w:t>зөвхөн</w:t>
      </w:r>
      <w:r w:rsidRPr="001024EB">
        <w:rPr>
          <w:rFonts w:ascii="Arial" w:hAnsi="Arial" w:cs="Arial"/>
          <w:spacing w:val="-16"/>
        </w:rPr>
        <w:t xml:space="preserve"> </w:t>
      </w:r>
      <w:r w:rsidRPr="001024EB">
        <w:rPr>
          <w:rFonts w:ascii="Arial" w:hAnsi="Arial" w:cs="Arial"/>
        </w:rPr>
        <w:t>судалгааны</w:t>
      </w:r>
      <w:r w:rsidRPr="001024EB">
        <w:rPr>
          <w:rFonts w:ascii="Arial" w:hAnsi="Arial" w:cs="Arial"/>
          <w:spacing w:val="-16"/>
        </w:rPr>
        <w:t xml:space="preserve"> </w:t>
      </w:r>
      <w:r w:rsidRPr="001024EB">
        <w:rPr>
          <w:rFonts w:ascii="Arial" w:hAnsi="Arial" w:cs="Arial"/>
        </w:rPr>
        <w:t>байгууллага</w:t>
      </w:r>
      <w:r w:rsidRPr="001024EB">
        <w:rPr>
          <w:rFonts w:ascii="Arial" w:hAnsi="Arial" w:cs="Arial"/>
          <w:spacing w:val="-16"/>
        </w:rPr>
        <w:t xml:space="preserve"> </w:t>
      </w:r>
      <w:r w:rsidRPr="001024EB">
        <w:rPr>
          <w:rFonts w:ascii="Arial" w:hAnsi="Arial" w:cs="Arial"/>
        </w:rPr>
        <w:t>төдийгүй</w:t>
      </w:r>
      <w:r w:rsidRPr="001024EB">
        <w:rPr>
          <w:rFonts w:ascii="Arial" w:hAnsi="Arial" w:cs="Arial"/>
          <w:spacing w:val="-16"/>
        </w:rPr>
        <w:t xml:space="preserve"> </w:t>
      </w:r>
      <w:r w:rsidRPr="001024EB">
        <w:rPr>
          <w:rFonts w:ascii="Arial" w:hAnsi="Arial" w:cs="Arial"/>
        </w:rPr>
        <w:t>засгийн</w:t>
      </w:r>
      <w:r w:rsidRPr="001024EB">
        <w:rPr>
          <w:rFonts w:ascii="Arial" w:hAnsi="Arial" w:cs="Arial"/>
          <w:spacing w:val="-16"/>
        </w:rPr>
        <w:t xml:space="preserve"> </w:t>
      </w:r>
      <w:r w:rsidRPr="001024EB">
        <w:rPr>
          <w:rFonts w:ascii="Arial" w:hAnsi="Arial" w:cs="Arial"/>
        </w:rPr>
        <w:t>газрын</w:t>
      </w:r>
      <w:r w:rsidRPr="001024EB">
        <w:rPr>
          <w:rFonts w:ascii="Arial" w:hAnsi="Arial" w:cs="Arial"/>
          <w:spacing w:val="-16"/>
        </w:rPr>
        <w:t xml:space="preserve"> </w:t>
      </w:r>
      <w:r w:rsidRPr="001024EB">
        <w:rPr>
          <w:rFonts w:ascii="Arial" w:hAnsi="Arial" w:cs="Arial"/>
        </w:rPr>
        <w:t>зөвлөх байгууллагын</w:t>
      </w:r>
      <w:r w:rsidRPr="001024EB">
        <w:rPr>
          <w:rFonts w:ascii="Arial" w:hAnsi="Arial" w:cs="Arial"/>
          <w:spacing w:val="-3"/>
        </w:rPr>
        <w:t xml:space="preserve"> </w:t>
      </w:r>
      <w:r w:rsidRPr="001024EB">
        <w:rPr>
          <w:rFonts w:ascii="Arial" w:hAnsi="Arial" w:cs="Arial"/>
        </w:rPr>
        <w:t>үүрэг</w:t>
      </w:r>
      <w:r w:rsidRPr="001024EB">
        <w:rPr>
          <w:rFonts w:ascii="Arial" w:hAnsi="Arial" w:cs="Arial"/>
          <w:spacing w:val="-4"/>
        </w:rPr>
        <w:t xml:space="preserve"> </w:t>
      </w:r>
      <w:r w:rsidRPr="001024EB">
        <w:rPr>
          <w:rFonts w:ascii="Arial" w:hAnsi="Arial" w:cs="Arial"/>
        </w:rPr>
        <w:t>гүйцэтгэдэг</w:t>
      </w:r>
      <w:r w:rsidRPr="001024EB">
        <w:rPr>
          <w:rFonts w:ascii="Arial" w:hAnsi="Arial" w:cs="Arial"/>
          <w:spacing w:val="-2"/>
        </w:rPr>
        <w:t xml:space="preserve"> </w:t>
      </w:r>
      <w:r w:rsidRPr="001024EB">
        <w:rPr>
          <w:rFonts w:ascii="Arial" w:hAnsi="Arial" w:cs="Arial"/>
        </w:rPr>
        <w:t>бөгөөд</w:t>
      </w:r>
      <w:r w:rsidRPr="001024EB">
        <w:rPr>
          <w:rFonts w:ascii="Arial" w:hAnsi="Arial" w:cs="Arial"/>
          <w:spacing w:val="-6"/>
        </w:rPr>
        <w:t xml:space="preserve"> </w:t>
      </w:r>
      <w:r w:rsidRPr="001024EB">
        <w:rPr>
          <w:rFonts w:ascii="Arial" w:hAnsi="Arial" w:cs="Arial"/>
        </w:rPr>
        <w:t>PPP</w:t>
      </w:r>
      <w:r w:rsidRPr="001024EB">
        <w:rPr>
          <w:rFonts w:ascii="Arial" w:hAnsi="Arial" w:cs="Arial"/>
          <w:spacing w:val="-2"/>
        </w:rPr>
        <w:t xml:space="preserve"> </w:t>
      </w:r>
      <w:r w:rsidRPr="001024EB">
        <w:rPr>
          <w:rFonts w:ascii="Arial" w:hAnsi="Arial" w:cs="Arial"/>
        </w:rPr>
        <w:t>төслүүдтэй</w:t>
      </w:r>
      <w:r w:rsidRPr="001024EB">
        <w:rPr>
          <w:rFonts w:ascii="Arial" w:hAnsi="Arial" w:cs="Arial"/>
          <w:spacing w:val="-2"/>
        </w:rPr>
        <w:t xml:space="preserve"> </w:t>
      </w:r>
      <w:r w:rsidRPr="001024EB">
        <w:rPr>
          <w:rFonts w:ascii="Arial" w:hAnsi="Arial" w:cs="Arial"/>
        </w:rPr>
        <w:t>холбоотой</w:t>
      </w:r>
      <w:r w:rsidRPr="001024EB">
        <w:rPr>
          <w:rFonts w:ascii="Arial" w:hAnsi="Arial" w:cs="Arial"/>
          <w:spacing w:val="-3"/>
        </w:rPr>
        <w:t xml:space="preserve"> </w:t>
      </w:r>
      <w:r w:rsidRPr="001024EB">
        <w:rPr>
          <w:rFonts w:ascii="Arial" w:hAnsi="Arial" w:cs="Arial"/>
        </w:rPr>
        <w:t>зөвлөгөө</w:t>
      </w:r>
      <w:r w:rsidRPr="001024EB">
        <w:rPr>
          <w:rFonts w:ascii="Arial" w:hAnsi="Arial" w:cs="Arial"/>
          <w:spacing w:val="-2"/>
        </w:rPr>
        <w:t xml:space="preserve"> </w:t>
      </w:r>
      <w:r w:rsidRPr="001024EB">
        <w:rPr>
          <w:rFonts w:ascii="Arial" w:hAnsi="Arial" w:cs="Arial"/>
        </w:rPr>
        <w:t>өгч, засгийн газрын өмнөөс хэлэлцээр хийх ажлыг хариуцдаг.</w:t>
      </w:r>
    </w:p>
    <w:p w14:paraId="45B90CEA" w14:textId="77777777" w:rsidR="005F2845" w:rsidRPr="001024EB" w:rsidRDefault="005F2845" w:rsidP="0012552E">
      <w:pPr>
        <w:pStyle w:val="BodyText"/>
        <w:tabs>
          <w:tab w:val="left" w:pos="3240"/>
        </w:tabs>
        <w:jc w:val="both"/>
        <w:rPr>
          <w:rFonts w:ascii="Arial" w:hAnsi="Arial" w:cs="Arial"/>
        </w:rPr>
      </w:pPr>
    </w:p>
    <w:p w14:paraId="67314D37" w14:textId="77777777" w:rsidR="005F2845" w:rsidRPr="001024EB" w:rsidRDefault="0033177E" w:rsidP="0012552E">
      <w:pPr>
        <w:tabs>
          <w:tab w:val="left" w:pos="3240"/>
        </w:tabs>
        <w:ind w:left="307" w:right="869" w:firstLine="719"/>
        <w:jc w:val="both"/>
        <w:rPr>
          <w:rFonts w:ascii="Arial" w:hAnsi="Arial" w:cs="Arial"/>
          <w:sz w:val="24"/>
        </w:rPr>
      </w:pPr>
      <w:r w:rsidRPr="001024EB">
        <w:rPr>
          <w:rFonts w:ascii="Arial" w:hAnsi="Arial" w:cs="Arial"/>
          <w:sz w:val="24"/>
        </w:rPr>
        <w:t xml:space="preserve">Дээр дурдсанчлан, БНСУ нь PPP төслүүдтэй холбоотой хэрэгжилтийн хууль болон өмнөх концессийн гэрээнүүдэд багтсан </w:t>
      </w:r>
      <w:r w:rsidRPr="001024EB">
        <w:rPr>
          <w:rFonts w:ascii="Arial" w:hAnsi="Arial" w:cs="Arial"/>
          <w:b/>
          <w:sz w:val="24"/>
        </w:rPr>
        <w:t>хамгийн бага орлогын баталгаа (MRG)</w:t>
      </w:r>
      <w:r w:rsidRPr="001024EB">
        <w:rPr>
          <w:rFonts w:ascii="Arial" w:hAnsi="Arial" w:cs="Arial"/>
          <w:sz w:val="24"/>
        </w:rPr>
        <w:t xml:space="preserve">-ны заалтыг хэрэгжүүлсэн тул 2000-аад оны эхээр PPP салбар эрчимтэй хөгжиж байв. </w:t>
      </w:r>
      <w:r w:rsidRPr="001024EB">
        <w:rPr>
          <w:rFonts w:ascii="Arial" w:hAnsi="Arial" w:cs="Arial"/>
          <w:b/>
          <w:sz w:val="24"/>
        </w:rPr>
        <w:t xml:space="preserve">2005 онд "Барих-Шилжүүлэх-Түрээслэх" (BTL) аргачлал </w:t>
      </w:r>
      <w:r w:rsidRPr="001024EB">
        <w:rPr>
          <w:rFonts w:ascii="Arial" w:hAnsi="Arial" w:cs="Arial"/>
          <w:sz w:val="24"/>
        </w:rPr>
        <w:t xml:space="preserve">нэвтэрч, PPP төслүүд жижиг хэмжээний байгууламжуудад төвлөрч </w:t>
      </w:r>
      <w:r w:rsidRPr="001024EB">
        <w:rPr>
          <w:rFonts w:ascii="Arial" w:hAnsi="Arial" w:cs="Arial"/>
          <w:spacing w:val="-2"/>
          <w:sz w:val="24"/>
        </w:rPr>
        <w:t>эхэлсэн.</w:t>
      </w:r>
    </w:p>
    <w:p w14:paraId="696C1982" w14:textId="77777777" w:rsidR="005F2845" w:rsidRPr="001024EB" w:rsidRDefault="005F2845" w:rsidP="0012552E">
      <w:pPr>
        <w:pStyle w:val="BodyText"/>
        <w:tabs>
          <w:tab w:val="left" w:pos="3240"/>
        </w:tabs>
        <w:jc w:val="both"/>
        <w:rPr>
          <w:rFonts w:ascii="Arial" w:hAnsi="Arial" w:cs="Arial"/>
        </w:rPr>
      </w:pPr>
    </w:p>
    <w:p w14:paraId="731B8AF5" w14:textId="77777777" w:rsidR="005F2845" w:rsidRPr="001024EB" w:rsidRDefault="0033177E" w:rsidP="0012552E">
      <w:pPr>
        <w:tabs>
          <w:tab w:val="left" w:pos="3240"/>
        </w:tabs>
        <w:ind w:left="307" w:right="872" w:firstLine="719"/>
        <w:jc w:val="both"/>
        <w:rPr>
          <w:rFonts w:ascii="Arial" w:hAnsi="Arial" w:cs="Arial"/>
          <w:sz w:val="24"/>
        </w:rPr>
      </w:pPr>
      <w:r w:rsidRPr="001024EB">
        <w:rPr>
          <w:rFonts w:ascii="Arial" w:hAnsi="Arial" w:cs="Arial"/>
          <w:sz w:val="24"/>
        </w:rPr>
        <w:t xml:space="preserve">Гэвч </w:t>
      </w:r>
      <w:r w:rsidRPr="001024EB">
        <w:rPr>
          <w:rFonts w:ascii="Arial" w:hAnsi="Arial" w:cs="Arial"/>
          <w:b/>
          <w:sz w:val="24"/>
        </w:rPr>
        <w:t xml:space="preserve">2008 оны санхүүгийн хямрал </w:t>
      </w:r>
      <w:r w:rsidRPr="001024EB">
        <w:rPr>
          <w:rFonts w:ascii="Arial" w:hAnsi="Arial" w:cs="Arial"/>
          <w:sz w:val="24"/>
        </w:rPr>
        <w:t xml:space="preserve">болон </w:t>
      </w:r>
      <w:r w:rsidRPr="001024EB">
        <w:rPr>
          <w:rFonts w:ascii="Arial" w:hAnsi="Arial" w:cs="Arial"/>
          <w:b/>
          <w:sz w:val="24"/>
        </w:rPr>
        <w:t xml:space="preserve">MRG системийг хүчингүй болгох </w:t>
      </w:r>
      <w:r w:rsidRPr="001024EB">
        <w:rPr>
          <w:rFonts w:ascii="Arial" w:hAnsi="Arial" w:cs="Arial"/>
          <w:sz w:val="24"/>
        </w:rPr>
        <w:t>шийдвэрийн улмаас 2010-аад оноос PPP салбарын өсөлт саарчээ. Үүнтэй</w:t>
      </w:r>
      <w:r w:rsidRPr="001024EB">
        <w:rPr>
          <w:rFonts w:ascii="Arial" w:hAnsi="Arial" w:cs="Arial"/>
          <w:spacing w:val="-15"/>
          <w:sz w:val="24"/>
        </w:rPr>
        <w:t xml:space="preserve"> </w:t>
      </w:r>
      <w:r w:rsidRPr="001024EB">
        <w:rPr>
          <w:rFonts w:ascii="Arial" w:hAnsi="Arial" w:cs="Arial"/>
          <w:sz w:val="24"/>
        </w:rPr>
        <w:t>холбоотойгоор</w:t>
      </w:r>
      <w:r w:rsidRPr="001024EB">
        <w:rPr>
          <w:rFonts w:ascii="Arial" w:hAnsi="Arial" w:cs="Arial"/>
          <w:spacing w:val="-14"/>
          <w:sz w:val="24"/>
        </w:rPr>
        <w:t xml:space="preserve"> </w:t>
      </w:r>
      <w:r w:rsidRPr="001024EB">
        <w:rPr>
          <w:rFonts w:ascii="Arial" w:hAnsi="Arial" w:cs="Arial"/>
          <w:sz w:val="24"/>
        </w:rPr>
        <w:t>засгийн</w:t>
      </w:r>
      <w:r w:rsidRPr="001024EB">
        <w:rPr>
          <w:rFonts w:ascii="Arial" w:hAnsi="Arial" w:cs="Arial"/>
          <w:spacing w:val="-16"/>
          <w:sz w:val="24"/>
        </w:rPr>
        <w:t xml:space="preserve"> </w:t>
      </w:r>
      <w:r w:rsidRPr="001024EB">
        <w:rPr>
          <w:rFonts w:ascii="Arial" w:hAnsi="Arial" w:cs="Arial"/>
          <w:sz w:val="24"/>
        </w:rPr>
        <w:t>газар</w:t>
      </w:r>
      <w:r w:rsidRPr="001024EB">
        <w:rPr>
          <w:rFonts w:ascii="Arial" w:hAnsi="Arial" w:cs="Arial"/>
          <w:spacing w:val="-15"/>
          <w:sz w:val="24"/>
        </w:rPr>
        <w:t xml:space="preserve"> </w:t>
      </w:r>
      <w:r w:rsidRPr="001024EB">
        <w:rPr>
          <w:rFonts w:ascii="Arial" w:hAnsi="Arial" w:cs="Arial"/>
          <w:sz w:val="24"/>
        </w:rPr>
        <w:t>PPP</w:t>
      </w:r>
      <w:r w:rsidRPr="001024EB">
        <w:rPr>
          <w:rFonts w:ascii="Arial" w:hAnsi="Arial" w:cs="Arial"/>
          <w:spacing w:val="-16"/>
          <w:sz w:val="24"/>
        </w:rPr>
        <w:t xml:space="preserve"> </w:t>
      </w:r>
      <w:r w:rsidRPr="001024EB">
        <w:rPr>
          <w:rFonts w:ascii="Arial" w:hAnsi="Arial" w:cs="Arial"/>
          <w:sz w:val="24"/>
        </w:rPr>
        <w:t>төслүүдийг</w:t>
      </w:r>
      <w:r w:rsidRPr="001024EB">
        <w:rPr>
          <w:rFonts w:ascii="Arial" w:hAnsi="Arial" w:cs="Arial"/>
          <w:spacing w:val="-13"/>
          <w:sz w:val="24"/>
        </w:rPr>
        <w:t xml:space="preserve"> </w:t>
      </w:r>
      <w:r w:rsidRPr="001024EB">
        <w:rPr>
          <w:rFonts w:ascii="Arial" w:hAnsi="Arial" w:cs="Arial"/>
          <w:sz w:val="24"/>
        </w:rPr>
        <w:t>сэргээх</w:t>
      </w:r>
      <w:r w:rsidRPr="001024EB">
        <w:rPr>
          <w:rFonts w:ascii="Arial" w:hAnsi="Arial" w:cs="Arial"/>
          <w:spacing w:val="-15"/>
          <w:sz w:val="24"/>
        </w:rPr>
        <w:t xml:space="preserve"> </w:t>
      </w:r>
      <w:r w:rsidRPr="001024EB">
        <w:rPr>
          <w:rFonts w:ascii="Arial" w:hAnsi="Arial" w:cs="Arial"/>
          <w:sz w:val="24"/>
        </w:rPr>
        <w:t>бодлогыг</w:t>
      </w:r>
      <w:r w:rsidRPr="001024EB">
        <w:rPr>
          <w:rFonts w:ascii="Arial" w:hAnsi="Arial" w:cs="Arial"/>
          <w:spacing w:val="-14"/>
          <w:sz w:val="24"/>
        </w:rPr>
        <w:t xml:space="preserve"> </w:t>
      </w:r>
      <w:r w:rsidRPr="001024EB">
        <w:rPr>
          <w:rFonts w:ascii="Arial" w:hAnsi="Arial" w:cs="Arial"/>
          <w:sz w:val="24"/>
        </w:rPr>
        <w:t xml:space="preserve">хэсэгчлэн хэрэгжүүлж эхэлсэн бөгөөд үүнд ирээдүйд эерэг үр дүн авчирна гэж үзэж буй </w:t>
      </w:r>
      <w:r w:rsidRPr="001024EB">
        <w:rPr>
          <w:rFonts w:ascii="Arial" w:hAnsi="Arial" w:cs="Arial"/>
          <w:b/>
          <w:sz w:val="24"/>
        </w:rPr>
        <w:t xml:space="preserve">"Солонгосын Ногоон Шинэ Хэлэлцээр" </w:t>
      </w:r>
      <w:r w:rsidRPr="001024EB">
        <w:rPr>
          <w:rFonts w:ascii="Arial" w:hAnsi="Arial" w:cs="Arial"/>
          <w:sz w:val="24"/>
        </w:rPr>
        <w:t>зэрэг санаачилгууд багтаж байна.</w:t>
      </w:r>
    </w:p>
    <w:p w14:paraId="02AEC714" w14:textId="77777777" w:rsidR="005F2845" w:rsidRPr="001024EB" w:rsidRDefault="005F2845" w:rsidP="0012552E">
      <w:pPr>
        <w:pStyle w:val="BodyText"/>
        <w:tabs>
          <w:tab w:val="left" w:pos="3240"/>
        </w:tabs>
        <w:jc w:val="both"/>
        <w:rPr>
          <w:rFonts w:ascii="Arial" w:hAnsi="Arial" w:cs="Arial"/>
        </w:rPr>
      </w:pPr>
    </w:p>
    <w:p w14:paraId="0617F74D" w14:textId="77777777" w:rsidR="005F2845" w:rsidRDefault="0033177E" w:rsidP="0012552E">
      <w:pPr>
        <w:pStyle w:val="BodyText"/>
        <w:tabs>
          <w:tab w:val="left" w:pos="3240"/>
        </w:tabs>
        <w:ind w:left="307" w:right="870" w:firstLine="719"/>
        <w:jc w:val="both"/>
        <w:rPr>
          <w:rFonts w:ascii="Arial" w:hAnsi="Arial" w:cs="Arial"/>
        </w:rPr>
      </w:pPr>
      <w:r w:rsidRPr="001024EB">
        <w:rPr>
          <w:rFonts w:ascii="Arial" w:hAnsi="Arial" w:cs="Arial"/>
        </w:rPr>
        <w:t xml:space="preserve">БНСУ-д PPP төслүүд нь зам, боомт, төмөр зам, сургууль, цэргийн байгууламж, бохир ус цэвэрлэх байгууламж, бохирын шугам зэрэг хэд хэдэн төрлийн байгууламжуудад төвлөрч байв. Гэсэн хэдий ч </w:t>
      </w:r>
      <w:r w:rsidRPr="001024EB">
        <w:rPr>
          <w:rFonts w:ascii="Arial" w:hAnsi="Arial" w:cs="Arial"/>
          <w:b/>
        </w:rPr>
        <w:t>2020 оны бүх талын аргачлал</w:t>
      </w:r>
      <w:r w:rsidRPr="001024EB">
        <w:rPr>
          <w:rFonts w:ascii="Arial" w:hAnsi="Arial" w:cs="Arial"/>
        </w:rPr>
        <w:t>-ын дагуу зорилтот байгууламжууд дээрх хязгаарлалтуудыг цуцалсан тул ирээдүйд PPP төслүүдийг шинэ байгууламж барих, суурилуулахад илүү өргөнөөр ашиглах боломжтой болж байна.</w:t>
      </w:r>
    </w:p>
    <w:p w14:paraId="6076FED1" w14:textId="77777777" w:rsidR="003E0FC9" w:rsidRPr="001024EB" w:rsidRDefault="003E0FC9" w:rsidP="0012552E">
      <w:pPr>
        <w:pStyle w:val="BodyText"/>
        <w:tabs>
          <w:tab w:val="left" w:pos="3240"/>
        </w:tabs>
        <w:ind w:left="307" w:right="870" w:firstLine="719"/>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5"/>
        <w:gridCol w:w="7283"/>
      </w:tblGrid>
      <w:tr w:rsidR="005F2845" w:rsidRPr="00A60683" w14:paraId="25459AEC" w14:textId="77777777">
        <w:trPr>
          <w:trHeight w:val="1053"/>
        </w:trPr>
        <w:tc>
          <w:tcPr>
            <w:tcW w:w="1735" w:type="dxa"/>
            <w:vMerge w:val="restart"/>
          </w:tcPr>
          <w:p w14:paraId="501A9174" w14:textId="77777777" w:rsidR="005F2845" w:rsidRPr="00A60683" w:rsidRDefault="0033177E" w:rsidP="0012552E">
            <w:pPr>
              <w:pStyle w:val="TableParagraph"/>
              <w:tabs>
                <w:tab w:val="left" w:pos="3240"/>
              </w:tabs>
              <w:ind w:left="381" w:right="371" w:firstLine="62"/>
              <w:jc w:val="both"/>
              <w:rPr>
                <w:rFonts w:ascii="Arial" w:hAnsi="Arial" w:cs="Arial"/>
                <w:b/>
              </w:rPr>
            </w:pPr>
            <w:r w:rsidRPr="00A60683">
              <w:rPr>
                <w:rFonts w:ascii="Arial" w:hAnsi="Arial" w:cs="Arial"/>
                <w:b/>
                <w:spacing w:val="-2"/>
              </w:rPr>
              <w:t>Жишээ төслүүд</w:t>
            </w:r>
          </w:p>
        </w:tc>
        <w:tc>
          <w:tcPr>
            <w:tcW w:w="7283" w:type="dxa"/>
          </w:tcPr>
          <w:p w14:paraId="264AF92B" w14:textId="77777777" w:rsidR="005F2845" w:rsidRPr="00A60683" w:rsidRDefault="0033177E" w:rsidP="004104BE">
            <w:pPr>
              <w:pStyle w:val="TableParagraph"/>
              <w:tabs>
                <w:tab w:val="left" w:pos="3240"/>
              </w:tabs>
              <w:ind w:left="107" w:right="96"/>
              <w:jc w:val="both"/>
              <w:rPr>
                <w:rFonts w:ascii="Arial" w:hAnsi="Arial" w:cs="Arial"/>
              </w:rPr>
            </w:pPr>
            <w:r w:rsidRPr="00A60683">
              <w:rPr>
                <w:rFonts w:ascii="Arial" w:hAnsi="Arial" w:cs="Arial"/>
                <w:w w:val="105"/>
              </w:rPr>
              <w:t>1.</w:t>
            </w:r>
            <w:r w:rsidRPr="00A60683">
              <w:rPr>
                <w:rFonts w:ascii="Arial" w:hAnsi="Arial" w:cs="Arial"/>
                <w:spacing w:val="-9"/>
                <w:w w:val="105"/>
              </w:rPr>
              <w:t xml:space="preserve"> </w:t>
            </w:r>
            <w:r w:rsidRPr="00A60683">
              <w:rPr>
                <w:rFonts w:ascii="Arial" w:hAnsi="Arial" w:cs="Arial"/>
                <w:b/>
                <w:w w:val="105"/>
              </w:rPr>
              <w:t>Инчоны</w:t>
            </w:r>
            <w:r w:rsidRPr="00A60683">
              <w:rPr>
                <w:rFonts w:ascii="Arial" w:hAnsi="Arial" w:cs="Arial"/>
                <w:b/>
                <w:spacing w:val="-1"/>
                <w:w w:val="105"/>
              </w:rPr>
              <w:t xml:space="preserve"> </w:t>
            </w:r>
            <w:r w:rsidRPr="00A60683">
              <w:rPr>
                <w:rFonts w:ascii="Arial" w:hAnsi="Arial" w:cs="Arial"/>
                <w:b/>
                <w:w w:val="105"/>
              </w:rPr>
              <w:t>нисэх</w:t>
            </w:r>
            <w:r w:rsidRPr="00A60683">
              <w:rPr>
                <w:rFonts w:ascii="Arial" w:hAnsi="Arial" w:cs="Arial"/>
                <w:b/>
                <w:spacing w:val="-2"/>
                <w:w w:val="105"/>
              </w:rPr>
              <w:t xml:space="preserve"> </w:t>
            </w:r>
            <w:r w:rsidRPr="00A60683">
              <w:rPr>
                <w:rFonts w:ascii="Arial" w:hAnsi="Arial" w:cs="Arial"/>
                <w:b/>
                <w:w w:val="105"/>
              </w:rPr>
              <w:t>онгоцны</w:t>
            </w:r>
            <w:r w:rsidRPr="00A60683">
              <w:rPr>
                <w:rFonts w:ascii="Arial" w:hAnsi="Arial" w:cs="Arial"/>
                <w:b/>
                <w:spacing w:val="-1"/>
                <w:w w:val="105"/>
              </w:rPr>
              <w:t xml:space="preserve"> </w:t>
            </w:r>
            <w:r w:rsidRPr="00A60683">
              <w:rPr>
                <w:rFonts w:ascii="Arial" w:hAnsi="Arial" w:cs="Arial"/>
                <w:b/>
                <w:w w:val="105"/>
              </w:rPr>
              <w:t>буудал</w:t>
            </w:r>
            <w:r w:rsidR="004104BE" w:rsidRPr="00A60683">
              <w:rPr>
                <w:rStyle w:val="FootnoteReference"/>
                <w:rFonts w:ascii="Arial" w:hAnsi="Arial" w:cs="Arial"/>
                <w:b/>
                <w:w w:val="105"/>
              </w:rPr>
              <w:footnoteReference w:id="56"/>
            </w:r>
            <w:r w:rsidRPr="00A60683">
              <w:rPr>
                <w:rFonts w:ascii="Arial" w:hAnsi="Arial" w:cs="Arial"/>
                <w:spacing w:val="-3"/>
                <w:w w:val="160"/>
                <w:position w:val="8"/>
              </w:rPr>
              <w:t xml:space="preserve"> </w:t>
            </w:r>
            <w:r w:rsidRPr="00A60683">
              <w:rPr>
                <w:rFonts w:ascii="Arial" w:hAnsi="Arial" w:cs="Arial"/>
                <w:w w:val="160"/>
              </w:rPr>
              <w:t>–</w:t>
            </w:r>
            <w:r w:rsidRPr="00A60683">
              <w:rPr>
                <w:rFonts w:ascii="Arial" w:hAnsi="Arial" w:cs="Arial"/>
                <w:spacing w:val="-26"/>
                <w:w w:val="160"/>
              </w:rPr>
              <w:t xml:space="preserve"> </w:t>
            </w:r>
            <w:r w:rsidRPr="00A60683">
              <w:rPr>
                <w:rFonts w:ascii="Arial" w:hAnsi="Arial" w:cs="Arial"/>
                <w:w w:val="105"/>
              </w:rPr>
              <w:t xml:space="preserve">Өмнөд Солонгосын </w:t>
            </w:r>
            <w:r w:rsidRPr="00A60683">
              <w:rPr>
                <w:rFonts w:ascii="Arial" w:hAnsi="Arial" w:cs="Arial"/>
              </w:rPr>
              <w:t>хамгийн</w:t>
            </w:r>
            <w:r w:rsidRPr="00A60683">
              <w:rPr>
                <w:rFonts w:ascii="Arial" w:hAnsi="Arial" w:cs="Arial"/>
                <w:spacing w:val="-16"/>
              </w:rPr>
              <w:t xml:space="preserve"> </w:t>
            </w:r>
            <w:r w:rsidRPr="00A60683">
              <w:rPr>
                <w:rFonts w:ascii="Arial" w:hAnsi="Arial" w:cs="Arial"/>
              </w:rPr>
              <w:t>том</w:t>
            </w:r>
            <w:r w:rsidRPr="00A60683">
              <w:rPr>
                <w:rFonts w:ascii="Arial" w:hAnsi="Arial" w:cs="Arial"/>
                <w:spacing w:val="-16"/>
              </w:rPr>
              <w:t xml:space="preserve"> </w:t>
            </w:r>
            <w:r w:rsidRPr="00A60683">
              <w:rPr>
                <w:rFonts w:ascii="Arial" w:hAnsi="Arial" w:cs="Arial"/>
              </w:rPr>
              <w:t>төслүүдийн</w:t>
            </w:r>
            <w:r w:rsidRPr="00A60683">
              <w:rPr>
                <w:rFonts w:ascii="Arial" w:hAnsi="Arial" w:cs="Arial"/>
                <w:spacing w:val="-16"/>
              </w:rPr>
              <w:t xml:space="preserve"> </w:t>
            </w:r>
            <w:r w:rsidRPr="00A60683">
              <w:rPr>
                <w:rFonts w:ascii="Arial" w:hAnsi="Arial" w:cs="Arial"/>
              </w:rPr>
              <w:t>нэг</w:t>
            </w:r>
            <w:r w:rsidRPr="00A60683">
              <w:rPr>
                <w:rFonts w:ascii="Arial" w:hAnsi="Arial" w:cs="Arial"/>
                <w:spacing w:val="-16"/>
              </w:rPr>
              <w:t xml:space="preserve"> </w:t>
            </w:r>
            <w:r w:rsidRPr="00A60683">
              <w:rPr>
                <w:rFonts w:ascii="Arial" w:hAnsi="Arial" w:cs="Arial"/>
              </w:rPr>
              <w:t>бөгөөд</w:t>
            </w:r>
            <w:r w:rsidRPr="00A60683">
              <w:rPr>
                <w:rFonts w:ascii="Arial" w:hAnsi="Arial" w:cs="Arial"/>
                <w:spacing w:val="-16"/>
              </w:rPr>
              <w:t xml:space="preserve"> </w:t>
            </w:r>
            <w:r w:rsidRPr="00A60683">
              <w:rPr>
                <w:rFonts w:ascii="Arial" w:hAnsi="Arial" w:cs="Arial"/>
              </w:rPr>
              <w:t>олон</w:t>
            </w:r>
            <w:r w:rsidRPr="00A60683">
              <w:rPr>
                <w:rFonts w:ascii="Arial" w:hAnsi="Arial" w:cs="Arial"/>
                <w:spacing w:val="-16"/>
              </w:rPr>
              <w:t xml:space="preserve"> </w:t>
            </w:r>
            <w:r w:rsidRPr="00A60683">
              <w:rPr>
                <w:rFonts w:ascii="Arial" w:hAnsi="Arial" w:cs="Arial"/>
              </w:rPr>
              <w:t>улсын</w:t>
            </w:r>
            <w:r w:rsidRPr="00A60683">
              <w:rPr>
                <w:rFonts w:ascii="Arial" w:hAnsi="Arial" w:cs="Arial"/>
                <w:spacing w:val="-16"/>
              </w:rPr>
              <w:t xml:space="preserve"> </w:t>
            </w:r>
            <w:r w:rsidRPr="00A60683">
              <w:rPr>
                <w:rFonts w:ascii="Arial" w:hAnsi="Arial" w:cs="Arial"/>
              </w:rPr>
              <w:t>стандартуудтай нийцсэн, хэрэглэгчийн хэрэглээний эрэлтэд суурилсан.</w:t>
            </w:r>
          </w:p>
        </w:tc>
      </w:tr>
      <w:tr w:rsidR="005F2845" w:rsidRPr="004468E5" w14:paraId="43CF3852" w14:textId="77777777">
        <w:trPr>
          <w:trHeight w:val="755"/>
        </w:trPr>
        <w:tc>
          <w:tcPr>
            <w:tcW w:w="1735" w:type="dxa"/>
            <w:vMerge/>
            <w:tcBorders>
              <w:top w:val="nil"/>
            </w:tcBorders>
          </w:tcPr>
          <w:p w14:paraId="7A552154" w14:textId="77777777" w:rsidR="005F2845" w:rsidRPr="00A60683" w:rsidRDefault="005F2845" w:rsidP="0012552E">
            <w:pPr>
              <w:tabs>
                <w:tab w:val="left" w:pos="3240"/>
              </w:tabs>
              <w:jc w:val="both"/>
              <w:rPr>
                <w:rFonts w:ascii="Arial" w:hAnsi="Arial" w:cs="Arial"/>
              </w:rPr>
            </w:pPr>
          </w:p>
        </w:tc>
        <w:tc>
          <w:tcPr>
            <w:tcW w:w="7283" w:type="dxa"/>
          </w:tcPr>
          <w:p w14:paraId="2EEC8C4D" w14:textId="77777777" w:rsidR="005F2845" w:rsidRPr="00A60683" w:rsidRDefault="0033177E" w:rsidP="004468E5">
            <w:pPr>
              <w:pStyle w:val="TableParagraph"/>
              <w:tabs>
                <w:tab w:val="left" w:pos="3240"/>
              </w:tabs>
              <w:ind w:left="107"/>
              <w:jc w:val="both"/>
              <w:rPr>
                <w:rFonts w:ascii="Arial" w:hAnsi="Arial" w:cs="Arial"/>
              </w:rPr>
            </w:pPr>
            <w:r w:rsidRPr="00A60683">
              <w:rPr>
                <w:rFonts w:ascii="Arial" w:hAnsi="Arial" w:cs="Arial"/>
              </w:rPr>
              <w:t>2.</w:t>
            </w:r>
            <w:r w:rsidRPr="00A60683">
              <w:rPr>
                <w:rFonts w:ascii="Arial" w:hAnsi="Arial" w:cs="Arial"/>
                <w:spacing w:val="-5"/>
              </w:rPr>
              <w:t xml:space="preserve"> </w:t>
            </w:r>
            <w:r w:rsidRPr="00A60683">
              <w:rPr>
                <w:rFonts w:ascii="Arial" w:hAnsi="Arial" w:cs="Arial"/>
                <w:b/>
              </w:rPr>
              <w:t>Сөүл</w:t>
            </w:r>
            <w:r w:rsidRPr="00A60683">
              <w:rPr>
                <w:rFonts w:ascii="Arial" w:hAnsi="Arial" w:cs="Arial"/>
                <w:b/>
                <w:spacing w:val="-5"/>
              </w:rPr>
              <w:t xml:space="preserve"> </w:t>
            </w:r>
            <w:r w:rsidRPr="00A60683">
              <w:rPr>
                <w:rFonts w:ascii="Arial" w:hAnsi="Arial" w:cs="Arial"/>
                <w:b/>
              </w:rPr>
              <w:t>метро</w:t>
            </w:r>
            <w:r w:rsidRPr="00A60683">
              <w:rPr>
                <w:rFonts w:ascii="Arial" w:hAnsi="Arial" w:cs="Arial"/>
                <w:b/>
                <w:spacing w:val="-7"/>
              </w:rPr>
              <w:t xml:space="preserve"> </w:t>
            </w:r>
            <w:r w:rsidRPr="00A60683">
              <w:rPr>
                <w:rFonts w:ascii="Arial" w:hAnsi="Arial" w:cs="Arial"/>
                <w:b/>
              </w:rPr>
              <w:t>систем</w:t>
            </w:r>
            <w:r w:rsidR="004468E5">
              <w:rPr>
                <w:rStyle w:val="FootnoteReference"/>
                <w:rFonts w:ascii="Arial" w:hAnsi="Arial" w:cs="Arial"/>
                <w:b/>
              </w:rPr>
              <w:footnoteReference w:id="57"/>
            </w:r>
            <w:r w:rsidRPr="00A60683">
              <w:rPr>
                <w:rFonts w:ascii="Arial" w:hAnsi="Arial" w:cs="Arial"/>
                <w:spacing w:val="16"/>
                <w:position w:val="8"/>
              </w:rPr>
              <w:t xml:space="preserve"> </w:t>
            </w:r>
            <w:r w:rsidRPr="00A60683">
              <w:rPr>
                <w:rFonts w:ascii="Arial" w:hAnsi="Arial" w:cs="Arial"/>
              </w:rPr>
              <w:t>–</w:t>
            </w:r>
            <w:r w:rsidRPr="00A60683">
              <w:rPr>
                <w:rFonts w:ascii="Arial" w:hAnsi="Arial" w:cs="Arial"/>
                <w:spacing w:val="-2"/>
              </w:rPr>
              <w:t xml:space="preserve"> </w:t>
            </w:r>
            <w:r w:rsidRPr="00A60683">
              <w:rPr>
                <w:rFonts w:ascii="Arial" w:hAnsi="Arial" w:cs="Arial"/>
              </w:rPr>
              <w:t>Хүн</w:t>
            </w:r>
            <w:r w:rsidRPr="00A60683">
              <w:rPr>
                <w:rFonts w:ascii="Arial" w:hAnsi="Arial" w:cs="Arial"/>
                <w:spacing w:val="-4"/>
              </w:rPr>
              <w:t xml:space="preserve"> </w:t>
            </w:r>
            <w:r w:rsidRPr="00A60683">
              <w:rPr>
                <w:rFonts w:ascii="Arial" w:hAnsi="Arial" w:cs="Arial"/>
              </w:rPr>
              <w:t>ам</w:t>
            </w:r>
            <w:r w:rsidRPr="00A60683">
              <w:rPr>
                <w:rFonts w:ascii="Arial" w:hAnsi="Arial" w:cs="Arial"/>
                <w:spacing w:val="-3"/>
              </w:rPr>
              <w:t xml:space="preserve"> </w:t>
            </w:r>
            <w:r w:rsidRPr="00A60683">
              <w:rPr>
                <w:rFonts w:ascii="Arial" w:hAnsi="Arial" w:cs="Arial"/>
              </w:rPr>
              <w:t>олноороо</w:t>
            </w:r>
            <w:r w:rsidRPr="00A60683">
              <w:rPr>
                <w:rFonts w:ascii="Arial" w:hAnsi="Arial" w:cs="Arial"/>
                <w:spacing w:val="-3"/>
              </w:rPr>
              <w:t xml:space="preserve"> </w:t>
            </w:r>
            <w:r w:rsidRPr="00A60683">
              <w:rPr>
                <w:rFonts w:ascii="Arial" w:hAnsi="Arial" w:cs="Arial"/>
              </w:rPr>
              <w:t>зорчдог</w:t>
            </w:r>
            <w:r w:rsidRPr="00A60683">
              <w:rPr>
                <w:rFonts w:ascii="Arial" w:hAnsi="Arial" w:cs="Arial"/>
                <w:spacing w:val="-2"/>
              </w:rPr>
              <w:t xml:space="preserve"> </w:t>
            </w:r>
            <w:r w:rsidRPr="00A60683">
              <w:rPr>
                <w:rFonts w:ascii="Arial" w:hAnsi="Arial" w:cs="Arial"/>
              </w:rPr>
              <w:t>хотод</w:t>
            </w:r>
            <w:r w:rsidRPr="00A60683">
              <w:rPr>
                <w:rFonts w:ascii="Arial" w:hAnsi="Arial" w:cs="Arial"/>
                <w:spacing w:val="-4"/>
              </w:rPr>
              <w:t xml:space="preserve"> </w:t>
            </w:r>
            <w:r w:rsidRPr="00A60683">
              <w:rPr>
                <w:rFonts w:ascii="Arial" w:hAnsi="Arial" w:cs="Arial"/>
              </w:rPr>
              <w:t xml:space="preserve">дэд </w:t>
            </w:r>
            <w:r w:rsidRPr="00A60683">
              <w:rPr>
                <w:rFonts w:ascii="Arial" w:hAnsi="Arial" w:cs="Arial"/>
                <w:w w:val="105"/>
              </w:rPr>
              <w:t>бүтцийн</w:t>
            </w:r>
            <w:r w:rsidRPr="00A60683">
              <w:rPr>
                <w:rFonts w:ascii="Arial" w:hAnsi="Arial" w:cs="Arial"/>
                <w:spacing w:val="-4"/>
                <w:w w:val="105"/>
              </w:rPr>
              <w:t xml:space="preserve"> </w:t>
            </w:r>
            <w:r w:rsidRPr="00A60683">
              <w:rPr>
                <w:rFonts w:ascii="Arial" w:hAnsi="Arial" w:cs="Arial"/>
                <w:w w:val="105"/>
              </w:rPr>
              <w:t>амжилттай</w:t>
            </w:r>
            <w:r w:rsidRPr="00A60683">
              <w:rPr>
                <w:rFonts w:ascii="Arial" w:hAnsi="Arial" w:cs="Arial"/>
                <w:spacing w:val="-6"/>
                <w:w w:val="105"/>
              </w:rPr>
              <w:t xml:space="preserve"> </w:t>
            </w:r>
            <w:r w:rsidRPr="00A60683">
              <w:rPr>
                <w:rFonts w:ascii="Arial" w:hAnsi="Arial" w:cs="Arial"/>
                <w:w w:val="105"/>
              </w:rPr>
              <w:t>төсөл.</w:t>
            </w:r>
          </w:p>
        </w:tc>
      </w:tr>
      <w:tr w:rsidR="005F2845" w:rsidRPr="00A60683" w14:paraId="21B4A677" w14:textId="77777777">
        <w:trPr>
          <w:trHeight w:val="1055"/>
        </w:trPr>
        <w:tc>
          <w:tcPr>
            <w:tcW w:w="1735" w:type="dxa"/>
            <w:vMerge/>
            <w:tcBorders>
              <w:top w:val="nil"/>
            </w:tcBorders>
          </w:tcPr>
          <w:p w14:paraId="7FB06D2A" w14:textId="77777777" w:rsidR="005F2845" w:rsidRPr="00A60683" w:rsidRDefault="005F2845" w:rsidP="0012552E">
            <w:pPr>
              <w:tabs>
                <w:tab w:val="left" w:pos="3240"/>
              </w:tabs>
              <w:jc w:val="both"/>
              <w:rPr>
                <w:rFonts w:ascii="Arial" w:hAnsi="Arial" w:cs="Arial"/>
              </w:rPr>
            </w:pPr>
          </w:p>
        </w:tc>
        <w:tc>
          <w:tcPr>
            <w:tcW w:w="7283" w:type="dxa"/>
          </w:tcPr>
          <w:p w14:paraId="2E58DA1F" w14:textId="77777777" w:rsidR="005F2845" w:rsidRPr="00A60683" w:rsidRDefault="0033177E" w:rsidP="004468E5">
            <w:pPr>
              <w:pStyle w:val="TableParagraph"/>
              <w:tabs>
                <w:tab w:val="left" w:pos="3240"/>
              </w:tabs>
              <w:ind w:left="107" w:right="98"/>
              <w:jc w:val="both"/>
              <w:rPr>
                <w:rFonts w:ascii="Arial" w:hAnsi="Arial" w:cs="Arial"/>
              </w:rPr>
            </w:pPr>
            <w:r w:rsidRPr="00A60683">
              <w:rPr>
                <w:rFonts w:ascii="Arial" w:hAnsi="Arial" w:cs="Arial"/>
                <w:w w:val="105"/>
              </w:rPr>
              <w:t xml:space="preserve">3. </w:t>
            </w:r>
            <w:r w:rsidRPr="00A60683">
              <w:rPr>
                <w:rFonts w:ascii="Arial" w:hAnsi="Arial" w:cs="Arial"/>
                <w:b/>
                <w:w w:val="105"/>
              </w:rPr>
              <w:t>Эрчим хүчний шилжилт</w:t>
            </w:r>
            <w:r w:rsidR="004468E5">
              <w:rPr>
                <w:rStyle w:val="FootnoteReference"/>
                <w:rFonts w:ascii="Arial" w:hAnsi="Arial" w:cs="Arial"/>
                <w:b/>
                <w:w w:val="105"/>
              </w:rPr>
              <w:footnoteReference w:id="58"/>
            </w:r>
            <w:r w:rsidRPr="00A60683">
              <w:rPr>
                <w:rFonts w:ascii="Arial" w:hAnsi="Arial" w:cs="Arial"/>
                <w:w w:val="160"/>
                <w:position w:val="8"/>
              </w:rPr>
              <w:t xml:space="preserve"> </w:t>
            </w:r>
            <w:r w:rsidRPr="00A60683">
              <w:rPr>
                <w:rFonts w:ascii="Arial" w:hAnsi="Arial" w:cs="Arial"/>
                <w:w w:val="160"/>
              </w:rPr>
              <w:t>–</w:t>
            </w:r>
            <w:r w:rsidRPr="00A60683">
              <w:rPr>
                <w:rFonts w:ascii="Arial" w:hAnsi="Arial" w:cs="Arial"/>
                <w:spacing w:val="-13"/>
                <w:w w:val="160"/>
              </w:rPr>
              <w:t xml:space="preserve"> </w:t>
            </w:r>
            <w:r w:rsidRPr="00A60683">
              <w:rPr>
                <w:rFonts w:ascii="Arial" w:hAnsi="Arial" w:cs="Arial"/>
                <w:w w:val="105"/>
              </w:rPr>
              <w:t xml:space="preserve">Өмнөд Солонгосын эрчим хүчний дэд бүтцийн шинэчлэл, сэргээгдэх эрчим хүчний </w:t>
            </w:r>
            <w:r w:rsidRPr="00A60683">
              <w:rPr>
                <w:rFonts w:ascii="Arial" w:hAnsi="Arial" w:cs="Arial"/>
                <w:spacing w:val="-2"/>
                <w:w w:val="105"/>
              </w:rPr>
              <w:t>төслүүд.</w:t>
            </w:r>
          </w:p>
        </w:tc>
      </w:tr>
    </w:tbl>
    <w:p w14:paraId="2A62D67C" w14:textId="77777777" w:rsidR="005F2845" w:rsidRPr="001024EB" w:rsidRDefault="005F2845" w:rsidP="0012552E">
      <w:pPr>
        <w:pStyle w:val="BodyText"/>
        <w:tabs>
          <w:tab w:val="left" w:pos="3240"/>
        </w:tabs>
        <w:jc w:val="both"/>
        <w:rPr>
          <w:rFonts w:ascii="Arial" w:hAnsi="Arial" w:cs="Arial"/>
        </w:rPr>
      </w:pPr>
    </w:p>
    <w:p w14:paraId="2CCB0FD1" w14:textId="77777777" w:rsidR="005F2845" w:rsidRPr="001024EB" w:rsidRDefault="0033177E" w:rsidP="0012552E">
      <w:pPr>
        <w:pStyle w:val="Heading3"/>
        <w:numPr>
          <w:ilvl w:val="0"/>
          <w:numId w:val="13"/>
        </w:numPr>
        <w:tabs>
          <w:tab w:val="left" w:pos="1293"/>
          <w:tab w:val="left" w:pos="3240"/>
        </w:tabs>
        <w:spacing w:before="0"/>
        <w:ind w:left="1293" w:hanging="266"/>
        <w:jc w:val="both"/>
      </w:pPr>
      <w:r w:rsidRPr="001024EB">
        <w:t>Япон</w:t>
      </w:r>
      <w:r w:rsidRPr="001024EB">
        <w:rPr>
          <w:spacing w:val="-2"/>
        </w:rPr>
        <w:t xml:space="preserve"> </w:t>
      </w:r>
      <w:r w:rsidRPr="001024EB">
        <w:rPr>
          <w:spacing w:val="-5"/>
        </w:rPr>
        <w:t>Улс</w:t>
      </w:r>
    </w:p>
    <w:p w14:paraId="052A8452" w14:textId="77777777" w:rsidR="005F2845" w:rsidRPr="001024EB" w:rsidRDefault="005F2845" w:rsidP="0012552E">
      <w:pPr>
        <w:pStyle w:val="BodyText"/>
        <w:tabs>
          <w:tab w:val="left" w:pos="3240"/>
        </w:tabs>
        <w:jc w:val="both"/>
        <w:rPr>
          <w:rFonts w:ascii="Arial" w:hAnsi="Arial" w:cs="Arial"/>
          <w:b/>
          <w:i/>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3332"/>
        <w:gridCol w:w="4229"/>
      </w:tblGrid>
      <w:tr w:rsidR="005F2845" w:rsidRPr="004468E5" w14:paraId="74B7CF75" w14:textId="77777777">
        <w:trPr>
          <w:trHeight w:val="756"/>
        </w:trPr>
        <w:tc>
          <w:tcPr>
            <w:tcW w:w="1795" w:type="dxa"/>
          </w:tcPr>
          <w:p w14:paraId="4B22E487" w14:textId="77777777" w:rsidR="005F2845" w:rsidRPr="004468E5" w:rsidRDefault="0033177E" w:rsidP="0012552E">
            <w:pPr>
              <w:pStyle w:val="TableParagraph"/>
              <w:tabs>
                <w:tab w:val="left" w:pos="3240"/>
              </w:tabs>
              <w:ind w:left="892"/>
              <w:jc w:val="both"/>
              <w:rPr>
                <w:rFonts w:ascii="Arial" w:hAnsi="Arial" w:cs="Arial"/>
                <w:b/>
              </w:rPr>
            </w:pPr>
            <w:r w:rsidRPr="004468E5">
              <w:rPr>
                <w:rFonts w:ascii="Arial" w:hAnsi="Arial" w:cs="Arial"/>
                <w:b/>
                <w:spacing w:val="-2"/>
              </w:rPr>
              <w:t>Хууль</w:t>
            </w:r>
          </w:p>
        </w:tc>
        <w:tc>
          <w:tcPr>
            <w:tcW w:w="3332" w:type="dxa"/>
          </w:tcPr>
          <w:p w14:paraId="14A5E55D" w14:textId="77777777" w:rsidR="005F2845" w:rsidRPr="004468E5" w:rsidRDefault="0033177E" w:rsidP="0012552E">
            <w:pPr>
              <w:pStyle w:val="TableParagraph"/>
              <w:tabs>
                <w:tab w:val="left" w:pos="3240"/>
              </w:tabs>
              <w:ind w:left="1325" w:hanging="250"/>
              <w:jc w:val="both"/>
              <w:rPr>
                <w:rFonts w:ascii="Arial" w:hAnsi="Arial" w:cs="Arial"/>
                <w:b/>
              </w:rPr>
            </w:pPr>
            <w:r w:rsidRPr="004468E5">
              <w:rPr>
                <w:rFonts w:ascii="Arial" w:hAnsi="Arial" w:cs="Arial"/>
                <w:b/>
                <w:spacing w:val="-2"/>
              </w:rPr>
              <w:t>Зохицуулалтын хүрээ</w:t>
            </w:r>
          </w:p>
        </w:tc>
        <w:tc>
          <w:tcPr>
            <w:tcW w:w="4229" w:type="dxa"/>
          </w:tcPr>
          <w:p w14:paraId="3B5CDDDA" w14:textId="77777777" w:rsidR="005F2845" w:rsidRPr="004468E5" w:rsidRDefault="0033177E" w:rsidP="0012552E">
            <w:pPr>
              <w:pStyle w:val="TableParagraph"/>
              <w:tabs>
                <w:tab w:val="left" w:pos="3240"/>
              </w:tabs>
              <w:ind w:left="264"/>
              <w:jc w:val="both"/>
              <w:rPr>
                <w:rFonts w:ascii="Arial" w:hAnsi="Arial" w:cs="Arial"/>
                <w:b/>
              </w:rPr>
            </w:pPr>
            <w:r w:rsidRPr="004468E5">
              <w:rPr>
                <w:rFonts w:ascii="Arial" w:hAnsi="Arial" w:cs="Arial"/>
                <w:b/>
              </w:rPr>
              <w:t>Мега</w:t>
            </w:r>
            <w:r w:rsidRPr="004468E5">
              <w:rPr>
                <w:rFonts w:ascii="Arial" w:hAnsi="Arial" w:cs="Arial"/>
                <w:b/>
                <w:spacing w:val="-5"/>
              </w:rPr>
              <w:t xml:space="preserve"> </w:t>
            </w:r>
            <w:r w:rsidRPr="004468E5">
              <w:rPr>
                <w:rFonts w:ascii="Arial" w:hAnsi="Arial" w:cs="Arial"/>
                <w:b/>
              </w:rPr>
              <w:t>төслүүдэд</w:t>
            </w:r>
            <w:r w:rsidRPr="004468E5">
              <w:rPr>
                <w:rFonts w:ascii="Arial" w:hAnsi="Arial" w:cs="Arial"/>
                <w:b/>
                <w:spacing w:val="-6"/>
              </w:rPr>
              <w:t xml:space="preserve"> </w:t>
            </w:r>
            <w:r w:rsidRPr="004468E5">
              <w:rPr>
                <w:rFonts w:ascii="Arial" w:hAnsi="Arial" w:cs="Arial"/>
                <w:b/>
              </w:rPr>
              <w:t>үзүүлэх</w:t>
            </w:r>
            <w:r w:rsidRPr="004468E5">
              <w:rPr>
                <w:rFonts w:ascii="Arial" w:hAnsi="Arial" w:cs="Arial"/>
                <w:b/>
                <w:spacing w:val="-3"/>
              </w:rPr>
              <w:t xml:space="preserve"> </w:t>
            </w:r>
            <w:r w:rsidRPr="004468E5">
              <w:rPr>
                <w:rFonts w:ascii="Arial" w:hAnsi="Arial" w:cs="Arial"/>
                <w:b/>
                <w:spacing w:val="-2"/>
              </w:rPr>
              <w:t>нөлөө</w:t>
            </w:r>
          </w:p>
        </w:tc>
      </w:tr>
      <w:tr w:rsidR="005F2845" w:rsidRPr="004468E5" w14:paraId="1CD596C4" w14:textId="77777777" w:rsidTr="004468E5">
        <w:trPr>
          <w:trHeight w:val="1746"/>
        </w:trPr>
        <w:tc>
          <w:tcPr>
            <w:tcW w:w="1795" w:type="dxa"/>
          </w:tcPr>
          <w:p w14:paraId="4A9E9E7C" w14:textId="77777777" w:rsidR="005F2845" w:rsidRPr="004468E5" w:rsidRDefault="0033177E" w:rsidP="004468E5">
            <w:pPr>
              <w:pStyle w:val="TableParagraph"/>
              <w:tabs>
                <w:tab w:val="left" w:pos="1062"/>
                <w:tab w:val="left" w:pos="3240"/>
              </w:tabs>
              <w:ind w:left="107" w:right="97"/>
              <w:jc w:val="both"/>
              <w:rPr>
                <w:rFonts w:ascii="Arial" w:hAnsi="Arial" w:cs="Arial"/>
                <w:position w:val="8"/>
              </w:rPr>
            </w:pPr>
            <w:r w:rsidRPr="004468E5">
              <w:rPr>
                <w:rFonts w:ascii="Arial" w:hAnsi="Arial" w:cs="Arial"/>
                <w:spacing w:val="-4"/>
              </w:rPr>
              <w:t xml:space="preserve">Хот </w:t>
            </w:r>
            <w:r w:rsidRPr="004468E5">
              <w:rPr>
                <w:rFonts w:ascii="Arial" w:hAnsi="Arial" w:cs="Arial"/>
                <w:spacing w:val="-2"/>
              </w:rPr>
              <w:t>төлөвлөлтийн тухай</w:t>
            </w:r>
            <w:r w:rsidRPr="004468E5">
              <w:rPr>
                <w:rFonts w:ascii="Arial" w:hAnsi="Arial" w:cs="Arial"/>
              </w:rPr>
              <w:tab/>
            </w:r>
            <w:r w:rsidRPr="004468E5">
              <w:rPr>
                <w:rFonts w:ascii="Arial" w:hAnsi="Arial" w:cs="Arial"/>
                <w:spacing w:val="-2"/>
              </w:rPr>
              <w:t xml:space="preserve">хууль </w:t>
            </w:r>
            <w:r w:rsidRPr="004468E5">
              <w:rPr>
                <w:rFonts w:ascii="Arial" w:hAnsi="Arial" w:cs="Arial"/>
              </w:rPr>
              <w:t>(City</w:t>
            </w:r>
            <w:r w:rsidRPr="004468E5">
              <w:rPr>
                <w:rFonts w:ascii="Arial" w:hAnsi="Arial" w:cs="Arial"/>
                <w:spacing w:val="40"/>
              </w:rPr>
              <w:t xml:space="preserve"> </w:t>
            </w:r>
            <w:r w:rsidRPr="004468E5">
              <w:rPr>
                <w:rFonts w:ascii="Arial" w:hAnsi="Arial" w:cs="Arial"/>
              </w:rPr>
              <w:t xml:space="preserve">Planning </w:t>
            </w:r>
            <w:r w:rsidRPr="004468E5">
              <w:rPr>
                <w:rFonts w:ascii="Arial" w:hAnsi="Arial" w:cs="Arial"/>
                <w:spacing w:val="-2"/>
              </w:rPr>
              <w:t>Act)</w:t>
            </w:r>
            <w:r w:rsidR="004468E5">
              <w:rPr>
                <w:rStyle w:val="FootnoteReference"/>
                <w:rFonts w:ascii="Arial" w:hAnsi="Arial" w:cs="Arial"/>
                <w:spacing w:val="-2"/>
              </w:rPr>
              <w:footnoteReference w:id="59"/>
            </w:r>
          </w:p>
        </w:tc>
        <w:tc>
          <w:tcPr>
            <w:tcW w:w="3332" w:type="dxa"/>
          </w:tcPr>
          <w:p w14:paraId="4232D2F0" w14:textId="77777777" w:rsidR="005F2845" w:rsidRPr="004468E5" w:rsidRDefault="0033177E" w:rsidP="0012552E">
            <w:pPr>
              <w:pStyle w:val="TableParagraph"/>
              <w:tabs>
                <w:tab w:val="left" w:pos="1700"/>
                <w:tab w:val="left" w:pos="1887"/>
                <w:tab w:val="left" w:pos="3240"/>
              </w:tabs>
              <w:ind w:left="107" w:right="98" w:firstLine="31"/>
              <w:jc w:val="both"/>
              <w:rPr>
                <w:rFonts w:ascii="Arial" w:hAnsi="Arial" w:cs="Arial"/>
              </w:rPr>
            </w:pPr>
            <w:r w:rsidRPr="004468E5">
              <w:rPr>
                <w:rFonts w:ascii="Arial" w:hAnsi="Arial" w:cs="Arial"/>
                <w:spacing w:val="-4"/>
              </w:rPr>
              <w:t>Хот</w:t>
            </w:r>
            <w:r w:rsidRPr="004468E5">
              <w:rPr>
                <w:rFonts w:ascii="Arial" w:hAnsi="Arial" w:cs="Arial"/>
              </w:rPr>
              <w:tab/>
            </w:r>
            <w:r w:rsidRPr="004468E5">
              <w:rPr>
                <w:rFonts w:ascii="Arial" w:hAnsi="Arial" w:cs="Arial"/>
                <w:spacing w:val="-2"/>
              </w:rPr>
              <w:t xml:space="preserve">төлөвлөлтийг </w:t>
            </w:r>
            <w:r w:rsidRPr="004468E5">
              <w:rPr>
                <w:rFonts w:ascii="Arial" w:hAnsi="Arial" w:cs="Arial"/>
              </w:rPr>
              <w:t>зохицуулж, хотын оршин суугчдын хэрэгцээг хөдөө аж ахуй, ойн</w:t>
            </w:r>
            <w:r w:rsidRPr="004468E5">
              <w:rPr>
                <w:rFonts w:ascii="Arial" w:hAnsi="Arial" w:cs="Arial"/>
                <w:spacing w:val="-1"/>
              </w:rPr>
              <w:t xml:space="preserve"> </w:t>
            </w:r>
            <w:r w:rsidRPr="004468E5">
              <w:rPr>
                <w:rFonts w:ascii="Arial" w:hAnsi="Arial" w:cs="Arial"/>
              </w:rPr>
              <w:t xml:space="preserve">аж ахуй, загас </w:t>
            </w:r>
            <w:r w:rsidRPr="004468E5">
              <w:rPr>
                <w:rFonts w:ascii="Arial" w:hAnsi="Arial" w:cs="Arial"/>
                <w:spacing w:val="-2"/>
              </w:rPr>
              <w:t>агнуурын</w:t>
            </w:r>
            <w:r w:rsidRPr="004468E5">
              <w:rPr>
                <w:rFonts w:ascii="Arial" w:hAnsi="Arial" w:cs="Arial"/>
              </w:rPr>
              <w:tab/>
            </w:r>
            <w:r w:rsidRPr="004468E5">
              <w:rPr>
                <w:rFonts w:ascii="Arial" w:hAnsi="Arial" w:cs="Arial"/>
              </w:rPr>
              <w:tab/>
            </w:r>
            <w:r w:rsidRPr="004468E5">
              <w:rPr>
                <w:rFonts w:ascii="Arial" w:hAnsi="Arial" w:cs="Arial"/>
                <w:spacing w:val="-2"/>
              </w:rPr>
              <w:t>хэрэгцээтэй тэнцвэржүүлдэг.</w:t>
            </w:r>
          </w:p>
        </w:tc>
        <w:tc>
          <w:tcPr>
            <w:tcW w:w="4229" w:type="dxa"/>
          </w:tcPr>
          <w:p w14:paraId="32D31D80" w14:textId="77777777" w:rsidR="005F2845" w:rsidRPr="004468E5" w:rsidRDefault="0033177E" w:rsidP="0012552E">
            <w:pPr>
              <w:pStyle w:val="TableParagraph"/>
              <w:tabs>
                <w:tab w:val="left" w:pos="2880"/>
                <w:tab w:val="left" w:pos="3240"/>
              </w:tabs>
              <w:ind w:left="105" w:right="97"/>
              <w:jc w:val="both"/>
              <w:rPr>
                <w:rFonts w:ascii="Arial" w:hAnsi="Arial" w:cs="Arial"/>
              </w:rPr>
            </w:pPr>
            <w:r w:rsidRPr="004468E5">
              <w:rPr>
                <w:rFonts w:ascii="Arial" w:hAnsi="Arial" w:cs="Arial"/>
              </w:rPr>
              <w:t xml:space="preserve">-Хот төлөвлөлтийн зорилгод </w:t>
            </w:r>
            <w:r w:rsidRPr="004468E5">
              <w:rPr>
                <w:rFonts w:ascii="Arial" w:hAnsi="Arial" w:cs="Arial"/>
                <w:spacing w:val="-2"/>
              </w:rPr>
              <w:t>нийцсэн</w:t>
            </w:r>
            <w:r w:rsidRPr="004468E5">
              <w:rPr>
                <w:rFonts w:ascii="Arial" w:hAnsi="Arial" w:cs="Arial"/>
              </w:rPr>
              <w:tab/>
            </w:r>
            <w:r w:rsidRPr="004468E5">
              <w:rPr>
                <w:rFonts w:ascii="Arial" w:hAnsi="Arial" w:cs="Arial"/>
                <w:spacing w:val="-2"/>
              </w:rPr>
              <w:t>төслүүдийг баталгаажуулдаг.</w:t>
            </w:r>
          </w:p>
          <w:p w14:paraId="681F88F2" w14:textId="77777777" w:rsidR="005F2845" w:rsidRPr="004468E5" w:rsidRDefault="0033177E" w:rsidP="0012552E">
            <w:pPr>
              <w:pStyle w:val="TableParagraph"/>
              <w:tabs>
                <w:tab w:val="left" w:pos="2446"/>
                <w:tab w:val="left" w:pos="3240"/>
              </w:tabs>
              <w:ind w:left="105" w:right="95"/>
              <w:jc w:val="both"/>
              <w:rPr>
                <w:rFonts w:ascii="Arial" w:hAnsi="Arial" w:cs="Arial"/>
              </w:rPr>
            </w:pPr>
            <w:r w:rsidRPr="004468E5">
              <w:rPr>
                <w:rFonts w:ascii="Arial" w:hAnsi="Arial" w:cs="Arial"/>
              </w:rPr>
              <w:t xml:space="preserve">- Хот суурин ба хөдөө аж ахуйн </w:t>
            </w:r>
            <w:r w:rsidRPr="004468E5">
              <w:rPr>
                <w:rFonts w:ascii="Arial" w:hAnsi="Arial" w:cs="Arial"/>
                <w:spacing w:val="-2"/>
              </w:rPr>
              <w:t>хоорондын</w:t>
            </w:r>
            <w:r w:rsidRPr="004468E5">
              <w:rPr>
                <w:rFonts w:ascii="Arial" w:hAnsi="Arial" w:cs="Arial"/>
              </w:rPr>
              <w:tab/>
            </w:r>
            <w:r w:rsidRPr="004468E5">
              <w:rPr>
                <w:rFonts w:ascii="Arial" w:hAnsi="Arial" w:cs="Arial"/>
                <w:spacing w:val="-2"/>
              </w:rPr>
              <w:t>зөрчилдөөнийг бууруулдаг.</w:t>
            </w:r>
          </w:p>
        </w:tc>
      </w:tr>
      <w:tr w:rsidR="005F2845" w:rsidRPr="004468E5" w14:paraId="65B3C4E0" w14:textId="77777777">
        <w:trPr>
          <w:trHeight w:val="1193"/>
        </w:trPr>
        <w:tc>
          <w:tcPr>
            <w:tcW w:w="1795" w:type="dxa"/>
          </w:tcPr>
          <w:p w14:paraId="4905916E" w14:textId="77777777" w:rsidR="005F2845" w:rsidRPr="004468E5" w:rsidRDefault="0033177E" w:rsidP="0012552E">
            <w:pPr>
              <w:pStyle w:val="TableParagraph"/>
              <w:tabs>
                <w:tab w:val="left" w:pos="1062"/>
                <w:tab w:val="left" w:pos="3240"/>
              </w:tabs>
              <w:ind w:left="107" w:right="96"/>
              <w:jc w:val="both"/>
              <w:rPr>
                <w:rFonts w:ascii="Arial" w:hAnsi="Arial" w:cs="Arial"/>
              </w:rPr>
            </w:pPr>
            <w:r w:rsidRPr="004468E5">
              <w:rPr>
                <w:rFonts w:ascii="Arial" w:hAnsi="Arial" w:cs="Arial"/>
                <w:spacing w:val="-2"/>
              </w:rPr>
              <w:t>Барилгын стандартын тухай</w:t>
            </w:r>
            <w:r w:rsidRPr="004468E5">
              <w:rPr>
                <w:rFonts w:ascii="Arial" w:hAnsi="Arial" w:cs="Arial"/>
              </w:rPr>
              <w:tab/>
            </w:r>
            <w:r w:rsidRPr="004468E5">
              <w:rPr>
                <w:rFonts w:ascii="Arial" w:hAnsi="Arial" w:cs="Arial"/>
                <w:spacing w:val="-2"/>
              </w:rPr>
              <w:t>хууль</w:t>
            </w:r>
          </w:p>
          <w:p w14:paraId="75A8F396" w14:textId="77777777" w:rsidR="005F2845" w:rsidRPr="004468E5" w:rsidRDefault="0033177E" w:rsidP="0012552E">
            <w:pPr>
              <w:pStyle w:val="TableParagraph"/>
              <w:tabs>
                <w:tab w:val="left" w:pos="3240"/>
              </w:tabs>
              <w:ind w:left="107"/>
              <w:jc w:val="both"/>
              <w:rPr>
                <w:rFonts w:ascii="Arial" w:hAnsi="Arial" w:cs="Arial"/>
              </w:rPr>
            </w:pPr>
            <w:r w:rsidRPr="004468E5">
              <w:rPr>
                <w:rFonts w:ascii="Arial" w:hAnsi="Arial" w:cs="Arial"/>
                <w:spacing w:val="-2"/>
              </w:rPr>
              <w:t>(Building</w:t>
            </w:r>
          </w:p>
        </w:tc>
        <w:tc>
          <w:tcPr>
            <w:tcW w:w="3332" w:type="dxa"/>
          </w:tcPr>
          <w:p w14:paraId="6D95BE65" w14:textId="77777777" w:rsidR="005F2845" w:rsidRPr="004468E5" w:rsidRDefault="0033177E" w:rsidP="0012552E">
            <w:pPr>
              <w:pStyle w:val="TableParagraph"/>
              <w:tabs>
                <w:tab w:val="left" w:pos="3240"/>
              </w:tabs>
              <w:ind w:left="107" w:right="97"/>
              <w:jc w:val="both"/>
              <w:rPr>
                <w:rFonts w:ascii="Arial" w:hAnsi="Arial" w:cs="Arial"/>
              </w:rPr>
            </w:pPr>
            <w:r w:rsidRPr="004468E5">
              <w:rPr>
                <w:rFonts w:ascii="Arial" w:hAnsi="Arial" w:cs="Arial"/>
              </w:rPr>
              <w:t>Барилгын аюулгүй байдал, байгаль орчны доод шаардлагуудыг</w:t>
            </w:r>
            <w:r w:rsidRPr="004468E5">
              <w:rPr>
                <w:rFonts w:ascii="Arial" w:hAnsi="Arial" w:cs="Arial"/>
                <w:spacing w:val="51"/>
              </w:rPr>
              <w:t xml:space="preserve">  </w:t>
            </w:r>
            <w:r w:rsidRPr="004468E5">
              <w:rPr>
                <w:rFonts w:ascii="Arial" w:hAnsi="Arial" w:cs="Arial"/>
                <w:spacing w:val="-2"/>
              </w:rPr>
              <w:t>тогтоодог,</w:t>
            </w:r>
          </w:p>
          <w:p w14:paraId="24B6211A" w14:textId="77777777" w:rsidR="005F2845" w:rsidRPr="004468E5" w:rsidRDefault="0033177E" w:rsidP="0012552E">
            <w:pPr>
              <w:pStyle w:val="TableParagraph"/>
              <w:tabs>
                <w:tab w:val="left" w:pos="3240"/>
              </w:tabs>
              <w:ind w:left="107"/>
              <w:jc w:val="both"/>
              <w:rPr>
                <w:rFonts w:ascii="Arial" w:hAnsi="Arial" w:cs="Arial"/>
              </w:rPr>
            </w:pPr>
            <w:r w:rsidRPr="004468E5">
              <w:rPr>
                <w:rFonts w:ascii="Arial" w:hAnsi="Arial" w:cs="Arial"/>
              </w:rPr>
              <w:t>мөн</w:t>
            </w:r>
            <w:r w:rsidRPr="004468E5">
              <w:rPr>
                <w:rFonts w:ascii="Arial" w:hAnsi="Arial" w:cs="Arial"/>
                <w:spacing w:val="48"/>
              </w:rPr>
              <w:t xml:space="preserve">  </w:t>
            </w:r>
            <w:r w:rsidRPr="004468E5">
              <w:rPr>
                <w:rFonts w:ascii="Arial" w:hAnsi="Arial" w:cs="Arial"/>
              </w:rPr>
              <w:t>барилгын</w:t>
            </w:r>
            <w:r w:rsidRPr="004468E5">
              <w:rPr>
                <w:rFonts w:ascii="Arial" w:hAnsi="Arial" w:cs="Arial"/>
                <w:spacing w:val="49"/>
              </w:rPr>
              <w:t xml:space="preserve">  </w:t>
            </w:r>
            <w:r w:rsidRPr="004468E5">
              <w:rPr>
                <w:rFonts w:ascii="Arial" w:hAnsi="Arial" w:cs="Arial"/>
                <w:spacing w:val="-2"/>
              </w:rPr>
              <w:t>ашиглалт,</w:t>
            </w:r>
          </w:p>
        </w:tc>
        <w:tc>
          <w:tcPr>
            <w:tcW w:w="4229" w:type="dxa"/>
          </w:tcPr>
          <w:p w14:paraId="7A20B863" w14:textId="77777777" w:rsidR="005F2845" w:rsidRPr="004468E5" w:rsidRDefault="0033177E" w:rsidP="0012552E">
            <w:pPr>
              <w:pStyle w:val="TableParagraph"/>
              <w:tabs>
                <w:tab w:val="left" w:pos="2860"/>
                <w:tab w:val="left" w:pos="3240"/>
              </w:tabs>
              <w:ind w:left="105" w:right="96"/>
              <w:jc w:val="both"/>
              <w:rPr>
                <w:rFonts w:ascii="Arial" w:hAnsi="Arial" w:cs="Arial"/>
              </w:rPr>
            </w:pPr>
            <w:r w:rsidRPr="004468E5">
              <w:rPr>
                <w:rFonts w:ascii="Arial" w:hAnsi="Arial" w:cs="Arial"/>
              </w:rPr>
              <w:t>-Аюулгүй</w:t>
            </w:r>
            <w:r w:rsidRPr="004468E5">
              <w:rPr>
                <w:rFonts w:ascii="Arial" w:hAnsi="Arial" w:cs="Arial"/>
                <w:spacing w:val="80"/>
              </w:rPr>
              <w:t xml:space="preserve"> </w:t>
            </w:r>
            <w:r w:rsidRPr="004468E5">
              <w:rPr>
                <w:rFonts w:ascii="Arial" w:hAnsi="Arial" w:cs="Arial"/>
              </w:rPr>
              <w:t>байдал,</w:t>
            </w:r>
            <w:r w:rsidRPr="004468E5">
              <w:rPr>
                <w:rFonts w:ascii="Arial" w:hAnsi="Arial" w:cs="Arial"/>
                <w:spacing w:val="80"/>
              </w:rPr>
              <w:t xml:space="preserve"> </w:t>
            </w:r>
            <w:r w:rsidRPr="004468E5">
              <w:rPr>
                <w:rFonts w:ascii="Arial" w:hAnsi="Arial" w:cs="Arial"/>
              </w:rPr>
              <w:t>байгаль</w:t>
            </w:r>
            <w:r w:rsidRPr="004468E5">
              <w:rPr>
                <w:rFonts w:ascii="Arial" w:hAnsi="Arial" w:cs="Arial"/>
                <w:spacing w:val="80"/>
              </w:rPr>
              <w:t xml:space="preserve"> </w:t>
            </w:r>
            <w:r w:rsidRPr="004468E5">
              <w:rPr>
                <w:rFonts w:ascii="Arial" w:hAnsi="Arial" w:cs="Arial"/>
              </w:rPr>
              <w:t xml:space="preserve">орчны </w:t>
            </w:r>
            <w:r w:rsidRPr="004468E5">
              <w:rPr>
                <w:rFonts w:ascii="Arial" w:hAnsi="Arial" w:cs="Arial"/>
                <w:spacing w:val="-2"/>
              </w:rPr>
              <w:t>стандартуудыг</w:t>
            </w:r>
            <w:r w:rsidRPr="004468E5">
              <w:rPr>
                <w:rFonts w:ascii="Arial" w:hAnsi="Arial" w:cs="Arial"/>
              </w:rPr>
              <w:tab/>
            </w:r>
            <w:r w:rsidRPr="004468E5">
              <w:rPr>
                <w:rFonts w:ascii="Arial" w:hAnsi="Arial" w:cs="Arial"/>
                <w:spacing w:val="-2"/>
              </w:rPr>
              <w:t>мөрдүүлэх.</w:t>
            </w:r>
          </w:p>
          <w:p w14:paraId="544E94EA" w14:textId="77777777" w:rsidR="005F2845" w:rsidRPr="004468E5" w:rsidRDefault="0033177E" w:rsidP="0012552E">
            <w:pPr>
              <w:pStyle w:val="TableParagraph"/>
              <w:tabs>
                <w:tab w:val="left" w:pos="1674"/>
                <w:tab w:val="left" w:pos="2990"/>
                <w:tab w:val="left" w:pos="3240"/>
              </w:tabs>
              <w:ind w:left="105"/>
              <w:jc w:val="both"/>
              <w:rPr>
                <w:rFonts w:ascii="Arial" w:hAnsi="Arial" w:cs="Arial"/>
              </w:rPr>
            </w:pPr>
            <w:r w:rsidRPr="004468E5">
              <w:rPr>
                <w:rFonts w:ascii="Arial" w:hAnsi="Arial" w:cs="Arial"/>
                <w:spacing w:val="-2"/>
              </w:rPr>
              <w:t>-Барилгын</w:t>
            </w:r>
            <w:r w:rsidRPr="004468E5">
              <w:rPr>
                <w:rFonts w:ascii="Arial" w:hAnsi="Arial" w:cs="Arial"/>
              </w:rPr>
              <w:tab/>
            </w:r>
            <w:r w:rsidRPr="004468E5">
              <w:rPr>
                <w:rFonts w:ascii="Arial" w:hAnsi="Arial" w:cs="Arial"/>
                <w:spacing w:val="-2"/>
              </w:rPr>
              <w:t>талбайн</w:t>
            </w:r>
            <w:r w:rsidRPr="004468E5">
              <w:rPr>
                <w:rFonts w:ascii="Arial" w:hAnsi="Arial" w:cs="Arial"/>
              </w:rPr>
              <w:tab/>
            </w:r>
            <w:r w:rsidRPr="004468E5">
              <w:rPr>
                <w:rFonts w:ascii="Arial" w:hAnsi="Arial" w:cs="Arial"/>
                <w:spacing w:val="-2"/>
              </w:rPr>
              <w:t>нягтралыг</w:t>
            </w:r>
          </w:p>
        </w:tc>
      </w:tr>
      <w:tr w:rsidR="005F2845" w:rsidRPr="001024EB" w14:paraId="2FB6B358" w14:textId="77777777">
        <w:trPr>
          <w:trHeight w:val="1213"/>
        </w:trPr>
        <w:tc>
          <w:tcPr>
            <w:tcW w:w="1795" w:type="dxa"/>
          </w:tcPr>
          <w:p w14:paraId="3C94A67C" w14:textId="77777777" w:rsidR="005F2845" w:rsidRPr="001024EB" w:rsidRDefault="0033177E" w:rsidP="004468E5">
            <w:pPr>
              <w:pStyle w:val="TableParagraph"/>
              <w:tabs>
                <w:tab w:val="left" w:pos="3240"/>
              </w:tabs>
              <w:ind w:left="107"/>
              <w:jc w:val="both"/>
              <w:rPr>
                <w:rFonts w:ascii="Arial" w:hAnsi="Arial" w:cs="Arial"/>
                <w:position w:val="8"/>
                <w:sz w:val="16"/>
              </w:rPr>
            </w:pPr>
            <w:r w:rsidRPr="001024EB">
              <w:rPr>
                <w:rFonts w:ascii="Arial" w:hAnsi="Arial" w:cs="Arial"/>
                <w:spacing w:val="-2"/>
                <w:sz w:val="24"/>
              </w:rPr>
              <w:t>Standards Act)</w:t>
            </w:r>
            <w:r w:rsidR="004468E5">
              <w:rPr>
                <w:rStyle w:val="FootnoteReference"/>
                <w:rFonts w:ascii="Arial" w:hAnsi="Arial" w:cs="Arial"/>
                <w:spacing w:val="-2"/>
                <w:sz w:val="24"/>
              </w:rPr>
              <w:footnoteReference w:id="60"/>
            </w:r>
          </w:p>
        </w:tc>
        <w:tc>
          <w:tcPr>
            <w:tcW w:w="3332" w:type="dxa"/>
          </w:tcPr>
          <w:p w14:paraId="2DC3A61C" w14:textId="77777777" w:rsidR="005F2845" w:rsidRPr="001024EB" w:rsidRDefault="0033177E" w:rsidP="0012552E">
            <w:pPr>
              <w:pStyle w:val="TableParagraph"/>
              <w:tabs>
                <w:tab w:val="left" w:pos="2000"/>
                <w:tab w:val="left" w:pos="3240"/>
              </w:tabs>
              <w:ind w:left="107" w:right="98"/>
              <w:jc w:val="both"/>
              <w:rPr>
                <w:rFonts w:ascii="Arial" w:hAnsi="Arial" w:cs="Arial"/>
                <w:sz w:val="24"/>
              </w:rPr>
            </w:pPr>
            <w:r w:rsidRPr="001024EB">
              <w:rPr>
                <w:rFonts w:ascii="Arial" w:hAnsi="Arial" w:cs="Arial"/>
                <w:spacing w:val="-2"/>
                <w:sz w:val="24"/>
              </w:rPr>
              <w:t>талбайн</w:t>
            </w:r>
            <w:r w:rsidRPr="001024EB">
              <w:rPr>
                <w:rFonts w:ascii="Arial" w:hAnsi="Arial" w:cs="Arial"/>
                <w:sz w:val="24"/>
              </w:rPr>
              <w:tab/>
            </w:r>
            <w:r w:rsidRPr="001024EB">
              <w:rPr>
                <w:rFonts w:ascii="Arial" w:hAnsi="Arial" w:cs="Arial"/>
                <w:spacing w:val="-2"/>
                <w:sz w:val="24"/>
              </w:rPr>
              <w:t xml:space="preserve">харьцааны </w:t>
            </w:r>
            <w:r w:rsidRPr="001024EB">
              <w:rPr>
                <w:rFonts w:ascii="Arial" w:hAnsi="Arial" w:cs="Arial"/>
                <w:sz w:val="24"/>
              </w:rPr>
              <w:t>зохицуулалтыг хийдэг.</w:t>
            </w:r>
          </w:p>
        </w:tc>
        <w:tc>
          <w:tcPr>
            <w:tcW w:w="4229" w:type="dxa"/>
          </w:tcPr>
          <w:p w14:paraId="45C84974" w14:textId="77777777" w:rsidR="005F2845" w:rsidRPr="001024EB" w:rsidRDefault="0033177E" w:rsidP="0012552E">
            <w:pPr>
              <w:pStyle w:val="TableParagraph"/>
              <w:tabs>
                <w:tab w:val="left" w:pos="1494"/>
                <w:tab w:val="left" w:pos="3183"/>
                <w:tab w:val="left" w:pos="3240"/>
              </w:tabs>
              <w:ind w:left="105" w:right="99"/>
              <w:jc w:val="both"/>
              <w:rPr>
                <w:rFonts w:ascii="Arial" w:hAnsi="Arial" w:cs="Arial"/>
                <w:sz w:val="24"/>
              </w:rPr>
            </w:pPr>
            <w:r w:rsidRPr="001024EB">
              <w:rPr>
                <w:rFonts w:ascii="Arial" w:hAnsi="Arial" w:cs="Arial"/>
                <w:spacing w:val="-2"/>
                <w:sz w:val="24"/>
              </w:rPr>
              <w:t>талбайн</w:t>
            </w:r>
            <w:r w:rsidRPr="001024EB">
              <w:rPr>
                <w:rFonts w:ascii="Arial" w:hAnsi="Arial" w:cs="Arial"/>
                <w:sz w:val="24"/>
              </w:rPr>
              <w:tab/>
            </w:r>
            <w:r w:rsidRPr="001024EB">
              <w:rPr>
                <w:rFonts w:ascii="Arial" w:hAnsi="Arial" w:cs="Arial"/>
                <w:spacing w:val="-2"/>
                <w:sz w:val="24"/>
              </w:rPr>
              <w:t>харьцааны</w:t>
            </w:r>
            <w:r w:rsidRPr="001024EB">
              <w:rPr>
                <w:rFonts w:ascii="Arial" w:hAnsi="Arial" w:cs="Arial"/>
                <w:sz w:val="24"/>
              </w:rPr>
              <w:tab/>
            </w:r>
            <w:r w:rsidRPr="001024EB">
              <w:rPr>
                <w:rFonts w:ascii="Arial" w:hAnsi="Arial" w:cs="Arial"/>
                <w:spacing w:val="-2"/>
                <w:sz w:val="24"/>
              </w:rPr>
              <w:t>дүрмээр хязгаарладаг.</w:t>
            </w:r>
          </w:p>
        </w:tc>
      </w:tr>
      <w:tr w:rsidR="005F2845" w:rsidRPr="001024EB" w14:paraId="2C2B6068" w14:textId="77777777">
        <w:trPr>
          <w:trHeight w:val="2106"/>
        </w:trPr>
        <w:tc>
          <w:tcPr>
            <w:tcW w:w="1795" w:type="dxa"/>
          </w:tcPr>
          <w:p w14:paraId="0F0B0665" w14:textId="77777777" w:rsidR="005F2845" w:rsidRPr="001024EB" w:rsidRDefault="0033177E" w:rsidP="004468E5">
            <w:pPr>
              <w:pStyle w:val="TableParagraph"/>
              <w:tabs>
                <w:tab w:val="left" w:pos="1153"/>
                <w:tab w:val="left" w:pos="3240"/>
              </w:tabs>
              <w:ind w:left="107" w:right="98"/>
              <w:jc w:val="both"/>
              <w:rPr>
                <w:rFonts w:ascii="Arial" w:hAnsi="Arial" w:cs="Arial"/>
                <w:position w:val="8"/>
                <w:sz w:val="16"/>
              </w:rPr>
            </w:pPr>
            <w:r w:rsidRPr="001024EB">
              <w:rPr>
                <w:rFonts w:ascii="Arial" w:hAnsi="Arial" w:cs="Arial"/>
                <w:spacing w:val="-2"/>
                <w:sz w:val="24"/>
              </w:rPr>
              <w:t>Иргэний</w:t>
            </w:r>
            <w:r w:rsidRPr="001024EB">
              <w:rPr>
                <w:rFonts w:ascii="Arial" w:hAnsi="Arial" w:cs="Arial"/>
                <w:spacing w:val="40"/>
                <w:sz w:val="24"/>
              </w:rPr>
              <w:t xml:space="preserve"> </w:t>
            </w:r>
            <w:r w:rsidRPr="001024EB">
              <w:rPr>
                <w:rFonts w:ascii="Arial" w:hAnsi="Arial" w:cs="Arial"/>
                <w:spacing w:val="-2"/>
                <w:sz w:val="24"/>
              </w:rPr>
              <w:t>хууль</w:t>
            </w:r>
            <w:r w:rsidRPr="001024EB">
              <w:rPr>
                <w:rFonts w:ascii="Arial" w:hAnsi="Arial" w:cs="Arial"/>
                <w:sz w:val="24"/>
              </w:rPr>
              <w:tab/>
            </w:r>
            <w:r w:rsidRPr="001024EB">
              <w:rPr>
                <w:rFonts w:ascii="Arial" w:hAnsi="Arial" w:cs="Arial"/>
                <w:spacing w:val="-4"/>
                <w:sz w:val="24"/>
              </w:rPr>
              <w:t xml:space="preserve">(Civil </w:t>
            </w:r>
            <w:r w:rsidRPr="001024EB">
              <w:rPr>
                <w:rFonts w:ascii="Arial" w:hAnsi="Arial" w:cs="Arial"/>
                <w:spacing w:val="-2"/>
                <w:sz w:val="24"/>
              </w:rPr>
              <w:t>Code)</w:t>
            </w:r>
            <w:r w:rsidR="004468E5">
              <w:rPr>
                <w:rStyle w:val="FootnoteReference"/>
                <w:rFonts w:ascii="Arial" w:hAnsi="Arial" w:cs="Arial"/>
                <w:spacing w:val="-2"/>
                <w:sz w:val="24"/>
              </w:rPr>
              <w:footnoteReference w:id="61"/>
            </w:r>
          </w:p>
        </w:tc>
        <w:tc>
          <w:tcPr>
            <w:tcW w:w="3332" w:type="dxa"/>
          </w:tcPr>
          <w:p w14:paraId="350118D9" w14:textId="77777777" w:rsidR="005F2845" w:rsidRPr="001024EB" w:rsidRDefault="0033177E" w:rsidP="0012552E">
            <w:pPr>
              <w:pStyle w:val="TableParagraph"/>
              <w:tabs>
                <w:tab w:val="left" w:pos="3240"/>
              </w:tabs>
              <w:ind w:left="107" w:right="98"/>
              <w:jc w:val="both"/>
              <w:rPr>
                <w:rFonts w:ascii="Arial" w:hAnsi="Arial" w:cs="Arial"/>
                <w:sz w:val="24"/>
              </w:rPr>
            </w:pPr>
            <w:r w:rsidRPr="001024EB">
              <w:rPr>
                <w:rFonts w:ascii="Arial" w:hAnsi="Arial" w:cs="Arial"/>
                <w:sz w:val="24"/>
              </w:rPr>
              <w:t>Барилга болон дизайны гэрээ зэрэг гэрээ</w:t>
            </w:r>
            <w:r w:rsidRPr="001024EB">
              <w:rPr>
                <w:rFonts w:ascii="Arial" w:hAnsi="Arial" w:cs="Arial"/>
                <w:spacing w:val="-1"/>
                <w:sz w:val="24"/>
              </w:rPr>
              <w:t xml:space="preserve"> </w:t>
            </w:r>
            <w:r w:rsidRPr="001024EB">
              <w:rPr>
                <w:rFonts w:ascii="Arial" w:hAnsi="Arial" w:cs="Arial"/>
                <w:sz w:val="24"/>
              </w:rPr>
              <w:t>байгуулах ерөнхий</w:t>
            </w:r>
            <w:r w:rsidRPr="001024EB">
              <w:rPr>
                <w:rFonts w:ascii="Arial" w:hAnsi="Arial" w:cs="Arial"/>
                <w:spacing w:val="-9"/>
                <w:sz w:val="24"/>
              </w:rPr>
              <w:t xml:space="preserve"> </w:t>
            </w:r>
            <w:r w:rsidRPr="001024EB">
              <w:rPr>
                <w:rFonts w:ascii="Arial" w:hAnsi="Arial" w:cs="Arial"/>
                <w:sz w:val="24"/>
              </w:rPr>
              <w:t>дүрмийг</w:t>
            </w:r>
            <w:r w:rsidRPr="001024EB">
              <w:rPr>
                <w:rFonts w:ascii="Arial" w:hAnsi="Arial" w:cs="Arial"/>
                <w:spacing w:val="-9"/>
                <w:sz w:val="24"/>
              </w:rPr>
              <w:t xml:space="preserve"> </w:t>
            </w:r>
            <w:r w:rsidRPr="001024EB">
              <w:rPr>
                <w:rFonts w:ascii="Arial" w:hAnsi="Arial" w:cs="Arial"/>
                <w:spacing w:val="-2"/>
                <w:sz w:val="24"/>
              </w:rPr>
              <w:t>тогтоодог.</w:t>
            </w:r>
          </w:p>
        </w:tc>
        <w:tc>
          <w:tcPr>
            <w:tcW w:w="4229" w:type="dxa"/>
          </w:tcPr>
          <w:p w14:paraId="0623139A" w14:textId="77777777" w:rsidR="005F2845" w:rsidRPr="001024EB" w:rsidRDefault="0033177E" w:rsidP="0012552E">
            <w:pPr>
              <w:pStyle w:val="TableParagraph"/>
              <w:tabs>
                <w:tab w:val="left" w:pos="1633"/>
                <w:tab w:val="left" w:pos="3240"/>
                <w:tab w:val="left" w:pos="3442"/>
              </w:tabs>
              <w:ind w:left="105" w:right="94"/>
              <w:jc w:val="both"/>
              <w:rPr>
                <w:rFonts w:ascii="Arial" w:hAnsi="Arial" w:cs="Arial"/>
                <w:sz w:val="24"/>
              </w:rPr>
            </w:pPr>
            <w:r w:rsidRPr="001024EB">
              <w:rPr>
                <w:rFonts w:ascii="Arial" w:hAnsi="Arial" w:cs="Arial"/>
                <w:sz w:val="24"/>
              </w:rPr>
              <w:t xml:space="preserve">-Шударга, хууль ёсны барилгын </w:t>
            </w:r>
            <w:r w:rsidRPr="001024EB">
              <w:rPr>
                <w:rFonts w:ascii="Arial" w:hAnsi="Arial" w:cs="Arial"/>
                <w:spacing w:val="-2"/>
                <w:sz w:val="24"/>
              </w:rPr>
              <w:t>болон</w:t>
            </w:r>
            <w:r w:rsidRPr="001024EB">
              <w:rPr>
                <w:rFonts w:ascii="Arial" w:hAnsi="Arial" w:cs="Arial"/>
                <w:sz w:val="24"/>
              </w:rPr>
              <w:tab/>
            </w:r>
            <w:r w:rsidRPr="001024EB">
              <w:rPr>
                <w:rFonts w:ascii="Arial" w:hAnsi="Arial" w:cs="Arial"/>
                <w:spacing w:val="-2"/>
                <w:sz w:val="24"/>
              </w:rPr>
              <w:t>дизайны</w:t>
            </w:r>
            <w:r w:rsidRPr="001024EB">
              <w:rPr>
                <w:rFonts w:ascii="Arial" w:hAnsi="Arial" w:cs="Arial"/>
                <w:sz w:val="24"/>
              </w:rPr>
              <w:tab/>
            </w:r>
            <w:r w:rsidRPr="001024EB">
              <w:rPr>
                <w:rFonts w:ascii="Arial" w:hAnsi="Arial" w:cs="Arial"/>
                <w:spacing w:val="-2"/>
                <w:sz w:val="24"/>
              </w:rPr>
              <w:t>гэрээг баталгаажуулна.</w:t>
            </w:r>
          </w:p>
          <w:p w14:paraId="0AB3BB76" w14:textId="77777777" w:rsidR="005F2845" w:rsidRPr="001024EB" w:rsidRDefault="0033177E" w:rsidP="0012552E">
            <w:pPr>
              <w:pStyle w:val="TableParagraph"/>
              <w:tabs>
                <w:tab w:val="left" w:pos="3240"/>
              </w:tabs>
              <w:ind w:left="105" w:right="97"/>
              <w:jc w:val="both"/>
              <w:rPr>
                <w:rFonts w:ascii="Arial" w:hAnsi="Arial" w:cs="Arial"/>
                <w:sz w:val="24"/>
              </w:rPr>
            </w:pPr>
            <w:r w:rsidRPr="001024EB">
              <w:rPr>
                <w:rFonts w:ascii="Arial" w:hAnsi="Arial" w:cs="Arial"/>
                <w:sz w:val="24"/>
              </w:rPr>
              <w:t>-Хариуцлага, үүргийг тодорхой болгож өгдөг.</w:t>
            </w:r>
          </w:p>
        </w:tc>
      </w:tr>
      <w:tr w:rsidR="005F2845" w:rsidRPr="001024EB" w14:paraId="0B504B8B" w14:textId="77777777">
        <w:trPr>
          <w:trHeight w:val="2405"/>
        </w:trPr>
        <w:tc>
          <w:tcPr>
            <w:tcW w:w="1795" w:type="dxa"/>
          </w:tcPr>
          <w:p w14:paraId="171E34A6" w14:textId="77777777" w:rsidR="005F2845" w:rsidRPr="001024EB" w:rsidRDefault="0033177E" w:rsidP="004468E5">
            <w:pPr>
              <w:pStyle w:val="TableParagraph"/>
              <w:tabs>
                <w:tab w:val="left" w:pos="1062"/>
                <w:tab w:val="left" w:pos="3240"/>
              </w:tabs>
              <w:ind w:left="107" w:right="96"/>
              <w:jc w:val="both"/>
              <w:rPr>
                <w:rFonts w:ascii="Arial" w:hAnsi="Arial" w:cs="Arial"/>
                <w:position w:val="8"/>
                <w:sz w:val="16"/>
              </w:rPr>
            </w:pPr>
            <w:r w:rsidRPr="001024EB">
              <w:rPr>
                <w:rFonts w:ascii="Arial" w:hAnsi="Arial" w:cs="Arial"/>
                <w:spacing w:val="-2"/>
                <w:sz w:val="24"/>
              </w:rPr>
              <w:t>Барилгын бизнесийн тухай</w:t>
            </w:r>
            <w:r w:rsidRPr="001024EB">
              <w:rPr>
                <w:rFonts w:ascii="Arial" w:hAnsi="Arial" w:cs="Arial"/>
                <w:sz w:val="24"/>
              </w:rPr>
              <w:tab/>
            </w:r>
            <w:r w:rsidRPr="001024EB">
              <w:rPr>
                <w:rFonts w:ascii="Arial" w:hAnsi="Arial" w:cs="Arial"/>
                <w:spacing w:val="-2"/>
                <w:sz w:val="24"/>
              </w:rPr>
              <w:t>хууль (Construction Business Act)</w:t>
            </w:r>
            <w:r w:rsidR="004468E5">
              <w:rPr>
                <w:rStyle w:val="FootnoteReference"/>
                <w:rFonts w:ascii="Arial" w:hAnsi="Arial" w:cs="Arial"/>
                <w:spacing w:val="-2"/>
                <w:sz w:val="24"/>
              </w:rPr>
              <w:footnoteReference w:id="62"/>
            </w:r>
          </w:p>
        </w:tc>
        <w:tc>
          <w:tcPr>
            <w:tcW w:w="3332" w:type="dxa"/>
          </w:tcPr>
          <w:p w14:paraId="7CD686FD" w14:textId="77777777" w:rsidR="005F2845" w:rsidRPr="001024EB" w:rsidRDefault="0033177E" w:rsidP="0012552E">
            <w:pPr>
              <w:pStyle w:val="TableParagraph"/>
              <w:tabs>
                <w:tab w:val="left" w:pos="3240"/>
              </w:tabs>
              <w:ind w:left="107" w:right="98"/>
              <w:jc w:val="both"/>
              <w:rPr>
                <w:rFonts w:ascii="Arial" w:hAnsi="Arial" w:cs="Arial"/>
                <w:sz w:val="24"/>
              </w:rPr>
            </w:pPr>
            <w:r w:rsidRPr="001024EB">
              <w:rPr>
                <w:rFonts w:ascii="Arial" w:hAnsi="Arial" w:cs="Arial"/>
                <w:sz w:val="24"/>
              </w:rPr>
              <w:t>Барилгын</w:t>
            </w:r>
            <w:r w:rsidRPr="001024EB">
              <w:rPr>
                <w:rFonts w:ascii="Arial" w:hAnsi="Arial" w:cs="Arial"/>
                <w:spacing w:val="-16"/>
                <w:sz w:val="24"/>
              </w:rPr>
              <w:t xml:space="preserve"> </w:t>
            </w:r>
            <w:r w:rsidRPr="001024EB">
              <w:rPr>
                <w:rFonts w:ascii="Arial" w:hAnsi="Arial" w:cs="Arial"/>
                <w:sz w:val="24"/>
              </w:rPr>
              <w:t>бизнес</w:t>
            </w:r>
            <w:r w:rsidRPr="001024EB">
              <w:rPr>
                <w:rFonts w:ascii="Arial" w:hAnsi="Arial" w:cs="Arial"/>
                <w:spacing w:val="-16"/>
                <w:sz w:val="24"/>
              </w:rPr>
              <w:t xml:space="preserve"> </w:t>
            </w:r>
            <w:r w:rsidRPr="001024EB">
              <w:rPr>
                <w:rFonts w:ascii="Arial" w:hAnsi="Arial" w:cs="Arial"/>
                <w:sz w:val="24"/>
              </w:rPr>
              <w:t>эрхлэгчид засгийн газрын эрх бүхий байгууллагаас лиценз авах шаардлагатайг заадаг.</w:t>
            </w:r>
          </w:p>
        </w:tc>
        <w:tc>
          <w:tcPr>
            <w:tcW w:w="4229" w:type="dxa"/>
          </w:tcPr>
          <w:p w14:paraId="4D058B13" w14:textId="77777777" w:rsidR="005F2845" w:rsidRPr="001024EB" w:rsidRDefault="0033177E" w:rsidP="0012552E">
            <w:pPr>
              <w:pStyle w:val="TableParagraph"/>
              <w:tabs>
                <w:tab w:val="left" w:pos="3240"/>
              </w:tabs>
              <w:ind w:left="105" w:right="99"/>
              <w:jc w:val="both"/>
              <w:rPr>
                <w:rFonts w:ascii="Arial" w:hAnsi="Arial" w:cs="Arial"/>
                <w:sz w:val="24"/>
              </w:rPr>
            </w:pPr>
            <w:r w:rsidRPr="001024EB">
              <w:rPr>
                <w:rFonts w:ascii="Arial" w:hAnsi="Arial" w:cs="Arial"/>
                <w:sz w:val="24"/>
              </w:rPr>
              <w:t xml:space="preserve">-Зөвхөн мэргэшсэн бизнес эрхлэгчид төслүүдийг удирдахыг </w:t>
            </w:r>
            <w:r w:rsidRPr="001024EB">
              <w:rPr>
                <w:rFonts w:ascii="Arial" w:hAnsi="Arial" w:cs="Arial"/>
                <w:spacing w:val="-2"/>
                <w:sz w:val="24"/>
              </w:rPr>
              <w:t>баталгаажуулна.</w:t>
            </w:r>
          </w:p>
          <w:p w14:paraId="68B538C8" w14:textId="77777777" w:rsidR="005F2845" w:rsidRPr="001024EB" w:rsidRDefault="0033177E" w:rsidP="0012552E">
            <w:pPr>
              <w:pStyle w:val="TableParagraph"/>
              <w:tabs>
                <w:tab w:val="left" w:pos="3240"/>
              </w:tabs>
              <w:ind w:left="105" w:right="99"/>
              <w:jc w:val="both"/>
              <w:rPr>
                <w:rFonts w:ascii="Arial" w:hAnsi="Arial" w:cs="Arial"/>
                <w:sz w:val="24"/>
              </w:rPr>
            </w:pPr>
            <w:r w:rsidRPr="001024EB">
              <w:rPr>
                <w:rFonts w:ascii="Arial" w:hAnsi="Arial" w:cs="Arial"/>
                <w:sz w:val="24"/>
              </w:rPr>
              <w:t xml:space="preserve">-Лицензгүй үйл ажиллагааг хязгаарлаж, чанарын хяналтыг </w:t>
            </w:r>
            <w:r w:rsidRPr="001024EB">
              <w:rPr>
                <w:rFonts w:ascii="Arial" w:hAnsi="Arial" w:cs="Arial"/>
                <w:spacing w:val="-2"/>
                <w:sz w:val="24"/>
              </w:rPr>
              <w:t>сайжруулна</w:t>
            </w:r>
          </w:p>
        </w:tc>
      </w:tr>
      <w:tr w:rsidR="005F2845" w:rsidRPr="001024EB" w14:paraId="50A6B25C" w14:textId="77777777">
        <w:trPr>
          <w:trHeight w:val="2543"/>
        </w:trPr>
        <w:tc>
          <w:tcPr>
            <w:tcW w:w="1795" w:type="dxa"/>
          </w:tcPr>
          <w:p w14:paraId="226EC2C7" w14:textId="77777777" w:rsidR="005F2845" w:rsidRPr="001024EB" w:rsidRDefault="0033177E" w:rsidP="0012552E">
            <w:pPr>
              <w:pStyle w:val="TableParagraph"/>
              <w:tabs>
                <w:tab w:val="left" w:pos="1062"/>
                <w:tab w:val="left" w:pos="3240"/>
              </w:tabs>
              <w:ind w:left="107" w:right="96"/>
              <w:jc w:val="both"/>
              <w:rPr>
                <w:rFonts w:ascii="Arial" w:hAnsi="Arial" w:cs="Arial"/>
                <w:sz w:val="24"/>
              </w:rPr>
            </w:pPr>
            <w:r w:rsidRPr="001024EB">
              <w:rPr>
                <w:rFonts w:ascii="Arial" w:hAnsi="Arial" w:cs="Arial"/>
                <w:spacing w:val="-2"/>
                <w:sz w:val="24"/>
              </w:rPr>
              <w:t>Архитектор, барилгын инженерийн тухай</w:t>
            </w:r>
            <w:r w:rsidRPr="001024EB">
              <w:rPr>
                <w:rFonts w:ascii="Arial" w:hAnsi="Arial" w:cs="Arial"/>
                <w:sz w:val="24"/>
              </w:rPr>
              <w:tab/>
            </w:r>
            <w:r w:rsidRPr="001024EB">
              <w:rPr>
                <w:rFonts w:ascii="Arial" w:hAnsi="Arial" w:cs="Arial"/>
                <w:spacing w:val="-2"/>
                <w:sz w:val="24"/>
              </w:rPr>
              <w:t>хууль</w:t>
            </w:r>
          </w:p>
          <w:p w14:paraId="0E331760" w14:textId="77777777" w:rsidR="005F2845" w:rsidRPr="001024EB" w:rsidRDefault="0033177E" w:rsidP="0012552E">
            <w:pPr>
              <w:pStyle w:val="TableParagraph"/>
              <w:tabs>
                <w:tab w:val="left" w:pos="1420"/>
                <w:tab w:val="left" w:pos="3240"/>
              </w:tabs>
              <w:ind w:left="107"/>
              <w:jc w:val="both"/>
              <w:rPr>
                <w:rFonts w:ascii="Arial" w:hAnsi="Arial" w:cs="Arial"/>
                <w:sz w:val="24"/>
              </w:rPr>
            </w:pPr>
            <w:r w:rsidRPr="001024EB">
              <w:rPr>
                <w:rFonts w:ascii="Arial" w:hAnsi="Arial" w:cs="Arial"/>
                <w:spacing w:val="-4"/>
                <w:sz w:val="24"/>
              </w:rPr>
              <w:t>(Act</w:t>
            </w:r>
            <w:r w:rsidRPr="001024EB">
              <w:rPr>
                <w:rFonts w:ascii="Arial" w:hAnsi="Arial" w:cs="Arial"/>
                <w:sz w:val="24"/>
              </w:rPr>
              <w:tab/>
            </w:r>
            <w:r w:rsidRPr="001024EB">
              <w:rPr>
                <w:rFonts w:ascii="Arial" w:hAnsi="Arial" w:cs="Arial"/>
                <w:spacing w:val="-5"/>
                <w:sz w:val="24"/>
              </w:rPr>
              <w:t>on</w:t>
            </w:r>
          </w:p>
          <w:p w14:paraId="59147180" w14:textId="77777777" w:rsidR="005F2845" w:rsidRPr="001024EB" w:rsidRDefault="0033177E" w:rsidP="004468E5">
            <w:pPr>
              <w:pStyle w:val="TableParagraph"/>
              <w:tabs>
                <w:tab w:val="left" w:pos="3240"/>
              </w:tabs>
              <w:ind w:left="107"/>
              <w:jc w:val="both"/>
              <w:rPr>
                <w:rFonts w:ascii="Arial" w:hAnsi="Arial" w:cs="Arial"/>
                <w:position w:val="8"/>
                <w:sz w:val="16"/>
              </w:rPr>
            </w:pPr>
            <w:r w:rsidRPr="001024EB">
              <w:rPr>
                <w:rFonts w:ascii="Arial" w:hAnsi="Arial" w:cs="Arial"/>
                <w:sz w:val="24"/>
              </w:rPr>
              <w:t>Architects</w:t>
            </w:r>
            <w:r w:rsidRPr="001024EB">
              <w:rPr>
                <w:rFonts w:ascii="Arial" w:hAnsi="Arial" w:cs="Arial"/>
                <w:spacing w:val="22"/>
                <w:sz w:val="24"/>
              </w:rPr>
              <w:t xml:space="preserve"> </w:t>
            </w:r>
            <w:r w:rsidRPr="001024EB">
              <w:rPr>
                <w:rFonts w:ascii="Arial" w:hAnsi="Arial" w:cs="Arial"/>
                <w:sz w:val="24"/>
              </w:rPr>
              <w:t xml:space="preserve">and </w:t>
            </w:r>
            <w:r w:rsidRPr="001024EB">
              <w:rPr>
                <w:rFonts w:ascii="Arial" w:hAnsi="Arial" w:cs="Arial"/>
                <w:spacing w:val="-2"/>
                <w:sz w:val="24"/>
              </w:rPr>
              <w:t>Building Engineers)</w:t>
            </w:r>
            <w:r w:rsidR="004468E5">
              <w:rPr>
                <w:rStyle w:val="FootnoteReference"/>
                <w:rFonts w:ascii="Arial" w:hAnsi="Arial" w:cs="Arial"/>
                <w:spacing w:val="-2"/>
                <w:sz w:val="24"/>
              </w:rPr>
              <w:footnoteReference w:id="63"/>
            </w:r>
          </w:p>
        </w:tc>
        <w:tc>
          <w:tcPr>
            <w:tcW w:w="3332" w:type="dxa"/>
          </w:tcPr>
          <w:p w14:paraId="00531B1D" w14:textId="77777777" w:rsidR="005F2845" w:rsidRPr="001024EB" w:rsidRDefault="0033177E" w:rsidP="0012552E">
            <w:pPr>
              <w:pStyle w:val="TableParagraph"/>
              <w:tabs>
                <w:tab w:val="left" w:pos="2151"/>
                <w:tab w:val="left" w:pos="3240"/>
              </w:tabs>
              <w:ind w:left="107"/>
              <w:jc w:val="both"/>
              <w:rPr>
                <w:rFonts w:ascii="Arial" w:hAnsi="Arial" w:cs="Arial"/>
                <w:sz w:val="24"/>
              </w:rPr>
            </w:pPr>
            <w:r w:rsidRPr="001024EB">
              <w:rPr>
                <w:rFonts w:ascii="Arial" w:hAnsi="Arial" w:cs="Arial"/>
                <w:spacing w:val="-2"/>
                <w:sz w:val="24"/>
              </w:rPr>
              <w:t>Дизайн,</w:t>
            </w:r>
            <w:r w:rsidRPr="001024EB">
              <w:rPr>
                <w:rFonts w:ascii="Arial" w:hAnsi="Arial" w:cs="Arial"/>
                <w:sz w:val="24"/>
              </w:rPr>
              <w:tab/>
            </w:r>
            <w:r w:rsidRPr="001024EB">
              <w:rPr>
                <w:rFonts w:ascii="Arial" w:hAnsi="Arial" w:cs="Arial"/>
                <w:spacing w:val="-2"/>
                <w:sz w:val="24"/>
              </w:rPr>
              <w:t>барилгын</w:t>
            </w:r>
          </w:p>
          <w:p w14:paraId="0F43D253" w14:textId="77777777" w:rsidR="005F2845" w:rsidRPr="001024EB" w:rsidRDefault="0033177E" w:rsidP="0012552E">
            <w:pPr>
              <w:pStyle w:val="TableParagraph"/>
              <w:tabs>
                <w:tab w:val="left" w:pos="2526"/>
                <w:tab w:val="left" w:pos="3240"/>
              </w:tabs>
              <w:ind w:left="107" w:right="96"/>
              <w:jc w:val="both"/>
              <w:rPr>
                <w:rFonts w:ascii="Arial" w:hAnsi="Arial" w:cs="Arial"/>
                <w:sz w:val="24"/>
              </w:rPr>
            </w:pPr>
            <w:r w:rsidRPr="001024EB">
              <w:rPr>
                <w:rFonts w:ascii="Arial" w:hAnsi="Arial" w:cs="Arial"/>
                <w:spacing w:val="-2"/>
                <w:sz w:val="24"/>
              </w:rPr>
              <w:t>хяналтын</w:t>
            </w:r>
            <w:r w:rsidRPr="001024EB">
              <w:rPr>
                <w:rFonts w:ascii="Arial" w:hAnsi="Arial" w:cs="Arial"/>
                <w:sz w:val="24"/>
              </w:rPr>
              <w:tab/>
            </w:r>
            <w:r w:rsidRPr="001024EB">
              <w:rPr>
                <w:rFonts w:ascii="Arial" w:hAnsi="Arial" w:cs="Arial"/>
                <w:spacing w:val="-4"/>
                <w:sz w:val="24"/>
              </w:rPr>
              <w:t xml:space="preserve">ажлыг </w:t>
            </w:r>
            <w:r w:rsidRPr="001024EB">
              <w:rPr>
                <w:rFonts w:ascii="Arial" w:hAnsi="Arial" w:cs="Arial"/>
                <w:sz w:val="24"/>
              </w:rPr>
              <w:t>гүйцэтгэдэг архитектур болон инженерүүд засгийн газраас лиценз авах шаардлагатайг заадаг.</w:t>
            </w:r>
          </w:p>
        </w:tc>
        <w:tc>
          <w:tcPr>
            <w:tcW w:w="4229" w:type="dxa"/>
          </w:tcPr>
          <w:p w14:paraId="37E862C4" w14:textId="77777777" w:rsidR="005F2845" w:rsidRPr="001024EB" w:rsidRDefault="0033177E" w:rsidP="0012552E">
            <w:pPr>
              <w:pStyle w:val="TableParagraph"/>
              <w:tabs>
                <w:tab w:val="left" w:pos="3240"/>
              </w:tabs>
              <w:ind w:left="105" w:right="97"/>
              <w:jc w:val="both"/>
              <w:rPr>
                <w:rFonts w:ascii="Arial" w:hAnsi="Arial" w:cs="Arial"/>
                <w:sz w:val="24"/>
              </w:rPr>
            </w:pPr>
            <w:r w:rsidRPr="001024EB">
              <w:rPr>
                <w:rFonts w:ascii="Arial" w:hAnsi="Arial" w:cs="Arial"/>
                <w:sz w:val="24"/>
              </w:rPr>
              <w:t xml:space="preserve">-Төслийн дизайн, хяналтад мэргэшсэн байдал, хариуцлагыг </w:t>
            </w:r>
            <w:r w:rsidRPr="001024EB">
              <w:rPr>
                <w:rFonts w:ascii="Arial" w:hAnsi="Arial" w:cs="Arial"/>
                <w:spacing w:val="-2"/>
                <w:sz w:val="24"/>
              </w:rPr>
              <w:t>баталгаажуулна.</w:t>
            </w:r>
          </w:p>
          <w:p w14:paraId="6921CC47" w14:textId="77777777" w:rsidR="005F2845" w:rsidRPr="001024EB" w:rsidRDefault="0033177E" w:rsidP="0012552E">
            <w:pPr>
              <w:pStyle w:val="TableParagraph"/>
              <w:tabs>
                <w:tab w:val="left" w:pos="3240"/>
              </w:tabs>
              <w:ind w:left="105" w:right="99"/>
              <w:jc w:val="both"/>
              <w:rPr>
                <w:rFonts w:ascii="Arial" w:hAnsi="Arial" w:cs="Arial"/>
                <w:sz w:val="24"/>
              </w:rPr>
            </w:pPr>
            <w:r w:rsidRPr="001024EB">
              <w:rPr>
                <w:rFonts w:ascii="Arial" w:hAnsi="Arial" w:cs="Arial"/>
                <w:sz w:val="24"/>
              </w:rPr>
              <w:t xml:space="preserve">-Нийтийн аюулгүй байдлыг хамгаалж, мэргэжлийн стандартыг </w:t>
            </w:r>
            <w:r w:rsidRPr="001024EB">
              <w:rPr>
                <w:rFonts w:ascii="Arial" w:hAnsi="Arial" w:cs="Arial"/>
                <w:spacing w:val="-2"/>
                <w:sz w:val="24"/>
              </w:rPr>
              <w:t>сахина.</w:t>
            </w:r>
          </w:p>
        </w:tc>
      </w:tr>
    </w:tbl>
    <w:p w14:paraId="261542D9" w14:textId="77777777" w:rsidR="005F2845" w:rsidRPr="001024EB" w:rsidRDefault="005F2845" w:rsidP="0012552E">
      <w:pPr>
        <w:pStyle w:val="BodyText"/>
        <w:tabs>
          <w:tab w:val="left" w:pos="3240"/>
        </w:tabs>
        <w:jc w:val="both"/>
        <w:rPr>
          <w:rFonts w:ascii="Arial" w:hAnsi="Arial" w:cs="Arial"/>
          <w:sz w:val="20"/>
        </w:rPr>
      </w:pPr>
    </w:p>
    <w:p w14:paraId="18B246FE" w14:textId="77777777" w:rsidR="005F2845" w:rsidRPr="001024EB" w:rsidRDefault="005F2845" w:rsidP="0012552E">
      <w:pPr>
        <w:pStyle w:val="BodyText"/>
        <w:tabs>
          <w:tab w:val="left" w:pos="3240"/>
        </w:tabs>
        <w:jc w:val="both"/>
        <w:rPr>
          <w:rFonts w:ascii="Arial" w:hAnsi="Arial" w:cs="Arial"/>
          <w:sz w:val="20"/>
        </w:rPr>
      </w:pPr>
    </w:p>
    <w:p w14:paraId="0A5A2EAE" w14:textId="77777777" w:rsidR="005F2845" w:rsidRPr="001024EB" w:rsidRDefault="005F2845" w:rsidP="0012552E">
      <w:pPr>
        <w:pStyle w:val="BodyText"/>
        <w:tabs>
          <w:tab w:val="left" w:pos="3240"/>
        </w:tabs>
        <w:jc w:val="both"/>
        <w:rPr>
          <w:rFonts w:ascii="Arial" w:hAnsi="Arial" w:cs="Arial"/>
          <w:sz w:val="20"/>
        </w:rPr>
      </w:pPr>
    </w:p>
    <w:p w14:paraId="40BD89B9" w14:textId="77777777" w:rsidR="005F2845" w:rsidRPr="001024EB" w:rsidRDefault="005F2845" w:rsidP="0012552E">
      <w:pPr>
        <w:pStyle w:val="BodyText"/>
        <w:tabs>
          <w:tab w:val="left" w:pos="3240"/>
        </w:tabs>
        <w:jc w:val="both"/>
        <w:rPr>
          <w:rFonts w:ascii="Arial" w:hAnsi="Arial" w:cs="Arial"/>
          <w:sz w:val="20"/>
        </w:rPr>
      </w:pPr>
    </w:p>
    <w:p w14:paraId="4259671B" w14:textId="77777777" w:rsidR="005F2845" w:rsidRPr="001024EB" w:rsidRDefault="005F2845" w:rsidP="0012552E">
      <w:pPr>
        <w:pStyle w:val="BodyText"/>
        <w:tabs>
          <w:tab w:val="left" w:pos="3240"/>
        </w:tabs>
        <w:jc w:val="both"/>
        <w:rPr>
          <w:rFonts w:ascii="Arial" w:hAnsi="Arial" w:cs="Arial"/>
          <w:sz w:val="20"/>
        </w:rPr>
      </w:pPr>
    </w:p>
    <w:p w14:paraId="7AD55C09" w14:textId="77777777" w:rsidR="005F2845" w:rsidRPr="001024EB" w:rsidRDefault="005F2845" w:rsidP="0012552E">
      <w:pPr>
        <w:pStyle w:val="BodyText"/>
        <w:tabs>
          <w:tab w:val="left" w:pos="3240"/>
        </w:tabs>
        <w:jc w:val="both"/>
        <w:rPr>
          <w:rFonts w:ascii="Arial" w:hAnsi="Arial" w:cs="Arial"/>
          <w:sz w:val="20"/>
        </w:rPr>
      </w:pPr>
    </w:p>
    <w:p w14:paraId="6638AE51" w14:textId="77777777" w:rsidR="005F2845" w:rsidRPr="001024EB" w:rsidRDefault="005F2845" w:rsidP="0012552E">
      <w:pPr>
        <w:pStyle w:val="BodyText"/>
        <w:tabs>
          <w:tab w:val="left" w:pos="3240"/>
        </w:tabs>
        <w:jc w:val="both"/>
        <w:rPr>
          <w:rFonts w:ascii="Arial" w:hAnsi="Arial" w:cs="Arial"/>
          <w:sz w:val="20"/>
        </w:rPr>
      </w:pPr>
    </w:p>
    <w:p w14:paraId="27844C98" w14:textId="77777777" w:rsidR="005F2845" w:rsidRPr="001024EB" w:rsidRDefault="005F2845" w:rsidP="0012552E">
      <w:pPr>
        <w:pStyle w:val="BodyText"/>
        <w:tabs>
          <w:tab w:val="left" w:pos="3240"/>
        </w:tabs>
        <w:jc w:val="both"/>
        <w:rPr>
          <w:rFonts w:ascii="Arial" w:hAnsi="Arial" w:cs="Arial"/>
          <w:sz w:val="20"/>
        </w:rPr>
      </w:pPr>
    </w:p>
    <w:p w14:paraId="197B1DAA" w14:textId="77777777" w:rsidR="005F2845" w:rsidRPr="001024EB" w:rsidRDefault="005F2845" w:rsidP="0012552E">
      <w:pPr>
        <w:tabs>
          <w:tab w:val="left" w:pos="3240"/>
        </w:tabs>
        <w:jc w:val="both"/>
        <w:rPr>
          <w:rFonts w:ascii="Arial" w:hAnsi="Arial" w:cs="Arial"/>
          <w:sz w:val="20"/>
        </w:rPr>
        <w:sectPr w:rsidR="005F2845" w:rsidRPr="001024EB">
          <w:pgSz w:w="11910" w:h="16840"/>
          <w:pgMar w:top="1340" w:right="566" w:bottom="1520" w:left="1133" w:header="763" w:footer="1339" w:gutter="0"/>
          <w:cols w:space="720"/>
        </w:sectPr>
      </w:pPr>
    </w:p>
    <w:p w14:paraId="232DD050" w14:textId="77777777" w:rsidR="005F2845" w:rsidRPr="001024EB" w:rsidRDefault="005F2845" w:rsidP="0012552E">
      <w:pPr>
        <w:pStyle w:val="BodyText"/>
        <w:tabs>
          <w:tab w:val="left" w:pos="3240"/>
        </w:tabs>
        <w:jc w:val="both"/>
        <w:rPr>
          <w:rFonts w:ascii="Arial" w:hAnsi="Arial" w:cs="Arial"/>
        </w:rPr>
      </w:pPr>
    </w:p>
    <w:p w14:paraId="2F9D4077" w14:textId="77777777" w:rsidR="005F2845" w:rsidRPr="001024EB" w:rsidRDefault="004468E5" w:rsidP="0012552E">
      <w:pPr>
        <w:tabs>
          <w:tab w:val="left" w:pos="3240"/>
        </w:tabs>
        <w:ind w:right="868"/>
        <w:jc w:val="both"/>
        <w:rPr>
          <w:rFonts w:ascii="Arial" w:hAnsi="Arial" w:cs="Arial"/>
          <w:b/>
          <w:i/>
          <w:sz w:val="24"/>
        </w:rPr>
      </w:pP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sidR="0033177E" w:rsidRPr="001024EB">
        <w:rPr>
          <w:rFonts w:ascii="Arial" w:hAnsi="Arial" w:cs="Arial"/>
          <w:b/>
          <w:i/>
          <w:sz w:val="24"/>
        </w:rPr>
        <w:t>ХАВСРАЛТ</w:t>
      </w:r>
      <w:r w:rsidR="0033177E" w:rsidRPr="001024EB">
        <w:rPr>
          <w:rFonts w:ascii="Arial" w:hAnsi="Arial" w:cs="Arial"/>
          <w:b/>
          <w:i/>
          <w:spacing w:val="-2"/>
          <w:sz w:val="24"/>
        </w:rPr>
        <w:t xml:space="preserve"> </w:t>
      </w:r>
      <w:r w:rsidR="0033177E" w:rsidRPr="001024EB">
        <w:rPr>
          <w:rFonts w:ascii="Arial" w:hAnsi="Arial" w:cs="Arial"/>
          <w:b/>
          <w:i/>
          <w:spacing w:val="-5"/>
          <w:sz w:val="24"/>
        </w:rPr>
        <w:t>11</w:t>
      </w:r>
    </w:p>
    <w:p w14:paraId="3EBEDFEF" w14:textId="77777777" w:rsidR="005F2845" w:rsidRDefault="0033177E" w:rsidP="0012552E">
      <w:pPr>
        <w:pStyle w:val="Heading1"/>
        <w:tabs>
          <w:tab w:val="left" w:pos="3240"/>
        </w:tabs>
        <w:ind w:left="307" w:right="871" w:firstLine="719"/>
        <w:jc w:val="both"/>
      </w:pPr>
      <w:r w:rsidRPr="001024EB">
        <w:t>ТЕНДЕРИЙН ГОМДЛЫГ ХЯНАН ШИЙДВЭРЛЭЖ БУЙ ГАДААД УЛС ОРНУУДЫН ТУРШЛАГА</w:t>
      </w:r>
    </w:p>
    <w:p w14:paraId="3BA1B156" w14:textId="77777777" w:rsidR="004468E5" w:rsidRPr="001024EB" w:rsidRDefault="004468E5" w:rsidP="0012552E">
      <w:pPr>
        <w:pStyle w:val="Heading1"/>
        <w:tabs>
          <w:tab w:val="left" w:pos="3240"/>
        </w:tabs>
        <w:ind w:left="307" w:right="871" w:firstLine="719"/>
        <w:jc w:val="both"/>
      </w:pPr>
    </w:p>
    <w:p w14:paraId="451CFE18" w14:textId="77777777" w:rsidR="005F2845" w:rsidRDefault="0033177E" w:rsidP="0012552E">
      <w:pPr>
        <w:pStyle w:val="BodyText"/>
        <w:tabs>
          <w:tab w:val="left" w:pos="3240"/>
        </w:tabs>
        <w:ind w:left="307" w:right="869" w:firstLine="719"/>
        <w:jc w:val="both"/>
        <w:rPr>
          <w:rFonts w:ascii="Arial" w:hAnsi="Arial" w:cs="Arial"/>
        </w:rPr>
      </w:pPr>
      <w:r w:rsidRPr="001024EB">
        <w:rPr>
          <w:rFonts w:ascii="Arial" w:hAnsi="Arial" w:cs="Arial"/>
        </w:rPr>
        <w:t>Гадаад улс орнуудын төрийн худалдан авах ажиллагааны маргааныг шийдвэрлэх механизм нь эрх зүйн тогтолцоо, соёлын хэм хэмжээ, засаглалын бүтцээс хамааран харилцан адилгүй байдаг. Улс орон бүр өөрийн онцлогт тохируулан арга барилаа өөрчилдөг ч төрийн худалдан авах ажиллагааны шударга, ил тод, хариуцлагатай байдлыг хангах нь нийтлэг зорилготой байдаг. Төрөл бүрийн улс орнуудын төрийн худалдан авах ажиллагааны маргааныг шийдвэрлэх механизмын жишээг доор харуулав.</w:t>
      </w:r>
    </w:p>
    <w:p w14:paraId="044CADFF" w14:textId="77777777" w:rsidR="004468E5" w:rsidRPr="001024EB" w:rsidRDefault="004468E5" w:rsidP="0012552E">
      <w:pPr>
        <w:pStyle w:val="BodyText"/>
        <w:tabs>
          <w:tab w:val="left" w:pos="3240"/>
        </w:tabs>
        <w:ind w:left="307" w:right="869" w:firstLine="719"/>
        <w:jc w:val="both"/>
        <w:rPr>
          <w:rFonts w:ascii="Arial" w:hAnsi="Arial" w:cs="Arial"/>
        </w:rPr>
      </w:pPr>
    </w:p>
    <w:p w14:paraId="0CBBC9DC" w14:textId="77777777" w:rsidR="005F2845" w:rsidRPr="001024EB" w:rsidRDefault="0033177E" w:rsidP="0012552E">
      <w:pPr>
        <w:pStyle w:val="Heading1"/>
        <w:numPr>
          <w:ilvl w:val="0"/>
          <w:numId w:val="4"/>
        </w:numPr>
        <w:tabs>
          <w:tab w:val="left" w:pos="1293"/>
          <w:tab w:val="left" w:pos="3240"/>
        </w:tabs>
        <w:ind w:left="1293" w:hanging="266"/>
        <w:jc w:val="both"/>
      </w:pPr>
      <w:r w:rsidRPr="001024EB">
        <w:rPr>
          <w:spacing w:val="-5"/>
        </w:rPr>
        <w:t>АНУ</w:t>
      </w:r>
    </w:p>
    <w:p w14:paraId="1B3BB592" w14:textId="77777777" w:rsidR="004468E5" w:rsidRDefault="004468E5" w:rsidP="004468E5">
      <w:pPr>
        <w:pStyle w:val="ListParagraph"/>
        <w:tabs>
          <w:tab w:val="left" w:pos="1282"/>
          <w:tab w:val="left" w:pos="3240"/>
        </w:tabs>
        <w:ind w:left="1026" w:right="869" w:firstLine="0"/>
        <w:rPr>
          <w:rFonts w:ascii="Arial" w:hAnsi="Arial" w:cs="Arial"/>
          <w:sz w:val="24"/>
        </w:rPr>
      </w:pPr>
    </w:p>
    <w:p w14:paraId="5CB161CD" w14:textId="77777777" w:rsidR="005F2845" w:rsidRPr="001024EB" w:rsidRDefault="0033177E" w:rsidP="0012552E">
      <w:pPr>
        <w:pStyle w:val="ListParagraph"/>
        <w:numPr>
          <w:ilvl w:val="1"/>
          <w:numId w:val="4"/>
        </w:numPr>
        <w:tabs>
          <w:tab w:val="left" w:pos="1282"/>
          <w:tab w:val="left" w:pos="3240"/>
        </w:tabs>
        <w:ind w:right="869" w:firstLine="719"/>
        <w:rPr>
          <w:rFonts w:ascii="Arial" w:hAnsi="Arial" w:cs="Arial"/>
          <w:sz w:val="24"/>
        </w:rPr>
      </w:pPr>
      <w:r w:rsidRPr="001024EB">
        <w:rPr>
          <w:rFonts w:ascii="Arial" w:hAnsi="Arial" w:cs="Arial"/>
          <w:sz w:val="24"/>
        </w:rPr>
        <w:t>Тендерийн эсэргүүцэл/tender protest: АНУ-д амжилтгүй оролцогчид тендерийн эсэргүүцлээр дамжуулан худалдан авах ажиллагааны шийдвэрийг эсэргүүцэж болно. Үүнийг ихэвчлэн Засгийн газрын хариуцлагын алба (GAO) эсвэл АНУ-ын Холбооны нэхэмжлэлийн шүүхэд гаргадаг.</w:t>
      </w:r>
    </w:p>
    <w:p w14:paraId="1C01E56B" w14:textId="77777777" w:rsidR="005F2845" w:rsidRPr="001024EB" w:rsidRDefault="0033177E" w:rsidP="0012552E">
      <w:pPr>
        <w:pStyle w:val="ListParagraph"/>
        <w:numPr>
          <w:ilvl w:val="0"/>
          <w:numId w:val="3"/>
        </w:numPr>
        <w:tabs>
          <w:tab w:val="left" w:pos="1179"/>
          <w:tab w:val="left" w:pos="3240"/>
        </w:tabs>
        <w:ind w:right="873" w:firstLine="719"/>
        <w:rPr>
          <w:rFonts w:ascii="Arial" w:hAnsi="Arial" w:cs="Arial"/>
          <w:sz w:val="24"/>
        </w:rPr>
      </w:pPr>
      <w:r w:rsidRPr="001024EB">
        <w:rPr>
          <w:rFonts w:ascii="Arial" w:hAnsi="Arial" w:cs="Arial"/>
          <w:sz w:val="24"/>
        </w:rPr>
        <w:t>ШШГЕГ-ын тендерийн эсэргүүцэл: Эдгээр нь ШШГЕГ-аас шийдвэрлэсэн албан бус сорилтууд юм. Хэрэв эсэргүүцлийг дэмжвэл худалдан авалтыг цуцалж, засч залруулж болно.</w:t>
      </w:r>
    </w:p>
    <w:p w14:paraId="0FCAFB96" w14:textId="77777777" w:rsidR="005F2845" w:rsidRPr="001024EB" w:rsidRDefault="0033177E" w:rsidP="0012552E">
      <w:pPr>
        <w:pStyle w:val="ListParagraph"/>
        <w:numPr>
          <w:ilvl w:val="0"/>
          <w:numId w:val="3"/>
        </w:numPr>
        <w:tabs>
          <w:tab w:val="left" w:pos="1344"/>
          <w:tab w:val="left" w:pos="3240"/>
        </w:tabs>
        <w:ind w:right="871" w:firstLine="719"/>
        <w:rPr>
          <w:rFonts w:ascii="Arial" w:hAnsi="Arial" w:cs="Arial"/>
          <w:sz w:val="24"/>
        </w:rPr>
      </w:pPr>
      <w:r w:rsidRPr="001024EB">
        <w:rPr>
          <w:rFonts w:ascii="Arial" w:hAnsi="Arial" w:cs="Arial"/>
          <w:sz w:val="24"/>
        </w:rPr>
        <w:t>Шүүхийн хяналт: Хэрэв эсэргүүцэл шийдэгдээгүй бол тендерт оролцогчид</w:t>
      </w:r>
      <w:r w:rsidRPr="001024EB">
        <w:rPr>
          <w:rFonts w:ascii="Arial" w:hAnsi="Arial" w:cs="Arial"/>
          <w:spacing w:val="-16"/>
          <w:sz w:val="24"/>
        </w:rPr>
        <w:t xml:space="preserve"> </w:t>
      </w:r>
      <w:r w:rsidRPr="001024EB">
        <w:rPr>
          <w:rFonts w:ascii="Arial" w:hAnsi="Arial" w:cs="Arial"/>
          <w:sz w:val="24"/>
        </w:rPr>
        <w:t>АНУ-ын</w:t>
      </w:r>
      <w:r w:rsidRPr="001024EB">
        <w:rPr>
          <w:rFonts w:ascii="Arial" w:hAnsi="Arial" w:cs="Arial"/>
          <w:spacing w:val="-16"/>
          <w:sz w:val="24"/>
        </w:rPr>
        <w:t xml:space="preserve"> </w:t>
      </w:r>
      <w:r w:rsidRPr="001024EB">
        <w:rPr>
          <w:rFonts w:ascii="Arial" w:hAnsi="Arial" w:cs="Arial"/>
          <w:sz w:val="24"/>
        </w:rPr>
        <w:t>Холбооны</w:t>
      </w:r>
      <w:r w:rsidRPr="001024EB">
        <w:rPr>
          <w:rFonts w:ascii="Arial" w:hAnsi="Arial" w:cs="Arial"/>
          <w:spacing w:val="-16"/>
          <w:sz w:val="24"/>
        </w:rPr>
        <w:t xml:space="preserve"> </w:t>
      </w:r>
      <w:r w:rsidRPr="001024EB">
        <w:rPr>
          <w:rFonts w:ascii="Arial" w:hAnsi="Arial" w:cs="Arial"/>
          <w:sz w:val="24"/>
        </w:rPr>
        <w:t>нэхэмжлэлийн</w:t>
      </w:r>
      <w:r w:rsidRPr="001024EB">
        <w:rPr>
          <w:rFonts w:ascii="Arial" w:hAnsi="Arial" w:cs="Arial"/>
          <w:spacing w:val="-16"/>
          <w:sz w:val="24"/>
        </w:rPr>
        <w:t xml:space="preserve"> </w:t>
      </w:r>
      <w:r w:rsidRPr="001024EB">
        <w:rPr>
          <w:rFonts w:ascii="Arial" w:hAnsi="Arial" w:cs="Arial"/>
          <w:sz w:val="24"/>
        </w:rPr>
        <w:t>шүүхэд</w:t>
      </w:r>
      <w:r w:rsidRPr="001024EB">
        <w:rPr>
          <w:rFonts w:ascii="Arial" w:hAnsi="Arial" w:cs="Arial"/>
          <w:spacing w:val="-16"/>
          <w:sz w:val="24"/>
        </w:rPr>
        <w:t xml:space="preserve"> </w:t>
      </w:r>
      <w:r w:rsidRPr="001024EB">
        <w:rPr>
          <w:rFonts w:ascii="Arial" w:hAnsi="Arial" w:cs="Arial"/>
          <w:sz w:val="24"/>
        </w:rPr>
        <w:t>гомдол</w:t>
      </w:r>
      <w:r w:rsidRPr="001024EB">
        <w:rPr>
          <w:rFonts w:ascii="Arial" w:hAnsi="Arial" w:cs="Arial"/>
          <w:spacing w:val="-16"/>
          <w:sz w:val="24"/>
        </w:rPr>
        <w:t xml:space="preserve"> </w:t>
      </w:r>
      <w:r w:rsidRPr="001024EB">
        <w:rPr>
          <w:rFonts w:ascii="Arial" w:hAnsi="Arial" w:cs="Arial"/>
          <w:sz w:val="24"/>
        </w:rPr>
        <w:t>гаргаж</w:t>
      </w:r>
      <w:r w:rsidRPr="001024EB">
        <w:rPr>
          <w:rFonts w:ascii="Arial" w:hAnsi="Arial" w:cs="Arial"/>
          <w:spacing w:val="-16"/>
          <w:sz w:val="24"/>
        </w:rPr>
        <w:t xml:space="preserve"> </w:t>
      </w:r>
      <w:r w:rsidRPr="001024EB">
        <w:rPr>
          <w:rFonts w:ascii="Arial" w:hAnsi="Arial" w:cs="Arial"/>
          <w:sz w:val="24"/>
        </w:rPr>
        <w:t>болно.</w:t>
      </w:r>
      <w:r w:rsidRPr="001024EB">
        <w:rPr>
          <w:rFonts w:ascii="Arial" w:hAnsi="Arial" w:cs="Arial"/>
          <w:spacing w:val="-16"/>
          <w:sz w:val="24"/>
        </w:rPr>
        <w:t xml:space="preserve"> </w:t>
      </w:r>
      <w:r w:rsidRPr="001024EB">
        <w:rPr>
          <w:rFonts w:ascii="Arial" w:hAnsi="Arial" w:cs="Arial"/>
          <w:sz w:val="24"/>
        </w:rPr>
        <w:t>Шүүх гэрээг</w:t>
      </w:r>
      <w:r w:rsidRPr="001024EB">
        <w:rPr>
          <w:rFonts w:ascii="Arial" w:hAnsi="Arial" w:cs="Arial"/>
          <w:spacing w:val="-7"/>
          <w:sz w:val="24"/>
        </w:rPr>
        <w:t xml:space="preserve"> </w:t>
      </w:r>
      <w:r w:rsidRPr="001024EB">
        <w:rPr>
          <w:rFonts w:ascii="Arial" w:hAnsi="Arial" w:cs="Arial"/>
          <w:sz w:val="24"/>
        </w:rPr>
        <w:t>цуцлах</w:t>
      </w:r>
      <w:r w:rsidRPr="001024EB">
        <w:rPr>
          <w:rFonts w:ascii="Arial" w:hAnsi="Arial" w:cs="Arial"/>
          <w:spacing w:val="-8"/>
          <w:sz w:val="24"/>
        </w:rPr>
        <w:t xml:space="preserve"> </w:t>
      </w:r>
      <w:r w:rsidRPr="001024EB">
        <w:rPr>
          <w:rFonts w:ascii="Arial" w:hAnsi="Arial" w:cs="Arial"/>
          <w:sz w:val="24"/>
        </w:rPr>
        <w:t>эсвэл</w:t>
      </w:r>
      <w:r w:rsidRPr="001024EB">
        <w:rPr>
          <w:rFonts w:ascii="Arial" w:hAnsi="Arial" w:cs="Arial"/>
          <w:spacing w:val="-8"/>
          <w:sz w:val="24"/>
        </w:rPr>
        <w:t xml:space="preserve"> </w:t>
      </w:r>
      <w:r w:rsidRPr="001024EB">
        <w:rPr>
          <w:rFonts w:ascii="Arial" w:hAnsi="Arial" w:cs="Arial"/>
          <w:sz w:val="24"/>
        </w:rPr>
        <w:t>дахин</w:t>
      </w:r>
      <w:r w:rsidRPr="001024EB">
        <w:rPr>
          <w:rFonts w:ascii="Arial" w:hAnsi="Arial" w:cs="Arial"/>
          <w:spacing w:val="-8"/>
          <w:sz w:val="24"/>
        </w:rPr>
        <w:t xml:space="preserve"> </w:t>
      </w:r>
      <w:r w:rsidRPr="001024EB">
        <w:rPr>
          <w:rFonts w:ascii="Arial" w:hAnsi="Arial" w:cs="Arial"/>
          <w:sz w:val="24"/>
        </w:rPr>
        <w:t>тендер</w:t>
      </w:r>
      <w:r w:rsidRPr="001024EB">
        <w:rPr>
          <w:rFonts w:ascii="Arial" w:hAnsi="Arial" w:cs="Arial"/>
          <w:spacing w:val="-7"/>
          <w:sz w:val="24"/>
        </w:rPr>
        <w:t xml:space="preserve"> </w:t>
      </w:r>
      <w:r w:rsidRPr="001024EB">
        <w:rPr>
          <w:rFonts w:ascii="Arial" w:hAnsi="Arial" w:cs="Arial"/>
          <w:sz w:val="24"/>
        </w:rPr>
        <w:t>зарлахад</w:t>
      </w:r>
      <w:r w:rsidRPr="001024EB">
        <w:rPr>
          <w:rFonts w:ascii="Arial" w:hAnsi="Arial" w:cs="Arial"/>
          <w:spacing w:val="-8"/>
          <w:sz w:val="24"/>
        </w:rPr>
        <w:t xml:space="preserve"> </w:t>
      </w:r>
      <w:r w:rsidRPr="001024EB">
        <w:rPr>
          <w:rFonts w:ascii="Arial" w:hAnsi="Arial" w:cs="Arial"/>
          <w:sz w:val="24"/>
        </w:rPr>
        <w:t>хүргэж</w:t>
      </w:r>
      <w:r w:rsidRPr="001024EB">
        <w:rPr>
          <w:rFonts w:ascii="Arial" w:hAnsi="Arial" w:cs="Arial"/>
          <w:spacing w:val="-8"/>
          <w:sz w:val="24"/>
        </w:rPr>
        <w:t xml:space="preserve"> </w:t>
      </w:r>
      <w:r w:rsidRPr="001024EB">
        <w:rPr>
          <w:rFonts w:ascii="Arial" w:hAnsi="Arial" w:cs="Arial"/>
          <w:sz w:val="24"/>
        </w:rPr>
        <w:t>болзошгүй</w:t>
      </w:r>
      <w:r w:rsidRPr="001024EB">
        <w:rPr>
          <w:rFonts w:ascii="Arial" w:hAnsi="Arial" w:cs="Arial"/>
          <w:spacing w:val="-8"/>
          <w:sz w:val="24"/>
        </w:rPr>
        <w:t xml:space="preserve"> </w:t>
      </w:r>
      <w:r w:rsidRPr="001024EB">
        <w:rPr>
          <w:rFonts w:ascii="Arial" w:hAnsi="Arial" w:cs="Arial"/>
          <w:sz w:val="24"/>
        </w:rPr>
        <w:t>заавал</w:t>
      </w:r>
      <w:r w:rsidRPr="001024EB">
        <w:rPr>
          <w:rFonts w:ascii="Arial" w:hAnsi="Arial" w:cs="Arial"/>
          <w:spacing w:val="-8"/>
          <w:sz w:val="24"/>
        </w:rPr>
        <w:t xml:space="preserve"> </w:t>
      </w:r>
      <w:r w:rsidRPr="001024EB">
        <w:rPr>
          <w:rFonts w:ascii="Arial" w:hAnsi="Arial" w:cs="Arial"/>
          <w:sz w:val="24"/>
        </w:rPr>
        <w:t>биелүүлэх шийдвэр гаргаж болно.</w:t>
      </w:r>
    </w:p>
    <w:p w14:paraId="7922686E" w14:textId="77777777" w:rsidR="005F2845" w:rsidRPr="001024EB" w:rsidRDefault="0033177E" w:rsidP="0012552E">
      <w:pPr>
        <w:pStyle w:val="ListParagraph"/>
        <w:numPr>
          <w:ilvl w:val="1"/>
          <w:numId w:val="4"/>
        </w:numPr>
        <w:tabs>
          <w:tab w:val="left" w:pos="1175"/>
          <w:tab w:val="left" w:pos="3240"/>
        </w:tabs>
        <w:ind w:right="877" w:firstLine="719"/>
        <w:rPr>
          <w:rFonts w:ascii="Arial" w:hAnsi="Arial" w:cs="Arial"/>
          <w:sz w:val="24"/>
        </w:rPr>
      </w:pPr>
      <w:r w:rsidRPr="001024EB">
        <w:rPr>
          <w:rFonts w:ascii="Arial" w:hAnsi="Arial" w:cs="Arial"/>
          <w:sz w:val="24"/>
        </w:rPr>
        <w:t>Давуу</w:t>
      </w:r>
      <w:r w:rsidRPr="001024EB">
        <w:rPr>
          <w:rFonts w:ascii="Arial" w:hAnsi="Arial" w:cs="Arial"/>
          <w:spacing w:val="-3"/>
          <w:sz w:val="24"/>
        </w:rPr>
        <w:t xml:space="preserve"> </w:t>
      </w:r>
      <w:r w:rsidRPr="001024EB">
        <w:rPr>
          <w:rFonts w:ascii="Arial" w:hAnsi="Arial" w:cs="Arial"/>
          <w:sz w:val="24"/>
        </w:rPr>
        <w:t>тал:</w:t>
      </w:r>
      <w:r w:rsidRPr="001024EB">
        <w:rPr>
          <w:rFonts w:ascii="Arial" w:hAnsi="Arial" w:cs="Arial"/>
          <w:spacing w:val="-2"/>
          <w:sz w:val="24"/>
        </w:rPr>
        <w:t xml:space="preserve"> </w:t>
      </w:r>
      <w:r w:rsidRPr="001024EB">
        <w:rPr>
          <w:rFonts w:ascii="Arial" w:hAnsi="Arial" w:cs="Arial"/>
          <w:sz w:val="24"/>
        </w:rPr>
        <w:t>Ил</w:t>
      </w:r>
      <w:r w:rsidRPr="001024EB">
        <w:rPr>
          <w:rFonts w:ascii="Arial" w:hAnsi="Arial" w:cs="Arial"/>
          <w:spacing w:val="-3"/>
          <w:sz w:val="24"/>
        </w:rPr>
        <w:t xml:space="preserve"> </w:t>
      </w:r>
      <w:r w:rsidRPr="001024EB">
        <w:rPr>
          <w:rFonts w:ascii="Arial" w:hAnsi="Arial" w:cs="Arial"/>
          <w:sz w:val="24"/>
        </w:rPr>
        <w:t>тод,</w:t>
      </w:r>
      <w:r w:rsidRPr="001024EB">
        <w:rPr>
          <w:rFonts w:ascii="Arial" w:hAnsi="Arial" w:cs="Arial"/>
          <w:spacing w:val="-2"/>
          <w:sz w:val="24"/>
        </w:rPr>
        <w:t xml:space="preserve"> </w:t>
      </w:r>
      <w:r w:rsidRPr="001024EB">
        <w:rPr>
          <w:rFonts w:ascii="Arial" w:hAnsi="Arial" w:cs="Arial"/>
          <w:sz w:val="24"/>
        </w:rPr>
        <w:t>хуулийн</w:t>
      </w:r>
      <w:r w:rsidRPr="001024EB">
        <w:rPr>
          <w:rFonts w:ascii="Arial" w:hAnsi="Arial" w:cs="Arial"/>
          <w:spacing w:val="-3"/>
          <w:sz w:val="24"/>
        </w:rPr>
        <w:t xml:space="preserve"> </w:t>
      </w:r>
      <w:r w:rsidRPr="001024EB">
        <w:rPr>
          <w:rFonts w:ascii="Arial" w:hAnsi="Arial" w:cs="Arial"/>
          <w:sz w:val="24"/>
        </w:rPr>
        <w:t>дагуу</w:t>
      </w:r>
      <w:r w:rsidRPr="001024EB">
        <w:rPr>
          <w:rFonts w:ascii="Arial" w:hAnsi="Arial" w:cs="Arial"/>
          <w:spacing w:val="-3"/>
          <w:sz w:val="24"/>
        </w:rPr>
        <w:t xml:space="preserve"> </w:t>
      </w:r>
      <w:r w:rsidRPr="001024EB">
        <w:rPr>
          <w:rFonts w:ascii="Arial" w:hAnsi="Arial" w:cs="Arial"/>
          <w:sz w:val="24"/>
        </w:rPr>
        <w:t>шийдвэр</w:t>
      </w:r>
      <w:r w:rsidRPr="001024EB">
        <w:rPr>
          <w:rFonts w:ascii="Arial" w:hAnsi="Arial" w:cs="Arial"/>
          <w:spacing w:val="-2"/>
          <w:sz w:val="24"/>
        </w:rPr>
        <w:t xml:space="preserve"> </w:t>
      </w:r>
      <w:r w:rsidRPr="001024EB">
        <w:rPr>
          <w:rFonts w:ascii="Arial" w:hAnsi="Arial" w:cs="Arial"/>
          <w:sz w:val="24"/>
        </w:rPr>
        <w:t>гаргах;</w:t>
      </w:r>
      <w:r w:rsidRPr="001024EB">
        <w:rPr>
          <w:rFonts w:ascii="Arial" w:hAnsi="Arial" w:cs="Arial"/>
          <w:spacing w:val="-2"/>
          <w:sz w:val="24"/>
        </w:rPr>
        <w:t xml:space="preserve"> </w:t>
      </w:r>
      <w:r w:rsidRPr="001024EB">
        <w:rPr>
          <w:rFonts w:ascii="Arial" w:hAnsi="Arial" w:cs="Arial"/>
          <w:sz w:val="24"/>
        </w:rPr>
        <w:t>төрийн</w:t>
      </w:r>
      <w:r w:rsidRPr="001024EB">
        <w:rPr>
          <w:rFonts w:ascii="Arial" w:hAnsi="Arial" w:cs="Arial"/>
          <w:spacing w:val="-3"/>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авах ажиллагааг шударга явуулахыг баталгаажуулна.</w:t>
      </w:r>
    </w:p>
    <w:p w14:paraId="380D33FB" w14:textId="77777777" w:rsidR="005F2845" w:rsidRPr="004468E5" w:rsidRDefault="0033177E" w:rsidP="0012552E">
      <w:pPr>
        <w:pStyle w:val="ListParagraph"/>
        <w:numPr>
          <w:ilvl w:val="1"/>
          <w:numId w:val="4"/>
        </w:numPr>
        <w:tabs>
          <w:tab w:val="left" w:pos="1176"/>
          <w:tab w:val="left" w:pos="3240"/>
        </w:tabs>
        <w:ind w:left="1176" w:hanging="149"/>
        <w:rPr>
          <w:rFonts w:ascii="Arial" w:hAnsi="Arial" w:cs="Arial"/>
          <w:sz w:val="24"/>
        </w:rPr>
      </w:pPr>
      <w:r w:rsidRPr="001024EB">
        <w:rPr>
          <w:rFonts w:ascii="Arial" w:hAnsi="Arial" w:cs="Arial"/>
          <w:sz w:val="24"/>
        </w:rPr>
        <w:t>Хязгаарлалт:</w:t>
      </w:r>
      <w:r w:rsidRPr="001024EB">
        <w:rPr>
          <w:rFonts w:ascii="Arial" w:hAnsi="Arial" w:cs="Arial"/>
          <w:spacing w:val="-8"/>
          <w:sz w:val="24"/>
        </w:rPr>
        <w:t xml:space="preserve"> </w:t>
      </w:r>
      <w:r w:rsidRPr="001024EB">
        <w:rPr>
          <w:rFonts w:ascii="Arial" w:hAnsi="Arial" w:cs="Arial"/>
          <w:sz w:val="24"/>
        </w:rPr>
        <w:t>Цаг</w:t>
      </w:r>
      <w:r w:rsidRPr="001024EB">
        <w:rPr>
          <w:rFonts w:ascii="Arial" w:hAnsi="Arial" w:cs="Arial"/>
          <w:spacing w:val="-9"/>
          <w:sz w:val="24"/>
        </w:rPr>
        <w:t xml:space="preserve"> </w:t>
      </w:r>
      <w:r w:rsidRPr="001024EB">
        <w:rPr>
          <w:rFonts w:ascii="Arial" w:hAnsi="Arial" w:cs="Arial"/>
          <w:sz w:val="24"/>
        </w:rPr>
        <w:t>хугацаа,</w:t>
      </w:r>
      <w:r w:rsidRPr="001024EB">
        <w:rPr>
          <w:rFonts w:ascii="Arial" w:hAnsi="Arial" w:cs="Arial"/>
          <w:spacing w:val="-8"/>
          <w:sz w:val="24"/>
        </w:rPr>
        <w:t xml:space="preserve"> </w:t>
      </w:r>
      <w:r w:rsidRPr="001024EB">
        <w:rPr>
          <w:rFonts w:ascii="Arial" w:hAnsi="Arial" w:cs="Arial"/>
          <w:sz w:val="24"/>
        </w:rPr>
        <w:t>зардал</w:t>
      </w:r>
      <w:r w:rsidRPr="001024EB">
        <w:rPr>
          <w:rFonts w:ascii="Arial" w:hAnsi="Arial" w:cs="Arial"/>
          <w:spacing w:val="-8"/>
          <w:sz w:val="24"/>
        </w:rPr>
        <w:t xml:space="preserve"> </w:t>
      </w:r>
      <w:r w:rsidRPr="001024EB">
        <w:rPr>
          <w:rFonts w:ascii="Arial" w:hAnsi="Arial" w:cs="Arial"/>
          <w:sz w:val="24"/>
        </w:rPr>
        <w:t>ихтэй</w:t>
      </w:r>
      <w:r w:rsidRPr="001024EB">
        <w:rPr>
          <w:rFonts w:ascii="Arial" w:hAnsi="Arial" w:cs="Arial"/>
          <w:spacing w:val="-8"/>
          <w:sz w:val="24"/>
        </w:rPr>
        <w:t xml:space="preserve"> </w:t>
      </w:r>
      <w:r w:rsidRPr="001024EB">
        <w:rPr>
          <w:rFonts w:ascii="Arial" w:hAnsi="Arial" w:cs="Arial"/>
          <w:sz w:val="24"/>
        </w:rPr>
        <w:t>байж</w:t>
      </w:r>
      <w:r w:rsidRPr="001024EB">
        <w:rPr>
          <w:rFonts w:ascii="Arial" w:hAnsi="Arial" w:cs="Arial"/>
          <w:spacing w:val="-8"/>
          <w:sz w:val="24"/>
        </w:rPr>
        <w:t xml:space="preserve"> </w:t>
      </w:r>
      <w:r w:rsidRPr="001024EB">
        <w:rPr>
          <w:rFonts w:ascii="Arial" w:hAnsi="Arial" w:cs="Arial"/>
          <w:spacing w:val="-2"/>
          <w:sz w:val="24"/>
        </w:rPr>
        <w:t>болно.</w:t>
      </w:r>
    </w:p>
    <w:p w14:paraId="6D8FECF0" w14:textId="77777777" w:rsidR="004468E5" w:rsidRPr="001024EB" w:rsidRDefault="004468E5" w:rsidP="004468E5">
      <w:pPr>
        <w:pStyle w:val="ListParagraph"/>
        <w:tabs>
          <w:tab w:val="left" w:pos="1176"/>
          <w:tab w:val="left" w:pos="3240"/>
        </w:tabs>
        <w:ind w:left="1176" w:firstLine="0"/>
        <w:rPr>
          <w:rFonts w:ascii="Arial" w:hAnsi="Arial" w:cs="Arial"/>
          <w:sz w:val="24"/>
        </w:rPr>
      </w:pPr>
    </w:p>
    <w:p w14:paraId="45819B56" w14:textId="77777777" w:rsidR="005F2845" w:rsidRPr="004468E5" w:rsidRDefault="0033177E" w:rsidP="0012552E">
      <w:pPr>
        <w:pStyle w:val="Heading2"/>
        <w:numPr>
          <w:ilvl w:val="0"/>
          <w:numId w:val="4"/>
        </w:numPr>
        <w:tabs>
          <w:tab w:val="left" w:pos="1293"/>
          <w:tab w:val="left" w:pos="3240"/>
        </w:tabs>
        <w:ind w:left="1293" w:hanging="266"/>
        <w:jc w:val="both"/>
      </w:pPr>
      <w:r w:rsidRPr="001024EB">
        <w:t>Европын</w:t>
      </w:r>
      <w:r w:rsidRPr="001024EB">
        <w:rPr>
          <w:spacing w:val="-5"/>
        </w:rPr>
        <w:t xml:space="preserve"> </w:t>
      </w:r>
      <w:r w:rsidRPr="001024EB">
        <w:rPr>
          <w:spacing w:val="-2"/>
        </w:rPr>
        <w:t>холбоо</w:t>
      </w:r>
    </w:p>
    <w:p w14:paraId="18311E84" w14:textId="77777777" w:rsidR="004468E5" w:rsidRPr="001024EB" w:rsidRDefault="004468E5" w:rsidP="004468E5">
      <w:pPr>
        <w:pStyle w:val="Heading2"/>
        <w:tabs>
          <w:tab w:val="left" w:pos="1293"/>
          <w:tab w:val="left" w:pos="3240"/>
        </w:tabs>
        <w:jc w:val="both"/>
      </w:pPr>
    </w:p>
    <w:p w14:paraId="2F6C737D" w14:textId="77777777" w:rsidR="005F2845" w:rsidRPr="001024EB" w:rsidRDefault="0033177E" w:rsidP="0012552E">
      <w:pPr>
        <w:pStyle w:val="ListParagraph"/>
        <w:numPr>
          <w:ilvl w:val="1"/>
          <w:numId w:val="4"/>
        </w:numPr>
        <w:tabs>
          <w:tab w:val="left" w:pos="1253"/>
          <w:tab w:val="left" w:pos="3240"/>
        </w:tabs>
        <w:ind w:right="872" w:firstLine="719"/>
        <w:rPr>
          <w:rFonts w:ascii="Arial" w:hAnsi="Arial" w:cs="Arial"/>
          <w:sz w:val="24"/>
        </w:rPr>
      </w:pPr>
      <w:r w:rsidRPr="001024EB">
        <w:rPr>
          <w:rFonts w:ascii="Arial" w:hAnsi="Arial" w:cs="Arial"/>
          <w:sz w:val="24"/>
        </w:rPr>
        <w:t>Европын Шүүх (ECJ): ЕХ-ны гишүүн орнууд маргааныг шийдвэрлэх заалтуудыг</w:t>
      </w:r>
      <w:r w:rsidRPr="001024EB">
        <w:rPr>
          <w:rFonts w:ascii="Arial" w:hAnsi="Arial" w:cs="Arial"/>
          <w:spacing w:val="-1"/>
          <w:sz w:val="24"/>
        </w:rPr>
        <w:t xml:space="preserve"> </w:t>
      </w:r>
      <w:r w:rsidRPr="001024EB">
        <w:rPr>
          <w:rFonts w:ascii="Arial" w:hAnsi="Arial" w:cs="Arial"/>
          <w:sz w:val="24"/>
        </w:rPr>
        <w:t>багтаасан</w:t>
      </w:r>
      <w:r w:rsidRPr="001024EB">
        <w:rPr>
          <w:rFonts w:ascii="Arial" w:hAnsi="Arial" w:cs="Arial"/>
          <w:spacing w:val="-3"/>
          <w:sz w:val="24"/>
        </w:rPr>
        <w:t xml:space="preserve"> </w:t>
      </w:r>
      <w:r w:rsidRPr="001024EB">
        <w:rPr>
          <w:rFonts w:ascii="Arial" w:hAnsi="Arial" w:cs="Arial"/>
          <w:sz w:val="24"/>
        </w:rPr>
        <w:t>ЕХ-ны</w:t>
      </w:r>
      <w:r w:rsidRPr="001024EB">
        <w:rPr>
          <w:rFonts w:ascii="Arial" w:hAnsi="Arial" w:cs="Arial"/>
          <w:spacing w:val="-3"/>
          <w:sz w:val="24"/>
        </w:rPr>
        <w:t xml:space="preserve"> </w:t>
      </w:r>
      <w:r w:rsidRPr="001024EB">
        <w:rPr>
          <w:rFonts w:ascii="Arial" w:hAnsi="Arial" w:cs="Arial"/>
          <w:sz w:val="24"/>
        </w:rPr>
        <w:t>төрийн</w:t>
      </w:r>
      <w:r w:rsidRPr="001024EB">
        <w:rPr>
          <w:rFonts w:ascii="Arial" w:hAnsi="Arial" w:cs="Arial"/>
          <w:spacing w:val="-3"/>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авалтын</w:t>
      </w:r>
      <w:r w:rsidRPr="001024EB">
        <w:rPr>
          <w:rFonts w:ascii="Arial" w:hAnsi="Arial" w:cs="Arial"/>
          <w:spacing w:val="-2"/>
          <w:sz w:val="24"/>
        </w:rPr>
        <w:t xml:space="preserve"> </w:t>
      </w:r>
      <w:r w:rsidRPr="001024EB">
        <w:rPr>
          <w:rFonts w:ascii="Arial" w:hAnsi="Arial" w:cs="Arial"/>
          <w:sz w:val="24"/>
        </w:rPr>
        <w:t>дүрмийг</w:t>
      </w:r>
      <w:r w:rsidRPr="001024EB">
        <w:rPr>
          <w:rFonts w:ascii="Arial" w:hAnsi="Arial" w:cs="Arial"/>
          <w:spacing w:val="-1"/>
          <w:sz w:val="24"/>
        </w:rPr>
        <w:t xml:space="preserve"> </w:t>
      </w:r>
      <w:r w:rsidRPr="001024EB">
        <w:rPr>
          <w:rFonts w:ascii="Arial" w:hAnsi="Arial" w:cs="Arial"/>
          <w:sz w:val="24"/>
        </w:rPr>
        <w:t>дагаж</w:t>
      </w:r>
      <w:r w:rsidRPr="001024EB">
        <w:rPr>
          <w:rFonts w:ascii="Arial" w:hAnsi="Arial" w:cs="Arial"/>
          <w:spacing w:val="-2"/>
          <w:sz w:val="24"/>
        </w:rPr>
        <w:t xml:space="preserve"> </w:t>
      </w:r>
      <w:r w:rsidRPr="001024EB">
        <w:rPr>
          <w:rFonts w:ascii="Arial" w:hAnsi="Arial" w:cs="Arial"/>
          <w:sz w:val="24"/>
        </w:rPr>
        <w:t>мөрддөг. Европын шүүх нь хил дамнасан худалдан авах ажиллагааны маргааныг шийдвэрлэхэд гол үүрэг гүйцэтгэдэг, ялангуяа аль нэг тал үндэсний худалдан авах ажиллагааны журам нь ЕХ-ны хуулийг зөрчсөн гэж үзсэн тохиолдолд.</w:t>
      </w:r>
    </w:p>
    <w:p w14:paraId="6E974B76" w14:textId="77777777" w:rsidR="005F2845" w:rsidRPr="001024EB" w:rsidRDefault="0033177E" w:rsidP="0012552E">
      <w:pPr>
        <w:pStyle w:val="ListParagraph"/>
        <w:numPr>
          <w:ilvl w:val="1"/>
          <w:numId w:val="4"/>
        </w:numPr>
        <w:tabs>
          <w:tab w:val="left" w:pos="1180"/>
          <w:tab w:val="left" w:pos="3240"/>
        </w:tabs>
        <w:ind w:right="872" w:firstLine="719"/>
        <w:rPr>
          <w:rFonts w:ascii="Arial" w:hAnsi="Arial" w:cs="Arial"/>
          <w:sz w:val="24"/>
        </w:rPr>
      </w:pPr>
      <w:r w:rsidRPr="001024EB">
        <w:rPr>
          <w:rFonts w:ascii="Arial" w:hAnsi="Arial" w:cs="Arial"/>
          <w:sz w:val="24"/>
        </w:rPr>
        <w:t>Үндэсний</w:t>
      </w:r>
      <w:r w:rsidRPr="001024EB">
        <w:rPr>
          <w:rFonts w:ascii="Arial" w:hAnsi="Arial" w:cs="Arial"/>
          <w:spacing w:val="-2"/>
          <w:sz w:val="24"/>
        </w:rPr>
        <w:t xml:space="preserve"> </w:t>
      </w:r>
      <w:r w:rsidRPr="001024EB">
        <w:rPr>
          <w:rFonts w:ascii="Arial" w:hAnsi="Arial" w:cs="Arial"/>
          <w:sz w:val="24"/>
        </w:rPr>
        <w:t>хяналтын</w:t>
      </w:r>
      <w:r w:rsidRPr="001024EB">
        <w:rPr>
          <w:rFonts w:ascii="Arial" w:hAnsi="Arial" w:cs="Arial"/>
          <w:spacing w:val="-2"/>
          <w:sz w:val="24"/>
        </w:rPr>
        <w:t xml:space="preserve"> </w:t>
      </w:r>
      <w:r w:rsidRPr="001024EB">
        <w:rPr>
          <w:rFonts w:ascii="Arial" w:hAnsi="Arial" w:cs="Arial"/>
          <w:sz w:val="24"/>
        </w:rPr>
        <w:t>журам:</w:t>
      </w:r>
      <w:r w:rsidRPr="001024EB">
        <w:rPr>
          <w:rFonts w:ascii="Arial" w:hAnsi="Arial" w:cs="Arial"/>
          <w:spacing w:val="-2"/>
          <w:sz w:val="24"/>
        </w:rPr>
        <w:t xml:space="preserve"> </w:t>
      </w:r>
      <w:r w:rsidRPr="001024EB">
        <w:rPr>
          <w:rFonts w:ascii="Arial" w:hAnsi="Arial" w:cs="Arial"/>
          <w:sz w:val="24"/>
        </w:rPr>
        <w:t>Гишүүн</w:t>
      </w:r>
      <w:r w:rsidRPr="001024EB">
        <w:rPr>
          <w:rFonts w:ascii="Arial" w:hAnsi="Arial" w:cs="Arial"/>
          <w:spacing w:val="-3"/>
          <w:sz w:val="24"/>
        </w:rPr>
        <w:t xml:space="preserve"> </w:t>
      </w:r>
      <w:r w:rsidRPr="001024EB">
        <w:rPr>
          <w:rFonts w:ascii="Arial" w:hAnsi="Arial" w:cs="Arial"/>
          <w:sz w:val="24"/>
        </w:rPr>
        <w:t>улс</w:t>
      </w:r>
      <w:r w:rsidRPr="001024EB">
        <w:rPr>
          <w:rFonts w:ascii="Arial" w:hAnsi="Arial" w:cs="Arial"/>
          <w:spacing w:val="-2"/>
          <w:sz w:val="24"/>
        </w:rPr>
        <w:t xml:space="preserve"> </w:t>
      </w:r>
      <w:r w:rsidRPr="001024EB">
        <w:rPr>
          <w:rFonts w:ascii="Arial" w:hAnsi="Arial" w:cs="Arial"/>
          <w:sz w:val="24"/>
        </w:rPr>
        <w:t>бүр</w:t>
      </w:r>
      <w:r w:rsidRPr="001024EB">
        <w:rPr>
          <w:rFonts w:ascii="Arial" w:hAnsi="Arial" w:cs="Arial"/>
          <w:spacing w:val="-2"/>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авах</w:t>
      </w:r>
      <w:r w:rsidRPr="001024EB">
        <w:rPr>
          <w:rFonts w:ascii="Arial" w:hAnsi="Arial" w:cs="Arial"/>
          <w:spacing w:val="-2"/>
          <w:sz w:val="24"/>
        </w:rPr>
        <w:t xml:space="preserve"> </w:t>
      </w:r>
      <w:r w:rsidRPr="001024EB">
        <w:rPr>
          <w:rFonts w:ascii="Arial" w:hAnsi="Arial" w:cs="Arial"/>
          <w:sz w:val="24"/>
        </w:rPr>
        <w:t xml:space="preserve">ажиллагааны маргааныг шийдвэрлэх үндэсний журмыг тогтоосон. Ихэвчлэн Худалдан авах ажиллагааны хяналтын байгууллага эсвэл Омбудсмен нь худалдан авах ажиллагааны хууль зөрчсөн, шударга бус шийдвэр гаргасан гэх гомдлыг хянан </w:t>
      </w:r>
      <w:r w:rsidRPr="001024EB">
        <w:rPr>
          <w:rFonts w:ascii="Arial" w:hAnsi="Arial" w:cs="Arial"/>
          <w:spacing w:val="-2"/>
          <w:sz w:val="24"/>
        </w:rPr>
        <w:t>шийдвэрлэдэг.</w:t>
      </w:r>
    </w:p>
    <w:p w14:paraId="3D36F1E4" w14:textId="77777777" w:rsidR="005F2845" w:rsidRPr="001024EB" w:rsidRDefault="0033177E" w:rsidP="0012552E">
      <w:pPr>
        <w:pStyle w:val="ListParagraph"/>
        <w:numPr>
          <w:ilvl w:val="1"/>
          <w:numId w:val="4"/>
        </w:numPr>
        <w:tabs>
          <w:tab w:val="left" w:pos="1318"/>
          <w:tab w:val="left" w:pos="3240"/>
        </w:tabs>
        <w:ind w:right="873" w:firstLine="719"/>
        <w:rPr>
          <w:rFonts w:ascii="Arial" w:hAnsi="Arial" w:cs="Arial"/>
          <w:sz w:val="24"/>
        </w:rPr>
      </w:pPr>
      <w:r w:rsidRPr="001024EB">
        <w:rPr>
          <w:rFonts w:ascii="Arial" w:hAnsi="Arial" w:cs="Arial"/>
          <w:sz w:val="24"/>
        </w:rPr>
        <w:t>Давуу тал: Гишүүн орнуудын стандарт дүрэм; нарийн төвөгтэй маргаантай асуудлаар шүүхийн байгууллагад хандах.</w:t>
      </w:r>
    </w:p>
    <w:p w14:paraId="7FEA939D" w14:textId="77777777"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566" w:bottom="1560" w:left="1133" w:header="763" w:footer="1339" w:gutter="0"/>
          <w:cols w:space="720"/>
        </w:sectPr>
      </w:pPr>
    </w:p>
    <w:p w14:paraId="652DDB6E" w14:textId="77777777" w:rsidR="005F2845" w:rsidRPr="001024EB" w:rsidRDefault="005F2845" w:rsidP="0012552E">
      <w:pPr>
        <w:pStyle w:val="BodyText"/>
        <w:tabs>
          <w:tab w:val="left" w:pos="3240"/>
        </w:tabs>
        <w:jc w:val="both"/>
        <w:rPr>
          <w:rFonts w:ascii="Arial" w:hAnsi="Arial" w:cs="Arial"/>
        </w:rPr>
      </w:pPr>
    </w:p>
    <w:p w14:paraId="2B47EC4B" w14:textId="77777777" w:rsidR="005F2845" w:rsidRPr="001024EB" w:rsidRDefault="005F2845" w:rsidP="0012552E">
      <w:pPr>
        <w:pStyle w:val="BodyText"/>
        <w:tabs>
          <w:tab w:val="left" w:pos="3240"/>
        </w:tabs>
        <w:jc w:val="both"/>
        <w:rPr>
          <w:rFonts w:ascii="Arial" w:hAnsi="Arial" w:cs="Arial"/>
        </w:rPr>
      </w:pPr>
    </w:p>
    <w:p w14:paraId="0140D137" w14:textId="77777777" w:rsidR="005F2845" w:rsidRDefault="0033177E" w:rsidP="0012552E">
      <w:pPr>
        <w:pStyle w:val="ListParagraph"/>
        <w:numPr>
          <w:ilvl w:val="1"/>
          <w:numId w:val="4"/>
        </w:numPr>
        <w:tabs>
          <w:tab w:val="left" w:pos="1222"/>
          <w:tab w:val="left" w:pos="3240"/>
        </w:tabs>
        <w:ind w:right="872" w:firstLine="719"/>
        <w:rPr>
          <w:rFonts w:ascii="Arial" w:hAnsi="Arial" w:cs="Arial"/>
          <w:sz w:val="24"/>
        </w:rPr>
      </w:pPr>
      <w:r w:rsidRPr="001024EB">
        <w:rPr>
          <w:rFonts w:ascii="Arial" w:hAnsi="Arial" w:cs="Arial"/>
          <w:sz w:val="24"/>
        </w:rPr>
        <w:t>Хязгаарлалт: Хил дамнасан худалдан авалттай холбоотой маргааныг шийдвэрлэхэд цаг хугацаа шаардагдана.</w:t>
      </w:r>
    </w:p>
    <w:p w14:paraId="2EA6E7E6" w14:textId="77777777" w:rsidR="004468E5" w:rsidRPr="001024EB" w:rsidRDefault="004468E5" w:rsidP="004468E5">
      <w:pPr>
        <w:pStyle w:val="ListParagraph"/>
        <w:tabs>
          <w:tab w:val="left" w:pos="1222"/>
          <w:tab w:val="left" w:pos="3240"/>
        </w:tabs>
        <w:ind w:left="1026" w:right="872" w:firstLine="0"/>
        <w:rPr>
          <w:rFonts w:ascii="Arial" w:hAnsi="Arial" w:cs="Arial"/>
          <w:sz w:val="24"/>
        </w:rPr>
      </w:pPr>
    </w:p>
    <w:p w14:paraId="541B2FE2" w14:textId="77777777" w:rsidR="005F2845" w:rsidRPr="004468E5" w:rsidRDefault="0033177E" w:rsidP="0012552E">
      <w:pPr>
        <w:pStyle w:val="ListParagraph"/>
        <w:numPr>
          <w:ilvl w:val="0"/>
          <w:numId w:val="4"/>
        </w:numPr>
        <w:tabs>
          <w:tab w:val="left" w:pos="1227"/>
          <w:tab w:val="left" w:pos="3240"/>
        </w:tabs>
        <w:ind w:left="1227" w:hanging="200"/>
        <w:rPr>
          <w:rFonts w:ascii="Arial" w:hAnsi="Arial" w:cs="Arial"/>
          <w:position w:val="8"/>
          <w:sz w:val="16"/>
        </w:rPr>
      </w:pPr>
      <w:r w:rsidRPr="001024EB">
        <w:rPr>
          <w:rFonts w:ascii="Arial" w:hAnsi="Arial" w:cs="Arial"/>
          <w:b/>
          <w:sz w:val="24"/>
        </w:rPr>
        <w:t xml:space="preserve">Их </w:t>
      </w:r>
      <w:r w:rsidRPr="001024EB">
        <w:rPr>
          <w:rFonts w:ascii="Arial" w:hAnsi="Arial" w:cs="Arial"/>
          <w:b/>
          <w:spacing w:val="-2"/>
          <w:sz w:val="24"/>
        </w:rPr>
        <w:t>Британи</w:t>
      </w:r>
      <w:r w:rsidRPr="001024EB">
        <w:rPr>
          <w:rFonts w:ascii="Arial" w:hAnsi="Arial" w:cs="Arial"/>
          <w:spacing w:val="-2"/>
          <w:position w:val="8"/>
          <w:sz w:val="16"/>
        </w:rPr>
        <w:t>110</w:t>
      </w:r>
    </w:p>
    <w:p w14:paraId="3208C177" w14:textId="77777777" w:rsidR="004468E5" w:rsidRPr="001024EB" w:rsidRDefault="004468E5" w:rsidP="004468E5">
      <w:pPr>
        <w:pStyle w:val="ListParagraph"/>
        <w:tabs>
          <w:tab w:val="left" w:pos="1227"/>
          <w:tab w:val="left" w:pos="3240"/>
        </w:tabs>
        <w:ind w:left="1227" w:firstLine="0"/>
        <w:rPr>
          <w:rFonts w:ascii="Arial" w:hAnsi="Arial" w:cs="Arial"/>
          <w:position w:val="8"/>
          <w:sz w:val="16"/>
        </w:rPr>
      </w:pPr>
    </w:p>
    <w:p w14:paraId="14F2B19F" w14:textId="77777777" w:rsidR="005F2845" w:rsidRDefault="0033177E" w:rsidP="0012552E">
      <w:pPr>
        <w:pStyle w:val="BodyText"/>
        <w:tabs>
          <w:tab w:val="left" w:pos="3240"/>
        </w:tabs>
        <w:ind w:left="307" w:right="868" w:firstLine="719"/>
        <w:jc w:val="both"/>
        <w:rPr>
          <w:rFonts w:ascii="Arial" w:hAnsi="Arial" w:cs="Arial"/>
        </w:rPr>
      </w:pPr>
      <w:r w:rsidRPr="001024EB">
        <w:rPr>
          <w:rFonts w:ascii="Arial" w:hAnsi="Arial" w:cs="Arial"/>
        </w:rPr>
        <w:t>Их</w:t>
      </w:r>
      <w:r w:rsidRPr="001024EB">
        <w:rPr>
          <w:rFonts w:ascii="Arial" w:hAnsi="Arial" w:cs="Arial"/>
          <w:spacing w:val="-16"/>
        </w:rPr>
        <w:t xml:space="preserve"> </w:t>
      </w:r>
      <w:r w:rsidRPr="001024EB">
        <w:rPr>
          <w:rFonts w:ascii="Arial" w:hAnsi="Arial" w:cs="Arial"/>
        </w:rPr>
        <w:t>Британид</w:t>
      </w:r>
      <w:r w:rsidRPr="001024EB">
        <w:rPr>
          <w:rFonts w:ascii="Arial" w:hAnsi="Arial" w:cs="Arial"/>
          <w:spacing w:val="-16"/>
        </w:rPr>
        <w:t xml:space="preserve"> </w:t>
      </w:r>
      <w:r w:rsidRPr="001024EB">
        <w:rPr>
          <w:rFonts w:ascii="Arial" w:hAnsi="Arial" w:cs="Arial"/>
        </w:rPr>
        <w:t>Европын</w:t>
      </w:r>
      <w:r w:rsidRPr="001024EB">
        <w:rPr>
          <w:rFonts w:ascii="Arial" w:hAnsi="Arial" w:cs="Arial"/>
          <w:spacing w:val="-16"/>
        </w:rPr>
        <w:t xml:space="preserve"> </w:t>
      </w:r>
      <w:r w:rsidRPr="001024EB">
        <w:rPr>
          <w:rFonts w:ascii="Arial" w:hAnsi="Arial" w:cs="Arial"/>
        </w:rPr>
        <w:t>Холбооны</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авалтын</w:t>
      </w:r>
      <w:r w:rsidRPr="001024EB">
        <w:rPr>
          <w:rFonts w:ascii="Arial" w:hAnsi="Arial" w:cs="Arial"/>
          <w:spacing w:val="-16"/>
        </w:rPr>
        <w:t xml:space="preserve"> </w:t>
      </w:r>
      <w:r w:rsidRPr="001024EB">
        <w:rPr>
          <w:rFonts w:ascii="Arial" w:hAnsi="Arial" w:cs="Arial"/>
        </w:rPr>
        <w:t>журмыг</w:t>
      </w:r>
      <w:r w:rsidRPr="001024EB">
        <w:rPr>
          <w:rFonts w:ascii="Arial" w:hAnsi="Arial" w:cs="Arial"/>
          <w:spacing w:val="-16"/>
        </w:rPr>
        <w:t xml:space="preserve"> </w:t>
      </w:r>
      <w:r w:rsidRPr="001024EB">
        <w:rPr>
          <w:rFonts w:ascii="Arial" w:hAnsi="Arial" w:cs="Arial"/>
        </w:rPr>
        <w:t>дөрвөн</w:t>
      </w:r>
      <w:r w:rsidRPr="001024EB">
        <w:rPr>
          <w:rFonts w:ascii="Arial" w:hAnsi="Arial" w:cs="Arial"/>
          <w:spacing w:val="-16"/>
        </w:rPr>
        <w:t xml:space="preserve"> </w:t>
      </w:r>
      <w:r w:rsidRPr="001024EB">
        <w:rPr>
          <w:rFonts w:ascii="Arial" w:hAnsi="Arial" w:cs="Arial"/>
        </w:rPr>
        <w:t>тусдаа дүрмээр</w:t>
      </w:r>
      <w:r w:rsidRPr="001024EB">
        <w:rPr>
          <w:rFonts w:ascii="Arial" w:hAnsi="Arial" w:cs="Arial"/>
          <w:spacing w:val="-5"/>
        </w:rPr>
        <w:t xml:space="preserve"> </w:t>
      </w:r>
      <w:r w:rsidRPr="001024EB">
        <w:rPr>
          <w:rFonts w:ascii="Arial" w:hAnsi="Arial" w:cs="Arial"/>
        </w:rPr>
        <w:t>хэрэгжүүлдэг.</w:t>
      </w:r>
      <w:r w:rsidRPr="001024EB">
        <w:rPr>
          <w:rFonts w:ascii="Arial" w:hAnsi="Arial" w:cs="Arial"/>
          <w:spacing w:val="-5"/>
        </w:rPr>
        <w:t xml:space="preserve"> </w:t>
      </w:r>
      <w:r w:rsidRPr="001024EB">
        <w:rPr>
          <w:rFonts w:ascii="Arial" w:hAnsi="Arial" w:cs="Arial"/>
        </w:rPr>
        <w:t>Шүүх</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7"/>
        </w:rPr>
        <w:t xml:space="preserve"> </w:t>
      </w:r>
      <w:r w:rsidRPr="001024EB">
        <w:rPr>
          <w:rFonts w:ascii="Arial" w:hAnsi="Arial" w:cs="Arial"/>
        </w:rPr>
        <w:t>түр</w:t>
      </w:r>
      <w:r w:rsidRPr="001024EB">
        <w:rPr>
          <w:rFonts w:ascii="Arial" w:hAnsi="Arial" w:cs="Arial"/>
          <w:spacing w:val="-7"/>
        </w:rPr>
        <w:t xml:space="preserve"> </w:t>
      </w:r>
      <w:r w:rsidRPr="001024EB">
        <w:rPr>
          <w:rFonts w:ascii="Arial" w:hAnsi="Arial" w:cs="Arial"/>
        </w:rPr>
        <w:t>эсвэл</w:t>
      </w:r>
      <w:r w:rsidRPr="001024EB">
        <w:rPr>
          <w:rFonts w:ascii="Arial" w:hAnsi="Arial" w:cs="Arial"/>
          <w:spacing w:val="-7"/>
        </w:rPr>
        <w:t xml:space="preserve"> </w:t>
      </w:r>
      <w:r w:rsidRPr="001024EB">
        <w:rPr>
          <w:rFonts w:ascii="Arial" w:hAnsi="Arial" w:cs="Arial"/>
        </w:rPr>
        <w:t>эцсийн</w:t>
      </w:r>
      <w:r w:rsidRPr="001024EB">
        <w:rPr>
          <w:rFonts w:ascii="Arial" w:hAnsi="Arial" w:cs="Arial"/>
          <w:spacing w:val="-3"/>
        </w:rPr>
        <w:t xml:space="preserve"> </w:t>
      </w:r>
      <w:r w:rsidRPr="001024EB">
        <w:rPr>
          <w:rFonts w:ascii="Arial" w:hAnsi="Arial" w:cs="Arial"/>
        </w:rPr>
        <w:t>хориг</w:t>
      </w:r>
      <w:r w:rsidRPr="001024EB">
        <w:rPr>
          <w:rFonts w:ascii="Arial" w:hAnsi="Arial" w:cs="Arial"/>
          <w:spacing w:val="-7"/>
        </w:rPr>
        <w:t xml:space="preserve"> </w:t>
      </w:r>
      <w:r w:rsidRPr="001024EB">
        <w:rPr>
          <w:rFonts w:ascii="Arial" w:hAnsi="Arial" w:cs="Arial"/>
        </w:rPr>
        <w:t>тавих,</w:t>
      </w:r>
      <w:r w:rsidRPr="001024EB">
        <w:rPr>
          <w:rFonts w:ascii="Arial" w:hAnsi="Arial" w:cs="Arial"/>
          <w:spacing w:val="-5"/>
        </w:rPr>
        <w:t xml:space="preserve"> </w:t>
      </w:r>
      <w:r w:rsidRPr="001024EB">
        <w:rPr>
          <w:rFonts w:ascii="Arial" w:hAnsi="Arial" w:cs="Arial"/>
        </w:rPr>
        <w:t>үйл</w:t>
      </w:r>
      <w:r w:rsidRPr="001024EB">
        <w:rPr>
          <w:rFonts w:ascii="Arial" w:hAnsi="Arial" w:cs="Arial"/>
          <w:spacing w:val="-7"/>
        </w:rPr>
        <w:t xml:space="preserve"> </w:t>
      </w:r>
      <w:r w:rsidRPr="001024EB">
        <w:rPr>
          <w:rFonts w:ascii="Arial" w:hAnsi="Arial" w:cs="Arial"/>
        </w:rPr>
        <w:t>явцыг</w:t>
      </w:r>
      <w:r w:rsidRPr="001024EB">
        <w:rPr>
          <w:rFonts w:ascii="Arial" w:hAnsi="Arial" w:cs="Arial"/>
          <w:spacing w:val="-5"/>
        </w:rPr>
        <w:t xml:space="preserve"> </w:t>
      </w:r>
      <w:r w:rsidRPr="001024EB">
        <w:rPr>
          <w:rFonts w:ascii="Arial" w:hAnsi="Arial" w:cs="Arial"/>
        </w:rPr>
        <w:t>зогсоох, шийдвэрийг хүчингүй болгох, мөн хохирол нөхөн олгох эрх мэдэлтэй. Эдгээр дүрэм зөрчигдсөн тохиолдолд хохирол амссан эсвэл хохирол амсах эрсдэлтэй нийлүүлэгчид нэхэмжлэл гаргах эрхтэй.</w:t>
      </w:r>
    </w:p>
    <w:p w14:paraId="3D94EDDD" w14:textId="77777777" w:rsidR="004468E5" w:rsidRPr="001024EB" w:rsidRDefault="004468E5" w:rsidP="0012552E">
      <w:pPr>
        <w:pStyle w:val="BodyText"/>
        <w:tabs>
          <w:tab w:val="left" w:pos="3240"/>
        </w:tabs>
        <w:ind w:left="307" w:right="868" w:firstLine="719"/>
        <w:jc w:val="both"/>
        <w:rPr>
          <w:rFonts w:ascii="Arial" w:hAnsi="Arial" w:cs="Arial"/>
        </w:rPr>
      </w:pPr>
    </w:p>
    <w:p w14:paraId="15760D9B" w14:textId="77777777" w:rsidR="005F2845" w:rsidRDefault="0033177E" w:rsidP="0012552E">
      <w:pPr>
        <w:pStyle w:val="BodyText"/>
        <w:tabs>
          <w:tab w:val="left" w:pos="3240"/>
        </w:tabs>
        <w:ind w:left="307" w:right="868" w:firstLine="719"/>
        <w:jc w:val="both"/>
        <w:rPr>
          <w:rFonts w:ascii="Arial" w:hAnsi="Arial" w:cs="Arial"/>
        </w:rPr>
      </w:pPr>
      <w:r w:rsidRPr="001024EB">
        <w:rPr>
          <w:rFonts w:ascii="Arial" w:hAnsi="Arial" w:cs="Arial"/>
        </w:rPr>
        <w:t>Нийлүүлэгчид эхлээд худалдан авагчид нэхэмжлэл гаргах гэж байгаагаа мэдэгдэж, үндэслэлээ тайлбарлах шаардлагатай. Нэхэмжлэлийг даруй, ямар ч тохиолдолд гурван сарын дотор гаргах ёстой бөгөөд шүүх зөвшөөрөл зарим тохиолдолд энэ хугацааг сунгаж болно.</w:t>
      </w:r>
    </w:p>
    <w:p w14:paraId="6CF4B05F" w14:textId="77777777" w:rsidR="004468E5" w:rsidRPr="001024EB" w:rsidRDefault="004468E5" w:rsidP="0012552E">
      <w:pPr>
        <w:pStyle w:val="BodyText"/>
        <w:tabs>
          <w:tab w:val="left" w:pos="3240"/>
        </w:tabs>
        <w:ind w:left="307" w:right="868" w:firstLine="719"/>
        <w:jc w:val="both"/>
        <w:rPr>
          <w:rFonts w:ascii="Arial" w:hAnsi="Arial" w:cs="Arial"/>
        </w:rPr>
      </w:pPr>
    </w:p>
    <w:p w14:paraId="021F2E24" w14:textId="77777777" w:rsidR="005F2845" w:rsidRDefault="0033177E" w:rsidP="0012552E">
      <w:pPr>
        <w:pStyle w:val="BodyText"/>
        <w:tabs>
          <w:tab w:val="left" w:pos="3240"/>
        </w:tabs>
        <w:ind w:left="307" w:right="868" w:firstLine="719"/>
        <w:jc w:val="both"/>
        <w:rPr>
          <w:rFonts w:ascii="Arial" w:hAnsi="Arial" w:cs="Arial"/>
        </w:rPr>
      </w:pPr>
      <w:r w:rsidRPr="001024EB">
        <w:rPr>
          <w:rFonts w:ascii="Arial" w:hAnsi="Arial" w:cs="Arial"/>
        </w:rPr>
        <w:t>Гэрээ</w:t>
      </w:r>
      <w:r w:rsidRPr="001024EB">
        <w:rPr>
          <w:rFonts w:ascii="Arial" w:hAnsi="Arial" w:cs="Arial"/>
          <w:spacing w:val="-8"/>
        </w:rPr>
        <w:t xml:space="preserve"> </w:t>
      </w:r>
      <w:r w:rsidRPr="001024EB">
        <w:rPr>
          <w:rFonts w:ascii="Arial" w:hAnsi="Arial" w:cs="Arial"/>
        </w:rPr>
        <w:t>аль</w:t>
      </w:r>
      <w:r w:rsidRPr="001024EB">
        <w:rPr>
          <w:rFonts w:ascii="Arial" w:hAnsi="Arial" w:cs="Arial"/>
          <w:spacing w:val="-9"/>
        </w:rPr>
        <w:t xml:space="preserve"> </w:t>
      </w:r>
      <w:r w:rsidRPr="001024EB">
        <w:rPr>
          <w:rFonts w:ascii="Arial" w:hAnsi="Arial" w:cs="Arial"/>
        </w:rPr>
        <w:t>хэдийн</w:t>
      </w:r>
      <w:r w:rsidRPr="001024EB">
        <w:rPr>
          <w:rFonts w:ascii="Arial" w:hAnsi="Arial" w:cs="Arial"/>
          <w:spacing w:val="-9"/>
        </w:rPr>
        <w:t xml:space="preserve"> </w:t>
      </w:r>
      <w:r w:rsidRPr="001024EB">
        <w:rPr>
          <w:rFonts w:ascii="Arial" w:hAnsi="Arial" w:cs="Arial"/>
        </w:rPr>
        <w:t>олгогдсон</w:t>
      </w:r>
      <w:r w:rsidRPr="001024EB">
        <w:rPr>
          <w:rFonts w:ascii="Arial" w:hAnsi="Arial" w:cs="Arial"/>
          <w:spacing w:val="-9"/>
        </w:rPr>
        <w:t xml:space="preserve"> </w:t>
      </w:r>
      <w:r w:rsidRPr="001024EB">
        <w:rPr>
          <w:rFonts w:ascii="Arial" w:hAnsi="Arial" w:cs="Arial"/>
        </w:rPr>
        <w:t>тохиолдолд</w:t>
      </w:r>
      <w:r w:rsidRPr="001024EB">
        <w:rPr>
          <w:rFonts w:ascii="Arial" w:hAnsi="Arial" w:cs="Arial"/>
          <w:spacing w:val="-9"/>
        </w:rPr>
        <w:t xml:space="preserve"> </w:t>
      </w:r>
      <w:r w:rsidRPr="001024EB">
        <w:rPr>
          <w:rFonts w:ascii="Arial" w:hAnsi="Arial" w:cs="Arial"/>
        </w:rPr>
        <w:t>хохирол</w:t>
      </w:r>
      <w:r w:rsidRPr="001024EB">
        <w:rPr>
          <w:rFonts w:ascii="Arial" w:hAnsi="Arial" w:cs="Arial"/>
          <w:spacing w:val="-5"/>
        </w:rPr>
        <w:t xml:space="preserve"> </w:t>
      </w:r>
      <w:r w:rsidRPr="001024EB">
        <w:rPr>
          <w:rFonts w:ascii="Arial" w:hAnsi="Arial" w:cs="Arial"/>
        </w:rPr>
        <w:t>нөхөн</w:t>
      </w:r>
      <w:r w:rsidRPr="001024EB">
        <w:rPr>
          <w:rFonts w:ascii="Arial" w:hAnsi="Arial" w:cs="Arial"/>
          <w:spacing w:val="-9"/>
        </w:rPr>
        <w:t xml:space="preserve"> </w:t>
      </w:r>
      <w:r w:rsidRPr="001024EB">
        <w:rPr>
          <w:rFonts w:ascii="Arial" w:hAnsi="Arial" w:cs="Arial"/>
        </w:rPr>
        <w:t>төлүүлэх</w:t>
      </w:r>
      <w:r w:rsidRPr="001024EB">
        <w:rPr>
          <w:rFonts w:ascii="Arial" w:hAnsi="Arial" w:cs="Arial"/>
          <w:spacing w:val="-9"/>
        </w:rPr>
        <w:t xml:space="preserve"> </w:t>
      </w:r>
      <w:r w:rsidRPr="001024EB">
        <w:rPr>
          <w:rFonts w:ascii="Arial" w:hAnsi="Arial" w:cs="Arial"/>
        </w:rPr>
        <w:t>нь</w:t>
      </w:r>
      <w:r w:rsidRPr="001024EB">
        <w:rPr>
          <w:rFonts w:ascii="Arial" w:hAnsi="Arial" w:cs="Arial"/>
          <w:spacing w:val="-9"/>
        </w:rPr>
        <w:t xml:space="preserve"> </w:t>
      </w:r>
      <w:r w:rsidRPr="001024EB">
        <w:rPr>
          <w:rFonts w:ascii="Arial" w:hAnsi="Arial" w:cs="Arial"/>
        </w:rPr>
        <w:t>цорын ганц арга хэмжээ юм. Хохирлын хэмжээг тогтоох үндэслэлийг шүүх шийддэг бөгөөд үүнд тендерийн зардал, алдагдсан боломж, эсвэл алдагдсан ашиг зэрэг орж болно.</w:t>
      </w:r>
    </w:p>
    <w:p w14:paraId="0139D7B3" w14:textId="77777777" w:rsidR="004468E5" w:rsidRPr="001024EB" w:rsidRDefault="004468E5" w:rsidP="0012552E">
      <w:pPr>
        <w:pStyle w:val="BodyText"/>
        <w:tabs>
          <w:tab w:val="left" w:pos="3240"/>
        </w:tabs>
        <w:ind w:left="307" w:right="868" w:firstLine="719"/>
        <w:jc w:val="both"/>
        <w:rPr>
          <w:rFonts w:ascii="Arial" w:hAnsi="Arial" w:cs="Arial"/>
        </w:rPr>
      </w:pPr>
    </w:p>
    <w:p w14:paraId="23149F7C" w14:textId="77777777" w:rsidR="005F2845" w:rsidRPr="001024EB" w:rsidRDefault="0033177E" w:rsidP="0012552E">
      <w:pPr>
        <w:pStyle w:val="Heading2"/>
        <w:tabs>
          <w:tab w:val="left" w:pos="3240"/>
        </w:tabs>
        <w:ind w:left="1027"/>
        <w:jc w:val="both"/>
      </w:pPr>
      <w:r w:rsidRPr="001024EB">
        <w:t>Энэ</w:t>
      </w:r>
      <w:r w:rsidRPr="001024EB">
        <w:rPr>
          <w:spacing w:val="-5"/>
        </w:rPr>
        <w:t xml:space="preserve"> </w:t>
      </w:r>
      <w:r w:rsidRPr="001024EB">
        <w:t>зохицуулалт</w:t>
      </w:r>
      <w:r w:rsidRPr="001024EB">
        <w:rPr>
          <w:spacing w:val="-1"/>
        </w:rPr>
        <w:t xml:space="preserve"> </w:t>
      </w:r>
      <w:r w:rsidRPr="001024EB">
        <w:t>нь</w:t>
      </w:r>
      <w:r w:rsidRPr="001024EB">
        <w:rPr>
          <w:spacing w:val="-4"/>
        </w:rPr>
        <w:t xml:space="preserve"> </w:t>
      </w:r>
      <w:r w:rsidRPr="001024EB">
        <w:t>бодит</w:t>
      </w:r>
      <w:r w:rsidRPr="001024EB">
        <w:rPr>
          <w:spacing w:val="-4"/>
        </w:rPr>
        <w:t xml:space="preserve"> </w:t>
      </w:r>
      <w:r w:rsidRPr="001024EB">
        <w:t>байдал</w:t>
      </w:r>
      <w:r w:rsidRPr="001024EB">
        <w:rPr>
          <w:spacing w:val="-2"/>
        </w:rPr>
        <w:t xml:space="preserve"> </w:t>
      </w:r>
      <w:r w:rsidRPr="001024EB">
        <w:t>дээр</w:t>
      </w:r>
      <w:r w:rsidRPr="001024EB">
        <w:rPr>
          <w:spacing w:val="-5"/>
        </w:rPr>
        <w:t xml:space="preserve"> </w:t>
      </w:r>
      <w:r w:rsidRPr="001024EB">
        <w:t>хэрхэн</w:t>
      </w:r>
      <w:r w:rsidRPr="001024EB">
        <w:rPr>
          <w:spacing w:val="-3"/>
        </w:rPr>
        <w:t xml:space="preserve"> </w:t>
      </w:r>
      <w:r w:rsidRPr="001024EB">
        <w:t>хэрэгждэг</w:t>
      </w:r>
      <w:r w:rsidRPr="001024EB">
        <w:rPr>
          <w:spacing w:val="-3"/>
        </w:rPr>
        <w:t xml:space="preserve"> </w:t>
      </w:r>
      <w:r w:rsidRPr="001024EB">
        <w:rPr>
          <w:spacing w:val="-5"/>
        </w:rPr>
        <w:t>вэ?</w:t>
      </w:r>
    </w:p>
    <w:p w14:paraId="69371E06" w14:textId="77777777" w:rsidR="004468E5" w:rsidRDefault="004468E5" w:rsidP="0012552E">
      <w:pPr>
        <w:pStyle w:val="BodyText"/>
        <w:tabs>
          <w:tab w:val="left" w:pos="3240"/>
        </w:tabs>
        <w:ind w:left="307" w:right="869" w:firstLine="719"/>
        <w:jc w:val="both"/>
        <w:rPr>
          <w:rFonts w:ascii="Arial" w:hAnsi="Arial" w:cs="Arial"/>
        </w:rPr>
      </w:pPr>
    </w:p>
    <w:p w14:paraId="0287ABF1" w14:textId="77777777"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rPr>
        <w:t>Практикт шүүх жилд дээд тал нь нэг эсвэл хоёр хэрэг л хянан шийдвэрлэдэг. Ихэнх асуудал шүүх хурлын сонсголын хэрэгцээгүйгээр шийдэгддэг. Гэхдээ Европын Холбооны хуулийн зохицуулалт нь маргааны гол сэдэв болох тохиолдолд Европын Шүүхээс урьдчилсан дүгнэлт гаргуулах шаардлага гарч болно.</w:t>
      </w:r>
    </w:p>
    <w:p w14:paraId="29DBF546" w14:textId="77777777" w:rsidR="004468E5" w:rsidRDefault="004468E5" w:rsidP="0012552E">
      <w:pPr>
        <w:pStyle w:val="BodyText"/>
        <w:tabs>
          <w:tab w:val="left" w:pos="3240"/>
        </w:tabs>
        <w:ind w:left="307" w:right="871" w:firstLine="719"/>
        <w:jc w:val="both"/>
        <w:rPr>
          <w:rFonts w:ascii="Arial" w:hAnsi="Arial" w:cs="Arial"/>
        </w:rPr>
      </w:pPr>
    </w:p>
    <w:p w14:paraId="765D4529" w14:textId="77777777" w:rsidR="005F2845" w:rsidRPr="001024EB" w:rsidRDefault="0033177E" w:rsidP="0012552E">
      <w:pPr>
        <w:pStyle w:val="BodyText"/>
        <w:tabs>
          <w:tab w:val="left" w:pos="3240"/>
        </w:tabs>
        <w:ind w:left="307" w:right="871" w:firstLine="719"/>
        <w:jc w:val="both"/>
        <w:rPr>
          <w:rFonts w:ascii="Arial" w:hAnsi="Arial" w:cs="Arial"/>
        </w:rPr>
      </w:pPr>
      <w:r w:rsidRPr="001024EB">
        <w:rPr>
          <w:rFonts w:ascii="Arial" w:hAnsi="Arial" w:cs="Arial"/>
        </w:rPr>
        <w:t>Ерөнхийдөө, Их Британид худалдан авалтын хууль харьцангуй өндөр түвшинд мөрдөгдөж байгаа нь ажиглагддаг. Энэ нь худалдан авалтын ажилтнуудын мэргэжлийн ур чадварын өсөлттэй холбоотой бөгөөд төрийн байгууллагуудын худалдан авалтын ажилтнуудын талаас илүү хувь нь мэргэжлийн үнэмлэхтэй болсон байна.</w:t>
      </w:r>
    </w:p>
    <w:p w14:paraId="733338B7" w14:textId="77777777" w:rsidR="004468E5" w:rsidRDefault="004468E5" w:rsidP="0012552E">
      <w:pPr>
        <w:pStyle w:val="BodyText"/>
        <w:tabs>
          <w:tab w:val="left" w:pos="3240"/>
        </w:tabs>
        <w:ind w:left="307" w:right="872" w:firstLine="719"/>
        <w:jc w:val="both"/>
        <w:rPr>
          <w:rFonts w:ascii="Arial" w:hAnsi="Arial" w:cs="Arial"/>
        </w:rPr>
      </w:pPr>
    </w:p>
    <w:p w14:paraId="0F13CA3B" w14:textId="77777777" w:rsidR="005F2845" w:rsidRDefault="0033177E" w:rsidP="0012552E">
      <w:pPr>
        <w:pStyle w:val="BodyText"/>
        <w:tabs>
          <w:tab w:val="left" w:pos="3240"/>
        </w:tabs>
        <w:ind w:left="307" w:right="872" w:firstLine="719"/>
        <w:jc w:val="both"/>
        <w:rPr>
          <w:rFonts w:ascii="Arial" w:hAnsi="Arial" w:cs="Arial"/>
        </w:rPr>
      </w:pPr>
      <w:r w:rsidRPr="001024EB">
        <w:rPr>
          <w:rFonts w:ascii="Arial" w:hAnsi="Arial" w:cs="Arial"/>
        </w:rPr>
        <w:t>Мөн</w:t>
      </w:r>
      <w:r w:rsidRPr="001024EB">
        <w:rPr>
          <w:rFonts w:ascii="Arial" w:hAnsi="Arial" w:cs="Arial"/>
          <w:spacing w:val="-4"/>
        </w:rPr>
        <w:t xml:space="preserve"> </w:t>
      </w:r>
      <w:r w:rsidRPr="001024EB">
        <w:rPr>
          <w:rFonts w:ascii="Arial" w:hAnsi="Arial" w:cs="Arial"/>
        </w:rPr>
        <w:t>сүүлийн</w:t>
      </w:r>
      <w:r w:rsidRPr="001024EB">
        <w:rPr>
          <w:rFonts w:ascii="Arial" w:hAnsi="Arial" w:cs="Arial"/>
          <w:spacing w:val="-1"/>
        </w:rPr>
        <w:t xml:space="preserve"> </w:t>
      </w:r>
      <w:r w:rsidRPr="001024EB">
        <w:rPr>
          <w:rFonts w:ascii="Arial" w:hAnsi="Arial" w:cs="Arial"/>
        </w:rPr>
        <w:t>үед</w:t>
      </w:r>
      <w:r w:rsidRPr="001024EB">
        <w:rPr>
          <w:rFonts w:ascii="Arial" w:hAnsi="Arial" w:cs="Arial"/>
          <w:spacing w:val="-4"/>
        </w:rPr>
        <w:t xml:space="preserve"> </w:t>
      </w:r>
      <w:r w:rsidRPr="001024EB">
        <w:rPr>
          <w:rFonts w:ascii="Arial" w:hAnsi="Arial" w:cs="Arial"/>
        </w:rPr>
        <w:t>маргаан</w:t>
      </w:r>
      <w:r w:rsidRPr="001024EB">
        <w:rPr>
          <w:rFonts w:ascii="Arial" w:hAnsi="Arial" w:cs="Arial"/>
          <w:spacing w:val="-4"/>
        </w:rPr>
        <w:t xml:space="preserve"> </w:t>
      </w:r>
      <w:r w:rsidRPr="001024EB">
        <w:rPr>
          <w:rFonts w:ascii="Arial" w:hAnsi="Arial" w:cs="Arial"/>
        </w:rPr>
        <w:t>шийдвэрлэх арга</w:t>
      </w:r>
      <w:r w:rsidRPr="001024EB">
        <w:rPr>
          <w:rFonts w:ascii="Arial" w:hAnsi="Arial" w:cs="Arial"/>
          <w:spacing w:val="-3"/>
        </w:rPr>
        <w:t xml:space="preserve"> </w:t>
      </w:r>
      <w:r w:rsidRPr="001024EB">
        <w:rPr>
          <w:rFonts w:ascii="Arial" w:hAnsi="Arial" w:cs="Arial"/>
        </w:rPr>
        <w:t>хэрэгслийг</w:t>
      </w:r>
      <w:r w:rsidRPr="001024EB">
        <w:rPr>
          <w:rFonts w:ascii="Arial" w:hAnsi="Arial" w:cs="Arial"/>
          <w:spacing w:val="-2"/>
        </w:rPr>
        <w:t xml:space="preserve"> </w:t>
      </w:r>
      <w:r w:rsidRPr="001024EB">
        <w:rPr>
          <w:rFonts w:ascii="Arial" w:hAnsi="Arial" w:cs="Arial"/>
        </w:rPr>
        <w:t>(Alternative Dispute Resolution) хэрэглэх хандлага нэмэгдэж байгаа бөгөөд ялангуяа барилгын гэрээтэй холбоотой маргааны үед шүүхэд хандахаас өмнөх үе шат буюу орлох арга зам болгон ашиглах болсон.</w:t>
      </w:r>
    </w:p>
    <w:p w14:paraId="0541F5C1" w14:textId="77777777" w:rsidR="004468E5" w:rsidRPr="001024EB" w:rsidRDefault="004468E5" w:rsidP="0012552E">
      <w:pPr>
        <w:pStyle w:val="BodyText"/>
        <w:tabs>
          <w:tab w:val="left" w:pos="3240"/>
        </w:tabs>
        <w:ind w:left="307" w:right="872" w:firstLine="719"/>
        <w:jc w:val="both"/>
        <w:rPr>
          <w:rFonts w:ascii="Arial" w:hAnsi="Arial" w:cs="Arial"/>
        </w:rPr>
      </w:pPr>
    </w:p>
    <w:p w14:paraId="4E7DA90E" w14:textId="77777777" w:rsidR="005F2845" w:rsidRPr="001024EB" w:rsidRDefault="0033177E" w:rsidP="0012552E">
      <w:pPr>
        <w:pStyle w:val="ListParagraph"/>
        <w:numPr>
          <w:ilvl w:val="0"/>
          <w:numId w:val="2"/>
        </w:numPr>
        <w:tabs>
          <w:tab w:val="left" w:pos="1243"/>
          <w:tab w:val="left" w:pos="3240"/>
        </w:tabs>
        <w:ind w:right="870" w:firstLine="787"/>
        <w:rPr>
          <w:rFonts w:ascii="Arial" w:hAnsi="Arial" w:cs="Arial"/>
          <w:sz w:val="24"/>
        </w:rPr>
      </w:pPr>
      <w:r w:rsidRPr="001024EB">
        <w:rPr>
          <w:rFonts w:ascii="Arial" w:hAnsi="Arial" w:cs="Arial"/>
          <w:sz w:val="24"/>
        </w:rPr>
        <w:t>Тендерийн</w:t>
      </w:r>
      <w:r w:rsidRPr="001024EB">
        <w:rPr>
          <w:rFonts w:ascii="Arial" w:hAnsi="Arial" w:cs="Arial"/>
          <w:spacing w:val="-3"/>
          <w:sz w:val="24"/>
        </w:rPr>
        <w:t xml:space="preserve"> </w:t>
      </w:r>
      <w:r w:rsidRPr="001024EB">
        <w:rPr>
          <w:rFonts w:ascii="Arial" w:hAnsi="Arial" w:cs="Arial"/>
          <w:sz w:val="24"/>
        </w:rPr>
        <w:t>сорилт</w:t>
      </w:r>
      <w:r w:rsidRPr="001024EB">
        <w:rPr>
          <w:rFonts w:ascii="Arial" w:hAnsi="Arial" w:cs="Arial"/>
          <w:spacing w:val="-3"/>
          <w:sz w:val="24"/>
        </w:rPr>
        <w:t xml:space="preserve"> </w:t>
      </w:r>
      <w:r w:rsidRPr="001024EB">
        <w:rPr>
          <w:rFonts w:ascii="Arial" w:hAnsi="Arial" w:cs="Arial"/>
          <w:sz w:val="24"/>
        </w:rPr>
        <w:t>(Нийтийн</w:t>
      </w:r>
      <w:r w:rsidRPr="001024EB">
        <w:rPr>
          <w:rFonts w:ascii="Arial" w:hAnsi="Arial" w:cs="Arial"/>
          <w:spacing w:val="-3"/>
          <w:sz w:val="24"/>
        </w:rPr>
        <w:t xml:space="preserve"> </w:t>
      </w:r>
      <w:r w:rsidRPr="001024EB">
        <w:rPr>
          <w:rFonts w:ascii="Arial" w:hAnsi="Arial" w:cs="Arial"/>
          <w:sz w:val="24"/>
        </w:rPr>
        <w:t>гэрээний</w:t>
      </w:r>
      <w:r w:rsidRPr="001024EB">
        <w:rPr>
          <w:rFonts w:ascii="Arial" w:hAnsi="Arial" w:cs="Arial"/>
          <w:spacing w:val="-2"/>
          <w:sz w:val="24"/>
        </w:rPr>
        <w:t xml:space="preserve"> </w:t>
      </w:r>
      <w:r w:rsidRPr="001024EB">
        <w:rPr>
          <w:rFonts w:ascii="Arial" w:hAnsi="Arial" w:cs="Arial"/>
          <w:sz w:val="24"/>
        </w:rPr>
        <w:t>журам</w:t>
      </w:r>
      <w:r w:rsidRPr="001024EB">
        <w:rPr>
          <w:rFonts w:ascii="Arial" w:hAnsi="Arial" w:cs="Arial"/>
          <w:spacing w:val="-2"/>
          <w:sz w:val="24"/>
        </w:rPr>
        <w:t xml:space="preserve"> </w:t>
      </w:r>
      <w:r w:rsidRPr="001024EB">
        <w:rPr>
          <w:rFonts w:ascii="Arial" w:hAnsi="Arial" w:cs="Arial"/>
          <w:sz w:val="24"/>
        </w:rPr>
        <w:t>2015):</w:t>
      </w:r>
      <w:r w:rsidRPr="001024EB">
        <w:rPr>
          <w:rFonts w:ascii="Arial" w:hAnsi="Arial" w:cs="Arial"/>
          <w:spacing w:val="-2"/>
          <w:sz w:val="24"/>
        </w:rPr>
        <w:t xml:space="preserve"> </w:t>
      </w:r>
      <w:r w:rsidRPr="001024EB">
        <w:rPr>
          <w:rFonts w:ascii="Arial" w:hAnsi="Arial" w:cs="Arial"/>
          <w:sz w:val="24"/>
        </w:rPr>
        <w:t>Их</w:t>
      </w:r>
      <w:r w:rsidRPr="001024EB">
        <w:rPr>
          <w:rFonts w:ascii="Arial" w:hAnsi="Arial" w:cs="Arial"/>
          <w:spacing w:val="-2"/>
          <w:sz w:val="24"/>
        </w:rPr>
        <w:t xml:space="preserve"> </w:t>
      </w:r>
      <w:r w:rsidRPr="001024EB">
        <w:rPr>
          <w:rFonts w:ascii="Arial" w:hAnsi="Arial" w:cs="Arial"/>
          <w:sz w:val="24"/>
        </w:rPr>
        <w:t>Британид</w:t>
      </w:r>
      <w:r w:rsidRPr="001024EB">
        <w:rPr>
          <w:rFonts w:ascii="Arial" w:hAnsi="Arial" w:cs="Arial"/>
          <w:spacing w:val="-3"/>
          <w:sz w:val="24"/>
        </w:rPr>
        <w:t xml:space="preserve"> </w:t>
      </w:r>
      <w:r w:rsidRPr="001024EB">
        <w:rPr>
          <w:rFonts w:ascii="Arial" w:hAnsi="Arial" w:cs="Arial"/>
          <w:sz w:val="24"/>
        </w:rPr>
        <w:t>төрийн худалдан авах ажиллагааны маргааныг Дээд шүүхэд Төрийн гэрээний журмын дагуу</w:t>
      </w:r>
      <w:r w:rsidRPr="001024EB">
        <w:rPr>
          <w:rFonts w:ascii="Arial" w:hAnsi="Arial" w:cs="Arial"/>
          <w:spacing w:val="80"/>
          <w:w w:val="150"/>
          <w:sz w:val="24"/>
        </w:rPr>
        <w:t xml:space="preserve"> </w:t>
      </w:r>
      <w:r w:rsidRPr="001024EB">
        <w:rPr>
          <w:rFonts w:ascii="Arial" w:hAnsi="Arial" w:cs="Arial"/>
          <w:sz w:val="24"/>
        </w:rPr>
        <w:t>нэхэмжлэл</w:t>
      </w:r>
      <w:r w:rsidRPr="001024EB">
        <w:rPr>
          <w:rFonts w:ascii="Arial" w:hAnsi="Arial" w:cs="Arial"/>
          <w:spacing w:val="79"/>
          <w:w w:val="150"/>
          <w:sz w:val="24"/>
        </w:rPr>
        <w:t xml:space="preserve"> </w:t>
      </w:r>
      <w:r w:rsidRPr="001024EB">
        <w:rPr>
          <w:rFonts w:ascii="Arial" w:hAnsi="Arial" w:cs="Arial"/>
          <w:sz w:val="24"/>
        </w:rPr>
        <w:t>гаргах</w:t>
      </w:r>
      <w:r w:rsidRPr="001024EB">
        <w:rPr>
          <w:rFonts w:ascii="Arial" w:hAnsi="Arial" w:cs="Arial"/>
          <w:spacing w:val="80"/>
          <w:w w:val="150"/>
          <w:sz w:val="24"/>
        </w:rPr>
        <w:t xml:space="preserve"> </w:t>
      </w:r>
      <w:r w:rsidRPr="001024EB">
        <w:rPr>
          <w:rFonts w:ascii="Arial" w:hAnsi="Arial" w:cs="Arial"/>
          <w:sz w:val="24"/>
        </w:rPr>
        <w:t>замаар</w:t>
      </w:r>
      <w:r w:rsidRPr="001024EB">
        <w:rPr>
          <w:rFonts w:ascii="Arial" w:hAnsi="Arial" w:cs="Arial"/>
          <w:spacing w:val="80"/>
          <w:w w:val="150"/>
          <w:sz w:val="24"/>
        </w:rPr>
        <w:t xml:space="preserve"> </w:t>
      </w:r>
      <w:r w:rsidRPr="001024EB">
        <w:rPr>
          <w:rFonts w:ascii="Arial" w:hAnsi="Arial" w:cs="Arial"/>
          <w:sz w:val="24"/>
        </w:rPr>
        <w:t>шийдвэрлэж</w:t>
      </w:r>
      <w:r w:rsidRPr="001024EB">
        <w:rPr>
          <w:rFonts w:ascii="Arial" w:hAnsi="Arial" w:cs="Arial"/>
          <w:spacing w:val="80"/>
          <w:w w:val="150"/>
          <w:sz w:val="24"/>
        </w:rPr>
        <w:t xml:space="preserve"> </w:t>
      </w:r>
      <w:r w:rsidRPr="001024EB">
        <w:rPr>
          <w:rFonts w:ascii="Arial" w:hAnsi="Arial" w:cs="Arial"/>
          <w:sz w:val="24"/>
        </w:rPr>
        <w:t>болно.</w:t>
      </w:r>
      <w:r w:rsidRPr="001024EB">
        <w:rPr>
          <w:rFonts w:ascii="Arial" w:hAnsi="Arial" w:cs="Arial"/>
          <w:spacing w:val="80"/>
          <w:w w:val="150"/>
          <w:sz w:val="24"/>
        </w:rPr>
        <w:t xml:space="preserve"> </w:t>
      </w:r>
      <w:r w:rsidRPr="001024EB">
        <w:rPr>
          <w:rFonts w:ascii="Arial" w:hAnsi="Arial" w:cs="Arial"/>
          <w:sz w:val="24"/>
        </w:rPr>
        <w:t>Тендерт</w:t>
      </w:r>
      <w:r w:rsidRPr="001024EB">
        <w:rPr>
          <w:rFonts w:ascii="Arial" w:hAnsi="Arial" w:cs="Arial"/>
          <w:spacing w:val="80"/>
          <w:w w:val="150"/>
          <w:sz w:val="24"/>
        </w:rPr>
        <w:t xml:space="preserve"> </w:t>
      </w:r>
      <w:r w:rsidRPr="001024EB">
        <w:rPr>
          <w:rFonts w:ascii="Arial" w:hAnsi="Arial" w:cs="Arial"/>
          <w:sz w:val="24"/>
        </w:rPr>
        <w:t>оролцогчид</w:t>
      </w:r>
    </w:p>
    <w:p w14:paraId="45CB63EA" w14:textId="77777777" w:rsidR="005F2845" w:rsidRPr="001024EB" w:rsidRDefault="005F2845" w:rsidP="0012552E">
      <w:pPr>
        <w:pStyle w:val="BodyText"/>
        <w:tabs>
          <w:tab w:val="left" w:pos="3240"/>
        </w:tabs>
        <w:jc w:val="both"/>
        <w:rPr>
          <w:rFonts w:ascii="Arial" w:hAnsi="Arial" w:cs="Arial"/>
          <w:sz w:val="20"/>
        </w:rPr>
      </w:pPr>
    </w:p>
    <w:p w14:paraId="26C4DC14" w14:textId="77777777"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830784" behindDoc="1" locked="0" layoutInCell="1" allowOverlap="1" wp14:anchorId="00AC54D4" wp14:editId="6E3F0A33">
                <wp:simplePos x="0" y="0"/>
                <wp:positionH relativeFrom="page">
                  <wp:posOffset>914704</wp:posOffset>
                </wp:positionH>
                <wp:positionV relativeFrom="paragraph">
                  <wp:posOffset>266247</wp:posOffset>
                </wp:positionV>
                <wp:extent cx="1829435" cy="9525"/>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3C46AE" id="Graphic 101" o:spid="_x0000_s1026" style="position:absolute;margin-left:1in;margin-top:20.95pt;width:144.05pt;height:.75pt;z-index:-2514856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" path="m1829054,l,,,9143r1829054,l1829054,xe" fillcolor="black" stroked="f">
                <v:path arrowok="t"/>
                <w10:wrap type="topAndBottom" anchorx="page"/>
              </v:shape>
            </w:pict>
          </mc:Fallback>
        </mc:AlternateContent>
      </w:r>
    </w:p>
    <w:p w14:paraId="693BBD76" w14:textId="77777777" w:rsidR="005F2845" w:rsidRPr="001024EB" w:rsidRDefault="0033177E" w:rsidP="0012552E">
      <w:pPr>
        <w:tabs>
          <w:tab w:val="left" w:pos="3240"/>
        </w:tabs>
        <w:ind w:left="307" w:right="933"/>
        <w:jc w:val="both"/>
        <w:rPr>
          <w:rFonts w:ascii="Arial" w:hAnsi="Arial" w:cs="Arial"/>
          <w:sz w:val="20"/>
        </w:rPr>
      </w:pPr>
      <w:r w:rsidRPr="001024EB">
        <w:rPr>
          <w:rFonts w:ascii="Arial" w:hAnsi="Arial" w:cs="Arial"/>
          <w:position w:val="6"/>
          <w:sz w:val="13"/>
        </w:rPr>
        <w:t xml:space="preserve">110 </w:t>
      </w:r>
      <w:hyperlink r:id="rId164">
        <w:r w:rsidRPr="001024EB">
          <w:rPr>
            <w:rFonts w:ascii="Arial" w:hAnsi="Arial" w:cs="Arial"/>
            <w:color w:val="0000FF"/>
            <w:sz w:val="20"/>
            <w:u w:val="single" w:color="0000FF"/>
          </w:rPr>
          <w:t>https://www.oecd-ilibrary.org/docserver/5kml60w0qbvf-</w:t>
        </w:r>
      </w:hyperlink>
      <w:r w:rsidRPr="001024EB">
        <w:rPr>
          <w:rFonts w:ascii="Arial" w:hAnsi="Arial" w:cs="Arial"/>
          <w:color w:val="0000FF"/>
          <w:sz w:val="20"/>
        </w:rPr>
        <w:t xml:space="preserve"> </w:t>
      </w:r>
      <w:hyperlink r:id="rId165">
        <w:r w:rsidRPr="001024EB">
          <w:rPr>
            <w:rFonts w:ascii="Arial" w:hAnsi="Arial" w:cs="Arial"/>
            <w:color w:val="0000FF"/>
            <w:spacing w:val="-2"/>
            <w:sz w:val="20"/>
            <w:u w:val="single" w:color="0000FF"/>
          </w:rPr>
          <w:t>en.pdf?expires=1734324390&amp;id=id&amp;accname=guest&amp;checksum=E5CACA7F53C95437885484F37F4</w:t>
        </w:r>
      </w:hyperlink>
      <w:r w:rsidRPr="001024EB">
        <w:rPr>
          <w:rFonts w:ascii="Arial" w:hAnsi="Arial" w:cs="Arial"/>
          <w:color w:val="0000FF"/>
          <w:spacing w:val="-2"/>
          <w:sz w:val="20"/>
        </w:rPr>
        <w:t xml:space="preserve"> </w:t>
      </w:r>
      <w:hyperlink r:id="rId166">
        <w:r w:rsidRPr="001024EB">
          <w:rPr>
            <w:rFonts w:ascii="Arial" w:hAnsi="Arial" w:cs="Arial"/>
            <w:color w:val="0000FF"/>
            <w:spacing w:val="-2"/>
            <w:sz w:val="20"/>
            <w:u w:val="single" w:color="0000FF"/>
          </w:rPr>
          <w:t>C9010</w:t>
        </w:r>
      </w:hyperlink>
    </w:p>
    <w:p w14:paraId="33E03BAC" w14:textId="77777777" w:rsidR="005F2845" w:rsidRPr="001024EB" w:rsidRDefault="005F2845" w:rsidP="0012552E">
      <w:pPr>
        <w:tabs>
          <w:tab w:val="left" w:pos="3240"/>
        </w:tabs>
        <w:jc w:val="both"/>
        <w:rPr>
          <w:rFonts w:ascii="Arial" w:hAnsi="Arial" w:cs="Arial"/>
          <w:sz w:val="20"/>
        </w:rPr>
        <w:sectPr w:rsidR="005F2845" w:rsidRPr="001024EB">
          <w:pgSz w:w="11910" w:h="16840"/>
          <w:pgMar w:top="1340" w:right="566" w:bottom="1560" w:left="1133" w:header="763" w:footer="1339" w:gutter="0"/>
          <w:cols w:space="720"/>
        </w:sectPr>
      </w:pPr>
    </w:p>
    <w:p w14:paraId="3C5E0D3A" w14:textId="77777777" w:rsidR="005F2845" w:rsidRPr="001024EB" w:rsidRDefault="005F2845" w:rsidP="0012552E">
      <w:pPr>
        <w:pStyle w:val="BodyText"/>
        <w:tabs>
          <w:tab w:val="left" w:pos="3240"/>
        </w:tabs>
        <w:jc w:val="both"/>
        <w:rPr>
          <w:rFonts w:ascii="Arial" w:hAnsi="Arial" w:cs="Arial"/>
        </w:rPr>
      </w:pPr>
    </w:p>
    <w:p w14:paraId="7F2E3871" w14:textId="77777777" w:rsidR="005F2845" w:rsidRPr="001024EB" w:rsidRDefault="005F2845" w:rsidP="0012552E">
      <w:pPr>
        <w:pStyle w:val="BodyText"/>
        <w:tabs>
          <w:tab w:val="left" w:pos="3240"/>
        </w:tabs>
        <w:jc w:val="both"/>
        <w:rPr>
          <w:rFonts w:ascii="Arial" w:hAnsi="Arial" w:cs="Arial"/>
        </w:rPr>
      </w:pPr>
    </w:p>
    <w:p w14:paraId="2B38471B" w14:textId="77777777" w:rsidR="005F2845" w:rsidRDefault="0033177E" w:rsidP="0012552E">
      <w:pPr>
        <w:pStyle w:val="BodyText"/>
        <w:tabs>
          <w:tab w:val="left" w:pos="1578"/>
          <w:tab w:val="left" w:pos="2305"/>
          <w:tab w:val="left" w:pos="3240"/>
          <w:tab w:val="left" w:pos="4017"/>
          <w:tab w:val="left" w:pos="5067"/>
          <w:tab w:val="left" w:pos="5935"/>
          <w:tab w:val="left" w:pos="7326"/>
          <w:tab w:val="left" w:pos="7909"/>
          <w:tab w:val="left" w:pos="8742"/>
        </w:tabs>
        <w:ind w:left="307" w:right="875"/>
        <w:jc w:val="both"/>
        <w:rPr>
          <w:rFonts w:ascii="Arial" w:hAnsi="Arial" w:cs="Arial"/>
        </w:rPr>
      </w:pPr>
      <w:r w:rsidRPr="001024EB">
        <w:rPr>
          <w:rFonts w:ascii="Arial" w:hAnsi="Arial" w:cs="Arial"/>
          <w:spacing w:val="-2"/>
        </w:rPr>
        <w:t>худалдан</w:t>
      </w:r>
      <w:r w:rsidRPr="001024EB">
        <w:rPr>
          <w:rFonts w:ascii="Arial" w:hAnsi="Arial" w:cs="Arial"/>
        </w:rPr>
        <w:tab/>
      </w:r>
      <w:r w:rsidRPr="001024EB">
        <w:rPr>
          <w:rFonts w:ascii="Arial" w:hAnsi="Arial" w:cs="Arial"/>
          <w:spacing w:val="-4"/>
        </w:rPr>
        <w:t>авах</w:t>
      </w:r>
      <w:r w:rsidRPr="001024EB">
        <w:rPr>
          <w:rFonts w:ascii="Arial" w:hAnsi="Arial" w:cs="Arial"/>
        </w:rPr>
        <w:tab/>
      </w:r>
      <w:r w:rsidRPr="001024EB">
        <w:rPr>
          <w:rFonts w:ascii="Arial" w:hAnsi="Arial" w:cs="Arial"/>
          <w:spacing w:val="-2"/>
        </w:rPr>
        <w:t>ажиллагааны</w:t>
      </w:r>
      <w:r w:rsidRPr="001024EB">
        <w:rPr>
          <w:rFonts w:ascii="Arial" w:hAnsi="Arial" w:cs="Arial"/>
        </w:rPr>
        <w:tab/>
      </w:r>
      <w:r w:rsidRPr="001024EB">
        <w:rPr>
          <w:rFonts w:ascii="Arial" w:hAnsi="Arial" w:cs="Arial"/>
          <w:spacing w:val="-2"/>
        </w:rPr>
        <w:t>журмыг</w:t>
      </w:r>
      <w:r w:rsidRPr="001024EB">
        <w:rPr>
          <w:rFonts w:ascii="Arial" w:hAnsi="Arial" w:cs="Arial"/>
        </w:rPr>
        <w:tab/>
      </w:r>
      <w:r w:rsidRPr="001024EB">
        <w:rPr>
          <w:rFonts w:ascii="Arial" w:hAnsi="Arial" w:cs="Arial"/>
          <w:spacing w:val="-2"/>
        </w:rPr>
        <w:t>дагаж</w:t>
      </w:r>
      <w:r w:rsidRPr="001024EB">
        <w:rPr>
          <w:rFonts w:ascii="Arial" w:hAnsi="Arial" w:cs="Arial"/>
        </w:rPr>
        <w:tab/>
      </w:r>
      <w:r w:rsidRPr="001024EB">
        <w:rPr>
          <w:rFonts w:ascii="Arial" w:hAnsi="Arial" w:cs="Arial"/>
          <w:spacing w:val="-2"/>
        </w:rPr>
        <w:t>мөрдөөгүй</w:t>
      </w:r>
      <w:r w:rsidRPr="001024EB">
        <w:rPr>
          <w:rFonts w:ascii="Arial" w:hAnsi="Arial" w:cs="Arial"/>
        </w:rPr>
        <w:tab/>
      </w:r>
      <w:r w:rsidRPr="001024EB">
        <w:rPr>
          <w:rFonts w:ascii="Arial" w:hAnsi="Arial" w:cs="Arial"/>
          <w:spacing w:val="-4"/>
        </w:rPr>
        <w:t>гэж</w:t>
      </w:r>
      <w:r w:rsidRPr="001024EB">
        <w:rPr>
          <w:rFonts w:ascii="Arial" w:hAnsi="Arial" w:cs="Arial"/>
        </w:rPr>
        <w:tab/>
      </w:r>
      <w:r w:rsidRPr="001024EB">
        <w:rPr>
          <w:rFonts w:ascii="Arial" w:hAnsi="Arial" w:cs="Arial"/>
          <w:spacing w:val="-2"/>
        </w:rPr>
        <w:t>үзвэл</w:t>
      </w:r>
      <w:r w:rsidRPr="001024EB">
        <w:rPr>
          <w:rFonts w:ascii="Arial" w:hAnsi="Arial" w:cs="Arial"/>
        </w:rPr>
        <w:tab/>
      </w:r>
      <w:r w:rsidRPr="001024EB">
        <w:rPr>
          <w:rFonts w:ascii="Arial" w:hAnsi="Arial" w:cs="Arial"/>
          <w:spacing w:val="-2"/>
        </w:rPr>
        <w:t xml:space="preserve">гэрээ </w:t>
      </w:r>
      <w:r w:rsidRPr="001024EB">
        <w:rPr>
          <w:rFonts w:ascii="Arial" w:hAnsi="Arial" w:cs="Arial"/>
        </w:rPr>
        <w:t>байгуулахыг эсэргүүцэж болно.</w:t>
      </w:r>
    </w:p>
    <w:p w14:paraId="290C9A9F" w14:textId="77777777" w:rsidR="004468E5" w:rsidRPr="001024EB" w:rsidRDefault="004468E5" w:rsidP="0012552E">
      <w:pPr>
        <w:pStyle w:val="BodyText"/>
        <w:tabs>
          <w:tab w:val="left" w:pos="1578"/>
          <w:tab w:val="left" w:pos="2305"/>
          <w:tab w:val="left" w:pos="3240"/>
          <w:tab w:val="left" w:pos="4017"/>
          <w:tab w:val="left" w:pos="5067"/>
          <w:tab w:val="left" w:pos="5935"/>
          <w:tab w:val="left" w:pos="7326"/>
          <w:tab w:val="left" w:pos="7909"/>
          <w:tab w:val="left" w:pos="8742"/>
        </w:tabs>
        <w:ind w:left="307" w:right="875"/>
        <w:jc w:val="both"/>
        <w:rPr>
          <w:rFonts w:ascii="Arial" w:hAnsi="Arial" w:cs="Arial"/>
        </w:rPr>
      </w:pPr>
    </w:p>
    <w:p w14:paraId="639487FF" w14:textId="77777777" w:rsidR="005F2845" w:rsidRDefault="0033177E" w:rsidP="0012552E">
      <w:pPr>
        <w:pStyle w:val="ListParagraph"/>
        <w:numPr>
          <w:ilvl w:val="0"/>
          <w:numId w:val="2"/>
        </w:numPr>
        <w:tabs>
          <w:tab w:val="left" w:pos="1190"/>
          <w:tab w:val="left" w:pos="3240"/>
        </w:tabs>
        <w:ind w:right="870" w:firstLine="719"/>
        <w:rPr>
          <w:rFonts w:ascii="Arial" w:hAnsi="Arial" w:cs="Arial"/>
          <w:sz w:val="24"/>
        </w:rPr>
      </w:pPr>
      <w:r w:rsidRPr="001024EB">
        <w:rPr>
          <w:rFonts w:ascii="Arial" w:hAnsi="Arial" w:cs="Arial"/>
          <w:sz w:val="24"/>
        </w:rPr>
        <w:t>Альтернатив маргаан шийдвэрлэх арга (ADR): Их Британи нь худалдан авалттай холбоотой</w:t>
      </w:r>
      <w:r w:rsidRPr="001024EB">
        <w:rPr>
          <w:rFonts w:ascii="Arial" w:hAnsi="Arial" w:cs="Arial"/>
          <w:spacing w:val="-1"/>
          <w:sz w:val="24"/>
        </w:rPr>
        <w:t xml:space="preserve"> </w:t>
      </w:r>
      <w:r w:rsidRPr="001024EB">
        <w:rPr>
          <w:rFonts w:ascii="Arial" w:hAnsi="Arial" w:cs="Arial"/>
          <w:sz w:val="24"/>
        </w:rPr>
        <w:t>маргааныг шүүх ажиллагаа явуулахгүйгээр шийдвэрлэхийн тулд</w:t>
      </w:r>
      <w:r w:rsidRPr="001024EB">
        <w:rPr>
          <w:rFonts w:ascii="Arial" w:hAnsi="Arial" w:cs="Arial"/>
          <w:spacing w:val="-16"/>
          <w:sz w:val="24"/>
        </w:rPr>
        <w:t xml:space="preserve"> </w:t>
      </w:r>
      <w:r w:rsidRPr="001024EB">
        <w:rPr>
          <w:rFonts w:ascii="Arial" w:hAnsi="Arial" w:cs="Arial"/>
          <w:sz w:val="24"/>
        </w:rPr>
        <w:t>зуучлал</w:t>
      </w:r>
      <w:r w:rsidRPr="001024EB">
        <w:rPr>
          <w:rFonts w:ascii="Arial" w:hAnsi="Arial" w:cs="Arial"/>
          <w:spacing w:val="-16"/>
          <w:sz w:val="24"/>
        </w:rPr>
        <w:t xml:space="preserve"> </w:t>
      </w:r>
      <w:r w:rsidRPr="001024EB">
        <w:rPr>
          <w:rFonts w:ascii="Arial" w:hAnsi="Arial" w:cs="Arial"/>
          <w:sz w:val="24"/>
        </w:rPr>
        <w:t>болон</w:t>
      </w:r>
      <w:r w:rsidRPr="001024EB">
        <w:rPr>
          <w:rFonts w:ascii="Arial" w:hAnsi="Arial" w:cs="Arial"/>
          <w:spacing w:val="-16"/>
          <w:sz w:val="24"/>
        </w:rPr>
        <w:t xml:space="preserve"> </w:t>
      </w:r>
      <w:r w:rsidRPr="001024EB">
        <w:rPr>
          <w:rFonts w:ascii="Arial" w:hAnsi="Arial" w:cs="Arial"/>
          <w:sz w:val="24"/>
        </w:rPr>
        <w:t>бусад</w:t>
      </w:r>
      <w:r w:rsidRPr="001024EB">
        <w:rPr>
          <w:rFonts w:ascii="Arial" w:hAnsi="Arial" w:cs="Arial"/>
          <w:spacing w:val="-16"/>
          <w:sz w:val="24"/>
        </w:rPr>
        <w:t xml:space="preserve"> </w:t>
      </w:r>
      <w:r w:rsidRPr="001024EB">
        <w:rPr>
          <w:rFonts w:ascii="Arial" w:hAnsi="Arial" w:cs="Arial"/>
          <w:sz w:val="24"/>
        </w:rPr>
        <w:t>ADR</w:t>
      </w:r>
      <w:r w:rsidRPr="001024EB">
        <w:rPr>
          <w:rFonts w:ascii="Arial" w:hAnsi="Arial" w:cs="Arial"/>
          <w:spacing w:val="-16"/>
          <w:sz w:val="24"/>
        </w:rPr>
        <w:t xml:space="preserve"> </w:t>
      </w:r>
      <w:r w:rsidRPr="001024EB">
        <w:rPr>
          <w:rFonts w:ascii="Arial" w:hAnsi="Arial" w:cs="Arial"/>
          <w:sz w:val="24"/>
        </w:rPr>
        <w:t>механизмыг</w:t>
      </w:r>
      <w:r w:rsidRPr="001024EB">
        <w:rPr>
          <w:rFonts w:ascii="Arial" w:hAnsi="Arial" w:cs="Arial"/>
          <w:spacing w:val="-16"/>
          <w:sz w:val="24"/>
        </w:rPr>
        <w:t xml:space="preserve"> </w:t>
      </w:r>
      <w:r w:rsidRPr="001024EB">
        <w:rPr>
          <w:rFonts w:ascii="Arial" w:hAnsi="Arial" w:cs="Arial"/>
          <w:sz w:val="24"/>
        </w:rPr>
        <w:t>ашиглахыг</w:t>
      </w:r>
      <w:r w:rsidRPr="001024EB">
        <w:rPr>
          <w:rFonts w:ascii="Arial" w:hAnsi="Arial" w:cs="Arial"/>
          <w:spacing w:val="-16"/>
          <w:sz w:val="24"/>
        </w:rPr>
        <w:t xml:space="preserve"> </w:t>
      </w:r>
      <w:r w:rsidRPr="001024EB">
        <w:rPr>
          <w:rFonts w:ascii="Arial" w:hAnsi="Arial" w:cs="Arial"/>
          <w:sz w:val="24"/>
        </w:rPr>
        <w:t>дэмждэг.</w:t>
      </w:r>
      <w:r w:rsidRPr="001024EB">
        <w:rPr>
          <w:rFonts w:ascii="Arial" w:hAnsi="Arial" w:cs="Arial"/>
          <w:spacing w:val="-16"/>
          <w:sz w:val="24"/>
        </w:rPr>
        <w:t xml:space="preserve"> </w:t>
      </w:r>
      <w:r w:rsidRPr="001024EB">
        <w:rPr>
          <w:rFonts w:ascii="Arial" w:hAnsi="Arial" w:cs="Arial"/>
          <w:sz w:val="24"/>
        </w:rPr>
        <w:t>Энэ</w:t>
      </w:r>
      <w:r w:rsidRPr="001024EB">
        <w:rPr>
          <w:rFonts w:ascii="Arial" w:hAnsi="Arial" w:cs="Arial"/>
          <w:spacing w:val="-16"/>
          <w:sz w:val="24"/>
        </w:rPr>
        <w:t xml:space="preserve"> </w:t>
      </w:r>
      <w:r w:rsidRPr="001024EB">
        <w:rPr>
          <w:rFonts w:ascii="Arial" w:hAnsi="Arial" w:cs="Arial"/>
          <w:sz w:val="24"/>
        </w:rPr>
        <w:t>нь</w:t>
      </w:r>
      <w:r w:rsidRPr="001024EB">
        <w:rPr>
          <w:rFonts w:ascii="Arial" w:hAnsi="Arial" w:cs="Arial"/>
          <w:spacing w:val="-16"/>
          <w:sz w:val="24"/>
        </w:rPr>
        <w:t xml:space="preserve"> </w:t>
      </w:r>
      <w:r w:rsidRPr="001024EB">
        <w:rPr>
          <w:rFonts w:ascii="Arial" w:hAnsi="Arial" w:cs="Arial"/>
          <w:sz w:val="24"/>
        </w:rPr>
        <w:t>ялангуяа барилгын болон төр, хувийн хэвшлийн түншлэлийн (ТХХТ) төслүүдэд хамаатай.</w:t>
      </w:r>
    </w:p>
    <w:p w14:paraId="5432315B" w14:textId="77777777" w:rsidR="004468E5" w:rsidRPr="001024EB" w:rsidRDefault="004468E5" w:rsidP="004468E5">
      <w:pPr>
        <w:pStyle w:val="ListParagraph"/>
        <w:tabs>
          <w:tab w:val="left" w:pos="1190"/>
          <w:tab w:val="left" w:pos="3240"/>
        </w:tabs>
        <w:ind w:left="1026" w:right="870" w:firstLine="0"/>
        <w:rPr>
          <w:rFonts w:ascii="Arial" w:hAnsi="Arial" w:cs="Arial"/>
          <w:sz w:val="24"/>
        </w:rPr>
      </w:pPr>
    </w:p>
    <w:p w14:paraId="249C433B" w14:textId="77777777" w:rsidR="005F2845" w:rsidRDefault="0033177E" w:rsidP="0012552E">
      <w:pPr>
        <w:pStyle w:val="ListParagraph"/>
        <w:numPr>
          <w:ilvl w:val="0"/>
          <w:numId w:val="2"/>
        </w:numPr>
        <w:tabs>
          <w:tab w:val="left" w:pos="1236"/>
          <w:tab w:val="left" w:pos="3240"/>
        </w:tabs>
        <w:ind w:right="874" w:firstLine="719"/>
        <w:rPr>
          <w:rFonts w:ascii="Arial" w:hAnsi="Arial" w:cs="Arial"/>
          <w:sz w:val="24"/>
        </w:rPr>
      </w:pPr>
      <w:r w:rsidRPr="001024EB">
        <w:rPr>
          <w:rFonts w:ascii="Arial" w:hAnsi="Arial" w:cs="Arial"/>
          <w:sz w:val="24"/>
        </w:rPr>
        <w:t>Давуу тал: Сорилтуудыг шийдвэрлэх эрх зүйн орчин тодорхой; ADR ашиглах нь шүүхийн ачааллыг бууруулахад тусалдаг.</w:t>
      </w:r>
    </w:p>
    <w:p w14:paraId="19CBF9BD" w14:textId="77777777" w:rsidR="004468E5" w:rsidRPr="004468E5" w:rsidRDefault="004468E5" w:rsidP="004468E5">
      <w:pPr>
        <w:pStyle w:val="ListParagraph"/>
        <w:rPr>
          <w:rFonts w:ascii="Arial" w:hAnsi="Arial" w:cs="Arial"/>
          <w:sz w:val="24"/>
        </w:rPr>
      </w:pPr>
    </w:p>
    <w:p w14:paraId="41389031" w14:textId="77777777" w:rsidR="005F2845" w:rsidRPr="004468E5" w:rsidRDefault="0033177E" w:rsidP="0012552E">
      <w:pPr>
        <w:pStyle w:val="ListParagraph"/>
        <w:numPr>
          <w:ilvl w:val="0"/>
          <w:numId w:val="2"/>
        </w:numPr>
        <w:tabs>
          <w:tab w:val="left" w:pos="1217"/>
          <w:tab w:val="left" w:pos="3240"/>
        </w:tabs>
        <w:ind w:right="876" w:firstLine="719"/>
        <w:rPr>
          <w:rFonts w:ascii="Arial" w:hAnsi="Arial" w:cs="Arial"/>
          <w:sz w:val="24"/>
        </w:rPr>
      </w:pPr>
      <w:r w:rsidRPr="001024EB">
        <w:rPr>
          <w:rFonts w:ascii="Arial" w:hAnsi="Arial" w:cs="Arial"/>
          <w:sz w:val="24"/>
        </w:rPr>
        <w:t xml:space="preserve">Хязгаарлалт: Шүүхийн хяналт нь их зардалтай бөгөөд цаг хугацаа их </w:t>
      </w:r>
      <w:r w:rsidRPr="001024EB">
        <w:rPr>
          <w:rFonts w:ascii="Arial" w:hAnsi="Arial" w:cs="Arial"/>
          <w:spacing w:val="-2"/>
          <w:sz w:val="24"/>
        </w:rPr>
        <w:t>шаарддаг.</w:t>
      </w:r>
    </w:p>
    <w:p w14:paraId="32007B0C" w14:textId="77777777" w:rsidR="004468E5" w:rsidRPr="004468E5" w:rsidRDefault="004468E5" w:rsidP="004468E5">
      <w:pPr>
        <w:pStyle w:val="ListParagraph"/>
        <w:rPr>
          <w:rFonts w:ascii="Arial" w:hAnsi="Arial" w:cs="Arial"/>
          <w:sz w:val="24"/>
        </w:rPr>
      </w:pPr>
    </w:p>
    <w:p w14:paraId="577D4DA1" w14:textId="77777777" w:rsidR="005F2845" w:rsidRPr="004468E5" w:rsidRDefault="0033177E" w:rsidP="0012552E">
      <w:pPr>
        <w:pStyle w:val="Heading2"/>
        <w:numPr>
          <w:ilvl w:val="0"/>
          <w:numId w:val="4"/>
        </w:numPr>
        <w:tabs>
          <w:tab w:val="left" w:pos="1293"/>
          <w:tab w:val="left" w:pos="3240"/>
        </w:tabs>
        <w:ind w:left="1293" w:hanging="266"/>
        <w:jc w:val="both"/>
      </w:pPr>
      <w:r w:rsidRPr="001024EB">
        <w:rPr>
          <w:spacing w:val="-2"/>
        </w:rPr>
        <w:t>Австрали</w:t>
      </w:r>
    </w:p>
    <w:p w14:paraId="7D180442" w14:textId="77777777" w:rsidR="004468E5" w:rsidRPr="001024EB" w:rsidRDefault="004468E5" w:rsidP="004468E5">
      <w:pPr>
        <w:pStyle w:val="Heading2"/>
        <w:tabs>
          <w:tab w:val="left" w:pos="1293"/>
          <w:tab w:val="left" w:pos="3240"/>
        </w:tabs>
        <w:jc w:val="both"/>
      </w:pPr>
    </w:p>
    <w:p w14:paraId="1D6851F6" w14:textId="77777777" w:rsidR="005F2845" w:rsidRPr="001024EB" w:rsidRDefault="0033177E" w:rsidP="0012552E">
      <w:pPr>
        <w:pStyle w:val="ListParagraph"/>
        <w:numPr>
          <w:ilvl w:val="1"/>
          <w:numId w:val="4"/>
        </w:numPr>
        <w:tabs>
          <w:tab w:val="left" w:pos="1210"/>
          <w:tab w:val="left" w:pos="3240"/>
        </w:tabs>
        <w:ind w:right="876" w:firstLine="719"/>
        <w:rPr>
          <w:rFonts w:ascii="Arial" w:hAnsi="Arial" w:cs="Arial"/>
          <w:sz w:val="24"/>
        </w:rPr>
      </w:pPr>
      <w:r w:rsidRPr="001024EB">
        <w:rPr>
          <w:rFonts w:ascii="Arial" w:hAnsi="Arial" w:cs="Arial"/>
          <w:sz w:val="24"/>
        </w:rPr>
        <w:t>Австралийн Засгийн газрын Худалдан авах ажиллагааны (AGP) хянан шалгах үйл явц: Австралид тендерт шалгарсан оролцогчид Засгийн газрын Худалдан авах ажиллагааны гэрээний (GPA) дагуу Хамтын нөхөрлөлийн орнуудын худалдан авах ажиллагааны зохицуулагчид гомдол гаргаж болно. Худалдан</w:t>
      </w:r>
      <w:r w:rsidRPr="001024EB">
        <w:rPr>
          <w:rFonts w:ascii="Arial" w:hAnsi="Arial" w:cs="Arial"/>
          <w:spacing w:val="-7"/>
          <w:sz w:val="24"/>
        </w:rPr>
        <w:t xml:space="preserve"> </w:t>
      </w:r>
      <w:r w:rsidRPr="001024EB">
        <w:rPr>
          <w:rFonts w:ascii="Arial" w:hAnsi="Arial" w:cs="Arial"/>
          <w:sz w:val="24"/>
        </w:rPr>
        <w:t>авах</w:t>
      </w:r>
      <w:r w:rsidRPr="001024EB">
        <w:rPr>
          <w:rFonts w:ascii="Arial" w:hAnsi="Arial" w:cs="Arial"/>
          <w:spacing w:val="-7"/>
          <w:sz w:val="24"/>
        </w:rPr>
        <w:t xml:space="preserve"> </w:t>
      </w:r>
      <w:r w:rsidRPr="001024EB">
        <w:rPr>
          <w:rFonts w:ascii="Arial" w:hAnsi="Arial" w:cs="Arial"/>
          <w:sz w:val="24"/>
        </w:rPr>
        <w:t>ажиллагааны</w:t>
      </w:r>
      <w:r w:rsidRPr="001024EB">
        <w:rPr>
          <w:rFonts w:ascii="Arial" w:hAnsi="Arial" w:cs="Arial"/>
          <w:spacing w:val="-7"/>
          <w:sz w:val="24"/>
        </w:rPr>
        <w:t xml:space="preserve"> </w:t>
      </w:r>
      <w:r w:rsidRPr="001024EB">
        <w:rPr>
          <w:rFonts w:ascii="Arial" w:hAnsi="Arial" w:cs="Arial"/>
          <w:sz w:val="24"/>
        </w:rPr>
        <w:t>үйл</w:t>
      </w:r>
      <w:r w:rsidRPr="001024EB">
        <w:rPr>
          <w:rFonts w:ascii="Arial" w:hAnsi="Arial" w:cs="Arial"/>
          <w:spacing w:val="-8"/>
          <w:sz w:val="24"/>
        </w:rPr>
        <w:t xml:space="preserve"> </w:t>
      </w:r>
      <w:r w:rsidRPr="001024EB">
        <w:rPr>
          <w:rFonts w:ascii="Arial" w:hAnsi="Arial" w:cs="Arial"/>
          <w:sz w:val="24"/>
        </w:rPr>
        <w:t>явц</w:t>
      </w:r>
      <w:r w:rsidRPr="001024EB">
        <w:rPr>
          <w:rFonts w:ascii="Arial" w:hAnsi="Arial" w:cs="Arial"/>
          <w:spacing w:val="-7"/>
          <w:sz w:val="24"/>
        </w:rPr>
        <w:t xml:space="preserve"> </w:t>
      </w:r>
      <w:r w:rsidRPr="001024EB">
        <w:rPr>
          <w:rFonts w:ascii="Arial" w:hAnsi="Arial" w:cs="Arial"/>
          <w:sz w:val="24"/>
        </w:rPr>
        <w:t>нь</w:t>
      </w:r>
      <w:r w:rsidRPr="001024EB">
        <w:rPr>
          <w:rFonts w:ascii="Arial" w:hAnsi="Arial" w:cs="Arial"/>
          <w:spacing w:val="-7"/>
          <w:sz w:val="24"/>
        </w:rPr>
        <w:t xml:space="preserve"> </w:t>
      </w:r>
      <w:r w:rsidRPr="001024EB">
        <w:rPr>
          <w:rFonts w:ascii="Arial" w:hAnsi="Arial" w:cs="Arial"/>
          <w:sz w:val="24"/>
        </w:rPr>
        <w:t>тохиролцсон</w:t>
      </w:r>
      <w:r w:rsidRPr="001024EB">
        <w:rPr>
          <w:rFonts w:ascii="Arial" w:hAnsi="Arial" w:cs="Arial"/>
          <w:spacing w:val="-7"/>
          <w:sz w:val="24"/>
        </w:rPr>
        <w:t xml:space="preserve"> </w:t>
      </w:r>
      <w:r w:rsidRPr="001024EB">
        <w:rPr>
          <w:rFonts w:ascii="Arial" w:hAnsi="Arial" w:cs="Arial"/>
          <w:sz w:val="24"/>
        </w:rPr>
        <w:t>стандартад</w:t>
      </w:r>
      <w:r w:rsidRPr="001024EB">
        <w:rPr>
          <w:rFonts w:ascii="Arial" w:hAnsi="Arial" w:cs="Arial"/>
          <w:spacing w:val="-9"/>
          <w:sz w:val="24"/>
        </w:rPr>
        <w:t xml:space="preserve"> </w:t>
      </w:r>
      <w:r w:rsidRPr="001024EB">
        <w:rPr>
          <w:rFonts w:ascii="Arial" w:hAnsi="Arial" w:cs="Arial"/>
          <w:sz w:val="24"/>
        </w:rPr>
        <w:t>нийцэж</w:t>
      </w:r>
      <w:r w:rsidRPr="001024EB">
        <w:rPr>
          <w:rFonts w:ascii="Arial" w:hAnsi="Arial" w:cs="Arial"/>
          <w:spacing w:val="-6"/>
          <w:sz w:val="24"/>
        </w:rPr>
        <w:t xml:space="preserve"> </w:t>
      </w:r>
      <w:r w:rsidRPr="001024EB">
        <w:rPr>
          <w:rFonts w:ascii="Arial" w:hAnsi="Arial" w:cs="Arial"/>
          <w:sz w:val="24"/>
        </w:rPr>
        <w:t>байгаа эсэхийг шалгадаг байгууллага юм.</w:t>
      </w:r>
    </w:p>
    <w:p w14:paraId="461D191E" w14:textId="77777777" w:rsidR="005F2845" w:rsidRPr="001024EB" w:rsidRDefault="0033177E" w:rsidP="0012552E">
      <w:pPr>
        <w:pStyle w:val="ListParagraph"/>
        <w:numPr>
          <w:ilvl w:val="1"/>
          <w:numId w:val="4"/>
        </w:numPr>
        <w:tabs>
          <w:tab w:val="left" w:pos="1234"/>
          <w:tab w:val="left" w:pos="3240"/>
        </w:tabs>
        <w:ind w:right="868" w:firstLine="719"/>
        <w:rPr>
          <w:rFonts w:ascii="Arial" w:hAnsi="Arial" w:cs="Arial"/>
          <w:sz w:val="24"/>
        </w:rPr>
      </w:pPr>
      <w:r w:rsidRPr="001024EB">
        <w:rPr>
          <w:rFonts w:ascii="Arial" w:hAnsi="Arial" w:cs="Arial"/>
          <w:sz w:val="24"/>
        </w:rPr>
        <w:t>Захиргааны хэргийн давж заалдах шатны шүүх (AAT)-ын хараат бус хяналт: Хэрэв маргаан шийдэгдээгүй хэвээр байвал Захиргааны хэргийн давж заалдах шатны шүүхэд давж заалдах гомдол гаргаж болно.</w:t>
      </w:r>
    </w:p>
    <w:p w14:paraId="65596A10" w14:textId="77777777" w:rsidR="005F2845" w:rsidRPr="001024EB" w:rsidRDefault="0033177E" w:rsidP="0012552E">
      <w:pPr>
        <w:pStyle w:val="ListParagraph"/>
        <w:numPr>
          <w:ilvl w:val="1"/>
          <w:numId w:val="4"/>
        </w:numPr>
        <w:tabs>
          <w:tab w:val="left" w:pos="1241"/>
          <w:tab w:val="left" w:pos="3240"/>
        </w:tabs>
        <w:ind w:right="877" w:firstLine="719"/>
        <w:rPr>
          <w:rFonts w:ascii="Arial" w:hAnsi="Arial" w:cs="Arial"/>
          <w:sz w:val="24"/>
        </w:rPr>
      </w:pPr>
      <w:r w:rsidRPr="001024EB">
        <w:rPr>
          <w:rFonts w:ascii="Arial" w:hAnsi="Arial" w:cs="Arial"/>
          <w:sz w:val="24"/>
        </w:rPr>
        <w:t>Давуу тал: Ил тод, сайн батлагдсан хяналтын процесс; бие даасан шүүхүүдэд хандах.</w:t>
      </w:r>
    </w:p>
    <w:p w14:paraId="3246E3AC" w14:textId="77777777" w:rsidR="005F2845" w:rsidRDefault="0033177E" w:rsidP="0012552E">
      <w:pPr>
        <w:pStyle w:val="ListParagraph"/>
        <w:numPr>
          <w:ilvl w:val="1"/>
          <w:numId w:val="4"/>
        </w:numPr>
        <w:tabs>
          <w:tab w:val="left" w:pos="1258"/>
          <w:tab w:val="left" w:pos="3240"/>
        </w:tabs>
        <w:ind w:right="876" w:firstLine="719"/>
        <w:rPr>
          <w:rFonts w:ascii="Arial" w:hAnsi="Arial" w:cs="Arial"/>
          <w:sz w:val="24"/>
        </w:rPr>
      </w:pPr>
      <w:r w:rsidRPr="001024EB">
        <w:rPr>
          <w:rFonts w:ascii="Arial" w:hAnsi="Arial" w:cs="Arial"/>
          <w:sz w:val="24"/>
        </w:rPr>
        <w:t>Хязгаарлалт: Хуулийн үйл явц удаашралтай байж болох ба зарим маргааныг бүрэн шүүхгүйгээр шийдвэрлэхэд хүндрэлтэй байдаг.</w:t>
      </w:r>
    </w:p>
    <w:p w14:paraId="6498FAA0" w14:textId="77777777" w:rsidR="004468E5" w:rsidRPr="001024EB" w:rsidRDefault="004468E5" w:rsidP="004468E5">
      <w:pPr>
        <w:pStyle w:val="ListParagraph"/>
        <w:tabs>
          <w:tab w:val="left" w:pos="1258"/>
          <w:tab w:val="left" w:pos="3240"/>
        </w:tabs>
        <w:ind w:left="1026" w:right="876" w:firstLine="0"/>
        <w:rPr>
          <w:rFonts w:ascii="Arial" w:hAnsi="Arial" w:cs="Arial"/>
          <w:sz w:val="24"/>
        </w:rPr>
      </w:pPr>
    </w:p>
    <w:p w14:paraId="5BD3AE5B" w14:textId="77777777" w:rsidR="005F2845" w:rsidRPr="004468E5" w:rsidRDefault="0033177E" w:rsidP="0012552E">
      <w:pPr>
        <w:pStyle w:val="Heading2"/>
        <w:numPr>
          <w:ilvl w:val="0"/>
          <w:numId w:val="4"/>
        </w:numPr>
        <w:tabs>
          <w:tab w:val="left" w:pos="1293"/>
          <w:tab w:val="left" w:pos="3240"/>
        </w:tabs>
        <w:ind w:left="1293" w:hanging="266"/>
        <w:jc w:val="both"/>
      </w:pPr>
      <w:r w:rsidRPr="001024EB">
        <w:rPr>
          <w:spacing w:val="-2"/>
        </w:rPr>
        <w:t>Энэтхэг</w:t>
      </w:r>
    </w:p>
    <w:p w14:paraId="62D4B7EA" w14:textId="77777777" w:rsidR="004468E5" w:rsidRPr="001024EB" w:rsidRDefault="004468E5" w:rsidP="004468E5">
      <w:pPr>
        <w:pStyle w:val="Heading2"/>
        <w:tabs>
          <w:tab w:val="left" w:pos="1293"/>
          <w:tab w:val="left" w:pos="3240"/>
        </w:tabs>
        <w:jc w:val="both"/>
      </w:pPr>
    </w:p>
    <w:p w14:paraId="15A08A91" w14:textId="77777777" w:rsidR="005F2845" w:rsidRPr="001024EB" w:rsidRDefault="0033177E" w:rsidP="0012552E">
      <w:pPr>
        <w:pStyle w:val="ListParagraph"/>
        <w:numPr>
          <w:ilvl w:val="1"/>
          <w:numId w:val="4"/>
        </w:numPr>
        <w:tabs>
          <w:tab w:val="left" w:pos="1190"/>
          <w:tab w:val="left" w:pos="3240"/>
        </w:tabs>
        <w:ind w:right="870" w:firstLine="719"/>
        <w:rPr>
          <w:rFonts w:ascii="Arial" w:hAnsi="Arial" w:cs="Arial"/>
          <w:sz w:val="24"/>
        </w:rPr>
      </w:pPr>
      <w:r w:rsidRPr="001024EB">
        <w:rPr>
          <w:rFonts w:ascii="Arial" w:hAnsi="Arial" w:cs="Arial"/>
          <w:sz w:val="24"/>
        </w:rPr>
        <w:t>Төрийн худалдан авах ажиллагааны төвлөрсөн портал (CPPP): Энэтхэг улс Төрийн худалдан авах ажиллагааны тухай хуулийн төслийн дагуу худалдан авах ажиллагааны маргааныг гаргах платформоор хангадаг. Энэхүү хуулийн төсөл нь төв болон муж улсын түвшинд худалдан авах ажиллагааны гомдлыг барагдуулах механизмыг дэмжинэ.</w:t>
      </w:r>
    </w:p>
    <w:p w14:paraId="4AF08822" w14:textId="77777777" w:rsidR="005F2845" w:rsidRPr="001024EB" w:rsidRDefault="0033177E" w:rsidP="0012552E">
      <w:pPr>
        <w:pStyle w:val="ListParagraph"/>
        <w:numPr>
          <w:ilvl w:val="1"/>
          <w:numId w:val="4"/>
        </w:numPr>
        <w:tabs>
          <w:tab w:val="left" w:pos="1192"/>
          <w:tab w:val="left" w:pos="3240"/>
        </w:tabs>
        <w:ind w:right="872" w:firstLine="719"/>
        <w:rPr>
          <w:rFonts w:ascii="Arial" w:hAnsi="Arial" w:cs="Arial"/>
          <w:sz w:val="24"/>
        </w:rPr>
      </w:pPr>
      <w:r w:rsidRPr="001024EB">
        <w:rPr>
          <w:rFonts w:ascii="Arial" w:hAnsi="Arial" w:cs="Arial"/>
          <w:sz w:val="24"/>
        </w:rPr>
        <w:t>Төрийн худалдан авалтын маргаан таслах хороо (PPDRC): Энэтхэг улс худалдан</w:t>
      </w:r>
      <w:r w:rsidRPr="001024EB">
        <w:rPr>
          <w:rFonts w:ascii="Arial" w:hAnsi="Arial" w:cs="Arial"/>
          <w:spacing w:val="-16"/>
          <w:sz w:val="24"/>
        </w:rPr>
        <w:t xml:space="preserve"> </w:t>
      </w:r>
      <w:r w:rsidRPr="001024EB">
        <w:rPr>
          <w:rFonts w:ascii="Arial" w:hAnsi="Arial" w:cs="Arial"/>
          <w:sz w:val="24"/>
        </w:rPr>
        <w:t>авалттай</w:t>
      </w:r>
      <w:r w:rsidRPr="001024EB">
        <w:rPr>
          <w:rFonts w:ascii="Arial" w:hAnsi="Arial" w:cs="Arial"/>
          <w:spacing w:val="-16"/>
          <w:sz w:val="24"/>
        </w:rPr>
        <w:t xml:space="preserve"> </w:t>
      </w:r>
      <w:r w:rsidRPr="001024EB">
        <w:rPr>
          <w:rFonts w:ascii="Arial" w:hAnsi="Arial" w:cs="Arial"/>
          <w:sz w:val="24"/>
        </w:rPr>
        <w:t>холбоотой</w:t>
      </w:r>
      <w:r w:rsidRPr="001024EB">
        <w:rPr>
          <w:rFonts w:ascii="Arial" w:hAnsi="Arial" w:cs="Arial"/>
          <w:spacing w:val="-16"/>
          <w:sz w:val="24"/>
        </w:rPr>
        <w:t xml:space="preserve"> </w:t>
      </w:r>
      <w:r w:rsidRPr="001024EB">
        <w:rPr>
          <w:rFonts w:ascii="Arial" w:hAnsi="Arial" w:cs="Arial"/>
          <w:sz w:val="24"/>
        </w:rPr>
        <w:t>маргааныг</w:t>
      </w:r>
      <w:r w:rsidRPr="001024EB">
        <w:rPr>
          <w:rFonts w:ascii="Arial" w:hAnsi="Arial" w:cs="Arial"/>
          <w:spacing w:val="-16"/>
          <w:sz w:val="24"/>
        </w:rPr>
        <w:t xml:space="preserve"> </w:t>
      </w:r>
      <w:r w:rsidRPr="001024EB">
        <w:rPr>
          <w:rFonts w:ascii="Arial" w:hAnsi="Arial" w:cs="Arial"/>
          <w:sz w:val="24"/>
        </w:rPr>
        <w:t>шийдвэрлэх</w:t>
      </w:r>
      <w:r w:rsidRPr="001024EB">
        <w:rPr>
          <w:rFonts w:ascii="Arial" w:hAnsi="Arial" w:cs="Arial"/>
          <w:spacing w:val="-16"/>
          <w:sz w:val="24"/>
        </w:rPr>
        <w:t xml:space="preserve"> </w:t>
      </w:r>
      <w:r w:rsidRPr="001024EB">
        <w:rPr>
          <w:rFonts w:ascii="Arial" w:hAnsi="Arial" w:cs="Arial"/>
          <w:sz w:val="24"/>
        </w:rPr>
        <w:t>хороог</w:t>
      </w:r>
      <w:r w:rsidRPr="001024EB">
        <w:rPr>
          <w:rFonts w:ascii="Arial" w:hAnsi="Arial" w:cs="Arial"/>
          <w:spacing w:val="-16"/>
          <w:sz w:val="24"/>
        </w:rPr>
        <w:t xml:space="preserve"> </w:t>
      </w:r>
      <w:r w:rsidRPr="001024EB">
        <w:rPr>
          <w:rFonts w:ascii="Arial" w:hAnsi="Arial" w:cs="Arial"/>
          <w:sz w:val="24"/>
        </w:rPr>
        <w:t>байгуулж,</w:t>
      </w:r>
      <w:r w:rsidRPr="001024EB">
        <w:rPr>
          <w:rFonts w:ascii="Arial" w:hAnsi="Arial" w:cs="Arial"/>
          <w:spacing w:val="-16"/>
          <w:sz w:val="24"/>
        </w:rPr>
        <w:t xml:space="preserve"> </w:t>
      </w:r>
      <w:r w:rsidRPr="001024EB">
        <w:rPr>
          <w:rFonts w:ascii="Arial" w:hAnsi="Arial" w:cs="Arial"/>
          <w:sz w:val="24"/>
        </w:rPr>
        <w:t>шударга, ил тод байдлыг хангахад анхаарч байна.</w:t>
      </w:r>
    </w:p>
    <w:p w14:paraId="08A367AE" w14:textId="77777777" w:rsidR="005F2845" w:rsidRPr="001024EB" w:rsidRDefault="0033177E" w:rsidP="0012552E">
      <w:pPr>
        <w:pStyle w:val="ListParagraph"/>
        <w:numPr>
          <w:ilvl w:val="1"/>
          <w:numId w:val="4"/>
        </w:numPr>
        <w:tabs>
          <w:tab w:val="left" w:pos="1231"/>
          <w:tab w:val="left" w:pos="3240"/>
        </w:tabs>
        <w:ind w:right="876" w:firstLine="719"/>
        <w:rPr>
          <w:rFonts w:ascii="Arial" w:hAnsi="Arial" w:cs="Arial"/>
          <w:sz w:val="24"/>
        </w:rPr>
      </w:pPr>
      <w:r w:rsidRPr="001024EB">
        <w:rPr>
          <w:rFonts w:ascii="Arial" w:hAnsi="Arial" w:cs="Arial"/>
          <w:sz w:val="24"/>
        </w:rPr>
        <w:t>Арбитр: Төрийн худалдан авах ажиллагааны олон гэрээнд арбитрын тухай заалт байдаг. 1996 оны Арбитрын болон Эвлэрүүлэн зуучлалын тухай хууль нь нийтийн гэрээн дэх маргааныг шийдвэрлэх асуудлыг зохицуулдаг.</w:t>
      </w:r>
    </w:p>
    <w:p w14:paraId="7FCD4431" w14:textId="77777777"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566" w:bottom="1560" w:left="1133" w:header="763" w:footer="1339" w:gutter="0"/>
          <w:cols w:space="720"/>
        </w:sectPr>
      </w:pPr>
    </w:p>
    <w:p w14:paraId="00BDFEAC" w14:textId="77777777" w:rsidR="005F2845" w:rsidRPr="001024EB" w:rsidRDefault="005F2845" w:rsidP="0012552E">
      <w:pPr>
        <w:pStyle w:val="BodyText"/>
        <w:tabs>
          <w:tab w:val="left" w:pos="3240"/>
        </w:tabs>
        <w:jc w:val="both"/>
        <w:rPr>
          <w:rFonts w:ascii="Arial" w:hAnsi="Arial" w:cs="Arial"/>
        </w:rPr>
      </w:pPr>
    </w:p>
    <w:p w14:paraId="13DFAB22" w14:textId="77777777" w:rsidR="005F2845" w:rsidRPr="001024EB" w:rsidRDefault="005F2845" w:rsidP="0012552E">
      <w:pPr>
        <w:pStyle w:val="BodyText"/>
        <w:tabs>
          <w:tab w:val="left" w:pos="3240"/>
        </w:tabs>
        <w:jc w:val="both"/>
        <w:rPr>
          <w:rFonts w:ascii="Arial" w:hAnsi="Arial" w:cs="Arial"/>
        </w:rPr>
      </w:pPr>
    </w:p>
    <w:p w14:paraId="06B4F5FF" w14:textId="77777777" w:rsidR="005F2845" w:rsidRPr="001024EB" w:rsidRDefault="0033177E" w:rsidP="0012552E">
      <w:pPr>
        <w:pStyle w:val="ListParagraph"/>
        <w:numPr>
          <w:ilvl w:val="1"/>
          <w:numId w:val="4"/>
        </w:numPr>
        <w:tabs>
          <w:tab w:val="left" w:pos="1236"/>
          <w:tab w:val="left" w:pos="3240"/>
        </w:tabs>
        <w:ind w:right="878" w:firstLine="719"/>
        <w:rPr>
          <w:rFonts w:ascii="Arial" w:hAnsi="Arial" w:cs="Arial"/>
          <w:sz w:val="24"/>
        </w:rPr>
      </w:pPr>
      <w:r w:rsidRPr="001024EB">
        <w:rPr>
          <w:rFonts w:ascii="Arial" w:hAnsi="Arial" w:cs="Arial"/>
          <w:sz w:val="24"/>
        </w:rPr>
        <w:t>Давуу тал: Худалдан авах ажиллагааны маргааныг шударга, ил тод байдлаар шийдвэрлэхэд анхаарал хандуулж байна; цаг тухайд нь шийдвэрлэх арбитр ашиглах.</w:t>
      </w:r>
    </w:p>
    <w:p w14:paraId="674DF0EB" w14:textId="77777777" w:rsidR="005F2845" w:rsidRDefault="0033177E" w:rsidP="0012552E">
      <w:pPr>
        <w:pStyle w:val="ListParagraph"/>
        <w:numPr>
          <w:ilvl w:val="1"/>
          <w:numId w:val="4"/>
        </w:numPr>
        <w:tabs>
          <w:tab w:val="left" w:pos="1224"/>
          <w:tab w:val="left" w:pos="3240"/>
        </w:tabs>
        <w:ind w:right="874" w:firstLine="719"/>
        <w:rPr>
          <w:rFonts w:ascii="Arial" w:hAnsi="Arial" w:cs="Arial"/>
          <w:sz w:val="24"/>
        </w:rPr>
      </w:pPr>
      <w:r w:rsidRPr="001024EB">
        <w:rPr>
          <w:rFonts w:ascii="Arial" w:hAnsi="Arial" w:cs="Arial"/>
          <w:sz w:val="24"/>
        </w:rPr>
        <w:t>Хязгаарлалт: Арбитрын ажиллагаа урт бөгөөд өндөр өртөгтэй хэвээр байх болно. Ялангуяа маргаан нь их хэмжээний мөнгөтэй холбоотой бол энэ асуудал нүүрлэх нь элбэг байдаг.</w:t>
      </w:r>
    </w:p>
    <w:p w14:paraId="34204F2F" w14:textId="77777777" w:rsidR="004468E5" w:rsidRPr="001024EB" w:rsidRDefault="004468E5" w:rsidP="004468E5">
      <w:pPr>
        <w:pStyle w:val="ListParagraph"/>
        <w:tabs>
          <w:tab w:val="left" w:pos="1224"/>
          <w:tab w:val="left" w:pos="3240"/>
        </w:tabs>
        <w:ind w:left="1026" w:right="874" w:firstLine="0"/>
        <w:rPr>
          <w:rFonts w:ascii="Arial" w:hAnsi="Arial" w:cs="Arial"/>
          <w:sz w:val="24"/>
        </w:rPr>
      </w:pPr>
    </w:p>
    <w:p w14:paraId="568A9E35" w14:textId="77777777" w:rsidR="005F2845" w:rsidRPr="004468E5" w:rsidRDefault="0033177E" w:rsidP="0012552E">
      <w:pPr>
        <w:pStyle w:val="Heading2"/>
        <w:numPr>
          <w:ilvl w:val="0"/>
          <w:numId w:val="4"/>
        </w:numPr>
        <w:tabs>
          <w:tab w:val="left" w:pos="1293"/>
          <w:tab w:val="left" w:pos="3240"/>
        </w:tabs>
        <w:ind w:left="1293" w:hanging="266"/>
        <w:jc w:val="both"/>
      </w:pPr>
      <w:r w:rsidRPr="001024EB">
        <w:rPr>
          <w:spacing w:val="-2"/>
        </w:rPr>
        <w:t>Канад</w:t>
      </w:r>
    </w:p>
    <w:p w14:paraId="1EE432D2" w14:textId="77777777" w:rsidR="004468E5" w:rsidRPr="001024EB" w:rsidRDefault="004468E5" w:rsidP="004468E5">
      <w:pPr>
        <w:pStyle w:val="Heading2"/>
        <w:tabs>
          <w:tab w:val="left" w:pos="1293"/>
          <w:tab w:val="left" w:pos="3240"/>
        </w:tabs>
        <w:jc w:val="both"/>
      </w:pPr>
    </w:p>
    <w:p w14:paraId="337E546B" w14:textId="77777777" w:rsidR="005F2845" w:rsidRPr="001024EB" w:rsidRDefault="0033177E" w:rsidP="0012552E">
      <w:pPr>
        <w:pStyle w:val="ListParagraph"/>
        <w:numPr>
          <w:ilvl w:val="1"/>
          <w:numId w:val="4"/>
        </w:numPr>
        <w:tabs>
          <w:tab w:val="left" w:pos="1340"/>
          <w:tab w:val="left" w:pos="3240"/>
        </w:tabs>
        <w:ind w:right="873" w:firstLine="719"/>
        <w:rPr>
          <w:rFonts w:ascii="Arial" w:hAnsi="Arial" w:cs="Arial"/>
          <w:sz w:val="24"/>
        </w:rPr>
      </w:pPr>
      <w:r w:rsidRPr="001024EB">
        <w:rPr>
          <w:rFonts w:ascii="Arial" w:hAnsi="Arial" w:cs="Arial"/>
          <w:sz w:val="24"/>
        </w:rPr>
        <w:t>Тендерийн эсэргүүцлийн механизм: Канадад худалдан авалтын шийдвэртэй холбоотой маргааныг Канадын Олон Улсын Худалдааны Шүүх (CITT)-ээр</w:t>
      </w:r>
      <w:r w:rsidRPr="001024EB">
        <w:rPr>
          <w:rFonts w:ascii="Arial" w:hAnsi="Arial" w:cs="Arial"/>
          <w:spacing w:val="-16"/>
          <w:sz w:val="24"/>
        </w:rPr>
        <w:t xml:space="preserve"> </w:t>
      </w:r>
      <w:r w:rsidRPr="001024EB">
        <w:rPr>
          <w:rFonts w:ascii="Arial" w:hAnsi="Arial" w:cs="Arial"/>
          <w:sz w:val="24"/>
        </w:rPr>
        <w:t>дамжуулж,</w:t>
      </w:r>
      <w:r w:rsidRPr="001024EB">
        <w:rPr>
          <w:rFonts w:ascii="Arial" w:hAnsi="Arial" w:cs="Arial"/>
          <w:spacing w:val="-16"/>
          <w:sz w:val="24"/>
        </w:rPr>
        <w:t xml:space="preserve"> </w:t>
      </w:r>
      <w:r w:rsidRPr="001024EB">
        <w:rPr>
          <w:rFonts w:ascii="Arial" w:hAnsi="Arial" w:cs="Arial"/>
          <w:sz w:val="24"/>
        </w:rPr>
        <w:t>худалдан</w:t>
      </w:r>
      <w:r w:rsidRPr="001024EB">
        <w:rPr>
          <w:rFonts w:ascii="Arial" w:hAnsi="Arial" w:cs="Arial"/>
          <w:spacing w:val="-16"/>
          <w:sz w:val="24"/>
        </w:rPr>
        <w:t xml:space="preserve"> </w:t>
      </w:r>
      <w:r w:rsidRPr="001024EB">
        <w:rPr>
          <w:rFonts w:ascii="Arial" w:hAnsi="Arial" w:cs="Arial"/>
          <w:sz w:val="24"/>
        </w:rPr>
        <w:t>авах</w:t>
      </w:r>
      <w:r w:rsidRPr="001024EB">
        <w:rPr>
          <w:rFonts w:ascii="Arial" w:hAnsi="Arial" w:cs="Arial"/>
          <w:spacing w:val="-16"/>
          <w:sz w:val="24"/>
        </w:rPr>
        <w:t xml:space="preserve"> </w:t>
      </w:r>
      <w:r w:rsidRPr="001024EB">
        <w:rPr>
          <w:rFonts w:ascii="Arial" w:hAnsi="Arial" w:cs="Arial"/>
          <w:sz w:val="24"/>
        </w:rPr>
        <w:t>ажиллагааг</w:t>
      </w:r>
      <w:r w:rsidRPr="001024EB">
        <w:rPr>
          <w:rFonts w:ascii="Arial" w:hAnsi="Arial" w:cs="Arial"/>
          <w:spacing w:val="-16"/>
          <w:sz w:val="24"/>
        </w:rPr>
        <w:t xml:space="preserve"> </w:t>
      </w:r>
      <w:r w:rsidRPr="001024EB">
        <w:rPr>
          <w:rFonts w:ascii="Arial" w:hAnsi="Arial" w:cs="Arial"/>
          <w:sz w:val="24"/>
        </w:rPr>
        <w:t>шударга</w:t>
      </w:r>
      <w:r w:rsidRPr="001024EB">
        <w:rPr>
          <w:rFonts w:ascii="Arial" w:hAnsi="Arial" w:cs="Arial"/>
          <w:spacing w:val="-16"/>
          <w:sz w:val="24"/>
        </w:rPr>
        <w:t xml:space="preserve"> </w:t>
      </w:r>
      <w:r w:rsidRPr="001024EB">
        <w:rPr>
          <w:rFonts w:ascii="Arial" w:hAnsi="Arial" w:cs="Arial"/>
          <w:sz w:val="24"/>
        </w:rPr>
        <w:t>бус</w:t>
      </w:r>
      <w:r w:rsidRPr="001024EB">
        <w:rPr>
          <w:rFonts w:ascii="Arial" w:hAnsi="Arial" w:cs="Arial"/>
          <w:spacing w:val="-16"/>
          <w:sz w:val="24"/>
        </w:rPr>
        <w:t xml:space="preserve"> </w:t>
      </w:r>
      <w:r w:rsidRPr="001024EB">
        <w:rPr>
          <w:rFonts w:ascii="Arial" w:hAnsi="Arial" w:cs="Arial"/>
          <w:sz w:val="24"/>
        </w:rPr>
        <w:t>явуулсан</w:t>
      </w:r>
      <w:r w:rsidRPr="001024EB">
        <w:rPr>
          <w:rFonts w:ascii="Arial" w:hAnsi="Arial" w:cs="Arial"/>
          <w:spacing w:val="-16"/>
          <w:sz w:val="24"/>
        </w:rPr>
        <w:t xml:space="preserve"> </w:t>
      </w:r>
      <w:r w:rsidRPr="001024EB">
        <w:rPr>
          <w:rFonts w:ascii="Arial" w:hAnsi="Arial" w:cs="Arial"/>
          <w:sz w:val="24"/>
        </w:rPr>
        <w:t>эсвэл</w:t>
      </w:r>
      <w:r w:rsidRPr="001024EB">
        <w:rPr>
          <w:rFonts w:ascii="Arial" w:hAnsi="Arial" w:cs="Arial"/>
          <w:spacing w:val="-16"/>
          <w:sz w:val="24"/>
        </w:rPr>
        <w:t xml:space="preserve"> </w:t>
      </w:r>
      <w:r w:rsidRPr="001024EB">
        <w:rPr>
          <w:rFonts w:ascii="Arial" w:hAnsi="Arial" w:cs="Arial"/>
          <w:sz w:val="24"/>
        </w:rPr>
        <w:t>эрх нь зөрчигдсөн гэж үзэж байгаа тендерт оролцогчдын гомдлыг хэлэлцдэг.</w:t>
      </w:r>
    </w:p>
    <w:p w14:paraId="10795435" w14:textId="77777777" w:rsidR="005F2845" w:rsidRPr="001024EB" w:rsidRDefault="0033177E" w:rsidP="0012552E">
      <w:pPr>
        <w:pStyle w:val="ListParagraph"/>
        <w:numPr>
          <w:ilvl w:val="1"/>
          <w:numId w:val="4"/>
        </w:numPr>
        <w:tabs>
          <w:tab w:val="left" w:pos="1250"/>
          <w:tab w:val="left" w:pos="3240"/>
        </w:tabs>
        <w:ind w:right="867" w:firstLine="719"/>
        <w:rPr>
          <w:rFonts w:ascii="Arial" w:hAnsi="Arial" w:cs="Arial"/>
          <w:sz w:val="24"/>
        </w:rPr>
      </w:pPr>
      <w:r w:rsidRPr="001024EB">
        <w:rPr>
          <w:rFonts w:ascii="Arial" w:hAnsi="Arial" w:cs="Arial"/>
          <w:sz w:val="24"/>
        </w:rPr>
        <w:t xml:space="preserve">Шүүхийн хяналт: Хэрэв маргаан CITT-ээр шийдэгдээгүй бол талууд Канадын Холбооны шүүхэд шүүн таслах хүсэлт гаргаж болно. Шүүх худалдан авах ажиллагааны шийдвэрийг хууль бус гэж үзвэл хүчингүй болгож, өөрчлөх </w:t>
      </w:r>
      <w:r w:rsidRPr="001024EB">
        <w:rPr>
          <w:rFonts w:ascii="Arial" w:hAnsi="Arial" w:cs="Arial"/>
          <w:spacing w:val="-2"/>
          <w:sz w:val="24"/>
        </w:rPr>
        <w:t>боломжтой.</w:t>
      </w:r>
    </w:p>
    <w:p w14:paraId="19A025BC" w14:textId="77777777" w:rsidR="005F2845" w:rsidRPr="001024EB" w:rsidRDefault="0033177E" w:rsidP="0012552E">
      <w:pPr>
        <w:pStyle w:val="ListParagraph"/>
        <w:numPr>
          <w:ilvl w:val="1"/>
          <w:numId w:val="4"/>
        </w:numPr>
        <w:tabs>
          <w:tab w:val="left" w:pos="1178"/>
          <w:tab w:val="left" w:pos="3240"/>
        </w:tabs>
        <w:ind w:right="876" w:firstLine="719"/>
        <w:rPr>
          <w:rFonts w:ascii="Arial" w:hAnsi="Arial" w:cs="Arial"/>
          <w:sz w:val="24"/>
        </w:rPr>
      </w:pPr>
      <w:r w:rsidRPr="001024EB">
        <w:rPr>
          <w:rFonts w:ascii="Arial" w:hAnsi="Arial" w:cs="Arial"/>
          <w:sz w:val="24"/>
        </w:rPr>
        <w:t>Давуу</w:t>
      </w:r>
      <w:r w:rsidRPr="001024EB">
        <w:rPr>
          <w:rFonts w:ascii="Arial" w:hAnsi="Arial" w:cs="Arial"/>
          <w:spacing w:val="-1"/>
          <w:sz w:val="24"/>
        </w:rPr>
        <w:t xml:space="preserve"> </w:t>
      </w:r>
      <w:r w:rsidRPr="001024EB">
        <w:rPr>
          <w:rFonts w:ascii="Arial" w:hAnsi="Arial" w:cs="Arial"/>
          <w:sz w:val="24"/>
        </w:rPr>
        <w:t>тал:</w:t>
      </w:r>
      <w:r w:rsidRPr="001024EB">
        <w:rPr>
          <w:rFonts w:ascii="Arial" w:hAnsi="Arial" w:cs="Arial"/>
          <w:spacing w:val="-1"/>
          <w:sz w:val="24"/>
        </w:rPr>
        <w:t xml:space="preserve"> </w:t>
      </w:r>
      <w:r w:rsidRPr="001024EB">
        <w:rPr>
          <w:rFonts w:ascii="Arial" w:hAnsi="Arial" w:cs="Arial"/>
          <w:sz w:val="24"/>
        </w:rPr>
        <w:t>Хараат</w:t>
      </w:r>
      <w:r w:rsidRPr="001024EB">
        <w:rPr>
          <w:rFonts w:ascii="Arial" w:hAnsi="Arial" w:cs="Arial"/>
          <w:spacing w:val="-1"/>
          <w:sz w:val="24"/>
        </w:rPr>
        <w:t xml:space="preserve"> </w:t>
      </w:r>
      <w:r w:rsidRPr="001024EB">
        <w:rPr>
          <w:rFonts w:ascii="Arial" w:hAnsi="Arial" w:cs="Arial"/>
          <w:sz w:val="24"/>
        </w:rPr>
        <w:t>бус,</w:t>
      </w:r>
      <w:r w:rsidRPr="001024EB">
        <w:rPr>
          <w:rFonts w:ascii="Arial" w:hAnsi="Arial" w:cs="Arial"/>
          <w:spacing w:val="-1"/>
          <w:sz w:val="24"/>
        </w:rPr>
        <w:t xml:space="preserve"> </w:t>
      </w:r>
      <w:r w:rsidRPr="001024EB">
        <w:rPr>
          <w:rFonts w:ascii="Arial" w:hAnsi="Arial" w:cs="Arial"/>
          <w:sz w:val="24"/>
        </w:rPr>
        <w:t>бие</w:t>
      </w:r>
      <w:r w:rsidRPr="001024EB">
        <w:rPr>
          <w:rFonts w:ascii="Arial" w:hAnsi="Arial" w:cs="Arial"/>
          <w:spacing w:val="-1"/>
          <w:sz w:val="24"/>
        </w:rPr>
        <w:t xml:space="preserve"> </w:t>
      </w:r>
      <w:r w:rsidRPr="001024EB">
        <w:rPr>
          <w:rFonts w:ascii="Arial" w:hAnsi="Arial" w:cs="Arial"/>
          <w:sz w:val="24"/>
        </w:rPr>
        <w:t>даасан</w:t>
      </w:r>
      <w:r w:rsidRPr="001024EB">
        <w:rPr>
          <w:rFonts w:ascii="Arial" w:hAnsi="Arial" w:cs="Arial"/>
          <w:spacing w:val="-1"/>
          <w:sz w:val="24"/>
        </w:rPr>
        <w:t xml:space="preserve"> </w:t>
      </w:r>
      <w:r w:rsidRPr="001024EB">
        <w:rPr>
          <w:rFonts w:ascii="Arial" w:hAnsi="Arial" w:cs="Arial"/>
          <w:sz w:val="24"/>
        </w:rPr>
        <w:t>хяналтын</w:t>
      </w:r>
      <w:r w:rsidRPr="001024EB">
        <w:rPr>
          <w:rFonts w:ascii="Arial" w:hAnsi="Arial" w:cs="Arial"/>
          <w:spacing w:val="-1"/>
          <w:sz w:val="24"/>
        </w:rPr>
        <w:t xml:space="preserve"> </w:t>
      </w:r>
      <w:r w:rsidRPr="001024EB">
        <w:rPr>
          <w:rFonts w:ascii="Arial" w:hAnsi="Arial" w:cs="Arial"/>
          <w:sz w:val="24"/>
        </w:rPr>
        <w:t>үйл</w:t>
      </w:r>
      <w:r w:rsidRPr="001024EB">
        <w:rPr>
          <w:rFonts w:ascii="Arial" w:hAnsi="Arial" w:cs="Arial"/>
          <w:spacing w:val="-1"/>
          <w:sz w:val="24"/>
        </w:rPr>
        <w:t xml:space="preserve"> </w:t>
      </w:r>
      <w:r w:rsidRPr="001024EB">
        <w:rPr>
          <w:rFonts w:ascii="Arial" w:hAnsi="Arial" w:cs="Arial"/>
          <w:sz w:val="24"/>
        </w:rPr>
        <w:t>явц;</w:t>
      </w:r>
      <w:r w:rsidRPr="001024EB">
        <w:rPr>
          <w:rFonts w:ascii="Arial" w:hAnsi="Arial" w:cs="Arial"/>
          <w:spacing w:val="-1"/>
          <w:sz w:val="24"/>
        </w:rPr>
        <w:t xml:space="preserve"> </w:t>
      </w:r>
      <w:r w:rsidRPr="001024EB">
        <w:rPr>
          <w:rFonts w:ascii="Arial" w:hAnsi="Arial" w:cs="Arial"/>
          <w:sz w:val="24"/>
        </w:rPr>
        <w:t>захиргааны</w:t>
      </w:r>
      <w:r w:rsidRPr="001024EB">
        <w:rPr>
          <w:rFonts w:ascii="Arial" w:hAnsi="Arial" w:cs="Arial"/>
          <w:spacing w:val="-1"/>
          <w:sz w:val="24"/>
        </w:rPr>
        <w:t xml:space="preserve"> </w:t>
      </w:r>
      <w:r w:rsidRPr="001024EB">
        <w:rPr>
          <w:rFonts w:ascii="Arial" w:hAnsi="Arial" w:cs="Arial"/>
          <w:sz w:val="24"/>
        </w:rPr>
        <w:t>болон шүүхийн аль алиныг нь санал болгодог.</w:t>
      </w:r>
    </w:p>
    <w:p w14:paraId="2FD464C8" w14:textId="77777777" w:rsidR="005F2845" w:rsidRDefault="0033177E" w:rsidP="0012552E">
      <w:pPr>
        <w:pStyle w:val="ListParagraph"/>
        <w:numPr>
          <w:ilvl w:val="1"/>
          <w:numId w:val="4"/>
        </w:numPr>
        <w:tabs>
          <w:tab w:val="left" w:pos="1190"/>
          <w:tab w:val="left" w:pos="3240"/>
        </w:tabs>
        <w:ind w:right="874" w:firstLine="719"/>
        <w:rPr>
          <w:rFonts w:ascii="Arial" w:hAnsi="Arial" w:cs="Arial"/>
          <w:sz w:val="24"/>
        </w:rPr>
      </w:pPr>
      <w:r w:rsidRPr="001024EB">
        <w:rPr>
          <w:rFonts w:ascii="Arial" w:hAnsi="Arial" w:cs="Arial"/>
          <w:sz w:val="24"/>
        </w:rPr>
        <w:t>Хязгаарлалт: Албан ёсны шүүхийн хяналт нь зардал ихтэй, цаг хугацаа их шаарддаг.</w:t>
      </w:r>
    </w:p>
    <w:p w14:paraId="022B0B13" w14:textId="77777777" w:rsidR="004468E5" w:rsidRPr="001024EB" w:rsidRDefault="004468E5" w:rsidP="004468E5">
      <w:pPr>
        <w:pStyle w:val="ListParagraph"/>
        <w:tabs>
          <w:tab w:val="left" w:pos="1190"/>
          <w:tab w:val="left" w:pos="3240"/>
        </w:tabs>
        <w:ind w:left="1026" w:right="874" w:firstLine="0"/>
        <w:rPr>
          <w:rFonts w:ascii="Arial" w:hAnsi="Arial" w:cs="Arial"/>
          <w:sz w:val="24"/>
        </w:rPr>
      </w:pPr>
    </w:p>
    <w:p w14:paraId="48549724" w14:textId="77777777" w:rsidR="005F2845" w:rsidRPr="004468E5" w:rsidRDefault="0033177E" w:rsidP="0012552E">
      <w:pPr>
        <w:pStyle w:val="Heading2"/>
        <w:numPr>
          <w:ilvl w:val="0"/>
          <w:numId w:val="4"/>
        </w:numPr>
        <w:tabs>
          <w:tab w:val="left" w:pos="1293"/>
          <w:tab w:val="left" w:pos="3240"/>
        </w:tabs>
        <w:ind w:left="1293" w:hanging="266"/>
        <w:jc w:val="both"/>
      </w:pPr>
      <w:r w:rsidRPr="001024EB">
        <w:rPr>
          <w:spacing w:val="-2"/>
        </w:rPr>
        <w:t>Бразил</w:t>
      </w:r>
    </w:p>
    <w:p w14:paraId="7037259B" w14:textId="77777777" w:rsidR="004468E5" w:rsidRPr="001024EB" w:rsidRDefault="004468E5" w:rsidP="004468E5">
      <w:pPr>
        <w:pStyle w:val="Heading2"/>
        <w:tabs>
          <w:tab w:val="left" w:pos="1293"/>
          <w:tab w:val="left" w:pos="3240"/>
        </w:tabs>
        <w:jc w:val="both"/>
      </w:pPr>
    </w:p>
    <w:p w14:paraId="0EAAA0E0" w14:textId="77777777" w:rsidR="005F2845" w:rsidRPr="001024EB" w:rsidRDefault="0033177E" w:rsidP="0012552E">
      <w:pPr>
        <w:pStyle w:val="ListParagraph"/>
        <w:numPr>
          <w:ilvl w:val="1"/>
          <w:numId w:val="4"/>
        </w:numPr>
        <w:tabs>
          <w:tab w:val="left" w:pos="1219"/>
          <w:tab w:val="left" w:pos="3240"/>
        </w:tabs>
        <w:ind w:right="876" w:firstLine="719"/>
        <w:rPr>
          <w:rFonts w:ascii="Arial" w:hAnsi="Arial" w:cs="Arial"/>
          <w:sz w:val="24"/>
        </w:rPr>
      </w:pPr>
      <w:r w:rsidRPr="001024EB">
        <w:rPr>
          <w:rFonts w:ascii="Arial" w:hAnsi="Arial" w:cs="Arial"/>
          <w:sz w:val="24"/>
        </w:rPr>
        <w:t>Төрийн худалдан авах ажиллагааны шүүх (TCU): Бразилийн Аудитын шүүх (Tribunal de Contas da União, TCU) нь төрийн худалдан авалтад хяналт тавьж, худалдан авах ажиллагааны журам хууль тогтоомжид нийцэж байгаа эсэхийг баталгаажуулах гол үүрэг</w:t>
      </w:r>
      <w:r w:rsidRPr="001024EB">
        <w:rPr>
          <w:rFonts w:ascii="Arial" w:hAnsi="Arial" w:cs="Arial"/>
          <w:spacing w:val="-1"/>
          <w:sz w:val="24"/>
        </w:rPr>
        <w:t xml:space="preserve"> </w:t>
      </w:r>
      <w:r w:rsidRPr="001024EB">
        <w:rPr>
          <w:rFonts w:ascii="Arial" w:hAnsi="Arial" w:cs="Arial"/>
          <w:sz w:val="24"/>
        </w:rPr>
        <w:t>гүйцэтгэдэг. Тендерт</w:t>
      </w:r>
      <w:r w:rsidRPr="001024EB">
        <w:rPr>
          <w:rFonts w:ascii="Arial" w:hAnsi="Arial" w:cs="Arial"/>
          <w:spacing w:val="-1"/>
          <w:sz w:val="24"/>
        </w:rPr>
        <w:t xml:space="preserve"> </w:t>
      </w:r>
      <w:r w:rsidRPr="001024EB">
        <w:rPr>
          <w:rFonts w:ascii="Arial" w:hAnsi="Arial" w:cs="Arial"/>
          <w:sz w:val="24"/>
        </w:rPr>
        <w:t>оролцогч худалдан авах ажиллагааны явцад гарсан зөрчлийн талаар гомдол гаргаж болно.</w:t>
      </w:r>
    </w:p>
    <w:p w14:paraId="42EA64B3" w14:textId="77777777" w:rsidR="005F2845" w:rsidRPr="001024EB" w:rsidRDefault="0033177E" w:rsidP="0012552E">
      <w:pPr>
        <w:pStyle w:val="ListParagraph"/>
        <w:numPr>
          <w:ilvl w:val="1"/>
          <w:numId w:val="4"/>
        </w:numPr>
        <w:tabs>
          <w:tab w:val="left" w:pos="1212"/>
          <w:tab w:val="left" w:pos="3240"/>
        </w:tabs>
        <w:ind w:right="871" w:firstLine="719"/>
        <w:rPr>
          <w:rFonts w:ascii="Arial" w:hAnsi="Arial" w:cs="Arial"/>
          <w:sz w:val="24"/>
        </w:rPr>
      </w:pPr>
      <w:r w:rsidRPr="001024EB">
        <w:rPr>
          <w:rFonts w:ascii="Arial" w:hAnsi="Arial" w:cs="Arial"/>
          <w:sz w:val="24"/>
        </w:rPr>
        <w:t>Захиргааны хяналт: Бразилд гомдолтой талууд төрийн худалдан авах ажиллагааны агентлаг эсвэл дээд шатны байгууллагад худалдан авалтын шийдвэрт гомдол гаргаж</w:t>
      </w:r>
      <w:r w:rsidRPr="001024EB">
        <w:rPr>
          <w:rFonts w:ascii="Arial" w:hAnsi="Arial" w:cs="Arial"/>
          <w:spacing w:val="40"/>
          <w:sz w:val="24"/>
        </w:rPr>
        <w:t xml:space="preserve"> </w:t>
      </w:r>
      <w:r w:rsidRPr="001024EB">
        <w:rPr>
          <w:rFonts w:ascii="Arial" w:hAnsi="Arial" w:cs="Arial"/>
          <w:sz w:val="24"/>
        </w:rPr>
        <w:t>эсэргүүцэх боломжтой захиргааны хяналтын үйл явц тодорхой байдаг.</w:t>
      </w:r>
    </w:p>
    <w:p w14:paraId="35261120" w14:textId="77777777" w:rsidR="005F2845" w:rsidRPr="001024EB" w:rsidRDefault="0033177E" w:rsidP="0012552E">
      <w:pPr>
        <w:pStyle w:val="ListParagraph"/>
        <w:numPr>
          <w:ilvl w:val="1"/>
          <w:numId w:val="4"/>
        </w:numPr>
        <w:tabs>
          <w:tab w:val="left" w:pos="1226"/>
          <w:tab w:val="left" w:pos="3240"/>
        </w:tabs>
        <w:ind w:right="872" w:firstLine="719"/>
        <w:rPr>
          <w:rFonts w:ascii="Arial" w:hAnsi="Arial" w:cs="Arial"/>
          <w:sz w:val="24"/>
        </w:rPr>
      </w:pPr>
      <w:r w:rsidRPr="001024EB">
        <w:rPr>
          <w:rFonts w:ascii="Arial" w:hAnsi="Arial" w:cs="Arial"/>
          <w:sz w:val="24"/>
        </w:rPr>
        <w:t>Давуу тал: Байгууллагын хатуу хяналт; TCU-ийн гол үүрэг нь ил тод байдлыг хангадаг.</w:t>
      </w:r>
    </w:p>
    <w:p w14:paraId="106BDA43" w14:textId="77777777" w:rsidR="005F2845" w:rsidRDefault="0033177E" w:rsidP="0012552E">
      <w:pPr>
        <w:pStyle w:val="ListParagraph"/>
        <w:numPr>
          <w:ilvl w:val="1"/>
          <w:numId w:val="4"/>
        </w:numPr>
        <w:tabs>
          <w:tab w:val="left" w:pos="1253"/>
          <w:tab w:val="left" w:pos="3240"/>
        </w:tabs>
        <w:ind w:right="880" w:firstLine="719"/>
        <w:rPr>
          <w:rFonts w:ascii="Arial" w:hAnsi="Arial" w:cs="Arial"/>
          <w:sz w:val="24"/>
        </w:rPr>
      </w:pPr>
      <w:r w:rsidRPr="001024EB">
        <w:rPr>
          <w:rFonts w:ascii="Arial" w:hAnsi="Arial" w:cs="Arial"/>
          <w:sz w:val="24"/>
        </w:rPr>
        <w:t>Хязгаарлалт: Хяналтын үйл явц урт байж болох бөгөөд үр дүн нь хойшлогдож болзошгүй.</w:t>
      </w:r>
    </w:p>
    <w:p w14:paraId="14A0E375" w14:textId="77777777" w:rsidR="004468E5" w:rsidRPr="001024EB" w:rsidRDefault="004468E5" w:rsidP="004468E5">
      <w:pPr>
        <w:pStyle w:val="ListParagraph"/>
        <w:tabs>
          <w:tab w:val="left" w:pos="1253"/>
          <w:tab w:val="left" w:pos="3240"/>
        </w:tabs>
        <w:ind w:left="1026" w:right="880" w:firstLine="0"/>
        <w:rPr>
          <w:rFonts w:ascii="Arial" w:hAnsi="Arial" w:cs="Arial"/>
          <w:sz w:val="24"/>
        </w:rPr>
      </w:pPr>
    </w:p>
    <w:p w14:paraId="7B42ABEF" w14:textId="77777777" w:rsidR="005F2845" w:rsidRPr="004468E5" w:rsidRDefault="0033177E" w:rsidP="0012552E">
      <w:pPr>
        <w:pStyle w:val="Heading2"/>
        <w:numPr>
          <w:ilvl w:val="0"/>
          <w:numId w:val="4"/>
        </w:numPr>
        <w:tabs>
          <w:tab w:val="left" w:pos="1293"/>
          <w:tab w:val="left" w:pos="3240"/>
        </w:tabs>
        <w:ind w:left="1293" w:hanging="266"/>
        <w:jc w:val="both"/>
      </w:pPr>
      <w:r w:rsidRPr="001024EB">
        <w:t xml:space="preserve">Өмнөд </w:t>
      </w:r>
      <w:r w:rsidRPr="001024EB">
        <w:rPr>
          <w:spacing w:val="-2"/>
        </w:rPr>
        <w:t>Африк</w:t>
      </w:r>
    </w:p>
    <w:p w14:paraId="47CAE503" w14:textId="77777777" w:rsidR="004468E5" w:rsidRPr="001024EB" w:rsidRDefault="004468E5" w:rsidP="004468E5">
      <w:pPr>
        <w:pStyle w:val="Heading2"/>
        <w:tabs>
          <w:tab w:val="left" w:pos="1293"/>
          <w:tab w:val="left" w:pos="3240"/>
        </w:tabs>
        <w:jc w:val="both"/>
      </w:pPr>
    </w:p>
    <w:p w14:paraId="4DC0813A" w14:textId="77777777" w:rsidR="005F2845" w:rsidRPr="001024EB" w:rsidRDefault="0033177E" w:rsidP="0012552E">
      <w:pPr>
        <w:pStyle w:val="ListParagraph"/>
        <w:numPr>
          <w:ilvl w:val="1"/>
          <w:numId w:val="4"/>
        </w:numPr>
        <w:tabs>
          <w:tab w:val="left" w:pos="1262"/>
          <w:tab w:val="left" w:pos="3240"/>
        </w:tabs>
        <w:ind w:right="873" w:firstLine="719"/>
        <w:rPr>
          <w:rFonts w:ascii="Arial" w:hAnsi="Arial" w:cs="Arial"/>
          <w:sz w:val="24"/>
        </w:rPr>
      </w:pPr>
      <w:r w:rsidRPr="001024EB">
        <w:rPr>
          <w:rFonts w:ascii="Arial" w:hAnsi="Arial" w:cs="Arial"/>
          <w:sz w:val="24"/>
        </w:rPr>
        <w:t>Төрийн худалдан авалтыг хянан шалгах механизм: Өмнөд Африкт худалдан авах ажиллагааны маргааныг Төрийн Хамгаалагч болон Үндэсний Төрийн сангаар дамжуулан шийдвэрлэдэг бөгөөд худалдан авах ажиллагааны</w:t>
      </w:r>
    </w:p>
    <w:p w14:paraId="6D2A5F71" w14:textId="77777777"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566" w:bottom="1560" w:left="1133" w:header="763" w:footer="1339" w:gutter="0"/>
          <w:cols w:space="720"/>
        </w:sectPr>
      </w:pPr>
    </w:p>
    <w:p w14:paraId="0D9C55EF" w14:textId="77777777" w:rsidR="005F2845" w:rsidRPr="001024EB" w:rsidRDefault="005F2845" w:rsidP="0012552E">
      <w:pPr>
        <w:pStyle w:val="BodyText"/>
        <w:tabs>
          <w:tab w:val="left" w:pos="3240"/>
        </w:tabs>
        <w:jc w:val="both"/>
        <w:rPr>
          <w:rFonts w:ascii="Arial" w:hAnsi="Arial" w:cs="Arial"/>
        </w:rPr>
      </w:pPr>
    </w:p>
    <w:p w14:paraId="41996A3F" w14:textId="77777777" w:rsidR="005F2845" w:rsidRPr="001024EB" w:rsidRDefault="005F2845" w:rsidP="0012552E">
      <w:pPr>
        <w:pStyle w:val="BodyText"/>
        <w:tabs>
          <w:tab w:val="left" w:pos="3240"/>
        </w:tabs>
        <w:jc w:val="both"/>
        <w:rPr>
          <w:rFonts w:ascii="Arial" w:hAnsi="Arial" w:cs="Arial"/>
        </w:rPr>
      </w:pPr>
    </w:p>
    <w:p w14:paraId="358DC41C" w14:textId="77777777" w:rsidR="005F2845" w:rsidRPr="001024EB" w:rsidRDefault="0033177E" w:rsidP="0012552E">
      <w:pPr>
        <w:pStyle w:val="BodyText"/>
        <w:tabs>
          <w:tab w:val="left" w:pos="3240"/>
        </w:tabs>
        <w:ind w:left="307" w:right="877"/>
        <w:jc w:val="both"/>
        <w:rPr>
          <w:rFonts w:ascii="Arial" w:hAnsi="Arial" w:cs="Arial"/>
        </w:rPr>
      </w:pPr>
      <w:r w:rsidRPr="001024EB">
        <w:rPr>
          <w:rFonts w:ascii="Arial" w:hAnsi="Arial" w:cs="Arial"/>
        </w:rPr>
        <w:t>дүрэм</w:t>
      </w:r>
      <w:r w:rsidRPr="001024EB">
        <w:rPr>
          <w:rFonts w:ascii="Arial" w:hAnsi="Arial" w:cs="Arial"/>
          <w:spacing w:val="-14"/>
        </w:rPr>
        <w:t xml:space="preserve"> </w:t>
      </w:r>
      <w:r w:rsidRPr="001024EB">
        <w:rPr>
          <w:rFonts w:ascii="Arial" w:hAnsi="Arial" w:cs="Arial"/>
        </w:rPr>
        <w:t>журмыг</w:t>
      </w:r>
      <w:r w:rsidRPr="001024EB">
        <w:rPr>
          <w:rFonts w:ascii="Arial" w:hAnsi="Arial" w:cs="Arial"/>
          <w:spacing w:val="-13"/>
        </w:rPr>
        <w:t xml:space="preserve"> </w:t>
      </w:r>
      <w:r w:rsidRPr="001024EB">
        <w:rPr>
          <w:rFonts w:ascii="Arial" w:hAnsi="Arial" w:cs="Arial"/>
        </w:rPr>
        <w:t>дагаж</w:t>
      </w:r>
      <w:r w:rsidRPr="001024EB">
        <w:rPr>
          <w:rFonts w:ascii="Arial" w:hAnsi="Arial" w:cs="Arial"/>
          <w:spacing w:val="-16"/>
        </w:rPr>
        <w:t xml:space="preserve"> </w:t>
      </w:r>
      <w:r w:rsidRPr="001024EB">
        <w:rPr>
          <w:rFonts w:ascii="Arial" w:hAnsi="Arial" w:cs="Arial"/>
        </w:rPr>
        <w:t>мөрдөхөд</w:t>
      </w:r>
      <w:r w:rsidRPr="001024EB">
        <w:rPr>
          <w:rFonts w:ascii="Arial" w:hAnsi="Arial" w:cs="Arial"/>
          <w:spacing w:val="-16"/>
        </w:rPr>
        <w:t xml:space="preserve"> </w:t>
      </w:r>
      <w:r w:rsidRPr="001024EB">
        <w:rPr>
          <w:rFonts w:ascii="Arial" w:hAnsi="Arial" w:cs="Arial"/>
        </w:rPr>
        <w:t>онцгой</w:t>
      </w:r>
      <w:r w:rsidRPr="001024EB">
        <w:rPr>
          <w:rFonts w:ascii="Arial" w:hAnsi="Arial" w:cs="Arial"/>
          <w:spacing w:val="-15"/>
        </w:rPr>
        <w:t xml:space="preserve"> </w:t>
      </w:r>
      <w:r w:rsidRPr="001024EB">
        <w:rPr>
          <w:rFonts w:ascii="Arial" w:hAnsi="Arial" w:cs="Arial"/>
        </w:rPr>
        <w:t>анхаардаг.</w:t>
      </w:r>
      <w:r w:rsidRPr="001024EB">
        <w:rPr>
          <w:rFonts w:ascii="Arial" w:hAnsi="Arial" w:cs="Arial"/>
          <w:spacing w:val="-13"/>
        </w:rPr>
        <w:t xml:space="preserve"> </w:t>
      </w:r>
      <w:r w:rsidRPr="001024EB">
        <w:rPr>
          <w:rFonts w:ascii="Arial" w:hAnsi="Arial" w:cs="Arial"/>
        </w:rPr>
        <w:t>Тендерт</w:t>
      </w:r>
      <w:r w:rsidRPr="001024EB">
        <w:rPr>
          <w:rFonts w:ascii="Arial" w:hAnsi="Arial" w:cs="Arial"/>
          <w:spacing w:val="-15"/>
        </w:rPr>
        <w:t xml:space="preserve"> </w:t>
      </w:r>
      <w:r w:rsidRPr="001024EB">
        <w:rPr>
          <w:rFonts w:ascii="Arial" w:hAnsi="Arial" w:cs="Arial"/>
        </w:rPr>
        <w:t>оролцогчид</w:t>
      </w:r>
      <w:r w:rsidRPr="001024EB">
        <w:rPr>
          <w:rFonts w:ascii="Arial" w:hAnsi="Arial" w:cs="Arial"/>
          <w:spacing w:val="-15"/>
        </w:rPr>
        <w:t xml:space="preserve"> </w:t>
      </w:r>
      <w:r w:rsidRPr="001024EB">
        <w:rPr>
          <w:rFonts w:ascii="Arial" w:hAnsi="Arial" w:cs="Arial"/>
        </w:rPr>
        <w:t>худалдан авах</w:t>
      </w:r>
      <w:r w:rsidRPr="001024EB">
        <w:rPr>
          <w:rFonts w:ascii="Arial" w:hAnsi="Arial" w:cs="Arial"/>
          <w:spacing w:val="-7"/>
        </w:rPr>
        <w:t xml:space="preserve"> </w:t>
      </w:r>
      <w:r w:rsidRPr="001024EB">
        <w:rPr>
          <w:rFonts w:ascii="Arial" w:hAnsi="Arial" w:cs="Arial"/>
        </w:rPr>
        <w:t>ажиллагааны</w:t>
      </w:r>
      <w:r w:rsidRPr="001024EB">
        <w:rPr>
          <w:rFonts w:ascii="Arial" w:hAnsi="Arial" w:cs="Arial"/>
          <w:spacing w:val="-7"/>
        </w:rPr>
        <w:t xml:space="preserve"> </w:t>
      </w:r>
      <w:r w:rsidRPr="001024EB">
        <w:rPr>
          <w:rFonts w:ascii="Arial" w:hAnsi="Arial" w:cs="Arial"/>
        </w:rPr>
        <w:t>явцыг</w:t>
      </w:r>
      <w:r w:rsidRPr="001024EB">
        <w:rPr>
          <w:rFonts w:ascii="Arial" w:hAnsi="Arial" w:cs="Arial"/>
          <w:spacing w:val="-6"/>
        </w:rPr>
        <w:t xml:space="preserve"> </w:t>
      </w:r>
      <w:r w:rsidRPr="001024EB">
        <w:rPr>
          <w:rFonts w:ascii="Arial" w:hAnsi="Arial" w:cs="Arial"/>
        </w:rPr>
        <w:t>дагаж</w:t>
      </w:r>
      <w:r w:rsidRPr="001024EB">
        <w:rPr>
          <w:rFonts w:ascii="Arial" w:hAnsi="Arial" w:cs="Arial"/>
          <w:spacing w:val="-7"/>
        </w:rPr>
        <w:t xml:space="preserve"> </w:t>
      </w:r>
      <w:r w:rsidRPr="001024EB">
        <w:rPr>
          <w:rFonts w:ascii="Arial" w:hAnsi="Arial" w:cs="Arial"/>
        </w:rPr>
        <w:t>мөрдөөгүй</w:t>
      </w:r>
      <w:r w:rsidRPr="001024EB">
        <w:rPr>
          <w:rFonts w:ascii="Arial" w:hAnsi="Arial" w:cs="Arial"/>
          <w:spacing w:val="-9"/>
        </w:rPr>
        <w:t xml:space="preserve"> </w:t>
      </w:r>
      <w:r w:rsidRPr="001024EB">
        <w:rPr>
          <w:rFonts w:ascii="Arial" w:hAnsi="Arial" w:cs="Arial"/>
        </w:rPr>
        <w:t>гэж</w:t>
      </w:r>
      <w:r w:rsidRPr="001024EB">
        <w:rPr>
          <w:rFonts w:ascii="Arial" w:hAnsi="Arial" w:cs="Arial"/>
          <w:spacing w:val="-7"/>
        </w:rPr>
        <w:t xml:space="preserve"> </w:t>
      </w:r>
      <w:r w:rsidRPr="001024EB">
        <w:rPr>
          <w:rFonts w:ascii="Arial" w:hAnsi="Arial" w:cs="Arial"/>
        </w:rPr>
        <w:t>үзвэл</w:t>
      </w:r>
      <w:r w:rsidRPr="001024EB">
        <w:rPr>
          <w:rFonts w:ascii="Arial" w:hAnsi="Arial" w:cs="Arial"/>
          <w:spacing w:val="-8"/>
        </w:rPr>
        <w:t xml:space="preserve"> </w:t>
      </w:r>
      <w:r w:rsidRPr="001024EB">
        <w:rPr>
          <w:rFonts w:ascii="Arial" w:hAnsi="Arial" w:cs="Arial"/>
        </w:rPr>
        <w:t>Төрийн</w:t>
      </w:r>
      <w:r w:rsidRPr="001024EB">
        <w:rPr>
          <w:rFonts w:ascii="Arial" w:hAnsi="Arial" w:cs="Arial"/>
          <w:spacing w:val="-8"/>
        </w:rPr>
        <w:t xml:space="preserve"> </w:t>
      </w:r>
      <w:r w:rsidRPr="001024EB">
        <w:rPr>
          <w:rFonts w:ascii="Arial" w:hAnsi="Arial" w:cs="Arial"/>
        </w:rPr>
        <w:t>тендерийн</w:t>
      </w:r>
      <w:r w:rsidRPr="001024EB">
        <w:rPr>
          <w:rFonts w:ascii="Arial" w:hAnsi="Arial" w:cs="Arial"/>
          <w:spacing w:val="-8"/>
        </w:rPr>
        <w:t xml:space="preserve"> </w:t>
      </w:r>
      <w:r w:rsidRPr="001024EB">
        <w:rPr>
          <w:rFonts w:ascii="Arial" w:hAnsi="Arial" w:cs="Arial"/>
        </w:rPr>
        <w:t>зөвлөлд хандаж болно.</w:t>
      </w:r>
    </w:p>
    <w:p w14:paraId="1AA93C1E" w14:textId="77777777" w:rsidR="005F2845" w:rsidRPr="001024EB" w:rsidRDefault="0033177E" w:rsidP="0012552E">
      <w:pPr>
        <w:pStyle w:val="ListParagraph"/>
        <w:numPr>
          <w:ilvl w:val="1"/>
          <w:numId w:val="4"/>
        </w:numPr>
        <w:tabs>
          <w:tab w:val="left" w:pos="1205"/>
          <w:tab w:val="left" w:pos="3240"/>
        </w:tabs>
        <w:ind w:right="870" w:firstLine="719"/>
        <w:rPr>
          <w:rFonts w:ascii="Arial" w:hAnsi="Arial" w:cs="Arial"/>
          <w:sz w:val="24"/>
        </w:rPr>
      </w:pPr>
      <w:r w:rsidRPr="001024EB">
        <w:rPr>
          <w:rFonts w:ascii="Arial" w:hAnsi="Arial" w:cs="Arial"/>
          <w:sz w:val="24"/>
        </w:rPr>
        <w:t>Альтернатив маргаан шийдвэрлэх арга (ADR): Өмнөд Африк нь зарим худалдан авалтын гэрээний маргааныг шийдвэрлэхэд зуучлал болон арбитрын ажиллагааг дэмждэг.</w:t>
      </w:r>
    </w:p>
    <w:p w14:paraId="69740B7C" w14:textId="77777777" w:rsidR="005F2845" w:rsidRPr="001024EB" w:rsidRDefault="0033177E" w:rsidP="0012552E">
      <w:pPr>
        <w:pStyle w:val="ListParagraph"/>
        <w:numPr>
          <w:ilvl w:val="1"/>
          <w:numId w:val="4"/>
        </w:numPr>
        <w:tabs>
          <w:tab w:val="left" w:pos="1294"/>
          <w:tab w:val="left" w:pos="3240"/>
        </w:tabs>
        <w:ind w:right="875" w:firstLine="719"/>
        <w:rPr>
          <w:rFonts w:ascii="Arial" w:hAnsi="Arial" w:cs="Arial"/>
          <w:sz w:val="24"/>
        </w:rPr>
      </w:pPr>
      <w:r w:rsidRPr="001024EB">
        <w:rPr>
          <w:rFonts w:ascii="Arial" w:hAnsi="Arial" w:cs="Arial"/>
          <w:sz w:val="24"/>
        </w:rPr>
        <w:t>Давуу тал: Хариуцлага, үнэнч шударга байдалд анхаардаг; ADR механизмд ихээхэн анхаарал хандуулж байна.</w:t>
      </w:r>
    </w:p>
    <w:p w14:paraId="23E983EB" w14:textId="77777777" w:rsidR="005F2845" w:rsidRDefault="0033177E" w:rsidP="0012552E">
      <w:pPr>
        <w:pStyle w:val="ListParagraph"/>
        <w:numPr>
          <w:ilvl w:val="1"/>
          <w:numId w:val="4"/>
        </w:numPr>
        <w:tabs>
          <w:tab w:val="left" w:pos="1183"/>
          <w:tab w:val="left" w:pos="3240"/>
        </w:tabs>
        <w:ind w:right="870" w:firstLine="719"/>
        <w:rPr>
          <w:rFonts w:ascii="Arial" w:hAnsi="Arial" w:cs="Arial"/>
          <w:sz w:val="24"/>
        </w:rPr>
      </w:pPr>
      <w:r w:rsidRPr="001024EB">
        <w:rPr>
          <w:rFonts w:ascii="Arial" w:hAnsi="Arial" w:cs="Arial"/>
          <w:sz w:val="24"/>
        </w:rPr>
        <w:t>Хязгаарлалт: Хяналтын үйл явц удааширч, арбитрын ажиллагаа зардал ихтэй хэвээр байж болно.</w:t>
      </w:r>
    </w:p>
    <w:p w14:paraId="5076891D" w14:textId="77777777" w:rsidR="004468E5" w:rsidRPr="001024EB" w:rsidRDefault="004468E5" w:rsidP="004468E5">
      <w:pPr>
        <w:pStyle w:val="ListParagraph"/>
        <w:tabs>
          <w:tab w:val="left" w:pos="1183"/>
          <w:tab w:val="left" w:pos="3240"/>
        </w:tabs>
        <w:ind w:left="1026" w:right="870" w:firstLine="0"/>
        <w:rPr>
          <w:rFonts w:ascii="Arial" w:hAnsi="Arial" w:cs="Arial"/>
          <w:sz w:val="24"/>
        </w:rPr>
      </w:pPr>
    </w:p>
    <w:p w14:paraId="6E7706F5" w14:textId="77777777" w:rsidR="005F2845" w:rsidRPr="004468E5" w:rsidRDefault="0033177E" w:rsidP="0012552E">
      <w:pPr>
        <w:pStyle w:val="Heading2"/>
        <w:numPr>
          <w:ilvl w:val="0"/>
          <w:numId w:val="4"/>
        </w:numPr>
        <w:tabs>
          <w:tab w:val="left" w:pos="1293"/>
          <w:tab w:val="left" w:pos="3240"/>
        </w:tabs>
        <w:ind w:left="1293" w:hanging="266"/>
        <w:jc w:val="both"/>
      </w:pPr>
      <w:r w:rsidRPr="001024EB">
        <w:rPr>
          <w:spacing w:val="-2"/>
        </w:rPr>
        <w:t>Сингапур</w:t>
      </w:r>
    </w:p>
    <w:p w14:paraId="6752D4A5" w14:textId="77777777" w:rsidR="004468E5" w:rsidRPr="001024EB" w:rsidRDefault="004468E5" w:rsidP="004468E5">
      <w:pPr>
        <w:pStyle w:val="Heading2"/>
        <w:tabs>
          <w:tab w:val="left" w:pos="1293"/>
          <w:tab w:val="left" w:pos="3240"/>
        </w:tabs>
        <w:jc w:val="both"/>
      </w:pPr>
    </w:p>
    <w:p w14:paraId="6FB4B081" w14:textId="77777777" w:rsidR="005F2845" w:rsidRPr="001024EB" w:rsidRDefault="0033177E" w:rsidP="0012552E">
      <w:pPr>
        <w:pStyle w:val="ListParagraph"/>
        <w:numPr>
          <w:ilvl w:val="1"/>
          <w:numId w:val="4"/>
        </w:numPr>
        <w:tabs>
          <w:tab w:val="left" w:pos="1183"/>
          <w:tab w:val="left" w:pos="3240"/>
        </w:tabs>
        <w:ind w:right="868" w:firstLine="719"/>
        <w:rPr>
          <w:rFonts w:ascii="Arial" w:hAnsi="Arial" w:cs="Arial"/>
          <w:sz w:val="24"/>
        </w:rPr>
      </w:pPr>
      <w:r w:rsidRPr="001024EB">
        <w:rPr>
          <w:rFonts w:ascii="Arial" w:hAnsi="Arial" w:cs="Arial"/>
          <w:sz w:val="24"/>
        </w:rPr>
        <w:t>Худалдан авах ажиллагааны маргаан шийдвэрлэх үйл явц: Сингапур нь Сингапурын Эвлэрүүлэн зуучлах төв болон Арбитраар дамжуулан маргаан шийдвэрлэх тодорхой механизмыг боловсруулсан. Мөн төрийн байгууллагын худалдан</w:t>
      </w:r>
      <w:r w:rsidRPr="001024EB">
        <w:rPr>
          <w:rFonts w:ascii="Arial" w:hAnsi="Arial" w:cs="Arial"/>
          <w:spacing w:val="-13"/>
          <w:sz w:val="24"/>
        </w:rPr>
        <w:t xml:space="preserve"> </w:t>
      </w:r>
      <w:r w:rsidRPr="001024EB">
        <w:rPr>
          <w:rFonts w:ascii="Arial" w:hAnsi="Arial" w:cs="Arial"/>
          <w:sz w:val="24"/>
        </w:rPr>
        <w:t>авах</w:t>
      </w:r>
      <w:r w:rsidRPr="001024EB">
        <w:rPr>
          <w:rFonts w:ascii="Arial" w:hAnsi="Arial" w:cs="Arial"/>
          <w:spacing w:val="-14"/>
          <w:sz w:val="24"/>
        </w:rPr>
        <w:t xml:space="preserve"> </w:t>
      </w:r>
      <w:r w:rsidRPr="001024EB">
        <w:rPr>
          <w:rFonts w:ascii="Arial" w:hAnsi="Arial" w:cs="Arial"/>
          <w:sz w:val="24"/>
        </w:rPr>
        <w:t>ажиллагаатай</w:t>
      </w:r>
      <w:r w:rsidRPr="001024EB">
        <w:rPr>
          <w:rFonts w:ascii="Arial" w:hAnsi="Arial" w:cs="Arial"/>
          <w:spacing w:val="-14"/>
          <w:sz w:val="24"/>
        </w:rPr>
        <w:t xml:space="preserve"> </w:t>
      </w:r>
      <w:r w:rsidRPr="001024EB">
        <w:rPr>
          <w:rFonts w:ascii="Arial" w:hAnsi="Arial" w:cs="Arial"/>
          <w:sz w:val="24"/>
        </w:rPr>
        <w:t>холбоотой</w:t>
      </w:r>
      <w:r w:rsidRPr="001024EB">
        <w:rPr>
          <w:rFonts w:ascii="Arial" w:hAnsi="Arial" w:cs="Arial"/>
          <w:spacing w:val="-14"/>
          <w:sz w:val="24"/>
        </w:rPr>
        <w:t xml:space="preserve"> </w:t>
      </w:r>
      <w:r w:rsidRPr="001024EB">
        <w:rPr>
          <w:rFonts w:ascii="Arial" w:hAnsi="Arial" w:cs="Arial"/>
          <w:sz w:val="24"/>
        </w:rPr>
        <w:t>маргааныг</w:t>
      </w:r>
      <w:r w:rsidRPr="001024EB">
        <w:rPr>
          <w:rFonts w:ascii="Arial" w:hAnsi="Arial" w:cs="Arial"/>
          <w:spacing w:val="-14"/>
          <w:sz w:val="24"/>
        </w:rPr>
        <w:t xml:space="preserve"> </w:t>
      </w:r>
      <w:r w:rsidRPr="001024EB">
        <w:rPr>
          <w:rFonts w:ascii="Arial" w:hAnsi="Arial" w:cs="Arial"/>
          <w:sz w:val="24"/>
        </w:rPr>
        <w:t>Худалдан</w:t>
      </w:r>
      <w:r w:rsidRPr="001024EB">
        <w:rPr>
          <w:rFonts w:ascii="Arial" w:hAnsi="Arial" w:cs="Arial"/>
          <w:spacing w:val="-15"/>
          <w:sz w:val="24"/>
        </w:rPr>
        <w:t xml:space="preserve"> </w:t>
      </w:r>
      <w:r w:rsidRPr="001024EB">
        <w:rPr>
          <w:rFonts w:ascii="Arial" w:hAnsi="Arial" w:cs="Arial"/>
          <w:sz w:val="24"/>
        </w:rPr>
        <w:t>авах</w:t>
      </w:r>
      <w:r w:rsidRPr="001024EB">
        <w:rPr>
          <w:rFonts w:ascii="Arial" w:hAnsi="Arial" w:cs="Arial"/>
          <w:spacing w:val="-12"/>
          <w:sz w:val="24"/>
        </w:rPr>
        <w:t xml:space="preserve"> </w:t>
      </w:r>
      <w:r w:rsidRPr="001024EB">
        <w:rPr>
          <w:rFonts w:ascii="Arial" w:hAnsi="Arial" w:cs="Arial"/>
          <w:sz w:val="24"/>
        </w:rPr>
        <w:t>ажиллагааны удирдлагын бүлэг хянан үзэж болно.</w:t>
      </w:r>
    </w:p>
    <w:p w14:paraId="01E43AA8" w14:textId="77777777" w:rsidR="005F2845" w:rsidRPr="001024EB" w:rsidRDefault="0033177E" w:rsidP="0012552E">
      <w:pPr>
        <w:pStyle w:val="ListParagraph"/>
        <w:numPr>
          <w:ilvl w:val="1"/>
          <w:numId w:val="4"/>
        </w:numPr>
        <w:tabs>
          <w:tab w:val="left" w:pos="1236"/>
          <w:tab w:val="left" w:pos="3240"/>
        </w:tabs>
        <w:ind w:right="879" w:firstLine="719"/>
        <w:rPr>
          <w:rFonts w:ascii="Arial" w:hAnsi="Arial" w:cs="Arial"/>
          <w:sz w:val="24"/>
        </w:rPr>
      </w:pPr>
      <w:r w:rsidRPr="001024EB">
        <w:rPr>
          <w:rFonts w:ascii="Arial" w:hAnsi="Arial" w:cs="Arial"/>
          <w:sz w:val="24"/>
        </w:rPr>
        <w:t xml:space="preserve">Давуу тал: Үр ашигтай, ил тод; ADR ашиглах нь шүүхийн ачааллыг </w:t>
      </w:r>
      <w:r w:rsidRPr="001024EB">
        <w:rPr>
          <w:rFonts w:ascii="Arial" w:hAnsi="Arial" w:cs="Arial"/>
          <w:spacing w:val="-2"/>
          <w:sz w:val="24"/>
        </w:rPr>
        <w:t>бууруулдаг.</w:t>
      </w:r>
    </w:p>
    <w:p w14:paraId="2BAAE0D3" w14:textId="77777777" w:rsidR="005F2845" w:rsidRDefault="0033177E" w:rsidP="0012552E">
      <w:pPr>
        <w:pStyle w:val="ListParagraph"/>
        <w:numPr>
          <w:ilvl w:val="1"/>
          <w:numId w:val="4"/>
        </w:numPr>
        <w:tabs>
          <w:tab w:val="left" w:pos="1159"/>
          <w:tab w:val="left" w:pos="3240"/>
        </w:tabs>
        <w:ind w:right="868" w:firstLine="719"/>
        <w:rPr>
          <w:rFonts w:ascii="Arial" w:hAnsi="Arial" w:cs="Arial"/>
          <w:sz w:val="24"/>
        </w:rPr>
      </w:pPr>
      <w:r w:rsidRPr="001024EB">
        <w:rPr>
          <w:rFonts w:ascii="Arial" w:hAnsi="Arial" w:cs="Arial"/>
          <w:sz w:val="24"/>
        </w:rPr>
        <w:t>Хязгаарлалт:</w:t>
      </w:r>
      <w:r w:rsidRPr="001024EB">
        <w:rPr>
          <w:rFonts w:ascii="Arial" w:hAnsi="Arial" w:cs="Arial"/>
          <w:spacing w:val="-16"/>
          <w:sz w:val="24"/>
        </w:rPr>
        <w:t xml:space="preserve"> </w:t>
      </w:r>
      <w:r w:rsidRPr="001024EB">
        <w:rPr>
          <w:rFonts w:ascii="Arial" w:hAnsi="Arial" w:cs="Arial"/>
          <w:sz w:val="24"/>
        </w:rPr>
        <w:t>Арбитрын</w:t>
      </w:r>
      <w:r w:rsidRPr="001024EB">
        <w:rPr>
          <w:rFonts w:ascii="Arial" w:hAnsi="Arial" w:cs="Arial"/>
          <w:spacing w:val="-16"/>
          <w:sz w:val="24"/>
        </w:rPr>
        <w:t xml:space="preserve"> </w:t>
      </w:r>
      <w:r w:rsidRPr="001024EB">
        <w:rPr>
          <w:rFonts w:ascii="Arial" w:hAnsi="Arial" w:cs="Arial"/>
          <w:sz w:val="24"/>
        </w:rPr>
        <w:t>ажиллагаа</w:t>
      </w:r>
      <w:r w:rsidRPr="001024EB">
        <w:rPr>
          <w:rFonts w:ascii="Arial" w:hAnsi="Arial" w:cs="Arial"/>
          <w:spacing w:val="-16"/>
          <w:sz w:val="24"/>
        </w:rPr>
        <w:t xml:space="preserve"> </w:t>
      </w:r>
      <w:r w:rsidRPr="001024EB">
        <w:rPr>
          <w:rFonts w:ascii="Arial" w:hAnsi="Arial" w:cs="Arial"/>
          <w:sz w:val="24"/>
        </w:rPr>
        <w:t>зардал</w:t>
      </w:r>
      <w:r w:rsidRPr="001024EB">
        <w:rPr>
          <w:rFonts w:ascii="Arial" w:hAnsi="Arial" w:cs="Arial"/>
          <w:spacing w:val="-16"/>
          <w:sz w:val="24"/>
        </w:rPr>
        <w:t xml:space="preserve"> </w:t>
      </w:r>
      <w:r w:rsidRPr="001024EB">
        <w:rPr>
          <w:rFonts w:ascii="Arial" w:hAnsi="Arial" w:cs="Arial"/>
          <w:sz w:val="24"/>
        </w:rPr>
        <w:t>ихтэй</w:t>
      </w:r>
      <w:r w:rsidRPr="001024EB">
        <w:rPr>
          <w:rFonts w:ascii="Arial" w:hAnsi="Arial" w:cs="Arial"/>
          <w:spacing w:val="-16"/>
          <w:sz w:val="24"/>
        </w:rPr>
        <w:t xml:space="preserve"> </w:t>
      </w:r>
      <w:r w:rsidRPr="001024EB">
        <w:rPr>
          <w:rFonts w:ascii="Arial" w:hAnsi="Arial" w:cs="Arial"/>
          <w:sz w:val="24"/>
        </w:rPr>
        <w:t>байж</w:t>
      </w:r>
      <w:r w:rsidRPr="001024EB">
        <w:rPr>
          <w:rFonts w:ascii="Arial" w:hAnsi="Arial" w:cs="Arial"/>
          <w:spacing w:val="-16"/>
          <w:sz w:val="24"/>
        </w:rPr>
        <w:t xml:space="preserve"> </w:t>
      </w:r>
      <w:r w:rsidRPr="001024EB">
        <w:rPr>
          <w:rFonts w:ascii="Arial" w:hAnsi="Arial" w:cs="Arial"/>
          <w:sz w:val="24"/>
        </w:rPr>
        <w:t>болох</w:t>
      </w:r>
      <w:r w:rsidRPr="001024EB">
        <w:rPr>
          <w:rFonts w:ascii="Arial" w:hAnsi="Arial" w:cs="Arial"/>
          <w:spacing w:val="-16"/>
          <w:sz w:val="24"/>
        </w:rPr>
        <w:t xml:space="preserve"> </w:t>
      </w:r>
      <w:r w:rsidRPr="001024EB">
        <w:rPr>
          <w:rFonts w:ascii="Arial" w:hAnsi="Arial" w:cs="Arial"/>
          <w:sz w:val="24"/>
        </w:rPr>
        <w:t>ба</w:t>
      </w:r>
      <w:r w:rsidRPr="001024EB">
        <w:rPr>
          <w:rFonts w:ascii="Arial" w:hAnsi="Arial" w:cs="Arial"/>
          <w:spacing w:val="-16"/>
          <w:sz w:val="24"/>
        </w:rPr>
        <w:t xml:space="preserve"> </w:t>
      </w:r>
      <w:r w:rsidRPr="001024EB">
        <w:rPr>
          <w:rFonts w:ascii="Arial" w:hAnsi="Arial" w:cs="Arial"/>
          <w:sz w:val="24"/>
        </w:rPr>
        <w:t>үр</w:t>
      </w:r>
      <w:r w:rsidRPr="001024EB">
        <w:rPr>
          <w:rFonts w:ascii="Arial" w:hAnsi="Arial" w:cs="Arial"/>
          <w:spacing w:val="-16"/>
          <w:sz w:val="24"/>
        </w:rPr>
        <w:t xml:space="preserve"> </w:t>
      </w:r>
      <w:r w:rsidRPr="001024EB">
        <w:rPr>
          <w:rFonts w:ascii="Arial" w:hAnsi="Arial" w:cs="Arial"/>
          <w:sz w:val="24"/>
        </w:rPr>
        <w:t>дүнтэй байхын тулд албан ёсны хэлэлцээрийг шаардаж болно.</w:t>
      </w:r>
    </w:p>
    <w:p w14:paraId="557FD56C" w14:textId="77777777" w:rsidR="004468E5" w:rsidRPr="001024EB" w:rsidRDefault="004468E5" w:rsidP="004468E5">
      <w:pPr>
        <w:pStyle w:val="ListParagraph"/>
        <w:tabs>
          <w:tab w:val="left" w:pos="1159"/>
          <w:tab w:val="left" w:pos="3240"/>
        </w:tabs>
        <w:ind w:left="1026" w:right="868" w:firstLine="0"/>
        <w:rPr>
          <w:rFonts w:ascii="Arial" w:hAnsi="Arial" w:cs="Arial"/>
          <w:sz w:val="24"/>
        </w:rPr>
      </w:pPr>
    </w:p>
    <w:p w14:paraId="242B67C1" w14:textId="77777777" w:rsidR="005F2845" w:rsidRPr="004468E5" w:rsidRDefault="0033177E" w:rsidP="0012552E">
      <w:pPr>
        <w:pStyle w:val="Heading2"/>
        <w:numPr>
          <w:ilvl w:val="0"/>
          <w:numId w:val="4"/>
        </w:numPr>
        <w:tabs>
          <w:tab w:val="left" w:pos="1427"/>
          <w:tab w:val="left" w:pos="3240"/>
        </w:tabs>
        <w:ind w:left="1427" w:hanging="400"/>
        <w:jc w:val="both"/>
      </w:pPr>
      <w:r w:rsidRPr="001024EB">
        <w:rPr>
          <w:spacing w:val="-2"/>
        </w:rPr>
        <w:t>Мексик</w:t>
      </w:r>
    </w:p>
    <w:p w14:paraId="30381096" w14:textId="77777777" w:rsidR="004468E5" w:rsidRPr="001024EB" w:rsidRDefault="004468E5" w:rsidP="004468E5">
      <w:pPr>
        <w:pStyle w:val="Heading2"/>
        <w:tabs>
          <w:tab w:val="left" w:pos="1427"/>
          <w:tab w:val="left" w:pos="3240"/>
        </w:tabs>
        <w:ind w:left="1427"/>
        <w:jc w:val="both"/>
      </w:pPr>
    </w:p>
    <w:p w14:paraId="71E10A2E" w14:textId="77777777" w:rsidR="005F2845" w:rsidRPr="001024EB" w:rsidRDefault="0033177E" w:rsidP="0012552E">
      <w:pPr>
        <w:pStyle w:val="ListParagraph"/>
        <w:numPr>
          <w:ilvl w:val="1"/>
          <w:numId w:val="4"/>
        </w:numPr>
        <w:tabs>
          <w:tab w:val="left" w:pos="1207"/>
          <w:tab w:val="left" w:pos="3240"/>
        </w:tabs>
        <w:ind w:right="872" w:firstLine="719"/>
        <w:rPr>
          <w:rFonts w:ascii="Arial" w:hAnsi="Arial" w:cs="Arial"/>
          <w:sz w:val="24"/>
        </w:rPr>
      </w:pPr>
      <w:r w:rsidRPr="001024EB">
        <w:rPr>
          <w:rFonts w:ascii="Arial" w:hAnsi="Arial" w:cs="Arial"/>
          <w:sz w:val="24"/>
        </w:rPr>
        <w:t>Холбооны Захиргааны хэргийн шүүх (TFJA): Мексикт төрийн худалдан авалтын шийдвэртэй холбоотой маргааныг Холбооны Захиргааны Шүүхэд (TFJA) гаргаж болно. Энэ шүүх нь ханган нийлүүлэгч, гүйцэтгэгчдийг худалдан авах ажиллагааны явцад шударга бусаар хасагдсан гэж үзэж байгаа нэхэмжлэлийг хянан шийдвэрлэдэг.</w:t>
      </w:r>
    </w:p>
    <w:p w14:paraId="61506FAF" w14:textId="77777777" w:rsidR="005F2845" w:rsidRPr="001024EB" w:rsidRDefault="0033177E" w:rsidP="0012552E">
      <w:pPr>
        <w:pStyle w:val="ListParagraph"/>
        <w:numPr>
          <w:ilvl w:val="1"/>
          <w:numId w:val="4"/>
        </w:numPr>
        <w:tabs>
          <w:tab w:val="left" w:pos="1275"/>
          <w:tab w:val="left" w:pos="3240"/>
        </w:tabs>
        <w:ind w:right="875" w:firstLine="719"/>
        <w:rPr>
          <w:rFonts w:ascii="Arial" w:hAnsi="Arial" w:cs="Arial"/>
          <w:sz w:val="24"/>
        </w:rPr>
      </w:pPr>
      <w:r w:rsidRPr="001024EB">
        <w:rPr>
          <w:rFonts w:ascii="Arial" w:hAnsi="Arial" w:cs="Arial"/>
          <w:sz w:val="24"/>
        </w:rPr>
        <w:t>Давуу тал: Худалдан авах ажиллагааны маргааныг хуулийн дагуу шийдвэрлэхийн тулд шүүхээр хянан шийдвэрлэх ажиллагааг хангана.</w:t>
      </w:r>
    </w:p>
    <w:p w14:paraId="65D978D8" w14:textId="77777777" w:rsidR="005F2845" w:rsidRDefault="0033177E" w:rsidP="0012552E">
      <w:pPr>
        <w:pStyle w:val="ListParagraph"/>
        <w:numPr>
          <w:ilvl w:val="1"/>
          <w:numId w:val="4"/>
        </w:numPr>
        <w:tabs>
          <w:tab w:val="left" w:pos="1258"/>
          <w:tab w:val="left" w:pos="3240"/>
        </w:tabs>
        <w:ind w:right="875" w:firstLine="719"/>
        <w:rPr>
          <w:rFonts w:ascii="Arial" w:hAnsi="Arial" w:cs="Arial"/>
          <w:sz w:val="24"/>
        </w:rPr>
      </w:pPr>
      <w:r w:rsidRPr="001024EB">
        <w:rPr>
          <w:rFonts w:ascii="Arial" w:hAnsi="Arial" w:cs="Arial"/>
          <w:sz w:val="24"/>
        </w:rPr>
        <w:t>Хязгаарлалт: Цаг хугацаа шаардсан байж болох ба урт хугацааны маргаантай байж болно.</w:t>
      </w:r>
    </w:p>
    <w:p w14:paraId="62FDE25D" w14:textId="77777777" w:rsidR="004468E5" w:rsidRPr="001024EB" w:rsidRDefault="004468E5" w:rsidP="004468E5">
      <w:pPr>
        <w:pStyle w:val="ListParagraph"/>
        <w:tabs>
          <w:tab w:val="left" w:pos="1258"/>
          <w:tab w:val="left" w:pos="3240"/>
        </w:tabs>
        <w:ind w:left="1026" w:right="875" w:firstLine="0"/>
        <w:rPr>
          <w:rFonts w:ascii="Arial" w:hAnsi="Arial" w:cs="Arial"/>
          <w:sz w:val="24"/>
        </w:rPr>
      </w:pPr>
    </w:p>
    <w:p w14:paraId="40E1F934" w14:textId="77777777" w:rsidR="005F2845" w:rsidRPr="001024EB" w:rsidRDefault="0033177E" w:rsidP="0012552E">
      <w:pPr>
        <w:pStyle w:val="ListParagraph"/>
        <w:numPr>
          <w:ilvl w:val="0"/>
          <w:numId w:val="4"/>
        </w:numPr>
        <w:tabs>
          <w:tab w:val="left" w:pos="1427"/>
          <w:tab w:val="left" w:pos="3240"/>
        </w:tabs>
        <w:ind w:left="1427" w:hanging="400"/>
        <w:rPr>
          <w:rFonts w:ascii="Arial" w:hAnsi="Arial" w:cs="Arial"/>
          <w:position w:val="8"/>
          <w:sz w:val="16"/>
        </w:rPr>
      </w:pPr>
      <w:r w:rsidRPr="001024EB">
        <w:rPr>
          <w:rFonts w:ascii="Arial" w:hAnsi="Arial" w:cs="Arial"/>
          <w:b/>
          <w:spacing w:val="-2"/>
          <w:sz w:val="24"/>
        </w:rPr>
        <w:t>ХБНГУ</w:t>
      </w:r>
      <w:r w:rsidRPr="001024EB">
        <w:rPr>
          <w:rFonts w:ascii="Arial" w:hAnsi="Arial" w:cs="Arial"/>
          <w:spacing w:val="-2"/>
          <w:position w:val="8"/>
          <w:sz w:val="16"/>
        </w:rPr>
        <w:t>111</w:t>
      </w:r>
    </w:p>
    <w:p w14:paraId="38221D8D" w14:textId="77777777" w:rsidR="005F2845" w:rsidRPr="001024EB" w:rsidRDefault="005F2845" w:rsidP="0012552E">
      <w:pPr>
        <w:pStyle w:val="BodyText"/>
        <w:tabs>
          <w:tab w:val="left" w:pos="3240"/>
        </w:tabs>
        <w:jc w:val="both"/>
        <w:rPr>
          <w:rFonts w:ascii="Arial" w:hAnsi="Arial" w:cs="Arial"/>
          <w:sz w:val="20"/>
        </w:rPr>
      </w:pPr>
    </w:p>
    <w:p w14:paraId="0FD48603" w14:textId="77777777" w:rsidR="005F2845" w:rsidRPr="001024EB" w:rsidRDefault="005F2845" w:rsidP="0012552E">
      <w:pPr>
        <w:pStyle w:val="BodyText"/>
        <w:tabs>
          <w:tab w:val="left" w:pos="3240"/>
        </w:tabs>
        <w:jc w:val="both"/>
        <w:rPr>
          <w:rFonts w:ascii="Arial" w:hAnsi="Arial" w:cs="Arial"/>
          <w:sz w:val="20"/>
        </w:rPr>
      </w:pPr>
    </w:p>
    <w:p w14:paraId="6725E81F" w14:textId="77777777" w:rsidR="005F2845" w:rsidRPr="001024EB" w:rsidRDefault="005F2845" w:rsidP="0012552E">
      <w:pPr>
        <w:pStyle w:val="BodyText"/>
        <w:tabs>
          <w:tab w:val="left" w:pos="3240"/>
        </w:tabs>
        <w:jc w:val="both"/>
        <w:rPr>
          <w:rFonts w:ascii="Arial" w:hAnsi="Arial" w:cs="Arial"/>
          <w:sz w:val="20"/>
        </w:rPr>
      </w:pPr>
    </w:p>
    <w:p w14:paraId="3446CE98" w14:textId="77777777" w:rsidR="005F2845" w:rsidRPr="001024EB" w:rsidRDefault="005F2845" w:rsidP="0012552E">
      <w:pPr>
        <w:pStyle w:val="BodyText"/>
        <w:tabs>
          <w:tab w:val="left" w:pos="3240"/>
        </w:tabs>
        <w:jc w:val="both"/>
        <w:rPr>
          <w:rFonts w:ascii="Arial" w:hAnsi="Arial" w:cs="Arial"/>
          <w:sz w:val="20"/>
        </w:rPr>
      </w:pPr>
    </w:p>
    <w:p w14:paraId="1B707530" w14:textId="77777777"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834880" behindDoc="1" locked="0" layoutInCell="1" allowOverlap="1" wp14:anchorId="037747C9" wp14:editId="12098F43">
                <wp:simplePos x="0" y="0"/>
                <wp:positionH relativeFrom="page">
                  <wp:posOffset>914704</wp:posOffset>
                </wp:positionH>
                <wp:positionV relativeFrom="paragraph">
                  <wp:posOffset>252332</wp:posOffset>
                </wp:positionV>
                <wp:extent cx="1829435" cy="9525"/>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350E71" id="Graphic 102" o:spid="_x0000_s1026" style="position:absolute;margin-left:1in;margin-top:19.85pt;width:144.05pt;height:.75pt;z-index:-2514816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" path="m1829054,l,,,9144r1829054,l1829054,xe" fillcolor="black" stroked="f">
                <v:path arrowok="t"/>
                <w10:wrap type="topAndBottom" anchorx="page"/>
              </v:shape>
            </w:pict>
          </mc:Fallback>
        </mc:AlternateContent>
      </w:r>
    </w:p>
    <w:p w14:paraId="444C6F5B" w14:textId="77777777" w:rsidR="005F2845" w:rsidRPr="001024EB" w:rsidRDefault="0033177E" w:rsidP="0012552E">
      <w:pPr>
        <w:tabs>
          <w:tab w:val="left" w:pos="3240"/>
        </w:tabs>
        <w:ind w:left="307" w:right="933"/>
        <w:jc w:val="both"/>
        <w:rPr>
          <w:rFonts w:ascii="Arial" w:hAnsi="Arial" w:cs="Arial"/>
          <w:sz w:val="20"/>
        </w:rPr>
      </w:pPr>
      <w:r w:rsidRPr="001024EB">
        <w:rPr>
          <w:rFonts w:ascii="Arial" w:hAnsi="Arial" w:cs="Arial"/>
          <w:position w:val="6"/>
          <w:sz w:val="13"/>
        </w:rPr>
        <w:t xml:space="preserve">111 </w:t>
      </w:r>
      <w:r w:rsidRPr="001024EB">
        <w:rPr>
          <w:rFonts w:ascii="Arial" w:hAnsi="Arial" w:cs="Arial"/>
          <w:sz w:val="20"/>
        </w:rPr>
        <w:t>https</w:t>
      </w:r>
      <w:hyperlink r:id="rId167">
        <w:r w:rsidRPr="001024EB">
          <w:rPr>
            <w:rFonts w:ascii="Arial" w:hAnsi="Arial" w:cs="Arial"/>
            <w:sz w:val="20"/>
          </w:rPr>
          <w:t>://www.oecd-ilibrary.org/docserver/5kml60w0qbvf-</w:t>
        </w:r>
      </w:hyperlink>
      <w:r w:rsidRPr="001024EB">
        <w:rPr>
          <w:rFonts w:ascii="Arial" w:hAnsi="Arial" w:cs="Arial"/>
          <w:sz w:val="20"/>
        </w:rPr>
        <w:t xml:space="preserve"> </w:t>
      </w:r>
      <w:r w:rsidRPr="001024EB">
        <w:rPr>
          <w:rFonts w:ascii="Arial" w:hAnsi="Arial" w:cs="Arial"/>
          <w:spacing w:val="-2"/>
          <w:sz w:val="20"/>
        </w:rPr>
        <w:t>en.pdf?expires=1734324390&amp;id=id&amp;accname=guest&amp;checksum=E5CACA7F53C95437885484F37F4 C9010</w:t>
      </w:r>
    </w:p>
    <w:p w14:paraId="4358C362" w14:textId="77777777" w:rsidR="005F2845" w:rsidRPr="001024EB" w:rsidRDefault="005F2845" w:rsidP="0012552E">
      <w:pPr>
        <w:tabs>
          <w:tab w:val="left" w:pos="3240"/>
        </w:tabs>
        <w:jc w:val="both"/>
        <w:rPr>
          <w:rFonts w:ascii="Arial" w:hAnsi="Arial" w:cs="Arial"/>
          <w:sz w:val="20"/>
        </w:rPr>
        <w:sectPr w:rsidR="005F2845" w:rsidRPr="001024EB">
          <w:pgSz w:w="11910" w:h="16840"/>
          <w:pgMar w:top="1340" w:right="566" w:bottom="1520" w:left="1133" w:header="763" w:footer="1339" w:gutter="0"/>
          <w:cols w:space="720"/>
        </w:sectPr>
      </w:pPr>
    </w:p>
    <w:p w14:paraId="3F4C71D3" w14:textId="77777777" w:rsidR="005F2845" w:rsidRPr="001024EB" w:rsidRDefault="005F2845" w:rsidP="0012552E">
      <w:pPr>
        <w:pStyle w:val="BodyText"/>
        <w:tabs>
          <w:tab w:val="left" w:pos="3240"/>
        </w:tabs>
        <w:jc w:val="both"/>
        <w:rPr>
          <w:rFonts w:ascii="Arial" w:hAnsi="Arial" w:cs="Arial"/>
        </w:rPr>
      </w:pPr>
    </w:p>
    <w:p w14:paraId="72B782B7" w14:textId="77777777" w:rsidR="005F2845" w:rsidRPr="001024EB" w:rsidRDefault="005F2845" w:rsidP="0012552E">
      <w:pPr>
        <w:pStyle w:val="BodyText"/>
        <w:tabs>
          <w:tab w:val="left" w:pos="3240"/>
        </w:tabs>
        <w:jc w:val="both"/>
        <w:rPr>
          <w:rFonts w:ascii="Arial" w:hAnsi="Arial" w:cs="Arial"/>
        </w:rPr>
      </w:pPr>
    </w:p>
    <w:p w14:paraId="051EA93C" w14:textId="77777777" w:rsidR="005F2845" w:rsidRDefault="0033177E" w:rsidP="0012552E">
      <w:pPr>
        <w:pStyle w:val="BodyText"/>
        <w:tabs>
          <w:tab w:val="left" w:pos="3240"/>
        </w:tabs>
        <w:ind w:left="307" w:right="874" w:firstLine="719"/>
        <w:jc w:val="both"/>
        <w:rPr>
          <w:rFonts w:ascii="Arial" w:hAnsi="Arial" w:cs="Arial"/>
        </w:rPr>
      </w:pPr>
      <w:r w:rsidRPr="001024EB">
        <w:rPr>
          <w:rFonts w:ascii="Arial" w:hAnsi="Arial" w:cs="Arial"/>
        </w:rPr>
        <w:t>1998 оны наймдугаар сард Европын Холбооны Худалдан авалтын удирдамжийг хэрэгжүүлэх талаар урт хугацааны хэлэлцүүлгийн дараа Германы парламент шинэ хуулийг баталсан юм.</w:t>
      </w:r>
    </w:p>
    <w:p w14:paraId="044F14EE" w14:textId="77777777" w:rsidR="004468E5" w:rsidRPr="001024EB" w:rsidRDefault="004468E5" w:rsidP="0012552E">
      <w:pPr>
        <w:pStyle w:val="BodyText"/>
        <w:tabs>
          <w:tab w:val="left" w:pos="3240"/>
        </w:tabs>
        <w:ind w:left="307" w:right="874" w:firstLine="719"/>
        <w:jc w:val="both"/>
        <w:rPr>
          <w:rFonts w:ascii="Arial" w:hAnsi="Arial" w:cs="Arial"/>
        </w:rPr>
      </w:pPr>
    </w:p>
    <w:p w14:paraId="68E28F6D" w14:textId="77777777" w:rsidR="005F2845" w:rsidRDefault="0033177E" w:rsidP="0012552E">
      <w:pPr>
        <w:pStyle w:val="BodyText"/>
        <w:tabs>
          <w:tab w:val="left" w:pos="3240"/>
        </w:tabs>
        <w:ind w:left="307" w:right="870" w:firstLine="719"/>
        <w:jc w:val="both"/>
        <w:rPr>
          <w:rFonts w:ascii="Arial" w:hAnsi="Arial" w:cs="Arial"/>
        </w:rPr>
      </w:pPr>
      <w:r w:rsidRPr="001024EB">
        <w:rPr>
          <w:rFonts w:ascii="Arial" w:hAnsi="Arial" w:cs="Arial"/>
        </w:rPr>
        <w:t>Энэхүү хуулийн гол агуулга нь худалдан авалтын дүрэм зөрчигдсөнтэй холбоотой</w:t>
      </w:r>
      <w:r w:rsidRPr="001024EB">
        <w:rPr>
          <w:rFonts w:ascii="Arial" w:hAnsi="Arial" w:cs="Arial"/>
          <w:spacing w:val="-3"/>
        </w:rPr>
        <w:t xml:space="preserve"> </w:t>
      </w:r>
      <w:r w:rsidRPr="001024EB">
        <w:rPr>
          <w:rFonts w:ascii="Arial" w:hAnsi="Arial" w:cs="Arial"/>
        </w:rPr>
        <w:t>гомдлыг үр дүнтэй</w:t>
      </w:r>
      <w:r w:rsidRPr="001024EB">
        <w:rPr>
          <w:rFonts w:ascii="Arial" w:hAnsi="Arial" w:cs="Arial"/>
          <w:spacing w:val="-1"/>
        </w:rPr>
        <w:t xml:space="preserve"> </w:t>
      </w:r>
      <w:r w:rsidRPr="001024EB">
        <w:rPr>
          <w:rFonts w:ascii="Arial" w:hAnsi="Arial" w:cs="Arial"/>
        </w:rPr>
        <w:t>шийдвэрлэх</w:t>
      </w:r>
      <w:r w:rsidRPr="001024EB">
        <w:rPr>
          <w:rFonts w:ascii="Arial" w:hAnsi="Arial" w:cs="Arial"/>
          <w:spacing w:val="-1"/>
        </w:rPr>
        <w:t xml:space="preserve"> </w:t>
      </w:r>
      <w:r w:rsidRPr="001024EB">
        <w:rPr>
          <w:rFonts w:ascii="Arial" w:hAnsi="Arial" w:cs="Arial"/>
        </w:rPr>
        <w:t>шинэ</w:t>
      </w:r>
      <w:r w:rsidRPr="001024EB">
        <w:rPr>
          <w:rFonts w:ascii="Arial" w:hAnsi="Arial" w:cs="Arial"/>
          <w:spacing w:val="-1"/>
        </w:rPr>
        <w:t xml:space="preserve"> </w:t>
      </w:r>
      <w:r w:rsidRPr="001024EB">
        <w:rPr>
          <w:rFonts w:ascii="Arial" w:hAnsi="Arial" w:cs="Arial"/>
        </w:rPr>
        <w:t>хяналтын</w:t>
      </w:r>
      <w:r w:rsidRPr="001024EB">
        <w:rPr>
          <w:rFonts w:ascii="Arial" w:hAnsi="Arial" w:cs="Arial"/>
          <w:spacing w:val="-1"/>
        </w:rPr>
        <w:t xml:space="preserve"> </w:t>
      </w:r>
      <w:r w:rsidRPr="001024EB">
        <w:rPr>
          <w:rFonts w:ascii="Arial" w:hAnsi="Arial" w:cs="Arial"/>
        </w:rPr>
        <w:t>журмыг бий болгоход оршдог.</w:t>
      </w:r>
      <w:r w:rsidRPr="001024EB">
        <w:rPr>
          <w:rFonts w:ascii="Arial" w:hAnsi="Arial" w:cs="Arial"/>
          <w:spacing w:val="-11"/>
        </w:rPr>
        <w:t xml:space="preserve"> </w:t>
      </w:r>
      <w:r w:rsidRPr="001024EB">
        <w:rPr>
          <w:rFonts w:ascii="Arial" w:hAnsi="Arial" w:cs="Arial"/>
        </w:rPr>
        <w:t>Шинэ</w:t>
      </w:r>
      <w:r w:rsidRPr="001024EB">
        <w:rPr>
          <w:rFonts w:ascii="Arial" w:hAnsi="Arial" w:cs="Arial"/>
          <w:spacing w:val="-10"/>
        </w:rPr>
        <w:t xml:space="preserve"> </w:t>
      </w:r>
      <w:r w:rsidRPr="001024EB">
        <w:rPr>
          <w:rFonts w:ascii="Arial" w:hAnsi="Arial" w:cs="Arial"/>
        </w:rPr>
        <w:t>хууль</w:t>
      </w:r>
      <w:r w:rsidRPr="001024EB">
        <w:rPr>
          <w:rFonts w:ascii="Arial" w:hAnsi="Arial" w:cs="Arial"/>
          <w:spacing w:val="-7"/>
        </w:rPr>
        <w:t xml:space="preserve"> </w:t>
      </w:r>
      <w:r w:rsidRPr="001024EB">
        <w:rPr>
          <w:rFonts w:ascii="Arial" w:hAnsi="Arial" w:cs="Arial"/>
        </w:rPr>
        <w:t>нь</w:t>
      </w:r>
      <w:r w:rsidRPr="001024EB">
        <w:rPr>
          <w:rFonts w:ascii="Arial" w:hAnsi="Arial" w:cs="Arial"/>
          <w:spacing w:val="-10"/>
        </w:rPr>
        <w:t xml:space="preserve"> </w:t>
      </w:r>
      <w:r w:rsidRPr="001024EB">
        <w:rPr>
          <w:rFonts w:ascii="Arial" w:hAnsi="Arial" w:cs="Arial"/>
        </w:rPr>
        <w:t>худалдан</w:t>
      </w:r>
      <w:r w:rsidRPr="001024EB">
        <w:rPr>
          <w:rFonts w:ascii="Arial" w:hAnsi="Arial" w:cs="Arial"/>
          <w:spacing w:val="-10"/>
        </w:rPr>
        <w:t xml:space="preserve"> </w:t>
      </w:r>
      <w:r w:rsidRPr="001024EB">
        <w:rPr>
          <w:rFonts w:ascii="Arial" w:hAnsi="Arial" w:cs="Arial"/>
        </w:rPr>
        <w:t>авалтын</w:t>
      </w:r>
      <w:r w:rsidRPr="001024EB">
        <w:rPr>
          <w:rFonts w:ascii="Arial" w:hAnsi="Arial" w:cs="Arial"/>
          <w:spacing w:val="-9"/>
        </w:rPr>
        <w:t xml:space="preserve"> </w:t>
      </w:r>
      <w:r w:rsidRPr="001024EB">
        <w:rPr>
          <w:rFonts w:ascii="Arial" w:hAnsi="Arial" w:cs="Arial"/>
        </w:rPr>
        <w:t>ажиллагааны</w:t>
      </w:r>
      <w:r w:rsidRPr="001024EB">
        <w:rPr>
          <w:rFonts w:ascii="Arial" w:hAnsi="Arial" w:cs="Arial"/>
          <w:spacing w:val="-9"/>
        </w:rPr>
        <w:t xml:space="preserve"> </w:t>
      </w:r>
      <w:r w:rsidRPr="001024EB">
        <w:rPr>
          <w:rFonts w:ascii="Arial" w:hAnsi="Arial" w:cs="Arial"/>
        </w:rPr>
        <w:t>явцад</w:t>
      </w:r>
      <w:r w:rsidRPr="001024EB">
        <w:rPr>
          <w:rFonts w:ascii="Arial" w:hAnsi="Arial" w:cs="Arial"/>
          <w:spacing w:val="-10"/>
        </w:rPr>
        <w:t xml:space="preserve"> </w:t>
      </w:r>
      <w:r w:rsidRPr="001024EB">
        <w:rPr>
          <w:rFonts w:ascii="Arial" w:hAnsi="Arial" w:cs="Arial"/>
        </w:rPr>
        <w:t>дүрэм</w:t>
      </w:r>
      <w:r w:rsidRPr="001024EB">
        <w:rPr>
          <w:rFonts w:ascii="Arial" w:hAnsi="Arial" w:cs="Arial"/>
          <w:spacing w:val="-9"/>
        </w:rPr>
        <w:t xml:space="preserve"> </w:t>
      </w:r>
      <w:r w:rsidRPr="001024EB">
        <w:rPr>
          <w:rFonts w:ascii="Arial" w:hAnsi="Arial" w:cs="Arial"/>
        </w:rPr>
        <w:t>зөрчигдсөн тохиолдолд</w:t>
      </w:r>
      <w:r w:rsidRPr="001024EB">
        <w:rPr>
          <w:rFonts w:ascii="Arial" w:hAnsi="Arial" w:cs="Arial"/>
          <w:spacing w:val="-11"/>
        </w:rPr>
        <w:t xml:space="preserve"> </w:t>
      </w:r>
      <w:r w:rsidRPr="001024EB">
        <w:rPr>
          <w:rFonts w:ascii="Arial" w:hAnsi="Arial" w:cs="Arial"/>
        </w:rPr>
        <w:t>оролцогчид</w:t>
      </w:r>
      <w:r w:rsidRPr="001024EB">
        <w:rPr>
          <w:rFonts w:ascii="Arial" w:hAnsi="Arial" w:cs="Arial"/>
          <w:spacing w:val="-10"/>
        </w:rPr>
        <w:t xml:space="preserve"> </w:t>
      </w:r>
      <w:r w:rsidRPr="001024EB">
        <w:rPr>
          <w:rFonts w:ascii="Arial" w:hAnsi="Arial" w:cs="Arial"/>
        </w:rPr>
        <w:t>гомдол</w:t>
      </w:r>
      <w:r w:rsidRPr="001024EB">
        <w:rPr>
          <w:rFonts w:ascii="Arial" w:hAnsi="Arial" w:cs="Arial"/>
          <w:spacing w:val="-10"/>
        </w:rPr>
        <w:t xml:space="preserve"> </w:t>
      </w:r>
      <w:r w:rsidRPr="001024EB">
        <w:rPr>
          <w:rFonts w:ascii="Arial" w:hAnsi="Arial" w:cs="Arial"/>
        </w:rPr>
        <w:t>гаргах</w:t>
      </w:r>
      <w:r w:rsidRPr="001024EB">
        <w:rPr>
          <w:rFonts w:ascii="Arial" w:hAnsi="Arial" w:cs="Arial"/>
          <w:spacing w:val="-12"/>
        </w:rPr>
        <w:t xml:space="preserve"> </w:t>
      </w:r>
      <w:r w:rsidRPr="001024EB">
        <w:rPr>
          <w:rFonts w:ascii="Arial" w:hAnsi="Arial" w:cs="Arial"/>
        </w:rPr>
        <w:t>эрхийг</w:t>
      </w:r>
      <w:r w:rsidRPr="001024EB">
        <w:rPr>
          <w:rFonts w:ascii="Arial" w:hAnsi="Arial" w:cs="Arial"/>
          <w:spacing w:val="-11"/>
        </w:rPr>
        <w:t xml:space="preserve"> </w:t>
      </w:r>
      <w:r w:rsidRPr="001024EB">
        <w:rPr>
          <w:rFonts w:ascii="Arial" w:hAnsi="Arial" w:cs="Arial"/>
        </w:rPr>
        <w:t>олгож,</w:t>
      </w:r>
      <w:r w:rsidRPr="001024EB">
        <w:rPr>
          <w:rFonts w:ascii="Arial" w:hAnsi="Arial" w:cs="Arial"/>
          <w:spacing w:val="-10"/>
        </w:rPr>
        <w:t xml:space="preserve"> </w:t>
      </w:r>
      <w:r w:rsidRPr="001024EB">
        <w:rPr>
          <w:rFonts w:ascii="Arial" w:hAnsi="Arial" w:cs="Arial"/>
        </w:rPr>
        <w:t>худалдан</w:t>
      </w:r>
      <w:r w:rsidRPr="001024EB">
        <w:rPr>
          <w:rFonts w:ascii="Arial" w:hAnsi="Arial" w:cs="Arial"/>
          <w:spacing w:val="-13"/>
        </w:rPr>
        <w:t xml:space="preserve"> </w:t>
      </w:r>
      <w:r w:rsidRPr="001024EB">
        <w:rPr>
          <w:rFonts w:ascii="Arial" w:hAnsi="Arial" w:cs="Arial"/>
        </w:rPr>
        <w:t>авалтын</w:t>
      </w:r>
      <w:r w:rsidRPr="001024EB">
        <w:rPr>
          <w:rFonts w:ascii="Arial" w:hAnsi="Arial" w:cs="Arial"/>
          <w:spacing w:val="-10"/>
        </w:rPr>
        <w:t xml:space="preserve"> </w:t>
      </w:r>
      <w:r w:rsidRPr="001024EB">
        <w:rPr>
          <w:rFonts w:ascii="Arial" w:hAnsi="Arial" w:cs="Arial"/>
        </w:rPr>
        <w:t>дүрмийн биелэлтийг хангах боломжийг бүрдүүлсэн.</w:t>
      </w:r>
    </w:p>
    <w:p w14:paraId="56A545CD" w14:textId="77777777" w:rsidR="004468E5" w:rsidRPr="001024EB" w:rsidRDefault="004468E5" w:rsidP="0012552E">
      <w:pPr>
        <w:pStyle w:val="BodyText"/>
        <w:tabs>
          <w:tab w:val="left" w:pos="3240"/>
        </w:tabs>
        <w:ind w:left="307" w:right="870" w:firstLine="719"/>
        <w:jc w:val="both"/>
        <w:rPr>
          <w:rFonts w:ascii="Arial" w:hAnsi="Arial" w:cs="Arial"/>
        </w:rPr>
      </w:pPr>
    </w:p>
    <w:p w14:paraId="1D73B752" w14:textId="77777777" w:rsidR="005F2845" w:rsidRDefault="0033177E" w:rsidP="0012552E">
      <w:pPr>
        <w:pStyle w:val="BodyText"/>
        <w:tabs>
          <w:tab w:val="left" w:pos="3240"/>
        </w:tabs>
        <w:ind w:left="307" w:right="872" w:firstLine="719"/>
        <w:jc w:val="both"/>
        <w:rPr>
          <w:rFonts w:ascii="Arial" w:hAnsi="Arial" w:cs="Arial"/>
        </w:rPr>
      </w:pPr>
      <w:r w:rsidRPr="001024EB">
        <w:rPr>
          <w:rFonts w:ascii="Arial" w:hAnsi="Arial" w:cs="Arial"/>
        </w:rPr>
        <w:t>1999 оны 1-р сарын 1-нээс эхлэн "Худалдан авалтын танхимууд" (Vergabekammer) нь худалдан авалтын ажиллагаатай холбоотой гомдлыг шийдвэрлэх үүрэг хүлээсэн. Энэхүү захиргааны хяналтын байгууллага нь Германы Холбооны Өрсөлдөөний Газрын (Bundeskartellamt) салшгүй хэсэг юм.</w:t>
      </w:r>
    </w:p>
    <w:p w14:paraId="7B4C8333" w14:textId="77777777" w:rsidR="004468E5" w:rsidRPr="001024EB" w:rsidRDefault="004468E5" w:rsidP="0012552E">
      <w:pPr>
        <w:pStyle w:val="BodyText"/>
        <w:tabs>
          <w:tab w:val="left" w:pos="3240"/>
        </w:tabs>
        <w:ind w:left="307" w:right="872" w:firstLine="719"/>
        <w:jc w:val="both"/>
        <w:rPr>
          <w:rFonts w:ascii="Arial" w:hAnsi="Arial" w:cs="Arial"/>
        </w:rPr>
      </w:pPr>
    </w:p>
    <w:p w14:paraId="4152477E" w14:textId="77777777" w:rsidR="005F2845" w:rsidRDefault="0033177E" w:rsidP="0012552E">
      <w:pPr>
        <w:pStyle w:val="BodyText"/>
        <w:tabs>
          <w:tab w:val="left" w:pos="3240"/>
        </w:tabs>
        <w:ind w:left="307" w:right="875" w:firstLine="719"/>
        <w:jc w:val="both"/>
        <w:rPr>
          <w:rFonts w:ascii="Arial" w:hAnsi="Arial" w:cs="Arial"/>
        </w:rPr>
      </w:pPr>
      <w:r w:rsidRPr="001024EB">
        <w:rPr>
          <w:rFonts w:ascii="Arial" w:hAnsi="Arial" w:cs="Arial"/>
        </w:rPr>
        <w:t>Худалдан авалтын танхимд явагдах ажиллагаанд оролцогч талууд нь тендер зарласан байгууллага болон санал гаргагчид байдаг. Мөн бусад оролцогчид, ялангуяа бусад санал гаргагчид энэ ажиллагаанд албан ёсоор оролцох боломжтой.</w:t>
      </w:r>
      <w:r w:rsidRPr="001024EB">
        <w:rPr>
          <w:rFonts w:ascii="Arial" w:hAnsi="Arial" w:cs="Arial"/>
          <w:spacing w:val="-1"/>
        </w:rPr>
        <w:t xml:space="preserve"> </w:t>
      </w:r>
      <w:r w:rsidRPr="001024EB">
        <w:rPr>
          <w:rFonts w:ascii="Arial" w:hAnsi="Arial" w:cs="Arial"/>
        </w:rPr>
        <w:t>Оролцогч</w:t>
      </w:r>
      <w:r w:rsidRPr="001024EB">
        <w:rPr>
          <w:rFonts w:ascii="Arial" w:hAnsi="Arial" w:cs="Arial"/>
          <w:spacing w:val="-2"/>
        </w:rPr>
        <w:t xml:space="preserve"> </w:t>
      </w:r>
      <w:r w:rsidRPr="001024EB">
        <w:rPr>
          <w:rFonts w:ascii="Arial" w:hAnsi="Arial" w:cs="Arial"/>
        </w:rPr>
        <w:t>талууд</w:t>
      </w:r>
      <w:r w:rsidRPr="001024EB">
        <w:rPr>
          <w:rFonts w:ascii="Arial" w:hAnsi="Arial" w:cs="Arial"/>
          <w:spacing w:val="-1"/>
        </w:rPr>
        <w:t xml:space="preserve"> </w:t>
      </w:r>
      <w:r w:rsidRPr="001024EB">
        <w:rPr>
          <w:rFonts w:ascii="Arial" w:hAnsi="Arial" w:cs="Arial"/>
        </w:rPr>
        <w:t>нь</w:t>
      </w:r>
      <w:r w:rsidRPr="001024EB">
        <w:rPr>
          <w:rFonts w:ascii="Arial" w:hAnsi="Arial" w:cs="Arial"/>
          <w:spacing w:val="-1"/>
        </w:rPr>
        <w:t xml:space="preserve"> </w:t>
      </w:r>
      <w:r w:rsidRPr="001024EB">
        <w:rPr>
          <w:rFonts w:ascii="Arial" w:hAnsi="Arial" w:cs="Arial"/>
        </w:rPr>
        <w:t>Худалдан</w:t>
      </w:r>
      <w:r w:rsidRPr="001024EB">
        <w:rPr>
          <w:rFonts w:ascii="Arial" w:hAnsi="Arial" w:cs="Arial"/>
          <w:spacing w:val="-1"/>
        </w:rPr>
        <w:t xml:space="preserve"> </w:t>
      </w:r>
      <w:r w:rsidRPr="001024EB">
        <w:rPr>
          <w:rFonts w:ascii="Arial" w:hAnsi="Arial" w:cs="Arial"/>
        </w:rPr>
        <w:t>авалтын танхимын</w:t>
      </w:r>
      <w:r w:rsidRPr="001024EB">
        <w:rPr>
          <w:rFonts w:ascii="Arial" w:hAnsi="Arial" w:cs="Arial"/>
          <w:spacing w:val="-1"/>
        </w:rPr>
        <w:t xml:space="preserve"> </w:t>
      </w:r>
      <w:r w:rsidRPr="001024EB">
        <w:rPr>
          <w:rFonts w:ascii="Arial" w:hAnsi="Arial" w:cs="Arial"/>
        </w:rPr>
        <w:t>гаргасан шийдвэрийг давж заалдах эрхтэй байдаг.</w:t>
      </w:r>
    </w:p>
    <w:p w14:paraId="0C8D924E" w14:textId="77777777" w:rsidR="004468E5" w:rsidRPr="001024EB" w:rsidRDefault="004468E5" w:rsidP="0012552E">
      <w:pPr>
        <w:pStyle w:val="BodyText"/>
        <w:tabs>
          <w:tab w:val="left" w:pos="3240"/>
        </w:tabs>
        <w:ind w:left="307" w:right="875" w:firstLine="719"/>
        <w:jc w:val="both"/>
        <w:rPr>
          <w:rFonts w:ascii="Arial" w:hAnsi="Arial" w:cs="Arial"/>
        </w:rPr>
      </w:pPr>
    </w:p>
    <w:p w14:paraId="2E327289" w14:textId="77777777" w:rsidR="005F2845" w:rsidRDefault="0033177E" w:rsidP="0012552E">
      <w:pPr>
        <w:pStyle w:val="BodyText"/>
        <w:tabs>
          <w:tab w:val="left" w:pos="3240"/>
        </w:tabs>
        <w:ind w:left="307" w:right="867" w:firstLine="719"/>
        <w:jc w:val="both"/>
        <w:rPr>
          <w:rFonts w:ascii="Arial" w:hAnsi="Arial" w:cs="Arial"/>
        </w:rPr>
      </w:pPr>
      <w:r w:rsidRPr="001024EB">
        <w:rPr>
          <w:rFonts w:ascii="Arial" w:hAnsi="Arial" w:cs="Arial"/>
        </w:rPr>
        <w:t>Хуулиар Танхимуудын гаргасан шийдвэр дээр шүүхийн хяналт хийх журмыг нэвтрүүлсэн. Шинэ байгууллагууд болох "Худалдан авалтын сенатууд" (Vergabesenate) нь Дээд шатны Давж заалдах шүүхийн (Oberlandesgericht) түвшинд байгуулагдсан. Эдгээр сенатууд нь Германы энгийн шүүхийн байгууллагын нэг хэсэг юм.</w:t>
      </w:r>
    </w:p>
    <w:p w14:paraId="6060AE16" w14:textId="77777777" w:rsidR="004468E5" w:rsidRPr="001024EB" w:rsidRDefault="004468E5" w:rsidP="0012552E">
      <w:pPr>
        <w:pStyle w:val="BodyText"/>
        <w:tabs>
          <w:tab w:val="left" w:pos="3240"/>
        </w:tabs>
        <w:ind w:left="307" w:right="867" w:firstLine="719"/>
        <w:jc w:val="both"/>
        <w:rPr>
          <w:rFonts w:ascii="Arial" w:hAnsi="Arial" w:cs="Arial"/>
        </w:rPr>
      </w:pPr>
    </w:p>
    <w:p w14:paraId="7803644C" w14:textId="77777777" w:rsidR="005F2845" w:rsidRDefault="0033177E" w:rsidP="0012552E">
      <w:pPr>
        <w:pStyle w:val="BodyText"/>
        <w:tabs>
          <w:tab w:val="left" w:pos="3240"/>
        </w:tabs>
        <w:ind w:left="307" w:right="873" w:firstLine="719"/>
        <w:jc w:val="both"/>
        <w:rPr>
          <w:rFonts w:ascii="Arial" w:hAnsi="Arial" w:cs="Arial"/>
        </w:rPr>
      </w:pPr>
      <w:r w:rsidRPr="001024EB">
        <w:rPr>
          <w:rFonts w:ascii="Arial" w:hAnsi="Arial" w:cs="Arial"/>
        </w:rPr>
        <w:t>Германыг холбооны улс учир, хяналтын байгууллагуудыг холбооны түвшинд (жишээ нь, Холбооны Өрсөлдөөний Газрын түвшинд) болон мужийн түвшинд байгуулах шаардлагатай. Германы 16 муж нь Худалдан авалтын танхимыг байгуулахад өөр өөр шийдлүүдийг сонгосон. Тухайн мужийн Дээд шатны Давж заалдах шүүх нь гомдлыг хянан шийдвэрлэх үүрэгтэй байдаг.</w:t>
      </w:r>
    </w:p>
    <w:p w14:paraId="352B9D70" w14:textId="77777777" w:rsidR="004468E5" w:rsidRPr="001024EB" w:rsidRDefault="004468E5" w:rsidP="0012552E">
      <w:pPr>
        <w:pStyle w:val="BodyText"/>
        <w:tabs>
          <w:tab w:val="left" w:pos="3240"/>
        </w:tabs>
        <w:ind w:left="307" w:right="873" w:firstLine="719"/>
        <w:jc w:val="both"/>
        <w:rPr>
          <w:rFonts w:ascii="Arial" w:hAnsi="Arial" w:cs="Arial"/>
        </w:rPr>
      </w:pPr>
    </w:p>
    <w:p w14:paraId="6543A5D4" w14:textId="77777777" w:rsidR="005F2845" w:rsidRDefault="0033177E" w:rsidP="0012552E">
      <w:pPr>
        <w:pStyle w:val="Heading2"/>
        <w:tabs>
          <w:tab w:val="left" w:pos="3240"/>
        </w:tabs>
        <w:ind w:left="1027"/>
        <w:jc w:val="both"/>
        <w:rPr>
          <w:spacing w:val="-5"/>
        </w:rPr>
      </w:pPr>
      <w:r w:rsidRPr="001024EB">
        <w:t>Энэ</w:t>
      </w:r>
      <w:r w:rsidRPr="001024EB">
        <w:rPr>
          <w:spacing w:val="-5"/>
        </w:rPr>
        <w:t xml:space="preserve"> </w:t>
      </w:r>
      <w:r w:rsidRPr="001024EB">
        <w:t>зохицуулалт</w:t>
      </w:r>
      <w:r w:rsidRPr="001024EB">
        <w:rPr>
          <w:spacing w:val="-1"/>
        </w:rPr>
        <w:t xml:space="preserve"> </w:t>
      </w:r>
      <w:r w:rsidRPr="001024EB">
        <w:t>нь</w:t>
      </w:r>
      <w:r w:rsidRPr="001024EB">
        <w:rPr>
          <w:spacing w:val="-3"/>
        </w:rPr>
        <w:t xml:space="preserve"> </w:t>
      </w:r>
      <w:r w:rsidRPr="001024EB">
        <w:t>бодит</w:t>
      </w:r>
      <w:r w:rsidRPr="001024EB">
        <w:rPr>
          <w:spacing w:val="-4"/>
        </w:rPr>
        <w:t xml:space="preserve"> </w:t>
      </w:r>
      <w:r w:rsidRPr="001024EB">
        <w:t>байдал</w:t>
      </w:r>
      <w:r w:rsidRPr="001024EB">
        <w:rPr>
          <w:spacing w:val="-2"/>
        </w:rPr>
        <w:t xml:space="preserve"> </w:t>
      </w:r>
      <w:r w:rsidRPr="001024EB">
        <w:t>дээр</w:t>
      </w:r>
      <w:r w:rsidRPr="001024EB">
        <w:rPr>
          <w:spacing w:val="-4"/>
        </w:rPr>
        <w:t xml:space="preserve"> </w:t>
      </w:r>
      <w:r w:rsidRPr="001024EB">
        <w:t>хэрхэн</w:t>
      </w:r>
      <w:r w:rsidRPr="001024EB">
        <w:rPr>
          <w:spacing w:val="-3"/>
        </w:rPr>
        <w:t xml:space="preserve"> </w:t>
      </w:r>
      <w:r w:rsidRPr="001024EB">
        <w:t>хэрэгждэг</w:t>
      </w:r>
      <w:r w:rsidRPr="001024EB">
        <w:rPr>
          <w:spacing w:val="-3"/>
        </w:rPr>
        <w:t xml:space="preserve"> </w:t>
      </w:r>
      <w:r w:rsidRPr="001024EB">
        <w:rPr>
          <w:spacing w:val="-5"/>
        </w:rPr>
        <w:t>вэ?</w:t>
      </w:r>
    </w:p>
    <w:p w14:paraId="6F3DB58B" w14:textId="77777777" w:rsidR="004468E5" w:rsidRPr="001024EB" w:rsidRDefault="004468E5" w:rsidP="0012552E">
      <w:pPr>
        <w:pStyle w:val="Heading2"/>
        <w:tabs>
          <w:tab w:val="left" w:pos="3240"/>
        </w:tabs>
        <w:ind w:left="1027"/>
        <w:jc w:val="both"/>
      </w:pPr>
    </w:p>
    <w:p w14:paraId="2D6A752E" w14:textId="77777777" w:rsidR="005F2845" w:rsidRDefault="0033177E" w:rsidP="0012552E">
      <w:pPr>
        <w:pStyle w:val="BodyText"/>
        <w:tabs>
          <w:tab w:val="left" w:pos="3240"/>
        </w:tabs>
        <w:ind w:left="307" w:right="867" w:firstLine="719"/>
        <w:jc w:val="both"/>
        <w:rPr>
          <w:rFonts w:ascii="Arial" w:hAnsi="Arial" w:cs="Arial"/>
        </w:rPr>
      </w:pPr>
      <w:r w:rsidRPr="001024EB">
        <w:rPr>
          <w:rFonts w:ascii="Arial" w:hAnsi="Arial" w:cs="Arial"/>
        </w:rPr>
        <w:t>Худалдан авалтын дүрэм зөрчигдсөнтэй холбоотой арга хэмжээ нь маш үр дүнтэй болохоо харуулсан, учир нь Худалдан авалтын танхимд хяналт тавих ажиллагааны</w:t>
      </w:r>
      <w:r w:rsidRPr="001024EB">
        <w:rPr>
          <w:rFonts w:ascii="Arial" w:hAnsi="Arial" w:cs="Arial"/>
          <w:spacing w:val="-11"/>
        </w:rPr>
        <w:t xml:space="preserve"> </w:t>
      </w:r>
      <w:r w:rsidRPr="001024EB">
        <w:rPr>
          <w:rFonts w:ascii="Arial" w:hAnsi="Arial" w:cs="Arial"/>
        </w:rPr>
        <w:t>явцад</w:t>
      </w:r>
      <w:r w:rsidRPr="001024EB">
        <w:rPr>
          <w:rFonts w:ascii="Arial" w:hAnsi="Arial" w:cs="Arial"/>
          <w:spacing w:val="-12"/>
        </w:rPr>
        <w:t xml:space="preserve"> </w:t>
      </w:r>
      <w:r w:rsidRPr="001024EB">
        <w:rPr>
          <w:rFonts w:ascii="Arial" w:hAnsi="Arial" w:cs="Arial"/>
        </w:rPr>
        <w:t>худалдан</w:t>
      </w:r>
      <w:r w:rsidRPr="001024EB">
        <w:rPr>
          <w:rFonts w:ascii="Arial" w:hAnsi="Arial" w:cs="Arial"/>
          <w:spacing w:val="-11"/>
        </w:rPr>
        <w:t xml:space="preserve"> </w:t>
      </w:r>
      <w:r w:rsidRPr="001024EB">
        <w:rPr>
          <w:rFonts w:ascii="Arial" w:hAnsi="Arial" w:cs="Arial"/>
        </w:rPr>
        <w:t>авалтын</w:t>
      </w:r>
      <w:r w:rsidRPr="001024EB">
        <w:rPr>
          <w:rFonts w:ascii="Arial" w:hAnsi="Arial" w:cs="Arial"/>
          <w:spacing w:val="-11"/>
        </w:rPr>
        <w:t xml:space="preserve"> </w:t>
      </w:r>
      <w:r w:rsidRPr="001024EB">
        <w:rPr>
          <w:rFonts w:ascii="Arial" w:hAnsi="Arial" w:cs="Arial"/>
        </w:rPr>
        <w:t>процесс</w:t>
      </w:r>
      <w:r w:rsidRPr="001024EB">
        <w:rPr>
          <w:rFonts w:ascii="Arial" w:hAnsi="Arial" w:cs="Arial"/>
          <w:spacing w:val="-11"/>
        </w:rPr>
        <w:t xml:space="preserve"> </w:t>
      </w:r>
      <w:r w:rsidRPr="001024EB">
        <w:rPr>
          <w:rFonts w:ascii="Arial" w:hAnsi="Arial" w:cs="Arial"/>
        </w:rPr>
        <w:t>түр</w:t>
      </w:r>
      <w:r w:rsidRPr="001024EB">
        <w:rPr>
          <w:rFonts w:ascii="Arial" w:hAnsi="Arial" w:cs="Arial"/>
          <w:spacing w:val="-12"/>
        </w:rPr>
        <w:t xml:space="preserve"> </w:t>
      </w:r>
      <w:r w:rsidRPr="001024EB">
        <w:rPr>
          <w:rFonts w:ascii="Arial" w:hAnsi="Arial" w:cs="Arial"/>
        </w:rPr>
        <w:t>зогсож,</w:t>
      </w:r>
      <w:r w:rsidRPr="001024EB">
        <w:rPr>
          <w:rFonts w:ascii="Arial" w:hAnsi="Arial" w:cs="Arial"/>
          <w:spacing w:val="-12"/>
        </w:rPr>
        <w:t xml:space="preserve"> </w:t>
      </w:r>
      <w:r w:rsidRPr="001024EB">
        <w:rPr>
          <w:rFonts w:ascii="Arial" w:hAnsi="Arial" w:cs="Arial"/>
        </w:rPr>
        <w:t>хэрэв</w:t>
      </w:r>
      <w:r w:rsidRPr="001024EB">
        <w:rPr>
          <w:rFonts w:ascii="Arial" w:hAnsi="Arial" w:cs="Arial"/>
          <w:spacing w:val="-11"/>
        </w:rPr>
        <w:t xml:space="preserve"> </w:t>
      </w:r>
      <w:r w:rsidRPr="001024EB">
        <w:rPr>
          <w:rFonts w:ascii="Arial" w:hAnsi="Arial" w:cs="Arial"/>
        </w:rPr>
        <w:t>гомдол</w:t>
      </w:r>
      <w:r w:rsidRPr="001024EB">
        <w:rPr>
          <w:rFonts w:ascii="Arial" w:hAnsi="Arial" w:cs="Arial"/>
          <w:spacing w:val="-11"/>
        </w:rPr>
        <w:t xml:space="preserve"> </w:t>
      </w:r>
      <w:r w:rsidRPr="001024EB">
        <w:rPr>
          <w:rFonts w:ascii="Arial" w:hAnsi="Arial" w:cs="Arial"/>
        </w:rPr>
        <w:t>гаргагч амжилттай бол, Дээд шатны Давж заалдах шүүхийн явцад ч мөн зогсох боломжтой.</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5"/>
        </w:rPr>
        <w:t xml:space="preserve"> </w:t>
      </w:r>
      <w:r w:rsidRPr="001024EB">
        <w:rPr>
          <w:rFonts w:ascii="Arial" w:hAnsi="Arial" w:cs="Arial"/>
        </w:rPr>
        <w:t>авалтын</w:t>
      </w:r>
      <w:r w:rsidRPr="001024EB">
        <w:rPr>
          <w:rFonts w:ascii="Arial" w:hAnsi="Arial" w:cs="Arial"/>
          <w:spacing w:val="-14"/>
        </w:rPr>
        <w:t xml:space="preserve"> </w:t>
      </w:r>
      <w:r w:rsidRPr="001024EB">
        <w:rPr>
          <w:rFonts w:ascii="Arial" w:hAnsi="Arial" w:cs="Arial"/>
        </w:rPr>
        <w:t>танхим</w:t>
      </w:r>
      <w:r w:rsidRPr="001024EB">
        <w:rPr>
          <w:rFonts w:ascii="Arial" w:hAnsi="Arial" w:cs="Arial"/>
          <w:spacing w:val="-14"/>
        </w:rPr>
        <w:t xml:space="preserve"> </w:t>
      </w:r>
      <w:r w:rsidRPr="001024EB">
        <w:rPr>
          <w:rFonts w:ascii="Arial" w:hAnsi="Arial" w:cs="Arial"/>
        </w:rPr>
        <w:t>болон</w:t>
      </w:r>
      <w:r w:rsidRPr="001024EB">
        <w:rPr>
          <w:rFonts w:ascii="Arial" w:hAnsi="Arial" w:cs="Arial"/>
          <w:spacing w:val="-15"/>
        </w:rPr>
        <w:t xml:space="preserve"> </w:t>
      </w:r>
      <w:r w:rsidRPr="001024EB">
        <w:rPr>
          <w:rFonts w:ascii="Arial" w:hAnsi="Arial" w:cs="Arial"/>
        </w:rPr>
        <w:t>Дээд</w:t>
      </w:r>
      <w:r w:rsidRPr="001024EB">
        <w:rPr>
          <w:rFonts w:ascii="Arial" w:hAnsi="Arial" w:cs="Arial"/>
          <w:spacing w:val="-15"/>
        </w:rPr>
        <w:t xml:space="preserve"> </w:t>
      </w:r>
      <w:r w:rsidRPr="001024EB">
        <w:rPr>
          <w:rFonts w:ascii="Arial" w:hAnsi="Arial" w:cs="Arial"/>
        </w:rPr>
        <w:t>шатны</w:t>
      </w:r>
      <w:r w:rsidRPr="001024EB">
        <w:rPr>
          <w:rFonts w:ascii="Arial" w:hAnsi="Arial" w:cs="Arial"/>
          <w:spacing w:val="-14"/>
        </w:rPr>
        <w:t xml:space="preserve"> </w:t>
      </w:r>
      <w:r w:rsidRPr="001024EB">
        <w:rPr>
          <w:rFonts w:ascii="Arial" w:hAnsi="Arial" w:cs="Arial"/>
        </w:rPr>
        <w:t>Давж</w:t>
      </w:r>
      <w:r w:rsidRPr="001024EB">
        <w:rPr>
          <w:rFonts w:ascii="Arial" w:hAnsi="Arial" w:cs="Arial"/>
          <w:spacing w:val="-14"/>
        </w:rPr>
        <w:t xml:space="preserve"> </w:t>
      </w:r>
      <w:r w:rsidRPr="001024EB">
        <w:rPr>
          <w:rFonts w:ascii="Arial" w:hAnsi="Arial" w:cs="Arial"/>
        </w:rPr>
        <w:t>заалдах</w:t>
      </w:r>
      <w:r w:rsidRPr="001024EB">
        <w:rPr>
          <w:rFonts w:ascii="Arial" w:hAnsi="Arial" w:cs="Arial"/>
          <w:spacing w:val="-14"/>
        </w:rPr>
        <w:t xml:space="preserve"> </w:t>
      </w:r>
      <w:r w:rsidRPr="001024EB">
        <w:rPr>
          <w:rFonts w:ascii="Arial" w:hAnsi="Arial" w:cs="Arial"/>
        </w:rPr>
        <w:t>шүүх</w:t>
      </w:r>
      <w:r w:rsidRPr="001024EB">
        <w:rPr>
          <w:rFonts w:ascii="Arial" w:hAnsi="Arial" w:cs="Arial"/>
          <w:spacing w:val="-15"/>
        </w:rPr>
        <w:t xml:space="preserve"> </w:t>
      </w:r>
      <w:r w:rsidRPr="001024EB">
        <w:rPr>
          <w:rFonts w:ascii="Arial" w:hAnsi="Arial" w:cs="Arial"/>
        </w:rPr>
        <w:t xml:space="preserve">нь худалдан авалтын маргаануудыг хурдан шийдвэрлэхийн тулд маш богино хугацааны хязгаартай байдаг. Худалдан авалтын танхим нь гомдол гаргагдсан өдрөөс хойш таван долоо хоногийн дотор шийдвэр гаргах ёстой. Одоогийн байдлаар, ийм хугацааны хязгаарыг маш цөөхөн тохиолдолд л зөрчиж байсан. </w:t>
      </w:r>
      <w:r w:rsidRPr="001024EB">
        <w:rPr>
          <w:rFonts w:ascii="Arial" w:hAnsi="Arial" w:cs="Arial"/>
          <w:spacing w:val="-2"/>
        </w:rPr>
        <w:t>Дээд</w:t>
      </w:r>
      <w:r w:rsidRPr="001024EB">
        <w:rPr>
          <w:rFonts w:ascii="Arial" w:hAnsi="Arial" w:cs="Arial"/>
          <w:spacing w:val="-12"/>
        </w:rPr>
        <w:t xml:space="preserve"> </w:t>
      </w:r>
      <w:r w:rsidRPr="001024EB">
        <w:rPr>
          <w:rFonts w:ascii="Arial" w:hAnsi="Arial" w:cs="Arial"/>
          <w:spacing w:val="-2"/>
        </w:rPr>
        <w:t>шатны</w:t>
      </w:r>
      <w:r w:rsidRPr="001024EB">
        <w:rPr>
          <w:rFonts w:ascii="Arial" w:hAnsi="Arial" w:cs="Arial"/>
          <w:spacing w:val="-11"/>
        </w:rPr>
        <w:t xml:space="preserve"> </w:t>
      </w:r>
      <w:r w:rsidRPr="001024EB">
        <w:rPr>
          <w:rFonts w:ascii="Arial" w:hAnsi="Arial" w:cs="Arial"/>
          <w:spacing w:val="-2"/>
        </w:rPr>
        <w:t>Давж</w:t>
      </w:r>
      <w:r w:rsidRPr="001024EB">
        <w:rPr>
          <w:rFonts w:ascii="Arial" w:hAnsi="Arial" w:cs="Arial"/>
          <w:spacing w:val="-11"/>
        </w:rPr>
        <w:t xml:space="preserve"> </w:t>
      </w:r>
      <w:r w:rsidRPr="001024EB">
        <w:rPr>
          <w:rFonts w:ascii="Arial" w:hAnsi="Arial" w:cs="Arial"/>
          <w:spacing w:val="-2"/>
        </w:rPr>
        <w:t>заалдах</w:t>
      </w:r>
      <w:r w:rsidRPr="001024EB">
        <w:rPr>
          <w:rFonts w:ascii="Arial" w:hAnsi="Arial" w:cs="Arial"/>
          <w:spacing w:val="-11"/>
        </w:rPr>
        <w:t xml:space="preserve"> </w:t>
      </w:r>
      <w:r w:rsidRPr="001024EB">
        <w:rPr>
          <w:rFonts w:ascii="Arial" w:hAnsi="Arial" w:cs="Arial"/>
          <w:spacing w:val="-2"/>
        </w:rPr>
        <w:t>шүүх</w:t>
      </w:r>
      <w:r w:rsidRPr="001024EB">
        <w:rPr>
          <w:rFonts w:ascii="Arial" w:hAnsi="Arial" w:cs="Arial"/>
          <w:spacing w:val="-11"/>
        </w:rPr>
        <w:t xml:space="preserve"> </w:t>
      </w:r>
      <w:r w:rsidRPr="001024EB">
        <w:rPr>
          <w:rFonts w:ascii="Arial" w:hAnsi="Arial" w:cs="Arial"/>
          <w:spacing w:val="-2"/>
        </w:rPr>
        <w:t>нь</w:t>
      </w:r>
      <w:r w:rsidRPr="001024EB">
        <w:rPr>
          <w:rFonts w:ascii="Arial" w:hAnsi="Arial" w:cs="Arial"/>
          <w:spacing w:val="-12"/>
        </w:rPr>
        <w:t xml:space="preserve"> </w:t>
      </w:r>
      <w:r w:rsidRPr="001024EB">
        <w:rPr>
          <w:rFonts w:ascii="Arial" w:hAnsi="Arial" w:cs="Arial"/>
          <w:spacing w:val="-2"/>
        </w:rPr>
        <w:t>бас</w:t>
      </w:r>
      <w:r w:rsidRPr="001024EB">
        <w:rPr>
          <w:rFonts w:ascii="Arial" w:hAnsi="Arial" w:cs="Arial"/>
          <w:spacing w:val="-11"/>
        </w:rPr>
        <w:t xml:space="preserve"> </w:t>
      </w:r>
      <w:r w:rsidRPr="001024EB">
        <w:rPr>
          <w:rFonts w:ascii="Arial" w:hAnsi="Arial" w:cs="Arial"/>
          <w:spacing w:val="-2"/>
        </w:rPr>
        <w:t>тодорхой</w:t>
      </w:r>
      <w:r w:rsidRPr="001024EB">
        <w:rPr>
          <w:rFonts w:ascii="Arial" w:hAnsi="Arial" w:cs="Arial"/>
          <w:spacing w:val="-11"/>
        </w:rPr>
        <w:t xml:space="preserve"> </w:t>
      </w:r>
      <w:r w:rsidRPr="001024EB">
        <w:rPr>
          <w:rFonts w:ascii="Arial" w:hAnsi="Arial" w:cs="Arial"/>
          <w:spacing w:val="-2"/>
        </w:rPr>
        <w:t>хугацаанд</w:t>
      </w:r>
      <w:r w:rsidRPr="001024EB">
        <w:rPr>
          <w:rFonts w:ascii="Arial" w:hAnsi="Arial" w:cs="Arial"/>
          <w:spacing w:val="-12"/>
        </w:rPr>
        <w:t xml:space="preserve"> </w:t>
      </w:r>
      <w:r w:rsidRPr="001024EB">
        <w:rPr>
          <w:rFonts w:ascii="Arial" w:hAnsi="Arial" w:cs="Arial"/>
          <w:spacing w:val="-2"/>
        </w:rPr>
        <w:t>шийдвэр</w:t>
      </w:r>
      <w:r w:rsidRPr="001024EB">
        <w:rPr>
          <w:rFonts w:ascii="Arial" w:hAnsi="Arial" w:cs="Arial"/>
          <w:spacing w:val="-10"/>
        </w:rPr>
        <w:t xml:space="preserve"> </w:t>
      </w:r>
      <w:r w:rsidRPr="001024EB">
        <w:rPr>
          <w:rFonts w:ascii="Arial" w:hAnsi="Arial" w:cs="Arial"/>
          <w:spacing w:val="-2"/>
        </w:rPr>
        <w:t>гаргах</w:t>
      </w:r>
      <w:r w:rsidRPr="001024EB">
        <w:rPr>
          <w:rFonts w:ascii="Arial" w:hAnsi="Arial" w:cs="Arial"/>
          <w:spacing w:val="-13"/>
        </w:rPr>
        <w:t xml:space="preserve"> </w:t>
      </w:r>
      <w:r w:rsidRPr="001024EB">
        <w:rPr>
          <w:rFonts w:ascii="Arial" w:hAnsi="Arial" w:cs="Arial"/>
          <w:spacing w:val="-2"/>
        </w:rPr>
        <w:t xml:space="preserve">ёстой </w:t>
      </w:r>
      <w:r w:rsidRPr="001024EB">
        <w:rPr>
          <w:rFonts w:ascii="Arial" w:hAnsi="Arial" w:cs="Arial"/>
        </w:rPr>
        <w:t>ч энэ хугацаа хуулиар нарийвчлан тодорхойлогдоогүй байна.</w:t>
      </w:r>
    </w:p>
    <w:p w14:paraId="681E3DE6" w14:textId="77777777" w:rsidR="004468E5" w:rsidRPr="001024EB" w:rsidRDefault="004468E5" w:rsidP="0012552E">
      <w:pPr>
        <w:pStyle w:val="BodyText"/>
        <w:tabs>
          <w:tab w:val="left" w:pos="3240"/>
        </w:tabs>
        <w:ind w:left="307" w:right="867" w:firstLine="719"/>
        <w:jc w:val="both"/>
        <w:rPr>
          <w:rFonts w:ascii="Arial" w:hAnsi="Arial" w:cs="Arial"/>
        </w:rPr>
      </w:pPr>
    </w:p>
    <w:p w14:paraId="6B3998BD" w14:textId="77777777" w:rsidR="005F2845" w:rsidRPr="001024EB" w:rsidRDefault="0033177E" w:rsidP="0012552E">
      <w:pPr>
        <w:pStyle w:val="Heading2"/>
        <w:numPr>
          <w:ilvl w:val="0"/>
          <w:numId w:val="4"/>
        </w:numPr>
        <w:tabs>
          <w:tab w:val="left" w:pos="1427"/>
          <w:tab w:val="left" w:pos="3240"/>
        </w:tabs>
        <w:ind w:left="1427" w:hanging="400"/>
        <w:jc w:val="both"/>
      </w:pPr>
      <w:r w:rsidRPr="001024EB">
        <w:rPr>
          <w:spacing w:val="-2"/>
        </w:rPr>
        <w:t>Итали</w:t>
      </w:r>
    </w:p>
    <w:p w14:paraId="1BA571FD" w14:textId="77777777" w:rsidR="005F2845" w:rsidRPr="001024EB" w:rsidRDefault="005F2845" w:rsidP="0012552E">
      <w:pPr>
        <w:pStyle w:val="Heading2"/>
        <w:tabs>
          <w:tab w:val="left" w:pos="3240"/>
        </w:tabs>
        <w:jc w:val="both"/>
        <w:sectPr w:rsidR="005F2845" w:rsidRPr="001024EB">
          <w:pgSz w:w="11910" w:h="16840"/>
          <w:pgMar w:top="1340" w:right="566" w:bottom="1560" w:left="1133" w:header="763" w:footer="1339" w:gutter="0"/>
          <w:cols w:space="720"/>
        </w:sectPr>
      </w:pPr>
    </w:p>
    <w:p w14:paraId="3512BCF8" w14:textId="77777777" w:rsidR="005F2845" w:rsidRPr="001024EB" w:rsidRDefault="005F2845" w:rsidP="0012552E">
      <w:pPr>
        <w:pStyle w:val="BodyText"/>
        <w:tabs>
          <w:tab w:val="left" w:pos="3240"/>
        </w:tabs>
        <w:jc w:val="both"/>
        <w:rPr>
          <w:rFonts w:ascii="Arial" w:hAnsi="Arial" w:cs="Arial"/>
          <w:b/>
        </w:rPr>
      </w:pPr>
    </w:p>
    <w:p w14:paraId="2AE84991" w14:textId="77777777" w:rsidR="005F2845" w:rsidRPr="001024EB" w:rsidRDefault="005F2845" w:rsidP="0012552E">
      <w:pPr>
        <w:pStyle w:val="BodyText"/>
        <w:tabs>
          <w:tab w:val="left" w:pos="3240"/>
        </w:tabs>
        <w:jc w:val="both"/>
        <w:rPr>
          <w:rFonts w:ascii="Arial" w:hAnsi="Arial" w:cs="Arial"/>
          <w:b/>
        </w:rPr>
      </w:pPr>
    </w:p>
    <w:p w14:paraId="2C5B007E" w14:textId="77777777" w:rsidR="005F2845" w:rsidRDefault="0033177E" w:rsidP="0012552E">
      <w:pPr>
        <w:pStyle w:val="BodyText"/>
        <w:tabs>
          <w:tab w:val="left" w:pos="3240"/>
        </w:tabs>
        <w:ind w:left="307" w:right="873" w:firstLine="719"/>
        <w:jc w:val="both"/>
        <w:rPr>
          <w:rFonts w:ascii="Arial" w:hAnsi="Arial" w:cs="Arial"/>
        </w:rPr>
      </w:pPr>
      <w:r w:rsidRPr="001024EB">
        <w:rPr>
          <w:rFonts w:ascii="Arial" w:hAnsi="Arial" w:cs="Arial"/>
        </w:rPr>
        <w:t>Төрийн худалдан авалтын салбарт хоёр үе шатыг ялгаж үзэх шаардлагатай</w:t>
      </w:r>
      <w:r w:rsidRPr="001024EB">
        <w:rPr>
          <w:rFonts w:ascii="Arial" w:hAnsi="Arial" w:cs="Arial"/>
          <w:spacing w:val="-9"/>
        </w:rPr>
        <w:t xml:space="preserve"> </w:t>
      </w:r>
      <w:r w:rsidRPr="001024EB">
        <w:rPr>
          <w:rFonts w:ascii="Arial" w:hAnsi="Arial" w:cs="Arial"/>
        </w:rPr>
        <w:t>байдаг:</w:t>
      </w:r>
      <w:r w:rsidRPr="001024EB">
        <w:rPr>
          <w:rFonts w:ascii="Arial" w:hAnsi="Arial" w:cs="Arial"/>
          <w:spacing w:val="-6"/>
        </w:rPr>
        <w:t xml:space="preserve"> </w:t>
      </w:r>
      <w:r w:rsidRPr="001024EB">
        <w:rPr>
          <w:rFonts w:ascii="Arial" w:hAnsi="Arial" w:cs="Arial"/>
        </w:rPr>
        <w:t>нэг</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10"/>
        </w:rPr>
        <w:t xml:space="preserve"> </w:t>
      </w:r>
      <w:r w:rsidRPr="001024EB">
        <w:rPr>
          <w:rFonts w:ascii="Arial" w:hAnsi="Arial" w:cs="Arial"/>
        </w:rPr>
        <w:t>гэрээт</w:t>
      </w:r>
      <w:r w:rsidRPr="001024EB">
        <w:rPr>
          <w:rFonts w:ascii="Arial" w:hAnsi="Arial" w:cs="Arial"/>
          <w:spacing w:val="-8"/>
        </w:rPr>
        <w:t xml:space="preserve"> </w:t>
      </w:r>
      <w:r w:rsidRPr="001024EB">
        <w:rPr>
          <w:rFonts w:ascii="Arial" w:hAnsi="Arial" w:cs="Arial"/>
        </w:rPr>
        <w:t>гүйцэтгэгчийг</w:t>
      </w:r>
      <w:r w:rsidRPr="001024EB">
        <w:rPr>
          <w:rFonts w:ascii="Arial" w:hAnsi="Arial" w:cs="Arial"/>
          <w:spacing w:val="-7"/>
        </w:rPr>
        <w:t xml:space="preserve"> </w:t>
      </w:r>
      <w:r w:rsidRPr="001024EB">
        <w:rPr>
          <w:rFonts w:ascii="Arial" w:hAnsi="Arial" w:cs="Arial"/>
        </w:rPr>
        <w:t>сонгох</w:t>
      </w:r>
      <w:r w:rsidRPr="001024EB">
        <w:rPr>
          <w:rFonts w:ascii="Arial" w:hAnsi="Arial" w:cs="Arial"/>
          <w:spacing w:val="-9"/>
        </w:rPr>
        <w:t xml:space="preserve"> </w:t>
      </w:r>
      <w:r w:rsidRPr="001024EB">
        <w:rPr>
          <w:rFonts w:ascii="Arial" w:hAnsi="Arial" w:cs="Arial"/>
        </w:rPr>
        <w:t>процесс,</w:t>
      </w:r>
      <w:r w:rsidRPr="001024EB">
        <w:rPr>
          <w:rFonts w:ascii="Arial" w:hAnsi="Arial" w:cs="Arial"/>
          <w:spacing w:val="-6"/>
        </w:rPr>
        <w:t xml:space="preserve"> </w:t>
      </w:r>
      <w:r w:rsidRPr="001024EB">
        <w:rPr>
          <w:rFonts w:ascii="Arial" w:hAnsi="Arial" w:cs="Arial"/>
        </w:rPr>
        <w:t>нөгөө</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10"/>
        </w:rPr>
        <w:t xml:space="preserve"> </w:t>
      </w:r>
      <w:r w:rsidRPr="001024EB">
        <w:rPr>
          <w:rFonts w:ascii="Arial" w:hAnsi="Arial" w:cs="Arial"/>
        </w:rPr>
        <w:t>гэрээ олгогдсоны дараах гүйцэтгэл юм</w:t>
      </w:r>
      <w:r w:rsidRPr="001024EB">
        <w:rPr>
          <w:rFonts w:ascii="Arial" w:hAnsi="Arial" w:cs="Arial"/>
          <w:position w:val="8"/>
          <w:sz w:val="16"/>
        </w:rPr>
        <w:t>112</w:t>
      </w:r>
      <w:r w:rsidRPr="001024EB">
        <w:rPr>
          <w:rFonts w:ascii="Arial" w:hAnsi="Arial" w:cs="Arial"/>
        </w:rPr>
        <w:t>.</w:t>
      </w:r>
    </w:p>
    <w:p w14:paraId="3A2E99D2" w14:textId="77777777" w:rsidR="004468E5" w:rsidRPr="001024EB" w:rsidRDefault="004468E5" w:rsidP="0012552E">
      <w:pPr>
        <w:pStyle w:val="BodyText"/>
        <w:tabs>
          <w:tab w:val="left" w:pos="3240"/>
        </w:tabs>
        <w:ind w:left="307" w:right="873" w:firstLine="719"/>
        <w:jc w:val="both"/>
        <w:rPr>
          <w:rFonts w:ascii="Arial" w:hAnsi="Arial" w:cs="Arial"/>
        </w:rPr>
      </w:pPr>
    </w:p>
    <w:p w14:paraId="28CFE209" w14:textId="77777777"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Италийн хуулиар иргэд засгийн газрын эсрэг хэргийг шууд өргөн барих эрхгүй байдаг бөгөөд зөвхөн засгийн газар зохих ёсоор, хуульд нийцүүлэн үйл ажиллагаа</w:t>
      </w:r>
      <w:r w:rsidRPr="001024EB">
        <w:rPr>
          <w:rFonts w:ascii="Arial" w:hAnsi="Arial" w:cs="Arial"/>
          <w:spacing w:val="-11"/>
        </w:rPr>
        <w:t xml:space="preserve"> </w:t>
      </w:r>
      <w:r w:rsidRPr="001024EB">
        <w:rPr>
          <w:rFonts w:ascii="Arial" w:hAnsi="Arial" w:cs="Arial"/>
        </w:rPr>
        <w:t>явуулах</w:t>
      </w:r>
      <w:r w:rsidRPr="001024EB">
        <w:rPr>
          <w:rFonts w:ascii="Arial" w:hAnsi="Arial" w:cs="Arial"/>
          <w:spacing w:val="-13"/>
        </w:rPr>
        <w:t xml:space="preserve"> </w:t>
      </w:r>
      <w:r w:rsidRPr="001024EB">
        <w:rPr>
          <w:rFonts w:ascii="Arial" w:hAnsi="Arial" w:cs="Arial"/>
        </w:rPr>
        <w:t>сонирхлоо</w:t>
      </w:r>
      <w:r w:rsidRPr="001024EB">
        <w:rPr>
          <w:rFonts w:ascii="Arial" w:hAnsi="Arial" w:cs="Arial"/>
          <w:spacing w:val="-13"/>
        </w:rPr>
        <w:t xml:space="preserve"> </w:t>
      </w:r>
      <w:r w:rsidRPr="001024EB">
        <w:rPr>
          <w:rFonts w:ascii="Arial" w:hAnsi="Arial" w:cs="Arial"/>
        </w:rPr>
        <w:t>хамгаалах</w:t>
      </w:r>
      <w:r w:rsidRPr="001024EB">
        <w:rPr>
          <w:rFonts w:ascii="Arial" w:hAnsi="Arial" w:cs="Arial"/>
          <w:spacing w:val="-13"/>
        </w:rPr>
        <w:t xml:space="preserve"> </w:t>
      </w:r>
      <w:r w:rsidRPr="001024EB">
        <w:rPr>
          <w:rFonts w:ascii="Arial" w:hAnsi="Arial" w:cs="Arial"/>
        </w:rPr>
        <w:t>боломжтой</w:t>
      </w:r>
      <w:r w:rsidRPr="001024EB">
        <w:rPr>
          <w:rFonts w:ascii="Arial" w:hAnsi="Arial" w:cs="Arial"/>
          <w:spacing w:val="-13"/>
        </w:rPr>
        <w:t xml:space="preserve"> </w:t>
      </w:r>
      <w:r w:rsidRPr="001024EB">
        <w:rPr>
          <w:rFonts w:ascii="Arial" w:hAnsi="Arial" w:cs="Arial"/>
        </w:rPr>
        <w:t>байдаг.</w:t>
      </w:r>
      <w:r w:rsidRPr="001024EB">
        <w:rPr>
          <w:rFonts w:ascii="Arial" w:hAnsi="Arial" w:cs="Arial"/>
          <w:spacing w:val="-13"/>
        </w:rPr>
        <w:t xml:space="preserve"> </w:t>
      </w:r>
      <w:r w:rsidRPr="001024EB">
        <w:rPr>
          <w:rFonts w:ascii="Arial" w:hAnsi="Arial" w:cs="Arial"/>
        </w:rPr>
        <w:t>Үүнийг</w:t>
      </w:r>
      <w:r w:rsidRPr="001024EB">
        <w:rPr>
          <w:rFonts w:ascii="Arial" w:hAnsi="Arial" w:cs="Arial"/>
          <w:spacing w:val="-10"/>
        </w:rPr>
        <w:t xml:space="preserve"> </w:t>
      </w:r>
      <w:r w:rsidRPr="001024EB">
        <w:rPr>
          <w:rFonts w:ascii="Arial" w:hAnsi="Arial" w:cs="Arial"/>
        </w:rPr>
        <w:t>“хууль</w:t>
      </w:r>
      <w:r w:rsidRPr="001024EB">
        <w:rPr>
          <w:rFonts w:ascii="Arial" w:hAnsi="Arial" w:cs="Arial"/>
          <w:spacing w:val="-12"/>
        </w:rPr>
        <w:t xml:space="preserve"> </w:t>
      </w:r>
      <w:r w:rsidRPr="001024EB">
        <w:rPr>
          <w:rFonts w:ascii="Arial" w:hAnsi="Arial" w:cs="Arial"/>
        </w:rPr>
        <w:t>ёсны сонирхол” гэж нэрлэдэг.</w:t>
      </w:r>
    </w:p>
    <w:p w14:paraId="4A1F3774" w14:textId="77777777" w:rsidR="004468E5" w:rsidRPr="001024EB" w:rsidRDefault="004468E5" w:rsidP="0012552E">
      <w:pPr>
        <w:pStyle w:val="BodyText"/>
        <w:tabs>
          <w:tab w:val="left" w:pos="3240"/>
        </w:tabs>
        <w:ind w:left="307" w:right="871" w:firstLine="719"/>
        <w:jc w:val="both"/>
        <w:rPr>
          <w:rFonts w:ascii="Arial" w:hAnsi="Arial" w:cs="Arial"/>
        </w:rPr>
      </w:pPr>
    </w:p>
    <w:p w14:paraId="2A9F4238" w14:textId="77777777" w:rsidR="005F2845" w:rsidRDefault="0033177E" w:rsidP="0012552E">
      <w:pPr>
        <w:pStyle w:val="BodyText"/>
        <w:tabs>
          <w:tab w:val="left" w:pos="3240"/>
        </w:tabs>
        <w:ind w:left="307" w:right="870" w:firstLine="719"/>
        <w:jc w:val="both"/>
        <w:rPr>
          <w:rFonts w:ascii="Arial" w:hAnsi="Arial" w:cs="Arial"/>
        </w:rPr>
      </w:pPr>
      <w:r w:rsidRPr="001024EB">
        <w:rPr>
          <w:rFonts w:ascii="Arial" w:hAnsi="Arial" w:cs="Arial"/>
        </w:rPr>
        <w:t>Шүүхийн өнцгөөс</w:t>
      </w:r>
      <w:r w:rsidRPr="001024EB">
        <w:rPr>
          <w:rFonts w:ascii="Arial" w:hAnsi="Arial" w:cs="Arial"/>
          <w:spacing w:val="-1"/>
        </w:rPr>
        <w:t xml:space="preserve"> </w:t>
      </w:r>
      <w:r w:rsidRPr="001024EB">
        <w:rPr>
          <w:rFonts w:ascii="Arial" w:hAnsi="Arial" w:cs="Arial"/>
        </w:rPr>
        <w:t>авч үзвэл, энэ нь үргэлж чухал ялгаатай байсаар ирсэн. Ийм төрлийн тохиолдлуудад иргэдийн хувийн эрх эсвэл хууль ёсны сонирхол хөндөгдөж байгаа эсэхээс хамаарч харьяалал бүхий хоёр өөр шүүх үйл ажиллагаа явуулдаг.</w:t>
      </w:r>
    </w:p>
    <w:p w14:paraId="3ABC3975" w14:textId="77777777" w:rsidR="004468E5" w:rsidRPr="001024EB" w:rsidRDefault="004468E5" w:rsidP="0012552E">
      <w:pPr>
        <w:pStyle w:val="BodyText"/>
        <w:tabs>
          <w:tab w:val="left" w:pos="3240"/>
        </w:tabs>
        <w:ind w:left="307" w:right="870" w:firstLine="719"/>
        <w:jc w:val="both"/>
        <w:rPr>
          <w:rFonts w:ascii="Arial" w:hAnsi="Arial" w:cs="Arial"/>
        </w:rPr>
      </w:pPr>
    </w:p>
    <w:p w14:paraId="61F5128C" w14:textId="77777777" w:rsidR="005F2845" w:rsidRDefault="0033177E" w:rsidP="0012552E">
      <w:pPr>
        <w:pStyle w:val="BodyText"/>
        <w:tabs>
          <w:tab w:val="left" w:pos="3240"/>
        </w:tabs>
        <w:ind w:left="307" w:right="870" w:firstLine="719"/>
        <w:jc w:val="both"/>
        <w:rPr>
          <w:rFonts w:ascii="Arial" w:hAnsi="Arial" w:cs="Arial"/>
        </w:rPr>
      </w:pPr>
      <w:r w:rsidRPr="001024EB">
        <w:rPr>
          <w:rFonts w:ascii="Arial" w:hAnsi="Arial" w:cs="Arial"/>
        </w:rPr>
        <w:t>Тухайлбал, Итали улсад засгийн газрын хууль бус үйлдлийн эсрэг давж заалдах гомдлыг хянан хэлэлцэж, иргэдийн хууль ёсны сонирхлыг хамгаалах үүрэгтэй,</w:t>
      </w:r>
      <w:r w:rsidRPr="001024EB">
        <w:rPr>
          <w:rFonts w:ascii="Arial" w:hAnsi="Arial" w:cs="Arial"/>
          <w:spacing w:val="-16"/>
        </w:rPr>
        <w:t xml:space="preserve"> </w:t>
      </w:r>
      <w:r w:rsidRPr="001024EB">
        <w:rPr>
          <w:rFonts w:ascii="Arial" w:hAnsi="Arial" w:cs="Arial"/>
        </w:rPr>
        <w:t>бүс</w:t>
      </w:r>
      <w:r w:rsidRPr="001024EB">
        <w:rPr>
          <w:rFonts w:ascii="Arial" w:hAnsi="Arial" w:cs="Arial"/>
          <w:spacing w:val="-16"/>
        </w:rPr>
        <w:t xml:space="preserve"> </w:t>
      </w:r>
      <w:r w:rsidRPr="001024EB">
        <w:rPr>
          <w:rFonts w:ascii="Arial" w:hAnsi="Arial" w:cs="Arial"/>
        </w:rPr>
        <w:t>нутгийн</w:t>
      </w:r>
      <w:r w:rsidRPr="001024EB">
        <w:rPr>
          <w:rFonts w:ascii="Arial" w:hAnsi="Arial" w:cs="Arial"/>
          <w:spacing w:val="-16"/>
        </w:rPr>
        <w:t xml:space="preserve"> </w:t>
      </w:r>
      <w:r w:rsidRPr="001024EB">
        <w:rPr>
          <w:rFonts w:ascii="Arial" w:hAnsi="Arial" w:cs="Arial"/>
        </w:rPr>
        <w:t>зохион</w:t>
      </w:r>
      <w:r w:rsidRPr="001024EB">
        <w:rPr>
          <w:rFonts w:ascii="Arial" w:hAnsi="Arial" w:cs="Arial"/>
          <w:spacing w:val="-13"/>
        </w:rPr>
        <w:t xml:space="preserve"> </w:t>
      </w:r>
      <w:r w:rsidRPr="001024EB">
        <w:rPr>
          <w:rFonts w:ascii="Arial" w:hAnsi="Arial" w:cs="Arial"/>
        </w:rPr>
        <w:t>байгуулалттай</w:t>
      </w:r>
      <w:r w:rsidRPr="001024EB">
        <w:rPr>
          <w:rFonts w:ascii="Arial" w:hAnsi="Arial" w:cs="Arial"/>
          <w:spacing w:val="-16"/>
        </w:rPr>
        <w:t xml:space="preserve"> </w:t>
      </w:r>
      <w:r w:rsidRPr="001024EB">
        <w:rPr>
          <w:rFonts w:ascii="Arial" w:hAnsi="Arial" w:cs="Arial"/>
        </w:rPr>
        <w:t>Захиргааны</w:t>
      </w:r>
      <w:r w:rsidRPr="001024EB">
        <w:rPr>
          <w:rFonts w:ascii="Arial" w:hAnsi="Arial" w:cs="Arial"/>
          <w:spacing w:val="-15"/>
        </w:rPr>
        <w:t xml:space="preserve"> </w:t>
      </w:r>
      <w:r w:rsidRPr="001024EB">
        <w:rPr>
          <w:rFonts w:ascii="Arial" w:hAnsi="Arial" w:cs="Arial"/>
        </w:rPr>
        <w:t>шүүх</w:t>
      </w:r>
      <w:r w:rsidRPr="001024EB">
        <w:rPr>
          <w:rFonts w:ascii="Arial" w:hAnsi="Arial" w:cs="Arial"/>
          <w:spacing w:val="-15"/>
        </w:rPr>
        <w:t xml:space="preserve"> </w:t>
      </w:r>
      <w:r w:rsidRPr="001024EB">
        <w:rPr>
          <w:rFonts w:ascii="Arial" w:hAnsi="Arial" w:cs="Arial"/>
        </w:rPr>
        <w:t>ажилладаг.</w:t>
      </w:r>
      <w:r w:rsidRPr="001024EB">
        <w:rPr>
          <w:rFonts w:ascii="Arial" w:hAnsi="Arial" w:cs="Arial"/>
          <w:spacing w:val="-14"/>
        </w:rPr>
        <w:t xml:space="preserve"> </w:t>
      </w:r>
      <w:r w:rsidRPr="001024EB">
        <w:rPr>
          <w:rFonts w:ascii="Arial" w:hAnsi="Arial" w:cs="Arial"/>
        </w:rPr>
        <w:t>Эдгээр захиргааны шүүхүүд хохирлын нөхөн олговор олгох эрхгүй (ийм нөхөн олговрыг уламжлал ёсоор энгийн шүүх гаргадаг бөгөөд зөвхөн нэхэмжлэгчийн хувийн эрхийг зөрчсөн тохиолдолд олгодог). Тэд зөвхөн хууль бус үйлдлийг хүчингүй болгох эрхтэй.</w:t>
      </w:r>
    </w:p>
    <w:p w14:paraId="11D564EC" w14:textId="77777777" w:rsidR="004468E5" w:rsidRPr="001024EB" w:rsidRDefault="004468E5" w:rsidP="0012552E">
      <w:pPr>
        <w:pStyle w:val="BodyText"/>
        <w:tabs>
          <w:tab w:val="left" w:pos="3240"/>
        </w:tabs>
        <w:ind w:left="307" w:right="870" w:firstLine="719"/>
        <w:jc w:val="both"/>
        <w:rPr>
          <w:rFonts w:ascii="Arial" w:hAnsi="Arial" w:cs="Arial"/>
        </w:rPr>
      </w:pPr>
    </w:p>
    <w:p w14:paraId="428D5FF7" w14:textId="77777777" w:rsidR="005F2845" w:rsidRDefault="0033177E" w:rsidP="0012552E">
      <w:pPr>
        <w:pStyle w:val="BodyText"/>
        <w:tabs>
          <w:tab w:val="left" w:pos="3240"/>
        </w:tabs>
        <w:ind w:left="307" w:right="869" w:firstLine="719"/>
        <w:jc w:val="both"/>
        <w:rPr>
          <w:rFonts w:ascii="Arial" w:hAnsi="Arial" w:cs="Arial"/>
        </w:rPr>
      </w:pPr>
      <w:r w:rsidRPr="001024EB">
        <w:rPr>
          <w:rFonts w:ascii="Arial" w:hAnsi="Arial" w:cs="Arial"/>
        </w:rPr>
        <w:t>Үүний үр дүнд, тендерийн үе шатанд үүссэн аливаа асуудал захиргааны шүүхийн харьяалалд багтдаг, учир нь аж ахуйн нэгжүүд зөвхөн хууль ёсны сонирхлоо хамгаалах үндсэн дээр засгийн газрын үйл ажиллагааг эсэргүүцэх боломжтой. Харин гэрээ хэрэгжүүлэх үе шатанд засгийн газар энгийн хувийн этгээдийн адил үйл ажиллагаа явуулж байгаа гэж үздэг бөгөөд гэрээний үүргээ биелүүлээгүй тохиолдолд бусад гэрээний талын адил хариуцлага хүлээдэг. Иймээс эдгээр тохиолдолд нэхэмжлэлийг энгийн шүүхэд гаргадаг.</w:t>
      </w:r>
    </w:p>
    <w:p w14:paraId="44A76358" w14:textId="77777777" w:rsidR="004468E5" w:rsidRPr="001024EB" w:rsidRDefault="004468E5" w:rsidP="0012552E">
      <w:pPr>
        <w:pStyle w:val="BodyText"/>
        <w:tabs>
          <w:tab w:val="left" w:pos="3240"/>
        </w:tabs>
        <w:ind w:left="307" w:right="869" w:firstLine="719"/>
        <w:jc w:val="both"/>
        <w:rPr>
          <w:rFonts w:ascii="Arial" w:hAnsi="Arial" w:cs="Arial"/>
        </w:rPr>
      </w:pPr>
    </w:p>
    <w:p w14:paraId="649AEDED" w14:textId="77777777"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Төрийн бүтээн байгуулалтын гэрээтэй холбоотойгоор Итали улсад хурдавчилсан журам нэвтрүүлж, хууль бус үйлдлийн эсрэг гомдол гаргаснаас хойших давж заалдах ажиллагааны хугацааг 60 хоногоос 30 хоног болгон бууруулсан. Захиргааны шүүх уг гомдлын дагуу хууль бус үйлдлийг түр зогсоох шуурхай шийдвэр гаргах боломжтой.</w:t>
      </w:r>
    </w:p>
    <w:p w14:paraId="26A67777" w14:textId="77777777" w:rsidR="004468E5" w:rsidRPr="001024EB" w:rsidRDefault="004468E5" w:rsidP="0012552E">
      <w:pPr>
        <w:pStyle w:val="BodyText"/>
        <w:tabs>
          <w:tab w:val="left" w:pos="3240"/>
        </w:tabs>
        <w:ind w:left="307" w:right="871" w:firstLine="719"/>
        <w:jc w:val="both"/>
        <w:rPr>
          <w:rFonts w:ascii="Arial" w:hAnsi="Arial" w:cs="Arial"/>
        </w:rPr>
      </w:pPr>
    </w:p>
    <w:p w14:paraId="5B41C5F4" w14:textId="77777777" w:rsidR="005F2845" w:rsidRDefault="0033177E" w:rsidP="0012552E">
      <w:pPr>
        <w:pStyle w:val="BodyText"/>
        <w:tabs>
          <w:tab w:val="left" w:pos="3240"/>
        </w:tabs>
        <w:ind w:left="307" w:right="870" w:firstLine="719"/>
        <w:jc w:val="both"/>
        <w:rPr>
          <w:rFonts w:ascii="Arial" w:hAnsi="Arial" w:cs="Arial"/>
        </w:rPr>
      </w:pPr>
      <w:r w:rsidRPr="001024EB">
        <w:rPr>
          <w:rFonts w:ascii="Arial" w:hAnsi="Arial" w:cs="Arial"/>
        </w:rPr>
        <w:t>Түүнчлэн, Европын холбооны хуулийн (ЕХ-ны Давж заалдах журамтай холбоотой</w:t>
      </w:r>
      <w:r w:rsidRPr="001024EB">
        <w:rPr>
          <w:rFonts w:ascii="Arial" w:hAnsi="Arial" w:cs="Arial"/>
          <w:spacing w:val="-2"/>
        </w:rPr>
        <w:t xml:space="preserve"> </w:t>
      </w:r>
      <w:r w:rsidRPr="001024EB">
        <w:rPr>
          <w:rFonts w:ascii="Arial" w:hAnsi="Arial" w:cs="Arial"/>
        </w:rPr>
        <w:t>89/665/EC</w:t>
      </w:r>
      <w:r w:rsidRPr="001024EB">
        <w:rPr>
          <w:rFonts w:ascii="Arial" w:hAnsi="Arial" w:cs="Arial"/>
          <w:spacing w:val="-5"/>
        </w:rPr>
        <w:t xml:space="preserve"> </w:t>
      </w:r>
      <w:r w:rsidRPr="001024EB">
        <w:rPr>
          <w:rFonts w:ascii="Arial" w:hAnsi="Arial" w:cs="Arial"/>
        </w:rPr>
        <w:t>болон 92/13</w:t>
      </w:r>
      <w:r w:rsidRPr="001024EB">
        <w:rPr>
          <w:rFonts w:ascii="Arial" w:hAnsi="Arial" w:cs="Arial"/>
          <w:spacing w:val="-1"/>
        </w:rPr>
        <w:t xml:space="preserve"> </w:t>
      </w:r>
      <w:r w:rsidRPr="001024EB">
        <w:rPr>
          <w:rFonts w:ascii="Arial" w:hAnsi="Arial" w:cs="Arial"/>
        </w:rPr>
        <w:t>дугаарын удирдамж) нөлөөн</w:t>
      </w:r>
      <w:r w:rsidRPr="001024EB">
        <w:rPr>
          <w:rFonts w:ascii="Arial" w:hAnsi="Arial" w:cs="Arial"/>
          <w:spacing w:val="-3"/>
        </w:rPr>
        <w:t xml:space="preserve"> </w:t>
      </w:r>
      <w:r w:rsidRPr="001024EB">
        <w:rPr>
          <w:rFonts w:ascii="Arial" w:hAnsi="Arial" w:cs="Arial"/>
        </w:rPr>
        <w:t>дор 80/1998 тоот хууль тогтоомжийн тогтоолоор шинэлэг зохицуулалт нэвтрүүлсэн. Энэ нь захиргааны шүүхүүдэд төрийн бүтээн байгуулалт, бараа, үйлчилгээ болон төрийн үйлчилгээний менежменттэй холбоотой гэрээ олгох бүх ажиллагаанд онцгой</w:t>
      </w:r>
      <w:r w:rsidRPr="001024EB">
        <w:rPr>
          <w:rFonts w:ascii="Arial" w:hAnsi="Arial" w:cs="Arial"/>
          <w:spacing w:val="-7"/>
        </w:rPr>
        <w:t xml:space="preserve"> </w:t>
      </w:r>
      <w:r w:rsidRPr="001024EB">
        <w:rPr>
          <w:rFonts w:ascii="Arial" w:hAnsi="Arial" w:cs="Arial"/>
        </w:rPr>
        <w:t>харьяалал</w:t>
      </w:r>
      <w:r w:rsidRPr="001024EB">
        <w:rPr>
          <w:rFonts w:ascii="Arial" w:hAnsi="Arial" w:cs="Arial"/>
          <w:spacing w:val="-7"/>
        </w:rPr>
        <w:t xml:space="preserve"> </w:t>
      </w:r>
      <w:r w:rsidRPr="001024EB">
        <w:rPr>
          <w:rFonts w:ascii="Arial" w:hAnsi="Arial" w:cs="Arial"/>
        </w:rPr>
        <w:t>олгосон.</w:t>
      </w:r>
      <w:r w:rsidRPr="001024EB">
        <w:rPr>
          <w:rFonts w:ascii="Arial" w:hAnsi="Arial" w:cs="Arial"/>
          <w:spacing w:val="-7"/>
        </w:rPr>
        <w:t xml:space="preserve"> </w:t>
      </w:r>
      <w:r w:rsidRPr="001024EB">
        <w:rPr>
          <w:rFonts w:ascii="Arial" w:hAnsi="Arial" w:cs="Arial"/>
        </w:rPr>
        <w:t>Захиргааны</w:t>
      </w:r>
      <w:r w:rsidRPr="001024EB">
        <w:rPr>
          <w:rFonts w:ascii="Arial" w:hAnsi="Arial" w:cs="Arial"/>
          <w:spacing w:val="-7"/>
        </w:rPr>
        <w:t xml:space="preserve"> </w:t>
      </w:r>
      <w:r w:rsidRPr="001024EB">
        <w:rPr>
          <w:rFonts w:ascii="Arial" w:hAnsi="Arial" w:cs="Arial"/>
        </w:rPr>
        <w:t>шүүхүүд</w:t>
      </w:r>
      <w:r w:rsidRPr="001024EB">
        <w:rPr>
          <w:rFonts w:ascii="Arial" w:hAnsi="Arial" w:cs="Arial"/>
          <w:spacing w:val="-7"/>
        </w:rPr>
        <w:t xml:space="preserve"> </w:t>
      </w:r>
      <w:r w:rsidRPr="001024EB">
        <w:rPr>
          <w:rFonts w:ascii="Arial" w:hAnsi="Arial" w:cs="Arial"/>
        </w:rPr>
        <w:t>эдгээр</w:t>
      </w:r>
      <w:r w:rsidRPr="001024EB">
        <w:rPr>
          <w:rFonts w:ascii="Arial" w:hAnsi="Arial" w:cs="Arial"/>
          <w:spacing w:val="-6"/>
        </w:rPr>
        <w:t xml:space="preserve"> </w:t>
      </w:r>
      <w:r w:rsidRPr="001024EB">
        <w:rPr>
          <w:rFonts w:ascii="Arial" w:hAnsi="Arial" w:cs="Arial"/>
        </w:rPr>
        <w:t>салбарт</w:t>
      </w:r>
      <w:r w:rsidRPr="001024EB">
        <w:rPr>
          <w:rFonts w:ascii="Arial" w:hAnsi="Arial" w:cs="Arial"/>
          <w:spacing w:val="-8"/>
        </w:rPr>
        <w:t xml:space="preserve"> </w:t>
      </w:r>
      <w:r w:rsidRPr="001024EB">
        <w:rPr>
          <w:rFonts w:ascii="Arial" w:hAnsi="Arial" w:cs="Arial"/>
        </w:rPr>
        <w:t>хохирлын</w:t>
      </w:r>
      <w:r w:rsidRPr="001024EB">
        <w:rPr>
          <w:rFonts w:ascii="Arial" w:hAnsi="Arial" w:cs="Arial"/>
          <w:spacing w:val="-7"/>
        </w:rPr>
        <w:t xml:space="preserve"> </w:t>
      </w:r>
      <w:r w:rsidRPr="001024EB">
        <w:rPr>
          <w:rFonts w:ascii="Arial" w:hAnsi="Arial" w:cs="Arial"/>
        </w:rPr>
        <w:t>нөхөн төлбөр олгох эрхтэй болсон нь чухал шинэчлэл болсон.</w:t>
      </w:r>
    </w:p>
    <w:p w14:paraId="0554048D" w14:textId="77777777"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838976" behindDoc="1" locked="0" layoutInCell="1" allowOverlap="1" wp14:anchorId="13C9BB62" wp14:editId="3D26615D">
                <wp:simplePos x="0" y="0"/>
                <wp:positionH relativeFrom="page">
                  <wp:posOffset>914704</wp:posOffset>
                </wp:positionH>
                <wp:positionV relativeFrom="paragraph">
                  <wp:posOffset>290295</wp:posOffset>
                </wp:positionV>
                <wp:extent cx="1829435" cy="9525"/>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0ABBC7" id="Graphic 103" o:spid="_x0000_s1026" style="position:absolute;margin-left:1in;margin-top:22.85pt;width:144.05pt;height:.75pt;z-index:-2514775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" path="m1829054,l,,,9144r1829054,l1829054,xe" fillcolor="black" stroked="f">
                <v:path arrowok="t"/>
                <w10:wrap type="topAndBottom" anchorx="page"/>
              </v:shape>
            </w:pict>
          </mc:Fallback>
        </mc:AlternateContent>
      </w:r>
    </w:p>
    <w:p w14:paraId="033F3FB6" w14:textId="77777777" w:rsidR="005F2845" w:rsidRPr="001024EB" w:rsidRDefault="0033177E" w:rsidP="0012552E">
      <w:pPr>
        <w:tabs>
          <w:tab w:val="left" w:pos="3240"/>
        </w:tabs>
        <w:ind w:left="307" w:right="933"/>
        <w:jc w:val="both"/>
        <w:rPr>
          <w:rFonts w:ascii="Arial" w:hAnsi="Arial" w:cs="Arial"/>
          <w:sz w:val="20"/>
        </w:rPr>
      </w:pPr>
      <w:r w:rsidRPr="001024EB">
        <w:rPr>
          <w:rFonts w:ascii="Arial" w:hAnsi="Arial" w:cs="Arial"/>
          <w:position w:val="6"/>
          <w:sz w:val="13"/>
        </w:rPr>
        <w:t xml:space="preserve">112 </w:t>
      </w:r>
      <w:r w:rsidRPr="001024EB">
        <w:rPr>
          <w:rFonts w:ascii="Arial" w:hAnsi="Arial" w:cs="Arial"/>
          <w:sz w:val="20"/>
        </w:rPr>
        <w:t>https</w:t>
      </w:r>
      <w:hyperlink r:id="rId168">
        <w:r w:rsidRPr="001024EB">
          <w:rPr>
            <w:rFonts w:ascii="Arial" w:hAnsi="Arial" w:cs="Arial"/>
            <w:sz w:val="20"/>
          </w:rPr>
          <w:t>://www.oecd-ilibrary.org/docserver/5kml60w0qbvf-</w:t>
        </w:r>
      </w:hyperlink>
      <w:r w:rsidRPr="001024EB">
        <w:rPr>
          <w:rFonts w:ascii="Arial" w:hAnsi="Arial" w:cs="Arial"/>
          <w:sz w:val="20"/>
        </w:rPr>
        <w:t xml:space="preserve"> </w:t>
      </w:r>
      <w:r w:rsidRPr="001024EB">
        <w:rPr>
          <w:rFonts w:ascii="Arial" w:hAnsi="Arial" w:cs="Arial"/>
          <w:spacing w:val="-2"/>
          <w:sz w:val="20"/>
        </w:rPr>
        <w:t>en.pdf?expires=1734324390&amp;id=id&amp;accname=guest&amp;checksum=E5CACA7F53C95437885484F37F4 C9010</w:t>
      </w:r>
    </w:p>
    <w:p w14:paraId="2C7BDC38" w14:textId="77777777" w:rsidR="005F2845" w:rsidRPr="001024EB" w:rsidRDefault="005F2845" w:rsidP="0012552E">
      <w:pPr>
        <w:tabs>
          <w:tab w:val="left" w:pos="3240"/>
        </w:tabs>
        <w:jc w:val="both"/>
        <w:rPr>
          <w:rFonts w:ascii="Arial" w:hAnsi="Arial" w:cs="Arial"/>
          <w:sz w:val="20"/>
        </w:rPr>
        <w:sectPr w:rsidR="005F2845" w:rsidRPr="001024EB">
          <w:pgSz w:w="11910" w:h="16840"/>
          <w:pgMar w:top="1340" w:right="566" w:bottom="1520" w:left="1133" w:header="763" w:footer="1339" w:gutter="0"/>
          <w:cols w:space="720"/>
        </w:sectPr>
      </w:pPr>
    </w:p>
    <w:p w14:paraId="26BC258B" w14:textId="77777777" w:rsidR="005F2845" w:rsidRPr="001024EB" w:rsidRDefault="005F2845" w:rsidP="0012552E">
      <w:pPr>
        <w:pStyle w:val="BodyText"/>
        <w:tabs>
          <w:tab w:val="left" w:pos="3240"/>
        </w:tabs>
        <w:jc w:val="both"/>
        <w:rPr>
          <w:rFonts w:ascii="Arial" w:hAnsi="Arial" w:cs="Arial"/>
        </w:rPr>
      </w:pPr>
    </w:p>
    <w:p w14:paraId="1AF8FDC5" w14:textId="77777777" w:rsidR="005F2845" w:rsidRPr="001024EB" w:rsidRDefault="005F2845" w:rsidP="0012552E">
      <w:pPr>
        <w:pStyle w:val="BodyText"/>
        <w:tabs>
          <w:tab w:val="left" w:pos="3240"/>
        </w:tabs>
        <w:jc w:val="both"/>
        <w:rPr>
          <w:rFonts w:ascii="Arial" w:hAnsi="Arial" w:cs="Arial"/>
        </w:rPr>
      </w:pPr>
    </w:p>
    <w:p w14:paraId="5D2C31DA" w14:textId="77777777" w:rsidR="005F2845" w:rsidRDefault="0033177E" w:rsidP="0012552E">
      <w:pPr>
        <w:pStyle w:val="Heading2"/>
        <w:tabs>
          <w:tab w:val="left" w:pos="3240"/>
        </w:tabs>
        <w:ind w:left="1027"/>
        <w:jc w:val="both"/>
        <w:rPr>
          <w:spacing w:val="-5"/>
        </w:rPr>
      </w:pPr>
      <w:r w:rsidRPr="001024EB">
        <w:t>Энэ</w:t>
      </w:r>
      <w:r w:rsidRPr="001024EB">
        <w:rPr>
          <w:spacing w:val="-5"/>
        </w:rPr>
        <w:t xml:space="preserve"> </w:t>
      </w:r>
      <w:r w:rsidRPr="001024EB">
        <w:t>зохицуулалт</w:t>
      </w:r>
      <w:r w:rsidRPr="001024EB">
        <w:rPr>
          <w:spacing w:val="-1"/>
        </w:rPr>
        <w:t xml:space="preserve"> </w:t>
      </w:r>
      <w:r w:rsidRPr="001024EB">
        <w:t>нь</w:t>
      </w:r>
      <w:r w:rsidRPr="001024EB">
        <w:rPr>
          <w:spacing w:val="-4"/>
        </w:rPr>
        <w:t xml:space="preserve"> </w:t>
      </w:r>
      <w:r w:rsidRPr="001024EB">
        <w:t>бодит</w:t>
      </w:r>
      <w:r w:rsidRPr="001024EB">
        <w:rPr>
          <w:spacing w:val="-4"/>
        </w:rPr>
        <w:t xml:space="preserve"> </w:t>
      </w:r>
      <w:r w:rsidRPr="001024EB">
        <w:t>байдал</w:t>
      </w:r>
      <w:r w:rsidRPr="001024EB">
        <w:rPr>
          <w:spacing w:val="-2"/>
        </w:rPr>
        <w:t xml:space="preserve"> </w:t>
      </w:r>
      <w:r w:rsidRPr="001024EB">
        <w:t>дээр</w:t>
      </w:r>
      <w:r w:rsidRPr="001024EB">
        <w:rPr>
          <w:spacing w:val="-5"/>
        </w:rPr>
        <w:t xml:space="preserve"> </w:t>
      </w:r>
      <w:r w:rsidRPr="001024EB">
        <w:t>хэрхэн</w:t>
      </w:r>
      <w:r w:rsidRPr="001024EB">
        <w:rPr>
          <w:spacing w:val="-3"/>
        </w:rPr>
        <w:t xml:space="preserve"> </w:t>
      </w:r>
      <w:r w:rsidRPr="001024EB">
        <w:t>хэрэгждэг</w:t>
      </w:r>
      <w:r w:rsidRPr="001024EB">
        <w:rPr>
          <w:spacing w:val="-3"/>
        </w:rPr>
        <w:t xml:space="preserve"> </w:t>
      </w:r>
      <w:r w:rsidRPr="001024EB">
        <w:rPr>
          <w:spacing w:val="-5"/>
        </w:rPr>
        <w:t>вэ?</w:t>
      </w:r>
    </w:p>
    <w:p w14:paraId="03815662" w14:textId="77777777" w:rsidR="004468E5" w:rsidRPr="001024EB" w:rsidRDefault="004468E5" w:rsidP="004468E5">
      <w:pPr>
        <w:pStyle w:val="Heading2"/>
        <w:tabs>
          <w:tab w:val="left" w:pos="3240"/>
        </w:tabs>
        <w:ind w:left="0"/>
        <w:jc w:val="both"/>
      </w:pPr>
    </w:p>
    <w:p w14:paraId="13DBAD72" w14:textId="77777777" w:rsidR="005F2845" w:rsidRDefault="0033177E" w:rsidP="0012552E">
      <w:pPr>
        <w:pStyle w:val="BodyText"/>
        <w:tabs>
          <w:tab w:val="left" w:pos="3240"/>
        </w:tabs>
        <w:ind w:left="307" w:right="870" w:firstLine="719"/>
        <w:jc w:val="both"/>
        <w:rPr>
          <w:rFonts w:ascii="Arial" w:hAnsi="Arial" w:cs="Arial"/>
        </w:rPr>
      </w:pPr>
      <w:r w:rsidRPr="001024EB">
        <w:rPr>
          <w:rFonts w:ascii="Arial" w:hAnsi="Arial" w:cs="Arial"/>
        </w:rPr>
        <w:t>Практикт,</w:t>
      </w:r>
      <w:r w:rsidRPr="001024EB">
        <w:rPr>
          <w:rFonts w:ascii="Arial" w:hAnsi="Arial" w:cs="Arial"/>
          <w:spacing w:val="-16"/>
        </w:rPr>
        <w:t xml:space="preserve"> </w:t>
      </w:r>
      <w:r w:rsidRPr="001024EB">
        <w:rPr>
          <w:rFonts w:ascii="Arial" w:hAnsi="Arial" w:cs="Arial"/>
        </w:rPr>
        <w:t>давж</w:t>
      </w:r>
      <w:r w:rsidRPr="001024EB">
        <w:rPr>
          <w:rFonts w:ascii="Arial" w:hAnsi="Arial" w:cs="Arial"/>
          <w:spacing w:val="-16"/>
        </w:rPr>
        <w:t xml:space="preserve"> </w:t>
      </w:r>
      <w:r w:rsidRPr="001024EB">
        <w:rPr>
          <w:rFonts w:ascii="Arial" w:hAnsi="Arial" w:cs="Arial"/>
        </w:rPr>
        <w:t>заалдах</w:t>
      </w:r>
      <w:r w:rsidRPr="001024EB">
        <w:rPr>
          <w:rFonts w:ascii="Arial" w:hAnsi="Arial" w:cs="Arial"/>
          <w:spacing w:val="-16"/>
        </w:rPr>
        <w:t xml:space="preserve"> </w:t>
      </w:r>
      <w:r w:rsidRPr="001024EB">
        <w:rPr>
          <w:rFonts w:ascii="Arial" w:hAnsi="Arial" w:cs="Arial"/>
        </w:rPr>
        <w:t>гомдлууд</w:t>
      </w:r>
      <w:r w:rsidRPr="001024EB">
        <w:rPr>
          <w:rFonts w:ascii="Arial" w:hAnsi="Arial" w:cs="Arial"/>
          <w:spacing w:val="-16"/>
        </w:rPr>
        <w:t xml:space="preserve"> </w:t>
      </w:r>
      <w:r w:rsidRPr="001024EB">
        <w:rPr>
          <w:rFonts w:ascii="Arial" w:hAnsi="Arial" w:cs="Arial"/>
        </w:rPr>
        <w:t>ихэвчлэн</w:t>
      </w:r>
      <w:r w:rsidRPr="001024EB">
        <w:rPr>
          <w:rFonts w:ascii="Arial" w:hAnsi="Arial" w:cs="Arial"/>
          <w:spacing w:val="-16"/>
        </w:rPr>
        <w:t xml:space="preserve"> </w:t>
      </w:r>
      <w:r w:rsidRPr="001024EB">
        <w:rPr>
          <w:rFonts w:ascii="Arial" w:hAnsi="Arial" w:cs="Arial"/>
        </w:rPr>
        <w:t>гэрээ</w:t>
      </w:r>
      <w:r w:rsidRPr="001024EB">
        <w:rPr>
          <w:rFonts w:ascii="Arial" w:hAnsi="Arial" w:cs="Arial"/>
          <w:spacing w:val="-16"/>
        </w:rPr>
        <w:t xml:space="preserve"> </w:t>
      </w:r>
      <w:r w:rsidRPr="001024EB">
        <w:rPr>
          <w:rFonts w:ascii="Arial" w:hAnsi="Arial" w:cs="Arial"/>
        </w:rPr>
        <w:t>олгох</w:t>
      </w:r>
      <w:r w:rsidRPr="001024EB">
        <w:rPr>
          <w:rFonts w:ascii="Arial" w:hAnsi="Arial" w:cs="Arial"/>
          <w:spacing w:val="-16"/>
        </w:rPr>
        <w:t xml:space="preserve"> </w:t>
      </w:r>
      <w:r w:rsidRPr="001024EB">
        <w:rPr>
          <w:rFonts w:ascii="Arial" w:hAnsi="Arial" w:cs="Arial"/>
        </w:rPr>
        <w:t>ажиллагаа,</w:t>
      </w:r>
      <w:r w:rsidRPr="001024EB">
        <w:rPr>
          <w:rFonts w:ascii="Arial" w:hAnsi="Arial" w:cs="Arial"/>
          <w:spacing w:val="-16"/>
        </w:rPr>
        <w:t xml:space="preserve"> </w:t>
      </w:r>
      <w:r w:rsidRPr="001024EB">
        <w:rPr>
          <w:rFonts w:ascii="Arial" w:hAnsi="Arial" w:cs="Arial"/>
        </w:rPr>
        <w:t>тендер зарлах эсвэл тендерийн техникийн шаардлагыг эсэргүүцдэг. Эдгээрийг холбогдох</w:t>
      </w:r>
      <w:r w:rsidRPr="001024EB">
        <w:rPr>
          <w:rFonts w:ascii="Arial" w:hAnsi="Arial" w:cs="Arial"/>
          <w:spacing w:val="-15"/>
        </w:rPr>
        <w:t xml:space="preserve"> </w:t>
      </w:r>
      <w:r w:rsidRPr="001024EB">
        <w:rPr>
          <w:rFonts w:ascii="Arial" w:hAnsi="Arial" w:cs="Arial"/>
        </w:rPr>
        <w:t>талууд</w:t>
      </w:r>
      <w:r w:rsidRPr="001024EB">
        <w:rPr>
          <w:rFonts w:ascii="Arial" w:hAnsi="Arial" w:cs="Arial"/>
          <w:spacing w:val="-14"/>
        </w:rPr>
        <w:t xml:space="preserve"> </w:t>
      </w:r>
      <w:r w:rsidRPr="001024EB">
        <w:rPr>
          <w:rFonts w:ascii="Arial" w:hAnsi="Arial" w:cs="Arial"/>
        </w:rPr>
        <w:t>өөрсдийн</w:t>
      </w:r>
      <w:r w:rsidRPr="001024EB">
        <w:rPr>
          <w:rFonts w:ascii="Arial" w:hAnsi="Arial" w:cs="Arial"/>
          <w:spacing w:val="-13"/>
        </w:rPr>
        <w:t xml:space="preserve"> </w:t>
      </w:r>
      <w:r w:rsidRPr="001024EB">
        <w:rPr>
          <w:rFonts w:ascii="Arial" w:hAnsi="Arial" w:cs="Arial"/>
        </w:rPr>
        <w:t>хууль</w:t>
      </w:r>
      <w:r w:rsidRPr="001024EB">
        <w:rPr>
          <w:rFonts w:ascii="Arial" w:hAnsi="Arial" w:cs="Arial"/>
          <w:spacing w:val="-13"/>
        </w:rPr>
        <w:t xml:space="preserve"> </w:t>
      </w:r>
      <w:r w:rsidRPr="001024EB">
        <w:rPr>
          <w:rFonts w:ascii="Arial" w:hAnsi="Arial" w:cs="Arial"/>
        </w:rPr>
        <w:t>ёсны</w:t>
      </w:r>
      <w:r w:rsidRPr="001024EB">
        <w:rPr>
          <w:rFonts w:ascii="Arial" w:hAnsi="Arial" w:cs="Arial"/>
          <w:spacing w:val="-13"/>
        </w:rPr>
        <w:t xml:space="preserve"> </w:t>
      </w:r>
      <w:r w:rsidRPr="001024EB">
        <w:rPr>
          <w:rFonts w:ascii="Arial" w:hAnsi="Arial" w:cs="Arial"/>
        </w:rPr>
        <w:t>байр</w:t>
      </w:r>
      <w:r w:rsidRPr="001024EB">
        <w:rPr>
          <w:rFonts w:ascii="Arial" w:hAnsi="Arial" w:cs="Arial"/>
          <w:spacing w:val="-12"/>
        </w:rPr>
        <w:t xml:space="preserve"> </w:t>
      </w:r>
      <w:r w:rsidRPr="001024EB">
        <w:rPr>
          <w:rFonts w:ascii="Arial" w:hAnsi="Arial" w:cs="Arial"/>
        </w:rPr>
        <w:t>сууринд</w:t>
      </w:r>
      <w:r w:rsidRPr="001024EB">
        <w:rPr>
          <w:rFonts w:ascii="Arial" w:hAnsi="Arial" w:cs="Arial"/>
          <w:spacing w:val="-14"/>
        </w:rPr>
        <w:t xml:space="preserve"> </w:t>
      </w:r>
      <w:r w:rsidRPr="001024EB">
        <w:rPr>
          <w:rFonts w:ascii="Arial" w:hAnsi="Arial" w:cs="Arial"/>
        </w:rPr>
        <w:t>шууд</w:t>
      </w:r>
      <w:r w:rsidRPr="001024EB">
        <w:rPr>
          <w:rFonts w:ascii="Arial" w:hAnsi="Arial" w:cs="Arial"/>
          <w:spacing w:val="-14"/>
        </w:rPr>
        <w:t xml:space="preserve"> </w:t>
      </w:r>
      <w:r w:rsidRPr="001024EB">
        <w:rPr>
          <w:rFonts w:ascii="Arial" w:hAnsi="Arial" w:cs="Arial"/>
        </w:rPr>
        <w:t>хор</w:t>
      </w:r>
      <w:r w:rsidRPr="001024EB">
        <w:rPr>
          <w:rFonts w:ascii="Arial" w:hAnsi="Arial" w:cs="Arial"/>
          <w:spacing w:val="-15"/>
        </w:rPr>
        <w:t xml:space="preserve"> </w:t>
      </w:r>
      <w:r w:rsidRPr="001024EB">
        <w:rPr>
          <w:rFonts w:ascii="Arial" w:hAnsi="Arial" w:cs="Arial"/>
        </w:rPr>
        <w:t>хөнөөл</w:t>
      </w:r>
      <w:r w:rsidRPr="001024EB">
        <w:rPr>
          <w:rFonts w:ascii="Arial" w:hAnsi="Arial" w:cs="Arial"/>
          <w:spacing w:val="-14"/>
        </w:rPr>
        <w:t xml:space="preserve"> </w:t>
      </w:r>
      <w:r w:rsidRPr="001024EB">
        <w:rPr>
          <w:rFonts w:ascii="Arial" w:hAnsi="Arial" w:cs="Arial"/>
        </w:rPr>
        <w:t>учруулсан гэж үздэг.</w:t>
      </w:r>
    </w:p>
    <w:p w14:paraId="6D999899" w14:textId="77777777" w:rsidR="004468E5" w:rsidRPr="001024EB" w:rsidRDefault="004468E5" w:rsidP="0012552E">
      <w:pPr>
        <w:pStyle w:val="BodyText"/>
        <w:tabs>
          <w:tab w:val="left" w:pos="3240"/>
        </w:tabs>
        <w:ind w:left="307" w:right="870" w:firstLine="719"/>
        <w:jc w:val="both"/>
        <w:rPr>
          <w:rFonts w:ascii="Arial" w:hAnsi="Arial" w:cs="Arial"/>
        </w:rPr>
      </w:pPr>
    </w:p>
    <w:p w14:paraId="3880098A" w14:textId="77777777" w:rsidR="005F2845" w:rsidRDefault="0033177E" w:rsidP="0012552E">
      <w:pPr>
        <w:pStyle w:val="BodyText"/>
        <w:tabs>
          <w:tab w:val="left" w:pos="3240"/>
        </w:tabs>
        <w:ind w:left="307" w:right="870" w:firstLine="719"/>
        <w:jc w:val="both"/>
        <w:rPr>
          <w:rFonts w:ascii="Arial" w:hAnsi="Arial" w:cs="Arial"/>
          <w:spacing w:val="-2"/>
        </w:rPr>
      </w:pPr>
      <w:r w:rsidRPr="001024EB">
        <w:rPr>
          <w:rFonts w:ascii="Arial" w:hAnsi="Arial" w:cs="Arial"/>
        </w:rPr>
        <w:t xml:space="preserve">Гэсэн хэдий ч энэ салбар байнга өөрчлөгдөж байдаг бөгөөд үүний нэг жишээ нь Дээд Давж Заалдах Шүүхийн саяхны шийдвэр юм. Уг шийдвэр нь засгийн газрын хууль бус үйлдлээс үүдэн талуудын хууль ёсны сонирхол хохирсон тохиолдолд нөхөн төлбөр олгох боломжийг олгосон бөгөөд ингэснээр Италийн хуулийн урт хугацаанд баримталж ирсэн нэг үндсэн зарчмыг хүчингүй </w:t>
      </w:r>
      <w:r w:rsidRPr="001024EB">
        <w:rPr>
          <w:rFonts w:ascii="Arial" w:hAnsi="Arial" w:cs="Arial"/>
          <w:spacing w:val="-2"/>
        </w:rPr>
        <w:t>болгожээ.</w:t>
      </w:r>
    </w:p>
    <w:p w14:paraId="22FAB273" w14:textId="77777777" w:rsidR="004468E5" w:rsidRPr="001024EB" w:rsidRDefault="004468E5" w:rsidP="0012552E">
      <w:pPr>
        <w:pStyle w:val="BodyText"/>
        <w:tabs>
          <w:tab w:val="left" w:pos="3240"/>
        </w:tabs>
        <w:ind w:left="307" w:right="870" w:firstLine="719"/>
        <w:jc w:val="both"/>
        <w:rPr>
          <w:rFonts w:ascii="Arial" w:hAnsi="Arial" w:cs="Arial"/>
        </w:rPr>
      </w:pPr>
    </w:p>
    <w:p w14:paraId="069CABEA" w14:textId="77777777" w:rsidR="005F2845" w:rsidRDefault="0033177E" w:rsidP="0012552E">
      <w:pPr>
        <w:pStyle w:val="BodyText"/>
        <w:tabs>
          <w:tab w:val="left" w:pos="3240"/>
        </w:tabs>
        <w:ind w:left="307" w:right="868" w:firstLine="719"/>
        <w:jc w:val="both"/>
        <w:rPr>
          <w:rFonts w:ascii="Arial" w:hAnsi="Arial" w:cs="Arial"/>
        </w:rPr>
      </w:pPr>
      <w:r w:rsidRPr="001024EB">
        <w:rPr>
          <w:rFonts w:ascii="Arial" w:hAnsi="Arial" w:cs="Arial"/>
        </w:rPr>
        <w:t>Түүнчлэн, төрийн худалдан авалтын салбарт онцгой шүүхийн арга хэрэгслийн хэрэглээ улам бүр нэмэгдэж байна. Гэрээ хэрэгжүүлэх явцад үүссэн маргааныг шийдвэрлэх эдгээр аргууд нь ихэвчлэн арбитр болон зарим онцгой тохиолдолд</w:t>
      </w:r>
      <w:r w:rsidRPr="001024EB">
        <w:rPr>
          <w:rFonts w:ascii="Arial" w:hAnsi="Arial" w:cs="Arial"/>
          <w:spacing w:val="-13"/>
        </w:rPr>
        <w:t xml:space="preserve"> </w:t>
      </w:r>
      <w:r w:rsidRPr="001024EB">
        <w:rPr>
          <w:rFonts w:ascii="Arial" w:hAnsi="Arial" w:cs="Arial"/>
        </w:rPr>
        <w:t>"эвийн</w:t>
      </w:r>
      <w:r w:rsidRPr="001024EB">
        <w:rPr>
          <w:rFonts w:ascii="Arial" w:hAnsi="Arial" w:cs="Arial"/>
          <w:spacing w:val="-12"/>
        </w:rPr>
        <w:t xml:space="preserve"> </w:t>
      </w:r>
      <w:r w:rsidRPr="001024EB">
        <w:rPr>
          <w:rFonts w:ascii="Arial" w:hAnsi="Arial" w:cs="Arial"/>
        </w:rPr>
        <w:t>хэлэлцээр"-ээс</w:t>
      </w:r>
      <w:r w:rsidRPr="001024EB">
        <w:rPr>
          <w:rFonts w:ascii="Arial" w:hAnsi="Arial" w:cs="Arial"/>
          <w:spacing w:val="-12"/>
        </w:rPr>
        <w:t xml:space="preserve"> </w:t>
      </w:r>
      <w:r w:rsidRPr="001024EB">
        <w:rPr>
          <w:rFonts w:ascii="Arial" w:hAnsi="Arial" w:cs="Arial"/>
        </w:rPr>
        <w:t>бүрддэг.</w:t>
      </w:r>
      <w:r w:rsidRPr="001024EB">
        <w:rPr>
          <w:rFonts w:ascii="Arial" w:hAnsi="Arial" w:cs="Arial"/>
          <w:spacing w:val="-12"/>
        </w:rPr>
        <w:t xml:space="preserve"> </w:t>
      </w:r>
      <w:r w:rsidRPr="001024EB">
        <w:rPr>
          <w:rFonts w:ascii="Arial" w:hAnsi="Arial" w:cs="Arial"/>
        </w:rPr>
        <w:t>Эдгээр</w:t>
      </w:r>
      <w:r w:rsidRPr="001024EB">
        <w:rPr>
          <w:rFonts w:ascii="Arial" w:hAnsi="Arial" w:cs="Arial"/>
          <w:spacing w:val="-11"/>
        </w:rPr>
        <w:t xml:space="preserve"> </w:t>
      </w:r>
      <w:r w:rsidRPr="001024EB">
        <w:rPr>
          <w:rFonts w:ascii="Arial" w:hAnsi="Arial" w:cs="Arial"/>
        </w:rPr>
        <w:t>нь</w:t>
      </w:r>
      <w:r w:rsidRPr="001024EB">
        <w:rPr>
          <w:rFonts w:ascii="Arial" w:hAnsi="Arial" w:cs="Arial"/>
          <w:spacing w:val="-13"/>
        </w:rPr>
        <w:t xml:space="preserve"> </w:t>
      </w:r>
      <w:r w:rsidRPr="001024EB">
        <w:rPr>
          <w:rFonts w:ascii="Arial" w:hAnsi="Arial" w:cs="Arial"/>
        </w:rPr>
        <w:t>маргааныг</w:t>
      </w:r>
      <w:r w:rsidRPr="001024EB">
        <w:rPr>
          <w:rFonts w:ascii="Arial" w:hAnsi="Arial" w:cs="Arial"/>
          <w:spacing w:val="-13"/>
        </w:rPr>
        <w:t xml:space="preserve"> </w:t>
      </w:r>
      <w:r w:rsidRPr="001024EB">
        <w:rPr>
          <w:rFonts w:ascii="Arial" w:hAnsi="Arial" w:cs="Arial"/>
        </w:rPr>
        <w:t>энгийн</w:t>
      </w:r>
      <w:r w:rsidRPr="001024EB">
        <w:rPr>
          <w:rFonts w:ascii="Arial" w:hAnsi="Arial" w:cs="Arial"/>
          <w:spacing w:val="-12"/>
        </w:rPr>
        <w:t xml:space="preserve"> </w:t>
      </w:r>
      <w:r w:rsidRPr="001024EB">
        <w:rPr>
          <w:rFonts w:ascii="Arial" w:hAnsi="Arial" w:cs="Arial"/>
        </w:rPr>
        <w:t>шүүхээр шийдвэрлэхээс илүү хурдан шийдэх боломжийг олгодог ч зардал их өндөр байх нь элбэг байдаг.</w:t>
      </w:r>
    </w:p>
    <w:p w14:paraId="437BE415" w14:textId="77777777" w:rsidR="004468E5" w:rsidRPr="001024EB" w:rsidRDefault="004468E5" w:rsidP="0012552E">
      <w:pPr>
        <w:pStyle w:val="BodyText"/>
        <w:tabs>
          <w:tab w:val="left" w:pos="3240"/>
        </w:tabs>
        <w:ind w:left="307" w:right="868" w:firstLine="719"/>
        <w:jc w:val="both"/>
        <w:rPr>
          <w:rFonts w:ascii="Arial" w:hAnsi="Arial" w:cs="Arial"/>
        </w:rPr>
      </w:pPr>
    </w:p>
    <w:p w14:paraId="02E9DCB0" w14:textId="77777777" w:rsidR="005F2845" w:rsidRDefault="004468E5" w:rsidP="0012552E">
      <w:pPr>
        <w:pStyle w:val="Heading2"/>
        <w:tabs>
          <w:tab w:val="left" w:pos="3240"/>
        </w:tabs>
        <w:ind w:left="153"/>
        <w:jc w:val="both"/>
        <w:rPr>
          <w:spacing w:val="-2"/>
        </w:rPr>
      </w:pPr>
      <w:r>
        <w:rPr>
          <w:spacing w:val="-2"/>
          <w:lang w:val="en-US"/>
        </w:rPr>
        <w:t xml:space="preserve">              </w:t>
      </w:r>
      <w:r w:rsidR="0033177E" w:rsidRPr="001024EB">
        <w:rPr>
          <w:spacing w:val="-2"/>
        </w:rPr>
        <w:t>Дүгнэлт:</w:t>
      </w:r>
    </w:p>
    <w:p w14:paraId="60C4045B" w14:textId="77777777" w:rsidR="004468E5" w:rsidRPr="001024EB" w:rsidRDefault="004468E5" w:rsidP="0012552E">
      <w:pPr>
        <w:pStyle w:val="Heading2"/>
        <w:tabs>
          <w:tab w:val="left" w:pos="3240"/>
        </w:tabs>
        <w:ind w:left="153"/>
        <w:jc w:val="both"/>
      </w:pPr>
    </w:p>
    <w:p w14:paraId="5AE80EA5" w14:textId="77777777" w:rsidR="005F2845" w:rsidRDefault="0033177E" w:rsidP="0012552E">
      <w:pPr>
        <w:pStyle w:val="BodyText"/>
        <w:tabs>
          <w:tab w:val="left" w:pos="3240"/>
        </w:tabs>
        <w:ind w:left="307" w:right="873" w:firstLine="719"/>
        <w:jc w:val="both"/>
        <w:rPr>
          <w:rFonts w:ascii="Arial" w:hAnsi="Arial" w:cs="Arial"/>
        </w:rPr>
      </w:pPr>
      <w:r w:rsidRPr="001024EB">
        <w:rPr>
          <w:rFonts w:ascii="Arial" w:hAnsi="Arial" w:cs="Arial"/>
        </w:rPr>
        <w:t>Тусгай механизмууд нь улс орон бүрт</w:t>
      </w:r>
      <w:r w:rsidRPr="001024EB">
        <w:rPr>
          <w:rFonts w:ascii="Arial" w:hAnsi="Arial" w:cs="Arial"/>
          <w:spacing w:val="-1"/>
        </w:rPr>
        <w:t xml:space="preserve"> </w:t>
      </w:r>
      <w:r w:rsidRPr="001024EB">
        <w:rPr>
          <w:rFonts w:ascii="Arial" w:hAnsi="Arial" w:cs="Arial"/>
        </w:rPr>
        <w:t>харилцан адилгүй байдаг ч нийтлэг чиг хандлага нь:</w:t>
      </w:r>
    </w:p>
    <w:p w14:paraId="1386BCE4" w14:textId="77777777" w:rsidR="004468E5" w:rsidRPr="001024EB" w:rsidRDefault="004468E5" w:rsidP="0012552E">
      <w:pPr>
        <w:pStyle w:val="BodyText"/>
        <w:tabs>
          <w:tab w:val="left" w:pos="3240"/>
        </w:tabs>
        <w:ind w:left="307" w:right="873" w:firstLine="719"/>
        <w:jc w:val="both"/>
        <w:rPr>
          <w:rFonts w:ascii="Arial" w:hAnsi="Arial" w:cs="Arial"/>
        </w:rPr>
      </w:pPr>
    </w:p>
    <w:p w14:paraId="33092E5A" w14:textId="77777777" w:rsidR="005F2845" w:rsidRPr="001024EB" w:rsidRDefault="0033177E" w:rsidP="0012552E">
      <w:pPr>
        <w:pStyle w:val="ListParagraph"/>
        <w:numPr>
          <w:ilvl w:val="0"/>
          <w:numId w:val="1"/>
        </w:numPr>
        <w:tabs>
          <w:tab w:val="left" w:pos="1243"/>
          <w:tab w:val="left" w:pos="3240"/>
        </w:tabs>
        <w:ind w:right="874" w:firstLine="719"/>
        <w:rPr>
          <w:rFonts w:ascii="Arial" w:hAnsi="Arial" w:cs="Arial"/>
          <w:sz w:val="24"/>
        </w:rPr>
      </w:pPr>
      <w:r w:rsidRPr="001024EB">
        <w:rPr>
          <w:rFonts w:ascii="Arial" w:hAnsi="Arial" w:cs="Arial"/>
          <w:sz w:val="24"/>
        </w:rPr>
        <w:t xml:space="preserve">Тендерийн эсэргүүцлийн систем: Олон улс орон амжилтгүй тендерт оролцогчдод худалдан авах ажиллагааны шийдвэрийг эсэргүүцэхийг </w:t>
      </w:r>
      <w:r w:rsidRPr="001024EB">
        <w:rPr>
          <w:rFonts w:ascii="Arial" w:hAnsi="Arial" w:cs="Arial"/>
          <w:spacing w:val="-2"/>
          <w:sz w:val="24"/>
        </w:rPr>
        <w:t>зөвшөөрдөг.</w:t>
      </w:r>
    </w:p>
    <w:p w14:paraId="0243FD07" w14:textId="77777777" w:rsidR="005F2845" w:rsidRPr="001024EB" w:rsidRDefault="0033177E" w:rsidP="0012552E">
      <w:pPr>
        <w:pStyle w:val="ListParagraph"/>
        <w:numPr>
          <w:ilvl w:val="0"/>
          <w:numId w:val="1"/>
        </w:numPr>
        <w:tabs>
          <w:tab w:val="left" w:pos="1289"/>
          <w:tab w:val="left" w:pos="3240"/>
        </w:tabs>
        <w:ind w:right="874" w:firstLine="719"/>
        <w:rPr>
          <w:rFonts w:ascii="Arial" w:hAnsi="Arial" w:cs="Arial"/>
          <w:sz w:val="24"/>
        </w:rPr>
      </w:pPr>
      <w:r w:rsidRPr="001024EB">
        <w:rPr>
          <w:rFonts w:ascii="Arial" w:hAnsi="Arial" w:cs="Arial"/>
          <w:sz w:val="24"/>
        </w:rPr>
        <w:t>Захиргааны хяналтын байгууллагууд: Ихэнх улс орнууд худалдан авалтын шийдвэрийг хянан шалгах бие даасан эрх бүхий байгууллага эсвэл шүүхтэй байдаг.</w:t>
      </w:r>
    </w:p>
    <w:p w14:paraId="054EB037" w14:textId="77777777" w:rsidR="005F2845" w:rsidRPr="001024EB" w:rsidRDefault="0033177E" w:rsidP="0012552E">
      <w:pPr>
        <w:pStyle w:val="ListParagraph"/>
        <w:numPr>
          <w:ilvl w:val="0"/>
          <w:numId w:val="1"/>
        </w:numPr>
        <w:tabs>
          <w:tab w:val="left" w:pos="1180"/>
          <w:tab w:val="left" w:pos="3240"/>
        </w:tabs>
        <w:ind w:right="872" w:firstLine="719"/>
        <w:rPr>
          <w:rFonts w:ascii="Arial" w:hAnsi="Arial" w:cs="Arial"/>
          <w:sz w:val="24"/>
        </w:rPr>
      </w:pPr>
      <w:r w:rsidRPr="001024EB">
        <w:rPr>
          <w:rFonts w:ascii="Arial" w:hAnsi="Arial" w:cs="Arial"/>
          <w:sz w:val="24"/>
        </w:rPr>
        <w:t>Арбитр ба зуучлал: Маргааныг хурдан бөгөөд үр дүнтэй шийдвэрлэхийн тулд ADR аргыг ихэвчлэн ашигладаг.</w:t>
      </w:r>
    </w:p>
    <w:p w14:paraId="36CAEA14" w14:textId="77777777" w:rsidR="005F2845" w:rsidRDefault="0033177E" w:rsidP="0012552E">
      <w:pPr>
        <w:pStyle w:val="ListParagraph"/>
        <w:numPr>
          <w:ilvl w:val="0"/>
          <w:numId w:val="1"/>
        </w:numPr>
        <w:tabs>
          <w:tab w:val="left" w:pos="1265"/>
          <w:tab w:val="left" w:pos="3240"/>
        </w:tabs>
        <w:ind w:right="876" w:firstLine="719"/>
        <w:rPr>
          <w:rFonts w:ascii="Arial" w:hAnsi="Arial" w:cs="Arial"/>
          <w:sz w:val="24"/>
        </w:rPr>
      </w:pPr>
      <w:r w:rsidRPr="001024EB">
        <w:rPr>
          <w:rFonts w:ascii="Arial" w:hAnsi="Arial" w:cs="Arial"/>
          <w:sz w:val="24"/>
        </w:rPr>
        <w:t>Шүүхийн хяналт: Олон орны шүүхүүд худалдан авах ажиллагааны шийдвэрт гомдол гаргаж эсэргүүцэх эцсийн арга замыг олгодог.</w:t>
      </w:r>
    </w:p>
    <w:p w14:paraId="2182BF4E" w14:textId="77777777" w:rsidR="004468E5" w:rsidRPr="001024EB" w:rsidRDefault="004468E5" w:rsidP="004468E5">
      <w:pPr>
        <w:pStyle w:val="ListParagraph"/>
        <w:tabs>
          <w:tab w:val="left" w:pos="1265"/>
          <w:tab w:val="left" w:pos="3240"/>
        </w:tabs>
        <w:ind w:left="1026" w:right="876" w:firstLine="0"/>
        <w:rPr>
          <w:rFonts w:ascii="Arial" w:hAnsi="Arial" w:cs="Arial"/>
          <w:sz w:val="24"/>
        </w:rPr>
      </w:pPr>
    </w:p>
    <w:p w14:paraId="2FF1CE75" w14:textId="77777777" w:rsidR="005F2845" w:rsidRPr="001024EB" w:rsidRDefault="0033177E" w:rsidP="0012552E">
      <w:pPr>
        <w:pStyle w:val="BodyText"/>
        <w:tabs>
          <w:tab w:val="left" w:pos="3240"/>
        </w:tabs>
        <w:ind w:left="307" w:right="867" w:firstLine="719"/>
        <w:jc w:val="both"/>
        <w:rPr>
          <w:rFonts w:ascii="Arial" w:hAnsi="Arial" w:cs="Arial"/>
        </w:rPr>
      </w:pPr>
      <w:r w:rsidRPr="001024EB">
        <w:rPr>
          <w:rFonts w:ascii="Arial" w:hAnsi="Arial" w:cs="Arial"/>
        </w:rPr>
        <w:t>Улс орон бүрийн маргаан шийдвэрлэх арга барил нь эрх зүйн тогтолцоо, засаглалын бүтэц, төрийн худалдан авах ажиллагааны салбарын нарийн төвөгтэй байдлыг харгалзан янз бүр байдаг.</w:t>
      </w:r>
    </w:p>
    <w:sectPr w:rsidR="005F2845" w:rsidRPr="001024EB">
      <w:pgSz w:w="11910" w:h="16840"/>
      <w:pgMar w:top="1340" w:right="566" w:bottom="1560" w:left="1133" w:header="763" w:footer="1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C6FF45A" w14:textId="77777777" w:rsidR="00EA3934" w:rsidRDefault="00EA3934">
      <w:r>
        <w:separator/>
      </w:r>
    </w:p>
  </w:endnote>
  <w:endnote w:type="continuationSeparator" w:id="0">
    <w:p w14:paraId="0064EF45" w14:textId="77777777" w:rsidR="00EA3934" w:rsidRDefault="00EA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642321380"/>
      <w:docPartObj>
        <w:docPartGallery w:val="Page Numbers (Bottom of Page)"/>
        <w:docPartUnique/>
      </w:docPartObj>
    </w:sdtPr>
    <w:sdtEndPr>
      <w:rPr>
        <w:noProof/>
      </w:rPr>
    </w:sdtEndPr>
    <w:sdtContent>
      <w:p w14:paraId="160EDE4C" w14:textId="77777777" w:rsidR="00400387" w:rsidRDefault="00400387" w:rsidP="00D662E1">
        <w:pPr>
          <w:pStyle w:val="Footer"/>
          <w:ind w:right="552"/>
          <w:jc w:val="right"/>
        </w:pPr>
        <w:r>
          <w:fldChar w:fldCharType="begin"/>
        </w:r>
        <w:r>
          <w:instrText xml:space="preserve"> PAGE   \* MERGEFORMAT </w:instrText>
        </w:r>
        <w:r>
          <w:fldChar w:fldCharType="separate"/>
        </w:r>
        <w:r w:rsidR="00AC41C7">
          <w:rPr>
            <w:noProof/>
          </w:rPr>
          <w:t>1</w:t>
        </w:r>
        <w:r>
          <w:rPr>
            <w:noProof/>
          </w:rPr>
          <w:fldChar w:fldCharType="end"/>
        </w:r>
      </w:p>
    </w:sdtContent>
  </w:sdt>
  <w:p w14:paraId="5372B8F7" w14:textId="77777777" w:rsidR="00400387" w:rsidRDefault="00400387" w:rsidP="0012552E">
    <w:pPr>
      <w:pStyle w:val="BodyText"/>
      <w:spacing w:line="14" w:lineRule="auto"/>
      <w:ind w:left="720" w:right="711"/>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666894120"/>
      <w:docPartObj>
        <w:docPartGallery w:val="Page Numbers (Bottom of Page)"/>
        <w:docPartUnique/>
      </w:docPartObj>
    </w:sdtPr>
    <w:sdtEndPr>
      <w:rPr>
        <w:noProof/>
      </w:rPr>
    </w:sdtEndPr>
    <w:sdtContent>
      <w:p w14:paraId="60CD8129" w14:textId="77777777" w:rsidR="00400387" w:rsidRDefault="00400387" w:rsidP="00B64935">
        <w:pPr>
          <w:pStyle w:val="Footer"/>
          <w:ind w:right="981"/>
          <w:jc w:val="center"/>
        </w:pPr>
        <w:r>
          <w:fldChar w:fldCharType="begin"/>
        </w:r>
        <w:r>
          <w:instrText xml:space="preserve"> PAGE   \* MERGEFORMAT </w:instrText>
        </w:r>
        <w:r>
          <w:fldChar w:fldCharType="separate"/>
        </w:r>
        <w:r w:rsidR="00AC41C7">
          <w:rPr>
            <w:noProof/>
          </w:rPr>
          <w:t>50</w:t>
        </w:r>
        <w:r>
          <w:rPr>
            <w:noProof/>
          </w:rPr>
          <w:fldChar w:fldCharType="end"/>
        </w:r>
      </w:p>
    </w:sdtContent>
  </w:sdt>
  <w:p w14:paraId="46E0E1E1" w14:textId="77777777" w:rsidR="00400387" w:rsidRDefault="00400387">
    <w:pPr>
      <w:pStyle w:val="BodyText"/>
      <w:spacing w:line="14" w:lineRule="auto"/>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555372" w14:textId="77777777" w:rsidR="00400387" w:rsidRDefault="00400387">
    <w:pPr>
      <w:pStyle w:val="BodyText"/>
      <w:spacing w:line="14" w:lineRule="auto"/>
      <w:rPr>
        <w:sz w:val="20"/>
      </w:rPr>
    </w:pPr>
    <w:r>
      <w:rPr>
        <w:noProof/>
        <w:sz w:val="20"/>
        <w:lang w:val="en-US"/>
      </w:rPr>
      <mc:AlternateContent>
        <mc:Choice Requires="wps">
          <w:drawing>
            <wp:anchor distT="0" distB="0" distL="0" distR="0" simplePos="0" relativeHeight="251651584" behindDoc="1" locked="0" layoutInCell="1" allowOverlap="1" wp14:anchorId="12842BB3" wp14:editId="738D3B28">
              <wp:simplePos x="0" y="0"/>
              <wp:positionH relativeFrom="page">
                <wp:posOffset>3662298</wp:posOffset>
              </wp:positionH>
              <wp:positionV relativeFrom="page">
                <wp:posOffset>9679634</wp:posOffset>
              </wp:positionV>
              <wp:extent cx="238125"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14:paraId="580ACD3D" w14:textId="77777777" w:rsidR="00400387" w:rsidRDefault="0040038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69</w:t>
                          </w:r>
                          <w:r>
                            <w:rPr>
                              <w:rFonts w:ascii="Calibri"/>
                              <w:spacing w:val="-5"/>
                            </w:rPr>
                            <w:fldChar w:fldCharType="end"/>
                          </w:r>
                        </w:p>
                      </w:txbxContent>
                    </wps:txbx>
                    <wps:bodyPr wrap="square" lIns="0" tIns="0" rIns="0" bIns="0" rtlCol="0">
                      <a:noAutofit/>
                    </wps:bodyPr>
                  </wps:wsp>
                </a:graphicData>
              </a:graphic>
            </wp:anchor>
          </w:drawing>
        </mc:Choice>
        <mc:Fallback>
          <w:pict>
            <v:shapetype w14:anchorId="12842BB3" id="_x0000_t202" coordsize="21600,21600" o:spt="202" path="m,l,21600r21600,l21600,xe">
              <v:stroke joinstyle="miter"/>
              <v:path gradientshapeok="t" o:connecttype="rect"/>
            </v:shapetype>
            <v:shape id="Textbox 34" o:spid="_x0000_s1033" type="#_x0000_t202" style="position:absolute;margin-left:288.35pt;margin-top:762.2pt;width:18.75pt;height:13.0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" filled="f" stroked="f">
              <v:textbox inset="0,0,0,0">
                <w:txbxContent>
                  <w:p w14:paraId="580ACD3D" w14:textId="77777777" w:rsidR="00400387" w:rsidRDefault="0040038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69</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F93115" w14:textId="77777777" w:rsidR="00400387" w:rsidRDefault="00400387">
    <w:pPr>
      <w:pStyle w:val="BodyText"/>
      <w:spacing w:line="14" w:lineRule="auto"/>
      <w:rPr>
        <w:sz w:val="20"/>
      </w:rPr>
    </w:pPr>
    <w:r>
      <w:rPr>
        <w:noProof/>
        <w:sz w:val="20"/>
        <w:lang w:val="en-US"/>
      </w:rPr>
      <mc:AlternateContent>
        <mc:Choice Requires="wps">
          <w:drawing>
            <wp:anchor distT="0" distB="0" distL="0" distR="0" simplePos="0" relativeHeight="251672064" behindDoc="1" locked="0" layoutInCell="1" allowOverlap="1" wp14:anchorId="0BB82998" wp14:editId="33205F8C">
              <wp:simplePos x="0" y="0"/>
              <wp:positionH relativeFrom="page">
                <wp:posOffset>3636898</wp:posOffset>
              </wp:positionH>
              <wp:positionV relativeFrom="page">
                <wp:posOffset>9679634</wp:posOffset>
              </wp:positionV>
              <wp:extent cx="301625" cy="1657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4682FF47" w14:textId="77777777"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90</w:t>
                          </w:r>
                          <w:r>
                            <w:rPr>
                              <w:rFonts w:ascii="Calibri"/>
                              <w:spacing w:val="-5"/>
                            </w:rPr>
                            <w:fldChar w:fldCharType="end"/>
                          </w:r>
                        </w:p>
                      </w:txbxContent>
                    </wps:txbx>
                    <wps:bodyPr wrap="square" lIns="0" tIns="0" rIns="0" bIns="0" rtlCol="0">
                      <a:noAutofit/>
                    </wps:bodyPr>
                  </wps:wsp>
                </a:graphicData>
              </a:graphic>
            </wp:anchor>
          </w:drawing>
        </mc:Choice>
        <mc:Fallback>
          <w:pict>
            <v:shapetype w14:anchorId="0BB82998" id="_x0000_t202" coordsize="21600,21600" o:spt="202" path="m,l,21600r21600,l21600,xe">
              <v:stroke joinstyle="miter"/>
              <v:path gradientshapeok="t" o:connecttype="rect"/>
            </v:shapetype>
            <v:shape id="Textbox 62" o:spid="_x0000_s1034" type="#_x0000_t202" style="position:absolute;margin-left:286.35pt;margin-top:762.2pt;width:23.75pt;height:13.05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" filled="f" stroked="f">
              <v:textbox inset="0,0,0,0">
                <w:txbxContent>
                  <w:p w14:paraId="4682FF47" w14:textId="77777777"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90</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646408" w14:textId="77777777" w:rsidR="00400387" w:rsidRDefault="00400387">
    <w:pPr>
      <w:pStyle w:val="BodyText"/>
      <w:spacing w:line="14" w:lineRule="auto"/>
      <w:rPr>
        <w:sz w:val="18"/>
      </w:rPr>
    </w:pPr>
    <w:r>
      <w:rPr>
        <w:noProof/>
        <w:sz w:val="18"/>
        <w:lang w:val="en-US"/>
      </w:rPr>
      <mc:AlternateContent>
        <mc:Choice Requires="wps">
          <w:drawing>
            <wp:anchor distT="0" distB="0" distL="0" distR="0" simplePos="0" relativeHeight="251680256" behindDoc="1" locked="0" layoutInCell="1" allowOverlap="1" wp14:anchorId="51AF89BF" wp14:editId="56443E26">
              <wp:simplePos x="0" y="0"/>
              <wp:positionH relativeFrom="page">
                <wp:posOffset>5202046</wp:posOffset>
              </wp:positionH>
              <wp:positionV relativeFrom="page">
                <wp:posOffset>6547815</wp:posOffset>
              </wp:positionV>
              <wp:extent cx="301625" cy="1657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44F985C5" w14:textId="77777777"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105</w:t>
                          </w:r>
                          <w:r>
                            <w:rPr>
                              <w:rFonts w:ascii="Calibri"/>
                              <w:spacing w:val="-5"/>
                            </w:rPr>
                            <w:fldChar w:fldCharType="end"/>
                          </w:r>
                        </w:p>
                      </w:txbxContent>
                    </wps:txbx>
                    <wps:bodyPr wrap="square" lIns="0" tIns="0" rIns="0" bIns="0" rtlCol="0">
                      <a:noAutofit/>
                    </wps:bodyPr>
                  </wps:wsp>
                </a:graphicData>
              </a:graphic>
            </wp:anchor>
          </w:drawing>
        </mc:Choice>
        <mc:Fallback>
          <w:pict>
            <v:shapetype w14:anchorId="51AF89BF" id="_x0000_t202" coordsize="21600,21600" o:spt="202" path="m,l,21600r21600,l21600,xe">
              <v:stroke joinstyle="miter"/>
              <v:path gradientshapeok="t" o:connecttype="rect"/>
            </v:shapetype>
            <v:shape id="Textbox 64" o:spid="_x0000_s1035" type="#_x0000_t202" style="position:absolute;margin-left:409.6pt;margin-top:515.6pt;width:23.75pt;height:13.05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" filled="f" stroked="f">
              <v:textbox inset="0,0,0,0">
                <w:txbxContent>
                  <w:p w14:paraId="44F985C5" w14:textId="77777777"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105</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C2522ED" w14:textId="77777777" w:rsidR="00400387" w:rsidRDefault="00400387">
    <w:pPr>
      <w:pStyle w:val="BodyText"/>
      <w:spacing w:line="14" w:lineRule="auto"/>
      <w:rPr>
        <w:sz w:val="20"/>
      </w:rPr>
    </w:pPr>
    <w:r>
      <w:rPr>
        <w:noProof/>
        <w:sz w:val="20"/>
        <w:lang w:val="en-US"/>
      </w:rPr>
      <mc:AlternateContent>
        <mc:Choice Requires="wps">
          <w:drawing>
            <wp:anchor distT="0" distB="0" distL="0" distR="0" simplePos="0" relativeHeight="251696640" behindDoc="1" locked="0" layoutInCell="1" allowOverlap="1" wp14:anchorId="54A17287" wp14:editId="50B39AAE">
              <wp:simplePos x="0" y="0"/>
              <wp:positionH relativeFrom="page">
                <wp:posOffset>3636898</wp:posOffset>
              </wp:positionH>
              <wp:positionV relativeFrom="page">
                <wp:posOffset>9679634</wp:posOffset>
              </wp:positionV>
              <wp:extent cx="301625" cy="16573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6013DC2A" w14:textId="77777777"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117</w:t>
                          </w:r>
                          <w:r>
                            <w:rPr>
                              <w:rFonts w:ascii="Calibri"/>
                              <w:spacing w:val="-5"/>
                            </w:rPr>
                            <w:fldChar w:fldCharType="end"/>
                          </w:r>
                        </w:p>
                      </w:txbxContent>
                    </wps:txbx>
                    <wps:bodyPr wrap="square" lIns="0" tIns="0" rIns="0" bIns="0" rtlCol="0">
                      <a:noAutofit/>
                    </wps:bodyPr>
                  </wps:wsp>
                </a:graphicData>
              </a:graphic>
            </wp:anchor>
          </w:drawing>
        </mc:Choice>
        <mc:Fallback>
          <w:pict>
            <v:shapetype w14:anchorId="54A17287" id="_x0000_t202" coordsize="21600,21600" o:spt="202" path="m,l,21600r21600,l21600,xe">
              <v:stroke joinstyle="miter"/>
              <v:path gradientshapeok="t" o:connecttype="rect"/>
            </v:shapetype>
            <v:shape id="Textbox 77" o:spid="_x0000_s1036" type="#_x0000_t202" style="position:absolute;margin-left:286.35pt;margin-top:762.2pt;width:23.75pt;height:13.05pt;z-index:-2516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" filled="f" stroked="f">
              <v:textbox inset="0,0,0,0">
                <w:txbxContent>
                  <w:p w14:paraId="6013DC2A" w14:textId="77777777"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117</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02DEA4" w14:textId="77777777" w:rsidR="00400387" w:rsidRDefault="00400387">
    <w:pPr>
      <w:pStyle w:val="BodyText"/>
      <w:spacing w:line="14" w:lineRule="auto"/>
      <w:rPr>
        <w:sz w:val="20"/>
      </w:rPr>
    </w:pPr>
    <w:r>
      <w:rPr>
        <w:noProof/>
        <w:sz w:val="20"/>
        <w:lang w:val="en-US"/>
      </w:rPr>
      <mc:AlternateContent>
        <mc:Choice Requires="wps">
          <w:drawing>
            <wp:anchor distT="0" distB="0" distL="0" distR="0" simplePos="0" relativeHeight="251700736" behindDoc="1" locked="0" layoutInCell="1" allowOverlap="1" wp14:anchorId="1541E5CC" wp14:editId="1C197BC2">
              <wp:simplePos x="0" y="0"/>
              <wp:positionH relativeFrom="page">
                <wp:posOffset>3636898</wp:posOffset>
              </wp:positionH>
              <wp:positionV relativeFrom="page">
                <wp:posOffset>9679634</wp:posOffset>
              </wp:positionV>
              <wp:extent cx="301625" cy="16573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0761086B" w14:textId="77777777"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118</w:t>
                          </w:r>
                          <w:r>
                            <w:rPr>
                              <w:rFonts w:ascii="Calibri"/>
                              <w:spacing w:val="-5"/>
                            </w:rPr>
                            <w:fldChar w:fldCharType="end"/>
                          </w:r>
                        </w:p>
                      </w:txbxContent>
                    </wps:txbx>
                    <wps:bodyPr wrap="square" lIns="0" tIns="0" rIns="0" bIns="0" rtlCol="0">
                      <a:noAutofit/>
                    </wps:bodyPr>
                  </wps:wsp>
                </a:graphicData>
              </a:graphic>
            </wp:anchor>
          </w:drawing>
        </mc:Choice>
        <mc:Fallback>
          <w:pict>
            <v:shapetype w14:anchorId="1541E5CC" id="_x0000_t202" coordsize="21600,21600" o:spt="202" path="m,l,21600r21600,l21600,xe">
              <v:stroke joinstyle="miter"/>
              <v:path gradientshapeok="t" o:connecttype="rect"/>
            </v:shapetype>
            <v:shape id="Textbox 84" o:spid="_x0000_s1037" type="#_x0000_t202" style="position:absolute;margin-left:286.35pt;margin-top:762.2pt;width:23.75pt;height:13.05pt;z-index:-2516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" filled="f" stroked="f">
              <v:textbox inset="0,0,0,0">
                <w:txbxContent>
                  <w:p w14:paraId="0761086B" w14:textId="77777777"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118</w:t>
                    </w:r>
                    <w:r>
                      <w:rPr>
                        <w:rFonts w:ascii="Calibri"/>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5D3340" w14:textId="77777777" w:rsidR="00400387" w:rsidRDefault="00400387">
    <w:pPr>
      <w:pStyle w:val="BodyText"/>
      <w:spacing w:line="14" w:lineRule="auto"/>
      <w:rPr>
        <w:sz w:val="18"/>
      </w:rPr>
    </w:pPr>
    <w:r>
      <w:rPr>
        <w:noProof/>
        <w:sz w:val="18"/>
        <w:lang w:val="en-US"/>
      </w:rPr>
      <mc:AlternateContent>
        <mc:Choice Requires="wps">
          <w:drawing>
            <wp:anchor distT="0" distB="0" distL="0" distR="0" simplePos="0" relativeHeight="251708928" behindDoc="1" locked="0" layoutInCell="1" allowOverlap="1" wp14:anchorId="70855A85" wp14:editId="46EE859F">
              <wp:simplePos x="0" y="0"/>
              <wp:positionH relativeFrom="page">
                <wp:posOffset>3636898</wp:posOffset>
              </wp:positionH>
              <wp:positionV relativeFrom="page">
                <wp:posOffset>9679634</wp:posOffset>
              </wp:positionV>
              <wp:extent cx="301625" cy="16573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2010AA6B" w14:textId="77777777"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168</w:t>
                          </w:r>
                          <w:r>
                            <w:rPr>
                              <w:rFonts w:ascii="Calibri"/>
                              <w:spacing w:val="-5"/>
                            </w:rPr>
                            <w:fldChar w:fldCharType="end"/>
                          </w:r>
                        </w:p>
                      </w:txbxContent>
                    </wps:txbx>
                    <wps:bodyPr wrap="square" lIns="0" tIns="0" rIns="0" bIns="0" rtlCol="0">
                      <a:noAutofit/>
                    </wps:bodyPr>
                  </wps:wsp>
                </a:graphicData>
              </a:graphic>
            </wp:anchor>
          </w:drawing>
        </mc:Choice>
        <mc:Fallback>
          <w:pict>
            <v:shapetype w14:anchorId="70855A85" id="_x0000_t202" coordsize="21600,21600" o:spt="202" path="m,l,21600r21600,l21600,xe">
              <v:stroke joinstyle="miter"/>
              <v:path gradientshapeok="t" o:connecttype="rect"/>
            </v:shapetype>
            <v:shape id="Textbox 86" o:spid="_x0000_s1038" type="#_x0000_t202" style="position:absolute;margin-left:286.35pt;margin-top:762.2pt;width:23.75pt;height:13.05pt;z-index:-2516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" filled="f" stroked="f">
              <v:textbox inset="0,0,0,0">
                <w:txbxContent>
                  <w:p w14:paraId="2010AA6B" w14:textId="77777777"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168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A7AF360" w14:textId="77777777" w:rsidR="00EA3934" w:rsidRDefault="00EA3934">
      <w:r>
        <w:separator/>
      </w:r>
    </w:p>
  </w:footnote>
  <w:footnote w:type="continuationSeparator" w:id="0">
    <w:p w14:paraId="7BCAF650" w14:textId="77777777" w:rsidR="00EA3934" w:rsidRDefault="00EA3934">
      <w:r>
        <w:continuationSeparator/>
      </w:r>
    </w:p>
  </w:footnote>
  <w:footnote w:id="1">
    <w:p w14:paraId="4788EE6B" w14:textId="77777777" w:rsidR="00400387" w:rsidRPr="0012552E" w:rsidRDefault="00400387" w:rsidP="00A972CA">
      <w:pPr>
        <w:spacing w:before="100"/>
        <w:ind w:left="732"/>
        <w:rPr>
          <w:rFonts w:ascii="Arial MT"/>
          <w:sz w:val="20"/>
        </w:rPr>
      </w:pPr>
      <w:r>
        <w:rPr>
          <w:rStyle w:val="FootnoteReference"/>
        </w:rPr>
        <w:footnoteRef/>
      </w:r>
      <w:r>
        <w:t xml:space="preserve"> </w:t>
      </w:r>
      <w:hyperlink r:id="rId1">
        <w:r>
          <w:rPr>
            <w:rFonts w:ascii="Arial MT"/>
            <w:color w:val="0000FF"/>
            <w:spacing w:val="-2"/>
            <w:sz w:val="20"/>
            <w:u w:val="single" w:color="0000FF"/>
          </w:rPr>
          <w:t>https://www.legalinfo.mn/law/details/15406</w:t>
        </w:r>
      </w:hyperlink>
    </w:p>
  </w:footnote>
  <w:footnote w:id="2">
    <w:p w14:paraId="6B2F478D" w14:textId="77777777" w:rsidR="00400387" w:rsidRPr="00550DDD" w:rsidRDefault="00400387" w:rsidP="000075EE">
      <w:pPr>
        <w:pStyle w:val="FootnoteText"/>
        <w:ind w:left="720"/>
        <w:rPr>
          <w:lang w:val="mn-MN"/>
        </w:rPr>
      </w:pPr>
      <w:r>
        <w:rPr>
          <w:rStyle w:val="FootnoteReference"/>
        </w:rPr>
        <w:footnoteRef/>
      </w:r>
      <w:r>
        <w:t xml:space="preserve"> </w:t>
      </w:r>
      <w:hyperlink r:id="rId2">
        <w:r>
          <w:rPr>
            <w:rFonts w:ascii="Arial MT"/>
            <w:color w:val="0000FF"/>
            <w:spacing w:val="-2"/>
            <w:u w:val="single" w:color="0000FF"/>
          </w:rPr>
          <w:t>https://legalinfo.mn/mn/detail?lawId=17141368388631&amp;showType=1</w:t>
        </w:r>
      </w:hyperlink>
    </w:p>
  </w:footnote>
  <w:footnote w:id="3">
    <w:p w14:paraId="0FD8CD68" w14:textId="77777777" w:rsidR="00400387" w:rsidRDefault="00400387" w:rsidP="000075EE">
      <w:pPr>
        <w:spacing w:before="100" w:line="261" w:lineRule="auto"/>
        <w:ind w:left="720" w:right="1396"/>
        <w:rPr>
          <w:sz w:val="20"/>
        </w:rPr>
      </w:pPr>
      <w:r>
        <w:rPr>
          <w:rStyle w:val="FootnoteReference"/>
        </w:rPr>
        <w:footnoteRef/>
      </w:r>
      <w:r>
        <w:t xml:space="preserve"> </w:t>
      </w:r>
      <w:r>
        <w:rPr>
          <w:sz w:val="20"/>
        </w:rPr>
        <w:t>1.Гашуунсухайт</w:t>
      </w:r>
      <w:r>
        <w:rPr>
          <w:rFonts w:ascii="Arial MT" w:hAnsi="Arial MT"/>
          <w:sz w:val="20"/>
        </w:rPr>
        <w:t>-</w:t>
      </w:r>
      <w:r>
        <w:rPr>
          <w:sz w:val="20"/>
        </w:rPr>
        <w:t>Ганцмод,</w:t>
      </w:r>
      <w:r>
        <w:rPr>
          <w:spacing w:val="-4"/>
          <w:sz w:val="20"/>
        </w:rPr>
        <w:t xml:space="preserve"> </w:t>
      </w:r>
      <w:r>
        <w:rPr>
          <w:sz w:val="20"/>
        </w:rPr>
        <w:t>Ханги</w:t>
      </w:r>
      <w:r>
        <w:rPr>
          <w:rFonts w:ascii="Arial MT" w:hAnsi="Arial MT"/>
          <w:sz w:val="20"/>
        </w:rPr>
        <w:t>-</w:t>
      </w:r>
      <w:r>
        <w:rPr>
          <w:sz w:val="20"/>
        </w:rPr>
        <w:t>Мандал,</w:t>
      </w:r>
      <w:r>
        <w:rPr>
          <w:spacing w:val="-4"/>
          <w:sz w:val="20"/>
        </w:rPr>
        <w:t xml:space="preserve"> </w:t>
      </w:r>
      <w:r>
        <w:rPr>
          <w:sz w:val="20"/>
        </w:rPr>
        <w:t>Шивээхүрэн</w:t>
      </w:r>
      <w:r>
        <w:rPr>
          <w:rFonts w:ascii="Arial MT" w:hAnsi="Arial MT"/>
          <w:sz w:val="20"/>
        </w:rPr>
        <w:t>-</w:t>
      </w:r>
      <w:r>
        <w:rPr>
          <w:sz w:val="20"/>
        </w:rPr>
        <w:t>Сэхээ</w:t>
      </w:r>
      <w:r>
        <w:rPr>
          <w:spacing w:val="-5"/>
          <w:sz w:val="20"/>
        </w:rPr>
        <w:t xml:space="preserve"> </w:t>
      </w:r>
      <w:r>
        <w:rPr>
          <w:sz w:val="20"/>
        </w:rPr>
        <w:t>хилийн</w:t>
      </w:r>
      <w:r>
        <w:rPr>
          <w:spacing w:val="-4"/>
          <w:sz w:val="20"/>
        </w:rPr>
        <w:t xml:space="preserve"> </w:t>
      </w:r>
      <w:r>
        <w:rPr>
          <w:sz w:val="20"/>
        </w:rPr>
        <w:t>боомтуудын</w:t>
      </w:r>
      <w:r>
        <w:rPr>
          <w:spacing w:val="-4"/>
          <w:sz w:val="20"/>
        </w:rPr>
        <w:t xml:space="preserve"> </w:t>
      </w:r>
      <w:r>
        <w:rPr>
          <w:sz w:val="20"/>
        </w:rPr>
        <w:t>хил дамнасан холболтын төмөр зам, ачаа тээврийн шилжүүлэн ачих терминалыг барина. 2.Тавантолгойн 450 МВт</w:t>
      </w:r>
      <w:r>
        <w:rPr>
          <w:rFonts w:ascii="Arial MT" w:hAnsi="Arial MT"/>
          <w:sz w:val="20"/>
        </w:rPr>
        <w:t>-</w:t>
      </w:r>
      <w:r>
        <w:rPr>
          <w:sz w:val="20"/>
        </w:rPr>
        <w:t>ын дулааны цахилгаан станцыг барина.</w:t>
      </w:r>
    </w:p>
    <w:p w14:paraId="0B4CD8E4" w14:textId="77777777" w:rsidR="00400387" w:rsidRDefault="00400387" w:rsidP="000075EE">
      <w:pPr>
        <w:spacing w:line="226" w:lineRule="exact"/>
        <w:ind w:left="720"/>
        <w:rPr>
          <w:sz w:val="20"/>
        </w:rPr>
      </w:pPr>
      <w:r>
        <w:rPr>
          <w:sz w:val="20"/>
        </w:rPr>
        <w:t>3.Эрдэнэбүрэнгийн</w:t>
      </w:r>
      <w:r>
        <w:rPr>
          <w:spacing w:val="-7"/>
          <w:sz w:val="20"/>
        </w:rPr>
        <w:t xml:space="preserve"> </w:t>
      </w:r>
      <w:r>
        <w:rPr>
          <w:sz w:val="20"/>
        </w:rPr>
        <w:t>90</w:t>
      </w:r>
      <w:r>
        <w:rPr>
          <w:spacing w:val="-6"/>
          <w:sz w:val="20"/>
        </w:rPr>
        <w:t xml:space="preserve"> </w:t>
      </w:r>
      <w:r>
        <w:rPr>
          <w:sz w:val="20"/>
        </w:rPr>
        <w:t>МВт</w:t>
      </w:r>
      <w:r>
        <w:rPr>
          <w:rFonts w:ascii="Arial MT" w:hAnsi="Arial MT"/>
          <w:sz w:val="20"/>
        </w:rPr>
        <w:t>-</w:t>
      </w:r>
      <w:r>
        <w:rPr>
          <w:sz w:val="20"/>
        </w:rPr>
        <w:t>ын</w:t>
      </w:r>
      <w:r>
        <w:rPr>
          <w:spacing w:val="-8"/>
          <w:sz w:val="20"/>
        </w:rPr>
        <w:t xml:space="preserve"> </w:t>
      </w:r>
      <w:r>
        <w:rPr>
          <w:sz w:val="20"/>
        </w:rPr>
        <w:t>усан</w:t>
      </w:r>
      <w:r>
        <w:rPr>
          <w:spacing w:val="-8"/>
          <w:sz w:val="20"/>
        </w:rPr>
        <w:t xml:space="preserve"> </w:t>
      </w:r>
      <w:r>
        <w:rPr>
          <w:sz w:val="20"/>
        </w:rPr>
        <w:t>цахилгаан</w:t>
      </w:r>
      <w:r>
        <w:rPr>
          <w:spacing w:val="-8"/>
          <w:sz w:val="20"/>
        </w:rPr>
        <w:t xml:space="preserve"> </w:t>
      </w:r>
      <w:r>
        <w:rPr>
          <w:sz w:val="20"/>
        </w:rPr>
        <w:t>станцын</w:t>
      </w:r>
      <w:r>
        <w:rPr>
          <w:spacing w:val="-7"/>
          <w:sz w:val="20"/>
        </w:rPr>
        <w:t xml:space="preserve"> </w:t>
      </w:r>
      <w:r>
        <w:rPr>
          <w:sz w:val="20"/>
        </w:rPr>
        <w:t>төслийг</w:t>
      </w:r>
      <w:r>
        <w:rPr>
          <w:spacing w:val="-9"/>
          <w:sz w:val="20"/>
        </w:rPr>
        <w:t xml:space="preserve"> </w:t>
      </w:r>
      <w:r>
        <w:rPr>
          <w:spacing w:val="-2"/>
          <w:sz w:val="20"/>
        </w:rPr>
        <w:t>хэрэгжүүлнэ.</w:t>
      </w:r>
    </w:p>
    <w:p w14:paraId="1E294898" w14:textId="77777777" w:rsidR="00400387" w:rsidRDefault="00400387" w:rsidP="000075EE">
      <w:pPr>
        <w:spacing w:before="17" w:line="264" w:lineRule="auto"/>
        <w:ind w:left="720" w:right="3940"/>
        <w:rPr>
          <w:sz w:val="20"/>
        </w:rPr>
      </w:pPr>
      <w:r>
        <w:rPr>
          <w:sz w:val="20"/>
        </w:rPr>
        <w:t>4.Эгийн</w:t>
      </w:r>
      <w:r>
        <w:rPr>
          <w:spacing w:val="-3"/>
          <w:sz w:val="20"/>
        </w:rPr>
        <w:t xml:space="preserve"> </w:t>
      </w:r>
      <w:r>
        <w:rPr>
          <w:sz w:val="20"/>
        </w:rPr>
        <w:t>голын</w:t>
      </w:r>
      <w:r>
        <w:rPr>
          <w:spacing w:val="-2"/>
          <w:sz w:val="20"/>
        </w:rPr>
        <w:t xml:space="preserve"> </w:t>
      </w:r>
      <w:r>
        <w:rPr>
          <w:sz w:val="20"/>
        </w:rPr>
        <w:t>310</w:t>
      </w:r>
      <w:r>
        <w:rPr>
          <w:spacing w:val="-3"/>
          <w:sz w:val="20"/>
        </w:rPr>
        <w:t xml:space="preserve"> </w:t>
      </w:r>
      <w:r>
        <w:rPr>
          <w:sz w:val="20"/>
        </w:rPr>
        <w:t>МВт</w:t>
      </w:r>
      <w:r>
        <w:rPr>
          <w:rFonts w:ascii="Arial MT" w:hAnsi="Arial MT"/>
          <w:sz w:val="20"/>
        </w:rPr>
        <w:t>-</w:t>
      </w:r>
      <w:r>
        <w:rPr>
          <w:sz w:val="20"/>
        </w:rPr>
        <w:t>ын</w:t>
      </w:r>
      <w:r>
        <w:rPr>
          <w:spacing w:val="-3"/>
          <w:sz w:val="20"/>
        </w:rPr>
        <w:t xml:space="preserve"> </w:t>
      </w:r>
      <w:r>
        <w:rPr>
          <w:sz w:val="20"/>
        </w:rPr>
        <w:t>усан</w:t>
      </w:r>
      <w:r>
        <w:rPr>
          <w:spacing w:val="-3"/>
          <w:sz w:val="20"/>
        </w:rPr>
        <w:t xml:space="preserve"> </w:t>
      </w:r>
      <w:r>
        <w:rPr>
          <w:sz w:val="20"/>
        </w:rPr>
        <w:t>цахилгаан</w:t>
      </w:r>
      <w:r>
        <w:rPr>
          <w:spacing w:val="-3"/>
          <w:sz w:val="20"/>
        </w:rPr>
        <w:t xml:space="preserve"> </w:t>
      </w:r>
      <w:r>
        <w:rPr>
          <w:sz w:val="20"/>
        </w:rPr>
        <w:t>станцыг</w:t>
      </w:r>
      <w:r>
        <w:rPr>
          <w:spacing w:val="-3"/>
          <w:sz w:val="20"/>
        </w:rPr>
        <w:t xml:space="preserve"> </w:t>
      </w:r>
      <w:r>
        <w:rPr>
          <w:sz w:val="20"/>
        </w:rPr>
        <w:t>барина. 5.Сэргээгдэх</w:t>
      </w:r>
      <w:r>
        <w:rPr>
          <w:spacing w:val="-6"/>
          <w:sz w:val="20"/>
        </w:rPr>
        <w:t xml:space="preserve"> </w:t>
      </w:r>
      <w:r>
        <w:rPr>
          <w:sz w:val="20"/>
        </w:rPr>
        <w:t>эрчим</w:t>
      </w:r>
      <w:r>
        <w:rPr>
          <w:spacing w:val="-6"/>
          <w:sz w:val="20"/>
        </w:rPr>
        <w:t xml:space="preserve"> </w:t>
      </w:r>
      <w:r>
        <w:rPr>
          <w:sz w:val="20"/>
        </w:rPr>
        <w:t>хүч</w:t>
      </w:r>
      <w:r>
        <w:rPr>
          <w:spacing w:val="-8"/>
          <w:sz w:val="20"/>
        </w:rPr>
        <w:t xml:space="preserve"> </w:t>
      </w:r>
      <w:r>
        <w:rPr>
          <w:sz w:val="20"/>
        </w:rPr>
        <w:t>ба</w:t>
      </w:r>
      <w:r>
        <w:rPr>
          <w:spacing w:val="-6"/>
          <w:sz w:val="20"/>
        </w:rPr>
        <w:t xml:space="preserve"> </w:t>
      </w:r>
      <w:r>
        <w:rPr>
          <w:sz w:val="20"/>
        </w:rPr>
        <w:t>тархмал</w:t>
      </w:r>
      <w:r>
        <w:rPr>
          <w:spacing w:val="-6"/>
          <w:sz w:val="20"/>
        </w:rPr>
        <w:t xml:space="preserve"> </w:t>
      </w:r>
      <w:r>
        <w:rPr>
          <w:sz w:val="20"/>
        </w:rPr>
        <w:t>эх</w:t>
      </w:r>
      <w:r>
        <w:rPr>
          <w:spacing w:val="-6"/>
          <w:sz w:val="20"/>
        </w:rPr>
        <w:t xml:space="preserve"> </w:t>
      </w:r>
      <w:r>
        <w:rPr>
          <w:sz w:val="20"/>
        </w:rPr>
        <w:t>үүсвэрийг</w:t>
      </w:r>
      <w:r>
        <w:rPr>
          <w:spacing w:val="-5"/>
          <w:sz w:val="20"/>
        </w:rPr>
        <w:t xml:space="preserve"> </w:t>
      </w:r>
      <w:r>
        <w:rPr>
          <w:spacing w:val="-2"/>
          <w:sz w:val="20"/>
        </w:rPr>
        <w:t>хөгжүүлнэ.</w:t>
      </w:r>
    </w:p>
    <w:p w14:paraId="30D2B7AD" w14:textId="77777777" w:rsidR="00400387" w:rsidRDefault="00400387" w:rsidP="000075EE">
      <w:pPr>
        <w:spacing w:line="261" w:lineRule="auto"/>
        <w:ind w:left="720" w:right="2766"/>
        <w:jc w:val="both"/>
        <w:rPr>
          <w:sz w:val="20"/>
        </w:rPr>
      </w:pPr>
      <w:r>
        <w:rPr>
          <w:sz w:val="20"/>
        </w:rPr>
        <w:t>6.Орхон</w:t>
      </w:r>
      <w:r>
        <w:rPr>
          <w:rFonts w:ascii="Arial MT" w:hAnsi="Arial MT"/>
          <w:sz w:val="20"/>
        </w:rPr>
        <w:t>-</w:t>
      </w:r>
      <w:r>
        <w:rPr>
          <w:sz w:val="20"/>
        </w:rPr>
        <w:t>Онги,</w:t>
      </w:r>
      <w:r>
        <w:rPr>
          <w:spacing w:val="-4"/>
          <w:sz w:val="20"/>
        </w:rPr>
        <w:t xml:space="preserve"> </w:t>
      </w:r>
      <w:r>
        <w:rPr>
          <w:sz w:val="20"/>
        </w:rPr>
        <w:t>Хэрлэн</w:t>
      </w:r>
      <w:r>
        <w:rPr>
          <w:rFonts w:ascii="Arial MT" w:hAnsi="Arial MT"/>
          <w:sz w:val="20"/>
        </w:rPr>
        <w:t>-</w:t>
      </w:r>
      <w:r>
        <w:rPr>
          <w:sz w:val="20"/>
        </w:rPr>
        <w:t>Тоонот</w:t>
      </w:r>
      <w:r>
        <w:rPr>
          <w:spacing w:val="-5"/>
          <w:sz w:val="20"/>
        </w:rPr>
        <w:t xml:space="preserve"> </w:t>
      </w:r>
      <w:r>
        <w:rPr>
          <w:sz w:val="20"/>
        </w:rPr>
        <w:t>ус</w:t>
      </w:r>
      <w:r>
        <w:rPr>
          <w:spacing w:val="-5"/>
          <w:sz w:val="20"/>
        </w:rPr>
        <w:t xml:space="preserve"> </w:t>
      </w:r>
      <w:r>
        <w:rPr>
          <w:sz w:val="20"/>
        </w:rPr>
        <w:t>дамжуулах</w:t>
      </w:r>
      <w:r>
        <w:rPr>
          <w:spacing w:val="-5"/>
          <w:sz w:val="20"/>
        </w:rPr>
        <w:t xml:space="preserve"> </w:t>
      </w:r>
      <w:r>
        <w:rPr>
          <w:sz w:val="20"/>
        </w:rPr>
        <w:t>хоолойг</w:t>
      </w:r>
      <w:r>
        <w:rPr>
          <w:spacing w:val="-6"/>
          <w:sz w:val="20"/>
        </w:rPr>
        <w:t xml:space="preserve"> </w:t>
      </w:r>
      <w:r>
        <w:rPr>
          <w:sz w:val="20"/>
        </w:rPr>
        <w:t>барих</w:t>
      </w:r>
      <w:r>
        <w:rPr>
          <w:spacing w:val="-5"/>
          <w:sz w:val="20"/>
        </w:rPr>
        <w:t xml:space="preserve"> </w:t>
      </w:r>
      <w:r>
        <w:rPr>
          <w:sz w:val="20"/>
        </w:rPr>
        <w:t>төслийг</w:t>
      </w:r>
      <w:r>
        <w:rPr>
          <w:spacing w:val="-2"/>
          <w:sz w:val="20"/>
        </w:rPr>
        <w:t xml:space="preserve"> </w:t>
      </w:r>
      <w:r>
        <w:rPr>
          <w:sz w:val="20"/>
        </w:rPr>
        <w:t>хэрэгжүүлнэ. 7.Эрээнцав</w:t>
      </w:r>
      <w:r>
        <w:rPr>
          <w:rFonts w:ascii="Arial MT" w:hAnsi="Arial MT"/>
          <w:sz w:val="20"/>
        </w:rPr>
        <w:t>-</w:t>
      </w:r>
      <w:r>
        <w:rPr>
          <w:sz w:val="20"/>
        </w:rPr>
        <w:t>Чойбалсан</w:t>
      </w:r>
      <w:r>
        <w:rPr>
          <w:rFonts w:ascii="Arial MT" w:hAnsi="Arial MT"/>
          <w:sz w:val="20"/>
        </w:rPr>
        <w:t>-</w:t>
      </w:r>
      <w:r>
        <w:rPr>
          <w:sz w:val="20"/>
        </w:rPr>
        <w:t>Бичигт</w:t>
      </w:r>
      <w:r>
        <w:rPr>
          <w:spacing w:val="-8"/>
          <w:sz w:val="20"/>
        </w:rPr>
        <w:t xml:space="preserve"> </w:t>
      </w:r>
      <w:r>
        <w:rPr>
          <w:sz w:val="20"/>
        </w:rPr>
        <w:t>чиглэлийн</w:t>
      </w:r>
      <w:r>
        <w:rPr>
          <w:spacing w:val="-9"/>
          <w:sz w:val="20"/>
        </w:rPr>
        <w:t xml:space="preserve"> </w:t>
      </w:r>
      <w:r>
        <w:rPr>
          <w:sz w:val="20"/>
        </w:rPr>
        <w:t>босоо</w:t>
      </w:r>
      <w:r>
        <w:rPr>
          <w:spacing w:val="-10"/>
          <w:sz w:val="20"/>
        </w:rPr>
        <w:t xml:space="preserve"> </w:t>
      </w:r>
      <w:r>
        <w:rPr>
          <w:sz w:val="20"/>
        </w:rPr>
        <w:t>тэнхлэгийн</w:t>
      </w:r>
      <w:r>
        <w:rPr>
          <w:spacing w:val="-8"/>
          <w:sz w:val="20"/>
        </w:rPr>
        <w:t xml:space="preserve"> </w:t>
      </w:r>
      <w:r>
        <w:rPr>
          <w:sz w:val="20"/>
        </w:rPr>
        <w:t>төмөр</w:t>
      </w:r>
      <w:r>
        <w:rPr>
          <w:spacing w:val="-10"/>
          <w:sz w:val="20"/>
        </w:rPr>
        <w:t xml:space="preserve"> </w:t>
      </w:r>
      <w:r>
        <w:rPr>
          <w:sz w:val="20"/>
        </w:rPr>
        <w:t>замыг</w:t>
      </w:r>
      <w:r>
        <w:rPr>
          <w:spacing w:val="-8"/>
          <w:sz w:val="20"/>
        </w:rPr>
        <w:t xml:space="preserve"> </w:t>
      </w:r>
      <w:r>
        <w:rPr>
          <w:sz w:val="20"/>
        </w:rPr>
        <w:t>барина. 8.Монгол, Францын хамтарсан Ураны төслийг хэрэгжүүлнэ.</w:t>
      </w:r>
    </w:p>
    <w:p w14:paraId="1EDD3421" w14:textId="77777777" w:rsidR="00400387" w:rsidRDefault="00400387" w:rsidP="000075EE">
      <w:pPr>
        <w:spacing w:line="261" w:lineRule="auto"/>
        <w:ind w:left="720" w:right="3940"/>
        <w:rPr>
          <w:sz w:val="20"/>
        </w:rPr>
      </w:pPr>
      <w:r>
        <w:rPr>
          <w:sz w:val="20"/>
        </w:rPr>
        <w:t>9.Нүүрс</w:t>
      </w:r>
      <w:r>
        <w:rPr>
          <w:rFonts w:ascii="Arial MT" w:hAnsi="Arial MT"/>
          <w:sz w:val="20"/>
        </w:rPr>
        <w:t>-</w:t>
      </w:r>
      <w:r>
        <w:rPr>
          <w:sz w:val="20"/>
        </w:rPr>
        <w:t>хими,</w:t>
      </w:r>
      <w:r>
        <w:rPr>
          <w:spacing w:val="-14"/>
          <w:sz w:val="20"/>
        </w:rPr>
        <w:t xml:space="preserve"> </w:t>
      </w:r>
      <w:r>
        <w:rPr>
          <w:sz w:val="20"/>
        </w:rPr>
        <w:t>Кокс</w:t>
      </w:r>
      <w:r>
        <w:rPr>
          <w:rFonts w:ascii="Arial MT" w:hAnsi="Arial MT"/>
          <w:sz w:val="20"/>
        </w:rPr>
        <w:t>-</w:t>
      </w:r>
      <w:r>
        <w:rPr>
          <w:sz w:val="20"/>
        </w:rPr>
        <w:t>химийн</w:t>
      </w:r>
      <w:r>
        <w:rPr>
          <w:spacing w:val="-13"/>
          <w:sz w:val="20"/>
        </w:rPr>
        <w:t xml:space="preserve"> </w:t>
      </w:r>
      <w:r>
        <w:rPr>
          <w:sz w:val="20"/>
        </w:rPr>
        <w:t>цогцолборыг</w:t>
      </w:r>
      <w:r>
        <w:rPr>
          <w:spacing w:val="-13"/>
          <w:sz w:val="20"/>
        </w:rPr>
        <w:t xml:space="preserve"> </w:t>
      </w:r>
      <w:r>
        <w:rPr>
          <w:sz w:val="20"/>
        </w:rPr>
        <w:t>ашиглалтад</w:t>
      </w:r>
      <w:r>
        <w:rPr>
          <w:spacing w:val="-14"/>
          <w:sz w:val="20"/>
        </w:rPr>
        <w:t xml:space="preserve"> </w:t>
      </w:r>
      <w:r>
        <w:rPr>
          <w:sz w:val="20"/>
        </w:rPr>
        <w:t>оруулна. 10.Зэс боловсруулах цогцолборыг ашиглалтад оруулна.</w:t>
      </w:r>
    </w:p>
    <w:p w14:paraId="27258605" w14:textId="77777777" w:rsidR="00400387" w:rsidRDefault="00400387" w:rsidP="000075EE">
      <w:pPr>
        <w:pStyle w:val="ListParagraph"/>
        <w:numPr>
          <w:ilvl w:val="0"/>
          <w:numId w:val="113"/>
        </w:numPr>
        <w:tabs>
          <w:tab w:val="left" w:pos="1005"/>
        </w:tabs>
        <w:ind w:left="720" w:firstLine="0"/>
        <w:rPr>
          <w:sz w:val="20"/>
        </w:rPr>
      </w:pPr>
      <w:r>
        <w:rPr>
          <w:spacing w:val="-2"/>
          <w:sz w:val="20"/>
        </w:rPr>
        <w:t>Гангийн</w:t>
      </w:r>
      <w:r>
        <w:rPr>
          <w:spacing w:val="4"/>
          <w:sz w:val="20"/>
        </w:rPr>
        <w:t xml:space="preserve"> </w:t>
      </w:r>
      <w:r>
        <w:rPr>
          <w:spacing w:val="-2"/>
          <w:sz w:val="20"/>
        </w:rPr>
        <w:t>цогцолборыг</w:t>
      </w:r>
      <w:r>
        <w:rPr>
          <w:spacing w:val="5"/>
          <w:sz w:val="20"/>
        </w:rPr>
        <w:t xml:space="preserve"> </w:t>
      </w:r>
      <w:r>
        <w:rPr>
          <w:spacing w:val="-2"/>
          <w:sz w:val="20"/>
        </w:rPr>
        <w:t>ашиглалтад</w:t>
      </w:r>
      <w:r>
        <w:rPr>
          <w:spacing w:val="4"/>
          <w:sz w:val="20"/>
        </w:rPr>
        <w:t xml:space="preserve"> </w:t>
      </w:r>
      <w:r>
        <w:rPr>
          <w:spacing w:val="-2"/>
          <w:sz w:val="20"/>
        </w:rPr>
        <w:t>оруулна.</w:t>
      </w:r>
    </w:p>
    <w:p w14:paraId="659331D9" w14:textId="77777777" w:rsidR="00400387" w:rsidRDefault="00400387" w:rsidP="000075EE">
      <w:pPr>
        <w:pStyle w:val="ListParagraph"/>
        <w:numPr>
          <w:ilvl w:val="0"/>
          <w:numId w:val="113"/>
        </w:numPr>
        <w:tabs>
          <w:tab w:val="left" w:pos="1005"/>
        </w:tabs>
        <w:spacing w:before="17"/>
        <w:ind w:left="720" w:firstLine="0"/>
        <w:rPr>
          <w:sz w:val="20"/>
        </w:rPr>
      </w:pPr>
      <w:r>
        <w:rPr>
          <w:sz w:val="20"/>
        </w:rPr>
        <w:t>Газрын</w:t>
      </w:r>
      <w:r>
        <w:rPr>
          <w:spacing w:val="-12"/>
          <w:sz w:val="20"/>
        </w:rPr>
        <w:t xml:space="preserve"> </w:t>
      </w:r>
      <w:r>
        <w:rPr>
          <w:sz w:val="20"/>
        </w:rPr>
        <w:t>тос</w:t>
      </w:r>
      <w:r>
        <w:rPr>
          <w:spacing w:val="-11"/>
          <w:sz w:val="20"/>
        </w:rPr>
        <w:t xml:space="preserve"> </w:t>
      </w:r>
      <w:r>
        <w:rPr>
          <w:sz w:val="20"/>
        </w:rPr>
        <w:t>боловсруулах</w:t>
      </w:r>
      <w:r>
        <w:rPr>
          <w:spacing w:val="-11"/>
          <w:sz w:val="20"/>
        </w:rPr>
        <w:t xml:space="preserve"> </w:t>
      </w:r>
      <w:r>
        <w:rPr>
          <w:sz w:val="20"/>
        </w:rPr>
        <w:t>цогцолборыг</w:t>
      </w:r>
      <w:r>
        <w:rPr>
          <w:spacing w:val="-12"/>
          <w:sz w:val="20"/>
        </w:rPr>
        <w:t xml:space="preserve"> </w:t>
      </w:r>
      <w:r>
        <w:rPr>
          <w:sz w:val="20"/>
        </w:rPr>
        <w:t>ашиглалтад</w:t>
      </w:r>
      <w:r>
        <w:rPr>
          <w:spacing w:val="-11"/>
          <w:sz w:val="20"/>
        </w:rPr>
        <w:t xml:space="preserve"> </w:t>
      </w:r>
      <w:r>
        <w:rPr>
          <w:spacing w:val="-2"/>
          <w:sz w:val="20"/>
        </w:rPr>
        <w:t>оруулна.</w:t>
      </w:r>
    </w:p>
    <w:p w14:paraId="5AEC4F56" w14:textId="77777777" w:rsidR="00400387" w:rsidRDefault="00400387" w:rsidP="000075EE">
      <w:pPr>
        <w:pStyle w:val="ListParagraph"/>
        <w:numPr>
          <w:ilvl w:val="0"/>
          <w:numId w:val="113"/>
        </w:numPr>
        <w:tabs>
          <w:tab w:val="left" w:pos="787"/>
          <w:tab w:val="left" w:pos="1005"/>
        </w:tabs>
        <w:spacing w:before="21" w:line="264" w:lineRule="auto"/>
        <w:ind w:left="720" w:right="5033" w:firstLine="0"/>
        <w:rPr>
          <w:sz w:val="20"/>
        </w:rPr>
      </w:pPr>
      <w:r>
        <w:rPr>
          <w:sz w:val="20"/>
        </w:rPr>
        <w:t>Алт</w:t>
      </w:r>
      <w:r>
        <w:rPr>
          <w:spacing w:val="-3"/>
          <w:sz w:val="20"/>
        </w:rPr>
        <w:t xml:space="preserve"> </w:t>
      </w:r>
      <w:r>
        <w:rPr>
          <w:sz w:val="20"/>
        </w:rPr>
        <w:t>цэвэршүүлэх</w:t>
      </w:r>
      <w:r>
        <w:rPr>
          <w:spacing w:val="-2"/>
          <w:sz w:val="20"/>
        </w:rPr>
        <w:t xml:space="preserve"> </w:t>
      </w:r>
      <w:r>
        <w:rPr>
          <w:sz w:val="20"/>
        </w:rPr>
        <w:t>үйлдвэр</w:t>
      </w:r>
      <w:r>
        <w:rPr>
          <w:spacing w:val="-3"/>
          <w:sz w:val="20"/>
        </w:rPr>
        <w:t xml:space="preserve"> </w:t>
      </w:r>
      <w:r>
        <w:rPr>
          <w:sz w:val="20"/>
        </w:rPr>
        <w:t>байгуулах</w:t>
      </w:r>
      <w:r>
        <w:rPr>
          <w:spacing w:val="-3"/>
          <w:sz w:val="20"/>
        </w:rPr>
        <w:t xml:space="preserve"> </w:t>
      </w:r>
      <w:r>
        <w:rPr>
          <w:sz w:val="20"/>
        </w:rPr>
        <w:t>ажлыг</w:t>
      </w:r>
      <w:r>
        <w:rPr>
          <w:spacing w:val="-3"/>
          <w:sz w:val="20"/>
        </w:rPr>
        <w:t xml:space="preserve"> </w:t>
      </w:r>
      <w:r>
        <w:rPr>
          <w:sz w:val="20"/>
        </w:rPr>
        <w:t>эхлүүлнэ. 14.Үндэсний хиймэл дагуулыг хөөргөнө.</w:t>
      </w:r>
    </w:p>
    <w:p w14:paraId="36AC7999" w14:textId="77777777" w:rsidR="00400387" w:rsidRPr="00550DDD" w:rsidRDefault="00400387" w:rsidP="00A972CA">
      <w:pPr>
        <w:pStyle w:val="FootnoteText"/>
        <w:ind w:left="732"/>
        <w:rPr>
          <w:lang w:val="mn-MN"/>
        </w:rPr>
      </w:pPr>
    </w:p>
  </w:footnote>
  <w:footnote w:id="4">
    <w:p w14:paraId="11C1B6E1" w14:textId="77777777" w:rsidR="00400387" w:rsidRPr="00A972CA" w:rsidRDefault="00400387" w:rsidP="00A972CA">
      <w:pPr>
        <w:pStyle w:val="FootnoteText"/>
        <w:ind w:left="732"/>
        <w:rPr>
          <w:lang w:val="mn-MN"/>
        </w:rPr>
      </w:pPr>
      <w:r>
        <w:rPr>
          <w:rStyle w:val="FootnoteReference"/>
        </w:rPr>
        <w:footnoteRef/>
      </w:r>
      <w:r>
        <w:t xml:space="preserve"> Сангийн</w:t>
      </w:r>
      <w:r>
        <w:rPr>
          <w:spacing w:val="-3"/>
        </w:rPr>
        <w:t xml:space="preserve"> </w:t>
      </w:r>
      <w:r>
        <w:t>яамны</w:t>
      </w:r>
      <w:r>
        <w:rPr>
          <w:spacing w:val="-4"/>
        </w:rPr>
        <w:t xml:space="preserve"> </w:t>
      </w:r>
      <w:r>
        <w:t>ахлах</w:t>
      </w:r>
      <w:r>
        <w:rPr>
          <w:spacing w:val="-5"/>
        </w:rPr>
        <w:t xml:space="preserve"> </w:t>
      </w:r>
      <w:r>
        <w:t>мэргэжилтнээс</w:t>
      </w:r>
      <w:r>
        <w:rPr>
          <w:spacing w:val="-3"/>
        </w:rPr>
        <w:t xml:space="preserve"> </w:t>
      </w:r>
      <w:r>
        <w:t>тодруулах</w:t>
      </w:r>
      <w:r>
        <w:rPr>
          <w:spacing w:val="-5"/>
        </w:rPr>
        <w:t xml:space="preserve"> </w:t>
      </w:r>
      <w:r>
        <w:t>үед</w:t>
      </w:r>
      <w:r>
        <w:rPr>
          <w:spacing w:val="-6"/>
        </w:rPr>
        <w:t xml:space="preserve"> </w:t>
      </w:r>
      <w:r>
        <w:t>хэлсэн</w:t>
      </w:r>
      <w:r>
        <w:rPr>
          <w:spacing w:val="-4"/>
        </w:rPr>
        <w:t xml:space="preserve"> </w:t>
      </w:r>
      <w:r>
        <w:t>тоо</w:t>
      </w:r>
      <w:r>
        <w:rPr>
          <w:spacing w:val="-5"/>
        </w:rPr>
        <w:t xml:space="preserve"> </w:t>
      </w:r>
      <w:r>
        <w:rPr>
          <w:spacing w:val="-2"/>
        </w:rPr>
        <w:t>баримт.</w:t>
      </w:r>
    </w:p>
  </w:footnote>
  <w:footnote w:id="5">
    <w:p w14:paraId="4F91967A" w14:textId="77777777" w:rsidR="00400387" w:rsidRPr="001024EB" w:rsidRDefault="00400387" w:rsidP="00215FFE">
      <w:pPr>
        <w:tabs>
          <w:tab w:val="left" w:pos="3240"/>
        </w:tabs>
        <w:ind w:left="732"/>
        <w:jc w:val="both"/>
        <w:rPr>
          <w:rFonts w:ascii="Arial" w:hAnsi="Arial" w:cs="Arial"/>
          <w:sz w:val="20"/>
        </w:rPr>
      </w:pPr>
      <w:r>
        <w:rPr>
          <w:rStyle w:val="FootnoteReference"/>
        </w:rPr>
        <w:footnoteRef/>
      </w:r>
      <w:r>
        <w:t xml:space="preserve"> </w:t>
      </w:r>
      <w:hyperlink r:id="rId3">
        <w:r w:rsidRPr="001024EB">
          <w:rPr>
            <w:rFonts w:ascii="Arial" w:hAnsi="Arial" w:cs="Arial"/>
            <w:color w:val="0000FF"/>
            <w:spacing w:val="-2"/>
            <w:sz w:val="20"/>
            <w:u w:val="single" w:color="0000FF"/>
          </w:rPr>
          <w:t>https://legalinfo.mn/mn/detail?lawId=207333</w:t>
        </w:r>
      </w:hyperlink>
    </w:p>
    <w:p w14:paraId="1F469DC4" w14:textId="77777777" w:rsidR="00400387" w:rsidRPr="00215FFE" w:rsidRDefault="00400387">
      <w:pPr>
        <w:pStyle w:val="FootnoteText"/>
        <w:rPr>
          <w:lang w:val="mn-MN"/>
        </w:rPr>
      </w:pPr>
    </w:p>
  </w:footnote>
  <w:footnote w:id="6">
    <w:p w14:paraId="731F1AB4" w14:textId="77777777" w:rsidR="002C4E60" w:rsidRPr="002C4E60" w:rsidRDefault="002C4E60">
      <w:pPr>
        <w:pStyle w:val="FootnoteText"/>
        <w:rPr>
          <w:lang w:val="mn-MN"/>
        </w:rPr>
      </w:pPr>
      <w:r>
        <w:rPr>
          <w:rStyle w:val="FootnoteReference"/>
        </w:rPr>
        <w:footnoteRef/>
      </w:r>
      <w:r>
        <w:t xml:space="preserve"> </w:t>
      </w:r>
      <w:r w:rsidRPr="00DB25D3">
        <w:rPr>
          <w:rFonts w:ascii="Arial" w:hAnsi="Arial" w:cs="Arial"/>
        </w:rPr>
        <w:t>World</w:t>
      </w:r>
      <w:r w:rsidRPr="00DB25D3">
        <w:rPr>
          <w:rFonts w:ascii="Arial" w:hAnsi="Arial" w:cs="Arial"/>
          <w:spacing w:val="-7"/>
        </w:rPr>
        <w:t xml:space="preserve"> </w:t>
      </w:r>
      <w:r w:rsidRPr="00DB25D3">
        <w:rPr>
          <w:rFonts w:ascii="Arial" w:hAnsi="Arial" w:cs="Arial"/>
        </w:rPr>
        <w:t>Bank</w:t>
      </w:r>
      <w:r w:rsidRPr="00DB25D3">
        <w:rPr>
          <w:rFonts w:ascii="Arial" w:hAnsi="Arial" w:cs="Arial"/>
          <w:spacing w:val="-8"/>
        </w:rPr>
        <w:t xml:space="preserve"> </w:t>
      </w:r>
      <w:r w:rsidRPr="00DB25D3">
        <w:rPr>
          <w:rFonts w:ascii="Arial" w:hAnsi="Arial" w:cs="Arial"/>
        </w:rPr>
        <w:t>Procurement</w:t>
      </w:r>
      <w:r w:rsidRPr="00DB25D3">
        <w:rPr>
          <w:rFonts w:ascii="Arial" w:hAnsi="Arial" w:cs="Arial"/>
          <w:spacing w:val="-8"/>
        </w:rPr>
        <w:t xml:space="preserve"> </w:t>
      </w:r>
      <w:r w:rsidRPr="00DB25D3">
        <w:rPr>
          <w:rFonts w:ascii="Arial" w:hAnsi="Arial" w:cs="Arial"/>
        </w:rPr>
        <w:t>Regulations,</w:t>
      </w:r>
      <w:r w:rsidRPr="00DB25D3">
        <w:rPr>
          <w:rFonts w:ascii="Arial" w:hAnsi="Arial" w:cs="Arial"/>
          <w:spacing w:val="-8"/>
        </w:rPr>
        <w:t xml:space="preserve"> </w:t>
      </w:r>
      <w:r w:rsidRPr="00DB25D3">
        <w:rPr>
          <w:rFonts w:ascii="Arial" w:hAnsi="Arial" w:cs="Arial"/>
        </w:rPr>
        <w:t>Section</w:t>
      </w:r>
      <w:r w:rsidRPr="00DB25D3">
        <w:rPr>
          <w:rFonts w:ascii="Arial" w:hAnsi="Arial" w:cs="Arial"/>
          <w:spacing w:val="-8"/>
        </w:rPr>
        <w:t xml:space="preserve"> </w:t>
      </w:r>
      <w:r w:rsidRPr="00DB25D3">
        <w:rPr>
          <w:rFonts w:ascii="Arial" w:hAnsi="Arial" w:cs="Arial"/>
        </w:rPr>
        <w:t>2.36:</w:t>
      </w:r>
      <w:r w:rsidRPr="00DB25D3">
        <w:rPr>
          <w:rFonts w:ascii="Arial" w:hAnsi="Arial" w:cs="Arial"/>
          <w:spacing w:val="-10"/>
        </w:rPr>
        <w:t xml:space="preserve"> </w:t>
      </w:r>
      <w:r w:rsidRPr="00DB25D3">
        <w:rPr>
          <w:rFonts w:ascii="Arial" w:hAnsi="Arial" w:cs="Arial"/>
        </w:rPr>
        <w:t>"Selective</w:t>
      </w:r>
      <w:r w:rsidRPr="00DB25D3">
        <w:rPr>
          <w:rFonts w:ascii="Arial" w:hAnsi="Arial" w:cs="Arial"/>
          <w:spacing w:val="-9"/>
        </w:rPr>
        <w:t xml:space="preserve"> </w:t>
      </w:r>
      <w:r w:rsidRPr="00DB25D3">
        <w:rPr>
          <w:rFonts w:ascii="Arial" w:hAnsi="Arial" w:cs="Arial"/>
        </w:rPr>
        <w:t>Tendering</w:t>
      </w:r>
      <w:r w:rsidRPr="00DB25D3">
        <w:rPr>
          <w:rFonts w:ascii="Arial" w:hAnsi="Arial" w:cs="Arial"/>
          <w:spacing w:val="-8"/>
        </w:rPr>
        <w:t xml:space="preserve"> </w:t>
      </w:r>
      <w:r w:rsidRPr="00DB25D3">
        <w:rPr>
          <w:rFonts w:ascii="Arial" w:hAnsi="Arial" w:cs="Arial"/>
          <w:spacing w:val="-2"/>
        </w:rPr>
        <w:t>Process"</w:t>
      </w:r>
    </w:p>
  </w:footnote>
  <w:footnote w:id="7">
    <w:p w14:paraId="0B505591" w14:textId="77777777" w:rsidR="002C4E60" w:rsidRPr="002C4E60" w:rsidRDefault="002C4E60">
      <w:pPr>
        <w:pStyle w:val="FootnoteText"/>
        <w:rPr>
          <w:lang w:val="mn-MN"/>
        </w:rPr>
      </w:pPr>
      <w:r>
        <w:rPr>
          <w:rStyle w:val="FootnoteReference"/>
        </w:rPr>
        <w:footnoteRef/>
      </w:r>
      <w:r>
        <w:t xml:space="preserve"> </w:t>
      </w:r>
      <w:r w:rsidRPr="00DB25D3">
        <w:rPr>
          <w:rFonts w:ascii="Arial" w:hAnsi="Arial" w:cs="Arial"/>
        </w:rPr>
        <w:t>EU</w:t>
      </w:r>
      <w:r w:rsidRPr="00DB25D3">
        <w:rPr>
          <w:rFonts w:ascii="Arial" w:hAnsi="Arial" w:cs="Arial"/>
          <w:spacing w:val="-8"/>
        </w:rPr>
        <w:t xml:space="preserve"> </w:t>
      </w:r>
      <w:r w:rsidRPr="00DB25D3">
        <w:rPr>
          <w:rFonts w:ascii="Arial" w:hAnsi="Arial" w:cs="Arial"/>
        </w:rPr>
        <w:t>Directive</w:t>
      </w:r>
      <w:r w:rsidRPr="00DB25D3">
        <w:rPr>
          <w:rFonts w:ascii="Arial" w:hAnsi="Arial" w:cs="Arial"/>
          <w:spacing w:val="-5"/>
        </w:rPr>
        <w:t xml:space="preserve"> </w:t>
      </w:r>
      <w:r w:rsidRPr="00DB25D3">
        <w:rPr>
          <w:rFonts w:ascii="Arial" w:hAnsi="Arial" w:cs="Arial"/>
        </w:rPr>
        <w:t>2014/24/EU,</w:t>
      </w:r>
      <w:r w:rsidRPr="00DB25D3">
        <w:rPr>
          <w:rFonts w:ascii="Arial" w:hAnsi="Arial" w:cs="Arial"/>
          <w:spacing w:val="-5"/>
        </w:rPr>
        <w:t xml:space="preserve"> </w:t>
      </w:r>
      <w:r w:rsidRPr="00DB25D3">
        <w:rPr>
          <w:rFonts w:ascii="Arial" w:hAnsi="Arial" w:cs="Arial"/>
        </w:rPr>
        <w:t>Article</w:t>
      </w:r>
      <w:r w:rsidRPr="00DB25D3">
        <w:rPr>
          <w:rFonts w:ascii="Arial" w:hAnsi="Arial" w:cs="Arial"/>
          <w:spacing w:val="-7"/>
        </w:rPr>
        <w:t xml:space="preserve"> </w:t>
      </w:r>
      <w:r w:rsidRPr="00DB25D3">
        <w:rPr>
          <w:rFonts w:ascii="Arial" w:hAnsi="Arial" w:cs="Arial"/>
          <w:spacing w:val="-5"/>
        </w:rPr>
        <w:t>58</w:t>
      </w:r>
    </w:p>
  </w:footnote>
  <w:footnote w:id="8">
    <w:p w14:paraId="23EF5DFD" w14:textId="77777777" w:rsidR="002C4E60" w:rsidRPr="001024EB" w:rsidRDefault="002C4E60" w:rsidP="002C4E60">
      <w:pPr>
        <w:tabs>
          <w:tab w:val="left" w:pos="3240"/>
        </w:tabs>
        <w:ind w:left="732"/>
        <w:jc w:val="both"/>
        <w:rPr>
          <w:rFonts w:ascii="Arial" w:hAnsi="Arial" w:cs="Arial"/>
          <w:sz w:val="20"/>
        </w:rPr>
      </w:pPr>
      <w:r>
        <w:rPr>
          <w:rStyle w:val="FootnoteReference"/>
        </w:rPr>
        <w:footnoteRef/>
      </w:r>
      <w:r w:rsidRPr="001024EB">
        <w:rPr>
          <w:rFonts w:ascii="Arial" w:hAnsi="Arial" w:cs="Arial"/>
          <w:spacing w:val="10"/>
          <w:position w:val="6"/>
          <w:sz w:val="13"/>
        </w:rPr>
        <w:t xml:space="preserve"> </w:t>
      </w:r>
      <w:r w:rsidRPr="001024EB">
        <w:rPr>
          <w:rFonts w:ascii="Arial" w:hAnsi="Arial" w:cs="Arial"/>
          <w:b/>
          <w:sz w:val="20"/>
        </w:rPr>
        <w:t>FAR</w:t>
      </w:r>
      <w:r w:rsidRPr="001024EB">
        <w:rPr>
          <w:rFonts w:ascii="Arial" w:hAnsi="Arial" w:cs="Arial"/>
          <w:b/>
          <w:spacing w:val="-8"/>
          <w:sz w:val="20"/>
        </w:rPr>
        <w:t xml:space="preserve"> </w:t>
      </w:r>
      <w:r w:rsidRPr="001024EB">
        <w:rPr>
          <w:rFonts w:ascii="Arial" w:hAnsi="Arial" w:cs="Arial"/>
          <w:b/>
          <w:sz w:val="20"/>
        </w:rPr>
        <w:t>6.102</w:t>
      </w:r>
      <w:r w:rsidRPr="001024EB">
        <w:rPr>
          <w:rFonts w:ascii="Arial" w:hAnsi="Arial" w:cs="Arial"/>
          <w:sz w:val="20"/>
        </w:rPr>
        <w:t>,</w:t>
      </w:r>
      <w:r w:rsidRPr="001024EB">
        <w:rPr>
          <w:rFonts w:ascii="Arial" w:hAnsi="Arial" w:cs="Arial"/>
          <w:spacing w:val="-8"/>
          <w:sz w:val="20"/>
        </w:rPr>
        <w:t xml:space="preserve"> </w:t>
      </w:r>
      <w:r w:rsidRPr="001024EB">
        <w:rPr>
          <w:rFonts w:ascii="Arial" w:hAnsi="Arial" w:cs="Arial"/>
          <w:sz w:val="20"/>
        </w:rPr>
        <w:t>"Competitive</w:t>
      </w:r>
      <w:r w:rsidRPr="001024EB">
        <w:rPr>
          <w:rFonts w:ascii="Arial" w:hAnsi="Arial" w:cs="Arial"/>
          <w:spacing w:val="-7"/>
          <w:sz w:val="20"/>
        </w:rPr>
        <w:t xml:space="preserve"> </w:t>
      </w:r>
      <w:r w:rsidRPr="001024EB">
        <w:rPr>
          <w:rFonts w:ascii="Arial" w:hAnsi="Arial" w:cs="Arial"/>
          <w:sz w:val="20"/>
        </w:rPr>
        <w:t>Procedures</w:t>
      </w:r>
      <w:r w:rsidRPr="001024EB">
        <w:rPr>
          <w:rFonts w:ascii="Arial" w:hAnsi="Arial" w:cs="Arial"/>
          <w:spacing w:val="-6"/>
          <w:sz w:val="20"/>
        </w:rPr>
        <w:t xml:space="preserve"> </w:t>
      </w:r>
      <w:r w:rsidRPr="001024EB">
        <w:rPr>
          <w:rFonts w:ascii="Arial" w:hAnsi="Arial" w:cs="Arial"/>
          <w:sz w:val="20"/>
        </w:rPr>
        <w:t>for</w:t>
      </w:r>
      <w:r w:rsidRPr="001024EB">
        <w:rPr>
          <w:rFonts w:ascii="Arial" w:hAnsi="Arial" w:cs="Arial"/>
          <w:spacing w:val="-6"/>
          <w:sz w:val="20"/>
        </w:rPr>
        <w:t xml:space="preserve"> </w:t>
      </w:r>
      <w:r w:rsidRPr="001024EB">
        <w:rPr>
          <w:rFonts w:ascii="Arial" w:hAnsi="Arial" w:cs="Arial"/>
          <w:sz w:val="20"/>
        </w:rPr>
        <w:t>Selective</w:t>
      </w:r>
      <w:r w:rsidRPr="001024EB">
        <w:rPr>
          <w:rFonts w:ascii="Arial" w:hAnsi="Arial" w:cs="Arial"/>
          <w:spacing w:val="-8"/>
          <w:sz w:val="20"/>
        </w:rPr>
        <w:t xml:space="preserve"> </w:t>
      </w:r>
      <w:r w:rsidRPr="001024EB">
        <w:rPr>
          <w:rFonts w:ascii="Arial" w:hAnsi="Arial" w:cs="Arial"/>
          <w:spacing w:val="-2"/>
          <w:sz w:val="20"/>
        </w:rPr>
        <w:t>Tendering"</w:t>
      </w:r>
    </w:p>
    <w:p w14:paraId="30F5833C" w14:textId="77777777" w:rsidR="002C4E60" w:rsidRPr="002C4E60" w:rsidRDefault="002C4E60">
      <w:pPr>
        <w:pStyle w:val="FootnoteText"/>
        <w:rPr>
          <w:lang w:val="mn-MN"/>
        </w:rPr>
      </w:pPr>
    </w:p>
  </w:footnote>
  <w:footnote w:id="9">
    <w:p w14:paraId="55B863D8" w14:textId="77777777" w:rsidR="00400387" w:rsidRPr="001024EB" w:rsidRDefault="00400387" w:rsidP="00DB25D3">
      <w:pPr>
        <w:tabs>
          <w:tab w:val="left" w:pos="3240"/>
        </w:tabs>
        <w:ind w:left="98"/>
        <w:jc w:val="both"/>
        <w:rPr>
          <w:rFonts w:ascii="Arial" w:hAnsi="Arial" w:cs="Arial"/>
          <w:sz w:val="20"/>
        </w:rPr>
      </w:pPr>
      <w:r>
        <w:rPr>
          <w:rStyle w:val="FootnoteReference"/>
        </w:rPr>
        <w:footnoteRef/>
      </w:r>
      <w:r>
        <w:t xml:space="preserve"> </w:t>
      </w:r>
      <w:hyperlink r:id="rId4">
        <w:r w:rsidRPr="001024EB">
          <w:rPr>
            <w:rFonts w:ascii="Arial" w:hAnsi="Arial" w:cs="Arial"/>
            <w:color w:val="0462C1"/>
            <w:spacing w:val="-2"/>
            <w:sz w:val="20"/>
            <w:u w:val="single" w:color="0462C1"/>
          </w:rPr>
          <w:t>https://www.procore.com/library/types-of-tender-construction</w:t>
        </w:r>
      </w:hyperlink>
    </w:p>
    <w:p w14:paraId="1DDB4783" w14:textId="77777777" w:rsidR="00400387" w:rsidRPr="00DB25D3" w:rsidRDefault="00400387">
      <w:pPr>
        <w:pStyle w:val="FootnoteText"/>
        <w:rPr>
          <w:lang w:val="mn-MN"/>
        </w:rPr>
      </w:pPr>
    </w:p>
  </w:footnote>
  <w:footnote w:id="10">
    <w:p w14:paraId="0053319A" w14:textId="77777777" w:rsidR="00400387" w:rsidRPr="001024EB" w:rsidRDefault="00400387" w:rsidP="00DB25D3">
      <w:pPr>
        <w:tabs>
          <w:tab w:val="left" w:pos="3240"/>
        </w:tabs>
        <w:ind w:left="103"/>
        <w:jc w:val="both"/>
        <w:rPr>
          <w:rFonts w:ascii="Arial" w:hAnsi="Arial" w:cs="Arial"/>
          <w:sz w:val="20"/>
        </w:rPr>
      </w:pPr>
      <w:r>
        <w:rPr>
          <w:rStyle w:val="FootnoteReference"/>
        </w:rPr>
        <w:footnoteRef/>
      </w:r>
      <w:r>
        <w:t xml:space="preserve"> </w:t>
      </w:r>
      <w:hyperlink r:id="rId5">
        <w:r w:rsidRPr="001024EB">
          <w:rPr>
            <w:rFonts w:ascii="Arial" w:hAnsi="Arial" w:cs="Arial"/>
            <w:color w:val="0000FF"/>
            <w:spacing w:val="-2"/>
            <w:sz w:val="20"/>
            <w:u w:val="single" w:color="0000FF"/>
          </w:rPr>
          <w:t>https://www.lawinsider.com/dictionary/competitive-negotiation</w:t>
        </w:r>
      </w:hyperlink>
    </w:p>
    <w:p w14:paraId="12A29F97" w14:textId="77777777" w:rsidR="00400387" w:rsidRPr="00DB25D3" w:rsidRDefault="00400387">
      <w:pPr>
        <w:pStyle w:val="FootnoteText"/>
        <w:rPr>
          <w:lang w:val="mn-MN"/>
        </w:rPr>
      </w:pPr>
    </w:p>
  </w:footnote>
  <w:footnote w:id="11">
    <w:p w14:paraId="03D111A4" w14:textId="77777777" w:rsidR="00400387" w:rsidRPr="001024EB" w:rsidRDefault="00400387" w:rsidP="00DB25D3">
      <w:pPr>
        <w:tabs>
          <w:tab w:val="left" w:pos="3240"/>
        </w:tabs>
        <w:ind w:left="732"/>
        <w:jc w:val="both"/>
        <w:rPr>
          <w:rFonts w:ascii="Arial" w:hAnsi="Arial" w:cs="Arial"/>
          <w:sz w:val="20"/>
        </w:rPr>
      </w:pPr>
      <w:r>
        <w:rPr>
          <w:rStyle w:val="FootnoteReference"/>
        </w:rPr>
        <w:footnoteRef/>
      </w:r>
      <w:hyperlink r:id="rId6" w:anchor="%3A~%3Atext%3DCompetitive%20bidding%20is%20done%20by%2Cin%20the%20competitive%20bidding%20process">
        <w:r w:rsidRPr="001024EB">
          <w:rPr>
            <w:rFonts w:ascii="Arial" w:hAnsi="Arial" w:cs="Arial"/>
            <w:color w:val="0000FF"/>
            <w:sz w:val="20"/>
            <w:u w:val="single" w:color="0000FF"/>
          </w:rPr>
          <w:t>https://www.gep.com/knowledge-bank/glossary/what-is-competitive-</w:t>
        </w:r>
      </w:hyperlink>
      <w:r w:rsidRPr="001024EB">
        <w:rPr>
          <w:rFonts w:ascii="Arial" w:hAnsi="Arial" w:cs="Arial"/>
          <w:color w:val="0000FF"/>
          <w:sz w:val="20"/>
        </w:rPr>
        <w:t xml:space="preserve"> </w:t>
      </w:r>
      <w:hyperlink r:id="rId7" w:anchor="%3A~%3Atext%3DCompetitive%20bidding%20is%20done%20by%2Cin%20the%20competitive%20bidding%20process">
        <w:r w:rsidRPr="001024EB">
          <w:rPr>
            <w:rFonts w:ascii="Arial" w:hAnsi="Arial" w:cs="Arial"/>
            <w:color w:val="0000FF"/>
            <w:spacing w:val="-2"/>
            <w:sz w:val="20"/>
            <w:u w:val="single" w:color="0000FF"/>
          </w:rPr>
          <w:t>bidding#:~:text=Competitive%20bidding%20is%20done%20by,in%20the%20competitive%20bidding</w:t>
        </w:r>
      </w:hyperlink>
    </w:p>
    <w:p w14:paraId="069E81C0" w14:textId="77777777" w:rsidR="00400387" w:rsidRPr="00DB25D3" w:rsidRDefault="00400387" w:rsidP="00DB25D3">
      <w:pPr>
        <w:tabs>
          <w:tab w:val="left" w:pos="3240"/>
        </w:tabs>
        <w:ind w:left="732"/>
        <w:jc w:val="both"/>
        <w:rPr>
          <w:rFonts w:ascii="Arial" w:hAnsi="Arial" w:cs="Arial"/>
          <w:sz w:val="20"/>
        </w:rPr>
      </w:pPr>
      <w:hyperlink r:id="rId8" w:anchor="%3A~%3Atext%3DCompetitive%20bidding%20is%20done%20by%2Cin%20the%20competitive%20bidding%20process">
        <w:r w:rsidRPr="001024EB">
          <w:rPr>
            <w:rFonts w:ascii="Arial" w:hAnsi="Arial" w:cs="Arial"/>
            <w:color w:val="0000FF"/>
            <w:spacing w:val="-2"/>
            <w:sz w:val="20"/>
            <w:u w:val="single" w:color="0000FF"/>
          </w:rPr>
          <w:t>%20process</w:t>
        </w:r>
      </w:hyperlink>
    </w:p>
  </w:footnote>
  <w:footnote w:id="12">
    <w:p w14:paraId="09E45F21" w14:textId="77777777" w:rsidR="00400387" w:rsidRPr="001024EB" w:rsidRDefault="00400387" w:rsidP="00DB25D3">
      <w:pPr>
        <w:tabs>
          <w:tab w:val="left" w:pos="3240"/>
        </w:tabs>
        <w:ind w:left="732"/>
        <w:jc w:val="both"/>
        <w:rPr>
          <w:rFonts w:ascii="Arial" w:hAnsi="Arial" w:cs="Arial"/>
          <w:sz w:val="20"/>
        </w:rPr>
      </w:pPr>
      <w:r>
        <w:rPr>
          <w:rStyle w:val="FootnoteReference"/>
        </w:rPr>
        <w:footnoteRef/>
      </w:r>
      <w:r>
        <w:t xml:space="preserve"> </w:t>
      </w:r>
      <w:hyperlink r:id="rId9">
        <w:r w:rsidRPr="001024EB">
          <w:rPr>
            <w:rFonts w:ascii="Arial" w:hAnsi="Arial" w:cs="Arial"/>
            <w:color w:val="0000FF"/>
            <w:spacing w:val="-2"/>
            <w:sz w:val="20"/>
            <w:u w:val="single" w:color="0000FF"/>
          </w:rPr>
          <w:t>https://corporatefinanceinstitute.com/resources/economics/competitive-bidding/</w:t>
        </w:r>
      </w:hyperlink>
    </w:p>
    <w:p w14:paraId="19221963" w14:textId="77777777" w:rsidR="00400387" w:rsidRPr="00DB25D3" w:rsidRDefault="00400387">
      <w:pPr>
        <w:pStyle w:val="FootnoteText"/>
        <w:rPr>
          <w:lang w:val="mn-MN"/>
        </w:rPr>
      </w:pPr>
    </w:p>
  </w:footnote>
  <w:footnote w:id="13">
    <w:p w14:paraId="4C34B0EE" w14:textId="77777777" w:rsidR="00400387" w:rsidRPr="00DB25D3" w:rsidRDefault="00400387">
      <w:pPr>
        <w:pStyle w:val="FootnoteText"/>
        <w:rPr>
          <w:lang w:val="mn-MN"/>
        </w:rPr>
      </w:pPr>
      <w:r>
        <w:rPr>
          <w:rStyle w:val="FootnoteReference"/>
        </w:rPr>
        <w:footnoteRef/>
      </w:r>
      <w:r>
        <w:t xml:space="preserve"> </w:t>
      </w:r>
      <w:hyperlink r:id="rId10" w:anchor="%3A~%3Atext%3DThere%20are%204%20types%20of%2Cbest%20practices%20and%20security%20measures">
        <w:r w:rsidRPr="001024EB">
          <w:rPr>
            <w:rFonts w:ascii="Arial" w:hAnsi="Arial" w:cs="Arial"/>
            <w:color w:val="0000FF"/>
            <w:u w:val="single" w:color="0000FF"/>
          </w:rPr>
          <w:t>https://trustpair.com/blog/the-4-types-of-procurement-</w:t>
        </w:r>
      </w:hyperlink>
      <w:r w:rsidRPr="001024EB">
        <w:rPr>
          <w:rFonts w:ascii="Arial" w:hAnsi="Arial" w:cs="Arial"/>
          <w:color w:val="0000FF"/>
        </w:rPr>
        <w:t xml:space="preserve"> </w:t>
      </w:r>
      <w:hyperlink r:id="rId11" w:anchor="%3A~%3Atext%3DThere%20are%204%20types%20of%2Cbest%20practices%20and%20security%20measures">
        <w:r w:rsidRPr="001024EB">
          <w:rPr>
            <w:rFonts w:ascii="Arial" w:hAnsi="Arial" w:cs="Arial"/>
            <w:color w:val="0000FF"/>
            <w:spacing w:val="-2"/>
            <w:u w:val="single" w:color="0000FF"/>
          </w:rPr>
          <w:t>explained/#:~:text=There%20are%204%20types%20of,best%20practices%20and%20security%20me</w:t>
        </w:r>
      </w:hyperlink>
      <w:r w:rsidRPr="001024EB">
        <w:rPr>
          <w:rFonts w:ascii="Arial" w:hAnsi="Arial" w:cs="Arial"/>
          <w:color w:val="0000FF"/>
          <w:spacing w:val="-2"/>
        </w:rPr>
        <w:t xml:space="preserve"> </w:t>
      </w:r>
      <w:hyperlink r:id="rId12" w:anchor="%3A~%3Atext%3DThere%20are%204%20types%20of%2Cbest%20practices%20and%20security%20measures">
        <w:r w:rsidRPr="001024EB">
          <w:rPr>
            <w:rFonts w:ascii="Arial" w:hAnsi="Arial" w:cs="Arial"/>
            <w:color w:val="0000FF"/>
            <w:spacing w:val="-2"/>
            <w:u w:val="single" w:color="0000FF"/>
          </w:rPr>
          <w:t>asures</w:t>
        </w:r>
        <w:r w:rsidRPr="001024EB">
          <w:rPr>
            <w:rFonts w:ascii="Arial" w:hAnsi="Arial" w:cs="Arial"/>
            <w:spacing w:val="-2"/>
          </w:rPr>
          <w:t>.</w:t>
        </w:r>
      </w:hyperlink>
    </w:p>
  </w:footnote>
  <w:footnote w:id="14">
    <w:p w14:paraId="1C746ED0" w14:textId="77777777" w:rsidR="00400387" w:rsidRPr="001024EB" w:rsidRDefault="00400387" w:rsidP="00DB25D3">
      <w:pPr>
        <w:tabs>
          <w:tab w:val="left" w:pos="3240"/>
        </w:tabs>
        <w:jc w:val="both"/>
        <w:rPr>
          <w:rFonts w:ascii="Arial" w:hAnsi="Arial" w:cs="Arial"/>
          <w:sz w:val="20"/>
        </w:rPr>
      </w:pPr>
      <w:r>
        <w:rPr>
          <w:rStyle w:val="FootnoteReference"/>
        </w:rPr>
        <w:footnoteRef/>
      </w:r>
      <w:r>
        <w:t xml:space="preserve"> </w:t>
      </w:r>
      <w:hyperlink r:id="rId13" w:anchor="%3A~%3Atext%3Dand%20answers%20section-%2CUnderstanding%20BAFO%2C1%20to%203%20other%20suppliers">
        <w:r w:rsidRPr="001024EB">
          <w:rPr>
            <w:rFonts w:ascii="Arial" w:hAnsi="Arial" w:cs="Arial"/>
            <w:color w:val="0000FF"/>
            <w:spacing w:val="-2"/>
            <w:sz w:val="20"/>
            <w:u w:val="single" w:color="0000FF"/>
          </w:rPr>
          <w:t>https://thorntonandlowe.com/bafo-tips-for-bid-management/#:~:text=and%20answers%20section-</w:t>
        </w:r>
      </w:hyperlink>
    </w:p>
    <w:p w14:paraId="39CBF123" w14:textId="77777777" w:rsidR="00400387" w:rsidRPr="00DB25D3" w:rsidRDefault="00400387" w:rsidP="00DB25D3">
      <w:pPr>
        <w:pStyle w:val="FootnoteText"/>
        <w:rPr>
          <w:lang w:val="mn-MN"/>
        </w:rPr>
      </w:pPr>
      <w:hyperlink r:id="rId14" w:anchor="%3A~%3Atext%3Dand%20answers%20section-%2CUnderstanding%20BAFO%2C1%20to%203%20other%20suppliers">
        <w:r w:rsidRPr="001024EB">
          <w:rPr>
            <w:rFonts w:ascii="Arial" w:hAnsi="Arial" w:cs="Arial"/>
            <w:color w:val="0000FF"/>
            <w:spacing w:val="-2"/>
            <w:u w:val="single" w:color="0000FF"/>
          </w:rPr>
          <w:t>,Understanding%20BAFO,1%20to%203%20other%20suppliers</w:t>
        </w:r>
        <w:r w:rsidRPr="001024EB">
          <w:rPr>
            <w:rFonts w:ascii="Arial" w:hAnsi="Arial" w:cs="Arial"/>
            <w:spacing w:val="-2"/>
          </w:rPr>
          <w:t>!</w:t>
        </w:r>
      </w:hyperlink>
    </w:p>
  </w:footnote>
  <w:footnote w:id="15">
    <w:p w14:paraId="5FEEA1CE" w14:textId="77777777" w:rsidR="00400387" w:rsidRPr="00DB25D3" w:rsidRDefault="00400387">
      <w:pPr>
        <w:pStyle w:val="FootnoteText"/>
        <w:rPr>
          <w:lang w:val="mn-MN"/>
        </w:rPr>
      </w:pPr>
      <w:r>
        <w:rPr>
          <w:rStyle w:val="FootnoteReference"/>
        </w:rPr>
        <w:footnoteRef/>
      </w:r>
      <w:r>
        <w:t xml:space="preserve"> </w:t>
      </w:r>
      <w:hyperlink r:id="rId15">
        <w:r w:rsidRPr="001024EB">
          <w:rPr>
            <w:rFonts w:ascii="Arial" w:hAnsi="Arial" w:cs="Arial"/>
            <w:color w:val="0000FF"/>
            <w:u w:val="single" w:color="0000FF"/>
          </w:rPr>
          <w:t>https://www.propricer.com/blog/competitive-bids-vs.-direct-procurement-how-the-proposal-process-</w:t>
        </w:r>
      </w:hyperlink>
      <w:r w:rsidRPr="001024EB">
        <w:rPr>
          <w:rFonts w:ascii="Arial" w:hAnsi="Arial" w:cs="Arial"/>
          <w:color w:val="0000FF"/>
        </w:rPr>
        <w:t xml:space="preserve"> </w:t>
      </w:r>
      <w:hyperlink r:id="rId16">
        <w:r w:rsidRPr="001024EB">
          <w:rPr>
            <w:rFonts w:ascii="Arial" w:hAnsi="Arial" w:cs="Arial"/>
            <w:color w:val="0000FF"/>
            <w:spacing w:val="-2"/>
            <w:u w:val="single" w:color="0000FF"/>
          </w:rPr>
          <w:t>optimizes-your-agency-spend</w:t>
        </w:r>
      </w:hyperlink>
    </w:p>
  </w:footnote>
  <w:footnote w:id="16">
    <w:p w14:paraId="60C250B9" w14:textId="77777777" w:rsidR="00400387" w:rsidRPr="00866C92" w:rsidRDefault="00400387">
      <w:pPr>
        <w:pStyle w:val="FootnoteText"/>
        <w:rPr>
          <w:lang w:val="mn-MN"/>
        </w:rPr>
      </w:pPr>
      <w:r>
        <w:rPr>
          <w:rStyle w:val="FootnoteReference"/>
        </w:rPr>
        <w:footnoteRef/>
      </w:r>
      <w:r>
        <w:t xml:space="preserve"> </w:t>
      </w:r>
      <w:hyperlink r:id="rId17">
        <w:r w:rsidRPr="001024EB">
          <w:rPr>
            <w:rFonts w:ascii="Arial" w:hAnsi="Arial" w:cs="Arial"/>
            <w:color w:val="0000FF"/>
            <w:spacing w:val="-2"/>
            <w:u w:val="single" w:color="0000FF"/>
          </w:rPr>
          <w:t>https://projectmanagers.net/top-10-cons-or-disadvantages-of-using-a-bidding-process/</w:t>
        </w:r>
      </w:hyperlink>
    </w:p>
  </w:footnote>
  <w:footnote w:id="17">
    <w:p w14:paraId="199FB0D6" w14:textId="77777777" w:rsidR="00400387" w:rsidRPr="001024EB" w:rsidRDefault="00400387" w:rsidP="00866C92">
      <w:pPr>
        <w:tabs>
          <w:tab w:val="left" w:pos="3240"/>
        </w:tabs>
        <w:ind w:left="732"/>
        <w:jc w:val="both"/>
        <w:rPr>
          <w:rFonts w:ascii="Arial" w:hAnsi="Arial" w:cs="Arial"/>
          <w:sz w:val="20"/>
        </w:rPr>
      </w:pPr>
      <w:r>
        <w:rPr>
          <w:rStyle w:val="FootnoteReference"/>
        </w:rPr>
        <w:footnoteRef/>
      </w:r>
      <w:r>
        <w:t xml:space="preserve"> </w:t>
      </w:r>
      <w:hyperlink r:id="rId18">
        <w:r w:rsidRPr="001024EB">
          <w:rPr>
            <w:rFonts w:ascii="Arial" w:hAnsi="Arial" w:cs="Arial"/>
            <w:color w:val="0000FF"/>
            <w:spacing w:val="-2"/>
            <w:sz w:val="20"/>
            <w:u w:val="single" w:color="0000FF"/>
          </w:rPr>
          <w:t>https://drydengroup.com/6-procurement-methods/</w:t>
        </w:r>
      </w:hyperlink>
    </w:p>
    <w:p w14:paraId="1E4FBD3D" w14:textId="77777777" w:rsidR="00400387" w:rsidRPr="00866C92" w:rsidRDefault="00400387">
      <w:pPr>
        <w:pStyle w:val="FootnoteText"/>
        <w:rPr>
          <w:lang w:val="mn-MN"/>
        </w:rPr>
      </w:pPr>
    </w:p>
  </w:footnote>
  <w:footnote w:id="18">
    <w:p w14:paraId="741B892D" w14:textId="77777777" w:rsidR="00400387" w:rsidRPr="00866C92" w:rsidRDefault="00400387">
      <w:pPr>
        <w:pStyle w:val="FootnoteText"/>
        <w:rPr>
          <w:lang w:val="mn-MN"/>
        </w:rPr>
      </w:pPr>
      <w:r>
        <w:rPr>
          <w:rStyle w:val="FootnoteReference"/>
        </w:rPr>
        <w:footnoteRef/>
      </w:r>
      <w:r>
        <w:t xml:space="preserve"> </w:t>
      </w:r>
      <w:hyperlink r:id="rId19">
        <w:r w:rsidRPr="001024EB">
          <w:rPr>
            <w:rFonts w:ascii="Arial" w:hAnsi="Arial" w:cs="Arial"/>
            <w:color w:val="0000FF"/>
            <w:spacing w:val="-2"/>
            <w:u w:val="single" w:color="0000FF"/>
          </w:rPr>
          <w:t>https://www.oecd.org/en/topics/policy-issues/public-procurement.html</w:t>
        </w:r>
      </w:hyperlink>
    </w:p>
  </w:footnote>
  <w:footnote w:id="19">
    <w:p w14:paraId="5F6A7024" w14:textId="77777777" w:rsidR="00400387" w:rsidRPr="00F630A3" w:rsidRDefault="00400387" w:rsidP="00F630A3">
      <w:pPr>
        <w:tabs>
          <w:tab w:val="left" w:pos="3240"/>
        </w:tabs>
        <w:jc w:val="both"/>
        <w:rPr>
          <w:rFonts w:ascii="Arial" w:hAnsi="Arial" w:cs="Arial"/>
          <w:sz w:val="20"/>
        </w:rPr>
      </w:pPr>
      <w:r>
        <w:rPr>
          <w:rStyle w:val="FootnoteReference"/>
        </w:rPr>
        <w:footnoteRef/>
      </w:r>
      <w:r>
        <w:t xml:space="preserve"> </w:t>
      </w:r>
      <w:hyperlink r:id="rId20">
        <w:r w:rsidRPr="001024EB">
          <w:rPr>
            <w:rFonts w:ascii="Arial" w:hAnsi="Arial" w:cs="Arial"/>
            <w:color w:val="0000FF"/>
            <w:spacing w:val="-2"/>
            <w:sz w:val="20"/>
            <w:u w:val="single" w:color="0000FF"/>
          </w:rPr>
          <w:t>https://unece.org/trade/uncefact</w:t>
        </w:r>
      </w:hyperlink>
    </w:p>
  </w:footnote>
  <w:footnote w:id="20">
    <w:p w14:paraId="115D0B65" w14:textId="77777777" w:rsidR="00400387" w:rsidRPr="00F630A3" w:rsidRDefault="00400387">
      <w:pPr>
        <w:pStyle w:val="FootnoteText"/>
        <w:rPr>
          <w:lang w:val="mn-MN"/>
        </w:rPr>
      </w:pPr>
      <w:r>
        <w:rPr>
          <w:rStyle w:val="FootnoteReference"/>
        </w:rPr>
        <w:footnoteRef/>
      </w:r>
      <w:r>
        <w:t xml:space="preserve"> </w:t>
      </w:r>
      <w:hyperlink r:id="rId21" w:anchor="iso%3Astd%3Aiso-iec%3A27001%3Aed-3%3Av1%3Aen">
        <w:r w:rsidRPr="001024EB">
          <w:rPr>
            <w:rFonts w:ascii="Arial" w:hAnsi="Arial" w:cs="Arial"/>
            <w:color w:val="0000FF"/>
            <w:spacing w:val="-2"/>
            <w:u w:val="single" w:color="0000FF"/>
          </w:rPr>
          <w:t>https://www.iso.org/obp/ui/en/#iso:std:iso-iec:27001:ed-3:v1:en</w:t>
        </w:r>
      </w:hyperlink>
    </w:p>
  </w:footnote>
  <w:footnote w:id="21">
    <w:p w14:paraId="398ACDE6" w14:textId="77777777" w:rsidR="00400387" w:rsidRPr="001024EB" w:rsidRDefault="00400387" w:rsidP="00F630A3">
      <w:pPr>
        <w:tabs>
          <w:tab w:val="left" w:pos="3240"/>
        </w:tabs>
        <w:jc w:val="both"/>
        <w:rPr>
          <w:rFonts w:ascii="Arial" w:hAnsi="Arial" w:cs="Arial"/>
          <w:sz w:val="20"/>
        </w:rPr>
      </w:pPr>
      <w:r>
        <w:rPr>
          <w:rStyle w:val="FootnoteReference"/>
        </w:rPr>
        <w:footnoteRef/>
      </w:r>
      <w:r>
        <w:t xml:space="preserve"> </w:t>
      </w:r>
      <w:hyperlink r:id="rId22">
        <w:r w:rsidRPr="001024EB">
          <w:rPr>
            <w:rFonts w:ascii="Arial" w:hAnsi="Arial" w:cs="Arial"/>
            <w:color w:val="0000FF"/>
            <w:spacing w:val="-2"/>
            <w:sz w:val="20"/>
            <w:u w:val="single" w:color="0000FF"/>
          </w:rPr>
          <w:t>https://www.coursera.org/articles/ui-vs-ux-design</w:t>
        </w:r>
      </w:hyperlink>
    </w:p>
    <w:p w14:paraId="1D09D0D7" w14:textId="77777777" w:rsidR="00400387" w:rsidRPr="00F630A3" w:rsidRDefault="00400387">
      <w:pPr>
        <w:pStyle w:val="FootnoteText"/>
        <w:rPr>
          <w:lang w:val="mn-MN"/>
        </w:rPr>
      </w:pPr>
    </w:p>
  </w:footnote>
  <w:footnote w:id="22">
    <w:p w14:paraId="1C9D8B3E" w14:textId="77777777" w:rsidR="00400387" w:rsidRPr="00F630A3" w:rsidRDefault="00400387">
      <w:pPr>
        <w:pStyle w:val="FootnoteText"/>
        <w:rPr>
          <w:lang w:val="mn-MN"/>
        </w:rPr>
      </w:pPr>
      <w:r w:rsidRPr="00F630A3">
        <w:rPr>
          <w:rStyle w:val="FootnoteReference"/>
        </w:rPr>
        <w:footnoteRef/>
      </w:r>
      <w:r w:rsidRPr="00F630A3">
        <w:t xml:space="preserve"> </w:t>
      </w:r>
      <w:r w:rsidRPr="00F630A3">
        <w:rPr>
          <w:rFonts w:ascii="Arial" w:hAnsi="Arial" w:cs="Arial"/>
        </w:rPr>
        <w:t>FAR</w:t>
      </w:r>
      <w:r w:rsidRPr="00F630A3">
        <w:rPr>
          <w:rFonts w:ascii="Arial" w:hAnsi="Arial" w:cs="Arial"/>
          <w:spacing w:val="-8"/>
        </w:rPr>
        <w:t xml:space="preserve"> </w:t>
      </w:r>
      <w:r w:rsidRPr="00F630A3">
        <w:rPr>
          <w:rFonts w:ascii="Arial" w:hAnsi="Arial" w:cs="Arial"/>
        </w:rPr>
        <w:t>(Federal</w:t>
      </w:r>
      <w:r w:rsidRPr="00F630A3">
        <w:rPr>
          <w:rFonts w:ascii="Arial" w:hAnsi="Arial" w:cs="Arial"/>
          <w:spacing w:val="-8"/>
        </w:rPr>
        <w:t xml:space="preserve"> </w:t>
      </w:r>
      <w:r w:rsidRPr="00F630A3">
        <w:rPr>
          <w:rFonts w:ascii="Arial" w:hAnsi="Arial" w:cs="Arial"/>
        </w:rPr>
        <w:t>Acquisition</w:t>
      </w:r>
      <w:r w:rsidRPr="00F630A3">
        <w:rPr>
          <w:rFonts w:ascii="Arial" w:hAnsi="Arial" w:cs="Arial"/>
          <w:spacing w:val="-5"/>
        </w:rPr>
        <w:t xml:space="preserve"> </w:t>
      </w:r>
      <w:r w:rsidRPr="00F630A3">
        <w:rPr>
          <w:rFonts w:ascii="Arial" w:hAnsi="Arial" w:cs="Arial"/>
        </w:rPr>
        <w:t>Regulation)</w:t>
      </w:r>
      <w:r w:rsidRPr="00F630A3">
        <w:rPr>
          <w:rFonts w:ascii="Arial" w:hAnsi="Arial" w:cs="Arial"/>
          <w:spacing w:val="-4"/>
        </w:rPr>
        <w:t xml:space="preserve"> </w:t>
      </w:r>
      <w:r w:rsidRPr="00F630A3">
        <w:rPr>
          <w:rFonts w:ascii="Arial" w:hAnsi="Arial" w:cs="Arial"/>
        </w:rPr>
        <w:t>(USA):</w:t>
      </w:r>
      <w:r w:rsidRPr="00F630A3">
        <w:rPr>
          <w:rFonts w:ascii="Arial" w:hAnsi="Arial" w:cs="Arial"/>
          <w:spacing w:val="-8"/>
        </w:rPr>
        <w:t xml:space="preserve"> </w:t>
      </w:r>
      <w:r w:rsidRPr="00F630A3">
        <w:rPr>
          <w:rFonts w:ascii="Arial" w:hAnsi="Arial" w:cs="Arial"/>
          <w:spacing w:val="-5"/>
        </w:rPr>
        <w:t>FAR</w:t>
      </w:r>
    </w:p>
  </w:footnote>
  <w:footnote w:id="23">
    <w:p w14:paraId="62F399C5" w14:textId="77777777" w:rsidR="00400387" w:rsidRPr="00896F48" w:rsidRDefault="00400387" w:rsidP="00896F48">
      <w:pPr>
        <w:tabs>
          <w:tab w:val="left" w:pos="3240"/>
        </w:tabs>
        <w:jc w:val="both"/>
        <w:rPr>
          <w:rFonts w:ascii="Arial" w:hAnsi="Arial" w:cs="Arial"/>
          <w:sz w:val="20"/>
        </w:rPr>
      </w:pPr>
      <w:r>
        <w:rPr>
          <w:rStyle w:val="FootnoteReference"/>
        </w:rPr>
        <w:footnoteRef/>
      </w:r>
      <w:r>
        <w:t xml:space="preserve"> </w:t>
      </w:r>
      <w:r w:rsidRPr="00F630A3">
        <w:rPr>
          <w:rFonts w:ascii="Arial" w:hAnsi="Arial" w:cs="Arial"/>
          <w:sz w:val="20"/>
        </w:rPr>
        <w:t>EU</w:t>
      </w:r>
      <w:r w:rsidRPr="00F630A3">
        <w:rPr>
          <w:rFonts w:ascii="Arial" w:hAnsi="Arial" w:cs="Arial"/>
          <w:spacing w:val="-7"/>
          <w:sz w:val="20"/>
        </w:rPr>
        <w:t xml:space="preserve"> </w:t>
      </w:r>
      <w:r w:rsidRPr="00F630A3">
        <w:rPr>
          <w:rFonts w:ascii="Arial" w:hAnsi="Arial" w:cs="Arial"/>
          <w:sz w:val="20"/>
        </w:rPr>
        <w:t>Public</w:t>
      </w:r>
      <w:r w:rsidRPr="00F630A3">
        <w:rPr>
          <w:rFonts w:ascii="Arial" w:hAnsi="Arial" w:cs="Arial"/>
          <w:spacing w:val="-8"/>
          <w:sz w:val="20"/>
        </w:rPr>
        <w:t xml:space="preserve"> </w:t>
      </w:r>
      <w:r w:rsidRPr="00F630A3">
        <w:rPr>
          <w:rFonts w:ascii="Arial" w:hAnsi="Arial" w:cs="Arial"/>
          <w:sz w:val="20"/>
        </w:rPr>
        <w:t>Procurement</w:t>
      </w:r>
      <w:r w:rsidRPr="00F630A3">
        <w:rPr>
          <w:rFonts w:ascii="Arial" w:hAnsi="Arial" w:cs="Arial"/>
          <w:spacing w:val="-6"/>
          <w:sz w:val="20"/>
        </w:rPr>
        <w:t xml:space="preserve"> </w:t>
      </w:r>
      <w:r w:rsidRPr="00F630A3">
        <w:rPr>
          <w:rFonts w:ascii="Arial" w:hAnsi="Arial" w:cs="Arial"/>
          <w:sz w:val="20"/>
        </w:rPr>
        <w:t>Directive</w:t>
      </w:r>
      <w:r w:rsidRPr="00F630A3">
        <w:rPr>
          <w:rFonts w:ascii="Arial" w:hAnsi="Arial" w:cs="Arial"/>
          <w:spacing w:val="-10"/>
          <w:sz w:val="20"/>
        </w:rPr>
        <w:t xml:space="preserve"> </w:t>
      </w:r>
      <w:r w:rsidRPr="00F630A3">
        <w:rPr>
          <w:rFonts w:ascii="Arial" w:hAnsi="Arial" w:cs="Arial"/>
          <w:sz w:val="20"/>
        </w:rPr>
        <w:t>(2014/24/EU):</w:t>
      </w:r>
      <w:r w:rsidRPr="00F630A3">
        <w:rPr>
          <w:rFonts w:ascii="Arial" w:hAnsi="Arial" w:cs="Arial"/>
          <w:spacing w:val="-7"/>
          <w:sz w:val="20"/>
        </w:rPr>
        <w:t xml:space="preserve"> </w:t>
      </w:r>
      <w:hyperlink r:id="rId23">
        <w:r w:rsidRPr="00F630A3">
          <w:rPr>
            <w:rFonts w:ascii="Arial" w:hAnsi="Arial" w:cs="Arial"/>
            <w:color w:val="0000FF"/>
            <w:sz w:val="20"/>
            <w:u w:val="single" w:color="0000FF"/>
          </w:rPr>
          <w:t>EU</w:t>
        </w:r>
        <w:r w:rsidRPr="00F630A3">
          <w:rPr>
            <w:rFonts w:ascii="Arial" w:hAnsi="Arial" w:cs="Arial"/>
            <w:color w:val="0000FF"/>
            <w:spacing w:val="-9"/>
            <w:sz w:val="20"/>
            <w:u w:val="single" w:color="0000FF"/>
          </w:rPr>
          <w:t xml:space="preserve"> </w:t>
        </w:r>
        <w:r w:rsidRPr="00F630A3">
          <w:rPr>
            <w:rFonts w:ascii="Arial" w:hAnsi="Arial" w:cs="Arial"/>
            <w:color w:val="0000FF"/>
            <w:sz w:val="20"/>
            <w:u w:val="single" w:color="0000FF"/>
          </w:rPr>
          <w:t>Public</w:t>
        </w:r>
        <w:r w:rsidRPr="00F630A3">
          <w:rPr>
            <w:rFonts w:ascii="Arial" w:hAnsi="Arial" w:cs="Arial"/>
            <w:color w:val="0000FF"/>
            <w:spacing w:val="-8"/>
            <w:sz w:val="20"/>
            <w:u w:val="single" w:color="0000FF"/>
          </w:rPr>
          <w:t xml:space="preserve"> </w:t>
        </w:r>
        <w:r w:rsidRPr="00F630A3">
          <w:rPr>
            <w:rFonts w:ascii="Arial" w:hAnsi="Arial" w:cs="Arial"/>
            <w:color w:val="0000FF"/>
            <w:sz w:val="20"/>
            <w:u w:val="single" w:color="0000FF"/>
          </w:rPr>
          <w:t>Procurement</w:t>
        </w:r>
        <w:r w:rsidRPr="00F630A3">
          <w:rPr>
            <w:rFonts w:ascii="Arial" w:hAnsi="Arial" w:cs="Arial"/>
            <w:color w:val="0000FF"/>
            <w:spacing w:val="-9"/>
            <w:sz w:val="20"/>
            <w:u w:val="single" w:color="0000FF"/>
          </w:rPr>
          <w:t xml:space="preserve"> </w:t>
        </w:r>
        <w:r w:rsidRPr="00F630A3">
          <w:rPr>
            <w:rFonts w:ascii="Arial" w:hAnsi="Arial" w:cs="Arial"/>
            <w:color w:val="0000FF"/>
            <w:spacing w:val="-2"/>
            <w:sz w:val="20"/>
            <w:u w:val="single" w:color="0000FF"/>
          </w:rPr>
          <w:t>Directive</w:t>
        </w:r>
      </w:hyperlink>
    </w:p>
  </w:footnote>
  <w:footnote w:id="24">
    <w:p w14:paraId="365F0903" w14:textId="77777777" w:rsidR="00400387" w:rsidRPr="00F630A3" w:rsidRDefault="00400387">
      <w:pPr>
        <w:pStyle w:val="FootnoteText"/>
        <w:rPr>
          <w:lang w:val="mn-MN"/>
        </w:rPr>
      </w:pPr>
      <w:r>
        <w:rPr>
          <w:rStyle w:val="FootnoteReference"/>
        </w:rPr>
        <w:footnoteRef/>
      </w:r>
      <w:r>
        <w:t xml:space="preserve"> </w:t>
      </w:r>
      <w:hyperlink r:id="rId24">
        <w:r w:rsidRPr="001024EB">
          <w:rPr>
            <w:rFonts w:ascii="Arial" w:hAnsi="Arial" w:cs="Arial"/>
            <w:color w:val="0000FF"/>
            <w:spacing w:val="-2"/>
            <w:u w:val="single" w:color="0000FF"/>
          </w:rPr>
          <w:t>https://ted.europa.eu/en/</w:t>
        </w:r>
      </w:hyperlink>
    </w:p>
  </w:footnote>
  <w:footnote w:id="25">
    <w:p w14:paraId="76E987E3" w14:textId="77777777" w:rsidR="00400387" w:rsidRPr="00F630A3" w:rsidRDefault="00400387">
      <w:pPr>
        <w:pStyle w:val="FootnoteText"/>
        <w:rPr>
          <w:lang w:val="mn-MN"/>
        </w:rPr>
      </w:pPr>
      <w:r>
        <w:rPr>
          <w:rStyle w:val="FootnoteReference"/>
        </w:rPr>
        <w:footnoteRef/>
      </w:r>
      <w:r>
        <w:t xml:space="preserve"> </w:t>
      </w:r>
      <w:r>
        <w:rPr>
          <w:lang w:val="mn-MN"/>
        </w:rPr>
        <w:t xml:space="preserve"> </w:t>
      </w:r>
      <w:hyperlink r:id="rId25">
        <w:r w:rsidRPr="001024EB">
          <w:rPr>
            <w:rFonts w:ascii="Arial" w:hAnsi="Arial" w:cs="Arial"/>
            <w:color w:val="0000FF"/>
            <w:u w:val="single" w:color="0000FF"/>
          </w:rPr>
          <w:t>e-</w:t>
        </w:r>
        <w:r w:rsidRPr="001024EB">
          <w:rPr>
            <w:rFonts w:ascii="Arial" w:hAnsi="Arial" w:cs="Arial"/>
            <w:color w:val="0000FF"/>
            <w:spacing w:val="-2"/>
            <w:u w:val="single" w:color="0000FF"/>
          </w:rPr>
          <w:t>Vergabe</w:t>
        </w:r>
      </w:hyperlink>
    </w:p>
  </w:footnote>
  <w:footnote w:id="26">
    <w:p w14:paraId="780EFA76" w14:textId="77777777" w:rsidR="00400387" w:rsidRPr="00F630A3" w:rsidRDefault="00400387">
      <w:pPr>
        <w:pStyle w:val="FootnoteText"/>
        <w:rPr>
          <w:lang w:val="mn-MN"/>
        </w:rPr>
      </w:pPr>
      <w:r>
        <w:rPr>
          <w:rStyle w:val="FootnoteReference"/>
        </w:rPr>
        <w:footnoteRef/>
      </w:r>
      <w:r>
        <w:t xml:space="preserve"> </w:t>
      </w:r>
      <w:hyperlink r:id="rId26">
        <w:r w:rsidRPr="001024EB">
          <w:rPr>
            <w:rFonts w:ascii="Arial" w:hAnsi="Arial" w:cs="Arial"/>
            <w:color w:val="0000FF"/>
            <w:spacing w:val="-2"/>
            <w:u w:val="single" w:color="0000FF"/>
          </w:rPr>
          <w:t>https://lpse.lkpp.go.id/eproc4/publik/tentangkami</w:t>
        </w:r>
      </w:hyperlink>
    </w:p>
  </w:footnote>
  <w:footnote w:id="27">
    <w:p w14:paraId="71AB6964" w14:textId="77777777" w:rsidR="00400387" w:rsidRPr="00F630A3" w:rsidRDefault="00400387" w:rsidP="00F630A3">
      <w:pPr>
        <w:tabs>
          <w:tab w:val="left" w:pos="3240"/>
        </w:tabs>
        <w:jc w:val="both"/>
        <w:rPr>
          <w:rFonts w:ascii="Arial" w:hAnsi="Arial" w:cs="Arial"/>
          <w:sz w:val="20"/>
        </w:rPr>
      </w:pPr>
      <w:r>
        <w:rPr>
          <w:rStyle w:val="FootnoteReference"/>
        </w:rPr>
        <w:footnoteRef/>
      </w:r>
      <w:r>
        <w:t xml:space="preserve"> </w:t>
      </w:r>
      <w:r>
        <w:rPr>
          <w:lang w:val="mn-MN"/>
        </w:rPr>
        <w:t xml:space="preserve"> </w:t>
      </w:r>
      <w:hyperlink r:id="rId27">
        <w:r w:rsidRPr="001024EB">
          <w:rPr>
            <w:rFonts w:ascii="Arial" w:hAnsi="Arial" w:cs="Arial"/>
            <w:color w:val="0000FF"/>
            <w:spacing w:val="-2"/>
            <w:sz w:val="20"/>
            <w:u w:val="single" w:color="0000FF"/>
          </w:rPr>
          <w:t>https://www.tenders.gov.au/</w:t>
        </w:r>
      </w:hyperlink>
    </w:p>
  </w:footnote>
  <w:footnote w:id="28">
    <w:p w14:paraId="57F70A27" w14:textId="77777777" w:rsidR="00400387" w:rsidRPr="00F630A3" w:rsidRDefault="00400387">
      <w:pPr>
        <w:pStyle w:val="FootnoteText"/>
        <w:rPr>
          <w:lang w:val="mn-MN"/>
        </w:rPr>
      </w:pPr>
      <w:r>
        <w:rPr>
          <w:rStyle w:val="FootnoteReference"/>
        </w:rPr>
        <w:footnoteRef/>
      </w:r>
      <w:r>
        <w:t xml:space="preserve"> </w:t>
      </w:r>
      <w:hyperlink r:id="rId28">
        <w:r w:rsidRPr="001024EB">
          <w:rPr>
            <w:rFonts w:ascii="Arial" w:hAnsi="Arial" w:cs="Arial"/>
            <w:color w:val="0000FF"/>
            <w:spacing w:val="-2"/>
            <w:u w:val="single" w:color="0000FF"/>
          </w:rPr>
          <w:t>https://www.gebiz.gov.sg/</w:t>
        </w:r>
      </w:hyperlink>
    </w:p>
  </w:footnote>
  <w:footnote w:id="29">
    <w:p w14:paraId="3B4D5881" w14:textId="77777777" w:rsidR="00400387" w:rsidRPr="00F630A3" w:rsidRDefault="00400387">
      <w:pPr>
        <w:pStyle w:val="FootnoteText"/>
        <w:rPr>
          <w:lang w:val="mn-MN"/>
        </w:rPr>
      </w:pPr>
      <w:r>
        <w:rPr>
          <w:rStyle w:val="FootnoteReference"/>
        </w:rPr>
        <w:footnoteRef/>
      </w:r>
      <w:r>
        <w:t xml:space="preserve"> </w:t>
      </w:r>
      <w:hyperlink r:id="rId29">
        <w:r w:rsidRPr="001024EB">
          <w:rPr>
            <w:rFonts w:ascii="Arial" w:hAnsi="Arial" w:cs="Arial"/>
            <w:color w:val="0000FF"/>
            <w:spacing w:val="-2"/>
            <w:u w:val="single" w:color="0000FF"/>
          </w:rPr>
          <w:t>https://service.ariba.com/</w:t>
        </w:r>
      </w:hyperlink>
    </w:p>
  </w:footnote>
  <w:footnote w:id="30">
    <w:p w14:paraId="21491AA4" w14:textId="77777777" w:rsidR="00400387" w:rsidRPr="00F630A3" w:rsidRDefault="00400387">
      <w:pPr>
        <w:pStyle w:val="FootnoteText"/>
        <w:rPr>
          <w:lang w:val="mn-MN"/>
        </w:rPr>
      </w:pPr>
      <w:r>
        <w:rPr>
          <w:rStyle w:val="FootnoteReference"/>
        </w:rPr>
        <w:footnoteRef/>
      </w:r>
      <w:r>
        <w:t xml:space="preserve"> </w:t>
      </w:r>
      <w:hyperlink r:id="rId30">
        <w:r w:rsidRPr="001024EB">
          <w:rPr>
            <w:rFonts w:ascii="Arial" w:hAnsi="Arial" w:cs="Arial"/>
            <w:color w:val="0000FF"/>
            <w:spacing w:val="-2"/>
            <w:u w:val="single" w:color="0000FF"/>
          </w:rPr>
          <w:t>https://www.proactis.com/uk/</w:t>
        </w:r>
      </w:hyperlink>
    </w:p>
  </w:footnote>
  <w:footnote w:id="31">
    <w:p w14:paraId="0C8FCDE3" w14:textId="77777777" w:rsidR="00400387" w:rsidRPr="00F630A3" w:rsidRDefault="00400387">
      <w:pPr>
        <w:pStyle w:val="FootnoteText"/>
        <w:rPr>
          <w:lang w:val="mn-MN"/>
        </w:rPr>
      </w:pPr>
      <w:r>
        <w:rPr>
          <w:rStyle w:val="FootnoteReference"/>
        </w:rPr>
        <w:footnoteRef/>
      </w:r>
      <w:r>
        <w:t xml:space="preserve"> </w:t>
      </w:r>
      <w:hyperlink r:id="rId31">
        <w:r w:rsidRPr="001024EB">
          <w:rPr>
            <w:rFonts w:ascii="Arial" w:hAnsi="Arial" w:cs="Arial"/>
            <w:color w:val="0000FF"/>
            <w:spacing w:val="-2"/>
            <w:u w:val="single" w:color="0000FF"/>
          </w:rPr>
          <w:t>https://illion.tenderlink.com/</w:t>
        </w:r>
      </w:hyperlink>
    </w:p>
  </w:footnote>
  <w:footnote w:id="32">
    <w:p w14:paraId="03DA3BCF" w14:textId="77777777" w:rsidR="00400387" w:rsidRPr="00F630A3" w:rsidRDefault="00400387">
      <w:pPr>
        <w:pStyle w:val="FootnoteText"/>
        <w:rPr>
          <w:lang w:val="mn-MN"/>
        </w:rPr>
      </w:pPr>
      <w:r>
        <w:rPr>
          <w:rStyle w:val="FootnoteReference"/>
        </w:rPr>
        <w:footnoteRef/>
      </w:r>
      <w:r>
        <w:t xml:space="preserve"> </w:t>
      </w:r>
      <w:hyperlink r:id="rId32">
        <w:r w:rsidRPr="001024EB">
          <w:rPr>
            <w:rFonts w:ascii="Arial" w:hAnsi="Arial" w:cs="Arial"/>
            <w:color w:val="0000FF"/>
            <w:spacing w:val="-2"/>
            <w:u w:val="single" w:color="0000FF"/>
          </w:rPr>
          <w:t>https://info.mercell.com/en/</w:t>
        </w:r>
      </w:hyperlink>
    </w:p>
  </w:footnote>
  <w:footnote w:id="33">
    <w:p w14:paraId="66352C78" w14:textId="77777777" w:rsidR="00400387" w:rsidRPr="001024EB" w:rsidRDefault="00400387" w:rsidP="00F630A3">
      <w:pPr>
        <w:tabs>
          <w:tab w:val="left" w:pos="3240"/>
        </w:tabs>
        <w:ind w:left="732"/>
        <w:jc w:val="both"/>
        <w:rPr>
          <w:rFonts w:ascii="Arial" w:hAnsi="Arial" w:cs="Arial"/>
          <w:sz w:val="20"/>
        </w:rPr>
      </w:pPr>
      <w:r>
        <w:rPr>
          <w:rStyle w:val="FootnoteReference"/>
        </w:rPr>
        <w:footnoteRef/>
      </w:r>
      <w:r>
        <w:t xml:space="preserve"> </w:t>
      </w:r>
      <w:hyperlink r:id="rId33" w:anchor="%3A~%3Atext%3DGreen%20Public%20Procurement%20(GPP)%20is%2Cgoods%2C%20services%20and%20works%20with">
        <w:r w:rsidRPr="001024EB">
          <w:rPr>
            <w:rFonts w:ascii="Arial" w:hAnsi="Arial" w:cs="Arial"/>
            <w:color w:val="0000FF"/>
            <w:spacing w:val="-2"/>
            <w:sz w:val="20"/>
            <w:u w:val="single" w:color="0000FF"/>
          </w:rPr>
          <w:t>https://green-business.ec.europa.eu/green-public-</w:t>
        </w:r>
      </w:hyperlink>
    </w:p>
    <w:p w14:paraId="20F7E13F" w14:textId="77777777" w:rsidR="00400387" w:rsidRPr="001024EB" w:rsidRDefault="00400387" w:rsidP="00F630A3">
      <w:pPr>
        <w:tabs>
          <w:tab w:val="left" w:pos="3240"/>
        </w:tabs>
        <w:ind w:left="732"/>
        <w:jc w:val="both"/>
        <w:rPr>
          <w:rFonts w:ascii="Arial" w:hAnsi="Arial" w:cs="Arial"/>
          <w:sz w:val="20"/>
        </w:rPr>
      </w:pPr>
      <w:hyperlink r:id="rId34" w:anchor="%3A~%3Atext%3DGreen%20Public%20Procurement%20(GPP)%20is%2Cgoods%2C%20services%20and%20works%20with">
        <w:r w:rsidRPr="001024EB">
          <w:rPr>
            <w:rFonts w:ascii="Arial" w:hAnsi="Arial" w:cs="Arial"/>
            <w:color w:val="0000FF"/>
            <w:spacing w:val="-2"/>
            <w:sz w:val="20"/>
            <w:u w:val="single" w:color="0000FF"/>
          </w:rPr>
          <w:t>procurement_en#:~:text=Green%20Public%20Procurement%20(GPP)%20is,goods%2C%20services</w:t>
        </w:r>
      </w:hyperlink>
    </w:p>
    <w:p w14:paraId="6088E5B5" w14:textId="77777777" w:rsidR="00400387" w:rsidRPr="00F630A3" w:rsidRDefault="00400387" w:rsidP="00F630A3">
      <w:pPr>
        <w:pStyle w:val="FootnoteText"/>
        <w:rPr>
          <w:lang w:val="mn-MN"/>
        </w:rPr>
      </w:pPr>
      <w:hyperlink r:id="rId35" w:anchor="%3A~%3Atext%3DGreen%20Public%20Procurement%20(GPP)%20is%2Cgoods%2C%20services%20and%20works%20with">
        <w:r w:rsidRPr="001024EB">
          <w:rPr>
            <w:rFonts w:ascii="Arial" w:hAnsi="Arial" w:cs="Arial"/>
            <w:color w:val="0000FF"/>
            <w:spacing w:val="-2"/>
            <w:u w:val="single" w:color="0000FF"/>
          </w:rPr>
          <w:t>%20and%20works%20with</w:t>
        </w:r>
      </w:hyperlink>
    </w:p>
  </w:footnote>
  <w:footnote w:id="34">
    <w:p w14:paraId="7EE136F4" w14:textId="77777777" w:rsidR="00400387" w:rsidRPr="004B1DCD" w:rsidRDefault="00400387">
      <w:pPr>
        <w:pStyle w:val="FootnoteText"/>
        <w:rPr>
          <w:lang w:val="mn-MN"/>
        </w:rPr>
      </w:pPr>
      <w:r>
        <w:rPr>
          <w:rStyle w:val="FootnoteReference"/>
        </w:rPr>
        <w:footnoteRef/>
      </w:r>
      <w:r>
        <w:t xml:space="preserve"> </w:t>
      </w:r>
      <w:r w:rsidRPr="001024EB">
        <w:rPr>
          <w:rFonts w:ascii="Arial" w:hAnsi="Arial" w:cs="Arial"/>
        </w:rPr>
        <w:t xml:space="preserve">https://home.treasury.gov/about/offices/management/procurement-executive/procurement-policies- </w:t>
      </w:r>
      <w:r w:rsidRPr="001024EB">
        <w:rPr>
          <w:rFonts w:ascii="Arial" w:hAnsi="Arial" w:cs="Arial"/>
          <w:spacing w:val="-4"/>
        </w:rPr>
        <w:t xml:space="preserve">and- </w:t>
      </w:r>
      <w:r w:rsidRPr="001024EB">
        <w:rPr>
          <w:rFonts w:ascii="Arial" w:hAnsi="Arial" w:cs="Arial"/>
          <w:spacing w:val="-2"/>
        </w:rPr>
        <w:t>regulations#:~:text=FEDERAL%20ACQUISITION%20REGULATION%20(FAR),implement%20or%20 supplement%20the%20FAR.</w:t>
      </w:r>
    </w:p>
  </w:footnote>
  <w:footnote w:id="35">
    <w:p w14:paraId="2106258E" w14:textId="77777777" w:rsidR="00400387" w:rsidRPr="001024EB" w:rsidRDefault="00400387" w:rsidP="004B1DCD">
      <w:pPr>
        <w:tabs>
          <w:tab w:val="left" w:pos="3240"/>
        </w:tabs>
        <w:jc w:val="both"/>
        <w:rPr>
          <w:rFonts w:ascii="Arial" w:hAnsi="Arial" w:cs="Arial"/>
          <w:sz w:val="20"/>
        </w:rPr>
      </w:pPr>
      <w:r>
        <w:rPr>
          <w:rStyle w:val="FootnoteReference"/>
        </w:rPr>
        <w:footnoteRef/>
      </w:r>
      <w:r>
        <w:t xml:space="preserve"> </w:t>
      </w:r>
      <w:r w:rsidRPr="001024EB">
        <w:rPr>
          <w:rFonts w:ascii="Arial" w:hAnsi="Arial" w:cs="Arial"/>
          <w:spacing w:val="-2"/>
          <w:sz w:val="20"/>
        </w:rPr>
        <w:t>https</w:t>
      </w:r>
      <w:hyperlink r:id="rId36" w:anchor="%3A~%3Atext%3D(a)%20Requests%20for%20proposals%20(%2Cproposals">
        <w:r w:rsidRPr="001024EB">
          <w:rPr>
            <w:rFonts w:ascii="Arial" w:hAnsi="Arial" w:cs="Arial"/>
            <w:spacing w:val="-2"/>
            <w:sz w:val="20"/>
          </w:rPr>
          <w:t>://www.acquisition.gov/far/15.203#:~:text=(a)%20Requests%20for%20proposals%20(,proposals</w:t>
        </w:r>
      </w:hyperlink>
    </w:p>
    <w:p w14:paraId="03DB7642" w14:textId="77777777" w:rsidR="00400387" w:rsidRPr="004B1DCD" w:rsidRDefault="00400387" w:rsidP="004B1DCD">
      <w:pPr>
        <w:pStyle w:val="FootnoteText"/>
        <w:rPr>
          <w:lang w:val="mn-MN"/>
        </w:rPr>
      </w:pPr>
      <w:r w:rsidRPr="001024EB">
        <w:rPr>
          <w:rFonts w:ascii="Arial" w:hAnsi="Arial" w:cs="Arial"/>
          <w:spacing w:val="-2"/>
        </w:rPr>
        <w:t>%2C%20modifications%2C%20and%20revisions.</w:t>
      </w:r>
    </w:p>
  </w:footnote>
  <w:footnote w:id="36">
    <w:p w14:paraId="155461E6" w14:textId="77777777" w:rsidR="00400387" w:rsidRPr="00180038" w:rsidRDefault="00400387">
      <w:pPr>
        <w:pStyle w:val="FootnoteText"/>
        <w:rPr>
          <w:lang w:val="mn-MN"/>
        </w:rPr>
      </w:pPr>
      <w:r>
        <w:rPr>
          <w:rStyle w:val="FootnoteReference"/>
        </w:rPr>
        <w:footnoteRef/>
      </w:r>
      <w:r>
        <w:t xml:space="preserve"> </w:t>
      </w:r>
      <w:r w:rsidRPr="001024EB">
        <w:rPr>
          <w:rFonts w:ascii="Arial" w:hAnsi="Arial" w:cs="Arial"/>
        </w:rPr>
        <w:t>https</w:t>
      </w:r>
      <w:hyperlink r:id="rId37">
        <w:r w:rsidRPr="001024EB">
          <w:rPr>
            <w:rFonts w:ascii="Arial" w:hAnsi="Arial" w:cs="Arial"/>
          </w:rPr>
          <w:t>://www.gov.uk/government/publications/procurement-act-2023-guidance-documents-define-</w:t>
        </w:r>
      </w:hyperlink>
      <w:r w:rsidRPr="001024EB">
        <w:rPr>
          <w:rFonts w:ascii="Arial" w:hAnsi="Arial" w:cs="Arial"/>
        </w:rPr>
        <w:t xml:space="preserve"> </w:t>
      </w:r>
      <w:r w:rsidRPr="001024EB">
        <w:rPr>
          <w:rFonts w:ascii="Arial" w:hAnsi="Arial" w:cs="Arial"/>
          <w:spacing w:val="-2"/>
        </w:rPr>
        <w:t>phase/competitive-tendering-procedures-html</w:t>
      </w:r>
    </w:p>
  </w:footnote>
  <w:footnote w:id="37">
    <w:p w14:paraId="613C7691" w14:textId="77777777" w:rsidR="00400387" w:rsidRPr="00180038" w:rsidRDefault="00400387">
      <w:pPr>
        <w:pStyle w:val="FootnoteText"/>
        <w:rPr>
          <w:lang w:val="mn-MN"/>
        </w:rPr>
      </w:pPr>
      <w:r>
        <w:rPr>
          <w:rStyle w:val="FootnoteReference"/>
        </w:rPr>
        <w:footnoteRef/>
      </w:r>
      <w:r>
        <w:t xml:space="preserve"> </w:t>
      </w:r>
      <w:r w:rsidRPr="001024EB">
        <w:rPr>
          <w:rFonts w:ascii="Arial" w:hAnsi="Arial" w:cs="Arial"/>
        </w:rPr>
        <w:t xml:space="preserve">https://europa.eu/youreurope/business/selling-in-eu/public-contracts/public-tendering- </w:t>
      </w:r>
      <w:r w:rsidRPr="001024EB">
        <w:rPr>
          <w:rFonts w:ascii="Arial" w:hAnsi="Arial" w:cs="Arial"/>
          <w:spacing w:val="-2"/>
        </w:rPr>
        <w:t>rules/index_en.htm</w:t>
      </w:r>
    </w:p>
  </w:footnote>
  <w:footnote w:id="38">
    <w:p w14:paraId="679D737D" w14:textId="77777777" w:rsidR="00400387" w:rsidRPr="00180038" w:rsidRDefault="00400387">
      <w:pPr>
        <w:pStyle w:val="FootnoteText"/>
        <w:rPr>
          <w:lang w:val="mn-MN"/>
        </w:rPr>
      </w:pPr>
      <w:r>
        <w:rPr>
          <w:rStyle w:val="FootnoteReference"/>
        </w:rPr>
        <w:footnoteRef/>
      </w:r>
      <w:r>
        <w:t xml:space="preserve"> </w:t>
      </w:r>
      <w:r w:rsidRPr="001024EB">
        <w:rPr>
          <w:rFonts w:ascii="Arial" w:hAnsi="Arial" w:cs="Arial"/>
          <w:spacing w:val="-2"/>
        </w:rPr>
        <w:t>https://eur-lex.europa.eu/legal-content/EN/TXT/?uri=celex%3A32014L0024</w:t>
      </w:r>
    </w:p>
  </w:footnote>
  <w:footnote w:id="39">
    <w:p w14:paraId="1E6461F2" w14:textId="77777777" w:rsidR="00400387" w:rsidRPr="00180038" w:rsidRDefault="00400387">
      <w:pPr>
        <w:pStyle w:val="FootnoteText"/>
        <w:rPr>
          <w:lang w:val="mn-MN"/>
        </w:rPr>
      </w:pPr>
      <w:r>
        <w:rPr>
          <w:rStyle w:val="FootnoteReference"/>
        </w:rPr>
        <w:footnoteRef/>
      </w:r>
      <w:r>
        <w:t xml:space="preserve"> </w:t>
      </w:r>
      <w:r w:rsidRPr="001024EB">
        <w:rPr>
          <w:rFonts w:ascii="Arial" w:hAnsi="Arial" w:cs="Arial"/>
          <w:spacing w:val="-2"/>
        </w:rPr>
        <w:t>https</w:t>
      </w:r>
      <w:hyperlink r:id="rId38">
        <w:r w:rsidRPr="001024EB">
          <w:rPr>
            <w:rFonts w:ascii="Arial" w:hAnsi="Arial" w:cs="Arial"/>
            <w:spacing w:val="-2"/>
          </w:rPr>
          <w:t>://www.procurement.sa.gov.au/documents2/guidelines2/Negotiation-Guideline.pdf</w:t>
        </w:r>
      </w:hyperlink>
    </w:p>
  </w:footnote>
  <w:footnote w:id="40">
    <w:p w14:paraId="0C0E4B19" w14:textId="77777777" w:rsidR="00400387" w:rsidRPr="00180038" w:rsidRDefault="00400387">
      <w:pPr>
        <w:pStyle w:val="FootnoteText"/>
        <w:rPr>
          <w:lang w:val="mn-MN"/>
        </w:rPr>
      </w:pPr>
      <w:r>
        <w:rPr>
          <w:rStyle w:val="FootnoteReference"/>
        </w:rPr>
        <w:footnoteRef/>
      </w:r>
      <w:r>
        <w:t xml:space="preserve"> </w:t>
      </w:r>
      <w:r w:rsidRPr="001024EB">
        <w:rPr>
          <w:rFonts w:ascii="Arial" w:hAnsi="Arial" w:cs="Arial"/>
          <w:spacing w:val="-2"/>
        </w:rPr>
        <w:t>https://practiceguides.chambers.com/practice-guides/public-procurement-2024/china</w:t>
      </w:r>
    </w:p>
  </w:footnote>
  <w:footnote w:id="41">
    <w:p w14:paraId="1B63AAD1" w14:textId="77777777" w:rsidR="00400387" w:rsidRPr="00180038" w:rsidRDefault="00400387">
      <w:pPr>
        <w:pStyle w:val="FootnoteText"/>
        <w:rPr>
          <w:lang w:val="mn-MN"/>
        </w:rPr>
      </w:pPr>
      <w:r>
        <w:rPr>
          <w:rStyle w:val="FootnoteReference"/>
        </w:rPr>
        <w:footnoteRef/>
      </w:r>
      <w:r>
        <w:t xml:space="preserve"> </w:t>
      </w:r>
      <w:r w:rsidRPr="001024EB">
        <w:rPr>
          <w:rFonts w:ascii="Arial" w:hAnsi="Arial" w:cs="Arial"/>
        </w:rPr>
        <w:t xml:space="preserve">https://resourcehub.bakermckenzie.com/en/resources/public-procurement-world/public- </w:t>
      </w:r>
      <w:r w:rsidRPr="001024EB">
        <w:rPr>
          <w:rFonts w:ascii="Arial" w:hAnsi="Arial" w:cs="Arial"/>
          <w:spacing w:val="-2"/>
        </w:rPr>
        <w:t>procurement/germany/topics/1-the-laws</w:t>
      </w:r>
    </w:p>
  </w:footnote>
  <w:footnote w:id="42">
    <w:p w14:paraId="599CD842" w14:textId="77777777" w:rsidR="00400387" w:rsidRPr="004B1DCD" w:rsidRDefault="00400387">
      <w:pPr>
        <w:pStyle w:val="FootnoteText"/>
        <w:rPr>
          <w:lang w:val="mn-MN"/>
        </w:rPr>
      </w:pPr>
      <w:r>
        <w:rPr>
          <w:rStyle w:val="FootnoteReference"/>
        </w:rPr>
        <w:footnoteRef/>
      </w:r>
      <w:r>
        <w:t xml:space="preserve"> </w:t>
      </w:r>
      <w:r w:rsidRPr="001024EB">
        <w:rPr>
          <w:rFonts w:ascii="Arial" w:hAnsi="Arial" w:cs="Arial"/>
          <w:spacing w:val="-2"/>
        </w:rPr>
        <w:t>https://iclg.com/practice-areas/public-procurement-laws-and-regulations/japan</w:t>
      </w:r>
    </w:p>
  </w:footnote>
  <w:footnote w:id="43">
    <w:p w14:paraId="71214EFD" w14:textId="77777777" w:rsidR="00400387" w:rsidRPr="004B1DCD" w:rsidRDefault="00400387">
      <w:pPr>
        <w:pStyle w:val="FootnoteText"/>
        <w:rPr>
          <w:lang w:val="mn-MN"/>
        </w:rPr>
      </w:pPr>
      <w:r>
        <w:rPr>
          <w:rStyle w:val="FootnoteReference"/>
        </w:rPr>
        <w:footnoteRef/>
      </w:r>
      <w:r>
        <w:t xml:space="preserve"> </w:t>
      </w:r>
      <w:r w:rsidRPr="001024EB">
        <w:rPr>
          <w:rFonts w:ascii="Arial" w:hAnsi="Arial" w:cs="Arial"/>
          <w:spacing w:val="-2"/>
        </w:rPr>
        <w:t>https://iclg.com/practice-areas/public-procurement-laws-and-regulations/italy</w:t>
      </w:r>
    </w:p>
  </w:footnote>
  <w:footnote w:id="44">
    <w:p w14:paraId="25E03925" w14:textId="77777777" w:rsidR="00400387" w:rsidRPr="005A3959" w:rsidRDefault="00400387">
      <w:pPr>
        <w:pStyle w:val="FootnoteText"/>
        <w:rPr>
          <w:lang w:val="mn-MN"/>
        </w:rPr>
      </w:pPr>
      <w:r>
        <w:rPr>
          <w:rStyle w:val="FootnoteReference"/>
        </w:rPr>
        <w:footnoteRef/>
      </w:r>
      <w:r>
        <w:t xml:space="preserve"> </w:t>
      </w:r>
      <w:r w:rsidRPr="001024EB">
        <w:rPr>
          <w:rFonts w:ascii="Arial" w:hAnsi="Arial" w:cs="Arial"/>
          <w:spacing w:val="-2"/>
        </w:rPr>
        <w:t>https</w:t>
      </w:r>
      <w:hyperlink r:id="rId39">
        <w:r w:rsidRPr="001024EB">
          <w:rPr>
            <w:rFonts w:ascii="Arial" w:hAnsi="Arial" w:cs="Arial"/>
            <w:spacing w:val="-2"/>
          </w:rPr>
          <w:t>://www.switch-asia.eu/site/assets/files/4144/malaysia_assessment_gpp.pdf</w:t>
        </w:r>
      </w:hyperlink>
    </w:p>
  </w:footnote>
  <w:footnote w:id="45">
    <w:p w14:paraId="25FD163C" w14:textId="77777777" w:rsidR="00400387" w:rsidRPr="001024EB" w:rsidRDefault="00400387" w:rsidP="00AF177E">
      <w:pPr>
        <w:tabs>
          <w:tab w:val="left" w:pos="3240"/>
        </w:tabs>
        <w:ind w:left="307"/>
        <w:jc w:val="both"/>
        <w:rPr>
          <w:rFonts w:ascii="Arial" w:hAnsi="Arial" w:cs="Arial"/>
          <w:sz w:val="20"/>
        </w:rPr>
      </w:pPr>
      <w:r>
        <w:rPr>
          <w:rStyle w:val="FootnoteReference"/>
        </w:rPr>
        <w:footnoteRef/>
      </w:r>
      <w:r>
        <w:t xml:space="preserve"> </w:t>
      </w:r>
      <w:r w:rsidRPr="001024EB">
        <w:rPr>
          <w:rFonts w:ascii="Arial" w:hAnsi="Arial" w:cs="Arial"/>
          <w:spacing w:val="-2"/>
          <w:sz w:val="20"/>
        </w:rPr>
        <w:t>https</w:t>
      </w:r>
      <w:hyperlink r:id="rId40">
        <w:r w:rsidRPr="001024EB">
          <w:rPr>
            <w:rFonts w:ascii="Arial" w:hAnsi="Arial" w:cs="Arial"/>
            <w:spacing w:val="-2"/>
            <w:sz w:val="20"/>
          </w:rPr>
          <w:t>://www.greenpolicyplatform.org/sites/default/files/downloads/resource/UNEP_green_public_pro</w:t>
        </w:r>
      </w:hyperlink>
    </w:p>
    <w:p w14:paraId="794AD4CF" w14:textId="77777777" w:rsidR="00400387" w:rsidRPr="00AF177E" w:rsidRDefault="00400387" w:rsidP="00AF177E">
      <w:pPr>
        <w:pStyle w:val="FootnoteText"/>
        <w:rPr>
          <w:lang w:val="mn-MN"/>
        </w:rPr>
      </w:pPr>
      <w:r w:rsidRPr="001024EB">
        <w:rPr>
          <w:rFonts w:ascii="Arial" w:hAnsi="Arial" w:cs="Arial"/>
          <w:spacing w:val="-2"/>
        </w:rPr>
        <w:t>curement_ecolabelling_China_Japan_Korea_Thailand_report.pdf</w:t>
      </w:r>
    </w:p>
  </w:footnote>
  <w:footnote w:id="46">
    <w:p w14:paraId="46D3014F" w14:textId="77777777" w:rsidR="00400387" w:rsidRPr="001024EB" w:rsidRDefault="00400387" w:rsidP="00563454">
      <w:pPr>
        <w:tabs>
          <w:tab w:val="left" w:pos="3240"/>
        </w:tabs>
        <w:jc w:val="both"/>
        <w:rPr>
          <w:rFonts w:ascii="Arial" w:hAnsi="Arial" w:cs="Arial"/>
          <w:sz w:val="20"/>
        </w:rPr>
      </w:pPr>
      <w:r>
        <w:rPr>
          <w:rStyle w:val="FootnoteReference"/>
        </w:rPr>
        <w:footnoteRef/>
      </w:r>
      <w:r>
        <w:t xml:space="preserve"> </w:t>
      </w:r>
      <w:r w:rsidRPr="001024EB">
        <w:rPr>
          <w:rFonts w:ascii="Arial" w:hAnsi="Arial" w:cs="Arial"/>
          <w:spacing w:val="-2"/>
          <w:sz w:val="20"/>
        </w:rPr>
        <w:t>https</w:t>
      </w:r>
      <w:hyperlink r:id="rId41">
        <w:r w:rsidRPr="001024EB">
          <w:rPr>
            <w:rFonts w:ascii="Arial" w:hAnsi="Arial" w:cs="Arial"/>
            <w:spacing w:val="-2"/>
            <w:sz w:val="20"/>
          </w:rPr>
          <w:t>://www.greenpolicyplatform.org/sites/default/files/downloads/resource/UNEP_green_public_pro</w:t>
        </w:r>
      </w:hyperlink>
    </w:p>
    <w:p w14:paraId="27E61422" w14:textId="77777777" w:rsidR="00400387" w:rsidRPr="001024EB" w:rsidRDefault="00400387" w:rsidP="00563454">
      <w:pPr>
        <w:tabs>
          <w:tab w:val="left" w:pos="3240"/>
        </w:tabs>
        <w:ind w:left="307"/>
        <w:jc w:val="both"/>
        <w:rPr>
          <w:rFonts w:ascii="Arial" w:hAnsi="Arial" w:cs="Arial"/>
          <w:sz w:val="20"/>
        </w:rPr>
      </w:pPr>
      <w:r w:rsidRPr="001024EB">
        <w:rPr>
          <w:rFonts w:ascii="Arial" w:hAnsi="Arial" w:cs="Arial"/>
          <w:spacing w:val="-2"/>
          <w:sz w:val="20"/>
        </w:rPr>
        <w:t>curement_ecolabelling_China_Japan_Korea_Thailand_report.pdf</w:t>
      </w:r>
    </w:p>
    <w:p w14:paraId="409F2D6D" w14:textId="77777777" w:rsidR="00400387" w:rsidRPr="00563454" w:rsidRDefault="00400387">
      <w:pPr>
        <w:pStyle w:val="FootnoteText"/>
        <w:rPr>
          <w:lang w:val="mn-MN"/>
        </w:rPr>
      </w:pPr>
    </w:p>
  </w:footnote>
  <w:footnote w:id="47">
    <w:p w14:paraId="359E769B" w14:textId="77777777" w:rsidR="00400387" w:rsidRPr="001024EB" w:rsidRDefault="00400387" w:rsidP="00563454">
      <w:pPr>
        <w:tabs>
          <w:tab w:val="left" w:pos="3240"/>
        </w:tabs>
        <w:jc w:val="both"/>
        <w:rPr>
          <w:rFonts w:ascii="Arial" w:hAnsi="Arial" w:cs="Arial"/>
          <w:sz w:val="20"/>
        </w:rPr>
      </w:pPr>
      <w:r>
        <w:rPr>
          <w:rStyle w:val="FootnoteReference"/>
        </w:rPr>
        <w:footnoteRef/>
      </w:r>
      <w:r>
        <w:t xml:space="preserve"> </w:t>
      </w:r>
      <w:r w:rsidRPr="001024EB">
        <w:rPr>
          <w:rFonts w:ascii="Arial" w:hAnsi="Arial" w:cs="Arial"/>
          <w:spacing w:val="-2"/>
          <w:sz w:val="20"/>
        </w:rPr>
        <w:t>https</w:t>
      </w:r>
      <w:hyperlink r:id="rId42">
        <w:r w:rsidRPr="001024EB">
          <w:rPr>
            <w:rFonts w:ascii="Arial" w:hAnsi="Arial" w:cs="Arial"/>
            <w:spacing w:val="-2"/>
            <w:sz w:val="20"/>
          </w:rPr>
          <w:t>://www.forumcompraverde.it/en/il-</w:t>
        </w:r>
        <w:r w:rsidRPr="001024EB">
          <w:rPr>
            <w:rFonts w:ascii="Arial" w:hAnsi="Arial" w:cs="Arial"/>
            <w:spacing w:val="-4"/>
            <w:sz w:val="20"/>
          </w:rPr>
          <w:t>gpp-</w:t>
        </w:r>
      </w:hyperlink>
    </w:p>
    <w:p w14:paraId="1B38E124" w14:textId="77777777" w:rsidR="00400387" w:rsidRPr="001024EB" w:rsidRDefault="00400387" w:rsidP="00563454">
      <w:pPr>
        <w:tabs>
          <w:tab w:val="left" w:pos="3240"/>
        </w:tabs>
        <w:ind w:right="933"/>
        <w:jc w:val="both"/>
        <w:rPr>
          <w:rFonts w:ascii="Arial" w:hAnsi="Arial" w:cs="Arial"/>
          <w:sz w:val="20"/>
        </w:rPr>
      </w:pPr>
      <w:r w:rsidRPr="001024EB">
        <w:rPr>
          <w:rFonts w:ascii="Arial" w:hAnsi="Arial" w:cs="Arial"/>
          <w:spacing w:val="-2"/>
          <w:sz w:val="20"/>
        </w:rPr>
        <w:t>obbligatorio/#:~:text=In%20Italy%2C%20Green%20Public%20Procurement,later%20corrected%2 0by%20Legislative%20Decree</w:t>
      </w:r>
    </w:p>
    <w:p w14:paraId="7021EAD5" w14:textId="77777777" w:rsidR="00400387" w:rsidRPr="00563454" w:rsidRDefault="00400387">
      <w:pPr>
        <w:pStyle w:val="FootnoteText"/>
        <w:rPr>
          <w:lang w:val="mn-MN"/>
        </w:rPr>
      </w:pPr>
    </w:p>
  </w:footnote>
  <w:footnote w:id="48">
    <w:p w14:paraId="603AD587" w14:textId="77777777" w:rsidR="00400387" w:rsidRPr="001024EB" w:rsidRDefault="00400387" w:rsidP="00563454">
      <w:pPr>
        <w:tabs>
          <w:tab w:val="left" w:pos="3240"/>
        </w:tabs>
        <w:ind w:left="307"/>
        <w:jc w:val="both"/>
        <w:rPr>
          <w:rFonts w:ascii="Arial" w:hAnsi="Arial" w:cs="Arial"/>
          <w:sz w:val="20"/>
        </w:rPr>
      </w:pPr>
      <w:r>
        <w:rPr>
          <w:rStyle w:val="FootnoteReference"/>
        </w:rPr>
        <w:footnoteRef/>
      </w:r>
      <w:r>
        <w:t xml:space="preserve"> </w:t>
      </w:r>
      <w:hyperlink r:id="rId43">
        <w:r w:rsidRPr="001024EB">
          <w:rPr>
            <w:rFonts w:ascii="Arial" w:hAnsi="Arial" w:cs="Arial"/>
            <w:color w:val="0000FF"/>
            <w:spacing w:val="-2"/>
            <w:sz w:val="20"/>
            <w:u w:val="single" w:color="0000FF"/>
          </w:rPr>
          <w:t>https://www.oecd.org/content/dam/oecd/en/publications/reports/2019/08/public-procurement-</w:t>
        </w:r>
        <w:r w:rsidRPr="001024EB">
          <w:rPr>
            <w:rFonts w:ascii="Arial" w:hAnsi="Arial" w:cs="Arial"/>
            <w:color w:val="0000FF"/>
            <w:spacing w:val="-5"/>
            <w:sz w:val="20"/>
            <w:u w:val="single" w:color="0000FF"/>
          </w:rPr>
          <w:t>in-</w:t>
        </w:r>
      </w:hyperlink>
    </w:p>
    <w:p w14:paraId="4C1E8850" w14:textId="77777777" w:rsidR="00400387" w:rsidRPr="00563454" w:rsidRDefault="00400387" w:rsidP="00563454">
      <w:pPr>
        <w:pStyle w:val="FootnoteText"/>
        <w:rPr>
          <w:lang w:val="mn-MN"/>
        </w:rPr>
      </w:pPr>
      <w:hyperlink r:id="rId44">
        <w:r w:rsidRPr="001024EB">
          <w:rPr>
            <w:rFonts w:ascii="Arial" w:hAnsi="Arial" w:cs="Arial"/>
            <w:color w:val="0000FF"/>
            <w:spacing w:val="-2"/>
            <w:u w:val="single" w:color="0000FF"/>
          </w:rPr>
          <w:t>germany_2e617775/1db30826-en.pdf</w:t>
        </w:r>
      </w:hyperlink>
    </w:p>
  </w:footnote>
  <w:footnote w:id="49">
    <w:p w14:paraId="4A6050F5" w14:textId="77777777" w:rsidR="00400387" w:rsidRPr="001024EB" w:rsidRDefault="00400387" w:rsidP="003E0FC9">
      <w:pPr>
        <w:tabs>
          <w:tab w:val="left" w:pos="3240"/>
        </w:tabs>
        <w:jc w:val="both"/>
        <w:rPr>
          <w:rFonts w:ascii="Arial" w:hAnsi="Arial" w:cs="Arial"/>
          <w:sz w:val="20"/>
        </w:rPr>
      </w:pPr>
      <w:r>
        <w:rPr>
          <w:rStyle w:val="FootnoteReference"/>
        </w:rPr>
        <w:footnoteRef/>
      </w:r>
      <w:r>
        <w:t xml:space="preserve"> </w:t>
      </w:r>
      <w:r w:rsidRPr="001024EB">
        <w:rPr>
          <w:rFonts w:ascii="Arial" w:hAnsi="Arial" w:cs="Arial"/>
          <w:spacing w:val="-2"/>
          <w:sz w:val="20"/>
        </w:rPr>
        <w:t>https</w:t>
      </w:r>
      <w:hyperlink r:id="rId45">
        <w:r w:rsidRPr="001024EB">
          <w:rPr>
            <w:rFonts w:ascii="Arial" w:hAnsi="Arial" w:cs="Arial"/>
            <w:spacing w:val="-2"/>
            <w:sz w:val="20"/>
          </w:rPr>
          <w:t>://www.researchgate.net/publication/261411676_What_You_Should_Know_About_Megaprojec</w:t>
        </w:r>
      </w:hyperlink>
    </w:p>
    <w:p w14:paraId="6C0EB66B" w14:textId="77777777" w:rsidR="00400387" w:rsidRPr="003E0FC9" w:rsidRDefault="00400387" w:rsidP="003E0FC9">
      <w:pPr>
        <w:tabs>
          <w:tab w:val="left" w:pos="3240"/>
        </w:tabs>
        <w:ind w:left="307"/>
        <w:jc w:val="both"/>
        <w:rPr>
          <w:rFonts w:ascii="Arial" w:hAnsi="Arial" w:cs="Arial"/>
          <w:sz w:val="20"/>
        </w:rPr>
      </w:pPr>
      <w:r w:rsidRPr="001024EB">
        <w:rPr>
          <w:rFonts w:ascii="Arial" w:hAnsi="Arial" w:cs="Arial"/>
          <w:spacing w:val="-2"/>
          <w:sz w:val="20"/>
        </w:rPr>
        <w:t>ts_and_Why_An_Overview</w:t>
      </w:r>
    </w:p>
  </w:footnote>
  <w:footnote w:id="50">
    <w:p w14:paraId="0B792AE6" w14:textId="77777777" w:rsidR="00400387" w:rsidRPr="003E0FC9" w:rsidRDefault="00400387">
      <w:pPr>
        <w:pStyle w:val="FootnoteText"/>
        <w:rPr>
          <w:lang w:val="mn-MN"/>
        </w:rPr>
      </w:pPr>
      <w:r>
        <w:rPr>
          <w:rStyle w:val="FootnoteReference"/>
        </w:rPr>
        <w:footnoteRef/>
      </w:r>
      <w:r>
        <w:t xml:space="preserve"> </w:t>
      </w:r>
      <w:r w:rsidRPr="001024EB">
        <w:rPr>
          <w:rFonts w:ascii="Arial" w:hAnsi="Arial" w:cs="Arial"/>
        </w:rPr>
        <w:t>https</w:t>
      </w:r>
      <w:hyperlink r:id="rId46">
        <w:r w:rsidRPr="001024EB">
          <w:rPr>
            <w:rFonts w:ascii="Arial" w:hAnsi="Arial" w:cs="Arial"/>
          </w:rPr>
          <w:t>://www.bmwsb.bund.de/Webs/BMWSB/DE/themen/bauen/energieeffizientes-bauen-</w:t>
        </w:r>
      </w:hyperlink>
      <w:r w:rsidRPr="001024EB">
        <w:rPr>
          <w:rFonts w:ascii="Arial" w:hAnsi="Arial" w:cs="Arial"/>
        </w:rPr>
        <w:t xml:space="preserve"> </w:t>
      </w:r>
      <w:r w:rsidRPr="001024EB">
        <w:rPr>
          <w:rFonts w:ascii="Arial" w:hAnsi="Arial" w:cs="Arial"/>
          <w:spacing w:val="-2"/>
        </w:rPr>
        <w:t>sanieren/gebaeudeenergiegesetz/gebaeudeenergiegesetz-node.html</w:t>
      </w:r>
    </w:p>
  </w:footnote>
  <w:footnote w:id="51">
    <w:p w14:paraId="426F6EFB" w14:textId="77777777" w:rsidR="00400387" w:rsidRPr="001024EB" w:rsidRDefault="00400387" w:rsidP="003E0FC9">
      <w:pPr>
        <w:tabs>
          <w:tab w:val="left" w:pos="3240"/>
        </w:tabs>
        <w:jc w:val="both"/>
        <w:rPr>
          <w:rFonts w:ascii="Arial" w:hAnsi="Arial" w:cs="Arial"/>
          <w:sz w:val="20"/>
        </w:rPr>
      </w:pPr>
      <w:r>
        <w:rPr>
          <w:rStyle w:val="FootnoteReference"/>
        </w:rPr>
        <w:footnoteRef/>
      </w:r>
      <w:r>
        <w:t xml:space="preserve"> </w:t>
      </w:r>
      <w:r w:rsidRPr="001024EB">
        <w:rPr>
          <w:rFonts w:ascii="Arial" w:hAnsi="Arial" w:cs="Arial"/>
          <w:spacing w:val="-2"/>
          <w:sz w:val="20"/>
        </w:rPr>
        <w:t>https</w:t>
      </w:r>
      <w:hyperlink r:id="rId47">
        <w:r w:rsidRPr="001024EB">
          <w:rPr>
            <w:rFonts w:ascii="Arial" w:hAnsi="Arial" w:cs="Arial"/>
            <w:spacing w:val="-2"/>
            <w:sz w:val="20"/>
          </w:rPr>
          <w:t>://www.gesetze-im-internet.de/baustellv/</w:t>
        </w:r>
      </w:hyperlink>
    </w:p>
    <w:p w14:paraId="48015A37" w14:textId="77777777" w:rsidR="00400387" w:rsidRPr="003E0FC9" w:rsidRDefault="00400387">
      <w:pPr>
        <w:pStyle w:val="FootnoteText"/>
        <w:rPr>
          <w:lang w:val="mn-MN"/>
        </w:rPr>
      </w:pPr>
    </w:p>
  </w:footnote>
  <w:footnote w:id="52">
    <w:p w14:paraId="76EED14F" w14:textId="77777777" w:rsidR="00400387" w:rsidRPr="001024EB" w:rsidRDefault="00400387" w:rsidP="003E0FC9">
      <w:pPr>
        <w:tabs>
          <w:tab w:val="left" w:pos="3240"/>
        </w:tabs>
        <w:ind w:left="307"/>
        <w:jc w:val="both"/>
        <w:rPr>
          <w:rFonts w:ascii="Arial" w:hAnsi="Arial" w:cs="Arial"/>
          <w:sz w:val="20"/>
        </w:rPr>
      </w:pPr>
      <w:r>
        <w:rPr>
          <w:rStyle w:val="FootnoteReference"/>
        </w:rPr>
        <w:footnoteRef/>
      </w:r>
      <w:r>
        <w:t xml:space="preserve"> </w:t>
      </w:r>
      <w:r w:rsidRPr="001024EB">
        <w:rPr>
          <w:rFonts w:ascii="Arial" w:hAnsi="Arial" w:cs="Arial"/>
          <w:spacing w:val="-2"/>
          <w:sz w:val="20"/>
        </w:rPr>
        <w:t>https</w:t>
      </w:r>
      <w:hyperlink r:id="rId48">
        <w:r w:rsidRPr="001024EB">
          <w:rPr>
            <w:rFonts w:ascii="Arial" w:hAnsi="Arial" w:cs="Arial"/>
            <w:spacing w:val="-2"/>
            <w:sz w:val="20"/>
          </w:rPr>
          <w:t>://www.dw.com/en/berlins-new-airport-finally-opens-a-story-of-failure-and-embarrassment/a-</w:t>
        </w:r>
      </w:hyperlink>
    </w:p>
    <w:p w14:paraId="42E0C207" w14:textId="77777777" w:rsidR="00400387" w:rsidRPr="003E0FC9" w:rsidRDefault="00400387">
      <w:pPr>
        <w:pStyle w:val="FootnoteText"/>
        <w:rPr>
          <w:lang w:val="mn-MN"/>
        </w:rPr>
      </w:pPr>
    </w:p>
  </w:footnote>
  <w:footnote w:id="53">
    <w:p w14:paraId="438069D3" w14:textId="77777777" w:rsidR="00400387" w:rsidRPr="003E0FC9" w:rsidRDefault="00400387" w:rsidP="003E0FC9">
      <w:pPr>
        <w:tabs>
          <w:tab w:val="left" w:pos="3240"/>
        </w:tabs>
        <w:ind w:right="933"/>
        <w:jc w:val="both"/>
        <w:rPr>
          <w:rFonts w:ascii="Arial" w:hAnsi="Arial" w:cs="Arial"/>
          <w:sz w:val="20"/>
        </w:rPr>
      </w:pPr>
      <w:r>
        <w:rPr>
          <w:rStyle w:val="FootnoteReference"/>
        </w:rPr>
        <w:footnoteRef/>
      </w:r>
      <w:r w:rsidRPr="001024EB">
        <w:rPr>
          <w:rFonts w:ascii="Arial" w:hAnsi="Arial" w:cs="Arial"/>
          <w:spacing w:val="-2"/>
          <w:sz w:val="20"/>
        </w:rPr>
        <w:t>https</w:t>
      </w:r>
      <w:hyperlink r:id="rId49">
        <w:r w:rsidRPr="001024EB">
          <w:rPr>
            <w:rFonts w:ascii="Arial" w:hAnsi="Arial" w:cs="Arial"/>
            <w:spacing w:val="-2"/>
            <w:sz w:val="20"/>
          </w:rPr>
          <w:t>://www.researchgate.net/publication/346800724_Cost_overruns_and_delays_in_infrastructure_p</w:t>
        </w:r>
      </w:hyperlink>
      <w:r w:rsidRPr="001024EB">
        <w:rPr>
          <w:rFonts w:ascii="Arial" w:hAnsi="Arial" w:cs="Arial"/>
          <w:spacing w:val="-2"/>
          <w:sz w:val="20"/>
        </w:rPr>
        <w:t xml:space="preserve"> rojects_the_case_of_Stuttgart_21</w:t>
      </w:r>
    </w:p>
  </w:footnote>
  <w:footnote w:id="54">
    <w:p w14:paraId="306890FB" w14:textId="77777777" w:rsidR="00400387" w:rsidRPr="003E0FC9" w:rsidRDefault="00400387">
      <w:pPr>
        <w:pStyle w:val="FootnoteText"/>
        <w:rPr>
          <w:lang w:val="mn-MN"/>
        </w:rPr>
      </w:pPr>
      <w:r>
        <w:rPr>
          <w:rStyle w:val="FootnoteReference"/>
        </w:rPr>
        <w:footnoteRef/>
      </w:r>
      <w:r>
        <w:t xml:space="preserve"> </w:t>
      </w:r>
      <w:r w:rsidRPr="001024EB">
        <w:rPr>
          <w:rFonts w:ascii="Arial" w:hAnsi="Arial" w:cs="Arial"/>
        </w:rPr>
        <w:t>https</w:t>
      </w:r>
      <w:hyperlink r:id="rId50">
        <w:r w:rsidRPr="001024EB">
          <w:rPr>
            <w:rFonts w:ascii="Arial" w:hAnsi="Arial" w:cs="Arial"/>
          </w:rPr>
          <w:t>://www.spiegel.de/international/germany/german-failure-on-the-road-to-a-renewable-future-a-</w:t>
        </w:r>
      </w:hyperlink>
      <w:r w:rsidRPr="001024EB">
        <w:rPr>
          <w:rFonts w:ascii="Arial" w:hAnsi="Arial" w:cs="Arial"/>
        </w:rPr>
        <w:t xml:space="preserve"> </w:t>
      </w:r>
      <w:r w:rsidRPr="001024EB">
        <w:rPr>
          <w:rFonts w:ascii="Arial" w:hAnsi="Arial" w:cs="Arial"/>
          <w:spacing w:val="-2"/>
        </w:rPr>
        <w:t>1266586.html</w:t>
      </w:r>
    </w:p>
  </w:footnote>
  <w:footnote w:id="55">
    <w:p w14:paraId="368EB20B" w14:textId="77777777" w:rsidR="00400387" w:rsidRPr="003E0FC9" w:rsidRDefault="00400387">
      <w:pPr>
        <w:pStyle w:val="FootnoteText"/>
        <w:rPr>
          <w:lang w:val="mn-MN"/>
        </w:rPr>
      </w:pPr>
      <w:r>
        <w:rPr>
          <w:rStyle w:val="FootnoteReference"/>
        </w:rPr>
        <w:footnoteRef/>
      </w:r>
      <w:r>
        <w:t xml:space="preserve"> </w:t>
      </w:r>
      <w:r w:rsidRPr="001024EB">
        <w:rPr>
          <w:rFonts w:ascii="Arial" w:hAnsi="Arial" w:cs="Arial"/>
          <w:spacing w:val="-2"/>
        </w:rPr>
        <w:t>https</w:t>
      </w:r>
      <w:hyperlink r:id="rId51">
        <w:r w:rsidRPr="001024EB">
          <w:rPr>
            <w:rFonts w:ascii="Arial" w:hAnsi="Arial" w:cs="Arial"/>
            <w:spacing w:val="-2"/>
          </w:rPr>
          <w:t>://www.adb.org/sites/default/files/publication/29032/ppp-kor-v2.pdf</w:t>
        </w:r>
      </w:hyperlink>
    </w:p>
  </w:footnote>
  <w:footnote w:id="56">
    <w:p w14:paraId="1B512711" w14:textId="77777777" w:rsidR="00400387" w:rsidRPr="004104BE" w:rsidRDefault="00400387">
      <w:pPr>
        <w:pStyle w:val="FootnoteText"/>
        <w:rPr>
          <w:lang w:val="mn-MN"/>
        </w:rPr>
      </w:pPr>
      <w:r>
        <w:rPr>
          <w:rStyle w:val="FootnoteReference"/>
        </w:rPr>
        <w:footnoteRef/>
      </w:r>
      <w:r>
        <w:t xml:space="preserve"> </w:t>
      </w:r>
      <w:r w:rsidRPr="001024EB">
        <w:rPr>
          <w:rFonts w:ascii="Arial" w:hAnsi="Arial" w:cs="Arial"/>
          <w:spacing w:val="-2"/>
        </w:rPr>
        <w:t>https</w:t>
      </w:r>
      <w:hyperlink r:id="rId52">
        <w:r w:rsidRPr="001024EB">
          <w:rPr>
            <w:rFonts w:ascii="Arial" w:hAnsi="Arial" w:cs="Arial"/>
            <w:spacing w:val="-2"/>
          </w:rPr>
          <w:t>://www.infrapppworld.com/company/incheon-airport</w:t>
        </w:r>
      </w:hyperlink>
    </w:p>
  </w:footnote>
  <w:footnote w:id="57">
    <w:p w14:paraId="13546D34" w14:textId="77777777" w:rsidR="00400387" w:rsidRPr="004468E5" w:rsidRDefault="00400387">
      <w:pPr>
        <w:pStyle w:val="FootnoteText"/>
        <w:rPr>
          <w:lang w:val="en-US"/>
        </w:rPr>
      </w:pPr>
      <w:r>
        <w:rPr>
          <w:rStyle w:val="FootnoteReference"/>
        </w:rPr>
        <w:footnoteRef/>
      </w:r>
      <w:r>
        <w:t xml:space="preserve"> </w:t>
      </w:r>
      <w:r w:rsidRPr="001024EB">
        <w:rPr>
          <w:rFonts w:ascii="Arial" w:hAnsi="Arial" w:cs="Arial"/>
          <w:spacing w:val="-2"/>
        </w:rPr>
        <w:t>https://keia.org/the-peninsula/building-the-seoul-metro-system-part-1-steel/</w:t>
      </w:r>
    </w:p>
  </w:footnote>
  <w:footnote w:id="58">
    <w:p w14:paraId="28EE15F2" w14:textId="77777777" w:rsidR="00400387" w:rsidRPr="001024EB" w:rsidRDefault="00400387" w:rsidP="004468E5">
      <w:pPr>
        <w:tabs>
          <w:tab w:val="left" w:pos="3240"/>
        </w:tabs>
        <w:jc w:val="both"/>
        <w:rPr>
          <w:rFonts w:ascii="Arial" w:hAnsi="Arial" w:cs="Arial"/>
          <w:sz w:val="20"/>
        </w:rPr>
      </w:pPr>
      <w:r>
        <w:rPr>
          <w:rStyle w:val="FootnoteReference"/>
        </w:rPr>
        <w:footnoteRef/>
      </w:r>
      <w:r>
        <w:t xml:space="preserve"> </w:t>
      </w:r>
      <w:r w:rsidRPr="001024EB">
        <w:rPr>
          <w:rFonts w:ascii="Arial" w:hAnsi="Arial" w:cs="Arial"/>
          <w:spacing w:val="-2"/>
          <w:sz w:val="20"/>
        </w:rPr>
        <w:t>https://korea.influencemap.org/policy/Energy-Transition-428#:~:text=Policy%20Overview-</w:t>
      </w:r>
    </w:p>
    <w:p w14:paraId="50CCA547" w14:textId="77777777" w:rsidR="00400387" w:rsidRPr="001024EB" w:rsidRDefault="00400387" w:rsidP="004468E5">
      <w:pPr>
        <w:tabs>
          <w:tab w:val="left" w:pos="3240"/>
        </w:tabs>
        <w:ind w:left="307"/>
        <w:jc w:val="both"/>
        <w:rPr>
          <w:rFonts w:ascii="Arial" w:hAnsi="Arial" w:cs="Arial"/>
          <w:sz w:val="20"/>
        </w:rPr>
      </w:pPr>
      <w:r w:rsidRPr="001024EB">
        <w:rPr>
          <w:rFonts w:ascii="Arial" w:hAnsi="Arial" w:cs="Arial"/>
          <w:spacing w:val="-2"/>
          <w:sz w:val="20"/>
        </w:rPr>
        <w:t>,Policy%20Overview,from%20fossil%20fuels%20to%20renewables.&amp;text=In%20November%202021</w:t>
      </w:r>
    </w:p>
    <w:p w14:paraId="55ED6FC1" w14:textId="77777777" w:rsidR="00400387" w:rsidRPr="001024EB" w:rsidRDefault="00400387" w:rsidP="004468E5">
      <w:pPr>
        <w:tabs>
          <w:tab w:val="left" w:pos="3240"/>
        </w:tabs>
        <w:ind w:left="307"/>
        <w:jc w:val="both"/>
        <w:rPr>
          <w:rFonts w:ascii="Arial" w:hAnsi="Arial" w:cs="Arial"/>
          <w:sz w:val="20"/>
        </w:rPr>
      </w:pPr>
      <w:r w:rsidRPr="001024EB">
        <w:rPr>
          <w:rFonts w:ascii="Arial" w:hAnsi="Arial" w:cs="Arial"/>
          <w:spacing w:val="-2"/>
          <w:sz w:val="20"/>
        </w:rPr>
        <w:t>%20at%20the,coal%20power%20generation%20by%202050.</w:t>
      </w:r>
    </w:p>
    <w:p w14:paraId="10E52C96" w14:textId="77777777" w:rsidR="00400387" w:rsidRPr="004468E5" w:rsidRDefault="00400387">
      <w:pPr>
        <w:pStyle w:val="FootnoteText"/>
        <w:rPr>
          <w:lang w:val="en-US"/>
        </w:rPr>
      </w:pPr>
    </w:p>
  </w:footnote>
  <w:footnote w:id="59">
    <w:p w14:paraId="42EC386E" w14:textId="77777777" w:rsidR="00400387" w:rsidRPr="004468E5" w:rsidRDefault="00400387">
      <w:pPr>
        <w:pStyle w:val="FootnoteText"/>
        <w:rPr>
          <w:lang w:val="en-US"/>
        </w:rPr>
      </w:pPr>
      <w:r>
        <w:rPr>
          <w:rStyle w:val="FootnoteReference"/>
        </w:rPr>
        <w:footnoteRef/>
      </w:r>
      <w:r>
        <w:t xml:space="preserve"> </w:t>
      </w:r>
      <w:r w:rsidRPr="001024EB">
        <w:rPr>
          <w:rFonts w:ascii="Arial" w:hAnsi="Arial" w:cs="Arial"/>
          <w:spacing w:val="-2"/>
        </w:rPr>
        <w:t>https</w:t>
      </w:r>
      <w:hyperlink r:id="rId53">
        <w:r w:rsidRPr="001024EB">
          <w:rPr>
            <w:rFonts w:ascii="Arial" w:hAnsi="Arial" w:cs="Arial"/>
            <w:spacing w:val="-2"/>
          </w:rPr>
          <w:t>://www.japaneselawtranslation.go.jp/en/laws/view/3841/en</w:t>
        </w:r>
      </w:hyperlink>
    </w:p>
  </w:footnote>
  <w:footnote w:id="60">
    <w:p w14:paraId="7B3DA7CD" w14:textId="77777777" w:rsidR="00400387" w:rsidRPr="004468E5" w:rsidRDefault="00400387">
      <w:pPr>
        <w:pStyle w:val="FootnoteText"/>
        <w:rPr>
          <w:lang w:val="en-US"/>
        </w:rPr>
      </w:pPr>
      <w:r>
        <w:rPr>
          <w:rStyle w:val="FootnoteReference"/>
        </w:rPr>
        <w:footnoteRef/>
      </w:r>
      <w:r>
        <w:t xml:space="preserve"> </w:t>
      </w:r>
      <w:r w:rsidRPr="001024EB">
        <w:rPr>
          <w:rFonts w:ascii="Arial" w:hAnsi="Arial" w:cs="Arial"/>
          <w:spacing w:val="-2"/>
        </w:rPr>
        <w:t>https</w:t>
      </w:r>
      <w:hyperlink r:id="rId54">
        <w:r w:rsidRPr="001024EB">
          <w:rPr>
            <w:rFonts w:ascii="Arial" w:hAnsi="Arial" w:cs="Arial"/>
            <w:spacing w:val="-2"/>
          </w:rPr>
          <w:t>://www.japaneselawtranslation.go.jp/en/laws/view/4024/en</w:t>
        </w:r>
      </w:hyperlink>
    </w:p>
  </w:footnote>
  <w:footnote w:id="61">
    <w:p w14:paraId="075B6D7F" w14:textId="77777777" w:rsidR="00400387" w:rsidRPr="004468E5" w:rsidRDefault="00400387">
      <w:pPr>
        <w:pStyle w:val="FootnoteText"/>
        <w:rPr>
          <w:lang w:val="en-US"/>
        </w:rPr>
      </w:pPr>
      <w:r>
        <w:rPr>
          <w:rStyle w:val="FootnoteReference"/>
        </w:rPr>
        <w:footnoteRef/>
      </w:r>
      <w:r>
        <w:t xml:space="preserve"> </w:t>
      </w:r>
      <w:r w:rsidRPr="001024EB">
        <w:rPr>
          <w:rFonts w:ascii="Arial" w:hAnsi="Arial" w:cs="Arial"/>
          <w:spacing w:val="-2"/>
        </w:rPr>
        <w:t>https</w:t>
      </w:r>
      <w:hyperlink r:id="rId55">
        <w:r w:rsidRPr="001024EB">
          <w:rPr>
            <w:rFonts w:ascii="Arial" w:hAnsi="Arial" w:cs="Arial"/>
            <w:spacing w:val="-2"/>
          </w:rPr>
          <w:t>://www.japaneselawtranslation.go.jp/en/laws/view/3494/en</w:t>
        </w:r>
      </w:hyperlink>
    </w:p>
  </w:footnote>
  <w:footnote w:id="62">
    <w:p w14:paraId="59844494" w14:textId="77777777" w:rsidR="00400387" w:rsidRPr="004468E5" w:rsidRDefault="00400387">
      <w:pPr>
        <w:pStyle w:val="FootnoteText"/>
        <w:rPr>
          <w:lang w:val="en-US"/>
        </w:rPr>
      </w:pPr>
      <w:r>
        <w:rPr>
          <w:rStyle w:val="FootnoteReference"/>
        </w:rPr>
        <w:footnoteRef/>
      </w:r>
      <w:r>
        <w:t xml:space="preserve"> </w:t>
      </w:r>
      <w:r w:rsidRPr="001024EB">
        <w:rPr>
          <w:rFonts w:ascii="Arial" w:hAnsi="Arial" w:cs="Arial"/>
          <w:spacing w:val="-2"/>
        </w:rPr>
        <w:t>https</w:t>
      </w:r>
      <w:hyperlink r:id="rId56">
        <w:r w:rsidRPr="001024EB">
          <w:rPr>
            <w:rFonts w:ascii="Arial" w:hAnsi="Arial" w:cs="Arial"/>
            <w:spacing w:val="-2"/>
          </w:rPr>
          <w:t>://www.japaneselawtranslation.go.jp/en/laws/view/3899/en</w:t>
        </w:r>
      </w:hyperlink>
    </w:p>
  </w:footnote>
  <w:footnote w:id="63">
    <w:p w14:paraId="4247B862" w14:textId="77777777" w:rsidR="00400387" w:rsidRPr="004468E5" w:rsidRDefault="00400387">
      <w:pPr>
        <w:pStyle w:val="FootnoteText"/>
        <w:rPr>
          <w:lang w:val="en-US"/>
        </w:rPr>
      </w:pPr>
      <w:r>
        <w:rPr>
          <w:rStyle w:val="FootnoteReference"/>
        </w:rPr>
        <w:footnoteRef/>
      </w:r>
      <w:r>
        <w:t xml:space="preserve"> </w:t>
      </w:r>
      <w:r w:rsidRPr="001024EB">
        <w:rPr>
          <w:rFonts w:ascii="Arial" w:hAnsi="Arial" w:cs="Arial"/>
        </w:rPr>
        <w:t>https</w:t>
      </w:r>
      <w:hyperlink r:id="rId57">
        <w:r w:rsidRPr="001024EB">
          <w:rPr>
            <w:rFonts w:ascii="Arial" w:hAnsi="Arial" w:cs="Arial"/>
          </w:rPr>
          <w:t>://www.noandt.com/wp-content/uploads/2023/05/Legal500_Construction-Comparative-</w:t>
        </w:r>
      </w:hyperlink>
      <w:r w:rsidRPr="001024EB">
        <w:rPr>
          <w:rFonts w:ascii="Arial" w:hAnsi="Arial" w:cs="Arial"/>
        </w:rPr>
        <w:t xml:space="preserve"> </w:t>
      </w:r>
      <w:r w:rsidRPr="001024EB">
        <w:rPr>
          <w:rFonts w:ascii="Arial" w:hAnsi="Arial" w:cs="Arial"/>
          <w:spacing w:val="-2"/>
        </w:rPr>
        <w:t>Guide_2023_Japan.pdf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6CCA84" w14:textId="77777777" w:rsidR="00400387" w:rsidRDefault="00400387">
    <w:pPr>
      <w:pStyle w:val="BodyText"/>
      <w:spacing w:line="14" w:lineRule="auto"/>
      <w:rPr>
        <w:sz w:val="20"/>
      </w:rPr>
    </w:pPr>
    <w:r>
      <w:rPr>
        <w:noProof/>
        <w:sz w:val="20"/>
        <w:lang w:val="en-US"/>
      </w:rPr>
      <w:drawing>
        <wp:anchor distT="0" distB="0" distL="0" distR="0" simplePos="0" relativeHeight="251647488" behindDoc="1" locked="0" layoutInCell="1" allowOverlap="1" wp14:anchorId="02065D89" wp14:editId="493F0A8A">
          <wp:simplePos x="0" y="0"/>
          <wp:positionH relativeFrom="page">
            <wp:posOffset>6162950</wp:posOffset>
          </wp:positionH>
          <wp:positionV relativeFrom="page">
            <wp:posOffset>484721</wp:posOffset>
          </wp:positionV>
          <wp:extent cx="459960" cy="339433"/>
          <wp:effectExtent l="0" t="0" r="0" b="0"/>
          <wp:wrapNone/>
          <wp:docPr id="160"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 cstate="print"/>
                  <a:stretch>
                    <a:fillRect/>
                  </a:stretch>
                </pic:blipFill>
                <pic:spPr>
                  <a:xfrm>
                    <a:off x="0" y="0"/>
                    <a:ext cx="459960" cy="33943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FA2CA46" w14:textId="77777777" w:rsidR="00400387" w:rsidRDefault="00400387">
    <w:pPr>
      <w:pStyle w:val="BodyText"/>
      <w:spacing w:line="14" w:lineRule="auto"/>
      <w:rPr>
        <w:sz w:val="20"/>
      </w:rPr>
    </w:pPr>
    <w:r>
      <w:rPr>
        <w:noProof/>
        <w:sz w:val="20"/>
        <w:lang w:val="en-US"/>
      </w:rPr>
      <w:drawing>
        <wp:anchor distT="0" distB="0" distL="0" distR="0" simplePos="0" relativeHeight="251666944" behindDoc="1" locked="0" layoutInCell="1" allowOverlap="1" wp14:anchorId="0C23522A" wp14:editId="4213C6A3">
          <wp:simplePos x="0" y="0"/>
          <wp:positionH relativeFrom="page">
            <wp:posOffset>6167009</wp:posOffset>
          </wp:positionH>
          <wp:positionV relativeFrom="page">
            <wp:posOffset>484721</wp:posOffset>
          </wp:positionV>
          <wp:extent cx="456095" cy="339433"/>
          <wp:effectExtent l="0" t="0" r="0" b="0"/>
          <wp:wrapNone/>
          <wp:docPr id="16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 cstate="print"/>
                  <a:stretch>
                    <a:fillRect/>
                  </a:stretch>
                </pic:blipFill>
                <pic:spPr>
                  <a:xfrm>
                    <a:off x="0" y="0"/>
                    <a:ext cx="456095" cy="33943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9836173" w14:textId="77777777" w:rsidR="00400387" w:rsidRDefault="00400387">
    <w:pPr>
      <w:pStyle w:val="BodyText"/>
      <w:spacing w:line="14" w:lineRule="auto"/>
      <w:rPr>
        <w:sz w:val="20"/>
      </w:rPr>
    </w:pPr>
    <w:r>
      <w:rPr>
        <w:noProof/>
        <w:sz w:val="20"/>
        <w:lang w:val="en-US"/>
      </w:rPr>
      <w:drawing>
        <wp:anchor distT="0" distB="0" distL="0" distR="0" simplePos="0" relativeHeight="251676160" behindDoc="1" locked="0" layoutInCell="1" allowOverlap="1" wp14:anchorId="7BFE4197" wp14:editId="642745D9">
          <wp:simplePos x="0" y="0"/>
          <wp:positionH relativeFrom="page">
            <wp:posOffset>9298829</wp:posOffset>
          </wp:positionH>
          <wp:positionV relativeFrom="page">
            <wp:posOffset>484721</wp:posOffset>
          </wp:positionV>
          <wp:extent cx="456095" cy="339433"/>
          <wp:effectExtent l="0" t="0" r="0" b="0"/>
          <wp:wrapNone/>
          <wp:docPr id="162"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 cstate="print"/>
                  <a:stretch>
                    <a:fillRect/>
                  </a:stretch>
                </pic:blipFill>
                <pic:spPr>
                  <a:xfrm>
                    <a:off x="0" y="0"/>
                    <a:ext cx="456095" cy="339433"/>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CA8099" w14:textId="77777777" w:rsidR="00400387" w:rsidRDefault="00400387">
    <w:pPr>
      <w:pStyle w:val="BodyText"/>
      <w:spacing w:line="14" w:lineRule="auto"/>
      <w:rPr>
        <w:sz w:val="20"/>
      </w:rPr>
    </w:pPr>
    <w:r>
      <w:rPr>
        <w:noProof/>
        <w:sz w:val="20"/>
        <w:lang w:val="en-US"/>
      </w:rPr>
      <w:drawing>
        <wp:anchor distT="0" distB="0" distL="0" distR="0" simplePos="0" relativeHeight="251688448" behindDoc="1" locked="0" layoutInCell="1" allowOverlap="1" wp14:anchorId="131128E0" wp14:editId="1459D086">
          <wp:simplePos x="0" y="0"/>
          <wp:positionH relativeFrom="page">
            <wp:posOffset>6167009</wp:posOffset>
          </wp:positionH>
          <wp:positionV relativeFrom="page">
            <wp:posOffset>484721</wp:posOffset>
          </wp:positionV>
          <wp:extent cx="456095" cy="339433"/>
          <wp:effectExtent l="0" t="0" r="0" b="0"/>
          <wp:wrapNone/>
          <wp:docPr id="163"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 cstate="print"/>
                  <a:stretch>
                    <a:fillRect/>
                  </a:stretch>
                </pic:blipFill>
                <pic:spPr>
                  <a:xfrm>
                    <a:off x="0" y="0"/>
                    <a:ext cx="456095" cy="339433"/>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B733C9E" w14:textId="77777777" w:rsidR="00400387" w:rsidRDefault="0040038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2DE20F3" w14:textId="77777777" w:rsidR="00400387" w:rsidRDefault="00400387">
    <w:pPr>
      <w:pStyle w:val="BodyText"/>
      <w:spacing w:line="14" w:lineRule="auto"/>
      <w:rPr>
        <w:sz w:val="20"/>
      </w:rPr>
    </w:pPr>
    <w:r>
      <w:rPr>
        <w:noProof/>
        <w:sz w:val="20"/>
        <w:lang w:val="en-US"/>
      </w:rPr>
      <w:drawing>
        <wp:anchor distT="0" distB="0" distL="0" distR="0" simplePos="0" relativeHeight="251704832" behindDoc="1" locked="0" layoutInCell="1" allowOverlap="1" wp14:anchorId="18AD813E" wp14:editId="5343F11A">
          <wp:simplePos x="0" y="0"/>
          <wp:positionH relativeFrom="page">
            <wp:posOffset>6167009</wp:posOffset>
          </wp:positionH>
          <wp:positionV relativeFrom="page">
            <wp:posOffset>484721</wp:posOffset>
          </wp:positionV>
          <wp:extent cx="456095" cy="339433"/>
          <wp:effectExtent l="0" t="0" r="0" b="0"/>
          <wp:wrapNone/>
          <wp:docPr id="164"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 cstate="print"/>
                  <a:stretch>
                    <a:fillRect/>
                  </a:stretch>
                </pic:blipFill>
                <pic:spPr>
                  <a:xfrm>
                    <a:off x="0" y="0"/>
                    <a:ext cx="456095" cy="3394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AD0335"/>
    <w:multiLevelType w:val="hybridMultilevel"/>
    <w:tmpl w:val="8FD21206"/>
    <w:lvl w:ilvl="0" w:tplc="F25C7CFA">
      <w:start w:val="1"/>
      <w:numFmt w:val="decimal"/>
      <w:lvlText w:val="%1."/>
      <w:lvlJc w:val="left"/>
      <w:pPr>
        <w:ind w:left="104" w:hanging="202"/>
      </w:pPr>
      <w:rPr>
        <w:rFonts w:ascii="Microsoft Sans Serif" w:eastAsia="Microsoft Sans Serif" w:hAnsi="Microsoft Sans Serif" w:cs="Microsoft Sans Serif" w:hint="default"/>
        <w:b w:val="0"/>
        <w:bCs w:val="0"/>
        <w:i w:val="0"/>
        <w:iCs w:val="0"/>
        <w:spacing w:val="-1"/>
        <w:w w:val="98"/>
        <w:sz w:val="22"/>
        <w:szCs w:val="22"/>
        <w:lang w:val="kk-KZ" w:eastAsia="en-US" w:bidi="ar-SA"/>
      </w:rPr>
    </w:lvl>
    <w:lvl w:ilvl="1" w:tplc="1CEA8A58">
      <w:numFmt w:val="bullet"/>
      <w:lvlText w:val="•"/>
      <w:lvlJc w:val="left"/>
      <w:pPr>
        <w:ind w:left="755" w:hanging="202"/>
      </w:pPr>
      <w:rPr>
        <w:rFonts w:hint="default"/>
        <w:lang w:val="kk-KZ" w:eastAsia="en-US" w:bidi="ar-SA"/>
      </w:rPr>
    </w:lvl>
    <w:lvl w:ilvl="2" w:tplc="B442FB66">
      <w:numFmt w:val="bullet"/>
      <w:lvlText w:val="•"/>
      <w:lvlJc w:val="left"/>
      <w:pPr>
        <w:ind w:left="1411" w:hanging="202"/>
      </w:pPr>
      <w:rPr>
        <w:rFonts w:hint="default"/>
        <w:lang w:val="kk-KZ" w:eastAsia="en-US" w:bidi="ar-SA"/>
      </w:rPr>
    </w:lvl>
    <w:lvl w:ilvl="3" w:tplc="3954B4B8">
      <w:numFmt w:val="bullet"/>
      <w:lvlText w:val="•"/>
      <w:lvlJc w:val="left"/>
      <w:pPr>
        <w:ind w:left="2067" w:hanging="202"/>
      </w:pPr>
      <w:rPr>
        <w:rFonts w:hint="default"/>
        <w:lang w:val="kk-KZ" w:eastAsia="en-US" w:bidi="ar-SA"/>
      </w:rPr>
    </w:lvl>
    <w:lvl w:ilvl="4" w:tplc="A660653C">
      <w:numFmt w:val="bullet"/>
      <w:lvlText w:val="•"/>
      <w:lvlJc w:val="left"/>
      <w:pPr>
        <w:ind w:left="2723" w:hanging="202"/>
      </w:pPr>
      <w:rPr>
        <w:rFonts w:hint="default"/>
        <w:lang w:val="kk-KZ" w:eastAsia="en-US" w:bidi="ar-SA"/>
      </w:rPr>
    </w:lvl>
    <w:lvl w:ilvl="5" w:tplc="1E9E035A">
      <w:numFmt w:val="bullet"/>
      <w:lvlText w:val="•"/>
      <w:lvlJc w:val="left"/>
      <w:pPr>
        <w:ind w:left="3379" w:hanging="202"/>
      </w:pPr>
      <w:rPr>
        <w:rFonts w:hint="default"/>
        <w:lang w:val="kk-KZ" w:eastAsia="en-US" w:bidi="ar-SA"/>
      </w:rPr>
    </w:lvl>
    <w:lvl w:ilvl="6" w:tplc="F2AEB58E">
      <w:numFmt w:val="bullet"/>
      <w:lvlText w:val="•"/>
      <w:lvlJc w:val="left"/>
      <w:pPr>
        <w:ind w:left="4035" w:hanging="202"/>
      </w:pPr>
      <w:rPr>
        <w:rFonts w:hint="default"/>
        <w:lang w:val="kk-KZ" w:eastAsia="en-US" w:bidi="ar-SA"/>
      </w:rPr>
    </w:lvl>
    <w:lvl w:ilvl="7" w:tplc="98C8CEF0">
      <w:numFmt w:val="bullet"/>
      <w:lvlText w:val="•"/>
      <w:lvlJc w:val="left"/>
      <w:pPr>
        <w:ind w:left="4691" w:hanging="202"/>
      </w:pPr>
      <w:rPr>
        <w:rFonts w:hint="default"/>
        <w:lang w:val="kk-KZ" w:eastAsia="en-US" w:bidi="ar-SA"/>
      </w:rPr>
    </w:lvl>
    <w:lvl w:ilvl="8" w:tplc="57002DB6">
      <w:numFmt w:val="bullet"/>
      <w:lvlText w:val="•"/>
      <w:lvlJc w:val="left"/>
      <w:pPr>
        <w:ind w:left="5347" w:hanging="202"/>
      </w:pPr>
      <w:rPr>
        <w:rFonts w:hint="default"/>
        <w:lang w:val="kk-KZ" w:eastAsia="en-US" w:bidi="ar-SA"/>
      </w:rPr>
    </w:lvl>
  </w:abstractNum>
  <w:abstractNum w:abstractNumId="1" w15:restartNumberingAfterBreak="0">
    <w:nsid w:val="01DC0063"/>
    <w:multiLevelType w:val="hybridMultilevel"/>
    <w:tmpl w:val="F3B862FE"/>
    <w:lvl w:ilvl="0" w:tplc="4492001E">
      <w:numFmt w:val="bullet"/>
      <w:lvlText w:val="-"/>
      <w:lvlJc w:val="left"/>
      <w:pPr>
        <w:ind w:left="307" w:hanging="180"/>
      </w:pPr>
      <w:rPr>
        <w:rFonts w:ascii="Calibri" w:eastAsia="Calibri" w:hAnsi="Calibri" w:cs="Calibri" w:hint="default"/>
        <w:b w:val="0"/>
        <w:bCs w:val="0"/>
        <w:i w:val="0"/>
        <w:iCs w:val="0"/>
        <w:spacing w:val="0"/>
        <w:w w:val="100"/>
        <w:sz w:val="24"/>
        <w:szCs w:val="24"/>
        <w:lang w:val="kk-KZ" w:eastAsia="en-US" w:bidi="ar-SA"/>
      </w:rPr>
    </w:lvl>
    <w:lvl w:ilvl="1" w:tplc="DDBE5F76">
      <w:numFmt w:val="bullet"/>
      <w:lvlText w:val="•"/>
      <w:lvlJc w:val="left"/>
      <w:pPr>
        <w:ind w:left="1290" w:hanging="180"/>
      </w:pPr>
      <w:rPr>
        <w:rFonts w:hint="default"/>
        <w:lang w:val="kk-KZ" w:eastAsia="en-US" w:bidi="ar-SA"/>
      </w:rPr>
    </w:lvl>
    <w:lvl w:ilvl="2" w:tplc="B2948A64">
      <w:numFmt w:val="bullet"/>
      <w:lvlText w:val="•"/>
      <w:lvlJc w:val="left"/>
      <w:pPr>
        <w:ind w:left="2281" w:hanging="180"/>
      </w:pPr>
      <w:rPr>
        <w:rFonts w:hint="default"/>
        <w:lang w:val="kk-KZ" w:eastAsia="en-US" w:bidi="ar-SA"/>
      </w:rPr>
    </w:lvl>
    <w:lvl w:ilvl="3" w:tplc="A57637D4">
      <w:numFmt w:val="bullet"/>
      <w:lvlText w:val="•"/>
      <w:lvlJc w:val="left"/>
      <w:pPr>
        <w:ind w:left="3272" w:hanging="180"/>
      </w:pPr>
      <w:rPr>
        <w:rFonts w:hint="default"/>
        <w:lang w:val="kk-KZ" w:eastAsia="en-US" w:bidi="ar-SA"/>
      </w:rPr>
    </w:lvl>
    <w:lvl w:ilvl="4" w:tplc="2710F298">
      <w:numFmt w:val="bullet"/>
      <w:lvlText w:val="•"/>
      <w:lvlJc w:val="left"/>
      <w:pPr>
        <w:ind w:left="4262" w:hanging="180"/>
      </w:pPr>
      <w:rPr>
        <w:rFonts w:hint="default"/>
        <w:lang w:val="kk-KZ" w:eastAsia="en-US" w:bidi="ar-SA"/>
      </w:rPr>
    </w:lvl>
    <w:lvl w:ilvl="5" w:tplc="48B6F17A">
      <w:numFmt w:val="bullet"/>
      <w:lvlText w:val="•"/>
      <w:lvlJc w:val="left"/>
      <w:pPr>
        <w:ind w:left="5253" w:hanging="180"/>
      </w:pPr>
      <w:rPr>
        <w:rFonts w:hint="default"/>
        <w:lang w:val="kk-KZ" w:eastAsia="en-US" w:bidi="ar-SA"/>
      </w:rPr>
    </w:lvl>
    <w:lvl w:ilvl="6" w:tplc="745447B4">
      <w:numFmt w:val="bullet"/>
      <w:lvlText w:val="•"/>
      <w:lvlJc w:val="left"/>
      <w:pPr>
        <w:ind w:left="6244" w:hanging="180"/>
      </w:pPr>
      <w:rPr>
        <w:rFonts w:hint="default"/>
        <w:lang w:val="kk-KZ" w:eastAsia="en-US" w:bidi="ar-SA"/>
      </w:rPr>
    </w:lvl>
    <w:lvl w:ilvl="7" w:tplc="3CC0EA90">
      <w:numFmt w:val="bullet"/>
      <w:lvlText w:val="•"/>
      <w:lvlJc w:val="left"/>
      <w:pPr>
        <w:ind w:left="7235" w:hanging="180"/>
      </w:pPr>
      <w:rPr>
        <w:rFonts w:hint="default"/>
        <w:lang w:val="kk-KZ" w:eastAsia="en-US" w:bidi="ar-SA"/>
      </w:rPr>
    </w:lvl>
    <w:lvl w:ilvl="8" w:tplc="2F6EEE58">
      <w:numFmt w:val="bullet"/>
      <w:lvlText w:val="•"/>
      <w:lvlJc w:val="left"/>
      <w:pPr>
        <w:ind w:left="8225" w:hanging="180"/>
      </w:pPr>
      <w:rPr>
        <w:rFonts w:hint="default"/>
        <w:lang w:val="kk-KZ" w:eastAsia="en-US" w:bidi="ar-SA"/>
      </w:rPr>
    </w:lvl>
  </w:abstractNum>
  <w:abstractNum w:abstractNumId="2" w15:restartNumberingAfterBreak="0">
    <w:nsid w:val="03904E79"/>
    <w:multiLevelType w:val="hybridMultilevel"/>
    <w:tmpl w:val="7A520F44"/>
    <w:lvl w:ilvl="0" w:tplc="1E3665F2">
      <w:start w:val="4"/>
      <w:numFmt w:val="decimal"/>
      <w:lvlText w:val="%1."/>
      <w:lvlJc w:val="left"/>
      <w:pPr>
        <w:ind w:left="371" w:hanging="269"/>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8E34CD46">
      <w:numFmt w:val="bullet"/>
      <w:lvlText w:val="-"/>
      <w:lvlJc w:val="left"/>
      <w:pPr>
        <w:ind w:left="103" w:hanging="217"/>
      </w:pPr>
      <w:rPr>
        <w:rFonts w:ascii="Arial MT" w:eastAsia="Arial MT" w:hAnsi="Arial MT" w:cs="Arial MT" w:hint="default"/>
        <w:b w:val="0"/>
        <w:bCs w:val="0"/>
        <w:i w:val="0"/>
        <w:iCs w:val="0"/>
        <w:spacing w:val="0"/>
        <w:w w:val="99"/>
        <w:sz w:val="24"/>
        <w:szCs w:val="24"/>
        <w:lang w:val="kk-KZ" w:eastAsia="en-US" w:bidi="ar-SA"/>
      </w:rPr>
    </w:lvl>
    <w:lvl w:ilvl="2" w:tplc="A1EA2486">
      <w:numFmt w:val="bullet"/>
      <w:lvlText w:val="•"/>
      <w:lvlJc w:val="left"/>
      <w:pPr>
        <w:ind w:left="1118" w:hanging="217"/>
      </w:pPr>
      <w:rPr>
        <w:rFonts w:hint="default"/>
        <w:lang w:val="kk-KZ" w:eastAsia="en-US" w:bidi="ar-SA"/>
      </w:rPr>
    </w:lvl>
    <w:lvl w:ilvl="3" w:tplc="84509B06">
      <w:numFmt w:val="bullet"/>
      <w:lvlText w:val="•"/>
      <w:lvlJc w:val="left"/>
      <w:pPr>
        <w:ind w:left="1856" w:hanging="217"/>
      </w:pPr>
      <w:rPr>
        <w:rFonts w:hint="default"/>
        <w:lang w:val="kk-KZ" w:eastAsia="en-US" w:bidi="ar-SA"/>
      </w:rPr>
    </w:lvl>
    <w:lvl w:ilvl="4" w:tplc="C756B378">
      <w:numFmt w:val="bullet"/>
      <w:lvlText w:val="•"/>
      <w:lvlJc w:val="left"/>
      <w:pPr>
        <w:ind w:left="2594" w:hanging="217"/>
      </w:pPr>
      <w:rPr>
        <w:rFonts w:hint="default"/>
        <w:lang w:val="kk-KZ" w:eastAsia="en-US" w:bidi="ar-SA"/>
      </w:rPr>
    </w:lvl>
    <w:lvl w:ilvl="5" w:tplc="89A274B4">
      <w:numFmt w:val="bullet"/>
      <w:lvlText w:val="•"/>
      <w:lvlJc w:val="left"/>
      <w:pPr>
        <w:ind w:left="3332" w:hanging="217"/>
      </w:pPr>
      <w:rPr>
        <w:rFonts w:hint="default"/>
        <w:lang w:val="kk-KZ" w:eastAsia="en-US" w:bidi="ar-SA"/>
      </w:rPr>
    </w:lvl>
    <w:lvl w:ilvl="6" w:tplc="7C82139A">
      <w:numFmt w:val="bullet"/>
      <w:lvlText w:val="•"/>
      <w:lvlJc w:val="left"/>
      <w:pPr>
        <w:ind w:left="4070" w:hanging="217"/>
      </w:pPr>
      <w:rPr>
        <w:rFonts w:hint="default"/>
        <w:lang w:val="kk-KZ" w:eastAsia="en-US" w:bidi="ar-SA"/>
      </w:rPr>
    </w:lvl>
    <w:lvl w:ilvl="7" w:tplc="49B8A584">
      <w:numFmt w:val="bullet"/>
      <w:lvlText w:val="•"/>
      <w:lvlJc w:val="left"/>
      <w:pPr>
        <w:ind w:left="4808" w:hanging="217"/>
      </w:pPr>
      <w:rPr>
        <w:rFonts w:hint="default"/>
        <w:lang w:val="kk-KZ" w:eastAsia="en-US" w:bidi="ar-SA"/>
      </w:rPr>
    </w:lvl>
    <w:lvl w:ilvl="8" w:tplc="2E525CDE">
      <w:numFmt w:val="bullet"/>
      <w:lvlText w:val="•"/>
      <w:lvlJc w:val="left"/>
      <w:pPr>
        <w:ind w:left="5546" w:hanging="217"/>
      </w:pPr>
      <w:rPr>
        <w:rFonts w:hint="default"/>
        <w:lang w:val="kk-KZ" w:eastAsia="en-US" w:bidi="ar-SA"/>
      </w:rPr>
    </w:lvl>
  </w:abstractNum>
  <w:abstractNum w:abstractNumId="3" w15:restartNumberingAfterBreak="0">
    <w:nsid w:val="04027446"/>
    <w:multiLevelType w:val="hybridMultilevel"/>
    <w:tmpl w:val="DF42AA9C"/>
    <w:lvl w:ilvl="0" w:tplc="AECA282A">
      <w:start w:val="1"/>
      <w:numFmt w:val="decimal"/>
      <w:lvlText w:val="%1."/>
      <w:lvlJc w:val="left"/>
      <w:pPr>
        <w:ind w:left="303" w:hanging="202"/>
      </w:pPr>
      <w:rPr>
        <w:rFonts w:ascii="Microsoft Sans Serif" w:eastAsia="Microsoft Sans Serif" w:hAnsi="Microsoft Sans Serif" w:cs="Microsoft Sans Serif" w:hint="default"/>
        <w:b w:val="0"/>
        <w:bCs w:val="0"/>
        <w:i w:val="0"/>
        <w:iCs w:val="0"/>
        <w:spacing w:val="0"/>
        <w:w w:val="98"/>
        <w:sz w:val="22"/>
        <w:szCs w:val="22"/>
        <w:lang w:val="kk-KZ" w:eastAsia="en-US" w:bidi="ar-SA"/>
      </w:rPr>
    </w:lvl>
    <w:lvl w:ilvl="1" w:tplc="1B5C0724">
      <w:numFmt w:val="bullet"/>
      <w:lvlText w:val="•"/>
      <w:lvlJc w:val="left"/>
      <w:pPr>
        <w:ind w:left="478" w:hanging="202"/>
      </w:pPr>
      <w:rPr>
        <w:rFonts w:hint="default"/>
        <w:lang w:val="kk-KZ" w:eastAsia="en-US" w:bidi="ar-SA"/>
      </w:rPr>
    </w:lvl>
    <w:lvl w:ilvl="2" w:tplc="6AEAFB3E">
      <w:numFmt w:val="bullet"/>
      <w:lvlText w:val="•"/>
      <w:lvlJc w:val="left"/>
      <w:pPr>
        <w:ind w:left="657" w:hanging="202"/>
      </w:pPr>
      <w:rPr>
        <w:rFonts w:hint="default"/>
        <w:lang w:val="kk-KZ" w:eastAsia="en-US" w:bidi="ar-SA"/>
      </w:rPr>
    </w:lvl>
    <w:lvl w:ilvl="3" w:tplc="0A049756">
      <w:numFmt w:val="bullet"/>
      <w:lvlText w:val="•"/>
      <w:lvlJc w:val="left"/>
      <w:pPr>
        <w:ind w:left="836" w:hanging="202"/>
      </w:pPr>
      <w:rPr>
        <w:rFonts w:hint="default"/>
        <w:lang w:val="kk-KZ" w:eastAsia="en-US" w:bidi="ar-SA"/>
      </w:rPr>
    </w:lvl>
    <w:lvl w:ilvl="4" w:tplc="2DAED4EA">
      <w:numFmt w:val="bullet"/>
      <w:lvlText w:val="•"/>
      <w:lvlJc w:val="left"/>
      <w:pPr>
        <w:ind w:left="1015" w:hanging="202"/>
      </w:pPr>
      <w:rPr>
        <w:rFonts w:hint="default"/>
        <w:lang w:val="kk-KZ" w:eastAsia="en-US" w:bidi="ar-SA"/>
      </w:rPr>
    </w:lvl>
    <w:lvl w:ilvl="5" w:tplc="AC861EFC">
      <w:numFmt w:val="bullet"/>
      <w:lvlText w:val="•"/>
      <w:lvlJc w:val="left"/>
      <w:pPr>
        <w:ind w:left="1194" w:hanging="202"/>
      </w:pPr>
      <w:rPr>
        <w:rFonts w:hint="default"/>
        <w:lang w:val="kk-KZ" w:eastAsia="en-US" w:bidi="ar-SA"/>
      </w:rPr>
    </w:lvl>
    <w:lvl w:ilvl="6" w:tplc="1E68D578">
      <w:numFmt w:val="bullet"/>
      <w:lvlText w:val="•"/>
      <w:lvlJc w:val="left"/>
      <w:pPr>
        <w:ind w:left="1373" w:hanging="202"/>
      </w:pPr>
      <w:rPr>
        <w:rFonts w:hint="default"/>
        <w:lang w:val="kk-KZ" w:eastAsia="en-US" w:bidi="ar-SA"/>
      </w:rPr>
    </w:lvl>
    <w:lvl w:ilvl="7" w:tplc="F3E2A948">
      <w:numFmt w:val="bullet"/>
      <w:lvlText w:val="•"/>
      <w:lvlJc w:val="left"/>
      <w:pPr>
        <w:ind w:left="1552" w:hanging="202"/>
      </w:pPr>
      <w:rPr>
        <w:rFonts w:hint="default"/>
        <w:lang w:val="kk-KZ" w:eastAsia="en-US" w:bidi="ar-SA"/>
      </w:rPr>
    </w:lvl>
    <w:lvl w:ilvl="8" w:tplc="DFF8D6AE">
      <w:numFmt w:val="bullet"/>
      <w:lvlText w:val="•"/>
      <w:lvlJc w:val="left"/>
      <w:pPr>
        <w:ind w:left="1731" w:hanging="202"/>
      </w:pPr>
      <w:rPr>
        <w:rFonts w:hint="default"/>
        <w:lang w:val="kk-KZ" w:eastAsia="en-US" w:bidi="ar-SA"/>
      </w:rPr>
    </w:lvl>
  </w:abstractNum>
  <w:abstractNum w:abstractNumId="4" w15:restartNumberingAfterBreak="0">
    <w:nsid w:val="053E50D5"/>
    <w:multiLevelType w:val="hybridMultilevel"/>
    <w:tmpl w:val="9D74F2E6"/>
    <w:lvl w:ilvl="0" w:tplc="E2F0C908">
      <w:numFmt w:val="bullet"/>
      <w:lvlText w:val="•"/>
      <w:lvlJc w:val="left"/>
      <w:pPr>
        <w:ind w:left="307" w:hanging="86"/>
      </w:pPr>
      <w:rPr>
        <w:rFonts w:ascii="Arial" w:eastAsia="Arial" w:hAnsi="Arial" w:cs="Arial" w:hint="default"/>
        <w:b w:val="0"/>
        <w:bCs w:val="0"/>
        <w:i/>
        <w:iCs/>
        <w:spacing w:val="-1"/>
        <w:w w:val="83"/>
        <w:sz w:val="22"/>
        <w:szCs w:val="22"/>
        <w:lang w:val="kk-KZ" w:eastAsia="en-US" w:bidi="ar-SA"/>
      </w:rPr>
    </w:lvl>
    <w:lvl w:ilvl="1" w:tplc="BB0060B4">
      <w:numFmt w:val="bullet"/>
      <w:lvlText w:val="•"/>
      <w:lvlJc w:val="left"/>
      <w:pPr>
        <w:ind w:left="1290" w:hanging="86"/>
      </w:pPr>
      <w:rPr>
        <w:rFonts w:hint="default"/>
        <w:lang w:val="kk-KZ" w:eastAsia="en-US" w:bidi="ar-SA"/>
      </w:rPr>
    </w:lvl>
    <w:lvl w:ilvl="2" w:tplc="3C9EDDDE">
      <w:numFmt w:val="bullet"/>
      <w:lvlText w:val="•"/>
      <w:lvlJc w:val="left"/>
      <w:pPr>
        <w:ind w:left="2281" w:hanging="86"/>
      </w:pPr>
      <w:rPr>
        <w:rFonts w:hint="default"/>
        <w:lang w:val="kk-KZ" w:eastAsia="en-US" w:bidi="ar-SA"/>
      </w:rPr>
    </w:lvl>
    <w:lvl w:ilvl="3" w:tplc="0E3A25DA">
      <w:numFmt w:val="bullet"/>
      <w:lvlText w:val="•"/>
      <w:lvlJc w:val="left"/>
      <w:pPr>
        <w:ind w:left="3272" w:hanging="86"/>
      </w:pPr>
      <w:rPr>
        <w:rFonts w:hint="default"/>
        <w:lang w:val="kk-KZ" w:eastAsia="en-US" w:bidi="ar-SA"/>
      </w:rPr>
    </w:lvl>
    <w:lvl w:ilvl="4" w:tplc="682258BC">
      <w:numFmt w:val="bullet"/>
      <w:lvlText w:val="•"/>
      <w:lvlJc w:val="left"/>
      <w:pPr>
        <w:ind w:left="4262" w:hanging="86"/>
      </w:pPr>
      <w:rPr>
        <w:rFonts w:hint="default"/>
        <w:lang w:val="kk-KZ" w:eastAsia="en-US" w:bidi="ar-SA"/>
      </w:rPr>
    </w:lvl>
    <w:lvl w:ilvl="5" w:tplc="87A66E2A">
      <w:numFmt w:val="bullet"/>
      <w:lvlText w:val="•"/>
      <w:lvlJc w:val="left"/>
      <w:pPr>
        <w:ind w:left="5253" w:hanging="86"/>
      </w:pPr>
      <w:rPr>
        <w:rFonts w:hint="default"/>
        <w:lang w:val="kk-KZ" w:eastAsia="en-US" w:bidi="ar-SA"/>
      </w:rPr>
    </w:lvl>
    <w:lvl w:ilvl="6" w:tplc="DACC44C6">
      <w:numFmt w:val="bullet"/>
      <w:lvlText w:val="•"/>
      <w:lvlJc w:val="left"/>
      <w:pPr>
        <w:ind w:left="6244" w:hanging="86"/>
      </w:pPr>
      <w:rPr>
        <w:rFonts w:hint="default"/>
        <w:lang w:val="kk-KZ" w:eastAsia="en-US" w:bidi="ar-SA"/>
      </w:rPr>
    </w:lvl>
    <w:lvl w:ilvl="7" w:tplc="C374B782">
      <w:numFmt w:val="bullet"/>
      <w:lvlText w:val="•"/>
      <w:lvlJc w:val="left"/>
      <w:pPr>
        <w:ind w:left="7235" w:hanging="86"/>
      </w:pPr>
      <w:rPr>
        <w:rFonts w:hint="default"/>
        <w:lang w:val="kk-KZ" w:eastAsia="en-US" w:bidi="ar-SA"/>
      </w:rPr>
    </w:lvl>
    <w:lvl w:ilvl="8" w:tplc="69BA92E2">
      <w:numFmt w:val="bullet"/>
      <w:lvlText w:val="•"/>
      <w:lvlJc w:val="left"/>
      <w:pPr>
        <w:ind w:left="8225" w:hanging="86"/>
      </w:pPr>
      <w:rPr>
        <w:rFonts w:hint="default"/>
        <w:lang w:val="kk-KZ" w:eastAsia="en-US" w:bidi="ar-SA"/>
      </w:rPr>
    </w:lvl>
  </w:abstractNum>
  <w:abstractNum w:abstractNumId="5" w15:restartNumberingAfterBreak="0">
    <w:nsid w:val="05D15879"/>
    <w:multiLevelType w:val="hybridMultilevel"/>
    <w:tmpl w:val="A66E3F8C"/>
    <w:lvl w:ilvl="0" w:tplc="48BCC2FC">
      <w:start w:val="1"/>
      <w:numFmt w:val="decimal"/>
      <w:lvlText w:val="%1."/>
      <w:lvlJc w:val="left"/>
      <w:pPr>
        <w:ind w:left="1295" w:hanging="269"/>
      </w:pPr>
      <w:rPr>
        <w:rFonts w:ascii="Arial" w:eastAsia="Arial" w:hAnsi="Arial" w:cs="Arial" w:hint="default"/>
        <w:b/>
        <w:bCs/>
        <w:i w:val="0"/>
        <w:iCs w:val="0"/>
        <w:spacing w:val="0"/>
        <w:w w:val="89"/>
        <w:sz w:val="24"/>
        <w:szCs w:val="24"/>
        <w:lang w:val="kk-KZ" w:eastAsia="en-US" w:bidi="ar-SA"/>
      </w:rPr>
    </w:lvl>
    <w:lvl w:ilvl="1" w:tplc="EFA87E2C">
      <w:numFmt w:val="bullet"/>
      <w:lvlText w:val="•"/>
      <w:lvlJc w:val="left"/>
      <w:pPr>
        <w:ind w:left="307" w:hanging="257"/>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2" w:tplc="FEFEDD56">
      <w:numFmt w:val="bullet"/>
      <w:lvlText w:val="•"/>
      <w:lvlJc w:val="left"/>
      <w:pPr>
        <w:ind w:left="2289" w:hanging="257"/>
      </w:pPr>
      <w:rPr>
        <w:rFonts w:hint="default"/>
        <w:lang w:val="kk-KZ" w:eastAsia="en-US" w:bidi="ar-SA"/>
      </w:rPr>
    </w:lvl>
    <w:lvl w:ilvl="3" w:tplc="B0B8F158">
      <w:numFmt w:val="bullet"/>
      <w:lvlText w:val="•"/>
      <w:lvlJc w:val="left"/>
      <w:pPr>
        <w:ind w:left="3279" w:hanging="257"/>
      </w:pPr>
      <w:rPr>
        <w:rFonts w:hint="default"/>
        <w:lang w:val="kk-KZ" w:eastAsia="en-US" w:bidi="ar-SA"/>
      </w:rPr>
    </w:lvl>
    <w:lvl w:ilvl="4" w:tplc="725EF2C6">
      <w:numFmt w:val="bullet"/>
      <w:lvlText w:val="•"/>
      <w:lvlJc w:val="left"/>
      <w:pPr>
        <w:ind w:left="4269" w:hanging="257"/>
      </w:pPr>
      <w:rPr>
        <w:rFonts w:hint="default"/>
        <w:lang w:val="kk-KZ" w:eastAsia="en-US" w:bidi="ar-SA"/>
      </w:rPr>
    </w:lvl>
    <w:lvl w:ilvl="5" w:tplc="3FCE55BC">
      <w:numFmt w:val="bullet"/>
      <w:lvlText w:val="•"/>
      <w:lvlJc w:val="left"/>
      <w:pPr>
        <w:ind w:left="5258" w:hanging="257"/>
      </w:pPr>
      <w:rPr>
        <w:rFonts w:hint="default"/>
        <w:lang w:val="kk-KZ" w:eastAsia="en-US" w:bidi="ar-SA"/>
      </w:rPr>
    </w:lvl>
    <w:lvl w:ilvl="6" w:tplc="98128CAC">
      <w:numFmt w:val="bullet"/>
      <w:lvlText w:val="•"/>
      <w:lvlJc w:val="left"/>
      <w:pPr>
        <w:ind w:left="6248" w:hanging="257"/>
      </w:pPr>
      <w:rPr>
        <w:rFonts w:hint="default"/>
        <w:lang w:val="kk-KZ" w:eastAsia="en-US" w:bidi="ar-SA"/>
      </w:rPr>
    </w:lvl>
    <w:lvl w:ilvl="7" w:tplc="4962A52C">
      <w:numFmt w:val="bullet"/>
      <w:lvlText w:val="•"/>
      <w:lvlJc w:val="left"/>
      <w:pPr>
        <w:ind w:left="7238" w:hanging="257"/>
      </w:pPr>
      <w:rPr>
        <w:rFonts w:hint="default"/>
        <w:lang w:val="kk-KZ" w:eastAsia="en-US" w:bidi="ar-SA"/>
      </w:rPr>
    </w:lvl>
    <w:lvl w:ilvl="8" w:tplc="F8C8B738">
      <w:numFmt w:val="bullet"/>
      <w:lvlText w:val="•"/>
      <w:lvlJc w:val="left"/>
      <w:pPr>
        <w:ind w:left="8227" w:hanging="257"/>
      </w:pPr>
      <w:rPr>
        <w:rFonts w:hint="default"/>
        <w:lang w:val="kk-KZ" w:eastAsia="en-US" w:bidi="ar-SA"/>
      </w:rPr>
    </w:lvl>
  </w:abstractNum>
  <w:abstractNum w:abstractNumId="6" w15:restartNumberingAfterBreak="0">
    <w:nsid w:val="05FF249D"/>
    <w:multiLevelType w:val="hybridMultilevel"/>
    <w:tmpl w:val="C9B0021A"/>
    <w:lvl w:ilvl="0" w:tplc="FC5051BA">
      <w:numFmt w:val="bullet"/>
      <w:lvlText w:val="●"/>
      <w:lvlJc w:val="left"/>
      <w:pPr>
        <w:ind w:left="823" w:hanging="360"/>
      </w:pPr>
      <w:rPr>
        <w:rFonts w:ascii="Calibri" w:eastAsia="Calibri" w:hAnsi="Calibri" w:cs="Calibri" w:hint="default"/>
        <w:b w:val="0"/>
        <w:bCs w:val="0"/>
        <w:i w:val="0"/>
        <w:iCs w:val="0"/>
        <w:spacing w:val="0"/>
        <w:w w:val="99"/>
        <w:sz w:val="20"/>
        <w:szCs w:val="20"/>
        <w:lang w:val="kk-KZ" w:eastAsia="en-US" w:bidi="ar-SA"/>
      </w:rPr>
    </w:lvl>
    <w:lvl w:ilvl="1" w:tplc="D360ACF4">
      <w:numFmt w:val="bullet"/>
      <w:lvlText w:val="•"/>
      <w:lvlJc w:val="left"/>
      <w:pPr>
        <w:ind w:left="1119" w:hanging="360"/>
      </w:pPr>
      <w:rPr>
        <w:rFonts w:hint="default"/>
        <w:lang w:val="kk-KZ" w:eastAsia="en-US" w:bidi="ar-SA"/>
      </w:rPr>
    </w:lvl>
    <w:lvl w:ilvl="2" w:tplc="9968A45C">
      <w:numFmt w:val="bullet"/>
      <w:lvlText w:val="•"/>
      <w:lvlJc w:val="left"/>
      <w:pPr>
        <w:ind w:left="1418" w:hanging="360"/>
      </w:pPr>
      <w:rPr>
        <w:rFonts w:hint="default"/>
        <w:lang w:val="kk-KZ" w:eastAsia="en-US" w:bidi="ar-SA"/>
      </w:rPr>
    </w:lvl>
    <w:lvl w:ilvl="3" w:tplc="D6F0622C">
      <w:numFmt w:val="bullet"/>
      <w:lvlText w:val="•"/>
      <w:lvlJc w:val="left"/>
      <w:pPr>
        <w:ind w:left="1717" w:hanging="360"/>
      </w:pPr>
      <w:rPr>
        <w:rFonts w:hint="default"/>
        <w:lang w:val="kk-KZ" w:eastAsia="en-US" w:bidi="ar-SA"/>
      </w:rPr>
    </w:lvl>
    <w:lvl w:ilvl="4" w:tplc="CDB8B396">
      <w:numFmt w:val="bullet"/>
      <w:lvlText w:val="•"/>
      <w:lvlJc w:val="left"/>
      <w:pPr>
        <w:ind w:left="2016" w:hanging="360"/>
      </w:pPr>
      <w:rPr>
        <w:rFonts w:hint="default"/>
        <w:lang w:val="kk-KZ" w:eastAsia="en-US" w:bidi="ar-SA"/>
      </w:rPr>
    </w:lvl>
    <w:lvl w:ilvl="5" w:tplc="0AB4FAF0">
      <w:numFmt w:val="bullet"/>
      <w:lvlText w:val="•"/>
      <w:lvlJc w:val="left"/>
      <w:pPr>
        <w:ind w:left="2315" w:hanging="360"/>
      </w:pPr>
      <w:rPr>
        <w:rFonts w:hint="default"/>
        <w:lang w:val="kk-KZ" w:eastAsia="en-US" w:bidi="ar-SA"/>
      </w:rPr>
    </w:lvl>
    <w:lvl w:ilvl="6" w:tplc="88C8E2AE">
      <w:numFmt w:val="bullet"/>
      <w:lvlText w:val="•"/>
      <w:lvlJc w:val="left"/>
      <w:pPr>
        <w:ind w:left="2614" w:hanging="360"/>
      </w:pPr>
      <w:rPr>
        <w:rFonts w:hint="default"/>
        <w:lang w:val="kk-KZ" w:eastAsia="en-US" w:bidi="ar-SA"/>
      </w:rPr>
    </w:lvl>
    <w:lvl w:ilvl="7" w:tplc="B8BED16C">
      <w:numFmt w:val="bullet"/>
      <w:lvlText w:val="•"/>
      <w:lvlJc w:val="left"/>
      <w:pPr>
        <w:ind w:left="2913" w:hanging="360"/>
      </w:pPr>
      <w:rPr>
        <w:rFonts w:hint="default"/>
        <w:lang w:val="kk-KZ" w:eastAsia="en-US" w:bidi="ar-SA"/>
      </w:rPr>
    </w:lvl>
    <w:lvl w:ilvl="8" w:tplc="B6B25832">
      <w:numFmt w:val="bullet"/>
      <w:lvlText w:val="•"/>
      <w:lvlJc w:val="left"/>
      <w:pPr>
        <w:ind w:left="3212" w:hanging="360"/>
      </w:pPr>
      <w:rPr>
        <w:rFonts w:hint="default"/>
        <w:lang w:val="kk-KZ" w:eastAsia="en-US" w:bidi="ar-SA"/>
      </w:rPr>
    </w:lvl>
  </w:abstractNum>
  <w:abstractNum w:abstractNumId="7" w15:restartNumberingAfterBreak="0">
    <w:nsid w:val="07725D84"/>
    <w:multiLevelType w:val="hybridMultilevel"/>
    <w:tmpl w:val="BCBAC8EC"/>
    <w:lvl w:ilvl="0" w:tplc="7F9E334C">
      <w:start w:val="1"/>
      <w:numFmt w:val="decimal"/>
      <w:lvlText w:val="%1."/>
      <w:lvlJc w:val="left"/>
      <w:pPr>
        <w:ind w:left="103" w:hanging="202"/>
      </w:pPr>
      <w:rPr>
        <w:rFonts w:ascii="Microsoft Sans Serif" w:eastAsia="Microsoft Sans Serif" w:hAnsi="Microsoft Sans Serif" w:cs="Microsoft Sans Serif" w:hint="default"/>
        <w:b w:val="0"/>
        <w:bCs w:val="0"/>
        <w:i w:val="0"/>
        <w:iCs w:val="0"/>
        <w:spacing w:val="0"/>
        <w:w w:val="97"/>
        <w:sz w:val="22"/>
        <w:szCs w:val="22"/>
        <w:lang w:val="kk-KZ" w:eastAsia="en-US" w:bidi="ar-SA"/>
      </w:rPr>
    </w:lvl>
    <w:lvl w:ilvl="1" w:tplc="59D80DAA">
      <w:numFmt w:val="bullet"/>
      <w:lvlText w:val="•"/>
      <w:lvlJc w:val="left"/>
      <w:pPr>
        <w:ind w:left="792" w:hanging="202"/>
      </w:pPr>
      <w:rPr>
        <w:rFonts w:hint="default"/>
        <w:lang w:val="kk-KZ" w:eastAsia="en-US" w:bidi="ar-SA"/>
      </w:rPr>
    </w:lvl>
    <w:lvl w:ilvl="2" w:tplc="79E6E640">
      <w:numFmt w:val="bullet"/>
      <w:lvlText w:val="•"/>
      <w:lvlJc w:val="left"/>
      <w:pPr>
        <w:ind w:left="1484" w:hanging="202"/>
      </w:pPr>
      <w:rPr>
        <w:rFonts w:hint="default"/>
        <w:lang w:val="kk-KZ" w:eastAsia="en-US" w:bidi="ar-SA"/>
      </w:rPr>
    </w:lvl>
    <w:lvl w:ilvl="3" w:tplc="AD8C5304">
      <w:numFmt w:val="bullet"/>
      <w:lvlText w:val="•"/>
      <w:lvlJc w:val="left"/>
      <w:pPr>
        <w:ind w:left="2176" w:hanging="202"/>
      </w:pPr>
      <w:rPr>
        <w:rFonts w:hint="default"/>
        <w:lang w:val="kk-KZ" w:eastAsia="en-US" w:bidi="ar-SA"/>
      </w:rPr>
    </w:lvl>
    <w:lvl w:ilvl="4" w:tplc="3B78B634">
      <w:numFmt w:val="bullet"/>
      <w:lvlText w:val="•"/>
      <w:lvlJc w:val="left"/>
      <w:pPr>
        <w:ind w:left="2868" w:hanging="202"/>
      </w:pPr>
      <w:rPr>
        <w:rFonts w:hint="default"/>
        <w:lang w:val="kk-KZ" w:eastAsia="en-US" w:bidi="ar-SA"/>
      </w:rPr>
    </w:lvl>
    <w:lvl w:ilvl="5" w:tplc="587A9574">
      <w:numFmt w:val="bullet"/>
      <w:lvlText w:val="•"/>
      <w:lvlJc w:val="left"/>
      <w:pPr>
        <w:ind w:left="3561" w:hanging="202"/>
      </w:pPr>
      <w:rPr>
        <w:rFonts w:hint="default"/>
        <w:lang w:val="kk-KZ" w:eastAsia="en-US" w:bidi="ar-SA"/>
      </w:rPr>
    </w:lvl>
    <w:lvl w:ilvl="6" w:tplc="25E2D31A">
      <w:numFmt w:val="bullet"/>
      <w:lvlText w:val="•"/>
      <w:lvlJc w:val="left"/>
      <w:pPr>
        <w:ind w:left="4253" w:hanging="202"/>
      </w:pPr>
      <w:rPr>
        <w:rFonts w:hint="default"/>
        <w:lang w:val="kk-KZ" w:eastAsia="en-US" w:bidi="ar-SA"/>
      </w:rPr>
    </w:lvl>
    <w:lvl w:ilvl="7" w:tplc="25DCD6FA">
      <w:numFmt w:val="bullet"/>
      <w:lvlText w:val="•"/>
      <w:lvlJc w:val="left"/>
      <w:pPr>
        <w:ind w:left="4945" w:hanging="202"/>
      </w:pPr>
      <w:rPr>
        <w:rFonts w:hint="default"/>
        <w:lang w:val="kk-KZ" w:eastAsia="en-US" w:bidi="ar-SA"/>
      </w:rPr>
    </w:lvl>
    <w:lvl w:ilvl="8" w:tplc="D486CE08">
      <w:numFmt w:val="bullet"/>
      <w:lvlText w:val="•"/>
      <w:lvlJc w:val="left"/>
      <w:pPr>
        <w:ind w:left="5637" w:hanging="202"/>
      </w:pPr>
      <w:rPr>
        <w:rFonts w:hint="default"/>
        <w:lang w:val="kk-KZ" w:eastAsia="en-US" w:bidi="ar-SA"/>
      </w:rPr>
    </w:lvl>
  </w:abstractNum>
  <w:abstractNum w:abstractNumId="8" w15:restartNumberingAfterBreak="0">
    <w:nsid w:val="07D651BB"/>
    <w:multiLevelType w:val="hybridMultilevel"/>
    <w:tmpl w:val="520C08DE"/>
    <w:lvl w:ilvl="0" w:tplc="8C202D3A">
      <w:numFmt w:val="bullet"/>
      <w:lvlText w:val="-"/>
      <w:lvlJc w:val="left"/>
      <w:pPr>
        <w:ind w:left="474" w:hanging="360"/>
      </w:pPr>
      <w:rPr>
        <w:rFonts w:ascii="Arial MT" w:eastAsia="Arial MT" w:hAnsi="Arial MT" w:cs="Arial MT" w:hint="default"/>
        <w:b w:val="0"/>
        <w:bCs w:val="0"/>
        <w:i w:val="0"/>
        <w:iCs w:val="0"/>
        <w:spacing w:val="0"/>
        <w:w w:val="99"/>
        <w:sz w:val="24"/>
        <w:szCs w:val="24"/>
        <w:lang w:val="kk-KZ" w:eastAsia="en-US" w:bidi="ar-SA"/>
      </w:rPr>
    </w:lvl>
    <w:lvl w:ilvl="1" w:tplc="595A468E">
      <w:numFmt w:val="bullet"/>
      <w:lvlText w:val="•"/>
      <w:lvlJc w:val="left"/>
      <w:pPr>
        <w:ind w:left="1067" w:hanging="360"/>
      </w:pPr>
      <w:rPr>
        <w:rFonts w:hint="default"/>
        <w:lang w:val="kk-KZ" w:eastAsia="en-US" w:bidi="ar-SA"/>
      </w:rPr>
    </w:lvl>
    <w:lvl w:ilvl="2" w:tplc="0DB05CAA">
      <w:numFmt w:val="bullet"/>
      <w:lvlText w:val="•"/>
      <w:lvlJc w:val="left"/>
      <w:pPr>
        <w:ind w:left="1655" w:hanging="360"/>
      </w:pPr>
      <w:rPr>
        <w:rFonts w:hint="default"/>
        <w:lang w:val="kk-KZ" w:eastAsia="en-US" w:bidi="ar-SA"/>
      </w:rPr>
    </w:lvl>
    <w:lvl w:ilvl="3" w:tplc="4DB443C8">
      <w:numFmt w:val="bullet"/>
      <w:lvlText w:val="•"/>
      <w:lvlJc w:val="left"/>
      <w:pPr>
        <w:ind w:left="2242" w:hanging="360"/>
      </w:pPr>
      <w:rPr>
        <w:rFonts w:hint="default"/>
        <w:lang w:val="kk-KZ" w:eastAsia="en-US" w:bidi="ar-SA"/>
      </w:rPr>
    </w:lvl>
    <w:lvl w:ilvl="4" w:tplc="C11E285E">
      <w:numFmt w:val="bullet"/>
      <w:lvlText w:val="•"/>
      <w:lvlJc w:val="left"/>
      <w:pPr>
        <w:ind w:left="2830" w:hanging="360"/>
      </w:pPr>
      <w:rPr>
        <w:rFonts w:hint="default"/>
        <w:lang w:val="kk-KZ" w:eastAsia="en-US" w:bidi="ar-SA"/>
      </w:rPr>
    </w:lvl>
    <w:lvl w:ilvl="5" w:tplc="1BCA7A74">
      <w:numFmt w:val="bullet"/>
      <w:lvlText w:val="•"/>
      <w:lvlJc w:val="left"/>
      <w:pPr>
        <w:ind w:left="3418" w:hanging="360"/>
      </w:pPr>
      <w:rPr>
        <w:rFonts w:hint="default"/>
        <w:lang w:val="kk-KZ" w:eastAsia="en-US" w:bidi="ar-SA"/>
      </w:rPr>
    </w:lvl>
    <w:lvl w:ilvl="6" w:tplc="217295FA">
      <w:numFmt w:val="bullet"/>
      <w:lvlText w:val="•"/>
      <w:lvlJc w:val="left"/>
      <w:pPr>
        <w:ind w:left="4005" w:hanging="360"/>
      </w:pPr>
      <w:rPr>
        <w:rFonts w:hint="default"/>
        <w:lang w:val="kk-KZ" w:eastAsia="en-US" w:bidi="ar-SA"/>
      </w:rPr>
    </w:lvl>
    <w:lvl w:ilvl="7" w:tplc="101448F4">
      <w:numFmt w:val="bullet"/>
      <w:lvlText w:val="•"/>
      <w:lvlJc w:val="left"/>
      <w:pPr>
        <w:ind w:left="4593" w:hanging="360"/>
      </w:pPr>
      <w:rPr>
        <w:rFonts w:hint="default"/>
        <w:lang w:val="kk-KZ" w:eastAsia="en-US" w:bidi="ar-SA"/>
      </w:rPr>
    </w:lvl>
    <w:lvl w:ilvl="8" w:tplc="3A9E479E">
      <w:numFmt w:val="bullet"/>
      <w:lvlText w:val="•"/>
      <w:lvlJc w:val="left"/>
      <w:pPr>
        <w:ind w:left="5180" w:hanging="360"/>
      </w:pPr>
      <w:rPr>
        <w:rFonts w:hint="default"/>
        <w:lang w:val="kk-KZ" w:eastAsia="en-US" w:bidi="ar-SA"/>
      </w:rPr>
    </w:lvl>
  </w:abstractNum>
  <w:abstractNum w:abstractNumId="9" w15:restartNumberingAfterBreak="0">
    <w:nsid w:val="081E2771"/>
    <w:multiLevelType w:val="hybridMultilevel"/>
    <w:tmpl w:val="AB601B38"/>
    <w:lvl w:ilvl="0" w:tplc="B656AF5E">
      <w:numFmt w:val="bullet"/>
      <w:lvlText w:val="-"/>
      <w:lvlJc w:val="left"/>
      <w:pPr>
        <w:ind w:left="474" w:hanging="360"/>
      </w:pPr>
      <w:rPr>
        <w:rFonts w:ascii="Arial MT" w:eastAsia="Arial MT" w:hAnsi="Arial MT" w:cs="Arial MT" w:hint="default"/>
        <w:b w:val="0"/>
        <w:bCs w:val="0"/>
        <w:i w:val="0"/>
        <w:iCs w:val="0"/>
        <w:spacing w:val="0"/>
        <w:w w:val="99"/>
        <w:sz w:val="24"/>
        <w:szCs w:val="24"/>
        <w:lang w:val="kk-KZ" w:eastAsia="en-US" w:bidi="ar-SA"/>
      </w:rPr>
    </w:lvl>
    <w:lvl w:ilvl="1" w:tplc="425C2CB6">
      <w:numFmt w:val="bullet"/>
      <w:lvlText w:val="•"/>
      <w:lvlJc w:val="left"/>
      <w:pPr>
        <w:ind w:left="1067" w:hanging="360"/>
      </w:pPr>
      <w:rPr>
        <w:rFonts w:hint="default"/>
        <w:lang w:val="kk-KZ" w:eastAsia="en-US" w:bidi="ar-SA"/>
      </w:rPr>
    </w:lvl>
    <w:lvl w:ilvl="2" w:tplc="BA2CA5BA">
      <w:numFmt w:val="bullet"/>
      <w:lvlText w:val="•"/>
      <w:lvlJc w:val="left"/>
      <w:pPr>
        <w:ind w:left="1655" w:hanging="360"/>
      </w:pPr>
      <w:rPr>
        <w:rFonts w:hint="default"/>
        <w:lang w:val="kk-KZ" w:eastAsia="en-US" w:bidi="ar-SA"/>
      </w:rPr>
    </w:lvl>
    <w:lvl w:ilvl="3" w:tplc="6BD67888">
      <w:numFmt w:val="bullet"/>
      <w:lvlText w:val="•"/>
      <w:lvlJc w:val="left"/>
      <w:pPr>
        <w:ind w:left="2242" w:hanging="360"/>
      </w:pPr>
      <w:rPr>
        <w:rFonts w:hint="default"/>
        <w:lang w:val="kk-KZ" w:eastAsia="en-US" w:bidi="ar-SA"/>
      </w:rPr>
    </w:lvl>
    <w:lvl w:ilvl="4" w:tplc="6808975C">
      <w:numFmt w:val="bullet"/>
      <w:lvlText w:val="•"/>
      <w:lvlJc w:val="left"/>
      <w:pPr>
        <w:ind w:left="2830" w:hanging="360"/>
      </w:pPr>
      <w:rPr>
        <w:rFonts w:hint="default"/>
        <w:lang w:val="kk-KZ" w:eastAsia="en-US" w:bidi="ar-SA"/>
      </w:rPr>
    </w:lvl>
    <w:lvl w:ilvl="5" w:tplc="42CCFBEE">
      <w:numFmt w:val="bullet"/>
      <w:lvlText w:val="•"/>
      <w:lvlJc w:val="left"/>
      <w:pPr>
        <w:ind w:left="3418" w:hanging="360"/>
      </w:pPr>
      <w:rPr>
        <w:rFonts w:hint="default"/>
        <w:lang w:val="kk-KZ" w:eastAsia="en-US" w:bidi="ar-SA"/>
      </w:rPr>
    </w:lvl>
    <w:lvl w:ilvl="6" w:tplc="9BF0E022">
      <w:numFmt w:val="bullet"/>
      <w:lvlText w:val="•"/>
      <w:lvlJc w:val="left"/>
      <w:pPr>
        <w:ind w:left="4005" w:hanging="360"/>
      </w:pPr>
      <w:rPr>
        <w:rFonts w:hint="default"/>
        <w:lang w:val="kk-KZ" w:eastAsia="en-US" w:bidi="ar-SA"/>
      </w:rPr>
    </w:lvl>
    <w:lvl w:ilvl="7" w:tplc="39327E1A">
      <w:numFmt w:val="bullet"/>
      <w:lvlText w:val="•"/>
      <w:lvlJc w:val="left"/>
      <w:pPr>
        <w:ind w:left="4593" w:hanging="360"/>
      </w:pPr>
      <w:rPr>
        <w:rFonts w:hint="default"/>
        <w:lang w:val="kk-KZ" w:eastAsia="en-US" w:bidi="ar-SA"/>
      </w:rPr>
    </w:lvl>
    <w:lvl w:ilvl="8" w:tplc="205E1052">
      <w:numFmt w:val="bullet"/>
      <w:lvlText w:val="•"/>
      <w:lvlJc w:val="left"/>
      <w:pPr>
        <w:ind w:left="5180" w:hanging="360"/>
      </w:pPr>
      <w:rPr>
        <w:rFonts w:hint="default"/>
        <w:lang w:val="kk-KZ" w:eastAsia="en-US" w:bidi="ar-SA"/>
      </w:rPr>
    </w:lvl>
  </w:abstractNum>
  <w:abstractNum w:abstractNumId="10" w15:restartNumberingAfterBreak="0">
    <w:nsid w:val="09663E98"/>
    <w:multiLevelType w:val="hybridMultilevel"/>
    <w:tmpl w:val="FEF258F4"/>
    <w:lvl w:ilvl="0" w:tplc="0C3E0F44">
      <w:start w:val="1"/>
      <w:numFmt w:val="decimal"/>
      <w:lvlText w:val="%1."/>
      <w:lvlJc w:val="left"/>
      <w:pPr>
        <w:ind w:left="108" w:hanging="203"/>
      </w:pPr>
      <w:rPr>
        <w:rFonts w:ascii="Arial MT" w:eastAsia="Arial MT" w:hAnsi="Arial MT" w:cs="Arial MT" w:hint="default"/>
        <w:b w:val="0"/>
        <w:bCs w:val="0"/>
        <w:i w:val="0"/>
        <w:iCs w:val="0"/>
        <w:spacing w:val="-2"/>
        <w:w w:val="99"/>
        <w:sz w:val="22"/>
        <w:szCs w:val="22"/>
        <w:lang w:val="kk-KZ" w:eastAsia="en-US" w:bidi="ar-SA"/>
      </w:rPr>
    </w:lvl>
    <w:lvl w:ilvl="1" w:tplc="07D836A0">
      <w:numFmt w:val="bullet"/>
      <w:lvlText w:val="•"/>
      <w:lvlJc w:val="left"/>
      <w:pPr>
        <w:ind w:left="793" w:hanging="203"/>
      </w:pPr>
      <w:rPr>
        <w:rFonts w:hint="default"/>
        <w:lang w:val="kk-KZ" w:eastAsia="en-US" w:bidi="ar-SA"/>
      </w:rPr>
    </w:lvl>
    <w:lvl w:ilvl="2" w:tplc="F8B4C3C6">
      <w:numFmt w:val="bullet"/>
      <w:lvlText w:val="•"/>
      <w:lvlJc w:val="left"/>
      <w:pPr>
        <w:ind w:left="1487" w:hanging="203"/>
      </w:pPr>
      <w:rPr>
        <w:rFonts w:hint="default"/>
        <w:lang w:val="kk-KZ" w:eastAsia="en-US" w:bidi="ar-SA"/>
      </w:rPr>
    </w:lvl>
    <w:lvl w:ilvl="3" w:tplc="0BECCB9E">
      <w:numFmt w:val="bullet"/>
      <w:lvlText w:val="•"/>
      <w:lvlJc w:val="left"/>
      <w:pPr>
        <w:ind w:left="2181" w:hanging="203"/>
      </w:pPr>
      <w:rPr>
        <w:rFonts w:hint="default"/>
        <w:lang w:val="kk-KZ" w:eastAsia="en-US" w:bidi="ar-SA"/>
      </w:rPr>
    </w:lvl>
    <w:lvl w:ilvl="4" w:tplc="178011D4">
      <w:numFmt w:val="bullet"/>
      <w:lvlText w:val="•"/>
      <w:lvlJc w:val="left"/>
      <w:pPr>
        <w:ind w:left="2875" w:hanging="203"/>
      </w:pPr>
      <w:rPr>
        <w:rFonts w:hint="default"/>
        <w:lang w:val="kk-KZ" w:eastAsia="en-US" w:bidi="ar-SA"/>
      </w:rPr>
    </w:lvl>
    <w:lvl w:ilvl="5" w:tplc="7562BED8">
      <w:numFmt w:val="bullet"/>
      <w:lvlText w:val="•"/>
      <w:lvlJc w:val="left"/>
      <w:pPr>
        <w:ind w:left="3569" w:hanging="203"/>
      </w:pPr>
      <w:rPr>
        <w:rFonts w:hint="default"/>
        <w:lang w:val="kk-KZ" w:eastAsia="en-US" w:bidi="ar-SA"/>
      </w:rPr>
    </w:lvl>
    <w:lvl w:ilvl="6" w:tplc="EA124C16">
      <w:numFmt w:val="bullet"/>
      <w:lvlText w:val="•"/>
      <w:lvlJc w:val="left"/>
      <w:pPr>
        <w:ind w:left="4262" w:hanging="203"/>
      </w:pPr>
      <w:rPr>
        <w:rFonts w:hint="default"/>
        <w:lang w:val="kk-KZ" w:eastAsia="en-US" w:bidi="ar-SA"/>
      </w:rPr>
    </w:lvl>
    <w:lvl w:ilvl="7" w:tplc="66646876">
      <w:numFmt w:val="bullet"/>
      <w:lvlText w:val="•"/>
      <w:lvlJc w:val="left"/>
      <w:pPr>
        <w:ind w:left="4956" w:hanging="203"/>
      </w:pPr>
      <w:rPr>
        <w:rFonts w:hint="default"/>
        <w:lang w:val="kk-KZ" w:eastAsia="en-US" w:bidi="ar-SA"/>
      </w:rPr>
    </w:lvl>
    <w:lvl w:ilvl="8" w:tplc="14A8EC94">
      <w:numFmt w:val="bullet"/>
      <w:lvlText w:val="•"/>
      <w:lvlJc w:val="left"/>
      <w:pPr>
        <w:ind w:left="5650" w:hanging="203"/>
      </w:pPr>
      <w:rPr>
        <w:rFonts w:hint="default"/>
        <w:lang w:val="kk-KZ" w:eastAsia="en-US" w:bidi="ar-SA"/>
      </w:rPr>
    </w:lvl>
  </w:abstractNum>
  <w:abstractNum w:abstractNumId="11" w15:restartNumberingAfterBreak="0">
    <w:nsid w:val="0A580F9A"/>
    <w:multiLevelType w:val="hybridMultilevel"/>
    <w:tmpl w:val="974CAE6C"/>
    <w:lvl w:ilvl="0" w:tplc="E07ECE88">
      <w:start w:val="1"/>
      <w:numFmt w:val="decimal"/>
      <w:lvlText w:val="%1."/>
      <w:lvlJc w:val="left"/>
      <w:pPr>
        <w:ind w:left="306" w:hanging="202"/>
      </w:pPr>
      <w:rPr>
        <w:rFonts w:ascii="Microsoft Sans Serif" w:eastAsia="Microsoft Sans Serif" w:hAnsi="Microsoft Sans Serif" w:cs="Microsoft Sans Serif" w:hint="default"/>
        <w:b w:val="0"/>
        <w:bCs w:val="0"/>
        <w:i w:val="0"/>
        <w:iCs w:val="0"/>
        <w:spacing w:val="0"/>
        <w:w w:val="97"/>
        <w:sz w:val="22"/>
        <w:szCs w:val="22"/>
        <w:lang w:val="kk-KZ" w:eastAsia="en-US" w:bidi="ar-SA"/>
      </w:rPr>
    </w:lvl>
    <w:lvl w:ilvl="1" w:tplc="F5E4D938">
      <w:numFmt w:val="bullet"/>
      <w:lvlText w:val="•"/>
      <w:lvlJc w:val="left"/>
      <w:pPr>
        <w:ind w:left="935" w:hanging="202"/>
      </w:pPr>
      <w:rPr>
        <w:rFonts w:hint="default"/>
        <w:lang w:val="kk-KZ" w:eastAsia="en-US" w:bidi="ar-SA"/>
      </w:rPr>
    </w:lvl>
    <w:lvl w:ilvl="2" w:tplc="E0E8DDCA">
      <w:numFmt w:val="bullet"/>
      <w:lvlText w:val="•"/>
      <w:lvlJc w:val="left"/>
      <w:pPr>
        <w:ind w:left="1571" w:hanging="202"/>
      </w:pPr>
      <w:rPr>
        <w:rFonts w:hint="default"/>
        <w:lang w:val="kk-KZ" w:eastAsia="en-US" w:bidi="ar-SA"/>
      </w:rPr>
    </w:lvl>
    <w:lvl w:ilvl="3" w:tplc="1348EEE0">
      <w:numFmt w:val="bullet"/>
      <w:lvlText w:val="•"/>
      <w:lvlJc w:val="left"/>
      <w:pPr>
        <w:ind w:left="2207" w:hanging="202"/>
      </w:pPr>
      <w:rPr>
        <w:rFonts w:hint="default"/>
        <w:lang w:val="kk-KZ" w:eastAsia="en-US" w:bidi="ar-SA"/>
      </w:rPr>
    </w:lvl>
    <w:lvl w:ilvl="4" w:tplc="8E40D29C">
      <w:numFmt w:val="bullet"/>
      <w:lvlText w:val="•"/>
      <w:lvlJc w:val="left"/>
      <w:pPr>
        <w:ind w:left="2843" w:hanging="202"/>
      </w:pPr>
      <w:rPr>
        <w:rFonts w:hint="default"/>
        <w:lang w:val="kk-KZ" w:eastAsia="en-US" w:bidi="ar-SA"/>
      </w:rPr>
    </w:lvl>
    <w:lvl w:ilvl="5" w:tplc="3A88DEC6">
      <w:numFmt w:val="bullet"/>
      <w:lvlText w:val="•"/>
      <w:lvlJc w:val="left"/>
      <w:pPr>
        <w:ind w:left="3479" w:hanging="202"/>
      </w:pPr>
      <w:rPr>
        <w:rFonts w:hint="default"/>
        <w:lang w:val="kk-KZ" w:eastAsia="en-US" w:bidi="ar-SA"/>
      </w:rPr>
    </w:lvl>
    <w:lvl w:ilvl="6" w:tplc="DAD4ACC8">
      <w:numFmt w:val="bullet"/>
      <w:lvlText w:val="•"/>
      <w:lvlJc w:val="left"/>
      <w:pPr>
        <w:ind w:left="4115" w:hanging="202"/>
      </w:pPr>
      <w:rPr>
        <w:rFonts w:hint="default"/>
        <w:lang w:val="kk-KZ" w:eastAsia="en-US" w:bidi="ar-SA"/>
      </w:rPr>
    </w:lvl>
    <w:lvl w:ilvl="7" w:tplc="F8D008F2">
      <w:numFmt w:val="bullet"/>
      <w:lvlText w:val="•"/>
      <w:lvlJc w:val="left"/>
      <w:pPr>
        <w:ind w:left="4751" w:hanging="202"/>
      </w:pPr>
      <w:rPr>
        <w:rFonts w:hint="default"/>
        <w:lang w:val="kk-KZ" w:eastAsia="en-US" w:bidi="ar-SA"/>
      </w:rPr>
    </w:lvl>
    <w:lvl w:ilvl="8" w:tplc="AC769F14">
      <w:numFmt w:val="bullet"/>
      <w:lvlText w:val="•"/>
      <w:lvlJc w:val="left"/>
      <w:pPr>
        <w:ind w:left="5387" w:hanging="202"/>
      </w:pPr>
      <w:rPr>
        <w:rFonts w:hint="default"/>
        <w:lang w:val="kk-KZ" w:eastAsia="en-US" w:bidi="ar-SA"/>
      </w:rPr>
    </w:lvl>
  </w:abstractNum>
  <w:abstractNum w:abstractNumId="12" w15:restartNumberingAfterBreak="0">
    <w:nsid w:val="0BBE3946"/>
    <w:multiLevelType w:val="hybridMultilevel"/>
    <w:tmpl w:val="CF628FA2"/>
    <w:lvl w:ilvl="0" w:tplc="D08626A2">
      <w:start w:val="1"/>
      <w:numFmt w:val="decimal"/>
      <w:lvlText w:val="(%1)"/>
      <w:lvlJc w:val="left"/>
      <w:pPr>
        <w:ind w:left="732" w:hanging="408"/>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67FA830A">
      <w:numFmt w:val="bullet"/>
      <w:lvlText w:val="•"/>
      <w:lvlJc w:val="left"/>
      <w:pPr>
        <w:ind w:left="1771" w:hanging="408"/>
      </w:pPr>
      <w:rPr>
        <w:rFonts w:hint="default"/>
        <w:lang w:val="kk-KZ" w:eastAsia="en-US" w:bidi="ar-SA"/>
      </w:rPr>
    </w:lvl>
    <w:lvl w:ilvl="2" w:tplc="B6A43324">
      <w:numFmt w:val="bullet"/>
      <w:lvlText w:val="•"/>
      <w:lvlJc w:val="left"/>
      <w:pPr>
        <w:ind w:left="2803" w:hanging="408"/>
      </w:pPr>
      <w:rPr>
        <w:rFonts w:hint="default"/>
        <w:lang w:val="kk-KZ" w:eastAsia="en-US" w:bidi="ar-SA"/>
      </w:rPr>
    </w:lvl>
    <w:lvl w:ilvl="3" w:tplc="3AF2A268">
      <w:numFmt w:val="bullet"/>
      <w:lvlText w:val="•"/>
      <w:lvlJc w:val="left"/>
      <w:pPr>
        <w:ind w:left="3835" w:hanging="408"/>
      </w:pPr>
      <w:rPr>
        <w:rFonts w:hint="default"/>
        <w:lang w:val="kk-KZ" w:eastAsia="en-US" w:bidi="ar-SA"/>
      </w:rPr>
    </w:lvl>
    <w:lvl w:ilvl="4" w:tplc="156C41E0">
      <w:numFmt w:val="bullet"/>
      <w:lvlText w:val="•"/>
      <w:lvlJc w:val="left"/>
      <w:pPr>
        <w:ind w:left="4866" w:hanging="408"/>
      </w:pPr>
      <w:rPr>
        <w:rFonts w:hint="default"/>
        <w:lang w:val="kk-KZ" w:eastAsia="en-US" w:bidi="ar-SA"/>
      </w:rPr>
    </w:lvl>
    <w:lvl w:ilvl="5" w:tplc="9D1EF01E">
      <w:numFmt w:val="bullet"/>
      <w:lvlText w:val="•"/>
      <w:lvlJc w:val="left"/>
      <w:pPr>
        <w:ind w:left="5898" w:hanging="408"/>
      </w:pPr>
      <w:rPr>
        <w:rFonts w:hint="default"/>
        <w:lang w:val="kk-KZ" w:eastAsia="en-US" w:bidi="ar-SA"/>
      </w:rPr>
    </w:lvl>
    <w:lvl w:ilvl="6" w:tplc="4660568E">
      <w:numFmt w:val="bullet"/>
      <w:lvlText w:val="•"/>
      <w:lvlJc w:val="left"/>
      <w:pPr>
        <w:ind w:left="6930" w:hanging="408"/>
      </w:pPr>
      <w:rPr>
        <w:rFonts w:hint="default"/>
        <w:lang w:val="kk-KZ" w:eastAsia="en-US" w:bidi="ar-SA"/>
      </w:rPr>
    </w:lvl>
    <w:lvl w:ilvl="7" w:tplc="09BCC3B0">
      <w:numFmt w:val="bullet"/>
      <w:lvlText w:val="•"/>
      <w:lvlJc w:val="left"/>
      <w:pPr>
        <w:ind w:left="7962" w:hanging="408"/>
      </w:pPr>
      <w:rPr>
        <w:rFonts w:hint="default"/>
        <w:lang w:val="kk-KZ" w:eastAsia="en-US" w:bidi="ar-SA"/>
      </w:rPr>
    </w:lvl>
    <w:lvl w:ilvl="8" w:tplc="D910EBF0">
      <w:numFmt w:val="bullet"/>
      <w:lvlText w:val="•"/>
      <w:lvlJc w:val="left"/>
      <w:pPr>
        <w:ind w:left="8993" w:hanging="408"/>
      </w:pPr>
      <w:rPr>
        <w:rFonts w:hint="default"/>
        <w:lang w:val="kk-KZ" w:eastAsia="en-US" w:bidi="ar-SA"/>
      </w:rPr>
    </w:lvl>
  </w:abstractNum>
  <w:abstractNum w:abstractNumId="13" w15:restartNumberingAfterBreak="0">
    <w:nsid w:val="0F3A65D4"/>
    <w:multiLevelType w:val="hybridMultilevel"/>
    <w:tmpl w:val="9416BBFC"/>
    <w:lvl w:ilvl="0" w:tplc="3C82A9FA">
      <w:numFmt w:val="bullet"/>
      <w:lvlText w:val="●"/>
      <w:lvlJc w:val="left"/>
      <w:pPr>
        <w:ind w:left="314" w:hanging="181"/>
      </w:pPr>
      <w:rPr>
        <w:rFonts w:ascii="Calibri" w:eastAsia="Calibri" w:hAnsi="Calibri" w:cs="Calibri" w:hint="default"/>
        <w:b w:val="0"/>
        <w:bCs w:val="0"/>
        <w:i w:val="0"/>
        <w:iCs w:val="0"/>
        <w:spacing w:val="0"/>
        <w:w w:val="99"/>
        <w:sz w:val="20"/>
        <w:szCs w:val="20"/>
        <w:lang w:val="kk-KZ" w:eastAsia="en-US" w:bidi="ar-SA"/>
      </w:rPr>
    </w:lvl>
    <w:lvl w:ilvl="1" w:tplc="6088A9D8">
      <w:numFmt w:val="bullet"/>
      <w:lvlText w:val="•"/>
      <w:lvlJc w:val="left"/>
      <w:pPr>
        <w:ind w:left="641" w:hanging="181"/>
      </w:pPr>
      <w:rPr>
        <w:rFonts w:hint="default"/>
        <w:lang w:val="kk-KZ" w:eastAsia="en-US" w:bidi="ar-SA"/>
      </w:rPr>
    </w:lvl>
    <w:lvl w:ilvl="2" w:tplc="6DD63036">
      <w:numFmt w:val="bullet"/>
      <w:lvlText w:val="•"/>
      <w:lvlJc w:val="left"/>
      <w:pPr>
        <w:ind w:left="962" w:hanging="181"/>
      </w:pPr>
      <w:rPr>
        <w:rFonts w:hint="default"/>
        <w:lang w:val="kk-KZ" w:eastAsia="en-US" w:bidi="ar-SA"/>
      </w:rPr>
    </w:lvl>
    <w:lvl w:ilvl="3" w:tplc="D5E41310">
      <w:numFmt w:val="bullet"/>
      <w:lvlText w:val="•"/>
      <w:lvlJc w:val="left"/>
      <w:pPr>
        <w:ind w:left="1283" w:hanging="181"/>
      </w:pPr>
      <w:rPr>
        <w:rFonts w:hint="default"/>
        <w:lang w:val="kk-KZ" w:eastAsia="en-US" w:bidi="ar-SA"/>
      </w:rPr>
    </w:lvl>
    <w:lvl w:ilvl="4" w:tplc="D416F568">
      <w:numFmt w:val="bullet"/>
      <w:lvlText w:val="•"/>
      <w:lvlJc w:val="left"/>
      <w:pPr>
        <w:ind w:left="1604" w:hanging="181"/>
      </w:pPr>
      <w:rPr>
        <w:rFonts w:hint="default"/>
        <w:lang w:val="kk-KZ" w:eastAsia="en-US" w:bidi="ar-SA"/>
      </w:rPr>
    </w:lvl>
    <w:lvl w:ilvl="5" w:tplc="1AF0C5B2">
      <w:numFmt w:val="bullet"/>
      <w:lvlText w:val="•"/>
      <w:lvlJc w:val="left"/>
      <w:pPr>
        <w:ind w:left="1925" w:hanging="181"/>
      </w:pPr>
      <w:rPr>
        <w:rFonts w:hint="default"/>
        <w:lang w:val="kk-KZ" w:eastAsia="en-US" w:bidi="ar-SA"/>
      </w:rPr>
    </w:lvl>
    <w:lvl w:ilvl="6" w:tplc="C69CD1F6">
      <w:numFmt w:val="bullet"/>
      <w:lvlText w:val="•"/>
      <w:lvlJc w:val="left"/>
      <w:pPr>
        <w:ind w:left="2246" w:hanging="181"/>
      </w:pPr>
      <w:rPr>
        <w:rFonts w:hint="default"/>
        <w:lang w:val="kk-KZ" w:eastAsia="en-US" w:bidi="ar-SA"/>
      </w:rPr>
    </w:lvl>
    <w:lvl w:ilvl="7" w:tplc="63FACD64">
      <w:numFmt w:val="bullet"/>
      <w:lvlText w:val="•"/>
      <w:lvlJc w:val="left"/>
      <w:pPr>
        <w:ind w:left="2567" w:hanging="181"/>
      </w:pPr>
      <w:rPr>
        <w:rFonts w:hint="default"/>
        <w:lang w:val="kk-KZ" w:eastAsia="en-US" w:bidi="ar-SA"/>
      </w:rPr>
    </w:lvl>
    <w:lvl w:ilvl="8" w:tplc="0F5C9B50">
      <w:numFmt w:val="bullet"/>
      <w:lvlText w:val="•"/>
      <w:lvlJc w:val="left"/>
      <w:pPr>
        <w:ind w:left="2888" w:hanging="181"/>
      </w:pPr>
      <w:rPr>
        <w:rFonts w:hint="default"/>
        <w:lang w:val="kk-KZ" w:eastAsia="en-US" w:bidi="ar-SA"/>
      </w:rPr>
    </w:lvl>
  </w:abstractNum>
  <w:abstractNum w:abstractNumId="14" w15:restartNumberingAfterBreak="0">
    <w:nsid w:val="12C1215F"/>
    <w:multiLevelType w:val="hybridMultilevel"/>
    <w:tmpl w:val="F59E7360"/>
    <w:lvl w:ilvl="0" w:tplc="CD92DE64">
      <w:numFmt w:val="bullet"/>
      <w:lvlText w:val="-"/>
      <w:lvlJc w:val="left"/>
      <w:pPr>
        <w:ind w:left="1452" w:hanging="360"/>
      </w:pPr>
      <w:rPr>
        <w:rFonts w:ascii="Arial MT" w:eastAsia="Arial MT" w:hAnsi="Arial MT" w:cs="Arial MT" w:hint="default"/>
        <w:b w:val="0"/>
        <w:bCs w:val="0"/>
        <w:i w:val="0"/>
        <w:iCs w:val="0"/>
        <w:spacing w:val="0"/>
        <w:w w:val="99"/>
        <w:sz w:val="24"/>
        <w:szCs w:val="24"/>
        <w:lang w:val="kk-KZ" w:eastAsia="en-US" w:bidi="ar-SA"/>
      </w:rPr>
    </w:lvl>
    <w:lvl w:ilvl="1" w:tplc="526C7640">
      <w:numFmt w:val="bullet"/>
      <w:lvlText w:val=""/>
      <w:lvlJc w:val="left"/>
      <w:pPr>
        <w:ind w:left="2532" w:hanging="360"/>
      </w:pPr>
      <w:rPr>
        <w:rFonts w:ascii="Symbol" w:eastAsia="Symbol" w:hAnsi="Symbol" w:cs="Symbol" w:hint="default"/>
        <w:b w:val="0"/>
        <w:bCs w:val="0"/>
        <w:i w:val="0"/>
        <w:iCs w:val="0"/>
        <w:spacing w:val="0"/>
        <w:w w:val="100"/>
        <w:sz w:val="24"/>
        <w:szCs w:val="24"/>
        <w:lang w:val="kk-KZ" w:eastAsia="en-US" w:bidi="ar-SA"/>
      </w:rPr>
    </w:lvl>
    <w:lvl w:ilvl="2" w:tplc="12FE03EC">
      <w:numFmt w:val="bullet"/>
      <w:lvlText w:val="•"/>
      <w:lvlJc w:val="left"/>
      <w:pPr>
        <w:ind w:left="3486" w:hanging="360"/>
      </w:pPr>
      <w:rPr>
        <w:rFonts w:hint="default"/>
        <w:lang w:val="kk-KZ" w:eastAsia="en-US" w:bidi="ar-SA"/>
      </w:rPr>
    </w:lvl>
    <w:lvl w:ilvl="3" w:tplc="BFE2C59E">
      <w:numFmt w:val="bullet"/>
      <w:lvlText w:val="•"/>
      <w:lvlJc w:val="left"/>
      <w:pPr>
        <w:ind w:left="4432" w:hanging="360"/>
      </w:pPr>
      <w:rPr>
        <w:rFonts w:hint="default"/>
        <w:lang w:val="kk-KZ" w:eastAsia="en-US" w:bidi="ar-SA"/>
      </w:rPr>
    </w:lvl>
    <w:lvl w:ilvl="4" w:tplc="F27E8C38">
      <w:numFmt w:val="bullet"/>
      <w:lvlText w:val="•"/>
      <w:lvlJc w:val="left"/>
      <w:pPr>
        <w:ind w:left="5379" w:hanging="360"/>
      </w:pPr>
      <w:rPr>
        <w:rFonts w:hint="default"/>
        <w:lang w:val="kk-KZ" w:eastAsia="en-US" w:bidi="ar-SA"/>
      </w:rPr>
    </w:lvl>
    <w:lvl w:ilvl="5" w:tplc="DFDEC600">
      <w:numFmt w:val="bullet"/>
      <w:lvlText w:val="•"/>
      <w:lvlJc w:val="left"/>
      <w:pPr>
        <w:ind w:left="6325" w:hanging="360"/>
      </w:pPr>
      <w:rPr>
        <w:rFonts w:hint="default"/>
        <w:lang w:val="kk-KZ" w:eastAsia="en-US" w:bidi="ar-SA"/>
      </w:rPr>
    </w:lvl>
    <w:lvl w:ilvl="6" w:tplc="69A8E1D0">
      <w:numFmt w:val="bullet"/>
      <w:lvlText w:val="•"/>
      <w:lvlJc w:val="left"/>
      <w:pPr>
        <w:ind w:left="7271" w:hanging="360"/>
      </w:pPr>
      <w:rPr>
        <w:rFonts w:hint="default"/>
        <w:lang w:val="kk-KZ" w:eastAsia="en-US" w:bidi="ar-SA"/>
      </w:rPr>
    </w:lvl>
    <w:lvl w:ilvl="7" w:tplc="6FEAD08E">
      <w:numFmt w:val="bullet"/>
      <w:lvlText w:val="•"/>
      <w:lvlJc w:val="left"/>
      <w:pPr>
        <w:ind w:left="8218" w:hanging="360"/>
      </w:pPr>
      <w:rPr>
        <w:rFonts w:hint="default"/>
        <w:lang w:val="kk-KZ" w:eastAsia="en-US" w:bidi="ar-SA"/>
      </w:rPr>
    </w:lvl>
    <w:lvl w:ilvl="8" w:tplc="96C6C51C">
      <w:numFmt w:val="bullet"/>
      <w:lvlText w:val="•"/>
      <w:lvlJc w:val="left"/>
      <w:pPr>
        <w:ind w:left="9164" w:hanging="360"/>
      </w:pPr>
      <w:rPr>
        <w:rFonts w:hint="default"/>
        <w:lang w:val="kk-KZ" w:eastAsia="en-US" w:bidi="ar-SA"/>
      </w:rPr>
    </w:lvl>
  </w:abstractNum>
  <w:abstractNum w:abstractNumId="15" w15:restartNumberingAfterBreak="0">
    <w:nsid w:val="14A06084"/>
    <w:multiLevelType w:val="hybridMultilevel"/>
    <w:tmpl w:val="D37819EA"/>
    <w:lvl w:ilvl="0" w:tplc="67C8C90A">
      <w:numFmt w:val="bullet"/>
      <w:lvlText w:val="-"/>
      <w:lvlJc w:val="left"/>
      <w:pPr>
        <w:ind w:left="307" w:hanging="154"/>
      </w:pPr>
      <w:rPr>
        <w:rFonts w:ascii="Arial MT" w:eastAsia="Arial MT" w:hAnsi="Arial MT" w:cs="Arial MT" w:hint="default"/>
        <w:b w:val="0"/>
        <w:bCs w:val="0"/>
        <w:i w:val="0"/>
        <w:iCs w:val="0"/>
        <w:spacing w:val="0"/>
        <w:w w:val="99"/>
        <w:sz w:val="24"/>
        <w:szCs w:val="24"/>
        <w:lang w:val="kk-KZ" w:eastAsia="en-US" w:bidi="ar-SA"/>
      </w:rPr>
    </w:lvl>
    <w:lvl w:ilvl="1" w:tplc="00B6C454">
      <w:numFmt w:val="bullet"/>
      <w:lvlText w:val="•"/>
      <w:lvlJc w:val="left"/>
      <w:pPr>
        <w:ind w:left="1290" w:hanging="154"/>
      </w:pPr>
      <w:rPr>
        <w:rFonts w:hint="default"/>
        <w:lang w:val="kk-KZ" w:eastAsia="en-US" w:bidi="ar-SA"/>
      </w:rPr>
    </w:lvl>
    <w:lvl w:ilvl="2" w:tplc="4D62F792">
      <w:numFmt w:val="bullet"/>
      <w:lvlText w:val="•"/>
      <w:lvlJc w:val="left"/>
      <w:pPr>
        <w:ind w:left="2281" w:hanging="154"/>
      </w:pPr>
      <w:rPr>
        <w:rFonts w:hint="default"/>
        <w:lang w:val="kk-KZ" w:eastAsia="en-US" w:bidi="ar-SA"/>
      </w:rPr>
    </w:lvl>
    <w:lvl w:ilvl="3" w:tplc="1D4C325E">
      <w:numFmt w:val="bullet"/>
      <w:lvlText w:val="•"/>
      <w:lvlJc w:val="left"/>
      <w:pPr>
        <w:ind w:left="3272" w:hanging="154"/>
      </w:pPr>
      <w:rPr>
        <w:rFonts w:hint="default"/>
        <w:lang w:val="kk-KZ" w:eastAsia="en-US" w:bidi="ar-SA"/>
      </w:rPr>
    </w:lvl>
    <w:lvl w:ilvl="4" w:tplc="97B2F4AC">
      <w:numFmt w:val="bullet"/>
      <w:lvlText w:val="•"/>
      <w:lvlJc w:val="left"/>
      <w:pPr>
        <w:ind w:left="4262" w:hanging="154"/>
      </w:pPr>
      <w:rPr>
        <w:rFonts w:hint="default"/>
        <w:lang w:val="kk-KZ" w:eastAsia="en-US" w:bidi="ar-SA"/>
      </w:rPr>
    </w:lvl>
    <w:lvl w:ilvl="5" w:tplc="281E77FC">
      <w:numFmt w:val="bullet"/>
      <w:lvlText w:val="•"/>
      <w:lvlJc w:val="left"/>
      <w:pPr>
        <w:ind w:left="5253" w:hanging="154"/>
      </w:pPr>
      <w:rPr>
        <w:rFonts w:hint="default"/>
        <w:lang w:val="kk-KZ" w:eastAsia="en-US" w:bidi="ar-SA"/>
      </w:rPr>
    </w:lvl>
    <w:lvl w:ilvl="6" w:tplc="75745D8C">
      <w:numFmt w:val="bullet"/>
      <w:lvlText w:val="•"/>
      <w:lvlJc w:val="left"/>
      <w:pPr>
        <w:ind w:left="6244" w:hanging="154"/>
      </w:pPr>
      <w:rPr>
        <w:rFonts w:hint="default"/>
        <w:lang w:val="kk-KZ" w:eastAsia="en-US" w:bidi="ar-SA"/>
      </w:rPr>
    </w:lvl>
    <w:lvl w:ilvl="7" w:tplc="25B2A0A0">
      <w:numFmt w:val="bullet"/>
      <w:lvlText w:val="•"/>
      <w:lvlJc w:val="left"/>
      <w:pPr>
        <w:ind w:left="7235" w:hanging="154"/>
      </w:pPr>
      <w:rPr>
        <w:rFonts w:hint="default"/>
        <w:lang w:val="kk-KZ" w:eastAsia="en-US" w:bidi="ar-SA"/>
      </w:rPr>
    </w:lvl>
    <w:lvl w:ilvl="8" w:tplc="A7748148">
      <w:numFmt w:val="bullet"/>
      <w:lvlText w:val="•"/>
      <w:lvlJc w:val="left"/>
      <w:pPr>
        <w:ind w:left="8225" w:hanging="154"/>
      </w:pPr>
      <w:rPr>
        <w:rFonts w:hint="default"/>
        <w:lang w:val="kk-KZ" w:eastAsia="en-US" w:bidi="ar-SA"/>
      </w:rPr>
    </w:lvl>
  </w:abstractNum>
  <w:abstractNum w:abstractNumId="16" w15:restartNumberingAfterBreak="0">
    <w:nsid w:val="15034576"/>
    <w:multiLevelType w:val="hybridMultilevel"/>
    <w:tmpl w:val="FC5873AC"/>
    <w:lvl w:ilvl="0" w:tplc="20C46D5C">
      <w:numFmt w:val="bullet"/>
      <w:lvlText w:val="-"/>
      <w:lvlJc w:val="left"/>
      <w:pPr>
        <w:ind w:left="107" w:hanging="216"/>
      </w:pPr>
      <w:rPr>
        <w:rFonts w:ascii="Arial MT" w:eastAsia="Arial MT" w:hAnsi="Arial MT" w:cs="Arial MT" w:hint="default"/>
        <w:b w:val="0"/>
        <w:bCs w:val="0"/>
        <w:i w:val="0"/>
        <w:iCs w:val="0"/>
        <w:spacing w:val="0"/>
        <w:w w:val="100"/>
        <w:sz w:val="22"/>
        <w:szCs w:val="22"/>
        <w:lang w:val="kk-KZ" w:eastAsia="en-US" w:bidi="ar-SA"/>
      </w:rPr>
    </w:lvl>
    <w:lvl w:ilvl="1" w:tplc="CAD2772E">
      <w:numFmt w:val="bullet"/>
      <w:lvlText w:val="•"/>
      <w:lvlJc w:val="left"/>
      <w:pPr>
        <w:ind w:left="733" w:hanging="216"/>
      </w:pPr>
      <w:rPr>
        <w:rFonts w:hint="default"/>
        <w:lang w:val="kk-KZ" w:eastAsia="en-US" w:bidi="ar-SA"/>
      </w:rPr>
    </w:lvl>
    <w:lvl w:ilvl="2" w:tplc="BCD0FA68">
      <w:numFmt w:val="bullet"/>
      <w:lvlText w:val="•"/>
      <w:lvlJc w:val="left"/>
      <w:pPr>
        <w:ind w:left="1366" w:hanging="216"/>
      </w:pPr>
      <w:rPr>
        <w:rFonts w:hint="default"/>
        <w:lang w:val="kk-KZ" w:eastAsia="en-US" w:bidi="ar-SA"/>
      </w:rPr>
    </w:lvl>
    <w:lvl w:ilvl="3" w:tplc="F35A758C">
      <w:numFmt w:val="bullet"/>
      <w:lvlText w:val="•"/>
      <w:lvlJc w:val="left"/>
      <w:pPr>
        <w:ind w:left="1999" w:hanging="216"/>
      </w:pPr>
      <w:rPr>
        <w:rFonts w:hint="default"/>
        <w:lang w:val="kk-KZ" w:eastAsia="en-US" w:bidi="ar-SA"/>
      </w:rPr>
    </w:lvl>
    <w:lvl w:ilvl="4" w:tplc="FA1C9830">
      <w:numFmt w:val="bullet"/>
      <w:lvlText w:val="•"/>
      <w:lvlJc w:val="left"/>
      <w:pPr>
        <w:ind w:left="2632" w:hanging="216"/>
      </w:pPr>
      <w:rPr>
        <w:rFonts w:hint="default"/>
        <w:lang w:val="kk-KZ" w:eastAsia="en-US" w:bidi="ar-SA"/>
      </w:rPr>
    </w:lvl>
    <w:lvl w:ilvl="5" w:tplc="0D827012">
      <w:numFmt w:val="bullet"/>
      <w:lvlText w:val="•"/>
      <w:lvlJc w:val="left"/>
      <w:pPr>
        <w:ind w:left="3265" w:hanging="216"/>
      </w:pPr>
      <w:rPr>
        <w:rFonts w:hint="default"/>
        <w:lang w:val="kk-KZ" w:eastAsia="en-US" w:bidi="ar-SA"/>
      </w:rPr>
    </w:lvl>
    <w:lvl w:ilvl="6" w:tplc="02049D90">
      <w:numFmt w:val="bullet"/>
      <w:lvlText w:val="•"/>
      <w:lvlJc w:val="left"/>
      <w:pPr>
        <w:ind w:left="3898" w:hanging="216"/>
      </w:pPr>
      <w:rPr>
        <w:rFonts w:hint="default"/>
        <w:lang w:val="kk-KZ" w:eastAsia="en-US" w:bidi="ar-SA"/>
      </w:rPr>
    </w:lvl>
    <w:lvl w:ilvl="7" w:tplc="083077F0">
      <w:numFmt w:val="bullet"/>
      <w:lvlText w:val="•"/>
      <w:lvlJc w:val="left"/>
      <w:pPr>
        <w:ind w:left="4531" w:hanging="216"/>
      </w:pPr>
      <w:rPr>
        <w:rFonts w:hint="default"/>
        <w:lang w:val="kk-KZ" w:eastAsia="en-US" w:bidi="ar-SA"/>
      </w:rPr>
    </w:lvl>
    <w:lvl w:ilvl="8" w:tplc="C08A17C0">
      <w:numFmt w:val="bullet"/>
      <w:lvlText w:val="•"/>
      <w:lvlJc w:val="left"/>
      <w:pPr>
        <w:ind w:left="5164" w:hanging="216"/>
      </w:pPr>
      <w:rPr>
        <w:rFonts w:hint="default"/>
        <w:lang w:val="kk-KZ" w:eastAsia="en-US" w:bidi="ar-SA"/>
      </w:rPr>
    </w:lvl>
  </w:abstractNum>
  <w:abstractNum w:abstractNumId="17" w15:restartNumberingAfterBreak="0">
    <w:nsid w:val="17461453"/>
    <w:multiLevelType w:val="hybridMultilevel"/>
    <w:tmpl w:val="CD04AA08"/>
    <w:lvl w:ilvl="0" w:tplc="81D8C16A">
      <w:start w:val="1"/>
      <w:numFmt w:val="decimal"/>
      <w:lvlText w:val="%1."/>
      <w:lvlJc w:val="left"/>
      <w:pPr>
        <w:ind w:left="306" w:hanging="202"/>
      </w:pPr>
      <w:rPr>
        <w:rFonts w:ascii="Microsoft Sans Serif" w:eastAsia="Microsoft Sans Serif" w:hAnsi="Microsoft Sans Serif" w:cs="Microsoft Sans Serif" w:hint="default"/>
        <w:b w:val="0"/>
        <w:bCs w:val="0"/>
        <w:i w:val="0"/>
        <w:iCs w:val="0"/>
        <w:spacing w:val="0"/>
        <w:w w:val="97"/>
        <w:sz w:val="22"/>
        <w:szCs w:val="22"/>
        <w:lang w:val="kk-KZ" w:eastAsia="en-US" w:bidi="ar-SA"/>
      </w:rPr>
    </w:lvl>
    <w:lvl w:ilvl="1" w:tplc="8C32F932">
      <w:numFmt w:val="bullet"/>
      <w:lvlText w:val="•"/>
      <w:lvlJc w:val="left"/>
      <w:pPr>
        <w:ind w:left="935" w:hanging="202"/>
      </w:pPr>
      <w:rPr>
        <w:rFonts w:hint="default"/>
        <w:lang w:val="kk-KZ" w:eastAsia="en-US" w:bidi="ar-SA"/>
      </w:rPr>
    </w:lvl>
    <w:lvl w:ilvl="2" w:tplc="9FE23548">
      <w:numFmt w:val="bullet"/>
      <w:lvlText w:val="•"/>
      <w:lvlJc w:val="left"/>
      <w:pPr>
        <w:ind w:left="1571" w:hanging="202"/>
      </w:pPr>
      <w:rPr>
        <w:rFonts w:hint="default"/>
        <w:lang w:val="kk-KZ" w:eastAsia="en-US" w:bidi="ar-SA"/>
      </w:rPr>
    </w:lvl>
    <w:lvl w:ilvl="3" w:tplc="8AE4E46A">
      <w:numFmt w:val="bullet"/>
      <w:lvlText w:val="•"/>
      <w:lvlJc w:val="left"/>
      <w:pPr>
        <w:ind w:left="2207" w:hanging="202"/>
      </w:pPr>
      <w:rPr>
        <w:rFonts w:hint="default"/>
        <w:lang w:val="kk-KZ" w:eastAsia="en-US" w:bidi="ar-SA"/>
      </w:rPr>
    </w:lvl>
    <w:lvl w:ilvl="4" w:tplc="4F7E115E">
      <w:numFmt w:val="bullet"/>
      <w:lvlText w:val="•"/>
      <w:lvlJc w:val="left"/>
      <w:pPr>
        <w:ind w:left="2843" w:hanging="202"/>
      </w:pPr>
      <w:rPr>
        <w:rFonts w:hint="default"/>
        <w:lang w:val="kk-KZ" w:eastAsia="en-US" w:bidi="ar-SA"/>
      </w:rPr>
    </w:lvl>
    <w:lvl w:ilvl="5" w:tplc="8AE4ADE8">
      <w:numFmt w:val="bullet"/>
      <w:lvlText w:val="•"/>
      <w:lvlJc w:val="left"/>
      <w:pPr>
        <w:ind w:left="3479" w:hanging="202"/>
      </w:pPr>
      <w:rPr>
        <w:rFonts w:hint="default"/>
        <w:lang w:val="kk-KZ" w:eastAsia="en-US" w:bidi="ar-SA"/>
      </w:rPr>
    </w:lvl>
    <w:lvl w:ilvl="6" w:tplc="1E121A02">
      <w:numFmt w:val="bullet"/>
      <w:lvlText w:val="•"/>
      <w:lvlJc w:val="left"/>
      <w:pPr>
        <w:ind w:left="4115" w:hanging="202"/>
      </w:pPr>
      <w:rPr>
        <w:rFonts w:hint="default"/>
        <w:lang w:val="kk-KZ" w:eastAsia="en-US" w:bidi="ar-SA"/>
      </w:rPr>
    </w:lvl>
    <w:lvl w:ilvl="7" w:tplc="30720F82">
      <w:numFmt w:val="bullet"/>
      <w:lvlText w:val="•"/>
      <w:lvlJc w:val="left"/>
      <w:pPr>
        <w:ind w:left="4751" w:hanging="202"/>
      </w:pPr>
      <w:rPr>
        <w:rFonts w:hint="default"/>
        <w:lang w:val="kk-KZ" w:eastAsia="en-US" w:bidi="ar-SA"/>
      </w:rPr>
    </w:lvl>
    <w:lvl w:ilvl="8" w:tplc="600416B2">
      <w:numFmt w:val="bullet"/>
      <w:lvlText w:val="•"/>
      <w:lvlJc w:val="left"/>
      <w:pPr>
        <w:ind w:left="5387" w:hanging="202"/>
      </w:pPr>
      <w:rPr>
        <w:rFonts w:hint="default"/>
        <w:lang w:val="kk-KZ" w:eastAsia="en-US" w:bidi="ar-SA"/>
      </w:rPr>
    </w:lvl>
  </w:abstractNum>
  <w:abstractNum w:abstractNumId="18" w15:restartNumberingAfterBreak="0">
    <w:nsid w:val="179D2727"/>
    <w:multiLevelType w:val="hybridMultilevel"/>
    <w:tmpl w:val="8CBA300C"/>
    <w:lvl w:ilvl="0" w:tplc="C188269E">
      <w:start w:val="1"/>
      <w:numFmt w:val="decimal"/>
      <w:lvlText w:val="%1."/>
      <w:lvlJc w:val="left"/>
      <w:pPr>
        <w:ind w:left="732" w:hanging="257"/>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F46A0706">
      <w:numFmt w:val="bullet"/>
      <w:lvlText w:val="•"/>
      <w:lvlJc w:val="left"/>
      <w:pPr>
        <w:ind w:left="1771" w:hanging="257"/>
      </w:pPr>
      <w:rPr>
        <w:rFonts w:hint="default"/>
        <w:lang w:val="kk-KZ" w:eastAsia="en-US" w:bidi="ar-SA"/>
      </w:rPr>
    </w:lvl>
    <w:lvl w:ilvl="2" w:tplc="B3DC6CA0">
      <w:numFmt w:val="bullet"/>
      <w:lvlText w:val="•"/>
      <w:lvlJc w:val="left"/>
      <w:pPr>
        <w:ind w:left="2803" w:hanging="257"/>
      </w:pPr>
      <w:rPr>
        <w:rFonts w:hint="default"/>
        <w:lang w:val="kk-KZ" w:eastAsia="en-US" w:bidi="ar-SA"/>
      </w:rPr>
    </w:lvl>
    <w:lvl w:ilvl="3" w:tplc="93500964">
      <w:numFmt w:val="bullet"/>
      <w:lvlText w:val="•"/>
      <w:lvlJc w:val="left"/>
      <w:pPr>
        <w:ind w:left="3835" w:hanging="257"/>
      </w:pPr>
      <w:rPr>
        <w:rFonts w:hint="default"/>
        <w:lang w:val="kk-KZ" w:eastAsia="en-US" w:bidi="ar-SA"/>
      </w:rPr>
    </w:lvl>
    <w:lvl w:ilvl="4" w:tplc="AD9A5E6A">
      <w:numFmt w:val="bullet"/>
      <w:lvlText w:val="•"/>
      <w:lvlJc w:val="left"/>
      <w:pPr>
        <w:ind w:left="4866" w:hanging="257"/>
      </w:pPr>
      <w:rPr>
        <w:rFonts w:hint="default"/>
        <w:lang w:val="kk-KZ" w:eastAsia="en-US" w:bidi="ar-SA"/>
      </w:rPr>
    </w:lvl>
    <w:lvl w:ilvl="5" w:tplc="764A5C9C">
      <w:numFmt w:val="bullet"/>
      <w:lvlText w:val="•"/>
      <w:lvlJc w:val="left"/>
      <w:pPr>
        <w:ind w:left="5898" w:hanging="257"/>
      </w:pPr>
      <w:rPr>
        <w:rFonts w:hint="default"/>
        <w:lang w:val="kk-KZ" w:eastAsia="en-US" w:bidi="ar-SA"/>
      </w:rPr>
    </w:lvl>
    <w:lvl w:ilvl="6" w:tplc="2F1A78D6">
      <w:numFmt w:val="bullet"/>
      <w:lvlText w:val="•"/>
      <w:lvlJc w:val="left"/>
      <w:pPr>
        <w:ind w:left="6930" w:hanging="257"/>
      </w:pPr>
      <w:rPr>
        <w:rFonts w:hint="default"/>
        <w:lang w:val="kk-KZ" w:eastAsia="en-US" w:bidi="ar-SA"/>
      </w:rPr>
    </w:lvl>
    <w:lvl w:ilvl="7" w:tplc="1144C4A2">
      <w:numFmt w:val="bullet"/>
      <w:lvlText w:val="•"/>
      <w:lvlJc w:val="left"/>
      <w:pPr>
        <w:ind w:left="7962" w:hanging="257"/>
      </w:pPr>
      <w:rPr>
        <w:rFonts w:hint="default"/>
        <w:lang w:val="kk-KZ" w:eastAsia="en-US" w:bidi="ar-SA"/>
      </w:rPr>
    </w:lvl>
    <w:lvl w:ilvl="8" w:tplc="2D14C5F8">
      <w:numFmt w:val="bullet"/>
      <w:lvlText w:val="•"/>
      <w:lvlJc w:val="left"/>
      <w:pPr>
        <w:ind w:left="8993" w:hanging="257"/>
      </w:pPr>
      <w:rPr>
        <w:rFonts w:hint="default"/>
        <w:lang w:val="kk-KZ" w:eastAsia="en-US" w:bidi="ar-SA"/>
      </w:rPr>
    </w:lvl>
  </w:abstractNum>
  <w:abstractNum w:abstractNumId="19" w15:restartNumberingAfterBreak="0">
    <w:nsid w:val="18361409"/>
    <w:multiLevelType w:val="hybridMultilevel"/>
    <w:tmpl w:val="91108000"/>
    <w:lvl w:ilvl="0" w:tplc="EF1A4B92">
      <w:start w:val="1"/>
      <w:numFmt w:val="decimal"/>
      <w:lvlText w:val="%1."/>
      <w:lvlJc w:val="left"/>
      <w:pPr>
        <w:ind w:left="108" w:hanging="203"/>
      </w:pPr>
      <w:rPr>
        <w:rFonts w:ascii="Arial MT" w:eastAsia="Arial MT" w:hAnsi="Arial MT" w:cs="Arial MT" w:hint="default"/>
        <w:b w:val="0"/>
        <w:bCs w:val="0"/>
        <w:i w:val="0"/>
        <w:iCs w:val="0"/>
        <w:spacing w:val="-2"/>
        <w:w w:val="99"/>
        <w:sz w:val="22"/>
        <w:szCs w:val="22"/>
        <w:lang w:val="kk-KZ" w:eastAsia="en-US" w:bidi="ar-SA"/>
      </w:rPr>
    </w:lvl>
    <w:lvl w:ilvl="1" w:tplc="88A6B242">
      <w:numFmt w:val="bullet"/>
      <w:lvlText w:val="•"/>
      <w:lvlJc w:val="left"/>
      <w:pPr>
        <w:ind w:left="793" w:hanging="203"/>
      </w:pPr>
      <w:rPr>
        <w:rFonts w:hint="default"/>
        <w:lang w:val="kk-KZ" w:eastAsia="en-US" w:bidi="ar-SA"/>
      </w:rPr>
    </w:lvl>
    <w:lvl w:ilvl="2" w:tplc="2E74945A">
      <w:numFmt w:val="bullet"/>
      <w:lvlText w:val="•"/>
      <w:lvlJc w:val="left"/>
      <w:pPr>
        <w:ind w:left="1487" w:hanging="203"/>
      </w:pPr>
      <w:rPr>
        <w:rFonts w:hint="default"/>
        <w:lang w:val="kk-KZ" w:eastAsia="en-US" w:bidi="ar-SA"/>
      </w:rPr>
    </w:lvl>
    <w:lvl w:ilvl="3" w:tplc="CDBE975A">
      <w:numFmt w:val="bullet"/>
      <w:lvlText w:val="•"/>
      <w:lvlJc w:val="left"/>
      <w:pPr>
        <w:ind w:left="2181" w:hanging="203"/>
      </w:pPr>
      <w:rPr>
        <w:rFonts w:hint="default"/>
        <w:lang w:val="kk-KZ" w:eastAsia="en-US" w:bidi="ar-SA"/>
      </w:rPr>
    </w:lvl>
    <w:lvl w:ilvl="4" w:tplc="018CBEF4">
      <w:numFmt w:val="bullet"/>
      <w:lvlText w:val="•"/>
      <w:lvlJc w:val="left"/>
      <w:pPr>
        <w:ind w:left="2875" w:hanging="203"/>
      </w:pPr>
      <w:rPr>
        <w:rFonts w:hint="default"/>
        <w:lang w:val="kk-KZ" w:eastAsia="en-US" w:bidi="ar-SA"/>
      </w:rPr>
    </w:lvl>
    <w:lvl w:ilvl="5" w:tplc="12DE39F8">
      <w:numFmt w:val="bullet"/>
      <w:lvlText w:val="•"/>
      <w:lvlJc w:val="left"/>
      <w:pPr>
        <w:ind w:left="3569" w:hanging="203"/>
      </w:pPr>
      <w:rPr>
        <w:rFonts w:hint="default"/>
        <w:lang w:val="kk-KZ" w:eastAsia="en-US" w:bidi="ar-SA"/>
      </w:rPr>
    </w:lvl>
    <w:lvl w:ilvl="6" w:tplc="35EAA68A">
      <w:numFmt w:val="bullet"/>
      <w:lvlText w:val="•"/>
      <w:lvlJc w:val="left"/>
      <w:pPr>
        <w:ind w:left="4262" w:hanging="203"/>
      </w:pPr>
      <w:rPr>
        <w:rFonts w:hint="default"/>
        <w:lang w:val="kk-KZ" w:eastAsia="en-US" w:bidi="ar-SA"/>
      </w:rPr>
    </w:lvl>
    <w:lvl w:ilvl="7" w:tplc="85766EA6">
      <w:numFmt w:val="bullet"/>
      <w:lvlText w:val="•"/>
      <w:lvlJc w:val="left"/>
      <w:pPr>
        <w:ind w:left="4956" w:hanging="203"/>
      </w:pPr>
      <w:rPr>
        <w:rFonts w:hint="default"/>
        <w:lang w:val="kk-KZ" w:eastAsia="en-US" w:bidi="ar-SA"/>
      </w:rPr>
    </w:lvl>
    <w:lvl w:ilvl="8" w:tplc="40EE60A4">
      <w:numFmt w:val="bullet"/>
      <w:lvlText w:val="•"/>
      <w:lvlJc w:val="left"/>
      <w:pPr>
        <w:ind w:left="5650" w:hanging="203"/>
      </w:pPr>
      <w:rPr>
        <w:rFonts w:hint="default"/>
        <w:lang w:val="kk-KZ" w:eastAsia="en-US" w:bidi="ar-SA"/>
      </w:rPr>
    </w:lvl>
  </w:abstractNum>
  <w:abstractNum w:abstractNumId="20" w15:restartNumberingAfterBreak="0">
    <w:nsid w:val="1C273AE8"/>
    <w:multiLevelType w:val="hybridMultilevel"/>
    <w:tmpl w:val="24CE50D6"/>
    <w:lvl w:ilvl="0" w:tplc="BCA24A66">
      <w:start w:val="1"/>
      <w:numFmt w:val="decimal"/>
      <w:lvlText w:val="%1."/>
      <w:lvlJc w:val="left"/>
      <w:pPr>
        <w:ind w:left="827" w:hanging="360"/>
      </w:pPr>
      <w:rPr>
        <w:rFonts w:ascii="Arial MT" w:eastAsia="Arial MT" w:hAnsi="Arial MT" w:cs="Arial MT" w:hint="default"/>
        <w:b w:val="0"/>
        <w:bCs w:val="0"/>
        <w:i w:val="0"/>
        <w:iCs w:val="0"/>
        <w:spacing w:val="0"/>
        <w:w w:val="100"/>
        <w:sz w:val="24"/>
        <w:szCs w:val="24"/>
        <w:lang w:val="kk-KZ" w:eastAsia="en-US" w:bidi="ar-SA"/>
      </w:rPr>
    </w:lvl>
    <w:lvl w:ilvl="1" w:tplc="C1D6BEB8">
      <w:numFmt w:val="bullet"/>
      <w:lvlText w:val="•"/>
      <w:lvlJc w:val="left"/>
      <w:pPr>
        <w:ind w:left="1250" w:hanging="360"/>
      </w:pPr>
      <w:rPr>
        <w:rFonts w:hint="default"/>
        <w:lang w:val="kk-KZ" w:eastAsia="en-US" w:bidi="ar-SA"/>
      </w:rPr>
    </w:lvl>
    <w:lvl w:ilvl="2" w:tplc="0A526902">
      <w:numFmt w:val="bullet"/>
      <w:lvlText w:val="•"/>
      <w:lvlJc w:val="left"/>
      <w:pPr>
        <w:ind w:left="1680" w:hanging="360"/>
      </w:pPr>
      <w:rPr>
        <w:rFonts w:hint="default"/>
        <w:lang w:val="kk-KZ" w:eastAsia="en-US" w:bidi="ar-SA"/>
      </w:rPr>
    </w:lvl>
    <w:lvl w:ilvl="3" w:tplc="D3D4F962">
      <w:numFmt w:val="bullet"/>
      <w:lvlText w:val="•"/>
      <w:lvlJc w:val="left"/>
      <w:pPr>
        <w:ind w:left="2110" w:hanging="360"/>
      </w:pPr>
      <w:rPr>
        <w:rFonts w:hint="default"/>
        <w:lang w:val="kk-KZ" w:eastAsia="en-US" w:bidi="ar-SA"/>
      </w:rPr>
    </w:lvl>
    <w:lvl w:ilvl="4" w:tplc="DE946BF2">
      <w:numFmt w:val="bullet"/>
      <w:lvlText w:val="•"/>
      <w:lvlJc w:val="left"/>
      <w:pPr>
        <w:ind w:left="2540" w:hanging="360"/>
      </w:pPr>
      <w:rPr>
        <w:rFonts w:hint="default"/>
        <w:lang w:val="kk-KZ" w:eastAsia="en-US" w:bidi="ar-SA"/>
      </w:rPr>
    </w:lvl>
    <w:lvl w:ilvl="5" w:tplc="B776A0A8">
      <w:numFmt w:val="bullet"/>
      <w:lvlText w:val="•"/>
      <w:lvlJc w:val="left"/>
      <w:pPr>
        <w:ind w:left="2971" w:hanging="360"/>
      </w:pPr>
      <w:rPr>
        <w:rFonts w:hint="default"/>
        <w:lang w:val="kk-KZ" w:eastAsia="en-US" w:bidi="ar-SA"/>
      </w:rPr>
    </w:lvl>
    <w:lvl w:ilvl="6" w:tplc="FDE4A8AE">
      <w:numFmt w:val="bullet"/>
      <w:lvlText w:val="•"/>
      <w:lvlJc w:val="left"/>
      <w:pPr>
        <w:ind w:left="3401" w:hanging="360"/>
      </w:pPr>
      <w:rPr>
        <w:rFonts w:hint="default"/>
        <w:lang w:val="kk-KZ" w:eastAsia="en-US" w:bidi="ar-SA"/>
      </w:rPr>
    </w:lvl>
    <w:lvl w:ilvl="7" w:tplc="847ABC80">
      <w:numFmt w:val="bullet"/>
      <w:lvlText w:val="•"/>
      <w:lvlJc w:val="left"/>
      <w:pPr>
        <w:ind w:left="3831" w:hanging="360"/>
      </w:pPr>
      <w:rPr>
        <w:rFonts w:hint="default"/>
        <w:lang w:val="kk-KZ" w:eastAsia="en-US" w:bidi="ar-SA"/>
      </w:rPr>
    </w:lvl>
    <w:lvl w:ilvl="8" w:tplc="F5E02B96">
      <w:numFmt w:val="bullet"/>
      <w:lvlText w:val="•"/>
      <w:lvlJc w:val="left"/>
      <w:pPr>
        <w:ind w:left="4261" w:hanging="360"/>
      </w:pPr>
      <w:rPr>
        <w:rFonts w:hint="default"/>
        <w:lang w:val="kk-KZ" w:eastAsia="en-US" w:bidi="ar-SA"/>
      </w:rPr>
    </w:lvl>
  </w:abstractNum>
  <w:abstractNum w:abstractNumId="21" w15:restartNumberingAfterBreak="0">
    <w:nsid w:val="1C3600E7"/>
    <w:multiLevelType w:val="hybridMultilevel"/>
    <w:tmpl w:val="A30C908A"/>
    <w:lvl w:ilvl="0" w:tplc="7AFEEE72">
      <w:numFmt w:val="bullet"/>
      <w:lvlText w:val="o"/>
      <w:lvlJc w:val="left"/>
      <w:pPr>
        <w:ind w:left="307" w:hanging="298"/>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4E70B6C6">
      <w:numFmt w:val="bullet"/>
      <w:lvlText w:val="•"/>
      <w:lvlJc w:val="left"/>
      <w:pPr>
        <w:ind w:left="1290" w:hanging="298"/>
      </w:pPr>
      <w:rPr>
        <w:rFonts w:hint="default"/>
        <w:lang w:val="kk-KZ" w:eastAsia="en-US" w:bidi="ar-SA"/>
      </w:rPr>
    </w:lvl>
    <w:lvl w:ilvl="2" w:tplc="58AAEFA4">
      <w:numFmt w:val="bullet"/>
      <w:lvlText w:val="•"/>
      <w:lvlJc w:val="left"/>
      <w:pPr>
        <w:ind w:left="2281" w:hanging="298"/>
      </w:pPr>
      <w:rPr>
        <w:rFonts w:hint="default"/>
        <w:lang w:val="kk-KZ" w:eastAsia="en-US" w:bidi="ar-SA"/>
      </w:rPr>
    </w:lvl>
    <w:lvl w:ilvl="3" w:tplc="E6084516">
      <w:numFmt w:val="bullet"/>
      <w:lvlText w:val="•"/>
      <w:lvlJc w:val="left"/>
      <w:pPr>
        <w:ind w:left="3272" w:hanging="298"/>
      </w:pPr>
      <w:rPr>
        <w:rFonts w:hint="default"/>
        <w:lang w:val="kk-KZ" w:eastAsia="en-US" w:bidi="ar-SA"/>
      </w:rPr>
    </w:lvl>
    <w:lvl w:ilvl="4" w:tplc="C20A795E">
      <w:numFmt w:val="bullet"/>
      <w:lvlText w:val="•"/>
      <w:lvlJc w:val="left"/>
      <w:pPr>
        <w:ind w:left="4262" w:hanging="298"/>
      </w:pPr>
      <w:rPr>
        <w:rFonts w:hint="default"/>
        <w:lang w:val="kk-KZ" w:eastAsia="en-US" w:bidi="ar-SA"/>
      </w:rPr>
    </w:lvl>
    <w:lvl w:ilvl="5" w:tplc="8A2C1D78">
      <w:numFmt w:val="bullet"/>
      <w:lvlText w:val="•"/>
      <w:lvlJc w:val="left"/>
      <w:pPr>
        <w:ind w:left="5253" w:hanging="298"/>
      </w:pPr>
      <w:rPr>
        <w:rFonts w:hint="default"/>
        <w:lang w:val="kk-KZ" w:eastAsia="en-US" w:bidi="ar-SA"/>
      </w:rPr>
    </w:lvl>
    <w:lvl w:ilvl="6" w:tplc="D980ABC0">
      <w:numFmt w:val="bullet"/>
      <w:lvlText w:val="•"/>
      <w:lvlJc w:val="left"/>
      <w:pPr>
        <w:ind w:left="6244" w:hanging="298"/>
      </w:pPr>
      <w:rPr>
        <w:rFonts w:hint="default"/>
        <w:lang w:val="kk-KZ" w:eastAsia="en-US" w:bidi="ar-SA"/>
      </w:rPr>
    </w:lvl>
    <w:lvl w:ilvl="7" w:tplc="89BC857C">
      <w:numFmt w:val="bullet"/>
      <w:lvlText w:val="•"/>
      <w:lvlJc w:val="left"/>
      <w:pPr>
        <w:ind w:left="7235" w:hanging="298"/>
      </w:pPr>
      <w:rPr>
        <w:rFonts w:hint="default"/>
        <w:lang w:val="kk-KZ" w:eastAsia="en-US" w:bidi="ar-SA"/>
      </w:rPr>
    </w:lvl>
    <w:lvl w:ilvl="8" w:tplc="64A0CCC8">
      <w:numFmt w:val="bullet"/>
      <w:lvlText w:val="•"/>
      <w:lvlJc w:val="left"/>
      <w:pPr>
        <w:ind w:left="8225" w:hanging="298"/>
      </w:pPr>
      <w:rPr>
        <w:rFonts w:hint="default"/>
        <w:lang w:val="kk-KZ" w:eastAsia="en-US" w:bidi="ar-SA"/>
      </w:rPr>
    </w:lvl>
  </w:abstractNum>
  <w:abstractNum w:abstractNumId="22" w15:restartNumberingAfterBreak="0">
    <w:nsid w:val="1D876DD6"/>
    <w:multiLevelType w:val="hybridMultilevel"/>
    <w:tmpl w:val="EF1A6C30"/>
    <w:lvl w:ilvl="0" w:tplc="D32E2834">
      <w:start w:val="3"/>
      <w:numFmt w:val="decimal"/>
      <w:lvlText w:val="%1."/>
      <w:lvlJc w:val="left"/>
      <w:pPr>
        <w:ind w:left="108" w:hanging="203"/>
        <w:jc w:val="right"/>
      </w:pPr>
      <w:rPr>
        <w:rFonts w:hint="default"/>
        <w:spacing w:val="1"/>
        <w:w w:val="88"/>
        <w:lang w:val="kk-KZ" w:eastAsia="en-US" w:bidi="ar-SA"/>
      </w:rPr>
    </w:lvl>
    <w:lvl w:ilvl="1" w:tplc="D11A7966">
      <w:numFmt w:val="bullet"/>
      <w:lvlText w:val="•"/>
      <w:lvlJc w:val="left"/>
      <w:pPr>
        <w:ind w:left="792" w:hanging="203"/>
      </w:pPr>
      <w:rPr>
        <w:rFonts w:hint="default"/>
        <w:lang w:val="kk-KZ" w:eastAsia="en-US" w:bidi="ar-SA"/>
      </w:rPr>
    </w:lvl>
    <w:lvl w:ilvl="2" w:tplc="A50C70F0">
      <w:numFmt w:val="bullet"/>
      <w:lvlText w:val="•"/>
      <w:lvlJc w:val="left"/>
      <w:pPr>
        <w:ind w:left="1485" w:hanging="203"/>
      </w:pPr>
      <w:rPr>
        <w:rFonts w:hint="default"/>
        <w:lang w:val="kk-KZ" w:eastAsia="en-US" w:bidi="ar-SA"/>
      </w:rPr>
    </w:lvl>
    <w:lvl w:ilvl="3" w:tplc="17B4D45C">
      <w:numFmt w:val="bullet"/>
      <w:lvlText w:val="•"/>
      <w:lvlJc w:val="left"/>
      <w:pPr>
        <w:ind w:left="2177" w:hanging="203"/>
      </w:pPr>
      <w:rPr>
        <w:rFonts w:hint="default"/>
        <w:lang w:val="kk-KZ" w:eastAsia="en-US" w:bidi="ar-SA"/>
      </w:rPr>
    </w:lvl>
    <w:lvl w:ilvl="4" w:tplc="84B80D2C">
      <w:numFmt w:val="bullet"/>
      <w:lvlText w:val="•"/>
      <w:lvlJc w:val="left"/>
      <w:pPr>
        <w:ind w:left="2870" w:hanging="203"/>
      </w:pPr>
      <w:rPr>
        <w:rFonts w:hint="default"/>
        <w:lang w:val="kk-KZ" w:eastAsia="en-US" w:bidi="ar-SA"/>
      </w:rPr>
    </w:lvl>
    <w:lvl w:ilvl="5" w:tplc="C26C4B48">
      <w:numFmt w:val="bullet"/>
      <w:lvlText w:val="•"/>
      <w:lvlJc w:val="left"/>
      <w:pPr>
        <w:ind w:left="3563" w:hanging="203"/>
      </w:pPr>
      <w:rPr>
        <w:rFonts w:hint="default"/>
        <w:lang w:val="kk-KZ" w:eastAsia="en-US" w:bidi="ar-SA"/>
      </w:rPr>
    </w:lvl>
    <w:lvl w:ilvl="6" w:tplc="78CCC902">
      <w:numFmt w:val="bullet"/>
      <w:lvlText w:val="•"/>
      <w:lvlJc w:val="left"/>
      <w:pPr>
        <w:ind w:left="4255" w:hanging="203"/>
      </w:pPr>
      <w:rPr>
        <w:rFonts w:hint="default"/>
        <w:lang w:val="kk-KZ" w:eastAsia="en-US" w:bidi="ar-SA"/>
      </w:rPr>
    </w:lvl>
    <w:lvl w:ilvl="7" w:tplc="FEB8739A">
      <w:numFmt w:val="bullet"/>
      <w:lvlText w:val="•"/>
      <w:lvlJc w:val="left"/>
      <w:pPr>
        <w:ind w:left="4948" w:hanging="203"/>
      </w:pPr>
      <w:rPr>
        <w:rFonts w:hint="default"/>
        <w:lang w:val="kk-KZ" w:eastAsia="en-US" w:bidi="ar-SA"/>
      </w:rPr>
    </w:lvl>
    <w:lvl w:ilvl="8" w:tplc="69681952">
      <w:numFmt w:val="bullet"/>
      <w:lvlText w:val="•"/>
      <w:lvlJc w:val="left"/>
      <w:pPr>
        <w:ind w:left="5640" w:hanging="203"/>
      </w:pPr>
      <w:rPr>
        <w:rFonts w:hint="default"/>
        <w:lang w:val="kk-KZ" w:eastAsia="en-US" w:bidi="ar-SA"/>
      </w:rPr>
    </w:lvl>
  </w:abstractNum>
  <w:abstractNum w:abstractNumId="23" w15:restartNumberingAfterBreak="0">
    <w:nsid w:val="1DAB725A"/>
    <w:multiLevelType w:val="multilevel"/>
    <w:tmpl w:val="B784BC86"/>
    <w:lvl w:ilvl="0">
      <w:start w:val="4"/>
      <w:numFmt w:val="decimal"/>
      <w:lvlText w:val="%1"/>
      <w:lvlJc w:val="left"/>
      <w:pPr>
        <w:ind w:left="1919" w:hanging="468"/>
      </w:pPr>
      <w:rPr>
        <w:rFonts w:hint="default"/>
        <w:lang w:val="kk-KZ" w:eastAsia="en-US" w:bidi="ar-SA"/>
      </w:rPr>
    </w:lvl>
    <w:lvl w:ilvl="1">
      <w:start w:val="1"/>
      <w:numFmt w:val="decimal"/>
      <w:lvlText w:val="%1.%2."/>
      <w:lvlJc w:val="left"/>
      <w:pPr>
        <w:ind w:left="1919" w:hanging="468"/>
      </w:pPr>
      <w:rPr>
        <w:rFonts w:ascii="Arial" w:eastAsia="Arial" w:hAnsi="Arial" w:cs="Arial" w:hint="default"/>
        <w:b/>
        <w:bCs/>
        <w:i w:val="0"/>
        <w:iCs/>
        <w:spacing w:val="-1"/>
        <w:w w:val="100"/>
        <w:sz w:val="24"/>
        <w:szCs w:val="24"/>
        <w:lang w:val="kk-KZ" w:eastAsia="en-US" w:bidi="ar-SA"/>
      </w:rPr>
    </w:lvl>
    <w:lvl w:ilvl="2">
      <w:numFmt w:val="bullet"/>
      <w:lvlText w:val="•"/>
      <w:lvlJc w:val="left"/>
      <w:pPr>
        <w:ind w:left="3747" w:hanging="468"/>
      </w:pPr>
      <w:rPr>
        <w:rFonts w:hint="default"/>
        <w:lang w:val="kk-KZ" w:eastAsia="en-US" w:bidi="ar-SA"/>
      </w:rPr>
    </w:lvl>
    <w:lvl w:ilvl="3">
      <w:numFmt w:val="bullet"/>
      <w:lvlText w:val="•"/>
      <w:lvlJc w:val="left"/>
      <w:pPr>
        <w:ind w:left="4661" w:hanging="468"/>
      </w:pPr>
      <w:rPr>
        <w:rFonts w:hint="default"/>
        <w:lang w:val="kk-KZ" w:eastAsia="en-US" w:bidi="ar-SA"/>
      </w:rPr>
    </w:lvl>
    <w:lvl w:ilvl="4">
      <w:numFmt w:val="bullet"/>
      <w:lvlText w:val="•"/>
      <w:lvlJc w:val="left"/>
      <w:pPr>
        <w:ind w:left="5574" w:hanging="468"/>
      </w:pPr>
      <w:rPr>
        <w:rFonts w:hint="default"/>
        <w:lang w:val="kk-KZ" w:eastAsia="en-US" w:bidi="ar-SA"/>
      </w:rPr>
    </w:lvl>
    <w:lvl w:ilvl="5">
      <w:numFmt w:val="bullet"/>
      <w:lvlText w:val="•"/>
      <w:lvlJc w:val="left"/>
      <w:pPr>
        <w:ind w:left="6488" w:hanging="468"/>
      </w:pPr>
      <w:rPr>
        <w:rFonts w:hint="default"/>
        <w:lang w:val="kk-KZ" w:eastAsia="en-US" w:bidi="ar-SA"/>
      </w:rPr>
    </w:lvl>
    <w:lvl w:ilvl="6">
      <w:numFmt w:val="bullet"/>
      <w:lvlText w:val="•"/>
      <w:lvlJc w:val="left"/>
      <w:pPr>
        <w:ind w:left="7402" w:hanging="468"/>
      </w:pPr>
      <w:rPr>
        <w:rFonts w:hint="default"/>
        <w:lang w:val="kk-KZ" w:eastAsia="en-US" w:bidi="ar-SA"/>
      </w:rPr>
    </w:lvl>
    <w:lvl w:ilvl="7">
      <w:numFmt w:val="bullet"/>
      <w:lvlText w:val="•"/>
      <w:lvlJc w:val="left"/>
      <w:pPr>
        <w:ind w:left="8316" w:hanging="468"/>
      </w:pPr>
      <w:rPr>
        <w:rFonts w:hint="default"/>
        <w:lang w:val="kk-KZ" w:eastAsia="en-US" w:bidi="ar-SA"/>
      </w:rPr>
    </w:lvl>
    <w:lvl w:ilvl="8">
      <w:numFmt w:val="bullet"/>
      <w:lvlText w:val="•"/>
      <w:lvlJc w:val="left"/>
      <w:pPr>
        <w:ind w:left="9229" w:hanging="468"/>
      </w:pPr>
      <w:rPr>
        <w:rFonts w:hint="default"/>
        <w:lang w:val="kk-KZ" w:eastAsia="en-US" w:bidi="ar-SA"/>
      </w:rPr>
    </w:lvl>
  </w:abstractNum>
  <w:abstractNum w:abstractNumId="24" w15:restartNumberingAfterBreak="0">
    <w:nsid w:val="1DB8453A"/>
    <w:multiLevelType w:val="hybridMultilevel"/>
    <w:tmpl w:val="10DAF378"/>
    <w:lvl w:ilvl="0" w:tplc="FE30FE6E">
      <w:start w:val="1"/>
      <w:numFmt w:val="decimal"/>
      <w:lvlText w:val="%1."/>
      <w:lvlJc w:val="left"/>
      <w:pPr>
        <w:ind w:left="1812" w:hanging="360"/>
      </w:pPr>
      <w:rPr>
        <w:rFonts w:ascii="Arial MT" w:eastAsia="Arial MT" w:hAnsi="Arial MT" w:cs="Arial MT" w:hint="default"/>
        <w:b w:val="0"/>
        <w:bCs w:val="0"/>
        <w:i w:val="0"/>
        <w:iCs w:val="0"/>
        <w:spacing w:val="0"/>
        <w:w w:val="100"/>
        <w:sz w:val="24"/>
        <w:szCs w:val="24"/>
        <w:lang w:val="kk-KZ" w:eastAsia="en-US" w:bidi="ar-SA"/>
      </w:rPr>
    </w:lvl>
    <w:lvl w:ilvl="1" w:tplc="682C0062">
      <w:numFmt w:val="bullet"/>
      <w:lvlText w:val="•"/>
      <w:lvlJc w:val="left"/>
      <w:pPr>
        <w:ind w:left="2743" w:hanging="360"/>
      </w:pPr>
      <w:rPr>
        <w:rFonts w:hint="default"/>
        <w:lang w:val="kk-KZ" w:eastAsia="en-US" w:bidi="ar-SA"/>
      </w:rPr>
    </w:lvl>
    <w:lvl w:ilvl="2" w:tplc="2DC06FB0">
      <w:numFmt w:val="bullet"/>
      <w:lvlText w:val="•"/>
      <w:lvlJc w:val="left"/>
      <w:pPr>
        <w:ind w:left="3667" w:hanging="360"/>
      </w:pPr>
      <w:rPr>
        <w:rFonts w:hint="default"/>
        <w:lang w:val="kk-KZ" w:eastAsia="en-US" w:bidi="ar-SA"/>
      </w:rPr>
    </w:lvl>
    <w:lvl w:ilvl="3" w:tplc="22FC7F7E">
      <w:numFmt w:val="bullet"/>
      <w:lvlText w:val="•"/>
      <w:lvlJc w:val="left"/>
      <w:pPr>
        <w:ind w:left="4591" w:hanging="360"/>
      </w:pPr>
      <w:rPr>
        <w:rFonts w:hint="default"/>
        <w:lang w:val="kk-KZ" w:eastAsia="en-US" w:bidi="ar-SA"/>
      </w:rPr>
    </w:lvl>
    <w:lvl w:ilvl="4" w:tplc="7A36C82C">
      <w:numFmt w:val="bullet"/>
      <w:lvlText w:val="•"/>
      <w:lvlJc w:val="left"/>
      <w:pPr>
        <w:ind w:left="5514" w:hanging="360"/>
      </w:pPr>
      <w:rPr>
        <w:rFonts w:hint="default"/>
        <w:lang w:val="kk-KZ" w:eastAsia="en-US" w:bidi="ar-SA"/>
      </w:rPr>
    </w:lvl>
    <w:lvl w:ilvl="5" w:tplc="B420D03C">
      <w:numFmt w:val="bullet"/>
      <w:lvlText w:val="•"/>
      <w:lvlJc w:val="left"/>
      <w:pPr>
        <w:ind w:left="6438" w:hanging="360"/>
      </w:pPr>
      <w:rPr>
        <w:rFonts w:hint="default"/>
        <w:lang w:val="kk-KZ" w:eastAsia="en-US" w:bidi="ar-SA"/>
      </w:rPr>
    </w:lvl>
    <w:lvl w:ilvl="6" w:tplc="3DBA6544">
      <w:numFmt w:val="bullet"/>
      <w:lvlText w:val="•"/>
      <w:lvlJc w:val="left"/>
      <w:pPr>
        <w:ind w:left="7362" w:hanging="360"/>
      </w:pPr>
      <w:rPr>
        <w:rFonts w:hint="default"/>
        <w:lang w:val="kk-KZ" w:eastAsia="en-US" w:bidi="ar-SA"/>
      </w:rPr>
    </w:lvl>
    <w:lvl w:ilvl="7" w:tplc="56FEB632">
      <w:numFmt w:val="bullet"/>
      <w:lvlText w:val="•"/>
      <w:lvlJc w:val="left"/>
      <w:pPr>
        <w:ind w:left="8286" w:hanging="360"/>
      </w:pPr>
      <w:rPr>
        <w:rFonts w:hint="default"/>
        <w:lang w:val="kk-KZ" w:eastAsia="en-US" w:bidi="ar-SA"/>
      </w:rPr>
    </w:lvl>
    <w:lvl w:ilvl="8" w:tplc="503A2F56">
      <w:numFmt w:val="bullet"/>
      <w:lvlText w:val="•"/>
      <w:lvlJc w:val="left"/>
      <w:pPr>
        <w:ind w:left="9209" w:hanging="360"/>
      </w:pPr>
      <w:rPr>
        <w:rFonts w:hint="default"/>
        <w:lang w:val="kk-KZ" w:eastAsia="en-US" w:bidi="ar-SA"/>
      </w:rPr>
    </w:lvl>
  </w:abstractNum>
  <w:abstractNum w:abstractNumId="25" w15:restartNumberingAfterBreak="0">
    <w:nsid w:val="219045A5"/>
    <w:multiLevelType w:val="hybridMultilevel"/>
    <w:tmpl w:val="FAFA11C2"/>
    <w:lvl w:ilvl="0" w:tplc="7B2A8900">
      <w:start w:val="1"/>
      <w:numFmt w:val="decimal"/>
      <w:lvlText w:val="%1."/>
      <w:lvlJc w:val="left"/>
      <w:pPr>
        <w:ind w:left="104" w:hanging="202"/>
      </w:pPr>
      <w:rPr>
        <w:rFonts w:ascii="Microsoft Sans Serif" w:eastAsia="Microsoft Sans Serif" w:hAnsi="Microsoft Sans Serif" w:cs="Microsoft Sans Serif" w:hint="default"/>
        <w:b w:val="0"/>
        <w:bCs w:val="0"/>
        <w:i w:val="0"/>
        <w:iCs w:val="0"/>
        <w:spacing w:val="-1"/>
        <w:w w:val="98"/>
        <w:sz w:val="22"/>
        <w:szCs w:val="22"/>
        <w:lang w:val="kk-KZ" w:eastAsia="en-US" w:bidi="ar-SA"/>
      </w:rPr>
    </w:lvl>
    <w:lvl w:ilvl="1" w:tplc="371A62E4">
      <w:numFmt w:val="bullet"/>
      <w:lvlText w:val="•"/>
      <w:lvlJc w:val="left"/>
      <w:pPr>
        <w:ind w:left="756" w:hanging="202"/>
      </w:pPr>
      <w:rPr>
        <w:rFonts w:hint="default"/>
        <w:lang w:val="kk-KZ" w:eastAsia="en-US" w:bidi="ar-SA"/>
      </w:rPr>
    </w:lvl>
    <w:lvl w:ilvl="2" w:tplc="5AEEC494">
      <w:numFmt w:val="bullet"/>
      <w:lvlText w:val="•"/>
      <w:lvlJc w:val="left"/>
      <w:pPr>
        <w:ind w:left="1412" w:hanging="202"/>
      </w:pPr>
      <w:rPr>
        <w:rFonts w:hint="default"/>
        <w:lang w:val="kk-KZ" w:eastAsia="en-US" w:bidi="ar-SA"/>
      </w:rPr>
    </w:lvl>
    <w:lvl w:ilvl="3" w:tplc="F47A7576">
      <w:numFmt w:val="bullet"/>
      <w:lvlText w:val="•"/>
      <w:lvlJc w:val="left"/>
      <w:pPr>
        <w:ind w:left="2068" w:hanging="202"/>
      </w:pPr>
      <w:rPr>
        <w:rFonts w:hint="default"/>
        <w:lang w:val="kk-KZ" w:eastAsia="en-US" w:bidi="ar-SA"/>
      </w:rPr>
    </w:lvl>
    <w:lvl w:ilvl="4" w:tplc="C96A626E">
      <w:numFmt w:val="bullet"/>
      <w:lvlText w:val="•"/>
      <w:lvlJc w:val="left"/>
      <w:pPr>
        <w:ind w:left="2724" w:hanging="202"/>
      </w:pPr>
      <w:rPr>
        <w:rFonts w:hint="default"/>
        <w:lang w:val="kk-KZ" w:eastAsia="en-US" w:bidi="ar-SA"/>
      </w:rPr>
    </w:lvl>
    <w:lvl w:ilvl="5" w:tplc="8ED2B31C">
      <w:numFmt w:val="bullet"/>
      <w:lvlText w:val="•"/>
      <w:lvlJc w:val="left"/>
      <w:pPr>
        <w:ind w:left="3380" w:hanging="202"/>
      </w:pPr>
      <w:rPr>
        <w:rFonts w:hint="default"/>
        <w:lang w:val="kk-KZ" w:eastAsia="en-US" w:bidi="ar-SA"/>
      </w:rPr>
    </w:lvl>
    <w:lvl w:ilvl="6" w:tplc="CE90F016">
      <w:numFmt w:val="bullet"/>
      <w:lvlText w:val="•"/>
      <w:lvlJc w:val="left"/>
      <w:pPr>
        <w:ind w:left="4036" w:hanging="202"/>
      </w:pPr>
      <w:rPr>
        <w:rFonts w:hint="default"/>
        <w:lang w:val="kk-KZ" w:eastAsia="en-US" w:bidi="ar-SA"/>
      </w:rPr>
    </w:lvl>
    <w:lvl w:ilvl="7" w:tplc="1A18765E">
      <w:numFmt w:val="bullet"/>
      <w:lvlText w:val="•"/>
      <w:lvlJc w:val="left"/>
      <w:pPr>
        <w:ind w:left="4692" w:hanging="202"/>
      </w:pPr>
      <w:rPr>
        <w:rFonts w:hint="default"/>
        <w:lang w:val="kk-KZ" w:eastAsia="en-US" w:bidi="ar-SA"/>
      </w:rPr>
    </w:lvl>
    <w:lvl w:ilvl="8" w:tplc="86FC0BC0">
      <w:numFmt w:val="bullet"/>
      <w:lvlText w:val="•"/>
      <w:lvlJc w:val="left"/>
      <w:pPr>
        <w:ind w:left="5348" w:hanging="202"/>
      </w:pPr>
      <w:rPr>
        <w:rFonts w:hint="default"/>
        <w:lang w:val="kk-KZ" w:eastAsia="en-US" w:bidi="ar-SA"/>
      </w:rPr>
    </w:lvl>
  </w:abstractNum>
  <w:abstractNum w:abstractNumId="26" w15:restartNumberingAfterBreak="0">
    <w:nsid w:val="224F6C33"/>
    <w:multiLevelType w:val="hybridMultilevel"/>
    <w:tmpl w:val="563E1EF4"/>
    <w:lvl w:ilvl="0" w:tplc="01AEC748">
      <w:start w:val="1"/>
      <w:numFmt w:val="lowerLetter"/>
      <w:lvlText w:val="%1)"/>
      <w:lvlJc w:val="left"/>
      <w:pPr>
        <w:ind w:left="1452" w:hanging="360"/>
      </w:pPr>
      <w:rPr>
        <w:rFonts w:ascii="Arial" w:eastAsia="Arial" w:hAnsi="Arial" w:cs="Arial" w:hint="default"/>
        <w:b/>
        <w:bCs/>
        <w:i w:val="0"/>
        <w:iCs w:val="0"/>
        <w:spacing w:val="0"/>
        <w:w w:val="99"/>
        <w:sz w:val="24"/>
        <w:szCs w:val="24"/>
        <w:lang w:val="kk-KZ" w:eastAsia="en-US" w:bidi="ar-SA"/>
      </w:rPr>
    </w:lvl>
    <w:lvl w:ilvl="1" w:tplc="CF987818">
      <w:start w:val="1"/>
      <w:numFmt w:val="decimal"/>
      <w:lvlText w:val="%2."/>
      <w:lvlJc w:val="left"/>
      <w:pPr>
        <w:ind w:left="1720" w:hanging="269"/>
      </w:pPr>
      <w:rPr>
        <w:rFonts w:ascii="Arial" w:eastAsia="Arial" w:hAnsi="Arial" w:cs="Arial" w:hint="default"/>
        <w:b/>
        <w:bCs/>
        <w:i w:val="0"/>
        <w:iCs w:val="0"/>
        <w:spacing w:val="0"/>
        <w:w w:val="100"/>
        <w:sz w:val="24"/>
        <w:szCs w:val="24"/>
        <w:lang w:val="kk-KZ" w:eastAsia="en-US" w:bidi="ar-SA"/>
      </w:rPr>
    </w:lvl>
    <w:lvl w:ilvl="2" w:tplc="B6182540">
      <w:numFmt w:val="bullet"/>
      <w:lvlText w:val="•"/>
      <w:lvlJc w:val="left"/>
      <w:pPr>
        <w:ind w:left="2757" w:hanging="269"/>
      </w:pPr>
      <w:rPr>
        <w:rFonts w:hint="default"/>
        <w:lang w:val="kk-KZ" w:eastAsia="en-US" w:bidi="ar-SA"/>
      </w:rPr>
    </w:lvl>
    <w:lvl w:ilvl="3" w:tplc="5E7E5C9C">
      <w:numFmt w:val="bullet"/>
      <w:lvlText w:val="•"/>
      <w:lvlJc w:val="left"/>
      <w:pPr>
        <w:ind w:left="3794" w:hanging="269"/>
      </w:pPr>
      <w:rPr>
        <w:rFonts w:hint="default"/>
        <w:lang w:val="kk-KZ" w:eastAsia="en-US" w:bidi="ar-SA"/>
      </w:rPr>
    </w:lvl>
    <w:lvl w:ilvl="4" w:tplc="36B05ABC">
      <w:numFmt w:val="bullet"/>
      <w:lvlText w:val="•"/>
      <w:lvlJc w:val="left"/>
      <w:pPr>
        <w:ind w:left="4832" w:hanging="269"/>
      </w:pPr>
      <w:rPr>
        <w:rFonts w:hint="default"/>
        <w:lang w:val="kk-KZ" w:eastAsia="en-US" w:bidi="ar-SA"/>
      </w:rPr>
    </w:lvl>
    <w:lvl w:ilvl="5" w:tplc="4E347082">
      <w:numFmt w:val="bullet"/>
      <w:lvlText w:val="•"/>
      <w:lvlJc w:val="left"/>
      <w:pPr>
        <w:ind w:left="5869" w:hanging="269"/>
      </w:pPr>
      <w:rPr>
        <w:rFonts w:hint="default"/>
        <w:lang w:val="kk-KZ" w:eastAsia="en-US" w:bidi="ar-SA"/>
      </w:rPr>
    </w:lvl>
    <w:lvl w:ilvl="6" w:tplc="CCAEE96C">
      <w:numFmt w:val="bullet"/>
      <w:lvlText w:val="•"/>
      <w:lvlJc w:val="left"/>
      <w:pPr>
        <w:ind w:left="6907" w:hanging="269"/>
      </w:pPr>
      <w:rPr>
        <w:rFonts w:hint="default"/>
        <w:lang w:val="kk-KZ" w:eastAsia="en-US" w:bidi="ar-SA"/>
      </w:rPr>
    </w:lvl>
    <w:lvl w:ilvl="7" w:tplc="7C96FCCA">
      <w:numFmt w:val="bullet"/>
      <w:lvlText w:val="•"/>
      <w:lvlJc w:val="left"/>
      <w:pPr>
        <w:ind w:left="7944" w:hanging="269"/>
      </w:pPr>
      <w:rPr>
        <w:rFonts w:hint="default"/>
        <w:lang w:val="kk-KZ" w:eastAsia="en-US" w:bidi="ar-SA"/>
      </w:rPr>
    </w:lvl>
    <w:lvl w:ilvl="8" w:tplc="8AEE5AF8">
      <w:numFmt w:val="bullet"/>
      <w:lvlText w:val="•"/>
      <w:lvlJc w:val="left"/>
      <w:pPr>
        <w:ind w:left="8982" w:hanging="269"/>
      </w:pPr>
      <w:rPr>
        <w:rFonts w:hint="default"/>
        <w:lang w:val="kk-KZ" w:eastAsia="en-US" w:bidi="ar-SA"/>
      </w:rPr>
    </w:lvl>
  </w:abstractNum>
  <w:abstractNum w:abstractNumId="27" w15:restartNumberingAfterBreak="0">
    <w:nsid w:val="235B23A8"/>
    <w:multiLevelType w:val="hybridMultilevel"/>
    <w:tmpl w:val="2400613A"/>
    <w:lvl w:ilvl="0" w:tplc="81F0483A">
      <w:numFmt w:val="bullet"/>
      <w:lvlText w:val="-"/>
      <w:lvlJc w:val="left"/>
      <w:pPr>
        <w:ind w:left="103" w:hanging="135"/>
      </w:pPr>
      <w:rPr>
        <w:rFonts w:ascii="Arial MT" w:eastAsia="Arial MT" w:hAnsi="Arial MT" w:cs="Arial MT" w:hint="default"/>
        <w:b w:val="0"/>
        <w:bCs w:val="0"/>
        <w:i w:val="0"/>
        <w:iCs w:val="0"/>
        <w:spacing w:val="0"/>
        <w:w w:val="99"/>
        <w:sz w:val="24"/>
        <w:szCs w:val="24"/>
        <w:lang w:val="kk-KZ" w:eastAsia="en-US" w:bidi="ar-SA"/>
      </w:rPr>
    </w:lvl>
    <w:lvl w:ilvl="1" w:tplc="44C6CCF8">
      <w:numFmt w:val="bullet"/>
      <w:lvlText w:val="•"/>
      <w:lvlJc w:val="left"/>
      <w:pPr>
        <w:ind w:left="792" w:hanging="135"/>
      </w:pPr>
      <w:rPr>
        <w:rFonts w:hint="default"/>
        <w:lang w:val="kk-KZ" w:eastAsia="en-US" w:bidi="ar-SA"/>
      </w:rPr>
    </w:lvl>
    <w:lvl w:ilvl="2" w:tplc="C4EC3D08">
      <w:numFmt w:val="bullet"/>
      <w:lvlText w:val="•"/>
      <w:lvlJc w:val="left"/>
      <w:pPr>
        <w:ind w:left="1484" w:hanging="135"/>
      </w:pPr>
      <w:rPr>
        <w:rFonts w:hint="default"/>
        <w:lang w:val="kk-KZ" w:eastAsia="en-US" w:bidi="ar-SA"/>
      </w:rPr>
    </w:lvl>
    <w:lvl w:ilvl="3" w:tplc="E36672E8">
      <w:numFmt w:val="bullet"/>
      <w:lvlText w:val="•"/>
      <w:lvlJc w:val="left"/>
      <w:pPr>
        <w:ind w:left="2176" w:hanging="135"/>
      </w:pPr>
      <w:rPr>
        <w:rFonts w:hint="default"/>
        <w:lang w:val="kk-KZ" w:eastAsia="en-US" w:bidi="ar-SA"/>
      </w:rPr>
    </w:lvl>
    <w:lvl w:ilvl="4" w:tplc="8BAE2AF6">
      <w:numFmt w:val="bullet"/>
      <w:lvlText w:val="•"/>
      <w:lvlJc w:val="left"/>
      <w:pPr>
        <w:ind w:left="2868" w:hanging="135"/>
      </w:pPr>
      <w:rPr>
        <w:rFonts w:hint="default"/>
        <w:lang w:val="kk-KZ" w:eastAsia="en-US" w:bidi="ar-SA"/>
      </w:rPr>
    </w:lvl>
    <w:lvl w:ilvl="5" w:tplc="732CEF5A">
      <w:numFmt w:val="bullet"/>
      <w:lvlText w:val="•"/>
      <w:lvlJc w:val="left"/>
      <w:pPr>
        <w:ind w:left="3561" w:hanging="135"/>
      </w:pPr>
      <w:rPr>
        <w:rFonts w:hint="default"/>
        <w:lang w:val="kk-KZ" w:eastAsia="en-US" w:bidi="ar-SA"/>
      </w:rPr>
    </w:lvl>
    <w:lvl w:ilvl="6" w:tplc="13921CBA">
      <w:numFmt w:val="bullet"/>
      <w:lvlText w:val="•"/>
      <w:lvlJc w:val="left"/>
      <w:pPr>
        <w:ind w:left="4253" w:hanging="135"/>
      </w:pPr>
      <w:rPr>
        <w:rFonts w:hint="default"/>
        <w:lang w:val="kk-KZ" w:eastAsia="en-US" w:bidi="ar-SA"/>
      </w:rPr>
    </w:lvl>
    <w:lvl w:ilvl="7" w:tplc="6AF25536">
      <w:numFmt w:val="bullet"/>
      <w:lvlText w:val="•"/>
      <w:lvlJc w:val="left"/>
      <w:pPr>
        <w:ind w:left="4945" w:hanging="135"/>
      </w:pPr>
      <w:rPr>
        <w:rFonts w:hint="default"/>
        <w:lang w:val="kk-KZ" w:eastAsia="en-US" w:bidi="ar-SA"/>
      </w:rPr>
    </w:lvl>
    <w:lvl w:ilvl="8" w:tplc="58C4B200">
      <w:numFmt w:val="bullet"/>
      <w:lvlText w:val="•"/>
      <w:lvlJc w:val="left"/>
      <w:pPr>
        <w:ind w:left="5637" w:hanging="135"/>
      </w:pPr>
      <w:rPr>
        <w:rFonts w:hint="default"/>
        <w:lang w:val="kk-KZ" w:eastAsia="en-US" w:bidi="ar-SA"/>
      </w:rPr>
    </w:lvl>
  </w:abstractNum>
  <w:abstractNum w:abstractNumId="28" w15:restartNumberingAfterBreak="0">
    <w:nsid w:val="24144599"/>
    <w:multiLevelType w:val="hybridMultilevel"/>
    <w:tmpl w:val="6792EBEE"/>
    <w:lvl w:ilvl="0" w:tplc="C18A7CD8">
      <w:start w:val="1"/>
      <w:numFmt w:val="decimal"/>
      <w:lvlText w:val="%1."/>
      <w:lvlJc w:val="left"/>
      <w:pPr>
        <w:ind w:left="1720" w:hanging="269"/>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FC8044C0">
      <w:numFmt w:val="bullet"/>
      <w:lvlText w:val="•"/>
      <w:lvlJc w:val="left"/>
      <w:pPr>
        <w:ind w:left="732" w:hanging="231"/>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2" w:tplc="EDD488FA">
      <w:numFmt w:val="bullet"/>
      <w:lvlText w:val="•"/>
      <w:lvlJc w:val="left"/>
      <w:pPr>
        <w:ind w:left="2757" w:hanging="231"/>
      </w:pPr>
      <w:rPr>
        <w:rFonts w:hint="default"/>
        <w:lang w:val="kk-KZ" w:eastAsia="en-US" w:bidi="ar-SA"/>
      </w:rPr>
    </w:lvl>
    <w:lvl w:ilvl="3" w:tplc="6E26411E">
      <w:numFmt w:val="bullet"/>
      <w:lvlText w:val="•"/>
      <w:lvlJc w:val="left"/>
      <w:pPr>
        <w:ind w:left="3794" w:hanging="231"/>
      </w:pPr>
      <w:rPr>
        <w:rFonts w:hint="default"/>
        <w:lang w:val="kk-KZ" w:eastAsia="en-US" w:bidi="ar-SA"/>
      </w:rPr>
    </w:lvl>
    <w:lvl w:ilvl="4" w:tplc="8E7CD15A">
      <w:numFmt w:val="bullet"/>
      <w:lvlText w:val="•"/>
      <w:lvlJc w:val="left"/>
      <w:pPr>
        <w:ind w:left="4832" w:hanging="231"/>
      </w:pPr>
      <w:rPr>
        <w:rFonts w:hint="default"/>
        <w:lang w:val="kk-KZ" w:eastAsia="en-US" w:bidi="ar-SA"/>
      </w:rPr>
    </w:lvl>
    <w:lvl w:ilvl="5" w:tplc="FA8C5F24">
      <w:numFmt w:val="bullet"/>
      <w:lvlText w:val="•"/>
      <w:lvlJc w:val="left"/>
      <w:pPr>
        <w:ind w:left="5869" w:hanging="231"/>
      </w:pPr>
      <w:rPr>
        <w:rFonts w:hint="default"/>
        <w:lang w:val="kk-KZ" w:eastAsia="en-US" w:bidi="ar-SA"/>
      </w:rPr>
    </w:lvl>
    <w:lvl w:ilvl="6" w:tplc="6180FE0E">
      <w:numFmt w:val="bullet"/>
      <w:lvlText w:val="•"/>
      <w:lvlJc w:val="left"/>
      <w:pPr>
        <w:ind w:left="6907" w:hanging="231"/>
      </w:pPr>
      <w:rPr>
        <w:rFonts w:hint="default"/>
        <w:lang w:val="kk-KZ" w:eastAsia="en-US" w:bidi="ar-SA"/>
      </w:rPr>
    </w:lvl>
    <w:lvl w:ilvl="7" w:tplc="1256EF96">
      <w:numFmt w:val="bullet"/>
      <w:lvlText w:val="•"/>
      <w:lvlJc w:val="left"/>
      <w:pPr>
        <w:ind w:left="7944" w:hanging="231"/>
      </w:pPr>
      <w:rPr>
        <w:rFonts w:hint="default"/>
        <w:lang w:val="kk-KZ" w:eastAsia="en-US" w:bidi="ar-SA"/>
      </w:rPr>
    </w:lvl>
    <w:lvl w:ilvl="8" w:tplc="1794E8B6">
      <w:numFmt w:val="bullet"/>
      <w:lvlText w:val="•"/>
      <w:lvlJc w:val="left"/>
      <w:pPr>
        <w:ind w:left="8982" w:hanging="231"/>
      </w:pPr>
      <w:rPr>
        <w:rFonts w:hint="default"/>
        <w:lang w:val="kk-KZ" w:eastAsia="en-US" w:bidi="ar-SA"/>
      </w:rPr>
    </w:lvl>
  </w:abstractNum>
  <w:abstractNum w:abstractNumId="29" w15:restartNumberingAfterBreak="0">
    <w:nsid w:val="24F92C87"/>
    <w:multiLevelType w:val="hybridMultilevel"/>
    <w:tmpl w:val="BF1E843E"/>
    <w:lvl w:ilvl="0" w:tplc="B1C42164">
      <w:numFmt w:val="bullet"/>
      <w:lvlText w:val="-"/>
      <w:lvlJc w:val="left"/>
      <w:pPr>
        <w:ind w:left="1632" w:hanging="180"/>
      </w:pPr>
      <w:rPr>
        <w:rFonts w:ascii="Calibri" w:eastAsia="Calibri" w:hAnsi="Calibri" w:cs="Calibri" w:hint="default"/>
        <w:b w:val="0"/>
        <w:bCs w:val="0"/>
        <w:i w:val="0"/>
        <w:iCs w:val="0"/>
        <w:spacing w:val="0"/>
        <w:w w:val="100"/>
        <w:sz w:val="24"/>
        <w:szCs w:val="24"/>
        <w:lang w:val="kk-KZ" w:eastAsia="en-US" w:bidi="ar-SA"/>
      </w:rPr>
    </w:lvl>
    <w:lvl w:ilvl="1" w:tplc="505E7F84">
      <w:numFmt w:val="bullet"/>
      <w:lvlText w:val="•"/>
      <w:lvlJc w:val="left"/>
      <w:pPr>
        <w:ind w:left="2581" w:hanging="180"/>
      </w:pPr>
      <w:rPr>
        <w:rFonts w:hint="default"/>
        <w:lang w:val="kk-KZ" w:eastAsia="en-US" w:bidi="ar-SA"/>
      </w:rPr>
    </w:lvl>
    <w:lvl w:ilvl="2" w:tplc="52C84D3E">
      <w:numFmt w:val="bullet"/>
      <w:lvlText w:val="•"/>
      <w:lvlJc w:val="left"/>
      <w:pPr>
        <w:ind w:left="3523" w:hanging="180"/>
      </w:pPr>
      <w:rPr>
        <w:rFonts w:hint="default"/>
        <w:lang w:val="kk-KZ" w:eastAsia="en-US" w:bidi="ar-SA"/>
      </w:rPr>
    </w:lvl>
    <w:lvl w:ilvl="3" w:tplc="D0167254">
      <w:numFmt w:val="bullet"/>
      <w:lvlText w:val="•"/>
      <w:lvlJc w:val="left"/>
      <w:pPr>
        <w:ind w:left="4465" w:hanging="180"/>
      </w:pPr>
      <w:rPr>
        <w:rFonts w:hint="default"/>
        <w:lang w:val="kk-KZ" w:eastAsia="en-US" w:bidi="ar-SA"/>
      </w:rPr>
    </w:lvl>
    <w:lvl w:ilvl="4" w:tplc="820224E6">
      <w:numFmt w:val="bullet"/>
      <w:lvlText w:val="•"/>
      <w:lvlJc w:val="left"/>
      <w:pPr>
        <w:ind w:left="5406" w:hanging="180"/>
      </w:pPr>
      <w:rPr>
        <w:rFonts w:hint="default"/>
        <w:lang w:val="kk-KZ" w:eastAsia="en-US" w:bidi="ar-SA"/>
      </w:rPr>
    </w:lvl>
    <w:lvl w:ilvl="5" w:tplc="D80CD0CC">
      <w:numFmt w:val="bullet"/>
      <w:lvlText w:val="•"/>
      <w:lvlJc w:val="left"/>
      <w:pPr>
        <w:ind w:left="6348" w:hanging="180"/>
      </w:pPr>
      <w:rPr>
        <w:rFonts w:hint="default"/>
        <w:lang w:val="kk-KZ" w:eastAsia="en-US" w:bidi="ar-SA"/>
      </w:rPr>
    </w:lvl>
    <w:lvl w:ilvl="6" w:tplc="D26AE068">
      <w:numFmt w:val="bullet"/>
      <w:lvlText w:val="•"/>
      <w:lvlJc w:val="left"/>
      <w:pPr>
        <w:ind w:left="7290" w:hanging="180"/>
      </w:pPr>
      <w:rPr>
        <w:rFonts w:hint="default"/>
        <w:lang w:val="kk-KZ" w:eastAsia="en-US" w:bidi="ar-SA"/>
      </w:rPr>
    </w:lvl>
    <w:lvl w:ilvl="7" w:tplc="79B0C56A">
      <w:numFmt w:val="bullet"/>
      <w:lvlText w:val="•"/>
      <w:lvlJc w:val="left"/>
      <w:pPr>
        <w:ind w:left="8232" w:hanging="180"/>
      </w:pPr>
      <w:rPr>
        <w:rFonts w:hint="default"/>
        <w:lang w:val="kk-KZ" w:eastAsia="en-US" w:bidi="ar-SA"/>
      </w:rPr>
    </w:lvl>
    <w:lvl w:ilvl="8" w:tplc="FEF4841A">
      <w:numFmt w:val="bullet"/>
      <w:lvlText w:val="•"/>
      <w:lvlJc w:val="left"/>
      <w:pPr>
        <w:ind w:left="9173" w:hanging="180"/>
      </w:pPr>
      <w:rPr>
        <w:rFonts w:hint="default"/>
        <w:lang w:val="kk-KZ" w:eastAsia="en-US" w:bidi="ar-SA"/>
      </w:rPr>
    </w:lvl>
  </w:abstractNum>
  <w:abstractNum w:abstractNumId="30" w15:restartNumberingAfterBreak="0">
    <w:nsid w:val="26D203B9"/>
    <w:multiLevelType w:val="hybridMultilevel"/>
    <w:tmpl w:val="0EA40726"/>
    <w:lvl w:ilvl="0" w:tplc="A6A8F1FA">
      <w:start w:val="2"/>
      <w:numFmt w:val="decimal"/>
      <w:lvlText w:val="%1."/>
      <w:lvlJc w:val="left"/>
      <w:pPr>
        <w:ind w:left="108" w:hanging="203"/>
      </w:pPr>
      <w:rPr>
        <w:rFonts w:ascii="Arial MT" w:eastAsia="Arial MT" w:hAnsi="Arial MT" w:cs="Arial MT" w:hint="default"/>
        <w:b w:val="0"/>
        <w:bCs w:val="0"/>
        <w:i w:val="0"/>
        <w:iCs w:val="0"/>
        <w:spacing w:val="0"/>
        <w:w w:val="98"/>
        <w:sz w:val="22"/>
        <w:szCs w:val="22"/>
        <w:lang w:val="kk-KZ" w:eastAsia="en-US" w:bidi="ar-SA"/>
      </w:rPr>
    </w:lvl>
    <w:lvl w:ilvl="1" w:tplc="A62C7F2A">
      <w:numFmt w:val="bullet"/>
      <w:lvlText w:val="•"/>
      <w:lvlJc w:val="left"/>
      <w:pPr>
        <w:ind w:left="793" w:hanging="203"/>
      </w:pPr>
      <w:rPr>
        <w:rFonts w:hint="default"/>
        <w:lang w:val="kk-KZ" w:eastAsia="en-US" w:bidi="ar-SA"/>
      </w:rPr>
    </w:lvl>
    <w:lvl w:ilvl="2" w:tplc="F08CC6B4">
      <w:numFmt w:val="bullet"/>
      <w:lvlText w:val="•"/>
      <w:lvlJc w:val="left"/>
      <w:pPr>
        <w:ind w:left="1487" w:hanging="203"/>
      </w:pPr>
      <w:rPr>
        <w:rFonts w:hint="default"/>
        <w:lang w:val="kk-KZ" w:eastAsia="en-US" w:bidi="ar-SA"/>
      </w:rPr>
    </w:lvl>
    <w:lvl w:ilvl="3" w:tplc="93D626D2">
      <w:numFmt w:val="bullet"/>
      <w:lvlText w:val="•"/>
      <w:lvlJc w:val="left"/>
      <w:pPr>
        <w:ind w:left="2181" w:hanging="203"/>
      </w:pPr>
      <w:rPr>
        <w:rFonts w:hint="default"/>
        <w:lang w:val="kk-KZ" w:eastAsia="en-US" w:bidi="ar-SA"/>
      </w:rPr>
    </w:lvl>
    <w:lvl w:ilvl="4" w:tplc="9264A682">
      <w:numFmt w:val="bullet"/>
      <w:lvlText w:val="•"/>
      <w:lvlJc w:val="left"/>
      <w:pPr>
        <w:ind w:left="2875" w:hanging="203"/>
      </w:pPr>
      <w:rPr>
        <w:rFonts w:hint="default"/>
        <w:lang w:val="kk-KZ" w:eastAsia="en-US" w:bidi="ar-SA"/>
      </w:rPr>
    </w:lvl>
    <w:lvl w:ilvl="5" w:tplc="64E05FAE">
      <w:numFmt w:val="bullet"/>
      <w:lvlText w:val="•"/>
      <w:lvlJc w:val="left"/>
      <w:pPr>
        <w:ind w:left="3569" w:hanging="203"/>
      </w:pPr>
      <w:rPr>
        <w:rFonts w:hint="default"/>
        <w:lang w:val="kk-KZ" w:eastAsia="en-US" w:bidi="ar-SA"/>
      </w:rPr>
    </w:lvl>
    <w:lvl w:ilvl="6" w:tplc="0CDEDE26">
      <w:numFmt w:val="bullet"/>
      <w:lvlText w:val="•"/>
      <w:lvlJc w:val="left"/>
      <w:pPr>
        <w:ind w:left="4262" w:hanging="203"/>
      </w:pPr>
      <w:rPr>
        <w:rFonts w:hint="default"/>
        <w:lang w:val="kk-KZ" w:eastAsia="en-US" w:bidi="ar-SA"/>
      </w:rPr>
    </w:lvl>
    <w:lvl w:ilvl="7" w:tplc="0498752E">
      <w:numFmt w:val="bullet"/>
      <w:lvlText w:val="•"/>
      <w:lvlJc w:val="left"/>
      <w:pPr>
        <w:ind w:left="4956" w:hanging="203"/>
      </w:pPr>
      <w:rPr>
        <w:rFonts w:hint="default"/>
        <w:lang w:val="kk-KZ" w:eastAsia="en-US" w:bidi="ar-SA"/>
      </w:rPr>
    </w:lvl>
    <w:lvl w:ilvl="8" w:tplc="E51AC52C">
      <w:numFmt w:val="bullet"/>
      <w:lvlText w:val="•"/>
      <w:lvlJc w:val="left"/>
      <w:pPr>
        <w:ind w:left="5650" w:hanging="203"/>
      </w:pPr>
      <w:rPr>
        <w:rFonts w:hint="default"/>
        <w:lang w:val="kk-KZ" w:eastAsia="en-US" w:bidi="ar-SA"/>
      </w:rPr>
    </w:lvl>
  </w:abstractNum>
  <w:abstractNum w:abstractNumId="31" w15:restartNumberingAfterBreak="0">
    <w:nsid w:val="28381E0B"/>
    <w:multiLevelType w:val="hybridMultilevel"/>
    <w:tmpl w:val="6A50F12A"/>
    <w:lvl w:ilvl="0" w:tplc="6BCCE01E">
      <w:numFmt w:val="bullet"/>
      <w:lvlText w:val="-"/>
      <w:lvlJc w:val="left"/>
      <w:pPr>
        <w:ind w:left="474" w:hanging="360"/>
      </w:pPr>
      <w:rPr>
        <w:rFonts w:ascii="Arial MT" w:eastAsia="Arial MT" w:hAnsi="Arial MT" w:cs="Arial MT" w:hint="default"/>
        <w:b w:val="0"/>
        <w:bCs w:val="0"/>
        <w:i w:val="0"/>
        <w:iCs w:val="0"/>
        <w:spacing w:val="0"/>
        <w:w w:val="99"/>
        <w:sz w:val="24"/>
        <w:szCs w:val="24"/>
        <w:lang w:val="kk-KZ" w:eastAsia="en-US" w:bidi="ar-SA"/>
      </w:rPr>
    </w:lvl>
    <w:lvl w:ilvl="1" w:tplc="829E9058">
      <w:numFmt w:val="bullet"/>
      <w:lvlText w:val="•"/>
      <w:lvlJc w:val="left"/>
      <w:pPr>
        <w:ind w:left="1067" w:hanging="360"/>
      </w:pPr>
      <w:rPr>
        <w:rFonts w:hint="default"/>
        <w:lang w:val="kk-KZ" w:eastAsia="en-US" w:bidi="ar-SA"/>
      </w:rPr>
    </w:lvl>
    <w:lvl w:ilvl="2" w:tplc="ECE47CB4">
      <w:numFmt w:val="bullet"/>
      <w:lvlText w:val="•"/>
      <w:lvlJc w:val="left"/>
      <w:pPr>
        <w:ind w:left="1655" w:hanging="360"/>
      </w:pPr>
      <w:rPr>
        <w:rFonts w:hint="default"/>
        <w:lang w:val="kk-KZ" w:eastAsia="en-US" w:bidi="ar-SA"/>
      </w:rPr>
    </w:lvl>
    <w:lvl w:ilvl="3" w:tplc="76E242CA">
      <w:numFmt w:val="bullet"/>
      <w:lvlText w:val="•"/>
      <w:lvlJc w:val="left"/>
      <w:pPr>
        <w:ind w:left="2242" w:hanging="360"/>
      </w:pPr>
      <w:rPr>
        <w:rFonts w:hint="default"/>
        <w:lang w:val="kk-KZ" w:eastAsia="en-US" w:bidi="ar-SA"/>
      </w:rPr>
    </w:lvl>
    <w:lvl w:ilvl="4" w:tplc="C4C6678A">
      <w:numFmt w:val="bullet"/>
      <w:lvlText w:val="•"/>
      <w:lvlJc w:val="left"/>
      <w:pPr>
        <w:ind w:left="2830" w:hanging="360"/>
      </w:pPr>
      <w:rPr>
        <w:rFonts w:hint="default"/>
        <w:lang w:val="kk-KZ" w:eastAsia="en-US" w:bidi="ar-SA"/>
      </w:rPr>
    </w:lvl>
    <w:lvl w:ilvl="5" w:tplc="81504DB4">
      <w:numFmt w:val="bullet"/>
      <w:lvlText w:val="•"/>
      <w:lvlJc w:val="left"/>
      <w:pPr>
        <w:ind w:left="3418" w:hanging="360"/>
      </w:pPr>
      <w:rPr>
        <w:rFonts w:hint="default"/>
        <w:lang w:val="kk-KZ" w:eastAsia="en-US" w:bidi="ar-SA"/>
      </w:rPr>
    </w:lvl>
    <w:lvl w:ilvl="6" w:tplc="433A7582">
      <w:numFmt w:val="bullet"/>
      <w:lvlText w:val="•"/>
      <w:lvlJc w:val="left"/>
      <w:pPr>
        <w:ind w:left="4005" w:hanging="360"/>
      </w:pPr>
      <w:rPr>
        <w:rFonts w:hint="default"/>
        <w:lang w:val="kk-KZ" w:eastAsia="en-US" w:bidi="ar-SA"/>
      </w:rPr>
    </w:lvl>
    <w:lvl w:ilvl="7" w:tplc="599C1C0E">
      <w:numFmt w:val="bullet"/>
      <w:lvlText w:val="•"/>
      <w:lvlJc w:val="left"/>
      <w:pPr>
        <w:ind w:left="4593" w:hanging="360"/>
      </w:pPr>
      <w:rPr>
        <w:rFonts w:hint="default"/>
        <w:lang w:val="kk-KZ" w:eastAsia="en-US" w:bidi="ar-SA"/>
      </w:rPr>
    </w:lvl>
    <w:lvl w:ilvl="8" w:tplc="9F6A2A00">
      <w:numFmt w:val="bullet"/>
      <w:lvlText w:val="•"/>
      <w:lvlJc w:val="left"/>
      <w:pPr>
        <w:ind w:left="5180" w:hanging="360"/>
      </w:pPr>
      <w:rPr>
        <w:rFonts w:hint="default"/>
        <w:lang w:val="kk-KZ" w:eastAsia="en-US" w:bidi="ar-SA"/>
      </w:rPr>
    </w:lvl>
  </w:abstractNum>
  <w:abstractNum w:abstractNumId="32" w15:restartNumberingAfterBreak="0">
    <w:nsid w:val="287C51FA"/>
    <w:multiLevelType w:val="hybridMultilevel"/>
    <w:tmpl w:val="35206AD8"/>
    <w:lvl w:ilvl="0" w:tplc="6D389760">
      <w:start w:val="1"/>
      <w:numFmt w:val="decimal"/>
      <w:lvlText w:val="%1."/>
      <w:lvlJc w:val="left"/>
      <w:pPr>
        <w:ind w:left="732" w:hanging="500"/>
      </w:pPr>
      <w:rPr>
        <w:rFonts w:hint="default"/>
        <w:spacing w:val="0"/>
        <w:w w:val="100"/>
        <w:lang w:val="kk-KZ" w:eastAsia="en-US" w:bidi="ar-SA"/>
      </w:rPr>
    </w:lvl>
    <w:lvl w:ilvl="1" w:tplc="C86C5100">
      <w:numFmt w:val="bullet"/>
      <w:lvlText w:val="•"/>
      <w:lvlJc w:val="left"/>
      <w:pPr>
        <w:ind w:left="1771" w:hanging="500"/>
      </w:pPr>
      <w:rPr>
        <w:rFonts w:hint="default"/>
        <w:lang w:val="kk-KZ" w:eastAsia="en-US" w:bidi="ar-SA"/>
      </w:rPr>
    </w:lvl>
    <w:lvl w:ilvl="2" w:tplc="0764EE3E">
      <w:numFmt w:val="bullet"/>
      <w:lvlText w:val="•"/>
      <w:lvlJc w:val="left"/>
      <w:pPr>
        <w:ind w:left="2803" w:hanging="500"/>
      </w:pPr>
      <w:rPr>
        <w:rFonts w:hint="default"/>
        <w:lang w:val="kk-KZ" w:eastAsia="en-US" w:bidi="ar-SA"/>
      </w:rPr>
    </w:lvl>
    <w:lvl w:ilvl="3" w:tplc="4FD61E4E">
      <w:numFmt w:val="bullet"/>
      <w:lvlText w:val="•"/>
      <w:lvlJc w:val="left"/>
      <w:pPr>
        <w:ind w:left="3835" w:hanging="500"/>
      </w:pPr>
      <w:rPr>
        <w:rFonts w:hint="default"/>
        <w:lang w:val="kk-KZ" w:eastAsia="en-US" w:bidi="ar-SA"/>
      </w:rPr>
    </w:lvl>
    <w:lvl w:ilvl="4" w:tplc="00367FFE">
      <w:numFmt w:val="bullet"/>
      <w:lvlText w:val="•"/>
      <w:lvlJc w:val="left"/>
      <w:pPr>
        <w:ind w:left="4866" w:hanging="500"/>
      </w:pPr>
      <w:rPr>
        <w:rFonts w:hint="default"/>
        <w:lang w:val="kk-KZ" w:eastAsia="en-US" w:bidi="ar-SA"/>
      </w:rPr>
    </w:lvl>
    <w:lvl w:ilvl="5" w:tplc="D786E0EA">
      <w:numFmt w:val="bullet"/>
      <w:lvlText w:val="•"/>
      <w:lvlJc w:val="left"/>
      <w:pPr>
        <w:ind w:left="5898" w:hanging="500"/>
      </w:pPr>
      <w:rPr>
        <w:rFonts w:hint="default"/>
        <w:lang w:val="kk-KZ" w:eastAsia="en-US" w:bidi="ar-SA"/>
      </w:rPr>
    </w:lvl>
    <w:lvl w:ilvl="6" w:tplc="F1389D1C">
      <w:numFmt w:val="bullet"/>
      <w:lvlText w:val="•"/>
      <w:lvlJc w:val="left"/>
      <w:pPr>
        <w:ind w:left="6930" w:hanging="500"/>
      </w:pPr>
      <w:rPr>
        <w:rFonts w:hint="default"/>
        <w:lang w:val="kk-KZ" w:eastAsia="en-US" w:bidi="ar-SA"/>
      </w:rPr>
    </w:lvl>
    <w:lvl w:ilvl="7" w:tplc="A5066BE8">
      <w:numFmt w:val="bullet"/>
      <w:lvlText w:val="•"/>
      <w:lvlJc w:val="left"/>
      <w:pPr>
        <w:ind w:left="7962" w:hanging="500"/>
      </w:pPr>
      <w:rPr>
        <w:rFonts w:hint="default"/>
        <w:lang w:val="kk-KZ" w:eastAsia="en-US" w:bidi="ar-SA"/>
      </w:rPr>
    </w:lvl>
    <w:lvl w:ilvl="8" w:tplc="256C1190">
      <w:numFmt w:val="bullet"/>
      <w:lvlText w:val="•"/>
      <w:lvlJc w:val="left"/>
      <w:pPr>
        <w:ind w:left="8993" w:hanging="500"/>
      </w:pPr>
      <w:rPr>
        <w:rFonts w:hint="default"/>
        <w:lang w:val="kk-KZ" w:eastAsia="en-US" w:bidi="ar-SA"/>
      </w:rPr>
    </w:lvl>
  </w:abstractNum>
  <w:abstractNum w:abstractNumId="33" w15:restartNumberingAfterBreak="0">
    <w:nsid w:val="293176F8"/>
    <w:multiLevelType w:val="hybridMultilevel"/>
    <w:tmpl w:val="AC20FDB4"/>
    <w:lvl w:ilvl="0" w:tplc="6F942050">
      <w:start w:val="3"/>
      <w:numFmt w:val="decimal"/>
      <w:lvlText w:val="%1."/>
      <w:lvlJc w:val="left"/>
      <w:pPr>
        <w:ind w:left="372" w:hanging="269"/>
      </w:pPr>
      <w:rPr>
        <w:rFonts w:ascii="Arial" w:eastAsia="Arial" w:hAnsi="Arial" w:cs="Arial" w:hint="default"/>
        <w:b/>
        <w:bCs/>
        <w:i w:val="0"/>
        <w:iCs w:val="0"/>
        <w:spacing w:val="0"/>
        <w:w w:val="90"/>
        <w:sz w:val="24"/>
        <w:szCs w:val="24"/>
        <w:lang w:val="kk-KZ" w:eastAsia="en-US" w:bidi="ar-SA"/>
      </w:rPr>
    </w:lvl>
    <w:lvl w:ilvl="1" w:tplc="F560ED2A">
      <w:start w:val="1"/>
      <w:numFmt w:val="decimal"/>
      <w:lvlText w:val="%2."/>
      <w:lvlJc w:val="left"/>
      <w:pPr>
        <w:ind w:left="104" w:hanging="432"/>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2" w:tplc="F8F0D23C">
      <w:numFmt w:val="bullet"/>
      <w:lvlText w:val="•"/>
      <w:lvlJc w:val="left"/>
      <w:pPr>
        <w:ind w:left="1077" w:hanging="432"/>
      </w:pPr>
      <w:rPr>
        <w:rFonts w:hint="default"/>
        <w:lang w:val="kk-KZ" w:eastAsia="en-US" w:bidi="ar-SA"/>
      </w:rPr>
    </w:lvl>
    <w:lvl w:ilvl="3" w:tplc="07769D00">
      <w:numFmt w:val="bullet"/>
      <w:lvlText w:val="•"/>
      <w:lvlJc w:val="left"/>
      <w:pPr>
        <w:ind w:left="1775" w:hanging="432"/>
      </w:pPr>
      <w:rPr>
        <w:rFonts w:hint="default"/>
        <w:lang w:val="kk-KZ" w:eastAsia="en-US" w:bidi="ar-SA"/>
      </w:rPr>
    </w:lvl>
    <w:lvl w:ilvl="4" w:tplc="B4082AA2">
      <w:numFmt w:val="bullet"/>
      <w:lvlText w:val="•"/>
      <w:lvlJc w:val="left"/>
      <w:pPr>
        <w:ind w:left="2473" w:hanging="432"/>
      </w:pPr>
      <w:rPr>
        <w:rFonts w:hint="default"/>
        <w:lang w:val="kk-KZ" w:eastAsia="en-US" w:bidi="ar-SA"/>
      </w:rPr>
    </w:lvl>
    <w:lvl w:ilvl="5" w:tplc="E7FAE3A4">
      <w:numFmt w:val="bullet"/>
      <w:lvlText w:val="•"/>
      <w:lvlJc w:val="left"/>
      <w:pPr>
        <w:ind w:left="3170" w:hanging="432"/>
      </w:pPr>
      <w:rPr>
        <w:rFonts w:hint="default"/>
        <w:lang w:val="kk-KZ" w:eastAsia="en-US" w:bidi="ar-SA"/>
      </w:rPr>
    </w:lvl>
    <w:lvl w:ilvl="6" w:tplc="B088DDD0">
      <w:numFmt w:val="bullet"/>
      <w:lvlText w:val="•"/>
      <w:lvlJc w:val="left"/>
      <w:pPr>
        <w:ind w:left="3868" w:hanging="432"/>
      </w:pPr>
      <w:rPr>
        <w:rFonts w:hint="default"/>
        <w:lang w:val="kk-KZ" w:eastAsia="en-US" w:bidi="ar-SA"/>
      </w:rPr>
    </w:lvl>
    <w:lvl w:ilvl="7" w:tplc="FECA4012">
      <w:numFmt w:val="bullet"/>
      <w:lvlText w:val="•"/>
      <w:lvlJc w:val="left"/>
      <w:pPr>
        <w:ind w:left="4566" w:hanging="432"/>
      </w:pPr>
      <w:rPr>
        <w:rFonts w:hint="default"/>
        <w:lang w:val="kk-KZ" w:eastAsia="en-US" w:bidi="ar-SA"/>
      </w:rPr>
    </w:lvl>
    <w:lvl w:ilvl="8" w:tplc="6BA07346">
      <w:numFmt w:val="bullet"/>
      <w:lvlText w:val="•"/>
      <w:lvlJc w:val="left"/>
      <w:pPr>
        <w:ind w:left="5263" w:hanging="432"/>
      </w:pPr>
      <w:rPr>
        <w:rFonts w:hint="default"/>
        <w:lang w:val="kk-KZ" w:eastAsia="en-US" w:bidi="ar-SA"/>
      </w:rPr>
    </w:lvl>
  </w:abstractNum>
  <w:abstractNum w:abstractNumId="34" w15:restartNumberingAfterBreak="0">
    <w:nsid w:val="298B7B02"/>
    <w:multiLevelType w:val="hybridMultilevel"/>
    <w:tmpl w:val="7CCAD874"/>
    <w:lvl w:ilvl="0" w:tplc="6FEAF9A0">
      <w:numFmt w:val="bullet"/>
      <w:lvlText w:val="●"/>
      <w:lvlJc w:val="left"/>
      <w:pPr>
        <w:ind w:left="314" w:hanging="181"/>
      </w:pPr>
      <w:rPr>
        <w:rFonts w:ascii="Calibri" w:eastAsia="Calibri" w:hAnsi="Calibri" w:cs="Calibri" w:hint="default"/>
        <w:b w:val="0"/>
        <w:bCs w:val="0"/>
        <w:i w:val="0"/>
        <w:iCs w:val="0"/>
        <w:spacing w:val="0"/>
        <w:w w:val="99"/>
        <w:sz w:val="20"/>
        <w:szCs w:val="20"/>
        <w:lang w:val="kk-KZ" w:eastAsia="en-US" w:bidi="ar-SA"/>
      </w:rPr>
    </w:lvl>
    <w:lvl w:ilvl="1" w:tplc="1C38E674">
      <w:numFmt w:val="bullet"/>
      <w:lvlText w:val="•"/>
      <w:lvlJc w:val="left"/>
      <w:pPr>
        <w:ind w:left="641" w:hanging="181"/>
      </w:pPr>
      <w:rPr>
        <w:rFonts w:hint="default"/>
        <w:lang w:val="kk-KZ" w:eastAsia="en-US" w:bidi="ar-SA"/>
      </w:rPr>
    </w:lvl>
    <w:lvl w:ilvl="2" w:tplc="9064C17E">
      <w:numFmt w:val="bullet"/>
      <w:lvlText w:val="•"/>
      <w:lvlJc w:val="left"/>
      <w:pPr>
        <w:ind w:left="962" w:hanging="181"/>
      </w:pPr>
      <w:rPr>
        <w:rFonts w:hint="default"/>
        <w:lang w:val="kk-KZ" w:eastAsia="en-US" w:bidi="ar-SA"/>
      </w:rPr>
    </w:lvl>
    <w:lvl w:ilvl="3" w:tplc="B8EEFE36">
      <w:numFmt w:val="bullet"/>
      <w:lvlText w:val="•"/>
      <w:lvlJc w:val="left"/>
      <w:pPr>
        <w:ind w:left="1283" w:hanging="181"/>
      </w:pPr>
      <w:rPr>
        <w:rFonts w:hint="default"/>
        <w:lang w:val="kk-KZ" w:eastAsia="en-US" w:bidi="ar-SA"/>
      </w:rPr>
    </w:lvl>
    <w:lvl w:ilvl="4" w:tplc="1400B202">
      <w:numFmt w:val="bullet"/>
      <w:lvlText w:val="•"/>
      <w:lvlJc w:val="left"/>
      <w:pPr>
        <w:ind w:left="1604" w:hanging="181"/>
      </w:pPr>
      <w:rPr>
        <w:rFonts w:hint="default"/>
        <w:lang w:val="kk-KZ" w:eastAsia="en-US" w:bidi="ar-SA"/>
      </w:rPr>
    </w:lvl>
    <w:lvl w:ilvl="5" w:tplc="973C5B5C">
      <w:numFmt w:val="bullet"/>
      <w:lvlText w:val="•"/>
      <w:lvlJc w:val="left"/>
      <w:pPr>
        <w:ind w:left="1925" w:hanging="181"/>
      </w:pPr>
      <w:rPr>
        <w:rFonts w:hint="default"/>
        <w:lang w:val="kk-KZ" w:eastAsia="en-US" w:bidi="ar-SA"/>
      </w:rPr>
    </w:lvl>
    <w:lvl w:ilvl="6" w:tplc="31F00D78">
      <w:numFmt w:val="bullet"/>
      <w:lvlText w:val="•"/>
      <w:lvlJc w:val="left"/>
      <w:pPr>
        <w:ind w:left="2246" w:hanging="181"/>
      </w:pPr>
      <w:rPr>
        <w:rFonts w:hint="default"/>
        <w:lang w:val="kk-KZ" w:eastAsia="en-US" w:bidi="ar-SA"/>
      </w:rPr>
    </w:lvl>
    <w:lvl w:ilvl="7" w:tplc="1A3A90CA">
      <w:numFmt w:val="bullet"/>
      <w:lvlText w:val="•"/>
      <w:lvlJc w:val="left"/>
      <w:pPr>
        <w:ind w:left="2567" w:hanging="181"/>
      </w:pPr>
      <w:rPr>
        <w:rFonts w:hint="default"/>
        <w:lang w:val="kk-KZ" w:eastAsia="en-US" w:bidi="ar-SA"/>
      </w:rPr>
    </w:lvl>
    <w:lvl w:ilvl="8" w:tplc="40F2FBF8">
      <w:numFmt w:val="bullet"/>
      <w:lvlText w:val="•"/>
      <w:lvlJc w:val="left"/>
      <w:pPr>
        <w:ind w:left="2888" w:hanging="181"/>
      </w:pPr>
      <w:rPr>
        <w:rFonts w:hint="default"/>
        <w:lang w:val="kk-KZ" w:eastAsia="en-US" w:bidi="ar-SA"/>
      </w:rPr>
    </w:lvl>
  </w:abstractNum>
  <w:abstractNum w:abstractNumId="35" w15:restartNumberingAfterBreak="0">
    <w:nsid w:val="29AD062E"/>
    <w:multiLevelType w:val="hybridMultilevel"/>
    <w:tmpl w:val="783E6B18"/>
    <w:lvl w:ilvl="0" w:tplc="1738FFD2">
      <w:start w:val="1"/>
      <w:numFmt w:val="decimal"/>
      <w:lvlText w:val="%1."/>
      <w:lvlJc w:val="left"/>
      <w:pPr>
        <w:ind w:left="732" w:hanging="290"/>
        <w:jc w:val="right"/>
      </w:pPr>
      <w:rPr>
        <w:rFonts w:hint="default"/>
        <w:spacing w:val="0"/>
        <w:w w:val="100"/>
        <w:lang w:val="kk-KZ" w:eastAsia="en-US" w:bidi="ar-SA"/>
      </w:rPr>
    </w:lvl>
    <w:lvl w:ilvl="1" w:tplc="A5E6DF18">
      <w:start w:val="1"/>
      <w:numFmt w:val="lowerLetter"/>
      <w:lvlText w:val="%2."/>
      <w:lvlJc w:val="left"/>
      <w:pPr>
        <w:ind w:left="2172" w:hanging="360"/>
      </w:pPr>
      <w:rPr>
        <w:rFonts w:ascii="Arial MT" w:eastAsia="Arial MT" w:hAnsi="Arial MT" w:cs="Arial MT" w:hint="default"/>
        <w:b w:val="0"/>
        <w:bCs w:val="0"/>
        <w:i w:val="0"/>
        <w:iCs w:val="0"/>
        <w:spacing w:val="0"/>
        <w:w w:val="100"/>
        <w:sz w:val="24"/>
        <w:szCs w:val="24"/>
        <w:lang w:val="kk-KZ" w:eastAsia="en-US" w:bidi="ar-SA"/>
      </w:rPr>
    </w:lvl>
    <w:lvl w:ilvl="2" w:tplc="1A76A154">
      <w:numFmt w:val="bullet"/>
      <w:lvlText w:val="•"/>
      <w:lvlJc w:val="left"/>
      <w:pPr>
        <w:ind w:left="3166" w:hanging="360"/>
      </w:pPr>
      <w:rPr>
        <w:rFonts w:hint="default"/>
        <w:lang w:val="kk-KZ" w:eastAsia="en-US" w:bidi="ar-SA"/>
      </w:rPr>
    </w:lvl>
    <w:lvl w:ilvl="3" w:tplc="AA5E544A">
      <w:numFmt w:val="bullet"/>
      <w:lvlText w:val="•"/>
      <w:lvlJc w:val="left"/>
      <w:pPr>
        <w:ind w:left="4152" w:hanging="360"/>
      </w:pPr>
      <w:rPr>
        <w:rFonts w:hint="default"/>
        <w:lang w:val="kk-KZ" w:eastAsia="en-US" w:bidi="ar-SA"/>
      </w:rPr>
    </w:lvl>
    <w:lvl w:ilvl="4" w:tplc="F272AD58">
      <w:numFmt w:val="bullet"/>
      <w:lvlText w:val="•"/>
      <w:lvlJc w:val="left"/>
      <w:pPr>
        <w:ind w:left="5139" w:hanging="360"/>
      </w:pPr>
      <w:rPr>
        <w:rFonts w:hint="default"/>
        <w:lang w:val="kk-KZ" w:eastAsia="en-US" w:bidi="ar-SA"/>
      </w:rPr>
    </w:lvl>
    <w:lvl w:ilvl="5" w:tplc="A6F6AB1A">
      <w:numFmt w:val="bullet"/>
      <w:lvlText w:val="•"/>
      <w:lvlJc w:val="left"/>
      <w:pPr>
        <w:ind w:left="6125" w:hanging="360"/>
      </w:pPr>
      <w:rPr>
        <w:rFonts w:hint="default"/>
        <w:lang w:val="kk-KZ" w:eastAsia="en-US" w:bidi="ar-SA"/>
      </w:rPr>
    </w:lvl>
    <w:lvl w:ilvl="6" w:tplc="945AD3C0">
      <w:numFmt w:val="bullet"/>
      <w:lvlText w:val="•"/>
      <w:lvlJc w:val="left"/>
      <w:pPr>
        <w:ind w:left="7111" w:hanging="360"/>
      </w:pPr>
      <w:rPr>
        <w:rFonts w:hint="default"/>
        <w:lang w:val="kk-KZ" w:eastAsia="en-US" w:bidi="ar-SA"/>
      </w:rPr>
    </w:lvl>
    <w:lvl w:ilvl="7" w:tplc="1286DB2E">
      <w:numFmt w:val="bullet"/>
      <w:lvlText w:val="•"/>
      <w:lvlJc w:val="left"/>
      <w:pPr>
        <w:ind w:left="8098" w:hanging="360"/>
      </w:pPr>
      <w:rPr>
        <w:rFonts w:hint="default"/>
        <w:lang w:val="kk-KZ" w:eastAsia="en-US" w:bidi="ar-SA"/>
      </w:rPr>
    </w:lvl>
    <w:lvl w:ilvl="8" w:tplc="FD903AB6">
      <w:numFmt w:val="bullet"/>
      <w:lvlText w:val="•"/>
      <w:lvlJc w:val="left"/>
      <w:pPr>
        <w:ind w:left="9084" w:hanging="360"/>
      </w:pPr>
      <w:rPr>
        <w:rFonts w:hint="default"/>
        <w:lang w:val="kk-KZ" w:eastAsia="en-US" w:bidi="ar-SA"/>
      </w:rPr>
    </w:lvl>
  </w:abstractNum>
  <w:abstractNum w:abstractNumId="36" w15:restartNumberingAfterBreak="0">
    <w:nsid w:val="29C41185"/>
    <w:multiLevelType w:val="hybridMultilevel"/>
    <w:tmpl w:val="AA50417C"/>
    <w:lvl w:ilvl="0" w:tplc="963E47B6">
      <w:start w:val="1"/>
      <w:numFmt w:val="decimal"/>
      <w:lvlText w:val="%1."/>
      <w:lvlJc w:val="left"/>
      <w:pPr>
        <w:ind w:left="1295" w:hanging="269"/>
      </w:pPr>
      <w:rPr>
        <w:rFonts w:ascii="Arial" w:eastAsia="Arial" w:hAnsi="Arial" w:cs="Arial" w:hint="default"/>
        <w:b/>
        <w:bCs/>
        <w:i w:val="0"/>
        <w:iCs w:val="0"/>
        <w:spacing w:val="0"/>
        <w:w w:val="100"/>
        <w:sz w:val="24"/>
        <w:szCs w:val="24"/>
        <w:lang w:val="kk-KZ" w:eastAsia="en-US" w:bidi="ar-SA"/>
      </w:rPr>
    </w:lvl>
    <w:lvl w:ilvl="1" w:tplc="61CAEE7A">
      <w:numFmt w:val="bullet"/>
      <w:lvlText w:val="•"/>
      <w:lvlJc w:val="left"/>
      <w:pPr>
        <w:ind w:left="307" w:hanging="190"/>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2" w:tplc="7D98C9EC">
      <w:numFmt w:val="bullet"/>
      <w:lvlText w:val="•"/>
      <w:lvlJc w:val="left"/>
      <w:pPr>
        <w:ind w:left="2289" w:hanging="190"/>
      </w:pPr>
      <w:rPr>
        <w:rFonts w:hint="default"/>
        <w:lang w:val="kk-KZ" w:eastAsia="en-US" w:bidi="ar-SA"/>
      </w:rPr>
    </w:lvl>
    <w:lvl w:ilvl="3" w:tplc="1354F81E">
      <w:numFmt w:val="bullet"/>
      <w:lvlText w:val="•"/>
      <w:lvlJc w:val="left"/>
      <w:pPr>
        <w:ind w:left="3279" w:hanging="190"/>
      </w:pPr>
      <w:rPr>
        <w:rFonts w:hint="default"/>
        <w:lang w:val="kk-KZ" w:eastAsia="en-US" w:bidi="ar-SA"/>
      </w:rPr>
    </w:lvl>
    <w:lvl w:ilvl="4" w:tplc="4528895C">
      <w:numFmt w:val="bullet"/>
      <w:lvlText w:val="•"/>
      <w:lvlJc w:val="left"/>
      <w:pPr>
        <w:ind w:left="4269" w:hanging="190"/>
      </w:pPr>
      <w:rPr>
        <w:rFonts w:hint="default"/>
        <w:lang w:val="kk-KZ" w:eastAsia="en-US" w:bidi="ar-SA"/>
      </w:rPr>
    </w:lvl>
    <w:lvl w:ilvl="5" w:tplc="30743104">
      <w:numFmt w:val="bullet"/>
      <w:lvlText w:val="•"/>
      <w:lvlJc w:val="left"/>
      <w:pPr>
        <w:ind w:left="5258" w:hanging="190"/>
      </w:pPr>
      <w:rPr>
        <w:rFonts w:hint="default"/>
        <w:lang w:val="kk-KZ" w:eastAsia="en-US" w:bidi="ar-SA"/>
      </w:rPr>
    </w:lvl>
    <w:lvl w:ilvl="6" w:tplc="D1E4A97A">
      <w:numFmt w:val="bullet"/>
      <w:lvlText w:val="•"/>
      <w:lvlJc w:val="left"/>
      <w:pPr>
        <w:ind w:left="6248" w:hanging="190"/>
      </w:pPr>
      <w:rPr>
        <w:rFonts w:hint="default"/>
        <w:lang w:val="kk-KZ" w:eastAsia="en-US" w:bidi="ar-SA"/>
      </w:rPr>
    </w:lvl>
    <w:lvl w:ilvl="7" w:tplc="5AF86F0E">
      <w:numFmt w:val="bullet"/>
      <w:lvlText w:val="•"/>
      <w:lvlJc w:val="left"/>
      <w:pPr>
        <w:ind w:left="7238" w:hanging="190"/>
      </w:pPr>
      <w:rPr>
        <w:rFonts w:hint="default"/>
        <w:lang w:val="kk-KZ" w:eastAsia="en-US" w:bidi="ar-SA"/>
      </w:rPr>
    </w:lvl>
    <w:lvl w:ilvl="8" w:tplc="C6227F7E">
      <w:numFmt w:val="bullet"/>
      <w:lvlText w:val="•"/>
      <w:lvlJc w:val="left"/>
      <w:pPr>
        <w:ind w:left="8227" w:hanging="190"/>
      </w:pPr>
      <w:rPr>
        <w:rFonts w:hint="default"/>
        <w:lang w:val="kk-KZ" w:eastAsia="en-US" w:bidi="ar-SA"/>
      </w:rPr>
    </w:lvl>
  </w:abstractNum>
  <w:abstractNum w:abstractNumId="37" w15:restartNumberingAfterBreak="0">
    <w:nsid w:val="2B175F6E"/>
    <w:multiLevelType w:val="hybridMultilevel"/>
    <w:tmpl w:val="A68CB57C"/>
    <w:lvl w:ilvl="0" w:tplc="C74ADFCA">
      <w:start w:val="1"/>
      <w:numFmt w:val="decimal"/>
      <w:lvlText w:val="%1."/>
      <w:lvlJc w:val="left"/>
      <w:pPr>
        <w:ind w:left="1229" w:hanging="202"/>
      </w:pPr>
      <w:rPr>
        <w:rFonts w:ascii="Arial" w:eastAsia="Arial" w:hAnsi="Arial" w:cs="Arial" w:hint="default"/>
        <w:b/>
        <w:bCs/>
        <w:i w:val="0"/>
        <w:iCs w:val="0"/>
        <w:spacing w:val="0"/>
        <w:w w:val="97"/>
        <w:sz w:val="22"/>
        <w:szCs w:val="22"/>
        <w:lang w:val="kk-KZ" w:eastAsia="en-US" w:bidi="ar-SA"/>
      </w:rPr>
    </w:lvl>
    <w:lvl w:ilvl="1" w:tplc="01E616D4">
      <w:numFmt w:val="bullet"/>
      <w:lvlText w:val="•"/>
      <w:lvlJc w:val="left"/>
      <w:pPr>
        <w:ind w:left="307" w:hanging="86"/>
      </w:pPr>
      <w:rPr>
        <w:rFonts w:ascii="Arial" w:eastAsia="Arial" w:hAnsi="Arial" w:cs="Arial" w:hint="default"/>
        <w:spacing w:val="-1"/>
        <w:w w:val="76"/>
        <w:lang w:val="kk-KZ" w:eastAsia="en-US" w:bidi="ar-SA"/>
      </w:rPr>
    </w:lvl>
    <w:lvl w:ilvl="2" w:tplc="28D82B08">
      <w:numFmt w:val="bullet"/>
      <w:lvlText w:val="•"/>
      <w:lvlJc w:val="left"/>
      <w:pPr>
        <w:ind w:left="2218" w:hanging="86"/>
      </w:pPr>
      <w:rPr>
        <w:rFonts w:hint="default"/>
        <w:lang w:val="kk-KZ" w:eastAsia="en-US" w:bidi="ar-SA"/>
      </w:rPr>
    </w:lvl>
    <w:lvl w:ilvl="3" w:tplc="36327DEA">
      <w:numFmt w:val="bullet"/>
      <w:lvlText w:val="•"/>
      <w:lvlJc w:val="left"/>
      <w:pPr>
        <w:ind w:left="3217" w:hanging="86"/>
      </w:pPr>
      <w:rPr>
        <w:rFonts w:hint="default"/>
        <w:lang w:val="kk-KZ" w:eastAsia="en-US" w:bidi="ar-SA"/>
      </w:rPr>
    </w:lvl>
    <w:lvl w:ilvl="4" w:tplc="E86C0EF8">
      <w:numFmt w:val="bullet"/>
      <w:lvlText w:val="•"/>
      <w:lvlJc w:val="left"/>
      <w:pPr>
        <w:ind w:left="4215" w:hanging="86"/>
      </w:pPr>
      <w:rPr>
        <w:rFonts w:hint="default"/>
        <w:lang w:val="kk-KZ" w:eastAsia="en-US" w:bidi="ar-SA"/>
      </w:rPr>
    </w:lvl>
    <w:lvl w:ilvl="5" w:tplc="B9AC8E22">
      <w:numFmt w:val="bullet"/>
      <w:lvlText w:val="•"/>
      <w:lvlJc w:val="left"/>
      <w:pPr>
        <w:ind w:left="5214" w:hanging="86"/>
      </w:pPr>
      <w:rPr>
        <w:rFonts w:hint="default"/>
        <w:lang w:val="kk-KZ" w:eastAsia="en-US" w:bidi="ar-SA"/>
      </w:rPr>
    </w:lvl>
    <w:lvl w:ilvl="6" w:tplc="398E8D6E">
      <w:numFmt w:val="bullet"/>
      <w:lvlText w:val="•"/>
      <w:lvlJc w:val="left"/>
      <w:pPr>
        <w:ind w:left="6213" w:hanging="86"/>
      </w:pPr>
      <w:rPr>
        <w:rFonts w:hint="default"/>
        <w:lang w:val="kk-KZ" w:eastAsia="en-US" w:bidi="ar-SA"/>
      </w:rPr>
    </w:lvl>
    <w:lvl w:ilvl="7" w:tplc="3BF6BAA6">
      <w:numFmt w:val="bullet"/>
      <w:lvlText w:val="•"/>
      <w:lvlJc w:val="left"/>
      <w:pPr>
        <w:ind w:left="7211" w:hanging="86"/>
      </w:pPr>
      <w:rPr>
        <w:rFonts w:hint="default"/>
        <w:lang w:val="kk-KZ" w:eastAsia="en-US" w:bidi="ar-SA"/>
      </w:rPr>
    </w:lvl>
    <w:lvl w:ilvl="8" w:tplc="01FA10E0">
      <w:numFmt w:val="bullet"/>
      <w:lvlText w:val="•"/>
      <w:lvlJc w:val="left"/>
      <w:pPr>
        <w:ind w:left="8210" w:hanging="86"/>
      </w:pPr>
      <w:rPr>
        <w:rFonts w:hint="default"/>
        <w:lang w:val="kk-KZ" w:eastAsia="en-US" w:bidi="ar-SA"/>
      </w:rPr>
    </w:lvl>
  </w:abstractNum>
  <w:abstractNum w:abstractNumId="38" w15:restartNumberingAfterBreak="0">
    <w:nsid w:val="2D32255E"/>
    <w:multiLevelType w:val="hybridMultilevel"/>
    <w:tmpl w:val="86C019F8"/>
    <w:lvl w:ilvl="0" w:tplc="C89ED67A">
      <w:numFmt w:val="bullet"/>
      <w:lvlText w:val="-"/>
      <w:lvlJc w:val="left"/>
      <w:pPr>
        <w:ind w:left="732" w:hanging="154"/>
      </w:pPr>
      <w:rPr>
        <w:rFonts w:ascii="Arial MT" w:eastAsia="Arial MT" w:hAnsi="Arial MT" w:cs="Arial MT" w:hint="default"/>
        <w:b w:val="0"/>
        <w:bCs w:val="0"/>
        <w:i w:val="0"/>
        <w:iCs w:val="0"/>
        <w:spacing w:val="0"/>
        <w:w w:val="99"/>
        <w:sz w:val="24"/>
        <w:szCs w:val="24"/>
        <w:lang w:val="kk-KZ" w:eastAsia="en-US" w:bidi="ar-SA"/>
      </w:rPr>
    </w:lvl>
    <w:lvl w:ilvl="1" w:tplc="A5C2B58E">
      <w:numFmt w:val="bullet"/>
      <w:lvlText w:val="•"/>
      <w:lvlJc w:val="left"/>
      <w:pPr>
        <w:ind w:left="1771" w:hanging="154"/>
      </w:pPr>
      <w:rPr>
        <w:rFonts w:hint="default"/>
        <w:lang w:val="kk-KZ" w:eastAsia="en-US" w:bidi="ar-SA"/>
      </w:rPr>
    </w:lvl>
    <w:lvl w:ilvl="2" w:tplc="B9BC0C66">
      <w:numFmt w:val="bullet"/>
      <w:lvlText w:val="•"/>
      <w:lvlJc w:val="left"/>
      <w:pPr>
        <w:ind w:left="2803" w:hanging="154"/>
      </w:pPr>
      <w:rPr>
        <w:rFonts w:hint="default"/>
        <w:lang w:val="kk-KZ" w:eastAsia="en-US" w:bidi="ar-SA"/>
      </w:rPr>
    </w:lvl>
    <w:lvl w:ilvl="3" w:tplc="0F4C1AD4">
      <w:numFmt w:val="bullet"/>
      <w:lvlText w:val="•"/>
      <w:lvlJc w:val="left"/>
      <w:pPr>
        <w:ind w:left="3835" w:hanging="154"/>
      </w:pPr>
      <w:rPr>
        <w:rFonts w:hint="default"/>
        <w:lang w:val="kk-KZ" w:eastAsia="en-US" w:bidi="ar-SA"/>
      </w:rPr>
    </w:lvl>
    <w:lvl w:ilvl="4" w:tplc="B06E000A">
      <w:numFmt w:val="bullet"/>
      <w:lvlText w:val="•"/>
      <w:lvlJc w:val="left"/>
      <w:pPr>
        <w:ind w:left="4866" w:hanging="154"/>
      </w:pPr>
      <w:rPr>
        <w:rFonts w:hint="default"/>
        <w:lang w:val="kk-KZ" w:eastAsia="en-US" w:bidi="ar-SA"/>
      </w:rPr>
    </w:lvl>
    <w:lvl w:ilvl="5" w:tplc="FE76AF9E">
      <w:numFmt w:val="bullet"/>
      <w:lvlText w:val="•"/>
      <w:lvlJc w:val="left"/>
      <w:pPr>
        <w:ind w:left="5898" w:hanging="154"/>
      </w:pPr>
      <w:rPr>
        <w:rFonts w:hint="default"/>
        <w:lang w:val="kk-KZ" w:eastAsia="en-US" w:bidi="ar-SA"/>
      </w:rPr>
    </w:lvl>
    <w:lvl w:ilvl="6" w:tplc="AD3A20F0">
      <w:numFmt w:val="bullet"/>
      <w:lvlText w:val="•"/>
      <w:lvlJc w:val="left"/>
      <w:pPr>
        <w:ind w:left="6930" w:hanging="154"/>
      </w:pPr>
      <w:rPr>
        <w:rFonts w:hint="default"/>
        <w:lang w:val="kk-KZ" w:eastAsia="en-US" w:bidi="ar-SA"/>
      </w:rPr>
    </w:lvl>
    <w:lvl w:ilvl="7" w:tplc="0DA4B1A4">
      <w:numFmt w:val="bullet"/>
      <w:lvlText w:val="•"/>
      <w:lvlJc w:val="left"/>
      <w:pPr>
        <w:ind w:left="7962" w:hanging="154"/>
      </w:pPr>
      <w:rPr>
        <w:rFonts w:hint="default"/>
        <w:lang w:val="kk-KZ" w:eastAsia="en-US" w:bidi="ar-SA"/>
      </w:rPr>
    </w:lvl>
    <w:lvl w:ilvl="8" w:tplc="791A4F24">
      <w:numFmt w:val="bullet"/>
      <w:lvlText w:val="•"/>
      <w:lvlJc w:val="left"/>
      <w:pPr>
        <w:ind w:left="8993" w:hanging="154"/>
      </w:pPr>
      <w:rPr>
        <w:rFonts w:hint="default"/>
        <w:lang w:val="kk-KZ" w:eastAsia="en-US" w:bidi="ar-SA"/>
      </w:rPr>
    </w:lvl>
  </w:abstractNum>
  <w:abstractNum w:abstractNumId="39" w15:restartNumberingAfterBreak="0">
    <w:nsid w:val="2DA264CB"/>
    <w:multiLevelType w:val="hybridMultilevel"/>
    <w:tmpl w:val="185276A6"/>
    <w:lvl w:ilvl="0" w:tplc="61963944">
      <w:start w:val="1"/>
      <w:numFmt w:val="decimal"/>
      <w:lvlText w:val="%1."/>
      <w:lvlJc w:val="left"/>
      <w:pPr>
        <w:ind w:left="103" w:hanging="485"/>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423C8E60">
      <w:start w:val="1"/>
      <w:numFmt w:val="decimal"/>
      <w:lvlText w:val="%2."/>
      <w:lvlJc w:val="left"/>
      <w:pPr>
        <w:ind w:left="371" w:hanging="269"/>
      </w:pPr>
      <w:rPr>
        <w:rFonts w:ascii="Microsoft Sans Serif" w:eastAsia="Microsoft Sans Serif" w:hAnsi="Microsoft Sans Serif" w:cs="Microsoft Sans Serif" w:hint="default"/>
        <w:b w:val="0"/>
        <w:bCs w:val="0"/>
        <w:i w:val="0"/>
        <w:iCs w:val="0"/>
        <w:spacing w:val="0"/>
        <w:w w:val="89"/>
        <w:sz w:val="24"/>
        <w:szCs w:val="24"/>
        <w:lang w:val="kk-KZ" w:eastAsia="en-US" w:bidi="ar-SA"/>
      </w:rPr>
    </w:lvl>
    <w:lvl w:ilvl="2" w:tplc="9A1CB178">
      <w:numFmt w:val="bullet"/>
      <w:lvlText w:val="-"/>
      <w:lvlJc w:val="left"/>
      <w:pPr>
        <w:ind w:left="103" w:hanging="334"/>
      </w:pPr>
      <w:rPr>
        <w:rFonts w:ascii="Arial MT" w:eastAsia="Arial MT" w:hAnsi="Arial MT" w:cs="Arial MT" w:hint="default"/>
        <w:b w:val="0"/>
        <w:bCs w:val="0"/>
        <w:i w:val="0"/>
        <w:iCs w:val="0"/>
        <w:spacing w:val="0"/>
        <w:w w:val="99"/>
        <w:sz w:val="24"/>
        <w:szCs w:val="24"/>
        <w:lang w:val="kk-KZ" w:eastAsia="en-US" w:bidi="ar-SA"/>
      </w:rPr>
    </w:lvl>
    <w:lvl w:ilvl="3" w:tplc="C7C43766">
      <w:numFmt w:val="bullet"/>
      <w:lvlText w:val="•"/>
      <w:lvlJc w:val="left"/>
      <w:pPr>
        <w:ind w:left="1856" w:hanging="334"/>
      </w:pPr>
      <w:rPr>
        <w:rFonts w:hint="default"/>
        <w:lang w:val="kk-KZ" w:eastAsia="en-US" w:bidi="ar-SA"/>
      </w:rPr>
    </w:lvl>
    <w:lvl w:ilvl="4" w:tplc="CA466EE2">
      <w:numFmt w:val="bullet"/>
      <w:lvlText w:val="•"/>
      <w:lvlJc w:val="left"/>
      <w:pPr>
        <w:ind w:left="2594" w:hanging="334"/>
      </w:pPr>
      <w:rPr>
        <w:rFonts w:hint="default"/>
        <w:lang w:val="kk-KZ" w:eastAsia="en-US" w:bidi="ar-SA"/>
      </w:rPr>
    </w:lvl>
    <w:lvl w:ilvl="5" w:tplc="4EEE520E">
      <w:numFmt w:val="bullet"/>
      <w:lvlText w:val="•"/>
      <w:lvlJc w:val="left"/>
      <w:pPr>
        <w:ind w:left="3332" w:hanging="334"/>
      </w:pPr>
      <w:rPr>
        <w:rFonts w:hint="default"/>
        <w:lang w:val="kk-KZ" w:eastAsia="en-US" w:bidi="ar-SA"/>
      </w:rPr>
    </w:lvl>
    <w:lvl w:ilvl="6" w:tplc="4280B746">
      <w:numFmt w:val="bullet"/>
      <w:lvlText w:val="•"/>
      <w:lvlJc w:val="left"/>
      <w:pPr>
        <w:ind w:left="4070" w:hanging="334"/>
      </w:pPr>
      <w:rPr>
        <w:rFonts w:hint="default"/>
        <w:lang w:val="kk-KZ" w:eastAsia="en-US" w:bidi="ar-SA"/>
      </w:rPr>
    </w:lvl>
    <w:lvl w:ilvl="7" w:tplc="9C389AB6">
      <w:numFmt w:val="bullet"/>
      <w:lvlText w:val="•"/>
      <w:lvlJc w:val="left"/>
      <w:pPr>
        <w:ind w:left="4808" w:hanging="334"/>
      </w:pPr>
      <w:rPr>
        <w:rFonts w:hint="default"/>
        <w:lang w:val="kk-KZ" w:eastAsia="en-US" w:bidi="ar-SA"/>
      </w:rPr>
    </w:lvl>
    <w:lvl w:ilvl="8" w:tplc="D728BC50">
      <w:numFmt w:val="bullet"/>
      <w:lvlText w:val="•"/>
      <w:lvlJc w:val="left"/>
      <w:pPr>
        <w:ind w:left="5546" w:hanging="334"/>
      </w:pPr>
      <w:rPr>
        <w:rFonts w:hint="default"/>
        <w:lang w:val="kk-KZ" w:eastAsia="en-US" w:bidi="ar-SA"/>
      </w:rPr>
    </w:lvl>
  </w:abstractNum>
  <w:abstractNum w:abstractNumId="40" w15:restartNumberingAfterBreak="0">
    <w:nsid w:val="2DCD5598"/>
    <w:multiLevelType w:val="hybridMultilevel"/>
    <w:tmpl w:val="DFCACA74"/>
    <w:lvl w:ilvl="0" w:tplc="5AC6E96C">
      <w:numFmt w:val="bullet"/>
      <w:lvlText w:val="•"/>
      <w:lvlJc w:val="left"/>
      <w:pPr>
        <w:ind w:left="307" w:hanging="173"/>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5A68CF06">
      <w:numFmt w:val="bullet"/>
      <w:lvlText w:val="•"/>
      <w:lvlJc w:val="left"/>
      <w:pPr>
        <w:ind w:left="1290" w:hanging="173"/>
      </w:pPr>
      <w:rPr>
        <w:rFonts w:hint="default"/>
        <w:lang w:val="kk-KZ" w:eastAsia="en-US" w:bidi="ar-SA"/>
      </w:rPr>
    </w:lvl>
    <w:lvl w:ilvl="2" w:tplc="C71651D6">
      <w:numFmt w:val="bullet"/>
      <w:lvlText w:val="•"/>
      <w:lvlJc w:val="left"/>
      <w:pPr>
        <w:ind w:left="2281" w:hanging="173"/>
      </w:pPr>
      <w:rPr>
        <w:rFonts w:hint="default"/>
        <w:lang w:val="kk-KZ" w:eastAsia="en-US" w:bidi="ar-SA"/>
      </w:rPr>
    </w:lvl>
    <w:lvl w:ilvl="3" w:tplc="0A4659B8">
      <w:numFmt w:val="bullet"/>
      <w:lvlText w:val="•"/>
      <w:lvlJc w:val="left"/>
      <w:pPr>
        <w:ind w:left="3272" w:hanging="173"/>
      </w:pPr>
      <w:rPr>
        <w:rFonts w:hint="default"/>
        <w:lang w:val="kk-KZ" w:eastAsia="en-US" w:bidi="ar-SA"/>
      </w:rPr>
    </w:lvl>
    <w:lvl w:ilvl="4" w:tplc="7500056E">
      <w:numFmt w:val="bullet"/>
      <w:lvlText w:val="•"/>
      <w:lvlJc w:val="left"/>
      <w:pPr>
        <w:ind w:left="4262" w:hanging="173"/>
      </w:pPr>
      <w:rPr>
        <w:rFonts w:hint="default"/>
        <w:lang w:val="kk-KZ" w:eastAsia="en-US" w:bidi="ar-SA"/>
      </w:rPr>
    </w:lvl>
    <w:lvl w:ilvl="5" w:tplc="932C6896">
      <w:numFmt w:val="bullet"/>
      <w:lvlText w:val="•"/>
      <w:lvlJc w:val="left"/>
      <w:pPr>
        <w:ind w:left="5253" w:hanging="173"/>
      </w:pPr>
      <w:rPr>
        <w:rFonts w:hint="default"/>
        <w:lang w:val="kk-KZ" w:eastAsia="en-US" w:bidi="ar-SA"/>
      </w:rPr>
    </w:lvl>
    <w:lvl w:ilvl="6" w:tplc="DE620A6A">
      <w:numFmt w:val="bullet"/>
      <w:lvlText w:val="•"/>
      <w:lvlJc w:val="left"/>
      <w:pPr>
        <w:ind w:left="6244" w:hanging="173"/>
      </w:pPr>
      <w:rPr>
        <w:rFonts w:hint="default"/>
        <w:lang w:val="kk-KZ" w:eastAsia="en-US" w:bidi="ar-SA"/>
      </w:rPr>
    </w:lvl>
    <w:lvl w:ilvl="7" w:tplc="08D087D8">
      <w:numFmt w:val="bullet"/>
      <w:lvlText w:val="•"/>
      <w:lvlJc w:val="left"/>
      <w:pPr>
        <w:ind w:left="7235" w:hanging="173"/>
      </w:pPr>
      <w:rPr>
        <w:rFonts w:hint="default"/>
        <w:lang w:val="kk-KZ" w:eastAsia="en-US" w:bidi="ar-SA"/>
      </w:rPr>
    </w:lvl>
    <w:lvl w:ilvl="8" w:tplc="EC5AD396">
      <w:numFmt w:val="bullet"/>
      <w:lvlText w:val="•"/>
      <w:lvlJc w:val="left"/>
      <w:pPr>
        <w:ind w:left="8225" w:hanging="173"/>
      </w:pPr>
      <w:rPr>
        <w:rFonts w:hint="default"/>
        <w:lang w:val="kk-KZ" w:eastAsia="en-US" w:bidi="ar-SA"/>
      </w:rPr>
    </w:lvl>
  </w:abstractNum>
  <w:abstractNum w:abstractNumId="41" w15:restartNumberingAfterBreak="0">
    <w:nsid w:val="2E756B0E"/>
    <w:multiLevelType w:val="hybridMultilevel"/>
    <w:tmpl w:val="89888664"/>
    <w:lvl w:ilvl="0" w:tplc="12548ABC">
      <w:numFmt w:val="bullet"/>
      <w:lvlText w:val="●"/>
      <w:lvlJc w:val="left"/>
      <w:pPr>
        <w:ind w:left="103" w:hanging="146"/>
      </w:pPr>
      <w:rPr>
        <w:rFonts w:ascii="Microsoft Sans Serif" w:eastAsia="Microsoft Sans Serif" w:hAnsi="Microsoft Sans Serif" w:cs="Microsoft Sans Serif" w:hint="default"/>
        <w:b w:val="0"/>
        <w:bCs w:val="0"/>
        <w:i w:val="0"/>
        <w:iCs w:val="0"/>
        <w:spacing w:val="-1"/>
        <w:w w:val="94"/>
        <w:sz w:val="22"/>
        <w:szCs w:val="22"/>
        <w:lang w:val="kk-KZ" w:eastAsia="en-US" w:bidi="ar-SA"/>
      </w:rPr>
    </w:lvl>
    <w:lvl w:ilvl="1" w:tplc="EE84C946">
      <w:numFmt w:val="bullet"/>
      <w:lvlText w:val="•"/>
      <w:lvlJc w:val="left"/>
      <w:pPr>
        <w:ind w:left="792" w:hanging="146"/>
      </w:pPr>
      <w:rPr>
        <w:rFonts w:hint="default"/>
        <w:lang w:val="kk-KZ" w:eastAsia="en-US" w:bidi="ar-SA"/>
      </w:rPr>
    </w:lvl>
    <w:lvl w:ilvl="2" w:tplc="0EF2A422">
      <w:numFmt w:val="bullet"/>
      <w:lvlText w:val="•"/>
      <w:lvlJc w:val="left"/>
      <w:pPr>
        <w:ind w:left="1484" w:hanging="146"/>
      </w:pPr>
      <w:rPr>
        <w:rFonts w:hint="default"/>
        <w:lang w:val="kk-KZ" w:eastAsia="en-US" w:bidi="ar-SA"/>
      </w:rPr>
    </w:lvl>
    <w:lvl w:ilvl="3" w:tplc="3CAC16DC">
      <w:numFmt w:val="bullet"/>
      <w:lvlText w:val="•"/>
      <w:lvlJc w:val="left"/>
      <w:pPr>
        <w:ind w:left="2176" w:hanging="146"/>
      </w:pPr>
      <w:rPr>
        <w:rFonts w:hint="default"/>
        <w:lang w:val="kk-KZ" w:eastAsia="en-US" w:bidi="ar-SA"/>
      </w:rPr>
    </w:lvl>
    <w:lvl w:ilvl="4" w:tplc="7D325042">
      <w:numFmt w:val="bullet"/>
      <w:lvlText w:val="•"/>
      <w:lvlJc w:val="left"/>
      <w:pPr>
        <w:ind w:left="2868" w:hanging="146"/>
      </w:pPr>
      <w:rPr>
        <w:rFonts w:hint="default"/>
        <w:lang w:val="kk-KZ" w:eastAsia="en-US" w:bidi="ar-SA"/>
      </w:rPr>
    </w:lvl>
    <w:lvl w:ilvl="5" w:tplc="8054BDDA">
      <w:numFmt w:val="bullet"/>
      <w:lvlText w:val="•"/>
      <w:lvlJc w:val="left"/>
      <w:pPr>
        <w:ind w:left="3561" w:hanging="146"/>
      </w:pPr>
      <w:rPr>
        <w:rFonts w:hint="default"/>
        <w:lang w:val="kk-KZ" w:eastAsia="en-US" w:bidi="ar-SA"/>
      </w:rPr>
    </w:lvl>
    <w:lvl w:ilvl="6" w:tplc="034CD272">
      <w:numFmt w:val="bullet"/>
      <w:lvlText w:val="•"/>
      <w:lvlJc w:val="left"/>
      <w:pPr>
        <w:ind w:left="4253" w:hanging="146"/>
      </w:pPr>
      <w:rPr>
        <w:rFonts w:hint="default"/>
        <w:lang w:val="kk-KZ" w:eastAsia="en-US" w:bidi="ar-SA"/>
      </w:rPr>
    </w:lvl>
    <w:lvl w:ilvl="7" w:tplc="D9AC2680">
      <w:numFmt w:val="bullet"/>
      <w:lvlText w:val="•"/>
      <w:lvlJc w:val="left"/>
      <w:pPr>
        <w:ind w:left="4945" w:hanging="146"/>
      </w:pPr>
      <w:rPr>
        <w:rFonts w:hint="default"/>
        <w:lang w:val="kk-KZ" w:eastAsia="en-US" w:bidi="ar-SA"/>
      </w:rPr>
    </w:lvl>
    <w:lvl w:ilvl="8" w:tplc="3F342FAC">
      <w:numFmt w:val="bullet"/>
      <w:lvlText w:val="•"/>
      <w:lvlJc w:val="left"/>
      <w:pPr>
        <w:ind w:left="5637" w:hanging="146"/>
      </w:pPr>
      <w:rPr>
        <w:rFonts w:hint="default"/>
        <w:lang w:val="kk-KZ" w:eastAsia="en-US" w:bidi="ar-SA"/>
      </w:rPr>
    </w:lvl>
  </w:abstractNum>
  <w:abstractNum w:abstractNumId="42" w15:restartNumberingAfterBreak="0">
    <w:nsid w:val="2F8B1996"/>
    <w:multiLevelType w:val="hybridMultilevel"/>
    <w:tmpl w:val="73087E2A"/>
    <w:lvl w:ilvl="0" w:tplc="8018AD22">
      <w:numFmt w:val="bullet"/>
      <w:lvlText w:val="-"/>
      <w:lvlJc w:val="left"/>
      <w:pPr>
        <w:ind w:left="1452" w:hanging="360"/>
      </w:pPr>
      <w:rPr>
        <w:rFonts w:ascii="Arial MT" w:eastAsia="Arial MT" w:hAnsi="Arial MT" w:cs="Arial MT" w:hint="default"/>
        <w:b w:val="0"/>
        <w:bCs w:val="0"/>
        <w:i w:val="0"/>
        <w:iCs w:val="0"/>
        <w:spacing w:val="0"/>
        <w:w w:val="99"/>
        <w:sz w:val="24"/>
        <w:szCs w:val="24"/>
        <w:lang w:val="kk-KZ" w:eastAsia="en-US" w:bidi="ar-SA"/>
      </w:rPr>
    </w:lvl>
    <w:lvl w:ilvl="1" w:tplc="5C406FCA">
      <w:numFmt w:val="bullet"/>
      <w:lvlText w:val="•"/>
      <w:lvlJc w:val="left"/>
      <w:pPr>
        <w:ind w:left="2419" w:hanging="360"/>
      </w:pPr>
      <w:rPr>
        <w:rFonts w:hint="default"/>
        <w:lang w:val="kk-KZ" w:eastAsia="en-US" w:bidi="ar-SA"/>
      </w:rPr>
    </w:lvl>
    <w:lvl w:ilvl="2" w:tplc="2D5EF16C">
      <w:numFmt w:val="bullet"/>
      <w:lvlText w:val="•"/>
      <w:lvlJc w:val="left"/>
      <w:pPr>
        <w:ind w:left="3379" w:hanging="360"/>
      </w:pPr>
      <w:rPr>
        <w:rFonts w:hint="default"/>
        <w:lang w:val="kk-KZ" w:eastAsia="en-US" w:bidi="ar-SA"/>
      </w:rPr>
    </w:lvl>
    <w:lvl w:ilvl="3" w:tplc="6A1AC12A">
      <w:numFmt w:val="bullet"/>
      <w:lvlText w:val="•"/>
      <w:lvlJc w:val="left"/>
      <w:pPr>
        <w:ind w:left="4339" w:hanging="360"/>
      </w:pPr>
      <w:rPr>
        <w:rFonts w:hint="default"/>
        <w:lang w:val="kk-KZ" w:eastAsia="en-US" w:bidi="ar-SA"/>
      </w:rPr>
    </w:lvl>
    <w:lvl w:ilvl="4" w:tplc="E59E96B2">
      <w:numFmt w:val="bullet"/>
      <w:lvlText w:val="•"/>
      <w:lvlJc w:val="left"/>
      <w:pPr>
        <w:ind w:left="5298" w:hanging="360"/>
      </w:pPr>
      <w:rPr>
        <w:rFonts w:hint="default"/>
        <w:lang w:val="kk-KZ" w:eastAsia="en-US" w:bidi="ar-SA"/>
      </w:rPr>
    </w:lvl>
    <w:lvl w:ilvl="5" w:tplc="ADEA8CB6">
      <w:numFmt w:val="bullet"/>
      <w:lvlText w:val="•"/>
      <w:lvlJc w:val="left"/>
      <w:pPr>
        <w:ind w:left="6258" w:hanging="360"/>
      </w:pPr>
      <w:rPr>
        <w:rFonts w:hint="default"/>
        <w:lang w:val="kk-KZ" w:eastAsia="en-US" w:bidi="ar-SA"/>
      </w:rPr>
    </w:lvl>
    <w:lvl w:ilvl="6" w:tplc="8F260FF0">
      <w:numFmt w:val="bullet"/>
      <w:lvlText w:val="•"/>
      <w:lvlJc w:val="left"/>
      <w:pPr>
        <w:ind w:left="7218" w:hanging="360"/>
      </w:pPr>
      <w:rPr>
        <w:rFonts w:hint="default"/>
        <w:lang w:val="kk-KZ" w:eastAsia="en-US" w:bidi="ar-SA"/>
      </w:rPr>
    </w:lvl>
    <w:lvl w:ilvl="7" w:tplc="C2908A44">
      <w:numFmt w:val="bullet"/>
      <w:lvlText w:val="•"/>
      <w:lvlJc w:val="left"/>
      <w:pPr>
        <w:ind w:left="8178" w:hanging="360"/>
      </w:pPr>
      <w:rPr>
        <w:rFonts w:hint="default"/>
        <w:lang w:val="kk-KZ" w:eastAsia="en-US" w:bidi="ar-SA"/>
      </w:rPr>
    </w:lvl>
    <w:lvl w:ilvl="8" w:tplc="F05ECB92">
      <w:numFmt w:val="bullet"/>
      <w:lvlText w:val="•"/>
      <w:lvlJc w:val="left"/>
      <w:pPr>
        <w:ind w:left="9137" w:hanging="360"/>
      </w:pPr>
      <w:rPr>
        <w:rFonts w:hint="default"/>
        <w:lang w:val="kk-KZ" w:eastAsia="en-US" w:bidi="ar-SA"/>
      </w:rPr>
    </w:lvl>
  </w:abstractNum>
  <w:abstractNum w:abstractNumId="43" w15:restartNumberingAfterBreak="0">
    <w:nsid w:val="30224B95"/>
    <w:multiLevelType w:val="multilevel"/>
    <w:tmpl w:val="3E1C23EA"/>
    <w:lvl w:ilvl="0">
      <w:start w:val="6"/>
      <w:numFmt w:val="decimal"/>
      <w:lvlText w:val="%1"/>
      <w:lvlJc w:val="left"/>
      <w:pPr>
        <w:ind w:left="732" w:hanging="741"/>
      </w:pPr>
      <w:rPr>
        <w:rFonts w:hint="default"/>
        <w:lang w:val="kk-KZ" w:eastAsia="en-US" w:bidi="ar-SA"/>
      </w:rPr>
    </w:lvl>
    <w:lvl w:ilvl="1">
      <w:start w:val="1"/>
      <w:numFmt w:val="decimal"/>
      <w:lvlText w:val="%1.%2"/>
      <w:lvlJc w:val="left"/>
      <w:pPr>
        <w:ind w:left="732" w:hanging="741"/>
      </w:pPr>
      <w:rPr>
        <w:rFonts w:hint="default"/>
        <w:lang w:val="kk-KZ" w:eastAsia="en-US" w:bidi="ar-SA"/>
      </w:rPr>
    </w:lvl>
    <w:lvl w:ilvl="2">
      <w:start w:val="1"/>
      <w:numFmt w:val="decimal"/>
      <w:lvlText w:val="%1.%2.%3."/>
      <w:lvlJc w:val="left"/>
      <w:pPr>
        <w:ind w:left="732" w:hanging="741"/>
        <w:jc w:val="right"/>
      </w:pPr>
      <w:rPr>
        <w:rFonts w:ascii="Arial" w:eastAsia="Arial" w:hAnsi="Arial" w:cs="Arial" w:hint="default"/>
        <w:b/>
        <w:bCs/>
        <w:i w:val="0"/>
        <w:iCs w:val="0"/>
        <w:spacing w:val="-2"/>
        <w:w w:val="100"/>
        <w:sz w:val="24"/>
        <w:szCs w:val="24"/>
        <w:lang w:val="kk-KZ" w:eastAsia="en-US" w:bidi="ar-SA"/>
      </w:rPr>
    </w:lvl>
    <w:lvl w:ilvl="3">
      <w:numFmt w:val="bullet"/>
      <w:lvlText w:val="•"/>
      <w:lvlJc w:val="left"/>
      <w:pPr>
        <w:ind w:left="3835" w:hanging="741"/>
      </w:pPr>
      <w:rPr>
        <w:rFonts w:hint="default"/>
        <w:lang w:val="kk-KZ" w:eastAsia="en-US" w:bidi="ar-SA"/>
      </w:rPr>
    </w:lvl>
    <w:lvl w:ilvl="4">
      <w:numFmt w:val="bullet"/>
      <w:lvlText w:val="•"/>
      <w:lvlJc w:val="left"/>
      <w:pPr>
        <w:ind w:left="4866" w:hanging="741"/>
      </w:pPr>
      <w:rPr>
        <w:rFonts w:hint="default"/>
        <w:lang w:val="kk-KZ" w:eastAsia="en-US" w:bidi="ar-SA"/>
      </w:rPr>
    </w:lvl>
    <w:lvl w:ilvl="5">
      <w:numFmt w:val="bullet"/>
      <w:lvlText w:val="•"/>
      <w:lvlJc w:val="left"/>
      <w:pPr>
        <w:ind w:left="5898" w:hanging="741"/>
      </w:pPr>
      <w:rPr>
        <w:rFonts w:hint="default"/>
        <w:lang w:val="kk-KZ" w:eastAsia="en-US" w:bidi="ar-SA"/>
      </w:rPr>
    </w:lvl>
    <w:lvl w:ilvl="6">
      <w:numFmt w:val="bullet"/>
      <w:lvlText w:val="•"/>
      <w:lvlJc w:val="left"/>
      <w:pPr>
        <w:ind w:left="6930" w:hanging="741"/>
      </w:pPr>
      <w:rPr>
        <w:rFonts w:hint="default"/>
        <w:lang w:val="kk-KZ" w:eastAsia="en-US" w:bidi="ar-SA"/>
      </w:rPr>
    </w:lvl>
    <w:lvl w:ilvl="7">
      <w:numFmt w:val="bullet"/>
      <w:lvlText w:val="•"/>
      <w:lvlJc w:val="left"/>
      <w:pPr>
        <w:ind w:left="7962" w:hanging="741"/>
      </w:pPr>
      <w:rPr>
        <w:rFonts w:hint="default"/>
        <w:lang w:val="kk-KZ" w:eastAsia="en-US" w:bidi="ar-SA"/>
      </w:rPr>
    </w:lvl>
    <w:lvl w:ilvl="8">
      <w:numFmt w:val="bullet"/>
      <w:lvlText w:val="•"/>
      <w:lvlJc w:val="left"/>
      <w:pPr>
        <w:ind w:left="8993" w:hanging="741"/>
      </w:pPr>
      <w:rPr>
        <w:rFonts w:hint="default"/>
        <w:lang w:val="kk-KZ" w:eastAsia="en-US" w:bidi="ar-SA"/>
      </w:rPr>
    </w:lvl>
  </w:abstractNum>
  <w:abstractNum w:abstractNumId="44" w15:restartNumberingAfterBreak="0">
    <w:nsid w:val="30BA152D"/>
    <w:multiLevelType w:val="hybridMultilevel"/>
    <w:tmpl w:val="471C5170"/>
    <w:lvl w:ilvl="0" w:tplc="99A25620">
      <w:numFmt w:val="bullet"/>
      <w:lvlText w:val="-"/>
      <w:lvlJc w:val="left"/>
      <w:pPr>
        <w:ind w:left="1452" w:hanging="360"/>
      </w:pPr>
      <w:rPr>
        <w:rFonts w:ascii="Calibri" w:eastAsia="Calibri" w:hAnsi="Calibri" w:cs="Calibri" w:hint="default"/>
        <w:b w:val="0"/>
        <w:bCs w:val="0"/>
        <w:i w:val="0"/>
        <w:iCs w:val="0"/>
        <w:spacing w:val="0"/>
        <w:w w:val="100"/>
        <w:sz w:val="24"/>
        <w:szCs w:val="24"/>
        <w:lang w:val="kk-KZ" w:eastAsia="en-US" w:bidi="ar-SA"/>
      </w:rPr>
    </w:lvl>
    <w:lvl w:ilvl="1" w:tplc="61626B3E">
      <w:numFmt w:val="bullet"/>
      <w:lvlText w:val="•"/>
      <w:lvlJc w:val="left"/>
      <w:pPr>
        <w:ind w:left="2419" w:hanging="360"/>
      </w:pPr>
      <w:rPr>
        <w:rFonts w:hint="default"/>
        <w:lang w:val="kk-KZ" w:eastAsia="en-US" w:bidi="ar-SA"/>
      </w:rPr>
    </w:lvl>
    <w:lvl w:ilvl="2" w:tplc="90F6D76A">
      <w:numFmt w:val="bullet"/>
      <w:lvlText w:val="•"/>
      <w:lvlJc w:val="left"/>
      <w:pPr>
        <w:ind w:left="3379" w:hanging="360"/>
      </w:pPr>
      <w:rPr>
        <w:rFonts w:hint="default"/>
        <w:lang w:val="kk-KZ" w:eastAsia="en-US" w:bidi="ar-SA"/>
      </w:rPr>
    </w:lvl>
    <w:lvl w:ilvl="3" w:tplc="9AB82806">
      <w:numFmt w:val="bullet"/>
      <w:lvlText w:val="•"/>
      <w:lvlJc w:val="left"/>
      <w:pPr>
        <w:ind w:left="4339" w:hanging="360"/>
      </w:pPr>
      <w:rPr>
        <w:rFonts w:hint="default"/>
        <w:lang w:val="kk-KZ" w:eastAsia="en-US" w:bidi="ar-SA"/>
      </w:rPr>
    </w:lvl>
    <w:lvl w:ilvl="4" w:tplc="B56696EE">
      <w:numFmt w:val="bullet"/>
      <w:lvlText w:val="•"/>
      <w:lvlJc w:val="left"/>
      <w:pPr>
        <w:ind w:left="5298" w:hanging="360"/>
      </w:pPr>
      <w:rPr>
        <w:rFonts w:hint="default"/>
        <w:lang w:val="kk-KZ" w:eastAsia="en-US" w:bidi="ar-SA"/>
      </w:rPr>
    </w:lvl>
    <w:lvl w:ilvl="5" w:tplc="A21232F8">
      <w:numFmt w:val="bullet"/>
      <w:lvlText w:val="•"/>
      <w:lvlJc w:val="left"/>
      <w:pPr>
        <w:ind w:left="6258" w:hanging="360"/>
      </w:pPr>
      <w:rPr>
        <w:rFonts w:hint="default"/>
        <w:lang w:val="kk-KZ" w:eastAsia="en-US" w:bidi="ar-SA"/>
      </w:rPr>
    </w:lvl>
    <w:lvl w:ilvl="6" w:tplc="A7C25A28">
      <w:numFmt w:val="bullet"/>
      <w:lvlText w:val="•"/>
      <w:lvlJc w:val="left"/>
      <w:pPr>
        <w:ind w:left="7218" w:hanging="360"/>
      </w:pPr>
      <w:rPr>
        <w:rFonts w:hint="default"/>
        <w:lang w:val="kk-KZ" w:eastAsia="en-US" w:bidi="ar-SA"/>
      </w:rPr>
    </w:lvl>
    <w:lvl w:ilvl="7" w:tplc="0E10F784">
      <w:numFmt w:val="bullet"/>
      <w:lvlText w:val="•"/>
      <w:lvlJc w:val="left"/>
      <w:pPr>
        <w:ind w:left="8178" w:hanging="360"/>
      </w:pPr>
      <w:rPr>
        <w:rFonts w:hint="default"/>
        <w:lang w:val="kk-KZ" w:eastAsia="en-US" w:bidi="ar-SA"/>
      </w:rPr>
    </w:lvl>
    <w:lvl w:ilvl="8" w:tplc="0B6EBA12">
      <w:numFmt w:val="bullet"/>
      <w:lvlText w:val="•"/>
      <w:lvlJc w:val="left"/>
      <w:pPr>
        <w:ind w:left="9137" w:hanging="360"/>
      </w:pPr>
      <w:rPr>
        <w:rFonts w:hint="default"/>
        <w:lang w:val="kk-KZ" w:eastAsia="en-US" w:bidi="ar-SA"/>
      </w:rPr>
    </w:lvl>
  </w:abstractNum>
  <w:abstractNum w:abstractNumId="45" w15:restartNumberingAfterBreak="0">
    <w:nsid w:val="30FE5046"/>
    <w:multiLevelType w:val="hybridMultilevel"/>
    <w:tmpl w:val="BFEAE3AA"/>
    <w:lvl w:ilvl="0" w:tplc="B55C2066">
      <w:numFmt w:val="bullet"/>
      <w:lvlText w:val="•"/>
      <w:lvlJc w:val="left"/>
      <w:pPr>
        <w:ind w:left="307" w:hanging="86"/>
      </w:pPr>
      <w:rPr>
        <w:rFonts w:ascii="Arial" w:eastAsia="Arial" w:hAnsi="Arial" w:cs="Arial" w:hint="default"/>
        <w:b w:val="0"/>
        <w:bCs w:val="0"/>
        <w:i/>
        <w:iCs/>
        <w:spacing w:val="-1"/>
        <w:w w:val="83"/>
        <w:sz w:val="22"/>
        <w:szCs w:val="22"/>
        <w:lang w:val="kk-KZ" w:eastAsia="en-US" w:bidi="ar-SA"/>
      </w:rPr>
    </w:lvl>
    <w:lvl w:ilvl="1" w:tplc="2CB22354">
      <w:numFmt w:val="bullet"/>
      <w:lvlText w:val="•"/>
      <w:lvlJc w:val="left"/>
      <w:pPr>
        <w:ind w:left="1290" w:hanging="86"/>
      </w:pPr>
      <w:rPr>
        <w:rFonts w:hint="default"/>
        <w:lang w:val="kk-KZ" w:eastAsia="en-US" w:bidi="ar-SA"/>
      </w:rPr>
    </w:lvl>
    <w:lvl w:ilvl="2" w:tplc="AD785E0A">
      <w:numFmt w:val="bullet"/>
      <w:lvlText w:val="•"/>
      <w:lvlJc w:val="left"/>
      <w:pPr>
        <w:ind w:left="2281" w:hanging="86"/>
      </w:pPr>
      <w:rPr>
        <w:rFonts w:hint="default"/>
        <w:lang w:val="kk-KZ" w:eastAsia="en-US" w:bidi="ar-SA"/>
      </w:rPr>
    </w:lvl>
    <w:lvl w:ilvl="3" w:tplc="2514D02A">
      <w:numFmt w:val="bullet"/>
      <w:lvlText w:val="•"/>
      <w:lvlJc w:val="left"/>
      <w:pPr>
        <w:ind w:left="3272" w:hanging="86"/>
      </w:pPr>
      <w:rPr>
        <w:rFonts w:hint="default"/>
        <w:lang w:val="kk-KZ" w:eastAsia="en-US" w:bidi="ar-SA"/>
      </w:rPr>
    </w:lvl>
    <w:lvl w:ilvl="4" w:tplc="69DA4374">
      <w:numFmt w:val="bullet"/>
      <w:lvlText w:val="•"/>
      <w:lvlJc w:val="left"/>
      <w:pPr>
        <w:ind w:left="4262" w:hanging="86"/>
      </w:pPr>
      <w:rPr>
        <w:rFonts w:hint="default"/>
        <w:lang w:val="kk-KZ" w:eastAsia="en-US" w:bidi="ar-SA"/>
      </w:rPr>
    </w:lvl>
    <w:lvl w:ilvl="5" w:tplc="29CA702A">
      <w:numFmt w:val="bullet"/>
      <w:lvlText w:val="•"/>
      <w:lvlJc w:val="left"/>
      <w:pPr>
        <w:ind w:left="5253" w:hanging="86"/>
      </w:pPr>
      <w:rPr>
        <w:rFonts w:hint="default"/>
        <w:lang w:val="kk-KZ" w:eastAsia="en-US" w:bidi="ar-SA"/>
      </w:rPr>
    </w:lvl>
    <w:lvl w:ilvl="6" w:tplc="9342D488">
      <w:numFmt w:val="bullet"/>
      <w:lvlText w:val="•"/>
      <w:lvlJc w:val="left"/>
      <w:pPr>
        <w:ind w:left="6244" w:hanging="86"/>
      </w:pPr>
      <w:rPr>
        <w:rFonts w:hint="default"/>
        <w:lang w:val="kk-KZ" w:eastAsia="en-US" w:bidi="ar-SA"/>
      </w:rPr>
    </w:lvl>
    <w:lvl w:ilvl="7" w:tplc="1B1AF6DC">
      <w:numFmt w:val="bullet"/>
      <w:lvlText w:val="•"/>
      <w:lvlJc w:val="left"/>
      <w:pPr>
        <w:ind w:left="7235" w:hanging="86"/>
      </w:pPr>
      <w:rPr>
        <w:rFonts w:hint="default"/>
        <w:lang w:val="kk-KZ" w:eastAsia="en-US" w:bidi="ar-SA"/>
      </w:rPr>
    </w:lvl>
    <w:lvl w:ilvl="8" w:tplc="FF805BB8">
      <w:numFmt w:val="bullet"/>
      <w:lvlText w:val="•"/>
      <w:lvlJc w:val="left"/>
      <w:pPr>
        <w:ind w:left="8225" w:hanging="86"/>
      </w:pPr>
      <w:rPr>
        <w:rFonts w:hint="default"/>
        <w:lang w:val="kk-KZ" w:eastAsia="en-US" w:bidi="ar-SA"/>
      </w:rPr>
    </w:lvl>
  </w:abstractNum>
  <w:abstractNum w:abstractNumId="46" w15:restartNumberingAfterBreak="0">
    <w:nsid w:val="315E2C83"/>
    <w:multiLevelType w:val="hybridMultilevel"/>
    <w:tmpl w:val="9E86F93E"/>
    <w:lvl w:ilvl="0" w:tplc="4B76501A">
      <w:numFmt w:val="bullet"/>
      <w:lvlText w:val="-"/>
      <w:lvlJc w:val="left"/>
      <w:pPr>
        <w:ind w:left="828" w:hanging="360"/>
      </w:pPr>
      <w:rPr>
        <w:rFonts w:ascii="Calibri" w:eastAsia="Calibri" w:hAnsi="Calibri" w:cs="Calibri" w:hint="default"/>
        <w:b w:val="0"/>
        <w:bCs w:val="0"/>
        <w:i w:val="0"/>
        <w:iCs w:val="0"/>
        <w:spacing w:val="0"/>
        <w:w w:val="100"/>
        <w:sz w:val="24"/>
        <w:szCs w:val="24"/>
        <w:lang w:val="kk-KZ" w:eastAsia="en-US" w:bidi="ar-SA"/>
      </w:rPr>
    </w:lvl>
    <w:lvl w:ilvl="1" w:tplc="8A4AD550">
      <w:numFmt w:val="bullet"/>
      <w:lvlText w:val="•"/>
      <w:lvlJc w:val="left"/>
      <w:pPr>
        <w:ind w:left="1176" w:hanging="360"/>
      </w:pPr>
      <w:rPr>
        <w:rFonts w:hint="default"/>
        <w:lang w:val="kk-KZ" w:eastAsia="en-US" w:bidi="ar-SA"/>
      </w:rPr>
    </w:lvl>
    <w:lvl w:ilvl="2" w:tplc="1D8A7B7E">
      <w:numFmt w:val="bullet"/>
      <w:lvlText w:val="•"/>
      <w:lvlJc w:val="left"/>
      <w:pPr>
        <w:ind w:left="1532" w:hanging="360"/>
      </w:pPr>
      <w:rPr>
        <w:rFonts w:hint="default"/>
        <w:lang w:val="kk-KZ" w:eastAsia="en-US" w:bidi="ar-SA"/>
      </w:rPr>
    </w:lvl>
    <w:lvl w:ilvl="3" w:tplc="01989B90">
      <w:numFmt w:val="bullet"/>
      <w:lvlText w:val="•"/>
      <w:lvlJc w:val="left"/>
      <w:pPr>
        <w:ind w:left="1888" w:hanging="360"/>
      </w:pPr>
      <w:rPr>
        <w:rFonts w:hint="default"/>
        <w:lang w:val="kk-KZ" w:eastAsia="en-US" w:bidi="ar-SA"/>
      </w:rPr>
    </w:lvl>
    <w:lvl w:ilvl="4" w:tplc="4E4C33B4">
      <w:numFmt w:val="bullet"/>
      <w:lvlText w:val="•"/>
      <w:lvlJc w:val="left"/>
      <w:pPr>
        <w:ind w:left="2245" w:hanging="360"/>
      </w:pPr>
      <w:rPr>
        <w:rFonts w:hint="default"/>
        <w:lang w:val="kk-KZ" w:eastAsia="en-US" w:bidi="ar-SA"/>
      </w:rPr>
    </w:lvl>
    <w:lvl w:ilvl="5" w:tplc="EF5095CC">
      <w:numFmt w:val="bullet"/>
      <w:lvlText w:val="•"/>
      <w:lvlJc w:val="left"/>
      <w:pPr>
        <w:ind w:left="2601" w:hanging="360"/>
      </w:pPr>
      <w:rPr>
        <w:rFonts w:hint="default"/>
        <w:lang w:val="kk-KZ" w:eastAsia="en-US" w:bidi="ar-SA"/>
      </w:rPr>
    </w:lvl>
    <w:lvl w:ilvl="6" w:tplc="46A221A6">
      <w:numFmt w:val="bullet"/>
      <w:lvlText w:val="•"/>
      <w:lvlJc w:val="left"/>
      <w:pPr>
        <w:ind w:left="2957" w:hanging="360"/>
      </w:pPr>
      <w:rPr>
        <w:rFonts w:hint="default"/>
        <w:lang w:val="kk-KZ" w:eastAsia="en-US" w:bidi="ar-SA"/>
      </w:rPr>
    </w:lvl>
    <w:lvl w:ilvl="7" w:tplc="346EAD34">
      <w:numFmt w:val="bullet"/>
      <w:lvlText w:val="•"/>
      <w:lvlJc w:val="left"/>
      <w:pPr>
        <w:ind w:left="3314" w:hanging="360"/>
      </w:pPr>
      <w:rPr>
        <w:rFonts w:hint="default"/>
        <w:lang w:val="kk-KZ" w:eastAsia="en-US" w:bidi="ar-SA"/>
      </w:rPr>
    </w:lvl>
    <w:lvl w:ilvl="8" w:tplc="51AC8812">
      <w:numFmt w:val="bullet"/>
      <w:lvlText w:val="•"/>
      <w:lvlJc w:val="left"/>
      <w:pPr>
        <w:ind w:left="3670" w:hanging="360"/>
      </w:pPr>
      <w:rPr>
        <w:rFonts w:hint="default"/>
        <w:lang w:val="kk-KZ" w:eastAsia="en-US" w:bidi="ar-SA"/>
      </w:rPr>
    </w:lvl>
  </w:abstractNum>
  <w:abstractNum w:abstractNumId="47" w15:restartNumberingAfterBreak="0">
    <w:nsid w:val="317468A3"/>
    <w:multiLevelType w:val="hybridMultilevel"/>
    <w:tmpl w:val="E8046BBA"/>
    <w:lvl w:ilvl="0" w:tplc="406821D0">
      <w:numFmt w:val="bullet"/>
      <w:lvlText w:val=""/>
      <w:lvlJc w:val="left"/>
      <w:pPr>
        <w:ind w:left="1452" w:hanging="360"/>
      </w:pPr>
      <w:rPr>
        <w:rFonts w:ascii="Symbol" w:eastAsia="Symbol" w:hAnsi="Symbol" w:cs="Symbol" w:hint="default"/>
        <w:b w:val="0"/>
        <w:bCs w:val="0"/>
        <w:i w:val="0"/>
        <w:iCs w:val="0"/>
        <w:spacing w:val="0"/>
        <w:w w:val="99"/>
        <w:sz w:val="20"/>
        <w:szCs w:val="20"/>
        <w:lang w:val="kk-KZ" w:eastAsia="en-US" w:bidi="ar-SA"/>
      </w:rPr>
    </w:lvl>
    <w:lvl w:ilvl="1" w:tplc="B0D0B32A">
      <w:numFmt w:val="bullet"/>
      <w:lvlText w:val="•"/>
      <w:lvlJc w:val="left"/>
      <w:pPr>
        <w:ind w:left="2419" w:hanging="360"/>
      </w:pPr>
      <w:rPr>
        <w:rFonts w:hint="default"/>
        <w:lang w:val="kk-KZ" w:eastAsia="en-US" w:bidi="ar-SA"/>
      </w:rPr>
    </w:lvl>
    <w:lvl w:ilvl="2" w:tplc="DB1C66E0">
      <w:numFmt w:val="bullet"/>
      <w:lvlText w:val="•"/>
      <w:lvlJc w:val="left"/>
      <w:pPr>
        <w:ind w:left="3379" w:hanging="360"/>
      </w:pPr>
      <w:rPr>
        <w:rFonts w:hint="default"/>
        <w:lang w:val="kk-KZ" w:eastAsia="en-US" w:bidi="ar-SA"/>
      </w:rPr>
    </w:lvl>
    <w:lvl w:ilvl="3" w:tplc="0444083C">
      <w:numFmt w:val="bullet"/>
      <w:lvlText w:val="•"/>
      <w:lvlJc w:val="left"/>
      <w:pPr>
        <w:ind w:left="4339" w:hanging="360"/>
      </w:pPr>
      <w:rPr>
        <w:rFonts w:hint="default"/>
        <w:lang w:val="kk-KZ" w:eastAsia="en-US" w:bidi="ar-SA"/>
      </w:rPr>
    </w:lvl>
    <w:lvl w:ilvl="4" w:tplc="4A4EF12E">
      <w:numFmt w:val="bullet"/>
      <w:lvlText w:val="•"/>
      <w:lvlJc w:val="left"/>
      <w:pPr>
        <w:ind w:left="5298" w:hanging="360"/>
      </w:pPr>
      <w:rPr>
        <w:rFonts w:hint="default"/>
        <w:lang w:val="kk-KZ" w:eastAsia="en-US" w:bidi="ar-SA"/>
      </w:rPr>
    </w:lvl>
    <w:lvl w:ilvl="5" w:tplc="FE080EC6">
      <w:numFmt w:val="bullet"/>
      <w:lvlText w:val="•"/>
      <w:lvlJc w:val="left"/>
      <w:pPr>
        <w:ind w:left="6258" w:hanging="360"/>
      </w:pPr>
      <w:rPr>
        <w:rFonts w:hint="default"/>
        <w:lang w:val="kk-KZ" w:eastAsia="en-US" w:bidi="ar-SA"/>
      </w:rPr>
    </w:lvl>
    <w:lvl w:ilvl="6" w:tplc="3FECC330">
      <w:numFmt w:val="bullet"/>
      <w:lvlText w:val="•"/>
      <w:lvlJc w:val="left"/>
      <w:pPr>
        <w:ind w:left="7218" w:hanging="360"/>
      </w:pPr>
      <w:rPr>
        <w:rFonts w:hint="default"/>
        <w:lang w:val="kk-KZ" w:eastAsia="en-US" w:bidi="ar-SA"/>
      </w:rPr>
    </w:lvl>
    <w:lvl w:ilvl="7" w:tplc="8E0A9C10">
      <w:numFmt w:val="bullet"/>
      <w:lvlText w:val="•"/>
      <w:lvlJc w:val="left"/>
      <w:pPr>
        <w:ind w:left="8178" w:hanging="360"/>
      </w:pPr>
      <w:rPr>
        <w:rFonts w:hint="default"/>
        <w:lang w:val="kk-KZ" w:eastAsia="en-US" w:bidi="ar-SA"/>
      </w:rPr>
    </w:lvl>
    <w:lvl w:ilvl="8" w:tplc="C0ECBA00">
      <w:numFmt w:val="bullet"/>
      <w:lvlText w:val="•"/>
      <w:lvlJc w:val="left"/>
      <w:pPr>
        <w:ind w:left="9137" w:hanging="360"/>
      </w:pPr>
      <w:rPr>
        <w:rFonts w:hint="default"/>
        <w:lang w:val="kk-KZ" w:eastAsia="en-US" w:bidi="ar-SA"/>
      </w:rPr>
    </w:lvl>
  </w:abstractNum>
  <w:abstractNum w:abstractNumId="48" w15:restartNumberingAfterBreak="0">
    <w:nsid w:val="31EC629B"/>
    <w:multiLevelType w:val="hybridMultilevel"/>
    <w:tmpl w:val="4A002F94"/>
    <w:lvl w:ilvl="0" w:tplc="B7769CDC">
      <w:numFmt w:val="bullet"/>
      <w:lvlText w:val="•"/>
      <w:lvlJc w:val="left"/>
      <w:pPr>
        <w:ind w:left="307" w:hanging="142"/>
      </w:pPr>
      <w:rPr>
        <w:rFonts w:ascii="Arial" w:eastAsia="Arial" w:hAnsi="Arial" w:cs="Arial" w:hint="default"/>
        <w:b w:val="0"/>
        <w:bCs w:val="0"/>
        <w:i/>
        <w:iCs/>
        <w:spacing w:val="0"/>
        <w:w w:val="100"/>
        <w:sz w:val="24"/>
        <w:szCs w:val="24"/>
        <w:lang w:val="kk-KZ" w:eastAsia="en-US" w:bidi="ar-SA"/>
      </w:rPr>
    </w:lvl>
    <w:lvl w:ilvl="1" w:tplc="53E844F0">
      <w:numFmt w:val="bullet"/>
      <w:lvlText w:val="•"/>
      <w:lvlJc w:val="left"/>
      <w:pPr>
        <w:ind w:left="1290" w:hanging="142"/>
      </w:pPr>
      <w:rPr>
        <w:rFonts w:hint="default"/>
        <w:lang w:val="kk-KZ" w:eastAsia="en-US" w:bidi="ar-SA"/>
      </w:rPr>
    </w:lvl>
    <w:lvl w:ilvl="2" w:tplc="3C34E500">
      <w:numFmt w:val="bullet"/>
      <w:lvlText w:val="•"/>
      <w:lvlJc w:val="left"/>
      <w:pPr>
        <w:ind w:left="2281" w:hanging="142"/>
      </w:pPr>
      <w:rPr>
        <w:rFonts w:hint="default"/>
        <w:lang w:val="kk-KZ" w:eastAsia="en-US" w:bidi="ar-SA"/>
      </w:rPr>
    </w:lvl>
    <w:lvl w:ilvl="3" w:tplc="B6E63200">
      <w:numFmt w:val="bullet"/>
      <w:lvlText w:val="•"/>
      <w:lvlJc w:val="left"/>
      <w:pPr>
        <w:ind w:left="3272" w:hanging="142"/>
      </w:pPr>
      <w:rPr>
        <w:rFonts w:hint="default"/>
        <w:lang w:val="kk-KZ" w:eastAsia="en-US" w:bidi="ar-SA"/>
      </w:rPr>
    </w:lvl>
    <w:lvl w:ilvl="4" w:tplc="B6044520">
      <w:numFmt w:val="bullet"/>
      <w:lvlText w:val="•"/>
      <w:lvlJc w:val="left"/>
      <w:pPr>
        <w:ind w:left="4262" w:hanging="142"/>
      </w:pPr>
      <w:rPr>
        <w:rFonts w:hint="default"/>
        <w:lang w:val="kk-KZ" w:eastAsia="en-US" w:bidi="ar-SA"/>
      </w:rPr>
    </w:lvl>
    <w:lvl w:ilvl="5" w:tplc="38E2AB56">
      <w:numFmt w:val="bullet"/>
      <w:lvlText w:val="•"/>
      <w:lvlJc w:val="left"/>
      <w:pPr>
        <w:ind w:left="5253" w:hanging="142"/>
      </w:pPr>
      <w:rPr>
        <w:rFonts w:hint="default"/>
        <w:lang w:val="kk-KZ" w:eastAsia="en-US" w:bidi="ar-SA"/>
      </w:rPr>
    </w:lvl>
    <w:lvl w:ilvl="6" w:tplc="763674D2">
      <w:numFmt w:val="bullet"/>
      <w:lvlText w:val="•"/>
      <w:lvlJc w:val="left"/>
      <w:pPr>
        <w:ind w:left="6244" w:hanging="142"/>
      </w:pPr>
      <w:rPr>
        <w:rFonts w:hint="default"/>
        <w:lang w:val="kk-KZ" w:eastAsia="en-US" w:bidi="ar-SA"/>
      </w:rPr>
    </w:lvl>
    <w:lvl w:ilvl="7" w:tplc="1A3CAE38">
      <w:numFmt w:val="bullet"/>
      <w:lvlText w:val="•"/>
      <w:lvlJc w:val="left"/>
      <w:pPr>
        <w:ind w:left="7235" w:hanging="142"/>
      </w:pPr>
      <w:rPr>
        <w:rFonts w:hint="default"/>
        <w:lang w:val="kk-KZ" w:eastAsia="en-US" w:bidi="ar-SA"/>
      </w:rPr>
    </w:lvl>
    <w:lvl w:ilvl="8" w:tplc="20D27DEE">
      <w:numFmt w:val="bullet"/>
      <w:lvlText w:val="•"/>
      <w:lvlJc w:val="left"/>
      <w:pPr>
        <w:ind w:left="8225" w:hanging="142"/>
      </w:pPr>
      <w:rPr>
        <w:rFonts w:hint="default"/>
        <w:lang w:val="kk-KZ" w:eastAsia="en-US" w:bidi="ar-SA"/>
      </w:rPr>
    </w:lvl>
  </w:abstractNum>
  <w:abstractNum w:abstractNumId="49" w15:restartNumberingAfterBreak="0">
    <w:nsid w:val="32DE2A90"/>
    <w:multiLevelType w:val="hybridMultilevel"/>
    <w:tmpl w:val="08CE4666"/>
    <w:lvl w:ilvl="0" w:tplc="40520964">
      <w:start w:val="1"/>
      <w:numFmt w:val="decimal"/>
      <w:lvlText w:val="%1."/>
      <w:lvlJc w:val="left"/>
      <w:pPr>
        <w:ind w:left="307" w:hanging="272"/>
      </w:pPr>
      <w:rPr>
        <w:rFonts w:hint="default"/>
        <w:spacing w:val="0"/>
        <w:w w:val="90"/>
        <w:lang w:val="kk-KZ" w:eastAsia="en-US" w:bidi="ar-SA"/>
      </w:rPr>
    </w:lvl>
    <w:lvl w:ilvl="1" w:tplc="80326DEE">
      <w:numFmt w:val="bullet"/>
      <w:lvlText w:val="•"/>
      <w:lvlJc w:val="left"/>
      <w:pPr>
        <w:ind w:left="1290" w:hanging="272"/>
      </w:pPr>
      <w:rPr>
        <w:rFonts w:hint="default"/>
        <w:lang w:val="kk-KZ" w:eastAsia="en-US" w:bidi="ar-SA"/>
      </w:rPr>
    </w:lvl>
    <w:lvl w:ilvl="2" w:tplc="BC9AD222">
      <w:numFmt w:val="bullet"/>
      <w:lvlText w:val="•"/>
      <w:lvlJc w:val="left"/>
      <w:pPr>
        <w:ind w:left="2281" w:hanging="272"/>
      </w:pPr>
      <w:rPr>
        <w:rFonts w:hint="default"/>
        <w:lang w:val="kk-KZ" w:eastAsia="en-US" w:bidi="ar-SA"/>
      </w:rPr>
    </w:lvl>
    <w:lvl w:ilvl="3" w:tplc="0194F046">
      <w:numFmt w:val="bullet"/>
      <w:lvlText w:val="•"/>
      <w:lvlJc w:val="left"/>
      <w:pPr>
        <w:ind w:left="3272" w:hanging="272"/>
      </w:pPr>
      <w:rPr>
        <w:rFonts w:hint="default"/>
        <w:lang w:val="kk-KZ" w:eastAsia="en-US" w:bidi="ar-SA"/>
      </w:rPr>
    </w:lvl>
    <w:lvl w:ilvl="4" w:tplc="3DEE557C">
      <w:numFmt w:val="bullet"/>
      <w:lvlText w:val="•"/>
      <w:lvlJc w:val="left"/>
      <w:pPr>
        <w:ind w:left="4262" w:hanging="272"/>
      </w:pPr>
      <w:rPr>
        <w:rFonts w:hint="default"/>
        <w:lang w:val="kk-KZ" w:eastAsia="en-US" w:bidi="ar-SA"/>
      </w:rPr>
    </w:lvl>
    <w:lvl w:ilvl="5" w:tplc="EC10B42A">
      <w:numFmt w:val="bullet"/>
      <w:lvlText w:val="•"/>
      <w:lvlJc w:val="left"/>
      <w:pPr>
        <w:ind w:left="5253" w:hanging="272"/>
      </w:pPr>
      <w:rPr>
        <w:rFonts w:hint="default"/>
        <w:lang w:val="kk-KZ" w:eastAsia="en-US" w:bidi="ar-SA"/>
      </w:rPr>
    </w:lvl>
    <w:lvl w:ilvl="6" w:tplc="35869F80">
      <w:numFmt w:val="bullet"/>
      <w:lvlText w:val="•"/>
      <w:lvlJc w:val="left"/>
      <w:pPr>
        <w:ind w:left="6244" w:hanging="272"/>
      </w:pPr>
      <w:rPr>
        <w:rFonts w:hint="default"/>
        <w:lang w:val="kk-KZ" w:eastAsia="en-US" w:bidi="ar-SA"/>
      </w:rPr>
    </w:lvl>
    <w:lvl w:ilvl="7" w:tplc="860E5950">
      <w:numFmt w:val="bullet"/>
      <w:lvlText w:val="•"/>
      <w:lvlJc w:val="left"/>
      <w:pPr>
        <w:ind w:left="7235" w:hanging="272"/>
      </w:pPr>
      <w:rPr>
        <w:rFonts w:hint="default"/>
        <w:lang w:val="kk-KZ" w:eastAsia="en-US" w:bidi="ar-SA"/>
      </w:rPr>
    </w:lvl>
    <w:lvl w:ilvl="8" w:tplc="AF0E62C6">
      <w:numFmt w:val="bullet"/>
      <w:lvlText w:val="•"/>
      <w:lvlJc w:val="left"/>
      <w:pPr>
        <w:ind w:left="8225" w:hanging="272"/>
      </w:pPr>
      <w:rPr>
        <w:rFonts w:hint="default"/>
        <w:lang w:val="kk-KZ" w:eastAsia="en-US" w:bidi="ar-SA"/>
      </w:rPr>
    </w:lvl>
  </w:abstractNum>
  <w:abstractNum w:abstractNumId="50" w15:restartNumberingAfterBreak="0">
    <w:nsid w:val="32F17525"/>
    <w:multiLevelType w:val="hybridMultilevel"/>
    <w:tmpl w:val="E056C960"/>
    <w:lvl w:ilvl="0" w:tplc="0156B254">
      <w:start w:val="1"/>
      <w:numFmt w:val="decimal"/>
      <w:lvlText w:val="%1."/>
      <w:lvlJc w:val="left"/>
      <w:pPr>
        <w:ind w:left="108" w:hanging="203"/>
      </w:pPr>
      <w:rPr>
        <w:rFonts w:ascii="Arial MT" w:eastAsia="Arial MT" w:hAnsi="Arial MT" w:cs="Arial MT" w:hint="default"/>
        <w:b w:val="0"/>
        <w:bCs w:val="0"/>
        <w:i w:val="0"/>
        <w:iCs w:val="0"/>
        <w:spacing w:val="-2"/>
        <w:w w:val="99"/>
        <w:sz w:val="22"/>
        <w:szCs w:val="22"/>
        <w:lang w:val="kk-KZ" w:eastAsia="en-US" w:bidi="ar-SA"/>
      </w:rPr>
    </w:lvl>
    <w:lvl w:ilvl="1" w:tplc="C78CD9F2">
      <w:numFmt w:val="bullet"/>
      <w:lvlText w:val="•"/>
      <w:lvlJc w:val="left"/>
      <w:pPr>
        <w:ind w:left="793" w:hanging="203"/>
      </w:pPr>
      <w:rPr>
        <w:rFonts w:hint="default"/>
        <w:lang w:val="kk-KZ" w:eastAsia="en-US" w:bidi="ar-SA"/>
      </w:rPr>
    </w:lvl>
    <w:lvl w:ilvl="2" w:tplc="D2080E72">
      <w:numFmt w:val="bullet"/>
      <w:lvlText w:val="•"/>
      <w:lvlJc w:val="left"/>
      <w:pPr>
        <w:ind w:left="1487" w:hanging="203"/>
      </w:pPr>
      <w:rPr>
        <w:rFonts w:hint="default"/>
        <w:lang w:val="kk-KZ" w:eastAsia="en-US" w:bidi="ar-SA"/>
      </w:rPr>
    </w:lvl>
    <w:lvl w:ilvl="3" w:tplc="8710DE10">
      <w:numFmt w:val="bullet"/>
      <w:lvlText w:val="•"/>
      <w:lvlJc w:val="left"/>
      <w:pPr>
        <w:ind w:left="2181" w:hanging="203"/>
      </w:pPr>
      <w:rPr>
        <w:rFonts w:hint="default"/>
        <w:lang w:val="kk-KZ" w:eastAsia="en-US" w:bidi="ar-SA"/>
      </w:rPr>
    </w:lvl>
    <w:lvl w:ilvl="4" w:tplc="D0E20B70">
      <w:numFmt w:val="bullet"/>
      <w:lvlText w:val="•"/>
      <w:lvlJc w:val="left"/>
      <w:pPr>
        <w:ind w:left="2875" w:hanging="203"/>
      </w:pPr>
      <w:rPr>
        <w:rFonts w:hint="default"/>
        <w:lang w:val="kk-KZ" w:eastAsia="en-US" w:bidi="ar-SA"/>
      </w:rPr>
    </w:lvl>
    <w:lvl w:ilvl="5" w:tplc="46C21046">
      <w:numFmt w:val="bullet"/>
      <w:lvlText w:val="•"/>
      <w:lvlJc w:val="left"/>
      <w:pPr>
        <w:ind w:left="3569" w:hanging="203"/>
      </w:pPr>
      <w:rPr>
        <w:rFonts w:hint="default"/>
        <w:lang w:val="kk-KZ" w:eastAsia="en-US" w:bidi="ar-SA"/>
      </w:rPr>
    </w:lvl>
    <w:lvl w:ilvl="6" w:tplc="CA6636CC">
      <w:numFmt w:val="bullet"/>
      <w:lvlText w:val="•"/>
      <w:lvlJc w:val="left"/>
      <w:pPr>
        <w:ind w:left="4262" w:hanging="203"/>
      </w:pPr>
      <w:rPr>
        <w:rFonts w:hint="default"/>
        <w:lang w:val="kk-KZ" w:eastAsia="en-US" w:bidi="ar-SA"/>
      </w:rPr>
    </w:lvl>
    <w:lvl w:ilvl="7" w:tplc="B75A9B40">
      <w:numFmt w:val="bullet"/>
      <w:lvlText w:val="•"/>
      <w:lvlJc w:val="left"/>
      <w:pPr>
        <w:ind w:left="4956" w:hanging="203"/>
      </w:pPr>
      <w:rPr>
        <w:rFonts w:hint="default"/>
        <w:lang w:val="kk-KZ" w:eastAsia="en-US" w:bidi="ar-SA"/>
      </w:rPr>
    </w:lvl>
    <w:lvl w:ilvl="8" w:tplc="96305310">
      <w:numFmt w:val="bullet"/>
      <w:lvlText w:val="•"/>
      <w:lvlJc w:val="left"/>
      <w:pPr>
        <w:ind w:left="5650" w:hanging="203"/>
      </w:pPr>
      <w:rPr>
        <w:rFonts w:hint="default"/>
        <w:lang w:val="kk-KZ" w:eastAsia="en-US" w:bidi="ar-SA"/>
      </w:rPr>
    </w:lvl>
  </w:abstractNum>
  <w:abstractNum w:abstractNumId="51" w15:restartNumberingAfterBreak="0">
    <w:nsid w:val="347F2B24"/>
    <w:multiLevelType w:val="hybridMultilevel"/>
    <w:tmpl w:val="63A41D94"/>
    <w:lvl w:ilvl="0" w:tplc="273464C6">
      <w:numFmt w:val="bullet"/>
      <w:lvlText w:val="-"/>
      <w:lvlJc w:val="left"/>
      <w:pPr>
        <w:ind w:left="474" w:hanging="360"/>
      </w:pPr>
      <w:rPr>
        <w:rFonts w:ascii="Arial MT" w:eastAsia="Arial MT" w:hAnsi="Arial MT" w:cs="Arial MT" w:hint="default"/>
        <w:b w:val="0"/>
        <w:bCs w:val="0"/>
        <w:i w:val="0"/>
        <w:iCs w:val="0"/>
        <w:spacing w:val="0"/>
        <w:w w:val="99"/>
        <w:sz w:val="24"/>
        <w:szCs w:val="24"/>
        <w:lang w:val="kk-KZ" w:eastAsia="en-US" w:bidi="ar-SA"/>
      </w:rPr>
    </w:lvl>
    <w:lvl w:ilvl="1" w:tplc="925A09AC">
      <w:numFmt w:val="bullet"/>
      <w:lvlText w:val="•"/>
      <w:lvlJc w:val="left"/>
      <w:pPr>
        <w:ind w:left="1067" w:hanging="360"/>
      </w:pPr>
      <w:rPr>
        <w:rFonts w:hint="default"/>
        <w:lang w:val="kk-KZ" w:eastAsia="en-US" w:bidi="ar-SA"/>
      </w:rPr>
    </w:lvl>
    <w:lvl w:ilvl="2" w:tplc="61F2F786">
      <w:numFmt w:val="bullet"/>
      <w:lvlText w:val="•"/>
      <w:lvlJc w:val="left"/>
      <w:pPr>
        <w:ind w:left="1655" w:hanging="360"/>
      </w:pPr>
      <w:rPr>
        <w:rFonts w:hint="default"/>
        <w:lang w:val="kk-KZ" w:eastAsia="en-US" w:bidi="ar-SA"/>
      </w:rPr>
    </w:lvl>
    <w:lvl w:ilvl="3" w:tplc="7618FCD4">
      <w:numFmt w:val="bullet"/>
      <w:lvlText w:val="•"/>
      <w:lvlJc w:val="left"/>
      <w:pPr>
        <w:ind w:left="2242" w:hanging="360"/>
      </w:pPr>
      <w:rPr>
        <w:rFonts w:hint="default"/>
        <w:lang w:val="kk-KZ" w:eastAsia="en-US" w:bidi="ar-SA"/>
      </w:rPr>
    </w:lvl>
    <w:lvl w:ilvl="4" w:tplc="D620061C">
      <w:numFmt w:val="bullet"/>
      <w:lvlText w:val="•"/>
      <w:lvlJc w:val="left"/>
      <w:pPr>
        <w:ind w:left="2830" w:hanging="360"/>
      </w:pPr>
      <w:rPr>
        <w:rFonts w:hint="default"/>
        <w:lang w:val="kk-KZ" w:eastAsia="en-US" w:bidi="ar-SA"/>
      </w:rPr>
    </w:lvl>
    <w:lvl w:ilvl="5" w:tplc="C93EF6C0">
      <w:numFmt w:val="bullet"/>
      <w:lvlText w:val="•"/>
      <w:lvlJc w:val="left"/>
      <w:pPr>
        <w:ind w:left="3418" w:hanging="360"/>
      </w:pPr>
      <w:rPr>
        <w:rFonts w:hint="default"/>
        <w:lang w:val="kk-KZ" w:eastAsia="en-US" w:bidi="ar-SA"/>
      </w:rPr>
    </w:lvl>
    <w:lvl w:ilvl="6" w:tplc="DA50B3D8">
      <w:numFmt w:val="bullet"/>
      <w:lvlText w:val="•"/>
      <w:lvlJc w:val="left"/>
      <w:pPr>
        <w:ind w:left="4005" w:hanging="360"/>
      </w:pPr>
      <w:rPr>
        <w:rFonts w:hint="default"/>
        <w:lang w:val="kk-KZ" w:eastAsia="en-US" w:bidi="ar-SA"/>
      </w:rPr>
    </w:lvl>
    <w:lvl w:ilvl="7" w:tplc="1C36B0FC">
      <w:numFmt w:val="bullet"/>
      <w:lvlText w:val="•"/>
      <w:lvlJc w:val="left"/>
      <w:pPr>
        <w:ind w:left="4593" w:hanging="360"/>
      </w:pPr>
      <w:rPr>
        <w:rFonts w:hint="default"/>
        <w:lang w:val="kk-KZ" w:eastAsia="en-US" w:bidi="ar-SA"/>
      </w:rPr>
    </w:lvl>
    <w:lvl w:ilvl="8" w:tplc="4064A01E">
      <w:numFmt w:val="bullet"/>
      <w:lvlText w:val="•"/>
      <w:lvlJc w:val="left"/>
      <w:pPr>
        <w:ind w:left="5180" w:hanging="360"/>
      </w:pPr>
      <w:rPr>
        <w:rFonts w:hint="default"/>
        <w:lang w:val="kk-KZ" w:eastAsia="en-US" w:bidi="ar-SA"/>
      </w:rPr>
    </w:lvl>
  </w:abstractNum>
  <w:abstractNum w:abstractNumId="52" w15:restartNumberingAfterBreak="0">
    <w:nsid w:val="35217CBB"/>
    <w:multiLevelType w:val="hybridMultilevel"/>
    <w:tmpl w:val="ABB26796"/>
    <w:lvl w:ilvl="0" w:tplc="768C4258">
      <w:start w:val="1"/>
      <w:numFmt w:val="decimal"/>
      <w:lvlText w:val="%1."/>
      <w:lvlJc w:val="left"/>
      <w:pPr>
        <w:ind w:left="1720" w:hanging="269"/>
      </w:pPr>
      <w:rPr>
        <w:rFonts w:ascii="Arial" w:eastAsia="Arial" w:hAnsi="Arial" w:cs="Arial" w:hint="default"/>
        <w:b w:val="0"/>
        <w:bCs w:val="0"/>
        <w:i/>
        <w:iCs/>
        <w:spacing w:val="0"/>
        <w:w w:val="100"/>
        <w:sz w:val="24"/>
        <w:szCs w:val="24"/>
        <w:lang w:val="kk-KZ" w:eastAsia="en-US" w:bidi="ar-SA"/>
      </w:rPr>
    </w:lvl>
    <w:lvl w:ilvl="1" w:tplc="B032D922">
      <w:numFmt w:val="bullet"/>
      <w:lvlText w:val="-"/>
      <w:lvlJc w:val="left"/>
      <w:pPr>
        <w:ind w:left="732" w:hanging="202"/>
      </w:pPr>
      <w:rPr>
        <w:rFonts w:ascii="Arial MT" w:eastAsia="Arial MT" w:hAnsi="Arial MT" w:cs="Arial MT" w:hint="default"/>
        <w:b w:val="0"/>
        <w:bCs w:val="0"/>
        <w:i w:val="0"/>
        <w:iCs w:val="0"/>
        <w:spacing w:val="0"/>
        <w:w w:val="99"/>
        <w:sz w:val="24"/>
        <w:szCs w:val="24"/>
        <w:lang w:val="kk-KZ" w:eastAsia="en-US" w:bidi="ar-SA"/>
      </w:rPr>
    </w:lvl>
    <w:lvl w:ilvl="2" w:tplc="6F72CC02">
      <w:numFmt w:val="bullet"/>
      <w:lvlText w:val="•"/>
      <w:lvlJc w:val="left"/>
      <w:pPr>
        <w:ind w:left="2757" w:hanging="202"/>
      </w:pPr>
      <w:rPr>
        <w:rFonts w:hint="default"/>
        <w:lang w:val="kk-KZ" w:eastAsia="en-US" w:bidi="ar-SA"/>
      </w:rPr>
    </w:lvl>
    <w:lvl w:ilvl="3" w:tplc="E85CB9AA">
      <w:numFmt w:val="bullet"/>
      <w:lvlText w:val="•"/>
      <w:lvlJc w:val="left"/>
      <w:pPr>
        <w:ind w:left="3794" w:hanging="202"/>
      </w:pPr>
      <w:rPr>
        <w:rFonts w:hint="default"/>
        <w:lang w:val="kk-KZ" w:eastAsia="en-US" w:bidi="ar-SA"/>
      </w:rPr>
    </w:lvl>
    <w:lvl w:ilvl="4" w:tplc="5FC6A2E6">
      <w:numFmt w:val="bullet"/>
      <w:lvlText w:val="•"/>
      <w:lvlJc w:val="left"/>
      <w:pPr>
        <w:ind w:left="4832" w:hanging="202"/>
      </w:pPr>
      <w:rPr>
        <w:rFonts w:hint="default"/>
        <w:lang w:val="kk-KZ" w:eastAsia="en-US" w:bidi="ar-SA"/>
      </w:rPr>
    </w:lvl>
    <w:lvl w:ilvl="5" w:tplc="F208E7AC">
      <w:numFmt w:val="bullet"/>
      <w:lvlText w:val="•"/>
      <w:lvlJc w:val="left"/>
      <w:pPr>
        <w:ind w:left="5869" w:hanging="202"/>
      </w:pPr>
      <w:rPr>
        <w:rFonts w:hint="default"/>
        <w:lang w:val="kk-KZ" w:eastAsia="en-US" w:bidi="ar-SA"/>
      </w:rPr>
    </w:lvl>
    <w:lvl w:ilvl="6" w:tplc="3D3A2ACA">
      <w:numFmt w:val="bullet"/>
      <w:lvlText w:val="•"/>
      <w:lvlJc w:val="left"/>
      <w:pPr>
        <w:ind w:left="6907" w:hanging="202"/>
      </w:pPr>
      <w:rPr>
        <w:rFonts w:hint="default"/>
        <w:lang w:val="kk-KZ" w:eastAsia="en-US" w:bidi="ar-SA"/>
      </w:rPr>
    </w:lvl>
    <w:lvl w:ilvl="7" w:tplc="15FEF352">
      <w:numFmt w:val="bullet"/>
      <w:lvlText w:val="•"/>
      <w:lvlJc w:val="left"/>
      <w:pPr>
        <w:ind w:left="7944" w:hanging="202"/>
      </w:pPr>
      <w:rPr>
        <w:rFonts w:hint="default"/>
        <w:lang w:val="kk-KZ" w:eastAsia="en-US" w:bidi="ar-SA"/>
      </w:rPr>
    </w:lvl>
    <w:lvl w:ilvl="8" w:tplc="20826858">
      <w:numFmt w:val="bullet"/>
      <w:lvlText w:val="•"/>
      <w:lvlJc w:val="left"/>
      <w:pPr>
        <w:ind w:left="8982" w:hanging="202"/>
      </w:pPr>
      <w:rPr>
        <w:rFonts w:hint="default"/>
        <w:lang w:val="kk-KZ" w:eastAsia="en-US" w:bidi="ar-SA"/>
      </w:rPr>
    </w:lvl>
  </w:abstractNum>
  <w:abstractNum w:abstractNumId="53" w15:restartNumberingAfterBreak="0">
    <w:nsid w:val="375739CD"/>
    <w:multiLevelType w:val="hybridMultilevel"/>
    <w:tmpl w:val="5CBCFA64"/>
    <w:lvl w:ilvl="0" w:tplc="7BC25F0E">
      <w:start w:val="1"/>
      <w:numFmt w:val="decimal"/>
      <w:lvlText w:val="%1."/>
      <w:lvlJc w:val="left"/>
      <w:pPr>
        <w:ind w:left="1387" w:hanging="360"/>
      </w:pPr>
      <w:rPr>
        <w:rFonts w:ascii="Arial MT" w:eastAsia="Arial MT" w:hAnsi="Arial MT" w:cs="Arial MT" w:hint="default"/>
        <w:b w:val="0"/>
        <w:bCs w:val="0"/>
        <w:i w:val="0"/>
        <w:iCs w:val="0"/>
        <w:spacing w:val="0"/>
        <w:w w:val="100"/>
        <w:sz w:val="24"/>
        <w:szCs w:val="24"/>
        <w:lang w:val="kk-KZ" w:eastAsia="en-US" w:bidi="ar-SA"/>
      </w:rPr>
    </w:lvl>
    <w:lvl w:ilvl="1" w:tplc="FD00AC62">
      <w:numFmt w:val="bullet"/>
      <w:lvlText w:val="•"/>
      <w:lvlJc w:val="left"/>
      <w:pPr>
        <w:ind w:left="2262" w:hanging="360"/>
      </w:pPr>
      <w:rPr>
        <w:rFonts w:hint="default"/>
        <w:lang w:val="kk-KZ" w:eastAsia="en-US" w:bidi="ar-SA"/>
      </w:rPr>
    </w:lvl>
    <w:lvl w:ilvl="2" w:tplc="DCD80280">
      <w:numFmt w:val="bullet"/>
      <w:lvlText w:val="•"/>
      <w:lvlJc w:val="left"/>
      <w:pPr>
        <w:ind w:left="3145" w:hanging="360"/>
      </w:pPr>
      <w:rPr>
        <w:rFonts w:hint="default"/>
        <w:lang w:val="kk-KZ" w:eastAsia="en-US" w:bidi="ar-SA"/>
      </w:rPr>
    </w:lvl>
    <w:lvl w:ilvl="3" w:tplc="5C1C26D2">
      <w:numFmt w:val="bullet"/>
      <w:lvlText w:val="•"/>
      <w:lvlJc w:val="left"/>
      <w:pPr>
        <w:ind w:left="4028" w:hanging="360"/>
      </w:pPr>
      <w:rPr>
        <w:rFonts w:hint="default"/>
        <w:lang w:val="kk-KZ" w:eastAsia="en-US" w:bidi="ar-SA"/>
      </w:rPr>
    </w:lvl>
    <w:lvl w:ilvl="4" w:tplc="C8B20D28">
      <w:numFmt w:val="bullet"/>
      <w:lvlText w:val="•"/>
      <w:lvlJc w:val="left"/>
      <w:pPr>
        <w:ind w:left="4910" w:hanging="360"/>
      </w:pPr>
      <w:rPr>
        <w:rFonts w:hint="default"/>
        <w:lang w:val="kk-KZ" w:eastAsia="en-US" w:bidi="ar-SA"/>
      </w:rPr>
    </w:lvl>
    <w:lvl w:ilvl="5" w:tplc="36327CEA">
      <w:numFmt w:val="bullet"/>
      <w:lvlText w:val="•"/>
      <w:lvlJc w:val="left"/>
      <w:pPr>
        <w:ind w:left="5793" w:hanging="360"/>
      </w:pPr>
      <w:rPr>
        <w:rFonts w:hint="default"/>
        <w:lang w:val="kk-KZ" w:eastAsia="en-US" w:bidi="ar-SA"/>
      </w:rPr>
    </w:lvl>
    <w:lvl w:ilvl="6" w:tplc="C4F2EEBA">
      <w:numFmt w:val="bullet"/>
      <w:lvlText w:val="•"/>
      <w:lvlJc w:val="left"/>
      <w:pPr>
        <w:ind w:left="6676" w:hanging="360"/>
      </w:pPr>
      <w:rPr>
        <w:rFonts w:hint="default"/>
        <w:lang w:val="kk-KZ" w:eastAsia="en-US" w:bidi="ar-SA"/>
      </w:rPr>
    </w:lvl>
    <w:lvl w:ilvl="7" w:tplc="EFBA6A88">
      <w:numFmt w:val="bullet"/>
      <w:lvlText w:val="•"/>
      <w:lvlJc w:val="left"/>
      <w:pPr>
        <w:ind w:left="7559" w:hanging="360"/>
      </w:pPr>
      <w:rPr>
        <w:rFonts w:hint="default"/>
        <w:lang w:val="kk-KZ" w:eastAsia="en-US" w:bidi="ar-SA"/>
      </w:rPr>
    </w:lvl>
    <w:lvl w:ilvl="8" w:tplc="78FAB5CA">
      <w:numFmt w:val="bullet"/>
      <w:lvlText w:val="•"/>
      <w:lvlJc w:val="left"/>
      <w:pPr>
        <w:ind w:left="8441" w:hanging="360"/>
      </w:pPr>
      <w:rPr>
        <w:rFonts w:hint="default"/>
        <w:lang w:val="kk-KZ" w:eastAsia="en-US" w:bidi="ar-SA"/>
      </w:rPr>
    </w:lvl>
  </w:abstractNum>
  <w:abstractNum w:abstractNumId="54" w15:restartNumberingAfterBreak="0">
    <w:nsid w:val="37CE2688"/>
    <w:multiLevelType w:val="multilevel"/>
    <w:tmpl w:val="1B6E8C24"/>
    <w:lvl w:ilvl="0">
      <w:start w:val="1"/>
      <w:numFmt w:val="decimal"/>
      <w:lvlText w:val="%1"/>
      <w:lvlJc w:val="left"/>
      <w:pPr>
        <w:ind w:left="2892" w:hanging="720"/>
      </w:pPr>
      <w:rPr>
        <w:rFonts w:hint="default"/>
        <w:lang w:val="kk-KZ" w:eastAsia="en-US" w:bidi="ar-SA"/>
      </w:rPr>
    </w:lvl>
    <w:lvl w:ilvl="1">
      <w:start w:val="1"/>
      <w:numFmt w:val="decimal"/>
      <w:lvlText w:val="%1.%2."/>
      <w:lvlJc w:val="left"/>
      <w:pPr>
        <w:ind w:left="2892" w:hanging="720"/>
      </w:pPr>
      <w:rPr>
        <w:rFonts w:ascii="Arial" w:eastAsia="Arial" w:hAnsi="Arial" w:cs="Arial" w:hint="default"/>
        <w:b/>
        <w:bCs/>
        <w:i w:val="0"/>
        <w:iCs w:val="0"/>
        <w:spacing w:val="0"/>
        <w:w w:val="99"/>
        <w:sz w:val="24"/>
        <w:szCs w:val="24"/>
        <w:lang w:val="kk-KZ" w:eastAsia="en-US" w:bidi="ar-SA"/>
      </w:rPr>
    </w:lvl>
    <w:lvl w:ilvl="2">
      <w:numFmt w:val="bullet"/>
      <w:lvlText w:val="•"/>
      <w:lvlJc w:val="left"/>
      <w:pPr>
        <w:ind w:left="4531" w:hanging="720"/>
      </w:pPr>
      <w:rPr>
        <w:rFonts w:hint="default"/>
        <w:lang w:val="kk-KZ" w:eastAsia="en-US" w:bidi="ar-SA"/>
      </w:rPr>
    </w:lvl>
    <w:lvl w:ilvl="3">
      <w:numFmt w:val="bullet"/>
      <w:lvlText w:val="•"/>
      <w:lvlJc w:val="left"/>
      <w:pPr>
        <w:ind w:left="5347" w:hanging="720"/>
      </w:pPr>
      <w:rPr>
        <w:rFonts w:hint="default"/>
        <w:lang w:val="kk-KZ" w:eastAsia="en-US" w:bidi="ar-SA"/>
      </w:rPr>
    </w:lvl>
    <w:lvl w:ilvl="4">
      <w:numFmt w:val="bullet"/>
      <w:lvlText w:val="•"/>
      <w:lvlJc w:val="left"/>
      <w:pPr>
        <w:ind w:left="6162" w:hanging="720"/>
      </w:pPr>
      <w:rPr>
        <w:rFonts w:hint="default"/>
        <w:lang w:val="kk-KZ" w:eastAsia="en-US" w:bidi="ar-SA"/>
      </w:rPr>
    </w:lvl>
    <w:lvl w:ilvl="5">
      <w:numFmt w:val="bullet"/>
      <w:lvlText w:val="•"/>
      <w:lvlJc w:val="left"/>
      <w:pPr>
        <w:ind w:left="6978" w:hanging="720"/>
      </w:pPr>
      <w:rPr>
        <w:rFonts w:hint="default"/>
        <w:lang w:val="kk-KZ" w:eastAsia="en-US" w:bidi="ar-SA"/>
      </w:rPr>
    </w:lvl>
    <w:lvl w:ilvl="6">
      <w:numFmt w:val="bullet"/>
      <w:lvlText w:val="•"/>
      <w:lvlJc w:val="left"/>
      <w:pPr>
        <w:ind w:left="7794" w:hanging="720"/>
      </w:pPr>
      <w:rPr>
        <w:rFonts w:hint="default"/>
        <w:lang w:val="kk-KZ" w:eastAsia="en-US" w:bidi="ar-SA"/>
      </w:rPr>
    </w:lvl>
    <w:lvl w:ilvl="7">
      <w:numFmt w:val="bullet"/>
      <w:lvlText w:val="•"/>
      <w:lvlJc w:val="left"/>
      <w:pPr>
        <w:ind w:left="8610" w:hanging="720"/>
      </w:pPr>
      <w:rPr>
        <w:rFonts w:hint="default"/>
        <w:lang w:val="kk-KZ" w:eastAsia="en-US" w:bidi="ar-SA"/>
      </w:rPr>
    </w:lvl>
    <w:lvl w:ilvl="8">
      <w:numFmt w:val="bullet"/>
      <w:lvlText w:val="•"/>
      <w:lvlJc w:val="left"/>
      <w:pPr>
        <w:ind w:left="9425" w:hanging="720"/>
      </w:pPr>
      <w:rPr>
        <w:rFonts w:hint="default"/>
        <w:lang w:val="kk-KZ" w:eastAsia="en-US" w:bidi="ar-SA"/>
      </w:rPr>
    </w:lvl>
  </w:abstractNum>
  <w:abstractNum w:abstractNumId="55" w15:restartNumberingAfterBreak="0">
    <w:nsid w:val="384327AF"/>
    <w:multiLevelType w:val="hybridMultilevel"/>
    <w:tmpl w:val="3A08A64A"/>
    <w:lvl w:ilvl="0" w:tplc="E7BA605E">
      <w:start w:val="1"/>
      <w:numFmt w:val="decimal"/>
      <w:lvlText w:val="%1."/>
      <w:lvlJc w:val="left"/>
      <w:pPr>
        <w:ind w:left="827" w:hanging="360"/>
      </w:pPr>
      <w:rPr>
        <w:rFonts w:ascii="Arial MT" w:eastAsia="Arial MT" w:hAnsi="Arial MT" w:cs="Arial MT" w:hint="default"/>
        <w:b w:val="0"/>
        <w:bCs w:val="0"/>
        <w:i w:val="0"/>
        <w:iCs w:val="0"/>
        <w:spacing w:val="0"/>
        <w:w w:val="100"/>
        <w:sz w:val="24"/>
        <w:szCs w:val="24"/>
        <w:lang w:val="kk-KZ" w:eastAsia="en-US" w:bidi="ar-SA"/>
      </w:rPr>
    </w:lvl>
    <w:lvl w:ilvl="1" w:tplc="533A6602">
      <w:numFmt w:val="bullet"/>
      <w:lvlText w:val="•"/>
      <w:lvlJc w:val="left"/>
      <w:pPr>
        <w:ind w:left="1277" w:hanging="360"/>
      </w:pPr>
      <w:rPr>
        <w:rFonts w:hint="default"/>
        <w:lang w:val="kk-KZ" w:eastAsia="en-US" w:bidi="ar-SA"/>
      </w:rPr>
    </w:lvl>
    <w:lvl w:ilvl="2" w:tplc="C2667FF8">
      <w:numFmt w:val="bullet"/>
      <w:lvlText w:val="•"/>
      <w:lvlJc w:val="left"/>
      <w:pPr>
        <w:ind w:left="1734" w:hanging="360"/>
      </w:pPr>
      <w:rPr>
        <w:rFonts w:hint="default"/>
        <w:lang w:val="kk-KZ" w:eastAsia="en-US" w:bidi="ar-SA"/>
      </w:rPr>
    </w:lvl>
    <w:lvl w:ilvl="3" w:tplc="C77463E6">
      <w:numFmt w:val="bullet"/>
      <w:lvlText w:val="•"/>
      <w:lvlJc w:val="left"/>
      <w:pPr>
        <w:ind w:left="2191" w:hanging="360"/>
      </w:pPr>
      <w:rPr>
        <w:rFonts w:hint="default"/>
        <w:lang w:val="kk-KZ" w:eastAsia="en-US" w:bidi="ar-SA"/>
      </w:rPr>
    </w:lvl>
    <w:lvl w:ilvl="4" w:tplc="008695FC">
      <w:numFmt w:val="bullet"/>
      <w:lvlText w:val="•"/>
      <w:lvlJc w:val="left"/>
      <w:pPr>
        <w:ind w:left="2648" w:hanging="360"/>
      </w:pPr>
      <w:rPr>
        <w:rFonts w:hint="default"/>
        <w:lang w:val="kk-KZ" w:eastAsia="en-US" w:bidi="ar-SA"/>
      </w:rPr>
    </w:lvl>
    <w:lvl w:ilvl="5" w:tplc="761A463C">
      <w:numFmt w:val="bullet"/>
      <w:lvlText w:val="•"/>
      <w:lvlJc w:val="left"/>
      <w:pPr>
        <w:ind w:left="3105" w:hanging="360"/>
      </w:pPr>
      <w:rPr>
        <w:rFonts w:hint="default"/>
        <w:lang w:val="kk-KZ" w:eastAsia="en-US" w:bidi="ar-SA"/>
      </w:rPr>
    </w:lvl>
    <w:lvl w:ilvl="6" w:tplc="C3DC59B4">
      <w:numFmt w:val="bullet"/>
      <w:lvlText w:val="•"/>
      <w:lvlJc w:val="left"/>
      <w:pPr>
        <w:ind w:left="3562" w:hanging="360"/>
      </w:pPr>
      <w:rPr>
        <w:rFonts w:hint="default"/>
        <w:lang w:val="kk-KZ" w:eastAsia="en-US" w:bidi="ar-SA"/>
      </w:rPr>
    </w:lvl>
    <w:lvl w:ilvl="7" w:tplc="AF2A5E5C">
      <w:numFmt w:val="bullet"/>
      <w:lvlText w:val="•"/>
      <w:lvlJc w:val="left"/>
      <w:pPr>
        <w:ind w:left="4019" w:hanging="360"/>
      </w:pPr>
      <w:rPr>
        <w:rFonts w:hint="default"/>
        <w:lang w:val="kk-KZ" w:eastAsia="en-US" w:bidi="ar-SA"/>
      </w:rPr>
    </w:lvl>
    <w:lvl w:ilvl="8" w:tplc="76F8A03C">
      <w:numFmt w:val="bullet"/>
      <w:lvlText w:val="•"/>
      <w:lvlJc w:val="left"/>
      <w:pPr>
        <w:ind w:left="4476" w:hanging="360"/>
      </w:pPr>
      <w:rPr>
        <w:rFonts w:hint="default"/>
        <w:lang w:val="kk-KZ" w:eastAsia="en-US" w:bidi="ar-SA"/>
      </w:rPr>
    </w:lvl>
  </w:abstractNum>
  <w:abstractNum w:abstractNumId="56" w15:restartNumberingAfterBreak="0">
    <w:nsid w:val="38DE5A23"/>
    <w:multiLevelType w:val="hybridMultilevel"/>
    <w:tmpl w:val="8AEE5098"/>
    <w:lvl w:ilvl="0" w:tplc="418A99EE">
      <w:start w:val="1"/>
      <w:numFmt w:val="decimal"/>
      <w:lvlText w:val="%1."/>
      <w:lvlJc w:val="left"/>
      <w:pPr>
        <w:ind w:left="1187" w:hanging="360"/>
      </w:pPr>
      <w:rPr>
        <w:rFonts w:ascii="Calibri" w:eastAsia="Calibri" w:hAnsi="Calibri" w:cs="Calibri" w:hint="default"/>
        <w:b w:val="0"/>
        <w:bCs w:val="0"/>
        <w:i w:val="0"/>
        <w:iCs w:val="0"/>
        <w:spacing w:val="0"/>
        <w:w w:val="100"/>
        <w:sz w:val="24"/>
        <w:szCs w:val="24"/>
        <w:lang w:val="kk-KZ" w:eastAsia="en-US" w:bidi="ar-SA"/>
      </w:rPr>
    </w:lvl>
    <w:lvl w:ilvl="1" w:tplc="AF72435C">
      <w:numFmt w:val="bullet"/>
      <w:lvlText w:val="•"/>
      <w:lvlJc w:val="left"/>
      <w:pPr>
        <w:ind w:left="1556" w:hanging="360"/>
      </w:pPr>
      <w:rPr>
        <w:rFonts w:hint="default"/>
        <w:lang w:val="kk-KZ" w:eastAsia="en-US" w:bidi="ar-SA"/>
      </w:rPr>
    </w:lvl>
    <w:lvl w:ilvl="2" w:tplc="78A86094">
      <w:numFmt w:val="bullet"/>
      <w:lvlText w:val="•"/>
      <w:lvlJc w:val="left"/>
      <w:pPr>
        <w:ind w:left="1932" w:hanging="360"/>
      </w:pPr>
      <w:rPr>
        <w:rFonts w:hint="default"/>
        <w:lang w:val="kk-KZ" w:eastAsia="en-US" w:bidi="ar-SA"/>
      </w:rPr>
    </w:lvl>
    <w:lvl w:ilvl="3" w:tplc="A07AE008">
      <w:numFmt w:val="bullet"/>
      <w:lvlText w:val="•"/>
      <w:lvlJc w:val="left"/>
      <w:pPr>
        <w:ind w:left="2308" w:hanging="360"/>
      </w:pPr>
      <w:rPr>
        <w:rFonts w:hint="default"/>
        <w:lang w:val="kk-KZ" w:eastAsia="en-US" w:bidi="ar-SA"/>
      </w:rPr>
    </w:lvl>
    <w:lvl w:ilvl="4" w:tplc="4A88BFBC">
      <w:numFmt w:val="bullet"/>
      <w:lvlText w:val="•"/>
      <w:lvlJc w:val="left"/>
      <w:pPr>
        <w:ind w:left="2684" w:hanging="360"/>
      </w:pPr>
      <w:rPr>
        <w:rFonts w:hint="default"/>
        <w:lang w:val="kk-KZ" w:eastAsia="en-US" w:bidi="ar-SA"/>
      </w:rPr>
    </w:lvl>
    <w:lvl w:ilvl="5" w:tplc="12A6D282">
      <w:numFmt w:val="bullet"/>
      <w:lvlText w:val="•"/>
      <w:lvlJc w:val="left"/>
      <w:pPr>
        <w:ind w:left="3061" w:hanging="360"/>
      </w:pPr>
      <w:rPr>
        <w:rFonts w:hint="default"/>
        <w:lang w:val="kk-KZ" w:eastAsia="en-US" w:bidi="ar-SA"/>
      </w:rPr>
    </w:lvl>
    <w:lvl w:ilvl="6" w:tplc="58D8E8B6">
      <w:numFmt w:val="bullet"/>
      <w:lvlText w:val="•"/>
      <w:lvlJc w:val="left"/>
      <w:pPr>
        <w:ind w:left="3437" w:hanging="360"/>
      </w:pPr>
      <w:rPr>
        <w:rFonts w:hint="default"/>
        <w:lang w:val="kk-KZ" w:eastAsia="en-US" w:bidi="ar-SA"/>
      </w:rPr>
    </w:lvl>
    <w:lvl w:ilvl="7" w:tplc="3760D7C0">
      <w:numFmt w:val="bullet"/>
      <w:lvlText w:val="•"/>
      <w:lvlJc w:val="left"/>
      <w:pPr>
        <w:ind w:left="3813" w:hanging="360"/>
      </w:pPr>
      <w:rPr>
        <w:rFonts w:hint="default"/>
        <w:lang w:val="kk-KZ" w:eastAsia="en-US" w:bidi="ar-SA"/>
      </w:rPr>
    </w:lvl>
    <w:lvl w:ilvl="8" w:tplc="A056AD3A">
      <w:numFmt w:val="bullet"/>
      <w:lvlText w:val="•"/>
      <w:lvlJc w:val="left"/>
      <w:pPr>
        <w:ind w:left="4189" w:hanging="360"/>
      </w:pPr>
      <w:rPr>
        <w:rFonts w:hint="default"/>
        <w:lang w:val="kk-KZ" w:eastAsia="en-US" w:bidi="ar-SA"/>
      </w:rPr>
    </w:lvl>
  </w:abstractNum>
  <w:abstractNum w:abstractNumId="57" w15:restartNumberingAfterBreak="0">
    <w:nsid w:val="3ABA2C59"/>
    <w:multiLevelType w:val="hybridMultilevel"/>
    <w:tmpl w:val="FE06EB44"/>
    <w:lvl w:ilvl="0" w:tplc="24E27E4E">
      <w:numFmt w:val="bullet"/>
      <w:lvlText w:val="•"/>
      <w:lvlJc w:val="left"/>
      <w:pPr>
        <w:ind w:left="732" w:hanging="86"/>
      </w:pPr>
      <w:rPr>
        <w:rFonts w:ascii="Microsoft Sans Serif" w:eastAsia="Microsoft Sans Serif" w:hAnsi="Microsoft Sans Serif" w:cs="Microsoft Sans Serif" w:hint="default"/>
        <w:b w:val="0"/>
        <w:bCs w:val="0"/>
        <w:i w:val="0"/>
        <w:iCs w:val="0"/>
        <w:spacing w:val="-1"/>
        <w:w w:val="83"/>
        <w:sz w:val="22"/>
        <w:szCs w:val="22"/>
        <w:lang w:val="kk-KZ" w:eastAsia="en-US" w:bidi="ar-SA"/>
      </w:rPr>
    </w:lvl>
    <w:lvl w:ilvl="1" w:tplc="FDFEBC0C">
      <w:numFmt w:val="bullet"/>
      <w:lvlText w:val="•"/>
      <w:lvlJc w:val="left"/>
      <w:pPr>
        <w:ind w:left="1771" w:hanging="86"/>
      </w:pPr>
      <w:rPr>
        <w:rFonts w:hint="default"/>
        <w:lang w:val="kk-KZ" w:eastAsia="en-US" w:bidi="ar-SA"/>
      </w:rPr>
    </w:lvl>
    <w:lvl w:ilvl="2" w:tplc="CDAA9A64">
      <w:numFmt w:val="bullet"/>
      <w:lvlText w:val="•"/>
      <w:lvlJc w:val="left"/>
      <w:pPr>
        <w:ind w:left="2803" w:hanging="86"/>
      </w:pPr>
      <w:rPr>
        <w:rFonts w:hint="default"/>
        <w:lang w:val="kk-KZ" w:eastAsia="en-US" w:bidi="ar-SA"/>
      </w:rPr>
    </w:lvl>
    <w:lvl w:ilvl="3" w:tplc="69B6EF1C">
      <w:numFmt w:val="bullet"/>
      <w:lvlText w:val="•"/>
      <w:lvlJc w:val="left"/>
      <w:pPr>
        <w:ind w:left="3835" w:hanging="86"/>
      </w:pPr>
      <w:rPr>
        <w:rFonts w:hint="default"/>
        <w:lang w:val="kk-KZ" w:eastAsia="en-US" w:bidi="ar-SA"/>
      </w:rPr>
    </w:lvl>
    <w:lvl w:ilvl="4" w:tplc="86C6BF4A">
      <w:numFmt w:val="bullet"/>
      <w:lvlText w:val="•"/>
      <w:lvlJc w:val="left"/>
      <w:pPr>
        <w:ind w:left="4866" w:hanging="86"/>
      </w:pPr>
      <w:rPr>
        <w:rFonts w:hint="default"/>
        <w:lang w:val="kk-KZ" w:eastAsia="en-US" w:bidi="ar-SA"/>
      </w:rPr>
    </w:lvl>
    <w:lvl w:ilvl="5" w:tplc="2574502C">
      <w:numFmt w:val="bullet"/>
      <w:lvlText w:val="•"/>
      <w:lvlJc w:val="left"/>
      <w:pPr>
        <w:ind w:left="5898" w:hanging="86"/>
      </w:pPr>
      <w:rPr>
        <w:rFonts w:hint="default"/>
        <w:lang w:val="kk-KZ" w:eastAsia="en-US" w:bidi="ar-SA"/>
      </w:rPr>
    </w:lvl>
    <w:lvl w:ilvl="6" w:tplc="30AEEE80">
      <w:numFmt w:val="bullet"/>
      <w:lvlText w:val="•"/>
      <w:lvlJc w:val="left"/>
      <w:pPr>
        <w:ind w:left="6930" w:hanging="86"/>
      </w:pPr>
      <w:rPr>
        <w:rFonts w:hint="default"/>
        <w:lang w:val="kk-KZ" w:eastAsia="en-US" w:bidi="ar-SA"/>
      </w:rPr>
    </w:lvl>
    <w:lvl w:ilvl="7" w:tplc="2C9A54C8">
      <w:numFmt w:val="bullet"/>
      <w:lvlText w:val="•"/>
      <w:lvlJc w:val="left"/>
      <w:pPr>
        <w:ind w:left="7962" w:hanging="86"/>
      </w:pPr>
      <w:rPr>
        <w:rFonts w:hint="default"/>
        <w:lang w:val="kk-KZ" w:eastAsia="en-US" w:bidi="ar-SA"/>
      </w:rPr>
    </w:lvl>
    <w:lvl w:ilvl="8" w:tplc="F4BC71E8">
      <w:numFmt w:val="bullet"/>
      <w:lvlText w:val="•"/>
      <w:lvlJc w:val="left"/>
      <w:pPr>
        <w:ind w:left="8993" w:hanging="86"/>
      </w:pPr>
      <w:rPr>
        <w:rFonts w:hint="default"/>
        <w:lang w:val="kk-KZ" w:eastAsia="en-US" w:bidi="ar-SA"/>
      </w:rPr>
    </w:lvl>
  </w:abstractNum>
  <w:abstractNum w:abstractNumId="58" w15:restartNumberingAfterBreak="0">
    <w:nsid w:val="3B4D4B18"/>
    <w:multiLevelType w:val="hybridMultilevel"/>
    <w:tmpl w:val="3CFAD420"/>
    <w:lvl w:ilvl="0" w:tplc="50427A00">
      <w:numFmt w:val="bullet"/>
      <w:lvlText w:val="-"/>
      <w:lvlJc w:val="left"/>
      <w:pPr>
        <w:ind w:left="307" w:hanging="173"/>
      </w:pPr>
      <w:rPr>
        <w:rFonts w:ascii="Arial MT" w:eastAsia="Arial MT" w:hAnsi="Arial MT" w:cs="Arial MT" w:hint="default"/>
        <w:b w:val="0"/>
        <w:bCs w:val="0"/>
        <w:i w:val="0"/>
        <w:iCs w:val="0"/>
        <w:spacing w:val="0"/>
        <w:w w:val="99"/>
        <w:sz w:val="24"/>
        <w:szCs w:val="24"/>
        <w:lang w:val="kk-KZ" w:eastAsia="en-US" w:bidi="ar-SA"/>
      </w:rPr>
    </w:lvl>
    <w:lvl w:ilvl="1" w:tplc="ED545AE2">
      <w:numFmt w:val="bullet"/>
      <w:lvlText w:val="•"/>
      <w:lvlJc w:val="left"/>
      <w:pPr>
        <w:ind w:left="1290" w:hanging="173"/>
      </w:pPr>
      <w:rPr>
        <w:rFonts w:hint="default"/>
        <w:lang w:val="kk-KZ" w:eastAsia="en-US" w:bidi="ar-SA"/>
      </w:rPr>
    </w:lvl>
    <w:lvl w:ilvl="2" w:tplc="ECD424C2">
      <w:numFmt w:val="bullet"/>
      <w:lvlText w:val="•"/>
      <w:lvlJc w:val="left"/>
      <w:pPr>
        <w:ind w:left="2281" w:hanging="173"/>
      </w:pPr>
      <w:rPr>
        <w:rFonts w:hint="default"/>
        <w:lang w:val="kk-KZ" w:eastAsia="en-US" w:bidi="ar-SA"/>
      </w:rPr>
    </w:lvl>
    <w:lvl w:ilvl="3" w:tplc="9BE8A518">
      <w:numFmt w:val="bullet"/>
      <w:lvlText w:val="•"/>
      <w:lvlJc w:val="left"/>
      <w:pPr>
        <w:ind w:left="3272" w:hanging="173"/>
      </w:pPr>
      <w:rPr>
        <w:rFonts w:hint="default"/>
        <w:lang w:val="kk-KZ" w:eastAsia="en-US" w:bidi="ar-SA"/>
      </w:rPr>
    </w:lvl>
    <w:lvl w:ilvl="4" w:tplc="16A4E0AA">
      <w:numFmt w:val="bullet"/>
      <w:lvlText w:val="•"/>
      <w:lvlJc w:val="left"/>
      <w:pPr>
        <w:ind w:left="4262" w:hanging="173"/>
      </w:pPr>
      <w:rPr>
        <w:rFonts w:hint="default"/>
        <w:lang w:val="kk-KZ" w:eastAsia="en-US" w:bidi="ar-SA"/>
      </w:rPr>
    </w:lvl>
    <w:lvl w:ilvl="5" w:tplc="74BA5EF0">
      <w:numFmt w:val="bullet"/>
      <w:lvlText w:val="•"/>
      <w:lvlJc w:val="left"/>
      <w:pPr>
        <w:ind w:left="5253" w:hanging="173"/>
      </w:pPr>
      <w:rPr>
        <w:rFonts w:hint="default"/>
        <w:lang w:val="kk-KZ" w:eastAsia="en-US" w:bidi="ar-SA"/>
      </w:rPr>
    </w:lvl>
    <w:lvl w:ilvl="6" w:tplc="75C0E3A4">
      <w:numFmt w:val="bullet"/>
      <w:lvlText w:val="•"/>
      <w:lvlJc w:val="left"/>
      <w:pPr>
        <w:ind w:left="6244" w:hanging="173"/>
      </w:pPr>
      <w:rPr>
        <w:rFonts w:hint="default"/>
        <w:lang w:val="kk-KZ" w:eastAsia="en-US" w:bidi="ar-SA"/>
      </w:rPr>
    </w:lvl>
    <w:lvl w:ilvl="7" w:tplc="9202E234">
      <w:numFmt w:val="bullet"/>
      <w:lvlText w:val="•"/>
      <w:lvlJc w:val="left"/>
      <w:pPr>
        <w:ind w:left="7235" w:hanging="173"/>
      </w:pPr>
      <w:rPr>
        <w:rFonts w:hint="default"/>
        <w:lang w:val="kk-KZ" w:eastAsia="en-US" w:bidi="ar-SA"/>
      </w:rPr>
    </w:lvl>
    <w:lvl w:ilvl="8" w:tplc="6454834A">
      <w:numFmt w:val="bullet"/>
      <w:lvlText w:val="•"/>
      <w:lvlJc w:val="left"/>
      <w:pPr>
        <w:ind w:left="8225" w:hanging="173"/>
      </w:pPr>
      <w:rPr>
        <w:rFonts w:hint="default"/>
        <w:lang w:val="kk-KZ" w:eastAsia="en-US" w:bidi="ar-SA"/>
      </w:rPr>
    </w:lvl>
  </w:abstractNum>
  <w:abstractNum w:abstractNumId="59" w15:restartNumberingAfterBreak="0">
    <w:nsid w:val="3B8812F7"/>
    <w:multiLevelType w:val="hybridMultilevel"/>
    <w:tmpl w:val="6032B62C"/>
    <w:lvl w:ilvl="0" w:tplc="3D7887C2">
      <w:numFmt w:val="bullet"/>
      <w:lvlText w:val="•"/>
      <w:lvlJc w:val="left"/>
      <w:pPr>
        <w:ind w:left="307" w:hanging="86"/>
      </w:pPr>
      <w:rPr>
        <w:rFonts w:ascii="Microsoft Sans Serif" w:eastAsia="Microsoft Sans Serif" w:hAnsi="Microsoft Sans Serif" w:cs="Microsoft Sans Serif" w:hint="default"/>
        <w:b w:val="0"/>
        <w:bCs w:val="0"/>
        <w:i w:val="0"/>
        <w:iCs w:val="0"/>
        <w:spacing w:val="-1"/>
        <w:w w:val="83"/>
        <w:sz w:val="22"/>
        <w:szCs w:val="22"/>
        <w:lang w:val="kk-KZ" w:eastAsia="en-US" w:bidi="ar-SA"/>
      </w:rPr>
    </w:lvl>
    <w:lvl w:ilvl="1" w:tplc="85E416D0">
      <w:numFmt w:val="bullet"/>
      <w:lvlText w:val="•"/>
      <w:lvlJc w:val="left"/>
      <w:pPr>
        <w:ind w:left="1290" w:hanging="86"/>
      </w:pPr>
      <w:rPr>
        <w:rFonts w:hint="default"/>
        <w:lang w:val="kk-KZ" w:eastAsia="en-US" w:bidi="ar-SA"/>
      </w:rPr>
    </w:lvl>
    <w:lvl w:ilvl="2" w:tplc="80EC70D2">
      <w:numFmt w:val="bullet"/>
      <w:lvlText w:val="•"/>
      <w:lvlJc w:val="left"/>
      <w:pPr>
        <w:ind w:left="2281" w:hanging="86"/>
      </w:pPr>
      <w:rPr>
        <w:rFonts w:hint="default"/>
        <w:lang w:val="kk-KZ" w:eastAsia="en-US" w:bidi="ar-SA"/>
      </w:rPr>
    </w:lvl>
    <w:lvl w:ilvl="3" w:tplc="BB22B898">
      <w:numFmt w:val="bullet"/>
      <w:lvlText w:val="•"/>
      <w:lvlJc w:val="left"/>
      <w:pPr>
        <w:ind w:left="3272" w:hanging="86"/>
      </w:pPr>
      <w:rPr>
        <w:rFonts w:hint="default"/>
        <w:lang w:val="kk-KZ" w:eastAsia="en-US" w:bidi="ar-SA"/>
      </w:rPr>
    </w:lvl>
    <w:lvl w:ilvl="4" w:tplc="4C688828">
      <w:numFmt w:val="bullet"/>
      <w:lvlText w:val="•"/>
      <w:lvlJc w:val="left"/>
      <w:pPr>
        <w:ind w:left="4262" w:hanging="86"/>
      </w:pPr>
      <w:rPr>
        <w:rFonts w:hint="default"/>
        <w:lang w:val="kk-KZ" w:eastAsia="en-US" w:bidi="ar-SA"/>
      </w:rPr>
    </w:lvl>
    <w:lvl w:ilvl="5" w:tplc="FF9A6D86">
      <w:numFmt w:val="bullet"/>
      <w:lvlText w:val="•"/>
      <w:lvlJc w:val="left"/>
      <w:pPr>
        <w:ind w:left="5253" w:hanging="86"/>
      </w:pPr>
      <w:rPr>
        <w:rFonts w:hint="default"/>
        <w:lang w:val="kk-KZ" w:eastAsia="en-US" w:bidi="ar-SA"/>
      </w:rPr>
    </w:lvl>
    <w:lvl w:ilvl="6" w:tplc="4896FD3E">
      <w:numFmt w:val="bullet"/>
      <w:lvlText w:val="•"/>
      <w:lvlJc w:val="left"/>
      <w:pPr>
        <w:ind w:left="6244" w:hanging="86"/>
      </w:pPr>
      <w:rPr>
        <w:rFonts w:hint="default"/>
        <w:lang w:val="kk-KZ" w:eastAsia="en-US" w:bidi="ar-SA"/>
      </w:rPr>
    </w:lvl>
    <w:lvl w:ilvl="7" w:tplc="CB1C92BC">
      <w:numFmt w:val="bullet"/>
      <w:lvlText w:val="•"/>
      <w:lvlJc w:val="left"/>
      <w:pPr>
        <w:ind w:left="7235" w:hanging="86"/>
      </w:pPr>
      <w:rPr>
        <w:rFonts w:hint="default"/>
        <w:lang w:val="kk-KZ" w:eastAsia="en-US" w:bidi="ar-SA"/>
      </w:rPr>
    </w:lvl>
    <w:lvl w:ilvl="8" w:tplc="B748D09E">
      <w:numFmt w:val="bullet"/>
      <w:lvlText w:val="•"/>
      <w:lvlJc w:val="left"/>
      <w:pPr>
        <w:ind w:left="8225" w:hanging="86"/>
      </w:pPr>
      <w:rPr>
        <w:rFonts w:hint="default"/>
        <w:lang w:val="kk-KZ" w:eastAsia="en-US" w:bidi="ar-SA"/>
      </w:rPr>
    </w:lvl>
  </w:abstractNum>
  <w:abstractNum w:abstractNumId="60" w15:restartNumberingAfterBreak="0">
    <w:nsid w:val="3BBD7B3D"/>
    <w:multiLevelType w:val="hybridMultilevel"/>
    <w:tmpl w:val="4E06B79E"/>
    <w:lvl w:ilvl="0" w:tplc="D0189FF4">
      <w:numFmt w:val="bullet"/>
      <w:lvlText w:val="-"/>
      <w:lvlJc w:val="left"/>
      <w:pPr>
        <w:ind w:left="220" w:hanging="113"/>
      </w:pPr>
      <w:rPr>
        <w:rFonts w:ascii="Arial MT" w:eastAsia="Arial MT" w:hAnsi="Arial MT" w:cs="Arial MT" w:hint="default"/>
        <w:spacing w:val="0"/>
        <w:w w:val="99"/>
        <w:lang w:val="kk-KZ" w:eastAsia="en-US" w:bidi="ar-SA"/>
      </w:rPr>
    </w:lvl>
    <w:lvl w:ilvl="1" w:tplc="C72A348C">
      <w:numFmt w:val="bullet"/>
      <w:lvlText w:val="•"/>
      <w:lvlJc w:val="left"/>
      <w:pPr>
        <w:ind w:left="373" w:hanging="113"/>
      </w:pPr>
      <w:rPr>
        <w:rFonts w:hint="default"/>
        <w:lang w:val="kk-KZ" w:eastAsia="en-US" w:bidi="ar-SA"/>
      </w:rPr>
    </w:lvl>
    <w:lvl w:ilvl="2" w:tplc="579EB740">
      <w:numFmt w:val="bullet"/>
      <w:lvlText w:val="•"/>
      <w:lvlJc w:val="left"/>
      <w:pPr>
        <w:ind w:left="526" w:hanging="113"/>
      </w:pPr>
      <w:rPr>
        <w:rFonts w:hint="default"/>
        <w:lang w:val="kk-KZ" w:eastAsia="en-US" w:bidi="ar-SA"/>
      </w:rPr>
    </w:lvl>
    <w:lvl w:ilvl="3" w:tplc="A9B63136">
      <w:numFmt w:val="bullet"/>
      <w:lvlText w:val="•"/>
      <w:lvlJc w:val="left"/>
      <w:pPr>
        <w:ind w:left="679" w:hanging="113"/>
      </w:pPr>
      <w:rPr>
        <w:rFonts w:hint="default"/>
        <w:lang w:val="kk-KZ" w:eastAsia="en-US" w:bidi="ar-SA"/>
      </w:rPr>
    </w:lvl>
    <w:lvl w:ilvl="4" w:tplc="34668ED0">
      <w:numFmt w:val="bullet"/>
      <w:lvlText w:val="•"/>
      <w:lvlJc w:val="left"/>
      <w:pPr>
        <w:ind w:left="832" w:hanging="113"/>
      </w:pPr>
      <w:rPr>
        <w:rFonts w:hint="default"/>
        <w:lang w:val="kk-KZ" w:eastAsia="en-US" w:bidi="ar-SA"/>
      </w:rPr>
    </w:lvl>
    <w:lvl w:ilvl="5" w:tplc="3D683C64">
      <w:numFmt w:val="bullet"/>
      <w:lvlText w:val="•"/>
      <w:lvlJc w:val="left"/>
      <w:pPr>
        <w:ind w:left="986" w:hanging="113"/>
      </w:pPr>
      <w:rPr>
        <w:rFonts w:hint="default"/>
        <w:lang w:val="kk-KZ" w:eastAsia="en-US" w:bidi="ar-SA"/>
      </w:rPr>
    </w:lvl>
    <w:lvl w:ilvl="6" w:tplc="1E946510">
      <w:numFmt w:val="bullet"/>
      <w:lvlText w:val="•"/>
      <w:lvlJc w:val="left"/>
      <w:pPr>
        <w:ind w:left="1139" w:hanging="113"/>
      </w:pPr>
      <w:rPr>
        <w:rFonts w:hint="default"/>
        <w:lang w:val="kk-KZ" w:eastAsia="en-US" w:bidi="ar-SA"/>
      </w:rPr>
    </w:lvl>
    <w:lvl w:ilvl="7" w:tplc="7F30B422">
      <w:numFmt w:val="bullet"/>
      <w:lvlText w:val="•"/>
      <w:lvlJc w:val="left"/>
      <w:pPr>
        <w:ind w:left="1292" w:hanging="113"/>
      </w:pPr>
      <w:rPr>
        <w:rFonts w:hint="default"/>
        <w:lang w:val="kk-KZ" w:eastAsia="en-US" w:bidi="ar-SA"/>
      </w:rPr>
    </w:lvl>
    <w:lvl w:ilvl="8" w:tplc="EDB24EB2">
      <w:numFmt w:val="bullet"/>
      <w:lvlText w:val="•"/>
      <w:lvlJc w:val="left"/>
      <w:pPr>
        <w:ind w:left="1445" w:hanging="113"/>
      </w:pPr>
      <w:rPr>
        <w:rFonts w:hint="default"/>
        <w:lang w:val="kk-KZ" w:eastAsia="en-US" w:bidi="ar-SA"/>
      </w:rPr>
    </w:lvl>
  </w:abstractNum>
  <w:abstractNum w:abstractNumId="61" w15:restartNumberingAfterBreak="0">
    <w:nsid w:val="3DB514FA"/>
    <w:multiLevelType w:val="hybridMultilevel"/>
    <w:tmpl w:val="DAD6D7C4"/>
    <w:lvl w:ilvl="0" w:tplc="15F833DC">
      <w:numFmt w:val="bullet"/>
      <w:lvlText w:val="•"/>
      <w:lvlJc w:val="left"/>
      <w:pPr>
        <w:ind w:left="307" w:hanging="219"/>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F5F2E07C">
      <w:numFmt w:val="bullet"/>
      <w:lvlText w:val="•"/>
      <w:lvlJc w:val="left"/>
      <w:pPr>
        <w:ind w:left="1290" w:hanging="219"/>
      </w:pPr>
      <w:rPr>
        <w:rFonts w:hint="default"/>
        <w:lang w:val="kk-KZ" w:eastAsia="en-US" w:bidi="ar-SA"/>
      </w:rPr>
    </w:lvl>
    <w:lvl w:ilvl="2" w:tplc="85FCB1A2">
      <w:numFmt w:val="bullet"/>
      <w:lvlText w:val="•"/>
      <w:lvlJc w:val="left"/>
      <w:pPr>
        <w:ind w:left="2281" w:hanging="219"/>
      </w:pPr>
      <w:rPr>
        <w:rFonts w:hint="default"/>
        <w:lang w:val="kk-KZ" w:eastAsia="en-US" w:bidi="ar-SA"/>
      </w:rPr>
    </w:lvl>
    <w:lvl w:ilvl="3" w:tplc="4872A8FC">
      <w:numFmt w:val="bullet"/>
      <w:lvlText w:val="•"/>
      <w:lvlJc w:val="left"/>
      <w:pPr>
        <w:ind w:left="3272" w:hanging="219"/>
      </w:pPr>
      <w:rPr>
        <w:rFonts w:hint="default"/>
        <w:lang w:val="kk-KZ" w:eastAsia="en-US" w:bidi="ar-SA"/>
      </w:rPr>
    </w:lvl>
    <w:lvl w:ilvl="4" w:tplc="707CD3F2">
      <w:numFmt w:val="bullet"/>
      <w:lvlText w:val="•"/>
      <w:lvlJc w:val="left"/>
      <w:pPr>
        <w:ind w:left="4262" w:hanging="219"/>
      </w:pPr>
      <w:rPr>
        <w:rFonts w:hint="default"/>
        <w:lang w:val="kk-KZ" w:eastAsia="en-US" w:bidi="ar-SA"/>
      </w:rPr>
    </w:lvl>
    <w:lvl w:ilvl="5" w:tplc="84566A9C">
      <w:numFmt w:val="bullet"/>
      <w:lvlText w:val="•"/>
      <w:lvlJc w:val="left"/>
      <w:pPr>
        <w:ind w:left="5253" w:hanging="219"/>
      </w:pPr>
      <w:rPr>
        <w:rFonts w:hint="default"/>
        <w:lang w:val="kk-KZ" w:eastAsia="en-US" w:bidi="ar-SA"/>
      </w:rPr>
    </w:lvl>
    <w:lvl w:ilvl="6" w:tplc="6A303DDE">
      <w:numFmt w:val="bullet"/>
      <w:lvlText w:val="•"/>
      <w:lvlJc w:val="left"/>
      <w:pPr>
        <w:ind w:left="6244" w:hanging="219"/>
      </w:pPr>
      <w:rPr>
        <w:rFonts w:hint="default"/>
        <w:lang w:val="kk-KZ" w:eastAsia="en-US" w:bidi="ar-SA"/>
      </w:rPr>
    </w:lvl>
    <w:lvl w:ilvl="7" w:tplc="EFF8A6A2">
      <w:numFmt w:val="bullet"/>
      <w:lvlText w:val="•"/>
      <w:lvlJc w:val="left"/>
      <w:pPr>
        <w:ind w:left="7235" w:hanging="219"/>
      </w:pPr>
      <w:rPr>
        <w:rFonts w:hint="default"/>
        <w:lang w:val="kk-KZ" w:eastAsia="en-US" w:bidi="ar-SA"/>
      </w:rPr>
    </w:lvl>
    <w:lvl w:ilvl="8" w:tplc="0AAE1B16">
      <w:numFmt w:val="bullet"/>
      <w:lvlText w:val="•"/>
      <w:lvlJc w:val="left"/>
      <w:pPr>
        <w:ind w:left="8225" w:hanging="219"/>
      </w:pPr>
      <w:rPr>
        <w:rFonts w:hint="default"/>
        <w:lang w:val="kk-KZ" w:eastAsia="en-US" w:bidi="ar-SA"/>
      </w:rPr>
    </w:lvl>
  </w:abstractNum>
  <w:abstractNum w:abstractNumId="62" w15:restartNumberingAfterBreak="0">
    <w:nsid w:val="3E086D10"/>
    <w:multiLevelType w:val="hybridMultilevel"/>
    <w:tmpl w:val="757A588C"/>
    <w:lvl w:ilvl="0" w:tplc="8962E73E">
      <w:numFmt w:val="bullet"/>
      <w:lvlText w:val="-"/>
      <w:lvlJc w:val="left"/>
      <w:pPr>
        <w:ind w:left="307" w:hanging="154"/>
      </w:pPr>
      <w:rPr>
        <w:rFonts w:ascii="Arial MT" w:eastAsia="Arial MT" w:hAnsi="Arial MT" w:cs="Arial MT" w:hint="default"/>
        <w:b w:val="0"/>
        <w:bCs w:val="0"/>
        <w:i w:val="0"/>
        <w:iCs w:val="0"/>
        <w:spacing w:val="0"/>
        <w:w w:val="99"/>
        <w:sz w:val="24"/>
        <w:szCs w:val="24"/>
        <w:lang w:val="kk-KZ" w:eastAsia="en-US" w:bidi="ar-SA"/>
      </w:rPr>
    </w:lvl>
    <w:lvl w:ilvl="1" w:tplc="C3367D4E">
      <w:numFmt w:val="bullet"/>
      <w:lvlText w:val="•"/>
      <w:lvlJc w:val="left"/>
      <w:pPr>
        <w:ind w:left="1290" w:hanging="154"/>
      </w:pPr>
      <w:rPr>
        <w:rFonts w:hint="default"/>
        <w:lang w:val="kk-KZ" w:eastAsia="en-US" w:bidi="ar-SA"/>
      </w:rPr>
    </w:lvl>
    <w:lvl w:ilvl="2" w:tplc="B7E2EB70">
      <w:numFmt w:val="bullet"/>
      <w:lvlText w:val="•"/>
      <w:lvlJc w:val="left"/>
      <w:pPr>
        <w:ind w:left="2281" w:hanging="154"/>
      </w:pPr>
      <w:rPr>
        <w:rFonts w:hint="default"/>
        <w:lang w:val="kk-KZ" w:eastAsia="en-US" w:bidi="ar-SA"/>
      </w:rPr>
    </w:lvl>
    <w:lvl w:ilvl="3" w:tplc="C3F04E42">
      <w:numFmt w:val="bullet"/>
      <w:lvlText w:val="•"/>
      <w:lvlJc w:val="left"/>
      <w:pPr>
        <w:ind w:left="3272" w:hanging="154"/>
      </w:pPr>
      <w:rPr>
        <w:rFonts w:hint="default"/>
        <w:lang w:val="kk-KZ" w:eastAsia="en-US" w:bidi="ar-SA"/>
      </w:rPr>
    </w:lvl>
    <w:lvl w:ilvl="4" w:tplc="B7D01828">
      <w:numFmt w:val="bullet"/>
      <w:lvlText w:val="•"/>
      <w:lvlJc w:val="left"/>
      <w:pPr>
        <w:ind w:left="4262" w:hanging="154"/>
      </w:pPr>
      <w:rPr>
        <w:rFonts w:hint="default"/>
        <w:lang w:val="kk-KZ" w:eastAsia="en-US" w:bidi="ar-SA"/>
      </w:rPr>
    </w:lvl>
    <w:lvl w:ilvl="5" w:tplc="04744F30">
      <w:numFmt w:val="bullet"/>
      <w:lvlText w:val="•"/>
      <w:lvlJc w:val="left"/>
      <w:pPr>
        <w:ind w:left="5253" w:hanging="154"/>
      </w:pPr>
      <w:rPr>
        <w:rFonts w:hint="default"/>
        <w:lang w:val="kk-KZ" w:eastAsia="en-US" w:bidi="ar-SA"/>
      </w:rPr>
    </w:lvl>
    <w:lvl w:ilvl="6" w:tplc="3AECE58A">
      <w:numFmt w:val="bullet"/>
      <w:lvlText w:val="•"/>
      <w:lvlJc w:val="left"/>
      <w:pPr>
        <w:ind w:left="6244" w:hanging="154"/>
      </w:pPr>
      <w:rPr>
        <w:rFonts w:hint="default"/>
        <w:lang w:val="kk-KZ" w:eastAsia="en-US" w:bidi="ar-SA"/>
      </w:rPr>
    </w:lvl>
    <w:lvl w:ilvl="7" w:tplc="935A840A">
      <w:numFmt w:val="bullet"/>
      <w:lvlText w:val="•"/>
      <w:lvlJc w:val="left"/>
      <w:pPr>
        <w:ind w:left="7235" w:hanging="154"/>
      </w:pPr>
      <w:rPr>
        <w:rFonts w:hint="default"/>
        <w:lang w:val="kk-KZ" w:eastAsia="en-US" w:bidi="ar-SA"/>
      </w:rPr>
    </w:lvl>
    <w:lvl w:ilvl="8" w:tplc="F4F8595A">
      <w:numFmt w:val="bullet"/>
      <w:lvlText w:val="•"/>
      <w:lvlJc w:val="left"/>
      <w:pPr>
        <w:ind w:left="8225" w:hanging="154"/>
      </w:pPr>
      <w:rPr>
        <w:rFonts w:hint="default"/>
        <w:lang w:val="kk-KZ" w:eastAsia="en-US" w:bidi="ar-SA"/>
      </w:rPr>
    </w:lvl>
  </w:abstractNum>
  <w:abstractNum w:abstractNumId="63" w15:restartNumberingAfterBreak="0">
    <w:nsid w:val="3EB56730"/>
    <w:multiLevelType w:val="hybridMultilevel"/>
    <w:tmpl w:val="F69ECC14"/>
    <w:lvl w:ilvl="0" w:tplc="D8BE9948">
      <w:start w:val="1"/>
      <w:numFmt w:val="decimal"/>
      <w:lvlText w:val="%1."/>
      <w:lvlJc w:val="left"/>
      <w:pPr>
        <w:ind w:left="1720" w:hanging="269"/>
      </w:pPr>
      <w:rPr>
        <w:rFonts w:ascii="Arial" w:eastAsia="Arial" w:hAnsi="Arial" w:cs="Arial" w:hint="default"/>
        <w:b w:val="0"/>
        <w:bCs w:val="0"/>
        <w:i/>
        <w:iCs/>
        <w:spacing w:val="0"/>
        <w:w w:val="100"/>
        <w:sz w:val="24"/>
        <w:szCs w:val="24"/>
        <w:lang w:val="kk-KZ" w:eastAsia="en-US" w:bidi="ar-SA"/>
      </w:rPr>
    </w:lvl>
    <w:lvl w:ilvl="1" w:tplc="082CFBE0">
      <w:numFmt w:val="bullet"/>
      <w:lvlText w:val="-"/>
      <w:lvlJc w:val="left"/>
      <w:pPr>
        <w:ind w:left="732" w:hanging="166"/>
      </w:pPr>
      <w:rPr>
        <w:rFonts w:ascii="Arial MT" w:eastAsia="Arial MT" w:hAnsi="Arial MT" w:cs="Arial MT" w:hint="default"/>
        <w:b w:val="0"/>
        <w:bCs w:val="0"/>
        <w:i w:val="0"/>
        <w:iCs w:val="0"/>
        <w:spacing w:val="0"/>
        <w:w w:val="99"/>
        <w:sz w:val="24"/>
        <w:szCs w:val="24"/>
        <w:lang w:val="kk-KZ" w:eastAsia="en-US" w:bidi="ar-SA"/>
      </w:rPr>
    </w:lvl>
    <w:lvl w:ilvl="2" w:tplc="602CD7D0">
      <w:numFmt w:val="bullet"/>
      <w:lvlText w:val="•"/>
      <w:lvlJc w:val="left"/>
      <w:pPr>
        <w:ind w:left="2757" w:hanging="166"/>
      </w:pPr>
      <w:rPr>
        <w:rFonts w:hint="default"/>
        <w:lang w:val="kk-KZ" w:eastAsia="en-US" w:bidi="ar-SA"/>
      </w:rPr>
    </w:lvl>
    <w:lvl w:ilvl="3" w:tplc="EAA6A626">
      <w:numFmt w:val="bullet"/>
      <w:lvlText w:val="•"/>
      <w:lvlJc w:val="left"/>
      <w:pPr>
        <w:ind w:left="3794" w:hanging="166"/>
      </w:pPr>
      <w:rPr>
        <w:rFonts w:hint="default"/>
        <w:lang w:val="kk-KZ" w:eastAsia="en-US" w:bidi="ar-SA"/>
      </w:rPr>
    </w:lvl>
    <w:lvl w:ilvl="4" w:tplc="6E76099A">
      <w:numFmt w:val="bullet"/>
      <w:lvlText w:val="•"/>
      <w:lvlJc w:val="left"/>
      <w:pPr>
        <w:ind w:left="4832" w:hanging="166"/>
      </w:pPr>
      <w:rPr>
        <w:rFonts w:hint="default"/>
        <w:lang w:val="kk-KZ" w:eastAsia="en-US" w:bidi="ar-SA"/>
      </w:rPr>
    </w:lvl>
    <w:lvl w:ilvl="5" w:tplc="BBD2FE66">
      <w:numFmt w:val="bullet"/>
      <w:lvlText w:val="•"/>
      <w:lvlJc w:val="left"/>
      <w:pPr>
        <w:ind w:left="5869" w:hanging="166"/>
      </w:pPr>
      <w:rPr>
        <w:rFonts w:hint="default"/>
        <w:lang w:val="kk-KZ" w:eastAsia="en-US" w:bidi="ar-SA"/>
      </w:rPr>
    </w:lvl>
    <w:lvl w:ilvl="6" w:tplc="11FC2C74">
      <w:numFmt w:val="bullet"/>
      <w:lvlText w:val="•"/>
      <w:lvlJc w:val="left"/>
      <w:pPr>
        <w:ind w:left="6907" w:hanging="166"/>
      </w:pPr>
      <w:rPr>
        <w:rFonts w:hint="default"/>
        <w:lang w:val="kk-KZ" w:eastAsia="en-US" w:bidi="ar-SA"/>
      </w:rPr>
    </w:lvl>
    <w:lvl w:ilvl="7" w:tplc="E460B1AE">
      <w:numFmt w:val="bullet"/>
      <w:lvlText w:val="•"/>
      <w:lvlJc w:val="left"/>
      <w:pPr>
        <w:ind w:left="7944" w:hanging="166"/>
      </w:pPr>
      <w:rPr>
        <w:rFonts w:hint="default"/>
        <w:lang w:val="kk-KZ" w:eastAsia="en-US" w:bidi="ar-SA"/>
      </w:rPr>
    </w:lvl>
    <w:lvl w:ilvl="8" w:tplc="1588666A">
      <w:numFmt w:val="bullet"/>
      <w:lvlText w:val="•"/>
      <w:lvlJc w:val="left"/>
      <w:pPr>
        <w:ind w:left="8982" w:hanging="166"/>
      </w:pPr>
      <w:rPr>
        <w:rFonts w:hint="default"/>
        <w:lang w:val="kk-KZ" w:eastAsia="en-US" w:bidi="ar-SA"/>
      </w:rPr>
    </w:lvl>
  </w:abstractNum>
  <w:abstractNum w:abstractNumId="64" w15:restartNumberingAfterBreak="0">
    <w:nsid w:val="3F5C5FFB"/>
    <w:multiLevelType w:val="hybridMultilevel"/>
    <w:tmpl w:val="BB5C482A"/>
    <w:lvl w:ilvl="0" w:tplc="C7A0F6DC">
      <w:start w:val="2"/>
      <w:numFmt w:val="decimal"/>
      <w:lvlText w:val="%1."/>
      <w:lvlJc w:val="left"/>
      <w:pPr>
        <w:ind w:left="305" w:hanging="202"/>
      </w:pPr>
      <w:rPr>
        <w:rFonts w:ascii="Arial" w:eastAsia="Arial" w:hAnsi="Arial" w:cs="Arial" w:hint="default"/>
        <w:b/>
        <w:bCs/>
        <w:i/>
        <w:iCs/>
        <w:spacing w:val="0"/>
        <w:w w:val="97"/>
        <w:sz w:val="22"/>
        <w:szCs w:val="22"/>
        <w:lang w:val="kk-KZ" w:eastAsia="en-US" w:bidi="ar-SA"/>
      </w:rPr>
    </w:lvl>
    <w:lvl w:ilvl="1" w:tplc="0E8091C0">
      <w:numFmt w:val="bullet"/>
      <w:lvlText w:val="•"/>
      <w:lvlJc w:val="left"/>
      <w:pPr>
        <w:ind w:left="972" w:hanging="202"/>
      </w:pPr>
      <w:rPr>
        <w:rFonts w:hint="default"/>
        <w:lang w:val="kk-KZ" w:eastAsia="en-US" w:bidi="ar-SA"/>
      </w:rPr>
    </w:lvl>
    <w:lvl w:ilvl="2" w:tplc="11F2B092">
      <w:numFmt w:val="bullet"/>
      <w:lvlText w:val="•"/>
      <w:lvlJc w:val="left"/>
      <w:pPr>
        <w:ind w:left="1644" w:hanging="202"/>
      </w:pPr>
      <w:rPr>
        <w:rFonts w:hint="default"/>
        <w:lang w:val="kk-KZ" w:eastAsia="en-US" w:bidi="ar-SA"/>
      </w:rPr>
    </w:lvl>
    <w:lvl w:ilvl="3" w:tplc="4EC8C6A6">
      <w:numFmt w:val="bullet"/>
      <w:lvlText w:val="•"/>
      <w:lvlJc w:val="left"/>
      <w:pPr>
        <w:ind w:left="2316" w:hanging="202"/>
      </w:pPr>
      <w:rPr>
        <w:rFonts w:hint="default"/>
        <w:lang w:val="kk-KZ" w:eastAsia="en-US" w:bidi="ar-SA"/>
      </w:rPr>
    </w:lvl>
    <w:lvl w:ilvl="4" w:tplc="5AFAB4E8">
      <w:numFmt w:val="bullet"/>
      <w:lvlText w:val="•"/>
      <w:lvlJc w:val="left"/>
      <w:pPr>
        <w:ind w:left="2988" w:hanging="202"/>
      </w:pPr>
      <w:rPr>
        <w:rFonts w:hint="default"/>
        <w:lang w:val="kk-KZ" w:eastAsia="en-US" w:bidi="ar-SA"/>
      </w:rPr>
    </w:lvl>
    <w:lvl w:ilvl="5" w:tplc="AEE4D042">
      <w:numFmt w:val="bullet"/>
      <w:lvlText w:val="•"/>
      <w:lvlJc w:val="left"/>
      <w:pPr>
        <w:ind w:left="3661" w:hanging="202"/>
      </w:pPr>
      <w:rPr>
        <w:rFonts w:hint="default"/>
        <w:lang w:val="kk-KZ" w:eastAsia="en-US" w:bidi="ar-SA"/>
      </w:rPr>
    </w:lvl>
    <w:lvl w:ilvl="6" w:tplc="E8B40572">
      <w:numFmt w:val="bullet"/>
      <w:lvlText w:val="•"/>
      <w:lvlJc w:val="left"/>
      <w:pPr>
        <w:ind w:left="4333" w:hanging="202"/>
      </w:pPr>
      <w:rPr>
        <w:rFonts w:hint="default"/>
        <w:lang w:val="kk-KZ" w:eastAsia="en-US" w:bidi="ar-SA"/>
      </w:rPr>
    </w:lvl>
    <w:lvl w:ilvl="7" w:tplc="404404B4">
      <w:numFmt w:val="bullet"/>
      <w:lvlText w:val="•"/>
      <w:lvlJc w:val="left"/>
      <w:pPr>
        <w:ind w:left="5005" w:hanging="202"/>
      </w:pPr>
      <w:rPr>
        <w:rFonts w:hint="default"/>
        <w:lang w:val="kk-KZ" w:eastAsia="en-US" w:bidi="ar-SA"/>
      </w:rPr>
    </w:lvl>
    <w:lvl w:ilvl="8" w:tplc="D13478F8">
      <w:numFmt w:val="bullet"/>
      <w:lvlText w:val="•"/>
      <w:lvlJc w:val="left"/>
      <w:pPr>
        <w:ind w:left="5677" w:hanging="202"/>
      </w:pPr>
      <w:rPr>
        <w:rFonts w:hint="default"/>
        <w:lang w:val="kk-KZ" w:eastAsia="en-US" w:bidi="ar-SA"/>
      </w:rPr>
    </w:lvl>
  </w:abstractNum>
  <w:abstractNum w:abstractNumId="65" w15:restartNumberingAfterBreak="0">
    <w:nsid w:val="402179DF"/>
    <w:multiLevelType w:val="hybridMultilevel"/>
    <w:tmpl w:val="77EE6406"/>
    <w:lvl w:ilvl="0" w:tplc="A5B0C4C8">
      <w:start w:val="1"/>
      <w:numFmt w:val="decimal"/>
      <w:lvlText w:val="%1."/>
      <w:lvlJc w:val="left"/>
      <w:pPr>
        <w:ind w:left="104" w:hanging="278"/>
      </w:pPr>
      <w:rPr>
        <w:rFonts w:ascii="Arial" w:eastAsia="Arial" w:hAnsi="Arial" w:cs="Arial" w:hint="default"/>
        <w:b/>
        <w:bCs/>
        <w:i w:val="0"/>
        <w:iCs w:val="0"/>
        <w:spacing w:val="0"/>
        <w:w w:val="100"/>
        <w:sz w:val="24"/>
        <w:szCs w:val="24"/>
        <w:lang w:val="kk-KZ" w:eastAsia="en-US" w:bidi="ar-SA"/>
      </w:rPr>
    </w:lvl>
    <w:lvl w:ilvl="1" w:tplc="AB3EFB02">
      <w:numFmt w:val="bullet"/>
      <w:lvlText w:val="•"/>
      <w:lvlJc w:val="left"/>
      <w:pPr>
        <w:ind w:left="755" w:hanging="278"/>
      </w:pPr>
      <w:rPr>
        <w:rFonts w:hint="default"/>
        <w:lang w:val="kk-KZ" w:eastAsia="en-US" w:bidi="ar-SA"/>
      </w:rPr>
    </w:lvl>
    <w:lvl w:ilvl="2" w:tplc="09DECC6A">
      <w:numFmt w:val="bullet"/>
      <w:lvlText w:val="•"/>
      <w:lvlJc w:val="left"/>
      <w:pPr>
        <w:ind w:left="1411" w:hanging="278"/>
      </w:pPr>
      <w:rPr>
        <w:rFonts w:hint="default"/>
        <w:lang w:val="kk-KZ" w:eastAsia="en-US" w:bidi="ar-SA"/>
      </w:rPr>
    </w:lvl>
    <w:lvl w:ilvl="3" w:tplc="919C781E">
      <w:numFmt w:val="bullet"/>
      <w:lvlText w:val="•"/>
      <w:lvlJc w:val="left"/>
      <w:pPr>
        <w:ind w:left="2067" w:hanging="278"/>
      </w:pPr>
      <w:rPr>
        <w:rFonts w:hint="default"/>
        <w:lang w:val="kk-KZ" w:eastAsia="en-US" w:bidi="ar-SA"/>
      </w:rPr>
    </w:lvl>
    <w:lvl w:ilvl="4" w:tplc="8B4C5588">
      <w:numFmt w:val="bullet"/>
      <w:lvlText w:val="•"/>
      <w:lvlJc w:val="left"/>
      <w:pPr>
        <w:ind w:left="2723" w:hanging="278"/>
      </w:pPr>
      <w:rPr>
        <w:rFonts w:hint="default"/>
        <w:lang w:val="kk-KZ" w:eastAsia="en-US" w:bidi="ar-SA"/>
      </w:rPr>
    </w:lvl>
    <w:lvl w:ilvl="5" w:tplc="A16414AA">
      <w:numFmt w:val="bullet"/>
      <w:lvlText w:val="•"/>
      <w:lvlJc w:val="left"/>
      <w:pPr>
        <w:ind w:left="3379" w:hanging="278"/>
      </w:pPr>
      <w:rPr>
        <w:rFonts w:hint="default"/>
        <w:lang w:val="kk-KZ" w:eastAsia="en-US" w:bidi="ar-SA"/>
      </w:rPr>
    </w:lvl>
    <w:lvl w:ilvl="6" w:tplc="0CF21750">
      <w:numFmt w:val="bullet"/>
      <w:lvlText w:val="•"/>
      <w:lvlJc w:val="left"/>
      <w:pPr>
        <w:ind w:left="4035" w:hanging="278"/>
      </w:pPr>
      <w:rPr>
        <w:rFonts w:hint="default"/>
        <w:lang w:val="kk-KZ" w:eastAsia="en-US" w:bidi="ar-SA"/>
      </w:rPr>
    </w:lvl>
    <w:lvl w:ilvl="7" w:tplc="CF36E2F6">
      <w:numFmt w:val="bullet"/>
      <w:lvlText w:val="•"/>
      <w:lvlJc w:val="left"/>
      <w:pPr>
        <w:ind w:left="4691" w:hanging="278"/>
      </w:pPr>
      <w:rPr>
        <w:rFonts w:hint="default"/>
        <w:lang w:val="kk-KZ" w:eastAsia="en-US" w:bidi="ar-SA"/>
      </w:rPr>
    </w:lvl>
    <w:lvl w:ilvl="8" w:tplc="9828E534">
      <w:numFmt w:val="bullet"/>
      <w:lvlText w:val="•"/>
      <w:lvlJc w:val="left"/>
      <w:pPr>
        <w:ind w:left="5347" w:hanging="278"/>
      </w:pPr>
      <w:rPr>
        <w:rFonts w:hint="default"/>
        <w:lang w:val="kk-KZ" w:eastAsia="en-US" w:bidi="ar-SA"/>
      </w:rPr>
    </w:lvl>
  </w:abstractNum>
  <w:abstractNum w:abstractNumId="66" w15:restartNumberingAfterBreak="0">
    <w:nsid w:val="42311085"/>
    <w:multiLevelType w:val="hybridMultilevel"/>
    <w:tmpl w:val="D05E2994"/>
    <w:lvl w:ilvl="0" w:tplc="6952E690">
      <w:start w:val="1"/>
      <w:numFmt w:val="decimal"/>
      <w:lvlText w:val="%1."/>
      <w:lvlJc w:val="left"/>
      <w:pPr>
        <w:ind w:left="1720" w:hanging="269"/>
      </w:pPr>
      <w:rPr>
        <w:rFonts w:ascii="Arial" w:eastAsia="Arial" w:hAnsi="Arial" w:cs="Arial" w:hint="default"/>
        <w:b w:val="0"/>
        <w:bCs w:val="0"/>
        <w:i/>
        <w:iCs/>
        <w:spacing w:val="0"/>
        <w:w w:val="100"/>
        <w:sz w:val="24"/>
        <w:szCs w:val="24"/>
        <w:lang w:val="kk-KZ" w:eastAsia="en-US" w:bidi="ar-SA"/>
      </w:rPr>
    </w:lvl>
    <w:lvl w:ilvl="1" w:tplc="C00C1DBE">
      <w:numFmt w:val="bullet"/>
      <w:lvlText w:val="-"/>
      <w:lvlJc w:val="left"/>
      <w:pPr>
        <w:ind w:left="732" w:hanging="147"/>
      </w:pPr>
      <w:rPr>
        <w:rFonts w:ascii="Arial MT" w:eastAsia="Arial MT" w:hAnsi="Arial MT" w:cs="Arial MT" w:hint="default"/>
        <w:b w:val="0"/>
        <w:bCs w:val="0"/>
        <w:i w:val="0"/>
        <w:iCs w:val="0"/>
        <w:spacing w:val="0"/>
        <w:w w:val="99"/>
        <w:sz w:val="24"/>
        <w:szCs w:val="24"/>
        <w:lang w:val="kk-KZ" w:eastAsia="en-US" w:bidi="ar-SA"/>
      </w:rPr>
    </w:lvl>
    <w:lvl w:ilvl="2" w:tplc="8372138C">
      <w:numFmt w:val="bullet"/>
      <w:lvlText w:val="•"/>
      <w:lvlJc w:val="left"/>
      <w:pPr>
        <w:ind w:left="2757" w:hanging="147"/>
      </w:pPr>
      <w:rPr>
        <w:rFonts w:hint="default"/>
        <w:lang w:val="kk-KZ" w:eastAsia="en-US" w:bidi="ar-SA"/>
      </w:rPr>
    </w:lvl>
    <w:lvl w:ilvl="3" w:tplc="6996F694">
      <w:numFmt w:val="bullet"/>
      <w:lvlText w:val="•"/>
      <w:lvlJc w:val="left"/>
      <w:pPr>
        <w:ind w:left="3794" w:hanging="147"/>
      </w:pPr>
      <w:rPr>
        <w:rFonts w:hint="default"/>
        <w:lang w:val="kk-KZ" w:eastAsia="en-US" w:bidi="ar-SA"/>
      </w:rPr>
    </w:lvl>
    <w:lvl w:ilvl="4" w:tplc="255821B4">
      <w:numFmt w:val="bullet"/>
      <w:lvlText w:val="•"/>
      <w:lvlJc w:val="left"/>
      <w:pPr>
        <w:ind w:left="4832" w:hanging="147"/>
      </w:pPr>
      <w:rPr>
        <w:rFonts w:hint="default"/>
        <w:lang w:val="kk-KZ" w:eastAsia="en-US" w:bidi="ar-SA"/>
      </w:rPr>
    </w:lvl>
    <w:lvl w:ilvl="5" w:tplc="3CA6FAA6">
      <w:numFmt w:val="bullet"/>
      <w:lvlText w:val="•"/>
      <w:lvlJc w:val="left"/>
      <w:pPr>
        <w:ind w:left="5869" w:hanging="147"/>
      </w:pPr>
      <w:rPr>
        <w:rFonts w:hint="default"/>
        <w:lang w:val="kk-KZ" w:eastAsia="en-US" w:bidi="ar-SA"/>
      </w:rPr>
    </w:lvl>
    <w:lvl w:ilvl="6" w:tplc="751C30F0">
      <w:numFmt w:val="bullet"/>
      <w:lvlText w:val="•"/>
      <w:lvlJc w:val="left"/>
      <w:pPr>
        <w:ind w:left="6907" w:hanging="147"/>
      </w:pPr>
      <w:rPr>
        <w:rFonts w:hint="default"/>
        <w:lang w:val="kk-KZ" w:eastAsia="en-US" w:bidi="ar-SA"/>
      </w:rPr>
    </w:lvl>
    <w:lvl w:ilvl="7" w:tplc="D2FED18E">
      <w:numFmt w:val="bullet"/>
      <w:lvlText w:val="•"/>
      <w:lvlJc w:val="left"/>
      <w:pPr>
        <w:ind w:left="7944" w:hanging="147"/>
      </w:pPr>
      <w:rPr>
        <w:rFonts w:hint="default"/>
        <w:lang w:val="kk-KZ" w:eastAsia="en-US" w:bidi="ar-SA"/>
      </w:rPr>
    </w:lvl>
    <w:lvl w:ilvl="8" w:tplc="CCDCA432">
      <w:numFmt w:val="bullet"/>
      <w:lvlText w:val="•"/>
      <w:lvlJc w:val="left"/>
      <w:pPr>
        <w:ind w:left="8982" w:hanging="147"/>
      </w:pPr>
      <w:rPr>
        <w:rFonts w:hint="default"/>
        <w:lang w:val="kk-KZ" w:eastAsia="en-US" w:bidi="ar-SA"/>
      </w:rPr>
    </w:lvl>
  </w:abstractNum>
  <w:abstractNum w:abstractNumId="67" w15:restartNumberingAfterBreak="0">
    <w:nsid w:val="428E015C"/>
    <w:multiLevelType w:val="hybridMultilevel"/>
    <w:tmpl w:val="93FA6BF8"/>
    <w:lvl w:ilvl="0" w:tplc="6C4276D0">
      <w:start w:val="1"/>
      <w:numFmt w:val="decimal"/>
      <w:lvlText w:val="%1."/>
      <w:lvlJc w:val="left"/>
      <w:pPr>
        <w:ind w:left="101" w:hanging="202"/>
      </w:pPr>
      <w:rPr>
        <w:rFonts w:ascii="Microsoft Sans Serif" w:eastAsia="Microsoft Sans Serif" w:hAnsi="Microsoft Sans Serif" w:cs="Microsoft Sans Serif" w:hint="default"/>
        <w:b w:val="0"/>
        <w:bCs w:val="0"/>
        <w:i w:val="0"/>
        <w:iCs w:val="0"/>
        <w:spacing w:val="0"/>
        <w:w w:val="97"/>
        <w:sz w:val="22"/>
        <w:szCs w:val="22"/>
        <w:lang w:val="kk-KZ" w:eastAsia="en-US" w:bidi="ar-SA"/>
      </w:rPr>
    </w:lvl>
    <w:lvl w:ilvl="1" w:tplc="6C94CA9A">
      <w:numFmt w:val="bullet"/>
      <w:lvlText w:val="•"/>
      <w:lvlJc w:val="left"/>
      <w:pPr>
        <w:ind w:left="298" w:hanging="202"/>
      </w:pPr>
      <w:rPr>
        <w:rFonts w:hint="default"/>
        <w:lang w:val="kk-KZ" w:eastAsia="en-US" w:bidi="ar-SA"/>
      </w:rPr>
    </w:lvl>
    <w:lvl w:ilvl="2" w:tplc="F16C6416">
      <w:numFmt w:val="bullet"/>
      <w:lvlText w:val="•"/>
      <w:lvlJc w:val="left"/>
      <w:pPr>
        <w:ind w:left="497" w:hanging="202"/>
      </w:pPr>
      <w:rPr>
        <w:rFonts w:hint="default"/>
        <w:lang w:val="kk-KZ" w:eastAsia="en-US" w:bidi="ar-SA"/>
      </w:rPr>
    </w:lvl>
    <w:lvl w:ilvl="3" w:tplc="202A6104">
      <w:numFmt w:val="bullet"/>
      <w:lvlText w:val="•"/>
      <w:lvlJc w:val="left"/>
      <w:pPr>
        <w:ind w:left="696" w:hanging="202"/>
      </w:pPr>
      <w:rPr>
        <w:rFonts w:hint="default"/>
        <w:lang w:val="kk-KZ" w:eastAsia="en-US" w:bidi="ar-SA"/>
      </w:rPr>
    </w:lvl>
    <w:lvl w:ilvl="4" w:tplc="34643790">
      <w:numFmt w:val="bullet"/>
      <w:lvlText w:val="•"/>
      <w:lvlJc w:val="left"/>
      <w:pPr>
        <w:ind w:left="895" w:hanging="202"/>
      </w:pPr>
      <w:rPr>
        <w:rFonts w:hint="default"/>
        <w:lang w:val="kk-KZ" w:eastAsia="en-US" w:bidi="ar-SA"/>
      </w:rPr>
    </w:lvl>
    <w:lvl w:ilvl="5" w:tplc="D9ECBBB6">
      <w:numFmt w:val="bullet"/>
      <w:lvlText w:val="•"/>
      <w:lvlJc w:val="left"/>
      <w:pPr>
        <w:ind w:left="1094" w:hanging="202"/>
      </w:pPr>
      <w:rPr>
        <w:rFonts w:hint="default"/>
        <w:lang w:val="kk-KZ" w:eastAsia="en-US" w:bidi="ar-SA"/>
      </w:rPr>
    </w:lvl>
    <w:lvl w:ilvl="6" w:tplc="B8C277B6">
      <w:numFmt w:val="bullet"/>
      <w:lvlText w:val="•"/>
      <w:lvlJc w:val="left"/>
      <w:pPr>
        <w:ind w:left="1293" w:hanging="202"/>
      </w:pPr>
      <w:rPr>
        <w:rFonts w:hint="default"/>
        <w:lang w:val="kk-KZ" w:eastAsia="en-US" w:bidi="ar-SA"/>
      </w:rPr>
    </w:lvl>
    <w:lvl w:ilvl="7" w:tplc="E904EEAA">
      <w:numFmt w:val="bullet"/>
      <w:lvlText w:val="•"/>
      <w:lvlJc w:val="left"/>
      <w:pPr>
        <w:ind w:left="1492" w:hanging="202"/>
      </w:pPr>
      <w:rPr>
        <w:rFonts w:hint="default"/>
        <w:lang w:val="kk-KZ" w:eastAsia="en-US" w:bidi="ar-SA"/>
      </w:rPr>
    </w:lvl>
    <w:lvl w:ilvl="8" w:tplc="A244AADA">
      <w:numFmt w:val="bullet"/>
      <w:lvlText w:val="•"/>
      <w:lvlJc w:val="left"/>
      <w:pPr>
        <w:ind w:left="1691" w:hanging="202"/>
      </w:pPr>
      <w:rPr>
        <w:rFonts w:hint="default"/>
        <w:lang w:val="kk-KZ" w:eastAsia="en-US" w:bidi="ar-SA"/>
      </w:rPr>
    </w:lvl>
  </w:abstractNum>
  <w:abstractNum w:abstractNumId="68" w15:restartNumberingAfterBreak="0">
    <w:nsid w:val="42C70C14"/>
    <w:multiLevelType w:val="hybridMultilevel"/>
    <w:tmpl w:val="0080AA18"/>
    <w:lvl w:ilvl="0" w:tplc="017AE31C">
      <w:start w:val="4"/>
      <w:numFmt w:val="decimal"/>
      <w:lvlText w:val="%1."/>
      <w:lvlJc w:val="left"/>
      <w:pPr>
        <w:ind w:left="108" w:hanging="203"/>
      </w:pPr>
      <w:rPr>
        <w:rFonts w:ascii="Microsoft Sans Serif" w:eastAsia="Microsoft Sans Serif" w:hAnsi="Microsoft Sans Serif" w:cs="Microsoft Sans Serif" w:hint="default"/>
        <w:b w:val="0"/>
        <w:bCs w:val="0"/>
        <w:i w:val="0"/>
        <w:iCs w:val="0"/>
        <w:spacing w:val="1"/>
        <w:w w:val="98"/>
        <w:sz w:val="22"/>
        <w:szCs w:val="22"/>
        <w:lang w:val="kk-KZ" w:eastAsia="en-US" w:bidi="ar-SA"/>
      </w:rPr>
    </w:lvl>
    <w:lvl w:ilvl="1" w:tplc="2D6ABC72">
      <w:numFmt w:val="bullet"/>
      <w:lvlText w:val="•"/>
      <w:lvlJc w:val="left"/>
      <w:pPr>
        <w:ind w:left="792" w:hanging="203"/>
      </w:pPr>
      <w:rPr>
        <w:rFonts w:hint="default"/>
        <w:lang w:val="kk-KZ" w:eastAsia="en-US" w:bidi="ar-SA"/>
      </w:rPr>
    </w:lvl>
    <w:lvl w:ilvl="2" w:tplc="197E4A02">
      <w:numFmt w:val="bullet"/>
      <w:lvlText w:val="•"/>
      <w:lvlJc w:val="left"/>
      <w:pPr>
        <w:ind w:left="1485" w:hanging="203"/>
      </w:pPr>
      <w:rPr>
        <w:rFonts w:hint="default"/>
        <w:lang w:val="kk-KZ" w:eastAsia="en-US" w:bidi="ar-SA"/>
      </w:rPr>
    </w:lvl>
    <w:lvl w:ilvl="3" w:tplc="C0C259C4">
      <w:numFmt w:val="bullet"/>
      <w:lvlText w:val="•"/>
      <w:lvlJc w:val="left"/>
      <w:pPr>
        <w:ind w:left="2177" w:hanging="203"/>
      </w:pPr>
      <w:rPr>
        <w:rFonts w:hint="default"/>
        <w:lang w:val="kk-KZ" w:eastAsia="en-US" w:bidi="ar-SA"/>
      </w:rPr>
    </w:lvl>
    <w:lvl w:ilvl="4" w:tplc="070A878C">
      <w:numFmt w:val="bullet"/>
      <w:lvlText w:val="•"/>
      <w:lvlJc w:val="left"/>
      <w:pPr>
        <w:ind w:left="2870" w:hanging="203"/>
      </w:pPr>
      <w:rPr>
        <w:rFonts w:hint="default"/>
        <w:lang w:val="kk-KZ" w:eastAsia="en-US" w:bidi="ar-SA"/>
      </w:rPr>
    </w:lvl>
    <w:lvl w:ilvl="5" w:tplc="839EBA1E">
      <w:numFmt w:val="bullet"/>
      <w:lvlText w:val="•"/>
      <w:lvlJc w:val="left"/>
      <w:pPr>
        <w:ind w:left="3563" w:hanging="203"/>
      </w:pPr>
      <w:rPr>
        <w:rFonts w:hint="default"/>
        <w:lang w:val="kk-KZ" w:eastAsia="en-US" w:bidi="ar-SA"/>
      </w:rPr>
    </w:lvl>
    <w:lvl w:ilvl="6" w:tplc="A52E429C">
      <w:numFmt w:val="bullet"/>
      <w:lvlText w:val="•"/>
      <w:lvlJc w:val="left"/>
      <w:pPr>
        <w:ind w:left="4255" w:hanging="203"/>
      </w:pPr>
      <w:rPr>
        <w:rFonts w:hint="default"/>
        <w:lang w:val="kk-KZ" w:eastAsia="en-US" w:bidi="ar-SA"/>
      </w:rPr>
    </w:lvl>
    <w:lvl w:ilvl="7" w:tplc="E794B0FA">
      <w:numFmt w:val="bullet"/>
      <w:lvlText w:val="•"/>
      <w:lvlJc w:val="left"/>
      <w:pPr>
        <w:ind w:left="4948" w:hanging="203"/>
      </w:pPr>
      <w:rPr>
        <w:rFonts w:hint="default"/>
        <w:lang w:val="kk-KZ" w:eastAsia="en-US" w:bidi="ar-SA"/>
      </w:rPr>
    </w:lvl>
    <w:lvl w:ilvl="8" w:tplc="FC90E91E">
      <w:numFmt w:val="bullet"/>
      <w:lvlText w:val="•"/>
      <w:lvlJc w:val="left"/>
      <w:pPr>
        <w:ind w:left="5640" w:hanging="203"/>
      </w:pPr>
      <w:rPr>
        <w:rFonts w:hint="default"/>
        <w:lang w:val="kk-KZ" w:eastAsia="en-US" w:bidi="ar-SA"/>
      </w:rPr>
    </w:lvl>
  </w:abstractNum>
  <w:abstractNum w:abstractNumId="69" w15:restartNumberingAfterBreak="0">
    <w:nsid w:val="451A47CC"/>
    <w:multiLevelType w:val="hybridMultilevel"/>
    <w:tmpl w:val="4238DE0E"/>
    <w:lvl w:ilvl="0" w:tplc="530203EC">
      <w:numFmt w:val="bullet"/>
      <w:lvlText w:val=""/>
      <w:lvlJc w:val="left"/>
      <w:pPr>
        <w:ind w:left="827" w:hanging="360"/>
      </w:pPr>
      <w:rPr>
        <w:rFonts w:ascii="Symbol" w:eastAsia="Symbol" w:hAnsi="Symbol" w:cs="Symbol" w:hint="default"/>
        <w:b w:val="0"/>
        <w:bCs w:val="0"/>
        <w:i w:val="0"/>
        <w:iCs w:val="0"/>
        <w:spacing w:val="0"/>
        <w:w w:val="100"/>
        <w:sz w:val="24"/>
        <w:szCs w:val="24"/>
        <w:lang w:val="kk-KZ" w:eastAsia="en-US" w:bidi="ar-SA"/>
      </w:rPr>
    </w:lvl>
    <w:lvl w:ilvl="1" w:tplc="E3224572">
      <w:numFmt w:val="bullet"/>
      <w:lvlText w:val="•"/>
      <w:lvlJc w:val="left"/>
      <w:pPr>
        <w:ind w:left="967" w:hanging="360"/>
      </w:pPr>
      <w:rPr>
        <w:rFonts w:hint="default"/>
        <w:lang w:val="kk-KZ" w:eastAsia="en-US" w:bidi="ar-SA"/>
      </w:rPr>
    </w:lvl>
    <w:lvl w:ilvl="2" w:tplc="76507BE0">
      <w:numFmt w:val="bullet"/>
      <w:lvlText w:val="•"/>
      <w:lvlJc w:val="left"/>
      <w:pPr>
        <w:ind w:left="1114" w:hanging="360"/>
      </w:pPr>
      <w:rPr>
        <w:rFonts w:hint="default"/>
        <w:lang w:val="kk-KZ" w:eastAsia="en-US" w:bidi="ar-SA"/>
      </w:rPr>
    </w:lvl>
    <w:lvl w:ilvl="3" w:tplc="E7AEC006">
      <w:numFmt w:val="bullet"/>
      <w:lvlText w:val="•"/>
      <w:lvlJc w:val="left"/>
      <w:pPr>
        <w:ind w:left="1262" w:hanging="360"/>
      </w:pPr>
      <w:rPr>
        <w:rFonts w:hint="default"/>
        <w:lang w:val="kk-KZ" w:eastAsia="en-US" w:bidi="ar-SA"/>
      </w:rPr>
    </w:lvl>
    <w:lvl w:ilvl="4" w:tplc="2CAAE1F6">
      <w:numFmt w:val="bullet"/>
      <w:lvlText w:val="•"/>
      <w:lvlJc w:val="left"/>
      <w:pPr>
        <w:ind w:left="1409" w:hanging="360"/>
      </w:pPr>
      <w:rPr>
        <w:rFonts w:hint="default"/>
        <w:lang w:val="kk-KZ" w:eastAsia="en-US" w:bidi="ar-SA"/>
      </w:rPr>
    </w:lvl>
    <w:lvl w:ilvl="5" w:tplc="4D82EFF0">
      <w:numFmt w:val="bullet"/>
      <w:lvlText w:val="•"/>
      <w:lvlJc w:val="left"/>
      <w:pPr>
        <w:ind w:left="1557" w:hanging="360"/>
      </w:pPr>
      <w:rPr>
        <w:rFonts w:hint="default"/>
        <w:lang w:val="kk-KZ" w:eastAsia="en-US" w:bidi="ar-SA"/>
      </w:rPr>
    </w:lvl>
    <w:lvl w:ilvl="6" w:tplc="5F943B54">
      <w:numFmt w:val="bullet"/>
      <w:lvlText w:val="•"/>
      <w:lvlJc w:val="left"/>
      <w:pPr>
        <w:ind w:left="1704" w:hanging="360"/>
      </w:pPr>
      <w:rPr>
        <w:rFonts w:hint="default"/>
        <w:lang w:val="kk-KZ" w:eastAsia="en-US" w:bidi="ar-SA"/>
      </w:rPr>
    </w:lvl>
    <w:lvl w:ilvl="7" w:tplc="6B68E870">
      <w:numFmt w:val="bullet"/>
      <w:lvlText w:val="•"/>
      <w:lvlJc w:val="left"/>
      <w:pPr>
        <w:ind w:left="1851" w:hanging="360"/>
      </w:pPr>
      <w:rPr>
        <w:rFonts w:hint="default"/>
        <w:lang w:val="kk-KZ" w:eastAsia="en-US" w:bidi="ar-SA"/>
      </w:rPr>
    </w:lvl>
    <w:lvl w:ilvl="8" w:tplc="8EE2DA10">
      <w:numFmt w:val="bullet"/>
      <w:lvlText w:val="•"/>
      <w:lvlJc w:val="left"/>
      <w:pPr>
        <w:ind w:left="1999" w:hanging="360"/>
      </w:pPr>
      <w:rPr>
        <w:rFonts w:hint="default"/>
        <w:lang w:val="kk-KZ" w:eastAsia="en-US" w:bidi="ar-SA"/>
      </w:rPr>
    </w:lvl>
  </w:abstractNum>
  <w:abstractNum w:abstractNumId="70" w15:restartNumberingAfterBreak="0">
    <w:nsid w:val="45477E76"/>
    <w:multiLevelType w:val="hybridMultilevel"/>
    <w:tmpl w:val="ABBCEFAE"/>
    <w:lvl w:ilvl="0" w:tplc="849A6D5E">
      <w:start w:val="1"/>
      <w:numFmt w:val="decimal"/>
      <w:lvlText w:val="%1."/>
      <w:lvlJc w:val="left"/>
      <w:pPr>
        <w:ind w:left="108" w:hanging="203"/>
      </w:pPr>
      <w:rPr>
        <w:rFonts w:ascii="Arial MT" w:eastAsia="Arial MT" w:hAnsi="Arial MT" w:cs="Arial MT" w:hint="default"/>
        <w:b w:val="0"/>
        <w:bCs w:val="0"/>
        <w:i w:val="0"/>
        <w:iCs w:val="0"/>
        <w:spacing w:val="0"/>
        <w:w w:val="98"/>
        <w:sz w:val="22"/>
        <w:szCs w:val="22"/>
        <w:lang w:val="kk-KZ" w:eastAsia="en-US" w:bidi="ar-SA"/>
      </w:rPr>
    </w:lvl>
    <w:lvl w:ilvl="1" w:tplc="4DC4D3F6">
      <w:numFmt w:val="bullet"/>
      <w:lvlText w:val="•"/>
      <w:lvlJc w:val="left"/>
      <w:pPr>
        <w:ind w:left="793" w:hanging="203"/>
      </w:pPr>
      <w:rPr>
        <w:rFonts w:hint="default"/>
        <w:lang w:val="kk-KZ" w:eastAsia="en-US" w:bidi="ar-SA"/>
      </w:rPr>
    </w:lvl>
    <w:lvl w:ilvl="2" w:tplc="1EA020A0">
      <w:numFmt w:val="bullet"/>
      <w:lvlText w:val="•"/>
      <w:lvlJc w:val="left"/>
      <w:pPr>
        <w:ind w:left="1487" w:hanging="203"/>
      </w:pPr>
      <w:rPr>
        <w:rFonts w:hint="default"/>
        <w:lang w:val="kk-KZ" w:eastAsia="en-US" w:bidi="ar-SA"/>
      </w:rPr>
    </w:lvl>
    <w:lvl w:ilvl="3" w:tplc="F61C5CB2">
      <w:numFmt w:val="bullet"/>
      <w:lvlText w:val="•"/>
      <w:lvlJc w:val="left"/>
      <w:pPr>
        <w:ind w:left="2181" w:hanging="203"/>
      </w:pPr>
      <w:rPr>
        <w:rFonts w:hint="default"/>
        <w:lang w:val="kk-KZ" w:eastAsia="en-US" w:bidi="ar-SA"/>
      </w:rPr>
    </w:lvl>
    <w:lvl w:ilvl="4" w:tplc="9BB023DC">
      <w:numFmt w:val="bullet"/>
      <w:lvlText w:val="•"/>
      <w:lvlJc w:val="left"/>
      <w:pPr>
        <w:ind w:left="2875" w:hanging="203"/>
      </w:pPr>
      <w:rPr>
        <w:rFonts w:hint="default"/>
        <w:lang w:val="kk-KZ" w:eastAsia="en-US" w:bidi="ar-SA"/>
      </w:rPr>
    </w:lvl>
    <w:lvl w:ilvl="5" w:tplc="22603670">
      <w:numFmt w:val="bullet"/>
      <w:lvlText w:val="•"/>
      <w:lvlJc w:val="left"/>
      <w:pPr>
        <w:ind w:left="3569" w:hanging="203"/>
      </w:pPr>
      <w:rPr>
        <w:rFonts w:hint="default"/>
        <w:lang w:val="kk-KZ" w:eastAsia="en-US" w:bidi="ar-SA"/>
      </w:rPr>
    </w:lvl>
    <w:lvl w:ilvl="6" w:tplc="B7F24DCE">
      <w:numFmt w:val="bullet"/>
      <w:lvlText w:val="•"/>
      <w:lvlJc w:val="left"/>
      <w:pPr>
        <w:ind w:left="4262" w:hanging="203"/>
      </w:pPr>
      <w:rPr>
        <w:rFonts w:hint="default"/>
        <w:lang w:val="kk-KZ" w:eastAsia="en-US" w:bidi="ar-SA"/>
      </w:rPr>
    </w:lvl>
    <w:lvl w:ilvl="7" w:tplc="2564F1F0">
      <w:numFmt w:val="bullet"/>
      <w:lvlText w:val="•"/>
      <w:lvlJc w:val="left"/>
      <w:pPr>
        <w:ind w:left="4956" w:hanging="203"/>
      </w:pPr>
      <w:rPr>
        <w:rFonts w:hint="default"/>
        <w:lang w:val="kk-KZ" w:eastAsia="en-US" w:bidi="ar-SA"/>
      </w:rPr>
    </w:lvl>
    <w:lvl w:ilvl="8" w:tplc="265E2FB4">
      <w:numFmt w:val="bullet"/>
      <w:lvlText w:val="•"/>
      <w:lvlJc w:val="left"/>
      <w:pPr>
        <w:ind w:left="5650" w:hanging="203"/>
      </w:pPr>
      <w:rPr>
        <w:rFonts w:hint="default"/>
        <w:lang w:val="kk-KZ" w:eastAsia="en-US" w:bidi="ar-SA"/>
      </w:rPr>
    </w:lvl>
  </w:abstractNum>
  <w:abstractNum w:abstractNumId="71" w15:restartNumberingAfterBreak="0">
    <w:nsid w:val="487C7C19"/>
    <w:multiLevelType w:val="hybridMultilevel"/>
    <w:tmpl w:val="B4CA38C4"/>
    <w:lvl w:ilvl="0" w:tplc="4492001E">
      <w:numFmt w:val="bullet"/>
      <w:lvlText w:val="-"/>
      <w:lvlJc w:val="left"/>
      <w:pPr>
        <w:ind w:left="98" w:hanging="233"/>
      </w:pPr>
      <w:rPr>
        <w:rFonts w:ascii="Calibri" w:eastAsia="Calibri" w:hAnsi="Calibri" w:cs="Calibri" w:hint="default"/>
        <w:b w:val="0"/>
        <w:bCs w:val="0"/>
        <w:i w:val="0"/>
        <w:iCs w:val="0"/>
        <w:spacing w:val="0"/>
        <w:w w:val="100"/>
        <w:sz w:val="24"/>
        <w:szCs w:val="24"/>
        <w:lang w:val="kk-KZ" w:eastAsia="en-US" w:bidi="ar-SA"/>
      </w:rPr>
    </w:lvl>
    <w:lvl w:ilvl="1" w:tplc="E9A8678C">
      <w:numFmt w:val="bullet"/>
      <w:lvlText w:val="•"/>
      <w:lvlJc w:val="left"/>
      <w:pPr>
        <w:ind w:left="1195" w:hanging="233"/>
      </w:pPr>
      <w:rPr>
        <w:rFonts w:hint="default"/>
        <w:lang w:val="kk-KZ" w:eastAsia="en-US" w:bidi="ar-SA"/>
      </w:rPr>
    </w:lvl>
    <w:lvl w:ilvl="2" w:tplc="04AA57CA">
      <w:numFmt w:val="bullet"/>
      <w:lvlText w:val="•"/>
      <w:lvlJc w:val="left"/>
      <w:pPr>
        <w:ind w:left="2291" w:hanging="233"/>
      </w:pPr>
      <w:rPr>
        <w:rFonts w:hint="default"/>
        <w:lang w:val="kk-KZ" w:eastAsia="en-US" w:bidi="ar-SA"/>
      </w:rPr>
    </w:lvl>
    <w:lvl w:ilvl="3" w:tplc="6F1E58CA">
      <w:numFmt w:val="bullet"/>
      <w:lvlText w:val="•"/>
      <w:lvlJc w:val="left"/>
      <w:pPr>
        <w:ind w:left="3387" w:hanging="233"/>
      </w:pPr>
      <w:rPr>
        <w:rFonts w:hint="default"/>
        <w:lang w:val="kk-KZ" w:eastAsia="en-US" w:bidi="ar-SA"/>
      </w:rPr>
    </w:lvl>
    <w:lvl w:ilvl="4" w:tplc="AA982750">
      <w:numFmt w:val="bullet"/>
      <w:lvlText w:val="•"/>
      <w:lvlJc w:val="left"/>
      <w:pPr>
        <w:ind w:left="4482" w:hanging="233"/>
      </w:pPr>
      <w:rPr>
        <w:rFonts w:hint="default"/>
        <w:lang w:val="kk-KZ" w:eastAsia="en-US" w:bidi="ar-SA"/>
      </w:rPr>
    </w:lvl>
    <w:lvl w:ilvl="5" w:tplc="6F9E6FC4">
      <w:numFmt w:val="bullet"/>
      <w:lvlText w:val="•"/>
      <w:lvlJc w:val="left"/>
      <w:pPr>
        <w:ind w:left="5578" w:hanging="233"/>
      </w:pPr>
      <w:rPr>
        <w:rFonts w:hint="default"/>
        <w:lang w:val="kk-KZ" w:eastAsia="en-US" w:bidi="ar-SA"/>
      </w:rPr>
    </w:lvl>
    <w:lvl w:ilvl="6" w:tplc="4E08FABE">
      <w:numFmt w:val="bullet"/>
      <w:lvlText w:val="•"/>
      <w:lvlJc w:val="left"/>
      <w:pPr>
        <w:ind w:left="6674" w:hanging="233"/>
      </w:pPr>
      <w:rPr>
        <w:rFonts w:hint="default"/>
        <w:lang w:val="kk-KZ" w:eastAsia="en-US" w:bidi="ar-SA"/>
      </w:rPr>
    </w:lvl>
    <w:lvl w:ilvl="7" w:tplc="043CCAAA">
      <w:numFmt w:val="bullet"/>
      <w:lvlText w:val="•"/>
      <w:lvlJc w:val="left"/>
      <w:pPr>
        <w:ind w:left="7770" w:hanging="233"/>
      </w:pPr>
      <w:rPr>
        <w:rFonts w:hint="default"/>
        <w:lang w:val="kk-KZ" w:eastAsia="en-US" w:bidi="ar-SA"/>
      </w:rPr>
    </w:lvl>
    <w:lvl w:ilvl="8" w:tplc="88F21BEC">
      <w:numFmt w:val="bullet"/>
      <w:lvlText w:val="•"/>
      <w:lvlJc w:val="left"/>
      <w:pPr>
        <w:ind w:left="8865" w:hanging="233"/>
      </w:pPr>
      <w:rPr>
        <w:rFonts w:hint="default"/>
        <w:lang w:val="kk-KZ" w:eastAsia="en-US" w:bidi="ar-SA"/>
      </w:rPr>
    </w:lvl>
  </w:abstractNum>
  <w:abstractNum w:abstractNumId="72" w15:restartNumberingAfterBreak="0">
    <w:nsid w:val="48EE29B7"/>
    <w:multiLevelType w:val="hybridMultilevel"/>
    <w:tmpl w:val="F7FADB30"/>
    <w:lvl w:ilvl="0" w:tplc="43BE4C68">
      <w:numFmt w:val="bullet"/>
      <w:lvlText w:val="•"/>
      <w:lvlJc w:val="left"/>
      <w:pPr>
        <w:ind w:left="307" w:hanging="151"/>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C77ECEE6">
      <w:numFmt w:val="bullet"/>
      <w:lvlText w:val="•"/>
      <w:lvlJc w:val="left"/>
      <w:pPr>
        <w:ind w:left="1290" w:hanging="151"/>
      </w:pPr>
      <w:rPr>
        <w:rFonts w:hint="default"/>
        <w:lang w:val="kk-KZ" w:eastAsia="en-US" w:bidi="ar-SA"/>
      </w:rPr>
    </w:lvl>
    <w:lvl w:ilvl="2" w:tplc="D64817C6">
      <w:numFmt w:val="bullet"/>
      <w:lvlText w:val="•"/>
      <w:lvlJc w:val="left"/>
      <w:pPr>
        <w:ind w:left="2281" w:hanging="151"/>
      </w:pPr>
      <w:rPr>
        <w:rFonts w:hint="default"/>
        <w:lang w:val="kk-KZ" w:eastAsia="en-US" w:bidi="ar-SA"/>
      </w:rPr>
    </w:lvl>
    <w:lvl w:ilvl="3" w:tplc="7E0E70F0">
      <w:numFmt w:val="bullet"/>
      <w:lvlText w:val="•"/>
      <w:lvlJc w:val="left"/>
      <w:pPr>
        <w:ind w:left="3272" w:hanging="151"/>
      </w:pPr>
      <w:rPr>
        <w:rFonts w:hint="default"/>
        <w:lang w:val="kk-KZ" w:eastAsia="en-US" w:bidi="ar-SA"/>
      </w:rPr>
    </w:lvl>
    <w:lvl w:ilvl="4" w:tplc="30E63238">
      <w:numFmt w:val="bullet"/>
      <w:lvlText w:val="•"/>
      <w:lvlJc w:val="left"/>
      <w:pPr>
        <w:ind w:left="4262" w:hanging="151"/>
      </w:pPr>
      <w:rPr>
        <w:rFonts w:hint="default"/>
        <w:lang w:val="kk-KZ" w:eastAsia="en-US" w:bidi="ar-SA"/>
      </w:rPr>
    </w:lvl>
    <w:lvl w:ilvl="5" w:tplc="DB54DA72">
      <w:numFmt w:val="bullet"/>
      <w:lvlText w:val="•"/>
      <w:lvlJc w:val="left"/>
      <w:pPr>
        <w:ind w:left="5253" w:hanging="151"/>
      </w:pPr>
      <w:rPr>
        <w:rFonts w:hint="default"/>
        <w:lang w:val="kk-KZ" w:eastAsia="en-US" w:bidi="ar-SA"/>
      </w:rPr>
    </w:lvl>
    <w:lvl w:ilvl="6" w:tplc="09185078">
      <w:numFmt w:val="bullet"/>
      <w:lvlText w:val="•"/>
      <w:lvlJc w:val="left"/>
      <w:pPr>
        <w:ind w:left="6244" w:hanging="151"/>
      </w:pPr>
      <w:rPr>
        <w:rFonts w:hint="default"/>
        <w:lang w:val="kk-KZ" w:eastAsia="en-US" w:bidi="ar-SA"/>
      </w:rPr>
    </w:lvl>
    <w:lvl w:ilvl="7" w:tplc="70FC01AC">
      <w:numFmt w:val="bullet"/>
      <w:lvlText w:val="•"/>
      <w:lvlJc w:val="left"/>
      <w:pPr>
        <w:ind w:left="7235" w:hanging="151"/>
      </w:pPr>
      <w:rPr>
        <w:rFonts w:hint="default"/>
        <w:lang w:val="kk-KZ" w:eastAsia="en-US" w:bidi="ar-SA"/>
      </w:rPr>
    </w:lvl>
    <w:lvl w:ilvl="8" w:tplc="7138D104">
      <w:numFmt w:val="bullet"/>
      <w:lvlText w:val="•"/>
      <w:lvlJc w:val="left"/>
      <w:pPr>
        <w:ind w:left="8225" w:hanging="151"/>
      </w:pPr>
      <w:rPr>
        <w:rFonts w:hint="default"/>
        <w:lang w:val="kk-KZ" w:eastAsia="en-US" w:bidi="ar-SA"/>
      </w:rPr>
    </w:lvl>
  </w:abstractNum>
  <w:abstractNum w:abstractNumId="73" w15:restartNumberingAfterBreak="0">
    <w:nsid w:val="499648DE"/>
    <w:multiLevelType w:val="hybridMultilevel"/>
    <w:tmpl w:val="82F09BDA"/>
    <w:lvl w:ilvl="0" w:tplc="A80444BC">
      <w:start w:val="1"/>
      <w:numFmt w:val="decimal"/>
      <w:lvlText w:val="%1."/>
      <w:lvlJc w:val="left"/>
      <w:pPr>
        <w:ind w:left="103" w:hanging="312"/>
      </w:pPr>
      <w:rPr>
        <w:rFonts w:ascii="Microsoft Sans Serif" w:eastAsia="Microsoft Sans Serif" w:hAnsi="Microsoft Sans Serif" w:cs="Microsoft Sans Serif" w:hint="default"/>
        <w:b w:val="0"/>
        <w:bCs w:val="0"/>
        <w:i w:val="0"/>
        <w:iCs w:val="0"/>
        <w:spacing w:val="0"/>
        <w:w w:val="89"/>
        <w:sz w:val="24"/>
        <w:szCs w:val="24"/>
        <w:lang w:val="kk-KZ" w:eastAsia="en-US" w:bidi="ar-SA"/>
      </w:rPr>
    </w:lvl>
    <w:lvl w:ilvl="1" w:tplc="46B2767E">
      <w:numFmt w:val="bullet"/>
      <w:lvlText w:val="•"/>
      <w:lvlJc w:val="left"/>
      <w:pPr>
        <w:ind w:left="792" w:hanging="312"/>
      </w:pPr>
      <w:rPr>
        <w:rFonts w:hint="default"/>
        <w:lang w:val="kk-KZ" w:eastAsia="en-US" w:bidi="ar-SA"/>
      </w:rPr>
    </w:lvl>
    <w:lvl w:ilvl="2" w:tplc="455C3660">
      <w:numFmt w:val="bullet"/>
      <w:lvlText w:val="•"/>
      <w:lvlJc w:val="left"/>
      <w:pPr>
        <w:ind w:left="1484" w:hanging="312"/>
      </w:pPr>
      <w:rPr>
        <w:rFonts w:hint="default"/>
        <w:lang w:val="kk-KZ" w:eastAsia="en-US" w:bidi="ar-SA"/>
      </w:rPr>
    </w:lvl>
    <w:lvl w:ilvl="3" w:tplc="65C4AEDC">
      <w:numFmt w:val="bullet"/>
      <w:lvlText w:val="•"/>
      <w:lvlJc w:val="left"/>
      <w:pPr>
        <w:ind w:left="2176" w:hanging="312"/>
      </w:pPr>
      <w:rPr>
        <w:rFonts w:hint="default"/>
        <w:lang w:val="kk-KZ" w:eastAsia="en-US" w:bidi="ar-SA"/>
      </w:rPr>
    </w:lvl>
    <w:lvl w:ilvl="4" w:tplc="BC3AB078">
      <w:numFmt w:val="bullet"/>
      <w:lvlText w:val="•"/>
      <w:lvlJc w:val="left"/>
      <w:pPr>
        <w:ind w:left="2868" w:hanging="312"/>
      </w:pPr>
      <w:rPr>
        <w:rFonts w:hint="default"/>
        <w:lang w:val="kk-KZ" w:eastAsia="en-US" w:bidi="ar-SA"/>
      </w:rPr>
    </w:lvl>
    <w:lvl w:ilvl="5" w:tplc="69323882">
      <w:numFmt w:val="bullet"/>
      <w:lvlText w:val="•"/>
      <w:lvlJc w:val="left"/>
      <w:pPr>
        <w:ind w:left="3561" w:hanging="312"/>
      </w:pPr>
      <w:rPr>
        <w:rFonts w:hint="default"/>
        <w:lang w:val="kk-KZ" w:eastAsia="en-US" w:bidi="ar-SA"/>
      </w:rPr>
    </w:lvl>
    <w:lvl w:ilvl="6" w:tplc="32763B5C">
      <w:numFmt w:val="bullet"/>
      <w:lvlText w:val="•"/>
      <w:lvlJc w:val="left"/>
      <w:pPr>
        <w:ind w:left="4253" w:hanging="312"/>
      </w:pPr>
      <w:rPr>
        <w:rFonts w:hint="default"/>
        <w:lang w:val="kk-KZ" w:eastAsia="en-US" w:bidi="ar-SA"/>
      </w:rPr>
    </w:lvl>
    <w:lvl w:ilvl="7" w:tplc="8B34D550">
      <w:numFmt w:val="bullet"/>
      <w:lvlText w:val="•"/>
      <w:lvlJc w:val="left"/>
      <w:pPr>
        <w:ind w:left="4945" w:hanging="312"/>
      </w:pPr>
      <w:rPr>
        <w:rFonts w:hint="default"/>
        <w:lang w:val="kk-KZ" w:eastAsia="en-US" w:bidi="ar-SA"/>
      </w:rPr>
    </w:lvl>
    <w:lvl w:ilvl="8" w:tplc="029C79B2">
      <w:numFmt w:val="bullet"/>
      <w:lvlText w:val="•"/>
      <w:lvlJc w:val="left"/>
      <w:pPr>
        <w:ind w:left="5637" w:hanging="312"/>
      </w:pPr>
      <w:rPr>
        <w:rFonts w:hint="default"/>
        <w:lang w:val="kk-KZ" w:eastAsia="en-US" w:bidi="ar-SA"/>
      </w:rPr>
    </w:lvl>
  </w:abstractNum>
  <w:abstractNum w:abstractNumId="74" w15:restartNumberingAfterBreak="0">
    <w:nsid w:val="49D653A1"/>
    <w:multiLevelType w:val="hybridMultilevel"/>
    <w:tmpl w:val="26E21926"/>
    <w:lvl w:ilvl="0" w:tplc="2E1E7AC8">
      <w:start w:val="1"/>
      <w:numFmt w:val="decimal"/>
      <w:lvlText w:val="%1."/>
      <w:lvlJc w:val="left"/>
      <w:pPr>
        <w:ind w:left="1229" w:hanging="202"/>
      </w:pPr>
      <w:rPr>
        <w:rFonts w:ascii="Arial" w:eastAsia="Arial" w:hAnsi="Arial" w:cs="Arial" w:hint="default"/>
        <w:b/>
        <w:bCs/>
        <w:i w:val="0"/>
        <w:iCs w:val="0"/>
        <w:spacing w:val="0"/>
        <w:w w:val="98"/>
        <w:sz w:val="22"/>
        <w:szCs w:val="22"/>
        <w:lang w:val="kk-KZ" w:eastAsia="en-US" w:bidi="ar-SA"/>
      </w:rPr>
    </w:lvl>
    <w:lvl w:ilvl="1" w:tplc="CAA803A6">
      <w:numFmt w:val="bullet"/>
      <w:lvlText w:val=""/>
      <w:lvlJc w:val="left"/>
      <w:pPr>
        <w:ind w:left="307" w:hanging="180"/>
      </w:pPr>
      <w:rPr>
        <w:rFonts w:ascii="Symbol" w:eastAsia="Symbol" w:hAnsi="Symbol" w:cs="Symbol" w:hint="default"/>
        <w:b w:val="0"/>
        <w:bCs w:val="0"/>
        <w:i w:val="0"/>
        <w:iCs w:val="0"/>
        <w:spacing w:val="0"/>
        <w:w w:val="99"/>
        <w:sz w:val="20"/>
        <w:szCs w:val="20"/>
        <w:lang w:val="kk-KZ" w:eastAsia="en-US" w:bidi="ar-SA"/>
      </w:rPr>
    </w:lvl>
    <w:lvl w:ilvl="2" w:tplc="550E5148">
      <w:numFmt w:val="bullet"/>
      <w:lvlText w:val="•"/>
      <w:lvlJc w:val="left"/>
      <w:pPr>
        <w:ind w:left="2218" w:hanging="180"/>
      </w:pPr>
      <w:rPr>
        <w:rFonts w:hint="default"/>
        <w:lang w:val="kk-KZ" w:eastAsia="en-US" w:bidi="ar-SA"/>
      </w:rPr>
    </w:lvl>
    <w:lvl w:ilvl="3" w:tplc="A25ADEA8">
      <w:numFmt w:val="bullet"/>
      <w:lvlText w:val="•"/>
      <w:lvlJc w:val="left"/>
      <w:pPr>
        <w:ind w:left="3217" w:hanging="180"/>
      </w:pPr>
      <w:rPr>
        <w:rFonts w:hint="default"/>
        <w:lang w:val="kk-KZ" w:eastAsia="en-US" w:bidi="ar-SA"/>
      </w:rPr>
    </w:lvl>
    <w:lvl w:ilvl="4" w:tplc="7EACFB56">
      <w:numFmt w:val="bullet"/>
      <w:lvlText w:val="•"/>
      <w:lvlJc w:val="left"/>
      <w:pPr>
        <w:ind w:left="4215" w:hanging="180"/>
      </w:pPr>
      <w:rPr>
        <w:rFonts w:hint="default"/>
        <w:lang w:val="kk-KZ" w:eastAsia="en-US" w:bidi="ar-SA"/>
      </w:rPr>
    </w:lvl>
    <w:lvl w:ilvl="5" w:tplc="9D9E6486">
      <w:numFmt w:val="bullet"/>
      <w:lvlText w:val="•"/>
      <w:lvlJc w:val="left"/>
      <w:pPr>
        <w:ind w:left="5214" w:hanging="180"/>
      </w:pPr>
      <w:rPr>
        <w:rFonts w:hint="default"/>
        <w:lang w:val="kk-KZ" w:eastAsia="en-US" w:bidi="ar-SA"/>
      </w:rPr>
    </w:lvl>
    <w:lvl w:ilvl="6" w:tplc="DC1CDBD6">
      <w:numFmt w:val="bullet"/>
      <w:lvlText w:val="•"/>
      <w:lvlJc w:val="left"/>
      <w:pPr>
        <w:ind w:left="6213" w:hanging="180"/>
      </w:pPr>
      <w:rPr>
        <w:rFonts w:hint="default"/>
        <w:lang w:val="kk-KZ" w:eastAsia="en-US" w:bidi="ar-SA"/>
      </w:rPr>
    </w:lvl>
    <w:lvl w:ilvl="7" w:tplc="2D2689DA">
      <w:numFmt w:val="bullet"/>
      <w:lvlText w:val="•"/>
      <w:lvlJc w:val="left"/>
      <w:pPr>
        <w:ind w:left="7211" w:hanging="180"/>
      </w:pPr>
      <w:rPr>
        <w:rFonts w:hint="default"/>
        <w:lang w:val="kk-KZ" w:eastAsia="en-US" w:bidi="ar-SA"/>
      </w:rPr>
    </w:lvl>
    <w:lvl w:ilvl="8" w:tplc="FEA82FE8">
      <w:numFmt w:val="bullet"/>
      <w:lvlText w:val="•"/>
      <w:lvlJc w:val="left"/>
      <w:pPr>
        <w:ind w:left="8210" w:hanging="180"/>
      </w:pPr>
      <w:rPr>
        <w:rFonts w:hint="default"/>
        <w:lang w:val="kk-KZ" w:eastAsia="en-US" w:bidi="ar-SA"/>
      </w:rPr>
    </w:lvl>
  </w:abstractNum>
  <w:abstractNum w:abstractNumId="75" w15:restartNumberingAfterBreak="0">
    <w:nsid w:val="49F633F9"/>
    <w:multiLevelType w:val="hybridMultilevel"/>
    <w:tmpl w:val="05DABBC6"/>
    <w:lvl w:ilvl="0" w:tplc="2A820408">
      <w:start w:val="1"/>
      <w:numFmt w:val="decimal"/>
      <w:lvlText w:val="%1."/>
      <w:lvlJc w:val="left"/>
      <w:pPr>
        <w:ind w:left="307" w:hanging="202"/>
      </w:pPr>
      <w:rPr>
        <w:rFonts w:hint="default"/>
        <w:spacing w:val="-1"/>
        <w:w w:val="90"/>
        <w:lang w:val="kk-KZ" w:eastAsia="en-US" w:bidi="ar-SA"/>
      </w:rPr>
    </w:lvl>
    <w:lvl w:ilvl="1" w:tplc="F9F8413C">
      <w:numFmt w:val="bullet"/>
      <w:lvlText w:val="•"/>
      <w:lvlJc w:val="left"/>
      <w:pPr>
        <w:ind w:left="1290" w:hanging="202"/>
      </w:pPr>
      <w:rPr>
        <w:rFonts w:hint="default"/>
        <w:lang w:val="kk-KZ" w:eastAsia="en-US" w:bidi="ar-SA"/>
      </w:rPr>
    </w:lvl>
    <w:lvl w:ilvl="2" w:tplc="0422CCE6">
      <w:numFmt w:val="bullet"/>
      <w:lvlText w:val="•"/>
      <w:lvlJc w:val="left"/>
      <w:pPr>
        <w:ind w:left="2281" w:hanging="202"/>
      </w:pPr>
      <w:rPr>
        <w:rFonts w:hint="default"/>
        <w:lang w:val="kk-KZ" w:eastAsia="en-US" w:bidi="ar-SA"/>
      </w:rPr>
    </w:lvl>
    <w:lvl w:ilvl="3" w:tplc="2D6E24F8">
      <w:numFmt w:val="bullet"/>
      <w:lvlText w:val="•"/>
      <w:lvlJc w:val="left"/>
      <w:pPr>
        <w:ind w:left="3272" w:hanging="202"/>
      </w:pPr>
      <w:rPr>
        <w:rFonts w:hint="default"/>
        <w:lang w:val="kk-KZ" w:eastAsia="en-US" w:bidi="ar-SA"/>
      </w:rPr>
    </w:lvl>
    <w:lvl w:ilvl="4" w:tplc="824ACBAA">
      <w:numFmt w:val="bullet"/>
      <w:lvlText w:val="•"/>
      <w:lvlJc w:val="left"/>
      <w:pPr>
        <w:ind w:left="4262" w:hanging="202"/>
      </w:pPr>
      <w:rPr>
        <w:rFonts w:hint="default"/>
        <w:lang w:val="kk-KZ" w:eastAsia="en-US" w:bidi="ar-SA"/>
      </w:rPr>
    </w:lvl>
    <w:lvl w:ilvl="5" w:tplc="BB5C5B3C">
      <w:numFmt w:val="bullet"/>
      <w:lvlText w:val="•"/>
      <w:lvlJc w:val="left"/>
      <w:pPr>
        <w:ind w:left="5253" w:hanging="202"/>
      </w:pPr>
      <w:rPr>
        <w:rFonts w:hint="default"/>
        <w:lang w:val="kk-KZ" w:eastAsia="en-US" w:bidi="ar-SA"/>
      </w:rPr>
    </w:lvl>
    <w:lvl w:ilvl="6" w:tplc="70A26EDC">
      <w:numFmt w:val="bullet"/>
      <w:lvlText w:val="•"/>
      <w:lvlJc w:val="left"/>
      <w:pPr>
        <w:ind w:left="6244" w:hanging="202"/>
      </w:pPr>
      <w:rPr>
        <w:rFonts w:hint="default"/>
        <w:lang w:val="kk-KZ" w:eastAsia="en-US" w:bidi="ar-SA"/>
      </w:rPr>
    </w:lvl>
    <w:lvl w:ilvl="7" w:tplc="861C6F40">
      <w:numFmt w:val="bullet"/>
      <w:lvlText w:val="•"/>
      <w:lvlJc w:val="left"/>
      <w:pPr>
        <w:ind w:left="7235" w:hanging="202"/>
      </w:pPr>
      <w:rPr>
        <w:rFonts w:hint="default"/>
        <w:lang w:val="kk-KZ" w:eastAsia="en-US" w:bidi="ar-SA"/>
      </w:rPr>
    </w:lvl>
    <w:lvl w:ilvl="8" w:tplc="4F88A5DC">
      <w:numFmt w:val="bullet"/>
      <w:lvlText w:val="•"/>
      <w:lvlJc w:val="left"/>
      <w:pPr>
        <w:ind w:left="8225" w:hanging="202"/>
      </w:pPr>
      <w:rPr>
        <w:rFonts w:hint="default"/>
        <w:lang w:val="kk-KZ" w:eastAsia="en-US" w:bidi="ar-SA"/>
      </w:rPr>
    </w:lvl>
  </w:abstractNum>
  <w:abstractNum w:abstractNumId="76" w15:restartNumberingAfterBreak="0">
    <w:nsid w:val="4BBE7565"/>
    <w:multiLevelType w:val="hybridMultilevel"/>
    <w:tmpl w:val="F034BC04"/>
    <w:lvl w:ilvl="0" w:tplc="8C5C2762">
      <w:numFmt w:val="bullet"/>
      <w:lvlText w:val="-"/>
      <w:lvlJc w:val="left"/>
      <w:pPr>
        <w:ind w:left="474" w:hanging="360"/>
      </w:pPr>
      <w:rPr>
        <w:rFonts w:ascii="Arial MT" w:eastAsia="Arial MT" w:hAnsi="Arial MT" w:cs="Arial MT" w:hint="default"/>
        <w:b w:val="0"/>
        <w:bCs w:val="0"/>
        <w:i w:val="0"/>
        <w:iCs w:val="0"/>
        <w:spacing w:val="0"/>
        <w:w w:val="99"/>
        <w:sz w:val="24"/>
        <w:szCs w:val="24"/>
        <w:lang w:val="kk-KZ" w:eastAsia="en-US" w:bidi="ar-SA"/>
      </w:rPr>
    </w:lvl>
    <w:lvl w:ilvl="1" w:tplc="4B00C2B8">
      <w:numFmt w:val="bullet"/>
      <w:lvlText w:val="•"/>
      <w:lvlJc w:val="left"/>
      <w:pPr>
        <w:ind w:left="1067" w:hanging="360"/>
      </w:pPr>
      <w:rPr>
        <w:rFonts w:hint="default"/>
        <w:lang w:val="kk-KZ" w:eastAsia="en-US" w:bidi="ar-SA"/>
      </w:rPr>
    </w:lvl>
    <w:lvl w:ilvl="2" w:tplc="C866AB46">
      <w:numFmt w:val="bullet"/>
      <w:lvlText w:val="•"/>
      <w:lvlJc w:val="left"/>
      <w:pPr>
        <w:ind w:left="1655" w:hanging="360"/>
      </w:pPr>
      <w:rPr>
        <w:rFonts w:hint="default"/>
        <w:lang w:val="kk-KZ" w:eastAsia="en-US" w:bidi="ar-SA"/>
      </w:rPr>
    </w:lvl>
    <w:lvl w:ilvl="3" w:tplc="2DBAB224">
      <w:numFmt w:val="bullet"/>
      <w:lvlText w:val="•"/>
      <w:lvlJc w:val="left"/>
      <w:pPr>
        <w:ind w:left="2242" w:hanging="360"/>
      </w:pPr>
      <w:rPr>
        <w:rFonts w:hint="default"/>
        <w:lang w:val="kk-KZ" w:eastAsia="en-US" w:bidi="ar-SA"/>
      </w:rPr>
    </w:lvl>
    <w:lvl w:ilvl="4" w:tplc="A90A6AF8">
      <w:numFmt w:val="bullet"/>
      <w:lvlText w:val="•"/>
      <w:lvlJc w:val="left"/>
      <w:pPr>
        <w:ind w:left="2830" w:hanging="360"/>
      </w:pPr>
      <w:rPr>
        <w:rFonts w:hint="default"/>
        <w:lang w:val="kk-KZ" w:eastAsia="en-US" w:bidi="ar-SA"/>
      </w:rPr>
    </w:lvl>
    <w:lvl w:ilvl="5" w:tplc="12F81D80">
      <w:numFmt w:val="bullet"/>
      <w:lvlText w:val="•"/>
      <w:lvlJc w:val="left"/>
      <w:pPr>
        <w:ind w:left="3418" w:hanging="360"/>
      </w:pPr>
      <w:rPr>
        <w:rFonts w:hint="default"/>
        <w:lang w:val="kk-KZ" w:eastAsia="en-US" w:bidi="ar-SA"/>
      </w:rPr>
    </w:lvl>
    <w:lvl w:ilvl="6" w:tplc="06262ECA">
      <w:numFmt w:val="bullet"/>
      <w:lvlText w:val="•"/>
      <w:lvlJc w:val="left"/>
      <w:pPr>
        <w:ind w:left="4005" w:hanging="360"/>
      </w:pPr>
      <w:rPr>
        <w:rFonts w:hint="default"/>
        <w:lang w:val="kk-KZ" w:eastAsia="en-US" w:bidi="ar-SA"/>
      </w:rPr>
    </w:lvl>
    <w:lvl w:ilvl="7" w:tplc="7C5685EA">
      <w:numFmt w:val="bullet"/>
      <w:lvlText w:val="•"/>
      <w:lvlJc w:val="left"/>
      <w:pPr>
        <w:ind w:left="4593" w:hanging="360"/>
      </w:pPr>
      <w:rPr>
        <w:rFonts w:hint="default"/>
        <w:lang w:val="kk-KZ" w:eastAsia="en-US" w:bidi="ar-SA"/>
      </w:rPr>
    </w:lvl>
    <w:lvl w:ilvl="8" w:tplc="0CA6BC4A">
      <w:numFmt w:val="bullet"/>
      <w:lvlText w:val="•"/>
      <w:lvlJc w:val="left"/>
      <w:pPr>
        <w:ind w:left="5180" w:hanging="360"/>
      </w:pPr>
      <w:rPr>
        <w:rFonts w:hint="default"/>
        <w:lang w:val="kk-KZ" w:eastAsia="en-US" w:bidi="ar-SA"/>
      </w:rPr>
    </w:lvl>
  </w:abstractNum>
  <w:abstractNum w:abstractNumId="77" w15:restartNumberingAfterBreak="0">
    <w:nsid w:val="4CC275D8"/>
    <w:multiLevelType w:val="hybridMultilevel"/>
    <w:tmpl w:val="628066D2"/>
    <w:lvl w:ilvl="0" w:tplc="10A6F4F8">
      <w:numFmt w:val="bullet"/>
      <w:lvlText w:val="-"/>
      <w:lvlJc w:val="left"/>
      <w:pPr>
        <w:ind w:left="307" w:hanging="154"/>
      </w:pPr>
      <w:rPr>
        <w:rFonts w:ascii="Arial MT" w:eastAsia="Arial MT" w:hAnsi="Arial MT" w:cs="Arial MT" w:hint="default"/>
        <w:b w:val="0"/>
        <w:bCs w:val="0"/>
        <w:i w:val="0"/>
        <w:iCs w:val="0"/>
        <w:spacing w:val="0"/>
        <w:w w:val="99"/>
        <w:sz w:val="24"/>
        <w:szCs w:val="24"/>
        <w:lang w:val="kk-KZ" w:eastAsia="en-US" w:bidi="ar-SA"/>
      </w:rPr>
    </w:lvl>
    <w:lvl w:ilvl="1" w:tplc="67FA6D4C">
      <w:numFmt w:val="bullet"/>
      <w:lvlText w:val="•"/>
      <w:lvlJc w:val="left"/>
      <w:pPr>
        <w:ind w:left="1290" w:hanging="154"/>
      </w:pPr>
      <w:rPr>
        <w:rFonts w:hint="default"/>
        <w:lang w:val="kk-KZ" w:eastAsia="en-US" w:bidi="ar-SA"/>
      </w:rPr>
    </w:lvl>
    <w:lvl w:ilvl="2" w:tplc="78304284">
      <w:numFmt w:val="bullet"/>
      <w:lvlText w:val="•"/>
      <w:lvlJc w:val="left"/>
      <w:pPr>
        <w:ind w:left="2281" w:hanging="154"/>
      </w:pPr>
      <w:rPr>
        <w:rFonts w:hint="default"/>
        <w:lang w:val="kk-KZ" w:eastAsia="en-US" w:bidi="ar-SA"/>
      </w:rPr>
    </w:lvl>
    <w:lvl w:ilvl="3" w:tplc="414E972A">
      <w:numFmt w:val="bullet"/>
      <w:lvlText w:val="•"/>
      <w:lvlJc w:val="left"/>
      <w:pPr>
        <w:ind w:left="3272" w:hanging="154"/>
      </w:pPr>
      <w:rPr>
        <w:rFonts w:hint="default"/>
        <w:lang w:val="kk-KZ" w:eastAsia="en-US" w:bidi="ar-SA"/>
      </w:rPr>
    </w:lvl>
    <w:lvl w:ilvl="4" w:tplc="B1A8277C">
      <w:numFmt w:val="bullet"/>
      <w:lvlText w:val="•"/>
      <w:lvlJc w:val="left"/>
      <w:pPr>
        <w:ind w:left="4262" w:hanging="154"/>
      </w:pPr>
      <w:rPr>
        <w:rFonts w:hint="default"/>
        <w:lang w:val="kk-KZ" w:eastAsia="en-US" w:bidi="ar-SA"/>
      </w:rPr>
    </w:lvl>
    <w:lvl w:ilvl="5" w:tplc="4D4EFBF4">
      <w:numFmt w:val="bullet"/>
      <w:lvlText w:val="•"/>
      <w:lvlJc w:val="left"/>
      <w:pPr>
        <w:ind w:left="5253" w:hanging="154"/>
      </w:pPr>
      <w:rPr>
        <w:rFonts w:hint="default"/>
        <w:lang w:val="kk-KZ" w:eastAsia="en-US" w:bidi="ar-SA"/>
      </w:rPr>
    </w:lvl>
    <w:lvl w:ilvl="6" w:tplc="4D648BF4">
      <w:numFmt w:val="bullet"/>
      <w:lvlText w:val="•"/>
      <w:lvlJc w:val="left"/>
      <w:pPr>
        <w:ind w:left="6244" w:hanging="154"/>
      </w:pPr>
      <w:rPr>
        <w:rFonts w:hint="default"/>
        <w:lang w:val="kk-KZ" w:eastAsia="en-US" w:bidi="ar-SA"/>
      </w:rPr>
    </w:lvl>
    <w:lvl w:ilvl="7" w:tplc="75BC2574">
      <w:numFmt w:val="bullet"/>
      <w:lvlText w:val="•"/>
      <w:lvlJc w:val="left"/>
      <w:pPr>
        <w:ind w:left="7235" w:hanging="154"/>
      </w:pPr>
      <w:rPr>
        <w:rFonts w:hint="default"/>
        <w:lang w:val="kk-KZ" w:eastAsia="en-US" w:bidi="ar-SA"/>
      </w:rPr>
    </w:lvl>
    <w:lvl w:ilvl="8" w:tplc="5318155C">
      <w:numFmt w:val="bullet"/>
      <w:lvlText w:val="•"/>
      <w:lvlJc w:val="left"/>
      <w:pPr>
        <w:ind w:left="8225" w:hanging="154"/>
      </w:pPr>
      <w:rPr>
        <w:rFonts w:hint="default"/>
        <w:lang w:val="kk-KZ" w:eastAsia="en-US" w:bidi="ar-SA"/>
      </w:rPr>
    </w:lvl>
  </w:abstractNum>
  <w:abstractNum w:abstractNumId="78" w15:restartNumberingAfterBreak="0">
    <w:nsid w:val="4E694AD6"/>
    <w:multiLevelType w:val="hybridMultilevel"/>
    <w:tmpl w:val="66FEBCA0"/>
    <w:lvl w:ilvl="0" w:tplc="FDECCA9A">
      <w:numFmt w:val="bullet"/>
      <w:lvlText w:val="-"/>
      <w:lvlJc w:val="left"/>
      <w:pPr>
        <w:ind w:left="220" w:hanging="113"/>
      </w:pPr>
      <w:rPr>
        <w:rFonts w:ascii="Arial MT" w:eastAsia="Arial MT" w:hAnsi="Arial MT" w:cs="Arial MT" w:hint="default"/>
        <w:b w:val="0"/>
        <w:bCs w:val="0"/>
        <w:i w:val="0"/>
        <w:iCs w:val="0"/>
        <w:spacing w:val="0"/>
        <w:w w:val="99"/>
        <w:sz w:val="24"/>
        <w:szCs w:val="24"/>
        <w:lang w:val="kk-KZ" w:eastAsia="en-US" w:bidi="ar-SA"/>
      </w:rPr>
    </w:lvl>
    <w:lvl w:ilvl="1" w:tplc="0B309996">
      <w:numFmt w:val="bullet"/>
      <w:lvlText w:val="•"/>
      <w:lvlJc w:val="left"/>
      <w:pPr>
        <w:ind w:left="373" w:hanging="113"/>
      </w:pPr>
      <w:rPr>
        <w:rFonts w:hint="default"/>
        <w:lang w:val="kk-KZ" w:eastAsia="en-US" w:bidi="ar-SA"/>
      </w:rPr>
    </w:lvl>
    <w:lvl w:ilvl="2" w:tplc="BC00DBEA">
      <w:numFmt w:val="bullet"/>
      <w:lvlText w:val="•"/>
      <w:lvlJc w:val="left"/>
      <w:pPr>
        <w:ind w:left="526" w:hanging="113"/>
      </w:pPr>
      <w:rPr>
        <w:rFonts w:hint="default"/>
        <w:lang w:val="kk-KZ" w:eastAsia="en-US" w:bidi="ar-SA"/>
      </w:rPr>
    </w:lvl>
    <w:lvl w:ilvl="3" w:tplc="42146A32">
      <w:numFmt w:val="bullet"/>
      <w:lvlText w:val="•"/>
      <w:lvlJc w:val="left"/>
      <w:pPr>
        <w:ind w:left="679" w:hanging="113"/>
      </w:pPr>
      <w:rPr>
        <w:rFonts w:hint="default"/>
        <w:lang w:val="kk-KZ" w:eastAsia="en-US" w:bidi="ar-SA"/>
      </w:rPr>
    </w:lvl>
    <w:lvl w:ilvl="4" w:tplc="7272F024">
      <w:numFmt w:val="bullet"/>
      <w:lvlText w:val="•"/>
      <w:lvlJc w:val="left"/>
      <w:pPr>
        <w:ind w:left="832" w:hanging="113"/>
      </w:pPr>
      <w:rPr>
        <w:rFonts w:hint="default"/>
        <w:lang w:val="kk-KZ" w:eastAsia="en-US" w:bidi="ar-SA"/>
      </w:rPr>
    </w:lvl>
    <w:lvl w:ilvl="5" w:tplc="57582E66">
      <w:numFmt w:val="bullet"/>
      <w:lvlText w:val="•"/>
      <w:lvlJc w:val="left"/>
      <w:pPr>
        <w:ind w:left="986" w:hanging="113"/>
      </w:pPr>
      <w:rPr>
        <w:rFonts w:hint="default"/>
        <w:lang w:val="kk-KZ" w:eastAsia="en-US" w:bidi="ar-SA"/>
      </w:rPr>
    </w:lvl>
    <w:lvl w:ilvl="6" w:tplc="8C5C2296">
      <w:numFmt w:val="bullet"/>
      <w:lvlText w:val="•"/>
      <w:lvlJc w:val="left"/>
      <w:pPr>
        <w:ind w:left="1139" w:hanging="113"/>
      </w:pPr>
      <w:rPr>
        <w:rFonts w:hint="default"/>
        <w:lang w:val="kk-KZ" w:eastAsia="en-US" w:bidi="ar-SA"/>
      </w:rPr>
    </w:lvl>
    <w:lvl w:ilvl="7" w:tplc="370C5A3E">
      <w:numFmt w:val="bullet"/>
      <w:lvlText w:val="•"/>
      <w:lvlJc w:val="left"/>
      <w:pPr>
        <w:ind w:left="1292" w:hanging="113"/>
      </w:pPr>
      <w:rPr>
        <w:rFonts w:hint="default"/>
        <w:lang w:val="kk-KZ" w:eastAsia="en-US" w:bidi="ar-SA"/>
      </w:rPr>
    </w:lvl>
    <w:lvl w:ilvl="8" w:tplc="5802BC26">
      <w:numFmt w:val="bullet"/>
      <w:lvlText w:val="•"/>
      <w:lvlJc w:val="left"/>
      <w:pPr>
        <w:ind w:left="1445" w:hanging="113"/>
      </w:pPr>
      <w:rPr>
        <w:rFonts w:hint="default"/>
        <w:lang w:val="kk-KZ" w:eastAsia="en-US" w:bidi="ar-SA"/>
      </w:rPr>
    </w:lvl>
  </w:abstractNum>
  <w:abstractNum w:abstractNumId="79" w15:restartNumberingAfterBreak="0">
    <w:nsid w:val="4E752571"/>
    <w:multiLevelType w:val="hybridMultilevel"/>
    <w:tmpl w:val="323EE500"/>
    <w:lvl w:ilvl="0" w:tplc="E5B889FA">
      <w:numFmt w:val="bullet"/>
      <w:lvlText w:val="-"/>
      <w:lvlJc w:val="left"/>
      <w:pPr>
        <w:ind w:left="109" w:hanging="154"/>
      </w:pPr>
      <w:rPr>
        <w:rFonts w:ascii="Arial MT" w:eastAsia="Arial MT" w:hAnsi="Arial MT" w:cs="Arial MT" w:hint="default"/>
        <w:b w:val="0"/>
        <w:bCs w:val="0"/>
        <w:i w:val="0"/>
        <w:iCs w:val="0"/>
        <w:spacing w:val="0"/>
        <w:w w:val="99"/>
        <w:sz w:val="24"/>
        <w:szCs w:val="24"/>
        <w:lang w:val="kk-KZ" w:eastAsia="en-US" w:bidi="ar-SA"/>
      </w:rPr>
    </w:lvl>
    <w:lvl w:ilvl="1" w:tplc="9B7A0552">
      <w:numFmt w:val="bullet"/>
      <w:lvlText w:val="•"/>
      <w:lvlJc w:val="left"/>
      <w:pPr>
        <w:ind w:left="846" w:hanging="154"/>
      </w:pPr>
      <w:rPr>
        <w:rFonts w:hint="default"/>
        <w:lang w:val="kk-KZ" w:eastAsia="en-US" w:bidi="ar-SA"/>
      </w:rPr>
    </w:lvl>
    <w:lvl w:ilvl="2" w:tplc="8D34A434">
      <w:numFmt w:val="bullet"/>
      <w:lvlText w:val="•"/>
      <w:lvlJc w:val="left"/>
      <w:pPr>
        <w:ind w:left="1593" w:hanging="154"/>
      </w:pPr>
      <w:rPr>
        <w:rFonts w:hint="default"/>
        <w:lang w:val="kk-KZ" w:eastAsia="en-US" w:bidi="ar-SA"/>
      </w:rPr>
    </w:lvl>
    <w:lvl w:ilvl="3" w:tplc="F7ECE41C">
      <w:numFmt w:val="bullet"/>
      <w:lvlText w:val="•"/>
      <w:lvlJc w:val="left"/>
      <w:pPr>
        <w:ind w:left="2339" w:hanging="154"/>
      </w:pPr>
      <w:rPr>
        <w:rFonts w:hint="default"/>
        <w:lang w:val="kk-KZ" w:eastAsia="en-US" w:bidi="ar-SA"/>
      </w:rPr>
    </w:lvl>
    <w:lvl w:ilvl="4" w:tplc="90BE6842">
      <w:numFmt w:val="bullet"/>
      <w:lvlText w:val="•"/>
      <w:lvlJc w:val="left"/>
      <w:pPr>
        <w:ind w:left="3086" w:hanging="154"/>
      </w:pPr>
      <w:rPr>
        <w:rFonts w:hint="default"/>
        <w:lang w:val="kk-KZ" w:eastAsia="en-US" w:bidi="ar-SA"/>
      </w:rPr>
    </w:lvl>
    <w:lvl w:ilvl="5" w:tplc="0B4229C4">
      <w:numFmt w:val="bullet"/>
      <w:lvlText w:val="•"/>
      <w:lvlJc w:val="left"/>
      <w:pPr>
        <w:ind w:left="3832" w:hanging="154"/>
      </w:pPr>
      <w:rPr>
        <w:rFonts w:hint="default"/>
        <w:lang w:val="kk-KZ" w:eastAsia="en-US" w:bidi="ar-SA"/>
      </w:rPr>
    </w:lvl>
    <w:lvl w:ilvl="6" w:tplc="984E7B68">
      <w:numFmt w:val="bullet"/>
      <w:lvlText w:val="•"/>
      <w:lvlJc w:val="left"/>
      <w:pPr>
        <w:ind w:left="4579" w:hanging="154"/>
      </w:pPr>
      <w:rPr>
        <w:rFonts w:hint="default"/>
        <w:lang w:val="kk-KZ" w:eastAsia="en-US" w:bidi="ar-SA"/>
      </w:rPr>
    </w:lvl>
    <w:lvl w:ilvl="7" w:tplc="E07A6360">
      <w:numFmt w:val="bullet"/>
      <w:lvlText w:val="•"/>
      <w:lvlJc w:val="left"/>
      <w:pPr>
        <w:ind w:left="5325" w:hanging="154"/>
      </w:pPr>
      <w:rPr>
        <w:rFonts w:hint="default"/>
        <w:lang w:val="kk-KZ" w:eastAsia="en-US" w:bidi="ar-SA"/>
      </w:rPr>
    </w:lvl>
    <w:lvl w:ilvl="8" w:tplc="E87EB6D6">
      <w:numFmt w:val="bullet"/>
      <w:lvlText w:val="•"/>
      <w:lvlJc w:val="left"/>
      <w:pPr>
        <w:ind w:left="6072" w:hanging="154"/>
      </w:pPr>
      <w:rPr>
        <w:rFonts w:hint="default"/>
        <w:lang w:val="kk-KZ" w:eastAsia="en-US" w:bidi="ar-SA"/>
      </w:rPr>
    </w:lvl>
  </w:abstractNum>
  <w:abstractNum w:abstractNumId="80" w15:restartNumberingAfterBreak="0">
    <w:nsid w:val="501279BB"/>
    <w:multiLevelType w:val="hybridMultilevel"/>
    <w:tmpl w:val="8B385E7A"/>
    <w:lvl w:ilvl="0" w:tplc="E5AC8D82">
      <w:numFmt w:val="bullet"/>
      <w:lvlText w:val="-"/>
      <w:lvlJc w:val="left"/>
      <w:pPr>
        <w:ind w:left="307" w:hanging="137"/>
      </w:pPr>
      <w:rPr>
        <w:rFonts w:ascii="Arial MT" w:eastAsia="Arial MT" w:hAnsi="Arial MT" w:cs="Arial MT" w:hint="default"/>
        <w:b w:val="0"/>
        <w:bCs w:val="0"/>
        <w:i w:val="0"/>
        <w:iCs w:val="0"/>
        <w:spacing w:val="0"/>
        <w:w w:val="99"/>
        <w:sz w:val="24"/>
        <w:szCs w:val="24"/>
        <w:lang w:val="kk-KZ" w:eastAsia="en-US" w:bidi="ar-SA"/>
      </w:rPr>
    </w:lvl>
    <w:lvl w:ilvl="1" w:tplc="15D617F0">
      <w:numFmt w:val="bullet"/>
      <w:lvlText w:val="•"/>
      <w:lvlJc w:val="left"/>
      <w:pPr>
        <w:ind w:left="1290" w:hanging="137"/>
      </w:pPr>
      <w:rPr>
        <w:rFonts w:hint="default"/>
        <w:lang w:val="kk-KZ" w:eastAsia="en-US" w:bidi="ar-SA"/>
      </w:rPr>
    </w:lvl>
    <w:lvl w:ilvl="2" w:tplc="C0B682B4">
      <w:numFmt w:val="bullet"/>
      <w:lvlText w:val="•"/>
      <w:lvlJc w:val="left"/>
      <w:pPr>
        <w:ind w:left="2281" w:hanging="137"/>
      </w:pPr>
      <w:rPr>
        <w:rFonts w:hint="default"/>
        <w:lang w:val="kk-KZ" w:eastAsia="en-US" w:bidi="ar-SA"/>
      </w:rPr>
    </w:lvl>
    <w:lvl w:ilvl="3" w:tplc="ADB2F720">
      <w:numFmt w:val="bullet"/>
      <w:lvlText w:val="•"/>
      <w:lvlJc w:val="left"/>
      <w:pPr>
        <w:ind w:left="3272" w:hanging="137"/>
      </w:pPr>
      <w:rPr>
        <w:rFonts w:hint="default"/>
        <w:lang w:val="kk-KZ" w:eastAsia="en-US" w:bidi="ar-SA"/>
      </w:rPr>
    </w:lvl>
    <w:lvl w:ilvl="4" w:tplc="1038B6F0">
      <w:numFmt w:val="bullet"/>
      <w:lvlText w:val="•"/>
      <w:lvlJc w:val="left"/>
      <w:pPr>
        <w:ind w:left="4262" w:hanging="137"/>
      </w:pPr>
      <w:rPr>
        <w:rFonts w:hint="default"/>
        <w:lang w:val="kk-KZ" w:eastAsia="en-US" w:bidi="ar-SA"/>
      </w:rPr>
    </w:lvl>
    <w:lvl w:ilvl="5" w:tplc="CC3242CA">
      <w:numFmt w:val="bullet"/>
      <w:lvlText w:val="•"/>
      <w:lvlJc w:val="left"/>
      <w:pPr>
        <w:ind w:left="5253" w:hanging="137"/>
      </w:pPr>
      <w:rPr>
        <w:rFonts w:hint="default"/>
        <w:lang w:val="kk-KZ" w:eastAsia="en-US" w:bidi="ar-SA"/>
      </w:rPr>
    </w:lvl>
    <w:lvl w:ilvl="6" w:tplc="AE2AEEC6">
      <w:numFmt w:val="bullet"/>
      <w:lvlText w:val="•"/>
      <w:lvlJc w:val="left"/>
      <w:pPr>
        <w:ind w:left="6244" w:hanging="137"/>
      </w:pPr>
      <w:rPr>
        <w:rFonts w:hint="default"/>
        <w:lang w:val="kk-KZ" w:eastAsia="en-US" w:bidi="ar-SA"/>
      </w:rPr>
    </w:lvl>
    <w:lvl w:ilvl="7" w:tplc="D63C7B24">
      <w:numFmt w:val="bullet"/>
      <w:lvlText w:val="•"/>
      <w:lvlJc w:val="left"/>
      <w:pPr>
        <w:ind w:left="7235" w:hanging="137"/>
      </w:pPr>
      <w:rPr>
        <w:rFonts w:hint="default"/>
        <w:lang w:val="kk-KZ" w:eastAsia="en-US" w:bidi="ar-SA"/>
      </w:rPr>
    </w:lvl>
    <w:lvl w:ilvl="8" w:tplc="90F6D38E">
      <w:numFmt w:val="bullet"/>
      <w:lvlText w:val="•"/>
      <w:lvlJc w:val="left"/>
      <w:pPr>
        <w:ind w:left="8225" w:hanging="137"/>
      </w:pPr>
      <w:rPr>
        <w:rFonts w:hint="default"/>
        <w:lang w:val="kk-KZ" w:eastAsia="en-US" w:bidi="ar-SA"/>
      </w:rPr>
    </w:lvl>
  </w:abstractNum>
  <w:abstractNum w:abstractNumId="81" w15:restartNumberingAfterBreak="0">
    <w:nsid w:val="502D1E54"/>
    <w:multiLevelType w:val="hybridMultilevel"/>
    <w:tmpl w:val="841A5990"/>
    <w:lvl w:ilvl="0" w:tplc="77765D88">
      <w:numFmt w:val="bullet"/>
      <w:lvlText w:val="-"/>
      <w:lvlJc w:val="left"/>
      <w:pPr>
        <w:ind w:left="828" w:hanging="360"/>
      </w:pPr>
      <w:rPr>
        <w:rFonts w:ascii="Calibri" w:eastAsia="Calibri" w:hAnsi="Calibri" w:cs="Calibri" w:hint="default"/>
        <w:b w:val="0"/>
        <w:bCs w:val="0"/>
        <w:i w:val="0"/>
        <w:iCs w:val="0"/>
        <w:spacing w:val="0"/>
        <w:w w:val="100"/>
        <w:sz w:val="24"/>
        <w:szCs w:val="24"/>
        <w:lang w:val="kk-KZ" w:eastAsia="en-US" w:bidi="ar-SA"/>
      </w:rPr>
    </w:lvl>
    <w:lvl w:ilvl="1" w:tplc="B7A23614">
      <w:numFmt w:val="bullet"/>
      <w:lvlText w:val="•"/>
      <w:lvlJc w:val="left"/>
      <w:pPr>
        <w:ind w:left="1176" w:hanging="360"/>
      </w:pPr>
      <w:rPr>
        <w:rFonts w:hint="default"/>
        <w:lang w:val="kk-KZ" w:eastAsia="en-US" w:bidi="ar-SA"/>
      </w:rPr>
    </w:lvl>
    <w:lvl w:ilvl="2" w:tplc="FCD4EC04">
      <w:numFmt w:val="bullet"/>
      <w:lvlText w:val="•"/>
      <w:lvlJc w:val="left"/>
      <w:pPr>
        <w:ind w:left="1532" w:hanging="360"/>
      </w:pPr>
      <w:rPr>
        <w:rFonts w:hint="default"/>
        <w:lang w:val="kk-KZ" w:eastAsia="en-US" w:bidi="ar-SA"/>
      </w:rPr>
    </w:lvl>
    <w:lvl w:ilvl="3" w:tplc="1A50D8BA">
      <w:numFmt w:val="bullet"/>
      <w:lvlText w:val="•"/>
      <w:lvlJc w:val="left"/>
      <w:pPr>
        <w:ind w:left="1888" w:hanging="360"/>
      </w:pPr>
      <w:rPr>
        <w:rFonts w:hint="default"/>
        <w:lang w:val="kk-KZ" w:eastAsia="en-US" w:bidi="ar-SA"/>
      </w:rPr>
    </w:lvl>
    <w:lvl w:ilvl="4" w:tplc="F4864D24">
      <w:numFmt w:val="bullet"/>
      <w:lvlText w:val="•"/>
      <w:lvlJc w:val="left"/>
      <w:pPr>
        <w:ind w:left="2245" w:hanging="360"/>
      </w:pPr>
      <w:rPr>
        <w:rFonts w:hint="default"/>
        <w:lang w:val="kk-KZ" w:eastAsia="en-US" w:bidi="ar-SA"/>
      </w:rPr>
    </w:lvl>
    <w:lvl w:ilvl="5" w:tplc="D840B938">
      <w:numFmt w:val="bullet"/>
      <w:lvlText w:val="•"/>
      <w:lvlJc w:val="left"/>
      <w:pPr>
        <w:ind w:left="2601" w:hanging="360"/>
      </w:pPr>
      <w:rPr>
        <w:rFonts w:hint="default"/>
        <w:lang w:val="kk-KZ" w:eastAsia="en-US" w:bidi="ar-SA"/>
      </w:rPr>
    </w:lvl>
    <w:lvl w:ilvl="6" w:tplc="1530501C">
      <w:numFmt w:val="bullet"/>
      <w:lvlText w:val="•"/>
      <w:lvlJc w:val="left"/>
      <w:pPr>
        <w:ind w:left="2957" w:hanging="360"/>
      </w:pPr>
      <w:rPr>
        <w:rFonts w:hint="default"/>
        <w:lang w:val="kk-KZ" w:eastAsia="en-US" w:bidi="ar-SA"/>
      </w:rPr>
    </w:lvl>
    <w:lvl w:ilvl="7" w:tplc="C840EFC0">
      <w:numFmt w:val="bullet"/>
      <w:lvlText w:val="•"/>
      <w:lvlJc w:val="left"/>
      <w:pPr>
        <w:ind w:left="3314" w:hanging="360"/>
      </w:pPr>
      <w:rPr>
        <w:rFonts w:hint="default"/>
        <w:lang w:val="kk-KZ" w:eastAsia="en-US" w:bidi="ar-SA"/>
      </w:rPr>
    </w:lvl>
    <w:lvl w:ilvl="8" w:tplc="493C0AB0">
      <w:numFmt w:val="bullet"/>
      <w:lvlText w:val="•"/>
      <w:lvlJc w:val="left"/>
      <w:pPr>
        <w:ind w:left="3670" w:hanging="360"/>
      </w:pPr>
      <w:rPr>
        <w:rFonts w:hint="default"/>
        <w:lang w:val="kk-KZ" w:eastAsia="en-US" w:bidi="ar-SA"/>
      </w:rPr>
    </w:lvl>
  </w:abstractNum>
  <w:abstractNum w:abstractNumId="82" w15:restartNumberingAfterBreak="0">
    <w:nsid w:val="51F84AFB"/>
    <w:multiLevelType w:val="hybridMultilevel"/>
    <w:tmpl w:val="A5E25664"/>
    <w:lvl w:ilvl="0" w:tplc="97BEC844">
      <w:start w:val="1"/>
      <w:numFmt w:val="decimal"/>
      <w:lvlText w:val="%1."/>
      <w:lvlJc w:val="left"/>
      <w:pPr>
        <w:ind w:left="310" w:hanging="203"/>
      </w:pPr>
      <w:rPr>
        <w:rFonts w:ascii="Microsoft Sans Serif" w:eastAsia="Microsoft Sans Serif" w:hAnsi="Microsoft Sans Serif" w:cs="Microsoft Sans Serif" w:hint="default"/>
        <w:b w:val="0"/>
        <w:bCs w:val="0"/>
        <w:i w:val="0"/>
        <w:iCs w:val="0"/>
        <w:spacing w:val="0"/>
        <w:w w:val="98"/>
        <w:sz w:val="22"/>
        <w:szCs w:val="22"/>
        <w:lang w:val="kk-KZ" w:eastAsia="en-US" w:bidi="ar-SA"/>
      </w:rPr>
    </w:lvl>
    <w:lvl w:ilvl="1" w:tplc="958CBC96">
      <w:numFmt w:val="bullet"/>
      <w:lvlText w:val="•"/>
      <w:lvlJc w:val="left"/>
      <w:pPr>
        <w:ind w:left="990" w:hanging="203"/>
      </w:pPr>
      <w:rPr>
        <w:rFonts w:hint="default"/>
        <w:lang w:val="kk-KZ" w:eastAsia="en-US" w:bidi="ar-SA"/>
      </w:rPr>
    </w:lvl>
    <w:lvl w:ilvl="2" w:tplc="6D98D496">
      <w:numFmt w:val="bullet"/>
      <w:lvlText w:val="•"/>
      <w:lvlJc w:val="left"/>
      <w:pPr>
        <w:ind w:left="1661" w:hanging="203"/>
      </w:pPr>
      <w:rPr>
        <w:rFonts w:hint="default"/>
        <w:lang w:val="kk-KZ" w:eastAsia="en-US" w:bidi="ar-SA"/>
      </w:rPr>
    </w:lvl>
    <w:lvl w:ilvl="3" w:tplc="34643770">
      <w:numFmt w:val="bullet"/>
      <w:lvlText w:val="•"/>
      <w:lvlJc w:val="left"/>
      <w:pPr>
        <w:ind w:left="2331" w:hanging="203"/>
      </w:pPr>
      <w:rPr>
        <w:rFonts w:hint="default"/>
        <w:lang w:val="kk-KZ" w:eastAsia="en-US" w:bidi="ar-SA"/>
      </w:rPr>
    </w:lvl>
    <w:lvl w:ilvl="4" w:tplc="497CA5AA">
      <w:numFmt w:val="bullet"/>
      <w:lvlText w:val="•"/>
      <w:lvlJc w:val="left"/>
      <w:pPr>
        <w:ind w:left="3002" w:hanging="203"/>
      </w:pPr>
      <w:rPr>
        <w:rFonts w:hint="default"/>
        <w:lang w:val="kk-KZ" w:eastAsia="en-US" w:bidi="ar-SA"/>
      </w:rPr>
    </w:lvl>
    <w:lvl w:ilvl="5" w:tplc="189A2C32">
      <w:numFmt w:val="bullet"/>
      <w:lvlText w:val="•"/>
      <w:lvlJc w:val="left"/>
      <w:pPr>
        <w:ind w:left="3673" w:hanging="203"/>
      </w:pPr>
      <w:rPr>
        <w:rFonts w:hint="default"/>
        <w:lang w:val="kk-KZ" w:eastAsia="en-US" w:bidi="ar-SA"/>
      </w:rPr>
    </w:lvl>
    <w:lvl w:ilvl="6" w:tplc="F0465AAE">
      <w:numFmt w:val="bullet"/>
      <w:lvlText w:val="•"/>
      <w:lvlJc w:val="left"/>
      <w:pPr>
        <w:ind w:left="4343" w:hanging="203"/>
      </w:pPr>
      <w:rPr>
        <w:rFonts w:hint="default"/>
        <w:lang w:val="kk-KZ" w:eastAsia="en-US" w:bidi="ar-SA"/>
      </w:rPr>
    </w:lvl>
    <w:lvl w:ilvl="7" w:tplc="4FEC67D0">
      <w:numFmt w:val="bullet"/>
      <w:lvlText w:val="•"/>
      <w:lvlJc w:val="left"/>
      <w:pPr>
        <w:ind w:left="5014" w:hanging="203"/>
      </w:pPr>
      <w:rPr>
        <w:rFonts w:hint="default"/>
        <w:lang w:val="kk-KZ" w:eastAsia="en-US" w:bidi="ar-SA"/>
      </w:rPr>
    </w:lvl>
    <w:lvl w:ilvl="8" w:tplc="3398AA60">
      <w:numFmt w:val="bullet"/>
      <w:lvlText w:val="•"/>
      <w:lvlJc w:val="left"/>
      <w:pPr>
        <w:ind w:left="5684" w:hanging="203"/>
      </w:pPr>
      <w:rPr>
        <w:rFonts w:hint="default"/>
        <w:lang w:val="kk-KZ" w:eastAsia="en-US" w:bidi="ar-SA"/>
      </w:rPr>
    </w:lvl>
  </w:abstractNum>
  <w:abstractNum w:abstractNumId="83" w15:restartNumberingAfterBreak="0">
    <w:nsid w:val="524317FE"/>
    <w:multiLevelType w:val="hybridMultilevel"/>
    <w:tmpl w:val="2CC86A96"/>
    <w:lvl w:ilvl="0" w:tplc="5B80B1CE">
      <w:start w:val="1"/>
      <w:numFmt w:val="decimal"/>
      <w:lvlText w:val="%1."/>
      <w:lvlJc w:val="left"/>
      <w:pPr>
        <w:ind w:left="307" w:hanging="338"/>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B0BA3C94">
      <w:numFmt w:val="bullet"/>
      <w:lvlText w:val="•"/>
      <w:lvlJc w:val="left"/>
      <w:pPr>
        <w:ind w:left="1290" w:hanging="338"/>
      </w:pPr>
      <w:rPr>
        <w:rFonts w:hint="default"/>
        <w:lang w:val="kk-KZ" w:eastAsia="en-US" w:bidi="ar-SA"/>
      </w:rPr>
    </w:lvl>
    <w:lvl w:ilvl="2" w:tplc="5D1EE1B6">
      <w:numFmt w:val="bullet"/>
      <w:lvlText w:val="•"/>
      <w:lvlJc w:val="left"/>
      <w:pPr>
        <w:ind w:left="2281" w:hanging="338"/>
      </w:pPr>
      <w:rPr>
        <w:rFonts w:hint="default"/>
        <w:lang w:val="kk-KZ" w:eastAsia="en-US" w:bidi="ar-SA"/>
      </w:rPr>
    </w:lvl>
    <w:lvl w:ilvl="3" w:tplc="883A856E">
      <w:numFmt w:val="bullet"/>
      <w:lvlText w:val="•"/>
      <w:lvlJc w:val="left"/>
      <w:pPr>
        <w:ind w:left="3272" w:hanging="338"/>
      </w:pPr>
      <w:rPr>
        <w:rFonts w:hint="default"/>
        <w:lang w:val="kk-KZ" w:eastAsia="en-US" w:bidi="ar-SA"/>
      </w:rPr>
    </w:lvl>
    <w:lvl w:ilvl="4" w:tplc="3EA48812">
      <w:numFmt w:val="bullet"/>
      <w:lvlText w:val="•"/>
      <w:lvlJc w:val="left"/>
      <w:pPr>
        <w:ind w:left="4262" w:hanging="338"/>
      </w:pPr>
      <w:rPr>
        <w:rFonts w:hint="default"/>
        <w:lang w:val="kk-KZ" w:eastAsia="en-US" w:bidi="ar-SA"/>
      </w:rPr>
    </w:lvl>
    <w:lvl w:ilvl="5" w:tplc="9F94684C">
      <w:numFmt w:val="bullet"/>
      <w:lvlText w:val="•"/>
      <w:lvlJc w:val="left"/>
      <w:pPr>
        <w:ind w:left="5253" w:hanging="338"/>
      </w:pPr>
      <w:rPr>
        <w:rFonts w:hint="default"/>
        <w:lang w:val="kk-KZ" w:eastAsia="en-US" w:bidi="ar-SA"/>
      </w:rPr>
    </w:lvl>
    <w:lvl w:ilvl="6" w:tplc="8C9CE102">
      <w:numFmt w:val="bullet"/>
      <w:lvlText w:val="•"/>
      <w:lvlJc w:val="left"/>
      <w:pPr>
        <w:ind w:left="6244" w:hanging="338"/>
      </w:pPr>
      <w:rPr>
        <w:rFonts w:hint="default"/>
        <w:lang w:val="kk-KZ" w:eastAsia="en-US" w:bidi="ar-SA"/>
      </w:rPr>
    </w:lvl>
    <w:lvl w:ilvl="7" w:tplc="A4EA3E72">
      <w:numFmt w:val="bullet"/>
      <w:lvlText w:val="•"/>
      <w:lvlJc w:val="left"/>
      <w:pPr>
        <w:ind w:left="7235" w:hanging="338"/>
      </w:pPr>
      <w:rPr>
        <w:rFonts w:hint="default"/>
        <w:lang w:val="kk-KZ" w:eastAsia="en-US" w:bidi="ar-SA"/>
      </w:rPr>
    </w:lvl>
    <w:lvl w:ilvl="8" w:tplc="25E4E010">
      <w:numFmt w:val="bullet"/>
      <w:lvlText w:val="•"/>
      <w:lvlJc w:val="left"/>
      <w:pPr>
        <w:ind w:left="8225" w:hanging="338"/>
      </w:pPr>
      <w:rPr>
        <w:rFonts w:hint="default"/>
        <w:lang w:val="kk-KZ" w:eastAsia="en-US" w:bidi="ar-SA"/>
      </w:rPr>
    </w:lvl>
  </w:abstractNum>
  <w:abstractNum w:abstractNumId="84" w15:restartNumberingAfterBreak="0">
    <w:nsid w:val="52567446"/>
    <w:multiLevelType w:val="hybridMultilevel"/>
    <w:tmpl w:val="D17C1934"/>
    <w:lvl w:ilvl="0" w:tplc="5D18F5AE">
      <w:start w:val="1"/>
      <w:numFmt w:val="decimal"/>
      <w:lvlText w:val="%1."/>
      <w:lvlJc w:val="left"/>
      <w:pPr>
        <w:ind w:left="1295" w:hanging="269"/>
      </w:pPr>
      <w:rPr>
        <w:rFonts w:ascii="Arial" w:eastAsia="Arial" w:hAnsi="Arial" w:cs="Arial" w:hint="default"/>
        <w:b/>
        <w:bCs/>
        <w:i w:val="0"/>
        <w:iCs w:val="0"/>
        <w:spacing w:val="0"/>
        <w:w w:val="100"/>
        <w:sz w:val="24"/>
        <w:szCs w:val="24"/>
        <w:lang w:val="kk-KZ" w:eastAsia="en-US" w:bidi="ar-SA"/>
      </w:rPr>
    </w:lvl>
    <w:lvl w:ilvl="1" w:tplc="9E2A16D4">
      <w:numFmt w:val="bullet"/>
      <w:lvlText w:val="•"/>
      <w:lvlJc w:val="left"/>
      <w:pPr>
        <w:ind w:left="307" w:hanging="358"/>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2" w:tplc="4AA64F2E">
      <w:numFmt w:val="bullet"/>
      <w:lvlText w:val="•"/>
      <w:lvlJc w:val="left"/>
      <w:pPr>
        <w:ind w:left="2289" w:hanging="358"/>
      </w:pPr>
      <w:rPr>
        <w:rFonts w:hint="default"/>
        <w:lang w:val="kk-KZ" w:eastAsia="en-US" w:bidi="ar-SA"/>
      </w:rPr>
    </w:lvl>
    <w:lvl w:ilvl="3" w:tplc="317017DE">
      <w:numFmt w:val="bullet"/>
      <w:lvlText w:val="•"/>
      <w:lvlJc w:val="left"/>
      <w:pPr>
        <w:ind w:left="3279" w:hanging="358"/>
      </w:pPr>
      <w:rPr>
        <w:rFonts w:hint="default"/>
        <w:lang w:val="kk-KZ" w:eastAsia="en-US" w:bidi="ar-SA"/>
      </w:rPr>
    </w:lvl>
    <w:lvl w:ilvl="4" w:tplc="1994934C">
      <w:numFmt w:val="bullet"/>
      <w:lvlText w:val="•"/>
      <w:lvlJc w:val="left"/>
      <w:pPr>
        <w:ind w:left="4269" w:hanging="358"/>
      </w:pPr>
      <w:rPr>
        <w:rFonts w:hint="default"/>
        <w:lang w:val="kk-KZ" w:eastAsia="en-US" w:bidi="ar-SA"/>
      </w:rPr>
    </w:lvl>
    <w:lvl w:ilvl="5" w:tplc="77C40198">
      <w:numFmt w:val="bullet"/>
      <w:lvlText w:val="•"/>
      <w:lvlJc w:val="left"/>
      <w:pPr>
        <w:ind w:left="5258" w:hanging="358"/>
      </w:pPr>
      <w:rPr>
        <w:rFonts w:hint="default"/>
        <w:lang w:val="kk-KZ" w:eastAsia="en-US" w:bidi="ar-SA"/>
      </w:rPr>
    </w:lvl>
    <w:lvl w:ilvl="6" w:tplc="7BCCC82A">
      <w:numFmt w:val="bullet"/>
      <w:lvlText w:val="•"/>
      <w:lvlJc w:val="left"/>
      <w:pPr>
        <w:ind w:left="6248" w:hanging="358"/>
      </w:pPr>
      <w:rPr>
        <w:rFonts w:hint="default"/>
        <w:lang w:val="kk-KZ" w:eastAsia="en-US" w:bidi="ar-SA"/>
      </w:rPr>
    </w:lvl>
    <w:lvl w:ilvl="7" w:tplc="78200300">
      <w:numFmt w:val="bullet"/>
      <w:lvlText w:val="•"/>
      <w:lvlJc w:val="left"/>
      <w:pPr>
        <w:ind w:left="7238" w:hanging="358"/>
      </w:pPr>
      <w:rPr>
        <w:rFonts w:hint="default"/>
        <w:lang w:val="kk-KZ" w:eastAsia="en-US" w:bidi="ar-SA"/>
      </w:rPr>
    </w:lvl>
    <w:lvl w:ilvl="8" w:tplc="7436D710">
      <w:numFmt w:val="bullet"/>
      <w:lvlText w:val="•"/>
      <w:lvlJc w:val="left"/>
      <w:pPr>
        <w:ind w:left="8227" w:hanging="358"/>
      </w:pPr>
      <w:rPr>
        <w:rFonts w:hint="default"/>
        <w:lang w:val="kk-KZ" w:eastAsia="en-US" w:bidi="ar-SA"/>
      </w:rPr>
    </w:lvl>
  </w:abstractNum>
  <w:abstractNum w:abstractNumId="85" w15:restartNumberingAfterBreak="0">
    <w:nsid w:val="52AC5889"/>
    <w:multiLevelType w:val="hybridMultilevel"/>
    <w:tmpl w:val="810ABEE4"/>
    <w:lvl w:ilvl="0" w:tplc="C9CAC878">
      <w:start w:val="1"/>
      <w:numFmt w:val="decimal"/>
      <w:lvlText w:val="%1."/>
      <w:lvlJc w:val="left"/>
      <w:pPr>
        <w:ind w:left="1229" w:hanging="202"/>
      </w:pPr>
      <w:rPr>
        <w:rFonts w:ascii="Arial" w:eastAsia="Arial" w:hAnsi="Arial" w:cs="Arial" w:hint="default"/>
        <w:b/>
        <w:bCs/>
        <w:i w:val="0"/>
        <w:iCs w:val="0"/>
        <w:spacing w:val="-1"/>
        <w:w w:val="98"/>
        <w:sz w:val="22"/>
        <w:szCs w:val="22"/>
        <w:lang w:val="kk-KZ" w:eastAsia="en-US" w:bidi="ar-SA"/>
      </w:rPr>
    </w:lvl>
    <w:lvl w:ilvl="1" w:tplc="397E0754">
      <w:numFmt w:val="bullet"/>
      <w:lvlText w:val="•"/>
      <w:lvlJc w:val="left"/>
      <w:pPr>
        <w:ind w:left="307" w:hanging="86"/>
      </w:pPr>
      <w:rPr>
        <w:rFonts w:ascii="Microsoft Sans Serif" w:eastAsia="Microsoft Sans Serif" w:hAnsi="Microsoft Sans Serif" w:cs="Microsoft Sans Serif" w:hint="default"/>
        <w:spacing w:val="-1"/>
        <w:w w:val="76"/>
        <w:lang w:val="kk-KZ" w:eastAsia="en-US" w:bidi="ar-SA"/>
      </w:rPr>
    </w:lvl>
    <w:lvl w:ilvl="2" w:tplc="9C24BE08">
      <w:numFmt w:val="bullet"/>
      <w:lvlText w:val="•"/>
      <w:lvlJc w:val="left"/>
      <w:pPr>
        <w:ind w:left="2218" w:hanging="86"/>
      </w:pPr>
      <w:rPr>
        <w:rFonts w:hint="default"/>
        <w:lang w:val="kk-KZ" w:eastAsia="en-US" w:bidi="ar-SA"/>
      </w:rPr>
    </w:lvl>
    <w:lvl w:ilvl="3" w:tplc="F40C00DA">
      <w:numFmt w:val="bullet"/>
      <w:lvlText w:val="•"/>
      <w:lvlJc w:val="left"/>
      <w:pPr>
        <w:ind w:left="3217" w:hanging="86"/>
      </w:pPr>
      <w:rPr>
        <w:rFonts w:hint="default"/>
        <w:lang w:val="kk-KZ" w:eastAsia="en-US" w:bidi="ar-SA"/>
      </w:rPr>
    </w:lvl>
    <w:lvl w:ilvl="4" w:tplc="22E86742">
      <w:numFmt w:val="bullet"/>
      <w:lvlText w:val="•"/>
      <w:lvlJc w:val="left"/>
      <w:pPr>
        <w:ind w:left="4215" w:hanging="86"/>
      </w:pPr>
      <w:rPr>
        <w:rFonts w:hint="default"/>
        <w:lang w:val="kk-KZ" w:eastAsia="en-US" w:bidi="ar-SA"/>
      </w:rPr>
    </w:lvl>
    <w:lvl w:ilvl="5" w:tplc="E73C70FA">
      <w:numFmt w:val="bullet"/>
      <w:lvlText w:val="•"/>
      <w:lvlJc w:val="left"/>
      <w:pPr>
        <w:ind w:left="5214" w:hanging="86"/>
      </w:pPr>
      <w:rPr>
        <w:rFonts w:hint="default"/>
        <w:lang w:val="kk-KZ" w:eastAsia="en-US" w:bidi="ar-SA"/>
      </w:rPr>
    </w:lvl>
    <w:lvl w:ilvl="6" w:tplc="CA245FE4">
      <w:numFmt w:val="bullet"/>
      <w:lvlText w:val="•"/>
      <w:lvlJc w:val="left"/>
      <w:pPr>
        <w:ind w:left="6213" w:hanging="86"/>
      </w:pPr>
      <w:rPr>
        <w:rFonts w:hint="default"/>
        <w:lang w:val="kk-KZ" w:eastAsia="en-US" w:bidi="ar-SA"/>
      </w:rPr>
    </w:lvl>
    <w:lvl w:ilvl="7" w:tplc="1BC25380">
      <w:numFmt w:val="bullet"/>
      <w:lvlText w:val="•"/>
      <w:lvlJc w:val="left"/>
      <w:pPr>
        <w:ind w:left="7211" w:hanging="86"/>
      </w:pPr>
      <w:rPr>
        <w:rFonts w:hint="default"/>
        <w:lang w:val="kk-KZ" w:eastAsia="en-US" w:bidi="ar-SA"/>
      </w:rPr>
    </w:lvl>
    <w:lvl w:ilvl="8" w:tplc="C9263742">
      <w:numFmt w:val="bullet"/>
      <w:lvlText w:val="•"/>
      <w:lvlJc w:val="left"/>
      <w:pPr>
        <w:ind w:left="8210" w:hanging="86"/>
      </w:pPr>
      <w:rPr>
        <w:rFonts w:hint="default"/>
        <w:lang w:val="kk-KZ" w:eastAsia="en-US" w:bidi="ar-SA"/>
      </w:rPr>
    </w:lvl>
  </w:abstractNum>
  <w:abstractNum w:abstractNumId="86" w15:restartNumberingAfterBreak="0">
    <w:nsid w:val="545D428F"/>
    <w:multiLevelType w:val="hybridMultilevel"/>
    <w:tmpl w:val="6F267206"/>
    <w:lvl w:ilvl="0" w:tplc="BC20CABC">
      <w:numFmt w:val="bullet"/>
      <w:lvlText w:val="-"/>
      <w:lvlJc w:val="left"/>
      <w:pPr>
        <w:ind w:left="307" w:hanging="147"/>
      </w:pPr>
      <w:rPr>
        <w:rFonts w:ascii="Arial MT" w:eastAsia="Arial MT" w:hAnsi="Arial MT" w:cs="Arial MT" w:hint="default"/>
        <w:b w:val="0"/>
        <w:bCs w:val="0"/>
        <w:i w:val="0"/>
        <w:iCs w:val="0"/>
        <w:spacing w:val="0"/>
        <w:w w:val="99"/>
        <w:sz w:val="24"/>
        <w:szCs w:val="24"/>
        <w:lang w:val="kk-KZ" w:eastAsia="en-US" w:bidi="ar-SA"/>
      </w:rPr>
    </w:lvl>
    <w:lvl w:ilvl="1" w:tplc="36C8E0FA">
      <w:numFmt w:val="bullet"/>
      <w:lvlText w:val="•"/>
      <w:lvlJc w:val="left"/>
      <w:pPr>
        <w:ind w:left="1290" w:hanging="147"/>
      </w:pPr>
      <w:rPr>
        <w:rFonts w:hint="default"/>
        <w:lang w:val="kk-KZ" w:eastAsia="en-US" w:bidi="ar-SA"/>
      </w:rPr>
    </w:lvl>
    <w:lvl w:ilvl="2" w:tplc="9BA6BDB8">
      <w:numFmt w:val="bullet"/>
      <w:lvlText w:val="•"/>
      <w:lvlJc w:val="left"/>
      <w:pPr>
        <w:ind w:left="2281" w:hanging="147"/>
      </w:pPr>
      <w:rPr>
        <w:rFonts w:hint="default"/>
        <w:lang w:val="kk-KZ" w:eastAsia="en-US" w:bidi="ar-SA"/>
      </w:rPr>
    </w:lvl>
    <w:lvl w:ilvl="3" w:tplc="CB8C4BB8">
      <w:numFmt w:val="bullet"/>
      <w:lvlText w:val="•"/>
      <w:lvlJc w:val="left"/>
      <w:pPr>
        <w:ind w:left="3272" w:hanging="147"/>
      </w:pPr>
      <w:rPr>
        <w:rFonts w:hint="default"/>
        <w:lang w:val="kk-KZ" w:eastAsia="en-US" w:bidi="ar-SA"/>
      </w:rPr>
    </w:lvl>
    <w:lvl w:ilvl="4" w:tplc="53626126">
      <w:numFmt w:val="bullet"/>
      <w:lvlText w:val="•"/>
      <w:lvlJc w:val="left"/>
      <w:pPr>
        <w:ind w:left="4262" w:hanging="147"/>
      </w:pPr>
      <w:rPr>
        <w:rFonts w:hint="default"/>
        <w:lang w:val="kk-KZ" w:eastAsia="en-US" w:bidi="ar-SA"/>
      </w:rPr>
    </w:lvl>
    <w:lvl w:ilvl="5" w:tplc="7B64386C">
      <w:numFmt w:val="bullet"/>
      <w:lvlText w:val="•"/>
      <w:lvlJc w:val="left"/>
      <w:pPr>
        <w:ind w:left="5253" w:hanging="147"/>
      </w:pPr>
      <w:rPr>
        <w:rFonts w:hint="default"/>
        <w:lang w:val="kk-KZ" w:eastAsia="en-US" w:bidi="ar-SA"/>
      </w:rPr>
    </w:lvl>
    <w:lvl w:ilvl="6" w:tplc="D17C3AB2">
      <w:numFmt w:val="bullet"/>
      <w:lvlText w:val="•"/>
      <w:lvlJc w:val="left"/>
      <w:pPr>
        <w:ind w:left="6244" w:hanging="147"/>
      </w:pPr>
      <w:rPr>
        <w:rFonts w:hint="default"/>
        <w:lang w:val="kk-KZ" w:eastAsia="en-US" w:bidi="ar-SA"/>
      </w:rPr>
    </w:lvl>
    <w:lvl w:ilvl="7" w:tplc="17FED632">
      <w:numFmt w:val="bullet"/>
      <w:lvlText w:val="•"/>
      <w:lvlJc w:val="left"/>
      <w:pPr>
        <w:ind w:left="7235" w:hanging="147"/>
      </w:pPr>
      <w:rPr>
        <w:rFonts w:hint="default"/>
        <w:lang w:val="kk-KZ" w:eastAsia="en-US" w:bidi="ar-SA"/>
      </w:rPr>
    </w:lvl>
    <w:lvl w:ilvl="8" w:tplc="FB544E1A">
      <w:numFmt w:val="bullet"/>
      <w:lvlText w:val="•"/>
      <w:lvlJc w:val="left"/>
      <w:pPr>
        <w:ind w:left="8225" w:hanging="147"/>
      </w:pPr>
      <w:rPr>
        <w:rFonts w:hint="default"/>
        <w:lang w:val="kk-KZ" w:eastAsia="en-US" w:bidi="ar-SA"/>
      </w:rPr>
    </w:lvl>
  </w:abstractNum>
  <w:abstractNum w:abstractNumId="87" w15:restartNumberingAfterBreak="0">
    <w:nsid w:val="564C6225"/>
    <w:multiLevelType w:val="hybridMultilevel"/>
    <w:tmpl w:val="038446F4"/>
    <w:lvl w:ilvl="0" w:tplc="4C92DB02">
      <w:numFmt w:val="bullet"/>
      <w:lvlText w:val="●"/>
      <w:lvlJc w:val="left"/>
      <w:pPr>
        <w:ind w:left="1452" w:hanging="360"/>
      </w:pPr>
      <w:rPr>
        <w:rFonts w:ascii="Microsoft Sans Serif" w:eastAsia="Microsoft Sans Serif" w:hAnsi="Microsoft Sans Serif" w:cs="Microsoft Sans Serif" w:hint="default"/>
        <w:spacing w:val="0"/>
        <w:w w:val="100"/>
        <w:lang w:val="kk-KZ" w:eastAsia="en-US" w:bidi="ar-SA"/>
      </w:rPr>
    </w:lvl>
    <w:lvl w:ilvl="1" w:tplc="6016A32A">
      <w:numFmt w:val="bullet"/>
      <w:lvlText w:val="•"/>
      <w:lvlJc w:val="left"/>
      <w:pPr>
        <w:ind w:left="2419" w:hanging="360"/>
      </w:pPr>
      <w:rPr>
        <w:rFonts w:hint="default"/>
        <w:lang w:val="kk-KZ" w:eastAsia="en-US" w:bidi="ar-SA"/>
      </w:rPr>
    </w:lvl>
    <w:lvl w:ilvl="2" w:tplc="16A4D540">
      <w:numFmt w:val="bullet"/>
      <w:lvlText w:val="•"/>
      <w:lvlJc w:val="left"/>
      <w:pPr>
        <w:ind w:left="3379" w:hanging="360"/>
      </w:pPr>
      <w:rPr>
        <w:rFonts w:hint="default"/>
        <w:lang w:val="kk-KZ" w:eastAsia="en-US" w:bidi="ar-SA"/>
      </w:rPr>
    </w:lvl>
    <w:lvl w:ilvl="3" w:tplc="845AE9DE">
      <w:numFmt w:val="bullet"/>
      <w:lvlText w:val="•"/>
      <w:lvlJc w:val="left"/>
      <w:pPr>
        <w:ind w:left="4339" w:hanging="360"/>
      </w:pPr>
      <w:rPr>
        <w:rFonts w:hint="default"/>
        <w:lang w:val="kk-KZ" w:eastAsia="en-US" w:bidi="ar-SA"/>
      </w:rPr>
    </w:lvl>
    <w:lvl w:ilvl="4" w:tplc="7D8A8D26">
      <w:numFmt w:val="bullet"/>
      <w:lvlText w:val="•"/>
      <w:lvlJc w:val="left"/>
      <w:pPr>
        <w:ind w:left="5298" w:hanging="360"/>
      </w:pPr>
      <w:rPr>
        <w:rFonts w:hint="default"/>
        <w:lang w:val="kk-KZ" w:eastAsia="en-US" w:bidi="ar-SA"/>
      </w:rPr>
    </w:lvl>
    <w:lvl w:ilvl="5" w:tplc="7F066F74">
      <w:numFmt w:val="bullet"/>
      <w:lvlText w:val="•"/>
      <w:lvlJc w:val="left"/>
      <w:pPr>
        <w:ind w:left="6258" w:hanging="360"/>
      </w:pPr>
      <w:rPr>
        <w:rFonts w:hint="default"/>
        <w:lang w:val="kk-KZ" w:eastAsia="en-US" w:bidi="ar-SA"/>
      </w:rPr>
    </w:lvl>
    <w:lvl w:ilvl="6" w:tplc="186652C4">
      <w:numFmt w:val="bullet"/>
      <w:lvlText w:val="•"/>
      <w:lvlJc w:val="left"/>
      <w:pPr>
        <w:ind w:left="7218" w:hanging="360"/>
      </w:pPr>
      <w:rPr>
        <w:rFonts w:hint="default"/>
        <w:lang w:val="kk-KZ" w:eastAsia="en-US" w:bidi="ar-SA"/>
      </w:rPr>
    </w:lvl>
    <w:lvl w:ilvl="7" w:tplc="8E640C6A">
      <w:numFmt w:val="bullet"/>
      <w:lvlText w:val="•"/>
      <w:lvlJc w:val="left"/>
      <w:pPr>
        <w:ind w:left="8178" w:hanging="360"/>
      </w:pPr>
      <w:rPr>
        <w:rFonts w:hint="default"/>
        <w:lang w:val="kk-KZ" w:eastAsia="en-US" w:bidi="ar-SA"/>
      </w:rPr>
    </w:lvl>
    <w:lvl w:ilvl="8" w:tplc="7EF267D6">
      <w:numFmt w:val="bullet"/>
      <w:lvlText w:val="•"/>
      <w:lvlJc w:val="left"/>
      <w:pPr>
        <w:ind w:left="9137" w:hanging="360"/>
      </w:pPr>
      <w:rPr>
        <w:rFonts w:hint="default"/>
        <w:lang w:val="kk-KZ" w:eastAsia="en-US" w:bidi="ar-SA"/>
      </w:rPr>
    </w:lvl>
  </w:abstractNum>
  <w:abstractNum w:abstractNumId="88" w15:restartNumberingAfterBreak="0">
    <w:nsid w:val="57494BD2"/>
    <w:multiLevelType w:val="hybridMultilevel"/>
    <w:tmpl w:val="E482F560"/>
    <w:lvl w:ilvl="0" w:tplc="F6D61322">
      <w:start w:val="5"/>
      <w:numFmt w:val="decimal"/>
      <w:lvlText w:val="%1."/>
      <w:lvlJc w:val="left"/>
      <w:pPr>
        <w:ind w:left="101" w:hanging="202"/>
      </w:pPr>
      <w:rPr>
        <w:rFonts w:ascii="Microsoft Sans Serif" w:eastAsia="Microsoft Sans Serif" w:hAnsi="Microsoft Sans Serif" w:cs="Microsoft Sans Serif" w:hint="default"/>
        <w:b w:val="0"/>
        <w:bCs w:val="0"/>
        <w:i w:val="0"/>
        <w:iCs w:val="0"/>
        <w:spacing w:val="0"/>
        <w:w w:val="97"/>
        <w:sz w:val="22"/>
        <w:szCs w:val="22"/>
        <w:lang w:val="kk-KZ" w:eastAsia="en-US" w:bidi="ar-SA"/>
      </w:rPr>
    </w:lvl>
    <w:lvl w:ilvl="1" w:tplc="80305956">
      <w:numFmt w:val="bullet"/>
      <w:lvlText w:val="•"/>
      <w:lvlJc w:val="left"/>
      <w:pPr>
        <w:ind w:left="298" w:hanging="202"/>
      </w:pPr>
      <w:rPr>
        <w:rFonts w:hint="default"/>
        <w:lang w:val="kk-KZ" w:eastAsia="en-US" w:bidi="ar-SA"/>
      </w:rPr>
    </w:lvl>
    <w:lvl w:ilvl="2" w:tplc="C8FE5600">
      <w:numFmt w:val="bullet"/>
      <w:lvlText w:val="•"/>
      <w:lvlJc w:val="left"/>
      <w:pPr>
        <w:ind w:left="497" w:hanging="202"/>
      </w:pPr>
      <w:rPr>
        <w:rFonts w:hint="default"/>
        <w:lang w:val="kk-KZ" w:eastAsia="en-US" w:bidi="ar-SA"/>
      </w:rPr>
    </w:lvl>
    <w:lvl w:ilvl="3" w:tplc="D8721A1A">
      <w:numFmt w:val="bullet"/>
      <w:lvlText w:val="•"/>
      <w:lvlJc w:val="left"/>
      <w:pPr>
        <w:ind w:left="696" w:hanging="202"/>
      </w:pPr>
      <w:rPr>
        <w:rFonts w:hint="default"/>
        <w:lang w:val="kk-KZ" w:eastAsia="en-US" w:bidi="ar-SA"/>
      </w:rPr>
    </w:lvl>
    <w:lvl w:ilvl="4" w:tplc="B276C4D0">
      <w:numFmt w:val="bullet"/>
      <w:lvlText w:val="•"/>
      <w:lvlJc w:val="left"/>
      <w:pPr>
        <w:ind w:left="895" w:hanging="202"/>
      </w:pPr>
      <w:rPr>
        <w:rFonts w:hint="default"/>
        <w:lang w:val="kk-KZ" w:eastAsia="en-US" w:bidi="ar-SA"/>
      </w:rPr>
    </w:lvl>
    <w:lvl w:ilvl="5" w:tplc="E806F04E">
      <w:numFmt w:val="bullet"/>
      <w:lvlText w:val="•"/>
      <w:lvlJc w:val="left"/>
      <w:pPr>
        <w:ind w:left="1094" w:hanging="202"/>
      </w:pPr>
      <w:rPr>
        <w:rFonts w:hint="default"/>
        <w:lang w:val="kk-KZ" w:eastAsia="en-US" w:bidi="ar-SA"/>
      </w:rPr>
    </w:lvl>
    <w:lvl w:ilvl="6" w:tplc="9E3E2D1C">
      <w:numFmt w:val="bullet"/>
      <w:lvlText w:val="•"/>
      <w:lvlJc w:val="left"/>
      <w:pPr>
        <w:ind w:left="1293" w:hanging="202"/>
      </w:pPr>
      <w:rPr>
        <w:rFonts w:hint="default"/>
        <w:lang w:val="kk-KZ" w:eastAsia="en-US" w:bidi="ar-SA"/>
      </w:rPr>
    </w:lvl>
    <w:lvl w:ilvl="7" w:tplc="EB887B68">
      <w:numFmt w:val="bullet"/>
      <w:lvlText w:val="•"/>
      <w:lvlJc w:val="left"/>
      <w:pPr>
        <w:ind w:left="1492" w:hanging="202"/>
      </w:pPr>
      <w:rPr>
        <w:rFonts w:hint="default"/>
        <w:lang w:val="kk-KZ" w:eastAsia="en-US" w:bidi="ar-SA"/>
      </w:rPr>
    </w:lvl>
    <w:lvl w:ilvl="8" w:tplc="E1A4DE88">
      <w:numFmt w:val="bullet"/>
      <w:lvlText w:val="•"/>
      <w:lvlJc w:val="left"/>
      <w:pPr>
        <w:ind w:left="1691" w:hanging="202"/>
      </w:pPr>
      <w:rPr>
        <w:rFonts w:hint="default"/>
        <w:lang w:val="kk-KZ" w:eastAsia="en-US" w:bidi="ar-SA"/>
      </w:rPr>
    </w:lvl>
  </w:abstractNum>
  <w:abstractNum w:abstractNumId="89" w15:restartNumberingAfterBreak="0">
    <w:nsid w:val="59763F5F"/>
    <w:multiLevelType w:val="hybridMultilevel"/>
    <w:tmpl w:val="C66833E0"/>
    <w:lvl w:ilvl="0" w:tplc="A3E069DE">
      <w:numFmt w:val="bullet"/>
      <w:lvlText w:val=""/>
      <w:lvlJc w:val="left"/>
      <w:pPr>
        <w:ind w:left="307" w:hanging="180"/>
      </w:pPr>
      <w:rPr>
        <w:rFonts w:ascii="Symbol" w:eastAsia="Symbol" w:hAnsi="Symbol" w:cs="Symbol" w:hint="default"/>
        <w:b w:val="0"/>
        <w:bCs w:val="0"/>
        <w:i w:val="0"/>
        <w:iCs w:val="0"/>
        <w:spacing w:val="0"/>
        <w:w w:val="99"/>
        <w:sz w:val="20"/>
        <w:szCs w:val="20"/>
        <w:lang w:val="kk-KZ" w:eastAsia="en-US" w:bidi="ar-SA"/>
      </w:rPr>
    </w:lvl>
    <w:lvl w:ilvl="1" w:tplc="CD2EDB7A">
      <w:numFmt w:val="bullet"/>
      <w:lvlText w:val="•"/>
      <w:lvlJc w:val="left"/>
      <w:pPr>
        <w:ind w:left="1290" w:hanging="180"/>
      </w:pPr>
      <w:rPr>
        <w:rFonts w:hint="default"/>
        <w:lang w:val="kk-KZ" w:eastAsia="en-US" w:bidi="ar-SA"/>
      </w:rPr>
    </w:lvl>
    <w:lvl w:ilvl="2" w:tplc="740EDC96">
      <w:numFmt w:val="bullet"/>
      <w:lvlText w:val="•"/>
      <w:lvlJc w:val="left"/>
      <w:pPr>
        <w:ind w:left="2281" w:hanging="180"/>
      </w:pPr>
      <w:rPr>
        <w:rFonts w:hint="default"/>
        <w:lang w:val="kk-KZ" w:eastAsia="en-US" w:bidi="ar-SA"/>
      </w:rPr>
    </w:lvl>
    <w:lvl w:ilvl="3" w:tplc="16B2177C">
      <w:numFmt w:val="bullet"/>
      <w:lvlText w:val="•"/>
      <w:lvlJc w:val="left"/>
      <w:pPr>
        <w:ind w:left="3272" w:hanging="180"/>
      </w:pPr>
      <w:rPr>
        <w:rFonts w:hint="default"/>
        <w:lang w:val="kk-KZ" w:eastAsia="en-US" w:bidi="ar-SA"/>
      </w:rPr>
    </w:lvl>
    <w:lvl w:ilvl="4" w:tplc="5A04ADA6">
      <w:numFmt w:val="bullet"/>
      <w:lvlText w:val="•"/>
      <w:lvlJc w:val="left"/>
      <w:pPr>
        <w:ind w:left="4262" w:hanging="180"/>
      </w:pPr>
      <w:rPr>
        <w:rFonts w:hint="default"/>
        <w:lang w:val="kk-KZ" w:eastAsia="en-US" w:bidi="ar-SA"/>
      </w:rPr>
    </w:lvl>
    <w:lvl w:ilvl="5" w:tplc="57F82106">
      <w:numFmt w:val="bullet"/>
      <w:lvlText w:val="•"/>
      <w:lvlJc w:val="left"/>
      <w:pPr>
        <w:ind w:left="5253" w:hanging="180"/>
      </w:pPr>
      <w:rPr>
        <w:rFonts w:hint="default"/>
        <w:lang w:val="kk-KZ" w:eastAsia="en-US" w:bidi="ar-SA"/>
      </w:rPr>
    </w:lvl>
    <w:lvl w:ilvl="6" w:tplc="3928400C">
      <w:numFmt w:val="bullet"/>
      <w:lvlText w:val="•"/>
      <w:lvlJc w:val="left"/>
      <w:pPr>
        <w:ind w:left="6244" w:hanging="180"/>
      </w:pPr>
      <w:rPr>
        <w:rFonts w:hint="default"/>
        <w:lang w:val="kk-KZ" w:eastAsia="en-US" w:bidi="ar-SA"/>
      </w:rPr>
    </w:lvl>
    <w:lvl w:ilvl="7" w:tplc="7AB050A8">
      <w:numFmt w:val="bullet"/>
      <w:lvlText w:val="•"/>
      <w:lvlJc w:val="left"/>
      <w:pPr>
        <w:ind w:left="7235" w:hanging="180"/>
      </w:pPr>
      <w:rPr>
        <w:rFonts w:hint="default"/>
        <w:lang w:val="kk-KZ" w:eastAsia="en-US" w:bidi="ar-SA"/>
      </w:rPr>
    </w:lvl>
    <w:lvl w:ilvl="8" w:tplc="CB0E4DFE">
      <w:numFmt w:val="bullet"/>
      <w:lvlText w:val="•"/>
      <w:lvlJc w:val="left"/>
      <w:pPr>
        <w:ind w:left="8225" w:hanging="180"/>
      </w:pPr>
      <w:rPr>
        <w:rFonts w:hint="default"/>
        <w:lang w:val="kk-KZ" w:eastAsia="en-US" w:bidi="ar-SA"/>
      </w:rPr>
    </w:lvl>
  </w:abstractNum>
  <w:abstractNum w:abstractNumId="90" w15:restartNumberingAfterBreak="0">
    <w:nsid w:val="5C5E3D0E"/>
    <w:multiLevelType w:val="hybridMultilevel"/>
    <w:tmpl w:val="099CE264"/>
    <w:lvl w:ilvl="0" w:tplc="B47EBD60">
      <w:numFmt w:val="bullet"/>
      <w:lvlText w:val="•"/>
      <w:lvlJc w:val="left"/>
      <w:pPr>
        <w:ind w:left="307" w:hanging="86"/>
      </w:pPr>
      <w:rPr>
        <w:rFonts w:ascii="Microsoft Sans Serif" w:eastAsia="Microsoft Sans Serif" w:hAnsi="Microsoft Sans Serif" w:cs="Microsoft Sans Serif" w:hint="default"/>
        <w:b w:val="0"/>
        <w:bCs w:val="0"/>
        <w:i w:val="0"/>
        <w:iCs w:val="0"/>
        <w:spacing w:val="-1"/>
        <w:w w:val="83"/>
        <w:sz w:val="22"/>
        <w:szCs w:val="22"/>
        <w:lang w:val="kk-KZ" w:eastAsia="en-US" w:bidi="ar-SA"/>
      </w:rPr>
    </w:lvl>
    <w:lvl w:ilvl="1" w:tplc="8F401706">
      <w:numFmt w:val="bullet"/>
      <w:lvlText w:val="•"/>
      <w:lvlJc w:val="left"/>
      <w:pPr>
        <w:ind w:left="1290" w:hanging="86"/>
      </w:pPr>
      <w:rPr>
        <w:rFonts w:hint="default"/>
        <w:lang w:val="kk-KZ" w:eastAsia="en-US" w:bidi="ar-SA"/>
      </w:rPr>
    </w:lvl>
    <w:lvl w:ilvl="2" w:tplc="9B36053E">
      <w:numFmt w:val="bullet"/>
      <w:lvlText w:val="•"/>
      <w:lvlJc w:val="left"/>
      <w:pPr>
        <w:ind w:left="2281" w:hanging="86"/>
      </w:pPr>
      <w:rPr>
        <w:rFonts w:hint="default"/>
        <w:lang w:val="kk-KZ" w:eastAsia="en-US" w:bidi="ar-SA"/>
      </w:rPr>
    </w:lvl>
    <w:lvl w:ilvl="3" w:tplc="8DC64E4E">
      <w:numFmt w:val="bullet"/>
      <w:lvlText w:val="•"/>
      <w:lvlJc w:val="left"/>
      <w:pPr>
        <w:ind w:left="3272" w:hanging="86"/>
      </w:pPr>
      <w:rPr>
        <w:rFonts w:hint="default"/>
        <w:lang w:val="kk-KZ" w:eastAsia="en-US" w:bidi="ar-SA"/>
      </w:rPr>
    </w:lvl>
    <w:lvl w:ilvl="4" w:tplc="94620AE8">
      <w:numFmt w:val="bullet"/>
      <w:lvlText w:val="•"/>
      <w:lvlJc w:val="left"/>
      <w:pPr>
        <w:ind w:left="4262" w:hanging="86"/>
      </w:pPr>
      <w:rPr>
        <w:rFonts w:hint="default"/>
        <w:lang w:val="kk-KZ" w:eastAsia="en-US" w:bidi="ar-SA"/>
      </w:rPr>
    </w:lvl>
    <w:lvl w:ilvl="5" w:tplc="BAD4EAA4">
      <w:numFmt w:val="bullet"/>
      <w:lvlText w:val="•"/>
      <w:lvlJc w:val="left"/>
      <w:pPr>
        <w:ind w:left="5253" w:hanging="86"/>
      </w:pPr>
      <w:rPr>
        <w:rFonts w:hint="default"/>
        <w:lang w:val="kk-KZ" w:eastAsia="en-US" w:bidi="ar-SA"/>
      </w:rPr>
    </w:lvl>
    <w:lvl w:ilvl="6" w:tplc="42FC39C6">
      <w:numFmt w:val="bullet"/>
      <w:lvlText w:val="•"/>
      <w:lvlJc w:val="left"/>
      <w:pPr>
        <w:ind w:left="6244" w:hanging="86"/>
      </w:pPr>
      <w:rPr>
        <w:rFonts w:hint="default"/>
        <w:lang w:val="kk-KZ" w:eastAsia="en-US" w:bidi="ar-SA"/>
      </w:rPr>
    </w:lvl>
    <w:lvl w:ilvl="7" w:tplc="B2BC55B6">
      <w:numFmt w:val="bullet"/>
      <w:lvlText w:val="•"/>
      <w:lvlJc w:val="left"/>
      <w:pPr>
        <w:ind w:left="7235" w:hanging="86"/>
      </w:pPr>
      <w:rPr>
        <w:rFonts w:hint="default"/>
        <w:lang w:val="kk-KZ" w:eastAsia="en-US" w:bidi="ar-SA"/>
      </w:rPr>
    </w:lvl>
    <w:lvl w:ilvl="8" w:tplc="93A0DC2E">
      <w:numFmt w:val="bullet"/>
      <w:lvlText w:val="•"/>
      <w:lvlJc w:val="left"/>
      <w:pPr>
        <w:ind w:left="8225" w:hanging="86"/>
      </w:pPr>
      <w:rPr>
        <w:rFonts w:hint="default"/>
        <w:lang w:val="kk-KZ" w:eastAsia="en-US" w:bidi="ar-SA"/>
      </w:rPr>
    </w:lvl>
  </w:abstractNum>
  <w:abstractNum w:abstractNumId="91" w15:restartNumberingAfterBreak="0">
    <w:nsid w:val="5C9D4593"/>
    <w:multiLevelType w:val="hybridMultilevel"/>
    <w:tmpl w:val="CEB6A006"/>
    <w:lvl w:ilvl="0" w:tplc="710C34F0">
      <w:start w:val="1"/>
      <w:numFmt w:val="decimal"/>
      <w:lvlText w:val="%1."/>
      <w:lvlJc w:val="left"/>
      <w:pPr>
        <w:ind w:left="2018" w:hanging="272"/>
      </w:pPr>
      <w:rPr>
        <w:rFonts w:ascii="Arial MT" w:eastAsia="Arial MT" w:hAnsi="Arial MT" w:cs="Arial MT" w:hint="default"/>
        <w:b w:val="0"/>
        <w:bCs w:val="0"/>
        <w:i w:val="0"/>
        <w:iCs w:val="0"/>
        <w:spacing w:val="0"/>
        <w:w w:val="100"/>
        <w:sz w:val="24"/>
        <w:szCs w:val="24"/>
        <w:lang w:val="kk-KZ" w:eastAsia="en-US" w:bidi="ar-SA"/>
      </w:rPr>
    </w:lvl>
    <w:lvl w:ilvl="1" w:tplc="26305F34">
      <w:numFmt w:val="bullet"/>
      <w:lvlText w:val="•"/>
      <w:lvlJc w:val="left"/>
      <w:pPr>
        <w:ind w:left="2838" w:hanging="272"/>
      </w:pPr>
      <w:rPr>
        <w:rFonts w:hint="default"/>
        <w:lang w:val="kk-KZ" w:eastAsia="en-US" w:bidi="ar-SA"/>
      </w:rPr>
    </w:lvl>
    <w:lvl w:ilvl="2" w:tplc="E4E25774">
      <w:numFmt w:val="bullet"/>
      <w:lvlText w:val="•"/>
      <w:lvlJc w:val="left"/>
      <w:pPr>
        <w:ind w:left="3657" w:hanging="272"/>
      </w:pPr>
      <w:rPr>
        <w:rFonts w:hint="default"/>
        <w:lang w:val="kk-KZ" w:eastAsia="en-US" w:bidi="ar-SA"/>
      </w:rPr>
    </w:lvl>
    <w:lvl w:ilvl="3" w:tplc="6846B4D2">
      <w:numFmt w:val="bullet"/>
      <w:lvlText w:val="•"/>
      <w:lvlJc w:val="left"/>
      <w:pPr>
        <w:ind w:left="4476" w:hanging="272"/>
      </w:pPr>
      <w:rPr>
        <w:rFonts w:hint="default"/>
        <w:lang w:val="kk-KZ" w:eastAsia="en-US" w:bidi="ar-SA"/>
      </w:rPr>
    </w:lvl>
    <w:lvl w:ilvl="4" w:tplc="73A64326">
      <w:numFmt w:val="bullet"/>
      <w:lvlText w:val="•"/>
      <w:lvlJc w:val="left"/>
      <w:pPr>
        <w:ind w:left="5294" w:hanging="272"/>
      </w:pPr>
      <w:rPr>
        <w:rFonts w:hint="default"/>
        <w:lang w:val="kk-KZ" w:eastAsia="en-US" w:bidi="ar-SA"/>
      </w:rPr>
    </w:lvl>
    <w:lvl w:ilvl="5" w:tplc="97C4D802">
      <w:numFmt w:val="bullet"/>
      <w:lvlText w:val="•"/>
      <w:lvlJc w:val="left"/>
      <w:pPr>
        <w:ind w:left="6113" w:hanging="272"/>
      </w:pPr>
      <w:rPr>
        <w:rFonts w:hint="default"/>
        <w:lang w:val="kk-KZ" w:eastAsia="en-US" w:bidi="ar-SA"/>
      </w:rPr>
    </w:lvl>
    <w:lvl w:ilvl="6" w:tplc="5F44191C">
      <w:numFmt w:val="bullet"/>
      <w:lvlText w:val="•"/>
      <w:lvlJc w:val="left"/>
      <w:pPr>
        <w:ind w:left="6932" w:hanging="272"/>
      </w:pPr>
      <w:rPr>
        <w:rFonts w:hint="default"/>
        <w:lang w:val="kk-KZ" w:eastAsia="en-US" w:bidi="ar-SA"/>
      </w:rPr>
    </w:lvl>
    <w:lvl w:ilvl="7" w:tplc="9C34E7B4">
      <w:numFmt w:val="bullet"/>
      <w:lvlText w:val="•"/>
      <w:lvlJc w:val="left"/>
      <w:pPr>
        <w:ind w:left="7751" w:hanging="272"/>
      </w:pPr>
      <w:rPr>
        <w:rFonts w:hint="default"/>
        <w:lang w:val="kk-KZ" w:eastAsia="en-US" w:bidi="ar-SA"/>
      </w:rPr>
    </w:lvl>
    <w:lvl w:ilvl="8" w:tplc="89DAE00E">
      <w:numFmt w:val="bullet"/>
      <w:lvlText w:val="•"/>
      <w:lvlJc w:val="left"/>
      <w:pPr>
        <w:ind w:left="8569" w:hanging="272"/>
      </w:pPr>
      <w:rPr>
        <w:rFonts w:hint="default"/>
        <w:lang w:val="kk-KZ" w:eastAsia="en-US" w:bidi="ar-SA"/>
      </w:rPr>
    </w:lvl>
  </w:abstractNum>
  <w:abstractNum w:abstractNumId="92" w15:restartNumberingAfterBreak="0">
    <w:nsid w:val="5E343186"/>
    <w:multiLevelType w:val="hybridMultilevel"/>
    <w:tmpl w:val="5C9E98DC"/>
    <w:lvl w:ilvl="0" w:tplc="BCB4FD48">
      <w:numFmt w:val="bullet"/>
      <w:lvlText w:val="-"/>
      <w:lvlJc w:val="left"/>
      <w:pPr>
        <w:ind w:left="828" w:hanging="360"/>
      </w:pPr>
      <w:rPr>
        <w:rFonts w:ascii="Calibri" w:eastAsia="Calibri" w:hAnsi="Calibri" w:cs="Calibri" w:hint="default"/>
        <w:b w:val="0"/>
        <w:bCs w:val="0"/>
        <w:i w:val="0"/>
        <w:iCs w:val="0"/>
        <w:spacing w:val="0"/>
        <w:w w:val="100"/>
        <w:sz w:val="24"/>
        <w:szCs w:val="24"/>
        <w:lang w:val="kk-KZ" w:eastAsia="en-US" w:bidi="ar-SA"/>
      </w:rPr>
    </w:lvl>
    <w:lvl w:ilvl="1" w:tplc="37E6E2D8">
      <w:numFmt w:val="bullet"/>
      <w:lvlText w:val="•"/>
      <w:lvlJc w:val="left"/>
      <w:pPr>
        <w:ind w:left="1176" w:hanging="360"/>
      </w:pPr>
      <w:rPr>
        <w:rFonts w:hint="default"/>
        <w:lang w:val="kk-KZ" w:eastAsia="en-US" w:bidi="ar-SA"/>
      </w:rPr>
    </w:lvl>
    <w:lvl w:ilvl="2" w:tplc="1CAE95BE">
      <w:numFmt w:val="bullet"/>
      <w:lvlText w:val="•"/>
      <w:lvlJc w:val="left"/>
      <w:pPr>
        <w:ind w:left="1532" w:hanging="360"/>
      </w:pPr>
      <w:rPr>
        <w:rFonts w:hint="default"/>
        <w:lang w:val="kk-KZ" w:eastAsia="en-US" w:bidi="ar-SA"/>
      </w:rPr>
    </w:lvl>
    <w:lvl w:ilvl="3" w:tplc="0FDE19A8">
      <w:numFmt w:val="bullet"/>
      <w:lvlText w:val="•"/>
      <w:lvlJc w:val="left"/>
      <w:pPr>
        <w:ind w:left="1888" w:hanging="360"/>
      </w:pPr>
      <w:rPr>
        <w:rFonts w:hint="default"/>
        <w:lang w:val="kk-KZ" w:eastAsia="en-US" w:bidi="ar-SA"/>
      </w:rPr>
    </w:lvl>
    <w:lvl w:ilvl="4" w:tplc="B9AC6E8E">
      <w:numFmt w:val="bullet"/>
      <w:lvlText w:val="•"/>
      <w:lvlJc w:val="left"/>
      <w:pPr>
        <w:ind w:left="2245" w:hanging="360"/>
      </w:pPr>
      <w:rPr>
        <w:rFonts w:hint="default"/>
        <w:lang w:val="kk-KZ" w:eastAsia="en-US" w:bidi="ar-SA"/>
      </w:rPr>
    </w:lvl>
    <w:lvl w:ilvl="5" w:tplc="D2EE8E82">
      <w:numFmt w:val="bullet"/>
      <w:lvlText w:val="•"/>
      <w:lvlJc w:val="left"/>
      <w:pPr>
        <w:ind w:left="2601" w:hanging="360"/>
      </w:pPr>
      <w:rPr>
        <w:rFonts w:hint="default"/>
        <w:lang w:val="kk-KZ" w:eastAsia="en-US" w:bidi="ar-SA"/>
      </w:rPr>
    </w:lvl>
    <w:lvl w:ilvl="6" w:tplc="8AE26AC2">
      <w:numFmt w:val="bullet"/>
      <w:lvlText w:val="•"/>
      <w:lvlJc w:val="left"/>
      <w:pPr>
        <w:ind w:left="2957" w:hanging="360"/>
      </w:pPr>
      <w:rPr>
        <w:rFonts w:hint="default"/>
        <w:lang w:val="kk-KZ" w:eastAsia="en-US" w:bidi="ar-SA"/>
      </w:rPr>
    </w:lvl>
    <w:lvl w:ilvl="7" w:tplc="FA72A4F4">
      <w:numFmt w:val="bullet"/>
      <w:lvlText w:val="•"/>
      <w:lvlJc w:val="left"/>
      <w:pPr>
        <w:ind w:left="3314" w:hanging="360"/>
      </w:pPr>
      <w:rPr>
        <w:rFonts w:hint="default"/>
        <w:lang w:val="kk-KZ" w:eastAsia="en-US" w:bidi="ar-SA"/>
      </w:rPr>
    </w:lvl>
    <w:lvl w:ilvl="8" w:tplc="A8D2F012">
      <w:numFmt w:val="bullet"/>
      <w:lvlText w:val="•"/>
      <w:lvlJc w:val="left"/>
      <w:pPr>
        <w:ind w:left="3670" w:hanging="360"/>
      </w:pPr>
      <w:rPr>
        <w:rFonts w:hint="default"/>
        <w:lang w:val="kk-KZ" w:eastAsia="en-US" w:bidi="ar-SA"/>
      </w:rPr>
    </w:lvl>
  </w:abstractNum>
  <w:abstractNum w:abstractNumId="93" w15:restartNumberingAfterBreak="0">
    <w:nsid w:val="5E4007AE"/>
    <w:multiLevelType w:val="hybridMultilevel"/>
    <w:tmpl w:val="8506A4DA"/>
    <w:lvl w:ilvl="0" w:tplc="E4FACB66">
      <w:start w:val="1"/>
      <w:numFmt w:val="decimal"/>
      <w:lvlText w:val="%1."/>
      <w:lvlJc w:val="left"/>
      <w:pPr>
        <w:ind w:left="732" w:hanging="240"/>
      </w:pPr>
      <w:rPr>
        <w:rFonts w:ascii="Arial" w:eastAsia="Arial" w:hAnsi="Arial" w:cs="Arial" w:hint="default"/>
        <w:b/>
        <w:bCs/>
        <w:i w:val="0"/>
        <w:iCs w:val="0"/>
        <w:spacing w:val="-1"/>
        <w:w w:val="100"/>
        <w:sz w:val="22"/>
        <w:szCs w:val="22"/>
        <w:lang w:val="kk-KZ" w:eastAsia="en-US" w:bidi="ar-SA"/>
      </w:rPr>
    </w:lvl>
    <w:lvl w:ilvl="1" w:tplc="7E2A8B42">
      <w:numFmt w:val="bullet"/>
      <w:lvlText w:val="•"/>
      <w:lvlJc w:val="left"/>
      <w:pPr>
        <w:ind w:left="1771" w:hanging="240"/>
      </w:pPr>
      <w:rPr>
        <w:rFonts w:hint="default"/>
        <w:lang w:val="kk-KZ" w:eastAsia="en-US" w:bidi="ar-SA"/>
      </w:rPr>
    </w:lvl>
    <w:lvl w:ilvl="2" w:tplc="0C9880BE">
      <w:numFmt w:val="bullet"/>
      <w:lvlText w:val="•"/>
      <w:lvlJc w:val="left"/>
      <w:pPr>
        <w:ind w:left="2803" w:hanging="240"/>
      </w:pPr>
      <w:rPr>
        <w:rFonts w:hint="default"/>
        <w:lang w:val="kk-KZ" w:eastAsia="en-US" w:bidi="ar-SA"/>
      </w:rPr>
    </w:lvl>
    <w:lvl w:ilvl="3" w:tplc="9B3CB754">
      <w:numFmt w:val="bullet"/>
      <w:lvlText w:val="•"/>
      <w:lvlJc w:val="left"/>
      <w:pPr>
        <w:ind w:left="3835" w:hanging="240"/>
      </w:pPr>
      <w:rPr>
        <w:rFonts w:hint="default"/>
        <w:lang w:val="kk-KZ" w:eastAsia="en-US" w:bidi="ar-SA"/>
      </w:rPr>
    </w:lvl>
    <w:lvl w:ilvl="4" w:tplc="9CC83452">
      <w:numFmt w:val="bullet"/>
      <w:lvlText w:val="•"/>
      <w:lvlJc w:val="left"/>
      <w:pPr>
        <w:ind w:left="4866" w:hanging="240"/>
      </w:pPr>
      <w:rPr>
        <w:rFonts w:hint="default"/>
        <w:lang w:val="kk-KZ" w:eastAsia="en-US" w:bidi="ar-SA"/>
      </w:rPr>
    </w:lvl>
    <w:lvl w:ilvl="5" w:tplc="78D862BE">
      <w:numFmt w:val="bullet"/>
      <w:lvlText w:val="•"/>
      <w:lvlJc w:val="left"/>
      <w:pPr>
        <w:ind w:left="5898" w:hanging="240"/>
      </w:pPr>
      <w:rPr>
        <w:rFonts w:hint="default"/>
        <w:lang w:val="kk-KZ" w:eastAsia="en-US" w:bidi="ar-SA"/>
      </w:rPr>
    </w:lvl>
    <w:lvl w:ilvl="6" w:tplc="848ED934">
      <w:numFmt w:val="bullet"/>
      <w:lvlText w:val="•"/>
      <w:lvlJc w:val="left"/>
      <w:pPr>
        <w:ind w:left="6930" w:hanging="240"/>
      </w:pPr>
      <w:rPr>
        <w:rFonts w:hint="default"/>
        <w:lang w:val="kk-KZ" w:eastAsia="en-US" w:bidi="ar-SA"/>
      </w:rPr>
    </w:lvl>
    <w:lvl w:ilvl="7" w:tplc="1A1AB542">
      <w:numFmt w:val="bullet"/>
      <w:lvlText w:val="•"/>
      <w:lvlJc w:val="left"/>
      <w:pPr>
        <w:ind w:left="7962" w:hanging="240"/>
      </w:pPr>
      <w:rPr>
        <w:rFonts w:hint="default"/>
        <w:lang w:val="kk-KZ" w:eastAsia="en-US" w:bidi="ar-SA"/>
      </w:rPr>
    </w:lvl>
    <w:lvl w:ilvl="8" w:tplc="4D94C0D0">
      <w:numFmt w:val="bullet"/>
      <w:lvlText w:val="•"/>
      <w:lvlJc w:val="left"/>
      <w:pPr>
        <w:ind w:left="8993" w:hanging="240"/>
      </w:pPr>
      <w:rPr>
        <w:rFonts w:hint="default"/>
        <w:lang w:val="kk-KZ" w:eastAsia="en-US" w:bidi="ar-SA"/>
      </w:rPr>
    </w:lvl>
  </w:abstractNum>
  <w:abstractNum w:abstractNumId="94" w15:restartNumberingAfterBreak="0">
    <w:nsid w:val="60085296"/>
    <w:multiLevelType w:val="hybridMultilevel"/>
    <w:tmpl w:val="016C0296"/>
    <w:lvl w:ilvl="0" w:tplc="7D1ABD02">
      <w:start w:val="11"/>
      <w:numFmt w:val="decimal"/>
      <w:lvlText w:val="%1."/>
      <w:lvlJc w:val="left"/>
      <w:pPr>
        <w:ind w:left="1792" w:hanging="278"/>
      </w:pPr>
      <w:rPr>
        <w:rFonts w:ascii="Microsoft Sans Serif" w:eastAsia="Microsoft Sans Serif" w:hAnsi="Microsoft Sans Serif" w:cs="Microsoft Sans Serif" w:hint="default"/>
        <w:b w:val="0"/>
        <w:bCs w:val="0"/>
        <w:i w:val="0"/>
        <w:iCs w:val="0"/>
        <w:spacing w:val="-1"/>
        <w:w w:val="99"/>
        <w:sz w:val="18"/>
        <w:szCs w:val="18"/>
        <w:lang w:val="kk-KZ" w:eastAsia="en-US" w:bidi="ar-SA"/>
      </w:rPr>
    </w:lvl>
    <w:lvl w:ilvl="1" w:tplc="65BAF7C4">
      <w:numFmt w:val="bullet"/>
      <w:lvlText w:val="•"/>
      <w:lvlJc w:val="left"/>
      <w:pPr>
        <w:ind w:left="2788" w:hanging="278"/>
      </w:pPr>
      <w:rPr>
        <w:rFonts w:hint="default"/>
        <w:lang w:val="kk-KZ" w:eastAsia="en-US" w:bidi="ar-SA"/>
      </w:rPr>
    </w:lvl>
    <w:lvl w:ilvl="2" w:tplc="9F7CC216">
      <w:numFmt w:val="bullet"/>
      <w:lvlText w:val="•"/>
      <w:lvlJc w:val="left"/>
      <w:pPr>
        <w:ind w:left="3794" w:hanging="278"/>
      </w:pPr>
      <w:rPr>
        <w:rFonts w:hint="default"/>
        <w:lang w:val="kk-KZ" w:eastAsia="en-US" w:bidi="ar-SA"/>
      </w:rPr>
    </w:lvl>
    <w:lvl w:ilvl="3" w:tplc="510EF862">
      <w:numFmt w:val="bullet"/>
      <w:lvlText w:val="•"/>
      <w:lvlJc w:val="left"/>
      <w:pPr>
        <w:ind w:left="4800" w:hanging="278"/>
      </w:pPr>
      <w:rPr>
        <w:rFonts w:hint="default"/>
        <w:lang w:val="kk-KZ" w:eastAsia="en-US" w:bidi="ar-SA"/>
      </w:rPr>
    </w:lvl>
    <w:lvl w:ilvl="4" w:tplc="5894AA78">
      <w:numFmt w:val="bullet"/>
      <w:lvlText w:val="•"/>
      <w:lvlJc w:val="left"/>
      <w:pPr>
        <w:ind w:left="5805" w:hanging="278"/>
      </w:pPr>
      <w:rPr>
        <w:rFonts w:hint="default"/>
        <w:lang w:val="kk-KZ" w:eastAsia="en-US" w:bidi="ar-SA"/>
      </w:rPr>
    </w:lvl>
    <w:lvl w:ilvl="5" w:tplc="3BF80896">
      <w:numFmt w:val="bullet"/>
      <w:lvlText w:val="•"/>
      <w:lvlJc w:val="left"/>
      <w:pPr>
        <w:ind w:left="6811" w:hanging="278"/>
      </w:pPr>
      <w:rPr>
        <w:rFonts w:hint="default"/>
        <w:lang w:val="kk-KZ" w:eastAsia="en-US" w:bidi="ar-SA"/>
      </w:rPr>
    </w:lvl>
    <w:lvl w:ilvl="6" w:tplc="D336386E">
      <w:numFmt w:val="bullet"/>
      <w:lvlText w:val="•"/>
      <w:lvlJc w:val="left"/>
      <w:pPr>
        <w:ind w:left="7817" w:hanging="278"/>
      </w:pPr>
      <w:rPr>
        <w:rFonts w:hint="default"/>
        <w:lang w:val="kk-KZ" w:eastAsia="en-US" w:bidi="ar-SA"/>
      </w:rPr>
    </w:lvl>
    <w:lvl w:ilvl="7" w:tplc="22C0712A">
      <w:numFmt w:val="bullet"/>
      <w:lvlText w:val="•"/>
      <w:lvlJc w:val="left"/>
      <w:pPr>
        <w:ind w:left="8823" w:hanging="278"/>
      </w:pPr>
      <w:rPr>
        <w:rFonts w:hint="default"/>
        <w:lang w:val="kk-KZ" w:eastAsia="en-US" w:bidi="ar-SA"/>
      </w:rPr>
    </w:lvl>
    <w:lvl w:ilvl="8" w:tplc="D966A82A">
      <w:numFmt w:val="bullet"/>
      <w:lvlText w:val="•"/>
      <w:lvlJc w:val="left"/>
      <w:pPr>
        <w:ind w:left="9828" w:hanging="278"/>
      </w:pPr>
      <w:rPr>
        <w:rFonts w:hint="default"/>
        <w:lang w:val="kk-KZ" w:eastAsia="en-US" w:bidi="ar-SA"/>
      </w:rPr>
    </w:lvl>
  </w:abstractNum>
  <w:abstractNum w:abstractNumId="95" w15:restartNumberingAfterBreak="0">
    <w:nsid w:val="61500EC0"/>
    <w:multiLevelType w:val="hybridMultilevel"/>
    <w:tmpl w:val="FB080B10"/>
    <w:lvl w:ilvl="0" w:tplc="E1005718">
      <w:numFmt w:val="bullet"/>
      <w:lvlText w:val="-"/>
      <w:lvlJc w:val="left"/>
      <w:pPr>
        <w:ind w:left="307" w:hanging="353"/>
      </w:pPr>
      <w:rPr>
        <w:rFonts w:ascii="Arial MT" w:eastAsia="Arial MT" w:hAnsi="Arial MT" w:cs="Arial MT" w:hint="default"/>
        <w:b w:val="0"/>
        <w:bCs w:val="0"/>
        <w:i w:val="0"/>
        <w:iCs w:val="0"/>
        <w:spacing w:val="0"/>
        <w:w w:val="99"/>
        <w:sz w:val="24"/>
        <w:szCs w:val="24"/>
        <w:lang w:val="kk-KZ" w:eastAsia="en-US" w:bidi="ar-SA"/>
      </w:rPr>
    </w:lvl>
    <w:lvl w:ilvl="1" w:tplc="B36CBE50">
      <w:numFmt w:val="bullet"/>
      <w:lvlText w:val="•"/>
      <w:lvlJc w:val="left"/>
      <w:pPr>
        <w:ind w:left="1290" w:hanging="353"/>
      </w:pPr>
      <w:rPr>
        <w:rFonts w:hint="default"/>
        <w:lang w:val="kk-KZ" w:eastAsia="en-US" w:bidi="ar-SA"/>
      </w:rPr>
    </w:lvl>
    <w:lvl w:ilvl="2" w:tplc="92AC6E90">
      <w:numFmt w:val="bullet"/>
      <w:lvlText w:val="•"/>
      <w:lvlJc w:val="left"/>
      <w:pPr>
        <w:ind w:left="2281" w:hanging="353"/>
      </w:pPr>
      <w:rPr>
        <w:rFonts w:hint="default"/>
        <w:lang w:val="kk-KZ" w:eastAsia="en-US" w:bidi="ar-SA"/>
      </w:rPr>
    </w:lvl>
    <w:lvl w:ilvl="3" w:tplc="23CCA412">
      <w:numFmt w:val="bullet"/>
      <w:lvlText w:val="•"/>
      <w:lvlJc w:val="left"/>
      <w:pPr>
        <w:ind w:left="3272" w:hanging="353"/>
      </w:pPr>
      <w:rPr>
        <w:rFonts w:hint="default"/>
        <w:lang w:val="kk-KZ" w:eastAsia="en-US" w:bidi="ar-SA"/>
      </w:rPr>
    </w:lvl>
    <w:lvl w:ilvl="4" w:tplc="C1789714">
      <w:numFmt w:val="bullet"/>
      <w:lvlText w:val="•"/>
      <w:lvlJc w:val="left"/>
      <w:pPr>
        <w:ind w:left="4262" w:hanging="353"/>
      </w:pPr>
      <w:rPr>
        <w:rFonts w:hint="default"/>
        <w:lang w:val="kk-KZ" w:eastAsia="en-US" w:bidi="ar-SA"/>
      </w:rPr>
    </w:lvl>
    <w:lvl w:ilvl="5" w:tplc="6DA265FA">
      <w:numFmt w:val="bullet"/>
      <w:lvlText w:val="•"/>
      <w:lvlJc w:val="left"/>
      <w:pPr>
        <w:ind w:left="5253" w:hanging="353"/>
      </w:pPr>
      <w:rPr>
        <w:rFonts w:hint="default"/>
        <w:lang w:val="kk-KZ" w:eastAsia="en-US" w:bidi="ar-SA"/>
      </w:rPr>
    </w:lvl>
    <w:lvl w:ilvl="6" w:tplc="A1781620">
      <w:numFmt w:val="bullet"/>
      <w:lvlText w:val="•"/>
      <w:lvlJc w:val="left"/>
      <w:pPr>
        <w:ind w:left="6244" w:hanging="353"/>
      </w:pPr>
      <w:rPr>
        <w:rFonts w:hint="default"/>
        <w:lang w:val="kk-KZ" w:eastAsia="en-US" w:bidi="ar-SA"/>
      </w:rPr>
    </w:lvl>
    <w:lvl w:ilvl="7" w:tplc="52A02DB4">
      <w:numFmt w:val="bullet"/>
      <w:lvlText w:val="•"/>
      <w:lvlJc w:val="left"/>
      <w:pPr>
        <w:ind w:left="7235" w:hanging="353"/>
      </w:pPr>
      <w:rPr>
        <w:rFonts w:hint="default"/>
        <w:lang w:val="kk-KZ" w:eastAsia="en-US" w:bidi="ar-SA"/>
      </w:rPr>
    </w:lvl>
    <w:lvl w:ilvl="8" w:tplc="A8987336">
      <w:numFmt w:val="bullet"/>
      <w:lvlText w:val="•"/>
      <w:lvlJc w:val="left"/>
      <w:pPr>
        <w:ind w:left="8225" w:hanging="353"/>
      </w:pPr>
      <w:rPr>
        <w:rFonts w:hint="default"/>
        <w:lang w:val="kk-KZ" w:eastAsia="en-US" w:bidi="ar-SA"/>
      </w:rPr>
    </w:lvl>
  </w:abstractNum>
  <w:abstractNum w:abstractNumId="96" w15:restartNumberingAfterBreak="0">
    <w:nsid w:val="617C2B62"/>
    <w:multiLevelType w:val="hybridMultilevel"/>
    <w:tmpl w:val="F69ED6F2"/>
    <w:lvl w:ilvl="0" w:tplc="84E4B088">
      <w:start w:val="1"/>
      <w:numFmt w:val="decimal"/>
      <w:lvlText w:val="%1."/>
      <w:lvlJc w:val="left"/>
      <w:pPr>
        <w:ind w:left="108" w:hanging="203"/>
      </w:pPr>
      <w:rPr>
        <w:rFonts w:ascii="Arial MT" w:eastAsia="Arial MT" w:hAnsi="Arial MT" w:cs="Arial MT" w:hint="default"/>
        <w:b w:val="0"/>
        <w:bCs w:val="0"/>
        <w:i w:val="0"/>
        <w:iCs w:val="0"/>
        <w:spacing w:val="0"/>
        <w:w w:val="98"/>
        <w:sz w:val="22"/>
        <w:szCs w:val="22"/>
        <w:lang w:val="kk-KZ" w:eastAsia="en-US" w:bidi="ar-SA"/>
      </w:rPr>
    </w:lvl>
    <w:lvl w:ilvl="1" w:tplc="C1B27382">
      <w:numFmt w:val="bullet"/>
      <w:lvlText w:val="•"/>
      <w:lvlJc w:val="left"/>
      <w:pPr>
        <w:ind w:left="793" w:hanging="203"/>
      </w:pPr>
      <w:rPr>
        <w:rFonts w:hint="default"/>
        <w:lang w:val="kk-KZ" w:eastAsia="en-US" w:bidi="ar-SA"/>
      </w:rPr>
    </w:lvl>
    <w:lvl w:ilvl="2" w:tplc="BEFA31BA">
      <w:numFmt w:val="bullet"/>
      <w:lvlText w:val="•"/>
      <w:lvlJc w:val="left"/>
      <w:pPr>
        <w:ind w:left="1487" w:hanging="203"/>
      </w:pPr>
      <w:rPr>
        <w:rFonts w:hint="default"/>
        <w:lang w:val="kk-KZ" w:eastAsia="en-US" w:bidi="ar-SA"/>
      </w:rPr>
    </w:lvl>
    <w:lvl w:ilvl="3" w:tplc="05F00CD4">
      <w:numFmt w:val="bullet"/>
      <w:lvlText w:val="•"/>
      <w:lvlJc w:val="left"/>
      <w:pPr>
        <w:ind w:left="2181" w:hanging="203"/>
      </w:pPr>
      <w:rPr>
        <w:rFonts w:hint="default"/>
        <w:lang w:val="kk-KZ" w:eastAsia="en-US" w:bidi="ar-SA"/>
      </w:rPr>
    </w:lvl>
    <w:lvl w:ilvl="4" w:tplc="92066FF4">
      <w:numFmt w:val="bullet"/>
      <w:lvlText w:val="•"/>
      <w:lvlJc w:val="left"/>
      <w:pPr>
        <w:ind w:left="2875" w:hanging="203"/>
      </w:pPr>
      <w:rPr>
        <w:rFonts w:hint="default"/>
        <w:lang w:val="kk-KZ" w:eastAsia="en-US" w:bidi="ar-SA"/>
      </w:rPr>
    </w:lvl>
    <w:lvl w:ilvl="5" w:tplc="86585166">
      <w:numFmt w:val="bullet"/>
      <w:lvlText w:val="•"/>
      <w:lvlJc w:val="left"/>
      <w:pPr>
        <w:ind w:left="3569" w:hanging="203"/>
      </w:pPr>
      <w:rPr>
        <w:rFonts w:hint="default"/>
        <w:lang w:val="kk-KZ" w:eastAsia="en-US" w:bidi="ar-SA"/>
      </w:rPr>
    </w:lvl>
    <w:lvl w:ilvl="6" w:tplc="32EA8AA4">
      <w:numFmt w:val="bullet"/>
      <w:lvlText w:val="•"/>
      <w:lvlJc w:val="left"/>
      <w:pPr>
        <w:ind w:left="4262" w:hanging="203"/>
      </w:pPr>
      <w:rPr>
        <w:rFonts w:hint="default"/>
        <w:lang w:val="kk-KZ" w:eastAsia="en-US" w:bidi="ar-SA"/>
      </w:rPr>
    </w:lvl>
    <w:lvl w:ilvl="7" w:tplc="47A6370A">
      <w:numFmt w:val="bullet"/>
      <w:lvlText w:val="•"/>
      <w:lvlJc w:val="left"/>
      <w:pPr>
        <w:ind w:left="4956" w:hanging="203"/>
      </w:pPr>
      <w:rPr>
        <w:rFonts w:hint="default"/>
        <w:lang w:val="kk-KZ" w:eastAsia="en-US" w:bidi="ar-SA"/>
      </w:rPr>
    </w:lvl>
    <w:lvl w:ilvl="8" w:tplc="D898BEB2">
      <w:numFmt w:val="bullet"/>
      <w:lvlText w:val="•"/>
      <w:lvlJc w:val="left"/>
      <w:pPr>
        <w:ind w:left="5650" w:hanging="203"/>
      </w:pPr>
      <w:rPr>
        <w:rFonts w:hint="default"/>
        <w:lang w:val="kk-KZ" w:eastAsia="en-US" w:bidi="ar-SA"/>
      </w:rPr>
    </w:lvl>
  </w:abstractNum>
  <w:abstractNum w:abstractNumId="97" w15:restartNumberingAfterBreak="0">
    <w:nsid w:val="623A1427"/>
    <w:multiLevelType w:val="hybridMultilevel"/>
    <w:tmpl w:val="9C34E308"/>
    <w:lvl w:ilvl="0" w:tplc="4AC49DCA">
      <w:start w:val="1"/>
      <w:numFmt w:val="decimal"/>
      <w:lvlText w:val="%1."/>
      <w:lvlJc w:val="left"/>
      <w:pPr>
        <w:ind w:left="103" w:hanging="202"/>
      </w:pPr>
      <w:rPr>
        <w:rFonts w:ascii="Microsoft Sans Serif" w:eastAsia="Microsoft Sans Serif" w:hAnsi="Microsoft Sans Serif" w:cs="Microsoft Sans Serif" w:hint="default"/>
        <w:b w:val="0"/>
        <w:bCs w:val="0"/>
        <w:i w:val="0"/>
        <w:iCs w:val="0"/>
        <w:spacing w:val="0"/>
        <w:w w:val="97"/>
        <w:sz w:val="22"/>
        <w:szCs w:val="22"/>
        <w:lang w:val="kk-KZ" w:eastAsia="en-US" w:bidi="ar-SA"/>
      </w:rPr>
    </w:lvl>
    <w:lvl w:ilvl="1" w:tplc="B61825E4">
      <w:numFmt w:val="bullet"/>
      <w:lvlText w:val="•"/>
      <w:lvlJc w:val="left"/>
      <w:pPr>
        <w:ind w:left="792" w:hanging="202"/>
      </w:pPr>
      <w:rPr>
        <w:rFonts w:hint="default"/>
        <w:lang w:val="kk-KZ" w:eastAsia="en-US" w:bidi="ar-SA"/>
      </w:rPr>
    </w:lvl>
    <w:lvl w:ilvl="2" w:tplc="EF5C5CFE">
      <w:numFmt w:val="bullet"/>
      <w:lvlText w:val="•"/>
      <w:lvlJc w:val="left"/>
      <w:pPr>
        <w:ind w:left="1484" w:hanging="202"/>
      </w:pPr>
      <w:rPr>
        <w:rFonts w:hint="default"/>
        <w:lang w:val="kk-KZ" w:eastAsia="en-US" w:bidi="ar-SA"/>
      </w:rPr>
    </w:lvl>
    <w:lvl w:ilvl="3" w:tplc="DC74DA96">
      <w:numFmt w:val="bullet"/>
      <w:lvlText w:val="•"/>
      <w:lvlJc w:val="left"/>
      <w:pPr>
        <w:ind w:left="2176" w:hanging="202"/>
      </w:pPr>
      <w:rPr>
        <w:rFonts w:hint="default"/>
        <w:lang w:val="kk-KZ" w:eastAsia="en-US" w:bidi="ar-SA"/>
      </w:rPr>
    </w:lvl>
    <w:lvl w:ilvl="4" w:tplc="2C38B3BE">
      <w:numFmt w:val="bullet"/>
      <w:lvlText w:val="•"/>
      <w:lvlJc w:val="left"/>
      <w:pPr>
        <w:ind w:left="2868" w:hanging="202"/>
      </w:pPr>
      <w:rPr>
        <w:rFonts w:hint="default"/>
        <w:lang w:val="kk-KZ" w:eastAsia="en-US" w:bidi="ar-SA"/>
      </w:rPr>
    </w:lvl>
    <w:lvl w:ilvl="5" w:tplc="1034FF52">
      <w:numFmt w:val="bullet"/>
      <w:lvlText w:val="•"/>
      <w:lvlJc w:val="left"/>
      <w:pPr>
        <w:ind w:left="3561" w:hanging="202"/>
      </w:pPr>
      <w:rPr>
        <w:rFonts w:hint="default"/>
        <w:lang w:val="kk-KZ" w:eastAsia="en-US" w:bidi="ar-SA"/>
      </w:rPr>
    </w:lvl>
    <w:lvl w:ilvl="6" w:tplc="B9FC9344">
      <w:numFmt w:val="bullet"/>
      <w:lvlText w:val="•"/>
      <w:lvlJc w:val="left"/>
      <w:pPr>
        <w:ind w:left="4253" w:hanging="202"/>
      </w:pPr>
      <w:rPr>
        <w:rFonts w:hint="default"/>
        <w:lang w:val="kk-KZ" w:eastAsia="en-US" w:bidi="ar-SA"/>
      </w:rPr>
    </w:lvl>
    <w:lvl w:ilvl="7" w:tplc="3EF49772">
      <w:numFmt w:val="bullet"/>
      <w:lvlText w:val="•"/>
      <w:lvlJc w:val="left"/>
      <w:pPr>
        <w:ind w:left="4945" w:hanging="202"/>
      </w:pPr>
      <w:rPr>
        <w:rFonts w:hint="default"/>
        <w:lang w:val="kk-KZ" w:eastAsia="en-US" w:bidi="ar-SA"/>
      </w:rPr>
    </w:lvl>
    <w:lvl w:ilvl="8" w:tplc="70B663F4">
      <w:numFmt w:val="bullet"/>
      <w:lvlText w:val="•"/>
      <w:lvlJc w:val="left"/>
      <w:pPr>
        <w:ind w:left="5637" w:hanging="202"/>
      </w:pPr>
      <w:rPr>
        <w:rFonts w:hint="default"/>
        <w:lang w:val="kk-KZ" w:eastAsia="en-US" w:bidi="ar-SA"/>
      </w:rPr>
    </w:lvl>
  </w:abstractNum>
  <w:abstractNum w:abstractNumId="98" w15:restartNumberingAfterBreak="0">
    <w:nsid w:val="64F010E0"/>
    <w:multiLevelType w:val="hybridMultilevel"/>
    <w:tmpl w:val="45AA225E"/>
    <w:lvl w:ilvl="0" w:tplc="B4500C12">
      <w:start w:val="4"/>
      <w:numFmt w:val="decimal"/>
      <w:lvlText w:val="%1."/>
      <w:lvlJc w:val="left"/>
      <w:pPr>
        <w:ind w:left="101" w:hanging="202"/>
      </w:pPr>
      <w:rPr>
        <w:rFonts w:ascii="Microsoft Sans Serif" w:eastAsia="Microsoft Sans Serif" w:hAnsi="Microsoft Sans Serif" w:cs="Microsoft Sans Serif" w:hint="default"/>
        <w:b w:val="0"/>
        <w:bCs w:val="0"/>
        <w:i w:val="0"/>
        <w:iCs w:val="0"/>
        <w:spacing w:val="0"/>
        <w:w w:val="97"/>
        <w:sz w:val="22"/>
        <w:szCs w:val="22"/>
        <w:lang w:val="kk-KZ" w:eastAsia="en-US" w:bidi="ar-SA"/>
      </w:rPr>
    </w:lvl>
    <w:lvl w:ilvl="1" w:tplc="79AE77E8">
      <w:numFmt w:val="bullet"/>
      <w:lvlText w:val="•"/>
      <w:lvlJc w:val="left"/>
      <w:pPr>
        <w:ind w:left="298" w:hanging="202"/>
      </w:pPr>
      <w:rPr>
        <w:rFonts w:hint="default"/>
        <w:lang w:val="kk-KZ" w:eastAsia="en-US" w:bidi="ar-SA"/>
      </w:rPr>
    </w:lvl>
    <w:lvl w:ilvl="2" w:tplc="719AAB1A">
      <w:numFmt w:val="bullet"/>
      <w:lvlText w:val="•"/>
      <w:lvlJc w:val="left"/>
      <w:pPr>
        <w:ind w:left="497" w:hanging="202"/>
      </w:pPr>
      <w:rPr>
        <w:rFonts w:hint="default"/>
        <w:lang w:val="kk-KZ" w:eastAsia="en-US" w:bidi="ar-SA"/>
      </w:rPr>
    </w:lvl>
    <w:lvl w:ilvl="3" w:tplc="7416EFB8">
      <w:numFmt w:val="bullet"/>
      <w:lvlText w:val="•"/>
      <w:lvlJc w:val="left"/>
      <w:pPr>
        <w:ind w:left="696" w:hanging="202"/>
      </w:pPr>
      <w:rPr>
        <w:rFonts w:hint="default"/>
        <w:lang w:val="kk-KZ" w:eastAsia="en-US" w:bidi="ar-SA"/>
      </w:rPr>
    </w:lvl>
    <w:lvl w:ilvl="4" w:tplc="22486886">
      <w:numFmt w:val="bullet"/>
      <w:lvlText w:val="•"/>
      <w:lvlJc w:val="left"/>
      <w:pPr>
        <w:ind w:left="895" w:hanging="202"/>
      </w:pPr>
      <w:rPr>
        <w:rFonts w:hint="default"/>
        <w:lang w:val="kk-KZ" w:eastAsia="en-US" w:bidi="ar-SA"/>
      </w:rPr>
    </w:lvl>
    <w:lvl w:ilvl="5" w:tplc="76B8DC6E">
      <w:numFmt w:val="bullet"/>
      <w:lvlText w:val="•"/>
      <w:lvlJc w:val="left"/>
      <w:pPr>
        <w:ind w:left="1094" w:hanging="202"/>
      </w:pPr>
      <w:rPr>
        <w:rFonts w:hint="default"/>
        <w:lang w:val="kk-KZ" w:eastAsia="en-US" w:bidi="ar-SA"/>
      </w:rPr>
    </w:lvl>
    <w:lvl w:ilvl="6" w:tplc="F2A41720">
      <w:numFmt w:val="bullet"/>
      <w:lvlText w:val="•"/>
      <w:lvlJc w:val="left"/>
      <w:pPr>
        <w:ind w:left="1293" w:hanging="202"/>
      </w:pPr>
      <w:rPr>
        <w:rFonts w:hint="default"/>
        <w:lang w:val="kk-KZ" w:eastAsia="en-US" w:bidi="ar-SA"/>
      </w:rPr>
    </w:lvl>
    <w:lvl w:ilvl="7" w:tplc="665AF6AA">
      <w:numFmt w:val="bullet"/>
      <w:lvlText w:val="•"/>
      <w:lvlJc w:val="left"/>
      <w:pPr>
        <w:ind w:left="1492" w:hanging="202"/>
      </w:pPr>
      <w:rPr>
        <w:rFonts w:hint="default"/>
        <w:lang w:val="kk-KZ" w:eastAsia="en-US" w:bidi="ar-SA"/>
      </w:rPr>
    </w:lvl>
    <w:lvl w:ilvl="8" w:tplc="58A4006C">
      <w:numFmt w:val="bullet"/>
      <w:lvlText w:val="•"/>
      <w:lvlJc w:val="left"/>
      <w:pPr>
        <w:ind w:left="1691" w:hanging="202"/>
      </w:pPr>
      <w:rPr>
        <w:rFonts w:hint="default"/>
        <w:lang w:val="kk-KZ" w:eastAsia="en-US" w:bidi="ar-SA"/>
      </w:rPr>
    </w:lvl>
  </w:abstractNum>
  <w:abstractNum w:abstractNumId="99" w15:restartNumberingAfterBreak="0">
    <w:nsid w:val="65537607"/>
    <w:multiLevelType w:val="hybridMultilevel"/>
    <w:tmpl w:val="662C0E86"/>
    <w:lvl w:ilvl="0" w:tplc="6D3C0ACE">
      <w:start w:val="1"/>
      <w:numFmt w:val="decimal"/>
      <w:lvlText w:val="%1."/>
      <w:lvlJc w:val="left"/>
      <w:pPr>
        <w:ind w:left="108" w:hanging="203"/>
      </w:pPr>
      <w:rPr>
        <w:rFonts w:ascii="Arial MT" w:eastAsia="Arial MT" w:hAnsi="Arial MT" w:cs="Arial MT" w:hint="default"/>
        <w:b w:val="0"/>
        <w:bCs w:val="0"/>
        <w:i w:val="0"/>
        <w:iCs w:val="0"/>
        <w:spacing w:val="0"/>
        <w:w w:val="98"/>
        <w:sz w:val="22"/>
        <w:szCs w:val="22"/>
        <w:lang w:val="kk-KZ" w:eastAsia="en-US" w:bidi="ar-SA"/>
      </w:rPr>
    </w:lvl>
    <w:lvl w:ilvl="1" w:tplc="BF465AAE">
      <w:numFmt w:val="bullet"/>
      <w:lvlText w:val="•"/>
      <w:lvlJc w:val="left"/>
      <w:pPr>
        <w:ind w:left="793" w:hanging="203"/>
      </w:pPr>
      <w:rPr>
        <w:rFonts w:hint="default"/>
        <w:lang w:val="kk-KZ" w:eastAsia="en-US" w:bidi="ar-SA"/>
      </w:rPr>
    </w:lvl>
    <w:lvl w:ilvl="2" w:tplc="6068D0D2">
      <w:numFmt w:val="bullet"/>
      <w:lvlText w:val="•"/>
      <w:lvlJc w:val="left"/>
      <w:pPr>
        <w:ind w:left="1487" w:hanging="203"/>
      </w:pPr>
      <w:rPr>
        <w:rFonts w:hint="default"/>
        <w:lang w:val="kk-KZ" w:eastAsia="en-US" w:bidi="ar-SA"/>
      </w:rPr>
    </w:lvl>
    <w:lvl w:ilvl="3" w:tplc="8D36D9DC">
      <w:numFmt w:val="bullet"/>
      <w:lvlText w:val="•"/>
      <w:lvlJc w:val="left"/>
      <w:pPr>
        <w:ind w:left="2181" w:hanging="203"/>
      </w:pPr>
      <w:rPr>
        <w:rFonts w:hint="default"/>
        <w:lang w:val="kk-KZ" w:eastAsia="en-US" w:bidi="ar-SA"/>
      </w:rPr>
    </w:lvl>
    <w:lvl w:ilvl="4" w:tplc="79FC59A2">
      <w:numFmt w:val="bullet"/>
      <w:lvlText w:val="•"/>
      <w:lvlJc w:val="left"/>
      <w:pPr>
        <w:ind w:left="2875" w:hanging="203"/>
      </w:pPr>
      <w:rPr>
        <w:rFonts w:hint="default"/>
        <w:lang w:val="kk-KZ" w:eastAsia="en-US" w:bidi="ar-SA"/>
      </w:rPr>
    </w:lvl>
    <w:lvl w:ilvl="5" w:tplc="0010D8F4">
      <w:numFmt w:val="bullet"/>
      <w:lvlText w:val="•"/>
      <w:lvlJc w:val="left"/>
      <w:pPr>
        <w:ind w:left="3569" w:hanging="203"/>
      </w:pPr>
      <w:rPr>
        <w:rFonts w:hint="default"/>
        <w:lang w:val="kk-KZ" w:eastAsia="en-US" w:bidi="ar-SA"/>
      </w:rPr>
    </w:lvl>
    <w:lvl w:ilvl="6" w:tplc="8E8C2FC4">
      <w:numFmt w:val="bullet"/>
      <w:lvlText w:val="•"/>
      <w:lvlJc w:val="left"/>
      <w:pPr>
        <w:ind w:left="4262" w:hanging="203"/>
      </w:pPr>
      <w:rPr>
        <w:rFonts w:hint="default"/>
        <w:lang w:val="kk-KZ" w:eastAsia="en-US" w:bidi="ar-SA"/>
      </w:rPr>
    </w:lvl>
    <w:lvl w:ilvl="7" w:tplc="D98A41A4">
      <w:numFmt w:val="bullet"/>
      <w:lvlText w:val="•"/>
      <w:lvlJc w:val="left"/>
      <w:pPr>
        <w:ind w:left="4956" w:hanging="203"/>
      </w:pPr>
      <w:rPr>
        <w:rFonts w:hint="default"/>
        <w:lang w:val="kk-KZ" w:eastAsia="en-US" w:bidi="ar-SA"/>
      </w:rPr>
    </w:lvl>
    <w:lvl w:ilvl="8" w:tplc="88F48BDC">
      <w:numFmt w:val="bullet"/>
      <w:lvlText w:val="•"/>
      <w:lvlJc w:val="left"/>
      <w:pPr>
        <w:ind w:left="5650" w:hanging="203"/>
      </w:pPr>
      <w:rPr>
        <w:rFonts w:hint="default"/>
        <w:lang w:val="kk-KZ" w:eastAsia="en-US" w:bidi="ar-SA"/>
      </w:rPr>
    </w:lvl>
  </w:abstractNum>
  <w:abstractNum w:abstractNumId="100" w15:restartNumberingAfterBreak="0">
    <w:nsid w:val="67492AF7"/>
    <w:multiLevelType w:val="hybridMultilevel"/>
    <w:tmpl w:val="F9A82AAA"/>
    <w:lvl w:ilvl="0" w:tplc="03E22E84">
      <w:start w:val="1"/>
      <w:numFmt w:val="decimal"/>
      <w:lvlText w:val="%1."/>
      <w:lvlJc w:val="left"/>
      <w:pPr>
        <w:ind w:left="1296" w:hanging="269"/>
      </w:pPr>
      <w:rPr>
        <w:rFonts w:hint="default"/>
        <w:spacing w:val="0"/>
        <w:w w:val="99"/>
        <w:lang w:val="kk-KZ" w:eastAsia="en-US" w:bidi="ar-SA"/>
      </w:rPr>
    </w:lvl>
    <w:lvl w:ilvl="1" w:tplc="D40C7566">
      <w:numFmt w:val="bullet"/>
      <w:lvlText w:val="•"/>
      <w:lvlJc w:val="left"/>
      <w:pPr>
        <w:ind w:left="2190" w:hanging="269"/>
      </w:pPr>
      <w:rPr>
        <w:rFonts w:hint="default"/>
        <w:lang w:val="kk-KZ" w:eastAsia="en-US" w:bidi="ar-SA"/>
      </w:rPr>
    </w:lvl>
    <w:lvl w:ilvl="2" w:tplc="3A2C26FC">
      <w:numFmt w:val="bullet"/>
      <w:lvlText w:val="•"/>
      <w:lvlJc w:val="left"/>
      <w:pPr>
        <w:ind w:left="3081" w:hanging="269"/>
      </w:pPr>
      <w:rPr>
        <w:rFonts w:hint="default"/>
        <w:lang w:val="kk-KZ" w:eastAsia="en-US" w:bidi="ar-SA"/>
      </w:rPr>
    </w:lvl>
    <w:lvl w:ilvl="3" w:tplc="20000D2C">
      <w:numFmt w:val="bullet"/>
      <w:lvlText w:val="•"/>
      <w:lvlJc w:val="left"/>
      <w:pPr>
        <w:ind w:left="3972" w:hanging="269"/>
      </w:pPr>
      <w:rPr>
        <w:rFonts w:hint="default"/>
        <w:lang w:val="kk-KZ" w:eastAsia="en-US" w:bidi="ar-SA"/>
      </w:rPr>
    </w:lvl>
    <w:lvl w:ilvl="4" w:tplc="97CE387E">
      <w:numFmt w:val="bullet"/>
      <w:lvlText w:val="•"/>
      <w:lvlJc w:val="left"/>
      <w:pPr>
        <w:ind w:left="4862" w:hanging="269"/>
      </w:pPr>
      <w:rPr>
        <w:rFonts w:hint="default"/>
        <w:lang w:val="kk-KZ" w:eastAsia="en-US" w:bidi="ar-SA"/>
      </w:rPr>
    </w:lvl>
    <w:lvl w:ilvl="5" w:tplc="813089F4">
      <w:numFmt w:val="bullet"/>
      <w:lvlText w:val="•"/>
      <w:lvlJc w:val="left"/>
      <w:pPr>
        <w:ind w:left="5753" w:hanging="269"/>
      </w:pPr>
      <w:rPr>
        <w:rFonts w:hint="default"/>
        <w:lang w:val="kk-KZ" w:eastAsia="en-US" w:bidi="ar-SA"/>
      </w:rPr>
    </w:lvl>
    <w:lvl w:ilvl="6" w:tplc="CE88D84A">
      <w:numFmt w:val="bullet"/>
      <w:lvlText w:val="•"/>
      <w:lvlJc w:val="left"/>
      <w:pPr>
        <w:ind w:left="6644" w:hanging="269"/>
      </w:pPr>
      <w:rPr>
        <w:rFonts w:hint="default"/>
        <w:lang w:val="kk-KZ" w:eastAsia="en-US" w:bidi="ar-SA"/>
      </w:rPr>
    </w:lvl>
    <w:lvl w:ilvl="7" w:tplc="15ACBBCA">
      <w:numFmt w:val="bullet"/>
      <w:lvlText w:val="•"/>
      <w:lvlJc w:val="left"/>
      <w:pPr>
        <w:ind w:left="7535" w:hanging="269"/>
      </w:pPr>
      <w:rPr>
        <w:rFonts w:hint="default"/>
        <w:lang w:val="kk-KZ" w:eastAsia="en-US" w:bidi="ar-SA"/>
      </w:rPr>
    </w:lvl>
    <w:lvl w:ilvl="8" w:tplc="B59CB5BE">
      <w:numFmt w:val="bullet"/>
      <w:lvlText w:val="•"/>
      <w:lvlJc w:val="left"/>
      <w:pPr>
        <w:ind w:left="8425" w:hanging="269"/>
      </w:pPr>
      <w:rPr>
        <w:rFonts w:hint="default"/>
        <w:lang w:val="kk-KZ" w:eastAsia="en-US" w:bidi="ar-SA"/>
      </w:rPr>
    </w:lvl>
  </w:abstractNum>
  <w:abstractNum w:abstractNumId="101" w15:restartNumberingAfterBreak="0">
    <w:nsid w:val="67BB340A"/>
    <w:multiLevelType w:val="hybridMultilevel"/>
    <w:tmpl w:val="34A40504"/>
    <w:lvl w:ilvl="0" w:tplc="C5784962">
      <w:start w:val="1"/>
      <w:numFmt w:val="decimal"/>
      <w:lvlText w:val="%1."/>
      <w:lvlJc w:val="left"/>
      <w:pPr>
        <w:ind w:left="828" w:hanging="360"/>
      </w:pPr>
      <w:rPr>
        <w:rFonts w:ascii="Arial MT" w:eastAsia="Arial MT" w:hAnsi="Arial MT" w:cs="Arial MT" w:hint="default"/>
        <w:b w:val="0"/>
        <w:bCs w:val="0"/>
        <w:i w:val="0"/>
        <w:iCs w:val="0"/>
        <w:spacing w:val="0"/>
        <w:w w:val="100"/>
        <w:sz w:val="24"/>
        <w:szCs w:val="24"/>
        <w:lang w:val="kk-KZ" w:eastAsia="en-US" w:bidi="ar-SA"/>
      </w:rPr>
    </w:lvl>
    <w:lvl w:ilvl="1" w:tplc="CAFCA88E">
      <w:numFmt w:val="bullet"/>
      <w:lvlText w:val="•"/>
      <w:lvlJc w:val="left"/>
      <w:pPr>
        <w:ind w:left="1440" w:hanging="360"/>
      </w:pPr>
      <w:rPr>
        <w:rFonts w:hint="default"/>
        <w:lang w:val="kk-KZ" w:eastAsia="en-US" w:bidi="ar-SA"/>
      </w:rPr>
    </w:lvl>
    <w:lvl w:ilvl="2" w:tplc="D96A6318">
      <w:numFmt w:val="bullet"/>
      <w:lvlText w:val="•"/>
      <w:lvlJc w:val="left"/>
      <w:pPr>
        <w:ind w:left="2061" w:hanging="360"/>
      </w:pPr>
      <w:rPr>
        <w:rFonts w:hint="default"/>
        <w:lang w:val="kk-KZ" w:eastAsia="en-US" w:bidi="ar-SA"/>
      </w:rPr>
    </w:lvl>
    <w:lvl w:ilvl="3" w:tplc="F4168A30">
      <w:numFmt w:val="bullet"/>
      <w:lvlText w:val="•"/>
      <w:lvlJc w:val="left"/>
      <w:pPr>
        <w:ind w:left="2681" w:hanging="360"/>
      </w:pPr>
      <w:rPr>
        <w:rFonts w:hint="default"/>
        <w:lang w:val="kk-KZ" w:eastAsia="en-US" w:bidi="ar-SA"/>
      </w:rPr>
    </w:lvl>
    <w:lvl w:ilvl="4" w:tplc="C45EDD42">
      <w:numFmt w:val="bullet"/>
      <w:lvlText w:val="•"/>
      <w:lvlJc w:val="left"/>
      <w:pPr>
        <w:ind w:left="3302" w:hanging="360"/>
      </w:pPr>
      <w:rPr>
        <w:rFonts w:hint="default"/>
        <w:lang w:val="kk-KZ" w:eastAsia="en-US" w:bidi="ar-SA"/>
      </w:rPr>
    </w:lvl>
    <w:lvl w:ilvl="5" w:tplc="C4F225D8">
      <w:numFmt w:val="bullet"/>
      <w:lvlText w:val="•"/>
      <w:lvlJc w:val="left"/>
      <w:pPr>
        <w:ind w:left="3923" w:hanging="360"/>
      </w:pPr>
      <w:rPr>
        <w:rFonts w:hint="default"/>
        <w:lang w:val="kk-KZ" w:eastAsia="en-US" w:bidi="ar-SA"/>
      </w:rPr>
    </w:lvl>
    <w:lvl w:ilvl="6" w:tplc="3574239E">
      <w:numFmt w:val="bullet"/>
      <w:lvlText w:val="•"/>
      <w:lvlJc w:val="left"/>
      <w:pPr>
        <w:ind w:left="4543" w:hanging="360"/>
      </w:pPr>
      <w:rPr>
        <w:rFonts w:hint="default"/>
        <w:lang w:val="kk-KZ" w:eastAsia="en-US" w:bidi="ar-SA"/>
      </w:rPr>
    </w:lvl>
    <w:lvl w:ilvl="7" w:tplc="CF6287C4">
      <w:numFmt w:val="bullet"/>
      <w:lvlText w:val="•"/>
      <w:lvlJc w:val="left"/>
      <w:pPr>
        <w:ind w:left="5164" w:hanging="360"/>
      </w:pPr>
      <w:rPr>
        <w:rFonts w:hint="default"/>
        <w:lang w:val="kk-KZ" w:eastAsia="en-US" w:bidi="ar-SA"/>
      </w:rPr>
    </w:lvl>
    <w:lvl w:ilvl="8" w:tplc="EB42E690">
      <w:numFmt w:val="bullet"/>
      <w:lvlText w:val="•"/>
      <w:lvlJc w:val="left"/>
      <w:pPr>
        <w:ind w:left="5784" w:hanging="360"/>
      </w:pPr>
      <w:rPr>
        <w:rFonts w:hint="default"/>
        <w:lang w:val="kk-KZ" w:eastAsia="en-US" w:bidi="ar-SA"/>
      </w:rPr>
    </w:lvl>
  </w:abstractNum>
  <w:abstractNum w:abstractNumId="102" w15:restartNumberingAfterBreak="0">
    <w:nsid w:val="6A325B47"/>
    <w:multiLevelType w:val="hybridMultilevel"/>
    <w:tmpl w:val="EF0EB508"/>
    <w:lvl w:ilvl="0" w:tplc="90B01F38">
      <w:start w:val="1"/>
      <w:numFmt w:val="decimal"/>
      <w:lvlText w:val="%1."/>
      <w:lvlJc w:val="left"/>
      <w:pPr>
        <w:ind w:left="104" w:hanging="202"/>
      </w:pPr>
      <w:rPr>
        <w:rFonts w:ascii="Microsoft Sans Serif" w:eastAsia="Microsoft Sans Serif" w:hAnsi="Microsoft Sans Serif" w:cs="Microsoft Sans Serif" w:hint="default"/>
        <w:b w:val="0"/>
        <w:bCs w:val="0"/>
        <w:i w:val="0"/>
        <w:iCs w:val="0"/>
        <w:spacing w:val="-1"/>
        <w:w w:val="98"/>
        <w:sz w:val="22"/>
        <w:szCs w:val="22"/>
        <w:lang w:val="kk-KZ" w:eastAsia="en-US" w:bidi="ar-SA"/>
      </w:rPr>
    </w:lvl>
    <w:lvl w:ilvl="1" w:tplc="F5FED746">
      <w:numFmt w:val="bullet"/>
      <w:lvlText w:val="•"/>
      <w:lvlJc w:val="left"/>
      <w:pPr>
        <w:ind w:left="756" w:hanging="202"/>
      </w:pPr>
      <w:rPr>
        <w:rFonts w:hint="default"/>
        <w:lang w:val="kk-KZ" w:eastAsia="en-US" w:bidi="ar-SA"/>
      </w:rPr>
    </w:lvl>
    <w:lvl w:ilvl="2" w:tplc="58808508">
      <w:numFmt w:val="bullet"/>
      <w:lvlText w:val="•"/>
      <w:lvlJc w:val="left"/>
      <w:pPr>
        <w:ind w:left="1412" w:hanging="202"/>
      </w:pPr>
      <w:rPr>
        <w:rFonts w:hint="default"/>
        <w:lang w:val="kk-KZ" w:eastAsia="en-US" w:bidi="ar-SA"/>
      </w:rPr>
    </w:lvl>
    <w:lvl w:ilvl="3" w:tplc="EA0E9E60">
      <w:numFmt w:val="bullet"/>
      <w:lvlText w:val="•"/>
      <w:lvlJc w:val="left"/>
      <w:pPr>
        <w:ind w:left="2068" w:hanging="202"/>
      </w:pPr>
      <w:rPr>
        <w:rFonts w:hint="default"/>
        <w:lang w:val="kk-KZ" w:eastAsia="en-US" w:bidi="ar-SA"/>
      </w:rPr>
    </w:lvl>
    <w:lvl w:ilvl="4" w:tplc="55AE7D14">
      <w:numFmt w:val="bullet"/>
      <w:lvlText w:val="•"/>
      <w:lvlJc w:val="left"/>
      <w:pPr>
        <w:ind w:left="2724" w:hanging="202"/>
      </w:pPr>
      <w:rPr>
        <w:rFonts w:hint="default"/>
        <w:lang w:val="kk-KZ" w:eastAsia="en-US" w:bidi="ar-SA"/>
      </w:rPr>
    </w:lvl>
    <w:lvl w:ilvl="5" w:tplc="0A26A632">
      <w:numFmt w:val="bullet"/>
      <w:lvlText w:val="•"/>
      <w:lvlJc w:val="left"/>
      <w:pPr>
        <w:ind w:left="3380" w:hanging="202"/>
      </w:pPr>
      <w:rPr>
        <w:rFonts w:hint="default"/>
        <w:lang w:val="kk-KZ" w:eastAsia="en-US" w:bidi="ar-SA"/>
      </w:rPr>
    </w:lvl>
    <w:lvl w:ilvl="6" w:tplc="8076B70C">
      <w:numFmt w:val="bullet"/>
      <w:lvlText w:val="•"/>
      <w:lvlJc w:val="left"/>
      <w:pPr>
        <w:ind w:left="4036" w:hanging="202"/>
      </w:pPr>
      <w:rPr>
        <w:rFonts w:hint="default"/>
        <w:lang w:val="kk-KZ" w:eastAsia="en-US" w:bidi="ar-SA"/>
      </w:rPr>
    </w:lvl>
    <w:lvl w:ilvl="7" w:tplc="CB40FA22">
      <w:numFmt w:val="bullet"/>
      <w:lvlText w:val="•"/>
      <w:lvlJc w:val="left"/>
      <w:pPr>
        <w:ind w:left="4692" w:hanging="202"/>
      </w:pPr>
      <w:rPr>
        <w:rFonts w:hint="default"/>
        <w:lang w:val="kk-KZ" w:eastAsia="en-US" w:bidi="ar-SA"/>
      </w:rPr>
    </w:lvl>
    <w:lvl w:ilvl="8" w:tplc="8C74CA52">
      <w:numFmt w:val="bullet"/>
      <w:lvlText w:val="•"/>
      <w:lvlJc w:val="left"/>
      <w:pPr>
        <w:ind w:left="5348" w:hanging="202"/>
      </w:pPr>
      <w:rPr>
        <w:rFonts w:hint="default"/>
        <w:lang w:val="kk-KZ" w:eastAsia="en-US" w:bidi="ar-SA"/>
      </w:rPr>
    </w:lvl>
  </w:abstractNum>
  <w:abstractNum w:abstractNumId="103" w15:restartNumberingAfterBreak="0">
    <w:nsid w:val="6BF43F21"/>
    <w:multiLevelType w:val="hybridMultilevel"/>
    <w:tmpl w:val="4ED2466C"/>
    <w:lvl w:ilvl="0" w:tplc="2B142CB6">
      <w:start w:val="1"/>
      <w:numFmt w:val="decimal"/>
      <w:lvlText w:val="%1."/>
      <w:lvlJc w:val="left"/>
      <w:pPr>
        <w:ind w:left="310" w:hanging="203"/>
      </w:pPr>
      <w:rPr>
        <w:rFonts w:ascii="Microsoft Sans Serif" w:eastAsia="Microsoft Sans Serif" w:hAnsi="Microsoft Sans Serif" w:cs="Microsoft Sans Serif" w:hint="default"/>
        <w:b w:val="0"/>
        <w:bCs w:val="0"/>
        <w:i w:val="0"/>
        <w:iCs w:val="0"/>
        <w:spacing w:val="1"/>
        <w:w w:val="98"/>
        <w:sz w:val="22"/>
        <w:szCs w:val="22"/>
        <w:lang w:val="kk-KZ" w:eastAsia="en-US" w:bidi="ar-SA"/>
      </w:rPr>
    </w:lvl>
    <w:lvl w:ilvl="1" w:tplc="AF9C84D0">
      <w:numFmt w:val="bullet"/>
      <w:lvlText w:val="•"/>
      <w:lvlJc w:val="left"/>
      <w:pPr>
        <w:ind w:left="990" w:hanging="203"/>
      </w:pPr>
      <w:rPr>
        <w:rFonts w:hint="default"/>
        <w:lang w:val="kk-KZ" w:eastAsia="en-US" w:bidi="ar-SA"/>
      </w:rPr>
    </w:lvl>
    <w:lvl w:ilvl="2" w:tplc="8FD0C08C">
      <w:numFmt w:val="bullet"/>
      <w:lvlText w:val="•"/>
      <w:lvlJc w:val="left"/>
      <w:pPr>
        <w:ind w:left="1661" w:hanging="203"/>
      </w:pPr>
      <w:rPr>
        <w:rFonts w:hint="default"/>
        <w:lang w:val="kk-KZ" w:eastAsia="en-US" w:bidi="ar-SA"/>
      </w:rPr>
    </w:lvl>
    <w:lvl w:ilvl="3" w:tplc="326248FE">
      <w:numFmt w:val="bullet"/>
      <w:lvlText w:val="•"/>
      <w:lvlJc w:val="left"/>
      <w:pPr>
        <w:ind w:left="2331" w:hanging="203"/>
      </w:pPr>
      <w:rPr>
        <w:rFonts w:hint="default"/>
        <w:lang w:val="kk-KZ" w:eastAsia="en-US" w:bidi="ar-SA"/>
      </w:rPr>
    </w:lvl>
    <w:lvl w:ilvl="4" w:tplc="AEC2D056">
      <w:numFmt w:val="bullet"/>
      <w:lvlText w:val="•"/>
      <w:lvlJc w:val="left"/>
      <w:pPr>
        <w:ind w:left="3002" w:hanging="203"/>
      </w:pPr>
      <w:rPr>
        <w:rFonts w:hint="default"/>
        <w:lang w:val="kk-KZ" w:eastAsia="en-US" w:bidi="ar-SA"/>
      </w:rPr>
    </w:lvl>
    <w:lvl w:ilvl="5" w:tplc="23CCB44E">
      <w:numFmt w:val="bullet"/>
      <w:lvlText w:val="•"/>
      <w:lvlJc w:val="left"/>
      <w:pPr>
        <w:ind w:left="3673" w:hanging="203"/>
      </w:pPr>
      <w:rPr>
        <w:rFonts w:hint="default"/>
        <w:lang w:val="kk-KZ" w:eastAsia="en-US" w:bidi="ar-SA"/>
      </w:rPr>
    </w:lvl>
    <w:lvl w:ilvl="6" w:tplc="CA629410">
      <w:numFmt w:val="bullet"/>
      <w:lvlText w:val="•"/>
      <w:lvlJc w:val="left"/>
      <w:pPr>
        <w:ind w:left="4343" w:hanging="203"/>
      </w:pPr>
      <w:rPr>
        <w:rFonts w:hint="default"/>
        <w:lang w:val="kk-KZ" w:eastAsia="en-US" w:bidi="ar-SA"/>
      </w:rPr>
    </w:lvl>
    <w:lvl w:ilvl="7" w:tplc="D480B450">
      <w:numFmt w:val="bullet"/>
      <w:lvlText w:val="•"/>
      <w:lvlJc w:val="left"/>
      <w:pPr>
        <w:ind w:left="5014" w:hanging="203"/>
      </w:pPr>
      <w:rPr>
        <w:rFonts w:hint="default"/>
        <w:lang w:val="kk-KZ" w:eastAsia="en-US" w:bidi="ar-SA"/>
      </w:rPr>
    </w:lvl>
    <w:lvl w:ilvl="8" w:tplc="DACA0190">
      <w:numFmt w:val="bullet"/>
      <w:lvlText w:val="•"/>
      <w:lvlJc w:val="left"/>
      <w:pPr>
        <w:ind w:left="5684" w:hanging="203"/>
      </w:pPr>
      <w:rPr>
        <w:rFonts w:hint="default"/>
        <w:lang w:val="kk-KZ" w:eastAsia="en-US" w:bidi="ar-SA"/>
      </w:rPr>
    </w:lvl>
  </w:abstractNum>
  <w:abstractNum w:abstractNumId="104" w15:restartNumberingAfterBreak="0">
    <w:nsid w:val="6D5C3AF3"/>
    <w:multiLevelType w:val="hybridMultilevel"/>
    <w:tmpl w:val="6FBC2378"/>
    <w:lvl w:ilvl="0" w:tplc="3CC22B80">
      <w:start w:val="1"/>
      <w:numFmt w:val="decimal"/>
      <w:lvlText w:val="%1."/>
      <w:lvlJc w:val="left"/>
      <w:pPr>
        <w:ind w:left="310" w:hanging="203"/>
      </w:pPr>
      <w:rPr>
        <w:rFonts w:ascii="Microsoft Sans Serif" w:eastAsia="Microsoft Sans Serif" w:hAnsi="Microsoft Sans Serif" w:cs="Microsoft Sans Serif" w:hint="default"/>
        <w:b w:val="0"/>
        <w:bCs w:val="0"/>
        <w:i w:val="0"/>
        <w:iCs w:val="0"/>
        <w:spacing w:val="1"/>
        <w:w w:val="98"/>
        <w:sz w:val="22"/>
        <w:szCs w:val="22"/>
        <w:lang w:val="kk-KZ" w:eastAsia="en-US" w:bidi="ar-SA"/>
      </w:rPr>
    </w:lvl>
    <w:lvl w:ilvl="1" w:tplc="3484FA62">
      <w:numFmt w:val="bullet"/>
      <w:lvlText w:val="•"/>
      <w:lvlJc w:val="left"/>
      <w:pPr>
        <w:ind w:left="990" w:hanging="203"/>
      </w:pPr>
      <w:rPr>
        <w:rFonts w:hint="default"/>
        <w:lang w:val="kk-KZ" w:eastAsia="en-US" w:bidi="ar-SA"/>
      </w:rPr>
    </w:lvl>
    <w:lvl w:ilvl="2" w:tplc="3320BF58">
      <w:numFmt w:val="bullet"/>
      <w:lvlText w:val="•"/>
      <w:lvlJc w:val="left"/>
      <w:pPr>
        <w:ind w:left="1661" w:hanging="203"/>
      </w:pPr>
      <w:rPr>
        <w:rFonts w:hint="default"/>
        <w:lang w:val="kk-KZ" w:eastAsia="en-US" w:bidi="ar-SA"/>
      </w:rPr>
    </w:lvl>
    <w:lvl w:ilvl="3" w:tplc="0B147CD6">
      <w:numFmt w:val="bullet"/>
      <w:lvlText w:val="•"/>
      <w:lvlJc w:val="left"/>
      <w:pPr>
        <w:ind w:left="2331" w:hanging="203"/>
      </w:pPr>
      <w:rPr>
        <w:rFonts w:hint="default"/>
        <w:lang w:val="kk-KZ" w:eastAsia="en-US" w:bidi="ar-SA"/>
      </w:rPr>
    </w:lvl>
    <w:lvl w:ilvl="4" w:tplc="9AAAD692">
      <w:numFmt w:val="bullet"/>
      <w:lvlText w:val="•"/>
      <w:lvlJc w:val="left"/>
      <w:pPr>
        <w:ind w:left="3002" w:hanging="203"/>
      </w:pPr>
      <w:rPr>
        <w:rFonts w:hint="default"/>
        <w:lang w:val="kk-KZ" w:eastAsia="en-US" w:bidi="ar-SA"/>
      </w:rPr>
    </w:lvl>
    <w:lvl w:ilvl="5" w:tplc="1A8830BE">
      <w:numFmt w:val="bullet"/>
      <w:lvlText w:val="•"/>
      <w:lvlJc w:val="left"/>
      <w:pPr>
        <w:ind w:left="3673" w:hanging="203"/>
      </w:pPr>
      <w:rPr>
        <w:rFonts w:hint="default"/>
        <w:lang w:val="kk-KZ" w:eastAsia="en-US" w:bidi="ar-SA"/>
      </w:rPr>
    </w:lvl>
    <w:lvl w:ilvl="6" w:tplc="5DA2801E">
      <w:numFmt w:val="bullet"/>
      <w:lvlText w:val="•"/>
      <w:lvlJc w:val="left"/>
      <w:pPr>
        <w:ind w:left="4343" w:hanging="203"/>
      </w:pPr>
      <w:rPr>
        <w:rFonts w:hint="default"/>
        <w:lang w:val="kk-KZ" w:eastAsia="en-US" w:bidi="ar-SA"/>
      </w:rPr>
    </w:lvl>
    <w:lvl w:ilvl="7" w:tplc="6DD60AF8">
      <w:numFmt w:val="bullet"/>
      <w:lvlText w:val="•"/>
      <w:lvlJc w:val="left"/>
      <w:pPr>
        <w:ind w:left="5014" w:hanging="203"/>
      </w:pPr>
      <w:rPr>
        <w:rFonts w:hint="default"/>
        <w:lang w:val="kk-KZ" w:eastAsia="en-US" w:bidi="ar-SA"/>
      </w:rPr>
    </w:lvl>
    <w:lvl w:ilvl="8" w:tplc="491AC324">
      <w:numFmt w:val="bullet"/>
      <w:lvlText w:val="•"/>
      <w:lvlJc w:val="left"/>
      <w:pPr>
        <w:ind w:left="5684" w:hanging="203"/>
      </w:pPr>
      <w:rPr>
        <w:rFonts w:hint="default"/>
        <w:lang w:val="kk-KZ" w:eastAsia="en-US" w:bidi="ar-SA"/>
      </w:rPr>
    </w:lvl>
  </w:abstractNum>
  <w:abstractNum w:abstractNumId="105" w15:restartNumberingAfterBreak="0">
    <w:nsid w:val="6F276F18"/>
    <w:multiLevelType w:val="hybridMultilevel"/>
    <w:tmpl w:val="785A8F7A"/>
    <w:lvl w:ilvl="0" w:tplc="D2164F8A">
      <w:numFmt w:val="bullet"/>
      <w:lvlText w:val="-"/>
      <w:lvlJc w:val="left"/>
      <w:pPr>
        <w:ind w:left="474" w:hanging="360"/>
      </w:pPr>
      <w:rPr>
        <w:rFonts w:ascii="Arial MT" w:eastAsia="Arial MT" w:hAnsi="Arial MT" w:cs="Arial MT" w:hint="default"/>
        <w:b w:val="0"/>
        <w:bCs w:val="0"/>
        <w:i w:val="0"/>
        <w:iCs w:val="0"/>
        <w:spacing w:val="0"/>
        <w:w w:val="99"/>
        <w:sz w:val="24"/>
        <w:szCs w:val="24"/>
        <w:lang w:val="kk-KZ" w:eastAsia="en-US" w:bidi="ar-SA"/>
      </w:rPr>
    </w:lvl>
    <w:lvl w:ilvl="1" w:tplc="E7147C14">
      <w:numFmt w:val="bullet"/>
      <w:lvlText w:val="•"/>
      <w:lvlJc w:val="left"/>
      <w:pPr>
        <w:ind w:left="1067" w:hanging="360"/>
      </w:pPr>
      <w:rPr>
        <w:rFonts w:hint="default"/>
        <w:lang w:val="kk-KZ" w:eastAsia="en-US" w:bidi="ar-SA"/>
      </w:rPr>
    </w:lvl>
    <w:lvl w:ilvl="2" w:tplc="7B1A0C2A">
      <w:numFmt w:val="bullet"/>
      <w:lvlText w:val="•"/>
      <w:lvlJc w:val="left"/>
      <w:pPr>
        <w:ind w:left="1655" w:hanging="360"/>
      </w:pPr>
      <w:rPr>
        <w:rFonts w:hint="default"/>
        <w:lang w:val="kk-KZ" w:eastAsia="en-US" w:bidi="ar-SA"/>
      </w:rPr>
    </w:lvl>
    <w:lvl w:ilvl="3" w:tplc="06203E02">
      <w:numFmt w:val="bullet"/>
      <w:lvlText w:val="•"/>
      <w:lvlJc w:val="left"/>
      <w:pPr>
        <w:ind w:left="2242" w:hanging="360"/>
      </w:pPr>
      <w:rPr>
        <w:rFonts w:hint="default"/>
        <w:lang w:val="kk-KZ" w:eastAsia="en-US" w:bidi="ar-SA"/>
      </w:rPr>
    </w:lvl>
    <w:lvl w:ilvl="4" w:tplc="1FB01A90">
      <w:numFmt w:val="bullet"/>
      <w:lvlText w:val="•"/>
      <w:lvlJc w:val="left"/>
      <w:pPr>
        <w:ind w:left="2830" w:hanging="360"/>
      </w:pPr>
      <w:rPr>
        <w:rFonts w:hint="default"/>
        <w:lang w:val="kk-KZ" w:eastAsia="en-US" w:bidi="ar-SA"/>
      </w:rPr>
    </w:lvl>
    <w:lvl w:ilvl="5" w:tplc="868C4094">
      <w:numFmt w:val="bullet"/>
      <w:lvlText w:val="•"/>
      <w:lvlJc w:val="left"/>
      <w:pPr>
        <w:ind w:left="3418" w:hanging="360"/>
      </w:pPr>
      <w:rPr>
        <w:rFonts w:hint="default"/>
        <w:lang w:val="kk-KZ" w:eastAsia="en-US" w:bidi="ar-SA"/>
      </w:rPr>
    </w:lvl>
    <w:lvl w:ilvl="6" w:tplc="BC98827A">
      <w:numFmt w:val="bullet"/>
      <w:lvlText w:val="•"/>
      <w:lvlJc w:val="left"/>
      <w:pPr>
        <w:ind w:left="4005" w:hanging="360"/>
      </w:pPr>
      <w:rPr>
        <w:rFonts w:hint="default"/>
        <w:lang w:val="kk-KZ" w:eastAsia="en-US" w:bidi="ar-SA"/>
      </w:rPr>
    </w:lvl>
    <w:lvl w:ilvl="7" w:tplc="12B40262">
      <w:numFmt w:val="bullet"/>
      <w:lvlText w:val="•"/>
      <w:lvlJc w:val="left"/>
      <w:pPr>
        <w:ind w:left="4593" w:hanging="360"/>
      </w:pPr>
      <w:rPr>
        <w:rFonts w:hint="default"/>
        <w:lang w:val="kk-KZ" w:eastAsia="en-US" w:bidi="ar-SA"/>
      </w:rPr>
    </w:lvl>
    <w:lvl w:ilvl="8" w:tplc="D8F254E2">
      <w:numFmt w:val="bullet"/>
      <w:lvlText w:val="•"/>
      <w:lvlJc w:val="left"/>
      <w:pPr>
        <w:ind w:left="5180" w:hanging="360"/>
      </w:pPr>
      <w:rPr>
        <w:rFonts w:hint="default"/>
        <w:lang w:val="kk-KZ" w:eastAsia="en-US" w:bidi="ar-SA"/>
      </w:rPr>
    </w:lvl>
  </w:abstractNum>
  <w:abstractNum w:abstractNumId="106" w15:restartNumberingAfterBreak="0">
    <w:nsid w:val="70717A80"/>
    <w:multiLevelType w:val="hybridMultilevel"/>
    <w:tmpl w:val="AE02267E"/>
    <w:lvl w:ilvl="0" w:tplc="F8DA7714">
      <w:start w:val="1"/>
      <w:numFmt w:val="decimal"/>
      <w:lvlText w:val="%1."/>
      <w:lvlJc w:val="left"/>
      <w:pPr>
        <w:ind w:left="1452" w:hanging="360"/>
      </w:pPr>
      <w:rPr>
        <w:rFonts w:ascii="Arial MT" w:eastAsia="Arial MT" w:hAnsi="Arial MT" w:cs="Arial MT" w:hint="default"/>
        <w:b w:val="0"/>
        <w:bCs w:val="0"/>
        <w:i w:val="0"/>
        <w:iCs w:val="0"/>
        <w:spacing w:val="0"/>
        <w:w w:val="100"/>
        <w:sz w:val="24"/>
        <w:szCs w:val="24"/>
        <w:lang w:val="kk-KZ" w:eastAsia="en-US" w:bidi="ar-SA"/>
      </w:rPr>
    </w:lvl>
    <w:lvl w:ilvl="1" w:tplc="CDA0F538">
      <w:numFmt w:val="bullet"/>
      <w:lvlText w:val="-"/>
      <w:lvlJc w:val="left"/>
      <w:pPr>
        <w:ind w:left="2172" w:hanging="360"/>
      </w:pPr>
      <w:rPr>
        <w:rFonts w:ascii="Arial MT" w:eastAsia="Arial MT" w:hAnsi="Arial MT" w:cs="Arial MT" w:hint="default"/>
        <w:b w:val="0"/>
        <w:bCs w:val="0"/>
        <w:i w:val="0"/>
        <w:iCs w:val="0"/>
        <w:spacing w:val="0"/>
        <w:w w:val="99"/>
        <w:sz w:val="24"/>
        <w:szCs w:val="24"/>
        <w:lang w:val="kk-KZ" w:eastAsia="en-US" w:bidi="ar-SA"/>
      </w:rPr>
    </w:lvl>
    <w:lvl w:ilvl="2" w:tplc="F7484E34">
      <w:numFmt w:val="bullet"/>
      <w:lvlText w:val="•"/>
      <w:lvlJc w:val="left"/>
      <w:pPr>
        <w:ind w:left="3166" w:hanging="360"/>
      </w:pPr>
      <w:rPr>
        <w:rFonts w:hint="default"/>
        <w:lang w:val="kk-KZ" w:eastAsia="en-US" w:bidi="ar-SA"/>
      </w:rPr>
    </w:lvl>
    <w:lvl w:ilvl="3" w:tplc="7C02F15C">
      <w:numFmt w:val="bullet"/>
      <w:lvlText w:val="•"/>
      <w:lvlJc w:val="left"/>
      <w:pPr>
        <w:ind w:left="4152" w:hanging="360"/>
      </w:pPr>
      <w:rPr>
        <w:rFonts w:hint="default"/>
        <w:lang w:val="kk-KZ" w:eastAsia="en-US" w:bidi="ar-SA"/>
      </w:rPr>
    </w:lvl>
    <w:lvl w:ilvl="4" w:tplc="1CC8A6AE">
      <w:numFmt w:val="bullet"/>
      <w:lvlText w:val="•"/>
      <w:lvlJc w:val="left"/>
      <w:pPr>
        <w:ind w:left="5139" w:hanging="360"/>
      </w:pPr>
      <w:rPr>
        <w:rFonts w:hint="default"/>
        <w:lang w:val="kk-KZ" w:eastAsia="en-US" w:bidi="ar-SA"/>
      </w:rPr>
    </w:lvl>
    <w:lvl w:ilvl="5" w:tplc="02D872BA">
      <w:numFmt w:val="bullet"/>
      <w:lvlText w:val="•"/>
      <w:lvlJc w:val="left"/>
      <w:pPr>
        <w:ind w:left="6125" w:hanging="360"/>
      </w:pPr>
      <w:rPr>
        <w:rFonts w:hint="default"/>
        <w:lang w:val="kk-KZ" w:eastAsia="en-US" w:bidi="ar-SA"/>
      </w:rPr>
    </w:lvl>
    <w:lvl w:ilvl="6" w:tplc="E54E9790">
      <w:numFmt w:val="bullet"/>
      <w:lvlText w:val="•"/>
      <w:lvlJc w:val="left"/>
      <w:pPr>
        <w:ind w:left="7111" w:hanging="360"/>
      </w:pPr>
      <w:rPr>
        <w:rFonts w:hint="default"/>
        <w:lang w:val="kk-KZ" w:eastAsia="en-US" w:bidi="ar-SA"/>
      </w:rPr>
    </w:lvl>
    <w:lvl w:ilvl="7" w:tplc="FFBA0F98">
      <w:numFmt w:val="bullet"/>
      <w:lvlText w:val="•"/>
      <w:lvlJc w:val="left"/>
      <w:pPr>
        <w:ind w:left="8098" w:hanging="360"/>
      </w:pPr>
      <w:rPr>
        <w:rFonts w:hint="default"/>
        <w:lang w:val="kk-KZ" w:eastAsia="en-US" w:bidi="ar-SA"/>
      </w:rPr>
    </w:lvl>
    <w:lvl w:ilvl="8" w:tplc="7BF4A026">
      <w:numFmt w:val="bullet"/>
      <w:lvlText w:val="•"/>
      <w:lvlJc w:val="left"/>
      <w:pPr>
        <w:ind w:left="9084" w:hanging="360"/>
      </w:pPr>
      <w:rPr>
        <w:rFonts w:hint="default"/>
        <w:lang w:val="kk-KZ" w:eastAsia="en-US" w:bidi="ar-SA"/>
      </w:rPr>
    </w:lvl>
  </w:abstractNum>
  <w:abstractNum w:abstractNumId="107" w15:restartNumberingAfterBreak="0">
    <w:nsid w:val="723D5D87"/>
    <w:multiLevelType w:val="hybridMultilevel"/>
    <w:tmpl w:val="93BE8412"/>
    <w:lvl w:ilvl="0" w:tplc="3DAC5560">
      <w:start w:val="1"/>
      <w:numFmt w:val="decimal"/>
      <w:lvlText w:val="%1."/>
      <w:lvlJc w:val="left"/>
      <w:pPr>
        <w:ind w:left="108" w:hanging="836"/>
      </w:pPr>
      <w:rPr>
        <w:rFonts w:ascii="Microsoft Sans Serif" w:eastAsia="Microsoft Sans Serif" w:hAnsi="Microsoft Sans Serif" w:cs="Microsoft Sans Serif" w:hint="default"/>
        <w:b w:val="0"/>
        <w:bCs w:val="0"/>
        <w:i w:val="0"/>
        <w:iCs w:val="0"/>
        <w:spacing w:val="0"/>
        <w:w w:val="91"/>
        <w:sz w:val="24"/>
        <w:szCs w:val="24"/>
        <w:lang w:val="kk-KZ" w:eastAsia="en-US" w:bidi="ar-SA"/>
      </w:rPr>
    </w:lvl>
    <w:lvl w:ilvl="1" w:tplc="C102EABE">
      <w:numFmt w:val="bullet"/>
      <w:lvlText w:val="•"/>
      <w:lvlJc w:val="left"/>
      <w:pPr>
        <w:ind w:left="792" w:hanging="836"/>
      </w:pPr>
      <w:rPr>
        <w:rFonts w:hint="default"/>
        <w:lang w:val="kk-KZ" w:eastAsia="en-US" w:bidi="ar-SA"/>
      </w:rPr>
    </w:lvl>
    <w:lvl w:ilvl="2" w:tplc="0B82E114">
      <w:numFmt w:val="bullet"/>
      <w:lvlText w:val="•"/>
      <w:lvlJc w:val="left"/>
      <w:pPr>
        <w:ind w:left="1485" w:hanging="836"/>
      </w:pPr>
      <w:rPr>
        <w:rFonts w:hint="default"/>
        <w:lang w:val="kk-KZ" w:eastAsia="en-US" w:bidi="ar-SA"/>
      </w:rPr>
    </w:lvl>
    <w:lvl w:ilvl="3" w:tplc="50786AC0">
      <w:numFmt w:val="bullet"/>
      <w:lvlText w:val="•"/>
      <w:lvlJc w:val="left"/>
      <w:pPr>
        <w:ind w:left="2177" w:hanging="836"/>
      </w:pPr>
      <w:rPr>
        <w:rFonts w:hint="default"/>
        <w:lang w:val="kk-KZ" w:eastAsia="en-US" w:bidi="ar-SA"/>
      </w:rPr>
    </w:lvl>
    <w:lvl w:ilvl="4" w:tplc="C6C85F42">
      <w:numFmt w:val="bullet"/>
      <w:lvlText w:val="•"/>
      <w:lvlJc w:val="left"/>
      <w:pPr>
        <w:ind w:left="2870" w:hanging="836"/>
      </w:pPr>
      <w:rPr>
        <w:rFonts w:hint="default"/>
        <w:lang w:val="kk-KZ" w:eastAsia="en-US" w:bidi="ar-SA"/>
      </w:rPr>
    </w:lvl>
    <w:lvl w:ilvl="5" w:tplc="C93A6E66">
      <w:numFmt w:val="bullet"/>
      <w:lvlText w:val="•"/>
      <w:lvlJc w:val="left"/>
      <w:pPr>
        <w:ind w:left="3563" w:hanging="836"/>
      </w:pPr>
      <w:rPr>
        <w:rFonts w:hint="default"/>
        <w:lang w:val="kk-KZ" w:eastAsia="en-US" w:bidi="ar-SA"/>
      </w:rPr>
    </w:lvl>
    <w:lvl w:ilvl="6" w:tplc="985A20E4">
      <w:numFmt w:val="bullet"/>
      <w:lvlText w:val="•"/>
      <w:lvlJc w:val="left"/>
      <w:pPr>
        <w:ind w:left="4255" w:hanging="836"/>
      </w:pPr>
      <w:rPr>
        <w:rFonts w:hint="default"/>
        <w:lang w:val="kk-KZ" w:eastAsia="en-US" w:bidi="ar-SA"/>
      </w:rPr>
    </w:lvl>
    <w:lvl w:ilvl="7" w:tplc="46E641CE">
      <w:numFmt w:val="bullet"/>
      <w:lvlText w:val="•"/>
      <w:lvlJc w:val="left"/>
      <w:pPr>
        <w:ind w:left="4948" w:hanging="836"/>
      </w:pPr>
      <w:rPr>
        <w:rFonts w:hint="default"/>
        <w:lang w:val="kk-KZ" w:eastAsia="en-US" w:bidi="ar-SA"/>
      </w:rPr>
    </w:lvl>
    <w:lvl w:ilvl="8" w:tplc="E12865E4">
      <w:numFmt w:val="bullet"/>
      <w:lvlText w:val="•"/>
      <w:lvlJc w:val="left"/>
      <w:pPr>
        <w:ind w:left="5640" w:hanging="836"/>
      </w:pPr>
      <w:rPr>
        <w:rFonts w:hint="default"/>
        <w:lang w:val="kk-KZ" w:eastAsia="en-US" w:bidi="ar-SA"/>
      </w:rPr>
    </w:lvl>
  </w:abstractNum>
  <w:abstractNum w:abstractNumId="108" w15:restartNumberingAfterBreak="0">
    <w:nsid w:val="72A85DD4"/>
    <w:multiLevelType w:val="hybridMultilevel"/>
    <w:tmpl w:val="C778E094"/>
    <w:lvl w:ilvl="0" w:tplc="08526F64">
      <w:numFmt w:val="bullet"/>
      <w:lvlText w:val="-"/>
      <w:lvlJc w:val="left"/>
      <w:pPr>
        <w:ind w:left="828" w:hanging="360"/>
      </w:pPr>
      <w:rPr>
        <w:rFonts w:ascii="Calibri" w:eastAsia="Calibri" w:hAnsi="Calibri" w:cs="Calibri" w:hint="default"/>
        <w:b w:val="0"/>
        <w:bCs w:val="0"/>
        <w:i w:val="0"/>
        <w:iCs w:val="0"/>
        <w:spacing w:val="0"/>
        <w:w w:val="100"/>
        <w:sz w:val="24"/>
        <w:szCs w:val="24"/>
        <w:lang w:val="kk-KZ" w:eastAsia="en-US" w:bidi="ar-SA"/>
      </w:rPr>
    </w:lvl>
    <w:lvl w:ilvl="1" w:tplc="E71EE9A0">
      <w:numFmt w:val="bullet"/>
      <w:lvlText w:val="•"/>
      <w:lvlJc w:val="left"/>
      <w:pPr>
        <w:ind w:left="1176" w:hanging="360"/>
      </w:pPr>
      <w:rPr>
        <w:rFonts w:hint="default"/>
        <w:lang w:val="kk-KZ" w:eastAsia="en-US" w:bidi="ar-SA"/>
      </w:rPr>
    </w:lvl>
    <w:lvl w:ilvl="2" w:tplc="340E7C12">
      <w:numFmt w:val="bullet"/>
      <w:lvlText w:val="•"/>
      <w:lvlJc w:val="left"/>
      <w:pPr>
        <w:ind w:left="1532" w:hanging="360"/>
      </w:pPr>
      <w:rPr>
        <w:rFonts w:hint="default"/>
        <w:lang w:val="kk-KZ" w:eastAsia="en-US" w:bidi="ar-SA"/>
      </w:rPr>
    </w:lvl>
    <w:lvl w:ilvl="3" w:tplc="22162B20">
      <w:numFmt w:val="bullet"/>
      <w:lvlText w:val="•"/>
      <w:lvlJc w:val="left"/>
      <w:pPr>
        <w:ind w:left="1888" w:hanging="360"/>
      </w:pPr>
      <w:rPr>
        <w:rFonts w:hint="default"/>
        <w:lang w:val="kk-KZ" w:eastAsia="en-US" w:bidi="ar-SA"/>
      </w:rPr>
    </w:lvl>
    <w:lvl w:ilvl="4" w:tplc="CE62286A">
      <w:numFmt w:val="bullet"/>
      <w:lvlText w:val="•"/>
      <w:lvlJc w:val="left"/>
      <w:pPr>
        <w:ind w:left="2245" w:hanging="360"/>
      </w:pPr>
      <w:rPr>
        <w:rFonts w:hint="default"/>
        <w:lang w:val="kk-KZ" w:eastAsia="en-US" w:bidi="ar-SA"/>
      </w:rPr>
    </w:lvl>
    <w:lvl w:ilvl="5" w:tplc="F320AB0E">
      <w:numFmt w:val="bullet"/>
      <w:lvlText w:val="•"/>
      <w:lvlJc w:val="left"/>
      <w:pPr>
        <w:ind w:left="2601" w:hanging="360"/>
      </w:pPr>
      <w:rPr>
        <w:rFonts w:hint="default"/>
        <w:lang w:val="kk-KZ" w:eastAsia="en-US" w:bidi="ar-SA"/>
      </w:rPr>
    </w:lvl>
    <w:lvl w:ilvl="6" w:tplc="AC944618">
      <w:numFmt w:val="bullet"/>
      <w:lvlText w:val="•"/>
      <w:lvlJc w:val="left"/>
      <w:pPr>
        <w:ind w:left="2957" w:hanging="360"/>
      </w:pPr>
      <w:rPr>
        <w:rFonts w:hint="default"/>
        <w:lang w:val="kk-KZ" w:eastAsia="en-US" w:bidi="ar-SA"/>
      </w:rPr>
    </w:lvl>
    <w:lvl w:ilvl="7" w:tplc="644C237E">
      <w:numFmt w:val="bullet"/>
      <w:lvlText w:val="•"/>
      <w:lvlJc w:val="left"/>
      <w:pPr>
        <w:ind w:left="3314" w:hanging="360"/>
      </w:pPr>
      <w:rPr>
        <w:rFonts w:hint="default"/>
        <w:lang w:val="kk-KZ" w:eastAsia="en-US" w:bidi="ar-SA"/>
      </w:rPr>
    </w:lvl>
    <w:lvl w:ilvl="8" w:tplc="047AF4BE">
      <w:numFmt w:val="bullet"/>
      <w:lvlText w:val="•"/>
      <w:lvlJc w:val="left"/>
      <w:pPr>
        <w:ind w:left="3670" w:hanging="360"/>
      </w:pPr>
      <w:rPr>
        <w:rFonts w:hint="default"/>
        <w:lang w:val="kk-KZ" w:eastAsia="en-US" w:bidi="ar-SA"/>
      </w:rPr>
    </w:lvl>
  </w:abstractNum>
  <w:abstractNum w:abstractNumId="109" w15:restartNumberingAfterBreak="0">
    <w:nsid w:val="73CD58E2"/>
    <w:multiLevelType w:val="hybridMultilevel"/>
    <w:tmpl w:val="321A9E14"/>
    <w:lvl w:ilvl="0" w:tplc="FF7CBB60">
      <w:numFmt w:val="bullet"/>
      <w:lvlText w:val="●"/>
      <w:lvlJc w:val="left"/>
      <w:pPr>
        <w:ind w:left="823" w:hanging="360"/>
      </w:pPr>
      <w:rPr>
        <w:rFonts w:ascii="Calibri" w:eastAsia="Calibri" w:hAnsi="Calibri" w:cs="Calibri" w:hint="default"/>
        <w:b w:val="0"/>
        <w:bCs w:val="0"/>
        <w:i w:val="0"/>
        <w:iCs w:val="0"/>
        <w:spacing w:val="0"/>
        <w:w w:val="99"/>
        <w:sz w:val="20"/>
        <w:szCs w:val="20"/>
        <w:lang w:val="kk-KZ" w:eastAsia="en-US" w:bidi="ar-SA"/>
      </w:rPr>
    </w:lvl>
    <w:lvl w:ilvl="1" w:tplc="D458F4A0">
      <w:numFmt w:val="bullet"/>
      <w:lvlText w:val="•"/>
      <w:lvlJc w:val="left"/>
      <w:pPr>
        <w:ind w:left="1119" w:hanging="360"/>
      </w:pPr>
      <w:rPr>
        <w:rFonts w:hint="default"/>
        <w:lang w:val="kk-KZ" w:eastAsia="en-US" w:bidi="ar-SA"/>
      </w:rPr>
    </w:lvl>
    <w:lvl w:ilvl="2" w:tplc="3EFE0A72">
      <w:numFmt w:val="bullet"/>
      <w:lvlText w:val="•"/>
      <w:lvlJc w:val="left"/>
      <w:pPr>
        <w:ind w:left="1418" w:hanging="360"/>
      </w:pPr>
      <w:rPr>
        <w:rFonts w:hint="default"/>
        <w:lang w:val="kk-KZ" w:eastAsia="en-US" w:bidi="ar-SA"/>
      </w:rPr>
    </w:lvl>
    <w:lvl w:ilvl="3" w:tplc="3B5EE7A4">
      <w:numFmt w:val="bullet"/>
      <w:lvlText w:val="•"/>
      <w:lvlJc w:val="left"/>
      <w:pPr>
        <w:ind w:left="1717" w:hanging="360"/>
      </w:pPr>
      <w:rPr>
        <w:rFonts w:hint="default"/>
        <w:lang w:val="kk-KZ" w:eastAsia="en-US" w:bidi="ar-SA"/>
      </w:rPr>
    </w:lvl>
    <w:lvl w:ilvl="4" w:tplc="239A2858">
      <w:numFmt w:val="bullet"/>
      <w:lvlText w:val="•"/>
      <w:lvlJc w:val="left"/>
      <w:pPr>
        <w:ind w:left="2016" w:hanging="360"/>
      </w:pPr>
      <w:rPr>
        <w:rFonts w:hint="default"/>
        <w:lang w:val="kk-KZ" w:eastAsia="en-US" w:bidi="ar-SA"/>
      </w:rPr>
    </w:lvl>
    <w:lvl w:ilvl="5" w:tplc="FB547326">
      <w:numFmt w:val="bullet"/>
      <w:lvlText w:val="•"/>
      <w:lvlJc w:val="left"/>
      <w:pPr>
        <w:ind w:left="2315" w:hanging="360"/>
      </w:pPr>
      <w:rPr>
        <w:rFonts w:hint="default"/>
        <w:lang w:val="kk-KZ" w:eastAsia="en-US" w:bidi="ar-SA"/>
      </w:rPr>
    </w:lvl>
    <w:lvl w:ilvl="6" w:tplc="D7EE7EE4">
      <w:numFmt w:val="bullet"/>
      <w:lvlText w:val="•"/>
      <w:lvlJc w:val="left"/>
      <w:pPr>
        <w:ind w:left="2614" w:hanging="360"/>
      </w:pPr>
      <w:rPr>
        <w:rFonts w:hint="default"/>
        <w:lang w:val="kk-KZ" w:eastAsia="en-US" w:bidi="ar-SA"/>
      </w:rPr>
    </w:lvl>
    <w:lvl w:ilvl="7" w:tplc="5D2CF9C2">
      <w:numFmt w:val="bullet"/>
      <w:lvlText w:val="•"/>
      <w:lvlJc w:val="left"/>
      <w:pPr>
        <w:ind w:left="2913" w:hanging="360"/>
      </w:pPr>
      <w:rPr>
        <w:rFonts w:hint="default"/>
        <w:lang w:val="kk-KZ" w:eastAsia="en-US" w:bidi="ar-SA"/>
      </w:rPr>
    </w:lvl>
    <w:lvl w:ilvl="8" w:tplc="48403288">
      <w:numFmt w:val="bullet"/>
      <w:lvlText w:val="•"/>
      <w:lvlJc w:val="left"/>
      <w:pPr>
        <w:ind w:left="3212" w:hanging="360"/>
      </w:pPr>
      <w:rPr>
        <w:rFonts w:hint="default"/>
        <w:lang w:val="kk-KZ" w:eastAsia="en-US" w:bidi="ar-SA"/>
      </w:rPr>
    </w:lvl>
  </w:abstractNum>
  <w:abstractNum w:abstractNumId="110" w15:restartNumberingAfterBreak="0">
    <w:nsid w:val="769D3DD7"/>
    <w:multiLevelType w:val="hybridMultilevel"/>
    <w:tmpl w:val="48123B86"/>
    <w:lvl w:ilvl="0" w:tplc="DD382C80">
      <w:start w:val="2"/>
      <w:numFmt w:val="decimal"/>
      <w:lvlText w:val="%1."/>
      <w:lvlJc w:val="left"/>
      <w:pPr>
        <w:ind w:left="303" w:hanging="202"/>
      </w:pPr>
      <w:rPr>
        <w:rFonts w:ascii="Microsoft Sans Serif" w:eastAsia="Microsoft Sans Serif" w:hAnsi="Microsoft Sans Serif" w:cs="Microsoft Sans Serif" w:hint="default"/>
        <w:b w:val="0"/>
        <w:bCs w:val="0"/>
        <w:i w:val="0"/>
        <w:iCs w:val="0"/>
        <w:spacing w:val="-1"/>
        <w:w w:val="98"/>
        <w:sz w:val="22"/>
        <w:szCs w:val="22"/>
        <w:lang w:val="kk-KZ" w:eastAsia="en-US" w:bidi="ar-SA"/>
      </w:rPr>
    </w:lvl>
    <w:lvl w:ilvl="1" w:tplc="B5586462">
      <w:numFmt w:val="bullet"/>
      <w:lvlText w:val="•"/>
      <w:lvlJc w:val="left"/>
      <w:pPr>
        <w:ind w:left="478" w:hanging="202"/>
      </w:pPr>
      <w:rPr>
        <w:rFonts w:hint="default"/>
        <w:lang w:val="kk-KZ" w:eastAsia="en-US" w:bidi="ar-SA"/>
      </w:rPr>
    </w:lvl>
    <w:lvl w:ilvl="2" w:tplc="A2368992">
      <w:numFmt w:val="bullet"/>
      <w:lvlText w:val="•"/>
      <w:lvlJc w:val="left"/>
      <w:pPr>
        <w:ind w:left="657" w:hanging="202"/>
      </w:pPr>
      <w:rPr>
        <w:rFonts w:hint="default"/>
        <w:lang w:val="kk-KZ" w:eastAsia="en-US" w:bidi="ar-SA"/>
      </w:rPr>
    </w:lvl>
    <w:lvl w:ilvl="3" w:tplc="50EAB880">
      <w:numFmt w:val="bullet"/>
      <w:lvlText w:val="•"/>
      <w:lvlJc w:val="left"/>
      <w:pPr>
        <w:ind w:left="836" w:hanging="202"/>
      </w:pPr>
      <w:rPr>
        <w:rFonts w:hint="default"/>
        <w:lang w:val="kk-KZ" w:eastAsia="en-US" w:bidi="ar-SA"/>
      </w:rPr>
    </w:lvl>
    <w:lvl w:ilvl="4" w:tplc="AD5E6DA0">
      <w:numFmt w:val="bullet"/>
      <w:lvlText w:val="•"/>
      <w:lvlJc w:val="left"/>
      <w:pPr>
        <w:ind w:left="1015" w:hanging="202"/>
      </w:pPr>
      <w:rPr>
        <w:rFonts w:hint="default"/>
        <w:lang w:val="kk-KZ" w:eastAsia="en-US" w:bidi="ar-SA"/>
      </w:rPr>
    </w:lvl>
    <w:lvl w:ilvl="5" w:tplc="26B09EB4">
      <w:numFmt w:val="bullet"/>
      <w:lvlText w:val="•"/>
      <w:lvlJc w:val="left"/>
      <w:pPr>
        <w:ind w:left="1194" w:hanging="202"/>
      </w:pPr>
      <w:rPr>
        <w:rFonts w:hint="default"/>
        <w:lang w:val="kk-KZ" w:eastAsia="en-US" w:bidi="ar-SA"/>
      </w:rPr>
    </w:lvl>
    <w:lvl w:ilvl="6" w:tplc="F266E7A8">
      <w:numFmt w:val="bullet"/>
      <w:lvlText w:val="•"/>
      <w:lvlJc w:val="left"/>
      <w:pPr>
        <w:ind w:left="1373" w:hanging="202"/>
      </w:pPr>
      <w:rPr>
        <w:rFonts w:hint="default"/>
        <w:lang w:val="kk-KZ" w:eastAsia="en-US" w:bidi="ar-SA"/>
      </w:rPr>
    </w:lvl>
    <w:lvl w:ilvl="7" w:tplc="99607914">
      <w:numFmt w:val="bullet"/>
      <w:lvlText w:val="•"/>
      <w:lvlJc w:val="left"/>
      <w:pPr>
        <w:ind w:left="1552" w:hanging="202"/>
      </w:pPr>
      <w:rPr>
        <w:rFonts w:hint="default"/>
        <w:lang w:val="kk-KZ" w:eastAsia="en-US" w:bidi="ar-SA"/>
      </w:rPr>
    </w:lvl>
    <w:lvl w:ilvl="8" w:tplc="92E865AC">
      <w:numFmt w:val="bullet"/>
      <w:lvlText w:val="•"/>
      <w:lvlJc w:val="left"/>
      <w:pPr>
        <w:ind w:left="1731" w:hanging="202"/>
      </w:pPr>
      <w:rPr>
        <w:rFonts w:hint="default"/>
        <w:lang w:val="kk-KZ" w:eastAsia="en-US" w:bidi="ar-SA"/>
      </w:rPr>
    </w:lvl>
  </w:abstractNum>
  <w:abstractNum w:abstractNumId="111" w15:restartNumberingAfterBreak="0">
    <w:nsid w:val="780F2A7E"/>
    <w:multiLevelType w:val="hybridMultilevel"/>
    <w:tmpl w:val="C7EEAA2E"/>
    <w:lvl w:ilvl="0" w:tplc="299C931A">
      <w:numFmt w:val="bullet"/>
      <w:lvlText w:val="-"/>
      <w:lvlJc w:val="left"/>
      <w:pPr>
        <w:ind w:left="474" w:hanging="360"/>
      </w:pPr>
      <w:rPr>
        <w:rFonts w:ascii="Arial MT" w:eastAsia="Arial MT" w:hAnsi="Arial MT" w:cs="Arial MT" w:hint="default"/>
        <w:b w:val="0"/>
        <w:bCs w:val="0"/>
        <w:i w:val="0"/>
        <w:iCs w:val="0"/>
        <w:spacing w:val="0"/>
        <w:w w:val="99"/>
        <w:sz w:val="24"/>
        <w:szCs w:val="24"/>
        <w:lang w:val="kk-KZ" w:eastAsia="en-US" w:bidi="ar-SA"/>
      </w:rPr>
    </w:lvl>
    <w:lvl w:ilvl="1" w:tplc="E69684D0">
      <w:numFmt w:val="bullet"/>
      <w:lvlText w:val="•"/>
      <w:lvlJc w:val="left"/>
      <w:pPr>
        <w:ind w:left="1067" w:hanging="360"/>
      </w:pPr>
      <w:rPr>
        <w:rFonts w:hint="default"/>
        <w:lang w:val="kk-KZ" w:eastAsia="en-US" w:bidi="ar-SA"/>
      </w:rPr>
    </w:lvl>
    <w:lvl w:ilvl="2" w:tplc="AEE408E0">
      <w:numFmt w:val="bullet"/>
      <w:lvlText w:val="•"/>
      <w:lvlJc w:val="left"/>
      <w:pPr>
        <w:ind w:left="1655" w:hanging="360"/>
      </w:pPr>
      <w:rPr>
        <w:rFonts w:hint="default"/>
        <w:lang w:val="kk-KZ" w:eastAsia="en-US" w:bidi="ar-SA"/>
      </w:rPr>
    </w:lvl>
    <w:lvl w:ilvl="3" w:tplc="D2886C2C">
      <w:numFmt w:val="bullet"/>
      <w:lvlText w:val="•"/>
      <w:lvlJc w:val="left"/>
      <w:pPr>
        <w:ind w:left="2242" w:hanging="360"/>
      </w:pPr>
      <w:rPr>
        <w:rFonts w:hint="default"/>
        <w:lang w:val="kk-KZ" w:eastAsia="en-US" w:bidi="ar-SA"/>
      </w:rPr>
    </w:lvl>
    <w:lvl w:ilvl="4" w:tplc="3FFAE320">
      <w:numFmt w:val="bullet"/>
      <w:lvlText w:val="•"/>
      <w:lvlJc w:val="left"/>
      <w:pPr>
        <w:ind w:left="2830" w:hanging="360"/>
      </w:pPr>
      <w:rPr>
        <w:rFonts w:hint="default"/>
        <w:lang w:val="kk-KZ" w:eastAsia="en-US" w:bidi="ar-SA"/>
      </w:rPr>
    </w:lvl>
    <w:lvl w:ilvl="5" w:tplc="DE669FF0">
      <w:numFmt w:val="bullet"/>
      <w:lvlText w:val="•"/>
      <w:lvlJc w:val="left"/>
      <w:pPr>
        <w:ind w:left="3418" w:hanging="360"/>
      </w:pPr>
      <w:rPr>
        <w:rFonts w:hint="default"/>
        <w:lang w:val="kk-KZ" w:eastAsia="en-US" w:bidi="ar-SA"/>
      </w:rPr>
    </w:lvl>
    <w:lvl w:ilvl="6" w:tplc="3CDAF236">
      <w:numFmt w:val="bullet"/>
      <w:lvlText w:val="•"/>
      <w:lvlJc w:val="left"/>
      <w:pPr>
        <w:ind w:left="4005" w:hanging="360"/>
      </w:pPr>
      <w:rPr>
        <w:rFonts w:hint="default"/>
        <w:lang w:val="kk-KZ" w:eastAsia="en-US" w:bidi="ar-SA"/>
      </w:rPr>
    </w:lvl>
    <w:lvl w:ilvl="7" w:tplc="AF46836A">
      <w:numFmt w:val="bullet"/>
      <w:lvlText w:val="•"/>
      <w:lvlJc w:val="left"/>
      <w:pPr>
        <w:ind w:left="4593" w:hanging="360"/>
      </w:pPr>
      <w:rPr>
        <w:rFonts w:hint="default"/>
        <w:lang w:val="kk-KZ" w:eastAsia="en-US" w:bidi="ar-SA"/>
      </w:rPr>
    </w:lvl>
    <w:lvl w:ilvl="8" w:tplc="1632BBBE">
      <w:numFmt w:val="bullet"/>
      <w:lvlText w:val="•"/>
      <w:lvlJc w:val="left"/>
      <w:pPr>
        <w:ind w:left="5180" w:hanging="360"/>
      </w:pPr>
      <w:rPr>
        <w:rFonts w:hint="default"/>
        <w:lang w:val="kk-KZ" w:eastAsia="en-US" w:bidi="ar-SA"/>
      </w:rPr>
    </w:lvl>
  </w:abstractNum>
  <w:abstractNum w:abstractNumId="112" w15:restartNumberingAfterBreak="0">
    <w:nsid w:val="79823D3C"/>
    <w:multiLevelType w:val="hybridMultilevel"/>
    <w:tmpl w:val="ACE437A0"/>
    <w:lvl w:ilvl="0" w:tplc="83641062">
      <w:numFmt w:val="bullet"/>
      <w:lvlText w:val="-"/>
      <w:lvlJc w:val="left"/>
      <w:pPr>
        <w:ind w:left="106" w:hanging="432"/>
      </w:pPr>
      <w:rPr>
        <w:rFonts w:ascii="Arial MT" w:eastAsia="Arial MT" w:hAnsi="Arial MT" w:cs="Arial MT" w:hint="default"/>
        <w:b w:val="0"/>
        <w:bCs w:val="0"/>
        <w:i w:val="0"/>
        <w:iCs w:val="0"/>
        <w:spacing w:val="0"/>
        <w:w w:val="99"/>
        <w:sz w:val="24"/>
        <w:szCs w:val="24"/>
        <w:lang w:val="kk-KZ" w:eastAsia="en-US" w:bidi="ar-SA"/>
      </w:rPr>
    </w:lvl>
    <w:lvl w:ilvl="1" w:tplc="E84C36E2">
      <w:numFmt w:val="bullet"/>
      <w:lvlText w:val="•"/>
      <w:lvlJc w:val="left"/>
      <w:pPr>
        <w:ind w:left="388" w:hanging="432"/>
      </w:pPr>
      <w:rPr>
        <w:rFonts w:hint="default"/>
        <w:lang w:val="kk-KZ" w:eastAsia="en-US" w:bidi="ar-SA"/>
      </w:rPr>
    </w:lvl>
    <w:lvl w:ilvl="2" w:tplc="D0FA8938">
      <w:numFmt w:val="bullet"/>
      <w:lvlText w:val="•"/>
      <w:lvlJc w:val="left"/>
      <w:pPr>
        <w:ind w:left="677" w:hanging="432"/>
      </w:pPr>
      <w:rPr>
        <w:rFonts w:hint="default"/>
        <w:lang w:val="kk-KZ" w:eastAsia="en-US" w:bidi="ar-SA"/>
      </w:rPr>
    </w:lvl>
    <w:lvl w:ilvl="3" w:tplc="BB925A28">
      <w:numFmt w:val="bullet"/>
      <w:lvlText w:val="•"/>
      <w:lvlJc w:val="left"/>
      <w:pPr>
        <w:ind w:left="966" w:hanging="432"/>
      </w:pPr>
      <w:rPr>
        <w:rFonts w:hint="default"/>
        <w:lang w:val="kk-KZ" w:eastAsia="en-US" w:bidi="ar-SA"/>
      </w:rPr>
    </w:lvl>
    <w:lvl w:ilvl="4" w:tplc="0FC2F1F8">
      <w:numFmt w:val="bullet"/>
      <w:lvlText w:val="•"/>
      <w:lvlJc w:val="left"/>
      <w:pPr>
        <w:ind w:left="1255" w:hanging="432"/>
      </w:pPr>
      <w:rPr>
        <w:rFonts w:hint="default"/>
        <w:lang w:val="kk-KZ" w:eastAsia="en-US" w:bidi="ar-SA"/>
      </w:rPr>
    </w:lvl>
    <w:lvl w:ilvl="5" w:tplc="4D148A8A">
      <w:numFmt w:val="bullet"/>
      <w:lvlText w:val="•"/>
      <w:lvlJc w:val="left"/>
      <w:pPr>
        <w:ind w:left="1544" w:hanging="432"/>
      </w:pPr>
      <w:rPr>
        <w:rFonts w:hint="default"/>
        <w:lang w:val="kk-KZ" w:eastAsia="en-US" w:bidi="ar-SA"/>
      </w:rPr>
    </w:lvl>
    <w:lvl w:ilvl="6" w:tplc="380809E0">
      <w:numFmt w:val="bullet"/>
      <w:lvlText w:val="•"/>
      <w:lvlJc w:val="left"/>
      <w:pPr>
        <w:ind w:left="1833" w:hanging="432"/>
      </w:pPr>
      <w:rPr>
        <w:rFonts w:hint="default"/>
        <w:lang w:val="kk-KZ" w:eastAsia="en-US" w:bidi="ar-SA"/>
      </w:rPr>
    </w:lvl>
    <w:lvl w:ilvl="7" w:tplc="4E06D478">
      <w:numFmt w:val="bullet"/>
      <w:lvlText w:val="•"/>
      <w:lvlJc w:val="left"/>
      <w:pPr>
        <w:ind w:left="2122" w:hanging="432"/>
      </w:pPr>
      <w:rPr>
        <w:rFonts w:hint="default"/>
        <w:lang w:val="kk-KZ" w:eastAsia="en-US" w:bidi="ar-SA"/>
      </w:rPr>
    </w:lvl>
    <w:lvl w:ilvl="8" w:tplc="A344F154">
      <w:numFmt w:val="bullet"/>
      <w:lvlText w:val="•"/>
      <w:lvlJc w:val="left"/>
      <w:pPr>
        <w:ind w:left="2411" w:hanging="432"/>
      </w:pPr>
      <w:rPr>
        <w:rFonts w:hint="default"/>
        <w:lang w:val="kk-KZ" w:eastAsia="en-US" w:bidi="ar-SA"/>
      </w:rPr>
    </w:lvl>
  </w:abstractNum>
  <w:abstractNum w:abstractNumId="113" w15:restartNumberingAfterBreak="0">
    <w:nsid w:val="7AE039C5"/>
    <w:multiLevelType w:val="multilevel"/>
    <w:tmpl w:val="6E72A494"/>
    <w:lvl w:ilvl="0">
      <w:start w:val="1"/>
      <w:numFmt w:val="decimal"/>
      <w:lvlText w:val="%1"/>
      <w:lvlJc w:val="left"/>
      <w:pPr>
        <w:ind w:left="732" w:hanging="404"/>
      </w:pPr>
      <w:rPr>
        <w:rFonts w:hint="default"/>
        <w:lang w:val="kk-KZ" w:eastAsia="en-US" w:bidi="ar-SA"/>
      </w:rPr>
    </w:lvl>
    <w:lvl w:ilvl="1">
      <w:start w:val="1"/>
      <w:numFmt w:val="decimal"/>
      <w:lvlText w:val="%1.%2."/>
      <w:lvlJc w:val="left"/>
      <w:pPr>
        <w:ind w:left="732" w:hanging="404"/>
      </w:pPr>
      <w:rPr>
        <w:rFonts w:ascii="Arial" w:eastAsia="Arial" w:hAnsi="Arial" w:cs="Arial" w:hint="default"/>
        <w:b/>
        <w:bCs/>
        <w:i w:val="0"/>
        <w:iCs/>
        <w:spacing w:val="-1"/>
        <w:w w:val="100"/>
        <w:sz w:val="22"/>
        <w:szCs w:val="22"/>
        <w:lang w:val="kk-KZ" w:eastAsia="en-US" w:bidi="ar-SA"/>
      </w:rPr>
    </w:lvl>
    <w:lvl w:ilvl="2">
      <w:numFmt w:val="bullet"/>
      <w:lvlText w:val="•"/>
      <w:lvlJc w:val="left"/>
      <w:pPr>
        <w:ind w:left="2803" w:hanging="404"/>
      </w:pPr>
      <w:rPr>
        <w:rFonts w:hint="default"/>
        <w:lang w:val="kk-KZ" w:eastAsia="en-US" w:bidi="ar-SA"/>
      </w:rPr>
    </w:lvl>
    <w:lvl w:ilvl="3">
      <w:numFmt w:val="bullet"/>
      <w:lvlText w:val="•"/>
      <w:lvlJc w:val="left"/>
      <w:pPr>
        <w:ind w:left="3835" w:hanging="404"/>
      </w:pPr>
      <w:rPr>
        <w:rFonts w:hint="default"/>
        <w:lang w:val="kk-KZ" w:eastAsia="en-US" w:bidi="ar-SA"/>
      </w:rPr>
    </w:lvl>
    <w:lvl w:ilvl="4">
      <w:numFmt w:val="bullet"/>
      <w:lvlText w:val="•"/>
      <w:lvlJc w:val="left"/>
      <w:pPr>
        <w:ind w:left="4866" w:hanging="404"/>
      </w:pPr>
      <w:rPr>
        <w:rFonts w:hint="default"/>
        <w:lang w:val="kk-KZ" w:eastAsia="en-US" w:bidi="ar-SA"/>
      </w:rPr>
    </w:lvl>
    <w:lvl w:ilvl="5">
      <w:numFmt w:val="bullet"/>
      <w:lvlText w:val="•"/>
      <w:lvlJc w:val="left"/>
      <w:pPr>
        <w:ind w:left="5898" w:hanging="404"/>
      </w:pPr>
      <w:rPr>
        <w:rFonts w:hint="default"/>
        <w:lang w:val="kk-KZ" w:eastAsia="en-US" w:bidi="ar-SA"/>
      </w:rPr>
    </w:lvl>
    <w:lvl w:ilvl="6">
      <w:numFmt w:val="bullet"/>
      <w:lvlText w:val="•"/>
      <w:lvlJc w:val="left"/>
      <w:pPr>
        <w:ind w:left="6930" w:hanging="404"/>
      </w:pPr>
      <w:rPr>
        <w:rFonts w:hint="default"/>
        <w:lang w:val="kk-KZ" w:eastAsia="en-US" w:bidi="ar-SA"/>
      </w:rPr>
    </w:lvl>
    <w:lvl w:ilvl="7">
      <w:numFmt w:val="bullet"/>
      <w:lvlText w:val="•"/>
      <w:lvlJc w:val="left"/>
      <w:pPr>
        <w:ind w:left="7962" w:hanging="404"/>
      </w:pPr>
      <w:rPr>
        <w:rFonts w:hint="default"/>
        <w:lang w:val="kk-KZ" w:eastAsia="en-US" w:bidi="ar-SA"/>
      </w:rPr>
    </w:lvl>
    <w:lvl w:ilvl="8">
      <w:numFmt w:val="bullet"/>
      <w:lvlText w:val="•"/>
      <w:lvlJc w:val="left"/>
      <w:pPr>
        <w:ind w:left="8993" w:hanging="404"/>
      </w:pPr>
      <w:rPr>
        <w:rFonts w:hint="default"/>
        <w:lang w:val="kk-KZ" w:eastAsia="en-US" w:bidi="ar-SA"/>
      </w:rPr>
    </w:lvl>
  </w:abstractNum>
  <w:abstractNum w:abstractNumId="114" w15:restartNumberingAfterBreak="0">
    <w:nsid w:val="7B326DBA"/>
    <w:multiLevelType w:val="hybridMultilevel"/>
    <w:tmpl w:val="A85A05A6"/>
    <w:lvl w:ilvl="0" w:tplc="17CA110A">
      <w:start w:val="1"/>
      <w:numFmt w:val="decimal"/>
      <w:lvlText w:val="%1."/>
      <w:lvlJc w:val="left"/>
      <w:pPr>
        <w:ind w:left="732" w:hanging="293"/>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228825E0">
      <w:numFmt w:val="bullet"/>
      <w:lvlText w:val="•"/>
      <w:lvlJc w:val="left"/>
      <w:pPr>
        <w:ind w:left="1771" w:hanging="293"/>
      </w:pPr>
      <w:rPr>
        <w:rFonts w:hint="default"/>
        <w:lang w:val="kk-KZ" w:eastAsia="en-US" w:bidi="ar-SA"/>
      </w:rPr>
    </w:lvl>
    <w:lvl w:ilvl="2" w:tplc="6654FC34">
      <w:numFmt w:val="bullet"/>
      <w:lvlText w:val="•"/>
      <w:lvlJc w:val="left"/>
      <w:pPr>
        <w:ind w:left="2803" w:hanging="293"/>
      </w:pPr>
      <w:rPr>
        <w:rFonts w:hint="default"/>
        <w:lang w:val="kk-KZ" w:eastAsia="en-US" w:bidi="ar-SA"/>
      </w:rPr>
    </w:lvl>
    <w:lvl w:ilvl="3" w:tplc="1C2047BE">
      <w:numFmt w:val="bullet"/>
      <w:lvlText w:val="•"/>
      <w:lvlJc w:val="left"/>
      <w:pPr>
        <w:ind w:left="3835" w:hanging="293"/>
      </w:pPr>
      <w:rPr>
        <w:rFonts w:hint="default"/>
        <w:lang w:val="kk-KZ" w:eastAsia="en-US" w:bidi="ar-SA"/>
      </w:rPr>
    </w:lvl>
    <w:lvl w:ilvl="4" w:tplc="AF48FB04">
      <w:numFmt w:val="bullet"/>
      <w:lvlText w:val="•"/>
      <w:lvlJc w:val="left"/>
      <w:pPr>
        <w:ind w:left="4866" w:hanging="293"/>
      </w:pPr>
      <w:rPr>
        <w:rFonts w:hint="default"/>
        <w:lang w:val="kk-KZ" w:eastAsia="en-US" w:bidi="ar-SA"/>
      </w:rPr>
    </w:lvl>
    <w:lvl w:ilvl="5" w:tplc="836410D6">
      <w:numFmt w:val="bullet"/>
      <w:lvlText w:val="•"/>
      <w:lvlJc w:val="left"/>
      <w:pPr>
        <w:ind w:left="5898" w:hanging="293"/>
      </w:pPr>
      <w:rPr>
        <w:rFonts w:hint="default"/>
        <w:lang w:val="kk-KZ" w:eastAsia="en-US" w:bidi="ar-SA"/>
      </w:rPr>
    </w:lvl>
    <w:lvl w:ilvl="6" w:tplc="53ECEDC8">
      <w:numFmt w:val="bullet"/>
      <w:lvlText w:val="•"/>
      <w:lvlJc w:val="left"/>
      <w:pPr>
        <w:ind w:left="6930" w:hanging="293"/>
      </w:pPr>
      <w:rPr>
        <w:rFonts w:hint="default"/>
        <w:lang w:val="kk-KZ" w:eastAsia="en-US" w:bidi="ar-SA"/>
      </w:rPr>
    </w:lvl>
    <w:lvl w:ilvl="7" w:tplc="A2E0F5AC">
      <w:numFmt w:val="bullet"/>
      <w:lvlText w:val="•"/>
      <w:lvlJc w:val="left"/>
      <w:pPr>
        <w:ind w:left="7962" w:hanging="293"/>
      </w:pPr>
      <w:rPr>
        <w:rFonts w:hint="default"/>
        <w:lang w:val="kk-KZ" w:eastAsia="en-US" w:bidi="ar-SA"/>
      </w:rPr>
    </w:lvl>
    <w:lvl w:ilvl="8" w:tplc="8878E194">
      <w:numFmt w:val="bullet"/>
      <w:lvlText w:val="•"/>
      <w:lvlJc w:val="left"/>
      <w:pPr>
        <w:ind w:left="8993" w:hanging="293"/>
      </w:pPr>
      <w:rPr>
        <w:rFonts w:hint="default"/>
        <w:lang w:val="kk-KZ" w:eastAsia="en-US" w:bidi="ar-SA"/>
      </w:rPr>
    </w:lvl>
  </w:abstractNum>
  <w:abstractNum w:abstractNumId="115" w15:restartNumberingAfterBreak="0">
    <w:nsid w:val="7F9D7F24"/>
    <w:multiLevelType w:val="multilevel"/>
    <w:tmpl w:val="364ED1A4"/>
    <w:lvl w:ilvl="0">
      <w:start w:val="6"/>
      <w:numFmt w:val="decimal"/>
      <w:lvlText w:val="%1"/>
      <w:lvlJc w:val="left"/>
      <w:pPr>
        <w:ind w:left="1482" w:hanging="470"/>
      </w:pPr>
      <w:rPr>
        <w:rFonts w:hint="default"/>
        <w:lang w:val="kk-KZ" w:eastAsia="en-US" w:bidi="ar-SA"/>
      </w:rPr>
    </w:lvl>
    <w:lvl w:ilvl="1">
      <w:start w:val="1"/>
      <w:numFmt w:val="decimal"/>
      <w:lvlText w:val="%1.%2."/>
      <w:lvlJc w:val="left"/>
      <w:pPr>
        <w:ind w:left="1482" w:hanging="470"/>
        <w:jc w:val="right"/>
      </w:pPr>
      <w:rPr>
        <w:rFonts w:ascii="Arial" w:eastAsia="Arial" w:hAnsi="Arial" w:cs="Arial" w:hint="default"/>
        <w:b/>
        <w:bCs/>
        <w:i w:val="0"/>
        <w:iCs w:val="0"/>
        <w:spacing w:val="-1"/>
        <w:w w:val="100"/>
        <w:sz w:val="24"/>
        <w:szCs w:val="24"/>
        <w:lang w:val="kk-KZ" w:eastAsia="en-US" w:bidi="ar-SA"/>
      </w:rPr>
    </w:lvl>
    <w:lvl w:ilvl="2">
      <w:start w:val="1"/>
      <w:numFmt w:val="decimal"/>
      <w:lvlText w:val="%1.%2.%3."/>
      <w:lvlJc w:val="left"/>
      <w:pPr>
        <w:ind w:left="2118" w:hanging="667"/>
      </w:pPr>
      <w:rPr>
        <w:rFonts w:hint="default"/>
        <w:spacing w:val="-2"/>
        <w:w w:val="100"/>
        <w:lang w:val="kk-KZ" w:eastAsia="en-US" w:bidi="ar-SA"/>
      </w:rPr>
    </w:lvl>
    <w:lvl w:ilvl="3">
      <w:start w:val="1"/>
      <w:numFmt w:val="decimal"/>
      <w:lvlText w:val="%1.%2.%3.%4."/>
      <w:lvlJc w:val="left"/>
      <w:pPr>
        <w:ind w:left="2305" w:hanging="854"/>
      </w:pPr>
      <w:rPr>
        <w:rFonts w:ascii="Arial" w:eastAsia="Arial" w:hAnsi="Arial" w:cs="Arial" w:hint="default"/>
        <w:b/>
        <w:bCs/>
        <w:i w:val="0"/>
        <w:iCs w:val="0"/>
        <w:spacing w:val="-2"/>
        <w:w w:val="100"/>
        <w:sz w:val="24"/>
        <w:szCs w:val="24"/>
        <w:lang w:val="kk-KZ" w:eastAsia="en-US" w:bidi="ar-SA"/>
      </w:rPr>
    </w:lvl>
    <w:lvl w:ilvl="4">
      <w:numFmt w:val="bullet"/>
      <w:lvlText w:val=""/>
      <w:lvlJc w:val="left"/>
      <w:pPr>
        <w:ind w:left="1632" w:hanging="180"/>
      </w:pPr>
      <w:rPr>
        <w:rFonts w:ascii="Symbol" w:eastAsia="Symbol" w:hAnsi="Symbol" w:cs="Symbol" w:hint="default"/>
        <w:b w:val="0"/>
        <w:bCs w:val="0"/>
        <w:i w:val="0"/>
        <w:iCs w:val="0"/>
        <w:spacing w:val="0"/>
        <w:w w:val="100"/>
        <w:sz w:val="24"/>
        <w:szCs w:val="24"/>
        <w:lang w:val="kk-KZ" w:eastAsia="en-US" w:bidi="ar-SA"/>
      </w:rPr>
    </w:lvl>
    <w:lvl w:ilvl="5">
      <w:numFmt w:val="bullet"/>
      <w:lvlText w:val="•"/>
      <w:lvlJc w:val="left"/>
      <w:pPr>
        <w:ind w:left="2320" w:hanging="180"/>
      </w:pPr>
      <w:rPr>
        <w:rFonts w:hint="default"/>
        <w:lang w:val="kk-KZ" w:eastAsia="en-US" w:bidi="ar-SA"/>
      </w:rPr>
    </w:lvl>
    <w:lvl w:ilvl="6">
      <w:numFmt w:val="bullet"/>
      <w:lvlText w:val="•"/>
      <w:lvlJc w:val="left"/>
      <w:pPr>
        <w:ind w:left="4067" w:hanging="180"/>
      </w:pPr>
      <w:rPr>
        <w:rFonts w:hint="default"/>
        <w:lang w:val="kk-KZ" w:eastAsia="en-US" w:bidi="ar-SA"/>
      </w:rPr>
    </w:lvl>
    <w:lvl w:ilvl="7">
      <w:numFmt w:val="bullet"/>
      <w:lvlText w:val="•"/>
      <w:lvlJc w:val="left"/>
      <w:pPr>
        <w:ind w:left="5814" w:hanging="180"/>
      </w:pPr>
      <w:rPr>
        <w:rFonts w:hint="default"/>
        <w:lang w:val="kk-KZ" w:eastAsia="en-US" w:bidi="ar-SA"/>
      </w:rPr>
    </w:lvl>
    <w:lvl w:ilvl="8">
      <w:numFmt w:val="bullet"/>
      <w:lvlText w:val="•"/>
      <w:lvlJc w:val="left"/>
      <w:pPr>
        <w:ind w:left="7562" w:hanging="180"/>
      </w:pPr>
      <w:rPr>
        <w:rFonts w:hint="default"/>
        <w:lang w:val="kk-KZ" w:eastAsia="en-US" w:bidi="ar-SA"/>
      </w:rPr>
    </w:lvl>
  </w:abstractNum>
  <w:num w:numId="1" w16cid:durableId="826631465">
    <w:abstractNumId w:val="61"/>
  </w:num>
  <w:num w:numId="2" w16cid:durableId="1761170963">
    <w:abstractNumId w:val="72"/>
  </w:num>
  <w:num w:numId="3" w16cid:durableId="1017149649">
    <w:abstractNumId w:val="15"/>
  </w:num>
  <w:num w:numId="4" w16cid:durableId="520709811">
    <w:abstractNumId w:val="5"/>
  </w:num>
  <w:num w:numId="5" w16cid:durableId="1298342701">
    <w:abstractNumId w:val="30"/>
  </w:num>
  <w:num w:numId="6" w16cid:durableId="196966030">
    <w:abstractNumId w:val="96"/>
  </w:num>
  <w:num w:numId="7" w16cid:durableId="1306273364">
    <w:abstractNumId w:val="19"/>
  </w:num>
  <w:num w:numId="8" w16cid:durableId="160237288">
    <w:abstractNumId w:val="99"/>
  </w:num>
  <w:num w:numId="9" w16cid:durableId="62021977">
    <w:abstractNumId w:val="10"/>
  </w:num>
  <w:num w:numId="10" w16cid:durableId="1563367766">
    <w:abstractNumId w:val="70"/>
  </w:num>
  <w:num w:numId="11" w16cid:durableId="1934510647">
    <w:abstractNumId w:val="50"/>
  </w:num>
  <w:num w:numId="12" w16cid:durableId="1516797773">
    <w:abstractNumId w:val="112"/>
  </w:num>
  <w:num w:numId="13" w16cid:durableId="1094745354">
    <w:abstractNumId w:val="100"/>
  </w:num>
  <w:num w:numId="14" w16cid:durableId="1229921575">
    <w:abstractNumId w:val="91"/>
  </w:num>
  <w:num w:numId="15" w16cid:durableId="1428844158">
    <w:abstractNumId w:val="1"/>
  </w:num>
  <w:num w:numId="16" w16cid:durableId="235019784">
    <w:abstractNumId w:val="49"/>
  </w:num>
  <w:num w:numId="17" w16cid:durableId="1560747209">
    <w:abstractNumId w:val="89"/>
  </w:num>
  <w:num w:numId="18" w16cid:durableId="1369447589">
    <w:abstractNumId w:val="45"/>
  </w:num>
  <w:num w:numId="19" w16cid:durableId="778453890">
    <w:abstractNumId w:val="4"/>
  </w:num>
  <w:num w:numId="20" w16cid:durableId="230845616">
    <w:abstractNumId w:val="74"/>
  </w:num>
  <w:num w:numId="21" w16cid:durableId="668947275">
    <w:abstractNumId w:val="37"/>
  </w:num>
  <w:num w:numId="22" w16cid:durableId="1378704938">
    <w:abstractNumId w:val="83"/>
  </w:num>
  <w:num w:numId="23" w16cid:durableId="1107313053">
    <w:abstractNumId w:val="62"/>
  </w:num>
  <w:num w:numId="24" w16cid:durableId="1807089951">
    <w:abstractNumId w:val="36"/>
  </w:num>
  <w:num w:numId="25" w16cid:durableId="1750687672">
    <w:abstractNumId w:val="53"/>
  </w:num>
  <w:num w:numId="26" w16cid:durableId="713850428">
    <w:abstractNumId w:val="86"/>
  </w:num>
  <w:num w:numId="27" w16cid:durableId="769277927">
    <w:abstractNumId w:val="77"/>
  </w:num>
  <w:num w:numId="28" w16cid:durableId="1556969901">
    <w:abstractNumId w:val="95"/>
  </w:num>
  <w:num w:numId="29" w16cid:durableId="394397407">
    <w:abstractNumId w:val="58"/>
  </w:num>
  <w:num w:numId="30" w16cid:durableId="74132137">
    <w:abstractNumId w:val="21"/>
  </w:num>
  <w:num w:numId="31" w16cid:durableId="50691188">
    <w:abstractNumId w:val="84"/>
  </w:num>
  <w:num w:numId="32" w16cid:durableId="1820001286">
    <w:abstractNumId w:val="16"/>
  </w:num>
  <w:num w:numId="33" w16cid:durableId="1732077591">
    <w:abstractNumId w:val="75"/>
  </w:num>
  <w:num w:numId="34" w16cid:durableId="2055544650">
    <w:abstractNumId w:val="48"/>
  </w:num>
  <w:num w:numId="35" w16cid:durableId="1541554167">
    <w:abstractNumId w:val="80"/>
  </w:num>
  <w:num w:numId="36" w16cid:durableId="1712074284">
    <w:abstractNumId w:val="59"/>
  </w:num>
  <w:num w:numId="37" w16cid:durableId="156268845">
    <w:abstractNumId w:val="90"/>
  </w:num>
  <w:num w:numId="38" w16cid:durableId="1185900504">
    <w:abstractNumId w:val="40"/>
  </w:num>
  <w:num w:numId="39" w16cid:durableId="667904655">
    <w:abstractNumId w:val="85"/>
  </w:num>
  <w:num w:numId="40" w16cid:durableId="30420547">
    <w:abstractNumId w:val="33"/>
  </w:num>
  <w:num w:numId="41" w16cid:durableId="1445689758">
    <w:abstractNumId w:val="88"/>
  </w:num>
  <w:num w:numId="42" w16cid:durableId="1282422070">
    <w:abstractNumId w:val="65"/>
  </w:num>
  <w:num w:numId="43" w16cid:durableId="723917072">
    <w:abstractNumId w:val="67"/>
  </w:num>
  <w:num w:numId="44" w16cid:durableId="1709866392">
    <w:abstractNumId w:val="11"/>
  </w:num>
  <w:num w:numId="45" w16cid:durableId="453646312">
    <w:abstractNumId w:val="17"/>
  </w:num>
  <w:num w:numId="46" w16cid:durableId="1603957427">
    <w:abstractNumId w:val="6"/>
  </w:num>
  <w:num w:numId="47" w16cid:durableId="165563229">
    <w:abstractNumId w:val="0"/>
  </w:num>
  <w:num w:numId="48" w16cid:durableId="1360662696">
    <w:abstractNumId w:val="109"/>
  </w:num>
  <w:num w:numId="49" w16cid:durableId="1126629527">
    <w:abstractNumId w:val="110"/>
  </w:num>
  <w:num w:numId="50" w16cid:durableId="1569226676">
    <w:abstractNumId w:val="102"/>
  </w:num>
  <w:num w:numId="51" w16cid:durableId="1028487480">
    <w:abstractNumId w:val="25"/>
  </w:num>
  <w:num w:numId="52" w16cid:durableId="1702778589">
    <w:abstractNumId w:val="3"/>
  </w:num>
  <w:num w:numId="53" w16cid:durableId="390151151">
    <w:abstractNumId w:val="64"/>
  </w:num>
  <w:num w:numId="54" w16cid:durableId="173963967">
    <w:abstractNumId w:val="41"/>
  </w:num>
  <w:num w:numId="55" w16cid:durableId="1082947232">
    <w:abstractNumId w:val="34"/>
  </w:num>
  <w:num w:numId="56" w16cid:durableId="1342124200">
    <w:abstractNumId w:val="7"/>
  </w:num>
  <w:num w:numId="57" w16cid:durableId="1685669417">
    <w:abstractNumId w:val="73"/>
  </w:num>
  <w:num w:numId="58" w16cid:durableId="974717383">
    <w:abstractNumId w:val="13"/>
  </w:num>
  <w:num w:numId="59" w16cid:durableId="984549019">
    <w:abstractNumId w:val="97"/>
  </w:num>
  <w:num w:numId="60" w16cid:durableId="351885878">
    <w:abstractNumId w:val="2"/>
  </w:num>
  <w:num w:numId="61" w16cid:durableId="179709674">
    <w:abstractNumId w:val="27"/>
  </w:num>
  <w:num w:numId="62" w16cid:durableId="707801061">
    <w:abstractNumId w:val="39"/>
  </w:num>
  <w:num w:numId="63" w16cid:durableId="241721537">
    <w:abstractNumId w:val="98"/>
  </w:num>
  <w:num w:numId="64" w16cid:durableId="1376350833">
    <w:abstractNumId w:val="79"/>
  </w:num>
  <w:num w:numId="65" w16cid:durableId="1246300636">
    <w:abstractNumId w:val="93"/>
  </w:num>
  <w:num w:numId="66" w16cid:durableId="1703507507">
    <w:abstractNumId w:val="68"/>
  </w:num>
  <w:num w:numId="67" w16cid:durableId="2122996573">
    <w:abstractNumId w:val="104"/>
  </w:num>
  <w:num w:numId="68" w16cid:durableId="487285510">
    <w:abstractNumId w:val="103"/>
  </w:num>
  <w:num w:numId="69" w16cid:durableId="336618837">
    <w:abstractNumId w:val="22"/>
  </w:num>
  <w:num w:numId="70" w16cid:durableId="1992100489">
    <w:abstractNumId w:val="82"/>
  </w:num>
  <w:num w:numId="71" w16cid:durableId="2037270874">
    <w:abstractNumId w:val="101"/>
  </w:num>
  <w:num w:numId="72" w16cid:durableId="932518921">
    <w:abstractNumId w:val="107"/>
  </w:num>
  <w:num w:numId="73" w16cid:durableId="392050378">
    <w:abstractNumId w:val="28"/>
  </w:num>
  <w:num w:numId="74" w16cid:durableId="2118795386">
    <w:abstractNumId w:val="29"/>
  </w:num>
  <w:num w:numId="75" w16cid:durableId="355884683">
    <w:abstractNumId w:val="56"/>
  </w:num>
  <w:num w:numId="76" w16cid:durableId="1752314384">
    <w:abstractNumId w:val="20"/>
  </w:num>
  <w:num w:numId="77" w16cid:durableId="543566848">
    <w:abstractNumId w:val="44"/>
  </w:num>
  <w:num w:numId="78" w16cid:durableId="1686059374">
    <w:abstractNumId w:val="108"/>
  </w:num>
  <w:num w:numId="79" w16cid:durableId="2022000425">
    <w:abstractNumId w:val="81"/>
  </w:num>
  <w:num w:numId="80" w16cid:durableId="80492901">
    <w:abstractNumId w:val="46"/>
  </w:num>
  <w:num w:numId="81" w16cid:durableId="1898711068">
    <w:abstractNumId w:val="92"/>
  </w:num>
  <w:num w:numId="82" w16cid:durableId="1942715556">
    <w:abstractNumId w:val="47"/>
  </w:num>
  <w:num w:numId="83" w16cid:durableId="788089453">
    <w:abstractNumId w:val="26"/>
  </w:num>
  <w:num w:numId="84" w16cid:durableId="294532241">
    <w:abstractNumId w:val="18"/>
  </w:num>
  <w:num w:numId="85" w16cid:durableId="438379531">
    <w:abstractNumId w:val="32"/>
  </w:num>
  <w:num w:numId="86" w16cid:durableId="723915686">
    <w:abstractNumId w:val="12"/>
  </w:num>
  <w:num w:numId="87" w16cid:durableId="434711048">
    <w:abstractNumId w:val="114"/>
  </w:num>
  <w:num w:numId="88" w16cid:durableId="1285772980">
    <w:abstractNumId w:val="57"/>
  </w:num>
  <w:num w:numId="89" w16cid:durableId="156382709">
    <w:abstractNumId w:val="52"/>
  </w:num>
  <w:num w:numId="90" w16cid:durableId="1278373661">
    <w:abstractNumId w:val="38"/>
  </w:num>
  <w:num w:numId="91" w16cid:durableId="1290237466">
    <w:abstractNumId w:val="63"/>
  </w:num>
  <w:num w:numId="92" w16cid:durableId="133838970">
    <w:abstractNumId w:val="66"/>
  </w:num>
  <w:num w:numId="93" w16cid:durableId="2030325862">
    <w:abstractNumId w:val="78"/>
  </w:num>
  <w:num w:numId="94" w16cid:durableId="769013999">
    <w:abstractNumId w:val="60"/>
  </w:num>
  <w:num w:numId="95" w16cid:durableId="542791794">
    <w:abstractNumId w:val="71"/>
  </w:num>
  <w:num w:numId="96" w16cid:durableId="369571448">
    <w:abstractNumId w:val="55"/>
  </w:num>
  <w:num w:numId="97" w16cid:durableId="691298738">
    <w:abstractNumId w:val="87"/>
  </w:num>
  <w:num w:numId="98" w16cid:durableId="567542466">
    <w:abstractNumId w:val="106"/>
  </w:num>
  <w:num w:numId="99" w16cid:durableId="105582726">
    <w:abstractNumId w:val="43"/>
  </w:num>
  <w:num w:numId="100" w16cid:durableId="1106849739">
    <w:abstractNumId w:val="115"/>
  </w:num>
  <w:num w:numId="101" w16cid:durableId="2084528734">
    <w:abstractNumId w:val="69"/>
  </w:num>
  <w:num w:numId="102" w16cid:durableId="90245024">
    <w:abstractNumId w:val="23"/>
  </w:num>
  <w:num w:numId="103" w16cid:durableId="1711220042">
    <w:abstractNumId w:val="51"/>
  </w:num>
  <w:num w:numId="104" w16cid:durableId="1797216556">
    <w:abstractNumId w:val="31"/>
  </w:num>
  <w:num w:numId="105" w16cid:durableId="1946303469">
    <w:abstractNumId w:val="76"/>
  </w:num>
  <w:num w:numId="106" w16cid:durableId="1037006382">
    <w:abstractNumId w:val="105"/>
  </w:num>
  <w:num w:numId="107" w16cid:durableId="1668509124">
    <w:abstractNumId w:val="111"/>
  </w:num>
  <w:num w:numId="108" w16cid:durableId="1402171121">
    <w:abstractNumId w:val="8"/>
  </w:num>
  <w:num w:numId="109" w16cid:durableId="374503841">
    <w:abstractNumId w:val="9"/>
  </w:num>
  <w:num w:numId="110" w16cid:durableId="72972329">
    <w:abstractNumId w:val="42"/>
  </w:num>
  <w:num w:numId="111" w16cid:durableId="2083485599">
    <w:abstractNumId w:val="14"/>
  </w:num>
  <w:num w:numId="112" w16cid:durableId="1784307454">
    <w:abstractNumId w:val="35"/>
  </w:num>
  <w:num w:numId="113" w16cid:durableId="1745764023">
    <w:abstractNumId w:val="94"/>
  </w:num>
  <w:num w:numId="114" w16cid:durableId="1566910162">
    <w:abstractNumId w:val="113"/>
  </w:num>
  <w:num w:numId="115" w16cid:durableId="1422608932">
    <w:abstractNumId w:val="24"/>
  </w:num>
  <w:num w:numId="116" w16cid:durableId="796875357">
    <w:abstractNumId w:val="54"/>
  </w:num>
  <w:numIdMacAtCleanup w:val="116"/>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45"/>
    <w:rsid w:val="000075EE"/>
    <w:rsid w:val="00033CCF"/>
    <w:rsid w:val="000408B4"/>
    <w:rsid w:val="00093576"/>
    <w:rsid w:val="001024EB"/>
    <w:rsid w:val="00110ECD"/>
    <w:rsid w:val="0012552E"/>
    <w:rsid w:val="00180038"/>
    <w:rsid w:val="001E4599"/>
    <w:rsid w:val="00210016"/>
    <w:rsid w:val="00215FFE"/>
    <w:rsid w:val="002465FB"/>
    <w:rsid w:val="002C4E60"/>
    <w:rsid w:val="002C674B"/>
    <w:rsid w:val="00300823"/>
    <w:rsid w:val="00327169"/>
    <w:rsid w:val="0033177E"/>
    <w:rsid w:val="003410AD"/>
    <w:rsid w:val="003606EC"/>
    <w:rsid w:val="00365267"/>
    <w:rsid w:val="00384BEA"/>
    <w:rsid w:val="003A5283"/>
    <w:rsid w:val="003D107E"/>
    <w:rsid w:val="003E0FC9"/>
    <w:rsid w:val="00400387"/>
    <w:rsid w:val="004104BE"/>
    <w:rsid w:val="004468E5"/>
    <w:rsid w:val="004934BC"/>
    <w:rsid w:val="004B1DCD"/>
    <w:rsid w:val="005202A7"/>
    <w:rsid w:val="00550DDD"/>
    <w:rsid w:val="00563454"/>
    <w:rsid w:val="00596CDD"/>
    <w:rsid w:val="005A3959"/>
    <w:rsid w:val="005C4E00"/>
    <w:rsid w:val="005F2845"/>
    <w:rsid w:val="00640777"/>
    <w:rsid w:val="00674908"/>
    <w:rsid w:val="006D1F58"/>
    <w:rsid w:val="00715E62"/>
    <w:rsid w:val="007D2957"/>
    <w:rsid w:val="00803848"/>
    <w:rsid w:val="008578AD"/>
    <w:rsid w:val="00866C92"/>
    <w:rsid w:val="00890CAA"/>
    <w:rsid w:val="00896F48"/>
    <w:rsid w:val="00950B17"/>
    <w:rsid w:val="00997D27"/>
    <w:rsid w:val="009E0770"/>
    <w:rsid w:val="009F0AC9"/>
    <w:rsid w:val="00A475A3"/>
    <w:rsid w:val="00A60683"/>
    <w:rsid w:val="00A76B42"/>
    <w:rsid w:val="00A923CE"/>
    <w:rsid w:val="00A972CA"/>
    <w:rsid w:val="00AC41C7"/>
    <w:rsid w:val="00AE1E67"/>
    <w:rsid w:val="00AF177E"/>
    <w:rsid w:val="00B4205B"/>
    <w:rsid w:val="00B64935"/>
    <w:rsid w:val="00B75CCE"/>
    <w:rsid w:val="00BE6850"/>
    <w:rsid w:val="00BE6E31"/>
    <w:rsid w:val="00C123CB"/>
    <w:rsid w:val="00C13C13"/>
    <w:rsid w:val="00CB4B88"/>
    <w:rsid w:val="00CB5485"/>
    <w:rsid w:val="00CD6150"/>
    <w:rsid w:val="00D02063"/>
    <w:rsid w:val="00D16F51"/>
    <w:rsid w:val="00D63AF2"/>
    <w:rsid w:val="00D662E1"/>
    <w:rsid w:val="00D74F39"/>
    <w:rsid w:val="00DB25D3"/>
    <w:rsid w:val="00E04871"/>
    <w:rsid w:val="00E550E4"/>
    <w:rsid w:val="00E932B5"/>
    <w:rsid w:val="00EA3934"/>
    <w:rsid w:val="00F56F39"/>
    <w:rsid w:val="00F630A3"/>
    <w:rsid w:val="00F85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302AC"/>
  <w15:docId w15:val="{43A4DE52-8F64-43DD-929C-6A2FBE4A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icrosoft Sans Serif" w:eastAsia="Microsoft Sans Serif" w:hAnsi="Microsoft Sans Serif" w:cs="Microsoft Sans Serif"/>
      <w:lang w:val="kk-KZ"/>
    </w:rPr>
  </w:style>
  <w:style w:type="paragraph" w:styleId="Heading1">
    <w:name w:val="heading 1"/>
    <w:basedOn w:val="Normal"/>
    <w:uiPriority w:val="1"/>
    <w:qFormat/>
    <w:pPr>
      <w:ind w:left="732"/>
      <w:outlineLvl w:val="0"/>
    </w:pPr>
    <w:rPr>
      <w:rFonts w:ascii="Arial" w:eastAsia="Arial" w:hAnsi="Arial" w:cs="Arial"/>
      <w:b/>
      <w:bCs/>
      <w:sz w:val="24"/>
      <w:szCs w:val="24"/>
    </w:rPr>
  </w:style>
  <w:style w:type="paragraph" w:styleId="Heading2">
    <w:name w:val="heading 2"/>
    <w:basedOn w:val="Normal"/>
    <w:uiPriority w:val="1"/>
    <w:qFormat/>
    <w:pPr>
      <w:ind w:left="1293"/>
      <w:outlineLvl w:val="1"/>
    </w:pPr>
    <w:rPr>
      <w:rFonts w:ascii="Arial" w:eastAsia="Arial" w:hAnsi="Arial" w:cs="Arial"/>
      <w:b/>
      <w:bCs/>
      <w:sz w:val="24"/>
      <w:szCs w:val="24"/>
    </w:rPr>
  </w:style>
  <w:style w:type="paragraph" w:styleId="Heading3">
    <w:name w:val="heading 3"/>
    <w:basedOn w:val="Normal"/>
    <w:uiPriority w:val="1"/>
    <w:qFormat/>
    <w:pPr>
      <w:spacing w:before="236"/>
      <w:outlineLvl w:val="2"/>
    </w:pPr>
    <w:rPr>
      <w:rFonts w:ascii="Arial" w:eastAsia="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07" w:firstLine="719"/>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550DDD"/>
    <w:rPr>
      <w:sz w:val="20"/>
      <w:szCs w:val="20"/>
    </w:rPr>
  </w:style>
  <w:style w:type="character" w:customStyle="1" w:styleId="FootnoteTextChar">
    <w:name w:val="Footnote Text Char"/>
    <w:basedOn w:val="DefaultParagraphFont"/>
    <w:link w:val="FootnoteText"/>
    <w:uiPriority w:val="99"/>
    <w:semiHidden/>
    <w:rsid w:val="00550DDD"/>
    <w:rPr>
      <w:rFonts w:ascii="Microsoft Sans Serif" w:eastAsia="Microsoft Sans Serif" w:hAnsi="Microsoft Sans Serif" w:cs="Microsoft Sans Serif"/>
      <w:sz w:val="20"/>
      <w:szCs w:val="20"/>
      <w:lang w:val="kk-KZ"/>
    </w:rPr>
  </w:style>
  <w:style w:type="character" w:styleId="FootnoteReference">
    <w:name w:val="footnote reference"/>
    <w:basedOn w:val="DefaultParagraphFont"/>
    <w:uiPriority w:val="99"/>
    <w:semiHidden/>
    <w:unhideWhenUsed/>
    <w:rsid w:val="00550DDD"/>
    <w:rPr>
      <w:vertAlign w:val="superscript"/>
    </w:rPr>
  </w:style>
  <w:style w:type="paragraph" w:styleId="Header">
    <w:name w:val="header"/>
    <w:basedOn w:val="Normal"/>
    <w:link w:val="HeaderChar"/>
    <w:uiPriority w:val="99"/>
    <w:unhideWhenUsed/>
    <w:rsid w:val="0012552E"/>
    <w:pPr>
      <w:tabs>
        <w:tab w:val="center" w:pos="4680"/>
        <w:tab w:val="right" w:pos="9360"/>
      </w:tabs>
    </w:pPr>
  </w:style>
  <w:style w:type="character" w:customStyle="1" w:styleId="HeaderChar">
    <w:name w:val="Header Char"/>
    <w:basedOn w:val="DefaultParagraphFont"/>
    <w:link w:val="Header"/>
    <w:uiPriority w:val="99"/>
    <w:rsid w:val="0012552E"/>
    <w:rPr>
      <w:rFonts w:ascii="Microsoft Sans Serif" w:eastAsia="Microsoft Sans Serif" w:hAnsi="Microsoft Sans Serif" w:cs="Microsoft Sans Serif"/>
      <w:lang w:val="kk-KZ"/>
    </w:rPr>
  </w:style>
  <w:style w:type="paragraph" w:styleId="Footer">
    <w:name w:val="footer"/>
    <w:basedOn w:val="Normal"/>
    <w:link w:val="FooterChar"/>
    <w:uiPriority w:val="99"/>
    <w:unhideWhenUsed/>
    <w:rsid w:val="0012552E"/>
    <w:pPr>
      <w:tabs>
        <w:tab w:val="center" w:pos="4680"/>
        <w:tab w:val="right" w:pos="9360"/>
      </w:tabs>
    </w:pPr>
  </w:style>
  <w:style w:type="character" w:customStyle="1" w:styleId="FooterChar">
    <w:name w:val="Footer Char"/>
    <w:basedOn w:val="DefaultParagraphFont"/>
    <w:link w:val="Footer"/>
    <w:uiPriority w:val="99"/>
    <w:rsid w:val="0012552E"/>
    <w:rPr>
      <w:rFonts w:ascii="Microsoft Sans Serif" w:eastAsia="Microsoft Sans Serif" w:hAnsi="Microsoft Sans Serif" w:cs="Microsoft Sans Serif"/>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footer" Target="footer4.xml"/><Relationship Id="rId21" Type="http://schemas.openxmlformats.org/officeDocument/2006/relationships/hyperlink" Target="https://icsid.worldbank.org/" TargetMode="External"/><Relationship Id="rId42" Type="http://schemas.openxmlformats.org/officeDocument/2006/relationships/hyperlink" Target="https://www.emerald.com/insight/publication/issn/1535-0118" TargetMode="External"/><Relationship Id="rId63" Type="http://schemas.openxmlformats.org/officeDocument/2006/relationships/hyperlink" Target="https://www.tender.gov.mn/" TargetMode="External"/><Relationship Id="rId84" Type="http://schemas.openxmlformats.org/officeDocument/2006/relationships/hyperlink" Target="https://www.japaneselawtranslation.go.jp/en/laws/view/3789/en" TargetMode="External"/><Relationship Id="rId138" Type="http://schemas.openxmlformats.org/officeDocument/2006/relationships/footer" Target="footer6.xml"/><Relationship Id="rId159" Type="http://schemas.openxmlformats.org/officeDocument/2006/relationships/hyperlink" Target="https://www.mercadolibre.com/" TargetMode="External"/><Relationship Id="rId170" Type="http://schemas.openxmlformats.org/officeDocument/2006/relationships/theme" Target="theme/theme1.xml"/><Relationship Id="rId107" Type="http://schemas.openxmlformats.org/officeDocument/2006/relationships/hyperlink" Target="https://elaw.klri.re.kr/eng_mobile/viewer.do?hseq=55553&amp;type=sogan&amp;key=32" TargetMode="External"/><Relationship Id="rId11" Type="http://schemas.openxmlformats.org/officeDocument/2006/relationships/image" Target="media/image2.png"/><Relationship Id="rId32" Type="http://schemas.openxmlformats.org/officeDocument/2006/relationships/hyperlink" Target="https://www.afdb.org/en/projects-and-operations/procurement/new-procurement-policy" TargetMode="External"/><Relationship Id="rId53" Type="http://schemas.openxmlformats.org/officeDocument/2006/relationships/hyperlink" Target="https://business.amazon.com/en/discover-more/blog/amazon-business-reveals-2024-state-of-procurement-data-report" TargetMode="External"/><Relationship Id="rId74" Type="http://schemas.openxmlformats.org/officeDocument/2006/relationships/hyperlink" Target="https://www.gesetze-im-internet.de/englisch_gwb/" TargetMode="External"/><Relationship Id="rId128" Type="http://schemas.openxmlformats.org/officeDocument/2006/relationships/hyperlink" Target="https://iclg.com/practice-areas/public-procurement-laws-and-regulations/germany" TargetMode="External"/><Relationship Id="rId149" Type="http://schemas.openxmlformats.org/officeDocument/2006/relationships/hyperlink" Target="https://www.ebay.com/" TargetMode="External"/><Relationship Id="rId5" Type="http://schemas.openxmlformats.org/officeDocument/2006/relationships/webSettings" Target="webSettings.xml"/><Relationship Id="rId95" Type="http://schemas.openxmlformats.org/officeDocument/2006/relationships/hyperlink" Target="https://www.japaneselawtranslation.go.jp/en/laws/view/2719/en" TargetMode="External"/><Relationship Id="rId160" Type="http://schemas.openxmlformats.org/officeDocument/2006/relationships/hyperlink" Target="https://www.mercadolibre.com/" TargetMode="External"/><Relationship Id="rId22" Type="http://schemas.openxmlformats.org/officeDocument/2006/relationships/hyperlink" Target="https://icsid.worldbank.org/" TargetMode="External"/><Relationship Id="rId43" Type="http://schemas.openxmlformats.org/officeDocument/2006/relationships/hyperlink" Target="https://www.adb.org/sites/default/files/procurement-guidelines-april-2015.pdf" TargetMode="External"/><Relationship Id="rId64" Type="http://schemas.openxmlformats.org/officeDocument/2006/relationships/hyperlink" Target="https://iclg.com/practice-areas/public-procurement-laws-and-regulations/germany" TargetMode="External"/><Relationship Id="rId118" Type="http://schemas.openxmlformats.org/officeDocument/2006/relationships/header" Target="header3.xml"/><Relationship Id="rId139" Type="http://schemas.openxmlformats.org/officeDocument/2006/relationships/header" Target="header5.xml"/><Relationship Id="rId85" Type="http://schemas.openxmlformats.org/officeDocument/2006/relationships/hyperlink" Target="https://www.jacic.or.jp/kouryu/JAPAN_e-procure%20model.pdf" TargetMode="External"/><Relationship Id="rId150" Type="http://schemas.openxmlformats.org/officeDocument/2006/relationships/hyperlink" Target="https://www.ebay.com/" TargetMode="External"/><Relationship Id="rId12" Type="http://schemas.openxmlformats.org/officeDocument/2006/relationships/image" Target="media/image3.png"/><Relationship Id="rId33" Type="http://schemas.openxmlformats.org/officeDocument/2006/relationships/hyperlink" Target="https://www.acquisition.gov/browse/index/far" TargetMode="External"/><Relationship Id="rId108" Type="http://schemas.openxmlformats.org/officeDocument/2006/relationships/hyperlink" Target="https://www.codiceappalti.it/Home/Legge/?legge=Italian_Procurement_Code_Decree_36/2023" TargetMode="External"/><Relationship Id="rId129" Type="http://schemas.openxmlformats.org/officeDocument/2006/relationships/hyperlink" Target="https://www.bmwk.de/" TargetMode="External"/><Relationship Id="rId54" Type="http://schemas.openxmlformats.org/officeDocument/2006/relationships/hyperlink" Target="https://www.adb.org/sites/default/files/institutional-document/42872/procurement-guidelines-april-2015-mn.pdf" TargetMode="External"/><Relationship Id="rId70" Type="http://schemas.openxmlformats.org/officeDocument/2006/relationships/hyperlink" Target="https://eur-lex.europa.eu/legal-content/EN/ALL/?uri=CELEX%3A32009L0081" TargetMode="External"/><Relationship Id="rId75" Type="http://schemas.openxmlformats.org/officeDocument/2006/relationships/hyperlink" Target="https://www.bundeskartellamt.de/SharedDocs/Publikation/EN/Others/VergabeVerordnung.pdf?__blob=publicationFile&amp;v=3" TargetMode="External"/><Relationship Id="rId91" Type="http://schemas.openxmlformats.org/officeDocument/2006/relationships/hyperlink" Target="https://www.chihousai.or.jp/english/07/pdf/Local_Autonomy_Law.pdf" TargetMode="External"/><Relationship Id="rId96" Type="http://schemas.openxmlformats.org/officeDocument/2006/relationships/hyperlink" Target="https://www.japaneselawtranslation.go.jp/en/laws/view/2719/en" TargetMode="External"/><Relationship Id="rId140" Type="http://schemas.openxmlformats.org/officeDocument/2006/relationships/footer" Target="footer7.xml"/><Relationship Id="rId145" Type="http://schemas.openxmlformats.org/officeDocument/2006/relationships/hyperlink" Target="https://www.alibaba.com/" TargetMode="External"/><Relationship Id="rId161" Type="http://schemas.openxmlformats.org/officeDocument/2006/relationships/hyperlink" Target="http://www.greenpolicyplatform.org/sites/default/files/downloads/resource/UNEP_green_public_pro" TargetMode="External"/><Relationship Id="rId166" Type="http://schemas.openxmlformats.org/officeDocument/2006/relationships/hyperlink" Target="https://www.oecd-ilibrary.org/docserver/5kml60w0qbvf-en.pdf?expires=1734324390&amp;id=id&amp;accname=guest&amp;checksum=E5CACA7F53C95437885484F37F4C901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pp.worldbank.org/public-private-partnership/applicable-all-sectors/dispute-resolution-mechanisms" TargetMode="External"/><Relationship Id="rId28" Type="http://schemas.openxmlformats.org/officeDocument/2006/relationships/hyperlink" Target="https://www.oecd.org/en/topics/policy-issues/public-procurement.html" TargetMode="External"/><Relationship Id="rId49" Type="http://schemas.openxmlformats.org/officeDocument/2006/relationships/hyperlink" Target="https://trade.ec.europa.eu/access-to-markets/en/country-assets/tradoc_159028.pdf" TargetMode="External"/><Relationship Id="rId114" Type="http://schemas.openxmlformats.org/officeDocument/2006/relationships/hyperlink" Target="https://www.cip.srl/documenti/Testo%20Unico%20Salute%20e%20Sicurezza%20sul%20lavoro%20-%20D.lgs.%2081-2008.pdf" TargetMode="External"/><Relationship Id="rId119" Type="http://schemas.openxmlformats.org/officeDocument/2006/relationships/footer" Target="footer5.xml"/><Relationship Id="rId44" Type="http://schemas.openxmlformats.org/officeDocument/2006/relationships/hyperlink" Target="https://single-market-economy.ec.europa.eu/single-market/public-procurement/strategic-procurement_en" TargetMode="External"/><Relationship Id="rId60" Type="http://schemas.openxmlformats.org/officeDocument/2006/relationships/hyperlink" Target="https://www.pwc.com/mn/en/tax_alerts/pdf/tax_alert_mn_05_2024.pdf" TargetMode="External"/><Relationship Id="rId65" Type="http://schemas.openxmlformats.org/officeDocument/2006/relationships/hyperlink" Target="https://iclg.com/practice-areas/public-procurement-laws-and-regulations/germany" TargetMode="External"/><Relationship Id="rId81" Type="http://schemas.openxmlformats.org/officeDocument/2006/relationships/hyperlink" Target="https://english.cnipa.gov.cn/transfer/lawpolicy/relatedawsregulations/915597.htm" TargetMode="External"/><Relationship Id="rId86" Type="http://schemas.openxmlformats.org/officeDocument/2006/relationships/hyperlink" Target="https://iclg.com/practice-areas/public-procurement-laws-and-regulations/japan" TargetMode="External"/><Relationship Id="rId130" Type="http://schemas.openxmlformats.org/officeDocument/2006/relationships/hyperlink" Target="https://www.normattiva.it/" TargetMode="External"/><Relationship Id="rId135" Type="http://schemas.openxmlformats.org/officeDocument/2006/relationships/hyperlink" Target="http://www.ccgp.gov.cn/" TargetMode="External"/><Relationship Id="rId151" Type="http://schemas.openxmlformats.org/officeDocument/2006/relationships/hyperlink" Target="https://en.zalando.de/?_rfl=de" TargetMode="External"/><Relationship Id="rId156" Type="http://schemas.openxmlformats.org/officeDocument/2006/relationships/hyperlink" Target="https://www.walmart.com/" TargetMode="External"/><Relationship Id="rId13" Type="http://schemas.openxmlformats.org/officeDocument/2006/relationships/image" Target="media/image4.png"/><Relationship Id="rId18" Type="http://schemas.openxmlformats.org/officeDocument/2006/relationships/footer" Target="footer3.xml"/><Relationship Id="rId39" Type="http://schemas.openxmlformats.org/officeDocument/2006/relationships/hyperlink" Target="https://www.tandfonline.com/doi/full/10.1080/14719037.2024.2411630?af=R" TargetMode="External"/><Relationship Id="rId109" Type="http://schemas.openxmlformats.org/officeDocument/2006/relationships/hyperlink" Target="https://theitalianlawjournal.it/data/uploads/3-italj-2-2017/pdf-singoli/533-allena-goisis.pdf" TargetMode="External"/><Relationship Id="rId34" Type="http://schemas.openxmlformats.org/officeDocument/2006/relationships/hyperlink" Target="https://www.adb.org/documents/adb-procurement-policy" TargetMode="External"/><Relationship Id="rId50" Type="http://schemas.openxmlformats.org/officeDocument/2006/relationships/hyperlink" Target="https://trade.ec.europa.eu/access-to-markets/en/country-assets/tradoc_159028.pdf" TargetMode="External"/><Relationship Id="rId55" Type="http://schemas.openxmlformats.org/officeDocument/2006/relationships/hyperlink" Target="https://www.adb.org/sites/default/files/institutional-document/42872/procurement-guidelines-april-2015-mn.pdf" TargetMode="External"/><Relationship Id="rId76" Type="http://schemas.openxmlformats.org/officeDocument/2006/relationships/hyperlink" Target="https://www.bundeskartellamt.de/SharedDocs/Publikation/EN/Others/VergabeVerordnung.pdf?__blob=publicationFile&amp;v=3" TargetMode="External"/><Relationship Id="rId97" Type="http://schemas.openxmlformats.org/officeDocument/2006/relationships/hyperlink" Target="https://www.japaneselawtranslation.go.jp/en/laws/view/2970/en" TargetMode="External"/><Relationship Id="rId104" Type="http://schemas.openxmlformats.org/officeDocument/2006/relationships/hyperlink" Target="https://elaw.klri.re.kr/eng_service/lawView.do?hseq=46373&amp;lang=ENG" TargetMode="External"/><Relationship Id="rId120" Type="http://schemas.openxmlformats.org/officeDocument/2006/relationships/hyperlink" Target="https://www.amt-law.com/asset/res/news_2021_pdf/publication_0022641_ja_001.pdf" TargetMode="External"/><Relationship Id="rId125" Type="http://schemas.openxmlformats.org/officeDocument/2006/relationships/hyperlink" Target="https://www.tendertiger.com/" TargetMode="External"/><Relationship Id="rId141" Type="http://schemas.openxmlformats.org/officeDocument/2006/relationships/header" Target="header6.xml"/><Relationship Id="rId146" Type="http://schemas.openxmlformats.org/officeDocument/2006/relationships/hyperlink" Target="https://www.alibaba.com/" TargetMode="External"/><Relationship Id="rId167" Type="http://schemas.openxmlformats.org/officeDocument/2006/relationships/hyperlink" Target="http://www.oecd-ilibrary.org/docserver/5kml60w0qbvf-" TargetMode="External"/><Relationship Id="rId7" Type="http://schemas.openxmlformats.org/officeDocument/2006/relationships/endnotes" Target="endnotes.xml"/><Relationship Id="rId71" Type="http://schemas.openxmlformats.org/officeDocument/2006/relationships/hyperlink" Target="https://eur-lex.europa.eu/legal-content/EN/ALL/?uri=CELEX%3A32009L0081" TargetMode="External"/><Relationship Id="rId92" Type="http://schemas.openxmlformats.org/officeDocument/2006/relationships/hyperlink" Target="https://www.chihousai.or.jp/english/07/pdf/Local_Autonomy_Law.pdf" TargetMode="External"/><Relationship Id="rId162" Type="http://schemas.openxmlformats.org/officeDocument/2006/relationships/hyperlink" Target="http://www.dibt.de/de/aktuelles/meldungen/nachricht-detail/meldung/geaenderte-" TargetMode="External"/><Relationship Id="rId2" Type="http://schemas.openxmlformats.org/officeDocument/2006/relationships/numbering" Target="numbering.xml"/><Relationship Id="rId29" Type="http://schemas.openxmlformats.org/officeDocument/2006/relationships/hyperlink" Target="https://green-business.ec.europa.eu/green-public-procurement_en" TargetMode="External"/><Relationship Id="rId24" Type="http://schemas.openxmlformats.org/officeDocument/2006/relationships/hyperlink" Target="https://ppp.worldbank.org/public-private-partnership/applicable-all-sectors/dispute-resolution-mechanisms" TargetMode="External"/><Relationship Id="rId40" Type="http://schemas.openxmlformats.org/officeDocument/2006/relationships/hyperlink" Target="https://ftp.idu.ac.id/wp-content/uploads/ebook/ip/BUKU%20PROCUREMENT/international%20handbook%20of%20Public%20Procurement.pdf" TargetMode="External"/><Relationship Id="rId45" Type="http://schemas.openxmlformats.org/officeDocument/2006/relationships/hyperlink" Target="https://thedocs.worldbank.org/en/doc/178331533065871195-0290022020/original/ProcurementRegulations.pdf" TargetMode="External"/><Relationship Id="rId66" Type="http://schemas.openxmlformats.org/officeDocument/2006/relationships/hyperlink" Target="https://www.circularise.com/blogs/german-supply-chain-act-lksg-due-diligence-obligations-explained" TargetMode="External"/><Relationship Id="rId87" Type="http://schemas.openxmlformats.org/officeDocument/2006/relationships/hyperlink" Target="https://iclg.com/practice-areas/public-procurement-laws-and-regulations/japan" TargetMode="External"/><Relationship Id="rId110" Type="http://schemas.openxmlformats.org/officeDocument/2006/relationships/hyperlink" Target="https://theitalianlawjournal.it/data/uploads/3-italj-2-2017/pdf-singoli/533-allena-goisis.pdf" TargetMode="External"/><Relationship Id="rId115" Type="http://schemas.openxmlformats.org/officeDocument/2006/relationships/hyperlink" Target="https://eur-lex.europa.eu/legal-content/EN/TXT/?uri=celex%3A32014L0024" TargetMode="External"/><Relationship Id="rId131" Type="http://schemas.openxmlformats.org/officeDocument/2006/relationships/hyperlink" Target="https://www.codiceappalti.it/Home/Legge/?legge=Italian_Procurement_Code" TargetMode="External"/><Relationship Id="rId136" Type="http://schemas.openxmlformats.org/officeDocument/2006/relationships/hyperlink" Target="http://www.pps.go.kr/" TargetMode="External"/><Relationship Id="rId157" Type="http://schemas.openxmlformats.org/officeDocument/2006/relationships/hyperlink" Target="https://www.walmart.com/" TargetMode="External"/><Relationship Id="rId61" Type="http://schemas.openxmlformats.org/officeDocument/2006/relationships/hyperlink" Target="https://spa.gov.mn/" TargetMode="External"/><Relationship Id="rId82" Type="http://schemas.openxmlformats.org/officeDocument/2006/relationships/hyperlink" Target="https://www.lehmanlaw.com/resource-centre/laws-and-regulations/construction/measures-for-the-bid-invitation-and-bid-tendering-for-construction-and-engineering-projects-2003.html" TargetMode="External"/><Relationship Id="rId152" Type="http://schemas.openxmlformats.org/officeDocument/2006/relationships/hyperlink" Target="https://en.zalando.de/?_rfl=de" TargetMode="External"/><Relationship Id="rId19" Type="http://schemas.openxmlformats.org/officeDocument/2006/relationships/hyperlink" Target="https://www.worldbank.org/content/dam/Worldbank/document/eca/georgia/11-procurement/OECD_ENG.pdf" TargetMode="External"/><Relationship Id="rId14" Type="http://schemas.openxmlformats.org/officeDocument/2006/relationships/image" Target="media/image5.png"/><Relationship Id="rId30" Type="http://schemas.openxmlformats.org/officeDocument/2006/relationships/hyperlink" Target="https://single-market-economy.ec.europa.eu/single-market/public-procurement_en" TargetMode="External"/><Relationship Id="rId35" Type="http://schemas.openxmlformats.org/officeDocument/2006/relationships/hyperlink" Target="https://eupublicmarkets.com/" TargetMode="External"/><Relationship Id="rId56" Type="http://schemas.openxmlformats.org/officeDocument/2006/relationships/hyperlink" Target="https://www.adb.org/sites/default/files/institutional-document/42872/procurement-guidelines-april-2015-mn.pdf" TargetMode="External"/><Relationship Id="rId77" Type="http://schemas.openxmlformats.org/officeDocument/2006/relationships/hyperlink" Target="https://www.lawinfochina.com/display.aspx?lib=law&amp;id=2386&amp;CGid" TargetMode="External"/><Relationship Id="rId100" Type="http://schemas.openxmlformats.org/officeDocument/2006/relationships/hyperlink" Target="https://www.jftc.go.jp/en/policy_enforcement/21041301.pdf" TargetMode="External"/><Relationship Id="rId105" Type="http://schemas.openxmlformats.org/officeDocument/2006/relationships/hyperlink" Target="https://elaw.klri.re.kr/eng_service/lawView.do?hseq=47463&amp;lang=ENG" TargetMode="External"/><Relationship Id="rId126" Type="http://schemas.openxmlformats.org/officeDocument/2006/relationships/hyperlink" Target="http://jcci.or.jp/" TargetMode="External"/><Relationship Id="rId147" Type="http://schemas.openxmlformats.org/officeDocument/2006/relationships/hyperlink" Target="https://www.shopify.com/" TargetMode="External"/><Relationship Id="rId168" Type="http://schemas.openxmlformats.org/officeDocument/2006/relationships/hyperlink" Target="http://www.oecd-ilibrary.org/docserver/5kml60w0qbvf-" TargetMode="External"/><Relationship Id="rId8" Type="http://schemas.openxmlformats.org/officeDocument/2006/relationships/footer" Target="footer1.xml"/><Relationship Id="rId51" Type="http://schemas.openxmlformats.org/officeDocument/2006/relationships/hyperlink" Target="https://business.amazon.com/en/discover-more/blog/amazon-business-reveals-2024-state-of-procurement-data-report" TargetMode="External"/><Relationship Id="rId72" Type="http://schemas.openxmlformats.org/officeDocument/2006/relationships/hyperlink" Target="https://eur-lex.europa.eu/legal-content/EN/ALL/?uri=CELEX%3A32009L0081" TargetMode="External"/><Relationship Id="rId93" Type="http://schemas.openxmlformats.org/officeDocument/2006/relationships/hyperlink" Target="https://www.japaneselawtranslation.go.jp/en/laws/view/2705/en" TargetMode="External"/><Relationship Id="rId98" Type="http://schemas.openxmlformats.org/officeDocument/2006/relationships/hyperlink" Target="https://www.japaneselawtranslation.go.jp/en/laws/view/2970/en" TargetMode="External"/><Relationship Id="rId121" Type="http://schemas.openxmlformats.org/officeDocument/2006/relationships/hyperlink" Target="https://www.amt-law.com/asset/res/news_2021_pdf/publication_0022641_ja_001.pdf" TargetMode="External"/><Relationship Id="rId142" Type="http://schemas.openxmlformats.org/officeDocument/2006/relationships/footer" Target="footer8.xml"/><Relationship Id="rId163" Type="http://schemas.openxmlformats.org/officeDocument/2006/relationships/hyperlink" Target="http://www.gesetze-im-internet.de/gwb/" TargetMode="External"/><Relationship Id="rId3" Type="http://schemas.openxmlformats.org/officeDocument/2006/relationships/styles" Target="styles.xml"/><Relationship Id="rId25" Type="http://schemas.openxmlformats.org/officeDocument/2006/relationships/hyperlink" Target="https://www.wto.org/english/tratop_e/gproc_e/gpa_1994_e.htm" TargetMode="External"/><Relationship Id="rId46" Type="http://schemas.openxmlformats.org/officeDocument/2006/relationships/hyperlink" Target="https://thedocs.worldbank.org/en/doc/178331533065871195-0290022020/original/ProcurementRegulations.pdf" TargetMode="External"/><Relationship Id="rId67" Type="http://schemas.openxmlformats.org/officeDocument/2006/relationships/hyperlink" Target="https://www.circularise.com/blogs/german-supply-chain-act-lksg-due-diligence-obligations-explained" TargetMode="External"/><Relationship Id="rId116" Type="http://schemas.openxmlformats.org/officeDocument/2006/relationships/header" Target="header2.xml"/><Relationship Id="rId137" Type="http://schemas.openxmlformats.org/officeDocument/2006/relationships/header" Target="header4.xml"/><Relationship Id="rId158" Type="http://schemas.openxmlformats.org/officeDocument/2006/relationships/hyperlink" Target="https://www.mercadolibre.com/" TargetMode="External"/><Relationship Id="rId20" Type="http://schemas.openxmlformats.org/officeDocument/2006/relationships/hyperlink" Target="https://www.worldbank.org/content/dam/Worldbank/document/eca/georgia/11-procurement/OECD_ENG.pdf" TargetMode="External"/><Relationship Id="rId41" Type="http://schemas.openxmlformats.org/officeDocument/2006/relationships/hyperlink" Target="https://ftp.idu.ac.id/wp-content/uploads/ebook/ip/BUKU%20PROCUREMENT/international%20handbook%20of%20Public%20Procurement.pdf" TargetMode="External"/><Relationship Id="rId62" Type="http://schemas.openxmlformats.org/officeDocument/2006/relationships/hyperlink" Target="https://legalinfo.mn/mn" TargetMode="External"/><Relationship Id="rId83" Type="http://schemas.openxmlformats.org/officeDocument/2006/relationships/hyperlink" Target="https://www.lehmanlaw.com/resource-centre/laws-and-regulations/construction/measures-for-the-bid-invitation-and-bid-tendering-for-construction-and-engineering-projects-2003.html" TargetMode="External"/><Relationship Id="rId88" Type="http://schemas.openxmlformats.org/officeDocument/2006/relationships/hyperlink" Target="https://iclg.com/practice-areas/public-procurement-laws-and-regulations/japan" TargetMode="External"/><Relationship Id="rId111" Type="http://schemas.openxmlformats.org/officeDocument/2006/relationships/hyperlink" Target="https://theitalianlawjournal.it/data/uploads/3-italj-2-2017/pdf-singoli/533-allena-goisis.pdf" TargetMode="External"/><Relationship Id="rId132" Type="http://schemas.openxmlformats.org/officeDocument/2006/relationships/hyperlink" Target="https://www.oecd.org/" TargetMode="External"/><Relationship Id="rId153" Type="http://schemas.openxmlformats.org/officeDocument/2006/relationships/hyperlink" Target="https://en.zalando.de/?_rfl=de" TargetMode="External"/><Relationship Id="rId15" Type="http://schemas.openxmlformats.org/officeDocument/2006/relationships/image" Target="media/image6.png"/><Relationship Id="rId36" Type="http://schemas.openxmlformats.org/officeDocument/2006/relationships/hyperlink" Target="https://eupublicmarkets.com/" TargetMode="External"/><Relationship Id="rId57" Type="http://schemas.openxmlformats.org/officeDocument/2006/relationships/hyperlink" Target="https://www.undp.org/mn/mongolia/procurement" TargetMode="External"/><Relationship Id="rId106" Type="http://schemas.openxmlformats.org/officeDocument/2006/relationships/hyperlink" Target="https://www.pps.go.kr/eng/content.do%3Bjsessionid%3DY9FucPmKjps3phmxnKSllGlt_1zIkiWiutORBgjaf03MjdZcIRqx!264205406?key=01156" TargetMode="External"/><Relationship Id="rId127" Type="http://schemas.openxmlformats.org/officeDocument/2006/relationships/hyperlink" Target="https://eur-lex.europa.eu/" TargetMode="External"/><Relationship Id="rId10" Type="http://schemas.openxmlformats.org/officeDocument/2006/relationships/image" Target="media/image1.png"/><Relationship Id="rId31" Type="http://schemas.openxmlformats.org/officeDocument/2006/relationships/hyperlink" Target="https://projects.worldbank.org/en/projects-operations/products-and-services/brief/procurement-new-framework" TargetMode="External"/><Relationship Id="rId52" Type="http://schemas.openxmlformats.org/officeDocument/2006/relationships/hyperlink" Target="https://business.amazon.com/en/discover-more/blog/amazon-business-reveals-2024-state-of-procurement-data-report" TargetMode="External"/><Relationship Id="rId73" Type="http://schemas.openxmlformats.org/officeDocument/2006/relationships/hyperlink" Target="https://eur-lex.europa.eu/legal-content/EN/ALL/?uri=CELEX%3A32009L0081" TargetMode="External"/><Relationship Id="rId78" Type="http://schemas.openxmlformats.org/officeDocument/2006/relationships/hyperlink" Target="https://www.lawinfochina.com/display.aspx?lib=law&amp;id=2386&amp;CGid" TargetMode="External"/><Relationship Id="rId94" Type="http://schemas.openxmlformats.org/officeDocument/2006/relationships/hyperlink" Target="https://www.japaneselawtranslation.go.jp/en/laws/view/2705/en" TargetMode="External"/><Relationship Id="rId99" Type="http://schemas.openxmlformats.org/officeDocument/2006/relationships/hyperlink" Target="https://www.jftc.go.jp/en/policy_enforcement/21041301.pdf" TargetMode="External"/><Relationship Id="rId101" Type="http://schemas.openxmlformats.org/officeDocument/2006/relationships/hyperlink" Target="https://www.japaneselawtranslation.go.jp/en/laws/view/3744/en" TargetMode="External"/><Relationship Id="rId122" Type="http://schemas.openxmlformats.org/officeDocument/2006/relationships/hyperlink" Target="https://www.amt-law.com/asset/res/news_2021_pdf/publication_0022641_ja_001.pdf" TargetMode="External"/><Relationship Id="rId143" Type="http://schemas.openxmlformats.org/officeDocument/2006/relationships/hyperlink" Target="https://www.amazon.com/" TargetMode="External"/><Relationship Id="rId148" Type="http://schemas.openxmlformats.org/officeDocument/2006/relationships/hyperlink" Target="https://www.shopify.com/" TargetMode="External"/><Relationship Id="rId164" Type="http://schemas.openxmlformats.org/officeDocument/2006/relationships/hyperlink" Target="https://www.oecd-ilibrary.org/docserver/5kml60w0qbvf-en.pdf?expires=1734324390&amp;id=id&amp;accname=guest&amp;checksum=E5CACA7F53C95437885484F37F4C9010"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hyperlink" Target="https://www.wto.org/english/tratop_e/gproc_e/gpa_1994_e.htm" TargetMode="External"/><Relationship Id="rId47" Type="http://schemas.openxmlformats.org/officeDocument/2006/relationships/hyperlink" Target="https://thedocs.worldbank.org/en/doc/178331533065871195-0290022020/original/ProcurementRegulations.pdf" TargetMode="External"/><Relationship Id="rId68" Type="http://schemas.openxmlformats.org/officeDocument/2006/relationships/hyperlink" Target="https://www.gesetze-im-internet.de/englisch_gwb/" TargetMode="External"/><Relationship Id="rId89" Type="http://schemas.openxmlformats.org/officeDocument/2006/relationships/hyperlink" Target="https://www.chihousai.or.jp/english/07/pdf/Local_Autonomy_Law.pdf" TargetMode="External"/><Relationship Id="rId112" Type="http://schemas.openxmlformats.org/officeDocument/2006/relationships/hyperlink" Target="https://www.cip.srl/documenti/Testo%20Unico%20Salute%20e%20Sicurezza%20sul%20lavoro%20-%20D.lgs.%2081-2008.pdf" TargetMode="External"/><Relationship Id="rId133" Type="http://schemas.openxmlformats.org/officeDocument/2006/relationships/hyperlink" Target="https://eur-lex.europa.eu/" TargetMode="External"/><Relationship Id="rId154" Type="http://schemas.openxmlformats.org/officeDocument/2006/relationships/hyperlink" Target="https://www.rakuten.com/" TargetMode="External"/><Relationship Id="rId16" Type="http://schemas.openxmlformats.org/officeDocument/2006/relationships/image" Target="media/image7.png"/><Relationship Id="rId37" Type="http://schemas.openxmlformats.org/officeDocument/2006/relationships/hyperlink" Target="https://www.tandfonline.com/doi/full/10.1080/14719037.2024.2411630?af=R" TargetMode="External"/><Relationship Id="rId58" Type="http://schemas.openxmlformats.org/officeDocument/2006/relationships/hyperlink" Target="https://www.undp.org/mn/mongolia/procurement" TargetMode="External"/><Relationship Id="rId79" Type="http://schemas.openxmlformats.org/officeDocument/2006/relationships/hyperlink" Target="https://lawinfochina.com/display.aspx?id=20240&amp;lib=law" TargetMode="External"/><Relationship Id="rId102" Type="http://schemas.openxmlformats.org/officeDocument/2006/relationships/hyperlink" Target="https://www.japaneselawtranslation.go.jp/en/laws/view/3744/en" TargetMode="External"/><Relationship Id="rId123" Type="http://schemas.openxmlformats.org/officeDocument/2006/relationships/hyperlink" Target="https://www.nippon.com/en/" TargetMode="External"/><Relationship Id="rId144" Type="http://schemas.openxmlformats.org/officeDocument/2006/relationships/hyperlink" Target="https://www.amazon.com/" TargetMode="External"/><Relationship Id="rId90" Type="http://schemas.openxmlformats.org/officeDocument/2006/relationships/hyperlink" Target="https://www.chihousai.or.jp/english/07/pdf/Local_Autonomy_Law.pdf" TargetMode="External"/><Relationship Id="rId165" Type="http://schemas.openxmlformats.org/officeDocument/2006/relationships/hyperlink" Target="https://www.oecd-ilibrary.org/docserver/5kml60w0qbvf-en.pdf?expires=1734324390&amp;id=id&amp;accname=guest&amp;checksum=E5CACA7F53C95437885484F37F4C9010" TargetMode="External"/><Relationship Id="rId27" Type="http://schemas.openxmlformats.org/officeDocument/2006/relationships/hyperlink" Target="https://uncitral.un.org/en/texts/procurement/modellaw/public_procurement" TargetMode="External"/><Relationship Id="rId48" Type="http://schemas.openxmlformats.org/officeDocument/2006/relationships/hyperlink" Target="https://trade.ec.europa.eu/access-to-markets/en/country-assets/tradoc_159028.pdf" TargetMode="External"/><Relationship Id="rId69" Type="http://schemas.openxmlformats.org/officeDocument/2006/relationships/hyperlink" Target="https://www.bundeskartellamt.de/EN/Tasks/Public_procurement/Public_procurement_node.html" TargetMode="External"/><Relationship Id="rId113" Type="http://schemas.openxmlformats.org/officeDocument/2006/relationships/hyperlink" Target="https://www.cip.srl/documenti/Testo%20Unico%20Salute%20e%20Sicurezza%20sul%20lavoro%20-%20D.lgs.%2081-2008.pdf" TargetMode="External"/><Relationship Id="rId134" Type="http://schemas.openxmlformats.org/officeDocument/2006/relationships/hyperlink" Target="https://www.consip.it/" TargetMode="External"/><Relationship Id="rId80" Type="http://schemas.openxmlformats.org/officeDocument/2006/relationships/hyperlink" Target="https://lawinfochina.com/display.aspx?id=20240&amp;lib=law" TargetMode="External"/><Relationship Id="rId155" Type="http://schemas.openxmlformats.org/officeDocument/2006/relationships/hyperlink" Target="https://www.rakuten.com/" TargetMode="External"/><Relationship Id="rId17" Type="http://schemas.openxmlformats.org/officeDocument/2006/relationships/header" Target="header1.xml"/><Relationship Id="rId38" Type="http://schemas.openxmlformats.org/officeDocument/2006/relationships/hyperlink" Target="https://www.tandfonline.com/doi/full/10.1080/14719037.2024.2411630?af=R" TargetMode="External"/><Relationship Id="rId59" Type="http://schemas.openxmlformats.org/officeDocument/2006/relationships/hyperlink" Target="https://www.pwc.com/mn/en/tax_alerts/pdf/tax_alert_mn_05_2024.pdf" TargetMode="External"/><Relationship Id="rId103" Type="http://schemas.openxmlformats.org/officeDocument/2006/relationships/hyperlink" Target="https://elaw.klri.re.kr/eng_mobile/viewer.do?hseq=54781&amp;type=part&amp;key=19" TargetMode="External"/><Relationship Id="rId124" Type="http://schemas.openxmlformats.org/officeDocument/2006/relationships/hyperlink" Target="https://www.bidnetdirect.com/"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thorntonandlowe.com/bafo-tips-for-bid-management/" TargetMode="External"/><Relationship Id="rId18" Type="http://schemas.openxmlformats.org/officeDocument/2006/relationships/hyperlink" Target="https://drydengroup.com/6-procurement-methods/" TargetMode="External"/><Relationship Id="rId26" Type="http://schemas.openxmlformats.org/officeDocument/2006/relationships/hyperlink" Target="https://lpse.lkpp.go.id/eproc4/publik/tentangkami" TargetMode="External"/><Relationship Id="rId39" Type="http://schemas.openxmlformats.org/officeDocument/2006/relationships/hyperlink" Target="http://www.switch-asia.eu/site/assets/files/4144/malaysia_assessment_gpp.pdf" TargetMode="External"/><Relationship Id="rId21" Type="http://schemas.openxmlformats.org/officeDocument/2006/relationships/hyperlink" Target="https://www.iso.org/obp/ui/en/" TargetMode="External"/><Relationship Id="rId34" Type="http://schemas.openxmlformats.org/officeDocument/2006/relationships/hyperlink" Target="https://green-business.ec.europa.eu/green-public-procurement_en" TargetMode="External"/><Relationship Id="rId42" Type="http://schemas.openxmlformats.org/officeDocument/2006/relationships/hyperlink" Target="http://www.forumcompraverde.it/en/il-gpp-" TargetMode="External"/><Relationship Id="rId47" Type="http://schemas.openxmlformats.org/officeDocument/2006/relationships/hyperlink" Target="http://www.gesetze-im-internet.de/baustellv/" TargetMode="External"/><Relationship Id="rId50" Type="http://schemas.openxmlformats.org/officeDocument/2006/relationships/hyperlink" Target="http://www.spiegel.de/international/germany/german-failure-on-the-road-to-a-renewable-future-a-" TargetMode="External"/><Relationship Id="rId55" Type="http://schemas.openxmlformats.org/officeDocument/2006/relationships/hyperlink" Target="http://www.japaneselawtranslation.go.jp/en/laws/view/3494/en" TargetMode="External"/><Relationship Id="rId7" Type="http://schemas.openxmlformats.org/officeDocument/2006/relationships/hyperlink" Target="https://www.gep.com/knowledge-bank/glossary/what-is-competitive-bidding" TargetMode="External"/><Relationship Id="rId2" Type="http://schemas.openxmlformats.org/officeDocument/2006/relationships/hyperlink" Target="https://legalinfo.mn/mn/detail?lawId=17141368388631&amp;showType=1" TargetMode="External"/><Relationship Id="rId16" Type="http://schemas.openxmlformats.org/officeDocument/2006/relationships/hyperlink" Target="https://www.propricer.com/blog/competitive-bids-vs.-direct-procurement-how-the-proposal-process-optimizes-your-agency-spend" TargetMode="External"/><Relationship Id="rId29" Type="http://schemas.openxmlformats.org/officeDocument/2006/relationships/hyperlink" Target="https://service.ariba.com/" TargetMode="External"/><Relationship Id="rId11" Type="http://schemas.openxmlformats.org/officeDocument/2006/relationships/hyperlink" Target="https://trustpair.com/blog/the-4-types-of-procurement-explained/" TargetMode="External"/><Relationship Id="rId24" Type="http://schemas.openxmlformats.org/officeDocument/2006/relationships/hyperlink" Target="https://ted.europa.eu/en/" TargetMode="External"/><Relationship Id="rId32" Type="http://schemas.openxmlformats.org/officeDocument/2006/relationships/hyperlink" Target="https://info.mercell.com/en/" TargetMode="External"/><Relationship Id="rId37" Type="http://schemas.openxmlformats.org/officeDocument/2006/relationships/hyperlink" Target="http://www.gov.uk/government/publications/procurement-act-2023-guidance-documents-define-" TargetMode="External"/><Relationship Id="rId40" Type="http://schemas.openxmlformats.org/officeDocument/2006/relationships/hyperlink" Target="http://www.greenpolicyplatform.org/sites/default/files/downloads/resource/UNEP_green_public_pro" TargetMode="External"/><Relationship Id="rId45" Type="http://schemas.openxmlformats.org/officeDocument/2006/relationships/hyperlink" Target="http://www.researchgate.net/publication/261411676_What_You_Should_Know_About_Megaprojec" TargetMode="External"/><Relationship Id="rId53" Type="http://schemas.openxmlformats.org/officeDocument/2006/relationships/hyperlink" Target="http://www.japaneselawtranslation.go.jp/en/laws/view/3841/en" TargetMode="External"/><Relationship Id="rId5" Type="http://schemas.openxmlformats.org/officeDocument/2006/relationships/hyperlink" Target="https://www.lawinsider.com/dictionary/competitive-negotiation" TargetMode="External"/><Relationship Id="rId19" Type="http://schemas.openxmlformats.org/officeDocument/2006/relationships/hyperlink" Target="https://www.oecd.org/en/topics/policy-issues/public-procurement.html" TargetMode="External"/><Relationship Id="rId4" Type="http://schemas.openxmlformats.org/officeDocument/2006/relationships/hyperlink" Target="https://www.procore.com/library/types-of-tender-construction" TargetMode="External"/><Relationship Id="rId9" Type="http://schemas.openxmlformats.org/officeDocument/2006/relationships/hyperlink" Target="https://corporatefinanceinstitute.com/resources/economics/competitive-bidding/" TargetMode="External"/><Relationship Id="rId14" Type="http://schemas.openxmlformats.org/officeDocument/2006/relationships/hyperlink" Target="https://thorntonandlowe.com/bafo-tips-for-bid-management/" TargetMode="External"/><Relationship Id="rId22" Type="http://schemas.openxmlformats.org/officeDocument/2006/relationships/hyperlink" Target="https://www.coursera.org/articles/ui-vs-ux-design" TargetMode="External"/><Relationship Id="rId27" Type="http://schemas.openxmlformats.org/officeDocument/2006/relationships/hyperlink" Target="https://www.tenders.gov.au/" TargetMode="External"/><Relationship Id="rId30" Type="http://schemas.openxmlformats.org/officeDocument/2006/relationships/hyperlink" Target="https://www.proactis.com/uk/" TargetMode="External"/><Relationship Id="rId35" Type="http://schemas.openxmlformats.org/officeDocument/2006/relationships/hyperlink" Target="https://green-business.ec.europa.eu/green-public-procurement_en" TargetMode="External"/><Relationship Id="rId43" Type="http://schemas.openxmlformats.org/officeDocument/2006/relationships/hyperlink" Target="https://www.oecd.org/content/dam/oecd/en/publications/reports/2019/08/public-procurement-in-germany_2e617775/1db30826-en.pdf" TargetMode="External"/><Relationship Id="rId48" Type="http://schemas.openxmlformats.org/officeDocument/2006/relationships/hyperlink" Target="http://www.dw.com/en/berlins-new-airport-finally-opens-a-story-of-failure-and-embarrassment/a-" TargetMode="External"/><Relationship Id="rId56" Type="http://schemas.openxmlformats.org/officeDocument/2006/relationships/hyperlink" Target="http://www.japaneselawtranslation.go.jp/en/laws/view/3899/en" TargetMode="External"/><Relationship Id="rId8" Type="http://schemas.openxmlformats.org/officeDocument/2006/relationships/hyperlink" Target="https://www.gep.com/knowledge-bank/glossary/what-is-competitive-bidding" TargetMode="External"/><Relationship Id="rId51" Type="http://schemas.openxmlformats.org/officeDocument/2006/relationships/hyperlink" Target="http://www.adb.org/sites/default/files/publication/29032/ppp-kor-v2.pdf" TargetMode="External"/><Relationship Id="rId3" Type="http://schemas.openxmlformats.org/officeDocument/2006/relationships/hyperlink" Target="https://legalinfo.mn/mn/detail?lawId=207333" TargetMode="External"/><Relationship Id="rId12" Type="http://schemas.openxmlformats.org/officeDocument/2006/relationships/hyperlink" Target="https://trustpair.com/blog/the-4-types-of-procurement-explained/" TargetMode="External"/><Relationship Id="rId17" Type="http://schemas.openxmlformats.org/officeDocument/2006/relationships/hyperlink" Target="https://projectmanagers.net/top-10-cons-or-disadvantages-of-using-a-bidding-process/" TargetMode="External"/><Relationship Id="rId25" Type="http://schemas.openxmlformats.org/officeDocument/2006/relationships/hyperlink" Target="https://www.evergabe-online.de/" TargetMode="External"/><Relationship Id="rId33" Type="http://schemas.openxmlformats.org/officeDocument/2006/relationships/hyperlink" Target="https://green-business.ec.europa.eu/green-public-procurement_en" TargetMode="External"/><Relationship Id="rId38" Type="http://schemas.openxmlformats.org/officeDocument/2006/relationships/hyperlink" Target="http://www.procurement.sa.gov.au/documents2/guidelines2/Negotiation-Guideline.pdf" TargetMode="External"/><Relationship Id="rId46" Type="http://schemas.openxmlformats.org/officeDocument/2006/relationships/hyperlink" Target="http://www.bmwsb.bund.de/Webs/BMWSB/DE/themen/bauen/energieeffizientes-bauen-" TargetMode="External"/><Relationship Id="rId20" Type="http://schemas.openxmlformats.org/officeDocument/2006/relationships/hyperlink" Target="https://unece.org/trade/uncefact" TargetMode="External"/><Relationship Id="rId41" Type="http://schemas.openxmlformats.org/officeDocument/2006/relationships/hyperlink" Target="http://www.greenpolicyplatform.org/sites/default/files/downloads/resource/UNEP_green_public_pro" TargetMode="External"/><Relationship Id="rId54" Type="http://schemas.openxmlformats.org/officeDocument/2006/relationships/hyperlink" Target="http://www.japaneselawtranslation.go.jp/en/laws/view/4024/en" TargetMode="External"/><Relationship Id="rId1" Type="http://schemas.openxmlformats.org/officeDocument/2006/relationships/hyperlink" Target="https://www.legalinfo.mn/law/details/15406" TargetMode="External"/><Relationship Id="rId6" Type="http://schemas.openxmlformats.org/officeDocument/2006/relationships/hyperlink" Target="https://www.gep.com/knowledge-bank/glossary/what-is-competitive-bidding" TargetMode="External"/><Relationship Id="rId15" Type="http://schemas.openxmlformats.org/officeDocument/2006/relationships/hyperlink" Target="https://www.propricer.com/blog/competitive-bids-vs.-direct-procurement-how-the-proposal-process-optimizes-your-agency-spend" TargetMode="External"/><Relationship Id="rId23" Type="http://schemas.openxmlformats.org/officeDocument/2006/relationships/hyperlink" Target="https://ec.europa.eu/info/funding-tenders/opportunities/portal/screen/home" TargetMode="External"/><Relationship Id="rId28" Type="http://schemas.openxmlformats.org/officeDocument/2006/relationships/hyperlink" Target="https://www.gebiz.gov.sg/" TargetMode="External"/><Relationship Id="rId36" Type="http://schemas.openxmlformats.org/officeDocument/2006/relationships/hyperlink" Target="http://www.acquisition.gov/far/15.203" TargetMode="External"/><Relationship Id="rId49" Type="http://schemas.openxmlformats.org/officeDocument/2006/relationships/hyperlink" Target="http://www.researchgate.net/publication/346800724_Cost_overruns_and_delays_in_infrastructure_p" TargetMode="External"/><Relationship Id="rId57" Type="http://schemas.openxmlformats.org/officeDocument/2006/relationships/hyperlink" Target="http://www.noandt.com/wp-content/uploads/2023/05/Legal500_Construction-Comparative-" TargetMode="External"/><Relationship Id="rId10" Type="http://schemas.openxmlformats.org/officeDocument/2006/relationships/hyperlink" Target="https://trustpair.com/blog/the-4-types-of-procurement-explained/" TargetMode="External"/><Relationship Id="rId31" Type="http://schemas.openxmlformats.org/officeDocument/2006/relationships/hyperlink" Target="https://illion.tenderlink.com/" TargetMode="External"/><Relationship Id="rId44" Type="http://schemas.openxmlformats.org/officeDocument/2006/relationships/hyperlink" Target="https://www.oecd.org/content/dam/oecd/en/publications/reports/2019/08/public-procurement-in-germany_2e617775/1db30826-en.pdf" TargetMode="External"/><Relationship Id="rId52" Type="http://schemas.openxmlformats.org/officeDocument/2006/relationships/hyperlink" Target="http://www.infrapppworld.com/company/incheon-air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header6.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05F47-263E-4845-B905-6260AA22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48491</Words>
  <Characters>276405</Characters>
  <Application>Microsoft Office Word</Application>
  <DocSecurity>0</DocSecurity>
  <Lines>2303</Lines>
  <Paragraphs>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Macintosh</cp:lastModifiedBy>
  <cp:revision>2</cp:revision>
  <cp:lastPrinted>2026-07-01T09:57:00Z</cp:lastPrinted>
  <dcterms:created xsi:type="dcterms:W3CDTF">2026-07-06T03:38:00Z</dcterms:created>
  <dcterms:modified xsi:type="dcterms:W3CDTF">2026-07-06T03:38:00Z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2019</vt:lpwstr>
  </property>
  <property fmtid="{D5CDD505-2E9C-101B-9397-08002B2CF9AE}" pid="4" name="LastSaved">
    <vt:filetime>2025-07-21T00:00:00Z</vt:filetime>
  </property>
  <property fmtid="{D5CDD505-2E9C-101B-9397-08002B2CF9AE}" pid="5" name="Producer">
    <vt:lpwstr>Microsoft® Word 2019</vt:lpwstr>
  </property>
</Properties>
</file>