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3D32A418" w14:textId="77777777" w:rsidR="001B2CA6" w:rsidRPr="00DB450F" w:rsidRDefault="001B2CA6" w:rsidP="00DB450F">
      <w:pPr>
        <w:spacing w:before="240" w:after="160"/>
        <w:ind w:left="426" w:right="1134"/>
        <w:jc w:val="center"/>
        <w:rPr>
          <w:b/>
          <w:bCs/>
          <w:color w:val="002060"/>
          <w:lang w:val="mn-MN"/>
        </w:rPr>
      </w:pPr>
      <w:bookmarkStart w:id="0" w:name="_GoBack"/>
      <w:bookmarkEnd w:id="0"/>
    </w:p>
    <w:p w14:paraId="5ACE02E3" w14:textId="77777777" w:rsidR="001B2CA6" w:rsidRPr="00DB450F" w:rsidRDefault="001B2CA6" w:rsidP="00DB450F">
      <w:pPr>
        <w:spacing w:before="240" w:after="160"/>
        <w:ind w:left="426" w:right="1134"/>
        <w:jc w:val="center"/>
        <w:rPr>
          <w:b/>
          <w:bCs/>
          <w:color w:val="002060"/>
          <w:lang w:val="mn-MN"/>
        </w:rPr>
      </w:pPr>
    </w:p>
    <w:p w14:paraId="2C5193F6" w14:textId="77777777" w:rsidR="001B2CA6" w:rsidRPr="00DB450F" w:rsidRDefault="001B2CA6" w:rsidP="00DB450F">
      <w:pPr>
        <w:spacing w:before="240" w:after="160"/>
        <w:ind w:left="426" w:right="1134"/>
        <w:jc w:val="center"/>
        <w:rPr>
          <w:b/>
          <w:bCs/>
          <w:color w:val="002060"/>
          <w:lang w:val="mn-MN"/>
        </w:rPr>
      </w:pPr>
    </w:p>
    <w:p w14:paraId="50A60182" w14:textId="77777777" w:rsidR="001B2CA6" w:rsidRPr="00DB450F" w:rsidRDefault="001B2CA6" w:rsidP="00DB450F">
      <w:pPr>
        <w:spacing w:before="240" w:after="160"/>
        <w:ind w:left="426" w:right="1134"/>
        <w:jc w:val="center"/>
        <w:rPr>
          <w:b/>
          <w:bCs/>
          <w:color w:val="002060"/>
          <w:lang w:val="mn-MN"/>
        </w:rPr>
      </w:pPr>
    </w:p>
    <w:p w14:paraId="0B94BA76" w14:textId="77777777" w:rsidR="001B2CA6" w:rsidRPr="00DB450F" w:rsidRDefault="001B2CA6" w:rsidP="00DB450F">
      <w:pPr>
        <w:spacing w:before="240" w:after="160"/>
        <w:ind w:left="426" w:right="1134"/>
        <w:jc w:val="center"/>
        <w:rPr>
          <w:b/>
          <w:bCs/>
          <w:color w:val="002060"/>
          <w:lang w:val="mn-MN"/>
        </w:rPr>
      </w:pPr>
    </w:p>
    <w:p w14:paraId="63C1F95C" w14:textId="77777777" w:rsidR="001B2CA6" w:rsidRPr="00DB450F" w:rsidRDefault="001B2CA6" w:rsidP="00DB450F">
      <w:pPr>
        <w:spacing w:before="240" w:after="160"/>
        <w:ind w:left="426" w:right="1134"/>
        <w:jc w:val="center"/>
        <w:rPr>
          <w:b/>
          <w:bCs/>
          <w:color w:val="002060"/>
          <w:lang w:val="mn-MN"/>
        </w:rPr>
      </w:pPr>
    </w:p>
    <w:p w14:paraId="23883CFA" w14:textId="77777777" w:rsidR="001B2CA6" w:rsidRPr="00DB450F" w:rsidRDefault="001B2CA6" w:rsidP="00DB450F">
      <w:pPr>
        <w:spacing w:before="240" w:after="160"/>
        <w:ind w:left="426" w:right="1134"/>
        <w:jc w:val="center"/>
        <w:rPr>
          <w:b/>
          <w:bCs/>
          <w:color w:val="002060"/>
          <w:lang w:val="mn-MN"/>
        </w:rPr>
      </w:pPr>
    </w:p>
    <w:p w14:paraId="3C9814A4" w14:textId="77777777" w:rsidR="001B2CA6" w:rsidRPr="00DB450F" w:rsidRDefault="001B2CA6" w:rsidP="00DB450F">
      <w:pPr>
        <w:spacing w:before="240" w:after="160"/>
        <w:ind w:left="426" w:right="1134"/>
        <w:jc w:val="center"/>
        <w:rPr>
          <w:b/>
          <w:bCs/>
          <w:color w:val="002060"/>
          <w:lang w:val="mn-MN"/>
        </w:rPr>
      </w:pPr>
    </w:p>
    <w:p w14:paraId="315CBEE8" w14:textId="77777777" w:rsidR="001B2CA6" w:rsidRPr="00DB450F" w:rsidRDefault="001B2CA6" w:rsidP="00DB450F">
      <w:pPr>
        <w:spacing w:before="240" w:after="160"/>
        <w:ind w:left="426" w:right="1134"/>
        <w:jc w:val="center"/>
        <w:rPr>
          <w:b/>
          <w:bCs/>
          <w:color w:val="002060"/>
          <w:lang w:val="mn-MN"/>
        </w:rPr>
      </w:pPr>
    </w:p>
    <w:p w14:paraId="4E149044" w14:textId="77777777" w:rsidR="001B2CA6" w:rsidRPr="00DB450F" w:rsidRDefault="001B2CA6" w:rsidP="00DB450F">
      <w:pPr>
        <w:spacing w:before="240" w:after="160"/>
        <w:ind w:left="426" w:right="1134"/>
        <w:jc w:val="center"/>
        <w:rPr>
          <w:b/>
          <w:bCs/>
          <w:color w:val="002060"/>
          <w:lang w:val="mn-MN"/>
        </w:rPr>
      </w:pPr>
    </w:p>
    <w:p w14:paraId="05EF4D35" w14:textId="77777777" w:rsidR="001B2CA6" w:rsidRPr="00DB450F" w:rsidRDefault="001B2CA6" w:rsidP="00DB450F">
      <w:pPr>
        <w:spacing w:before="240" w:after="160"/>
        <w:ind w:left="426" w:right="1134"/>
        <w:jc w:val="center"/>
        <w:rPr>
          <w:b/>
          <w:bCs/>
          <w:color w:val="002060"/>
          <w:lang w:val="mn-MN"/>
        </w:rPr>
      </w:pPr>
    </w:p>
    <w:p w14:paraId="4871AF30" w14:textId="72D40975" w:rsidR="001B2CA6" w:rsidRPr="00F5155E" w:rsidRDefault="003E5F65" w:rsidP="00DB450F">
      <w:pPr>
        <w:spacing w:before="240" w:after="160"/>
        <w:ind w:left="426" w:right="1134"/>
        <w:jc w:val="center"/>
        <w:rPr>
          <w:b/>
          <w:bCs/>
          <w:color w:val="002060"/>
          <w:sz w:val="36"/>
          <w:lang w:val="mn-MN"/>
        </w:rPr>
      </w:pPr>
      <w:r w:rsidRPr="00F5155E">
        <w:rPr>
          <w:b/>
          <w:bCs/>
          <w:color w:val="002060"/>
          <w:sz w:val="36"/>
          <w:lang w:val="mn-MN"/>
        </w:rPr>
        <w:t xml:space="preserve">ЭРҮҮЛ МЭНДИЙН </w:t>
      </w:r>
      <w:r w:rsidR="00F5155E">
        <w:rPr>
          <w:b/>
          <w:bCs/>
          <w:color w:val="002060"/>
          <w:sz w:val="36"/>
          <w:lang w:val="mn-MN"/>
        </w:rPr>
        <w:t xml:space="preserve">МЭРГЭЖИЛТНИЙ </w:t>
      </w:r>
      <w:r w:rsidRPr="00F5155E">
        <w:rPr>
          <w:b/>
          <w:bCs/>
          <w:color w:val="002060"/>
          <w:sz w:val="36"/>
          <w:lang w:val="mn-MN"/>
        </w:rPr>
        <w:t>ЭРХ ЗҮЙН БАЙДЛЫН ТУХАЙ ХУУЛИЙН ХЭРЭГЦЭЭ, ШААРДЛАГЫГ УРЬДЧИЛАН ТАНДАХ</w:t>
      </w:r>
      <w:r w:rsidR="00F5155E">
        <w:rPr>
          <w:b/>
          <w:bCs/>
          <w:color w:val="002060"/>
          <w:sz w:val="36"/>
          <w:lang w:val="mn-MN"/>
        </w:rPr>
        <w:t xml:space="preserve"> </w:t>
      </w:r>
      <w:r w:rsidRPr="00F5155E">
        <w:rPr>
          <w:b/>
          <w:bCs/>
          <w:color w:val="002060"/>
          <w:sz w:val="36"/>
          <w:lang w:val="mn-MN"/>
        </w:rPr>
        <w:t>СУДАЛГААНЫ ТАЙЛАН</w:t>
      </w:r>
    </w:p>
    <w:p w14:paraId="4C5AA279" w14:textId="77777777" w:rsidR="001B2CA6" w:rsidRPr="00DB450F" w:rsidRDefault="001B2CA6" w:rsidP="00DB450F">
      <w:pPr>
        <w:spacing w:before="240" w:after="160"/>
        <w:ind w:left="426" w:right="1134"/>
        <w:jc w:val="center"/>
        <w:rPr>
          <w:b/>
          <w:bCs/>
          <w:color w:val="002060"/>
          <w:lang w:val="mn-MN"/>
        </w:rPr>
      </w:pPr>
    </w:p>
    <w:p w14:paraId="4C17D439" w14:textId="77777777" w:rsidR="001B2CA6" w:rsidRPr="00DB450F" w:rsidRDefault="001B2CA6" w:rsidP="00DB450F">
      <w:pPr>
        <w:spacing w:before="240" w:after="160"/>
        <w:ind w:left="426" w:right="1134"/>
        <w:jc w:val="center"/>
        <w:rPr>
          <w:b/>
          <w:bCs/>
          <w:color w:val="002060"/>
          <w:lang w:val="mn-MN"/>
        </w:rPr>
      </w:pPr>
    </w:p>
    <w:p w14:paraId="4935677F" w14:textId="77777777" w:rsidR="001B2CA6" w:rsidRPr="00DB450F" w:rsidRDefault="001B2CA6" w:rsidP="00DB450F">
      <w:pPr>
        <w:spacing w:before="240" w:after="160"/>
        <w:ind w:left="426" w:right="1134"/>
        <w:jc w:val="center"/>
        <w:rPr>
          <w:b/>
          <w:bCs/>
          <w:color w:val="002060"/>
          <w:lang w:val="mn-MN"/>
        </w:rPr>
      </w:pPr>
    </w:p>
    <w:p w14:paraId="20D05658" w14:textId="77777777" w:rsidR="001B2CA6" w:rsidRPr="00DB450F" w:rsidRDefault="001B2CA6" w:rsidP="00DB450F">
      <w:pPr>
        <w:spacing w:before="240" w:after="160"/>
        <w:ind w:left="426" w:right="1134"/>
        <w:jc w:val="center"/>
        <w:rPr>
          <w:b/>
          <w:bCs/>
          <w:color w:val="002060"/>
          <w:lang w:val="mn-MN"/>
        </w:rPr>
      </w:pPr>
    </w:p>
    <w:p w14:paraId="738D3453" w14:textId="77777777" w:rsidR="001B2CA6" w:rsidRPr="00DB450F" w:rsidRDefault="001B2CA6" w:rsidP="00DB450F">
      <w:pPr>
        <w:spacing w:before="240" w:after="160"/>
        <w:ind w:left="426" w:right="1134"/>
        <w:jc w:val="center"/>
        <w:rPr>
          <w:b/>
          <w:bCs/>
          <w:color w:val="002060"/>
          <w:lang w:val="mn-MN"/>
        </w:rPr>
      </w:pPr>
    </w:p>
    <w:p w14:paraId="0B1D4380" w14:textId="77777777" w:rsidR="001B2CA6" w:rsidRPr="00DB450F" w:rsidRDefault="001B2CA6" w:rsidP="00DB450F">
      <w:pPr>
        <w:spacing w:before="240" w:after="160"/>
        <w:ind w:left="426" w:right="1134"/>
        <w:jc w:val="center"/>
        <w:rPr>
          <w:b/>
          <w:bCs/>
          <w:color w:val="002060"/>
          <w:lang w:val="mn-MN"/>
        </w:rPr>
      </w:pPr>
    </w:p>
    <w:p w14:paraId="7CB335FA" w14:textId="77777777" w:rsidR="001B2CA6" w:rsidRPr="00DB450F" w:rsidRDefault="001B2CA6" w:rsidP="00DB450F">
      <w:pPr>
        <w:spacing w:before="240" w:after="160"/>
        <w:ind w:left="426" w:right="1134"/>
        <w:jc w:val="center"/>
        <w:rPr>
          <w:b/>
          <w:bCs/>
          <w:color w:val="002060"/>
          <w:lang w:val="mn-MN"/>
        </w:rPr>
      </w:pPr>
    </w:p>
    <w:p w14:paraId="022AA5AB" w14:textId="77777777" w:rsidR="001B2CA6" w:rsidRPr="00DB450F" w:rsidRDefault="001B2CA6" w:rsidP="00DB450F">
      <w:pPr>
        <w:spacing w:before="240" w:after="160"/>
        <w:ind w:left="426" w:right="1134"/>
        <w:jc w:val="center"/>
        <w:rPr>
          <w:b/>
          <w:bCs/>
          <w:color w:val="002060"/>
          <w:lang w:val="mn-MN"/>
        </w:rPr>
      </w:pPr>
    </w:p>
    <w:p w14:paraId="39224FB0" w14:textId="77777777" w:rsidR="001B2CA6" w:rsidRPr="00DB450F" w:rsidRDefault="001B2CA6" w:rsidP="00DB450F">
      <w:pPr>
        <w:spacing w:before="240" w:after="160"/>
        <w:ind w:left="426" w:right="1134"/>
        <w:jc w:val="center"/>
        <w:rPr>
          <w:b/>
          <w:bCs/>
          <w:color w:val="002060"/>
          <w:lang w:val="mn-MN"/>
        </w:rPr>
      </w:pPr>
    </w:p>
    <w:p w14:paraId="7457E01D" w14:textId="77777777" w:rsidR="001B2CA6" w:rsidRPr="00DB450F" w:rsidRDefault="001B2CA6" w:rsidP="00DB450F">
      <w:pPr>
        <w:spacing w:before="240" w:after="160"/>
        <w:ind w:left="426" w:right="1134"/>
        <w:jc w:val="center"/>
        <w:rPr>
          <w:b/>
          <w:bCs/>
          <w:color w:val="002060"/>
          <w:lang w:val="mn-MN"/>
        </w:rPr>
      </w:pPr>
    </w:p>
    <w:p w14:paraId="42466854" w14:textId="77777777" w:rsidR="001B2CA6" w:rsidRPr="00DB450F" w:rsidRDefault="003E5F65" w:rsidP="00DB450F">
      <w:pPr>
        <w:spacing w:before="240"/>
        <w:jc w:val="center"/>
        <w:rPr>
          <w:b/>
          <w:bCs/>
          <w:color w:val="002060"/>
          <w:lang w:val="mn-MN"/>
        </w:rPr>
      </w:pPr>
      <w:r w:rsidRPr="00DB450F">
        <w:rPr>
          <w:b/>
          <w:bCs/>
          <w:color w:val="002060"/>
          <w:lang w:val="mn-MN"/>
        </w:rPr>
        <w:t>Улаанбаатар хот</w:t>
      </w:r>
    </w:p>
    <w:p w14:paraId="221D39DB" w14:textId="77777777" w:rsidR="001B2CA6" w:rsidRPr="00DB450F" w:rsidRDefault="003E5F65" w:rsidP="00DB450F">
      <w:pPr>
        <w:spacing w:before="240"/>
        <w:jc w:val="center"/>
        <w:rPr>
          <w:b/>
          <w:bCs/>
          <w:color w:val="002060"/>
          <w:lang w:val="mn-MN"/>
        </w:rPr>
      </w:pPr>
      <w:r w:rsidRPr="00DB450F">
        <w:rPr>
          <w:b/>
          <w:bCs/>
          <w:color w:val="002060"/>
          <w:lang w:val="mn-MN"/>
        </w:rPr>
        <w:t>2025 он</w:t>
      </w:r>
      <w:r w:rsidRPr="00DB450F">
        <w:rPr>
          <w:lang w:val="mn-MN"/>
        </w:rPr>
        <w:br w:type="page"/>
      </w:r>
    </w:p>
    <w:p w14:paraId="56414A25" w14:textId="77777777" w:rsidR="001B2CA6" w:rsidRPr="00DB450F" w:rsidRDefault="003E5F65" w:rsidP="00DB450F">
      <w:pPr>
        <w:keepNext/>
        <w:keepLines/>
        <w:spacing w:before="240"/>
        <w:jc w:val="center"/>
        <w:rPr>
          <w:b/>
          <w:bCs/>
          <w:lang w:val="mn-MN"/>
        </w:rPr>
      </w:pPr>
      <w:r w:rsidRPr="00DB450F">
        <w:rPr>
          <w:b/>
          <w:bCs/>
          <w:lang w:val="mn-MN"/>
        </w:rPr>
        <w:lastRenderedPageBreak/>
        <w:t>АГУУЛГА</w:t>
      </w:r>
    </w:p>
    <w:p w14:paraId="21C64123" w14:textId="77777777" w:rsidR="001B2CA6" w:rsidRPr="00DB450F" w:rsidRDefault="001B2CA6" w:rsidP="00DB450F">
      <w:pPr>
        <w:spacing w:before="240" w:after="160"/>
        <w:rPr>
          <w:rFonts w:eastAsia="Aptos"/>
          <w:lang w:val="mn-MN"/>
        </w:rPr>
      </w:pPr>
    </w:p>
    <w:sdt>
      <w:sdtPr>
        <w:rPr>
          <w:lang w:val="mn-MN"/>
        </w:rPr>
        <w:id w:val="513410431"/>
        <w:docPartObj>
          <w:docPartGallery w:val="Table of Contents"/>
          <w:docPartUnique/>
        </w:docPartObj>
      </w:sdtPr>
      <w:sdtEndPr/>
      <w:sdtContent>
        <w:p w14:paraId="035EE1BF" w14:textId="32AAF686" w:rsidR="00F5155E" w:rsidRPr="00F5155E" w:rsidRDefault="003E5F65">
          <w:pPr>
            <w:pStyle w:val="TOC1"/>
            <w:tabs>
              <w:tab w:val="right" w:leader="dot" w:pos="9478"/>
            </w:tabs>
            <w:rPr>
              <w:rFonts w:asciiTheme="minorHAnsi" w:eastAsiaTheme="minorEastAsia" w:hAnsiTheme="minorHAnsi" w:cstheme="minorBidi"/>
              <w:noProof/>
              <w:lang w:val="en-US"/>
            </w:rPr>
          </w:pPr>
          <w:r w:rsidRPr="00F5155E">
            <w:rPr>
              <w:lang w:val="mn-MN"/>
            </w:rPr>
            <w:fldChar w:fldCharType="begin"/>
          </w:r>
          <w:r w:rsidRPr="00F5155E">
            <w:rPr>
              <w:lang w:val="mn-MN"/>
            </w:rPr>
            <w:instrText xml:space="preserve"> TOC \h \u \z \t "Heading 1,1,Heading 2,2,Heading 3,3,"</w:instrText>
          </w:r>
          <w:r w:rsidRPr="00F5155E">
            <w:rPr>
              <w:lang w:val="mn-MN"/>
            </w:rPr>
            <w:fldChar w:fldCharType="separate"/>
          </w:r>
          <w:hyperlink w:anchor="_Toc217460673" w:history="1">
            <w:r w:rsidR="00F5155E" w:rsidRPr="00F5155E">
              <w:rPr>
                <w:rStyle w:val="Hyperlink"/>
                <w:bCs/>
                <w:noProof/>
                <w:lang w:val="mn-MN"/>
              </w:rPr>
              <w:t>НЭГ. АСУУДАЛД ДҮН ШИНЖИЛГЭЭ ХИЙХ</w:t>
            </w:r>
            <w:r w:rsidR="00F5155E" w:rsidRPr="00F5155E">
              <w:rPr>
                <w:noProof/>
                <w:webHidden/>
              </w:rPr>
              <w:tab/>
            </w:r>
            <w:r w:rsidR="00F5155E" w:rsidRPr="00F5155E">
              <w:rPr>
                <w:noProof/>
                <w:webHidden/>
              </w:rPr>
              <w:fldChar w:fldCharType="begin"/>
            </w:r>
            <w:r w:rsidR="00F5155E" w:rsidRPr="00F5155E">
              <w:rPr>
                <w:noProof/>
                <w:webHidden/>
              </w:rPr>
              <w:instrText xml:space="preserve"> PAGEREF _Toc217460673 \h </w:instrText>
            </w:r>
            <w:r w:rsidR="00F5155E" w:rsidRPr="00F5155E">
              <w:rPr>
                <w:noProof/>
                <w:webHidden/>
              </w:rPr>
            </w:r>
            <w:r w:rsidR="00F5155E" w:rsidRPr="00F5155E">
              <w:rPr>
                <w:noProof/>
                <w:webHidden/>
              </w:rPr>
              <w:fldChar w:fldCharType="separate"/>
            </w:r>
            <w:r w:rsidR="00F5155E" w:rsidRPr="00F5155E">
              <w:rPr>
                <w:noProof/>
                <w:webHidden/>
              </w:rPr>
              <w:t>3</w:t>
            </w:r>
            <w:r w:rsidR="00F5155E" w:rsidRPr="00F5155E">
              <w:rPr>
                <w:noProof/>
                <w:webHidden/>
              </w:rPr>
              <w:fldChar w:fldCharType="end"/>
            </w:r>
          </w:hyperlink>
        </w:p>
        <w:p w14:paraId="6A06FF4D" w14:textId="7D4255D3" w:rsidR="00F5155E" w:rsidRPr="00F5155E" w:rsidRDefault="00EE1365">
          <w:pPr>
            <w:pStyle w:val="TOC1"/>
            <w:tabs>
              <w:tab w:val="right" w:leader="dot" w:pos="9478"/>
            </w:tabs>
            <w:rPr>
              <w:rFonts w:asciiTheme="minorHAnsi" w:eastAsiaTheme="minorEastAsia" w:hAnsiTheme="minorHAnsi" w:cstheme="minorBidi"/>
              <w:noProof/>
              <w:lang w:val="en-US"/>
            </w:rPr>
          </w:pPr>
          <w:hyperlink w:anchor="_Toc217460674" w:history="1">
            <w:r w:rsidR="00F5155E" w:rsidRPr="00F5155E">
              <w:rPr>
                <w:rStyle w:val="Hyperlink"/>
                <w:bCs/>
                <w:smallCaps/>
                <w:noProof/>
                <w:lang w:val="mn-MN"/>
              </w:rPr>
              <w:t>ХОЁР.  АСУУДЛЫГ ШИЙДВЭРЛЭХ ЗОРИЛГЫГ ТОМЬЁОЛОХ</w:t>
            </w:r>
            <w:r w:rsidR="00F5155E" w:rsidRPr="00F5155E">
              <w:rPr>
                <w:noProof/>
                <w:webHidden/>
              </w:rPr>
              <w:tab/>
            </w:r>
            <w:r w:rsidR="00F5155E" w:rsidRPr="00F5155E">
              <w:rPr>
                <w:noProof/>
                <w:webHidden/>
              </w:rPr>
              <w:fldChar w:fldCharType="begin"/>
            </w:r>
            <w:r w:rsidR="00F5155E" w:rsidRPr="00F5155E">
              <w:rPr>
                <w:noProof/>
                <w:webHidden/>
              </w:rPr>
              <w:instrText xml:space="preserve"> PAGEREF _Toc217460674 \h </w:instrText>
            </w:r>
            <w:r w:rsidR="00F5155E" w:rsidRPr="00F5155E">
              <w:rPr>
                <w:noProof/>
                <w:webHidden/>
              </w:rPr>
            </w:r>
            <w:r w:rsidR="00F5155E" w:rsidRPr="00F5155E">
              <w:rPr>
                <w:noProof/>
                <w:webHidden/>
              </w:rPr>
              <w:fldChar w:fldCharType="separate"/>
            </w:r>
            <w:r w:rsidR="00F5155E" w:rsidRPr="00F5155E">
              <w:rPr>
                <w:noProof/>
                <w:webHidden/>
              </w:rPr>
              <w:t>18</w:t>
            </w:r>
            <w:r w:rsidR="00F5155E" w:rsidRPr="00F5155E">
              <w:rPr>
                <w:noProof/>
                <w:webHidden/>
              </w:rPr>
              <w:fldChar w:fldCharType="end"/>
            </w:r>
          </w:hyperlink>
        </w:p>
        <w:p w14:paraId="297D1F8A" w14:textId="796452FC" w:rsidR="00F5155E" w:rsidRPr="00F5155E" w:rsidRDefault="00EE1365">
          <w:pPr>
            <w:pStyle w:val="TOC1"/>
            <w:tabs>
              <w:tab w:val="right" w:leader="dot" w:pos="9478"/>
            </w:tabs>
            <w:rPr>
              <w:rFonts w:asciiTheme="minorHAnsi" w:eastAsiaTheme="minorEastAsia" w:hAnsiTheme="minorHAnsi" w:cstheme="minorBidi"/>
              <w:noProof/>
              <w:lang w:val="en-US"/>
            </w:rPr>
          </w:pPr>
          <w:hyperlink w:anchor="_Toc217460675" w:history="1">
            <w:r w:rsidR="00F5155E" w:rsidRPr="00F5155E">
              <w:rPr>
                <w:rStyle w:val="Hyperlink"/>
                <w:bCs/>
                <w:noProof/>
                <w:lang w:val="mn-MN"/>
              </w:rPr>
              <w:t>ГУРАВ. АСУУДЛЫГ ЗОХИЦУУЛАХ ХУВИЛБАРУУДЫГ ТОГТООЖ, ТЭДГЭЭРИЙГ ЭЕРЭГ БОЛОН СӨРӨГ ТАЛЫН ХАРЬЦУУЛАЛТ</w:t>
            </w:r>
            <w:r w:rsidR="00F5155E" w:rsidRPr="00F5155E">
              <w:rPr>
                <w:noProof/>
                <w:webHidden/>
              </w:rPr>
              <w:tab/>
            </w:r>
            <w:r w:rsidR="00F5155E" w:rsidRPr="00F5155E">
              <w:rPr>
                <w:noProof/>
                <w:webHidden/>
              </w:rPr>
              <w:fldChar w:fldCharType="begin"/>
            </w:r>
            <w:r w:rsidR="00F5155E" w:rsidRPr="00F5155E">
              <w:rPr>
                <w:noProof/>
                <w:webHidden/>
              </w:rPr>
              <w:instrText xml:space="preserve"> PAGEREF _Toc217460675 \h </w:instrText>
            </w:r>
            <w:r w:rsidR="00F5155E" w:rsidRPr="00F5155E">
              <w:rPr>
                <w:noProof/>
                <w:webHidden/>
              </w:rPr>
            </w:r>
            <w:r w:rsidR="00F5155E" w:rsidRPr="00F5155E">
              <w:rPr>
                <w:noProof/>
                <w:webHidden/>
              </w:rPr>
              <w:fldChar w:fldCharType="separate"/>
            </w:r>
            <w:r w:rsidR="00F5155E" w:rsidRPr="00F5155E">
              <w:rPr>
                <w:noProof/>
                <w:webHidden/>
              </w:rPr>
              <w:t>20</w:t>
            </w:r>
            <w:r w:rsidR="00F5155E" w:rsidRPr="00F5155E">
              <w:rPr>
                <w:noProof/>
                <w:webHidden/>
              </w:rPr>
              <w:fldChar w:fldCharType="end"/>
            </w:r>
          </w:hyperlink>
        </w:p>
        <w:p w14:paraId="402FC08F" w14:textId="04985150" w:rsidR="00F5155E" w:rsidRPr="00F5155E" w:rsidRDefault="00EE1365">
          <w:pPr>
            <w:pStyle w:val="TOC2"/>
            <w:tabs>
              <w:tab w:val="right" w:leader="dot" w:pos="9478"/>
            </w:tabs>
            <w:rPr>
              <w:rFonts w:asciiTheme="minorHAnsi" w:eastAsiaTheme="minorEastAsia" w:hAnsiTheme="minorHAnsi" w:cstheme="minorBidi"/>
              <w:noProof/>
              <w:lang w:val="en-US"/>
            </w:rPr>
          </w:pPr>
          <w:hyperlink w:anchor="_Toc217460676" w:history="1">
            <w:r w:rsidR="00F5155E" w:rsidRPr="00F5155E">
              <w:rPr>
                <w:rStyle w:val="Hyperlink"/>
                <w:bCs/>
                <w:i/>
                <w:iCs/>
                <w:noProof/>
                <w:lang w:val="mn-MN"/>
              </w:rPr>
              <w:t>Асуудлыг зохицуулах хувилбаруудыг тогтоох</w:t>
            </w:r>
            <w:r w:rsidR="00F5155E" w:rsidRPr="00F5155E">
              <w:rPr>
                <w:noProof/>
                <w:webHidden/>
              </w:rPr>
              <w:tab/>
            </w:r>
            <w:r w:rsidR="00F5155E" w:rsidRPr="00F5155E">
              <w:rPr>
                <w:noProof/>
                <w:webHidden/>
              </w:rPr>
              <w:fldChar w:fldCharType="begin"/>
            </w:r>
            <w:r w:rsidR="00F5155E" w:rsidRPr="00F5155E">
              <w:rPr>
                <w:noProof/>
                <w:webHidden/>
              </w:rPr>
              <w:instrText xml:space="preserve"> PAGEREF _Toc217460676 \h </w:instrText>
            </w:r>
            <w:r w:rsidR="00F5155E" w:rsidRPr="00F5155E">
              <w:rPr>
                <w:noProof/>
                <w:webHidden/>
              </w:rPr>
            </w:r>
            <w:r w:rsidR="00F5155E" w:rsidRPr="00F5155E">
              <w:rPr>
                <w:noProof/>
                <w:webHidden/>
              </w:rPr>
              <w:fldChar w:fldCharType="separate"/>
            </w:r>
            <w:r w:rsidR="00F5155E" w:rsidRPr="00F5155E">
              <w:rPr>
                <w:noProof/>
                <w:webHidden/>
              </w:rPr>
              <w:t>20</w:t>
            </w:r>
            <w:r w:rsidR="00F5155E" w:rsidRPr="00F5155E">
              <w:rPr>
                <w:noProof/>
                <w:webHidden/>
              </w:rPr>
              <w:fldChar w:fldCharType="end"/>
            </w:r>
          </w:hyperlink>
        </w:p>
        <w:p w14:paraId="02FAF61C" w14:textId="3F38BA06" w:rsidR="00F5155E" w:rsidRPr="00F5155E" w:rsidRDefault="00EE1365">
          <w:pPr>
            <w:pStyle w:val="TOC2"/>
            <w:tabs>
              <w:tab w:val="right" w:leader="dot" w:pos="9478"/>
            </w:tabs>
            <w:rPr>
              <w:rFonts w:asciiTheme="minorHAnsi" w:eastAsiaTheme="minorEastAsia" w:hAnsiTheme="minorHAnsi" w:cstheme="minorBidi"/>
              <w:noProof/>
              <w:lang w:val="en-US"/>
            </w:rPr>
          </w:pPr>
          <w:hyperlink w:anchor="_Toc217460677" w:history="1">
            <w:r w:rsidR="00F5155E" w:rsidRPr="00F5155E">
              <w:rPr>
                <w:rStyle w:val="Hyperlink"/>
                <w:bCs/>
                <w:i/>
                <w:iCs/>
                <w:noProof/>
                <w:lang w:val="mn-MN"/>
              </w:rPr>
              <w:t>Хувилбаруудын эерэг болон сөрөг тал</w:t>
            </w:r>
            <w:r w:rsidR="00F5155E" w:rsidRPr="00F5155E">
              <w:rPr>
                <w:noProof/>
                <w:webHidden/>
              </w:rPr>
              <w:tab/>
            </w:r>
            <w:r w:rsidR="00F5155E" w:rsidRPr="00F5155E">
              <w:rPr>
                <w:noProof/>
                <w:webHidden/>
              </w:rPr>
              <w:fldChar w:fldCharType="begin"/>
            </w:r>
            <w:r w:rsidR="00F5155E" w:rsidRPr="00F5155E">
              <w:rPr>
                <w:noProof/>
                <w:webHidden/>
              </w:rPr>
              <w:instrText xml:space="preserve"> PAGEREF _Toc217460677 \h </w:instrText>
            </w:r>
            <w:r w:rsidR="00F5155E" w:rsidRPr="00F5155E">
              <w:rPr>
                <w:noProof/>
                <w:webHidden/>
              </w:rPr>
            </w:r>
            <w:r w:rsidR="00F5155E" w:rsidRPr="00F5155E">
              <w:rPr>
                <w:noProof/>
                <w:webHidden/>
              </w:rPr>
              <w:fldChar w:fldCharType="separate"/>
            </w:r>
            <w:r w:rsidR="00F5155E" w:rsidRPr="00F5155E">
              <w:rPr>
                <w:noProof/>
                <w:webHidden/>
              </w:rPr>
              <w:t>21</w:t>
            </w:r>
            <w:r w:rsidR="00F5155E" w:rsidRPr="00F5155E">
              <w:rPr>
                <w:noProof/>
                <w:webHidden/>
              </w:rPr>
              <w:fldChar w:fldCharType="end"/>
            </w:r>
          </w:hyperlink>
        </w:p>
        <w:p w14:paraId="70C04093" w14:textId="6342ED81" w:rsidR="00F5155E" w:rsidRPr="00F5155E" w:rsidRDefault="00EE1365">
          <w:pPr>
            <w:pStyle w:val="TOC1"/>
            <w:tabs>
              <w:tab w:val="right" w:leader="dot" w:pos="9478"/>
            </w:tabs>
            <w:rPr>
              <w:rFonts w:asciiTheme="minorHAnsi" w:eastAsiaTheme="minorEastAsia" w:hAnsiTheme="minorHAnsi" w:cstheme="minorBidi"/>
              <w:noProof/>
              <w:lang w:val="en-US"/>
            </w:rPr>
          </w:pPr>
          <w:hyperlink w:anchor="_Toc217460678" w:history="1">
            <w:r w:rsidR="00F5155E" w:rsidRPr="00F5155E">
              <w:rPr>
                <w:rStyle w:val="Hyperlink"/>
                <w:bCs/>
                <w:noProof/>
                <w:lang w:val="mn-MN"/>
              </w:rPr>
              <w:t>ТАВ. ОЛОН УЛСЫН БОЛОН БУСАД УЛСЫН ЭРХ ЗҮЙН ЗОХИЦУУЛАЛТЫН ХАРЬЦУУЛСАН СУДАЛГАА</w:t>
            </w:r>
            <w:r w:rsidR="00F5155E" w:rsidRPr="00F5155E">
              <w:rPr>
                <w:noProof/>
                <w:webHidden/>
              </w:rPr>
              <w:tab/>
            </w:r>
            <w:r w:rsidR="00F5155E" w:rsidRPr="00F5155E">
              <w:rPr>
                <w:noProof/>
                <w:webHidden/>
              </w:rPr>
              <w:fldChar w:fldCharType="begin"/>
            </w:r>
            <w:r w:rsidR="00F5155E" w:rsidRPr="00F5155E">
              <w:rPr>
                <w:noProof/>
                <w:webHidden/>
              </w:rPr>
              <w:instrText xml:space="preserve"> PAGEREF _Toc217460678 \h </w:instrText>
            </w:r>
            <w:r w:rsidR="00F5155E" w:rsidRPr="00F5155E">
              <w:rPr>
                <w:noProof/>
                <w:webHidden/>
              </w:rPr>
            </w:r>
            <w:r w:rsidR="00F5155E" w:rsidRPr="00F5155E">
              <w:rPr>
                <w:noProof/>
                <w:webHidden/>
              </w:rPr>
              <w:fldChar w:fldCharType="separate"/>
            </w:r>
            <w:r w:rsidR="00F5155E" w:rsidRPr="00F5155E">
              <w:rPr>
                <w:noProof/>
                <w:webHidden/>
              </w:rPr>
              <w:t>25</w:t>
            </w:r>
            <w:r w:rsidR="00F5155E" w:rsidRPr="00F5155E">
              <w:rPr>
                <w:noProof/>
                <w:webHidden/>
              </w:rPr>
              <w:fldChar w:fldCharType="end"/>
            </w:r>
          </w:hyperlink>
        </w:p>
        <w:p w14:paraId="1A7A2E49" w14:textId="04FE628D" w:rsidR="00F5155E" w:rsidRPr="00F5155E" w:rsidRDefault="00EE1365">
          <w:pPr>
            <w:pStyle w:val="TOC1"/>
            <w:tabs>
              <w:tab w:val="right" w:leader="dot" w:pos="9478"/>
            </w:tabs>
            <w:rPr>
              <w:rFonts w:asciiTheme="minorHAnsi" w:eastAsiaTheme="minorEastAsia" w:hAnsiTheme="minorHAnsi" w:cstheme="minorBidi"/>
              <w:noProof/>
              <w:lang w:val="en-US"/>
            </w:rPr>
          </w:pPr>
          <w:hyperlink w:anchor="_Toc217460679" w:history="1">
            <w:r w:rsidR="00F5155E" w:rsidRPr="00F5155E">
              <w:rPr>
                <w:rStyle w:val="Hyperlink"/>
                <w:noProof/>
                <w:lang w:val="mn-MN"/>
              </w:rPr>
              <w:t>ХАВСРАЛТ 1. ХҮНИЙ ЭРХЭД ҮЗҮҮЛЭХ ҮР НӨЛӨӨ</w:t>
            </w:r>
            <w:r w:rsidR="00F5155E" w:rsidRPr="00F5155E">
              <w:rPr>
                <w:noProof/>
                <w:webHidden/>
              </w:rPr>
              <w:tab/>
            </w:r>
            <w:r w:rsidR="00F5155E" w:rsidRPr="00F5155E">
              <w:rPr>
                <w:noProof/>
                <w:webHidden/>
              </w:rPr>
              <w:fldChar w:fldCharType="begin"/>
            </w:r>
            <w:r w:rsidR="00F5155E" w:rsidRPr="00F5155E">
              <w:rPr>
                <w:noProof/>
                <w:webHidden/>
              </w:rPr>
              <w:instrText xml:space="preserve"> PAGEREF _Toc217460679 \h </w:instrText>
            </w:r>
            <w:r w:rsidR="00F5155E" w:rsidRPr="00F5155E">
              <w:rPr>
                <w:noProof/>
                <w:webHidden/>
              </w:rPr>
            </w:r>
            <w:r w:rsidR="00F5155E" w:rsidRPr="00F5155E">
              <w:rPr>
                <w:noProof/>
                <w:webHidden/>
              </w:rPr>
              <w:fldChar w:fldCharType="separate"/>
            </w:r>
            <w:r w:rsidR="00F5155E" w:rsidRPr="00F5155E">
              <w:rPr>
                <w:noProof/>
                <w:webHidden/>
              </w:rPr>
              <w:t>95</w:t>
            </w:r>
            <w:r w:rsidR="00F5155E" w:rsidRPr="00F5155E">
              <w:rPr>
                <w:noProof/>
                <w:webHidden/>
              </w:rPr>
              <w:fldChar w:fldCharType="end"/>
            </w:r>
          </w:hyperlink>
        </w:p>
        <w:p w14:paraId="5C4E59B2" w14:textId="123F8BF2" w:rsidR="00F5155E" w:rsidRPr="00F5155E" w:rsidRDefault="00EE1365">
          <w:pPr>
            <w:pStyle w:val="TOC1"/>
            <w:tabs>
              <w:tab w:val="right" w:leader="dot" w:pos="9478"/>
            </w:tabs>
            <w:rPr>
              <w:rFonts w:asciiTheme="minorHAnsi" w:eastAsiaTheme="minorEastAsia" w:hAnsiTheme="minorHAnsi" w:cstheme="minorBidi"/>
              <w:noProof/>
              <w:lang w:val="en-US"/>
            </w:rPr>
          </w:pPr>
          <w:hyperlink w:anchor="_Toc217460680" w:history="1">
            <w:r w:rsidR="00F5155E" w:rsidRPr="00F5155E">
              <w:rPr>
                <w:rStyle w:val="Hyperlink"/>
                <w:noProof/>
                <w:lang w:val="mn-MN"/>
              </w:rPr>
              <w:t>ХАВСРАЛТ 2. ЭДИЙН ЗАСАГТ ҮЗҮҮЛЭХ ҮР НӨЛӨӨ</w:t>
            </w:r>
            <w:r w:rsidR="00F5155E" w:rsidRPr="00F5155E">
              <w:rPr>
                <w:noProof/>
                <w:webHidden/>
              </w:rPr>
              <w:tab/>
            </w:r>
            <w:r w:rsidR="00F5155E" w:rsidRPr="00F5155E">
              <w:rPr>
                <w:noProof/>
                <w:webHidden/>
              </w:rPr>
              <w:fldChar w:fldCharType="begin"/>
            </w:r>
            <w:r w:rsidR="00F5155E" w:rsidRPr="00F5155E">
              <w:rPr>
                <w:noProof/>
                <w:webHidden/>
              </w:rPr>
              <w:instrText xml:space="preserve"> PAGEREF _Toc217460680 \h </w:instrText>
            </w:r>
            <w:r w:rsidR="00F5155E" w:rsidRPr="00F5155E">
              <w:rPr>
                <w:noProof/>
                <w:webHidden/>
              </w:rPr>
            </w:r>
            <w:r w:rsidR="00F5155E" w:rsidRPr="00F5155E">
              <w:rPr>
                <w:noProof/>
                <w:webHidden/>
              </w:rPr>
              <w:fldChar w:fldCharType="separate"/>
            </w:r>
            <w:r w:rsidR="00F5155E" w:rsidRPr="00F5155E">
              <w:rPr>
                <w:noProof/>
                <w:webHidden/>
              </w:rPr>
              <w:t>98</w:t>
            </w:r>
            <w:r w:rsidR="00F5155E" w:rsidRPr="00F5155E">
              <w:rPr>
                <w:noProof/>
                <w:webHidden/>
              </w:rPr>
              <w:fldChar w:fldCharType="end"/>
            </w:r>
          </w:hyperlink>
        </w:p>
        <w:p w14:paraId="44D3DDD3" w14:textId="595C6C68" w:rsidR="00F5155E" w:rsidRPr="00F5155E" w:rsidRDefault="00EE1365">
          <w:pPr>
            <w:pStyle w:val="TOC1"/>
            <w:tabs>
              <w:tab w:val="right" w:leader="dot" w:pos="9478"/>
            </w:tabs>
            <w:rPr>
              <w:rFonts w:asciiTheme="minorHAnsi" w:eastAsiaTheme="minorEastAsia" w:hAnsiTheme="minorHAnsi" w:cstheme="minorBidi"/>
              <w:noProof/>
              <w:lang w:val="en-US"/>
            </w:rPr>
          </w:pPr>
          <w:hyperlink w:anchor="_Toc217460681" w:history="1">
            <w:r w:rsidR="00F5155E" w:rsidRPr="00F5155E">
              <w:rPr>
                <w:rStyle w:val="Hyperlink"/>
                <w:noProof/>
                <w:lang w:val="mn-MN"/>
              </w:rPr>
              <w:t>ХАВСРАЛТ 3. НИЙГЭМД ҮЗҮҮЛЭХ ҮР НӨЛӨӨ</w:t>
            </w:r>
            <w:r w:rsidR="00F5155E" w:rsidRPr="00F5155E">
              <w:rPr>
                <w:noProof/>
                <w:webHidden/>
              </w:rPr>
              <w:tab/>
            </w:r>
            <w:r w:rsidR="00F5155E" w:rsidRPr="00F5155E">
              <w:rPr>
                <w:noProof/>
                <w:webHidden/>
              </w:rPr>
              <w:fldChar w:fldCharType="begin"/>
            </w:r>
            <w:r w:rsidR="00F5155E" w:rsidRPr="00F5155E">
              <w:rPr>
                <w:noProof/>
                <w:webHidden/>
              </w:rPr>
              <w:instrText xml:space="preserve"> PAGEREF _Toc217460681 \h </w:instrText>
            </w:r>
            <w:r w:rsidR="00F5155E" w:rsidRPr="00F5155E">
              <w:rPr>
                <w:noProof/>
                <w:webHidden/>
              </w:rPr>
            </w:r>
            <w:r w:rsidR="00F5155E" w:rsidRPr="00F5155E">
              <w:rPr>
                <w:noProof/>
                <w:webHidden/>
              </w:rPr>
              <w:fldChar w:fldCharType="separate"/>
            </w:r>
            <w:r w:rsidR="00F5155E" w:rsidRPr="00F5155E">
              <w:rPr>
                <w:noProof/>
                <w:webHidden/>
              </w:rPr>
              <w:t>103</w:t>
            </w:r>
            <w:r w:rsidR="00F5155E" w:rsidRPr="00F5155E">
              <w:rPr>
                <w:noProof/>
                <w:webHidden/>
              </w:rPr>
              <w:fldChar w:fldCharType="end"/>
            </w:r>
          </w:hyperlink>
        </w:p>
        <w:p w14:paraId="0EF1D188" w14:textId="76A6EE99" w:rsidR="00F5155E" w:rsidRPr="00F5155E" w:rsidRDefault="00EE1365">
          <w:pPr>
            <w:pStyle w:val="TOC1"/>
            <w:tabs>
              <w:tab w:val="right" w:leader="dot" w:pos="9478"/>
            </w:tabs>
            <w:rPr>
              <w:rFonts w:asciiTheme="minorHAnsi" w:eastAsiaTheme="minorEastAsia" w:hAnsiTheme="minorHAnsi" w:cstheme="minorBidi"/>
              <w:noProof/>
              <w:lang w:val="en-US"/>
            </w:rPr>
          </w:pPr>
          <w:hyperlink w:anchor="_Toc217460682" w:history="1">
            <w:r w:rsidR="00F5155E" w:rsidRPr="00F5155E">
              <w:rPr>
                <w:rStyle w:val="Hyperlink"/>
                <w:noProof/>
                <w:lang w:val="mn-MN"/>
              </w:rPr>
              <w:t>ХАВСРАЛТ 4. БАЙГАЛЬ ОРЧИНД ҮЗҮҮЛЭХ ҮР НӨЛӨӨ</w:t>
            </w:r>
            <w:r w:rsidR="00F5155E" w:rsidRPr="00F5155E">
              <w:rPr>
                <w:noProof/>
                <w:webHidden/>
              </w:rPr>
              <w:tab/>
            </w:r>
            <w:r w:rsidR="00F5155E" w:rsidRPr="00F5155E">
              <w:rPr>
                <w:noProof/>
                <w:webHidden/>
              </w:rPr>
              <w:fldChar w:fldCharType="begin"/>
            </w:r>
            <w:r w:rsidR="00F5155E" w:rsidRPr="00F5155E">
              <w:rPr>
                <w:noProof/>
                <w:webHidden/>
              </w:rPr>
              <w:instrText xml:space="preserve"> PAGEREF _Toc217460682 \h </w:instrText>
            </w:r>
            <w:r w:rsidR="00F5155E" w:rsidRPr="00F5155E">
              <w:rPr>
                <w:noProof/>
                <w:webHidden/>
              </w:rPr>
            </w:r>
            <w:r w:rsidR="00F5155E" w:rsidRPr="00F5155E">
              <w:rPr>
                <w:noProof/>
                <w:webHidden/>
              </w:rPr>
              <w:fldChar w:fldCharType="separate"/>
            </w:r>
            <w:r w:rsidR="00F5155E" w:rsidRPr="00F5155E">
              <w:rPr>
                <w:noProof/>
                <w:webHidden/>
              </w:rPr>
              <w:t>107</w:t>
            </w:r>
            <w:r w:rsidR="00F5155E" w:rsidRPr="00F5155E">
              <w:rPr>
                <w:noProof/>
                <w:webHidden/>
              </w:rPr>
              <w:fldChar w:fldCharType="end"/>
            </w:r>
          </w:hyperlink>
        </w:p>
        <w:p w14:paraId="7ED7DF5C" w14:textId="1C019286" w:rsidR="001B2CA6" w:rsidRPr="00DB450F" w:rsidRDefault="003E5F65" w:rsidP="00DB450F">
          <w:pPr>
            <w:tabs>
              <w:tab w:val="right" w:leader="dot" w:pos="9696"/>
            </w:tabs>
            <w:spacing w:before="240" w:after="100"/>
            <w:rPr>
              <w:rFonts w:eastAsia="Aptos"/>
              <w:lang w:val="mn-MN"/>
            </w:rPr>
          </w:pPr>
          <w:r w:rsidRPr="00F5155E">
            <w:rPr>
              <w:lang w:val="mn-MN"/>
            </w:rPr>
            <w:fldChar w:fldCharType="end"/>
          </w:r>
        </w:p>
      </w:sdtContent>
    </w:sdt>
    <w:p w14:paraId="3AA0C4D5" w14:textId="77777777" w:rsidR="001B2CA6" w:rsidRPr="00DB450F" w:rsidRDefault="001B2CA6" w:rsidP="00DB450F">
      <w:pPr>
        <w:pStyle w:val="Heading1"/>
        <w:spacing w:before="240" w:after="80"/>
        <w:jc w:val="center"/>
        <w:rPr>
          <w:sz w:val="22"/>
          <w:szCs w:val="22"/>
          <w:lang w:val="mn-MN"/>
        </w:rPr>
      </w:pPr>
      <w:bookmarkStart w:id="1" w:name="_afhm6op6t7r7" w:colFirst="0" w:colLast="0"/>
      <w:bookmarkEnd w:id="1"/>
    </w:p>
    <w:p w14:paraId="44ABF552" w14:textId="77777777" w:rsidR="001B2CA6" w:rsidRPr="00DB450F" w:rsidRDefault="003E5F65" w:rsidP="00DB450F">
      <w:pPr>
        <w:spacing w:before="240"/>
        <w:rPr>
          <w:lang w:val="mn-MN"/>
        </w:rPr>
      </w:pPr>
      <w:r w:rsidRPr="00DB450F">
        <w:rPr>
          <w:lang w:val="mn-MN"/>
        </w:rPr>
        <w:br w:type="page"/>
      </w:r>
    </w:p>
    <w:p w14:paraId="13EF31BE" w14:textId="77777777" w:rsidR="001B2CA6" w:rsidRPr="00DB450F" w:rsidRDefault="003E5F65" w:rsidP="00DB450F">
      <w:pPr>
        <w:pStyle w:val="Heading1"/>
        <w:spacing w:before="240" w:after="0"/>
        <w:jc w:val="center"/>
        <w:rPr>
          <w:b/>
          <w:bCs/>
          <w:sz w:val="22"/>
          <w:szCs w:val="22"/>
          <w:lang w:val="mn-MN"/>
        </w:rPr>
      </w:pPr>
      <w:bookmarkStart w:id="2" w:name="_vcrur3vb0okh" w:colFirst="0" w:colLast="0"/>
      <w:bookmarkStart w:id="3" w:name="_Toc217460673"/>
      <w:bookmarkEnd w:id="2"/>
      <w:r w:rsidRPr="00DB450F">
        <w:rPr>
          <w:b/>
          <w:bCs/>
          <w:sz w:val="22"/>
          <w:szCs w:val="22"/>
          <w:lang w:val="mn-MN"/>
        </w:rPr>
        <w:t>НЭГ. АСУУДАЛД ДҮН ШИНЖИЛГЭЭ ХИЙХ</w:t>
      </w:r>
      <w:bookmarkEnd w:id="3"/>
    </w:p>
    <w:p w14:paraId="65E48F26" w14:textId="77777777" w:rsidR="001B2CA6" w:rsidRPr="00DB450F" w:rsidRDefault="003E5F65" w:rsidP="00DB450F">
      <w:pPr>
        <w:spacing w:before="240"/>
        <w:ind w:firstLine="720"/>
        <w:jc w:val="both"/>
        <w:rPr>
          <w:b/>
          <w:bCs/>
          <w:i/>
          <w:iCs/>
          <w:color w:val="4472C4"/>
          <w:lang w:val="mn-MN"/>
        </w:rPr>
      </w:pPr>
      <w:r w:rsidRPr="00DB450F">
        <w:rPr>
          <w:b/>
          <w:bCs/>
          <w:i/>
          <w:iCs/>
          <w:color w:val="4472C4"/>
          <w:lang w:val="mn-MN"/>
        </w:rPr>
        <w:t>Асуудлын хамрах хүрээ, мөн чанар</w:t>
      </w:r>
    </w:p>
    <w:p w14:paraId="22E136B7" w14:textId="77777777" w:rsidR="001B2CA6" w:rsidRPr="00DB450F" w:rsidRDefault="003E5F65" w:rsidP="00DB450F">
      <w:pPr>
        <w:spacing w:before="240"/>
        <w:ind w:firstLine="720"/>
        <w:jc w:val="both"/>
        <w:rPr>
          <w:lang w:val="mn-MN"/>
        </w:rPr>
      </w:pPr>
      <w:r w:rsidRPr="00DB450F">
        <w:rPr>
          <w:lang w:val="mn-MN"/>
        </w:rPr>
        <w:t xml:space="preserve">Монгол Улс 1992 онд ардчилсан Үндсэн хуулиа батлан улсынхаа тусгаар  тогтнол, бүрэн эрхт байдлыг бататган бэхжүүлж, хүний эрх, эрх чөлөө, шударга ёс, үндэснийхээ эв нэгдлийг эрхэмлэн дээдэлж, эх орондоо хүмүүнлэг, иргэний ардчилсан нийгэм цогцлуулан хөгжүүлэхийг эрхэм зорилго болгосон. Монгол Улсын Үндсэн хуулийн 16 дугаар зүйлийн 4 дэх хэсэгт Монгол Улсын иргэн “...хөдөлмөрийн аятай нөхцөлөөр хангуулах....” үндсэн эрхийг баталгаатай эдэлнэ” гэж хуульчилсан. </w:t>
      </w:r>
    </w:p>
    <w:p w14:paraId="34FCD6AF" w14:textId="77777777" w:rsidR="001B2CA6" w:rsidRPr="00DB450F" w:rsidRDefault="003E5F65" w:rsidP="00DB450F">
      <w:pPr>
        <w:spacing w:before="240"/>
        <w:ind w:firstLine="720"/>
        <w:jc w:val="both"/>
        <w:rPr>
          <w:lang w:val="mn-MN"/>
        </w:rPr>
      </w:pPr>
      <w:r w:rsidRPr="00DB450F">
        <w:rPr>
          <w:lang w:val="mn-MN"/>
        </w:rPr>
        <w:t>“Алсын хараа - 2050” Монгол Улсын урт хугацааны хөгжлийн бодлогын баримт бичигт эрүүл дадал хэвшилтэй, идэвхтэй амьдралын хэв маягтай иргэнийг төлөвшүүлэн, эрүүл мэндийн чанар, хүртээмж, үр дүнтэй тогтолцоог хөгжүүлэх зорилтыг тодорхойлжээ. Уг зорилтын хүрээнд (1) Эрүүл мэндийн хүний нөөцийн хангалт, ур чадвар, нийгмийн хамгааллыг сайжруулсан байх; (2) Хүн амын хэрэгцээ, тусламж үйлчилгээний зохион байгуулалт төлөвлөлттэй уялдуулан хүний нөөцийг бэлтгэж, орон нутгийн хэрэгцээг хангаж, эмч, эмнэлгийн ажилтны цалин хөлс, урамшууллын тогтолцоог боловсронгуй болгон бодит цалингийн хэмжээг улсын дунджаас дээш байлгах; (3) Эрүүл мэндийн чиглэлээр сургалт эрхэлж байгаа байгууллагад олгох тусгай зөвшөөрөл, магадлан итгэмжлэлд тавигдах шаардлагыг шинэчилж, үйл ажиллагааг боловсронгуй болгох</w:t>
      </w:r>
      <w:r w:rsidRPr="00DB450F">
        <w:rPr>
          <w:vertAlign w:val="superscript"/>
          <w:lang w:val="mn-MN"/>
        </w:rPr>
        <w:footnoteReference w:id="1"/>
      </w:r>
      <w:r w:rsidRPr="00DB450F">
        <w:rPr>
          <w:lang w:val="mn-MN"/>
        </w:rPr>
        <w:t xml:space="preserve"> үйл ажиллагааг тус тус хэрэгжүүлэхээр байна.</w:t>
      </w:r>
    </w:p>
    <w:p w14:paraId="62C4C6FF" w14:textId="77777777" w:rsidR="001B2CA6" w:rsidRPr="00DB450F" w:rsidRDefault="003E5F65" w:rsidP="00DB450F">
      <w:pPr>
        <w:spacing w:before="240"/>
        <w:ind w:firstLine="720"/>
        <w:jc w:val="both"/>
        <w:rPr>
          <w:lang w:val="mn-MN"/>
        </w:rPr>
      </w:pPr>
      <w:r w:rsidRPr="00DB450F">
        <w:rPr>
          <w:lang w:val="mn-MN"/>
        </w:rPr>
        <w:t>Монгол Улсын Их Хурлын 2024 оны 21 дүгээр тогтоолоор батлагдсан Монгол Улсын Засгийн газрын 2024-2028 оны үйл ажиллагааны хөтөлбөрийн Эрүүл мэндийн салбарын хүний нөөц дэд заалтад “Эрүүл мэндийн ажилтны нийгмийн баталгааг сайжруулж, алслагдсан орон нутагт ажиллаж байгаа эрүүл мэндийн ажилтанд олгох төрийн дэмжлэг, хөнгөлөлт, урамшууллыг нэмэгдүүлнэ</w:t>
      </w:r>
      <w:r w:rsidRPr="00DB450F">
        <w:rPr>
          <w:vertAlign w:val="superscript"/>
          <w:lang w:val="mn-MN"/>
        </w:rPr>
        <w:footnoteReference w:id="2"/>
      </w:r>
      <w:r w:rsidRPr="00DB450F">
        <w:rPr>
          <w:lang w:val="mn-MN"/>
        </w:rPr>
        <w:t>” гэж заасан.</w:t>
      </w:r>
    </w:p>
    <w:p w14:paraId="32131328" w14:textId="77777777" w:rsidR="001B2CA6" w:rsidRPr="00DB450F" w:rsidRDefault="003E5F65" w:rsidP="00DB450F">
      <w:pPr>
        <w:spacing w:before="240"/>
        <w:ind w:firstLine="720"/>
        <w:jc w:val="both"/>
        <w:rPr>
          <w:lang w:val="mn-MN"/>
        </w:rPr>
      </w:pPr>
      <w:r w:rsidRPr="00DB450F">
        <w:rPr>
          <w:lang w:val="mn-MN"/>
        </w:rPr>
        <w:t>Түүнчлэн Монгол Улсын Засгийн газрын 2024 оны 181 дүгээр тогтоолоор батлагдсан Монгол Улсын хууль тогтоомжийг 2028 он хүртэл боловсронгуй болгох үндсэн чиглэлийн 1.18-д Эрүүл мэндийн сайдын эрхлэх асуудлын хүрээнд “Эмнэлгийн мэргэжилтний эрх зүйн байдлын тухай” анхдагч хуулийн төслийг Засгийн газар санаачлан Эрүүл мэндийн яам хуулийн төслийг хариуцан боловсруулж, 2025 онд боловсруулан Монгол Улсын Их Хуралд өргөн мэдүүлэхээр тусгасан</w:t>
      </w:r>
      <w:r w:rsidRPr="00DB450F">
        <w:rPr>
          <w:vertAlign w:val="superscript"/>
          <w:lang w:val="mn-MN"/>
        </w:rPr>
        <w:footnoteReference w:id="3"/>
      </w:r>
      <w:r w:rsidRPr="00DB450F">
        <w:rPr>
          <w:lang w:val="mn-MN"/>
        </w:rPr>
        <w:t xml:space="preserve"> зэрэг дээрх эрх зүйн баримт бичгүүд нь энэ хуулийн төслийг боловсруулах хууль зүйн үндэслэл болж байна. Манай улсад хүчин төгөлдөр мөрдөгдөж буй хууль тогтоомж, төрийн бодлого, холбогдох дүрэм, журмуудын хүрээнд дээрх томьёолсон зорилтдоо тогтоосон хугацаанд бүрэн хүрч чадах эсэх асуудал мөн хөндөгдөж байна.</w:t>
      </w:r>
    </w:p>
    <w:p w14:paraId="20D2BC4D" w14:textId="77777777" w:rsidR="001B2CA6" w:rsidRPr="00DB450F" w:rsidRDefault="003E5F65" w:rsidP="00DB450F">
      <w:pPr>
        <w:spacing w:before="240"/>
        <w:ind w:firstLine="720"/>
        <w:jc w:val="both"/>
        <w:rPr>
          <w:lang w:val="mn-MN"/>
        </w:rPr>
      </w:pPr>
      <w:r w:rsidRPr="00DB450F">
        <w:rPr>
          <w:lang w:val="mn-MN"/>
        </w:rPr>
        <w:t xml:space="preserve">Энэхүү урт болон богино хугацааны бодлогын зорилго, зорилтод заасан бодлогын зорилтыг хэрэгжүүлэх, өнөөгийн эмнэлгийн мэргэжилтний хамгаалах эрх зүйн байдлыг сайжруулах үндэслэл нь энэхүү судалгааг хийх хууль эрх зүйн үндэслэл болж байна.  </w:t>
      </w:r>
    </w:p>
    <w:p w14:paraId="4F8E967C" w14:textId="77777777" w:rsidR="001B2CA6" w:rsidRPr="00DB450F" w:rsidRDefault="003E5F65" w:rsidP="00DB450F">
      <w:pPr>
        <w:spacing w:before="240"/>
        <w:ind w:firstLine="720"/>
        <w:jc w:val="both"/>
        <w:rPr>
          <w:lang w:val="mn-MN"/>
        </w:rPr>
      </w:pPr>
      <w:r w:rsidRPr="00DB450F">
        <w:rPr>
          <w:lang w:val="mn-MN"/>
        </w:rPr>
        <w:t>Монгол Улсад нийт 69,702</w:t>
      </w:r>
      <w:r w:rsidRPr="00DB450F">
        <w:rPr>
          <w:vertAlign w:val="superscript"/>
          <w:lang w:val="mn-MN"/>
        </w:rPr>
        <w:footnoteReference w:id="4"/>
      </w:r>
      <w:r w:rsidRPr="00DB450F">
        <w:rPr>
          <w:lang w:val="mn-MN"/>
        </w:rPr>
        <w:t xml:space="preserve"> эрүүл мэндийн ажилтан, 4,467</w:t>
      </w:r>
      <w:r w:rsidRPr="00DB450F">
        <w:rPr>
          <w:vertAlign w:val="superscript"/>
          <w:lang w:val="mn-MN"/>
        </w:rPr>
        <w:footnoteReference w:id="5"/>
      </w:r>
      <w:r w:rsidRPr="00DB450F">
        <w:rPr>
          <w:lang w:val="mn-MN"/>
        </w:rPr>
        <w:t xml:space="preserve"> эм зүйч бүртгэлтэй, үүнээс 15,973 нь их эмч байна. 2024 оны байдлаар, нарийн мэргэжлийн 14,437</w:t>
      </w:r>
      <w:r w:rsidRPr="00DB450F">
        <w:rPr>
          <w:vertAlign w:val="superscript"/>
          <w:lang w:val="mn-MN"/>
        </w:rPr>
        <w:footnoteReference w:id="6"/>
      </w:r>
      <w:r w:rsidRPr="00DB450F">
        <w:rPr>
          <w:lang w:val="mn-MN"/>
        </w:rPr>
        <w:t xml:space="preserve"> эмч байна. Төрөөс эрүүл мэндийн ажилтны эрх зүйн хамгаалалт, аюулгүй байдлыг хангагдсан эсэхэд үнэлэлт, дүгнэлт өгөх, эмнэлгийн мэргэжилтэнд эрүүл мэндийн тусламж, үйлчилгээ үзүүлэхэд тулгамдаж буй асуудал, халдашгүй байдал, нийгмийн баталгаа, түүний хууль, эрх зүйн орчныг судлах, хуулийн төсөл боловсруулах хэрэгцээ шаардлагыг судалсан болно. </w:t>
      </w:r>
    </w:p>
    <w:p w14:paraId="2C2FFBF3" w14:textId="77777777" w:rsidR="001B2CA6" w:rsidRPr="00DB450F" w:rsidRDefault="003E5F65" w:rsidP="00DB450F">
      <w:pPr>
        <w:spacing w:before="240"/>
        <w:ind w:firstLine="720"/>
        <w:jc w:val="both"/>
        <w:rPr>
          <w:lang w:val="mn-MN"/>
        </w:rPr>
      </w:pPr>
      <w:r w:rsidRPr="00DB450F">
        <w:rPr>
          <w:lang w:val="mn-MN"/>
        </w:rPr>
        <w:t xml:space="preserve">Эрүүл мэндийн ажилтны эрх зүйн байдлыг хангахтай холбоотой манай улсад тулгамдсан асуудлууд нь </w:t>
      </w:r>
      <w:r w:rsidRPr="00DB450F">
        <w:rPr>
          <w:b/>
          <w:bCs/>
          <w:i/>
          <w:iCs/>
          <w:lang w:val="mn-MN"/>
        </w:rPr>
        <w:t>1-рт, Эрүүл мэндийн ажилтны ажил үүрэг гүйцэтгэхтэй нь холбогдуулан аюулгүй байдлыг хамгаалах, ажиллах орчин, нөхцөлийг сайжруулах, эдийн засаг, нийгмийн баталгааг нь хангах, 2-рт, эрх, үүргийг оновчтой тодорхойлох, эрх зүйн таатай орчин нөхцөлийг бүрдүүлэх, 3-рт, эрүүл мэндийн тусламж, үйлчилгээ үзүүлэхэд учирч болзошгүй хүндрэл, эрсдэлээс эмнэлгийн мэргэжилтнийг хамгаалах даатгалд хамруулах эрх зүйн орчныг бүрдүүлж, боловсронгуй болгохтой холбоотой</w:t>
      </w:r>
      <w:r w:rsidRPr="00DB450F">
        <w:rPr>
          <w:lang w:val="mn-MN"/>
        </w:rPr>
        <w:t xml:space="preserve"> байна. </w:t>
      </w:r>
    </w:p>
    <w:p w14:paraId="47E15824" w14:textId="77777777" w:rsidR="001B2CA6" w:rsidRPr="00DB450F" w:rsidRDefault="003E5F65" w:rsidP="00DB450F">
      <w:pPr>
        <w:spacing w:before="240"/>
        <w:ind w:firstLine="720"/>
        <w:jc w:val="both"/>
        <w:rPr>
          <w:lang w:val="mn-MN"/>
        </w:rPr>
      </w:pPr>
      <w:r w:rsidRPr="00DB450F">
        <w:rPr>
          <w:lang w:val="mn-MN"/>
        </w:rPr>
        <w:t xml:space="preserve">Эрүүл мэндийн тухай хуулийн Эрүүл мэндийн удирдлага, зохион байгуулалт Хоёрдугаар бүлэгт Эрүүл мэндийн асуудал эрхэлсэн төрийн захиргааны төв байгууллага, Бүх шатны Засаг дарга, Эрүүл мэндийн байгууллага өөрийн бүрэн эрхийн хүрээнд эрүүл мэндийн ажилтны нийгмийн баталгааг хангах асуудлыг бусад эрх бүхий этгээдтэй хамтран хэрэгжүүлэх, арга хэмжээ авч хэрэгжүүлэх талаар тусгасан ч түүний практик хэрэгжилт нь хангалтгүй байна. Мөн хуулийн Зургадугаар бүлэгт Эрүүл мэндийн ажилтны эрх, үүрэг, нийгмийн баталгаа нэртэйгээр бүхэлд нь хуульчлан тогтоож өгсөн ч хэрхэн, яаж, ямар арга замаар нийгмийн баталгааг нь хангаж эдийн засгийн дэмжлэг үзүүлэх, халдашгүй байдлыг нь хамгаалах, эрсдэлээс урьдчилан сэргийлэх арга хэмжээ авах талаар дурдаагүй байна. </w:t>
      </w:r>
    </w:p>
    <w:p w14:paraId="2AFF4621" w14:textId="77777777" w:rsidR="001B2CA6" w:rsidRPr="00DB450F" w:rsidRDefault="003E5F65" w:rsidP="00DB450F">
      <w:pPr>
        <w:spacing w:before="240"/>
        <w:ind w:firstLine="720"/>
        <w:jc w:val="both"/>
        <w:rPr>
          <w:lang w:val="mn-MN"/>
        </w:rPr>
      </w:pPr>
      <w:r w:rsidRPr="00DB450F">
        <w:rPr>
          <w:lang w:val="mn-MN"/>
        </w:rPr>
        <w:t xml:space="preserve">Сангийн сайд, Эрүүл мэндийн сайдын 2022 оны 02 сарын 28-ны өдрийн 49, А/118 дугаар хамтарсан тушаалын хоёрдугаар хавсралтаар баталсан “Төрийн болон орон нутгийн өмчийн эрүүл мэндийн байгууллагаас үзүүлэх төлбөртэй тусламж, үйлчилгээ болон нэмэлт үйлчилгээ үзүүлж олсон орлогыг зарцуулах үлгэрчилсэн журам”-ын 2.2-т “Төрийн болон орон нутгийн өмчит төрөлжсөн мэргэшлийн эмнэлэг, нэгдсэн эмнэлэг нь төлбөртэй тусламж, үйлчилгээ болон нэмэлт үйлчилгээний орлогыг тухайн үйлчилгээг үзүүлэхэд оролцсон эрүүл мэндийн ажилтны хөдөлмөрлөх нөхцөлийг сайжруулах, нийгмийн баталгааг хангах, тоног төхөөрөмж, эм, эмнэлгийн хэрэгсэл худалдан авах, засвар, үйлчилгээ хийхтэй холбоотой гарах зардалд зарцуулна” гэж заасан байна. Дээр дурдсанчлан мөн адил практик хэрэгжилт муу, хэрхэн, яаж, ямар арга замаар, хэдэн хувийг эрүүл мэндийн ажилтны хөдөлмөрлөх нөхцөлийг сайжруулах, нийгмийн баталгааг хангах талаар журамлаагүй байна. </w:t>
      </w:r>
    </w:p>
    <w:p w14:paraId="1E322CCB" w14:textId="77777777" w:rsidR="001B2CA6" w:rsidRPr="00DB450F" w:rsidRDefault="003E5F65" w:rsidP="00DB450F">
      <w:pPr>
        <w:spacing w:before="240"/>
        <w:ind w:firstLine="720"/>
        <w:jc w:val="both"/>
        <w:rPr>
          <w:lang w:val="mn-MN"/>
        </w:rPr>
      </w:pPr>
      <w:r w:rsidRPr="00DB450F">
        <w:rPr>
          <w:lang w:val="mn-MN"/>
        </w:rPr>
        <w:t>Эрүүл мэндийн сайд 2025 оны 10 дугаар сарын 10-ны өдрийн A/379 дүгээр “Эрүүл мэндийн салбарын хүний нөөцийн хөгжлийг дэмжих арга хэмжээний төлөвлөгөө батлах тухай” тушаалын нэгдүгээр хавсралтаар “Эрүүл мэндийн салбарын хүний нөөцийн хөгжлийг дэмжих арга хэмжээ</w:t>
      </w:r>
      <w:r w:rsidRPr="00DB450F">
        <w:rPr>
          <w:vertAlign w:val="superscript"/>
          <w:lang w:val="mn-MN"/>
        </w:rPr>
        <w:footnoteReference w:id="7"/>
      </w:r>
      <w:r w:rsidRPr="00DB450F">
        <w:rPr>
          <w:lang w:val="mn-MN"/>
        </w:rPr>
        <w:t xml:space="preserve">”-г баталсан. Уг Эрүүл мэндийн салбарын хүний нөөцийн хөгжлийг дэмжих арга хэмжээний зорилт нь “Эмнэлгийн мэргэжилтэн бэлтгэх тогтолцоог эрүүл мэндийн салбарын хүний нөөцийн хэрэгцээтэй уялдуулах; Эмнэлгийн мэргэжилтний хөгжлийг дэмжиж, мэргэжлийн ур чадварыг тасралтгүй дээшлүүлэх; Эрүүл мэндийн ажилтны нийгмийн баталгааг хангах дэмжлэгт орчныг сайжруулж, сэтгэл ханамжийг нэмэгдүүлэх; Эмнэлгийн мэргэжилтний ёс зүй, хандлагыг сайжруулах” гэжээ. Гэвч доор дурдсанчлан эрүүл мэндийн салбарын хүний нөөцийн хөгжлийг яаж, хэрхэн, ямар аргаар дэмжих вэ гэдэг нь хэт ерөнхий, тодорхой бус байна. </w:t>
      </w:r>
    </w:p>
    <w:p w14:paraId="75457F59" w14:textId="77777777" w:rsidR="001B2CA6" w:rsidRPr="00DB450F" w:rsidRDefault="003E5F65" w:rsidP="00DB450F">
      <w:pPr>
        <w:numPr>
          <w:ilvl w:val="0"/>
          <w:numId w:val="56"/>
        </w:numPr>
        <w:spacing w:before="240"/>
        <w:jc w:val="both"/>
        <w:rPr>
          <w:b/>
          <w:bCs/>
          <w:lang w:val="mn-MN"/>
        </w:rPr>
      </w:pPr>
      <w:r w:rsidRPr="00DB450F">
        <w:rPr>
          <w:b/>
          <w:bCs/>
          <w:lang w:val="mn-MN"/>
        </w:rPr>
        <w:t xml:space="preserve">Эрүүл мэндийн ажилтны ажил үүрэг гүйцэтгэхтэй нь холбогдуулан аюулгүй байдлыг хамгаалах, ажиллах орчин, нөхцөлийг сайжруулах, эдийн засаг, нийгмийн баталгааг нь хангах шаардлагатай. Үүнд: </w:t>
      </w:r>
    </w:p>
    <w:p w14:paraId="7FC76EB8" w14:textId="77777777" w:rsidR="001B2CA6" w:rsidRPr="00DB450F" w:rsidRDefault="003E5F65" w:rsidP="00DB450F">
      <w:pPr>
        <w:spacing w:before="240"/>
        <w:ind w:left="720"/>
        <w:jc w:val="both"/>
        <w:rPr>
          <w:b/>
          <w:bCs/>
          <w:i/>
          <w:iCs/>
          <w:lang w:val="mn-MN"/>
        </w:rPr>
      </w:pPr>
      <w:r w:rsidRPr="00DB450F">
        <w:rPr>
          <w:b/>
          <w:bCs/>
          <w:i/>
          <w:iCs/>
          <w:lang w:val="mn-MN"/>
        </w:rPr>
        <w:t>1.1. Эрүүл мэндийн ажилтны аюулгүй байдлыг хамгаалах, ажиллах орчин, нөхцөлийг сайжруулах</w:t>
      </w:r>
    </w:p>
    <w:p w14:paraId="1D4D2702" w14:textId="77777777" w:rsidR="001B2CA6" w:rsidRPr="00DB450F" w:rsidRDefault="003E5F65" w:rsidP="00DB450F">
      <w:pPr>
        <w:spacing w:before="240"/>
        <w:ind w:firstLine="720"/>
        <w:jc w:val="both"/>
        <w:rPr>
          <w:lang w:val="mn-MN"/>
        </w:rPr>
      </w:pPr>
      <w:r w:rsidRPr="00DB450F">
        <w:rPr>
          <w:lang w:val="mn-MN"/>
        </w:rPr>
        <w:t xml:space="preserve">Эрүүл мэндийн тусламж үйлчилгээний хөгжлийн явцад үүсэж байгаа эмнэлгийн мэргэжилтэн болон эмнэлгийн бусад ажилтантай холбоотой олон талт харилцааг Эрүүл мэндийн тухай хууль болон холбогдох эрх зүйн актаар зохицуулахад хүндрэл үүсэж байгаа тул, бие даасан хуулийн төслийг боловсруулан хууль батлуулах замаар шийдвэрлэвэл зохих олон асуудлыг зохицуулах хэрэгцээ, шаардлага үүсэж байна. </w:t>
      </w:r>
    </w:p>
    <w:p w14:paraId="33DE2F53" w14:textId="77777777" w:rsidR="001B2CA6" w:rsidRPr="00DB450F" w:rsidRDefault="003E5F65" w:rsidP="00DB450F">
      <w:pPr>
        <w:spacing w:before="240"/>
        <w:ind w:firstLine="720"/>
        <w:jc w:val="both"/>
        <w:rPr>
          <w:lang w:val="mn-MN"/>
        </w:rPr>
      </w:pPr>
      <w:r w:rsidRPr="00DB450F">
        <w:rPr>
          <w:lang w:val="mn-MN"/>
        </w:rPr>
        <w:t>“Эрүүл мэндийн ажилтнуудын нийгмийн хамгааллын үндэсний хөтөлбөр</w:t>
      </w:r>
      <w:r w:rsidRPr="00DB450F">
        <w:rPr>
          <w:vertAlign w:val="superscript"/>
          <w:lang w:val="mn-MN"/>
        </w:rPr>
        <w:footnoteReference w:id="8"/>
      </w:r>
      <w:r w:rsidRPr="00DB450F">
        <w:rPr>
          <w:lang w:val="mn-MN"/>
        </w:rPr>
        <w:t xml:space="preserve">”-ийг Засгийн газрын 193 дугаар тогтоолоор 2019 оны 05 дугаар сарын 12-ны өдөр баталсан боловч 2021 оны 10 дугаар сард энэхүү хөтөлбөрийг “Хөгжлийн бодлого, төлөвлөлт, түүний удирдлагын тухай" хуульд нийцүүлэх зорилгоор хүчингүй болгосон. Тус үндэсний хөтөлбөр нь эрүүл мэндийн ажилтнууд аюулгүй, эрүүл ахуйн шаардлага хангасан орчинд ажиллах нөхцөлийг бүрдүүлэх, эрүүл мэндийг нь хамгаалах, санхүүгийн болон санхүүгийн бус урамшууллын шинэ аргыг нэвтрүүлэх, бодит орлогыг нэмэгдүүлэх, ур чадвараа тасралтгүй хөгжүүлэх боломжийг сайжруулах, энэ чиглэлийн судалгаа, нотолгоог бүрдүүлэхэд чиглэж байсан. </w:t>
      </w:r>
    </w:p>
    <w:p w14:paraId="6DCA5472" w14:textId="77777777" w:rsidR="001B2CA6" w:rsidRPr="00DB450F" w:rsidRDefault="003E5F65" w:rsidP="00DB450F">
      <w:pPr>
        <w:spacing w:before="240"/>
        <w:ind w:firstLine="720"/>
        <w:jc w:val="both"/>
        <w:rPr>
          <w:lang w:val="mn-MN"/>
        </w:rPr>
      </w:pPr>
      <w:bookmarkStart w:id="4" w:name="_7lduv1x4r5sk" w:colFirst="0" w:colLast="0"/>
      <w:bookmarkEnd w:id="4"/>
      <w:r w:rsidRPr="00DB450F">
        <w:rPr>
          <w:lang w:val="mn-MN"/>
        </w:rPr>
        <w:t>2024 оны байдлаар улсын хэмжээнд 4,914 эрүүл мэндийн байгууллага</w:t>
      </w:r>
      <w:r w:rsidRPr="00DB450F">
        <w:rPr>
          <w:vertAlign w:val="superscript"/>
          <w:lang w:val="mn-MN"/>
        </w:rPr>
        <w:footnoteReference w:id="9"/>
      </w:r>
      <w:r w:rsidRPr="00DB450F">
        <w:rPr>
          <w:lang w:val="mn-MN"/>
        </w:rPr>
        <w:t xml:space="preserve"> үйл ажиллагаа явуулж, нийт 69,702 эрүүл мэндийн ажилтнууд</w:t>
      </w:r>
      <w:r w:rsidRPr="00DB450F">
        <w:rPr>
          <w:vertAlign w:val="superscript"/>
          <w:lang w:val="mn-MN"/>
        </w:rPr>
        <w:footnoteReference w:id="10"/>
      </w:r>
      <w:r w:rsidRPr="00DB450F">
        <w:rPr>
          <w:lang w:val="mn-MN"/>
        </w:rPr>
        <w:t xml:space="preserve"> хүн амын эрүүл мэндийн төлөө ажиллаж байна.</w:t>
      </w:r>
      <w:r w:rsidRPr="00DB450F">
        <w:rPr>
          <w:vertAlign w:val="superscript"/>
          <w:lang w:val="mn-MN"/>
        </w:rPr>
        <w:t xml:space="preserve"> </w:t>
      </w:r>
      <w:r w:rsidRPr="00DB450F">
        <w:rPr>
          <w:lang w:val="mn-MN"/>
        </w:rPr>
        <w:t xml:space="preserve">Монгол Улс 10,000 хүн амд ногдох их эмчийн тоо 44.3% байгаа нь дэлхийн дунджаас 2.6 дахин, Номхон далайн баруун бүс нутгийн орнуудаас 1.9 дахин их өндөр байна. Гэвч хөдөө орон нутагт, Сум, сум дундын эмнэлэг, аймгийн Нэгдсэн эмнэлэгт эмнэлгийн мэргэжилтний хүний нөөцийн дутагдал байсаар байна. Ялангуяа хөдөө орон нутаг, алслагдсан сум, багт нийт эрүүл мэндийн ажилтны 41.5% ажиллаж байгаа бол үлдсэн хувь нь Улаанбаатар хотод ажиллаж байгаа нь хүний нөөцийн төвлөрлийг үүсгэж байна. </w:t>
      </w:r>
    </w:p>
    <w:p w14:paraId="06169CB1" w14:textId="77777777" w:rsidR="001B2CA6" w:rsidRPr="00DB450F" w:rsidRDefault="003E5F65" w:rsidP="00DB450F">
      <w:pPr>
        <w:spacing w:before="240"/>
        <w:ind w:firstLine="720"/>
        <w:jc w:val="both"/>
        <w:rPr>
          <w:lang w:val="mn-MN"/>
        </w:rPr>
      </w:pPr>
      <w:r w:rsidRPr="00DB450F">
        <w:rPr>
          <w:lang w:val="mn-MN"/>
        </w:rPr>
        <w:t xml:space="preserve">2023 онд хийгдсэн “Эрүүл мэндийн ажилтнуудын нийгмийн баталгааны суурь судалгаа”-ны дүгнэлтээр Эрүүл мэндийн ажилтнуудын бодит орлого хангалтгүй байна. Судалгаанд оролцсон 5 хүн тутмын 1 нь хүн амын амьжиргааны доод түвшнээс доогуур орлоготой, мөн баруун болон зүүн бүсэд орлого бага байна. Мөн нийт эрүүл мэндийн ажилтнуудын анхдагч хэрэгцээний хүрэлцээт байдлын дундаж утга 9 онооноос 2.73 байгаа нь өрхийн наад захын хэрэгцээгээ хангах чадамж маш сул, эмзэг байгааг илтгэж байна. Судалгаанд оролцогчдын 89.2 хувь нь ямар нэгэн зээлтэй, нэг хүн дунджаар 2 төрлийн зээлтэй байна. </w:t>
      </w:r>
    </w:p>
    <w:p w14:paraId="2C85EEC5" w14:textId="77777777" w:rsidR="001B2CA6" w:rsidRPr="00DB450F" w:rsidRDefault="003E5F65" w:rsidP="00DB450F">
      <w:pPr>
        <w:spacing w:before="240"/>
        <w:ind w:firstLine="720"/>
        <w:jc w:val="both"/>
        <w:rPr>
          <w:lang w:val="mn-MN"/>
        </w:rPr>
      </w:pPr>
      <w:r w:rsidRPr="00DB450F">
        <w:rPr>
          <w:lang w:val="mn-MN"/>
        </w:rPr>
        <w:t xml:space="preserve">Орлогын хүрэлцээгүй байдлаас гадна судалгаанд оролцсон 655 эрүүл мэндийн ажилтнуудын 11 хувь нь өрх толгойлсон, 44.1 хувь нь бага насны хүүхэдтэй, 46.9 хувь нь галлагаатай сууц, 18.7 хувь нь бусдын өмчлөлийн болон түрээсийн байранд амьдарч байна. Судалгаанд хамрагдсан эрүүл мэндийн ажилтнуудын 2 хүн тутмын 1 нь өөрийн эрүүл мэндийг дунд болон муу гэж үнэлсэн. Биеийн болон сэтгэцийн эрүүл мэндийн байдал нь дундаас доогуур байгаа нь тэдний амьдралын чанар муу байгааг илтгэж байна. </w:t>
      </w:r>
    </w:p>
    <w:p w14:paraId="2925C573" w14:textId="77777777" w:rsidR="001B2CA6" w:rsidRPr="00DB450F" w:rsidRDefault="003E5F65" w:rsidP="00DB450F">
      <w:pPr>
        <w:spacing w:before="240"/>
        <w:ind w:firstLine="720"/>
        <w:jc w:val="both"/>
        <w:rPr>
          <w:lang w:val="mn-MN"/>
        </w:rPr>
      </w:pPr>
      <w:r w:rsidRPr="00DB450F">
        <w:rPr>
          <w:lang w:val="mn-MN"/>
        </w:rPr>
        <w:t>Ажилтнуудын ажлын сэтгэл ханамж дунд (3.53±0.95) түвшинд байсан ба ажлын ачаалал, ахиж, дэвших боломж, цалин урамшуулал, үзэл бодлоо илэрхийлэх боломж зэрэг нь сэтгэл ханамжийг бууруулж байна.</w:t>
      </w:r>
    </w:p>
    <w:p w14:paraId="29148400" w14:textId="77777777" w:rsidR="001B2CA6" w:rsidRPr="00DB450F" w:rsidRDefault="003E5F65" w:rsidP="00DB450F">
      <w:pPr>
        <w:spacing w:before="240"/>
        <w:ind w:firstLine="720"/>
        <w:jc w:val="both"/>
        <w:rPr>
          <w:lang w:val="mn-MN"/>
        </w:rPr>
      </w:pPr>
      <w:r w:rsidRPr="00DB450F">
        <w:rPr>
          <w:lang w:val="mn-MN"/>
        </w:rPr>
        <w:t>Эдгээр дүгнэлтүүд нь эрүүл мэндийн ажилтнуудын нийгмийн баталгаа хангагдахгүй байгааг харуулж байгаа бөгөөд мөн эрс тэс уур амьсгал, өргөн уудам нутаг дэвсгэр, хүн амын нягтаршил бага, дэд бүтэц сул хөгжсөн, хот, хөдөөгийн ялгаатай байдал зэрэг онцлог нөхцөлөөс зэргийг харгалзаж үзэхэд эрүүл мэндийн ажилтны цалин хөлс, нийгмийн баталгааны эрх зүйн орчин дутмаг байгаа нь харагдаж байна.</w:t>
      </w:r>
      <w:r w:rsidRPr="00DB450F">
        <w:rPr>
          <w:vertAlign w:val="superscript"/>
          <w:lang w:val="mn-MN"/>
        </w:rPr>
        <w:footnoteReference w:id="11"/>
      </w:r>
      <w:r w:rsidRPr="00DB450F">
        <w:rPr>
          <w:lang w:val="mn-MN"/>
        </w:rPr>
        <w:t xml:space="preserve"> </w:t>
      </w:r>
    </w:p>
    <w:p w14:paraId="1318C8D2" w14:textId="77777777" w:rsidR="001B2CA6" w:rsidRPr="00DB450F" w:rsidRDefault="003E5F65" w:rsidP="00DB450F">
      <w:pPr>
        <w:spacing w:before="240"/>
        <w:ind w:firstLine="720"/>
        <w:jc w:val="both"/>
        <w:rPr>
          <w:lang w:val="mn-MN"/>
        </w:rPr>
      </w:pPr>
      <w:r w:rsidRPr="00DB450F">
        <w:rPr>
          <w:lang w:val="mn-MN"/>
        </w:rPr>
        <w:t>2020 онд хийгдсэн “Эрүүл мэндийн анхан шатны тусламж үйлчилгээний чанар, хүртээмжийн талаар баримталж байгаа хууль эрх зүйн баримт бичгийн хэрэгжилтийн судалгаа</w:t>
      </w:r>
      <w:r w:rsidRPr="00DB450F">
        <w:rPr>
          <w:vertAlign w:val="superscript"/>
          <w:lang w:val="mn-MN"/>
        </w:rPr>
        <w:footnoteReference w:id="12"/>
      </w:r>
      <w:r w:rsidRPr="00DB450F">
        <w:rPr>
          <w:lang w:val="mn-MN"/>
        </w:rPr>
        <w:t>”-ы дүгнэлтээр “Тусламж, үйлчилгээний чанарын тухайд эмнэлгийн мэргэжилтний мэдлэг, чадвар, хандлага, хүлээгдэл чирэгдэл, чанартай холбоотой санал, сэтгэгдэл давамгайлж байна. Эмч, эмнэлгийн мэргэжилтний мэдлэг, боловсрол, туршлага, ур чадварыг үйлчлүүлэгчид дийлэнхдээ эергээр үнэлж байгаа ч харилцаа, хандлагын хувьд төдийлөн сайн үнэлээгүй байна. Гэтэл эмч, ажилчдын эелдэг, найрсаг, боловсон харилцаа, хандлага нь сэтгэл ханамжид нөлөөлөгч чухал хүчин зүйл болж байна. Хүлээгдлийн улмаас үйлчлүүлэгчдийн сэтгэл ханамж буурч байгаа бөгөөд хүний нөөцийн дутагдалтай байдлаас болж чирэгдэлтэй үйлчилгээ үзүүлдэг талаар эмч, эмнэлгийн мэргэжилтнүүд бүлгийн ярилцлагын үеэр хүлээн зөвшөөрч байв. Иймд эмч, эмнэлгийн мэргэжилтнүүдийг стандартад заасан орон тоогоор ажиллуулах, шаардлагатай тохиолдолд гэрээт ажилчдыг нэмэлтээр ажиллуулах уян хатан тогтолцоог бий болгох, цалин, шагнал урамшууллын тогтолцоог хөдөлмөрийн бүтээмж болон чанар, хүртээмжийн үзүүлэлтүүдтэй уялдуулан сайжруулах зэрэг асуудлууд тулгамдаж байна.”</w:t>
      </w:r>
      <w:r w:rsidRPr="00DB450F">
        <w:rPr>
          <w:vertAlign w:val="superscript"/>
          <w:lang w:val="mn-MN"/>
        </w:rPr>
        <w:footnoteReference w:id="13"/>
      </w:r>
      <w:r w:rsidRPr="00DB450F">
        <w:rPr>
          <w:lang w:val="mn-MN"/>
        </w:rPr>
        <w:t xml:space="preserve"> </w:t>
      </w:r>
    </w:p>
    <w:p w14:paraId="0E412F03" w14:textId="77777777" w:rsidR="001B2CA6" w:rsidRPr="00DB450F" w:rsidRDefault="003E5F65" w:rsidP="00DB450F">
      <w:pPr>
        <w:spacing w:before="240"/>
        <w:ind w:firstLine="720"/>
        <w:jc w:val="both"/>
        <w:rPr>
          <w:b/>
          <w:bCs/>
          <w:i/>
          <w:iCs/>
          <w:lang w:val="mn-MN"/>
        </w:rPr>
      </w:pPr>
      <w:r w:rsidRPr="00DB450F">
        <w:rPr>
          <w:b/>
          <w:bCs/>
          <w:i/>
          <w:iCs/>
          <w:lang w:val="mn-MN"/>
        </w:rPr>
        <w:t>1.2. Эдийн засаг, нийгмийн баталгааг нь хангах</w:t>
      </w:r>
    </w:p>
    <w:p w14:paraId="44AD7E81" w14:textId="77777777" w:rsidR="001B2CA6" w:rsidRPr="00DB450F" w:rsidRDefault="003E5F65" w:rsidP="00DB450F">
      <w:pPr>
        <w:spacing w:before="240"/>
        <w:ind w:firstLine="720"/>
        <w:jc w:val="both"/>
        <w:rPr>
          <w:lang w:val="mn-MN"/>
        </w:rPr>
      </w:pPr>
      <w:r w:rsidRPr="00DB450F">
        <w:rPr>
          <w:lang w:val="mn-MN"/>
        </w:rPr>
        <w:t>2023 онд хийгдсэн “Эрүүл мэндийн ажилтнуудын нийгмийн баталгааны суурь судалгаа”-ны тайланд эрүүл мэндийн ажилтнуудын ажлын ачааллын талаар 48 эрүүл мэндийн байгууллагын 655 эрүүл мэндийн ажилтан хамруулсан. Судалгаанд оролцогчид маш их ачаалалтай ажиллаж байгаагийн гол шалтгааныг хүний нөөцийн дутагдал, мэргэжилтэн бэлтгэж буй байдал, газар нутгийн алслагдсан байдал болон цалин, урамшуулал бага байгаатай холбоотой гэж үзсэн. Мөн эрх зүйн орчны зарим хязгаарлалт /гурван талт гэрээний хүчин төгөлдөр байдал, хүн амын хэрэгцээнд нийцсэн хүний нөөцийн орон тоо тусгагдаагүй байх гэх мэт/ нь ажлын ачааллыг үүсгэх нэг төрлийн шалтгаан болж байна гэжээ.</w:t>
      </w:r>
    </w:p>
    <w:p w14:paraId="4EDAE651" w14:textId="77777777" w:rsidR="001B2CA6" w:rsidRPr="00DB450F" w:rsidRDefault="003E5F65" w:rsidP="00DB450F">
      <w:pPr>
        <w:spacing w:before="240"/>
        <w:ind w:firstLine="720"/>
        <w:jc w:val="both"/>
        <w:rPr>
          <w:lang w:val="mn-MN"/>
        </w:rPr>
      </w:pPr>
      <w:r w:rsidRPr="00DB450F">
        <w:rPr>
          <w:lang w:val="mn-MN"/>
        </w:rPr>
        <w:t>Дээрх шалтгааны улмаас ачаалал нэмэгдсэнээр эрүүл мэндийн ажилтнууд нь ажил хавсарч гүйцэтгэх, илүү цагаар хэт их ажиллах болон ажил, амралтын өдөр, шөнийн цагийг үл харгалзан гэнэт дуудагдах байдал нь нэмэгддэг байна.</w:t>
      </w:r>
    </w:p>
    <w:p w14:paraId="3EC287E5" w14:textId="77777777" w:rsidR="001B2CA6" w:rsidRPr="00DB450F" w:rsidRDefault="003E5F65" w:rsidP="00DB450F">
      <w:pPr>
        <w:spacing w:before="240"/>
        <w:ind w:firstLine="720"/>
        <w:jc w:val="both"/>
        <w:rPr>
          <w:lang w:val="mn-MN"/>
        </w:rPr>
      </w:pPr>
      <w:r w:rsidRPr="00DB450F">
        <w:rPr>
          <w:lang w:val="mn-MN"/>
        </w:rPr>
        <w:t>Ажлын ачаалал их байх нь ажилтнуудад биеийн эрүүл мэндийн асуудлууд (бие махбодын архаг өвчлөл, мэргэжлээс шалтгаалсан өвчин г.м), сэтгэцийн эрүүл мэндийн асуудлууд (ажлын байрны стресс, халшрах шинж, нойргүйдэл г.м) болон ажил амьдралын тэнцвэр алдагдаж ар гэр хаягдах, гэр бүлдээ анхаарал хандуулж чадахгүй байх (хүүхдийн хараа хяналт, эрүүл аюулгүй байдал, сурч хөгжих боломж алдагдах г.м), гэр бүлийн үүргийн тэнцвэргүй байдлаас шалтгаалан үл ойлголцол, маргаан үүсэх, цаашлаад гэр бүлийн тогтвортой байдал эрсдэлд орох хүртэл сөрөг нөлөөллийг бий болгож байна.</w:t>
      </w:r>
    </w:p>
    <w:p w14:paraId="47E42732" w14:textId="77777777" w:rsidR="001B2CA6" w:rsidRPr="00DB450F" w:rsidRDefault="003E5F65" w:rsidP="00DB450F">
      <w:pPr>
        <w:spacing w:before="240"/>
        <w:ind w:firstLine="720"/>
        <w:jc w:val="both"/>
        <w:rPr>
          <w:lang w:val="mn-MN"/>
        </w:rPr>
      </w:pPr>
      <w:r w:rsidRPr="00DB450F">
        <w:rPr>
          <w:lang w:val="mn-MN"/>
        </w:rPr>
        <w:t>Эрүүл мэндийн байгууллагын ажлын ачааллыг нэмэгдүүлж буй нэг чухал хүчин зүйл бол хүний нөөцийн дутагдал юм. Хүний нөөцийн дутагдалтай мэргэжилтний талаарх чанарын мэдээлэлд шинжилгээ хийхэд хүүхэд, эмэгтэйчүүд, мэс засал, шүд, зүрх судас, гэмтэл, сэргээн засах, арьс харшил, яаралтай тусламж, чих, хамар хоолой, хавдар, дүрс оношилгооны нарийн мэргэжлийн их эмч болон бага эмчийн хэрэгцээ, шаардлага эрүүл мэндийн салбарт өндөр байна. Мөн дархлаажуулалт, ариутгагч, хүүхэд, нярайн сувилагч, асрагч болон лаборант, эх баригч, нийгмийн эрүүл мэндийн мэргэжилтэн,эрүүл мэндийн нийгмийн ажилтныг нэн шаардлагатай гэж үзжээ. Үүнээс гадна эрүүл мэндийн тусламж үйлчилгээнд эрүүл мэндийн эдийн засагч, хөдөлгөөн засалч, хөдөлмөр засалч, ахуй засалч, рентген техникч, эм найруулагч, архив, бичиг хэргийн ажилтан, дүн бүртгэгч, жолооч, үйлчлэгч зэрэг ажилтан дутагдалтай байна.</w:t>
      </w:r>
      <w:r w:rsidRPr="00DB450F">
        <w:rPr>
          <w:vertAlign w:val="superscript"/>
          <w:lang w:val="mn-MN"/>
        </w:rPr>
        <w:footnoteReference w:id="14"/>
      </w:r>
    </w:p>
    <w:p w14:paraId="16C07C30" w14:textId="77777777" w:rsidR="001B2CA6" w:rsidRPr="00DB450F" w:rsidRDefault="003E5F65" w:rsidP="00DB450F">
      <w:pPr>
        <w:spacing w:before="240"/>
        <w:ind w:firstLine="720"/>
        <w:jc w:val="both"/>
        <w:rPr>
          <w:lang w:val="mn-MN"/>
        </w:rPr>
      </w:pPr>
      <w:r w:rsidRPr="00DB450F">
        <w:rPr>
          <w:lang w:val="mn-MN"/>
        </w:rPr>
        <w:t xml:space="preserve">Мөн Эмч, эрүүл мэндийн ажилтнууд ажлын ачааллын хажуугаар үйлчлүүлэгчийн гүтгэлэг, доромжлолд өртөх, нийгмийн сүлжээнд хууль бус дуу, дүрсний бичлэг цацагдах зэрэг үйлдэл тасрахгүй байна. Манай улсад гурван эмч, эмнэлгийн мэргэжилтэн тутмын хоёр нь ямар нэг байдлаар үйлчлүүлэгчийн дарамт, заналхийлэлд өртөж байгааг Хүний эрхийн үндэсний комиссын тайландаа онцлон тэмдэглэсэн. </w:t>
      </w:r>
    </w:p>
    <w:p w14:paraId="7168FACD" w14:textId="77777777" w:rsidR="001B2CA6" w:rsidRPr="00DB450F" w:rsidRDefault="003E5F65" w:rsidP="00DB450F">
      <w:pPr>
        <w:spacing w:before="240"/>
        <w:ind w:firstLine="720"/>
        <w:jc w:val="both"/>
        <w:rPr>
          <w:lang w:val="mn-MN"/>
        </w:rPr>
      </w:pPr>
      <w:r w:rsidRPr="00DB450F">
        <w:rPr>
          <w:lang w:val="mn-MN"/>
        </w:rPr>
        <w:t>Халдварт, халдварт бус өвчний тархалтыг бууруулах болон байгалийн гамшиг, насжилт, анагаах ухааны технологийн хөгжилтэй холбоотой хүн амын өсөн нэмэгдэж байгаа эрүүл мэндийн хэрэгцээг хангахад эрүүл мэндийн ажилтнуудын хүчин чармайлт, үүрэг хариуцлага нэмэгдсээр байна. Үүнтэй уялдан эрүүл мэндийн ажилтны ур чадварыг байнга дээшлүүлэх, тэднийг ажлын байрнаас хамаарсан эрсдэлд орохоос хамгаалах, тогтвор суурьшилтай ажиллуулах, дэмжих, хүний нөөцийн дутагдалд орохоос урьдчилан сэргийлэх эрх зүйн орчныг сайжруулах хэрэгцээ, шаардлага байна.</w:t>
      </w:r>
    </w:p>
    <w:p w14:paraId="07FB1052" w14:textId="77777777" w:rsidR="001B2CA6" w:rsidRPr="00DB450F" w:rsidRDefault="003E5F65" w:rsidP="00DB450F">
      <w:pPr>
        <w:numPr>
          <w:ilvl w:val="0"/>
          <w:numId w:val="56"/>
        </w:numPr>
        <w:spacing w:before="240"/>
        <w:jc w:val="both"/>
        <w:rPr>
          <w:b/>
          <w:bCs/>
          <w:lang w:val="mn-MN"/>
        </w:rPr>
      </w:pPr>
      <w:r w:rsidRPr="00DB450F">
        <w:rPr>
          <w:b/>
          <w:bCs/>
          <w:lang w:val="mn-MN"/>
        </w:rPr>
        <w:t xml:space="preserve">Эрүүл мэндийн ажилтны эрх, үүргийг оновчтой тодорхойлох, эрх зүйн таатай орчин нөхцөлийг бүрдүүлэх шаардлагатай. Үүнд: </w:t>
      </w:r>
    </w:p>
    <w:p w14:paraId="39AB043A" w14:textId="77777777" w:rsidR="001B2CA6" w:rsidRPr="00DB450F" w:rsidRDefault="003E5F65" w:rsidP="00DB450F">
      <w:pPr>
        <w:spacing w:before="240"/>
        <w:ind w:firstLine="720"/>
        <w:jc w:val="both"/>
        <w:rPr>
          <w:lang w:val="mn-MN"/>
        </w:rPr>
      </w:pPr>
      <w:r w:rsidRPr="00DB450F">
        <w:rPr>
          <w:lang w:val="mn-MN"/>
        </w:rPr>
        <w:t xml:space="preserve">Эмнэлгийн мэргэжилтний эрх, үүргийн талаар Монгол Улс Эрүүл мэндийн тухай хууль, Эмнэлгийн тусламж, үйлчилгээний тухай хуульд нарийвчлан зохицуулж өгсөн байдаг. Эмнэлгийн мэргэжилтний гэм буруу, буруутай үйлдлийн талаар Эрүүгийн хуульд хуульчлахаас гадна гэм буруу, хохирлын талаар Иргэний хууль, Зөрчлийн тухай хуульд хуульчлан заасан байдаг. </w:t>
      </w:r>
    </w:p>
    <w:p w14:paraId="2857723A" w14:textId="77777777" w:rsidR="001B2CA6" w:rsidRPr="00DB450F" w:rsidRDefault="003E5F65" w:rsidP="00DB450F">
      <w:pPr>
        <w:spacing w:before="240"/>
        <w:ind w:firstLine="720"/>
        <w:jc w:val="both"/>
        <w:rPr>
          <w:b/>
          <w:bCs/>
          <w:i/>
          <w:iCs/>
          <w:lang w:val="mn-MN"/>
        </w:rPr>
      </w:pPr>
      <w:r w:rsidRPr="00DB450F">
        <w:rPr>
          <w:b/>
          <w:bCs/>
          <w:i/>
          <w:iCs/>
          <w:lang w:val="mn-MN"/>
        </w:rPr>
        <w:t>2.1. Цагдаагийн байгууллагад бүртгэгдсэн хэргийн мэдээлэл:</w:t>
      </w:r>
    </w:p>
    <w:p w14:paraId="29DE41E3" w14:textId="77777777" w:rsidR="001B2CA6" w:rsidRPr="00DB450F" w:rsidRDefault="003E5F65" w:rsidP="00DB450F">
      <w:pPr>
        <w:spacing w:before="240"/>
        <w:ind w:firstLine="720"/>
        <w:jc w:val="right"/>
        <w:rPr>
          <w:i/>
          <w:iCs/>
          <w:sz w:val="20"/>
          <w:lang w:val="mn-MN"/>
        </w:rPr>
      </w:pPr>
      <w:r w:rsidRPr="00DB450F">
        <w:rPr>
          <w:i/>
          <w:iCs/>
          <w:sz w:val="20"/>
          <w:lang w:val="mn-MN"/>
        </w:rPr>
        <w:t xml:space="preserve">График 1. Бүртгэгдсэн гэмт хэрэг </w:t>
      </w:r>
    </w:p>
    <w:p w14:paraId="4E927C47" w14:textId="77777777" w:rsidR="001B2CA6" w:rsidRPr="00DB450F" w:rsidRDefault="003E5F65" w:rsidP="00DB450F">
      <w:pPr>
        <w:spacing w:before="240"/>
        <w:ind w:firstLine="720"/>
        <w:jc w:val="both"/>
        <w:rPr>
          <w:lang w:val="mn-MN"/>
        </w:rPr>
      </w:pPr>
      <w:r w:rsidRPr="00DB450F">
        <w:rPr>
          <w:noProof/>
          <w:lang w:val="mn-MN" w:eastAsia="mn-MN"/>
        </w:rPr>
        <w:drawing>
          <wp:anchor distT="19050" distB="19050" distL="19050" distR="19050" simplePos="0" relativeHeight="251658240" behindDoc="1" locked="0" layoutInCell="1" hidden="0" allowOverlap="1" wp14:anchorId="4DB9631D" wp14:editId="5C1C252D">
            <wp:simplePos x="0" y="0"/>
            <wp:positionH relativeFrom="column">
              <wp:posOffset>-76199</wp:posOffset>
            </wp:positionH>
            <wp:positionV relativeFrom="paragraph">
              <wp:posOffset>25068</wp:posOffset>
            </wp:positionV>
            <wp:extent cx="3230062" cy="1990725"/>
            <wp:effectExtent l="0" t="0" r="0" b="0"/>
            <wp:wrapNone/>
            <wp:docPr id="6" name="image7.png" descr="Points scored"/>
            <wp:cNvGraphicFramePr/>
            <a:graphic xmlns:a="http://schemas.openxmlformats.org/drawingml/2006/main">
              <a:graphicData uri="http://schemas.openxmlformats.org/drawingml/2006/picture">
                <pic:pic xmlns:pic="http://schemas.openxmlformats.org/drawingml/2006/picture">
                  <pic:nvPicPr>
                    <pic:cNvPr id="0" name="image7.png" descr="Points scored"/>
                    <pic:cNvPicPr preferRelativeResize="0"/>
                  </pic:nvPicPr>
                  <pic:blipFill>
                    <a:blip r:embed="rId8"/>
                    <a:srcRect/>
                    <a:stretch>
                      <a:fillRect/>
                    </a:stretch>
                  </pic:blipFill>
                  <pic:spPr>
                    <a:xfrm>
                      <a:off x="0" y="0"/>
                      <a:ext cx="3230062" cy="1990725"/>
                    </a:xfrm>
                    <a:prstGeom prst="rect">
                      <a:avLst/>
                    </a:prstGeom>
                    <a:ln/>
                  </pic:spPr>
                </pic:pic>
              </a:graphicData>
            </a:graphic>
          </wp:anchor>
        </w:drawing>
      </w:r>
    </w:p>
    <w:p w14:paraId="64B68F53" w14:textId="77777777" w:rsidR="001B2CA6" w:rsidRPr="00DB450F" w:rsidRDefault="003E5F65" w:rsidP="00DB450F">
      <w:pPr>
        <w:spacing w:before="240"/>
        <w:ind w:left="5040"/>
        <w:jc w:val="both"/>
        <w:rPr>
          <w:i/>
          <w:iCs/>
          <w:lang w:val="mn-MN"/>
        </w:rPr>
      </w:pPr>
      <w:r w:rsidRPr="00DB450F">
        <w:rPr>
          <w:lang w:val="mn-MN"/>
        </w:rPr>
        <w:t>Цагдаагийн байгууллагын хэмжээнд Эрүүгийн хуулийн 15 дугаар бүлэгт заасан гэмт хэрэг 2020 онд 22, 2021 онд 28, 2022 онд 35, 2023 онд 39, 2024 оны 48, 2025 оны эхний 10 сард 45</w:t>
      </w:r>
      <w:r w:rsidRPr="00DB450F">
        <w:rPr>
          <w:vertAlign w:val="superscript"/>
          <w:lang w:val="mn-MN"/>
        </w:rPr>
        <w:footnoteReference w:id="15"/>
      </w:r>
      <w:r w:rsidRPr="00DB450F">
        <w:rPr>
          <w:lang w:val="mn-MN"/>
        </w:rPr>
        <w:t>, нийт 217 гэмт хэрэг бүртгэгдсэн байна. Дурдсан хугацаанд дээрх төрлийн нийт гэмт хэрэгт 72 эмч, сувилагчийг яллагдагчаар татсан байсан.</w:t>
      </w:r>
      <w:r w:rsidRPr="00DB450F">
        <w:rPr>
          <w:i/>
          <w:iCs/>
          <w:lang w:val="mn-MN"/>
        </w:rPr>
        <w:tab/>
      </w:r>
    </w:p>
    <w:p w14:paraId="4388A6C2" w14:textId="383AA0E6" w:rsidR="001B2CA6" w:rsidRPr="00DB450F" w:rsidRDefault="003E5F65" w:rsidP="00DB450F">
      <w:pPr>
        <w:spacing w:before="240"/>
        <w:ind w:firstLine="720"/>
        <w:jc w:val="right"/>
        <w:rPr>
          <w:i/>
          <w:iCs/>
          <w:sz w:val="20"/>
          <w:lang w:val="mn-MN"/>
        </w:rPr>
      </w:pPr>
      <w:r w:rsidRPr="00DB450F">
        <w:rPr>
          <w:i/>
          <w:iCs/>
          <w:sz w:val="20"/>
          <w:lang w:val="mn-MN"/>
        </w:rPr>
        <w:t>График 2. Яллагчдыг эмнэлгийн байгууллагын харьяа</w:t>
      </w:r>
      <w:r w:rsidR="00DB450F" w:rsidRPr="00DB450F">
        <w:rPr>
          <w:i/>
          <w:iCs/>
          <w:sz w:val="20"/>
          <w:lang w:val="mn-MN"/>
        </w:rPr>
        <w:t>лал</w:t>
      </w:r>
    </w:p>
    <w:p w14:paraId="6C724B2C" w14:textId="3C3B6482" w:rsidR="001B2CA6" w:rsidRPr="00DB450F" w:rsidRDefault="00DB450F" w:rsidP="00DB450F">
      <w:pPr>
        <w:spacing w:before="240"/>
        <w:ind w:firstLine="720"/>
        <w:jc w:val="both"/>
        <w:rPr>
          <w:lang w:val="mn-MN"/>
        </w:rPr>
      </w:pPr>
      <w:r w:rsidRPr="00DB450F">
        <w:rPr>
          <w:noProof/>
          <w:sz w:val="20"/>
          <w:lang w:val="mn-MN" w:eastAsia="mn-MN"/>
        </w:rPr>
        <w:drawing>
          <wp:anchor distT="114300" distB="114300" distL="114300" distR="114300" simplePos="0" relativeHeight="251659264" behindDoc="1" locked="0" layoutInCell="1" hidden="0" allowOverlap="1" wp14:anchorId="3ECB20CA" wp14:editId="0652D50A">
            <wp:simplePos x="0" y="0"/>
            <wp:positionH relativeFrom="column">
              <wp:posOffset>100965</wp:posOffset>
            </wp:positionH>
            <wp:positionV relativeFrom="paragraph">
              <wp:posOffset>106045</wp:posOffset>
            </wp:positionV>
            <wp:extent cx="5514163" cy="2980055"/>
            <wp:effectExtent l="0" t="0" r="0" b="0"/>
            <wp:wrapNone/>
            <wp:docPr id="2" name="image6.png" descr="Points scored"/>
            <wp:cNvGraphicFramePr/>
            <a:graphic xmlns:a="http://schemas.openxmlformats.org/drawingml/2006/main">
              <a:graphicData uri="http://schemas.openxmlformats.org/drawingml/2006/picture">
                <pic:pic xmlns:pic="http://schemas.openxmlformats.org/drawingml/2006/picture">
                  <pic:nvPicPr>
                    <pic:cNvPr id="0" name="image6.png" descr="Points scored"/>
                    <pic:cNvPicPr preferRelativeResize="0"/>
                  </pic:nvPicPr>
                  <pic:blipFill>
                    <a:blip r:embed="rId9"/>
                    <a:srcRect/>
                    <a:stretch>
                      <a:fillRect/>
                    </a:stretch>
                  </pic:blipFill>
                  <pic:spPr>
                    <a:xfrm>
                      <a:off x="0" y="0"/>
                      <a:ext cx="5514163" cy="2980055"/>
                    </a:xfrm>
                    <a:prstGeom prst="rect">
                      <a:avLst/>
                    </a:prstGeom>
                    <a:ln/>
                  </pic:spPr>
                </pic:pic>
              </a:graphicData>
            </a:graphic>
            <wp14:sizeRelH relativeFrom="margin">
              <wp14:pctWidth>0</wp14:pctWidth>
            </wp14:sizeRelH>
          </wp:anchor>
        </w:drawing>
      </w:r>
    </w:p>
    <w:p w14:paraId="77BAC9FF" w14:textId="77777777" w:rsidR="001B2CA6" w:rsidRPr="00DB450F" w:rsidRDefault="001B2CA6" w:rsidP="00DB450F">
      <w:pPr>
        <w:spacing w:before="240"/>
        <w:ind w:firstLine="720"/>
        <w:jc w:val="both"/>
        <w:rPr>
          <w:lang w:val="mn-MN"/>
        </w:rPr>
      </w:pPr>
    </w:p>
    <w:p w14:paraId="53E434F2" w14:textId="77777777" w:rsidR="001B2CA6" w:rsidRPr="00DB450F" w:rsidRDefault="001B2CA6" w:rsidP="00DB450F">
      <w:pPr>
        <w:spacing w:before="240"/>
        <w:ind w:firstLine="720"/>
        <w:jc w:val="both"/>
        <w:rPr>
          <w:lang w:val="mn-MN"/>
        </w:rPr>
      </w:pPr>
    </w:p>
    <w:p w14:paraId="74D004BF" w14:textId="77777777" w:rsidR="001B2CA6" w:rsidRPr="00DB450F" w:rsidRDefault="001B2CA6" w:rsidP="00DB450F">
      <w:pPr>
        <w:spacing w:before="240"/>
        <w:ind w:firstLine="720"/>
        <w:jc w:val="both"/>
        <w:rPr>
          <w:lang w:val="mn-MN"/>
        </w:rPr>
      </w:pPr>
    </w:p>
    <w:p w14:paraId="6B53159C" w14:textId="77777777" w:rsidR="001B2CA6" w:rsidRPr="00DB450F" w:rsidRDefault="001B2CA6" w:rsidP="00DB450F">
      <w:pPr>
        <w:spacing w:before="240"/>
        <w:ind w:firstLine="720"/>
        <w:jc w:val="both"/>
        <w:rPr>
          <w:lang w:val="mn-MN"/>
        </w:rPr>
      </w:pPr>
    </w:p>
    <w:p w14:paraId="6D70F62F" w14:textId="77777777" w:rsidR="001B2CA6" w:rsidRPr="00DB450F" w:rsidRDefault="001B2CA6" w:rsidP="00DB450F">
      <w:pPr>
        <w:spacing w:before="240"/>
        <w:ind w:firstLine="720"/>
        <w:jc w:val="both"/>
        <w:rPr>
          <w:lang w:val="mn-MN"/>
        </w:rPr>
      </w:pPr>
    </w:p>
    <w:p w14:paraId="21A1544C" w14:textId="77777777" w:rsidR="001B2CA6" w:rsidRPr="00DB450F" w:rsidRDefault="001B2CA6" w:rsidP="00DB450F">
      <w:pPr>
        <w:spacing w:before="240"/>
        <w:ind w:firstLine="720"/>
        <w:jc w:val="both"/>
        <w:rPr>
          <w:lang w:val="mn-MN"/>
        </w:rPr>
      </w:pPr>
    </w:p>
    <w:p w14:paraId="7F4400FA" w14:textId="77777777" w:rsidR="00DB450F" w:rsidRDefault="00DB450F" w:rsidP="00DB450F">
      <w:pPr>
        <w:spacing w:before="240"/>
        <w:ind w:firstLine="720"/>
        <w:jc w:val="both"/>
        <w:rPr>
          <w:lang w:val="mn-MN"/>
        </w:rPr>
      </w:pPr>
    </w:p>
    <w:p w14:paraId="501A5711" w14:textId="7686391D" w:rsidR="001B2CA6" w:rsidRPr="00DB450F" w:rsidRDefault="00DB450F" w:rsidP="00DB450F">
      <w:pPr>
        <w:spacing w:before="240"/>
        <w:jc w:val="both"/>
        <w:rPr>
          <w:lang w:val="mn-MN"/>
        </w:rPr>
      </w:pPr>
      <w:r w:rsidRPr="00DB450F">
        <w:rPr>
          <w:iCs/>
          <w:lang w:val="mn-MN"/>
        </w:rPr>
        <w:t>Яллагчдыг эмнэлгийн байгууллагын харьяаллаар нь авч үзвэл,</w:t>
      </w:r>
      <w:r>
        <w:rPr>
          <w:i/>
          <w:iCs/>
          <w:lang w:val="mn-MN"/>
        </w:rPr>
        <w:t xml:space="preserve"> </w:t>
      </w:r>
      <w:r w:rsidR="003E5F65" w:rsidRPr="00DB450F">
        <w:rPr>
          <w:lang w:val="mn-MN"/>
        </w:rPr>
        <w:t xml:space="preserve">23 буюу 37.1% нь сумын Эрүүл мэндийн төв, 16 буюу 25.8% нь Улсын нэгдсэн эмнэлэг, 16 буюу 25.8% нь аймгийн нэгдсэн эмнэлэг, 3 буюу 4.8% нь дүүргийн нэгдсэн эмнэлэг, 2 буюу 3.2% нь Нийслэлийн түргэн тусламжийн төв, 2 буюу 3.2% нь Шүүхийн шийдвэр гүйцэтгэх байгууллагын харьяа хорих ангийн эмч байна. </w:t>
      </w:r>
    </w:p>
    <w:p w14:paraId="1D8AF75A" w14:textId="6F446A71" w:rsidR="001B2CA6" w:rsidRPr="00F5155E" w:rsidRDefault="003E5F65" w:rsidP="00F5155E">
      <w:pPr>
        <w:spacing w:before="240"/>
        <w:ind w:firstLine="720"/>
        <w:jc w:val="right"/>
        <w:rPr>
          <w:i/>
          <w:iCs/>
          <w:sz w:val="20"/>
          <w:lang w:val="mn-MN"/>
        </w:rPr>
      </w:pPr>
      <w:r w:rsidRPr="00F5155E">
        <w:rPr>
          <w:i/>
          <w:iCs/>
          <w:sz w:val="20"/>
          <w:lang w:val="mn-MN"/>
        </w:rPr>
        <w:t>Хүснэгт 1. Бүртгэгдсэн гэмт хэрги</w:t>
      </w:r>
      <w:r w:rsidR="00F5155E" w:rsidRPr="00F5155E">
        <w:rPr>
          <w:i/>
          <w:iCs/>
          <w:sz w:val="20"/>
          <w:lang w:val="mn-MN"/>
        </w:rPr>
        <w:t>йн төрөл</w:t>
      </w:r>
    </w:p>
    <w:tbl>
      <w:tblPr>
        <w:tblStyle w:val="a"/>
        <w:tblW w:w="9425"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18"/>
        <w:gridCol w:w="3932"/>
        <w:gridCol w:w="661"/>
        <w:gridCol w:w="633"/>
        <w:gridCol w:w="647"/>
        <w:gridCol w:w="647"/>
        <w:gridCol w:w="661"/>
        <w:gridCol w:w="921"/>
        <w:gridCol w:w="805"/>
      </w:tblGrid>
      <w:tr w:rsidR="001B2CA6" w:rsidRPr="00DB450F" w14:paraId="1D327ED8" w14:textId="77777777" w:rsidTr="00F5155E">
        <w:trPr>
          <w:trHeight w:val="789"/>
        </w:trPr>
        <w:tc>
          <w:tcPr>
            <w:tcW w:w="518" w:type="dxa"/>
            <w:shd w:val="clear" w:color="auto" w:fill="auto"/>
            <w:tcMar>
              <w:top w:w="100" w:type="dxa"/>
              <w:left w:w="100" w:type="dxa"/>
              <w:bottom w:w="100" w:type="dxa"/>
              <w:right w:w="100" w:type="dxa"/>
            </w:tcMar>
          </w:tcPr>
          <w:p w14:paraId="773FF8CE" w14:textId="77777777" w:rsidR="001B2CA6" w:rsidRPr="00DB450F" w:rsidRDefault="003E5F65" w:rsidP="00DB450F">
            <w:pPr>
              <w:widowControl w:val="0"/>
              <w:spacing w:before="240"/>
              <w:jc w:val="center"/>
              <w:rPr>
                <w:b/>
                <w:bCs/>
                <w:lang w:val="mn-MN"/>
              </w:rPr>
            </w:pPr>
            <w:r w:rsidRPr="00DB450F">
              <w:rPr>
                <w:b/>
                <w:bCs/>
                <w:lang w:val="mn-MN"/>
              </w:rPr>
              <w:t>Д/д</w:t>
            </w:r>
          </w:p>
        </w:tc>
        <w:tc>
          <w:tcPr>
            <w:tcW w:w="3931" w:type="dxa"/>
            <w:shd w:val="clear" w:color="auto" w:fill="auto"/>
            <w:tcMar>
              <w:top w:w="100" w:type="dxa"/>
              <w:left w:w="100" w:type="dxa"/>
              <w:bottom w:w="100" w:type="dxa"/>
              <w:right w:w="100" w:type="dxa"/>
            </w:tcMar>
          </w:tcPr>
          <w:p w14:paraId="6C38F11E" w14:textId="77777777" w:rsidR="001B2CA6" w:rsidRPr="00DB450F" w:rsidRDefault="003E5F65" w:rsidP="00DB450F">
            <w:pPr>
              <w:widowControl w:val="0"/>
              <w:spacing w:before="240"/>
              <w:jc w:val="center"/>
              <w:rPr>
                <w:b/>
                <w:bCs/>
                <w:lang w:val="mn-MN"/>
              </w:rPr>
            </w:pPr>
            <w:r w:rsidRPr="00DB450F">
              <w:rPr>
                <w:b/>
                <w:bCs/>
                <w:lang w:val="mn-MN"/>
              </w:rPr>
              <w:t>Зүйл, анги</w:t>
            </w:r>
          </w:p>
        </w:tc>
        <w:tc>
          <w:tcPr>
            <w:tcW w:w="661" w:type="dxa"/>
            <w:shd w:val="clear" w:color="auto" w:fill="auto"/>
            <w:tcMar>
              <w:top w:w="100" w:type="dxa"/>
              <w:left w:w="100" w:type="dxa"/>
              <w:bottom w:w="100" w:type="dxa"/>
              <w:right w:w="100" w:type="dxa"/>
            </w:tcMar>
          </w:tcPr>
          <w:p w14:paraId="5F86F685" w14:textId="77777777" w:rsidR="001B2CA6" w:rsidRPr="00DB450F" w:rsidRDefault="003E5F65" w:rsidP="00DB450F">
            <w:pPr>
              <w:widowControl w:val="0"/>
              <w:spacing w:before="240"/>
              <w:jc w:val="center"/>
              <w:rPr>
                <w:b/>
                <w:bCs/>
                <w:lang w:val="mn-MN"/>
              </w:rPr>
            </w:pPr>
            <w:r w:rsidRPr="00DB450F">
              <w:rPr>
                <w:b/>
                <w:bCs/>
                <w:lang w:val="mn-MN"/>
              </w:rPr>
              <w:t>2020</w:t>
            </w:r>
          </w:p>
        </w:tc>
        <w:tc>
          <w:tcPr>
            <w:tcW w:w="633" w:type="dxa"/>
            <w:shd w:val="clear" w:color="auto" w:fill="auto"/>
            <w:tcMar>
              <w:top w:w="100" w:type="dxa"/>
              <w:left w:w="100" w:type="dxa"/>
              <w:bottom w:w="100" w:type="dxa"/>
              <w:right w:w="100" w:type="dxa"/>
            </w:tcMar>
          </w:tcPr>
          <w:p w14:paraId="57AC3870" w14:textId="77777777" w:rsidR="001B2CA6" w:rsidRPr="00DB450F" w:rsidRDefault="003E5F65" w:rsidP="00DB450F">
            <w:pPr>
              <w:widowControl w:val="0"/>
              <w:spacing w:before="240"/>
              <w:jc w:val="center"/>
              <w:rPr>
                <w:b/>
                <w:bCs/>
                <w:lang w:val="mn-MN"/>
              </w:rPr>
            </w:pPr>
            <w:r w:rsidRPr="00DB450F">
              <w:rPr>
                <w:b/>
                <w:bCs/>
                <w:lang w:val="mn-MN"/>
              </w:rPr>
              <w:t>2021</w:t>
            </w:r>
          </w:p>
        </w:tc>
        <w:tc>
          <w:tcPr>
            <w:tcW w:w="647" w:type="dxa"/>
            <w:shd w:val="clear" w:color="auto" w:fill="auto"/>
            <w:tcMar>
              <w:top w:w="100" w:type="dxa"/>
              <w:left w:w="100" w:type="dxa"/>
              <w:bottom w:w="100" w:type="dxa"/>
              <w:right w:w="100" w:type="dxa"/>
            </w:tcMar>
          </w:tcPr>
          <w:p w14:paraId="04FDFEA7" w14:textId="77777777" w:rsidR="001B2CA6" w:rsidRPr="00DB450F" w:rsidRDefault="003E5F65" w:rsidP="00DB450F">
            <w:pPr>
              <w:widowControl w:val="0"/>
              <w:spacing w:before="240"/>
              <w:jc w:val="center"/>
              <w:rPr>
                <w:b/>
                <w:bCs/>
                <w:lang w:val="mn-MN"/>
              </w:rPr>
            </w:pPr>
            <w:r w:rsidRPr="00DB450F">
              <w:rPr>
                <w:b/>
                <w:bCs/>
                <w:lang w:val="mn-MN"/>
              </w:rPr>
              <w:t>2022</w:t>
            </w:r>
          </w:p>
        </w:tc>
        <w:tc>
          <w:tcPr>
            <w:tcW w:w="647" w:type="dxa"/>
            <w:shd w:val="clear" w:color="auto" w:fill="auto"/>
            <w:tcMar>
              <w:top w:w="100" w:type="dxa"/>
              <w:left w:w="100" w:type="dxa"/>
              <w:bottom w:w="100" w:type="dxa"/>
              <w:right w:w="100" w:type="dxa"/>
            </w:tcMar>
          </w:tcPr>
          <w:p w14:paraId="1F1EF79B" w14:textId="77777777" w:rsidR="001B2CA6" w:rsidRPr="00DB450F" w:rsidRDefault="003E5F65" w:rsidP="00DB450F">
            <w:pPr>
              <w:widowControl w:val="0"/>
              <w:spacing w:before="240"/>
              <w:jc w:val="center"/>
              <w:rPr>
                <w:b/>
                <w:bCs/>
                <w:lang w:val="mn-MN"/>
              </w:rPr>
            </w:pPr>
            <w:r w:rsidRPr="00DB450F">
              <w:rPr>
                <w:b/>
                <w:bCs/>
                <w:lang w:val="mn-MN"/>
              </w:rPr>
              <w:t>2023</w:t>
            </w:r>
          </w:p>
        </w:tc>
        <w:tc>
          <w:tcPr>
            <w:tcW w:w="661" w:type="dxa"/>
            <w:shd w:val="clear" w:color="auto" w:fill="auto"/>
            <w:tcMar>
              <w:top w:w="100" w:type="dxa"/>
              <w:left w:w="100" w:type="dxa"/>
              <w:bottom w:w="100" w:type="dxa"/>
              <w:right w:w="100" w:type="dxa"/>
            </w:tcMar>
          </w:tcPr>
          <w:p w14:paraId="020DABDC" w14:textId="77777777" w:rsidR="001B2CA6" w:rsidRPr="00DB450F" w:rsidRDefault="003E5F65" w:rsidP="00DB450F">
            <w:pPr>
              <w:widowControl w:val="0"/>
              <w:spacing w:before="240"/>
              <w:jc w:val="center"/>
              <w:rPr>
                <w:b/>
                <w:bCs/>
                <w:lang w:val="mn-MN"/>
              </w:rPr>
            </w:pPr>
            <w:r w:rsidRPr="00DB450F">
              <w:rPr>
                <w:b/>
                <w:bCs/>
                <w:lang w:val="mn-MN"/>
              </w:rPr>
              <w:t>2024</w:t>
            </w:r>
          </w:p>
        </w:tc>
        <w:tc>
          <w:tcPr>
            <w:tcW w:w="921" w:type="dxa"/>
            <w:shd w:val="clear" w:color="auto" w:fill="auto"/>
            <w:tcMar>
              <w:top w:w="100" w:type="dxa"/>
              <w:left w:w="100" w:type="dxa"/>
              <w:bottom w:w="100" w:type="dxa"/>
              <w:right w:w="100" w:type="dxa"/>
            </w:tcMar>
          </w:tcPr>
          <w:p w14:paraId="6186D363" w14:textId="77777777" w:rsidR="001B2CA6" w:rsidRPr="00DB450F" w:rsidRDefault="003E5F65" w:rsidP="00DB450F">
            <w:pPr>
              <w:widowControl w:val="0"/>
              <w:spacing w:before="240"/>
              <w:jc w:val="center"/>
              <w:rPr>
                <w:b/>
                <w:bCs/>
                <w:shd w:val="clear" w:color="auto" w:fill="EA9999"/>
                <w:lang w:val="mn-MN"/>
              </w:rPr>
            </w:pPr>
            <w:r w:rsidRPr="00DB450F">
              <w:rPr>
                <w:b/>
                <w:bCs/>
                <w:shd w:val="clear" w:color="auto" w:fill="EA9999"/>
                <w:lang w:val="mn-MN"/>
              </w:rPr>
              <w:t>2025.10</w:t>
            </w:r>
          </w:p>
        </w:tc>
        <w:tc>
          <w:tcPr>
            <w:tcW w:w="805" w:type="dxa"/>
            <w:shd w:val="clear" w:color="auto" w:fill="auto"/>
            <w:tcMar>
              <w:top w:w="100" w:type="dxa"/>
              <w:left w:w="100" w:type="dxa"/>
              <w:bottom w:w="100" w:type="dxa"/>
              <w:right w:w="100" w:type="dxa"/>
            </w:tcMar>
          </w:tcPr>
          <w:p w14:paraId="0C686D37" w14:textId="77777777" w:rsidR="001B2CA6" w:rsidRPr="00DB450F" w:rsidRDefault="003E5F65" w:rsidP="00DB450F">
            <w:pPr>
              <w:widowControl w:val="0"/>
              <w:spacing w:before="240"/>
              <w:jc w:val="center"/>
              <w:rPr>
                <w:b/>
                <w:bCs/>
                <w:lang w:val="mn-MN"/>
              </w:rPr>
            </w:pPr>
            <w:r w:rsidRPr="00DB450F">
              <w:rPr>
                <w:b/>
                <w:bCs/>
                <w:lang w:val="mn-MN"/>
              </w:rPr>
              <w:t>Нийт</w:t>
            </w:r>
          </w:p>
        </w:tc>
      </w:tr>
      <w:tr w:rsidR="001B2CA6" w:rsidRPr="00DB450F" w14:paraId="72C4E05A" w14:textId="77777777" w:rsidTr="00F5155E">
        <w:trPr>
          <w:trHeight w:val="361"/>
        </w:trPr>
        <w:tc>
          <w:tcPr>
            <w:tcW w:w="518" w:type="dxa"/>
            <w:shd w:val="clear" w:color="auto" w:fill="auto"/>
            <w:tcMar>
              <w:top w:w="100" w:type="dxa"/>
              <w:left w:w="100" w:type="dxa"/>
              <w:bottom w:w="100" w:type="dxa"/>
              <w:right w:w="100" w:type="dxa"/>
            </w:tcMar>
          </w:tcPr>
          <w:p w14:paraId="3538F039" w14:textId="77777777" w:rsidR="001B2CA6" w:rsidRPr="00DB450F" w:rsidRDefault="003E5F65" w:rsidP="00DB450F">
            <w:pPr>
              <w:widowControl w:val="0"/>
              <w:spacing w:before="240"/>
              <w:rPr>
                <w:lang w:val="mn-MN"/>
              </w:rPr>
            </w:pPr>
            <w:r w:rsidRPr="00DB450F">
              <w:rPr>
                <w:lang w:val="mn-MN"/>
              </w:rPr>
              <w:t>1</w:t>
            </w:r>
          </w:p>
        </w:tc>
        <w:tc>
          <w:tcPr>
            <w:tcW w:w="3931" w:type="dxa"/>
            <w:shd w:val="clear" w:color="auto" w:fill="auto"/>
            <w:tcMar>
              <w:top w:w="100" w:type="dxa"/>
              <w:left w:w="100" w:type="dxa"/>
              <w:bottom w:w="100" w:type="dxa"/>
              <w:right w:w="100" w:type="dxa"/>
            </w:tcMar>
          </w:tcPr>
          <w:p w14:paraId="646486AF" w14:textId="77777777" w:rsidR="001B2CA6" w:rsidRPr="00DB450F" w:rsidRDefault="003E5F65" w:rsidP="00DB450F">
            <w:pPr>
              <w:widowControl w:val="0"/>
              <w:spacing w:before="240"/>
              <w:jc w:val="both"/>
              <w:rPr>
                <w:lang w:val="mn-MN"/>
              </w:rPr>
            </w:pPr>
            <w:r w:rsidRPr="00DB450F">
              <w:rPr>
                <w:lang w:val="mn-MN"/>
              </w:rPr>
              <w:t>Эмнэлгийн тусламж үзүүлэхгүй байх (ЭХТА §15.1)</w:t>
            </w:r>
          </w:p>
        </w:tc>
        <w:tc>
          <w:tcPr>
            <w:tcW w:w="661" w:type="dxa"/>
            <w:shd w:val="clear" w:color="auto" w:fill="auto"/>
            <w:tcMar>
              <w:top w:w="100" w:type="dxa"/>
              <w:left w:w="100" w:type="dxa"/>
              <w:bottom w:w="100" w:type="dxa"/>
              <w:right w:w="100" w:type="dxa"/>
            </w:tcMar>
          </w:tcPr>
          <w:p w14:paraId="7F8FC874" w14:textId="77777777" w:rsidR="001B2CA6" w:rsidRPr="00DB450F" w:rsidRDefault="003E5F65" w:rsidP="00DB450F">
            <w:pPr>
              <w:widowControl w:val="0"/>
              <w:spacing w:before="240"/>
              <w:jc w:val="center"/>
              <w:rPr>
                <w:lang w:val="mn-MN"/>
              </w:rPr>
            </w:pPr>
            <w:r w:rsidRPr="00DB450F">
              <w:rPr>
                <w:lang w:val="mn-MN"/>
              </w:rPr>
              <w:t>19</w:t>
            </w:r>
          </w:p>
        </w:tc>
        <w:tc>
          <w:tcPr>
            <w:tcW w:w="633" w:type="dxa"/>
            <w:shd w:val="clear" w:color="auto" w:fill="auto"/>
            <w:tcMar>
              <w:top w:w="100" w:type="dxa"/>
              <w:left w:w="100" w:type="dxa"/>
              <w:bottom w:w="100" w:type="dxa"/>
              <w:right w:w="100" w:type="dxa"/>
            </w:tcMar>
          </w:tcPr>
          <w:p w14:paraId="4A0A0506" w14:textId="77777777" w:rsidR="001B2CA6" w:rsidRPr="00DB450F" w:rsidRDefault="003E5F65" w:rsidP="00DB450F">
            <w:pPr>
              <w:widowControl w:val="0"/>
              <w:spacing w:before="240"/>
              <w:jc w:val="center"/>
              <w:rPr>
                <w:lang w:val="mn-MN"/>
              </w:rPr>
            </w:pPr>
            <w:r w:rsidRPr="00DB450F">
              <w:rPr>
                <w:lang w:val="mn-MN"/>
              </w:rPr>
              <w:t>24</w:t>
            </w:r>
          </w:p>
        </w:tc>
        <w:tc>
          <w:tcPr>
            <w:tcW w:w="647" w:type="dxa"/>
            <w:shd w:val="clear" w:color="auto" w:fill="auto"/>
            <w:tcMar>
              <w:top w:w="100" w:type="dxa"/>
              <w:left w:w="100" w:type="dxa"/>
              <w:bottom w:w="100" w:type="dxa"/>
              <w:right w:w="100" w:type="dxa"/>
            </w:tcMar>
          </w:tcPr>
          <w:p w14:paraId="7D6F8CD2" w14:textId="77777777" w:rsidR="001B2CA6" w:rsidRPr="00DB450F" w:rsidRDefault="003E5F65" w:rsidP="00DB450F">
            <w:pPr>
              <w:widowControl w:val="0"/>
              <w:spacing w:before="240"/>
              <w:jc w:val="center"/>
              <w:rPr>
                <w:lang w:val="mn-MN"/>
              </w:rPr>
            </w:pPr>
            <w:r w:rsidRPr="00DB450F">
              <w:rPr>
                <w:lang w:val="mn-MN"/>
              </w:rPr>
              <w:t>32</w:t>
            </w:r>
          </w:p>
        </w:tc>
        <w:tc>
          <w:tcPr>
            <w:tcW w:w="647" w:type="dxa"/>
            <w:shd w:val="clear" w:color="auto" w:fill="auto"/>
            <w:tcMar>
              <w:top w:w="100" w:type="dxa"/>
              <w:left w:w="100" w:type="dxa"/>
              <w:bottom w:w="100" w:type="dxa"/>
              <w:right w:w="100" w:type="dxa"/>
            </w:tcMar>
          </w:tcPr>
          <w:p w14:paraId="3B7A45BB" w14:textId="77777777" w:rsidR="001B2CA6" w:rsidRPr="00DB450F" w:rsidRDefault="003E5F65" w:rsidP="00DB450F">
            <w:pPr>
              <w:widowControl w:val="0"/>
              <w:spacing w:before="240"/>
              <w:jc w:val="center"/>
              <w:rPr>
                <w:lang w:val="mn-MN"/>
              </w:rPr>
            </w:pPr>
            <w:r w:rsidRPr="00DB450F">
              <w:rPr>
                <w:lang w:val="mn-MN"/>
              </w:rPr>
              <w:t>32</w:t>
            </w:r>
          </w:p>
        </w:tc>
        <w:tc>
          <w:tcPr>
            <w:tcW w:w="661" w:type="dxa"/>
            <w:shd w:val="clear" w:color="auto" w:fill="auto"/>
            <w:tcMar>
              <w:top w:w="100" w:type="dxa"/>
              <w:left w:w="100" w:type="dxa"/>
              <w:bottom w:w="100" w:type="dxa"/>
              <w:right w:w="100" w:type="dxa"/>
            </w:tcMar>
          </w:tcPr>
          <w:p w14:paraId="5CD1F112" w14:textId="77777777" w:rsidR="001B2CA6" w:rsidRPr="00DB450F" w:rsidRDefault="003E5F65" w:rsidP="00DB450F">
            <w:pPr>
              <w:widowControl w:val="0"/>
              <w:spacing w:before="240"/>
              <w:jc w:val="center"/>
              <w:rPr>
                <w:lang w:val="mn-MN"/>
              </w:rPr>
            </w:pPr>
            <w:r w:rsidRPr="00DB450F">
              <w:rPr>
                <w:lang w:val="mn-MN"/>
              </w:rPr>
              <w:t>42</w:t>
            </w:r>
          </w:p>
        </w:tc>
        <w:tc>
          <w:tcPr>
            <w:tcW w:w="921" w:type="dxa"/>
            <w:shd w:val="clear" w:color="auto" w:fill="auto"/>
            <w:tcMar>
              <w:top w:w="100" w:type="dxa"/>
              <w:left w:w="100" w:type="dxa"/>
              <w:bottom w:w="100" w:type="dxa"/>
              <w:right w:w="100" w:type="dxa"/>
            </w:tcMar>
          </w:tcPr>
          <w:p w14:paraId="7D1A2D15" w14:textId="77777777" w:rsidR="001B2CA6" w:rsidRPr="00DB450F" w:rsidRDefault="003E5F65" w:rsidP="00DB450F">
            <w:pPr>
              <w:widowControl w:val="0"/>
              <w:spacing w:before="240"/>
              <w:jc w:val="center"/>
              <w:rPr>
                <w:shd w:val="clear" w:color="auto" w:fill="EA9999"/>
                <w:lang w:val="mn-MN"/>
              </w:rPr>
            </w:pPr>
            <w:r w:rsidRPr="00DB450F">
              <w:rPr>
                <w:shd w:val="clear" w:color="auto" w:fill="EA9999"/>
                <w:lang w:val="mn-MN"/>
              </w:rPr>
              <w:t>44</w:t>
            </w:r>
          </w:p>
        </w:tc>
        <w:tc>
          <w:tcPr>
            <w:tcW w:w="805" w:type="dxa"/>
            <w:shd w:val="clear" w:color="auto" w:fill="auto"/>
            <w:tcMar>
              <w:top w:w="100" w:type="dxa"/>
              <w:left w:w="100" w:type="dxa"/>
              <w:bottom w:w="100" w:type="dxa"/>
              <w:right w:w="100" w:type="dxa"/>
            </w:tcMar>
          </w:tcPr>
          <w:p w14:paraId="70406DE5" w14:textId="77777777" w:rsidR="001B2CA6" w:rsidRPr="00DB450F" w:rsidRDefault="003E5F65" w:rsidP="00DB450F">
            <w:pPr>
              <w:widowControl w:val="0"/>
              <w:spacing w:before="240"/>
              <w:jc w:val="center"/>
              <w:rPr>
                <w:lang w:val="mn-MN"/>
              </w:rPr>
            </w:pPr>
            <w:r w:rsidRPr="00DB450F">
              <w:rPr>
                <w:lang w:val="mn-MN"/>
              </w:rPr>
              <w:t>193</w:t>
            </w:r>
          </w:p>
        </w:tc>
      </w:tr>
      <w:tr w:rsidR="001B2CA6" w:rsidRPr="00DB450F" w14:paraId="7D771772" w14:textId="77777777" w:rsidTr="00F5155E">
        <w:trPr>
          <w:trHeight w:val="789"/>
        </w:trPr>
        <w:tc>
          <w:tcPr>
            <w:tcW w:w="518" w:type="dxa"/>
            <w:shd w:val="clear" w:color="auto" w:fill="auto"/>
            <w:tcMar>
              <w:top w:w="100" w:type="dxa"/>
              <w:left w:w="100" w:type="dxa"/>
              <w:bottom w:w="100" w:type="dxa"/>
              <w:right w:w="100" w:type="dxa"/>
            </w:tcMar>
          </w:tcPr>
          <w:p w14:paraId="05DFC7C6" w14:textId="77777777" w:rsidR="001B2CA6" w:rsidRPr="00DB450F" w:rsidRDefault="003E5F65" w:rsidP="00DB450F">
            <w:pPr>
              <w:widowControl w:val="0"/>
              <w:spacing w:before="240"/>
              <w:rPr>
                <w:lang w:val="mn-MN"/>
              </w:rPr>
            </w:pPr>
            <w:r w:rsidRPr="00DB450F">
              <w:rPr>
                <w:lang w:val="mn-MN"/>
              </w:rPr>
              <w:t>2</w:t>
            </w:r>
          </w:p>
        </w:tc>
        <w:tc>
          <w:tcPr>
            <w:tcW w:w="3931" w:type="dxa"/>
            <w:shd w:val="clear" w:color="auto" w:fill="auto"/>
            <w:tcMar>
              <w:top w:w="100" w:type="dxa"/>
              <w:left w:w="100" w:type="dxa"/>
              <w:bottom w:w="100" w:type="dxa"/>
              <w:right w:w="100" w:type="dxa"/>
            </w:tcMar>
          </w:tcPr>
          <w:p w14:paraId="74FF99C5" w14:textId="77777777" w:rsidR="001B2CA6" w:rsidRPr="00DB450F" w:rsidRDefault="003E5F65" w:rsidP="00DB450F">
            <w:pPr>
              <w:widowControl w:val="0"/>
              <w:spacing w:before="240"/>
              <w:jc w:val="both"/>
              <w:rPr>
                <w:lang w:val="mn-MN"/>
              </w:rPr>
            </w:pPr>
            <w:r w:rsidRPr="00DB450F">
              <w:rPr>
                <w:lang w:val="mn-MN"/>
              </w:rPr>
              <w:t>Аюултай байдалд орхих, тусламж үзүүлэхгүй байх (ЭХТА §15.2)</w:t>
            </w:r>
          </w:p>
        </w:tc>
        <w:tc>
          <w:tcPr>
            <w:tcW w:w="661" w:type="dxa"/>
            <w:shd w:val="clear" w:color="auto" w:fill="auto"/>
            <w:tcMar>
              <w:top w:w="100" w:type="dxa"/>
              <w:left w:w="100" w:type="dxa"/>
              <w:bottom w:w="100" w:type="dxa"/>
              <w:right w:w="100" w:type="dxa"/>
            </w:tcMar>
          </w:tcPr>
          <w:p w14:paraId="0CBB062B" w14:textId="77777777" w:rsidR="001B2CA6" w:rsidRPr="00DB450F" w:rsidRDefault="001B2CA6" w:rsidP="00DB450F">
            <w:pPr>
              <w:widowControl w:val="0"/>
              <w:spacing w:before="240"/>
              <w:jc w:val="center"/>
              <w:rPr>
                <w:lang w:val="mn-MN"/>
              </w:rPr>
            </w:pPr>
          </w:p>
        </w:tc>
        <w:tc>
          <w:tcPr>
            <w:tcW w:w="633" w:type="dxa"/>
            <w:shd w:val="clear" w:color="auto" w:fill="auto"/>
            <w:tcMar>
              <w:top w:w="100" w:type="dxa"/>
              <w:left w:w="100" w:type="dxa"/>
              <w:bottom w:w="100" w:type="dxa"/>
              <w:right w:w="100" w:type="dxa"/>
            </w:tcMar>
          </w:tcPr>
          <w:p w14:paraId="7DE84CCD" w14:textId="77777777" w:rsidR="001B2CA6" w:rsidRPr="00DB450F" w:rsidRDefault="003E5F65" w:rsidP="00DB450F">
            <w:pPr>
              <w:widowControl w:val="0"/>
              <w:spacing w:before="240"/>
              <w:jc w:val="center"/>
              <w:rPr>
                <w:lang w:val="mn-MN"/>
              </w:rPr>
            </w:pPr>
            <w:r w:rsidRPr="00DB450F">
              <w:rPr>
                <w:lang w:val="mn-MN"/>
              </w:rPr>
              <w:t>1</w:t>
            </w:r>
          </w:p>
        </w:tc>
        <w:tc>
          <w:tcPr>
            <w:tcW w:w="647" w:type="dxa"/>
            <w:shd w:val="clear" w:color="auto" w:fill="auto"/>
            <w:tcMar>
              <w:top w:w="100" w:type="dxa"/>
              <w:left w:w="100" w:type="dxa"/>
              <w:bottom w:w="100" w:type="dxa"/>
              <w:right w:w="100" w:type="dxa"/>
            </w:tcMar>
          </w:tcPr>
          <w:p w14:paraId="53D7429E" w14:textId="77777777" w:rsidR="001B2CA6" w:rsidRPr="00DB450F" w:rsidRDefault="001B2CA6" w:rsidP="00DB450F">
            <w:pPr>
              <w:widowControl w:val="0"/>
              <w:spacing w:before="240"/>
              <w:jc w:val="center"/>
              <w:rPr>
                <w:lang w:val="mn-MN"/>
              </w:rPr>
            </w:pPr>
          </w:p>
        </w:tc>
        <w:tc>
          <w:tcPr>
            <w:tcW w:w="647" w:type="dxa"/>
            <w:shd w:val="clear" w:color="auto" w:fill="auto"/>
            <w:tcMar>
              <w:top w:w="100" w:type="dxa"/>
              <w:left w:w="100" w:type="dxa"/>
              <w:bottom w:w="100" w:type="dxa"/>
              <w:right w:w="100" w:type="dxa"/>
            </w:tcMar>
          </w:tcPr>
          <w:p w14:paraId="042381D7" w14:textId="77777777" w:rsidR="001B2CA6" w:rsidRPr="00DB450F" w:rsidRDefault="003E5F65" w:rsidP="00DB450F">
            <w:pPr>
              <w:widowControl w:val="0"/>
              <w:spacing w:before="240"/>
              <w:jc w:val="center"/>
              <w:rPr>
                <w:lang w:val="mn-MN"/>
              </w:rPr>
            </w:pPr>
            <w:r w:rsidRPr="00DB450F">
              <w:rPr>
                <w:lang w:val="mn-MN"/>
              </w:rPr>
              <w:t>4</w:t>
            </w:r>
          </w:p>
        </w:tc>
        <w:tc>
          <w:tcPr>
            <w:tcW w:w="661" w:type="dxa"/>
            <w:shd w:val="clear" w:color="auto" w:fill="auto"/>
            <w:tcMar>
              <w:top w:w="100" w:type="dxa"/>
              <w:left w:w="100" w:type="dxa"/>
              <w:bottom w:w="100" w:type="dxa"/>
              <w:right w:w="100" w:type="dxa"/>
            </w:tcMar>
          </w:tcPr>
          <w:p w14:paraId="6138D1CC" w14:textId="77777777" w:rsidR="001B2CA6" w:rsidRPr="00DB450F" w:rsidRDefault="003E5F65" w:rsidP="00DB450F">
            <w:pPr>
              <w:widowControl w:val="0"/>
              <w:spacing w:before="240"/>
              <w:jc w:val="center"/>
              <w:rPr>
                <w:lang w:val="mn-MN"/>
              </w:rPr>
            </w:pPr>
            <w:r w:rsidRPr="00DB450F">
              <w:rPr>
                <w:lang w:val="mn-MN"/>
              </w:rPr>
              <w:t>4</w:t>
            </w:r>
          </w:p>
        </w:tc>
        <w:tc>
          <w:tcPr>
            <w:tcW w:w="921" w:type="dxa"/>
            <w:shd w:val="clear" w:color="auto" w:fill="auto"/>
            <w:tcMar>
              <w:top w:w="100" w:type="dxa"/>
              <w:left w:w="100" w:type="dxa"/>
              <w:bottom w:w="100" w:type="dxa"/>
              <w:right w:w="100" w:type="dxa"/>
            </w:tcMar>
          </w:tcPr>
          <w:p w14:paraId="5BD55DE4" w14:textId="77777777" w:rsidR="001B2CA6" w:rsidRPr="00DB450F" w:rsidRDefault="001B2CA6" w:rsidP="00DB450F">
            <w:pPr>
              <w:widowControl w:val="0"/>
              <w:spacing w:before="240"/>
              <w:jc w:val="center"/>
              <w:rPr>
                <w:shd w:val="clear" w:color="auto" w:fill="EA9999"/>
                <w:lang w:val="mn-MN"/>
              </w:rPr>
            </w:pPr>
          </w:p>
        </w:tc>
        <w:tc>
          <w:tcPr>
            <w:tcW w:w="805" w:type="dxa"/>
            <w:shd w:val="clear" w:color="auto" w:fill="auto"/>
            <w:tcMar>
              <w:top w:w="100" w:type="dxa"/>
              <w:left w:w="100" w:type="dxa"/>
              <w:bottom w:w="100" w:type="dxa"/>
              <w:right w:w="100" w:type="dxa"/>
            </w:tcMar>
          </w:tcPr>
          <w:p w14:paraId="237FEB6A" w14:textId="77777777" w:rsidR="001B2CA6" w:rsidRPr="00DB450F" w:rsidRDefault="003E5F65" w:rsidP="00DB450F">
            <w:pPr>
              <w:widowControl w:val="0"/>
              <w:spacing w:before="240"/>
              <w:jc w:val="center"/>
              <w:rPr>
                <w:lang w:val="mn-MN"/>
              </w:rPr>
            </w:pPr>
            <w:r w:rsidRPr="00DB450F">
              <w:rPr>
                <w:lang w:val="mn-MN"/>
              </w:rPr>
              <w:t>9</w:t>
            </w:r>
          </w:p>
        </w:tc>
      </w:tr>
      <w:tr w:rsidR="001B2CA6" w:rsidRPr="00DB450F" w14:paraId="7AE304D1" w14:textId="77777777" w:rsidTr="00F5155E">
        <w:trPr>
          <w:trHeight w:val="804"/>
        </w:trPr>
        <w:tc>
          <w:tcPr>
            <w:tcW w:w="518" w:type="dxa"/>
            <w:shd w:val="clear" w:color="auto" w:fill="auto"/>
            <w:tcMar>
              <w:top w:w="100" w:type="dxa"/>
              <w:left w:w="100" w:type="dxa"/>
              <w:bottom w:w="100" w:type="dxa"/>
              <w:right w:w="100" w:type="dxa"/>
            </w:tcMar>
          </w:tcPr>
          <w:p w14:paraId="5CCB7DBA" w14:textId="77777777" w:rsidR="001B2CA6" w:rsidRPr="00DB450F" w:rsidRDefault="003E5F65" w:rsidP="00DB450F">
            <w:pPr>
              <w:widowControl w:val="0"/>
              <w:spacing w:before="240"/>
              <w:rPr>
                <w:lang w:val="mn-MN"/>
              </w:rPr>
            </w:pPr>
            <w:r w:rsidRPr="00DB450F">
              <w:rPr>
                <w:lang w:val="mn-MN"/>
              </w:rPr>
              <w:t>3</w:t>
            </w:r>
          </w:p>
        </w:tc>
        <w:tc>
          <w:tcPr>
            <w:tcW w:w="3931" w:type="dxa"/>
            <w:shd w:val="clear" w:color="auto" w:fill="auto"/>
            <w:tcMar>
              <w:top w:w="100" w:type="dxa"/>
              <w:left w:w="100" w:type="dxa"/>
              <w:bottom w:w="100" w:type="dxa"/>
              <w:right w:w="100" w:type="dxa"/>
            </w:tcMar>
          </w:tcPr>
          <w:p w14:paraId="05A33898" w14:textId="77777777" w:rsidR="001B2CA6" w:rsidRPr="00DB450F" w:rsidRDefault="003E5F65" w:rsidP="00DB450F">
            <w:pPr>
              <w:widowControl w:val="0"/>
              <w:spacing w:before="240"/>
              <w:jc w:val="both"/>
              <w:rPr>
                <w:lang w:val="mn-MN"/>
              </w:rPr>
            </w:pPr>
            <w:r w:rsidRPr="00DB450F">
              <w:rPr>
                <w:lang w:val="mn-MN"/>
              </w:rPr>
              <w:t>Хүний цус, эс, эд эрхтнийг хууль бусаар авах (ЭХТА §15.3)</w:t>
            </w:r>
          </w:p>
        </w:tc>
        <w:tc>
          <w:tcPr>
            <w:tcW w:w="661" w:type="dxa"/>
            <w:shd w:val="clear" w:color="auto" w:fill="auto"/>
            <w:tcMar>
              <w:top w:w="100" w:type="dxa"/>
              <w:left w:w="100" w:type="dxa"/>
              <w:bottom w:w="100" w:type="dxa"/>
              <w:right w:w="100" w:type="dxa"/>
            </w:tcMar>
          </w:tcPr>
          <w:p w14:paraId="61BEC189" w14:textId="77777777" w:rsidR="001B2CA6" w:rsidRPr="00DB450F" w:rsidRDefault="003E5F65" w:rsidP="00DB450F">
            <w:pPr>
              <w:widowControl w:val="0"/>
              <w:spacing w:before="240"/>
              <w:jc w:val="center"/>
              <w:rPr>
                <w:lang w:val="mn-MN"/>
              </w:rPr>
            </w:pPr>
            <w:r w:rsidRPr="00DB450F">
              <w:rPr>
                <w:lang w:val="mn-MN"/>
              </w:rPr>
              <w:t>1</w:t>
            </w:r>
          </w:p>
        </w:tc>
        <w:tc>
          <w:tcPr>
            <w:tcW w:w="633" w:type="dxa"/>
            <w:shd w:val="clear" w:color="auto" w:fill="auto"/>
            <w:tcMar>
              <w:top w:w="100" w:type="dxa"/>
              <w:left w:w="100" w:type="dxa"/>
              <w:bottom w:w="100" w:type="dxa"/>
              <w:right w:w="100" w:type="dxa"/>
            </w:tcMar>
          </w:tcPr>
          <w:p w14:paraId="6E1385F3" w14:textId="77777777" w:rsidR="001B2CA6" w:rsidRPr="00DB450F" w:rsidRDefault="001B2CA6" w:rsidP="00DB450F">
            <w:pPr>
              <w:widowControl w:val="0"/>
              <w:spacing w:before="240"/>
              <w:jc w:val="center"/>
              <w:rPr>
                <w:lang w:val="mn-MN"/>
              </w:rPr>
            </w:pPr>
          </w:p>
        </w:tc>
        <w:tc>
          <w:tcPr>
            <w:tcW w:w="647" w:type="dxa"/>
            <w:shd w:val="clear" w:color="auto" w:fill="auto"/>
            <w:tcMar>
              <w:top w:w="100" w:type="dxa"/>
              <w:left w:w="100" w:type="dxa"/>
              <w:bottom w:w="100" w:type="dxa"/>
              <w:right w:w="100" w:type="dxa"/>
            </w:tcMar>
          </w:tcPr>
          <w:p w14:paraId="7E06ABAB" w14:textId="77777777" w:rsidR="001B2CA6" w:rsidRPr="00DB450F" w:rsidRDefault="001B2CA6" w:rsidP="00DB450F">
            <w:pPr>
              <w:widowControl w:val="0"/>
              <w:spacing w:before="240"/>
              <w:jc w:val="center"/>
              <w:rPr>
                <w:lang w:val="mn-MN"/>
              </w:rPr>
            </w:pPr>
          </w:p>
        </w:tc>
        <w:tc>
          <w:tcPr>
            <w:tcW w:w="647" w:type="dxa"/>
            <w:shd w:val="clear" w:color="auto" w:fill="auto"/>
            <w:tcMar>
              <w:top w:w="100" w:type="dxa"/>
              <w:left w:w="100" w:type="dxa"/>
              <w:bottom w:w="100" w:type="dxa"/>
              <w:right w:w="100" w:type="dxa"/>
            </w:tcMar>
          </w:tcPr>
          <w:p w14:paraId="60F4AAA4" w14:textId="77777777" w:rsidR="001B2CA6" w:rsidRPr="00DB450F" w:rsidRDefault="003E5F65" w:rsidP="00DB450F">
            <w:pPr>
              <w:widowControl w:val="0"/>
              <w:spacing w:before="240"/>
              <w:jc w:val="center"/>
              <w:rPr>
                <w:lang w:val="mn-MN"/>
              </w:rPr>
            </w:pPr>
            <w:r w:rsidRPr="00DB450F">
              <w:rPr>
                <w:lang w:val="mn-MN"/>
              </w:rPr>
              <w:t>1</w:t>
            </w:r>
          </w:p>
        </w:tc>
        <w:tc>
          <w:tcPr>
            <w:tcW w:w="661" w:type="dxa"/>
            <w:shd w:val="clear" w:color="auto" w:fill="auto"/>
            <w:tcMar>
              <w:top w:w="100" w:type="dxa"/>
              <w:left w:w="100" w:type="dxa"/>
              <w:bottom w:w="100" w:type="dxa"/>
              <w:right w:w="100" w:type="dxa"/>
            </w:tcMar>
          </w:tcPr>
          <w:p w14:paraId="25434898" w14:textId="77777777" w:rsidR="001B2CA6" w:rsidRPr="00DB450F" w:rsidRDefault="001B2CA6" w:rsidP="00DB450F">
            <w:pPr>
              <w:widowControl w:val="0"/>
              <w:spacing w:before="240"/>
              <w:jc w:val="center"/>
              <w:rPr>
                <w:lang w:val="mn-MN"/>
              </w:rPr>
            </w:pPr>
          </w:p>
        </w:tc>
        <w:tc>
          <w:tcPr>
            <w:tcW w:w="921" w:type="dxa"/>
            <w:shd w:val="clear" w:color="auto" w:fill="auto"/>
            <w:tcMar>
              <w:top w:w="100" w:type="dxa"/>
              <w:left w:w="100" w:type="dxa"/>
              <w:bottom w:w="100" w:type="dxa"/>
              <w:right w:w="100" w:type="dxa"/>
            </w:tcMar>
          </w:tcPr>
          <w:p w14:paraId="2144C217" w14:textId="77777777" w:rsidR="001B2CA6" w:rsidRPr="00DB450F" w:rsidRDefault="003E5F65" w:rsidP="00DB450F">
            <w:pPr>
              <w:widowControl w:val="0"/>
              <w:spacing w:before="240"/>
              <w:jc w:val="center"/>
              <w:rPr>
                <w:shd w:val="clear" w:color="auto" w:fill="EA9999"/>
                <w:lang w:val="mn-MN"/>
              </w:rPr>
            </w:pPr>
            <w:r w:rsidRPr="00DB450F">
              <w:rPr>
                <w:shd w:val="clear" w:color="auto" w:fill="EA9999"/>
                <w:lang w:val="mn-MN"/>
              </w:rPr>
              <w:t>1</w:t>
            </w:r>
          </w:p>
        </w:tc>
        <w:tc>
          <w:tcPr>
            <w:tcW w:w="805" w:type="dxa"/>
            <w:shd w:val="clear" w:color="auto" w:fill="auto"/>
            <w:tcMar>
              <w:top w:w="100" w:type="dxa"/>
              <w:left w:w="100" w:type="dxa"/>
              <w:bottom w:w="100" w:type="dxa"/>
              <w:right w:w="100" w:type="dxa"/>
            </w:tcMar>
          </w:tcPr>
          <w:p w14:paraId="65D6C225" w14:textId="77777777" w:rsidR="001B2CA6" w:rsidRPr="00DB450F" w:rsidRDefault="003E5F65" w:rsidP="00DB450F">
            <w:pPr>
              <w:widowControl w:val="0"/>
              <w:spacing w:before="240"/>
              <w:jc w:val="center"/>
              <w:rPr>
                <w:lang w:val="mn-MN"/>
              </w:rPr>
            </w:pPr>
            <w:r w:rsidRPr="00DB450F">
              <w:rPr>
                <w:lang w:val="mn-MN"/>
              </w:rPr>
              <w:t>3</w:t>
            </w:r>
          </w:p>
        </w:tc>
      </w:tr>
      <w:tr w:rsidR="001B2CA6" w:rsidRPr="00DB450F" w14:paraId="49ECD189" w14:textId="77777777" w:rsidTr="00F5155E">
        <w:trPr>
          <w:trHeight w:val="511"/>
        </w:trPr>
        <w:tc>
          <w:tcPr>
            <w:tcW w:w="518" w:type="dxa"/>
            <w:shd w:val="clear" w:color="auto" w:fill="auto"/>
            <w:tcMar>
              <w:top w:w="100" w:type="dxa"/>
              <w:left w:w="100" w:type="dxa"/>
              <w:bottom w:w="100" w:type="dxa"/>
              <w:right w:w="100" w:type="dxa"/>
            </w:tcMar>
          </w:tcPr>
          <w:p w14:paraId="723CBE08" w14:textId="77777777" w:rsidR="001B2CA6" w:rsidRPr="00DB450F" w:rsidRDefault="003E5F65" w:rsidP="00DB450F">
            <w:pPr>
              <w:widowControl w:val="0"/>
              <w:spacing w:before="240"/>
              <w:rPr>
                <w:lang w:val="mn-MN"/>
              </w:rPr>
            </w:pPr>
            <w:r w:rsidRPr="00DB450F">
              <w:rPr>
                <w:lang w:val="mn-MN"/>
              </w:rPr>
              <w:t>4</w:t>
            </w:r>
          </w:p>
        </w:tc>
        <w:tc>
          <w:tcPr>
            <w:tcW w:w="3931" w:type="dxa"/>
            <w:shd w:val="clear" w:color="auto" w:fill="auto"/>
            <w:tcMar>
              <w:top w:w="100" w:type="dxa"/>
              <w:left w:w="100" w:type="dxa"/>
              <w:bottom w:w="100" w:type="dxa"/>
              <w:right w:w="100" w:type="dxa"/>
            </w:tcMar>
          </w:tcPr>
          <w:p w14:paraId="1F533FB4" w14:textId="77777777" w:rsidR="001B2CA6" w:rsidRPr="00DB450F" w:rsidRDefault="003E5F65" w:rsidP="00DB450F">
            <w:pPr>
              <w:widowControl w:val="0"/>
              <w:spacing w:before="240"/>
              <w:jc w:val="both"/>
              <w:rPr>
                <w:lang w:val="mn-MN"/>
              </w:rPr>
            </w:pPr>
            <w:r w:rsidRPr="00DB450F">
              <w:rPr>
                <w:lang w:val="mn-MN"/>
              </w:rPr>
              <w:t>Хууль бусаар үр хөндөх (ЭХТА §15.5)</w:t>
            </w:r>
          </w:p>
        </w:tc>
        <w:tc>
          <w:tcPr>
            <w:tcW w:w="661" w:type="dxa"/>
            <w:shd w:val="clear" w:color="auto" w:fill="auto"/>
            <w:tcMar>
              <w:top w:w="100" w:type="dxa"/>
              <w:left w:w="100" w:type="dxa"/>
              <w:bottom w:w="100" w:type="dxa"/>
              <w:right w:w="100" w:type="dxa"/>
            </w:tcMar>
          </w:tcPr>
          <w:p w14:paraId="57BFAD89" w14:textId="77777777" w:rsidR="001B2CA6" w:rsidRPr="00DB450F" w:rsidRDefault="001B2CA6" w:rsidP="00DB450F">
            <w:pPr>
              <w:widowControl w:val="0"/>
              <w:spacing w:before="240"/>
              <w:jc w:val="center"/>
              <w:rPr>
                <w:lang w:val="mn-MN"/>
              </w:rPr>
            </w:pPr>
          </w:p>
        </w:tc>
        <w:tc>
          <w:tcPr>
            <w:tcW w:w="633" w:type="dxa"/>
            <w:shd w:val="clear" w:color="auto" w:fill="auto"/>
            <w:tcMar>
              <w:top w:w="100" w:type="dxa"/>
              <w:left w:w="100" w:type="dxa"/>
              <w:bottom w:w="100" w:type="dxa"/>
              <w:right w:w="100" w:type="dxa"/>
            </w:tcMar>
          </w:tcPr>
          <w:p w14:paraId="6F71561B" w14:textId="77777777" w:rsidR="001B2CA6" w:rsidRPr="00DB450F" w:rsidRDefault="001B2CA6" w:rsidP="00DB450F">
            <w:pPr>
              <w:widowControl w:val="0"/>
              <w:spacing w:before="240"/>
              <w:jc w:val="center"/>
              <w:rPr>
                <w:lang w:val="mn-MN"/>
              </w:rPr>
            </w:pPr>
          </w:p>
        </w:tc>
        <w:tc>
          <w:tcPr>
            <w:tcW w:w="647" w:type="dxa"/>
            <w:shd w:val="clear" w:color="auto" w:fill="auto"/>
            <w:tcMar>
              <w:top w:w="100" w:type="dxa"/>
              <w:left w:w="100" w:type="dxa"/>
              <w:bottom w:w="100" w:type="dxa"/>
              <w:right w:w="100" w:type="dxa"/>
            </w:tcMar>
          </w:tcPr>
          <w:p w14:paraId="6A0134E1" w14:textId="77777777" w:rsidR="001B2CA6" w:rsidRPr="00DB450F" w:rsidRDefault="003E5F65" w:rsidP="00DB450F">
            <w:pPr>
              <w:widowControl w:val="0"/>
              <w:spacing w:before="240"/>
              <w:jc w:val="center"/>
              <w:rPr>
                <w:lang w:val="mn-MN"/>
              </w:rPr>
            </w:pPr>
            <w:r w:rsidRPr="00DB450F">
              <w:rPr>
                <w:lang w:val="mn-MN"/>
              </w:rPr>
              <w:t>1</w:t>
            </w:r>
          </w:p>
        </w:tc>
        <w:tc>
          <w:tcPr>
            <w:tcW w:w="647" w:type="dxa"/>
            <w:shd w:val="clear" w:color="auto" w:fill="auto"/>
            <w:tcMar>
              <w:top w:w="100" w:type="dxa"/>
              <w:left w:w="100" w:type="dxa"/>
              <w:bottom w:w="100" w:type="dxa"/>
              <w:right w:w="100" w:type="dxa"/>
            </w:tcMar>
          </w:tcPr>
          <w:p w14:paraId="4B568B4E" w14:textId="77777777" w:rsidR="001B2CA6" w:rsidRPr="00DB450F" w:rsidRDefault="003E5F65" w:rsidP="00DB450F">
            <w:pPr>
              <w:widowControl w:val="0"/>
              <w:spacing w:before="240"/>
              <w:jc w:val="center"/>
              <w:rPr>
                <w:lang w:val="mn-MN"/>
              </w:rPr>
            </w:pPr>
            <w:r w:rsidRPr="00DB450F">
              <w:rPr>
                <w:lang w:val="mn-MN"/>
              </w:rPr>
              <w:t>1</w:t>
            </w:r>
          </w:p>
        </w:tc>
        <w:tc>
          <w:tcPr>
            <w:tcW w:w="661" w:type="dxa"/>
            <w:shd w:val="clear" w:color="auto" w:fill="auto"/>
            <w:tcMar>
              <w:top w:w="100" w:type="dxa"/>
              <w:left w:w="100" w:type="dxa"/>
              <w:bottom w:w="100" w:type="dxa"/>
              <w:right w:w="100" w:type="dxa"/>
            </w:tcMar>
          </w:tcPr>
          <w:p w14:paraId="522B1AEF" w14:textId="77777777" w:rsidR="001B2CA6" w:rsidRPr="00DB450F" w:rsidRDefault="003E5F65" w:rsidP="00DB450F">
            <w:pPr>
              <w:widowControl w:val="0"/>
              <w:spacing w:before="240"/>
              <w:jc w:val="center"/>
              <w:rPr>
                <w:lang w:val="mn-MN"/>
              </w:rPr>
            </w:pPr>
            <w:r w:rsidRPr="00DB450F">
              <w:rPr>
                <w:lang w:val="mn-MN"/>
              </w:rPr>
              <w:t>1</w:t>
            </w:r>
          </w:p>
        </w:tc>
        <w:tc>
          <w:tcPr>
            <w:tcW w:w="921" w:type="dxa"/>
            <w:shd w:val="clear" w:color="auto" w:fill="auto"/>
            <w:tcMar>
              <w:top w:w="100" w:type="dxa"/>
              <w:left w:w="100" w:type="dxa"/>
              <w:bottom w:w="100" w:type="dxa"/>
              <w:right w:w="100" w:type="dxa"/>
            </w:tcMar>
          </w:tcPr>
          <w:p w14:paraId="5AB5165E" w14:textId="77777777" w:rsidR="001B2CA6" w:rsidRPr="00DB450F" w:rsidRDefault="001B2CA6" w:rsidP="00DB450F">
            <w:pPr>
              <w:widowControl w:val="0"/>
              <w:spacing w:before="240"/>
              <w:jc w:val="center"/>
              <w:rPr>
                <w:shd w:val="clear" w:color="auto" w:fill="EA9999"/>
                <w:lang w:val="mn-MN"/>
              </w:rPr>
            </w:pPr>
          </w:p>
        </w:tc>
        <w:tc>
          <w:tcPr>
            <w:tcW w:w="805" w:type="dxa"/>
            <w:shd w:val="clear" w:color="auto" w:fill="auto"/>
            <w:tcMar>
              <w:top w:w="100" w:type="dxa"/>
              <w:left w:w="100" w:type="dxa"/>
              <w:bottom w:w="100" w:type="dxa"/>
              <w:right w:w="100" w:type="dxa"/>
            </w:tcMar>
          </w:tcPr>
          <w:p w14:paraId="7028024A" w14:textId="77777777" w:rsidR="001B2CA6" w:rsidRPr="00DB450F" w:rsidRDefault="003E5F65" w:rsidP="00DB450F">
            <w:pPr>
              <w:widowControl w:val="0"/>
              <w:spacing w:before="240"/>
              <w:jc w:val="center"/>
              <w:rPr>
                <w:lang w:val="mn-MN"/>
              </w:rPr>
            </w:pPr>
            <w:r w:rsidRPr="00DB450F">
              <w:rPr>
                <w:lang w:val="mn-MN"/>
              </w:rPr>
              <w:t>3</w:t>
            </w:r>
          </w:p>
        </w:tc>
      </w:tr>
      <w:tr w:rsidR="001B2CA6" w:rsidRPr="00DB450F" w14:paraId="6EDBEE4F" w14:textId="77777777" w:rsidTr="00F5155E">
        <w:trPr>
          <w:trHeight w:val="1593"/>
        </w:trPr>
        <w:tc>
          <w:tcPr>
            <w:tcW w:w="518" w:type="dxa"/>
            <w:shd w:val="clear" w:color="auto" w:fill="auto"/>
            <w:tcMar>
              <w:top w:w="100" w:type="dxa"/>
              <w:left w:w="100" w:type="dxa"/>
              <w:bottom w:w="100" w:type="dxa"/>
              <w:right w:w="100" w:type="dxa"/>
            </w:tcMar>
          </w:tcPr>
          <w:p w14:paraId="1D2F49F7" w14:textId="77777777" w:rsidR="001B2CA6" w:rsidRPr="00DB450F" w:rsidRDefault="003E5F65" w:rsidP="00DB450F">
            <w:pPr>
              <w:widowControl w:val="0"/>
              <w:spacing w:before="240"/>
              <w:rPr>
                <w:lang w:val="mn-MN"/>
              </w:rPr>
            </w:pPr>
            <w:r w:rsidRPr="00DB450F">
              <w:rPr>
                <w:lang w:val="mn-MN"/>
              </w:rPr>
              <w:t>5</w:t>
            </w:r>
          </w:p>
        </w:tc>
        <w:tc>
          <w:tcPr>
            <w:tcW w:w="3931" w:type="dxa"/>
            <w:shd w:val="clear" w:color="auto" w:fill="auto"/>
            <w:tcMar>
              <w:top w:w="100" w:type="dxa"/>
              <w:left w:w="100" w:type="dxa"/>
              <w:bottom w:w="100" w:type="dxa"/>
              <w:right w:w="100" w:type="dxa"/>
            </w:tcMar>
          </w:tcPr>
          <w:p w14:paraId="3A35505D" w14:textId="77777777" w:rsidR="001B2CA6" w:rsidRPr="00DB450F" w:rsidRDefault="003E5F65" w:rsidP="00DB450F">
            <w:pPr>
              <w:widowControl w:val="0"/>
              <w:spacing w:before="240"/>
              <w:jc w:val="both"/>
              <w:rPr>
                <w:lang w:val="mn-MN"/>
              </w:rPr>
            </w:pPr>
            <w:r w:rsidRPr="00DB450F">
              <w:rPr>
                <w:lang w:val="mn-MN"/>
              </w:rPr>
              <w:t>Бусдын амь насанд аюул учруулж болзошгүй халдварт өвчин, дархлал хомсдолын вирус халдаах</w:t>
            </w:r>
          </w:p>
          <w:p w14:paraId="2A58CC24" w14:textId="77777777" w:rsidR="001B2CA6" w:rsidRPr="00DB450F" w:rsidRDefault="003E5F65" w:rsidP="00DB450F">
            <w:pPr>
              <w:widowControl w:val="0"/>
              <w:spacing w:before="240"/>
              <w:jc w:val="both"/>
              <w:rPr>
                <w:lang w:val="mn-MN"/>
              </w:rPr>
            </w:pPr>
            <w:r w:rsidRPr="00DB450F">
              <w:rPr>
                <w:lang w:val="mn-MN"/>
              </w:rPr>
              <w:t>(ЭХТА §15.5)</w:t>
            </w:r>
          </w:p>
        </w:tc>
        <w:tc>
          <w:tcPr>
            <w:tcW w:w="661" w:type="dxa"/>
            <w:shd w:val="clear" w:color="auto" w:fill="auto"/>
            <w:tcMar>
              <w:top w:w="100" w:type="dxa"/>
              <w:left w:w="100" w:type="dxa"/>
              <w:bottom w:w="100" w:type="dxa"/>
              <w:right w:w="100" w:type="dxa"/>
            </w:tcMar>
          </w:tcPr>
          <w:p w14:paraId="2B9C3814" w14:textId="77777777" w:rsidR="001B2CA6" w:rsidRPr="00DB450F" w:rsidRDefault="003E5F65" w:rsidP="00DB450F">
            <w:pPr>
              <w:widowControl w:val="0"/>
              <w:spacing w:before="240"/>
              <w:jc w:val="center"/>
              <w:rPr>
                <w:lang w:val="mn-MN"/>
              </w:rPr>
            </w:pPr>
            <w:r w:rsidRPr="00DB450F">
              <w:rPr>
                <w:lang w:val="mn-MN"/>
              </w:rPr>
              <w:t>2</w:t>
            </w:r>
          </w:p>
        </w:tc>
        <w:tc>
          <w:tcPr>
            <w:tcW w:w="633" w:type="dxa"/>
            <w:shd w:val="clear" w:color="auto" w:fill="auto"/>
            <w:tcMar>
              <w:top w:w="100" w:type="dxa"/>
              <w:left w:w="100" w:type="dxa"/>
              <w:bottom w:w="100" w:type="dxa"/>
              <w:right w:w="100" w:type="dxa"/>
            </w:tcMar>
          </w:tcPr>
          <w:p w14:paraId="2320172E" w14:textId="77777777" w:rsidR="001B2CA6" w:rsidRPr="00DB450F" w:rsidRDefault="003E5F65" w:rsidP="00DB450F">
            <w:pPr>
              <w:widowControl w:val="0"/>
              <w:spacing w:before="240"/>
              <w:jc w:val="center"/>
              <w:rPr>
                <w:lang w:val="mn-MN"/>
              </w:rPr>
            </w:pPr>
            <w:r w:rsidRPr="00DB450F">
              <w:rPr>
                <w:lang w:val="mn-MN"/>
              </w:rPr>
              <w:t>3</w:t>
            </w:r>
          </w:p>
        </w:tc>
        <w:tc>
          <w:tcPr>
            <w:tcW w:w="647" w:type="dxa"/>
            <w:shd w:val="clear" w:color="auto" w:fill="auto"/>
            <w:tcMar>
              <w:top w:w="100" w:type="dxa"/>
              <w:left w:w="100" w:type="dxa"/>
              <w:bottom w:w="100" w:type="dxa"/>
              <w:right w:w="100" w:type="dxa"/>
            </w:tcMar>
          </w:tcPr>
          <w:p w14:paraId="2126173B" w14:textId="77777777" w:rsidR="001B2CA6" w:rsidRPr="00DB450F" w:rsidRDefault="003E5F65" w:rsidP="00DB450F">
            <w:pPr>
              <w:widowControl w:val="0"/>
              <w:spacing w:before="240"/>
              <w:jc w:val="center"/>
              <w:rPr>
                <w:lang w:val="mn-MN"/>
              </w:rPr>
            </w:pPr>
            <w:r w:rsidRPr="00DB450F">
              <w:rPr>
                <w:lang w:val="mn-MN"/>
              </w:rPr>
              <w:t>2</w:t>
            </w:r>
          </w:p>
        </w:tc>
        <w:tc>
          <w:tcPr>
            <w:tcW w:w="647" w:type="dxa"/>
            <w:shd w:val="clear" w:color="auto" w:fill="auto"/>
            <w:tcMar>
              <w:top w:w="100" w:type="dxa"/>
              <w:left w:w="100" w:type="dxa"/>
              <w:bottom w:w="100" w:type="dxa"/>
              <w:right w:w="100" w:type="dxa"/>
            </w:tcMar>
          </w:tcPr>
          <w:p w14:paraId="4D55EBE7" w14:textId="77777777" w:rsidR="001B2CA6" w:rsidRPr="00DB450F" w:rsidRDefault="003E5F65" w:rsidP="00DB450F">
            <w:pPr>
              <w:widowControl w:val="0"/>
              <w:spacing w:before="240"/>
              <w:jc w:val="center"/>
              <w:rPr>
                <w:lang w:val="mn-MN"/>
              </w:rPr>
            </w:pPr>
            <w:r w:rsidRPr="00DB450F">
              <w:rPr>
                <w:lang w:val="mn-MN"/>
              </w:rPr>
              <w:t>1</w:t>
            </w:r>
          </w:p>
        </w:tc>
        <w:tc>
          <w:tcPr>
            <w:tcW w:w="661" w:type="dxa"/>
            <w:shd w:val="clear" w:color="auto" w:fill="auto"/>
            <w:tcMar>
              <w:top w:w="100" w:type="dxa"/>
              <w:left w:w="100" w:type="dxa"/>
              <w:bottom w:w="100" w:type="dxa"/>
              <w:right w:w="100" w:type="dxa"/>
            </w:tcMar>
          </w:tcPr>
          <w:p w14:paraId="7447E2F8" w14:textId="77777777" w:rsidR="001B2CA6" w:rsidRPr="00DB450F" w:rsidRDefault="003E5F65" w:rsidP="00DB450F">
            <w:pPr>
              <w:widowControl w:val="0"/>
              <w:spacing w:before="240"/>
              <w:jc w:val="center"/>
              <w:rPr>
                <w:lang w:val="mn-MN"/>
              </w:rPr>
            </w:pPr>
            <w:r w:rsidRPr="00DB450F">
              <w:rPr>
                <w:lang w:val="mn-MN"/>
              </w:rPr>
              <w:t>1</w:t>
            </w:r>
          </w:p>
        </w:tc>
        <w:tc>
          <w:tcPr>
            <w:tcW w:w="921" w:type="dxa"/>
            <w:shd w:val="clear" w:color="auto" w:fill="auto"/>
            <w:tcMar>
              <w:top w:w="100" w:type="dxa"/>
              <w:left w:w="100" w:type="dxa"/>
              <w:bottom w:w="100" w:type="dxa"/>
              <w:right w:w="100" w:type="dxa"/>
            </w:tcMar>
          </w:tcPr>
          <w:p w14:paraId="04DB2D12" w14:textId="77777777" w:rsidR="001B2CA6" w:rsidRPr="00DB450F" w:rsidRDefault="001B2CA6" w:rsidP="00DB450F">
            <w:pPr>
              <w:widowControl w:val="0"/>
              <w:spacing w:before="240"/>
              <w:jc w:val="center"/>
              <w:rPr>
                <w:shd w:val="clear" w:color="auto" w:fill="EA9999"/>
                <w:lang w:val="mn-MN"/>
              </w:rPr>
            </w:pPr>
          </w:p>
        </w:tc>
        <w:tc>
          <w:tcPr>
            <w:tcW w:w="805" w:type="dxa"/>
            <w:shd w:val="clear" w:color="auto" w:fill="auto"/>
            <w:tcMar>
              <w:top w:w="100" w:type="dxa"/>
              <w:left w:w="100" w:type="dxa"/>
              <w:bottom w:w="100" w:type="dxa"/>
              <w:right w:w="100" w:type="dxa"/>
            </w:tcMar>
          </w:tcPr>
          <w:p w14:paraId="675CD172" w14:textId="77777777" w:rsidR="001B2CA6" w:rsidRPr="00DB450F" w:rsidRDefault="003E5F65" w:rsidP="00DB450F">
            <w:pPr>
              <w:widowControl w:val="0"/>
              <w:spacing w:before="240"/>
              <w:jc w:val="center"/>
              <w:rPr>
                <w:lang w:val="mn-MN"/>
              </w:rPr>
            </w:pPr>
            <w:r w:rsidRPr="00DB450F">
              <w:rPr>
                <w:lang w:val="mn-MN"/>
              </w:rPr>
              <w:t>9</w:t>
            </w:r>
          </w:p>
        </w:tc>
      </w:tr>
      <w:tr w:rsidR="001B2CA6" w:rsidRPr="00DB450F" w14:paraId="0E667B49" w14:textId="77777777" w:rsidTr="00F5155E">
        <w:trPr>
          <w:trHeight w:val="428"/>
        </w:trPr>
        <w:tc>
          <w:tcPr>
            <w:tcW w:w="4450" w:type="dxa"/>
            <w:gridSpan w:val="2"/>
            <w:shd w:val="clear" w:color="auto" w:fill="auto"/>
            <w:tcMar>
              <w:top w:w="100" w:type="dxa"/>
              <w:left w:w="100" w:type="dxa"/>
              <w:bottom w:w="100" w:type="dxa"/>
              <w:right w:w="100" w:type="dxa"/>
            </w:tcMar>
          </w:tcPr>
          <w:p w14:paraId="06523C1F" w14:textId="77777777" w:rsidR="001B2CA6" w:rsidRPr="00DB450F" w:rsidRDefault="003E5F65" w:rsidP="00DB450F">
            <w:pPr>
              <w:widowControl w:val="0"/>
              <w:spacing w:before="240"/>
              <w:jc w:val="center"/>
              <w:rPr>
                <w:b/>
                <w:bCs/>
                <w:lang w:val="mn-MN"/>
              </w:rPr>
            </w:pPr>
            <w:r w:rsidRPr="00DB450F">
              <w:rPr>
                <w:b/>
                <w:bCs/>
                <w:lang w:val="mn-MN"/>
              </w:rPr>
              <w:t xml:space="preserve">Нийт </w:t>
            </w:r>
          </w:p>
        </w:tc>
        <w:tc>
          <w:tcPr>
            <w:tcW w:w="661" w:type="dxa"/>
            <w:shd w:val="clear" w:color="auto" w:fill="auto"/>
            <w:tcMar>
              <w:top w:w="100" w:type="dxa"/>
              <w:left w:w="100" w:type="dxa"/>
              <w:bottom w:w="100" w:type="dxa"/>
              <w:right w:w="100" w:type="dxa"/>
            </w:tcMar>
          </w:tcPr>
          <w:p w14:paraId="1BD928A3" w14:textId="77777777" w:rsidR="001B2CA6" w:rsidRPr="00DB450F" w:rsidRDefault="003E5F65" w:rsidP="00DB450F">
            <w:pPr>
              <w:widowControl w:val="0"/>
              <w:spacing w:before="240"/>
              <w:jc w:val="center"/>
              <w:rPr>
                <w:b/>
                <w:bCs/>
                <w:lang w:val="mn-MN"/>
              </w:rPr>
            </w:pPr>
            <w:r w:rsidRPr="00DB450F">
              <w:rPr>
                <w:b/>
                <w:bCs/>
                <w:lang w:val="mn-MN"/>
              </w:rPr>
              <w:t>22</w:t>
            </w:r>
          </w:p>
        </w:tc>
        <w:tc>
          <w:tcPr>
            <w:tcW w:w="633" w:type="dxa"/>
            <w:shd w:val="clear" w:color="auto" w:fill="auto"/>
            <w:tcMar>
              <w:top w:w="100" w:type="dxa"/>
              <w:left w:w="100" w:type="dxa"/>
              <w:bottom w:w="100" w:type="dxa"/>
              <w:right w:w="100" w:type="dxa"/>
            </w:tcMar>
          </w:tcPr>
          <w:p w14:paraId="74F8B19B" w14:textId="77777777" w:rsidR="001B2CA6" w:rsidRPr="00DB450F" w:rsidRDefault="003E5F65" w:rsidP="00DB450F">
            <w:pPr>
              <w:widowControl w:val="0"/>
              <w:spacing w:before="240"/>
              <w:jc w:val="center"/>
              <w:rPr>
                <w:b/>
                <w:bCs/>
                <w:lang w:val="mn-MN"/>
              </w:rPr>
            </w:pPr>
            <w:r w:rsidRPr="00DB450F">
              <w:rPr>
                <w:b/>
                <w:bCs/>
                <w:lang w:val="mn-MN"/>
              </w:rPr>
              <w:t>28</w:t>
            </w:r>
          </w:p>
        </w:tc>
        <w:tc>
          <w:tcPr>
            <w:tcW w:w="647" w:type="dxa"/>
            <w:shd w:val="clear" w:color="auto" w:fill="auto"/>
            <w:tcMar>
              <w:top w:w="100" w:type="dxa"/>
              <w:left w:w="100" w:type="dxa"/>
              <w:bottom w:w="100" w:type="dxa"/>
              <w:right w:w="100" w:type="dxa"/>
            </w:tcMar>
          </w:tcPr>
          <w:p w14:paraId="03C27096" w14:textId="77777777" w:rsidR="001B2CA6" w:rsidRPr="00DB450F" w:rsidRDefault="003E5F65" w:rsidP="00DB450F">
            <w:pPr>
              <w:widowControl w:val="0"/>
              <w:spacing w:before="240"/>
              <w:jc w:val="center"/>
              <w:rPr>
                <w:b/>
                <w:bCs/>
                <w:lang w:val="mn-MN"/>
              </w:rPr>
            </w:pPr>
            <w:r w:rsidRPr="00DB450F">
              <w:rPr>
                <w:b/>
                <w:bCs/>
                <w:lang w:val="mn-MN"/>
              </w:rPr>
              <w:t>35</w:t>
            </w:r>
          </w:p>
        </w:tc>
        <w:tc>
          <w:tcPr>
            <w:tcW w:w="647" w:type="dxa"/>
            <w:shd w:val="clear" w:color="auto" w:fill="auto"/>
            <w:tcMar>
              <w:top w:w="100" w:type="dxa"/>
              <w:left w:w="100" w:type="dxa"/>
              <w:bottom w:w="100" w:type="dxa"/>
              <w:right w:w="100" w:type="dxa"/>
            </w:tcMar>
          </w:tcPr>
          <w:p w14:paraId="5565E5E9" w14:textId="77777777" w:rsidR="001B2CA6" w:rsidRPr="00DB450F" w:rsidRDefault="003E5F65" w:rsidP="00DB450F">
            <w:pPr>
              <w:widowControl w:val="0"/>
              <w:spacing w:before="240"/>
              <w:jc w:val="center"/>
              <w:rPr>
                <w:b/>
                <w:bCs/>
                <w:lang w:val="mn-MN"/>
              </w:rPr>
            </w:pPr>
            <w:r w:rsidRPr="00DB450F">
              <w:rPr>
                <w:b/>
                <w:bCs/>
                <w:lang w:val="mn-MN"/>
              </w:rPr>
              <w:t>39</w:t>
            </w:r>
          </w:p>
        </w:tc>
        <w:tc>
          <w:tcPr>
            <w:tcW w:w="661" w:type="dxa"/>
            <w:shd w:val="clear" w:color="auto" w:fill="auto"/>
            <w:tcMar>
              <w:top w:w="100" w:type="dxa"/>
              <w:left w:w="100" w:type="dxa"/>
              <w:bottom w:w="100" w:type="dxa"/>
              <w:right w:w="100" w:type="dxa"/>
            </w:tcMar>
          </w:tcPr>
          <w:p w14:paraId="4131F70F" w14:textId="77777777" w:rsidR="001B2CA6" w:rsidRPr="00DB450F" w:rsidRDefault="003E5F65" w:rsidP="00DB450F">
            <w:pPr>
              <w:widowControl w:val="0"/>
              <w:spacing w:before="240"/>
              <w:jc w:val="center"/>
              <w:rPr>
                <w:b/>
                <w:bCs/>
                <w:lang w:val="mn-MN"/>
              </w:rPr>
            </w:pPr>
            <w:r w:rsidRPr="00DB450F">
              <w:rPr>
                <w:b/>
                <w:bCs/>
                <w:lang w:val="mn-MN"/>
              </w:rPr>
              <w:t>48</w:t>
            </w:r>
          </w:p>
        </w:tc>
        <w:tc>
          <w:tcPr>
            <w:tcW w:w="921" w:type="dxa"/>
            <w:shd w:val="clear" w:color="auto" w:fill="auto"/>
            <w:tcMar>
              <w:top w:w="100" w:type="dxa"/>
              <w:left w:w="100" w:type="dxa"/>
              <w:bottom w:w="100" w:type="dxa"/>
              <w:right w:w="100" w:type="dxa"/>
            </w:tcMar>
          </w:tcPr>
          <w:p w14:paraId="34DFC501" w14:textId="77777777" w:rsidR="001B2CA6" w:rsidRPr="00DB450F" w:rsidRDefault="003E5F65" w:rsidP="00DB450F">
            <w:pPr>
              <w:widowControl w:val="0"/>
              <w:spacing w:before="240"/>
              <w:jc w:val="center"/>
              <w:rPr>
                <w:b/>
                <w:bCs/>
                <w:shd w:val="clear" w:color="auto" w:fill="EA9999"/>
                <w:lang w:val="mn-MN"/>
              </w:rPr>
            </w:pPr>
            <w:r w:rsidRPr="00DB450F">
              <w:rPr>
                <w:b/>
                <w:bCs/>
                <w:shd w:val="clear" w:color="auto" w:fill="EA9999"/>
                <w:lang w:val="mn-MN"/>
              </w:rPr>
              <w:t>45</w:t>
            </w:r>
          </w:p>
        </w:tc>
        <w:tc>
          <w:tcPr>
            <w:tcW w:w="805" w:type="dxa"/>
            <w:shd w:val="clear" w:color="auto" w:fill="auto"/>
            <w:tcMar>
              <w:top w:w="100" w:type="dxa"/>
              <w:left w:w="100" w:type="dxa"/>
              <w:bottom w:w="100" w:type="dxa"/>
              <w:right w:w="100" w:type="dxa"/>
            </w:tcMar>
          </w:tcPr>
          <w:p w14:paraId="079586F1" w14:textId="77777777" w:rsidR="001B2CA6" w:rsidRPr="00DB450F" w:rsidRDefault="003E5F65" w:rsidP="00DB450F">
            <w:pPr>
              <w:widowControl w:val="0"/>
              <w:spacing w:before="240"/>
              <w:jc w:val="center"/>
              <w:rPr>
                <w:b/>
                <w:bCs/>
                <w:lang w:val="mn-MN"/>
              </w:rPr>
            </w:pPr>
            <w:r w:rsidRPr="00DB450F">
              <w:rPr>
                <w:b/>
                <w:bCs/>
                <w:lang w:val="mn-MN"/>
              </w:rPr>
              <w:t>217</w:t>
            </w:r>
          </w:p>
        </w:tc>
      </w:tr>
    </w:tbl>
    <w:p w14:paraId="0C9447AF" w14:textId="77777777" w:rsidR="001B2CA6" w:rsidRPr="00DB450F" w:rsidRDefault="003E5F65" w:rsidP="00F5155E">
      <w:pPr>
        <w:spacing w:before="240"/>
        <w:ind w:firstLine="720"/>
        <w:jc w:val="both"/>
        <w:rPr>
          <w:lang w:val="mn-MN"/>
        </w:rPr>
      </w:pPr>
      <w:r w:rsidRPr="00DB450F">
        <w:rPr>
          <w:lang w:val="mn-MN"/>
        </w:rPr>
        <w:t>Нийт бүртгэгдсэн Эрүүл мэндийн эсрэг гэмт хэргийн 171 нь буюу 87.7%-ийг “Эмнэлгийн тусламж үзүүлэхгүй байх” (ЭХТА §15.1) гэмт хэрэг эзэлж байна.</w:t>
      </w:r>
    </w:p>
    <w:p w14:paraId="2F8EC5D7" w14:textId="77777777" w:rsidR="001B2CA6" w:rsidRPr="00F5155E" w:rsidRDefault="003E5F65" w:rsidP="00DB450F">
      <w:pPr>
        <w:spacing w:before="240"/>
        <w:ind w:firstLine="720"/>
        <w:jc w:val="both"/>
        <w:rPr>
          <w:lang w:val="mn-MN"/>
        </w:rPr>
      </w:pPr>
      <w:r w:rsidRPr="00F5155E">
        <w:rPr>
          <w:lang w:val="mn-MN"/>
        </w:rPr>
        <w:t xml:space="preserve">Сүүлийн 5 жилийн байдлаар Эрүүл мэндийн эсрэг нийт эрүүгийн 45 гэмт хэрэгт 72 эмч, сувилагч яллагдагчаар татагдсан бөгөөд 88.9% нь эмч, 11.1% нь сувилагч байна. Нийт яллагдагчийн 51.4% нь 25-35 насны залуу эмч, мэргэжилтнүүд байгаа нь ажил, мэргэжлийн туршлага, мэдлэг дутмаг, ажлын ачаалал их байгааг харуулж байна. </w:t>
      </w:r>
    </w:p>
    <w:p w14:paraId="6013C3F6" w14:textId="77777777" w:rsidR="001B2CA6" w:rsidRPr="00DB450F" w:rsidRDefault="003E5F65" w:rsidP="00DB450F">
      <w:pPr>
        <w:spacing w:before="240"/>
        <w:ind w:left="720"/>
        <w:jc w:val="both"/>
        <w:rPr>
          <w:b/>
          <w:bCs/>
          <w:i/>
          <w:iCs/>
          <w:lang w:val="mn-MN"/>
        </w:rPr>
      </w:pPr>
      <w:r w:rsidRPr="00DB450F">
        <w:rPr>
          <w:b/>
          <w:bCs/>
          <w:i/>
          <w:iCs/>
          <w:lang w:val="mn-MN"/>
        </w:rPr>
        <w:t>2.2. Эмнэлгийн мэргэжилтний эрх зүйн таатай орчныг бүрдүүлэх шаардлагатай.</w:t>
      </w:r>
    </w:p>
    <w:p w14:paraId="63A09834" w14:textId="46D25FF8" w:rsidR="001B2CA6" w:rsidRPr="00DB450F" w:rsidRDefault="003E5F65" w:rsidP="00DB450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40"/>
        <w:jc w:val="both"/>
        <w:rPr>
          <w:lang w:val="mn-MN"/>
        </w:rPr>
      </w:pPr>
      <w:r w:rsidRPr="00DB450F">
        <w:rPr>
          <w:lang w:val="mn-MN"/>
        </w:rPr>
        <w:tab/>
        <w:t xml:space="preserve">Эрүүл мэндийн яамны дэргэдэх Эмнэлгийн мэргэжилтний ёс зүйн хяналтын хороо нь сүүлийн 5 жилийн байдлаар 600 орчим өргөдөл, гомдлыг эрүүл мэндийн ажилтан, иргэдээс хүлээн авч, хянан шийдвэрлэсэн байна. 2024 оны байдлаар шүүх, цагдаагийн байгууллагатай хамтран 2 эрүүл мэндийн байгууллагатай холбоотой хавтаст хэрэг дээр шинжээчээр ажиллан дүгнэлт гаргасан байна. </w:t>
      </w:r>
    </w:p>
    <w:p w14:paraId="22FBFBE7" w14:textId="77777777" w:rsidR="001B2CA6" w:rsidRPr="00DB450F" w:rsidRDefault="003E5F65" w:rsidP="00DB450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40"/>
        <w:jc w:val="both"/>
        <w:rPr>
          <w:lang w:val="mn-MN"/>
        </w:rPr>
      </w:pPr>
      <w:r w:rsidRPr="00DB450F">
        <w:rPr>
          <w:lang w:val="mn-MN"/>
        </w:rPr>
        <w:tab/>
        <w:t>Сүүлийн 5 жилийн байдлаар гэмт хэрэг, зөрчлийн улмаас Эрүүл мэндийн сайдын тушаалаар нийт 27 эмнэлгийн мэргэжилтний эмчлэх эрхийн лиценз цуцлагдсан байна. Цагдаагийн байгууллагаас сүүлийн 5 жилийн хугацаанд Эрүүгийн хуулийн 15 дугаар зүйлийн 15.1 дэх хэсэгт заасан гэмт хэрэгт 149 эмч, эмнэлгийн мэргэжилтэнд хэрэг үүсгэн шалгасан байна. Мөн Шүүхийн ерөнхий зөвлөлөөс ирүүлсэн мэдээлэлд 2021-2024 оны байдлаар нийт 40 хэрэгт 83 эмч, мэргэжилтнийг холбогдуулан шүүхээр шийдвэрлэсэн бөгөөд 44 эмч, эмнэлгийн мэргэжилтэн ял шийтгүүлсэн байна.</w:t>
      </w:r>
    </w:p>
    <w:p w14:paraId="37FB8DCF" w14:textId="77777777" w:rsidR="001B2CA6" w:rsidRPr="00DB450F" w:rsidRDefault="003E5F65" w:rsidP="00DB450F">
      <w:pPr>
        <w:spacing w:before="240"/>
        <w:ind w:firstLine="720"/>
        <w:jc w:val="both"/>
        <w:rPr>
          <w:lang w:val="mn-MN"/>
        </w:rPr>
      </w:pPr>
      <w:bookmarkStart w:id="5" w:name="_bckztv2yl4wg" w:colFirst="0" w:colLast="0"/>
      <w:bookmarkEnd w:id="5"/>
      <w:r w:rsidRPr="00DB450F">
        <w:rPr>
          <w:lang w:val="mn-MN"/>
        </w:rPr>
        <w:t xml:space="preserve">Өнөөгийн нөхцөлд эмч, эмнэлгийн мэргэжилтнүүд ажлын ачаалал, үйлчлүүлэгчдээс ирж байгаа дарамт, шүүхийн маргаан, эрүүгийн хариуцлага хүлээлгэх эрх зүйн орчноос шалтгаалан мэргэжлийн үйл ажиллагаагаа гүйцэтгэхээс татгалзах, зайлсхийх, онош баталгаажуулах шинжилгээнүүдийг өвчтөнд санал болгох зэрэг нөхцөл байдал үүсдэг талаар Энэтхэгийн Манипал их сургуулиас хийсэн судалгаагаар тогтоосон бөгөөд үүнийгээ “Хамгаалалтын анагаах ухаан” гэж тодорхойлсон байна. Энэ тохиолдолд өвчтөн шаардлагатай эрүүл мэндийн тусламж үйлчилгээгээ авч чадахгүй хугацаа алдах, өвчин хүндлэх зэрэг эрсдэл учирч болзошгүй, цаашилбал эрүүл мэндийн тусламж, үйлчилгээний зардлыг нэмэгдүүлэх сөрөг үр дагавар үүсэж байна. </w:t>
      </w:r>
    </w:p>
    <w:p w14:paraId="487BFD37" w14:textId="77777777" w:rsidR="001B2CA6" w:rsidRPr="00DB450F" w:rsidRDefault="003E5F65" w:rsidP="00DB450F">
      <w:pPr>
        <w:spacing w:before="240"/>
        <w:ind w:firstLine="720"/>
        <w:jc w:val="both"/>
        <w:rPr>
          <w:lang w:val="mn-MN"/>
        </w:rPr>
      </w:pPr>
      <w:bookmarkStart w:id="6" w:name="_gq970anwrua8" w:colFirst="0" w:colLast="0"/>
      <w:bookmarkEnd w:id="6"/>
      <w:r w:rsidRPr="00DB450F">
        <w:rPr>
          <w:lang w:val="mn-MN"/>
        </w:rPr>
        <w:t>Хамгаалалтын анагаах ухаан нь эмнэлгийн зардал болон эрүүл мэндийн даатгалын зардлыг нэмэгдүүлэхэд ихээхэн хувь нэмэр оруулдаг, эмч нар Эрүүгийн хуульд заасан ял, шийтгэл хүлээхээс зайлсхийхийн тулд шаардлагагүй оношилгоо, шинжилгээ хийж, өвчтөний асрамж, нөөц боломжийг ашиглахад нөлөөлдөг бөгөөд өвчтөний эмчилгээ, оношилгоонд хэт болгоомжтой хандах нь хэт их эмчилгээ хийх, эмчилгээг хойшлуулахад хүргэж өвчтөний үр дүнд сөргөөр нөлөөлж байна. Мөн эмч нарын шүүх, хууль хяналтын байгууллагаас айх айдас нь тэдний эмчилгээ, оношилгооны дүгнэлтэд нөлөөлж, тэднийг илүү консерватив дадал хэвшил рүү түлхдэг.</w:t>
      </w:r>
    </w:p>
    <w:p w14:paraId="57ADF79A" w14:textId="77777777" w:rsidR="001B2CA6" w:rsidRPr="00DB450F" w:rsidRDefault="003E5F65" w:rsidP="00DB450F">
      <w:pPr>
        <w:spacing w:before="240"/>
        <w:ind w:firstLine="720"/>
        <w:jc w:val="both"/>
        <w:rPr>
          <w:lang w:val="mn-MN"/>
        </w:rPr>
      </w:pPr>
      <w:r w:rsidRPr="00DB450F">
        <w:rPr>
          <w:lang w:val="mn-MN"/>
        </w:rPr>
        <w:t xml:space="preserve">Анагаахын шинжлэх ухаан нь байнгын хувьсан өөрчлөгдөж байдаг салбар бөгөөд эрүүл мэндийн тусламж үйлчилгээнд өөрчлөлт, шинэчлэлт байнга хийгдэж байдаг. Эмнэлгийн мэргэжилтнүүдийн хүчин чармайлтаас үл хамааран хүсээгүй үр дагавар буюу эрсдэл, хүндрэл гардаг. Мөн цаашид ч гарах магадлал өндөр байсаар байна. </w:t>
      </w:r>
    </w:p>
    <w:p w14:paraId="4800B9DE" w14:textId="77777777" w:rsidR="001B2CA6" w:rsidRPr="00DB450F" w:rsidRDefault="003E5F65" w:rsidP="00DB450F">
      <w:pPr>
        <w:spacing w:before="240"/>
        <w:ind w:firstLine="720"/>
        <w:jc w:val="both"/>
        <w:rPr>
          <w:lang w:val="mn-MN"/>
        </w:rPr>
      </w:pPr>
      <w:r w:rsidRPr="00DB450F">
        <w:rPr>
          <w:lang w:val="mn-MN"/>
        </w:rPr>
        <w:t>Иймд эмч, эмнэлгийн мэргэжилтнийг мэргэжлийн үйл ажиллагаагаа явуулахаас айдсаас хамгаалах, бие даан шийдвэр гаргах итгэлийг нэмэгдүүлэх, санаатайгаар мэргэжлийн алдаа гаргаснаас бусад тохиолдлыг эрүүгийн хариуцлага хүлээлгэхгүй байх эрх зүйн орчныг сайжруулах хэрэгцээ шаардлага үүсэж байна. Мөн эмнэлгийн тусламж, үйлчилгээний явцад гарсан алдаа, хүндрэл, эрсдэл, үйлчлүүлэгч, өвчтөн, эмчлүүлэгчээс гаргасан гомдлыг эмнэлэг дотооддоо анхлан шийдвэрлэдэг, шүүхийн бус аргаар эвлэрүүлэн зуучилдаг, шүүхийн маргааны үед эмнэлгийн мэргэжилтнийг өмгөөлүүлэх эрхээр хангадаг, эмнэлэг бусад байгууллагатай хамтран ажиллаж эмнэлгийн мэргэжилтнээ хууль, дүрэм, журмын хүрээнд хамгаалдаг байх хэрэгцээ шаардлага үүсэж байна.</w:t>
      </w:r>
    </w:p>
    <w:p w14:paraId="6CA2C6C2" w14:textId="77777777" w:rsidR="001B2CA6" w:rsidRPr="00DB450F" w:rsidRDefault="003E5F65" w:rsidP="00DB450F">
      <w:pPr>
        <w:numPr>
          <w:ilvl w:val="0"/>
          <w:numId w:val="56"/>
        </w:numPr>
        <w:spacing w:before="240"/>
        <w:jc w:val="both"/>
        <w:rPr>
          <w:b/>
          <w:bCs/>
          <w:lang w:val="mn-MN"/>
        </w:rPr>
      </w:pPr>
      <w:r w:rsidRPr="00DB450F">
        <w:rPr>
          <w:b/>
          <w:bCs/>
          <w:lang w:val="mn-MN"/>
        </w:rPr>
        <w:t xml:space="preserve">Эрүүл мэндийн тусламж, үйлчилгээ үзүүлэхэд учирч болзошгүй эрсдэлээс  эмнэлгийн мэргэжилтнийг хамгаалах даатгалд хамруулах эрх зүйн орчныг бүрдүүлж, боловсронгуй болгох шаардлагатай байна. Үүнд: </w:t>
      </w:r>
    </w:p>
    <w:p w14:paraId="69A6C9ED" w14:textId="77777777" w:rsidR="001B2CA6" w:rsidRPr="00DB450F" w:rsidRDefault="003E5F65" w:rsidP="00DB450F">
      <w:pPr>
        <w:spacing w:before="240"/>
        <w:ind w:firstLine="720"/>
        <w:jc w:val="both"/>
        <w:rPr>
          <w:lang w:val="mn-MN"/>
        </w:rPr>
      </w:pPr>
      <w:r w:rsidRPr="00DB450F">
        <w:rPr>
          <w:lang w:val="mn-MN"/>
        </w:rPr>
        <w:t>Эмнэлгийн мэргэжилтний мэргэжлийн хариуцлагын даатгал нь Эмнэлгийн мэргэжилтний мэргэжлийн үйл ажиллагаа эрхлэх явцад учирч болзошгүй санхүүгийн эрсдэлээс хамгаалах зорилгоор худалдан авч байгаа үйлчилгээ бөгөөд, нэхэмжлэл гаргасан хохирогч талд нөхөн төлбөр (нөхөн олговор) олгодог үйл ажиллагаа юм. Өөрөөр хэлбэл, эрүүл мэндийн тусламж, үйлчилгээ үзүүлэх явцдаа үйлчлүүлэгчийг хохироож, үйлчлүүлэгч нэхэмжлэл гаргасан тохиолдолд гарах санхүүгийн үр дагавраас эмч, эмнэлгийн мэргэжилтнийг хамгаалдаг байна. Манай улсад мэргэжлийн хариуцлагын даатгалын төрөл, хэлбэр төдийлөн өргөн цар хүрээнд нэвтрээгүй, тэр тусмаа эрүүл мэндийн ажилтны хариуцлагын даатгалын тогтолцоогүй, хууль эрх зүйн үндэс бүрэлдээгүй байна. Гэсэн хэдий ч эрүүл мэндийн салбарт дэвшилтэд технологи нэвтэрч, өндөр өртөгтэй тоног төхөөрөмж ашиглаж буй төрөлжсөн, тусгай мэргэжлийн эмнэлэг, төвүүд нь эмч, эмнэлгийн ажилтны хариуцлагын даатгалын хэрэгцээ шаардлагатай байгааг мэдэрч өөрсдийн санаачлагаар даатгалын компанитай хариуцлагын даатгалын гэрээ</w:t>
      </w:r>
      <w:r w:rsidRPr="00DB450F">
        <w:rPr>
          <w:vertAlign w:val="superscript"/>
          <w:lang w:val="mn-MN"/>
        </w:rPr>
        <w:footnoteReference w:id="16"/>
      </w:r>
      <w:r w:rsidRPr="00DB450F">
        <w:rPr>
          <w:lang w:val="mn-MN"/>
        </w:rPr>
        <w:t xml:space="preserve"> байгуулан ажиллаж эхэлсэн байна.</w:t>
      </w:r>
    </w:p>
    <w:p w14:paraId="3E9D69C1" w14:textId="77777777" w:rsidR="001B2CA6" w:rsidRPr="00DB450F" w:rsidRDefault="003E5F65" w:rsidP="00DB450F">
      <w:pPr>
        <w:spacing w:before="240"/>
        <w:ind w:firstLine="720"/>
        <w:jc w:val="both"/>
        <w:rPr>
          <w:lang w:val="mn-MN"/>
        </w:rPr>
      </w:pPr>
      <w:bookmarkStart w:id="7" w:name="_2xe41jf3v995" w:colFirst="0" w:colLast="0"/>
      <w:bookmarkEnd w:id="7"/>
      <w:r w:rsidRPr="00DB450F">
        <w:rPr>
          <w:lang w:val="mn-MN"/>
        </w:rPr>
        <w:t xml:space="preserve">Иймд эмнэлгийн мэргэжилтний мэргэжлийн хариуцлагын даатгалд эрүүл мэндийн ажилтанд эрүүл мэндийн салбарт ажиллагсдын ямар мэргэжилтнийг хамруулахыг хуулиар тогтоох, тэдгээрийн мэргэжлийн үйл ажиллагааг зохицуулах, мэдлэг, чадварыг дээшлүүлэх сургалтад тогтмол хамруулах, мэргэжлийн сахилга, ёс зүйн асуудлыг шалган дүгнэх, хариуцлага хүлээлгэх, ил тод, шударга, хяналттай тогтолцоо бий болгох, эмнэлгийн тусламж, үйлчилгээний эрсдэлээс үүдэн гарсан гэм хорыг хохирол багатай даван туулах, эмнэлгийн мэргэжилтнүүдийн нийтлэг эрх ашгийг хамгаалахад дэмжлэг үзүүлэх, үүнтэй холбогдуулан мэргэжлийн хариуцлагын даатгалын эрх зүйн орчныг бүрдүүлэх шаардлагатай байна. </w:t>
      </w:r>
    </w:p>
    <w:p w14:paraId="37EEF717" w14:textId="77777777" w:rsidR="001B2CA6" w:rsidRPr="00DB450F" w:rsidRDefault="003E5F65" w:rsidP="00DB450F">
      <w:pPr>
        <w:spacing w:before="240"/>
        <w:ind w:right="1" w:firstLine="720"/>
        <w:jc w:val="both"/>
        <w:rPr>
          <w:lang w:val="mn-MN"/>
        </w:rPr>
      </w:pPr>
      <w:r w:rsidRPr="00DB450F">
        <w:rPr>
          <w:lang w:val="mn-MN"/>
        </w:rPr>
        <w:t xml:space="preserve">Цагдаагийн байгууллагад бүртгэгдсэн Эрүүгийн хуулийн 15 дугаар бүлэгт заасан “Эрүүл мэндийн эсрэг гэмт хэрэг”-ийн статистик, тоон мэдээллээс харахад яаралтай болон эмнэлгийн тусламж, үйлчилгээний ажилбар үйлдэлтэй холбоотой, тоног төхөөрөмж, аюулгүй ажиллагаа хангалтгүйгээс, хайнга хандсанаас эмчилгээг  андуурч, буруу эм тариа хийсэн, эмчлүүлэгчийг гэмтээсэн алдаа зөрчил цөөнгүй хувийг эзэлж байна. Олон улсын туршлагаас харахад эрүүл мэндийн ажилтны хариуцлагын алдаанд үнэлгээ хийдэг институт, мэргэжлийн нийгэмлэг, эмч, хуульч, өмгөөлөгч оролцсон багууд байдаг байна. </w:t>
      </w:r>
    </w:p>
    <w:p w14:paraId="658A0F5C" w14:textId="77777777" w:rsidR="001B2CA6" w:rsidRPr="00DB450F" w:rsidRDefault="003E5F65" w:rsidP="00DB450F">
      <w:pPr>
        <w:spacing w:before="240"/>
        <w:ind w:right="1" w:firstLine="720"/>
        <w:jc w:val="both"/>
        <w:rPr>
          <w:lang w:val="mn-MN"/>
        </w:rPr>
      </w:pPr>
      <w:r w:rsidRPr="00DB450F">
        <w:rPr>
          <w:lang w:val="mn-MN"/>
        </w:rPr>
        <w:t xml:space="preserve">Мэргэжлийн хариуцлага алдсаны улмаас тодорхой хугацааны дараа үйлчлүүлэгчдээс нэхэмжлэл ирүүлэх магадлал өндөр, хариуцлагын даатгалын эрх зүйн орчинд  энэ асуудлыг тодорхой хэмжээгээр тусгах шаардлагатай нь байна. Тодорхой хугацааны дараа буюу олон жилийн дараах эрсдэлүүд: </w:t>
      </w:r>
    </w:p>
    <w:p w14:paraId="7C7C2CBC" w14:textId="77777777" w:rsidR="001B2CA6" w:rsidRPr="00DB450F" w:rsidRDefault="003E5F65" w:rsidP="00DB450F">
      <w:pPr>
        <w:numPr>
          <w:ilvl w:val="0"/>
          <w:numId w:val="19"/>
        </w:numPr>
        <w:tabs>
          <w:tab w:val="left" w:pos="142"/>
          <w:tab w:val="left" w:pos="851"/>
        </w:tabs>
        <w:spacing w:before="240"/>
        <w:ind w:right="1"/>
        <w:jc w:val="both"/>
        <w:rPr>
          <w:lang w:val="mn-MN"/>
        </w:rPr>
      </w:pPr>
      <w:r w:rsidRPr="00DB450F">
        <w:rPr>
          <w:lang w:val="mn-MN"/>
        </w:rPr>
        <w:t xml:space="preserve">Мэс ажилбарын явцад арьсыг түлэх, судасны гадуур тариа хийснээс 5-10 жилийн дараа саажилт, хатангиршил үүсэх, улмаар хөдөлгөөний дутагдалд орох, </w:t>
      </w:r>
    </w:p>
    <w:p w14:paraId="42CD3337" w14:textId="77777777" w:rsidR="001B2CA6" w:rsidRPr="00DB450F" w:rsidRDefault="003E5F65" w:rsidP="00DB450F">
      <w:pPr>
        <w:numPr>
          <w:ilvl w:val="0"/>
          <w:numId w:val="19"/>
        </w:numPr>
        <w:tabs>
          <w:tab w:val="left" w:pos="142"/>
          <w:tab w:val="left" w:pos="851"/>
        </w:tabs>
        <w:spacing w:before="240"/>
        <w:ind w:right="1"/>
        <w:jc w:val="both"/>
        <w:rPr>
          <w:lang w:val="mn-MN"/>
        </w:rPr>
      </w:pPr>
      <w:r w:rsidRPr="00DB450F">
        <w:rPr>
          <w:lang w:val="mn-MN"/>
        </w:rPr>
        <w:t xml:space="preserve">Мэс засал, мэс ажилбарын үед умайг гэмтээж, умайг авснаас хүүхэд төрүүлэх боломжоо алдах, </w:t>
      </w:r>
    </w:p>
    <w:p w14:paraId="553295D4" w14:textId="77777777" w:rsidR="001B2CA6" w:rsidRPr="00DB450F" w:rsidRDefault="003E5F65" w:rsidP="00DB450F">
      <w:pPr>
        <w:numPr>
          <w:ilvl w:val="0"/>
          <w:numId w:val="19"/>
        </w:numPr>
        <w:tabs>
          <w:tab w:val="left" w:pos="142"/>
          <w:tab w:val="left" w:pos="851"/>
        </w:tabs>
        <w:spacing w:before="240"/>
        <w:ind w:right="1"/>
        <w:jc w:val="both"/>
        <w:rPr>
          <w:lang w:val="mn-MN"/>
        </w:rPr>
      </w:pPr>
      <w:r w:rsidRPr="00DB450F">
        <w:rPr>
          <w:lang w:val="mn-MN"/>
        </w:rPr>
        <w:t xml:space="preserve">Нурууны мэс заслын алдаанаас насаар нь тахир дутуу болгох, олон дахин хагалгаа хийж, наалдац үүсгэн, эрхтэн системийн эмгэгтэй болох, </w:t>
      </w:r>
    </w:p>
    <w:p w14:paraId="10AABF7C" w14:textId="77777777" w:rsidR="001B2CA6" w:rsidRPr="00DB450F" w:rsidRDefault="003E5F65" w:rsidP="00DB450F">
      <w:pPr>
        <w:numPr>
          <w:ilvl w:val="0"/>
          <w:numId w:val="19"/>
        </w:numPr>
        <w:tabs>
          <w:tab w:val="left" w:pos="142"/>
          <w:tab w:val="left" w:pos="851"/>
        </w:tabs>
        <w:spacing w:before="240"/>
        <w:ind w:right="1"/>
        <w:jc w:val="both"/>
        <w:rPr>
          <w:lang w:val="mn-MN"/>
        </w:rPr>
      </w:pPr>
      <w:r w:rsidRPr="00DB450F">
        <w:rPr>
          <w:lang w:val="mn-MN"/>
        </w:rPr>
        <w:t xml:space="preserve">Төрлөг буруу удирдсанаас хүүхдийн тархины эмгэгшил үүсэж, улмаар цус харвалт, уналт, таталтын эмгэгтэй болох, бага насны хүүхдэд  эмийн тун хэтрүүлэн хэрэглүүлснээс насан туршид  хэлгүй, дүлий болох, </w:t>
      </w:r>
    </w:p>
    <w:p w14:paraId="0180A6E2" w14:textId="77777777" w:rsidR="001B2CA6" w:rsidRPr="00DB450F" w:rsidRDefault="003E5F65" w:rsidP="00DB450F">
      <w:pPr>
        <w:numPr>
          <w:ilvl w:val="0"/>
          <w:numId w:val="19"/>
        </w:numPr>
        <w:tabs>
          <w:tab w:val="left" w:pos="142"/>
          <w:tab w:val="left" w:pos="851"/>
        </w:tabs>
        <w:spacing w:before="240"/>
        <w:ind w:right="1"/>
        <w:jc w:val="both"/>
        <w:rPr>
          <w:lang w:val="mn-MN"/>
        </w:rPr>
      </w:pPr>
      <w:r w:rsidRPr="00DB450F">
        <w:rPr>
          <w:lang w:val="mn-MN"/>
        </w:rPr>
        <w:t>Халдвар хамгааллын дэглэм алдагдсанаас ХДХВ, элэгний В.С вирусийн халдвар авч, улмаар ДОХ, элэгний эмгэгтэй болох,</w:t>
      </w:r>
    </w:p>
    <w:p w14:paraId="3F8ECD5F" w14:textId="77777777" w:rsidR="001B2CA6" w:rsidRPr="00DB450F" w:rsidRDefault="003E5F65" w:rsidP="00DB450F">
      <w:pPr>
        <w:numPr>
          <w:ilvl w:val="0"/>
          <w:numId w:val="19"/>
        </w:numPr>
        <w:tabs>
          <w:tab w:val="left" w:pos="142"/>
          <w:tab w:val="left" w:pos="851"/>
        </w:tabs>
        <w:spacing w:before="240"/>
        <w:ind w:right="1"/>
        <w:jc w:val="both"/>
        <w:rPr>
          <w:lang w:val="mn-MN"/>
        </w:rPr>
      </w:pPr>
      <w:r w:rsidRPr="00DB450F">
        <w:rPr>
          <w:lang w:val="mn-MN"/>
        </w:rPr>
        <w:t xml:space="preserve">Оношилгоо, эмчилгээний технологи алдагдсанаас буруу эмчлэн, эмгэг үүсгэх, </w:t>
      </w:r>
    </w:p>
    <w:p w14:paraId="646981DD" w14:textId="77777777" w:rsidR="001B2CA6" w:rsidRPr="00DB450F" w:rsidRDefault="003E5F65" w:rsidP="00DB450F">
      <w:pPr>
        <w:numPr>
          <w:ilvl w:val="0"/>
          <w:numId w:val="19"/>
        </w:numPr>
        <w:tabs>
          <w:tab w:val="left" w:pos="142"/>
          <w:tab w:val="left" w:pos="851"/>
        </w:tabs>
        <w:spacing w:before="240"/>
        <w:ind w:right="1"/>
        <w:jc w:val="both"/>
        <w:rPr>
          <w:lang w:val="mn-MN"/>
        </w:rPr>
      </w:pPr>
      <w:r w:rsidRPr="00DB450F">
        <w:rPr>
          <w:lang w:val="mn-MN"/>
        </w:rPr>
        <w:t xml:space="preserve">Сэтгэл санааны стресст орох зэрэг эрсдэлүүд хамгийн их тохиолдох магадлал өндөр байна. </w:t>
      </w:r>
    </w:p>
    <w:p w14:paraId="49E6E46E" w14:textId="77777777" w:rsidR="001B2CA6" w:rsidRPr="00DB450F" w:rsidRDefault="003E5F65" w:rsidP="00DB450F">
      <w:pPr>
        <w:spacing w:before="240"/>
        <w:ind w:firstLine="720"/>
        <w:jc w:val="both"/>
        <w:rPr>
          <w:lang w:val="mn-MN"/>
        </w:rPr>
      </w:pPr>
      <w:r w:rsidRPr="00DB450F">
        <w:rPr>
          <w:lang w:val="mn-MN"/>
        </w:rPr>
        <w:t xml:space="preserve">Олон улсад эмнэлгийн тусламж, үйлчилгээнээс шалтгаалсан эрүүл мэндийн эрсдэлийн эмчилгээний зардлыг нөхөн төлүүлэх тогтолцоог хуульчлан хэрэгжүүлдэг. Түүнчлэн өвчтөний аюулгүй байдлыг хамгаалахад эмнэлгийн тусламж, үйлчилгээний алдаа, зөрчлийг бүртгэх тогтолцоог нэвтрүүлснээр эмнэлгийн тусламж, үйлчилгээнд гарч болзошгүй эрсдэлийг нуун дарагдуулахгүй байж, алдаанаасаа суралцаж, түүний учир шалтгааныг тодруулж, дахин давтахаас сэргийлэх эрсдэлийн удирдлагын тогтолцоо, төлөвлөгөөг боловсруулж хэрэгжүүлдэг. </w:t>
      </w:r>
    </w:p>
    <w:p w14:paraId="39D63D22" w14:textId="77777777" w:rsidR="001B2CA6" w:rsidRPr="00DB450F" w:rsidRDefault="003E5F65" w:rsidP="00DB450F">
      <w:pPr>
        <w:spacing w:before="240"/>
        <w:ind w:firstLine="720"/>
        <w:jc w:val="both"/>
        <w:rPr>
          <w:lang w:val="mn-MN"/>
        </w:rPr>
      </w:pPr>
      <w:r w:rsidRPr="00DB450F">
        <w:rPr>
          <w:lang w:val="mn-MN"/>
        </w:rPr>
        <w:t xml:space="preserve">Эрүүл мэндийн ажилтны хариуцлагын даатгалын эрх зүйн орчныг бүрдүүлэх, хариуцлагын даатгалд хамруулах хэрэгцээ шаардлага нэн хэрэгцээтэй байна. Мэргэжлийн хариуцлагын хувьд гардан үйлдлийн явцад бусад эрхтэн системийг гэмтээх, тактикийн алдаа гаргаж онош буруу тавих, буруу эмчлэх, яаралтай үед хариу арга хэмжээ буруу авах, хайнга хандах, ёс зүйн алдаа гаргах магадлал их байна. </w:t>
      </w:r>
    </w:p>
    <w:p w14:paraId="6AF40DC7" w14:textId="77777777" w:rsidR="001B2CA6" w:rsidRPr="00DB450F" w:rsidRDefault="003E5F65" w:rsidP="00DB450F">
      <w:pPr>
        <w:spacing w:before="240"/>
        <w:ind w:firstLine="720"/>
        <w:jc w:val="both"/>
        <w:rPr>
          <w:lang w:val="mn-MN"/>
        </w:rPr>
      </w:pPr>
      <w:r w:rsidRPr="00DB450F">
        <w:rPr>
          <w:lang w:val="mn-MN"/>
        </w:rPr>
        <w:t xml:space="preserve">Эрүүл мэндийн байгууллагын гаргадаг алдаа, зөрчил, хариуцлагын хувьд тог тасрах, цахилгаан гүйдэл унах, хоёрдогчоор халдвар тараах, эмийн дасал, гаж нөлөө, бүх биеийг хамарсан хүчтэй харшлын урвал (анафилаксийн шок) үүсгэх, цацраг туяагаар хордуулах, хүчилтөрөгчийн дэлбэрэлтэд өртөх эрсдэл илүү тохиолдох магадлалтай байна. </w:t>
      </w:r>
    </w:p>
    <w:p w14:paraId="2FC16FA0" w14:textId="77777777" w:rsidR="001B2CA6" w:rsidRPr="00DB450F" w:rsidRDefault="003E5F65" w:rsidP="00DB450F">
      <w:pPr>
        <w:spacing w:before="240"/>
        <w:ind w:firstLine="720"/>
        <w:jc w:val="both"/>
        <w:rPr>
          <w:lang w:val="mn-MN"/>
        </w:rPr>
      </w:pPr>
      <w:r w:rsidRPr="00DB450F">
        <w:rPr>
          <w:lang w:val="mn-MN"/>
        </w:rPr>
        <w:t xml:space="preserve">Мэргэжлийн хариуцлагын алдаанд мэргэжлийн онцлог, ажилласан жил, мэдлэг, ур чадвар, газар нутгийн онцлог, хувь хүний хайнга, ёс зүйгүй байдал, ашиг сонирхлын зөрчил, байгууллагын алдаа, зөрчил, хариуцлага зэрэг олон хүчин зүйл нөлөөлж байна. Эрсдэл маш өндөртэй болон эрсдэл өндөр мэргэжилд мэдрэл, нуруу, эрүү нүүр, зүрх судасны болон эрхтэн шилжүүлэн суулгах өндөр мэргэшлийн болон бусад мэс засал, эх барих эмэгтэйчүүд, мэдээгүйжүүлэг, эрчим эмчилгээ, яаралтай тусламж, нүд, чих хамар хоолой, гэмтэл, зүрх судас, нүүр амны согог, гажиг засалт, урологи, дуран, радиологи зэрэг мэргэжлүүд орж байна. </w:t>
      </w:r>
    </w:p>
    <w:p w14:paraId="2AE408FF" w14:textId="77777777" w:rsidR="001B2CA6" w:rsidRPr="00DB450F" w:rsidRDefault="003E5F65" w:rsidP="00DB450F">
      <w:pPr>
        <w:spacing w:before="240"/>
        <w:ind w:firstLine="720"/>
        <w:jc w:val="both"/>
        <w:rPr>
          <w:lang w:val="mn-MN"/>
        </w:rPr>
      </w:pPr>
      <w:r w:rsidRPr="00DB450F">
        <w:rPr>
          <w:lang w:val="mn-MN"/>
        </w:rPr>
        <w:t xml:space="preserve">Эрсдэлт хүчин зүйл, мэргэжлийн онцлог байдлуудыг харгалзан эрүүл мэндийн ажилтны хариуцлагын даатгалыг албан журмын ба сайн дурын гэсэн 2 хэлбэрээр зохион байгуулдаг. Даатгалын нөхөн төлбөрийг итгэлцүүр ба гэрээн дээр үндэслэн, мэргэжлийн үнэлгээний багийн үнэлгээнд суурилан олгодог туршлага байна. Даатгалын суурь хураамжийн хэмжээг тогтоохдоо эрсдэлийн хэмжээ, түүний үр дагавар, мэргэжлийн онцлог, эмнэлгийн тусламжийн үнэ өртөг, хувь хүний мэдлэг, туршлага, ур чадвар, ажилласан жил, туршлагыг  харгалзан харилцан адилгүй тогтоодог байна. </w:t>
      </w:r>
    </w:p>
    <w:p w14:paraId="0939D723" w14:textId="77777777" w:rsidR="001B2CA6" w:rsidRPr="00DB450F" w:rsidRDefault="003E5F65" w:rsidP="00DB450F">
      <w:pPr>
        <w:spacing w:before="240"/>
        <w:ind w:firstLine="720"/>
        <w:jc w:val="both"/>
        <w:rPr>
          <w:lang w:val="mn-MN"/>
        </w:rPr>
      </w:pPr>
      <w:r w:rsidRPr="00DB450F">
        <w:rPr>
          <w:lang w:val="mn-MN"/>
        </w:rPr>
        <w:t xml:space="preserve">Эрүүл мэндийн яамнаас эрүүл мэндийн байгууллагуудад эрсдэлийн  удирдлагын тогтолцоог бий болгох, төлөвшүүлэх зорилгоор салбарын хэмжээнд алдаа, зөрчлийн мэдээллийн сангийн үйл ажиллагааг 2013 оноос эхлэн бүртгэж эхэлсэн байна. Эмнэлгийн мэргэжилтний мэргэжлийн хариуцлагаас үүдэн эмчлүүлэгчийн амь нас, эрүүл мэндэд хохирол учруулсныг нотлох, хохирогчийг тогтоох, хохирлын хэмжээг тогтоож, шүүхээр эцэслэгдэн шийдвэрлэгдэх үйл явц нь цаг хугацаа ихээхэн шаардагдаг бөгөөд энэ хугацаанд өвчтөний өвчин, эмгэг нь хүндрэх, цаг хугацаа алдсанаас хохирлын хэмжээ нэмэгдэх нөхцөл байдал үүсэж байна. </w:t>
      </w:r>
    </w:p>
    <w:p w14:paraId="0AFF0B8C" w14:textId="77777777" w:rsidR="001B2CA6" w:rsidRPr="00DB450F" w:rsidRDefault="003E5F65" w:rsidP="00DB450F">
      <w:pPr>
        <w:spacing w:before="240"/>
        <w:ind w:firstLine="720"/>
        <w:jc w:val="both"/>
        <w:rPr>
          <w:lang w:val="mn-MN"/>
        </w:rPr>
      </w:pPr>
      <w:r w:rsidRPr="00DB450F">
        <w:rPr>
          <w:lang w:val="mn-MN"/>
        </w:rPr>
        <w:t xml:space="preserve">Шүүхээр эцэслэгдэн шийдвэрлэгдсэн хэргүүд болон цагдаагийн байгууллагад бүртгэгдсэн Эрүүгийн хуулийн 15 дугаар бүлэгт заасан “Эрүүл мэндийн эсрэг гэмт хэрэг”-ийн статистик, тоон мэдээллээс харахад эмнэлгийн мэргэжилтний гаргасан мэргэжлийн алдааны дийлэнх нь хайхрамжгүй хандах, тусламж, үйлчилгээний стандартыг зөрчих тусламж, үйлчилгээ үзүүлэх үүргээ биелүүлэхгүй байх, мэргэжлийн ур чадвар дутах зэрэг байдлаас үүдэлтэйгээр эмчлүүлэгчийн амь нас, эрүүл мэндэд хохирол учруулсан нь тогтоогдсон байна. Сүүлийн жилүүдэд эмнэлгийн тусламж, үйлчилгээнээс шалтгаалж, эрүүл мэндээрээ хохирсон иргэд шүүхийн шийдвэрээр болон тухайн эрүүл мэндийн байгууллагад гомдол гаргаж эмчилгээний зардалд нөхөн төлбөр авсан тохиолдол давхардсан тоогоор 100 гаруй байна. Энэхүү нөхөн төлбөрт дунджаар 1-10 сая орчим төгрөгийг эмнэлгийн мэргэжилтэн төлсөн байна. Гадаад орнуудын туршлагаас судлахад, нэхэмжлэл гаргасан талд нөхөн төлбөр олгодог үйл ажиллагааг ихэвчлэн хуульчлан зохицуулдаг. </w:t>
      </w:r>
    </w:p>
    <w:p w14:paraId="756AA551" w14:textId="77777777" w:rsidR="001B2CA6" w:rsidRPr="00DB450F" w:rsidRDefault="003E5F65" w:rsidP="00DB450F">
      <w:pPr>
        <w:spacing w:before="240"/>
        <w:ind w:firstLine="720"/>
        <w:jc w:val="both"/>
        <w:rPr>
          <w:lang w:val="mn-MN"/>
        </w:rPr>
      </w:pPr>
      <w:r w:rsidRPr="00DB450F">
        <w:rPr>
          <w:lang w:val="mn-MN"/>
        </w:rPr>
        <w:t xml:space="preserve">Иймд эмнэлгийн мэргэжилтний мэргэжлийн хариуцлагаас үүдэн эмчлүүлэгчийн амь нас, эрүүл мэндэд хохирол учруулсныг нотлох, хохирогчийг тогтоох, хохирлын хэмжээг тогтоож шүүхээр эцэслэн шийдвэрлэх үйл явц нь цаг хугацаа ихээхэн шаардагддаг бөгөөд энэ хугацаанд өвчтөний өвчин, эмгэг нь хүндрэх, цаг хугацаа алдсанаас хохирлын хэмжээ нэмэгдэх нөхцөл байдал үүсэх магадлал өндөр байдаг. Иймд эмнэлгийн тусламж, үйлчилгээний эрсдэлээс үүдэн гарсан гэм хорыг хохирол багатай даван туулахад дэмжлэг үзүүлэх даатгалын эрх зүйн орчныг бүрдүүлэх шаардлагатай байна. </w:t>
      </w:r>
    </w:p>
    <w:p w14:paraId="324AE12C" w14:textId="77777777" w:rsidR="001B2CA6" w:rsidRPr="00DB450F" w:rsidRDefault="003E5F65" w:rsidP="00DB450F">
      <w:pPr>
        <w:spacing w:before="240"/>
        <w:ind w:firstLine="720"/>
        <w:jc w:val="both"/>
        <w:rPr>
          <w:b/>
          <w:bCs/>
          <w:i/>
          <w:iCs/>
          <w:color w:val="4472C4"/>
          <w:lang w:val="mn-MN"/>
        </w:rPr>
      </w:pPr>
      <w:r w:rsidRPr="00DB450F">
        <w:rPr>
          <w:b/>
          <w:bCs/>
          <w:i/>
          <w:iCs/>
          <w:color w:val="4472C4"/>
          <w:lang w:val="mn-MN"/>
        </w:rPr>
        <w:t>Асуудал үүсэж буй учир шалтгаан</w:t>
      </w:r>
    </w:p>
    <w:p w14:paraId="76F5D150" w14:textId="77777777" w:rsidR="001B2CA6" w:rsidRPr="00DB450F" w:rsidRDefault="003E5F65" w:rsidP="00DB450F">
      <w:pPr>
        <w:spacing w:before="240" w:after="160"/>
        <w:ind w:firstLine="720"/>
        <w:jc w:val="both"/>
        <w:rPr>
          <w:lang w:val="mn-MN"/>
        </w:rPr>
      </w:pPr>
      <w:r w:rsidRPr="00DB450F">
        <w:rPr>
          <w:lang w:val="mn-MN"/>
        </w:rPr>
        <w:t xml:space="preserve">Монгол Улсад Эрүүл мэндийн ажилтны эрх зүйн байдлын тухай хуулийг боловсруулах нь эрүүл мэндийн салбарт тулгамдаж буй хүний нөөцийн дутагдал, эрсдэлийн удирдлагын тогтолцоонд тулгамдсан асуудлуудыг шийдвэрлэхэд чухал ач холбогдолтой юм. Эмнэлгийн мэргэжилтэн, эрүүл мэндийн ажилтны эрх, үүрэг, нийгмийн баталгааг сайжруулах, ажиллах орчны аюулгүй байдлыг хангах, мэргэжлээрээ ажиллах, мэргэших, туршлагажих нөхцөл боломжоор хангах, санхүүгийн эрсдэлээс хамгаалах, эрх зүйн таатай бүрдүүлэх, мэргэжлийн хариуцлагын даатгал зэрэг асуудлыг тодорхойлсон бие даасан хууль, зохицуулалтгүй байгаа нь эрүүл мэндийн салбар тэр дундаа эмнэлгийн мэргэжилтэн, эрүүл мэндийн ажилтнуудад дараах бэрхшээлүүд тулгарсаар байна. Үүнд:  </w:t>
      </w:r>
    </w:p>
    <w:p w14:paraId="4F6BEEE9" w14:textId="77777777" w:rsidR="001B2CA6" w:rsidRPr="00DB450F" w:rsidRDefault="003E5F65" w:rsidP="00DB450F">
      <w:pPr>
        <w:numPr>
          <w:ilvl w:val="0"/>
          <w:numId w:val="5"/>
        </w:numPr>
        <w:spacing w:before="240"/>
        <w:jc w:val="both"/>
        <w:rPr>
          <w:lang w:val="mn-MN"/>
        </w:rPr>
      </w:pPr>
      <w:r w:rsidRPr="00DB450F">
        <w:rPr>
          <w:lang w:val="mn-MN"/>
        </w:rPr>
        <w:t>Эмнэлгийн мэргэжилтний тасралтгүй хөгжил, сургалтын асуудал,</w:t>
      </w:r>
      <w:r w:rsidRPr="00DB450F">
        <w:rPr>
          <w:rFonts w:eastAsia="Calibri"/>
          <w:lang w:val="mn-MN"/>
        </w:rPr>
        <w:t xml:space="preserve"> </w:t>
      </w:r>
      <w:r w:rsidRPr="00DB450F">
        <w:rPr>
          <w:lang w:val="mn-MN"/>
        </w:rPr>
        <w:t>хүний нөөцийн төвлөрөл,</w:t>
      </w:r>
    </w:p>
    <w:p w14:paraId="7AB93C6E" w14:textId="77777777" w:rsidR="001B2CA6" w:rsidRPr="00DB450F" w:rsidRDefault="003E5F65" w:rsidP="00DB450F">
      <w:pPr>
        <w:numPr>
          <w:ilvl w:val="0"/>
          <w:numId w:val="5"/>
        </w:numPr>
        <w:spacing w:before="240"/>
        <w:jc w:val="both"/>
        <w:rPr>
          <w:lang w:val="mn-MN"/>
        </w:rPr>
      </w:pPr>
      <w:r w:rsidRPr="00DB450F">
        <w:rPr>
          <w:lang w:val="mn-MN"/>
        </w:rPr>
        <w:t>Эмнэлгийн мэргэжилтний нийгмийн баталгаа, халдашгүй байдал, эдийн засгийн баталгаа хангалтгүй,</w:t>
      </w:r>
    </w:p>
    <w:p w14:paraId="2F50355C" w14:textId="77777777" w:rsidR="001B2CA6" w:rsidRPr="00DB450F" w:rsidRDefault="003E5F65" w:rsidP="00DB450F">
      <w:pPr>
        <w:numPr>
          <w:ilvl w:val="0"/>
          <w:numId w:val="5"/>
        </w:numPr>
        <w:spacing w:before="240"/>
        <w:jc w:val="both"/>
        <w:rPr>
          <w:lang w:val="mn-MN"/>
        </w:rPr>
      </w:pPr>
      <w:r w:rsidRPr="00DB450F">
        <w:rPr>
          <w:lang w:val="mn-MN"/>
        </w:rPr>
        <w:t>Эрүүл мэндийн тусламж, үйлчилгээний хүртээмж бүс, орон нутгийн онцлогоос шалтгаалан ялгаатай байдаг. Монгол орны өргөн уудам, хүн ам сийрэг суурьшсан газар нутаг нь эрүүл мэндийн тусламж, үйлчилгээнд ихээхэн бэрхшээл учруулдаг. Нүүдэлчин амьдралын хэв маяг, алслагдсан байдал нь эрүүл мэндийн тусламж, үйлчилгээний тэгш бус байдал,</w:t>
      </w:r>
    </w:p>
    <w:p w14:paraId="331BC564" w14:textId="77777777" w:rsidR="001B2CA6" w:rsidRPr="00DB450F" w:rsidRDefault="003E5F65" w:rsidP="00DB450F">
      <w:pPr>
        <w:numPr>
          <w:ilvl w:val="0"/>
          <w:numId w:val="5"/>
        </w:numPr>
        <w:spacing w:before="240"/>
        <w:jc w:val="both"/>
        <w:rPr>
          <w:lang w:val="mn-MN"/>
        </w:rPr>
      </w:pPr>
      <w:r w:rsidRPr="00DB450F">
        <w:rPr>
          <w:lang w:val="mn-MN"/>
        </w:rPr>
        <w:t xml:space="preserve">Эрүүл мэндийн тусламж, үйлчилгээний хүний нөөц хангалтгүй, тусламж, үйлчилгээний оновчтой бус менежмент зэргээс шалтгаалан халдварын хяналтыг үр дүнтэй хийх боломжгүй байдаг. Энэ нь эрүүл мэндийн тусламж, үйлчилгээтэй холбоотой халдварын эрсдэлийг нэмэгдүүлж, өвчтөний аюулгүй байдал, нийгмийн эрүүл мэндэд сөргөөр нөлөөлдөг, </w:t>
      </w:r>
    </w:p>
    <w:p w14:paraId="4B70654B" w14:textId="77777777" w:rsidR="001B2CA6" w:rsidRPr="00DB450F" w:rsidRDefault="003E5F65" w:rsidP="00DB450F">
      <w:pPr>
        <w:numPr>
          <w:ilvl w:val="0"/>
          <w:numId w:val="5"/>
        </w:numPr>
        <w:spacing w:before="240"/>
        <w:jc w:val="both"/>
        <w:rPr>
          <w:lang w:val="mn-MN"/>
        </w:rPr>
      </w:pPr>
      <w:r w:rsidRPr="00DB450F">
        <w:rPr>
          <w:lang w:val="mn-MN"/>
        </w:rPr>
        <w:t>Үйлчлүүлэгчдээс ирж байгаа дарамт, шүүхийн маргаан, эрүүгийн хариуцлага хүлээлгэх эрх зүйн орчноос шалтгаалан мэргэжлийн үйл ажиллагаагаа гүйцэтгэхээс татгалзах, зайлсхийх байдал,</w:t>
      </w:r>
    </w:p>
    <w:p w14:paraId="31EAD187" w14:textId="77777777" w:rsidR="001B2CA6" w:rsidRPr="00DB450F" w:rsidRDefault="003E5F65" w:rsidP="00DB450F">
      <w:pPr>
        <w:numPr>
          <w:ilvl w:val="0"/>
          <w:numId w:val="5"/>
        </w:numPr>
        <w:spacing w:before="240"/>
        <w:jc w:val="both"/>
        <w:rPr>
          <w:lang w:val="mn-MN"/>
        </w:rPr>
      </w:pPr>
      <w:r w:rsidRPr="00DB450F">
        <w:rPr>
          <w:lang w:val="mn-MN"/>
        </w:rPr>
        <w:t>Хамгаалалтын анагаах ухааны хэт хөгжил,</w:t>
      </w:r>
    </w:p>
    <w:p w14:paraId="1874F55F" w14:textId="77777777" w:rsidR="001B2CA6" w:rsidRPr="00DB450F" w:rsidRDefault="003E5F65" w:rsidP="00DB450F">
      <w:pPr>
        <w:numPr>
          <w:ilvl w:val="0"/>
          <w:numId w:val="5"/>
        </w:numPr>
        <w:spacing w:before="240"/>
        <w:jc w:val="both"/>
        <w:rPr>
          <w:lang w:val="mn-MN"/>
        </w:rPr>
      </w:pPr>
      <w:r w:rsidRPr="00DB450F">
        <w:rPr>
          <w:lang w:val="mn-MN"/>
        </w:rPr>
        <w:t>Эмнэлгийн мэргэжилтний мэргэжлийн хариуцлагаас үүдэн эмчлүүлэгчийн амь нас, эрүүл мэндэд хохирол учруулсны улсаас үүссэн хохирол, нөхөн төлбөр,</w:t>
      </w:r>
    </w:p>
    <w:p w14:paraId="59F6025F" w14:textId="77777777" w:rsidR="001B2CA6" w:rsidRPr="00DB450F" w:rsidRDefault="003E5F65" w:rsidP="00DB450F">
      <w:pPr>
        <w:numPr>
          <w:ilvl w:val="0"/>
          <w:numId w:val="5"/>
        </w:numPr>
        <w:spacing w:before="240" w:after="160"/>
        <w:jc w:val="both"/>
        <w:rPr>
          <w:lang w:val="mn-MN"/>
        </w:rPr>
      </w:pPr>
      <w:r w:rsidRPr="00DB450F">
        <w:rPr>
          <w:lang w:val="mn-MN"/>
        </w:rPr>
        <w:t xml:space="preserve">Эрсдэлийн удирдлагын менежментийн тогтолцооны хөгжил сул зэрэг бэрхшээл тулгардаг. </w:t>
      </w:r>
    </w:p>
    <w:p w14:paraId="4DC5CD94" w14:textId="77777777" w:rsidR="001B2CA6" w:rsidRPr="00DB450F" w:rsidRDefault="003E5F65" w:rsidP="00DB450F">
      <w:pPr>
        <w:spacing w:before="240"/>
        <w:ind w:firstLine="720"/>
        <w:jc w:val="both"/>
        <w:rPr>
          <w:lang w:val="mn-MN"/>
        </w:rPr>
      </w:pPr>
      <w:r w:rsidRPr="00DB450F">
        <w:rPr>
          <w:lang w:val="mn-MN"/>
        </w:rPr>
        <w:t>Эрүүл мэндийн ажилтны эрх зүйн байдлын тухай хуулийг боловсруулан батлуулснаар эрүүл мэндийн тогтолцоог шинэчилж, эрүүл мэндийн ажилтны халдашгүй байдал, нийгмийн баталгаа сайжирч, салбарын хүний нөөцийн тогтвортой байдал хангагдах, орон нутагт дутагдалтай байгаа хүний нөөцийн хэрэгцээ нөхөгдөх, ажил үүргээ гүйцэтгэхтэй нь холбогдуулан аюулгүй байдлыг хамгаалах, эрх зүйн баталгааг хангах боломж нэмэгдэнэ. Эмнэлгийн мэргэжилтэн, эрүүл мэндийн ажилтны ёс зүйн хариуцлага хүлээх соёл төлөвших нөхцөл бүрдэнэ. Эмнэлгийн мэргэжилтний мэргэжлийн үйл ажиллагааны эрсдэлээс үүдэн өвчтөнд учирсан санхүүгийн хохирлыг шуурхай нөхөн төлж, улмаар шаардлагатай эмчилгээ, үйлчилгээг цаг алдахгүй авах, иргэн учирсан хохирлоо нөхөн төлүүлэх, эмнэлгийн мэргэжилтэнд тулгарах санхүүгийн дарамтыг бууруулснаар тусламж, үйлчилгээг үзүүлэхээс зайлсхийх айдсыг багасгах, эрсдэлийн удирдлагын тогтолцоог дэмжсэнээр цагдаа, шүүх, прокурорын байгууллагад гаргах гомдлын тоо буурах, яллагдагчаар татагдаж эрүүгийн хариуцлага хүлээж буй эмнэлгийн мэргэжилтний тоо багасах зэрэг, эрүүл мэндийн байгууллага өвчтөн, үйлчлүүлэгч, эмчлүүлэгчийн гаргасан гомдлыг байгууллага дотоод механизмаараа шийдэх, шүүхийн бус эвлэрүүлэн зуучлалаар шийдэх, байгууллага бусад байгууллагатай хамтран эмнэлгийн мэргэжилтэн, эрүүл мэндийн ажилтнаа хамгаалах олон талын ач холбогдолтой.</w:t>
      </w:r>
    </w:p>
    <w:p w14:paraId="35F04796" w14:textId="77777777" w:rsidR="001B2CA6" w:rsidRPr="00DB450F" w:rsidRDefault="003E5F65" w:rsidP="00DB450F">
      <w:pPr>
        <w:numPr>
          <w:ilvl w:val="0"/>
          <w:numId w:val="76"/>
        </w:numPr>
        <w:spacing w:before="240"/>
        <w:jc w:val="both"/>
        <w:rPr>
          <w:b/>
          <w:bCs/>
          <w:lang w:val="mn-MN"/>
        </w:rPr>
      </w:pPr>
      <w:r w:rsidRPr="00DB450F">
        <w:rPr>
          <w:b/>
          <w:bCs/>
          <w:lang w:val="mn-MN"/>
        </w:rPr>
        <w:t>Эрүүл мэндийн тухай хуулийн зохицуулалт</w:t>
      </w:r>
    </w:p>
    <w:p w14:paraId="68A87D85" w14:textId="77777777" w:rsidR="001B2CA6" w:rsidRPr="00DB450F" w:rsidRDefault="003E5F65" w:rsidP="00DB450F">
      <w:pPr>
        <w:spacing w:before="240"/>
        <w:ind w:firstLine="720"/>
        <w:jc w:val="both"/>
        <w:rPr>
          <w:lang w:val="mn-MN"/>
        </w:rPr>
      </w:pPr>
      <w:r w:rsidRPr="00DB450F">
        <w:rPr>
          <w:lang w:val="mn-MN"/>
        </w:rPr>
        <w:t>Эрүүл мэндийн тухай хуулийн зургадугаар бүлэгт эрүүл мэндийн ажилтны эрх, үүрэг, нийгмийн баталгааны талаар тусгагдсан байдаг бөгөөд тус бүлэгт Эмнэлгийн мэргэжилтний мэргэжлийн үйл ажиллагаа эрхлэх зөвшөөрөл, төгсөлтийн дараах сургалт, мэргэшлийн зэрэг олгох, сунгах, хүчингүй болгох, эмнэлгийн мэргэжилтний эрх, үүрэг, эрүүл мэндийн ажилтны нийгмийн баталгаа, нэмэгдэл хөлс, нөхөн төлбөр олгох харилцааг зохицуулдаг. Гэсэн хэдий ч эрүүл мэндийн салбарын хүрээнд өвчтөн, үйлчлүүлэгчээс ирэх дарамт, шахалт, ажлын байрны ачаалал, ажилтнуудын аюулгүй байдлыг хамгаалалт дутмаг, шүүхийн маргаанаас шалтгаалан эмнэлгийн мэргэжилтэн, эрүүл мэндийн ажилтны эрх ашиг хөндөгдөж байна.</w:t>
      </w:r>
    </w:p>
    <w:p w14:paraId="22E444CA" w14:textId="2ADE059D" w:rsidR="001B2CA6" w:rsidRPr="00F5155E" w:rsidRDefault="003E5F65" w:rsidP="00F5155E">
      <w:pPr>
        <w:spacing w:before="240"/>
        <w:ind w:firstLine="720"/>
        <w:jc w:val="right"/>
        <w:rPr>
          <w:i/>
          <w:iCs/>
          <w:sz w:val="20"/>
          <w:lang w:val="mn-MN"/>
        </w:rPr>
      </w:pPr>
      <w:r w:rsidRPr="00F5155E">
        <w:rPr>
          <w:i/>
          <w:iCs/>
          <w:sz w:val="20"/>
          <w:lang w:val="mn-MN"/>
        </w:rPr>
        <w:t xml:space="preserve">Хүснэгт 2. Эрх ашиг нь хөндөгдөх бүлгийг нөлөөлж буй хэлбэр </w:t>
      </w:r>
    </w:p>
    <w:tbl>
      <w:tblPr>
        <w:tblStyle w:val="a0"/>
        <w:tblW w:w="933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15"/>
        <w:gridCol w:w="3120"/>
        <w:gridCol w:w="5595"/>
      </w:tblGrid>
      <w:tr w:rsidR="001B2CA6" w:rsidRPr="00DB450F" w14:paraId="2E03F308" w14:textId="77777777">
        <w:trPr>
          <w:trHeight w:val="540"/>
        </w:trPr>
        <w:tc>
          <w:tcPr>
            <w:tcW w:w="615" w:type="dxa"/>
          </w:tcPr>
          <w:p w14:paraId="2A2FBB52" w14:textId="77777777" w:rsidR="001B2CA6" w:rsidRPr="00DB450F" w:rsidRDefault="003E5F65" w:rsidP="00DB450F">
            <w:pPr>
              <w:spacing w:before="240" w:line="276" w:lineRule="auto"/>
              <w:jc w:val="both"/>
              <w:rPr>
                <w:b/>
                <w:bCs/>
                <w:lang w:val="mn-MN"/>
              </w:rPr>
            </w:pPr>
            <w:r w:rsidRPr="00DB450F">
              <w:rPr>
                <w:b/>
                <w:bCs/>
                <w:lang w:val="mn-MN"/>
              </w:rPr>
              <w:t>Д/д</w:t>
            </w:r>
          </w:p>
        </w:tc>
        <w:tc>
          <w:tcPr>
            <w:tcW w:w="3120" w:type="dxa"/>
          </w:tcPr>
          <w:p w14:paraId="04320CA3" w14:textId="77777777" w:rsidR="001B2CA6" w:rsidRPr="00DB450F" w:rsidRDefault="003E5F65" w:rsidP="00DB450F">
            <w:pPr>
              <w:spacing w:before="240" w:line="276" w:lineRule="auto"/>
              <w:jc w:val="center"/>
              <w:rPr>
                <w:b/>
                <w:bCs/>
                <w:lang w:val="mn-MN"/>
              </w:rPr>
            </w:pPr>
            <w:r w:rsidRPr="00DB450F">
              <w:rPr>
                <w:b/>
                <w:bCs/>
                <w:lang w:val="mn-MN"/>
              </w:rPr>
              <w:t>Эрх ашиг нь хөндөгдөх бүлэг</w:t>
            </w:r>
          </w:p>
        </w:tc>
        <w:tc>
          <w:tcPr>
            <w:tcW w:w="5595" w:type="dxa"/>
          </w:tcPr>
          <w:p w14:paraId="0F1B8682" w14:textId="77777777" w:rsidR="001B2CA6" w:rsidRPr="00DB450F" w:rsidRDefault="003E5F65" w:rsidP="00DB450F">
            <w:pPr>
              <w:spacing w:before="240" w:line="276" w:lineRule="auto"/>
              <w:jc w:val="center"/>
              <w:rPr>
                <w:b/>
                <w:bCs/>
                <w:lang w:val="mn-MN"/>
              </w:rPr>
            </w:pPr>
            <w:r w:rsidRPr="00DB450F">
              <w:rPr>
                <w:b/>
                <w:bCs/>
                <w:lang w:val="mn-MN"/>
              </w:rPr>
              <w:t>Нөлөөлж буй хэлбэр</w:t>
            </w:r>
          </w:p>
        </w:tc>
      </w:tr>
      <w:tr w:rsidR="001B2CA6" w:rsidRPr="00DB450F" w14:paraId="4DE28925" w14:textId="77777777">
        <w:tc>
          <w:tcPr>
            <w:tcW w:w="615" w:type="dxa"/>
            <w:vAlign w:val="center"/>
          </w:tcPr>
          <w:p w14:paraId="688F5085" w14:textId="77777777" w:rsidR="001B2CA6" w:rsidRPr="00DB450F" w:rsidRDefault="001B2CA6" w:rsidP="00DB450F">
            <w:pPr>
              <w:numPr>
                <w:ilvl w:val="0"/>
                <w:numId w:val="63"/>
              </w:numPr>
              <w:spacing w:before="240" w:line="276" w:lineRule="auto"/>
              <w:jc w:val="center"/>
              <w:rPr>
                <w:lang w:val="mn-MN"/>
              </w:rPr>
            </w:pPr>
          </w:p>
        </w:tc>
        <w:tc>
          <w:tcPr>
            <w:tcW w:w="3120" w:type="dxa"/>
            <w:vAlign w:val="center"/>
          </w:tcPr>
          <w:p w14:paraId="5D10FD9E" w14:textId="77777777" w:rsidR="001B2CA6" w:rsidRPr="00DB450F" w:rsidRDefault="003E5F65" w:rsidP="00DB450F">
            <w:pPr>
              <w:spacing w:before="240" w:line="276" w:lineRule="auto"/>
              <w:jc w:val="both"/>
              <w:rPr>
                <w:lang w:val="mn-MN"/>
              </w:rPr>
            </w:pPr>
            <w:r w:rsidRPr="00DB450F">
              <w:rPr>
                <w:lang w:val="mn-MN"/>
              </w:rPr>
              <w:t xml:space="preserve">Эрүүл мэндийн ажилтан (Эрүүл мэндийн тухай хуулийн 3 дугаар зүйлийн </w:t>
            </w:r>
            <w:r w:rsidRPr="00DB450F">
              <w:rPr>
                <w:highlight w:val="yellow"/>
                <w:lang w:val="mn-MN"/>
              </w:rPr>
              <w:t>3.1.5,</w:t>
            </w:r>
            <w:r w:rsidRPr="00DB450F">
              <w:rPr>
                <w:lang w:val="mn-MN"/>
              </w:rPr>
              <w:t xml:space="preserve"> 3.1.6-д заасан этгээдүүд)</w:t>
            </w:r>
          </w:p>
        </w:tc>
        <w:tc>
          <w:tcPr>
            <w:tcW w:w="5595" w:type="dxa"/>
          </w:tcPr>
          <w:p w14:paraId="6FDE878A" w14:textId="77777777" w:rsidR="001B2CA6" w:rsidRPr="00DB450F" w:rsidRDefault="003E5F65" w:rsidP="00DB450F">
            <w:pPr>
              <w:numPr>
                <w:ilvl w:val="0"/>
                <w:numId w:val="57"/>
              </w:numPr>
              <w:spacing w:before="240" w:line="276" w:lineRule="auto"/>
              <w:ind w:left="317"/>
              <w:jc w:val="both"/>
              <w:rPr>
                <w:lang w:val="mn-MN"/>
              </w:rPr>
            </w:pPr>
            <w:r w:rsidRPr="00DB450F">
              <w:rPr>
                <w:lang w:val="mn-MN"/>
              </w:rPr>
              <w:t>Эмнэлгийн мэргэжилтний ажлын нөхцөл, ачаалал, ажлын хөлс, тасралтгүй хөгжих боломж</w:t>
            </w:r>
          </w:p>
          <w:p w14:paraId="47029D9D" w14:textId="77777777" w:rsidR="001B2CA6" w:rsidRPr="00DB450F" w:rsidRDefault="003E5F65" w:rsidP="00DB450F">
            <w:pPr>
              <w:numPr>
                <w:ilvl w:val="0"/>
                <w:numId w:val="57"/>
              </w:numPr>
              <w:spacing w:before="240" w:line="276" w:lineRule="auto"/>
              <w:ind w:left="317"/>
              <w:jc w:val="both"/>
              <w:rPr>
                <w:lang w:val="mn-MN"/>
              </w:rPr>
            </w:pPr>
            <w:r w:rsidRPr="00DB450F">
              <w:rPr>
                <w:lang w:val="mn-MN"/>
              </w:rPr>
              <w:t>Тусламж, үйлчилгээний чанарыг сайжруулах, ачааллыг тэгш хуваарилах, хариуцлагын тодорхойлолт гаргах</w:t>
            </w:r>
          </w:p>
          <w:p w14:paraId="4A6559D7" w14:textId="77777777" w:rsidR="001B2CA6" w:rsidRPr="00DB450F" w:rsidRDefault="003E5F65" w:rsidP="00DB450F">
            <w:pPr>
              <w:numPr>
                <w:ilvl w:val="0"/>
                <w:numId w:val="57"/>
              </w:numPr>
              <w:spacing w:before="240" w:line="276" w:lineRule="auto"/>
              <w:ind w:left="317"/>
              <w:jc w:val="both"/>
              <w:rPr>
                <w:lang w:val="mn-MN"/>
              </w:rPr>
            </w:pPr>
            <w:r w:rsidRPr="00DB450F">
              <w:rPr>
                <w:lang w:val="mn-MN"/>
              </w:rPr>
              <w:t>Ажилтнуудын аюулгүй байдлыг хамгаалалт, мэргэжлийн хариуцлагын даатгал</w:t>
            </w:r>
          </w:p>
          <w:p w14:paraId="2D3463B9" w14:textId="77777777" w:rsidR="001B2CA6" w:rsidRPr="00DB450F" w:rsidRDefault="003E5F65" w:rsidP="00DB450F">
            <w:pPr>
              <w:numPr>
                <w:ilvl w:val="0"/>
                <w:numId w:val="57"/>
              </w:numPr>
              <w:spacing w:before="240" w:line="276" w:lineRule="auto"/>
              <w:ind w:left="317"/>
              <w:jc w:val="both"/>
              <w:rPr>
                <w:lang w:val="mn-MN"/>
              </w:rPr>
            </w:pPr>
            <w:r w:rsidRPr="00DB450F">
              <w:rPr>
                <w:lang w:val="mn-MN"/>
              </w:rPr>
              <w:t>Үйлчлүүлэгчээс ирэх дарамт, шүүхийн маргаанаас шалтгаалан мэргэжлийн үйл ажиллагааг эрхлэхээс зайлсхийх</w:t>
            </w:r>
          </w:p>
        </w:tc>
      </w:tr>
      <w:tr w:rsidR="001B2CA6" w:rsidRPr="00DB450F" w14:paraId="73C7BE10" w14:textId="77777777">
        <w:tc>
          <w:tcPr>
            <w:tcW w:w="615" w:type="dxa"/>
            <w:vAlign w:val="center"/>
          </w:tcPr>
          <w:p w14:paraId="06B44196" w14:textId="77777777" w:rsidR="001B2CA6" w:rsidRPr="00DB450F" w:rsidRDefault="001B2CA6" w:rsidP="00DB450F">
            <w:pPr>
              <w:numPr>
                <w:ilvl w:val="0"/>
                <w:numId w:val="63"/>
              </w:numPr>
              <w:spacing w:before="240" w:line="276" w:lineRule="auto"/>
              <w:jc w:val="center"/>
              <w:rPr>
                <w:lang w:val="mn-MN"/>
              </w:rPr>
            </w:pPr>
          </w:p>
        </w:tc>
        <w:tc>
          <w:tcPr>
            <w:tcW w:w="3120" w:type="dxa"/>
            <w:vAlign w:val="center"/>
          </w:tcPr>
          <w:p w14:paraId="4C44D59B" w14:textId="77777777" w:rsidR="001B2CA6" w:rsidRPr="00DB450F" w:rsidRDefault="003E5F65" w:rsidP="00DB450F">
            <w:pPr>
              <w:spacing w:before="240" w:line="276" w:lineRule="auto"/>
              <w:jc w:val="both"/>
              <w:rPr>
                <w:lang w:val="mn-MN"/>
              </w:rPr>
            </w:pPr>
            <w:r w:rsidRPr="00DB450F">
              <w:rPr>
                <w:lang w:val="mn-MN"/>
              </w:rPr>
              <w:t>Эмч нарын мэргэжлийн холбоо</w:t>
            </w:r>
          </w:p>
        </w:tc>
        <w:tc>
          <w:tcPr>
            <w:tcW w:w="5595" w:type="dxa"/>
          </w:tcPr>
          <w:p w14:paraId="07C38B68" w14:textId="77777777" w:rsidR="001B2CA6" w:rsidRPr="00DB450F" w:rsidRDefault="003E5F65" w:rsidP="00DB450F">
            <w:pPr>
              <w:numPr>
                <w:ilvl w:val="0"/>
                <w:numId w:val="34"/>
              </w:numPr>
              <w:spacing w:before="240" w:line="276" w:lineRule="auto"/>
              <w:ind w:left="317"/>
              <w:jc w:val="both"/>
              <w:rPr>
                <w:lang w:val="mn-MN"/>
              </w:rPr>
            </w:pPr>
            <w:r w:rsidRPr="00DB450F">
              <w:rPr>
                <w:lang w:val="mn-MN"/>
              </w:rPr>
              <w:t>Эмч нарын эрх ашгийг хамгаалах, мэргэжлийн чиглэлээр зөвлөгөө өгөх, шинжлэх ухаан болон практик шинэчлэлийг дэмжих үүргийг олон улсын түвшинд хэрэгжүүлэх нөхцөл.</w:t>
            </w:r>
          </w:p>
        </w:tc>
      </w:tr>
      <w:tr w:rsidR="001B2CA6" w:rsidRPr="00DB450F" w14:paraId="1990D06D" w14:textId="77777777">
        <w:tc>
          <w:tcPr>
            <w:tcW w:w="615" w:type="dxa"/>
            <w:vAlign w:val="center"/>
          </w:tcPr>
          <w:p w14:paraId="50D36F3C" w14:textId="77777777" w:rsidR="001B2CA6" w:rsidRPr="00DB450F" w:rsidRDefault="001B2CA6" w:rsidP="00DB450F">
            <w:pPr>
              <w:numPr>
                <w:ilvl w:val="0"/>
                <w:numId w:val="63"/>
              </w:numPr>
              <w:spacing w:before="240" w:line="276" w:lineRule="auto"/>
              <w:jc w:val="center"/>
              <w:rPr>
                <w:lang w:val="mn-MN"/>
              </w:rPr>
            </w:pPr>
          </w:p>
        </w:tc>
        <w:tc>
          <w:tcPr>
            <w:tcW w:w="3120" w:type="dxa"/>
            <w:vAlign w:val="center"/>
          </w:tcPr>
          <w:p w14:paraId="5A5F41B6" w14:textId="77777777" w:rsidR="001B2CA6" w:rsidRPr="00DB450F" w:rsidRDefault="003E5F65" w:rsidP="00DB450F">
            <w:pPr>
              <w:spacing w:before="240" w:line="276" w:lineRule="auto"/>
              <w:jc w:val="both"/>
              <w:rPr>
                <w:lang w:val="mn-MN"/>
              </w:rPr>
            </w:pPr>
            <w:r w:rsidRPr="00DB450F">
              <w:rPr>
                <w:lang w:val="mn-MN"/>
              </w:rPr>
              <w:t>Эмнэлгийн байгууллагууд (Төрийн болон хувийн хэвшлийн эмнэлэг)</w:t>
            </w:r>
          </w:p>
        </w:tc>
        <w:tc>
          <w:tcPr>
            <w:tcW w:w="5595" w:type="dxa"/>
          </w:tcPr>
          <w:p w14:paraId="1368D90F" w14:textId="77777777" w:rsidR="001B2CA6" w:rsidRPr="00DB450F" w:rsidRDefault="003E5F65" w:rsidP="00DB450F">
            <w:pPr>
              <w:numPr>
                <w:ilvl w:val="0"/>
                <w:numId w:val="68"/>
              </w:numPr>
              <w:spacing w:before="240" w:line="276" w:lineRule="auto"/>
              <w:ind w:left="317"/>
              <w:jc w:val="both"/>
              <w:rPr>
                <w:lang w:val="mn-MN"/>
              </w:rPr>
            </w:pPr>
            <w:r w:rsidRPr="00DB450F">
              <w:rPr>
                <w:lang w:val="mn-MN"/>
              </w:rPr>
              <w:t>Эмнэлгийн байгууллагын ачаалал, хүний нөөцийн дутагдал, тоног төхөөрөмжийн асуудал шийдэгдээгүй байгаа нь эмч нарын мэргэжлийн үйл ажиллагаанд саад болж байна.</w:t>
            </w:r>
          </w:p>
          <w:p w14:paraId="385BC42E" w14:textId="77777777" w:rsidR="001B2CA6" w:rsidRPr="00DB450F" w:rsidRDefault="003E5F65" w:rsidP="00DB450F">
            <w:pPr>
              <w:numPr>
                <w:ilvl w:val="0"/>
                <w:numId w:val="68"/>
              </w:numPr>
              <w:spacing w:before="240" w:line="276" w:lineRule="auto"/>
              <w:ind w:left="317"/>
              <w:jc w:val="both"/>
              <w:rPr>
                <w:lang w:val="mn-MN"/>
              </w:rPr>
            </w:pPr>
            <w:r w:rsidRPr="00DB450F">
              <w:rPr>
                <w:lang w:val="mn-MN"/>
              </w:rPr>
              <w:t>Эмч нарын ажлын байран дахь хангамжийг сайжруулах, үр ашигтай менежментийг хэрэгжүүлэх шаардлагатай.</w:t>
            </w:r>
          </w:p>
          <w:p w14:paraId="3381E73D" w14:textId="77777777" w:rsidR="001B2CA6" w:rsidRPr="00DB450F" w:rsidRDefault="003E5F65" w:rsidP="00DB450F">
            <w:pPr>
              <w:numPr>
                <w:ilvl w:val="0"/>
                <w:numId w:val="68"/>
              </w:numPr>
              <w:spacing w:before="240" w:line="276" w:lineRule="auto"/>
              <w:ind w:left="317"/>
              <w:jc w:val="both"/>
              <w:rPr>
                <w:lang w:val="mn-MN"/>
              </w:rPr>
            </w:pPr>
            <w:r w:rsidRPr="00DB450F">
              <w:rPr>
                <w:lang w:val="mn-MN"/>
              </w:rPr>
              <w:t>Тусламж, үйлчилгээний чанар болон эмнэлгийн үйл ажиллагааг сайжруулахад чиглэсэн хууль эрх зүйн орчин бүрдүүлэх.</w:t>
            </w:r>
          </w:p>
        </w:tc>
      </w:tr>
      <w:tr w:rsidR="001B2CA6" w:rsidRPr="00DB450F" w14:paraId="0E99F0B2" w14:textId="77777777">
        <w:tc>
          <w:tcPr>
            <w:tcW w:w="615" w:type="dxa"/>
            <w:vAlign w:val="center"/>
          </w:tcPr>
          <w:p w14:paraId="6398A117" w14:textId="77777777" w:rsidR="001B2CA6" w:rsidRPr="00DB450F" w:rsidRDefault="001B2CA6" w:rsidP="00DB450F">
            <w:pPr>
              <w:numPr>
                <w:ilvl w:val="0"/>
                <w:numId w:val="63"/>
              </w:numPr>
              <w:spacing w:before="240" w:line="276" w:lineRule="auto"/>
              <w:jc w:val="center"/>
              <w:rPr>
                <w:lang w:val="mn-MN"/>
              </w:rPr>
            </w:pPr>
          </w:p>
        </w:tc>
        <w:tc>
          <w:tcPr>
            <w:tcW w:w="3120" w:type="dxa"/>
            <w:vAlign w:val="center"/>
          </w:tcPr>
          <w:p w14:paraId="7168D1BC" w14:textId="77777777" w:rsidR="001B2CA6" w:rsidRPr="00DB450F" w:rsidRDefault="003E5F65" w:rsidP="00DB450F">
            <w:pPr>
              <w:spacing w:before="240" w:line="276" w:lineRule="auto"/>
              <w:jc w:val="both"/>
              <w:rPr>
                <w:lang w:val="mn-MN"/>
              </w:rPr>
            </w:pPr>
            <w:r w:rsidRPr="00DB450F">
              <w:rPr>
                <w:lang w:val="mn-MN"/>
              </w:rPr>
              <w:t>Эмч нарыг сургах болон анагаах ухааны их боловсрол олгох их, дээд сургууль, коллеж</w:t>
            </w:r>
          </w:p>
        </w:tc>
        <w:tc>
          <w:tcPr>
            <w:tcW w:w="5595" w:type="dxa"/>
          </w:tcPr>
          <w:p w14:paraId="5D430617" w14:textId="77777777" w:rsidR="001B2CA6" w:rsidRPr="00DB450F" w:rsidRDefault="003E5F65" w:rsidP="00DB450F">
            <w:pPr>
              <w:numPr>
                <w:ilvl w:val="0"/>
                <w:numId w:val="35"/>
              </w:numPr>
              <w:spacing w:before="240" w:line="276" w:lineRule="auto"/>
              <w:ind w:left="317"/>
              <w:jc w:val="both"/>
              <w:rPr>
                <w:lang w:val="mn-MN"/>
              </w:rPr>
            </w:pPr>
            <w:r w:rsidRPr="00DB450F">
              <w:rPr>
                <w:lang w:val="mn-MN"/>
              </w:rPr>
              <w:t xml:space="preserve">Эмч нарын мэргэжлийн боловсрол болон давтан сургалтын хөтөлбөрүүдийг шинэчлэх, мэргэжлийн сургалтын чанарыг сайжруулах. </w:t>
            </w:r>
          </w:p>
          <w:p w14:paraId="6F4D96AA" w14:textId="77777777" w:rsidR="001B2CA6" w:rsidRPr="00DB450F" w:rsidRDefault="003E5F65" w:rsidP="00DB450F">
            <w:pPr>
              <w:numPr>
                <w:ilvl w:val="0"/>
                <w:numId w:val="35"/>
              </w:numPr>
              <w:spacing w:before="240" w:line="276" w:lineRule="auto"/>
              <w:ind w:left="317"/>
              <w:jc w:val="both"/>
              <w:rPr>
                <w:lang w:val="mn-MN"/>
              </w:rPr>
            </w:pPr>
            <w:r w:rsidRPr="00DB450F">
              <w:rPr>
                <w:lang w:val="mn-MN"/>
              </w:rPr>
              <w:t>Эрүүл мэндийн салбарын шинэчлэлд зориулан сургалтын хөтөлбөрийг хөгжүүлэх, сургалттай холбогдох эрх зүйн зохицуулалт хэрэгтэй.</w:t>
            </w:r>
          </w:p>
        </w:tc>
      </w:tr>
      <w:tr w:rsidR="001B2CA6" w:rsidRPr="00DB450F" w14:paraId="695B1FDC" w14:textId="77777777">
        <w:tc>
          <w:tcPr>
            <w:tcW w:w="615" w:type="dxa"/>
            <w:vAlign w:val="center"/>
          </w:tcPr>
          <w:p w14:paraId="42B396BC" w14:textId="77777777" w:rsidR="001B2CA6" w:rsidRPr="00DB450F" w:rsidRDefault="001B2CA6" w:rsidP="00DB450F">
            <w:pPr>
              <w:numPr>
                <w:ilvl w:val="0"/>
                <w:numId w:val="63"/>
              </w:numPr>
              <w:spacing w:before="240" w:line="276" w:lineRule="auto"/>
              <w:jc w:val="center"/>
              <w:rPr>
                <w:lang w:val="mn-MN"/>
              </w:rPr>
            </w:pPr>
          </w:p>
        </w:tc>
        <w:tc>
          <w:tcPr>
            <w:tcW w:w="3120" w:type="dxa"/>
            <w:vAlign w:val="center"/>
          </w:tcPr>
          <w:p w14:paraId="7EAA7B5E" w14:textId="77777777" w:rsidR="001B2CA6" w:rsidRPr="00DB450F" w:rsidRDefault="003E5F65" w:rsidP="00DB450F">
            <w:pPr>
              <w:spacing w:before="240" w:line="276" w:lineRule="auto"/>
              <w:jc w:val="both"/>
              <w:rPr>
                <w:lang w:val="mn-MN"/>
              </w:rPr>
            </w:pPr>
            <w:r w:rsidRPr="00DB450F">
              <w:rPr>
                <w:lang w:val="mn-MN"/>
              </w:rPr>
              <w:t>Иргэд (Үйлчлүүлэгч, өвчтөн, эмчлүүлэгч)</w:t>
            </w:r>
          </w:p>
        </w:tc>
        <w:tc>
          <w:tcPr>
            <w:tcW w:w="5595" w:type="dxa"/>
          </w:tcPr>
          <w:p w14:paraId="6D4BB384" w14:textId="77777777" w:rsidR="001B2CA6" w:rsidRPr="00DB450F" w:rsidRDefault="003E5F65" w:rsidP="00DB450F">
            <w:pPr>
              <w:numPr>
                <w:ilvl w:val="0"/>
                <w:numId w:val="10"/>
              </w:numPr>
              <w:spacing w:before="240" w:line="276" w:lineRule="auto"/>
              <w:ind w:left="317"/>
              <w:jc w:val="both"/>
              <w:rPr>
                <w:lang w:val="mn-MN"/>
              </w:rPr>
            </w:pPr>
            <w:r w:rsidRPr="00DB450F">
              <w:rPr>
                <w:lang w:val="mn-MN"/>
              </w:rPr>
              <w:t xml:space="preserve">Эмч нарын ажлын ачаалал, нөхцөл байдал нь иргэдийн эрүүл мэндийн үйлчилгээ авах эрх, чанарт нөлөөлж байна. </w:t>
            </w:r>
          </w:p>
          <w:p w14:paraId="0C32BE3A" w14:textId="77777777" w:rsidR="001B2CA6" w:rsidRPr="00DB450F" w:rsidRDefault="003E5F65" w:rsidP="00DB450F">
            <w:pPr>
              <w:numPr>
                <w:ilvl w:val="0"/>
                <w:numId w:val="10"/>
              </w:numPr>
              <w:spacing w:before="240" w:line="276" w:lineRule="auto"/>
              <w:ind w:left="317"/>
              <w:jc w:val="both"/>
              <w:rPr>
                <w:lang w:val="mn-MN"/>
              </w:rPr>
            </w:pPr>
            <w:r w:rsidRPr="00DB450F">
              <w:rPr>
                <w:lang w:val="mn-MN"/>
              </w:rPr>
              <w:t xml:space="preserve">Эрүүл мэндийн тусламж, үйлчилгээний хүртээмж болон чанарыг сайжруулах замаар иргэдийн итгэлийг нэмэгдүүлэх. </w:t>
            </w:r>
          </w:p>
          <w:p w14:paraId="11B86082" w14:textId="77777777" w:rsidR="001B2CA6" w:rsidRPr="00DB450F" w:rsidRDefault="003E5F65" w:rsidP="00DB450F">
            <w:pPr>
              <w:numPr>
                <w:ilvl w:val="0"/>
                <w:numId w:val="10"/>
              </w:numPr>
              <w:spacing w:before="240" w:line="276" w:lineRule="auto"/>
              <w:ind w:left="317"/>
              <w:jc w:val="both"/>
              <w:rPr>
                <w:lang w:val="mn-MN"/>
              </w:rPr>
            </w:pPr>
            <w:r w:rsidRPr="00DB450F">
              <w:rPr>
                <w:lang w:val="mn-MN"/>
              </w:rPr>
              <w:t>Эмч нарын үйлчилгээний чанар хангалтгүй байх нь өвчтөний эрүүл мэнд, сэтгэл ханамжид сөргөөр нөлөөлөх боломжтой.</w:t>
            </w:r>
          </w:p>
        </w:tc>
      </w:tr>
      <w:tr w:rsidR="001B2CA6" w:rsidRPr="00DB450F" w14:paraId="3B469B39" w14:textId="77777777">
        <w:tc>
          <w:tcPr>
            <w:tcW w:w="615" w:type="dxa"/>
            <w:vAlign w:val="center"/>
          </w:tcPr>
          <w:p w14:paraId="67E22372" w14:textId="77777777" w:rsidR="001B2CA6" w:rsidRPr="00DB450F" w:rsidRDefault="001B2CA6" w:rsidP="00DB450F">
            <w:pPr>
              <w:numPr>
                <w:ilvl w:val="0"/>
                <w:numId w:val="63"/>
              </w:numPr>
              <w:spacing w:before="240" w:line="276" w:lineRule="auto"/>
              <w:jc w:val="center"/>
              <w:rPr>
                <w:lang w:val="mn-MN"/>
              </w:rPr>
            </w:pPr>
          </w:p>
        </w:tc>
        <w:tc>
          <w:tcPr>
            <w:tcW w:w="3120" w:type="dxa"/>
            <w:vAlign w:val="center"/>
          </w:tcPr>
          <w:p w14:paraId="6976B529" w14:textId="77777777" w:rsidR="001B2CA6" w:rsidRPr="00DB450F" w:rsidRDefault="003E5F65" w:rsidP="00DB450F">
            <w:pPr>
              <w:spacing w:before="240" w:line="276" w:lineRule="auto"/>
              <w:jc w:val="both"/>
              <w:rPr>
                <w:lang w:val="mn-MN"/>
              </w:rPr>
            </w:pPr>
            <w:r w:rsidRPr="00DB450F">
              <w:rPr>
                <w:lang w:val="mn-MN"/>
              </w:rPr>
              <w:t>Гадаад хамтрагчид (Олон улсын байгууллага, донор орон)</w:t>
            </w:r>
          </w:p>
        </w:tc>
        <w:tc>
          <w:tcPr>
            <w:tcW w:w="5595" w:type="dxa"/>
          </w:tcPr>
          <w:p w14:paraId="0A10E38E" w14:textId="77777777" w:rsidR="001B2CA6" w:rsidRPr="00DB450F" w:rsidRDefault="003E5F65" w:rsidP="00DB450F">
            <w:pPr>
              <w:numPr>
                <w:ilvl w:val="0"/>
                <w:numId w:val="69"/>
              </w:numPr>
              <w:spacing w:before="240" w:line="276" w:lineRule="auto"/>
              <w:ind w:left="317"/>
              <w:jc w:val="both"/>
              <w:rPr>
                <w:lang w:val="mn-MN"/>
              </w:rPr>
            </w:pPr>
            <w:r w:rsidRPr="00DB450F">
              <w:rPr>
                <w:lang w:val="mn-MN"/>
              </w:rPr>
              <w:t xml:space="preserve">Гадаад хөрөнгө оруулалт, техник тусламжийг эмнэлгийн салбарын шинэчлэлд ашиглах нь эмч нарын мэргэжлийн сургалт, ажиллагаанд нөлөөлж болох юм. </w:t>
            </w:r>
          </w:p>
          <w:p w14:paraId="44F66327" w14:textId="77777777" w:rsidR="001B2CA6" w:rsidRPr="00DB450F" w:rsidRDefault="003E5F65" w:rsidP="00DB450F">
            <w:pPr>
              <w:numPr>
                <w:ilvl w:val="0"/>
                <w:numId w:val="69"/>
              </w:numPr>
              <w:spacing w:before="240" w:line="276" w:lineRule="auto"/>
              <w:ind w:left="317"/>
              <w:jc w:val="both"/>
              <w:rPr>
                <w:lang w:val="mn-MN"/>
              </w:rPr>
            </w:pPr>
            <w:r w:rsidRPr="00DB450F">
              <w:rPr>
                <w:lang w:val="mn-MN"/>
              </w:rPr>
              <w:t>Олон улсын удирдамж, эмнэл зүйн заавар, стандартыг хэрэгжүүлэх, шинэчлэхэд хууль эрх зүйн орчныг шинэчлэх шаардлага бий.</w:t>
            </w:r>
          </w:p>
        </w:tc>
      </w:tr>
    </w:tbl>
    <w:p w14:paraId="6AF79D8F" w14:textId="77777777" w:rsidR="001B2CA6" w:rsidRPr="00DB450F" w:rsidRDefault="003E5F65" w:rsidP="00F5155E">
      <w:pPr>
        <w:spacing w:before="240"/>
        <w:ind w:firstLine="360"/>
        <w:jc w:val="both"/>
        <w:rPr>
          <w:lang w:val="mn-MN"/>
        </w:rPr>
      </w:pPr>
      <w:r w:rsidRPr="00DB450F">
        <w:rPr>
          <w:lang w:val="mn-MN"/>
        </w:rPr>
        <w:t>Хуулийн төслийг боловсруулахдаа эдгээр бүлэг хүмүүсийн эрх (үйлчилгээний хүртээмж, чанар, эрх тэгш байдал) болон хууль ёсны ашиг сонирхолд (нэр төр, ажил хэргийн нэр хүнд, санхүүгийн ашиг сонирхол, халдашгүй байдал, нийгмийн баталгаа, эдийн засгийн баталгааг хангах) хэрхэн нөлөөлж байгааг харгалзан үзэх нь чухал юм. Энэ хууль нь эмнэлгийн мэргэжилтнүүд, өвчтөн, үйлчлүүлэгч, эмчлүүлэгч байгууллагуудын хэрэгцээ, шаардлагыг тэнцвэржүүлэхийн зэрэгцээ эрүүл мэндийн салбар дахь Засгийн газар, бизнес эрхлэгчид, иргэний нийгмийн үүргийг хуульд тусган шийдвэрлэх шаардлагатай байна.</w:t>
      </w:r>
    </w:p>
    <w:p w14:paraId="00A94B71" w14:textId="77777777" w:rsidR="001B2CA6" w:rsidRPr="00DB450F" w:rsidRDefault="003E5F65" w:rsidP="00DB450F">
      <w:pPr>
        <w:numPr>
          <w:ilvl w:val="0"/>
          <w:numId w:val="76"/>
        </w:numPr>
        <w:spacing w:before="240"/>
        <w:jc w:val="both"/>
        <w:rPr>
          <w:b/>
          <w:bCs/>
          <w:lang w:val="mn-MN"/>
        </w:rPr>
      </w:pPr>
      <w:r w:rsidRPr="00DB450F">
        <w:rPr>
          <w:b/>
          <w:bCs/>
          <w:lang w:val="mn-MN"/>
        </w:rPr>
        <w:t>Эмнэлгийн тусламж үйлчилгээний тухай хуулийн зохицуулалт</w:t>
      </w:r>
    </w:p>
    <w:p w14:paraId="4E2B0D05" w14:textId="63C0A038" w:rsidR="001B2CA6" w:rsidRPr="00DB450F" w:rsidRDefault="003E5F65" w:rsidP="00F5155E">
      <w:pPr>
        <w:spacing w:before="240"/>
        <w:jc w:val="right"/>
        <w:rPr>
          <w:i/>
          <w:iCs/>
          <w:lang w:val="mn-MN"/>
        </w:rPr>
      </w:pPr>
      <w:r w:rsidRPr="00DB450F">
        <w:rPr>
          <w:lang w:val="mn-MN"/>
        </w:rPr>
        <w:tab/>
      </w:r>
      <w:r w:rsidRPr="00DB450F">
        <w:rPr>
          <w:lang w:val="mn-MN"/>
        </w:rPr>
        <w:tab/>
      </w:r>
      <w:r w:rsidRPr="00F5155E">
        <w:rPr>
          <w:i/>
          <w:iCs/>
          <w:sz w:val="20"/>
          <w:lang w:val="mn-MN"/>
        </w:rPr>
        <w:t>Хүснэгт 3. Эмнэлгийн тусламж үйлчилгээний тухай хуульд заасан Мэргэшсэн болон резидент эмчийн эрх, үүрэг</w:t>
      </w:r>
    </w:p>
    <w:tbl>
      <w:tblPr>
        <w:tblStyle w:val="a1"/>
        <w:tblW w:w="948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44"/>
        <w:gridCol w:w="4744"/>
      </w:tblGrid>
      <w:tr w:rsidR="001B2CA6" w:rsidRPr="00DB450F" w14:paraId="4ACB818B" w14:textId="77777777">
        <w:tc>
          <w:tcPr>
            <w:tcW w:w="4744" w:type="dxa"/>
            <w:shd w:val="clear" w:color="auto" w:fill="auto"/>
            <w:tcMar>
              <w:top w:w="100" w:type="dxa"/>
              <w:left w:w="100" w:type="dxa"/>
              <w:bottom w:w="100" w:type="dxa"/>
              <w:right w:w="100" w:type="dxa"/>
            </w:tcMar>
          </w:tcPr>
          <w:p w14:paraId="649F6A55" w14:textId="77777777" w:rsidR="001B2CA6" w:rsidRPr="00DB450F" w:rsidRDefault="003E5F65" w:rsidP="00DB450F">
            <w:pPr>
              <w:widowControl w:val="0"/>
              <w:pBdr>
                <w:top w:val="nil"/>
                <w:left w:val="nil"/>
                <w:bottom w:val="nil"/>
                <w:right w:val="nil"/>
                <w:between w:val="nil"/>
              </w:pBdr>
              <w:spacing w:before="240"/>
              <w:jc w:val="both"/>
              <w:rPr>
                <w:lang w:val="mn-MN"/>
              </w:rPr>
            </w:pPr>
            <w:r w:rsidRPr="00DB450F">
              <w:rPr>
                <w:lang w:val="mn-MN"/>
              </w:rPr>
              <w:t>22.1.Мэргэшсэн эмч нь Эрүүл мэндийн тухай хуулийн 28 дугаар зүйлд заасан “Эмнэлгийн мэргэжилтний эрх, үүрэг</w:t>
            </w:r>
            <w:r w:rsidRPr="00DB450F">
              <w:rPr>
                <w:vertAlign w:val="superscript"/>
                <w:lang w:val="mn-MN"/>
              </w:rPr>
              <w:footnoteReference w:id="17"/>
            </w:r>
            <w:r w:rsidRPr="00DB450F">
              <w:rPr>
                <w:lang w:val="mn-MN"/>
              </w:rPr>
              <w:t>”-ээс гадна дараах эрх эдэлж, үүрэг хүлээнэ:</w:t>
            </w:r>
          </w:p>
          <w:p w14:paraId="52BF1FD6" w14:textId="77777777" w:rsidR="001B2CA6" w:rsidRPr="00DB450F" w:rsidRDefault="003E5F65" w:rsidP="00DB450F">
            <w:pPr>
              <w:widowControl w:val="0"/>
              <w:pBdr>
                <w:top w:val="nil"/>
                <w:left w:val="nil"/>
                <w:bottom w:val="nil"/>
                <w:right w:val="nil"/>
                <w:between w:val="nil"/>
              </w:pBdr>
              <w:spacing w:before="240"/>
              <w:jc w:val="both"/>
              <w:rPr>
                <w:lang w:val="mn-MN"/>
              </w:rPr>
            </w:pPr>
            <w:r w:rsidRPr="00DB450F">
              <w:rPr>
                <w:lang w:val="mn-MN"/>
              </w:rPr>
              <w:t>22.1.1.үзлэг, шинжилгээ, оношилгоо хийх, зөвлөгөө өгөх, эмчилгээ, мэс засал, ажилбар хийх;</w:t>
            </w:r>
          </w:p>
          <w:p w14:paraId="0935303C" w14:textId="77777777" w:rsidR="001B2CA6" w:rsidRPr="00DB450F" w:rsidRDefault="003E5F65" w:rsidP="00DB450F">
            <w:pPr>
              <w:widowControl w:val="0"/>
              <w:pBdr>
                <w:top w:val="nil"/>
                <w:left w:val="nil"/>
                <w:bottom w:val="nil"/>
                <w:right w:val="nil"/>
                <w:between w:val="nil"/>
              </w:pBdr>
              <w:spacing w:before="240"/>
              <w:jc w:val="both"/>
              <w:rPr>
                <w:lang w:val="mn-MN"/>
              </w:rPr>
            </w:pPr>
            <w:r w:rsidRPr="00DB450F">
              <w:rPr>
                <w:lang w:val="mn-MN"/>
              </w:rPr>
              <w:t>22.1.2.эмийн жор бичих;</w:t>
            </w:r>
          </w:p>
          <w:p w14:paraId="588818F4" w14:textId="77777777" w:rsidR="001B2CA6" w:rsidRPr="00DB450F" w:rsidRDefault="003E5F65" w:rsidP="00DB450F">
            <w:pPr>
              <w:widowControl w:val="0"/>
              <w:pBdr>
                <w:top w:val="nil"/>
                <w:left w:val="nil"/>
                <w:bottom w:val="nil"/>
                <w:right w:val="nil"/>
                <w:between w:val="nil"/>
              </w:pBdr>
              <w:spacing w:before="240"/>
              <w:jc w:val="both"/>
              <w:rPr>
                <w:lang w:val="mn-MN"/>
              </w:rPr>
            </w:pPr>
            <w:r w:rsidRPr="00DB450F">
              <w:rPr>
                <w:lang w:val="mn-MN"/>
              </w:rPr>
              <w:t>22.1.3.нас барсныг тогтоох;</w:t>
            </w:r>
          </w:p>
          <w:p w14:paraId="78323A74" w14:textId="77777777" w:rsidR="001B2CA6" w:rsidRPr="00DB450F" w:rsidRDefault="003E5F65" w:rsidP="00DB450F">
            <w:pPr>
              <w:widowControl w:val="0"/>
              <w:pBdr>
                <w:top w:val="nil"/>
                <w:left w:val="nil"/>
                <w:bottom w:val="nil"/>
                <w:right w:val="nil"/>
                <w:between w:val="nil"/>
              </w:pBdr>
              <w:spacing w:before="240"/>
              <w:jc w:val="both"/>
              <w:rPr>
                <w:lang w:val="mn-MN"/>
              </w:rPr>
            </w:pPr>
            <w:r w:rsidRPr="00DB450F">
              <w:rPr>
                <w:lang w:val="mn-MN"/>
              </w:rPr>
              <w:t>22.1.4.хүйсийг тогтоох;</w:t>
            </w:r>
          </w:p>
          <w:p w14:paraId="39F970F9" w14:textId="77777777" w:rsidR="001B2CA6" w:rsidRPr="00DB450F" w:rsidRDefault="003E5F65" w:rsidP="00DB450F">
            <w:pPr>
              <w:widowControl w:val="0"/>
              <w:pBdr>
                <w:top w:val="nil"/>
                <w:left w:val="nil"/>
                <w:bottom w:val="nil"/>
                <w:right w:val="nil"/>
                <w:between w:val="nil"/>
              </w:pBdr>
              <w:spacing w:before="240"/>
              <w:jc w:val="both"/>
              <w:rPr>
                <w:lang w:val="mn-MN"/>
              </w:rPr>
            </w:pPr>
            <w:r w:rsidRPr="00DB450F">
              <w:rPr>
                <w:lang w:val="mn-MN"/>
              </w:rPr>
              <w:t>22.1.5.цэргийн алба хаах, тээврийн хэрэгсэл жолоодох эрх авах, хуульд заасан зарим албан тушаалд томилогдох болон бусад нөхцөлд иргэний эрүүл мэндийн талаар тодорхойлолт гаргах;</w:t>
            </w:r>
          </w:p>
          <w:p w14:paraId="316FCB9C" w14:textId="77777777" w:rsidR="001B2CA6" w:rsidRPr="00DB450F" w:rsidRDefault="003E5F65" w:rsidP="00DB450F">
            <w:pPr>
              <w:widowControl w:val="0"/>
              <w:pBdr>
                <w:top w:val="nil"/>
                <w:left w:val="nil"/>
                <w:bottom w:val="nil"/>
                <w:right w:val="nil"/>
                <w:between w:val="nil"/>
              </w:pBdr>
              <w:spacing w:before="240"/>
              <w:jc w:val="both"/>
              <w:rPr>
                <w:lang w:val="mn-MN"/>
              </w:rPr>
            </w:pPr>
            <w:r w:rsidRPr="00DB450F">
              <w:rPr>
                <w:lang w:val="mn-MN"/>
              </w:rPr>
              <w:t>22.1.6.шүүх, прокурорын байгууллагын шийдвэрээр эмчийн үзлэг хийх, шинжилгээ авах, эмчилгээ хийх, дүгнэлт гаргах, иргэний эрх зүйн чадамжийг үнэлэх;</w:t>
            </w:r>
          </w:p>
          <w:p w14:paraId="28E300A1" w14:textId="77777777" w:rsidR="001B2CA6" w:rsidRPr="00DB450F" w:rsidRDefault="003E5F65" w:rsidP="00DB450F">
            <w:pPr>
              <w:widowControl w:val="0"/>
              <w:pBdr>
                <w:top w:val="nil"/>
                <w:left w:val="nil"/>
                <w:bottom w:val="nil"/>
                <w:right w:val="nil"/>
                <w:between w:val="nil"/>
              </w:pBdr>
              <w:spacing w:before="240"/>
              <w:jc w:val="both"/>
              <w:rPr>
                <w:lang w:val="mn-MN"/>
              </w:rPr>
            </w:pPr>
            <w:r w:rsidRPr="00DB450F">
              <w:rPr>
                <w:lang w:val="mn-MN"/>
              </w:rPr>
              <w:t>22.1.7.өөрийнх нь шууд хяналт, удирдлагад ажиллах резидент эмчийг мэргэжил, арга зүйн удирдлагаар хангах;</w:t>
            </w:r>
          </w:p>
          <w:p w14:paraId="279BFBFA" w14:textId="77777777" w:rsidR="001B2CA6" w:rsidRPr="00DB450F" w:rsidRDefault="003E5F65" w:rsidP="00DB450F">
            <w:pPr>
              <w:widowControl w:val="0"/>
              <w:pBdr>
                <w:top w:val="nil"/>
                <w:left w:val="nil"/>
                <w:bottom w:val="nil"/>
                <w:right w:val="nil"/>
                <w:between w:val="nil"/>
              </w:pBdr>
              <w:spacing w:before="240"/>
              <w:jc w:val="both"/>
              <w:rPr>
                <w:lang w:val="mn-MN"/>
              </w:rPr>
            </w:pPr>
            <w:r w:rsidRPr="00DB450F">
              <w:rPr>
                <w:lang w:val="mn-MN"/>
              </w:rPr>
              <w:t>22.1.8.оношлох, эмчлэх зорилгоор үйлчлүүлэгчид үзлэг, шинжилгээ, оношилгоо хийх ажлыг резидент эмчээр гүйцэтгүүлж болох бөгөөд энэ тохиолдолд резидент эмчид зөвшөөрөл олгосон шийдвэрийг бичгээр үйлдэж, удирдах албан тушаалтанд мэдэгдэх;</w:t>
            </w:r>
          </w:p>
          <w:p w14:paraId="261E7758" w14:textId="77777777" w:rsidR="001B2CA6" w:rsidRPr="00DB450F" w:rsidRDefault="003E5F65" w:rsidP="00DB450F">
            <w:pPr>
              <w:widowControl w:val="0"/>
              <w:pBdr>
                <w:top w:val="nil"/>
                <w:left w:val="nil"/>
                <w:bottom w:val="nil"/>
                <w:right w:val="nil"/>
                <w:between w:val="nil"/>
              </w:pBdr>
              <w:spacing w:before="240"/>
              <w:jc w:val="both"/>
              <w:rPr>
                <w:lang w:val="mn-MN"/>
              </w:rPr>
            </w:pPr>
            <w:r w:rsidRPr="00DB450F">
              <w:rPr>
                <w:lang w:val="mn-MN"/>
              </w:rPr>
              <w:t>22.1.9.хууль тогтоомжид заасан бусад эрх, үүрэг.</w:t>
            </w:r>
          </w:p>
        </w:tc>
        <w:tc>
          <w:tcPr>
            <w:tcW w:w="4744" w:type="dxa"/>
            <w:shd w:val="clear" w:color="auto" w:fill="auto"/>
            <w:tcMar>
              <w:top w:w="100" w:type="dxa"/>
              <w:left w:w="100" w:type="dxa"/>
              <w:bottom w:w="100" w:type="dxa"/>
              <w:right w:w="100" w:type="dxa"/>
            </w:tcMar>
          </w:tcPr>
          <w:p w14:paraId="79D5366B" w14:textId="77777777" w:rsidR="001B2CA6" w:rsidRPr="00DB450F" w:rsidRDefault="003E5F65" w:rsidP="00DB450F">
            <w:pPr>
              <w:widowControl w:val="0"/>
              <w:pBdr>
                <w:top w:val="nil"/>
                <w:left w:val="nil"/>
                <w:bottom w:val="nil"/>
                <w:right w:val="nil"/>
                <w:between w:val="nil"/>
              </w:pBdr>
              <w:spacing w:before="240"/>
              <w:jc w:val="both"/>
              <w:rPr>
                <w:lang w:val="mn-MN"/>
              </w:rPr>
            </w:pPr>
            <w:r w:rsidRPr="00DB450F">
              <w:rPr>
                <w:lang w:val="mn-MN"/>
              </w:rPr>
              <w:t>22.2.Резидент эмч нь Эрүүл мэндийн тухай хуулийн 28 дугаар зүйлд заасан “Эмнэлгийн мэргэжилтний эрх, үүрэг”-ээс гадна дараах эрх эдэлж, үүрэг хүлээнэ:</w:t>
            </w:r>
          </w:p>
          <w:p w14:paraId="0395A3B5" w14:textId="77777777" w:rsidR="001B2CA6" w:rsidRPr="00DB450F" w:rsidRDefault="003E5F65" w:rsidP="00DB450F">
            <w:pPr>
              <w:widowControl w:val="0"/>
              <w:pBdr>
                <w:top w:val="nil"/>
                <w:left w:val="nil"/>
                <w:bottom w:val="nil"/>
                <w:right w:val="nil"/>
                <w:between w:val="nil"/>
              </w:pBdr>
              <w:spacing w:before="240"/>
              <w:jc w:val="both"/>
              <w:rPr>
                <w:lang w:val="mn-MN"/>
              </w:rPr>
            </w:pPr>
            <w:r w:rsidRPr="00DB450F">
              <w:rPr>
                <w:lang w:val="mn-MN"/>
              </w:rPr>
              <w:t>22.2.1.энэ хуулийн 22.2.2, 22.2.3-т заасан ажлыг гүйцэтгэхдээ мэргэшсэн эмчээс арга зүйн туслалцаа авах;</w:t>
            </w:r>
          </w:p>
          <w:p w14:paraId="1EB5FB8C" w14:textId="77777777" w:rsidR="001B2CA6" w:rsidRPr="00DB450F" w:rsidRDefault="003E5F65" w:rsidP="00DB450F">
            <w:pPr>
              <w:widowControl w:val="0"/>
              <w:pBdr>
                <w:top w:val="nil"/>
                <w:left w:val="nil"/>
                <w:bottom w:val="nil"/>
                <w:right w:val="nil"/>
                <w:between w:val="nil"/>
              </w:pBdr>
              <w:spacing w:before="240"/>
              <w:jc w:val="both"/>
              <w:rPr>
                <w:lang w:val="mn-MN"/>
              </w:rPr>
            </w:pPr>
            <w:r w:rsidRPr="00DB450F">
              <w:rPr>
                <w:lang w:val="mn-MN"/>
              </w:rPr>
              <w:t>22.2.2.эмнэлгийн удирдах албан тушаалтны баталсан резидент эмчийн бие даан үзүүлэх тусламж, үйлчилгээний жагсаалтын дагуу үйлчлүүлэгчид үзлэг, шинжилгээ, оношилгоо хийх;</w:t>
            </w:r>
          </w:p>
          <w:p w14:paraId="467FE474" w14:textId="77777777" w:rsidR="001B2CA6" w:rsidRPr="00DB450F" w:rsidRDefault="003E5F65" w:rsidP="00DB450F">
            <w:pPr>
              <w:widowControl w:val="0"/>
              <w:pBdr>
                <w:top w:val="nil"/>
                <w:left w:val="nil"/>
                <w:bottom w:val="nil"/>
                <w:right w:val="nil"/>
                <w:between w:val="nil"/>
              </w:pBdr>
              <w:spacing w:before="240"/>
              <w:jc w:val="both"/>
              <w:rPr>
                <w:lang w:val="mn-MN"/>
              </w:rPr>
            </w:pPr>
            <w:r w:rsidRPr="00DB450F">
              <w:rPr>
                <w:lang w:val="mn-MN"/>
              </w:rPr>
              <w:t>22.2.3.мэргэшсэн эмчийн шууд хяналт, удирдлага доор үйлчлүүлэгчид үзлэг, шинжилгээ, оношилгоо, эмчилгээ, мэс засал, ажилбарыг хийх;</w:t>
            </w:r>
          </w:p>
          <w:p w14:paraId="336C11A1" w14:textId="77777777" w:rsidR="001B2CA6" w:rsidRPr="00DB450F" w:rsidRDefault="003E5F65" w:rsidP="00DB450F">
            <w:pPr>
              <w:widowControl w:val="0"/>
              <w:pBdr>
                <w:top w:val="nil"/>
                <w:left w:val="nil"/>
                <w:bottom w:val="nil"/>
                <w:right w:val="nil"/>
                <w:between w:val="nil"/>
              </w:pBdr>
              <w:spacing w:before="240"/>
              <w:jc w:val="both"/>
              <w:rPr>
                <w:lang w:val="mn-MN"/>
              </w:rPr>
            </w:pPr>
            <w:r w:rsidRPr="00DB450F">
              <w:rPr>
                <w:lang w:val="mn-MN"/>
              </w:rPr>
              <w:t>22.2.4.энэ хуулийн 22.2.2-т заасан ажлыг гүйцэтгэх явцад аливаа хүндрэл гарсан тохиолдолд мэргэшсэн эмчид цаг алдалгүй мэдэгдэх;</w:t>
            </w:r>
          </w:p>
          <w:p w14:paraId="53ED1F02" w14:textId="77777777" w:rsidR="001B2CA6" w:rsidRPr="00DB450F" w:rsidRDefault="003E5F65" w:rsidP="00DB450F">
            <w:pPr>
              <w:widowControl w:val="0"/>
              <w:pBdr>
                <w:top w:val="nil"/>
                <w:left w:val="nil"/>
                <w:bottom w:val="nil"/>
                <w:right w:val="nil"/>
                <w:between w:val="nil"/>
              </w:pBdr>
              <w:spacing w:before="240"/>
              <w:jc w:val="both"/>
              <w:rPr>
                <w:lang w:val="mn-MN"/>
              </w:rPr>
            </w:pPr>
            <w:r w:rsidRPr="00DB450F">
              <w:rPr>
                <w:lang w:val="mn-MN"/>
              </w:rPr>
              <w:t>22.2.5.хууль, тогтоомжид заасан бусад эрх, үүрэг.</w:t>
            </w:r>
          </w:p>
        </w:tc>
      </w:tr>
    </w:tbl>
    <w:p w14:paraId="2CADD9BC" w14:textId="6FCF618D" w:rsidR="001B2CA6" w:rsidRPr="00DB450F" w:rsidRDefault="003E5F65" w:rsidP="00F5155E">
      <w:pPr>
        <w:spacing w:before="240"/>
        <w:jc w:val="both"/>
        <w:rPr>
          <w:lang w:val="mn-MN"/>
        </w:rPr>
      </w:pPr>
      <w:r w:rsidRPr="00DB450F">
        <w:rPr>
          <w:lang w:val="mn-MN"/>
        </w:rPr>
        <w:tab/>
        <w:t>Резидент эмч гэж Эмнэл зүйн үндсэн мэргэшлийн сургалтын элсэлтийн шалгалтад тэнцэж, тухайн жилийн хяналтын тоонд багтаж, сургалт эрхлэх байгууллагад эрүүл мэндийн асуудал эрхэлсэн Засгийн газрын гишүүний шийдвэрээр хуваарилагдан суралцаж байгаа Эрүүл мэндийн тухай хуулийн 25.3.1-д заасан эмчлэх үйл ажиллагаа эрхлэх зөвшөөрөл бүхий хүний их эмч, уламжлалт анагаах ухааны их эмч, шүдний их эмчийг</w:t>
      </w:r>
      <w:r w:rsidRPr="00DB450F">
        <w:rPr>
          <w:vertAlign w:val="superscript"/>
          <w:lang w:val="mn-MN"/>
        </w:rPr>
        <w:footnoteReference w:id="18"/>
      </w:r>
      <w:r w:rsidRPr="00DB450F">
        <w:rPr>
          <w:lang w:val="mn-MN"/>
        </w:rPr>
        <w:t xml:space="preserve"> хэлнэ.</w:t>
      </w:r>
      <w:r w:rsidRPr="00DB450F">
        <w:rPr>
          <w:lang w:val="mn-MN"/>
        </w:rPr>
        <w:tab/>
      </w:r>
    </w:p>
    <w:p w14:paraId="2486D465" w14:textId="77777777" w:rsidR="001B2CA6" w:rsidRPr="00DB450F" w:rsidRDefault="003E5F65" w:rsidP="00DB450F">
      <w:pPr>
        <w:spacing w:before="240"/>
        <w:ind w:firstLine="720"/>
        <w:jc w:val="both"/>
        <w:rPr>
          <w:lang w:val="mn-MN"/>
        </w:rPr>
      </w:pPr>
      <w:r w:rsidRPr="00DB450F">
        <w:rPr>
          <w:lang w:val="mn-MN"/>
        </w:rPr>
        <w:t>Эрүүл мэндийн тухай хууль болон Эмнэлгийн тусламж, үйлчилгээний тухай хуульд зааснаас харахад Резидент эмч нь эмнэлгийн мэргэжилтэнтэй адил эрх, үүргийг хүлээж байна. Мөн Эрүүл мэндийн сайдын 2020 оны 04 сарын 09-ний өдрийнА/226 дугаар тушаалын хавсралт “Резидент эмчийн ажиллах үлгэрчилсэн журам</w:t>
      </w:r>
      <w:r w:rsidRPr="00DB450F">
        <w:rPr>
          <w:vertAlign w:val="superscript"/>
          <w:lang w:val="mn-MN"/>
        </w:rPr>
        <w:footnoteReference w:id="19"/>
      </w:r>
      <w:r w:rsidRPr="00DB450F">
        <w:rPr>
          <w:lang w:val="mn-MN"/>
        </w:rPr>
        <w:t>”-ын Резидент эмчийн үүргийг 4.2.2-т “</w:t>
      </w:r>
      <w:r w:rsidRPr="00DB450F">
        <w:rPr>
          <w:b/>
          <w:bCs/>
          <w:i/>
          <w:iCs/>
          <w:lang w:val="mn-MN"/>
        </w:rPr>
        <w:t>Ажиллан суралцах явцад</w:t>
      </w:r>
      <w:r w:rsidRPr="00DB450F">
        <w:rPr>
          <w:lang w:val="mn-MN"/>
        </w:rPr>
        <w:t xml:space="preserve"> Эрүүл мэндийн тухай хууль, Эмнэлгийн тусламж, үйлчилгээний тухай хууль, Хөдөлмөрийн  тухай хууль болон бусад холбогдох  хууль, түүнтэй нийцүүлэн гаргасан дүрэм, журам, эмнэлгийн мэргэжилтний ёс зүйн хэм хэмжээ, эмчилгээ, оношилгооны удирдамж, стандарт, халдвар хамгааллын дэглэмийг мөрдөж, хөдөлмөрийн гэрээгээр хүлээсэн үүргээ биелүүлэх, мэргэжлийн алдаа, дутагдал гаргахгүй ажиллах”; 4.2.4-т “Хөдөлмөрийн гэрээгээр хүлээсэн үүргээ биелүүлж, ажлын байрны тодорхойлолтод заасан ажлын чиг үүргийг гүйцэтгэх”; 4.2.5-т “Үйлчлүүлэгчид үзүүлэх тусламж, үйлчилгээнд эмч, эмнэлгийн мэргэжилтэн хоорондын ёс зүйн хэм хэмжээг баримтлан ажиллах” зэргээр Резидент эмчийн хүлээх үүргийг тодорхойлсон байна. Хууль, журамд резидент эмчид мэргэшсэн эмчтэй адил эрх, үүрэг хүлээж байгаа хэдий ч түүний нийгэм, эдийн засаг, халдашгүй байдлын баталгааг хэрхэн хангах талаар нарийвчлан тусгаж зохицуулж өгөөгүй байна. Иймд, Эрүүл мэндийн ажилтны эрх зүйн байдлын тухай хуулийг бичихдээ Резидент эмчийн эрх, үүрэг, халдашгүй байдал, эдийн засгийн дэмжлэг, цалин хөлс, эрсдэлээс урьдчилан сэргийлэх арга хэмжээг тусгаж, нарийн мэргэжлийн мэргэшсэн эмчийн эрх, үүрэг, нийгэм, эдийн засгийн баталгааг дүйцүүлэн зохицуулах шаардлагатай байна. </w:t>
      </w:r>
    </w:p>
    <w:p w14:paraId="7CDB3831" w14:textId="77777777" w:rsidR="001B2CA6" w:rsidRPr="00DB450F" w:rsidRDefault="003E5F65" w:rsidP="00DB450F">
      <w:pPr>
        <w:numPr>
          <w:ilvl w:val="0"/>
          <w:numId w:val="76"/>
        </w:numPr>
        <w:spacing w:before="240"/>
        <w:jc w:val="both"/>
        <w:rPr>
          <w:b/>
          <w:bCs/>
          <w:lang w:val="mn-MN"/>
        </w:rPr>
      </w:pPr>
      <w:r w:rsidRPr="00DB450F">
        <w:rPr>
          <w:b/>
          <w:bCs/>
          <w:lang w:val="mn-MN"/>
        </w:rPr>
        <w:t>Зөвшөөрлийн тухай хуулийн зохицуулалт:</w:t>
      </w:r>
    </w:p>
    <w:p w14:paraId="1DEC9437" w14:textId="5D2B35CE" w:rsidR="001B2CA6" w:rsidRPr="00DB450F" w:rsidRDefault="003E5F65" w:rsidP="00F5155E">
      <w:pPr>
        <w:spacing w:before="240"/>
        <w:ind w:firstLine="360"/>
        <w:jc w:val="both"/>
        <w:rPr>
          <w:i/>
          <w:iCs/>
          <w:lang w:val="mn-MN"/>
        </w:rPr>
      </w:pPr>
      <w:r w:rsidRPr="00DB450F">
        <w:rPr>
          <w:i/>
          <w:iCs/>
          <w:lang w:val="mn-MN"/>
        </w:rPr>
        <w:t>Эрүүл мэндийн чиглэлээр доор дурдсан үйл ажиллагааг тусгай зөвшөөрөлтэйгөөр эрхлэх бөгөөд дараах этгээд олгоно:</w:t>
      </w:r>
      <w:r w:rsidRPr="00DB450F">
        <w:rPr>
          <w:i/>
          <w:iCs/>
          <w:vertAlign w:val="superscript"/>
          <w:lang w:val="mn-MN"/>
        </w:rPr>
        <w:footnoteReference w:id="20"/>
      </w:r>
    </w:p>
    <w:p w14:paraId="17FEC293" w14:textId="77777777" w:rsidR="001B2CA6" w:rsidRPr="00DB450F" w:rsidRDefault="001B2CA6" w:rsidP="00DB450F">
      <w:pPr>
        <w:spacing w:before="240"/>
        <w:jc w:val="both"/>
        <w:rPr>
          <w:lang w:val="mn-MN"/>
        </w:rPr>
      </w:pPr>
    </w:p>
    <w:tbl>
      <w:tblPr>
        <w:tblStyle w:val="a3"/>
        <w:tblW w:w="934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15"/>
        <w:gridCol w:w="4530"/>
      </w:tblGrid>
      <w:tr w:rsidR="001B2CA6" w:rsidRPr="00DB450F" w14:paraId="37BC8096" w14:textId="77777777">
        <w:trPr>
          <w:trHeight w:val="465"/>
        </w:trPr>
        <w:tc>
          <w:tcPr>
            <w:tcW w:w="48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14:paraId="237B300C" w14:textId="77777777" w:rsidR="001B2CA6" w:rsidRPr="00DB450F" w:rsidRDefault="003E5F65" w:rsidP="00DB450F">
            <w:pPr>
              <w:spacing w:before="240"/>
              <w:jc w:val="center"/>
              <w:rPr>
                <w:lang w:val="mn-MN"/>
              </w:rPr>
            </w:pPr>
            <w:r w:rsidRPr="00DB450F">
              <w:rPr>
                <w:lang w:val="mn-MN"/>
              </w:rPr>
              <w:t>Тусгай зөвшөөрөл</w:t>
            </w:r>
          </w:p>
        </w:tc>
        <w:tc>
          <w:tcPr>
            <w:tcW w:w="453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14:paraId="47EF05C0" w14:textId="77777777" w:rsidR="001B2CA6" w:rsidRPr="00DB450F" w:rsidRDefault="003E5F65" w:rsidP="00DB450F">
            <w:pPr>
              <w:spacing w:before="240"/>
              <w:jc w:val="center"/>
              <w:rPr>
                <w:lang w:val="mn-MN"/>
              </w:rPr>
            </w:pPr>
            <w:r w:rsidRPr="00DB450F">
              <w:rPr>
                <w:lang w:val="mn-MN"/>
              </w:rPr>
              <w:t>Тусгай зөвшөөрөл олгох эрх бүхий этгээд</w:t>
            </w:r>
          </w:p>
        </w:tc>
      </w:tr>
      <w:tr w:rsidR="001B2CA6" w:rsidRPr="00DB450F" w14:paraId="3C8E7EC9" w14:textId="77777777">
        <w:trPr>
          <w:trHeight w:val="735"/>
        </w:trPr>
        <w:tc>
          <w:tcPr>
            <w:tcW w:w="48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59DD6F4" w14:textId="77777777" w:rsidR="001B2CA6" w:rsidRPr="00DB450F" w:rsidRDefault="003E5F65" w:rsidP="00DB450F">
            <w:pPr>
              <w:spacing w:before="240"/>
              <w:jc w:val="both"/>
              <w:rPr>
                <w:lang w:val="mn-MN"/>
              </w:rPr>
            </w:pPr>
            <w:r w:rsidRPr="00DB450F">
              <w:rPr>
                <w:lang w:val="mn-MN"/>
              </w:rPr>
              <w:t>13.1.сувилах мэргэжлийн үйл ажиллагаа эрхлэх</w:t>
            </w:r>
          </w:p>
        </w:tc>
        <w:tc>
          <w:tcPr>
            <w:tcW w:w="453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34C2E07" w14:textId="77777777" w:rsidR="001B2CA6" w:rsidRPr="00DB450F" w:rsidRDefault="003E5F65" w:rsidP="00DB450F">
            <w:pPr>
              <w:spacing w:before="240"/>
              <w:jc w:val="both"/>
              <w:rPr>
                <w:lang w:val="mn-MN"/>
              </w:rPr>
            </w:pPr>
            <w:r w:rsidRPr="00DB450F">
              <w:rPr>
                <w:lang w:val="mn-MN"/>
              </w:rPr>
              <w:t>Эрүүл мэндийн асуудал эрхэлсэн Засгийн газрын гишүүн</w:t>
            </w:r>
          </w:p>
        </w:tc>
      </w:tr>
      <w:tr w:rsidR="001B2CA6" w:rsidRPr="00DB450F" w14:paraId="5529196C" w14:textId="77777777">
        <w:trPr>
          <w:trHeight w:val="735"/>
        </w:trPr>
        <w:tc>
          <w:tcPr>
            <w:tcW w:w="48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1A2C05B" w14:textId="77777777" w:rsidR="001B2CA6" w:rsidRPr="00DB450F" w:rsidRDefault="003E5F65" w:rsidP="00DB450F">
            <w:pPr>
              <w:spacing w:before="240"/>
              <w:jc w:val="both"/>
              <w:rPr>
                <w:lang w:val="mn-MN"/>
              </w:rPr>
            </w:pPr>
            <w:r w:rsidRPr="00DB450F">
              <w:rPr>
                <w:lang w:val="mn-MN"/>
              </w:rPr>
              <w:t>13.2.сэргээн засах мэргэжлийн үйл ажиллагаа эрхлэх</w:t>
            </w:r>
          </w:p>
        </w:tc>
        <w:tc>
          <w:tcPr>
            <w:tcW w:w="453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BBA4D02" w14:textId="77777777" w:rsidR="001B2CA6" w:rsidRPr="00DB450F" w:rsidRDefault="003E5F65" w:rsidP="00DB450F">
            <w:pPr>
              <w:spacing w:before="240"/>
              <w:jc w:val="both"/>
              <w:rPr>
                <w:lang w:val="mn-MN"/>
              </w:rPr>
            </w:pPr>
            <w:r w:rsidRPr="00DB450F">
              <w:rPr>
                <w:lang w:val="mn-MN"/>
              </w:rPr>
              <w:t>Эрүүл мэндийн асуудал эрхэлсэн Засгийн газрын гишүүн</w:t>
            </w:r>
          </w:p>
        </w:tc>
      </w:tr>
      <w:tr w:rsidR="001B2CA6" w:rsidRPr="00DB450F" w14:paraId="62B570CE" w14:textId="77777777">
        <w:trPr>
          <w:trHeight w:val="735"/>
        </w:trPr>
        <w:tc>
          <w:tcPr>
            <w:tcW w:w="48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4C119F4" w14:textId="77777777" w:rsidR="001B2CA6" w:rsidRPr="00DB450F" w:rsidRDefault="003E5F65" w:rsidP="00DB450F">
            <w:pPr>
              <w:spacing w:before="240"/>
              <w:jc w:val="both"/>
              <w:rPr>
                <w:lang w:val="mn-MN"/>
              </w:rPr>
            </w:pPr>
            <w:r w:rsidRPr="00DB450F">
              <w:rPr>
                <w:lang w:val="mn-MN"/>
              </w:rPr>
              <w:t>13.3.эм барих мэргэжлийн үйл ажиллагаа эрхлэх</w:t>
            </w:r>
          </w:p>
        </w:tc>
        <w:tc>
          <w:tcPr>
            <w:tcW w:w="453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F0D77B0" w14:textId="77777777" w:rsidR="001B2CA6" w:rsidRPr="00DB450F" w:rsidRDefault="003E5F65" w:rsidP="00DB450F">
            <w:pPr>
              <w:spacing w:before="240"/>
              <w:jc w:val="both"/>
              <w:rPr>
                <w:lang w:val="mn-MN"/>
              </w:rPr>
            </w:pPr>
            <w:r w:rsidRPr="00DB450F">
              <w:rPr>
                <w:lang w:val="mn-MN"/>
              </w:rPr>
              <w:t>Эрүүл мэндийн асуудал эрхэлсэн Засгийн газрын гишүүн</w:t>
            </w:r>
          </w:p>
        </w:tc>
      </w:tr>
      <w:tr w:rsidR="001B2CA6" w:rsidRPr="00DB450F" w14:paraId="6C2C60BD" w14:textId="77777777">
        <w:trPr>
          <w:trHeight w:val="735"/>
        </w:trPr>
        <w:tc>
          <w:tcPr>
            <w:tcW w:w="48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5B56ED1" w14:textId="77777777" w:rsidR="001B2CA6" w:rsidRPr="00DB450F" w:rsidRDefault="003E5F65" w:rsidP="00DB450F">
            <w:pPr>
              <w:spacing w:before="240"/>
              <w:jc w:val="both"/>
              <w:rPr>
                <w:lang w:val="mn-MN"/>
              </w:rPr>
            </w:pPr>
            <w:r w:rsidRPr="00DB450F">
              <w:rPr>
                <w:lang w:val="mn-MN"/>
              </w:rPr>
              <w:t>13.4.эмчлэх мэргэжлийн үйл ажиллагаа эрхлэх</w:t>
            </w:r>
          </w:p>
        </w:tc>
        <w:tc>
          <w:tcPr>
            <w:tcW w:w="453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C693BE9" w14:textId="77777777" w:rsidR="001B2CA6" w:rsidRPr="00DB450F" w:rsidRDefault="003E5F65" w:rsidP="00DB450F">
            <w:pPr>
              <w:spacing w:before="240"/>
              <w:jc w:val="both"/>
              <w:rPr>
                <w:lang w:val="mn-MN"/>
              </w:rPr>
            </w:pPr>
            <w:r w:rsidRPr="00DB450F">
              <w:rPr>
                <w:lang w:val="mn-MN"/>
              </w:rPr>
              <w:t>Эрүүл мэндийн асуудал эрхэлсэн Засгийн газрын гишүүн</w:t>
            </w:r>
          </w:p>
        </w:tc>
      </w:tr>
      <w:tr w:rsidR="001B2CA6" w:rsidRPr="00DB450F" w14:paraId="70CDA154" w14:textId="77777777">
        <w:trPr>
          <w:trHeight w:val="735"/>
        </w:trPr>
        <w:tc>
          <w:tcPr>
            <w:tcW w:w="48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D881FAD" w14:textId="77777777" w:rsidR="001B2CA6" w:rsidRPr="00DB450F" w:rsidRDefault="003E5F65" w:rsidP="00DB450F">
            <w:pPr>
              <w:spacing w:before="240"/>
              <w:jc w:val="both"/>
              <w:rPr>
                <w:lang w:val="mn-MN"/>
              </w:rPr>
            </w:pPr>
            <w:r w:rsidRPr="00DB450F">
              <w:rPr>
                <w:lang w:val="mn-MN"/>
              </w:rPr>
              <w:t>13.5.эх барих мэргэжлийн үйл ажиллагаа эрхлэх</w:t>
            </w:r>
          </w:p>
        </w:tc>
        <w:tc>
          <w:tcPr>
            <w:tcW w:w="453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A343B23" w14:textId="77777777" w:rsidR="001B2CA6" w:rsidRPr="00DB450F" w:rsidRDefault="003E5F65" w:rsidP="00DB450F">
            <w:pPr>
              <w:spacing w:before="240"/>
              <w:jc w:val="both"/>
              <w:rPr>
                <w:lang w:val="mn-MN"/>
              </w:rPr>
            </w:pPr>
            <w:r w:rsidRPr="00DB450F">
              <w:rPr>
                <w:lang w:val="mn-MN"/>
              </w:rPr>
              <w:t>Эрүүл мэндийн асуудал эрхэлсэн Засгийн газрын гишүүн</w:t>
            </w:r>
          </w:p>
        </w:tc>
      </w:tr>
    </w:tbl>
    <w:p w14:paraId="3BD81BE8" w14:textId="77777777" w:rsidR="001B2CA6" w:rsidRPr="00DB450F" w:rsidRDefault="003E5F65" w:rsidP="00DB450F">
      <w:pPr>
        <w:spacing w:before="240"/>
        <w:jc w:val="both"/>
        <w:rPr>
          <w:lang w:val="mn-MN"/>
        </w:rPr>
      </w:pPr>
      <w:r w:rsidRPr="00DB450F">
        <w:rPr>
          <w:lang w:val="mn-MN"/>
        </w:rPr>
        <w:tab/>
        <w:t xml:space="preserve">Зөвшөөрлийн тухай хуульд заасан Эрүүл мэндийн асуудал эрхэлсэн Засгийн газар нь мэргэжлийн үйл ажиллагаа эрхлэх зөвшөөрлийг өгдөг. Харин тухайн мэргэжил нь мэргэжлийн холбоотой бөгөөд эрх зүйн байдлын тухай хуулиар тухайн мэргэжлийн эрх олгох шалгалт, үйл ажиллагаа эрхлэх эрхийг холбоонд олгосон бол Холбоо нь мэргэжлийн үйл ажиллагаа эрхлэх эрхийг олгодог байна. Иймд Эрүүл мэндийн ажилтны эрх зүйн байдлын тухай хуулийг бичихдээ “мэргэжлийн үйл ажиллагаа эрхлэх эрх”-ийг өгөх субьектийг нарийвчлан тогтоож өгөх шаардлагатай байна. </w:t>
      </w:r>
    </w:p>
    <w:p w14:paraId="37185658" w14:textId="77777777" w:rsidR="001B2CA6" w:rsidRPr="00DB450F" w:rsidRDefault="003E5F65" w:rsidP="00DB450F">
      <w:pPr>
        <w:pStyle w:val="Heading1"/>
        <w:spacing w:before="240" w:after="0"/>
        <w:jc w:val="center"/>
        <w:rPr>
          <w:b/>
          <w:bCs/>
          <w:smallCaps/>
          <w:sz w:val="22"/>
          <w:szCs w:val="22"/>
          <w:lang w:val="mn-MN"/>
        </w:rPr>
      </w:pPr>
      <w:bookmarkStart w:id="8" w:name="_c6wwub4yh9ko" w:colFirst="0" w:colLast="0"/>
      <w:bookmarkStart w:id="9" w:name="_Toc217460674"/>
      <w:bookmarkEnd w:id="8"/>
      <w:r w:rsidRPr="00DB450F">
        <w:rPr>
          <w:b/>
          <w:bCs/>
          <w:smallCaps/>
          <w:sz w:val="22"/>
          <w:szCs w:val="22"/>
          <w:lang w:val="mn-MN"/>
        </w:rPr>
        <w:t xml:space="preserve">ХОЁР. </w:t>
      </w:r>
      <w:r w:rsidRPr="00DB450F">
        <w:rPr>
          <w:b/>
          <w:bCs/>
          <w:smallCaps/>
          <w:color w:val="444444"/>
          <w:sz w:val="22"/>
          <w:szCs w:val="22"/>
          <w:lang w:val="mn-MN"/>
        </w:rPr>
        <w:t xml:space="preserve"> </w:t>
      </w:r>
      <w:r w:rsidRPr="00DB450F">
        <w:rPr>
          <w:b/>
          <w:bCs/>
          <w:smallCaps/>
          <w:sz w:val="22"/>
          <w:szCs w:val="22"/>
          <w:lang w:val="mn-MN"/>
        </w:rPr>
        <w:t>АСУУДЛЫГ ШИЙДВЭРЛЭХ ЗОРИЛГЫГ ТОМЬЁОЛОХ</w:t>
      </w:r>
      <w:bookmarkEnd w:id="9"/>
    </w:p>
    <w:p w14:paraId="33F568DB" w14:textId="77777777" w:rsidR="001B2CA6" w:rsidRPr="00DB450F" w:rsidRDefault="003E5F65" w:rsidP="00DB450F">
      <w:pPr>
        <w:spacing w:before="240"/>
        <w:ind w:firstLine="720"/>
        <w:jc w:val="both"/>
        <w:rPr>
          <w:b/>
          <w:bCs/>
          <w:i/>
          <w:iCs/>
          <w:color w:val="4472C4"/>
          <w:lang w:val="mn-MN"/>
        </w:rPr>
      </w:pPr>
      <w:r w:rsidRPr="00DB450F">
        <w:rPr>
          <w:b/>
          <w:bCs/>
          <w:i/>
          <w:iCs/>
          <w:color w:val="4472C4"/>
          <w:lang w:val="mn-MN"/>
        </w:rPr>
        <w:t>Ерөнхий зорилго</w:t>
      </w:r>
    </w:p>
    <w:p w14:paraId="52556FB1" w14:textId="77777777" w:rsidR="001B2CA6" w:rsidRPr="00DB450F" w:rsidRDefault="003E5F65" w:rsidP="00DB450F">
      <w:pPr>
        <w:spacing w:before="240"/>
        <w:ind w:firstLine="720"/>
        <w:jc w:val="both"/>
        <w:rPr>
          <w:lang w:val="mn-MN"/>
        </w:rPr>
      </w:pPr>
      <w:r w:rsidRPr="00DB450F">
        <w:rPr>
          <w:lang w:val="mn-MN"/>
        </w:rPr>
        <w:t>Монгол Улсын урт хугацааны хөгжлийн бодлого “АЛСЫН ХАРАА 2050” (цаашид “Алсын хараа 2050” гэх)-ийн удиртгалд “Монгол Улс 2050 онд нийгмийн хөгжил, эдийн засгийн өсөлт, иргэдийн амьдралын чанараар Азид тэргүүлэгч орнуудын нэг болно” гэсэн бөгөөд амьдралын чанарыг хэмжих нэг гол хэмжүүр нь тухайн улсын иргэдийн эрүүл мэнд юм. Түүнчлэн Алсын хараа 2050 урт хугацааны хөгжлийн бодлогын эрхэм зорилгын нэг нь “эрүүл чийрэг, эрдэм боловсролтой, эх оронч, хөрвөх чадвартай, оюунлаг,бүтээлч иргэнтэй улс болж хөгжих”</w:t>
      </w:r>
      <w:r w:rsidRPr="00DB450F">
        <w:rPr>
          <w:vertAlign w:val="superscript"/>
          <w:lang w:val="mn-MN"/>
        </w:rPr>
        <w:footnoteReference w:id="21"/>
      </w:r>
      <w:r w:rsidRPr="00DB450F">
        <w:rPr>
          <w:lang w:val="mn-MN"/>
        </w:rPr>
        <w:t xml:space="preserve"> юм. </w:t>
      </w:r>
    </w:p>
    <w:p w14:paraId="32AAC9C5" w14:textId="77777777" w:rsidR="001B2CA6" w:rsidRPr="00DB450F" w:rsidRDefault="003E5F65" w:rsidP="00DB450F">
      <w:pPr>
        <w:spacing w:before="240"/>
        <w:ind w:firstLine="720"/>
        <w:jc w:val="both"/>
        <w:rPr>
          <w:lang w:val="mn-MN"/>
        </w:rPr>
      </w:pPr>
      <w:r w:rsidRPr="00DB450F">
        <w:rPr>
          <w:lang w:val="mn-MN"/>
        </w:rPr>
        <w:t>Манай улс нь 2050 онд дээрх дээрх зорилгод хүрэх хүрээнд эрүүл мэндийн салбарт дараах дараах зорилтуудыг дэвшүүлжээ.</w:t>
      </w:r>
    </w:p>
    <w:p w14:paraId="5D0B56B1" w14:textId="77777777" w:rsidR="001B2CA6" w:rsidRPr="00DB450F" w:rsidRDefault="003E5F65" w:rsidP="00DB450F">
      <w:pPr>
        <w:spacing w:before="240"/>
        <w:ind w:firstLine="720"/>
        <w:jc w:val="both"/>
        <w:rPr>
          <w:lang w:val="mn-MN"/>
        </w:rPr>
      </w:pPr>
      <w:r w:rsidRPr="00DB450F">
        <w:rPr>
          <w:lang w:val="mn-MN"/>
        </w:rPr>
        <w:t xml:space="preserve">(1) Эрүүл мэндийн хүний нөөцийн хангалт, ур чадвар, нийгмийн хамгааллыг сайжруулсан байх; </w:t>
      </w:r>
    </w:p>
    <w:p w14:paraId="1709B31F" w14:textId="77777777" w:rsidR="001B2CA6" w:rsidRPr="00DB450F" w:rsidRDefault="003E5F65" w:rsidP="00DB450F">
      <w:pPr>
        <w:spacing w:before="240"/>
        <w:ind w:firstLine="720"/>
        <w:jc w:val="both"/>
        <w:rPr>
          <w:lang w:val="mn-MN"/>
        </w:rPr>
      </w:pPr>
      <w:r w:rsidRPr="00DB450F">
        <w:rPr>
          <w:lang w:val="mn-MN"/>
        </w:rPr>
        <w:t xml:space="preserve">(2) Хүн амын хэрэгцээ, тусламж үйлчилгээний зохион байгуулалт төлөвлөлттэй уялдуулан хүний нөөцийг бэлтгэж, орон нутгийн хэрэгцээг хангаж, эмч, эмнэлгийн ажилтны цалин хөлс, урамшууллын тогтолцоог боловсронгуй болгон бодит цалингийн хэмжээг улсын дунджаас дээш байлгах; </w:t>
      </w:r>
    </w:p>
    <w:p w14:paraId="6A297889" w14:textId="77777777" w:rsidR="001B2CA6" w:rsidRPr="00DB450F" w:rsidRDefault="003E5F65" w:rsidP="00DB450F">
      <w:pPr>
        <w:spacing w:before="240"/>
        <w:ind w:firstLine="720"/>
        <w:jc w:val="both"/>
        <w:rPr>
          <w:lang w:val="mn-MN"/>
        </w:rPr>
      </w:pPr>
      <w:r w:rsidRPr="00DB450F">
        <w:rPr>
          <w:lang w:val="mn-MN"/>
        </w:rPr>
        <w:t>(3) Эрүүл мэндийн чиглэлээр сургалт эрхэлж байгаа байгууллагад олгох тусгай зөвшөөрөл, магадлан итгэмжлэлд тавигдах шаардлагыг шинэчилж, үйл ажиллагааг боловсронгуй болгох.</w:t>
      </w:r>
    </w:p>
    <w:p w14:paraId="700D2B13" w14:textId="77777777" w:rsidR="001B2CA6" w:rsidRPr="00DB450F" w:rsidRDefault="003E5F65" w:rsidP="00DB450F">
      <w:pPr>
        <w:spacing w:before="240"/>
        <w:ind w:firstLine="720"/>
        <w:jc w:val="both"/>
        <w:rPr>
          <w:b/>
          <w:bCs/>
          <w:i/>
          <w:iCs/>
          <w:color w:val="4472C4"/>
          <w:lang w:val="mn-MN"/>
        </w:rPr>
      </w:pPr>
      <w:r w:rsidRPr="00DB450F">
        <w:rPr>
          <w:b/>
          <w:bCs/>
          <w:i/>
          <w:iCs/>
          <w:color w:val="4472C4"/>
          <w:lang w:val="mn-MN"/>
        </w:rPr>
        <w:t>Тодорхой зорилго</w:t>
      </w:r>
    </w:p>
    <w:p w14:paraId="11B6FA37" w14:textId="77777777" w:rsidR="001B2CA6" w:rsidRPr="00DB450F" w:rsidRDefault="003E5F65" w:rsidP="00DB450F">
      <w:pPr>
        <w:spacing w:before="240"/>
        <w:ind w:firstLine="720"/>
        <w:jc w:val="both"/>
        <w:rPr>
          <w:lang w:val="mn-MN"/>
        </w:rPr>
      </w:pPr>
      <w:r w:rsidRPr="00DB450F">
        <w:rPr>
          <w:lang w:val="mn-MN"/>
        </w:rPr>
        <w:t>Засгийн газрын 2016 оны 01 дүгээр сарын 25-ны өдрийн 59 дүгээр тогтоолын нэгдүгээр хавсралтаар батлагдсан “Хууль тогтоомжийн хэрэгцээ, шаардлагыг урьдчилан тандан судлах аргачлал</w:t>
      </w:r>
      <w:r w:rsidRPr="00DB450F">
        <w:rPr>
          <w:vertAlign w:val="superscript"/>
          <w:lang w:val="mn-MN"/>
        </w:rPr>
        <w:footnoteReference w:id="22"/>
      </w:r>
      <w:r w:rsidRPr="00DB450F">
        <w:rPr>
          <w:lang w:val="mn-MN"/>
        </w:rPr>
        <w:t xml:space="preserve">”-ын 4-т заасны дагуу асуудлыг шийдвэрлэх зорилгыг дараах байдлаар тодорхойлж байна. </w:t>
      </w:r>
    </w:p>
    <w:p w14:paraId="33A9C4E2" w14:textId="77777777" w:rsidR="001B2CA6" w:rsidRPr="00DB450F" w:rsidRDefault="003E5F65" w:rsidP="00DB450F">
      <w:pPr>
        <w:spacing w:before="240"/>
        <w:jc w:val="both"/>
        <w:rPr>
          <w:lang w:val="mn-MN"/>
        </w:rPr>
      </w:pPr>
      <w:r w:rsidRPr="00DB450F">
        <w:rPr>
          <w:lang w:val="mn-MN"/>
        </w:rPr>
        <w:tab/>
        <w:t>Энэ хуулийн зорилго нь эмнэлгийн мэргэжилтэн, эрүүл мэндийн ажилтны эрх үүрэг, мэргэжлийн үйл ажиллагаа эрхлэх зөвшөөрөл, мэргэжлийн нэр хүнд, ёс зүй, хариуцлага, нийгэм, эдийн засаг, эрх зүйн хамгаалалт, эмнэлгийн мэргэжилтний мэргэжлийн өөрөө удирдах ёсны байгууллагын чиг үүрэг, зохион байгуулалттай холбогдсон харилцааг зохицуулахад оршино.</w:t>
      </w:r>
    </w:p>
    <w:p w14:paraId="12F2CEB9" w14:textId="77777777" w:rsidR="001B2CA6" w:rsidRPr="00DB450F" w:rsidRDefault="003E5F65" w:rsidP="00DB450F">
      <w:pPr>
        <w:spacing w:before="240"/>
        <w:ind w:firstLine="720"/>
        <w:jc w:val="both"/>
        <w:rPr>
          <w:lang w:val="mn-MN"/>
        </w:rPr>
      </w:pPr>
      <w:r w:rsidRPr="00DB450F">
        <w:rPr>
          <w:lang w:val="mn-MN"/>
        </w:rPr>
        <w:t>Эрүүл мэндийн ажилтны эрх зүйн байдлын тухай хуулиар дараах харилцааг зохицуулна. Үүнд:</w:t>
      </w:r>
    </w:p>
    <w:p w14:paraId="07F140AA" w14:textId="77777777" w:rsidR="001B2CA6" w:rsidRPr="00DB450F" w:rsidRDefault="003E5F65" w:rsidP="00DB450F">
      <w:pPr>
        <w:spacing w:before="240"/>
        <w:ind w:firstLine="720"/>
        <w:jc w:val="both"/>
        <w:rPr>
          <w:lang w:val="mn-MN"/>
        </w:rPr>
      </w:pPr>
      <w:r w:rsidRPr="00DB450F">
        <w:rPr>
          <w:lang w:val="mn-MN"/>
        </w:rPr>
        <w:t>1. Хуулийн зорилт, зарчим, хуулийн үйлчлэх хүрээ, энэ хуулиар зохицуулагдах нэр томьёог ойлгомжтой, оновчтой байдлаар тодорхойлох;</w:t>
      </w:r>
    </w:p>
    <w:p w14:paraId="4D4A68BD" w14:textId="77777777" w:rsidR="001B2CA6" w:rsidRPr="00DB450F" w:rsidRDefault="003E5F65" w:rsidP="00DB450F">
      <w:pPr>
        <w:spacing w:before="240"/>
        <w:ind w:firstLine="720"/>
        <w:jc w:val="both"/>
        <w:rPr>
          <w:lang w:val="mn-MN"/>
        </w:rPr>
      </w:pPr>
      <w:r w:rsidRPr="00DB450F">
        <w:rPr>
          <w:lang w:val="mn-MN"/>
        </w:rPr>
        <w:t>2. Эмнэлгийн мэргэжилтний мэргэжлийн үйл ажиллагаа эрхлэх зөвшөөрөл олгох, сунгах, түдгэлзүүлэх сэргээх, хүчингүй болгохтой холбоотой харилцааг зохицуулах;</w:t>
      </w:r>
    </w:p>
    <w:p w14:paraId="3AA0F03B" w14:textId="77777777" w:rsidR="001B2CA6" w:rsidRPr="00DB450F" w:rsidRDefault="003E5F65" w:rsidP="00DB450F">
      <w:pPr>
        <w:spacing w:before="240"/>
        <w:ind w:firstLine="720"/>
        <w:jc w:val="both"/>
        <w:rPr>
          <w:lang w:val="mn-MN"/>
        </w:rPr>
      </w:pPr>
      <w:r w:rsidRPr="00DB450F">
        <w:rPr>
          <w:lang w:val="mn-MN"/>
        </w:rPr>
        <w:t>3. Эрүүл мэндийн ажилтны хөгжил, суралцах нөхцөлийг бүрдүүлэх, төгсөлтийн дараах сургалт, мэргэшлийн зэрэг олгох, Резидент эмчийн нийгэм, эдийн засаг, эрх зүйн баталгаа, аюулгүй байдалтай холбогдсон харилцааг тусгах;</w:t>
      </w:r>
    </w:p>
    <w:p w14:paraId="4B2CCB8B" w14:textId="77777777" w:rsidR="001B2CA6" w:rsidRPr="00DB450F" w:rsidRDefault="003E5F65" w:rsidP="00DB450F">
      <w:pPr>
        <w:spacing w:before="240"/>
        <w:ind w:firstLine="720"/>
        <w:jc w:val="both"/>
        <w:rPr>
          <w:lang w:val="mn-MN"/>
        </w:rPr>
      </w:pPr>
      <w:r w:rsidRPr="00DB450F">
        <w:rPr>
          <w:lang w:val="mn-MN"/>
        </w:rPr>
        <w:t>4. Салбарын хүний нөөцийн тогтвортой байдлыг хангах, сум, баг, алслагдсан орон нутагт ажиллаж байгаа эмнэлгийн мэргэжилтний цалин урамшуулал, нийгмийн баталгааг сайжруулах;</w:t>
      </w:r>
    </w:p>
    <w:p w14:paraId="1089719C" w14:textId="77777777" w:rsidR="001B2CA6" w:rsidRPr="00DB450F" w:rsidRDefault="003E5F65" w:rsidP="00DB450F">
      <w:pPr>
        <w:spacing w:before="240"/>
        <w:ind w:firstLine="720"/>
        <w:jc w:val="both"/>
        <w:rPr>
          <w:lang w:val="mn-MN"/>
        </w:rPr>
      </w:pPr>
      <w:r w:rsidRPr="00DB450F">
        <w:rPr>
          <w:lang w:val="mn-MN"/>
        </w:rPr>
        <w:t>5. Эмнэлгийн мэргэжилтний ёс зүй, хэм хэмжээ, зөрчил, хариуцлагын тогтолцоог зохицуулах, хууль тогтоомжийн хэрэгжилтийг хангуулах, ёс зүйн байдалд хяналт тавих бүтэц, зохион байгуулалтыг тодорхойлон заахаас гадна эмнэлгийн мэргэжилтний ёс зүйтэй холбоотой гомдол хүлээн авах, дүгнэлт гаргах, хянан шийдвэрлэх ажиллагааг хуульчлах;</w:t>
      </w:r>
    </w:p>
    <w:p w14:paraId="03D8268C" w14:textId="77777777" w:rsidR="001B2CA6" w:rsidRPr="00DB450F" w:rsidRDefault="003E5F65" w:rsidP="00DB450F">
      <w:pPr>
        <w:spacing w:before="240"/>
        <w:ind w:firstLine="720"/>
        <w:jc w:val="both"/>
        <w:rPr>
          <w:lang w:val="mn-MN"/>
        </w:rPr>
      </w:pPr>
      <w:r w:rsidRPr="00DB450F">
        <w:rPr>
          <w:lang w:val="mn-MN"/>
        </w:rPr>
        <w:t xml:space="preserve">6. Эрүүл мэндийн ажилтны эрх, үүргийг оновчтой тодорхойлох, ажил үүрэг гүйцэтгэхтэй нь холбогдуулан аюулгүй байдлыг хамгаалах, эрх зүйн баталгааг хангах зохицуулалтыг тусгах; </w:t>
      </w:r>
      <w:r w:rsidRPr="00DB450F">
        <w:rPr>
          <w:lang w:val="mn-MN"/>
        </w:rPr>
        <w:tab/>
      </w:r>
      <w:r w:rsidRPr="00DB450F">
        <w:rPr>
          <w:lang w:val="mn-MN"/>
        </w:rPr>
        <w:tab/>
      </w:r>
      <w:r w:rsidRPr="00DB450F">
        <w:rPr>
          <w:lang w:val="mn-MN"/>
        </w:rPr>
        <w:tab/>
      </w:r>
      <w:r w:rsidRPr="00DB450F">
        <w:rPr>
          <w:lang w:val="mn-MN"/>
        </w:rPr>
        <w:tab/>
      </w:r>
      <w:r w:rsidRPr="00DB450F">
        <w:rPr>
          <w:lang w:val="mn-MN"/>
        </w:rPr>
        <w:tab/>
      </w:r>
      <w:r w:rsidRPr="00DB450F">
        <w:rPr>
          <w:lang w:val="mn-MN"/>
        </w:rPr>
        <w:tab/>
      </w:r>
      <w:r w:rsidRPr="00DB450F">
        <w:rPr>
          <w:lang w:val="mn-MN"/>
        </w:rPr>
        <w:tab/>
      </w:r>
      <w:r w:rsidRPr="00DB450F">
        <w:rPr>
          <w:lang w:val="mn-MN"/>
        </w:rPr>
        <w:tab/>
      </w:r>
    </w:p>
    <w:p w14:paraId="164B772B" w14:textId="77777777" w:rsidR="001B2CA6" w:rsidRPr="00DB450F" w:rsidRDefault="003E5F65" w:rsidP="00DB450F">
      <w:pPr>
        <w:spacing w:before="240"/>
        <w:ind w:firstLine="720"/>
        <w:jc w:val="both"/>
        <w:rPr>
          <w:lang w:val="mn-MN"/>
        </w:rPr>
      </w:pPr>
      <w:r w:rsidRPr="00DB450F">
        <w:rPr>
          <w:lang w:val="mn-MN"/>
        </w:rPr>
        <w:t>7. Эрүүл мэндийн тусламж, үйлчилгээ үзүүлэхэд учирч болзошгүй хүндрэл, эрсдэлээс эмнэлгийн мэргэжилтнийг хамгаалах зорилгоор мэргэжлийн хариуцлагын даатгалд хамруулах эрх зүйн орчныг Даатгалын тухай хууль болон бусад хууль тогтоомжид нийцүүлэх;</w:t>
      </w:r>
    </w:p>
    <w:p w14:paraId="682769D6" w14:textId="77777777" w:rsidR="001B2CA6" w:rsidRPr="00DB450F" w:rsidRDefault="003E5F65" w:rsidP="00DB450F">
      <w:pPr>
        <w:spacing w:before="240"/>
        <w:ind w:firstLine="720"/>
        <w:jc w:val="both"/>
        <w:rPr>
          <w:highlight w:val="yellow"/>
          <w:lang w:val="mn-MN"/>
        </w:rPr>
      </w:pPr>
      <w:r w:rsidRPr="00DB450F">
        <w:rPr>
          <w:highlight w:val="yellow"/>
          <w:lang w:val="mn-MN"/>
        </w:rPr>
        <w:t>8. Эмнэлгийн мэргэжилтнүүдийн холбооны эрх зүйн зохицуулалтыг тусгаж, холбоо байгуулах эрх зүйн орчин нөхцөлийг бүрдүүлэх;</w:t>
      </w:r>
    </w:p>
    <w:p w14:paraId="4B141FF1" w14:textId="77777777" w:rsidR="001B2CA6" w:rsidRPr="00DB450F" w:rsidRDefault="003E5F65" w:rsidP="00DB450F">
      <w:pPr>
        <w:spacing w:before="240"/>
        <w:ind w:firstLine="720"/>
        <w:jc w:val="both"/>
        <w:rPr>
          <w:lang w:val="mn-MN"/>
        </w:rPr>
      </w:pPr>
      <w:r w:rsidRPr="00DB450F">
        <w:rPr>
          <w:lang w:val="mn-MN"/>
        </w:rPr>
        <w:t>9. Эмнэлгийн мэргэжилтэн, эрүүл мэндийн ажилтантай холбогдох бусад харилцааг зохицуулах, хууль зөрчигчид хүлээлгэх хариуцлага, хууль хүчин төгөлдөр болох хугацааг заах.</w:t>
      </w:r>
    </w:p>
    <w:p w14:paraId="5E1A3B4A" w14:textId="2A45839C" w:rsidR="001B2CA6" w:rsidRDefault="003E5F65" w:rsidP="00DB450F">
      <w:pPr>
        <w:spacing w:before="240"/>
        <w:ind w:firstLine="720"/>
        <w:jc w:val="both"/>
        <w:rPr>
          <w:lang w:val="mn-MN"/>
        </w:rPr>
      </w:pPr>
      <w:r w:rsidRPr="00DB450F">
        <w:rPr>
          <w:lang w:val="mn-MN"/>
        </w:rPr>
        <w:t>Монгол Улсын Эрүүл мэндийн ажилтны эрх зүйн байдлын тухай хууль нь эмчийн мэргэжлийн олон талт асуудлыг зохицуулах, эмнэлгийн үйл ажиллагааны эрх зүйн орчин, ёс зүй, эрүүл мэндийн ерөнхий тогтолцоог хангахад чиглэгддэг.</w:t>
      </w:r>
    </w:p>
    <w:p w14:paraId="47D6B470" w14:textId="77777777" w:rsidR="00F5155E" w:rsidRPr="00DB450F" w:rsidRDefault="00F5155E" w:rsidP="00DB450F">
      <w:pPr>
        <w:spacing w:before="240"/>
        <w:ind w:firstLine="720"/>
        <w:jc w:val="both"/>
        <w:rPr>
          <w:lang w:val="mn-MN"/>
        </w:rPr>
      </w:pPr>
    </w:p>
    <w:p w14:paraId="224E41FD" w14:textId="77777777" w:rsidR="001B2CA6" w:rsidRPr="00DB450F" w:rsidRDefault="003E5F65" w:rsidP="00DB450F">
      <w:pPr>
        <w:pStyle w:val="Heading1"/>
        <w:spacing w:before="240" w:after="0"/>
        <w:jc w:val="center"/>
        <w:rPr>
          <w:b/>
          <w:bCs/>
          <w:sz w:val="22"/>
          <w:szCs w:val="22"/>
          <w:lang w:val="mn-MN"/>
        </w:rPr>
      </w:pPr>
      <w:bookmarkStart w:id="10" w:name="_tin9wx6nlcqj" w:colFirst="0" w:colLast="0"/>
      <w:bookmarkStart w:id="11" w:name="_Toc217460675"/>
      <w:bookmarkEnd w:id="10"/>
      <w:r w:rsidRPr="00DB450F">
        <w:rPr>
          <w:b/>
          <w:bCs/>
          <w:sz w:val="22"/>
          <w:szCs w:val="22"/>
          <w:lang w:val="mn-MN"/>
        </w:rPr>
        <w:t>ГУРАВ. АСУУДЛЫГ ЗОХИЦУУЛАХ ХУВИЛБАРУУДЫГ ТОГТООЖ, ТЭДГЭЭРИЙГ ЭЕРЭГ БОЛОН СӨРӨГ ТАЛЫН ХАРЬЦУУЛАЛТ</w:t>
      </w:r>
      <w:bookmarkEnd w:id="11"/>
    </w:p>
    <w:p w14:paraId="37489676" w14:textId="77777777" w:rsidR="001B2CA6" w:rsidRPr="00DB450F" w:rsidRDefault="003E5F65" w:rsidP="00DB450F">
      <w:pPr>
        <w:pStyle w:val="Heading2"/>
        <w:spacing w:before="240" w:after="0"/>
        <w:ind w:firstLine="720"/>
        <w:rPr>
          <w:b/>
          <w:bCs/>
          <w:i/>
          <w:iCs/>
          <w:color w:val="4472C4"/>
          <w:sz w:val="22"/>
          <w:szCs w:val="22"/>
          <w:lang w:val="mn-MN"/>
        </w:rPr>
      </w:pPr>
      <w:bookmarkStart w:id="12" w:name="_q7qketfi67k0" w:colFirst="0" w:colLast="0"/>
      <w:bookmarkStart w:id="13" w:name="_Toc217460676"/>
      <w:bookmarkEnd w:id="12"/>
      <w:r w:rsidRPr="00DB450F">
        <w:rPr>
          <w:b/>
          <w:bCs/>
          <w:i/>
          <w:iCs/>
          <w:color w:val="4472C4"/>
          <w:sz w:val="22"/>
          <w:szCs w:val="22"/>
          <w:lang w:val="mn-MN"/>
        </w:rPr>
        <w:t>Асуудлыг зохицуулах хувилбаруудыг тогтоох</w:t>
      </w:r>
      <w:bookmarkEnd w:id="13"/>
    </w:p>
    <w:p w14:paraId="64D7EEAF" w14:textId="77777777" w:rsidR="001B2CA6" w:rsidRPr="00DB450F" w:rsidRDefault="003E5F65" w:rsidP="00DB450F">
      <w:pPr>
        <w:spacing w:before="240"/>
        <w:ind w:firstLine="720"/>
        <w:jc w:val="both"/>
        <w:rPr>
          <w:lang w:val="mn-MN"/>
        </w:rPr>
      </w:pPr>
      <w:r w:rsidRPr="00DB450F">
        <w:rPr>
          <w:lang w:val="mn-MN"/>
        </w:rPr>
        <w:t>Монгол Улсын Засгийн газрын 2016 оны 59 дүгээр тогтоолын нэгдүгээр хавсралт Хууль тогтоомжийн хэрэгцээ, шаардлагыг урьдчилан тандан судлах аргачлалын 5 дугаар зүйлийн 5.1-т зааснаар асуудлыг зохицуулах хувилбаруудыг тогтоож, тэдгээрийн эерэг болон сөрөг талыг харьцуулан үзсэний үндсэн дээр хамгийн боломжит хувилбарыг сонгоно.</w:t>
      </w:r>
    </w:p>
    <w:p w14:paraId="4AECA2E3" w14:textId="77777777" w:rsidR="001B2CA6" w:rsidRPr="00DB450F" w:rsidRDefault="003E5F65" w:rsidP="00DB450F">
      <w:pPr>
        <w:spacing w:before="240"/>
        <w:ind w:firstLine="720"/>
        <w:rPr>
          <w:lang w:val="mn-MN"/>
        </w:rPr>
      </w:pPr>
      <w:r w:rsidRPr="00DB450F">
        <w:rPr>
          <w:lang w:val="mn-MN"/>
        </w:rPr>
        <w:t xml:space="preserve">Асуудлыг шийдвэрлэх дор дурдсан хувилбарууд байна. Үүнд: </w:t>
      </w:r>
    </w:p>
    <w:p w14:paraId="7331CD35" w14:textId="77777777" w:rsidR="001B2CA6" w:rsidRPr="00DB450F" w:rsidRDefault="003E5F65" w:rsidP="00DB450F">
      <w:pPr>
        <w:numPr>
          <w:ilvl w:val="0"/>
          <w:numId w:val="99"/>
        </w:numPr>
        <w:spacing w:before="240"/>
        <w:rPr>
          <w:lang w:val="mn-MN"/>
        </w:rPr>
      </w:pPr>
      <w:r w:rsidRPr="00DB450F">
        <w:rPr>
          <w:lang w:val="mn-MN"/>
        </w:rPr>
        <w:t xml:space="preserve">“тэг” хувилбар буюу шинээр зохицуулалт хийхээс татгалзах; </w:t>
      </w:r>
    </w:p>
    <w:p w14:paraId="589A55ED" w14:textId="77777777" w:rsidR="001B2CA6" w:rsidRPr="00DB450F" w:rsidRDefault="003E5F65" w:rsidP="00DB450F">
      <w:pPr>
        <w:numPr>
          <w:ilvl w:val="0"/>
          <w:numId w:val="99"/>
        </w:numPr>
        <w:spacing w:before="240"/>
        <w:rPr>
          <w:lang w:val="mn-MN"/>
        </w:rPr>
      </w:pPr>
      <w:r w:rsidRPr="00DB450F">
        <w:rPr>
          <w:lang w:val="mn-MN"/>
        </w:rPr>
        <w:t xml:space="preserve">хэвлэл мэдээлэл болон бусад арга хэрэгслээр дамжуулан олон нийтийг соён гэгээрүүлэх; </w:t>
      </w:r>
    </w:p>
    <w:p w14:paraId="33DF3FB0" w14:textId="77777777" w:rsidR="001B2CA6" w:rsidRPr="00DB450F" w:rsidRDefault="003E5F65" w:rsidP="00DB450F">
      <w:pPr>
        <w:numPr>
          <w:ilvl w:val="0"/>
          <w:numId w:val="99"/>
        </w:numPr>
        <w:spacing w:before="240"/>
        <w:rPr>
          <w:lang w:val="mn-MN"/>
        </w:rPr>
      </w:pPr>
      <w:r w:rsidRPr="00DB450F">
        <w:rPr>
          <w:lang w:val="mn-MN"/>
        </w:rPr>
        <w:t xml:space="preserve">зах зээлийн механизмаар дамжуулан төрөөс зохицуулалт хийх; </w:t>
      </w:r>
    </w:p>
    <w:p w14:paraId="169B0D92" w14:textId="77777777" w:rsidR="001B2CA6" w:rsidRPr="00DB450F" w:rsidRDefault="003E5F65" w:rsidP="00DB450F">
      <w:pPr>
        <w:numPr>
          <w:ilvl w:val="0"/>
          <w:numId w:val="99"/>
        </w:numPr>
        <w:spacing w:before="240"/>
        <w:rPr>
          <w:lang w:val="mn-MN"/>
        </w:rPr>
      </w:pPr>
      <w:r w:rsidRPr="00DB450F">
        <w:rPr>
          <w:lang w:val="mn-MN"/>
        </w:rPr>
        <w:t xml:space="preserve">төрөөс санхүүгийн интервенц хийх; </w:t>
      </w:r>
    </w:p>
    <w:p w14:paraId="55644A38" w14:textId="77777777" w:rsidR="001B2CA6" w:rsidRPr="00DB450F" w:rsidRDefault="003E5F65" w:rsidP="00DB450F">
      <w:pPr>
        <w:numPr>
          <w:ilvl w:val="0"/>
          <w:numId w:val="99"/>
        </w:numPr>
        <w:spacing w:before="240"/>
        <w:rPr>
          <w:lang w:val="mn-MN"/>
        </w:rPr>
      </w:pPr>
      <w:r w:rsidRPr="00DB450F">
        <w:rPr>
          <w:lang w:val="mn-MN"/>
        </w:rPr>
        <w:t>төрийн бус байгууллага, хувийн хэвшлээр тодорхой чиг үүргийг гүйцэтгүүлэх;</w:t>
      </w:r>
    </w:p>
    <w:p w14:paraId="03801852" w14:textId="77777777" w:rsidR="001B2CA6" w:rsidRPr="00DB450F" w:rsidRDefault="003E5F65" w:rsidP="00DB450F">
      <w:pPr>
        <w:numPr>
          <w:ilvl w:val="0"/>
          <w:numId w:val="99"/>
        </w:numPr>
        <w:spacing w:before="240"/>
        <w:rPr>
          <w:lang w:val="mn-MN"/>
        </w:rPr>
      </w:pPr>
      <w:r w:rsidRPr="00DB450F">
        <w:rPr>
          <w:lang w:val="mn-MN"/>
        </w:rPr>
        <w:t xml:space="preserve">захиргааны шийдвэр гаргах; </w:t>
      </w:r>
    </w:p>
    <w:p w14:paraId="6431AA53" w14:textId="77777777" w:rsidR="001B2CA6" w:rsidRPr="00DB450F" w:rsidRDefault="003E5F65" w:rsidP="00DB450F">
      <w:pPr>
        <w:numPr>
          <w:ilvl w:val="0"/>
          <w:numId w:val="99"/>
        </w:numPr>
        <w:spacing w:before="240"/>
        <w:rPr>
          <w:lang w:val="mn-MN"/>
        </w:rPr>
      </w:pPr>
      <w:r w:rsidRPr="00DB450F">
        <w:rPr>
          <w:lang w:val="mn-MN"/>
        </w:rPr>
        <w:t>хууль тогтоомжийн төсөл боловсруулах.</w:t>
      </w:r>
    </w:p>
    <w:p w14:paraId="60601641" w14:textId="77777777" w:rsidR="001B2CA6" w:rsidRPr="00DB450F" w:rsidRDefault="003E5F65" w:rsidP="00DB450F">
      <w:pPr>
        <w:spacing w:before="240"/>
        <w:ind w:firstLine="720"/>
        <w:jc w:val="both"/>
        <w:rPr>
          <w:lang w:val="mn-MN"/>
        </w:rPr>
      </w:pPr>
      <w:r w:rsidRPr="00DB450F">
        <w:rPr>
          <w:lang w:val="mn-MN"/>
        </w:rPr>
        <w:t>Эдгээр хувилбаруудын эерэг болон сөрөг талыг дүгнэхэд шалгуур үзүүлэлт шаардлагатай. Дараах шалгууруудыг үндэслэн, хувилбаруудын эерэг болон өрөг талуудыг дүгнэсэн болно.Үүнд:</w:t>
      </w:r>
    </w:p>
    <w:p w14:paraId="6142AF3A" w14:textId="77777777" w:rsidR="001B2CA6" w:rsidRPr="00DB450F" w:rsidRDefault="003E5F65" w:rsidP="00DB450F">
      <w:pPr>
        <w:numPr>
          <w:ilvl w:val="0"/>
          <w:numId w:val="23"/>
        </w:numPr>
        <w:spacing w:before="240"/>
        <w:jc w:val="both"/>
        <w:rPr>
          <w:lang w:val="mn-MN"/>
        </w:rPr>
      </w:pPr>
      <w:r w:rsidRPr="00DB450F">
        <w:rPr>
          <w:lang w:val="mn-MN"/>
        </w:rPr>
        <w:t>Зорилгод хүрэх байдал;</w:t>
      </w:r>
    </w:p>
    <w:p w14:paraId="56492853" w14:textId="77777777" w:rsidR="001B2CA6" w:rsidRPr="00DB450F" w:rsidRDefault="003E5F65" w:rsidP="00DB450F">
      <w:pPr>
        <w:numPr>
          <w:ilvl w:val="0"/>
          <w:numId w:val="23"/>
        </w:numPr>
        <w:spacing w:before="240"/>
        <w:jc w:val="both"/>
        <w:rPr>
          <w:lang w:val="mn-MN"/>
        </w:rPr>
      </w:pPr>
      <w:r w:rsidRPr="00DB450F">
        <w:rPr>
          <w:lang w:val="mn-MN"/>
        </w:rPr>
        <w:t>Зардал, үр өгөөжийн харьцаа.</w:t>
      </w:r>
    </w:p>
    <w:p w14:paraId="4E648C9E" w14:textId="77777777" w:rsidR="001B2CA6" w:rsidRPr="00DB450F" w:rsidRDefault="003E5F65" w:rsidP="00DB450F">
      <w:pPr>
        <w:pStyle w:val="Heading2"/>
        <w:spacing w:before="240" w:after="0"/>
        <w:ind w:firstLine="720"/>
        <w:rPr>
          <w:b/>
          <w:bCs/>
          <w:i/>
          <w:iCs/>
          <w:color w:val="4472C4"/>
          <w:sz w:val="22"/>
          <w:szCs w:val="22"/>
          <w:lang w:val="mn-MN"/>
        </w:rPr>
      </w:pPr>
      <w:bookmarkStart w:id="14" w:name="_3srjiijbeyc9" w:colFirst="0" w:colLast="0"/>
      <w:bookmarkStart w:id="15" w:name="_3k1s9jhnikfu" w:colFirst="0" w:colLast="0"/>
      <w:bookmarkStart w:id="16" w:name="_Toc217460677"/>
      <w:bookmarkEnd w:id="14"/>
      <w:bookmarkEnd w:id="15"/>
      <w:r w:rsidRPr="00DB450F">
        <w:rPr>
          <w:b/>
          <w:bCs/>
          <w:i/>
          <w:iCs/>
          <w:color w:val="4472C4"/>
          <w:sz w:val="22"/>
          <w:szCs w:val="22"/>
          <w:lang w:val="mn-MN"/>
        </w:rPr>
        <w:t>Хувилбаруудын эерэг болон сөрөг тал</w:t>
      </w:r>
      <w:bookmarkEnd w:id="16"/>
    </w:p>
    <w:p w14:paraId="02736557" w14:textId="77777777" w:rsidR="001B2CA6" w:rsidRPr="00DB450F" w:rsidRDefault="003E5F65" w:rsidP="00DB450F">
      <w:pPr>
        <w:spacing w:before="240"/>
        <w:ind w:firstLine="720"/>
        <w:jc w:val="both"/>
        <w:rPr>
          <w:lang w:val="mn-MN"/>
        </w:rPr>
      </w:pPr>
      <w:r w:rsidRPr="00DB450F">
        <w:rPr>
          <w:lang w:val="mn-MN"/>
        </w:rPr>
        <w:t xml:space="preserve">Асуудлыг шийдвэрлэх боломжит хувилбаруудыг дээрх дурдсан шалгуур үзүүлэлтийн хүрээнд тэдгээрийн эерэг болон сөрөг талыг харьцуулсан байдлыг (Хүснэгт 3-аас) дэлгэрүүлж үзнэ үү. </w:t>
      </w:r>
    </w:p>
    <w:p w14:paraId="20036937" w14:textId="631AA47A" w:rsidR="001B2CA6" w:rsidRPr="00F5155E" w:rsidRDefault="003E5F65" w:rsidP="00F5155E">
      <w:pPr>
        <w:spacing w:before="240"/>
        <w:ind w:firstLine="720"/>
        <w:jc w:val="right"/>
        <w:rPr>
          <w:i/>
          <w:iCs/>
          <w:sz w:val="20"/>
          <w:lang w:val="mn-MN"/>
        </w:rPr>
      </w:pPr>
      <w:r w:rsidRPr="00F5155E">
        <w:rPr>
          <w:i/>
          <w:iCs/>
          <w:sz w:val="20"/>
          <w:lang w:val="mn-MN"/>
        </w:rPr>
        <w:t xml:space="preserve">Хүснэгт </w:t>
      </w:r>
      <w:r w:rsidR="00F5155E" w:rsidRPr="00F5155E">
        <w:rPr>
          <w:i/>
          <w:iCs/>
          <w:sz w:val="20"/>
          <w:lang w:val="mn-MN"/>
        </w:rPr>
        <w:t>4</w:t>
      </w:r>
      <w:r w:rsidRPr="00F5155E">
        <w:rPr>
          <w:i/>
          <w:iCs/>
          <w:sz w:val="20"/>
          <w:lang w:val="mn-MN"/>
        </w:rPr>
        <w:t>. Асуудлыг шийдвэрлэх хувилбаруудын эерэг болон сөрөг талыг харьцуулсан байдал.</w:t>
      </w:r>
    </w:p>
    <w:tbl>
      <w:tblPr>
        <w:tblStyle w:val="a4"/>
        <w:tblW w:w="9350" w:type="dxa"/>
        <w:tblInd w:w="0" w:type="dxa"/>
        <w:tblBorders>
          <w:top w:val="single" w:sz="4" w:space="0" w:color="8EAADB"/>
          <w:bottom w:val="single" w:sz="4" w:space="0" w:color="8EAADB"/>
          <w:insideH w:val="single" w:sz="4" w:space="0" w:color="8EAADB"/>
          <w:insideV w:val="single" w:sz="4" w:space="0" w:color="8EAADB"/>
        </w:tblBorders>
        <w:tblLayout w:type="fixed"/>
        <w:tblLook w:val="04A0" w:firstRow="1" w:lastRow="0" w:firstColumn="1" w:lastColumn="0" w:noHBand="0" w:noVBand="1"/>
      </w:tblPr>
      <w:tblGrid>
        <w:gridCol w:w="535"/>
        <w:gridCol w:w="1980"/>
        <w:gridCol w:w="2610"/>
        <w:gridCol w:w="2610"/>
        <w:gridCol w:w="1615"/>
      </w:tblGrid>
      <w:tr w:rsidR="001B2CA6" w:rsidRPr="00DB450F" w14:paraId="3520548A" w14:textId="77777777" w:rsidTr="001B2C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gridSpan w:val="2"/>
            <w:vMerge w:val="restart"/>
          </w:tcPr>
          <w:p w14:paraId="3DE815B6" w14:textId="77777777" w:rsidR="001B2CA6" w:rsidRPr="00DB450F" w:rsidRDefault="001B2CA6" w:rsidP="00DB450F">
            <w:pPr>
              <w:spacing w:before="240" w:line="276" w:lineRule="auto"/>
              <w:jc w:val="center"/>
              <w:rPr>
                <w:lang w:val="mn-MN"/>
              </w:rPr>
            </w:pPr>
          </w:p>
          <w:p w14:paraId="0B95B07A" w14:textId="77777777" w:rsidR="001B2CA6" w:rsidRPr="00DB450F" w:rsidRDefault="003E5F65" w:rsidP="00DB450F">
            <w:pPr>
              <w:spacing w:before="240" w:line="276" w:lineRule="auto"/>
              <w:jc w:val="center"/>
              <w:rPr>
                <w:lang w:val="mn-MN"/>
              </w:rPr>
            </w:pPr>
            <w:r w:rsidRPr="00DB450F">
              <w:rPr>
                <w:lang w:val="mn-MN"/>
              </w:rPr>
              <w:t>Хувилбар</w:t>
            </w:r>
          </w:p>
        </w:tc>
        <w:tc>
          <w:tcPr>
            <w:tcW w:w="5220" w:type="dxa"/>
            <w:gridSpan w:val="2"/>
          </w:tcPr>
          <w:p w14:paraId="089FE522" w14:textId="77777777" w:rsidR="001B2CA6" w:rsidRPr="00DB450F" w:rsidRDefault="003E5F65" w:rsidP="00DB450F">
            <w:pPr>
              <w:spacing w:before="240" w:line="276" w:lineRule="auto"/>
              <w:jc w:val="center"/>
              <w:cnfStyle w:val="100000000000" w:firstRow="1" w:lastRow="0" w:firstColumn="0" w:lastColumn="0" w:oddVBand="0" w:evenVBand="0" w:oddHBand="0" w:evenHBand="0" w:firstRowFirstColumn="0" w:firstRowLastColumn="0" w:lastRowFirstColumn="0" w:lastRowLastColumn="0"/>
              <w:rPr>
                <w:lang w:val="mn-MN"/>
              </w:rPr>
            </w:pPr>
            <w:r w:rsidRPr="00DB450F">
              <w:rPr>
                <w:lang w:val="mn-MN"/>
              </w:rPr>
              <w:t>Шалгуур</w:t>
            </w:r>
          </w:p>
        </w:tc>
        <w:tc>
          <w:tcPr>
            <w:tcW w:w="1615" w:type="dxa"/>
            <w:vMerge w:val="restart"/>
          </w:tcPr>
          <w:p w14:paraId="7925EE4A" w14:textId="77777777" w:rsidR="001B2CA6" w:rsidRPr="00DB450F" w:rsidRDefault="001B2CA6" w:rsidP="00DB450F">
            <w:pPr>
              <w:spacing w:before="240" w:line="276" w:lineRule="auto"/>
              <w:jc w:val="center"/>
              <w:cnfStyle w:val="100000000000" w:firstRow="1" w:lastRow="0" w:firstColumn="0" w:lastColumn="0" w:oddVBand="0" w:evenVBand="0" w:oddHBand="0" w:evenHBand="0" w:firstRowFirstColumn="0" w:firstRowLastColumn="0" w:lastRowFirstColumn="0" w:lastRowLastColumn="0"/>
              <w:rPr>
                <w:lang w:val="mn-MN"/>
              </w:rPr>
            </w:pPr>
          </w:p>
          <w:p w14:paraId="3F337BC7" w14:textId="77777777" w:rsidR="001B2CA6" w:rsidRPr="00DB450F" w:rsidRDefault="003E5F65" w:rsidP="00DB450F">
            <w:pPr>
              <w:spacing w:before="240" w:line="276" w:lineRule="auto"/>
              <w:jc w:val="center"/>
              <w:cnfStyle w:val="100000000000" w:firstRow="1" w:lastRow="0" w:firstColumn="0" w:lastColumn="0" w:oddVBand="0" w:evenVBand="0" w:oddHBand="0" w:evenHBand="0" w:firstRowFirstColumn="0" w:firstRowLastColumn="0" w:lastRowFirstColumn="0" w:lastRowLastColumn="0"/>
              <w:rPr>
                <w:lang w:val="mn-MN"/>
              </w:rPr>
            </w:pPr>
            <w:r w:rsidRPr="00DB450F">
              <w:rPr>
                <w:lang w:val="mn-MN"/>
              </w:rPr>
              <w:t>Эерэг болон сөрөг тал</w:t>
            </w:r>
          </w:p>
        </w:tc>
      </w:tr>
      <w:tr w:rsidR="001B2CA6" w:rsidRPr="00DB450F" w14:paraId="7F324BB6" w14:textId="77777777" w:rsidTr="001B2C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gridSpan w:val="2"/>
            <w:vMerge/>
          </w:tcPr>
          <w:p w14:paraId="34580468" w14:textId="77777777" w:rsidR="001B2CA6" w:rsidRPr="00DB450F" w:rsidRDefault="001B2CA6" w:rsidP="00DB450F">
            <w:pPr>
              <w:widowControl w:val="0"/>
              <w:spacing w:before="240" w:line="276" w:lineRule="auto"/>
              <w:rPr>
                <w:lang w:val="mn-MN"/>
              </w:rPr>
            </w:pPr>
          </w:p>
        </w:tc>
        <w:tc>
          <w:tcPr>
            <w:tcW w:w="2610" w:type="dxa"/>
          </w:tcPr>
          <w:p w14:paraId="2FADCE31" w14:textId="77777777" w:rsidR="001B2CA6" w:rsidRPr="00DB450F" w:rsidRDefault="003E5F65" w:rsidP="00DB450F">
            <w:pPr>
              <w:spacing w:before="240" w:line="276" w:lineRule="auto"/>
              <w:jc w:val="center"/>
              <w:cnfStyle w:val="000000100000" w:firstRow="0" w:lastRow="0" w:firstColumn="0" w:lastColumn="0" w:oddVBand="0" w:evenVBand="0" w:oddHBand="1" w:evenHBand="0" w:firstRowFirstColumn="0" w:firstRowLastColumn="0" w:lastRowFirstColumn="0" w:lastRowLastColumn="0"/>
              <w:rPr>
                <w:lang w:val="mn-MN"/>
              </w:rPr>
            </w:pPr>
            <w:r w:rsidRPr="00DB450F">
              <w:rPr>
                <w:lang w:val="mn-MN"/>
              </w:rPr>
              <w:t>Зорилгод хүрэх байдал</w:t>
            </w:r>
          </w:p>
        </w:tc>
        <w:tc>
          <w:tcPr>
            <w:tcW w:w="2610" w:type="dxa"/>
          </w:tcPr>
          <w:p w14:paraId="39CC016C" w14:textId="77777777" w:rsidR="001B2CA6" w:rsidRPr="00DB450F" w:rsidRDefault="003E5F65" w:rsidP="00DB450F">
            <w:pPr>
              <w:spacing w:before="240" w:line="276" w:lineRule="auto"/>
              <w:jc w:val="center"/>
              <w:cnfStyle w:val="000000100000" w:firstRow="0" w:lastRow="0" w:firstColumn="0" w:lastColumn="0" w:oddVBand="0" w:evenVBand="0" w:oddHBand="1" w:evenHBand="0" w:firstRowFirstColumn="0" w:firstRowLastColumn="0" w:lastRowFirstColumn="0" w:lastRowLastColumn="0"/>
              <w:rPr>
                <w:lang w:val="mn-MN"/>
              </w:rPr>
            </w:pPr>
            <w:r w:rsidRPr="00DB450F">
              <w:rPr>
                <w:lang w:val="mn-MN"/>
              </w:rPr>
              <w:t>Зардал, үр өгөөжийн харьцаа</w:t>
            </w:r>
          </w:p>
        </w:tc>
        <w:tc>
          <w:tcPr>
            <w:tcW w:w="1615" w:type="dxa"/>
            <w:vMerge/>
          </w:tcPr>
          <w:p w14:paraId="625F5AFB" w14:textId="77777777" w:rsidR="001B2CA6" w:rsidRPr="00DB450F" w:rsidRDefault="001B2CA6" w:rsidP="00DB450F">
            <w:pPr>
              <w:widowControl w:val="0"/>
              <w:spacing w:before="240" w:line="276" w:lineRule="auto"/>
              <w:cnfStyle w:val="000000100000" w:firstRow="0" w:lastRow="0" w:firstColumn="0" w:lastColumn="0" w:oddVBand="0" w:evenVBand="0" w:oddHBand="1" w:evenHBand="0" w:firstRowFirstColumn="0" w:firstRowLastColumn="0" w:lastRowFirstColumn="0" w:lastRowLastColumn="0"/>
              <w:rPr>
                <w:lang w:val="mn-MN"/>
              </w:rPr>
            </w:pPr>
          </w:p>
        </w:tc>
      </w:tr>
      <w:tr w:rsidR="001B2CA6" w:rsidRPr="00DB450F" w14:paraId="48F1AFF0" w14:textId="77777777" w:rsidTr="001B2CA6">
        <w:tc>
          <w:tcPr>
            <w:cnfStyle w:val="001000000000" w:firstRow="0" w:lastRow="0" w:firstColumn="1" w:lastColumn="0" w:oddVBand="0" w:evenVBand="0" w:oddHBand="0" w:evenHBand="0" w:firstRowFirstColumn="0" w:firstRowLastColumn="0" w:lastRowFirstColumn="0" w:lastRowLastColumn="0"/>
            <w:tcW w:w="535" w:type="dxa"/>
          </w:tcPr>
          <w:p w14:paraId="478F80F9" w14:textId="77777777" w:rsidR="001B2CA6" w:rsidRPr="00DB450F" w:rsidRDefault="001B2CA6" w:rsidP="00DB450F">
            <w:pPr>
              <w:numPr>
                <w:ilvl w:val="0"/>
                <w:numId w:val="94"/>
              </w:numPr>
              <w:spacing w:before="240" w:line="276" w:lineRule="auto"/>
              <w:jc w:val="center"/>
              <w:rPr>
                <w:lang w:val="mn-MN"/>
              </w:rPr>
            </w:pPr>
          </w:p>
        </w:tc>
        <w:tc>
          <w:tcPr>
            <w:tcW w:w="1980" w:type="dxa"/>
          </w:tcPr>
          <w:p w14:paraId="6753B409" w14:textId="77777777" w:rsidR="001B2CA6" w:rsidRPr="00DB450F" w:rsidRDefault="003E5F65" w:rsidP="00DB450F">
            <w:pPr>
              <w:spacing w:before="240" w:line="276" w:lineRule="auto"/>
              <w:jc w:val="center"/>
              <w:cnfStyle w:val="000000000000" w:firstRow="0" w:lastRow="0" w:firstColumn="0" w:lastColumn="0" w:oddVBand="0" w:evenVBand="0" w:oddHBand="0" w:evenHBand="0" w:firstRowFirstColumn="0" w:firstRowLastColumn="0" w:lastRowFirstColumn="0" w:lastRowLastColumn="0"/>
              <w:rPr>
                <w:lang w:val="mn-MN"/>
              </w:rPr>
            </w:pPr>
            <w:r w:rsidRPr="00DB450F">
              <w:rPr>
                <w:lang w:val="mn-MN"/>
              </w:rPr>
              <w:t>Тэг хувилбар</w:t>
            </w:r>
          </w:p>
        </w:tc>
        <w:tc>
          <w:tcPr>
            <w:tcW w:w="2610" w:type="dxa"/>
          </w:tcPr>
          <w:p w14:paraId="112EA679" w14:textId="77777777" w:rsidR="001B2CA6" w:rsidRPr="00DB450F" w:rsidRDefault="003E5F65" w:rsidP="00DB450F">
            <w:pPr>
              <w:spacing w:before="240" w:line="276" w:lineRule="auto"/>
              <w:jc w:val="center"/>
              <w:cnfStyle w:val="000000000000" w:firstRow="0" w:lastRow="0" w:firstColumn="0" w:lastColumn="0" w:oddVBand="0" w:evenVBand="0" w:oddHBand="0" w:evenHBand="0" w:firstRowFirstColumn="0" w:firstRowLastColumn="0" w:lastRowFirstColumn="0" w:lastRowLastColumn="0"/>
              <w:rPr>
                <w:lang w:val="mn-MN"/>
              </w:rPr>
            </w:pPr>
            <w:r w:rsidRPr="00DB450F">
              <w:rPr>
                <w:lang w:val="mn-MN"/>
              </w:rPr>
              <w:t>Хуулиар зохицуулагдаагүй байгаа аливаа асуудал хэвээр үлдэнэ. Зорилгод хүрэх боломжгүй.</w:t>
            </w:r>
          </w:p>
        </w:tc>
        <w:tc>
          <w:tcPr>
            <w:tcW w:w="2610" w:type="dxa"/>
          </w:tcPr>
          <w:p w14:paraId="45B52455" w14:textId="77777777" w:rsidR="001B2CA6" w:rsidRPr="00DB450F" w:rsidRDefault="003E5F65" w:rsidP="00DB450F">
            <w:pPr>
              <w:spacing w:before="240" w:line="276" w:lineRule="auto"/>
              <w:jc w:val="center"/>
              <w:cnfStyle w:val="000000000000" w:firstRow="0" w:lastRow="0" w:firstColumn="0" w:lastColumn="0" w:oddVBand="0" w:evenVBand="0" w:oddHBand="0" w:evenHBand="0" w:firstRowFirstColumn="0" w:firstRowLastColumn="0" w:lastRowFirstColumn="0" w:lastRowLastColumn="0"/>
              <w:rPr>
                <w:lang w:val="mn-MN"/>
              </w:rPr>
            </w:pPr>
            <w:r w:rsidRPr="00DB450F">
              <w:rPr>
                <w:lang w:val="mn-MN"/>
              </w:rPr>
              <w:t xml:space="preserve">Зардал улам бүр нэмэгдэнэ. Асуудлыг үүсгэж </w:t>
            </w:r>
          </w:p>
          <w:p w14:paraId="513FA972" w14:textId="77777777" w:rsidR="001B2CA6" w:rsidRPr="00DB450F" w:rsidRDefault="003E5F65" w:rsidP="00DB450F">
            <w:pPr>
              <w:spacing w:before="240" w:line="276" w:lineRule="auto"/>
              <w:jc w:val="center"/>
              <w:cnfStyle w:val="000000000000" w:firstRow="0" w:lastRow="0" w:firstColumn="0" w:lastColumn="0" w:oddVBand="0" w:evenVBand="0" w:oddHBand="0" w:evenHBand="0" w:firstRowFirstColumn="0" w:firstRowLastColumn="0" w:lastRowFirstColumn="0" w:lastRowLastColumn="0"/>
              <w:rPr>
                <w:lang w:val="mn-MN"/>
              </w:rPr>
            </w:pPr>
            <w:r w:rsidRPr="00DB450F">
              <w:rPr>
                <w:lang w:val="mn-MN"/>
              </w:rPr>
              <w:t xml:space="preserve">байгаа гол шалтгаан, </w:t>
            </w:r>
          </w:p>
          <w:p w14:paraId="125448B8" w14:textId="77777777" w:rsidR="001B2CA6" w:rsidRPr="00DB450F" w:rsidRDefault="003E5F65" w:rsidP="00DB450F">
            <w:pPr>
              <w:spacing w:before="240" w:line="276" w:lineRule="auto"/>
              <w:jc w:val="center"/>
              <w:cnfStyle w:val="000000000000" w:firstRow="0" w:lastRow="0" w:firstColumn="0" w:lastColumn="0" w:oddVBand="0" w:evenVBand="0" w:oddHBand="0" w:evenHBand="0" w:firstRowFirstColumn="0" w:firstRowLastColumn="0" w:lastRowFirstColumn="0" w:lastRowLastColumn="0"/>
              <w:rPr>
                <w:lang w:val="mn-MN"/>
              </w:rPr>
            </w:pPr>
            <w:r w:rsidRPr="00DB450F">
              <w:rPr>
                <w:lang w:val="mn-MN"/>
              </w:rPr>
              <w:t xml:space="preserve">нөхцөлийг арилгаж, </w:t>
            </w:r>
          </w:p>
          <w:p w14:paraId="46766734" w14:textId="77777777" w:rsidR="001B2CA6" w:rsidRPr="00DB450F" w:rsidRDefault="003E5F65" w:rsidP="00DB450F">
            <w:pPr>
              <w:spacing w:before="240" w:line="276" w:lineRule="auto"/>
              <w:jc w:val="center"/>
              <w:cnfStyle w:val="000000000000" w:firstRow="0" w:lastRow="0" w:firstColumn="0" w:lastColumn="0" w:oddVBand="0" w:evenVBand="0" w:oddHBand="0" w:evenHBand="0" w:firstRowFirstColumn="0" w:firstRowLastColumn="0" w:lastRowFirstColumn="0" w:lastRowLastColumn="0"/>
              <w:rPr>
                <w:lang w:val="mn-MN"/>
              </w:rPr>
            </w:pPr>
            <w:r w:rsidRPr="00DB450F">
              <w:rPr>
                <w:lang w:val="mn-MN"/>
              </w:rPr>
              <w:t>бууруулж чадахгүй.</w:t>
            </w:r>
          </w:p>
        </w:tc>
        <w:tc>
          <w:tcPr>
            <w:tcW w:w="1615" w:type="dxa"/>
          </w:tcPr>
          <w:p w14:paraId="4761FDBF" w14:textId="77777777" w:rsidR="001B2CA6" w:rsidRPr="00DB450F" w:rsidRDefault="003E5F65" w:rsidP="00DB450F">
            <w:pPr>
              <w:spacing w:before="240" w:line="276" w:lineRule="auto"/>
              <w:jc w:val="center"/>
              <w:cnfStyle w:val="000000000000" w:firstRow="0" w:lastRow="0" w:firstColumn="0" w:lastColumn="0" w:oddVBand="0" w:evenVBand="0" w:oddHBand="0" w:evenHBand="0" w:firstRowFirstColumn="0" w:firstRowLastColumn="0" w:lastRowFirstColumn="0" w:lastRowLastColumn="0"/>
              <w:rPr>
                <w:lang w:val="mn-MN"/>
              </w:rPr>
            </w:pPr>
            <w:r w:rsidRPr="00DB450F">
              <w:rPr>
                <w:lang w:val="mn-MN"/>
              </w:rPr>
              <w:t>2 шалгуурын хүрээнд эерэг тал байхгүй, сөрөг талтай.</w:t>
            </w:r>
          </w:p>
          <w:p w14:paraId="155069A6" w14:textId="77777777" w:rsidR="001B2CA6" w:rsidRPr="00DB450F" w:rsidRDefault="001B2CA6" w:rsidP="00DB450F">
            <w:pPr>
              <w:spacing w:before="240" w:line="276" w:lineRule="auto"/>
              <w:cnfStyle w:val="000000000000" w:firstRow="0" w:lastRow="0" w:firstColumn="0" w:lastColumn="0" w:oddVBand="0" w:evenVBand="0" w:oddHBand="0" w:evenHBand="0" w:firstRowFirstColumn="0" w:firstRowLastColumn="0" w:lastRowFirstColumn="0" w:lastRowLastColumn="0"/>
              <w:rPr>
                <w:lang w:val="mn-MN"/>
              </w:rPr>
            </w:pPr>
          </w:p>
        </w:tc>
      </w:tr>
      <w:tr w:rsidR="001B2CA6" w:rsidRPr="00DB450F" w14:paraId="5CA6CA0D" w14:textId="77777777" w:rsidTr="001B2C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14:paraId="7AF77196" w14:textId="77777777" w:rsidR="001B2CA6" w:rsidRPr="00DB450F" w:rsidRDefault="001B2CA6" w:rsidP="00DB450F">
            <w:pPr>
              <w:numPr>
                <w:ilvl w:val="0"/>
                <w:numId w:val="94"/>
              </w:numPr>
              <w:spacing w:before="240" w:line="276" w:lineRule="auto"/>
              <w:jc w:val="center"/>
              <w:rPr>
                <w:lang w:val="mn-MN"/>
              </w:rPr>
            </w:pPr>
          </w:p>
        </w:tc>
        <w:tc>
          <w:tcPr>
            <w:tcW w:w="1980" w:type="dxa"/>
          </w:tcPr>
          <w:p w14:paraId="01CD7AD0" w14:textId="77777777" w:rsidR="001B2CA6" w:rsidRPr="00DB450F" w:rsidRDefault="003E5F65" w:rsidP="00DB450F">
            <w:pPr>
              <w:spacing w:before="240" w:line="276" w:lineRule="auto"/>
              <w:jc w:val="center"/>
              <w:cnfStyle w:val="000000100000" w:firstRow="0" w:lastRow="0" w:firstColumn="0" w:lastColumn="0" w:oddVBand="0" w:evenVBand="0" w:oddHBand="1" w:evenHBand="0" w:firstRowFirstColumn="0" w:firstRowLastColumn="0" w:lastRowFirstColumn="0" w:lastRowLastColumn="0"/>
              <w:rPr>
                <w:lang w:val="mn-MN"/>
              </w:rPr>
            </w:pPr>
            <w:r w:rsidRPr="00DB450F">
              <w:rPr>
                <w:lang w:val="mn-MN"/>
              </w:rPr>
              <w:t>Хэвлэл мэдээлэл болон бусад арга хэрэгслээр дамжуулан олон нийтийг соён гэгээрүүлэх</w:t>
            </w:r>
          </w:p>
        </w:tc>
        <w:tc>
          <w:tcPr>
            <w:tcW w:w="2610" w:type="dxa"/>
          </w:tcPr>
          <w:p w14:paraId="42ED1FA8" w14:textId="77777777" w:rsidR="001B2CA6" w:rsidRPr="00DB450F" w:rsidRDefault="003E5F65" w:rsidP="00DB450F">
            <w:pPr>
              <w:spacing w:before="240" w:line="276" w:lineRule="auto"/>
              <w:jc w:val="center"/>
              <w:cnfStyle w:val="000000100000" w:firstRow="0" w:lastRow="0" w:firstColumn="0" w:lastColumn="0" w:oddVBand="0" w:evenVBand="0" w:oddHBand="1" w:evenHBand="0" w:firstRowFirstColumn="0" w:firstRowLastColumn="0" w:lastRowFirstColumn="0" w:lastRowLastColumn="0"/>
              <w:rPr>
                <w:lang w:val="mn-MN"/>
              </w:rPr>
            </w:pPr>
            <w:r w:rsidRPr="00DB450F">
              <w:rPr>
                <w:lang w:val="mn-MN"/>
              </w:rPr>
              <w:t xml:space="preserve">Одоогийн тулгамдаж буй асуудлыг шууд шийдвэрлэхгүй. Асуудал хэвээр байна. </w:t>
            </w:r>
          </w:p>
        </w:tc>
        <w:tc>
          <w:tcPr>
            <w:tcW w:w="2610" w:type="dxa"/>
          </w:tcPr>
          <w:p w14:paraId="1DE43C50" w14:textId="77777777" w:rsidR="001B2CA6" w:rsidRPr="00DB450F" w:rsidRDefault="003E5F65" w:rsidP="00DB450F">
            <w:pPr>
              <w:spacing w:before="240" w:line="276" w:lineRule="auto"/>
              <w:jc w:val="center"/>
              <w:cnfStyle w:val="000000100000" w:firstRow="0" w:lastRow="0" w:firstColumn="0" w:lastColumn="0" w:oddVBand="0" w:evenVBand="0" w:oddHBand="1" w:evenHBand="0" w:firstRowFirstColumn="0" w:firstRowLastColumn="0" w:lastRowFirstColumn="0" w:lastRowLastColumn="0"/>
              <w:rPr>
                <w:lang w:val="mn-MN"/>
              </w:rPr>
            </w:pPr>
            <w:r w:rsidRPr="00DB450F">
              <w:rPr>
                <w:lang w:val="mn-MN"/>
              </w:rPr>
              <w:t>Жил бүр тогтмол контент бүтээх, аян өрнүүлэхтэй холбоотой зардал гаргаж буй боловч, түүнд дүйцэхүйц үр дүн байхгүй.</w:t>
            </w:r>
          </w:p>
        </w:tc>
        <w:tc>
          <w:tcPr>
            <w:tcW w:w="1615" w:type="dxa"/>
          </w:tcPr>
          <w:p w14:paraId="57EA9018" w14:textId="77777777" w:rsidR="001B2CA6" w:rsidRPr="00DB450F" w:rsidRDefault="003E5F65" w:rsidP="00DB450F">
            <w:pPr>
              <w:spacing w:before="240" w:line="276" w:lineRule="auto"/>
              <w:jc w:val="center"/>
              <w:cnfStyle w:val="000000100000" w:firstRow="0" w:lastRow="0" w:firstColumn="0" w:lastColumn="0" w:oddVBand="0" w:evenVBand="0" w:oddHBand="1" w:evenHBand="0" w:firstRowFirstColumn="0" w:firstRowLastColumn="0" w:lastRowFirstColumn="0" w:lastRowLastColumn="0"/>
              <w:rPr>
                <w:lang w:val="mn-MN"/>
              </w:rPr>
            </w:pPr>
            <w:r w:rsidRPr="00DB450F">
              <w:rPr>
                <w:lang w:val="mn-MN"/>
              </w:rPr>
              <w:t>2 шалгуурын хүрээнд эерэг тал байхгүй, сөрөг талтай.</w:t>
            </w:r>
          </w:p>
        </w:tc>
      </w:tr>
      <w:tr w:rsidR="001B2CA6" w:rsidRPr="00DB450F" w14:paraId="2383D073" w14:textId="77777777" w:rsidTr="001B2CA6">
        <w:tc>
          <w:tcPr>
            <w:cnfStyle w:val="001000000000" w:firstRow="0" w:lastRow="0" w:firstColumn="1" w:lastColumn="0" w:oddVBand="0" w:evenVBand="0" w:oddHBand="0" w:evenHBand="0" w:firstRowFirstColumn="0" w:firstRowLastColumn="0" w:lastRowFirstColumn="0" w:lastRowLastColumn="0"/>
            <w:tcW w:w="535" w:type="dxa"/>
          </w:tcPr>
          <w:p w14:paraId="05A22CB1" w14:textId="77777777" w:rsidR="001B2CA6" w:rsidRPr="00DB450F" w:rsidRDefault="001B2CA6" w:rsidP="00DB450F">
            <w:pPr>
              <w:numPr>
                <w:ilvl w:val="0"/>
                <w:numId w:val="94"/>
              </w:numPr>
              <w:spacing w:before="240" w:line="276" w:lineRule="auto"/>
              <w:jc w:val="center"/>
              <w:rPr>
                <w:lang w:val="mn-MN"/>
              </w:rPr>
            </w:pPr>
          </w:p>
        </w:tc>
        <w:tc>
          <w:tcPr>
            <w:tcW w:w="1980" w:type="dxa"/>
          </w:tcPr>
          <w:p w14:paraId="39993F38" w14:textId="77777777" w:rsidR="001B2CA6" w:rsidRPr="00DB450F" w:rsidRDefault="003E5F65" w:rsidP="00DB450F">
            <w:pPr>
              <w:spacing w:before="240" w:line="276" w:lineRule="auto"/>
              <w:jc w:val="center"/>
              <w:cnfStyle w:val="000000000000" w:firstRow="0" w:lastRow="0" w:firstColumn="0" w:lastColumn="0" w:oddVBand="0" w:evenVBand="0" w:oddHBand="0" w:evenHBand="0" w:firstRowFirstColumn="0" w:firstRowLastColumn="0" w:lastRowFirstColumn="0" w:lastRowLastColumn="0"/>
              <w:rPr>
                <w:lang w:val="mn-MN"/>
              </w:rPr>
            </w:pPr>
            <w:r w:rsidRPr="00DB450F">
              <w:rPr>
                <w:lang w:val="mn-MN"/>
              </w:rPr>
              <w:t>Зах зээлийн механизмаар дамжуулан төрөөс зохицуулалт хийх</w:t>
            </w:r>
          </w:p>
        </w:tc>
        <w:tc>
          <w:tcPr>
            <w:tcW w:w="2610" w:type="dxa"/>
          </w:tcPr>
          <w:p w14:paraId="471B14AB" w14:textId="77777777" w:rsidR="001B2CA6" w:rsidRPr="00DB450F" w:rsidRDefault="003E5F65" w:rsidP="00DB450F">
            <w:pPr>
              <w:spacing w:before="240" w:line="276" w:lineRule="auto"/>
              <w:jc w:val="center"/>
              <w:cnfStyle w:val="000000000000" w:firstRow="0" w:lastRow="0" w:firstColumn="0" w:lastColumn="0" w:oddVBand="0" w:evenVBand="0" w:oddHBand="0" w:evenHBand="0" w:firstRowFirstColumn="0" w:firstRowLastColumn="0" w:lastRowFirstColumn="0" w:lastRowLastColumn="0"/>
              <w:rPr>
                <w:lang w:val="mn-MN"/>
              </w:rPr>
            </w:pPr>
            <w:r w:rsidRPr="00DB450F">
              <w:rPr>
                <w:lang w:val="mn-MN"/>
              </w:rPr>
              <w:t xml:space="preserve">Зах зээлийн </w:t>
            </w:r>
          </w:p>
          <w:p w14:paraId="74F4CF57" w14:textId="77777777" w:rsidR="001B2CA6" w:rsidRPr="00DB450F" w:rsidRDefault="003E5F65" w:rsidP="00DB450F">
            <w:pPr>
              <w:spacing w:before="240" w:line="276" w:lineRule="auto"/>
              <w:jc w:val="center"/>
              <w:cnfStyle w:val="000000000000" w:firstRow="0" w:lastRow="0" w:firstColumn="0" w:lastColumn="0" w:oddVBand="0" w:evenVBand="0" w:oddHBand="0" w:evenHBand="0" w:firstRowFirstColumn="0" w:firstRowLastColumn="0" w:lastRowFirstColumn="0" w:lastRowLastColumn="0"/>
              <w:rPr>
                <w:lang w:val="mn-MN"/>
              </w:rPr>
            </w:pPr>
            <w:r w:rsidRPr="00DB450F">
              <w:rPr>
                <w:lang w:val="mn-MN"/>
              </w:rPr>
              <w:t>механизмаар дангаар эрүүл мэндийн ажилтанд тулгарч буй асуудлыг</w:t>
            </w:r>
          </w:p>
          <w:p w14:paraId="6EC33A08" w14:textId="77777777" w:rsidR="001B2CA6" w:rsidRPr="00DB450F" w:rsidRDefault="003E5F65" w:rsidP="00DB450F">
            <w:pPr>
              <w:spacing w:before="240" w:line="276" w:lineRule="auto"/>
              <w:jc w:val="center"/>
              <w:cnfStyle w:val="000000000000" w:firstRow="0" w:lastRow="0" w:firstColumn="0" w:lastColumn="0" w:oddVBand="0" w:evenVBand="0" w:oddHBand="0" w:evenHBand="0" w:firstRowFirstColumn="0" w:firstRowLastColumn="0" w:lastRowFirstColumn="0" w:lastRowLastColumn="0"/>
              <w:rPr>
                <w:lang w:val="mn-MN"/>
              </w:rPr>
            </w:pPr>
            <w:r w:rsidRPr="00DB450F">
              <w:rPr>
                <w:lang w:val="mn-MN"/>
              </w:rPr>
              <w:t xml:space="preserve">зохицуулалт хийх </w:t>
            </w:r>
          </w:p>
          <w:p w14:paraId="529647CE" w14:textId="77777777" w:rsidR="001B2CA6" w:rsidRPr="00DB450F" w:rsidRDefault="003E5F65" w:rsidP="00DB450F">
            <w:pPr>
              <w:spacing w:before="240" w:line="276" w:lineRule="auto"/>
              <w:jc w:val="center"/>
              <w:cnfStyle w:val="000000000000" w:firstRow="0" w:lastRow="0" w:firstColumn="0" w:lastColumn="0" w:oddVBand="0" w:evenVBand="0" w:oddHBand="0" w:evenHBand="0" w:firstRowFirstColumn="0" w:firstRowLastColumn="0" w:lastRowFirstColumn="0" w:lastRowLastColumn="0"/>
              <w:rPr>
                <w:lang w:val="mn-MN"/>
              </w:rPr>
            </w:pPr>
            <w:r w:rsidRPr="00DB450F">
              <w:rPr>
                <w:lang w:val="mn-MN"/>
              </w:rPr>
              <w:t>боломжгүй.</w:t>
            </w:r>
          </w:p>
        </w:tc>
        <w:tc>
          <w:tcPr>
            <w:tcW w:w="2610" w:type="dxa"/>
          </w:tcPr>
          <w:p w14:paraId="6A4D9043" w14:textId="77777777" w:rsidR="001B2CA6" w:rsidRPr="00DB450F" w:rsidRDefault="003E5F65" w:rsidP="00DB450F">
            <w:pPr>
              <w:spacing w:before="240" w:line="276" w:lineRule="auto"/>
              <w:jc w:val="center"/>
              <w:cnfStyle w:val="000000000000" w:firstRow="0" w:lastRow="0" w:firstColumn="0" w:lastColumn="0" w:oddVBand="0" w:evenVBand="0" w:oddHBand="0" w:evenHBand="0" w:firstRowFirstColumn="0" w:firstRowLastColumn="0" w:lastRowFirstColumn="0" w:lastRowLastColumn="0"/>
              <w:rPr>
                <w:lang w:val="mn-MN"/>
              </w:rPr>
            </w:pPr>
            <w:r w:rsidRPr="00DB450F">
              <w:rPr>
                <w:lang w:val="mn-MN"/>
              </w:rPr>
              <w:t xml:space="preserve">Асуудлыг үүсгэж </w:t>
            </w:r>
          </w:p>
          <w:p w14:paraId="3CA43FCB" w14:textId="77777777" w:rsidR="001B2CA6" w:rsidRPr="00DB450F" w:rsidRDefault="003E5F65" w:rsidP="00DB450F">
            <w:pPr>
              <w:spacing w:before="240" w:line="276" w:lineRule="auto"/>
              <w:jc w:val="center"/>
              <w:cnfStyle w:val="000000000000" w:firstRow="0" w:lastRow="0" w:firstColumn="0" w:lastColumn="0" w:oddVBand="0" w:evenVBand="0" w:oddHBand="0" w:evenHBand="0" w:firstRowFirstColumn="0" w:firstRowLastColumn="0" w:lastRowFirstColumn="0" w:lastRowLastColumn="0"/>
              <w:rPr>
                <w:lang w:val="mn-MN"/>
              </w:rPr>
            </w:pPr>
            <w:r w:rsidRPr="00DB450F">
              <w:rPr>
                <w:lang w:val="mn-MN"/>
              </w:rPr>
              <w:t xml:space="preserve">байгаа гол шалтгаан, </w:t>
            </w:r>
          </w:p>
          <w:p w14:paraId="04302657" w14:textId="77777777" w:rsidR="001B2CA6" w:rsidRPr="00DB450F" w:rsidRDefault="003E5F65" w:rsidP="00DB450F">
            <w:pPr>
              <w:spacing w:before="240" w:line="276" w:lineRule="auto"/>
              <w:jc w:val="center"/>
              <w:cnfStyle w:val="000000000000" w:firstRow="0" w:lastRow="0" w:firstColumn="0" w:lastColumn="0" w:oddVBand="0" w:evenVBand="0" w:oddHBand="0" w:evenHBand="0" w:firstRowFirstColumn="0" w:firstRowLastColumn="0" w:lastRowFirstColumn="0" w:lastRowLastColumn="0"/>
              <w:rPr>
                <w:lang w:val="mn-MN"/>
              </w:rPr>
            </w:pPr>
            <w:r w:rsidRPr="00DB450F">
              <w:rPr>
                <w:lang w:val="mn-MN"/>
              </w:rPr>
              <w:t xml:space="preserve">нөхцөлийг арилгаж, </w:t>
            </w:r>
          </w:p>
          <w:p w14:paraId="463B980B" w14:textId="77777777" w:rsidR="001B2CA6" w:rsidRPr="00DB450F" w:rsidRDefault="003E5F65" w:rsidP="00DB450F">
            <w:pPr>
              <w:spacing w:before="240" w:line="276" w:lineRule="auto"/>
              <w:jc w:val="center"/>
              <w:cnfStyle w:val="000000000000" w:firstRow="0" w:lastRow="0" w:firstColumn="0" w:lastColumn="0" w:oddVBand="0" w:evenVBand="0" w:oddHBand="0" w:evenHBand="0" w:firstRowFirstColumn="0" w:firstRowLastColumn="0" w:lastRowFirstColumn="0" w:lastRowLastColumn="0"/>
              <w:rPr>
                <w:lang w:val="mn-MN"/>
              </w:rPr>
            </w:pPr>
            <w:r w:rsidRPr="00DB450F">
              <w:rPr>
                <w:lang w:val="mn-MN"/>
              </w:rPr>
              <w:t xml:space="preserve">бууруулж чадахгүй. Ингэснээр энэ зохицуулалт өгөөжгүй болно. </w:t>
            </w:r>
          </w:p>
        </w:tc>
        <w:tc>
          <w:tcPr>
            <w:tcW w:w="1615" w:type="dxa"/>
          </w:tcPr>
          <w:p w14:paraId="7744BFED" w14:textId="77777777" w:rsidR="001B2CA6" w:rsidRPr="00DB450F" w:rsidRDefault="003E5F65" w:rsidP="00DB450F">
            <w:pPr>
              <w:spacing w:before="240" w:line="276" w:lineRule="auto"/>
              <w:jc w:val="center"/>
              <w:cnfStyle w:val="000000000000" w:firstRow="0" w:lastRow="0" w:firstColumn="0" w:lastColumn="0" w:oddVBand="0" w:evenVBand="0" w:oddHBand="0" w:evenHBand="0" w:firstRowFirstColumn="0" w:firstRowLastColumn="0" w:lastRowFirstColumn="0" w:lastRowLastColumn="0"/>
              <w:rPr>
                <w:lang w:val="mn-MN"/>
              </w:rPr>
            </w:pPr>
            <w:r w:rsidRPr="00DB450F">
              <w:rPr>
                <w:lang w:val="mn-MN"/>
              </w:rPr>
              <w:t>2 шалгуурын хүрээнд эерэг тал байхгүй, сөрөг талтай.</w:t>
            </w:r>
          </w:p>
        </w:tc>
      </w:tr>
      <w:tr w:rsidR="001B2CA6" w:rsidRPr="00DB450F" w14:paraId="7C1F647B" w14:textId="77777777" w:rsidTr="001B2C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14:paraId="12E08E3E" w14:textId="77777777" w:rsidR="001B2CA6" w:rsidRPr="00DB450F" w:rsidRDefault="001B2CA6" w:rsidP="00DB450F">
            <w:pPr>
              <w:numPr>
                <w:ilvl w:val="0"/>
                <w:numId w:val="94"/>
              </w:numPr>
              <w:spacing w:before="240" w:line="276" w:lineRule="auto"/>
              <w:jc w:val="center"/>
              <w:rPr>
                <w:lang w:val="mn-MN"/>
              </w:rPr>
            </w:pPr>
          </w:p>
        </w:tc>
        <w:tc>
          <w:tcPr>
            <w:tcW w:w="1980" w:type="dxa"/>
          </w:tcPr>
          <w:p w14:paraId="4BBD986B" w14:textId="77777777" w:rsidR="001B2CA6" w:rsidRPr="00DB450F" w:rsidRDefault="003E5F65" w:rsidP="00DB450F">
            <w:pPr>
              <w:spacing w:before="240" w:line="276" w:lineRule="auto"/>
              <w:jc w:val="center"/>
              <w:cnfStyle w:val="000000100000" w:firstRow="0" w:lastRow="0" w:firstColumn="0" w:lastColumn="0" w:oddVBand="0" w:evenVBand="0" w:oddHBand="1" w:evenHBand="0" w:firstRowFirstColumn="0" w:firstRowLastColumn="0" w:lastRowFirstColumn="0" w:lastRowLastColumn="0"/>
              <w:rPr>
                <w:lang w:val="mn-MN"/>
              </w:rPr>
            </w:pPr>
            <w:r w:rsidRPr="00DB450F">
              <w:rPr>
                <w:lang w:val="mn-MN"/>
              </w:rPr>
              <w:t>Төрөөс санхүүгийн интервенц хийх</w:t>
            </w:r>
          </w:p>
        </w:tc>
        <w:tc>
          <w:tcPr>
            <w:tcW w:w="2610" w:type="dxa"/>
          </w:tcPr>
          <w:p w14:paraId="438D2E0B" w14:textId="77777777" w:rsidR="001B2CA6" w:rsidRPr="00DB450F" w:rsidRDefault="003E5F65" w:rsidP="00DB450F">
            <w:pPr>
              <w:spacing w:before="240" w:line="276" w:lineRule="auto"/>
              <w:jc w:val="center"/>
              <w:cnfStyle w:val="000000100000" w:firstRow="0" w:lastRow="0" w:firstColumn="0" w:lastColumn="0" w:oddVBand="0" w:evenVBand="0" w:oddHBand="1" w:evenHBand="0" w:firstRowFirstColumn="0" w:firstRowLastColumn="0" w:lastRowFirstColumn="0" w:lastRowLastColumn="0"/>
              <w:rPr>
                <w:lang w:val="mn-MN"/>
              </w:rPr>
            </w:pPr>
            <w:r w:rsidRPr="00DB450F">
              <w:rPr>
                <w:lang w:val="mn-MN"/>
              </w:rPr>
              <w:t>Зарим асуудал нь санхүүгийн зарчмаар шийдвэрлэх боломжгүй асуудлууд байгаа тул, энэ хувилбараар зорилгодоо хүрч чадахгүй.</w:t>
            </w:r>
          </w:p>
          <w:p w14:paraId="1A2C286D" w14:textId="77777777" w:rsidR="001B2CA6" w:rsidRPr="00DB450F" w:rsidRDefault="003E5F65" w:rsidP="00DB450F">
            <w:pPr>
              <w:spacing w:before="240" w:line="276" w:lineRule="auto"/>
              <w:jc w:val="center"/>
              <w:cnfStyle w:val="000000100000" w:firstRow="0" w:lastRow="0" w:firstColumn="0" w:lastColumn="0" w:oddVBand="0" w:evenVBand="0" w:oddHBand="1" w:evenHBand="0" w:firstRowFirstColumn="0" w:firstRowLastColumn="0" w:lastRowFirstColumn="0" w:lastRowLastColumn="0"/>
              <w:rPr>
                <w:lang w:val="mn-MN"/>
              </w:rPr>
            </w:pPr>
            <w:r w:rsidRPr="00DB450F">
              <w:rPr>
                <w:lang w:val="mn-MN"/>
              </w:rPr>
              <w:t>Төрөөс нийгэм, эдийн засгийн дэмжлэг үзүүлж санхүүгийн интервенц хийх боломжтой боловч эдгээр нь мэргэжлийн хариуцлага, тусгай зөвшөөрөл, ёс зүй гэх мэт эрүүл мэндийн салбарын өвөрмөц асуудлуудыг шийдэж чадахгүй. Тогтолцоог шинэчлэхэд зөвхөн санхүүгийн урамшуулал хангалтгүй.</w:t>
            </w:r>
          </w:p>
        </w:tc>
        <w:tc>
          <w:tcPr>
            <w:tcW w:w="2610" w:type="dxa"/>
          </w:tcPr>
          <w:p w14:paraId="2B179B91" w14:textId="77777777" w:rsidR="001B2CA6" w:rsidRPr="00DB450F" w:rsidRDefault="003E5F65" w:rsidP="00DB450F">
            <w:pPr>
              <w:spacing w:before="240" w:line="276" w:lineRule="auto"/>
              <w:jc w:val="center"/>
              <w:cnfStyle w:val="000000100000" w:firstRow="0" w:lastRow="0" w:firstColumn="0" w:lastColumn="0" w:oddVBand="0" w:evenVBand="0" w:oddHBand="1" w:evenHBand="0" w:firstRowFirstColumn="0" w:firstRowLastColumn="0" w:lastRowFirstColumn="0" w:lastRowLastColumn="0"/>
              <w:rPr>
                <w:lang w:val="mn-MN"/>
              </w:rPr>
            </w:pPr>
            <w:r w:rsidRPr="00DB450F">
              <w:rPr>
                <w:lang w:val="mn-MN"/>
              </w:rPr>
              <w:t>Санхүүгийн интервенц нь асуудлыг үүсгэж байгаа үндсэн шалтгаан, нөхцөлийг арилгаж чадахгүй, харин  зардлыг нэмэгдүүлнэ.</w:t>
            </w:r>
          </w:p>
        </w:tc>
        <w:tc>
          <w:tcPr>
            <w:tcW w:w="1615" w:type="dxa"/>
          </w:tcPr>
          <w:p w14:paraId="43B7C578" w14:textId="77777777" w:rsidR="001B2CA6" w:rsidRPr="00DB450F" w:rsidRDefault="003E5F65" w:rsidP="00DB450F">
            <w:pPr>
              <w:spacing w:before="240" w:line="276" w:lineRule="auto"/>
              <w:jc w:val="center"/>
              <w:cnfStyle w:val="000000100000" w:firstRow="0" w:lastRow="0" w:firstColumn="0" w:lastColumn="0" w:oddVBand="0" w:evenVBand="0" w:oddHBand="1" w:evenHBand="0" w:firstRowFirstColumn="0" w:firstRowLastColumn="0" w:lastRowFirstColumn="0" w:lastRowLastColumn="0"/>
              <w:rPr>
                <w:lang w:val="mn-MN"/>
              </w:rPr>
            </w:pPr>
            <w:r w:rsidRPr="00DB450F">
              <w:rPr>
                <w:lang w:val="mn-MN"/>
              </w:rPr>
              <w:t xml:space="preserve">2 шалгуурын хүрээнд эерэг тал байхгүй, сөрөг талтай. Зарим асуудлыг  шийдвэрлэх боловч  асуудлыг үндсээр нь шийдвэрлэж чадахгүй. </w:t>
            </w:r>
          </w:p>
        </w:tc>
      </w:tr>
      <w:tr w:rsidR="001B2CA6" w:rsidRPr="00DB450F" w14:paraId="79ADB511" w14:textId="77777777" w:rsidTr="001B2CA6">
        <w:tc>
          <w:tcPr>
            <w:cnfStyle w:val="001000000000" w:firstRow="0" w:lastRow="0" w:firstColumn="1" w:lastColumn="0" w:oddVBand="0" w:evenVBand="0" w:oddHBand="0" w:evenHBand="0" w:firstRowFirstColumn="0" w:firstRowLastColumn="0" w:lastRowFirstColumn="0" w:lastRowLastColumn="0"/>
            <w:tcW w:w="535" w:type="dxa"/>
          </w:tcPr>
          <w:p w14:paraId="5B5EC55B" w14:textId="77777777" w:rsidR="001B2CA6" w:rsidRPr="00DB450F" w:rsidRDefault="001B2CA6" w:rsidP="00DB450F">
            <w:pPr>
              <w:numPr>
                <w:ilvl w:val="0"/>
                <w:numId w:val="94"/>
              </w:numPr>
              <w:spacing w:before="240" w:line="276" w:lineRule="auto"/>
              <w:jc w:val="center"/>
              <w:rPr>
                <w:lang w:val="mn-MN"/>
              </w:rPr>
            </w:pPr>
          </w:p>
        </w:tc>
        <w:tc>
          <w:tcPr>
            <w:tcW w:w="1980" w:type="dxa"/>
          </w:tcPr>
          <w:p w14:paraId="5DC62BDE" w14:textId="77777777" w:rsidR="001B2CA6" w:rsidRPr="00DB450F" w:rsidRDefault="003E5F65" w:rsidP="00DB450F">
            <w:pPr>
              <w:spacing w:before="240" w:line="276" w:lineRule="auto"/>
              <w:jc w:val="center"/>
              <w:cnfStyle w:val="000000000000" w:firstRow="0" w:lastRow="0" w:firstColumn="0" w:lastColumn="0" w:oddVBand="0" w:evenVBand="0" w:oddHBand="0" w:evenHBand="0" w:firstRowFirstColumn="0" w:firstRowLastColumn="0" w:lastRowFirstColumn="0" w:lastRowLastColumn="0"/>
              <w:rPr>
                <w:lang w:val="mn-MN"/>
              </w:rPr>
            </w:pPr>
            <w:r w:rsidRPr="00DB450F">
              <w:rPr>
                <w:lang w:val="mn-MN"/>
              </w:rPr>
              <w:t>Төрийн бус байгууллага, хувийн хэвшлээр тодорхой чиг үүргийг гүйцэтгүүлэх</w:t>
            </w:r>
          </w:p>
        </w:tc>
        <w:tc>
          <w:tcPr>
            <w:tcW w:w="2610" w:type="dxa"/>
          </w:tcPr>
          <w:p w14:paraId="168DCE80" w14:textId="77777777" w:rsidR="001B2CA6" w:rsidRPr="00DB450F" w:rsidRDefault="003E5F65" w:rsidP="00DB450F">
            <w:pPr>
              <w:spacing w:before="240" w:line="276" w:lineRule="auto"/>
              <w:jc w:val="center"/>
              <w:cnfStyle w:val="000000000000" w:firstRow="0" w:lastRow="0" w:firstColumn="0" w:lastColumn="0" w:oddVBand="0" w:evenVBand="0" w:oddHBand="0" w:evenHBand="0" w:firstRowFirstColumn="0" w:firstRowLastColumn="0" w:lastRowFirstColumn="0" w:lastRowLastColumn="0"/>
              <w:rPr>
                <w:lang w:val="mn-MN"/>
              </w:rPr>
            </w:pPr>
            <w:r w:rsidRPr="00DB450F">
              <w:rPr>
                <w:lang w:val="mn-MN"/>
              </w:rPr>
              <w:t xml:space="preserve">Төрөөс хэрэгжүүлэх бодлого, үйл ажиллагааны талаар тодорхойлох шаардлагатай тул төрийн бус байгууллага, хувийн хэвшлээр дангаар шийдвэрлэх боломжгүй. </w:t>
            </w:r>
          </w:p>
        </w:tc>
        <w:tc>
          <w:tcPr>
            <w:tcW w:w="2610" w:type="dxa"/>
          </w:tcPr>
          <w:p w14:paraId="5937B8B9" w14:textId="77777777" w:rsidR="001B2CA6" w:rsidRPr="00DB450F" w:rsidRDefault="003E5F65" w:rsidP="00DB450F">
            <w:pPr>
              <w:spacing w:before="240" w:line="276" w:lineRule="auto"/>
              <w:jc w:val="center"/>
              <w:cnfStyle w:val="000000000000" w:firstRow="0" w:lastRow="0" w:firstColumn="0" w:lastColumn="0" w:oddVBand="0" w:evenVBand="0" w:oddHBand="0" w:evenHBand="0" w:firstRowFirstColumn="0" w:firstRowLastColumn="0" w:lastRowFirstColumn="0" w:lastRowLastColumn="0"/>
              <w:rPr>
                <w:lang w:val="mn-MN"/>
              </w:rPr>
            </w:pPr>
            <w:r w:rsidRPr="00DB450F">
              <w:rPr>
                <w:lang w:val="mn-MN"/>
              </w:rPr>
              <w:t>Зардал шаардагдана. Асуудлыг үүсгэж байгаа гол шалтгаан, нөхцөлийг арилгах хууль, эрх зүйн орчныг бий болгохгүйгээр үр дүнд хүрэхгүй.</w:t>
            </w:r>
          </w:p>
        </w:tc>
        <w:tc>
          <w:tcPr>
            <w:tcW w:w="1615" w:type="dxa"/>
          </w:tcPr>
          <w:p w14:paraId="49B68233" w14:textId="77777777" w:rsidR="001B2CA6" w:rsidRPr="00DB450F" w:rsidRDefault="003E5F65" w:rsidP="00DB450F">
            <w:pPr>
              <w:spacing w:before="240" w:line="276" w:lineRule="auto"/>
              <w:jc w:val="center"/>
              <w:cnfStyle w:val="000000000000" w:firstRow="0" w:lastRow="0" w:firstColumn="0" w:lastColumn="0" w:oddVBand="0" w:evenVBand="0" w:oddHBand="0" w:evenHBand="0" w:firstRowFirstColumn="0" w:firstRowLastColumn="0" w:lastRowFirstColumn="0" w:lastRowLastColumn="0"/>
              <w:rPr>
                <w:lang w:val="mn-MN"/>
              </w:rPr>
            </w:pPr>
            <w:r w:rsidRPr="00DB450F">
              <w:rPr>
                <w:lang w:val="mn-MN"/>
              </w:rPr>
              <w:t>2 шалгуурын хүрээнд эерэг тал байхгүй, сөрөг талтай.</w:t>
            </w:r>
          </w:p>
        </w:tc>
      </w:tr>
      <w:tr w:rsidR="001B2CA6" w:rsidRPr="00DB450F" w14:paraId="58301C50" w14:textId="77777777" w:rsidTr="001B2C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14:paraId="18084583" w14:textId="77777777" w:rsidR="001B2CA6" w:rsidRPr="00DB450F" w:rsidRDefault="001B2CA6" w:rsidP="00DB450F">
            <w:pPr>
              <w:numPr>
                <w:ilvl w:val="0"/>
                <w:numId w:val="94"/>
              </w:numPr>
              <w:spacing w:before="240" w:line="276" w:lineRule="auto"/>
              <w:jc w:val="center"/>
              <w:rPr>
                <w:lang w:val="mn-MN"/>
              </w:rPr>
            </w:pPr>
          </w:p>
        </w:tc>
        <w:tc>
          <w:tcPr>
            <w:tcW w:w="1980" w:type="dxa"/>
          </w:tcPr>
          <w:p w14:paraId="105F81A4" w14:textId="77777777" w:rsidR="001B2CA6" w:rsidRPr="00DB450F" w:rsidRDefault="003E5F65" w:rsidP="00DB450F">
            <w:pPr>
              <w:spacing w:before="240" w:line="276" w:lineRule="auto"/>
              <w:jc w:val="center"/>
              <w:cnfStyle w:val="000000100000" w:firstRow="0" w:lastRow="0" w:firstColumn="0" w:lastColumn="0" w:oddVBand="0" w:evenVBand="0" w:oddHBand="1" w:evenHBand="0" w:firstRowFirstColumn="0" w:firstRowLastColumn="0" w:lastRowFirstColumn="0" w:lastRowLastColumn="0"/>
              <w:rPr>
                <w:lang w:val="mn-MN"/>
              </w:rPr>
            </w:pPr>
            <w:r w:rsidRPr="00DB450F">
              <w:rPr>
                <w:lang w:val="mn-MN"/>
              </w:rPr>
              <w:t>Захиргааны шийдвэр гаргах</w:t>
            </w:r>
          </w:p>
        </w:tc>
        <w:tc>
          <w:tcPr>
            <w:tcW w:w="2610" w:type="dxa"/>
          </w:tcPr>
          <w:p w14:paraId="3AFD3C42" w14:textId="77777777" w:rsidR="001B2CA6" w:rsidRPr="00DB450F" w:rsidRDefault="003E5F65" w:rsidP="00DB450F">
            <w:pPr>
              <w:spacing w:before="240" w:line="276" w:lineRule="auto"/>
              <w:jc w:val="center"/>
              <w:cnfStyle w:val="000000100000" w:firstRow="0" w:lastRow="0" w:firstColumn="0" w:lastColumn="0" w:oddVBand="0" w:evenVBand="0" w:oddHBand="1" w:evenHBand="0" w:firstRowFirstColumn="0" w:firstRowLastColumn="0" w:lastRowFirstColumn="0" w:lastRowLastColumn="0"/>
              <w:rPr>
                <w:lang w:val="mn-MN"/>
              </w:rPr>
            </w:pPr>
            <w:r w:rsidRPr="00DB450F">
              <w:rPr>
                <w:lang w:val="mn-MN"/>
              </w:rPr>
              <w:t>Нийт эрүүл мэндийн байгууллагын эмнэлгийн мэргэжилтэн, эрүүл мэндийн ажилтнуудыг хамарсан асуудал тул аль нэг захиргааны байгууллага дангаар шийдвэрлэх боломжгүй.</w:t>
            </w:r>
          </w:p>
        </w:tc>
        <w:tc>
          <w:tcPr>
            <w:tcW w:w="2610" w:type="dxa"/>
          </w:tcPr>
          <w:p w14:paraId="1FFD74FD" w14:textId="77777777" w:rsidR="001B2CA6" w:rsidRPr="00DB450F" w:rsidRDefault="003E5F65" w:rsidP="00DB450F">
            <w:pPr>
              <w:spacing w:before="240" w:line="276" w:lineRule="auto"/>
              <w:jc w:val="center"/>
              <w:cnfStyle w:val="000000100000" w:firstRow="0" w:lastRow="0" w:firstColumn="0" w:lastColumn="0" w:oddVBand="0" w:evenVBand="0" w:oddHBand="1" w:evenHBand="0" w:firstRowFirstColumn="0" w:firstRowLastColumn="0" w:lastRowFirstColumn="0" w:lastRowLastColumn="0"/>
              <w:rPr>
                <w:lang w:val="mn-MN"/>
              </w:rPr>
            </w:pPr>
            <w:r w:rsidRPr="00DB450F">
              <w:rPr>
                <w:lang w:val="mn-MN"/>
              </w:rPr>
              <w:t>Нийт эрүүл мэндийн байгууллагын эмнэлгийн мэргэжилтэн, эрүүл мэндийн ажилтнуудыг хамарсан асуудал тул аль нэг захиргааны байгууллагын төсөв хүрэлцэхгүй.</w:t>
            </w:r>
          </w:p>
          <w:p w14:paraId="597DCC8D" w14:textId="77777777" w:rsidR="001B2CA6" w:rsidRPr="00DB450F" w:rsidRDefault="003E5F65" w:rsidP="00DB450F">
            <w:pPr>
              <w:spacing w:before="240" w:line="276" w:lineRule="auto"/>
              <w:jc w:val="center"/>
              <w:cnfStyle w:val="000000100000" w:firstRow="0" w:lastRow="0" w:firstColumn="0" w:lastColumn="0" w:oddVBand="0" w:evenVBand="0" w:oddHBand="1" w:evenHBand="0" w:firstRowFirstColumn="0" w:firstRowLastColumn="0" w:lastRowFirstColumn="0" w:lastRowLastColumn="0"/>
              <w:rPr>
                <w:lang w:val="mn-MN"/>
              </w:rPr>
            </w:pPr>
            <w:r w:rsidRPr="00DB450F">
              <w:rPr>
                <w:lang w:val="mn-MN"/>
              </w:rPr>
              <w:t>Асуудлыг үүсгэж байгаа гол шалтгаан, нөхцөлийг арилгах хууль, эрх зүйн орчныг бий болгохгүйгээр үр дүнд хүрэхгүй.</w:t>
            </w:r>
          </w:p>
        </w:tc>
        <w:tc>
          <w:tcPr>
            <w:tcW w:w="1615" w:type="dxa"/>
          </w:tcPr>
          <w:p w14:paraId="4A1D115E" w14:textId="77777777" w:rsidR="001B2CA6" w:rsidRPr="00DB450F" w:rsidRDefault="003E5F65" w:rsidP="00DB450F">
            <w:pPr>
              <w:spacing w:before="240" w:line="276" w:lineRule="auto"/>
              <w:jc w:val="center"/>
              <w:cnfStyle w:val="000000100000" w:firstRow="0" w:lastRow="0" w:firstColumn="0" w:lastColumn="0" w:oddVBand="0" w:evenVBand="0" w:oddHBand="1" w:evenHBand="0" w:firstRowFirstColumn="0" w:firstRowLastColumn="0" w:lastRowFirstColumn="0" w:lastRowLastColumn="0"/>
              <w:rPr>
                <w:lang w:val="mn-MN"/>
              </w:rPr>
            </w:pPr>
            <w:r w:rsidRPr="00DB450F">
              <w:rPr>
                <w:lang w:val="mn-MN"/>
              </w:rPr>
              <w:t>2 шалгуурын хүрээнд эерэг тал байхгүй, сөрөг талтай.</w:t>
            </w:r>
          </w:p>
        </w:tc>
      </w:tr>
      <w:tr w:rsidR="001B2CA6" w:rsidRPr="00DB450F" w14:paraId="4EC78CDA" w14:textId="77777777" w:rsidTr="001B2CA6">
        <w:tc>
          <w:tcPr>
            <w:cnfStyle w:val="001000000000" w:firstRow="0" w:lastRow="0" w:firstColumn="1" w:lastColumn="0" w:oddVBand="0" w:evenVBand="0" w:oddHBand="0" w:evenHBand="0" w:firstRowFirstColumn="0" w:firstRowLastColumn="0" w:lastRowFirstColumn="0" w:lastRowLastColumn="0"/>
            <w:tcW w:w="535" w:type="dxa"/>
          </w:tcPr>
          <w:p w14:paraId="48BB08BF" w14:textId="77777777" w:rsidR="001B2CA6" w:rsidRPr="00DB450F" w:rsidRDefault="001B2CA6" w:rsidP="00DB450F">
            <w:pPr>
              <w:numPr>
                <w:ilvl w:val="0"/>
                <w:numId w:val="94"/>
              </w:numPr>
              <w:spacing w:before="240" w:line="276" w:lineRule="auto"/>
              <w:jc w:val="center"/>
              <w:rPr>
                <w:lang w:val="mn-MN"/>
              </w:rPr>
            </w:pPr>
          </w:p>
        </w:tc>
        <w:tc>
          <w:tcPr>
            <w:tcW w:w="1980" w:type="dxa"/>
          </w:tcPr>
          <w:p w14:paraId="4A4B5F81" w14:textId="77777777" w:rsidR="001B2CA6" w:rsidRPr="00DB450F" w:rsidRDefault="003E5F65" w:rsidP="00DB450F">
            <w:pPr>
              <w:spacing w:before="240" w:line="276" w:lineRule="auto"/>
              <w:jc w:val="center"/>
              <w:cnfStyle w:val="000000000000" w:firstRow="0" w:lastRow="0" w:firstColumn="0" w:lastColumn="0" w:oddVBand="0" w:evenVBand="0" w:oddHBand="0" w:evenHBand="0" w:firstRowFirstColumn="0" w:firstRowLastColumn="0" w:lastRowFirstColumn="0" w:lastRowLastColumn="0"/>
              <w:rPr>
                <w:lang w:val="mn-MN"/>
              </w:rPr>
            </w:pPr>
            <w:r w:rsidRPr="00DB450F">
              <w:rPr>
                <w:lang w:val="mn-MN"/>
              </w:rPr>
              <w:t>Хууль тогтоомжийн төсөл боловсруулах</w:t>
            </w:r>
          </w:p>
        </w:tc>
        <w:tc>
          <w:tcPr>
            <w:tcW w:w="2610" w:type="dxa"/>
          </w:tcPr>
          <w:p w14:paraId="489BA2B7" w14:textId="77777777" w:rsidR="001B2CA6" w:rsidRPr="00DB450F" w:rsidRDefault="003E5F65" w:rsidP="00DB450F">
            <w:pPr>
              <w:spacing w:before="240" w:line="276" w:lineRule="auto"/>
              <w:jc w:val="center"/>
              <w:cnfStyle w:val="000000000000" w:firstRow="0" w:lastRow="0" w:firstColumn="0" w:lastColumn="0" w:oddVBand="0" w:evenVBand="0" w:oddHBand="0" w:evenHBand="0" w:firstRowFirstColumn="0" w:firstRowLastColumn="0" w:lastRowFirstColumn="0" w:lastRowLastColumn="0"/>
              <w:rPr>
                <w:lang w:val="mn-MN"/>
              </w:rPr>
            </w:pPr>
            <w:r w:rsidRPr="00DB450F">
              <w:rPr>
                <w:lang w:val="mn-MN"/>
              </w:rPr>
              <w:t>Нийт эрүүл мэндийн байгууллагын эмнэлгийн мэргэжилтэн, эрүүл мэндийн ажилтнуудыг хамрах боломжтой бөгөөд өмнөх хэсэгт дурдсан тулгамдсан асуудлууд шийдвэрлэгдэх эрх зүйн орчин бүрдэнэ. Хууль батлагдсанаар эрүүл мэндийн ажилтны эрх, эдийн засаг, нийгмийн хамгаалал сайжирна. Хуулиар зохицуулснаар заавал хэрэгжих тул зорилгодоо хүрэх боломжтой.</w:t>
            </w:r>
          </w:p>
        </w:tc>
        <w:tc>
          <w:tcPr>
            <w:tcW w:w="2610" w:type="dxa"/>
          </w:tcPr>
          <w:p w14:paraId="15BE31EE" w14:textId="77777777" w:rsidR="001B2CA6" w:rsidRPr="00DB450F" w:rsidRDefault="003E5F65" w:rsidP="00DB450F">
            <w:pPr>
              <w:spacing w:before="240" w:line="276" w:lineRule="auto"/>
              <w:jc w:val="center"/>
              <w:cnfStyle w:val="000000000000" w:firstRow="0" w:lastRow="0" w:firstColumn="0" w:lastColumn="0" w:oddVBand="0" w:evenVBand="0" w:oddHBand="0" w:evenHBand="0" w:firstRowFirstColumn="0" w:firstRowLastColumn="0" w:lastRowFirstColumn="0" w:lastRowLastColumn="0"/>
              <w:rPr>
                <w:lang w:val="mn-MN"/>
              </w:rPr>
            </w:pPr>
            <w:r w:rsidRPr="00DB450F">
              <w:rPr>
                <w:lang w:val="mn-MN"/>
              </w:rPr>
              <w:t xml:space="preserve">Зардал үр ашигтай байдлаар гарна. </w:t>
            </w:r>
          </w:p>
          <w:p w14:paraId="3C8E3D12" w14:textId="77777777" w:rsidR="001B2CA6" w:rsidRPr="00DB450F" w:rsidRDefault="003E5F65" w:rsidP="00DB450F">
            <w:pPr>
              <w:spacing w:before="240" w:line="276" w:lineRule="auto"/>
              <w:jc w:val="center"/>
              <w:cnfStyle w:val="000000000000" w:firstRow="0" w:lastRow="0" w:firstColumn="0" w:lastColumn="0" w:oddVBand="0" w:evenVBand="0" w:oddHBand="0" w:evenHBand="0" w:firstRowFirstColumn="0" w:firstRowLastColumn="0" w:lastRowFirstColumn="0" w:lastRowLastColumn="0"/>
              <w:rPr>
                <w:lang w:val="mn-MN"/>
              </w:rPr>
            </w:pPr>
            <w:r w:rsidRPr="00DB450F">
              <w:rPr>
                <w:lang w:val="mn-MN"/>
              </w:rPr>
              <w:t xml:space="preserve">Эмнэлгийн мэргэжилтний эрх зүйн байдал сайжирна. </w:t>
            </w:r>
          </w:p>
        </w:tc>
        <w:tc>
          <w:tcPr>
            <w:tcW w:w="1615" w:type="dxa"/>
          </w:tcPr>
          <w:p w14:paraId="37C9AB90" w14:textId="77777777" w:rsidR="001B2CA6" w:rsidRPr="00DB450F" w:rsidRDefault="003E5F65" w:rsidP="00DB450F">
            <w:pPr>
              <w:spacing w:before="240" w:line="276" w:lineRule="auto"/>
              <w:jc w:val="center"/>
              <w:cnfStyle w:val="000000000000" w:firstRow="0" w:lastRow="0" w:firstColumn="0" w:lastColumn="0" w:oddVBand="0" w:evenVBand="0" w:oddHBand="0" w:evenHBand="0" w:firstRowFirstColumn="0" w:firstRowLastColumn="0" w:lastRowFirstColumn="0" w:lastRowLastColumn="0"/>
              <w:rPr>
                <w:lang w:val="mn-MN"/>
              </w:rPr>
            </w:pPr>
            <w:r w:rsidRPr="00DB450F">
              <w:rPr>
                <w:lang w:val="mn-MN"/>
              </w:rPr>
              <w:t>2 шалгуурын хүрээнд эерэг тал талтай.</w:t>
            </w:r>
          </w:p>
        </w:tc>
      </w:tr>
    </w:tbl>
    <w:p w14:paraId="5DB783EE" w14:textId="77777777" w:rsidR="001B2CA6" w:rsidRPr="00DB450F" w:rsidRDefault="003E5F65" w:rsidP="00DB450F">
      <w:pPr>
        <w:spacing w:before="240"/>
        <w:ind w:firstLine="720"/>
        <w:jc w:val="both"/>
        <w:rPr>
          <w:b/>
          <w:bCs/>
          <w:i/>
          <w:iCs/>
          <w:color w:val="4472C4"/>
          <w:lang w:val="mn-MN"/>
        </w:rPr>
      </w:pPr>
      <w:r w:rsidRPr="00DB450F">
        <w:rPr>
          <w:b/>
          <w:bCs/>
          <w:i/>
          <w:iCs/>
          <w:color w:val="4472C4"/>
          <w:lang w:val="mn-MN"/>
        </w:rPr>
        <w:t>Хувилбаруудын харьцуулсан дүгнэлт</w:t>
      </w:r>
    </w:p>
    <w:p w14:paraId="00E5DF11" w14:textId="77777777" w:rsidR="001B2CA6" w:rsidRPr="00DB450F" w:rsidRDefault="003E5F65" w:rsidP="00DB450F">
      <w:pPr>
        <w:spacing w:before="240"/>
        <w:ind w:firstLine="720"/>
        <w:jc w:val="both"/>
        <w:rPr>
          <w:lang w:val="mn-MN"/>
        </w:rPr>
      </w:pPr>
      <w:r w:rsidRPr="00DB450F">
        <w:rPr>
          <w:lang w:val="mn-MN"/>
        </w:rPr>
        <w:t xml:space="preserve">Монгол Улс 2050 онд (1) Эрүүл мэндийн хүний нөөцийн хангалт, ур чадвар, нийгмийн хамгааллыг сайжруулсан байх; (2) Хүн амын хэрэгцээ, тусламж үйлчилгээний зохион байгуулалт төлөвлөлттэй уялдуулан хүний нөөцийг бэлтгэж, орон нутгийн хэрэгцээг хангаж, эмч, эмнэлгийн ажилтны цалин хөлс, урамшууллын тогтолцоог боловсронгуй болгон бодит цалингийн хэмжээг улсын дунджаас дээш байлгах; (3) Эрүүл мэндийн чиглэлээр сургалт эрхэлж байгаа байгууллагад олгох тусгай зөвшөөрөл, магадлан итгэмжлэлд тавигдах шаардлагыг шинэчилж, үйл ажиллагааг боловсронгуй болгох зорилготой дэвшүүлсэн билээ. Эдгээр хэрэгцээ, шаардлагыг гүйцэтгүүлэх 7 хувилбарыг дэвшүүлж, тэдгээрийн эерэг болон сөрөг талыг харьцуулалт хийлээ. </w:t>
      </w:r>
    </w:p>
    <w:p w14:paraId="0DAB3A7D" w14:textId="77777777" w:rsidR="001B2CA6" w:rsidRPr="00DB450F" w:rsidRDefault="003E5F65" w:rsidP="00DB450F">
      <w:pPr>
        <w:spacing w:before="240"/>
        <w:ind w:firstLine="720"/>
        <w:jc w:val="both"/>
        <w:rPr>
          <w:lang w:val="mn-MN"/>
        </w:rPr>
      </w:pPr>
      <w:r w:rsidRPr="00DB450F">
        <w:rPr>
          <w:lang w:val="mn-MN"/>
        </w:rPr>
        <w:t xml:space="preserve">Үүний үр дүнд, тэг хувилбар буюу шинээр зохицуулалт хийхээс татгалзах, хэвлэл мэдээлэл болон бусад арга хэрэгслээр дамжуулан олон нийтийг соён гэгээрүүлэх, зах зээлийн механизмаар дамжуулан төрөөс зохицуулалт хийх, төрөөс санхүүгийн интервенц хийх, төрийн бус байгууллага, хувийн хэвшлээр тодорхой чиг үүргийг гүйцэтгүүлэх, захиргааны шийдвэр гаргах хувилбарууд нь сурагчдын эрүүл мэнд, зөв хооллолтын боловсролтой холбогдох дээрх асуудлыг шийдвэрлэхэд “зорилгодоо хүрч чадахгүй”, “зардал үр өгөөжийн хувьд ашиггүй” гэсэн дүгнэлтэд хүрч байна. </w:t>
      </w:r>
    </w:p>
    <w:p w14:paraId="7CEF806F" w14:textId="77777777" w:rsidR="001B2CA6" w:rsidRPr="00DB450F" w:rsidRDefault="003E5F65" w:rsidP="00DB450F">
      <w:pPr>
        <w:spacing w:before="240"/>
        <w:ind w:firstLine="720"/>
        <w:jc w:val="both"/>
        <w:rPr>
          <w:lang w:val="mn-MN"/>
        </w:rPr>
      </w:pPr>
      <w:r w:rsidRPr="00DB450F">
        <w:rPr>
          <w:lang w:val="mn-MN"/>
        </w:rPr>
        <w:t xml:space="preserve">Харин энэ асуудлыг шийдвэрлэхэд хууль тогтоомжийн төсөл боловсруулах хувилбар нь “зорилгодоо хүрэх боломжтой”, “зардал үр өгөөжийн хувьд урт хугацаанд ашигтай” гэсэн дүгнэлтэд хүрч байх тул, энэ хувилбарыг сонгож хэрэгжүүлэх шаардлагатай. </w:t>
      </w:r>
    </w:p>
    <w:p w14:paraId="0B1F226B" w14:textId="77777777" w:rsidR="001B2CA6" w:rsidRPr="00DB450F" w:rsidRDefault="003E5F65" w:rsidP="00DB450F">
      <w:pPr>
        <w:spacing w:before="240"/>
        <w:ind w:firstLine="720"/>
        <w:jc w:val="both"/>
        <w:rPr>
          <w:lang w:val="mn-MN"/>
        </w:rPr>
      </w:pPr>
      <w:r w:rsidRPr="00DB450F">
        <w:rPr>
          <w:lang w:val="mn-MN"/>
        </w:rPr>
        <w:t>Судалгааны  өмнөх хэсэгт дурдсанчлан Монгол Улсад хүчин төгөлдөр мөрдөгдөж буй  хууль тогтоомж, дүрэм журмаар тодорхой хэмжээнд эрүүл мэндийн ажилтны эрх зүйн байдлыг хамгаалах, нийгэм, эдийн засгийн баталгааг хангах талаар зохицуулсан байдаг. Мөн энэ талаарх төрөөс авч хэрэгжүүлж буй бодлого, арга хэмжээ, хөтөлбөрүүд хүчин төгөлдөр хэрэгжиж байгаа билээ. Гэвч дээрх эрх зүйн баримт бичгийн хүрээнд Монгол Улсын эрүүл мэндийн ажилтны эрх зүйн байдал, нийгэм, эдийн засаг, аюулгүй байдлын баталгааг хангагдахгүй, эрх нь зөрчигдсөөр байгаа нь судалгаанаас харагдаж байна. Иймд энэхүү салбарын онцлогийг агуулсан, эрүүл мэндийн ажилтанд тулгамдаж буй асуудлуудыг шийдвэрлэсэн, дэлхийн жишигт нийцсэн бие даасан хууль тогтоомжийн төсөл боловсруулах нь үр дүнтэй байна.</w:t>
      </w:r>
    </w:p>
    <w:p w14:paraId="4E1524F8" w14:textId="08B3DD7C" w:rsidR="001B2CA6" w:rsidRPr="00DB450F" w:rsidRDefault="003E5F65" w:rsidP="00F5155E">
      <w:pPr>
        <w:spacing w:before="240"/>
        <w:jc w:val="center"/>
        <w:rPr>
          <w:b/>
          <w:bCs/>
          <w:lang w:val="mn-MN"/>
        </w:rPr>
      </w:pPr>
      <w:r w:rsidRPr="00DB450F">
        <w:rPr>
          <w:b/>
          <w:bCs/>
          <w:lang w:val="mn-MN"/>
        </w:rPr>
        <w:t>ДӨРӨВ. ЗОХИЦУУЛАЛТЫН ХУВИЛБАРЫН</w:t>
      </w:r>
    </w:p>
    <w:p w14:paraId="1C381CE1" w14:textId="77777777" w:rsidR="001B2CA6" w:rsidRPr="00DB450F" w:rsidRDefault="003E5F65" w:rsidP="00DB450F">
      <w:pPr>
        <w:spacing w:before="240"/>
        <w:jc w:val="center"/>
        <w:rPr>
          <w:b/>
          <w:bCs/>
          <w:lang w:val="mn-MN"/>
        </w:rPr>
      </w:pPr>
      <w:r w:rsidRPr="00DB450F">
        <w:rPr>
          <w:b/>
          <w:bCs/>
          <w:lang w:val="mn-MN"/>
        </w:rPr>
        <w:t>ҮР НӨЛӨӨНИЙ ТАНДАН СУДАЛГАА</w:t>
      </w:r>
    </w:p>
    <w:p w14:paraId="5C03174F" w14:textId="77777777" w:rsidR="001B2CA6" w:rsidRPr="00DB450F" w:rsidRDefault="003E5F65" w:rsidP="00DB450F">
      <w:pPr>
        <w:spacing w:before="240"/>
        <w:ind w:firstLine="720"/>
        <w:jc w:val="both"/>
        <w:rPr>
          <w:lang w:val="mn-MN"/>
        </w:rPr>
      </w:pPr>
      <w:r w:rsidRPr="00DB450F">
        <w:rPr>
          <w:lang w:val="mn-MN"/>
        </w:rPr>
        <w:t>Монгол Улсын Засгийн газрын 2016 оны 59 дүгээр тогтоолын нэгдүгээр хавсралт Хууль тогтоомжийн хэрэгцээ, шаардлагыг урьдчилан тандан судлах аргачлалын 6 дугаар зүйлд зааснаар асуудлын шийдвэрлэхээр сонгосон хувилбар нь хүний эрх, эдийн засаг, нийгэм, байгаль орчинд хэрхэн нөлөө үзүүлэх талаар тандлаа.  Хууль тогтоомжийн төсөл боловсруулах хувилбарын үр нөлөөг тандан судалсан байдлыг дэлгэрэнгүйг</w:t>
      </w:r>
      <w:r w:rsidRPr="00DB450F">
        <w:rPr>
          <w:i/>
          <w:iCs/>
          <w:lang w:val="mn-MN"/>
        </w:rPr>
        <w:t xml:space="preserve"> (Хавсралт №1, №2, №3, №4)-</w:t>
      </w:r>
      <w:r w:rsidRPr="00DB450F">
        <w:rPr>
          <w:lang w:val="mn-MN"/>
        </w:rPr>
        <w:t xml:space="preserve">өөс тус тус үзэх боломжтой бөгөөд судалгааны энэ хэсэгт үндсэн дүгнэлтийг оруулсан болно.  </w:t>
      </w:r>
    </w:p>
    <w:p w14:paraId="4E98882C" w14:textId="77777777" w:rsidR="001B2CA6" w:rsidRPr="00DB450F" w:rsidRDefault="003E5F65" w:rsidP="00DB450F">
      <w:pPr>
        <w:spacing w:before="240"/>
        <w:ind w:firstLine="720"/>
        <w:jc w:val="both"/>
        <w:rPr>
          <w:b/>
          <w:bCs/>
          <w:i/>
          <w:iCs/>
          <w:lang w:val="mn-MN"/>
        </w:rPr>
      </w:pPr>
      <w:r w:rsidRPr="00DB450F">
        <w:rPr>
          <w:b/>
          <w:bCs/>
          <w:i/>
          <w:iCs/>
          <w:lang w:val="mn-MN"/>
        </w:rPr>
        <w:t xml:space="preserve">4.1. Хүний эрхэд үзүүлэх үр нөлөө </w:t>
      </w:r>
    </w:p>
    <w:p w14:paraId="1F46F8A7" w14:textId="77777777" w:rsidR="001B2CA6" w:rsidRPr="00DB450F" w:rsidRDefault="003E5F65" w:rsidP="00DB450F">
      <w:pPr>
        <w:spacing w:before="240"/>
        <w:ind w:firstLine="720"/>
        <w:jc w:val="both"/>
        <w:rPr>
          <w:lang w:val="mn-MN"/>
        </w:rPr>
      </w:pPr>
      <w:r w:rsidRPr="00DB450F">
        <w:rPr>
          <w:lang w:val="mn-MN"/>
        </w:rPr>
        <w:t xml:space="preserve">Хууль тогтоомжийн төсөл боловсруулах замаар эрүүл мэндийн ажилтны эрх зүйн байдлыг баталгаажуулах зохицуулалтыг шинээр бий болгох бөгөөд хүний эрхийг хязгаарласан зохицуулалт тусгах шаардлага байхгүй. Тиймээс, хууль тогтоомжийн төсөл боловсруулах хувилбар нь хүний эрхэд үзүүлэх сөрөг нөлөө байгүй, эерэг нөлөөтэй. </w:t>
      </w:r>
    </w:p>
    <w:p w14:paraId="0FDA0898" w14:textId="77777777" w:rsidR="001B2CA6" w:rsidRPr="00DB450F" w:rsidRDefault="003E5F65" w:rsidP="00DB450F">
      <w:pPr>
        <w:spacing w:before="240"/>
        <w:ind w:firstLine="720"/>
        <w:jc w:val="both"/>
        <w:rPr>
          <w:b/>
          <w:bCs/>
          <w:i/>
          <w:iCs/>
          <w:lang w:val="mn-MN"/>
        </w:rPr>
      </w:pPr>
      <w:r w:rsidRPr="00DB450F">
        <w:rPr>
          <w:b/>
          <w:bCs/>
          <w:i/>
          <w:iCs/>
          <w:lang w:val="mn-MN"/>
        </w:rPr>
        <w:t>4.2. Эдийн засагт үзүүлэх үр нөлөө</w:t>
      </w:r>
    </w:p>
    <w:p w14:paraId="20E839AE" w14:textId="77777777" w:rsidR="001B2CA6" w:rsidRPr="00DB450F" w:rsidRDefault="003E5F65" w:rsidP="00DB450F">
      <w:pPr>
        <w:spacing w:before="240"/>
        <w:ind w:firstLine="720"/>
        <w:jc w:val="both"/>
        <w:rPr>
          <w:lang w:val="mn-MN"/>
        </w:rPr>
      </w:pPr>
      <w:r w:rsidRPr="00DB450F">
        <w:rPr>
          <w:lang w:val="mn-MN"/>
        </w:rPr>
        <w:t>Эрүүл мэндийн ажилтны эрх зүйн байдлын тухай хууль нь эдийн засгийн үр нөлөө урт хугацаанд эерэг нөлөөтэй. Энэхүү хууль нь эрүүл мэндийн тогтолцоог илүү үр дүнтэй болгоход дараах давуу талуудыг бий болгоно.</w:t>
      </w:r>
    </w:p>
    <w:p w14:paraId="07F9891A" w14:textId="77777777" w:rsidR="001B2CA6" w:rsidRPr="00DB450F" w:rsidRDefault="003E5F65" w:rsidP="00DB450F">
      <w:pPr>
        <w:numPr>
          <w:ilvl w:val="0"/>
          <w:numId w:val="109"/>
        </w:numPr>
        <w:spacing w:before="240"/>
        <w:jc w:val="both"/>
        <w:rPr>
          <w:lang w:val="mn-MN"/>
        </w:rPr>
      </w:pPr>
      <w:r w:rsidRPr="00DB450F">
        <w:rPr>
          <w:lang w:val="mn-MN"/>
        </w:rPr>
        <w:t>Эмчилгээний зардлыг бууруулах: Эмнэлгийн мэргэжилтнүүдийн нийгмийн хамгаалал, эрхийг хангаснаар эмнэлгийн тусламж, үйлчилгээ сайжирч, эрүүл мэндийн зардлыг цаг хугацааны явцад бууруулна гэж үзэж байна. Энэ нь эцсийн дүндээ урт хугацааны эрүүл мэндийн зардал, ялангуяа эмнэлэгт хэвтэх, яаралтай тусламж үзүүлэх зэрэг салбарт зарцуулагдах зардлыг бууруулахад хүргэнэ,</w:t>
      </w:r>
    </w:p>
    <w:p w14:paraId="0B0D6977" w14:textId="77777777" w:rsidR="001B2CA6" w:rsidRPr="00DB450F" w:rsidRDefault="003E5F65" w:rsidP="00DB450F">
      <w:pPr>
        <w:numPr>
          <w:ilvl w:val="0"/>
          <w:numId w:val="109"/>
        </w:numPr>
        <w:spacing w:before="240"/>
        <w:jc w:val="both"/>
        <w:rPr>
          <w:lang w:val="mn-MN"/>
        </w:rPr>
      </w:pPr>
      <w:r w:rsidRPr="00DB450F">
        <w:rPr>
          <w:lang w:val="mn-MN"/>
        </w:rPr>
        <w:t>Ажиллах хүчний бүтээмж нэмэгдэх: Эрүүл мэндийн ажилтнуудыг сайн бэлтгэгдсэн, тусгай зөвшөөрөлтэй, чанартай тусламж үйлчилгээ үзүүлэх чадвартай болгосноор эрүүл мэндийн салбарын хүний нөөц нэмэгдэж хүн амд ноогдох эрүүл мэндийн ажилтны тоо нэмэгдэж, ажлын ачаалал буурна. Мөн эрүүл мэндийн анхны шатны тусламж, үйлчилгээ сайжирна. Эрүүл иргэн ажилдаа үр бүтээлтэй хандаж, өндөр өртөгтэй эмчилгээ хийлгэх шаардлагагүй байдаг,</w:t>
      </w:r>
    </w:p>
    <w:p w14:paraId="1C93A47E" w14:textId="77777777" w:rsidR="001B2CA6" w:rsidRPr="00DB450F" w:rsidRDefault="003E5F65" w:rsidP="00DB450F">
      <w:pPr>
        <w:numPr>
          <w:ilvl w:val="0"/>
          <w:numId w:val="109"/>
        </w:numPr>
        <w:spacing w:before="240"/>
        <w:jc w:val="both"/>
        <w:rPr>
          <w:lang w:val="mn-MN"/>
        </w:rPr>
      </w:pPr>
      <w:r w:rsidRPr="00DB450F">
        <w:rPr>
          <w:lang w:val="mn-MN"/>
        </w:rPr>
        <w:t>Зардал хэмнэх: Хууль батлагдсанаар урьдчилан сэргийлэх боломжтой өвчлөлийн ачааллыг бууруулж, Засгийн газар болон эрүүл мэндийн даатгалын тогтолцоонд мөнгө хэмнэнэ,</w:t>
      </w:r>
    </w:p>
    <w:p w14:paraId="671A3A55" w14:textId="77777777" w:rsidR="001B2CA6" w:rsidRPr="00DB450F" w:rsidRDefault="003E5F65" w:rsidP="00DB450F">
      <w:pPr>
        <w:numPr>
          <w:ilvl w:val="0"/>
          <w:numId w:val="109"/>
        </w:numPr>
        <w:spacing w:before="240"/>
        <w:jc w:val="both"/>
        <w:rPr>
          <w:lang w:val="mn-MN"/>
        </w:rPr>
      </w:pPr>
      <w:r w:rsidRPr="00DB450F">
        <w:rPr>
          <w:lang w:val="mn-MN"/>
        </w:rPr>
        <w:t>Эдийн засгийн тогтвортой байдал: Алслагдсан бүс нутгийн эмнэлгийн ажиллах хүчний хомсдол шийдэгдэж, эрүүл мэндийн тусламж үйлчилгээний чанарыг сайжруулснаар ажиллах хүчийг нэмэгдүүлэх, өвчлөл, нас баралтыг бууруулах замаар эдийн засгийн тогтвортой байдалд хувь нэмэр оруулна.</w:t>
      </w:r>
    </w:p>
    <w:p w14:paraId="743CB06F" w14:textId="77777777" w:rsidR="001B2CA6" w:rsidRPr="00DB450F" w:rsidRDefault="001B2CA6" w:rsidP="00DB450F">
      <w:pPr>
        <w:spacing w:before="240"/>
        <w:jc w:val="both"/>
        <w:rPr>
          <w:b/>
          <w:bCs/>
          <w:lang w:val="mn-MN"/>
        </w:rPr>
      </w:pPr>
    </w:p>
    <w:p w14:paraId="57497F32" w14:textId="77777777" w:rsidR="001B2CA6" w:rsidRPr="00DB450F" w:rsidRDefault="003E5F65" w:rsidP="00DB450F">
      <w:pPr>
        <w:spacing w:before="240"/>
        <w:ind w:firstLine="720"/>
        <w:jc w:val="both"/>
        <w:rPr>
          <w:b/>
          <w:bCs/>
          <w:i/>
          <w:iCs/>
          <w:lang w:val="mn-MN"/>
        </w:rPr>
      </w:pPr>
      <w:r w:rsidRPr="00DB450F">
        <w:rPr>
          <w:b/>
          <w:bCs/>
          <w:i/>
          <w:iCs/>
          <w:lang w:val="mn-MN"/>
        </w:rPr>
        <w:t xml:space="preserve">4.3. Нийгэмд үзүүлэх үр нөлөө </w:t>
      </w:r>
    </w:p>
    <w:p w14:paraId="028B6BF4" w14:textId="77777777" w:rsidR="001B2CA6" w:rsidRPr="00DB450F" w:rsidRDefault="003E5F65" w:rsidP="00DB450F">
      <w:pPr>
        <w:spacing w:before="240"/>
        <w:ind w:firstLine="720"/>
        <w:jc w:val="both"/>
        <w:rPr>
          <w:lang w:val="mn-MN"/>
        </w:rPr>
      </w:pPr>
      <w:r w:rsidRPr="00DB450F">
        <w:rPr>
          <w:lang w:val="mn-MN"/>
        </w:rPr>
        <w:t>Эрүүл мэндийн ажилтны эрх зүйн байдлын тухай хууль нь нийгмийн эрүүл мэнд, амьдралын чанарыг сайжруулахад чиглэнэ.</w:t>
      </w:r>
    </w:p>
    <w:p w14:paraId="39B925D1" w14:textId="77777777" w:rsidR="001B2CA6" w:rsidRPr="00DB450F" w:rsidRDefault="003E5F65" w:rsidP="00DB450F">
      <w:pPr>
        <w:numPr>
          <w:ilvl w:val="0"/>
          <w:numId w:val="11"/>
        </w:numPr>
        <w:spacing w:before="240"/>
        <w:jc w:val="both"/>
        <w:rPr>
          <w:lang w:val="mn-MN"/>
        </w:rPr>
      </w:pPr>
      <w:r w:rsidRPr="00DB450F">
        <w:rPr>
          <w:lang w:val="mn-MN"/>
        </w:rPr>
        <w:t>Эрүүл мэндийн тусламж, үйлчилгээний ачааллыг буурна: Бэлтгэгдсэн эмнэлгийн мэргэжилтнүүд эрүүл мэндийн тусламж, үйлчилгээний чанар сайжирч, хүртээмж нэмэгдсэнээр нь хүлээлгийн хугацааг багасгаж, үр ашгийг дээшлүүлж, эрүүл мэндийн ажилтнуудын нийт ачааллыг бууруулж, эрүүл мэндийн тогтолцоог сайжруулах боломжтой болно,</w:t>
      </w:r>
    </w:p>
    <w:p w14:paraId="0EEC82EC" w14:textId="77777777" w:rsidR="001B2CA6" w:rsidRPr="00DB450F" w:rsidRDefault="003E5F65" w:rsidP="00DB450F">
      <w:pPr>
        <w:numPr>
          <w:ilvl w:val="0"/>
          <w:numId w:val="11"/>
        </w:numPr>
        <w:spacing w:before="240"/>
        <w:jc w:val="both"/>
        <w:rPr>
          <w:lang w:val="mn-MN"/>
        </w:rPr>
      </w:pPr>
      <w:r w:rsidRPr="00DB450F">
        <w:rPr>
          <w:lang w:val="mn-MN"/>
        </w:rPr>
        <w:t>Эмнэлгийн мэргэжилтнүүдийн эрх зүйн баталгаа сайжирч оношилгоо, эмчилгээний явцад гарсан эрсдэл, хүндрэлийг анхан шатанд байгууллага дотоод механизмаараа шийдэх, шүүхийн бус эвлэрүүлэн зуучлалын аргаар шийдэх эрх зүйн орчин бүрдэнэ,</w:t>
      </w:r>
    </w:p>
    <w:p w14:paraId="2267407F" w14:textId="77777777" w:rsidR="001B2CA6" w:rsidRPr="00DB450F" w:rsidRDefault="003E5F65" w:rsidP="00DB450F">
      <w:pPr>
        <w:numPr>
          <w:ilvl w:val="0"/>
          <w:numId w:val="11"/>
        </w:numPr>
        <w:spacing w:before="240"/>
        <w:jc w:val="both"/>
        <w:rPr>
          <w:lang w:val="mn-MN"/>
        </w:rPr>
      </w:pPr>
      <w:r w:rsidRPr="00DB450F">
        <w:rPr>
          <w:lang w:val="mn-MN"/>
        </w:rPr>
        <w:t xml:space="preserve">Мэргэжлийн хариуцлагын даатгалын систем бүрэн төлөвшсөнөөр эмчилгээ, оношилгооны явцад өвчтөнд учирсан хохирлыг нөхөн төлөх механизм бий болж, эмнэлгийн мэргэжилтэнд ирэх санхүүгийн дарамт багасна. </w:t>
      </w:r>
    </w:p>
    <w:p w14:paraId="2D6A51E9" w14:textId="77777777" w:rsidR="001B2CA6" w:rsidRPr="00DB450F" w:rsidRDefault="003E5F65" w:rsidP="00DB450F">
      <w:pPr>
        <w:spacing w:before="240"/>
        <w:ind w:firstLine="720"/>
        <w:jc w:val="both"/>
        <w:rPr>
          <w:b/>
          <w:bCs/>
          <w:i/>
          <w:iCs/>
          <w:lang w:val="mn-MN"/>
        </w:rPr>
      </w:pPr>
      <w:r w:rsidRPr="00DB450F">
        <w:rPr>
          <w:b/>
          <w:bCs/>
          <w:i/>
          <w:iCs/>
          <w:lang w:val="mn-MN"/>
        </w:rPr>
        <w:t xml:space="preserve">4.4. Байгаль орчинд үзүүлэх үр нөлөө </w:t>
      </w:r>
    </w:p>
    <w:p w14:paraId="23D8E1C3" w14:textId="77777777" w:rsidR="001B2CA6" w:rsidRPr="00DB450F" w:rsidRDefault="003E5F65" w:rsidP="00DB450F">
      <w:pPr>
        <w:spacing w:before="240"/>
        <w:ind w:firstLine="720"/>
        <w:jc w:val="both"/>
        <w:rPr>
          <w:lang w:val="mn-MN"/>
        </w:rPr>
      </w:pPr>
      <w:r w:rsidRPr="00DB450F">
        <w:rPr>
          <w:lang w:val="mn-MN"/>
        </w:rPr>
        <w:t xml:space="preserve">Байгаль орчинд аливаа сөрөг нөлөөлөл үзүүлэхгүй болно. </w:t>
      </w:r>
    </w:p>
    <w:p w14:paraId="56148AD6" w14:textId="77777777" w:rsidR="001B2CA6" w:rsidRPr="00DB450F" w:rsidRDefault="003E5F65" w:rsidP="00DB450F">
      <w:pPr>
        <w:spacing w:before="240"/>
        <w:ind w:left="720"/>
        <w:jc w:val="both"/>
        <w:rPr>
          <w:b/>
          <w:bCs/>
          <w:i/>
          <w:iCs/>
          <w:lang w:val="mn-MN"/>
        </w:rPr>
      </w:pPr>
      <w:r w:rsidRPr="00DB450F">
        <w:rPr>
          <w:b/>
          <w:bCs/>
          <w:i/>
          <w:iCs/>
          <w:lang w:val="mn-MN"/>
        </w:rPr>
        <w:t>4.5. Монгол Улсын Үндсэн хууль, Монгол Улсын олон улсын гэрээ, бусад хуультай нийцэж буй эсэх</w:t>
      </w:r>
    </w:p>
    <w:p w14:paraId="5D24CA1B" w14:textId="77777777" w:rsidR="001B2CA6" w:rsidRPr="00DB450F" w:rsidRDefault="003E5F65" w:rsidP="00DB450F">
      <w:pPr>
        <w:spacing w:before="240"/>
        <w:ind w:firstLine="720"/>
        <w:jc w:val="both"/>
        <w:rPr>
          <w:lang w:val="mn-MN"/>
        </w:rPr>
      </w:pPr>
      <w:r w:rsidRPr="00DB450F">
        <w:rPr>
          <w:lang w:val="mn-MN"/>
        </w:rPr>
        <w:t xml:space="preserve">Монгол Улсын Үндсэн хууль, Монгол Улсын олон улсын гэрээ, бусад хууль тогтоомжтой нийцэж байгаа болно. </w:t>
      </w:r>
    </w:p>
    <w:p w14:paraId="77EBC7B1" w14:textId="77777777" w:rsidR="001B2CA6" w:rsidRPr="00DB450F" w:rsidRDefault="003E5F65" w:rsidP="00DB450F">
      <w:pPr>
        <w:pStyle w:val="Heading1"/>
        <w:spacing w:before="240" w:after="0"/>
        <w:jc w:val="center"/>
        <w:rPr>
          <w:b/>
          <w:bCs/>
          <w:sz w:val="22"/>
          <w:szCs w:val="22"/>
          <w:lang w:val="mn-MN"/>
        </w:rPr>
      </w:pPr>
      <w:bookmarkStart w:id="17" w:name="_9ujew5bxvg6i" w:colFirst="0" w:colLast="0"/>
      <w:bookmarkStart w:id="18" w:name="_Toc217460678"/>
      <w:bookmarkEnd w:id="17"/>
      <w:r w:rsidRPr="00DB450F">
        <w:rPr>
          <w:b/>
          <w:bCs/>
          <w:sz w:val="22"/>
          <w:szCs w:val="22"/>
          <w:lang w:val="mn-MN"/>
        </w:rPr>
        <w:t>ТАВ. ОЛОН УЛСЫН БОЛОН БУСАД УЛСЫН ЭРХ ЗҮЙН ЗОХИЦУУЛАЛТЫН ХАРЬЦУУЛСАН СУДАЛГАА</w:t>
      </w:r>
      <w:bookmarkEnd w:id="18"/>
    </w:p>
    <w:p w14:paraId="07DD6576" w14:textId="77777777" w:rsidR="001B2CA6" w:rsidRPr="00DB450F" w:rsidRDefault="003E5F65" w:rsidP="00DB450F">
      <w:pPr>
        <w:spacing w:before="240"/>
        <w:ind w:firstLine="720"/>
        <w:jc w:val="both"/>
        <w:rPr>
          <w:b/>
          <w:bCs/>
          <w:i/>
          <w:iCs/>
          <w:color w:val="4472C4"/>
          <w:lang w:val="mn-MN"/>
        </w:rPr>
      </w:pPr>
      <w:r w:rsidRPr="00DB450F">
        <w:rPr>
          <w:b/>
          <w:bCs/>
          <w:i/>
          <w:iCs/>
          <w:color w:val="4472C4"/>
          <w:lang w:val="mn-MN"/>
        </w:rPr>
        <w:t>Олон улсад мөрдөж буй удирдамж, чиглэл</w:t>
      </w:r>
    </w:p>
    <w:p w14:paraId="730C4907" w14:textId="77777777" w:rsidR="001B2CA6" w:rsidRPr="00DB450F" w:rsidRDefault="003E5F65" w:rsidP="00DB450F">
      <w:pPr>
        <w:spacing w:before="240"/>
        <w:ind w:firstLine="720"/>
        <w:jc w:val="both"/>
        <w:rPr>
          <w:lang w:val="mn-MN"/>
        </w:rPr>
      </w:pPr>
      <w:r w:rsidRPr="00DB450F">
        <w:rPr>
          <w:lang w:val="mn-MN"/>
        </w:rPr>
        <w:t>Эмч, эмнэлгийн мэргэжилтний эрх, үүрэг, нийгмийн баталгааны талаарх олон улсын конвенц, дүрэмд заасан зохицуулалтуудыг үндэсний эрх зүйн баримт бичигт тусгах талаар зөвлөмж болгосон байдаг. Тухайлбал, Олон улсын хөдөлмөрийн байгууллагын 149-р конвенц (Сувилахуйн ажилтны тухай конвенц, 1977): Энэхүү конвенцод сувилахуйн ажилтнуудын ажиллах нөхцөл, эрхийг тусгайлан авч үздэг. Энэ нь шударга цалин, боломжийн ажлын цаг, зохих нийгмийн хамгаалал шаардлагатайг онцолж, 155-р конвенц (Хөдөлмөрийн аюулгүй байдал, эрүүл ахуйн конвенц, 1981): Энэхүү конвенц нь бүх ажилчдад, тэр дундаа эмнэлгийн мэргэжилтнүүдэд аюулгүй, эрүүл ажиллах нөхцөлийг хангахыг гишүүн улс орнуудаас шаарддаг. Дэлхийн эрүүл мэндийн байгууллагын эрүүл мэндийн хүний нөөцийн дэлхийн стратеги: Ажиллах хүч 2030: Энэхүү стратеги нь эрүүл мэндийн ажилтнуудын шударга цалин хөлс, аюулгүй хөдөлмөрийн нөхцөл, тасралтгүй боловсрол, сургалтын хүртээмж зэрэг эрхийг хамгаалах хэрэгцээг онцолдог. Мөн Дэлхийн эрүүл мэндийн байгууллагын эрүүл мэндийн ажиллах хүчний удирдамж: Эдгээр удирдамж нь эрүүл мэндийн ажилтны эрхийг хамгаалах, ялангуяа тахал зэрэг хямралын үед хамгаалахад чиглэгддэг. НҮБ-ын Тогтвортой хөгжлийн зорилтууд SDG 3 (Сайн эрүүл мэнд, сайн сайхан байдал</w:t>
      </w:r>
      <w:r w:rsidRPr="00DB450F">
        <w:rPr>
          <w:vertAlign w:val="superscript"/>
          <w:lang w:val="mn-MN"/>
        </w:rPr>
        <w:footnoteReference w:id="23"/>
      </w:r>
      <w:r w:rsidRPr="00DB450F">
        <w:rPr>
          <w:lang w:val="mn-MN"/>
        </w:rPr>
        <w:t>): Энэ зорилго нь эрүүл мэндийн ажилтнуудад зохих сургалт, шударга хөдөлмөрийн нөхцөл, хамгаалалтыг хангах зэрэг эрүүл мэндийн ажиллах хүчинтэй холбоотой зорилтуудыг багтаасан болно. SDG 8 (Зохистой хөдөлмөр ба эдийн засгийн өсөлт</w:t>
      </w:r>
      <w:r w:rsidRPr="00DB450F">
        <w:rPr>
          <w:vertAlign w:val="superscript"/>
          <w:lang w:val="mn-MN"/>
        </w:rPr>
        <w:footnoteReference w:id="24"/>
      </w:r>
      <w:r w:rsidRPr="00DB450F">
        <w:rPr>
          <w:lang w:val="mn-MN"/>
        </w:rPr>
        <w:t>): Энэхүү зорилго нь шударга цалин хөлс, аюулгүй хөдөлмөрийн нөхцөл, нийгмийн хамгааллыг сурталчлах замаар эмнэлгийн мэргэжилтнүүдийг оролцуулаад хүн бүрд зохистой хөдөлмөрийг бий болгоход оршдог байна.</w:t>
      </w:r>
    </w:p>
    <w:p w14:paraId="395A774C" w14:textId="77777777" w:rsidR="001B2CA6" w:rsidRPr="00DB450F" w:rsidRDefault="003E5F65" w:rsidP="00DB450F">
      <w:pPr>
        <w:spacing w:before="240"/>
        <w:ind w:firstLine="720"/>
        <w:jc w:val="both"/>
        <w:rPr>
          <w:lang w:val="mn-MN"/>
        </w:rPr>
      </w:pPr>
      <w:r w:rsidRPr="00DB450F">
        <w:rPr>
          <w:lang w:val="mn-MN"/>
        </w:rPr>
        <w:t>Эдгээр конвенц, дүрэм журмууд нь эрүүл мэндийн ажилтны эрх, нийгмийн баталгааг хамгаалах, тэдний амин чухал үүргээ үр дүнтэй, аюулгүй гүйцэтгэх боломжийг хангахад чиглэгддэг. Эдгээр баримт бичигт гарын үсэг зурсан улс орнууд эдгээр удирдамжийг үндэсний хууль тогтоомж, бодлогодоо тусгахыг зөвлөмж болгодог.</w:t>
      </w:r>
    </w:p>
    <w:p w14:paraId="5E9F6BDC" w14:textId="77777777" w:rsidR="001B2CA6" w:rsidRPr="00DB450F" w:rsidRDefault="003E5F65" w:rsidP="00DB450F">
      <w:pPr>
        <w:spacing w:before="240"/>
        <w:ind w:firstLine="720"/>
        <w:jc w:val="both"/>
        <w:rPr>
          <w:lang w:val="mn-MN"/>
        </w:rPr>
      </w:pPr>
      <w:r w:rsidRPr="00DB450F">
        <w:rPr>
          <w:lang w:val="mn-MN"/>
        </w:rPr>
        <w:t xml:space="preserve">Олон улсад эмнэлгийн тусламж, үйлчилгээнээс шалтгаалсан эрүүл мэндийн эрсдэлийн эмчилгээний зардлыг нөхөн төлүүлэх тогтолцоог хуульчлан хэрэгжүүлдэг. Түүнчлэн өвчтөний аюулгүй байдлыг хамгаалахад эмнэлгийн тусламж, үйлчилгээний алдаа, зөрчлийг бүртгэх тогтолцоог нэвтрүүлснээр эмнэлгийн тусламж, үйлчилгээнд гарч болзошгүй эрсдэлийг нуун дарагдуулахгүй байж, алдаанаасаа суралцаж, түүний учир шалтгааныг тодруулж, дахин давтахаас сэргийлэх эрсдэлийн  удирдлагын төлөвлөгөөг боловсруулж, хэрэгжүүлдэг байна. </w:t>
      </w:r>
    </w:p>
    <w:p w14:paraId="4618CBC8" w14:textId="77777777" w:rsidR="001B2CA6" w:rsidRPr="00DB450F" w:rsidRDefault="003E5F65" w:rsidP="00DB450F">
      <w:pPr>
        <w:spacing w:before="240"/>
        <w:ind w:firstLine="720"/>
        <w:jc w:val="both"/>
        <w:rPr>
          <w:b/>
          <w:bCs/>
          <w:i/>
          <w:iCs/>
          <w:color w:val="4472C4"/>
          <w:lang w:val="mn-MN"/>
        </w:rPr>
      </w:pPr>
      <w:r w:rsidRPr="00DB450F">
        <w:rPr>
          <w:b/>
          <w:bCs/>
          <w:i/>
          <w:iCs/>
          <w:color w:val="4472C4"/>
          <w:lang w:val="mn-MN"/>
        </w:rPr>
        <w:t>Эмнэлгийн тусламж, үйлчилгээний нөхөн төлбөрийн талаарх олон улсын чиг хандлага</w:t>
      </w:r>
    </w:p>
    <w:p w14:paraId="21810331" w14:textId="77777777" w:rsidR="001B2CA6" w:rsidRPr="00DB450F" w:rsidRDefault="003E5F65" w:rsidP="00DB450F">
      <w:pPr>
        <w:spacing w:before="240"/>
        <w:ind w:firstLine="720"/>
        <w:jc w:val="both"/>
        <w:rPr>
          <w:lang w:val="mn-MN"/>
        </w:rPr>
      </w:pPr>
      <w:r w:rsidRPr="00DB450F">
        <w:rPr>
          <w:b/>
          <w:bCs/>
          <w:lang w:val="mn-MN"/>
        </w:rPr>
        <w:t xml:space="preserve">Эмнэлгийн тусламж, үйлчилгээний нөхөн төлбөр: </w:t>
      </w:r>
      <w:r w:rsidRPr="00DB450F">
        <w:rPr>
          <w:lang w:val="mn-MN"/>
        </w:rPr>
        <w:t>Эмнэлгийн тусламж, үйлчилгээний нөхөн төлбөрийн тогтолцоо нь дараах гурван зорилгоор хэрэгждэг.</w:t>
      </w:r>
    </w:p>
    <w:p w14:paraId="6D642186" w14:textId="77777777" w:rsidR="001B2CA6" w:rsidRPr="00DB450F" w:rsidRDefault="003E5F65" w:rsidP="00DB450F">
      <w:pPr>
        <w:numPr>
          <w:ilvl w:val="0"/>
          <w:numId w:val="16"/>
        </w:numPr>
        <w:spacing w:before="240"/>
        <w:jc w:val="both"/>
        <w:rPr>
          <w:lang w:val="mn-MN"/>
        </w:rPr>
      </w:pPr>
      <w:r w:rsidRPr="00DB450F">
        <w:rPr>
          <w:lang w:val="mn-MN"/>
        </w:rPr>
        <w:t>Эмнэлгийн байгууллага, эмнэлгийн мэргэжилтний хариуцлагыг бий болгох;</w:t>
      </w:r>
    </w:p>
    <w:p w14:paraId="356710C2" w14:textId="77777777" w:rsidR="001B2CA6" w:rsidRPr="00DB450F" w:rsidRDefault="003E5F65" w:rsidP="00DB450F">
      <w:pPr>
        <w:numPr>
          <w:ilvl w:val="0"/>
          <w:numId w:val="16"/>
        </w:numPr>
        <w:spacing w:before="240"/>
        <w:jc w:val="both"/>
        <w:rPr>
          <w:lang w:val="mn-MN"/>
        </w:rPr>
      </w:pPr>
      <w:r w:rsidRPr="00DB450F">
        <w:rPr>
          <w:lang w:val="mn-MN"/>
        </w:rPr>
        <w:t>Эмчилгээний явцад учруулсан эмгэгийн  хохирлыг барагдуулахаар нөхөн төлбөр олгох;</w:t>
      </w:r>
    </w:p>
    <w:p w14:paraId="4DFABEB6" w14:textId="77777777" w:rsidR="001B2CA6" w:rsidRPr="00DB450F" w:rsidRDefault="003E5F65" w:rsidP="00DB450F">
      <w:pPr>
        <w:numPr>
          <w:ilvl w:val="0"/>
          <w:numId w:val="16"/>
        </w:numPr>
        <w:spacing w:before="240"/>
        <w:jc w:val="both"/>
        <w:rPr>
          <w:lang w:val="mn-MN"/>
        </w:rPr>
      </w:pPr>
      <w:r w:rsidRPr="00DB450F">
        <w:rPr>
          <w:lang w:val="mn-MN"/>
        </w:rPr>
        <w:t>Эмнэлгийн эмчилгээ, оношилгооны явцад гарсан алдаа, зөрчлийг бууруулах.</w:t>
      </w:r>
    </w:p>
    <w:p w14:paraId="0AF671FA" w14:textId="77777777" w:rsidR="001B2CA6" w:rsidRPr="00DB450F" w:rsidRDefault="003E5F65" w:rsidP="00DB450F">
      <w:pPr>
        <w:spacing w:before="240"/>
        <w:ind w:firstLine="720"/>
        <w:jc w:val="both"/>
        <w:rPr>
          <w:lang w:val="mn-MN"/>
        </w:rPr>
      </w:pPr>
      <w:r w:rsidRPr="00DB450F">
        <w:rPr>
          <w:lang w:val="mn-MN"/>
        </w:rPr>
        <w:t>Энэ тогтолцоо нь</w:t>
      </w:r>
      <w:r w:rsidRPr="00DB450F">
        <w:rPr>
          <w:b/>
          <w:bCs/>
          <w:lang w:val="mn-MN"/>
        </w:rPr>
        <w:t xml:space="preserve"> </w:t>
      </w:r>
      <w:r w:rsidRPr="00DB450F">
        <w:rPr>
          <w:lang w:val="mn-MN"/>
        </w:rPr>
        <w:t>талуудын эрх ашгийг дараах байдлаар хамгаалдаг:</w:t>
      </w:r>
    </w:p>
    <w:p w14:paraId="2B7F37AC" w14:textId="77777777" w:rsidR="001B2CA6" w:rsidRPr="00DB450F" w:rsidRDefault="003E5F65" w:rsidP="00DB450F">
      <w:pPr>
        <w:numPr>
          <w:ilvl w:val="0"/>
          <w:numId w:val="61"/>
        </w:numPr>
        <w:spacing w:before="240"/>
        <w:jc w:val="both"/>
        <w:rPr>
          <w:lang w:val="mn-MN"/>
        </w:rPr>
      </w:pPr>
      <w:r w:rsidRPr="00DB450F">
        <w:rPr>
          <w:lang w:val="mn-MN"/>
        </w:rPr>
        <w:t xml:space="preserve">Өвчтөн, тэдний ар гэрийнхэн – тусламж, үйлчилгээний алдаа, зөрчлийн улмаас үүссэн эрсдэлийг аль болох багасгах сонирхолтой бөгөөд  үүссэн гэмтэл бэртэл, эрсдэлийг барагдуулах нөхөн төлбөрийг хүлээн авагч этгээд болно. </w:t>
      </w:r>
    </w:p>
    <w:p w14:paraId="4A878FA2" w14:textId="77777777" w:rsidR="001B2CA6" w:rsidRPr="00DB450F" w:rsidRDefault="003E5F65" w:rsidP="00DB450F">
      <w:pPr>
        <w:numPr>
          <w:ilvl w:val="0"/>
          <w:numId w:val="61"/>
        </w:numPr>
        <w:spacing w:before="240"/>
        <w:jc w:val="both"/>
        <w:rPr>
          <w:lang w:val="mn-MN"/>
        </w:rPr>
      </w:pPr>
      <w:r w:rsidRPr="00DB450F">
        <w:rPr>
          <w:lang w:val="mn-MN"/>
        </w:rPr>
        <w:t xml:space="preserve">Эмнэлгийн мэргэжилтэн байгууллага –  тусламж, үйлчилгээ үзүүлэхэд  мэдлэг ур чадварыг сайжруулах хөшүүрэг болдог </w:t>
      </w:r>
    </w:p>
    <w:p w14:paraId="4D9E2500" w14:textId="77777777" w:rsidR="001B2CA6" w:rsidRPr="00DB450F" w:rsidRDefault="003E5F65" w:rsidP="00DB450F">
      <w:pPr>
        <w:numPr>
          <w:ilvl w:val="0"/>
          <w:numId w:val="61"/>
        </w:numPr>
        <w:spacing w:before="240"/>
        <w:jc w:val="both"/>
        <w:rPr>
          <w:lang w:val="mn-MN"/>
        </w:rPr>
      </w:pPr>
      <w:r w:rsidRPr="00DB450F">
        <w:rPr>
          <w:lang w:val="mn-MN"/>
        </w:rPr>
        <w:t>Засгийн газар (зохицуулагч)</w:t>
      </w:r>
      <w:r w:rsidRPr="00DB450F">
        <w:rPr>
          <w:b/>
          <w:bCs/>
          <w:lang w:val="mn-MN"/>
        </w:rPr>
        <w:t xml:space="preserve"> </w:t>
      </w:r>
      <w:r w:rsidRPr="00DB450F">
        <w:rPr>
          <w:lang w:val="mn-MN"/>
        </w:rPr>
        <w:t xml:space="preserve">– олон нийтийн эрх ашгийг түлхүү анхаардаг, эрүүл мэндийн хувьд үр ашигтай, санхүүгийн хувьд тогтвортой эрүүл мэндийн тогтолцоог бий болгох,  эрх зүйн орчныг бүрдүүлж, бусад салбарын хамтын ажиллагааг сайжруулах замаар энэхүү зорилгод хүрдэг. Эмнэлгийн мэргэжилтнийг хүртээмжтэй, боломжийн даатгалд хамруулах эрх зүйн орчныг бүрдүүлэх боломжийг олгодог. </w:t>
      </w:r>
    </w:p>
    <w:p w14:paraId="23143C97" w14:textId="77777777" w:rsidR="001B2CA6" w:rsidRPr="00DB450F" w:rsidRDefault="003E5F65" w:rsidP="00F5155E">
      <w:pPr>
        <w:spacing w:before="240"/>
        <w:jc w:val="both"/>
        <w:rPr>
          <w:lang w:val="mn-MN"/>
        </w:rPr>
      </w:pPr>
      <w:r w:rsidRPr="00DB450F">
        <w:rPr>
          <w:lang w:val="mn-MN"/>
        </w:rPr>
        <w:t xml:space="preserve">Дэлхий нийтэд ашиглагдаж байгаа загварууд: </w:t>
      </w:r>
    </w:p>
    <w:p w14:paraId="5A6544E5" w14:textId="77777777" w:rsidR="001B2CA6" w:rsidRPr="00DB450F" w:rsidRDefault="003E5F65" w:rsidP="00DB450F">
      <w:pPr>
        <w:numPr>
          <w:ilvl w:val="0"/>
          <w:numId w:val="121"/>
        </w:numPr>
        <w:spacing w:before="240"/>
        <w:jc w:val="both"/>
        <w:rPr>
          <w:lang w:val="mn-MN"/>
        </w:rPr>
      </w:pPr>
      <w:r w:rsidRPr="00DB450F">
        <w:rPr>
          <w:lang w:val="mn-MN"/>
        </w:rPr>
        <w:t>Торт буюу хариуцлага тооцох загвар, үл буруутгах тогтолцооны аль нэгийг сонгох;</w:t>
      </w:r>
    </w:p>
    <w:p w14:paraId="7A10EF70" w14:textId="77777777" w:rsidR="001B2CA6" w:rsidRPr="00DB450F" w:rsidRDefault="003E5F65" w:rsidP="00DB450F">
      <w:pPr>
        <w:numPr>
          <w:ilvl w:val="0"/>
          <w:numId w:val="121"/>
        </w:numPr>
        <w:spacing w:before="240"/>
        <w:jc w:val="both"/>
        <w:rPr>
          <w:lang w:val="mn-MN"/>
        </w:rPr>
      </w:pPr>
      <w:r w:rsidRPr="00DB450F">
        <w:rPr>
          <w:lang w:val="mn-MN"/>
        </w:rPr>
        <w:t>Санхүүжилтийн эх үүсвэр;</w:t>
      </w:r>
    </w:p>
    <w:p w14:paraId="76BE8B41" w14:textId="77777777" w:rsidR="001B2CA6" w:rsidRPr="00DB450F" w:rsidRDefault="003E5F65" w:rsidP="00DB450F">
      <w:pPr>
        <w:numPr>
          <w:ilvl w:val="0"/>
          <w:numId w:val="121"/>
        </w:numPr>
        <w:spacing w:before="240"/>
        <w:jc w:val="both"/>
        <w:rPr>
          <w:lang w:val="mn-MN"/>
        </w:rPr>
      </w:pPr>
      <w:r w:rsidRPr="00DB450F">
        <w:rPr>
          <w:lang w:val="mn-MN"/>
        </w:rPr>
        <w:t>Хамралт, шимтгэл,  нөхөн төлбөр;</w:t>
      </w:r>
    </w:p>
    <w:p w14:paraId="06F1284A" w14:textId="77777777" w:rsidR="001B2CA6" w:rsidRPr="00DB450F" w:rsidRDefault="003E5F65" w:rsidP="00DB450F">
      <w:pPr>
        <w:numPr>
          <w:ilvl w:val="0"/>
          <w:numId w:val="121"/>
        </w:numPr>
        <w:spacing w:before="240"/>
        <w:jc w:val="both"/>
        <w:rPr>
          <w:lang w:val="mn-MN"/>
        </w:rPr>
      </w:pPr>
      <w:r w:rsidRPr="00DB450F">
        <w:rPr>
          <w:lang w:val="mn-MN"/>
        </w:rPr>
        <w:t>Нотолгоог бүрдүүлэх эрэмбэ.</w:t>
      </w:r>
    </w:p>
    <w:p w14:paraId="6CA3531B" w14:textId="77777777" w:rsidR="001B2CA6" w:rsidRPr="00DB450F" w:rsidRDefault="003E5F65" w:rsidP="00DB450F">
      <w:pPr>
        <w:spacing w:before="240"/>
        <w:ind w:firstLine="720"/>
        <w:rPr>
          <w:b/>
          <w:bCs/>
          <w:lang w:val="mn-MN"/>
        </w:rPr>
      </w:pPr>
      <w:r w:rsidRPr="00DB450F">
        <w:rPr>
          <w:b/>
          <w:bCs/>
          <w:lang w:val="mn-MN"/>
        </w:rPr>
        <w:t>Торт систем, “үл буруутгах” тогтолцоо:</w:t>
      </w:r>
    </w:p>
    <w:p w14:paraId="50B823CD" w14:textId="77777777" w:rsidR="001B2CA6" w:rsidRPr="00DB450F" w:rsidRDefault="003E5F65" w:rsidP="00DB450F">
      <w:pPr>
        <w:spacing w:before="240"/>
        <w:ind w:firstLine="720"/>
        <w:jc w:val="both"/>
        <w:rPr>
          <w:lang w:val="mn-MN"/>
        </w:rPr>
      </w:pPr>
      <w:r w:rsidRPr="00DB450F">
        <w:rPr>
          <w:lang w:val="mn-MN"/>
        </w:rPr>
        <w:t xml:space="preserve">Торт систем нь буруутай эсэх, нөхөн төлбөрийн хэмжээг тогтоох шүүхийн үйл ажиллагаанаас шууд хамааралтай. Харин үл буруутгах тогтолцоо нь нөхөн төлбөр авахын тулд буруутай этгээдийг олохыг шаардахгүй гагцхүү эмнэлгийн үйл ажиллагааны явцад үүссэн өвчин эмгэг болохыг нотолсноор  нөхөн төлбөр олгодог тогтолцоо. Энэхүү тогтолцоог зарим тохиолдолд нийгмийн хамгааллын тогтолцооны хүрээнд хэрэгжүүлдэг. Нийгмийн хамгааллын тогтолцооны хүрээнд шийдвэрлэхдээ тухайн тохиолдол нь нөхөн төлбөр олгох тохиолдол болохыг нотлох шалгууруудыг тогтоосон байдаг байна. </w:t>
      </w:r>
      <w:r w:rsidRPr="00DB450F">
        <w:rPr>
          <w:i/>
          <w:iCs/>
          <w:lang w:val="mn-MN"/>
        </w:rPr>
        <w:t>(Манай улсын үйлдвэрлэлийн осол, мэргэжлээс шалтгаалах өвчний даатгалын системтэй төстэй.)</w:t>
      </w:r>
      <w:r w:rsidRPr="00DB450F">
        <w:rPr>
          <w:lang w:val="mn-MN"/>
        </w:rPr>
        <w:t xml:space="preserve"> Хэрвээ энэхүү шалгуурыг хангасан бол автоматаар нөхөн төлбөр олгогддог. </w:t>
      </w:r>
    </w:p>
    <w:p w14:paraId="43424604" w14:textId="77777777" w:rsidR="001B2CA6" w:rsidRPr="00DB450F" w:rsidRDefault="003E5F65" w:rsidP="00DB450F">
      <w:pPr>
        <w:spacing w:before="240"/>
        <w:ind w:firstLine="720"/>
        <w:jc w:val="both"/>
        <w:rPr>
          <w:lang w:val="mn-MN"/>
        </w:rPr>
      </w:pPr>
      <w:r w:rsidRPr="00DB450F">
        <w:rPr>
          <w:b/>
          <w:bCs/>
          <w:lang w:val="mn-MN"/>
        </w:rPr>
        <w:t>Торт тогтолцоотой орон:</w:t>
      </w:r>
      <w:r w:rsidRPr="00DB450F">
        <w:rPr>
          <w:lang w:val="mn-MN"/>
        </w:rPr>
        <w:t xml:space="preserve"> Австрали, АНУ, Их Британид энэхүү уламжлалт тогтолцоо бүрдсэн. Эрх зүйн хувьд улс, муж бүр өөр хоорондоо нэлээд ялгаатай. Сүүлийн жилүүдэд иргэдээс гаргах гомдлын тоо болон түүнд зарцуулах шууд болон шууд бус зардлын хэмжээ огцом нэмэгдэж байгаа болон эдийн засгийн хямралтай холбоотой энэхүү тогтолцооны шинэчлэлийн асуудлыг нэлээн түлхүү яригддаг болсон.  </w:t>
      </w:r>
    </w:p>
    <w:p w14:paraId="6084D96C" w14:textId="77777777" w:rsidR="001B2CA6" w:rsidRPr="00DB450F" w:rsidRDefault="003E5F65" w:rsidP="00DB450F">
      <w:pPr>
        <w:spacing w:before="240"/>
        <w:ind w:firstLine="720"/>
        <w:jc w:val="both"/>
        <w:rPr>
          <w:lang w:val="mn-MN"/>
        </w:rPr>
      </w:pPr>
      <w:r w:rsidRPr="00DB450F">
        <w:rPr>
          <w:b/>
          <w:bCs/>
          <w:lang w:val="mn-MN"/>
        </w:rPr>
        <w:t>Үл буруутгах тогтолцоо:</w:t>
      </w:r>
      <w:r w:rsidRPr="00DB450F">
        <w:rPr>
          <w:lang w:val="mn-MN"/>
        </w:rPr>
        <w:t xml:space="preserve"> Швед, Денмарк, Норвеги, Финланд, Шинэ Зеланд  энэхүү тогтолцоотой. Үл буруутгах нийтлэг шинж чанартай хууль үйлчилдэг. Эмчилгээ үйлчилгээний нөхөн төлбөрийн хэмжээ нь торт тогтолцооноос их байх магадлалтай боловч  шүүх, өмгөөлөгч, захиргааны зардал гэх мэт шууд бус зардал бага, нөхөн төлбөр олгох цаг хугацаа бага байдаг.   </w:t>
      </w:r>
    </w:p>
    <w:p w14:paraId="6395F97F" w14:textId="77777777" w:rsidR="001B2CA6" w:rsidRPr="00DB450F" w:rsidRDefault="003E5F65" w:rsidP="00DB450F">
      <w:pPr>
        <w:spacing w:before="240"/>
        <w:ind w:firstLine="720"/>
        <w:rPr>
          <w:i/>
          <w:iCs/>
          <w:lang w:val="mn-MN"/>
        </w:rPr>
      </w:pPr>
      <w:r w:rsidRPr="00DB450F">
        <w:rPr>
          <w:i/>
          <w:iCs/>
          <w:lang w:val="mn-MN"/>
        </w:rPr>
        <w:t>Торт тогтолцооны нийтлэг шинж чанар:</w:t>
      </w:r>
    </w:p>
    <w:p w14:paraId="0B91613F" w14:textId="77777777" w:rsidR="001B2CA6" w:rsidRPr="00DB450F" w:rsidRDefault="003E5F65" w:rsidP="00DB450F">
      <w:pPr>
        <w:numPr>
          <w:ilvl w:val="0"/>
          <w:numId w:val="4"/>
        </w:numPr>
        <w:spacing w:before="240"/>
        <w:jc w:val="both"/>
        <w:rPr>
          <w:lang w:val="mn-MN"/>
        </w:rPr>
      </w:pPr>
      <w:r w:rsidRPr="00DB450F">
        <w:rPr>
          <w:lang w:val="mn-MN"/>
        </w:rPr>
        <w:t xml:space="preserve">Эмнэлгийн мэргэжилтэн батлагдсан дүрэм, зааврын дагуу эмчилгээ, үйлчилгээ үзүүлсэн эсэхийг тогтоох  маш тодорхой процесс ажилладаг, </w:t>
      </w:r>
    </w:p>
    <w:p w14:paraId="634C54C6" w14:textId="77777777" w:rsidR="001B2CA6" w:rsidRPr="00DB450F" w:rsidRDefault="003E5F65" w:rsidP="00DB450F">
      <w:pPr>
        <w:numPr>
          <w:ilvl w:val="0"/>
          <w:numId w:val="4"/>
        </w:numPr>
        <w:spacing w:before="240"/>
        <w:jc w:val="both"/>
        <w:rPr>
          <w:lang w:val="mn-MN"/>
        </w:rPr>
      </w:pPr>
      <w:r w:rsidRPr="00DB450F">
        <w:rPr>
          <w:lang w:val="mn-MN"/>
        </w:rPr>
        <w:t>Тохиолдол бүрд нөхөн төлбөр олгох тохиромжтой хэмжээг шүүхээс тогтоож өгдөг,</w:t>
      </w:r>
    </w:p>
    <w:p w14:paraId="025D1430" w14:textId="77777777" w:rsidR="001B2CA6" w:rsidRPr="00DB450F" w:rsidRDefault="003E5F65" w:rsidP="00DB450F">
      <w:pPr>
        <w:numPr>
          <w:ilvl w:val="0"/>
          <w:numId w:val="4"/>
        </w:numPr>
        <w:spacing w:before="240"/>
        <w:jc w:val="both"/>
        <w:rPr>
          <w:lang w:val="mn-MN"/>
        </w:rPr>
      </w:pPr>
      <w:r w:rsidRPr="00DB450F">
        <w:rPr>
          <w:lang w:val="mn-MN"/>
        </w:rPr>
        <w:t xml:space="preserve">Эрсдэлд өртсөн үйлчлүүлэгчид нь шийтгэгдсэн мэт сэтгэгдэлтэй байгааг нийгмээрээ хүлээн зөвшөөрсөн  сэтгэлзүй давамгайлдаг,  </w:t>
      </w:r>
    </w:p>
    <w:p w14:paraId="47DC2A43" w14:textId="77777777" w:rsidR="001B2CA6" w:rsidRPr="00DB450F" w:rsidRDefault="003E5F65" w:rsidP="00DB450F">
      <w:pPr>
        <w:numPr>
          <w:ilvl w:val="0"/>
          <w:numId w:val="4"/>
        </w:numPr>
        <w:spacing w:before="240"/>
        <w:jc w:val="both"/>
        <w:rPr>
          <w:lang w:val="mn-MN"/>
        </w:rPr>
      </w:pPr>
      <w:r w:rsidRPr="00DB450F">
        <w:rPr>
          <w:lang w:val="mn-MN"/>
        </w:rPr>
        <w:t xml:space="preserve">Тохиолдлуудыг нарийн шүүж, тогтоосны дараа зардлыг олгодог учраас  нийт зардлын хэмжээ нь “үл буруутгах” тогтолцооноос бага байх талтай. </w:t>
      </w:r>
    </w:p>
    <w:p w14:paraId="644E285A" w14:textId="77777777" w:rsidR="001B2CA6" w:rsidRPr="00DB450F" w:rsidRDefault="003E5F65" w:rsidP="00DB450F">
      <w:pPr>
        <w:spacing w:before="240"/>
        <w:ind w:firstLine="720"/>
        <w:jc w:val="both"/>
        <w:rPr>
          <w:i/>
          <w:iCs/>
          <w:lang w:val="mn-MN"/>
        </w:rPr>
      </w:pPr>
      <w:r w:rsidRPr="00DB450F">
        <w:rPr>
          <w:i/>
          <w:iCs/>
          <w:lang w:val="mn-MN"/>
        </w:rPr>
        <w:t>“Үл буруутгах” тогтолцооны нийтлэг шинж:</w:t>
      </w:r>
    </w:p>
    <w:p w14:paraId="256EF7A3" w14:textId="77777777" w:rsidR="001B2CA6" w:rsidRPr="00DB450F" w:rsidRDefault="003E5F65" w:rsidP="00DB450F">
      <w:pPr>
        <w:numPr>
          <w:ilvl w:val="0"/>
          <w:numId w:val="1"/>
        </w:numPr>
        <w:spacing w:before="240"/>
        <w:jc w:val="both"/>
        <w:rPr>
          <w:lang w:val="mn-MN"/>
        </w:rPr>
      </w:pPr>
      <w:r w:rsidRPr="00DB450F">
        <w:rPr>
          <w:lang w:val="mn-MN"/>
        </w:rPr>
        <w:t>Нөхөн төлбөр олгогдох эсэх нь тодорхойгүй  урт хугацаа, сэтгэл зүйн дарамт ачаалал ихтэй, шүүхийн үйл ажиллагааг шаардахгүйгээр нөхөн төлбөр олгох асуудлыг нэгдсэн байдлаар зохицуулдаг учраас нөхөн төлбөр шуурхай олгогддог,</w:t>
      </w:r>
    </w:p>
    <w:p w14:paraId="2D1EF41E" w14:textId="77777777" w:rsidR="001B2CA6" w:rsidRPr="00DB450F" w:rsidRDefault="003E5F65" w:rsidP="00DB450F">
      <w:pPr>
        <w:numPr>
          <w:ilvl w:val="0"/>
          <w:numId w:val="1"/>
        </w:numPr>
        <w:spacing w:before="240"/>
        <w:jc w:val="both"/>
        <w:rPr>
          <w:lang w:val="mn-MN"/>
        </w:rPr>
      </w:pPr>
      <w:r w:rsidRPr="00DB450F">
        <w:rPr>
          <w:lang w:val="mn-MN"/>
        </w:rPr>
        <w:t>Санхүүжилт нь шүүхийн төлбөр, өмгөөлөгчийн төлбөр, шинжээчийн төлбөр, хохирол үнэлэгч шинжээчийн төлбөр, захиргааны төлбөр гэх мэт  бусад үйл ажиллагаанд бус гагцхүү өвчтний тусламж, үйлчилгээнд шууд зарцуулагддаг,</w:t>
      </w:r>
    </w:p>
    <w:p w14:paraId="1787FCD1" w14:textId="77777777" w:rsidR="001B2CA6" w:rsidRPr="00DB450F" w:rsidRDefault="003E5F65" w:rsidP="00DB450F">
      <w:pPr>
        <w:numPr>
          <w:ilvl w:val="0"/>
          <w:numId w:val="1"/>
        </w:numPr>
        <w:spacing w:before="240"/>
        <w:jc w:val="both"/>
        <w:rPr>
          <w:lang w:val="mn-MN"/>
        </w:rPr>
      </w:pPr>
      <w:r w:rsidRPr="00DB450F">
        <w:rPr>
          <w:lang w:val="mn-MN"/>
        </w:rPr>
        <w:t xml:space="preserve">Төлбөрийг нэг дор багц байдлаар биш тусламж, үйлчилгээний үе шаттай уялдуулан өгдөг, (урт хугацааны асаргаа сувилгааны нөхөн төлбөр гэх мэт)  Нөхөн төлбөрийг нэг дор багцаар олгох нь түүнийг ирээдүйд учрах эрүүл мэндтэй холбоотой зардалд бус өөр зориулалтаар ашиглах магадлал өндөр. </w:t>
      </w:r>
    </w:p>
    <w:p w14:paraId="56FA9034" w14:textId="77777777" w:rsidR="001B2CA6" w:rsidRPr="00DB450F" w:rsidRDefault="003E5F65" w:rsidP="00DB450F">
      <w:pPr>
        <w:numPr>
          <w:ilvl w:val="0"/>
          <w:numId w:val="1"/>
        </w:numPr>
        <w:spacing w:before="240"/>
        <w:jc w:val="both"/>
        <w:rPr>
          <w:lang w:val="mn-MN"/>
        </w:rPr>
      </w:pPr>
      <w:r w:rsidRPr="00DB450F">
        <w:rPr>
          <w:lang w:val="mn-MN"/>
        </w:rPr>
        <w:t>“Үл буруутгах” тогтолцоо нь эмчийн буруутай үйл ажиллагааг олж илрүүлэхгүй байна гэсэн шүүмжлэл дагуулдаг,</w:t>
      </w:r>
    </w:p>
    <w:p w14:paraId="657AF028" w14:textId="77777777" w:rsidR="001B2CA6" w:rsidRPr="00DB450F" w:rsidRDefault="003E5F65" w:rsidP="00DB450F">
      <w:pPr>
        <w:numPr>
          <w:ilvl w:val="0"/>
          <w:numId w:val="1"/>
        </w:numPr>
        <w:spacing w:before="240"/>
        <w:jc w:val="both"/>
        <w:rPr>
          <w:lang w:val="mn-MN"/>
        </w:rPr>
      </w:pPr>
      <w:r w:rsidRPr="00DB450F">
        <w:rPr>
          <w:lang w:val="mn-MN"/>
        </w:rPr>
        <w:t>Нотолгоо нь торт тогтолцоотой адил хариуцлагыг ганцаараа хүлээх айдас төрүүлдэггүй.</w:t>
      </w:r>
    </w:p>
    <w:p w14:paraId="41CA875E" w14:textId="0E3D1780" w:rsidR="001B2CA6" w:rsidRPr="00DB450F" w:rsidRDefault="003E5F65" w:rsidP="00F5155E">
      <w:pPr>
        <w:spacing w:before="240"/>
        <w:jc w:val="both"/>
        <w:rPr>
          <w:lang w:val="mn-MN"/>
        </w:rPr>
      </w:pPr>
      <w:r w:rsidRPr="00DB450F">
        <w:rPr>
          <w:lang w:val="mn-MN"/>
        </w:rPr>
        <w:t xml:space="preserve"> </w:t>
      </w:r>
      <w:r w:rsidR="00F5155E">
        <w:rPr>
          <w:lang w:val="mn-MN"/>
        </w:rPr>
        <w:tab/>
      </w:r>
      <w:r w:rsidRPr="00DB450F">
        <w:rPr>
          <w:b/>
          <w:bCs/>
          <w:lang w:val="mn-MN"/>
        </w:rPr>
        <w:t>Хамралт ба нөхөн төлбөрийн хэмжээ</w:t>
      </w:r>
      <w:r w:rsidRPr="00DB450F">
        <w:rPr>
          <w:lang w:val="mn-MN"/>
        </w:rPr>
        <w:t xml:space="preserve"> нь Эмнэлгийн мэргэжилтэнд санхүүгийн өндөр дарамт үзүүлэхгүй бөгөөд нөгөө талаас нөхөн төлбөрийн хэмжээ нь эрсдэлийн хор хөнөөлийг бүрэн хамгаалах хэмжээнд хүртэл тогтоох гэсэн хоёр үндсэн зарчмыг баримтлан тухайн орны эдийн засгийн нөхцөл байдлаас хамааран тогтоодог. (Эдийн засгийн хөгжил өндөр оронд цалин өндөр улмаар шимтгэлийн хэмжээ өндөр энэ хэмжээгээр нөхөн төлбөрийн хэмжээ өндөр байх боломжтой.  Харин эдийн засгийн хөгжил тааруу оронд цалин бага, улмаар шимтгэлийн хэмжээ бага, нөхөн төлбөрийн хэмжээ бага байх хандлагатай.) Тохиолдол мөн эсэхийг тогтоохдоо:</w:t>
      </w:r>
    </w:p>
    <w:p w14:paraId="11B7FEE3" w14:textId="77777777" w:rsidR="001B2CA6" w:rsidRPr="00DB450F" w:rsidRDefault="003E5F65" w:rsidP="00DB450F">
      <w:pPr>
        <w:numPr>
          <w:ilvl w:val="0"/>
          <w:numId w:val="27"/>
        </w:numPr>
        <w:spacing w:before="240"/>
        <w:jc w:val="both"/>
        <w:rPr>
          <w:lang w:val="mn-MN"/>
        </w:rPr>
      </w:pPr>
      <w:r w:rsidRPr="00DB450F">
        <w:rPr>
          <w:b/>
          <w:bCs/>
          <w:lang w:val="mn-MN"/>
        </w:rPr>
        <w:t xml:space="preserve">Нийгмийн хамгаалал:   </w:t>
      </w:r>
      <w:r w:rsidRPr="00DB450F">
        <w:rPr>
          <w:lang w:val="mn-MN"/>
        </w:rPr>
        <w:t xml:space="preserve">Шалгуур хангасан өвчтөн автоматаар  нөхөн төлбөр авдаг. </w:t>
      </w:r>
    </w:p>
    <w:p w14:paraId="5ABA06DB" w14:textId="77777777" w:rsidR="001B2CA6" w:rsidRPr="00DB450F" w:rsidRDefault="003E5F65" w:rsidP="00DB450F">
      <w:pPr>
        <w:numPr>
          <w:ilvl w:val="0"/>
          <w:numId w:val="27"/>
        </w:numPr>
        <w:spacing w:before="240"/>
        <w:jc w:val="both"/>
        <w:rPr>
          <w:lang w:val="mn-MN"/>
        </w:rPr>
      </w:pPr>
      <w:r w:rsidRPr="00DB450F">
        <w:rPr>
          <w:b/>
          <w:bCs/>
          <w:lang w:val="mn-MN"/>
        </w:rPr>
        <w:t xml:space="preserve">“Үл буруутгах” тогтолцоо:  </w:t>
      </w:r>
      <w:r w:rsidRPr="00DB450F">
        <w:rPr>
          <w:lang w:val="mn-MN"/>
        </w:rPr>
        <w:t xml:space="preserve"> Өвчтөн тухайн  осол гэмтэл, өвчин эмгэг нь  эмнэлгийн тусламж үйлчилгээнээс шалтгаалсан болохыг нотлох шаардлагатай. </w:t>
      </w:r>
    </w:p>
    <w:p w14:paraId="2DA5E8D6" w14:textId="77777777" w:rsidR="001B2CA6" w:rsidRPr="00DB450F" w:rsidRDefault="003E5F65" w:rsidP="00DB450F">
      <w:pPr>
        <w:numPr>
          <w:ilvl w:val="0"/>
          <w:numId w:val="27"/>
        </w:numPr>
        <w:spacing w:before="240"/>
        <w:jc w:val="both"/>
        <w:rPr>
          <w:lang w:val="mn-MN"/>
        </w:rPr>
      </w:pPr>
      <w:r w:rsidRPr="00DB450F">
        <w:rPr>
          <w:b/>
          <w:bCs/>
          <w:lang w:val="mn-MN"/>
        </w:rPr>
        <w:t>Хариуцлага, хайнга байдлыг  тогтоох  тогтолцоо:</w:t>
      </w:r>
      <w:r w:rsidRPr="00DB450F">
        <w:rPr>
          <w:lang w:val="mn-MN"/>
        </w:rPr>
        <w:t xml:space="preserve"> Өвчтөн эмнэлгийн тусламж, үйлчилгээнээс  шалтгаалж өвчин эмгэг үүссэнийг нотлохоос гадна ямар эмч, мэргэжилтэн хариуцлагагүй хайнга хандсанаас үүдсэн болсныг нотлох шаардлагатай. </w:t>
      </w:r>
    </w:p>
    <w:p w14:paraId="0C4FC171" w14:textId="77777777" w:rsidR="001B2CA6" w:rsidRPr="00DB450F" w:rsidRDefault="003E5F65" w:rsidP="00F5155E">
      <w:pPr>
        <w:spacing w:before="240"/>
        <w:ind w:firstLine="720"/>
        <w:jc w:val="right"/>
        <w:rPr>
          <w:i/>
          <w:iCs/>
          <w:lang w:val="mn-MN"/>
        </w:rPr>
      </w:pPr>
      <w:r w:rsidRPr="00DB450F">
        <w:rPr>
          <w:i/>
          <w:iCs/>
          <w:lang w:val="mn-MN"/>
        </w:rPr>
        <w:t xml:space="preserve">Хүснэгт 6. Улс орнуудын сонгосон тогтолцоо </w:t>
      </w:r>
    </w:p>
    <w:tbl>
      <w:tblPr>
        <w:tblStyle w:val="a5"/>
        <w:tblW w:w="933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5"/>
        <w:gridCol w:w="1350"/>
        <w:gridCol w:w="1545"/>
        <w:gridCol w:w="1500"/>
        <w:gridCol w:w="1755"/>
        <w:gridCol w:w="1785"/>
      </w:tblGrid>
      <w:tr w:rsidR="001B2CA6" w:rsidRPr="00DB450F" w14:paraId="65EE956A" w14:textId="77777777">
        <w:tc>
          <w:tcPr>
            <w:tcW w:w="1395" w:type="dxa"/>
            <w:shd w:val="clear" w:color="auto" w:fill="D9D9D9"/>
            <w:vAlign w:val="center"/>
          </w:tcPr>
          <w:p w14:paraId="6ABCB45C" w14:textId="77777777" w:rsidR="001B2CA6" w:rsidRPr="00DB450F" w:rsidRDefault="003E5F65" w:rsidP="00DB450F">
            <w:pPr>
              <w:spacing w:before="240" w:line="276" w:lineRule="auto"/>
              <w:jc w:val="center"/>
              <w:rPr>
                <w:b/>
                <w:bCs/>
                <w:lang w:val="mn-MN"/>
              </w:rPr>
            </w:pPr>
            <w:r w:rsidRPr="00DB450F">
              <w:rPr>
                <w:b/>
                <w:bCs/>
                <w:lang w:val="mn-MN"/>
              </w:rPr>
              <w:t>Улс орон</w:t>
            </w:r>
          </w:p>
        </w:tc>
        <w:tc>
          <w:tcPr>
            <w:tcW w:w="1350" w:type="dxa"/>
            <w:shd w:val="clear" w:color="auto" w:fill="D9D9D9"/>
            <w:vAlign w:val="center"/>
          </w:tcPr>
          <w:p w14:paraId="646022FC" w14:textId="77777777" w:rsidR="001B2CA6" w:rsidRPr="00DB450F" w:rsidRDefault="003E5F65" w:rsidP="00DB450F">
            <w:pPr>
              <w:spacing w:before="240" w:line="276" w:lineRule="auto"/>
              <w:jc w:val="center"/>
              <w:rPr>
                <w:b/>
                <w:bCs/>
                <w:lang w:val="mn-MN"/>
              </w:rPr>
            </w:pPr>
            <w:r w:rsidRPr="00DB450F">
              <w:rPr>
                <w:b/>
                <w:bCs/>
                <w:lang w:val="mn-MN"/>
              </w:rPr>
              <w:t>Хууль эрх зүйн</w:t>
            </w:r>
          </w:p>
        </w:tc>
        <w:tc>
          <w:tcPr>
            <w:tcW w:w="1545" w:type="dxa"/>
            <w:shd w:val="clear" w:color="auto" w:fill="D9D9D9"/>
            <w:vAlign w:val="center"/>
          </w:tcPr>
          <w:p w14:paraId="572AF729" w14:textId="77777777" w:rsidR="001B2CA6" w:rsidRPr="00DB450F" w:rsidRDefault="003E5F65" w:rsidP="00DB450F">
            <w:pPr>
              <w:spacing w:before="240" w:line="276" w:lineRule="auto"/>
              <w:jc w:val="center"/>
              <w:rPr>
                <w:b/>
                <w:bCs/>
                <w:lang w:val="mn-MN"/>
              </w:rPr>
            </w:pPr>
            <w:r w:rsidRPr="00DB450F">
              <w:rPr>
                <w:b/>
                <w:bCs/>
                <w:lang w:val="mn-MN"/>
              </w:rPr>
              <w:t>Шийдвэр гаргах үндэслэл</w:t>
            </w:r>
          </w:p>
        </w:tc>
        <w:tc>
          <w:tcPr>
            <w:tcW w:w="1500" w:type="dxa"/>
            <w:shd w:val="clear" w:color="auto" w:fill="D9D9D9"/>
            <w:vAlign w:val="center"/>
          </w:tcPr>
          <w:p w14:paraId="2658C307" w14:textId="77777777" w:rsidR="001B2CA6" w:rsidRPr="00DB450F" w:rsidRDefault="003E5F65" w:rsidP="00DB450F">
            <w:pPr>
              <w:spacing w:before="240" w:line="276" w:lineRule="auto"/>
              <w:jc w:val="center"/>
              <w:rPr>
                <w:b/>
                <w:bCs/>
                <w:lang w:val="mn-MN"/>
              </w:rPr>
            </w:pPr>
            <w:r w:rsidRPr="00DB450F">
              <w:rPr>
                <w:b/>
                <w:bCs/>
                <w:lang w:val="mn-MN"/>
              </w:rPr>
              <w:t>Буруутныг тогтоох эсэх</w:t>
            </w:r>
          </w:p>
        </w:tc>
        <w:tc>
          <w:tcPr>
            <w:tcW w:w="1755" w:type="dxa"/>
            <w:shd w:val="clear" w:color="auto" w:fill="D9D9D9"/>
            <w:vAlign w:val="center"/>
          </w:tcPr>
          <w:p w14:paraId="363EA2EF" w14:textId="77777777" w:rsidR="001B2CA6" w:rsidRPr="00DB450F" w:rsidRDefault="003E5F65" w:rsidP="00DB450F">
            <w:pPr>
              <w:spacing w:before="240" w:line="276" w:lineRule="auto"/>
              <w:jc w:val="center"/>
              <w:rPr>
                <w:b/>
                <w:bCs/>
                <w:lang w:val="mn-MN"/>
              </w:rPr>
            </w:pPr>
            <w:r w:rsidRPr="00DB450F">
              <w:rPr>
                <w:b/>
                <w:bCs/>
                <w:lang w:val="mn-MN"/>
              </w:rPr>
              <w:t>Санхүүжилт</w:t>
            </w:r>
          </w:p>
        </w:tc>
        <w:tc>
          <w:tcPr>
            <w:tcW w:w="1785" w:type="dxa"/>
            <w:shd w:val="clear" w:color="auto" w:fill="D9D9D9"/>
            <w:vAlign w:val="center"/>
          </w:tcPr>
          <w:p w14:paraId="1BFD77EE" w14:textId="77777777" w:rsidR="001B2CA6" w:rsidRPr="00DB450F" w:rsidRDefault="003E5F65" w:rsidP="00DB450F">
            <w:pPr>
              <w:spacing w:before="240" w:line="276" w:lineRule="auto"/>
              <w:jc w:val="center"/>
              <w:rPr>
                <w:b/>
                <w:bCs/>
                <w:lang w:val="mn-MN"/>
              </w:rPr>
            </w:pPr>
            <w:r w:rsidRPr="00DB450F">
              <w:rPr>
                <w:b/>
                <w:bCs/>
                <w:lang w:val="mn-MN"/>
              </w:rPr>
              <w:t>Онцлог</w:t>
            </w:r>
          </w:p>
        </w:tc>
      </w:tr>
      <w:tr w:rsidR="001B2CA6" w:rsidRPr="00DB450F" w14:paraId="1C8542DE" w14:textId="77777777">
        <w:tc>
          <w:tcPr>
            <w:tcW w:w="1395" w:type="dxa"/>
          </w:tcPr>
          <w:p w14:paraId="0CE6E6F1" w14:textId="77777777" w:rsidR="001B2CA6" w:rsidRPr="00DB450F" w:rsidRDefault="003E5F65" w:rsidP="00DB450F">
            <w:pPr>
              <w:spacing w:before="240" w:line="276" w:lineRule="auto"/>
              <w:jc w:val="center"/>
              <w:rPr>
                <w:b/>
                <w:bCs/>
                <w:lang w:val="mn-MN"/>
              </w:rPr>
            </w:pPr>
            <w:r w:rsidRPr="00DB450F">
              <w:rPr>
                <w:lang w:val="mn-MN"/>
              </w:rPr>
              <w:t>АНУ</w:t>
            </w:r>
          </w:p>
        </w:tc>
        <w:tc>
          <w:tcPr>
            <w:tcW w:w="1350" w:type="dxa"/>
          </w:tcPr>
          <w:p w14:paraId="11366074" w14:textId="77777777" w:rsidR="001B2CA6" w:rsidRPr="00DB450F" w:rsidRDefault="003E5F65" w:rsidP="00DB450F">
            <w:pPr>
              <w:spacing w:before="240" w:line="276" w:lineRule="auto"/>
              <w:jc w:val="center"/>
              <w:rPr>
                <w:b/>
                <w:bCs/>
                <w:lang w:val="mn-MN"/>
              </w:rPr>
            </w:pPr>
            <w:r w:rsidRPr="00DB450F">
              <w:rPr>
                <w:lang w:val="mn-MN"/>
              </w:rPr>
              <w:t xml:space="preserve">Холбооны </w:t>
            </w:r>
          </w:p>
        </w:tc>
        <w:tc>
          <w:tcPr>
            <w:tcW w:w="1545" w:type="dxa"/>
          </w:tcPr>
          <w:p w14:paraId="6E1EFEC1" w14:textId="77777777" w:rsidR="001B2CA6" w:rsidRPr="00DB450F" w:rsidRDefault="003E5F65" w:rsidP="00DB450F">
            <w:pPr>
              <w:spacing w:before="240" w:line="276" w:lineRule="auto"/>
              <w:jc w:val="center"/>
              <w:rPr>
                <w:b/>
                <w:bCs/>
                <w:lang w:val="mn-MN"/>
              </w:rPr>
            </w:pPr>
            <w:r w:rsidRPr="00DB450F">
              <w:rPr>
                <w:lang w:val="mn-MN"/>
              </w:rPr>
              <w:t xml:space="preserve">Нотлогдсон алдаа </w:t>
            </w:r>
          </w:p>
        </w:tc>
        <w:tc>
          <w:tcPr>
            <w:tcW w:w="1500" w:type="dxa"/>
          </w:tcPr>
          <w:p w14:paraId="3620304B" w14:textId="77777777" w:rsidR="001B2CA6" w:rsidRPr="00DB450F" w:rsidRDefault="003E5F65" w:rsidP="00DB450F">
            <w:pPr>
              <w:spacing w:before="240" w:line="276" w:lineRule="auto"/>
              <w:jc w:val="center"/>
              <w:rPr>
                <w:b/>
                <w:bCs/>
                <w:lang w:val="mn-MN"/>
              </w:rPr>
            </w:pPr>
            <w:r w:rsidRPr="00DB450F">
              <w:rPr>
                <w:lang w:val="mn-MN"/>
              </w:rPr>
              <w:t xml:space="preserve">Тийм </w:t>
            </w:r>
          </w:p>
        </w:tc>
        <w:tc>
          <w:tcPr>
            <w:tcW w:w="1755" w:type="dxa"/>
          </w:tcPr>
          <w:p w14:paraId="0BE98298" w14:textId="77777777" w:rsidR="001B2CA6" w:rsidRPr="00DB450F" w:rsidRDefault="003E5F65" w:rsidP="00DB450F">
            <w:pPr>
              <w:spacing w:before="240" w:line="276" w:lineRule="auto"/>
              <w:jc w:val="center"/>
              <w:rPr>
                <w:lang w:val="mn-MN"/>
              </w:rPr>
            </w:pPr>
            <w:r w:rsidRPr="00DB450F">
              <w:rPr>
                <w:lang w:val="mn-MN"/>
              </w:rPr>
              <w:t>Бодлого тодорхойлогчийн эзэмшилд байж хэрэгжүүлдэг даатгалын компаниуд (манайхаар НД-тай төстэй)</w:t>
            </w:r>
          </w:p>
        </w:tc>
        <w:tc>
          <w:tcPr>
            <w:tcW w:w="1785" w:type="dxa"/>
          </w:tcPr>
          <w:p w14:paraId="1843B06D" w14:textId="77777777" w:rsidR="001B2CA6" w:rsidRPr="00DB450F" w:rsidRDefault="003E5F65" w:rsidP="00DB450F">
            <w:pPr>
              <w:spacing w:before="240" w:line="276" w:lineRule="auto"/>
              <w:jc w:val="center"/>
              <w:rPr>
                <w:lang w:val="mn-MN"/>
              </w:rPr>
            </w:pPr>
            <w:r w:rsidRPr="00DB450F">
              <w:rPr>
                <w:lang w:val="mn-MN"/>
              </w:rPr>
              <w:t xml:space="preserve">Ерөнхийдөө тохиолдолд  суурилсан, 28 улсад  эдийн засгийн бус өртгийг шингээсэн  багц </w:t>
            </w:r>
          </w:p>
          <w:p w14:paraId="77D409B4" w14:textId="77777777" w:rsidR="001B2CA6" w:rsidRPr="00DB450F" w:rsidRDefault="001B2CA6" w:rsidP="00DB450F">
            <w:pPr>
              <w:spacing w:before="240" w:line="276" w:lineRule="auto"/>
              <w:jc w:val="center"/>
              <w:rPr>
                <w:b/>
                <w:bCs/>
                <w:lang w:val="mn-MN"/>
              </w:rPr>
            </w:pPr>
          </w:p>
        </w:tc>
      </w:tr>
      <w:tr w:rsidR="001B2CA6" w:rsidRPr="00DB450F" w14:paraId="622E8C7E" w14:textId="77777777">
        <w:tc>
          <w:tcPr>
            <w:tcW w:w="1395" w:type="dxa"/>
          </w:tcPr>
          <w:p w14:paraId="3F62F785" w14:textId="77777777" w:rsidR="001B2CA6" w:rsidRPr="00DB450F" w:rsidRDefault="003E5F65" w:rsidP="00DB450F">
            <w:pPr>
              <w:spacing w:before="240" w:line="276" w:lineRule="auto"/>
              <w:jc w:val="center"/>
              <w:rPr>
                <w:b/>
                <w:bCs/>
                <w:lang w:val="mn-MN"/>
              </w:rPr>
            </w:pPr>
            <w:r w:rsidRPr="00DB450F">
              <w:rPr>
                <w:lang w:val="mn-MN"/>
              </w:rPr>
              <w:t xml:space="preserve">Их Британи </w:t>
            </w:r>
          </w:p>
        </w:tc>
        <w:tc>
          <w:tcPr>
            <w:tcW w:w="1350" w:type="dxa"/>
          </w:tcPr>
          <w:p w14:paraId="52BE7DFC" w14:textId="77777777" w:rsidR="001B2CA6" w:rsidRPr="00DB450F" w:rsidRDefault="003E5F65" w:rsidP="00DB450F">
            <w:pPr>
              <w:spacing w:before="240" w:line="276" w:lineRule="auto"/>
              <w:jc w:val="center"/>
              <w:rPr>
                <w:b/>
                <w:bCs/>
                <w:lang w:val="mn-MN"/>
              </w:rPr>
            </w:pPr>
            <w:r w:rsidRPr="00DB450F">
              <w:rPr>
                <w:lang w:val="mn-MN"/>
              </w:rPr>
              <w:t xml:space="preserve">Холбооны </w:t>
            </w:r>
          </w:p>
        </w:tc>
        <w:tc>
          <w:tcPr>
            <w:tcW w:w="1545" w:type="dxa"/>
          </w:tcPr>
          <w:p w14:paraId="70F41020" w14:textId="77777777" w:rsidR="001B2CA6" w:rsidRPr="00DB450F" w:rsidRDefault="003E5F65" w:rsidP="00DB450F">
            <w:pPr>
              <w:spacing w:before="240" w:line="276" w:lineRule="auto"/>
              <w:jc w:val="center"/>
              <w:rPr>
                <w:b/>
                <w:bCs/>
                <w:lang w:val="mn-MN"/>
              </w:rPr>
            </w:pPr>
            <w:r w:rsidRPr="00DB450F">
              <w:rPr>
                <w:lang w:val="mn-MN"/>
              </w:rPr>
              <w:t xml:space="preserve">Тестээр үнэлэх, магадлал балансыг  авдаг. </w:t>
            </w:r>
          </w:p>
        </w:tc>
        <w:tc>
          <w:tcPr>
            <w:tcW w:w="1500" w:type="dxa"/>
          </w:tcPr>
          <w:p w14:paraId="5E1B84D3" w14:textId="77777777" w:rsidR="001B2CA6" w:rsidRPr="00DB450F" w:rsidRDefault="003E5F65" w:rsidP="00DB450F">
            <w:pPr>
              <w:spacing w:before="240" w:line="276" w:lineRule="auto"/>
              <w:jc w:val="center"/>
              <w:rPr>
                <w:b/>
                <w:bCs/>
                <w:lang w:val="mn-MN"/>
              </w:rPr>
            </w:pPr>
            <w:r w:rsidRPr="00DB450F">
              <w:rPr>
                <w:lang w:val="mn-MN"/>
              </w:rPr>
              <w:t>Тийм</w:t>
            </w:r>
          </w:p>
        </w:tc>
        <w:tc>
          <w:tcPr>
            <w:tcW w:w="1755" w:type="dxa"/>
          </w:tcPr>
          <w:p w14:paraId="60C36D64" w14:textId="77777777" w:rsidR="001B2CA6" w:rsidRPr="00DB450F" w:rsidRDefault="003E5F65" w:rsidP="00DB450F">
            <w:pPr>
              <w:spacing w:before="240" w:line="276" w:lineRule="auto"/>
              <w:jc w:val="center"/>
              <w:rPr>
                <w:b/>
                <w:bCs/>
                <w:lang w:val="mn-MN"/>
              </w:rPr>
            </w:pPr>
            <w:r w:rsidRPr="00DB450F">
              <w:rPr>
                <w:lang w:val="mn-MN"/>
              </w:rPr>
              <w:t xml:space="preserve">Асуудал хариуцсан тусдаа агентлаг, байгууллагуудыг ажиллуулдаг. </w:t>
            </w:r>
          </w:p>
        </w:tc>
        <w:tc>
          <w:tcPr>
            <w:tcW w:w="1785" w:type="dxa"/>
          </w:tcPr>
          <w:p w14:paraId="44486DE5" w14:textId="77777777" w:rsidR="001B2CA6" w:rsidRPr="00DB450F" w:rsidRDefault="003E5F65" w:rsidP="00DB450F">
            <w:pPr>
              <w:spacing w:before="240" w:line="276" w:lineRule="auto"/>
              <w:jc w:val="center"/>
              <w:rPr>
                <w:b/>
                <w:bCs/>
                <w:lang w:val="mn-MN"/>
              </w:rPr>
            </w:pPr>
            <w:r w:rsidRPr="00DB450F">
              <w:rPr>
                <w:lang w:val="mn-MN"/>
              </w:rPr>
              <w:t xml:space="preserve">Тохиолдолд суурилсан  албан журмын нөхөн төлбөр </w:t>
            </w:r>
          </w:p>
          <w:p w14:paraId="29ACB87E" w14:textId="77777777" w:rsidR="001B2CA6" w:rsidRPr="00DB450F" w:rsidRDefault="001B2CA6" w:rsidP="00DB450F">
            <w:pPr>
              <w:spacing w:before="240" w:line="276" w:lineRule="auto"/>
              <w:jc w:val="center"/>
              <w:rPr>
                <w:b/>
                <w:bCs/>
                <w:lang w:val="mn-MN"/>
              </w:rPr>
            </w:pPr>
          </w:p>
        </w:tc>
      </w:tr>
      <w:tr w:rsidR="001B2CA6" w:rsidRPr="00DB450F" w14:paraId="43FDCB5E" w14:textId="77777777">
        <w:tc>
          <w:tcPr>
            <w:tcW w:w="1395" w:type="dxa"/>
          </w:tcPr>
          <w:p w14:paraId="2ED0ABFF" w14:textId="77777777" w:rsidR="001B2CA6" w:rsidRPr="00DB450F" w:rsidRDefault="003E5F65" w:rsidP="00DB450F">
            <w:pPr>
              <w:spacing w:before="240" w:line="276" w:lineRule="auto"/>
              <w:jc w:val="center"/>
              <w:rPr>
                <w:b/>
                <w:bCs/>
                <w:lang w:val="mn-MN"/>
              </w:rPr>
            </w:pPr>
            <w:r w:rsidRPr="00DB450F">
              <w:rPr>
                <w:lang w:val="mn-MN"/>
              </w:rPr>
              <w:t xml:space="preserve">Канад </w:t>
            </w:r>
          </w:p>
        </w:tc>
        <w:tc>
          <w:tcPr>
            <w:tcW w:w="1350" w:type="dxa"/>
          </w:tcPr>
          <w:p w14:paraId="16631089" w14:textId="77777777" w:rsidR="001B2CA6" w:rsidRPr="00DB450F" w:rsidRDefault="003E5F65" w:rsidP="00DB450F">
            <w:pPr>
              <w:spacing w:before="240" w:line="276" w:lineRule="auto"/>
              <w:jc w:val="center"/>
              <w:rPr>
                <w:b/>
                <w:bCs/>
                <w:lang w:val="mn-MN"/>
              </w:rPr>
            </w:pPr>
            <w:r w:rsidRPr="00DB450F">
              <w:rPr>
                <w:lang w:val="mn-MN"/>
              </w:rPr>
              <w:t xml:space="preserve">Холбооны </w:t>
            </w:r>
          </w:p>
        </w:tc>
        <w:tc>
          <w:tcPr>
            <w:tcW w:w="1545" w:type="dxa"/>
          </w:tcPr>
          <w:p w14:paraId="717E0267" w14:textId="77777777" w:rsidR="001B2CA6" w:rsidRPr="00DB450F" w:rsidRDefault="003E5F65" w:rsidP="00DB450F">
            <w:pPr>
              <w:spacing w:before="240" w:line="276" w:lineRule="auto"/>
              <w:jc w:val="center"/>
              <w:rPr>
                <w:b/>
                <w:bCs/>
                <w:lang w:val="mn-MN"/>
              </w:rPr>
            </w:pPr>
            <w:r w:rsidRPr="00DB450F">
              <w:rPr>
                <w:lang w:val="mn-MN"/>
              </w:rPr>
              <w:t xml:space="preserve">Нотлогдсон алдаа </w:t>
            </w:r>
          </w:p>
        </w:tc>
        <w:tc>
          <w:tcPr>
            <w:tcW w:w="1500" w:type="dxa"/>
          </w:tcPr>
          <w:p w14:paraId="0A2F10D3" w14:textId="77777777" w:rsidR="001B2CA6" w:rsidRPr="00DB450F" w:rsidRDefault="003E5F65" w:rsidP="00DB450F">
            <w:pPr>
              <w:spacing w:before="240" w:line="276" w:lineRule="auto"/>
              <w:jc w:val="center"/>
              <w:rPr>
                <w:b/>
                <w:bCs/>
                <w:lang w:val="mn-MN"/>
              </w:rPr>
            </w:pPr>
            <w:r w:rsidRPr="00DB450F">
              <w:rPr>
                <w:lang w:val="mn-MN"/>
              </w:rPr>
              <w:t xml:space="preserve">Тийм </w:t>
            </w:r>
          </w:p>
        </w:tc>
        <w:tc>
          <w:tcPr>
            <w:tcW w:w="1755" w:type="dxa"/>
          </w:tcPr>
          <w:p w14:paraId="4AA5153D" w14:textId="77777777" w:rsidR="001B2CA6" w:rsidRPr="00DB450F" w:rsidRDefault="003E5F65" w:rsidP="00DB450F">
            <w:pPr>
              <w:spacing w:before="240" w:line="276" w:lineRule="auto"/>
              <w:jc w:val="center"/>
              <w:rPr>
                <w:b/>
                <w:bCs/>
                <w:lang w:val="mn-MN"/>
              </w:rPr>
            </w:pPr>
            <w:r w:rsidRPr="00DB450F">
              <w:rPr>
                <w:lang w:val="mn-MN"/>
              </w:rPr>
              <w:t xml:space="preserve">Эмнэлгийн мэргэжилтнийг хамгаалах холбоо нь нийт  ажиллагсдын 95%-ийг хамруулдаг. </w:t>
            </w:r>
          </w:p>
        </w:tc>
        <w:tc>
          <w:tcPr>
            <w:tcW w:w="1785" w:type="dxa"/>
          </w:tcPr>
          <w:p w14:paraId="3A2CB3E8" w14:textId="77777777" w:rsidR="001B2CA6" w:rsidRPr="00DB450F" w:rsidRDefault="003E5F65" w:rsidP="00DB450F">
            <w:pPr>
              <w:spacing w:before="240" w:line="276" w:lineRule="auto"/>
              <w:jc w:val="center"/>
              <w:rPr>
                <w:lang w:val="mn-MN"/>
              </w:rPr>
            </w:pPr>
            <w:r w:rsidRPr="00DB450F">
              <w:rPr>
                <w:lang w:val="mn-MN"/>
              </w:rPr>
              <w:t>Тохиолдолд тулгуурласан,</w:t>
            </w:r>
          </w:p>
          <w:p w14:paraId="5FFE9097" w14:textId="77777777" w:rsidR="001B2CA6" w:rsidRPr="00DB450F" w:rsidRDefault="003E5F65" w:rsidP="00DB450F">
            <w:pPr>
              <w:spacing w:before="240" w:line="276" w:lineRule="auto"/>
              <w:jc w:val="center"/>
              <w:rPr>
                <w:b/>
                <w:bCs/>
                <w:lang w:val="mn-MN"/>
              </w:rPr>
            </w:pPr>
            <w:r w:rsidRPr="00DB450F">
              <w:rPr>
                <w:lang w:val="mn-MN"/>
              </w:rPr>
              <w:t xml:space="preserve">багцгүй </w:t>
            </w:r>
          </w:p>
        </w:tc>
      </w:tr>
      <w:tr w:rsidR="001B2CA6" w:rsidRPr="00DB450F" w14:paraId="4C38A8C5" w14:textId="77777777">
        <w:tc>
          <w:tcPr>
            <w:tcW w:w="1395" w:type="dxa"/>
          </w:tcPr>
          <w:p w14:paraId="7A6FBF2B" w14:textId="77777777" w:rsidR="001B2CA6" w:rsidRPr="00DB450F" w:rsidRDefault="003E5F65" w:rsidP="00DB450F">
            <w:pPr>
              <w:spacing w:before="240" w:line="276" w:lineRule="auto"/>
              <w:jc w:val="center"/>
              <w:rPr>
                <w:b/>
                <w:bCs/>
                <w:lang w:val="mn-MN"/>
              </w:rPr>
            </w:pPr>
            <w:r w:rsidRPr="00DB450F">
              <w:rPr>
                <w:lang w:val="mn-MN"/>
              </w:rPr>
              <w:t xml:space="preserve">Швед </w:t>
            </w:r>
          </w:p>
        </w:tc>
        <w:tc>
          <w:tcPr>
            <w:tcW w:w="1350" w:type="dxa"/>
          </w:tcPr>
          <w:p w14:paraId="2C05D5A6" w14:textId="77777777" w:rsidR="001B2CA6" w:rsidRPr="00DB450F" w:rsidRDefault="003E5F65" w:rsidP="00DB450F">
            <w:pPr>
              <w:spacing w:before="240" w:line="276" w:lineRule="auto"/>
              <w:jc w:val="center"/>
              <w:rPr>
                <w:lang w:val="mn-MN"/>
              </w:rPr>
            </w:pPr>
            <w:r w:rsidRPr="00DB450F">
              <w:rPr>
                <w:lang w:val="mn-MN"/>
              </w:rPr>
              <w:t xml:space="preserve">Иргэний </w:t>
            </w:r>
          </w:p>
          <w:p w14:paraId="76E2130C" w14:textId="77777777" w:rsidR="001B2CA6" w:rsidRPr="00DB450F" w:rsidRDefault="003E5F65" w:rsidP="00DB450F">
            <w:pPr>
              <w:spacing w:before="240" w:line="276" w:lineRule="auto"/>
              <w:jc w:val="center"/>
              <w:rPr>
                <w:b/>
                <w:bCs/>
                <w:lang w:val="mn-MN"/>
              </w:rPr>
            </w:pPr>
            <w:r w:rsidRPr="00DB450F">
              <w:rPr>
                <w:lang w:val="mn-MN"/>
              </w:rPr>
              <w:t>(Скандинавын)</w:t>
            </w:r>
          </w:p>
        </w:tc>
        <w:tc>
          <w:tcPr>
            <w:tcW w:w="1545" w:type="dxa"/>
          </w:tcPr>
          <w:p w14:paraId="5A01BA14" w14:textId="77777777" w:rsidR="001B2CA6" w:rsidRPr="00DB450F" w:rsidRDefault="003E5F65" w:rsidP="00DB450F">
            <w:pPr>
              <w:spacing w:before="240" w:line="276" w:lineRule="auto"/>
              <w:jc w:val="center"/>
              <w:rPr>
                <w:b/>
                <w:bCs/>
                <w:lang w:val="mn-MN"/>
              </w:rPr>
            </w:pPr>
            <w:r w:rsidRPr="00DB450F">
              <w:rPr>
                <w:lang w:val="mn-MN"/>
              </w:rPr>
              <w:t xml:space="preserve">Өвчний шалтгааны тогтоох </w:t>
            </w:r>
          </w:p>
        </w:tc>
        <w:tc>
          <w:tcPr>
            <w:tcW w:w="1500" w:type="dxa"/>
          </w:tcPr>
          <w:p w14:paraId="0F4C81E3" w14:textId="77777777" w:rsidR="001B2CA6" w:rsidRPr="00DB450F" w:rsidRDefault="003E5F65" w:rsidP="00DB450F">
            <w:pPr>
              <w:spacing w:before="240" w:line="276" w:lineRule="auto"/>
              <w:jc w:val="center"/>
              <w:rPr>
                <w:lang w:val="mn-MN"/>
              </w:rPr>
            </w:pPr>
            <w:r w:rsidRPr="00DB450F">
              <w:rPr>
                <w:lang w:val="mn-MN"/>
              </w:rPr>
              <w:t xml:space="preserve">Үгүй </w:t>
            </w:r>
          </w:p>
        </w:tc>
        <w:tc>
          <w:tcPr>
            <w:tcW w:w="1755" w:type="dxa"/>
          </w:tcPr>
          <w:p w14:paraId="051F952B" w14:textId="77777777" w:rsidR="001B2CA6" w:rsidRPr="00DB450F" w:rsidRDefault="003E5F65" w:rsidP="00DB450F">
            <w:pPr>
              <w:spacing w:before="240" w:line="276" w:lineRule="auto"/>
              <w:jc w:val="center"/>
              <w:rPr>
                <w:b/>
                <w:bCs/>
                <w:lang w:val="mn-MN"/>
              </w:rPr>
            </w:pPr>
            <w:r w:rsidRPr="00DB450F">
              <w:rPr>
                <w:lang w:val="mn-MN"/>
              </w:rPr>
              <w:t xml:space="preserve">Даатгалын  компаниуд нийт зах зээлийн 95%-ийг  хамардаг. </w:t>
            </w:r>
          </w:p>
        </w:tc>
        <w:tc>
          <w:tcPr>
            <w:tcW w:w="1785" w:type="dxa"/>
          </w:tcPr>
          <w:p w14:paraId="27AA52D6" w14:textId="77777777" w:rsidR="001B2CA6" w:rsidRPr="00DB450F" w:rsidRDefault="003E5F65" w:rsidP="00DB450F">
            <w:pPr>
              <w:spacing w:before="240" w:line="276" w:lineRule="auto"/>
              <w:jc w:val="center"/>
              <w:rPr>
                <w:b/>
                <w:bCs/>
                <w:lang w:val="mn-MN"/>
              </w:rPr>
            </w:pPr>
            <w:r w:rsidRPr="00DB450F">
              <w:rPr>
                <w:lang w:val="mn-MN"/>
              </w:rPr>
              <w:t xml:space="preserve">Тохиолдолд тулгуурласан  нэг нэхэмжлэлд 730000 дол  гэсэн багцтай. </w:t>
            </w:r>
          </w:p>
        </w:tc>
      </w:tr>
      <w:tr w:rsidR="001B2CA6" w:rsidRPr="00DB450F" w14:paraId="1F06604F" w14:textId="77777777">
        <w:tc>
          <w:tcPr>
            <w:tcW w:w="1395" w:type="dxa"/>
          </w:tcPr>
          <w:p w14:paraId="34AF5CEB" w14:textId="77777777" w:rsidR="001B2CA6" w:rsidRPr="00DB450F" w:rsidRDefault="003E5F65" w:rsidP="00DB450F">
            <w:pPr>
              <w:spacing w:before="240" w:line="276" w:lineRule="auto"/>
              <w:jc w:val="center"/>
              <w:rPr>
                <w:b/>
                <w:bCs/>
                <w:lang w:val="mn-MN"/>
              </w:rPr>
            </w:pPr>
            <w:r w:rsidRPr="00DB450F">
              <w:rPr>
                <w:lang w:val="mn-MN"/>
              </w:rPr>
              <w:t xml:space="preserve">Нидерланд </w:t>
            </w:r>
          </w:p>
        </w:tc>
        <w:tc>
          <w:tcPr>
            <w:tcW w:w="1350" w:type="dxa"/>
          </w:tcPr>
          <w:p w14:paraId="468C648F" w14:textId="77777777" w:rsidR="001B2CA6" w:rsidRPr="00DB450F" w:rsidRDefault="003E5F65" w:rsidP="00DB450F">
            <w:pPr>
              <w:spacing w:before="240" w:line="276" w:lineRule="auto"/>
              <w:jc w:val="center"/>
              <w:rPr>
                <w:lang w:val="mn-MN"/>
              </w:rPr>
            </w:pPr>
            <w:r w:rsidRPr="00DB450F">
              <w:rPr>
                <w:lang w:val="mn-MN"/>
              </w:rPr>
              <w:t xml:space="preserve">Иргэний </w:t>
            </w:r>
          </w:p>
          <w:p w14:paraId="12FA9CD7" w14:textId="77777777" w:rsidR="001B2CA6" w:rsidRPr="00DB450F" w:rsidRDefault="003E5F65" w:rsidP="00DB450F">
            <w:pPr>
              <w:spacing w:before="240" w:line="276" w:lineRule="auto"/>
              <w:jc w:val="center"/>
              <w:rPr>
                <w:lang w:val="mn-MN"/>
              </w:rPr>
            </w:pPr>
            <w:r w:rsidRPr="00DB450F">
              <w:rPr>
                <w:lang w:val="mn-MN"/>
              </w:rPr>
              <w:t>(Roman-</w:t>
            </w:r>
          </w:p>
          <w:p w14:paraId="335FA43F" w14:textId="77777777" w:rsidR="001B2CA6" w:rsidRPr="00DB450F" w:rsidRDefault="003E5F65" w:rsidP="00DB450F">
            <w:pPr>
              <w:spacing w:before="240" w:line="276" w:lineRule="auto"/>
              <w:jc w:val="center"/>
              <w:rPr>
                <w:b/>
                <w:bCs/>
                <w:lang w:val="mn-MN"/>
              </w:rPr>
            </w:pPr>
            <w:r w:rsidRPr="00DB450F">
              <w:rPr>
                <w:lang w:val="mn-MN"/>
              </w:rPr>
              <w:t>Dutch)</w:t>
            </w:r>
          </w:p>
        </w:tc>
        <w:tc>
          <w:tcPr>
            <w:tcW w:w="1545" w:type="dxa"/>
          </w:tcPr>
          <w:p w14:paraId="772CCAF1" w14:textId="77777777" w:rsidR="001B2CA6" w:rsidRPr="00DB450F" w:rsidRDefault="003E5F65" w:rsidP="00DB450F">
            <w:pPr>
              <w:spacing w:before="240" w:line="276" w:lineRule="auto"/>
              <w:jc w:val="center"/>
              <w:rPr>
                <w:b/>
                <w:bCs/>
                <w:lang w:val="mn-MN"/>
              </w:rPr>
            </w:pPr>
            <w:r w:rsidRPr="00DB450F">
              <w:rPr>
                <w:lang w:val="mn-MN"/>
              </w:rPr>
              <w:t xml:space="preserve">Нотлогдсон алдаа </w:t>
            </w:r>
          </w:p>
        </w:tc>
        <w:tc>
          <w:tcPr>
            <w:tcW w:w="1500" w:type="dxa"/>
          </w:tcPr>
          <w:p w14:paraId="0C727963" w14:textId="77777777" w:rsidR="001B2CA6" w:rsidRPr="00DB450F" w:rsidRDefault="003E5F65" w:rsidP="00DB450F">
            <w:pPr>
              <w:spacing w:before="240" w:line="276" w:lineRule="auto"/>
              <w:jc w:val="center"/>
              <w:rPr>
                <w:lang w:val="mn-MN"/>
              </w:rPr>
            </w:pPr>
            <w:r w:rsidRPr="00DB450F">
              <w:rPr>
                <w:lang w:val="mn-MN"/>
              </w:rPr>
              <w:t>Тийм.</w:t>
            </w:r>
          </w:p>
          <w:p w14:paraId="1EA78BEE" w14:textId="77777777" w:rsidR="001B2CA6" w:rsidRPr="00DB450F" w:rsidRDefault="003E5F65" w:rsidP="00DB450F">
            <w:pPr>
              <w:spacing w:before="240" w:line="276" w:lineRule="auto"/>
              <w:jc w:val="center"/>
              <w:rPr>
                <w:b/>
                <w:bCs/>
                <w:lang w:val="mn-MN"/>
              </w:rPr>
            </w:pPr>
            <w:r w:rsidRPr="00DB450F">
              <w:rPr>
                <w:lang w:val="mn-MN"/>
              </w:rPr>
              <w:t xml:space="preserve">Эмнэл зүйн туршилт орохгүй </w:t>
            </w:r>
          </w:p>
        </w:tc>
        <w:tc>
          <w:tcPr>
            <w:tcW w:w="1755" w:type="dxa"/>
          </w:tcPr>
          <w:p w14:paraId="1CAFEF72" w14:textId="77777777" w:rsidR="001B2CA6" w:rsidRPr="00DB450F" w:rsidRDefault="003E5F65" w:rsidP="00DB450F">
            <w:pPr>
              <w:spacing w:before="240" w:line="276" w:lineRule="auto"/>
              <w:jc w:val="center"/>
              <w:rPr>
                <w:b/>
                <w:bCs/>
                <w:lang w:val="mn-MN"/>
              </w:rPr>
            </w:pPr>
            <w:r w:rsidRPr="00DB450F">
              <w:rPr>
                <w:lang w:val="mn-MN"/>
              </w:rPr>
              <w:t xml:space="preserve">Хувийн компаниуд оролцдог. </w:t>
            </w:r>
          </w:p>
        </w:tc>
        <w:tc>
          <w:tcPr>
            <w:tcW w:w="1785" w:type="dxa"/>
          </w:tcPr>
          <w:p w14:paraId="2481B4EB" w14:textId="77777777" w:rsidR="001B2CA6" w:rsidRPr="00DB450F" w:rsidRDefault="003E5F65" w:rsidP="00DB450F">
            <w:pPr>
              <w:spacing w:before="240" w:line="276" w:lineRule="auto"/>
              <w:jc w:val="center"/>
              <w:rPr>
                <w:b/>
                <w:bCs/>
                <w:lang w:val="mn-MN"/>
              </w:rPr>
            </w:pPr>
            <w:r w:rsidRPr="00DB450F">
              <w:rPr>
                <w:lang w:val="mn-MN"/>
              </w:rPr>
              <w:t xml:space="preserve">Нэхэмжлэлд тулгуурласан. Нэг нэхэмжлэлд 1,25 сая  евро, эсвэл жилд 2,5 сая </w:t>
            </w:r>
          </w:p>
        </w:tc>
      </w:tr>
      <w:tr w:rsidR="001B2CA6" w:rsidRPr="00DB450F" w14:paraId="568DFF4A" w14:textId="77777777">
        <w:tc>
          <w:tcPr>
            <w:tcW w:w="1395" w:type="dxa"/>
          </w:tcPr>
          <w:p w14:paraId="52A96E5F" w14:textId="77777777" w:rsidR="001B2CA6" w:rsidRPr="00DB450F" w:rsidRDefault="003E5F65" w:rsidP="00DB450F">
            <w:pPr>
              <w:spacing w:before="240" w:line="276" w:lineRule="auto"/>
              <w:jc w:val="center"/>
              <w:rPr>
                <w:b/>
                <w:bCs/>
                <w:lang w:val="mn-MN"/>
              </w:rPr>
            </w:pPr>
            <w:r w:rsidRPr="00DB450F">
              <w:rPr>
                <w:lang w:val="mn-MN"/>
              </w:rPr>
              <w:t xml:space="preserve">Шинэ Зеланд </w:t>
            </w:r>
          </w:p>
        </w:tc>
        <w:tc>
          <w:tcPr>
            <w:tcW w:w="1350" w:type="dxa"/>
          </w:tcPr>
          <w:p w14:paraId="48FC0AC7" w14:textId="77777777" w:rsidR="001B2CA6" w:rsidRPr="00DB450F" w:rsidRDefault="003E5F65" w:rsidP="00DB450F">
            <w:pPr>
              <w:spacing w:before="240" w:line="276" w:lineRule="auto"/>
              <w:jc w:val="center"/>
              <w:rPr>
                <w:b/>
                <w:bCs/>
                <w:lang w:val="mn-MN"/>
              </w:rPr>
            </w:pPr>
            <w:r w:rsidRPr="00DB450F">
              <w:rPr>
                <w:lang w:val="mn-MN"/>
              </w:rPr>
              <w:t xml:space="preserve">Холбооны </w:t>
            </w:r>
          </w:p>
        </w:tc>
        <w:tc>
          <w:tcPr>
            <w:tcW w:w="1545" w:type="dxa"/>
          </w:tcPr>
          <w:p w14:paraId="08364D16" w14:textId="77777777" w:rsidR="001B2CA6" w:rsidRPr="00DB450F" w:rsidRDefault="003E5F65" w:rsidP="00DB450F">
            <w:pPr>
              <w:spacing w:before="240" w:line="276" w:lineRule="auto"/>
              <w:jc w:val="center"/>
              <w:rPr>
                <w:b/>
                <w:bCs/>
                <w:lang w:val="mn-MN"/>
              </w:rPr>
            </w:pPr>
            <w:r w:rsidRPr="00DB450F">
              <w:rPr>
                <w:lang w:val="mn-MN"/>
              </w:rPr>
              <w:t>Өвчний шалтгааны тогтоох</w:t>
            </w:r>
          </w:p>
        </w:tc>
        <w:tc>
          <w:tcPr>
            <w:tcW w:w="1500" w:type="dxa"/>
          </w:tcPr>
          <w:p w14:paraId="263801D6" w14:textId="77777777" w:rsidR="001B2CA6" w:rsidRPr="00DB450F" w:rsidRDefault="003E5F65" w:rsidP="00DB450F">
            <w:pPr>
              <w:spacing w:before="240" w:line="276" w:lineRule="auto"/>
              <w:jc w:val="center"/>
              <w:rPr>
                <w:b/>
                <w:bCs/>
                <w:lang w:val="mn-MN"/>
              </w:rPr>
            </w:pPr>
            <w:r w:rsidRPr="00DB450F">
              <w:rPr>
                <w:lang w:val="mn-MN"/>
              </w:rPr>
              <w:t xml:space="preserve">Үгүй </w:t>
            </w:r>
          </w:p>
        </w:tc>
        <w:tc>
          <w:tcPr>
            <w:tcW w:w="1755" w:type="dxa"/>
          </w:tcPr>
          <w:p w14:paraId="4DAB3519" w14:textId="77777777" w:rsidR="001B2CA6" w:rsidRPr="00DB450F" w:rsidRDefault="003E5F65" w:rsidP="00DB450F">
            <w:pPr>
              <w:spacing w:before="240" w:line="276" w:lineRule="auto"/>
              <w:jc w:val="center"/>
              <w:rPr>
                <w:b/>
                <w:bCs/>
                <w:lang w:val="mn-MN"/>
              </w:rPr>
            </w:pPr>
            <w:r w:rsidRPr="00DB450F">
              <w:rPr>
                <w:lang w:val="mn-MN"/>
              </w:rPr>
              <w:t xml:space="preserve">Осол гэмтлийн  нөхөн төлбөрийн корпорацаар нэгдсэн зохицуулалтыг хангадаг.  Гэхдээ  хязгаарлагдмал хүрээнд торт  тогтолцоотой. </w:t>
            </w:r>
          </w:p>
        </w:tc>
        <w:tc>
          <w:tcPr>
            <w:tcW w:w="1785" w:type="dxa"/>
          </w:tcPr>
          <w:p w14:paraId="3C20EF6D" w14:textId="77777777" w:rsidR="001B2CA6" w:rsidRPr="00DB450F" w:rsidRDefault="003E5F65" w:rsidP="00DB450F">
            <w:pPr>
              <w:spacing w:before="240" w:line="276" w:lineRule="auto"/>
              <w:jc w:val="center"/>
              <w:rPr>
                <w:b/>
                <w:bCs/>
                <w:lang w:val="mn-MN"/>
              </w:rPr>
            </w:pPr>
            <w:r w:rsidRPr="00DB450F">
              <w:rPr>
                <w:lang w:val="mn-MN"/>
              </w:rPr>
              <w:t xml:space="preserve">Тохиолдолд тулгуурласан </w:t>
            </w:r>
          </w:p>
        </w:tc>
      </w:tr>
    </w:tbl>
    <w:p w14:paraId="0D23C768" w14:textId="77777777" w:rsidR="001B2CA6" w:rsidRPr="00DB450F" w:rsidRDefault="003E5F65" w:rsidP="00DB450F">
      <w:pPr>
        <w:spacing w:before="240"/>
        <w:ind w:firstLine="720"/>
        <w:jc w:val="both"/>
        <w:rPr>
          <w:b/>
          <w:bCs/>
          <w:lang w:val="mn-MN"/>
        </w:rPr>
      </w:pPr>
      <w:r w:rsidRPr="00DB450F">
        <w:rPr>
          <w:b/>
          <w:bCs/>
          <w:lang w:val="mn-MN"/>
        </w:rPr>
        <w:t xml:space="preserve">Торт тогтолцооны шинэчлэл нь хариуцлагын тогтолцоог төгөлдөржүүлэх </w:t>
      </w:r>
      <w:r w:rsidRPr="00DB450F">
        <w:rPr>
          <w:lang w:val="mn-MN"/>
        </w:rPr>
        <w:t xml:space="preserve">эмнэлгийн мэргэжилтнийг санхүүгийн дарамтад учруулах нэхэмжлэлүүдийг бууруулах,  хууль шүүхийн үйл ажиллагаа, захиргааны зардлыг бууруулах  болон бусад үйл ажиллагааны  шинэчлэлүүд хийгдэж байна.  </w:t>
      </w:r>
    </w:p>
    <w:p w14:paraId="5CDC06A3" w14:textId="77777777" w:rsidR="001B2CA6" w:rsidRPr="00DB450F" w:rsidRDefault="003E5F65" w:rsidP="00F5155E">
      <w:pPr>
        <w:spacing w:before="240"/>
        <w:ind w:firstLine="720"/>
        <w:jc w:val="right"/>
        <w:rPr>
          <w:i/>
          <w:iCs/>
          <w:lang w:val="mn-MN"/>
        </w:rPr>
      </w:pPr>
      <w:r w:rsidRPr="00DB450F">
        <w:rPr>
          <w:i/>
          <w:iCs/>
          <w:lang w:val="mn-MN"/>
        </w:rPr>
        <w:t>Хүснэгт 7.“Үл буруутгах” тогтолцоотой орнууд</w:t>
      </w:r>
    </w:p>
    <w:tbl>
      <w:tblPr>
        <w:tblStyle w:val="a6"/>
        <w:tblW w:w="937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90"/>
        <w:gridCol w:w="1635"/>
        <w:gridCol w:w="3015"/>
        <w:gridCol w:w="3435"/>
      </w:tblGrid>
      <w:tr w:rsidR="001B2CA6" w:rsidRPr="00DB450F" w14:paraId="2DEEE34A" w14:textId="77777777">
        <w:tc>
          <w:tcPr>
            <w:tcW w:w="1290" w:type="dxa"/>
            <w:shd w:val="clear" w:color="auto" w:fill="BFBFBF"/>
          </w:tcPr>
          <w:p w14:paraId="7FF77C9E" w14:textId="77777777" w:rsidR="001B2CA6" w:rsidRPr="00DB450F" w:rsidRDefault="003E5F65" w:rsidP="00DB450F">
            <w:pPr>
              <w:spacing w:before="240" w:line="276" w:lineRule="auto"/>
              <w:jc w:val="center"/>
              <w:rPr>
                <w:b/>
                <w:bCs/>
                <w:lang w:val="mn-MN"/>
              </w:rPr>
            </w:pPr>
            <w:r w:rsidRPr="00DB450F">
              <w:rPr>
                <w:b/>
                <w:bCs/>
                <w:lang w:val="mn-MN"/>
              </w:rPr>
              <w:t>Улс орон</w:t>
            </w:r>
          </w:p>
        </w:tc>
        <w:tc>
          <w:tcPr>
            <w:tcW w:w="1635" w:type="dxa"/>
            <w:shd w:val="clear" w:color="auto" w:fill="BFBFBF"/>
          </w:tcPr>
          <w:p w14:paraId="5474BEB2" w14:textId="77777777" w:rsidR="001B2CA6" w:rsidRPr="00DB450F" w:rsidRDefault="003E5F65" w:rsidP="00DB450F">
            <w:pPr>
              <w:spacing w:before="240" w:line="276" w:lineRule="auto"/>
              <w:jc w:val="center"/>
              <w:rPr>
                <w:b/>
                <w:bCs/>
                <w:lang w:val="mn-MN"/>
              </w:rPr>
            </w:pPr>
            <w:r w:rsidRPr="00DB450F">
              <w:rPr>
                <w:b/>
                <w:bCs/>
                <w:lang w:val="mn-MN"/>
              </w:rPr>
              <w:t>Эхэлсэн он</w:t>
            </w:r>
          </w:p>
        </w:tc>
        <w:tc>
          <w:tcPr>
            <w:tcW w:w="3015" w:type="dxa"/>
            <w:shd w:val="clear" w:color="auto" w:fill="BFBFBF"/>
          </w:tcPr>
          <w:p w14:paraId="1DC491E6" w14:textId="77777777" w:rsidR="001B2CA6" w:rsidRPr="00DB450F" w:rsidRDefault="003E5F65" w:rsidP="00DB450F">
            <w:pPr>
              <w:spacing w:before="240" w:line="276" w:lineRule="auto"/>
              <w:jc w:val="center"/>
              <w:rPr>
                <w:b/>
                <w:bCs/>
                <w:lang w:val="mn-MN"/>
              </w:rPr>
            </w:pPr>
            <w:r w:rsidRPr="00DB450F">
              <w:rPr>
                <w:b/>
                <w:bCs/>
                <w:lang w:val="mn-MN"/>
              </w:rPr>
              <w:t>Санхүүгийн эх үүсвэр</w:t>
            </w:r>
          </w:p>
        </w:tc>
        <w:tc>
          <w:tcPr>
            <w:tcW w:w="3435" w:type="dxa"/>
            <w:shd w:val="clear" w:color="auto" w:fill="BFBFBF"/>
          </w:tcPr>
          <w:p w14:paraId="191DF93A" w14:textId="77777777" w:rsidR="001B2CA6" w:rsidRPr="00DB450F" w:rsidRDefault="003E5F65" w:rsidP="00DB450F">
            <w:pPr>
              <w:spacing w:before="240" w:line="276" w:lineRule="auto"/>
              <w:jc w:val="center"/>
              <w:rPr>
                <w:b/>
                <w:bCs/>
                <w:lang w:val="mn-MN"/>
              </w:rPr>
            </w:pPr>
            <w:r w:rsidRPr="00DB450F">
              <w:rPr>
                <w:b/>
                <w:bCs/>
                <w:lang w:val="mn-MN"/>
              </w:rPr>
              <w:t>Онцлог</w:t>
            </w:r>
          </w:p>
        </w:tc>
      </w:tr>
      <w:tr w:rsidR="001B2CA6" w:rsidRPr="00DB450F" w14:paraId="78542573" w14:textId="77777777">
        <w:trPr>
          <w:trHeight w:val="765"/>
        </w:trPr>
        <w:tc>
          <w:tcPr>
            <w:tcW w:w="1290" w:type="dxa"/>
          </w:tcPr>
          <w:p w14:paraId="409250B8" w14:textId="77777777" w:rsidR="001B2CA6" w:rsidRPr="00DB450F" w:rsidRDefault="003E5F65" w:rsidP="00DB450F">
            <w:pPr>
              <w:spacing w:before="240" w:line="276" w:lineRule="auto"/>
              <w:jc w:val="center"/>
              <w:rPr>
                <w:b/>
                <w:bCs/>
                <w:lang w:val="mn-MN"/>
              </w:rPr>
            </w:pPr>
            <w:r w:rsidRPr="00DB450F">
              <w:rPr>
                <w:lang w:val="mn-MN"/>
              </w:rPr>
              <w:t xml:space="preserve">Швед </w:t>
            </w:r>
          </w:p>
        </w:tc>
        <w:tc>
          <w:tcPr>
            <w:tcW w:w="1635" w:type="dxa"/>
          </w:tcPr>
          <w:p w14:paraId="482F7D95" w14:textId="77777777" w:rsidR="001B2CA6" w:rsidRPr="00DB450F" w:rsidRDefault="003E5F65" w:rsidP="00DB450F">
            <w:pPr>
              <w:spacing w:before="240" w:line="276" w:lineRule="auto"/>
              <w:jc w:val="center"/>
              <w:rPr>
                <w:b/>
                <w:bCs/>
                <w:lang w:val="mn-MN"/>
              </w:rPr>
            </w:pPr>
            <w:r w:rsidRPr="00DB450F">
              <w:rPr>
                <w:lang w:val="mn-MN"/>
              </w:rPr>
              <w:t>1975</w:t>
            </w:r>
          </w:p>
        </w:tc>
        <w:tc>
          <w:tcPr>
            <w:tcW w:w="3015" w:type="dxa"/>
          </w:tcPr>
          <w:p w14:paraId="60F195B1" w14:textId="77777777" w:rsidR="001B2CA6" w:rsidRPr="00DB450F" w:rsidRDefault="003E5F65" w:rsidP="00DB450F">
            <w:pPr>
              <w:spacing w:before="240" w:line="276" w:lineRule="auto"/>
              <w:jc w:val="center"/>
              <w:rPr>
                <w:b/>
                <w:bCs/>
                <w:lang w:val="mn-MN"/>
              </w:rPr>
            </w:pPr>
            <w:r w:rsidRPr="00DB450F">
              <w:rPr>
                <w:lang w:val="mn-MN"/>
              </w:rPr>
              <w:t xml:space="preserve">Даатгалын компаниуд, мужийн зөвлөл  нийт зах зээлийн 95% </w:t>
            </w:r>
          </w:p>
        </w:tc>
        <w:tc>
          <w:tcPr>
            <w:tcW w:w="3435" w:type="dxa"/>
          </w:tcPr>
          <w:p w14:paraId="2F089BF7" w14:textId="77777777" w:rsidR="001B2CA6" w:rsidRPr="00DB450F" w:rsidRDefault="003E5F65" w:rsidP="00DB450F">
            <w:pPr>
              <w:spacing w:before="240" w:line="276" w:lineRule="auto"/>
              <w:jc w:val="center"/>
              <w:rPr>
                <w:b/>
                <w:bCs/>
                <w:lang w:val="mn-MN"/>
              </w:rPr>
            </w:pPr>
            <w:r w:rsidRPr="00DB450F">
              <w:rPr>
                <w:lang w:val="mn-MN"/>
              </w:rPr>
              <w:t>Тохиолдолд тулгуурласан,  нэг нэхэмжлэлд $730,000 багцтай (since 1997).</w:t>
            </w:r>
          </w:p>
        </w:tc>
      </w:tr>
      <w:tr w:rsidR="001B2CA6" w:rsidRPr="00DB450F" w14:paraId="2A098B33" w14:textId="77777777">
        <w:trPr>
          <w:trHeight w:val="1455"/>
        </w:trPr>
        <w:tc>
          <w:tcPr>
            <w:tcW w:w="1290" w:type="dxa"/>
          </w:tcPr>
          <w:p w14:paraId="4F2D9AFF" w14:textId="77777777" w:rsidR="001B2CA6" w:rsidRPr="00DB450F" w:rsidRDefault="003E5F65" w:rsidP="00DB450F">
            <w:pPr>
              <w:spacing w:before="240" w:line="276" w:lineRule="auto"/>
              <w:jc w:val="center"/>
              <w:rPr>
                <w:b/>
                <w:bCs/>
                <w:lang w:val="mn-MN"/>
              </w:rPr>
            </w:pPr>
            <w:r w:rsidRPr="00DB450F">
              <w:rPr>
                <w:lang w:val="mn-MN"/>
              </w:rPr>
              <w:t xml:space="preserve">Денмарк </w:t>
            </w:r>
          </w:p>
        </w:tc>
        <w:tc>
          <w:tcPr>
            <w:tcW w:w="1635" w:type="dxa"/>
          </w:tcPr>
          <w:p w14:paraId="23A009F8" w14:textId="77777777" w:rsidR="001B2CA6" w:rsidRPr="00DB450F" w:rsidRDefault="003E5F65" w:rsidP="00DB450F">
            <w:pPr>
              <w:spacing w:before="240" w:line="276" w:lineRule="auto"/>
              <w:jc w:val="center"/>
              <w:rPr>
                <w:b/>
                <w:bCs/>
                <w:lang w:val="mn-MN"/>
              </w:rPr>
            </w:pPr>
            <w:r w:rsidRPr="00DB450F">
              <w:rPr>
                <w:lang w:val="mn-MN"/>
              </w:rPr>
              <w:t>1992</w:t>
            </w:r>
          </w:p>
        </w:tc>
        <w:tc>
          <w:tcPr>
            <w:tcW w:w="3015" w:type="dxa"/>
          </w:tcPr>
          <w:p w14:paraId="4DAB470F" w14:textId="77777777" w:rsidR="001B2CA6" w:rsidRPr="00DB450F" w:rsidRDefault="003E5F65" w:rsidP="00DB450F">
            <w:pPr>
              <w:spacing w:before="240" w:line="276" w:lineRule="auto"/>
              <w:jc w:val="center"/>
              <w:rPr>
                <w:b/>
                <w:bCs/>
                <w:lang w:val="mn-MN"/>
              </w:rPr>
            </w:pPr>
            <w:r w:rsidRPr="00DB450F">
              <w:rPr>
                <w:lang w:val="mn-MN"/>
              </w:rPr>
              <w:t xml:space="preserve">Хувийн даатгалын байгууллагууд  болон улсын төсөв </w:t>
            </w:r>
          </w:p>
        </w:tc>
        <w:tc>
          <w:tcPr>
            <w:tcW w:w="3435" w:type="dxa"/>
          </w:tcPr>
          <w:p w14:paraId="3ED1EDBB" w14:textId="77777777" w:rsidR="001B2CA6" w:rsidRPr="00DB450F" w:rsidRDefault="003E5F65" w:rsidP="00DB450F">
            <w:pPr>
              <w:spacing w:before="240" w:line="276" w:lineRule="auto"/>
              <w:jc w:val="center"/>
              <w:rPr>
                <w:lang w:val="mn-MN"/>
              </w:rPr>
            </w:pPr>
            <w:r w:rsidRPr="00DB450F">
              <w:rPr>
                <w:lang w:val="mn-MN"/>
              </w:rPr>
              <w:t xml:space="preserve">Тохиолдолд тулгуурласан, зөвхөн </w:t>
            </w:r>
          </w:p>
          <w:p w14:paraId="1699EC43" w14:textId="77777777" w:rsidR="001B2CA6" w:rsidRPr="00DB450F" w:rsidRDefault="003E5F65" w:rsidP="00DB450F">
            <w:pPr>
              <w:spacing w:before="240" w:line="276" w:lineRule="auto"/>
              <w:jc w:val="center"/>
              <w:rPr>
                <w:b/>
                <w:bCs/>
                <w:lang w:val="mn-MN"/>
              </w:rPr>
            </w:pPr>
            <w:r w:rsidRPr="00DB450F">
              <w:rPr>
                <w:lang w:val="mn-MN"/>
              </w:rPr>
              <w:t xml:space="preserve">DKR10,000-аас дээш төгрөгийн нэхэмжлэлд,  нэхэмжлэл нь 5 жилийн дотор гаргасан байх шаардлагатай. </w:t>
            </w:r>
          </w:p>
        </w:tc>
      </w:tr>
      <w:tr w:rsidR="001B2CA6" w:rsidRPr="00DB450F" w14:paraId="5A1CE1A3" w14:textId="77777777">
        <w:trPr>
          <w:trHeight w:val="705"/>
        </w:trPr>
        <w:tc>
          <w:tcPr>
            <w:tcW w:w="1290" w:type="dxa"/>
          </w:tcPr>
          <w:p w14:paraId="4B2DFA98" w14:textId="77777777" w:rsidR="001B2CA6" w:rsidRPr="00DB450F" w:rsidRDefault="003E5F65" w:rsidP="00DB450F">
            <w:pPr>
              <w:spacing w:before="240" w:line="276" w:lineRule="auto"/>
              <w:jc w:val="center"/>
              <w:rPr>
                <w:b/>
                <w:bCs/>
                <w:lang w:val="mn-MN"/>
              </w:rPr>
            </w:pPr>
            <w:r w:rsidRPr="00DB450F">
              <w:rPr>
                <w:lang w:val="mn-MN"/>
              </w:rPr>
              <w:t xml:space="preserve">Финлянд </w:t>
            </w:r>
          </w:p>
        </w:tc>
        <w:tc>
          <w:tcPr>
            <w:tcW w:w="1635" w:type="dxa"/>
          </w:tcPr>
          <w:p w14:paraId="3DF3759B" w14:textId="77777777" w:rsidR="001B2CA6" w:rsidRPr="00DB450F" w:rsidRDefault="003E5F65" w:rsidP="00DB450F">
            <w:pPr>
              <w:spacing w:before="240" w:line="276" w:lineRule="auto"/>
              <w:jc w:val="center"/>
              <w:rPr>
                <w:b/>
                <w:bCs/>
                <w:lang w:val="mn-MN"/>
              </w:rPr>
            </w:pPr>
            <w:r w:rsidRPr="00DB450F">
              <w:rPr>
                <w:lang w:val="mn-MN"/>
              </w:rPr>
              <w:t>1987</w:t>
            </w:r>
          </w:p>
        </w:tc>
        <w:tc>
          <w:tcPr>
            <w:tcW w:w="3015" w:type="dxa"/>
          </w:tcPr>
          <w:p w14:paraId="3FF393B9" w14:textId="77777777" w:rsidR="001B2CA6" w:rsidRPr="00DB450F" w:rsidRDefault="003E5F65" w:rsidP="00DB450F">
            <w:pPr>
              <w:spacing w:before="240" w:line="276" w:lineRule="auto"/>
              <w:jc w:val="center"/>
              <w:rPr>
                <w:b/>
                <w:bCs/>
                <w:lang w:val="mn-MN"/>
              </w:rPr>
            </w:pPr>
            <w:r w:rsidRPr="00DB450F">
              <w:rPr>
                <w:lang w:val="mn-MN"/>
              </w:rPr>
              <w:t xml:space="preserve">Үйлчлүүлэгчийн даатгалын холбооны гишүүдийг даатгалын шимтгэл </w:t>
            </w:r>
          </w:p>
        </w:tc>
        <w:tc>
          <w:tcPr>
            <w:tcW w:w="3435" w:type="dxa"/>
          </w:tcPr>
          <w:p w14:paraId="7E7706EE" w14:textId="77777777" w:rsidR="001B2CA6" w:rsidRPr="00DB450F" w:rsidRDefault="003E5F65" w:rsidP="00DB450F">
            <w:pPr>
              <w:spacing w:before="240" w:line="276" w:lineRule="auto"/>
              <w:jc w:val="center"/>
              <w:rPr>
                <w:lang w:val="mn-MN"/>
              </w:rPr>
            </w:pPr>
            <w:r w:rsidRPr="00DB450F">
              <w:rPr>
                <w:lang w:val="mn-MN"/>
              </w:rPr>
              <w:t>Тохиолдолд тулгуурласан,</w:t>
            </w:r>
          </w:p>
          <w:p w14:paraId="3751D9CA" w14:textId="77777777" w:rsidR="001B2CA6" w:rsidRPr="00DB450F" w:rsidRDefault="003E5F65" w:rsidP="00DB450F">
            <w:pPr>
              <w:spacing w:before="240" w:line="276" w:lineRule="auto"/>
              <w:jc w:val="center"/>
              <w:rPr>
                <w:b/>
                <w:bCs/>
                <w:lang w:val="mn-MN"/>
              </w:rPr>
            </w:pPr>
            <w:r w:rsidRPr="00DB450F">
              <w:rPr>
                <w:lang w:val="mn-MN"/>
              </w:rPr>
              <w:t xml:space="preserve"> нэхэмжлэлийн доод хязгаарыг тогтоосон. </w:t>
            </w:r>
          </w:p>
        </w:tc>
      </w:tr>
      <w:tr w:rsidR="001B2CA6" w:rsidRPr="00DB450F" w14:paraId="2244B20B" w14:textId="77777777">
        <w:trPr>
          <w:trHeight w:val="1020"/>
        </w:trPr>
        <w:tc>
          <w:tcPr>
            <w:tcW w:w="1290" w:type="dxa"/>
          </w:tcPr>
          <w:p w14:paraId="21092074" w14:textId="77777777" w:rsidR="001B2CA6" w:rsidRPr="00DB450F" w:rsidRDefault="003E5F65" w:rsidP="00DB450F">
            <w:pPr>
              <w:spacing w:before="240" w:line="276" w:lineRule="auto"/>
              <w:jc w:val="center"/>
              <w:rPr>
                <w:lang w:val="mn-MN"/>
              </w:rPr>
            </w:pPr>
            <w:r w:rsidRPr="00DB450F">
              <w:rPr>
                <w:lang w:val="mn-MN"/>
              </w:rPr>
              <w:t xml:space="preserve">Шинэ Зеланд </w:t>
            </w:r>
          </w:p>
        </w:tc>
        <w:tc>
          <w:tcPr>
            <w:tcW w:w="1635" w:type="dxa"/>
          </w:tcPr>
          <w:p w14:paraId="762ECDBE" w14:textId="77777777" w:rsidR="001B2CA6" w:rsidRPr="00DB450F" w:rsidRDefault="003E5F65" w:rsidP="00DB450F">
            <w:pPr>
              <w:spacing w:before="240" w:line="276" w:lineRule="auto"/>
              <w:jc w:val="center"/>
              <w:rPr>
                <w:lang w:val="mn-MN"/>
              </w:rPr>
            </w:pPr>
            <w:r w:rsidRPr="00DB450F">
              <w:rPr>
                <w:lang w:val="mn-MN"/>
              </w:rPr>
              <w:t>1972 (in</w:t>
            </w:r>
          </w:p>
          <w:p w14:paraId="7C97D66D" w14:textId="77777777" w:rsidR="001B2CA6" w:rsidRPr="00DB450F" w:rsidRDefault="003E5F65" w:rsidP="00DB450F">
            <w:pPr>
              <w:spacing w:before="240" w:line="276" w:lineRule="auto"/>
              <w:jc w:val="center"/>
              <w:rPr>
                <w:lang w:val="mn-MN"/>
              </w:rPr>
            </w:pPr>
            <w:r w:rsidRPr="00DB450F">
              <w:rPr>
                <w:lang w:val="mn-MN"/>
              </w:rPr>
              <w:t>force since</w:t>
            </w:r>
          </w:p>
          <w:p w14:paraId="6809FCB8" w14:textId="77777777" w:rsidR="001B2CA6" w:rsidRPr="00DB450F" w:rsidRDefault="003E5F65" w:rsidP="00DB450F">
            <w:pPr>
              <w:spacing w:before="240" w:line="276" w:lineRule="auto"/>
              <w:jc w:val="center"/>
              <w:rPr>
                <w:b/>
                <w:bCs/>
                <w:lang w:val="mn-MN"/>
              </w:rPr>
            </w:pPr>
            <w:r w:rsidRPr="00DB450F">
              <w:rPr>
                <w:lang w:val="mn-MN"/>
              </w:rPr>
              <w:t>1974)</w:t>
            </w:r>
          </w:p>
        </w:tc>
        <w:tc>
          <w:tcPr>
            <w:tcW w:w="3015" w:type="dxa"/>
          </w:tcPr>
          <w:p w14:paraId="6231190D" w14:textId="77777777" w:rsidR="001B2CA6" w:rsidRPr="00DB450F" w:rsidRDefault="003E5F65" w:rsidP="00DB450F">
            <w:pPr>
              <w:spacing w:before="240" w:line="276" w:lineRule="auto"/>
              <w:jc w:val="center"/>
              <w:rPr>
                <w:b/>
                <w:bCs/>
                <w:lang w:val="mn-MN"/>
              </w:rPr>
            </w:pPr>
            <w:r w:rsidRPr="00DB450F">
              <w:rPr>
                <w:lang w:val="mn-MN"/>
              </w:rPr>
              <w:t>Осол гэмтлийн  нөхөн төлбөрийн корпорацаар дамжуулан ихэвчлэн улсын төсвөөс (ACC).</w:t>
            </w:r>
          </w:p>
        </w:tc>
        <w:tc>
          <w:tcPr>
            <w:tcW w:w="3435" w:type="dxa"/>
          </w:tcPr>
          <w:p w14:paraId="109AEB61" w14:textId="77777777" w:rsidR="001B2CA6" w:rsidRPr="00DB450F" w:rsidRDefault="003E5F65" w:rsidP="00DB450F">
            <w:pPr>
              <w:spacing w:before="240" w:line="276" w:lineRule="auto"/>
              <w:jc w:val="center"/>
              <w:rPr>
                <w:b/>
                <w:bCs/>
                <w:lang w:val="mn-MN"/>
              </w:rPr>
            </w:pPr>
            <w:r w:rsidRPr="00DB450F">
              <w:rPr>
                <w:lang w:val="mn-MN"/>
              </w:rPr>
              <w:t xml:space="preserve">Тохиолдолд тулгуурласан </w:t>
            </w:r>
          </w:p>
        </w:tc>
      </w:tr>
    </w:tbl>
    <w:p w14:paraId="03292DFB" w14:textId="77777777" w:rsidR="001B2CA6" w:rsidRPr="00DB450F" w:rsidRDefault="003E5F65" w:rsidP="00DB450F">
      <w:pPr>
        <w:spacing w:before="240"/>
        <w:ind w:firstLine="720"/>
        <w:jc w:val="both"/>
        <w:rPr>
          <w:lang w:val="mn-MN"/>
        </w:rPr>
      </w:pPr>
      <w:r w:rsidRPr="00DB450F">
        <w:rPr>
          <w:lang w:val="mn-MN"/>
        </w:rPr>
        <w:t xml:space="preserve">Эмнэлгийн тусламж, үйлчилгээний улмаас үүссэн эрүүл мэндийн хүндрэл, эрсдэлийг нөхөн төлөх тогтолцоо нь үйлчлүүлэгч, эмнэлгийн мэргэжилтэн, даатгалын байгууллагууд, болон олон нийтийн хүсэл сонирхлын тэнцвэрийг олох шаардлагатай болдог. </w:t>
      </w:r>
    </w:p>
    <w:p w14:paraId="5DD59A99" w14:textId="77777777" w:rsidR="001B2CA6" w:rsidRPr="00DB450F" w:rsidRDefault="003E5F65" w:rsidP="00DB450F">
      <w:pPr>
        <w:spacing w:before="240"/>
        <w:ind w:firstLine="720"/>
        <w:jc w:val="both"/>
        <w:rPr>
          <w:lang w:val="mn-MN"/>
        </w:rPr>
      </w:pPr>
      <w:r w:rsidRPr="00DB450F">
        <w:rPr>
          <w:lang w:val="mn-MN"/>
        </w:rPr>
        <w:t xml:space="preserve">Эмнэлгийн тусламж, үйлчилгээний нөхөн төлбөрийн тогтолцоо нь  сэтгэлзүйн нөхцөл байдлаас ихээхэн шалтгаалдаг бөгөөд эдийн засгийн хязгаарлагдмал байдал нь талуудын үзэл бодлогын маргаан, сөргөлдөөнийг бий болгодог гэж үздэг байна. </w:t>
      </w:r>
    </w:p>
    <w:p w14:paraId="0DA67A8C" w14:textId="77777777" w:rsidR="001B2CA6" w:rsidRPr="00DB450F" w:rsidRDefault="003E5F65" w:rsidP="00DB450F">
      <w:pPr>
        <w:spacing w:before="240"/>
        <w:ind w:firstLine="720"/>
        <w:jc w:val="both"/>
        <w:rPr>
          <w:i/>
          <w:iCs/>
          <w:lang w:val="mn-MN"/>
        </w:rPr>
      </w:pPr>
      <w:r w:rsidRPr="00DB450F">
        <w:rPr>
          <w:i/>
          <w:iCs/>
          <w:lang w:val="mn-MN"/>
        </w:rPr>
        <w:t>Хүснэгт 8. Буруутгах /торт/, үл буруутгах /no-fault/ тогтолцооны харьцуулалт</w:t>
      </w:r>
    </w:p>
    <w:tbl>
      <w:tblPr>
        <w:tblStyle w:val="a7"/>
        <w:tblW w:w="940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0"/>
        <w:gridCol w:w="1695"/>
        <w:gridCol w:w="2790"/>
        <w:gridCol w:w="3390"/>
      </w:tblGrid>
      <w:tr w:rsidR="001B2CA6" w:rsidRPr="00DB450F" w14:paraId="44A5B614" w14:textId="77777777">
        <w:trPr>
          <w:trHeight w:val="345"/>
        </w:trPr>
        <w:tc>
          <w:tcPr>
            <w:tcW w:w="1530" w:type="dxa"/>
            <w:shd w:val="clear" w:color="auto" w:fill="D9D9D9"/>
          </w:tcPr>
          <w:p w14:paraId="46B81371" w14:textId="77777777" w:rsidR="001B2CA6" w:rsidRPr="00DB450F" w:rsidRDefault="001B2CA6" w:rsidP="00DB450F">
            <w:pPr>
              <w:spacing w:before="240" w:line="276" w:lineRule="auto"/>
              <w:rPr>
                <w:lang w:val="mn-MN"/>
              </w:rPr>
            </w:pPr>
          </w:p>
        </w:tc>
        <w:tc>
          <w:tcPr>
            <w:tcW w:w="1695" w:type="dxa"/>
            <w:shd w:val="clear" w:color="auto" w:fill="D9D9D9"/>
            <w:vAlign w:val="center"/>
          </w:tcPr>
          <w:p w14:paraId="1ECEB3F0" w14:textId="77777777" w:rsidR="001B2CA6" w:rsidRPr="00DB450F" w:rsidRDefault="003E5F65" w:rsidP="00DB450F">
            <w:pPr>
              <w:spacing w:before="240" w:line="276" w:lineRule="auto"/>
              <w:jc w:val="center"/>
              <w:rPr>
                <w:b/>
                <w:bCs/>
                <w:lang w:val="mn-MN"/>
              </w:rPr>
            </w:pPr>
            <w:r w:rsidRPr="00DB450F">
              <w:rPr>
                <w:b/>
                <w:bCs/>
                <w:lang w:val="mn-MN"/>
              </w:rPr>
              <w:t>Буруутгах</w:t>
            </w:r>
          </w:p>
        </w:tc>
        <w:tc>
          <w:tcPr>
            <w:tcW w:w="2790" w:type="dxa"/>
            <w:shd w:val="clear" w:color="auto" w:fill="D9D9D9"/>
            <w:vAlign w:val="center"/>
          </w:tcPr>
          <w:p w14:paraId="7AD9C883" w14:textId="77777777" w:rsidR="001B2CA6" w:rsidRPr="00DB450F" w:rsidRDefault="003E5F65" w:rsidP="00DB450F">
            <w:pPr>
              <w:spacing w:before="240" w:line="276" w:lineRule="auto"/>
              <w:jc w:val="center"/>
              <w:rPr>
                <w:b/>
                <w:bCs/>
                <w:lang w:val="mn-MN"/>
              </w:rPr>
            </w:pPr>
            <w:r w:rsidRPr="00DB450F">
              <w:rPr>
                <w:b/>
                <w:bCs/>
                <w:lang w:val="mn-MN"/>
              </w:rPr>
              <w:t>Үл буруутгах</w:t>
            </w:r>
          </w:p>
        </w:tc>
        <w:tc>
          <w:tcPr>
            <w:tcW w:w="3390" w:type="dxa"/>
            <w:shd w:val="clear" w:color="auto" w:fill="D9D9D9"/>
            <w:vAlign w:val="center"/>
          </w:tcPr>
          <w:p w14:paraId="0FEE50FD" w14:textId="77777777" w:rsidR="001B2CA6" w:rsidRPr="00DB450F" w:rsidRDefault="003E5F65" w:rsidP="00DB450F">
            <w:pPr>
              <w:spacing w:before="240" w:line="276" w:lineRule="auto"/>
              <w:jc w:val="center"/>
              <w:rPr>
                <w:b/>
                <w:bCs/>
                <w:lang w:val="mn-MN"/>
              </w:rPr>
            </w:pPr>
            <w:r w:rsidRPr="00DB450F">
              <w:rPr>
                <w:b/>
                <w:bCs/>
                <w:lang w:val="mn-MN"/>
              </w:rPr>
              <w:t>Холимог тогтолцоо</w:t>
            </w:r>
          </w:p>
        </w:tc>
      </w:tr>
      <w:tr w:rsidR="001B2CA6" w:rsidRPr="00DB450F" w14:paraId="60B27ECD" w14:textId="77777777">
        <w:trPr>
          <w:trHeight w:val="1485"/>
        </w:trPr>
        <w:tc>
          <w:tcPr>
            <w:tcW w:w="1530" w:type="dxa"/>
            <w:vAlign w:val="center"/>
          </w:tcPr>
          <w:p w14:paraId="2446F1A3" w14:textId="77777777" w:rsidR="001B2CA6" w:rsidRPr="00DB450F" w:rsidRDefault="003E5F65" w:rsidP="00DB450F">
            <w:pPr>
              <w:spacing w:before="240" w:line="276" w:lineRule="auto"/>
              <w:jc w:val="center"/>
              <w:rPr>
                <w:lang w:val="mn-MN"/>
              </w:rPr>
            </w:pPr>
            <w:r w:rsidRPr="00DB450F">
              <w:rPr>
                <w:lang w:val="mn-MN"/>
              </w:rPr>
              <w:t xml:space="preserve">Нийгмийн хандлага </w:t>
            </w:r>
          </w:p>
        </w:tc>
        <w:tc>
          <w:tcPr>
            <w:tcW w:w="1695" w:type="dxa"/>
            <w:vAlign w:val="center"/>
          </w:tcPr>
          <w:p w14:paraId="50B0C1EC" w14:textId="77777777" w:rsidR="001B2CA6" w:rsidRPr="00DB450F" w:rsidRDefault="003E5F65" w:rsidP="00DB450F">
            <w:pPr>
              <w:spacing w:before="240" w:line="276" w:lineRule="auto"/>
              <w:jc w:val="center"/>
              <w:rPr>
                <w:lang w:val="mn-MN"/>
              </w:rPr>
            </w:pPr>
            <w:r w:rsidRPr="00DB450F">
              <w:rPr>
                <w:lang w:val="mn-MN"/>
              </w:rPr>
              <w:t xml:space="preserve">Эрсдэл нь хайхрамжгүй байдал,  буруу зан үйлээс үүдэлтэй. </w:t>
            </w:r>
          </w:p>
        </w:tc>
        <w:tc>
          <w:tcPr>
            <w:tcW w:w="2790" w:type="dxa"/>
            <w:vAlign w:val="center"/>
          </w:tcPr>
          <w:p w14:paraId="280C4E0E" w14:textId="77777777" w:rsidR="001B2CA6" w:rsidRPr="00DB450F" w:rsidRDefault="003E5F65" w:rsidP="00DB450F">
            <w:pPr>
              <w:spacing w:before="240" w:line="276" w:lineRule="auto"/>
              <w:jc w:val="both"/>
              <w:rPr>
                <w:lang w:val="mn-MN"/>
              </w:rPr>
            </w:pPr>
            <w:r w:rsidRPr="00DB450F">
              <w:rPr>
                <w:lang w:val="mn-MN"/>
              </w:rPr>
              <w:t xml:space="preserve">Амьдралд эрсдэл байдаг. Нөхөн төлбөр нь хэн нэгнийг буруутгахад бус  хэрэгцээнд тулгуурлана. </w:t>
            </w:r>
          </w:p>
        </w:tc>
        <w:tc>
          <w:tcPr>
            <w:tcW w:w="3390" w:type="dxa"/>
            <w:vAlign w:val="center"/>
          </w:tcPr>
          <w:p w14:paraId="7B1B4852" w14:textId="77777777" w:rsidR="001B2CA6" w:rsidRPr="00DB450F" w:rsidRDefault="003E5F65" w:rsidP="00DB450F">
            <w:pPr>
              <w:spacing w:before="240" w:line="276" w:lineRule="auto"/>
              <w:jc w:val="both"/>
              <w:rPr>
                <w:lang w:val="mn-MN"/>
              </w:rPr>
            </w:pPr>
            <w:r w:rsidRPr="00DB450F">
              <w:rPr>
                <w:lang w:val="mn-MN"/>
              </w:rPr>
              <w:t xml:space="preserve">Буруутгах, үл буруутгах үзэл санааны тэнцвэрийг хадгалахыг эрмэлздэг.  Тэнцвэрийг хадгалах байдал нь тогтолцооны загвараас хамаарна.    </w:t>
            </w:r>
          </w:p>
        </w:tc>
      </w:tr>
      <w:tr w:rsidR="001B2CA6" w:rsidRPr="00DB450F" w14:paraId="507A64E4" w14:textId="77777777">
        <w:trPr>
          <w:trHeight w:val="951"/>
        </w:trPr>
        <w:tc>
          <w:tcPr>
            <w:tcW w:w="1530" w:type="dxa"/>
            <w:vAlign w:val="center"/>
          </w:tcPr>
          <w:p w14:paraId="3AB778FB" w14:textId="77777777" w:rsidR="001B2CA6" w:rsidRPr="00DB450F" w:rsidRDefault="003E5F65" w:rsidP="00DB450F">
            <w:pPr>
              <w:spacing w:before="240" w:line="276" w:lineRule="auto"/>
              <w:jc w:val="center"/>
              <w:rPr>
                <w:lang w:val="mn-MN"/>
              </w:rPr>
            </w:pPr>
            <w:r w:rsidRPr="00DB450F">
              <w:rPr>
                <w:lang w:val="mn-MN"/>
              </w:rPr>
              <w:t xml:space="preserve">Хүргэх тогтолцоо </w:t>
            </w:r>
          </w:p>
        </w:tc>
        <w:tc>
          <w:tcPr>
            <w:tcW w:w="1695" w:type="dxa"/>
            <w:vAlign w:val="center"/>
          </w:tcPr>
          <w:p w14:paraId="2BA90E5A" w14:textId="77777777" w:rsidR="001B2CA6" w:rsidRPr="00DB450F" w:rsidRDefault="003E5F65" w:rsidP="00DB450F">
            <w:pPr>
              <w:spacing w:before="240" w:line="276" w:lineRule="auto"/>
              <w:jc w:val="center"/>
              <w:rPr>
                <w:lang w:val="mn-MN"/>
              </w:rPr>
            </w:pPr>
            <w:r w:rsidRPr="00DB450F">
              <w:rPr>
                <w:lang w:val="mn-MN"/>
              </w:rPr>
              <w:t xml:space="preserve">Ихэвчлэн хувийн даатгалаар </w:t>
            </w:r>
          </w:p>
        </w:tc>
        <w:tc>
          <w:tcPr>
            <w:tcW w:w="2790" w:type="dxa"/>
            <w:vAlign w:val="center"/>
          </w:tcPr>
          <w:p w14:paraId="0F984C05" w14:textId="77777777" w:rsidR="001B2CA6" w:rsidRPr="00DB450F" w:rsidRDefault="003E5F65" w:rsidP="00DB450F">
            <w:pPr>
              <w:spacing w:before="240" w:line="276" w:lineRule="auto"/>
              <w:jc w:val="both"/>
              <w:rPr>
                <w:lang w:val="mn-MN"/>
              </w:rPr>
            </w:pPr>
            <w:r w:rsidRPr="00DB450F">
              <w:rPr>
                <w:lang w:val="mn-MN"/>
              </w:rPr>
              <w:t xml:space="preserve">Ихэвчлэн улсын нэгдсэн тогтолцоотой. Гэхдээ  заримд нь хувийн даатгал    </w:t>
            </w:r>
          </w:p>
        </w:tc>
        <w:tc>
          <w:tcPr>
            <w:tcW w:w="3390" w:type="dxa"/>
            <w:vAlign w:val="center"/>
          </w:tcPr>
          <w:p w14:paraId="60A90D91" w14:textId="77777777" w:rsidR="001B2CA6" w:rsidRPr="00DB450F" w:rsidRDefault="003E5F65" w:rsidP="00DB450F">
            <w:pPr>
              <w:spacing w:before="240" w:line="276" w:lineRule="auto"/>
              <w:jc w:val="both"/>
              <w:rPr>
                <w:lang w:val="mn-MN"/>
              </w:rPr>
            </w:pPr>
            <w:r w:rsidRPr="00DB450F">
              <w:rPr>
                <w:lang w:val="mn-MN"/>
              </w:rPr>
              <w:t xml:space="preserve">Ихэвчлэн улсын нэгдсэн тогтолцоотой. Гэхдээ  Австрали, Шинэ Зеландад хувийн оролцоотой.   </w:t>
            </w:r>
          </w:p>
        </w:tc>
      </w:tr>
      <w:tr w:rsidR="001B2CA6" w:rsidRPr="00DB450F" w14:paraId="234EAB51" w14:textId="77777777">
        <w:trPr>
          <w:trHeight w:val="735"/>
        </w:trPr>
        <w:tc>
          <w:tcPr>
            <w:tcW w:w="1530" w:type="dxa"/>
            <w:vAlign w:val="center"/>
          </w:tcPr>
          <w:p w14:paraId="027D6A48" w14:textId="77777777" w:rsidR="001B2CA6" w:rsidRPr="00DB450F" w:rsidRDefault="003E5F65" w:rsidP="00DB450F">
            <w:pPr>
              <w:spacing w:before="240" w:line="276" w:lineRule="auto"/>
              <w:jc w:val="center"/>
              <w:rPr>
                <w:lang w:val="mn-MN"/>
              </w:rPr>
            </w:pPr>
            <w:r w:rsidRPr="00DB450F">
              <w:rPr>
                <w:lang w:val="mn-MN"/>
              </w:rPr>
              <w:t xml:space="preserve">Хүргэх зохицуулалт </w:t>
            </w:r>
          </w:p>
        </w:tc>
        <w:tc>
          <w:tcPr>
            <w:tcW w:w="1695" w:type="dxa"/>
            <w:vAlign w:val="center"/>
          </w:tcPr>
          <w:p w14:paraId="2062EB67" w14:textId="77777777" w:rsidR="001B2CA6" w:rsidRPr="00DB450F" w:rsidRDefault="003E5F65" w:rsidP="00DB450F">
            <w:pPr>
              <w:spacing w:before="240" w:line="276" w:lineRule="auto"/>
              <w:jc w:val="center"/>
              <w:rPr>
                <w:lang w:val="mn-MN"/>
              </w:rPr>
            </w:pPr>
            <w:r w:rsidRPr="00DB450F">
              <w:rPr>
                <w:lang w:val="mn-MN"/>
              </w:rPr>
              <w:t xml:space="preserve">Шүүх, хуулийн байгууллага </w:t>
            </w:r>
          </w:p>
        </w:tc>
        <w:tc>
          <w:tcPr>
            <w:tcW w:w="2790" w:type="dxa"/>
            <w:vAlign w:val="center"/>
          </w:tcPr>
          <w:p w14:paraId="0DED9E72" w14:textId="77777777" w:rsidR="001B2CA6" w:rsidRPr="00DB450F" w:rsidRDefault="003E5F65" w:rsidP="00DB450F">
            <w:pPr>
              <w:spacing w:before="240" w:line="276" w:lineRule="auto"/>
              <w:jc w:val="both"/>
              <w:rPr>
                <w:lang w:val="mn-MN"/>
              </w:rPr>
            </w:pPr>
            <w:r w:rsidRPr="00DB450F">
              <w:rPr>
                <w:lang w:val="mn-MN"/>
              </w:rPr>
              <w:t xml:space="preserve">Зохицуулалтыг хангах  тогтолцоог  бий болгодог  </w:t>
            </w:r>
          </w:p>
        </w:tc>
        <w:tc>
          <w:tcPr>
            <w:tcW w:w="3390" w:type="dxa"/>
            <w:vAlign w:val="center"/>
          </w:tcPr>
          <w:p w14:paraId="6FE44597" w14:textId="77777777" w:rsidR="001B2CA6" w:rsidRPr="00DB450F" w:rsidRDefault="003E5F65" w:rsidP="00DB450F">
            <w:pPr>
              <w:spacing w:before="240" w:line="276" w:lineRule="auto"/>
              <w:jc w:val="both"/>
              <w:rPr>
                <w:lang w:val="mn-MN"/>
              </w:rPr>
            </w:pPr>
            <w:r w:rsidRPr="00DB450F">
              <w:rPr>
                <w:lang w:val="mn-MN"/>
              </w:rPr>
              <w:t xml:space="preserve">Зохицуулалтыг хангах  тогтолцоог, буруутгах хэсэгт нь шүүх оролцоно.   </w:t>
            </w:r>
          </w:p>
        </w:tc>
      </w:tr>
      <w:tr w:rsidR="001B2CA6" w:rsidRPr="00DB450F" w14:paraId="3FD922AE" w14:textId="77777777">
        <w:trPr>
          <w:trHeight w:val="900"/>
        </w:trPr>
        <w:tc>
          <w:tcPr>
            <w:tcW w:w="1530" w:type="dxa"/>
            <w:vAlign w:val="center"/>
          </w:tcPr>
          <w:p w14:paraId="1C0F06D6" w14:textId="77777777" w:rsidR="001B2CA6" w:rsidRPr="00DB450F" w:rsidRDefault="003E5F65" w:rsidP="00DB450F">
            <w:pPr>
              <w:spacing w:before="240" w:line="276" w:lineRule="auto"/>
              <w:jc w:val="center"/>
              <w:rPr>
                <w:lang w:val="mn-MN"/>
              </w:rPr>
            </w:pPr>
            <w:r w:rsidRPr="00DB450F">
              <w:rPr>
                <w:lang w:val="mn-MN"/>
              </w:rPr>
              <w:t xml:space="preserve">Нөхөн төлбөр авах эрхийг тодорхойлох  </w:t>
            </w:r>
          </w:p>
        </w:tc>
        <w:tc>
          <w:tcPr>
            <w:tcW w:w="1695" w:type="dxa"/>
            <w:vAlign w:val="center"/>
          </w:tcPr>
          <w:p w14:paraId="0786135E" w14:textId="77777777" w:rsidR="001B2CA6" w:rsidRPr="00DB450F" w:rsidRDefault="003E5F65" w:rsidP="00DB450F">
            <w:pPr>
              <w:spacing w:before="240" w:line="276" w:lineRule="auto"/>
              <w:jc w:val="center"/>
              <w:rPr>
                <w:lang w:val="mn-MN"/>
              </w:rPr>
            </w:pPr>
            <w:r w:rsidRPr="00DB450F">
              <w:rPr>
                <w:lang w:val="mn-MN"/>
              </w:rPr>
              <w:t xml:space="preserve">Шүүх  эсвэл харилцан тохиролцох </w:t>
            </w:r>
          </w:p>
        </w:tc>
        <w:tc>
          <w:tcPr>
            <w:tcW w:w="2790" w:type="dxa"/>
            <w:vAlign w:val="center"/>
          </w:tcPr>
          <w:p w14:paraId="3DA1A589" w14:textId="77777777" w:rsidR="001B2CA6" w:rsidRPr="00DB450F" w:rsidRDefault="003E5F65" w:rsidP="00DB450F">
            <w:pPr>
              <w:spacing w:before="240" w:line="276" w:lineRule="auto"/>
              <w:jc w:val="both"/>
              <w:rPr>
                <w:lang w:val="mn-MN"/>
              </w:rPr>
            </w:pPr>
            <w:r w:rsidRPr="00DB450F">
              <w:rPr>
                <w:lang w:val="mn-MN"/>
              </w:rPr>
              <w:t xml:space="preserve">Дүрэм журмаар тогтоож өгдөг. </w:t>
            </w:r>
          </w:p>
        </w:tc>
        <w:tc>
          <w:tcPr>
            <w:tcW w:w="3390" w:type="dxa"/>
            <w:vAlign w:val="center"/>
          </w:tcPr>
          <w:p w14:paraId="7D584EEF" w14:textId="77777777" w:rsidR="001B2CA6" w:rsidRPr="00DB450F" w:rsidRDefault="003E5F65" w:rsidP="00DB450F">
            <w:pPr>
              <w:spacing w:before="240" w:line="276" w:lineRule="auto"/>
              <w:jc w:val="both"/>
              <w:rPr>
                <w:lang w:val="mn-MN"/>
              </w:rPr>
            </w:pPr>
            <w:r w:rsidRPr="00DB450F">
              <w:rPr>
                <w:lang w:val="mn-MN"/>
              </w:rPr>
              <w:t xml:space="preserve">Үл буруутгах тогтолцоонд нь нөхөн төлбөр авах нөхцөл болзлыг дүрэм журмаар тодорхойлдог.  </w:t>
            </w:r>
          </w:p>
        </w:tc>
      </w:tr>
      <w:tr w:rsidR="001B2CA6" w:rsidRPr="00DB450F" w14:paraId="5F45E947" w14:textId="77777777">
        <w:trPr>
          <w:trHeight w:val="1189"/>
        </w:trPr>
        <w:tc>
          <w:tcPr>
            <w:tcW w:w="1530" w:type="dxa"/>
            <w:vAlign w:val="center"/>
          </w:tcPr>
          <w:p w14:paraId="081450CB" w14:textId="77777777" w:rsidR="001B2CA6" w:rsidRPr="00DB450F" w:rsidRDefault="003E5F65" w:rsidP="00DB450F">
            <w:pPr>
              <w:spacing w:before="240" w:line="276" w:lineRule="auto"/>
              <w:jc w:val="center"/>
              <w:rPr>
                <w:lang w:val="mn-MN"/>
              </w:rPr>
            </w:pPr>
            <w:r w:rsidRPr="00DB450F">
              <w:rPr>
                <w:lang w:val="mn-MN"/>
              </w:rPr>
              <w:t xml:space="preserve">Нөхөн төлбөрийн механизм </w:t>
            </w:r>
          </w:p>
        </w:tc>
        <w:tc>
          <w:tcPr>
            <w:tcW w:w="1695" w:type="dxa"/>
            <w:vAlign w:val="center"/>
          </w:tcPr>
          <w:p w14:paraId="0E6C3E96" w14:textId="77777777" w:rsidR="001B2CA6" w:rsidRPr="00DB450F" w:rsidRDefault="003E5F65" w:rsidP="00DB450F">
            <w:pPr>
              <w:spacing w:before="240" w:line="276" w:lineRule="auto"/>
              <w:jc w:val="center"/>
              <w:rPr>
                <w:lang w:val="mn-MN"/>
              </w:rPr>
            </w:pPr>
            <w:r w:rsidRPr="00DB450F">
              <w:rPr>
                <w:lang w:val="mn-MN"/>
              </w:rPr>
              <w:t xml:space="preserve">Шүүх  багцалсан дүнгээр  тогтооно. Эсвэл тохиролцоно. </w:t>
            </w:r>
          </w:p>
        </w:tc>
        <w:tc>
          <w:tcPr>
            <w:tcW w:w="2790" w:type="dxa"/>
            <w:vAlign w:val="center"/>
          </w:tcPr>
          <w:p w14:paraId="69A9B4DD" w14:textId="77777777" w:rsidR="001B2CA6" w:rsidRPr="00DB450F" w:rsidRDefault="003E5F65" w:rsidP="00DB450F">
            <w:pPr>
              <w:spacing w:before="240" w:line="276" w:lineRule="auto"/>
              <w:jc w:val="both"/>
              <w:rPr>
                <w:lang w:val="mn-MN"/>
              </w:rPr>
            </w:pPr>
            <w:r w:rsidRPr="00DB450F">
              <w:rPr>
                <w:lang w:val="mn-MN"/>
              </w:rPr>
              <w:t xml:space="preserve">Цөөн тохиолдолд үе шаттай олгодог, ихэнхдээ багц дүнгээр  тогтоодог </w:t>
            </w:r>
          </w:p>
        </w:tc>
        <w:tc>
          <w:tcPr>
            <w:tcW w:w="3390" w:type="dxa"/>
            <w:vAlign w:val="center"/>
          </w:tcPr>
          <w:p w14:paraId="2E8C8137" w14:textId="77777777" w:rsidR="001B2CA6" w:rsidRPr="00DB450F" w:rsidRDefault="003E5F65" w:rsidP="00DB450F">
            <w:pPr>
              <w:spacing w:before="240" w:line="276" w:lineRule="auto"/>
              <w:jc w:val="both"/>
              <w:rPr>
                <w:lang w:val="mn-MN"/>
              </w:rPr>
            </w:pPr>
            <w:r w:rsidRPr="00DB450F">
              <w:rPr>
                <w:lang w:val="mn-MN"/>
              </w:rPr>
              <w:t xml:space="preserve">Буруутгах тогтолцоонд багц дүнгээр, үл буруутгах тогтолцоонд  холимог байдлаар тодорхойлдог.  </w:t>
            </w:r>
          </w:p>
        </w:tc>
      </w:tr>
      <w:tr w:rsidR="001B2CA6" w:rsidRPr="00DB450F" w14:paraId="1C2193E7" w14:textId="77777777">
        <w:trPr>
          <w:trHeight w:val="1427"/>
        </w:trPr>
        <w:tc>
          <w:tcPr>
            <w:tcW w:w="1530" w:type="dxa"/>
            <w:vAlign w:val="center"/>
          </w:tcPr>
          <w:p w14:paraId="181341E1" w14:textId="77777777" w:rsidR="001B2CA6" w:rsidRPr="00DB450F" w:rsidRDefault="003E5F65" w:rsidP="00DB450F">
            <w:pPr>
              <w:spacing w:before="240" w:line="276" w:lineRule="auto"/>
              <w:jc w:val="center"/>
              <w:rPr>
                <w:lang w:val="mn-MN"/>
              </w:rPr>
            </w:pPr>
            <w:r w:rsidRPr="00DB450F">
              <w:rPr>
                <w:lang w:val="mn-MN"/>
              </w:rPr>
              <w:t xml:space="preserve">Даатгалын үр ашиг </w:t>
            </w:r>
          </w:p>
        </w:tc>
        <w:tc>
          <w:tcPr>
            <w:tcW w:w="1695" w:type="dxa"/>
            <w:vAlign w:val="center"/>
          </w:tcPr>
          <w:p w14:paraId="35D31C98" w14:textId="77777777" w:rsidR="001B2CA6" w:rsidRPr="00DB450F" w:rsidRDefault="003E5F65" w:rsidP="00DB450F">
            <w:pPr>
              <w:spacing w:before="240" w:line="276" w:lineRule="auto"/>
              <w:jc w:val="center"/>
              <w:rPr>
                <w:lang w:val="mn-MN"/>
              </w:rPr>
            </w:pPr>
            <w:r w:rsidRPr="00DB450F">
              <w:rPr>
                <w:lang w:val="mn-MN"/>
              </w:rPr>
              <w:t xml:space="preserve">Зөвхөн санхүүгийн нөхөн төлбөр  олгоно. </w:t>
            </w:r>
          </w:p>
        </w:tc>
        <w:tc>
          <w:tcPr>
            <w:tcW w:w="2790" w:type="dxa"/>
            <w:vAlign w:val="center"/>
          </w:tcPr>
          <w:p w14:paraId="7EFCD479" w14:textId="77777777" w:rsidR="001B2CA6" w:rsidRPr="00DB450F" w:rsidRDefault="003E5F65" w:rsidP="00DB450F">
            <w:pPr>
              <w:spacing w:before="240" w:line="276" w:lineRule="auto"/>
              <w:jc w:val="both"/>
              <w:rPr>
                <w:lang w:val="mn-MN"/>
              </w:rPr>
            </w:pPr>
            <w:r w:rsidRPr="00DB450F">
              <w:rPr>
                <w:lang w:val="mn-MN"/>
              </w:rPr>
              <w:t xml:space="preserve">Санхүүгийн нөхөн төлбөр дээр зарим тохиолдолд санхүүгийн бус нэмэлт зохицуулалт </w:t>
            </w:r>
          </w:p>
        </w:tc>
        <w:tc>
          <w:tcPr>
            <w:tcW w:w="3390" w:type="dxa"/>
            <w:vAlign w:val="center"/>
          </w:tcPr>
          <w:p w14:paraId="44701D51" w14:textId="77777777" w:rsidR="001B2CA6" w:rsidRPr="00DB450F" w:rsidRDefault="003E5F65" w:rsidP="00DB450F">
            <w:pPr>
              <w:spacing w:before="240" w:line="276" w:lineRule="auto"/>
              <w:jc w:val="both"/>
              <w:rPr>
                <w:lang w:val="mn-MN"/>
              </w:rPr>
            </w:pPr>
            <w:r w:rsidRPr="00DB450F">
              <w:rPr>
                <w:lang w:val="mn-MN"/>
              </w:rPr>
              <w:t xml:space="preserve">Үл буруутгах тогтолцоонд санхүүгийн нөхөн төлбөр дээр зарим тохиолдолд санхүүгийн бус зохицуулалт, буруутгах тогтолцоонд зөвхөн мөнгөөр олгох нөхөн төлбөр   </w:t>
            </w:r>
          </w:p>
        </w:tc>
      </w:tr>
    </w:tbl>
    <w:p w14:paraId="1312745E" w14:textId="77777777" w:rsidR="001B2CA6" w:rsidRPr="00DB450F" w:rsidRDefault="003E5F65" w:rsidP="00DB450F">
      <w:pPr>
        <w:spacing w:before="240"/>
        <w:ind w:firstLine="720"/>
        <w:jc w:val="both"/>
        <w:rPr>
          <w:b/>
          <w:bCs/>
          <w:lang w:val="mn-MN"/>
        </w:rPr>
      </w:pPr>
      <w:r w:rsidRPr="00DB450F">
        <w:rPr>
          <w:lang w:val="mn-MN"/>
        </w:rPr>
        <w:t xml:space="preserve">Дээрхээс үзэх дараах зарчмуудыг баримталсан тогтолцоо илүү үр дүнтэй тогтолцоо гэж үздэг байна. Үүнд:   </w:t>
      </w:r>
    </w:p>
    <w:p w14:paraId="4606FFD5" w14:textId="77777777" w:rsidR="001B2CA6" w:rsidRPr="00DB450F" w:rsidRDefault="003E5F65" w:rsidP="00DB450F">
      <w:pPr>
        <w:numPr>
          <w:ilvl w:val="0"/>
          <w:numId w:val="25"/>
        </w:numPr>
        <w:spacing w:before="240"/>
        <w:jc w:val="both"/>
        <w:rPr>
          <w:lang w:val="mn-MN"/>
        </w:rPr>
      </w:pPr>
      <w:r w:rsidRPr="00DB450F">
        <w:rPr>
          <w:b/>
          <w:bCs/>
          <w:lang w:val="mn-MN"/>
        </w:rPr>
        <w:t>Тохиромжтой нөхөн төлбөр</w:t>
      </w:r>
      <w:r w:rsidRPr="00DB450F">
        <w:rPr>
          <w:lang w:val="mn-MN"/>
        </w:rPr>
        <w:t>: Эмнэлгийн гаргасан алдаанаас шалтгаалсан өвчин, эмгэгийн эмчилгээнд шаардагдах эрүүл мэндийн зардлыг даахуйц байх,  мөн  шүүх цагдаа, үйл ажиллагааны зардлыг аль болох бага байлгах,</w:t>
      </w:r>
    </w:p>
    <w:p w14:paraId="15916560" w14:textId="77777777" w:rsidR="001B2CA6" w:rsidRPr="00DB450F" w:rsidRDefault="003E5F65" w:rsidP="00DB450F">
      <w:pPr>
        <w:numPr>
          <w:ilvl w:val="0"/>
          <w:numId w:val="25"/>
        </w:numPr>
        <w:spacing w:before="240"/>
        <w:jc w:val="both"/>
        <w:rPr>
          <w:lang w:val="mn-MN"/>
        </w:rPr>
      </w:pPr>
      <w:r w:rsidRPr="00DB450F">
        <w:rPr>
          <w:b/>
          <w:bCs/>
          <w:lang w:val="mn-MN"/>
        </w:rPr>
        <w:t xml:space="preserve">Цаг хугацаа: </w:t>
      </w:r>
      <w:r w:rsidRPr="00DB450F">
        <w:rPr>
          <w:lang w:val="mn-MN"/>
        </w:rPr>
        <w:t xml:space="preserve">Нөхөн төлбөр нь цаг хугацааны хувьд аль болох түргэн шуурхай олгогдох, урт хугацааны тусламж, үйлчилгээний зардлыг хуваан төлөх боломжийг бүрдүүлэх, </w:t>
      </w:r>
    </w:p>
    <w:p w14:paraId="05EAC2EF" w14:textId="77777777" w:rsidR="001B2CA6" w:rsidRPr="00DB450F" w:rsidRDefault="003E5F65" w:rsidP="00DB450F">
      <w:pPr>
        <w:numPr>
          <w:ilvl w:val="0"/>
          <w:numId w:val="25"/>
        </w:numPr>
        <w:spacing w:before="240"/>
        <w:jc w:val="both"/>
        <w:rPr>
          <w:lang w:val="mn-MN"/>
        </w:rPr>
      </w:pPr>
      <w:r w:rsidRPr="00DB450F">
        <w:rPr>
          <w:b/>
          <w:bCs/>
          <w:lang w:val="mn-MN"/>
        </w:rPr>
        <w:t xml:space="preserve">Албан журмын хамрагдалт: </w:t>
      </w:r>
      <w:r w:rsidRPr="00DB450F">
        <w:rPr>
          <w:lang w:val="mn-MN"/>
        </w:rPr>
        <w:t xml:space="preserve">Даатгалд хамрагдалт нь үйл ажиллагаа явуулж байгаа эмнэлгийн мэргэжилтний хувьд албан журмын байх шаардлагатай, </w:t>
      </w:r>
    </w:p>
    <w:p w14:paraId="1A450100" w14:textId="77777777" w:rsidR="001B2CA6" w:rsidRPr="00DB450F" w:rsidRDefault="003E5F65" w:rsidP="00DB450F">
      <w:pPr>
        <w:numPr>
          <w:ilvl w:val="0"/>
          <w:numId w:val="25"/>
        </w:numPr>
        <w:spacing w:before="240"/>
        <w:jc w:val="both"/>
        <w:rPr>
          <w:lang w:val="mn-MN"/>
        </w:rPr>
      </w:pPr>
      <w:r w:rsidRPr="00DB450F">
        <w:rPr>
          <w:b/>
          <w:bCs/>
          <w:lang w:val="mn-MN"/>
        </w:rPr>
        <w:t xml:space="preserve">Боломжтой, төлж чадахуйц шимтгэл: </w:t>
      </w:r>
      <w:r w:rsidRPr="00DB450F">
        <w:rPr>
          <w:lang w:val="mn-MN"/>
        </w:rPr>
        <w:t>Хамралт нь стандартын шаардлага хангасан эмнэлгийн мэргэжилтнүүдийг аль болох бүрэн хамруулах, Шимтгэлийн хэмжээ нь эмнэлгийн мэргэжилтэнд санхүүгийн дарамт учруулахгүй, боломжийн түвшинд байх,</w:t>
      </w:r>
    </w:p>
    <w:p w14:paraId="64441CFD" w14:textId="77777777" w:rsidR="001B2CA6" w:rsidRPr="00DB450F" w:rsidRDefault="003E5F65" w:rsidP="00DB450F">
      <w:pPr>
        <w:numPr>
          <w:ilvl w:val="0"/>
          <w:numId w:val="25"/>
        </w:numPr>
        <w:spacing w:before="240"/>
        <w:jc w:val="both"/>
        <w:rPr>
          <w:lang w:val="mn-MN"/>
        </w:rPr>
      </w:pPr>
      <w:r w:rsidRPr="00DB450F">
        <w:rPr>
          <w:b/>
          <w:bCs/>
          <w:lang w:val="mn-MN"/>
        </w:rPr>
        <w:t xml:space="preserve">Эмнэлгийн чанартай сайн  тусламж, үйлчилгээг дэмжсэн хөшүүрэгтэй байх: </w:t>
      </w:r>
      <w:r w:rsidRPr="00DB450F">
        <w:rPr>
          <w:lang w:val="mn-MN"/>
        </w:rPr>
        <w:t xml:space="preserve">Эмнэлгийн мэргэжилтний хариуцлага нь нөхөн төлбөрөөс тусдаа байх, (Даатгалын сангаас хохирол нөхөн төлөх мөнгө авахаар үгсэн хуйвалдах боломжгүй байх), тусламж, үйлчилгээний стандарт, эрсдэлийн менежментийг дэмждэг байх, </w:t>
      </w:r>
    </w:p>
    <w:p w14:paraId="2418F466" w14:textId="77777777" w:rsidR="001B2CA6" w:rsidRPr="00DB450F" w:rsidRDefault="003E5F65" w:rsidP="00DB450F">
      <w:pPr>
        <w:numPr>
          <w:ilvl w:val="0"/>
          <w:numId w:val="25"/>
        </w:numPr>
        <w:spacing w:before="240"/>
        <w:jc w:val="both"/>
        <w:rPr>
          <w:lang w:val="mn-MN"/>
        </w:rPr>
      </w:pPr>
      <w:r w:rsidRPr="00DB450F">
        <w:rPr>
          <w:b/>
          <w:bCs/>
          <w:lang w:val="mn-MN"/>
        </w:rPr>
        <w:t xml:space="preserve">Уучлалт гуйх нөхцөлийг хангасан байх: </w:t>
      </w:r>
      <w:r w:rsidRPr="00DB450F">
        <w:rPr>
          <w:lang w:val="mn-MN"/>
        </w:rPr>
        <w:t>Эмнэлгийн мэргэжилтэн өвчтөнөөс уучлалт гуйж, өргөдөл гомдол гаргахгүйгээр асуудлаар шийдвэрлэх боломж олгосон байх, (Шүүхийн бус аргаар эвлэрүүлэн зуучлах, байгууллага дотоод механизмаараа шийддэг байх).</w:t>
      </w:r>
    </w:p>
    <w:p w14:paraId="6C64A267" w14:textId="77777777" w:rsidR="001B2CA6" w:rsidRPr="00DB450F" w:rsidRDefault="003E5F65" w:rsidP="00DB450F">
      <w:pPr>
        <w:numPr>
          <w:ilvl w:val="0"/>
          <w:numId w:val="25"/>
        </w:numPr>
        <w:spacing w:before="240"/>
        <w:jc w:val="both"/>
        <w:rPr>
          <w:lang w:val="mn-MN"/>
        </w:rPr>
      </w:pPr>
      <w:r w:rsidRPr="00DB450F">
        <w:rPr>
          <w:b/>
          <w:bCs/>
          <w:lang w:val="mn-MN"/>
        </w:rPr>
        <w:t>Хяналт шинжилгээ үнэлгээний сайн тогтолцоог дэмжсэн байх</w:t>
      </w:r>
      <w:r w:rsidRPr="00DB450F">
        <w:rPr>
          <w:lang w:val="mn-MN"/>
        </w:rPr>
        <w:t>: Алдаа зөрчлийг бүртгэх мэдээлэх, эрсдэлийг дахин давтахаас сэргийлэх тогтолцоог дэмжсэн байх,</w:t>
      </w:r>
    </w:p>
    <w:p w14:paraId="6BB72FD8" w14:textId="77777777" w:rsidR="001B2CA6" w:rsidRPr="00DB450F" w:rsidRDefault="001B2CA6" w:rsidP="00DB450F">
      <w:pPr>
        <w:spacing w:before="240"/>
        <w:ind w:firstLine="720"/>
        <w:jc w:val="both"/>
        <w:rPr>
          <w:b/>
          <w:bCs/>
          <w:lang w:val="mn-MN"/>
        </w:rPr>
      </w:pPr>
    </w:p>
    <w:p w14:paraId="6DB356FE" w14:textId="77777777" w:rsidR="001B2CA6" w:rsidRPr="00DB450F" w:rsidRDefault="003E5F65" w:rsidP="00DB450F">
      <w:pPr>
        <w:spacing w:before="240"/>
        <w:ind w:firstLine="720"/>
        <w:jc w:val="both"/>
        <w:rPr>
          <w:b/>
          <w:bCs/>
          <w:lang w:val="mn-MN"/>
        </w:rPr>
      </w:pPr>
      <w:r w:rsidRPr="00DB450F">
        <w:rPr>
          <w:b/>
          <w:bCs/>
          <w:lang w:val="mn-MN"/>
        </w:rPr>
        <w:t xml:space="preserve">Эмнэлгийн хариуцлагын тогтолцоо ба түүний шинэчлэлд хийсэн үнэлгээний дүнгээс:  </w:t>
      </w:r>
    </w:p>
    <w:p w14:paraId="441067CA" w14:textId="77777777" w:rsidR="001B2CA6" w:rsidRPr="00DB450F" w:rsidRDefault="003E5F65" w:rsidP="00DB450F">
      <w:pPr>
        <w:numPr>
          <w:ilvl w:val="0"/>
          <w:numId w:val="22"/>
        </w:numPr>
        <w:spacing w:before="240"/>
        <w:jc w:val="both"/>
        <w:rPr>
          <w:lang w:val="mn-MN"/>
        </w:rPr>
      </w:pPr>
      <w:r w:rsidRPr="00DB450F">
        <w:rPr>
          <w:lang w:val="mn-MN"/>
        </w:rPr>
        <w:t xml:space="preserve">Хариуцлагын дарамт ачаалал нь илүү өндөр өртөгтэй эмчилгээ, үйлчилгээг үзүүлэх, өртөг өндөртэй шинжилгээнүүдийг хийх сонирхлыг бий болгож, энэ нь аажмаар эрүүл мэндийн зардлыг өсөхөд нөлөөлдөг буюу хамгаалалтын анагаах ухаан хэт хөгжсөн, </w:t>
      </w:r>
    </w:p>
    <w:p w14:paraId="446A9589" w14:textId="77777777" w:rsidR="001B2CA6" w:rsidRPr="00DB450F" w:rsidRDefault="003E5F65" w:rsidP="00DB450F">
      <w:pPr>
        <w:numPr>
          <w:ilvl w:val="0"/>
          <w:numId w:val="22"/>
        </w:numPr>
        <w:spacing w:before="240"/>
        <w:jc w:val="both"/>
        <w:rPr>
          <w:lang w:val="mn-MN"/>
        </w:rPr>
      </w:pPr>
      <w:r w:rsidRPr="00DB450F">
        <w:rPr>
          <w:lang w:val="mn-MN"/>
        </w:rPr>
        <w:t>Хариуцлагын даатгал нь тогтолцоо нь эмчилгээ, оношилгооны үр дүнг бууруулахгүйгээр шаардлагагүй эмчилгээ үйлчилгээг, болгоомжлох зорилгоор хийх дарамтыг  бууруулдаг,</w:t>
      </w:r>
    </w:p>
    <w:p w14:paraId="47F78ADA" w14:textId="77777777" w:rsidR="001B2CA6" w:rsidRPr="00DB450F" w:rsidRDefault="003E5F65" w:rsidP="00DB450F">
      <w:pPr>
        <w:numPr>
          <w:ilvl w:val="0"/>
          <w:numId w:val="22"/>
        </w:numPr>
        <w:spacing w:before="240"/>
        <w:jc w:val="both"/>
        <w:rPr>
          <w:lang w:val="mn-MN"/>
        </w:rPr>
      </w:pPr>
      <w:r w:rsidRPr="00DB450F">
        <w:rPr>
          <w:lang w:val="mn-MN"/>
        </w:rPr>
        <w:t>Буруутгах тогтолцооны шинэчлэгдэж байгаа хэдий ч эрсдэлд өртсөн өвчтөнд үр ашгаа өгч чадахгүй байсаар байна,</w:t>
      </w:r>
    </w:p>
    <w:p w14:paraId="7E969E1D" w14:textId="77777777" w:rsidR="001B2CA6" w:rsidRPr="00DB450F" w:rsidRDefault="003E5F65" w:rsidP="00DB450F">
      <w:pPr>
        <w:numPr>
          <w:ilvl w:val="0"/>
          <w:numId w:val="22"/>
        </w:numPr>
        <w:spacing w:before="240"/>
        <w:jc w:val="both"/>
        <w:rPr>
          <w:lang w:val="mn-MN"/>
        </w:rPr>
      </w:pPr>
      <w:r w:rsidRPr="00DB450F">
        <w:rPr>
          <w:lang w:val="mn-MN"/>
        </w:rPr>
        <w:t>Үл буруутгах тогтолцоо нь эмчилгээний бус шууд бус зардлаас илүү нөхөн төлбөр өвчтөнд шууд, харьцангуй тэгш байдлаар хүрэх боломжтой хэдий ч  энэ нь зөв тусламж, үйлчилгээг үзүүлэх хөшүүрэг болох эсэх нь тодорхойгүй, улс төрийн дэмжлэг авч хэрэгжүүлэх боломж хязгаарлагдмал байдаг.</w:t>
      </w:r>
    </w:p>
    <w:p w14:paraId="7D6B1F06" w14:textId="77777777" w:rsidR="001B2CA6" w:rsidRPr="00DB450F" w:rsidRDefault="003E5F65" w:rsidP="00DB450F">
      <w:pPr>
        <w:spacing w:before="240"/>
        <w:ind w:firstLine="720"/>
        <w:jc w:val="both"/>
        <w:rPr>
          <w:lang w:val="mn-MN"/>
        </w:rPr>
      </w:pPr>
      <w:r w:rsidRPr="00DB450F">
        <w:rPr>
          <w:b/>
          <w:bCs/>
          <w:lang w:val="mn-MN"/>
        </w:rPr>
        <w:t xml:space="preserve">Даатгалын суурь хураамж: </w:t>
      </w:r>
      <w:r w:rsidRPr="00DB450F">
        <w:rPr>
          <w:lang w:val="mn-MN"/>
        </w:rPr>
        <w:t xml:space="preserve">Олон улсад эрүүл мэндийн даатгалын суурь хураамж нь хариуцлагын даатгалын орлогын үндсэн хэсгийг бүрдүүлдэг. Суурь хураамж нь эмнэлгийн мэргэжилтний ажилласан жил, мэргэжлийн эрсдэл, хүндрэл, ажиллаж байгаа орон нутаг, өмнөх даатгалын тохиолдол зэргээс хамаарч  эмнэлгийн мэргэжилтний жилийн орлогын 1-6 хувиар тогтоосон байдаг. Мөн Австрали, Канад зэрэг зарим оронд хураамжийн тодорхой хэсгийг орон нутгийн засаг захиргааны байгууллагаас олгох хэлбэрүүд байдаг байна. </w:t>
      </w:r>
    </w:p>
    <w:p w14:paraId="2DAC78F9" w14:textId="77777777" w:rsidR="001B2CA6" w:rsidRPr="00DB450F" w:rsidRDefault="003E5F65" w:rsidP="00DB450F">
      <w:pPr>
        <w:spacing w:before="240"/>
        <w:ind w:firstLine="720"/>
        <w:jc w:val="both"/>
        <w:rPr>
          <w:lang w:val="mn-MN"/>
        </w:rPr>
      </w:pPr>
      <w:r w:rsidRPr="00DB450F">
        <w:rPr>
          <w:b/>
          <w:bCs/>
          <w:lang w:val="mn-MN"/>
        </w:rPr>
        <w:t xml:space="preserve">Даатгалын нөхөн төлбөр: </w:t>
      </w:r>
      <w:r w:rsidRPr="00DB450F">
        <w:rPr>
          <w:lang w:val="mn-MN"/>
        </w:rPr>
        <w:t xml:space="preserve">Нөхөн төлбөрийг олгох  хоёр үндсэн хэлбэр байдаг. Үүнд: </w:t>
      </w:r>
    </w:p>
    <w:p w14:paraId="4CA9B46F" w14:textId="77777777" w:rsidR="001B2CA6" w:rsidRPr="00DB450F" w:rsidRDefault="003E5F65" w:rsidP="00DB450F">
      <w:pPr>
        <w:numPr>
          <w:ilvl w:val="0"/>
          <w:numId w:val="39"/>
        </w:numPr>
        <w:spacing w:before="240"/>
        <w:jc w:val="both"/>
        <w:rPr>
          <w:lang w:val="mn-MN"/>
        </w:rPr>
      </w:pPr>
      <w:r w:rsidRPr="00DB450F">
        <w:rPr>
          <w:lang w:val="mn-MN"/>
        </w:rPr>
        <w:t xml:space="preserve">Тохиолдолд суурилсан нөхөн төлбөр: Зөвхөн даатгалын гэрээний хугацаанд нэхэмжлэл гарсан бол нөхөн төлбөр олгоно. </w:t>
      </w:r>
    </w:p>
    <w:p w14:paraId="257BE735" w14:textId="77777777" w:rsidR="001B2CA6" w:rsidRPr="00DB450F" w:rsidRDefault="003E5F65" w:rsidP="00DB450F">
      <w:pPr>
        <w:numPr>
          <w:ilvl w:val="0"/>
          <w:numId w:val="39"/>
        </w:numPr>
        <w:spacing w:before="240"/>
        <w:jc w:val="both"/>
        <w:rPr>
          <w:lang w:val="mn-MN"/>
        </w:rPr>
      </w:pPr>
      <w:r w:rsidRPr="00DB450F">
        <w:rPr>
          <w:lang w:val="mn-MN"/>
        </w:rPr>
        <w:t xml:space="preserve">Нэхэмжлэлд суурилсан нөхөн төлбөр: Нэхэмжлэл нь даатгалын гэрээ дууссаны дараа ирсэн ч гэсэн  тухайн тохиолдол гэрээний хугацаанд гарсан бол нөхөн төлбөрийг олгоно. </w:t>
      </w:r>
    </w:p>
    <w:p w14:paraId="1D61B0C7" w14:textId="77777777" w:rsidR="001B2CA6" w:rsidRPr="00DB450F" w:rsidRDefault="003E5F65" w:rsidP="00DB450F">
      <w:pPr>
        <w:spacing w:before="240"/>
        <w:rPr>
          <w:b/>
          <w:bCs/>
          <w:lang w:val="mn-MN"/>
        </w:rPr>
      </w:pPr>
      <w:r w:rsidRPr="00DB450F">
        <w:rPr>
          <w:b/>
          <w:bCs/>
          <w:lang w:val="mn-MN"/>
        </w:rPr>
        <w:t>Нөхөн төлбөрийн үнэлгээ:</w:t>
      </w:r>
    </w:p>
    <w:p w14:paraId="47C77193" w14:textId="77777777" w:rsidR="001B2CA6" w:rsidRPr="00DB450F" w:rsidRDefault="003E5F65" w:rsidP="00DB450F">
      <w:pPr>
        <w:numPr>
          <w:ilvl w:val="0"/>
          <w:numId w:val="12"/>
        </w:numPr>
        <w:spacing w:before="240"/>
        <w:jc w:val="both"/>
        <w:rPr>
          <w:lang w:val="mn-MN"/>
        </w:rPr>
      </w:pPr>
      <w:r w:rsidRPr="00DB450F">
        <w:rPr>
          <w:lang w:val="mn-MN"/>
        </w:rPr>
        <w:t xml:space="preserve">Нэг жилийн хугацаанд гарах нэхэмжлэлийн тоо: Тухайлбал Их Британид 1999-2000 онд  2411 нэхэмжлэл ирсэн байна. </w:t>
      </w:r>
    </w:p>
    <w:p w14:paraId="495CDF7B" w14:textId="77777777" w:rsidR="001B2CA6" w:rsidRPr="00DB450F" w:rsidRDefault="003E5F65" w:rsidP="00DB450F">
      <w:pPr>
        <w:numPr>
          <w:ilvl w:val="0"/>
          <w:numId w:val="12"/>
        </w:numPr>
        <w:spacing w:before="240"/>
        <w:jc w:val="both"/>
        <w:rPr>
          <w:lang w:val="mn-MN"/>
        </w:rPr>
      </w:pPr>
      <w:r w:rsidRPr="00DB450F">
        <w:rPr>
          <w:lang w:val="mn-MN"/>
        </w:rPr>
        <w:t xml:space="preserve">Нэг жилд олгож байгаа нөхөн төлбөрийн хэмжээ: 1991-2005 онд АНУ-д нийт даатгуулсан эмч нарын 7,4% нь нэхэмжлэл гаргаж, 1,6%-д нь хохирогчид нөхөн төлбөр төлсөн.  </w:t>
      </w:r>
    </w:p>
    <w:p w14:paraId="0AF64BAD" w14:textId="77777777" w:rsidR="001B2CA6" w:rsidRPr="00DB450F" w:rsidRDefault="003E5F65" w:rsidP="00DB450F">
      <w:pPr>
        <w:numPr>
          <w:ilvl w:val="0"/>
          <w:numId w:val="12"/>
        </w:numPr>
        <w:spacing w:before="240"/>
        <w:jc w:val="both"/>
        <w:rPr>
          <w:lang w:val="mn-MN"/>
        </w:rPr>
      </w:pPr>
      <w:r w:rsidRPr="00DB450F">
        <w:rPr>
          <w:lang w:val="mn-MN"/>
        </w:rPr>
        <w:t>Нэг нэхэмжлэлд олгож байгаа нөхөн төлбөрийн хэмжээ: Швед нэг нэхэмжлэлд дунджаар $730,000 багцтай.</w:t>
      </w:r>
    </w:p>
    <w:p w14:paraId="1A7E9ADE" w14:textId="77777777" w:rsidR="001B2CA6" w:rsidRPr="00DB450F" w:rsidRDefault="003E5F65" w:rsidP="00DB450F">
      <w:pPr>
        <w:spacing w:before="240"/>
        <w:ind w:firstLine="720"/>
        <w:jc w:val="both"/>
        <w:rPr>
          <w:b/>
          <w:bCs/>
          <w:lang w:val="mn-MN"/>
        </w:rPr>
      </w:pPr>
      <w:r w:rsidRPr="00DB450F">
        <w:rPr>
          <w:i/>
          <w:iCs/>
          <w:lang w:val="mn-MN"/>
        </w:rPr>
        <w:t>Хүснэгт 9. Нөхөн төлбөрийн хэмжээг тодорхойлох болзошгүй үр дагаврын ангилал</w:t>
      </w:r>
    </w:p>
    <w:tbl>
      <w:tblPr>
        <w:tblStyle w:val="a8"/>
        <w:tblW w:w="931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85"/>
        <w:gridCol w:w="6570"/>
        <w:gridCol w:w="960"/>
      </w:tblGrid>
      <w:tr w:rsidR="001B2CA6" w:rsidRPr="00DB450F" w14:paraId="1092133F" w14:textId="77777777">
        <w:trPr>
          <w:trHeight w:val="460"/>
        </w:trPr>
        <w:tc>
          <w:tcPr>
            <w:tcW w:w="1785" w:type="dxa"/>
            <w:shd w:val="clear" w:color="auto" w:fill="D9D9D9"/>
            <w:tcMar>
              <w:top w:w="14" w:type="dxa"/>
              <w:left w:w="192" w:type="dxa"/>
              <w:bottom w:w="14" w:type="dxa"/>
              <w:right w:w="192" w:type="dxa"/>
            </w:tcMar>
            <w:vAlign w:val="center"/>
          </w:tcPr>
          <w:p w14:paraId="060805A0" w14:textId="77777777" w:rsidR="001B2CA6" w:rsidRPr="00DB450F" w:rsidRDefault="003E5F65" w:rsidP="00DB450F">
            <w:pPr>
              <w:spacing w:before="240"/>
              <w:jc w:val="center"/>
              <w:rPr>
                <w:b/>
                <w:bCs/>
                <w:lang w:val="mn-MN"/>
              </w:rPr>
            </w:pPr>
            <w:r w:rsidRPr="00DB450F">
              <w:rPr>
                <w:b/>
                <w:bCs/>
                <w:lang w:val="mn-MN"/>
              </w:rPr>
              <w:t>Болзошгүй</w:t>
            </w:r>
          </w:p>
          <w:p w14:paraId="7CCC8FD5" w14:textId="77777777" w:rsidR="001B2CA6" w:rsidRPr="00DB450F" w:rsidRDefault="003E5F65" w:rsidP="00DB450F">
            <w:pPr>
              <w:spacing w:before="240"/>
              <w:jc w:val="center"/>
              <w:rPr>
                <w:b/>
                <w:bCs/>
                <w:lang w:val="mn-MN"/>
              </w:rPr>
            </w:pPr>
            <w:r w:rsidRPr="00DB450F">
              <w:rPr>
                <w:b/>
                <w:bCs/>
                <w:lang w:val="mn-MN"/>
              </w:rPr>
              <w:t>үр дагавар</w:t>
            </w:r>
          </w:p>
        </w:tc>
        <w:tc>
          <w:tcPr>
            <w:tcW w:w="6570" w:type="dxa"/>
            <w:shd w:val="clear" w:color="auto" w:fill="D9D9D9"/>
            <w:tcMar>
              <w:top w:w="14" w:type="dxa"/>
              <w:left w:w="192" w:type="dxa"/>
              <w:bottom w:w="14" w:type="dxa"/>
              <w:right w:w="192" w:type="dxa"/>
            </w:tcMar>
            <w:vAlign w:val="center"/>
          </w:tcPr>
          <w:p w14:paraId="4EB6CDDF" w14:textId="77777777" w:rsidR="001B2CA6" w:rsidRPr="00DB450F" w:rsidRDefault="003E5F65" w:rsidP="00DB450F">
            <w:pPr>
              <w:spacing w:before="240"/>
              <w:jc w:val="center"/>
              <w:rPr>
                <w:b/>
                <w:bCs/>
                <w:lang w:val="mn-MN"/>
              </w:rPr>
            </w:pPr>
            <w:r w:rsidRPr="00DB450F">
              <w:rPr>
                <w:b/>
                <w:bCs/>
                <w:lang w:val="mn-MN"/>
              </w:rPr>
              <w:t>Тодорхойлолт</w:t>
            </w:r>
          </w:p>
        </w:tc>
        <w:tc>
          <w:tcPr>
            <w:tcW w:w="960" w:type="dxa"/>
            <w:shd w:val="clear" w:color="auto" w:fill="D9D9D9"/>
            <w:tcMar>
              <w:top w:w="14" w:type="dxa"/>
              <w:left w:w="192" w:type="dxa"/>
              <w:bottom w:w="14" w:type="dxa"/>
              <w:right w:w="192" w:type="dxa"/>
            </w:tcMar>
            <w:vAlign w:val="center"/>
          </w:tcPr>
          <w:p w14:paraId="5604C8A4" w14:textId="77777777" w:rsidR="001B2CA6" w:rsidRPr="00DB450F" w:rsidRDefault="003E5F65" w:rsidP="00DB450F">
            <w:pPr>
              <w:spacing w:before="240"/>
              <w:jc w:val="center"/>
              <w:rPr>
                <w:b/>
                <w:bCs/>
                <w:lang w:val="mn-MN"/>
              </w:rPr>
            </w:pPr>
            <w:r w:rsidRPr="00DB450F">
              <w:rPr>
                <w:b/>
                <w:bCs/>
                <w:lang w:val="mn-MN"/>
              </w:rPr>
              <w:t>Хувь</w:t>
            </w:r>
          </w:p>
        </w:tc>
      </w:tr>
      <w:tr w:rsidR="001B2CA6" w:rsidRPr="00DB450F" w14:paraId="18DD725B" w14:textId="77777777">
        <w:trPr>
          <w:trHeight w:val="210"/>
        </w:trPr>
        <w:tc>
          <w:tcPr>
            <w:tcW w:w="1785" w:type="dxa"/>
            <w:tcMar>
              <w:top w:w="14" w:type="dxa"/>
              <w:left w:w="192" w:type="dxa"/>
              <w:bottom w:w="14" w:type="dxa"/>
              <w:right w:w="192" w:type="dxa"/>
            </w:tcMar>
            <w:vAlign w:val="center"/>
          </w:tcPr>
          <w:p w14:paraId="4EF91F4B" w14:textId="77777777" w:rsidR="001B2CA6" w:rsidRPr="00DB450F" w:rsidRDefault="003E5F65" w:rsidP="00DB450F">
            <w:pPr>
              <w:spacing w:before="240"/>
              <w:jc w:val="center"/>
              <w:rPr>
                <w:lang w:val="mn-MN"/>
              </w:rPr>
            </w:pPr>
            <w:r w:rsidRPr="00DB450F">
              <w:rPr>
                <w:lang w:val="mn-MN"/>
              </w:rPr>
              <w:t>Бага</w:t>
            </w:r>
          </w:p>
        </w:tc>
        <w:tc>
          <w:tcPr>
            <w:tcW w:w="6570" w:type="dxa"/>
            <w:tcMar>
              <w:top w:w="14" w:type="dxa"/>
              <w:left w:w="192" w:type="dxa"/>
              <w:bottom w:w="14" w:type="dxa"/>
              <w:right w:w="192" w:type="dxa"/>
            </w:tcMar>
            <w:vAlign w:val="center"/>
          </w:tcPr>
          <w:p w14:paraId="46325E0E" w14:textId="77777777" w:rsidR="001B2CA6" w:rsidRPr="00DB450F" w:rsidRDefault="003E5F65" w:rsidP="00DB450F">
            <w:pPr>
              <w:spacing w:before="240"/>
              <w:jc w:val="both"/>
              <w:rPr>
                <w:lang w:val="mn-MN"/>
              </w:rPr>
            </w:pPr>
            <w:r w:rsidRPr="00DB450F">
              <w:rPr>
                <w:lang w:val="mn-MN"/>
              </w:rPr>
              <w:t xml:space="preserve">Бие махбодын үйл ажиллагаа  маш бага алдагдсан </w:t>
            </w:r>
          </w:p>
        </w:tc>
        <w:tc>
          <w:tcPr>
            <w:tcW w:w="960" w:type="dxa"/>
            <w:tcMar>
              <w:top w:w="14" w:type="dxa"/>
              <w:left w:w="192" w:type="dxa"/>
              <w:bottom w:w="14" w:type="dxa"/>
              <w:right w:w="192" w:type="dxa"/>
            </w:tcMar>
            <w:vAlign w:val="center"/>
          </w:tcPr>
          <w:p w14:paraId="154F28D0" w14:textId="77777777" w:rsidR="001B2CA6" w:rsidRPr="00DB450F" w:rsidRDefault="003E5F65" w:rsidP="00DB450F">
            <w:pPr>
              <w:spacing w:before="240"/>
              <w:jc w:val="center"/>
              <w:rPr>
                <w:lang w:val="mn-MN"/>
              </w:rPr>
            </w:pPr>
            <w:r w:rsidRPr="00DB450F">
              <w:rPr>
                <w:lang w:val="mn-MN"/>
              </w:rPr>
              <w:t>68%</w:t>
            </w:r>
          </w:p>
        </w:tc>
      </w:tr>
      <w:tr w:rsidR="001B2CA6" w:rsidRPr="00DB450F" w14:paraId="550A8BFA" w14:textId="77777777">
        <w:trPr>
          <w:trHeight w:val="400"/>
        </w:trPr>
        <w:tc>
          <w:tcPr>
            <w:tcW w:w="1785" w:type="dxa"/>
            <w:tcMar>
              <w:top w:w="14" w:type="dxa"/>
              <w:left w:w="192" w:type="dxa"/>
              <w:bottom w:w="14" w:type="dxa"/>
              <w:right w:w="192" w:type="dxa"/>
            </w:tcMar>
            <w:vAlign w:val="center"/>
          </w:tcPr>
          <w:p w14:paraId="0278C8C8" w14:textId="77777777" w:rsidR="001B2CA6" w:rsidRPr="00DB450F" w:rsidRDefault="003E5F65" w:rsidP="00DB450F">
            <w:pPr>
              <w:spacing w:before="240"/>
              <w:jc w:val="center"/>
              <w:rPr>
                <w:lang w:val="mn-MN"/>
              </w:rPr>
            </w:pPr>
            <w:r w:rsidRPr="00DB450F">
              <w:rPr>
                <w:lang w:val="mn-MN"/>
              </w:rPr>
              <w:t xml:space="preserve">Их </w:t>
            </w:r>
          </w:p>
          <w:p w14:paraId="6EBB4B37" w14:textId="77777777" w:rsidR="001B2CA6" w:rsidRPr="00DB450F" w:rsidRDefault="001B2CA6" w:rsidP="00DB450F">
            <w:pPr>
              <w:spacing w:before="240"/>
              <w:jc w:val="center"/>
              <w:rPr>
                <w:lang w:val="mn-MN"/>
              </w:rPr>
            </w:pPr>
          </w:p>
        </w:tc>
        <w:tc>
          <w:tcPr>
            <w:tcW w:w="6570" w:type="dxa"/>
            <w:tcMar>
              <w:top w:w="14" w:type="dxa"/>
              <w:left w:w="192" w:type="dxa"/>
              <w:bottom w:w="14" w:type="dxa"/>
              <w:right w:w="192" w:type="dxa"/>
            </w:tcMar>
            <w:vAlign w:val="center"/>
          </w:tcPr>
          <w:p w14:paraId="22415D6B" w14:textId="77777777" w:rsidR="001B2CA6" w:rsidRPr="00DB450F" w:rsidRDefault="003E5F65" w:rsidP="00DB450F">
            <w:pPr>
              <w:spacing w:before="240"/>
              <w:jc w:val="both"/>
              <w:rPr>
                <w:lang w:val="mn-MN"/>
              </w:rPr>
            </w:pPr>
            <w:r w:rsidRPr="00DB450F">
              <w:rPr>
                <w:lang w:val="mn-MN"/>
              </w:rPr>
              <w:t xml:space="preserve">Бие махбодын үйл ажиллагаа  дунд, богино хугацаагаар алдагдсан </w:t>
            </w:r>
          </w:p>
        </w:tc>
        <w:tc>
          <w:tcPr>
            <w:tcW w:w="960" w:type="dxa"/>
            <w:tcMar>
              <w:top w:w="14" w:type="dxa"/>
              <w:left w:w="192" w:type="dxa"/>
              <w:bottom w:w="14" w:type="dxa"/>
              <w:right w:w="192" w:type="dxa"/>
            </w:tcMar>
            <w:vAlign w:val="center"/>
          </w:tcPr>
          <w:p w14:paraId="40A99395" w14:textId="77777777" w:rsidR="001B2CA6" w:rsidRPr="00DB450F" w:rsidRDefault="003E5F65" w:rsidP="00DB450F">
            <w:pPr>
              <w:spacing w:before="240"/>
              <w:jc w:val="center"/>
              <w:rPr>
                <w:lang w:val="mn-MN"/>
              </w:rPr>
            </w:pPr>
            <w:r w:rsidRPr="00DB450F">
              <w:rPr>
                <w:lang w:val="mn-MN"/>
              </w:rPr>
              <w:t>25%</w:t>
            </w:r>
          </w:p>
          <w:p w14:paraId="448FA06F" w14:textId="77777777" w:rsidR="001B2CA6" w:rsidRPr="00DB450F" w:rsidRDefault="001B2CA6" w:rsidP="00DB450F">
            <w:pPr>
              <w:spacing w:before="240"/>
              <w:jc w:val="center"/>
              <w:rPr>
                <w:lang w:val="mn-MN"/>
              </w:rPr>
            </w:pPr>
          </w:p>
        </w:tc>
      </w:tr>
      <w:tr w:rsidR="001B2CA6" w:rsidRPr="00DB450F" w14:paraId="590E46FC" w14:textId="77777777">
        <w:trPr>
          <w:trHeight w:val="385"/>
        </w:trPr>
        <w:tc>
          <w:tcPr>
            <w:tcW w:w="1785" w:type="dxa"/>
            <w:tcMar>
              <w:top w:w="14" w:type="dxa"/>
              <w:left w:w="192" w:type="dxa"/>
              <w:bottom w:w="14" w:type="dxa"/>
              <w:right w:w="192" w:type="dxa"/>
            </w:tcMar>
            <w:vAlign w:val="center"/>
          </w:tcPr>
          <w:p w14:paraId="10A8E4DE" w14:textId="77777777" w:rsidR="001B2CA6" w:rsidRPr="00DB450F" w:rsidRDefault="003E5F65" w:rsidP="00DB450F">
            <w:pPr>
              <w:spacing w:before="240"/>
              <w:jc w:val="center"/>
              <w:rPr>
                <w:lang w:val="mn-MN"/>
              </w:rPr>
            </w:pPr>
            <w:r w:rsidRPr="00DB450F">
              <w:rPr>
                <w:lang w:val="mn-MN"/>
              </w:rPr>
              <w:t xml:space="preserve">Маш их </w:t>
            </w:r>
          </w:p>
          <w:p w14:paraId="3A60D378" w14:textId="77777777" w:rsidR="001B2CA6" w:rsidRPr="00DB450F" w:rsidRDefault="001B2CA6" w:rsidP="00DB450F">
            <w:pPr>
              <w:spacing w:before="240"/>
              <w:jc w:val="center"/>
              <w:rPr>
                <w:lang w:val="mn-MN"/>
              </w:rPr>
            </w:pPr>
          </w:p>
        </w:tc>
        <w:tc>
          <w:tcPr>
            <w:tcW w:w="6570" w:type="dxa"/>
            <w:tcMar>
              <w:top w:w="14" w:type="dxa"/>
              <w:left w:w="192" w:type="dxa"/>
              <w:bottom w:w="14" w:type="dxa"/>
              <w:right w:w="192" w:type="dxa"/>
            </w:tcMar>
            <w:vAlign w:val="center"/>
          </w:tcPr>
          <w:p w14:paraId="2F9D6CA0" w14:textId="77777777" w:rsidR="001B2CA6" w:rsidRPr="00DB450F" w:rsidRDefault="003E5F65" w:rsidP="00DB450F">
            <w:pPr>
              <w:spacing w:before="240"/>
              <w:jc w:val="both"/>
              <w:rPr>
                <w:lang w:val="mn-MN"/>
              </w:rPr>
            </w:pPr>
            <w:r w:rsidRPr="00DB450F">
              <w:rPr>
                <w:lang w:val="mn-MN"/>
              </w:rPr>
              <w:t>Бие махбодын үйл ажиллагаа эргэж сэргэхгүйгээр алдагдсан  эсвэл нас барах эрсдэлтэй</w:t>
            </w:r>
          </w:p>
        </w:tc>
        <w:tc>
          <w:tcPr>
            <w:tcW w:w="960" w:type="dxa"/>
            <w:tcMar>
              <w:top w:w="14" w:type="dxa"/>
              <w:left w:w="192" w:type="dxa"/>
              <w:bottom w:w="14" w:type="dxa"/>
              <w:right w:w="192" w:type="dxa"/>
            </w:tcMar>
            <w:vAlign w:val="center"/>
          </w:tcPr>
          <w:p w14:paraId="455CFB49" w14:textId="77777777" w:rsidR="001B2CA6" w:rsidRPr="00DB450F" w:rsidRDefault="003E5F65" w:rsidP="00DB450F">
            <w:pPr>
              <w:spacing w:before="240"/>
              <w:jc w:val="center"/>
              <w:rPr>
                <w:lang w:val="mn-MN"/>
              </w:rPr>
            </w:pPr>
            <w:r w:rsidRPr="00DB450F">
              <w:rPr>
                <w:lang w:val="mn-MN"/>
              </w:rPr>
              <w:t>4%</w:t>
            </w:r>
          </w:p>
          <w:p w14:paraId="1B20EC19" w14:textId="77777777" w:rsidR="001B2CA6" w:rsidRPr="00DB450F" w:rsidRDefault="001B2CA6" w:rsidP="00DB450F">
            <w:pPr>
              <w:spacing w:before="240"/>
              <w:jc w:val="center"/>
              <w:rPr>
                <w:lang w:val="mn-MN"/>
              </w:rPr>
            </w:pPr>
          </w:p>
        </w:tc>
      </w:tr>
      <w:tr w:rsidR="001B2CA6" w:rsidRPr="00DB450F" w14:paraId="7BD61CBC" w14:textId="77777777">
        <w:trPr>
          <w:trHeight w:val="415"/>
        </w:trPr>
        <w:tc>
          <w:tcPr>
            <w:tcW w:w="1785" w:type="dxa"/>
            <w:tcMar>
              <w:top w:w="14" w:type="dxa"/>
              <w:left w:w="192" w:type="dxa"/>
              <w:bottom w:w="14" w:type="dxa"/>
              <w:right w:w="192" w:type="dxa"/>
            </w:tcMar>
            <w:vAlign w:val="center"/>
          </w:tcPr>
          <w:p w14:paraId="13C60B77" w14:textId="77777777" w:rsidR="001B2CA6" w:rsidRPr="00DB450F" w:rsidRDefault="003E5F65" w:rsidP="00DB450F">
            <w:pPr>
              <w:spacing w:before="240"/>
              <w:jc w:val="center"/>
              <w:rPr>
                <w:lang w:val="mn-MN"/>
              </w:rPr>
            </w:pPr>
            <w:r w:rsidRPr="00DB450F">
              <w:rPr>
                <w:lang w:val="mn-MN"/>
              </w:rPr>
              <w:t>Ноцтой</w:t>
            </w:r>
          </w:p>
        </w:tc>
        <w:tc>
          <w:tcPr>
            <w:tcW w:w="6570" w:type="dxa"/>
            <w:tcMar>
              <w:top w:w="14" w:type="dxa"/>
              <w:left w:w="192" w:type="dxa"/>
              <w:bottom w:w="14" w:type="dxa"/>
              <w:right w:w="192" w:type="dxa"/>
            </w:tcMar>
            <w:vAlign w:val="center"/>
          </w:tcPr>
          <w:p w14:paraId="2FB28682" w14:textId="77777777" w:rsidR="001B2CA6" w:rsidRPr="00DB450F" w:rsidRDefault="003E5F65" w:rsidP="00DB450F">
            <w:pPr>
              <w:spacing w:before="240"/>
              <w:jc w:val="both"/>
              <w:rPr>
                <w:lang w:val="mn-MN"/>
              </w:rPr>
            </w:pPr>
            <w:r w:rsidRPr="00DB450F">
              <w:rPr>
                <w:lang w:val="mn-MN"/>
              </w:rPr>
              <w:t>Нас барсан эсвэл бие махбодын үйл ажиллагаа их хэмжээгээр эргэн сэргэхгүйгээр алдагдсан</w:t>
            </w:r>
          </w:p>
        </w:tc>
        <w:tc>
          <w:tcPr>
            <w:tcW w:w="960" w:type="dxa"/>
            <w:tcMar>
              <w:top w:w="14" w:type="dxa"/>
              <w:left w:w="192" w:type="dxa"/>
              <w:bottom w:w="14" w:type="dxa"/>
              <w:right w:w="192" w:type="dxa"/>
            </w:tcMar>
            <w:vAlign w:val="center"/>
          </w:tcPr>
          <w:p w14:paraId="6EDEFE7E" w14:textId="77777777" w:rsidR="001B2CA6" w:rsidRPr="00DB450F" w:rsidRDefault="003E5F65" w:rsidP="00DB450F">
            <w:pPr>
              <w:spacing w:before="240"/>
              <w:jc w:val="center"/>
              <w:rPr>
                <w:lang w:val="mn-MN"/>
              </w:rPr>
            </w:pPr>
            <w:r w:rsidRPr="00DB450F">
              <w:rPr>
                <w:lang w:val="mn-MN"/>
              </w:rPr>
              <w:t>3%</w:t>
            </w:r>
          </w:p>
        </w:tc>
      </w:tr>
    </w:tbl>
    <w:p w14:paraId="44C45682" w14:textId="77777777" w:rsidR="001B2CA6" w:rsidRPr="00DB450F" w:rsidRDefault="003E5F65" w:rsidP="00DB450F">
      <w:pPr>
        <w:spacing w:before="240"/>
        <w:ind w:firstLine="720"/>
        <w:jc w:val="both"/>
        <w:rPr>
          <w:b/>
          <w:bCs/>
          <w:i/>
          <w:iCs/>
          <w:lang w:val="mn-MN"/>
        </w:rPr>
      </w:pPr>
      <w:r w:rsidRPr="00DB450F">
        <w:rPr>
          <w:b/>
          <w:bCs/>
          <w:i/>
          <w:iCs/>
          <w:lang w:val="mn-MN"/>
        </w:rPr>
        <w:t>5.1.</w:t>
      </w:r>
      <w:r w:rsidRPr="00DB450F">
        <w:rPr>
          <w:b/>
          <w:bCs/>
          <w:i/>
          <w:iCs/>
          <w:lang w:val="mn-MN"/>
        </w:rPr>
        <w:tab/>
        <w:t>Эстони Улсын эрх зүйн зохицуулалт</w:t>
      </w:r>
    </w:p>
    <w:p w14:paraId="5FD5108B" w14:textId="77777777" w:rsidR="001B2CA6" w:rsidRPr="00DB450F" w:rsidRDefault="003E5F65" w:rsidP="00DB450F">
      <w:pPr>
        <w:spacing w:before="240"/>
        <w:ind w:firstLine="720"/>
        <w:jc w:val="both"/>
        <w:rPr>
          <w:lang w:val="mn-MN"/>
        </w:rPr>
      </w:pPr>
      <w:r w:rsidRPr="00DB450F">
        <w:rPr>
          <w:lang w:val="mn-MN"/>
        </w:rPr>
        <w:t>Эрүүл мэндийн ажилтны эрх зүйн байдлыг зохицуулсан бие даасан хууль Эстони Улсад байхгүй. Харин (1) Эрүүл мэндийн үйлчилгээний зохион байгуулалтын тухай хууль</w:t>
      </w:r>
      <w:r w:rsidRPr="00DB450F">
        <w:rPr>
          <w:vertAlign w:val="superscript"/>
          <w:lang w:val="mn-MN"/>
        </w:rPr>
        <w:footnoteReference w:id="25"/>
      </w:r>
      <w:r w:rsidRPr="00DB450F">
        <w:rPr>
          <w:lang w:val="mn-MN"/>
        </w:rPr>
        <w:t>, (2) Үүргийн ерөнхий хууль</w:t>
      </w:r>
      <w:r w:rsidRPr="00DB450F">
        <w:rPr>
          <w:vertAlign w:val="superscript"/>
          <w:lang w:val="mn-MN"/>
        </w:rPr>
        <w:footnoteReference w:id="26"/>
      </w:r>
      <w:r w:rsidRPr="00DB450F">
        <w:rPr>
          <w:lang w:val="mn-MN"/>
        </w:rPr>
        <w:t>, (3) Эрүүгийн хууль</w:t>
      </w:r>
      <w:r w:rsidRPr="00DB450F">
        <w:rPr>
          <w:vertAlign w:val="superscript"/>
          <w:lang w:val="mn-MN"/>
        </w:rPr>
        <w:footnoteReference w:id="27"/>
      </w:r>
      <w:r w:rsidRPr="00DB450F">
        <w:rPr>
          <w:lang w:val="mn-MN"/>
        </w:rPr>
        <w:t>, (4) Эрүүл мэндийн үйлчилгээ үзүүлэгчдийн албан журмын мэргэжлийн хариуцлагын даатгалын тухай</w:t>
      </w:r>
      <w:r w:rsidRPr="00DB450F">
        <w:rPr>
          <w:vertAlign w:val="superscript"/>
          <w:lang w:val="mn-MN"/>
        </w:rPr>
        <w:footnoteReference w:id="28"/>
      </w:r>
      <w:r w:rsidRPr="00DB450F">
        <w:rPr>
          <w:lang w:val="mn-MN"/>
        </w:rPr>
        <w:t xml:space="preserve"> хуулиудаар эрүүл мэндийн мэргэжилтэнд холбогдох харилцааг зохицуулдаг.</w:t>
      </w:r>
    </w:p>
    <w:p w14:paraId="0BE8830F" w14:textId="77777777" w:rsidR="001B2CA6" w:rsidRPr="00DB450F" w:rsidRDefault="003E5F65" w:rsidP="00DB450F">
      <w:pPr>
        <w:numPr>
          <w:ilvl w:val="0"/>
          <w:numId w:val="101"/>
        </w:numPr>
        <w:spacing w:before="240"/>
        <w:jc w:val="both"/>
        <w:rPr>
          <w:b/>
          <w:bCs/>
          <w:lang w:val="mn-MN"/>
        </w:rPr>
      </w:pPr>
      <w:r w:rsidRPr="00DB450F">
        <w:rPr>
          <w:b/>
          <w:bCs/>
          <w:lang w:val="mn-MN"/>
        </w:rPr>
        <w:t xml:space="preserve">Эрүүл мэндийн мэргэжилтэнд хамаарах субьектүүд </w:t>
      </w:r>
    </w:p>
    <w:p w14:paraId="71F892C4" w14:textId="77777777" w:rsidR="001B2CA6" w:rsidRPr="00DB450F" w:rsidRDefault="003E5F65" w:rsidP="00DB450F">
      <w:pPr>
        <w:spacing w:before="240"/>
        <w:ind w:firstLine="720"/>
        <w:jc w:val="both"/>
        <w:rPr>
          <w:lang w:val="mn-MN"/>
        </w:rPr>
      </w:pPr>
      <w:r w:rsidRPr="00DB450F">
        <w:rPr>
          <w:lang w:val="mn-MN"/>
        </w:rPr>
        <w:t>Эрүүл мэндийн үйлчилгээний зохион байгуулалтын тухай хуулийн 3 дугаар зүйлд эрүүл мэндийн мэргэжилтнийг дараах байдлаар тодорхойлсон.</w:t>
      </w:r>
    </w:p>
    <w:p w14:paraId="68234B82" w14:textId="77777777" w:rsidR="001B2CA6" w:rsidRPr="00DB450F" w:rsidRDefault="003E5F65" w:rsidP="00DB450F">
      <w:pPr>
        <w:numPr>
          <w:ilvl w:val="0"/>
          <w:numId w:val="120"/>
        </w:numPr>
        <w:spacing w:before="240"/>
        <w:jc w:val="both"/>
        <w:rPr>
          <w:lang w:val="mn-MN"/>
        </w:rPr>
      </w:pPr>
      <w:r w:rsidRPr="00DB450F">
        <w:rPr>
          <w:lang w:val="mn-MN"/>
        </w:rPr>
        <w:t>Эрүүл мэндийн мэргэжилтэнд Эрүүл мэндийн зөвлөл бүргэлтэй эмч, шүдний эмч, сувилагч, эх баригчийг хамруулдаг.</w:t>
      </w:r>
    </w:p>
    <w:p w14:paraId="2D14A00E" w14:textId="77777777" w:rsidR="001B2CA6" w:rsidRPr="00DB450F" w:rsidRDefault="003E5F65" w:rsidP="00DB450F">
      <w:pPr>
        <w:numPr>
          <w:ilvl w:val="0"/>
          <w:numId w:val="120"/>
        </w:numPr>
        <w:spacing w:before="240"/>
        <w:jc w:val="both"/>
        <w:rPr>
          <w:lang w:val="mn-MN"/>
        </w:rPr>
      </w:pPr>
      <w:r w:rsidRPr="00DB450F">
        <w:rPr>
          <w:lang w:val="mn-MN"/>
        </w:rPr>
        <w:t>Эрүүл мэндийн мэргэжилтэн нь Эрүүл мэндийн зөвлөлөөс олгосон бүртгэлийн гэрчилгээний дагуу өөрийн эзэмшсэн мэргэжил, тусгай мэргэшлийн хүрээнд эрүүл мэндийн үйлчилгээ үзүүлэх эрхтэй.</w:t>
      </w:r>
    </w:p>
    <w:p w14:paraId="0B4D0D29" w14:textId="77777777" w:rsidR="001B2CA6" w:rsidRPr="00DB450F" w:rsidRDefault="003E5F65" w:rsidP="00DB450F">
      <w:pPr>
        <w:numPr>
          <w:ilvl w:val="0"/>
          <w:numId w:val="120"/>
        </w:numPr>
        <w:spacing w:before="240"/>
        <w:jc w:val="both"/>
        <w:rPr>
          <w:lang w:val="mn-MN"/>
        </w:rPr>
      </w:pPr>
      <w:r w:rsidRPr="00DB450F">
        <w:rPr>
          <w:lang w:val="mn-MN"/>
        </w:rPr>
        <w:t>Эрүүл мэндийн ажилтан нь бүртгэлийг баталгаажуулсан гэрчилгээг авахдаа</w:t>
      </w:r>
    </w:p>
    <w:p w14:paraId="25FE89BB" w14:textId="77777777" w:rsidR="001B2CA6" w:rsidRPr="00DB450F" w:rsidRDefault="003E5F65" w:rsidP="00DB450F">
      <w:pPr>
        <w:spacing w:before="240"/>
        <w:ind w:firstLine="720"/>
        <w:jc w:val="both"/>
        <w:rPr>
          <w:lang w:val="mn-MN"/>
        </w:rPr>
      </w:pPr>
      <w:r w:rsidRPr="00DB450F">
        <w:rPr>
          <w:lang w:val="mn-MN"/>
        </w:rPr>
        <w:t>Улсын тэмдэгтийн хураамж төлнө.</w:t>
      </w:r>
    </w:p>
    <w:p w14:paraId="30F68860" w14:textId="77777777" w:rsidR="001B2CA6" w:rsidRPr="00DB450F" w:rsidRDefault="003E5F65" w:rsidP="00DB450F">
      <w:pPr>
        <w:numPr>
          <w:ilvl w:val="0"/>
          <w:numId w:val="75"/>
        </w:numPr>
        <w:spacing w:before="240"/>
        <w:jc w:val="both"/>
        <w:rPr>
          <w:lang w:val="mn-MN"/>
        </w:rPr>
      </w:pPr>
      <w:r w:rsidRPr="00DB450F">
        <w:rPr>
          <w:lang w:val="mn-MN"/>
        </w:rPr>
        <w:t>Эмийн бүтээгдэхүүний тухай хуулийн хүрээнд эрүүл мэндийн мэргэжилтнүүдэд эм зүйч, эм зүйчийн туслахууд хамаарах бөгөөд эдгээр мэргэжилтнүүд нь нийтийн эмийн сан болон эмнэлгийн эмийн санд эмийн үйлчилгээ үзүүлж байвал Эрүүл мэндийн газрын хариуцдаг эм зүйч, эм зүйчийн туслахуудын үндэсний бүртгэлд бүртгэгдсэн байх шаардлагатай.</w:t>
      </w:r>
    </w:p>
    <w:p w14:paraId="7CDAA29D" w14:textId="77777777" w:rsidR="001B2CA6" w:rsidRPr="00DB450F" w:rsidRDefault="003E5F65" w:rsidP="00DB450F">
      <w:pPr>
        <w:numPr>
          <w:ilvl w:val="0"/>
          <w:numId w:val="75"/>
        </w:numPr>
        <w:spacing w:before="240"/>
        <w:jc w:val="both"/>
        <w:rPr>
          <w:lang w:val="mn-MN"/>
        </w:rPr>
      </w:pPr>
      <w:r w:rsidRPr="00DB450F">
        <w:rPr>
          <w:lang w:val="mn-MN"/>
        </w:rPr>
        <w:t>Эм зүйч болон эм зүйчийн туслах нь Эрүүл мэндийн зөвлөлөөс олгосон бүртгэлийн гэрчилгээний дагуу өөрийн эзэмшсэн мэргэжлийн хүрээнд эмийн үйлчилгээ үзүүлэх эрхтэй.</w:t>
      </w:r>
    </w:p>
    <w:p w14:paraId="6A9D55C5" w14:textId="77777777" w:rsidR="001B2CA6" w:rsidRPr="00DB450F" w:rsidRDefault="003E5F65" w:rsidP="00DB450F">
      <w:pPr>
        <w:spacing w:before="240"/>
        <w:ind w:firstLine="720"/>
        <w:jc w:val="both"/>
        <w:rPr>
          <w:lang w:val="mn-MN"/>
        </w:rPr>
      </w:pPr>
      <w:r w:rsidRPr="00DB450F">
        <w:rPr>
          <w:lang w:val="mn-MN"/>
        </w:rPr>
        <w:t>Тус хуулийн онцлог нь эрүүл мэндийн үйлчилгээ үзүүлэх үйл ажиллагаанд оролцох боломжтой субьектүүдийн жагсаалтыг хуульчилсан. Мөн хуулийн 43 дугаар зүйлд зааснаар  эрүүл мэндийн үйлчилгээний чиглэлээр мэргэжил эзэмших зорилготой дараах хүмүүс нь эрүүл мэндийн үйлчилгээ үзүүлэх үйл ажиллагаанд оролцож болно. Үүнд:</w:t>
      </w:r>
    </w:p>
    <w:p w14:paraId="30F066C5" w14:textId="77777777" w:rsidR="001B2CA6" w:rsidRPr="00DB450F" w:rsidRDefault="003E5F65" w:rsidP="00DB450F">
      <w:pPr>
        <w:numPr>
          <w:ilvl w:val="0"/>
          <w:numId w:val="41"/>
        </w:numPr>
        <w:spacing w:before="240"/>
        <w:jc w:val="both"/>
        <w:rPr>
          <w:lang w:val="mn-MN"/>
        </w:rPr>
      </w:pPr>
      <w:r w:rsidRPr="00DB450F">
        <w:rPr>
          <w:lang w:val="mn-MN"/>
        </w:rPr>
        <w:t>Шүдний эмчийн сургалтад хамрагдаж буй, IV дамжааны заавал судлах хичээлүүдийг амжилттай дүүргэсэн оюутнууд, шүдний эмчийн хяналт, хариуцлагын дор ажиллана.</w:t>
      </w:r>
    </w:p>
    <w:p w14:paraId="11A3653E" w14:textId="77777777" w:rsidR="001B2CA6" w:rsidRPr="00DB450F" w:rsidRDefault="003E5F65" w:rsidP="00DB450F">
      <w:pPr>
        <w:numPr>
          <w:ilvl w:val="0"/>
          <w:numId w:val="41"/>
        </w:numPr>
        <w:spacing w:before="240"/>
        <w:jc w:val="both"/>
        <w:rPr>
          <w:lang w:val="mn-MN"/>
        </w:rPr>
      </w:pPr>
      <w:r w:rsidRPr="00DB450F">
        <w:rPr>
          <w:lang w:val="mn-MN"/>
        </w:rPr>
        <w:t>Ерөнхий анагаах ухааны сургалтад хамрагдаж буй, IV дамжааны заавал судлах хичээлүүдийг амжилттай дүүргэсэн оюутнууд, эмчийн хяналт, хариуцлагын дор ажиллана.</w:t>
      </w:r>
    </w:p>
    <w:p w14:paraId="446FAE8D" w14:textId="77777777" w:rsidR="001B2CA6" w:rsidRPr="00DB450F" w:rsidRDefault="003E5F65" w:rsidP="00DB450F">
      <w:pPr>
        <w:numPr>
          <w:ilvl w:val="0"/>
          <w:numId w:val="41"/>
        </w:numPr>
        <w:spacing w:before="240"/>
        <w:jc w:val="both"/>
        <w:rPr>
          <w:lang w:val="mn-MN"/>
        </w:rPr>
      </w:pPr>
      <w:r w:rsidRPr="00DB450F">
        <w:rPr>
          <w:lang w:val="mn-MN"/>
        </w:rPr>
        <w:t>Эх баригчийн сургалтад хамрагдаж буй, II дамжааны заавал судлах хичээлүүдийг амжилттай дүүргэсэн оюутнууд, эх баригч эсвэл сувилагчийн хяналт, хариуцлагын дор ажиллана.</w:t>
      </w:r>
    </w:p>
    <w:p w14:paraId="0B882574" w14:textId="77777777" w:rsidR="001B2CA6" w:rsidRPr="00DB450F" w:rsidRDefault="003E5F65" w:rsidP="00DB450F">
      <w:pPr>
        <w:numPr>
          <w:ilvl w:val="0"/>
          <w:numId w:val="41"/>
        </w:numPr>
        <w:spacing w:before="240"/>
        <w:jc w:val="both"/>
        <w:rPr>
          <w:lang w:val="mn-MN"/>
        </w:rPr>
      </w:pPr>
      <w:r w:rsidRPr="00DB450F">
        <w:rPr>
          <w:lang w:val="mn-MN"/>
        </w:rPr>
        <w:t>Сувилагчийн сургалтад хамрагдаж буй, II дамжааны заавал судлах хичээлүүдийг амжилттай дүүргэсэн оюутнууд, сувилагч эсвэл эх баригчийн хяналт, хариуцлагын дор ажиллана.</w:t>
      </w:r>
    </w:p>
    <w:p w14:paraId="01117889" w14:textId="77777777" w:rsidR="001B2CA6" w:rsidRPr="00DB450F" w:rsidRDefault="003E5F65" w:rsidP="00DB450F">
      <w:pPr>
        <w:numPr>
          <w:ilvl w:val="0"/>
          <w:numId w:val="41"/>
        </w:numPr>
        <w:spacing w:before="240"/>
        <w:jc w:val="both"/>
        <w:rPr>
          <w:lang w:val="mn-MN"/>
        </w:rPr>
      </w:pPr>
      <w:r w:rsidRPr="00DB450F">
        <w:rPr>
          <w:lang w:val="mn-MN"/>
        </w:rPr>
        <w:t>Анагаах ухаан эсвэл шүдний эмчийн сургалтад хамрагдаж буй, III дамжааны заавал судлах хичээлүүдийг амжилттай дүүргэсэн оюутнууд, сувилагчийн хяналт, хариуцлагын дор ажиллана.</w:t>
      </w:r>
    </w:p>
    <w:p w14:paraId="1649C563" w14:textId="77777777" w:rsidR="001B2CA6" w:rsidRPr="00DB450F" w:rsidRDefault="003E5F65" w:rsidP="00DB450F">
      <w:pPr>
        <w:numPr>
          <w:ilvl w:val="0"/>
          <w:numId w:val="41"/>
        </w:numPr>
        <w:spacing w:before="240"/>
        <w:jc w:val="both"/>
        <w:rPr>
          <w:lang w:val="mn-MN"/>
        </w:rPr>
      </w:pPr>
      <w:r w:rsidRPr="00DB450F">
        <w:rPr>
          <w:lang w:val="mn-MN"/>
        </w:rPr>
        <w:t>Физиотерапийн сургалтад хамрагдаж буй, II дамжааны заавал судлах хичээлүүдийг амжилттай дүүргэсэн оюутнууд, физиотерапевтийн хяналт, хариуцлагын дор ажиллана.</w:t>
      </w:r>
    </w:p>
    <w:p w14:paraId="2726217D" w14:textId="77777777" w:rsidR="001B2CA6" w:rsidRPr="00DB450F" w:rsidRDefault="003E5F65" w:rsidP="00DB450F">
      <w:pPr>
        <w:numPr>
          <w:ilvl w:val="0"/>
          <w:numId w:val="41"/>
        </w:numPr>
        <w:spacing w:before="240"/>
        <w:jc w:val="both"/>
        <w:rPr>
          <w:lang w:val="mn-MN"/>
        </w:rPr>
      </w:pPr>
      <w:r w:rsidRPr="00DB450F">
        <w:rPr>
          <w:lang w:val="mn-MN"/>
        </w:rPr>
        <w:t>Хөдөлмөр засалчийн сургалтад хамрагдаж буй, III дамжааны заавал судлах</w:t>
      </w:r>
    </w:p>
    <w:p w14:paraId="7CDF7210" w14:textId="77777777" w:rsidR="001B2CA6" w:rsidRPr="00DB450F" w:rsidRDefault="003E5F65" w:rsidP="00DB450F">
      <w:pPr>
        <w:spacing w:before="240"/>
        <w:ind w:firstLine="720"/>
        <w:jc w:val="both"/>
        <w:rPr>
          <w:lang w:val="mn-MN"/>
        </w:rPr>
      </w:pPr>
      <w:r w:rsidRPr="00DB450F">
        <w:rPr>
          <w:lang w:val="mn-MN"/>
        </w:rPr>
        <w:t>хичээлүүдийг амжилттай дүүргэсэн оюутнууд, хөдөлмөр засалчийн хяналт,</w:t>
      </w:r>
    </w:p>
    <w:p w14:paraId="2327DA78" w14:textId="77777777" w:rsidR="001B2CA6" w:rsidRPr="00DB450F" w:rsidRDefault="003E5F65" w:rsidP="00DB450F">
      <w:pPr>
        <w:spacing w:before="240"/>
        <w:ind w:firstLine="720"/>
        <w:jc w:val="both"/>
        <w:rPr>
          <w:lang w:val="mn-MN"/>
        </w:rPr>
      </w:pPr>
      <w:r w:rsidRPr="00DB450F">
        <w:rPr>
          <w:lang w:val="mn-MN"/>
        </w:rPr>
        <w:t>хариуцлагын дор ажиллана.</w:t>
      </w:r>
    </w:p>
    <w:p w14:paraId="4AF4F932" w14:textId="77777777" w:rsidR="001B2CA6" w:rsidRPr="00DB450F" w:rsidRDefault="003E5F65" w:rsidP="00DB450F">
      <w:pPr>
        <w:numPr>
          <w:ilvl w:val="0"/>
          <w:numId w:val="41"/>
        </w:numPr>
        <w:spacing w:before="240"/>
        <w:jc w:val="both"/>
        <w:rPr>
          <w:lang w:val="mn-MN"/>
        </w:rPr>
      </w:pPr>
      <w:r w:rsidRPr="00DB450F">
        <w:rPr>
          <w:lang w:val="mn-MN"/>
        </w:rPr>
        <w:t>Клиник сэтгэл зүйн дадлагажигчид нь клиник сэтгэл зүйчийн хяналт, хариуцлагын дор ажиллана.</w:t>
      </w:r>
    </w:p>
    <w:p w14:paraId="7542BECC" w14:textId="77777777" w:rsidR="001B2CA6" w:rsidRPr="00DB450F" w:rsidRDefault="003E5F65" w:rsidP="00DB450F">
      <w:pPr>
        <w:spacing w:before="240"/>
        <w:ind w:firstLine="720"/>
        <w:jc w:val="both"/>
        <w:rPr>
          <w:b/>
          <w:bCs/>
          <w:lang w:val="mn-MN"/>
        </w:rPr>
      </w:pPr>
      <w:r w:rsidRPr="00DB450F">
        <w:rPr>
          <w:b/>
          <w:bCs/>
          <w:lang w:val="mn-MN"/>
        </w:rPr>
        <w:t>2. Эрүүл мэндийн мэргэжилтнүүдийн бүртгэх тогтолцоо</w:t>
      </w:r>
    </w:p>
    <w:p w14:paraId="1C9E923F" w14:textId="77777777" w:rsidR="001B2CA6" w:rsidRPr="00DB450F" w:rsidRDefault="003E5F65" w:rsidP="00DB450F">
      <w:pPr>
        <w:spacing w:before="240"/>
        <w:ind w:firstLine="720"/>
        <w:jc w:val="both"/>
        <w:rPr>
          <w:lang w:val="mn-MN"/>
        </w:rPr>
      </w:pPr>
      <w:r w:rsidRPr="00DB450F">
        <w:rPr>
          <w:lang w:val="mn-MN"/>
        </w:rPr>
        <w:t>Эрүүл мэндийн үйлчилгээний зохин байгуулалтын тухай хуулийн 3 дугаар бүлгийн 1 дэх хэсэгт Эрүүл мэндийн мэргэжилтнүүдийн мэргэжлийн ур чадварыг бүртгэх, хүлээн зөвшөөрөхтэй холбоотой харилцааг зохицуулсан.</w:t>
      </w:r>
    </w:p>
    <w:p w14:paraId="0A5D315D" w14:textId="77777777" w:rsidR="001B2CA6" w:rsidRPr="00DB450F" w:rsidRDefault="003E5F65" w:rsidP="00DB450F">
      <w:pPr>
        <w:numPr>
          <w:ilvl w:val="0"/>
          <w:numId w:val="6"/>
        </w:numPr>
        <w:spacing w:before="240"/>
        <w:jc w:val="both"/>
        <w:rPr>
          <w:b/>
          <w:bCs/>
          <w:lang w:val="mn-MN"/>
        </w:rPr>
      </w:pPr>
      <w:r w:rsidRPr="00DB450F">
        <w:rPr>
          <w:b/>
          <w:bCs/>
          <w:lang w:val="mn-MN"/>
        </w:rPr>
        <w:t>Эрүүл мэндийн мэргэжилтний бүртгэлийн эрх зүйн үр дагавар:</w:t>
      </w:r>
    </w:p>
    <w:p w14:paraId="343B7249" w14:textId="77777777" w:rsidR="001B2CA6" w:rsidRPr="00DB450F" w:rsidRDefault="003E5F65" w:rsidP="00DB450F">
      <w:pPr>
        <w:numPr>
          <w:ilvl w:val="0"/>
          <w:numId w:val="42"/>
        </w:numPr>
        <w:spacing w:before="240"/>
        <w:jc w:val="both"/>
        <w:rPr>
          <w:lang w:val="mn-MN"/>
        </w:rPr>
      </w:pPr>
      <w:r w:rsidRPr="00DB450F">
        <w:rPr>
          <w:lang w:val="mn-MN"/>
        </w:rPr>
        <w:t>Бүртгэл нь эрүүл мэндийн мэргэжилтэнд өөрийн мэргэшлийг нотлох баримт бичиг болон бүртгэлийн гэрчилгээнд заасан мэргэжил, тусгай мэргэшлийн хүрээнд эрүүл мэндийн үйлчилгээ үзүүлэх эрхийг олгоно.</w:t>
      </w:r>
    </w:p>
    <w:p w14:paraId="679C2885" w14:textId="77777777" w:rsidR="001B2CA6" w:rsidRPr="00DB450F" w:rsidRDefault="003E5F65" w:rsidP="00DB450F">
      <w:pPr>
        <w:numPr>
          <w:ilvl w:val="0"/>
          <w:numId w:val="42"/>
        </w:numPr>
        <w:spacing w:before="240"/>
        <w:jc w:val="both"/>
        <w:rPr>
          <w:lang w:val="mn-MN"/>
        </w:rPr>
      </w:pPr>
      <w:r w:rsidRPr="00DB450F">
        <w:rPr>
          <w:lang w:val="mn-MN"/>
        </w:rPr>
        <w:t>Эрүүл мэндийн мэргэжилтэн зөвхөн Эрүүл мэндийн газарт бүртгүүлсэн үйлчилгээний хүрээнд эрүүл мэндийн үйлчилгээ үзүүлэх эрхтэй.</w:t>
      </w:r>
    </w:p>
    <w:p w14:paraId="6CCB5386" w14:textId="77777777" w:rsidR="001B2CA6" w:rsidRPr="00DB450F" w:rsidRDefault="003E5F65" w:rsidP="00DB450F">
      <w:pPr>
        <w:spacing w:before="240"/>
        <w:ind w:firstLine="720"/>
        <w:jc w:val="both"/>
        <w:rPr>
          <w:b/>
          <w:bCs/>
          <w:lang w:val="mn-MN"/>
        </w:rPr>
      </w:pPr>
      <w:r w:rsidRPr="00DB450F">
        <w:rPr>
          <w:b/>
          <w:bCs/>
          <w:lang w:val="mn-MN"/>
        </w:rPr>
        <w:t>2) Эрүүл мэндийн мэргэжилтнүүдийн үндэсний бүртгэл:</w:t>
      </w:r>
    </w:p>
    <w:p w14:paraId="4F503A62" w14:textId="77777777" w:rsidR="001B2CA6" w:rsidRPr="00DB450F" w:rsidRDefault="003E5F65" w:rsidP="00DB450F">
      <w:pPr>
        <w:numPr>
          <w:ilvl w:val="0"/>
          <w:numId w:val="53"/>
        </w:numPr>
        <w:spacing w:before="240"/>
        <w:jc w:val="both"/>
        <w:rPr>
          <w:lang w:val="mn-MN"/>
        </w:rPr>
      </w:pPr>
      <w:r w:rsidRPr="00DB450F">
        <w:rPr>
          <w:lang w:val="mn-MN"/>
        </w:rPr>
        <w:t>Эрүүл мэндийн мэргэжилтнүүдийг бүртгэх зорилгоор Засгийн газрын тогтоолоор эрүүл мэндийн ажилтнуудын үндэсний бүртгэл зохион байгуулагдана.</w:t>
      </w:r>
    </w:p>
    <w:p w14:paraId="53DCA16F" w14:textId="77777777" w:rsidR="001B2CA6" w:rsidRPr="00DB450F" w:rsidRDefault="003E5F65" w:rsidP="00DB450F">
      <w:pPr>
        <w:numPr>
          <w:ilvl w:val="0"/>
          <w:numId w:val="53"/>
        </w:numPr>
        <w:spacing w:before="240"/>
        <w:jc w:val="both"/>
        <w:rPr>
          <w:lang w:val="mn-MN"/>
        </w:rPr>
      </w:pPr>
      <w:r w:rsidRPr="00DB450F">
        <w:rPr>
          <w:lang w:val="mn-MN"/>
        </w:rPr>
        <w:t>Эрүүл мэндийн мэргэжилтнүүдийн үндэсний бүртгэлийн зорилго нь мэргэжлийн ур чадвартай хүнээр эрүүл мэндийн үйлчилгээг үзүүлэх, тэдгээрийн хяналтыг хэрэгжүүлэх замаар эрүүл мэндийн үйлчилгээний хэрэглэгчдийн үндэсний түвшний хамгаалалтыг хангах, төрийн байгууллагуудын удирдлага, зохион байгуулалтын үүргийг хэрэгжүүлэхэд шаардлагатай мэдээллийг бүрдүүлэх, эрүүл мэндийн статистикийн зохион байгуулалтыг дэмжихэд оршино.</w:t>
      </w:r>
    </w:p>
    <w:p w14:paraId="522A0560" w14:textId="77777777" w:rsidR="001B2CA6" w:rsidRPr="00DB450F" w:rsidRDefault="003E5F65" w:rsidP="00DB450F">
      <w:pPr>
        <w:numPr>
          <w:ilvl w:val="0"/>
          <w:numId w:val="53"/>
        </w:numPr>
        <w:spacing w:before="240"/>
        <w:jc w:val="both"/>
        <w:rPr>
          <w:lang w:val="mn-MN"/>
        </w:rPr>
      </w:pPr>
      <w:r w:rsidRPr="00DB450F">
        <w:rPr>
          <w:lang w:val="mn-MN"/>
        </w:rPr>
        <w:t>Эрүүл мэндийн мэргэжилтнүүд нь эрх бүхий боловсруулагчид шаардлагатай мэдээллийг гаргаж өгөх үүрэгтэй.</w:t>
      </w:r>
    </w:p>
    <w:p w14:paraId="311D1CDA" w14:textId="77777777" w:rsidR="001B2CA6" w:rsidRPr="00DB450F" w:rsidRDefault="003E5F65" w:rsidP="00DB450F">
      <w:pPr>
        <w:numPr>
          <w:ilvl w:val="0"/>
          <w:numId w:val="53"/>
        </w:numPr>
        <w:spacing w:before="240"/>
        <w:jc w:val="both"/>
        <w:rPr>
          <w:lang w:val="mn-MN"/>
        </w:rPr>
      </w:pPr>
      <w:r w:rsidRPr="00DB450F">
        <w:rPr>
          <w:lang w:val="mn-MN"/>
        </w:rPr>
        <w:t>Эрх бүхий боловсруулагч нь бүртгэлд бүртгэгдсэн мэдээллийг харилцан ашиглах замаар лавлагаа хийх, бусад бүртгэлээс мэдээлэл авах эрхтэй.</w:t>
      </w:r>
    </w:p>
    <w:p w14:paraId="44E89D07" w14:textId="77777777" w:rsidR="001B2CA6" w:rsidRPr="00DB450F" w:rsidRDefault="003E5F65" w:rsidP="00DB450F">
      <w:pPr>
        <w:numPr>
          <w:ilvl w:val="0"/>
          <w:numId w:val="53"/>
        </w:numPr>
        <w:spacing w:before="240"/>
        <w:jc w:val="both"/>
        <w:rPr>
          <w:lang w:val="mn-MN"/>
        </w:rPr>
      </w:pPr>
      <w:r w:rsidRPr="00DB450F">
        <w:rPr>
          <w:lang w:val="mn-MN"/>
        </w:rPr>
        <w:t>Эрүүл мэндийн мэргэжилтнүүдийн үндэсний бүртгэл нь дараах мэдээллийг агуулна:</w:t>
      </w:r>
    </w:p>
    <w:p w14:paraId="2ADCFA79" w14:textId="77777777" w:rsidR="001B2CA6" w:rsidRPr="00DB450F" w:rsidRDefault="003E5F65" w:rsidP="00DB450F">
      <w:pPr>
        <w:numPr>
          <w:ilvl w:val="0"/>
          <w:numId w:val="46"/>
        </w:numPr>
        <w:spacing w:before="240"/>
        <w:jc w:val="both"/>
        <w:rPr>
          <w:lang w:val="mn-MN"/>
        </w:rPr>
      </w:pPr>
      <w:r w:rsidRPr="00DB450F">
        <w:rPr>
          <w:lang w:val="mn-MN"/>
        </w:rPr>
        <w:t>хувийн намтар мэдээлэл;</w:t>
      </w:r>
    </w:p>
    <w:p w14:paraId="7A81C121" w14:textId="77777777" w:rsidR="001B2CA6" w:rsidRPr="00DB450F" w:rsidRDefault="003E5F65" w:rsidP="00DB450F">
      <w:pPr>
        <w:numPr>
          <w:ilvl w:val="0"/>
          <w:numId w:val="46"/>
        </w:numPr>
        <w:spacing w:before="240"/>
        <w:jc w:val="both"/>
        <w:rPr>
          <w:lang w:val="mn-MN"/>
        </w:rPr>
      </w:pPr>
      <w:r w:rsidRPr="00DB450F">
        <w:rPr>
          <w:lang w:val="mn-MN"/>
        </w:rPr>
        <w:t>мэргэжлийн ур чадварыг нотлох мэдээлэл;</w:t>
      </w:r>
    </w:p>
    <w:p w14:paraId="5EDB12A3" w14:textId="77777777" w:rsidR="001B2CA6" w:rsidRPr="00DB450F" w:rsidRDefault="003E5F65" w:rsidP="00DB450F">
      <w:pPr>
        <w:numPr>
          <w:ilvl w:val="0"/>
          <w:numId w:val="46"/>
        </w:numPr>
        <w:spacing w:before="240"/>
        <w:jc w:val="both"/>
        <w:rPr>
          <w:lang w:val="mn-MN"/>
        </w:rPr>
      </w:pPr>
      <w:r w:rsidRPr="00DB450F">
        <w:rPr>
          <w:lang w:val="mn-MN"/>
        </w:rPr>
        <w:t>ажил эрхлэлтийн талаарх мэдээлэл;</w:t>
      </w:r>
    </w:p>
    <w:p w14:paraId="1566D69A" w14:textId="77777777" w:rsidR="001B2CA6" w:rsidRPr="00DB450F" w:rsidRDefault="003E5F65" w:rsidP="00DB450F">
      <w:pPr>
        <w:numPr>
          <w:ilvl w:val="0"/>
          <w:numId w:val="46"/>
        </w:numPr>
        <w:spacing w:before="240"/>
        <w:jc w:val="both"/>
        <w:rPr>
          <w:lang w:val="mn-MN"/>
        </w:rPr>
      </w:pPr>
      <w:r w:rsidRPr="00DB450F">
        <w:rPr>
          <w:lang w:val="mn-MN"/>
        </w:rPr>
        <w:t>бүртгэлийн мэдээлэл.</w:t>
      </w:r>
    </w:p>
    <w:p w14:paraId="25438E31" w14:textId="77777777" w:rsidR="001B2CA6" w:rsidRPr="00DB450F" w:rsidRDefault="003E5F65" w:rsidP="00DB450F">
      <w:pPr>
        <w:numPr>
          <w:ilvl w:val="0"/>
          <w:numId w:val="53"/>
        </w:numPr>
        <w:spacing w:before="240"/>
        <w:jc w:val="both"/>
        <w:rPr>
          <w:lang w:val="mn-MN"/>
        </w:rPr>
      </w:pPr>
      <w:r w:rsidRPr="00DB450F">
        <w:rPr>
          <w:lang w:val="mn-MN"/>
        </w:rPr>
        <w:t>Эрүүл мэндийн мэргэжилтнүүдийн үндэсний бүртгэлийн үндсэн болон эрх бүхий боловсруулагч нь Эрүүл мэндийн зөвлөл байна.</w:t>
      </w:r>
    </w:p>
    <w:p w14:paraId="7F1B6FE0" w14:textId="77777777" w:rsidR="001B2CA6" w:rsidRPr="00DB450F" w:rsidRDefault="003E5F65" w:rsidP="00DB450F">
      <w:pPr>
        <w:spacing w:before="240"/>
        <w:ind w:firstLine="720"/>
        <w:jc w:val="both"/>
        <w:rPr>
          <w:b/>
          <w:bCs/>
          <w:lang w:val="mn-MN"/>
        </w:rPr>
      </w:pPr>
      <w:r w:rsidRPr="00DB450F">
        <w:rPr>
          <w:b/>
          <w:bCs/>
          <w:lang w:val="mn-MN"/>
        </w:rPr>
        <w:t>3) Эрүүл мэндийн мэргэжилтнийг бүртгэх процесс:</w:t>
      </w:r>
    </w:p>
    <w:p w14:paraId="5A9FDE6F" w14:textId="77777777" w:rsidR="001B2CA6" w:rsidRPr="00DB450F" w:rsidRDefault="003E5F65" w:rsidP="00DB450F">
      <w:pPr>
        <w:numPr>
          <w:ilvl w:val="0"/>
          <w:numId w:val="26"/>
        </w:numPr>
        <w:spacing w:before="240"/>
        <w:jc w:val="both"/>
        <w:rPr>
          <w:lang w:val="mn-MN"/>
        </w:rPr>
      </w:pPr>
      <w:r w:rsidRPr="00DB450F">
        <w:rPr>
          <w:lang w:val="mn-MN"/>
        </w:rPr>
        <w:t>Хүсэлт гаргагч нь Эрүүл мэндийн зөвлөлд бүртгэлийн өргөдөл, өөрийн мэргэжлийн ур чадварыг нотлох баримт бичгийн хуулбар, хэрэв байгаа бол Европын мэргэжлийн картын мэдээллийг хамтад нь хүргүүлнэ.</w:t>
      </w:r>
    </w:p>
    <w:p w14:paraId="42251E1E" w14:textId="77777777" w:rsidR="001B2CA6" w:rsidRPr="00DB450F" w:rsidRDefault="003E5F65" w:rsidP="00DB450F">
      <w:pPr>
        <w:numPr>
          <w:ilvl w:val="0"/>
          <w:numId w:val="26"/>
        </w:numPr>
        <w:spacing w:before="240"/>
        <w:jc w:val="both"/>
        <w:rPr>
          <w:lang w:val="mn-MN"/>
        </w:rPr>
      </w:pPr>
      <w:r w:rsidRPr="00DB450F">
        <w:rPr>
          <w:lang w:val="mn-MN"/>
        </w:rPr>
        <w:t>Бүртгэлийн хүсэлт гаргагч нь бүртгэлийн өргөдлөө гаргахаас өмнө Улсын тэмдэгтийн хураамжийн тухай хуулийн дагуу өргөдлийг хянах үйлчилгээний хураамжийг төлсөн байх шаардлагатай.</w:t>
      </w:r>
    </w:p>
    <w:p w14:paraId="25013DEA" w14:textId="77777777" w:rsidR="001B2CA6" w:rsidRPr="00DB450F" w:rsidRDefault="003E5F65" w:rsidP="00DB450F">
      <w:pPr>
        <w:numPr>
          <w:ilvl w:val="0"/>
          <w:numId w:val="26"/>
        </w:numPr>
        <w:spacing w:before="240"/>
        <w:jc w:val="both"/>
        <w:rPr>
          <w:lang w:val="mn-MN"/>
        </w:rPr>
      </w:pPr>
      <w:r w:rsidRPr="00DB450F">
        <w:rPr>
          <w:lang w:val="mn-MN"/>
        </w:rPr>
        <w:t>Эрүүл мэндийн асуудал хариуцсан Сайд бүртгэлийн өргөдөлд тусгах мэдээллийн жагсаалт болон эрүүл мэндийн мэргэжилтнүүдийн бүртгэлийн үндэслэл болох мэргэжлийн ур чадварыг нотлох баримт бичгийн жагсаалтыг тус тус батална.</w:t>
      </w:r>
    </w:p>
    <w:p w14:paraId="3BB10BC1" w14:textId="77777777" w:rsidR="001B2CA6" w:rsidRPr="00DB450F" w:rsidRDefault="003E5F65" w:rsidP="00DB450F">
      <w:pPr>
        <w:numPr>
          <w:ilvl w:val="0"/>
          <w:numId w:val="26"/>
        </w:numPr>
        <w:spacing w:before="240"/>
        <w:jc w:val="both"/>
        <w:rPr>
          <w:lang w:val="mn-MN"/>
        </w:rPr>
      </w:pPr>
      <w:r w:rsidRPr="00DB450F">
        <w:rPr>
          <w:lang w:val="mn-MN"/>
        </w:rPr>
        <w:t>Эрүүл мэндийн зөвлөл нь мэргэжлийн ур чадварыг нотлох баримт бичигт дурдсан мэдээллийн үнэн зөвийг шалгаж, өргөдөл, түүнд хавсаргасан баримт бичгүүдийг хүлээн авснаас хойш нэг сарын дотор бүртгэлийн шийдвэрийг гаргана.</w:t>
      </w:r>
    </w:p>
    <w:p w14:paraId="121CCB79" w14:textId="77777777" w:rsidR="001B2CA6" w:rsidRPr="00DB450F" w:rsidRDefault="003E5F65" w:rsidP="00DB450F">
      <w:pPr>
        <w:numPr>
          <w:ilvl w:val="0"/>
          <w:numId w:val="26"/>
        </w:numPr>
        <w:spacing w:before="240"/>
        <w:jc w:val="both"/>
        <w:rPr>
          <w:lang w:val="mn-MN"/>
        </w:rPr>
      </w:pPr>
      <w:r w:rsidRPr="00DB450F">
        <w:rPr>
          <w:lang w:val="mn-MN"/>
        </w:rPr>
        <w:t>Эрүүл мэндийн зөвлөл нь дараах тохиолдолд тухайн хүнийг эрүүл мэндийн мэргэжилтнээр бүртгэхгүй:</w:t>
      </w:r>
    </w:p>
    <w:p w14:paraId="75B6AB0F" w14:textId="77777777" w:rsidR="001B2CA6" w:rsidRPr="00DB450F" w:rsidRDefault="003E5F65" w:rsidP="00DB450F">
      <w:pPr>
        <w:numPr>
          <w:ilvl w:val="0"/>
          <w:numId w:val="129"/>
        </w:numPr>
        <w:spacing w:before="240"/>
        <w:jc w:val="both"/>
        <w:rPr>
          <w:lang w:val="mn-MN"/>
        </w:rPr>
      </w:pPr>
      <w:r w:rsidRPr="00DB450F">
        <w:rPr>
          <w:lang w:val="mn-MN"/>
        </w:rPr>
        <w:t>Тухайн хүн зориудаар худал мэдээлэл өгсөн бол,</w:t>
      </w:r>
    </w:p>
    <w:p w14:paraId="7BCD50F0" w14:textId="77777777" w:rsidR="001B2CA6" w:rsidRPr="00DB450F" w:rsidRDefault="003E5F65" w:rsidP="00DB450F">
      <w:pPr>
        <w:numPr>
          <w:ilvl w:val="0"/>
          <w:numId w:val="129"/>
        </w:numPr>
        <w:spacing w:before="240"/>
        <w:jc w:val="both"/>
        <w:rPr>
          <w:lang w:val="mn-MN"/>
        </w:rPr>
      </w:pPr>
      <w:r w:rsidRPr="00DB450F">
        <w:rPr>
          <w:lang w:val="mn-MN"/>
        </w:rPr>
        <w:t>Тухайн хүнийг бүртгэлийн өргөдөлд дурдсан мэргэжил, тусгай мэргэшлээр ажиллах эрхээс нь өмнө хассан бол.</w:t>
      </w:r>
    </w:p>
    <w:p w14:paraId="0EA6F603" w14:textId="77777777" w:rsidR="001B2CA6" w:rsidRPr="00DB450F" w:rsidRDefault="003E5F65" w:rsidP="00DB450F">
      <w:pPr>
        <w:numPr>
          <w:ilvl w:val="0"/>
          <w:numId w:val="26"/>
        </w:numPr>
        <w:spacing w:before="240"/>
        <w:jc w:val="both"/>
        <w:rPr>
          <w:lang w:val="mn-MN"/>
        </w:rPr>
      </w:pPr>
      <w:r w:rsidRPr="00DB450F">
        <w:rPr>
          <w:lang w:val="mn-MN"/>
        </w:rPr>
        <w:t>Хэрэв тухайн хүнийг Эрүүл мэндийн зөвлөлд бүртгээгүй бол уг шийдвэр гаргаснаас хойш ажлын 10 өдрийн дотор түүнд бичгээр мэдэгдэнэ.</w:t>
      </w:r>
    </w:p>
    <w:p w14:paraId="36387714" w14:textId="77777777" w:rsidR="001B2CA6" w:rsidRPr="00DB450F" w:rsidRDefault="003E5F65" w:rsidP="00DB450F">
      <w:pPr>
        <w:numPr>
          <w:ilvl w:val="0"/>
          <w:numId w:val="26"/>
        </w:numPr>
        <w:spacing w:before="240"/>
        <w:jc w:val="both"/>
        <w:rPr>
          <w:lang w:val="mn-MN"/>
        </w:rPr>
      </w:pPr>
      <w:r w:rsidRPr="00DB450F">
        <w:rPr>
          <w:lang w:val="mn-MN"/>
        </w:rPr>
        <w:t>Хүсэлт гаргагч нь мэргэжлийн ур чадварыг нотлох баримт бичиг олгогдсоноос хойш таван жилийн дотор холбогдох баримт бичгүүдийг Эрүүл мэндийн зөвлөлд хүргүүлэх үүрэгтэй.</w:t>
      </w:r>
    </w:p>
    <w:p w14:paraId="2F3D17A1" w14:textId="77777777" w:rsidR="001B2CA6" w:rsidRPr="00DB450F" w:rsidRDefault="003E5F65" w:rsidP="00DB450F">
      <w:pPr>
        <w:spacing w:before="240"/>
        <w:ind w:firstLine="720"/>
        <w:jc w:val="both"/>
        <w:rPr>
          <w:b/>
          <w:bCs/>
          <w:lang w:val="mn-MN"/>
        </w:rPr>
      </w:pPr>
      <w:r w:rsidRPr="00DB450F">
        <w:rPr>
          <w:b/>
          <w:bCs/>
          <w:lang w:val="mn-MN"/>
        </w:rPr>
        <w:t>4) Гэрчилгээ олгох:</w:t>
      </w:r>
    </w:p>
    <w:p w14:paraId="55C03B67" w14:textId="77777777" w:rsidR="001B2CA6" w:rsidRPr="00DB450F" w:rsidRDefault="003E5F65" w:rsidP="00DB450F">
      <w:pPr>
        <w:numPr>
          <w:ilvl w:val="0"/>
          <w:numId w:val="96"/>
        </w:numPr>
        <w:spacing w:before="240"/>
        <w:jc w:val="both"/>
        <w:rPr>
          <w:lang w:val="mn-MN"/>
        </w:rPr>
      </w:pPr>
      <w:r w:rsidRPr="00DB450F">
        <w:rPr>
          <w:lang w:val="mn-MN"/>
        </w:rPr>
        <w:t>Эрүүл мэндийн мэргэжилтнүүдэд бүртгэлийн гэрчилгээ олгоно.</w:t>
      </w:r>
    </w:p>
    <w:p w14:paraId="4AB3B5EF" w14:textId="77777777" w:rsidR="001B2CA6" w:rsidRPr="00DB450F" w:rsidRDefault="003E5F65" w:rsidP="00DB450F">
      <w:pPr>
        <w:numPr>
          <w:ilvl w:val="0"/>
          <w:numId w:val="96"/>
        </w:numPr>
        <w:spacing w:before="240"/>
        <w:jc w:val="both"/>
        <w:rPr>
          <w:lang w:val="mn-MN"/>
        </w:rPr>
      </w:pPr>
      <w:r w:rsidRPr="00DB450F">
        <w:rPr>
          <w:lang w:val="mn-MN"/>
        </w:rPr>
        <w:t>Гэрчилгээнд дараах мэдээллийг тусгана:</w:t>
      </w:r>
    </w:p>
    <w:p w14:paraId="6B5771A8" w14:textId="77777777" w:rsidR="001B2CA6" w:rsidRPr="00DB450F" w:rsidRDefault="003E5F65" w:rsidP="00DB450F">
      <w:pPr>
        <w:numPr>
          <w:ilvl w:val="0"/>
          <w:numId w:val="51"/>
        </w:numPr>
        <w:spacing w:before="240"/>
        <w:jc w:val="both"/>
        <w:rPr>
          <w:lang w:val="mn-MN"/>
        </w:rPr>
      </w:pPr>
      <w:r w:rsidRPr="00DB450F">
        <w:rPr>
          <w:lang w:val="mn-MN"/>
        </w:rPr>
        <w:t>гэрчилгээний дугаар;</w:t>
      </w:r>
    </w:p>
    <w:p w14:paraId="14B02016" w14:textId="77777777" w:rsidR="001B2CA6" w:rsidRPr="00DB450F" w:rsidRDefault="003E5F65" w:rsidP="00DB450F">
      <w:pPr>
        <w:numPr>
          <w:ilvl w:val="0"/>
          <w:numId w:val="51"/>
        </w:numPr>
        <w:spacing w:before="240"/>
        <w:jc w:val="both"/>
        <w:rPr>
          <w:lang w:val="mn-MN"/>
        </w:rPr>
      </w:pPr>
      <w:r w:rsidRPr="00DB450F">
        <w:rPr>
          <w:lang w:val="mn-MN"/>
        </w:rPr>
        <w:t>эрүүл мэндийн мэргэжилтний хувийн мэдээлэл;</w:t>
      </w:r>
    </w:p>
    <w:p w14:paraId="43CBAEC1" w14:textId="77777777" w:rsidR="001B2CA6" w:rsidRPr="00DB450F" w:rsidRDefault="003E5F65" w:rsidP="00DB450F">
      <w:pPr>
        <w:numPr>
          <w:ilvl w:val="0"/>
          <w:numId w:val="51"/>
        </w:numPr>
        <w:spacing w:before="240"/>
        <w:jc w:val="both"/>
        <w:rPr>
          <w:lang w:val="mn-MN"/>
        </w:rPr>
      </w:pPr>
      <w:r w:rsidRPr="00DB450F">
        <w:rPr>
          <w:lang w:val="mn-MN"/>
        </w:rPr>
        <w:t>эрүүл мэндийн мэргэжилтний мэргэжил, тусгай мэргэшил болон нэмэлт мэргэшлийн ур чадвар;</w:t>
      </w:r>
    </w:p>
    <w:p w14:paraId="77FBF5E1" w14:textId="77777777" w:rsidR="001B2CA6" w:rsidRPr="00DB450F" w:rsidRDefault="003E5F65" w:rsidP="00DB450F">
      <w:pPr>
        <w:numPr>
          <w:ilvl w:val="0"/>
          <w:numId w:val="51"/>
        </w:numPr>
        <w:spacing w:before="240"/>
        <w:jc w:val="both"/>
        <w:rPr>
          <w:lang w:val="mn-MN"/>
        </w:rPr>
      </w:pPr>
      <w:r w:rsidRPr="00DB450F">
        <w:rPr>
          <w:lang w:val="mn-MN"/>
        </w:rPr>
        <w:t>гэрчилгээ олгосон огноо болон газар.</w:t>
      </w:r>
    </w:p>
    <w:p w14:paraId="1814BBCA" w14:textId="77777777" w:rsidR="001B2CA6" w:rsidRPr="00DB450F" w:rsidRDefault="003E5F65" w:rsidP="00DB450F">
      <w:pPr>
        <w:numPr>
          <w:ilvl w:val="0"/>
          <w:numId w:val="96"/>
        </w:numPr>
        <w:spacing w:before="240"/>
        <w:jc w:val="both"/>
        <w:rPr>
          <w:lang w:val="mn-MN"/>
        </w:rPr>
      </w:pPr>
      <w:r w:rsidRPr="00DB450F">
        <w:rPr>
          <w:lang w:val="mn-MN"/>
        </w:rPr>
        <w:t>Гэрчилгээний стандарт загварыг эрүүл мэндийн салбар хариуцсан Сайд батална.</w:t>
      </w:r>
    </w:p>
    <w:p w14:paraId="6E750261" w14:textId="77777777" w:rsidR="001B2CA6" w:rsidRPr="00DB450F" w:rsidRDefault="003E5F65" w:rsidP="00DB450F">
      <w:pPr>
        <w:spacing w:before="240"/>
        <w:ind w:firstLine="720"/>
        <w:jc w:val="both"/>
        <w:rPr>
          <w:b/>
          <w:bCs/>
          <w:lang w:val="mn-MN"/>
        </w:rPr>
      </w:pPr>
      <w:r w:rsidRPr="00DB450F">
        <w:rPr>
          <w:b/>
          <w:bCs/>
          <w:lang w:val="mn-MN"/>
        </w:rPr>
        <w:t>5) Мэргэжлийн ур чадварыг хүлээн зөвшөөрсөн гэрчилгээ олгох:</w:t>
      </w:r>
    </w:p>
    <w:p w14:paraId="19E946D1" w14:textId="77777777" w:rsidR="001B2CA6" w:rsidRPr="00DB450F" w:rsidRDefault="003E5F65" w:rsidP="00DB450F">
      <w:pPr>
        <w:numPr>
          <w:ilvl w:val="0"/>
          <w:numId w:val="98"/>
        </w:numPr>
        <w:spacing w:before="240"/>
        <w:jc w:val="both"/>
        <w:rPr>
          <w:lang w:val="mn-MN"/>
        </w:rPr>
      </w:pPr>
      <w:r w:rsidRPr="00DB450F">
        <w:rPr>
          <w:lang w:val="mn-MN"/>
        </w:rPr>
        <w:t>Хэрэв эрүүл мэндийн ажилтнаар бүртгэгдсэн хүн Бүгд Найрамдах Эстони Улсаас гадна ажиллах хүсэлтэй бол энэхүү зүйлд заасан журмын дагуу өөрийн мэргэжлийн ур чадварыг хүлээн зөвшөөрүүлэх хүсэлт гаргана.</w:t>
      </w:r>
    </w:p>
    <w:p w14:paraId="254E71E8" w14:textId="77777777" w:rsidR="001B2CA6" w:rsidRPr="00DB450F" w:rsidRDefault="003E5F65" w:rsidP="00DB450F">
      <w:pPr>
        <w:numPr>
          <w:ilvl w:val="0"/>
          <w:numId w:val="98"/>
        </w:numPr>
        <w:spacing w:before="240"/>
        <w:jc w:val="both"/>
        <w:rPr>
          <w:lang w:val="mn-MN"/>
        </w:rPr>
      </w:pPr>
      <w:r w:rsidRPr="00DB450F">
        <w:rPr>
          <w:lang w:val="mn-MN"/>
        </w:rPr>
        <w:t>Мэргэжлийн ур чадварыг хүлээн зөвшөөрүүлэх хүсэлт гаргах хүн Эрүүл мэндийн зөвлөлд дараах мэдээллийг агуулсан өргөдөл гаргана:</w:t>
      </w:r>
    </w:p>
    <w:p w14:paraId="4D748AAD" w14:textId="77777777" w:rsidR="001B2CA6" w:rsidRPr="00DB450F" w:rsidRDefault="003E5F65" w:rsidP="00DB450F">
      <w:pPr>
        <w:numPr>
          <w:ilvl w:val="0"/>
          <w:numId w:val="104"/>
        </w:numPr>
        <w:spacing w:before="240"/>
        <w:jc w:val="both"/>
        <w:rPr>
          <w:lang w:val="mn-MN"/>
        </w:rPr>
      </w:pPr>
      <w:r w:rsidRPr="00DB450F">
        <w:rPr>
          <w:lang w:val="mn-MN"/>
        </w:rPr>
        <w:t>овог, нэр;</w:t>
      </w:r>
    </w:p>
    <w:p w14:paraId="0AF8EDEF" w14:textId="77777777" w:rsidR="001B2CA6" w:rsidRPr="00DB450F" w:rsidRDefault="003E5F65" w:rsidP="00DB450F">
      <w:pPr>
        <w:numPr>
          <w:ilvl w:val="0"/>
          <w:numId w:val="104"/>
        </w:numPr>
        <w:spacing w:before="240"/>
        <w:jc w:val="both"/>
        <w:rPr>
          <w:lang w:val="mn-MN"/>
        </w:rPr>
      </w:pPr>
      <w:r w:rsidRPr="00DB450F">
        <w:rPr>
          <w:lang w:val="mn-MN"/>
        </w:rPr>
        <w:t>бүртгэлийн дугаар;</w:t>
      </w:r>
    </w:p>
    <w:p w14:paraId="0ACCB08F" w14:textId="77777777" w:rsidR="001B2CA6" w:rsidRPr="00DB450F" w:rsidRDefault="003E5F65" w:rsidP="00DB450F">
      <w:pPr>
        <w:numPr>
          <w:ilvl w:val="0"/>
          <w:numId w:val="104"/>
        </w:numPr>
        <w:spacing w:before="240"/>
        <w:jc w:val="both"/>
        <w:rPr>
          <w:lang w:val="mn-MN"/>
        </w:rPr>
      </w:pPr>
      <w:r w:rsidRPr="00DB450F">
        <w:rPr>
          <w:lang w:val="mn-MN"/>
        </w:rPr>
        <w:t>их сургууль эсвэл анагаах ухааны сургуульд элсэн орсон он;</w:t>
      </w:r>
    </w:p>
    <w:p w14:paraId="699E2368" w14:textId="77777777" w:rsidR="001B2CA6" w:rsidRPr="00DB450F" w:rsidRDefault="003E5F65" w:rsidP="00DB450F">
      <w:pPr>
        <w:numPr>
          <w:ilvl w:val="0"/>
          <w:numId w:val="104"/>
        </w:numPr>
        <w:spacing w:before="240"/>
        <w:jc w:val="both"/>
        <w:rPr>
          <w:lang w:val="mn-MN"/>
        </w:rPr>
      </w:pPr>
      <w:r w:rsidRPr="00DB450F">
        <w:rPr>
          <w:lang w:val="mn-MN"/>
        </w:rPr>
        <w:t>мэргэжлийн ур чадварыг хүлээн зөвшөөрүүлэхээр хүсэлт гаргах улс;</w:t>
      </w:r>
    </w:p>
    <w:p w14:paraId="72C1353A" w14:textId="77777777" w:rsidR="001B2CA6" w:rsidRPr="00DB450F" w:rsidRDefault="003E5F65" w:rsidP="00DB450F">
      <w:pPr>
        <w:numPr>
          <w:ilvl w:val="0"/>
          <w:numId w:val="104"/>
        </w:numPr>
        <w:spacing w:before="240"/>
        <w:jc w:val="both"/>
        <w:rPr>
          <w:lang w:val="mn-MN"/>
        </w:rPr>
      </w:pPr>
      <w:r w:rsidRPr="00DB450F">
        <w:rPr>
          <w:lang w:val="mn-MN"/>
        </w:rPr>
        <w:t>хүлээн зөвшөөрүүлэхээр хүсэлт гаргасан мэргэжил буюу тусгай мэргэшил.</w:t>
      </w:r>
    </w:p>
    <w:p w14:paraId="7923FA36" w14:textId="77777777" w:rsidR="001B2CA6" w:rsidRPr="00DB450F" w:rsidRDefault="003E5F65" w:rsidP="00DB450F">
      <w:pPr>
        <w:numPr>
          <w:ilvl w:val="0"/>
          <w:numId w:val="98"/>
        </w:numPr>
        <w:spacing w:before="240"/>
        <w:jc w:val="both"/>
        <w:rPr>
          <w:lang w:val="mn-MN"/>
        </w:rPr>
      </w:pPr>
      <w:r w:rsidRPr="00DB450F">
        <w:rPr>
          <w:lang w:val="mn-MN"/>
        </w:rPr>
        <w:t>Мэргэжлийн ур чадварыг хүлээн зөвшөөрүүлэх хүсэлт гаргах хүн өргөдлөө гаргахаас өмнө Улсын тэмдэгтийн хураамжийн тухай хуулийн дагуу улсын тэмдэгтийн хураамж төлсөн байх ёстой.</w:t>
      </w:r>
    </w:p>
    <w:p w14:paraId="7442EB77" w14:textId="77777777" w:rsidR="001B2CA6" w:rsidRPr="00DB450F" w:rsidRDefault="003E5F65" w:rsidP="00DB450F">
      <w:pPr>
        <w:numPr>
          <w:ilvl w:val="0"/>
          <w:numId w:val="98"/>
        </w:numPr>
        <w:spacing w:before="240"/>
        <w:jc w:val="both"/>
        <w:rPr>
          <w:lang w:val="mn-MN"/>
        </w:rPr>
      </w:pPr>
      <w:r w:rsidRPr="00DB450F">
        <w:rPr>
          <w:lang w:val="mn-MN"/>
        </w:rPr>
        <w:t>Эрүүл мэндийн зөвлөл нь мэргэжлийн ур чадварыг хүлээн зөвшөөрөх гэрчилгээг тухайн хүний өргөдөл гаргаснаас хойш 1 сарын дотор олгоно.</w:t>
      </w:r>
    </w:p>
    <w:p w14:paraId="46502C31" w14:textId="77777777" w:rsidR="001B2CA6" w:rsidRPr="00DB450F" w:rsidRDefault="003E5F65" w:rsidP="00DB450F">
      <w:pPr>
        <w:numPr>
          <w:ilvl w:val="0"/>
          <w:numId w:val="98"/>
        </w:numPr>
        <w:spacing w:before="240"/>
        <w:jc w:val="both"/>
        <w:rPr>
          <w:lang w:val="mn-MN"/>
        </w:rPr>
      </w:pPr>
      <w:r w:rsidRPr="00DB450F">
        <w:rPr>
          <w:lang w:val="mn-MN"/>
        </w:rPr>
        <w:t>Мэргэжлийн ур чадварыг хүлээн зөвшөөрөх гэрчилгээ олгогдсон өдрөөс хойш гурван сарын хугацаанд хүчинтэй байна.</w:t>
      </w:r>
    </w:p>
    <w:p w14:paraId="0CBC264D" w14:textId="77777777" w:rsidR="001B2CA6" w:rsidRPr="00DB450F" w:rsidRDefault="003E5F65" w:rsidP="00DB450F">
      <w:pPr>
        <w:numPr>
          <w:ilvl w:val="0"/>
          <w:numId w:val="98"/>
        </w:numPr>
        <w:spacing w:before="240"/>
        <w:jc w:val="both"/>
        <w:rPr>
          <w:lang w:val="mn-MN"/>
        </w:rPr>
      </w:pPr>
      <w:r w:rsidRPr="00DB450F">
        <w:rPr>
          <w:lang w:val="mn-MN"/>
        </w:rPr>
        <w:t>Хэрэв мэргэжлийн ур чадварыг хүлээн зөвшөөрөх гэрчилгээ алдагдсан, хулгайд алдсан, устгагдсан тохиолдолд тухайн хүний өргөдлийн үндсэн дээр гэрчилгээний хуулбарыг дахин олгоно.</w:t>
      </w:r>
    </w:p>
    <w:p w14:paraId="29160AED" w14:textId="77777777" w:rsidR="001B2CA6" w:rsidRPr="00DB450F" w:rsidRDefault="003E5F65" w:rsidP="00DB450F">
      <w:pPr>
        <w:spacing w:before="240"/>
        <w:ind w:firstLine="720"/>
        <w:jc w:val="both"/>
        <w:rPr>
          <w:b/>
          <w:bCs/>
          <w:lang w:val="mn-MN"/>
        </w:rPr>
      </w:pPr>
      <w:r w:rsidRPr="00DB450F">
        <w:rPr>
          <w:b/>
          <w:bCs/>
          <w:lang w:val="mn-MN"/>
        </w:rPr>
        <w:t>6) Бүртгэлээс хасах, бүртгэлийг түдгэлзүүлэх үндэслэл:</w:t>
      </w:r>
    </w:p>
    <w:p w14:paraId="4DADED5B" w14:textId="77777777" w:rsidR="001B2CA6" w:rsidRPr="00DB450F" w:rsidRDefault="003E5F65" w:rsidP="00DB450F">
      <w:pPr>
        <w:spacing w:before="240"/>
        <w:ind w:firstLine="720"/>
        <w:jc w:val="both"/>
        <w:rPr>
          <w:lang w:val="mn-MN"/>
        </w:rPr>
      </w:pPr>
      <w:r w:rsidRPr="00DB450F">
        <w:rPr>
          <w:lang w:val="mn-MN"/>
        </w:rPr>
        <w:t>Эрүүл мэндийн газар дараах тохиолдолд эрүүл мэндийн ажилтныг бүртгэлээс хасна:</w:t>
      </w:r>
    </w:p>
    <w:p w14:paraId="24778BEF" w14:textId="77777777" w:rsidR="001B2CA6" w:rsidRPr="00DB450F" w:rsidRDefault="003E5F65" w:rsidP="00DB450F">
      <w:pPr>
        <w:numPr>
          <w:ilvl w:val="0"/>
          <w:numId w:val="58"/>
        </w:numPr>
        <w:spacing w:before="240"/>
        <w:jc w:val="both"/>
        <w:rPr>
          <w:lang w:val="mn-MN"/>
        </w:rPr>
      </w:pPr>
      <w:r w:rsidRPr="00DB450F">
        <w:rPr>
          <w:lang w:val="mn-MN"/>
        </w:rPr>
        <w:t>хэрэв тухайн эрүүл мэндийн мэргэжилтнийг өөрийн мэргэжил, тусгай мэргэшлээр ажиллах эрхээс нь хасах тухай шүүхийн шийтгэх тогтоол хүчин төгөлдөр болсон бол;</w:t>
      </w:r>
    </w:p>
    <w:p w14:paraId="19401B6E" w14:textId="77777777" w:rsidR="001B2CA6" w:rsidRPr="00DB450F" w:rsidRDefault="003E5F65" w:rsidP="00DB450F">
      <w:pPr>
        <w:numPr>
          <w:ilvl w:val="0"/>
          <w:numId w:val="58"/>
        </w:numPr>
        <w:spacing w:before="240"/>
        <w:jc w:val="both"/>
        <w:rPr>
          <w:lang w:val="mn-MN"/>
        </w:rPr>
      </w:pPr>
      <w:r w:rsidRPr="00DB450F">
        <w:rPr>
          <w:lang w:val="mn-MN"/>
        </w:rPr>
        <w:t>тухайн хүн нас барсан тохиолдолд.</w:t>
      </w:r>
    </w:p>
    <w:p w14:paraId="4B690900" w14:textId="77777777" w:rsidR="001B2CA6" w:rsidRPr="00DB450F" w:rsidRDefault="003E5F65" w:rsidP="00DB450F">
      <w:pPr>
        <w:spacing w:before="240"/>
        <w:ind w:firstLine="720"/>
        <w:jc w:val="both"/>
        <w:rPr>
          <w:lang w:val="mn-MN"/>
        </w:rPr>
      </w:pPr>
      <w:r w:rsidRPr="00DB450F">
        <w:rPr>
          <w:lang w:val="mn-MN"/>
        </w:rPr>
        <w:t>Хэрэв эрүүл мэндийн мэргэжилтэн хуульд заасан шаардлагыг биелүүлээгүй бол, Эрүүл мэндийн зөвлөл нь тухайн мэргэжилтний бүртгэлийг нэг жил хүртэлх хугацаагаар түдгэлзүүлэх бүрэн эрхтэй.</w:t>
      </w:r>
    </w:p>
    <w:p w14:paraId="51755565" w14:textId="77777777" w:rsidR="001B2CA6" w:rsidRPr="00DB450F" w:rsidRDefault="003E5F65" w:rsidP="00DB450F">
      <w:pPr>
        <w:spacing w:before="240"/>
        <w:ind w:firstLine="720"/>
        <w:jc w:val="both"/>
        <w:rPr>
          <w:b/>
          <w:bCs/>
          <w:lang w:val="mn-MN"/>
        </w:rPr>
      </w:pPr>
      <w:r w:rsidRPr="00DB450F">
        <w:rPr>
          <w:b/>
          <w:bCs/>
          <w:lang w:val="mn-MN"/>
        </w:rPr>
        <w:t>3. Эрүүл мэндийн мэргэжилтнүүдэд үзүүлэх дэмжлэг</w:t>
      </w:r>
    </w:p>
    <w:p w14:paraId="1D59E061" w14:textId="77777777" w:rsidR="001B2CA6" w:rsidRPr="00DB450F" w:rsidRDefault="003E5F65" w:rsidP="00DB450F">
      <w:pPr>
        <w:spacing w:before="240"/>
        <w:ind w:firstLine="720"/>
        <w:jc w:val="both"/>
        <w:rPr>
          <w:lang w:val="mn-MN"/>
        </w:rPr>
      </w:pPr>
      <w:r w:rsidRPr="00DB450F">
        <w:rPr>
          <w:lang w:val="mn-MN"/>
        </w:rPr>
        <w:t>Эрүүл мэндийн үйлчилгээний зохион байгуулалтын тухай хуулийн 4 дүгээр бүлэгт Эрүүл мэндийн ажилтнуудад олгох тэтгэмжийн талаар зохицуулсан.</w:t>
      </w:r>
    </w:p>
    <w:p w14:paraId="1C01B72B" w14:textId="77777777" w:rsidR="001B2CA6" w:rsidRPr="00DB450F" w:rsidRDefault="003E5F65" w:rsidP="00DB450F">
      <w:pPr>
        <w:numPr>
          <w:ilvl w:val="0"/>
          <w:numId w:val="119"/>
        </w:numPr>
        <w:spacing w:before="240"/>
        <w:jc w:val="both"/>
        <w:rPr>
          <w:lang w:val="mn-MN"/>
        </w:rPr>
      </w:pPr>
      <w:r w:rsidRPr="00DB450F">
        <w:rPr>
          <w:lang w:val="mn-MN"/>
        </w:rPr>
        <w:t>Шинээр ажиллаж буй эрүүл мэндийн мэргэжилтнүүдэд эмчийн мэргэжлээр ажиллаж эхэлсний мөнгөн тэтгэмжийг нэг удаа олгоно.</w:t>
      </w:r>
    </w:p>
    <w:p w14:paraId="08DC9C81" w14:textId="77777777" w:rsidR="001B2CA6" w:rsidRPr="00DB450F" w:rsidRDefault="003E5F65" w:rsidP="00DB450F">
      <w:pPr>
        <w:numPr>
          <w:ilvl w:val="0"/>
          <w:numId w:val="119"/>
        </w:numPr>
        <w:spacing w:before="240"/>
        <w:jc w:val="both"/>
        <w:rPr>
          <w:lang w:val="mn-MN"/>
        </w:rPr>
      </w:pPr>
      <w:r w:rsidRPr="00DB450F">
        <w:rPr>
          <w:lang w:val="mn-MN"/>
        </w:rPr>
        <w:t>Ажиллаж эхлэх үеийн тэтгэмж авах хүсэлтийг тухайн эмч ажиллаж эхэлснээс хойш гурван сарын дотор гаргаж болно. Тэтгэмжийг дараах шаардлагыг хангасан эмч гаргах эрхтэй:</w:t>
      </w:r>
    </w:p>
    <w:p w14:paraId="126CB6F7" w14:textId="77777777" w:rsidR="001B2CA6" w:rsidRPr="00DB450F" w:rsidRDefault="003E5F65" w:rsidP="00DB450F">
      <w:pPr>
        <w:numPr>
          <w:ilvl w:val="0"/>
          <w:numId w:val="91"/>
        </w:numPr>
        <w:spacing w:before="240"/>
        <w:jc w:val="both"/>
        <w:rPr>
          <w:lang w:val="mn-MN"/>
        </w:rPr>
      </w:pPr>
      <w:r w:rsidRPr="00DB450F">
        <w:rPr>
          <w:highlight w:val="yellow"/>
          <w:lang w:val="mn-MN"/>
        </w:rPr>
        <w:t xml:space="preserve">Резидентур </w:t>
      </w:r>
      <w:r w:rsidRPr="00DB450F">
        <w:rPr>
          <w:lang w:val="mn-MN"/>
        </w:rPr>
        <w:t>төгсөж, гэр бүлийн эмч эсвэл эмнэлгийн төрөлжсөн нарийн мэргэжил эзэмшсэн бөгөөд энэ мэргэжил нь төв, ерөнхий болон орон нутгийн эмнэлгүүдэд зайлшгүй шаардлагатай төрөлжсөн эрүүл мэндийн тусламж үйлчилгээг үзүүлэхэд тохирсон байх.</w:t>
      </w:r>
    </w:p>
    <w:p w14:paraId="6FB3DAC0" w14:textId="77777777" w:rsidR="001B2CA6" w:rsidRPr="00DB450F" w:rsidRDefault="003E5F65" w:rsidP="00DB450F">
      <w:pPr>
        <w:numPr>
          <w:ilvl w:val="0"/>
          <w:numId w:val="91"/>
        </w:numPr>
        <w:spacing w:before="240"/>
        <w:jc w:val="both"/>
        <w:rPr>
          <w:lang w:val="mn-MN"/>
        </w:rPr>
      </w:pPr>
      <w:r w:rsidRPr="00DB450F">
        <w:rPr>
          <w:highlight w:val="yellow"/>
          <w:lang w:val="mn-MN"/>
        </w:rPr>
        <w:t>Резидентур</w:t>
      </w:r>
      <w:r w:rsidRPr="00DB450F">
        <w:rPr>
          <w:lang w:val="mn-MN"/>
        </w:rPr>
        <w:t xml:space="preserve"> төгссөнөөс хойш таван жилийн дотор эмч мэргэжлээрээ ажиллаж эхэлсэн байх;</w:t>
      </w:r>
    </w:p>
    <w:p w14:paraId="61DBDA5B" w14:textId="77777777" w:rsidR="001B2CA6" w:rsidRPr="00DB450F" w:rsidRDefault="003E5F65" w:rsidP="00DB450F">
      <w:pPr>
        <w:numPr>
          <w:ilvl w:val="0"/>
          <w:numId w:val="91"/>
        </w:numPr>
        <w:spacing w:before="240"/>
        <w:jc w:val="both"/>
        <w:rPr>
          <w:lang w:val="mn-MN"/>
        </w:rPr>
      </w:pPr>
      <w:r w:rsidRPr="00DB450F">
        <w:rPr>
          <w:lang w:val="mn-MN"/>
        </w:rPr>
        <w:t>Эмч мэргэжлээрээ долоо хоногт 30 ба түүнээс дээш цагийн ажлын ачаалалтайгаар ажиллаж байгаа эсвэл үйл ажиллагааны жагсаалтад хамаарах өрхийн эмчээр ажиллаж байгаа байх.</w:t>
      </w:r>
    </w:p>
    <w:p w14:paraId="4A54B065" w14:textId="77777777" w:rsidR="001B2CA6" w:rsidRPr="00DB450F" w:rsidRDefault="003E5F65" w:rsidP="00DB450F">
      <w:pPr>
        <w:numPr>
          <w:ilvl w:val="0"/>
          <w:numId w:val="119"/>
        </w:numPr>
        <w:spacing w:before="240"/>
        <w:jc w:val="both"/>
        <w:rPr>
          <w:lang w:val="mn-MN"/>
        </w:rPr>
      </w:pPr>
      <w:r w:rsidRPr="00DB450F">
        <w:rPr>
          <w:lang w:val="mn-MN"/>
        </w:rPr>
        <w:t>Төрөлжсөн мэргэжил эзэмшсэн боловч өрхийн эмчээр ажилладаггүй эмч дараах нөхцөлөөр ажиллаж эхлэх үеийн тэтгэмж авах хүсэлт гаргах боломжтой:</w:t>
      </w:r>
    </w:p>
    <w:p w14:paraId="2DFFFCA4" w14:textId="77777777" w:rsidR="001B2CA6" w:rsidRPr="00DB450F" w:rsidRDefault="003E5F65" w:rsidP="00DB450F">
      <w:pPr>
        <w:numPr>
          <w:ilvl w:val="0"/>
          <w:numId w:val="3"/>
        </w:numPr>
        <w:spacing w:before="240"/>
        <w:jc w:val="both"/>
        <w:rPr>
          <w:lang w:val="mn-MN"/>
        </w:rPr>
      </w:pPr>
      <w:r w:rsidRPr="00DB450F">
        <w:rPr>
          <w:lang w:val="mn-MN"/>
        </w:rPr>
        <w:t>Тухайн эмчийн ажиллаж эхлэх эмнэлэг нь Таллинн эсвэл Тарту хотод байрладаггүй байх;</w:t>
      </w:r>
    </w:p>
    <w:p w14:paraId="508BF346" w14:textId="77777777" w:rsidR="001B2CA6" w:rsidRPr="00DB450F" w:rsidRDefault="003E5F65" w:rsidP="00DB450F">
      <w:pPr>
        <w:numPr>
          <w:ilvl w:val="0"/>
          <w:numId w:val="3"/>
        </w:numPr>
        <w:spacing w:before="240"/>
        <w:jc w:val="both"/>
        <w:rPr>
          <w:lang w:val="mn-MN"/>
        </w:rPr>
      </w:pPr>
      <w:r w:rsidRPr="00DB450F">
        <w:rPr>
          <w:lang w:val="mn-MN"/>
        </w:rPr>
        <w:t>Тухайн эмч нь Эмнэлгийн сүлжээний хөгжлийн төлөвлөгөөнд заасан төв, ерөнхий болон орон нутгийн эмнэлгүүдийн аль нэгэнд ажиллаж байх;</w:t>
      </w:r>
    </w:p>
    <w:p w14:paraId="24009A26" w14:textId="77777777" w:rsidR="001B2CA6" w:rsidRPr="00DB450F" w:rsidRDefault="003E5F65" w:rsidP="00DB450F">
      <w:pPr>
        <w:numPr>
          <w:ilvl w:val="0"/>
          <w:numId w:val="3"/>
        </w:numPr>
        <w:spacing w:before="240"/>
        <w:jc w:val="both"/>
        <w:rPr>
          <w:lang w:val="mn-MN"/>
        </w:rPr>
      </w:pPr>
      <w:r w:rsidRPr="00DB450F">
        <w:rPr>
          <w:lang w:val="mn-MN"/>
        </w:rPr>
        <w:t>Тухайн эмч нь Эмнэлгийн төрлүүдэд тавигдах шаардлагын дагуу ажиллаж буй эмнэлэгт зайлшгүй шаардлагатай эрүүл мэндийн үйлчилгээ үзүүлдэг байх;</w:t>
      </w:r>
    </w:p>
    <w:p w14:paraId="462675DA" w14:textId="77777777" w:rsidR="001B2CA6" w:rsidRPr="00DB450F" w:rsidRDefault="003E5F65" w:rsidP="00DB450F">
      <w:pPr>
        <w:numPr>
          <w:ilvl w:val="0"/>
          <w:numId w:val="3"/>
        </w:numPr>
        <w:spacing w:before="240"/>
        <w:jc w:val="both"/>
        <w:rPr>
          <w:lang w:val="mn-MN"/>
        </w:rPr>
      </w:pPr>
      <w:r w:rsidRPr="00DB450F">
        <w:rPr>
          <w:lang w:val="mn-MN"/>
        </w:rPr>
        <w:t>Тухайн эмчийн ажлын байр нь Таллинн эсвэл Тарту хотын гадна байрлаж байх.</w:t>
      </w:r>
    </w:p>
    <w:p w14:paraId="4C840210" w14:textId="77777777" w:rsidR="001B2CA6" w:rsidRPr="00DB450F" w:rsidRDefault="003E5F65" w:rsidP="00DB450F">
      <w:pPr>
        <w:numPr>
          <w:ilvl w:val="0"/>
          <w:numId w:val="119"/>
        </w:numPr>
        <w:spacing w:before="240"/>
        <w:jc w:val="both"/>
        <w:rPr>
          <w:lang w:val="mn-MN"/>
        </w:rPr>
      </w:pPr>
      <w:r w:rsidRPr="00DB450F">
        <w:rPr>
          <w:lang w:val="mn-MN"/>
        </w:rPr>
        <w:t>Өрхийн эмчийн мэргэжил эзэмшсэн эмч нь үйл ажиллагааны жагсаалтын дагуу өрхийн эмчийн ажлаа эхлүүлэх тохиолдолд ажиллаж эхлэх үеийн тэтгэмж авах хүсэлт гаргах боломжтой. Гэхдээ түүний үйл ажиллагааны жагсаалт болон үйлчилгээний бүс нь Таллинн, Тарту эсвэл эдгээр хотуудтай шууд хил залгаа орон нутгийн засаг захиргааны нутаг дэвсгэрт байрлаагүй байх ёстой.</w:t>
      </w:r>
    </w:p>
    <w:p w14:paraId="7F4FFFCB" w14:textId="77777777" w:rsidR="001B2CA6" w:rsidRPr="00DB450F" w:rsidRDefault="003E5F65" w:rsidP="00DB450F">
      <w:pPr>
        <w:spacing w:before="240"/>
        <w:ind w:firstLine="720"/>
        <w:jc w:val="both"/>
        <w:rPr>
          <w:b/>
          <w:bCs/>
          <w:i/>
          <w:iCs/>
          <w:lang w:val="mn-MN"/>
        </w:rPr>
      </w:pPr>
      <w:r w:rsidRPr="00DB450F">
        <w:rPr>
          <w:b/>
          <w:bCs/>
          <w:i/>
          <w:iCs/>
          <w:lang w:val="mn-MN"/>
        </w:rPr>
        <w:t>Ажиллаж эхэлсний тэтгэмж олгох процесс</w:t>
      </w:r>
    </w:p>
    <w:p w14:paraId="3B1502BC" w14:textId="77777777" w:rsidR="001B2CA6" w:rsidRPr="00DB450F" w:rsidRDefault="003E5F65" w:rsidP="00DB450F">
      <w:pPr>
        <w:numPr>
          <w:ilvl w:val="0"/>
          <w:numId w:val="7"/>
        </w:numPr>
        <w:spacing w:before="240"/>
        <w:jc w:val="both"/>
        <w:rPr>
          <w:lang w:val="mn-MN"/>
        </w:rPr>
      </w:pPr>
      <w:r w:rsidRPr="00DB450F">
        <w:rPr>
          <w:lang w:val="mn-MN"/>
        </w:rPr>
        <w:t xml:space="preserve">Ажиллаж эхэлсний тэтгэмж авах эрхтэй эмч нь Нийгмийн хамгааллын яаманд тэтгэмж </w:t>
      </w:r>
      <w:r w:rsidRPr="00F5155E">
        <w:rPr>
          <w:lang w:val="mn-MN"/>
        </w:rPr>
        <w:t>авах өргөдлөө резидентур төгссөнөөс хойш таван жилийн дотор гаргах ёстой. Хэрэв эмч жирэмсний болон амаржсаны</w:t>
      </w:r>
      <w:r w:rsidRPr="00DB450F">
        <w:rPr>
          <w:lang w:val="mn-MN"/>
        </w:rPr>
        <w:t xml:space="preserve"> чөлөө, хүүхэд асрах чөлөөтэй байгаа, эсвэл төрөлжсөн нарийн мэргэжлийн эмчийн мэргэжил эзэмшсэний дараа цэргийн албанд татагдсан бол өргөдөл гаргах эрх нь тухайн хугацаагаар сунгагдана.</w:t>
      </w:r>
    </w:p>
    <w:p w14:paraId="3016C708" w14:textId="77777777" w:rsidR="001B2CA6" w:rsidRPr="00DB450F" w:rsidRDefault="003E5F65" w:rsidP="00DB450F">
      <w:pPr>
        <w:numPr>
          <w:ilvl w:val="0"/>
          <w:numId w:val="7"/>
        </w:numPr>
        <w:spacing w:before="240"/>
        <w:jc w:val="both"/>
        <w:rPr>
          <w:lang w:val="mn-MN"/>
        </w:rPr>
      </w:pPr>
      <w:r w:rsidRPr="00DB450F">
        <w:rPr>
          <w:lang w:val="mn-MN"/>
        </w:rPr>
        <w:t>Нийгмийн хамгааллын яам эхлэлтийн тэтгэмж олгох шийдвэрийг өргөдөл гаргаснаас хойш хоёр сарын дотор гаргана. Шийдвэр гарснаас хойш нэг сарын дотор тухайн эмчийн банкны дансанд тэтгэмжийг шилжүүлнэ.</w:t>
      </w:r>
    </w:p>
    <w:p w14:paraId="74DE447C" w14:textId="77777777" w:rsidR="001B2CA6" w:rsidRPr="00DB450F" w:rsidRDefault="003E5F65" w:rsidP="00DB450F">
      <w:pPr>
        <w:numPr>
          <w:ilvl w:val="0"/>
          <w:numId w:val="7"/>
        </w:numPr>
        <w:spacing w:before="240"/>
        <w:jc w:val="both"/>
        <w:rPr>
          <w:lang w:val="mn-MN"/>
        </w:rPr>
      </w:pPr>
      <w:r w:rsidRPr="00DB450F">
        <w:rPr>
          <w:lang w:val="mn-MN"/>
        </w:rPr>
        <w:t>Ажиллаж эхэлсний тэтгэмжийн хэмжээ 15,000 евро байна.</w:t>
      </w:r>
    </w:p>
    <w:p w14:paraId="0DF64D4C" w14:textId="77777777" w:rsidR="001B2CA6" w:rsidRPr="00DB450F" w:rsidRDefault="003E5F65" w:rsidP="00DB450F">
      <w:pPr>
        <w:numPr>
          <w:ilvl w:val="0"/>
          <w:numId w:val="7"/>
        </w:numPr>
        <w:spacing w:before="240"/>
        <w:jc w:val="both"/>
        <w:rPr>
          <w:lang w:val="mn-MN"/>
        </w:rPr>
      </w:pPr>
      <w:r w:rsidRPr="00DB450F">
        <w:rPr>
          <w:lang w:val="mn-MN"/>
        </w:rPr>
        <w:t>Тэтгэмж авсан эмч нь таван жилийн дотор тасралтгүй ажиллах эсвэл дадлага хийх ёстой. Хэрэв тухайн эмч уг хугацаанаас өмнө ажлаа орхисон тохиолдолд авсан тэтгэмжийг буцаан төлөх үүрэгтэй. Хэрэв эмч хүүхэд асрах чөлөөтэй байсан эсвэл цэргийн алба хаасан бол</w:t>
      </w:r>
    </w:p>
    <w:p w14:paraId="3D002704" w14:textId="77777777" w:rsidR="001B2CA6" w:rsidRPr="00DB450F" w:rsidRDefault="003E5F65" w:rsidP="00DB450F">
      <w:pPr>
        <w:spacing w:before="240"/>
        <w:jc w:val="both"/>
        <w:rPr>
          <w:lang w:val="mn-MN"/>
        </w:rPr>
      </w:pPr>
      <w:r w:rsidRPr="00DB450F">
        <w:rPr>
          <w:lang w:val="mn-MN"/>
        </w:rPr>
        <w:t>ажиллах үүрэг нь тухайн хугацаагаар сунгагдана. Мөн дараах тохиолдолд эмчийн ажиллах хугацааг тасралтгүй хэвээр тооцно:</w:t>
      </w:r>
    </w:p>
    <w:p w14:paraId="49E58617" w14:textId="77777777" w:rsidR="001B2CA6" w:rsidRPr="00DB450F" w:rsidRDefault="003E5F65" w:rsidP="00DB450F">
      <w:pPr>
        <w:numPr>
          <w:ilvl w:val="0"/>
          <w:numId w:val="20"/>
        </w:numPr>
        <w:spacing w:before="240"/>
        <w:jc w:val="both"/>
        <w:rPr>
          <w:lang w:val="mn-MN"/>
        </w:rPr>
      </w:pPr>
      <w:r w:rsidRPr="00DB450F">
        <w:rPr>
          <w:lang w:val="mn-MN"/>
        </w:rPr>
        <w:t>Эрүүл мэндийн байдлаас шалтгаалан түр хугацаагаар ажиллах боломжгүй байх</w:t>
      </w:r>
    </w:p>
    <w:p w14:paraId="0555FEB2" w14:textId="77777777" w:rsidR="001B2CA6" w:rsidRPr="00DB450F" w:rsidRDefault="003E5F65" w:rsidP="00DB450F">
      <w:pPr>
        <w:spacing w:before="240"/>
        <w:ind w:firstLine="720"/>
        <w:jc w:val="both"/>
        <w:rPr>
          <w:lang w:val="mn-MN"/>
        </w:rPr>
      </w:pPr>
      <w:r w:rsidRPr="00DB450F">
        <w:rPr>
          <w:lang w:val="mn-MN"/>
        </w:rPr>
        <w:t>Хэрэв буцаан төлөх нөхцөл үүссэн бол тэтгэмжийг гурав жилийн хугацаанд буцаан төлөх бөгөөд жил бүр нийт төлөх дүнгийн гуравны нэгийг төлөх ёстой.</w:t>
      </w:r>
    </w:p>
    <w:p w14:paraId="4F189A13" w14:textId="77777777" w:rsidR="001B2CA6" w:rsidRPr="00DB450F" w:rsidRDefault="003E5F65" w:rsidP="00DB450F">
      <w:pPr>
        <w:spacing w:before="240"/>
        <w:ind w:firstLine="720"/>
        <w:jc w:val="both"/>
        <w:rPr>
          <w:lang w:val="mn-MN"/>
        </w:rPr>
      </w:pPr>
      <w:r w:rsidRPr="00DB450F">
        <w:rPr>
          <w:lang w:val="mn-MN"/>
        </w:rPr>
        <w:t>(6) Тэтгэмж авсан эмч дараах тохиолдолд буцаан төлөх үүрэг хүлээхгүй:</w:t>
      </w:r>
    </w:p>
    <w:p w14:paraId="7DDBB991" w14:textId="77777777" w:rsidR="001B2CA6" w:rsidRPr="00DB450F" w:rsidRDefault="003E5F65" w:rsidP="00DB450F">
      <w:pPr>
        <w:numPr>
          <w:ilvl w:val="0"/>
          <w:numId w:val="133"/>
        </w:numPr>
        <w:spacing w:before="240"/>
        <w:jc w:val="both"/>
        <w:rPr>
          <w:lang w:val="mn-MN"/>
        </w:rPr>
      </w:pPr>
      <w:r w:rsidRPr="00DB450F">
        <w:rPr>
          <w:lang w:val="mn-MN"/>
        </w:rPr>
        <w:t>Ажил олгогч ноцтой зөрчил гаргаж, эмч яаралтай журмаар хөдөлмөрийн гэрээгээ цуцалсан,</w:t>
      </w:r>
    </w:p>
    <w:p w14:paraId="716AFABD" w14:textId="77777777" w:rsidR="001B2CA6" w:rsidRPr="00DB450F" w:rsidRDefault="003E5F65" w:rsidP="00DB450F">
      <w:pPr>
        <w:numPr>
          <w:ilvl w:val="0"/>
          <w:numId w:val="133"/>
        </w:numPr>
        <w:spacing w:before="240"/>
        <w:jc w:val="both"/>
        <w:rPr>
          <w:lang w:val="mn-MN"/>
        </w:rPr>
      </w:pPr>
      <w:r w:rsidRPr="00DB450F">
        <w:rPr>
          <w:lang w:val="mn-MN"/>
        </w:rPr>
        <w:t>Ажлын байрны цомхотгол, үйл ажиллагааны өөрчлөлт, ажлын хэмжээ буурснаас шалтгаалан хөдөлмөрийн гэрээ цуцлагдсан,</w:t>
      </w:r>
    </w:p>
    <w:p w14:paraId="302229A9" w14:textId="77777777" w:rsidR="001B2CA6" w:rsidRPr="00DB450F" w:rsidRDefault="003E5F65" w:rsidP="00DB450F">
      <w:pPr>
        <w:numPr>
          <w:ilvl w:val="0"/>
          <w:numId w:val="133"/>
        </w:numPr>
        <w:spacing w:before="240"/>
        <w:jc w:val="both"/>
        <w:rPr>
          <w:lang w:val="mn-MN"/>
        </w:rPr>
      </w:pPr>
      <w:r w:rsidRPr="00DB450F">
        <w:rPr>
          <w:lang w:val="mn-MN"/>
        </w:rPr>
        <w:t>Өрхийн эмч нь үйл ажиллагааны жагсаалтын дагуу ажиллаж байсан боловч өөрөөс үл хамаарах шалтгаанаар үйл ажиллагаагаа зогсоосон.</w:t>
      </w:r>
    </w:p>
    <w:p w14:paraId="29A4FBC2" w14:textId="77777777" w:rsidR="001B2CA6" w:rsidRPr="00DB450F" w:rsidRDefault="003E5F65" w:rsidP="00DB450F">
      <w:pPr>
        <w:spacing w:before="240"/>
        <w:ind w:firstLine="720"/>
        <w:jc w:val="both"/>
        <w:rPr>
          <w:lang w:val="mn-MN"/>
        </w:rPr>
      </w:pPr>
      <w:r w:rsidRPr="00DB450F">
        <w:rPr>
          <w:lang w:val="mn-MN"/>
        </w:rPr>
        <w:t>(7) Тэтгэмжийн өргөдөл гаргах, олгох, буцаан төлөх журмыг салбар хариуцсан Сайд баримтална.</w:t>
      </w:r>
    </w:p>
    <w:p w14:paraId="732612C8" w14:textId="77777777" w:rsidR="001B2CA6" w:rsidRPr="00DB450F" w:rsidRDefault="003E5F65" w:rsidP="00DB450F">
      <w:pPr>
        <w:spacing w:before="240"/>
        <w:ind w:firstLine="720"/>
        <w:jc w:val="both"/>
        <w:rPr>
          <w:b/>
          <w:bCs/>
          <w:lang w:val="mn-MN"/>
        </w:rPr>
      </w:pPr>
      <w:r w:rsidRPr="00DB450F">
        <w:rPr>
          <w:b/>
          <w:bCs/>
          <w:lang w:val="mn-MN"/>
        </w:rPr>
        <w:t>4. Эрүүл мэндийн ажилтны хуулиар хүлээсэн үүрэг</w:t>
      </w:r>
    </w:p>
    <w:p w14:paraId="16AB79F2" w14:textId="77777777" w:rsidR="001B2CA6" w:rsidRPr="00DB450F" w:rsidRDefault="003E5F65" w:rsidP="00DB450F">
      <w:pPr>
        <w:spacing w:before="240"/>
        <w:ind w:firstLine="720"/>
        <w:jc w:val="both"/>
        <w:rPr>
          <w:lang w:val="mn-MN"/>
        </w:rPr>
      </w:pPr>
      <w:r w:rsidRPr="00DB450F">
        <w:rPr>
          <w:lang w:val="mn-MN"/>
        </w:rPr>
        <w:t>Үүргийн ерөнхий хуулийн 41 дүгээр Эрүүл мэндийн үйлчилгээ үзүүлэх гэрээний харилцаанд оролцогч эрүүл мэндийн үйлчилгээ үзүүлэгч, өвчтөний хооронд үүсэх эрх, үүрэг, хариуцлагын талаар зохицуулсан. Тус хуулийн 758 дугаар зүйлд зааснаар (1) Эрүүл мэндийн үйлчилгээ үзүүлэх гэрээний дагуу нэг этгээд (эрүүл мэндийн үйлчилгээ үзүүлэгч) мэргэжлийн үйл ажиллагааныхаа хүрээнд нөгөө этгээдэд (өвчтөн) эрүүл мэндийн үйлчилгээ үзүүлэх үүрэг хүлээнэ. Тодруулбал, өвчтөнийг эрүүл мэндийн ашиг сонирхлын үүднээс үзлэгт хамруулах, анагаах ухааны дүрэм журмыг дагаж мөрдөх, өвчтөнд зөвлөгөө өгөх, эмчлэх, эх барих тусламж үйлчилгээ үзүүлэх, мөн өвчтөний эрүүл мэндийн байдал, эмчилгээний явц, үр дүнгийн талаар мэдээлэл өгөх зэрэг багтана. Эрүүл мэндийн үйлчилгээ үзүүлэх хүрээнд өвчтөнийг асрах үйлчилгээ болон шууд холбогдох бусад үйл ажиллагаанууд мөн хамаарна. Мөн хуулийн 773 дугаар зүйлд зааснаар “Өвчтөний эрхийг хохироох аливаа гэрээний заалт хүчингүй” байна.</w:t>
      </w:r>
    </w:p>
    <w:p w14:paraId="4B71F2FC" w14:textId="77777777" w:rsidR="001B2CA6" w:rsidRPr="00DB450F" w:rsidRDefault="003E5F65" w:rsidP="00DB450F">
      <w:pPr>
        <w:spacing w:before="240"/>
        <w:ind w:firstLine="720"/>
        <w:jc w:val="both"/>
        <w:rPr>
          <w:lang w:val="mn-MN"/>
        </w:rPr>
      </w:pPr>
      <w:r w:rsidRPr="00DB450F">
        <w:rPr>
          <w:lang w:val="mn-MN"/>
        </w:rPr>
        <w:t>Үүргийн ерөнхий хуульд зааснаар Эрүүл мэндийн үйлчилгээ үзүүлэгч нь дараах үүргийг хүлээнэ.</w:t>
      </w:r>
    </w:p>
    <w:p w14:paraId="6D837E9E" w14:textId="77777777" w:rsidR="001B2CA6" w:rsidRPr="00DB450F" w:rsidRDefault="003E5F65" w:rsidP="00DB450F">
      <w:pPr>
        <w:numPr>
          <w:ilvl w:val="0"/>
          <w:numId w:val="15"/>
        </w:numPr>
        <w:spacing w:before="240"/>
        <w:jc w:val="both"/>
        <w:rPr>
          <w:lang w:val="mn-MN"/>
        </w:rPr>
      </w:pPr>
      <w:r w:rsidRPr="00DB450F">
        <w:rPr>
          <w:b/>
          <w:bCs/>
          <w:lang w:val="mn-MN"/>
        </w:rPr>
        <w:t>§760. Гэрээ байгуулах хүсэлт гаргасан өвчтөнтэй гэрээ байгуулж, эрүүл мэндийн үйлчилгээг үзүүлэх үүрэгтэй.</w:t>
      </w:r>
      <w:r w:rsidRPr="00DB450F">
        <w:rPr>
          <w:lang w:val="mn-MN"/>
        </w:rPr>
        <w:t xml:space="preserve"> Гэхдээ энэхүү гэрээний нөхцөл, шаардлага нь хууль тогтоомж болон эрүүл мэндийн үйлчилгээ үзүүлэх гэрээний стандарт нөхцөлүүдтэй зөрчилдөхгүй байх ёстой.</w:t>
      </w:r>
    </w:p>
    <w:p w14:paraId="689D61C4" w14:textId="77777777" w:rsidR="001B2CA6" w:rsidRPr="00DB450F" w:rsidRDefault="003E5F65" w:rsidP="00DB450F">
      <w:pPr>
        <w:numPr>
          <w:ilvl w:val="0"/>
          <w:numId w:val="15"/>
        </w:numPr>
        <w:spacing w:before="240"/>
        <w:jc w:val="both"/>
        <w:rPr>
          <w:lang w:val="mn-MN"/>
        </w:rPr>
      </w:pPr>
      <w:r w:rsidRPr="00DB450F">
        <w:rPr>
          <w:b/>
          <w:bCs/>
          <w:lang w:val="mn-MN"/>
        </w:rPr>
        <w:t>§762. Эрүүл мэндийн үйлчилгээг мэргэжлийн өндөр түвшинд хариуцлагатай үзүүлэх үүрэгтэй.</w:t>
      </w:r>
      <w:r w:rsidRPr="00DB450F">
        <w:rPr>
          <w:lang w:val="mn-MN"/>
        </w:rPr>
        <w:t xml:space="preserve"> Эрүүл мэндийн үйлчилгээ нь тухайн цаг үеийн анагаах ухааны хөгжлийн ерөнхий түвшинд нийцсэн байх ёстой. Мөн эрүүл мэндийн үйлчилгээ үзүүлэгч нь хэвийн нөхцөлд шаардлагатай гэж үзэхүйц анхаарал, хариуцлагатай үйлчилгээ үзүүлэх үүрэгтэй. Хэрэв шаардлагатай бол, эрүүл мэндийн үйлчилгээ үзүүлэгч өвчтөнийг мэргэжлийн эмчид илгээх эсвэл мэргэжилтнийг эмчилгээний үйл явцад оролцуулах үүрэгтэй.</w:t>
      </w:r>
    </w:p>
    <w:p w14:paraId="78BC8B78" w14:textId="77777777" w:rsidR="001B2CA6" w:rsidRPr="00DB450F" w:rsidRDefault="003E5F65" w:rsidP="00DB450F">
      <w:pPr>
        <w:numPr>
          <w:ilvl w:val="0"/>
          <w:numId w:val="15"/>
        </w:numPr>
        <w:spacing w:before="240"/>
        <w:jc w:val="both"/>
        <w:rPr>
          <w:lang w:val="mn-MN"/>
        </w:rPr>
      </w:pPr>
      <w:r w:rsidRPr="00DB450F">
        <w:rPr>
          <w:b/>
          <w:bCs/>
          <w:lang w:val="mn-MN"/>
        </w:rPr>
        <w:t xml:space="preserve">§763. Нийтлэг байдлаар хүлээн зөвшөөрөгдөөгүй аргыг зөвхөн өвчтөнөөс олгосон зөвшөөрлийн үндсэн дээр ашиглах үүрэгтэй. </w:t>
      </w:r>
      <w:r w:rsidRPr="00DB450F">
        <w:rPr>
          <w:lang w:val="mn-MN"/>
        </w:rPr>
        <w:t>Хэрэв өвчтөн нь өөрийн хүсэл зоригийг илэрхийлэх чадваргүй тохиолдолд, эсхүл тухайн аргыг хэрэглэхгүй байх нь өвчтөний амь насанд аюул учруулах эсвэл эрүүл мэндэд нь ноцтой хохирол учруулах нөхцөл байдал үүсвэл, өвчтөн эсвэл түүний хууль ёсны төлөөлөгчийн зөвшөөрөлгүйгээр тухайн аргыг хэрэглэхийг зөвшөөрнө.</w:t>
      </w:r>
    </w:p>
    <w:p w14:paraId="743F70AE" w14:textId="77777777" w:rsidR="001B2CA6" w:rsidRPr="00DB450F" w:rsidRDefault="003E5F65" w:rsidP="00DB450F">
      <w:pPr>
        <w:numPr>
          <w:ilvl w:val="0"/>
          <w:numId w:val="15"/>
        </w:numPr>
        <w:spacing w:before="240"/>
        <w:jc w:val="both"/>
        <w:rPr>
          <w:lang w:val="mn-MN"/>
        </w:rPr>
      </w:pPr>
      <w:r w:rsidRPr="00DB450F">
        <w:rPr>
          <w:b/>
          <w:bCs/>
          <w:lang w:val="mn-MN"/>
        </w:rPr>
        <w:t xml:space="preserve">§765. Өвчтөнөөс зөвшөөрөл авсны үндсэн дээр бусад хүний дэргэд эрүүл мэндийн үйлчилгээг үзүүлэх үүрэгтэй. </w:t>
      </w:r>
      <w:r w:rsidRPr="00DB450F">
        <w:rPr>
          <w:lang w:val="mn-MN"/>
        </w:rPr>
        <w:t>Гэхдээ дараах тохиолдолд өвчтөний зөвшөөрөлгүйгээр бусад хүн байлцахыг зөвшөөрч болно:</w:t>
      </w:r>
    </w:p>
    <w:p w14:paraId="40D2A73E" w14:textId="77777777" w:rsidR="001B2CA6" w:rsidRPr="00DB450F" w:rsidRDefault="003E5F65" w:rsidP="00DB450F">
      <w:pPr>
        <w:numPr>
          <w:ilvl w:val="0"/>
          <w:numId w:val="28"/>
        </w:numPr>
        <w:spacing w:before="240"/>
        <w:jc w:val="both"/>
        <w:rPr>
          <w:lang w:val="mn-MN"/>
        </w:rPr>
      </w:pPr>
      <w:r w:rsidRPr="00DB450F">
        <w:rPr>
          <w:lang w:val="mn-MN"/>
        </w:rPr>
        <w:t>Эрүүл мэндийн үйлчилгээг бусад хүний байлцахгүйгээр үзүүлэх боломжгүй;</w:t>
      </w:r>
    </w:p>
    <w:p w14:paraId="6C66BBE1" w14:textId="77777777" w:rsidR="001B2CA6" w:rsidRPr="00DB450F" w:rsidRDefault="003E5F65" w:rsidP="00DB450F">
      <w:pPr>
        <w:numPr>
          <w:ilvl w:val="0"/>
          <w:numId w:val="28"/>
        </w:numPr>
        <w:spacing w:before="240"/>
        <w:jc w:val="both"/>
        <w:rPr>
          <w:lang w:val="mn-MN"/>
        </w:rPr>
      </w:pPr>
      <w:r w:rsidRPr="00DB450F">
        <w:rPr>
          <w:lang w:val="mn-MN"/>
        </w:rPr>
        <w:t>Өвчтөнөөс зөвшөөрөл авах боломжгүй;</w:t>
      </w:r>
    </w:p>
    <w:p w14:paraId="3C429615" w14:textId="77777777" w:rsidR="001B2CA6" w:rsidRPr="00DB450F" w:rsidRDefault="003E5F65" w:rsidP="00DB450F">
      <w:pPr>
        <w:numPr>
          <w:ilvl w:val="0"/>
          <w:numId w:val="28"/>
        </w:numPr>
        <w:spacing w:before="240"/>
        <w:jc w:val="both"/>
        <w:rPr>
          <w:lang w:val="mn-MN"/>
        </w:rPr>
      </w:pPr>
      <w:r w:rsidRPr="00DB450F">
        <w:rPr>
          <w:lang w:val="mn-MN"/>
        </w:rPr>
        <w:t>Эрүүл мэндийн үйлчилгээ үзүүлэхгүй байх нь өвчтөний эрүүл мэндэд ноцтой хохирол учруулах нөхцөл байдал үүсвэл;</w:t>
      </w:r>
    </w:p>
    <w:p w14:paraId="61847A78" w14:textId="77777777" w:rsidR="001B2CA6" w:rsidRPr="00DB450F" w:rsidRDefault="003E5F65" w:rsidP="00DB450F">
      <w:pPr>
        <w:numPr>
          <w:ilvl w:val="0"/>
          <w:numId w:val="15"/>
        </w:numPr>
        <w:spacing w:before="240"/>
        <w:jc w:val="both"/>
        <w:rPr>
          <w:b/>
          <w:bCs/>
          <w:lang w:val="mn-MN"/>
        </w:rPr>
      </w:pPr>
      <w:r w:rsidRPr="00DB450F">
        <w:rPr>
          <w:b/>
          <w:bCs/>
          <w:lang w:val="mn-MN"/>
        </w:rPr>
        <w:t>§766. Өвчтөнд мэдээлэл өгөх, зөвшөөрөл авах үүрэг.</w:t>
      </w:r>
    </w:p>
    <w:p w14:paraId="325B3B71" w14:textId="77777777" w:rsidR="001B2CA6" w:rsidRPr="00DB450F" w:rsidRDefault="003E5F65" w:rsidP="00DB450F">
      <w:pPr>
        <w:numPr>
          <w:ilvl w:val="0"/>
          <w:numId w:val="112"/>
        </w:numPr>
        <w:spacing w:before="240"/>
        <w:ind w:left="1275" w:hanging="585"/>
        <w:jc w:val="both"/>
        <w:rPr>
          <w:lang w:val="mn-MN"/>
        </w:rPr>
      </w:pPr>
      <w:r w:rsidRPr="00DB450F">
        <w:rPr>
          <w:lang w:val="mn-MN"/>
        </w:rPr>
        <w:t>Эрүүл мэндийн үйлчилгээ үзүүлэгч нь өвчтөнд дараах мэдээллийг өгөх үүрэгтэй:</w:t>
      </w:r>
    </w:p>
    <w:p w14:paraId="71041C77" w14:textId="77777777" w:rsidR="001B2CA6" w:rsidRPr="00DB450F" w:rsidRDefault="003E5F65" w:rsidP="00DB450F">
      <w:pPr>
        <w:numPr>
          <w:ilvl w:val="0"/>
          <w:numId w:val="31"/>
        </w:numPr>
        <w:spacing w:before="240"/>
        <w:ind w:firstLine="272"/>
        <w:jc w:val="both"/>
        <w:rPr>
          <w:lang w:val="mn-MN"/>
        </w:rPr>
      </w:pPr>
      <w:r w:rsidRPr="00DB450F">
        <w:rPr>
          <w:lang w:val="mn-MN"/>
        </w:rPr>
        <w:t>Шинжилгээний үр дүн болон түүний эрүүл мэндийн байдал,</w:t>
      </w:r>
    </w:p>
    <w:p w14:paraId="45C4E6D5" w14:textId="77777777" w:rsidR="001B2CA6" w:rsidRPr="00DB450F" w:rsidRDefault="003E5F65" w:rsidP="00DB450F">
      <w:pPr>
        <w:numPr>
          <w:ilvl w:val="0"/>
          <w:numId w:val="31"/>
        </w:numPr>
        <w:spacing w:before="240"/>
        <w:ind w:firstLine="272"/>
        <w:jc w:val="both"/>
        <w:rPr>
          <w:lang w:val="mn-MN"/>
        </w:rPr>
      </w:pPr>
      <w:r w:rsidRPr="00DB450F">
        <w:rPr>
          <w:lang w:val="mn-MN"/>
        </w:rPr>
        <w:t>Болзошгүй өвчин, түүний явц,</w:t>
      </w:r>
    </w:p>
    <w:p w14:paraId="2DD85EE8" w14:textId="77777777" w:rsidR="001B2CA6" w:rsidRPr="00DB450F" w:rsidRDefault="003E5F65" w:rsidP="00DB450F">
      <w:pPr>
        <w:numPr>
          <w:ilvl w:val="0"/>
          <w:numId w:val="31"/>
        </w:numPr>
        <w:spacing w:before="240"/>
        <w:ind w:firstLine="272"/>
        <w:jc w:val="both"/>
        <w:rPr>
          <w:lang w:val="mn-MN"/>
        </w:rPr>
      </w:pPr>
      <w:r w:rsidRPr="00DB450F">
        <w:rPr>
          <w:lang w:val="mn-MN"/>
        </w:rPr>
        <w:t>Шаардлагатай эрүүл мэндийн үйлчилгээ, түүний шинж чанар, зорилго,</w:t>
      </w:r>
    </w:p>
    <w:p w14:paraId="60BDC8D7" w14:textId="77777777" w:rsidR="001B2CA6" w:rsidRPr="00DB450F" w:rsidRDefault="003E5F65" w:rsidP="00DB450F">
      <w:pPr>
        <w:numPr>
          <w:ilvl w:val="0"/>
          <w:numId w:val="31"/>
        </w:numPr>
        <w:spacing w:before="240"/>
        <w:ind w:firstLine="272"/>
        <w:jc w:val="both"/>
        <w:rPr>
          <w:lang w:val="mn-MN"/>
        </w:rPr>
      </w:pPr>
      <w:r w:rsidRPr="00DB450F">
        <w:rPr>
          <w:lang w:val="mn-MN"/>
        </w:rPr>
        <w:t>Эрүүл мэндийн үйлчилгээний эрсдэл, үр дагавар,</w:t>
      </w:r>
    </w:p>
    <w:p w14:paraId="6BCEC2C9" w14:textId="77777777" w:rsidR="001B2CA6" w:rsidRPr="00DB450F" w:rsidRDefault="003E5F65" w:rsidP="00DB450F">
      <w:pPr>
        <w:numPr>
          <w:ilvl w:val="0"/>
          <w:numId w:val="31"/>
        </w:numPr>
        <w:spacing w:before="240"/>
        <w:ind w:firstLine="272"/>
        <w:jc w:val="both"/>
        <w:rPr>
          <w:lang w:val="mn-MN"/>
        </w:rPr>
      </w:pPr>
      <w:r w:rsidRPr="00DB450F">
        <w:rPr>
          <w:lang w:val="mn-MN"/>
        </w:rPr>
        <w:t>Боломжит бусад эрүүл мэндийн үйлчилгээний талаар,</w:t>
      </w:r>
    </w:p>
    <w:p w14:paraId="76137B53" w14:textId="77777777" w:rsidR="001B2CA6" w:rsidRPr="00DB450F" w:rsidRDefault="003E5F65" w:rsidP="00DB450F">
      <w:pPr>
        <w:numPr>
          <w:ilvl w:val="1"/>
          <w:numId w:val="31"/>
        </w:numPr>
        <w:spacing w:before="240"/>
        <w:jc w:val="both"/>
        <w:rPr>
          <w:lang w:val="mn-MN"/>
        </w:rPr>
      </w:pPr>
      <w:r w:rsidRPr="00DB450F">
        <w:rPr>
          <w:lang w:val="mn-MN"/>
        </w:rPr>
        <w:t>Хэрэв өвчтөн хүсэлт гаргавал, эрүүл мэндийн үйлчилгээ үзүүлэгч уг мэдээллийг бичгээр баталгаажуулах боломжтой хэлбэрээр өгөх ёстой.</w:t>
      </w:r>
    </w:p>
    <w:p w14:paraId="646F04FA" w14:textId="77777777" w:rsidR="001B2CA6" w:rsidRPr="00DB450F" w:rsidRDefault="003E5F65" w:rsidP="00DB450F">
      <w:pPr>
        <w:numPr>
          <w:ilvl w:val="0"/>
          <w:numId w:val="112"/>
        </w:numPr>
        <w:spacing w:before="240"/>
        <w:ind w:left="1275" w:hanging="566"/>
        <w:jc w:val="both"/>
        <w:rPr>
          <w:lang w:val="mn-MN"/>
        </w:rPr>
      </w:pPr>
      <w:r w:rsidRPr="00DB450F">
        <w:rPr>
          <w:lang w:val="mn-MN"/>
        </w:rPr>
        <w:t>Эрүүл мэндийн үйлчилгээ үзүүлэгч нь өвчтөн бүрэн эдгэрнэ эсвэл мэс засал амжилттай болно гэж амлахгүй байх ёстой.</w:t>
      </w:r>
    </w:p>
    <w:p w14:paraId="121EE555" w14:textId="77777777" w:rsidR="001B2CA6" w:rsidRPr="00DB450F" w:rsidRDefault="003E5F65" w:rsidP="00DB450F">
      <w:pPr>
        <w:numPr>
          <w:ilvl w:val="0"/>
          <w:numId w:val="112"/>
        </w:numPr>
        <w:spacing w:before="240"/>
        <w:ind w:left="1275" w:hanging="566"/>
        <w:jc w:val="both"/>
        <w:rPr>
          <w:lang w:val="mn-MN"/>
        </w:rPr>
      </w:pPr>
      <w:r w:rsidRPr="00DB450F">
        <w:rPr>
          <w:lang w:val="mn-MN"/>
        </w:rPr>
        <w:t>Өвчтөн зөвшөөрөл өгсөн тохиолдолд л үзлэг хийж, эрүүл мэндийн үйлчилгээ үзүүлэх боломжтой. Өвчтөн өөрийн өгсөн зөвшөөрлийг боломжийн хугацааны дотор цуцлах эрхтэй. Эрүүл мэндийн үйлчилгээ үзүүлэгчийн хүсэлтээр энэхүү зөвшөөрөл эсвэл зөвшөөрлөө цуцлах хүсэлтийг бичгээр баталгаажуулах боломжтой хэлбэрээр гаргах ёстой.</w:t>
      </w:r>
    </w:p>
    <w:p w14:paraId="4650A0AE" w14:textId="77777777" w:rsidR="001B2CA6" w:rsidRPr="00DB450F" w:rsidRDefault="003E5F65" w:rsidP="00DB450F">
      <w:pPr>
        <w:numPr>
          <w:ilvl w:val="0"/>
          <w:numId w:val="112"/>
        </w:numPr>
        <w:spacing w:before="240"/>
        <w:ind w:left="1275" w:hanging="566"/>
        <w:jc w:val="both"/>
        <w:rPr>
          <w:lang w:val="mn-MN"/>
        </w:rPr>
      </w:pPr>
      <w:r w:rsidRPr="00DB450F">
        <w:rPr>
          <w:lang w:val="mn-MN"/>
        </w:rPr>
        <w:t>Эрүүл мэндийн чадамж нь хязгаарлагдсан өвчтөний хувьд, хэрэв тэрээр эмчилгээний давуу болон сул талыг хариуцлагатайгаар үнэлэх чадваргүй бол, зөвшөөрөл олгох эрхийг хууль ёсны төлөөлөгч нь эдэлнэ. Гэхдээ, хэрэв хууль ёсны төлөөлөгчийн гаргасан шийдвэр нь өвчтөний ашиг сонирхолд хор уршигтай гэж үзвэл, эрүүл мэндийн үйлчилгээ үзүүлэгч уг шийдвэрийг дагаж мөрдөхгүй байх эрхтэй. Энэ тохиолдолд өвчтөнд мэдээллийг боломжит түвшинд ойлгомжтой байдлаар өгнө.</w:t>
      </w:r>
    </w:p>
    <w:p w14:paraId="1E3112E6" w14:textId="77777777" w:rsidR="001B2CA6" w:rsidRPr="00DB450F" w:rsidRDefault="003E5F65" w:rsidP="00DB450F">
      <w:pPr>
        <w:numPr>
          <w:ilvl w:val="0"/>
          <w:numId w:val="112"/>
        </w:numPr>
        <w:spacing w:before="240"/>
        <w:ind w:left="1275" w:hanging="566"/>
        <w:jc w:val="both"/>
        <w:rPr>
          <w:lang w:val="mn-MN"/>
        </w:rPr>
      </w:pPr>
      <w:r w:rsidRPr="00DB450F">
        <w:rPr>
          <w:lang w:val="mn-MN"/>
        </w:rPr>
        <w:t>Хэрэв өвчтөн тухайн мэдээллийг авахаас татгалзсан бөгөөд уг мэдээллийг өгөх нь өвчтөний эсвэл бусад хүмүүсийн хууль ёсны ашиг сонирхлыг хөндөхгүй бол, эрүүл мэндийн үйлчилгээ үзүүлэгч нь мэдээллийг өгөхгүй байж болно.</w:t>
      </w:r>
    </w:p>
    <w:p w14:paraId="5BAEB34E" w14:textId="77777777" w:rsidR="001B2CA6" w:rsidRPr="00DB450F" w:rsidRDefault="003E5F65" w:rsidP="00DB450F">
      <w:pPr>
        <w:numPr>
          <w:ilvl w:val="0"/>
          <w:numId w:val="112"/>
        </w:numPr>
        <w:spacing w:before="240"/>
        <w:ind w:left="1275" w:hanging="566"/>
        <w:jc w:val="both"/>
        <w:rPr>
          <w:lang w:val="mn-MN"/>
        </w:rPr>
      </w:pPr>
      <w:r w:rsidRPr="00DB450F">
        <w:rPr>
          <w:lang w:val="mn-MN"/>
        </w:rPr>
        <w:t>Хуульд заасан тусгай тохиолдлуудын хүрээнд, өвчтөн эсвэл түүний хууль ёсны төлөөлөгчийн зөвшөөрөлгүйгээр эрүүл мэндийн үйлчилгээ үзүүлэх боломжтой.</w:t>
      </w:r>
    </w:p>
    <w:p w14:paraId="5821A88D" w14:textId="77777777" w:rsidR="001B2CA6" w:rsidRPr="00DB450F" w:rsidRDefault="001B2CA6" w:rsidP="00DB450F">
      <w:pPr>
        <w:spacing w:before="240"/>
        <w:jc w:val="both"/>
        <w:rPr>
          <w:lang w:val="mn-MN"/>
        </w:rPr>
      </w:pPr>
    </w:p>
    <w:p w14:paraId="1E4C14AC" w14:textId="77777777" w:rsidR="001B2CA6" w:rsidRPr="00DB450F" w:rsidRDefault="003E5F65" w:rsidP="00DB450F">
      <w:pPr>
        <w:spacing w:before="240"/>
        <w:ind w:firstLine="720"/>
        <w:jc w:val="both"/>
        <w:rPr>
          <w:b/>
          <w:bCs/>
          <w:lang w:val="mn-MN"/>
        </w:rPr>
      </w:pPr>
      <w:r w:rsidRPr="00DB450F">
        <w:rPr>
          <w:b/>
          <w:bCs/>
          <w:lang w:val="mn-MN"/>
        </w:rPr>
        <w:t>6) §767. Өөрийн хүсэл зоригоо илэрхийлэх чадваргүй өвчтөнд эрүүл мэндийн үйлчилгээ үзүүлэхэд түүний ашиг сонирхолд нийцсэн, түүний өмнө нь илэрхийлсэн эсхүл урьдчилан таамаглаж болох хүсэл зоригт нийцүүлсэн байх үүрэгтэй.</w:t>
      </w:r>
    </w:p>
    <w:p w14:paraId="67C1D017" w14:textId="77777777" w:rsidR="001B2CA6" w:rsidRPr="00DB450F" w:rsidRDefault="003E5F65" w:rsidP="00DB450F">
      <w:pPr>
        <w:numPr>
          <w:ilvl w:val="0"/>
          <w:numId w:val="14"/>
        </w:numPr>
        <w:spacing w:before="240"/>
        <w:jc w:val="both"/>
        <w:rPr>
          <w:lang w:val="mn-MN"/>
        </w:rPr>
      </w:pPr>
      <w:r w:rsidRPr="00DB450F">
        <w:rPr>
          <w:lang w:val="mn-MN"/>
        </w:rPr>
        <w:t>Хэрэв өвчтөн ухаангүй эсвэл өөрийн хүсэл зоригоо илэрхийлэх чадваргүй бөгөөд түүний хууль ёсны төлөөлөгч байхгүй эсвэл холбоо барих боломжгүй бол, өвчтөний зөвшөөрөлгүйгээр эрүүл мэндийн үйлчилгээ үзүүлэхийг зөвшөөрнө.</w:t>
      </w:r>
    </w:p>
    <w:p w14:paraId="1158F8BF" w14:textId="77777777" w:rsidR="001B2CA6" w:rsidRPr="00DB450F" w:rsidRDefault="003E5F65" w:rsidP="00DB450F">
      <w:pPr>
        <w:numPr>
          <w:ilvl w:val="0"/>
          <w:numId w:val="14"/>
        </w:numPr>
        <w:spacing w:before="240"/>
        <w:jc w:val="both"/>
        <w:rPr>
          <w:lang w:val="mn-MN"/>
        </w:rPr>
      </w:pPr>
      <w:r w:rsidRPr="00DB450F">
        <w:rPr>
          <w:lang w:val="mn-MN"/>
        </w:rPr>
        <w:t>Мөн хэрэв яаралтай эмчилгээ хийлгүй удвал өвчтөний амь насанд аюул учрах эсвэл түүний эрүүл мэндэд ноцтой хохирол учрах нөхцөл үүсвэл, өвчтөний зөвшөөрөлгүйгээр эрүүл мэндийн үйлчилгээ үзүүлэх боломжтой.</w:t>
      </w:r>
    </w:p>
    <w:p w14:paraId="1D4B6A91" w14:textId="77777777" w:rsidR="001B2CA6" w:rsidRPr="00DB450F" w:rsidRDefault="003E5F65" w:rsidP="00DB450F">
      <w:pPr>
        <w:numPr>
          <w:ilvl w:val="0"/>
          <w:numId w:val="14"/>
        </w:numPr>
        <w:spacing w:before="240"/>
        <w:jc w:val="both"/>
        <w:rPr>
          <w:lang w:val="mn-MN"/>
        </w:rPr>
      </w:pPr>
      <w:r w:rsidRPr="00DB450F">
        <w:rPr>
          <w:lang w:val="mn-MN"/>
        </w:rPr>
        <w:t>Өвчтөн өмнө нь илэрхийлсэн эсвэл урьдчилан таамаглаж болох хүсэл зоригийг, хэрэв боломжтой бол, түүний ойрын гэр бүлийн гишүүдийн тусламжтайгаар тодруулах ёстой.</w:t>
      </w:r>
    </w:p>
    <w:p w14:paraId="7143F279" w14:textId="77777777" w:rsidR="001B2CA6" w:rsidRPr="00DB450F" w:rsidRDefault="003E5F65" w:rsidP="00DB450F">
      <w:pPr>
        <w:numPr>
          <w:ilvl w:val="0"/>
          <w:numId w:val="14"/>
        </w:numPr>
        <w:spacing w:before="240"/>
        <w:jc w:val="both"/>
        <w:rPr>
          <w:lang w:val="mn-MN"/>
        </w:rPr>
      </w:pPr>
      <w:r w:rsidRPr="00DB450F">
        <w:rPr>
          <w:lang w:val="mn-MN"/>
        </w:rPr>
        <w:t>Өвчтөний ойрын гэр бүлийн гишүүдэд, хэрэв тухайн нөхцөлд боломжтой бол, түүний эрүүл мэндийн байдал, үзүүлэх эмчилгээ болон түүнтэй холбоотой эрсдэлүүдийн талаар мэдээлэл өгнө.</w:t>
      </w:r>
    </w:p>
    <w:p w14:paraId="56B9F5D4" w14:textId="77777777" w:rsidR="001B2CA6" w:rsidRPr="00DB450F" w:rsidRDefault="003E5F65" w:rsidP="00DB450F">
      <w:pPr>
        <w:numPr>
          <w:ilvl w:val="0"/>
          <w:numId w:val="14"/>
        </w:numPr>
        <w:spacing w:before="240"/>
        <w:jc w:val="both"/>
        <w:rPr>
          <w:lang w:val="mn-MN"/>
        </w:rPr>
      </w:pPr>
      <w:r w:rsidRPr="00DB450F">
        <w:rPr>
          <w:lang w:val="mn-MN"/>
        </w:rPr>
        <w:t>“Ойрын гэр бүл” гэж өвчтөний эхнэр, нөхөр, бүртгэлтэй хамтрагч, эцэг эх, хүүхдүүд, эгч, ах нарыг ойлгоно. Түүнчлэн, өвчтөнтэй ойр дотно байсан бусад хүмүүс түүний амьдралын хэв маягаас шалтгаалан ойрын гэр бүл гэж тооцогдож болно.</w:t>
      </w:r>
    </w:p>
    <w:p w14:paraId="3718B92E" w14:textId="77777777" w:rsidR="001B2CA6" w:rsidRPr="00DB450F" w:rsidRDefault="003E5F65" w:rsidP="00DB450F">
      <w:pPr>
        <w:spacing w:before="240"/>
        <w:ind w:firstLine="720"/>
        <w:jc w:val="both"/>
        <w:rPr>
          <w:b/>
          <w:bCs/>
          <w:lang w:val="mn-MN"/>
        </w:rPr>
      </w:pPr>
      <w:r w:rsidRPr="00DB450F">
        <w:rPr>
          <w:b/>
          <w:bCs/>
          <w:lang w:val="mn-MN"/>
        </w:rPr>
        <w:t>7) §768. Нууцлалыг хадгалах үүрэгтэй.</w:t>
      </w:r>
    </w:p>
    <w:p w14:paraId="4A84FA85" w14:textId="77777777" w:rsidR="001B2CA6" w:rsidRPr="00DB450F" w:rsidRDefault="003E5F65" w:rsidP="00DB450F">
      <w:pPr>
        <w:numPr>
          <w:ilvl w:val="0"/>
          <w:numId w:val="74"/>
        </w:numPr>
        <w:spacing w:before="240"/>
        <w:jc w:val="both"/>
        <w:rPr>
          <w:lang w:val="mn-MN"/>
        </w:rPr>
      </w:pPr>
      <w:r w:rsidRPr="00DB450F">
        <w:rPr>
          <w:lang w:val="mn-MN"/>
        </w:rPr>
        <w:t xml:space="preserve">Эрүүл мэндийн үйлчилгээ үзүүлэгчид болон эрүүл мэндийн үйлчилгээ үзүүлэхэд оролцож буй бусад хүмүүс нь өвчтөний хувийн мэдээлэл болон эрүүл мэндийн байдлын талаарх мэдээллийг нууцлах үүрэгтэй. Энэ мэдээлэл нь тэдний эрүүл мэндийн үйлчилгээ үзүүлэх эсвэл албан үүргээ гүйцэтгэх явцад мэдэгдсэн байх тохиолдолд уг үүрэг хамаарна. </w:t>
      </w:r>
    </w:p>
    <w:p w14:paraId="6A8B8DDD" w14:textId="77777777" w:rsidR="001B2CA6" w:rsidRPr="00DB450F" w:rsidRDefault="003E5F65" w:rsidP="00DB450F">
      <w:pPr>
        <w:spacing w:before="240"/>
        <w:ind w:left="720"/>
        <w:jc w:val="both"/>
        <w:rPr>
          <w:lang w:val="mn-MN"/>
        </w:rPr>
      </w:pPr>
      <w:r w:rsidRPr="00DB450F">
        <w:rPr>
          <w:lang w:val="mn-MN"/>
        </w:rPr>
        <w:t>Мөн энэхүү хуулийн § 769-д заасан баримт бичгүүд дэх мэдээлэл бусад хүмүүст ил болохоос сэргийлэх үүрэгтэй. Хуульд өөрөөр заагаагүй эсвэл өвчтөнтэй тохиролцоогүй бол энэ мэдээллийг гуравдагч этгээдэд өгөхийг хориглоно.</w:t>
      </w:r>
    </w:p>
    <w:p w14:paraId="06CE576B" w14:textId="77777777" w:rsidR="001B2CA6" w:rsidRPr="00DB450F" w:rsidRDefault="003E5F65" w:rsidP="00DB450F">
      <w:pPr>
        <w:numPr>
          <w:ilvl w:val="0"/>
          <w:numId w:val="74"/>
        </w:numPr>
        <w:spacing w:before="240"/>
        <w:jc w:val="both"/>
        <w:rPr>
          <w:lang w:val="mn-MN"/>
        </w:rPr>
      </w:pPr>
      <w:r w:rsidRPr="00DB450F">
        <w:rPr>
          <w:lang w:val="mn-MN"/>
        </w:rPr>
        <w:t>Хэрэв тухайн мэдээллийг задруулахгүй байх нь өвчтөн өөртөө эсвэл бусад хүмүүст ноцтой хохирол учруулах магадлалтай бол энэхүү нууцлалын үүргээс дараах тохиолдолд зөвшөөрөгдөх хэмжээнд хазайж болно.</w:t>
      </w:r>
    </w:p>
    <w:p w14:paraId="34FC4836" w14:textId="77777777" w:rsidR="001B2CA6" w:rsidRPr="00DB450F" w:rsidRDefault="003E5F65" w:rsidP="00DB450F">
      <w:pPr>
        <w:spacing w:before="240"/>
        <w:ind w:firstLine="720"/>
        <w:jc w:val="both"/>
        <w:rPr>
          <w:lang w:val="mn-MN"/>
        </w:rPr>
      </w:pPr>
      <w:r w:rsidRPr="00DB450F">
        <w:rPr>
          <w:lang w:val="mn-MN"/>
        </w:rPr>
        <w:t>8) §769. Эрүүл мэндийн үйлчилгээ үзүүлэгч нь өвчтөн бүрд үзүүлсэн эрүүл мэндийнүйлчилгээг зохих шаардлагын дагуу баримтжуулах бөгөөд холбогдох баримт бичгүүдийг хадгалах үүрэгтэй.</w:t>
      </w:r>
    </w:p>
    <w:p w14:paraId="4D6B1D21" w14:textId="77777777" w:rsidR="001B2CA6" w:rsidRPr="00DB450F" w:rsidRDefault="003E5F65" w:rsidP="00DB450F">
      <w:pPr>
        <w:spacing w:before="240"/>
        <w:ind w:firstLine="720"/>
        <w:jc w:val="both"/>
        <w:rPr>
          <w:lang w:val="mn-MN"/>
        </w:rPr>
      </w:pPr>
      <w:r w:rsidRPr="00DB450F">
        <w:rPr>
          <w:lang w:val="mn-MN"/>
        </w:rPr>
        <w:t>Өвчтөн нь эдгээр баримт бичгийг шалгах болон өөрийн зардлаар хуулбар авах эрхтэй. Гэхдээ хуульд өөрөөр заагаагүй бол энэ эрх хязгаарлагдахгүй.</w:t>
      </w:r>
    </w:p>
    <w:p w14:paraId="137C2F62" w14:textId="77777777" w:rsidR="001B2CA6" w:rsidRPr="00DB450F" w:rsidRDefault="003E5F65" w:rsidP="00DB450F">
      <w:pPr>
        <w:spacing w:before="240"/>
        <w:ind w:firstLine="720"/>
        <w:jc w:val="both"/>
        <w:rPr>
          <w:b/>
          <w:bCs/>
          <w:lang w:val="mn-MN"/>
        </w:rPr>
      </w:pPr>
      <w:r w:rsidRPr="00DB450F">
        <w:rPr>
          <w:b/>
          <w:bCs/>
          <w:lang w:val="mn-MN"/>
        </w:rPr>
        <w:t xml:space="preserve">5. Эрүүл мэндийн үйлчилгээ үзүүлэгчийн хүлээх хариуцлага, түүний төрөл </w:t>
      </w:r>
    </w:p>
    <w:p w14:paraId="1E327CD3" w14:textId="77777777" w:rsidR="001B2CA6" w:rsidRPr="00DB450F" w:rsidRDefault="003E5F65" w:rsidP="00DB450F">
      <w:pPr>
        <w:spacing w:before="240"/>
        <w:ind w:firstLine="720"/>
        <w:jc w:val="both"/>
        <w:rPr>
          <w:lang w:val="mn-MN"/>
        </w:rPr>
      </w:pPr>
      <w:r w:rsidRPr="00DB450F">
        <w:rPr>
          <w:lang w:val="mn-MN"/>
        </w:rPr>
        <w:t>Эстони Улсын хуулийн дагуу Эрүүл мэндийн үйлчилгээ үзүүлэгч нь иргэний болон эрүүгийн хариуцлага хүлээнэ.</w:t>
      </w:r>
    </w:p>
    <w:p w14:paraId="11EB634D" w14:textId="77777777" w:rsidR="001B2CA6" w:rsidRPr="00DB450F" w:rsidRDefault="001B2CA6" w:rsidP="00DB450F">
      <w:pPr>
        <w:spacing w:before="240"/>
        <w:ind w:firstLine="720"/>
        <w:jc w:val="both"/>
        <w:rPr>
          <w:lang w:val="mn-MN"/>
        </w:rPr>
      </w:pPr>
    </w:p>
    <w:p w14:paraId="0E4D40BD" w14:textId="77777777" w:rsidR="001B2CA6" w:rsidRPr="00DB450F" w:rsidRDefault="003E5F65" w:rsidP="00DB450F">
      <w:pPr>
        <w:spacing w:before="240"/>
        <w:ind w:firstLine="720"/>
        <w:jc w:val="both"/>
        <w:rPr>
          <w:b/>
          <w:bCs/>
          <w:lang w:val="mn-MN"/>
        </w:rPr>
      </w:pPr>
      <w:r w:rsidRPr="00DB450F">
        <w:rPr>
          <w:b/>
          <w:bCs/>
          <w:lang w:val="mn-MN"/>
        </w:rPr>
        <w:t>Иргэний эрх зүйн хариуцлага</w:t>
      </w:r>
    </w:p>
    <w:p w14:paraId="44B95C3D" w14:textId="77777777" w:rsidR="001B2CA6" w:rsidRPr="00DB450F" w:rsidRDefault="003E5F65" w:rsidP="00DB450F">
      <w:pPr>
        <w:spacing w:before="240"/>
        <w:ind w:firstLine="720"/>
        <w:jc w:val="both"/>
        <w:rPr>
          <w:lang w:val="mn-MN"/>
        </w:rPr>
      </w:pPr>
      <w:r w:rsidRPr="00DB450F">
        <w:rPr>
          <w:lang w:val="mn-MN"/>
        </w:rPr>
        <w:t>Эрүүл мэндийн үйлчилгээ үзүүлэгчдийн иргэний хариуцлагын эрх зүйн зарчмууд нь Эстонийн Үүргийн ерөнхий хуульд</w:t>
      </w:r>
      <w:r w:rsidRPr="00DB450F">
        <w:rPr>
          <w:vertAlign w:val="superscript"/>
          <w:lang w:val="mn-MN"/>
        </w:rPr>
        <w:footnoteReference w:id="29"/>
      </w:r>
      <w:r w:rsidRPr="00DB450F">
        <w:rPr>
          <w:lang w:val="mn-MN"/>
        </w:rPr>
        <w:t xml:space="preserve"> тусгагдсан. Эрүүл мэндийн үйлчилгээ үзүүлэгч байгууллага болон эрүүл мэндийн мэргэжилтнүүд нь тус хууль болон гэрээнд заасан үүргээ зөрчсөн тохиолдолд иргэний эрх зүйн хариуцлага хүлээнэ. Иргэний эрх зүйн хариуцлага хүлээлгэхийн тулд гэм буруутай үйлдэл (culpability) байх шаардлагатай.</w:t>
      </w:r>
    </w:p>
    <w:p w14:paraId="1614783D" w14:textId="77777777" w:rsidR="001B2CA6" w:rsidRPr="00DB450F" w:rsidRDefault="003E5F65" w:rsidP="00DB450F">
      <w:pPr>
        <w:spacing w:before="240"/>
        <w:ind w:firstLine="720"/>
        <w:jc w:val="both"/>
        <w:rPr>
          <w:lang w:val="mn-MN"/>
        </w:rPr>
      </w:pPr>
      <w:r w:rsidRPr="00DB450F">
        <w:rPr>
          <w:lang w:val="mn-MN"/>
        </w:rPr>
        <w:t xml:space="preserve">Оношилгоо эсвэл эмчилгээний алдаанаас болж өвчтөний эрүүл мэндийн байдал муудаж, хэвийн эмчилгээгээр урьдчилан сэргийлж болох байсан бол, хохирол оношилгоо эсвэл эмчилгээний алдаанаас үүдэлтэй гэж тооцогдоно. Үүнтэй холбоотой гурван гол хүчин зүйлс: </w:t>
      </w:r>
      <w:r w:rsidRPr="00DB450F">
        <w:rPr>
          <w:b/>
          <w:bCs/>
          <w:lang w:val="mn-MN"/>
        </w:rPr>
        <w:t xml:space="preserve">Буруутай үйлдэл, Хохирол, Эдгээрийн хоорондын шалтгаант холбоо </w:t>
      </w:r>
      <w:r w:rsidRPr="00DB450F">
        <w:rPr>
          <w:lang w:val="mn-MN"/>
        </w:rPr>
        <w:t>(causality)-г харгалзан үздэг.</w:t>
      </w:r>
    </w:p>
    <w:p w14:paraId="2A557B1A" w14:textId="77777777" w:rsidR="001B2CA6" w:rsidRPr="00DB450F" w:rsidRDefault="003E5F65" w:rsidP="00DB450F">
      <w:pPr>
        <w:spacing w:before="240"/>
        <w:ind w:firstLine="720"/>
        <w:jc w:val="both"/>
        <w:rPr>
          <w:lang w:val="mn-MN"/>
        </w:rPr>
      </w:pPr>
      <w:r w:rsidRPr="00DB450F">
        <w:rPr>
          <w:lang w:val="mn-MN"/>
        </w:rPr>
        <w:t>Эмнэлгийн үйлчилгээ үзүүлэгч нь хариуцлагаас чөлөөлөгдөхийн тулд өөрийн бүх үүргийг биелүүлсэн гэдгийг нотлох үүрэгтэй.</w:t>
      </w:r>
      <w:r w:rsidRPr="00DB450F">
        <w:rPr>
          <w:vertAlign w:val="superscript"/>
          <w:lang w:val="mn-MN"/>
        </w:rPr>
        <w:footnoteReference w:id="30"/>
      </w:r>
      <w:r w:rsidRPr="00DB450F">
        <w:rPr>
          <w:lang w:val="mn-MN"/>
        </w:rPr>
        <w:t xml:space="preserve"> Үүнд:</w:t>
      </w:r>
    </w:p>
    <w:p w14:paraId="2C605E1A" w14:textId="77777777" w:rsidR="001B2CA6" w:rsidRPr="00DB450F" w:rsidRDefault="003E5F65" w:rsidP="00DB450F">
      <w:pPr>
        <w:numPr>
          <w:ilvl w:val="0"/>
          <w:numId w:val="95"/>
        </w:numPr>
        <w:spacing w:before="240"/>
        <w:jc w:val="both"/>
        <w:rPr>
          <w:lang w:val="mn-MN"/>
        </w:rPr>
      </w:pPr>
      <w:r w:rsidRPr="00DB450F">
        <w:rPr>
          <w:lang w:val="mn-MN"/>
        </w:rPr>
        <w:t>Өвчтөнд мэдээлэл өгөх үүргээ биелүүлсэн эсэх,</w:t>
      </w:r>
    </w:p>
    <w:p w14:paraId="0806D421" w14:textId="77777777" w:rsidR="001B2CA6" w:rsidRPr="00DB450F" w:rsidRDefault="003E5F65" w:rsidP="00DB450F">
      <w:pPr>
        <w:numPr>
          <w:ilvl w:val="0"/>
          <w:numId w:val="95"/>
        </w:numPr>
        <w:spacing w:before="240"/>
        <w:jc w:val="both"/>
        <w:rPr>
          <w:lang w:val="mn-MN"/>
        </w:rPr>
      </w:pPr>
      <w:r w:rsidRPr="00DB450F">
        <w:rPr>
          <w:lang w:val="mn-MN"/>
        </w:rPr>
        <w:t>Өвчтөний мэдээллийн нууцыг хадгалсан байх</w:t>
      </w:r>
    </w:p>
    <w:p w14:paraId="0904B0D0" w14:textId="77777777" w:rsidR="001B2CA6" w:rsidRPr="00DB450F" w:rsidRDefault="003E5F65" w:rsidP="00DB450F">
      <w:pPr>
        <w:numPr>
          <w:ilvl w:val="0"/>
          <w:numId w:val="95"/>
        </w:numPr>
        <w:spacing w:before="240"/>
        <w:jc w:val="both"/>
        <w:rPr>
          <w:lang w:val="mn-MN"/>
        </w:rPr>
      </w:pPr>
      <w:r w:rsidRPr="00DB450F">
        <w:rPr>
          <w:lang w:val="mn-MN"/>
        </w:rPr>
        <w:t>Үүргийн ерөнхий хуульд засан үүргийн биелүүлсэн байдал хамаардаг.</w:t>
      </w:r>
    </w:p>
    <w:p w14:paraId="13FFBF3B" w14:textId="77777777" w:rsidR="001B2CA6" w:rsidRPr="00DB450F" w:rsidRDefault="003E5F65" w:rsidP="00DB450F">
      <w:pPr>
        <w:spacing w:before="240"/>
        <w:ind w:firstLine="720"/>
        <w:jc w:val="both"/>
        <w:rPr>
          <w:lang w:val="mn-MN"/>
        </w:rPr>
      </w:pPr>
      <w:r w:rsidRPr="00DB450F">
        <w:rPr>
          <w:lang w:val="mn-MN"/>
        </w:rPr>
        <w:t>Үүргийн ерөнхий хуулийн §770-р зүйлд Эрүүл мэндийн үйлчилгээ үзүүлэгчид хүлээлгэх хариуцлагын талаар тусгасан.</w:t>
      </w:r>
    </w:p>
    <w:p w14:paraId="5557FF97" w14:textId="77777777" w:rsidR="001B2CA6" w:rsidRPr="00DB450F" w:rsidRDefault="003E5F65" w:rsidP="00DB450F">
      <w:pPr>
        <w:numPr>
          <w:ilvl w:val="0"/>
          <w:numId w:val="77"/>
        </w:numPr>
        <w:spacing w:before="240"/>
        <w:jc w:val="both"/>
        <w:rPr>
          <w:lang w:val="mn-MN"/>
        </w:rPr>
      </w:pPr>
      <w:r w:rsidRPr="00DB450F">
        <w:rPr>
          <w:lang w:val="mn-MN"/>
        </w:rPr>
        <w:t>Эрүүл мэндийн үйлчилгээ үзүүлэгч нь зөвхөн өөрийн үүргийг гэм буруутайгаар зөрчсөн тохиолдолд хариуцлага хүлээнэ. Оношилгоо болон эмчилгээний алдаа, мөн өвчтөнд мэдээлэл өгөх, зөвшөөрөл авах үүргээ биелүүлээгүй бол хариуцлага хүлээх үндэслэл болно.</w:t>
      </w:r>
    </w:p>
    <w:p w14:paraId="2BF536CC" w14:textId="77777777" w:rsidR="001B2CA6" w:rsidRPr="00DB450F" w:rsidRDefault="003E5F65" w:rsidP="00DB450F">
      <w:pPr>
        <w:numPr>
          <w:ilvl w:val="0"/>
          <w:numId w:val="77"/>
        </w:numPr>
        <w:spacing w:before="240"/>
        <w:jc w:val="both"/>
        <w:rPr>
          <w:lang w:val="mn-MN"/>
        </w:rPr>
      </w:pPr>
      <w:r w:rsidRPr="00DB450F">
        <w:rPr>
          <w:lang w:val="mn-MN"/>
        </w:rPr>
        <w:t>Эрүүл мэндийн үйлчилгээ үзүүлэгч нь зөвхөн өөрийн үйл ажиллагааны хариуцлагаас гадна, өөрийг нь тусалж ажиллаж буй хүмүүсийн үйлдэл, ашиглаж буй тоног төхөөрөмжийн доголдлын улмаас учирсан хохиролд мөн хариуцлага хүлээнэ.</w:t>
      </w:r>
    </w:p>
    <w:p w14:paraId="7943FC02" w14:textId="77777777" w:rsidR="001B2CA6" w:rsidRPr="00DB450F" w:rsidRDefault="003E5F65" w:rsidP="00DB450F">
      <w:pPr>
        <w:numPr>
          <w:ilvl w:val="0"/>
          <w:numId w:val="77"/>
        </w:numPr>
        <w:spacing w:before="240"/>
        <w:jc w:val="both"/>
        <w:rPr>
          <w:lang w:val="mn-MN"/>
        </w:rPr>
      </w:pPr>
      <w:r w:rsidRPr="00DB450F">
        <w:rPr>
          <w:lang w:val="mn-MN"/>
        </w:rPr>
        <w:t>Эрүүл мэндийн үйлчилгээ үзүүлэгчийн хариуцлагын үндэслэлийг буюу хохирлыг нотлох үүрэг нь өвчтөнд ногдоно. Гэхдээ, хэрэв эрүүл мэндийн үйлчилгээ нь зохих ёсоор баримтжуулагдаагүй бол нотлох үүрэг үйлчилгээ үзүүлэгчид ногдоно.</w:t>
      </w:r>
    </w:p>
    <w:p w14:paraId="4027D901" w14:textId="77777777" w:rsidR="001B2CA6" w:rsidRPr="00DB450F" w:rsidRDefault="003E5F65" w:rsidP="00DB450F">
      <w:pPr>
        <w:numPr>
          <w:ilvl w:val="0"/>
          <w:numId w:val="77"/>
        </w:numPr>
        <w:spacing w:before="240"/>
        <w:jc w:val="both"/>
        <w:rPr>
          <w:lang w:val="mn-MN"/>
        </w:rPr>
      </w:pPr>
      <w:r w:rsidRPr="00DB450F">
        <w:rPr>
          <w:lang w:val="mn-MN"/>
        </w:rPr>
        <w:t>Хэрэв оношилгоо эсвэл эмчилгээний алдаа гарсан бөгөөд өвчтөнд үүссэн эрүүл мэндийн хохирол ердийн эмчилгээ хийсэн тохиолдолд гарахгүй байх боломжтой байсан бол, уг хохирол эмчийн алдаанаас үүдэлтэй гэж урьдчилан таамаглана. Энэ тохиолдолд хохирлыг нотлох үүрэг мөн өвчтөнд ногдоно.</w:t>
      </w:r>
    </w:p>
    <w:p w14:paraId="53BCD401" w14:textId="77777777" w:rsidR="001B2CA6" w:rsidRPr="00DB450F" w:rsidRDefault="003E5F65" w:rsidP="00DB450F">
      <w:pPr>
        <w:spacing w:before="240"/>
        <w:ind w:firstLine="720"/>
        <w:jc w:val="both"/>
        <w:rPr>
          <w:lang w:val="mn-MN"/>
        </w:rPr>
      </w:pPr>
      <w:r w:rsidRPr="00DB450F">
        <w:rPr>
          <w:lang w:val="mn-MN"/>
        </w:rPr>
        <w:t>Үүргийн ерөнхий хуулийн § 771. Хөөн хэлэлцэх хугацааг дараах байдлаар</w:t>
      </w:r>
    </w:p>
    <w:p w14:paraId="0E1DFFA3" w14:textId="77777777" w:rsidR="001B2CA6" w:rsidRPr="00DB450F" w:rsidRDefault="003E5F65" w:rsidP="00DB450F">
      <w:pPr>
        <w:spacing w:before="240"/>
        <w:jc w:val="both"/>
        <w:rPr>
          <w:lang w:val="mn-MN"/>
        </w:rPr>
      </w:pPr>
      <w:r w:rsidRPr="00DB450F">
        <w:rPr>
          <w:lang w:val="mn-MN"/>
        </w:rPr>
        <w:t>тодорхойлсон. Өвчтөний хохирлыг барагдуулах талаар нэхэмжлэл гаргах хугацааны хязгаар нь 3 жил байна. Энэ хугацаа нь өвчтөн эрүүл мэндийн үйлчилгээ үзүүлэгч үүргээ зөрчсөн эсвэл хохирол учруулсан гэдгийг мэдсэн цагаас эхлэн тооцогдоно.</w:t>
      </w:r>
    </w:p>
    <w:p w14:paraId="7485025E" w14:textId="77777777" w:rsidR="001B2CA6" w:rsidRPr="00DB450F" w:rsidRDefault="003E5F65" w:rsidP="00DB450F">
      <w:pPr>
        <w:spacing w:before="240"/>
        <w:ind w:firstLine="720"/>
        <w:jc w:val="both"/>
        <w:rPr>
          <w:b/>
          <w:bCs/>
          <w:lang w:val="mn-MN"/>
        </w:rPr>
      </w:pPr>
      <w:r w:rsidRPr="00DB450F">
        <w:rPr>
          <w:b/>
          <w:bCs/>
          <w:lang w:val="mn-MN"/>
        </w:rPr>
        <w:t>Эрүүгийн хариуцлага:</w:t>
      </w:r>
    </w:p>
    <w:p w14:paraId="2DB8D440" w14:textId="77777777" w:rsidR="001B2CA6" w:rsidRPr="00DB450F" w:rsidRDefault="003E5F65" w:rsidP="00DB450F">
      <w:pPr>
        <w:spacing w:before="240"/>
        <w:ind w:firstLine="720"/>
        <w:jc w:val="both"/>
        <w:rPr>
          <w:lang w:val="mn-MN"/>
        </w:rPr>
      </w:pPr>
      <w:r w:rsidRPr="00DB450F">
        <w:rPr>
          <w:lang w:val="mn-MN"/>
        </w:rPr>
        <w:t>Эрүүгийн хуульд заасан дараах гэмт хэргийг үйлдсэн нөхцөлд эрүүгийн хариуцлага хүлээнэ.</w:t>
      </w:r>
    </w:p>
    <w:p w14:paraId="26B357B8" w14:textId="77777777" w:rsidR="001B2CA6" w:rsidRPr="00DB450F" w:rsidRDefault="001B2CA6" w:rsidP="00DB450F">
      <w:pPr>
        <w:spacing w:before="240"/>
        <w:ind w:firstLine="720"/>
        <w:jc w:val="both"/>
        <w:rPr>
          <w:lang w:val="mn-MN"/>
        </w:rPr>
      </w:pPr>
    </w:p>
    <w:tbl>
      <w:tblPr>
        <w:tblStyle w:val="a9"/>
        <w:tblW w:w="93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45"/>
        <w:gridCol w:w="6585"/>
      </w:tblGrid>
      <w:tr w:rsidR="001B2CA6" w:rsidRPr="00DB450F" w14:paraId="5442AD90" w14:textId="77777777">
        <w:tc>
          <w:tcPr>
            <w:tcW w:w="2745" w:type="dxa"/>
            <w:shd w:val="clear" w:color="auto" w:fill="auto"/>
            <w:tcMar>
              <w:top w:w="100" w:type="dxa"/>
              <w:left w:w="100" w:type="dxa"/>
              <w:bottom w:w="100" w:type="dxa"/>
              <w:right w:w="100" w:type="dxa"/>
            </w:tcMar>
          </w:tcPr>
          <w:p w14:paraId="4938F7B9" w14:textId="77777777" w:rsidR="001B2CA6" w:rsidRPr="00DB450F" w:rsidRDefault="003E5F65" w:rsidP="00DB450F">
            <w:pPr>
              <w:widowControl w:val="0"/>
              <w:pBdr>
                <w:top w:val="nil"/>
                <w:left w:val="nil"/>
                <w:bottom w:val="nil"/>
                <w:right w:val="nil"/>
                <w:between w:val="nil"/>
              </w:pBdr>
              <w:spacing w:before="240"/>
              <w:jc w:val="center"/>
              <w:rPr>
                <w:b/>
                <w:bCs/>
                <w:lang w:val="mn-MN"/>
              </w:rPr>
            </w:pPr>
            <w:r w:rsidRPr="00DB450F">
              <w:rPr>
                <w:b/>
                <w:bCs/>
                <w:lang w:val="mn-MN"/>
              </w:rPr>
              <w:t xml:space="preserve">Гэмт хэрэг </w:t>
            </w:r>
          </w:p>
        </w:tc>
        <w:tc>
          <w:tcPr>
            <w:tcW w:w="6585" w:type="dxa"/>
            <w:shd w:val="clear" w:color="auto" w:fill="auto"/>
            <w:tcMar>
              <w:top w:w="100" w:type="dxa"/>
              <w:left w:w="100" w:type="dxa"/>
              <w:bottom w:w="100" w:type="dxa"/>
              <w:right w:w="100" w:type="dxa"/>
            </w:tcMar>
          </w:tcPr>
          <w:p w14:paraId="298451CB" w14:textId="77777777" w:rsidR="001B2CA6" w:rsidRPr="00DB450F" w:rsidRDefault="003E5F65" w:rsidP="00DB450F">
            <w:pPr>
              <w:widowControl w:val="0"/>
              <w:spacing w:before="240"/>
              <w:jc w:val="center"/>
              <w:rPr>
                <w:b/>
                <w:bCs/>
                <w:lang w:val="mn-MN"/>
              </w:rPr>
            </w:pPr>
            <w:r w:rsidRPr="00DB450F">
              <w:rPr>
                <w:b/>
                <w:bCs/>
                <w:lang w:val="mn-MN"/>
              </w:rPr>
              <w:t>Бүрэлдэхүүн</w:t>
            </w:r>
          </w:p>
        </w:tc>
      </w:tr>
      <w:tr w:rsidR="001B2CA6" w:rsidRPr="00DB450F" w14:paraId="5F71EF24" w14:textId="77777777">
        <w:tc>
          <w:tcPr>
            <w:tcW w:w="2745" w:type="dxa"/>
            <w:shd w:val="clear" w:color="auto" w:fill="auto"/>
            <w:tcMar>
              <w:top w:w="100" w:type="dxa"/>
              <w:left w:w="100" w:type="dxa"/>
              <w:bottom w:w="100" w:type="dxa"/>
              <w:right w:w="100" w:type="dxa"/>
            </w:tcMar>
          </w:tcPr>
          <w:p w14:paraId="1D095ED5" w14:textId="77777777" w:rsidR="001B2CA6" w:rsidRPr="00DB450F" w:rsidRDefault="003E5F65" w:rsidP="00DB450F">
            <w:pPr>
              <w:widowControl w:val="0"/>
              <w:spacing w:before="240"/>
              <w:jc w:val="center"/>
              <w:rPr>
                <w:b/>
                <w:bCs/>
                <w:lang w:val="mn-MN"/>
              </w:rPr>
            </w:pPr>
            <w:r w:rsidRPr="00DB450F">
              <w:rPr>
                <w:b/>
                <w:bCs/>
                <w:lang w:val="mn-MN"/>
              </w:rPr>
              <w:t>Эрүүгийн хуулийн §157</w:t>
            </w:r>
            <w:r w:rsidRPr="00DB450F">
              <w:rPr>
                <w:b/>
                <w:bCs/>
                <w:vertAlign w:val="superscript"/>
                <w:lang w:val="mn-MN"/>
              </w:rPr>
              <w:t>1</w:t>
            </w:r>
            <w:r w:rsidRPr="00DB450F">
              <w:rPr>
                <w:b/>
                <w:bCs/>
                <w:lang w:val="mn-MN"/>
              </w:rPr>
              <w:t>. Хувийн эмзэг мэдээллийг хууль бусаар задруулах гэмт хэрэг</w:t>
            </w:r>
          </w:p>
        </w:tc>
        <w:tc>
          <w:tcPr>
            <w:tcW w:w="6585" w:type="dxa"/>
            <w:shd w:val="clear" w:color="auto" w:fill="auto"/>
            <w:tcMar>
              <w:top w:w="100" w:type="dxa"/>
              <w:left w:w="100" w:type="dxa"/>
              <w:bottom w:w="100" w:type="dxa"/>
              <w:right w:w="100" w:type="dxa"/>
            </w:tcMar>
          </w:tcPr>
          <w:p w14:paraId="0B87CBFA" w14:textId="77777777" w:rsidR="001B2CA6" w:rsidRPr="00DB450F" w:rsidRDefault="003E5F65" w:rsidP="00DB450F">
            <w:pPr>
              <w:widowControl w:val="0"/>
              <w:spacing w:before="240"/>
              <w:jc w:val="both"/>
              <w:rPr>
                <w:lang w:val="mn-MN"/>
              </w:rPr>
            </w:pPr>
            <w:r w:rsidRPr="00DB450F">
              <w:rPr>
                <w:lang w:val="mn-MN"/>
              </w:rPr>
              <w:t>(1) Хувийн эмзэг мэдээллийг хууль бусаар задруулах, эсвэл хууль бусаар хандах боломж олгох үйлдэл нь 300 нэгж (1 нэгж 4 евротой тэнцүү) хүртэлх торгуулиар шийтгэгдэх үндэслэл болно.</w:t>
            </w:r>
          </w:p>
          <w:p w14:paraId="73A8EAF1" w14:textId="77777777" w:rsidR="001B2CA6" w:rsidRPr="00DB450F" w:rsidRDefault="003E5F65" w:rsidP="00DB450F">
            <w:pPr>
              <w:widowControl w:val="0"/>
              <w:spacing w:before="240"/>
              <w:jc w:val="both"/>
              <w:rPr>
                <w:lang w:val="mn-MN"/>
              </w:rPr>
            </w:pPr>
            <w:r w:rsidRPr="00DB450F">
              <w:rPr>
                <w:lang w:val="mn-MN"/>
              </w:rPr>
              <w:t>(2) Хэрэв уг үйлдэл нь хувийн ашиг олох зорилготойгоор хийгдсэн эсвэл өөр хүнд ноцтой хохирол учруулсан бол, уг үйлдэл нь торгуулиар эсвэл нэг жил хүртэл хугацаагаар хорих ялтай байна.</w:t>
            </w:r>
          </w:p>
          <w:p w14:paraId="324A1770" w14:textId="77777777" w:rsidR="001B2CA6" w:rsidRPr="00DB450F" w:rsidRDefault="003E5F65" w:rsidP="00DB450F">
            <w:pPr>
              <w:widowControl w:val="0"/>
              <w:spacing w:before="240"/>
              <w:jc w:val="both"/>
              <w:rPr>
                <w:b/>
                <w:bCs/>
                <w:lang w:val="mn-MN"/>
              </w:rPr>
            </w:pPr>
            <w:r w:rsidRPr="00DB450F">
              <w:rPr>
                <w:lang w:val="mn-MN"/>
              </w:rPr>
              <w:t>(3) Хэрэв энэ зүйлийн (1)-д заасан үйлдлийг хуулийн этгээд үйлдсэн бол, 32,000 еврог хүртэлх торгуулиар шийтгэнэ.</w:t>
            </w:r>
          </w:p>
        </w:tc>
      </w:tr>
      <w:tr w:rsidR="001B2CA6" w:rsidRPr="00DB450F" w14:paraId="3C22A0F3" w14:textId="77777777">
        <w:tc>
          <w:tcPr>
            <w:tcW w:w="2745" w:type="dxa"/>
            <w:shd w:val="clear" w:color="auto" w:fill="auto"/>
            <w:tcMar>
              <w:top w:w="100" w:type="dxa"/>
              <w:left w:w="100" w:type="dxa"/>
              <w:bottom w:w="100" w:type="dxa"/>
              <w:right w:w="100" w:type="dxa"/>
            </w:tcMar>
          </w:tcPr>
          <w:p w14:paraId="30F00E8C" w14:textId="77777777" w:rsidR="001B2CA6" w:rsidRPr="00DB450F" w:rsidRDefault="003E5F65" w:rsidP="00DB450F">
            <w:pPr>
              <w:widowControl w:val="0"/>
              <w:spacing w:before="240"/>
              <w:jc w:val="center"/>
              <w:rPr>
                <w:b/>
                <w:bCs/>
                <w:lang w:val="mn-MN"/>
              </w:rPr>
            </w:pPr>
            <w:r w:rsidRPr="00DB450F">
              <w:rPr>
                <w:b/>
                <w:bCs/>
                <w:lang w:val="mn-MN"/>
              </w:rPr>
              <w:t>Эрүүгийн хуулийн §100. Өвчтэй, шархадсан эсхүл</w:t>
            </w:r>
          </w:p>
          <w:p w14:paraId="046ADBDE" w14:textId="77777777" w:rsidR="001B2CA6" w:rsidRPr="00DB450F" w:rsidRDefault="003E5F65" w:rsidP="00DB450F">
            <w:pPr>
              <w:widowControl w:val="0"/>
              <w:spacing w:before="240"/>
              <w:jc w:val="center"/>
              <w:rPr>
                <w:b/>
                <w:bCs/>
                <w:lang w:val="mn-MN"/>
              </w:rPr>
            </w:pPr>
            <w:r w:rsidRPr="00DB450F">
              <w:rPr>
                <w:b/>
                <w:bCs/>
                <w:lang w:val="mn-MN"/>
              </w:rPr>
              <w:t>осолдсон хүнд тусламж үзүүлэхээс татгалзах</w:t>
            </w:r>
          </w:p>
        </w:tc>
        <w:tc>
          <w:tcPr>
            <w:tcW w:w="6585" w:type="dxa"/>
            <w:shd w:val="clear" w:color="auto" w:fill="auto"/>
            <w:tcMar>
              <w:top w:w="100" w:type="dxa"/>
              <w:left w:w="100" w:type="dxa"/>
              <w:bottom w:w="100" w:type="dxa"/>
              <w:right w:w="100" w:type="dxa"/>
            </w:tcMar>
          </w:tcPr>
          <w:p w14:paraId="1281804F" w14:textId="77777777" w:rsidR="001B2CA6" w:rsidRPr="00DB450F" w:rsidRDefault="003E5F65" w:rsidP="00DB450F">
            <w:pPr>
              <w:widowControl w:val="0"/>
              <w:spacing w:before="240"/>
              <w:jc w:val="both"/>
              <w:rPr>
                <w:lang w:val="mn-MN"/>
              </w:rPr>
            </w:pPr>
            <w:r w:rsidRPr="00DB450F">
              <w:rPr>
                <w:lang w:val="mn-MN"/>
              </w:rPr>
              <w:t>(1) Дайны бүсэд өвчтэй, шархадсан эсхүл усанд осолдсон хүнд тусламж үзүүлэхээс татгалзсан бөгөөд үүний улмаас тухайн хүний нас баралт эсхүл эрүүл мэндэд нь хохирол учирсан бол гурван жилээс арван хоёр жил хүртэл хугацаагаар хорих ялаар шийтгэнэ.</w:t>
            </w:r>
          </w:p>
          <w:p w14:paraId="0D241412" w14:textId="77777777" w:rsidR="001B2CA6" w:rsidRPr="00DB450F" w:rsidRDefault="003E5F65" w:rsidP="00DB450F">
            <w:pPr>
              <w:widowControl w:val="0"/>
              <w:spacing w:before="240"/>
              <w:jc w:val="both"/>
              <w:rPr>
                <w:lang w:val="mn-MN"/>
              </w:rPr>
            </w:pPr>
            <w:r w:rsidRPr="00DB450F">
              <w:rPr>
                <w:lang w:val="mn-MN"/>
              </w:rPr>
              <w:t>(2) Адил үйлдлийг хуулийн этгээд үйлдсэн бол мөнгөн шийтгэл оногдуулна.</w:t>
            </w:r>
          </w:p>
        </w:tc>
      </w:tr>
      <w:tr w:rsidR="001B2CA6" w:rsidRPr="00DB450F" w14:paraId="2B82EC64" w14:textId="77777777">
        <w:tc>
          <w:tcPr>
            <w:tcW w:w="2745" w:type="dxa"/>
            <w:shd w:val="clear" w:color="auto" w:fill="auto"/>
            <w:tcMar>
              <w:top w:w="100" w:type="dxa"/>
              <w:left w:w="100" w:type="dxa"/>
              <w:bottom w:w="100" w:type="dxa"/>
              <w:right w:w="100" w:type="dxa"/>
            </w:tcMar>
          </w:tcPr>
          <w:p w14:paraId="17855CC7" w14:textId="77777777" w:rsidR="001B2CA6" w:rsidRPr="00DB450F" w:rsidRDefault="003E5F65" w:rsidP="00DB450F">
            <w:pPr>
              <w:widowControl w:val="0"/>
              <w:spacing w:before="240"/>
              <w:jc w:val="center"/>
              <w:rPr>
                <w:b/>
                <w:bCs/>
                <w:lang w:val="mn-MN"/>
              </w:rPr>
            </w:pPr>
            <w:r w:rsidRPr="00DB450F">
              <w:rPr>
                <w:b/>
                <w:bCs/>
                <w:lang w:val="mn-MN"/>
              </w:rPr>
              <w:t>Эрүүгийн хуулийн §123. Аюул учруулах.</w:t>
            </w:r>
          </w:p>
        </w:tc>
        <w:tc>
          <w:tcPr>
            <w:tcW w:w="6585" w:type="dxa"/>
            <w:shd w:val="clear" w:color="auto" w:fill="auto"/>
            <w:tcMar>
              <w:top w:w="100" w:type="dxa"/>
              <w:left w:w="100" w:type="dxa"/>
              <w:bottom w:w="100" w:type="dxa"/>
              <w:right w:w="100" w:type="dxa"/>
            </w:tcMar>
          </w:tcPr>
          <w:p w14:paraId="7244F13E" w14:textId="77777777" w:rsidR="001B2CA6" w:rsidRPr="00DB450F" w:rsidRDefault="003E5F65" w:rsidP="00DB450F">
            <w:pPr>
              <w:widowControl w:val="0"/>
              <w:spacing w:before="240"/>
              <w:jc w:val="both"/>
              <w:rPr>
                <w:lang w:val="mn-MN"/>
              </w:rPr>
            </w:pPr>
            <w:r w:rsidRPr="00DB450F">
              <w:rPr>
                <w:lang w:val="mn-MN"/>
              </w:rPr>
              <w:t>(1) Бусдыг амь насанд нь аюул учруулж болзошгүй эсхүл эрүүл мэндэд нь ноцтой хохирол учруулж болзошгүй нөхцөл байдалд оруулах буюу орхисон бол мөнгөн шийтгэл эсхүл гурван жил хүртэл хугацаагаар хорих ялаар шийтгэнэ.</w:t>
            </w:r>
          </w:p>
          <w:p w14:paraId="59E7C524" w14:textId="77777777" w:rsidR="001B2CA6" w:rsidRPr="00DB450F" w:rsidRDefault="003E5F65" w:rsidP="00DB450F">
            <w:pPr>
              <w:widowControl w:val="0"/>
              <w:spacing w:before="240"/>
              <w:jc w:val="both"/>
              <w:rPr>
                <w:b/>
                <w:bCs/>
                <w:lang w:val="mn-MN"/>
              </w:rPr>
            </w:pPr>
            <w:r w:rsidRPr="00DB450F">
              <w:rPr>
                <w:lang w:val="mn-MN"/>
              </w:rPr>
              <w:t>(2) Адил үйлдлийг хуулийн этгээд үйлдсэн бол мөнгөн шийтгэл оногдуулна.</w:t>
            </w:r>
          </w:p>
        </w:tc>
      </w:tr>
      <w:tr w:rsidR="001B2CA6" w:rsidRPr="00DB450F" w14:paraId="2AAC5603" w14:textId="77777777">
        <w:tc>
          <w:tcPr>
            <w:tcW w:w="2745" w:type="dxa"/>
            <w:shd w:val="clear" w:color="auto" w:fill="auto"/>
            <w:tcMar>
              <w:top w:w="100" w:type="dxa"/>
              <w:left w:w="100" w:type="dxa"/>
              <w:bottom w:w="100" w:type="dxa"/>
              <w:right w:w="100" w:type="dxa"/>
            </w:tcMar>
          </w:tcPr>
          <w:p w14:paraId="58B38AE6" w14:textId="77777777" w:rsidR="001B2CA6" w:rsidRPr="00DB450F" w:rsidRDefault="003E5F65" w:rsidP="00DB450F">
            <w:pPr>
              <w:widowControl w:val="0"/>
              <w:spacing w:before="240"/>
              <w:jc w:val="center"/>
              <w:rPr>
                <w:b/>
                <w:bCs/>
                <w:lang w:val="mn-MN"/>
              </w:rPr>
            </w:pPr>
            <w:r w:rsidRPr="00DB450F">
              <w:rPr>
                <w:b/>
                <w:bCs/>
                <w:lang w:val="mn-MN"/>
              </w:rPr>
              <w:t>Эрүүгийн хуулийн §197.Хөдөлмөрийн эрүүл ахуй, аюулгүй байдлын шаардлагыг зөрчсөний улмаас хүний эрүүл мэндэд ноцтой хохирол учруулах эсхүл болгоомжгүйгээр хүний амь нас хохирох</w:t>
            </w:r>
          </w:p>
        </w:tc>
        <w:tc>
          <w:tcPr>
            <w:tcW w:w="6585" w:type="dxa"/>
            <w:shd w:val="clear" w:color="auto" w:fill="auto"/>
            <w:tcMar>
              <w:top w:w="100" w:type="dxa"/>
              <w:left w:w="100" w:type="dxa"/>
              <w:bottom w:w="100" w:type="dxa"/>
              <w:right w:w="100" w:type="dxa"/>
            </w:tcMar>
          </w:tcPr>
          <w:p w14:paraId="7AE479D6" w14:textId="77777777" w:rsidR="001B2CA6" w:rsidRPr="00DB450F" w:rsidRDefault="003E5F65" w:rsidP="00DB450F">
            <w:pPr>
              <w:widowControl w:val="0"/>
              <w:spacing w:before="240"/>
              <w:jc w:val="both"/>
              <w:rPr>
                <w:lang w:val="mn-MN"/>
              </w:rPr>
            </w:pPr>
            <w:r w:rsidRPr="00DB450F">
              <w:rPr>
                <w:lang w:val="mn-MN"/>
              </w:rPr>
              <w:t>(1) Хөдөлмөрийн эрүүл ахуй, аюулгүй байдлын шаардлагыг зөрчсөний улмаас хүний эрүүл мэндэд ноцтой хохирол болгоомжгүйгээр учирсан бол мөнгөн шийтгэл эсхүл гурван жил хүртэл хугацаагаар хорих ялаар шийтгэнэ.</w:t>
            </w:r>
          </w:p>
          <w:p w14:paraId="2A22F03E" w14:textId="77777777" w:rsidR="001B2CA6" w:rsidRPr="00DB450F" w:rsidRDefault="003E5F65" w:rsidP="00DB450F">
            <w:pPr>
              <w:widowControl w:val="0"/>
              <w:spacing w:before="240"/>
              <w:jc w:val="both"/>
              <w:rPr>
                <w:lang w:val="mn-MN"/>
              </w:rPr>
            </w:pPr>
            <w:r w:rsidRPr="00DB450F">
              <w:rPr>
                <w:lang w:val="mn-MN"/>
              </w:rPr>
              <w:t>(2) Адил үйлдлийн улмаас болгоомжгүйгээр хүний амь нас хохирсон бол таван жил хүртэл хугацаагаар хорих ялаар шийтгэнэ.</w:t>
            </w:r>
          </w:p>
          <w:p w14:paraId="19674AC6" w14:textId="77777777" w:rsidR="001B2CA6" w:rsidRPr="00DB450F" w:rsidRDefault="003E5F65" w:rsidP="00DB450F">
            <w:pPr>
              <w:widowControl w:val="0"/>
              <w:spacing w:before="240"/>
              <w:jc w:val="both"/>
              <w:rPr>
                <w:lang w:val="mn-MN"/>
              </w:rPr>
            </w:pPr>
            <w:r w:rsidRPr="00DB450F">
              <w:rPr>
                <w:lang w:val="mn-MN"/>
              </w:rPr>
              <w:t>(3) Адил үйлдлийг хуулийн этгээд үйлдсэн бол мөнгөн шийтгэл оногдуулна.</w:t>
            </w:r>
          </w:p>
        </w:tc>
      </w:tr>
      <w:tr w:rsidR="001B2CA6" w:rsidRPr="00DB450F" w14:paraId="001764CC" w14:textId="77777777">
        <w:tc>
          <w:tcPr>
            <w:tcW w:w="2745" w:type="dxa"/>
            <w:shd w:val="clear" w:color="auto" w:fill="auto"/>
            <w:tcMar>
              <w:top w:w="100" w:type="dxa"/>
              <w:left w:w="100" w:type="dxa"/>
              <w:bottom w:w="100" w:type="dxa"/>
              <w:right w:w="100" w:type="dxa"/>
            </w:tcMar>
          </w:tcPr>
          <w:p w14:paraId="306C80E4" w14:textId="77777777" w:rsidR="001B2CA6" w:rsidRPr="00DB450F" w:rsidRDefault="003E5F65" w:rsidP="00DB450F">
            <w:pPr>
              <w:widowControl w:val="0"/>
              <w:spacing w:before="240"/>
              <w:jc w:val="center"/>
              <w:rPr>
                <w:b/>
                <w:bCs/>
                <w:lang w:val="mn-MN"/>
              </w:rPr>
            </w:pPr>
            <w:r w:rsidRPr="00DB450F">
              <w:rPr>
                <w:b/>
                <w:bCs/>
                <w:lang w:val="mn-MN"/>
              </w:rPr>
              <w:t>Эрүүгийн хуулийн §198. Болгоомжгүйгээр</w:t>
            </w:r>
          </w:p>
          <w:p w14:paraId="4D996F76" w14:textId="77777777" w:rsidR="001B2CA6" w:rsidRPr="00DB450F" w:rsidRDefault="003E5F65" w:rsidP="00DB450F">
            <w:pPr>
              <w:widowControl w:val="0"/>
              <w:spacing w:before="240"/>
              <w:jc w:val="center"/>
              <w:rPr>
                <w:b/>
                <w:bCs/>
                <w:lang w:val="mn-MN"/>
              </w:rPr>
            </w:pPr>
            <w:r w:rsidRPr="00DB450F">
              <w:rPr>
                <w:b/>
                <w:bCs/>
                <w:lang w:val="mn-MN"/>
              </w:rPr>
              <w:t>хөдөлмөрийн эрүүл ахуй, аюулгүй байдлын шаардлагыг зөрчсөний улмаас хүний эрүүл мэндэд</w:t>
            </w:r>
          </w:p>
          <w:p w14:paraId="1255EA65" w14:textId="77777777" w:rsidR="001B2CA6" w:rsidRPr="00DB450F" w:rsidRDefault="003E5F65" w:rsidP="00DB450F">
            <w:pPr>
              <w:widowControl w:val="0"/>
              <w:spacing w:before="240"/>
              <w:jc w:val="center"/>
              <w:rPr>
                <w:b/>
                <w:bCs/>
                <w:lang w:val="mn-MN"/>
              </w:rPr>
            </w:pPr>
            <w:r w:rsidRPr="00DB450F">
              <w:rPr>
                <w:b/>
                <w:bCs/>
                <w:lang w:val="mn-MN"/>
              </w:rPr>
              <w:t>ноцтой хохирол учруулах эсхүл хүний амь нас хохирох</w:t>
            </w:r>
          </w:p>
        </w:tc>
        <w:tc>
          <w:tcPr>
            <w:tcW w:w="6585" w:type="dxa"/>
            <w:shd w:val="clear" w:color="auto" w:fill="auto"/>
            <w:tcMar>
              <w:top w:w="100" w:type="dxa"/>
              <w:left w:w="100" w:type="dxa"/>
              <w:bottom w:w="100" w:type="dxa"/>
              <w:right w:w="100" w:type="dxa"/>
            </w:tcMar>
          </w:tcPr>
          <w:p w14:paraId="050DE715" w14:textId="77777777" w:rsidR="001B2CA6" w:rsidRPr="00DB450F" w:rsidRDefault="003E5F65" w:rsidP="00DB450F">
            <w:pPr>
              <w:widowControl w:val="0"/>
              <w:spacing w:before="240"/>
              <w:jc w:val="both"/>
              <w:rPr>
                <w:lang w:val="mn-MN"/>
              </w:rPr>
            </w:pPr>
            <w:r w:rsidRPr="00DB450F">
              <w:rPr>
                <w:lang w:val="mn-MN"/>
              </w:rPr>
              <w:t>(1) Болгоомжгүйгээр хөдөлмөрийн эрүүл ахуй, аюулгүй байдлын шаардлагыг зөрчсөний улмаас хүний эрүүл мэндэд ноцтой хохирол учирсан бол мөнгөн шийтгэл эсхүл нэг жил хүртэл хугацаагаар хорих ялаар шийтгэнэ.</w:t>
            </w:r>
          </w:p>
          <w:p w14:paraId="0166C190" w14:textId="77777777" w:rsidR="001B2CA6" w:rsidRPr="00DB450F" w:rsidRDefault="003E5F65" w:rsidP="00DB450F">
            <w:pPr>
              <w:widowControl w:val="0"/>
              <w:spacing w:before="240"/>
              <w:jc w:val="both"/>
              <w:rPr>
                <w:lang w:val="mn-MN"/>
              </w:rPr>
            </w:pPr>
            <w:r w:rsidRPr="00DB450F">
              <w:rPr>
                <w:lang w:val="mn-MN"/>
              </w:rPr>
              <w:t>(2) Адил үйлдлийн улмаас хүний амь нас хохирсон бол мөнгөн шийтгэл эсхүл гурван жил хүртэл хугацаагаар хорих ялаар шийтгэнэ.</w:t>
            </w:r>
          </w:p>
          <w:p w14:paraId="5E1C55E0" w14:textId="77777777" w:rsidR="001B2CA6" w:rsidRPr="00DB450F" w:rsidRDefault="003E5F65" w:rsidP="00DB450F">
            <w:pPr>
              <w:widowControl w:val="0"/>
              <w:spacing w:before="240"/>
              <w:jc w:val="both"/>
              <w:rPr>
                <w:lang w:val="mn-MN"/>
              </w:rPr>
            </w:pPr>
            <w:r w:rsidRPr="00DB450F">
              <w:rPr>
                <w:lang w:val="mn-MN"/>
              </w:rPr>
              <w:t>(3) Энэ зүйлийн (1) болон (2) дахь хэсэгт заасан үйлдлийг хуулийн этгээд үйлдсэн бол мөнгөн шийтгэл оногдуулна.</w:t>
            </w:r>
          </w:p>
        </w:tc>
      </w:tr>
    </w:tbl>
    <w:p w14:paraId="575C7769" w14:textId="77777777" w:rsidR="001B2CA6" w:rsidRPr="00DB450F" w:rsidRDefault="003E5F65" w:rsidP="00DB450F">
      <w:pPr>
        <w:spacing w:before="240"/>
        <w:ind w:firstLine="720"/>
        <w:jc w:val="both"/>
        <w:rPr>
          <w:b/>
          <w:bCs/>
          <w:lang w:val="mn-MN"/>
        </w:rPr>
      </w:pPr>
      <w:r w:rsidRPr="00DB450F">
        <w:rPr>
          <w:b/>
          <w:bCs/>
          <w:lang w:val="mn-MN"/>
        </w:rPr>
        <w:t>6. Эрүүл мэндийн үйлчилгээ үзүүлэгчдийн албан журмын мэргэжлийн хариуцлагын даатгал, тогтолцоо, нөхөн төлбөр олгох журам</w:t>
      </w:r>
    </w:p>
    <w:p w14:paraId="115DCA18" w14:textId="77777777" w:rsidR="001B2CA6" w:rsidRPr="00DB450F" w:rsidRDefault="003E5F65" w:rsidP="00DB450F">
      <w:pPr>
        <w:spacing w:before="240"/>
        <w:ind w:firstLine="720"/>
        <w:jc w:val="both"/>
        <w:rPr>
          <w:lang w:val="mn-MN"/>
        </w:rPr>
      </w:pPr>
      <w:r w:rsidRPr="00DB450F">
        <w:rPr>
          <w:lang w:val="mn-MN"/>
        </w:rPr>
        <w:t>Эстони Улсын Эрүүл мэндийн үйлчилгээ үзүүлэгчдийн албан журмын мэргэжлийн хариуцлагын даатгалын тухай хууль нь 2022 онд батлагдсан. Тус хууль нь эрүүл мэндийн үйлчилгээ үзүүлэгчдийн иргэний хариуцлагын албан журмын даатгал, мөн эрүүл мэндийн үйлчилгээ үзүүлэх явцад өвчтөн болон бусад эрх бүхий хүмүүст учирсан хохирлыг нөхөн төлөх журам болон хариуцлагын даатгалтай холбоотой маргааныг шийдвэрлэх журмыг зохицуулна.</w:t>
      </w:r>
    </w:p>
    <w:p w14:paraId="561EB11E" w14:textId="77777777" w:rsidR="001B2CA6" w:rsidRPr="00DB450F" w:rsidRDefault="003E5F65" w:rsidP="00DB450F">
      <w:pPr>
        <w:numPr>
          <w:ilvl w:val="0"/>
          <w:numId w:val="50"/>
        </w:numPr>
        <w:spacing w:before="240"/>
        <w:jc w:val="both"/>
        <w:rPr>
          <w:lang w:val="mn-MN"/>
        </w:rPr>
      </w:pPr>
      <w:r w:rsidRPr="00DB450F">
        <w:rPr>
          <w:lang w:val="mn-MN"/>
        </w:rPr>
        <w:t>Энэхүү хууль нь Эстонийн Бүгд Найрамдах Улсад эрүүл мэндийн үйлчилгээ үзүүлэх явцад учирсан хохирлыг нөхөн төлөхөд хамаарна. Үүнд алсын зайны эмнэлгийн зөвлөгөө өгөх үйлчилгээнээс үүдэлтэй хохирол мөн багтана. Хэрэв эрүүл мэндийн үйлчилгээний үр дүнд өвчтөн бие махбодын гэмтэл, эрүүл мэндийн хохирол амссан эсвэл нас барсан бол, тухайн хохирлыг даатгалын компани нөхөн төлнө.</w:t>
      </w:r>
    </w:p>
    <w:p w14:paraId="727DA0CA" w14:textId="77777777" w:rsidR="001B2CA6" w:rsidRPr="00DB450F" w:rsidRDefault="003E5F65" w:rsidP="00DB450F">
      <w:pPr>
        <w:numPr>
          <w:ilvl w:val="0"/>
          <w:numId w:val="50"/>
        </w:numPr>
        <w:spacing w:before="240"/>
        <w:jc w:val="both"/>
        <w:rPr>
          <w:lang w:val="mn-MN"/>
        </w:rPr>
      </w:pPr>
      <w:r w:rsidRPr="00DB450F">
        <w:rPr>
          <w:lang w:val="mn-MN"/>
        </w:rPr>
        <w:t>Хариуцлагын даатгалд Үүргийн ерөнхий хуулийн заалтуудыг энэхүү хуулийн онцлогийг харгалзан хэрэглэнэ.</w:t>
      </w:r>
    </w:p>
    <w:p w14:paraId="588E5DDE" w14:textId="77777777" w:rsidR="001B2CA6" w:rsidRPr="00DB450F" w:rsidRDefault="003E5F65" w:rsidP="00DB450F">
      <w:pPr>
        <w:spacing w:before="240"/>
        <w:ind w:firstLine="720"/>
        <w:jc w:val="both"/>
        <w:rPr>
          <w:lang w:val="mn-MN"/>
        </w:rPr>
      </w:pPr>
      <w:r w:rsidRPr="00DB450F">
        <w:rPr>
          <w:lang w:val="mn-MN"/>
        </w:rPr>
        <w:t>Эрүүл мэндийн үйлчилгээ үзүүлэгч болон Эрүүл мэндийн үйлчилгээний тухай хуулийн дагуу үйл ажиллагааны тусгай зөвшөөрөл авсан хуулийн этгээд нь эрүүл мэндийн үйлчилгээ үзүүлэхтэй холбоотой хариуцлагаа даатгуулах зорилгоор хариуцлагын даатгалын гэрээ байгуулах үүрэгтэй. Эрүүл мэндийн зөвлөл нь эрүүл мэндийн үйлчилгээ үзүүлэгчийн даатгалын үүргийг биелүүлж байгаа эсэхийг хянах үүрэгтэй. Эрүүл мэндийн үйлчилгээ үзүүлэгч нь Эрүүл мэндийн зөвлөлд дараах мэдээллийг гаргаж өгөх үүрэгтэй:</w:t>
      </w:r>
    </w:p>
    <w:p w14:paraId="68B3EA7C" w14:textId="77777777" w:rsidR="001B2CA6" w:rsidRPr="00DB450F" w:rsidRDefault="003E5F65" w:rsidP="00DB450F">
      <w:pPr>
        <w:numPr>
          <w:ilvl w:val="0"/>
          <w:numId w:val="113"/>
        </w:numPr>
        <w:spacing w:before="240"/>
        <w:jc w:val="both"/>
        <w:rPr>
          <w:lang w:val="mn-MN"/>
        </w:rPr>
      </w:pPr>
      <w:r w:rsidRPr="00DB450F">
        <w:rPr>
          <w:lang w:val="mn-MN"/>
        </w:rPr>
        <w:t>Хариуцлагын даатгалын гэрээ байгуулах, сунгах тухай мэдээлэл,</w:t>
      </w:r>
    </w:p>
    <w:p w14:paraId="593772E8" w14:textId="77777777" w:rsidR="001B2CA6" w:rsidRPr="00DB450F" w:rsidRDefault="003E5F65" w:rsidP="00DB450F">
      <w:pPr>
        <w:numPr>
          <w:ilvl w:val="0"/>
          <w:numId w:val="113"/>
        </w:numPr>
        <w:spacing w:before="240"/>
        <w:jc w:val="both"/>
        <w:rPr>
          <w:lang w:val="mn-MN"/>
        </w:rPr>
      </w:pPr>
      <w:r w:rsidRPr="00DB450F">
        <w:rPr>
          <w:lang w:val="mn-MN"/>
        </w:rPr>
        <w:t>Даатгалын компани болон даатгалын хамрах хугацаа,</w:t>
      </w:r>
    </w:p>
    <w:p w14:paraId="3F4022A5" w14:textId="77777777" w:rsidR="001B2CA6" w:rsidRPr="00DB450F" w:rsidRDefault="003E5F65" w:rsidP="00DB450F">
      <w:pPr>
        <w:numPr>
          <w:ilvl w:val="0"/>
          <w:numId w:val="113"/>
        </w:numPr>
        <w:spacing w:before="240"/>
        <w:jc w:val="both"/>
        <w:rPr>
          <w:lang w:val="mn-MN"/>
        </w:rPr>
      </w:pPr>
      <w:r w:rsidRPr="00DB450F">
        <w:rPr>
          <w:lang w:val="mn-MN"/>
        </w:rPr>
        <w:t>Даатгалын дүн.</w:t>
      </w:r>
    </w:p>
    <w:p w14:paraId="1A7DF128" w14:textId="77777777" w:rsidR="001B2CA6" w:rsidRPr="00DB450F" w:rsidRDefault="003E5F65" w:rsidP="00DB450F">
      <w:pPr>
        <w:spacing w:before="240"/>
        <w:ind w:firstLine="720"/>
        <w:jc w:val="both"/>
        <w:rPr>
          <w:lang w:val="mn-MN"/>
        </w:rPr>
      </w:pPr>
      <w:r w:rsidRPr="00DB450F">
        <w:rPr>
          <w:lang w:val="mn-MN"/>
        </w:rPr>
        <w:t>Хэрэв дээрх мэдээллийг Эрүүл мэндийн үйлчилгээ үзүүлэгчийн оронд даатгалын компани эсвэл түүний итгэмжлэгдсэн этгээд гаргаж өгсөн бол уг үүрэг биелэгдсэн гэж тооцно.</w:t>
      </w:r>
    </w:p>
    <w:p w14:paraId="6C993D82" w14:textId="77777777" w:rsidR="001B2CA6" w:rsidRPr="00DB450F" w:rsidRDefault="003E5F65" w:rsidP="00DB450F">
      <w:pPr>
        <w:spacing w:before="240"/>
        <w:ind w:firstLine="720"/>
        <w:jc w:val="both"/>
        <w:rPr>
          <w:lang w:val="mn-MN"/>
        </w:rPr>
      </w:pPr>
      <w:r w:rsidRPr="00DB450F">
        <w:rPr>
          <w:lang w:val="mn-MN"/>
        </w:rPr>
        <w:t>Эрүүл мэндийн үйлчилгээ үзүүлэгчийн даатгалын үүргийг биелүүлсэн эсэхийг нотлохын тулд, даатгалын компани эсвэл түүний итгэмжлэгдсэн этгээд дээрх мэдээллийг мэдээлэл солилцооны системээр дамжуулан Эрүүл мэндийн зөвлөлийн эрүүл мэндийн удирдлагын мэдээллийн системд оруулна. Тус мэдээллийг Эрүүл мэндийн газрын вэбсайт дээр нийтлэх бөгөөд тусгай зөвшөөрөлтэй холбоотой бусад мэдээлэлтэй хамт байршуулна.</w:t>
      </w:r>
    </w:p>
    <w:p w14:paraId="4DD983FC" w14:textId="77777777" w:rsidR="001B2CA6" w:rsidRPr="00DB450F" w:rsidRDefault="003E5F65" w:rsidP="00DB450F">
      <w:pPr>
        <w:spacing w:before="240"/>
        <w:ind w:firstLine="720"/>
        <w:jc w:val="both"/>
        <w:rPr>
          <w:lang w:val="mn-MN"/>
        </w:rPr>
      </w:pPr>
      <w:r w:rsidRPr="00DB450F">
        <w:rPr>
          <w:lang w:val="mn-MN"/>
        </w:rPr>
        <w:t>Өвчтөн эрүүл мэндийн үйлчилгээ авахаасаа өмнө тухайн мэдээлэлтэй танилцах боломжтой байхаар, эрүүл мэндийн үйлчилгээ үзүүлэгчийн даатгалын мэдээлэл болон нэхэмжлэл гаргах зааврыг Эрүүл мэндийн үйлчилгээ үзүүлэгчийн ажиллах байранд ил харагдахуйц байрлалд боломжтой бол тус үйлчилгээ үзүүлэгчийн вэбсайт дээр байршуулна.</w:t>
      </w:r>
    </w:p>
    <w:p w14:paraId="2CA939C8" w14:textId="77777777" w:rsidR="001B2CA6" w:rsidRPr="00DB450F" w:rsidRDefault="003E5F65" w:rsidP="00DB450F">
      <w:pPr>
        <w:spacing w:before="240"/>
        <w:ind w:firstLine="720"/>
        <w:jc w:val="both"/>
        <w:rPr>
          <w:lang w:val="mn-MN"/>
        </w:rPr>
      </w:pPr>
      <w:r w:rsidRPr="00DB450F">
        <w:rPr>
          <w:lang w:val="mn-MN"/>
        </w:rPr>
        <w:t xml:space="preserve">Даатгалын компани нь Эрүүл мэндийн зөвлөлийн хариуцлагын даатгалын гэрээнүүд, хохирлын нэхэмжлэл болон даатгалын тохиолдлуудын талаарх тайлан гаргах үүрэгтэй. Тус тайланд тусгах мэдээллийн жагсаалт, тайлан гаргах журам болон мэдээлэлд хандах эрхийг тухайн салбар хариуцсан Сайдын тушаалаар батална. </w:t>
      </w:r>
    </w:p>
    <w:p w14:paraId="731A8253" w14:textId="77777777" w:rsidR="001B2CA6" w:rsidRPr="00DB450F" w:rsidRDefault="003E5F65" w:rsidP="00DB450F">
      <w:pPr>
        <w:spacing w:before="240"/>
        <w:ind w:firstLine="720"/>
        <w:jc w:val="both"/>
        <w:rPr>
          <w:lang w:val="mn-MN"/>
        </w:rPr>
      </w:pPr>
      <w:r w:rsidRPr="00DB450F">
        <w:rPr>
          <w:lang w:val="mn-MN"/>
        </w:rPr>
        <w:t>Даатгалын компани нь хариуцлагын даатгалын шимтгэлийг тооцох болон даатгалын эрсдэлийг үнэлэх зорилгоор дээр дурдсан тайлангийн мэдээлэлд хандах эрхтэй.</w:t>
      </w:r>
    </w:p>
    <w:p w14:paraId="5B068DBB" w14:textId="77777777" w:rsidR="001B2CA6" w:rsidRPr="00DB450F" w:rsidRDefault="003E5F65" w:rsidP="00DB450F">
      <w:pPr>
        <w:numPr>
          <w:ilvl w:val="0"/>
          <w:numId w:val="2"/>
        </w:numPr>
        <w:spacing w:before="240"/>
        <w:jc w:val="both"/>
        <w:rPr>
          <w:b/>
          <w:bCs/>
          <w:lang w:val="mn-MN"/>
        </w:rPr>
      </w:pPr>
      <w:r w:rsidRPr="00DB450F">
        <w:rPr>
          <w:b/>
          <w:bCs/>
          <w:lang w:val="mn-MN"/>
        </w:rPr>
        <w:t>Мэргэжлийн хариуцлагын даатгалын гэрээ.</w:t>
      </w:r>
    </w:p>
    <w:p w14:paraId="25782836" w14:textId="77777777" w:rsidR="001B2CA6" w:rsidRPr="00DB450F" w:rsidRDefault="003E5F65" w:rsidP="00DB450F">
      <w:pPr>
        <w:spacing w:before="240"/>
        <w:ind w:firstLine="720"/>
        <w:jc w:val="both"/>
        <w:rPr>
          <w:lang w:val="mn-MN"/>
        </w:rPr>
      </w:pPr>
      <w:r w:rsidRPr="00DB450F">
        <w:rPr>
          <w:lang w:val="mn-MN"/>
        </w:rPr>
        <w:t>Даатгалын эрсдэлийг даатгах эрх бүхий даатгалын компани нь хариуцлагын даатгалын гэрээ байгуулах эрхтэй. Хэрэв гадаадын даатгалын компани Эстонид үйл ажиллагаа явуулж байгаа бол, Эстони дахь холбогдох цэг дээр байрлах, Эстони хэлээр харилцах боломжтой холбоо барих этгээдийг томилох үүрэгтэй. Энэ этгээдтэй эрүүл мэндийн үйлчилгээ үзүүлэгч болон эрх бүхий этгээдүүд шууд холбогдох боломжтой байна.</w:t>
      </w:r>
    </w:p>
    <w:p w14:paraId="0DAB5AF7" w14:textId="77777777" w:rsidR="001B2CA6" w:rsidRPr="00DB450F" w:rsidRDefault="003E5F65" w:rsidP="00DB450F">
      <w:pPr>
        <w:spacing w:before="240"/>
        <w:ind w:firstLine="720"/>
        <w:jc w:val="both"/>
        <w:rPr>
          <w:lang w:val="mn-MN"/>
        </w:rPr>
      </w:pPr>
      <w:r w:rsidRPr="00DB450F">
        <w:rPr>
          <w:lang w:val="mn-MN"/>
        </w:rPr>
        <w:t>Хариуцлагын даатгалын гэрээний даатгалын хамгаалалт нь Эрүүл мэндийн үйлчилгээний зохион байгуулалтын тухай хуулийн дагуу эрүүл мэндийн үйлчилгээ үзүүлэгчид олгосон бүх үйл ажиллагааны тусгай зөвшөөрөлд хамаарах бүх эрүүл мэндийн үйлчилгээг хамаардаг. Хариуцлагын даатгалын гэрээг нэг жил хүртэлх хугацаагаар байгуулах боломжтой. Гэрээнд талууд хугацаа дуусмагц автоматаар сунгах нөхцөл оруулах боломжтой бөгөөд энэ тохиолдолд сунгалтын хугацааг гэрээнд тодорхой заана. Үйл ажиллагааны тусгай зөвшөөрөл хүчингүй болох, хугацаа дуусах, түдгэлзүүлсэн нөхцөлд гэрээ дуусгавар болно. Хэрэв тухайн даатгалын гэрээ хэд хэдэн үйл ажиллагааны тусгай зөвшөөрлийг хамарч байгаа бол, нэг тусгай зөвшөөрөл дуусгавар болсон ч бусад зөвшөөрлийн даатгал хүчинтэй хэвээр үлдэнэ. Эрүүл мэндийн үйлчилгээ үзүүлэгч нь нэгэн зэрэг хүчинтэй хугацаа давхацсан хэд хэдэн хариуцлагын даатгалын гэрээ байгуулах эрхгүй. Хэрэв нэгэн зэрэг хугацаа давхацсан хэд хэдэн даатгалын гэрээ байгуулагдсан бол, сүүлд байгуулагдсан гэрээ өмнө нь байгуулагдсан гэрээний хугацаатай давхцаж буй хэсэгтээ хүчингүйд тооцогдоно.</w:t>
      </w:r>
    </w:p>
    <w:p w14:paraId="01CD63D1" w14:textId="77777777" w:rsidR="001B2CA6" w:rsidRPr="00DB450F" w:rsidRDefault="003E5F65" w:rsidP="00DB450F">
      <w:pPr>
        <w:spacing w:before="240"/>
        <w:ind w:firstLine="720"/>
        <w:jc w:val="both"/>
        <w:rPr>
          <w:lang w:val="mn-MN"/>
        </w:rPr>
      </w:pPr>
      <w:r w:rsidRPr="00DB450F">
        <w:rPr>
          <w:lang w:val="mn-MN"/>
        </w:rPr>
        <w:t>Өвчтөн, тэжээгчээ алдсан этгээд, өвчтөний хууль ёсны өв залгамжлагч, бусад эрх бүхий этгээд нь Даатгалын компаниас хохирлын нөхөн төлбөр шаардах эрхтэй. Эдгээр эрх бүхий этгээдүүд нь Үүргийн ерөнхий хуульд зааснаар учирсан хохирлын нөхөн төлбөрийг шаардах эрхийг хэрэгжүүлнэ.</w:t>
      </w:r>
    </w:p>
    <w:p w14:paraId="3F7AF13D" w14:textId="77777777" w:rsidR="001B2CA6" w:rsidRPr="00DB450F" w:rsidRDefault="003E5F65" w:rsidP="00DB450F">
      <w:pPr>
        <w:spacing w:before="240"/>
        <w:ind w:firstLine="720"/>
        <w:jc w:val="both"/>
        <w:rPr>
          <w:lang w:val="mn-MN"/>
        </w:rPr>
      </w:pPr>
      <w:r w:rsidRPr="00DB450F">
        <w:rPr>
          <w:lang w:val="mn-MN"/>
        </w:rPr>
        <w:t>Эрүүл мэндийн үйлчилгээ үзүүлэгчдийн албан журмын мэргэжлийн хариуцлагын даатгалын тухай хуулийн 10 дугаар зүйлд зааснаар Даатгалын тохиолдолд Эрүүл мэндийн үйлчилгээ үзүүлэгч нь үүргээ зөрчсөн дараах нөхцөлүүдийг хамаардаг. Үүнд:</w:t>
      </w:r>
    </w:p>
    <w:p w14:paraId="6A85805C" w14:textId="77777777" w:rsidR="001B2CA6" w:rsidRPr="00DB450F" w:rsidRDefault="003E5F65" w:rsidP="00DB450F">
      <w:pPr>
        <w:numPr>
          <w:ilvl w:val="0"/>
          <w:numId w:val="89"/>
        </w:numPr>
        <w:spacing w:before="240"/>
        <w:jc w:val="both"/>
        <w:rPr>
          <w:lang w:val="mn-MN"/>
        </w:rPr>
      </w:pPr>
      <w:r w:rsidRPr="00DB450F">
        <w:rPr>
          <w:lang w:val="mn-MN"/>
        </w:rPr>
        <w:t>Эрүүл мэндийн үйлчилгээ үзүүлэх явцад өвчтөн бие махбодын гэмтэл, эрүүл мэндийн хохирол амссан эсвэл нас барсан;</w:t>
      </w:r>
    </w:p>
    <w:p w14:paraId="1E9A3A0B" w14:textId="77777777" w:rsidR="001B2CA6" w:rsidRPr="00DB450F" w:rsidRDefault="003E5F65" w:rsidP="00DB450F">
      <w:pPr>
        <w:numPr>
          <w:ilvl w:val="0"/>
          <w:numId w:val="89"/>
        </w:numPr>
        <w:spacing w:before="240"/>
        <w:jc w:val="both"/>
        <w:rPr>
          <w:lang w:val="mn-MN"/>
        </w:rPr>
      </w:pPr>
      <w:r w:rsidRPr="00DB450F">
        <w:rPr>
          <w:lang w:val="mn-MN"/>
        </w:rPr>
        <w:t>Эрүүл мэндийн үйлчилгээ үзүүлэгч нь Үүргийн ерөнхий хуулийн дагуу уг хохиролд хариуцлага хүлээх нөхцөл үүссэн;</w:t>
      </w:r>
    </w:p>
    <w:p w14:paraId="1DB16BB3" w14:textId="77777777" w:rsidR="001B2CA6" w:rsidRPr="00DB450F" w:rsidRDefault="003E5F65" w:rsidP="00DB450F">
      <w:pPr>
        <w:numPr>
          <w:ilvl w:val="0"/>
          <w:numId w:val="89"/>
        </w:numPr>
        <w:spacing w:before="240"/>
        <w:jc w:val="both"/>
        <w:rPr>
          <w:lang w:val="mn-MN"/>
        </w:rPr>
      </w:pPr>
      <w:r w:rsidRPr="00DB450F">
        <w:rPr>
          <w:lang w:val="mn-MN"/>
        </w:rPr>
        <w:t>Хохирол нь дараах нөхцөлүүдийн улмаас үүссэн;</w:t>
      </w:r>
    </w:p>
    <w:p w14:paraId="3A7D723E" w14:textId="77777777" w:rsidR="001B2CA6" w:rsidRPr="00DB450F" w:rsidRDefault="003E5F65" w:rsidP="00DB450F">
      <w:pPr>
        <w:numPr>
          <w:ilvl w:val="0"/>
          <w:numId w:val="55"/>
        </w:numPr>
        <w:spacing w:before="240"/>
        <w:jc w:val="both"/>
        <w:rPr>
          <w:lang w:val="mn-MN"/>
        </w:rPr>
      </w:pPr>
      <w:r w:rsidRPr="00DB450F">
        <w:rPr>
          <w:lang w:val="mn-MN"/>
        </w:rPr>
        <w:t>Оношилгоо, эмчилгээ эсвэл түүнтэй төстэй үйл ажиллагаа хийх эсвэл хийхээс татгалзах явцад үүссэн хохирол – хэрэв тухайн үйлчилгээ нь анагаах ухааны ерөнхий түвшинд тавигдах хариуцлагатай үйл ажиллагааны шаардлагад нийцсэн бол уг хохирол зайлсхийх боломжтой байх ёстой;</w:t>
      </w:r>
    </w:p>
    <w:p w14:paraId="7994818C" w14:textId="77777777" w:rsidR="001B2CA6" w:rsidRPr="00DB450F" w:rsidRDefault="003E5F65" w:rsidP="00DB450F">
      <w:pPr>
        <w:numPr>
          <w:ilvl w:val="0"/>
          <w:numId w:val="55"/>
        </w:numPr>
        <w:spacing w:before="240"/>
        <w:jc w:val="both"/>
        <w:rPr>
          <w:lang w:val="mn-MN"/>
        </w:rPr>
      </w:pPr>
      <w:r w:rsidRPr="00DB450F">
        <w:rPr>
          <w:lang w:val="mn-MN"/>
        </w:rPr>
        <w:t>Оношилгоо, эмчилгээ эсвэл түүнтэй төстэй үйл ажиллагааны явцад авсан халдвар</w:t>
      </w:r>
    </w:p>
    <w:p w14:paraId="513ACD92" w14:textId="77777777" w:rsidR="001B2CA6" w:rsidRPr="00DB450F" w:rsidRDefault="003E5F65" w:rsidP="00DB450F">
      <w:pPr>
        <w:numPr>
          <w:ilvl w:val="1"/>
          <w:numId w:val="55"/>
        </w:numPr>
        <w:spacing w:before="240"/>
        <w:jc w:val="both"/>
        <w:rPr>
          <w:lang w:val="mn-MN"/>
        </w:rPr>
      </w:pPr>
      <w:r w:rsidRPr="00DB450F">
        <w:rPr>
          <w:lang w:val="mn-MN"/>
        </w:rPr>
        <w:t>хэрэв анагаах ухааны ерөнхий түвшинд тавигдах хариуцлагатай үйл ажиллагааны шаардлагад нийцсэн бол уг халдвар зайлсхийх боломжтой байх ёстой;</w:t>
      </w:r>
    </w:p>
    <w:p w14:paraId="57ED41AA" w14:textId="77777777" w:rsidR="001B2CA6" w:rsidRPr="00DB450F" w:rsidRDefault="003E5F65" w:rsidP="00DB450F">
      <w:pPr>
        <w:numPr>
          <w:ilvl w:val="1"/>
          <w:numId w:val="55"/>
        </w:numPr>
        <w:spacing w:before="240"/>
        <w:jc w:val="both"/>
        <w:rPr>
          <w:lang w:val="mn-MN"/>
        </w:rPr>
      </w:pPr>
      <w:r w:rsidRPr="00DB450F">
        <w:rPr>
          <w:lang w:val="mn-MN"/>
        </w:rPr>
        <w:t>Өвчтөнийг эрүүл мэндийн үйлчилгээ үзүүлэгчийн зүгээс тээвэрлэх явцад учирсан гэмтэл, хохирол;</w:t>
      </w:r>
    </w:p>
    <w:p w14:paraId="43FCF89D" w14:textId="77777777" w:rsidR="001B2CA6" w:rsidRPr="00DB450F" w:rsidRDefault="003E5F65" w:rsidP="00DB450F">
      <w:pPr>
        <w:numPr>
          <w:ilvl w:val="1"/>
          <w:numId w:val="55"/>
        </w:numPr>
        <w:spacing w:before="240"/>
        <w:jc w:val="both"/>
        <w:rPr>
          <w:lang w:val="mn-MN"/>
        </w:rPr>
      </w:pPr>
      <w:r w:rsidRPr="00DB450F">
        <w:rPr>
          <w:lang w:val="mn-MN"/>
        </w:rPr>
        <w:t>Оношилгоо, эмчилгээ болон бусад эмнэлгийн үйл ажиллагааны явцад ашигласан тоног төхөөрөмжийн эвдрэл;</w:t>
      </w:r>
    </w:p>
    <w:p w14:paraId="5ADA816A" w14:textId="77777777" w:rsidR="001B2CA6" w:rsidRPr="00DB450F" w:rsidRDefault="003E5F65" w:rsidP="00DB450F">
      <w:pPr>
        <w:numPr>
          <w:ilvl w:val="1"/>
          <w:numId w:val="55"/>
        </w:numPr>
        <w:spacing w:before="240"/>
        <w:jc w:val="both"/>
        <w:rPr>
          <w:lang w:val="mn-MN"/>
        </w:rPr>
      </w:pPr>
      <w:r w:rsidRPr="00DB450F">
        <w:rPr>
          <w:lang w:val="mn-MN"/>
        </w:rPr>
        <w:t>Буруу эм, буруу тунгаар эм өгсөн, эсвэл эрүүл мэндийн үйлчилгээ үзүүлэгчийн үйл ажиллагааны алдаа, хайхрамжгүй байдлаас үүдэн эмийн чанар муудсан, буруу хэрэглэсэн тохиолдол;</w:t>
      </w:r>
    </w:p>
    <w:p w14:paraId="0BA3AC4F" w14:textId="77777777" w:rsidR="001B2CA6" w:rsidRPr="00DB450F" w:rsidRDefault="003E5F65" w:rsidP="00DB450F">
      <w:pPr>
        <w:numPr>
          <w:ilvl w:val="1"/>
          <w:numId w:val="55"/>
        </w:numPr>
        <w:spacing w:before="240"/>
        <w:jc w:val="both"/>
        <w:rPr>
          <w:lang w:val="mn-MN"/>
        </w:rPr>
      </w:pPr>
      <w:r w:rsidRPr="00DB450F">
        <w:rPr>
          <w:lang w:val="mn-MN"/>
        </w:rPr>
        <w:t>Эрүүл мэндийн үйлчилгээ үзүүлэгчийн эмнэлгийн баримтжуулалтын үүргийг зөрчсөн явдал;</w:t>
      </w:r>
    </w:p>
    <w:p w14:paraId="2115FC49" w14:textId="77777777" w:rsidR="001B2CA6" w:rsidRPr="00DB450F" w:rsidRDefault="003E5F65" w:rsidP="00DB450F">
      <w:pPr>
        <w:numPr>
          <w:ilvl w:val="1"/>
          <w:numId w:val="55"/>
        </w:numPr>
        <w:spacing w:before="240"/>
        <w:jc w:val="both"/>
        <w:rPr>
          <w:lang w:val="mn-MN"/>
        </w:rPr>
      </w:pPr>
      <w:r w:rsidRPr="00DB450F">
        <w:rPr>
          <w:lang w:val="mn-MN"/>
        </w:rPr>
        <w:t>Эрүүл мэндийн үйлчилгээ үзүүлэгчийн байгууллагын хариуцлагын зөрчил – үүнд оношилгоо, эмчилгээ болон бусад эмнэлгийн үйл ажиллагаа хийх эсвэл хийхгүй байх шийдвэртэй шууд холбоотой зохион байгуулалтын алдаа багтана.</w:t>
      </w:r>
    </w:p>
    <w:p w14:paraId="637C4F17" w14:textId="77777777" w:rsidR="001B2CA6" w:rsidRPr="00DB450F" w:rsidRDefault="003E5F65" w:rsidP="00DB450F">
      <w:pPr>
        <w:spacing w:before="240"/>
        <w:ind w:firstLine="720"/>
        <w:jc w:val="both"/>
        <w:rPr>
          <w:b/>
          <w:bCs/>
          <w:lang w:val="mn-MN"/>
        </w:rPr>
      </w:pPr>
      <w:r w:rsidRPr="00DB450F">
        <w:rPr>
          <w:b/>
          <w:bCs/>
          <w:lang w:val="mn-MN"/>
        </w:rPr>
        <w:t>2) Даатгалын нөхөн төлбөрийн дүн.</w:t>
      </w:r>
    </w:p>
    <w:p w14:paraId="32F305A4" w14:textId="77777777" w:rsidR="001B2CA6" w:rsidRPr="00DB450F" w:rsidRDefault="003E5F65" w:rsidP="00DB450F">
      <w:pPr>
        <w:spacing w:before="240"/>
        <w:ind w:firstLine="720"/>
        <w:jc w:val="both"/>
        <w:rPr>
          <w:lang w:val="mn-MN"/>
        </w:rPr>
      </w:pPr>
      <w:r w:rsidRPr="00DB450F">
        <w:rPr>
          <w:lang w:val="mn-MN"/>
        </w:rPr>
        <w:t>Тус хуулийн 11 дүгээр зүйлд зааснаар Даатгалын нөхөн төлбөрийн дээд хэмжээ:</w:t>
      </w:r>
    </w:p>
    <w:p w14:paraId="302C27B7" w14:textId="77777777" w:rsidR="001B2CA6" w:rsidRPr="00DB450F" w:rsidRDefault="003E5F65" w:rsidP="00DB450F">
      <w:pPr>
        <w:numPr>
          <w:ilvl w:val="0"/>
          <w:numId w:val="59"/>
        </w:numPr>
        <w:spacing w:before="240"/>
        <w:jc w:val="both"/>
        <w:rPr>
          <w:lang w:val="mn-MN"/>
        </w:rPr>
      </w:pPr>
      <w:r w:rsidRPr="00DB450F">
        <w:rPr>
          <w:lang w:val="mn-MN"/>
        </w:rPr>
        <w:t>Нэг эрх бүхий этгээдэд – 100,000 евро,</w:t>
      </w:r>
    </w:p>
    <w:p w14:paraId="28FC67BB" w14:textId="77777777" w:rsidR="001B2CA6" w:rsidRPr="00DB450F" w:rsidRDefault="003E5F65" w:rsidP="00DB450F">
      <w:pPr>
        <w:numPr>
          <w:ilvl w:val="0"/>
          <w:numId w:val="59"/>
        </w:numPr>
        <w:spacing w:before="240"/>
        <w:jc w:val="both"/>
        <w:rPr>
          <w:lang w:val="mn-MN"/>
        </w:rPr>
      </w:pPr>
      <w:r w:rsidRPr="00DB450F">
        <w:rPr>
          <w:lang w:val="mn-MN"/>
        </w:rPr>
        <w:t>Нэг даатгалын тохиолдолд – 300,000 евро,</w:t>
      </w:r>
    </w:p>
    <w:p w14:paraId="76243903" w14:textId="77777777" w:rsidR="001B2CA6" w:rsidRPr="00DB450F" w:rsidRDefault="003E5F65" w:rsidP="00DB450F">
      <w:pPr>
        <w:numPr>
          <w:ilvl w:val="0"/>
          <w:numId w:val="59"/>
        </w:numPr>
        <w:spacing w:before="240"/>
        <w:jc w:val="both"/>
        <w:rPr>
          <w:lang w:val="mn-MN"/>
        </w:rPr>
      </w:pPr>
      <w:r w:rsidRPr="00DB450F">
        <w:rPr>
          <w:lang w:val="mn-MN"/>
        </w:rPr>
        <w:t>Жилийн нийт даатгалын дээд хэмжээ – 3,000,000 евро,</w:t>
      </w:r>
    </w:p>
    <w:p w14:paraId="66AC1E40" w14:textId="77777777" w:rsidR="001B2CA6" w:rsidRPr="00DB450F" w:rsidRDefault="003E5F65" w:rsidP="00DB450F">
      <w:pPr>
        <w:spacing w:before="240"/>
        <w:ind w:firstLine="720"/>
        <w:jc w:val="both"/>
        <w:rPr>
          <w:lang w:val="mn-MN"/>
        </w:rPr>
      </w:pPr>
      <w:r w:rsidRPr="00DB450F">
        <w:rPr>
          <w:lang w:val="mn-MN"/>
        </w:rPr>
        <w:t>Хэрэв нэг даатгалын тохиолдол гарвал, тухайн тохиолдолд төлөгдсөн нөхөн төлбөрийн хэмжээгээр жилд даатгалаар хамгаалагдах үлдэгдэл дүн багасна. Тиймээс дараа дараагийн даатгалын тохиолдолд, өмнөх хохиролд олгосон нөхөн төлбөрийг хассан үлдэгдэл дүнгээр даатгалын компани хариуцлага хүлээнэ.</w:t>
      </w:r>
    </w:p>
    <w:p w14:paraId="74116852" w14:textId="77777777" w:rsidR="001B2CA6" w:rsidRPr="00DB450F" w:rsidRDefault="001B2CA6" w:rsidP="00DB450F">
      <w:pPr>
        <w:spacing w:before="240"/>
        <w:ind w:firstLine="720"/>
        <w:jc w:val="both"/>
        <w:rPr>
          <w:lang w:val="mn-MN"/>
        </w:rPr>
      </w:pPr>
    </w:p>
    <w:p w14:paraId="5ADC0148" w14:textId="77777777" w:rsidR="001B2CA6" w:rsidRPr="00DB450F" w:rsidRDefault="003E5F65" w:rsidP="00DB450F">
      <w:pPr>
        <w:spacing w:before="240"/>
        <w:ind w:firstLine="720"/>
        <w:jc w:val="both"/>
        <w:rPr>
          <w:lang w:val="mn-MN"/>
        </w:rPr>
      </w:pPr>
      <w:r w:rsidRPr="00DB450F">
        <w:rPr>
          <w:lang w:val="mn-MN"/>
        </w:rPr>
        <w:t>Сэтгэл санааны хохирлын нөхөн төлбөр:</w:t>
      </w:r>
    </w:p>
    <w:p w14:paraId="452A0BC9" w14:textId="77777777" w:rsidR="001B2CA6" w:rsidRPr="00DB450F" w:rsidRDefault="003E5F65" w:rsidP="00DB450F">
      <w:pPr>
        <w:numPr>
          <w:ilvl w:val="0"/>
          <w:numId w:val="48"/>
        </w:numPr>
        <w:spacing w:before="240"/>
        <w:jc w:val="both"/>
        <w:rPr>
          <w:lang w:val="mn-MN"/>
        </w:rPr>
      </w:pPr>
      <w:r w:rsidRPr="00DB450F">
        <w:rPr>
          <w:lang w:val="mn-MN"/>
        </w:rPr>
        <w:t>Нэг эрх бүхий этгээдэд – 30,000 евро,</w:t>
      </w:r>
    </w:p>
    <w:p w14:paraId="7912F5AF" w14:textId="77777777" w:rsidR="001B2CA6" w:rsidRPr="00DB450F" w:rsidRDefault="003E5F65" w:rsidP="00DB450F">
      <w:pPr>
        <w:numPr>
          <w:ilvl w:val="0"/>
          <w:numId w:val="48"/>
        </w:numPr>
        <w:spacing w:before="240"/>
        <w:jc w:val="both"/>
        <w:rPr>
          <w:lang w:val="mn-MN"/>
        </w:rPr>
      </w:pPr>
      <w:r w:rsidRPr="00DB450F">
        <w:rPr>
          <w:lang w:val="mn-MN"/>
        </w:rPr>
        <w:t>Нэг даатгалын тохиолдолд – 100,000 евро</w:t>
      </w:r>
    </w:p>
    <w:p w14:paraId="67682858" w14:textId="77777777" w:rsidR="001B2CA6" w:rsidRPr="00DB450F" w:rsidRDefault="003E5F65" w:rsidP="00DB450F">
      <w:pPr>
        <w:spacing w:before="240"/>
        <w:ind w:firstLine="720"/>
        <w:jc w:val="both"/>
        <w:rPr>
          <w:lang w:val="mn-MN"/>
        </w:rPr>
      </w:pPr>
      <w:r w:rsidRPr="00DB450F">
        <w:rPr>
          <w:lang w:val="mn-MN"/>
        </w:rPr>
        <w:t>Сэтгэл санааны хохирлын нөхөн төлбөр нь нийт даатгалын хэмжээнд багтсан гэж тооцно. Хэрэв нийт хохирлын нэхэмжлэлийн дүн даатгалын дээд хэмжээнээс хэтэрсэн бол нөхөн төлбөрийг эрх бүхий этгээд тус бүрд хохирлын хэмжээнийх нь харьцаагаар хуваарилна. Төлөгдсөн нөхөн төлбөрийг эрх бүхий этгээдээс буцаан нэхэмжлэх эрхгүй.</w:t>
      </w:r>
    </w:p>
    <w:p w14:paraId="21E095DB" w14:textId="77777777" w:rsidR="001B2CA6" w:rsidRPr="00DB450F" w:rsidRDefault="003E5F65" w:rsidP="00DB450F">
      <w:pPr>
        <w:spacing w:before="240"/>
        <w:ind w:left="720"/>
        <w:jc w:val="both"/>
        <w:rPr>
          <w:b/>
          <w:bCs/>
          <w:lang w:val="mn-MN"/>
        </w:rPr>
      </w:pPr>
      <w:r w:rsidRPr="00DB450F">
        <w:rPr>
          <w:b/>
          <w:bCs/>
          <w:lang w:val="mn-MN"/>
        </w:rPr>
        <w:t>3) Мэргэжлийн хариуцлагын даатгалын гэрээний хүрээнд зөвхөн дараах хохирлыг нөхөн төлнө:</w:t>
      </w:r>
    </w:p>
    <w:p w14:paraId="3FE1BCE3" w14:textId="77777777" w:rsidR="001B2CA6" w:rsidRPr="00DB450F" w:rsidRDefault="003E5F65" w:rsidP="00DB450F">
      <w:pPr>
        <w:numPr>
          <w:ilvl w:val="0"/>
          <w:numId w:val="128"/>
        </w:numPr>
        <w:spacing w:before="240"/>
        <w:jc w:val="both"/>
        <w:rPr>
          <w:lang w:val="mn-MN"/>
        </w:rPr>
      </w:pPr>
      <w:r w:rsidRPr="00DB450F">
        <w:rPr>
          <w:lang w:val="mn-MN"/>
        </w:rPr>
        <w:t>Эмчилгээний зардал, үүнд эмийн зардал багтана;</w:t>
      </w:r>
    </w:p>
    <w:p w14:paraId="5218317F" w14:textId="77777777" w:rsidR="001B2CA6" w:rsidRPr="00DB450F" w:rsidRDefault="003E5F65" w:rsidP="00DB450F">
      <w:pPr>
        <w:numPr>
          <w:ilvl w:val="0"/>
          <w:numId w:val="128"/>
        </w:numPr>
        <w:spacing w:before="240"/>
        <w:jc w:val="both"/>
        <w:rPr>
          <w:lang w:val="mn-MN"/>
        </w:rPr>
      </w:pPr>
      <w:r w:rsidRPr="00DB450F">
        <w:rPr>
          <w:lang w:val="mn-MN"/>
        </w:rPr>
        <w:t>Өвчтөний хэрэгцээ нэмэгдсэнээс үүдэлтэй нэмэлт зардал, үүнд туслах хэрэгсэл, эмнэлгийн төхөөрөмжийн зардал орно;</w:t>
      </w:r>
    </w:p>
    <w:p w14:paraId="052FB799" w14:textId="77777777" w:rsidR="001B2CA6" w:rsidRPr="00DB450F" w:rsidRDefault="003E5F65" w:rsidP="00DB450F">
      <w:pPr>
        <w:numPr>
          <w:ilvl w:val="0"/>
          <w:numId w:val="128"/>
        </w:numPr>
        <w:spacing w:before="240"/>
        <w:jc w:val="both"/>
        <w:rPr>
          <w:lang w:val="mn-MN"/>
        </w:rPr>
      </w:pPr>
      <w:r w:rsidRPr="00DB450F">
        <w:rPr>
          <w:lang w:val="mn-MN"/>
        </w:rPr>
        <w:t>Хөдөлмөрийн чадвар хэсэгчлэн алдсан, эсвэл хөдөлмөрийн чадваргүй болсон, түр хугацаанд ажиллах боломжгүй болсон тохиолдолд учирсан хохирол;</w:t>
      </w:r>
    </w:p>
    <w:p w14:paraId="12A30F9F" w14:textId="77777777" w:rsidR="001B2CA6" w:rsidRPr="00DB450F" w:rsidRDefault="003E5F65" w:rsidP="00DB450F">
      <w:pPr>
        <w:numPr>
          <w:ilvl w:val="0"/>
          <w:numId w:val="128"/>
        </w:numPr>
        <w:spacing w:before="240"/>
        <w:jc w:val="both"/>
        <w:rPr>
          <w:lang w:val="mn-MN"/>
        </w:rPr>
      </w:pPr>
      <w:r w:rsidRPr="00DB450F">
        <w:rPr>
          <w:lang w:val="mn-MN"/>
        </w:rPr>
        <w:t>Оршуулгын зардал;</w:t>
      </w:r>
    </w:p>
    <w:p w14:paraId="149B1298" w14:textId="77777777" w:rsidR="001B2CA6" w:rsidRPr="00DB450F" w:rsidRDefault="003E5F65" w:rsidP="00DB450F">
      <w:pPr>
        <w:numPr>
          <w:ilvl w:val="0"/>
          <w:numId w:val="128"/>
        </w:numPr>
        <w:spacing w:before="240"/>
        <w:jc w:val="both"/>
        <w:rPr>
          <w:lang w:val="mn-MN"/>
        </w:rPr>
      </w:pPr>
      <w:r w:rsidRPr="00DB450F">
        <w:rPr>
          <w:lang w:val="mn-MN"/>
        </w:rPr>
        <w:t>Тэжээгчээ алдсаны улмаас учирсан хохирол;</w:t>
      </w:r>
    </w:p>
    <w:p w14:paraId="1C24FDCE" w14:textId="77777777" w:rsidR="001B2CA6" w:rsidRPr="00DB450F" w:rsidRDefault="003E5F65" w:rsidP="00DB450F">
      <w:pPr>
        <w:numPr>
          <w:ilvl w:val="0"/>
          <w:numId w:val="128"/>
        </w:numPr>
        <w:spacing w:before="240"/>
        <w:jc w:val="both"/>
        <w:rPr>
          <w:lang w:val="mn-MN"/>
        </w:rPr>
      </w:pPr>
      <w:r w:rsidRPr="00DB450F">
        <w:rPr>
          <w:lang w:val="mn-MN"/>
        </w:rPr>
        <w:t>Бусад санхүүгийн хохирол;</w:t>
      </w:r>
    </w:p>
    <w:p w14:paraId="52297E3C" w14:textId="77777777" w:rsidR="001B2CA6" w:rsidRPr="00DB450F" w:rsidRDefault="003E5F65" w:rsidP="00DB450F">
      <w:pPr>
        <w:numPr>
          <w:ilvl w:val="0"/>
          <w:numId w:val="128"/>
        </w:numPr>
        <w:spacing w:before="240"/>
        <w:jc w:val="both"/>
        <w:rPr>
          <w:lang w:val="mn-MN"/>
        </w:rPr>
      </w:pPr>
      <w:r w:rsidRPr="00DB450F">
        <w:rPr>
          <w:lang w:val="mn-MN"/>
        </w:rPr>
        <w:t>Сэтгэл санааны хохирол.</w:t>
      </w:r>
    </w:p>
    <w:p w14:paraId="1CDC98B1" w14:textId="77777777" w:rsidR="001B2CA6" w:rsidRPr="00DB450F" w:rsidRDefault="003E5F65" w:rsidP="00DB450F">
      <w:pPr>
        <w:spacing w:before="240"/>
        <w:ind w:firstLine="720"/>
        <w:jc w:val="both"/>
        <w:rPr>
          <w:lang w:val="mn-MN"/>
        </w:rPr>
      </w:pPr>
      <w:r w:rsidRPr="00DB450F">
        <w:rPr>
          <w:lang w:val="mn-MN"/>
        </w:rPr>
        <w:t>4) Нөхөн төлбөр олгоход баримтлах зарчим.</w:t>
      </w:r>
    </w:p>
    <w:p w14:paraId="55DA906C" w14:textId="77777777" w:rsidR="001B2CA6" w:rsidRPr="00DB450F" w:rsidRDefault="003E5F65" w:rsidP="00DB450F">
      <w:pPr>
        <w:spacing w:before="240"/>
        <w:ind w:firstLine="720"/>
        <w:jc w:val="both"/>
        <w:rPr>
          <w:lang w:val="mn-MN"/>
        </w:rPr>
      </w:pPr>
      <w:r w:rsidRPr="00DB450F">
        <w:rPr>
          <w:b/>
          <w:bCs/>
          <w:lang w:val="mn-MN"/>
        </w:rPr>
        <w:t xml:space="preserve">§13. Тэжээгчээ алдсаны тэтгэмжийг </w:t>
      </w:r>
      <w:r w:rsidRPr="00DB450F">
        <w:rPr>
          <w:lang w:val="mn-MN"/>
        </w:rPr>
        <w:t>тооцохдоо, даатгалын компани дараах зарчмуудыг баримтална:</w:t>
      </w:r>
    </w:p>
    <w:p w14:paraId="3CE35C12" w14:textId="77777777" w:rsidR="001B2CA6" w:rsidRPr="00DB450F" w:rsidRDefault="003E5F65" w:rsidP="00DB450F">
      <w:pPr>
        <w:numPr>
          <w:ilvl w:val="0"/>
          <w:numId w:val="62"/>
        </w:numPr>
        <w:spacing w:before="240"/>
        <w:jc w:val="both"/>
        <w:rPr>
          <w:lang w:val="mn-MN"/>
        </w:rPr>
      </w:pPr>
      <w:r w:rsidRPr="00DB450F">
        <w:rPr>
          <w:lang w:val="mn-MN"/>
        </w:rPr>
        <w:t>Өвчтөний цэвэр орлогын тавны хоёр (2/5)-ыг хасна, учир нь өвчтөн энэ орлогын хэсгийг өөрийн хэрэглээнд зарцуулсан гэж үзнэ;</w:t>
      </w:r>
    </w:p>
    <w:p w14:paraId="794FFA66" w14:textId="77777777" w:rsidR="001B2CA6" w:rsidRPr="00DB450F" w:rsidRDefault="003E5F65" w:rsidP="00DB450F">
      <w:pPr>
        <w:numPr>
          <w:ilvl w:val="0"/>
          <w:numId w:val="62"/>
        </w:numPr>
        <w:spacing w:before="240"/>
        <w:jc w:val="both"/>
        <w:rPr>
          <w:lang w:val="mn-MN"/>
        </w:rPr>
      </w:pPr>
      <w:r w:rsidRPr="00DB450F">
        <w:rPr>
          <w:lang w:val="mn-MN"/>
        </w:rPr>
        <w:t>Үлдсэн тавны гурав (3/5)-ыг тэтгэмж авах эрхтэй этгээдүүдийн хооронд тэнцүү хуваана.</w:t>
      </w:r>
    </w:p>
    <w:p w14:paraId="0C460F6C" w14:textId="77777777" w:rsidR="001B2CA6" w:rsidRPr="00DB450F" w:rsidRDefault="003E5F65" w:rsidP="00DB450F">
      <w:pPr>
        <w:spacing w:before="240"/>
        <w:ind w:firstLine="720"/>
        <w:jc w:val="both"/>
        <w:rPr>
          <w:lang w:val="mn-MN"/>
        </w:rPr>
      </w:pPr>
      <w:r w:rsidRPr="00DB450F">
        <w:rPr>
          <w:lang w:val="mn-MN"/>
        </w:rPr>
        <w:t>Тэтгэмж авах эрхтэй этгээд нь дээрх зарчмаас өөрөөр тэжээгчээ алдсаны тэтгэмж авах эрхтэй байж болно. Хэрэв тэрээр өвчтөн түүнд өөр хэмжээний тэтгэмж олгох байсан эсвэл тэтгэмжийг өөр байдлаар хуваах шаардлагатай гэдгийг нотолбол, нөхөн төлбөрийг тухайн нотолгоонд үндэслэн тогтооно.</w:t>
      </w:r>
    </w:p>
    <w:p w14:paraId="76CA5927" w14:textId="77777777" w:rsidR="001B2CA6" w:rsidRPr="00DB450F" w:rsidRDefault="003E5F65" w:rsidP="00DB450F">
      <w:pPr>
        <w:spacing w:before="240"/>
        <w:ind w:firstLine="720"/>
        <w:jc w:val="both"/>
        <w:rPr>
          <w:lang w:val="mn-MN"/>
        </w:rPr>
      </w:pPr>
      <w:r w:rsidRPr="00DB450F">
        <w:rPr>
          <w:lang w:val="mn-MN"/>
        </w:rPr>
        <w:t>Даатгалын компани нь мөн тэжээгчээ алдсаны тэтгэмжийг өөр хэмжээгээр олгох эрхтэй. Хэрэв даатгалын компани өвчтөн тухайн эрх бүхий этгээдэд өөр түвшинд тэтгэмж олгох байсан гэдгийг нотолж чадвал, нөхөн төлбөрийг өөрөөр тогтоож болно.Тэжээгчээ алдсаны тэтгэмж авах эрхтэй этгээдийн тоо өөрчлөгдвөл, энэхүү зүйлийн заалтуудыг үндэслэн тэтгэмжийн хэмжээг шинээр тооцож тогтооно.</w:t>
      </w:r>
    </w:p>
    <w:p w14:paraId="4BCB32D7" w14:textId="77777777" w:rsidR="001B2CA6" w:rsidRPr="00DB450F" w:rsidRDefault="003E5F65" w:rsidP="00DB450F">
      <w:pPr>
        <w:spacing w:before="240"/>
        <w:ind w:firstLine="720"/>
        <w:jc w:val="both"/>
        <w:rPr>
          <w:lang w:val="mn-MN"/>
        </w:rPr>
      </w:pPr>
      <w:r w:rsidRPr="00DB450F">
        <w:rPr>
          <w:b/>
          <w:bCs/>
          <w:lang w:val="mn-MN"/>
        </w:rPr>
        <w:t>§14. Хөдөлмөрийн чадвараа хэсэгчлэн алдсан, бүрэн алдсан эсвэл түр хугацаанд хөдөлмөрийн чадваргүй болсон өвчтөнд</w:t>
      </w:r>
      <w:r w:rsidRPr="00DB450F">
        <w:rPr>
          <w:lang w:val="mn-MN"/>
        </w:rPr>
        <w:t xml:space="preserve"> нийгмийн даатгалын шимтэлд хамрагдах орлогын алдагдлыг нөхөн төлнө.</w:t>
      </w:r>
    </w:p>
    <w:p w14:paraId="4D6A3DBE" w14:textId="77777777" w:rsidR="001B2CA6" w:rsidRPr="00DB450F" w:rsidRDefault="003E5F65" w:rsidP="00DB450F">
      <w:pPr>
        <w:spacing w:before="240"/>
        <w:ind w:firstLine="720"/>
        <w:jc w:val="both"/>
        <w:rPr>
          <w:lang w:val="mn-MN"/>
        </w:rPr>
      </w:pPr>
      <w:r w:rsidRPr="00DB450F">
        <w:rPr>
          <w:lang w:val="mn-MN"/>
        </w:rPr>
        <w:t>Өвчтөний хөдөлмөрийн чадвар алдалтын түвшнийг харгалзан нөхөн төлбөрийг олгох бөгөөд, түр хугацаанд хөдөлмөрийн чадвар алдагдсан тохиолдолд уг чадвар бүрэн алдагдсан гэж урьдчилан тооцно.Хөдөлмөрийн чадвар алдалтын нөхөн төлбөрийг 16 нас хүрсэн хүн авах эрхтэй.</w:t>
      </w:r>
    </w:p>
    <w:p w14:paraId="7FCF817A" w14:textId="77777777" w:rsidR="001B2CA6" w:rsidRPr="00DB450F" w:rsidRDefault="003E5F65" w:rsidP="00DB450F">
      <w:pPr>
        <w:spacing w:before="240"/>
        <w:ind w:firstLine="720"/>
        <w:jc w:val="both"/>
        <w:rPr>
          <w:lang w:val="mn-MN"/>
        </w:rPr>
      </w:pPr>
      <w:r w:rsidRPr="00DB450F">
        <w:rPr>
          <w:lang w:val="mn-MN"/>
        </w:rPr>
        <w:t>Даатгалын компани нь ажил олгогчийн Хөдөлмөрийн эрүүл мэнд, аюулгүй</w:t>
      </w:r>
    </w:p>
    <w:p w14:paraId="56A73542" w14:textId="77777777" w:rsidR="001B2CA6" w:rsidRPr="00DB450F" w:rsidRDefault="003E5F65" w:rsidP="00DB450F">
      <w:pPr>
        <w:spacing w:before="240"/>
        <w:jc w:val="both"/>
        <w:rPr>
          <w:lang w:val="mn-MN"/>
        </w:rPr>
      </w:pPr>
      <w:r w:rsidRPr="00DB450F">
        <w:rPr>
          <w:lang w:val="mn-MN"/>
        </w:rPr>
        <w:t>байдлын тухай хуулийн дагуу олгосон өвчний тэтгэмжийг ажил олгогчид нөхөн төлнө. Түр хугацаанд хөдөлмөрийн чадвар алдсан тохиолдолд, нөхөн төлбөрийг буцаан (нэг удаа) олгож болно.</w:t>
      </w:r>
    </w:p>
    <w:p w14:paraId="67B2FC44" w14:textId="77777777" w:rsidR="001B2CA6" w:rsidRPr="00DB450F" w:rsidRDefault="003E5F65" w:rsidP="00DB450F">
      <w:pPr>
        <w:spacing w:before="240"/>
        <w:ind w:firstLine="720"/>
        <w:jc w:val="both"/>
        <w:rPr>
          <w:lang w:val="mn-MN"/>
        </w:rPr>
      </w:pPr>
      <w:r w:rsidRPr="00DB450F">
        <w:rPr>
          <w:lang w:val="mn-MN"/>
        </w:rPr>
        <w:t>Хөдөлмөрийн чадвар хэсэгчлэн буюу бүрэн алдсан дараах этгээдүүд нөхөн төлбөр авах эрхтэй:</w:t>
      </w:r>
    </w:p>
    <w:p w14:paraId="5884ADFE" w14:textId="77777777" w:rsidR="001B2CA6" w:rsidRPr="00DB450F" w:rsidRDefault="003E5F65" w:rsidP="00DB450F">
      <w:pPr>
        <w:numPr>
          <w:ilvl w:val="0"/>
          <w:numId w:val="33"/>
        </w:numPr>
        <w:spacing w:before="240"/>
        <w:jc w:val="both"/>
        <w:rPr>
          <w:lang w:val="mn-MN"/>
        </w:rPr>
      </w:pPr>
      <w:r w:rsidRPr="00DB450F">
        <w:rPr>
          <w:lang w:val="mn-MN"/>
        </w:rPr>
        <w:t>Хөдөлмөрийн чадварын тэтгэмжийн тухай хуулийн (§ 2)-т заасан этгээд, хэрэв уг хуулийн дагуу хөдөлмөрийн чадварын алдагдлыг тогтоосон бол;</w:t>
      </w:r>
    </w:p>
    <w:p w14:paraId="7513DBB0" w14:textId="77777777" w:rsidR="001B2CA6" w:rsidRPr="00DB450F" w:rsidRDefault="003E5F65" w:rsidP="00DB450F">
      <w:pPr>
        <w:numPr>
          <w:ilvl w:val="0"/>
          <w:numId w:val="33"/>
        </w:numPr>
        <w:spacing w:before="240"/>
        <w:jc w:val="both"/>
        <w:rPr>
          <w:lang w:val="mn-MN"/>
        </w:rPr>
      </w:pPr>
      <w:r w:rsidRPr="00DB450F">
        <w:rPr>
          <w:lang w:val="mn-MN"/>
        </w:rPr>
        <w:t>Энэхүү хуулийн дагуу хөдөлмөрийн чадвар хэсэгчлэн эсвэл бүрэн алдсаныг тогтоосон бусад өвчтөн.</w:t>
      </w:r>
    </w:p>
    <w:p w14:paraId="15DFD6CB" w14:textId="77777777" w:rsidR="001B2CA6" w:rsidRPr="00DB450F" w:rsidRDefault="003E5F65" w:rsidP="00DB450F">
      <w:pPr>
        <w:spacing w:before="240"/>
        <w:ind w:firstLine="720"/>
        <w:jc w:val="both"/>
        <w:rPr>
          <w:lang w:val="mn-MN"/>
        </w:rPr>
      </w:pPr>
      <w:r w:rsidRPr="00DB450F">
        <w:rPr>
          <w:lang w:val="mn-MN"/>
        </w:rPr>
        <w:t>Шаардлагатай бол, хөдөлмөрийн чадварын алдагдлын түвшнийг тогтоохын тулд эмнэлгийн мэргэжилтэн оролцуулж болно.</w:t>
      </w:r>
    </w:p>
    <w:p w14:paraId="76B2356A" w14:textId="77777777" w:rsidR="001B2CA6" w:rsidRPr="00DB450F" w:rsidRDefault="003E5F65" w:rsidP="00DB450F">
      <w:pPr>
        <w:spacing w:before="240"/>
        <w:ind w:firstLine="720"/>
        <w:jc w:val="both"/>
        <w:rPr>
          <w:b/>
          <w:bCs/>
          <w:lang w:val="mn-MN"/>
        </w:rPr>
      </w:pPr>
      <w:r w:rsidRPr="00DB450F">
        <w:rPr>
          <w:b/>
          <w:bCs/>
          <w:lang w:val="mn-MN"/>
        </w:rPr>
        <w:t>§15. Хөдөлмөрийн чадварын байнгын бууралтын хэмжээг тогтоох</w:t>
      </w:r>
    </w:p>
    <w:p w14:paraId="2DB80930" w14:textId="77777777" w:rsidR="001B2CA6" w:rsidRPr="00DB450F" w:rsidRDefault="003E5F65" w:rsidP="00DB450F">
      <w:pPr>
        <w:spacing w:before="240"/>
        <w:ind w:firstLine="720"/>
        <w:jc w:val="both"/>
        <w:rPr>
          <w:lang w:val="mn-MN"/>
        </w:rPr>
      </w:pPr>
      <w:r w:rsidRPr="00DB450F">
        <w:rPr>
          <w:lang w:val="mn-MN"/>
        </w:rPr>
        <w:t>Даатгалын компани нь өвчтөний эрүүл мэндийн байдлыг харгалзан, хөдөлмөрийн чадварын нийт бууралтыг 10-100%-ийн хооронд, мөн даатгалын тохиолдлоос үүдэлтэй хөдөлмөрийн чадварын бууралтыг 10-100%-ийн хооронд тогтооно. Шаардлагатай бол, хөдөлмөрийн чадварын бууралтын хэмжээг тодорхойлохын тулд эмнэлгийн мэргэжилтнийг оролцуулж болно.</w:t>
      </w:r>
    </w:p>
    <w:p w14:paraId="08453CA6" w14:textId="77777777" w:rsidR="001B2CA6" w:rsidRPr="00DB450F" w:rsidRDefault="003E5F65" w:rsidP="00DB450F">
      <w:pPr>
        <w:spacing w:before="240"/>
        <w:ind w:firstLine="720"/>
        <w:jc w:val="both"/>
        <w:rPr>
          <w:lang w:val="mn-MN"/>
        </w:rPr>
      </w:pPr>
      <w:r w:rsidRPr="00DB450F">
        <w:rPr>
          <w:lang w:val="mn-MN"/>
        </w:rPr>
        <w:t>Хөдөлмөрийн чадварын бууралт 40% болон түүнээс дээш байвал, тухайн өвчтөн хэсэгчлэн хөдөлмөрийн чадваргүйд тооцогдоно. Хөдөлмөрийн чадварын нийт бууралтын хувь, мөн даатгалын тохиолдлоос үүдэлтэй хөдөлмөрийн чадварын бууралтын хувь, түүнчлэн хувийг тооцох журмыг салбар хариуцсан Сайдын тушаалаар батална.</w:t>
      </w:r>
    </w:p>
    <w:p w14:paraId="63346759" w14:textId="77777777" w:rsidR="001B2CA6" w:rsidRPr="00DB450F" w:rsidRDefault="003E5F65" w:rsidP="00DB450F">
      <w:pPr>
        <w:spacing w:before="240"/>
        <w:ind w:firstLine="720"/>
        <w:jc w:val="both"/>
        <w:rPr>
          <w:lang w:val="mn-MN"/>
        </w:rPr>
      </w:pPr>
      <w:r w:rsidRPr="00DB450F">
        <w:rPr>
          <w:lang w:val="mn-MN"/>
        </w:rPr>
        <w:t>Даатгалын компани нь хөдөлмөрийн чадварын нийт бууралтын хувь болон даатгалын тохиолдлоос үүдэлтэй бууралтын хувийг тодорхойлохын тулд өвчтөнөөс эмнэлгийн үзлэгт хамрагдахыг шаардаж болно.Хэрэв хөдөлмөрийн чадварын бууралтын улмаас өмнө нь олгож байсан нөхөн төлбөр буурсан бол, өвчтөн өөрийн хөдөлмөрийн чадварыг дахин үнэлүүлэх эрхтэй. Эмнэлгийн үзлэгийн зардлыг даатгалын компани хариуцна.</w:t>
      </w:r>
    </w:p>
    <w:p w14:paraId="6C6DA044" w14:textId="77777777" w:rsidR="001B2CA6" w:rsidRPr="00DB450F" w:rsidRDefault="003E5F65" w:rsidP="00DB450F">
      <w:pPr>
        <w:spacing w:before="240"/>
        <w:ind w:firstLine="720"/>
        <w:jc w:val="both"/>
        <w:rPr>
          <w:b/>
          <w:bCs/>
          <w:lang w:val="mn-MN"/>
        </w:rPr>
      </w:pPr>
      <w:r w:rsidRPr="00DB450F">
        <w:rPr>
          <w:b/>
          <w:bCs/>
          <w:lang w:val="mn-MN"/>
        </w:rPr>
        <w:t>§19. Сэтгэл санааны хохирлын нөхөн төлбөр</w:t>
      </w:r>
    </w:p>
    <w:p w14:paraId="44AA2FDD" w14:textId="77777777" w:rsidR="001B2CA6" w:rsidRPr="00DB450F" w:rsidRDefault="003E5F65" w:rsidP="00DB450F">
      <w:pPr>
        <w:numPr>
          <w:ilvl w:val="0"/>
          <w:numId w:val="103"/>
        </w:numPr>
        <w:spacing w:before="240"/>
        <w:jc w:val="both"/>
        <w:rPr>
          <w:lang w:val="mn-MN"/>
        </w:rPr>
      </w:pPr>
      <w:r w:rsidRPr="00DB450F">
        <w:rPr>
          <w:lang w:val="mn-MN"/>
        </w:rPr>
        <w:t>Даатгалын компани нь эрх бүхий этгээдэд сэтгэл санааны хохирлын нэг удаагийн нөхөн төлбөр олгоно. Нөхөн төлбөрийн хэмжээ нь эрүүл мэндийн хохирол, бие махбодын гэмтлийн ноцтой байдлаас болон бусад нөхцөл байдлаас хамаарна. Хэрэв өвчтөний эрүүл мэндийн хохирол эсвэл гэмтэл нь өөр өөр түвшний ноцтой байдалтай байвал, нөхөн төлбөрийг хамгийн хүнд гэмтлийн ангиллыг үндэслэн олгоно.</w:t>
      </w:r>
    </w:p>
    <w:p w14:paraId="4FFAFF23" w14:textId="77777777" w:rsidR="001B2CA6" w:rsidRPr="00DB450F" w:rsidRDefault="003E5F65" w:rsidP="00DB450F">
      <w:pPr>
        <w:numPr>
          <w:ilvl w:val="0"/>
          <w:numId w:val="103"/>
        </w:numPr>
        <w:spacing w:before="240"/>
        <w:jc w:val="both"/>
        <w:rPr>
          <w:lang w:val="mn-MN"/>
        </w:rPr>
      </w:pPr>
      <w:r w:rsidRPr="00DB450F">
        <w:rPr>
          <w:lang w:val="mn-MN"/>
        </w:rPr>
        <w:t>Сэтгэл санааны хохирлын нөхөн төлбөрийг тооцоход дараах хүчин зүйлсийг харгалзан үзнэ:</w:t>
      </w:r>
    </w:p>
    <w:p w14:paraId="6B1AB0FD" w14:textId="77777777" w:rsidR="001B2CA6" w:rsidRPr="00DB450F" w:rsidRDefault="003E5F65" w:rsidP="00DB450F">
      <w:pPr>
        <w:numPr>
          <w:ilvl w:val="0"/>
          <w:numId w:val="8"/>
        </w:numPr>
        <w:spacing w:before="240"/>
        <w:jc w:val="both"/>
        <w:rPr>
          <w:lang w:val="mn-MN"/>
        </w:rPr>
      </w:pPr>
      <w:r w:rsidRPr="00DB450F">
        <w:rPr>
          <w:lang w:val="mn-MN"/>
        </w:rPr>
        <w:t>Эрүүл мэндийн хохирол, гэмтлийн ноцтой байдлын түвшин,</w:t>
      </w:r>
    </w:p>
    <w:p w14:paraId="7A04BA7D" w14:textId="77777777" w:rsidR="001B2CA6" w:rsidRPr="00DB450F" w:rsidRDefault="003E5F65" w:rsidP="00DB450F">
      <w:pPr>
        <w:numPr>
          <w:ilvl w:val="0"/>
          <w:numId w:val="8"/>
        </w:numPr>
        <w:spacing w:before="240"/>
        <w:jc w:val="both"/>
        <w:rPr>
          <w:lang w:val="mn-MN"/>
        </w:rPr>
      </w:pPr>
      <w:r w:rsidRPr="00DB450F">
        <w:rPr>
          <w:lang w:val="mn-MN"/>
        </w:rPr>
        <w:t>Бие махбодын үйл ажиллагааны алдагдлын түвшин,</w:t>
      </w:r>
    </w:p>
    <w:p w14:paraId="227352DC" w14:textId="77777777" w:rsidR="001B2CA6" w:rsidRPr="00DB450F" w:rsidRDefault="003E5F65" w:rsidP="00DB450F">
      <w:pPr>
        <w:numPr>
          <w:ilvl w:val="0"/>
          <w:numId w:val="8"/>
        </w:numPr>
        <w:spacing w:before="240"/>
        <w:jc w:val="both"/>
        <w:rPr>
          <w:lang w:val="mn-MN"/>
        </w:rPr>
      </w:pPr>
      <w:r w:rsidRPr="00DB450F">
        <w:rPr>
          <w:lang w:val="mn-MN"/>
        </w:rPr>
        <w:t>Эмчилгээний үргэлжлэх хугацаа,</w:t>
      </w:r>
    </w:p>
    <w:p w14:paraId="3D3E88BB" w14:textId="77777777" w:rsidR="001B2CA6" w:rsidRPr="00DB450F" w:rsidRDefault="003E5F65" w:rsidP="00DB450F">
      <w:pPr>
        <w:numPr>
          <w:ilvl w:val="0"/>
          <w:numId w:val="8"/>
        </w:numPr>
        <w:spacing w:before="240"/>
        <w:jc w:val="both"/>
        <w:rPr>
          <w:lang w:val="mn-MN"/>
        </w:rPr>
      </w:pPr>
      <w:r w:rsidRPr="00DB450F">
        <w:rPr>
          <w:lang w:val="mn-MN"/>
        </w:rPr>
        <w:t>Хөдөлмөрийн чадвар алдалтын хэмжээ.</w:t>
      </w:r>
    </w:p>
    <w:p w14:paraId="23103A5D" w14:textId="77777777" w:rsidR="001B2CA6" w:rsidRPr="00DB450F" w:rsidRDefault="003E5F65" w:rsidP="00DB450F">
      <w:pPr>
        <w:numPr>
          <w:ilvl w:val="0"/>
          <w:numId w:val="103"/>
        </w:numPr>
        <w:spacing w:before="240"/>
        <w:jc w:val="both"/>
        <w:rPr>
          <w:lang w:val="mn-MN"/>
        </w:rPr>
      </w:pPr>
      <w:r w:rsidRPr="00DB450F">
        <w:rPr>
          <w:lang w:val="mn-MN"/>
        </w:rPr>
        <w:t>Сэтгэл санааны хохирлын нөхөн төлбөрийг дараах хэмжээгээр олгоно:</w:t>
      </w:r>
    </w:p>
    <w:p w14:paraId="409BBFC0" w14:textId="77777777" w:rsidR="001B2CA6" w:rsidRPr="00DB450F" w:rsidRDefault="003E5F65" w:rsidP="00DB450F">
      <w:pPr>
        <w:numPr>
          <w:ilvl w:val="0"/>
          <w:numId w:val="102"/>
        </w:numPr>
        <w:spacing w:before="240"/>
        <w:jc w:val="both"/>
        <w:rPr>
          <w:lang w:val="mn-MN"/>
        </w:rPr>
      </w:pPr>
      <w:r w:rsidRPr="00DB450F">
        <w:rPr>
          <w:lang w:val="mn-MN"/>
        </w:rPr>
        <w:t>Хөнгөн эрүүл мэндийн хохирол эсвэл дунд зэргийн хөнгөн гэмтэл – 500 евро хүртэл,</w:t>
      </w:r>
    </w:p>
    <w:p w14:paraId="32180AE8" w14:textId="77777777" w:rsidR="001B2CA6" w:rsidRPr="00DB450F" w:rsidRDefault="003E5F65" w:rsidP="00DB450F">
      <w:pPr>
        <w:numPr>
          <w:ilvl w:val="0"/>
          <w:numId w:val="102"/>
        </w:numPr>
        <w:spacing w:before="240"/>
        <w:jc w:val="both"/>
        <w:rPr>
          <w:lang w:val="mn-MN"/>
        </w:rPr>
      </w:pPr>
      <w:r w:rsidRPr="00DB450F">
        <w:rPr>
          <w:lang w:val="mn-MN"/>
        </w:rPr>
        <w:t>Ноцтой эрүүл мэндийн хохирол эсвэл дунд зэргийн ноцтой гэмтэл – 2,000 евро хүртэл,</w:t>
      </w:r>
    </w:p>
    <w:p w14:paraId="5F673E2C" w14:textId="77777777" w:rsidR="001B2CA6" w:rsidRPr="00DB450F" w:rsidRDefault="003E5F65" w:rsidP="00DB450F">
      <w:pPr>
        <w:numPr>
          <w:ilvl w:val="0"/>
          <w:numId w:val="102"/>
        </w:numPr>
        <w:spacing w:before="240"/>
        <w:jc w:val="both"/>
        <w:rPr>
          <w:lang w:val="mn-MN"/>
        </w:rPr>
      </w:pPr>
      <w:r w:rsidRPr="00DB450F">
        <w:rPr>
          <w:lang w:val="mn-MN"/>
        </w:rPr>
        <w:t>Хүнд эрүүл мэндийн хохирол эсвэл хүнд гэмтэл – 5,000 евро хүртэл,</w:t>
      </w:r>
    </w:p>
    <w:p w14:paraId="16C8FA4D" w14:textId="77777777" w:rsidR="001B2CA6" w:rsidRPr="00DB450F" w:rsidRDefault="003E5F65" w:rsidP="00DB450F">
      <w:pPr>
        <w:numPr>
          <w:ilvl w:val="0"/>
          <w:numId w:val="102"/>
        </w:numPr>
        <w:spacing w:before="240"/>
        <w:jc w:val="both"/>
        <w:rPr>
          <w:lang w:val="mn-MN"/>
        </w:rPr>
      </w:pPr>
      <w:r w:rsidRPr="00DB450F">
        <w:rPr>
          <w:lang w:val="mn-MN"/>
        </w:rPr>
        <w:t>Маш хүнд эрүүл мэндийн хохирол эсвэл маш хүнд гэмтэл – 15,000 евро хүртэл,</w:t>
      </w:r>
    </w:p>
    <w:p w14:paraId="3737070F" w14:textId="77777777" w:rsidR="001B2CA6" w:rsidRPr="00DB450F" w:rsidRDefault="003E5F65" w:rsidP="00DB450F">
      <w:pPr>
        <w:numPr>
          <w:ilvl w:val="0"/>
          <w:numId w:val="102"/>
        </w:numPr>
        <w:spacing w:before="240"/>
        <w:jc w:val="both"/>
        <w:rPr>
          <w:lang w:val="mn-MN"/>
        </w:rPr>
      </w:pPr>
      <w:r w:rsidRPr="00DB450F">
        <w:rPr>
          <w:lang w:val="mn-MN"/>
        </w:rPr>
        <w:t>Онцгой хүнд эрүүл мэндийн хохирол эсвэл онцгой хүнд гэмтэл – 30,000 евро хүртэл</w:t>
      </w:r>
    </w:p>
    <w:p w14:paraId="55168EEF" w14:textId="77777777" w:rsidR="001B2CA6" w:rsidRPr="00DB450F" w:rsidRDefault="003E5F65" w:rsidP="00DB450F">
      <w:pPr>
        <w:numPr>
          <w:ilvl w:val="0"/>
          <w:numId w:val="103"/>
        </w:numPr>
        <w:spacing w:before="240"/>
        <w:jc w:val="both"/>
        <w:rPr>
          <w:lang w:val="mn-MN"/>
        </w:rPr>
      </w:pPr>
      <w:r w:rsidRPr="00DB450F">
        <w:rPr>
          <w:lang w:val="mn-MN"/>
        </w:rPr>
        <w:t>Хэрэв эрүүл мэндийн хохирол эсвэл бие махбодын гэмтэл нь хөнгөн байвал, сэтгэл санааны хохирлын нөхөн төлбөр олгохгүй.</w:t>
      </w:r>
    </w:p>
    <w:p w14:paraId="5D764169" w14:textId="77777777" w:rsidR="001B2CA6" w:rsidRPr="00DB450F" w:rsidRDefault="003E5F65" w:rsidP="00DB450F">
      <w:pPr>
        <w:numPr>
          <w:ilvl w:val="0"/>
          <w:numId w:val="103"/>
        </w:numPr>
        <w:spacing w:before="240"/>
        <w:jc w:val="both"/>
        <w:rPr>
          <w:lang w:val="mn-MN"/>
        </w:rPr>
      </w:pPr>
      <w:r w:rsidRPr="00DB450F">
        <w:rPr>
          <w:lang w:val="mn-MN"/>
        </w:rPr>
        <w:t>Эрүүл мэндийн хохирол, гэмтлийн ноцтой байдлын ангилал, тодорхойлолтыг салбар хариуцсан Сайдын тушаалаар батална.</w:t>
      </w:r>
    </w:p>
    <w:p w14:paraId="1CB84A24" w14:textId="77777777" w:rsidR="001B2CA6" w:rsidRPr="00DB450F" w:rsidRDefault="003E5F65" w:rsidP="00DB450F">
      <w:pPr>
        <w:spacing w:before="240"/>
        <w:ind w:firstLine="720"/>
        <w:jc w:val="both"/>
        <w:rPr>
          <w:b/>
          <w:bCs/>
          <w:lang w:val="mn-MN"/>
        </w:rPr>
      </w:pPr>
      <w:r w:rsidRPr="00DB450F">
        <w:rPr>
          <w:b/>
          <w:bCs/>
          <w:lang w:val="mn-MN"/>
        </w:rPr>
        <w:t>5) Даатгалын нөхөн төлбөр олгохгүй тохиолдол</w:t>
      </w:r>
    </w:p>
    <w:p w14:paraId="6500F741" w14:textId="77777777" w:rsidR="001B2CA6" w:rsidRPr="00DB450F" w:rsidRDefault="003E5F65" w:rsidP="00DB450F">
      <w:pPr>
        <w:spacing w:before="240"/>
        <w:ind w:firstLine="720"/>
        <w:jc w:val="both"/>
        <w:rPr>
          <w:lang w:val="mn-MN"/>
        </w:rPr>
      </w:pPr>
      <w:r w:rsidRPr="00DB450F">
        <w:rPr>
          <w:lang w:val="mn-MN"/>
        </w:rPr>
        <w:t>Даатгалын компани нь дараах хохирлыг нөхөн төлөхгүй. Тус хуулийн 20 дугаар зүйлд зааснаар:</w:t>
      </w:r>
    </w:p>
    <w:p w14:paraId="711A70F2" w14:textId="77777777" w:rsidR="001B2CA6" w:rsidRPr="00DB450F" w:rsidRDefault="003E5F65" w:rsidP="00DB450F">
      <w:pPr>
        <w:numPr>
          <w:ilvl w:val="0"/>
          <w:numId w:val="64"/>
        </w:numPr>
        <w:spacing w:before="240"/>
        <w:jc w:val="both"/>
        <w:rPr>
          <w:lang w:val="mn-MN"/>
        </w:rPr>
      </w:pPr>
      <w:r w:rsidRPr="00DB450F">
        <w:rPr>
          <w:lang w:val="mn-MN"/>
        </w:rPr>
        <w:t>Даатгалын дээд хэмжээнээс хэтэрсэн хохирол,</w:t>
      </w:r>
    </w:p>
    <w:p w14:paraId="1E6BE92E" w14:textId="77777777" w:rsidR="001B2CA6" w:rsidRPr="00DB450F" w:rsidRDefault="003E5F65" w:rsidP="00DB450F">
      <w:pPr>
        <w:numPr>
          <w:ilvl w:val="0"/>
          <w:numId w:val="64"/>
        </w:numPr>
        <w:spacing w:before="240"/>
        <w:jc w:val="both"/>
        <w:rPr>
          <w:lang w:val="mn-MN"/>
        </w:rPr>
      </w:pPr>
      <w:r w:rsidRPr="00DB450F">
        <w:rPr>
          <w:lang w:val="mn-MN"/>
        </w:rPr>
        <w:t>Өвчтөний ирээдүйн эдийн засгийн боломж буурснаас үүдэлтэй санхүүгийн хохирол,</w:t>
      </w:r>
    </w:p>
    <w:p w14:paraId="2CDD4787" w14:textId="77777777" w:rsidR="001B2CA6" w:rsidRPr="00DB450F" w:rsidRDefault="003E5F65" w:rsidP="00DB450F">
      <w:pPr>
        <w:numPr>
          <w:ilvl w:val="0"/>
          <w:numId w:val="64"/>
        </w:numPr>
        <w:spacing w:before="240"/>
        <w:jc w:val="both"/>
        <w:rPr>
          <w:lang w:val="mn-MN"/>
        </w:rPr>
      </w:pPr>
      <w:r w:rsidRPr="00DB450F">
        <w:rPr>
          <w:lang w:val="mn-MN"/>
        </w:rPr>
        <w:t>200 еврогоос бага үнэлэгдсэн хохирол,</w:t>
      </w:r>
    </w:p>
    <w:p w14:paraId="400DDA43" w14:textId="77777777" w:rsidR="001B2CA6" w:rsidRPr="00DB450F" w:rsidRDefault="003E5F65" w:rsidP="00DB450F">
      <w:pPr>
        <w:numPr>
          <w:ilvl w:val="0"/>
          <w:numId w:val="64"/>
        </w:numPr>
        <w:spacing w:before="240"/>
        <w:jc w:val="both"/>
        <w:rPr>
          <w:lang w:val="mn-MN"/>
        </w:rPr>
      </w:pPr>
      <w:r w:rsidRPr="00DB450F">
        <w:rPr>
          <w:lang w:val="mn-MN"/>
        </w:rPr>
        <w:t>Эстонийн Бүгд Найрамдах Улсын нутаг дэвсгэрээс гадуур үзүүлсэн эрүүл мэндийн үйлчилгээтэй холбоотой хохирол,</w:t>
      </w:r>
    </w:p>
    <w:p w14:paraId="6E7B1C78" w14:textId="77777777" w:rsidR="001B2CA6" w:rsidRPr="00DB450F" w:rsidRDefault="003E5F65" w:rsidP="00DB450F">
      <w:pPr>
        <w:numPr>
          <w:ilvl w:val="0"/>
          <w:numId w:val="64"/>
        </w:numPr>
        <w:spacing w:before="240"/>
        <w:jc w:val="both"/>
        <w:rPr>
          <w:lang w:val="mn-MN"/>
        </w:rPr>
      </w:pPr>
      <w:r w:rsidRPr="00DB450F">
        <w:rPr>
          <w:lang w:val="mn-MN"/>
        </w:rPr>
        <w:t>Үүргийн ерөнхий хуульд заасан бусад хохирол,</w:t>
      </w:r>
    </w:p>
    <w:p w14:paraId="04002986" w14:textId="77777777" w:rsidR="001B2CA6" w:rsidRPr="00DB450F" w:rsidRDefault="003E5F65" w:rsidP="00DB450F">
      <w:pPr>
        <w:numPr>
          <w:ilvl w:val="0"/>
          <w:numId w:val="64"/>
        </w:numPr>
        <w:spacing w:before="240"/>
        <w:jc w:val="both"/>
        <w:rPr>
          <w:lang w:val="mn-MN"/>
        </w:rPr>
      </w:pPr>
      <w:r w:rsidRPr="00DB450F">
        <w:rPr>
          <w:lang w:val="mn-MN"/>
        </w:rPr>
        <w:t>Үйлдвэрлэгч (үүнд цусны төв эсвэл эмнэлгийн эмийн сангийн эзэмшигч багтана) хариуцлага хүлээх хохирол,</w:t>
      </w:r>
    </w:p>
    <w:p w14:paraId="1545ABF6" w14:textId="77777777" w:rsidR="001B2CA6" w:rsidRPr="00DB450F" w:rsidRDefault="003E5F65" w:rsidP="00DB450F">
      <w:pPr>
        <w:numPr>
          <w:ilvl w:val="0"/>
          <w:numId w:val="64"/>
        </w:numPr>
        <w:spacing w:before="240"/>
        <w:jc w:val="both"/>
        <w:rPr>
          <w:lang w:val="mn-MN"/>
        </w:rPr>
      </w:pPr>
      <w:r w:rsidRPr="00DB450F">
        <w:rPr>
          <w:lang w:val="mn-MN"/>
        </w:rPr>
        <w:t>Бусад хуульд заасны дагуу төрөөс (үүнд төрийн өмчит хуулийн этгээд, орон нутгийн захиргаа орно) нөхөн төлөх эрх бүхий хохирол,</w:t>
      </w:r>
    </w:p>
    <w:p w14:paraId="2CE2AB46" w14:textId="77777777" w:rsidR="001B2CA6" w:rsidRPr="00DB450F" w:rsidRDefault="003E5F65" w:rsidP="00DB450F">
      <w:pPr>
        <w:numPr>
          <w:ilvl w:val="0"/>
          <w:numId w:val="64"/>
        </w:numPr>
        <w:spacing w:before="240"/>
        <w:jc w:val="both"/>
        <w:rPr>
          <w:lang w:val="mn-MN"/>
        </w:rPr>
      </w:pPr>
      <w:r w:rsidRPr="00DB450F">
        <w:rPr>
          <w:lang w:val="mn-MN"/>
        </w:rPr>
        <w:t>Эрүүл мэндийн үйлчилгээ үзүүлэх гэрээ болон бусад гэрээнээс үүссэн торгууль, нөхөн төлбөр</w:t>
      </w:r>
    </w:p>
    <w:p w14:paraId="0ED16B08" w14:textId="77777777" w:rsidR="001B2CA6" w:rsidRPr="00DB450F" w:rsidRDefault="003E5F65" w:rsidP="00DB450F">
      <w:pPr>
        <w:numPr>
          <w:ilvl w:val="0"/>
          <w:numId w:val="64"/>
        </w:numPr>
        <w:spacing w:before="240"/>
        <w:jc w:val="both"/>
        <w:rPr>
          <w:lang w:val="mn-MN"/>
        </w:rPr>
      </w:pPr>
      <w:r w:rsidRPr="00DB450F">
        <w:rPr>
          <w:lang w:val="mn-MN"/>
        </w:rPr>
        <w:t>Онцгой байдал, дайн, террорист халдлага, онцгой нөхцөл байдалтай холбоотой хохирол,</w:t>
      </w:r>
    </w:p>
    <w:p w14:paraId="1303DA24" w14:textId="77777777" w:rsidR="001B2CA6" w:rsidRPr="00DB450F" w:rsidRDefault="003E5F65" w:rsidP="00DB450F">
      <w:pPr>
        <w:numPr>
          <w:ilvl w:val="0"/>
          <w:numId w:val="64"/>
        </w:numPr>
        <w:spacing w:before="240"/>
        <w:jc w:val="both"/>
        <w:rPr>
          <w:lang w:val="mn-MN"/>
        </w:rPr>
      </w:pPr>
      <w:r w:rsidRPr="00DB450F">
        <w:rPr>
          <w:lang w:val="mn-MN"/>
        </w:rPr>
        <w:t>Ашгийн алдагдал (нас баралт, эрүүл мэндийн хохирол, бие махбодын гэмтлээс үүдэлтэй хохирлыг энэ хуульд заасны дагуу нөхөн төлнө),</w:t>
      </w:r>
    </w:p>
    <w:p w14:paraId="15D44E74" w14:textId="77777777" w:rsidR="001B2CA6" w:rsidRPr="00DB450F" w:rsidRDefault="003E5F65" w:rsidP="00DB450F">
      <w:pPr>
        <w:numPr>
          <w:ilvl w:val="0"/>
          <w:numId w:val="64"/>
        </w:numPr>
        <w:spacing w:before="240"/>
        <w:jc w:val="both"/>
        <w:rPr>
          <w:lang w:val="mn-MN"/>
        </w:rPr>
      </w:pPr>
      <w:r w:rsidRPr="00DB450F">
        <w:rPr>
          <w:lang w:val="mn-MN"/>
        </w:rPr>
        <w:t>Эрүүл мэндийн үйлчилгээний гэрээний алдаатай гүйцэтгэлийг засахтай холбоотой зардал, эсвэл өвчтөн уг алдааг засуулахын оронд нөхөн төлбөр шаардаж буй тохиолдол,</w:t>
      </w:r>
    </w:p>
    <w:p w14:paraId="0CD27489" w14:textId="77777777" w:rsidR="001B2CA6" w:rsidRPr="00DB450F" w:rsidRDefault="003E5F65" w:rsidP="00DB450F">
      <w:pPr>
        <w:numPr>
          <w:ilvl w:val="0"/>
          <w:numId w:val="64"/>
        </w:numPr>
        <w:spacing w:before="240"/>
        <w:jc w:val="both"/>
        <w:rPr>
          <w:lang w:val="mn-MN"/>
        </w:rPr>
      </w:pPr>
      <w:r w:rsidRPr="00DB450F">
        <w:rPr>
          <w:lang w:val="mn-MN"/>
        </w:rPr>
        <w:t>Эмнэлгийн болон оношилгооны хэрэгслийн эмнэл зүйн судалгаа, in vitro оношилгооны хэрэгслийн туршилтаас үүдэлтэй хохирол,</w:t>
      </w:r>
    </w:p>
    <w:p w14:paraId="00CD6EAF" w14:textId="77777777" w:rsidR="001B2CA6" w:rsidRPr="00DB450F" w:rsidRDefault="003E5F65" w:rsidP="00DB450F">
      <w:pPr>
        <w:numPr>
          <w:ilvl w:val="0"/>
          <w:numId w:val="64"/>
        </w:numPr>
        <w:spacing w:before="240"/>
        <w:jc w:val="both"/>
        <w:rPr>
          <w:lang w:val="mn-MN"/>
        </w:rPr>
      </w:pPr>
      <w:r w:rsidRPr="00DB450F">
        <w:rPr>
          <w:lang w:val="mn-MN"/>
        </w:rPr>
        <w:t>Зам тээврийн ослоос үүдэлтэй, авто даатгалын компани нөхөн төлөх хохирол,</w:t>
      </w:r>
    </w:p>
    <w:p w14:paraId="641BEAEA" w14:textId="77777777" w:rsidR="001B2CA6" w:rsidRPr="00DB450F" w:rsidRDefault="003E5F65" w:rsidP="00DB450F">
      <w:pPr>
        <w:numPr>
          <w:ilvl w:val="0"/>
          <w:numId w:val="64"/>
        </w:numPr>
        <w:spacing w:before="240"/>
        <w:jc w:val="both"/>
        <w:rPr>
          <w:lang w:val="mn-MN"/>
        </w:rPr>
      </w:pPr>
      <w:r w:rsidRPr="00DB450F">
        <w:rPr>
          <w:lang w:val="mn-MN"/>
        </w:rPr>
        <w:t>Эрүүл мэндийн үйлчилгээ үзүүлэгч санаатайгаар болон хууль зөрчин үйлдсэн үйлдлээс үүдсэн хохирол,</w:t>
      </w:r>
    </w:p>
    <w:p w14:paraId="1E100DD2" w14:textId="77777777" w:rsidR="001B2CA6" w:rsidRPr="00DB450F" w:rsidRDefault="003E5F65" w:rsidP="00DB450F">
      <w:pPr>
        <w:numPr>
          <w:ilvl w:val="0"/>
          <w:numId w:val="64"/>
        </w:numPr>
        <w:spacing w:before="240"/>
        <w:jc w:val="both"/>
        <w:rPr>
          <w:lang w:val="mn-MN"/>
        </w:rPr>
      </w:pPr>
      <w:r w:rsidRPr="00DB450F">
        <w:rPr>
          <w:lang w:val="mn-MN"/>
        </w:rPr>
        <w:t>Эрүүл мэндийн мэргэжилтэн олгосон мэргэшлийн хүрээнд хамааралгүй үйлчилгээ үзүүлсэн, эсвэл тусгай зөвшөөрөлгүйгээр үйлчилгээ үзүүлсэн тохиолдолд үүссэн хохирол.</w:t>
      </w:r>
    </w:p>
    <w:p w14:paraId="2FD6845C" w14:textId="77777777" w:rsidR="001B2CA6" w:rsidRPr="00DB450F" w:rsidRDefault="003E5F65" w:rsidP="00DB450F">
      <w:pPr>
        <w:spacing w:before="240"/>
        <w:ind w:firstLine="720"/>
        <w:jc w:val="both"/>
        <w:rPr>
          <w:b/>
          <w:bCs/>
          <w:lang w:val="mn-MN"/>
        </w:rPr>
      </w:pPr>
      <w:r w:rsidRPr="00DB450F">
        <w:rPr>
          <w:b/>
          <w:bCs/>
          <w:lang w:val="mn-MN"/>
        </w:rPr>
        <w:t>7. Эрүүл мэндийн мэргэжилтнүүдэд холбогдох маргааныг шийдвэрлэх процесс</w:t>
      </w:r>
    </w:p>
    <w:p w14:paraId="53A08654" w14:textId="77777777" w:rsidR="001B2CA6" w:rsidRPr="00DB450F" w:rsidRDefault="003E5F65" w:rsidP="00DB450F">
      <w:pPr>
        <w:spacing w:before="240"/>
        <w:ind w:firstLine="720"/>
        <w:jc w:val="both"/>
        <w:rPr>
          <w:lang w:val="mn-MN"/>
        </w:rPr>
      </w:pPr>
      <w:r w:rsidRPr="00DB450F">
        <w:rPr>
          <w:lang w:val="mn-MN"/>
        </w:rPr>
        <w:t>Эстонид өвчтөн болон эрүүл мэндийн мэргэжилтний хоорондын маргааныг тухайн маргааны шинж чанараас хамааран дараах дараалал бүхий механизмаар хянан шийдвэрлэнэ.</w:t>
      </w:r>
      <w:r w:rsidRPr="00DB450F">
        <w:rPr>
          <w:vertAlign w:val="superscript"/>
          <w:lang w:val="mn-MN"/>
        </w:rPr>
        <w:footnoteReference w:id="31"/>
      </w:r>
    </w:p>
    <w:p w14:paraId="504E143D" w14:textId="77777777" w:rsidR="001B2CA6" w:rsidRPr="00DB450F" w:rsidRDefault="003E5F65" w:rsidP="00DB450F">
      <w:pPr>
        <w:spacing w:before="240"/>
        <w:ind w:firstLine="720"/>
        <w:jc w:val="both"/>
        <w:rPr>
          <w:i/>
          <w:iCs/>
          <w:lang w:val="mn-MN"/>
        </w:rPr>
      </w:pPr>
      <w:r w:rsidRPr="00DB450F">
        <w:rPr>
          <w:i/>
          <w:iCs/>
          <w:lang w:val="mn-MN"/>
        </w:rPr>
        <w:t>1-р алхам. Өвчтөн эрүүл мэндийн үйлчилгээ үзүүлэгч байгууллагад гомдол гаргах</w:t>
      </w:r>
    </w:p>
    <w:p w14:paraId="5E6B4C30" w14:textId="77777777" w:rsidR="001B2CA6" w:rsidRPr="00DB450F" w:rsidRDefault="003E5F65" w:rsidP="00DB450F">
      <w:pPr>
        <w:spacing w:before="240"/>
        <w:ind w:firstLine="720"/>
        <w:jc w:val="both"/>
        <w:rPr>
          <w:lang w:val="mn-MN"/>
        </w:rPr>
      </w:pPr>
      <w:r w:rsidRPr="00DB450F">
        <w:rPr>
          <w:lang w:val="mn-MN"/>
        </w:rPr>
        <w:t>Хэрэв өвчтөн эмнэлгийн алдаа эсвэл хайхрамжгүй үйлдлийн улмаас хохирол учирсан гэж үзвэл нөхөн төлбөр авахаар шаардлага гаргах эрхтэй. 2024 оны 11-р сарын 01-ээс эхлэн Эстонид эмнэлгийн үйлчилгээ үзүүлэгчдэд заавал хариуцлагын даатгалд хамрагдах</w:t>
      </w:r>
      <w:r w:rsidRPr="00DB450F">
        <w:rPr>
          <w:vertAlign w:val="superscript"/>
          <w:lang w:val="mn-MN"/>
        </w:rPr>
        <w:footnoteReference w:id="32"/>
      </w:r>
      <w:r w:rsidRPr="00DB450F">
        <w:rPr>
          <w:lang w:val="mn-MN"/>
        </w:rPr>
        <w:t xml:space="preserve"> шаардлагыг нэвтрүүлсэн. Энэхүү систем нь өвчтөнүүдэд /эрх бүхий этгээд/ эмнэлгийн тусламж үйлчилгээний явцад зайлсхийх боломжтой хохирол учирсан тохиолдолд даатгагчаас нөхөн төлбөр авах боломжийг олгоно.</w:t>
      </w:r>
    </w:p>
    <w:p w14:paraId="5556BA15" w14:textId="77777777" w:rsidR="001B2CA6" w:rsidRPr="00DB450F" w:rsidRDefault="003E5F65" w:rsidP="00DB450F">
      <w:pPr>
        <w:spacing w:before="240"/>
        <w:ind w:firstLine="720"/>
        <w:jc w:val="both"/>
        <w:rPr>
          <w:lang w:val="mn-MN"/>
        </w:rPr>
      </w:pPr>
      <w:r w:rsidRPr="00DB450F">
        <w:rPr>
          <w:lang w:val="mn-MN"/>
        </w:rPr>
        <w:t>Эрүүл мэндийн үйлчилгээ үзүүлэгчдийн албан журмын мэргэжлийн хариуцлагын даатгалын тухай хуулийн 21-р зүйлд</w:t>
      </w:r>
      <w:r w:rsidRPr="00DB450F">
        <w:rPr>
          <w:vertAlign w:val="superscript"/>
          <w:lang w:val="mn-MN"/>
        </w:rPr>
        <w:footnoteReference w:id="33"/>
      </w:r>
      <w:r w:rsidRPr="00DB450F">
        <w:rPr>
          <w:lang w:val="mn-MN"/>
        </w:rPr>
        <w:t xml:space="preserve"> “Даатгалын тохиолдлыг мэдэгдэх, нэхэмжлэл”-ийг шийдвэрлэх журмыг дараах байдлаар зохицуулсан:</w:t>
      </w:r>
    </w:p>
    <w:p w14:paraId="7B2DA000" w14:textId="77777777" w:rsidR="001B2CA6" w:rsidRPr="00DB450F" w:rsidRDefault="003E5F65" w:rsidP="00DB450F">
      <w:pPr>
        <w:numPr>
          <w:ilvl w:val="0"/>
          <w:numId w:val="40"/>
        </w:numPr>
        <w:spacing w:before="240"/>
        <w:jc w:val="both"/>
        <w:rPr>
          <w:lang w:val="mn-MN"/>
        </w:rPr>
      </w:pPr>
      <w:r w:rsidRPr="00DB450F">
        <w:rPr>
          <w:lang w:val="mn-MN"/>
        </w:rPr>
        <w:t>Эрх бүхий этгээд даатгалын тохиолдлын талаар мэдсэнээс хойш дөрвөн долоо хоногийн дотор даатгалын компанид бичгээр дахин боловсруулах боломжтой хэлбэрээр мэдэгдэх үүрэгтэй. Хэрэв эрх бүхий этгээд эрүүл мэндийн шалтгаан болон бусад үндэслэлтэй шалтгааны улмаас мэдэгдэх үүргээ биелүүлэх боломжгүй бол уг хугацааг харгалзах хэмжээгээр сунгана.</w:t>
      </w:r>
    </w:p>
    <w:p w14:paraId="2060212E" w14:textId="77777777" w:rsidR="001B2CA6" w:rsidRPr="00DB450F" w:rsidRDefault="003E5F65" w:rsidP="00DB450F">
      <w:pPr>
        <w:numPr>
          <w:ilvl w:val="0"/>
          <w:numId w:val="40"/>
        </w:numPr>
        <w:spacing w:before="240"/>
        <w:jc w:val="both"/>
        <w:rPr>
          <w:lang w:val="mn-MN"/>
        </w:rPr>
      </w:pPr>
      <w:r w:rsidRPr="00DB450F">
        <w:rPr>
          <w:lang w:val="mn-MN"/>
        </w:rPr>
        <w:t>Хэрэв эрүүл мэндийн байгууллага даатгалын тохиолдлын талаар мэдэгдсэн бол энэ мэдээллийг нэн даруй даатгалын компанид дамжуулах үүрэгтэй. Эрүүл мэндийн байгууллага өөрийн эсрэг эрх бүхий этгээдийн гаргасан нэхэмжлэл эсвэл гомдлын талаар мэдсэн өдрөөс хойш нэг долоо хоногийн дотор уг мэдээллийг даатгалын компанид мэдэгдэх үүрэгтэй.</w:t>
      </w:r>
    </w:p>
    <w:p w14:paraId="22E59AE2" w14:textId="77777777" w:rsidR="001B2CA6" w:rsidRPr="00DB450F" w:rsidRDefault="003E5F65" w:rsidP="00DB450F">
      <w:pPr>
        <w:numPr>
          <w:ilvl w:val="0"/>
          <w:numId w:val="40"/>
        </w:numPr>
        <w:spacing w:before="240"/>
        <w:jc w:val="both"/>
        <w:rPr>
          <w:lang w:val="mn-MN"/>
        </w:rPr>
      </w:pPr>
      <w:r w:rsidRPr="00DB450F">
        <w:rPr>
          <w:lang w:val="mn-MN"/>
        </w:rPr>
        <w:t>Даатгалын компани эрүүл мэндийн байгууллага болон бусад этгээдээс уг хуулиас үүдэлтэй хохирлыг нөхөн төлөх үүргийн оршин байгаа эсэх, түүний хүрээг тодорхойлоход шаардлагатай тайлбар болон баримт бичгийг, үүнд эрүүл мэндийн мэдээллийг багтаан, авах эрхтэй. Эрүүл мэндийн байгууллага болон бусад этгээд холбогдох мэдээллийг нэн даруй, гэхдээ өргөдөл хүлээн авснаас хойш 30 хоногоос хэтрүүлэхгүйгээр даатгалын компанид гаргаж өгөх үүрэгтэй.</w:t>
      </w:r>
    </w:p>
    <w:p w14:paraId="5D739A47" w14:textId="77777777" w:rsidR="001B2CA6" w:rsidRPr="00DB450F" w:rsidRDefault="003E5F65" w:rsidP="00DB450F">
      <w:pPr>
        <w:numPr>
          <w:ilvl w:val="0"/>
          <w:numId w:val="40"/>
        </w:numPr>
        <w:spacing w:before="240"/>
        <w:jc w:val="both"/>
        <w:rPr>
          <w:lang w:val="mn-MN"/>
        </w:rPr>
      </w:pPr>
      <w:r w:rsidRPr="00DB450F">
        <w:rPr>
          <w:lang w:val="mn-MN"/>
        </w:rPr>
        <w:t>Даатгалын компани шаардлагатай бүх нотлох баримт, баримт бичгийг хүлээн авснаас хойш, гэхдээ даатгалын тохиолдлын талаарх мэдээллийг хүлээн авснаас хойш 180 хоногоос хэтрүүлэхгүйгээр даатгалын тохиолдол болсон эсэх талаар шийдвэр гаргах үүрэгтэй. Даатгалын тохиолдлыг хүлээн зөвшөөрсөн эсвэл татгалзсан тухай мэдээллийг эрх бүхий этгээдэд нэн даруй мэдэгдэнэ.</w:t>
      </w:r>
    </w:p>
    <w:p w14:paraId="36F28F41" w14:textId="77777777" w:rsidR="001B2CA6" w:rsidRPr="00DB450F" w:rsidRDefault="003E5F65" w:rsidP="00DB450F">
      <w:pPr>
        <w:numPr>
          <w:ilvl w:val="0"/>
          <w:numId w:val="40"/>
        </w:numPr>
        <w:spacing w:before="240"/>
        <w:jc w:val="both"/>
        <w:rPr>
          <w:lang w:val="mn-MN"/>
        </w:rPr>
      </w:pPr>
      <w:r w:rsidRPr="00DB450F">
        <w:rPr>
          <w:lang w:val="mn-MN"/>
        </w:rPr>
        <w:t>Хэрэв даатгалын компани энэ зүйлийн 4 дэх хэсэгт заасан хугацаанд багтаж шийдвэр гаргах боломжгүй үндэслэлтэй шалтгаан байвал эрх бүхий этгээдэд урьдчилан мэдэгдэж, уг үндэслэлтэй шалтгааныг тайлбарлах бөгөөд шаардлагатай ажиллагааг дуусгах хүлээгдэж буй хугацааг мөн тодорхойлно.</w:t>
      </w:r>
    </w:p>
    <w:p w14:paraId="126E74F3" w14:textId="77777777" w:rsidR="001B2CA6" w:rsidRPr="00DB450F" w:rsidRDefault="003E5F65" w:rsidP="00DB450F">
      <w:pPr>
        <w:numPr>
          <w:ilvl w:val="0"/>
          <w:numId w:val="40"/>
        </w:numPr>
        <w:spacing w:before="240"/>
        <w:jc w:val="both"/>
        <w:rPr>
          <w:lang w:val="mn-MN"/>
        </w:rPr>
      </w:pPr>
      <w:r w:rsidRPr="00DB450F">
        <w:rPr>
          <w:lang w:val="mn-MN"/>
        </w:rPr>
        <w:t>Даатгалын компани даатгалын тохиолдлыг шийдвэрлэх үйл явцын талаар эрх бүхий этгээдэд мэдээлэл өгч, хохирлын хэмжээг тодорхойлоход шаардлагатай нотлох баримт, баримт бичгийг даатгалын компанид гаргаж өгөх талаар мэдээлэх үүрэгтэй.</w:t>
      </w:r>
    </w:p>
    <w:p w14:paraId="32895AEE" w14:textId="77777777" w:rsidR="001B2CA6" w:rsidRPr="00DB450F" w:rsidRDefault="003E5F65" w:rsidP="00DB450F">
      <w:pPr>
        <w:numPr>
          <w:ilvl w:val="0"/>
          <w:numId w:val="40"/>
        </w:numPr>
        <w:spacing w:before="240"/>
        <w:jc w:val="both"/>
        <w:rPr>
          <w:lang w:val="mn-MN"/>
        </w:rPr>
      </w:pPr>
      <w:r w:rsidRPr="00DB450F">
        <w:rPr>
          <w:lang w:val="mn-MN"/>
        </w:rPr>
        <w:t xml:space="preserve">Хэрэв </w:t>
      </w:r>
      <w:r w:rsidRPr="00DB450F">
        <w:rPr>
          <w:b/>
          <w:bCs/>
          <w:lang w:val="mn-MN"/>
        </w:rPr>
        <w:t>даатгалын тохиолдол гэж үзэхээс татгалзсан бол</w:t>
      </w:r>
      <w:r w:rsidRPr="00DB450F">
        <w:rPr>
          <w:lang w:val="mn-MN"/>
        </w:rPr>
        <w:t xml:space="preserve"> даатгалын компани энэ шийдвэрийн үндэслэлийг тодорхой тайлбарлаж, эрх бүхий этгээдэд гомдол гаргах журам болон энэхүү хуулиар тогтоосон Хариуцлагын даатгалын </w:t>
      </w:r>
      <w:r w:rsidRPr="00DB450F">
        <w:rPr>
          <w:b/>
          <w:bCs/>
          <w:lang w:val="mn-MN"/>
        </w:rPr>
        <w:t xml:space="preserve">Эвлэрлийн хороонд </w:t>
      </w:r>
      <w:r w:rsidRPr="00DB450F">
        <w:rPr>
          <w:lang w:val="mn-MN"/>
        </w:rPr>
        <w:t>хандах эрхийн талаар мэдээлэх үүрэгтэй.</w:t>
      </w:r>
    </w:p>
    <w:p w14:paraId="5A722F55" w14:textId="77777777" w:rsidR="001B2CA6" w:rsidRPr="00DB450F" w:rsidRDefault="003E5F65" w:rsidP="00DB450F">
      <w:pPr>
        <w:numPr>
          <w:ilvl w:val="0"/>
          <w:numId w:val="40"/>
        </w:numPr>
        <w:spacing w:before="240"/>
        <w:jc w:val="both"/>
        <w:rPr>
          <w:lang w:val="mn-MN"/>
        </w:rPr>
      </w:pPr>
      <w:r w:rsidRPr="00DB450F">
        <w:rPr>
          <w:lang w:val="mn-MN"/>
        </w:rPr>
        <w:t>Хэрэв даатгалын тохиолдол гэж хүлээн зөвшөөрөгдвөл эрх бүхий этгээд хохирлыг нөхөн төлүүлэх өргөдлийг даатгалын компанид гаргана. Даатгалын компани үндэслэлтэй хугацаанд нөхөн төлөх хохирлын хэмжээг тодорхойлж, хохирлыг зохих ёсоор нөхөн төлнө.</w:t>
      </w:r>
    </w:p>
    <w:p w14:paraId="698EA5AB" w14:textId="77777777" w:rsidR="001B2CA6" w:rsidRPr="00DB450F" w:rsidRDefault="003E5F65" w:rsidP="00DB450F">
      <w:pPr>
        <w:spacing w:before="240"/>
        <w:ind w:firstLine="720"/>
        <w:jc w:val="both"/>
        <w:rPr>
          <w:b/>
          <w:bCs/>
          <w:i/>
          <w:iCs/>
          <w:lang w:val="mn-MN"/>
        </w:rPr>
      </w:pPr>
      <w:r w:rsidRPr="00DB450F">
        <w:rPr>
          <w:b/>
          <w:bCs/>
          <w:i/>
          <w:iCs/>
          <w:lang w:val="mn-MN"/>
        </w:rPr>
        <w:t>2-р алхам. Эвлэрлийн хороо (Conciliation Committee)</w:t>
      </w:r>
      <w:r w:rsidRPr="00DB450F">
        <w:rPr>
          <w:b/>
          <w:bCs/>
          <w:i/>
          <w:iCs/>
          <w:vertAlign w:val="superscript"/>
          <w:lang w:val="mn-MN"/>
        </w:rPr>
        <w:footnoteReference w:id="34"/>
      </w:r>
    </w:p>
    <w:p w14:paraId="20769080" w14:textId="77777777" w:rsidR="001B2CA6" w:rsidRPr="00DB450F" w:rsidRDefault="003E5F65" w:rsidP="00DB450F">
      <w:pPr>
        <w:spacing w:before="240"/>
        <w:ind w:firstLine="720"/>
        <w:jc w:val="both"/>
        <w:rPr>
          <w:lang w:val="mn-MN"/>
        </w:rPr>
      </w:pPr>
      <w:r w:rsidRPr="00DB450F">
        <w:rPr>
          <w:lang w:val="mn-MN"/>
        </w:rPr>
        <w:t>Хэрэв өвчтөн даатгагчийн шийдвэрийг хүлээн зөвшөөрөхгүй бол Эрүүл мэндийн газарт харьяалагддаг, шүүхээс өмнөх бие даасан байгууллага болох Эвлэрлийн хороонд гомдол гаргах боломжтой. Энэ хороо нь хариуцлагын даатгалтай холбоотой маргааныг хянан үздэг.</w:t>
      </w:r>
    </w:p>
    <w:p w14:paraId="7F92503E" w14:textId="77777777" w:rsidR="001B2CA6" w:rsidRPr="00DB450F" w:rsidRDefault="003E5F65" w:rsidP="00DB450F">
      <w:pPr>
        <w:spacing w:before="240"/>
        <w:ind w:firstLine="720"/>
        <w:jc w:val="both"/>
        <w:rPr>
          <w:lang w:val="mn-MN"/>
        </w:rPr>
      </w:pPr>
      <w:r w:rsidRPr="00DB450F">
        <w:rPr>
          <w:lang w:val="mn-MN"/>
        </w:rPr>
        <w:t>Эрүүл мэндийн үйлчилгээ үзүүлэгчдийн албан журмын мэргэжлийн хариуцлагын даатгалын тухай хуулийн 23-25-р зүйлд зааснаар Эвлэрлийн хороо нь дараах үйл ажиллагааг явуулна.</w:t>
      </w:r>
      <w:r w:rsidRPr="00DB450F">
        <w:rPr>
          <w:vertAlign w:val="superscript"/>
          <w:lang w:val="mn-MN"/>
        </w:rPr>
        <w:footnoteReference w:id="35"/>
      </w:r>
    </w:p>
    <w:p w14:paraId="2B1D613F" w14:textId="77777777" w:rsidR="001B2CA6" w:rsidRPr="00DB450F" w:rsidRDefault="003E5F65" w:rsidP="00DB450F">
      <w:pPr>
        <w:numPr>
          <w:ilvl w:val="0"/>
          <w:numId w:val="44"/>
        </w:numPr>
        <w:spacing w:before="240"/>
        <w:jc w:val="both"/>
        <w:rPr>
          <w:lang w:val="mn-MN"/>
        </w:rPr>
      </w:pPr>
      <w:r w:rsidRPr="00DB450F">
        <w:rPr>
          <w:lang w:val="mn-MN"/>
        </w:rPr>
        <w:t>Тус хороо нь Эвлэрлийн хуулийн</w:t>
      </w:r>
      <w:r w:rsidRPr="00DB450F">
        <w:rPr>
          <w:vertAlign w:val="superscript"/>
          <w:lang w:val="mn-MN"/>
        </w:rPr>
        <w:footnoteReference w:id="36"/>
      </w:r>
      <w:r w:rsidRPr="00DB450F">
        <w:rPr>
          <w:lang w:val="mn-MN"/>
        </w:rPr>
        <w:t xml:space="preserve"> дагуу үйл ажиллагаа явуулна.</w:t>
      </w:r>
    </w:p>
    <w:p w14:paraId="21287825" w14:textId="77777777" w:rsidR="001B2CA6" w:rsidRPr="00DB450F" w:rsidRDefault="003E5F65" w:rsidP="00DB450F">
      <w:pPr>
        <w:numPr>
          <w:ilvl w:val="0"/>
          <w:numId w:val="44"/>
        </w:numPr>
        <w:spacing w:before="240"/>
        <w:jc w:val="both"/>
        <w:rPr>
          <w:lang w:val="mn-MN"/>
        </w:rPr>
      </w:pPr>
      <w:r w:rsidRPr="00DB450F">
        <w:rPr>
          <w:lang w:val="mn-MN"/>
        </w:rPr>
        <w:t>Хороонд өргөдөл гаргахад ямар нэгэн хураамж байхгүй. Хороонд гаргасан гомдлыг 5 гишүүнтэйгээр хянаж шийдвэрлэнэ. Эвлэрлийн хорооны гишүүн бүр нь дээд боловсролтой, хууль эрх зүй эсвэл эмнэлгийн мэргэжлийн шинжээч байх ёстой.</w:t>
      </w:r>
    </w:p>
    <w:p w14:paraId="2895D725" w14:textId="77777777" w:rsidR="001B2CA6" w:rsidRPr="00DB450F" w:rsidRDefault="003E5F65" w:rsidP="00DB450F">
      <w:pPr>
        <w:numPr>
          <w:ilvl w:val="0"/>
          <w:numId w:val="44"/>
        </w:numPr>
        <w:spacing w:before="240"/>
        <w:jc w:val="both"/>
        <w:rPr>
          <w:lang w:val="mn-MN"/>
        </w:rPr>
      </w:pPr>
      <w:r w:rsidRPr="00DB450F">
        <w:rPr>
          <w:lang w:val="mn-MN"/>
        </w:rPr>
        <w:t>Эвлэрлийн хороог байгуулах үндэслэл болон түүний журам, гишүүдийг томилох, тэдний хөлсийг тогтоох журам нь хариуцсан салбарын Сайдын журмаар батлагдана.</w:t>
      </w:r>
    </w:p>
    <w:p w14:paraId="176B66A8" w14:textId="77777777" w:rsidR="001B2CA6" w:rsidRPr="00DB450F" w:rsidRDefault="003E5F65" w:rsidP="00DB450F">
      <w:pPr>
        <w:numPr>
          <w:ilvl w:val="0"/>
          <w:numId w:val="44"/>
        </w:numPr>
        <w:spacing w:before="240"/>
        <w:jc w:val="both"/>
        <w:rPr>
          <w:lang w:val="mn-MN"/>
        </w:rPr>
      </w:pPr>
      <w:r w:rsidRPr="00DB450F">
        <w:rPr>
          <w:lang w:val="mn-MN"/>
        </w:rPr>
        <w:t>Тус хорооны гишүүд 1-р сарын 1-ний өдрөөс өмнө өмнөх оны бүх гомдол, Хорооны үнэлгээний тайланг хариуцсан салбарын Сайдад хүргүүлэх үүрэгтэй.</w:t>
      </w:r>
    </w:p>
    <w:p w14:paraId="0E4E0810" w14:textId="77777777" w:rsidR="001B2CA6" w:rsidRPr="00DB450F" w:rsidRDefault="003E5F65" w:rsidP="00DB450F">
      <w:pPr>
        <w:numPr>
          <w:ilvl w:val="0"/>
          <w:numId w:val="44"/>
        </w:numPr>
        <w:spacing w:before="240"/>
        <w:jc w:val="both"/>
        <w:rPr>
          <w:lang w:val="mn-MN"/>
        </w:rPr>
      </w:pPr>
      <w:r w:rsidRPr="00DB450F">
        <w:rPr>
          <w:lang w:val="mn-MN"/>
        </w:rPr>
        <w:t>Эвлэрлийн хороо гомдлыг тодорхой хугацаанд шийдвэрлэх ёстой. Эвлэрлийн хороо болон Эвлэрлийн хуулийн 24 дүгээр зүйлд заасан мэргэжлийн гэрчүүд нь даатгалын тохиолдолтой холбогдсон нөхцөл байдлын талаарх мэдээллийг эзэмшигч этгээдээс мэдээлэл авах эрхтэй. Мөн тус этгээдүүд шаардлагатай мэдээллийг шууд эсвэл өргөдлийг хүлээн авснаас хойш 30 хоногийн дотор өгөх үүрэгтэй.</w:t>
      </w:r>
    </w:p>
    <w:p w14:paraId="6297F6CC" w14:textId="77777777" w:rsidR="001B2CA6" w:rsidRPr="00DB450F" w:rsidRDefault="003E5F65" w:rsidP="00DB450F">
      <w:pPr>
        <w:numPr>
          <w:ilvl w:val="0"/>
          <w:numId w:val="44"/>
        </w:numPr>
        <w:spacing w:before="240"/>
        <w:jc w:val="both"/>
        <w:rPr>
          <w:lang w:val="mn-MN"/>
        </w:rPr>
      </w:pPr>
      <w:r w:rsidRPr="00DB450F">
        <w:rPr>
          <w:lang w:val="mn-MN"/>
        </w:rPr>
        <w:t>Даатгалын компани нь эвлэрлийн ажиллагаанд оролцох үүрэгтэй.Эвлэрлийн тухай хуулийн 29 дүгээр зүйлд зааснаар</w:t>
      </w:r>
      <w:r w:rsidRPr="00DB450F">
        <w:rPr>
          <w:vertAlign w:val="superscript"/>
          <w:lang w:val="mn-MN"/>
        </w:rPr>
        <w:footnoteReference w:id="37"/>
      </w:r>
      <w:r w:rsidRPr="00DB450F">
        <w:rPr>
          <w:lang w:val="mn-MN"/>
        </w:rPr>
        <w:t xml:space="preserve"> эвлэрэл амжилт олоогүй буюу зогссон эсвэл эвлэрлийн байгууллага эвлэрэлд хүрээгүй гэж шийдвэрлэсэн бол талууд шүүхэд хандаж эрх нээлттэй.</w:t>
      </w:r>
    </w:p>
    <w:p w14:paraId="7AE3D7A8" w14:textId="77777777" w:rsidR="001B2CA6" w:rsidRPr="00DB450F" w:rsidRDefault="003E5F65" w:rsidP="00DB450F">
      <w:pPr>
        <w:spacing w:before="240"/>
        <w:ind w:firstLine="720"/>
        <w:jc w:val="both"/>
        <w:rPr>
          <w:b/>
          <w:bCs/>
          <w:i/>
          <w:iCs/>
          <w:lang w:val="mn-MN"/>
        </w:rPr>
      </w:pPr>
      <w:r w:rsidRPr="00DB450F">
        <w:rPr>
          <w:b/>
          <w:bCs/>
          <w:i/>
          <w:iCs/>
          <w:lang w:val="mn-MN"/>
        </w:rPr>
        <w:t>3-р алхам. Шүүхийн процесс</w:t>
      </w:r>
    </w:p>
    <w:p w14:paraId="11D54949" w14:textId="77777777" w:rsidR="001B2CA6" w:rsidRPr="00DB450F" w:rsidRDefault="003E5F65" w:rsidP="00DB450F">
      <w:pPr>
        <w:spacing w:before="240"/>
        <w:ind w:firstLine="720"/>
        <w:jc w:val="both"/>
        <w:rPr>
          <w:lang w:val="mn-MN"/>
        </w:rPr>
      </w:pPr>
      <w:r w:rsidRPr="00DB450F">
        <w:rPr>
          <w:lang w:val="mn-MN"/>
        </w:rPr>
        <w:t>Эвлэрэл амжилтгүй болсон, эсхүл эвлэрлийн гэрээ нь хуульд нийцээгүй, эвлэрлийн үйл ажиллагааны журам зөрчсөн нөхцөлд Эвлэрлийн тухай хуульд заасан шүүхэд хандах эрхийн иргэний журмаар нэхэмжлэх гаргаж, маргааныг шүүхийн журмаар шийдвэрлүүлнэ.</w:t>
      </w:r>
    </w:p>
    <w:p w14:paraId="3E6935BC" w14:textId="77777777" w:rsidR="001B2CA6" w:rsidRPr="00DB450F" w:rsidRDefault="003E5F65" w:rsidP="00DB450F">
      <w:pPr>
        <w:spacing w:before="240"/>
        <w:ind w:firstLine="720"/>
        <w:jc w:val="both"/>
        <w:rPr>
          <w:b/>
          <w:bCs/>
          <w:lang w:val="mn-MN"/>
        </w:rPr>
      </w:pPr>
      <w:r w:rsidRPr="00DB450F">
        <w:rPr>
          <w:b/>
          <w:bCs/>
          <w:lang w:val="mn-MN"/>
        </w:rPr>
        <w:t>8. Явцын дүгнэлт.</w:t>
      </w:r>
    </w:p>
    <w:p w14:paraId="653F3A52" w14:textId="77777777" w:rsidR="001B2CA6" w:rsidRPr="00DB450F" w:rsidRDefault="003E5F65" w:rsidP="00DB450F">
      <w:pPr>
        <w:spacing w:before="240"/>
        <w:ind w:firstLine="720"/>
        <w:jc w:val="both"/>
        <w:rPr>
          <w:lang w:val="mn-MN"/>
        </w:rPr>
      </w:pPr>
      <w:r w:rsidRPr="00DB450F">
        <w:rPr>
          <w:lang w:val="mn-MN"/>
        </w:rPr>
        <w:t>Эрүүл мэндийн ажилтанд холбогдох эрх, үүргийн харилцаа нь хувийн эрх зүйн эх сурвалж буюу Үүргийн ерөнхий хуулиар зохицуулдаг. Монгол Улсын жишээн дээр авч үзвэл, Эстони улсад өвчтөн болон эрүүл мэндийн үйлчилгээ үзүүлэгчийн харилцаа Иргэний хуульд заасан гэрээний харилцаа дээр үндэслэгддэг гэж тодорхойлох боломжтой.</w:t>
      </w:r>
    </w:p>
    <w:p w14:paraId="45AD5180" w14:textId="77777777" w:rsidR="001B2CA6" w:rsidRPr="00DB450F" w:rsidRDefault="003E5F65" w:rsidP="00DB450F">
      <w:pPr>
        <w:spacing w:before="240"/>
        <w:ind w:firstLine="720"/>
        <w:jc w:val="both"/>
        <w:rPr>
          <w:lang w:val="mn-MN"/>
        </w:rPr>
      </w:pPr>
      <w:r w:rsidRPr="00DB450F">
        <w:rPr>
          <w:lang w:val="mn-MN"/>
        </w:rPr>
        <w:t>Тиймээс хууль болон гэрээгээр талуудын хүлээх үүрэг, эдлэх эрхийг тухайлан тодорхойлж, үүргээ биелүүлээгүй, эсхүл үүргээ биелүүлээгүйн улмаас хохирол учирсан нөхцөлд үүссэн маргааныг иргэний журмаар шийдвэрлүүлэх механизм түлхүү хэрэгждэг байна. Хохирлыг нөхөн төлөх тогтолцоог мэргэжлийн хариуцлагын даатгал, даатгагч байгууллага нөхөн төлбөр олгохоор тодорхойлсон. Иймд хохирсон этгээд нь даатгагч байгууллагад хандаж хохирлоо нөхөн төлөөлүүлэх, шийдвэрлээгүй тохиолдолд Эвлэрлийн хороо, шаардлагатай тохиолдолд шүүхээр шийдвэрлүүлэх механизм хэрэгждэг.</w:t>
      </w:r>
    </w:p>
    <w:p w14:paraId="51DC649C" w14:textId="77777777" w:rsidR="001B2CA6" w:rsidRPr="00DB450F" w:rsidRDefault="003E5F65" w:rsidP="00DB450F">
      <w:pPr>
        <w:spacing w:before="240"/>
        <w:ind w:firstLine="720"/>
        <w:jc w:val="both"/>
        <w:rPr>
          <w:b/>
          <w:bCs/>
          <w:i/>
          <w:iCs/>
          <w:lang w:val="mn-MN"/>
        </w:rPr>
      </w:pPr>
      <w:r w:rsidRPr="00DB450F">
        <w:rPr>
          <w:b/>
          <w:bCs/>
          <w:i/>
          <w:iCs/>
          <w:lang w:val="mn-MN"/>
        </w:rPr>
        <w:t>5.2.</w:t>
      </w:r>
      <w:r w:rsidRPr="00DB450F">
        <w:rPr>
          <w:b/>
          <w:bCs/>
          <w:i/>
          <w:iCs/>
          <w:lang w:val="mn-MN"/>
        </w:rPr>
        <w:tab/>
        <w:t>Япон Улсын эрх зүйн зохицуулалт</w:t>
      </w:r>
    </w:p>
    <w:p w14:paraId="71A9D367" w14:textId="58BB4285" w:rsidR="001B2CA6" w:rsidRPr="00DB450F" w:rsidRDefault="003E5F65" w:rsidP="00F5155E">
      <w:pPr>
        <w:spacing w:before="240"/>
        <w:jc w:val="both"/>
        <w:rPr>
          <w:lang w:val="mn-MN"/>
        </w:rPr>
      </w:pPr>
      <w:r w:rsidRPr="00DB450F">
        <w:rPr>
          <w:lang w:val="mn-MN"/>
        </w:rPr>
        <w:tab/>
        <w:t>Япон улс нь “Medical Practitioners' Act” гэсэн эмнэлгийн мэргэжилтний эрх зүйн байдлын тусгайлсан хуультай. Түүнээс гадна эмч, эмнэлгийн мэргэжилтний хариуцлагын тухай Эрүүгийн хуулийн 159-161 дүгээр зүйл</w:t>
      </w:r>
      <w:r w:rsidRPr="00DB450F">
        <w:rPr>
          <w:vertAlign w:val="superscript"/>
          <w:lang w:val="mn-MN"/>
        </w:rPr>
        <w:footnoteReference w:id="38"/>
      </w:r>
      <w:r w:rsidRPr="00DB450F">
        <w:rPr>
          <w:lang w:val="mn-MN"/>
        </w:rPr>
        <w:t>-д “Эмнэлгийн эрх зүй”-тэй холбоотой гэмт хэргийг хуульчилсан байна. 159-161 дүгээр зүйлд заасан гэмт хэргүүд: “Хувийн баримт бичиг хуурамчаар үйлдэх; Эмчилгээний бичиг баримтыг хуурамчаар үйлдэх; Хуурамч хувийн баримт бичгийг хэрэглэх” болон 161-2 дугаар зүйлд заасан цахим эсвэл соронзон бичлэгтэй холбоотой гэмт хэргийг хамруулан авч үздэг байна.</w:t>
      </w:r>
    </w:p>
    <w:p w14:paraId="1B201041" w14:textId="77777777" w:rsidR="001B2CA6" w:rsidRPr="00DB450F" w:rsidRDefault="003E5F65" w:rsidP="00DB450F">
      <w:pPr>
        <w:spacing w:before="240"/>
        <w:ind w:firstLine="720"/>
        <w:jc w:val="both"/>
        <w:rPr>
          <w:lang w:val="mn-MN"/>
        </w:rPr>
      </w:pPr>
      <w:r w:rsidRPr="00DB450F">
        <w:rPr>
          <w:lang w:val="mn-MN"/>
        </w:rPr>
        <w:t>Японы улсын нэг онцлог нь эмчийн хариуцлагын даатгал бөгөөд Япон улсад эмч, эмнэлгүүд заавал мэргэжлийн хариуцлагын даатгалд хамрагддаг.</w:t>
      </w:r>
      <w:r w:rsidRPr="00DB450F">
        <w:rPr>
          <w:vertAlign w:val="superscript"/>
          <w:lang w:val="mn-MN"/>
        </w:rPr>
        <w:footnoteReference w:id="39"/>
      </w:r>
      <w:r w:rsidRPr="00DB450F">
        <w:rPr>
          <w:lang w:val="mn-MN"/>
        </w:rPr>
        <w:t xml:space="preserve"> Даатгалаас өвчтөнд учирсан хохирлыг нөхөн төлдөг.</w:t>
      </w:r>
    </w:p>
    <w:p w14:paraId="30FF49C0" w14:textId="77777777" w:rsidR="001B2CA6" w:rsidRPr="00DB450F" w:rsidRDefault="003E5F65" w:rsidP="00DB450F">
      <w:pPr>
        <w:numPr>
          <w:ilvl w:val="0"/>
          <w:numId w:val="72"/>
        </w:numPr>
        <w:spacing w:before="240"/>
        <w:jc w:val="both"/>
        <w:rPr>
          <w:b/>
          <w:bCs/>
          <w:lang w:val="mn-MN"/>
        </w:rPr>
      </w:pPr>
      <w:r w:rsidRPr="00DB450F">
        <w:rPr>
          <w:b/>
          <w:bCs/>
          <w:lang w:val="mn-MN"/>
        </w:rPr>
        <w:t>ЭРХ, НИЙГМИЙН БАТАЛГАА</w:t>
      </w:r>
    </w:p>
    <w:p w14:paraId="4CBD1740" w14:textId="77777777" w:rsidR="001B2CA6" w:rsidRPr="00DB450F" w:rsidRDefault="003E5F65" w:rsidP="00DB450F">
      <w:pPr>
        <w:spacing w:before="240"/>
        <w:ind w:firstLine="720"/>
        <w:jc w:val="both"/>
        <w:rPr>
          <w:lang w:val="mn-MN"/>
        </w:rPr>
      </w:pPr>
      <w:r w:rsidRPr="00DB450F">
        <w:rPr>
          <w:lang w:val="mn-MN"/>
        </w:rPr>
        <w:t>Япон улсын Эмчийн тухай хууль болон Эрүүл мэндийн үйлчилгээний тухай хуулиудад эмч болон эмнэлгийн байгууллагын ажилтны эдлэх эрхийн талаар тусгайлан зохицуулсан зүйл байхгүй байна. Энэ нь нэг талаар эрүүл мэндийн ажилчдын ажиллах нөхцөл болон цалин хангамж сайн байдагтай холбон тайлбарлаж болно.</w:t>
      </w:r>
    </w:p>
    <w:p w14:paraId="4D0D21E5" w14:textId="77777777" w:rsidR="001B2CA6" w:rsidRPr="00DB450F" w:rsidRDefault="003E5F65" w:rsidP="00DB450F">
      <w:pPr>
        <w:spacing w:before="240"/>
        <w:ind w:firstLine="720"/>
        <w:jc w:val="both"/>
        <w:rPr>
          <w:b/>
          <w:bCs/>
          <w:i/>
          <w:iCs/>
          <w:lang w:val="mn-MN"/>
        </w:rPr>
      </w:pPr>
      <w:r w:rsidRPr="00DB450F">
        <w:rPr>
          <w:b/>
          <w:bCs/>
          <w:i/>
          <w:iCs/>
          <w:lang w:val="mn-MN"/>
        </w:rPr>
        <w:t>1.1. Эмч, сувилагчийн цалингийн сүлжээ (төрийн албан хаагч)</w:t>
      </w:r>
    </w:p>
    <w:p w14:paraId="4B022F4B" w14:textId="77777777" w:rsidR="001B2CA6" w:rsidRPr="00DB450F" w:rsidRDefault="003E5F65" w:rsidP="00DB450F">
      <w:pPr>
        <w:spacing w:before="240"/>
        <w:ind w:firstLine="720"/>
        <w:jc w:val="both"/>
        <w:rPr>
          <w:b/>
          <w:bCs/>
          <w:lang w:val="mn-MN"/>
        </w:rPr>
      </w:pPr>
      <w:r w:rsidRPr="00DB450F">
        <w:rPr>
          <w:b/>
          <w:bCs/>
          <w:lang w:val="mn-MN"/>
        </w:rPr>
        <w:t>Эмчийн цалин (төрийн албан хаагч)</w:t>
      </w:r>
      <w:r w:rsidRPr="00DB450F">
        <w:rPr>
          <w:b/>
          <w:bCs/>
          <w:vertAlign w:val="superscript"/>
          <w:lang w:val="mn-MN"/>
        </w:rPr>
        <w:footnoteReference w:id="40"/>
      </w:r>
      <w:r w:rsidRPr="00DB450F">
        <w:rPr>
          <w:b/>
          <w:bCs/>
          <w:lang w:val="mn-MN"/>
        </w:rPr>
        <w:t xml:space="preserve"> </w:t>
      </w:r>
    </w:p>
    <w:p w14:paraId="2DDD3374" w14:textId="77777777" w:rsidR="001B2CA6" w:rsidRPr="00DB450F" w:rsidRDefault="003E5F65" w:rsidP="00DB450F">
      <w:pPr>
        <w:spacing w:before="240"/>
        <w:ind w:firstLine="720"/>
        <w:jc w:val="both"/>
        <w:rPr>
          <w:lang w:val="mn-MN"/>
        </w:rPr>
      </w:pPr>
      <w:r w:rsidRPr="00DB450F">
        <w:rPr>
          <w:lang w:val="mn-MN"/>
        </w:rPr>
        <w:t>Төрийн албан хаагчдын цалин нь цалингийн сүлжээгээр тогтоогддог бөгөөд албан үүргийн зэрэглэл болон албан тушаалаас хамаарч өөр өөрөөр тодорхойлогдоно. Эцсийн цалин нь үндсэн цалин болон бусад төрөл бүрийн нэмэгдлийг нэмж бодсоноор гарна.</w:t>
      </w:r>
    </w:p>
    <w:p w14:paraId="1A0BAF80" w14:textId="77777777" w:rsidR="001B2CA6" w:rsidRPr="00DB450F" w:rsidRDefault="003E5F65" w:rsidP="00DB450F">
      <w:pPr>
        <w:spacing w:before="240"/>
        <w:ind w:firstLine="720"/>
        <w:jc w:val="both"/>
        <w:rPr>
          <w:lang w:val="mn-MN"/>
        </w:rPr>
      </w:pPr>
      <w:r w:rsidRPr="00DB450F">
        <w:rPr>
          <w:lang w:val="mn-MN"/>
        </w:rPr>
        <w:t>Үүнээс үүдэн ижил албан хаагч эмч нарын цалингийн хэмжээ харилцан адилгүй байх боломжтой. Гэсэн хэдий ч Япон улсын “Төрийн албаны зөвлөл”-ийн мэдээлснээр 2022 онд төрийн албан хаагч эмч нарын дундаж сарын цалин (нэмэгдэл хангамж орсон) 840,532 иен буюу ойролцоогоор 18,491,704 төгрөг байна. Дундаж сарын цалингийн дэлгэрэнгүйг доорх хүснэгтэд харуулав.</w:t>
      </w:r>
    </w:p>
    <w:p w14:paraId="4D588A7B" w14:textId="77777777" w:rsidR="001B2CA6" w:rsidRPr="00DB450F" w:rsidRDefault="001B2CA6" w:rsidP="00DB450F">
      <w:pPr>
        <w:spacing w:before="240"/>
        <w:ind w:firstLine="720"/>
        <w:jc w:val="both"/>
        <w:rPr>
          <w:lang w:val="mn-MN"/>
        </w:rPr>
      </w:pPr>
    </w:p>
    <w:p w14:paraId="58C56760" w14:textId="77777777" w:rsidR="001B2CA6" w:rsidRPr="00DB450F" w:rsidRDefault="003E5F65" w:rsidP="00DB450F">
      <w:pPr>
        <w:spacing w:before="240"/>
        <w:ind w:firstLine="720"/>
        <w:jc w:val="both"/>
        <w:rPr>
          <w:i/>
          <w:iCs/>
          <w:lang w:val="mn-MN"/>
        </w:rPr>
      </w:pPr>
      <w:r w:rsidRPr="00DB450F">
        <w:rPr>
          <w:i/>
          <w:iCs/>
          <w:lang w:val="mn-MN"/>
        </w:rPr>
        <w:t>Хүснэгт 10. Япон улсын төрийн албан хаагч эмч нарын дундаж цалин, түүний задаргаа</w:t>
      </w:r>
    </w:p>
    <w:tbl>
      <w:tblPr>
        <w:tblStyle w:val="aa"/>
        <w:tblW w:w="94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70"/>
        <w:gridCol w:w="1320"/>
        <w:gridCol w:w="1665"/>
        <w:gridCol w:w="1650"/>
        <w:gridCol w:w="1305"/>
        <w:gridCol w:w="1080"/>
        <w:gridCol w:w="990"/>
      </w:tblGrid>
      <w:tr w:rsidR="001B2CA6" w:rsidRPr="00DB450F" w14:paraId="176C1F31" w14:textId="77777777">
        <w:trPr>
          <w:trHeight w:val="833"/>
        </w:trPr>
        <w:tc>
          <w:tcPr>
            <w:tcW w:w="1470" w:type="dxa"/>
            <w:shd w:val="clear" w:color="auto" w:fill="D9D9D9"/>
            <w:vAlign w:val="center"/>
          </w:tcPr>
          <w:p w14:paraId="281BADC9" w14:textId="77777777" w:rsidR="001B2CA6" w:rsidRPr="00DB450F" w:rsidRDefault="003E5F65" w:rsidP="00DB450F">
            <w:pPr>
              <w:spacing w:before="240" w:line="276" w:lineRule="auto"/>
              <w:jc w:val="center"/>
              <w:rPr>
                <w:lang w:val="mn-MN"/>
              </w:rPr>
            </w:pPr>
            <w:r w:rsidRPr="00DB450F">
              <w:rPr>
                <w:lang w:val="mn-MN"/>
              </w:rPr>
              <w:t>Үндсэн цалин</w:t>
            </w:r>
          </w:p>
        </w:tc>
        <w:tc>
          <w:tcPr>
            <w:tcW w:w="1320" w:type="dxa"/>
            <w:shd w:val="clear" w:color="auto" w:fill="D9D9D9"/>
            <w:vAlign w:val="center"/>
          </w:tcPr>
          <w:p w14:paraId="48E6BEAD" w14:textId="77777777" w:rsidR="001B2CA6" w:rsidRPr="00DB450F" w:rsidRDefault="003E5F65" w:rsidP="00DB450F">
            <w:pPr>
              <w:spacing w:before="240" w:line="276" w:lineRule="auto"/>
              <w:jc w:val="center"/>
              <w:rPr>
                <w:lang w:val="mn-MN"/>
              </w:rPr>
            </w:pPr>
            <w:r w:rsidRPr="00DB450F">
              <w:rPr>
                <w:lang w:val="mn-MN"/>
              </w:rPr>
              <w:t>Бүс нутгийн нэмэгдэл</w:t>
            </w:r>
          </w:p>
        </w:tc>
        <w:tc>
          <w:tcPr>
            <w:tcW w:w="1665" w:type="dxa"/>
            <w:shd w:val="clear" w:color="auto" w:fill="D9D9D9"/>
            <w:vAlign w:val="center"/>
          </w:tcPr>
          <w:p w14:paraId="572DD7B3" w14:textId="77777777" w:rsidR="001B2CA6" w:rsidRPr="00DB450F" w:rsidRDefault="003E5F65" w:rsidP="00DB450F">
            <w:pPr>
              <w:spacing w:before="240" w:line="276" w:lineRule="auto"/>
              <w:jc w:val="center"/>
              <w:rPr>
                <w:lang w:val="mn-MN"/>
              </w:rPr>
            </w:pPr>
            <w:r w:rsidRPr="00DB450F">
              <w:rPr>
                <w:lang w:val="mn-MN"/>
              </w:rPr>
              <w:t>Цалингийн тусгай зохицуулалт</w:t>
            </w:r>
          </w:p>
        </w:tc>
        <w:tc>
          <w:tcPr>
            <w:tcW w:w="1650" w:type="dxa"/>
            <w:shd w:val="clear" w:color="auto" w:fill="D9D9D9"/>
            <w:vAlign w:val="center"/>
          </w:tcPr>
          <w:p w14:paraId="14B8DA9A" w14:textId="77777777" w:rsidR="001B2CA6" w:rsidRPr="00DB450F" w:rsidRDefault="003E5F65" w:rsidP="00DB450F">
            <w:pPr>
              <w:spacing w:before="240" w:line="276" w:lineRule="auto"/>
              <w:jc w:val="center"/>
              <w:rPr>
                <w:lang w:val="mn-MN"/>
              </w:rPr>
            </w:pPr>
            <w:r w:rsidRPr="00DB450F">
              <w:rPr>
                <w:lang w:val="mn-MN"/>
              </w:rPr>
              <w:t>Асран хамгаалагчийн нэмэгдэл</w:t>
            </w:r>
          </w:p>
        </w:tc>
        <w:tc>
          <w:tcPr>
            <w:tcW w:w="1305" w:type="dxa"/>
            <w:shd w:val="clear" w:color="auto" w:fill="D9D9D9"/>
            <w:vAlign w:val="center"/>
          </w:tcPr>
          <w:p w14:paraId="12A700FE" w14:textId="77777777" w:rsidR="001B2CA6" w:rsidRPr="00DB450F" w:rsidRDefault="003E5F65" w:rsidP="00DB450F">
            <w:pPr>
              <w:spacing w:before="240" w:line="276" w:lineRule="auto"/>
              <w:jc w:val="center"/>
              <w:rPr>
                <w:lang w:val="mn-MN"/>
              </w:rPr>
            </w:pPr>
            <w:r w:rsidRPr="00DB450F">
              <w:rPr>
                <w:lang w:val="mn-MN"/>
              </w:rPr>
              <w:t>Орон сууцны нэмэгдэл</w:t>
            </w:r>
          </w:p>
        </w:tc>
        <w:tc>
          <w:tcPr>
            <w:tcW w:w="1080" w:type="dxa"/>
            <w:shd w:val="clear" w:color="auto" w:fill="D9D9D9"/>
            <w:vAlign w:val="center"/>
          </w:tcPr>
          <w:p w14:paraId="2BDDC8D9" w14:textId="77777777" w:rsidR="001B2CA6" w:rsidRPr="00DB450F" w:rsidRDefault="003E5F65" w:rsidP="00DB450F">
            <w:pPr>
              <w:spacing w:before="240" w:line="276" w:lineRule="auto"/>
              <w:jc w:val="center"/>
              <w:rPr>
                <w:lang w:val="mn-MN"/>
              </w:rPr>
            </w:pPr>
            <w:r w:rsidRPr="00DB450F">
              <w:rPr>
                <w:lang w:val="mn-MN"/>
              </w:rPr>
              <w:t>Бусад</w:t>
            </w:r>
          </w:p>
        </w:tc>
        <w:tc>
          <w:tcPr>
            <w:tcW w:w="990" w:type="dxa"/>
            <w:shd w:val="clear" w:color="auto" w:fill="D9D9D9"/>
            <w:vAlign w:val="center"/>
          </w:tcPr>
          <w:p w14:paraId="766EE5A0" w14:textId="77777777" w:rsidR="001B2CA6" w:rsidRPr="00DB450F" w:rsidRDefault="003E5F65" w:rsidP="00DB450F">
            <w:pPr>
              <w:spacing w:before="240" w:line="276" w:lineRule="auto"/>
              <w:jc w:val="center"/>
              <w:rPr>
                <w:lang w:val="mn-MN"/>
              </w:rPr>
            </w:pPr>
            <w:r w:rsidRPr="00DB450F">
              <w:rPr>
                <w:lang w:val="mn-MN"/>
              </w:rPr>
              <w:t>Нийт</w:t>
            </w:r>
          </w:p>
        </w:tc>
      </w:tr>
      <w:tr w:rsidR="001B2CA6" w:rsidRPr="00DB450F" w14:paraId="0A1B25EE" w14:textId="77777777">
        <w:tc>
          <w:tcPr>
            <w:tcW w:w="1470" w:type="dxa"/>
          </w:tcPr>
          <w:p w14:paraId="29F55C37" w14:textId="77777777" w:rsidR="001B2CA6" w:rsidRPr="00DB450F" w:rsidRDefault="003E5F65" w:rsidP="00DB450F">
            <w:pPr>
              <w:spacing w:before="240" w:line="276" w:lineRule="auto"/>
              <w:jc w:val="center"/>
              <w:rPr>
                <w:lang w:val="mn-MN"/>
              </w:rPr>
            </w:pPr>
            <w:r w:rsidRPr="00DB450F">
              <w:rPr>
                <w:lang w:val="mn-MN"/>
              </w:rPr>
              <w:t>507,742 иен</w:t>
            </w:r>
          </w:p>
        </w:tc>
        <w:tc>
          <w:tcPr>
            <w:tcW w:w="1320" w:type="dxa"/>
          </w:tcPr>
          <w:p w14:paraId="44DF7369" w14:textId="77777777" w:rsidR="001B2CA6" w:rsidRPr="00DB450F" w:rsidRDefault="003E5F65" w:rsidP="00DB450F">
            <w:pPr>
              <w:spacing w:before="240" w:line="276" w:lineRule="auto"/>
              <w:jc w:val="center"/>
              <w:rPr>
                <w:lang w:val="mn-MN"/>
              </w:rPr>
            </w:pPr>
            <w:r w:rsidRPr="00DB450F">
              <w:rPr>
                <w:lang w:val="mn-MN"/>
              </w:rPr>
              <w:t>90,890 иен</w:t>
            </w:r>
          </w:p>
        </w:tc>
        <w:tc>
          <w:tcPr>
            <w:tcW w:w="1665" w:type="dxa"/>
          </w:tcPr>
          <w:p w14:paraId="4B5B5D48" w14:textId="77777777" w:rsidR="001B2CA6" w:rsidRPr="00DB450F" w:rsidRDefault="003E5F65" w:rsidP="00DB450F">
            <w:pPr>
              <w:spacing w:before="240" w:line="276" w:lineRule="auto"/>
              <w:jc w:val="center"/>
              <w:rPr>
                <w:lang w:val="mn-MN"/>
              </w:rPr>
            </w:pPr>
            <w:r w:rsidRPr="00DB450F">
              <w:rPr>
                <w:lang w:val="mn-MN"/>
              </w:rPr>
              <w:t>34,536 иен</w:t>
            </w:r>
          </w:p>
        </w:tc>
        <w:tc>
          <w:tcPr>
            <w:tcW w:w="1650" w:type="dxa"/>
          </w:tcPr>
          <w:p w14:paraId="0B1680B4" w14:textId="77777777" w:rsidR="001B2CA6" w:rsidRPr="00DB450F" w:rsidRDefault="003E5F65" w:rsidP="00DB450F">
            <w:pPr>
              <w:spacing w:before="240" w:line="276" w:lineRule="auto"/>
              <w:jc w:val="center"/>
              <w:rPr>
                <w:lang w:val="mn-MN"/>
              </w:rPr>
            </w:pPr>
            <w:r w:rsidRPr="00DB450F">
              <w:rPr>
                <w:lang w:val="mn-MN"/>
              </w:rPr>
              <w:t>10,851 иен</w:t>
            </w:r>
          </w:p>
        </w:tc>
        <w:tc>
          <w:tcPr>
            <w:tcW w:w="1305" w:type="dxa"/>
          </w:tcPr>
          <w:p w14:paraId="7954424B" w14:textId="77777777" w:rsidR="001B2CA6" w:rsidRPr="00DB450F" w:rsidRDefault="003E5F65" w:rsidP="00DB450F">
            <w:pPr>
              <w:spacing w:before="240" w:line="276" w:lineRule="auto"/>
              <w:jc w:val="center"/>
              <w:rPr>
                <w:lang w:val="mn-MN"/>
              </w:rPr>
            </w:pPr>
            <w:r w:rsidRPr="00DB450F">
              <w:rPr>
                <w:lang w:val="mn-MN"/>
              </w:rPr>
              <w:t>6,304 иен</w:t>
            </w:r>
          </w:p>
        </w:tc>
        <w:tc>
          <w:tcPr>
            <w:tcW w:w="1080" w:type="dxa"/>
          </w:tcPr>
          <w:p w14:paraId="30802D56" w14:textId="77777777" w:rsidR="001B2CA6" w:rsidRPr="00DB450F" w:rsidRDefault="003E5F65" w:rsidP="00DB450F">
            <w:pPr>
              <w:spacing w:before="240" w:line="276" w:lineRule="auto"/>
              <w:jc w:val="center"/>
              <w:rPr>
                <w:lang w:val="mn-MN"/>
              </w:rPr>
            </w:pPr>
            <w:r w:rsidRPr="00DB450F">
              <w:rPr>
                <w:lang w:val="mn-MN"/>
              </w:rPr>
              <w:t>840,532 иен</w:t>
            </w:r>
          </w:p>
        </w:tc>
        <w:tc>
          <w:tcPr>
            <w:tcW w:w="990" w:type="dxa"/>
          </w:tcPr>
          <w:p w14:paraId="4057F9E9" w14:textId="77777777" w:rsidR="001B2CA6" w:rsidRPr="00DB450F" w:rsidRDefault="003E5F65" w:rsidP="00DB450F">
            <w:pPr>
              <w:spacing w:before="240" w:line="276" w:lineRule="auto"/>
              <w:jc w:val="center"/>
              <w:rPr>
                <w:lang w:val="mn-MN"/>
              </w:rPr>
            </w:pPr>
            <w:r w:rsidRPr="00DB450F">
              <w:rPr>
                <w:lang w:val="mn-MN"/>
              </w:rPr>
              <w:t>190,209 иен</w:t>
            </w:r>
          </w:p>
        </w:tc>
      </w:tr>
    </w:tbl>
    <w:p w14:paraId="405F45C5" w14:textId="77777777" w:rsidR="001B2CA6" w:rsidRPr="00DB450F" w:rsidRDefault="003E5F65" w:rsidP="00DB450F">
      <w:pPr>
        <w:spacing w:before="240"/>
        <w:ind w:firstLine="720"/>
        <w:jc w:val="both"/>
        <w:rPr>
          <w:lang w:val="mn-MN"/>
        </w:rPr>
      </w:pPr>
      <w:r w:rsidRPr="00DB450F">
        <w:rPr>
          <w:lang w:val="mn-MN"/>
        </w:rPr>
        <w:t>Эдгээр дүн нь төрийн албан хаагчдын дунд төрийн нарийн бичгийн дарга, сайд, орон нутгийн төрийн захиргааны байгууллагын дарга зэрэг өндөр албан тушаалтнуудын дараа орох бөгөөд нийтлэг захиргааны албан хаагчдын дундаж сарын цалин (405,049 иен)-аас хоёр дахин өндөр үзүүлэлт юм.</w:t>
      </w:r>
    </w:p>
    <w:p w14:paraId="2204761A" w14:textId="77777777" w:rsidR="001B2CA6" w:rsidRPr="00DB450F" w:rsidRDefault="003E5F65" w:rsidP="00DB450F">
      <w:pPr>
        <w:spacing w:before="240"/>
        <w:ind w:firstLine="720"/>
        <w:jc w:val="both"/>
        <w:rPr>
          <w:lang w:val="mn-MN"/>
        </w:rPr>
      </w:pPr>
      <w:r w:rsidRPr="00DB450F">
        <w:rPr>
          <w:lang w:val="mn-MN"/>
        </w:rPr>
        <w:t xml:space="preserve">Төрийн албан хаагч эмч нарын жилийн орлого нь ойролцоогоор 10.08 сая иен буюу 220 сая төгрөг байдаг бөгөөд үүн дээр урамшууллууд нэмэгдэх боломжтой. Мөн ажилласан жилээс хамаарсан дундаж үндсэн цалингийн мэдээлэл дараах байдалтай байна. </w:t>
      </w:r>
    </w:p>
    <w:p w14:paraId="74CD0638" w14:textId="77777777" w:rsidR="001B2CA6" w:rsidRPr="00DB450F" w:rsidRDefault="003E5F65" w:rsidP="00DB450F">
      <w:pPr>
        <w:spacing w:before="240"/>
        <w:ind w:firstLine="720"/>
        <w:jc w:val="both"/>
        <w:rPr>
          <w:b/>
          <w:bCs/>
          <w:lang w:val="mn-MN"/>
        </w:rPr>
      </w:pPr>
      <w:r w:rsidRPr="00DB450F">
        <w:rPr>
          <w:b/>
          <w:bCs/>
          <w:lang w:val="mn-MN"/>
        </w:rPr>
        <w:t>Сувилагчийн цалин (төрийн албан хаагч)</w:t>
      </w:r>
      <w:r w:rsidRPr="00DB450F">
        <w:rPr>
          <w:b/>
          <w:bCs/>
          <w:vertAlign w:val="superscript"/>
          <w:lang w:val="mn-MN"/>
        </w:rPr>
        <w:footnoteReference w:id="41"/>
      </w:r>
    </w:p>
    <w:p w14:paraId="78747D0A" w14:textId="77777777" w:rsidR="001B2CA6" w:rsidRPr="00DB450F" w:rsidRDefault="003E5F65" w:rsidP="00DB450F">
      <w:pPr>
        <w:spacing w:before="240"/>
        <w:ind w:firstLine="720"/>
        <w:jc w:val="both"/>
        <w:rPr>
          <w:lang w:val="mn-MN"/>
        </w:rPr>
      </w:pPr>
      <w:r w:rsidRPr="00DB450F">
        <w:rPr>
          <w:rFonts w:eastAsia="Arial Unicode MS"/>
          <w:lang w:val="mn-MN"/>
        </w:rPr>
        <w:t>Доорх хүснэгтэд төрийн албан хаагч эмнэлгийн ажилтнуудын цалингийн ангилал (</w:t>
      </w:r>
      <w:r w:rsidRPr="00DB450F">
        <w:rPr>
          <w:rFonts w:ascii="MS Gothic" w:eastAsia="MS Gothic" w:hAnsi="MS Gothic" w:cs="MS Gothic" w:hint="eastAsia"/>
          <w:lang w:val="mn-MN"/>
        </w:rPr>
        <w:t>職務の級</w:t>
      </w:r>
      <w:r w:rsidRPr="00DB450F">
        <w:rPr>
          <w:rFonts w:eastAsia="Arial Unicode MS"/>
          <w:lang w:val="mn-MN"/>
        </w:rPr>
        <w:t>) болон түвшний дагуу (</w:t>
      </w:r>
      <w:r w:rsidRPr="00DB450F">
        <w:rPr>
          <w:rFonts w:ascii="MS Gothic" w:eastAsia="MS Gothic" w:hAnsi="MS Gothic" w:cs="MS Gothic" w:hint="eastAsia"/>
          <w:lang w:val="mn-MN"/>
        </w:rPr>
        <w:t>号俸</w:t>
      </w:r>
      <w:r w:rsidRPr="00DB450F">
        <w:rPr>
          <w:rFonts w:eastAsia="Arial Unicode MS"/>
          <w:lang w:val="mn-MN"/>
        </w:rPr>
        <w:t>) сарын үндсэн цалинг харуулав. Энэ нь 1-р ангиллаас 7-р ангилал хүртэлх бүх түвшний цалинг багтаасан.</w:t>
      </w:r>
    </w:p>
    <w:p w14:paraId="27EDDBA6" w14:textId="77777777" w:rsidR="001B2CA6" w:rsidRPr="00DB450F" w:rsidRDefault="003E5F65" w:rsidP="00DB450F">
      <w:pPr>
        <w:spacing w:before="240"/>
        <w:ind w:firstLine="720"/>
        <w:jc w:val="both"/>
        <w:rPr>
          <w:lang w:val="mn-MN"/>
        </w:rPr>
      </w:pPr>
      <w:r w:rsidRPr="00DB450F">
        <w:rPr>
          <w:rFonts w:eastAsia="Arial Unicode MS"/>
          <w:lang w:val="mn-MN"/>
        </w:rPr>
        <w:t>Ангиллын тодорхойлолт (</w:t>
      </w:r>
      <w:r w:rsidRPr="00DB450F">
        <w:rPr>
          <w:rFonts w:ascii="MS Gothic" w:eastAsia="MS Gothic" w:hAnsi="MS Gothic" w:cs="MS Gothic" w:hint="eastAsia"/>
          <w:lang w:val="mn-MN"/>
        </w:rPr>
        <w:t>職務の級</w:t>
      </w:r>
      <w:r w:rsidRPr="00DB450F">
        <w:rPr>
          <w:rFonts w:eastAsia="Arial Unicode MS"/>
          <w:lang w:val="mn-MN"/>
        </w:rPr>
        <w:t xml:space="preserve"> / Class of Post):</w:t>
      </w:r>
    </w:p>
    <w:p w14:paraId="6B10423F" w14:textId="77777777" w:rsidR="001B2CA6" w:rsidRPr="00DB450F" w:rsidRDefault="003E5F65" w:rsidP="00DB450F">
      <w:pPr>
        <w:numPr>
          <w:ilvl w:val="0"/>
          <w:numId w:val="86"/>
        </w:numPr>
        <w:spacing w:before="240"/>
        <w:jc w:val="both"/>
        <w:rPr>
          <w:lang w:val="mn-MN"/>
        </w:rPr>
      </w:pPr>
      <w:r w:rsidRPr="00DB450F">
        <w:rPr>
          <w:lang w:val="mn-MN"/>
        </w:rPr>
        <w:t>1-р ангилал: Энгийн түвшин,</w:t>
      </w:r>
    </w:p>
    <w:p w14:paraId="69CA6E02" w14:textId="77777777" w:rsidR="001B2CA6" w:rsidRPr="00DB450F" w:rsidRDefault="003E5F65" w:rsidP="00DB450F">
      <w:pPr>
        <w:numPr>
          <w:ilvl w:val="0"/>
          <w:numId w:val="86"/>
        </w:numPr>
        <w:spacing w:before="240"/>
        <w:jc w:val="both"/>
        <w:rPr>
          <w:lang w:val="mn-MN"/>
        </w:rPr>
      </w:pPr>
      <w:r w:rsidRPr="00DB450F">
        <w:rPr>
          <w:lang w:val="mn-MN"/>
        </w:rPr>
        <w:t>7-р ангилал: Ахлах түвшин</w:t>
      </w:r>
    </w:p>
    <w:p w14:paraId="15EB3E23" w14:textId="77777777" w:rsidR="001B2CA6" w:rsidRPr="00DB450F" w:rsidRDefault="001B2CA6" w:rsidP="00DB450F">
      <w:pPr>
        <w:spacing w:before="240"/>
        <w:ind w:firstLine="720"/>
        <w:jc w:val="both"/>
        <w:rPr>
          <w:lang w:val="mn-MN"/>
        </w:rPr>
      </w:pPr>
    </w:p>
    <w:p w14:paraId="7CBB7E68" w14:textId="77777777" w:rsidR="001B2CA6" w:rsidRPr="00DB450F" w:rsidRDefault="003E5F65" w:rsidP="00DB450F">
      <w:pPr>
        <w:spacing w:before="240"/>
        <w:ind w:firstLine="720"/>
        <w:jc w:val="both"/>
        <w:rPr>
          <w:i/>
          <w:iCs/>
          <w:lang w:val="mn-MN"/>
        </w:rPr>
      </w:pPr>
      <w:r w:rsidRPr="00DB450F">
        <w:rPr>
          <w:i/>
          <w:iCs/>
          <w:lang w:val="mn-MN"/>
        </w:rPr>
        <w:t>Хүснэгт 11. Цалингийн дүн (Сарын цалин)</w:t>
      </w:r>
      <w:r w:rsidRPr="00DB450F">
        <w:rPr>
          <w:noProof/>
          <w:lang w:val="mn-MN" w:eastAsia="mn-MN"/>
        </w:rPr>
        <w:drawing>
          <wp:anchor distT="114300" distB="114300" distL="114300" distR="114300" simplePos="0" relativeHeight="251660288" behindDoc="1" locked="0" layoutInCell="1" hidden="0" allowOverlap="1" wp14:anchorId="047B7F20" wp14:editId="10C8996A">
            <wp:simplePos x="0" y="0"/>
            <wp:positionH relativeFrom="column">
              <wp:posOffset>-158961</wp:posOffset>
            </wp:positionH>
            <wp:positionV relativeFrom="paragraph">
              <wp:posOffset>220582</wp:posOffset>
            </wp:positionV>
            <wp:extent cx="6257925" cy="2204715"/>
            <wp:effectExtent l="0" t="0" r="0" b="0"/>
            <wp:wrapNone/>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6257925" cy="2204715"/>
                    </a:xfrm>
                    <a:prstGeom prst="rect">
                      <a:avLst/>
                    </a:prstGeom>
                    <a:ln/>
                  </pic:spPr>
                </pic:pic>
              </a:graphicData>
            </a:graphic>
          </wp:anchor>
        </w:drawing>
      </w:r>
    </w:p>
    <w:p w14:paraId="3FED56BD" w14:textId="77777777" w:rsidR="001B2CA6" w:rsidRPr="00DB450F" w:rsidRDefault="001B2CA6" w:rsidP="00DB450F">
      <w:pPr>
        <w:spacing w:before="240"/>
        <w:ind w:firstLine="720"/>
        <w:jc w:val="both"/>
        <w:rPr>
          <w:lang w:val="mn-MN"/>
        </w:rPr>
      </w:pPr>
    </w:p>
    <w:p w14:paraId="0F256D5A" w14:textId="77777777" w:rsidR="001B2CA6" w:rsidRPr="00DB450F" w:rsidRDefault="001B2CA6" w:rsidP="00DB450F">
      <w:pPr>
        <w:spacing w:before="240"/>
        <w:ind w:firstLine="720"/>
        <w:jc w:val="both"/>
        <w:rPr>
          <w:lang w:val="mn-MN"/>
        </w:rPr>
      </w:pPr>
    </w:p>
    <w:p w14:paraId="29E0BD42" w14:textId="77777777" w:rsidR="001B2CA6" w:rsidRPr="00DB450F" w:rsidRDefault="001B2CA6" w:rsidP="00DB450F">
      <w:pPr>
        <w:spacing w:before="240"/>
        <w:ind w:firstLine="720"/>
        <w:jc w:val="both"/>
        <w:rPr>
          <w:lang w:val="mn-MN"/>
        </w:rPr>
      </w:pPr>
    </w:p>
    <w:p w14:paraId="2DC96338" w14:textId="77777777" w:rsidR="001B2CA6" w:rsidRPr="00DB450F" w:rsidRDefault="001B2CA6" w:rsidP="00DB450F">
      <w:pPr>
        <w:spacing w:before="240"/>
        <w:ind w:firstLine="720"/>
        <w:jc w:val="both"/>
        <w:rPr>
          <w:lang w:val="mn-MN"/>
        </w:rPr>
      </w:pPr>
    </w:p>
    <w:p w14:paraId="21F037CF" w14:textId="77777777" w:rsidR="001B2CA6" w:rsidRPr="00DB450F" w:rsidRDefault="001B2CA6" w:rsidP="00DB450F">
      <w:pPr>
        <w:spacing w:before="240"/>
        <w:ind w:firstLine="720"/>
        <w:jc w:val="both"/>
        <w:rPr>
          <w:lang w:val="mn-MN"/>
        </w:rPr>
      </w:pPr>
    </w:p>
    <w:p w14:paraId="27FEFFC6" w14:textId="77777777" w:rsidR="001B2CA6" w:rsidRPr="00DB450F" w:rsidRDefault="003E5F65" w:rsidP="00DB450F">
      <w:pPr>
        <w:spacing w:before="240"/>
        <w:ind w:firstLine="720"/>
        <w:jc w:val="both"/>
        <w:rPr>
          <w:lang w:val="mn-MN"/>
        </w:rPr>
      </w:pPr>
      <w:r w:rsidRPr="00DB450F">
        <w:rPr>
          <w:lang w:val="mn-MN"/>
        </w:rPr>
        <w:t>Ангилал ба түвшний дундаж цалин:</w:t>
      </w:r>
    </w:p>
    <w:p w14:paraId="7CA72146" w14:textId="77777777" w:rsidR="001B2CA6" w:rsidRPr="00DB450F" w:rsidRDefault="003E5F65" w:rsidP="00DB450F">
      <w:pPr>
        <w:numPr>
          <w:ilvl w:val="0"/>
          <w:numId w:val="107"/>
        </w:numPr>
        <w:spacing w:before="240"/>
        <w:jc w:val="both"/>
        <w:rPr>
          <w:lang w:val="mn-MN"/>
        </w:rPr>
      </w:pPr>
      <w:r w:rsidRPr="00DB450F">
        <w:rPr>
          <w:lang w:val="mn-MN"/>
        </w:rPr>
        <w:t>1-р ангилал: ¥183,500 – ¥310,300 (4,049,110 – 6,842,018₮)</w:t>
      </w:r>
    </w:p>
    <w:p w14:paraId="32B46C2C" w14:textId="77777777" w:rsidR="001B2CA6" w:rsidRPr="00DB450F" w:rsidRDefault="003E5F65" w:rsidP="00DB450F">
      <w:pPr>
        <w:numPr>
          <w:ilvl w:val="0"/>
          <w:numId w:val="107"/>
        </w:numPr>
        <w:spacing w:before="240"/>
        <w:jc w:val="both"/>
        <w:rPr>
          <w:lang w:val="mn-MN"/>
        </w:rPr>
      </w:pPr>
      <w:r w:rsidRPr="00DB450F">
        <w:rPr>
          <w:lang w:val="mn-MN"/>
        </w:rPr>
        <w:t>2-р ангилал: ¥211,000 – ¥336,000</w:t>
      </w:r>
    </w:p>
    <w:p w14:paraId="4EA6A3A2" w14:textId="77777777" w:rsidR="001B2CA6" w:rsidRPr="00DB450F" w:rsidRDefault="003E5F65" w:rsidP="00DB450F">
      <w:pPr>
        <w:numPr>
          <w:ilvl w:val="0"/>
          <w:numId w:val="107"/>
        </w:numPr>
        <w:spacing w:before="240"/>
        <w:jc w:val="both"/>
        <w:rPr>
          <w:lang w:val="mn-MN"/>
        </w:rPr>
      </w:pPr>
      <w:r w:rsidRPr="00DB450F">
        <w:rPr>
          <w:lang w:val="mn-MN"/>
        </w:rPr>
        <w:t>3-р ангилал: ¥253,600 – ¥370,300</w:t>
      </w:r>
    </w:p>
    <w:p w14:paraId="69E05AE9" w14:textId="77777777" w:rsidR="001B2CA6" w:rsidRPr="00DB450F" w:rsidRDefault="003E5F65" w:rsidP="00DB450F">
      <w:pPr>
        <w:numPr>
          <w:ilvl w:val="0"/>
          <w:numId w:val="107"/>
        </w:numPr>
        <w:spacing w:before="240"/>
        <w:jc w:val="both"/>
        <w:rPr>
          <w:lang w:val="mn-MN"/>
        </w:rPr>
      </w:pPr>
      <w:r w:rsidRPr="00DB450F">
        <w:rPr>
          <w:lang w:val="mn-MN"/>
        </w:rPr>
        <w:t>4-р ангилал: ¥272,400 – ¥399,100</w:t>
      </w:r>
    </w:p>
    <w:p w14:paraId="5F0C8D69" w14:textId="77777777" w:rsidR="001B2CA6" w:rsidRPr="00DB450F" w:rsidRDefault="003E5F65" w:rsidP="00DB450F">
      <w:pPr>
        <w:numPr>
          <w:ilvl w:val="0"/>
          <w:numId w:val="107"/>
        </w:numPr>
        <w:spacing w:before="240"/>
        <w:jc w:val="both"/>
        <w:rPr>
          <w:lang w:val="mn-MN"/>
        </w:rPr>
      </w:pPr>
      <w:r w:rsidRPr="00DB450F">
        <w:rPr>
          <w:lang w:val="mn-MN"/>
        </w:rPr>
        <w:t>5-р ангилал: ¥293,800 – ¥443,800</w:t>
      </w:r>
    </w:p>
    <w:p w14:paraId="7F99DD24" w14:textId="77777777" w:rsidR="001B2CA6" w:rsidRPr="00DB450F" w:rsidRDefault="003E5F65" w:rsidP="00DB450F">
      <w:pPr>
        <w:numPr>
          <w:ilvl w:val="0"/>
          <w:numId w:val="107"/>
        </w:numPr>
        <w:spacing w:before="240"/>
        <w:jc w:val="both"/>
        <w:rPr>
          <w:lang w:val="mn-MN"/>
        </w:rPr>
      </w:pPr>
      <w:r w:rsidRPr="00DB450F">
        <w:rPr>
          <w:lang w:val="mn-MN"/>
        </w:rPr>
        <w:t>6-р ангилал: ¥332,800 – ¥452,000</w:t>
      </w:r>
    </w:p>
    <w:p w14:paraId="4CC5B2C7" w14:textId="77777777" w:rsidR="001B2CA6" w:rsidRPr="00DB450F" w:rsidRDefault="003E5F65" w:rsidP="00DB450F">
      <w:pPr>
        <w:numPr>
          <w:ilvl w:val="0"/>
          <w:numId w:val="107"/>
        </w:numPr>
        <w:spacing w:before="240"/>
        <w:jc w:val="both"/>
        <w:rPr>
          <w:lang w:val="mn-MN"/>
        </w:rPr>
      </w:pPr>
      <w:r w:rsidRPr="00DB450F">
        <w:rPr>
          <w:lang w:val="mn-MN"/>
        </w:rPr>
        <w:t xml:space="preserve">7-р ангилал: ¥376,100 – ¥452,000 (8,294,366 – 9,973,120₮) байдаг байна. </w:t>
      </w:r>
    </w:p>
    <w:p w14:paraId="56F13CB7" w14:textId="77777777" w:rsidR="001B2CA6" w:rsidRPr="00DB450F" w:rsidRDefault="003E5F65" w:rsidP="00DB450F">
      <w:pPr>
        <w:spacing w:before="240"/>
        <w:ind w:firstLine="720"/>
        <w:jc w:val="both"/>
        <w:rPr>
          <w:b/>
          <w:bCs/>
          <w:lang w:val="mn-MN"/>
        </w:rPr>
      </w:pPr>
      <w:r w:rsidRPr="00DB450F">
        <w:rPr>
          <w:b/>
          <w:bCs/>
          <w:lang w:val="mn-MN"/>
        </w:rPr>
        <w:t>1.2. Эмчийн хариуцлагын даатгалын тогтолцоо</w:t>
      </w:r>
      <w:r w:rsidRPr="00DB450F">
        <w:rPr>
          <w:b/>
          <w:bCs/>
          <w:vertAlign w:val="superscript"/>
          <w:lang w:val="mn-MN"/>
        </w:rPr>
        <w:footnoteReference w:id="42"/>
      </w:r>
    </w:p>
    <w:p w14:paraId="14D559D3" w14:textId="77777777" w:rsidR="001B2CA6" w:rsidRPr="00DB450F" w:rsidRDefault="003E5F65" w:rsidP="00DB450F">
      <w:pPr>
        <w:spacing w:before="240"/>
        <w:ind w:firstLine="720"/>
        <w:jc w:val="both"/>
        <w:rPr>
          <w:lang w:val="mn-MN"/>
        </w:rPr>
      </w:pPr>
      <w:r w:rsidRPr="00DB450F">
        <w:rPr>
          <w:lang w:val="mn-MN"/>
        </w:rPr>
        <w:t>Япон улсад эмчийн хариуцлагын даатгал нь сайн дурын хэлбэрээр явагддаг. Өөрөөр хэлбэл, албан журмын даатгал биш. Гэхдээ Японы нийт эмч нарын талаас илүү хувь нь Японы Эмч нарын Холбоо (JMA)-ны гишүүнчлэлтэй байна.</w:t>
      </w:r>
      <w:r w:rsidRPr="00DB450F">
        <w:rPr>
          <w:vertAlign w:val="superscript"/>
          <w:lang w:val="mn-MN"/>
        </w:rPr>
        <w:footnoteReference w:id="43"/>
      </w:r>
      <w:r w:rsidRPr="00DB450F">
        <w:rPr>
          <w:lang w:val="mn-MN"/>
        </w:rPr>
        <w:t xml:space="preserve"> Тийнхүү Тус холбоонд гишүүнээр элссэнээр эмчийн хариуцлагын даатгалд автоматаар хамрагддаг тул, Япон улсын нийт эмч нарын талаас илүү хувь нь хариуцлагын даатгалтай гэж хэлж болно. Эмнэлгийн байгууллагад ажилладаг эмч нарын 70-с илүү хувь нь мөн эмчийн хариуцлагын даатгалд хамрагдсан байна.</w:t>
      </w:r>
      <w:r w:rsidRPr="00DB450F">
        <w:rPr>
          <w:vertAlign w:val="superscript"/>
          <w:lang w:val="mn-MN"/>
        </w:rPr>
        <w:footnoteReference w:id="44"/>
      </w:r>
    </w:p>
    <w:p w14:paraId="57E3B36A" w14:textId="77777777" w:rsidR="001B2CA6" w:rsidRPr="00DB450F" w:rsidRDefault="003E5F65" w:rsidP="00DB450F">
      <w:pPr>
        <w:spacing w:before="240"/>
        <w:ind w:firstLine="720"/>
        <w:jc w:val="both"/>
        <w:rPr>
          <w:lang w:val="mn-MN"/>
        </w:rPr>
      </w:pPr>
      <w:r w:rsidRPr="00DB450F">
        <w:rPr>
          <w:lang w:val="mn-MN"/>
        </w:rPr>
        <w:t>Японы Эмч нарын холбоо (JMA) нь гишүүдээ аюулгүй орчинд эрүүл мэндийн үйлчилгээ үзүүлэхэд дэмжлэг үзүүлэх зорилгоор А гишүүн түүн дотор A1, A2-B, A2-C гэсэн ангилалд хамаарах гишүүдэд зориулсан эмчийн хариуцлагын даатгалын бүтээгдэхүүнд хамруулдаг байна. Тус холбооны А гишүүд нь тусдаа даатгалын гэрээ байгуулах шаардлагагүй.</w:t>
      </w:r>
    </w:p>
    <w:p w14:paraId="5566D973" w14:textId="77777777" w:rsidR="001B2CA6" w:rsidRPr="00DB450F" w:rsidRDefault="003E5F65" w:rsidP="00DB450F">
      <w:pPr>
        <w:spacing w:before="240"/>
        <w:ind w:firstLine="720"/>
        <w:jc w:val="both"/>
        <w:rPr>
          <w:lang w:val="mn-MN"/>
        </w:rPr>
      </w:pPr>
      <w:r w:rsidRPr="00DB450F">
        <w:rPr>
          <w:lang w:val="mn-MN"/>
        </w:rPr>
        <w:t>Доорх А гишүүд даатгалд хамрагдана:</w:t>
      </w:r>
    </w:p>
    <w:p w14:paraId="65B0F8DA" w14:textId="77777777" w:rsidR="001B2CA6" w:rsidRPr="00DB450F" w:rsidRDefault="003E5F65" w:rsidP="00DB450F">
      <w:pPr>
        <w:numPr>
          <w:ilvl w:val="0"/>
          <w:numId w:val="114"/>
        </w:numPr>
        <w:spacing w:before="240"/>
        <w:jc w:val="both"/>
        <w:rPr>
          <w:lang w:val="mn-MN"/>
        </w:rPr>
      </w:pPr>
      <w:r w:rsidRPr="00DB450F">
        <w:rPr>
          <w:lang w:val="mn-MN"/>
        </w:rPr>
        <w:t>A1: Эмнэлэг, эмнэлгийн байгууллагын үүсгэн байгуулагч, удирдагч болон тэдэнтэй адилтгах гишүүд</w:t>
      </w:r>
    </w:p>
    <w:p w14:paraId="5147A87F" w14:textId="77777777" w:rsidR="001B2CA6" w:rsidRPr="00DB450F" w:rsidRDefault="003E5F65" w:rsidP="00DB450F">
      <w:pPr>
        <w:numPr>
          <w:ilvl w:val="0"/>
          <w:numId w:val="114"/>
        </w:numPr>
        <w:spacing w:before="240"/>
        <w:jc w:val="both"/>
        <w:rPr>
          <w:lang w:val="mn-MN"/>
        </w:rPr>
      </w:pPr>
      <w:r w:rsidRPr="00DB450F">
        <w:rPr>
          <w:lang w:val="mn-MN"/>
        </w:rPr>
        <w:t xml:space="preserve">A2 (B): A1 ангилалд хамаарахгүй бусад гишүүд </w:t>
      </w:r>
    </w:p>
    <w:p w14:paraId="45180028" w14:textId="77777777" w:rsidR="001B2CA6" w:rsidRPr="00DB450F" w:rsidRDefault="003E5F65" w:rsidP="00DB450F">
      <w:pPr>
        <w:numPr>
          <w:ilvl w:val="0"/>
          <w:numId w:val="114"/>
        </w:numPr>
        <w:spacing w:before="240"/>
        <w:jc w:val="both"/>
        <w:rPr>
          <w:lang w:val="mn-MN"/>
        </w:rPr>
      </w:pPr>
      <w:r w:rsidRPr="00DB450F">
        <w:rPr>
          <w:lang w:val="mn-MN"/>
        </w:rPr>
        <w:t>A2 (C): Эмчийн хуульд нийцсэн дадлагажигч эмч</w:t>
      </w:r>
    </w:p>
    <w:p w14:paraId="324943CD" w14:textId="77777777" w:rsidR="001B2CA6" w:rsidRPr="00DB450F" w:rsidRDefault="003E5F65" w:rsidP="00DB450F">
      <w:pPr>
        <w:spacing w:before="240"/>
        <w:ind w:firstLine="720"/>
        <w:jc w:val="both"/>
        <w:rPr>
          <w:lang w:val="mn-MN"/>
        </w:rPr>
      </w:pPr>
      <w:r w:rsidRPr="00DB450F">
        <w:rPr>
          <w:lang w:val="mn-MN"/>
        </w:rPr>
        <w:t>Даатгалд хамрагдах ослууд:</w:t>
      </w:r>
    </w:p>
    <w:p w14:paraId="3FBAD981" w14:textId="77777777" w:rsidR="001B2CA6" w:rsidRPr="00DB450F" w:rsidRDefault="003E5F65" w:rsidP="00DB450F">
      <w:pPr>
        <w:numPr>
          <w:ilvl w:val="0"/>
          <w:numId w:val="84"/>
        </w:numPr>
        <w:spacing w:before="240"/>
        <w:jc w:val="both"/>
        <w:rPr>
          <w:lang w:val="mn-MN"/>
        </w:rPr>
      </w:pPr>
      <w:r w:rsidRPr="00DB450F">
        <w:rPr>
          <w:lang w:val="mn-MN"/>
        </w:rPr>
        <w:t>Эмнэлгийн үйл ажиллагааны улмаас үүссэн амь нас, бие махбодын гэмтлийн хохирол барагдуулахыг шаардсан тохиолдол, нөхөн төлбөрийн хэмжээ 1 сая иенээс дээш бол даатгалд хамрагдана.</w:t>
      </w:r>
    </w:p>
    <w:p w14:paraId="1C7C85C2" w14:textId="77777777" w:rsidR="001B2CA6" w:rsidRPr="00DB450F" w:rsidRDefault="003E5F65" w:rsidP="00DB450F">
      <w:pPr>
        <w:spacing w:before="240"/>
        <w:ind w:firstLine="720"/>
        <w:jc w:val="both"/>
        <w:rPr>
          <w:lang w:val="mn-MN"/>
        </w:rPr>
      </w:pPr>
      <w:r w:rsidRPr="00DB450F">
        <w:rPr>
          <w:lang w:val="mn-MN"/>
        </w:rPr>
        <w:t>Нөхөн төлбөрийн хязгаар:</w:t>
      </w:r>
    </w:p>
    <w:p w14:paraId="70242F87" w14:textId="77777777" w:rsidR="001B2CA6" w:rsidRPr="00DB450F" w:rsidRDefault="003E5F65" w:rsidP="00DB450F">
      <w:pPr>
        <w:numPr>
          <w:ilvl w:val="0"/>
          <w:numId w:val="85"/>
        </w:numPr>
        <w:spacing w:before="240"/>
        <w:jc w:val="both"/>
        <w:rPr>
          <w:lang w:val="mn-MN"/>
        </w:rPr>
      </w:pPr>
      <w:r w:rsidRPr="00DB450F">
        <w:rPr>
          <w:lang w:val="mn-MN"/>
        </w:rPr>
        <w:t>1 осолд ногдох дээд хэмжээ: 100 сая иен</w:t>
      </w:r>
    </w:p>
    <w:p w14:paraId="374035E5" w14:textId="77777777" w:rsidR="001B2CA6" w:rsidRPr="00DB450F" w:rsidRDefault="003E5F65" w:rsidP="00DB450F">
      <w:pPr>
        <w:numPr>
          <w:ilvl w:val="0"/>
          <w:numId w:val="85"/>
        </w:numPr>
        <w:spacing w:before="240"/>
        <w:jc w:val="both"/>
        <w:rPr>
          <w:lang w:val="mn-MN"/>
        </w:rPr>
      </w:pPr>
      <w:r w:rsidRPr="00DB450F">
        <w:rPr>
          <w:lang w:val="mn-MN"/>
        </w:rPr>
        <w:t>Нийт даатгалын хугацааны дээд хэмжээ: 300 сая иен</w:t>
      </w:r>
    </w:p>
    <w:p w14:paraId="4DB8D09D" w14:textId="77777777" w:rsidR="001B2CA6" w:rsidRPr="00DB450F" w:rsidRDefault="003E5F65" w:rsidP="00DB450F">
      <w:pPr>
        <w:spacing w:before="240"/>
        <w:ind w:left="720"/>
        <w:jc w:val="both"/>
        <w:rPr>
          <w:lang w:val="mn-MN"/>
        </w:rPr>
      </w:pPr>
      <w:r w:rsidRPr="00DB450F">
        <w:rPr>
          <w:lang w:val="mn-MN"/>
        </w:rPr>
        <w:t>Өөрөө хариуцах мөнгөн дүн:</w:t>
      </w:r>
    </w:p>
    <w:p w14:paraId="4627FCB6" w14:textId="77777777" w:rsidR="001B2CA6" w:rsidRPr="00DB450F" w:rsidRDefault="003E5F65" w:rsidP="00DB450F">
      <w:pPr>
        <w:numPr>
          <w:ilvl w:val="0"/>
          <w:numId w:val="43"/>
        </w:numPr>
        <w:spacing w:before="240"/>
        <w:jc w:val="both"/>
        <w:rPr>
          <w:lang w:val="mn-MN"/>
        </w:rPr>
      </w:pPr>
      <w:r w:rsidRPr="00DB450F">
        <w:rPr>
          <w:lang w:val="mn-MN"/>
        </w:rPr>
        <w:t>1 осол бүрд: 1 сая иен</w:t>
      </w:r>
    </w:p>
    <w:p w14:paraId="0716BE9E" w14:textId="77777777" w:rsidR="001B2CA6" w:rsidRPr="00DB450F" w:rsidRDefault="003E5F65" w:rsidP="00DB450F">
      <w:pPr>
        <w:spacing w:before="240"/>
        <w:ind w:firstLine="720"/>
        <w:jc w:val="both"/>
        <w:rPr>
          <w:lang w:val="mn-MN"/>
        </w:rPr>
      </w:pPr>
      <w:r w:rsidRPr="00DB450F">
        <w:rPr>
          <w:lang w:val="mn-MN"/>
        </w:rPr>
        <w:t>Даатгалын тохиолдол 1 сая иенээс давсан тохиолдолд 1 сая иен хүртэлх хохирлыг даатгуулагч буюу осол гаргасан эмч өөрөө хариуцах бөгөөд түүнээс давсан 100 иен хүртэлх хохирлыг даатгалын байгууллага хариуцна.</w:t>
      </w:r>
    </w:p>
    <w:p w14:paraId="0E9B677A" w14:textId="77777777" w:rsidR="001B2CA6" w:rsidRPr="00DB450F" w:rsidRDefault="003E5F65" w:rsidP="00DB450F">
      <w:pPr>
        <w:spacing w:before="240"/>
        <w:ind w:firstLine="720"/>
        <w:jc w:val="both"/>
        <w:rPr>
          <w:lang w:val="mn-MN"/>
        </w:rPr>
      </w:pPr>
      <w:r w:rsidRPr="00DB450F">
        <w:rPr>
          <w:lang w:val="mn-MN"/>
        </w:rPr>
        <w:t>Даатгалын хураамжийг Эмч нарын холбоо нь тухайн эмчийн гишүүнчлэлийн хураамжаас гарган тооцно. Эмч нарын холбооны гишүүнчлэлийн хураамж нь гишүүний төрлөөс хамааран дараах үнийн дүнтэй байна.</w:t>
      </w:r>
    </w:p>
    <w:p w14:paraId="1C1F01E0" w14:textId="3AF1F308" w:rsidR="001B2CA6" w:rsidRPr="00DB450F" w:rsidRDefault="00F5155E" w:rsidP="00DB450F">
      <w:pPr>
        <w:spacing w:before="240"/>
        <w:ind w:firstLine="720"/>
        <w:jc w:val="both"/>
        <w:rPr>
          <w:i/>
          <w:iCs/>
          <w:lang w:val="mn-MN"/>
        </w:rPr>
      </w:pPr>
      <w:r w:rsidRPr="00DB450F">
        <w:rPr>
          <w:noProof/>
          <w:lang w:val="mn-MN" w:eastAsia="mn-MN"/>
        </w:rPr>
        <w:drawing>
          <wp:anchor distT="114300" distB="114300" distL="114300" distR="114300" simplePos="0" relativeHeight="251661312" behindDoc="1" locked="0" layoutInCell="1" hidden="0" allowOverlap="1" wp14:anchorId="7AB2201E" wp14:editId="2EE53009">
            <wp:simplePos x="0" y="0"/>
            <wp:positionH relativeFrom="column">
              <wp:posOffset>-199390</wp:posOffset>
            </wp:positionH>
            <wp:positionV relativeFrom="paragraph">
              <wp:posOffset>366395</wp:posOffset>
            </wp:positionV>
            <wp:extent cx="6256838" cy="4782871"/>
            <wp:effectExtent l="0" t="0" r="0" b="0"/>
            <wp:wrapNone/>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6256838" cy="4782871"/>
                    </a:xfrm>
                    <a:prstGeom prst="rect">
                      <a:avLst/>
                    </a:prstGeom>
                    <a:ln/>
                  </pic:spPr>
                </pic:pic>
              </a:graphicData>
            </a:graphic>
          </wp:anchor>
        </w:drawing>
      </w:r>
      <w:r w:rsidR="003E5F65" w:rsidRPr="00DB450F">
        <w:rPr>
          <w:i/>
          <w:iCs/>
          <w:lang w:val="mn-MN"/>
        </w:rPr>
        <w:t>Хүснэгт 12. Япон эмч нарын холбооны жилийн гишүүнчлэлийн хураамж</w:t>
      </w:r>
      <w:r w:rsidR="003E5F65" w:rsidRPr="00DB450F">
        <w:rPr>
          <w:i/>
          <w:iCs/>
          <w:vertAlign w:val="superscript"/>
          <w:lang w:val="mn-MN"/>
        </w:rPr>
        <w:footnoteReference w:id="45"/>
      </w:r>
    </w:p>
    <w:p w14:paraId="6C97BFAB" w14:textId="2BCF2C02" w:rsidR="001B2CA6" w:rsidRPr="00DB450F" w:rsidRDefault="001B2CA6" w:rsidP="00DB450F">
      <w:pPr>
        <w:spacing w:before="240"/>
        <w:ind w:firstLine="720"/>
        <w:jc w:val="both"/>
        <w:rPr>
          <w:lang w:val="mn-MN"/>
        </w:rPr>
      </w:pPr>
    </w:p>
    <w:p w14:paraId="14A10666" w14:textId="77777777" w:rsidR="001B2CA6" w:rsidRPr="00DB450F" w:rsidRDefault="001B2CA6" w:rsidP="00DB450F">
      <w:pPr>
        <w:spacing w:before="240"/>
        <w:ind w:left="720"/>
        <w:jc w:val="both"/>
        <w:rPr>
          <w:lang w:val="mn-MN"/>
        </w:rPr>
      </w:pPr>
    </w:p>
    <w:p w14:paraId="007F3387" w14:textId="77777777" w:rsidR="001B2CA6" w:rsidRPr="00DB450F" w:rsidRDefault="001B2CA6" w:rsidP="00DB450F">
      <w:pPr>
        <w:spacing w:before="240"/>
        <w:jc w:val="both"/>
        <w:rPr>
          <w:lang w:val="mn-MN"/>
        </w:rPr>
      </w:pPr>
    </w:p>
    <w:p w14:paraId="2AE86590" w14:textId="77777777" w:rsidR="001B2CA6" w:rsidRPr="00DB450F" w:rsidRDefault="001B2CA6" w:rsidP="00DB450F">
      <w:pPr>
        <w:spacing w:before="240"/>
        <w:ind w:firstLine="720"/>
        <w:jc w:val="both"/>
        <w:rPr>
          <w:b/>
          <w:bCs/>
          <w:i/>
          <w:iCs/>
          <w:lang w:val="mn-MN"/>
        </w:rPr>
      </w:pPr>
    </w:p>
    <w:p w14:paraId="308CFC89" w14:textId="77777777" w:rsidR="001B2CA6" w:rsidRPr="00DB450F" w:rsidRDefault="001B2CA6" w:rsidP="00DB450F">
      <w:pPr>
        <w:spacing w:before="240"/>
        <w:ind w:firstLine="720"/>
        <w:jc w:val="both"/>
        <w:rPr>
          <w:b/>
          <w:bCs/>
          <w:i/>
          <w:iCs/>
          <w:lang w:val="mn-MN"/>
        </w:rPr>
      </w:pPr>
    </w:p>
    <w:p w14:paraId="2BC0F417" w14:textId="77777777" w:rsidR="001B2CA6" w:rsidRPr="00DB450F" w:rsidRDefault="001B2CA6" w:rsidP="00DB450F">
      <w:pPr>
        <w:spacing w:before="240"/>
        <w:ind w:firstLine="720"/>
        <w:jc w:val="both"/>
        <w:rPr>
          <w:b/>
          <w:bCs/>
          <w:i/>
          <w:iCs/>
          <w:lang w:val="mn-MN"/>
        </w:rPr>
      </w:pPr>
    </w:p>
    <w:p w14:paraId="2460F029" w14:textId="77777777" w:rsidR="001B2CA6" w:rsidRPr="00DB450F" w:rsidRDefault="001B2CA6" w:rsidP="00DB450F">
      <w:pPr>
        <w:spacing w:before="240"/>
        <w:ind w:firstLine="720"/>
        <w:jc w:val="both"/>
        <w:rPr>
          <w:b/>
          <w:bCs/>
          <w:i/>
          <w:iCs/>
          <w:lang w:val="mn-MN"/>
        </w:rPr>
      </w:pPr>
    </w:p>
    <w:p w14:paraId="35EA0FE7" w14:textId="77777777" w:rsidR="001B2CA6" w:rsidRPr="00DB450F" w:rsidRDefault="001B2CA6" w:rsidP="00DB450F">
      <w:pPr>
        <w:spacing w:before="240"/>
        <w:ind w:firstLine="720"/>
        <w:jc w:val="both"/>
        <w:rPr>
          <w:b/>
          <w:bCs/>
          <w:i/>
          <w:iCs/>
          <w:lang w:val="mn-MN"/>
        </w:rPr>
      </w:pPr>
    </w:p>
    <w:p w14:paraId="6F70D92F" w14:textId="77777777" w:rsidR="001B2CA6" w:rsidRPr="00DB450F" w:rsidRDefault="001B2CA6" w:rsidP="00DB450F">
      <w:pPr>
        <w:spacing w:before="240"/>
        <w:ind w:firstLine="720"/>
        <w:jc w:val="both"/>
        <w:rPr>
          <w:b/>
          <w:bCs/>
          <w:i/>
          <w:iCs/>
          <w:lang w:val="mn-MN"/>
        </w:rPr>
      </w:pPr>
    </w:p>
    <w:p w14:paraId="5748D483" w14:textId="77777777" w:rsidR="001B2CA6" w:rsidRPr="00DB450F" w:rsidRDefault="001B2CA6" w:rsidP="00DB450F">
      <w:pPr>
        <w:spacing w:before="240"/>
        <w:ind w:firstLine="720"/>
        <w:jc w:val="both"/>
        <w:rPr>
          <w:b/>
          <w:bCs/>
          <w:i/>
          <w:iCs/>
          <w:lang w:val="mn-MN"/>
        </w:rPr>
      </w:pPr>
    </w:p>
    <w:p w14:paraId="200D89EC" w14:textId="77777777" w:rsidR="001B2CA6" w:rsidRPr="00DB450F" w:rsidRDefault="001B2CA6" w:rsidP="00DB450F">
      <w:pPr>
        <w:spacing w:before="240"/>
        <w:ind w:firstLine="720"/>
        <w:jc w:val="both"/>
        <w:rPr>
          <w:b/>
          <w:bCs/>
          <w:i/>
          <w:iCs/>
          <w:lang w:val="mn-MN"/>
        </w:rPr>
      </w:pPr>
    </w:p>
    <w:p w14:paraId="4270DE87" w14:textId="77777777" w:rsidR="001B2CA6" w:rsidRPr="00DB450F" w:rsidRDefault="001B2CA6" w:rsidP="00DB450F">
      <w:pPr>
        <w:spacing w:before="240"/>
        <w:ind w:firstLine="720"/>
        <w:jc w:val="both"/>
        <w:rPr>
          <w:b/>
          <w:bCs/>
          <w:i/>
          <w:iCs/>
          <w:lang w:val="mn-MN"/>
        </w:rPr>
      </w:pPr>
    </w:p>
    <w:p w14:paraId="7F15B8EE" w14:textId="77777777" w:rsidR="001B2CA6" w:rsidRPr="00DB450F" w:rsidRDefault="001B2CA6" w:rsidP="00DB450F">
      <w:pPr>
        <w:spacing w:before="240"/>
        <w:ind w:firstLine="720"/>
        <w:jc w:val="both"/>
        <w:rPr>
          <w:b/>
          <w:bCs/>
          <w:i/>
          <w:iCs/>
          <w:lang w:val="mn-MN"/>
        </w:rPr>
      </w:pPr>
    </w:p>
    <w:p w14:paraId="7F648522" w14:textId="77777777" w:rsidR="001B2CA6" w:rsidRPr="00DB450F" w:rsidRDefault="001B2CA6" w:rsidP="00DB450F">
      <w:pPr>
        <w:spacing w:before="240"/>
        <w:ind w:firstLine="720"/>
        <w:jc w:val="both"/>
        <w:rPr>
          <w:b/>
          <w:bCs/>
          <w:i/>
          <w:iCs/>
          <w:lang w:val="mn-MN"/>
        </w:rPr>
      </w:pPr>
    </w:p>
    <w:p w14:paraId="1347F62B" w14:textId="77777777" w:rsidR="001B2CA6" w:rsidRPr="00DB450F" w:rsidRDefault="003E5F65" w:rsidP="00DB450F">
      <w:pPr>
        <w:spacing w:before="240"/>
        <w:ind w:firstLine="720"/>
        <w:jc w:val="both"/>
        <w:rPr>
          <w:lang w:val="mn-MN"/>
        </w:rPr>
      </w:pPr>
      <w:r w:rsidRPr="00DB450F">
        <w:rPr>
          <w:lang w:val="mn-MN"/>
        </w:rPr>
        <w:t>Анагаах ухааны их сургуулиа төгссөн шинэ эмчийг эхний 5 жилийн хугацаанд бүх хураамжийн ангилалд хөнгөлөлт үзүүлдэг.</w:t>
      </w:r>
    </w:p>
    <w:p w14:paraId="2F10ACED" w14:textId="15F894C1" w:rsidR="001B2CA6" w:rsidRPr="00DB450F" w:rsidRDefault="003E5F65" w:rsidP="00DB450F">
      <w:pPr>
        <w:spacing w:before="240"/>
        <w:ind w:firstLine="720"/>
        <w:jc w:val="both"/>
        <w:rPr>
          <w:b/>
          <w:bCs/>
          <w:i/>
          <w:iCs/>
          <w:lang w:val="mn-MN"/>
        </w:rPr>
      </w:pPr>
      <w:r w:rsidRPr="00DB450F">
        <w:rPr>
          <w:i/>
          <w:iCs/>
          <w:lang w:val="mn-MN"/>
        </w:rPr>
        <w:t>Хүснэгт 13. Их сургуулиа төгссөн эмч нарын хөнгөлөлт /эхний 5 жил/</w:t>
      </w:r>
    </w:p>
    <w:p w14:paraId="2DC6BC7E" w14:textId="7C6F5D71" w:rsidR="001B2CA6" w:rsidRPr="00DB450F" w:rsidRDefault="00F5155E" w:rsidP="00DB450F">
      <w:pPr>
        <w:spacing w:before="240"/>
        <w:jc w:val="both"/>
        <w:rPr>
          <w:b/>
          <w:bCs/>
          <w:i/>
          <w:iCs/>
          <w:lang w:val="mn-MN"/>
        </w:rPr>
      </w:pPr>
      <w:r w:rsidRPr="00DB450F">
        <w:rPr>
          <w:noProof/>
          <w:lang w:val="mn-MN" w:eastAsia="mn-MN"/>
        </w:rPr>
        <w:drawing>
          <wp:anchor distT="114300" distB="114300" distL="114300" distR="114300" simplePos="0" relativeHeight="251662336" behindDoc="1" locked="0" layoutInCell="1" hidden="0" allowOverlap="1" wp14:anchorId="3D965EAA" wp14:editId="3BBD1159">
            <wp:simplePos x="0" y="0"/>
            <wp:positionH relativeFrom="column">
              <wp:posOffset>-80858</wp:posOffset>
            </wp:positionH>
            <wp:positionV relativeFrom="paragraph">
              <wp:posOffset>110490</wp:posOffset>
            </wp:positionV>
            <wp:extent cx="6086475" cy="1754993"/>
            <wp:effectExtent l="0" t="0" r="0" b="0"/>
            <wp:wrapNone/>
            <wp:docPr id="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2"/>
                    <a:srcRect t="2679" b="3438"/>
                    <a:stretch>
                      <a:fillRect/>
                    </a:stretch>
                  </pic:blipFill>
                  <pic:spPr>
                    <a:xfrm>
                      <a:off x="0" y="0"/>
                      <a:ext cx="6086475" cy="1754993"/>
                    </a:xfrm>
                    <a:prstGeom prst="rect">
                      <a:avLst/>
                    </a:prstGeom>
                    <a:ln/>
                  </pic:spPr>
                </pic:pic>
              </a:graphicData>
            </a:graphic>
          </wp:anchor>
        </w:drawing>
      </w:r>
    </w:p>
    <w:p w14:paraId="3C39F0AF" w14:textId="77777777" w:rsidR="001B2CA6" w:rsidRPr="00DB450F" w:rsidRDefault="001B2CA6" w:rsidP="00DB450F">
      <w:pPr>
        <w:spacing w:before="240"/>
        <w:jc w:val="both"/>
        <w:rPr>
          <w:b/>
          <w:bCs/>
          <w:i/>
          <w:iCs/>
          <w:lang w:val="mn-MN"/>
        </w:rPr>
      </w:pPr>
    </w:p>
    <w:p w14:paraId="15D34B49" w14:textId="77777777" w:rsidR="001B2CA6" w:rsidRPr="00DB450F" w:rsidRDefault="001B2CA6" w:rsidP="00DB450F">
      <w:pPr>
        <w:spacing w:before="240"/>
        <w:jc w:val="both"/>
        <w:rPr>
          <w:b/>
          <w:bCs/>
          <w:i/>
          <w:iCs/>
          <w:lang w:val="mn-MN"/>
        </w:rPr>
      </w:pPr>
    </w:p>
    <w:p w14:paraId="65FBDD99" w14:textId="77777777" w:rsidR="001B2CA6" w:rsidRPr="00DB450F" w:rsidRDefault="001B2CA6" w:rsidP="00DB450F">
      <w:pPr>
        <w:spacing w:before="240"/>
        <w:jc w:val="both"/>
        <w:rPr>
          <w:b/>
          <w:bCs/>
          <w:i/>
          <w:iCs/>
          <w:lang w:val="mn-MN"/>
        </w:rPr>
      </w:pPr>
    </w:p>
    <w:p w14:paraId="0A712BA0" w14:textId="77777777" w:rsidR="001B2CA6" w:rsidRPr="00DB450F" w:rsidRDefault="001B2CA6" w:rsidP="00DB450F">
      <w:pPr>
        <w:spacing w:before="240"/>
        <w:jc w:val="both"/>
        <w:rPr>
          <w:b/>
          <w:bCs/>
          <w:i/>
          <w:iCs/>
          <w:lang w:val="mn-MN"/>
        </w:rPr>
      </w:pPr>
    </w:p>
    <w:p w14:paraId="32A341F6" w14:textId="12876776" w:rsidR="001B2CA6" w:rsidRPr="00DB450F" w:rsidRDefault="00F5155E" w:rsidP="00DB450F">
      <w:pPr>
        <w:spacing w:before="240"/>
        <w:jc w:val="both"/>
        <w:rPr>
          <w:b/>
          <w:bCs/>
          <w:i/>
          <w:iCs/>
          <w:lang w:val="mn-MN"/>
        </w:rPr>
      </w:pPr>
      <w:r w:rsidRPr="00DB450F">
        <w:rPr>
          <w:noProof/>
          <w:lang w:val="mn-MN" w:eastAsia="mn-MN"/>
        </w:rPr>
        <w:drawing>
          <wp:anchor distT="114300" distB="114300" distL="114300" distR="114300" simplePos="0" relativeHeight="251663360" behindDoc="1" locked="0" layoutInCell="1" hidden="0" allowOverlap="1" wp14:anchorId="25C137D2" wp14:editId="3F31DD14">
            <wp:simplePos x="0" y="0"/>
            <wp:positionH relativeFrom="column">
              <wp:posOffset>-147320</wp:posOffset>
            </wp:positionH>
            <wp:positionV relativeFrom="paragraph">
              <wp:posOffset>335915</wp:posOffset>
            </wp:positionV>
            <wp:extent cx="6076950" cy="1037339"/>
            <wp:effectExtent l="0" t="0" r="0" b="0"/>
            <wp:wrapNone/>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t="6272"/>
                    <a:stretch>
                      <a:fillRect/>
                    </a:stretch>
                  </pic:blipFill>
                  <pic:spPr>
                    <a:xfrm>
                      <a:off x="0" y="0"/>
                      <a:ext cx="6076950" cy="1037339"/>
                    </a:xfrm>
                    <a:prstGeom prst="rect">
                      <a:avLst/>
                    </a:prstGeom>
                    <a:ln/>
                  </pic:spPr>
                </pic:pic>
              </a:graphicData>
            </a:graphic>
          </wp:anchor>
        </w:drawing>
      </w:r>
    </w:p>
    <w:p w14:paraId="3C2653FB" w14:textId="15AFC0E2" w:rsidR="001B2CA6" w:rsidRPr="00DB450F" w:rsidRDefault="001B2CA6" w:rsidP="00DB450F">
      <w:pPr>
        <w:spacing w:before="240"/>
        <w:jc w:val="both"/>
        <w:rPr>
          <w:b/>
          <w:bCs/>
          <w:i/>
          <w:iCs/>
          <w:lang w:val="mn-MN"/>
        </w:rPr>
      </w:pPr>
    </w:p>
    <w:p w14:paraId="2570A751" w14:textId="4B9ED9C6" w:rsidR="001B2CA6" w:rsidRPr="00DB450F" w:rsidRDefault="001B2CA6" w:rsidP="00DB450F">
      <w:pPr>
        <w:spacing w:before="240"/>
        <w:jc w:val="both"/>
        <w:rPr>
          <w:b/>
          <w:bCs/>
          <w:i/>
          <w:iCs/>
          <w:lang w:val="mn-MN"/>
        </w:rPr>
      </w:pPr>
    </w:p>
    <w:p w14:paraId="6DCF8DD0" w14:textId="77777777" w:rsidR="001B2CA6" w:rsidRPr="00DB450F" w:rsidRDefault="001B2CA6" w:rsidP="00DB450F">
      <w:pPr>
        <w:spacing w:before="240"/>
        <w:jc w:val="both"/>
        <w:rPr>
          <w:b/>
          <w:bCs/>
          <w:i/>
          <w:iCs/>
          <w:lang w:val="mn-MN"/>
        </w:rPr>
      </w:pPr>
    </w:p>
    <w:p w14:paraId="082997BC" w14:textId="77777777" w:rsidR="001B2CA6" w:rsidRPr="00DB450F" w:rsidRDefault="003E5F65" w:rsidP="00DB450F">
      <w:pPr>
        <w:numPr>
          <w:ilvl w:val="0"/>
          <w:numId w:val="72"/>
        </w:numPr>
        <w:spacing w:before="240"/>
        <w:jc w:val="both"/>
        <w:rPr>
          <w:b/>
          <w:bCs/>
          <w:lang w:val="mn-MN"/>
        </w:rPr>
      </w:pPr>
      <w:r w:rsidRPr="00DB450F">
        <w:rPr>
          <w:b/>
          <w:bCs/>
          <w:lang w:val="mn-MN"/>
        </w:rPr>
        <w:t>ҮҮРЭГ</w:t>
      </w:r>
    </w:p>
    <w:p w14:paraId="523CD8B6" w14:textId="77777777" w:rsidR="001B2CA6" w:rsidRPr="00DB450F" w:rsidRDefault="003E5F65" w:rsidP="00DB450F">
      <w:pPr>
        <w:spacing w:before="240"/>
        <w:ind w:firstLine="720"/>
        <w:jc w:val="both"/>
        <w:rPr>
          <w:lang w:val="mn-MN"/>
        </w:rPr>
      </w:pPr>
      <w:r w:rsidRPr="00DB450F">
        <w:rPr>
          <w:lang w:val="mn-MN"/>
        </w:rPr>
        <w:t>Японы улсын Эмнэлгийн мэргэжилтний эрх зүйн байдлын тухай хуульд эмчийн үүргийг тус хуулийн тавдугаар бүлэг “ажил үүрэг” хэсэгт зохицуулсан байдаг. Ингэхдээ эмч нь дараах үүрэгтэй гэх хэлбэрээр тоочих байдлаар заагаагүй бөгөөд холбогдох зохицуулалтад агуулгын хувьд тусгажээ. Тэдгээрийг багцалж үзвэл үндсэн 9 үүрэгт ангилж болно.</w:t>
      </w:r>
    </w:p>
    <w:p w14:paraId="1277055C" w14:textId="77777777" w:rsidR="001B2CA6" w:rsidRPr="00DB450F" w:rsidRDefault="003E5F65" w:rsidP="00DB450F">
      <w:pPr>
        <w:numPr>
          <w:ilvl w:val="0"/>
          <w:numId w:val="118"/>
        </w:numPr>
        <w:spacing w:before="240"/>
        <w:jc w:val="both"/>
        <w:rPr>
          <w:b/>
          <w:bCs/>
          <w:i/>
          <w:iCs/>
          <w:lang w:val="mn-MN"/>
        </w:rPr>
      </w:pPr>
      <w:r w:rsidRPr="00DB450F">
        <w:rPr>
          <w:rFonts w:eastAsia="Arial Unicode MS"/>
          <w:b/>
          <w:bCs/>
          <w:i/>
          <w:iCs/>
          <w:lang w:val="mn-MN"/>
        </w:rPr>
        <w:t>Эмчилгээ хийх, эмнэлгийн тусламж үзүүлэхээс татгалзахгүй байх үүрэг (</w:t>
      </w:r>
      <w:r w:rsidRPr="00DB450F">
        <w:rPr>
          <w:rFonts w:ascii="MS Gothic" w:eastAsia="MS Gothic" w:hAnsi="MS Gothic" w:cs="MS Gothic" w:hint="eastAsia"/>
          <w:b/>
          <w:bCs/>
          <w:i/>
          <w:iCs/>
          <w:lang w:val="mn-MN"/>
        </w:rPr>
        <w:t>診療義務・応召義務</w:t>
      </w:r>
      <w:r w:rsidRPr="00DB450F">
        <w:rPr>
          <w:rFonts w:eastAsia="Arial Unicode MS"/>
          <w:b/>
          <w:bCs/>
          <w:i/>
          <w:iCs/>
          <w:lang w:val="mn-MN"/>
        </w:rPr>
        <w:t>)</w:t>
      </w:r>
    </w:p>
    <w:p w14:paraId="7D909FC0" w14:textId="77777777" w:rsidR="001B2CA6" w:rsidRPr="00DB450F" w:rsidRDefault="003E5F65" w:rsidP="00DB450F">
      <w:pPr>
        <w:spacing w:before="240"/>
        <w:ind w:firstLine="720"/>
        <w:jc w:val="both"/>
        <w:rPr>
          <w:lang w:val="mn-MN"/>
        </w:rPr>
      </w:pPr>
      <w:r w:rsidRPr="00DB450F">
        <w:rPr>
          <w:lang w:val="mn-MN"/>
        </w:rPr>
        <w:t xml:space="preserve">Эмнэлгийн мэргэжилтний эрх зүйн байдлын тухай хуулийн 19 дугаар зүйл 19.1-т эмч нь эмчлэх, оношлох хүсэлтэд зохистой үндэслэл бүхий шалтгаантайгаас бусад тохиолдолд татгалзаж болохгүй. Эмчилгээ хийх үүрэг нь нийтийн эрх зүйн үүрэг (олон нийтийн өмнө хүлээх үүрэг) бөгөөд, хувийн эрх зүйн үүрэг (өвчтөний өмнө хүлээх үүрэг) биш юм. </w:t>
      </w:r>
    </w:p>
    <w:p w14:paraId="304D795E" w14:textId="77777777" w:rsidR="001B2CA6" w:rsidRPr="00DB450F" w:rsidRDefault="003E5F65" w:rsidP="00DB450F">
      <w:pPr>
        <w:spacing w:before="240"/>
        <w:ind w:firstLine="720"/>
        <w:jc w:val="both"/>
        <w:rPr>
          <w:lang w:val="mn-MN"/>
        </w:rPr>
      </w:pPr>
      <w:r w:rsidRPr="00DB450F">
        <w:rPr>
          <w:lang w:val="mn-MN"/>
        </w:rPr>
        <w:t>“Үндэслэл бүхий шалтгаан” гэдэг нь ердийн ухамсрын түвшин болон нийгмийн нийтлэг ойлголтод тулгуурлан үндэслэлтэй, зайлшгүй гэж тооцогдох тохиолдлыг ойлгоно.</w:t>
      </w:r>
    </w:p>
    <w:p w14:paraId="2735E54A" w14:textId="77777777" w:rsidR="001B2CA6" w:rsidRPr="00DB450F" w:rsidRDefault="003E5F65" w:rsidP="00DB450F">
      <w:pPr>
        <w:spacing w:before="240"/>
        <w:ind w:firstLine="720"/>
        <w:jc w:val="both"/>
        <w:rPr>
          <w:lang w:val="mn-MN"/>
        </w:rPr>
      </w:pPr>
      <w:r w:rsidRPr="00DB450F">
        <w:rPr>
          <w:lang w:val="mn-MN"/>
        </w:rPr>
        <w:t>Үндэслэл бүхий шалтгаанд хамаарахгүй тохиолдлууд:</w:t>
      </w:r>
    </w:p>
    <w:p w14:paraId="59AA0F10" w14:textId="77777777" w:rsidR="001B2CA6" w:rsidRPr="00DB450F" w:rsidRDefault="003E5F65" w:rsidP="00DB450F">
      <w:pPr>
        <w:numPr>
          <w:ilvl w:val="0"/>
          <w:numId w:val="21"/>
        </w:numPr>
        <w:spacing w:before="240"/>
        <w:jc w:val="both"/>
        <w:rPr>
          <w:lang w:val="mn-MN"/>
        </w:rPr>
      </w:pPr>
      <w:r w:rsidRPr="00DB450F">
        <w:rPr>
          <w:lang w:val="mn-MN"/>
        </w:rPr>
        <w:t>Эмчилгээний төлбөр төлөөгүй байх,</w:t>
      </w:r>
    </w:p>
    <w:p w14:paraId="6C10C814" w14:textId="77777777" w:rsidR="001B2CA6" w:rsidRPr="00DB450F" w:rsidRDefault="003E5F65" w:rsidP="00DB450F">
      <w:pPr>
        <w:numPr>
          <w:ilvl w:val="0"/>
          <w:numId w:val="21"/>
        </w:numPr>
        <w:spacing w:before="240"/>
        <w:jc w:val="both"/>
        <w:rPr>
          <w:lang w:val="mn-MN"/>
        </w:rPr>
      </w:pPr>
      <w:r w:rsidRPr="00DB450F">
        <w:rPr>
          <w:lang w:val="mn-MN"/>
        </w:rPr>
        <w:t>Эмчлэх цагийг хязгаарласан ч яаралтай тусламж шаардлагатай өвчтөнийг эмчлэхээс татгалзах,</w:t>
      </w:r>
    </w:p>
    <w:p w14:paraId="5AD89D5A" w14:textId="77777777" w:rsidR="001B2CA6" w:rsidRPr="00DB450F" w:rsidRDefault="003E5F65" w:rsidP="00DB450F">
      <w:pPr>
        <w:numPr>
          <w:ilvl w:val="0"/>
          <w:numId w:val="21"/>
        </w:numPr>
        <w:spacing w:before="240"/>
        <w:jc w:val="both"/>
        <w:rPr>
          <w:lang w:val="mn-MN"/>
        </w:rPr>
      </w:pPr>
      <w:r w:rsidRPr="00DB450F">
        <w:rPr>
          <w:lang w:val="mn-MN"/>
        </w:rPr>
        <w:t>Тусгайлан нэг хүнтэй ажилладаг эмч,</w:t>
      </w:r>
    </w:p>
    <w:p w14:paraId="431969BA" w14:textId="77777777" w:rsidR="001B2CA6" w:rsidRPr="00DB450F" w:rsidRDefault="003E5F65" w:rsidP="00DB450F">
      <w:pPr>
        <w:numPr>
          <w:ilvl w:val="0"/>
          <w:numId w:val="21"/>
        </w:numPr>
        <w:spacing w:before="240"/>
        <w:jc w:val="both"/>
        <w:rPr>
          <w:lang w:val="mn-MN"/>
        </w:rPr>
      </w:pPr>
      <w:r w:rsidRPr="00DB450F">
        <w:rPr>
          <w:lang w:val="mn-MN"/>
        </w:rPr>
        <w:t>Цаг агаарын таагүй нөхцөл гэх мэт.</w:t>
      </w:r>
    </w:p>
    <w:p w14:paraId="40F9CADA" w14:textId="77777777" w:rsidR="001B2CA6" w:rsidRPr="00DB450F" w:rsidRDefault="003E5F65" w:rsidP="00DB450F">
      <w:pPr>
        <w:spacing w:before="240"/>
        <w:ind w:firstLine="720"/>
        <w:jc w:val="both"/>
        <w:rPr>
          <w:lang w:val="mn-MN"/>
        </w:rPr>
      </w:pPr>
      <w:r w:rsidRPr="00DB450F">
        <w:rPr>
          <w:lang w:val="mn-MN"/>
        </w:rPr>
        <w:t xml:space="preserve">Гагцхүү, тухайн эмчилгээ яаралтай шаардлагатай эсэх болон өөр эмч байгаа эсэх нь гол шалгуур болдог. </w:t>
      </w:r>
    </w:p>
    <w:p w14:paraId="62C4BCDA" w14:textId="77777777" w:rsidR="001B2CA6" w:rsidRPr="00DB450F" w:rsidRDefault="003E5F65" w:rsidP="00DB450F">
      <w:pPr>
        <w:numPr>
          <w:ilvl w:val="0"/>
          <w:numId w:val="118"/>
        </w:numPr>
        <w:spacing w:before="240"/>
        <w:jc w:val="both"/>
        <w:rPr>
          <w:b/>
          <w:bCs/>
          <w:i/>
          <w:iCs/>
          <w:lang w:val="mn-MN"/>
        </w:rPr>
      </w:pPr>
      <w:r w:rsidRPr="00DB450F">
        <w:rPr>
          <w:rFonts w:eastAsia="Arial Unicode MS"/>
          <w:b/>
          <w:bCs/>
          <w:i/>
          <w:iCs/>
          <w:lang w:val="mn-MN"/>
        </w:rPr>
        <w:t>Үзлэг, оношны дүгнэлтийг гардуулах үүрэг (</w:t>
      </w:r>
      <w:r w:rsidRPr="00DB450F">
        <w:rPr>
          <w:rFonts w:ascii="MS Gothic" w:eastAsia="MS Gothic" w:hAnsi="MS Gothic" w:cs="MS Gothic" w:hint="eastAsia"/>
          <w:b/>
          <w:bCs/>
          <w:i/>
          <w:iCs/>
          <w:lang w:val="mn-MN"/>
        </w:rPr>
        <w:t>診断書等の交付義務</w:t>
      </w:r>
      <w:r w:rsidRPr="00DB450F">
        <w:rPr>
          <w:rFonts w:eastAsia="Arial Unicode MS"/>
          <w:b/>
          <w:bCs/>
          <w:i/>
          <w:iCs/>
          <w:lang w:val="mn-MN"/>
        </w:rPr>
        <w:t>)</w:t>
      </w:r>
    </w:p>
    <w:p w14:paraId="4C738E1D" w14:textId="77777777" w:rsidR="001B2CA6" w:rsidRPr="00DB450F" w:rsidRDefault="003E5F65" w:rsidP="00DB450F">
      <w:pPr>
        <w:spacing w:before="240"/>
        <w:ind w:firstLine="720"/>
        <w:jc w:val="both"/>
        <w:rPr>
          <w:lang w:val="mn-MN"/>
        </w:rPr>
      </w:pPr>
      <w:r w:rsidRPr="00DB450F">
        <w:rPr>
          <w:lang w:val="mn-MN"/>
        </w:rPr>
        <w:t xml:space="preserve"> Эмнэлгийн мэргэжилтний эрх зүйн байдлын тухай хуулийн 19 дүгээр зүйлийн 19.2-т “Эмч нь оношилгоо, үзлэг хийх, эсвэл төрөлтөнд оролцсон тохиолдолд, өвчтөн онош бичих баримт, үзлэгийн дүгнэлт, төрөлтийн батламж эсвэл зулбалтын батламж гаргахыг хүсвэл, үндэслэл бүхий шалтгаангүйгээр уг хүсэлтийг татгалзаж болохгүй" гэж заасан байдаг.</w:t>
      </w:r>
    </w:p>
    <w:p w14:paraId="45542830" w14:textId="77777777" w:rsidR="001B2CA6" w:rsidRPr="00DB450F" w:rsidRDefault="003E5F65" w:rsidP="00DB450F">
      <w:pPr>
        <w:numPr>
          <w:ilvl w:val="0"/>
          <w:numId w:val="118"/>
        </w:numPr>
        <w:spacing w:before="240"/>
        <w:jc w:val="both"/>
        <w:rPr>
          <w:b/>
          <w:bCs/>
          <w:i/>
          <w:iCs/>
          <w:lang w:val="mn-MN"/>
        </w:rPr>
      </w:pPr>
      <w:r w:rsidRPr="00DB450F">
        <w:rPr>
          <w:rFonts w:eastAsia="Arial Unicode MS"/>
          <w:b/>
          <w:bCs/>
          <w:i/>
          <w:iCs/>
          <w:lang w:val="mn-MN"/>
        </w:rPr>
        <w:t>Үзлэггүйгээр эмчилгээ хийхийг хориглох тухай(</w:t>
      </w:r>
      <w:r w:rsidRPr="00DB450F">
        <w:rPr>
          <w:rFonts w:ascii="MS Gothic" w:eastAsia="MS Gothic" w:hAnsi="MS Gothic" w:cs="MS Gothic" w:hint="eastAsia"/>
          <w:b/>
          <w:bCs/>
          <w:i/>
          <w:iCs/>
          <w:lang w:val="mn-MN"/>
        </w:rPr>
        <w:t>無診察治療の禁止</w:t>
      </w:r>
      <w:r w:rsidRPr="00DB450F">
        <w:rPr>
          <w:rFonts w:eastAsia="Arial Unicode MS"/>
          <w:b/>
          <w:bCs/>
          <w:i/>
          <w:iCs/>
          <w:lang w:val="mn-MN"/>
        </w:rPr>
        <w:t>)</w:t>
      </w:r>
    </w:p>
    <w:p w14:paraId="51A2F33A" w14:textId="77777777" w:rsidR="001B2CA6" w:rsidRPr="00DB450F" w:rsidRDefault="003E5F65" w:rsidP="00DB450F">
      <w:pPr>
        <w:spacing w:before="240"/>
        <w:ind w:firstLine="720"/>
        <w:jc w:val="both"/>
        <w:rPr>
          <w:lang w:val="mn-MN"/>
        </w:rPr>
      </w:pPr>
      <w:r w:rsidRPr="00DB450F">
        <w:rPr>
          <w:lang w:val="mn-MN"/>
        </w:rPr>
        <w:t xml:space="preserve"> Эмнэлгийн мэргэжилтний эрх зүйн байдлын тухай хуулийн 20 дугаар зүйлд зааснаар “Эмч нь өөрөө үзлэг хийхгүйгээр эмчилгээ хийх, онош бичих, эмийн жор гаргах, өөрөө төрөлтөд оролцохгүйгээр төрөлтийн батламж эсвэл зулбалтын батламж гаргах, өөрөө үзлэг хийхгүйгээр үзлэгийн тайлан гаргахыг хориглоно. Гэхдээ эмчлүүлж байсан өвчтөн хяналтын үзлэгээс хойш 24 цагийн дотор нас барсан тохиолдолд нас барсны оношны баримт гаргах нь үүнд хамаарахгүй” гэж заасан байдаг.</w:t>
      </w:r>
    </w:p>
    <w:p w14:paraId="7359CDDC" w14:textId="77777777" w:rsidR="001B2CA6" w:rsidRPr="00DB450F" w:rsidRDefault="003E5F65" w:rsidP="00DB450F">
      <w:pPr>
        <w:spacing w:before="240"/>
        <w:ind w:firstLine="720"/>
        <w:jc w:val="both"/>
        <w:rPr>
          <w:lang w:val="mn-MN"/>
        </w:rPr>
      </w:pPr>
      <w:r w:rsidRPr="00DB450F">
        <w:rPr>
          <w:lang w:val="mn-MN"/>
        </w:rPr>
        <w:t>Энэхүү зохицуулалт нь эмчийн мэргэжлийн ёс зүйг сахих, өвчтөнд үзүүлэх эмчилгээний чанарыг хангах, болон буруутай онош, эмчилгээ хийхээс урьдчилан сэргийлэх зорилготой. Эмч нь өвчтөний эрүүл мэндийн байдлыг өөрийн биеэр шалгаж, оношлох, эмчлэх замаар өвчтөний аюулгүй байдлыг хангах үүрэгтэй.</w:t>
      </w:r>
    </w:p>
    <w:p w14:paraId="1E500BB9" w14:textId="77777777" w:rsidR="001B2CA6" w:rsidRPr="00DB450F" w:rsidRDefault="003E5F65" w:rsidP="00DB450F">
      <w:pPr>
        <w:numPr>
          <w:ilvl w:val="0"/>
          <w:numId w:val="118"/>
        </w:numPr>
        <w:spacing w:before="240"/>
        <w:jc w:val="both"/>
        <w:rPr>
          <w:b/>
          <w:bCs/>
          <w:i/>
          <w:iCs/>
          <w:lang w:val="mn-MN"/>
        </w:rPr>
      </w:pPr>
      <w:r w:rsidRPr="00DB450F">
        <w:rPr>
          <w:rFonts w:eastAsia="Arial Unicode MS"/>
          <w:b/>
          <w:bCs/>
          <w:i/>
          <w:iCs/>
          <w:lang w:val="mn-MN"/>
        </w:rPr>
        <w:t>Хэвийн бус нас баралт болон зулбалтын талаарх мэдэгдэх үүрэг (</w:t>
      </w:r>
      <w:r w:rsidRPr="00DB450F">
        <w:rPr>
          <w:rFonts w:ascii="MS Gothic" w:eastAsia="MS Gothic" w:hAnsi="MS Gothic" w:cs="MS Gothic" w:hint="eastAsia"/>
          <w:b/>
          <w:bCs/>
          <w:i/>
          <w:iCs/>
          <w:lang w:val="mn-MN"/>
        </w:rPr>
        <w:t>異状死体等の届出義務</w:t>
      </w:r>
      <w:r w:rsidRPr="00DB450F">
        <w:rPr>
          <w:rFonts w:eastAsia="Arial Unicode MS"/>
          <w:b/>
          <w:bCs/>
          <w:i/>
          <w:iCs/>
          <w:lang w:val="mn-MN"/>
        </w:rPr>
        <w:t>)</w:t>
      </w:r>
    </w:p>
    <w:p w14:paraId="13CFFEFF" w14:textId="77777777" w:rsidR="001B2CA6" w:rsidRPr="00DB450F" w:rsidRDefault="003E5F65" w:rsidP="00DB450F">
      <w:pPr>
        <w:spacing w:before="240"/>
        <w:ind w:firstLine="720"/>
        <w:jc w:val="both"/>
        <w:rPr>
          <w:lang w:val="mn-MN"/>
        </w:rPr>
      </w:pPr>
      <w:r w:rsidRPr="00DB450F">
        <w:rPr>
          <w:lang w:val="mn-MN"/>
        </w:rPr>
        <w:t>Эмнэлгийн мэргэжилтний эрх зүйн байдлын тухай хуулийн 21 дүгээр зүйлд зааснаар “Эмч нь нас баралт эсвэл 4 сараас дээш жирэмслэлтийн үед зулбалт болсон тохиолдолд үзлэг хийж, хэвийн бус шинж тэмдэг илэрсэн гэж үзвэл, 24 цагийн дотор харьяа цагдаагийн газарт мэдэгдэх үүрэгтэй”. Эмнэлгийн мэргэжилтний эрх зүйн байдлын тухай хуулийн 21 дүгээр зүйл нь эмчийн үүрэг хариуцлагыг тодорхой болгож, нас баралтын шалтгаан тодорхойгүй, сэжигтэй нөхцөл байдал үүссэн тохиолдолд цагдаад мэдэгдэх шаардлагыг хангуулахад чиглэсэн.</w:t>
      </w:r>
    </w:p>
    <w:p w14:paraId="2D7648D7" w14:textId="77777777" w:rsidR="001B2CA6" w:rsidRPr="00DB450F" w:rsidRDefault="003E5F65" w:rsidP="00DB450F">
      <w:pPr>
        <w:spacing w:before="240"/>
        <w:ind w:firstLine="720"/>
        <w:jc w:val="both"/>
        <w:rPr>
          <w:lang w:val="mn-MN"/>
        </w:rPr>
      </w:pPr>
      <w:r w:rsidRPr="00DB450F">
        <w:rPr>
          <w:lang w:val="mn-MN"/>
        </w:rPr>
        <w:t>“Хэвийн бус” гэж цэвэр өвчнөөс үүдэлтэй нас баралт биш гэж үзэх нөхцөлийг хэлнэ. Хэвийн бус үхэл байж болзошгүй гэсэн эргэлзээтэй тохиолдол бүрийг, ямар шалтгаанаас үүдэлтэй болохыг үл харгалзан мэдэгдэх ёстой. Мэдэгдэл хүлээн авагч нь тухайн нас баралт эсвэл зулбалт гарсан газар харьяалагдах цагдаагийн хэлтсийн дарга байна.</w:t>
      </w:r>
    </w:p>
    <w:p w14:paraId="668D3C8F" w14:textId="77777777" w:rsidR="001B2CA6" w:rsidRPr="00DB450F" w:rsidRDefault="003E5F65" w:rsidP="00DB450F">
      <w:pPr>
        <w:numPr>
          <w:ilvl w:val="0"/>
          <w:numId w:val="118"/>
        </w:numPr>
        <w:spacing w:before="240"/>
        <w:jc w:val="both"/>
        <w:rPr>
          <w:b/>
          <w:bCs/>
          <w:i/>
          <w:iCs/>
          <w:lang w:val="mn-MN"/>
        </w:rPr>
      </w:pPr>
      <w:r w:rsidRPr="00DB450F">
        <w:rPr>
          <w:rFonts w:eastAsia="Arial Unicode MS"/>
          <w:b/>
          <w:bCs/>
          <w:i/>
          <w:iCs/>
          <w:lang w:val="mn-MN"/>
        </w:rPr>
        <w:t>Эмийн жор бичих үүрэг (</w:t>
      </w:r>
      <w:r w:rsidRPr="00DB450F">
        <w:rPr>
          <w:rFonts w:ascii="MS Gothic" w:eastAsia="MS Gothic" w:hAnsi="MS Gothic" w:cs="MS Gothic" w:hint="eastAsia"/>
          <w:b/>
          <w:bCs/>
          <w:i/>
          <w:iCs/>
          <w:lang w:val="mn-MN"/>
        </w:rPr>
        <w:t>処方せんの交付義務</w:t>
      </w:r>
      <w:r w:rsidRPr="00DB450F">
        <w:rPr>
          <w:rFonts w:eastAsia="Arial Unicode MS"/>
          <w:b/>
          <w:bCs/>
          <w:i/>
          <w:iCs/>
          <w:lang w:val="mn-MN"/>
        </w:rPr>
        <w:t>)</w:t>
      </w:r>
    </w:p>
    <w:p w14:paraId="20A2E125" w14:textId="77777777" w:rsidR="001B2CA6" w:rsidRPr="00DB450F" w:rsidRDefault="003E5F65" w:rsidP="00DB450F">
      <w:pPr>
        <w:spacing w:before="240"/>
        <w:ind w:firstLine="720"/>
        <w:jc w:val="both"/>
        <w:rPr>
          <w:lang w:val="mn-MN"/>
        </w:rPr>
      </w:pPr>
      <w:r w:rsidRPr="00DB450F">
        <w:rPr>
          <w:lang w:val="mn-MN"/>
        </w:rPr>
        <w:t>Эмнэлгийн мэргэжилтний эрх зүйн байдлын тухай хуулийн 22 дугаар зүйлд “Эмч нь өвчтөнийг эмчлэхэд эм хэрэглэх шаардлагатай гэж үзсэн тохиолдолд, өвчтөн эсвэл түүний асран халамжлагчид эмийн жор бичиж өгөх үүрэгтэй. Гэхдээ өвчтөн эсвэл түүний асран халамжлагч нь эмийн жор бичүүлэх шаардлагагүй гэж мэдэгдсэн тохиолдолд, эсвэл дараах нөхцөлүүдийн аль нэгэнд хамаарах бол, жор бичих үүрэг хамаарахгүй" гэж заасан байдаг.</w:t>
      </w:r>
    </w:p>
    <w:p w14:paraId="23A40AFB" w14:textId="77777777" w:rsidR="001B2CA6" w:rsidRPr="00DB450F" w:rsidRDefault="003E5F65" w:rsidP="00DB450F">
      <w:pPr>
        <w:spacing w:before="240"/>
        <w:ind w:firstLine="720"/>
        <w:jc w:val="both"/>
        <w:rPr>
          <w:lang w:val="mn-MN"/>
        </w:rPr>
      </w:pPr>
      <w:r w:rsidRPr="00DB450F">
        <w:rPr>
          <w:lang w:val="mn-MN"/>
        </w:rPr>
        <w:t>Эмийн жор бичих шаардлагагүй тохиолдлууд:</w:t>
      </w:r>
    </w:p>
    <w:p w14:paraId="6745FE0C" w14:textId="77777777" w:rsidR="001B2CA6" w:rsidRPr="00DB450F" w:rsidRDefault="003E5F65" w:rsidP="00DB450F">
      <w:pPr>
        <w:numPr>
          <w:ilvl w:val="0"/>
          <w:numId w:val="80"/>
        </w:numPr>
        <w:spacing w:before="240"/>
        <w:jc w:val="both"/>
        <w:rPr>
          <w:lang w:val="mn-MN"/>
        </w:rPr>
      </w:pPr>
      <w:r w:rsidRPr="00DB450F">
        <w:rPr>
          <w:lang w:val="mn-MN"/>
        </w:rPr>
        <w:t>Сэтгэл зүйн нөлөөлөл: Эмийн жор бичих нь эмчилгээний үр дүнд сөргөөр нөлөөлөх магадлалтай үед,</w:t>
      </w:r>
    </w:p>
    <w:p w14:paraId="032FFB6A" w14:textId="77777777" w:rsidR="001B2CA6" w:rsidRPr="00DB450F" w:rsidRDefault="003E5F65" w:rsidP="00DB450F">
      <w:pPr>
        <w:numPr>
          <w:ilvl w:val="0"/>
          <w:numId w:val="80"/>
        </w:numPr>
        <w:spacing w:before="240"/>
        <w:jc w:val="both"/>
        <w:rPr>
          <w:lang w:val="mn-MN"/>
        </w:rPr>
      </w:pPr>
      <w:r w:rsidRPr="00DB450F">
        <w:rPr>
          <w:lang w:val="mn-MN"/>
        </w:rPr>
        <w:t>Өвчтөний сэтгэл зүйн аюул: Эмийн жор бичих нь өвчтөний онош болон эмчилгээний үр дүнд сөрөг хүлээлт үүсгэж, эмчилгээнд саад болох эрсдэлтэй үед,</w:t>
      </w:r>
    </w:p>
    <w:p w14:paraId="62CCB7F2" w14:textId="77777777" w:rsidR="001B2CA6" w:rsidRPr="00DB450F" w:rsidRDefault="003E5F65" w:rsidP="00DB450F">
      <w:pPr>
        <w:numPr>
          <w:ilvl w:val="0"/>
          <w:numId w:val="80"/>
        </w:numPr>
        <w:spacing w:before="240"/>
        <w:jc w:val="both"/>
        <w:rPr>
          <w:lang w:val="mn-MN"/>
        </w:rPr>
      </w:pPr>
      <w:r w:rsidRPr="00DB450F">
        <w:rPr>
          <w:lang w:val="mn-MN"/>
        </w:rPr>
        <w:t>Өвчний хурдан өөрчлөлт: Өвчний шинж тэмдэг богино хугацаанд өөрчлөгдөж байгаа үед эмийг шууд хэрэглэх шаардлагатай үед,</w:t>
      </w:r>
    </w:p>
    <w:p w14:paraId="62B99FB9" w14:textId="77777777" w:rsidR="001B2CA6" w:rsidRPr="00DB450F" w:rsidRDefault="003E5F65" w:rsidP="00DB450F">
      <w:pPr>
        <w:numPr>
          <w:ilvl w:val="0"/>
          <w:numId w:val="80"/>
        </w:numPr>
        <w:spacing w:before="240"/>
        <w:jc w:val="both"/>
        <w:rPr>
          <w:lang w:val="mn-MN"/>
        </w:rPr>
      </w:pPr>
      <w:r w:rsidRPr="00DB450F">
        <w:rPr>
          <w:lang w:val="mn-MN"/>
        </w:rPr>
        <w:t>Онош тодорхой бус: Эмчилгээний арга буюу оношийг бүрэн тодорхойлоогүй үед,</w:t>
      </w:r>
    </w:p>
    <w:p w14:paraId="063160C4" w14:textId="77777777" w:rsidR="001B2CA6" w:rsidRPr="00DB450F" w:rsidRDefault="003E5F65" w:rsidP="00DB450F">
      <w:pPr>
        <w:numPr>
          <w:ilvl w:val="0"/>
          <w:numId w:val="80"/>
        </w:numPr>
        <w:spacing w:before="240"/>
        <w:jc w:val="both"/>
        <w:rPr>
          <w:lang w:val="mn-MN"/>
        </w:rPr>
      </w:pPr>
      <w:r w:rsidRPr="00DB450F">
        <w:rPr>
          <w:lang w:val="mn-MN"/>
        </w:rPr>
        <w:t>Яаралтай тусламж: Эмчилгээний зорилгоор яаралтай эм хэрэглэх шаардлагатай үед,</w:t>
      </w:r>
    </w:p>
    <w:p w14:paraId="2F59E98A" w14:textId="77777777" w:rsidR="001B2CA6" w:rsidRPr="00DB450F" w:rsidRDefault="003E5F65" w:rsidP="00DB450F">
      <w:pPr>
        <w:numPr>
          <w:ilvl w:val="0"/>
          <w:numId w:val="80"/>
        </w:numPr>
        <w:spacing w:before="240"/>
        <w:jc w:val="both"/>
        <w:rPr>
          <w:lang w:val="mn-MN"/>
        </w:rPr>
      </w:pPr>
      <w:r w:rsidRPr="00DB450F">
        <w:rPr>
          <w:lang w:val="mn-MN"/>
        </w:rPr>
        <w:t>Эмийн хангамжийн асуудал: Тайван байдалд байх шаардлагатай өвчтөнөөс бусад хүн эм авах боломжгүй үед,</w:t>
      </w:r>
    </w:p>
    <w:p w14:paraId="27611EAA" w14:textId="77777777" w:rsidR="001B2CA6" w:rsidRPr="00DB450F" w:rsidRDefault="003E5F65" w:rsidP="00DB450F">
      <w:pPr>
        <w:numPr>
          <w:ilvl w:val="0"/>
          <w:numId w:val="80"/>
        </w:numPr>
        <w:spacing w:before="240"/>
        <w:jc w:val="both"/>
        <w:rPr>
          <w:lang w:val="mn-MN"/>
        </w:rPr>
      </w:pPr>
      <w:r w:rsidRPr="00DB450F">
        <w:rPr>
          <w:lang w:val="mn-MN"/>
        </w:rPr>
        <w:t>Сэргээшний хэрэглээ: Сэргээшний төрлийн бодис хэрэглэх шаардлагатай үед,</w:t>
      </w:r>
    </w:p>
    <w:p w14:paraId="53E216D4" w14:textId="77777777" w:rsidR="001B2CA6" w:rsidRPr="00DB450F" w:rsidRDefault="003E5F65" w:rsidP="00DB450F">
      <w:pPr>
        <w:numPr>
          <w:ilvl w:val="0"/>
          <w:numId w:val="80"/>
        </w:numPr>
        <w:spacing w:before="240"/>
        <w:jc w:val="both"/>
        <w:rPr>
          <w:lang w:val="mn-MN"/>
        </w:rPr>
      </w:pPr>
      <w:r w:rsidRPr="00DB450F">
        <w:rPr>
          <w:lang w:val="mn-MN"/>
        </w:rPr>
        <w:t>Эмийн санч байхгүй нөхцөл: Эмийн санч байхгүй усан онгоц гэх мэт орчинд эм хэрэглэх шаардлагатай үед.</w:t>
      </w:r>
    </w:p>
    <w:p w14:paraId="4D80CDBC" w14:textId="77777777" w:rsidR="001B2CA6" w:rsidRPr="00DB450F" w:rsidRDefault="003E5F65" w:rsidP="00DB450F">
      <w:pPr>
        <w:spacing w:before="240"/>
        <w:ind w:firstLine="720"/>
        <w:jc w:val="both"/>
        <w:rPr>
          <w:lang w:val="mn-MN"/>
        </w:rPr>
      </w:pPr>
      <w:r w:rsidRPr="00DB450F">
        <w:rPr>
          <w:lang w:val="mn-MN"/>
        </w:rPr>
        <w:t>Энэхүү зохицуулалт нь эмчийн мэргэжлийн ёс зүй, өвчтөний аюулгүй байдлыг хангах зорилготой. Эмийн жор бичих нь өвчтөний эмчилгээний эрхийг хүндэтгэх боловч, зарим онцгой нөхцөлд эмийн жор бичихээс чөлөөлөх боломжийг олгодог. Энэ нь өвчтөний эрүүл мэндийг түргэн шуурхай хамгаалах, сэтгэл зүйн хүндрэлийг бууруулах зорилготой.</w:t>
      </w:r>
    </w:p>
    <w:p w14:paraId="754B8864" w14:textId="77777777" w:rsidR="001B2CA6" w:rsidRPr="00DB450F" w:rsidRDefault="003E5F65" w:rsidP="00DB450F">
      <w:pPr>
        <w:numPr>
          <w:ilvl w:val="0"/>
          <w:numId w:val="118"/>
        </w:numPr>
        <w:spacing w:before="240"/>
        <w:jc w:val="both"/>
        <w:rPr>
          <w:b/>
          <w:bCs/>
          <w:i/>
          <w:iCs/>
          <w:lang w:val="mn-MN"/>
        </w:rPr>
      </w:pPr>
      <w:r w:rsidRPr="00DB450F">
        <w:rPr>
          <w:rFonts w:eastAsia="Arial Unicode MS"/>
          <w:b/>
          <w:bCs/>
          <w:i/>
          <w:iCs/>
          <w:lang w:val="mn-MN"/>
        </w:rPr>
        <w:t>Эрүүл мэндийн зааварчилгаа өгөх үүрэг(</w:t>
      </w:r>
      <w:r w:rsidRPr="00DB450F">
        <w:rPr>
          <w:rFonts w:ascii="MS Gothic" w:eastAsia="MS Gothic" w:hAnsi="MS Gothic" w:cs="MS Gothic" w:hint="eastAsia"/>
          <w:b/>
          <w:bCs/>
          <w:i/>
          <w:iCs/>
          <w:lang w:val="mn-MN"/>
        </w:rPr>
        <w:t>保健指導を行う義務</w:t>
      </w:r>
      <w:r w:rsidRPr="00DB450F">
        <w:rPr>
          <w:rFonts w:eastAsia="Arial Unicode MS"/>
          <w:b/>
          <w:bCs/>
          <w:i/>
          <w:iCs/>
          <w:lang w:val="mn-MN"/>
        </w:rPr>
        <w:t>)</w:t>
      </w:r>
    </w:p>
    <w:p w14:paraId="6E97B0AB" w14:textId="77777777" w:rsidR="001B2CA6" w:rsidRPr="00DB450F" w:rsidRDefault="003E5F65" w:rsidP="00DB450F">
      <w:pPr>
        <w:spacing w:before="240"/>
        <w:ind w:firstLine="720"/>
        <w:jc w:val="both"/>
        <w:rPr>
          <w:lang w:val="mn-MN"/>
        </w:rPr>
      </w:pPr>
      <w:r w:rsidRPr="00DB450F">
        <w:rPr>
          <w:lang w:val="mn-MN"/>
        </w:rPr>
        <w:t>Эмнэлгийн мэргэжилтний эрх зүйн байдлын тухай хуулийн 23 дугаар зүйлд “Эмч нь үзлэг хийсний дараа өвчтөн эсвэл түүний асран хамгаалагчид эмчилгээний арга болон эрүүл мэндийг сайжруулахад шаардлагатай зааварчилгаа өгөх үүрэгтэй” гэж заажээ.</w:t>
      </w:r>
    </w:p>
    <w:p w14:paraId="4C617174" w14:textId="77777777" w:rsidR="001B2CA6" w:rsidRPr="00DB450F" w:rsidRDefault="003E5F65" w:rsidP="00DB450F">
      <w:pPr>
        <w:spacing w:before="240"/>
        <w:ind w:firstLine="720"/>
        <w:jc w:val="both"/>
        <w:rPr>
          <w:lang w:val="mn-MN"/>
        </w:rPr>
      </w:pPr>
      <w:r w:rsidRPr="00DB450F">
        <w:rPr>
          <w:lang w:val="mn-MN"/>
        </w:rPr>
        <w:t>Энэ зааварчилгаа өгөх үүрэг нь эмчийн өвчтөнд тайлбар өгөх үүргийн үндсэн бүрэлдэхүүн хэсэг гэж тооцогддог. Эмчийн эрүүл мэндийн зааварчилгаа өгөх үүрэг нь өвчтөний эмчилгээний явцад чухал ач холбогдолтой бөгөөд дараах агуулгыг заавал тусгасан байна. Үүнд:</w:t>
      </w:r>
    </w:p>
    <w:p w14:paraId="514A472E" w14:textId="77777777" w:rsidR="001B2CA6" w:rsidRPr="00DB450F" w:rsidRDefault="003E5F65" w:rsidP="00DB450F">
      <w:pPr>
        <w:numPr>
          <w:ilvl w:val="0"/>
          <w:numId w:val="13"/>
        </w:numPr>
        <w:spacing w:before="240"/>
        <w:jc w:val="both"/>
        <w:rPr>
          <w:lang w:val="mn-MN"/>
        </w:rPr>
      </w:pPr>
      <w:r w:rsidRPr="00DB450F">
        <w:rPr>
          <w:lang w:val="mn-MN"/>
        </w:rPr>
        <w:t>Өвчтөнд эмчилгээний арга хэмжээг тайлбарлах,</w:t>
      </w:r>
    </w:p>
    <w:p w14:paraId="299999F6" w14:textId="77777777" w:rsidR="001B2CA6" w:rsidRPr="00DB450F" w:rsidRDefault="003E5F65" w:rsidP="00DB450F">
      <w:pPr>
        <w:numPr>
          <w:ilvl w:val="0"/>
          <w:numId w:val="13"/>
        </w:numPr>
        <w:spacing w:before="240"/>
        <w:jc w:val="both"/>
        <w:rPr>
          <w:lang w:val="mn-MN"/>
        </w:rPr>
      </w:pPr>
      <w:r w:rsidRPr="00DB450F">
        <w:rPr>
          <w:lang w:val="mn-MN"/>
        </w:rPr>
        <w:t>Эрсдэл болон болзошгүй аюулыг тодорхой мэдээлэх,</w:t>
      </w:r>
    </w:p>
    <w:p w14:paraId="04B43B93" w14:textId="77777777" w:rsidR="001B2CA6" w:rsidRPr="00DB450F" w:rsidRDefault="003E5F65" w:rsidP="00DB450F">
      <w:pPr>
        <w:numPr>
          <w:ilvl w:val="0"/>
          <w:numId w:val="13"/>
        </w:numPr>
        <w:spacing w:before="240"/>
        <w:jc w:val="both"/>
        <w:rPr>
          <w:lang w:val="mn-MN"/>
        </w:rPr>
      </w:pPr>
      <w:r w:rsidRPr="00DB450F">
        <w:rPr>
          <w:lang w:val="mn-MN"/>
        </w:rPr>
        <w:t>Өвчтөний эрүүл мэндийг сайжруулахад шаардлагатай арга замыг зааж өгөх,</w:t>
      </w:r>
    </w:p>
    <w:p w14:paraId="115E3BA4" w14:textId="77777777" w:rsidR="001B2CA6" w:rsidRPr="00DB450F" w:rsidRDefault="003E5F65" w:rsidP="00DB450F">
      <w:pPr>
        <w:spacing w:before="240"/>
        <w:ind w:firstLine="720"/>
        <w:jc w:val="both"/>
        <w:rPr>
          <w:lang w:val="mn-MN"/>
        </w:rPr>
      </w:pPr>
      <w:r w:rsidRPr="00DB450F">
        <w:rPr>
          <w:lang w:val="mn-MN"/>
        </w:rPr>
        <w:t>Энэхүү үүргийг зөрчсөн тохиолдолд, эмч хуулийн дагуу хариуцлага хүлээж болох бөгөөд өвчтөний амь нас, эрүүл мэндэд ноцтой хохирол учрах эрсдэлтэй. Эмч нь өвчтөний эрх ашгийг хамгаалах үүднээс тодорхой, ойлгомжтой зааварчилгаа өгөх нь зайлшгүй шаардлагатай үүрэг юм.</w:t>
      </w:r>
    </w:p>
    <w:p w14:paraId="38BD939F" w14:textId="77777777" w:rsidR="001B2CA6" w:rsidRPr="00DB450F" w:rsidRDefault="003E5F65" w:rsidP="00DB450F">
      <w:pPr>
        <w:numPr>
          <w:ilvl w:val="0"/>
          <w:numId w:val="118"/>
        </w:numPr>
        <w:spacing w:before="240"/>
        <w:jc w:val="both"/>
        <w:rPr>
          <w:b/>
          <w:bCs/>
          <w:i/>
          <w:iCs/>
          <w:lang w:val="mn-MN"/>
        </w:rPr>
      </w:pPr>
      <w:r w:rsidRPr="00DB450F">
        <w:rPr>
          <w:rFonts w:eastAsia="Arial Unicode MS"/>
          <w:b/>
          <w:bCs/>
          <w:i/>
          <w:iCs/>
          <w:lang w:val="mn-MN"/>
        </w:rPr>
        <w:t>Эмчилгээний тэмдэглэл хөтлөх, хадгалах үүрэг(</w:t>
      </w:r>
      <w:r w:rsidRPr="00DB450F">
        <w:rPr>
          <w:rFonts w:ascii="MS Gothic" w:eastAsia="MS Gothic" w:hAnsi="MS Gothic" w:cs="MS Gothic" w:hint="eastAsia"/>
          <w:b/>
          <w:bCs/>
          <w:i/>
          <w:iCs/>
          <w:lang w:val="mn-MN"/>
        </w:rPr>
        <w:t>診療録の作成義務と</w:t>
      </w:r>
      <w:r w:rsidRPr="00DB450F">
        <w:rPr>
          <w:rFonts w:eastAsia="Arial Unicode MS"/>
          <w:b/>
          <w:bCs/>
          <w:i/>
          <w:iCs/>
          <w:lang w:val="mn-MN"/>
        </w:rPr>
        <w:t xml:space="preserve"> </w:t>
      </w:r>
      <w:r w:rsidRPr="00DB450F">
        <w:rPr>
          <w:rFonts w:ascii="MS Gothic" w:eastAsia="MS Gothic" w:hAnsi="MS Gothic" w:cs="MS Gothic" w:hint="eastAsia"/>
          <w:b/>
          <w:bCs/>
          <w:i/>
          <w:iCs/>
          <w:lang w:val="mn-MN"/>
        </w:rPr>
        <w:t>保存義務</w:t>
      </w:r>
      <w:r w:rsidRPr="00DB450F">
        <w:rPr>
          <w:rFonts w:eastAsia="Arial Unicode MS"/>
          <w:b/>
          <w:bCs/>
          <w:i/>
          <w:iCs/>
          <w:lang w:val="mn-MN"/>
        </w:rPr>
        <w:t>)</w:t>
      </w:r>
    </w:p>
    <w:p w14:paraId="5BD5150D" w14:textId="77777777" w:rsidR="001B2CA6" w:rsidRPr="00DB450F" w:rsidRDefault="001B2CA6" w:rsidP="00DB450F">
      <w:pPr>
        <w:spacing w:before="240"/>
        <w:ind w:left="720"/>
        <w:jc w:val="both"/>
        <w:rPr>
          <w:lang w:val="mn-MN"/>
        </w:rPr>
      </w:pPr>
    </w:p>
    <w:p w14:paraId="189568D8" w14:textId="77777777" w:rsidR="001B2CA6" w:rsidRPr="00DB450F" w:rsidRDefault="003E5F65" w:rsidP="00DB450F">
      <w:pPr>
        <w:spacing w:before="240"/>
        <w:ind w:firstLine="720"/>
        <w:jc w:val="both"/>
        <w:rPr>
          <w:lang w:val="mn-MN"/>
        </w:rPr>
      </w:pPr>
      <w:r w:rsidRPr="00DB450F">
        <w:rPr>
          <w:lang w:val="mn-MN"/>
        </w:rPr>
        <w:t>Эмнэлгийн мэргэжилтний эрх зүйн байдлын тухай хуулийн 24-р зүйлд зааснаар эмч нь үзлэг хийсний дараа нэн даруй эмчилгээтэй холбоотой мэдээллийг эмчилгээний тэмдэглэлд бичих, эмнэлэг болон үзлэгийн газарт хийсэн эмчилгээний тэмдэглэлээ 5 жилийн турш хадгалах үүрэгтэй. Энэ хугацаа нь тухайн өвчтөний эмчилгээ бүрэн дууссан өдрөөс эхлэн тоологдоно.</w:t>
      </w:r>
    </w:p>
    <w:p w14:paraId="36E3E722" w14:textId="77777777" w:rsidR="001B2CA6" w:rsidRPr="00DB450F" w:rsidRDefault="003E5F65" w:rsidP="00DB450F">
      <w:pPr>
        <w:spacing w:before="240"/>
        <w:ind w:firstLine="720"/>
        <w:jc w:val="both"/>
        <w:rPr>
          <w:lang w:val="mn-MN"/>
        </w:rPr>
      </w:pPr>
      <w:r w:rsidRPr="00DB450F">
        <w:rPr>
          <w:lang w:val="mn-MN"/>
        </w:rPr>
        <w:t>Эмчилгээний тэмдэглэл нь нотлох баримт бичгийн ач холбогдолтой. Энэ нь эмчийн үйл ажиллагаа болон өвчтөний эмчилгээний явцыг баримтжуулдаг чухал материал юм. Эмч нь энэ үүргээ биелүүлэхгүй бол хуулийн болон ёс зүйн зөрчил үйлдсэнд тооцогдоно.</w:t>
      </w:r>
    </w:p>
    <w:p w14:paraId="4C9922A3" w14:textId="77777777" w:rsidR="001B2CA6" w:rsidRPr="00DB450F" w:rsidRDefault="003E5F65" w:rsidP="00DB450F">
      <w:pPr>
        <w:numPr>
          <w:ilvl w:val="0"/>
          <w:numId w:val="118"/>
        </w:numPr>
        <w:spacing w:before="240"/>
        <w:jc w:val="both"/>
        <w:rPr>
          <w:b/>
          <w:bCs/>
          <w:i/>
          <w:iCs/>
          <w:lang w:val="mn-MN"/>
        </w:rPr>
      </w:pPr>
      <w:r w:rsidRPr="00DB450F">
        <w:rPr>
          <w:rFonts w:eastAsia="Arial Unicode MS"/>
          <w:b/>
          <w:bCs/>
          <w:i/>
          <w:iCs/>
          <w:lang w:val="mn-MN"/>
        </w:rPr>
        <w:t>Эрүүл мэнд, хөдөлмөрийн сайдын зааврыг дагаж мөрдөх үүрэг(</w:t>
      </w:r>
      <w:r w:rsidRPr="00DB450F">
        <w:rPr>
          <w:rFonts w:ascii="MS Gothic" w:eastAsia="MS Gothic" w:hAnsi="MS Gothic" w:cs="MS Gothic" w:hint="eastAsia"/>
          <w:b/>
          <w:bCs/>
          <w:i/>
          <w:iCs/>
          <w:lang w:val="mn-MN"/>
        </w:rPr>
        <w:t>厚生労働大臣の指示に</w:t>
      </w:r>
      <w:r w:rsidRPr="00DB450F">
        <w:rPr>
          <w:rFonts w:eastAsia="Arial Unicode MS"/>
          <w:b/>
          <w:bCs/>
          <w:i/>
          <w:iCs/>
          <w:lang w:val="mn-MN"/>
        </w:rPr>
        <w:t xml:space="preserve"> </w:t>
      </w:r>
      <w:r w:rsidRPr="00DB450F">
        <w:rPr>
          <w:rFonts w:ascii="MS Gothic" w:eastAsia="MS Gothic" w:hAnsi="MS Gothic" w:cs="MS Gothic" w:hint="eastAsia"/>
          <w:b/>
          <w:bCs/>
          <w:i/>
          <w:iCs/>
          <w:lang w:val="mn-MN"/>
        </w:rPr>
        <w:t>従う義務</w:t>
      </w:r>
      <w:r w:rsidRPr="00DB450F">
        <w:rPr>
          <w:rFonts w:eastAsia="Arial Unicode MS"/>
          <w:b/>
          <w:bCs/>
          <w:i/>
          <w:iCs/>
          <w:lang w:val="mn-MN"/>
        </w:rPr>
        <w:t>)</w:t>
      </w:r>
    </w:p>
    <w:p w14:paraId="12DDAC37" w14:textId="77777777" w:rsidR="001B2CA6" w:rsidRPr="00DB450F" w:rsidRDefault="003E5F65" w:rsidP="00DB450F">
      <w:pPr>
        <w:spacing w:before="240"/>
        <w:ind w:firstLine="720"/>
        <w:jc w:val="both"/>
        <w:rPr>
          <w:lang w:val="mn-MN"/>
        </w:rPr>
      </w:pPr>
      <w:r w:rsidRPr="00DB450F">
        <w:rPr>
          <w:lang w:val="mn-MN"/>
        </w:rPr>
        <w:t>Эмнэлгийн мэргэжилтний эрх зүйн байдлын тухай хуулийн 241 дүгээр зүйлд “Эрүүл мэнд, хөдөлмөрийн сайд нь олон нийтийн эрүүл мэндэд ноцтой хохирол учрах магадлалтай тохиолдолд, энэ аюулаас урьдчилан сэргийлэх шаардлагатай гэж үзвэл эмчилгээ болон эрүүл мэндийн зааварчилгааны талаар эмч нарт заавар өгөх эрхтэй” гэж заажээ. Энэхүү зааврыг өгөхөөс өмнө Эрүүл мэндийн зөвлөлийн санал авна. Сайдын зааврын жишээ гэвэл, “Цус сэлбэхэд эмч, эсвэл шүдний эмчийн мөрдөх ёстой стандарт”, “Пенициллин агуулсан эмийн хэрэглээний дүрэм”, “Урьдчилан сэргийлэх вакцинжуулалтын заавар” зэргийг дурдаж болно.</w:t>
      </w:r>
    </w:p>
    <w:p w14:paraId="5D247193" w14:textId="77777777" w:rsidR="001B2CA6" w:rsidRPr="00DB450F" w:rsidRDefault="003E5F65" w:rsidP="00DB450F">
      <w:pPr>
        <w:spacing w:before="240"/>
        <w:ind w:firstLine="720"/>
        <w:jc w:val="both"/>
        <w:rPr>
          <w:lang w:val="mn-MN"/>
        </w:rPr>
      </w:pPr>
      <w:r w:rsidRPr="00DB450F">
        <w:rPr>
          <w:lang w:val="mn-MN"/>
        </w:rPr>
        <w:t>Эрүүл мэнд, хөдөлмөрийн сайдын заавар нь албан ёсоор хуулийн хүчин чадалтай биш боловч, эмч үүнийг дагаж мөрдөөгүй тохиолдолд тухайн эмчилгээний үйлдэл нь тухайн үед мөрдөгдөж байсан эмчилгээний стандартын шаардлагыг хангаагүй гэж тооцох үндэслэл болдог. Зааврыг мөрдөөгүйгээс үүдэлтэй осол, зөрчил нь иргэний, эрүүгийн эсвэл захиргааны шийтгэлийн үед нэмэлт хариуцлага болж болзошгүй.</w:t>
      </w:r>
    </w:p>
    <w:p w14:paraId="00A99EBA" w14:textId="77777777" w:rsidR="001B2CA6" w:rsidRPr="00DB450F" w:rsidRDefault="003E5F65" w:rsidP="00DB450F">
      <w:pPr>
        <w:numPr>
          <w:ilvl w:val="0"/>
          <w:numId w:val="118"/>
        </w:numPr>
        <w:spacing w:before="240"/>
        <w:jc w:val="both"/>
        <w:rPr>
          <w:b/>
          <w:bCs/>
          <w:i/>
          <w:iCs/>
          <w:lang w:val="mn-MN"/>
        </w:rPr>
      </w:pPr>
      <w:r w:rsidRPr="00DB450F">
        <w:rPr>
          <w:rFonts w:eastAsia="Arial Unicode MS"/>
          <w:b/>
          <w:bCs/>
          <w:i/>
          <w:iCs/>
          <w:lang w:val="mn-MN"/>
        </w:rPr>
        <w:t>Өвчтөний нууцыг хадгалах үүрэг (</w:t>
      </w:r>
      <w:r w:rsidRPr="00DB450F">
        <w:rPr>
          <w:rFonts w:ascii="MS Gothic" w:eastAsia="MS Gothic" w:hAnsi="MS Gothic" w:cs="MS Gothic" w:hint="eastAsia"/>
          <w:b/>
          <w:bCs/>
          <w:i/>
          <w:iCs/>
          <w:lang w:val="mn-MN"/>
        </w:rPr>
        <w:t>患者の秘密を守る義務</w:t>
      </w:r>
      <w:r w:rsidRPr="00DB450F">
        <w:rPr>
          <w:rFonts w:eastAsia="Arial Unicode MS"/>
          <w:b/>
          <w:bCs/>
          <w:i/>
          <w:iCs/>
          <w:lang w:val="mn-MN"/>
        </w:rPr>
        <w:t>)</w:t>
      </w:r>
    </w:p>
    <w:p w14:paraId="20CA0384" w14:textId="77777777" w:rsidR="001B2CA6" w:rsidRPr="00DB450F" w:rsidRDefault="003E5F65" w:rsidP="00DB450F">
      <w:pPr>
        <w:spacing w:before="240"/>
        <w:ind w:firstLine="720"/>
        <w:jc w:val="both"/>
        <w:rPr>
          <w:lang w:val="mn-MN"/>
        </w:rPr>
      </w:pPr>
      <w:r w:rsidRPr="00DB450F">
        <w:rPr>
          <w:lang w:val="mn-MN"/>
        </w:rPr>
        <w:t>Эрүүгийн хуулийн 134 дүгээр зүйлийн 134.1-т “Эмч, эм зүйч, эмийн борлуулагч, эх баригч, хуульч, өмгөөлөгч, нотариатч болон эдгээр мэргэжилтэй байсан хүмүүс нь мэргэжлийн үйл ажиллагааны явцад мэдсэн бусдын нууцыг үндэслэл бүхий шалтгаантайгаас бусад тохиолдолд задруулвал, 6 сар хүртэл хорих эсвэл 100,000 иен хүртэл торгох ял оногдуулна” гэж заасан байдаг.</w:t>
      </w:r>
    </w:p>
    <w:p w14:paraId="00F5A1AD" w14:textId="77777777" w:rsidR="001B2CA6" w:rsidRPr="00DB450F" w:rsidRDefault="003E5F65" w:rsidP="00DB450F">
      <w:pPr>
        <w:spacing w:before="240"/>
        <w:ind w:firstLine="720"/>
        <w:jc w:val="both"/>
        <w:rPr>
          <w:lang w:val="mn-MN"/>
        </w:rPr>
      </w:pPr>
      <w:r w:rsidRPr="00DB450F">
        <w:rPr>
          <w:lang w:val="mn-MN"/>
        </w:rPr>
        <w:t>Эмнэлгийн үйлчилгээ нь өвчтөний хувийн мэдээллийг цуглуулах замаар явагддаг. Эмч нар бусдын нууцыг мэдэх боломж их тул, эрүүгийн хууль нь мэргэжлийн үйл ажиллагааны явцад мэдсэн нууцыг дураараа задруулахыг хориглодог. Эрүүгийн хуулиас гадна, Сэтгэцийн эрүүл мэндийн тухай хууль (53-р зүйл), Эхийн хамгааллын тухай хууль (27-р зүйл) зэрэг нь нууцыг хадгалах үүргийг тусгайлан заасан. Эмчээс гадна бусад эрүүл мэндийн ажилтнуудын нууц хадгалах үүрэгтэй.</w:t>
      </w:r>
    </w:p>
    <w:p w14:paraId="6BE5F765" w14:textId="77777777" w:rsidR="001B2CA6" w:rsidRPr="00DB450F" w:rsidRDefault="003E5F65" w:rsidP="00DB450F">
      <w:pPr>
        <w:spacing w:before="240"/>
        <w:ind w:firstLine="720"/>
        <w:jc w:val="both"/>
        <w:rPr>
          <w:b/>
          <w:bCs/>
          <w:lang w:val="mn-MN"/>
        </w:rPr>
      </w:pPr>
      <w:r w:rsidRPr="00DB450F">
        <w:rPr>
          <w:b/>
          <w:bCs/>
          <w:lang w:val="mn-MN"/>
        </w:rPr>
        <w:t>3. ХАРИУЦЛАГА</w:t>
      </w:r>
    </w:p>
    <w:p w14:paraId="69072FD1" w14:textId="77777777" w:rsidR="001B2CA6" w:rsidRPr="00DB450F" w:rsidRDefault="003E5F65" w:rsidP="00DB450F">
      <w:pPr>
        <w:spacing w:before="240"/>
        <w:ind w:firstLine="720"/>
        <w:jc w:val="both"/>
        <w:rPr>
          <w:lang w:val="mn-MN"/>
        </w:rPr>
      </w:pPr>
      <w:r w:rsidRPr="00DB450F">
        <w:rPr>
          <w:lang w:val="mn-MN"/>
        </w:rPr>
        <w:t>Эмч нарын хүлээх боломжтой хариуцлагыг ерөнхийд нь хууль заасан болон бусад хариуцлага гэж ангилж үзэж болно. Хуульд заасан хариуцлагад иргэний эрх зүйн хариуцлага, эрүүгийн эрх зүйн хариуцлага болон захиргааны эрх зүйн хариуцлага орно. Эдгээрээс бусад хариуцлагад хөдөлмөрийн гэрээний үндсэн дээрх сахилгын шийтгэл, болон ёс зүйн хариуцлага хамаарна.</w:t>
      </w:r>
    </w:p>
    <w:p w14:paraId="53C24DE6" w14:textId="77777777" w:rsidR="001B2CA6" w:rsidRPr="00DB450F" w:rsidRDefault="001B2CA6" w:rsidP="00DB450F">
      <w:pPr>
        <w:spacing w:before="240"/>
        <w:ind w:firstLine="720"/>
        <w:jc w:val="both"/>
        <w:rPr>
          <w:lang w:val="mn-MN"/>
        </w:rPr>
      </w:pPr>
    </w:p>
    <w:p w14:paraId="60335CC0" w14:textId="77777777" w:rsidR="001B2CA6" w:rsidRPr="00DB450F" w:rsidRDefault="003E5F65" w:rsidP="00DB450F">
      <w:pPr>
        <w:spacing w:before="240"/>
        <w:ind w:firstLine="720"/>
        <w:jc w:val="both"/>
        <w:rPr>
          <w:i/>
          <w:iCs/>
          <w:lang w:val="mn-MN"/>
        </w:rPr>
      </w:pPr>
      <w:r w:rsidRPr="00DB450F">
        <w:rPr>
          <w:i/>
          <w:iCs/>
          <w:lang w:val="mn-MN"/>
        </w:rPr>
        <w:t>Хүснэгт 14. Эмнэлгийн байгууллагын хүлээх хариуцлага</w:t>
      </w:r>
    </w:p>
    <w:tbl>
      <w:tblPr>
        <w:tblStyle w:val="ab"/>
        <w:tblW w:w="93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35"/>
        <w:gridCol w:w="7095"/>
      </w:tblGrid>
      <w:tr w:rsidR="001B2CA6" w:rsidRPr="00DB450F" w14:paraId="5477049C" w14:textId="77777777">
        <w:tc>
          <w:tcPr>
            <w:tcW w:w="2235" w:type="dxa"/>
            <w:shd w:val="clear" w:color="auto" w:fill="auto"/>
            <w:tcMar>
              <w:top w:w="100" w:type="dxa"/>
              <w:left w:w="100" w:type="dxa"/>
              <w:bottom w:w="100" w:type="dxa"/>
              <w:right w:w="100" w:type="dxa"/>
            </w:tcMar>
          </w:tcPr>
          <w:p w14:paraId="2D7A16AE" w14:textId="77777777" w:rsidR="001B2CA6" w:rsidRPr="00DB450F" w:rsidRDefault="003E5F65" w:rsidP="00DB450F">
            <w:pPr>
              <w:widowControl w:val="0"/>
              <w:spacing w:before="240"/>
              <w:jc w:val="both"/>
              <w:rPr>
                <w:lang w:val="mn-MN"/>
              </w:rPr>
            </w:pPr>
            <w:r w:rsidRPr="00DB450F">
              <w:rPr>
                <w:lang w:val="mn-MN"/>
              </w:rPr>
              <w:t>Хуульд заасан</w:t>
            </w:r>
          </w:p>
          <w:p w14:paraId="3FC4DE63" w14:textId="77777777" w:rsidR="001B2CA6" w:rsidRPr="00DB450F" w:rsidRDefault="003E5F65" w:rsidP="00DB450F">
            <w:pPr>
              <w:widowControl w:val="0"/>
              <w:spacing w:before="240"/>
              <w:jc w:val="both"/>
              <w:rPr>
                <w:lang w:val="mn-MN"/>
              </w:rPr>
            </w:pPr>
            <w:r w:rsidRPr="00DB450F">
              <w:rPr>
                <w:lang w:val="mn-MN"/>
              </w:rPr>
              <w:t>хариуцлага</w:t>
            </w:r>
          </w:p>
          <w:p w14:paraId="7E94593F" w14:textId="77777777" w:rsidR="001B2CA6" w:rsidRPr="00DB450F" w:rsidRDefault="001B2CA6" w:rsidP="00DB450F">
            <w:pPr>
              <w:widowControl w:val="0"/>
              <w:spacing w:before="240"/>
              <w:jc w:val="both"/>
              <w:rPr>
                <w:lang w:val="mn-MN"/>
              </w:rPr>
            </w:pPr>
          </w:p>
          <w:p w14:paraId="1C30CB90" w14:textId="77777777" w:rsidR="001B2CA6" w:rsidRPr="00DB450F" w:rsidRDefault="001B2CA6" w:rsidP="00DB450F">
            <w:pPr>
              <w:widowControl w:val="0"/>
              <w:spacing w:before="240"/>
              <w:jc w:val="both"/>
              <w:rPr>
                <w:lang w:val="mn-MN"/>
              </w:rPr>
            </w:pPr>
          </w:p>
        </w:tc>
        <w:tc>
          <w:tcPr>
            <w:tcW w:w="7095" w:type="dxa"/>
            <w:shd w:val="clear" w:color="auto" w:fill="auto"/>
            <w:tcMar>
              <w:top w:w="100" w:type="dxa"/>
              <w:left w:w="100" w:type="dxa"/>
              <w:bottom w:w="100" w:type="dxa"/>
              <w:right w:w="100" w:type="dxa"/>
            </w:tcMar>
          </w:tcPr>
          <w:p w14:paraId="16FE0897" w14:textId="77777777" w:rsidR="001B2CA6" w:rsidRPr="00DB450F" w:rsidRDefault="003E5F65" w:rsidP="00DB450F">
            <w:pPr>
              <w:widowControl w:val="0"/>
              <w:numPr>
                <w:ilvl w:val="0"/>
                <w:numId w:val="110"/>
              </w:numPr>
              <w:spacing w:before="240"/>
              <w:jc w:val="both"/>
              <w:rPr>
                <w:lang w:val="mn-MN"/>
              </w:rPr>
            </w:pPr>
            <w:r w:rsidRPr="00DB450F">
              <w:rPr>
                <w:lang w:val="mn-MN"/>
              </w:rPr>
              <w:t>Иргэний эрх зүйн хариуцлага:</w:t>
            </w:r>
          </w:p>
          <w:p w14:paraId="2A9C41F4" w14:textId="77777777" w:rsidR="001B2CA6" w:rsidRPr="00DB450F" w:rsidRDefault="003E5F65" w:rsidP="00DB450F">
            <w:pPr>
              <w:widowControl w:val="0"/>
              <w:numPr>
                <w:ilvl w:val="1"/>
                <w:numId w:val="125"/>
              </w:numPr>
              <w:spacing w:before="240"/>
              <w:jc w:val="both"/>
              <w:rPr>
                <w:lang w:val="mn-MN"/>
              </w:rPr>
            </w:pPr>
            <w:r w:rsidRPr="00DB450F">
              <w:rPr>
                <w:lang w:val="mn-MN"/>
              </w:rPr>
              <w:t>Гэм хороос үүсэх хариуцлага (Иргэний хуулийн 709 дүгээр зүйл),</w:t>
            </w:r>
          </w:p>
          <w:p w14:paraId="479AF0DA" w14:textId="77777777" w:rsidR="001B2CA6" w:rsidRPr="00DB450F" w:rsidRDefault="003E5F65" w:rsidP="00DB450F">
            <w:pPr>
              <w:widowControl w:val="0"/>
              <w:numPr>
                <w:ilvl w:val="1"/>
                <w:numId w:val="125"/>
              </w:numPr>
              <w:spacing w:before="240"/>
              <w:jc w:val="both"/>
              <w:rPr>
                <w:lang w:val="mn-MN"/>
              </w:rPr>
            </w:pPr>
            <w:r w:rsidRPr="00DB450F">
              <w:rPr>
                <w:lang w:val="mn-MN"/>
              </w:rPr>
              <w:t>Гэрээний үүргээс үүсэх хариуцлага (Иргэний хуулийн 415 дугаар зүйл)</w:t>
            </w:r>
          </w:p>
          <w:p w14:paraId="1E16B26A" w14:textId="77777777" w:rsidR="001B2CA6" w:rsidRPr="00DB450F" w:rsidRDefault="003E5F65" w:rsidP="00DB450F">
            <w:pPr>
              <w:widowControl w:val="0"/>
              <w:numPr>
                <w:ilvl w:val="0"/>
                <w:numId w:val="9"/>
              </w:numPr>
              <w:spacing w:before="240"/>
              <w:jc w:val="both"/>
              <w:rPr>
                <w:lang w:val="mn-MN"/>
              </w:rPr>
            </w:pPr>
            <w:r w:rsidRPr="00DB450F">
              <w:rPr>
                <w:lang w:val="mn-MN"/>
              </w:rPr>
              <w:t>Эрүүгийн эрх зүйн хариуцлага:</w:t>
            </w:r>
          </w:p>
          <w:p w14:paraId="67C75077" w14:textId="77777777" w:rsidR="001B2CA6" w:rsidRPr="00DB450F" w:rsidRDefault="003E5F65" w:rsidP="00DB450F">
            <w:pPr>
              <w:widowControl w:val="0"/>
              <w:numPr>
                <w:ilvl w:val="1"/>
                <w:numId w:val="125"/>
              </w:numPr>
              <w:spacing w:before="240"/>
              <w:jc w:val="both"/>
              <w:rPr>
                <w:lang w:val="mn-MN"/>
              </w:rPr>
            </w:pPr>
            <w:r w:rsidRPr="00DB450F">
              <w:rPr>
                <w:lang w:val="mn-MN"/>
              </w:rPr>
              <w:t>Ажил үүргээ гүйцэтгэхдээ болгоомжгүй хандсанаа бусдын амь нас, эрүүл мэндэд хохирол учруулах гэмт хэрэг (Эрүүгийн хууль 211 дүгээр зүйл),</w:t>
            </w:r>
          </w:p>
          <w:p w14:paraId="6466DBC4" w14:textId="77777777" w:rsidR="001B2CA6" w:rsidRPr="00DB450F" w:rsidRDefault="003E5F65" w:rsidP="00DB450F">
            <w:pPr>
              <w:widowControl w:val="0"/>
              <w:numPr>
                <w:ilvl w:val="1"/>
                <w:numId w:val="125"/>
              </w:numPr>
              <w:spacing w:before="240"/>
              <w:jc w:val="both"/>
              <w:rPr>
                <w:lang w:val="mn-MN"/>
              </w:rPr>
            </w:pPr>
            <w:r w:rsidRPr="00DB450F">
              <w:rPr>
                <w:lang w:val="mn-MN"/>
              </w:rPr>
              <w:t>Зуурдаар нас баралтыг мэдэгдэх үүргийн зөрчил, нууц хадгалах үүргийн зөрчил (Эмнэлгийн мэргэжилтний эрх зүйн байдлын тухай хууль 21 дүгээр зүйл, 33</w:t>
            </w:r>
            <w:r w:rsidRPr="00DB450F">
              <w:rPr>
                <w:vertAlign w:val="superscript"/>
                <w:lang w:val="mn-MN"/>
              </w:rPr>
              <w:t>1</w:t>
            </w:r>
            <w:r w:rsidRPr="00DB450F">
              <w:rPr>
                <w:lang w:val="mn-MN"/>
              </w:rPr>
              <w:t xml:space="preserve"> дугаар зүйл)</w:t>
            </w:r>
          </w:p>
          <w:p w14:paraId="5909D5AE" w14:textId="77777777" w:rsidR="001B2CA6" w:rsidRPr="00DB450F" w:rsidRDefault="003E5F65" w:rsidP="00DB450F">
            <w:pPr>
              <w:widowControl w:val="0"/>
              <w:numPr>
                <w:ilvl w:val="0"/>
                <w:numId w:val="49"/>
              </w:numPr>
              <w:spacing w:before="240"/>
              <w:jc w:val="both"/>
              <w:rPr>
                <w:lang w:val="mn-MN"/>
              </w:rPr>
            </w:pPr>
            <w:r w:rsidRPr="00DB450F">
              <w:rPr>
                <w:lang w:val="mn-MN"/>
              </w:rPr>
              <w:t>Захиргааны эрх зүйн хариуцлага:</w:t>
            </w:r>
          </w:p>
          <w:p w14:paraId="69574821" w14:textId="77777777" w:rsidR="001B2CA6" w:rsidRPr="00DB450F" w:rsidRDefault="003E5F65" w:rsidP="00DB450F">
            <w:pPr>
              <w:widowControl w:val="0"/>
              <w:numPr>
                <w:ilvl w:val="1"/>
                <w:numId w:val="125"/>
              </w:numPr>
              <w:spacing w:before="240"/>
              <w:jc w:val="both"/>
              <w:rPr>
                <w:lang w:val="mn-MN"/>
              </w:rPr>
            </w:pPr>
            <w:r w:rsidRPr="00DB450F">
              <w:rPr>
                <w:lang w:val="mn-MN"/>
              </w:rPr>
              <w:t>Тусгай зөвшөөрөл цуцлах, түдгэлзүүлэх (Эмнэлгийн мэргэжилтний эрх зүйн байдлын тухай хууль 7 дугаар зүйл)</w:t>
            </w:r>
          </w:p>
        </w:tc>
      </w:tr>
      <w:tr w:rsidR="001B2CA6" w:rsidRPr="00DB450F" w14:paraId="40645534" w14:textId="77777777">
        <w:tc>
          <w:tcPr>
            <w:tcW w:w="2235" w:type="dxa"/>
            <w:shd w:val="clear" w:color="auto" w:fill="auto"/>
            <w:tcMar>
              <w:top w:w="100" w:type="dxa"/>
              <w:left w:w="100" w:type="dxa"/>
              <w:bottom w:w="100" w:type="dxa"/>
              <w:right w:w="100" w:type="dxa"/>
            </w:tcMar>
          </w:tcPr>
          <w:p w14:paraId="74F8C0B7" w14:textId="77777777" w:rsidR="001B2CA6" w:rsidRPr="00DB450F" w:rsidRDefault="003E5F65" w:rsidP="00DB450F">
            <w:pPr>
              <w:widowControl w:val="0"/>
              <w:spacing w:before="240"/>
              <w:jc w:val="both"/>
              <w:rPr>
                <w:lang w:val="mn-MN"/>
              </w:rPr>
            </w:pPr>
            <w:r w:rsidRPr="00DB450F">
              <w:rPr>
                <w:lang w:val="mn-MN"/>
              </w:rPr>
              <w:t xml:space="preserve">Бусад хариуцлага </w:t>
            </w:r>
          </w:p>
        </w:tc>
        <w:tc>
          <w:tcPr>
            <w:tcW w:w="7095" w:type="dxa"/>
            <w:shd w:val="clear" w:color="auto" w:fill="auto"/>
            <w:tcMar>
              <w:top w:w="100" w:type="dxa"/>
              <w:left w:w="100" w:type="dxa"/>
              <w:bottom w:w="100" w:type="dxa"/>
              <w:right w:w="100" w:type="dxa"/>
            </w:tcMar>
          </w:tcPr>
          <w:p w14:paraId="060629D7" w14:textId="77777777" w:rsidR="001B2CA6" w:rsidRPr="00DB450F" w:rsidRDefault="003E5F65" w:rsidP="00DB450F">
            <w:pPr>
              <w:widowControl w:val="0"/>
              <w:numPr>
                <w:ilvl w:val="0"/>
                <w:numId w:val="29"/>
              </w:numPr>
              <w:spacing w:before="240"/>
              <w:jc w:val="both"/>
              <w:rPr>
                <w:lang w:val="mn-MN"/>
              </w:rPr>
            </w:pPr>
            <w:r w:rsidRPr="00DB450F">
              <w:rPr>
                <w:lang w:val="mn-MN"/>
              </w:rPr>
              <w:t>Хөдөлмөрийн гэрээний үндсэн дээрх хариуцлага:</w:t>
            </w:r>
          </w:p>
          <w:p w14:paraId="357FCC3D" w14:textId="77777777" w:rsidR="001B2CA6" w:rsidRPr="00DB450F" w:rsidRDefault="003E5F65" w:rsidP="00DB450F">
            <w:pPr>
              <w:widowControl w:val="0"/>
              <w:numPr>
                <w:ilvl w:val="1"/>
                <w:numId w:val="122"/>
              </w:numPr>
              <w:spacing w:before="240"/>
              <w:jc w:val="both"/>
              <w:rPr>
                <w:lang w:val="mn-MN"/>
              </w:rPr>
            </w:pPr>
            <w:r w:rsidRPr="00DB450F">
              <w:rPr>
                <w:lang w:val="mn-MN"/>
              </w:rPr>
              <w:t>Сануулах, цалин бууруулах, ажлаас түр чөлөөлөх, ажлаас чөлөөлөх гэх мэт.</w:t>
            </w:r>
          </w:p>
          <w:p w14:paraId="02CAFD4E" w14:textId="77777777" w:rsidR="001B2CA6" w:rsidRPr="00DB450F" w:rsidRDefault="003E5F65" w:rsidP="00DB450F">
            <w:pPr>
              <w:widowControl w:val="0"/>
              <w:numPr>
                <w:ilvl w:val="0"/>
                <w:numId w:val="90"/>
              </w:numPr>
              <w:spacing w:before="240"/>
              <w:jc w:val="both"/>
              <w:rPr>
                <w:lang w:val="mn-MN"/>
              </w:rPr>
            </w:pPr>
            <w:r w:rsidRPr="00DB450F">
              <w:rPr>
                <w:lang w:val="mn-MN"/>
              </w:rPr>
              <w:t>Ёс зүйн хариуцлага</w:t>
            </w:r>
          </w:p>
        </w:tc>
      </w:tr>
    </w:tbl>
    <w:p w14:paraId="0F48D6F2" w14:textId="77777777" w:rsidR="001B2CA6" w:rsidRPr="00DB450F" w:rsidRDefault="003E5F65" w:rsidP="00DB450F">
      <w:pPr>
        <w:spacing w:before="240"/>
        <w:ind w:firstLine="720"/>
        <w:jc w:val="both"/>
        <w:rPr>
          <w:b/>
          <w:bCs/>
          <w:i/>
          <w:iCs/>
          <w:lang w:val="mn-MN"/>
        </w:rPr>
      </w:pPr>
      <w:r w:rsidRPr="00DB450F">
        <w:rPr>
          <w:b/>
          <w:bCs/>
          <w:i/>
          <w:iCs/>
          <w:lang w:val="mn-MN"/>
        </w:rPr>
        <w:t>3.1. Хуульд заасан хариуцлага</w:t>
      </w:r>
    </w:p>
    <w:p w14:paraId="33EDEA46" w14:textId="77777777" w:rsidR="001B2CA6" w:rsidRPr="00DB450F" w:rsidRDefault="003E5F65" w:rsidP="00DB450F">
      <w:pPr>
        <w:spacing w:before="240"/>
        <w:ind w:firstLine="720"/>
        <w:jc w:val="both"/>
        <w:rPr>
          <w:b/>
          <w:bCs/>
          <w:lang w:val="mn-MN"/>
        </w:rPr>
      </w:pPr>
      <w:r w:rsidRPr="00DB450F">
        <w:rPr>
          <w:b/>
          <w:bCs/>
          <w:lang w:val="mn-MN"/>
        </w:rPr>
        <w:t>Иргэний эрх зүйн хариуцлага</w:t>
      </w:r>
    </w:p>
    <w:p w14:paraId="4941457D" w14:textId="77777777" w:rsidR="001B2CA6" w:rsidRPr="00DB450F" w:rsidRDefault="001B2CA6" w:rsidP="00DB450F">
      <w:pPr>
        <w:spacing w:before="240"/>
        <w:ind w:firstLine="720"/>
        <w:jc w:val="both"/>
        <w:rPr>
          <w:lang w:val="mn-MN"/>
        </w:rPr>
      </w:pPr>
    </w:p>
    <w:p w14:paraId="68139FE1" w14:textId="77777777" w:rsidR="001B2CA6" w:rsidRPr="00DB450F" w:rsidRDefault="003E5F65" w:rsidP="00DB450F">
      <w:pPr>
        <w:spacing w:before="240"/>
        <w:ind w:firstLine="720"/>
        <w:jc w:val="both"/>
        <w:rPr>
          <w:lang w:val="mn-MN"/>
        </w:rPr>
      </w:pPr>
      <w:r w:rsidRPr="00DB450F">
        <w:rPr>
          <w:lang w:val="mn-MN"/>
        </w:rPr>
        <w:t xml:space="preserve">Иргэний эрх зүйн хариуцлага гэдэг нь хууль бус үйлдэл, эс үйлдэхүй эсхүл эмчилгээний гэрээний үүргээ биелүүлээгүй зэрэг үндэслэлээр голчлон мөнгөн нөхөн төлбөр нэхэмжлэх замаар хариуцлага хүлээлгэх явдал юм (Иргэний хууль 709 дүгээр зүйл, 415 дугаар зүйл). Жишээлбэл, өвчтөн түүний гэр бүлийн зүгээс эмнэлгийн байгууллага болон түүний ажилтныг хариуцагчаар татан сэтгэл санааны хохирлын нөхөн төлбөр шаардах, эмчилгээний зардлыг буцаан олгохыг хүсэх, эсвэл уучлал хүсэхийг шаардсан зэрэг нь энэ төрлийн хариуцлагад хамаарна. </w:t>
      </w:r>
    </w:p>
    <w:p w14:paraId="53E961EA" w14:textId="77777777" w:rsidR="001B2CA6" w:rsidRPr="00DB450F" w:rsidRDefault="001B2CA6" w:rsidP="00DB450F">
      <w:pPr>
        <w:spacing w:before="240"/>
        <w:ind w:firstLine="720"/>
        <w:jc w:val="both"/>
        <w:rPr>
          <w:lang w:val="mn-MN"/>
        </w:rPr>
      </w:pPr>
    </w:p>
    <w:p w14:paraId="3B5E2C6B" w14:textId="77777777" w:rsidR="001B2CA6" w:rsidRPr="00DB450F" w:rsidRDefault="003E5F65" w:rsidP="00DB450F">
      <w:pPr>
        <w:spacing w:before="240"/>
        <w:ind w:firstLine="720"/>
        <w:jc w:val="both"/>
        <w:rPr>
          <w:b/>
          <w:bCs/>
          <w:lang w:val="mn-MN"/>
        </w:rPr>
      </w:pPr>
      <w:r w:rsidRPr="00DB450F">
        <w:rPr>
          <w:b/>
          <w:bCs/>
          <w:lang w:val="mn-MN"/>
        </w:rPr>
        <w:t>Эрүүгийн эрх зүйн хариуцлага</w:t>
      </w:r>
    </w:p>
    <w:p w14:paraId="34DB4696" w14:textId="77777777" w:rsidR="001B2CA6" w:rsidRPr="00DB450F" w:rsidRDefault="003E5F65" w:rsidP="00DB450F">
      <w:pPr>
        <w:spacing w:before="240"/>
        <w:ind w:firstLine="720"/>
        <w:jc w:val="both"/>
        <w:rPr>
          <w:lang w:val="mn-MN"/>
        </w:rPr>
      </w:pPr>
      <w:r w:rsidRPr="00DB450F">
        <w:rPr>
          <w:b/>
          <w:bCs/>
          <w:lang w:val="mn-MN"/>
        </w:rPr>
        <w:t>Эрүүгийн эрх зүйн хариуцлага</w:t>
      </w:r>
      <w:r w:rsidRPr="00DB450F">
        <w:rPr>
          <w:lang w:val="mn-MN"/>
        </w:rPr>
        <w:t xml:space="preserve"> Эрүүгийн хуульд заасан үйлдэл, эс үйлдэхийг хийсний улмаас хорих, торгох гэх мэт ял хүлээлгэхтэй холбогдох харилцааны төрөл юм. Эмнэл зүйн үйл ажиллагааны алдаатай холбоотойгоор эмнэлгийн байгууллагын ажилтанд Эрүүгийн хуулийн 211 дүгээр зүйлд заасан “мэргэжлийн үйл ажиллагаанд хайнга хандсаны улмаас хүний амь нас, эрүүл мэндэд хохирол учруулах” гэмт хэрэгт хамаарна. </w:t>
      </w:r>
    </w:p>
    <w:tbl>
      <w:tblPr>
        <w:tblStyle w:val="ac"/>
        <w:tblW w:w="948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88"/>
      </w:tblGrid>
      <w:tr w:rsidR="001B2CA6" w:rsidRPr="00DB450F" w14:paraId="57319D84" w14:textId="77777777">
        <w:tc>
          <w:tcPr>
            <w:tcW w:w="9488" w:type="dxa"/>
            <w:tcBorders>
              <w:top w:val="single" w:sz="8" w:space="0" w:color="FFFFFF"/>
              <w:left w:val="single" w:sz="8" w:space="0" w:color="FFFFFF"/>
              <w:bottom w:val="single" w:sz="8" w:space="0" w:color="FFFFFF"/>
              <w:right w:val="single" w:sz="8" w:space="0" w:color="FFFFFF"/>
            </w:tcBorders>
            <w:shd w:val="clear" w:color="auto" w:fill="FFF2CC"/>
            <w:tcMar>
              <w:top w:w="100" w:type="dxa"/>
              <w:left w:w="100" w:type="dxa"/>
              <w:bottom w:w="100" w:type="dxa"/>
              <w:right w:w="100" w:type="dxa"/>
            </w:tcMar>
          </w:tcPr>
          <w:p w14:paraId="5B2FA735" w14:textId="77777777" w:rsidR="001B2CA6" w:rsidRPr="00DB450F" w:rsidRDefault="003E5F65" w:rsidP="00DB450F">
            <w:pPr>
              <w:spacing w:before="240"/>
              <w:ind w:firstLine="720"/>
              <w:jc w:val="both"/>
              <w:rPr>
                <w:b/>
                <w:bCs/>
                <w:lang w:val="mn-MN"/>
              </w:rPr>
            </w:pPr>
            <w:r w:rsidRPr="00DB450F">
              <w:rPr>
                <w:b/>
                <w:bCs/>
                <w:lang w:val="mn-MN"/>
              </w:rPr>
              <w:t>Эрүүгийн хуулийн 211-р зүйл</w:t>
            </w:r>
          </w:p>
          <w:p w14:paraId="4E2E775E" w14:textId="77777777" w:rsidR="001B2CA6" w:rsidRPr="00DB450F" w:rsidRDefault="001B2CA6" w:rsidP="00DB450F">
            <w:pPr>
              <w:spacing w:before="240"/>
              <w:ind w:firstLine="720"/>
              <w:jc w:val="both"/>
              <w:rPr>
                <w:lang w:val="mn-MN"/>
              </w:rPr>
            </w:pPr>
          </w:p>
          <w:p w14:paraId="67A62631" w14:textId="77777777" w:rsidR="001B2CA6" w:rsidRPr="00DB450F" w:rsidRDefault="003E5F65" w:rsidP="00DB450F">
            <w:pPr>
              <w:spacing w:before="240"/>
              <w:ind w:firstLine="720"/>
              <w:jc w:val="both"/>
              <w:rPr>
                <w:lang w:val="mn-MN"/>
              </w:rPr>
            </w:pPr>
            <w:r w:rsidRPr="00DB450F">
              <w:rPr>
                <w:lang w:val="mn-MN"/>
              </w:rPr>
              <w:t>Үйл ажиллагааны явцад шаардлагатай анхаарал хандуулаагүйгээс (хайнга</w:t>
            </w:r>
          </w:p>
          <w:p w14:paraId="6C1405DB" w14:textId="77777777" w:rsidR="001B2CA6" w:rsidRPr="00DB450F" w:rsidRDefault="003E5F65" w:rsidP="00DB450F">
            <w:pPr>
              <w:spacing w:before="240"/>
              <w:jc w:val="both"/>
              <w:rPr>
                <w:lang w:val="mn-MN"/>
              </w:rPr>
            </w:pPr>
            <w:r w:rsidRPr="00DB450F">
              <w:rPr>
                <w:lang w:val="mn-MN"/>
              </w:rPr>
              <w:t>хандсанаас) хүний амь нас, эрүүл мэндэд хохирол учруулсан этгээдийг 5 жил хүртэл хорих, эсвэл 1 сая иен хүртэл торгох ял онооно. Илт болгоомжгүй үйлдэл, эс үйлдэхүйн улмаас бусдын амь нас, эрүүл мэндэд учруулсан этгээдэд мөн ижил шийтгэл онооно.</w:t>
            </w:r>
          </w:p>
        </w:tc>
      </w:tr>
    </w:tbl>
    <w:p w14:paraId="2574ADA4" w14:textId="77777777" w:rsidR="001B2CA6" w:rsidRPr="00DB450F" w:rsidRDefault="003E5F65" w:rsidP="00DB450F">
      <w:pPr>
        <w:spacing w:before="240"/>
        <w:ind w:firstLine="720"/>
        <w:jc w:val="both"/>
        <w:rPr>
          <w:lang w:val="mn-MN"/>
        </w:rPr>
      </w:pPr>
      <w:r w:rsidRPr="00DB450F">
        <w:rPr>
          <w:lang w:val="mn-MN"/>
        </w:rPr>
        <w:t>Дээрх гэмт хэрэг нь дараах 2 урьдчилсан нөхцөлтэй. Үүнд:</w:t>
      </w:r>
    </w:p>
    <w:p w14:paraId="236F3D1C" w14:textId="77777777" w:rsidR="001B2CA6" w:rsidRPr="00DB450F" w:rsidRDefault="003E5F65" w:rsidP="00DB450F">
      <w:pPr>
        <w:spacing w:before="240"/>
        <w:ind w:firstLine="720"/>
        <w:jc w:val="both"/>
        <w:rPr>
          <w:b/>
          <w:bCs/>
          <w:lang w:val="mn-MN"/>
        </w:rPr>
      </w:pPr>
      <w:r w:rsidRPr="00DB450F">
        <w:rPr>
          <w:b/>
          <w:bCs/>
          <w:lang w:val="mn-MN"/>
        </w:rPr>
        <w:t>Үйл ажиллагааны шинж чанар</w:t>
      </w:r>
    </w:p>
    <w:p w14:paraId="7D881144" w14:textId="77777777" w:rsidR="001B2CA6" w:rsidRPr="00DB450F" w:rsidRDefault="003E5F65" w:rsidP="00DB450F">
      <w:pPr>
        <w:spacing w:before="240"/>
        <w:ind w:firstLine="720"/>
        <w:jc w:val="both"/>
        <w:rPr>
          <w:lang w:val="mn-MN"/>
        </w:rPr>
      </w:pPr>
      <w:r w:rsidRPr="00DB450F">
        <w:rPr>
          <w:lang w:val="mn-MN"/>
        </w:rPr>
        <w:t>“Үйл ажиллагаа” гэдэгт нийгмийн тодорхой байр сууринд тулгуурлан, давтан болон тогтмол үйлддэг, бусдын амь нас, эрүүл мэндэд аюул учруулах эрсдэлтэй үйл ажиллагааг хэлнэ. Жишээ нь, дараах үйл ажиллагаанууд хамаарна:</w:t>
      </w:r>
    </w:p>
    <w:p w14:paraId="680B6373" w14:textId="77777777" w:rsidR="001B2CA6" w:rsidRPr="00DB450F" w:rsidRDefault="003E5F65" w:rsidP="00DB450F">
      <w:pPr>
        <w:numPr>
          <w:ilvl w:val="0"/>
          <w:numId w:val="88"/>
        </w:numPr>
        <w:spacing w:before="240"/>
        <w:jc w:val="both"/>
        <w:rPr>
          <w:lang w:val="mn-MN"/>
        </w:rPr>
      </w:pPr>
      <w:r w:rsidRPr="00DB450F">
        <w:rPr>
          <w:lang w:val="mn-MN"/>
        </w:rPr>
        <w:t>Эмнэлгийн үйлчилгээ,</w:t>
      </w:r>
    </w:p>
    <w:p w14:paraId="17F31576" w14:textId="77777777" w:rsidR="001B2CA6" w:rsidRPr="00DB450F" w:rsidRDefault="003E5F65" w:rsidP="00DB450F">
      <w:pPr>
        <w:numPr>
          <w:ilvl w:val="0"/>
          <w:numId w:val="88"/>
        </w:numPr>
        <w:spacing w:before="240"/>
        <w:jc w:val="both"/>
        <w:rPr>
          <w:lang w:val="mn-MN"/>
        </w:rPr>
      </w:pPr>
      <w:r w:rsidRPr="00DB450F">
        <w:rPr>
          <w:lang w:val="mn-MN"/>
        </w:rPr>
        <w:t>Хүүхэд асрах үйл ажиллагаа,</w:t>
      </w:r>
    </w:p>
    <w:p w14:paraId="638B0BCF" w14:textId="77777777" w:rsidR="001B2CA6" w:rsidRPr="00DB450F" w:rsidRDefault="003E5F65" w:rsidP="00DB450F">
      <w:pPr>
        <w:numPr>
          <w:ilvl w:val="0"/>
          <w:numId w:val="88"/>
        </w:numPr>
        <w:spacing w:before="240"/>
        <w:jc w:val="both"/>
        <w:rPr>
          <w:lang w:val="mn-MN"/>
        </w:rPr>
      </w:pPr>
      <w:r w:rsidRPr="00DB450F">
        <w:rPr>
          <w:lang w:val="mn-MN"/>
        </w:rPr>
        <w:t>Барилгын ажил, түүний хяналт,</w:t>
      </w:r>
    </w:p>
    <w:p w14:paraId="6850EA06" w14:textId="77777777" w:rsidR="001B2CA6" w:rsidRPr="00DB450F" w:rsidRDefault="003E5F65" w:rsidP="00DB450F">
      <w:pPr>
        <w:numPr>
          <w:ilvl w:val="0"/>
          <w:numId w:val="88"/>
        </w:numPr>
        <w:spacing w:before="240"/>
        <w:jc w:val="both"/>
        <w:rPr>
          <w:lang w:val="mn-MN"/>
        </w:rPr>
      </w:pPr>
      <w:r w:rsidRPr="00DB450F">
        <w:rPr>
          <w:lang w:val="mn-MN"/>
        </w:rPr>
        <w:t>Галт тэрэг, нисэх онгоц, хөлөг онгоц жолоодох гэх мэт.</w:t>
      </w:r>
    </w:p>
    <w:p w14:paraId="032EE29E" w14:textId="77777777" w:rsidR="001B2CA6" w:rsidRPr="00DB450F" w:rsidRDefault="003E5F65" w:rsidP="00DB450F">
      <w:pPr>
        <w:spacing w:before="240"/>
        <w:ind w:firstLine="720"/>
        <w:jc w:val="both"/>
        <w:rPr>
          <w:lang w:val="mn-MN"/>
        </w:rPr>
      </w:pPr>
      <w:r w:rsidRPr="00DB450F">
        <w:rPr>
          <w:lang w:val="mn-MN"/>
        </w:rPr>
        <w:t>Эдгээр үйл ажиллагаа явуулахдаа ашиг олох зорилго эсвэл мэргэжлийн үнэмлэх шаардлагагүй бөгөөд заавал ажлын орчинд хийгдэх албагүй. Жишээлбэл, ашгийн бус байгууллагын үйл ажиллагаа, эсвэл эмчийн мэргэжлийн үнэмлэхгүй хүн эмчилгээ хийх нь дээрх зохицуулалтад хамаарна.</w:t>
      </w:r>
    </w:p>
    <w:p w14:paraId="1729823E" w14:textId="77777777" w:rsidR="001B2CA6" w:rsidRPr="00DB450F" w:rsidRDefault="003E5F65" w:rsidP="00DB450F">
      <w:pPr>
        <w:spacing w:before="240"/>
        <w:ind w:firstLine="720"/>
        <w:jc w:val="both"/>
        <w:rPr>
          <w:b/>
          <w:bCs/>
          <w:lang w:val="mn-MN"/>
        </w:rPr>
      </w:pPr>
      <w:r w:rsidRPr="00DB450F">
        <w:rPr>
          <w:b/>
          <w:bCs/>
          <w:lang w:val="mn-MN"/>
        </w:rPr>
        <w:t>Хайнга хандсан үйлдэл, эс үйлдэхүй</w:t>
      </w:r>
    </w:p>
    <w:p w14:paraId="2E764CE8" w14:textId="77777777" w:rsidR="001B2CA6" w:rsidRPr="00DB450F" w:rsidRDefault="003E5F65" w:rsidP="00DB450F">
      <w:pPr>
        <w:spacing w:before="240"/>
        <w:ind w:firstLine="720"/>
        <w:jc w:val="both"/>
        <w:rPr>
          <w:lang w:val="mn-MN"/>
        </w:rPr>
      </w:pPr>
      <w:r w:rsidRPr="00DB450F">
        <w:rPr>
          <w:lang w:val="mn-MN"/>
        </w:rPr>
        <w:t>Энэхүү гэмт хэргийн “хайнга хандсан үйлдэл, эс үйлдэхүй” гэдэг нь анхаарал, болгоомжтой байх үүргийг зөрчсөн үйлдлийг хэлнэ.</w:t>
      </w:r>
    </w:p>
    <w:p w14:paraId="0B712598" w14:textId="77777777" w:rsidR="001B2CA6" w:rsidRPr="00DB450F" w:rsidRDefault="003E5F65" w:rsidP="00DB450F">
      <w:pPr>
        <w:spacing w:before="240"/>
        <w:ind w:firstLine="720"/>
        <w:jc w:val="both"/>
        <w:rPr>
          <w:lang w:val="mn-MN"/>
        </w:rPr>
      </w:pPr>
      <w:r w:rsidRPr="00DB450F">
        <w:rPr>
          <w:lang w:val="mn-MN"/>
        </w:rPr>
        <w:t>Анхаарал болгоомжтой байх үүргийн зөрчил нь дараах 4 бүрэлдэхүүнтэй. Үүнд:</w:t>
      </w:r>
    </w:p>
    <w:p w14:paraId="0EBBEC5F" w14:textId="77777777" w:rsidR="001B2CA6" w:rsidRPr="00DB450F" w:rsidRDefault="003E5F65" w:rsidP="00DB450F">
      <w:pPr>
        <w:numPr>
          <w:ilvl w:val="0"/>
          <w:numId w:val="87"/>
        </w:numPr>
        <w:spacing w:before="240"/>
        <w:ind w:left="1133" w:hanging="425"/>
        <w:jc w:val="both"/>
        <w:rPr>
          <w:lang w:val="mn-MN"/>
        </w:rPr>
      </w:pPr>
      <w:r w:rsidRPr="00DB450F">
        <w:rPr>
          <w:rFonts w:eastAsia="Arial Unicode MS"/>
          <w:lang w:val="mn-MN"/>
        </w:rPr>
        <w:t>Урьдчилан мэдэх боломжтой байх (</w:t>
      </w:r>
      <w:r w:rsidRPr="00DB450F">
        <w:rPr>
          <w:rFonts w:ascii="MS Gothic" w:eastAsia="MS Gothic" w:hAnsi="MS Gothic" w:cs="MS Gothic" w:hint="eastAsia"/>
          <w:lang w:val="mn-MN"/>
        </w:rPr>
        <w:t>予見可能性</w:t>
      </w:r>
      <w:r w:rsidRPr="00DB450F">
        <w:rPr>
          <w:rFonts w:eastAsia="Arial Unicode MS"/>
          <w:lang w:val="mn-MN"/>
        </w:rPr>
        <w:t>)</w:t>
      </w:r>
    </w:p>
    <w:p w14:paraId="5A67BC2C" w14:textId="77777777" w:rsidR="001B2CA6" w:rsidRPr="00DB450F" w:rsidRDefault="003E5F65" w:rsidP="00DB450F">
      <w:pPr>
        <w:numPr>
          <w:ilvl w:val="0"/>
          <w:numId w:val="87"/>
        </w:numPr>
        <w:spacing w:before="240"/>
        <w:ind w:left="1133" w:hanging="425"/>
        <w:jc w:val="both"/>
        <w:rPr>
          <w:lang w:val="mn-MN"/>
        </w:rPr>
      </w:pPr>
      <w:r w:rsidRPr="00DB450F">
        <w:rPr>
          <w:rFonts w:eastAsia="Arial Unicode MS"/>
          <w:lang w:val="mn-MN"/>
        </w:rPr>
        <w:t>Урьдчилан мэдэх ёстой байх үүргээ зөрчсөн (</w:t>
      </w:r>
      <w:r w:rsidRPr="00DB450F">
        <w:rPr>
          <w:rFonts w:ascii="MS Gothic" w:eastAsia="MS Gothic" w:hAnsi="MS Gothic" w:cs="MS Gothic" w:hint="eastAsia"/>
          <w:lang w:val="mn-MN"/>
        </w:rPr>
        <w:t>予見義務</w:t>
      </w:r>
      <w:r w:rsidRPr="00DB450F">
        <w:rPr>
          <w:rFonts w:eastAsia="Arial Unicode MS"/>
          <w:lang w:val="mn-MN"/>
        </w:rPr>
        <w:t>)</w:t>
      </w:r>
    </w:p>
    <w:p w14:paraId="58AABEA5" w14:textId="77777777" w:rsidR="001B2CA6" w:rsidRPr="00DB450F" w:rsidRDefault="003E5F65" w:rsidP="00DB450F">
      <w:pPr>
        <w:numPr>
          <w:ilvl w:val="0"/>
          <w:numId w:val="87"/>
        </w:numPr>
        <w:spacing w:before="240"/>
        <w:ind w:left="1133" w:hanging="425"/>
        <w:jc w:val="both"/>
        <w:rPr>
          <w:lang w:val="mn-MN"/>
        </w:rPr>
      </w:pPr>
      <w:r w:rsidRPr="00DB450F">
        <w:rPr>
          <w:rFonts w:eastAsia="Arial Unicode MS"/>
          <w:lang w:val="mn-MN"/>
        </w:rPr>
        <w:t>Үр дүнгээс зайлсхийх боломжтой байх (</w:t>
      </w:r>
      <w:r w:rsidRPr="00DB450F">
        <w:rPr>
          <w:rFonts w:ascii="MS Gothic" w:eastAsia="MS Gothic" w:hAnsi="MS Gothic" w:cs="MS Gothic" w:hint="eastAsia"/>
          <w:lang w:val="mn-MN"/>
        </w:rPr>
        <w:t>結果回避可能性</w:t>
      </w:r>
      <w:r w:rsidRPr="00DB450F">
        <w:rPr>
          <w:rFonts w:eastAsia="Arial Unicode MS"/>
          <w:lang w:val="mn-MN"/>
        </w:rPr>
        <w:t>)</w:t>
      </w:r>
    </w:p>
    <w:p w14:paraId="2960B7E7" w14:textId="77777777" w:rsidR="001B2CA6" w:rsidRPr="00DB450F" w:rsidRDefault="003E5F65" w:rsidP="00DB450F">
      <w:pPr>
        <w:numPr>
          <w:ilvl w:val="0"/>
          <w:numId w:val="87"/>
        </w:numPr>
        <w:spacing w:before="240"/>
        <w:ind w:left="1133" w:hanging="425"/>
        <w:jc w:val="both"/>
        <w:rPr>
          <w:lang w:val="mn-MN"/>
        </w:rPr>
      </w:pPr>
      <w:r w:rsidRPr="00DB450F">
        <w:rPr>
          <w:rFonts w:eastAsia="Arial Unicode MS"/>
          <w:lang w:val="mn-MN"/>
        </w:rPr>
        <w:t>Үр дүнгээс зайлсхийх үүргээ зөрчсөн (</w:t>
      </w:r>
      <w:r w:rsidRPr="00DB450F">
        <w:rPr>
          <w:rFonts w:ascii="MS Gothic" w:eastAsia="MS Gothic" w:hAnsi="MS Gothic" w:cs="MS Gothic" w:hint="eastAsia"/>
          <w:lang w:val="mn-MN"/>
        </w:rPr>
        <w:t>結果回避義務</w:t>
      </w:r>
      <w:r w:rsidRPr="00DB450F">
        <w:rPr>
          <w:rFonts w:eastAsia="Arial Unicode MS"/>
          <w:lang w:val="mn-MN"/>
        </w:rPr>
        <w:t>)</w:t>
      </w:r>
    </w:p>
    <w:p w14:paraId="7E7BEB56" w14:textId="77777777" w:rsidR="001B2CA6" w:rsidRPr="00DB450F" w:rsidRDefault="003E5F65" w:rsidP="00DB450F">
      <w:pPr>
        <w:spacing w:before="240"/>
        <w:ind w:firstLine="720"/>
        <w:jc w:val="both"/>
        <w:rPr>
          <w:lang w:val="mn-MN"/>
        </w:rPr>
      </w:pPr>
      <w:r w:rsidRPr="00DB450F">
        <w:rPr>
          <w:lang w:val="mn-MN"/>
        </w:rPr>
        <w:t>“Хайнга хандсан” гэж үзэхийн тулд дээрх дөрвөн шаардлагыг бүгдийг нь хангах ёстой. “Хайнга хандсан” гэдгийг үнэлэх нь нарийн төвөгтэй бөгөөд мэргэжилтнүүдийн дунд ч санал зөрөлдөх нь элбэг байдаг.</w:t>
      </w:r>
    </w:p>
    <w:p w14:paraId="73003AF3" w14:textId="77777777" w:rsidR="001B2CA6" w:rsidRPr="00DB450F" w:rsidRDefault="003E5F65" w:rsidP="00DB450F">
      <w:pPr>
        <w:spacing w:before="240"/>
        <w:ind w:firstLine="720"/>
        <w:jc w:val="both"/>
        <w:rPr>
          <w:lang w:val="mn-MN"/>
        </w:rPr>
      </w:pPr>
      <w:r w:rsidRPr="00DB450F">
        <w:rPr>
          <w:lang w:val="mn-MN"/>
        </w:rPr>
        <w:t>Япон улсын Эмнэлгийн мэргэжилтний эрх зүйн байдлын тухай хуулийн 21 дүгээр зүйлд зааснаар эмч нь хэвийн бус нас баралт, эсвэл 4 сараас дээш хугацаанд жирэмсэн байсан эхийн зулбалттай холбоотой хэвийн бус шинж тэмдэг илэрсэн гэж үзсэн тохиолдолд, 24 цагийн дотор харьяа цагдаагийн газарт мэдэгдэх үүрэгтэй. Энэ талаар мэдэгдэх үүргээ зөрчсөн тохиолдолд 500 мянган иен хүртэл торгох хариуцлага ногдуулахаар байна. Энэхүү заалт нь эмнэлгийн үйл ажиллагааны явцад гарсан осол, алдаанаас үүдсэн нас баралт болон бусад сэжигтэй тохиолдлуудыг цаг алдалгүй шалгаж, хариу арга хэмжээ авах зорилготой. Энэ нь эмнэлгийн байгууллагын хариуцлагыг нэмэгдүүлэх, нийгмийн аюулгүй байдлыг хангахад чиглэгдсэн зохицуулалт юм.</w:t>
      </w:r>
    </w:p>
    <w:p w14:paraId="0BA66544" w14:textId="77777777" w:rsidR="001B2CA6" w:rsidRPr="00DB450F" w:rsidRDefault="003E5F65" w:rsidP="00DB450F">
      <w:pPr>
        <w:spacing w:before="240"/>
        <w:ind w:firstLine="720"/>
        <w:jc w:val="both"/>
        <w:rPr>
          <w:b/>
          <w:bCs/>
          <w:lang w:val="mn-MN"/>
        </w:rPr>
      </w:pPr>
      <w:r w:rsidRPr="00DB450F">
        <w:rPr>
          <w:b/>
          <w:bCs/>
          <w:lang w:val="mn-MN"/>
        </w:rPr>
        <w:t>Захиргааны эрх зүйн хариуцлага</w:t>
      </w:r>
    </w:p>
    <w:p w14:paraId="3047E4D5" w14:textId="77777777" w:rsidR="001B2CA6" w:rsidRPr="00DB450F" w:rsidRDefault="003E5F65" w:rsidP="00DB450F">
      <w:pPr>
        <w:spacing w:before="240"/>
        <w:ind w:firstLine="720"/>
        <w:jc w:val="both"/>
        <w:rPr>
          <w:lang w:val="mn-MN"/>
        </w:rPr>
      </w:pPr>
      <w:r w:rsidRPr="00DB450F">
        <w:rPr>
          <w:lang w:val="mn-MN"/>
        </w:rPr>
        <w:t>Эмчийн лицензийг цуцлах асуудал нь захиргааны хариуцлагад хамаарах бөгөөд Эрүүл мэнд, хөдөлмөрийн сайд эмчийн мэргэжлийн үйл ажиллагааг хязгаарлах боломжтой. Захиргааны эрх зүйн хариуцлагад сануулах, 3 жилийн дотор эмнэлгийн үйл ажиллагааг зогсоох, эмчийн лицензийг цуцлах зэрэг багтана (Эмнэлгийн мэргэжилтний эрх зүйн байдлын тухай хууль 7 дугаар зүйл).</w:t>
      </w:r>
    </w:p>
    <w:p w14:paraId="38488069" w14:textId="77777777" w:rsidR="001B2CA6" w:rsidRPr="00DB450F" w:rsidRDefault="003E5F65" w:rsidP="00DB450F">
      <w:pPr>
        <w:spacing w:before="240"/>
        <w:ind w:firstLine="720"/>
        <w:jc w:val="both"/>
        <w:rPr>
          <w:b/>
          <w:bCs/>
          <w:i/>
          <w:iCs/>
          <w:lang w:val="mn-MN"/>
        </w:rPr>
      </w:pPr>
      <w:r w:rsidRPr="00DB450F">
        <w:rPr>
          <w:b/>
          <w:bCs/>
          <w:i/>
          <w:iCs/>
          <w:lang w:val="mn-MN"/>
        </w:rPr>
        <w:t>3.2. Бусад хариуцлага</w:t>
      </w:r>
    </w:p>
    <w:p w14:paraId="6B27AA52" w14:textId="77777777" w:rsidR="001B2CA6" w:rsidRPr="00DB450F" w:rsidRDefault="003E5F65" w:rsidP="00DB450F">
      <w:pPr>
        <w:spacing w:before="240"/>
        <w:ind w:firstLine="720"/>
        <w:jc w:val="both"/>
        <w:rPr>
          <w:lang w:val="mn-MN"/>
        </w:rPr>
      </w:pPr>
      <w:r w:rsidRPr="00DB450F">
        <w:rPr>
          <w:lang w:val="mn-MN"/>
        </w:rPr>
        <w:t>Эмнэлэгт ажилладаг эмчийн хувьд ажил олгогчоос сануулах, цалин бууруулах, ажлаас чөлөөлөх зэрэг шийтгэл хүлээх боломжтой. Мөн ёс зүйн хариуцлага хүлээх асуудал ч үүнд хамаарна.</w:t>
      </w:r>
    </w:p>
    <w:p w14:paraId="6FBA5C40" w14:textId="77777777" w:rsidR="001B2CA6" w:rsidRPr="00DB450F" w:rsidRDefault="003E5F65" w:rsidP="00DB450F">
      <w:pPr>
        <w:spacing w:before="240"/>
        <w:ind w:left="720"/>
        <w:jc w:val="both"/>
        <w:rPr>
          <w:b/>
          <w:bCs/>
          <w:lang w:val="mn-MN"/>
        </w:rPr>
      </w:pPr>
      <w:r w:rsidRPr="00DB450F">
        <w:rPr>
          <w:b/>
          <w:bCs/>
          <w:lang w:val="mn-MN"/>
        </w:rPr>
        <w:t>4. ЭМНЭЛГИЙН ТУСЛАМЖ ҮЙЛЧИЛГЭЭТЭЙ ХОЛБОГДОХ МАРГААНЫГ ХЯНАН ШИЙДВЭРЛЭХ ПРОЦЕСС</w:t>
      </w:r>
    </w:p>
    <w:p w14:paraId="3C5DB488" w14:textId="77777777" w:rsidR="001B2CA6" w:rsidRPr="00DB450F" w:rsidRDefault="003E5F65" w:rsidP="00DB450F">
      <w:pPr>
        <w:spacing w:before="240"/>
        <w:ind w:firstLine="720"/>
        <w:jc w:val="both"/>
        <w:rPr>
          <w:lang w:val="mn-MN"/>
        </w:rPr>
      </w:pPr>
      <w:r w:rsidRPr="00DB450F">
        <w:rPr>
          <w:lang w:val="mn-MN"/>
        </w:rPr>
        <w:t>Эмнэлгийн тусламж үйлчилгээний явцад гарсан осол, түүний улмаас үүсэх маргааныг зохицуулах нь өвчтөн болон эмнэлгийн байгууллагын аль алинд нь чухал ач холбогдолтой процесс юм. Энэхүү процесс нь осол гарсан даруйд авах арга хэмжээнээс эхлээд, маргааныг шийдвэрлэх шүүхийн болон шүүхийн бус аргуудыг хэрэгжүүлэх, улмаар ослын дараах засал болон хариуцлагын асуудлыг зохицуулах хүртэлх цогц арга хэмжээг хамардаг. Энэ нь өвчтөн болон тэдний гэр бүлийн эрх ашгийг хамгаалахын зэрэгцээ эмнэлгийн байгууллага, ажилтнуудын сэтгэл зүй, мэргэжлийн нэр хүндийг хадгалахад чиглэгдсэн байдаг.</w:t>
      </w:r>
    </w:p>
    <w:p w14:paraId="71E39607" w14:textId="77777777" w:rsidR="001B2CA6" w:rsidRPr="00DB450F" w:rsidRDefault="003E5F65" w:rsidP="00DB450F">
      <w:pPr>
        <w:spacing w:before="240"/>
        <w:ind w:firstLine="720"/>
        <w:jc w:val="both"/>
        <w:rPr>
          <w:lang w:val="mn-MN"/>
        </w:rPr>
      </w:pPr>
      <w:r w:rsidRPr="00DB450F">
        <w:rPr>
          <w:lang w:val="mn-MN"/>
        </w:rPr>
        <w:t>Эмнэлгийн ослын дараах эхний арга хэмжээнээс эхлэн, маргаан үүссэн тохиолдолд авах зохицуулалтын арга замууд, хариуцлагын даатгалын байгууллагууд болон эмч нарын холбоотой хамтран ажиллах процессуудыг багтаасан болно. Мөн осол гарсны дараа өвчтөн, тэдний гэр бүл болон эмнэлгийн ажилтнуудад үзүүлэх засал, дэмжлэгийн ач холбогдлыг онцлон тайлбарласан. Эдгээр арга хэмжээ нь эмнэлгийн маргааныг зөв зохицуулж, харилцан итгэлцэл, ойлголцлыг сэргээхэд чухал үүрэг гүйцэтгэнэ.</w:t>
      </w:r>
    </w:p>
    <w:p w14:paraId="42FF7577" w14:textId="77777777" w:rsidR="001B2CA6" w:rsidRPr="00DB450F" w:rsidRDefault="003E5F65" w:rsidP="00DB450F">
      <w:pPr>
        <w:spacing w:before="240"/>
        <w:ind w:firstLine="720"/>
        <w:jc w:val="both"/>
        <w:rPr>
          <w:lang w:val="mn-MN"/>
        </w:rPr>
      </w:pPr>
      <w:r w:rsidRPr="00DB450F">
        <w:rPr>
          <w:lang w:val="mn-MN"/>
        </w:rPr>
        <w:t>Эмнэлгийн тусламжтай холбоотой маргааныг шийдвэрлэх энэхүү систем нь шүүхийн болон шүүхийн бус арга замыг хослуулан ашиглаж, маргааныг үр дүнтэй, шуурхай шийдвэрлэхэд чиглэсэн иж бүрэн тогтолцоог харуулна.</w:t>
      </w:r>
    </w:p>
    <w:p w14:paraId="034DE6C4" w14:textId="77777777" w:rsidR="001B2CA6" w:rsidRPr="00DB450F" w:rsidRDefault="003E5F65" w:rsidP="00DB450F">
      <w:pPr>
        <w:spacing w:before="240"/>
        <w:ind w:left="720"/>
        <w:jc w:val="both"/>
        <w:rPr>
          <w:b/>
          <w:bCs/>
          <w:i/>
          <w:iCs/>
          <w:lang w:val="mn-MN"/>
        </w:rPr>
      </w:pPr>
      <w:r w:rsidRPr="00DB450F">
        <w:rPr>
          <w:b/>
          <w:bCs/>
          <w:i/>
          <w:iCs/>
          <w:lang w:val="mn-MN"/>
        </w:rPr>
        <w:t>4.1. Эмнэлгийн тусламж үйлчилгээний үед осол гарсан тохиолдолд авах эхний хариу арга хэмжээ</w:t>
      </w:r>
    </w:p>
    <w:p w14:paraId="6C04D10A" w14:textId="77777777" w:rsidR="001B2CA6" w:rsidRPr="00DB450F" w:rsidRDefault="003E5F65" w:rsidP="00DB450F">
      <w:pPr>
        <w:spacing w:before="240"/>
        <w:ind w:firstLine="720"/>
        <w:jc w:val="both"/>
        <w:rPr>
          <w:b/>
          <w:bCs/>
          <w:lang w:val="mn-MN"/>
        </w:rPr>
      </w:pPr>
      <w:r w:rsidRPr="00DB450F">
        <w:rPr>
          <w:b/>
          <w:bCs/>
          <w:lang w:val="mn-MN"/>
        </w:rPr>
        <w:t xml:space="preserve">Эрүүл мэндийн осол гарсан тохиолдолд баримтлах үндсэн зарчим </w:t>
      </w:r>
    </w:p>
    <w:p w14:paraId="61915462" w14:textId="77777777" w:rsidR="001B2CA6" w:rsidRPr="00DB450F" w:rsidRDefault="003E5F65" w:rsidP="00DB450F">
      <w:pPr>
        <w:spacing w:before="240"/>
        <w:ind w:firstLine="720"/>
        <w:jc w:val="both"/>
        <w:rPr>
          <w:lang w:val="mn-MN"/>
        </w:rPr>
      </w:pPr>
      <w:r w:rsidRPr="00DB450F">
        <w:rPr>
          <w:lang w:val="mn-MN"/>
        </w:rPr>
        <w:t>Эмнэлгийн таагүй тохиолдол гарсан үед баримтлах үндсэн зарчим дараах дөрвөн зүйлээс бүрдэнэ:</w:t>
      </w:r>
    </w:p>
    <w:p w14:paraId="1F5F263F" w14:textId="77777777" w:rsidR="001B2CA6" w:rsidRPr="00DB450F" w:rsidRDefault="003E5F65" w:rsidP="00DB450F">
      <w:pPr>
        <w:numPr>
          <w:ilvl w:val="0"/>
          <w:numId w:val="97"/>
        </w:numPr>
        <w:spacing w:before="240"/>
        <w:jc w:val="both"/>
        <w:rPr>
          <w:lang w:val="mn-MN"/>
        </w:rPr>
      </w:pPr>
      <w:r w:rsidRPr="00DB450F">
        <w:rPr>
          <w:lang w:val="mn-MN"/>
        </w:rPr>
        <w:t>Ослын улмаас өвчтөн болон гэр бүлийнхэнд учирч болзошгүй аливаа хохирлыг аль болох бууруулахын тулд эмнэлгийн бүх хэлтэс хамтран бүх хүчээ дайчлан ажиллах,</w:t>
      </w:r>
    </w:p>
    <w:p w14:paraId="204AEEEB" w14:textId="77777777" w:rsidR="001B2CA6" w:rsidRPr="00DB450F" w:rsidRDefault="003E5F65" w:rsidP="00DB450F">
      <w:pPr>
        <w:numPr>
          <w:ilvl w:val="0"/>
          <w:numId w:val="97"/>
        </w:numPr>
        <w:spacing w:before="240"/>
        <w:jc w:val="both"/>
        <w:rPr>
          <w:lang w:val="mn-MN"/>
        </w:rPr>
      </w:pPr>
      <w:r w:rsidRPr="00DB450F">
        <w:rPr>
          <w:lang w:val="mn-MN"/>
        </w:rPr>
        <w:t>Эмнэлгийн талын алдаа гарсан эсэх, эсвэл алдааны цар хүрээнээс үл хамааран өвчтөн болон түүний гэр бүлийнхэнд чин сэтгэлээсээ хандах, нийгэмд хариуцлагатай үйл ажиллагаа явуулахыг нэн тэргүүнд тавих,</w:t>
      </w:r>
    </w:p>
    <w:p w14:paraId="75BC7167" w14:textId="77777777" w:rsidR="001B2CA6" w:rsidRPr="00DB450F" w:rsidRDefault="003E5F65" w:rsidP="00DB450F">
      <w:pPr>
        <w:numPr>
          <w:ilvl w:val="0"/>
          <w:numId w:val="97"/>
        </w:numPr>
        <w:spacing w:before="240"/>
        <w:jc w:val="both"/>
        <w:rPr>
          <w:lang w:val="mn-MN"/>
        </w:rPr>
      </w:pPr>
      <w:r w:rsidRPr="00DB450F">
        <w:rPr>
          <w:lang w:val="mn-MN"/>
        </w:rPr>
        <w:t>Холбогдох ажилтан өөрийн нэр төрийг хамгаалах талаар бодохгүй байх, удирдах албан тушаалтнууд эмнэлгийн нэр хүндэд учрах хохирлыг анхаарах ёсгүй,</w:t>
      </w:r>
    </w:p>
    <w:p w14:paraId="595779EC" w14:textId="77777777" w:rsidR="001B2CA6" w:rsidRPr="00DB450F" w:rsidRDefault="003E5F65" w:rsidP="00DB450F">
      <w:pPr>
        <w:numPr>
          <w:ilvl w:val="0"/>
          <w:numId w:val="97"/>
        </w:numPr>
        <w:spacing w:before="240"/>
        <w:jc w:val="both"/>
        <w:rPr>
          <w:lang w:val="mn-MN"/>
        </w:rPr>
      </w:pPr>
      <w:r w:rsidRPr="00DB450F">
        <w:rPr>
          <w:lang w:val="mn-MN"/>
        </w:rPr>
        <w:t>Эрүүл мэндийн ослын үед гарсан алдааг нуух, нуун дарагдуулах нь зарим тохиолдолд ослоос илүү хүнд хор уршигтай болохыг ухамсарлах.</w:t>
      </w:r>
    </w:p>
    <w:p w14:paraId="2643C486" w14:textId="77777777" w:rsidR="001B2CA6" w:rsidRPr="00DB450F" w:rsidRDefault="003E5F65" w:rsidP="00DB450F">
      <w:pPr>
        <w:spacing w:before="240"/>
        <w:ind w:firstLine="720"/>
        <w:jc w:val="both"/>
        <w:rPr>
          <w:b/>
          <w:bCs/>
          <w:lang w:val="mn-MN"/>
        </w:rPr>
      </w:pPr>
      <w:r w:rsidRPr="00DB450F">
        <w:rPr>
          <w:b/>
          <w:bCs/>
          <w:lang w:val="mn-MN"/>
        </w:rPr>
        <w:t>Эрүүл мэндийн осол гарсан тохиолдолд газар дээр нь авах арга хэмжээ</w:t>
      </w:r>
    </w:p>
    <w:p w14:paraId="23F30C6D" w14:textId="77777777" w:rsidR="001B2CA6" w:rsidRPr="00DB450F" w:rsidRDefault="003E5F65" w:rsidP="00DB450F">
      <w:pPr>
        <w:numPr>
          <w:ilvl w:val="0"/>
          <w:numId w:val="47"/>
        </w:numPr>
        <w:spacing w:before="240"/>
        <w:jc w:val="both"/>
        <w:rPr>
          <w:lang w:val="mn-MN"/>
        </w:rPr>
      </w:pPr>
      <w:r w:rsidRPr="00DB450F">
        <w:rPr>
          <w:lang w:val="mn-MN"/>
        </w:rPr>
        <w:t>Өвчтөнд яаралтай тусламж үзүүлэх</w:t>
      </w:r>
    </w:p>
    <w:p w14:paraId="66B5A11E" w14:textId="77777777" w:rsidR="001B2CA6" w:rsidRPr="00DB450F" w:rsidRDefault="003E5F65" w:rsidP="00DB450F">
      <w:pPr>
        <w:spacing w:before="240"/>
        <w:ind w:firstLine="720"/>
        <w:jc w:val="both"/>
        <w:rPr>
          <w:lang w:val="mn-MN"/>
        </w:rPr>
      </w:pPr>
      <w:r w:rsidRPr="00DB450F">
        <w:rPr>
          <w:lang w:val="mn-MN"/>
        </w:rPr>
        <w:t>Эмнэлгийн таагүй тохиолдол гарсан үед анхны хариу арга хэмжээг зөв авах нь ослыг шийдвэрлэх хамгийн чухал алхам юм. Осол гарсан үед авах хамгийн эхний алхам бол өвчтөнд яаралтай тусламж үзүүлэх явдал юм.</w:t>
      </w:r>
    </w:p>
    <w:p w14:paraId="60F2E65F" w14:textId="77777777" w:rsidR="001B2CA6" w:rsidRPr="00DB450F" w:rsidRDefault="003E5F65" w:rsidP="00DB450F">
      <w:pPr>
        <w:spacing w:before="240"/>
        <w:ind w:firstLine="720"/>
        <w:jc w:val="both"/>
        <w:rPr>
          <w:lang w:val="mn-MN"/>
        </w:rPr>
      </w:pPr>
      <w:r w:rsidRPr="00DB450F">
        <w:rPr>
          <w:lang w:val="mn-MN"/>
        </w:rPr>
        <w:t>Өвчтөний биеийн байдлыг тодорхойлж, гэмтлийн түвшинг үнэлэх шаардлагатай. Хэрэв өвчтөний биеийн байдалд ноцтой нөлөөлөл учирсан байх магадлалтай бол нэн даруй эмнэлгийн бусад ажилтнуудаас (эмч, эх баригч, сувилагч гэх мэт) дэмжлэг хүсэх хэрэгтэй. Шок, зүрх зогсолт зэрэг тохиолдолд яаралтай тусламжийн тэрэг, амьсгалын маск, зүрхний цахилгаан шуугиулагч зэрэг шаардлагатай тоног төхөөрөмжийг бэлтгэх шаардлагатай.</w:t>
      </w:r>
    </w:p>
    <w:p w14:paraId="617CA89F" w14:textId="77777777" w:rsidR="001B2CA6" w:rsidRPr="00DB450F" w:rsidRDefault="003E5F65" w:rsidP="00DB450F">
      <w:pPr>
        <w:spacing w:before="240"/>
        <w:ind w:firstLine="720"/>
        <w:jc w:val="both"/>
        <w:rPr>
          <w:lang w:val="mn-MN"/>
        </w:rPr>
      </w:pPr>
      <w:r w:rsidRPr="00DB450F">
        <w:rPr>
          <w:lang w:val="mn-MN"/>
        </w:rPr>
        <w:t>Мөн өвчтөний байдалд тохируулан дотоод журмын дагуу эмнэлгийн яаралтай дуудлага өгөх дүрмийг баримталж, зохих тооны ажилтныг хангах шаардлагатай. Боломжтой бол зөвхөн тухайн тасаг дотроо бус, яаралтай тусламжийн чиглэлээр мэргэшсэн эмч нараас дэмжлэг авч, эмчилгээг хурдан, үр дүнтэй эхлүүлэх нь чухал юм.</w:t>
      </w:r>
    </w:p>
    <w:p w14:paraId="065DBB00" w14:textId="237FDF94" w:rsidR="001B2CA6" w:rsidRPr="00DB450F" w:rsidRDefault="003E5F65" w:rsidP="00DB450F">
      <w:pPr>
        <w:spacing w:before="240"/>
        <w:ind w:firstLine="720"/>
        <w:jc w:val="both"/>
        <w:rPr>
          <w:i/>
          <w:iCs/>
          <w:lang w:val="mn-MN"/>
        </w:rPr>
      </w:pPr>
      <w:r w:rsidRPr="00DB450F">
        <w:rPr>
          <w:i/>
          <w:iCs/>
          <w:lang w:val="mn-MN"/>
        </w:rPr>
        <w:t>Схем 1. Эмнэлгийн ослын үед үзүүлэх эхний арга хэмжээ</w:t>
      </w:r>
    </w:p>
    <w:p w14:paraId="54DB9D4E" w14:textId="7BB0F672" w:rsidR="001B2CA6" w:rsidRPr="00DB450F" w:rsidRDefault="00F5155E" w:rsidP="00DB450F">
      <w:pPr>
        <w:spacing w:before="240"/>
        <w:ind w:firstLine="720"/>
        <w:jc w:val="both"/>
        <w:rPr>
          <w:i/>
          <w:iCs/>
          <w:lang w:val="mn-MN"/>
        </w:rPr>
      </w:pPr>
      <w:r w:rsidRPr="00DB450F">
        <w:rPr>
          <w:noProof/>
          <w:lang w:val="mn-MN" w:eastAsia="mn-MN"/>
        </w:rPr>
        <w:drawing>
          <wp:anchor distT="114300" distB="114300" distL="114300" distR="114300" simplePos="0" relativeHeight="251664384" behindDoc="1" locked="0" layoutInCell="1" hidden="0" allowOverlap="1" wp14:anchorId="5EF1FBD3" wp14:editId="4A2F6DE8">
            <wp:simplePos x="0" y="0"/>
            <wp:positionH relativeFrom="column">
              <wp:posOffset>466986</wp:posOffset>
            </wp:positionH>
            <wp:positionV relativeFrom="paragraph">
              <wp:posOffset>15240</wp:posOffset>
            </wp:positionV>
            <wp:extent cx="4525463" cy="2363208"/>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t="5409"/>
                    <a:stretch>
                      <a:fillRect/>
                    </a:stretch>
                  </pic:blipFill>
                  <pic:spPr>
                    <a:xfrm>
                      <a:off x="0" y="0"/>
                      <a:ext cx="4525463" cy="2363208"/>
                    </a:xfrm>
                    <a:prstGeom prst="rect">
                      <a:avLst/>
                    </a:prstGeom>
                    <a:ln/>
                  </pic:spPr>
                </pic:pic>
              </a:graphicData>
            </a:graphic>
          </wp:anchor>
        </w:drawing>
      </w:r>
    </w:p>
    <w:p w14:paraId="082E9CEB" w14:textId="77777777" w:rsidR="001B2CA6" w:rsidRPr="00DB450F" w:rsidRDefault="001B2CA6" w:rsidP="00DB450F">
      <w:pPr>
        <w:spacing w:before="240"/>
        <w:ind w:firstLine="720"/>
        <w:jc w:val="both"/>
        <w:rPr>
          <w:lang w:val="mn-MN"/>
        </w:rPr>
      </w:pPr>
    </w:p>
    <w:p w14:paraId="7F46A634" w14:textId="77777777" w:rsidR="001B2CA6" w:rsidRPr="00DB450F" w:rsidRDefault="001B2CA6" w:rsidP="00DB450F">
      <w:pPr>
        <w:spacing w:before="240"/>
        <w:jc w:val="both"/>
        <w:rPr>
          <w:lang w:val="mn-MN"/>
        </w:rPr>
      </w:pPr>
    </w:p>
    <w:p w14:paraId="546319FE" w14:textId="77777777" w:rsidR="001B2CA6" w:rsidRPr="00DB450F" w:rsidRDefault="001B2CA6" w:rsidP="00DB450F">
      <w:pPr>
        <w:spacing w:before="240"/>
        <w:ind w:firstLine="720"/>
        <w:jc w:val="both"/>
        <w:rPr>
          <w:lang w:val="mn-MN"/>
        </w:rPr>
      </w:pPr>
    </w:p>
    <w:p w14:paraId="78E8FDE9" w14:textId="77777777" w:rsidR="001B2CA6" w:rsidRPr="00DB450F" w:rsidRDefault="001B2CA6" w:rsidP="00DB450F">
      <w:pPr>
        <w:spacing w:before="240"/>
        <w:ind w:firstLine="720"/>
        <w:jc w:val="both"/>
        <w:rPr>
          <w:lang w:val="mn-MN"/>
        </w:rPr>
      </w:pPr>
    </w:p>
    <w:p w14:paraId="1D61CF47" w14:textId="77777777" w:rsidR="001B2CA6" w:rsidRPr="00DB450F" w:rsidRDefault="001B2CA6" w:rsidP="00DB450F">
      <w:pPr>
        <w:spacing w:before="240"/>
        <w:jc w:val="both"/>
        <w:rPr>
          <w:lang w:val="mn-MN"/>
        </w:rPr>
      </w:pPr>
    </w:p>
    <w:p w14:paraId="31D09E41" w14:textId="77777777" w:rsidR="001B2CA6" w:rsidRPr="00DB450F" w:rsidRDefault="003E5F65" w:rsidP="00DB450F">
      <w:pPr>
        <w:numPr>
          <w:ilvl w:val="0"/>
          <w:numId w:val="47"/>
        </w:numPr>
        <w:spacing w:before="240"/>
        <w:jc w:val="both"/>
        <w:rPr>
          <w:lang w:val="mn-MN"/>
        </w:rPr>
      </w:pPr>
      <w:r w:rsidRPr="00DB450F">
        <w:rPr>
          <w:lang w:val="mn-MN"/>
        </w:rPr>
        <w:t>Өвчтөнд анхаарал хандуулах болон гэр бүлийнхэнд мэдээлэх</w:t>
      </w:r>
    </w:p>
    <w:p w14:paraId="4BE22E58" w14:textId="77777777" w:rsidR="001B2CA6" w:rsidRPr="00DB450F" w:rsidRDefault="003E5F65" w:rsidP="00DB450F">
      <w:pPr>
        <w:spacing w:before="240"/>
        <w:ind w:firstLine="720"/>
        <w:jc w:val="both"/>
        <w:rPr>
          <w:lang w:val="mn-MN"/>
        </w:rPr>
      </w:pPr>
      <w:r w:rsidRPr="00DB450F">
        <w:rPr>
          <w:lang w:val="mn-MN"/>
        </w:rPr>
        <w:t>Гэнэтийн нөхцөл байдал үүсэж, амь насанд аюултай байдал бий болсон тохиолдолд өвчтөн ихээхэн түгшүүрт орж, сэтгэлийн хямралд өртөх магадлалтай. Ийм нөхцөлд өвчтөнд байнга тайвшруулах үг хэлж, ганцааранг нь орхихгүй байх нь чухал. Түүнчлэн, эмчилгээний явцад өвчтөний хувийн нууцыг хадгалах талаар анхаарах хэрэгтэй бөгөөд шаардлагатай бол өвчтөнг тусгаарлах өрөөнд шилжүүлэх нь зохимжтой.</w:t>
      </w:r>
    </w:p>
    <w:p w14:paraId="3F18C4D4" w14:textId="77777777" w:rsidR="001B2CA6" w:rsidRPr="00DB450F" w:rsidRDefault="003E5F65" w:rsidP="00DB450F">
      <w:pPr>
        <w:spacing w:before="240"/>
        <w:ind w:firstLine="720"/>
        <w:jc w:val="both"/>
        <w:rPr>
          <w:lang w:val="mn-MN"/>
        </w:rPr>
      </w:pPr>
      <w:r w:rsidRPr="00DB450F">
        <w:rPr>
          <w:lang w:val="mn-MN"/>
        </w:rPr>
        <w:t>Хэрэв эмнэлгийн ноцтой осол болсон тохиолдолд өвчтөний гэр бүлийнхэнд аль болох түргэн мэдэгдэж, өвчтөний байдал огцом муудсан талаар мэдээлж, яаралтай эмнэлэгт ирэхийг хүсэх шаардлагатай. Гэр бүлийнхэн ирсний дараа тухайн үед мэдэгдэж буй баримт, цаашид хийх эмчилгээний төлөвлөгөөг товч бөгөөд тодорхой тайлбарлах нь чухал. Энэ үед ослын шалтгаан, ирээдүйн төлөвийн талаар таамаг төдий зүйлийг ярьж болохгүй. Дараа дараагийн тайлбар хийх явцад мэдэгдсэн шинэ мэдээллийг ээлж дараатайгаар тайлбарлаж өгөх талаар урьдчилан мэдээлэх нь зүйтэй.</w:t>
      </w:r>
    </w:p>
    <w:p w14:paraId="3443D135" w14:textId="77777777" w:rsidR="001B2CA6" w:rsidRPr="00DB450F" w:rsidRDefault="003E5F65" w:rsidP="00DB450F">
      <w:pPr>
        <w:spacing w:before="240"/>
        <w:ind w:firstLine="720"/>
        <w:jc w:val="both"/>
        <w:rPr>
          <w:lang w:val="mn-MN"/>
        </w:rPr>
      </w:pPr>
      <w:r w:rsidRPr="00DB450F">
        <w:rPr>
          <w:lang w:val="mn-MN"/>
        </w:rPr>
        <w:t>Дараагийн тайлбар хийх үед эмнэлгийн ажилтан өвчтөн болон гэр бүлийнхэнд нь зөвхөн нэг талын мэдээлэл өгөхөөс зайлсхийж, харилцан ярилцах байдлыг эрхэмлэх хэрэгтэй. Сонсох, ойлгох, дэмжих хандлагыг чухалчлан анхаарах хэрэгтэй. Хэрэв алдаа гарсан нь тодорхой бол яаралтай уучлалт гуйх нь зүйтэй.</w:t>
      </w:r>
    </w:p>
    <w:p w14:paraId="28BDB014" w14:textId="77777777" w:rsidR="001B2CA6" w:rsidRPr="00DB450F" w:rsidRDefault="003E5F65" w:rsidP="00DB450F">
      <w:pPr>
        <w:spacing w:before="240"/>
        <w:ind w:firstLine="720"/>
        <w:jc w:val="both"/>
        <w:rPr>
          <w:lang w:val="mn-MN"/>
        </w:rPr>
      </w:pPr>
      <w:r w:rsidRPr="00DB450F">
        <w:rPr>
          <w:lang w:val="mn-MN"/>
        </w:rPr>
        <w:t>Өвчтөн болон гэр бүлийнхэнд өгсөн тайлбарын агуулгыг нарийвчлан бүртгэж, хэн, хэнд, ямар хэлбэрээр тайлбар өгсөн, мөн тэдгээрт ямар хариу үйлдэл үзүүлсэн талаар эмнэлгийн тэмдэглэлд тусгах шаардлагатай. Хэрэв өвчтөн эсвэл түүний гэр бүлийнхний хүсэлт гарвал, тайлбар өгсөн ажилтан болон өвчтөн эсвэл гэр бүлийнхний гарын үсэгтэй өвчтөний нөхцөл байдлын талаарх тэмдэглэлийн хуулбарыг өгөх тохиолдол бий.</w:t>
      </w:r>
    </w:p>
    <w:p w14:paraId="1E2D8D6B" w14:textId="77777777" w:rsidR="001B2CA6" w:rsidRPr="00DB450F" w:rsidRDefault="003E5F65" w:rsidP="00DB450F">
      <w:pPr>
        <w:numPr>
          <w:ilvl w:val="0"/>
          <w:numId w:val="47"/>
        </w:numPr>
        <w:spacing w:before="240"/>
        <w:jc w:val="both"/>
        <w:rPr>
          <w:lang w:val="mn-MN"/>
        </w:rPr>
      </w:pPr>
      <w:r w:rsidRPr="00DB450F">
        <w:rPr>
          <w:lang w:val="mn-MN"/>
        </w:rPr>
        <w:t>Ослын газрыг хамгаалах болон нөхцөл байдлын талаарх тэмдэглэл үйлдэх</w:t>
      </w:r>
    </w:p>
    <w:p w14:paraId="420F3DCF" w14:textId="77777777" w:rsidR="001B2CA6" w:rsidRPr="00DB450F" w:rsidRDefault="003E5F65" w:rsidP="00DB450F">
      <w:pPr>
        <w:spacing w:before="240"/>
        <w:ind w:firstLine="720"/>
        <w:jc w:val="both"/>
        <w:rPr>
          <w:lang w:val="mn-MN"/>
        </w:rPr>
      </w:pPr>
      <w:r w:rsidRPr="00DB450F">
        <w:rPr>
          <w:lang w:val="mn-MN"/>
        </w:rPr>
        <w:t>Анхны яаралтай тусламж үзүүлсний дараа нөхцөл байдлыг тодорхойлохын тулд ослын газрыг хамгаалалтад авах шаардлагатай. Клиникийн өгөгдөл (жишээ нь, мониторын бичлэг, дурангийн мэс заслын явцын бичлэг), ашигласан эм тариа, эмнэлгийн хэрэгслийн хадгалалт болон тухайн үеийн орчны нөхцөлийн тэмдэглэл зэргийг баримтжуулна. Үүний зэрэгцээ зохих нэмэлт шинжилгээний талаар хэлэлцэж, шаардлагатай бол шинжилгээг даруй хийж гүйцэтгэх ёстой.</w:t>
      </w:r>
    </w:p>
    <w:p w14:paraId="5DC30C3C" w14:textId="77777777" w:rsidR="001B2CA6" w:rsidRPr="00DB450F" w:rsidRDefault="003E5F65" w:rsidP="00DB450F">
      <w:pPr>
        <w:spacing w:before="240"/>
        <w:ind w:firstLine="720"/>
        <w:jc w:val="both"/>
        <w:rPr>
          <w:lang w:val="mn-MN"/>
        </w:rPr>
      </w:pPr>
      <w:r w:rsidRPr="00DB450F">
        <w:rPr>
          <w:lang w:val="mn-MN"/>
        </w:rPr>
        <w:t>Эмнэлгийн таагүй тохиолдол гарсан үед нөхцөл байдал болон явцыг үнэн зөв бүртгэх шаардлагатай. Хэдхэн минутын хоцролтыг зөрчил гэж тооцох магадлалтай учир аль болох нарийвчилсан цаг хугацаагаар тэмдэглэл хийх хэрэгтэй. Эдгээрийг эмчийн тэмдэглэл болон сувилагч, эх баригчийн тэмдэглэлд баримт дээр тулгуурлан бүртгэнэ.</w:t>
      </w:r>
    </w:p>
    <w:p w14:paraId="1EB93211" w14:textId="77777777" w:rsidR="001B2CA6" w:rsidRPr="00DB450F" w:rsidRDefault="003E5F65" w:rsidP="00DB450F">
      <w:pPr>
        <w:spacing w:before="240"/>
        <w:ind w:firstLine="720"/>
        <w:jc w:val="both"/>
        <w:rPr>
          <w:lang w:val="mn-MN"/>
        </w:rPr>
      </w:pPr>
      <w:r w:rsidRPr="00DB450F">
        <w:rPr>
          <w:lang w:val="mn-MN"/>
        </w:rPr>
        <w:t>Осол гарсан үеийн нөхцөл байдал, өвчтөний тухайн үеийн байдал болон авсан арга хэмжээний агуулгыг цаг тутам, минут тутамд тэмдэглэх шаардлагатай. Бүртгэлд зөвхөн баримтад суурилсан, бодитой мэдээлэл багтсан байх ёстой. Өөрийгөө хамгаалах, бусдыг буруутгах, сэтгэл хөдлөлийн илэрхийлэл, таамаглал болон төсөөлөлд тулгуурласан мэдээлэл огтоос оруулахгүй байх нь чухал.</w:t>
      </w:r>
    </w:p>
    <w:p w14:paraId="41C2689A" w14:textId="77777777" w:rsidR="001B2CA6" w:rsidRPr="00DB450F" w:rsidRDefault="003E5F65" w:rsidP="00DB450F">
      <w:pPr>
        <w:spacing w:before="240"/>
        <w:ind w:firstLine="720"/>
        <w:jc w:val="both"/>
        <w:rPr>
          <w:lang w:val="mn-MN"/>
        </w:rPr>
      </w:pPr>
      <w:r w:rsidRPr="00DB450F">
        <w:rPr>
          <w:lang w:val="mn-MN"/>
        </w:rPr>
        <w:t>Осол гарсан үед баримтын ойлголт зөрчилдөх тохиолдол гарч болох тул тухайн үед байсан эмч, сувилагчид харилцан баримтыг шалгаж, ослын явцыг тодорхойлох тэмдэглэл хөтлөх хэрэгтэй. Эмчийн тэмдэглэл болон сувилагчийн тэмдэглэлд үйл ажиллагааны цагийн тэмдэглэл зөрөх магадлалтай тул аль болох энэ үе шатанд аль алиныг нь баталгаажуулж, баримт болон цагийн дарааллыг нарийн зохицуулж бүртгэх шаардлагатай.</w:t>
      </w:r>
    </w:p>
    <w:p w14:paraId="5A33BF26" w14:textId="77777777" w:rsidR="001B2CA6" w:rsidRPr="00DB450F" w:rsidRDefault="003E5F65" w:rsidP="00DB450F">
      <w:pPr>
        <w:spacing w:before="240"/>
        <w:ind w:firstLine="720"/>
        <w:jc w:val="both"/>
        <w:rPr>
          <w:lang w:val="mn-MN"/>
        </w:rPr>
      </w:pPr>
      <w:r w:rsidRPr="00DB450F">
        <w:rPr>
          <w:lang w:val="mn-MN"/>
        </w:rPr>
        <w:t>Эмчийн тэмдэглэлд бичигдсэн огноо, цаг болон гарын үсэг заавал байх шаардлагатай бөгөөд энэ нь үйл явцын тодорхой байдлыг хангана.</w:t>
      </w:r>
    </w:p>
    <w:p w14:paraId="0E390187" w14:textId="77777777" w:rsidR="001B2CA6" w:rsidRPr="00DB450F" w:rsidRDefault="003E5F65" w:rsidP="00DB450F">
      <w:pPr>
        <w:spacing w:before="240"/>
        <w:ind w:firstLine="720"/>
        <w:jc w:val="both"/>
        <w:rPr>
          <w:lang w:val="mn-MN"/>
        </w:rPr>
      </w:pPr>
      <w:r w:rsidRPr="00DB450F">
        <w:rPr>
          <w:lang w:val="mn-MN"/>
        </w:rPr>
        <w:t>Анхны хариу арга хэмжээ авах үеийн болон анхны арга хэмжээ дууссаны дараа тэмдэглэлд дор дурдсан агуулгыг заавал тусгана. Үүнд:</w:t>
      </w:r>
    </w:p>
    <w:p w14:paraId="5C22F9DF" w14:textId="77777777" w:rsidR="001B2CA6" w:rsidRPr="00DB450F" w:rsidRDefault="003E5F65" w:rsidP="00DB450F">
      <w:pPr>
        <w:numPr>
          <w:ilvl w:val="0"/>
          <w:numId w:val="81"/>
        </w:numPr>
        <w:spacing w:before="240"/>
        <w:ind w:left="1133" w:hanging="425"/>
        <w:jc w:val="both"/>
        <w:rPr>
          <w:lang w:val="mn-MN"/>
        </w:rPr>
      </w:pPr>
      <w:r w:rsidRPr="00DB450F">
        <w:rPr>
          <w:lang w:val="mn-MN"/>
        </w:rPr>
        <w:t>Тэмдэглэл үйлдсэн хүний нэр,</w:t>
      </w:r>
    </w:p>
    <w:p w14:paraId="44D8BFEC" w14:textId="77777777" w:rsidR="001B2CA6" w:rsidRPr="00DB450F" w:rsidRDefault="003E5F65" w:rsidP="00DB450F">
      <w:pPr>
        <w:numPr>
          <w:ilvl w:val="0"/>
          <w:numId w:val="81"/>
        </w:numPr>
        <w:spacing w:before="240"/>
        <w:ind w:left="1133" w:hanging="425"/>
        <w:jc w:val="both"/>
        <w:rPr>
          <w:lang w:val="mn-MN"/>
        </w:rPr>
      </w:pPr>
      <w:r w:rsidRPr="00DB450F">
        <w:rPr>
          <w:lang w:val="mn-MN"/>
        </w:rPr>
        <w:t>Тэмдэглэл хийсэн цаг болон дууссан цаг,</w:t>
      </w:r>
    </w:p>
    <w:p w14:paraId="4A478764" w14:textId="77777777" w:rsidR="001B2CA6" w:rsidRPr="00DB450F" w:rsidRDefault="003E5F65" w:rsidP="00DB450F">
      <w:pPr>
        <w:numPr>
          <w:ilvl w:val="0"/>
          <w:numId w:val="81"/>
        </w:numPr>
        <w:spacing w:before="240"/>
        <w:ind w:left="1133" w:hanging="425"/>
        <w:jc w:val="both"/>
        <w:rPr>
          <w:lang w:val="mn-MN"/>
        </w:rPr>
      </w:pPr>
      <w:r w:rsidRPr="00DB450F">
        <w:rPr>
          <w:lang w:val="mn-MN"/>
        </w:rPr>
        <w:t>Авсан арга хэмжээний агуулга, арга хэмжээнд оролцсон бүх гишүүдэд сонсогдохуйц дуугаар ярьж тэмдэглэх,</w:t>
      </w:r>
    </w:p>
    <w:p w14:paraId="3521EC2F" w14:textId="77777777" w:rsidR="001B2CA6" w:rsidRPr="00DB450F" w:rsidRDefault="003E5F65" w:rsidP="00DB450F">
      <w:pPr>
        <w:numPr>
          <w:ilvl w:val="0"/>
          <w:numId w:val="81"/>
        </w:numPr>
        <w:spacing w:before="240"/>
        <w:ind w:left="1133" w:hanging="425"/>
        <w:jc w:val="both"/>
        <w:rPr>
          <w:lang w:val="mn-MN"/>
        </w:rPr>
      </w:pPr>
      <w:r w:rsidRPr="00DB450F">
        <w:rPr>
          <w:lang w:val="mn-MN"/>
        </w:rPr>
        <w:t>Боломжит богино хугацаанд арга хэмжээнд оролцсон эмч, сувилагч нараас лавласны үндсэн дээр оношийн тэмдэглэлийг тусгах,</w:t>
      </w:r>
    </w:p>
    <w:p w14:paraId="716E8D48" w14:textId="77777777" w:rsidR="001B2CA6" w:rsidRPr="00DB450F" w:rsidRDefault="003E5F65" w:rsidP="00DB450F">
      <w:pPr>
        <w:numPr>
          <w:ilvl w:val="0"/>
          <w:numId w:val="81"/>
        </w:numPr>
        <w:spacing w:before="240"/>
        <w:ind w:left="1133" w:hanging="425"/>
        <w:jc w:val="both"/>
        <w:rPr>
          <w:lang w:val="mn-MN"/>
        </w:rPr>
      </w:pPr>
      <w:r w:rsidRPr="00DB450F">
        <w:rPr>
          <w:lang w:val="mn-MN"/>
        </w:rPr>
        <w:t>Өвчтөний биеийн байдал тогтворжих хүртэл асаргаа болон эмчилгээний тэмдэглэлийг тогтмол цагаар тэмдэглэх.</w:t>
      </w:r>
    </w:p>
    <w:p w14:paraId="392EE490" w14:textId="77777777" w:rsidR="001B2CA6" w:rsidRPr="00DB450F" w:rsidRDefault="003E5F65" w:rsidP="00DB450F">
      <w:pPr>
        <w:spacing w:before="240"/>
        <w:ind w:firstLine="720"/>
        <w:jc w:val="both"/>
        <w:rPr>
          <w:lang w:val="mn-MN"/>
        </w:rPr>
      </w:pPr>
      <w:r w:rsidRPr="00DB450F">
        <w:rPr>
          <w:lang w:val="mn-MN"/>
        </w:rPr>
        <w:t>Баримтаас зөрүүтэй тэмдэглэл болон тэмдэглэлд хуурамч өөрчлөлт оруулахыг хатуу хориглоно.</w:t>
      </w:r>
    </w:p>
    <w:p w14:paraId="5703473F" w14:textId="77777777" w:rsidR="001B2CA6" w:rsidRPr="00DB450F" w:rsidRDefault="003E5F65" w:rsidP="00DB450F">
      <w:pPr>
        <w:spacing w:before="240"/>
        <w:ind w:firstLine="720"/>
        <w:jc w:val="both"/>
        <w:rPr>
          <w:lang w:val="mn-MN"/>
        </w:rPr>
      </w:pPr>
      <w:r w:rsidRPr="00DB450F">
        <w:rPr>
          <w:lang w:val="mn-MN"/>
        </w:rPr>
        <w:t>Хэрэв маргаан үүссэн тохиолдолд, зөрүүтэй тэмдэглэл эсвэл засвар нь ослын мөн чанартай холбоогүй байсан ч, тухайн эмнэлгийн байгууллагын өгч буй нотолгооны түвшинд эргэлзээ төрүүлж, итгэлцэл эрс буурахаас гадна тухайн тэмдэглэлийг хуурамчаар үйлдсэн, зассан этгээд нь эрүүгийн хэрэгт татагдах эрсдэлтэй.</w:t>
      </w:r>
    </w:p>
    <w:p w14:paraId="33D11B0C" w14:textId="77777777" w:rsidR="001B2CA6" w:rsidRPr="00DB450F" w:rsidRDefault="003E5F65" w:rsidP="00DB450F">
      <w:pPr>
        <w:spacing w:before="240"/>
        <w:ind w:firstLine="720"/>
        <w:jc w:val="both"/>
        <w:rPr>
          <w:lang w:val="mn-MN"/>
        </w:rPr>
      </w:pPr>
      <w:r w:rsidRPr="00DB450F">
        <w:rPr>
          <w:lang w:val="mn-MN"/>
        </w:rPr>
        <w:t>Хэрэв тэмдэглэлд засвар хийх шаардлага гарвал, цаасан картын хувьд засвар оруулсан эхний агуулгыг харагдахаар хоёр давхар зураас татаж, засварласан агуулга, засвар хийсэн огноо, засварлагчийн гарын үсгийг бичнэ. Цахим картын хувьд хэзээ, хэн, юу, хэрхэн засвар хийсэн талаарх “log” (бичлэгийн ул мөр) буюу нэвтрэлт хадгалагддаг. Энэ тохиолдолд ч гэсэн тухайн үед засвар хийсэн шалтгааныг картад тодорхой бичиж үлдээх нь зүйтэй.</w:t>
      </w:r>
    </w:p>
    <w:p w14:paraId="7807690F" w14:textId="77777777" w:rsidR="001B2CA6" w:rsidRPr="00DB450F" w:rsidRDefault="003E5F65" w:rsidP="00DB450F">
      <w:pPr>
        <w:spacing w:before="240"/>
        <w:ind w:firstLine="720"/>
        <w:jc w:val="both"/>
        <w:rPr>
          <w:lang w:val="mn-MN"/>
        </w:rPr>
      </w:pPr>
      <w:r w:rsidRPr="00DB450F">
        <w:rPr>
          <w:lang w:val="mn-MN"/>
        </w:rPr>
        <w:t>Мөн засвар хийсэн нь үнэн зөв баримт дээр тулгуурласан байсан ч хэт удаан хугацааны дараа, ялангуяа маргаан үүссэний дараа засвар хийгдсэн тохиолдолд, энэ нь хуурамч өөрчлөлт гэж сэжиглэгдэх магадлалтай тул анхааралтай хандах шаардлагатай.</w:t>
      </w:r>
    </w:p>
    <w:p w14:paraId="3CB436A1" w14:textId="77777777" w:rsidR="001B2CA6" w:rsidRPr="00DB450F" w:rsidRDefault="003E5F65" w:rsidP="00DB450F">
      <w:pPr>
        <w:spacing w:before="240"/>
        <w:ind w:firstLine="720"/>
        <w:jc w:val="both"/>
        <w:rPr>
          <w:b/>
          <w:bCs/>
          <w:lang w:val="mn-MN"/>
        </w:rPr>
      </w:pPr>
      <w:r w:rsidRPr="00DB450F">
        <w:rPr>
          <w:b/>
          <w:bCs/>
          <w:lang w:val="mn-MN"/>
        </w:rPr>
        <w:t>Эмнэлгийн таагүй тохиолдол гарсан үед дотоод мэдээлэл өгөх болон хариу арга хэмжээ авах</w:t>
      </w:r>
    </w:p>
    <w:p w14:paraId="74AA388E" w14:textId="77777777" w:rsidR="001B2CA6" w:rsidRPr="00DB450F" w:rsidRDefault="003E5F65" w:rsidP="00DB450F">
      <w:pPr>
        <w:spacing w:before="240"/>
        <w:ind w:firstLine="720"/>
        <w:jc w:val="both"/>
        <w:rPr>
          <w:lang w:val="mn-MN"/>
        </w:rPr>
      </w:pPr>
      <w:r w:rsidRPr="00DB450F">
        <w:rPr>
          <w:lang w:val="mn-MN"/>
        </w:rPr>
        <w:t>Эмнэлгийн таагүй тохиолдол гарсан тохиолдолд өвчтөн болон гэр бүлийнхэнд хариу үзүүлэх багийг ослын шалтгааныг тодруулах, дотооддоо мэдээлэх (зарим тохиолдолд гаднын байгууллагуудтай харилцах) багтай ялган үүрэг хуваарилж, зохион байгуулалттай ажиллах шаардлагатай.</w:t>
      </w:r>
    </w:p>
    <w:p w14:paraId="41489260" w14:textId="77777777" w:rsidR="001B2CA6" w:rsidRPr="00DB450F" w:rsidRDefault="003E5F65" w:rsidP="00DB450F">
      <w:pPr>
        <w:numPr>
          <w:ilvl w:val="0"/>
          <w:numId w:val="24"/>
        </w:numPr>
        <w:spacing w:before="240"/>
        <w:jc w:val="both"/>
        <w:rPr>
          <w:lang w:val="mn-MN"/>
        </w:rPr>
      </w:pPr>
      <w:r w:rsidRPr="00DB450F">
        <w:rPr>
          <w:lang w:val="mn-MN"/>
        </w:rPr>
        <w:t>Байгууллагыг дотоод мэдээллээр хангах</w:t>
      </w:r>
    </w:p>
    <w:p w14:paraId="18245135" w14:textId="77777777" w:rsidR="001B2CA6" w:rsidRPr="00DB450F" w:rsidRDefault="003E5F65" w:rsidP="00DB450F">
      <w:pPr>
        <w:spacing w:before="240"/>
        <w:ind w:firstLine="720"/>
        <w:jc w:val="both"/>
        <w:rPr>
          <w:lang w:val="mn-MN"/>
        </w:rPr>
      </w:pPr>
      <w:r w:rsidRPr="00DB450F">
        <w:rPr>
          <w:lang w:val="mn-MN"/>
        </w:rPr>
        <w:t>Ноцтой эмнэлгийн таагүй тохиолдол гарсан тохиолдолд, ослыг анх олж мэдсэн хүн тухайн хэлтсийн эрсдэлийн менежер болон хариуцсан удирдлагад мэдэгдэнэ. Мөн эмнэлгийн аюулгүй байдлын хяналтын хэсэгт мэдээлж, тэд ослын ноцтой байдлыг үнэлсний үндсэн дээр эмнэлгийн удирдлагад (дарга) тайлагнана.</w:t>
      </w:r>
    </w:p>
    <w:p w14:paraId="444C1A0C" w14:textId="77777777" w:rsidR="001B2CA6" w:rsidRPr="00DB450F" w:rsidRDefault="003E5F65" w:rsidP="00DB450F">
      <w:pPr>
        <w:numPr>
          <w:ilvl w:val="0"/>
          <w:numId w:val="24"/>
        </w:numPr>
        <w:spacing w:before="240"/>
        <w:jc w:val="both"/>
        <w:rPr>
          <w:lang w:val="mn-MN"/>
        </w:rPr>
      </w:pPr>
      <w:r w:rsidRPr="00DB450F">
        <w:rPr>
          <w:lang w:val="mn-MN"/>
        </w:rPr>
        <w:t>Анхан шатны шалгалт</w:t>
      </w:r>
    </w:p>
    <w:p w14:paraId="36901640" w14:textId="77777777" w:rsidR="001B2CA6" w:rsidRPr="00DB450F" w:rsidRDefault="003E5F65" w:rsidP="00DB450F">
      <w:pPr>
        <w:spacing w:before="240"/>
        <w:ind w:firstLine="720"/>
        <w:jc w:val="both"/>
        <w:rPr>
          <w:lang w:val="mn-MN"/>
        </w:rPr>
      </w:pPr>
      <w:r w:rsidRPr="00DB450F">
        <w:rPr>
          <w:lang w:val="mn-MN"/>
        </w:rPr>
        <w:t>Эмнэлгийн аюулгүй байдлын хяналтын хэсэг нэн даруй гишүүдийг цуглуулж, ослын газарт шалгалт хийх, холбогдох хүмүүсээс мэдүүлэг авах зэрэг анхан шатны шалгалт явуулна. Шалгалтын үр дүнг эмнэлгийн удирдлагад (дарга) танилцуулна.</w:t>
      </w:r>
    </w:p>
    <w:p w14:paraId="50B27190" w14:textId="77777777" w:rsidR="001B2CA6" w:rsidRPr="00DB450F" w:rsidRDefault="003E5F65" w:rsidP="00DB450F">
      <w:pPr>
        <w:numPr>
          <w:ilvl w:val="0"/>
          <w:numId w:val="24"/>
        </w:numPr>
        <w:spacing w:before="240"/>
        <w:jc w:val="both"/>
        <w:rPr>
          <w:lang w:val="mn-MN"/>
        </w:rPr>
      </w:pPr>
      <w:r w:rsidRPr="00DB450F">
        <w:rPr>
          <w:lang w:val="mn-MN"/>
        </w:rPr>
        <w:t>Хүний амь нас хохироогүй ослын хариу арга хэмжээ</w:t>
      </w:r>
    </w:p>
    <w:p w14:paraId="68BB72C2" w14:textId="77777777" w:rsidR="001B2CA6" w:rsidRPr="00DB450F" w:rsidRDefault="003E5F65" w:rsidP="00DB450F">
      <w:pPr>
        <w:spacing w:before="240"/>
        <w:ind w:firstLine="720"/>
        <w:jc w:val="both"/>
        <w:rPr>
          <w:lang w:val="mn-MN"/>
        </w:rPr>
      </w:pPr>
      <w:r w:rsidRPr="00DB450F">
        <w:rPr>
          <w:lang w:val="mn-MN"/>
        </w:rPr>
        <w:t>Ослыг өвчтөний гэмтлийн хэмжээ, алдааны цар хүрээ, өвчтөн болон гэр бүлийн хариу үйлдлийг харгалзан, ослыг гаднын гишүүд оролцуулсан эмнэлгийн ослын шалгалтын хороогоор шалгах уу, эсвэл дотоодын жижиг багтайгаар шалгах уу гэдгийг шийдвэрлэнэ.</w:t>
      </w:r>
    </w:p>
    <w:p w14:paraId="7A2E6752" w14:textId="77777777" w:rsidR="001B2CA6" w:rsidRPr="00DB450F" w:rsidRDefault="003E5F65" w:rsidP="00DB450F">
      <w:pPr>
        <w:numPr>
          <w:ilvl w:val="0"/>
          <w:numId w:val="24"/>
        </w:numPr>
        <w:spacing w:before="240"/>
        <w:jc w:val="both"/>
        <w:rPr>
          <w:lang w:val="mn-MN"/>
        </w:rPr>
      </w:pPr>
      <w:r w:rsidRPr="00DB450F">
        <w:rPr>
          <w:lang w:val="mn-MN"/>
        </w:rPr>
        <w:t>Нас барсан ослын хариу арга хэмжээ</w:t>
      </w:r>
    </w:p>
    <w:p w14:paraId="613EB5BD" w14:textId="77777777" w:rsidR="001B2CA6" w:rsidRPr="00DB450F" w:rsidRDefault="003E5F65" w:rsidP="00DB450F">
      <w:pPr>
        <w:spacing w:before="240"/>
        <w:ind w:firstLine="720"/>
        <w:jc w:val="both"/>
        <w:rPr>
          <w:lang w:val="mn-MN"/>
        </w:rPr>
      </w:pPr>
      <w:r w:rsidRPr="00DB450F">
        <w:rPr>
          <w:lang w:val="mn-MN"/>
        </w:rPr>
        <w:t xml:space="preserve">Өвчтөн нас барсан тохиолдолд дараах нэмэлт арга хэмжээг авах шаардлагатай. Үүнд: </w:t>
      </w:r>
    </w:p>
    <w:p w14:paraId="3DCF04BA" w14:textId="77777777" w:rsidR="001B2CA6" w:rsidRPr="00DB450F" w:rsidRDefault="003E5F65" w:rsidP="00DB450F">
      <w:pPr>
        <w:numPr>
          <w:ilvl w:val="0"/>
          <w:numId w:val="52"/>
        </w:numPr>
        <w:spacing w:before="240"/>
        <w:jc w:val="both"/>
        <w:rPr>
          <w:lang w:val="mn-MN"/>
        </w:rPr>
      </w:pPr>
      <w:r w:rsidRPr="00DB450F">
        <w:rPr>
          <w:lang w:val="mn-MN"/>
        </w:rPr>
        <w:t>Шүүх эмнэлгийн задлан шинжилгээ хийх, цагдаад мэдээлэх, нас барсны гэрчилгээ олгох зэрэг асуудалд эмнэлгийн байгууллага онцгой анхаарч шийдвэр гаргана,</w:t>
      </w:r>
    </w:p>
    <w:p w14:paraId="49F53115" w14:textId="77777777" w:rsidR="001B2CA6" w:rsidRPr="00DB450F" w:rsidRDefault="003E5F65" w:rsidP="00DB450F">
      <w:pPr>
        <w:numPr>
          <w:ilvl w:val="0"/>
          <w:numId w:val="52"/>
        </w:numPr>
        <w:spacing w:before="240"/>
        <w:jc w:val="both"/>
        <w:rPr>
          <w:lang w:val="mn-MN"/>
        </w:rPr>
      </w:pPr>
      <w:r w:rsidRPr="00DB450F">
        <w:rPr>
          <w:lang w:val="mn-MN"/>
        </w:rPr>
        <w:t>Эмнэлгийн мэргэжилтний эрх зүйн байдлын тухай хуулийн 21-р зүйлийн дагуу эмнэлгийн таагүй тохиолдлоос шалтгаалсан нас баралтыг цагдаад мэдэгдэх эсэхийг шийднэ,</w:t>
      </w:r>
    </w:p>
    <w:p w14:paraId="5E68C07A" w14:textId="77777777" w:rsidR="001B2CA6" w:rsidRPr="00DB450F" w:rsidRDefault="003E5F65" w:rsidP="00DB450F">
      <w:pPr>
        <w:numPr>
          <w:ilvl w:val="0"/>
          <w:numId w:val="52"/>
        </w:numPr>
        <w:spacing w:before="240"/>
        <w:jc w:val="both"/>
        <w:rPr>
          <w:lang w:val="mn-MN"/>
        </w:rPr>
      </w:pPr>
      <w:r w:rsidRPr="00DB450F">
        <w:rPr>
          <w:lang w:val="mn-MN"/>
        </w:rPr>
        <w:t>Эмнэлгийн ослын шалгалтын тайланг гаргах шаардлагатай эсэхийг тодорхойлно.</w:t>
      </w:r>
    </w:p>
    <w:p w14:paraId="4E978096" w14:textId="77777777" w:rsidR="001B2CA6" w:rsidRPr="00DB450F" w:rsidRDefault="003E5F65" w:rsidP="00DB450F">
      <w:pPr>
        <w:numPr>
          <w:ilvl w:val="0"/>
          <w:numId w:val="32"/>
        </w:numPr>
        <w:spacing w:before="240"/>
        <w:jc w:val="both"/>
        <w:rPr>
          <w:lang w:val="mn-MN"/>
        </w:rPr>
      </w:pPr>
      <w:r w:rsidRPr="00DB450F">
        <w:rPr>
          <w:lang w:val="mn-MN"/>
        </w:rPr>
        <w:t>Хэвийн бус нас баралтын тухай цагдаад мэдэгдэх</w:t>
      </w:r>
    </w:p>
    <w:p w14:paraId="44A3C97F" w14:textId="77777777" w:rsidR="001B2CA6" w:rsidRPr="00DB450F" w:rsidRDefault="003E5F65" w:rsidP="00DB450F">
      <w:pPr>
        <w:spacing w:before="240"/>
        <w:ind w:firstLine="720"/>
        <w:jc w:val="both"/>
        <w:rPr>
          <w:lang w:val="mn-MN"/>
        </w:rPr>
      </w:pPr>
      <w:r w:rsidRPr="00DB450F">
        <w:rPr>
          <w:lang w:val="mn-MN"/>
        </w:rPr>
        <w:t>Эмнэлгийн мэргэжилтний эрх зүйн байдлын тухай хуулийн 21-р зүйлийн дагуу, хэвийн бус нас баралт гарсан тохиолдолд 24 цагийн дотор цагдаад мэдээлэх шаардлагатай. Ингэхдээ өвчтөн нас барсны дараа эрсдэлийн менежерт шуурхай мэдэгдэж, ослын анхан шатны шалгалтыг хийж, эмнэлгийн удирдлага (дарга)-тай зөвлөлдөн мэдээлэх шаардлагатай эсэхийг шийдвэрлэнэ.</w:t>
      </w:r>
    </w:p>
    <w:p w14:paraId="7ADCB773" w14:textId="77777777" w:rsidR="001B2CA6" w:rsidRPr="00DB450F" w:rsidRDefault="003E5F65" w:rsidP="00DB450F">
      <w:pPr>
        <w:numPr>
          <w:ilvl w:val="0"/>
          <w:numId w:val="32"/>
        </w:numPr>
        <w:spacing w:before="240"/>
        <w:jc w:val="both"/>
        <w:rPr>
          <w:lang w:val="mn-MN"/>
        </w:rPr>
      </w:pPr>
      <w:r w:rsidRPr="00DB450F">
        <w:rPr>
          <w:lang w:val="mn-MN"/>
        </w:rPr>
        <w:t>Хэвийн бус нас баралт гэж мэдээлсэн тохиолдолд</w:t>
      </w:r>
    </w:p>
    <w:p w14:paraId="66873F38" w14:textId="77777777" w:rsidR="001B2CA6" w:rsidRPr="00DB450F" w:rsidRDefault="003E5F65" w:rsidP="00DB450F">
      <w:pPr>
        <w:spacing w:before="240"/>
        <w:ind w:firstLine="720"/>
        <w:jc w:val="both"/>
        <w:rPr>
          <w:lang w:val="mn-MN"/>
        </w:rPr>
      </w:pPr>
      <w:r w:rsidRPr="00DB450F">
        <w:rPr>
          <w:lang w:val="mn-MN"/>
        </w:rPr>
        <w:t>Цагдаад мэдэгдсэний дараа цагдаагийн албан хаагч болон шүүхийн шинжээч эмнэлэгт ирж үзлэг (шинжилгээ) хийнэ. Өвчтөнд холбогдсон тоног төхөөрөмжийг салгахгүйгээр үзлэг хийдэг. Үзлэгийн үр дүнд шүүхийн задлан шинжилгээ хийгдэх магадлалтай. Осол болсон газар үзлэг хийх, холбогдох хүмүүсээс мэдүүлэг авах, мөн эмнэлгийн тэмдэглэл болон бусад нотлох баримтыг хураан авах ажиллагаа хийгдэнэ.</w:t>
      </w:r>
    </w:p>
    <w:p w14:paraId="6D913F3A" w14:textId="77777777" w:rsidR="001B2CA6" w:rsidRPr="00DB450F" w:rsidRDefault="003E5F65" w:rsidP="00DB450F">
      <w:pPr>
        <w:spacing w:before="240"/>
        <w:ind w:firstLine="720"/>
        <w:jc w:val="both"/>
        <w:rPr>
          <w:lang w:val="mn-MN"/>
        </w:rPr>
      </w:pPr>
      <w:r w:rsidRPr="00DB450F">
        <w:rPr>
          <w:lang w:val="mn-MN"/>
        </w:rPr>
        <w:t>Эмнэлгийн тэмдэглэл зэрэг нотлох баримтуудыг хадгалах нь чухал бөгөөд баримтуудыг хуулбарлан хадгалах ажлыг захиргааны ажилтнуудаас дэмжлэг авч зохион байгуулах хэрэгтэй. Хэрэв нотлох баримтуудыг хадгалж чадаагүй тохиолдолд дараа нь дотооддоо нэмэлт шалгалт хийх боломжгүй болох эрсдэлтэй.</w:t>
      </w:r>
    </w:p>
    <w:p w14:paraId="78339159" w14:textId="77777777" w:rsidR="001B2CA6" w:rsidRPr="00DB450F" w:rsidRDefault="003E5F65" w:rsidP="00DB450F">
      <w:pPr>
        <w:numPr>
          <w:ilvl w:val="0"/>
          <w:numId w:val="32"/>
        </w:numPr>
        <w:spacing w:before="240"/>
        <w:jc w:val="both"/>
        <w:rPr>
          <w:lang w:val="mn-MN"/>
        </w:rPr>
      </w:pPr>
      <w:r w:rsidRPr="00DB450F">
        <w:rPr>
          <w:lang w:val="mn-MN"/>
        </w:rPr>
        <w:t>Хэвийн бус нас баралт гэж үзээгүй тохиолдолд</w:t>
      </w:r>
    </w:p>
    <w:p w14:paraId="7C4B842C" w14:textId="77777777" w:rsidR="001B2CA6" w:rsidRPr="00DB450F" w:rsidRDefault="003E5F65" w:rsidP="00DB450F">
      <w:pPr>
        <w:spacing w:before="240"/>
        <w:ind w:firstLine="720"/>
        <w:jc w:val="both"/>
        <w:rPr>
          <w:lang w:val="mn-MN"/>
        </w:rPr>
      </w:pPr>
      <w:r w:rsidRPr="00DB450F">
        <w:rPr>
          <w:lang w:val="mn-MN"/>
        </w:rPr>
        <w:t>Эмнэлгийн байгууллага нас баралтын шалтгааны талаар тодорхой баталгаа авч чадаагүй, эсвэл эмчилгээний явц, нас баралтын шалтгаанд өвчтөний ар гэрийнхэн эргэлзэж буй тохиолдолд, задлан шинжилгээ хийхийг санал болгох нь зүйтэй. Хэрэв ар гэрийнхэн зохих шалгалт хийлгэхийг хүсэж байгаа бол, эсвэл эмнэлгийн зүгээс гуравдагч этгээдээр шалгалт хийлгэх нь зүйтэй гэж үзэж байгаа тохиолдолд орон нутгийн задлан шинжилгээний байгууллагыг сонгох боломжтой.</w:t>
      </w:r>
    </w:p>
    <w:p w14:paraId="781A7900" w14:textId="77777777" w:rsidR="001B2CA6" w:rsidRPr="00DB450F" w:rsidRDefault="003E5F65" w:rsidP="00DB450F">
      <w:pPr>
        <w:spacing w:before="240"/>
        <w:ind w:firstLine="720"/>
        <w:jc w:val="both"/>
        <w:rPr>
          <w:lang w:val="mn-MN"/>
        </w:rPr>
      </w:pPr>
      <w:r w:rsidRPr="00DB450F">
        <w:rPr>
          <w:lang w:val="mn-MN"/>
        </w:rPr>
        <w:t>Орон нутгийн задлан шинжилгээний байгууллага гэдэг нь “Цогцост задлан шинжилгээ хийх, хадгалах тухай хууль"-ийн 8-р зүйлд заасны дагуу аймаг захирагчийн томилсон хяналтын эмчээр хийлгэх задлан шинжилгээг хэлнэ. Хяналтын эмчийн системгүй бүс нутагт ихэвчлэн тухайн бүсийн их сургуулиудын анагаах ухааны тэнхим хяналтын эмчийн үүргийг гүйцэтгэдэг. Гэвч энэ нь орон нутгийн захиргааны задлан шинжилгээнд хамаарахгүй бөгөөд ар гэрийнхний зөвшөөрөл шаардлагатай болдог.</w:t>
      </w:r>
    </w:p>
    <w:p w14:paraId="2AA1004B" w14:textId="77777777" w:rsidR="001B2CA6" w:rsidRPr="00DB450F" w:rsidRDefault="003E5F65" w:rsidP="00DB450F">
      <w:pPr>
        <w:spacing w:before="240"/>
        <w:ind w:firstLine="720"/>
        <w:jc w:val="both"/>
        <w:rPr>
          <w:lang w:val="mn-MN"/>
        </w:rPr>
      </w:pPr>
      <w:r w:rsidRPr="00DB450F">
        <w:rPr>
          <w:rFonts w:eastAsia="Arial Unicode MS"/>
          <w:lang w:val="mn-MN"/>
        </w:rPr>
        <w:t>2013 оны 4 дүгээр сард батлагдсан “Цагдаа болон бусад байгууллагын гүйцэтгэдэг цогцсын үхлийн шалтгаан болон таних ажиллагааны тухай хууль” (</w:t>
      </w:r>
      <w:r w:rsidRPr="00DB450F">
        <w:rPr>
          <w:rFonts w:ascii="MS Gothic" w:eastAsia="MS Gothic" w:hAnsi="MS Gothic" w:cs="MS Gothic" w:hint="eastAsia"/>
          <w:lang w:val="mn-MN"/>
        </w:rPr>
        <w:t>死因・身元調査法</w:t>
      </w:r>
      <w:r w:rsidRPr="00DB450F">
        <w:rPr>
          <w:rFonts w:eastAsia="Arial Unicode MS"/>
          <w:lang w:val="mn-MN"/>
        </w:rPr>
        <w:t>)-ийн дагуу, ар гэрийн зөвшөөрөлгүйгээр цагдаагийн хэлтсийн дарга шийдвэрээр задлан шинжилгээ хийх боломжтой.</w:t>
      </w:r>
    </w:p>
    <w:p w14:paraId="59C08E64" w14:textId="77777777" w:rsidR="001B2CA6" w:rsidRPr="00DB450F" w:rsidRDefault="003E5F65" w:rsidP="00DB450F">
      <w:pPr>
        <w:numPr>
          <w:ilvl w:val="0"/>
          <w:numId w:val="32"/>
        </w:numPr>
        <w:spacing w:before="240"/>
        <w:jc w:val="both"/>
        <w:rPr>
          <w:lang w:val="mn-MN"/>
        </w:rPr>
      </w:pPr>
      <w:r w:rsidRPr="00DB450F">
        <w:rPr>
          <w:lang w:val="mn-MN"/>
        </w:rPr>
        <w:t>Эмнэлгийн үйл ажиллагаатай холбоотой, урьдчилан тооцоогүй нас баралтын тайлан (Эмнэлгийн таагүй тохиолдлын шалгалтын систем)</w:t>
      </w:r>
    </w:p>
    <w:p w14:paraId="2932FCB5" w14:textId="77777777" w:rsidR="001B2CA6" w:rsidRPr="00DB450F" w:rsidRDefault="003E5F65" w:rsidP="00DB450F">
      <w:pPr>
        <w:spacing w:before="240"/>
        <w:ind w:firstLine="720"/>
        <w:jc w:val="both"/>
        <w:rPr>
          <w:lang w:val="mn-MN"/>
        </w:rPr>
      </w:pPr>
      <w:r w:rsidRPr="00DB450F">
        <w:rPr>
          <w:lang w:val="mn-MN"/>
        </w:rPr>
        <w:t>Эмнэлгийн таагүй тохиолдлын шалгалтын системийн хүрээнд хамаарах “Эмнэлгийн таагүй тохиолдлын” тодорхойлолтыг дараах тохиолдлуудад бүртгэнэ. Үүнд:</w:t>
      </w:r>
    </w:p>
    <w:p w14:paraId="24157F73" w14:textId="77777777" w:rsidR="001B2CA6" w:rsidRPr="00DB450F" w:rsidRDefault="003E5F65" w:rsidP="00DB450F">
      <w:pPr>
        <w:numPr>
          <w:ilvl w:val="0"/>
          <w:numId w:val="93"/>
        </w:numPr>
        <w:spacing w:before="240"/>
        <w:jc w:val="both"/>
        <w:rPr>
          <w:lang w:val="mn-MN"/>
        </w:rPr>
      </w:pPr>
      <w:r w:rsidRPr="00DB450F">
        <w:rPr>
          <w:lang w:val="mn-MN"/>
        </w:rPr>
        <w:t>Бүх эмнэлэг, эмчилгээний газрууд (шүдний эмчилгээний газруудыг оролцуулан), мөн эх баригчдын ажиллаж буй газар,</w:t>
      </w:r>
    </w:p>
    <w:p w14:paraId="67C7347E" w14:textId="77777777" w:rsidR="001B2CA6" w:rsidRPr="00DB450F" w:rsidRDefault="003E5F65" w:rsidP="00DB450F">
      <w:pPr>
        <w:numPr>
          <w:ilvl w:val="0"/>
          <w:numId w:val="93"/>
        </w:numPr>
        <w:spacing w:before="240"/>
        <w:jc w:val="both"/>
        <w:rPr>
          <w:lang w:val="mn-MN"/>
        </w:rPr>
      </w:pPr>
      <w:r w:rsidRPr="00DB450F">
        <w:rPr>
          <w:lang w:val="mn-MN"/>
        </w:rPr>
        <w:t>Эмнэлгийн ажилтны үйл ажиллагааны улмаас (эсвэл улмаас байж болзошгүй) гарсан урьдчилан тооцоогүй нас баралт эсвэл ургийн эндэгдэл.</w:t>
      </w:r>
    </w:p>
    <w:p w14:paraId="6035BE2E" w14:textId="77777777" w:rsidR="001B2CA6" w:rsidRPr="00DB450F" w:rsidRDefault="003E5F65" w:rsidP="00DB450F">
      <w:pPr>
        <w:spacing w:before="240"/>
        <w:ind w:firstLine="720"/>
        <w:jc w:val="both"/>
        <w:rPr>
          <w:lang w:val="mn-MN"/>
        </w:rPr>
      </w:pPr>
      <w:r w:rsidRPr="00DB450F">
        <w:rPr>
          <w:lang w:val="mn-MN"/>
        </w:rPr>
        <w:t>Өвчтөний нас баралт эсвэл ургийн эндэгдэл нь энэхүү системийн “Эмнэлгийн таагүй тохиолдол”-д хамаарах эсэхийг тухайн эмнэлгийн удирдлага (дарга)-ын шийдвэрээр тодорхойлно.</w:t>
      </w:r>
    </w:p>
    <w:p w14:paraId="08CDE6F2" w14:textId="77777777" w:rsidR="001B2CA6" w:rsidRPr="00DB450F" w:rsidRDefault="003E5F65" w:rsidP="00DB450F">
      <w:pPr>
        <w:spacing w:before="240"/>
        <w:ind w:firstLine="720"/>
        <w:jc w:val="both"/>
        <w:rPr>
          <w:b/>
          <w:bCs/>
          <w:lang w:val="mn-MN"/>
        </w:rPr>
      </w:pPr>
      <w:r w:rsidRPr="00DB450F">
        <w:rPr>
          <w:b/>
          <w:bCs/>
          <w:lang w:val="mn-MN"/>
        </w:rPr>
        <w:t>аa. Тайлан гаргах журам</w:t>
      </w:r>
    </w:p>
    <w:p w14:paraId="5E218B88" w14:textId="77777777" w:rsidR="001B2CA6" w:rsidRPr="00DB450F" w:rsidRDefault="003E5F65" w:rsidP="00DB450F">
      <w:pPr>
        <w:spacing w:before="240"/>
        <w:ind w:firstLine="720"/>
        <w:jc w:val="both"/>
        <w:rPr>
          <w:lang w:val="mn-MN"/>
        </w:rPr>
      </w:pPr>
      <w:r w:rsidRPr="00DB450F">
        <w:rPr>
          <w:lang w:val="mn-MN"/>
        </w:rPr>
        <w:t>Эмнэлгийн таагүй тохиолдол гарсан бөгөөд тэр нь ослын шалгалтын системийн хүрээнд хамаарна гэж үзсэн тохиолдолд дараах арга хэмжээг авна:</w:t>
      </w:r>
    </w:p>
    <w:p w14:paraId="47F2D465" w14:textId="77777777" w:rsidR="001B2CA6" w:rsidRPr="00DB450F" w:rsidRDefault="003E5F65" w:rsidP="00DB450F">
      <w:pPr>
        <w:numPr>
          <w:ilvl w:val="0"/>
          <w:numId w:val="126"/>
        </w:numPr>
        <w:spacing w:before="240"/>
        <w:jc w:val="both"/>
        <w:rPr>
          <w:lang w:val="mn-MN"/>
        </w:rPr>
      </w:pPr>
      <w:r w:rsidRPr="00DB450F">
        <w:rPr>
          <w:lang w:val="mn-MN"/>
        </w:rPr>
        <w:t>Ар гэрийнхэнд тайлбар хийх: Эхлээд ослын талаар ар гэрийнхэнд тодорхой тайлбар өгнө.</w:t>
      </w:r>
    </w:p>
    <w:p w14:paraId="49CB076C" w14:textId="77777777" w:rsidR="001B2CA6" w:rsidRPr="00DB450F" w:rsidRDefault="003E5F65" w:rsidP="00DB450F">
      <w:pPr>
        <w:numPr>
          <w:ilvl w:val="0"/>
          <w:numId w:val="126"/>
        </w:numPr>
        <w:spacing w:before="240"/>
        <w:jc w:val="both"/>
        <w:rPr>
          <w:lang w:val="mn-MN"/>
        </w:rPr>
      </w:pPr>
      <w:r w:rsidRPr="00DB450F">
        <w:rPr>
          <w:lang w:val="mn-MN"/>
        </w:rPr>
        <w:t>Эмнэлгийн таагүй тохиолдол шалгах, дэмжих төвд тайлан гаргах: Тайлбар хийсний дараа, эмнэлгийн ослын шалгалт, дэмжих төвд ослын тухай мэдээлнэ.</w:t>
      </w:r>
    </w:p>
    <w:p w14:paraId="0CE8A72F" w14:textId="77777777" w:rsidR="001B2CA6" w:rsidRPr="00DB450F" w:rsidRDefault="003E5F65" w:rsidP="00DB450F">
      <w:pPr>
        <w:numPr>
          <w:ilvl w:val="0"/>
          <w:numId w:val="126"/>
        </w:numPr>
        <w:spacing w:before="240"/>
        <w:jc w:val="both"/>
        <w:rPr>
          <w:lang w:val="mn-MN"/>
        </w:rPr>
      </w:pPr>
      <w:r w:rsidRPr="00DB450F">
        <w:rPr>
          <w:lang w:val="mn-MN"/>
        </w:rPr>
        <w:t>Дотоод шалгалт хийх: Үүний дараа эмнэлгийн дотоод шалгалтыг шуурхай явуулна.</w:t>
      </w:r>
    </w:p>
    <w:p w14:paraId="54626D98" w14:textId="77777777" w:rsidR="001B2CA6" w:rsidRPr="00DB450F" w:rsidRDefault="003E5F65" w:rsidP="00DB450F">
      <w:pPr>
        <w:numPr>
          <w:ilvl w:val="0"/>
          <w:numId w:val="126"/>
        </w:numPr>
        <w:spacing w:before="240"/>
        <w:jc w:val="both"/>
        <w:rPr>
          <w:lang w:val="mn-MN"/>
        </w:rPr>
      </w:pPr>
      <w:r w:rsidRPr="00DB450F">
        <w:rPr>
          <w:lang w:val="mn-MN"/>
        </w:rPr>
        <w:t>Хараат бус мэргэжилтнүүдийн дэмжлэг авах: Эмнэлгийн ослын шалгалтыг явуулахдаа эмнэлгийн ослын шалгалт, дэмжих байгууллагын дэмжлэгийг авч, хараат бус мэргэжилтнүүдийн тусламжтайгаар шалгалт хийж гүйцэтгэнэ.</w:t>
      </w:r>
    </w:p>
    <w:p w14:paraId="5F1350E9" w14:textId="77777777" w:rsidR="001B2CA6" w:rsidRPr="00DB450F" w:rsidRDefault="003E5F65" w:rsidP="00DB450F">
      <w:pPr>
        <w:numPr>
          <w:ilvl w:val="0"/>
          <w:numId w:val="126"/>
        </w:numPr>
        <w:spacing w:before="240"/>
        <w:jc w:val="both"/>
        <w:rPr>
          <w:lang w:val="mn-MN"/>
        </w:rPr>
      </w:pPr>
      <w:r w:rsidRPr="00DB450F">
        <w:rPr>
          <w:lang w:val="mn-MN"/>
        </w:rPr>
        <w:t>Шалгалтын үр дүнг ар гэрийнхэнд тайлбарлах: Дотоод шалгалт дууссаны дараа үр дүнг ар гэрийнхэнд танилцуулна.</w:t>
      </w:r>
    </w:p>
    <w:p w14:paraId="0313DBAE" w14:textId="77777777" w:rsidR="001B2CA6" w:rsidRPr="00DB450F" w:rsidRDefault="003E5F65" w:rsidP="00DB450F">
      <w:pPr>
        <w:numPr>
          <w:ilvl w:val="0"/>
          <w:numId w:val="126"/>
        </w:numPr>
        <w:spacing w:before="240"/>
        <w:jc w:val="both"/>
        <w:rPr>
          <w:lang w:val="mn-MN"/>
        </w:rPr>
      </w:pPr>
      <w:r w:rsidRPr="00DB450F">
        <w:rPr>
          <w:lang w:val="mn-MN"/>
        </w:rPr>
        <w:t>Тайланг дахин мэдээлэх: Шалгалтын үр дүнг эмнэлгийн ослын шалгалт, дэмжих төвд дахин тайлагнана.</w:t>
      </w:r>
    </w:p>
    <w:p w14:paraId="3331A3BE" w14:textId="77777777" w:rsidR="001B2CA6" w:rsidRPr="00DB450F" w:rsidRDefault="003E5F65" w:rsidP="00DB450F">
      <w:pPr>
        <w:spacing w:before="240"/>
        <w:ind w:firstLine="720"/>
        <w:jc w:val="both"/>
        <w:rPr>
          <w:b/>
          <w:bCs/>
          <w:lang w:val="mn-MN"/>
        </w:rPr>
      </w:pPr>
      <w:r w:rsidRPr="00DB450F">
        <w:rPr>
          <w:b/>
          <w:bCs/>
          <w:lang w:val="mn-MN"/>
        </w:rPr>
        <w:t>bb. Дэмжлэг хүсэх болон төвийн шалгалт</w:t>
      </w:r>
    </w:p>
    <w:p w14:paraId="12636C7E" w14:textId="77777777" w:rsidR="001B2CA6" w:rsidRPr="00DB450F" w:rsidRDefault="003E5F65" w:rsidP="00DB450F">
      <w:pPr>
        <w:spacing w:before="240"/>
        <w:ind w:firstLine="720"/>
        <w:jc w:val="both"/>
        <w:rPr>
          <w:lang w:val="mn-MN"/>
        </w:rPr>
      </w:pPr>
      <w:r w:rsidRPr="00DB450F">
        <w:rPr>
          <w:lang w:val="mn-MN"/>
        </w:rPr>
        <w:t>Эмнэлгийн байгууллага нь “эмнэлгийн таагүй тохиолдол” гэж тайлан гаргасан асуудлын талаар ар гэрийнхэн эсвэл эмнэлгийн зүгээс төвд шалгалт хийхийг хүсэлт гаргах боломжтой. Энэ тохиолдолд эмнэлгийн ослын шалгалт, дэмжих төв нь өөрөө шалгалт хийж, шалгалт дууссаны дараа үр дүнг эмнэлэг болон ар гэрийнхэнд тайлагнана.</w:t>
      </w:r>
    </w:p>
    <w:p w14:paraId="0B45E7A8" w14:textId="77777777" w:rsidR="001B2CA6" w:rsidRPr="00DB450F" w:rsidRDefault="003E5F65" w:rsidP="00DB450F">
      <w:pPr>
        <w:spacing w:before="240"/>
        <w:ind w:firstLine="720"/>
        <w:jc w:val="both"/>
        <w:rPr>
          <w:lang w:val="mn-MN"/>
        </w:rPr>
      </w:pPr>
      <w:r w:rsidRPr="00DB450F">
        <w:rPr>
          <w:lang w:val="mn-MN"/>
        </w:rPr>
        <w:t>5) Эмнэлгийн ослын оролцогч болсон ажилтнуудад үзүүлэх анхаарал</w:t>
      </w:r>
    </w:p>
    <w:p w14:paraId="13D4CF42" w14:textId="77777777" w:rsidR="001B2CA6" w:rsidRPr="00DB450F" w:rsidRDefault="003E5F65" w:rsidP="00DB450F">
      <w:pPr>
        <w:spacing w:before="240"/>
        <w:ind w:firstLine="720"/>
        <w:jc w:val="both"/>
        <w:rPr>
          <w:lang w:val="mn-MN"/>
        </w:rPr>
      </w:pPr>
      <w:r w:rsidRPr="00DB450F">
        <w:rPr>
          <w:lang w:val="mn-MN"/>
        </w:rPr>
        <w:t>Ноцтой осол гарсан тохиолдолд, тухайн осолд оролцогч болсон ажилтан өөрийгөө буруутгах сэтгэлээс болж сэтгэлийн хямралд өртөх магадлалтай. Ийм нөхцөлд дараах арга хэмжээг авч үзэх шаардлагатай:</w:t>
      </w:r>
    </w:p>
    <w:p w14:paraId="661FC56E" w14:textId="77777777" w:rsidR="001B2CA6" w:rsidRPr="00DB450F" w:rsidRDefault="003E5F65" w:rsidP="00DB450F">
      <w:pPr>
        <w:numPr>
          <w:ilvl w:val="0"/>
          <w:numId w:val="132"/>
        </w:numPr>
        <w:spacing w:before="240"/>
        <w:jc w:val="both"/>
        <w:rPr>
          <w:lang w:val="mn-MN"/>
        </w:rPr>
      </w:pPr>
      <w:r w:rsidRPr="00DB450F">
        <w:rPr>
          <w:lang w:val="mn-MN"/>
        </w:rPr>
        <w:t>Ажлын ачааллаас чөлөөлөх: Хэрэв тухайн ажилтныг хэвийн ажлын байранд нь үргэлжлүүлэн ажиллуулах нь зохимжгүй гэж үзсэн тохиолдолд, түүнийг түр хугацаанд ажлаас чөлөөлөх (жишээ нь, амралт авах эсвэл түр хугацаанд ажил хийхээс чөлөөлөх) арга хэмжээг авч болно.</w:t>
      </w:r>
    </w:p>
    <w:p w14:paraId="6BE5FE7A" w14:textId="77777777" w:rsidR="001B2CA6" w:rsidRPr="00DB450F" w:rsidRDefault="003E5F65" w:rsidP="00DB450F">
      <w:pPr>
        <w:numPr>
          <w:ilvl w:val="0"/>
          <w:numId w:val="132"/>
        </w:numPr>
        <w:spacing w:before="240"/>
        <w:jc w:val="both"/>
        <w:rPr>
          <w:lang w:val="mn-MN"/>
        </w:rPr>
      </w:pPr>
      <w:r w:rsidRPr="00DB450F">
        <w:rPr>
          <w:lang w:val="mn-MN"/>
        </w:rPr>
        <w:t>Тогтмол холбоо барих: Ажлаас түр чөлөөлсөн тохиолдолд ажилтантай тогтмол холбоотой байх үүрэг бүхий хариуцсан ажилтныг томилж, сэтгэл зүйн дэмжлэг үзүүлнэ.</w:t>
      </w:r>
    </w:p>
    <w:p w14:paraId="71606F46" w14:textId="77777777" w:rsidR="001B2CA6" w:rsidRPr="00DB450F" w:rsidRDefault="003E5F65" w:rsidP="00DB450F">
      <w:pPr>
        <w:numPr>
          <w:ilvl w:val="0"/>
          <w:numId w:val="132"/>
        </w:numPr>
        <w:spacing w:before="240"/>
        <w:jc w:val="both"/>
        <w:rPr>
          <w:lang w:val="mn-MN"/>
        </w:rPr>
      </w:pPr>
      <w:r w:rsidRPr="00DB450F">
        <w:rPr>
          <w:lang w:val="mn-MN"/>
        </w:rPr>
        <w:t>Сэтгэл зүйн дэмжлэг үзүүлэх: Ажилтан сэтгэл зүйн хямралд өртсөн бол мэргэжлийн зөвлөгөө эсвэл сэтгэл зүйн дэмжлэг үзүүлэх зохих арга хэмжээг авна.</w:t>
      </w:r>
    </w:p>
    <w:p w14:paraId="1B99D26F" w14:textId="77777777" w:rsidR="001B2CA6" w:rsidRPr="00DB450F" w:rsidRDefault="003E5F65" w:rsidP="00DB450F">
      <w:pPr>
        <w:numPr>
          <w:ilvl w:val="0"/>
          <w:numId w:val="132"/>
        </w:numPr>
        <w:spacing w:before="240"/>
        <w:jc w:val="both"/>
        <w:rPr>
          <w:lang w:val="mn-MN"/>
        </w:rPr>
      </w:pPr>
      <w:r w:rsidRPr="00DB450F">
        <w:rPr>
          <w:lang w:val="mn-MN"/>
        </w:rPr>
        <w:t>Хууль зүйн дэмжлэг үзүүлэх: Хэрэв тухайн ажилтанд цагдаагийн мэдүүлэг өгөх эсвэл эрүүгийн хэрэгт холбогдох магадлал байгаа бол, өмгөөлөгчтэй зөвлөгөө авах боломжоор хангана.</w:t>
      </w:r>
    </w:p>
    <w:p w14:paraId="772AA57E" w14:textId="77777777" w:rsidR="001B2CA6" w:rsidRPr="00DB450F" w:rsidRDefault="003E5F65" w:rsidP="00DB450F">
      <w:pPr>
        <w:spacing w:before="240"/>
        <w:ind w:firstLine="720"/>
        <w:jc w:val="both"/>
        <w:rPr>
          <w:lang w:val="mn-MN"/>
        </w:rPr>
      </w:pPr>
      <w:r w:rsidRPr="00DB450F">
        <w:rPr>
          <w:lang w:val="mn-MN"/>
        </w:rPr>
        <w:t>Эдгээр арга хэмжээнүүд нь осолд оролцсон ажилтны сэтгэл санааны тогтвортой байдлыг хангах, мөн тэднийг хэрэг хянан шийдвэрлэх үйл явцад өөрийгөө хамгаалах боломжийг бүрдүүлэхэд чиглэгдэнэ.</w:t>
      </w:r>
    </w:p>
    <w:p w14:paraId="5620CDAC" w14:textId="77777777" w:rsidR="001B2CA6" w:rsidRPr="00DB450F" w:rsidRDefault="003E5F65" w:rsidP="00DB450F">
      <w:pPr>
        <w:spacing w:before="240"/>
        <w:ind w:firstLine="720"/>
        <w:jc w:val="both"/>
        <w:rPr>
          <w:b/>
          <w:bCs/>
          <w:i/>
          <w:iCs/>
          <w:lang w:val="mn-MN"/>
        </w:rPr>
      </w:pPr>
      <w:r w:rsidRPr="00DB450F">
        <w:rPr>
          <w:b/>
          <w:bCs/>
          <w:i/>
          <w:iCs/>
          <w:lang w:val="mn-MN"/>
        </w:rPr>
        <w:t>4.2. Маргаан үүссэн тохиолдолд авах арга хэмжээ</w:t>
      </w:r>
      <w:r w:rsidRPr="00DB450F">
        <w:rPr>
          <w:b/>
          <w:bCs/>
          <w:i/>
          <w:iCs/>
          <w:vertAlign w:val="superscript"/>
          <w:lang w:val="mn-MN"/>
        </w:rPr>
        <w:footnoteReference w:id="46"/>
      </w:r>
    </w:p>
    <w:p w14:paraId="437F11C1" w14:textId="77777777" w:rsidR="001B2CA6" w:rsidRPr="00DB450F" w:rsidRDefault="001B2CA6" w:rsidP="00DB450F">
      <w:pPr>
        <w:spacing w:before="240"/>
        <w:ind w:firstLine="720"/>
        <w:jc w:val="both"/>
        <w:rPr>
          <w:lang w:val="mn-MN"/>
        </w:rPr>
      </w:pPr>
    </w:p>
    <w:p w14:paraId="7CD903E2" w14:textId="77777777" w:rsidR="001B2CA6" w:rsidRPr="00DB450F" w:rsidRDefault="003E5F65" w:rsidP="00DB450F">
      <w:pPr>
        <w:spacing w:before="240"/>
        <w:ind w:firstLine="720"/>
        <w:jc w:val="both"/>
        <w:rPr>
          <w:b/>
          <w:bCs/>
          <w:lang w:val="mn-MN"/>
        </w:rPr>
      </w:pPr>
      <w:r w:rsidRPr="00DB450F">
        <w:rPr>
          <w:b/>
          <w:bCs/>
          <w:lang w:val="mn-MN"/>
        </w:rPr>
        <w:t>Иргэний хэргийн маргаан үүссэн тохиолдолд</w:t>
      </w:r>
    </w:p>
    <w:p w14:paraId="2C76EF16" w14:textId="77777777" w:rsidR="001B2CA6" w:rsidRPr="00DB450F" w:rsidRDefault="001B2CA6" w:rsidP="00DB450F">
      <w:pPr>
        <w:spacing w:before="240"/>
        <w:ind w:firstLine="720"/>
        <w:jc w:val="both"/>
        <w:rPr>
          <w:lang w:val="mn-MN"/>
        </w:rPr>
      </w:pPr>
    </w:p>
    <w:p w14:paraId="69BEEDBD" w14:textId="77777777" w:rsidR="001B2CA6" w:rsidRPr="00DB450F" w:rsidRDefault="003E5F65" w:rsidP="00DB450F">
      <w:pPr>
        <w:spacing w:before="240"/>
        <w:ind w:firstLine="720"/>
        <w:jc w:val="both"/>
        <w:rPr>
          <w:lang w:val="mn-MN"/>
        </w:rPr>
      </w:pPr>
      <w:r w:rsidRPr="00DB450F">
        <w:rPr>
          <w:lang w:val="mn-MN"/>
        </w:rPr>
        <w:t>1) Нэг цонхны зарчим баримтлах</w:t>
      </w:r>
    </w:p>
    <w:p w14:paraId="5CB36831" w14:textId="77777777" w:rsidR="001B2CA6" w:rsidRPr="00DB450F" w:rsidRDefault="003E5F65" w:rsidP="00DB450F">
      <w:pPr>
        <w:spacing w:before="240"/>
        <w:ind w:firstLine="720"/>
        <w:jc w:val="both"/>
        <w:rPr>
          <w:lang w:val="mn-MN"/>
        </w:rPr>
      </w:pPr>
      <w:r w:rsidRPr="00DB450F">
        <w:rPr>
          <w:lang w:val="mn-MN"/>
        </w:rPr>
        <w:t>Маргаан үүссэн үед эмнэлгийн талаас оролцогч нартай харилцахдаа нэг цонхны зарчмыг баримтлах шаардлагатай. Түүний учир нь хариуцсан хүмүүсийн хариулт хоорондоо зөрөх, өмнө өгсөн мэдээлэл дамжуулагдаагүй гэх мэт жижиг асуудлууд нь өвчтөн болон гэр бүлийнхний зүгээс итгэл алдагдаж, маргаан хүндрэхэд хүргэж болзошгүй байдагтай холбоотой. Иймээс өвчтөнтэй харилцах хүнийг тодорхойлж, мэдээллийг төвлөрүүлэн нэг удирдлагатайгаар дамжуулснаар, өвчтөний талтай ойлголцлыг сайжруулж, итгэлцэл алдагдахаас сэргийлэх боломжтой.</w:t>
      </w:r>
    </w:p>
    <w:p w14:paraId="69B0F54B" w14:textId="77777777" w:rsidR="001B2CA6" w:rsidRPr="00DB450F" w:rsidRDefault="003E5F65" w:rsidP="00DB450F">
      <w:pPr>
        <w:spacing w:before="240"/>
        <w:ind w:firstLine="720"/>
        <w:jc w:val="both"/>
        <w:rPr>
          <w:lang w:val="mn-MN"/>
        </w:rPr>
      </w:pPr>
      <w:r w:rsidRPr="00DB450F">
        <w:rPr>
          <w:lang w:val="mn-MN"/>
        </w:rPr>
        <w:t>2) Өвчтөнтэй үнэнчээр харьцах</w:t>
      </w:r>
    </w:p>
    <w:p w14:paraId="44BF21C0" w14:textId="77777777" w:rsidR="001B2CA6" w:rsidRPr="00DB450F" w:rsidRDefault="003E5F65" w:rsidP="00DB450F">
      <w:pPr>
        <w:spacing w:before="240"/>
        <w:ind w:firstLine="720"/>
        <w:jc w:val="both"/>
        <w:rPr>
          <w:lang w:val="mn-MN"/>
        </w:rPr>
      </w:pPr>
      <w:r w:rsidRPr="00DB450F">
        <w:rPr>
          <w:lang w:val="mn-MN"/>
        </w:rPr>
        <w:t>Өвчтөн анхнаасаа эмч, эмнэлгийн байгууллагад итгэж, эмчилгээ авах хүсэлтэйгээр ирдэг. Хүлээлтэд нь хүрээгүй үр дүн гарсан ч бүх зүйл эмчийн буруу гэж үзэх боломжгүй. Шалтгаан тодорхой болоогүй байхад шууд буруугаа хүлээх, эсвэл дараа нь үнэн баримт тодорхой болох боломжтой байхад мэдээллийг нуухаас зайлсхийх хэрэгтэй. Даатгалын компанийн зөвшөөрөлгүйгээр өвчтөнд түр зуурын мөнгөн тусламж эсвэл эмнэлгийн зардал төлөхөөс зайлсхийх хэрэгтэй. Учир нь өвчтөн эмчийг буруугаа хүлээн зөвшөөрсөн гэж буруу ойлгож болох бөгөөд, даатгалын компаниас урьдчилан зөвшөөрөл аваагүй бол нөхөн төлбөрийг төлөхөөс татгалзах тохиолдол гарч болно.</w:t>
      </w:r>
    </w:p>
    <w:p w14:paraId="737EA4FA" w14:textId="77777777" w:rsidR="001B2CA6" w:rsidRPr="00DB450F" w:rsidRDefault="003E5F65" w:rsidP="00DB450F">
      <w:pPr>
        <w:spacing w:before="240"/>
        <w:ind w:firstLine="720"/>
        <w:jc w:val="both"/>
        <w:rPr>
          <w:lang w:val="mn-MN"/>
        </w:rPr>
      </w:pPr>
      <w:r w:rsidRPr="00DB450F">
        <w:rPr>
          <w:lang w:val="mn-MN"/>
        </w:rPr>
        <w:t>3) Шалтгааныг тодорхойлох ба хариуцлагыг тогтоох</w:t>
      </w:r>
    </w:p>
    <w:p w14:paraId="5C8C100B" w14:textId="77777777" w:rsidR="001B2CA6" w:rsidRPr="00DB450F" w:rsidRDefault="003E5F65" w:rsidP="00DB450F">
      <w:pPr>
        <w:spacing w:before="240"/>
        <w:ind w:firstLine="720"/>
        <w:jc w:val="both"/>
        <w:rPr>
          <w:lang w:val="mn-MN"/>
        </w:rPr>
      </w:pPr>
      <w:r w:rsidRPr="00DB450F">
        <w:rPr>
          <w:lang w:val="mn-MN"/>
        </w:rPr>
        <w:t>Өвчтөний тал хүлээлтэд нийцээгүй үр дүнгийн талаар сэтгэл ханамжтай тайлбар авахыг хүсдэг. Картын мэдээлэл, сувилагчийн тэмдэглэл, шинжилгээний өгөгдөл зэрэгт үндэслэн эмчилгээний явц, агуулгыг нарийвчлан дүн шинжилгээ хийж, ямар шалтгаанаас болж ийм үр дүн гарсан болон хэн хариуцлага хүлээх ёстойг сайтар хэлэлцэх шаардлагатай. Шалтгааныг тодорхойлох боломжгүй үед, их сургуулийн эмнэлгийн мэргэжлийн эмч эсвэл анагаах ухааны холбооны аюулгүй байдлын зөвлөлөөс зөвлөгөө авах нь зүйтэй.</w:t>
      </w:r>
    </w:p>
    <w:p w14:paraId="04504E57" w14:textId="77777777" w:rsidR="001B2CA6" w:rsidRPr="00DB450F" w:rsidRDefault="003E5F65" w:rsidP="00DB450F">
      <w:pPr>
        <w:spacing w:before="240"/>
        <w:ind w:firstLine="720"/>
        <w:jc w:val="both"/>
        <w:rPr>
          <w:lang w:val="mn-MN"/>
        </w:rPr>
      </w:pPr>
      <w:r w:rsidRPr="00DB450F">
        <w:rPr>
          <w:lang w:val="mn-MN"/>
        </w:rPr>
        <w:t>4) Өмгөөлөгч, Анагаах ухааны холбоо, Эмч нарын холбоо, даатгалын компаниудтай хамтран ажиллах</w:t>
      </w:r>
    </w:p>
    <w:p w14:paraId="17DA1901" w14:textId="77777777" w:rsidR="001B2CA6" w:rsidRPr="00DB450F" w:rsidRDefault="003E5F65" w:rsidP="00DB450F">
      <w:pPr>
        <w:spacing w:before="240"/>
        <w:ind w:firstLine="720"/>
        <w:jc w:val="both"/>
        <w:rPr>
          <w:lang w:val="mn-MN"/>
        </w:rPr>
      </w:pPr>
      <w:r w:rsidRPr="00DB450F">
        <w:rPr>
          <w:lang w:val="mn-MN"/>
        </w:rPr>
        <w:t>Эмч нар завгүй байдаг тул эмчилгээний ажлын хүрээнээс гадуур маргаан шийдвэрлэхэд цаг, хүчээ зарцуулах нь хүнд сорилт болж болзошгүй. Үүнд дараах арга хэмжээг авч хэрэгжүүлэх нь зүйтэй.</w:t>
      </w:r>
    </w:p>
    <w:p w14:paraId="24FDF416" w14:textId="77777777" w:rsidR="001B2CA6" w:rsidRPr="00DB450F" w:rsidRDefault="003E5F65" w:rsidP="00DB450F">
      <w:pPr>
        <w:numPr>
          <w:ilvl w:val="0"/>
          <w:numId w:val="82"/>
        </w:numPr>
        <w:spacing w:before="240"/>
        <w:ind w:left="992" w:hanging="425"/>
        <w:jc w:val="both"/>
        <w:rPr>
          <w:lang w:val="mn-MN"/>
        </w:rPr>
      </w:pPr>
      <w:r w:rsidRPr="00DB450F">
        <w:rPr>
          <w:lang w:val="mn-MN"/>
        </w:rPr>
        <w:t>Өмгөөлөгчтэй хамтран ажиллах</w:t>
      </w:r>
    </w:p>
    <w:p w14:paraId="3D89B6BA" w14:textId="77777777" w:rsidR="001B2CA6" w:rsidRPr="00DB450F" w:rsidRDefault="003E5F65" w:rsidP="00DB450F">
      <w:pPr>
        <w:spacing w:before="240"/>
        <w:ind w:firstLine="720"/>
        <w:jc w:val="both"/>
        <w:rPr>
          <w:lang w:val="mn-MN"/>
        </w:rPr>
      </w:pPr>
      <w:r w:rsidRPr="00DB450F">
        <w:rPr>
          <w:lang w:val="mn-MN"/>
        </w:rPr>
        <w:t>Өмгөөлөгч нар нь мэргэжлийн хүрээнд маргаан шийдвэрлэхэд чиглэн ажилладаг тул, ялангуяа эмнэлгийн маргааны хувьд эмнэлгийн тусгай мэдлэг шаардлагатай байдаг. Иймээс эмнэлгийн маргаанд туршлагатай өмгөөлөгчтэй зөвлөлдөж, өвчтөнтэй харилцах, маргааныг шийдвэрлэх ажлыг бүрэн хариуцуулж, өмгөөлөгчийн зөвлөгөө, чиглэлийн дагуу ажиллах нь зүйтэй. Хэрэв эмнэлгийн хариуцлагын даатгалд хамрагдсан бол өмгөөлөгчийн зардлыг даатгалд хариуцуулж болно.</w:t>
      </w:r>
    </w:p>
    <w:p w14:paraId="6733C307" w14:textId="77777777" w:rsidR="001B2CA6" w:rsidRPr="00DB450F" w:rsidRDefault="003E5F65" w:rsidP="00DB450F">
      <w:pPr>
        <w:numPr>
          <w:ilvl w:val="0"/>
          <w:numId w:val="82"/>
        </w:numPr>
        <w:spacing w:before="240"/>
        <w:ind w:left="992" w:hanging="425"/>
        <w:jc w:val="both"/>
        <w:rPr>
          <w:lang w:val="mn-MN"/>
        </w:rPr>
      </w:pPr>
      <w:r w:rsidRPr="00DB450F">
        <w:rPr>
          <w:lang w:val="mn-MN"/>
        </w:rPr>
        <w:t>Анагаах ухааны холбоотой хамтран ажиллах</w:t>
      </w:r>
    </w:p>
    <w:p w14:paraId="47CDCBFE" w14:textId="77777777" w:rsidR="001B2CA6" w:rsidRPr="00DB450F" w:rsidRDefault="003E5F65" w:rsidP="00DB450F">
      <w:pPr>
        <w:spacing w:before="240"/>
        <w:ind w:firstLine="720"/>
        <w:jc w:val="both"/>
        <w:rPr>
          <w:lang w:val="mn-MN"/>
        </w:rPr>
      </w:pPr>
      <w:r w:rsidRPr="00DB450F">
        <w:rPr>
          <w:lang w:val="mn-MN"/>
        </w:rPr>
        <w:t>Анагаах ухааны холбооны Эмнэлгийн аюулгүй байдлын зөвлөл нь гишүүдийг дэмжих ажлыг зохион байгуулдаг. Холбоо нь гэнэтийн тохиолдлуудын тайлан, жирэмсэн эмэгтэйчүүдийн нас баралт, ноцтой хүндрэлүүдийн талаархи мэдээллийг цуглуулж, дүн шинжилгээ хийдэг.</w:t>
      </w:r>
    </w:p>
    <w:p w14:paraId="3D17B10E" w14:textId="77777777" w:rsidR="001B2CA6" w:rsidRPr="00DB450F" w:rsidRDefault="003E5F65" w:rsidP="00DB450F">
      <w:pPr>
        <w:spacing w:before="240"/>
        <w:ind w:firstLine="720"/>
        <w:jc w:val="both"/>
        <w:rPr>
          <w:lang w:val="mn-MN"/>
        </w:rPr>
      </w:pPr>
      <w:r w:rsidRPr="00DB450F">
        <w:rPr>
          <w:lang w:val="mn-MN"/>
        </w:rPr>
        <w:t>Иргэний болон эрүүгийн хэргүүд дээр, ялангуяа эмэгтэйчүүдийн эмнэлгийн</w:t>
      </w:r>
    </w:p>
    <w:p w14:paraId="50F0417F" w14:textId="77777777" w:rsidR="001B2CA6" w:rsidRPr="00DB450F" w:rsidRDefault="003E5F65" w:rsidP="00DB450F">
      <w:pPr>
        <w:spacing w:before="240"/>
        <w:ind w:firstLine="720"/>
        <w:jc w:val="both"/>
        <w:rPr>
          <w:lang w:val="mn-MN"/>
        </w:rPr>
      </w:pPr>
      <w:r w:rsidRPr="00DB450F">
        <w:rPr>
          <w:lang w:val="mn-MN"/>
        </w:rPr>
        <w:t>практикт ихээхэн нөлөө үзүүлж болзошгүй тохиолдолд зөвлөмж гаргах, дэмжлэг үзүүлэх</w:t>
      </w:r>
    </w:p>
    <w:p w14:paraId="2C0D960E" w14:textId="77777777" w:rsidR="001B2CA6" w:rsidRPr="00DB450F" w:rsidRDefault="003E5F65" w:rsidP="00DB450F">
      <w:pPr>
        <w:spacing w:before="240"/>
        <w:ind w:firstLine="720"/>
        <w:jc w:val="both"/>
        <w:rPr>
          <w:lang w:val="mn-MN"/>
        </w:rPr>
      </w:pPr>
      <w:r w:rsidRPr="00DB450F">
        <w:rPr>
          <w:lang w:val="mn-MN"/>
        </w:rPr>
        <w:t>зэрэг үйл ажиллагаа явуулдаг тул холбоотой хамтран ажиллахыг дэмжих хэрэгтэй.</w:t>
      </w:r>
    </w:p>
    <w:p w14:paraId="204266A9" w14:textId="77777777" w:rsidR="001B2CA6" w:rsidRPr="00DB450F" w:rsidRDefault="003E5F65" w:rsidP="00DB450F">
      <w:pPr>
        <w:numPr>
          <w:ilvl w:val="0"/>
          <w:numId w:val="82"/>
        </w:numPr>
        <w:spacing w:before="240"/>
        <w:ind w:left="992"/>
        <w:jc w:val="both"/>
        <w:rPr>
          <w:lang w:val="mn-MN"/>
        </w:rPr>
      </w:pPr>
      <w:r w:rsidRPr="00DB450F">
        <w:rPr>
          <w:lang w:val="mn-MN"/>
        </w:rPr>
        <w:t>Эмч нарын холбоотой хамтран ажиллах</w:t>
      </w:r>
    </w:p>
    <w:p w14:paraId="2E69377D" w14:textId="77777777" w:rsidR="001B2CA6" w:rsidRPr="00DB450F" w:rsidRDefault="003E5F65" w:rsidP="00DB450F">
      <w:pPr>
        <w:spacing w:before="240"/>
        <w:ind w:firstLine="720"/>
        <w:jc w:val="both"/>
        <w:rPr>
          <w:lang w:val="mn-MN"/>
        </w:rPr>
      </w:pPr>
      <w:r w:rsidRPr="00DB450F">
        <w:rPr>
          <w:lang w:val="mn-MN"/>
        </w:rPr>
        <w:t>Зарим эмч нарын холбоо нь иргэний маргааныг шийдвэрлэхэд чиглэсэн тусгай хороо ажиллуулдаг. Ийм хороод байгаа тохиолдолд тэдний тусламж, дэмжлэгийг идэвхтэй ашиглах нь зүйтэй.</w:t>
      </w:r>
    </w:p>
    <w:p w14:paraId="158284F0" w14:textId="77777777" w:rsidR="001B2CA6" w:rsidRPr="00DB450F" w:rsidRDefault="003E5F65" w:rsidP="00DB450F">
      <w:pPr>
        <w:numPr>
          <w:ilvl w:val="0"/>
          <w:numId w:val="82"/>
        </w:numPr>
        <w:spacing w:before="240"/>
        <w:ind w:left="992"/>
        <w:jc w:val="both"/>
        <w:rPr>
          <w:lang w:val="mn-MN"/>
        </w:rPr>
      </w:pPr>
      <w:r w:rsidRPr="00DB450F">
        <w:rPr>
          <w:lang w:val="mn-MN"/>
        </w:rPr>
        <w:t>Даатгалын компанитай хамтран ажиллах</w:t>
      </w:r>
    </w:p>
    <w:p w14:paraId="4B32AC73" w14:textId="77777777" w:rsidR="001B2CA6" w:rsidRPr="00DB450F" w:rsidRDefault="003E5F65" w:rsidP="00DB450F">
      <w:pPr>
        <w:spacing w:before="240"/>
        <w:ind w:firstLine="720"/>
        <w:jc w:val="both"/>
        <w:rPr>
          <w:lang w:val="mn-MN"/>
        </w:rPr>
      </w:pPr>
      <w:r w:rsidRPr="00DB450F">
        <w:rPr>
          <w:lang w:val="mn-MN"/>
        </w:rPr>
        <w:t>Иргэний хэргийн маргааны ихэнх тохиолдолд эмнэлгээс нөхөн төлбөр шаардах асуудал гардаг. Даатгалын компани нь эмнэлгийн өмнөөс нөхөн төлбөр төлдөг бөгөөд, мөн маргааныг шийдвэрлэхэд мэргэшсэн өмгөөлөгч, эмч нарыг хамтран ажиллуулдаг. Иймээс маргаан үүссэн тохиолдолд даатгалын компанид яаралтай мэдэгдэж, хэргийг бүртгүүлж, шийдвэрлэх арга хэмжээний талаар зөвлөгөө авах нь зүйтэй.</w:t>
      </w:r>
    </w:p>
    <w:p w14:paraId="3528BE3C" w14:textId="77777777" w:rsidR="001B2CA6" w:rsidRPr="00DB450F" w:rsidRDefault="003E5F65" w:rsidP="00DB450F">
      <w:pPr>
        <w:spacing w:before="240"/>
        <w:ind w:firstLine="720"/>
        <w:jc w:val="both"/>
        <w:rPr>
          <w:b/>
          <w:bCs/>
          <w:lang w:val="mn-MN"/>
        </w:rPr>
      </w:pPr>
      <w:r w:rsidRPr="00DB450F">
        <w:rPr>
          <w:b/>
          <w:bCs/>
          <w:lang w:val="mn-MN"/>
        </w:rPr>
        <w:t>Эрүүгийн хэрэг болсон тохиолдолд</w:t>
      </w:r>
    </w:p>
    <w:p w14:paraId="405BE941" w14:textId="77777777" w:rsidR="001B2CA6" w:rsidRPr="00DB450F" w:rsidRDefault="003E5F65" w:rsidP="00DB450F">
      <w:pPr>
        <w:numPr>
          <w:ilvl w:val="0"/>
          <w:numId w:val="71"/>
        </w:numPr>
        <w:spacing w:before="240"/>
        <w:jc w:val="both"/>
        <w:rPr>
          <w:lang w:val="mn-MN"/>
        </w:rPr>
      </w:pPr>
      <w:r w:rsidRPr="00DB450F">
        <w:rPr>
          <w:lang w:val="mn-MN"/>
        </w:rPr>
        <w:t>Өмгөөлөгчийг шуурхай томилох</w:t>
      </w:r>
    </w:p>
    <w:p w14:paraId="21103111" w14:textId="77777777" w:rsidR="001B2CA6" w:rsidRPr="00DB450F" w:rsidRDefault="003E5F65" w:rsidP="00DB450F">
      <w:pPr>
        <w:spacing w:before="240"/>
        <w:ind w:firstLine="720"/>
        <w:jc w:val="both"/>
        <w:rPr>
          <w:lang w:val="mn-MN"/>
        </w:rPr>
      </w:pPr>
      <w:r w:rsidRPr="00DB450F">
        <w:rPr>
          <w:lang w:val="mn-MN"/>
        </w:rPr>
        <w:t>Хэрэв өвчтөний талын хандлага, хэргийг ноцтойд тооцох үндэслэл, эсвэл тодорхой алдаа байгаа нөхцөлд цагдаа хэргийг мөрдөж эхэлсэн бол, эрүүгийн хэрэг үүсэх магадлалтай. Ийм тохиолдолд өмгөөлөгчийг аль болох шуурхай томилох шаардлагатай. Эрүүгийн хэрэгт шүүхэд шилжүүлсэн тохиолдолд, Японы шүүхийн практикт ял оноох магадлал маш өндөр байдаг. Бусад эрүүгийн хэргийн хувьд торгуулиар шийдэгдэх боломжтой гэж үзэж болох ч, эмчийн хувьд торгуулийн шийтгэл нь ихэвчлэн Эмчийн ёс зүйн зөвлөлийн хяналтад шилждэг бөгөөд энэ нь эмчилгээний үйл ажиллагааг 6 сарын хугацаанд зогсоох шийдвэр гаргахад хүргэж болзошгүй.</w:t>
      </w:r>
    </w:p>
    <w:p w14:paraId="05371379" w14:textId="77777777" w:rsidR="001B2CA6" w:rsidRPr="00DB450F" w:rsidRDefault="003E5F65" w:rsidP="00DB450F">
      <w:pPr>
        <w:spacing w:before="240"/>
        <w:ind w:firstLine="720"/>
        <w:jc w:val="both"/>
        <w:rPr>
          <w:lang w:val="mn-MN"/>
        </w:rPr>
      </w:pPr>
      <w:r w:rsidRPr="00DB450F">
        <w:rPr>
          <w:lang w:val="mn-MN"/>
        </w:rPr>
        <w:t>Иймд шүүхэд шилжүүлэхээс өмнөх өмгөөллийн үйл ажиллагаа маш чухал.</w:t>
      </w:r>
    </w:p>
    <w:p w14:paraId="2CF2C893" w14:textId="77777777" w:rsidR="001B2CA6" w:rsidRPr="00DB450F" w:rsidRDefault="003E5F65" w:rsidP="00DB450F">
      <w:pPr>
        <w:numPr>
          <w:ilvl w:val="0"/>
          <w:numId w:val="71"/>
        </w:numPr>
        <w:spacing w:before="240"/>
        <w:jc w:val="both"/>
        <w:rPr>
          <w:lang w:val="mn-MN"/>
        </w:rPr>
      </w:pPr>
      <w:r w:rsidRPr="00DB450F">
        <w:rPr>
          <w:lang w:val="mn-MN"/>
        </w:rPr>
        <w:t>Нотлох баримт цуглуулах болон бэлтгэл хангах</w:t>
      </w:r>
    </w:p>
    <w:p w14:paraId="79056B0B" w14:textId="77777777" w:rsidR="001B2CA6" w:rsidRPr="00DB450F" w:rsidRDefault="003E5F65" w:rsidP="00DB450F">
      <w:pPr>
        <w:numPr>
          <w:ilvl w:val="0"/>
          <w:numId w:val="106"/>
        </w:numPr>
        <w:spacing w:before="240"/>
        <w:jc w:val="both"/>
        <w:rPr>
          <w:lang w:val="mn-MN"/>
        </w:rPr>
      </w:pPr>
      <w:r w:rsidRPr="00DB450F">
        <w:rPr>
          <w:lang w:val="mn-MN"/>
        </w:rPr>
        <w:t>Нотлох баримт хадгалах</w:t>
      </w:r>
    </w:p>
    <w:p w14:paraId="5FE87550" w14:textId="77777777" w:rsidR="001B2CA6" w:rsidRPr="00DB450F" w:rsidRDefault="003E5F65" w:rsidP="00DB450F">
      <w:pPr>
        <w:spacing w:before="240"/>
        <w:ind w:firstLine="720"/>
        <w:jc w:val="both"/>
        <w:rPr>
          <w:lang w:val="mn-MN"/>
        </w:rPr>
      </w:pPr>
      <w:r w:rsidRPr="00DB450F">
        <w:rPr>
          <w:lang w:val="mn-MN"/>
        </w:rPr>
        <w:t>Эмнэлгийн үйл ажиллагааны агуулгыг хамгийн сайн мэддэг нь эмнэлгийн тал бөгөөд ихэнх нотлох баримт эмнэлгийн дотор хадгалагддаг. Хэрэв мөрдөн шалгах байгууллагад нотлох баримт (жишээ нь, карт, сувилагчийн тэмдэглэл, шинжилгээний өгөгдөл) шилжүүлэхээс өмнө эдгээр материалыг хэд хэдэн хувь хуулбарлан хадгалж үлдэх шаардлагатай.</w:t>
      </w:r>
    </w:p>
    <w:p w14:paraId="73E962B0" w14:textId="77777777" w:rsidR="001B2CA6" w:rsidRPr="00DB450F" w:rsidRDefault="003E5F65" w:rsidP="00DB450F">
      <w:pPr>
        <w:numPr>
          <w:ilvl w:val="0"/>
          <w:numId w:val="106"/>
        </w:numPr>
        <w:spacing w:before="240"/>
        <w:jc w:val="both"/>
        <w:rPr>
          <w:lang w:val="mn-MN"/>
        </w:rPr>
      </w:pPr>
      <w:r w:rsidRPr="00DB450F">
        <w:rPr>
          <w:lang w:val="mn-MN"/>
        </w:rPr>
        <w:t>Нотлох баримтын тайлбар, засвар</w:t>
      </w:r>
    </w:p>
    <w:p w14:paraId="5B7BF7F7" w14:textId="77777777" w:rsidR="001B2CA6" w:rsidRPr="00DB450F" w:rsidRDefault="003E5F65" w:rsidP="00DB450F">
      <w:pPr>
        <w:spacing w:before="240"/>
        <w:ind w:firstLine="720"/>
        <w:jc w:val="both"/>
        <w:rPr>
          <w:lang w:val="mn-MN"/>
        </w:rPr>
      </w:pPr>
      <w:r w:rsidRPr="00DB450F">
        <w:rPr>
          <w:lang w:val="mn-MN"/>
        </w:rPr>
        <w:t>Карт болон бусад баримтуудын зарим хэсэгт товчлол, гадаад хэл дээрх бичиглэл байж болзошгүй. Өмгөөлөгч болон мөрдөн байцаах байгууллагаас эдгээр бичиглэлийн утгыг лавлах нь гарцаагүй тул хуулбарласан баримт дээр тайлбар оруулан, ойлгомжтой байдлаар бэлтгэх шаардлагатай. Анхны бичиглэл дээр хуурамч засвар хийж, хуурамчаар бичсэн гэх сэжиг төрүүлэх зүйл хийхийг хатуу хориглоно.</w:t>
      </w:r>
    </w:p>
    <w:p w14:paraId="3DE4ACA7" w14:textId="77777777" w:rsidR="001B2CA6" w:rsidRPr="00DB450F" w:rsidRDefault="003E5F65" w:rsidP="00DB450F">
      <w:pPr>
        <w:spacing w:before="240"/>
        <w:ind w:firstLine="720"/>
        <w:jc w:val="both"/>
        <w:rPr>
          <w:lang w:val="mn-MN"/>
        </w:rPr>
      </w:pPr>
      <w:r w:rsidRPr="00DB450F">
        <w:rPr>
          <w:lang w:val="mn-MN"/>
        </w:rPr>
        <w:t>3) Хэрэгт холбогдсон хүмүүсийн бэлтгэл</w:t>
      </w:r>
    </w:p>
    <w:p w14:paraId="08C0480E" w14:textId="77777777" w:rsidR="001B2CA6" w:rsidRPr="00DB450F" w:rsidRDefault="003E5F65" w:rsidP="00DB450F">
      <w:pPr>
        <w:spacing w:before="240"/>
        <w:ind w:firstLine="720"/>
        <w:jc w:val="both"/>
        <w:rPr>
          <w:lang w:val="mn-MN"/>
        </w:rPr>
      </w:pPr>
      <w:r w:rsidRPr="00DB450F">
        <w:rPr>
          <w:lang w:val="mn-MN"/>
        </w:rPr>
        <w:t>Эмнэлгийн тухайн үйл ажиллагаанд шууд оролцсон хүн бүр цагдаагаас мэдүүлэг өгөх шаардлагатай болдог. Өмгөөлөгчөөс хэн, хэрхэн эмнэлгийн үйл ажиллагаанд оролцсон талаар урьдчилан мэдэх шаардлагатай. Энэ зорилгоор эмнэлгийн үйл ажиллагаанд оролцсон хүмүүс харилцан мэдээллээ солилцож, ойлголцлоо нэгтгэх хэрэгтэй. Холбогдох бүх хүн өөрийн мэдүүлгийн баримт бичгийг урьдчилан бэлтгэж үлдээх нь зохимжтой.</w:t>
      </w:r>
    </w:p>
    <w:p w14:paraId="5398FC34" w14:textId="77777777" w:rsidR="001B2CA6" w:rsidRPr="00DB450F" w:rsidRDefault="003E5F65" w:rsidP="00DB450F">
      <w:pPr>
        <w:spacing w:before="240"/>
        <w:ind w:firstLine="720"/>
        <w:jc w:val="both"/>
        <w:rPr>
          <w:lang w:val="mn-MN"/>
        </w:rPr>
      </w:pPr>
      <w:r w:rsidRPr="00DB450F">
        <w:rPr>
          <w:lang w:val="mn-MN"/>
        </w:rPr>
        <w:t>4) Холбогдох эх сурвалжийг судлах</w:t>
      </w:r>
    </w:p>
    <w:p w14:paraId="2F103CCB" w14:textId="77777777" w:rsidR="001B2CA6" w:rsidRPr="00DB450F" w:rsidRDefault="003E5F65" w:rsidP="00DB450F">
      <w:pPr>
        <w:spacing w:before="240"/>
        <w:ind w:firstLine="720"/>
        <w:jc w:val="both"/>
        <w:rPr>
          <w:lang w:val="mn-MN"/>
        </w:rPr>
      </w:pPr>
      <w:r w:rsidRPr="00DB450F">
        <w:rPr>
          <w:lang w:val="mn-MN"/>
        </w:rPr>
        <w:t>Эмнэлгийн үйл ажиллагааны үнэлгээнд шаардлагатай судалгаа, эрдэм шинжилгээний өгүүлэл, номын агуулгыг урьдчилан судлах нь үр дүнтэй.</w:t>
      </w:r>
    </w:p>
    <w:p w14:paraId="1CF912C9" w14:textId="77777777" w:rsidR="001B2CA6" w:rsidRPr="00DB450F" w:rsidRDefault="003E5F65" w:rsidP="00DB450F">
      <w:pPr>
        <w:spacing w:before="240"/>
        <w:ind w:firstLine="720"/>
        <w:jc w:val="both"/>
        <w:rPr>
          <w:lang w:val="mn-MN"/>
        </w:rPr>
      </w:pPr>
      <w:r w:rsidRPr="00DB450F">
        <w:rPr>
          <w:lang w:val="mn-MN"/>
        </w:rPr>
        <w:t>5) Мэргэжилтнүүдийн дэмжлэг</w:t>
      </w:r>
    </w:p>
    <w:p w14:paraId="1A527719" w14:textId="77777777" w:rsidR="001B2CA6" w:rsidRPr="00DB450F" w:rsidRDefault="003E5F65" w:rsidP="00DB450F">
      <w:pPr>
        <w:spacing w:before="240"/>
        <w:ind w:firstLine="720"/>
        <w:jc w:val="both"/>
        <w:rPr>
          <w:lang w:val="mn-MN"/>
        </w:rPr>
      </w:pPr>
      <w:r w:rsidRPr="00DB450F">
        <w:rPr>
          <w:lang w:val="mn-MN"/>
        </w:rPr>
        <w:t>Эрүүгийн хэргүүдийн мөрдөн байцаалтад ихэвчлэн прокурорын талаас шинжээчийн дүгнэлтийг нотлох баримтаар гаргадаг. Өмгөөллийн талаас үүний эсрэг дүгнэлт гаргах шаардлага тулгардаг. 2006 онд болсон Охайа эмнэлгийн хэрэгт прокурорын шинжээч нь эмэгтэйчүүдийн хавдрын мэргэжилтэн байсан бол өмгөөллийн талаас Японы эх барих, эмэгтэйчүүдийн холбооны перинатологийн хорооныхон оролцсон бөгөөд шүүхийн шийдвэрт мэргэжлийн хүмүүсийн нэр хүнд чухал нөлөө үзүүлсэн. Иймд мэргэжлийн шинжээчийг томилохдоо эмч нарын холбоо,  эмнэлгийн аюулгүй байдлын зөвлөлийн тусламжийг авах нь чухал.</w:t>
      </w:r>
    </w:p>
    <w:p w14:paraId="68AFB7E5" w14:textId="77777777" w:rsidR="001B2CA6" w:rsidRPr="00DB450F" w:rsidRDefault="003E5F65" w:rsidP="00DB450F">
      <w:pPr>
        <w:spacing w:before="240"/>
        <w:ind w:firstLine="720"/>
        <w:jc w:val="both"/>
        <w:rPr>
          <w:lang w:val="mn-MN"/>
        </w:rPr>
      </w:pPr>
      <w:r w:rsidRPr="00DB450F">
        <w:rPr>
          <w:lang w:val="mn-MN"/>
        </w:rPr>
        <w:t>6) Өмгөөлөгчтэй хамтран ажиллах</w:t>
      </w:r>
    </w:p>
    <w:p w14:paraId="382EC6C6" w14:textId="77777777" w:rsidR="001B2CA6" w:rsidRPr="00DB450F" w:rsidRDefault="003E5F65" w:rsidP="00DB450F">
      <w:pPr>
        <w:spacing w:before="240"/>
        <w:ind w:firstLine="720"/>
        <w:jc w:val="both"/>
        <w:rPr>
          <w:lang w:val="mn-MN"/>
        </w:rPr>
      </w:pPr>
      <w:r w:rsidRPr="00DB450F">
        <w:rPr>
          <w:lang w:val="mn-MN"/>
        </w:rPr>
        <w:t>Эмнэлгийн талын дээрх бүх бэлтгэл ажлыг өмгөөлөгчтэй зөвшилцөн, түүний удирдамжийн дагуу хийх нь мөрдөн шалгах байгууллагатай үр дүнтэй харилцах боломжийг бүрдүүлнэ.</w:t>
      </w:r>
    </w:p>
    <w:p w14:paraId="29339360" w14:textId="77777777" w:rsidR="001B2CA6" w:rsidRPr="00DB450F" w:rsidRDefault="003E5F65" w:rsidP="00DB450F">
      <w:pPr>
        <w:spacing w:before="240"/>
        <w:ind w:firstLine="720"/>
        <w:jc w:val="both"/>
        <w:rPr>
          <w:b/>
          <w:bCs/>
          <w:lang w:val="mn-MN"/>
        </w:rPr>
      </w:pPr>
      <w:r w:rsidRPr="00DB450F">
        <w:rPr>
          <w:b/>
          <w:bCs/>
          <w:lang w:val="mn-MN"/>
        </w:rPr>
        <w:t>Эмнэлгийн таагүй тохиолдол  маргааныг шийдвэрлэх үйл явц</w:t>
      </w:r>
    </w:p>
    <w:p w14:paraId="18CC7739" w14:textId="77777777" w:rsidR="001B2CA6" w:rsidRPr="00DB450F" w:rsidRDefault="003E5F65" w:rsidP="00DB450F">
      <w:pPr>
        <w:numPr>
          <w:ilvl w:val="0"/>
          <w:numId w:val="18"/>
        </w:numPr>
        <w:spacing w:before="240"/>
        <w:jc w:val="both"/>
        <w:rPr>
          <w:lang w:val="mn-MN"/>
        </w:rPr>
      </w:pPr>
      <w:r w:rsidRPr="00DB450F">
        <w:rPr>
          <w:lang w:val="mn-MN"/>
        </w:rPr>
        <w:t>Маргаан үүссэн үед шийдвэрлэх арга зам ба үйл явц</w:t>
      </w:r>
    </w:p>
    <w:p w14:paraId="7706944E" w14:textId="77777777" w:rsidR="001B2CA6" w:rsidRPr="00DB450F" w:rsidRDefault="003E5F65" w:rsidP="00DB450F">
      <w:pPr>
        <w:spacing w:before="240"/>
        <w:ind w:firstLine="720"/>
        <w:jc w:val="both"/>
        <w:rPr>
          <w:lang w:val="mn-MN"/>
        </w:rPr>
      </w:pPr>
      <w:r w:rsidRPr="00DB450F">
        <w:rPr>
          <w:lang w:val="mn-MN"/>
        </w:rPr>
        <w:t>Маргаан үүссэн үед дараах үндсэн хоёр төрлийн арга замаар шийдвэрлэдэг.</w:t>
      </w:r>
    </w:p>
    <w:p w14:paraId="527462EE" w14:textId="77777777" w:rsidR="001B2CA6" w:rsidRPr="00DB450F" w:rsidRDefault="003E5F65" w:rsidP="00DB450F">
      <w:pPr>
        <w:spacing w:before="240"/>
        <w:ind w:firstLine="720"/>
        <w:jc w:val="both"/>
        <w:rPr>
          <w:lang w:val="mn-MN"/>
        </w:rPr>
      </w:pPr>
      <w:r w:rsidRPr="00DB450F">
        <w:rPr>
          <w:lang w:val="mn-MN"/>
        </w:rPr>
        <w:t>Үүнд:</w:t>
      </w:r>
    </w:p>
    <w:p w14:paraId="56042232" w14:textId="77777777" w:rsidR="001B2CA6" w:rsidRPr="00DB450F" w:rsidRDefault="003E5F65" w:rsidP="00DB450F">
      <w:pPr>
        <w:numPr>
          <w:ilvl w:val="0"/>
          <w:numId w:val="65"/>
        </w:numPr>
        <w:spacing w:before="240"/>
        <w:jc w:val="both"/>
        <w:rPr>
          <w:lang w:val="mn-MN"/>
        </w:rPr>
      </w:pPr>
      <w:r w:rsidRPr="00DB450F">
        <w:rPr>
          <w:lang w:val="mn-MN"/>
        </w:rPr>
        <w:t>Шүүхийн ажиллагаа,</w:t>
      </w:r>
    </w:p>
    <w:p w14:paraId="77A0BAEB" w14:textId="77777777" w:rsidR="001B2CA6" w:rsidRPr="00DB450F" w:rsidRDefault="003E5F65" w:rsidP="00DB450F">
      <w:pPr>
        <w:numPr>
          <w:ilvl w:val="0"/>
          <w:numId w:val="65"/>
        </w:numPr>
        <w:spacing w:before="240"/>
        <w:jc w:val="both"/>
        <w:rPr>
          <w:lang w:val="mn-MN"/>
        </w:rPr>
      </w:pPr>
      <w:r w:rsidRPr="00DB450F">
        <w:rPr>
          <w:lang w:val="mn-MN"/>
        </w:rPr>
        <w:t>Шүүхийн бус ажиллагаа</w:t>
      </w:r>
    </w:p>
    <w:p w14:paraId="6C2FB2A5" w14:textId="77777777" w:rsidR="001B2CA6" w:rsidRPr="00DB450F" w:rsidRDefault="003E5F65" w:rsidP="00DB450F">
      <w:pPr>
        <w:spacing w:before="240"/>
        <w:ind w:firstLine="720"/>
        <w:jc w:val="both"/>
        <w:rPr>
          <w:lang w:val="mn-MN"/>
        </w:rPr>
      </w:pPr>
      <w:r w:rsidRPr="00DB450F">
        <w:rPr>
          <w:lang w:val="mn-MN"/>
        </w:rPr>
        <w:t>Шүүхийн бус маргаан шийдвэрлэх ажиллагаа нь зөвхөн хэлэлцээр амжилттай болсон тохиолдолд маргаан шийдвэрлэгдэнэ. Шүүхийн ажиллагаанд хэлэлцээр амжилтгүй болсон ч гэсэн, заавал шүүхийн шийдвэр гаргаж маргааныг эцэслэн шийдвэрлэнэ.</w:t>
      </w:r>
    </w:p>
    <w:p w14:paraId="7CE545B8" w14:textId="77777777" w:rsidR="001B2CA6" w:rsidRPr="00DB450F" w:rsidRDefault="003E5F65" w:rsidP="00DB450F">
      <w:pPr>
        <w:spacing w:before="240"/>
        <w:ind w:firstLine="720"/>
        <w:jc w:val="both"/>
        <w:rPr>
          <w:lang w:val="mn-MN"/>
        </w:rPr>
      </w:pPr>
      <w:r w:rsidRPr="00DB450F">
        <w:rPr>
          <w:lang w:val="mn-MN"/>
        </w:rPr>
        <w:t>Шүүхийн ажиллагаа нь их хэмжээний цаг хугацаа, хүчин чармайлт шаарддаг бөгөөд зарим тохиолдолд олон нийтийн мэдээллийн хэрэгсэлд өртөх магадлалтай. Иймээс аль болох хэлэлцээрээр шийдвэрлэх нь илүү тохиромжтой гэж үздэг.</w:t>
      </w:r>
    </w:p>
    <w:p w14:paraId="02B0A5B3" w14:textId="77777777" w:rsidR="001B2CA6" w:rsidRPr="00DB450F" w:rsidRDefault="003E5F65" w:rsidP="00DB450F">
      <w:pPr>
        <w:numPr>
          <w:ilvl w:val="0"/>
          <w:numId w:val="18"/>
        </w:numPr>
        <w:spacing w:before="240"/>
        <w:jc w:val="both"/>
        <w:rPr>
          <w:lang w:val="mn-MN"/>
        </w:rPr>
      </w:pPr>
      <w:r w:rsidRPr="00DB450F">
        <w:rPr>
          <w:lang w:val="mn-MN"/>
        </w:rPr>
        <w:t>Маргаан үүссэн үед шийдвэрлэх үйл явцын ерөнхий дараалал</w:t>
      </w:r>
    </w:p>
    <w:p w14:paraId="4DD16F43" w14:textId="77777777" w:rsidR="001B2CA6" w:rsidRPr="00DB450F" w:rsidRDefault="003E5F65" w:rsidP="00DB450F">
      <w:pPr>
        <w:spacing w:before="240"/>
        <w:ind w:firstLine="720"/>
        <w:jc w:val="both"/>
        <w:rPr>
          <w:lang w:val="mn-MN"/>
        </w:rPr>
      </w:pPr>
      <w:r w:rsidRPr="00DB450F">
        <w:rPr>
          <w:lang w:val="mn-MN"/>
        </w:rPr>
        <w:t>Шийдвэрлэх үйл явцын үндсэн алхмууд:</w:t>
      </w:r>
    </w:p>
    <w:p w14:paraId="76A62FC3" w14:textId="77777777" w:rsidR="001B2CA6" w:rsidRPr="00DB450F" w:rsidRDefault="003E5F65" w:rsidP="00DB450F">
      <w:pPr>
        <w:spacing w:before="240"/>
        <w:ind w:firstLine="720"/>
        <w:jc w:val="both"/>
        <w:rPr>
          <w:lang w:val="mn-MN"/>
        </w:rPr>
      </w:pPr>
      <w:r w:rsidRPr="00DB450F">
        <w:rPr>
          <w:lang w:val="mn-MN"/>
        </w:rPr>
        <w:t>Эхлээд хэлэлцээр хийхийг оролдоно. Ингэхдээ эмнэлгийн ADR (Alternative Dispute Resolution буюу Шүүхийн бус маргаан шийдвэрлэх ажиллагаа) эсвэл зуучлал хийхийг оролдоно. Эмнэлгийн ADR эсвэл зуучлалаар зөвшилцөлд хүрээгүй бол шүүхийн ажиллагаанд шилжинэ.</w:t>
      </w:r>
    </w:p>
    <w:p w14:paraId="60833530" w14:textId="77777777" w:rsidR="001B2CA6" w:rsidRPr="00DB450F" w:rsidRDefault="003E5F65" w:rsidP="00DB450F">
      <w:pPr>
        <w:numPr>
          <w:ilvl w:val="0"/>
          <w:numId w:val="115"/>
        </w:numPr>
        <w:spacing w:before="240"/>
        <w:jc w:val="both"/>
        <w:rPr>
          <w:b/>
          <w:bCs/>
          <w:lang w:val="mn-MN"/>
        </w:rPr>
      </w:pPr>
      <w:r w:rsidRPr="00DB450F">
        <w:rPr>
          <w:b/>
          <w:bCs/>
          <w:lang w:val="mn-MN"/>
        </w:rPr>
        <w:t>Эмнэлгийн ADR (маргаан хянан шийдвэрлэх зөвлөл)</w:t>
      </w:r>
    </w:p>
    <w:p w14:paraId="249C5B44" w14:textId="77777777" w:rsidR="001B2CA6" w:rsidRPr="00DB450F" w:rsidRDefault="003E5F65" w:rsidP="00DB450F">
      <w:pPr>
        <w:spacing w:before="240"/>
        <w:ind w:firstLine="720"/>
        <w:jc w:val="both"/>
        <w:rPr>
          <w:lang w:val="mn-MN"/>
        </w:rPr>
      </w:pPr>
      <w:r w:rsidRPr="00DB450F">
        <w:rPr>
          <w:lang w:val="mn-MN"/>
        </w:rPr>
        <w:t>Эмнэлгийн маргаан хянан шийдвэрлэх зөвлөл нь маргаан гарсан талуудын харилцан ойлголцолд суурилан асуудлыг аль болох хурдан шийдвэрлэхийг зорьдог. Энэхүү ажиллагаа нь дараах онцлогтой. Үүнд:</w:t>
      </w:r>
    </w:p>
    <w:p w14:paraId="1D65F79A" w14:textId="77777777" w:rsidR="001B2CA6" w:rsidRPr="00DB450F" w:rsidRDefault="003E5F65" w:rsidP="00DB450F">
      <w:pPr>
        <w:numPr>
          <w:ilvl w:val="0"/>
          <w:numId w:val="130"/>
        </w:numPr>
        <w:spacing w:before="240"/>
        <w:jc w:val="both"/>
        <w:rPr>
          <w:lang w:val="mn-MN"/>
        </w:rPr>
      </w:pPr>
      <w:r w:rsidRPr="00DB450F">
        <w:rPr>
          <w:lang w:val="mn-MN"/>
        </w:rPr>
        <w:t>Хариуцлагын тухай маргаан: Эмнэлгийн алдаа гарсан эсэх талаар шүүхэд шийдвэр гаргуулахад төвлөрөхгүйгээр, өвчтөний болон эмнэлгийн байгууллагын талуудын харилцан ойлголцолд суурилан шийдвэрлэхийг зорино,</w:t>
      </w:r>
    </w:p>
    <w:p w14:paraId="6BD895C0" w14:textId="77777777" w:rsidR="001B2CA6" w:rsidRPr="00DB450F" w:rsidRDefault="003E5F65" w:rsidP="00DB450F">
      <w:pPr>
        <w:numPr>
          <w:ilvl w:val="0"/>
          <w:numId w:val="130"/>
        </w:numPr>
        <w:spacing w:before="240"/>
        <w:jc w:val="both"/>
        <w:rPr>
          <w:lang w:val="mn-MN"/>
        </w:rPr>
      </w:pPr>
      <w:r w:rsidRPr="00DB450F">
        <w:rPr>
          <w:lang w:val="mn-MN"/>
        </w:rPr>
        <w:t>Шүүхийн оролцоогүй: ADR ажиллагааг шүүх оролцохгүйгээр тухайн бүс нутгийн өмгөөлөгчдийн холбоо (Саппоро, Сэндай, Токио, Айчи, Осака, Киото, Окаяма, Хирошима, Эхимэ, Фүкүока) бие даан зохион байгуулна,</w:t>
      </w:r>
    </w:p>
    <w:p w14:paraId="6EF5D98A" w14:textId="77777777" w:rsidR="001B2CA6" w:rsidRPr="00DB450F" w:rsidRDefault="003E5F65" w:rsidP="00DB450F">
      <w:pPr>
        <w:numPr>
          <w:ilvl w:val="0"/>
          <w:numId w:val="130"/>
        </w:numPr>
        <w:spacing w:before="240"/>
        <w:jc w:val="both"/>
        <w:rPr>
          <w:lang w:val="mn-MN"/>
        </w:rPr>
      </w:pPr>
      <w:r w:rsidRPr="00DB450F">
        <w:rPr>
          <w:lang w:val="mn-MN"/>
        </w:rPr>
        <w:t>Өргөдөл гаргах хугацаа: ADR ажиллагаа нь ихэвчлэн хэлэлцээр амжилтгүй болсны дараа өргөдөл гаргаснаар эхэлдэг. Гэвч зарим тохиолдолд хэлэлцээр хийхгүйгээр шууд өргөдөл гаргаж эхлэх боломжтой.</w:t>
      </w:r>
    </w:p>
    <w:p w14:paraId="68A76776" w14:textId="77777777" w:rsidR="001B2CA6" w:rsidRPr="00DB450F" w:rsidRDefault="003E5F65" w:rsidP="00DB450F">
      <w:pPr>
        <w:spacing w:before="240"/>
        <w:ind w:firstLine="720"/>
        <w:jc w:val="both"/>
        <w:rPr>
          <w:lang w:val="mn-MN"/>
        </w:rPr>
      </w:pPr>
      <w:r w:rsidRPr="00DB450F">
        <w:rPr>
          <w:lang w:val="mn-MN"/>
        </w:rPr>
        <w:t>Жишээ нь: Токиогийн гурван өмгөөлөгчдийн холбооны ADR оролцогчдод, ерөнхий зуучлагч өмгөөлөгчөөс гадна өвчтөний талд туршлагатай өмгөөлөгч, эмнэлгийн байгууллагын талд туршлагатай өмгөөлөгч нийт 3 өмгөөлөгч оролцдог.</w:t>
      </w:r>
    </w:p>
    <w:p w14:paraId="7938FC18" w14:textId="77777777" w:rsidR="001B2CA6" w:rsidRPr="00DB450F" w:rsidRDefault="003E5F65" w:rsidP="00DB450F">
      <w:pPr>
        <w:numPr>
          <w:ilvl w:val="0"/>
          <w:numId w:val="115"/>
        </w:numPr>
        <w:spacing w:before="240"/>
        <w:jc w:val="both"/>
        <w:rPr>
          <w:b/>
          <w:bCs/>
          <w:lang w:val="mn-MN"/>
        </w:rPr>
      </w:pPr>
      <w:r w:rsidRPr="00DB450F">
        <w:rPr>
          <w:b/>
          <w:bCs/>
          <w:lang w:val="mn-MN"/>
        </w:rPr>
        <w:t>Эвлэрүүлэн зуучлал</w:t>
      </w:r>
    </w:p>
    <w:p w14:paraId="1A2C29F2" w14:textId="77777777" w:rsidR="001B2CA6" w:rsidRPr="00DB450F" w:rsidRDefault="003E5F65" w:rsidP="00DB450F">
      <w:pPr>
        <w:spacing w:before="240"/>
        <w:ind w:firstLine="720"/>
        <w:jc w:val="both"/>
        <w:rPr>
          <w:lang w:val="mn-MN"/>
        </w:rPr>
      </w:pPr>
      <w:r w:rsidRPr="00DB450F">
        <w:rPr>
          <w:lang w:val="mn-MN"/>
        </w:rPr>
        <w:t>Эвлэрүүлэн зуучлал (цаашид “Зуучлал” гэх) гэдэг нь талуудын харилцан зөвшилцөлд хүрч, маргааныг шийдвэрлэхийг зорьдог энгийн журмын шүүхийн ажиллагаа юм. Энэхүү ажиллагаа дараах онцлогтой. Үүнд.</w:t>
      </w:r>
    </w:p>
    <w:p w14:paraId="2B51DAE5" w14:textId="77777777" w:rsidR="001B2CA6" w:rsidRPr="00DB450F" w:rsidRDefault="003E5F65" w:rsidP="00DB450F">
      <w:pPr>
        <w:numPr>
          <w:ilvl w:val="0"/>
          <w:numId w:val="108"/>
        </w:numPr>
        <w:spacing w:before="240"/>
        <w:jc w:val="both"/>
        <w:rPr>
          <w:lang w:val="mn-MN"/>
        </w:rPr>
      </w:pPr>
      <w:r w:rsidRPr="00DB450F">
        <w:rPr>
          <w:lang w:val="mn-MN"/>
        </w:rPr>
        <w:t>Шийдвэрлэх үйл явцын бүтэц: Зуучлал нь ердийн иргэдээс сонгогдсон зуучлагчид болон шүүгчийн хамт маргааныг шийдвэрлэхэд оролцдог,</w:t>
      </w:r>
    </w:p>
    <w:p w14:paraId="7E473C95" w14:textId="77777777" w:rsidR="001B2CA6" w:rsidRPr="00DB450F" w:rsidRDefault="003E5F65" w:rsidP="00DB450F">
      <w:pPr>
        <w:numPr>
          <w:ilvl w:val="0"/>
          <w:numId w:val="108"/>
        </w:numPr>
        <w:spacing w:before="240"/>
        <w:jc w:val="both"/>
        <w:rPr>
          <w:lang w:val="mn-MN"/>
        </w:rPr>
      </w:pPr>
      <w:r w:rsidRPr="00DB450F">
        <w:rPr>
          <w:lang w:val="mn-MN"/>
        </w:rPr>
        <w:t>Эмнэлгийн маргаан дээр ихэвчлэн зуучлагчдын нэг нь эмч байх тохиолдол элбэг,</w:t>
      </w:r>
    </w:p>
    <w:p w14:paraId="0DEC2594" w14:textId="77777777" w:rsidR="001B2CA6" w:rsidRPr="00DB450F" w:rsidRDefault="003E5F65" w:rsidP="00DB450F">
      <w:pPr>
        <w:numPr>
          <w:ilvl w:val="0"/>
          <w:numId w:val="108"/>
        </w:numPr>
        <w:spacing w:before="240"/>
        <w:jc w:val="both"/>
        <w:rPr>
          <w:lang w:val="mn-MN"/>
        </w:rPr>
      </w:pPr>
      <w:r w:rsidRPr="00DB450F">
        <w:rPr>
          <w:lang w:val="mn-MN"/>
        </w:rPr>
        <w:t>Зардал ба хялбар байдал: Процесс нь энгийн бөгөөд зардал багатай байдаг.</w:t>
      </w:r>
    </w:p>
    <w:p w14:paraId="376A6593" w14:textId="77777777" w:rsidR="001B2CA6" w:rsidRPr="00DB450F" w:rsidRDefault="003E5F65" w:rsidP="00DB450F">
      <w:pPr>
        <w:spacing w:before="240"/>
        <w:ind w:firstLine="720"/>
        <w:jc w:val="both"/>
        <w:rPr>
          <w:lang w:val="mn-MN"/>
        </w:rPr>
      </w:pPr>
      <w:r w:rsidRPr="00DB450F">
        <w:rPr>
          <w:lang w:val="mn-MN"/>
        </w:rPr>
        <w:t>Зуучлалын ажиллагаа нь ихэвчлэн хэлэлцээр амжилтгүй болсон үед өргөдөл гаргагдаж эхэлдэг. Гэвч зарим тохиолдолд хэлэлцээр хийхгүйгээр шууд өргөдөл гаргах боломжтой. Зуучлалын өргөдөл гаргасан тохиолдолд оролцохоос татгалзах нь дараагийн шатанд (шүүхийн ажиллагаанд) сөрөг үр дагаварт хүргэж болзошгүй.</w:t>
      </w:r>
    </w:p>
    <w:p w14:paraId="07C784D5" w14:textId="77777777" w:rsidR="001B2CA6" w:rsidRPr="00DB450F" w:rsidRDefault="003E5F65" w:rsidP="00DB450F">
      <w:pPr>
        <w:spacing w:before="240"/>
        <w:ind w:firstLine="720"/>
        <w:jc w:val="both"/>
        <w:rPr>
          <w:lang w:val="mn-MN"/>
        </w:rPr>
      </w:pPr>
      <w:r w:rsidRPr="00DB450F">
        <w:rPr>
          <w:lang w:val="mn-MN"/>
        </w:rPr>
        <w:t>Зуучлагчтай ярилцах явцад өвчтөний тал ойлголцолд хүрч, зөвшилцөлд хүрэх боломжтой. Иймд хэлэлцээр амжилттай болоход эргэлзэж байсан ч зуучлалд оролцох нь зөвшилцөлд хүрэх боломжийг нэмэгдүүлдэг.</w:t>
      </w:r>
    </w:p>
    <w:p w14:paraId="0C3F9D59" w14:textId="77777777" w:rsidR="001B2CA6" w:rsidRPr="00DB450F" w:rsidRDefault="003E5F65" w:rsidP="00DB450F">
      <w:pPr>
        <w:spacing w:before="240"/>
        <w:ind w:firstLine="720"/>
        <w:jc w:val="both"/>
        <w:rPr>
          <w:b/>
          <w:bCs/>
          <w:lang w:val="mn-MN"/>
        </w:rPr>
      </w:pPr>
      <w:r w:rsidRPr="00DB450F">
        <w:rPr>
          <w:b/>
          <w:bCs/>
          <w:lang w:val="mn-MN"/>
        </w:rPr>
        <w:t>Шүүхийн ажиллагаа</w:t>
      </w:r>
    </w:p>
    <w:p w14:paraId="7F841B1F" w14:textId="77777777" w:rsidR="001B2CA6" w:rsidRPr="00DB450F" w:rsidRDefault="003E5F65" w:rsidP="00DB450F">
      <w:pPr>
        <w:spacing w:before="240"/>
        <w:ind w:firstLine="720"/>
        <w:jc w:val="both"/>
        <w:rPr>
          <w:lang w:val="mn-MN"/>
        </w:rPr>
      </w:pPr>
      <w:r w:rsidRPr="00DB450F">
        <w:rPr>
          <w:lang w:val="mn-MN"/>
        </w:rPr>
        <w:t>Урьдчилсан хэлэлцээ (зуучлал, ADR) хийхгүйгээр шууд шүүхэд нэхэмжлэл гаргах тохиолдол байдаг. Гэхдээ ихэнх тохиолдолд хэлэлцээр амжилтгүй болсон үед өвчтөний талаас нэхэмжлэл гаргадаг. Сүүлийн жилүүдэд эмнэлгийн иргэний маргааны шүүхийн хэрэг жилийн дундаж 850 орчим байна.</w:t>
      </w:r>
    </w:p>
    <w:p w14:paraId="5A630E57" w14:textId="77777777" w:rsidR="001B2CA6" w:rsidRPr="00DB450F" w:rsidRDefault="003E5F65" w:rsidP="00DB450F">
      <w:pPr>
        <w:spacing w:before="240"/>
        <w:ind w:left="720"/>
        <w:jc w:val="both"/>
        <w:rPr>
          <w:b/>
          <w:bCs/>
          <w:i/>
          <w:iCs/>
          <w:lang w:val="mn-MN"/>
        </w:rPr>
      </w:pPr>
      <w:r w:rsidRPr="00DB450F">
        <w:rPr>
          <w:b/>
          <w:bCs/>
          <w:i/>
          <w:iCs/>
          <w:lang w:val="mn-MN"/>
        </w:rPr>
        <w:t>4.3. Таагүй тохиолдол гарсан үед эмчийн хариуцлагын даатгалын компани, эмч нарын холбоотой холбоо барих болон хамтран ажиллах</w:t>
      </w:r>
      <w:r w:rsidRPr="00DB450F">
        <w:rPr>
          <w:b/>
          <w:bCs/>
          <w:i/>
          <w:iCs/>
          <w:vertAlign w:val="superscript"/>
          <w:lang w:val="mn-MN"/>
        </w:rPr>
        <w:footnoteReference w:id="47"/>
      </w:r>
    </w:p>
    <w:p w14:paraId="561CBE8B" w14:textId="77777777" w:rsidR="001B2CA6" w:rsidRPr="00DB450F" w:rsidRDefault="003E5F65" w:rsidP="00DB450F">
      <w:pPr>
        <w:spacing w:before="240"/>
        <w:ind w:firstLine="720"/>
        <w:jc w:val="both"/>
        <w:rPr>
          <w:b/>
          <w:bCs/>
          <w:lang w:val="mn-MN"/>
        </w:rPr>
      </w:pPr>
      <w:r w:rsidRPr="00DB450F">
        <w:rPr>
          <w:b/>
          <w:bCs/>
          <w:lang w:val="mn-MN"/>
        </w:rPr>
        <w:t>Таагүй тохиолдол гарсан даруйд түргэн холбоо барих болон хамтран ажиллах</w:t>
      </w:r>
    </w:p>
    <w:p w14:paraId="27C6B576" w14:textId="77777777" w:rsidR="001B2CA6" w:rsidRPr="00DB450F" w:rsidRDefault="003E5F65" w:rsidP="00DB450F">
      <w:pPr>
        <w:spacing w:before="240"/>
        <w:ind w:firstLine="720"/>
        <w:jc w:val="both"/>
        <w:rPr>
          <w:lang w:val="mn-MN"/>
        </w:rPr>
      </w:pPr>
      <w:r w:rsidRPr="00DB450F">
        <w:rPr>
          <w:lang w:val="mn-MN"/>
        </w:rPr>
        <w:t>Хэрэв эмнэлгийн хариуцлагын даатгалд хамрагдсан бол, таагүй тохиолдол гарснаас хойш даатгалын нөхөн төлбөрийг авах хүртэлх үйл явц дараах байдлаар явагдана.</w:t>
      </w:r>
    </w:p>
    <w:p w14:paraId="0D2C36FA" w14:textId="77777777" w:rsidR="001B2CA6" w:rsidRPr="00DB450F" w:rsidRDefault="003E5F65" w:rsidP="00DB450F">
      <w:pPr>
        <w:numPr>
          <w:ilvl w:val="0"/>
          <w:numId w:val="45"/>
        </w:numPr>
        <w:spacing w:before="240"/>
        <w:jc w:val="both"/>
        <w:rPr>
          <w:lang w:val="mn-MN"/>
        </w:rPr>
      </w:pPr>
      <w:r w:rsidRPr="00DB450F">
        <w:rPr>
          <w:lang w:val="mn-MN"/>
        </w:rPr>
        <w:t>Таагүй тохиолдол гарсны дараах шуурхай мэдэгдэл: Осол гарсан даруйд эмчийн хариуцлагын даатгалын компанид мэдэгдэнэ.</w:t>
      </w:r>
    </w:p>
    <w:p w14:paraId="7445D6C1" w14:textId="77777777" w:rsidR="001B2CA6" w:rsidRPr="00DB450F" w:rsidRDefault="003E5F65" w:rsidP="00DB450F">
      <w:pPr>
        <w:numPr>
          <w:ilvl w:val="0"/>
          <w:numId w:val="45"/>
        </w:numPr>
        <w:spacing w:before="240"/>
        <w:jc w:val="both"/>
        <w:rPr>
          <w:lang w:val="mn-MN"/>
        </w:rPr>
      </w:pPr>
      <w:r w:rsidRPr="00DB450F">
        <w:rPr>
          <w:lang w:val="mn-MN"/>
        </w:rPr>
        <w:t>Нотлох баримт цуглуулах: Таагүй тохиолдолтой холбоотой бичиг баримт, нотлох баримтуудыг бүрдүүлж хадгална.</w:t>
      </w:r>
    </w:p>
    <w:p w14:paraId="364CA452" w14:textId="77777777" w:rsidR="001B2CA6" w:rsidRPr="00DB450F" w:rsidRDefault="003E5F65" w:rsidP="00DB450F">
      <w:pPr>
        <w:numPr>
          <w:ilvl w:val="0"/>
          <w:numId w:val="45"/>
        </w:numPr>
        <w:spacing w:before="240"/>
        <w:jc w:val="both"/>
        <w:rPr>
          <w:lang w:val="mn-MN"/>
        </w:rPr>
      </w:pPr>
      <w:r w:rsidRPr="00DB450F">
        <w:rPr>
          <w:lang w:val="mn-MN"/>
        </w:rPr>
        <w:t>Хамтын ажиллагаа: Даатгалын компанийн зөвлөх өмгөөлөгч, эмч нарын холбооны мэргэжилтнүүдтэй нягт хамтран ажиллах, даатгалын компани нөхөн төлбөрийн нөхцөл, шаардлагыг шалгана.</w:t>
      </w:r>
    </w:p>
    <w:p w14:paraId="3548C185" w14:textId="77777777" w:rsidR="001B2CA6" w:rsidRPr="00DB450F" w:rsidRDefault="003E5F65" w:rsidP="00DB450F">
      <w:pPr>
        <w:numPr>
          <w:ilvl w:val="0"/>
          <w:numId w:val="45"/>
        </w:numPr>
        <w:spacing w:before="240"/>
        <w:jc w:val="both"/>
        <w:rPr>
          <w:lang w:val="mn-MN"/>
        </w:rPr>
      </w:pPr>
      <w:r w:rsidRPr="00DB450F">
        <w:rPr>
          <w:lang w:val="mn-MN"/>
        </w:rPr>
        <w:t>Нөхөн төлбөрийн шийдвэр: Даатгалын компаниас нөхөн төлбөрийн хэмжээг тогтоож, шийдвэр гаргана.</w:t>
      </w:r>
    </w:p>
    <w:p w14:paraId="4334DC17" w14:textId="77777777" w:rsidR="001B2CA6" w:rsidRPr="00DB450F" w:rsidRDefault="003E5F65" w:rsidP="00DB450F">
      <w:pPr>
        <w:spacing w:before="240"/>
        <w:ind w:firstLine="720"/>
        <w:jc w:val="both"/>
        <w:rPr>
          <w:lang w:val="mn-MN"/>
        </w:rPr>
      </w:pPr>
      <w:r w:rsidRPr="00DB450F">
        <w:rPr>
          <w:lang w:val="mn-MN"/>
        </w:rPr>
        <w:t>Эмнэлгийн хариуцлагын даатгалд хамрагдсан тохиолдолд даатгалын компани болон эмч нарын холбоо нь таагүй тохиолдолтой холбоотой хууль зүйн асуудлыг шийдвэрлэхэд тусалдаг. Таагүй тохиолдол гарсны эхний шатнаас л эдгээр байгууллагуудтай холбоо тогтоож, зөвлөгөө, дэмжлэг авах нь чухал. Энэхүү хамтын ажиллагаа нь маргааныг үр дүнтэй шийдвэрлэхэд чухал үүрэгтэй.</w:t>
      </w:r>
    </w:p>
    <w:p w14:paraId="5DEC30DA" w14:textId="77777777" w:rsidR="001B2CA6" w:rsidRPr="00DB450F" w:rsidRDefault="003E5F65" w:rsidP="00DB450F">
      <w:pPr>
        <w:spacing w:before="240"/>
        <w:ind w:firstLine="720"/>
        <w:jc w:val="both"/>
        <w:rPr>
          <w:b/>
          <w:bCs/>
          <w:lang w:val="mn-MN"/>
        </w:rPr>
      </w:pPr>
      <w:r w:rsidRPr="00DB450F">
        <w:rPr>
          <w:b/>
          <w:bCs/>
          <w:lang w:val="mn-MN"/>
        </w:rPr>
        <w:t>Таагүй тохиолдол гарсан үед онцгой анхаарах шаардлагатай зүйлс</w:t>
      </w:r>
    </w:p>
    <w:p w14:paraId="491AF482" w14:textId="77777777" w:rsidR="001B2CA6" w:rsidRPr="00DB450F" w:rsidRDefault="003E5F65" w:rsidP="00DB450F">
      <w:pPr>
        <w:numPr>
          <w:ilvl w:val="0"/>
          <w:numId w:val="127"/>
        </w:numPr>
        <w:spacing w:before="240"/>
        <w:jc w:val="both"/>
        <w:rPr>
          <w:lang w:val="mn-MN"/>
        </w:rPr>
      </w:pPr>
      <w:r w:rsidRPr="00DB450F">
        <w:rPr>
          <w:lang w:val="mn-MN"/>
        </w:rPr>
        <w:t>Таагүй тохиолдол гарсны дараа даатгалын компани эсвэл эмч нарын холбоонд аль болох түргэн мэдэгдэх</w:t>
      </w:r>
    </w:p>
    <w:p w14:paraId="2A230CD9" w14:textId="77777777" w:rsidR="001B2CA6" w:rsidRPr="00DB450F" w:rsidRDefault="003E5F65" w:rsidP="00DB450F">
      <w:pPr>
        <w:numPr>
          <w:ilvl w:val="0"/>
          <w:numId w:val="37"/>
        </w:numPr>
        <w:spacing w:before="240"/>
        <w:jc w:val="both"/>
        <w:rPr>
          <w:lang w:val="mn-MN"/>
        </w:rPr>
      </w:pPr>
      <w:r w:rsidRPr="00DB450F">
        <w:rPr>
          <w:lang w:val="mn-MN"/>
        </w:rPr>
        <w:t>Маргааныг эрт зохицуулах ач холбогдол: Эмнэлгийн таагүй тохиолдол  холбоотой маргааныг аль болох эрт тодорхойлж, өвчтөн болон гэр бүлийнхэнд зөв зохистой, хандлагаар хандах нь маргааныг урт хугацаанд үргэлжлэх эсвэл шүүхэд шилжихээс сэргийлэх чухал алхам юм.</w:t>
      </w:r>
    </w:p>
    <w:p w14:paraId="1DB0B0B5" w14:textId="77777777" w:rsidR="001B2CA6" w:rsidRPr="00DB450F" w:rsidRDefault="003E5F65" w:rsidP="00DB450F">
      <w:pPr>
        <w:numPr>
          <w:ilvl w:val="0"/>
          <w:numId w:val="37"/>
        </w:numPr>
        <w:spacing w:before="240"/>
        <w:jc w:val="both"/>
        <w:rPr>
          <w:lang w:val="mn-MN"/>
        </w:rPr>
      </w:pPr>
      <w:r w:rsidRPr="00DB450F">
        <w:rPr>
          <w:lang w:val="mn-MN"/>
        </w:rPr>
        <w:t>Даатгалын компанид мэдэгдэх үе: Санхүүгийн тодорхой шаардлага гараагүй байсан ч нөхөн төлбөр шаардах магадлал байгааг мэдэрсэн даруйд даатгалын компанид мэдэгдэнэ. Даатгалын хамрах хүрээ, нөхөн төлбөрийн нөхцөл болон хэлэлцээний чиглэлийг тохиролцоно.</w:t>
      </w:r>
    </w:p>
    <w:p w14:paraId="1E77DB5C" w14:textId="77777777" w:rsidR="001B2CA6" w:rsidRPr="00DB450F" w:rsidRDefault="003E5F65" w:rsidP="00DB450F">
      <w:pPr>
        <w:numPr>
          <w:ilvl w:val="0"/>
          <w:numId w:val="37"/>
        </w:numPr>
        <w:spacing w:before="240"/>
        <w:jc w:val="both"/>
        <w:rPr>
          <w:lang w:val="mn-MN"/>
        </w:rPr>
      </w:pPr>
      <w:r w:rsidRPr="00DB450F">
        <w:rPr>
          <w:lang w:val="mn-MN"/>
        </w:rPr>
        <w:t>Холбоо барих мэдээлэл: Даатгалын компанийн холбоо барих мэдээллийг даатгалд хамрагдах үед олгогдсон баталгаажуулалтын баримт бичгээс шалгана. Эмч нарын холбооны (Японы эмч нарын холбоо эсвэл аймгийн эмч нарын холбоо) гишүүнчлэлтэй бол эхлээд аймгийн эмч нарын холбоотой холбогдоно.</w:t>
      </w:r>
    </w:p>
    <w:p w14:paraId="77271676" w14:textId="77777777" w:rsidR="001B2CA6" w:rsidRPr="00DB450F" w:rsidRDefault="003E5F65" w:rsidP="00DB450F">
      <w:pPr>
        <w:numPr>
          <w:ilvl w:val="0"/>
          <w:numId w:val="127"/>
        </w:numPr>
        <w:spacing w:before="240"/>
        <w:jc w:val="both"/>
        <w:rPr>
          <w:lang w:val="mn-MN"/>
        </w:rPr>
      </w:pPr>
      <w:r w:rsidRPr="00DB450F">
        <w:rPr>
          <w:lang w:val="mn-MN"/>
        </w:rPr>
        <w:t>Хэлэлцээрийн явцад даатгалын компанитай нягт хамтран ажиллах</w:t>
      </w:r>
    </w:p>
    <w:p w14:paraId="319595FE" w14:textId="77777777" w:rsidR="001B2CA6" w:rsidRPr="00DB450F" w:rsidRDefault="003E5F65" w:rsidP="00DB450F">
      <w:pPr>
        <w:numPr>
          <w:ilvl w:val="0"/>
          <w:numId w:val="131"/>
        </w:numPr>
        <w:spacing w:before="240"/>
        <w:jc w:val="both"/>
        <w:rPr>
          <w:lang w:val="mn-MN"/>
        </w:rPr>
      </w:pPr>
      <w:r w:rsidRPr="00DB450F">
        <w:rPr>
          <w:lang w:val="mn-MN"/>
        </w:rPr>
        <w:t>Нөхөн төлбөрийн агуулга: Нөхөн төлбөр нь эмчилгээний зардал, тээврийн зардал зэрэг бодит зардлаас гадна, сэтгэл санааны хохирол, хөдөлмөрийн чадвар алдалт, нас баралтын улмаас учирсан орлогын хохирол зэрэг бодитоор харагдахгүй нөхөн төлбөрийг багтаана (дэлгэрэнгүй тайлбар хавсралтад).</w:t>
      </w:r>
    </w:p>
    <w:p w14:paraId="52A8051E" w14:textId="77777777" w:rsidR="001B2CA6" w:rsidRPr="00DB450F" w:rsidRDefault="003E5F65" w:rsidP="00DB450F">
      <w:pPr>
        <w:numPr>
          <w:ilvl w:val="0"/>
          <w:numId w:val="131"/>
        </w:numPr>
        <w:spacing w:before="240"/>
        <w:jc w:val="both"/>
        <w:rPr>
          <w:lang w:val="mn-MN"/>
        </w:rPr>
      </w:pPr>
      <w:r w:rsidRPr="00DB450F">
        <w:rPr>
          <w:lang w:val="mn-MN"/>
        </w:rPr>
        <w:t>Даатгалын компанийн үүрэг: Өмнөх жишээнүүдэд үндэслэн нөхөн төлбөрийн хэмжээг тооцоолох, хариуцлагын асуудалд зөвлөгөө өгөх, өмгөөлөгч санал болгох зэрэг дэмжлэг үзүүлдэг.</w:t>
      </w:r>
    </w:p>
    <w:p w14:paraId="12D9338E" w14:textId="77777777" w:rsidR="001B2CA6" w:rsidRPr="00DB450F" w:rsidRDefault="003E5F65" w:rsidP="00DB450F">
      <w:pPr>
        <w:numPr>
          <w:ilvl w:val="0"/>
          <w:numId w:val="131"/>
        </w:numPr>
        <w:spacing w:before="240"/>
        <w:jc w:val="both"/>
        <w:rPr>
          <w:lang w:val="mn-MN"/>
        </w:rPr>
      </w:pPr>
      <w:r w:rsidRPr="00DB450F">
        <w:rPr>
          <w:lang w:val="mn-MN"/>
        </w:rPr>
        <w:t>Холбооны бүтэц: Эмч нарын холбоо эсвэл бусад даатгалын байгууллагууд хариуцлага болон нөхөн төлбөрийн хэмжээг хэлэлцэх хороод байгуулсан тохиолдолд эдгээрийн дүрэм журмын дагуу үйл ажиллагаа явуулна.</w:t>
      </w:r>
    </w:p>
    <w:p w14:paraId="39320AF2" w14:textId="77777777" w:rsidR="001B2CA6" w:rsidRPr="00DB450F" w:rsidRDefault="003E5F65" w:rsidP="00DB450F">
      <w:pPr>
        <w:spacing w:before="240"/>
        <w:ind w:firstLine="720"/>
        <w:jc w:val="both"/>
        <w:rPr>
          <w:b/>
          <w:bCs/>
          <w:lang w:val="mn-MN"/>
        </w:rPr>
      </w:pPr>
      <w:r w:rsidRPr="00DB450F">
        <w:rPr>
          <w:b/>
          <w:bCs/>
          <w:lang w:val="mn-MN"/>
        </w:rPr>
        <w:t>Эмчийн хариуцлагын даатгалын нөхөн төлбөрийн агуулга</w:t>
      </w:r>
    </w:p>
    <w:p w14:paraId="15D8A257" w14:textId="77777777" w:rsidR="001B2CA6" w:rsidRPr="00DB450F" w:rsidRDefault="003E5F65" w:rsidP="00DB450F">
      <w:pPr>
        <w:spacing w:before="240"/>
        <w:ind w:firstLine="720"/>
        <w:jc w:val="both"/>
        <w:rPr>
          <w:lang w:val="mn-MN"/>
        </w:rPr>
      </w:pPr>
      <w:r w:rsidRPr="00DB450F">
        <w:rPr>
          <w:lang w:val="mn-MN"/>
        </w:rPr>
        <w:t>Эмчийн хариуцлагын даатгал нь эмнэлгийн үйл ажиллагааны явцад өвчтөнд бие махбодын хохирол учирсан тохиолдолд үүсэх хууль зүйн (иргэний) хариуцлагыг нөхөх зорилготой. Даатгалаар дараах хоёр төрлийн нөхөн төлбөр олгогдоно.</w:t>
      </w:r>
    </w:p>
    <w:p w14:paraId="32D8A1B9" w14:textId="77777777" w:rsidR="001B2CA6" w:rsidRPr="00DB450F" w:rsidRDefault="003E5F65" w:rsidP="00DB450F">
      <w:pPr>
        <w:numPr>
          <w:ilvl w:val="0"/>
          <w:numId w:val="70"/>
        </w:numPr>
        <w:spacing w:before="240"/>
        <w:jc w:val="both"/>
        <w:rPr>
          <w:lang w:val="mn-MN"/>
        </w:rPr>
      </w:pPr>
      <w:r w:rsidRPr="00DB450F">
        <w:rPr>
          <w:lang w:val="mn-MN"/>
        </w:rPr>
        <w:t>Өвчтөнд олгох нөхөн төлбөр: Хуульд заасны дагуу хариуцлага хүлээсэн тохиолдолд өвчтөний хохирлыг нөхөх нөхөн төлбөрийг олгоно. Зарим тохиолдолд өөрөөсөө төлөх хэмжээ тогтоогдсон байдаг.</w:t>
      </w:r>
    </w:p>
    <w:p w14:paraId="3BC0FFF0" w14:textId="77777777" w:rsidR="001B2CA6" w:rsidRPr="00DB450F" w:rsidRDefault="003E5F65" w:rsidP="00DB450F">
      <w:pPr>
        <w:numPr>
          <w:ilvl w:val="0"/>
          <w:numId w:val="70"/>
        </w:numPr>
        <w:spacing w:before="240"/>
        <w:jc w:val="both"/>
        <w:rPr>
          <w:lang w:val="mn-MN"/>
        </w:rPr>
      </w:pPr>
      <w:r w:rsidRPr="00DB450F">
        <w:rPr>
          <w:lang w:val="mn-MN"/>
        </w:rPr>
        <w:t>Өмгөөлөгчийн болон маргаантай холбоотой зардал: Шүүхийн болон шүүхийн бус маргааныг шийдвэрлэхэд шаардлагатай өмгөөлөгчийн зардал зэрэг маргаантай холбоотой зардлыг төлнө. Эцэст нь эмч эсвэл эмнэлгийн байгууллага хариуцлага хүлээхгүй болсон, хохирол барагдуулах шаардлагагүй байсан тохиолдолд ч, хэрэв тухайн хэрэг эмчийн хариуцлагын даатгалын хүрээнд хамаарч байвал эдгээр зардлуудыг нөхөн төлдөг.</w:t>
      </w:r>
    </w:p>
    <w:p w14:paraId="611413CD" w14:textId="77777777" w:rsidR="001B2CA6" w:rsidRPr="00DB450F" w:rsidRDefault="003E5F65" w:rsidP="00DB450F">
      <w:pPr>
        <w:spacing w:before="240"/>
        <w:ind w:firstLine="720"/>
        <w:jc w:val="both"/>
        <w:rPr>
          <w:b/>
          <w:bCs/>
          <w:i/>
          <w:iCs/>
          <w:lang w:val="mn-MN"/>
        </w:rPr>
      </w:pPr>
      <w:r w:rsidRPr="00DB450F">
        <w:rPr>
          <w:b/>
          <w:bCs/>
          <w:i/>
          <w:iCs/>
          <w:lang w:val="mn-MN"/>
        </w:rPr>
        <w:t>4.4. Эмнэлгийн таагүй тохиолдлын дараах засал (after care)</w:t>
      </w:r>
      <w:r w:rsidRPr="00DB450F">
        <w:rPr>
          <w:b/>
          <w:bCs/>
          <w:i/>
          <w:iCs/>
          <w:vertAlign w:val="superscript"/>
          <w:lang w:val="mn-MN"/>
        </w:rPr>
        <w:footnoteReference w:id="48"/>
      </w:r>
    </w:p>
    <w:p w14:paraId="2CD81BE7" w14:textId="77777777" w:rsidR="001B2CA6" w:rsidRPr="00DB450F" w:rsidRDefault="003E5F65" w:rsidP="00DB450F">
      <w:pPr>
        <w:spacing w:before="240"/>
        <w:ind w:firstLine="720"/>
        <w:jc w:val="both"/>
        <w:rPr>
          <w:b/>
          <w:bCs/>
          <w:lang w:val="mn-MN"/>
        </w:rPr>
      </w:pPr>
      <w:r w:rsidRPr="00DB450F">
        <w:rPr>
          <w:b/>
          <w:bCs/>
          <w:lang w:val="mn-MN"/>
        </w:rPr>
        <w:t>Өвчтөн болон тэдгээрийн гэр бүлийнхэнд үзүүлэх засал</w:t>
      </w:r>
    </w:p>
    <w:p w14:paraId="79B34302" w14:textId="77777777" w:rsidR="001B2CA6" w:rsidRPr="00DB450F" w:rsidRDefault="003E5F65" w:rsidP="00DB450F">
      <w:pPr>
        <w:spacing w:before="240"/>
        <w:ind w:firstLine="720"/>
        <w:jc w:val="both"/>
        <w:rPr>
          <w:lang w:val="mn-MN"/>
        </w:rPr>
      </w:pPr>
      <w:r w:rsidRPr="00DB450F">
        <w:rPr>
          <w:lang w:val="mn-MN"/>
        </w:rPr>
        <w:t>Өвчтөн болон гэр бүлийн мэдэгдэл, шаардлагын ард гашуудал оршиж байгааг байнга санах хэрэгтэй. Гашуудалд хүндэтгэлтэй, дэмжлэгтэй хандах нь өвчтөн болон гэр  бүлийнхэнд хамгийн чухал зүйл юм.</w:t>
      </w:r>
    </w:p>
    <w:p w14:paraId="6D1E989D" w14:textId="77777777" w:rsidR="001B2CA6" w:rsidRPr="00DB450F" w:rsidRDefault="003E5F65" w:rsidP="00DB450F">
      <w:pPr>
        <w:spacing w:before="240"/>
        <w:ind w:firstLine="720"/>
        <w:jc w:val="both"/>
        <w:rPr>
          <w:lang w:val="mn-MN"/>
        </w:rPr>
      </w:pPr>
      <w:r w:rsidRPr="00DB450F">
        <w:rPr>
          <w:lang w:val="mn-MN"/>
        </w:rPr>
        <w:t>Эмнэлгийн таагүй тохиолдол гарсан тохиолдолд өвчтөн, гэр бүл төдийгүй эмнэлгийн ажилтнууд ч сэтгэлийн шокт орж, сэтгэл санааны хувьд хямрах магадлалтай. Ийм нөхцөлд зөвхөн обьектив тайлбар өгөх нь асуудлыг шийдвэрлэхэд хангалтгүй бөгөөд, заримдаа нөхцөл байдлыг улам хүндрүүлэх ч талтай. Тиймээс өвчтөн, түүний гэр бүл болон эмнэлгийн ажилтнуудад ослын дараах санаа тавих үйлчилгээ байх шаардлагатай.</w:t>
      </w:r>
    </w:p>
    <w:p w14:paraId="49D1A6A9" w14:textId="77777777" w:rsidR="001B2CA6" w:rsidRPr="00DB450F" w:rsidRDefault="003E5F65" w:rsidP="00DB450F">
      <w:pPr>
        <w:spacing w:before="240"/>
        <w:ind w:firstLine="720"/>
        <w:jc w:val="both"/>
        <w:rPr>
          <w:lang w:val="mn-MN"/>
        </w:rPr>
      </w:pPr>
      <w:r w:rsidRPr="00DB450F">
        <w:rPr>
          <w:lang w:val="mn-MN"/>
        </w:rPr>
        <w:t>Урьдчилан тооцоогүй эмнэлгийн таагүй тохиолдол гарсан тохиолдолд өвчтөн болон тэдний гэр бүлийнхэн маш их цочрол, уй гашуу амсдаг. Ийм нөхцөлд гүн гашуудал нь ихэвчлэн уур хилэн болж хувирч илэрдэг. Сэтгэл зүйн судалгаагаар уур хилэн нь илүү гүнзгий гашуудал, айдас зэрэг сэтгэл хөдлөлийн хувирал болсон илрэл гэж үздэг.</w:t>
      </w:r>
    </w:p>
    <w:p w14:paraId="0AF38354" w14:textId="77777777" w:rsidR="001B2CA6" w:rsidRPr="00DB450F" w:rsidRDefault="003E5F65" w:rsidP="00DB450F">
      <w:pPr>
        <w:numPr>
          <w:ilvl w:val="0"/>
          <w:numId w:val="124"/>
        </w:numPr>
        <w:spacing w:before="240"/>
        <w:jc w:val="both"/>
        <w:rPr>
          <w:lang w:val="mn-MN"/>
        </w:rPr>
      </w:pPr>
      <w:r w:rsidRPr="00DB450F">
        <w:rPr>
          <w:lang w:val="mn-MN"/>
        </w:rPr>
        <w:t>Сэтгэл санааны байдлыг ойлгох: Өвчтөний талын уур хилэнгийн ард гүнзгий уй гашуу, айдас оршиж байгааг ойлгох нь чухал.</w:t>
      </w:r>
    </w:p>
    <w:p w14:paraId="3B01F081" w14:textId="77777777" w:rsidR="001B2CA6" w:rsidRPr="00DB450F" w:rsidRDefault="003E5F65" w:rsidP="00DB450F">
      <w:pPr>
        <w:numPr>
          <w:ilvl w:val="0"/>
          <w:numId w:val="124"/>
        </w:numPr>
        <w:spacing w:before="240"/>
        <w:jc w:val="both"/>
        <w:rPr>
          <w:lang w:val="mn-MN"/>
        </w:rPr>
      </w:pPr>
      <w:r w:rsidRPr="00DB450F">
        <w:rPr>
          <w:lang w:val="mn-MN"/>
        </w:rPr>
        <w:t>Эмч, эмнэлгийн ажилтнуудын зүгээс тайван, хүндэтгэлтэй хандлага: Энэ нь нөхцөл байдлыг тайван байдалд шилжүүлэхэд тустай.</w:t>
      </w:r>
    </w:p>
    <w:p w14:paraId="5474472D" w14:textId="77777777" w:rsidR="001B2CA6" w:rsidRPr="00DB450F" w:rsidRDefault="003E5F65" w:rsidP="00DB450F">
      <w:pPr>
        <w:numPr>
          <w:ilvl w:val="0"/>
          <w:numId w:val="124"/>
        </w:numPr>
        <w:spacing w:before="240"/>
        <w:jc w:val="both"/>
        <w:rPr>
          <w:lang w:val="mn-MN"/>
        </w:rPr>
      </w:pPr>
      <w:r w:rsidRPr="00DB450F">
        <w:rPr>
          <w:lang w:val="mn-MN"/>
        </w:rPr>
        <w:t>Үргэлжлүүлэн харилцах: Өвчтөн болон түүний гэр бүлийнхэнтэй ил тод, тууштай харилцаа тогтоосноор итгэлцэл бий болж, нөхцөл байдлыг удирдахад дөхөм болдог.</w:t>
      </w:r>
    </w:p>
    <w:p w14:paraId="790BEA88" w14:textId="77777777" w:rsidR="001B2CA6" w:rsidRPr="00DB450F" w:rsidRDefault="003E5F65" w:rsidP="00DB450F">
      <w:pPr>
        <w:numPr>
          <w:ilvl w:val="0"/>
          <w:numId w:val="123"/>
        </w:numPr>
        <w:spacing w:before="240"/>
        <w:jc w:val="both"/>
        <w:rPr>
          <w:b/>
          <w:bCs/>
          <w:lang w:val="mn-MN"/>
        </w:rPr>
      </w:pPr>
      <w:r w:rsidRPr="00DB450F">
        <w:rPr>
          <w:b/>
          <w:bCs/>
          <w:lang w:val="mn-MN"/>
        </w:rPr>
        <w:t>Өвчтөн болон тэдгээрийн гэр бүлийнхэнтэй харьцахад анхаарах зөвлөмж</w:t>
      </w:r>
    </w:p>
    <w:p w14:paraId="59315572" w14:textId="77777777" w:rsidR="001B2CA6" w:rsidRPr="00DB450F" w:rsidRDefault="003E5F65" w:rsidP="00DB450F">
      <w:pPr>
        <w:numPr>
          <w:ilvl w:val="0"/>
          <w:numId w:val="116"/>
        </w:numPr>
        <w:spacing w:before="240"/>
        <w:jc w:val="both"/>
        <w:rPr>
          <w:lang w:val="mn-MN"/>
        </w:rPr>
      </w:pPr>
      <w:r w:rsidRPr="00DB450F">
        <w:rPr>
          <w:lang w:val="mn-MN"/>
        </w:rPr>
        <w:t xml:space="preserve">Уур хилэнгийн илэрхийлэлд шууд хариу үйлдэл үзүүлэхээс зайлсхийх </w:t>
      </w:r>
    </w:p>
    <w:p w14:paraId="54A7E1EF" w14:textId="77777777" w:rsidR="001B2CA6" w:rsidRPr="00DB450F" w:rsidRDefault="003E5F65" w:rsidP="00DB450F">
      <w:pPr>
        <w:spacing w:before="240"/>
        <w:ind w:firstLine="720"/>
        <w:jc w:val="both"/>
        <w:rPr>
          <w:lang w:val="mn-MN"/>
        </w:rPr>
      </w:pPr>
      <w:r w:rsidRPr="00DB450F">
        <w:rPr>
          <w:lang w:val="mn-MN"/>
        </w:rPr>
        <w:t>Өвчтөн болон тэдний гэр бүлийн уур хилэнгийн илэрхийлэлд шууд, хэтэрхий богино хугацаанд хариулах нь тохиромжгүй. Уур хилэн нь гашуудлын илэрхийлэл гэдгийг ойлгох нь чухал. Уурлаж, өөрийгөө хянаж чадахгүй байгаа хүнд обьектив тайлбар өгөх оролдлого нь байдлыг улам хүндрүүлэх эрсдэлтэй.</w:t>
      </w:r>
    </w:p>
    <w:p w14:paraId="479380C4" w14:textId="77777777" w:rsidR="001B2CA6" w:rsidRPr="00DB450F" w:rsidRDefault="003E5F65" w:rsidP="00DB450F">
      <w:pPr>
        <w:numPr>
          <w:ilvl w:val="0"/>
          <w:numId w:val="116"/>
        </w:numPr>
        <w:spacing w:before="240"/>
        <w:jc w:val="both"/>
        <w:rPr>
          <w:lang w:val="mn-MN"/>
        </w:rPr>
      </w:pPr>
      <w:r w:rsidRPr="00DB450F">
        <w:rPr>
          <w:lang w:val="mn-MN"/>
        </w:rPr>
        <w:t>Гашуудалд дэмжлэг үзүүлэх нь хамгийн зөв хандлага</w:t>
      </w:r>
    </w:p>
    <w:p w14:paraId="00BFAB1C" w14:textId="77777777" w:rsidR="001B2CA6" w:rsidRPr="00DB450F" w:rsidRDefault="003E5F65" w:rsidP="00DB450F">
      <w:pPr>
        <w:spacing w:before="240"/>
        <w:ind w:firstLine="720"/>
        <w:jc w:val="both"/>
        <w:rPr>
          <w:lang w:val="mn-MN"/>
        </w:rPr>
      </w:pPr>
      <w:r w:rsidRPr="00DB450F">
        <w:rPr>
          <w:lang w:val="mn-MN"/>
        </w:rPr>
        <w:t>Уур хилэнгийн ард буй гүн гашуудалд анхаарч, дэмжлэг үзүүлэх нь хамгийн тохиромжтой хариу үйлдэл юм. Тайлбар өгөхийн өмнө өвчтөн болон гэр бүлийнхний сэтгэл хөдлөлийг ойлгож, тэдэнд хүндэтгэлтэй, дэмжлэг үзүүлэх байр суурьтай байх нь чухал. Энэ нь тэдний сэтгэл хөдлөлийг тайвшруулах, улмаар тайлбарыг хүлээн авах боломжийг нэмэгдүүлнэ.</w:t>
      </w:r>
    </w:p>
    <w:p w14:paraId="541404B9" w14:textId="77777777" w:rsidR="001B2CA6" w:rsidRPr="00DB450F" w:rsidRDefault="003E5F65" w:rsidP="00DB450F">
      <w:pPr>
        <w:spacing w:before="240"/>
        <w:ind w:firstLine="720"/>
        <w:jc w:val="both"/>
        <w:rPr>
          <w:b/>
          <w:bCs/>
          <w:lang w:val="mn-MN"/>
        </w:rPr>
      </w:pPr>
      <w:r w:rsidRPr="00DB450F">
        <w:rPr>
          <w:b/>
          <w:bCs/>
          <w:lang w:val="mn-MN"/>
        </w:rPr>
        <w:t>2) Өвчтөн болон гэр бүлийнхний хэрэгцээтэй нийцсэн харилцаа</w:t>
      </w:r>
    </w:p>
    <w:p w14:paraId="1F0605DA" w14:textId="77777777" w:rsidR="001B2CA6" w:rsidRPr="00DB450F" w:rsidRDefault="003E5F65" w:rsidP="00DB450F">
      <w:pPr>
        <w:numPr>
          <w:ilvl w:val="0"/>
          <w:numId w:val="83"/>
        </w:numPr>
        <w:spacing w:before="240"/>
        <w:jc w:val="both"/>
        <w:rPr>
          <w:lang w:val="mn-MN"/>
        </w:rPr>
      </w:pPr>
      <w:r w:rsidRPr="00DB450F">
        <w:rPr>
          <w:lang w:val="mn-MN"/>
        </w:rPr>
        <w:t>Үнэн мэдээллийг хүсэх хэрэгцээ</w:t>
      </w:r>
    </w:p>
    <w:p w14:paraId="451B3691" w14:textId="77777777" w:rsidR="001B2CA6" w:rsidRPr="00DB450F" w:rsidRDefault="003E5F65" w:rsidP="00DB450F">
      <w:pPr>
        <w:spacing w:before="240"/>
        <w:ind w:firstLine="720"/>
        <w:jc w:val="both"/>
        <w:rPr>
          <w:lang w:val="mn-MN"/>
        </w:rPr>
      </w:pPr>
      <w:r w:rsidRPr="00DB450F">
        <w:rPr>
          <w:lang w:val="mn-MN"/>
        </w:rPr>
        <w:t>Өвчтөн болон гэр бүлийнхэн ихэвчлэн “Үнэнийг мэдэхийг хүсэж байна” гэж илэрхийлдэг. Үйл явдлын дэлгэрэнгүйг мэдэх нь тэдэнд тухайн нөхцөл байдалд оролцсон мэт сэтгэгдэл төрүүлж, гашуудалтайгаа нүүр тулах, хүлээн зөвшөөрөхөд тусалдаг.</w:t>
      </w:r>
    </w:p>
    <w:p w14:paraId="40091F42" w14:textId="77777777" w:rsidR="001B2CA6" w:rsidRPr="00DB450F" w:rsidRDefault="003E5F65" w:rsidP="00DB450F">
      <w:pPr>
        <w:numPr>
          <w:ilvl w:val="0"/>
          <w:numId w:val="83"/>
        </w:numPr>
        <w:spacing w:before="240"/>
        <w:jc w:val="both"/>
        <w:rPr>
          <w:lang w:val="mn-MN"/>
        </w:rPr>
      </w:pPr>
      <w:r w:rsidRPr="00DB450F">
        <w:rPr>
          <w:lang w:val="mn-MN"/>
        </w:rPr>
        <w:t>Дахин осол гарахаас сэргийлэх хүсэл</w:t>
      </w:r>
    </w:p>
    <w:p w14:paraId="390104DD" w14:textId="77777777" w:rsidR="001B2CA6" w:rsidRPr="00DB450F" w:rsidRDefault="003E5F65" w:rsidP="00DB450F">
      <w:pPr>
        <w:spacing w:before="240"/>
        <w:ind w:firstLine="720"/>
        <w:jc w:val="both"/>
        <w:rPr>
          <w:lang w:val="mn-MN"/>
        </w:rPr>
      </w:pPr>
      <w:r w:rsidRPr="00DB450F">
        <w:rPr>
          <w:lang w:val="mn-MN"/>
        </w:rPr>
        <w:t>Тэдний энэ хэрэгцээ нь тухайн эмнэлгийн ослын талаар өөрсдийгөө үнэтэй сургамж болсон гэж бодоход тусалдаг. Энэ нь тэдний ойр дотнын хүний үхэл үнэ цэнтэй үйл хэрэгт чиглэсэн мэт мэдрэмжийг төрүүлж, сэтгэл санааны дэмжлэг болдог.</w:t>
      </w:r>
    </w:p>
    <w:p w14:paraId="77245C9C" w14:textId="77777777" w:rsidR="001B2CA6" w:rsidRPr="00DB450F" w:rsidRDefault="003E5F65" w:rsidP="00DB450F">
      <w:pPr>
        <w:numPr>
          <w:ilvl w:val="0"/>
          <w:numId w:val="83"/>
        </w:numPr>
        <w:spacing w:before="240"/>
        <w:jc w:val="both"/>
        <w:rPr>
          <w:lang w:val="mn-MN"/>
        </w:rPr>
      </w:pPr>
      <w:r w:rsidRPr="00DB450F">
        <w:rPr>
          <w:lang w:val="mn-MN"/>
        </w:rPr>
        <w:t>Санхүүгийн нөхөн төлбөрийн хүсэлт</w:t>
      </w:r>
    </w:p>
    <w:p w14:paraId="4901D411" w14:textId="77777777" w:rsidR="001B2CA6" w:rsidRPr="00DB450F" w:rsidRDefault="003E5F65" w:rsidP="00DB450F">
      <w:pPr>
        <w:spacing w:before="240"/>
        <w:ind w:firstLine="720"/>
        <w:jc w:val="both"/>
        <w:rPr>
          <w:lang w:val="mn-MN"/>
        </w:rPr>
      </w:pPr>
      <w:r w:rsidRPr="00DB450F">
        <w:rPr>
          <w:lang w:val="mn-MN"/>
        </w:rPr>
        <w:t xml:space="preserve">Санхүүгийн нөхөн төлбөрийн хүсэлт нь ихэвчлэн хоёрдогч ач холбогдолтой байдаг. Зарим тохиолдолд нөхөн төлбөрийг сайн үйлст хандивлах зэрэг үйлдэл хийдэг. Хэт өндөр нөхөн төлбөрийн шаардлага тавих нь эмнэлгийн тал тэдний сэтгэл хөдлөлийг ойлгож чадаагүйгээс үүссэн дайсагналын хандлагын илрэл байдаг. </w:t>
      </w:r>
    </w:p>
    <w:p w14:paraId="663172B4" w14:textId="77777777" w:rsidR="001B2CA6" w:rsidRPr="00DB450F" w:rsidRDefault="003E5F65" w:rsidP="00DB450F">
      <w:pPr>
        <w:spacing w:before="240"/>
        <w:ind w:firstLine="720"/>
        <w:jc w:val="both"/>
        <w:rPr>
          <w:b/>
          <w:bCs/>
          <w:lang w:val="mn-MN"/>
        </w:rPr>
      </w:pPr>
      <w:r w:rsidRPr="00DB450F">
        <w:rPr>
          <w:b/>
          <w:bCs/>
          <w:lang w:val="mn-MN"/>
        </w:rPr>
        <w:t>Осолд холбогдсон эрүүл мэндийн ажилтнуудад үзүүлэх засал</w:t>
      </w:r>
    </w:p>
    <w:p w14:paraId="120A5E20" w14:textId="77777777" w:rsidR="001B2CA6" w:rsidRPr="00DB450F" w:rsidRDefault="003E5F65" w:rsidP="00DB450F">
      <w:pPr>
        <w:numPr>
          <w:ilvl w:val="0"/>
          <w:numId w:val="36"/>
        </w:numPr>
        <w:spacing w:before="240"/>
        <w:jc w:val="both"/>
        <w:rPr>
          <w:lang w:val="mn-MN"/>
        </w:rPr>
      </w:pPr>
      <w:r w:rsidRPr="00DB450F">
        <w:rPr>
          <w:lang w:val="mn-MN"/>
        </w:rPr>
        <w:t>Эрүүл мэндийн ажилтнуудын сэтгэл зүйн байдал</w:t>
      </w:r>
    </w:p>
    <w:p w14:paraId="32C9B955" w14:textId="77777777" w:rsidR="001B2CA6" w:rsidRPr="00DB450F" w:rsidRDefault="003E5F65" w:rsidP="00DB450F">
      <w:pPr>
        <w:spacing w:before="240"/>
        <w:ind w:firstLine="720"/>
        <w:jc w:val="both"/>
        <w:rPr>
          <w:lang w:val="mn-MN"/>
        </w:rPr>
      </w:pPr>
      <w:r w:rsidRPr="00DB450F">
        <w:rPr>
          <w:lang w:val="mn-MN"/>
        </w:rPr>
        <w:t>Эрүүл мэндийн ажилтнууд ч бас ослын үед маш их сэтгэл санааны дарамт, айдас, өөрийгөө буруутгах мэдрэмж мэдэрдэг. Өвчтөн болон тэдний гэр бүлийнхний илэрхийлэх боломжтой уур хилэнгийн илэрхийллээс ялгаатай нь, эмнэлгийн ажилтнууд эдгээр сөрөг сэтгэл хөдлөлийг дотроо тээж, түүгээрээ ганцаардах хандлагатай байдаг. Энэ нь тэднийг өөрийгөө улам шахах, цаашлаад ажлаасаа гарах, зарим тохиолдолд амиа хорлох хүртэл хүргэдэг.</w:t>
      </w:r>
    </w:p>
    <w:p w14:paraId="7FD7C532" w14:textId="77777777" w:rsidR="001B2CA6" w:rsidRPr="00DB450F" w:rsidRDefault="003E5F65" w:rsidP="00DB450F">
      <w:pPr>
        <w:numPr>
          <w:ilvl w:val="0"/>
          <w:numId w:val="36"/>
        </w:numPr>
        <w:spacing w:before="240"/>
        <w:jc w:val="both"/>
        <w:rPr>
          <w:lang w:val="mn-MN"/>
        </w:rPr>
      </w:pPr>
      <w:r w:rsidRPr="00DB450F">
        <w:rPr>
          <w:lang w:val="mn-MN"/>
        </w:rPr>
        <w:t>Сэтгэл зүйн тусламжийн сорилтууд</w:t>
      </w:r>
    </w:p>
    <w:p w14:paraId="13B50EC5" w14:textId="77777777" w:rsidR="001B2CA6" w:rsidRPr="00DB450F" w:rsidRDefault="003E5F65" w:rsidP="00DB450F">
      <w:pPr>
        <w:spacing w:before="240"/>
        <w:ind w:firstLine="720"/>
        <w:jc w:val="both"/>
        <w:rPr>
          <w:lang w:val="mn-MN"/>
        </w:rPr>
      </w:pPr>
      <w:r w:rsidRPr="00DB450F">
        <w:rPr>
          <w:lang w:val="mn-MN"/>
        </w:rPr>
        <w:t>Ихэнхдээ хамт олон, удирдлагын зүгээс тусламж үзүүлж байгаа мэт боловч, тэдний хэлсэн үг эсвэл үйлдэл нь тухайн хүнийг илүү их ганцаардуулж, дарамтад оруулах тохиолдол элбэг. Сэтгэл зүйн судалгаагаар “трансфер” буюу “өөрийгөө буруутгаж байгаа мэдрэмжийг бусад нь ч өөрийг нь буруутгаж байна гэсэн мэдрэмж болгон хувиргах үзэгдэл” ажиглагддаг. Үүний улмаас сайхан санаатай үг, сэтгэл зүйн засал ч эрүүл мэндийн ажилтнуудад шүүмжлэл мэт санагдах тохиолдол гардаг.</w:t>
      </w:r>
    </w:p>
    <w:p w14:paraId="24045BEF" w14:textId="77777777" w:rsidR="001B2CA6" w:rsidRPr="00DB450F" w:rsidRDefault="003E5F65" w:rsidP="00DB450F">
      <w:pPr>
        <w:spacing w:before="240"/>
        <w:ind w:firstLine="720"/>
        <w:jc w:val="both"/>
        <w:rPr>
          <w:b/>
          <w:bCs/>
          <w:lang w:val="mn-MN"/>
        </w:rPr>
      </w:pPr>
      <w:r w:rsidRPr="00DB450F">
        <w:rPr>
          <w:b/>
          <w:bCs/>
          <w:lang w:val="mn-MN"/>
        </w:rPr>
        <w:t>5. Явцын дүгнэлт</w:t>
      </w:r>
    </w:p>
    <w:p w14:paraId="5647946C" w14:textId="77777777" w:rsidR="001B2CA6" w:rsidRPr="00DB450F" w:rsidRDefault="003E5F65" w:rsidP="00DB450F">
      <w:pPr>
        <w:spacing w:before="240"/>
        <w:ind w:firstLine="720"/>
        <w:jc w:val="both"/>
        <w:rPr>
          <w:lang w:val="mn-MN"/>
        </w:rPr>
      </w:pPr>
      <w:r w:rsidRPr="00DB450F">
        <w:rPr>
          <w:lang w:val="mn-MN"/>
        </w:rPr>
        <w:t>Японы эмнэлгийн маргаан шийдвэрлэх тогтолцоо нь өвчтөн болон эмнэлгийн байгууллагын хооронд үүссэн маргааныг зохицуулахад чиглэсэн, шүүхийн болон шүүхийн бус арга замуудыг хослуулсан уян хатан систем юм. Шүүхийн бус арга замд хэлэлцээр, эмнэлгийн ADR (шүүхээс гадуурх маргаан шийдвэрлэх механизм), зуучлал зэрэг хялбар, зардал багатай аргууд багтдаг бол шүүхийн арга зам нь илүү нарийвчилсан, нотлох баримт шалгах, гэрчийн мэдүүлэг авах зэрэг үе шатаар маргааныг шийдвэрлэдэг. Ихэнх тохиолдолд шүүхийн бус арга замуудыг эхлээд туршиж, амжилтгүй болсон тохиолдолд шүүхийн ажиллагаанд шилждэг.</w:t>
      </w:r>
    </w:p>
    <w:p w14:paraId="1315E0B5" w14:textId="77777777" w:rsidR="001B2CA6" w:rsidRPr="00DB450F" w:rsidRDefault="003E5F65" w:rsidP="00DB450F">
      <w:pPr>
        <w:spacing w:before="240"/>
        <w:ind w:firstLine="720"/>
        <w:jc w:val="both"/>
        <w:rPr>
          <w:lang w:val="mn-MN"/>
        </w:rPr>
      </w:pPr>
      <w:r w:rsidRPr="00DB450F">
        <w:rPr>
          <w:lang w:val="mn-MN"/>
        </w:rPr>
        <w:t>Эмнэлгийн таагүй тохиолдол гарсантай холбогдуулан оролцогч талуудыг ойлгох замаар асуудлыг үр дүнтэй шийдвэрлэхийг эрмэлзэх бөгөөд энэ хүрээнд ослын дараах сэтгэл заслыг ч орхигдуулалгүй хэрэгжүүлж байна. Үүнд, өвчтөн, тэдний гэр бүл болон эрүүл мэндийн ажилтнуудын сэтгэл зүйн байдалд чиглэсэн тусгай арга хэмжээг багтаадаг. Өвчтөн, гэр бүлийнхний хувьд уур хилэн нь гашуудал болон сэтгэлийн хямралын илэрхийлэл байж болзошгүй тул эхний ээлжид тэдний сэтгэл хөдлөлийг ойлгон хүлээн авах нь чухал. Эрүүл мэндийн ажилтнуудын хувьд ослын дараах ганцаардлаас сэргийлж, тэдэнд сэтгэл зүйн дэмжлэг үзүүлэх шаардлагатайг онцлох хэрэгтэй.</w:t>
      </w:r>
    </w:p>
    <w:p w14:paraId="495A41B1" w14:textId="77777777" w:rsidR="001B2CA6" w:rsidRPr="00DB450F" w:rsidRDefault="003E5F65" w:rsidP="00DB450F">
      <w:pPr>
        <w:spacing w:before="240"/>
        <w:ind w:firstLine="720"/>
        <w:jc w:val="both"/>
        <w:rPr>
          <w:lang w:val="mn-MN"/>
        </w:rPr>
      </w:pPr>
      <w:r w:rsidRPr="00DB450F">
        <w:rPr>
          <w:lang w:val="mn-MN"/>
        </w:rPr>
        <w:t>Эмнэлгийн хариуцлагын даатгал нь маргаантай холбоотой хохирлыг нөхөх, өмгөөлөгчийн зардлыг даах зэрэг үүрэг гүйцэтгэдэг. Энэ даатгал нь өвчтөний эмчилгээний зардал, сэтгэл санааны хохирол зэрэг олон төрлийн нөхөн төлбөрийг хамарч, маргааныг зохицуулахад чухал үүрэгтэй. Даатгалын хүрээнд нөхөн төлбөрийн хэмжээг тооцох, мэргэжилтнүүдийн зөвлөгөө авах, шүүхийн болон шүүхийн бус аргаар маргааныг зохицуулах үйл ажиллагаа явагддаг. Эдгээр бүх арга хэмжээ нь өвчтөний эрхийг хамгаалах, эмнэлгийн байгууллагын хариуцлагыг тодорхой болгох, харилцан итгэлцлийг сэргээхэд чиглэсэн байдаг байна.</w:t>
      </w:r>
    </w:p>
    <w:p w14:paraId="08942A1A" w14:textId="77777777" w:rsidR="001B2CA6" w:rsidRPr="00DB450F" w:rsidRDefault="003E5F65" w:rsidP="00DB450F">
      <w:pPr>
        <w:spacing w:before="240"/>
        <w:ind w:firstLine="720"/>
        <w:jc w:val="both"/>
        <w:rPr>
          <w:b/>
          <w:bCs/>
          <w:i/>
          <w:iCs/>
          <w:lang w:val="mn-MN"/>
        </w:rPr>
      </w:pPr>
      <w:r w:rsidRPr="00DB450F">
        <w:rPr>
          <w:b/>
          <w:bCs/>
          <w:i/>
          <w:iCs/>
          <w:lang w:val="mn-MN"/>
        </w:rPr>
        <w:t>5.3.</w:t>
      </w:r>
      <w:r w:rsidRPr="00DB450F">
        <w:rPr>
          <w:b/>
          <w:bCs/>
          <w:i/>
          <w:iCs/>
          <w:lang w:val="mn-MN"/>
        </w:rPr>
        <w:tab/>
        <w:t>Бүгд найрамдах Финланд Улсын эрх зүйн зохицуулалт</w:t>
      </w:r>
    </w:p>
    <w:p w14:paraId="59B73D15" w14:textId="77777777" w:rsidR="001B2CA6" w:rsidRPr="00DB450F" w:rsidRDefault="003E5F65" w:rsidP="00DB450F">
      <w:pPr>
        <w:numPr>
          <w:ilvl w:val="0"/>
          <w:numId w:val="73"/>
        </w:numPr>
        <w:spacing w:before="240"/>
        <w:jc w:val="both"/>
        <w:rPr>
          <w:b/>
          <w:bCs/>
          <w:lang w:val="mn-MN"/>
        </w:rPr>
      </w:pPr>
      <w:r w:rsidRPr="00DB450F">
        <w:rPr>
          <w:b/>
          <w:bCs/>
          <w:lang w:val="mn-MN"/>
        </w:rPr>
        <w:t>Эрүүл мэндийн ажилтны өнөөгийн байдал</w:t>
      </w:r>
    </w:p>
    <w:p w14:paraId="65AF2791" w14:textId="77777777" w:rsidR="001B2CA6" w:rsidRPr="00DB450F" w:rsidRDefault="001B2CA6" w:rsidP="00DB450F">
      <w:pPr>
        <w:spacing w:before="240"/>
        <w:ind w:left="720"/>
        <w:jc w:val="both"/>
        <w:rPr>
          <w:lang w:val="mn-MN"/>
        </w:rPr>
      </w:pPr>
    </w:p>
    <w:p w14:paraId="0B8DD6D2" w14:textId="77777777" w:rsidR="001B2CA6" w:rsidRPr="00DB450F" w:rsidRDefault="003E5F65" w:rsidP="00DB450F">
      <w:pPr>
        <w:spacing w:before="240"/>
        <w:ind w:firstLine="720"/>
        <w:jc w:val="both"/>
        <w:rPr>
          <w:lang w:val="mn-MN"/>
        </w:rPr>
      </w:pPr>
      <w:r w:rsidRPr="00DB450F">
        <w:rPr>
          <w:lang w:val="mn-MN"/>
        </w:rPr>
        <w:t>Финланд улсад эрүүл мэндийн салбарын мэргэжилтнүүд нь лицензтэй мэргэжилтнүүд болон хамгаалагдсан мэргэжлийн статустай мэргэжилтнүүд (protected occupational title) гэж хоёр ангилалд хуваагддаг. Эрүүл мэндийн салбарын лицензтэй болон хамгаалагдсан мэргэжлийн статустай мэргэжилтнүүдийн мэдээллийг Үндэсний Хяналтын Байгууллага (Valvira) хөтлөх JulkiTerhikki бүртгэлд бүртгэнэ. Энэхүү бүртгэлийн тусламжтайгаар иргэд өөрийг эмчлүүлсэн мэргэжилтний чадвар, эрх зүйн статусыг шалгах боломжтой. Хэрэв эрүүл мэндийн мэргэжилтний үйл ажиллагааг хязгаарласан эсвэл хориглосон тохиолдолд уг байгууллага нь Европын Холбооны бусад гишүүн орнуудын холбогдох байгууллагуудад мэдэгдэх үүрэгтэй.</w:t>
      </w:r>
    </w:p>
    <w:p w14:paraId="7D8B0382" w14:textId="77777777" w:rsidR="001B2CA6" w:rsidRPr="00DB450F" w:rsidRDefault="003E5F65" w:rsidP="00DB450F">
      <w:pPr>
        <w:numPr>
          <w:ilvl w:val="0"/>
          <w:numId w:val="73"/>
        </w:numPr>
        <w:spacing w:before="240"/>
        <w:jc w:val="both"/>
        <w:rPr>
          <w:b/>
          <w:bCs/>
          <w:lang w:val="mn-MN"/>
        </w:rPr>
      </w:pPr>
      <w:r w:rsidRPr="00DB450F">
        <w:rPr>
          <w:b/>
          <w:bCs/>
          <w:lang w:val="mn-MN"/>
        </w:rPr>
        <w:t>Эрүүгийн хуулийн зохицуулалт:</w:t>
      </w:r>
    </w:p>
    <w:p w14:paraId="5912883D" w14:textId="77777777" w:rsidR="001B2CA6" w:rsidRPr="00DB450F" w:rsidRDefault="003E5F65" w:rsidP="00DB450F">
      <w:pPr>
        <w:spacing w:before="240"/>
        <w:ind w:firstLine="720"/>
        <w:jc w:val="both"/>
        <w:rPr>
          <w:lang w:val="mn-MN"/>
        </w:rPr>
      </w:pPr>
      <w:r w:rsidRPr="00DB450F">
        <w:rPr>
          <w:lang w:val="mn-MN"/>
        </w:rPr>
        <w:t>Тус улс нь Эрүүл мэндийн тусламж, үйлчилгээний тухай хууль болон Эрүүл мэнд, нийгмийн халамжийн үйлчилгээг зохион байгуулах тухай хууль</w:t>
      </w:r>
      <w:r w:rsidRPr="00DB450F">
        <w:rPr>
          <w:vertAlign w:val="superscript"/>
          <w:lang w:val="mn-MN"/>
        </w:rPr>
        <w:footnoteReference w:id="49"/>
      </w:r>
      <w:r w:rsidRPr="00DB450F">
        <w:rPr>
          <w:lang w:val="mn-MN"/>
        </w:rPr>
        <w:t xml:space="preserve"> гэсэн нарийвчилсан хуулиудтай. Мөн эмч, эмнэлгийн мэргэжилтний үйл ажиллагааны тухай Эрүүгийн хуулийн 44-р бүлэг “Chapter 44 (400/2002) Offences endangering health and safety</w:t>
      </w:r>
      <w:r w:rsidRPr="00DB450F">
        <w:rPr>
          <w:vertAlign w:val="superscript"/>
          <w:lang w:val="mn-MN"/>
        </w:rPr>
        <w:footnoteReference w:id="50"/>
      </w:r>
      <w:r w:rsidRPr="00DB450F">
        <w:rPr>
          <w:lang w:val="mn-MN"/>
        </w:rPr>
        <w:t xml:space="preserve"> буюу Эрүүл мэнд, аюулгүй байдлын эсрэг гэмт хэрэг” гэж хуульчилж өгсөн байна. </w:t>
      </w:r>
    </w:p>
    <w:p w14:paraId="3701694C" w14:textId="77777777" w:rsidR="001B2CA6" w:rsidRPr="00DB450F" w:rsidRDefault="003E5F65" w:rsidP="00DB450F">
      <w:pPr>
        <w:spacing w:before="240"/>
        <w:ind w:firstLine="720"/>
        <w:jc w:val="both"/>
        <w:rPr>
          <w:lang w:val="mn-MN"/>
        </w:rPr>
      </w:pPr>
      <w:r w:rsidRPr="00DB450F">
        <w:rPr>
          <w:lang w:val="mn-MN"/>
        </w:rPr>
        <w:t xml:space="preserve">Уг бүлэгт эрүүл мэндийн тусгайлсан хууль зөрчих, эрүүл ахуйн тухай хууль зөрчих, Эрүүл мэндийн тусламж үйлчилгээг мэргэжлийн эрхлэх зөвшөөрөлгүй эрхлэх, Мал эмнэлгийн үйл ажиллагааг мэргэжлийг зөвшөөрөлгүй эрхлэх, Эмийн тухай хууль зөрчих, Допингийн гэмт хэрэг, Генийн технологийн гэмт хэрэг, Цөмийн эрчим хүчний хэрэглээний гэмт хэрэг, Тэсрэх бодис, радио идэвхт бодистой холбоотой гэмт хэрэг, Аюулын тэмдэглэгээний зөрчил, Амьтныг хяналтгүй орхих, Хуулийн этгээдийн хариуцлага гэсэн 17 хэм хэмжээг хуульчилж өгсөн байна. БНФУ-ын Эрүүгийн хууль нь тусгайлсан хэм хэмжээ, хуулийг зөрчвөл хариуцлага хүлээлгэдэг эрх зүйн тогтолцоотой. </w:t>
      </w:r>
    </w:p>
    <w:p w14:paraId="1C55D611" w14:textId="77777777" w:rsidR="001B2CA6" w:rsidRPr="00DB450F" w:rsidRDefault="003E5F65" w:rsidP="00DB450F">
      <w:pPr>
        <w:numPr>
          <w:ilvl w:val="0"/>
          <w:numId w:val="73"/>
        </w:numPr>
        <w:spacing w:before="240"/>
        <w:jc w:val="both"/>
        <w:rPr>
          <w:b/>
          <w:bCs/>
          <w:lang w:val="mn-MN"/>
        </w:rPr>
      </w:pPr>
      <w:r w:rsidRPr="00DB450F">
        <w:rPr>
          <w:b/>
          <w:bCs/>
          <w:lang w:val="mn-MN"/>
        </w:rPr>
        <w:t>Эрүүл мэндийн ажилтны хууль (Health care Professionals Act)</w:t>
      </w:r>
    </w:p>
    <w:p w14:paraId="7C2798EE" w14:textId="77777777" w:rsidR="001B2CA6" w:rsidRPr="00DB450F" w:rsidRDefault="003E5F65" w:rsidP="00DB450F">
      <w:pPr>
        <w:spacing w:before="240"/>
        <w:ind w:firstLine="720"/>
        <w:jc w:val="both"/>
        <w:rPr>
          <w:lang w:val="mn-MN"/>
        </w:rPr>
      </w:pPr>
      <w:r w:rsidRPr="00DB450F">
        <w:rPr>
          <w:lang w:val="mn-MN"/>
        </w:rPr>
        <w:t>Финланд улс нь эрүүл мэндийн мэргэжилтний эрх зүйн байдлыг бие даасан хуулиар зохицуулдаг бөгөөд “Эрүүл мэндийн ажилтны хууль (Health care Professionals Act)-ийг 1994 онд баталсан. Энэ хуулийн нь дараах үйл ажиллагааг үр дүнтэй зохицуулах замаар өвчтөний аюулгүй байдлыг хангах, эрүүл мэндийн тусламж, үйлчилгээний чанарыг сайжруулах зорилготой:</w:t>
      </w:r>
    </w:p>
    <w:p w14:paraId="1622E2E4" w14:textId="77777777" w:rsidR="001B2CA6" w:rsidRPr="00DB450F" w:rsidRDefault="003E5F65" w:rsidP="00DB450F">
      <w:pPr>
        <w:numPr>
          <w:ilvl w:val="0"/>
          <w:numId w:val="105"/>
        </w:numPr>
        <w:spacing w:before="240"/>
        <w:jc w:val="both"/>
        <w:rPr>
          <w:lang w:val="mn-MN"/>
        </w:rPr>
      </w:pPr>
      <w:r w:rsidRPr="00DB450F">
        <w:rPr>
          <w:lang w:val="mn-MN"/>
        </w:rPr>
        <w:t>Энэхүү хуульд заасан эрүүл мэндийн мэргэжилтэн нь мэргэжлээ эрхлэхэд шаардлагатай боловсрол, сургалт, бусад мэргэжлийн ур чадвар, түүнчлэн мэргэжлийн үйл ажиллагаа явуулахад шаардлагатай мэдлэг, чадвартай байх нөхцөлийг хангах;</w:t>
      </w:r>
    </w:p>
    <w:p w14:paraId="53670531" w14:textId="77777777" w:rsidR="001B2CA6" w:rsidRPr="00DB450F" w:rsidRDefault="003E5F65" w:rsidP="00DB450F">
      <w:pPr>
        <w:numPr>
          <w:ilvl w:val="0"/>
          <w:numId w:val="105"/>
        </w:numPr>
        <w:spacing w:before="240"/>
        <w:jc w:val="both"/>
        <w:rPr>
          <w:lang w:val="mn-MN"/>
        </w:rPr>
      </w:pPr>
      <w:r w:rsidRPr="00DB450F">
        <w:rPr>
          <w:lang w:val="mn-MN"/>
        </w:rPr>
        <w:t>Эрүүл мэндийн тусламж, үйлчилгээний хүрээнд эрүүл мэндийн(health) болон эмнэлгийн(medical) мэргэжилтнүүдийн хяналт, удирдлагыг зохион байгуулах;</w:t>
      </w:r>
    </w:p>
    <w:p w14:paraId="323F03C4" w14:textId="77777777" w:rsidR="001B2CA6" w:rsidRPr="00DB450F" w:rsidRDefault="003E5F65" w:rsidP="00DB450F">
      <w:pPr>
        <w:numPr>
          <w:ilvl w:val="0"/>
          <w:numId w:val="105"/>
        </w:numPr>
        <w:spacing w:before="240"/>
        <w:jc w:val="both"/>
        <w:rPr>
          <w:lang w:val="mn-MN"/>
        </w:rPr>
      </w:pPr>
      <w:r w:rsidRPr="00DB450F">
        <w:rPr>
          <w:lang w:val="mn-MN"/>
        </w:rPr>
        <w:t>Эрүүл мэндийн мэргэжилтнүүдийн мэргэжлийн зохистой хамтын ажиллагаа, зөв зохистой ажил эрхлэлтийг дэмжих.</w:t>
      </w:r>
    </w:p>
    <w:p w14:paraId="70BCE7FF" w14:textId="77777777" w:rsidR="001B2CA6" w:rsidRPr="00DB450F" w:rsidRDefault="003E5F65" w:rsidP="00DB450F">
      <w:pPr>
        <w:spacing w:before="240"/>
        <w:jc w:val="both"/>
        <w:rPr>
          <w:b/>
          <w:bCs/>
          <w:lang w:val="mn-MN"/>
        </w:rPr>
      </w:pPr>
      <w:r w:rsidRPr="00DB450F">
        <w:rPr>
          <w:b/>
          <w:bCs/>
          <w:lang w:val="mn-MN"/>
        </w:rPr>
        <w:t>Хуулийн бүтэц:</w:t>
      </w:r>
    </w:p>
    <w:p w14:paraId="69C21132" w14:textId="77777777" w:rsidR="001B2CA6" w:rsidRPr="00DB450F" w:rsidRDefault="003E5F65" w:rsidP="00DB450F">
      <w:pPr>
        <w:spacing w:before="240"/>
        <w:jc w:val="both"/>
        <w:rPr>
          <w:b/>
          <w:bCs/>
          <w:lang w:val="mn-MN"/>
        </w:rPr>
      </w:pPr>
      <w:r w:rsidRPr="00DB450F">
        <w:rPr>
          <w:b/>
          <w:bCs/>
          <w:lang w:val="mn-MN"/>
        </w:rPr>
        <w:t>1-р бүлэг – Ерөнхий заалтууд</w:t>
      </w:r>
    </w:p>
    <w:p w14:paraId="551AA24D" w14:textId="77777777" w:rsidR="001B2CA6" w:rsidRPr="00DB450F" w:rsidRDefault="003E5F65" w:rsidP="00DB450F">
      <w:pPr>
        <w:spacing w:before="240"/>
        <w:ind w:left="720"/>
        <w:jc w:val="both"/>
        <w:rPr>
          <w:lang w:val="mn-MN"/>
        </w:rPr>
      </w:pPr>
      <w:r w:rsidRPr="00DB450F">
        <w:rPr>
          <w:lang w:val="mn-MN"/>
        </w:rPr>
        <w:t>1-р зүйл: Хуулийн зорилго – Өвчтөний аюулгүй байдлыг хангах, эрүүл мэндийн үйлчилгээний чанарыг сайжруулах, мэргэжлийн стандартуудыг баталгаажуулах.</w:t>
      </w:r>
    </w:p>
    <w:p w14:paraId="79D13677" w14:textId="77777777" w:rsidR="001B2CA6" w:rsidRPr="00DB450F" w:rsidRDefault="003E5F65" w:rsidP="00DB450F">
      <w:pPr>
        <w:spacing w:before="240"/>
        <w:ind w:left="720"/>
        <w:jc w:val="both"/>
        <w:rPr>
          <w:lang w:val="mn-MN"/>
        </w:rPr>
      </w:pPr>
      <w:r w:rsidRPr="00DB450F">
        <w:rPr>
          <w:lang w:val="mn-MN"/>
        </w:rPr>
        <w:t>2-р зүйл: Эрүүл мэндийн мэргэжилтний тодорхойлолт – Лицензтэй мэргэжилтэн, зөвшөөрөлтэй мэргэжилтэн, хамгаалагдсан мэргэжлийн статустай мэргэжилтнүүдийг хамаарна. Гүйцэтгэж болох мэргэжлийн ажлын хамрах хүрээ.</w:t>
      </w:r>
    </w:p>
    <w:p w14:paraId="6A2372E8" w14:textId="77777777" w:rsidR="001B2CA6" w:rsidRPr="00DB450F" w:rsidRDefault="003E5F65" w:rsidP="00DB450F">
      <w:pPr>
        <w:spacing w:before="240"/>
        <w:ind w:left="720"/>
        <w:jc w:val="both"/>
        <w:rPr>
          <w:lang w:val="mn-MN"/>
        </w:rPr>
      </w:pPr>
      <w:r w:rsidRPr="00DB450F">
        <w:rPr>
          <w:lang w:val="mn-MN"/>
        </w:rPr>
        <w:t>3-р зүйл: Нордикийн орнуудын иргэдийн эрх – Нордикийн хөдөлмөрийн зах зээлийн гэрээний дагуу мэргэжлийн эрхийг хүлээн зөвшөөрөх.</w:t>
      </w:r>
    </w:p>
    <w:p w14:paraId="1EC73CCB" w14:textId="77777777" w:rsidR="001B2CA6" w:rsidRPr="00DB450F" w:rsidRDefault="003E5F65" w:rsidP="00DB450F">
      <w:pPr>
        <w:spacing w:before="240"/>
        <w:jc w:val="both"/>
        <w:rPr>
          <w:b/>
          <w:bCs/>
          <w:lang w:val="mn-MN"/>
        </w:rPr>
      </w:pPr>
      <w:r w:rsidRPr="00DB450F">
        <w:rPr>
          <w:b/>
          <w:bCs/>
          <w:lang w:val="mn-MN"/>
        </w:rPr>
        <w:t>2-р бүлэг – Эрүүл мэндийн мэргэжилтнээр ажиллах эрх</w:t>
      </w:r>
    </w:p>
    <w:p w14:paraId="5C74037F" w14:textId="77777777" w:rsidR="001B2CA6" w:rsidRPr="00DB450F" w:rsidRDefault="003E5F65" w:rsidP="00DB450F">
      <w:pPr>
        <w:spacing w:before="240"/>
        <w:ind w:left="720"/>
        <w:jc w:val="both"/>
        <w:rPr>
          <w:lang w:val="mn-MN"/>
        </w:rPr>
      </w:pPr>
      <w:r w:rsidRPr="00DB450F">
        <w:rPr>
          <w:lang w:val="mn-MN"/>
        </w:rPr>
        <w:t>4-5-р зүйл: Финландад төгссөн сургалтын үндсэн дээр мэргэжилтнүүд (жишээ нь: эмч, шүдний эмч, сувилагч, эм зүйч) мэргэжлийнхээ дагуу ажиллах эрх.</w:t>
      </w:r>
    </w:p>
    <w:p w14:paraId="69B7117A" w14:textId="77777777" w:rsidR="001B2CA6" w:rsidRPr="00DB450F" w:rsidRDefault="003E5F65" w:rsidP="00DB450F">
      <w:pPr>
        <w:spacing w:before="240"/>
        <w:ind w:left="720"/>
        <w:jc w:val="both"/>
        <w:rPr>
          <w:lang w:val="mn-MN"/>
        </w:rPr>
      </w:pPr>
      <w:r w:rsidRPr="00DB450F">
        <w:rPr>
          <w:lang w:val="mn-MN"/>
        </w:rPr>
        <w:t>6-8-р зүйл: Европын холбоо (цаашид “ЕХ” гэх)/ Европын эдийн засгийн бүс (цаашид “ЕАЭБ” гэх)-д боловсрол эзэмшсэн мэргэжилтнүүдийн эрхийг хүлээн зөвшөөрөх.</w:t>
      </w:r>
    </w:p>
    <w:p w14:paraId="2F265634" w14:textId="77777777" w:rsidR="001B2CA6" w:rsidRPr="00DB450F" w:rsidRDefault="003E5F65" w:rsidP="00DB450F">
      <w:pPr>
        <w:spacing w:before="240"/>
        <w:ind w:left="720"/>
        <w:jc w:val="both"/>
        <w:rPr>
          <w:lang w:val="mn-MN"/>
        </w:rPr>
      </w:pPr>
      <w:r w:rsidRPr="00DB450F">
        <w:rPr>
          <w:lang w:val="mn-MN"/>
        </w:rPr>
        <w:t>9-13-р зүйл: Түр хугацааны болон үе үе ажиллах эрх, гуравдагч орны иргэдийн эрх, ЕХ-ны мэргэжлийн хүлээн зөвшөөрөх тогтолцооны хэрэгжилт.</w:t>
      </w:r>
    </w:p>
    <w:p w14:paraId="6CC5DD68" w14:textId="77777777" w:rsidR="001B2CA6" w:rsidRPr="00DB450F" w:rsidRDefault="003E5F65" w:rsidP="00DB450F">
      <w:pPr>
        <w:spacing w:before="240"/>
        <w:ind w:firstLine="720"/>
        <w:jc w:val="both"/>
        <w:rPr>
          <w:lang w:val="mn-MN"/>
        </w:rPr>
      </w:pPr>
      <w:r w:rsidRPr="00DB450F">
        <w:rPr>
          <w:lang w:val="mn-MN"/>
        </w:rPr>
        <w:t>14-р зүйл: Тусгай мэргэшлийн шаардлага, эрүүл мэндийн мэргэжилтнүүдийн</w:t>
      </w:r>
    </w:p>
    <w:p w14:paraId="7DCBDAC9" w14:textId="77777777" w:rsidR="001B2CA6" w:rsidRPr="00DB450F" w:rsidRDefault="003E5F65" w:rsidP="00DB450F">
      <w:pPr>
        <w:spacing w:before="240"/>
        <w:ind w:firstLine="720"/>
        <w:jc w:val="both"/>
        <w:rPr>
          <w:lang w:val="mn-MN"/>
        </w:rPr>
      </w:pPr>
      <w:r w:rsidRPr="00DB450F">
        <w:rPr>
          <w:lang w:val="mn-MN"/>
        </w:rPr>
        <w:t>бүртгэл.</w:t>
      </w:r>
    </w:p>
    <w:p w14:paraId="492662CD" w14:textId="77777777" w:rsidR="001B2CA6" w:rsidRPr="00DB450F" w:rsidRDefault="003E5F65" w:rsidP="00DB450F">
      <w:pPr>
        <w:spacing w:before="240"/>
        <w:jc w:val="both"/>
        <w:rPr>
          <w:b/>
          <w:bCs/>
          <w:lang w:val="mn-MN"/>
        </w:rPr>
      </w:pPr>
      <w:r w:rsidRPr="00DB450F">
        <w:rPr>
          <w:b/>
          <w:bCs/>
          <w:lang w:val="mn-MN"/>
        </w:rPr>
        <w:t>3-р бүлэг – Эрүүл мэндийн мэргэжилтнүүдийн ерөнхий үүрэг</w:t>
      </w:r>
    </w:p>
    <w:p w14:paraId="60A934ED" w14:textId="77777777" w:rsidR="001B2CA6" w:rsidRPr="00DB450F" w:rsidRDefault="003E5F65" w:rsidP="00DB450F">
      <w:pPr>
        <w:spacing w:before="240"/>
        <w:ind w:left="720"/>
        <w:jc w:val="both"/>
        <w:rPr>
          <w:lang w:val="mn-MN"/>
        </w:rPr>
      </w:pPr>
      <w:r w:rsidRPr="00DB450F">
        <w:rPr>
          <w:lang w:val="mn-MN"/>
        </w:rPr>
        <w:t>15-р зүйл: Мэргэжлийн ёс зүй – Эрүүл мэндийг хамгаалах, нотолгоонд суурилсан эмнэл зүйн арга барилаар ажиллах үүрэг.</w:t>
      </w:r>
    </w:p>
    <w:p w14:paraId="56605BDC" w14:textId="77777777" w:rsidR="001B2CA6" w:rsidRPr="00DB450F" w:rsidRDefault="003E5F65" w:rsidP="00DB450F">
      <w:pPr>
        <w:spacing w:before="240"/>
        <w:ind w:left="720"/>
        <w:jc w:val="both"/>
        <w:rPr>
          <w:lang w:val="mn-MN"/>
        </w:rPr>
      </w:pPr>
      <w:r w:rsidRPr="00DB450F">
        <w:rPr>
          <w:lang w:val="mn-MN"/>
        </w:rPr>
        <w:t>16-17-р зүйл: Өвчтөний мэдээллийн баримт бичиг боловсруулах, хадгалах, нууцлалын үүрэг.</w:t>
      </w:r>
    </w:p>
    <w:p w14:paraId="49B0F91D" w14:textId="77777777" w:rsidR="001B2CA6" w:rsidRPr="00DB450F" w:rsidRDefault="003E5F65" w:rsidP="00DB450F">
      <w:pPr>
        <w:spacing w:before="240"/>
        <w:ind w:left="720"/>
        <w:jc w:val="both"/>
        <w:rPr>
          <w:lang w:val="mn-MN"/>
        </w:rPr>
      </w:pPr>
      <w:r w:rsidRPr="00DB450F">
        <w:rPr>
          <w:lang w:val="mn-MN"/>
        </w:rPr>
        <w:t>18-21-р зүйл: Мэргэжил дээшлүүлэх сургалт, хэлний мэдлэгийн шаардлага, журам, зохицуулалтыг дагаж мөрдөх, даатгалын үүрэг.</w:t>
      </w:r>
    </w:p>
    <w:p w14:paraId="47866B72" w14:textId="77777777" w:rsidR="001B2CA6" w:rsidRPr="00DB450F" w:rsidRDefault="003E5F65" w:rsidP="00DB450F">
      <w:pPr>
        <w:spacing w:before="240"/>
        <w:jc w:val="both"/>
        <w:rPr>
          <w:b/>
          <w:bCs/>
          <w:lang w:val="mn-MN"/>
        </w:rPr>
      </w:pPr>
      <w:r w:rsidRPr="00DB450F">
        <w:rPr>
          <w:b/>
          <w:bCs/>
          <w:lang w:val="mn-MN"/>
        </w:rPr>
        <w:t>4-р бүлэг – Эмч, шүдний эмчийн онцгой эрх, үүрэг</w:t>
      </w:r>
    </w:p>
    <w:p w14:paraId="0AD4C950" w14:textId="77777777" w:rsidR="001B2CA6" w:rsidRPr="00DB450F" w:rsidRDefault="003E5F65" w:rsidP="00DB450F">
      <w:pPr>
        <w:spacing w:before="240"/>
        <w:ind w:firstLine="720"/>
        <w:jc w:val="both"/>
        <w:rPr>
          <w:lang w:val="mn-MN"/>
        </w:rPr>
      </w:pPr>
      <w:r w:rsidRPr="00DB450F">
        <w:rPr>
          <w:lang w:val="mn-MN"/>
        </w:rPr>
        <w:t>22-р зүйл: Онош тавих, жор бичих эрх.</w:t>
      </w:r>
    </w:p>
    <w:p w14:paraId="203BADD3" w14:textId="77777777" w:rsidR="001B2CA6" w:rsidRPr="00DB450F" w:rsidRDefault="003E5F65" w:rsidP="00DB450F">
      <w:pPr>
        <w:spacing w:before="240"/>
        <w:ind w:left="720"/>
        <w:jc w:val="both"/>
        <w:rPr>
          <w:lang w:val="mn-MN"/>
        </w:rPr>
      </w:pPr>
      <w:r w:rsidRPr="00DB450F">
        <w:rPr>
          <w:lang w:val="mn-MN"/>
        </w:rPr>
        <w:t>23-23e-р зүйл: Эрүүл мэндийн дүгнэлт, магадалгаа гаргах, эм бичих эрхтэй сувилагч, нүдний шилний техникч зэрэг мэргэжилтнүүдийн эрх.</w:t>
      </w:r>
    </w:p>
    <w:p w14:paraId="7F5E5D7C" w14:textId="77777777" w:rsidR="001B2CA6" w:rsidRPr="00DB450F" w:rsidRDefault="003E5F65" w:rsidP="00DB450F">
      <w:pPr>
        <w:spacing w:before="240"/>
        <w:jc w:val="both"/>
        <w:rPr>
          <w:b/>
          <w:bCs/>
          <w:lang w:val="mn-MN"/>
        </w:rPr>
      </w:pPr>
      <w:r w:rsidRPr="00DB450F">
        <w:rPr>
          <w:b/>
          <w:bCs/>
          <w:lang w:val="mn-MN"/>
        </w:rPr>
        <w:t>5-р бүлэг – Эрүүл мэндийн мэргэжилтнүүдийн хяналт</w:t>
      </w:r>
    </w:p>
    <w:p w14:paraId="62355269" w14:textId="77777777" w:rsidR="001B2CA6" w:rsidRPr="00DB450F" w:rsidRDefault="003E5F65" w:rsidP="00DB450F">
      <w:pPr>
        <w:spacing w:before="240"/>
        <w:ind w:left="720"/>
        <w:jc w:val="both"/>
        <w:rPr>
          <w:lang w:val="mn-MN"/>
        </w:rPr>
      </w:pPr>
      <w:r w:rsidRPr="00DB450F">
        <w:rPr>
          <w:lang w:val="mn-MN"/>
        </w:rPr>
        <w:t>24-24c-р зүйл: Эрүүл мэнд, халамжийн үндэсний хяналтын газар (National Supervisory Authority for Welfare and Health)-ын үүрэг, мэргэжилтнүүдийн бүртгэл, мэдээлэл дамжуулах дүрэм.</w:t>
      </w:r>
    </w:p>
    <w:p w14:paraId="32A7636E" w14:textId="77777777" w:rsidR="001B2CA6" w:rsidRPr="00DB450F" w:rsidRDefault="003E5F65" w:rsidP="00DB450F">
      <w:pPr>
        <w:spacing w:before="240"/>
        <w:ind w:left="720"/>
        <w:jc w:val="both"/>
        <w:rPr>
          <w:lang w:val="mn-MN"/>
        </w:rPr>
      </w:pPr>
      <w:r w:rsidRPr="00DB450F">
        <w:rPr>
          <w:lang w:val="mn-MN"/>
        </w:rPr>
        <w:t>25-30-р зүйл: Судалгааны журам, сахилгын арга хэмжээ, өвчтөний аюулгүй байдлыг хангах зохицуулалтууд</w:t>
      </w:r>
    </w:p>
    <w:p w14:paraId="06C6FCB5" w14:textId="77777777" w:rsidR="001B2CA6" w:rsidRPr="00DB450F" w:rsidRDefault="003E5F65" w:rsidP="00DB450F">
      <w:pPr>
        <w:spacing w:before="240"/>
        <w:jc w:val="both"/>
        <w:rPr>
          <w:b/>
          <w:bCs/>
          <w:lang w:val="mn-MN"/>
        </w:rPr>
      </w:pPr>
      <w:r w:rsidRPr="00DB450F">
        <w:rPr>
          <w:b/>
          <w:bCs/>
          <w:lang w:val="mn-MN"/>
        </w:rPr>
        <w:t>6-р бүлэг – Сахилгын болон эрүүгийн хариуцлагын зохицуулалт</w:t>
      </w:r>
    </w:p>
    <w:p w14:paraId="1AD964DA" w14:textId="77777777" w:rsidR="001B2CA6" w:rsidRPr="00DB450F" w:rsidRDefault="003E5F65" w:rsidP="00DB450F">
      <w:pPr>
        <w:spacing w:before="240"/>
        <w:ind w:left="720"/>
        <w:jc w:val="both"/>
        <w:rPr>
          <w:lang w:val="mn-MN"/>
        </w:rPr>
      </w:pPr>
      <w:r w:rsidRPr="00DB450F">
        <w:rPr>
          <w:lang w:val="mn-MN"/>
        </w:rPr>
        <w:t>26-29-р зүйл: Мэргэжлийн ёс зүйн зөрчил, гэмт хэрэгт хариуцлага хүлээлгэх, эрүүл мэндийн шалтгааны улмаас мэргэжил эрхлэх чадамжгүй болсон тохиолдолд авах арга хэмжээ.</w:t>
      </w:r>
    </w:p>
    <w:p w14:paraId="20FEC269" w14:textId="77777777" w:rsidR="001B2CA6" w:rsidRPr="00DB450F" w:rsidRDefault="003E5F65" w:rsidP="00DB450F">
      <w:pPr>
        <w:spacing w:before="240"/>
        <w:ind w:firstLine="720"/>
        <w:jc w:val="both"/>
        <w:rPr>
          <w:lang w:val="mn-MN"/>
        </w:rPr>
      </w:pPr>
      <w:r w:rsidRPr="00DB450F">
        <w:rPr>
          <w:lang w:val="mn-MN"/>
        </w:rPr>
        <w:t>30-32-р зүйл: Гомдол гаргах, лицензийн хүчингүй болгох, сэргээх журам.</w:t>
      </w:r>
    </w:p>
    <w:p w14:paraId="67CEAEF5" w14:textId="77777777" w:rsidR="001B2CA6" w:rsidRPr="00DB450F" w:rsidRDefault="003E5F65" w:rsidP="00DB450F">
      <w:pPr>
        <w:spacing w:before="240"/>
        <w:jc w:val="both"/>
        <w:rPr>
          <w:b/>
          <w:bCs/>
          <w:lang w:val="mn-MN"/>
        </w:rPr>
      </w:pPr>
      <w:r w:rsidRPr="00DB450F">
        <w:rPr>
          <w:b/>
          <w:bCs/>
          <w:lang w:val="mn-MN"/>
        </w:rPr>
        <w:t>7-р бүлэг – Хэрэгжилт, шилжилтийн заалтууд</w:t>
      </w:r>
    </w:p>
    <w:p w14:paraId="7F1AE389" w14:textId="77777777" w:rsidR="001B2CA6" w:rsidRPr="00DB450F" w:rsidRDefault="003E5F65" w:rsidP="00DB450F">
      <w:pPr>
        <w:spacing w:before="240"/>
        <w:ind w:firstLine="720"/>
        <w:jc w:val="both"/>
        <w:rPr>
          <w:lang w:val="mn-MN"/>
        </w:rPr>
      </w:pPr>
      <w:r w:rsidRPr="00DB450F">
        <w:rPr>
          <w:lang w:val="mn-MN"/>
        </w:rPr>
        <w:t>44-46-р зүйл: Өмнөх хуулиудыг хүчингүй болгох, хэрэгжилтийн хугацаа,</w:t>
      </w:r>
    </w:p>
    <w:p w14:paraId="45980C9C" w14:textId="77777777" w:rsidR="001B2CA6" w:rsidRPr="00DB450F" w:rsidRDefault="003E5F65" w:rsidP="00DB450F">
      <w:pPr>
        <w:spacing w:before="240"/>
        <w:jc w:val="both"/>
        <w:rPr>
          <w:lang w:val="mn-MN"/>
        </w:rPr>
      </w:pPr>
      <w:r w:rsidRPr="00DB450F">
        <w:rPr>
          <w:lang w:val="mn-MN"/>
        </w:rPr>
        <w:t>шилжилтийн зохицуулалтууд.</w:t>
      </w:r>
    </w:p>
    <w:p w14:paraId="3042BB5A" w14:textId="77777777" w:rsidR="001B2CA6" w:rsidRPr="00DB450F" w:rsidRDefault="003E5F65" w:rsidP="00DB450F">
      <w:pPr>
        <w:spacing w:before="240"/>
        <w:ind w:firstLine="720"/>
        <w:jc w:val="both"/>
        <w:rPr>
          <w:b/>
          <w:bCs/>
          <w:i/>
          <w:iCs/>
          <w:lang w:val="mn-MN"/>
        </w:rPr>
      </w:pPr>
      <w:r w:rsidRPr="00DB450F">
        <w:rPr>
          <w:b/>
          <w:bCs/>
          <w:i/>
          <w:iCs/>
          <w:lang w:val="mn-MN"/>
        </w:rPr>
        <w:t>3.1. Эрүүл мэндийн ажилтан</w:t>
      </w:r>
    </w:p>
    <w:p w14:paraId="06471459" w14:textId="77777777" w:rsidR="001B2CA6" w:rsidRPr="00DB450F" w:rsidRDefault="003E5F65" w:rsidP="00DB450F">
      <w:pPr>
        <w:spacing w:before="240"/>
        <w:ind w:firstLine="720"/>
        <w:jc w:val="both"/>
        <w:rPr>
          <w:lang w:val="mn-MN"/>
        </w:rPr>
      </w:pPr>
      <w:r w:rsidRPr="00DB450F">
        <w:rPr>
          <w:lang w:val="mn-MN"/>
        </w:rPr>
        <w:t>Энэхүү хуулиар эрүүл мэндийн мэргэжилтнийг тодорхойлсон бөгөөд дараах ангиллаар тодорхойлсон байна.</w:t>
      </w:r>
    </w:p>
    <w:p w14:paraId="6FE445DD" w14:textId="77777777" w:rsidR="001B2CA6" w:rsidRPr="00DB450F" w:rsidRDefault="003E5F65" w:rsidP="00DB450F">
      <w:pPr>
        <w:numPr>
          <w:ilvl w:val="0"/>
          <w:numId w:val="78"/>
        </w:numPr>
        <w:spacing w:before="240"/>
        <w:jc w:val="both"/>
        <w:rPr>
          <w:lang w:val="mn-MN"/>
        </w:rPr>
      </w:pPr>
      <w:r w:rsidRPr="00DB450F">
        <w:rPr>
          <w:lang w:val="mn-MN"/>
        </w:rPr>
        <w:t>Энэхүү хуулийн дагуу мэргэжлийн үйл ажиллагаа эрхлэх эрх тусгай зөвшөөрөлтэй хүн (licensed professional)(цаашид лицензтэй мэргэжилтэн гэх)</w:t>
      </w:r>
      <w:r w:rsidRPr="00DB450F">
        <w:rPr>
          <w:vertAlign w:val="superscript"/>
          <w:lang w:val="mn-MN"/>
        </w:rPr>
        <w:footnoteReference w:id="51"/>
      </w:r>
      <w:r w:rsidRPr="00DB450F">
        <w:rPr>
          <w:lang w:val="mn-MN"/>
        </w:rPr>
        <w:t xml:space="preserve"> эсвэл мэргэжлийн үйл ажиллагаа явуулахаар зөвшөөрөгдсөн хүн (authorised professional) (цаашид зөвшөөрөгдсөн мэргэжилтэн гэх);</w:t>
      </w:r>
    </w:p>
    <w:p w14:paraId="23591D95" w14:textId="77777777" w:rsidR="001B2CA6" w:rsidRPr="00DB450F" w:rsidRDefault="003E5F65" w:rsidP="00DB450F">
      <w:pPr>
        <w:numPr>
          <w:ilvl w:val="0"/>
          <w:numId w:val="78"/>
        </w:numPr>
        <w:spacing w:before="240"/>
        <w:jc w:val="both"/>
        <w:rPr>
          <w:lang w:val="mn-MN"/>
        </w:rPr>
      </w:pPr>
      <w:r w:rsidRPr="00DB450F">
        <w:rPr>
          <w:lang w:val="mn-MN"/>
        </w:rPr>
        <w:t>Засгийн газрын тогтоолоор тогтоосон эрүүл мэндийн мэргэжилтний мэргэжлийн нэрийг хэрэглэх эрхтэй хүн (professional with a protected occupational title) (цаашид мэргэжлийн нэр хамгаалагдсан мэргэжилтэн гэх).</w:t>
      </w:r>
    </w:p>
    <w:p w14:paraId="2CD09EFE" w14:textId="77777777" w:rsidR="001B2CA6" w:rsidRPr="00DB450F" w:rsidRDefault="003E5F65" w:rsidP="00DB450F">
      <w:pPr>
        <w:spacing w:before="240"/>
        <w:ind w:firstLine="720"/>
        <w:jc w:val="both"/>
        <w:rPr>
          <w:lang w:val="mn-MN"/>
        </w:rPr>
      </w:pPr>
      <w:r w:rsidRPr="00DB450F">
        <w:rPr>
          <w:lang w:val="mn-MN"/>
        </w:rPr>
        <w:t>Лицензтэй мэргэжилтэн, зөвшөөрөгдсөн мэргэжилтэн, эсвэл мэргэжлийн нэр</w:t>
      </w:r>
    </w:p>
    <w:p w14:paraId="5A704326" w14:textId="77777777" w:rsidR="001B2CA6" w:rsidRPr="00DB450F" w:rsidRDefault="003E5F65" w:rsidP="00DB450F">
      <w:pPr>
        <w:spacing w:before="240"/>
        <w:jc w:val="both"/>
        <w:rPr>
          <w:lang w:val="mn-MN"/>
        </w:rPr>
      </w:pPr>
      <w:r w:rsidRPr="00DB450F">
        <w:rPr>
          <w:lang w:val="mn-MN"/>
        </w:rPr>
        <w:t>хамгаалагдсан мэргэжилтэн нь тухайн мэргэжлээр ажиллах, түүнтэй холбоотой мэргэжлийн нэрийг хэрэглэх эрхтэй байна. Мэргэжлийн нэр хамгаалагдсан мэргэжилтний явуулах үйл ажиллагааг бусад зохих боловсрол, туршлага, ур чадвар, мэдлэг бүхий хүмүүс ч эрхлэх боломжтой. Гэхдээ ажлын зохион байгуулалт, эрүүл мэндийн үйлчилгээний хүрэлцээтэй болон Засгийн газрын тогтоолоор өөрөөр заагаагүй бол лицензтэй болон зөвшөөрөгдсөн мэргэжлийн нэр хамгаалагдсан мэргэжилтнүүд нь өөрсдийн боловсрол, туршлага, мэргэжлийн ур чадварт нийцүүлэн бие биеийнхээ даалгаврыг гүйцэтгэх боломжтой. Гэхдээ энэ нь ажлын зохион байгуулалт, эрүүл мэндийн үйлчилгээний хүрэлцээтэй холбоотой үндэслэлтэй байх ёстой бөгөөд энэхүү хууль болон Засгийн газрын тогтоолоор өөрөөр заагаагүй бол хамаарна.</w:t>
      </w:r>
    </w:p>
    <w:p w14:paraId="1FCCF095" w14:textId="77777777" w:rsidR="001B2CA6" w:rsidRPr="00DB450F" w:rsidRDefault="003E5F65" w:rsidP="00DB450F">
      <w:pPr>
        <w:spacing w:before="240"/>
        <w:ind w:firstLine="720"/>
        <w:jc w:val="both"/>
        <w:rPr>
          <w:lang w:val="mn-MN"/>
        </w:rPr>
      </w:pPr>
      <w:r w:rsidRPr="00DB450F">
        <w:rPr>
          <w:lang w:val="mn-MN"/>
        </w:rPr>
        <w:t>Мөн лицензтэй мэргэжилтний даалгаврыг (мэргэжлийн үйл ажиллагааг) тухайн мэргэжлээр бие даан ажиллах зөвшөөрөл авсан мэргэжилтний удирдлага, хяналт дор тухайн мэргэжлээр суралцаж буй этгээд түр хугацаагаар гүйцэтгэж болно. Мэргэжлийн үүргийг түр хугацаанд гүйцэтгэж байгаа оюутан нь энэ хуулийн эрүүл мэндийн мэргэжилтний талаарх зохицуулалтуудыг нэгэн адил дагаж мөрдөнө.</w:t>
      </w:r>
    </w:p>
    <w:p w14:paraId="024A4118" w14:textId="77777777" w:rsidR="001B2CA6" w:rsidRPr="00DB450F" w:rsidRDefault="003E5F65" w:rsidP="00DB450F">
      <w:pPr>
        <w:spacing w:before="240"/>
        <w:ind w:firstLine="720"/>
        <w:jc w:val="both"/>
        <w:rPr>
          <w:i/>
          <w:iCs/>
          <w:lang w:val="mn-MN"/>
        </w:rPr>
      </w:pPr>
      <w:r w:rsidRPr="00DB450F">
        <w:rPr>
          <w:i/>
          <w:iCs/>
          <w:lang w:val="mn-MN"/>
        </w:rPr>
        <w:t>Тусгай зөвшөөрлөөр мэргэжлээрээ ажиллах эрх олгох</w:t>
      </w:r>
    </w:p>
    <w:p w14:paraId="75C6350A" w14:textId="77777777" w:rsidR="001B2CA6" w:rsidRPr="00DB450F" w:rsidRDefault="003E5F65" w:rsidP="00DB450F">
      <w:pPr>
        <w:spacing w:before="240"/>
        <w:ind w:firstLine="720"/>
        <w:jc w:val="both"/>
        <w:rPr>
          <w:lang w:val="mn-MN"/>
        </w:rPr>
      </w:pPr>
      <w:r w:rsidRPr="00DB450F">
        <w:rPr>
          <w:lang w:val="mn-MN"/>
        </w:rPr>
        <w:t>Финландад төгссөн эрүүл мэндийн ажилтны хувьд Эрүүл мэнд, халамжийн үндэсний хяналтын газар (The National Supervisory Authority for Welfare and Health) нь Финландад суурь анагаах ухаан эсвэл шүдний эмчийн боловсрол эзэмшсэн хүн хүсэлт гаргасан тохиолдолд эмч, шүдний эмчээр ажиллах лицензтэй мэргэжилтний эрхийг олгоно. Мөн Засгийн газрын тогтоолоор тогтоосон зэрэг хамгаалсан хүн хүсэлт гаргасан тохиолдолд лицензтэй нарийн мэргэшсэн эмнэлгийн мэргэжилтэн (medaical specialist) эсвэл шүдний нарийн мэргэшсэн шүдний эмч(dental specialist)-ээр ажиллах эрхийг олгоно.</w:t>
      </w:r>
    </w:p>
    <w:p w14:paraId="4FEDA75C" w14:textId="77777777" w:rsidR="001B2CA6" w:rsidRPr="00DB450F" w:rsidRDefault="003E5F65" w:rsidP="00DB450F">
      <w:pPr>
        <w:spacing w:before="240"/>
        <w:ind w:firstLine="720"/>
        <w:jc w:val="both"/>
        <w:rPr>
          <w:lang w:val="mn-MN"/>
        </w:rPr>
      </w:pPr>
      <w:r w:rsidRPr="00DB450F">
        <w:rPr>
          <w:lang w:val="mn-MN"/>
        </w:rPr>
        <w:t>Эмнэлгийн хууль зүйн асуудал эрхэлсэн үндэсний газар(The National Authority for Medicolegal Affairs) нь Финландад тухайн мэргэжлийн сургалтыг дүүргэсэн хүн хүсэлт гаргасан тохиолдолд ахлах эм зүйч, сэтгэл зүйч, хэл засалч, хоол зүйч, эм зүйч, сувилагч, эх баригч, олон нийтийн эрүүл мэндийн сувилагч, физиотерапевт, лабораторийн техникч, радиологийн техникч, шүдний/амны хөндийн эрүүл ахуйч, хөдөлмөр засалч, нүдний шилний техникч болон шүдний техникчийн мэргэжлийг лицензтэй мэргэжилтний эрхлэх эрхийг олгоно.</w:t>
      </w:r>
    </w:p>
    <w:p w14:paraId="37072FF1" w14:textId="77777777" w:rsidR="001B2CA6" w:rsidRPr="00DB450F" w:rsidRDefault="003E5F65" w:rsidP="00DB450F">
      <w:pPr>
        <w:spacing w:before="240"/>
        <w:ind w:firstLine="720"/>
        <w:jc w:val="both"/>
        <w:rPr>
          <w:i/>
          <w:iCs/>
          <w:lang w:val="mn-MN"/>
        </w:rPr>
      </w:pPr>
      <w:r w:rsidRPr="00DB450F">
        <w:rPr>
          <w:i/>
          <w:iCs/>
          <w:lang w:val="mn-MN"/>
        </w:rPr>
        <w:t>Автоматаар хүлээн зөвшөөрч мэргэжлээрээ ажиллах эрх олгох</w:t>
      </w:r>
    </w:p>
    <w:p w14:paraId="5578DDE5" w14:textId="77777777" w:rsidR="001B2CA6" w:rsidRPr="00DB450F" w:rsidRDefault="003E5F65" w:rsidP="00DB450F">
      <w:pPr>
        <w:spacing w:before="240"/>
        <w:ind w:firstLine="720"/>
        <w:jc w:val="both"/>
        <w:rPr>
          <w:lang w:val="mn-MN"/>
        </w:rPr>
      </w:pPr>
      <w:r w:rsidRPr="00DB450F">
        <w:rPr>
          <w:lang w:val="mn-MN"/>
        </w:rPr>
        <w:t>Эрүүл мэнд, халамжийн үндэсний хяналтын газар нь Финландаас бусад улсад төгссөн ЕХ эсвэл ЕАЭБ-ийн гишүүн улсад суурь анагаах ухаан эсвэл шүдний эмчийн боловсрол эзэмшсэн тухайн улсын иргэн хүсэлт гаргасан тохиолдолд Финландад эмч эсвэл шүдний эмчийн мэргэжлийг лицензтэйгээр эрхлэх эрхийг олгоно. Мөн ЕХ эсвэл ЕАЭБ-ийн гишүүн улсын иргэн хүсэлт гаргасан тохиолдолд Финландад хүчин төгөлдөр мөрдөгдөж буй ЕХ-ны мэргэжил хүлээн зөвшөөрөх удирдамжид заасан тусгай мэргэжлийн чиглэлээр эмнэлгийн нарийн мэргэшсэн мэргэжилтэн эсвэл шүдний нарийн мэргэшсэн мэргэжилтнээр лицензтэйгээр ажиллах эрхийг олгоно.</w:t>
      </w:r>
    </w:p>
    <w:p w14:paraId="18E57216" w14:textId="77777777" w:rsidR="001B2CA6" w:rsidRPr="00DB450F" w:rsidRDefault="003E5F65" w:rsidP="00DB450F">
      <w:pPr>
        <w:spacing w:before="240"/>
        <w:ind w:firstLine="720"/>
        <w:jc w:val="both"/>
        <w:rPr>
          <w:lang w:val="mn-MN"/>
        </w:rPr>
      </w:pPr>
      <w:r w:rsidRPr="00DB450F">
        <w:rPr>
          <w:lang w:val="mn-MN"/>
        </w:rPr>
        <w:t>Эмнэлгийн хууль зүйн асуудал эрхэлсэн үндэсний газар нь ЕХ эсвэл ЕАЭБ-ийн гишүүн улсын иргэн эсвэл энэ бүсэд мэргэжил эзэмшсэн бусад гуравдагч орны иргэд хүсэлт гаргасан тохиолдолд Финландад дараах мэргэжлүүдийг лицензтэйгээр эрхлэх эрхийг олгоно. Үүнд:</w:t>
      </w:r>
    </w:p>
    <w:p w14:paraId="35566BF1" w14:textId="77777777" w:rsidR="001B2CA6" w:rsidRPr="00DB450F" w:rsidRDefault="003E5F65" w:rsidP="00DB450F">
      <w:pPr>
        <w:numPr>
          <w:ilvl w:val="0"/>
          <w:numId w:val="54"/>
        </w:numPr>
        <w:spacing w:before="240"/>
        <w:jc w:val="both"/>
        <w:rPr>
          <w:lang w:val="mn-MN"/>
        </w:rPr>
      </w:pPr>
      <w:r w:rsidRPr="00DB450F">
        <w:rPr>
          <w:lang w:val="mn-MN"/>
        </w:rPr>
        <w:t>ахлах эм зүйч,</w:t>
      </w:r>
    </w:p>
    <w:p w14:paraId="4F77CDFF" w14:textId="77777777" w:rsidR="001B2CA6" w:rsidRPr="00DB450F" w:rsidRDefault="003E5F65" w:rsidP="00DB450F">
      <w:pPr>
        <w:numPr>
          <w:ilvl w:val="0"/>
          <w:numId w:val="54"/>
        </w:numPr>
        <w:spacing w:before="240"/>
        <w:jc w:val="both"/>
        <w:rPr>
          <w:lang w:val="mn-MN"/>
        </w:rPr>
      </w:pPr>
      <w:r w:rsidRPr="00DB450F">
        <w:rPr>
          <w:lang w:val="mn-MN"/>
        </w:rPr>
        <w:t>Сувилагч,</w:t>
      </w:r>
    </w:p>
    <w:p w14:paraId="42269A7C" w14:textId="77777777" w:rsidR="001B2CA6" w:rsidRPr="00DB450F" w:rsidRDefault="003E5F65" w:rsidP="00DB450F">
      <w:pPr>
        <w:numPr>
          <w:ilvl w:val="0"/>
          <w:numId w:val="54"/>
        </w:numPr>
        <w:spacing w:before="240"/>
        <w:jc w:val="both"/>
        <w:rPr>
          <w:lang w:val="mn-MN"/>
        </w:rPr>
      </w:pPr>
      <w:r w:rsidRPr="00DB450F">
        <w:rPr>
          <w:lang w:val="mn-MN"/>
        </w:rPr>
        <w:t>Сэтгэл зүйч (Psychologist),</w:t>
      </w:r>
    </w:p>
    <w:p w14:paraId="5E0161A2" w14:textId="77777777" w:rsidR="001B2CA6" w:rsidRPr="00DB450F" w:rsidRDefault="003E5F65" w:rsidP="00DB450F">
      <w:pPr>
        <w:numPr>
          <w:ilvl w:val="0"/>
          <w:numId w:val="54"/>
        </w:numPr>
        <w:spacing w:before="240"/>
        <w:jc w:val="both"/>
        <w:rPr>
          <w:lang w:val="mn-MN"/>
        </w:rPr>
      </w:pPr>
      <w:r w:rsidRPr="00DB450F">
        <w:rPr>
          <w:lang w:val="mn-MN"/>
        </w:rPr>
        <w:t>Хэл заслын эмч (Speech therapist),</w:t>
      </w:r>
    </w:p>
    <w:p w14:paraId="760B74D7" w14:textId="77777777" w:rsidR="001B2CA6" w:rsidRPr="00DB450F" w:rsidRDefault="003E5F65" w:rsidP="00DB450F">
      <w:pPr>
        <w:numPr>
          <w:ilvl w:val="0"/>
          <w:numId w:val="54"/>
        </w:numPr>
        <w:spacing w:before="240"/>
        <w:jc w:val="both"/>
        <w:rPr>
          <w:lang w:val="mn-MN"/>
        </w:rPr>
      </w:pPr>
      <w:r w:rsidRPr="00DB450F">
        <w:rPr>
          <w:lang w:val="mn-MN"/>
        </w:rPr>
        <w:t>Хоол зүйч (Dietician),</w:t>
      </w:r>
    </w:p>
    <w:p w14:paraId="308E5903" w14:textId="77777777" w:rsidR="001B2CA6" w:rsidRPr="00DB450F" w:rsidRDefault="003E5F65" w:rsidP="00DB450F">
      <w:pPr>
        <w:numPr>
          <w:ilvl w:val="0"/>
          <w:numId w:val="54"/>
        </w:numPr>
        <w:spacing w:before="240"/>
        <w:jc w:val="both"/>
        <w:rPr>
          <w:lang w:val="mn-MN"/>
        </w:rPr>
      </w:pPr>
      <w:r w:rsidRPr="00DB450F">
        <w:rPr>
          <w:lang w:val="mn-MN"/>
        </w:rPr>
        <w:t xml:space="preserve">Эм зүйч (Pharmacist), </w:t>
      </w:r>
    </w:p>
    <w:p w14:paraId="5FF99A22" w14:textId="77777777" w:rsidR="001B2CA6" w:rsidRPr="00DB450F" w:rsidRDefault="003E5F65" w:rsidP="00DB450F">
      <w:pPr>
        <w:numPr>
          <w:ilvl w:val="0"/>
          <w:numId w:val="54"/>
        </w:numPr>
        <w:spacing w:before="240"/>
        <w:jc w:val="both"/>
        <w:rPr>
          <w:lang w:val="mn-MN"/>
        </w:rPr>
      </w:pPr>
      <w:r w:rsidRPr="00DB450F">
        <w:rPr>
          <w:lang w:val="mn-MN"/>
        </w:rPr>
        <w:t>Олон нийтийн эрүүл мэндийн сувилагч (Public health nurse),</w:t>
      </w:r>
    </w:p>
    <w:p w14:paraId="059B0696" w14:textId="77777777" w:rsidR="001B2CA6" w:rsidRPr="00DB450F" w:rsidRDefault="003E5F65" w:rsidP="00DB450F">
      <w:pPr>
        <w:numPr>
          <w:ilvl w:val="0"/>
          <w:numId w:val="54"/>
        </w:numPr>
        <w:spacing w:before="240"/>
        <w:jc w:val="both"/>
        <w:rPr>
          <w:lang w:val="mn-MN"/>
        </w:rPr>
      </w:pPr>
      <w:r w:rsidRPr="00DB450F">
        <w:rPr>
          <w:lang w:val="mn-MN"/>
        </w:rPr>
        <w:t>Хөдөлгөөн засалч (Physiotherapist),</w:t>
      </w:r>
    </w:p>
    <w:p w14:paraId="2758621D" w14:textId="77777777" w:rsidR="001B2CA6" w:rsidRPr="00DB450F" w:rsidRDefault="003E5F65" w:rsidP="00DB450F">
      <w:pPr>
        <w:numPr>
          <w:ilvl w:val="0"/>
          <w:numId w:val="54"/>
        </w:numPr>
        <w:spacing w:before="240"/>
        <w:jc w:val="both"/>
        <w:rPr>
          <w:lang w:val="mn-MN"/>
        </w:rPr>
      </w:pPr>
      <w:r w:rsidRPr="00DB450F">
        <w:rPr>
          <w:lang w:val="mn-MN"/>
        </w:rPr>
        <w:t>Лабораторийн техникч (Laboratory technologist),</w:t>
      </w:r>
    </w:p>
    <w:p w14:paraId="04B8C02A" w14:textId="77777777" w:rsidR="001B2CA6" w:rsidRPr="00DB450F" w:rsidRDefault="003E5F65" w:rsidP="00DB450F">
      <w:pPr>
        <w:numPr>
          <w:ilvl w:val="0"/>
          <w:numId w:val="54"/>
        </w:numPr>
        <w:spacing w:before="240"/>
        <w:jc w:val="both"/>
        <w:rPr>
          <w:lang w:val="mn-MN"/>
        </w:rPr>
      </w:pPr>
      <w:r w:rsidRPr="00DB450F">
        <w:rPr>
          <w:lang w:val="mn-MN"/>
        </w:rPr>
        <w:t>Рентген техникч (Radiographer),</w:t>
      </w:r>
    </w:p>
    <w:p w14:paraId="3EB0C5A1" w14:textId="77777777" w:rsidR="001B2CA6" w:rsidRPr="00DB450F" w:rsidRDefault="003E5F65" w:rsidP="00DB450F">
      <w:pPr>
        <w:numPr>
          <w:ilvl w:val="0"/>
          <w:numId w:val="54"/>
        </w:numPr>
        <w:spacing w:before="240"/>
        <w:jc w:val="both"/>
        <w:rPr>
          <w:lang w:val="mn-MN"/>
        </w:rPr>
      </w:pPr>
      <w:r w:rsidRPr="00DB450F">
        <w:rPr>
          <w:lang w:val="mn-MN"/>
        </w:rPr>
        <w:t>Шүдний/амны хөндийн эрүүл ахуйч (Dental/oral hygienist),</w:t>
      </w:r>
    </w:p>
    <w:p w14:paraId="1E9A7813" w14:textId="77777777" w:rsidR="001B2CA6" w:rsidRPr="00DB450F" w:rsidRDefault="003E5F65" w:rsidP="00DB450F">
      <w:pPr>
        <w:numPr>
          <w:ilvl w:val="0"/>
          <w:numId w:val="54"/>
        </w:numPr>
        <w:spacing w:before="240"/>
        <w:jc w:val="both"/>
        <w:rPr>
          <w:lang w:val="mn-MN"/>
        </w:rPr>
      </w:pPr>
      <w:r w:rsidRPr="00DB450F">
        <w:rPr>
          <w:lang w:val="mn-MN"/>
        </w:rPr>
        <w:t>Хөдөлмөр засалч (Occupational therapist),</w:t>
      </w:r>
    </w:p>
    <w:p w14:paraId="26FD286D" w14:textId="77777777" w:rsidR="001B2CA6" w:rsidRPr="00DB450F" w:rsidRDefault="003E5F65" w:rsidP="00DB450F">
      <w:pPr>
        <w:numPr>
          <w:ilvl w:val="0"/>
          <w:numId w:val="54"/>
        </w:numPr>
        <w:spacing w:before="240"/>
        <w:jc w:val="both"/>
        <w:rPr>
          <w:lang w:val="mn-MN"/>
        </w:rPr>
      </w:pPr>
      <w:r w:rsidRPr="00DB450F">
        <w:rPr>
          <w:lang w:val="mn-MN"/>
        </w:rPr>
        <w:t>Нүдний шилний техникч (Optician),</w:t>
      </w:r>
    </w:p>
    <w:p w14:paraId="5904A7ED" w14:textId="77777777" w:rsidR="001B2CA6" w:rsidRPr="00DB450F" w:rsidRDefault="003E5F65" w:rsidP="00DB450F">
      <w:pPr>
        <w:numPr>
          <w:ilvl w:val="0"/>
          <w:numId w:val="54"/>
        </w:numPr>
        <w:spacing w:before="240"/>
        <w:jc w:val="both"/>
        <w:rPr>
          <w:lang w:val="mn-MN"/>
        </w:rPr>
      </w:pPr>
      <w:r w:rsidRPr="00DB450F">
        <w:rPr>
          <w:lang w:val="mn-MN"/>
        </w:rPr>
        <w:t>Шүдний техникч (Dental technician)</w:t>
      </w:r>
    </w:p>
    <w:p w14:paraId="22AB1022" w14:textId="77777777" w:rsidR="001B2CA6" w:rsidRPr="00DB450F" w:rsidRDefault="003E5F65" w:rsidP="00DB450F">
      <w:pPr>
        <w:spacing w:before="240"/>
        <w:ind w:firstLine="720"/>
        <w:jc w:val="both"/>
        <w:rPr>
          <w:lang w:val="mn-MN"/>
        </w:rPr>
      </w:pPr>
      <w:r w:rsidRPr="00DB450F">
        <w:rPr>
          <w:lang w:val="mn-MN"/>
        </w:rPr>
        <w:t>Энэхүү эрхийг авахын тулд тухайн хүн Финландаас бусад ЕХ/ЕАЭБ-ийн улсад холбогдох сургалтаа дүүргэсэн бөгөөд ЕХ-ны мэргэжил хүлээн зөвшөөрөх дүрэмд заасан диплом эсвэл түүнтэй дүйцэхүйц сургалтын гэрчилгээ авсан байх шаардлагатай. Мөн тухайн улсад бие даан мэргэжлээ эрхлэх эрхтэй байх ёстой.</w:t>
      </w:r>
    </w:p>
    <w:p w14:paraId="092F76D2" w14:textId="77777777" w:rsidR="001B2CA6" w:rsidRPr="00DB450F" w:rsidRDefault="003E5F65" w:rsidP="00DB450F">
      <w:pPr>
        <w:spacing w:before="240"/>
        <w:ind w:firstLine="720"/>
        <w:jc w:val="both"/>
        <w:rPr>
          <w:i/>
          <w:iCs/>
          <w:lang w:val="mn-MN"/>
        </w:rPr>
      </w:pPr>
      <w:r w:rsidRPr="00DB450F">
        <w:rPr>
          <w:i/>
          <w:iCs/>
          <w:lang w:val="mn-MN"/>
        </w:rPr>
        <w:t>Түр зуурын үйлчилгээ үзүүлэх</w:t>
      </w:r>
    </w:p>
    <w:p w14:paraId="50DFEE0F" w14:textId="77777777" w:rsidR="001B2CA6" w:rsidRPr="00DB450F" w:rsidRDefault="003E5F65" w:rsidP="00DB450F">
      <w:pPr>
        <w:spacing w:before="240"/>
        <w:ind w:firstLine="720"/>
        <w:jc w:val="both"/>
        <w:rPr>
          <w:lang w:val="mn-MN"/>
        </w:rPr>
      </w:pPr>
      <w:r w:rsidRPr="00DB450F">
        <w:rPr>
          <w:lang w:val="mn-MN"/>
        </w:rPr>
        <w:t>Дээр дурдагдсан мэргэжлүүдээр бие даан ажиллах хууль ёсны эрхтэй эрүүл мэндийн мэргэжилтнүүд Финландад түр хугацаанд эсвэл үе үе үйлчилгээ үзүүлэх боломжтой. Ийм үйлчилгээ үзүүлэхээс өмнө тэд Эмнэлгийн хууль зүйн асуудал эрхэлсэн үндэсний газар (National Authority for Medicolegal Affairs) руу урьдчилсан мэдэгдэл бичгээр ирүүлэх ёстой. Энэ мэдэгдэл нэг жилийн хугацаанд хүчинтэй бөгөөд үйлчилгээ үргэлжлэх тохиолдолд  сунгах шаардлагатай. Анх удаа үйлчилгээ үзүүлэх гэж буй мэргэжилтнүүд тухайн улсдаа мэргэжлээ эрхлэх хууль ёсны эрхтэйг нотолсон баримтуудыг ирүүлэх шаардлагатай бөгөөд хэрэв тэдний мэргэжлийн эрхэд өөрчлөлт гарсан бол тухай бүр баримтуудыг бүрдүүлж, мэдэгдэх үүрэгтэй. Өвчтөний аюулгүй байдлыг хангах үүднээс Эмнэлгийн хууль зүйн асуудал хариуцсан үндэсний газар тухайн мэргэжилтний мэргэжлийн ур чадварыг</w:t>
      </w:r>
    </w:p>
    <w:p w14:paraId="39BC9249" w14:textId="77777777" w:rsidR="001B2CA6" w:rsidRPr="00DB450F" w:rsidRDefault="003E5F65" w:rsidP="00DB450F">
      <w:pPr>
        <w:spacing w:before="240"/>
        <w:jc w:val="both"/>
        <w:rPr>
          <w:lang w:val="mn-MN"/>
        </w:rPr>
      </w:pPr>
      <w:r w:rsidRPr="00DB450F">
        <w:rPr>
          <w:lang w:val="mn-MN"/>
        </w:rPr>
        <w:t>баталгаажуулах шалгалт хийх боломжтой. Гэхдээ энэхүү шалгалтад автоматаар хүлээн зөвшөөрөгдсөн мэргэжилтнүүд хамаарахгүй.</w:t>
      </w:r>
    </w:p>
    <w:p w14:paraId="75E13B99" w14:textId="77777777" w:rsidR="001B2CA6" w:rsidRPr="00DB450F" w:rsidRDefault="003E5F65" w:rsidP="00DB450F">
      <w:pPr>
        <w:spacing w:before="240"/>
        <w:ind w:firstLine="720"/>
        <w:jc w:val="both"/>
        <w:rPr>
          <w:i/>
          <w:iCs/>
          <w:lang w:val="mn-MN"/>
        </w:rPr>
      </w:pPr>
      <w:r w:rsidRPr="00DB450F">
        <w:rPr>
          <w:i/>
          <w:iCs/>
          <w:lang w:val="mn-MN"/>
        </w:rPr>
        <w:t>ЕХ эсвэл ЕАЭБ-ийн улсад боловсрол эзэмшсэн гуравдагч орны иргэд</w:t>
      </w:r>
    </w:p>
    <w:p w14:paraId="284DB6E0" w14:textId="77777777" w:rsidR="001B2CA6" w:rsidRPr="00DB450F" w:rsidRDefault="003E5F65" w:rsidP="00DB450F">
      <w:pPr>
        <w:spacing w:before="240"/>
        <w:ind w:firstLine="720"/>
        <w:jc w:val="both"/>
        <w:rPr>
          <w:lang w:val="mn-MN"/>
        </w:rPr>
      </w:pPr>
      <w:r w:rsidRPr="00DB450F">
        <w:rPr>
          <w:lang w:val="mn-MN"/>
        </w:rPr>
        <w:t>Эмнэлгийн хууль зүйн асуудал эрхэлсэн үндэсний газар нь тусгай үндэслэл болон өөрийн тогтоосон нөхцөлийн дагуу гуравдагч улсын иргэдэд Финландад мэргэжил эрхлэх зөвшөөрөл олгож болно. Энэ нь тухайн иргэн ЕХ эсвэл ЕАЭБ-ийн улсад боловсрол болон энэ хуульд заасан ажлыг гүйцэтгэх мэргэжлийн ур чадвар эзэмшсэн, хэлний мэдлэгийн шаардлагыг хангаж байгаа тохиолдолд хамаарна.</w:t>
      </w:r>
    </w:p>
    <w:p w14:paraId="28592CA7" w14:textId="77777777" w:rsidR="001B2CA6" w:rsidRPr="00DB450F" w:rsidRDefault="003E5F65" w:rsidP="00DB450F">
      <w:pPr>
        <w:spacing w:before="240"/>
        <w:ind w:firstLine="720"/>
        <w:jc w:val="both"/>
        <w:rPr>
          <w:i/>
          <w:iCs/>
          <w:lang w:val="mn-MN"/>
        </w:rPr>
      </w:pPr>
      <w:r w:rsidRPr="00DB450F">
        <w:rPr>
          <w:i/>
          <w:iCs/>
          <w:lang w:val="mn-MN"/>
        </w:rPr>
        <w:t>ЕХ эсвэл ЕАЭБ-ийн улсаас бусад улсад боловсрол эзэмшсэн ЕХ эсвэл ЕАЭБ-ийн гишүүн улсын иргэн</w:t>
      </w:r>
    </w:p>
    <w:p w14:paraId="0012C968" w14:textId="77777777" w:rsidR="001B2CA6" w:rsidRPr="00DB450F" w:rsidRDefault="001B2CA6" w:rsidP="00DB450F">
      <w:pPr>
        <w:spacing w:before="240"/>
        <w:ind w:firstLine="720"/>
        <w:jc w:val="both"/>
        <w:rPr>
          <w:i/>
          <w:iCs/>
          <w:lang w:val="mn-MN"/>
        </w:rPr>
      </w:pPr>
    </w:p>
    <w:p w14:paraId="6BC539E0" w14:textId="77777777" w:rsidR="001B2CA6" w:rsidRPr="00DB450F" w:rsidRDefault="003E5F65" w:rsidP="00DB450F">
      <w:pPr>
        <w:spacing w:before="240"/>
        <w:ind w:firstLine="720"/>
        <w:jc w:val="both"/>
        <w:rPr>
          <w:lang w:val="mn-MN"/>
        </w:rPr>
      </w:pPr>
      <w:r w:rsidRPr="00DB450F">
        <w:rPr>
          <w:lang w:val="mn-MN"/>
        </w:rPr>
        <w:t>Эрүүл мэнд, халамжийн үндэсний хяналтын газар нь Европын Холбоо (ЕХ) эсвэл Европын Эдийн Засгийн Бүс (ЕАЭБ)-ийн гишүүн улсын иргэн бөгөөд ЕХ эсвэл ЕАЭБ-ийн гадна мэргэжлийн боловсрол эзэмшсэн тохиолдолд тухайн боловсролыг үндэсний хяналтын газар хүлээн зөвшөөрсөн бөгөөд мөн Засгийн газрын тогтоолоор тогтоосон бусад мэргэжлийн шаардлагыг хангаж байвал Финландад эмч эсвэл шүдний эмчийн мэргэжлийг лицензтэйгээр эрхлэх эрхийг хүсэлтийн дагуу олгоно.</w:t>
      </w:r>
    </w:p>
    <w:p w14:paraId="20F34439" w14:textId="77777777" w:rsidR="001B2CA6" w:rsidRPr="00DB450F" w:rsidRDefault="003E5F65" w:rsidP="00DB450F">
      <w:pPr>
        <w:spacing w:before="240"/>
        <w:ind w:firstLine="720"/>
        <w:jc w:val="both"/>
        <w:rPr>
          <w:i/>
          <w:iCs/>
          <w:lang w:val="mn-MN"/>
        </w:rPr>
      </w:pPr>
      <w:r w:rsidRPr="00DB450F">
        <w:rPr>
          <w:i/>
          <w:iCs/>
          <w:lang w:val="mn-MN"/>
        </w:rPr>
        <w:t>ЕХ эсвэл ЕАЭБ-ийн улсаас бусад оронд боловсрол эзэмшсэн гуравдагч орны иргэд</w:t>
      </w:r>
    </w:p>
    <w:p w14:paraId="4FDD0818" w14:textId="77777777" w:rsidR="001B2CA6" w:rsidRPr="00DB450F" w:rsidRDefault="003E5F65" w:rsidP="00DB450F">
      <w:pPr>
        <w:spacing w:before="240"/>
        <w:ind w:firstLine="720"/>
        <w:jc w:val="both"/>
        <w:rPr>
          <w:lang w:val="mn-MN"/>
        </w:rPr>
      </w:pPr>
      <w:r w:rsidRPr="00DB450F">
        <w:rPr>
          <w:lang w:val="mn-MN"/>
        </w:rPr>
        <w:t>Эмнэлгийн хууль зүйн асуудал эрхэлсэн үндэсний газар нь гуравдагч улсын иргэдэд, тусгай үндэслэл болон өөрийн тогтоосон нөхцөлийн дагуу Финландад мэргэжил эрхлэх зөвшөөрөл олгож болно. Энэ нь энэ хуульд заасан ажлыг гүйцэтгэх мэргэжлийн ур чадвар, хэлний мэдлэгийн шаардлагыг хангаж байгаа тохиолдолд хамаарна.</w:t>
      </w:r>
    </w:p>
    <w:p w14:paraId="3F85EE93" w14:textId="77777777" w:rsidR="001B2CA6" w:rsidRPr="00DB450F" w:rsidRDefault="003E5F65" w:rsidP="00DB450F">
      <w:pPr>
        <w:spacing w:before="240"/>
        <w:ind w:firstLine="720"/>
        <w:jc w:val="both"/>
        <w:rPr>
          <w:b/>
          <w:bCs/>
          <w:i/>
          <w:iCs/>
          <w:lang w:val="mn-MN"/>
        </w:rPr>
      </w:pPr>
      <w:r w:rsidRPr="00DB450F">
        <w:rPr>
          <w:b/>
          <w:bCs/>
          <w:i/>
          <w:iCs/>
          <w:lang w:val="mn-MN"/>
        </w:rPr>
        <w:t>3.2. Эрүүл мэндийн мэргэжилтний ерөнхий үүрэг</w:t>
      </w:r>
    </w:p>
    <w:p w14:paraId="76537F36" w14:textId="77777777" w:rsidR="001B2CA6" w:rsidRPr="00DB450F" w:rsidRDefault="003E5F65" w:rsidP="00DB450F">
      <w:pPr>
        <w:spacing w:before="240"/>
        <w:ind w:firstLine="720"/>
        <w:jc w:val="both"/>
        <w:rPr>
          <w:i/>
          <w:iCs/>
          <w:lang w:val="mn-MN"/>
        </w:rPr>
      </w:pPr>
      <w:r w:rsidRPr="00DB450F">
        <w:rPr>
          <w:i/>
          <w:iCs/>
          <w:lang w:val="mn-MN"/>
        </w:rPr>
        <w:t>Мэргэжлийн ёс зүйд холбогдсон үүрэг</w:t>
      </w:r>
    </w:p>
    <w:p w14:paraId="7C442D54" w14:textId="77777777" w:rsidR="001B2CA6" w:rsidRPr="00DB450F" w:rsidRDefault="003E5F65" w:rsidP="00DB450F">
      <w:pPr>
        <w:spacing w:before="240"/>
        <w:ind w:firstLine="720"/>
        <w:jc w:val="both"/>
        <w:rPr>
          <w:lang w:val="mn-MN"/>
        </w:rPr>
      </w:pPr>
      <w:r w:rsidRPr="00DB450F">
        <w:rPr>
          <w:lang w:val="mn-MN"/>
        </w:rPr>
        <w:t>Эрүүл мэндийн ажилтны мэргэжлийн үйл ажиллагааны зорилго нь хүний эрүүл мэндийг дэмжих, эрүүл байлгах, өвчнөөс урьдчилан сэргийлэх, өвчтэй хүмүүсийг эмчлэх, тэдний зовлонг хөнгөвчлөх явдал юм. Иймд эрүүл мэндийн мэргэжилтнүүд мэргэжлийн үйл ажиллагаандаа өөрсдийн сургалт, боловсролд суурилсан, нотолгоонд үндэслэсэн, олон нийтээр хүлээн зөвшөөрөгдсөн арга барилыг ашиглах ёстой бөгөөд эдгээр мэдлэг, ур чадвараа тасралтгүй хөгжүүлэх шаардлагатай. Мэргэжлийн үйл ажиллагаагаа явуулахдаа үйлчлүүлэгчдэд үзүүлэх ашиг тус, мөн боломжит эрсдэлийг сайтар үнэлэх ёстой. Эрүүл мэндийн ажилтнууд өвчтөний эрхийг хамгаалах зохицуулалтуудыг дагаж мөрдөх үүрэгтэй. Яаралтай тусламж хэрэгтэй байгаа хүмүүст заавал тусламж үзүүлэх ёстой.</w:t>
      </w:r>
    </w:p>
    <w:p w14:paraId="3A023162" w14:textId="77777777" w:rsidR="001B2CA6" w:rsidRPr="00DB450F" w:rsidRDefault="003E5F65" w:rsidP="00DB450F">
      <w:pPr>
        <w:spacing w:before="240"/>
        <w:ind w:firstLine="720"/>
        <w:jc w:val="both"/>
        <w:rPr>
          <w:i/>
          <w:iCs/>
          <w:lang w:val="mn-MN"/>
        </w:rPr>
      </w:pPr>
      <w:r w:rsidRPr="00DB450F">
        <w:rPr>
          <w:i/>
          <w:iCs/>
          <w:lang w:val="mn-MN"/>
        </w:rPr>
        <w:t>Төрөлт болон нас баралтыг мэдээлэх үүрэг</w:t>
      </w:r>
    </w:p>
    <w:p w14:paraId="012D56F8" w14:textId="77777777" w:rsidR="001B2CA6" w:rsidRPr="00DB450F" w:rsidRDefault="001B2CA6" w:rsidP="00DB450F">
      <w:pPr>
        <w:spacing w:before="240"/>
        <w:ind w:firstLine="720"/>
        <w:jc w:val="both"/>
        <w:rPr>
          <w:lang w:val="mn-MN"/>
        </w:rPr>
      </w:pPr>
    </w:p>
    <w:p w14:paraId="436E1DD1" w14:textId="77777777" w:rsidR="001B2CA6" w:rsidRPr="00DB450F" w:rsidRDefault="003E5F65" w:rsidP="00DB450F">
      <w:pPr>
        <w:spacing w:before="240"/>
        <w:ind w:firstLine="720"/>
        <w:jc w:val="both"/>
        <w:rPr>
          <w:lang w:val="mn-MN"/>
        </w:rPr>
      </w:pPr>
      <w:r w:rsidRPr="00DB450F">
        <w:rPr>
          <w:lang w:val="mn-MN"/>
        </w:rPr>
        <w:t>Эрүүл мэндийн ажилтнууд нь төрөлт болон нас баралтыг хуульд заасан журмын дагуу мэдээлэх үүрэгтэй. Өвчтөний баримт бичиг боловсруулах, хадгалах болон мэдээллийн нууцлал Эрүүл мэндийн мэргэжилтнүүдийн өвчтөний баримт бичгийг боловсруулах, хадгалах, түүн дэх мэдээллийн нууцлалыг хадгалах үүрэгтэй бөгөөд Өвчтөний эрх, эрх зүйн байдлын тухай хууль(Act on the status and rights of patients) (785/1992)-ийн дагуу хэрэгжинэ.</w:t>
      </w:r>
    </w:p>
    <w:p w14:paraId="69D170B0" w14:textId="77777777" w:rsidR="001B2CA6" w:rsidRPr="00DB450F" w:rsidRDefault="003E5F65" w:rsidP="00DB450F">
      <w:pPr>
        <w:spacing w:before="240"/>
        <w:ind w:firstLine="720"/>
        <w:jc w:val="both"/>
        <w:rPr>
          <w:i/>
          <w:iCs/>
          <w:lang w:val="mn-MN"/>
        </w:rPr>
      </w:pPr>
      <w:r w:rsidRPr="00DB450F">
        <w:rPr>
          <w:i/>
          <w:iCs/>
          <w:lang w:val="mn-MN"/>
        </w:rPr>
        <w:t>Нууц хадгалах үүрэг</w:t>
      </w:r>
    </w:p>
    <w:p w14:paraId="22DD07C0" w14:textId="77777777" w:rsidR="001B2CA6" w:rsidRPr="00DB450F" w:rsidRDefault="001B2CA6" w:rsidP="00DB450F">
      <w:pPr>
        <w:spacing w:before="240"/>
        <w:ind w:firstLine="720"/>
        <w:jc w:val="both"/>
        <w:rPr>
          <w:lang w:val="mn-MN"/>
        </w:rPr>
      </w:pPr>
    </w:p>
    <w:p w14:paraId="147F153D" w14:textId="77777777" w:rsidR="001B2CA6" w:rsidRPr="00DB450F" w:rsidRDefault="003E5F65" w:rsidP="00DB450F">
      <w:pPr>
        <w:spacing w:before="240"/>
        <w:ind w:firstLine="720"/>
        <w:jc w:val="both"/>
        <w:rPr>
          <w:lang w:val="mn-MN"/>
        </w:rPr>
      </w:pPr>
      <w:r w:rsidRPr="00DB450F">
        <w:rPr>
          <w:lang w:val="mn-MN"/>
        </w:rPr>
        <w:t>Эрүүл мэндийн ажилтан өөрийн албан тушаал, ажил үүргийн хүрээнд олж мэдсэн хувь хүн эсвэл гэр бүлтэй холбоотой нууц мэдээллийг гуравдагч этгээдэд зөвшөөрөлгүй задруулах эрхгүй. Энэхүү нууц хадгалах үүрэг нь тухайн мэргэжилтний ажлын үйл ажиллагаа дууссаны дараа ч хүчинтэй хэвээр байна.</w:t>
      </w:r>
    </w:p>
    <w:p w14:paraId="45639598" w14:textId="77777777" w:rsidR="001B2CA6" w:rsidRPr="00DB450F" w:rsidRDefault="003E5F65" w:rsidP="00DB450F">
      <w:pPr>
        <w:spacing w:before="240"/>
        <w:ind w:firstLine="720"/>
        <w:jc w:val="both"/>
        <w:rPr>
          <w:i/>
          <w:iCs/>
          <w:lang w:val="mn-MN"/>
        </w:rPr>
      </w:pPr>
      <w:r w:rsidRPr="00DB450F">
        <w:rPr>
          <w:i/>
          <w:iCs/>
          <w:lang w:val="mn-MN"/>
        </w:rPr>
        <w:t>Мэргэжил дээшлүүлэх сургалтад хамрагдах үүрэг</w:t>
      </w:r>
    </w:p>
    <w:p w14:paraId="186EBEC3" w14:textId="77777777" w:rsidR="001B2CA6" w:rsidRPr="00DB450F" w:rsidRDefault="001B2CA6" w:rsidP="00DB450F">
      <w:pPr>
        <w:spacing w:before="240"/>
        <w:ind w:firstLine="720"/>
        <w:jc w:val="both"/>
        <w:rPr>
          <w:i/>
          <w:iCs/>
          <w:lang w:val="mn-MN"/>
        </w:rPr>
      </w:pPr>
    </w:p>
    <w:p w14:paraId="6B9910CF" w14:textId="77777777" w:rsidR="001B2CA6" w:rsidRPr="00DB450F" w:rsidRDefault="003E5F65" w:rsidP="00DB450F">
      <w:pPr>
        <w:spacing w:before="240"/>
        <w:ind w:firstLine="720"/>
        <w:jc w:val="both"/>
        <w:rPr>
          <w:lang w:val="mn-MN"/>
        </w:rPr>
      </w:pPr>
      <w:r w:rsidRPr="00DB450F">
        <w:rPr>
          <w:lang w:val="mn-MN"/>
        </w:rPr>
        <w:t>Эрүүл мэндийн ажилтнууд мэргэжлийн үйл ажиллагаагаа үргэлжлүүлэхэд шаардлагатай мэдлэг, ур чадвараа хадгалж, хөгжүүлэх, мөн өөрсөдтэй нь холбоотой хууль, дүрэм журамтай танилцаж байх үүрэгтэй. Эрүүл мэндийн мэргэжилтнүүдийн ажил олгогч нь тэднийг шаардлагатай мэргэжил дээшлүүлэх сургалтад хамрагдах боломжийг бүрдүүлэх үүрэгтэй.</w:t>
      </w:r>
    </w:p>
    <w:p w14:paraId="6D31F50B" w14:textId="77777777" w:rsidR="001B2CA6" w:rsidRPr="00DB450F" w:rsidRDefault="003E5F65" w:rsidP="00DB450F">
      <w:pPr>
        <w:spacing w:before="240"/>
        <w:ind w:firstLine="720"/>
        <w:jc w:val="both"/>
        <w:rPr>
          <w:i/>
          <w:iCs/>
          <w:lang w:val="mn-MN"/>
        </w:rPr>
      </w:pPr>
      <w:r w:rsidRPr="00DB450F">
        <w:rPr>
          <w:i/>
          <w:iCs/>
          <w:lang w:val="mn-MN"/>
        </w:rPr>
        <w:t>Хэлний мэдлэгийн шаардлага</w:t>
      </w:r>
    </w:p>
    <w:p w14:paraId="044D8AE7" w14:textId="77777777" w:rsidR="001B2CA6" w:rsidRPr="00DB450F" w:rsidRDefault="003E5F65" w:rsidP="00DB450F">
      <w:pPr>
        <w:spacing w:before="240"/>
        <w:ind w:firstLine="720"/>
        <w:jc w:val="both"/>
        <w:rPr>
          <w:lang w:val="mn-MN"/>
        </w:rPr>
      </w:pPr>
      <w:r w:rsidRPr="00DB450F">
        <w:rPr>
          <w:lang w:val="mn-MN"/>
        </w:rPr>
        <w:t>Эрүүл мэндийн ажилтан ажил үүргээ гүйцэтгэхэд шаардлагатай хэлний мэдлэгтэй байх үүрэгтэй.</w:t>
      </w:r>
    </w:p>
    <w:p w14:paraId="1757D864" w14:textId="77777777" w:rsidR="001B2CA6" w:rsidRPr="00DB450F" w:rsidRDefault="003E5F65" w:rsidP="00DB450F">
      <w:pPr>
        <w:spacing w:before="240"/>
        <w:ind w:firstLine="720"/>
        <w:jc w:val="both"/>
        <w:rPr>
          <w:i/>
          <w:iCs/>
          <w:lang w:val="mn-MN"/>
        </w:rPr>
      </w:pPr>
      <w:r w:rsidRPr="00DB450F">
        <w:rPr>
          <w:i/>
          <w:iCs/>
          <w:lang w:val="mn-MN"/>
        </w:rPr>
        <w:t>Журам мөрдөх, мэдээлэл хүргүүлэх үүрэг</w:t>
      </w:r>
    </w:p>
    <w:p w14:paraId="699E993C" w14:textId="77777777" w:rsidR="001B2CA6" w:rsidRPr="00DB450F" w:rsidRDefault="003E5F65" w:rsidP="00DB450F">
      <w:pPr>
        <w:spacing w:before="240"/>
        <w:ind w:firstLine="720"/>
        <w:jc w:val="both"/>
        <w:rPr>
          <w:lang w:val="mn-MN"/>
        </w:rPr>
      </w:pPr>
      <w:r w:rsidRPr="00DB450F">
        <w:rPr>
          <w:lang w:val="mn-MN"/>
        </w:rPr>
        <w:t>Эрүүл мэндийн ажилтнууд мэргэжлийн үйл ажиллагаандаа Эрүүл мэнд, халамжийн үндэсний хяналтын газар болон Бүс нутгийн төрийн захиргааны агентлагаас холбогдох хууль, дүрэм журмын дагуу гаргасан заавар, зохицуулалтыг дагаж мөрдөх үүрэгтэй. Нууцлалын зохицуулалтыг үл харгалзан, эрүүл мэндийн мэргэжилтэн нь Эрүүл мэнд, халамжийн үндэсний хяналтын газар болон Бүс нутгийн төрийн захиргааны агентлагийн хүсэлтээр, тэдний энэхүү хуулийн дагуу хүлээсэн үүргээ биелүүлэхэд шаардлагатай мэдэгдэл, тайлбар, тайланг гаргаж өгөх үүрэгтэй.</w:t>
      </w:r>
    </w:p>
    <w:p w14:paraId="5E78F85B" w14:textId="77777777" w:rsidR="001B2CA6" w:rsidRPr="00DB450F" w:rsidRDefault="003E5F65" w:rsidP="00DB450F">
      <w:pPr>
        <w:spacing w:before="240"/>
        <w:ind w:firstLine="720"/>
        <w:jc w:val="both"/>
        <w:rPr>
          <w:i/>
          <w:iCs/>
          <w:lang w:val="mn-MN"/>
        </w:rPr>
      </w:pPr>
      <w:r w:rsidRPr="00DB450F">
        <w:rPr>
          <w:i/>
          <w:iCs/>
          <w:lang w:val="mn-MN"/>
        </w:rPr>
        <w:t>Мэдэгдэл хийх үүрэг</w:t>
      </w:r>
    </w:p>
    <w:p w14:paraId="680C58EC" w14:textId="77777777" w:rsidR="001B2CA6" w:rsidRPr="00DB450F" w:rsidRDefault="003E5F65" w:rsidP="00DB450F">
      <w:pPr>
        <w:spacing w:before="240"/>
        <w:ind w:firstLine="720"/>
        <w:jc w:val="both"/>
        <w:rPr>
          <w:lang w:val="mn-MN"/>
        </w:rPr>
      </w:pPr>
      <w:r w:rsidRPr="00DB450F">
        <w:rPr>
          <w:lang w:val="mn-MN"/>
        </w:rPr>
        <w:t>Эрүүл мэндийн мэргэжилтнүүд бие даан мэргэжлээрээ үйл ажиллагаа эрхлэхээс өмнө энэ талаар холбогдох Бүс нутгийн төрийн захиргааны агентлагт мэдэгдэл хийх ёстой. Энэ нь Хувийн эрүүл мэндийн тусламж үйлчилгээний тухай хууль (152/1990)-д заасны дагуу хэрэгжинэ.</w:t>
      </w:r>
    </w:p>
    <w:p w14:paraId="1B2F03EE" w14:textId="77777777" w:rsidR="001B2CA6" w:rsidRPr="00DB450F" w:rsidRDefault="003E5F65" w:rsidP="00DB450F">
      <w:pPr>
        <w:spacing w:before="240"/>
        <w:ind w:firstLine="720"/>
        <w:jc w:val="both"/>
        <w:rPr>
          <w:i/>
          <w:iCs/>
          <w:lang w:val="mn-MN"/>
        </w:rPr>
      </w:pPr>
      <w:r w:rsidRPr="00DB450F">
        <w:rPr>
          <w:i/>
          <w:iCs/>
          <w:lang w:val="mn-MN"/>
        </w:rPr>
        <w:t>Даатгал хамрагдах үүрэг</w:t>
      </w:r>
    </w:p>
    <w:p w14:paraId="74F5BE3E" w14:textId="77777777" w:rsidR="001B2CA6" w:rsidRPr="00DB450F" w:rsidRDefault="003E5F65" w:rsidP="00DB450F">
      <w:pPr>
        <w:spacing w:before="240"/>
        <w:ind w:firstLine="720"/>
        <w:jc w:val="both"/>
        <w:rPr>
          <w:lang w:val="mn-MN"/>
        </w:rPr>
      </w:pPr>
      <w:r w:rsidRPr="00DB450F">
        <w:rPr>
          <w:lang w:val="mn-MN"/>
        </w:rPr>
        <w:t>Эрүүл мэндийн мэргэжилтнүүд Өвчтөний гэмтлийн тухай хуульд (Patient Injury Act) заасны дагуу даатгалд хамрагдах үүрэгтэй.</w:t>
      </w:r>
    </w:p>
    <w:p w14:paraId="449B4B25" w14:textId="77777777" w:rsidR="001B2CA6" w:rsidRPr="00DB450F" w:rsidRDefault="003E5F65" w:rsidP="00DB450F">
      <w:pPr>
        <w:spacing w:before="240"/>
        <w:ind w:firstLine="720"/>
        <w:jc w:val="both"/>
        <w:rPr>
          <w:b/>
          <w:bCs/>
          <w:i/>
          <w:iCs/>
          <w:lang w:val="mn-MN"/>
        </w:rPr>
      </w:pPr>
      <w:r w:rsidRPr="00DB450F">
        <w:rPr>
          <w:b/>
          <w:bCs/>
          <w:i/>
          <w:iCs/>
          <w:lang w:val="mn-MN"/>
        </w:rPr>
        <w:t>3.3. Эмч, шүдний эмчийн онцгой эрх, үүрэг</w:t>
      </w:r>
    </w:p>
    <w:p w14:paraId="26FCB9B7" w14:textId="77777777" w:rsidR="001B2CA6" w:rsidRPr="00DB450F" w:rsidRDefault="003E5F65" w:rsidP="00DB450F">
      <w:pPr>
        <w:spacing w:before="240"/>
        <w:ind w:firstLine="720"/>
        <w:jc w:val="both"/>
        <w:rPr>
          <w:i/>
          <w:iCs/>
          <w:lang w:val="mn-MN"/>
        </w:rPr>
      </w:pPr>
      <w:r w:rsidRPr="00DB450F">
        <w:rPr>
          <w:i/>
          <w:iCs/>
          <w:lang w:val="mn-MN"/>
        </w:rPr>
        <w:t>Онош тавих, жор бичих эрх</w:t>
      </w:r>
    </w:p>
    <w:p w14:paraId="28F043AE" w14:textId="77777777" w:rsidR="001B2CA6" w:rsidRPr="00DB450F" w:rsidRDefault="003E5F65" w:rsidP="00DB450F">
      <w:pPr>
        <w:spacing w:before="240"/>
        <w:ind w:firstLine="720"/>
        <w:jc w:val="both"/>
        <w:rPr>
          <w:lang w:val="mn-MN"/>
        </w:rPr>
      </w:pPr>
      <w:r w:rsidRPr="00DB450F">
        <w:rPr>
          <w:lang w:val="mn-MN"/>
        </w:rPr>
        <w:t>Лицензтэй эмч нь өвчтөнийг эмнэлгийн үзлэгт хамруулах, оношлох, тохиромжтой эмчилгээ хийх талаар шийдвэр гаргах эрхтэй. Үүнтэй адил, лицензтэй шүдний эмч нь өвчтөний шүдний үзлэг, оношилгоо, тохиромжтой эмчилгээ хийх талаар шийдвэр гаргах эрхтэй. Мөн лицензтэй эмч, шүдний эмч нар эмийн сангаас жор бичиж өгөх эрхтэй бөгөөд эмч нар нь эмийн болон эмнэлгийн эмчилгээний зориулалтаар, харин шүдний эмч нар нь шүдний эмийн эмчилгээний болон odontological зориулалтаар жор бичиж өгнө. Энэ нь тусгай зохицуулалт, хууль тогтоомжид нийцсэн байх ёстой.</w:t>
      </w:r>
    </w:p>
    <w:p w14:paraId="421D9CAA" w14:textId="77777777" w:rsidR="001B2CA6" w:rsidRPr="00DB450F" w:rsidRDefault="003E5F65" w:rsidP="00DB450F">
      <w:pPr>
        <w:spacing w:before="240"/>
        <w:ind w:firstLine="720"/>
        <w:jc w:val="both"/>
        <w:rPr>
          <w:i/>
          <w:iCs/>
          <w:lang w:val="mn-MN"/>
        </w:rPr>
      </w:pPr>
      <w:r w:rsidRPr="00DB450F">
        <w:rPr>
          <w:i/>
          <w:iCs/>
          <w:lang w:val="mn-MN"/>
        </w:rPr>
        <w:t>Таних код</w:t>
      </w:r>
    </w:p>
    <w:p w14:paraId="4F1E612A" w14:textId="77777777" w:rsidR="001B2CA6" w:rsidRPr="00DB450F" w:rsidRDefault="003E5F65" w:rsidP="00DB450F">
      <w:pPr>
        <w:spacing w:before="240"/>
        <w:ind w:firstLine="720"/>
        <w:jc w:val="both"/>
        <w:rPr>
          <w:lang w:val="mn-MN"/>
        </w:rPr>
      </w:pPr>
      <w:r w:rsidRPr="00DB450F">
        <w:rPr>
          <w:lang w:val="mn-MN"/>
        </w:rPr>
        <w:t>Эрүүл мэнд, халамжийн үндэсний хяналтын газар нь эмч, шүдний эмч, мөн Засгийн газрын тогтоолоор тогтоосон сургалтыг дүүргэсэн анагаах ухаан болон шүдний чиглэлээр суралцагчдад, түүнчлэн эм бичих эрхтэй сувилагч, амны хөндийн эрүүл ахуйч, нүдний шилний техникч нарт тусгай таних код олгоно. Энэ кодыг тухайн мэргэжилтэн эмийн жор бичихдээ ашиглах ёстой.</w:t>
      </w:r>
    </w:p>
    <w:p w14:paraId="3208E121" w14:textId="77777777" w:rsidR="001B2CA6" w:rsidRPr="00DB450F" w:rsidRDefault="003E5F65" w:rsidP="00DB450F">
      <w:pPr>
        <w:spacing w:before="240"/>
        <w:ind w:firstLine="720"/>
        <w:jc w:val="both"/>
        <w:rPr>
          <w:i/>
          <w:iCs/>
          <w:lang w:val="mn-MN"/>
        </w:rPr>
      </w:pPr>
      <w:r w:rsidRPr="00DB450F">
        <w:rPr>
          <w:i/>
          <w:iCs/>
          <w:lang w:val="mn-MN"/>
        </w:rPr>
        <w:t>Эмнэлэг, хууль зүйн магадалгаа, тодорхойлолт</w:t>
      </w:r>
    </w:p>
    <w:p w14:paraId="48657B02" w14:textId="77777777" w:rsidR="001B2CA6" w:rsidRPr="00DB450F" w:rsidRDefault="003E5F65" w:rsidP="00DB450F">
      <w:pPr>
        <w:spacing w:before="240"/>
        <w:ind w:firstLine="720"/>
        <w:jc w:val="both"/>
        <w:rPr>
          <w:lang w:val="mn-MN"/>
        </w:rPr>
      </w:pPr>
      <w:r w:rsidRPr="00DB450F">
        <w:rPr>
          <w:lang w:val="mn-MN"/>
        </w:rPr>
        <w:t>Лицензтэй эмч, шүдний эмч нар нь шүүх эсвэл бусад төрийн байгууллагад тодорхойлолт гаргахдаа тэдгээрт “Би энэхүү магадалгааг нэр төр, ухамсарт тулгуурлан гаргаж байна" гэсэн үгийг нэмж бичих ёстой.</w:t>
      </w:r>
    </w:p>
    <w:p w14:paraId="6DFDEB55" w14:textId="77777777" w:rsidR="001B2CA6" w:rsidRPr="00DB450F" w:rsidRDefault="003E5F65" w:rsidP="00DB450F">
      <w:pPr>
        <w:spacing w:before="240"/>
        <w:ind w:firstLine="720"/>
        <w:jc w:val="both"/>
        <w:rPr>
          <w:i/>
          <w:iCs/>
          <w:lang w:val="mn-MN"/>
        </w:rPr>
      </w:pPr>
      <w:r w:rsidRPr="00DB450F">
        <w:rPr>
          <w:i/>
          <w:iCs/>
          <w:lang w:val="mn-MN"/>
        </w:rPr>
        <w:t>Шинж тэмдгийн эмчилгээ, эм бичиж өгөх хязгаарлагдмал эрх</w:t>
      </w:r>
    </w:p>
    <w:p w14:paraId="6BD2F4B4" w14:textId="77777777" w:rsidR="001B2CA6" w:rsidRPr="00DB450F" w:rsidRDefault="003E5F65" w:rsidP="00DB450F">
      <w:pPr>
        <w:spacing w:before="240"/>
        <w:ind w:firstLine="720"/>
        <w:jc w:val="both"/>
        <w:rPr>
          <w:lang w:val="mn-MN"/>
        </w:rPr>
      </w:pPr>
      <w:r w:rsidRPr="00DB450F">
        <w:rPr>
          <w:lang w:val="mn-MN"/>
        </w:rPr>
        <w:t>Лицензтэй эрүүл мэндийн мэргэжилтнүүд өвчтөний шинж тэмдэг, байгаа мэдээлэл, эмчилгээний хэрэгцээнд үндэслэн өөрсдийн боловсрол, туршлага, ажлын байрны тодорхойлолтын дагуу эмчилгээ эхлүүлэх эрхтэй. Засгийн газрын тогтоолоор тогтоосон нэмэлт сургалт, зохих туршлагатай сувилагчид урьдчилан сэргийлэх эмчилгээ эсвэл эмчийн оношилгоонд суурилсан үргэлжилсэн эмчилгээний зорилгоор бичих хязгаарлагдмал эрхтэй. Засгийн газрын тогтоолоор шаардлагатай туршлага, бичиж болох эм, хамрах өвчний нөхцөлийг тодорхойлно.</w:t>
      </w:r>
    </w:p>
    <w:p w14:paraId="17028CE3" w14:textId="77777777" w:rsidR="001B2CA6" w:rsidRPr="00DB450F" w:rsidRDefault="003E5F65" w:rsidP="00DB450F">
      <w:pPr>
        <w:spacing w:before="240"/>
        <w:ind w:firstLine="720"/>
        <w:jc w:val="both"/>
        <w:rPr>
          <w:lang w:val="mn-MN"/>
        </w:rPr>
      </w:pPr>
      <w:r w:rsidRPr="00DB450F">
        <w:rPr>
          <w:lang w:val="mn-MN"/>
        </w:rPr>
        <w:t>Бие даан ажиллаж буй нүдний шилний техникч, амны хөндийн эрүүл ахуйч нар өөрсдийн үзүүлж буй эмчилгээнд шаардлагатай эмийг бичиж өгөх эрхтэй. Өвчтөний аюулгүй байдлыг хангах үүднээс нэмэлт сургалтын шаардлага болон бичиж болох эмийн жагсаалтыг Засгийн газрын тогтоолоор тодорхойлно.</w:t>
      </w:r>
    </w:p>
    <w:p w14:paraId="524D4399" w14:textId="77777777" w:rsidR="001B2CA6" w:rsidRPr="00DB450F" w:rsidRDefault="003E5F65" w:rsidP="00DB450F">
      <w:pPr>
        <w:spacing w:before="240"/>
        <w:ind w:firstLine="720"/>
        <w:jc w:val="both"/>
        <w:rPr>
          <w:b/>
          <w:bCs/>
          <w:i/>
          <w:iCs/>
          <w:lang w:val="mn-MN"/>
        </w:rPr>
      </w:pPr>
      <w:r w:rsidRPr="00DB450F">
        <w:rPr>
          <w:b/>
          <w:bCs/>
          <w:i/>
          <w:iCs/>
          <w:lang w:val="mn-MN"/>
        </w:rPr>
        <w:t>3.4. Удирдлага ба хяналт</w:t>
      </w:r>
    </w:p>
    <w:p w14:paraId="6FC38481" w14:textId="77777777" w:rsidR="001B2CA6" w:rsidRPr="00DB450F" w:rsidRDefault="003E5F65" w:rsidP="00DB450F">
      <w:pPr>
        <w:spacing w:before="240"/>
        <w:ind w:firstLine="720"/>
        <w:jc w:val="both"/>
        <w:rPr>
          <w:lang w:val="mn-MN"/>
        </w:rPr>
      </w:pPr>
      <w:r w:rsidRPr="00DB450F">
        <w:rPr>
          <w:lang w:val="mn-MN"/>
        </w:rPr>
        <w:t>Эрүүл мэнд, халамжийн үндэсний хяналтын газар (The National Supervisory Authority for Welfare and Health) нь эрүүл мэндийн мэргэжилтнүүдийн улсын хэмжээний удирдлага, хяналтыг хариуцдаг. Аймаг, бүс нутгийн хэмжээнд эрүүл мэндийн мэргэжилтнүүдийн үйл ажиллагааг холбогдох Бүс нутгийн төрийн захиргааны агентлаг чиглүүлж, хяналт тавина. Эрүүл мэнд, халамжийн үндэсний хяналтын газар нь Нийгмийн хамгаалал, эрүүл мэндийн яамны харьяанд ажилладаг бөгөөд Бүс нутгийн төрийн захиргааны агентлагуудын үйл ажиллагааг зохицуулах, тэдгээрийн удирдамж, хяналтын зарчим, журам, шийдвэр гаргах үйл явцыг нэг мөр болгох чиглэлээр удирдан зохицуулалт хийдэг.</w:t>
      </w:r>
    </w:p>
    <w:p w14:paraId="540489B8" w14:textId="77777777" w:rsidR="001B2CA6" w:rsidRPr="00DB450F" w:rsidRDefault="003E5F65" w:rsidP="00DB450F">
      <w:pPr>
        <w:spacing w:before="240"/>
        <w:ind w:firstLine="720"/>
        <w:jc w:val="both"/>
        <w:rPr>
          <w:i/>
          <w:iCs/>
          <w:lang w:val="mn-MN"/>
        </w:rPr>
      </w:pPr>
      <w:r w:rsidRPr="00DB450F">
        <w:rPr>
          <w:i/>
          <w:iCs/>
          <w:lang w:val="mn-MN"/>
        </w:rPr>
        <w:t>Эрүүл мэнд, халамжийн үндэсний хяналтын газрын чиг үүрэг</w:t>
      </w:r>
    </w:p>
    <w:p w14:paraId="02DA5DFF" w14:textId="77777777" w:rsidR="001B2CA6" w:rsidRPr="00DB450F" w:rsidRDefault="003E5F65" w:rsidP="00DB450F">
      <w:pPr>
        <w:spacing w:before="240"/>
        <w:ind w:firstLine="720"/>
        <w:jc w:val="both"/>
        <w:rPr>
          <w:lang w:val="mn-MN"/>
        </w:rPr>
      </w:pPr>
      <w:r w:rsidRPr="00DB450F">
        <w:rPr>
          <w:lang w:val="mn-MN"/>
        </w:rPr>
        <w:t>Эрүүл мэнд, халамжийн үндэсний хяналтын газар нь эрүүл мэндийн мэргэжилтнүүдийн хяналт, удирдлагатай холбоотой дараах асуудлуудыг шийдвэрлэнэ:</w:t>
      </w:r>
    </w:p>
    <w:p w14:paraId="0E54BA16" w14:textId="77777777" w:rsidR="001B2CA6" w:rsidRPr="00DB450F" w:rsidRDefault="003E5F65" w:rsidP="00DB450F">
      <w:pPr>
        <w:numPr>
          <w:ilvl w:val="0"/>
          <w:numId w:val="111"/>
        </w:numPr>
        <w:spacing w:before="240"/>
        <w:jc w:val="both"/>
        <w:rPr>
          <w:lang w:val="mn-MN"/>
        </w:rPr>
      </w:pPr>
      <w:r w:rsidRPr="00DB450F">
        <w:rPr>
          <w:lang w:val="mn-MN"/>
        </w:rPr>
        <w:t xml:space="preserve">Зарчмын хувьд чухал эсвэл өргөн хүрээг хамарсан асуудлууд; </w:t>
      </w:r>
    </w:p>
    <w:p w14:paraId="6373852E" w14:textId="77777777" w:rsidR="001B2CA6" w:rsidRPr="00DB450F" w:rsidRDefault="003E5F65" w:rsidP="00DB450F">
      <w:pPr>
        <w:numPr>
          <w:ilvl w:val="0"/>
          <w:numId w:val="111"/>
        </w:numPr>
        <w:spacing w:before="240"/>
        <w:jc w:val="both"/>
        <w:rPr>
          <w:lang w:val="mn-MN"/>
        </w:rPr>
      </w:pPr>
      <w:r w:rsidRPr="00DB450F">
        <w:rPr>
          <w:lang w:val="mn-MN"/>
        </w:rPr>
        <w:t>Эмнэлгийн осол (мэргэжлийн хариуцлага алдсан байж болзошгүй тохиолдол) бөгөөд үүний улмаас хүн нас барсан эсвэл хүнд хэлбэрийн байнгын хөгжлийн бэрхшээлтэй болсон тохиолдол;</w:t>
      </w:r>
    </w:p>
    <w:p w14:paraId="61C9267A" w14:textId="77777777" w:rsidR="001B2CA6" w:rsidRPr="00DB450F" w:rsidRDefault="003E5F65" w:rsidP="00DB450F">
      <w:pPr>
        <w:numPr>
          <w:ilvl w:val="0"/>
          <w:numId w:val="111"/>
        </w:numPr>
        <w:spacing w:before="240"/>
        <w:jc w:val="both"/>
        <w:rPr>
          <w:lang w:val="mn-MN"/>
        </w:rPr>
      </w:pPr>
      <w:r w:rsidRPr="00DB450F">
        <w:rPr>
          <w:lang w:val="mn-MN"/>
        </w:rPr>
        <w:t>Шүүх эмнэлгийн шинжээчийн гүйцэтгэсэн нас баралтын шалтгааны судалгаатай холбоотой асуудлууд;</w:t>
      </w:r>
    </w:p>
    <w:p w14:paraId="7CD5FE51" w14:textId="77777777" w:rsidR="001B2CA6" w:rsidRPr="00DB450F" w:rsidRDefault="003E5F65" w:rsidP="00DB450F">
      <w:pPr>
        <w:numPr>
          <w:ilvl w:val="0"/>
          <w:numId w:val="111"/>
        </w:numPr>
        <w:spacing w:before="240"/>
        <w:jc w:val="both"/>
        <w:rPr>
          <w:lang w:val="mn-MN"/>
        </w:rPr>
      </w:pPr>
      <w:r w:rsidRPr="00DB450F">
        <w:rPr>
          <w:lang w:val="mn-MN"/>
        </w:rPr>
        <w:t>Урьдчилсан арга хэмжээ эсвэл сахилгын шийтгэл авах шаардлагатай байж болзошгүй асуудлууд;</w:t>
      </w:r>
    </w:p>
    <w:p w14:paraId="388A6E20" w14:textId="77777777" w:rsidR="001B2CA6" w:rsidRPr="00DB450F" w:rsidRDefault="003E5F65" w:rsidP="00DB450F">
      <w:pPr>
        <w:numPr>
          <w:ilvl w:val="0"/>
          <w:numId w:val="111"/>
        </w:numPr>
        <w:spacing w:before="240"/>
        <w:jc w:val="both"/>
        <w:rPr>
          <w:lang w:val="mn-MN"/>
        </w:rPr>
      </w:pPr>
      <w:r w:rsidRPr="00DB450F">
        <w:rPr>
          <w:lang w:val="mn-MN"/>
        </w:rPr>
        <w:t>Холбогдох Бүс нутгийн төрийн захиргааны агентлаг шийдвэрлэх боломжгүй буюу ашиг сонирхлын зөрчилтэй асуудлууд.</w:t>
      </w:r>
    </w:p>
    <w:p w14:paraId="31AF8F7A" w14:textId="77777777" w:rsidR="001B2CA6" w:rsidRPr="00DB450F" w:rsidRDefault="001B2CA6" w:rsidP="00DB450F">
      <w:pPr>
        <w:spacing w:before="240"/>
        <w:ind w:firstLine="720"/>
        <w:jc w:val="both"/>
        <w:rPr>
          <w:lang w:val="mn-MN"/>
        </w:rPr>
      </w:pPr>
    </w:p>
    <w:p w14:paraId="37200A98" w14:textId="77777777" w:rsidR="001B2CA6" w:rsidRPr="00DB450F" w:rsidRDefault="003E5F65" w:rsidP="00DB450F">
      <w:pPr>
        <w:spacing w:before="240"/>
        <w:ind w:firstLine="720"/>
        <w:jc w:val="both"/>
        <w:rPr>
          <w:b/>
          <w:bCs/>
          <w:i/>
          <w:iCs/>
          <w:lang w:val="mn-MN"/>
        </w:rPr>
      </w:pPr>
      <w:r w:rsidRPr="00DB450F">
        <w:rPr>
          <w:b/>
          <w:bCs/>
          <w:i/>
          <w:iCs/>
          <w:lang w:val="mn-MN"/>
        </w:rPr>
        <w:t>3.5. Эрүүл мэндийн мэргэжилтнүүдийн төвлөрсөн бүртгэл</w:t>
      </w:r>
    </w:p>
    <w:p w14:paraId="27731C7C" w14:textId="77777777" w:rsidR="001B2CA6" w:rsidRPr="00DB450F" w:rsidRDefault="003E5F65" w:rsidP="00DB450F">
      <w:pPr>
        <w:spacing w:before="240"/>
        <w:ind w:firstLine="720"/>
        <w:jc w:val="both"/>
        <w:rPr>
          <w:lang w:val="mn-MN"/>
        </w:rPr>
      </w:pPr>
      <w:r w:rsidRPr="00DB450F">
        <w:rPr>
          <w:lang w:val="mn-MN"/>
        </w:rPr>
        <w:t>Эрүүл мэнд, халамжийн үндэсний хяналтын газар нь эрүүл мэндийн ажилтнуудын төвлөрсөн бүртгэлийг хөтөлнө. Энэ бүртгэл нь Эрүүл мэнд, халамжийн үндэсний хяналтын газрын тухай хууль (669/2008)-д заасан хяналт шалгалтын үүргийг хэрэгжүүлэхэд зориулагдана. Мөн нийтийн мэдээллийн сүлжээгээр эрүүл мэндийн ажилтнуудын төвлөрсөн бүртгэлээс дараах мэдээллийг нийтэд түгээх боломжтой (нийтийн мэдээллийн үйлчилгээ):</w:t>
      </w:r>
    </w:p>
    <w:p w14:paraId="061880D1" w14:textId="77777777" w:rsidR="001B2CA6" w:rsidRPr="00DB450F" w:rsidRDefault="003E5F65" w:rsidP="00DB450F">
      <w:pPr>
        <w:numPr>
          <w:ilvl w:val="0"/>
          <w:numId w:val="67"/>
        </w:numPr>
        <w:spacing w:before="240"/>
        <w:jc w:val="both"/>
        <w:rPr>
          <w:lang w:val="mn-MN"/>
        </w:rPr>
      </w:pPr>
      <w:r w:rsidRPr="00DB450F">
        <w:rPr>
          <w:lang w:val="mn-MN"/>
        </w:rPr>
        <w:t>Ажилтны нэр, бүртгэлийн дугаар, төрсөн он, мэргэжлийн ур чадвар, мөн тухайн хүний мэргэжил эрхлэх эрхийн хязгаарлалт,</w:t>
      </w:r>
    </w:p>
    <w:p w14:paraId="75127524" w14:textId="77777777" w:rsidR="001B2CA6" w:rsidRPr="00DB450F" w:rsidRDefault="003E5F65" w:rsidP="00DB450F">
      <w:pPr>
        <w:numPr>
          <w:ilvl w:val="0"/>
          <w:numId w:val="67"/>
        </w:numPr>
        <w:spacing w:before="240"/>
        <w:jc w:val="both"/>
        <w:rPr>
          <w:lang w:val="mn-MN"/>
        </w:rPr>
      </w:pPr>
      <w:r w:rsidRPr="00DB450F">
        <w:rPr>
          <w:lang w:val="mn-MN"/>
        </w:rPr>
        <w:t>Мөн нийтийн мэдээллийн үйлчилгээнд эмч, шүдний эмч, эм зүйч мэргэжлээр лицензтэй ажиллах эрхтэй оюутнуудын нэр, бүртгэлийн дугаар, төрсөн он, сургалтын эхлэх огнооны мэдээлэл багтаж болно.</w:t>
      </w:r>
    </w:p>
    <w:p w14:paraId="7F05938B" w14:textId="77777777" w:rsidR="001B2CA6" w:rsidRPr="00DB450F" w:rsidRDefault="003E5F65" w:rsidP="00DB450F">
      <w:pPr>
        <w:spacing w:before="240"/>
        <w:ind w:firstLine="720"/>
        <w:jc w:val="both"/>
        <w:rPr>
          <w:b/>
          <w:bCs/>
          <w:i/>
          <w:iCs/>
          <w:lang w:val="mn-MN"/>
        </w:rPr>
      </w:pPr>
      <w:r w:rsidRPr="00DB450F">
        <w:rPr>
          <w:b/>
          <w:bCs/>
          <w:i/>
          <w:iCs/>
          <w:lang w:val="mn-MN"/>
        </w:rPr>
        <w:t>3.6. Эрсдэлээс урьдчилан сэргийлэх арга хэмжээ</w:t>
      </w:r>
    </w:p>
    <w:p w14:paraId="006F839C" w14:textId="77777777" w:rsidR="001B2CA6" w:rsidRPr="00DB450F" w:rsidRDefault="003E5F65" w:rsidP="00DB450F">
      <w:pPr>
        <w:spacing w:before="240"/>
        <w:ind w:firstLine="720"/>
        <w:jc w:val="both"/>
        <w:rPr>
          <w:i/>
          <w:iCs/>
          <w:lang w:val="mn-MN"/>
        </w:rPr>
      </w:pPr>
      <w:r w:rsidRPr="00DB450F">
        <w:rPr>
          <w:i/>
          <w:iCs/>
          <w:lang w:val="mn-MN"/>
        </w:rPr>
        <w:t>Мэргэжлийн үйл ажиллагаа явуулах чадварыг тогтоох</w:t>
      </w:r>
    </w:p>
    <w:p w14:paraId="3B92B528" w14:textId="77777777" w:rsidR="001B2CA6" w:rsidRPr="00DB450F" w:rsidRDefault="003E5F65" w:rsidP="00DB450F">
      <w:pPr>
        <w:spacing w:before="240"/>
        <w:ind w:firstLine="720"/>
        <w:jc w:val="both"/>
        <w:rPr>
          <w:lang w:val="mn-MN"/>
        </w:rPr>
      </w:pPr>
      <w:r w:rsidRPr="00DB450F">
        <w:rPr>
          <w:lang w:val="mn-MN"/>
        </w:rPr>
        <w:t>Хэрэв эрүүл мэндийн ажилтан нь өвчин, согтууруулах бодисын хэрэглээ хөдөлмөрийн чадвар буурах эсвэл үүнтэй адилтгах шалтгааны улмаас мэргэжлээ эрхлэх чадваргүй болсон гэж үзэх хангалттай үндэслэл байгаа тохиолдолд Эмнэлгийн хууль зүйн асуудал эрхэлсэн үндэсний газар тухайн мэргэжилтнийг эмнэлэгт мэргэжлийн чадвар болон эрүүл мэндийн байдлыг шалгах үзлэгт хамрагдахыг шаардлагаар тогтоож болно. Хэрэв эрүүл мэндийн ажилтны мэргэжлийн ур чадвар, мэдлэг хангалтгүй гэж үзэх үндэслэлтэй нөхцөл байдал үүсвэл, Эмнэлгийн хууль зүйн асуудал хариуцсан үндэсний газар тухайн мэргэжилтнийг шалгалт өгөх, ур чадвараа нотлох, эсвэл мэргэжлийн ур чадвар, мэдлэгийг нь үнэлэх судалгаанд хамрагдахыг шаардаж болно. Татгалзах тохиолдолд мэргэжлийн үйл ажиллагаа эрхлэх тусгай зөвшөөрлийг хүчингүй болгоно.</w:t>
      </w:r>
    </w:p>
    <w:p w14:paraId="5F1C5470" w14:textId="77777777" w:rsidR="001B2CA6" w:rsidRPr="00DB450F" w:rsidRDefault="003E5F65" w:rsidP="00DB450F">
      <w:pPr>
        <w:spacing w:before="240"/>
        <w:ind w:firstLine="720"/>
        <w:jc w:val="both"/>
        <w:rPr>
          <w:i/>
          <w:iCs/>
          <w:lang w:val="mn-MN"/>
        </w:rPr>
      </w:pPr>
      <w:r w:rsidRPr="00DB450F">
        <w:rPr>
          <w:i/>
          <w:iCs/>
          <w:lang w:val="mn-MN"/>
        </w:rPr>
        <w:t>Зөрчил гаргасан тохиолдолд сахилгын арга хэмжээ</w:t>
      </w:r>
    </w:p>
    <w:p w14:paraId="22772993" w14:textId="77777777" w:rsidR="001B2CA6" w:rsidRPr="00DB450F" w:rsidRDefault="003E5F65" w:rsidP="00DB450F">
      <w:pPr>
        <w:spacing w:before="240"/>
        <w:ind w:firstLine="720"/>
        <w:jc w:val="both"/>
        <w:rPr>
          <w:lang w:val="mn-MN"/>
        </w:rPr>
      </w:pPr>
      <w:r w:rsidRPr="00DB450F">
        <w:rPr>
          <w:lang w:val="mn-MN"/>
        </w:rPr>
        <w:t>Эрүүл мэнд, халамжийн үндэсний хяналтын газар нь сахилгын арга хэмжээ авах үндэслэл:</w:t>
      </w:r>
    </w:p>
    <w:p w14:paraId="5082A652" w14:textId="77777777" w:rsidR="001B2CA6" w:rsidRPr="00DB450F" w:rsidRDefault="003E5F65" w:rsidP="00DB450F">
      <w:pPr>
        <w:numPr>
          <w:ilvl w:val="0"/>
          <w:numId w:val="100"/>
        </w:numPr>
        <w:spacing w:before="240"/>
        <w:jc w:val="both"/>
        <w:rPr>
          <w:lang w:val="mn-MN"/>
        </w:rPr>
      </w:pPr>
      <w:r w:rsidRPr="00DB450F">
        <w:rPr>
          <w:lang w:val="mn-MN"/>
        </w:rPr>
        <w:t>Энэ хуульд заасан мэргэжлийн ёс зүйтэй холбоотой үүрэг, төрөлт болон нас баралтыг мэдээлэх, өвчтөний баримт бичиг хадгалах, нууц хадгалах, мэргэжил, ур чадвараа дээшлүүлэх, хэлний мэдлэг эзэмших, хууль тогтоомж, удирдамж дагаж мөрдөх, бие даан мэргэжлээрээ ажиллах үед мэдээлэх үүргүүдийг эрүүл мэндийн ажилтан зөрчсөн бол, эсвэл, эмч эсвэл шүдний эмчийн хувьд эдгээр үүргээс гадна оношлох, жор бичих эрх болон таних тэмдэг ашиглах эрхээ зөрчсөн бол,</w:t>
      </w:r>
    </w:p>
    <w:p w14:paraId="3F33814A" w14:textId="77777777" w:rsidR="001B2CA6" w:rsidRPr="00DB450F" w:rsidRDefault="003E5F65" w:rsidP="00DB450F">
      <w:pPr>
        <w:numPr>
          <w:ilvl w:val="0"/>
          <w:numId w:val="100"/>
        </w:numPr>
        <w:spacing w:before="240"/>
        <w:jc w:val="both"/>
        <w:rPr>
          <w:lang w:val="mn-MN"/>
        </w:rPr>
      </w:pPr>
      <w:r w:rsidRPr="00DB450F">
        <w:rPr>
          <w:lang w:val="mn-MN"/>
        </w:rPr>
        <w:t>Өөрийн боловсрол, мэргэжлийн ур чадвар, мэдлэгт тохирохгүй ажлыг хийсэн эсвэл мэргэжлийн үйл ажиллагаа явуулах боломж хязгаарлагдсан байхад мэргэжил үйл ажиллагаа эрхэлсэн бол;</w:t>
      </w:r>
    </w:p>
    <w:p w14:paraId="35F3C422" w14:textId="77777777" w:rsidR="001B2CA6" w:rsidRPr="00DB450F" w:rsidRDefault="003E5F65" w:rsidP="00DB450F">
      <w:pPr>
        <w:numPr>
          <w:ilvl w:val="0"/>
          <w:numId w:val="100"/>
        </w:numPr>
        <w:spacing w:before="240"/>
        <w:jc w:val="both"/>
        <w:rPr>
          <w:lang w:val="mn-MN"/>
        </w:rPr>
      </w:pPr>
      <w:r w:rsidRPr="00DB450F">
        <w:rPr>
          <w:lang w:val="mn-MN"/>
        </w:rPr>
        <w:t>Бусад байдлаар ёс зүйгүй эсвэл зүй зохисгүй үйлдэл гаргасан бол.</w:t>
      </w:r>
    </w:p>
    <w:p w14:paraId="63B8146E" w14:textId="77777777" w:rsidR="001B2CA6" w:rsidRPr="00DB450F" w:rsidRDefault="001B2CA6" w:rsidP="00DB450F">
      <w:pPr>
        <w:spacing w:before="240"/>
        <w:jc w:val="both"/>
        <w:rPr>
          <w:lang w:val="mn-MN"/>
        </w:rPr>
      </w:pPr>
    </w:p>
    <w:p w14:paraId="27F4B620" w14:textId="77777777" w:rsidR="001B2CA6" w:rsidRPr="00DB450F" w:rsidRDefault="003E5F65" w:rsidP="00DB450F">
      <w:pPr>
        <w:spacing w:before="240"/>
        <w:ind w:firstLine="720"/>
        <w:jc w:val="both"/>
        <w:rPr>
          <w:lang w:val="mn-MN"/>
        </w:rPr>
      </w:pPr>
      <w:r w:rsidRPr="00DB450F">
        <w:rPr>
          <w:lang w:val="mn-MN"/>
        </w:rPr>
        <w:t>Дээрх тохиолдолд дараах арга хэмжээг авах боломжтой:</w:t>
      </w:r>
    </w:p>
    <w:p w14:paraId="71FBAE42" w14:textId="77777777" w:rsidR="001B2CA6" w:rsidRPr="00DB450F" w:rsidRDefault="003E5F65" w:rsidP="00DB450F">
      <w:pPr>
        <w:numPr>
          <w:ilvl w:val="0"/>
          <w:numId w:val="66"/>
        </w:numPr>
        <w:spacing w:before="240"/>
        <w:jc w:val="both"/>
        <w:rPr>
          <w:lang w:val="mn-MN"/>
        </w:rPr>
      </w:pPr>
      <w:r w:rsidRPr="00DB450F">
        <w:rPr>
          <w:lang w:val="mn-MN"/>
        </w:rPr>
        <w:t>Тухайн мэргэжилтэнд мэргэжлийн үйл ажиллагаанд баримтлах тодорхой журам, заавар гаргах;</w:t>
      </w:r>
    </w:p>
    <w:p w14:paraId="5F590280" w14:textId="77777777" w:rsidR="001B2CA6" w:rsidRPr="00DB450F" w:rsidRDefault="003E5F65" w:rsidP="00DB450F">
      <w:pPr>
        <w:numPr>
          <w:ilvl w:val="0"/>
          <w:numId w:val="66"/>
        </w:numPr>
        <w:spacing w:before="240"/>
        <w:jc w:val="both"/>
        <w:rPr>
          <w:lang w:val="mn-MN"/>
        </w:rPr>
      </w:pPr>
      <w:r w:rsidRPr="00DB450F">
        <w:rPr>
          <w:lang w:val="mn-MN"/>
        </w:rPr>
        <w:t>Лицензтэй мэргэжилтний мэргэжил эрхлэх эрхийг тодорхой хугацаагаар эсвэл хугацаагүйгээр хязгаарлах;</w:t>
      </w:r>
    </w:p>
    <w:p w14:paraId="74C1D152" w14:textId="77777777" w:rsidR="001B2CA6" w:rsidRPr="00DB450F" w:rsidRDefault="003E5F65" w:rsidP="00DB450F">
      <w:pPr>
        <w:numPr>
          <w:ilvl w:val="0"/>
          <w:numId w:val="66"/>
        </w:numPr>
        <w:spacing w:before="240"/>
        <w:jc w:val="both"/>
        <w:rPr>
          <w:lang w:val="mn-MN"/>
        </w:rPr>
      </w:pPr>
      <w:r w:rsidRPr="00DB450F">
        <w:rPr>
          <w:lang w:val="mn-MN"/>
        </w:rPr>
        <w:t>Лицензтэй мэргэжилтний мэргэжил эрхлэх эрхийг тодорхой хугацаагаар эсвэл хугацаагүйгээр хүчингүй болгох;</w:t>
      </w:r>
    </w:p>
    <w:p w14:paraId="4A883B69" w14:textId="77777777" w:rsidR="001B2CA6" w:rsidRPr="00DB450F" w:rsidRDefault="003E5F65" w:rsidP="00DB450F">
      <w:pPr>
        <w:numPr>
          <w:ilvl w:val="0"/>
          <w:numId w:val="66"/>
        </w:numPr>
        <w:spacing w:before="240"/>
        <w:jc w:val="both"/>
        <w:rPr>
          <w:lang w:val="mn-MN"/>
        </w:rPr>
      </w:pPr>
      <w:r w:rsidRPr="00DB450F">
        <w:rPr>
          <w:lang w:val="mn-MN"/>
        </w:rPr>
        <w:t>Мэргэжлийн нэр хамгаалагдсан ажилтны нэр ашиглах эрхийг Засгийн газрын тогтоолын дагуу тодорхой хугацаагаар эсвэл хугацаагүйгээр хориглох;</w:t>
      </w:r>
    </w:p>
    <w:p w14:paraId="675C1876" w14:textId="77777777" w:rsidR="001B2CA6" w:rsidRPr="00DB450F" w:rsidRDefault="003E5F65" w:rsidP="00DB450F">
      <w:pPr>
        <w:numPr>
          <w:ilvl w:val="0"/>
          <w:numId w:val="66"/>
        </w:numPr>
        <w:spacing w:before="240"/>
        <w:jc w:val="both"/>
        <w:rPr>
          <w:lang w:val="mn-MN"/>
        </w:rPr>
      </w:pPr>
      <w:r w:rsidRPr="00DB450F">
        <w:rPr>
          <w:lang w:val="mn-MN"/>
        </w:rPr>
        <w:t>Лицензтэй ажилтны мэргэжил эрхлэх эрхийг бүрэн цуцлах.</w:t>
      </w:r>
    </w:p>
    <w:p w14:paraId="104A0E4F" w14:textId="77777777" w:rsidR="001B2CA6" w:rsidRPr="00DB450F" w:rsidRDefault="003E5F65" w:rsidP="00DB450F">
      <w:pPr>
        <w:spacing w:before="240"/>
        <w:ind w:firstLine="720"/>
        <w:jc w:val="both"/>
        <w:rPr>
          <w:i/>
          <w:iCs/>
          <w:lang w:val="mn-MN"/>
        </w:rPr>
      </w:pPr>
      <w:r w:rsidRPr="00DB450F">
        <w:rPr>
          <w:i/>
          <w:iCs/>
          <w:lang w:val="mn-MN"/>
        </w:rPr>
        <w:t>Мэргэжлийн үйл ажиллагааны явцад үйлдсэн гэмт хэрэг</w:t>
      </w:r>
    </w:p>
    <w:p w14:paraId="01508060" w14:textId="77777777" w:rsidR="001B2CA6" w:rsidRPr="00DB450F" w:rsidRDefault="003E5F65" w:rsidP="00DB450F">
      <w:pPr>
        <w:spacing w:before="240"/>
        <w:ind w:firstLine="720"/>
        <w:jc w:val="both"/>
        <w:rPr>
          <w:lang w:val="mn-MN"/>
        </w:rPr>
      </w:pPr>
      <w:r w:rsidRPr="00DB450F">
        <w:rPr>
          <w:lang w:val="mn-MN"/>
        </w:rPr>
        <w:t>Хэрэв эрүүл мэндийн ажилтан мэргэжлийн үйл ажиллагаа явуулах үедээ гэмт хэрэг үйлдэж, үүнийхээ улмаас шүүхээс хорих ял шийтгүүлсэн бөгөөд уг шүүхийн шийдвэр хүчин төгөлдөр болсон бол, мөн тухайн гэмт хэрэгтэй холбоотой нөхцөл байдал нь тэрхүү ажилтан мэргэжлийн итгэл найдвар хүлээх чадваргүй болсон гэж үзэх үндэслэлтэй бол:</w:t>
      </w:r>
    </w:p>
    <w:p w14:paraId="085995FB" w14:textId="77777777" w:rsidR="001B2CA6" w:rsidRPr="00DB450F" w:rsidRDefault="003E5F65" w:rsidP="00DB450F">
      <w:pPr>
        <w:numPr>
          <w:ilvl w:val="0"/>
          <w:numId w:val="60"/>
        </w:numPr>
        <w:spacing w:before="240"/>
        <w:jc w:val="both"/>
        <w:rPr>
          <w:lang w:val="mn-MN"/>
        </w:rPr>
      </w:pPr>
      <w:r w:rsidRPr="00DB450F">
        <w:rPr>
          <w:lang w:val="mn-MN"/>
        </w:rPr>
        <w:t>Эмнэлгийн хууль зүйн асуудал эрхэлсэн үндэсний газар лицензтэй ажилтны мэргэжил эрхлэх эрхийг тодорхой хугацаагаар эсвэл ноцтой нөхцөл байдал үүссэн тохиолдолд бүрмөсөн цуцална.</w:t>
      </w:r>
    </w:p>
    <w:p w14:paraId="6FDB6D03" w14:textId="77777777" w:rsidR="001B2CA6" w:rsidRPr="00DB450F" w:rsidRDefault="003E5F65" w:rsidP="00DB450F">
      <w:pPr>
        <w:numPr>
          <w:ilvl w:val="0"/>
          <w:numId w:val="60"/>
        </w:numPr>
        <w:spacing w:before="240"/>
        <w:jc w:val="both"/>
        <w:rPr>
          <w:lang w:val="mn-MN"/>
        </w:rPr>
      </w:pPr>
      <w:r w:rsidRPr="00DB450F">
        <w:rPr>
          <w:lang w:val="mn-MN"/>
        </w:rPr>
        <w:t>Зөвшөөрөгдсөн мэргэжилтний мэргэжил эрхлэх зөвшөөрлийг тодорхой хугацаагаар эсвэл ноцтой нөхцөл байдал үүссэн тохиолдолд бүрмөсөн хүчингүй болгоно.</w:t>
      </w:r>
    </w:p>
    <w:p w14:paraId="4FF20596" w14:textId="77777777" w:rsidR="001B2CA6" w:rsidRPr="00DB450F" w:rsidRDefault="003E5F65" w:rsidP="00DB450F">
      <w:pPr>
        <w:numPr>
          <w:ilvl w:val="0"/>
          <w:numId w:val="60"/>
        </w:numPr>
        <w:spacing w:before="240"/>
        <w:jc w:val="both"/>
        <w:rPr>
          <w:lang w:val="mn-MN"/>
        </w:rPr>
      </w:pPr>
      <w:r w:rsidRPr="00DB450F">
        <w:rPr>
          <w:lang w:val="mn-MN"/>
        </w:rPr>
        <w:t>Мэргэжлийн нэр хамгаалагдсан мэргэжилтэн нь эрүүл мэндийн мэргэжилтний нэрийг тодорхой хугацаагаар эсвэл ноцтой нөхцөл байдалд бүрмөсөн ашиглахыг хориглоно.</w:t>
      </w:r>
    </w:p>
    <w:p w14:paraId="634BFD7B" w14:textId="77777777" w:rsidR="001B2CA6" w:rsidRPr="00DB450F" w:rsidRDefault="003E5F65" w:rsidP="00DB450F">
      <w:pPr>
        <w:spacing w:before="240"/>
        <w:ind w:firstLine="720"/>
        <w:jc w:val="both"/>
        <w:rPr>
          <w:lang w:val="mn-MN"/>
        </w:rPr>
      </w:pPr>
      <w:r w:rsidRPr="00DB450F">
        <w:rPr>
          <w:lang w:val="mn-MN"/>
        </w:rPr>
        <w:t xml:space="preserve">Мөн хэрэв эрүүл мэндийн мэргэжилтэн шүүхийн шийдвэрээр хорих ял авсан, албан тушаалаас чөлөөлөгдсөн эсвэл түдгэлзүүлэгдсэн бол, уг шийдвэр хуулийн хүчин төгөлдөр болохоос өмнө дээрх арга хэмжээг авах боломжтой байдаг. </w:t>
      </w:r>
    </w:p>
    <w:p w14:paraId="75483BDC" w14:textId="77777777" w:rsidR="001B2CA6" w:rsidRPr="00DB450F" w:rsidRDefault="003E5F65" w:rsidP="00DB450F">
      <w:pPr>
        <w:spacing w:before="240"/>
        <w:ind w:firstLine="720"/>
        <w:jc w:val="both"/>
        <w:rPr>
          <w:lang w:val="mn-MN"/>
        </w:rPr>
      </w:pPr>
      <w:r w:rsidRPr="00DB450F">
        <w:rPr>
          <w:lang w:val="mn-MN"/>
        </w:rPr>
        <w:t>Эмнэлгийн хууль зүйн асуудал эрхэлсэн үндэсний газар нь мэргэжил эрхлэх эрх болон мэргэжлийн нэр ашиглах эрхийг хязгаарлах, цуцлах хууль ёсны үндэслэл байгаа тохиолдолд л тухайн хүний өргөдлийг татгалзах эрхтэй бөгөөд асуудлыг шийдвэрлэхээс өмнө тухайн эрүүл мэндийн мэргэжилтэнд өөрийн тайлбараа өгөх боломжийг олгох ёстой. Мөн эцсийн шийдвэр гаргахаас өмнө мэргэжлийн шинжээчдийн санал авч болно. Эрүүл мэнд, халамжийн үндэсний хяналтын газраас гаргасан шийдвэрийг Захиргааны хэргийн шүүхэд Захиргааны шүүн таслах ажиллагааны тухай хууль (586/1996)-ийн дагуу давж заалдах эрхтэй. Хэрэв тухайн байгууллага хуульд заасан хугацаанд шийдвэр гаргаагүй бол өргөдөл гаргагч үүнийг өргөдөл татгалзсан гэж үзэж давж заалдах боломжтой.</w:t>
      </w:r>
    </w:p>
    <w:p w14:paraId="3B0271FF" w14:textId="77777777" w:rsidR="001B2CA6" w:rsidRPr="00DB450F" w:rsidRDefault="003E5F65" w:rsidP="00DB450F">
      <w:pPr>
        <w:spacing w:before="240"/>
        <w:ind w:firstLine="720"/>
        <w:jc w:val="both"/>
        <w:rPr>
          <w:b/>
          <w:bCs/>
          <w:i/>
          <w:iCs/>
          <w:lang w:val="mn-MN"/>
        </w:rPr>
      </w:pPr>
      <w:r w:rsidRPr="00DB450F">
        <w:rPr>
          <w:b/>
          <w:bCs/>
          <w:i/>
          <w:iCs/>
          <w:lang w:val="mn-MN"/>
        </w:rPr>
        <w:t>3.7. Зөрчлийн болон эрүүгийн хариуцлага</w:t>
      </w:r>
    </w:p>
    <w:p w14:paraId="02A89FE4" w14:textId="77777777" w:rsidR="001B2CA6" w:rsidRPr="00DB450F" w:rsidRDefault="003E5F65" w:rsidP="00DB450F">
      <w:pPr>
        <w:spacing w:before="240"/>
        <w:ind w:firstLine="720"/>
        <w:jc w:val="both"/>
        <w:rPr>
          <w:i/>
          <w:iCs/>
          <w:lang w:val="mn-MN"/>
        </w:rPr>
      </w:pPr>
      <w:r w:rsidRPr="00DB450F">
        <w:rPr>
          <w:i/>
          <w:iCs/>
          <w:lang w:val="mn-MN"/>
        </w:rPr>
        <w:t>Бичгээр сануулах (Written Caution)</w:t>
      </w:r>
    </w:p>
    <w:p w14:paraId="1A0AB10B" w14:textId="77777777" w:rsidR="001B2CA6" w:rsidRPr="00DB450F" w:rsidRDefault="001B2CA6" w:rsidP="00DB450F">
      <w:pPr>
        <w:spacing w:before="240"/>
        <w:jc w:val="both"/>
        <w:rPr>
          <w:lang w:val="mn-MN"/>
        </w:rPr>
      </w:pPr>
    </w:p>
    <w:p w14:paraId="2736A3DB" w14:textId="77777777" w:rsidR="001B2CA6" w:rsidRPr="00DB450F" w:rsidRDefault="003E5F65" w:rsidP="00DB450F">
      <w:pPr>
        <w:spacing w:before="240"/>
        <w:ind w:firstLine="720"/>
        <w:jc w:val="both"/>
        <w:rPr>
          <w:lang w:val="mn-MN"/>
        </w:rPr>
      </w:pPr>
      <w:r w:rsidRPr="00DB450F">
        <w:rPr>
          <w:lang w:val="mn-MN"/>
        </w:rPr>
        <w:t>Хэрэв эрүүл мэндийн ажилтан мэргэжлийн үйл ажиллагаа явуулахдаа хууль, дүрэм журам зөрчсөн эсвэл үүргээ биелүүлэхдээ алдаа гаргасан, хайхрамжгүй хандсан бол Эмнэлгийн хууль зүйн асуудал хариуцсан үндэсний газар шүүхээр яллах шаардлагагүй тохиолдолд тухайн мэргэжилтэнд бичгээр сануулга өгч болно.</w:t>
      </w:r>
    </w:p>
    <w:p w14:paraId="79BD9500" w14:textId="77777777" w:rsidR="001B2CA6" w:rsidRPr="00DB450F" w:rsidRDefault="003E5F65" w:rsidP="00DB450F">
      <w:pPr>
        <w:spacing w:before="240"/>
        <w:ind w:firstLine="720"/>
        <w:jc w:val="both"/>
        <w:rPr>
          <w:i/>
          <w:iCs/>
          <w:lang w:val="mn-MN"/>
        </w:rPr>
      </w:pPr>
      <w:r w:rsidRPr="00DB450F">
        <w:rPr>
          <w:i/>
          <w:iCs/>
          <w:lang w:val="mn-MN"/>
        </w:rPr>
        <w:t>Эрүүгийн хариуцлага</w:t>
      </w:r>
    </w:p>
    <w:p w14:paraId="111682C4" w14:textId="77777777" w:rsidR="001B2CA6" w:rsidRPr="00DB450F" w:rsidRDefault="003E5F65" w:rsidP="00DB450F">
      <w:pPr>
        <w:spacing w:before="240"/>
        <w:ind w:firstLine="720"/>
        <w:jc w:val="both"/>
        <w:rPr>
          <w:lang w:val="mn-MN"/>
        </w:rPr>
      </w:pPr>
      <w:r w:rsidRPr="00DB450F">
        <w:rPr>
          <w:lang w:val="mn-MN"/>
        </w:rPr>
        <w:t>Энэ хуульд заасан эрүүл мэндийн ажилтны мэргэжил эрхлэх хууль ёсны  эрхгүйгээр ажилласан хэн боловч Эрүүгийн хуулийн (39/1889) 44-р бүлгийн 3-р зүйлд заасан шийтгэл хүлээх бөгөөд торгууль эсвэл зургаан сар хүртэл хугацаагаар хорих ял оногдуулна.</w:t>
      </w:r>
    </w:p>
    <w:p w14:paraId="27A3596B" w14:textId="77777777" w:rsidR="001B2CA6" w:rsidRPr="00DB450F" w:rsidRDefault="003E5F65" w:rsidP="00DB450F">
      <w:pPr>
        <w:spacing w:before="240"/>
        <w:ind w:firstLine="720"/>
        <w:jc w:val="both"/>
        <w:rPr>
          <w:lang w:val="mn-MN"/>
        </w:rPr>
      </w:pPr>
      <w:r w:rsidRPr="00DB450F">
        <w:rPr>
          <w:lang w:val="mn-MN"/>
        </w:rPr>
        <w:t>Эрүүл мэндийн ажилтнуудын нууцлалын үүргийг зөрчсөн тохиолдолд, хэрэв үйлдэл нь Эрүүгийн хуулийн 40-р бүлгийн 5-р зүйлд заасны дагуу албан үүргийн нууц задруулсан этгээдийг торгуулиар эсвэл хоёр жил хүртэл хугацаагаар хорих ял оноох ялаар шийтгэгдэхгүй бол, Эрүүгийн хуулийн 38-р бүлгийн 1 эсвэл 2-р зүйлд заасны дагуу нууцлалын зөрчил үйлдсэн этгээдийг торгууль эсвэл нэг жил хүртэл хугацаагаар хорих ял оногдуулна.</w:t>
      </w:r>
    </w:p>
    <w:p w14:paraId="5B3C88E7" w14:textId="77777777" w:rsidR="001B2CA6" w:rsidRPr="00DB450F" w:rsidRDefault="003E5F65" w:rsidP="00DB450F">
      <w:pPr>
        <w:spacing w:before="240"/>
        <w:ind w:firstLine="720"/>
        <w:jc w:val="both"/>
        <w:rPr>
          <w:b/>
          <w:bCs/>
          <w:lang w:val="mn-MN"/>
        </w:rPr>
      </w:pPr>
      <w:r w:rsidRPr="00DB450F">
        <w:rPr>
          <w:b/>
          <w:bCs/>
          <w:lang w:val="mn-MN"/>
        </w:rPr>
        <w:t>4. Өвчтөний гэмтлийн тухай хууль (Patient Injury Act)</w:t>
      </w:r>
    </w:p>
    <w:p w14:paraId="540EEF7B" w14:textId="77777777" w:rsidR="001B2CA6" w:rsidRPr="00DB450F" w:rsidRDefault="003E5F65" w:rsidP="00DB450F">
      <w:pPr>
        <w:spacing w:before="240"/>
        <w:ind w:firstLine="720"/>
        <w:jc w:val="both"/>
        <w:rPr>
          <w:lang w:val="mn-MN"/>
        </w:rPr>
      </w:pPr>
      <w:r w:rsidRPr="00DB450F">
        <w:rPr>
          <w:lang w:val="mn-MN"/>
        </w:rPr>
        <w:t>Энэхүү хууль нь эмчилгээний явцад учирсан гэмтэлд нөхөн төлбөр авах эрх болон эрүүл мэндийн үйлчилгээ үзүүлэгчид ийм төрлийн хохирлыг нөхөн төлөх өвчтөний даатгал авах үүргийг зохицуулах зорилготой.</w:t>
      </w:r>
    </w:p>
    <w:p w14:paraId="73407F7E" w14:textId="77777777" w:rsidR="001B2CA6" w:rsidRPr="00DB450F" w:rsidRDefault="003E5F65" w:rsidP="00DB450F">
      <w:pPr>
        <w:spacing w:before="240"/>
        <w:ind w:firstLine="720"/>
        <w:jc w:val="both"/>
        <w:rPr>
          <w:b/>
          <w:bCs/>
          <w:i/>
          <w:iCs/>
          <w:lang w:val="mn-MN"/>
        </w:rPr>
      </w:pPr>
      <w:r w:rsidRPr="00DB450F">
        <w:rPr>
          <w:b/>
          <w:bCs/>
          <w:i/>
          <w:iCs/>
          <w:lang w:val="mn-MN"/>
        </w:rPr>
        <w:t>4.1. Өвчтөний нөхөн төлбөр авах эрх (6-р зүйл)</w:t>
      </w:r>
    </w:p>
    <w:p w14:paraId="0C9F67A3" w14:textId="77777777" w:rsidR="001B2CA6" w:rsidRPr="00DB450F" w:rsidRDefault="003E5F65" w:rsidP="00DB450F">
      <w:pPr>
        <w:spacing w:before="240"/>
        <w:ind w:firstLine="720"/>
        <w:jc w:val="both"/>
        <w:rPr>
          <w:lang w:val="mn-MN"/>
        </w:rPr>
      </w:pPr>
      <w:r w:rsidRPr="00DB450F">
        <w:rPr>
          <w:lang w:val="mn-MN"/>
        </w:rPr>
        <w:t>Өвчтөний өөрийн эрүүл мэндэд учирсан бие махбодын гэмтэлтэй холбоотой нөхөн төлбөр авах эрхтэй бөгөөд хэрэв дараах нөхцөл байдлын улмаас гэмтэл гарсан нь “маш өндөр магадлалтай” гэж үзвэл нөхөн төлбөр олгох үндэслэл болно:</w:t>
      </w:r>
    </w:p>
    <w:p w14:paraId="5A579E32" w14:textId="77777777" w:rsidR="001B2CA6" w:rsidRPr="00DB450F" w:rsidRDefault="003E5F65" w:rsidP="00DB450F">
      <w:pPr>
        <w:numPr>
          <w:ilvl w:val="0"/>
          <w:numId w:val="79"/>
        </w:numPr>
        <w:spacing w:before="240"/>
        <w:jc w:val="both"/>
        <w:rPr>
          <w:lang w:val="mn-MN"/>
        </w:rPr>
      </w:pPr>
      <w:r w:rsidRPr="00DB450F">
        <w:rPr>
          <w:lang w:val="mn-MN"/>
        </w:rPr>
        <w:t>Оношилгоо, эмчилгээ, сувилгаа эсвэл түүнтэй адилтгах үйл ажиллагаа – хэрэв тухайн гэмтэл нь сонгосон арга барилыг өөрөөр гүйцэтгэх эсвэл аюул багатай өөр аргыг сонгох замаар урьдчилан сэргийлэх боломжтой байсан гэж үзсэн, тохиолдолд, энэхүү үнэлгээг эмнэл зүйн талаас эргэн харж дүгнэлт хийх байдлаар тодорхойлно.</w:t>
      </w:r>
    </w:p>
    <w:p w14:paraId="6E5CD707" w14:textId="77777777" w:rsidR="001B2CA6" w:rsidRPr="00DB450F" w:rsidRDefault="003E5F65" w:rsidP="00DB450F">
      <w:pPr>
        <w:numPr>
          <w:ilvl w:val="0"/>
          <w:numId w:val="79"/>
        </w:numPr>
        <w:spacing w:before="240"/>
        <w:jc w:val="both"/>
        <w:rPr>
          <w:lang w:val="mn-MN"/>
        </w:rPr>
      </w:pPr>
      <w:r w:rsidRPr="00DB450F">
        <w:rPr>
          <w:lang w:val="mn-MN"/>
        </w:rPr>
        <w:t>Ашигласан эмнэлгийн төхөөрөмж, хэрэгслийн гэмтэл, буруу ажиллагаа – оношилгоо, эмчилгээ, сувилгаа хийх явцад ашигласан эмнэлгийн тоног төхөөрөмж эвдэрсэн эсвэл буруу ашиглагдсан бол.</w:t>
      </w:r>
    </w:p>
    <w:p w14:paraId="7AB212D6" w14:textId="77777777" w:rsidR="001B2CA6" w:rsidRPr="00DB450F" w:rsidRDefault="003E5F65" w:rsidP="00DB450F">
      <w:pPr>
        <w:numPr>
          <w:ilvl w:val="0"/>
          <w:numId w:val="79"/>
        </w:numPr>
        <w:spacing w:before="240"/>
        <w:jc w:val="both"/>
        <w:rPr>
          <w:lang w:val="mn-MN"/>
        </w:rPr>
      </w:pPr>
      <w:r w:rsidRPr="00DB450F">
        <w:rPr>
          <w:lang w:val="mn-MN"/>
        </w:rPr>
        <w:t>Буруу онош тавьсан – буруу оношилгооны улмаас өвчтөнд гэмтэл учирсан тохиолдолд.</w:t>
      </w:r>
    </w:p>
    <w:p w14:paraId="1C89A025" w14:textId="77777777" w:rsidR="001B2CA6" w:rsidRPr="00DB450F" w:rsidRDefault="003E5F65" w:rsidP="00DB450F">
      <w:pPr>
        <w:numPr>
          <w:ilvl w:val="0"/>
          <w:numId w:val="79"/>
        </w:numPr>
        <w:spacing w:before="240"/>
        <w:jc w:val="both"/>
        <w:rPr>
          <w:lang w:val="mn-MN"/>
        </w:rPr>
      </w:pPr>
      <w:r w:rsidRPr="00DB450F">
        <w:rPr>
          <w:lang w:val="mn-MN"/>
        </w:rPr>
        <w:t>Халдварт өвчний дамжуулалт – оношилгоо, эмчилгээ, сувилгаа хийх явцад өвчтөнд халдвар дамжсан тохиолдолд.</w:t>
      </w:r>
    </w:p>
    <w:p w14:paraId="66D15D6B" w14:textId="77777777" w:rsidR="001B2CA6" w:rsidRPr="00DB450F" w:rsidRDefault="003E5F65" w:rsidP="00DB450F">
      <w:pPr>
        <w:numPr>
          <w:ilvl w:val="0"/>
          <w:numId w:val="79"/>
        </w:numPr>
        <w:spacing w:before="240"/>
        <w:jc w:val="both"/>
        <w:rPr>
          <w:lang w:val="mn-MN"/>
        </w:rPr>
      </w:pPr>
      <w:r w:rsidRPr="00DB450F">
        <w:rPr>
          <w:lang w:val="mn-MN"/>
        </w:rPr>
        <w:t>Эмнэлгийн ослууд – оношилгоо, эмчилгээ, сувилгаа хийх явцад, эсвэл эмнэлгийн тээвэрлэлтийн явцад гарсан осол, мөн гал түймэр эсвэл эмнэлгийн тоног төхөөрөмжийн эвдрэлтэй холбоотой гэмтэл.</w:t>
      </w:r>
    </w:p>
    <w:p w14:paraId="08F9B1A2" w14:textId="77777777" w:rsidR="001B2CA6" w:rsidRPr="00DB450F" w:rsidRDefault="003E5F65" w:rsidP="00DB450F">
      <w:pPr>
        <w:spacing w:before="240"/>
        <w:jc w:val="both"/>
        <w:rPr>
          <w:lang w:val="mn-MN"/>
        </w:rPr>
      </w:pPr>
      <w:r w:rsidRPr="00DB450F">
        <w:rPr>
          <w:lang w:val="mn-MN"/>
        </w:rPr>
        <w:t>6) Эмийн жор бичилт эсвэл олголтын алдаа – холбогдох дүрэм, зааврыг зөрчин эм</w:t>
      </w:r>
    </w:p>
    <w:p w14:paraId="6E204C92" w14:textId="77777777" w:rsidR="001B2CA6" w:rsidRPr="00DB450F" w:rsidRDefault="003E5F65" w:rsidP="00DB450F">
      <w:pPr>
        <w:spacing w:before="240"/>
        <w:jc w:val="both"/>
        <w:rPr>
          <w:lang w:val="mn-MN"/>
        </w:rPr>
      </w:pPr>
      <w:r w:rsidRPr="00DB450F">
        <w:rPr>
          <w:lang w:val="mn-MN"/>
        </w:rPr>
        <w:t>бичиж өгсөн, эсвэл эмийн сан буруу олгосон тохиолдолд.</w:t>
      </w:r>
    </w:p>
    <w:p w14:paraId="68266A22" w14:textId="77777777" w:rsidR="001B2CA6" w:rsidRPr="00DB450F" w:rsidRDefault="001B2CA6" w:rsidP="00DB450F">
      <w:pPr>
        <w:spacing w:before="240"/>
        <w:jc w:val="both"/>
        <w:rPr>
          <w:lang w:val="mn-MN"/>
        </w:rPr>
      </w:pPr>
    </w:p>
    <w:p w14:paraId="24C2862D" w14:textId="77777777" w:rsidR="001B2CA6" w:rsidRPr="00DB450F" w:rsidRDefault="003E5F65" w:rsidP="00DB450F">
      <w:pPr>
        <w:spacing w:before="240"/>
        <w:ind w:firstLine="720"/>
        <w:jc w:val="both"/>
        <w:rPr>
          <w:lang w:val="mn-MN"/>
        </w:rPr>
      </w:pPr>
      <w:r w:rsidRPr="00DB450F">
        <w:rPr>
          <w:lang w:val="mn-MN"/>
        </w:rPr>
        <w:t>Өвчтөний нөхөн төлбөрийн эрх дараах тохиолдлуудад олгогдохгүй (7 дугаар зүйл):</w:t>
      </w:r>
    </w:p>
    <w:p w14:paraId="55A22E6F" w14:textId="77777777" w:rsidR="001B2CA6" w:rsidRPr="00DB450F" w:rsidRDefault="003E5F65" w:rsidP="00DB450F">
      <w:pPr>
        <w:numPr>
          <w:ilvl w:val="0"/>
          <w:numId w:val="30"/>
        </w:numPr>
        <w:spacing w:before="240"/>
        <w:jc w:val="both"/>
        <w:rPr>
          <w:lang w:val="mn-MN"/>
        </w:rPr>
      </w:pPr>
      <w:r w:rsidRPr="00DB450F">
        <w:rPr>
          <w:lang w:val="mn-MN"/>
        </w:rPr>
        <w:t>Гэмтэл нь зайлшгүй шаардлагатай оношилгоо эсвэл эмчилгээний үр дагавар байсан бол тохиолдол- Хэрэв тухайн оношилгоо эсвэл эмчилгээ нь эмчилгээ хийгдээгүй тохиолдолд өвчтөнд шууд амь насны аюул учруулах эсвэл хүнд хэлбэрийн хөгжлийн бэрхшээл үүсгэх магадлалтай байсан бол нөхөн төлбөр өгөхгүй.</w:t>
      </w:r>
    </w:p>
    <w:p w14:paraId="49DC3A1B" w14:textId="77777777" w:rsidR="001B2CA6" w:rsidRPr="00DB450F" w:rsidRDefault="003E5F65" w:rsidP="00DB450F">
      <w:pPr>
        <w:numPr>
          <w:ilvl w:val="0"/>
          <w:numId w:val="30"/>
        </w:numPr>
        <w:spacing w:before="240"/>
        <w:jc w:val="both"/>
        <w:rPr>
          <w:lang w:val="mn-MN"/>
        </w:rPr>
      </w:pPr>
      <w:r w:rsidRPr="00DB450F">
        <w:rPr>
          <w:lang w:val="mn-MN"/>
        </w:rPr>
        <w:t xml:space="preserve">Эмийн хэрэглээнээс шалтгаалсан гэмтэл – Хэрэв тухайн гэмтэл нь 6-р зүйлийн 1-р хэсгийн 6-р заалтад дурдсан тохиолдлоос өөр нөхцөлд эмийн хэрэглээнээс үүдэлтэй байсан бол нөхөн төлбөр олгогдохгүй. </w:t>
      </w:r>
    </w:p>
    <w:p w14:paraId="4D3ECA43" w14:textId="77777777" w:rsidR="001B2CA6" w:rsidRPr="00DB450F" w:rsidRDefault="003E5F65" w:rsidP="00DB450F">
      <w:pPr>
        <w:spacing w:before="240"/>
        <w:ind w:firstLine="720"/>
        <w:jc w:val="both"/>
        <w:rPr>
          <w:lang w:val="mn-MN"/>
        </w:rPr>
      </w:pPr>
      <w:r w:rsidRPr="00DB450F">
        <w:rPr>
          <w:lang w:val="mn-MN"/>
        </w:rPr>
        <w:t xml:space="preserve">Өвчтөний нөхөн төлбөрийг тооцохдоо Нийгмийн даатгалын хууль (Social Insurance Code)-ийн 2-р бүлгийн 6, 7-р зүйлд заасан журмын дагуу үндсэн үнийн хорины нэгтэй (1/20) тэнцэх дүнг суутгана. Өвчтөнд олгох нөхөн төлбөрийн дээд хязгаар нь тус бүрийн шаардлагын хувьд үндсэн үнийн дүнгээс 1,000 дахин их үндсэн үнийн дүн байна. Гэхдээ нэг өвчтөний хувьд, нэг нөхөн төлбөрийн шаардлагын хүрээнд олгох дээд хэмжээ нь үндсэн үнийн 200 дахин их дүнгээр хязгаарлагдана. Эдгээр дээд хэмжээний дүнд хүү болон хууль эрх зүйн зардлын нөхөн төлбөр багтахгүй. </w:t>
      </w:r>
    </w:p>
    <w:p w14:paraId="0E21561B" w14:textId="77777777" w:rsidR="001B2CA6" w:rsidRPr="00DB450F" w:rsidRDefault="003E5F65" w:rsidP="00DB450F">
      <w:pPr>
        <w:spacing w:before="240"/>
        <w:ind w:firstLine="720"/>
        <w:jc w:val="both"/>
        <w:rPr>
          <w:b/>
          <w:bCs/>
          <w:i/>
          <w:iCs/>
          <w:lang w:val="mn-MN"/>
        </w:rPr>
      </w:pPr>
      <w:r w:rsidRPr="00DB450F">
        <w:rPr>
          <w:b/>
          <w:bCs/>
          <w:i/>
          <w:iCs/>
          <w:lang w:val="mn-MN"/>
        </w:rPr>
        <w:t>4.2. Заавал даатгах өвчтөний даатгал (12-15 дугаар зүйл)</w:t>
      </w:r>
    </w:p>
    <w:p w14:paraId="49827E97" w14:textId="77777777" w:rsidR="001B2CA6" w:rsidRPr="00DB450F" w:rsidRDefault="003E5F65" w:rsidP="00DB450F">
      <w:pPr>
        <w:spacing w:before="240"/>
        <w:ind w:firstLine="720"/>
        <w:jc w:val="both"/>
        <w:rPr>
          <w:lang w:val="mn-MN"/>
        </w:rPr>
      </w:pPr>
      <w:r w:rsidRPr="00DB450F">
        <w:rPr>
          <w:lang w:val="mn-MN"/>
        </w:rPr>
        <w:t>Эмнэлгийн үйлчилгээ үзүүлэгчид энэхүү хуульд заасан хохирлыг нөхөн төлөхийн тулд өвчтөний даатгалтай байх ёстой. Хэрэв хувийн эрүүл мэндийн үйлчилгээ үзүүлэгч нь төрийн эрүүл мэндийн үйлчилгээ үзүүлэгчтэй гэрээний дагуу үйл ажиллагаа явуулдаг бол тухайн даатгалыг төрийн эрүүл мэндийн байгууллага хариуцах ёстой. Өвчтөний нөхөн төлбөрийг даатгалын компани олгоно. Хэрэв нэг гэмтэлд хэд хэдэн өвчтөний даатгалын гэрээ хамаарах бол тухайн даатгалын компаниуд хамтран болон тус тусдаа (jointly and severally) нөхөн төлбөрийн хариуцлага хүлээнэ. Энэ тохиолдолд даатгалын компаниуд нөхөн төлбөрийн үүргийг тэнцүү хуваана. Үүнээс гадна өвчтөний даатгалын үйлчилгээ үзүүлдэг даатгалын компаниуд нь Өвчтөний даатгалын холбооны гишүүн байх ёстой бөгөөд өвчтөний даатгал байхгүй бол өвчтөний даатгалын холбооны гишүүн даатгалын компаниуд уг нөхөн төлбөрийг хамтран болон тус тусдаа хариуцах үүрэгтэй.</w:t>
      </w:r>
    </w:p>
    <w:p w14:paraId="2E3F4498" w14:textId="77777777" w:rsidR="001B2CA6" w:rsidRPr="00DB450F" w:rsidRDefault="003E5F65" w:rsidP="00DB450F">
      <w:pPr>
        <w:spacing w:before="240"/>
        <w:ind w:firstLine="720"/>
        <w:jc w:val="both"/>
        <w:rPr>
          <w:lang w:val="mn-MN"/>
        </w:rPr>
      </w:pPr>
      <w:r w:rsidRPr="00DB450F">
        <w:rPr>
          <w:lang w:val="mn-MN"/>
        </w:rPr>
        <w:t>Хэрэв өвчтөний нөхөн төлбөр нь санаатай үйлдэл эсвэл хэт болгоомжгүй байдлын (gross negligence) улмаас учирсан гэмтэлд олгогдсон бол, даатгалын компани нь тухайн өвчтөний нөхөн төлбөр авах эрхийг шилжүүлэн авах бөгөөд олгосон хэмжээгээр нэхэмжлэх эрхтэй. Энэ тохиолдолд, Өвчтөний даатгалын холбоо нь даатгалын компаниудыг төлөөлнө.</w:t>
      </w:r>
    </w:p>
    <w:p w14:paraId="4C37379C" w14:textId="77777777" w:rsidR="001B2CA6" w:rsidRPr="00DB450F" w:rsidRDefault="003E5F65" w:rsidP="00DB450F">
      <w:pPr>
        <w:spacing w:before="240"/>
        <w:ind w:firstLine="720"/>
        <w:jc w:val="both"/>
        <w:rPr>
          <w:lang w:val="mn-MN"/>
        </w:rPr>
      </w:pPr>
      <w:r w:rsidRPr="00DB450F">
        <w:rPr>
          <w:lang w:val="mn-MN"/>
        </w:rPr>
        <w:t>Энэхүү хуулийн дагуу өвчтөний нөхөн төлбөр олгох боломжтой байсан ч, хохирогч этгээд нөхөн төлбөрөө өөр бусад хууль тогтоомжийн дагуу нэхэмжлэх эрхтэй (18 дугаар зүйл).</w:t>
      </w:r>
    </w:p>
    <w:p w14:paraId="7E2AD99E" w14:textId="77777777" w:rsidR="001B2CA6" w:rsidRPr="00DB450F" w:rsidRDefault="003E5F65" w:rsidP="00DB450F">
      <w:pPr>
        <w:spacing w:before="240"/>
        <w:jc w:val="center"/>
        <w:rPr>
          <w:b/>
          <w:bCs/>
          <w:lang w:val="mn-MN"/>
        </w:rPr>
      </w:pPr>
      <w:r w:rsidRPr="00DB450F">
        <w:rPr>
          <w:b/>
          <w:bCs/>
          <w:lang w:val="mn-MN"/>
        </w:rPr>
        <w:t>ФИНЛАНД ЭМНЭЛГИЙН МАРГААН ШИЙДВЭРЛЭХ ПРОЦЕСС</w:t>
      </w:r>
    </w:p>
    <w:p w14:paraId="4CEB7D35" w14:textId="77777777" w:rsidR="001B2CA6" w:rsidRPr="00DB450F" w:rsidRDefault="001B2CA6" w:rsidP="00DB450F">
      <w:pPr>
        <w:spacing w:before="240"/>
        <w:ind w:firstLine="720"/>
        <w:jc w:val="both"/>
        <w:rPr>
          <w:lang w:val="mn-MN"/>
        </w:rPr>
      </w:pPr>
    </w:p>
    <w:p w14:paraId="012F2902" w14:textId="77777777" w:rsidR="001B2CA6" w:rsidRPr="00DB450F" w:rsidRDefault="003E5F65" w:rsidP="00DB450F">
      <w:pPr>
        <w:numPr>
          <w:ilvl w:val="0"/>
          <w:numId w:val="17"/>
        </w:numPr>
        <w:spacing w:before="240"/>
        <w:jc w:val="both"/>
        <w:rPr>
          <w:b/>
          <w:bCs/>
          <w:lang w:val="mn-MN"/>
        </w:rPr>
      </w:pPr>
      <w:r w:rsidRPr="00DB450F">
        <w:rPr>
          <w:b/>
          <w:bCs/>
          <w:lang w:val="mn-MN"/>
        </w:rPr>
        <w:t>Гомдол(objections)</w:t>
      </w:r>
      <w:r w:rsidRPr="00DB450F">
        <w:rPr>
          <w:b/>
          <w:bCs/>
          <w:vertAlign w:val="superscript"/>
          <w:lang w:val="mn-MN"/>
        </w:rPr>
        <w:footnoteReference w:id="52"/>
      </w:r>
    </w:p>
    <w:p w14:paraId="0944E189" w14:textId="77777777" w:rsidR="001B2CA6" w:rsidRPr="00DB450F" w:rsidRDefault="003E5F65" w:rsidP="00DB450F">
      <w:pPr>
        <w:spacing w:before="240"/>
        <w:ind w:firstLine="720"/>
        <w:jc w:val="both"/>
        <w:rPr>
          <w:lang w:val="mn-MN"/>
        </w:rPr>
      </w:pPr>
      <w:r w:rsidRPr="00DB450F">
        <w:rPr>
          <w:lang w:val="mn-MN"/>
        </w:rPr>
        <w:t>Өөрт нь үзүүлсэн эрүүл мэндийн болон эмнэлгийн тусламж, үйлчилгээ, мөн түүнтэй холбоотой үйлчилгээндээ сэтгэл хангалуун бус байгаа өвчтөн тухайн эрүүл мэндийн байгууллагын эрүүл мэндийн тусламж үйлчилгээний асуудал эрхэлсэн захиралд уг асуудлаар гомдол гаргах эрхтэй. Гомдлыг хүлээн авсан өдрөөс эхлэн үндэслэлтэй хугацааны дотор уг гомдлын талаар шийдвэр гаргах үүрэгтэй.</w:t>
      </w:r>
    </w:p>
    <w:p w14:paraId="328CF3E7" w14:textId="77777777" w:rsidR="001B2CA6" w:rsidRPr="00DB450F" w:rsidRDefault="003E5F65" w:rsidP="00DB450F">
      <w:pPr>
        <w:spacing w:before="240"/>
        <w:ind w:firstLine="720"/>
        <w:jc w:val="both"/>
        <w:rPr>
          <w:lang w:val="mn-MN"/>
        </w:rPr>
      </w:pPr>
      <w:r w:rsidRPr="00DB450F">
        <w:rPr>
          <w:lang w:val="mn-MN"/>
        </w:rPr>
        <w:t>Гомдол гаргасан нь өвчтөнд үзүүлсэн эмчилгээг эсвэл түүнтэй холбоотой тусламж үйлчилгээг хянаж шалгадаг эрх бүхий байгууллагад хандах өвчтөний эрхийг хязгаарлахгүй.</w:t>
      </w:r>
    </w:p>
    <w:p w14:paraId="6475AD8F" w14:textId="77777777" w:rsidR="001B2CA6" w:rsidRPr="00DB450F" w:rsidRDefault="003E5F65" w:rsidP="00DB450F">
      <w:pPr>
        <w:spacing w:before="240"/>
        <w:ind w:firstLine="720"/>
        <w:jc w:val="both"/>
        <w:rPr>
          <w:lang w:val="mn-MN"/>
        </w:rPr>
      </w:pPr>
      <w:r w:rsidRPr="00DB450F">
        <w:rPr>
          <w:lang w:val="mn-MN"/>
        </w:rPr>
        <w:t>Хэрэв гомдлыг шийдвэрлэх явцад өвчтөний эмчилгээ эсвэл бусад үйлчилгээ нь Өвчтөний гэмтлийн тухай хууль (Patient Injury Act (585/1986))-д заасан өвчтөний гэмтлийн хариуцлага, Зөрчлийн тухай хууль (Act of Torts (412/1974))-д заасан нөхөн төлбөрийн хариуцлага, хууль эрх зүйн бусад арга хэмжээ авах, эрүүл мэндийн ажилтны ажил мэргэжил эрхлэх эрхийг цуцлах буюу хязгаарлах, эсвэл эрүүл мэндийн ажилтны үйл ажиллагааг зохицуулдаг хууль тогтоомжид заасан сахилгын шийтгэл болон бусад хуульд заасан сахилгын шийтгэл оногдуулах үндэслэлтэй гэж үзвэл өвчтөнийг энэхүү асуудлыг хэрхэн эрх бүхий байгууллага эсвэл холбогдох нэгжид эхлүүлэх талаар заавар, зөвлөгөө өгөх үүрэгтэй.</w:t>
      </w:r>
    </w:p>
    <w:p w14:paraId="64BA9F53" w14:textId="77777777" w:rsidR="001B2CA6" w:rsidRPr="00DB450F" w:rsidRDefault="003E5F65" w:rsidP="00DB450F">
      <w:pPr>
        <w:numPr>
          <w:ilvl w:val="0"/>
          <w:numId w:val="17"/>
        </w:numPr>
        <w:spacing w:before="240"/>
        <w:jc w:val="both"/>
        <w:rPr>
          <w:b/>
          <w:bCs/>
          <w:lang w:val="mn-MN"/>
        </w:rPr>
      </w:pPr>
      <w:r w:rsidRPr="00DB450F">
        <w:rPr>
          <w:b/>
          <w:bCs/>
          <w:lang w:val="mn-MN"/>
        </w:rPr>
        <w:t>Өвчтөний Омбудсман</w:t>
      </w:r>
      <w:r w:rsidRPr="00DB450F">
        <w:rPr>
          <w:b/>
          <w:bCs/>
          <w:vertAlign w:val="superscript"/>
          <w:lang w:val="mn-MN"/>
        </w:rPr>
        <w:footnoteReference w:id="53"/>
      </w:r>
    </w:p>
    <w:p w14:paraId="33673AD8" w14:textId="77777777" w:rsidR="001B2CA6" w:rsidRPr="00DB450F" w:rsidRDefault="003E5F65" w:rsidP="00DB450F">
      <w:pPr>
        <w:spacing w:before="240"/>
        <w:ind w:firstLine="720"/>
        <w:jc w:val="both"/>
        <w:rPr>
          <w:lang w:val="mn-MN"/>
        </w:rPr>
      </w:pPr>
      <w:r w:rsidRPr="00DB450F">
        <w:rPr>
          <w:lang w:val="mn-MN"/>
        </w:rPr>
        <w:t>Эрүүл мэндийн тусламж, үйлчилгээний байгууллагуудад өвчтөний омбудсман томилно. Өвчтөний омбудсманыг мөн хоёр буюу түүнээс дээш байгууллагад хамтад нь ажиллуулахаар томилж болно. Өвчтөний омбудсманы үүрэг нь:</w:t>
      </w:r>
    </w:p>
    <w:p w14:paraId="1A4933AF" w14:textId="77777777" w:rsidR="001B2CA6" w:rsidRPr="00DB450F" w:rsidRDefault="003E5F65" w:rsidP="00DB450F">
      <w:pPr>
        <w:numPr>
          <w:ilvl w:val="0"/>
          <w:numId w:val="92"/>
        </w:numPr>
        <w:spacing w:before="240"/>
        <w:jc w:val="both"/>
        <w:rPr>
          <w:lang w:val="mn-MN"/>
        </w:rPr>
      </w:pPr>
      <w:r w:rsidRPr="00DB450F">
        <w:rPr>
          <w:lang w:val="mn-MN"/>
        </w:rPr>
        <w:t>Энэ хуулийн хэрэгжилттэй холбоотой асуудлаар өвчтөнүүдэд зөвлөгөө өгөх;</w:t>
      </w:r>
    </w:p>
    <w:p w14:paraId="0550716E" w14:textId="77777777" w:rsidR="001B2CA6" w:rsidRPr="00DB450F" w:rsidRDefault="003E5F65" w:rsidP="00DB450F">
      <w:pPr>
        <w:numPr>
          <w:ilvl w:val="0"/>
          <w:numId w:val="92"/>
        </w:numPr>
        <w:spacing w:before="240"/>
        <w:jc w:val="both"/>
        <w:rPr>
          <w:lang w:val="mn-MN"/>
        </w:rPr>
      </w:pPr>
      <w:r w:rsidRPr="00DB450F">
        <w:rPr>
          <w:lang w:val="mn-MN"/>
        </w:rPr>
        <w:t>Гомдол гаргахад өвчтөнүүдэд тусламж үзүүлэх;</w:t>
      </w:r>
    </w:p>
    <w:p w14:paraId="7A1C4CEB" w14:textId="77777777" w:rsidR="001B2CA6" w:rsidRPr="00DB450F" w:rsidRDefault="003E5F65" w:rsidP="00DB450F">
      <w:pPr>
        <w:numPr>
          <w:ilvl w:val="0"/>
          <w:numId w:val="92"/>
        </w:numPr>
        <w:spacing w:before="240"/>
        <w:jc w:val="both"/>
        <w:rPr>
          <w:lang w:val="mn-MN"/>
        </w:rPr>
      </w:pPr>
      <w:r w:rsidRPr="00DB450F">
        <w:rPr>
          <w:lang w:val="mn-MN"/>
        </w:rPr>
        <w:t>Өвчтөнүүдэд өөрсдийн эрхийн талаар мэдээлэл өгөх;</w:t>
      </w:r>
    </w:p>
    <w:p w14:paraId="2ABFC9E9" w14:textId="77777777" w:rsidR="001B2CA6" w:rsidRPr="00DB450F" w:rsidRDefault="003E5F65" w:rsidP="00DB450F">
      <w:pPr>
        <w:numPr>
          <w:ilvl w:val="0"/>
          <w:numId w:val="92"/>
        </w:numPr>
        <w:spacing w:before="240"/>
        <w:jc w:val="both"/>
        <w:rPr>
          <w:lang w:val="mn-MN"/>
        </w:rPr>
      </w:pPr>
      <w:r w:rsidRPr="00DB450F">
        <w:rPr>
          <w:lang w:val="mn-MN"/>
        </w:rPr>
        <w:t>Өвчтөний эрхийг хамгаалах, хэрэгжүүлэхэд бусад хэлбэрээр дэмжлэг үзүүлэх.</w:t>
      </w:r>
    </w:p>
    <w:p w14:paraId="1AB1B0E9" w14:textId="77777777" w:rsidR="001B2CA6" w:rsidRPr="00DB450F" w:rsidRDefault="003E5F65" w:rsidP="00DB450F">
      <w:pPr>
        <w:spacing w:before="240"/>
        <w:ind w:firstLine="720"/>
        <w:jc w:val="both"/>
        <w:rPr>
          <w:lang w:val="mn-MN"/>
        </w:rPr>
      </w:pPr>
      <w:r w:rsidRPr="00DB450F">
        <w:rPr>
          <w:lang w:val="mn-MN"/>
        </w:rPr>
        <w:t>Мөн түүнчлэн өвчтөний омбудсманы үйлчилгээ үнэ төлбөргүй байдаг бөгөөд эмчилгээндээ хамрагдсан эрүүл мэндийн төв эсвэл эмнэлгээс омбудсманы холбоо барих мэдээллийг авах боломжтой. Өвчтөний омбудсман нь эмнэлгийн эмчилгээний шийдвэр эсвэл өвчтөний гэмтэл гарсан эсэх талаар дүгнэлт өгөх эрхгүй.</w:t>
      </w:r>
    </w:p>
    <w:p w14:paraId="2DDC9624" w14:textId="77777777" w:rsidR="001B2CA6" w:rsidRPr="00DB450F" w:rsidRDefault="003E5F65" w:rsidP="00DB450F">
      <w:pPr>
        <w:spacing w:before="240"/>
        <w:ind w:firstLine="720"/>
        <w:jc w:val="both"/>
        <w:rPr>
          <w:lang w:val="mn-MN"/>
        </w:rPr>
      </w:pPr>
      <w:r w:rsidRPr="00DB450F">
        <w:rPr>
          <w:lang w:val="mn-MN"/>
        </w:rPr>
        <w:t>Эмчилгээнээс үүдэлтэй алдаа, дутагдлыг ихэвчлэн эмчилгээг үзүүлж буй эмч эсвэл түүний шууд удирдлагатай ярилцаж тодруулан залруулж болно. Хэрэв асуудлыг ярилцаж, зохицох замаар шийдвэрлэж чадаагүй тохиолдолд нэхэмжлэл эсвэл гомдол гаргах боломжтой. Мөн төлөөллөөрөө дамжуулан нэхэмжлэл эсвэл гомдол гаргаж болно.</w:t>
      </w:r>
    </w:p>
    <w:p w14:paraId="687C4883" w14:textId="77777777" w:rsidR="001B2CA6" w:rsidRPr="00DB450F" w:rsidRDefault="003E5F65" w:rsidP="00DB450F">
      <w:pPr>
        <w:spacing w:before="240"/>
        <w:ind w:firstLine="720"/>
        <w:jc w:val="both"/>
        <w:rPr>
          <w:b/>
          <w:bCs/>
          <w:i/>
          <w:iCs/>
          <w:lang w:val="mn-MN"/>
        </w:rPr>
      </w:pPr>
      <w:r w:rsidRPr="00DB450F">
        <w:rPr>
          <w:b/>
          <w:bCs/>
          <w:i/>
          <w:iCs/>
          <w:lang w:val="mn-MN"/>
        </w:rPr>
        <w:t>2.1. Нэхэмжлэл гаргах</w:t>
      </w:r>
    </w:p>
    <w:p w14:paraId="4F2CEA7E" w14:textId="77777777" w:rsidR="001B2CA6" w:rsidRPr="00DB450F" w:rsidRDefault="003E5F65" w:rsidP="00DB450F">
      <w:pPr>
        <w:spacing w:before="240"/>
        <w:ind w:firstLine="720"/>
        <w:jc w:val="both"/>
        <w:rPr>
          <w:lang w:val="mn-MN"/>
        </w:rPr>
      </w:pPr>
      <w:r w:rsidRPr="00DB450F">
        <w:rPr>
          <w:lang w:val="mn-MN"/>
        </w:rPr>
        <w:t>Эрүүл мэндийн тусламж үйлчилгээний асуудал эрхэлсэн захиралд нэхэмжлэл гаргана. Нэхэмжлэлээ бичгээр гаргана. Тухайн эмчилгээ үзүүлсэн байгууллагын цахим хуудсанд ихэвчлэн нэхэмжлэл гаргах маягт байдаг ба түүнийг ашиглаж болно. Нэхэмжлэлээ аль болох тодорхой бичиж, холбогдох хүмүүсийг дурдана. Хэрэв нэрийг нь мэдэхгүй эсвэл санахгүй бол үйл явдал болсон газар, цаг хугацааны мэдээллийг аль болох нарийн оруулах шаардлагатай.</w:t>
      </w:r>
    </w:p>
    <w:p w14:paraId="092CBAFF" w14:textId="77777777" w:rsidR="001B2CA6" w:rsidRPr="00DB450F" w:rsidRDefault="003E5F65" w:rsidP="00DB450F">
      <w:pPr>
        <w:spacing w:before="240"/>
        <w:ind w:firstLine="720"/>
        <w:jc w:val="both"/>
        <w:rPr>
          <w:lang w:val="mn-MN"/>
        </w:rPr>
      </w:pPr>
      <w:r w:rsidRPr="00DB450F">
        <w:rPr>
          <w:lang w:val="mn-MN"/>
        </w:rPr>
        <w:t>Тухайн эмчилгээ үзүүлсэн байгууллага нь нэхэмжлэл гаргаснаас хойш боломжит хугацааны дотор бичгээр хариу өгөх үүрэгтэй. Хариу нь өвчтөний асуудлыг тухайн байгууллагад хэрхэн шийдвэрлэсэн, ямар арга хэмжээ авсан талаарх мэдээллийг заавал тусгасан байх шаардлагатай бөгөөд нэхэмжлэлд өгсөн хариуд давж заалдах боломжгүй.</w:t>
      </w:r>
    </w:p>
    <w:p w14:paraId="0AE75445" w14:textId="77777777" w:rsidR="001B2CA6" w:rsidRPr="00DB450F" w:rsidRDefault="003E5F65" w:rsidP="00DB450F">
      <w:pPr>
        <w:spacing w:before="240"/>
        <w:ind w:firstLine="720"/>
        <w:jc w:val="both"/>
        <w:rPr>
          <w:b/>
          <w:bCs/>
          <w:i/>
          <w:iCs/>
          <w:lang w:val="mn-MN"/>
        </w:rPr>
      </w:pPr>
      <w:r w:rsidRPr="00DB450F">
        <w:rPr>
          <w:b/>
          <w:bCs/>
          <w:i/>
          <w:iCs/>
          <w:lang w:val="mn-MN"/>
        </w:rPr>
        <w:t>2.2. Гомдол гаргах(complaint)</w:t>
      </w:r>
    </w:p>
    <w:p w14:paraId="64CC0335" w14:textId="77777777" w:rsidR="001B2CA6" w:rsidRPr="00DB450F" w:rsidRDefault="003E5F65" w:rsidP="00DB450F">
      <w:pPr>
        <w:spacing w:before="240"/>
        <w:ind w:firstLine="720"/>
        <w:jc w:val="both"/>
        <w:rPr>
          <w:lang w:val="mn-MN"/>
        </w:rPr>
      </w:pPr>
      <w:r w:rsidRPr="00DB450F">
        <w:rPr>
          <w:lang w:val="mn-MN"/>
        </w:rPr>
        <w:t>Өвчтөн нь эмчилгээнд дутагдал, алдаа байгааг анзаарсан бол гомдол гаргах эрхтэй. Гомдол гаргах эрх нь гомдол гаргагчийн өөрийн асуудлаар хязгаарлагдахгүй бөгөөд хэн ч бусдын өмнөөс гомдол гаргах боломжтой. Гомдлоо эхлээд өөрийн харьяа бүс нутгийн Захиргааны газарт (Regional State Administrative Agency), эсвэл тодорхой тохиолдолд Эрүүл мэнд, нийгмийн хамгааллын асуудлыг хариуцдаг Улсын хяналтын байгууллага (Valvira)-д гаргана. Гомдол гаргаснаар эмчийн тогтоосон онош, эмчилгээний шийдвэрийг өөрчлөх, эсвэл өвчтөний гэмтлийн нөхөн төлбөр шаардах боломжгүй юм.</w:t>
      </w:r>
    </w:p>
    <w:p w14:paraId="01A3EBEA" w14:textId="77777777" w:rsidR="001B2CA6" w:rsidRPr="00DB450F" w:rsidRDefault="003E5F65" w:rsidP="00DB450F">
      <w:pPr>
        <w:spacing w:before="240"/>
        <w:ind w:firstLine="720"/>
        <w:jc w:val="both"/>
        <w:rPr>
          <w:lang w:val="mn-MN"/>
        </w:rPr>
      </w:pPr>
      <w:r w:rsidRPr="00DB450F">
        <w:rPr>
          <w:lang w:val="mn-MN"/>
        </w:rPr>
        <w:t>Эмчилгээтэй холбоотой гомдлыг тухайн үйлчилгээ авсан газрын харьяа Бүс нутгийн захиргааны газар (Regional State Administrative Agency)т гаргах ба хэрэв өвчтөн эмчилгээний алдаа буюу буруутай үйл ажиллагааны улмаас өвчтөнд ноцтой, байнгын гэмтэл учирсан, эсвэл өвчтөн нас барсан гэж үзэж байвал Valvira-д гомдол гаргаж болно. Энэ тохиолдолд тус байгууллагын цахим хуудсанд байрласан гомдлын маягтыг ашиглах эсвэл чөлөөтэй бичих хэлбэрээр гомдол гаргах боломжтой.</w:t>
      </w:r>
    </w:p>
    <w:p w14:paraId="335CF966" w14:textId="77777777" w:rsidR="001B2CA6" w:rsidRPr="00DB450F" w:rsidRDefault="003E5F65" w:rsidP="00DB450F">
      <w:pPr>
        <w:spacing w:before="240"/>
        <w:ind w:firstLine="720"/>
        <w:jc w:val="both"/>
        <w:rPr>
          <w:b/>
          <w:bCs/>
          <w:lang w:val="mn-MN"/>
        </w:rPr>
      </w:pPr>
      <w:r w:rsidRPr="00DB450F">
        <w:rPr>
          <w:b/>
          <w:bCs/>
          <w:lang w:val="mn-MN"/>
        </w:rPr>
        <w:t>3. Бүс нутгийн захиргааны газрууд болон Valvira-гаас авах арга хэмжээ</w:t>
      </w:r>
    </w:p>
    <w:p w14:paraId="5C1EFDC7" w14:textId="77777777" w:rsidR="001B2CA6" w:rsidRPr="00DB450F" w:rsidRDefault="003E5F65" w:rsidP="00DB450F">
      <w:pPr>
        <w:numPr>
          <w:ilvl w:val="0"/>
          <w:numId w:val="38"/>
        </w:numPr>
        <w:spacing w:before="240"/>
        <w:jc w:val="both"/>
        <w:rPr>
          <w:lang w:val="mn-MN"/>
        </w:rPr>
      </w:pPr>
      <w:r w:rsidRPr="00DB450F">
        <w:rPr>
          <w:lang w:val="mn-MN"/>
        </w:rPr>
        <w:t>Эрүүл мэндийн ажилтан эсвэл эмнэлгийн удирдлагад зөрчил, доголдлыг арилгах тухай анхааруулга, эсвэл засах заавар өгч болно,</w:t>
      </w:r>
    </w:p>
    <w:p w14:paraId="2BFAA02F" w14:textId="77777777" w:rsidR="001B2CA6" w:rsidRPr="00DB450F" w:rsidRDefault="003E5F65" w:rsidP="00DB450F">
      <w:pPr>
        <w:numPr>
          <w:ilvl w:val="0"/>
          <w:numId w:val="38"/>
        </w:numPr>
        <w:spacing w:before="240"/>
        <w:jc w:val="both"/>
        <w:rPr>
          <w:lang w:val="mn-MN"/>
        </w:rPr>
      </w:pPr>
      <w:r w:rsidRPr="00DB450F">
        <w:rPr>
          <w:lang w:val="mn-MN"/>
        </w:rPr>
        <w:t>Хэрэв эдгээр заавар, үүргийг биелүүлээгүй тохиолдолд нөхцөлт торгууль ногдуулах, мөн тус байгууллагын үйл ажиллагааг бүрэн хориглох хүртэл арга хэмжээ авч болно,</w:t>
      </w:r>
    </w:p>
    <w:p w14:paraId="48E007FC" w14:textId="77777777" w:rsidR="001B2CA6" w:rsidRPr="00DB450F" w:rsidRDefault="003E5F65" w:rsidP="00DB450F">
      <w:pPr>
        <w:numPr>
          <w:ilvl w:val="0"/>
          <w:numId w:val="38"/>
        </w:numPr>
        <w:spacing w:before="240"/>
        <w:jc w:val="both"/>
        <w:rPr>
          <w:lang w:val="mn-MN"/>
        </w:rPr>
      </w:pPr>
      <w:r w:rsidRPr="00DB450F">
        <w:rPr>
          <w:lang w:val="mn-MN"/>
        </w:rPr>
        <w:t>Valvira нь эрүүл мэндийн ажилтанд бичгээр анхааруулга өгөх, мэргэжлийн үйл ажиллагаа эрхлэх эрхийг нь хязгаарлах, эсвэл цуцлах эрхтэй,</w:t>
      </w:r>
    </w:p>
    <w:p w14:paraId="559F3160" w14:textId="77777777" w:rsidR="001B2CA6" w:rsidRPr="00DB450F" w:rsidRDefault="003E5F65" w:rsidP="00DB450F">
      <w:pPr>
        <w:numPr>
          <w:ilvl w:val="0"/>
          <w:numId w:val="38"/>
        </w:numPr>
        <w:spacing w:before="240"/>
        <w:jc w:val="both"/>
        <w:rPr>
          <w:lang w:val="mn-MN"/>
        </w:rPr>
      </w:pPr>
      <w:r w:rsidRPr="00DB450F">
        <w:rPr>
          <w:lang w:val="mn-MN"/>
        </w:rPr>
        <w:t>Шаардлагатай бол Өвчтөний даатгалын төв (Patient Insurance Centre)-өөс нөхөн төлбөрийн шаардлага гаргах боломжтой.</w:t>
      </w:r>
    </w:p>
    <w:p w14:paraId="527AFC7C" w14:textId="77777777" w:rsidR="001B2CA6" w:rsidRPr="00DB450F" w:rsidRDefault="003E5F65" w:rsidP="00DB450F">
      <w:pPr>
        <w:spacing w:before="240"/>
        <w:ind w:firstLine="720"/>
        <w:jc w:val="both"/>
        <w:rPr>
          <w:b/>
          <w:bCs/>
          <w:lang w:val="mn-MN"/>
        </w:rPr>
      </w:pPr>
      <w:r w:rsidRPr="00DB450F">
        <w:rPr>
          <w:b/>
          <w:bCs/>
          <w:lang w:val="mn-MN"/>
        </w:rPr>
        <w:t>4. Явцын дүгнэлт</w:t>
      </w:r>
    </w:p>
    <w:p w14:paraId="5334F5DD" w14:textId="77777777" w:rsidR="001B2CA6" w:rsidRPr="00DB450F" w:rsidRDefault="003E5F65" w:rsidP="00DB450F">
      <w:pPr>
        <w:spacing w:before="240"/>
        <w:ind w:firstLine="720"/>
        <w:jc w:val="both"/>
        <w:rPr>
          <w:lang w:val="mn-MN"/>
        </w:rPr>
      </w:pPr>
      <w:r w:rsidRPr="00DB450F">
        <w:rPr>
          <w:lang w:val="mn-MN"/>
        </w:rPr>
        <w:t>Финланд улсын эрүүл мэндийн мэргэжилтний эрх зүйн байдал нь нарийн боловсруулсан, цогц хууль эрх зүйн тогтолцоогоор зохицуулагддаг бөгөөд энэ нь мэргэжлийн өндөр стандартыг хадгалах, өвчтөний аюулгүй байдлыг хангахад чиглэгддэг. Уг тогтолцооны үндэс нь 1994 онд батлагдсан “Эрүүл мэндийн мэргэжилтний хууль”-д тулгуурладаг бөгөөд мэргэжилтнүүдийг лицензтэй (эмч, сувилагч гэх мэт) болон хамгаалагдсан мэргэжлийн статустай гэж ангилдаг. Эрүүл мэндийн мэргэжилтнүүдийн эрхийг Үндэсний Хяналтын Байгууллага (Valvira)-аас бүртгэлд оруулж, JulkiTerhikki системээр олон нийтэд ил тод болгодог. Энэ нь иргэдэд мэргэжилтний чадвар, эрх зүйн байдлыг шалгах боломж олгодог. Эрүүл мэндийн ажилтнууд нь өндөр ёс зүйн стандарт, өвчтөний нууцлалыг хадгалах, тасралтгүй сургалтад хамрагдах үүрэг хүлээдэг бөгөөд зөрчил гаргавал эрхийг хязгаарлах, хүчингүй болгох зэрэг хяналтын арга хэмжээ авдаг.</w:t>
      </w:r>
    </w:p>
    <w:p w14:paraId="31C910CD" w14:textId="77777777" w:rsidR="001B2CA6" w:rsidRPr="00DB450F" w:rsidRDefault="003E5F65" w:rsidP="00DB450F">
      <w:pPr>
        <w:spacing w:before="240"/>
        <w:ind w:firstLine="720"/>
        <w:jc w:val="both"/>
        <w:rPr>
          <w:lang w:val="mn-MN"/>
        </w:rPr>
      </w:pPr>
      <w:r w:rsidRPr="00DB450F">
        <w:rPr>
          <w:lang w:val="mn-MN"/>
        </w:rPr>
        <w:t>Тогтолцоо нь ЕХ-ны мэргэжилтнүүдийн эрхийг автоматаар хүлээн зөвшөөрч, олон улсын стандартад нийцдэгээрээ онцлогтой. Мөн Өвчтөний гэмтлийн хууль, маргаан шийдвэрлэх олон шатлалт процессоор дамжуулан өвчтөний эрх ашгийг хамгаалдаг. Иймээс Финландын эрүүл мэндийн ажилтны эрх зүйн загвар нь ил тод, үр дүнтэй бөгөөд дэлхийн бусад орнуудад үлгэр дуурайл болохуйц шилдэг туршлагыг харуулж байна.</w:t>
      </w:r>
    </w:p>
    <w:p w14:paraId="6A577C72" w14:textId="77777777" w:rsidR="001B2CA6" w:rsidRPr="00DB450F" w:rsidRDefault="003E5F65" w:rsidP="00DB450F">
      <w:pPr>
        <w:spacing w:before="240" w:after="160"/>
        <w:jc w:val="center"/>
        <w:rPr>
          <w:b/>
          <w:bCs/>
          <w:lang w:val="mn-MN"/>
        </w:rPr>
      </w:pPr>
      <w:r w:rsidRPr="00DB450F">
        <w:rPr>
          <w:b/>
          <w:bCs/>
          <w:lang w:val="mn-MN"/>
        </w:rPr>
        <w:t>ЗУРГАА. ДҮГНЭЛТ, ЗӨВЛӨМЖ</w:t>
      </w:r>
    </w:p>
    <w:p w14:paraId="394E194D" w14:textId="77777777" w:rsidR="001B2CA6" w:rsidRPr="00DB450F" w:rsidRDefault="003E5F65" w:rsidP="00DB450F">
      <w:pPr>
        <w:spacing w:before="240"/>
        <w:ind w:firstLine="720"/>
        <w:jc w:val="both"/>
        <w:rPr>
          <w:lang w:val="mn-MN"/>
        </w:rPr>
      </w:pPr>
      <w:r w:rsidRPr="00DB450F">
        <w:rPr>
          <w:lang w:val="mn-MN"/>
        </w:rPr>
        <w:t>Монгол Улсад нийт 69,702 эрүүл мэндийн ажилтан, 4,467 эм зүйч бүртгэлтэй, үүнээс 15,973 нь их эмч байна. 2024 оны байдлаар, нарийн мэргэжлийн 14,437 эмч хүн амын эрүүл мэндийн төлөө ажиллаж байна.</w:t>
      </w:r>
      <w:r w:rsidRPr="00DB450F">
        <w:rPr>
          <w:vertAlign w:val="superscript"/>
          <w:lang w:val="mn-MN"/>
        </w:rPr>
        <w:t xml:space="preserve"> </w:t>
      </w:r>
      <w:r w:rsidRPr="00DB450F">
        <w:rPr>
          <w:lang w:val="mn-MN"/>
        </w:rPr>
        <w:t xml:space="preserve">Манай улсын хувьд 10,000 хүн амд ногдох их эмчийн тоо 44.3 байгаа нь дэлхийн дунджаас 2.6 дахин, Номхон далайн баруун бүс нутгийн орнуудаас 1.9 дахин их өндөр байна. Гэвч хөдөө орон нутагт, Сум, сум дундын эмнэлэг, аймгийн Нэгдсэн эмнэлэгт эмнэлгийн мэргэжилтний хүний нөөцийн дутагдал байсаар байна. Ялангуяа хөдөө орон нутаг, алслагдсан сум, багт нийт эрүүл мэндийн ажилтны 41.5 хувь ажиллаж байгаа бол үлдсэн хувь нь Улаанбаатар хотод ажиллаж байгаа нь хүний нөөцийн төвлөрлийг үүсгэж байна. </w:t>
      </w:r>
    </w:p>
    <w:p w14:paraId="042D6A6E" w14:textId="77777777" w:rsidR="001B2CA6" w:rsidRPr="00DB450F" w:rsidRDefault="003E5F65" w:rsidP="00DB450F">
      <w:pPr>
        <w:spacing w:before="240"/>
        <w:ind w:firstLine="720"/>
        <w:jc w:val="both"/>
        <w:rPr>
          <w:lang w:val="mn-MN"/>
        </w:rPr>
      </w:pPr>
      <w:r w:rsidRPr="00DB450F">
        <w:rPr>
          <w:lang w:val="mn-MN"/>
        </w:rPr>
        <w:t xml:space="preserve">2020 онд хийгдсэн эрүүл мэндийн анхан шатны тусламж үйлчилгээний чанар, хүртээмжийн талаар баримталж байгаа хууль эрх зүйн баримт бичгийн хэрэгжилтийн судалгааны дүгнэлтээр “тусламж, үйлчилгээний чанарын тухайд эмнэлгийн мэргэжилтний мэдлэг, чадвар, хандлага, хүлээгдэл чирэгдэл, чанартай холбоотой санал, сэтгэгдэл давамгайлж байна. Эмч, эмнэлгийн мэргэжилтний мэдлэг, боловсрол, туршлага, ур чадварыг үйлчлүүлэгчид дийлэнхдээ эерэгээр үнэлж байгаа ч харилцаа, хандлагын хувьд төдийлөн сайн үнэлээгүй байна. Гэтэл эмч, ажилчдын эелдэг, найрсаг, боловсон харилцаа, хандлага нь сэтгэл ханамжид нөлөөлөгч чухал хүчин зүйл болж байна. Хүлээгдлийн улмаас үйлчлүүлэгчдийн сэтгэл ханамж буурч байгаа бөгөөд хүний нөөцийн дутагдалтай байдлаас болж чирэгдэлтэй үйлчилгээ үзүүлдэг талаар эмч, эмнэлгийн мэргэжилтнүүд бүлгийн ярилцлагын үеэр хүлээн зөвшөөрч байв. Иймд эмч, эмнэлгийн мэргэжилтнүүдийг стандартад заасан орон тоогоор ажиллуулах, шаардлагатай тохиолдолд гэрээт ажилчдыг нэмэлтээр ажиллуулах уян хатан тогтолцоог бий болгох, цалин, шагнал урамшууллын тогтолцоог хөдөлмөрийн бүтээмж болон чанар, хүртээмжийн үзүүлэлтүүдтэй уялдуулан сайжруулах зэрэг асуудлууд тулгамдаж байна.” </w:t>
      </w:r>
    </w:p>
    <w:p w14:paraId="5D58AE10" w14:textId="77777777" w:rsidR="001B2CA6" w:rsidRPr="00DB450F" w:rsidRDefault="003E5F65" w:rsidP="00DB450F">
      <w:pPr>
        <w:spacing w:before="240"/>
        <w:ind w:firstLine="720"/>
        <w:jc w:val="both"/>
        <w:rPr>
          <w:lang w:val="mn-MN"/>
        </w:rPr>
      </w:pPr>
      <w:r w:rsidRPr="00DB450F">
        <w:rPr>
          <w:lang w:val="mn-MN"/>
        </w:rPr>
        <w:t xml:space="preserve">Эрүүл мэндийн тухай хуулийн Эрүүл мэндийн удирдлага, зохион байгуулалт Хоёрдугаар бүлэгт Эрүүл мэндийн асуудал эрхэлсэн төрийн захиргааны төв байгууллага, Бүх шатны Засаг дарга, Эрүүл мэндийн байгууллага өөрийн бүрэн эрхийн хүрээнд эрүүл мэндийн ажилтны нийгмийн баталгааг хангах асуудлыг бусад эрх бүхий этгээдтэй хамтран хэрэгжүүлэх, арга хэмжээ авч хэрэгжүүлэх талаар тусгасан ч түүний практик хэрэгжилт нь хангалтгүй байна. Мөн хуулийн Зургадугаар бүлэгт Эрүүл мэндийн ажилтны эрх, үүрэг, нийгмийн баталгаа нэртэйгээр бүхэлд нь хуульчлан тогтоож өгсөн ч хэрхэн, яаж, ямар арга замаар нийгмийн баталгааг нь хангаж эдийн засгийн дэмжлэг үзүүлэх, халдашгүй байдлыг нь хамгаалах, эрсдэлээс урьдчилан сэргийлэх арга хэмжээ авах талаар дурдаагүй байна. </w:t>
      </w:r>
    </w:p>
    <w:p w14:paraId="2E1A8D2E" w14:textId="77777777" w:rsidR="001B2CA6" w:rsidRPr="00DB450F" w:rsidRDefault="003E5F65" w:rsidP="00DB450F">
      <w:pPr>
        <w:spacing w:before="240"/>
        <w:ind w:firstLine="720"/>
        <w:jc w:val="both"/>
        <w:rPr>
          <w:lang w:val="mn-MN"/>
        </w:rPr>
      </w:pPr>
      <w:r w:rsidRPr="00DB450F">
        <w:rPr>
          <w:lang w:val="mn-MN"/>
        </w:rPr>
        <w:t xml:space="preserve">Сангийн сайд, Эрүүл мэндийн сайдын 2022 оны 02 сарын 28-ны өдрийн 49, А/118 дугаар хамтарсан тушаалын хоёрдугаар хавсралтаар баталсан “Төрийн болон орон нутгийн өмчийн эрүүл мэндийн байгууллагаас үзүүлэх төлбөртэй тусламж, үйлчилгээ болон нэмэлт үйлчилгээ үзүүлж олсон орлогыг зарцуулах үлгэрчилсэн журам”-ын 2.2-т “Төрийн болон орон нутгийн өмчит төрөлжсөн мэргэшлийн эмнэлэг, нэгдсэн эмнэлэг нь төлбөртэй тусламж, үйлчилгээ болон нэмэлт үйлчилгээний орлогыг тухайн үйлчилгээг үзүүлэхэд оролцсон эрүүл мэндийн ажилтны хөдөлмөрлөх нөхцөлийг сайжруулах, нийгмийн баталгааг хангах, тоног төхөөрөмж, эм, эмнэлгийн хэрэгсэл худалдан авах, засвар, үйлчилгээ хийхтэй холбоотой гарах зардалд зарцуулна” гэж заасан байна. Дээр дурдсанчлан мөн адил практик хэрэгжилт муу, хэрхэн, яаж, ямар арга замаар, хэдэн хувийг эрүүл мэндийн ажилтны хөдөлмөрлөх нөхцөлийг сайжруулах, нийгмийн баталгааг хангах талаар журамлаагүй байна. </w:t>
      </w:r>
    </w:p>
    <w:p w14:paraId="4BA6F0BB" w14:textId="77777777" w:rsidR="001B2CA6" w:rsidRPr="00DB450F" w:rsidRDefault="003E5F65" w:rsidP="00DB450F">
      <w:pPr>
        <w:spacing w:before="240"/>
        <w:ind w:firstLine="720"/>
        <w:jc w:val="both"/>
        <w:rPr>
          <w:lang w:val="mn-MN"/>
        </w:rPr>
      </w:pPr>
      <w:r w:rsidRPr="00DB450F">
        <w:rPr>
          <w:lang w:val="mn-MN"/>
        </w:rPr>
        <w:t xml:space="preserve">Эрүүл мэндийн сайд 2025 оны 10 дугаар сарын 10-ны өдрийн A/379 дүгээр “Эрүүл мэндийн салбарын хүний нөөцийн хөгжлийг дэмжих арга хэмжээний төлөвлөгөө батлах тухай” тушаалын нэгдүгээр хавсралтаар “Эрүүл мэндийн салбарын хүний нөөцийн хөгжлийг дэмжих арга хэмжээ”-г баталсан. Уг Эрүүл мэндийн салбарын хүний нөөцийн хөгжлийг дэмжих арга хэмжээний зорилт нь “Эмнэлгийн мэргэжилтэн бэлтгэх тогтолцоог эрүүл мэндийн салбарын хүний нөөцийн хэрэгцээтэй уялдуулах; Эмнэлгийн мэргэжилтний хөгжлийг дэмжиж, мэргэжлийн ур чадварыг тасралтгүй дээшлүүлэх; Эрүүл мэндийн ажилтны нийгмийн баталгааг хангах дэмжлэгт орчныг сайжруулж, сэтгэл ханамжийг нэмэгдүүлэх; Эмнэлгийн мэргэжилтний ёс зүй, хандлагыг сайжруулах” гэжээ. Гэвч доор дурдсанчлан эрүүл мэндийн салбарын хүний нөөцийн хөгжлийг яаж, хэрхэн, ямар аргаар дэмжих вэ гэдэг нь хэт ерөнхий, тодорхой бус байна. </w:t>
      </w:r>
    </w:p>
    <w:p w14:paraId="5E6E19A9" w14:textId="77777777" w:rsidR="001B2CA6" w:rsidRPr="00DB450F" w:rsidRDefault="003E5F65" w:rsidP="00DB450F">
      <w:pPr>
        <w:spacing w:before="240"/>
        <w:ind w:firstLine="720"/>
        <w:jc w:val="both"/>
        <w:rPr>
          <w:lang w:val="mn-MN"/>
        </w:rPr>
      </w:pPr>
      <w:r w:rsidRPr="00DB450F">
        <w:rPr>
          <w:lang w:val="mn-MN"/>
        </w:rPr>
        <w:t>Дээрх зохицуулалтууд нь эмнэлгийн мэргэжилтний эрх, үүргийг оновчтой тодорхойлох, ажил үүрэг гүйцэтгэхтэй нь холбогдуулан аюулгүй байдлыг хамгаалах, эрх зүйн баталгааг хангах, эрүүл мэндийн тусламж, үйлчилгээ үзүүлэхэд учирч болзошгүй эрсдэлээс эрүүл мэндийн ажилтныг хамгаалах эрх зүйн зохицуулалтыг бий болгох, эмнэлгийн мэргэжилтний мэргэжлийн үйл ажиллагаа эрхлэх зөвшөөрөл олгох, сунгах, түдгэлзүүлэх сэргээх, хүчингүй болгохтой холбоотой харилцааг зөвшөөрлийн тухай хуульд нийцүүлэн зохицуулах хууль зүйн шаардлагыг үүсгэж байна.</w:t>
      </w:r>
    </w:p>
    <w:p w14:paraId="40DB5F88" w14:textId="77777777" w:rsidR="001B2CA6" w:rsidRPr="00DB450F" w:rsidRDefault="003E5F65" w:rsidP="00DB450F">
      <w:pPr>
        <w:spacing w:before="240"/>
        <w:jc w:val="both"/>
        <w:rPr>
          <w:lang w:val="mn-MN"/>
        </w:rPr>
      </w:pPr>
      <w:r w:rsidRPr="00DB450F">
        <w:rPr>
          <w:lang w:val="mn-MN"/>
        </w:rPr>
        <w:tab/>
        <w:t>Эрүүл мэндийн ажилтны эрх зүйн байдлын тухай хуулиар дараах агуулгыг тусгах шаардлагатай. Үүнд:</w:t>
      </w:r>
    </w:p>
    <w:p w14:paraId="3AECB6E7" w14:textId="77777777" w:rsidR="001B2CA6" w:rsidRPr="00DB450F" w:rsidRDefault="003E5F65" w:rsidP="00DB450F">
      <w:pPr>
        <w:numPr>
          <w:ilvl w:val="0"/>
          <w:numId w:val="117"/>
        </w:numPr>
        <w:spacing w:before="240"/>
        <w:jc w:val="both"/>
        <w:rPr>
          <w:lang w:val="mn-MN"/>
        </w:rPr>
      </w:pPr>
      <w:r w:rsidRPr="00DB450F">
        <w:rPr>
          <w:lang w:val="mn-MN"/>
        </w:rPr>
        <w:t>Хуулийн зорилт, зарчим, хуулийн үйлчлэх хүрээ, энэ хуулиар зохицуулагдах нэр томьёог ойлгомжтой, оновчтой байдлаар тодорхойлох;</w:t>
      </w:r>
    </w:p>
    <w:p w14:paraId="2631953C" w14:textId="77777777" w:rsidR="001B2CA6" w:rsidRPr="00DB450F" w:rsidRDefault="003E5F65" w:rsidP="00DB450F">
      <w:pPr>
        <w:numPr>
          <w:ilvl w:val="0"/>
          <w:numId w:val="117"/>
        </w:numPr>
        <w:spacing w:before="240"/>
        <w:jc w:val="both"/>
        <w:rPr>
          <w:lang w:val="mn-MN"/>
        </w:rPr>
      </w:pPr>
      <w:r w:rsidRPr="00DB450F">
        <w:rPr>
          <w:lang w:val="mn-MN"/>
        </w:rPr>
        <w:t>Эрүүл мэндийн салбарын хүний нөөцийн тогтвортой байдлыг хангах, сум, баг, алслагдсан орон нутагт ажиллаж байгаа эмнэлгийн мэргэжилтний цалин урамшуулал, нийгмийн баталгааг сайжруулах, хүний нөөцийн удирдлага, ажиллах орчныг сайжруулах тогтолцоо, эрүүл аюулгүй эрүүл мэндийн байгууллагын орчныг сайжруулах асуудал;</w:t>
      </w:r>
    </w:p>
    <w:p w14:paraId="5736E60D" w14:textId="77777777" w:rsidR="001B2CA6" w:rsidRPr="00DB450F" w:rsidRDefault="003E5F65" w:rsidP="00DB450F">
      <w:pPr>
        <w:numPr>
          <w:ilvl w:val="0"/>
          <w:numId w:val="117"/>
        </w:numPr>
        <w:spacing w:before="240"/>
        <w:jc w:val="both"/>
        <w:rPr>
          <w:lang w:val="mn-MN"/>
        </w:rPr>
      </w:pPr>
      <w:r w:rsidRPr="00DB450F">
        <w:rPr>
          <w:lang w:val="mn-MN"/>
        </w:rPr>
        <w:t xml:space="preserve">Эрүүл мэндийн ажилтанд холбогдох нийтлэг зохицуулалт, халдашгүй байдлын баталгаа буюу гаднын дарамт шахалтад өртөхгүй байх, эдийн засгийн дэмжлэг буюу байр, орон сууцаар хангагдах эрх, эрсдэлээс урьдчилан сэргийлэх арга хэмжээ авах асуудлын талаар, </w:t>
      </w:r>
    </w:p>
    <w:p w14:paraId="702476F5" w14:textId="77777777" w:rsidR="001B2CA6" w:rsidRPr="00DB450F" w:rsidRDefault="003E5F65" w:rsidP="00DB450F">
      <w:pPr>
        <w:numPr>
          <w:ilvl w:val="0"/>
          <w:numId w:val="117"/>
        </w:numPr>
        <w:spacing w:before="240"/>
        <w:jc w:val="both"/>
        <w:rPr>
          <w:lang w:val="mn-MN"/>
        </w:rPr>
      </w:pPr>
      <w:r w:rsidRPr="00DB450F">
        <w:rPr>
          <w:lang w:val="mn-MN"/>
        </w:rPr>
        <w:t>Эмнэлгийн мэргэжилтний мэргэжлийн үйл ажиллагаа эрхлэх зөвшөөрөл олгох, сунгах, түдгэлзүүлэх сэргээх, хүчингүй болгохтой холбоотой харилцааг зохицуулах;</w:t>
      </w:r>
    </w:p>
    <w:p w14:paraId="41F486F8" w14:textId="77777777" w:rsidR="001B2CA6" w:rsidRPr="00DB450F" w:rsidRDefault="003E5F65" w:rsidP="00DB450F">
      <w:pPr>
        <w:numPr>
          <w:ilvl w:val="0"/>
          <w:numId w:val="117"/>
        </w:numPr>
        <w:spacing w:before="240"/>
        <w:jc w:val="both"/>
        <w:rPr>
          <w:lang w:val="mn-MN"/>
        </w:rPr>
      </w:pPr>
      <w:r w:rsidRPr="00DB450F">
        <w:rPr>
          <w:lang w:val="mn-MN"/>
        </w:rPr>
        <w:t>Эмнэлгийн мэргэжилтний хөгжил, суралцах нөхцөлийг бүрдүүлэх, төгсөлтийн дараах сургалт, мэргэшлийн зэрэг олгохтой холбогдсон харилцаа;</w:t>
      </w:r>
    </w:p>
    <w:p w14:paraId="5CEABC92" w14:textId="77777777" w:rsidR="001B2CA6" w:rsidRPr="00DB450F" w:rsidRDefault="003E5F65" w:rsidP="00DB450F">
      <w:pPr>
        <w:numPr>
          <w:ilvl w:val="0"/>
          <w:numId w:val="117"/>
        </w:numPr>
        <w:spacing w:before="240"/>
        <w:jc w:val="both"/>
        <w:rPr>
          <w:lang w:val="mn-MN"/>
        </w:rPr>
      </w:pPr>
      <w:r w:rsidRPr="00DB450F">
        <w:rPr>
          <w:lang w:val="mn-MN"/>
        </w:rPr>
        <w:t>Эмнэлгийн мэргэжилтний ёс зүй, хэм хэмжээ, зөрчил, хариуцлагын тогтолцоог зохицуулах, хууль тогтоомжийн хэрэгжилтийг хангуулах, ёс зүйн байдалд хяналт тавих бүтэц, зохион байгуулалтыг тодорхойлон заахаас гадна эмнэлгийн мэргэжилтний ёс зүйтэй холбоотой гомдол хүлээн авах, дүгнэлт гаргах, хянан шийдвэрлэх ажиллагааг хуульчлах;</w:t>
      </w:r>
    </w:p>
    <w:p w14:paraId="34511D22" w14:textId="77777777" w:rsidR="001B2CA6" w:rsidRPr="00DB450F" w:rsidRDefault="003E5F65" w:rsidP="00DB450F">
      <w:pPr>
        <w:numPr>
          <w:ilvl w:val="0"/>
          <w:numId w:val="117"/>
        </w:numPr>
        <w:spacing w:before="240"/>
        <w:jc w:val="both"/>
        <w:rPr>
          <w:lang w:val="mn-MN"/>
        </w:rPr>
      </w:pPr>
      <w:r w:rsidRPr="00DB450F">
        <w:rPr>
          <w:lang w:val="mn-MN"/>
        </w:rPr>
        <w:t>Эмнэлгийн мэргэжилтний эрх, үүргийг оновчтой тодорхойлох, ажил үүрэг гүйцэтгэхтэй нь холбогдуулан аюулгүй байдлыг хамгаалах, эрх зүйн баталгааг хангах зохицуулалт;</w:t>
      </w:r>
    </w:p>
    <w:p w14:paraId="26D77101" w14:textId="77777777" w:rsidR="001B2CA6" w:rsidRPr="00DB450F" w:rsidRDefault="003E5F65" w:rsidP="00DB450F">
      <w:pPr>
        <w:numPr>
          <w:ilvl w:val="0"/>
          <w:numId w:val="117"/>
        </w:numPr>
        <w:spacing w:before="240"/>
        <w:jc w:val="both"/>
        <w:rPr>
          <w:lang w:val="mn-MN"/>
        </w:rPr>
      </w:pPr>
      <w:r w:rsidRPr="00DB450F">
        <w:rPr>
          <w:lang w:val="mn-MN"/>
        </w:rPr>
        <w:t>Эмнэлгийн мэргэжилтнээс бусад эрүүл мэндийн ажилтанд холбогдох зохицуулалт буюу Эмнэлгийн бусад мэргэжилтэнд холбогдох зохицуулалт, Нийгмийн эрүүл мэндийн ажилтанд холбогдох зохицуулалт, Эрүүл мэндийн байгууллагад ажиллаж буй бусад ажилтанд гэж бүлэгт эрх, үүргийг хуульчлан тогтоон, нийгэм, эдийн засаг, халдашгүй байдлын баталгааг тогтоох,</w:t>
      </w:r>
    </w:p>
    <w:p w14:paraId="3216EA10" w14:textId="77777777" w:rsidR="001B2CA6" w:rsidRPr="00F5155E" w:rsidRDefault="003E5F65" w:rsidP="00DB450F">
      <w:pPr>
        <w:numPr>
          <w:ilvl w:val="0"/>
          <w:numId w:val="117"/>
        </w:numPr>
        <w:spacing w:before="240"/>
        <w:jc w:val="both"/>
        <w:rPr>
          <w:lang w:val="mn-MN"/>
        </w:rPr>
      </w:pPr>
      <w:r w:rsidRPr="00DB450F">
        <w:rPr>
          <w:lang w:val="mn-MN"/>
        </w:rPr>
        <w:t xml:space="preserve">Эмнэлгийн маргаан зохицуулалт, өмгөөлүүлэх эрхээр хангах, иргэдийн гомдлыг </w:t>
      </w:r>
      <w:r w:rsidRPr="00F5155E">
        <w:rPr>
          <w:lang w:val="mn-MN"/>
        </w:rPr>
        <w:t>шийдвэрлэх байгууллагын дотоод механизм, шүүхийн бус эвлэрүүлэн зуучлал, шүүхийн шатан дахь хэргийн талаар, бусад байгууллагатай хамтран ажиллах, хохирогчдод үзүүлэх дэмжлэг</w:t>
      </w:r>
      <w:r w:rsidRPr="00F5155E">
        <w:rPr>
          <w:lang w:val="mn-MN"/>
        </w:rPr>
        <w:tab/>
      </w:r>
      <w:r w:rsidRPr="00F5155E">
        <w:rPr>
          <w:lang w:val="mn-MN"/>
        </w:rPr>
        <w:tab/>
      </w:r>
    </w:p>
    <w:p w14:paraId="341E3238" w14:textId="77777777" w:rsidR="001B2CA6" w:rsidRPr="00F5155E" w:rsidRDefault="003E5F65" w:rsidP="00DB450F">
      <w:pPr>
        <w:numPr>
          <w:ilvl w:val="0"/>
          <w:numId w:val="117"/>
        </w:numPr>
        <w:spacing w:before="240"/>
        <w:jc w:val="both"/>
        <w:rPr>
          <w:lang w:val="mn-MN"/>
        </w:rPr>
      </w:pPr>
      <w:r w:rsidRPr="00F5155E">
        <w:rPr>
          <w:lang w:val="mn-MN"/>
        </w:rPr>
        <w:t>Эрүүл мэндийн тусламж, үйлчилгээ үзүүлэхэд учирч болзошгүй эрсдэлээс эмнэлгийн мэргэжилтнийг хамгаалах зорилгоор мэргэжлийн хариуцлагын даатгалд хамруулах эрх зүйн орчныг Даатгалын тухай хууль болон бусад хууль тогтоомжид нийцүүлэх;</w:t>
      </w:r>
    </w:p>
    <w:p w14:paraId="05794FFC" w14:textId="77777777" w:rsidR="001B2CA6" w:rsidRPr="00F5155E" w:rsidRDefault="003E5F65" w:rsidP="00DB450F">
      <w:pPr>
        <w:numPr>
          <w:ilvl w:val="0"/>
          <w:numId w:val="117"/>
        </w:numPr>
        <w:spacing w:before="240"/>
        <w:jc w:val="both"/>
        <w:rPr>
          <w:lang w:val="mn-MN"/>
        </w:rPr>
      </w:pPr>
      <w:r w:rsidRPr="00F5155E">
        <w:rPr>
          <w:lang w:val="mn-MN"/>
        </w:rPr>
        <w:t xml:space="preserve">Эмнэлгийн мэргэжилтнүүдийн холбооны зохицуулалт, эмнэлгийн мэргэжилтнүүдийн холбоо, түүний гишүүнчлэл, эмнэлгийн мэргэжилтнүүдийн холбооны чиг үүрэг, </w:t>
      </w:r>
      <w:r w:rsidRPr="00F5155E">
        <w:rPr>
          <w:rFonts w:eastAsia="Times New Roman"/>
          <w:lang w:val="mn-MN"/>
        </w:rPr>
        <w:t xml:space="preserve"> </w:t>
      </w:r>
      <w:r w:rsidRPr="00F5155E">
        <w:rPr>
          <w:lang w:val="mn-MN"/>
        </w:rPr>
        <w:t>эмнэлгийн мэргэжилтнүүдийн их хурал, эмнэлгийн мэргэжилтнүүдийн Ерөнхийлөгч, эмнэлгийн мэргэжилтнүүдийн зөвлөл, эмнэлгийн мэргэжилтнүүдийн хороод, Тамгын газар, хяналтын зөвлөл, эмнэлгийн мэргэжилтний мэргэжлийн үйл ажиллагаа эрхлэх зөвшөөрлийн шалгалтын асуудал эрхэлсэн хороо, эмнэлгийн мэргэжилтний үргэлжилсэн сургалтын асуудал эрхэлсэн хороо, эмнэлгийн мэргэжилтний мэргэжлийн дүрэм, ёс зүйн хариуцлагын асуудал эрхэлсэн хороо, эмнэлгийн мэргэжилтнүүдийн эрх, хууль ёсны ашиг сонирхлыг хамгаалах асуудал эрхэлсэн хороо, анагаах ухааны боловсрол олгох их, дээд сургууль, коллежийг итгэмжлэх асуудлыг эрхэлсэн хороо, анагаах ухааны боловсрол олгох их, дээд сургууль, коллежийн магадлан итгэмжлэл, эрүүл мэндийн салбарын бодлогын үйл ажиллагаанд мэргэжлийн шинжээчийн туслалцаа үзүүлэх, бодлогын нөлөөлөл хийх, эмнэлгийн мэргэжилтнүүдийн холбооны зохион байгуулалт, санхүүжилт.</w:t>
      </w:r>
    </w:p>
    <w:p w14:paraId="19FE2E85" w14:textId="77777777" w:rsidR="001B2CA6" w:rsidRPr="00DB450F" w:rsidRDefault="003E5F65" w:rsidP="00DB450F">
      <w:pPr>
        <w:spacing w:before="240"/>
        <w:ind w:firstLine="720"/>
        <w:jc w:val="both"/>
        <w:rPr>
          <w:lang w:val="mn-MN"/>
        </w:rPr>
      </w:pPr>
      <w:r w:rsidRPr="00DB450F">
        <w:rPr>
          <w:lang w:val="mn-MN"/>
        </w:rPr>
        <w:br w:type="page"/>
      </w:r>
    </w:p>
    <w:p w14:paraId="474B7218" w14:textId="77777777" w:rsidR="001B2CA6" w:rsidRPr="00DB450F" w:rsidRDefault="003E5F65" w:rsidP="00F5155E">
      <w:pPr>
        <w:pStyle w:val="Heading1"/>
        <w:jc w:val="center"/>
        <w:rPr>
          <w:sz w:val="22"/>
          <w:szCs w:val="22"/>
          <w:lang w:val="mn-MN"/>
        </w:rPr>
      </w:pPr>
      <w:bookmarkStart w:id="19" w:name="_Toc217460679"/>
      <w:r w:rsidRPr="00DB450F">
        <w:rPr>
          <w:sz w:val="22"/>
          <w:szCs w:val="22"/>
          <w:lang w:val="mn-MN"/>
        </w:rPr>
        <w:t>ХАВСРАЛТ 1. ХҮНИЙ ЭРХЭД ҮЗҮҮЛЭХ ҮР НӨЛӨӨ</w:t>
      </w:r>
      <w:bookmarkEnd w:id="19"/>
    </w:p>
    <w:tbl>
      <w:tblPr>
        <w:tblStyle w:val="ad"/>
        <w:tblW w:w="9645"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043"/>
        <w:gridCol w:w="3852"/>
        <w:gridCol w:w="1082"/>
        <w:gridCol w:w="1136"/>
        <w:gridCol w:w="1532"/>
      </w:tblGrid>
      <w:tr w:rsidR="001B2CA6" w:rsidRPr="00DB450F" w14:paraId="7B73C106" w14:textId="77777777">
        <w:trPr>
          <w:trHeight w:val="490"/>
        </w:trPr>
        <w:tc>
          <w:tcPr>
            <w:tcW w:w="204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464CB07" w14:textId="77777777" w:rsidR="001B2CA6" w:rsidRPr="00DB450F" w:rsidRDefault="003E5F65" w:rsidP="00DB450F">
            <w:pPr>
              <w:spacing w:before="240"/>
              <w:jc w:val="center"/>
              <w:rPr>
                <w:b/>
                <w:bCs/>
                <w:lang w:val="mn-MN"/>
              </w:rPr>
            </w:pPr>
            <w:r w:rsidRPr="00DB450F">
              <w:rPr>
                <w:b/>
                <w:bCs/>
                <w:lang w:val="mn-MN"/>
              </w:rPr>
              <w:t>Үзүүлэх үр</w:t>
            </w:r>
          </w:p>
          <w:p w14:paraId="19CD89E3" w14:textId="77777777" w:rsidR="001B2CA6" w:rsidRPr="00DB450F" w:rsidRDefault="003E5F65" w:rsidP="00DB450F">
            <w:pPr>
              <w:spacing w:before="240"/>
              <w:jc w:val="center"/>
              <w:rPr>
                <w:b/>
                <w:bCs/>
                <w:lang w:val="mn-MN"/>
              </w:rPr>
            </w:pPr>
            <w:r w:rsidRPr="00DB450F">
              <w:rPr>
                <w:b/>
                <w:bCs/>
                <w:lang w:val="mn-MN"/>
              </w:rPr>
              <w:t>нөлөө</w:t>
            </w:r>
          </w:p>
        </w:tc>
        <w:tc>
          <w:tcPr>
            <w:tcW w:w="385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D2F81BC" w14:textId="77777777" w:rsidR="001B2CA6" w:rsidRPr="00DB450F" w:rsidRDefault="003E5F65" w:rsidP="00DB450F">
            <w:pPr>
              <w:spacing w:before="240"/>
              <w:jc w:val="center"/>
              <w:rPr>
                <w:b/>
                <w:bCs/>
                <w:lang w:val="mn-MN"/>
              </w:rPr>
            </w:pPr>
            <w:r w:rsidRPr="00DB450F">
              <w:rPr>
                <w:b/>
                <w:bCs/>
                <w:lang w:val="mn-MN"/>
              </w:rPr>
              <w:t>Холбогдох асуулт</w:t>
            </w:r>
          </w:p>
        </w:tc>
        <w:tc>
          <w:tcPr>
            <w:tcW w:w="2218"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290F2F3" w14:textId="77777777" w:rsidR="001B2CA6" w:rsidRPr="00DB450F" w:rsidRDefault="003E5F65" w:rsidP="00DB450F">
            <w:pPr>
              <w:spacing w:before="240"/>
              <w:jc w:val="center"/>
              <w:rPr>
                <w:b/>
                <w:bCs/>
                <w:lang w:val="mn-MN"/>
              </w:rPr>
            </w:pPr>
            <w:r w:rsidRPr="00DB450F">
              <w:rPr>
                <w:b/>
                <w:bCs/>
                <w:lang w:val="mn-MN"/>
              </w:rPr>
              <w:t>Хариулт</w:t>
            </w:r>
          </w:p>
        </w:tc>
        <w:tc>
          <w:tcPr>
            <w:tcW w:w="153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DC50C40" w14:textId="77777777" w:rsidR="001B2CA6" w:rsidRPr="00DB450F" w:rsidRDefault="003E5F65" w:rsidP="00DB450F">
            <w:pPr>
              <w:spacing w:before="240"/>
              <w:jc w:val="center"/>
              <w:rPr>
                <w:b/>
                <w:bCs/>
                <w:lang w:val="mn-MN"/>
              </w:rPr>
            </w:pPr>
            <w:r w:rsidRPr="00DB450F">
              <w:rPr>
                <w:b/>
                <w:bCs/>
                <w:lang w:val="mn-MN"/>
              </w:rPr>
              <w:t>Тайлбар</w:t>
            </w:r>
          </w:p>
        </w:tc>
      </w:tr>
      <w:tr w:rsidR="001B2CA6" w:rsidRPr="00DB450F" w14:paraId="1AE1F6F6" w14:textId="77777777">
        <w:trPr>
          <w:trHeight w:val="297"/>
        </w:trPr>
        <w:tc>
          <w:tcPr>
            <w:tcW w:w="2043" w:type="dxa"/>
            <w:vMerge w:val="restar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2C0F1DA" w14:textId="77777777" w:rsidR="001B2CA6" w:rsidRPr="00DB450F" w:rsidRDefault="003E5F65" w:rsidP="00DB450F">
            <w:pPr>
              <w:spacing w:before="240"/>
              <w:jc w:val="center"/>
              <w:rPr>
                <w:b/>
                <w:bCs/>
                <w:lang w:val="mn-MN"/>
              </w:rPr>
            </w:pPr>
            <w:r w:rsidRPr="00DB450F">
              <w:rPr>
                <w:b/>
                <w:bCs/>
                <w:lang w:val="mn-MN"/>
              </w:rPr>
              <w:t>1.Хүний эрхийн суурь зарчмуудад нийцэж байгаа эсэх</w:t>
            </w:r>
          </w:p>
          <w:p w14:paraId="5F0AF69C" w14:textId="77777777" w:rsidR="001B2CA6" w:rsidRPr="00DB450F" w:rsidRDefault="001B2CA6" w:rsidP="00DB450F">
            <w:pPr>
              <w:spacing w:before="240"/>
              <w:jc w:val="center"/>
              <w:rPr>
                <w:lang w:val="mn-MN"/>
              </w:rPr>
            </w:pPr>
          </w:p>
        </w:tc>
        <w:tc>
          <w:tcPr>
            <w:tcW w:w="7602" w:type="dxa"/>
            <w:gridSpan w:val="4"/>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2A3A446" w14:textId="77777777" w:rsidR="001B2CA6" w:rsidRPr="00DB450F" w:rsidRDefault="003E5F65" w:rsidP="00DB450F">
            <w:pPr>
              <w:spacing w:before="240"/>
              <w:jc w:val="center"/>
              <w:rPr>
                <w:b/>
                <w:bCs/>
                <w:lang w:val="mn-MN"/>
              </w:rPr>
            </w:pPr>
            <w:r w:rsidRPr="00DB450F">
              <w:rPr>
                <w:b/>
                <w:bCs/>
                <w:lang w:val="mn-MN"/>
              </w:rPr>
              <w:t>1.1.Ялгаварлан гадуурхахгүй ба тэгш байх</w:t>
            </w:r>
          </w:p>
        </w:tc>
      </w:tr>
      <w:tr w:rsidR="001B2CA6" w:rsidRPr="00DB450F" w14:paraId="12892A15" w14:textId="77777777">
        <w:tc>
          <w:tcPr>
            <w:tcW w:w="2043"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9CBF390" w14:textId="77777777" w:rsidR="001B2CA6" w:rsidRPr="00DB450F" w:rsidRDefault="001B2CA6" w:rsidP="00DB450F">
            <w:pPr>
              <w:widowControl w:val="0"/>
              <w:spacing w:before="240"/>
              <w:rPr>
                <w:b/>
                <w:bCs/>
                <w:lang w:val="mn-MN"/>
              </w:rPr>
            </w:pPr>
          </w:p>
        </w:tc>
        <w:tc>
          <w:tcPr>
            <w:tcW w:w="385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04BBDFE" w14:textId="77777777" w:rsidR="001B2CA6" w:rsidRPr="00DB450F" w:rsidRDefault="003E5F65" w:rsidP="00DB450F">
            <w:pPr>
              <w:spacing w:before="240"/>
              <w:jc w:val="both"/>
              <w:rPr>
                <w:lang w:val="mn-MN"/>
              </w:rPr>
            </w:pPr>
            <w:r w:rsidRPr="00DB450F">
              <w:rPr>
                <w:lang w:val="mn-MN"/>
              </w:rPr>
              <w:t>1.1.1.Ялгаварлан гадуурхахыг хориглох эсэх</w:t>
            </w:r>
          </w:p>
        </w:tc>
        <w:tc>
          <w:tcPr>
            <w:tcW w:w="108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4C49B95" w14:textId="77777777" w:rsidR="001B2CA6" w:rsidRPr="00DB450F" w:rsidRDefault="003E5F65" w:rsidP="00DB450F">
            <w:pPr>
              <w:spacing w:before="240"/>
              <w:jc w:val="center"/>
              <w:rPr>
                <w:lang w:val="mn-MN"/>
              </w:rPr>
            </w:pPr>
            <w:r w:rsidRPr="00DB450F">
              <w:rPr>
                <w:lang w:val="mn-MN"/>
              </w:rPr>
              <w:t xml:space="preserve">Тийм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5916299" w14:textId="77777777" w:rsidR="001B2CA6" w:rsidRPr="00DB450F" w:rsidRDefault="001B2CA6" w:rsidP="00DB450F">
            <w:pPr>
              <w:spacing w:before="240"/>
              <w:jc w:val="center"/>
              <w:rPr>
                <w:lang w:val="mn-MN"/>
              </w:rPr>
            </w:pPr>
          </w:p>
        </w:tc>
        <w:tc>
          <w:tcPr>
            <w:tcW w:w="153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580354A" w14:textId="77777777" w:rsidR="001B2CA6" w:rsidRPr="00DB450F" w:rsidRDefault="001B2CA6" w:rsidP="00DB450F">
            <w:pPr>
              <w:spacing w:before="240"/>
              <w:jc w:val="center"/>
              <w:rPr>
                <w:lang w:val="mn-MN"/>
              </w:rPr>
            </w:pPr>
          </w:p>
        </w:tc>
      </w:tr>
      <w:tr w:rsidR="001B2CA6" w:rsidRPr="00DB450F" w14:paraId="07047758" w14:textId="77777777">
        <w:tc>
          <w:tcPr>
            <w:tcW w:w="2043"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3202512" w14:textId="77777777" w:rsidR="001B2CA6" w:rsidRPr="00DB450F" w:rsidRDefault="001B2CA6" w:rsidP="00DB450F">
            <w:pPr>
              <w:widowControl w:val="0"/>
              <w:spacing w:before="240"/>
              <w:rPr>
                <w:lang w:val="mn-MN"/>
              </w:rPr>
            </w:pPr>
          </w:p>
        </w:tc>
        <w:tc>
          <w:tcPr>
            <w:tcW w:w="385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33AFB47" w14:textId="77777777" w:rsidR="001B2CA6" w:rsidRPr="00DB450F" w:rsidRDefault="003E5F65" w:rsidP="00DB450F">
            <w:pPr>
              <w:spacing w:before="240"/>
              <w:jc w:val="both"/>
              <w:rPr>
                <w:lang w:val="mn-MN"/>
              </w:rPr>
            </w:pPr>
            <w:r w:rsidRPr="00DB450F">
              <w:rPr>
                <w:lang w:val="mn-MN"/>
              </w:rPr>
              <w:t>1.1.2.Ялгаварлан гадуурхсан буюу аль нэг бүлэгт давуу байдал үүсгэх эсэх</w:t>
            </w:r>
          </w:p>
        </w:tc>
        <w:tc>
          <w:tcPr>
            <w:tcW w:w="108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8C6C788" w14:textId="77777777" w:rsidR="001B2CA6" w:rsidRPr="00DB450F" w:rsidRDefault="001B2CA6" w:rsidP="00DB450F">
            <w:pPr>
              <w:spacing w:before="240"/>
              <w:jc w:val="center"/>
              <w:rPr>
                <w:lang w:val="mn-MN"/>
              </w:rPr>
            </w:pPr>
          </w:p>
        </w:tc>
        <w:tc>
          <w:tcPr>
            <w:tcW w:w="113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CE1863F" w14:textId="77777777" w:rsidR="001B2CA6" w:rsidRPr="00DB450F" w:rsidRDefault="003E5F65" w:rsidP="00DB450F">
            <w:pPr>
              <w:spacing w:before="240"/>
              <w:jc w:val="center"/>
              <w:rPr>
                <w:lang w:val="mn-MN"/>
              </w:rPr>
            </w:pPr>
            <w:r w:rsidRPr="00DB450F">
              <w:rPr>
                <w:lang w:val="mn-MN"/>
              </w:rPr>
              <w:t xml:space="preserve">Үгүй </w:t>
            </w:r>
          </w:p>
        </w:tc>
        <w:tc>
          <w:tcPr>
            <w:tcW w:w="153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2E7F08F" w14:textId="77777777" w:rsidR="001B2CA6" w:rsidRPr="00DB450F" w:rsidRDefault="001B2CA6" w:rsidP="00DB450F">
            <w:pPr>
              <w:spacing w:before="240"/>
              <w:jc w:val="center"/>
              <w:rPr>
                <w:lang w:val="mn-MN"/>
              </w:rPr>
            </w:pPr>
          </w:p>
        </w:tc>
      </w:tr>
      <w:tr w:rsidR="001B2CA6" w:rsidRPr="00DB450F" w14:paraId="4E0C5A0B" w14:textId="77777777">
        <w:trPr>
          <w:trHeight w:val="735"/>
        </w:trPr>
        <w:tc>
          <w:tcPr>
            <w:tcW w:w="2043"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16312D4" w14:textId="77777777" w:rsidR="001B2CA6" w:rsidRPr="00DB450F" w:rsidRDefault="001B2CA6" w:rsidP="00DB450F">
            <w:pPr>
              <w:widowControl w:val="0"/>
              <w:spacing w:before="240"/>
              <w:rPr>
                <w:lang w:val="mn-MN"/>
              </w:rPr>
            </w:pPr>
          </w:p>
        </w:tc>
        <w:tc>
          <w:tcPr>
            <w:tcW w:w="385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0D64121" w14:textId="77777777" w:rsidR="001B2CA6" w:rsidRPr="00DB450F" w:rsidRDefault="003E5F65" w:rsidP="00DB450F">
            <w:pPr>
              <w:spacing w:before="240"/>
              <w:jc w:val="both"/>
              <w:rPr>
                <w:lang w:val="mn-MN"/>
              </w:rPr>
            </w:pPr>
            <w:r w:rsidRPr="00DB450F">
              <w:rPr>
                <w:lang w:val="mn-MN"/>
              </w:rPr>
              <w:t>1.1.3.Тодорхой эмзэг бүлгийн нөхцөл байдлыг сайжруулах зорилгоор авч хэрэгжүүлэх арга хэмжээ бол олон улсын болон үндэсний хууль тогтоомжид заасан хүний эрхийн хэм хэмжээтэй нийцэж байгаа эсэх</w:t>
            </w:r>
          </w:p>
        </w:tc>
        <w:tc>
          <w:tcPr>
            <w:tcW w:w="108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68D8155" w14:textId="77777777" w:rsidR="001B2CA6" w:rsidRPr="00DB450F" w:rsidRDefault="003E5F65" w:rsidP="00DB450F">
            <w:pPr>
              <w:spacing w:before="240"/>
              <w:jc w:val="center"/>
              <w:rPr>
                <w:lang w:val="mn-MN"/>
              </w:rPr>
            </w:pPr>
            <w:r w:rsidRPr="00DB450F">
              <w:rPr>
                <w:lang w:val="mn-MN"/>
              </w:rPr>
              <w:t xml:space="preserve">Тийм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DA75466" w14:textId="77777777" w:rsidR="001B2CA6" w:rsidRPr="00DB450F" w:rsidRDefault="001B2CA6" w:rsidP="00DB450F">
            <w:pPr>
              <w:spacing w:before="240"/>
              <w:jc w:val="center"/>
              <w:rPr>
                <w:lang w:val="mn-MN"/>
              </w:rPr>
            </w:pPr>
          </w:p>
        </w:tc>
        <w:tc>
          <w:tcPr>
            <w:tcW w:w="153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75DA193" w14:textId="77777777" w:rsidR="001B2CA6" w:rsidRPr="00DB450F" w:rsidRDefault="001B2CA6" w:rsidP="00DB450F">
            <w:pPr>
              <w:spacing w:before="240"/>
              <w:jc w:val="center"/>
              <w:rPr>
                <w:lang w:val="mn-MN"/>
              </w:rPr>
            </w:pPr>
          </w:p>
        </w:tc>
      </w:tr>
      <w:tr w:rsidR="001B2CA6" w:rsidRPr="00DB450F" w14:paraId="6273F774" w14:textId="77777777">
        <w:trPr>
          <w:trHeight w:val="327"/>
        </w:trPr>
        <w:tc>
          <w:tcPr>
            <w:tcW w:w="2043"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AE74970" w14:textId="77777777" w:rsidR="001B2CA6" w:rsidRPr="00DB450F" w:rsidRDefault="001B2CA6" w:rsidP="00DB450F">
            <w:pPr>
              <w:widowControl w:val="0"/>
              <w:spacing w:before="240"/>
              <w:rPr>
                <w:lang w:val="mn-MN"/>
              </w:rPr>
            </w:pPr>
          </w:p>
        </w:tc>
        <w:tc>
          <w:tcPr>
            <w:tcW w:w="7602" w:type="dxa"/>
            <w:gridSpan w:val="4"/>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5F927AE" w14:textId="77777777" w:rsidR="001B2CA6" w:rsidRPr="00DB450F" w:rsidRDefault="003E5F65" w:rsidP="00DB450F">
            <w:pPr>
              <w:spacing w:before="240"/>
              <w:jc w:val="center"/>
              <w:rPr>
                <w:b/>
                <w:bCs/>
                <w:lang w:val="mn-MN"/>
              </w:rPr>
            </w:pPr>
            <w:r w:rsidRPr="00DB450F">
              <w:rPr>
                <w:b/>
                <w:bCs/>
                <w:lang w:val="mn-MN"/>
              </w:rPr>
              <w:t>1.2.Оролцоог хангах</w:t>
            </w:r>
          </w:p>
        </w:tc>
      </w:tr>
      <w:tr w:rsidR="001B2CA6" w:rsidRPr="00DB450F" w14:paraId="53326E53" w14:textId="77777777">
        <w:tc>
          <w:tcPr>
            <w:tcW w:w="2043"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5E914A7" w14:textId="77777777" w:rsidR="001B2CA6" w:rsidRPr="00DB450F" w:rsidRDefault="001B2CA6" w:rsidP="00DB450F">
            <w:pPr>
              <w:widowControl w:val="0"/>
              <w:spacing w:before="240"/>
              <w:rPr>
                <w:lang w:val="mn-MN"/>
              </w:rPr>
            </w:pPr>
          </w:p>
        </w:tc>
        <w:tc>
          <w:tcPr>
            <w:tcW w:w="385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9CA19A5" w14:textId="77777777" w:rsidR="001B2CA6" w:rsidRPr="00DB450F" w:rsidRDefault="003E5F65" w:rsidP="00DB450F">
            <w:pPr>
              <w:spacing w:before="240"/>
              <w:jc w:val="both"/>
              <w:rPr>
                <w:lang w:val="mn-MN"/>
              </w:rPr>
            </w:pPr>
            <w:r w:rsidRPr="00DB450F">
              <w:rPr>
                <w:lang w:val="mn-MN"/>
              </w:rPr>
              <w:t>1.2.1.Зохицуулалтын хувилбарыг сонгохдоо оролцоог хангасан эсэх, ялангуяа эмзэг бүлэг, цөөнхийн оролцох боломжийг бүрдүүлсэн эсэх</w:t>
            </w:r>
          </w:p>
        </w:tc>
        <w:tc>
          <w:tcPr>
            <w:tcW w:w="108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94693A7" w14:textId="77777777" w:rsidR="001B2CA6" w:rsidRPr="00DB450F" w:rsidRDefault="003E5F65" w:rsidP="00DB450F">
            <w:pPr>
              <w:spacing w:before="240"/>
              <w:jc w:val="center"/>
              <w:rPr>
                <w:lang w:val="mn-MN"/>
              </w:rPr>
            </w:pPr>
            <w:r w:rsidRPr="00DB450F">
              <w:rPr>
                <w:lang w:val="mn-MN"/>
              </w:rPr>
              <w:t xml:space="preserve">Тийм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39B36CD" w14:textId="77777777" w:rsidR="001B2CA6" w:rsidRPr="00DB450F" w:rsidRDefault="001B2CA6" w:rsidP="00DB450F">
            <w:pPr>
              <w:spacing w:before="240"/>
              <w:jc w:val="center"/>
              <w:rPr>
                <w:lang w:val="mn-MN"/>
              </w:rPr>
            </w:pPr>
          </w:p>
        </w:tc>
        <w:tc>
          <w:tcPr>
            <w:tcW w:w="153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49214BC" w14:textId="77777777" w:rsidR="001B2CA6" w:rsidRPr="00DB450F" w:rsidRDefault="001B2CA6" w:rsidP="00DB450F">
            <w:pPr>
              <w:spacing w:before="240"/>
              <w:jc w:val="center"/>
              <w:rPr>
                <w:lang w:val="mn-MN"/>
              </w:rPr>
            </w:pPr>
          </w:p>
        </w:tc>
      </w:tr>
      <w:tr w:rsidR="001B2CA6" w:rsidRPr="00DB450F" w14:paraId="484E4044" w14:textId="77777777">
        <w:trPr>
          <w:trHeight w:val="525"/>
        </w:trPr>
        <w:tc>
          <w:tcPr>
            <w:tcW w:w="2043"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0BF53EC" w14:textId="77777777" w:rsidR="001B2CA6" w:rsidRPr="00DB450F" w:rsidRDefault="001B2CA6" w:rsidP="00DB450F">
            <w:pPr>
              <w:widowControl w:val="0"/>
              <w:spacing w:before="240"/>
              <w:rPr>
                <w:lang w:val="mn-MN"/>
              </w:rPr>
            </w:pPr>
          </w:p>
        </w:tc>
        <w:tc>
          <w:tcPr>
            <w:tcW w:w="385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703628B" w14:textId="77777777" w:rsidR="001B2CA6" w:rsidRPr="00DB450F" w:rsidRDefault="003E5F65" w:rsidP="00DB450F">
            <w:pPr>
              <w:spacing w:before="240"/>
              <w:jc w:val="both"/>
              <w:rPr>
                <w:lang w:val="mn-MN"/>
              </w:rPr>
            </w:pPr>
            <w:r w:rsidRPr="00DB450F">
              <w:rPr>
                <w:lang w:val="mn-MN"/>
              </w:rPr>
              <w:t>1.2.2.Зохицуулалтыг бий болгосноор эрх, хууль ёсны ашиг сонирхол нь хөндөгдөж байгаа, эсхүл хөндөгдөж болзошгүй иргэдийг тодорхойлсон эсэх</w:t>
            </w:r>
          </w:p>
        </w:tc>
        <w:tc>
          <w:tcPr>
            <w:tcW w:w="108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7E85839" w14:textId="77777777" w:rsidR="001B2CA6" w:rsidRPr="00DB450F" w:rsidRDefault="003E5F65" w:rsidP="00DB450F">
            <w:pPr>
              <w:spacing w:before="240"/>
              <w:jc w:val="center"/>
              <w:rPr>
                <w:lang w:val="mn-MN"/>
              </w:rPr>
            </w:pPr>
            <w:r w:rsidRPr="00DB450F">
              <w:rPr>
                <w:lang w:val="mn-MN"/>
              </w:rPr>
              <w:t xml:space="preserve">Тийм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78D417F" w14:textId="77777777" w:rsidR="001B2CA6" w:rsidRPr="00DB450F" w:rsidRDefault="001B2CA6" w:rsidP="00DB450F">
            <w:pPr>
              <w:spacing w:before="240"/>
              <w:jc w:val="center"/>
              <w:rPr>
                <w:lang w:val="mn-MN"/>
              </w:rPr>
            </w:pPr>
          </w:p>
        </w:tc>
        <w:tc>
          <w:tcPr>
            <w:tcW w:w="153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1168738" w14:textId="77777777" w:rsidR="001B2CA6" w:rsidRPr="00DB450F" w:rsidRDefault="001B2CA6" w:rsidP="00DB450F">
            <w:pPr>
              <w:spacing w:before="240"/>
              <w:jc w:val="center"/>
              <w:rPr>
                <w:lang w:val="mn-MN"/>
              </w:rPr>
            </w:pPr>
          </w:p>
        </w:tc>
      </w:tr>
      <w:tr w:rsidR="001B2CA6" w:rsidRPr="00DB450F" w14:paraId="66251989" w14:textId="77777777">
        <w:tc>
          <w:tcPr>
            <w:tcW w:w="2043"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D045122" w14:textId="77777777" w:rsidR="001B2CA6" w:rsidRPr="00DB450F" w:rsidRDefault="001B2CA6" w:rsidP="00DB450F">
            <w:pPr>
              <w:widowControl w:val="0"/>
              <w:spacing w:before="240"/>
              <w:rPr>
                <w:lang w:val="mn-MN"/>
              </w:rPr>
            </w:pPr>
          </w:p>
        </w:tc>
        <w:tc>
          <w:tcPr>
            <w:tcW w:w="7602" w:type="dxa"/>
            <w:gridSpan w:val="4"/>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9A97CCA" w14:textId="77777777" w:rsidR="001B2CA6" w:rsidRPr="00DB450F" w:rsidRDefault="003E5F65" w:rsidP="00DB450F">
            <w:pPr>
              <w:spacing w:before="240"/>
              <w:jc w:val="center"/>
              <w:rPr>
                <w:lang w:val="mn-MN"/>
              </w:rPr>
            </w:pPr>
            <w:r w:rsidRPr="00DB450F">
              <w:rPr>
                <w:b/>
                <w:bCs/>
                <w:lang w:val="mn-MN"/>
              </w:rPr>
              <w:t>1.3.Хууль дээдлэх зарчим ба сайн засаглал, хариуцлага</w:t>
            </w:r>
          </w:p>
        </w:tc>
      </w:tr>
      <w:tr w:rsidR="001B2CA6" w:rsidRPr="00DB450F" w14:paraId="420E6C5C" w14:textId="77777777">
        <w:tc>
          <w:tcPr>
            <w:tcW w:w="2043"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85199E7" w14:textId="77777777" w:rsidR="001B2CA6" w:rsidRPr="00DB450F" w:rsidRDefault="001B2CA6" w:rsidP="00DB450F">
            <w:pPr>
              <w:widowControl w:val="0"/>
              <w:spacing w:before="240"/>
              <w:rPr>
                <w:lang w:val="mn-MN"/>
              </w:rPr>
            </w:pPr>
          </w:p>
        </w:tc>
        <w:tc>
          <w:tcPr>
            <w:tcW w:w="385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D89F36F" w14:textId="77777777" w:rsidR="001B2CA6" w:rsidRPr="00DB450F" w:rsidRDefault="003E5F65" w:rsidP="00DB450F">
            <w:pPr>
              <w:spacing w:before="240"/>
              <w:jc w:val="both"/>
              <w:rPr>
                <w:lang w:val="mn-MN"/>
              </w:rPr>
            </w:pPr>
            <w:r w:rsidRPr="00DB450F">
              <w:rPr>
                <w:lang w:val="mn-MN"/>
              </w:rPr>
              <w:t>1.3.1.Зохицуулалтыг бий болгосноор хүний эрхийг хөхиүлэн дэмжих, хангах, хамгаалах явцад ахиц дэвшил гарах эсэх</w:t>
            </w:r>
          </w:p>
        </w:tc>
        <w:tc>
          <w:tcPr>
            <w:tcW w:w="108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04CABDD" w14:textId="77777777" w:rsidR="001B2CA6" w:rsidRPr="00DB450F" w:rsidRDefault="003E5F65" w:rsidP="00DB450F">
            <w:pPr>
              <w:spacing w:before="240"/>
              <w:jc w:val="center"/>
              <w:rPr>
                <w:lang w:val="mn-MN"/>
              </w:rPr>
            </w:pPr>
            <w:r w:rsidRPr="00DB450F">
              <w:rPr>
                <w:lang w:val="mn-MN"/>
              </w:rPr>
              <w:t xml:space="preserve">Тийм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869FC27" w14:textId="77777777" w:rsidR="001B2CA6" w:rsidRPr="00DB450F" w:rsidRDefault="001B2CA6" w:rsidP="00DB450F">
            <w:pPr>
              <w:spacing w:before="240"/>
              <w:jc w:val="center"/>
              <w:rPr>
                <w:lang w:val="mn-MN"/>
              </w:rPr>
            </w:pPr>
          </w:p>
        </w:tc>
        <w:tc>
          <w:tcPr>
            <w:tcW w:w="153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4FB26DA" w14:textId="77777777" w:rsidR="001B2CA6" w:rsidRPr="00DB450F" w:rsidRDefault="001B2CA6" w:rsidP="00DB450F">
            <w:pPr>
              <w:spacing w:before="240"/>
              <w:jc w:val="center"/>
              <w:rPr>
                <w:lang w:val="mn-MN"/>
              </w:rPr>
            </w:pPr>
          </w:p>
        </w:tc>
      </w:tr>
      <w:tr w:rsidR="001B2CA6" w:rsidRPr="00DB450F" w14:paraId="15CF08BF" w14:textId="77777777">
        <w:tc>
          <w:tcPr>
            <w:tcW w:w="2043"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E5FE63B" w14:textId="77777777" w:rsidR="001B2CA6" w:rsidRPr="00DB450F" w:rsidRDefault="001B2CA6" w:rsidP="00DB450F">
            <w:pPr>
              <w:widowControl w:val="0"/>
              <w:spacing w:before="240"/>
              <w:rPr>
                <w:lang w:val="mn-MN"/>
              </w:rPr>
            </w:pPr>
          </w:p>
        </w:tc>
        <w:tc>
          <w:tcPr>
            <w:tcW w:w="385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01032FD" w14:textId="77777777" w:rsidR="001B2CA6" w:rsidRPr="00DB450F" w:rsidRDefault="003E5F65" w:rsidP="00DB450F">
            <w:pPr>
              <w:spacing w:before="240"/>
              <w:jc w:val="both"/>
              <w:rPr>
                <w:lang w:val="mn-MN"/>
              </w:rPr>
            </w:pPr>
            <w:r w:rsidRPr="00DB450F">
              <w:rPr>
                <w:lang w:val="mn-MN"/>
              </w:rPr>
              <w:t>1.3.2.Зохицуулалтын хувилбар нь хүний эрхийн Монгол Улсын олон улсын гэрээ, хүний эрхийг хамгаалах механизмын талаар НҮБ-аас өгсөн зөвлөмжид нийцэж байгаа эсэх</w:t>
            </w:r>
          </w:p>
        </w:tc>
        <w:tc>
          <w:tcPr>
            <w:tcW w:w="108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880C751" w14:textId="77777777" w:rsidR="001B2CA6" w:rsidRPr="00DB450F" w:rsidRDefault="003E5F65" w:rsidP="00DB450F">
            <w:pPr>
              <w:spacing w:before="240"/>
              <w:jc w:val="center"/>
              <w:rPr>
                <w:lang w:val="mn-MN"/>
              </w:rPr>
            </w:pPr>
            <w:r w:rsidRPr="00DB450F">
              <w:rPr>
                <w:lang w:val="mn-MN"/>
              </w:rPr>
              <w:t xml:space="preserve">Тийм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F6B12C4" w14:textId="77777777" w:rsidR="001B2CA6" w:rsidRPr="00DB450F" w:rsidRDefault="001B2CA6" w:rsidP="00DB450F">
            <w:pPr>
              <w:spacing w:before="240"/>
              <w:jc w:val="center"/>
              <w:rPr>
                <w:lang w:val="mn-MN"/>
              </w:rPr>
            </w:pPr>
          </w:p>
        </w:tc>
        <w:tc>
          <w:tcPr>
            <w:tcW w:w="153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9BBD45E" w14:textId="77777777" w:rsidR="001B2CA6" w:rsidRPr="00DB450F" w:rsidRDefault="001B2CA6" w:rsidP="00DB450F">
            <w:pPr>
              <w:spacing w:before="240"/>
              <w:jc w:val="center"/>
              <w:rPr>
                <w:lang w:val="mn-MN"/>
              </w:rPr>
            </w:pPr>
          </w:p>
        </w:tc>
      </w:tr>
      <w:tr w:rsidR="001B2CA6" w:rsidRPr="00DB450F" w14:paraId="7F2B56BC" w14:textId="77777777">
        <w:tc>
          <w:tcPr>
            <w:tcW w:w="2043"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28F3EC2" w14:textId="77777777" w:rsidR="001B2CA6" w:rsidRPr="00DB450F" w:rsidRDefault="001B2CA6" w:rsidP="00DB450F">
            <w:pPr>
              <w:widowControl w:val="0"/>
              <w:spacing w:before="240"/>
              <w:rPr>
                <w:lang w:val="mn-MN"/>
              </w:rPr>
            </w:pPr>
          </w:p>
        </w:tc>
        <w:tc>
          <w:tcPr>
            <w:tcW w:w="385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C677B3C" w14:textId="77777777" w:rsidR="001B2CA6" w:rsidRPr="00DB450F" w:rsidRDefault="003E5F65" w:rsidP="00DB450F">
            <w:pPr>
              <w:spacing w:before="240"/>
              <w:jc w:val="both"/>
              <w:rPr>
                <w:lang w:val="mn-MN"/>
              </w:rPr>
            </w:pPr>
            <w:r w:rsidRPr="00DB450F">
              <w:rPr>
                <w:lang w:val="mn-MN"/>
              </w:rPr>
              <w:t>1.3.3.Хүний эрхийг зөрчигчдөд хүлээлгэх хариуцлагыг тусгах эсэх</w:t>
            </w:r>
          </w:p>
        </w:tc>
        <w:tc>
          <w:tcPr>
            <w:tcW w:w="108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8EF6FB4" w14:textId="77777777" w:rsidR="001B2CA6" w:rsidRPr="00DB450F" w:rsidRDefault="003E5F65" w:rsidP="00DB450F">
            <w:pPr>
              <w:spacing w:before="240"/>
              <w:jc w:val="center"/>
              <w:rPr>
                <w:lang w:val="mn-MN"/>
              </w:rPr>
            </w:pPr>
            <w:r w:rsidRPr="00DB450F">
              <w:rPr>
                <w:lang w:val="mn-MN"/>
              </w:rPr>
              <w:t xml:space="preserve">Тийм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49D5477" w14:textId="77777777" w:rsidR="001B2CA6" w:rsidRPr="00DB450F" w:rsidRDefault="001B2CA6" w:rsidP="00DB450F">
            <w:pPr>
              <w:spacing w:before="240"/>
              <w:jc w:val="center"/>
              <w:rPr>
                <w:lang w:val="mn-MN"/>
              </w:rPr>
            </w:pPr>
          </w:p>
        </w:tc>
        <w:tc>
          <w:tcPr>
            <w:tcW w:w="153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2BE074F" w14:textId="77777777" w:rsidR="001B2CA6" w:rsidRPr="00DB450F" w:rsidRDefault="001B2CA6" w:rsidP="00DB450F">
            <w:pPr>
              <w:spacing w:before="240"/>
              <w:jc w:val="center"/>
              <w:rPr>
                <w:lang w:val="mn-MN"/>
              </w:rPr>
            </w:pPr>
          </w:p>
        </w:tc>
      </w:tr>
      <w:tr w:rsidR="001B2CA6" w:rsidRPr="00DB450F" w14:paraId="2CA59C08" w14:textId="77777777">
        <w:trPr>
          <w:trHeight w:val="936"/>
        </w:trPr>
        <w:tc>
          <w:tcPr>
            <w:tcW w:w="2043" w:type="dxa"/>
            <w:vMerge w:val="restar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CAB6002" w14:textId="77777777" w:rsidR="001B2CA6" w:rsidRPr="00DB450F" w:rsidRDefault="003E5F65" w:rsidP="00DB450F">
            <w:pPr>
              <w:spacing w:before="240"/>
              <w:jc w:val="center"/>
              <w:rPr>
                <w:b/>
                <w:bCs/>
                <w:lang w:val="mn-MN"/>
              </w:rPr>
            </w:pPr>
            <w:r w:rsidRPr="00DB450F">
              <w:rPr>
                <w:b/>
                <w:bCs/>
                <w:lang w:val="mn-MN"/>
              </w:rPr>
              <w:t>2.Хүний эрхийг</w:t>
            </w:r>
          </w:p>
          <w:p w14:paraId="158F145B" w14:textId="77777777" w:rsidR="001B2CA6" w:rsidRPr="00DB450F" w:rsidRDefault="003E5F65" w:rsidP="00DB450F">
            <w:pPr>
              <w:spacing w:before="240"/>
              <w:jc w:val="center"/>
              <w:rPr>
                <w:b/>
                <w:bCs/>
                <w:lang w:val="mn-MN"/>
              </w:rPr>
            </w:pPr>
            <w:r w:rsidRPr="00DB450F">
              <w:rPr>
                <w:b/>
                <w:bCs/>
                <w:lang w:val="mn-MN"/>
              </w:rPr>
              <w:t>хязгаарласан зохицуулалт агуулсан эсэх</w:t>
            </w:r>
          </w:p>
        </w:tc>
        <w:tc>
          <w:tcPr>
            <w:tcW w:w="385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D0CA28E" w14:textId="77777777" w:rsidR="001B2CA6" w:rsidRPr="00DB450F" w:rsidRDefault="003E5F65" w:rsidP="00DB450F">
            <w:pPr>
              <w:spacing w:before="240"/>
              <w:jc w:val="both"/>
              <w:rPr>
                <w:lang w:val="mn-MN"/>
              </w:rPr>
            </w:pPr>
            <w:r w:rsidRPr="00DB450F">
              <w:rPr>
                <w:lang w:val="mn-MN"/>
              </w:rPr>
              <w:t>2.1.Зохицуулалт нь хүний эрхийг хязгаарлах тохиолдолд энэ нь хууль ёсны ашиг сонирхолд нийцсэн эсэх</w:t>
            </w:r>
          </w:p>
        </w:tc>
        <w:tc>
          <w:tcPr>
            <w:tcW w:w="108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8C4DD9A" w14:textId="77777777" w:rsidR="001B2CA6" w:rsidRPr="00DB450F" w:rsidRDefault="001B2CA6" w:rsidP="00DB450F">
            <w:pPr>
              <w:spacing w:before="240"/>
              <w:jc w:val="center"/>
              <w:rPr>
                <w:lang w:val="mn-MN"/>
              </w:rPr>
            </w:pPr>
          </w:p>
        </w:tc>
        <w:tc>
          <w:tcPr>
            <w:tcW w:w="113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37649BF" w14:textId="77777777" w:rsidR="001B2CA6" w:rsidRPr="00DB450F" w:rsidRDefault="001B2CA6" w:rsidP="00DB450F">
            <w:pPr>
              <w:spacing w:before="240"/>
              <w:jc w:val="center"/>
              <w:rPr>
                <w:lang w:val="mn-MN"/>
              </w:rPr>
            </w:pPr>
          </w:p>
        </w:tc>
        <w:tc>
          <w:tcPr>
            <w:tcW w:w="1532" w:type="dxa"/>
            <w:vMerge w:val="restart"/>
            <w:tcBorders>
              <w:top w:val="single" w:sz="6" w:space="0" w:color="000000"/>
              <w:left w:val="single" w:sz="6" w:space="0" w:color="000000"/>
              <w:right w:val="single" w:sz="6" w:space="0" w:color="000000"/>
            </w:tcBorders>
            <w:shd w:val="clear" w:color="auto" w:fill="FFFFFF"/>
            <w:tcMar>
              <w:top w:w="75" w:type="dxa"/>
              <w:left w:w="75" w:type="dxa"/>
              <w:bottom w:w="75" w:type="dxa"/>
              <w:right w:w="75" w:type="dxa"/>
            </w:tcMar>
            <w:vAlign w:val="center"/>
          </w:tcPr>
          <w:p w14:paraId="3BF7CDF9" w14:textId="77777777" w:rsidR="001B2CA6" w:rsidRPr="00DB450F" w:rsidRDefault="003E5F65" w:rsidP="00DB450F">
            <w:pPr>
              <w:spacing w:before="240"/>
              <w:jc w:val="center"/>
              <w:rPr>
                <w:lang w:val="mn-MN"/>
              </w:rPr>
            </w:pPr>
            <w:r w:rsidRPr="00DB450F">
              <w:rPr>
                <w:lang w:val="mn-MN"/>
              </w:rPr>
              <w:t>Хүний эрхийг хязгаарласан зохицуулалт байхгүй.</w:t>
            </w:r>
          </w:p>
        </w:tc>
      </w:tr>
      <w:tr w:rsidR="001B2CA6" w:rsidRPr="00DB450F" w14:paraId="604CEBAF" w14:textId="77777777">
        <w:trPr>
          <w:trHeight w:val="556"/>
        </w:trPr>
        <w:tc>
          <w:tcPr>
            <w:tcW w:w="2043"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85F98D3" w14:textId="77777777" w:rsidR="001B2CA6" w:rsidRPr="00DB450F" w:rsidRDefault="001B2CA6" w:rsidP="00DB450F">
            <w:pPr>
              <w:widowControl w:val="0"/>
              <w:spacing w:before="240"/>
              <w:rPr>
                <w:lang w:val="mn-MN"/>
              </w:rPr>
            </w:pPr>
          </w:p>
        </w:tc>
        <w:tc>
          <w:tcPr>
            <w:tcW w:w="385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676C027" w14:textId="77777777" w:rsidR="001B2CA6" w:rsidRPr="00DB450F" w:rsidRDefault="003E5F65" w:rsidP="00DB450F">
            <w:pPr>
              <w:spacing w:before="240"/>
              <w:jc w:val="both"/>
              <w:rPr>
                <w:lang w:val="mn-MN"/>
              </w:rPr>
            </w:pPr>
            <w:r w:rsidRPr="00DB450F">
              <w:rPr>
                <w:lang w:val="mn-MN"/>
              </w:rPr>
              <w:t>2.2.Хязгаарлалт тогтоох нь зайлшгүй эсэх</w:t>
            </w:r>
          </w:p>
        </w:tc>
        <w:tc>
          <w:tcPr>
            <w:tcW w:w="108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4B6686C" w14:textId="77777777" w:rsidR="001B2CA6" w:rsidRPr="00DB450F" w:rsidRDefault="001B2CA6" w:rsidP="00DB450F">
            <w:pPr>
              <w:spacing w:before="240"/>
              <w:jc w:val="center"/>
              <w:rPr>
                <w:lang w:val="mn-MN"/>
              </w:rPr>
            </w:pPr>
          </w:p>
        </w:tc>
        <w:tc>
          <w:tcPr>
            <w:tcW w:w="113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4D098F3" w14:textId="77777777" w:rsidR="001B2CA6" w:rsidRPr="00DB450F" w:rsidRDefault="001B2CA6" w:rsidP="00DB450F">
            <w:pPr>
              <w:spacing w:before="240"/>
              <w:jc w:val="center"/>
              <w:rPr>
                <w:lang w:val="mn-MN"/>
              </w:rPr>
            </w:pPr>
          </w:p>
        </w:tc>
        <w:tc>
          <w:tcPr>
            <w:tcW w:w="1532" w:type="dxa"/>
            <w:vMerge/>
            <w:tcBorders>
              <w:top w:val="single" w:sz="6" w:space="0" w:color="000000"/>
              <w:left w:val="single" w:sz="6" w:space="0" w:color="000000"/>
              <w:right w:val="single" w:sz="6" w:space="0" w:color="000000"/>
            </w:tcBorders>
            <w:shd w:val="clear" w:color="auto" w:fill="FFFFFF"/>
            <w:tcMar>
              <w:top w:w="75" w:type="dxa"/>
              <w:left w:w="75" w:type="dxa"/>
              <w:bottom w:w="75" w:type="dxa"/>
              <w:right w:w="75" w:type="dxa"/>
            </w:tcMar>
            <w:vAlign w:val="center"/>
          </w:tcPr>
          <w:p w14:paraId="31889871" w14:textId="77777777" w:rsidR="001B2CA6" w:rsidRPr="00DB450F" w:rsidRDefault="001B2CA6" w:rsidP="00DB450F">
            <w:pPr>
              <w:widowControl w:val="0"/>
              <w:spacing w:before="240"/>
              <w:rPr>
                <w:lang w:val="mn-MN"/>
              </w:rPr>
            </w:pPr>
          </w:p>
        </w:tc>
      </w:tr>
      <w:tr w:rsidR="001B2CA6" w:rsidRPr="00DB450F" w14:paraId="7220FEA3" w14:textId="77777777">
        <w:tc>
          <w:tcPr>
            <w:tcW w:w="2043" w:type="dxa"/>
            <w:vMerge w:val="restar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1FA811A" w14:textId="77777777" w:rsidR="001B2CA6" w:rsidRPr="00DB450F" w:rsidRDefault="003E5F65" w:rsidP="00DB450F">
            <w:pPr>
              <w:spacing w:before="240"/>
              <w:jc w:val="center"/>
              <w:rPr>
                <w:b/>
                <w:bCs/>
                <w:lang w:val="mn-MN"/>
              </w:rPr>
            </w:pPr>
            <w:r w:rsidRPr="00DB450F">
              <w:rPr>
                <w:b/>
                <w:bCs/>
                <w:lang w:val="mn-MN"/>
              </w:rPr>
              <w:t>3.Эрх агуулагч</w:t>
            </w:r>
          </w:p>
        </w:tc>
        <w:tc>
          <w:tcPr>
            <w:tcW w:w="385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23784D6" w14:textId="77777777" w:rsidR="001B2CA6" w:rsidRPr="00DB450F" w:rsidRDefault="003E5F65" w:rsidP="00DB450F">
            <w:pPr>
              <w:spacing w:before="240"/>
              <w:jc w:val="both"/>
              <w:rPr>
                <w:lang w:val="mn-MN"/>
              </w:rPr>
            </w:pPr>
            <w:r w:rsidRPr="00DB450F">
              <w:rPr>
                <w:lang w:val="mn-MN"/>
              </w:rPr>
              <w:t>3.1.Зохицуулалтын хувилбарт хамаарах бүлгүүд буюу эрх агуулагчдыг тодорхойлсон эсэх</w:t>
            </w:r>
          </w:p>
        </w:tc>
        <w:tc>
          <w:tcPr>
            <w:tcW w:w="108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6EFB6AD" w14:textId="77777777" w:rsidR="001B2CA6" w:rsidRPr="00DB450F" w:rsidRDefault="003E5F65" w:rsidP="00DB450F">
            <w:pPr>
              <w:spacing w:before="240"/>
              <w:jc w:val="center"/>
              <w:rPr>
                <w:lang w:val="mn-MN"/>
              </w:rPr>
            </w:pPr>
            <w:r w:rsidRPr="00DB450F">
              <w:rPr>
                <w:lang w:val="mn-MN"/>
              </w:rPr>
              <w:t xml:space="preserve">Тийм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53FC669" w14:textId="77777777" w:rsidR="001B2CA6" w:rsidRPr="00DB450F" w:rsidRDefault="001B2CA6" w:rsidP="00DB450F">
            <w:pPr>
              <w:spacing w:before="240"/>
              <w:jc w:val="center"/>
              <w:rPr>
                <w:lang w:val="mn-MN"/>
              </w:rPr>
            </w:pPr>
          </w:p>
        </w:tc>
        <w:tc>
          <w:tcPr>
            <w:tcW w:w="1532" w:type="dxa"/>
            <w:vMerge w:val="restart"/>
            <w:tcBorders>
              <w:top w:val="single" w:sz="6" w:space="0" w:color="000000"/>
              <w:left w:val="single" w:sz="6" w:space="0" w:color="000000"/>
              <w:right w:val="single" w:sz="6" w:space="0" w:color="000000"/>
            </w:tcBorders>
            <w:shd w:val="clear" w:color="auto" w:fill="FFFFFF"/>
            <w:tcMar>
              <w:top w:w="75" w:type="dxa"/>
              <w:left w:w="75" w:type="dxa"/>
              <w:bottom w:w="75" w:type="dxa"/>
              <w:right w:w="75" w:type="dxa"/>
            </w:tcMar>
            <w:vAlign w:val="center"/>
          </w:tcPr>
          <w:p w14:paraId="0AAB8BDB" w14:textId="77777777" w:rsidR="001B2CA6" w:rsidRPr="00DB450F" w:rsidRDefault="003E5F65" w:rsidP="00DB450F">
            <w:pPr>
              <w:spacing w:before="240"/>
              <w:jc w:val="center"/>
              <w:rPr>
                <w:lang w:val="mn-MN"/>
              </w:rPr>
            </w:pPr>
            <w:r w:rsidRPr="00DB450F">
              <w:rPr>
                <w:lang w:val="mn-MN"/>
              </w:rPr>
              <w:t>Эрүүл мэндийн ажилтны эрхийг хамгаалах зохицуулалт тусгагдсан.</w:t>
            </w:r>
          </w:p>
        </w:tc>
      </w:tr>
      <w:tr w:rsidR="001B2CA6" w:rsidRPr="00DB450F" w14:paraId="49FF1AFC" w14:textId="77777777">
        <w:tc>
          <w:tcPr>
            <w:tcW w:w="2043"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6D5A840" w14:textId="77777777" w:rsidR="001B2CA6" w:rsidRPr="00DB450F" w:rsidRDefault="001B2CA6" w:rsidP="00DB450F">
            <w:pPr>
              <w:widowControl w:val="0"/>
              <w:spacing w:before="240"/>
              <w:rPr>
                <w:lang w:val="mn-MN"/>
              </w:rPr>
            </w:pPr>
          </w:p>
        </w:tc>
        <w:tc>
          <w:tcPr>
            <w:tcW w:w="385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DA494F5" w14:textId="77777777" w:rsidR="001B2CA6" w:rsidRPr="00DB450F" w:rsidRDefault="003E5F65" w:rsidP="00DB450F">
            <w:pPr>
              <w:spacing w:before="240"/>
              <w:jc w:val="both"/>
              <w:rPr>
                <w:lang w:val="mn-MN"/>
              </w:rPr>
            </w:pPr>
            <w:r w:rsidRPr="00DB450F">
              <w:rPr>
                <w:lang w:val="mn-MN"/>
              </w:rPr>
              <w:t>3.2.Эрх агуулагчдыг эмзэг байдлаар нь ялгаж тодорхойлсон эсэх</w:t>
            </w:r>
          </w:p>
        </w:tc>
        <w:tc>
          <w:tcPr>
            <w:tcW w:w="108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DF388FF" w14:textId="77777777" w:rsidR="001B2CA6" w:rsidRPr="00DB450F" w:rsidRDefault="003E5F65" w:rsidP="00DB450F">
            <w:pPr>
              <w:spacing w:before="240"/>
              <w:jc w:val="center"/>
              <w:rPr>
                <w:lang w:val="mn-MN"/>
              </w:rPr>
            </w:pPr>
            <w:r w:rsidRPr="00DB450F">
              <w:rPr>
                <w:lang w:val="mn-MN"/>
              </w:rPr>
              <w:t xml:space="preserve">Тийм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2DB5A34" w14:textId="77777777" w:rsidR="001B2CA6" w:rsidRPr="00DB450F" w:rsidRDefault="001B2CA6" w:rsidP="00DB450F">
            <w:pPr>
              <w:spacing w:before="240"/>
              <w:jc w:val="center"/>
              <w:rPr>
                <w:lang w:val="mn-MN"/>
              </w:rPr>
            </w:pPr>
          </w:p>
        </w:tc>
        <w:tc>
          <w:tcPr>
            <w:tcW w:w="1532" w:type="dxa"/>
            <w:vMerge/>
            <w:tcBorders>
              <w:top w:val="single" w:sz="6" w:space="0" w:color="000000"/>
              <w:left w:val="single" w:sz="6" w:space="0" w:color="000000"/>
              <w:right w:val="single" w:sz="6" w:space="0" w:color="000000"/>
            </w:tcBorders>
            <w:shd w:val="clear" w:color="auto" w:fill="FFFFFF"/>
            <w:tcMar>
              <w:top w:w="75" w:type="dxa"/>
              <w:left w:w="75" w:type="dxa"/>
              <w:bottom w:w="75" w:type="dxa"/>
              <w:right w:w="75" w:type="dxa"/>
            </w:tcMar>
            <w:vAlign w:val="center"/>
          </w:tcPr>
          <w:p w14:paraId="6420663D" w14:textId="77777777" w:rsidR="001B2CA6" w:rsidRPr="00DB450F" w:rsidRDefault="001B2CA6" w:rsidP="00DB450F">
            <w:pPr>
              <w:widowControl w:val="0"/>
              <w:spacing w:before="240"/>
              <w:rPr>
                <w:lang w:val="mn-MN"/>
              </w:rPr>
            </w:pPr>
          </w:p>
        </w:tc>
      </w:tr>
      <w:tr w:rsidR="001B2CA6" w:rsidRPr="00DB450F" w14:paraId="03B15E9B" w14:textId="77777777">
        <w:tc>
          <w:tcPr>
            <w:tcW w:w="2043"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ABB13CE" w14:textId="77777777" w:rsidR="001B2CA6" w:rsidRPr="00DB450F" w:rsidRDefault="001B2CA6" w:rsidP="00DB450F">
            <w:pPr>
              <w:widowControl w:val="0"/>
              <w:spacing w:before="240"/>
              <w:rPr>
                <w:lang w:val="mn-MN"/>
              </w:rPr>
            </w:pPr>
          </w:p>
        </w:tc>
        <w:tc>
          <w:tcPr>
            <w:tcW w:w="385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5F3B301" w14:textId="77777777" w:rsidR="001B2CA6" w:rsidRPr="00DB450F" w:rsidRDefault="003E5F65" w:rsidP="00DB450F">
            <w:pPr>
              <w:spacing w:before="240"/>
              <w:jc w:val="both"/>
              <w:rPr>
                <w:lang w:val="mn-MN"/>
              </w:rPr>
            </w:pPr>
            <w:r w:rsidRPr="00DB450F">
              <w:rPr>
                <w:lang w:val="mn-MN"/>
              </w:rPr>
              <w:t>3.3.Зохицуулалтын хувилбар нь энэхүү эмзэг бүлгийн нөхцөл байдлыг харгалзан үзэж, тэдний эмзэг байдлыг дээрдүүлэхэд чиглэсэн эсэх</w:t>
            </w:r>
          </w:p>
        </w:tc>
        <w:tc>
          <w:tcPr>
            <w:tcW w:w="108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1272028" w14:textId="77777777" w:rsidR="001B2CA6" w:rsidRPr="00DB450F" w:rsidRDefault="003E5F65" w:rsidP="00DB450F">
            <w:pPr>
              <w:spacing w:before="240"/>
              <w:jc w:val="center"/>
              <w:rPr>
                <w:lang w:val="mn-MN"/>
              </w:rPr>
            </w:pPr>
            <w:r w:rsidRPr="00DB450F">
              <w:rPr>
                <w:lang w:val="mn-MN"/>
              </w:rPr>
              <w:t xml:space="preserve">Тийм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5095C7F" w14:textId="77777777" w:rsidR="001B2CA6" w:rsidRPr="00DB450F" w:rsidRDefault="001B2CA6" w:rsidP="00DB450F">
            <w:pPr>
              <w:spacing w:before="240"/>
              <w:jc w:val="center"/>
              <w:rPr>
                <w:lang w:val="mn-MN"/>
              </w:rPr>
            </w:pPr>
          </w:p>
        </w:tc>
        <w:tc>
          <w:tcPr>
            <w:tcW w:w="1532" w:type="dxa"/>
            <w:vMerge/>
            <w:tcBorders>
              <w:top w:val="single" w:sz="6" w:space="0" w:color="000000"/>
              <w:left w:val="single" w:sz="6" w:space="0" w:color="000000"/>
              <w:right w:val="single" w:sz="6" w:space="0" w:color="000000"/>
            </w:tcBorders>
            <w:shd w:val="clear" w:color="auto" w:fill="FFFFFF"/>
            <w:tcMar>
              <w:top w:w="75" w:type="dxa"/>
              <w:left w:w="75" w:type="dxa"/>
              <w:bottom w:w="75" w:type="dxa"/>
              <w:right w:w="75" w:type="dxa"/>
            </w:tcMar>
            <w:vAlign w:val="center"/>
          </w:tcPr>
          <w:p w14:paraId="632E564B" w14:textId="77777777" w:rsidR="001B2CA6" w:rsidRPr="00DB450F" w:rsidRDefault="001B2CA6" w:rsidP="00DB450F">
            <w:pPr>
              <w:widowControl w:val="0"/>
              <w:spacing w:before="240"/>
              <w:rPr>
                <w:lang w:val="mn-MN"/>
              </w:rPr>
            </w:pPr>
          </w:p>
        </w:tc>
      </w:tr>
      <w:tr w:rsidR="001B2CA6" w:rsidRPr="00DB450F" w14:paraId="68FF8B02" w14:textId="77777777">
        <w:tc>
          <w:tcPr>
            <w:tcW w:w="2043"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6870E3D" w14:textId="77777777" w:rsidR="001B2CA6" w:rsidRPr="00DB450F" w:rsidRDefault="001B2CA6" w:rsidP="00DB450F">
            <w:pPr>
              <w:widowControl w:val="0"/>
              <w:spacing w:before="240"/>
              <w:rPr>
                <w:lang w:val="mn-MN"/>
              </w:rPr>
            </w:pPr>
          </w:p>
        </w:tc>
        <w:tc>
          <w:tcPr>
            <w:tcW w:w="385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63A2143" w14:textId="77777777" w:rsidR="001B2CA6" w:rsidRPr="00DB450F" w:rsidRDefault="003E5F65" w:rsidP="00DB450F">
            <w:pPr>
              <w:spacing w:before="240"/>
              <w:jc w:val="both"/>
              <w:rPr>
                <w:lang w:val="mn-MN"/>
              </w:rPr>
            </w:pPr>
            <w:r w:rsidRPr="00DB450F">
              <w:rPr>
                <w:lang w:val="mn-MN"/>
              </w:rPr>
              <w:t>3.4.Эрх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W w:w="108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F1ADEC8" w14:textId="77777777" w:rsidR="001B2CA6" w:rsidRPr="00DB450F" w:rsidRDefault="003E5F65" w:rsidP="00DB450F">
            <w:pPr>
              <w:spacing w:before="240"/>
              <w:jc w:val="center"/>
              <w:rPr>
                <w:lang w:val="mn-MN"/>
              </w:rPr>
            </w:pPr>
            <w:r w:rsidRPr="00DB450F">
              <w:rPr>
                <w:lang w:val="mn-MN"/>
              </w:rPr>
              <w:t xml:space="preserve">Тийм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4E17786" w14:textId="77777777" w:rsidR="001B2CA6" w:rsidRPr="00DB450F" w:rsidRDefault="001B2CA6" w:rsidP="00DB450F">
            <w:pPr>
              <w:spacing w:before="240"/>
              <w:jc w:val="center"/>
              <w:rPr>
                <w:lang w:val="mn-MN"/>
              </w:rPr>
            </w:pPr>
          </w:p>
        </w:tc>
        <w:tc>
          <w:tcPr>
            <w:tcW w:w="1532" w:type="dxa"/>
            <w:vMerge/>
            <w:tcBorders>
              <w:top w:val="single" w:sz="6" w:space="0" w:color="000000"/>
              <w:left w:val="single" w:sz="6" w:space="0" w:color="000000"/>
              <w:right w:val="single" w:sz="6" w:space="0" w:color="000000"/>
            </w:tcBorders>
            <w:shd w:val="clear" w:color="auto" w:fill="FFFFFF"/>
            <w:tcMar>
              <w:top w:w="75" w:type="dxa"/>
              <w:left w:w="75" w:type="dxa"/>
              <w:bottom w:w="75" w:type="dxa"/>
              <w:right w:w="75" w:type="dxa"/>
            </w:tcMar>
            <w:vAlign w:val="center"/>
          </w:tcPr>
          <w:p w14:paraId="58B3137D" w14:textId="77777777" w:rsidR="001B2CA6" w:rsidRPr="00DB450F" w:rsidRDefault="001B2CA6" w:rsidP="00DB450F">
            <w:pPr>
              <w:widowControl w:val="0"/>
              <w:spacing w:before="240"/>
              <w:rPr>
                <w:lang w:val="mn-MN"/>
              </w:rPr>
            </w:pPr>
          </w:p>
        </w:tc>
      </w:tr>
      <w:tr w:rsidR="001B2CA6" w:rsidRPr="00DB450F" w14:paraId="45F208EC" w14:textId="77777777">
        <w:tc>
          <w:tcPr>
            <w:tcW w:w="204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E84BB72" w14:textId="77777777" w:rsidR="001B2CA6" w:rsidRPr="00DB450F" w:rsidRDefault="003E5F65" w:rsidP="00DB450F">
            <w:pPr>
              <w:spacing w:before="240"/>
              <w:jc w:val="center"/>
              <w:rPr>
                <w:b/>
                <w:bCs/>
                <w:lang w:val="mn-MN"/>
              </w:rPr>
            </w:pPr>
            <w:r w:rsidRPr="00DB450F">
              <w:rPr>
                <w:b/>
                <w:bCs/>
                <w:lang w:val="mn-MN"/>
              </w:rPr>
              <w:t>4.Үүрэг хүлээгч</w:t>
            </w:r>
          </w:p>
        </w:tc>
        <w:tc>
          <w:tcPr>
            <w:tcW w:w="385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517D796" w14:textId="77777777" w:rsidR="001B2CA6" w:rsidRPr="00DB450F" w:rsidRDefault="003E5F65" w:rsidP="00DB450F">
            <w:pPr>
              <w:spacing w:before="240"/>
              <w:jc w:val="both"/>
              <w:rPr>
                <w:lang w:val="mn-MN"/>
              </w:rPr>
            </w:pPr>
            <w:r w:rsidRPr="00DB450F">
              <w:rPr>
                <w:lang w:val="mn-MN"/>
              </w:rPr>
              <w:t>4.1.Үүрэг хүлээгчдийг тодорхойлсон эсэх</w:t>
            </w:r>
          </w:p>
        </w:tc>
        <w:tc>
          <w:tcPr>
            <w:tcW w:w="108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EB660CB" w14:textId="77777777" w:rsidR="001B2CA6" w:rsidRPr="00DB450F" w:rsidRDefault="003E5F65" w:rsidP="00DB450F">
            <w:pPr>
              <w:spacing w:before="240"/>
              <w:jc w:val="center"/>
              <w:rPr>
                <w:lang w:val="mn-MN"/>
              </w:rPr>
            </w:pPr>
            <w:r w:rsidRPr="00DB450F">
              <w:rPr>
                <w:lang w:val="mn-MN"/>
              </w:rPr>
              <w:t xml:space="preserve">Тийм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5AC3AA3" w14:textId="77777777" w:rsidR="001B2CA6" w:rsidRPr="00DB450F" w:rsidRDefault="001B2CA6" w:rsidP="00DB450F">
            <w:pPr>
              <w:spacing w:before="240"/>
              <w:jc w:val="center"/>
              <w:rPr>
                <w:lang w:val="mn-MN"/>
              </w:rPr>
            </w:pPr>
          </w:p>
        </w:tc>
        <w:tc>
          <w:tcPr>
            <w:tcW w:w="153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B5278D3" w14:textId="77777777" w:rsidR="001B2CA6" w:rsidRPr="00DB450F" w:rsidRDefault="001B2CA6" w:rsidP="00DB450F">
            <w:pPr>
              <w:spacing w:before="240"/>
              <w:jc w:val="center"/>
              <w:rPr>
                <w:lang w:val="mn-MN"/>
              </w:rPr>
            </w:pPr>
          </w:p>
        </w:tc>
      </w:tr>
      <w:tr w:rsidR="001B2CA6" w:rsidRPr="00DB450F" w14:paraId="19B33083" w14:textId="77777777">
        <w:trPr>
          <w:trHeight w:val="360"/>
        </w:trPr>
        <w:tc>
          <w:tcPr>
            <w:tcW w:w="2043" w:type="dxa"/>
            <w:vMerge w:val="restar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14D3081" w14:textId="77777777" w:rsidR="001B2CA6" w:rsidRPr="00DB450F" w:rsidRDefault="003E5F65" w:rsidP="00DB450F">
            <w:pPr>
              <w:spacing w:before="240"/>
              <w:jc w:val="center"/>
              <w:rPr>
                <w:b/>
                <w:bCs/>
                <w:lang w:val="mn-MN"/>
              </w:rPr>
            </w:pPr>
            <w:r w:rsidRPr="00DB450F">
              <w:rPr>
                <w:b/>
                <w:bCs/>
                <w:lang w:val="mn-MN"/>
              </w:rPr>
              <w:t>5.Жендерийн</w:t>
            </w:r>
          </w:p>
          <w:p w14:paraId="394ABED9" w14:textId="77777777" w:rsidR="001B2CA6" w:rsidRPr="00DB450F" w:rsidRDefault="003E5F65" w:rsidP="00DB450F">
            <w:pPr>
              <w:spacing w:before="240"/>
              <w:jc w:val="center"/>
              <w:rPr>
                <w:b/>
                <w:bCs/>
                <w:lang w:val="mn-MN"/>
              </w:rPr>
            </w:pPr>
            <w:r w:rsidRPr="00DB450F">
              <w:rPr>
                <w:b/>
                <w:bCs/>
                <w:lang w:val="mn-MN"/>
              </w:rPr>
              <w:t>эрх тэгш байдлыг хангах тухай хуульд нийцүүлсэн эсэх</w:t>
            </w:r>
          </w:p>
        </w:tc>
        <w:tc>
          <w:tcPr>
            <w:tcW w:w="385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3885996" w14:textId="77777777" w:rsidR="001B2CA6" w:rsidRPr="00DB450F" w:rsidRDefault="003E5F65" w:rsidP="00DB450F">
            <w:pPr>
              <w:spacing w:before="240"/>
              <w:jc w:val="both"/>
              <w:rPr>
                <w:lang w:val="mn-MN"/>
              </w:rPr>
            </w:pPr>
            <w:r w:rsidRPr="00DB450F">
              <w:rPr>
                <w:lang w:val="mn-MN"/>
              </w:rPr>
              <w:t>5.1.Жендерийн үзэл баримтлалыг тусгасан эсэх</w:t>
            </w:r>
          </w:p>
        </w:tc>
        <w:tc>
          <w:tcPr>
            <w:tcW w:w="108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0E17F4C" w14:textId="77777777" w:rsidR="001B2CA6" w:rsidRPr="00DB450F" w:rsidRDefault="003E5F65" w:rsidP="00DB450F">
            <w:pPr>
              <w:spacing w:before="240"/>
              <w:jc w:val="center"/>
              <w:rPr>
                <w:lang w:val="mn-MN"/>
              </w:rPr>
            </w:pPr>
            <w:r w:rsidRPr="00DB450F">
              <w:rPr>
                <w:lang w:val="mn-MN"/>
              </w:rPr>
              <w:t xml:space="preserve">Тийм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5DD5C1B" w14:textId="77777777" w:rsidR="001B2CA6" w:rsidRPr="00DB450F" w:rsidRDefault="001B2CA6" w:rsidP="00DB450F">
            <w:pPr>
              <w:spacing w:before="240"/>
              <w:jc w:val="center"/>
              <w:rPr>
                <w:lang w:val="mn-MN"/>
              </w:rPr>
            </w:pPr>
          </w:p>
        </w:tc>
        <w:tc>
          <w:tcPr>
            <w:tcW w:w="153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82334F4" w14:textId="77777777" w:rsidR="001B2CA6" w:rsidRPr="00DB450F" w:rsidRDefault="001B2CA6" w:rsidP="00DB450F">
            <w:pPr>
              <w:spacing w:before="240"/>
              <w:jc w:val="center"/>
              <w:rPr>
                <w:lang w:val="mn-MN"/>
              </w:rPr>
            </w:pPr>
          </w:p>
        </w:tc>
      </w:tr>
      <w:tr w:rsidR="001B2CA6" w:rsidRPr="00DB450F" w14:paraId="579464A0" w14:textId="77777777">
        <w:trPr>
          <w:trHeight w:val="615"/>
        </w:trPr>
        <w:tc>
          <w:tcPr>
            <w:tcW w:w="2043"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A58CA17" w14:textId="77777777" w:rsidR="001B2CA6" w:rsidRPr="00DB450F" w:rsidRDefault="001B2CA6" w:rsidP="00DB450F">
            <w:pPr>
              <w:widowControl w:val="0"/>
              <w:spacing w:before="240"/>
              <w:rPr>
                <w:lang w:val="mn-MN"/>
              </w:rPr>
            </w:pPr>
          </w:p>
        </w:tc>
        <w:tc>
          <w:tcPr>
            <w:tcW w:w="385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B4D8630" w14:textId="77777777" w:rsidR="001B2CA6" w:rsidRPr="00DB450F" w:rsidRDefault="003E5F65" w:rsidP="00DB450F">
            <w:pPr>
              <w:spacing w:before="240"/>
              <w:jc w:val="both"/>
              <w:rPr>
                <w:lang w:val="mn-MN"/>
              </w:rPr>
            </w:pPr>
            <w:r w:rsidRPr="00DB450F">
              <w:rPr>
                <w:lang w:val="mn-MN"/>
              </w:rPr>
              <w:t>5.2.Эрэгтэй, эмэгтэй хүний тэгш эрх, тэгш боломж, тэгш хандлагын баталгааг бүрдүүлэх эсэх</w:t>
            </w:r>
          </w:p>
        </w:tc>
        <w:tc>
          <w:tcPr>
            <w:tcW w:w="108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8218AE6" w14:textId="77777777" w:rsidR="001B2CA6" w:rsidRPr="00DB450F" w:rsidRDefault="003E5F65" w:rsidP="00DB450F">
            <w:pPr>
              <w:spacing w:before="240"/>
              <w:jc w:val="center"/>
              <w:rPr>
                <w:lang w:val="mn-MN"/>
              </w:rPr>
            </w:pPr>
            <w:r w:rsidRPr="00DB450F">
              <w:rPr>
                <w:lang w:val="mn-MN"/>
              </w:rPr>
              <w:t xml:space="preserve">Тийм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9DA5A84" w14:textId="77777777" w:rsidR="001B2CA6" w:rsidRPr="00DB450F" w:rsidRDefault="001B2CA6" w:rsidP="00DB450F">
            <w:pPr>
              <w:spacing w:before="240"/>
              <w:jc w:val="center"/>
              <w:rPr>
                <w:lang w:val="mn-MN"/>
              </w:rPr>
            </w:pPr>
          </w:p>
        </w:tc>
        <w:tc>
          <w:tcPr>
            <w:tcW w:w="153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8CF664D" w14:textId="77777777" w:rsidR="001B2CA6" w:rsidRPr="00DB450F" w:rsidRDefault="001B2CA6" w:rsidP="00DB450F">
            <w:pPr>
              <w:spacing w:before="240"/>
              <w:jc w:val="center"/>
              <w:rPr>
                <w:lang w:val="mn-MN"/>
              </w:rPr>
            </w:pPr>
          </w:p>
        </w:tc>
      </w:tr>
    </w:tbl>
    <w:p w14:paraId="72E520FE" w14:textId="77777777" w:rsidR="001B2CA6" w:rsidRPr="00DB450F" w:rsidRDefault="003E5F65" w:rsidP="00DB450F">
      <w:pPr>
        <w:spacing w:before="240"/>
        <w:rPr>
          <w:lang w:val="mn-MN"/>
        </w:rPr>
      </w:pPr>
      <w:r w:rsidRPr="00DB450F">
        <w:rPr>
          <w:lang w:val="mn-MN"/>
        </w:rPr>
        <w:t> </w:t>
      </w:r>
    </w:p>
    <w:p w14:paraId="5B2FAC6E" w14:textId="77777777" w:rsidR="001B2CA6" w:rsidRPr="00DB450F" w:rsidRDefault="001B2CA6" w:rsidP="00DB450F">
      <w:pPr>
        <w:spacing w:before="240"/>
        <w:rPr>
          <w:lang w:val="mn-MN"/>
        </w:rPr>
      </w:pPr>
    </w:p>
    <w:p w14:paraId="4EF6D10D" w14:textId="77777777" w:rsidR="001B2CA6" w:rsidRPr="00DB450F" w:rsidRDefault="003E5F65" w:rsidP="00DB450F">
      <w:pPr>
        <w:pStyle w:val="Heading1"/>
        <w:spacing w:before="240" w:after="0"/>
        <w:ind w:firstLine="720"/>
        <w:rPr>
          <w:b/>
          <w:bCs/>
          <w:sz w:val="22"/>
          <w:szCs w:val="22"/>
          <w:lang w:val="mn-MN"/>
        </w:rPr>
      </w:pPr>
      <w:bookmarkStart w:id="20" w:name="_l0o2i0sws8h9" w:colFirst="0" w:colLast="0"/>
      <w:bookmarkEnd w:id="20"/>
      <w:r w:rsidRPr="00DB450F">
        <w:rPr>
          <w:sz w:val="22"/>
          <w:szCs w:val="22"/>
          <w:lang w:val="mn-MN"/>
        </w:rPr>
        <w:br w:type="page"/>
      </w:r>
    </w:p>
    <w:p w14:paraId="6DBEB86F" w14:textId="77777777" w:rsidR="001B2CA6" w:rsidRPr="00DB450F" w:rsidRDefault="003E5F65" w:rsidP="00DB450F">
      <w:pPr>
        <w:pStyle w:val="Heading1"/>
        <w:spacing w:before="240" w:after="0"/>
        <w:ind w:firstLine="720"/>
        <w:rPr>
          <w:sz w:val="22"/>
          <w:szCs w:val="22"/>
          <w:lang w:val="mn-MN"/>
        </w:rPr>
      </w:pPr>
      <w:bookmarkStart w:id="21" w:name="_vzgmynjxb84f" w:colFirst="0" w:colLast="0"/>
      <w:bookmarkStart w:id="22" w:name="_Toc217460680"/>
      <w:bookmarkEnd w:id="21"/>
      <w:r w:rsidRPr="00DB450F">
        <w:rPr>
          <w:sz w:val="22"/>
          <w:szCs w:val="22"/>
          <w:lang w:val="mn-MN"/>
        </w:rPr>
        <w:t>ХАВСРАЛТ 2. ЭДИЙН ЗАСАГТ ҮЗҮҮЛЭХ ҮР НӨЛӨӨ</w:t>
      </w:r>
      <w:bookmarkEnd w:id="22"/>
    </w:p>
    <w:tbl>
      <w:tblPr>
        <w:tblStyle w:val="ae"/>
        <w:tblW w:w="9600"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066"/>
        <w:gridCol w:w="3620"/>
        <w:gridCol w:w="1023"/>
        <w:gridCol w:w="1010"/>
        <w:gridCol w:w="1881"/>
      </w:tblGrid>
      <w:tr w:rsidR="001B2CA6" w:rsidRPr="00DB450F" w14:paraId="5E9D411D" w14:textId="77777777">
        <w:tc>
          <w:tcPr>
            <w:tcW w:w="206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8B67CED" w14:textId="77777777" w:rsidR="001B2CA6" w:rsidRPr="00DB450F" w:rsidRDefault="003E5F65" w:rsidP="00DB450F">
            <w:pPr>
              <w:spacing w:before="240"/>
              <w:jc w:val="center"/>
              <w:rPr>
                <w:b/>
                <w:bCs/>
                <w:lang w:val="mn-MN"/>
              </w:rPr>
            </w:pPr>
            <w:r w:rsidRPr="00DB450F">
              <w:rPr>
                <w:b/>
                <w:bCs/>
                <w:lang w:val="mn-MN"/>
              </w:rPr>
              <w:t>Үзүүлэх үр</w:t>
            </w:r>
          </w:p>
          <w:p w14:paraId="1BE35AA7" w14:textId="77777777" w:rsidR="001B2CA6" w:rsidRPr="00DB450F" w:rsidRDefault="003E5F65" w:rsidP="00DB450F">
            <w:pPr>
              <w:spacing w:before="240"/>
              <w:jc w:val="center"/>
              <w:rPr>
                <w:b/>
                <w:bCs/>
                <w:lang w:val="mn-MN"/>
              </w:rPr>
            </w:pPr>
            <w:r w:rsidRPr="00DB450F">
              <w:rPr>
                <w:b/>
                <w:bCs/>
                <w:lang w:val="mn-MN"/>
              </w:rPr>
              <w:t>нөлөө</w:t>
            </w:r>
          </w:p>
        </w:tc>
        <w:tc>
          <w:tcPr>
            <w:tcW w:w="36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C19883D" w14:textId="77777777" w:rsidR="001B2CA6" w:rsidRPr="00DB450F" w:rsidRDefault="003E5F65" w:rsidP="00DB450F">
            <w:pPr>
              <w:spacing w:before="240"/>
              <w:jc w:val="center"/>
              <w:rPr>
                <w:b/>
                <w:bCs/>
                <w:lang w:val="mn-MN"/>
              </w:rPr>
            </w:pPr>
            <w:r w:rsidRPr="00DB450F">
              <w:rPr>
                <w:b/>
                <w:bCs/>
                <w:lang w:val="mn-MN"/>
              </w:rPr>
              <w:t>Холбогдох асуулт</w:t>
            </w:r>
          </w:p>
          <w:p w14:paraId="7A8C889D" w14:textId="77777777" w:rsidR="001B2CA6" w:rsidRPr="00DB450F" w:rsidRDefault="001B2CA6" w:rsidP="00DB450F">
            <w:pPr>
              <w:spacing w:before="240"/>
              <w:jc w:val="center"/>
              <w:rPr>
                <w:b/>
                <w:bCs/>
                <w:lang w:val="mn-MN"/>
              </w:rPr>
            </w:pPr>
          </w:p>
        </w:tc>
        <w:tc>
          <w:tcPr>
            <w:tcW w:w="2033"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C61E3FF" w14:textId="77777777" w:rsidR="001B2CA6" w:rsidRPr="00DB450F" w:rsidRDefault="003E5F65" w:rsidP="00DB450F">
            <w:pPr>
              <w:spacing w:before="240"/>
              <w:jc w:val="center"/>
              <w:rPr>
                <w:b/>
                <w:bCs/>
                <w:lang w:val="mn-MN"/>
              </w:rPr>
            </w:pPr>
            <w:r w:rsidRPr="00DB450F">
              <w:rPr>
                <w:b/>
                <w:bCs/>
                <w:lang w:val="mn-MN"/>
              </w:rPr>
              <w:t>Хариулт</w:t>
            </w:r>
          </w:p>
        </w:tc>
        <w:tc>
          <w:tcPr>
            <w:tcW w:w="188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2749C4E" w14:textId="77777777" w:rsidR="001B2CA6" w:rsidRPr="00DB450F" w:rsidRDefault="003E5F65" w:rsidP="00DB450F">
            <w:pPr>
              <w:spacing w:before="240"/>
              <w:jc w:val="center"/>
              <w:rPr>
                <w:b/>
                <w:bCs/>
                <w:lang w:val="mn-MN"/>
              </w:rPr>
            </w:pPr>
            <w:r w:rsidRPr="00DB450F">
              <w:rPr>
                <w:b/>
                <w:bCs/>
                <w:lang w:val="mn-MN"/>
              </w:rPr>
              <w:t>Тайлбар</w:t>
            </w:r>
          </w:p>
        </w:tc>
      </w:tr>
      <w:tr w:rsidR="001B2CA6" w:rsidRPr="00DB450F" w14:paraId="4242BD14" w14:textId="77777777">
        <w:trPr>
          <w:trHeight w:val="30"/>
        </w:trPr>
        <w:tc>
          <w:tcPr>
            <w:tcW w:w="2066" w:type="dxa"/>
            <w:vMerge w:val="restart"/>
            <w:tcBorders>
              <w:top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1D7DB23" w14:textId="77777777" w:rsidR="001B2CA6" w:rsidRPr="00DB450F" w:rsidRDefault="003E5F65" w:rsidP="00DB450F">
            <w:pPr>
              <w:spacing w:before="240"/>
              <w:jc w:val="center"/>
              <w:rPr>
                <w:b/>
                <w:bCs/>
                <w:lang w:val="mn-MN"/>
              </w:rPr>
            </w:pPr>
            <w:r w:rsidRPr="00DB450F">
              <w:rPr>
                <w:b/>
                <w:bCs/>
                <w:lang w:val="mn-MN"/>
              </w:rPr>
              <w:t>1.Дэлхийн зах зээл дээр өрсөлдөх чадвар</w:t>
            </w:r>
          </w:p>
          <w:p w14:paraId="60FEB33E" w14:textId="77777777" w:rsidR="001B2CA6" w:rsidRPr="00DB450F" w:rsidRDefault="001B2CA6" w:rsidP="00DB450F">
            <w:pPr>
              <w:spacing w:before="240"/>
              <w:jc w:val="center"/>
              <w:rPr>
                <w:lang w:val="mn-MN"/>
              </w:rPr>
            </w:pPr>
          </w:p>
          <w:p w14:paraId="262F3016" w14:textId="77777777" w:rsidR="001B2CA6" w:rsidRPr="00DB450F" w:rsidRDefault="001B2CA6" w:rsidP="00DB450F">
            <w:pPr>
              <w:spacing w:before="240"/>
              <w:jc w:val="center"/>
              <w:rPr>
                <w:lang w:val="mn-MN"/>
              </w:rPr>
            </w:pPr>
          </w:p>
        </w:tc>
        <w:tc>
          <w:tcPr>
            <w:tcW w:w="36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B54784E" w14:textId="77777777" w:rsidR="001B2CA6" w:rsidRPr="00DB450F" w:rsidRDefault="003E5F65" w:rsidP="00DB450F">
            <w:pPr>
              <w:spacing w:before="240"/>
              <w:jc w:val="both"/>
              <w:rPr>
                <w:lang w:val="mn-MN"/>
              </w:rPr>
            </w:pPr>
            <w:r w:rsidRPr="00DB450F">
              <w:rPr>
                <w:lang w:val="mn-MN"/>
              </w:rPr>
              <w:t>1.1.Дотоодын аж ахуйн нэгж болон гадаадын хөрөнгө оруулалттай аж ахуйн нэгж хоорондын өрсөлдөөнд нөлөө үзүүлэх эсэх</w:t>
            </w:r>
          </w:p>
        </w:tc>
        <w:tc>
          <w:tcPr>
            <w:tcW w:w="102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2985101" w14:textId="77777777" w:rsidR="001B2CA6" w:rsidRPr="00DB450F" w:rsidRDefault="001B2CA6" w:rsidP="00DB450F">
            <w:pPr>
              <w:spacing w:before="240"/>
              <w:jc w:val="center"/>
              <w:rPr>
                <w:lang w:val="mn-MN"/>
              </w:rPr>
            </w:pP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8687931" w14:textId="77777777" w:rsidR="001B2CA6" w:rsidRPr="00DB450F" w:rsidRDefault="003E5F65" w:rsidP="00DB450F">
            <w:pPr>
              <w:spacing w:before="240"/>
              <w:jc w:val="center"/>
              <w:rPr>
                <w:lang w:val="mn-MN"/>
              </w:rPr>
            </w:pPr>
            <w:r w:rsidRPr="00DB450F">
              <w:rPr>
                <w:lang w:val="mn-MN"/>
              </w:rPr>
              <w:t xml:space="preserve">Үгүй </w:t>
            </w:r>
          </w:p>
        </w:tc>
        <w:tc>
          <w:tcPr>
            <w:tcW w:w="1881" w:type="dxa"/>
            <w:tcBorders>
              <w:top w:val="single" w:sz="6" w:space="0" w:color="000000"/>
              <w:left w:val="single" w:sz="6" w:space="0" w:color="000000"/>
              <w:bottom w:val="single" w:sz="6" w:space="0" w:color="000000"/>
            </w:tcBorders>
            <w:shd w:val="clear" w:color="auto" w:fill="FFFFFF"/>
            <w:tcMar>
              <w:top w:w="75" w:type="dxa"/>
              <w:left w:w="75" w:type="dxa"/>
              <w:bottom w:w="75" w:type="dxa"/>
              <w:right w:w="75" w:type="dxa"/>
            </w:tcMar>
            <w:vAlign w:val="center"/>
          </w:tcPr>
          <w:p w14:paraId="3AFE20F2" w14:textId="77777777" w:rsidR="001B2CA6" w:rsidRPr="00DB450F" w:rsidRDefault="001B2CA6" w:rsidP="00DB450F">
            <w:pPr>
              <w:widowControl w:val="0"/>
              <w:spacing w:before="240"/>
              <w:rPr>
                <w:lang w:val="mn-MN"/>
              </w:rPr>
            </w:pPr>
          </w:p>
        </w:tc>
      </w:tr>
      <w:tr w:rsidR="001B2CA6" w:rsidRPr="00DB450F" w14:paraId="6C0E9EB3" w14:textId="77777777">
        <w:trPr>
          <w:trHeight w:val="705"/>
        </w:trPr>
        <w:tc>
          <w:tcPr>
            <w:tcW w:w="2066"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55C87F4" w14:textId="77777777" w:rsidR="001B2CA6" w:rsidRPr="00DB450F" w:rsidRDefault="001B2CA6" w:rsidP="00DB450F">
            <w:pPr>
              <w:widowControl w:val="0"/>
              <w:spacing w:before="240"/>
              <w:rPr>
                <w:lang w:val="mn-MN"/>
              </w:rPr>
            </w:pPr>
          </w:p>
        </w:tc>
        <w:tc>
          <w:tcPr>
            <w:tcW w:w="36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9D84D65" w14:textId="77777777" w:rsidR="001B2CA6" w:rsidRPr="00DB450F" w:rsidRDefault="003E5F65" w:rsidP="00DB450F">
            <w:pPr>
              <w:spacing w:before="240"/>
              <w:jc w:val="both"/>
              <w:rPr>
                <w:lang w:val="mn-MN"/>
              </w:rPr>
            </w:pPr>
            <w:r w:rsidRPr="00DB450F">
              <w:rPr>
                <w:lang w:val="mn-MN"/>
              </w:rPr>
              <w:t>1.2.Хил дамнасан хөрөнгө оруулалтын шилжилт хөдөлгөөнд нөлөө үзүүлэх эсэх (эдийн засгийн байршил өөрчлөгдөхийг оролцуулан)</w:t>
            </w:r>
          </w:p>
        </w:tc>
        <w:tc>
          <w:tcPr>
            <w:tcW w:w="102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A1DE68C" w14:textId="77777777" w:rsidR="001B2CA6" w:rsidRPr="00DB450F" w:rsidRDefault="001B2CA6" w:rsidP="00DB450F">
            <w:pPr>
              <w:spacing w:before="240"/>
              <w:jc w:val="center"/>
              <w:rPr>
                <w:lang w:val="mn-MN"/>
              </w:rPr>
            </w:pP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8224DF2" w14:textId="77777777" w:rsidR="001B2CA6" w:rsidRPr="00DB450F" w:rsidRDefault="003E5F65" w:rsidP="00DB450F">
            <w:pPr>
              <w:spacing w:before="240"/>
              <w:jc w:val="center"/>
              <w:rPr>
                <w:lang w:val="mn-MN"/>
              </w:rPr>
            </w:pPr>
            <w:r w:rsidRPr="00DB450F">
              <w:rPr>
                <w:lang w:val="mn-MN"/>
              </w:rPr>
              <w:t xml:space="preserve">Үгүй </w:t>
            </w:r>
          </w:p>
        </w:tc>
        <w:tc>
          <w:tcPr>
            <w:tcW w:w="188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7150286" w14:textId="77777777" w:rsidR="001B2CA6" w:rsidRPr="00DB450F" w:rsidRDefault="001B2CA6" w:rsidP="00DB450F">
            <w:pPr>
              <w:spacing w:before="240"/>
              <w:jc w:val="center"/>
              <w:rPr>
                <w:lang w:val="mn-MN"/>
              </w:rPr>
            </w:pPr>
          </w:p>
        </w:tc>
      </w:tr>
      <w:tr w:rsidR="001B2CA6" w:rsidRPr="00DB450F" w14:paraId="3649105F" w14:textId="77777777">
        <w:trPr>
          <w:trHeight w:val="675"/>
        </w:trPr>
        <w:tc>
          <w:tcPr>
            <w:tcW w:w="2066"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7EB38EF" w14:textId="77777777" w:rsidR="001B2CA6" w:rsidRPr="00DB450F" w:rsidRDefault="001B2CA6" w:rsidP="00DB450F">
            <w:pPr>
              <w:widowControl w:val="0"/>
              <w:spacing w:before="240"/>
              <w:rPr>
                <w:lang w:val="mn-MN"/>
              </w:rPr>
            </w:pPr>
          </w:p>
        </w:tc>
        <w:tc>
          <w:tcPr>
            <w:tcW w:w="36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5F3DEB2" w14:textId="77777777" w:rsidR="001B2CA6" w:rsidRPr="00DB450F" w:rsidRDefault="003E5F65" w:rsidP="00DB450F">
            <w:pPr>
              <w:spacing w:before="240"/>
              <w:jc w:val="both"/>
              <w:rPr>
                <w:lang w:val="mn-MN"/>
              </w:rPr>
            </w:pPr>
            <w:r w:rsidRPr="00DB450F">
              <w:rPr>
                <w:lang w:val="mn-MN"/>
              </w:rPr>
              <w:t>1.3.Дэлхийн зах зээл дээрх таагүй нөлөөллийг монголын зах зээлд орж ирэхээс хамгаалахад нөлөөлж чадах эсэх</w:t>
            </w:r>
          </w:p>
        </w:tc>
        <w:tc>
          <w:tcPr>
            <w:tcW w:w="102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7B34381" w14:textId="77777777" w:rsidR="001B2CA6" w:rsidRPr="00DB450F" w:rsidRDefault="001B2CA6" w:rsidP="00DB450F">
            <w:pPr>
              <w:spacing w:before="240"/>
              <w:jc w:val="center"/>
              <w:rPr>
                <w:lang w:val="mn-MN"/>
              </w:rPr>
            </w:pP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3319AD6" w14:textId="77777777" w:rsidR="001B2CA6" w:rsidRPr="00DB450F" w:rsidRDefault="003E5F65" w:rsidP="00DB450F">
            <w:pPr>
              <w:spacing w:before="240"/>
              <w:jc w:val="center"/>
              <w:rPr>
                <w:lang w:val="mn-MN"/>
              </w:rPr>
            </w:pPr>
            <w:r w:rsidRPr="00DB450F">
              <w:rPr>
                <w:lang w:val="mn-MN"/>
              </w:rPr>
              <w:t xml:space="preserve">Үгүй </w:t>
            </w:r>
          </w:p>
        </w:tc>
        <w:tc>
          <w:tcPr>
            <w:tcW w:w="188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10DB797" w14:textId="77777777" w:rsidR="001B2CA6" w:rsidRPr="00DB450F" w:rsidRDefault="001B2CA6" w:rsidP="00DB450F">
            <w:pPr>
              <w:spacing w:before="240"/>
              <w:jc w:val="center"/>
              <w:rPr>
                <w:lang w:val="mn-MN"/>
              </w:rPr>
            </w:pPr>
          </w:p>
        </w:tc>
      </w:tr>
      <w:tr w:rsidR="001B2CA6" w:rsidRPr="00DB450F" w14:paraId="4CFD8DB0" w14:textId="77777777">
        <w:trPr>
          <w:trHeight w:val="465"/>
        </w:trPr>
        <w:tc>
          <w:tcPr>
            <w:tcW w:w="2066" w:type="dxa"/>
            <w:vMerge w:val="restar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C05D15F" w14:textId="77777777" w:rsidR="001B2CA6" w:rsidRPr="00DB450F" w:rsidRDefault="003E5F65" w:rsidP="00DB450F">
            <w:pPr>
              <w:spacing w:before="240"/>
              <w:jc w:val="center"/>
              <w:rPr>
                <w:b/>
                <w:bCs/>
                <w:lang w:val="mn-MN"/>
              </w:rPr>
            </w:pPr>
            <w:r w:rsidRPr="00DB450F">
              <w:rPr>
                <w:b/>
                <w:bCs/>
                <w:lang w:val="mn-MN"/>
              </w:rPr>
              <w:t>2.Дотоодын зах зээлийн өрсөлдөх чадвар болон тогтвортой байдал</w:t>
            </w:r>
          </w:p>
          <w:p w14:paraId="763E0093" w14:textId="77777777" w:rsidR="001B2CA6" w:rsidRPr="00DB450F" w:rsidRDefault="001B2CA6" w:rsidP="00DB450F">
            <w:pPr>
              <w:spacing w:before="240"/>
              <w:jc w:val="center"/>
              <w:rPr>
                <w:b/>
                <w:bCs/>
                <w:lang w:val="mn-MN"/>
              </w:rPr>
            </w:pPr>
          </w:p>
          <w:p w14:paraId="43A90A27" w14:textId="77777777" w:rsidR="001B2CA6" w:rsidRPr="00DB450F" w:rsidRDefault="001B2CA6" w:rsidP="00DB450F">
            <w:pPr>
              <w:spacing w:before="240"/>
              <w:jc w:val="center"/>
              <w:rPr>
                <w:b/>
                <w:bCs/>
                <w:lang w:val="mn-MN"/>
              </w:rPr>
            </w:pPr>
          </w:p>
        </w:tc>
        <w:tc>
          <w:tcPr>
            <w:tcW w:w="36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6F752A8" w14:textId="77777777" w:rsidR="001B2CA6" w:rsidRPr="00DB450F" w:rsidRDefault="003E5F65" w:rsidP="00DB450F">
            <w:pPr>
              <w:spacing w:before="240"/>
              <w:jc w:val="both"/>
              <w:rPr>
                <w:lang w:val="mn-MN"/>
              </w:rPr>
            </w:pPr>
            <w:r w:rsidRPr="00DB450F">
              <w:rPr>
                <w:lang w:val="mn-MN"/>
              </w:rPr>
              <w:t>2.1.Хэрэглэгчдийн шийдвэр гаргах боломжийг бууруулах эсэх</w:t>
            </w:r>
          </w:p>
        </w:tc>
        <w:tc>
          <w:tcPr>
            <w:tcW w:w="102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92AE4BB" w14:textId="77777777" w:rsidR="001B2CA6" w:rsidRPr="00DB450F" w:rsidRDefault="001B2CA6" w:rsidP="00DB450F">
            <w:pPr>
              <w:spacing w:before="240"/>
              <w:jc w:val="center"/>
              <w:rPr>
                <w:lang w:val="mn-MN"/>
              </w:rPr>
            </w:pP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D958A6A" w14:textId="77777777" w:rsidR="001B2CA6" w:rsidRPr="00DB450F" w:rsidRDefault="003E5F65" w:rsidP="00DB450F">
            <w:pPr>
              <w:spacing w:before="240"/>
              <w:jc w:val="center"/>
              <w:rPr>
                <w:lang w:val="mn-MN"/>
              </w:rPr>
            </w:pPr>
            <w:r w:rsidRPr="00DB450F">
              <w:rPr>
                <w:lang w:val="mn-MN"/>
              </w:rPr>
              <w:t xml:space="preserve">Үгүй </w:t>
            </w:r>
          </w:p>
        </w:tc>
        <w:tc>
          <w:tcPr>
            <w:tcW w:w="188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CEBCBFE" w14:textId="77777777" w:rsidR="001B2CA6" w:rsidRPr="00DB450F" w:rsidRDefault="001B2CA6" w:rsidP="00DB450F">
            <w:pPr>
              <w:spacing w:before="240"/>
              <w:jc w:val="center"/>
              <w:rPr>
                <w:lang w:val="mn-MN"/>
              </w:rPr>
            </w:pPr>
          </w:p>
        </w:tc>
      </w:tr>
      <w:tr w:rsidR="001B2CA6" w:rsidRPr="00DB450F" w14:paraId="4A66638C" w14:textId="77777777">
        <w:trPr>
          <w:trHeight w:val="360"/>
        </w:trPr>
        <w:tc>
          <w:tcPr>
            <w:tcW w:w="2066"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6317E8B" w14:textId="77777777" w:rsidR="001B2CA6" w:rsidRPr="00DB450F" w:rsidRDefault="001B2CA6" w:rsidP="00DB450F">
            <w:pPr>
              <w:widowControl w:val="0"/>
              <w:spacing w:before="240"/>
              <w:rPr>
                <w:lang w:val="mn-MN"/>
              </w:rPr>
            </w:pPr>
          </w:p>
        </w:tc>
        <w:tc>
          <w:tcPr>
            <w:tcW w:w="36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3D059AA" w14:textId="77777777" w:rsidR="001B2CA6" w:rsidRPr="00DB450F" w:rsidRDefault="003E5F65" w:rsidP="00DB450F">
            <w:pPr>
              <w:spacing w:before="240"/>
              <w:jc w:val="both"/>
              <w:rPr>
                <w:lang w:val="mn-MN"/>
              </w:rPr>
            </w:pPr>
            <w:r w:rsidRPr="00DB450F">
              <w:rPr>
                <w:lang w:val="mn-MN"/>
              </w:rPr>
              <w:t>2.2.Хязгаарлагдмал өрсөлдөөний улмаас үнийн хөөргөдлийг бий болгох эсэх</w:t>
            </w:r>
          </w:p>
        </w:tc>
        <w:tc>
          <w:tcPr>
            <w:tcW w:w="102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B0C86F5" w14:textId="77777777" w:rsidR="001B2CA6" w:rsidRPr="00DB450F" w:rsidRDefault="001B2CA6" w:rsidP="00DB450F">
            <w:pPr>
              <w:spacing w:before="240"/>
              <w:jc w:val="center"/>
              <w:rPr>
                <w:lang w:val="mn-MN"/>
              </w:rPr>
            </w:pP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AA22151" w14:textId="77777777" w:rsidR="001B2CA6" w:rsidRPr="00DB450F" w:rsidRDefault="003E5F65" w:rsidP="00DB450F">
            <w:pPr>
              <w:spacing w:before="240"/>
              <w:jc w:val="center"/>
              <w:rPr>
                <w:lang w:val="mn-MN"/>
              </w:rPr>
            </w:pPr>
            <w:r w:rsidRPr="00DB450F">
              <w:rPr>
                <w:lang w:val="mn-MN"/>
              </w:rPr>
              <w:t xml:space="preserve">Үгүй </w:t>
            </w:r>
          </w:p>
        </w:tc>
        <w:tc>
          <w:tcPr>
            <w:tcW w:w="188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8E52919" w14:textId="77777777" w:rsidR="001B2CA6" w:rsidRPr="00DB450F" w:rsidRDefault="001B2CA6" w:rsidP="00DB450F">
            <w:pPr>
              <w:spacing w:before="240"/>
              <w:jc w:val="center"/>
              <w:rPr>
                <w:lang w:val="mn-MN"/>
              </w:rPr>
            </w:pPr>
          </w:p>
        </w:tc>
      </w:tr>
      <w:tr w:rsidR="001B2CA6" w:rsidRPr="00DB450F" w14:paraId="7538DDEC" w14:textId="77777777">
        <w:trPr>
          <w:trHeight w:val="1146"/>
        </w:trPr>
        <w:tc>
          <w:tcPr>
            <w:tcW w:w="2066"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505C5EE" w14:textId="77777777" w:rsidR="001B2CA6" w:rsidRPr="00DB450F" w:rsidRDefault="001B2CA6" w:rsidP="00DB450F">
            <w:pPr>
              <w:widowControl w:val="0"/>
              <w:spacing w:before="240"/>
              <w:rPr>
                <w:lang w:val="mn-MN"/>
              </w:rPr>
            </w:pPr>
          </w:p>
        </w:tc>
        <w:tc>
          <w:tcPr>
            <w:tcW w:w="36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9870DA8" w14:textId="77777777" w:rsidR="001B2CA6" w:rsidRPr="00DB450F" w:rsidRDefault="003E5F65" w:rsidP="00DB450F">
            <w:pPr>
              <w:spacing w:before="240"/>
              <w:jc w:val="both"/>
              <w:rPr>
                <w:lang w:val="mn-MN"/>
              </w:rPr>
            </w:pPr>
            <w:r w:rsidRPr="00DB450F">
              <w:rPr>
                <w:lang w:val="mn-MN"/>
              </w:rPr>
              <w:t>2.3.Зах зээлд шинээр орж ирж байгаа аж ахуйн нэгжид бэрхшээл, хүндрэл бий болгох эсэх</w:t>
            </w:r>
          </w:p>
        </w:tc>
        <w:tc>
          <w:tcPr>
            <w:tcW w:w="102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D23C9D6" w14:textId="77777777" w:rsidR="001B2CA6" w:rsidRPr="00DB450F" w:rsidRDefault="001B2CA6" w:rsidP="00DB450F">
            <w:pPr>
              <w:spacing w:before="240"/>
              <w:jc w:val="center"/>
              <w:rPr>
                <w:lang w:val="mn-MN"/>
              </w:rPr>
            </w:pP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102EE7C" w14:textId="77777777" w:rsidR="001B2CA6" w:rsidRPr="00DB450F" w:rsidRDefault="003E5F65" w:rsidP="00DB450F">
            <w:pPr>
              <w:spacing w:before="240"/>
              <w:jc w:val="center"/>
              <w:rPr>
                <w:lang w:val="mn-MN"/>
              </w:rPr>
            </w:pPr>
            <w:r w:rsidRPr="00DB450F">
              <w:rPr>
                <w:lang w:val="mn-MN"/>
              </w:rPr>
              <w:t xml:space="preserve">Үгүй </w:t>
            </w:r>
          </w:p>
        </w:tc>
        <w:tc>
          <w:tcPr>
            <w:tcW w:w="188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883D96B" w14:textId="77777777" w:rsidR="001B2CA6" w:rsidRPr="00DB450F" w:rsidRDefault="001B2CA6" w:rsidP="00DB450F">
            <w:pPr>
              <w:spacing w:before="240"/>
              <w:jc w:val="center"/>
              <w:rPr>
                <w:lang w:val="mn-MN"/>
              </w:rPr>
            </w:pPr>
          </w:p>
        </w:tc>
      </w:tr>
      <w:tr w:rsidR="001B2CA6" w:rsidRPr="00DB450F" w14:paraId="2F8CC212" w14:textId="77777777">
        <w:trPr>
          <w:trHeight w:val="240"/>
        </w:trPr>
        <w:tc>
          <w:tcPr>
            <w:tcW w:w="2066"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1A690E9" w14:textId="77777777" w:rsidR="001B2CA6" w:rsidRPr="00DB450F" w:rsidRDefault="001B2CA6" w:rsidP="00DB450F">
            <w:pPr>
              <w:widowControl w:val="0"/>
              <w:spacing w:before="240"/>
              <w:rPr>
                <w:lang w:val="mn-MN"/>
              </w:rPr>
            </w:pPr>
          </w:p>
        </w:tc>
        <w:tc>
          <w:tcPr>
            <w:tcW w:w="36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E11FCF6" w14:textId="77777777" w:rsidR="001B2CA6" w:rsidRPr="00DB450F" w:rsidRDefault="003E5F65" w:rsidP="00DB450F">
            <w:pPr>
              <w:spacing w:before="240"/>
              <w:jc w:val="both"/>
              <w:rPr>
                <w:lang w:val="mn-MN"/>
              </w:rPr>
            </w:pPr>
            <w:r w:rsidRPr="00DB450F">
              <w:rPr>
                <w:lang w:val="mn-MN"/>
              </w:rPr>
              <w:t>2.4.Зах зээлд шинээр монополыг бий болгох эсэх</w:t>
            </w:r>
          </w:p>
        </w:tc>
        <w:tc>
          <w:tcPr>
            <w:tcW w:w="102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3221353" w14:textId="77777777" w:rsidR="001B2CA6" w:rsidRPr="00DB450F" w:rsidRDefault="001B2CA6" w:rsidP="00DB450F">
            <w:pPr>
              <w:spacing w:before="240"/>
              <w:jc w:val="center"/>
              <w:rPr>
                <w:lang w:val="mn-MN"/>
              </w:rPr>
            </w:pP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D4C4C91" w14:textId="77777777" w:rsidR="001B2CA6" w:rsidRPr="00DB450F" w:rsidRDefault="003E5F65" w:rsidP="00DB450F">
            <w:pPr>
              <w:spacing w:before="240"/>
              <w:jc w:val="center"/>
              <w:rPr>
                <w:lang w:val="mn-MN"/>
              </w:rPr>
            </w:pPr>
            <w:r w:rsidRPr="00DB450F">
              <w:rPr>
                <w:lang w:val="mn-MN"/>
              </w:rPr>
              <w:t xml:space="preserve">Үгүй </w:t>
            </w:r>
          </w:p>
        </w:tc>
        <w:tc>
          <w:tcPr>
            <w:tcW w:w="188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322225A" w14:textId="77777777" w:rsidR="001B2CA6" w:rsidRPr="00DB450F" w:rsidRDefault="001B2CA6" w:rsidP="00DB450F">
            <w:pPr>
              <w:spacing w:before="240"/>
              <w:jc w:val="center"/>
              <w:rPr>
                <w:lang w:val="mn-MN"/>
              </w:rPr>
            </w:pPr>
          </w:p>
        </w:tc>
      </w:tr>
      <w:tr w:rsidR="001B2CA6" w:rsidRPr="00DB450F" w14:paraId="042439C5" w14:textId="77777777">
        <w:trPr>
          <w:trHeight w:val="405"/>
        </w:trPr>
        <w:tc>
          <w:tcPr>
            <w:tcW w:w="2066" w:type="dxa"/>
            <w:vMerge w:val="restar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5FDEB2E" w14:textId="77777777" w:rsidR="001B2CA6" w:rsidRPr="00DB450F" w:rsidRDefault="003E5F65" w:rsidP="00DB450F">
            <w:pPr>
              <w:spacing w:before="240"/>
              <w:jc w:val="center"/>
              <w:rPr>
                <w:b/>
                <w:bCs/>
                <w:lang w:val="mn-MN"/>
              </w:rPr>
            </w:pPr>
            <w:r w:rsidRPr="00DB450F">
              <w:rPr>
                <w:b/>
                <w:bCs/>
                <w:lang w:val="mn-MN"/>
              </w:rPr>
              <w:t>3.Аж ахуйн нэгжийн үйлдвэрлэлийн болон захиргааны зардал</w:t>
            </w:r>
          </w:p>
        </w:tc>
        <w:tc>
          <w:tcPr>
            <w:tcW w:w="36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93417DB" w14:textId="77777777" w:rsidR="001B2CA6" w:rsidRPr="00DB450F" w:rsidRDefault="003E5F65" w:rsidP="00DB450F">
            <w:pPr>
              <w:spacing w:before="240"/>
              <w:jc w:val="both"/>
              <w:rPr>
                <w:lang w:val="mn-MN"/>
              </w:rPr>
            </w:pPr>
            <w:r w:rsidRPr="00DB450F">
              <w:rPr>
                <w:lang w:val="mn-MN"/>
              </w:rPr>
              <w:t>3.1.Зохицуулалтын хувилбарыг хэрэгжүүлснээр аж ахуйн нэгжид шинээр зардал үүсэх эсэх</w:t>
            </w:r>
          </w:p>
        </w:tc>
        <w:tc>
          <w:tcPr>
            <w:tcW w:w="102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E8405BA" w14:textId="77777777" w:rsidR="001B2CA6" w:rsidRPr="00DB450F" w:rsidRDefault="001B2CA6" w:rsidP="00DB450F">
            <w:pPr>
              <w:spacing w:before="240"/>
              <w:jc w:val="center"/>
              <w:rPr>
                <w:lang w:val="mn-MN"/>
              </w:rPr>
            </w:pP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9DC69E4" w14:textId="77777777" w:rsidR="001B2CA6" w:rsidRPr="00DB450F" w:rsidRDefault="003E5F65" w:rsidP="00DB450F">
            <w:pPr>
              <w:spacing w:before="240"/>
              <w:jc w:val="center"/>
              <w:rPr>
                <w:lang w:val="mn-MN"/>
              </w:rPr>
            </w:pPr>
            <w:r w:rsidRPr="00DB450F">
              <w:rPr>
                <w:lang w:val="mn-MN"/>
              </w:rPr>
              <w:t xml:space="preserve">Үгүй </w:t>
            </w:r>
          </w:p>
        </w:tc>
        <w:tc>
          <w:tcPr>
            <w:tcW w:w="188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7D727F2" w14:textId="77777777" w:rsidR="001B2CA6" w:rsidRPr="00DB450F" w:rsidRDefault="001B2CA6" w:rsidP="00DB450F">
            <w:pPr>
              <w:spacing w:before="240"/>
              <w:jc w:val="center"/>
              <w:rPr>
                <w:lang w:val="mn-MN"/>
              </w:rPr>
            </w:pPr>
          </w:p>
        </w:tc>
      </w:tr>
      <w:tr w:rsidR="001B2CA6" w:rsidRPr="00DB450F" w14:paraId="01D6247C" w14:textId="77777777">
        <w:trPr>
          <w:trHeight w:val="450"/>
        </w:trPr>
        <w:tc>
          <w:tcPr>
            <w:tcW w:w="2066"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CC8FFA6" w14:textId="77777777" w:rsidR="001B2CA6" w:rsidRPr="00DB450F" w:rsidRDefault="001B2CA6" w:rsidP="00DB450F">
            <w:pPr>
              <w:widowControl w:val="0"/>
              <w:spacing w:before="240"/>
              <w:rPr>
                <w:lang w:val="mn-MN"/>
              </w:rPr>
            </w:pPr>
          </w:p>
        </w:tc>
        <w:tc>
          <w:tcPr>
            <w:tcW w:w="36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6046F47" w14:textId="77777777" w:rsidR="001B2CA6" w:rsidRPr="00DB450F" w:rsidRDefault="003E5F65" w:rsidP="00DB450F">
            <w:pPr>
              <w:spacing w:before="240"/>
              <w:jc w:val="both"/>
              <w:rPr>
                <w:lang w:val="mn-MN"/>
              </w:rPr>
            </w:pPr>
            <w:r w:rsidRPr="00DB450F">
              <w:rPr>
                <w:lang w:val="mn-MN"/>
              </w:rPr>
              <w:t>3.2.Санхүүжилтийн эх үүсвэр олж авахад нөлөө үзүүлэх эсэх</w:t>
            </w:r>
          </w:p>
        </w:tc>
        <w:tc>
          <w:tcPr>
            <w:tcW w:w="102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32DC6E4" w14:textId="77777777" w:rsidR="001B2CA6" w:rsidRPr="00DB450F" w:rsidRDefault="001B2CA6" w:rsidP="00DB450F">
            <w:pPr>
              <w:spacing w:before="240"/>
              <w:jc w:val="center"/>
              <w:rPr>
                <w:lang w:val="mn-MN"/>
              </w:rPr>
            </w:pP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E33F955" w14:textId="77777777" w:rsidR="001B2CA6" w:rsidRPr="00DB450F" w:rsidRDefault="003E5F65" w:rsidP="00DB450F">
            <w:pPr>
              <w:spacing w:before="240"/>
              <w:jc w:val="center"/>
              <w:rPr>
                <w:lang w:val="mn-MN"/>
              </w:rPr>
            </w:pPr>
            <w:r w:rsidRPr="00DB450F">
              <w:rPr>
                <w:lang w:val="mn-MN"/>
              </w:rPr>
              <w:t xml:space="preserve">Үгүй </w:t>
            </w:r>
          </w:p>
        </w:tc>
        <w:tc>
          <w:tcPr>
            <w:tcW w:w="188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AF13049" w14:textId="77777777" w:rsidR="001B2CA6" w:rsidRPr="00DB450F" w:rsidRDefault="001B2CA6" w:rsidP="00DB450F">
            <w:pPr>
              <w:spacing w:before="240"/>
              <w:jc w:val="center"/>
              <w:rPr>
                <w:lang w:val="mn-MN"/>
              </w:rPr>
            </w:pPr>
          </w:p>
        </w:tc>
      </w:tr>
      <w:tr w:rsidR="001B2CA6" w:rsidRPr="00DB450F" w14:paraId="0A14E646" w14:textId="77777777">
        <w:trPr>
          <w:trHeight w:val="420"/>
        </w:trPr>
        <w:tc>
          <w:tcPr>
            <w:tcW w:w="2066"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F4252DC" w14:textId="77777777" w:rsidR="001B2CA6" w:rsidRPr="00DB450F" w:rsidRDefault="001B2CA6" w:rsidP="00DB450F">
            <w:pPr>
              <w:widowControl w:val="0"/>
              <w:spacing w:before="240"/>
              <w:rPr>
                <w:lang w:val="mn-MN"/>
              </w:rPr>
            </w:pPr>
          </w:p>
        </w:tc>
        <w:tc>
          <w:tcPr>
            <w:tcW w:w="36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E718309" w14:textId="77777777" w:rsidR="001B2CA6" w:rsidRPr="00DB450F" w:rsidRDefault="003E5F65" w:rsidP="00DB450F">
            <w:pPr>
              <w:spacing w:before="240"/>
              <w:jc w:val="both"/>
              <w:rPr>
                <w:lang w:val="mn-MN"/>
              </w:rPr>
            </w:pPr>
            <w:r w:rsidRPr="00DB450F">
              <w:rPr>
                <w:lang w:val="mn-MN"/>
              </w:rPr>
              <w:t>3.3.Зах зээлээс тодорхой бараа бүтээгдэхүүнийг худалдан авахад хүргэх эсэх</w:t>
            </w:r>
          </w:p>
        </w:tc>
        <w:tc>
          <w:tcPr>
            <w:tcW w:w="102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3BCDB31" w14:textId="77777777" w:rsidR="001B2CA6" w:rsidRPr="00DB450F" w:rsidRDefault="001B2CA6" w:rsidP="00DB450F">
            <w:pPr>
              <w:spacing w:before="240"/>
              <w:jc w:val="center"/>
              <w:rPr>
                <w:lang w:val="mn-MN"/>
              </w:rPr>
            </w:pP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F31C86E" w14:textId="77777777" w:rsidR="001B2CA6" w:rsidRPr="00DB450F" w:rsidRDefault="003E5F65" w:rsidP="00DB450F">
            <w:pPr>
              <w:spacing w:before="240"/>
              <w:jc w:val="center"/>
              <w:rPr>
                <w:lang w:val="mn-MN"/>
              </w:rPr>
            </w:pPr>
            <w:r w:rsidRPr="00DB450F">
              <w:rPr>
                <w:lang w:val="mn-MN"/>
              </w:rPr>
              <w:t xml:space="preserve">Үгүй </w:t>
            </w:r>
          </w:p>
        </w:tc>
        <w:tc>
          <w:tcPr>
            <w:tcW w:w="188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3E317CE" w14:textId="77777777" w:rsidR="001B2CA6" w:rsidRPr="00DB450F" w:rsidRDefault="001B2CA6" w:rsidP="00DB450F">
            <w:pPr>
              <w:spacing w:before="240"/>
              <w:jc w:val="center"/>
              <w:rPr>
                <w:lang w:val="mn-MN"/>
              </w:rPr>
            </w:pPr>
          </w:p>
        </w:tc>
      </w:tr>
      <w:tr w:rsidR="001B2CA6" w:rsidRPr="00DB450F" w14:paraId="01A0A68B" w14:textId="77777777">
        <w:trPr>
          <w:trHeight w:val="405"/>
        </w:trPr>
        <w:tc>
          <w:tcPr>
            <w:tcW w:w="2066"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ED2B3E4" w14:textId="77777777" w:rsidR="001B2CA6" w:rsidRPr="00DB450F" w:rsidRDefault="001B2CA6" w:rsidP="00DB450F">
            <w:pPr>
              <w:widowControl w:val="0"/>
              <w:spacing w:before="240"/>
              <w:rPr>
                <w:lang w:val="mn-MN"/>
              </w:rPr>
            </w:pPr>
          </w:p>
        </w:tc>
        <w:tc>
          <w:tcPr>
            <w:tcW w:w="36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44C0EF7" w14:textId="77777777" w:rsidR="001B2CA6" w:rsidRPr="00DB450F" w:rsidRDefault="003E5F65" w:rsidP="00DB450F">
            <w:pPr>
              <w:spacing w:before="240"/>
              <w:jc w:val="both"/>
              <w:rPr>
                <w:lang w:val="mn-MN"/>
              </w:rPr>
            </w:pPr>
            <w:r w:rsidRPr="00DB450F">
              <w:rPr>
                <w:lang w:val="mn-MN"/>
              </w:rPr>
              <w:t>3.4.Бараа бүтээгдэхүүний борлуулалтад ямар нэг хязгаарлалт, эсхүл хориг тавих эсэх</w:t>
            </w:r>
          </w:p>
        </w:tc>
        <w:tc>
          <w:tcPr>
            <w:tcW w:w="102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4E6EB1B" w14:textId="77777777" w:rsidR="001B2CA6" w:rsidRPr="00DB450F" w:rsidRDefault="001B2CA6" w:rsidP="00DB450F">
            <w:pPr>
              <w:spacing w:before="240"/>
              <w:jc w:val="center"/>
              <w:rPr>
                <w:lang w:val="mn-MN"/>
              </w:rPr>
            </w:pP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9D62854" w14:textId="77777777" w:rsidR="001B2CA6" w:rsidRPr="00DB450F" w:rsidRDefault="003E5F65" w:rsidP="00DB450F">
            <w:pPr>
              <w:spacing w:before="240"/>
              <w:jc w:val="center"/>
              <w:rPr>
                <w:lang w:val="mn-MN"/>
              </w:rPr>
            </w:pPr>
            <w:r w:rsidRPr="00DB450F">
              <w:rPr>
                <w:lang w:val="mn-MN"/>
              </w:rPr>
              <w:t xml:space="preserve">Үгүй </w:t>
            </w:r>
          </w:p>
        </w:tc>
        <w:tc>
          <w:tcPr>
            <w:tcW w:w="188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7D5D6DD" w14:textId="77777777" w:rsidR="001B2CA6" w:rsidRPr="00DB450F" w:rsidRDefault="001B2CA6" w:rsidP="00DB450F">
            <w:pPr>
              <w:spacing w:before="240"/>
              <w:jc w:val="center"/>
              <w:rPr>
                <w:lang w:val="mn-MN"/>
              </w:rPr>
            </w:pPr>
          </w:p>
        </w:tc>
      </w:tr>
      <w:tr w:rsidR="001B2CA6" w:rsidRPr="00DB450F" w14:paraId="4086384E" w14:textId="77777777">
        <w:trPr>
          <w:trHeight w:val="405"/>
        </w:trPr>
        <w:tc>
          <w:tcPr>
            <w:tcW w:w="2066"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B21D633" w14:textId="77777777" w:rsidR="001B2CA6" w:rsidRPr="00DB450F" w:rsidRDefault="001B2CA6" w:rsidP="00DB450F">
            <w:pPr>
              <w:widowControl w:val="0"/>
              <w:spacing w:before="240"/>
              <w:rPr>
                <w:lang w:val="mn-MN"/>
              </w:rPr>
            </w:pPr>
          </w:p>
        </w:tc>
        <w:tc>
          <w:tcPr>
            <w:tcW w:w="36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C2322BE" w14:textId="77777777" w:rsidR="001B2CA6" w:rsidRPr="00DB450F" w:rsidRDefault="003E5F65" w:rsidP="00DB450F">
            <w:pPr>
              <w:spacing w:before="240"/>
              <w:jc w:val="both"/>
              <w:rPr>
                <w:lang w:val="mn-MN"/>
              </w:rPr>
            </w:pPr>
            <w:r w:rsidRPr="00DB450F">
              <w:rPr>
                <w:lang w:val="mn-MN"/>
              </w:rPr>
              <w:t>3.5.Аж ахуйн нэгжийг үйл ажиллагаагаа зогсооход хүргэх эсэх</w:t>
            </w:r>
          </w:p>
        </w:tc>
        <w:tc>
          <w:tcPr>
            <w:tcW w:w="102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AF8AB8D" w14:textId="77777777" w:rsidR="001B2CA6" w:rsidRPr="00DB450F" w:rsidRDefault="001B2CA6" w:rsidP="00DB450F">
            <w:pPr>
              <w:spacing w:before="240"/>
              <w:jc w:val="center"/>
              <w:rPr>
                <w:lang w:val="mn-MN"/>
              </w:rPr>
            </w:pP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0DA1E39" w14:textId="77777777" w:rsidR="001B2CA6" w:rsidRPr="00DB450F" w:rsidRDefault="003E5F65" w:rsidP="00DB450F">
            <w:pPr>
              <w:spacing w:before="240"/>
              <w:jc w:val="center"/>
              <w:rPr>
                <w:lang w:val="mn-MN"/>
              </w:rPr>
            </w:pPr>
            <w:r w:rsidRPr="00DB450F">
              <w:rPr>
                <w:lang w:val="mn-MN"/>
              </w:rPr>
              <w:t xml:space="preserve">Үгүй </w:t>
            </w:r>
          </w:p>
        </w:tc>
        <w:tc>
          <w:tcPr>
            <w:tcW w:w="188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AC63259" w14:textId="77777777" w:rsidR="001B2CA6" w:rsidRPr="00DB450F" w:rsidRDefault="001B2CA6" w:rsidP="00DB450F">
            <w:pPr>
              <w:spacing w:before="240"/>
              <w:jc w:val="center"/>
              <w:rPr>
                <w:lang w:val="mn-MN"/>
              </w:rPr>
            </w:pPr>
          </w:p>
        </w:tc>
      </w:tr>
      <w:tr w:rsidR="001B2CA6" w:rsidRPr="00DB450F" w14:paraId="3DBAA0EE" w14:textId="77777777">
        <w:trPr>
          <w:trHeight w:val="675"/>
        </w:trPr>
        <w:tc>
          <w:tcPr>
            <w:tcW w:w="206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82AD61C" w14:textId="77777777" w:rsidR="001B2CA6" w:rsidRPr="00DB450F" w:rsidRDefault="003E5F65" w:rsidP="00DB450F">
            <w:pPr>
              <w:spacing w:before="240"/>
              <w:jc w:val="center"/>
              <w:rPr>
                <w:b/>
                <w:bCs/>
                <w:lang w:val="mn-MN"/>
              </w:rPr>
            </w:pPr>
            <w:r w:rsidRPr="00DB450F">
              <w:rPr>
                <w:b/>
                <w:bCs/>
                <w:lang w:val="mn-MN"/>
              </w:rPr>
              <w:t>4.Мэдээлэх үүргийн улмаас үүсч байгаа захиргааны зардлын ачаалал</w:t>
            </w:r>
          </w:p>
        </w:tc>
        <w:tc>
          <w:tcPr>
            <w:tcW w:w="36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E64DED8" w14:textId="77777777" w:rsidR="001B2CA6" w:rsidRPr="00DB450F" w:rsidRDefault="003E5F65" w:rsidP="00DB450F">
            <w:pPr>
              <w:spacing w:before="240"/>
              <w:jc w:val="both"/>
              <w:rPr>
                <w:lang w:val="mn-MN"/>
              </w:rPr>
            </w:pPr>
            <w:r w:rsidRPr="00DB450F">
              <w:rPr>
                <w:lang w:val="mn-MN"/>
              </w:rPr>
              <w:t>4.1.Хуулийн этгээдэд захиргааны шинж чанартай нэмэлт зардал (Тухайлбал, мэдээлэх, тайлан гаргах г.м) бий болгох эсэх</w:t>
            </w:r>
          </w:p>
        </w:tc>
        <w:tc>
          <w:tcPr>
            <w:tcW w:w="102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EC5C2E3" w14:textId="77777777" w:rsidR="001B2CA6" w:rsidRPr="00DB450F" w:rsidRDefault="001B2CA6" w:rsidP="00DB450F">
            <w:pPr>
              <w:spacing w:before="240"/>
              <w:jc w:val="center"/>
              <w:rPr>
                <w:lang w:val="mn-MN"/>
              </w:rPr>
            </w:pP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3D23DB5" w14:textId="77777777" w:rsidR="001B2CA6" w:rsidRPr="00DB450F" w:rsidRDefault="003E5F65" w:rsidP="00DB450F">
            <w:pPr>
              <w:spacing w:before="240"/>
              <w:jc w:val="center"/>
              <w:rPr>
                <w:lang w:val="mn-MN"/>
              </w:rPr>
            </w:pPr>
            <w:r w:rsidRPr="00DB450F">
              <w:rPr>
                <w:lang w:val="mn-MN"/>
              </w:rPr>
              <w:t xml:space="preserve">Үгүй </w:t>
            </w:r>
          </w:p>
        </w:tc>
        <w:tc>
          <w:tcPr>
            <w:tcW w:w="188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39607EB" w14:textId="77777777" w:rsidR="001B2CA6" w:rsidRPr="00DB450F" w:rsidRDefault="003E5F65" w:rsidP="00DB450F">
            <w:pPr>
              <w:spacing w:before="240"/>
              <w:jc w:val="center"/>
              <w:rPr>
                <w:lang w:val="mn-MN"/>
              </w:rPr>
            </w:pPr>
            <w:r w:rsidRPr="00DB450F">
              <w:rPr>
                <w:lang w:val="mn-MN"/>
              </w:rPr>
              <w:t>Мэдээлэх үүргийг шинээр үүсгэхгүй бөгөөд тухайн албан тушаалтны үндсэн ажил үүргийн хүрээнд мэдээлэх үүрэг тусгагдана.</w:t>
            </w:r>
          </w:p>
        </w:tc>
      </w:tr>
      <w:tr w:rsidR="001B2CA6" w:rsidRPr="00DB450F" w14:paraId="4C273311" w14:textId="77777777">
        <w:trPr>
          <w:trHeight w:val="645"/>
        </w:trPr>
        <w:tc>
          <w:tcPr>
            <w:tcW w:w="2066" w:type="dxa"/>
            <w:vMerge w:val="restar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BBCAD24" w14:textId="77777777" w:rsidR="001B2CA6" w:rsidRPr="00DB450F" w:rsidRDefault="003E5F65" w:rsidP="00DB450F">
            <w:pPr>
              <w:spacing w:before="240"/>
              <w:jc w:val="center"/>
              <w:rPr>
                <w:b/>
                <w:bCs/>
                <w:lang w:val="mn-MN"/>
              </w:rPr>
            </w:pPr>
            <w:r w:rsidRPr="00DB450F">
              <w:rPr>
                <w:b/>
                <w:bCs/>
                <w:lang w:val="mn-MN"/>
              </w:rPr>
              <w:t>5.Өмчлөх эрх</w:t>
            </w:r>
          </w:p>
        </w:tc>
        <w:tc>
          <w:tcPr>
            <w:tcW w:w="36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04B2062" w14:textId="77777777" w:rsidR="001B2CA6" w:rsidRPr="00DB450F" w:rsidRDefault="003E5F65" w:rsidP="00DB450F">
            <w:pPr>
              <w:spacing w:before="240"/>
              <w:jc w:val="both"/>
              <w:rPr>
                <w:lang w:val="mn-MN"/>
              </w:rPr>
            </w:pPr>
            <w:r w:rsidRPr="00DB450F">
              <w:rPr>
                <w:lang w:val="mn-MN"/>
              </w:rPr>
              <w:t>5.1.Өмчлөх эрхийг (үл хөдлөх, хөдлөх эд хөрөнгө, эдийн бус баялаг зэргийг) хөндсөн зохицуулалт бий болох эсэх</w:t>
            </w:r>
          </w:p>
        </w:tc>
        <w:tc>
          <w:tcPr>
            <w:tcW w:w="102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D26356D" w14:textId="77777777" w:rsidR="001B2CA6" w:rsidRPr="00DB450F" w:rsidRDefault="001B2CA6" w:rsidP="00DB450F">
            <w:pPr>
              <w:spacing w:before="240"/>
              <w:jc w:val="center"/>
              <w:rPr>
                <w:lang w:val="mn-MN"/>
              </w:rPr>
            </w:pP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DDC9107" w14:textId="77777777" w:rsidR="001B2CA6" w:rsidRPr="00DB450F" w:rsidRDefault="003E5F65" w:rsidP="00DB450F">
            <w:pPr>
              <w:spacing w:before="240"/>
              <w:jc w:val="center"/>
              <w:rPr>
                <w:lang w:val="mn-MN"/>
              </w:rPr>
            </w:pPr>
            <w:r w:rsidRPr="00DB450F">
              <w:rPr>
                <w:lang w:val="mn-MN"/>
              </w:rPr>
              <w:t xml:space="preserve">Үгүй </w:t>
            </w:r>
          </w:p>
        </w:tc>
        <w:tc>
          <w:tcPr>
            <w:tcW w:w="188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1B4B241" w14:textId="77777777" w:rsidR="001B2CA6" w:rsidRPr="00DB450F" w:rsidRDefault="001B2CA6" w:rsidP="00DB450F">
            <w:pPr>
              <w:spacing w:before="240"/>
              <w:jc w:val="center"/>
              <w:rPr>
                <w:lang w:val="mn-MN"/>
              </w:rPr>
            </w:pPr>
          </w:p>
        </w:tc>
      </w:tr>
      <w:tr w:rsidR="001B2CA6" w:rsidRPr="00DB450F" w14:paraId="24425B22" w14:textId="77777777">
        <w:trPr>
          <w:trHeight w:val="405"/>
        </w:trPr>
        <w:tc>
          <w:tcPr>
            <w:tcW w:w="2066"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6DEE9A5" w14:textId="77777777" w:rsidR="001B2CA6" w:rsidRPr="00DB450F" w:rsidRDefault="001B2CA6" w:rsidP="00DB450F">
            <w:pPr>
              <w:widowControl w:val="0"/>
              <w:spacing w:before="240"/>
              <w:rPr>
                <w:lang w:val="mn-MN"/>
              </w:rPr>
            </w:pPr>
          </w:p>
        </w:tc>
        <w:tc>
          <w:tcPr>
            <w:tcW w:w="36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0B629F3" w14:textId="77777777" w:rsidR="001B2CA6" w:rsidRPr="00DB450F" w:rsidRDefault="003E5F65" w:rsidP="00DB450F">
            <w:pPr>
              <w:spacing w:before="240"/>
              <w:jc w:val="both"/>
              <w:rPr>
                <w:lang w:val="mn-MN"/>
              </w:rPr>
            </w:pPr>
            <w:r w:rsidRPr="00DB450F">
              <w:rPr>
                <w:lang w:val="mn-MN"/>
              </w:rPr>
              <w:t>5.2.Өмчлөх эрх олж авах, шилжүүлэх болон хэрэгжүүлэхэд хязгаарлалт бий болгох эсэх</w:t>
            </w:r>
          </w:p>
        </w:tc>
        <w:tc>
          <w:tcPr>
            <w:tcW w:w="102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773FBEF" w14:textId="77777777" w:rsidR="001B2CA6" w:rsidRPr="00DB450F" w:rsidRDefault="001B2CA6" w:rsidP="00DB450F">
            <w:pPr>
              <w:spacing w:before="240"/>
              <w:jc w:val="center"/>
              <w:rPr>
                <w:lang w:val="mn-MN"/>
              </w:rPr>
            </w:pP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794E38E" w14:textId="77777777" w:rsidR="001B2CA6" w:rsidRPr="00DB450F" w:rsidRDefault="003E5F65" w:rsidP="00DB450F">
            <w:pPr>
              <w:spacing w:before="240"/>
              <w:jc w:val="center"/>
              <w:rPr>
                <w:lang w:val="mn-MN"/>
              </w:rPr>
            </w:pPr>
            <w:r w:rsidRPr="00DB450F">
              <w:rPr>
                <w:lang w:val="mn-MN"/>
              </w:rPr>
              <w:t xml:space="preserve">Үгүй </w:t>
            </w:r>
          </w:p>
        </w:tc>
        <w:tc>
          <w:tcPr>
            <w:tcW w:w="188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5EA9AD2" w14:textId="77777777" w:rsidR="001B2CA6" w:rsidRPr="00DB450F" w:rsidRDefault="001B2CA6" w:rsidP="00DB450F">
            <w:pPr>
              <w:spacing w:before="240"/>
              <w:jc w:val="center"/>
              <w:rPr>
                <w:lang w:val="mn-MN"/>
              </w:rPr>
            </w:pPr>
          </w:p>
        </w:tc>
      </w:tr>
      <w:tr w:rsidR="001B2CA6" w:rsidRPr="00DB450F" w14:paraId="46F738A6" w14:textId="77777777">
        <w:trPr>
          <w:trHeight w:val="600"/>
        </w:trPr>
        <w:tc>
          <w:tcPr>
            <w:tcW w:w="2066"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0AEEFF6" w14:textId="77777777" w:rsidR="001B2CA6" w:rsidRPr="00DB450F" w:rsidRDefault="001B2CA6" w:rsidP="00DB450F">
            <w:pPr>
              <w:widowControl w:val="0"/>
              <w:spacing w:before="240"/>
              <w:rPr>
                <w:lang w:val="mn-MN"/>
              </w:rPr>
            </w:pPr>
          </w:p>
        </w:tc>
        <w:tc>
          <w:tcPr>
            <w:tcW w:w="36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2386437" w14:textId="77777777" w:rsidR="001B2CA6" w:rsidRPr="00DB450F" w:rsidRDefault="003E5F65" w:rsidP="00DB450F">
            <w:pPr>
              <w:spacing w:before="240"/>
              <w:jc w:val="both"/>
              <w:rPr>
                <w:lang w:val="mn-MN"/>
              </w:rPr>
            </w:pPr>
            <w:r w:rsidRPr="00DB450F">
              <w:rPr>
                <w:lang w:val="mn-MN"/>
              </w:rPr>
              <w:t>5.3.Оюуны өмчийн (патент, барааны тэмдэг, зохиогчийн эрх зэрэг) эрхийг хөндсөн зохицуулалт бий болгох эсэх</w:t>
            </w:r>
          </w:p>
        </w:tc>
        <w:tc>
          <w:tcPr>
            <w:tcW w:w="102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869867E" w14:textId="77777777" w:rsidR="001B2CA6" w:rsidRPr="00DB450F" w:rsidRDefault="001B2CA6" w:rsidP="00DB450F">
            <w:pPr>
              <w:spacing w:before="240"/>
              <w:jc w:val="center"/>
              <w:rPr>
                <w:lang w:val="mn-MN"/>
              </w:rPr>
            </w:pP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3597B00" w14:textId="77777777" w:rsidR="001B2CA6" w:rsidRPr="00DB450F" w:rsidRDefault="003E5F65" w:rsidP="00DB450F">
            <w:pPr>
              <w:spacing w:before="240"/>
              <w:jc w:val="center"/>
              <w:rPr>
                <w:lang w:val="mn-MN"/>
              </w:rPr>
            </w:pPr>
            <w:r w:rsidRPr="00DB450F">
              <w:rPr>
                <w:lang w:val="mn-MN"/>
              </w:rPr>
              <w:t xml:space="preserve">Үгүй </w:t>
            </w:r>
          </w:p>
        </w:tc>
        <w:tc>
          <w:tcPr>
            <w:tcW w:w="188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AD05FC8" w14:textId="77777777" w:rsidR="001B2CA6" w:rsidRPr="00DB450F" w:rsidRDefault="001B2CA6" w:rsidP="00DB450F">
            <w:pPr>
              <w:spacing w:before="240"/>
              <w:jc w:val="center"/>
              <w:rPr>
                <w:lang w:val="mn-MN"/>
              </w:rPr>
            </w:pPr>
          </w:p>
        </w:tc>
      </w:tr>
      <w:tr w:rsidR="001B2CA6" w:rsidRPr="00DB450F" w14:paraId="14379643" w14:textId="77777777">
        <w:trPr>
          <w:trHeight w:val="360"/>
        </w:trPr>
        <w:tc>
          <w:tcPr>
            <w:tcW w:w="2066" w:type="dxa"/>
            <w:vMerge w:val="restar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5450C9A" w14:textId="77777777" w:rsidR="001B2CA6" w:rsidRPr="00DB450F" w:rsidRDefault="003E5F65" w:rsidP="00DB450F">
            <w:pPr>
              <w:spacing w:before="240"/>
              <w:jc w:val="center"/>
              <w:rPr>
                <w:b/>
                <w:bCs/>
                <w:lang w:val="mn-MN"/>
              </w:rPr>
            </w:pPr>
            <w:r w:rsidRPr="00DB450F">
              <w:rPr>
                <w:b/>
                <w:bCs/>
                <w:lang w:val="mn-MN"/>
              </w:rPr>
              <w:t>6.Инновац болон судалгаа шинжилгээ</w:t>
            </w:r>
          </w:p>
        </w:tc>
        <w:tc>
          <w:tcPr>
            <w:tcW w:w="36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50130B0" w14:textId="77777777" w:rsidR="001B2CA6" w:rsidRPr="00DB450F" w:rsidRDefault="003E5F65" w:rsidP="00DB450F">
            <w:pPr>
              <w:spacing w:before="240"/>
              <w:jc w:val="both"/>
              <w:rPr>
                <w:lang w:val="mn-MN"/>
              </w:rPr>
            </w:pPr>
            <w:r w:rsidRPr="00DB450F">
              <w:rPr>
                <w:lang w:val="mn-MN"/>
              </w:rPr>
              <w:t>6.1.Судалгаа шинжилгээ, нээлт хийх, шинэ бүтээл гаргах асуудлыг дэмжих эсэх</w:t>
            </w:r>
          </w:p>
        </w:tc>
        <w:tc>
          <w:tcPr>
            <w:tcW w:w="102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9B58103" w14:textId="77777777" w:rsidR="001B2CA6" w:rsidRPr="00DB450F" w:rsidRDefault="003E5F65" w:rsidP="00DB450F">
            <w:pPr>
              <w:spacing w:before="240"/>
              <w:jc w:val="center"/>
              <w:rPr>
                <w:lang w:val="mn-MN"/>
              </w:rPr>
            </w:pPr>
            <w:r w:rsidRPr="00DB450F">
              <w:rPr>
                <w:lang w:val="mn-MN"/>
              </w:rPr>
              <w:t xml:space="preserve">Тийм </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3234F51" w14:textId="77777777" w:rsidR="001B2CA6" w:rsidRPr="00DB450F" w:rsidRDefault="001B2CA6" w:rsidP="00DB450F">
            <w:pPr>
              <w:spacing w:before="240"/>
              <w:jc w:val="center"/>
              <w:rPr>
                <w:lang w:val="mn-MN"/>
              </w:rPr>
            </w:pPr>
          </w:p>
        </w:tc>
        <w:tc>
          <w:tcPr>
            <w:tcW w:w="188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CA6C09A" w14:textId="77777777" w:rsidR="001B2CA6" w:rsidRPr="00DB450F" w:rsidRDefault="003E5F65" w:rsidP="00DB450F">
            <w:pPr>
              <w:spacing w:before="240"/>
              <w:jc w:val="center"/>
              <w:rPr>
                <w:lang w:val="mn-MN"/>
              </w:rPr>
            </w:pPr>
            <w:r w:rsidRPr="00DB450F">
              <w:rPr>
                <w:lang w:val="mn-MN"/>
              </w:rPr>
              <w:t>Эмнэлгийн мэргэжилтнүүдний холбооны хороодын эрх, үүрэгт тусгана.</w:t>
            </w:r>
          </w:p>
        </w:tc>
      </w:tr>
      <w:tr w:rsidR="001B2CA6" w:rsidRPr="00DB450F" w14:paraId="606FA060" w14:textId="77777777">
        <w:trPr>
          <w:trHeight w:val="690"/>
        </w:trPr>
        <w:tc>
          <w:tcPr>
            <w:tcW w:w="2066"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38C324D" w14:textId="77777777" w:rsidR="001B2CA6" w:rsidRPr="00DB450F" w:rsidRDefault="001B2CA6" w:rsidP="00DB450F">
            <w:pPr>
              <w:widowControl w:val="0"/>
              <w:spacing w:before="240"/>
              <w:rPr>
                <w:lang w:val="mn-MN"/>
              </w:rPr>
            </w:pPr>
          </w:p>
        </w:tc>
        <w:tc>
          <w:tcPr>
            <w:tcW w:w="36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4728306" w14:textId="77777777" w:rsidR="001B2CA6" w:rsidRPr="00DB450F" w:rsidRDefault="003E5F65" w:rsidP="00DB450F">
            <w:pPr>
              <w:spacing w:before="240"/>
              <w:jc w:val="both"/>
              <w:rPr>
                <w:lang w:val="mn-MN"/>
              </w:rPr>
            </w:pPr>
            <w:r w:rsidRPr="00DB450F">
              <w:rPr>
                <w:lang w:val="mn-MN"/>
              </w:rPr>
              <w:t>6.2.Үйлдвэрлэлийн шинэ технологи болон шинэ бүтээгдэхүүн нэвтрүүлэх, дэлгэрүүлэхийг илүү хялбар болгох эсэх</w:t>
            </w:r>
          </w:p>
        </w:tc>
        <w:tc>
          <w:tcPr>
            <w:tcW w:w="102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81948DB" w14:textId="77777777" w:rsidR="001B2CA6" w:rsidRPr="00DB450F" w:rsidRDefault="001B2CA6" w:rsidP="00DB450F">
            <w:pPr>
              <w:spacing w:before="240"/>
              <w:jc w:val="center"/>
              <w:rPr>
                <w:lang w:val="mn-MN"/>
              </w:rPr>
            </w:pP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D0CE4EE" w14:textId="77777777" w:rsidR="001B2CA6" w:rsidRPr="00DB450F" w:rsidRDefault="003E5F65" w:rsidP="00DB450F">
            <w:pPr>
              <w:spacing w:before="240"/>
              <w:jc w:val="center"/>
              <w:rPr>
                <w:lang w:val="mn-MN"/>
              </w:rPr>
            </w:pPr>
            <w:r w:rsidRPr="00DB450F">
              <w:rPr>
                <w:lang w:val="mn-MN"/>
              </w:rPr>
              <w:t xml:space="preserve">Үгүй </w:t>
            </w:r>
          </w:p>
        </w:tc>
        <w:tc>
          <w:tcPr>
            <w:tcW w:w="188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2B76377" w14:textId="77777777" w:rsidR="001B2CA6" w:rsidRPr="00DB450F" w:rsidRDefault="001B2CA6" w:rsidP="00DB450F">
            <w:pPr>
              <w:spacing w:before="240"/>
              <w:jc w:val="center"/>
              <w:rPr>
                <w:lang w:val="mn-MN"/>
              </w:rPr>
            </w:pPr>
          </w:p>
        </w:tc>
      </w:tr>
      <w:tr w:rsidR="001B2CA6" w:rsidRPr="00DB450F" w14:paraId="62D9D443" w14:textId="77777777">
        <w:trPr>
          <w:trHeight w:val="225"/>
        </w:trPr>
        <w:tc>
          <w:tcPr>
            <w:tcW w:w="2066" w:type="dxa"/>
            <w:vMerge w:val="restar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5685C0A" w14:textId="77777777" w:rsidR="001B2CA6" w:rsidRPr="00DB450F" w:rsidRDefault="003E5F65" w:rsidP="00DB450F">
            <w:pPr>
              <w:spacing w:before="240"/>
              <w:jc w:val="center"/>
              <w:rPr>
                <w:b/>
                <w:bCs/>
                <w:lang w:val="mn-MN"/>
              </w:rPr>
            </w:pPr>
            <w:r w:rsidRPr="00DB450F">
              <w:rPr>
                <w:b/>
                <w:bCs/>
                <w:lang w:val="mn-MN"/>
              </w:rPr>
              <w:t>7.Хэрэглэгч болон гэр бүлийн төсөв</w:t>
            </w:r>
          </w:p>
        </w:tc>
        <w:tc>
          <w:tcPr>
            <w:tcW w:w="36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F9FCB50" w14:textId="77777777" w:rsidR="001B2CA6" w:rsidRPr="00DB450F" w:rsidRDefault="003E5F65" w:rsidP="00DB450F">
            <w:pPr>
              <w:spacing w:before="240"/>
              <w:jc w:val="both"/>
              <w:rPr>
                <w:lang w:val="mn-MN"/>
              </w:rPr>
            </w:pPr>
            <w:r w:rsidRPr="00DB450F">
              <w:rPr>
                <w:lang w:val="mn-MN"/>
              </w:rPr>
              <w:t>7.1.Хэрэглээний үнийн түвшинд нөлөө үзүүлэх эсэх</w:t>
            </w:r>
          </w:p>
        </w:tc>
        <w:tc>
          <w:tcPr>
            <w:tcW w:w="102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047BA8B" w14:textId="77777777" w:rsidR="001B2CA6" w:rsidRPr="00DB450F" w:rsidRDefault="001B2CA6" w:rsidP="00DB450F">
            <w:pPr>
              <w:spacing w:before="240"/>
              <w:jc w:val="center"/>
              <w:rPr>
                <w:lang w:val="mn-MN"/>
              </w:rPr>
            </w:pP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ACC3159" w14:textId="77777777" w:rsidR="001B2CA6" w:rsidRPr="00DB450F" w:rsidRDefault="003E5F65" w:rsidP="00DB450F">
            <w:pPr>
              <w:spacing w:before="240"/>
              <w:jc w:val="center"/>
              <w:rPr>
                <w:lang w:val="mn-MN"/>
              </w:rPr>
            </w:pPr>
            <w:r w:rsidRPr="00DB450F">
              <w:rPr>
                <w:lang w:val="mn-MN"/>
              </w:rPr>
              <w:t xml:space="preserve">Үгүй </w:t>
            </w:r>
          </w:p>
        </w:tc>
        <w:tc>
          <w:tcPr>
            <w:tcW w:w="188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68E0EC8" w14:textId="77777777" w:rsidR="001B2CA6" w:rsidRPr="00DB450F" w:rsidRDefault="001B2CA6" w:rsidP="00DB450F">
            <w:pPr>
              <w:spacing w:before="240"/>
              <w:jc w:val="center"/>
              <w:rPr>
                <w:lang w:val="mn-MN"/>
              </w:rPr>
            </w:pPr>
          </w:p>
        </w:tc>
      </w:tr>
      <w:tr w:rsidR="001B2CA6" w:rsidRPr="00DB450F" w14:paraId="6AA716B9" w14:textId="77777777">
        <w:trPr>
          <w:trHeight w:val="465"/>
        </w:trPr>
        <w:tc>
          <w:tcPr>
            <w:tcW w:w="2066"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9B104BA" w14:textId="77777777" w:rsidR="001B2CA6" w:rsidRPr="00DB450F" w:rsidRDefault="001B2CA6" w:rsidP="00DB450F">
            <w:pPr>
              <w:widowControl w:val="0"/>
              <w:spacing w:before="240"/>
              <w:rPr>
                <w:lang w:val="mn-MN"/>
              </w:rPr>
            </w:pPr>
          </w:p>
        </w:tc>
        <w:tc>
          <w:tcPr>
            <w:tcW w:w="36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70F2D1B" w14:textId="77777777" w:rsidR="001B2CA6" w:rsidRPr="00DB450F" w:rsidRDefault="003E5F65" w:rsidP="00DB450F">
            <w:pPr>
              <w:spacing w:before="240"/>
              <w:jc w:val="both"/>
              <w:rPr>
                <w:lang w:val="mn-MN"/>
              </w:rPr>
            </w:pPr>
            <w:r w:rsidRPr="00DB450F">
              <w:rPr>
                <w:lang w:val="mn-MN"/>
              </w:rPr>
              <w:t>7.2.Хэрэглэгчдийн хувьд дотоодын зах зээлийг ашиглах боломж олгох эсэх</w:t>
            </w:r>
          </w:p>
        </w:tc>
        <w:tc>
          <w:tcPr>
            <w:tcW w:w="102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C426756" w14:textId="77777777" w:rsidR="001B2CA6" w:rsidRPr="00DB450F" w:rsidRDefault="001B2CA6" w:rsidP="00DB450F">
            <w:pPr>
              <w:spacing w:before="240"/>
              <w:jc w:val="center"/>
              <w:rPr>
                <w:lang w:val="mn-MN"/>
              </w:rPr>
            </w:pP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A8311E7" w14:textId="77777777" w:rsidR="001B2CA6" w:rsidRPr="00DB450F" w:rsidRDefault="003E5F65" w:rsidP="00DB450F">
            <w:pPr>
              <w:spacing w:before="240"/>
              <w:jc w:val="center"/>
              <w:rPr>
                <w:lang w:val="mn-MN"/>
              </w:rPr>
            </w:pPr>
            <w:r w:rsidRPr="00DB450F">
              <w:rPr>
                <w:lang w:val="mn-MN"/>
              </w:rPr>
              <w:t xml:space="preserve">Үгүй </w:t>
            </w:r>
          </w:p>
        </w:tc>
        <w:tc>
          <w:tcPr>
            <w:tcW w:w="188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152A595" w14:textId="77777777" w:rsidR="001B2CA6" w:rsidRPr="00DB450F" w:rsidRDefault="001B2CA6" w:rsidP="00DB450F">
            <w:pPr>
              <w:spacing w:before="240"/>
              <w:jc w:val="center"/>
              <w:rPr>
                <w:lang w:val="mn-MN"/>
              </w:rPr>
            </w:pPr>
          </w:p>
        </w:tc>
      </w:tr>
      <w:tr w:rsidR="001B2CA6" w:rsidRPr="00DB450F" w14:paraId="333BFD7A" w14:textId="77777777">
        <w:trPr>
          <w:trHeight w:val="330"/>
        </w:trPr>
        <w:tc>
          <w:tcPr>
            <w:tcW w:w="2066"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71FAFFE" w14:textId="77777777" w:rsidR="001B2CA6" w:rsidRPr="00DB450F" w:rsidRDefault="001B2CA6" w:rsidP="00DB450F">
            <w:pPr>
              <w:widowControl w:val="0"/>
              <w:spacing w:before="240"/>
              <w:rPr>
                <w:lang w:val="mn-MN"/>
              </w:rPr>
            </w:pPr>
          </w:p>
        </w:tc>
        <w:tc>
          <w:tcPr>
            <w:tcW w:w="36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5AF75A0" w14:textId="77777777" w:rsidR="001B2CA6" w:rsidRPr="00DB450F" w:rsidRDefault="003E5F65" w:rsidP="00DB450F">
            <w:pPr>
              <w:spacing w:before="240"/>
              <w:jc w:val="both"/>
              <w:rPr>
                <w:lang w:val="mn-MN"/>
              </w:rPr>
            </w:pPr>
            <w:r w:rsidRPr="00DB450F">
              <w:rPr>
                <w:lang w:val="mn-MN"/>
              </w:rPr>
              <w:t>7.3.Хэрэглэгчдийн эрх ашигт нөлөөлөх эсэх</w:t>
            </w:r>
          </w:p>
        </w:tc>
        <w:tc>
          <w:tcPr>
            <w:tcW w:w="102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7402024" w14:textId="77777777" w:rsidR="001B2CA6" w:rsidRPr="00DB450F" w:rsidRDefault="003E5F65" w:rsidP="00DB450F">
            <w:pPr>
              <w:spacing w:before="240"/>
              <w:jc w:val="center"/>
              <w:rPr>
                <w:lang w:val="mn-MN"/>
              </w:rPr>
            </w:pPr>
            <w:r w:rsidRPr="00DB450F">
              <w:rPr>
                <w:lang w:val="mn-MN"/>
              </w:rPr>
              <w:t xml:space="preserve">Тийм </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21DD494" w14:textId="77777777" w:rsidR="001B2CA6" w:rsidRPr="00DB450F" w:rsidRDefault="001B2CA6" w:rsidP="00DB450F">
            <w:pPr>
              <w:spacing w:before="240"/>
              <w:jc w:val="center"/>
              <w:rPr>
                <w:lang w:val="mn-MN"/>
              </w:rPr>
            </w:pPr>
          </w:p>
        </w:tc>
        <w:tc>
          <w:tcPr>
            <w:tcW w:w="188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D7100E4" w14:textId="77777777" w:rsidR="001B2CA6" w:rsidRPr="00DB450F" w:rsidRDefault="001B2CA6" w:rsidP="00DB450F">
            <w:pPr>
              <w:spacing w:before="240"/>
              <w:jc w:val="center"/>
              <w:rPr>
                <w:lang w:val="mn-MN"/>
              </w:rPr>
            </w:pPr>
          </w:p>
        </w:tc>
      </w:tr>
      <w:tr w:rsidR="001B2CA6" w:rsidRPr="00DB450F" w14:paraId="79895E1D" w14:textId="77777777">
        <w:trPr>
          <w:trHeight w:val="945"/>
        </w:trPr>
        <w:tc>
          <w:tcPr>
            <w:tcW w:w="2066"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F77F236" w14:textId="77777777" w:rsidR="001B2CA6" w:rsidRPr="00DB450F" w:rsidRDefault="001B2CA6" w:rsidP="00DB450F">
            <w:pPr>
              <w:widowControl w:val="0"/>
              <w:spacing w:before="240"/>
              <w:rPr>
                <w:lang w:val="mn-MN"/>
              </w:rPr>
            </w:pPr>
          </w:p>
        </w:tc>
        <w:tc>
          <w:tcPr>
            <w:tcW w:w="36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793C0A1" w14:textId="77777777" w:rsidR="001B2CA6" w:rsidRPr="00DB450F" w:rsidRDefault="003E5F65" w:rsidP="00DB450F">
            <w:pPr>
              <w:spacing w:before="240"/>
              <w:jc w:val="both"/>
              <w:rPr>
                <w:lang w:val="mn-MN"/>
              </w:rPr>
            </w:pPr>
            <w:r w:rsidRPr="00DB450F">
              <w:rPr>
                <w:lang w:val="mn-MN"/>
              </w:rPr>
              <w:t>7.4.Хувь хүний/гэр бүлийн санхүүгийн байдалд (шууд буюу урт хугацааны туршид) нөлөө үзүүлэх эсэх</w:t>
            </w:r>
          </w:p>
        </w:tc>
        <w:tc>
          <w:tcPr>
            <w:tcW w:w="102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A51D779" w14:textId="77777777" w:rsidR="001B2CA6" w:rsidRPr="00DB450F" w:rsidRDefault="003E5F65" w:rsidP="00DB450F">
            <w:pPr>
              <w:spacing w:before="240"/>
              <w:jc w:val="center"/>
              <w:rPr>
                <w:lang w:val="mn-MN"/>
              </w:rPr>
            </w:pPr>
            <w:r w:rsidRPr="00DB450F">
              <w:rPr>
                <w:lang w:val="mn-MN"/>
              </w:rPr>
              <w:t xml:space="preserve">Тийм </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0C427E2" w14:textId="77777777" w:rsidR="001B2CA6" w:rsidRPr="00DB450F" w:rsidRDefault="001B2CA6" w:rsidP="00DB450F">
            <w:pPr>
              <w:spacing w:before="240"/>
              <w:jc w:val="center"/>
              <w:rPr>
                <w:lang w:val="mn-MN"/>
              </w:rPr>
            </w:pPr>
          </w:p>
        </w:tc>
        <w:tc>
          <w:tcPr>
            <w:tcW w:w="188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03AC44B" w14:textId="77777777" w:rsidR="001B2CA6" w:rsidRPr="00DB450F" w:rsidRDefault="003E5F65" w:rsidP="00DB450F">
            <w:pPr>
              <w:spacing w:before="240"/>
              <w:jc w:val="center"/>
              <w:rPr>
                <w:lang w:val="mn-MN"/>
              </w:rPr>
            </w:pPr>
            <w:r w:rsidRPr="00DB450F">
              <w:rPr>
                <w:lang w:val="mn-MN"/>
              </w:rPr>
              <w:t xml:space="preserve">Эрүүл мэндийн ажилтны эдийн засаг, нийгмийн баталгааг хангах заалт тусгана. Аажимдаа цалин нь нэмэгдэнэ. </w:t>
            </w:r>
          </w:p>
        </w:tc>
      </w:tr>
      <w:tr w:rsidR="001B2CA6" w:rsidRPr="00DB450F" w14:paraId="1CCEB869" w14:textId="77777777">
        <w:trPr>
          <w:trHeight w:val="465"/>
        </w:trPr>
        <w:tc>
          <w:tcPr>
            <w:tcW w:w="2066" w:type="dxa"/>
            <w:vMerge w:val="restar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5EC7BD1" w14:textId="77777777" w:rsidR="001B2CA6" w:rsidRPr="00DB450F" w:rsidRDefault="003E5F65" w:rsidP="00DB450F">
            <w:pPr>
              <w:spacing w:before="240"/>
              <w:jc w:val="center"/>
              <w:rPr>
                <w:b/>
                <w:bCs/>
                <w:lang w:val="mn-MN"/>
              </w:rPr>
            </w:pPr>
            <w:r w:rsidRPr="00DB450F">
              <w:rPr>
                <w:b/>
                <w:bCs/>
                <w:lang w:val="mn-MN"/>
              </w:rPr>
              <w:t>8.Тодорхой бүс нутаг, салбарууд</w:t>
            </w:r>
          </w:p>
        </w:tc>
        <w:tc>
          <w:tcPr>
            <w:tcW w:w="36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C56CF5F" w14:textId="77777777" w:rsidR="001B2CA6" w:rsidRPr="00DB450F" w:rsidRDefault="003E5F65" w:rsidP="00DB450F">
            <w:pPr>
              <w:spacing w:before="240"/>
              <w:jc w:val="both"/>
              <w:rPr>
                <w:lang w:val="mn-MN"/>
              </w:rPr>
            </w:pPr>
            <w:r w:rsidRPr="00DB450F">
              <w:rPr>
                <w:lang w:val="mn-MN"/>
              </w:rPr>
              <w:t>8.1.Тодорхой бүс нутагт буюу тодорхой нэг чиглэлд ажлын байрыг шинээр бий болгох эсэх</w:t>
            </w:r>
          </w:p>
        </w:tc>
        <w:tc>
          <w:tcPr>
            <w:tcW w:w="102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95E7689" w14:textId="77777777" w:rsidR="001B2CA6" w:rsidRPr="00DB450F" w:rsidRDefault="003E5F65" w:rsidP="00DB450F">
            <w:pPr>
              <w:spacing w:before="240"/>
              <w:jc w:val="center"/>
              <w:rPr>
                <w:lang w:val="mn-MN"/>
              </w:rPr>
            </w:pPr>
            <w:r w:rsidRPr="00DB450F">
              <w:rPr>
                <w:lang w:val="mn-MN"/>
              </w:rPr>
              <w:t xml:space="preserve">Тийм </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7F62589" w14:textId="77777777" w:rsidR="001B2CA6" w:rsidRPr="00DB450F" w:rsidRDefault="001B2CA6" w:rsidP="00DB450F">
            <w:pPr>
              <w:spacing w:before="240"/>
              <w:jc w:val="center"/>
              <w:rPr>
                <w:lang w:val="mn-MN"/>
              </w:rPr>
            </w:pPr>
          </w:p>
        </w:tc>
        <w:tc>
          <w:tcPr>
            <w:tcW w:w="1881" w:type="dxa"/>
            <w:vMerge w:val="restar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90AC25A" w14:textId="77777777" w:rsidR="001B2CA6" w:rsidRPr="00DB450F" w:rsidRDefault="003E5F65" w:rsidP="00DB450F">
            <w:pPr>
              <w:spacing w:before="240"/>
              <w:jc w:val="center"/>
              <w:rPr>
                <w:lang w:val="mn-MN"/>
              </w:rPr>
            </w:pPr>
            <w:r w:rsidRPr="00DB450F">
              <w:rPr>
                <w:lang w:val="mn-MN"/>
              </w:rPr>
              <w:t>Алслагдсан бүс нутагт хүний нөөцийн хомсдлыг арилгана</w:t>
            </w:r>
          </w:p>
        </w:tc>
      </w:tr>
      <w:tr w:rsidR="001B2CA6" w:rsidRPr="00DB450F" w14:paraId="388803E4" w14:textId="77777777">
        <w:trPr>
          <w:trHeight w:val="780"/>
        </w:trPr>
        <w:tc>
          <w:tcPr>
            <w:tcW w:w="2066"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1855316" w14:textId="77777777" w:rsidR="001B2CA6" w:rsidRPr="00DB450F" w:rsidRDefault="001B2CA6" w:rsidP="00DB450F">
            <w:pPr>
              <w:widowControl w:val="0"/>
              <w:spacing w:before="240"/>
              <w:rPr>
                <w:lang w:val="mn-MN"/>
              </w:rPr>
            </w:pPr>
          </w:p>
        </w:tc>
        <w:tc>
          <w:tcPr>
            <w:tcW w:w="36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2D13CA6" w14:textId="77777777" w:rsidR="001B2CA6" w:rsidRPr="00DB450F" w:rsidRDefault="003E5F65" w:rsidP="00DB450F">
            <w:pPr>
              <w:spacing w:before="240"/>
              <w:jc w:val="both"/>
              <w:rPr>
                <w:lang w:val="mn-MN"/>
              </w:rPr>
            </w:pPr>
            <w:r w:rsidRPr="00DB450F">
              <w:rPr>
                <w:lang w:val="mn-MN"/>
              </w:rPr>
              <w:t>8.2.Тодорхой бүс нутагт буюу тодорхой нэг чиглэлд ажлын байр багасгах чиглэлээр нөлөө үзүүлэх эсэх</w:t>
            </w:r>
          </w:p>
        </w:tc>
        <w:tc>
          <w:tcPr>
            <w:tcW w:w="102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01074FD" w14:textId="77777777" w:rsidR="001B2CA6" w:rsidRPr="00DB450F" w:rsidRDefault="003E5F65" w:rsidP="00DB450F">
            <w:pPr>
              <w:spacing w:before="240"/>
              <w:jc w:val="center"/>
              <w:rPr>
                <w:lang w:val="mn-MN"/>
              </w:rPr>
            </w:pPr>
            <w:r w:rsidRPr="00DB450F">
              <w:rPr>
                <w:lang w:val="mn-MN"/>
              </w:rPr>
              <w:t xml:space="preserve">Тийм </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264C8BB" w14:textId="77777777" w:rsidR="001B2CA6" w:rsidRPr="00DB450F" w:rsidRDefault="001B2CA6" w:rsidP="00DB450F">
            <w:pPr>
              <w:spacing w:before="240"/>
              <w:jc w:val="center"/>
              <w:rPr>
                <w:lang w:val="mn-MN"/>
              </w:rPr>
            </w:pPr>
          </w:p>
        </w:tc>
        <w:tc>
          <w:tcPr>
            <w:tcW w:w="1881"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F7577F6" w14:textId="77777777" w:rsidR="001B2CA6" w:rsidRPr="00DB450F" w:rsidRDefault="001B2CA6" w:rsidP="00DB450F">
            <w:pPr>
              <w:spacing w:before="240"/>
              <w:jc w:val="center"/>
              <w:rPr>
                <w:lang w:val="mn-MN"/>
              </w:rPr>
            </w:pPr>
          </w:p>
        </w:tc>
      </w:tr>
      <w:tr w:rsidR="001B2CA6" w:rsidRPr="00DB450F" w14:paraId="2E8EE406" w14:textId="77777777">
        <w:trPr>
          <w:trHeight w:val="405"/>
        </w:trPr>
        <w:tc>
          <w:tcPr>
            <w:tcW w:w="2066"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50A0E67" w14:textId="77777777" w:rsidR="001B2CA6" w:rsidRPr="00DB450F" w:rsidRDefault="001B2CA6" w:rsidP="00DB450F">
            <w:pPr>
              <w:widowControl w:val="0"/>
              <w:spacing w:before="240"/>
              <w:rPr>
                <w:lang w:val="mn-MN"/>
              </w:rPr>
            </w:pPr>
          </w:p>
        </w:tc>
        <w:tc>
          <w:tcPr>
            <w:tcW w:w="36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DD777AE" w14:textId="77777777" w:rsidR="001B2CA6" w:rsidRPr="00DB450F" w:rsidRDefault="003E5F65" w:rsidP="00DB450F">
            <w:pPr>
              <w:spacing w:before="240"/>
              <w:jc w:val="both"/>
              <w:rPr>
                <w:lang w:val="mn-MN"/>
              </w:rPr>
            </w:pPr>
            <w:r w:rsidRPr="00DB450F">
              <w:rPr>
                <w:lang w:val="mn-MN"/>
              </w:rPr>
              <w:t>8.3.Жижиг, дунд үйлдвэр, эсхүл аль нэг салбарт нөлөө үзүүлэх эсэх</w:t>
            </w:r>
          </w:p>
        </w:tc>
        <w:tc>
          <w:tcPr>
            <w:tcW w:w="102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E174E7D" w14:textId="77777777" w:rsidR="001B2CA6" w:rsidRPr="00DB450F" w:rsidRDefault="001B2CA6" w:rsidP="00DB450F">
            <w:pPr>
              <w:spacing w:before="240"/>
              <w:jc w:val="center"/>
              <w:rPr>
                <w:lang w:val="mn-MN"/>
              </w:rPr>
            </w:pP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F2AEA0C" w14:textId="77777777" w:rsidR="001B2CA6" w:rsidRPr="00DB450F" w:rsidRDefault="003E5F65" w:rsidP="00DB450F">
            <w:pPr>
              <w:spacing w:before="240"/>
              <w:jc w:val="center"/>
              <w:rPr>
                <w:lang w:val="mn-MN"/>
              </w:rPr>
            </w:pPr>
            <w:r w:rsidRPr="00DB450F">
              <w:rPr>
                <w:lang w:val="mn-MN"/>
              </w:rPr>
              <w:t xml:space="preserve">Үгүй </w:t>
            </w:r>
          </w:p>
        </w:tc>
        <w:tc>
          <w:tcPr>
            <w:tcW w:w="188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C61C9FD" w14:textId="77777777" w:rsidR="001B2CA6" w:rsidRPr="00DB450F" w:rsidRDefault="001B2CA6" w:rsidP="00DB450F">
            <w:pPr>
              <w:spacing w:before="240"/>
              <w:jc w:val="center"/>
              <w:rPr>
                <w:lang w:val="mn-MN"/>
              </w:rPr>
            </w:pPr>
          </w:p>
        </w:tc>
      </w:tr>
      <w:tr w:rsidR="001B2CA6" w:rsidRPr="00DB450F" w14:paraId="0824BB2B" w14:textId="77777777">
        <w:trPr>
          <w:trHeight w:val="240"/>
        </w:trPr>
        <w:tc>
          <w:tcPr>
            <w:tcW w:w="2066" w:type="dxa"/>
            <w:vMerge w:val="restar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ACE9059" w14:textId="77777777" w:rsidR="001B2CA6" w:rsidRPr="00DB450F" w:rsidRDefault="003E5F65" w:rsidP="00DB450F">
            <w:pPr>
              <w:spacing w:before="240"/>
              <w:jc w:val="center"/>
              <w:rPr>
                <w:b/>
                <w:bCs/>
                <w:lang w:val="mn-MN"/>
              </w:rPr>
            </w:pPr>
            <w:r w:rsidRPr="00DB450F">
              <w:rPr>
                <w:b/>
                <w:bCs/>
                <w:lang w:val="mn-MN"/>
              </w:rPr>
              <w:t>9.Төрийн захиргааны байгууллага</w:t>
            </w:r>
          </w:p>
        </w:tc>
        <w:tc>
          <w:tcPr>
            <w:tcW w:w="36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1847BD4" w14:textId="77777777" w:rsidR="001B2CA6" w:rsidRPr="00DB450F" w:rsidRDefault="003E5F65" w:rsidP="00DB450F">
            <w:pPr>
              <w:spacing w:before="240"/>
              <w:jc w:val="both"/>
              <w:rPr>
                <w:lang w:val="mn-MN"/>
              </w:rPr>
            </w:pPr>
            <w:r w:rsidRPr="00DB450F">
              <w:rPr>
                <w:lang w:val="mn-MN"/>
              </w:rPr>
              <w:t>9.1.Улсын төсөвт нөлөө үзүүлэх эсэх</w:t>
            </w:r>
          </w:p>
        </w:tc>
        <w:tc>
          <w:tcPr>
            <w:tcW w:w="102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28F3128" w14:textId="77777777" w:rsidR="001B2CA6" w:rsidRPr="00DB450F" w:rsidRDefault="003E5F65" w:rsidP="00DB450F">
            <w:pPr>
              <w:spacing w:before="240"/>
              <w:jc w:val="center"/>
              <w:rPr>
                <w:lang w:val="mn-MN"/>
              </w:rPr>
            </w:pPr>
            <w:r w:rsidRPr="00DB450F">
              <w:rPr>
                <w:lang w:val="mn-MN"/>
              </w:rPr>
              <w:t xml:space="preserve">Тийм </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A5DADC2" w14:textId="77777777" w:rsidR="001B2CA6" w:rsidRPr="00DB450F" w:rsidRDefault="001B2CA6" w:rsidP="00DB450F">
            <w:pPr>
              <w:spacing w:before="240"/>
              <w:jc w:val="center"/>
              <w:rPr>
                <w:lang w:val="mn-MN"/>
              </w:rPr>
            </w:pPr>
          </w:p>
        </w:tc>
        <w:tc>
          <w:tcPr>
            <w:tcW w:w="188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6DFF0C5" w14:textId="77777777" w:rsidR="001B2CA6" w:rsidRPr="00DB450F" w:rsidRDefault="001B2CA6" w:rsidP="00DB450F">
            <w:pPr>
              <w:spacing w:before="240"/>
              <w:jc w:val="center"/>
              <w:rPr>
                <w:lang w:val="mn-MN"/>
              </w:rPr>
            </w:pPr>
          </w:p>
        </w:tc>
      </w:tr>
      <w:tr w:rsidR="001B2CA6" w:rsidRPr="00DB450F" w14:paraId="1CAE2697" w14:textId="77777777">
        <w:trPr>
          <w:trHeight w:val="675"/>
        </w:trPr>
        <w:tc>
          <w:tcPr>
            <w:tcW w:w="2066"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42D0F01" w14:textId="77777777" w:rsidR="001B2CA6" w:rsidRPr="00DB450F" w:rsidRDefault="001B2CA6" w:rsidP="00DB450F">
            <w:pPr>
              <w:widowControl w:val="0"/>
              <w:spacing w:before="240"/>
              <w:rPr>
                <w:lang w:val="mn-MN"/>
              </w:rPr>
            </w:pPr>
          </w:p>
        </w:tc>
        <w:tc>
          <w:tcPr>
            <w:tcW w:w="36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FA55D8C" w14:textId="77777777" w:rsidR="001B2CA6" w:rsidRPr="00DB450F" w:rsidRDefault="003E5F65" w:rsidP="00DB450F">
            <w:pPr>
              <w:spacing w:before="240"/>
              <w:jc w:val="both"/>
              <w:rPr>
                <w:lang w:val="mn-MN"/>
              </w:rPr>
            </w:pPr>
            <w:r w:rsidRPr="00DB450F">
              <w:rPr>
                <w:lang w:val="mn-MN"/>
              </w:rPr>
              <w:t>9.2.Шинээр төрийн байгууллага байгуулах, эсхүл төрийн байгууллагад бүтцийн өөрчлөлт хийх шаардлага тавигдах эсэх</w:t>
            </w:r>
          </w:p>
        </w:tc>
        <w:tc>
          <w:tcPr>
            <w:tcW w:w="102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602A8F1" w14:textId="77777777" w:rsidR="001B2CA6" w:rsidRPr="00DB450F" w:rsidRDefault="001B2CA6" w:rsidP="00DB450F">
            <w:pPr>
              <w:spacing w:before="240"/>
              <w:jc w:val="center"/>
              <w:rPr>
                <w:lang w:val="mn-MN"/>
              </w:rPr>
            </w:pP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F17DA4C" w14:textId="77777777" w:rsidR="001B2CA6" w:rsidRPr="00DB450F" w:rsidRDefault="003E5F65" w:rsidP="00DB450F">
            <w:pPr>
              <w:spacing w:before="240"/>
              <w:jc w:val="center"/>
              <w:rPr>
                <w:lang w:val="mn-MN"/>
              </w:rPr>
            </w:pPr>
            <w:r w:rsidRPr="00DB450F">
              <w:rPr>
                <w:lang w:val="mn-MN"/>
              </w:rPr>
              <w:t>Үгүй</w:t>
            </w:r>
          </w:p>
        </w:tc>
        <w:tc>
          <w:tcPr>
            <w:tcW w:w="188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11E9104" w14:textId="77777777" w:rsidR="001B2CA6" w:rsidRPr="00DB450F" w:rsidRDefault="001B2CA6" w:rsidP="00DB450F">
            <w:pPr>
              <w:spacing w:before="240"/>
              <w:jc w:val="center"/>
              <w:rPr>
                <w:lang w:val="mn-MN"/>
              </w:rPr>
            </w:pPr>
          </w:p>
        </w:tc>
      </w:tr>
      <w:tr w:rsidR="001B2CA6" w:rsidRPr="00DB450F" w14:paraId="60D72CB1" w14:textId="77777777">
        <w:trPr>
          <w:trHeight w:val="420"/>
        </w:trPr>
        <w:tc>
          <w:tcPr>
            <w:tcW w:w="2066"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00B240E" w14:textId="77777777" w:rsidR="001B2CA6" w:rsidRPr="00DB450F" w:rsidRDefault="001B2CA6" w:rsidP="00DB450F">
            <w:pPr>
              <w:widowControl w:val="0"/>
              <w:spacing w:before="240"/>
              <w:rPr>
                <w:lang w:val="mn-MN"/>
              </w:rPr>
            </w:pPr>
          </w:p>
        </w:tc>
        <w:tc>
          <w:tcPr>
            <w:tcW w:w="36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6730594" w14:textId="77777777" w:rsidR="001B2CA6" w:rsidRPr="00DB450F" w:rsidRDefault="003E5F65" w:rsidP="00DB450F">
            <w:pPr>
              <w:spacing w:before="240"/>
              <w:jc w:val="both"/>
              <w:rPr>
                <w:lang w:val="mn-MN"/>
              </w:rPr>
            </w:pPr>
            <w:r w:rsidRPr="00DB450F">
              <w:rPr>
                <w:lang w:val="mn-MN"/>
              </w:rPr>
              <w:t>9.3.Төрийн байгууллагад захиргааны шинэ чиг үүрэг бий болгох эсэх</w:t>
            </w:r>
          </w:p>
        </w:tc>
        <w:tc>
          <w:tcPr>
            <w:tcW w:w="102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5A9C619" w14:textId="77777777" w:rsidR="001B2CA6" w:rsidRPr="00DB450F" w:rsidRDefault="001B2CA6" w:rsidP="00DB450F">
            <w:pPr>
              <w:spacing w:before="240"/>
              <w:jc w:val="center"/>
              <w:rPr>
                <w:lang w:val="mn-MN"/>
              </w:rPr>
            </w:pP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D2183EC" w14:textId="77777777" w:rsidR="001B2CA6" w:rsidRPr="00DB450F" w:rsidRDefault="003E5F65" w:rsidP="00DB450F">
            <w:pPr>
              <w:spacing w:before="240"/>
              <w:jc w:val="center"/>
              <w:rPr>
                <w:lang w:val="mn-MN"/>
              </w:rPr>
            </w:pPr>
            <w:r w:rsidRPr="00DB450F">
              <w:rPr>
                <w:lang w:val="mn-MN"/>
              </w:rPr>
              <w:t xml:space="preserve">Үгүй </w:t>
            </w:r>
          </w:p>
        </w:tc>
        <w:tc>
          <w:tcPr>
            <w:tcW w:w="188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9CEE295" w14:textId="77777777" w:rsidR="001B2CA6" w:rsidRPr="00DB450F" w:rsidRDefault="001B2CA6" w:rsidP="00DB450F">
            <w:pPr>
              <w:spacing w:before="240"/>
              <w:jc w:val="center"/>
              <w:rPr>
                <w:lang w:val="mn-MN"/>
              </w:rPr>
            </w:pPr>
          </w:p>
        </w:tc>
      </w:tr>
      <w:tr w:rsidR="001B2CA6" w:rsidRPr="00DB450F" w14:paraId="0DA9573F" w14:textId="77777777">
        <w:trPr>
          <w:trHeight w:val="495"/>
        </w:trPr>
        <w:tc>
          <w:tcPr>
            <w:tcW w:w="2066" w:type="dxa"/>
            <w:vMerge w:val="restar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9DA75D7" w14:textId="77777777" w:rsidR="001B2CA6" w:rsidRPr="00DB450F" w:rsidRDefault="003E5F65" w:rsidP="00DB450F">
            <w:pPr>
              <w:spacing w:before="240"/>
              <w:jc w:val="center"/>
              <w:rPr>
                <w:b/>
                <w:bCs/>
                <w:lang w:val="mn-MN"/>
              </w:rPr>
            </w:pPr>
            <w:r w:rsidRPr="00DB450F">
              <w:rPr>
                <w:b/>
                <w:bCs/>
                <w:lang w:val="mn-MN"/>
              </w:rPr>
              <w:t>10.Макро эдийн засгийн хүрээнд</w:t>
            </w:r>
          </w:p>
        </w:tc>
        <w:tc>
          <w:tcPr>
            <w:tcW w:w="36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CE79665" w14:textId="77777777" w:rsidR="001B2CA6" w:rsidRPr="00DB450F" w:rsidRDefault="003E5F65" w:rsidP="00DB450F">
            <w:pPr>
              <w:spacing w:before="240"/>
              <w:jc w:val="both"/>
              <w:rPr>
                <w:lang w:val="mn-MN"/>
              </w:rPr>
            </w:pPr>
            <w:r w:rsidRPr="00DB450F">
              <w:rPr>
                <w:lang w:val="mn-MN"/>
              </w:rPr>
              <w:t>10.1.Эдийн засгийн өсөлт болон ажил эрхлэлтийн байдалд нөлөө үзүүлэх эсэх</w:t>
            </w:r>
          </w:p>
        </w:tc>
        <w:tc>
          <w:tcPr>
            <w:tcW w:w="102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B8159A3" w14:textId="77777777" w:rsidR="001B2CA6" w:rsidRPr="00DB450F" w:rsidRDefault="001B2CA6" w:rsidP="00DB450F">
            <w:pPr>
              <w:spacing w:before="240"/>
              <w:jc w:val="center"/>
              <w:rPr>
                <w:lang w:val="mn-MN"/>
              </w:rPr>
            </w:pP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C589DDB" w14:textId="77777777" w:rsidR="001B2CA6" w:rsidRPr="00DB450F" w:rsidRDefault="003E5F65" w:rsidP="00DB450F">
            <w:pPr>
              <w:spacing w:before="240"/>
              <w:jc w:val="center"/>
              <w:rPr>
                <w:lang w:val="mn-MN"/>
              </w:rPr>
            </w:pPr>
            <w:r w:rsidRPr="00DB450F">
              <w:rPr>
                <w:lang w:val="mn-MN"/>
              </w:rPr>
              <w:t xml:space="preserve">Үгүй </w:t>
            </w:r>
          </w:p>
        </w:tc>
        <w:tc>
          <w:tcPr>
            <w:tcW w:w="188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EAC93A8" w14:textId="77777777" w:rsidR="001B2CA6" w:rsidRPr="00DB450F" w:rsidRDefault="001B2CA6" w:rsidP="00DB450F">
            <w:pPr>
              <w:spacing w:before="240"/>
              <w:jc w:val="center"/>
              <w:rPr>
                <w:lang w:val="mn-MN"/>
              </w:rPr>
            </w:pPr>
          </w:p>
        </w:tc>
      </w:tr>
      <w:tr w:rsidR="001B2CA6" w:rsidRPr="00DB450F" w14:paraId="41044461" w14:textId="77777777">
        <w:trPr>
          <w:trHeight w:val="360"/>
        </w:trPr>
        <w:tc>
          <w:tcPr>
            <w:tcW w:w="2066"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484BCBE" w14:textId="77777777" w:rsidR="001B2CA6" w:rsidRPr="00DB450F" w:rsidRDefault="001B2CA6" w:rsidP="00DB450F">
            <w:pPr>
              <w:widowControl w:val="0"/>
              <w:spacing w:before="240"/>
              <w:rPr>
                <w:lang w:val="mn-MN"/>
              </w:rPr>
            </w:pPr>
          </w:p>
        </w:tc>
        <w:tc>
          <w:tcPr>
            <w:tcW w:w="36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34988FB" w14:textId="77777777" w:rsidR="001B2CA6" w:rsidRPr="00DB450F" w:rsidRDefault="003E5F65" w:rsidP="00DB450F">
            <w:pPr>
              <w:spacing w:before="240"/>
              <w:jc w:val="both"/>
              <w:rPr>
                <w:lang w:val="mn-MN"/>
              </w:rPr>
            </w:pPr>
            <w:r w:rsidRPr="00DB450F">
              <w:rPr>
                <w:lang w:val="mn-MN"/>
              </w:rPr>
              <w:t>10.2.Хөрөнгө оруулалтын нөхцөлийг сайжруулах, зах зээлийн тогтвортой хөгжлийг дэмжих эсэх</w:t>
            </w:r>
          </w:p>
        </w:tc>
        <w:tc>
          <w:tcPr>
            <w:tcW w:w="102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718FBB9" w14:textId="77777777" w:rsidR="001B2CA6" w:rsidRPr="00DB450F" w:rsidRDefault="001B2CA6" w:rsidP="00DB450F">
            <w:pPr>
              <w:spacing w:before="240"/>
              <w:jc w:val="center"/>
              <w:rPr>
                <w:lang w:val="mn-MN"/>
              </w:rPr>
            </w:pP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47DA952" w14:textId="77777777" w:rsidR="001B2CA6" w:rsidRPr="00DB450F" w:rsidRDefault="003E5F65" w:rsidP="00DB450F">
            <w:pPr>
              <w:spacing w:before="240"/>
              <w:jc w:val="center"/>
              <w:rPr>
                <w:lang w:val="mn-MN"/>
              </w:rPr>
            </w:pPr>
            <w:r w:rsidRPr="00DB450F">
              <w:rPr>
                <w:lang w:val="mn-MN"/>
              </w:rPr>
              <w:t xml:space="preserve">Үгүй </w:t>
            </w:r>
          </w:p>
        </w:tc>
        <w:tc>
          <w:tcPr>
            <w:tcW w:w="188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3D582B5" w14:textId="77777777" w:rsidR="001B2CA6" w:rsidRPr="00DB450F" w:rsidRDefault="001B2CA6" w:rsidP="00DB450F">
            <w:pPr>
              <w:spacing w:before="240"/>
              <w:jc w:val="center"/>
              <w:rPr>
                <w:lang w:val="mn-MN"/>
              </w:rPr>
            </w:pPr>
          </w:p>
        </w:tc>
      </w:tr>
      <w:tr w:rsidR="001B2CA6" w:rsidRPr="00DB450F" w14:paraId="0F4A9490" w14:textId="77777777">
        <w:trPr>
          <w:trHeight w:val="135"/>
        </w:trPr>
        <w:tc>
          <w:tcPr>
            <w:tcW w:w="2066"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BC002EC" w14:textId="77777777" w:rsidR="001B2CA6" w:rsidRPr="00DB450F" w:rsidRDefault="001B2CA6" w:rsidP="00DB450F">
            <w:pPr>
              <w:widowControl w:val="0"/>
              <w:spacing w:before="240"/>
              <w:rPr>
                <w:lang w:val="mn-MN"/>
              </w:rPr>
            </w:pPr>
          </w:p>
        </w:tc>
        <w:tc>
          <w:tcPr>
            <w:tcW w:w="36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03CEEB9" w14:textId="77777777" w:rsidR="001B2CA6" w:rsidRPr="00DB450F" w:rsidRDefault="003E5F65" w:rsidP="00DB450F">
            <w:pPr>
              <w:spacing w:before="240"/>
              <w:jc w:val="both"/>
              <w:rPr>
                <w:lang w:val="mn-MN"/>
              </w:rPr>
            </w:pPr>
            <w:r w:rsidRPr="00DB450F">
              <w:rPr>
                <w:lang w:val="mn-MN"/>
              </w:rPr>
              <w:t>10.3.Инфляц нэмэгдэх эсэх</w:t>
            </w:r>
          </w:p>
        </w:tc>
        <w:tc>
          <w:tcPr>
            <w:tcW w:w="102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C9F2AFC" w14:textId="77777777" w:rsidR="001B2CA6" w:rsidRPr="00DB450F" w:rsidRDefault="001B2CA6" w:rsidP="00DB450F">
            <w:pPr>
              <w:spacing w:before="240"/>
              <w:jc w:val="center"/>
              <w:rPr>
                <w:lang w:val="mn-MN"/>
              </w:rPr>
            </w:pP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1410873" w14:textId="77777777" w:rsidR="001B2CA6" w:rsidRPr="00DB450F" w:rsidRDefault="003E5F65" w:rsidP="00DB450F">
            <w:pPr>
              <w:spacing w:before="240"/>
              <w:jc w:val="center"/>
              <w:rPr>
                <w:lang w:val="mn-MN"/>
              </w:rPr>
            </w:pPr>
            <w:r w:rsidRPr="00DB450F">
              <w:rPr>
                <w:lang w:val="mn-MN"/>
              </w:rPr>
              <w:t xml:space="preserve">Үгүй </w:t>
            </w:r>
          </w:p>
        </w:tc>
        <w:tc>
          <w:tcPr>
            <w:tcW w:w="188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6EDE3D8" w14:textId="77777777" w:rsidR="001B2CA6" w:rsidRPr="00DB450F" w:rsidRDefault="001B2CA6" w:rsidP="00DB450F">
            <w:pPr>
              <w:spacing w:before="240"/>
              <w:jc w:val="center"/>
              <w:rPr>
                <w:lang w:val="mn-MN"/>
              </w:rPr>
            </w:pPr>
          </w:p>
        </w:tc>
      </w:tr>
      <w:tr w:rsidR="001B2CA6" w:rsidRPr="00DB450F" w14:paraId="3CA95FD2" w14:textId="77777777">
        <w:tc>
          <w:tcPr>
            <w:tcW w:w="206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B32098A" w14:textId="77777777" w:rsidR="001B2CA6" w:rsidRPr="00DB450F" w:rsidRDefault="003E5F65" w:rsidP="00DB450F">
            <w:pPr>
              <w:spacing w:before="240"/>
              <w:jc w:val="center"/>
              <w:rPr>
                <w:b/>
                <w:bCs/>
                <w:lang w:val="mn-MN"/>
              </w:rPr>
            </w:pPr>
            <w:r w:rsidRPr="00DB450F">
              <w:rPr>
                <w:b/>
                <w:bCs/>
                <w:lang w:val="mn-MN"/>
              </w:rPr>
              <w:t>11.Олон улсын харилцаа</w:t>
            </w:r>
          </w:p>
        </w:tc>
        <w:tc>
          <w:tcPr>
            <w:tcW w:w="36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9A4D9F0" w14:textId="77777777" w:rsidR="001B2CA6" w:rsidRPr="00DB450F" w:rsidRDefault="003E5F65" w:rsidP="00DB450F">
            <w:pPr>
              <w:spacing w:before="240"/>
              <w:jc w:val="both"/>
              <w:rPr>
                <w:lang w:val="mn-MN"/>
              </w:rPr>
            </w:pPr>
            <w:r w:rsidRPr="00DB450F">
              <w:rPr>
                <w:lang w:val="mn-MN"/>
              </w:rPr>
              <w:t>11.1.Монгол Улсын олон улсын гэрээтэй нийцэж байгаа эсэх</w:t>
            </w:r>
          </w:p>
        </w:tc>
        <w:tc>
          <w:tcPr>
            <w:tcW w:w="102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44987C2" w14:textId="77777777" w:rsidR="001B2CA6" w:rsidRPr="00DB450F" w:rsidRDefault="003E5F65" w:rsidP="00DB450F">
            <w:pPr>
              <w:spacing w:before="240"/>
              <w:jc w:val="center"/>
              <w:rPr>
                <w:lang w:val="mn-MN"/>
              </w:rPr>
            </w:pPr>
            <w:r w:rsidRPr="00DB450F">
              <w:rPr>
                <w:lang w:val="mn-MN"/>
              </w:rPr>
              <w:t xml:space="preserve">Тийм </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3E9E076" w14:textId="77777777" w:rsidR="001B2CA6" w:rsidRPr="00DB450F" w:rsidRDefault="001B2CA6" w:rsidP="00DB450F">
            <w:pPr>
              <w:spacing w:before="240"/>
              <w:jc w:val="center"/>
              <w:rPr>
                <w:lang w:val="mn-MN"/>
              </w:rPr>
            </w:pPr>
          </w:p>
        </w:tc>
        <w:tc>
          <w:tcPr>
            <w:tcW w:w="188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E54F78B" w14:textId="77777777" w:rsidR="001B2CA6" w:rsidRPr="00DB450F" w:rsidRDefault="001B2CA6" w:rsidP="00DB450F">
            <w:pPr>
              <w:spacing w:before="240"/>
              <w:jc w:val="center"/>
              <w:rPr>
                <w:lang w:val="mn-MN"/>
              </w:rPr>
            </w:pPr>
          </w:p>
        </w:tc>
      </w:tr>
    </w:tbl>
    <w:p w14:paraId="48CDCA57" w14:textId="77777777" w:rsidR="001B2CA6" w:rsidRPr="00DB450F" w:rsidRDefault="003E5F65" w:rsidP="00DB450F">
      <w:pPr>
        <w:spacing w:before="240"/>
        <w:rPr>
          <w:lang w:val="mn-MN"/>
        </w:rPr>
      </w:pPr>
      <w:r w:rsidRPr="00DB450F">
        <w:rPr>
          <w:lang w:val="mn-MN"/>
        </w:rPr>
        <w:t> </w:t>
      </w:r>
    </w:p>
    <w:p w14:paraId="19D83749" w14:textId="77777777" w:rsidR="001B2CA6" w:rsidRPr="00DB450F" w:rsidRDefault="001B2CA6" w:rsidP="00DB450F">
      <w:pPr>
        <w:spacing w:before="240"/>
        <w:rPr>
          <w:lang w:val="mn-MN"/>
        </w:rPr>
      </w:pPr>
    </w:p>
    <w:p w14:paraId="16CDB088" w14:textId="77777777" w:rsidR="001B2CA6" w:rsidRPr="00DB450F" w:rsidRDefault="001B2CA6" w:rsidP="00DB450F">
      <w:pPr>
        <w:spacing w:before="240"/>
        <w:rPr>
          <w:lang w:val="mn-MN"/>
        </w:rPr>
      </w:pPr>
    </w:p>
    <w:p w14:paraId="6BFA100B" w14:textId="77777777" w:rsidR="001B2CA6" w:rsidRPr="00DB450F" w:rsidRDefault="001B2CA6" w:rsidP="00DB450F">
      <w:pPr>
        <w:spacing w:before="240"/>
        <w:rPr>
          <w:lang w:val="mn-MN"/>
        </w:rPr>
      </w:pPr>
    </w:p>
    <w:p w14:paraId="73467080" w14:textId="77777777" w:rsidR="001B2CA6" w:rsidRPr="00DB450F" w:rsidRDefault="001B2CA6" w:rsidP="00DB450F">
      <w:pPr>
        <w:spacing w:before="240"/>
        <w:rPr>
          <w:lang w:val="mn-MN"/>
        </w:rPr>
      </w:pPr>
    </w:p>
    <w:p w14:paraId="7056DE1A" w14:textId="77777777" w:rsidR="001B2CA6" w:rsidRPr="00DB450F" w:rsidRDefault="001B2CA6" w:rsidP="00DB450F">
      <w:pPr>
        <w:spacing w:before="240"/>
        <w:rPr>
          <w:lang w:val="mn-MN"/>
        </w:rPr>
      </w:pPr>
    </w:p>
    <w:p w14:paraId="4F93722C" w14:textId="77777777" w:rsidR="001B2CA6" w:rsidRPr="00DB450F" w:rsidRDefault="001B2CA6" w:rsidP="00DB450F">
      <w:pPr>
        <w:spacing w:before="240"/>
        <w:rPr>
          <w:lang w:val="mn-MN"/>
        </w:rPr>
      </w:pPr>
    </w:p>
    <w:p w14:paraId="668FDD05" w14:textId="77777777" w:rsidR="001B2CA6" w:rsidRPr="00DB450F" w:rsidRDefault="001B2CA6" w:rsidP="00DB450F">
      <w:pPr>
        <w:spacing w:before="240"/>
        <w:rPr>
          <w:lang w:val="mn-MN"/>
        </w:rPr>
      </w:pPr>
    </w:p>
    <w:p w14:paraId="381EFD41" w14:textId="77777777" w:rsidR="001B2CA6" w:rsidRPr="00DB450F" w:rsidRDefault="001B2CA6" w:rsidP="00DB450F">
      <w:pPr>
        <w:spacing w:before="240"/>
        <w:rPr>
          <w:lang w:val="mn-MN"/>
        </w:rPr>
      </w:pPr>
    </w:p>
    <w:p w14:paraId="17E68ACC" w14:textId="77777777" w:rsidR="001B2CA6" w:rsidRPr="00DB450F" w:rsidRDefault="001B2CA6" w:rsidP="00DB450F">
      <w:pPr>
        <w:spacing w:before="240"/>
        <w:rPr>
          <w:lang w:val="mn-MN"/>
        </w:rPr>
      </w:pPr>
    </w:p>
    <w:p w14:paraId="026761F8" w14:textId="77777777" w:rsidR="001B2CA6" w:rsidRPr="00DB450F" w:rsidRDefault="001B2CA6" w:rsidP="00DB450F">
      <w:pPr>
        <w:spacing w:before="240"/>
        <w:rPr>
          <w:lang w:val="mn-MN"/>
        </w:rPr>
      </w:pPr>
    </w:p>
    <w:p w14:paraId="532620DD" w14:textId="77777777" w:rsidR="001B2CA6" w:rsidRPr="00DB450F" w:rsidRDefault="001B2CA6" w:rsidP="00DB450F">
      <w:pPr>
        <w:spacing w:before="240"/>
        <w:rPr>
          <w:lang w:val="mn-MN"/>
        </w:rPr>
      </w:pPr>
    </w:p>
    <w:p w14:paraId="78C799D9" w14:textId="77777777" w:rsidR="001B2CA6" w:rsidRPr="00DB450F" w:rsidRDefault="001B2CA6" w:rsidP="00DB450F">
      <w:pPr>
        <w:spacing w:before="240"/>
        <w:rPr>
          <w:lang w:val="mn-MN"/>
        </w:rPr>
      </w:pPr>
    </w:p>
    <w:p w14:paraId="1C660954" w14:textId="77777777" w:rsidR="001B2CA6" w:rsidRPr="00DB450F" w:rsidRDefault="001B2CA6" w:rsidP="00DB450F">
      <w:pPr>
        <w:spacing w:before="240"/>
        <w:rPr>
          <w:lang w:val="mn-MN"/>
        </w:rPr>
      </w:pPr>
    </w:p>
    <w:p w14:paraId="118099C9" w14:textId="77777777" w:rsidR="001B2CA6" w:rsidRPr="00DB450F" w:rsidRDefault="001B2CA6" w:rsidP="00DB450F">
      <w:pPr>
        <w:spacing w:before="240"/>
        <w:rPr>
          <w:lang w:val="mn-MN"/>
        </w:rPr>
      </w:pPr>
    </w:p>
    <w:p w14:paraId="0D986553" w14:textId="77777777" w:rsidR="001B2CA6" w:rsidRPr="00DB450F" w:rsidRDefault="001B2CA6" w:rsidP="00DB450F">
      <w:pPr>
        <w:spacing w:before="240"/>
        <w:rPr>
          <w:lang w:val="mn-MN"/>
        </w:rPr>
      </w:pPr>
    </w:p>
    <w:p w14:paraId="2A73E890" w14:textId="77777777" w:rsidR="001B2CA6" w:rsidRPr="00DB450F" w:rsidRDefault="001B2CA6" w:rsidP="00DB450F">
      <w:pPr>
        <w:spacing w:before="240"/>
        <w:rPr>
          <w:lang w:val="mn-MN"/>
        </w:rPr>
      </w:pPr>
    </w:p>
    <w:p w14:paraId="3BAD93C3" w14:textId="77777777" w:rsidR="001B2CA6" w:rsidRPr="00DB450F" w:rsidRDefault="001B2CA6" w:rsidP="00DB450F">
      <w:pPr>
        <w:spacing w:before="240"/>
        <w:rPr>
          <w:lang w:val="mn-MN"/>
        </w:rPr>
      </w:pPr>
    </w:p>
    <w:p w14:paraId="0D0A6334" w14:textId="77777777" w:rsidR="001B2CA6" w:rsidRPr="00DB450F" w:rsidRDefault="001B2CA6" w:rsidP="00DB450F">
      <w:pPr>
        <w:spacing w:before="240"/>
        <w:rPr>
          <w:lang w:val="mn-MN"/>
        </w:rPr>
      </w:pPr>
    </w:p>
    <w:p w14:paraId="628C80AE" w14:textId="77777777" w:rsidR="001B2CA6" w:rsidRPr="00DB450F" w:rsidRDefault="001B2CA6" w:rsidP="00DB450F">
      <w:pPr>
        <w:spacing w:before="240"/>
        <w:rPr>
          <w:lang w:val="mn-MN"/>
        </w:rPr>
      </w:pPr>
    </w:p>
    <w:p w14:paraId="4331754B" w14:textId="77777777" w:rsidR="001B2CA6" w:rsidRPr="00DB450F" w:rsidRDefault="001B2CA6" w:rsidP="00DB450F">
      <w:pPr>
        <w:spacing w:before="240"/>
        <w:rPr>
          <w:lang w:val="mn-MN"/>
        </w:rPr>
      </w:pPr>
    </w:p>
    <w:p w14:paraId="5B6D8F2B" w14:textId="77777777" w:rsidR="001B2CA6" w:rsidRPr="00DB450F" w:rsidRDefault="001B2CA6" w:rsidP="00DB450F">
      <w:pPr>
        <w:spacing w:before="240"/>
        <w:rPr>
          <w:lang w:val="mn-MN"/>
        </w:rPr>
      </w:pPr>
    </w:p>
    <w:p w14:paraId="151A450F" w14:textId="77777777" w:rsidR="001B2CA6" w:rsidRPr="00DB450F" w:rsidRDefault="001B2CA6" w:rsidP="00DB450F">
      <w:pPr>
        <w:spacing w:before="240"/>
        <w:rPr>
          <w:lang w:val="mn-MN"/>
        </w:rPr>
      </w:pPr>
    </w:p>
    <w:p w14:paraId="2BD7FB29" w14:textId="77777777" w:rsidR="001B2CA6" w:rsidRPr="00DB450F" w:rsidRDefault="001B2CA6" w:rsidP="00DB450F">
      <w:pPr>
        <w:spacing w:before="240"/>
        <w:rPr>
          <w:lang w:val="mn-MN"/>
        </w:rPr>
      </w:pPr>
    </w:p>
    <w:p w14:paraId="17CB1BE7" w14:textId="77777777" w:rsidR="001B2CA6" w:rsidRPr="00DB450F" w:rsidRDefault="001B2CA6" w:rsidP="00DB450F">
      <w:pPr>
        <w:spacing w:before="240"/>
        <w:rPr>
          <w:lang w:val="mn-MN"/>
        </w:rPr>
      </w:pPr>
    </w:p>
    <w:p w14:paraId="65FA35BF" w14:textId="77777777" w:rsidR="001B2CA6" w:rsidRPr="00DB450F" w:rsidRDefault="001B2CA6" w:rsidP="00DB450F">
      <w:pPr>
        <w:spacing w:before="240"/>
        <w:rPr>
          <w:lang w:val="mn-MN"/>
        </w:rPr>
      </w:pPr>
    </w:p>
    <w:p w14:paraId="4AECCF81" w14:textId="77777777" w:rsidR="001B2CA6" w:rsidRPr="00DB450F" w:rsidRDefault="003E5F65" w:rsidP="00DB450F">
      <w:pPr>
        <w:pStyle w:val="Heading1"/>
        <w:spacing w:before="240" w:after="0"/>
        <w:ind w:firstLine="720"/>
        <w:rPr>
          <w:b/>
          <w:bCs/>
          <w:sz w:val="22"/>
          <w:szCs w:val="22"/>
          <w:lang w:val="mn-MN"/>
        </w:rPr>
      </w:pPr>
      <w:bookmarkStart w:id="23" w:name="_u8vy89jo9rqv" w:colFirst="0" w:colLast="0"/>
      <w:bookmarkEnd w:id="23"/>
      <w:r w:rsidRPr="00DB450F">
        <w:rPr>
          <w:sz w:val="22"/>
          <w:szCs w:val="22"/>
          <w:lang w:val="mn-MN"/>
        </w:rPr>
        <w:br w:type="page"/>
      </w:r>
    </w:p>
    <w:p w14:paraId="79E17003" w14:textId="77777777" w:rsidR="001B2CA6" w:rsidRPr="00DB450F" w:rsidRDefault="003E5F65" w:rsidP="00DB450F">
      <w:pPr>
        <w:pStyle w:val="Heading1"/>
        <w:spacing w:before="240" w:after="0"/>
        <w:ind w:firstLine="720"/>
        <w:rPr>
          <w:sz w:val="22"/>
          <w:szCs w:val="22"/>
          <w:lang w:val="mn-MN"/>
        </w:rPr>
      </w:pPr>
      <w:bookmarkStart w:id="24" w:name="_2vzqrq1wcxfm" w:colFirst="0" w:colLast="0"/>
      <w:bookmarkStart w:id="25" w:name="_Toc217460681"/>
      <w:bookmarkEnd w:id="24"/>
      <w:r w:rsidRPr="00DB450F">
        <w:rPr>
          <w:sz w:val="22"/>
          <w:szCs w:val="22"/>
          <w:lang w:val="mn-MN"/>
        </w:rPr>
        <w:t>ХАВСРАЛТ 3. НИЙГЭМД ҮЗҮҮЛЭХ ҮР НӨЛӨӨ</w:t>
      </w:r>
      <w:bookmarkEnd w:id="25"/>
    </w:p>
    <w:tbl>
      <w:tblPr>
        <w:tblStyle w:val="af"/>
        <w:tblW w:w="9480"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376"/>
        <w:gridCol w:w="3505"/>
        <w:gridCol w:w="1153"/>
        <w:gridCol w:w="1108"/>
        <w:gridCol w:w="1338"/>
      </w:tblGrid>
      <w:tr w:rsidR="001B2CA6" w:rsidRPr="00DB450F" w14:paraId="5DAC0464" w14:textId="77777777">
        <w:tc>
          <w:tcPr>
            <w:tcW w:w="237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8930F5C" w14:textId="77777777" w:rsidR="001B2CA6" w:rsidRPr="00DB450F" w:rsidRDefault="003E5F65" w:rsidP="00DB450F">
            <w:pPr>
              <w:spacing w:before="240"/>
              <w:jc w:val="center"/>
              <w:rPr>
                <w:b/>
                <w:bCs/>
                <w:lang w:val="mn-MN"/>
              </w:rPr>
            </w:pPr>
            <w:r w:rsidRPr="00DB450F">
              <w:rPr>
                <w:b/>
                <w:bCs/>
                <w:lang w:val="mn-MN"/>
              </w:rPr>
              <w:t>Үзүүлэх үр</w:t>
            </w:r>
          </w:p>
          <w:p w14:paraId="1CC12865" w14:textId="77777777" w:rsidR="001B2CA6" w:rsidRPr="00DB450F" w:rsidRDefault="003E5F65" w:rsidP="00DB450F">
            <w:pPr>
              <w:spacing w:before="240"/>
              <w:jc w:val="center"/>
              <w:rPr>
                <w:b/>
                <w:bCs/>
                <w:lang w:val="mn-MN"/>
              </w:rPr>
            </w:pPr>
            <w:r w:rsidRPr="00DB450F">
              <w:rPr>
                <w:b/>
                <w:bCs/>
                <w:lang w:val="mn-MN"/>
              </w:rPr>
              <w:t>нөлөө</w:t>
            </w:r>
          </w:p>
        </w:tc>
        <w:tc>
          <w:tcPr>
            <w:tcW w:w="350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9377AB7" w14:textId="77777777" w:rsidR="001B2CA6" w:rsidRPr="00DB450F" w:rsidRDefault="003E5F65" w:rsidP="00DB450F">
            <w:pPr>
              <w:spacing w:before="240"/>
              <w:jc w:val="center"/>
              <w:rPr>
                <w:b/>
                <w:bCs/>
                <w:lang w:val="mn-MN"/>
              </w:rPr>
            </w:pPr>
            <w:r w:rsidRPr="00DB450F">
              <w:rPr>
                <w:b/>
                <w:bCs/>
                <w:lang w:val="mn-MN"/>
              </w:rPr>
              <w:t>Холбогдох асуулт</w:t>
            </w:r>
          </w:p>
          <w:p w14:paraId="206B9806" w14:textId="77777777" w:rsidR="001B2CA6" w:rsidRPr="00DB450F" w:rsidRDefault="001B2CA6" w:rsidP="00DB450F">
            <w:pPr>
              <w:spacing w:before="240"/>
              <w:jc w:val="center"/>
              <w:rPr>
                <w:b/>
                <w:bCs/>
                <w:lang w:val="mn-MN"/>
              </w:rPr>
            </w:pPr>
          </w:p>
        </w:tc>
        <w:tc>
          <w:tcPr>
            <w:tcW w:w="2261"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AB3D3FA" w14:textId="77777777" w:rsidR="001B2CA6" w:rsidRPr="00DB450F" w:rsidRDefault="003E5F65" w:rsidP="00DB450F">
            <w:pPr>
              <w:spacing w:before="240"/>
              <w:jc w:val="center"/>
              <w:rPr>
                <w:b/>
                <w:bCs/>
                <w:lang w:val="mn-MN"/>
              </w:rPr>
            </w:pPr>
            <w:r w:rsidRPr="00DB450F">
              <w:rPr>
                <w:b/>
                <w:bCs/>
                <w:lang w:val="mn-MN"/>
              </w:rPr>
              <w:t>Хариулт</w:t>
            </w:r>
          </w:p>
        </w:tc>
        <w:tc>
          <w:tcPr>
            <w:tcW w:w="133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FD807B2" w14:textId="77777777" w:rsidR="001B2CA6" w:rsidRPr="00DB450F" w:rsidRDefault="003E5F65" w:rsidP="00DB450F">
            <w:pPr>
              <w:spacing w:before="240"/>
              <w:jc w:val="center"/>
              <w:rPr>
                <w:b/>
                <w:bCs/>
                <w:lang w:val="mn-MN"/>
              </w:rPr>
            </w:pPr>
            <w:r w:rsidRPr="00DB450F">
              <w:rPr>
                <w:b/>
                <w:bCs/>
                <w:lang w:val="mn-MN"/>
              </w:rPr>
              <w:t>Тайлбар</w:t>
            </w:r>
          </w:p>
        </w:tc>
      </w:tr>
      <w:tr w:rsidR="001B2CA6" w:rsidRPr="00DB450F" w14:paraId="60AF32D0" w14:textId="77777777">
        <w:trPr>
          <w:trHeight w:val="300"/>
        </w:trPr>
        <w:tc>
          <w:tcPr>
            <w:tcW w:w="2376" w:type="dxa"/>
            <w:vMerge w:val="restar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B314A2B" w14:textId="77777777" w:rsidR="001B2CA6" w:rsidRPr="00DB450F" w:rsidRDefault="003E5F65" w:rsidP="00DB450F">
            <w:pPr>
              <w:spacing w:before="240"/>
              <w:jc w:val="center"/>
              <w:rPr>
                <w:b/>
                <w:bCs/>
                <w:lang w:val="mn-MN"/>
              </w:rPr>
            </w:pPr>
            <w:r w:rsidRPr="00DB450F">
              <w:rPr>
                <w:b/>
                <w:bCs/>
                <w:lang w:val="mn-MN"/>
              </w:rPr>
              <w:t>1.Ажил эрхлэлтийн байдал, хөдөлмөрийн зах зээл</w:t>
            </w:r>
          </w:p>
        </w:tc>
        <w:tc>
          <w:tcPr>
            <w:tcW w:w="350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CF7254C" w14:textId="77777777" w:rsidR="001B2CA6" w:rsidRPr="00DB450F" w:rsidRDefault="003E5F65" w:rsidP="00DB450F">
            <w:pPr>
              <w:spacing w:before="240"/>
              <w:jc w:val="both"/>
              <w:rPr>
                <w:lang w:val="mn-MN"/>
              </w:rPr>
            </w:pPr>
            <w:r w:rsidRPr="00DB450F">
              <w:rPr>
                <w:lang w:val="mn-MN"/>
              </w:rPr>
              <w:t>1.1.Шинээр ажлын байр бий болох эсэх</w:t>
            </w:r>
          </w:p>
        </w:tc>
        <w:tc>
          <w:tcPr>
            <w:tcW w:w="115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05E87A3" w14:textId="77777777" w:rsidR="001B2CA6" w:rsidRPr="00DB450F" w:rsidRDefault="003E5F65" w:rsidP="00DB450F">
            <w:pPr>
              <w:spacing w:before="240"/>
              <w:jc w:val="center"/>
              <w:rPr>
                <w:lang w:val="mn-MN"/>
              </w:rPr>
            </w:pPr>
            <w:r w:rsidRPr="00DB450F">
              <w:rPr>
                <w:lang w:val="mn-MN"/>
              </w:rPr>
              <w:t xml:space="preserve">Тийм </w:t>
            </w:r>
          </w:p>
        </w:tc>
        <w:tc>
          <w:tcPr>
            <w:tcW w:w="110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5864670" w14:textId="77777777" w:rsidR="001B2CA6" w:rsidRPr="00DB450F" w:rsidRDefault="001B2CA6" w:rsidP="00DB450F">
            <w:pPr>
              <w:spacing w:before="240"/>
              <w:jc w:val="center"/>
              <w:rPr>
                <w:lang w:val="mn-MN"/>
              </w:rPr>
            </w:pPr>
          </w:p>
        </w:tc>
        <w:tc>
          <w:tcPr>
            <w:tcW w:w="133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B4928CE" w14:textId="77777777" w:rsidR="001B2CA6" w:rsidRPr="00DB450F" w:rsidRDefault="001B2CA6" w:rsidP="00DB450F">
            <w:pPr>
              <w:spacing w:before="240"/>
              <w:jc w:val="center"/>
              <w:rPr>
                <w:lang w:val="mn-MN"/>
              </w:rPr>
            </w:pPr>
          </w:p>
        </w:tc>
      </w:tr>
      <w:tr w:rsidR="001B2CA6" w:rsidRPr="00DB450F" w14:paraId="055F0CA5" w14:textId="77777777">
        <w:trPr>
          <w:trHeight w:val="495"/>
        </w:trPr>
        <w:tc>
          <w:tcPr>
            <w:tcW w:w="2376"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C3D3672" w14:textId="77777777" w:rsidR="001B2CA6" w:rsidRPr="00DB450F" w:rsidRDefault="001B2CA6" w:rsidP="00DB450F">
            <w:pPr>
              <w:widowControl w:val="0"/>
              <w:spacing w:before="240"/>
              <w:rPr>
                <w:lang w:val="mn-MN"/>
              </w:rPr>
            </w:pPr>
          </w:p>
        </w:tc>
        <w:tc>
          <w:tcPr>
            <w:tcW w:w="350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35E87F0" w14:textId="77777777" w:rsidR="001B2CA6" w:rsidRPr="00DB450F" w:rsidRDefault="003E5F65" w:rsidP="00DB450F">
            <w:pPr>
              <w:spacing w:before="240"/>
              <w:jc w:val="both"/>
              <w:rPr>
                <w:lang w:val="mn-MN"/>
              </w:rPr>
            </w:pPr>
            <w:r w:rsidRPr="00DB450F">
              <w:rPr>
                <w:lang w:val="mn-MN"/>
              </w:rPr>
              <w:t>1.2.Шууд болон шууд бусаар ажлын байрны цомхотгол бий болгох эсэх</w:t>
            </w:r>
          </w:p>
        </w:tc>
        <w:tc>
          <w:tcPr>
            <w:tcW w:w="115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C91B178" w14:textId="77777777" w:rsidR="001B2CA6" w:rsidRPr="00DB450F" w:rsidRDefault="001B2CA6" w:rsidP="00DB450F">
            <w:pPr>
              <w:spacing w:before="240"/>
              <w:jc w:val="center"/>
              <w:rPr>
                <w:lang w:val="mn-MN"/>
              </w:rPr>
            </w:pPr>
          </w:p>
        </w:tc>
        <w:tc>
          <w:tcPr>
            <w:tcW w:w="110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C5213AB" w14:textId="77777777" w:rsidR="001B2CA6" w:rsidRPr="00DB450F" w:rsidRDefault="003E5F65" w:rsidP="00DB450F">
            <w:pPr>
              <w:spacing w:before="240"/>
              <w:jc w:val="center"/>
              <w:rPr>
                <w:lang w:val="mn-MN"/>
              </w:rPr>
            </w:pPr>
            <w:r w:rsidRPr="00DB450F">
              <w:rPr>
                <w:lang w:val="mn-MN"/>
              </w:rPr>
              <w:t xml:space="preserve">Үгүй </w:t>
            </w:r>
          </w:p>
        </w:tc>
        <w:tc>
          <w:tcPr>
            <w:tcW w:w="133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3C9877A" w14:textId="77777777" w:rsidR="001B2CA6" w:rsidRPr="00DB450F" w:rsidRDefault="001B2CA6" w:rsidP="00DB450F">
            <w:pPr>
              <w:spacing w:before="240"/>
              <w:jc w:val="center"/>
              <w:rPr>
                <w:lang w:val="mn-MN"/>
              </w:rPr>
            </w:pPr>
          </w:p>
        </w:tc>
      </w:tr>
      <w:tr w:rsidR="001B2CA6" w:rsidRPr="00DB450F" w14:paraId="7FEEFE36" w14:textId="77777777">
        <w:trPr>
          <w:trHeight w:val="675"/>
        </w:trPr>
        <w:tc>
          <w:tcPr>
            <w:tcW w:w="2376"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A74C7B2" w14:textId="77777777" w:rsidR="001B2CA6" w:rsidRPr="00DB450F" w:rsidRDefault="001B2CA6" w:rsidP="00DB450F">
            <w:pPr>
              <w:widowControl w:val="0"/>
              <w:spacing w:before="240"/>
              <w:rPr>
                <w:lang w:val="mn-MN"/>
              </w:rPr>
            </w:pPr>
          </w:p>
        </w:tc>
        <w:tc>
          <w:tcPr>
            <w:tcW w:w="350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D1DC284" w14:textId="77777777" w:rsidR="001B2CA6" w:rsidRPr="00DB450F" w:rsidRDefault="003E5F65" w:rsidP="00DB450F">
            <w:pPr>
              <w:spacing w:before="240"/>
              <w:jc w:val="both"/>
              <w:rPr>
                <w:lang w:val="mn-MN"/>
              </w:rPr>
            </w:pPr>
            <w:r w:rsidRPr="00DB450F">
              <w:rPr>
                <w:lang w:val="mn-MN"/>
              </w:rPr>
              <w:t>1.3.Тодорхой ажил мэргэжлийн хүмүүс болон хувиараа хөдөлмөр эрхлэгчдэд нөлөө үзүүлэх эсэх</w:t>
            </w:r>
          </w:p>
        </w:tc>
        <w:tc>
          <w:tcPr>
            <w:tcW w:w="115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9BC2D66" w14:textId="77777777" w:rsidR="001B2CA6" w:rsidRPr="00DB450F" w:rsidRDefault="003E5F65" w:rsidP="00DB450F">
            <w:pPr>
              <w:spacing w:before="240"/>
              <w:jc w:val="center"/>
              <w:rPr>
                <w:lang w:val="mn-MN"/>
              </w:rPr>
            </w:pPr>
            <w:r w:rsidRPr="00DB450F">
              <w:rPr>
                <w:lang w:val="mn-MN"/>
              </w:rPr>
              <w:t xml:space="preserve">Тийм </w:t>
            </w:r>
          </w:p>
        </w:tc>
        <w:tc>
          <w:tcPr>
            <w:tcW w:w="110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3268E07" w14:textId="77777777" w:rsidR="001B2CA6" w:rsidRPr="00DB450F" w:rsidRDefault="001B2CA6" w:rsidP="00DB450F">
            <w:pPr>
              <w:spacing w:before="240"/>
              <w:jc w:val="center"/>
              <w:rPr>
                <w:lang w:val="mn-MN"/>
              </w:rPr>
            </w:pPr>
          </w:p>
        </w:tc>
        <w:tc>
          <w:tcPr>
            <w:tcW w:w="133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9237292" w14:textId="77777777" w:rsidR="001B2CA6" w:rsidRPr="00DB450F" w:rsidRDefault="001B2CA6" w:rsidP="00DB450F">
            <w:pPr>
              <w:spacing w:before="240"/>
              <w:jc w:val="center"/>
              <w:rPr>
                <w:lang w:val="mn-MN"/>
              </w:rPr>
            </w:pPr>
          </w:p>
        </w:tc>
      </w:tr>
      <w:tr w:rsidR="001B2CA6" w:rsidRPr="00DB450F" w14:paraId="410784FC" w14:textId="77777777">
        <w:trPr>
          <w:trHeight w:val="480"/>
        </w:trPr>
        <w:tc>
          <w:tcPr>
            <w:tcW w:w="2376"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E9B6025" w14:textId="77777777" w:rsidR="001B2CA6" w:rsidRPr="00DB450F" w:rsidRDefault="001B2CA6" w:rsidP="00DB450F">
            <w:pPr>
              <w:widowControl w:val="0"/>
              <w:spacing w:before="240"/>
              <w:rPr>
                <w:lang w:val="mn-MN"/>
              </w:rPr>
            </w:pPr>
          </w:p>
        </w:tc>
        <w:tc>
          <w:tcPr>
            <w:tcW w:w="350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9C42F19" w14:textId="77777777" w:rsidR="001B2CA6" w:rsidRPr="00DB450F" w:rsidRDefault="003E5F65" w:rsidP="00DB450F">
            <w:pPr>
              <w:spacing w:before="240"/>
              <w:jc w:val="both"/>
              <w:rPr>
                <w:lang w:val="mn-MN"/>
              </w:rPr>
            </w:pPr>
            <w:r w:rsidRPr="00DB450F">
              <w:rPr>
                <w:lang w:val="mn-MN"/>
              </w:rPr>
              <w:t>1.4.Тодорхой насны хүмүүсийн ажил эрхлэлтийн байдалд нөлөөлөх эсэх</w:t>
            </w:r>
          </w:p>
        </w:tc>
        <w:tc>
          <w:tcPr>
            <w:tcW w:w="115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64FD31B" w14:textId="77777777" w:rsidR="001B2CA6" w:rsidRPr="00DB450F" w:rsidRDefault="001B2CA6" w:rsidP="00DB450F">
            <w:pPr>
              <w:spacing w:before="240"/>
              <w:jc w:val="center"/>
              <w:rPr>
                <w:lang w:val="mn-MN"/>
              </w:rPr>
            </w:pPr>
          </w:p>
        </w:tc>
        <w:tc>
          <w:tcPr>
            <w:tcW w:w="110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F62AAEB" w14:textId="77777777" w:rsidR="001B2CA6" w:rsidRPr="00DB450F" w:rsidRDefault="003E5F65" w:rsidP="00DB450F">
            <w:pPr>
              <w:spacing w:before="240"/>
              <w:jc w:val="center"/>
              <w:rPr>
                <w:lang w:val="mn-MN"/>
              </w:rPr>
            </w:pPr>
            <w:r w:rsidRPr="00DB450F">
              <w:rPr>
                <w:lang w:val="mn-MN"/>
              </w:rPr>
              <w:t xml:space="preserve">Үгүй </w:t>
            </w:r>
          </w:p>
        </w:tc>
        <w:tc>
          <w:tcPr>
            <w:tcW w:w="133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743D9CE" w14:textId="77777777" w:rsidR="001B2CA6" w:rsidRPr="00DB450F" w:rsidRDefault="001B2CA6" w:rsidP="00DB450F">
            <w:pPr>
              <w:spacing w:before="240"/>
              <w:jc w:val="center"/>
              <w:rPr>
                <w:lang w:val="mn-MN"/>
              </w:rPr>
            </w:pPr>
          </w:p>
        </w:tc>
      </w:tr>
      <w:tr w:rsidR="001B2CA6" w:rsidRPr="00DB450F" w14:paraId="5A265C39" w14:textId="77777777">
        <w:trPr>
          <w:trHeight w:val="270"/>
        </w:trPr>
        <w:tc>
          <w:tcPr>
            <w:tcW w:w="2376" w:type="dxa"/>
            <w:vMerge w:val="restar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8858685" w14:textId="77777777" w:rsidR="001B2CA6" w:rsidRPr="00DB450F" w:rsidRDefault="003E5F65" w:rsidP="00DB450F">
            <w:pPr>
              <w:spacing w:before="240"/>
              <w:jc w:val="center"/>
              <w:rPr>
                <w:b/>
                <w:bCs/>
                <w:lang w:val="mn-MN"/>
              </w:rPr>
            </w:pPr>
            <w:r w:rsidRPr="00DB450F">
              <w:rPr>
                <w:b/>
                <w:bCs/>
                <w:lang w:val="mn-MN"/>
              </w:rPr>
              <w:t>2.Ажлын стандарт, хөдөлмөрлөх эрх</w:t>
            </w:r>
          </w:p>
        </w:tc>
        <w:tc>
          <w:tcPr>
            <w:tcW w:w="350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5868764" w14:textId="77777777" w:rsidR="001B2CA6" w:rsidRPr="00DB450F" w:rsidRDefault="003E5F65" w:rsidP="00DB450F">
            <w:pPr>
              <w:spacing w:before="240"/>
              <w:jc w:val="both"/>
              <w:rPr>
                <w:lang w:val="mn-MN"/>
              </w:rPr>
            </w:pPr>
            <w:r w:rsidRPr="00DB450F">
              <w:rPr>
                <w:lang w:val="mn-MN"/>
              </w:rPr>
              <w:t>2.1.Ажлын чанар, стандартад нөлөөлөх эсэх</w:t>
            </w:r>
          </w:p>
        </w:tc>
        <w:tc>
          <w:tcPr>
            <w:tcW w:w="115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504D075" w14:textId="77777777" w:rsidR="001B2CA6" w:rsidRPr="00DB450F" w:rsidRDefault="003E5F65" w:rsidP="00DB450F">
            <w:pPr>
              <w:spacing w:before="240"/>
              <w:jc w:val="center"/>
              <w:rPr>
                <w:lang w:val="mn-MN"/>
              </w:rPr>
            </w:pPr>
            <w:r w:rsidRPr="00DB450F">
              <w:rPr>
                <w:lang w:val="mn-MN"/>
              </w:rPr>
              <w:t xml:space="preserve">Тийм </w:t>
            </w:r>
          </w:p>
        </w:tc>
        <w:tc>
          <w:tcPr>
            <w:tcW w:w="110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4BDFD23" w14:textId="77777777" w:rsidR="001B2CA6" w:rsidRPr="00DB450F" w:rsidRDefault="001B2CA6" w:rsidP="00DB450F">
            <w:pPr>
              <w:spacing w:before="240"/>
              <w:jc w:val="center"/>
              <w:rPr>
                <w:lang w:val="mn-MN"/>
              </w:rPr>
            </w:pPr>
          </w:p>
        </w:tc>
        <w:tc>
          <w:tcPr>
            <w:tcW w:w="133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7A4D905" w14:textId="77777777" w:rsidR="001B2CA6" w:rsidRPr="00DB450F" w:rsidRDefault="001B2CA6" w:rsidP="00DB450F">
            <w:pPr>
              <w:spacing w:before="240"/>
              <w:jc w:val="center"/>
              <w:rPr>
                <w:lang w:val="mn-MN"/>
              </w:rPr>
            </w:pPr>
          </w:p>
        </w:tc>
      </w:tr>
      <w:tr w:rsidR="001B2CA6" w:rsidRPr="00DB450F" w14:paraId="4AD3B0A8" w14:textId="77777777">
        <w:trPr>
          <w:trHeight w:val="540"/>
        </w:trPr>
        <w:tc>
          <w:tcPr>
            <w:tcW w:w="2376"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CACD485" w14:textId="77777777" w:rsidR="001B2CA6" w:rsidRPr="00DB450F" w:rsidRDefault="001B2CA6" w:rsidP="00DB450F">
            <w:pPr>
              <w:widowControl w:val="0"/>
              <w:spacing w:before="240"/>
              <w:rPr>
                <w:lang w:val="mn-MN"/>
              </w:rPr>
            </w:pPr>
          </w:p>
        </w:tc>
        <w:tc>
          <w:tcPr>
            <w:tcW w:w="350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D61B5AD" w14:textId="77777777" w:rsidR="001B2CA6" w:rsidRPr="00DB450F" w:rsidRDefault="003E5F65" w:rsidP="00DB450F">
            <w:pPr>
              <w:spacing w:before="240"/>
              <w:jc w:val="both"/>
              <w:rPr>
                <w:lang w:val="mn-MN"/>
              </w:rPr>
            </w:pPr>
            <w:r w:rsidRPr="00DB450F">
              <w:rPr>
                <w:lang w:val="mn-MN"/>
              </w:rPr>
              <w:t>2.2.Ажилчдын эрүүл мэнд, хөдөлмөрийн аюулгүй байдалд нөлөөлөх эсэх</w:t>
            </w:r>
          </w:p>
        </w:tc>
        <w:tc>
          <w:tcPr>
            <w:tcW w:w="115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8839301" w14:textId="77777777" w:rsidR="001B2CA6" w:rsidRPr="00DB450F" w:rsidRDefault="001B2CA6" w:rsidP="00DB450F">
            <w:pPr>
              <w:spacing w:before="240"/>
              <w:jc w:val="center"/>
              <w:rPr>
                <w:lang w:val="mn-MN"/>
              </w:rPr>
            </w:pPr>
          </w:p>
        </w:tc>
        <w:tc>
          <w:tcPr>
            <w:tcW w:w="110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AAB4915" w14:textId="77777777" w:rsidR="001B2CA6" w:rsidRPr="00DB450F" w:rsidRDefault="003E5F65" w:rsidP="00DB450F">
            <w:pPr>
              <w:spacing w:before="240"/>
              <w:jc w:val="center"/>
              <w:rPr>
                <w:lang w:val="mn-MN"/>
              </w:rPr>
            </w:pPr>
            <w:r w:rsidRPr="00DB450F">
              <w:rPr>
                <w:lang w:val="mn-MN"/>
              </w:rPr>
              <w:t xml:space="preserve">Үгүй </w:t>
            </w:r>
          </w:p>
        </w:tc>
        <w:tc>
          <w:tcPr>
            <w:tcW w:w="133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81F7B8D" w14:textId="77777777" w:rsidR="001B2CA6" w:rsidRPr="00DB450F" w:rsidRDefault="001B2CA6" w:rsidP="00DB450F">
            <w:pPr>
              <w:spacing w:before="240"/>
              <w:jc w:val="center"/>
              <w:rPr>
                <w:lang w:val="mn-MN"/>
              </w:rPr>
            </w:pPr>
          </w:p>
        </w:tc>
      </w:tr>
      <w:tr w:rsidR="001B2CA6" w:rsidRPr="00DB450F" w14:paraId="5E1DB18C" w14:textId="77777777">
        <w:trPr>
          <w:trHeight w:val="540"/>
        </w:trPr>
        <w:tc>
          <w:tcPr>
            <w:tcW w:w="2376"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62CEE1B" w14:textId="77777777" w:rsidR="001B2CA6" w:rsidRPr="00DB450F" w:rsidRDefault="001B2CA6" w:rsidP="00DB450F">
            <w:pPr>
              <w:widowControl w:val="0"/>
              <w:spacing w:before="240"/>
              <w:rPr>
                <w:lang w:val="mn-MN"/>
              </w:rPr>
            </w:pPr>
          </w:p>
        </w:tc>
        <w:tc>
          <w:tcPr>
            <w:tcW w:w="350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4B749D0" w14:textId="77777777" w:rsidR="001B2CA6" w:rsidRPr="00DB450F" w:rsidRDefault="003E5F65" w:rsidP="00DB450F">
            <w:pPr>
              <w:spacing w:before="240"/>
              <w:jc w:val="both"/>
              <w:rPr>
                <w:lang w:val="mn-MN"/>
              </w:rPr>
            </w:pPr>
            <w:r w:rsidRPr="00DB450F">
              <w:rPr>
                <w:lang w:val="mn-MN"/>
              </w:rPr>
              <w:t>2.3.Ажилчдын эрх, үүрэгт шууд болон шууд бусаар нөлөөлөх эсэх</w:t>
            </w:r>
          </w:p>
        </w:tc>
        <w:tc>
          <w:tcPr>
            <w:tcW w:w="115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6979FC2" w14:textId="77777777" w:rsidR="001B2CA6" w:rsidRPr="00DB450F" w:rsidRDefault="003E5F65" w:rsidP="00DB450F">
            <w:pPr>
              <w:spacing w:before="240"/>
              <w:jc w:val="center"/>
              <w:rPr>
                <w:lang w:val="mn-MN"/>
              </w:rPr>
            </w:pPr>
            <w:r w:rsidRPr="00DB450F">
              <w:rPr>
                <w:lang w:val="mn-MN"/>
              </w:rPr>
              <w:t xml:space="preserve">Тийм </w:t>
            </w:r>
          </w:p>
        </w:tc>
        <w:tc>
          <w:tcPr>
            <w:tcW w:w="110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1D89E3B" w14:textId="77777777" w:rsidR="001B2CA6" w:rsidRPr="00DB450F" w:rsidRDefault="001B2CA6" w:rsidP="00DB450F">
            <w:pPr>
              <w:spacing w:before="240"/>
              <w:jc w:val="center"/>
              <w:rPr>
                <w:lang w:val="mn-MN"/>
              </w:rPr>
            </w:pPr>
          </w:p>
        </w:tc>
        <w:tc>
          <w:tcPr>
            <w:tcW w:w="133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E3B2596" w14:textId="77777777" w:rsidR="001B2CA6" w:rsidRPr="00DB450F" w:rsidRDefault="001B2CA6" w:rsidP="00DB450F">
            <w:pPr>
              <w:spacing w:before="240"/>
              <w:jc w:val="center"/>
              <w:rPr>
                <w:lang w:val="mn-MN"/>
              </w:rPr>
            </w:pPr>
          </w:p>
        </w:tc>
      </w:tr>
      <w:tr w:rsidR="001B2CA6" w:rsidRPr="00DB450F" w14:paraId="60D334C5" w14:textId="77777777">
        <w:trPr>
          <w:trHeight w:val="240"/>
        </w:trPr>
        <w:tc>
          <w:tcPr>
            <w:tcW w:w="2376"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43141B2" w14:textId="77777777" w:rsidR="001B2CA6" w:rsidRPr="00DB450F" w:rsidRDefault="001B2CA6" w:rsidP="00DB450F">
            <w:pPr>
              <w:widowControl w:val="0"/>
              <w:spacing w:before="240"/>
              <w:rPr>
                <w:lang w:val="mn-MN"/>
              </w:rPr>
            </w:pPr>
          </w:p>
        </w:tc>
        <w:tc>
          <w:tcPr>
            <w:tcW w:w="350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0B20A7A" w14:textId="77777777" w:rsidR="001B2CA6" w:rsidRPr="00DB450F" w:rsidRDefault="003E5F65" w:rsidP="00DB450F">
            <w:pPr>
              <w:spacing w:before="240"/>
              <w:jc w:val="both"/>
              <w:rPr>
                <w:lang w:val="mn-MN"/>
              </w:rPr>
            </w:pPr>
            <w:r w:rsidRPr="00DB450F">
              <w:rPr>
                <w:lang w:val="mn-MN"/>
              </w:rPr>
              <w:t>2.4.Шинээр ажлын стандарт гаргах эсэх</w:t>
            </w:r>
          </w:p>
        </w:tc>
        <w:tc>
          <w:tcPr>
            <w:tcW w:w="115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948C8BB" w14:textId="77777777" w:rsidR="001B2CA6" w:rsidRPr="00DB450F" w:rsidRDefault="001B2CA6" w:rsidP="00DB450F">
            <w:pPr>
              <w:spacing w:before="240"/>
              <w:jc w:val="center"/>
              <w:rPr>
                <w:lang w:val="mn-MN"/>
              </w:rPr>
            </w:pPr>
          </w:p>
        </w:tc>
        <w:tc>
          <w:tcPr>
            <w:tcW w:w="110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84982AD" w14:textId="77777777" w:rsidR="001B2CA6" w:rsidRPr="00DB450F" w:rsidRDefault="003E5F65" w:rsidP="00DB450F">
            <w:pPr>
              <w:spacing w:before="240"/>
              <w:jc w:val="center"/>
              <w:rPr>
                <w:lang w:val="mn-MN"/>
              </w:rPr>
            </w:pPr>
            <w:r w:rsidRPr="00DB450F">
              <w:rPr>
                <w:lang w:val="mn-MN"/>
              </w:rPr>
              <w:t xml:space="preserve">Үгүй </w:t>
            </w:r>
          </w:p>
        </w:tc>
        <w:tc>
          <w:tcPr>
            <w:tcW w:w="133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7271165" w14:textId="77777777" w:rsidR="001B2CA6" w:rsidRPr="00DB450F" w:rsidRDefault="001B2CA6" w:rsidP="00DB450F">
            <w:pPr>
              <w:spacing w:before="240"/>
              <w:jc w:val="center"/>
              <w:rPr>
                <w:lang w:val="mn-MN"/>
              </w:rPr>
            </w:pPr>
          </w:p>
        </w:tc>
      </w:tr>
      <w:tr w:rsidR="001B2CA6" w:rsidRPr="00DB450F" w14:paraId="4773A5FE" w14:textId="77777777">
        <w:trPr>
          <w:trHeight w:val="660"/>
        </w:trPr>
        <w:tc>
          <w:tcPr>
            <w:tcW w:w="2376"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19C44AE" w14:textId="77777777" w:rsidR="001B2CA6" w:rsidRPr="00DB450F" w:rsidRDefault="001B2CA6" w:rsidP="00DB450F">
            <w:pPr>
              <w:widowControl w:val="0"/>
              <w:spacing w:before="240"/>
              <w:rPr>
                <w:lang w:val="mn-MN"/>
              </w:rPr>
            </w:pPr>
          </w:p>
        </w:tc>
        <w:tc>
          <w:tcPr>
            <w:tcW w:w="350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3039C42" w14:textId="77777777" w:rsidR="001B2CA6" w:rsidRPr="00DB450F" w:rsidRDefault="003E5F65" w:rsidP="00DB450F">
            <w:pPr>
              <w:spacing w:before="240"/>
              <w:jc w:val="both"/>
              <w:rPr>
                <w:lang w:val="mn-MN"/>
              </w:rPr>
            </w:pPr>
            <w:r w:rsidRPr="00DB450F">
              <w:rPr>
                <w:lang w:val="mn-MN"/>
              </w:rPr>
              <w:t>2.5.Ажлын байранд технологийн шинэчлэлийг хэрэгжүүлэхтэй холбогдсон өөрчлөлт бий болгох эсэх</w:t>
            </w:r>
          </w:p>
        </w:tc>
        <w:tc>
          <w:tcPr>
            <w:tcW w:w="115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C8E49AC" w14:textId="77777777" w:rsidR="001B2CA6" w:rsidRPr="00DB450F" w:rsidRDefault="001B2CA6" w:rsidP="00DB450F">
            <w:pPr>
              <w:spacing w:before="240"/>
              <w:jc w:val="center"/>
              <w:rPr>
                <w:lang w:val="mn-MN"/>
              </w:rPr>
            </w:pPr>
          </w:p>
        </w:tc>
        <w:tc>
          <w:tcPr>
            <w:tcW w:w="110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9AD2015" w14:textId="77777777" w:rsidR="001B2CA6" w:rsidRPr="00DB450F" w:rsidRDefault="003E5F65" w:rsidP="00DB450F">
            <w:pPr>
              <w:spacing w:before="240"/>
              <w:jc w:val="center"/>
              <w:rPr>
                <w:lang w:val="mn-MN"/>
              </w:rPr>
            </w:pPr>
            <w:r w:rsidRPr="00DB450F">
              <w:rPr>
                <w:lang w:val="mn-MN"/>
              </w:rPr>
              <w:t xml:space="preserve">Үгүй </w:t>
            </w:r>
          </w:p>
        </w:tc>
        <w:tc>
          <w:tcPr>
            <w:tcW w:w="133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1B492E1" w14:textId="77777777" w:rsidR="001B2CA6" w:rsidRPr="00DB450F" w:rsidRDefault="003E5F65" w:rsidP="00DB450F">
            <w:pPr>
              <w:spacing w:before="240"/>
              <w:jc w:val="center"/>
              <w:rPr>
                <w:lang w:val="mn-MN"/>
              </w:rPr>
            </w:pPr>
            <w:r w:rsidRPr="00DB450F">
              <w:rPr>
                <w:lang w:val="mn-MN"/>
              </w:rPr>
              <w:t> </w:t>
            </w:r>
          </w:p>
        </w:tc>
      </w:tr>
      <w:tr w:rsidR="001B2CA6" w:rsidRPr="00DB450F" w14:paraId="2CADE62C" w14:textId="77777777">
        <w:trPr>
          <w:trHeight w:val="630"/>
        </w:trPr>
        <w:tc>
          <w:tcPr>
            <w:tcW w:w="2376" w:type="dxa"/>
            <w:vMerge w:val="restar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AB3DC76" w14:textId="77777777" w:rsidR="001B2CA6" w:rsidRPr="00DB450F" w:rsidRDefault="003E5F65" w:rsidP="00DB450F">
            <w:pPr>
              <w:spacing w:before="240"/>
              <w:jc w:val="center"/>
              <w:rPr>
                <w:b/>
                <w:bCs/>
                <w:lang w:val="mn-MN"/>
              </w:rPr>
            </w:pPr>
            <w:r w:rsidRPr="00DB450F">
              <w:rPr>
                <w:b/>
                <w:bCs/>
                <w:lang w:val="mn-MN"/>
              </w:rPr>
              <w:t>3.Нийгмийн тодорхой бүлгийг хамгаалах асуудал</w:t>
            </w:r>
          </w:p>
        </w:tc>
        <w:tc>
          <w:tcPr>
            <w:tcW w:w="350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11D76E2" w14:textId="77777777" w:rsidR="001B2CA6" w:rsidRPr="00DB450F" w:rsidRDefault="003E5F65" w:rsidP="00DB450F">
            <w:pPr>
              <w:spacing w:before="240"/>
              <w:jc w:val="both"/>
              <w:rPr>
                <w:lang w:val="mn-MN"/>
              </w:rPr>
            </w:pPr>
            <w:r w:rsidRPr="00DB450F">
              <w:rPr>
                <w:lang w:val="mn-MN"/>
              </w:rPr>
              <w:t>3.1.Шууд болон шууд бусаар тэгш бус байдал үүсгэх эсэх</w:t>
            </w:r>
          </w:p>
        </w:tc>
        <w:tc>
          <w:tcPr>
            <w:tcW w:w="115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26671AE" w14:textId="77777777" w:rsidR="001B2CA6" w:rsidRPr="00DB450F" w:rsidRDefault="001B2CA6" w:rsidP="00DB450F">
            <w:pPr>
              <w:spacing w:before="240"/>
              <w:jc w:val="center"/>
              <w:rPr>
                <w:lang w:val="mn-MN"/>
              </w:rPr>
            </w:pPr>
          </w:p>
        </w:tc>
        <w:tc>
          <w:tcPr>
            <w:tcW w:w="110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F23CED1" w14:textId="77777777" w:rsidR="001B2CA6" w:rsidRPr="00DB450F" w:rsidRDefault="003E5F65" w:rsidP="00DB450F">
            <w:pPr>
              <w:spacing w:before="240"/>
              <w:jc w:val="center"/>
              <w:rPr>
                <w:lang w:val="mn-MN"/>
              </w:rPr>
            </w:pPr>
            <w:r w:rsidRPr="00DB450F">
              <w:rPr>
                <w:lang w:val="mn-MN"/>
              </w:rPr>
              <w:t xml:space="preserve">Үгүй </w:t>
            </w:r>
          </w:p>
        </w:tc>
        <w:tc>
          <w:tcPr>
            <w:tcW w:w="133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BC20105" w14:textId="77777777" w:rsidR="001B2CA6" w:rsidRPr="00DB450F" w:rsidRDefault="003E5F65" w:rsidP="00DB450F">
            <w:pPr>
              <w:spacing w:before="240"/>
              <w:jc w:val="center"/>
              <w:rPr>
                <w:lang w:val="mn-MN"/>
              </w:rPr>
            </w:pPr>
            <w:r w:rsidRPr="00DB450F">
              <w:rPr>
                <w:lang w:val="mn-MN"/>
              </w:rPr>
              <w:t> </w:t>
            </w:r>
          </w:p>
        </w:tc>
      </w:tr>
      <w:tr w:rsidR="001B2CA6" w:rsidRPr="00DB450F" w14:paraId="20AE5C8B" w14:textId="77777777">
        <w:trPr>
          <w:trHeight w:val="975"/>
        </w:trPr>
        <w:tc>
          <w:tcPr>
            <w:tcW w:w="2376"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663F928" w14:textId="77777777" w:rsidR="001B2CA6" w:rsidRPr="00DB450F" w:rsidRDefault="001B2CA6" w:rsidP="00DB450F">
            <w:pPr>
              <w:widowControl w:val="0"/>
              <w:spacing w:before="240"/>
              <w:rPr>
                <w:lang w:val="mn-MN"/>
              </w:rPr>
            </w:pPr>
          </w:p>
        </w:tc>
        <w:tc>
          <w:tcPr>
            <w:tcW w:w="350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45A3ED5" w14:textId="77777777" w:rsidR="001B2CA6" w:rsidRPr="00DB450F" w:rsidRDefault="003E5F65" w:rsidP="00DB450F">
            <w:pPr>
              <w:spacing w:before="240"/>
              <w:jc w:val="both"/>
              <w:rPr>
                <w:lang w:val="mn-MN"/>
              </w:rPr>
            </w:pPr>
            <w:r w:rsidRPr="00DB450F">
              <w:rPr>
                <w:lang w:val="mn-MN"/>
              </w:rPr>
              <w:t>3.2.Тодорхой бүлэг болон хүмүүст сөрөг нөлөө үзүүлэх эсэх. Тухайлбал, эмзэг бүлэг, хөгжлийн бэршээлтэй иргэд, ажилгүй иргэд, үндэстний цөөнхөд гэх мэт</w:t>
            </w:r>
          </w:p>
        </w:tc>
        <w:tc>
          <w:tcPr>
            <w:tcW w:w="115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5296045" w14:textId="77777777" w:rsidR="001B2CA6" w:rsidRPr="00DB450F" w:rsidRDefault="001B2CA6" w:rsidP="00DB450F">
            <w:pPr>
              <w:spacing w:before="240"/>
              <w:jc w:val="center"/>
              <w:rPr>
                <w:lang w:val="mn-MN"/>
              </w:rPr>
            </w:pPr>
          </w:p>
        </w:tc>
        <w:tc>
          <w:tcPr>
            <w:tcW w:w="110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F5F30AD" w14:textId="77777777" w:rsidR="001B2CA6" w:rsidRPr="00DB450F" w:rsidRDefault="003E5F65" w:rsidP="00DB450F">
            <w:pPr>
              <w:spacing w:before="240"/>
              <w:jc w:val="center"/>
              <w:rPr>
                <w:lang w:val="mn-MN"/>
              </w:rPr>
            </w:pPr>
            <w:r w:rsidRPr="00DB450F">
              <w:rPr>
                <w:lang w:val="mn-MN"/>
              </w:rPr>
              <w:t xml:space="preserve">Үгүй </w:t>
            </w:r>
          </w:p>
        </w:tc>
        <w:tc>
          <w:tcPr>
            <w:tcW w:w="133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1DB2F32" w14:textId="77777777" w:rsidR="001B2CA6" w:rsidRPr="00DB450F" w:rsidRDefault="003E5F65" w:rsidP="00DB450F">
            <w:pPr>
              <w:spacing w:before="240"/>
              <w:jc w:val="center"/>
              <w:rPr>
                <w:lang w:val="mn-MN"/>
              </w:rPr>
            </w:pPr>
            <w:r w:rsidRPr="00DB450F">
              <w:rPr>
                <w:lang w:val="mn-MN"/>
              </w:rPr>
              <w:t> </w:t>
            </w:r>
          </w:p>
        </w:tc>
      </w:tr>
      <w:tr w:rsidR="001B2CA6" w:rsidRPr="00DB450F" w14:paraId="1AF5B75F" w14:textId="77777777">
        <w:trPr>
          <w:trHeight w:val="225"/>
        </w:trPr>
        <w:tc>
          <w:tcPr>
            <w:tcW w:w="2376"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C210FFE" w14:textId="77777777" w:rsidR="001B2CA6" w:rsidRPr="00DB450F" w:rsidRDefault="001B2CA6" w:rsidP="00DB450F">
            <w:pPr>
              <w:widowControl w:val="0"/>
              <w:spacing w:before="240"/>
              <w:rPr>
                <w:lang w:val="mn-MN"/>
              </w:rPr>
            </w:pPr>
          </w:p>
        </w:tc>
        <w:tc>
          <w:tcPr>
            <w:tcW w:w="350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B6F78C2" w14:textId="77777777" w:rsidR="001B2CA6" w:rsidRPr="00DB450F" w:rsidRDefault="003E5F65" w:rsidP="00DB450F">
            <w:pPr>
              <w:spacing w:before="240"/>
              <w:jc w:val="both"/>
              <w:rPr>
                <w:lang w:val="mn-MN"/>
              </w:rPr>
            </w:pPr>
            <w:r w:rsidRPr="00DB450F">
              <w:rPr>
                <w:lang w:val="mn-MN"/>
              </w:rPr>
              <w:t>3.3.Гадаадын иргэдэд илэрхий нөлөөлөх эсэх</w:t>
            </w:r>
          </w:p>
        </w:tc>
        <w:tc>
          <w:tcPr>
            <w:tcW w:w="115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E78A37B" w14:textId="77777777" w:rsidR="001B2CA6" w:rsidRPr="00DB450F" w:rsidRDefault="001B2CA6" w:rsidP="00DB450F">
            <w:pPr>
              <w:spacing w:before="240"/>
              <w:jc w:val="center"/>
              <w:rPr>
                <w:lang w:val="mn-MN"/>
              </w:rPr>
            </w:pPr>
          </w:p>
        </w:tc>
        <w:tc>
          <w:tcPr>
            <w:tcW w:w="110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524B35F" w14:textId="77777777" w:rsidR="001B2CA6" w:rsidRPr="00DB450F" w:rsidRDefault="003E5F65" w:rsidP="00DB450F">
            <w:pPr>
              <w:spacing w:before="240"/>
              <w:jc w:val="center"/>
              <w:rPr>
                <w:lang w:val="mn-MN"/>
              </w:rPr>
            </w:pPr>
            <w:r w:rsidRPr="00DB450F">
              <w:rPr>
                <w:lang w:val="mn-MN"/>
              </w:rPr>
              <w:t xml:space="preserve">Үгүй </w:t>
            </w:r>
          </w:p>
        </w:tc>
        <w:tc>
          <w:tcPr>
            <w:tcW w:w="133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C022FEF" w14:textId="77777777" w:rsidR="001B2CA6" w:rsidRPr="00DB450F" w:rsidRDefault="003E5F65" w:rsidP="00DB450F">
            <w:pPr>
              <w:spacing w:before="240"/>
              <w:jc w:val="center"/>
              <w:rPr>
                <w:lang w:val="mn-MN"/>
              </w:rPr>
            </w:pPr>
            <w:r w:rsidRPr="00DB450F">
              <w:rPr>
                <w:lang w:val="mn-MN"/>
              </w:rPr>
              <w:t> </w:t>
            </w:r>
          </w:p>
        </w:tc>
      </w:tr>
      <w:tr w:rsidR="001B2CA6" w:rsidRPr="00DB450F" w14:paraId="166FA0E0" w14:textId="77777777">
        <w:trPr>
          <w:trHeight w:val="495"/>
        </w:trPr>
        <w:tc>
          <w:tcPr>
            <w:tcW w:w="2376" w:type="dxa"/>
            <w:vMerge w:val="restar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F887F4B" w14:textId="77777777" w:rsidR="001B2CA6" w:rsidRPr="00DB450F" w:rsidRDefault="003E5F65" w:rsidP="00DB450F">
            <w:pPr>
              <w:spacing w:before="240"/>
              <w:jc w:val="center"/>
              <w:rPr>
                <w:b/>
                <w:bCs/>
                <w:lang w:val="mn-MN"/>
              </w:rPr>
            </w:pPr>
            <w:r w:rsidRPr="00DB450F">
              <w:rPr>
                <w:b/>
                <w:bCs/>
                <w:lang w:val="mn-MN"/>
              </w:rPr>
              <w:t>4.Төрийн удирдлага, сайн засаглал, шүүх эрх мэдэл, хэвлэл мэдээлэл, ёс суртахуун</w:t>
            </w:r>
          </w:p>
        </w:tc>
        <w:tc>
          <w:tcPr>
            <w:tcW w:w="350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2883A8A" w14:textId="77777777" w:rsidR="001B2CA6" w:rsidRPr="00DB450F" w:rsidRDefault="003E5F65" w:rsidP="00DB450F">
            <w:pPr>
              <w:spacing w:before="240"/>
              <w:jc w:val="both"/>
              <w:rPr>
                <w:lang w:val="mn-MN"/>
              </w:rPr>
            </w:pPr>
            <w:r w:rsidRPr="00DB450F">
              <w:rPr>
                <w:lang w:val="mn-MN"/>
              </w:rPr>
              <w:t>4.1.Засаглалын харилцаанд оролцогчдод нөлөөлөх эсэх</w:t>
            </w:r>
          </w:p>
        </w:tc>
        <w:tc>
          <w:tcPr>
            <w:tcW w:w="115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F3A6EE4" w14:textId="77777777" w:rsidR="001B2CA6" w:rsidRPr="00DB450F" w:rsidRDefault="001B2CA6" w:rsidP="00DB450F">
            <w:pPr>
              <w:spacing w:before="240"/>
              <w:jc w:val="center"/>
              <w:rPr>
                <w:lang w:val="mn-MN"/>
              </w:rPr>
            </w:pPr>
          </w:p>
        </w:tc>
        <w:tc>
          <w:tcPr>
            <w:tcW w:w="110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FBCE17E" w14:textId="77777777" w:rsidR="001B2CA6" w:rsidRPr="00DB450F" w:rsidRDefault="003E5F65" w:rsidP="00DB450F">
            <w:pPr>
              <w:spacing w:before="240"/>
              <w:jc w:val="center"/>
              <w:rPr>
                <w:lang w:val="mn-MN"/>
              </w:rPr>
            </w:pPr>
            <w:r w:rsidRPr="00DB450F">
              <w:rPr>
                <w:lang w:val="mn-MN"/>
              </w:rPr>
              <w:t xml:space="preserve">Үгүй </w:t>
            </w:r>
          </w:p>
        </w:tc>
        <w:tc>
          <w:tcPr>
            <w:tcW w:w="133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C236F40" w14:textId="77777777" w:rsidR="001B2CA6" w:rsidRPr="00DB450F" w:rsidRDefault="003E5F65" w:rsidP="00DB450F">
            <w:pPr>
              <w:spacing w:before="240"/>
              <w:jc w:val="center"/>
              <w:rPr>
                <w:lang w:val="mn-MN"/>
              </w:rPr>
            </w:pPr>
            <w:r w:rsidRPr="00DB450F">
              <w:rPr>
                <w:lang w:val="mn-MN"/>
              </w:rPr>
              <w:t> </w:t>
            </w:r>
          </w:p>
        </w:tc>
      </w:tr>
      <w:tr w:rsidR="001B2CA6" w:rsidRPr="00DB450F" w14:paraId="67EA15E5" w14:textId="77777777">
        <w:trPr>
          <w:trHeight w:val="525"/>
        </w:trPr>
        <w:tc>
          <w:tcPr>
            <w:tcW w:w="2376"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37B74CF" w14:textId="77777777" w:rsidR="001B2CA6" w:rsidRPr="00DB450F" w:rsidRDefault="001B2CA6" w:rsidP="00DB450F">
            <w:pPr>
              <w:widowControl w:val="0"/>
              <w:spacing w:before="240"/>
              <w:rPr>
                <w:lang w:val="mn-MN"/>
              </w:rPr>
            </w:pPr>
          </w:p>
        </w:tc>
        <w:tc>
          <w:tcPr>
            <w:tcW w:w="350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23D1552" w14:textId="77777777" w:rsidR="001B2CA6" w:rsidRPr="00DB450F" w:rsidRDefault="003E5F65" w:rsidP="00DB450F">
            <w:pPr>
              <w:spacing w:before="240"/>
              <w:jc w:val="both"/>
              <w:rPr>
                <w:lang w:val="mn-MN"/>
              </w:rPr>
            </w:pPr>
            <w:r w:rsidRPr="00DB450F">
              <w:rPr>
                <w:lang w:val="mn-MN"/>
              </w:rPr>
              <w:t>4.2.Төрийн байгууллагуудын үүрэг, үйл ажиллагаанд нөлөөлөх эсэх</w:t>
            </w:r>
          </w:p>
        </w:tc>
        <w:tc>
          <w:tcPr>
            <w:tcW w:w="115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C67C8C0" w14:textId="77777777" w:rsidR="001B2CA6" w:rsidRPr="00DB450F" w:rsidRDefault="001B2CA6" w:rsidP="00DB450F">
            <w:pPr>
              <w:spacing w:before="240"/>
              <w:jc w:val="center"/>
              <w:rPr>
                <w:lang w:val="mn-MN"/>
              </w:rPr>
            </w:pPr>
          </w:p>
        </w:tc>
        <w:tc>
          <w:tcPr>
            <w:tcW w:w="110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48D3F0B" w14:textId="77777777" w:rsidR="001B2CA6" w:rsidRPr="00DB450F" w:rsidRDefault="003E5F65" w:rsidP="00DB450F">
            <w:pPr>
              <w:spacing w:before="240"/>
              <w:jc w:val="center"/>
              <w:rPr>
                <w:lang w:val="mn-MN"/>
              </w:rPr>
            </w:pPr>
            <w:r w:rsidRPr="00DB450F">
              <w:rPr>
                <w:lang w:val="mn-MN"/>
              </w:rPr>
              <w:t xml:space="preserve">Үгүй </w:t>
            </w:r>
          </w:p>
        </w:tc>
        <w:tc>
          <w:tcPr>
            <w:tcW w:w="133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9B88C45" w14:textId="77777777" w:rsidR="001B2CA6" w:rsidRPr="00DB450F" w:rsidRDefault="001B2CA6" w:rsidP="00DB450F">
            <w:pPr>
              <w:spacing w:before="240"/>
              <w:jc w:val="center"/>
              <w:rPr>
                <w:lang w:val="mn-MN"/>
              </w:rPr>
            </w:pPr>
          </w:p>
        </w:tc>
      </w:tr>
      <w:tr w:rsidR="001B2CA6" w:rsidRPr="00DB450F" w14:paraId="426CDD70" w14:textId="77777777">
        <w:trPr>
          <w:trHeight w:val="420"/>
        </w:trPr>
        <w:tc>
          <w:tcPr>
            <w:tcW w:w="2376"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A56E270" w14:textId="77777777" w:rsidR="001B2CA6" w:rsidRPr="00DB450F" w:rsidRDefault="001B2CA6" w:rsidP="00DB450F">
            <w:pPr>
              <w:widowControl w:val="0"/>
              <w:spacing w:before="240"/>
              <w:rPr>
                <w:lang w:val="mn-MN"/>
              </w:rPr>
            </w:pPr>
          </w:p>
        </w:tc>
        <w:tc>
          <w:tcPr>
            <w:tcW w:w="350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23999EA" w14:textId="77777777" w:rsidR="001B2CA6" w:rsidRPr="00DB450F" w:rsidRDefault="003E5F65" w:rsidP="00DB450F">
            <w:pPr>
              <w:spacing w:before="240"/>
              <w:jc w:val="both"/>
              <w:rPr>
                <w:lang w:val="mn-MN"/>
              </w:rPr>
            </w:pPr>
            <w:r w:rsidRPr="00DB450F">
              <w:rPr>
                <w:lang w:val="mn-MN"/>
              </w:rPr>
              <w:t>4.3.Төрийн захиргааны албан хаагчдын эрх, үүрэг, харилцаанд нөлөөлөх эсэх</w:t>
            </w:r>
          </w:p>
        </w:tc>
        <w:tc>
          <w:tcPr>
            <w:tcW w:w="115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6D25477" w14:textId="77777777" w:rsidR="001B2CA6" w:rsidRPr="00DB450F" w:rsidRDefault="001B2CA6" w:rsidP="00DB450F">
            <w:pPr>
              <w:spacing w:before="240"/>
              <w:jc w:val="center"/>
              <w:rPr>
                <w:lang w:val="mn-MN"/>
              </w:rPr>
            </w:pPr>
          </w:p>
        </w:tc>
        <w:tc>
          <w:tcPr>
            <w:tcW w:w="110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DFF2463" w14:textId="77777777" w:rsidR="001B2CA6" w:rsidRPr="00DB450F" w:rsidRDefault="003E5F65" w:rsidP="00DB450F">
            <w:pPr>
              <w:spacing w:before="240"/>
              <w:jc w:val="center"/>
              <w:rPr>
                <w:lang w:val="mn-MN"/>
              </w:rPr>
            </w:pPr>
            <w:r w:rsidRPr="00DB450F">
              <w:rPr>
                <w:lang w:val="mn-MN"/>
              </w:rPr>
              <w:t xml:space="preserve">Үгүй </w:t>
            </w:r>
          </w:p>
        </w:tc>
        <w:tc>
          <w:tcPr>
            <w:tcW w:w="133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023A490" w14:textId="77777777" w:rsidR="001B2CA6" w:rsidRPr="00DB450F" w:rsidRDefault="001B2CA6" w:rsidP="00DB450F">
            <w:pPr>
              <w:spacing w:before="240"/>
              <w:jc w:val="center"/>
              <w:rPr>
                <w:lang w:val="mn-MN"/>
              </w:rPr>
            </w:pPr>
          </w:p>
        </w:tc>
      </w:tr>
      <w:tr w:rsidR="001B2CA6" w:rsidRPr="00DB450F" w14:paraId="56C3225E" w14:textId="77777777">
        <w:trPr>
          <w:trHeight w:val="480"/>
        </w:trPr>
        <w:tc>
          <w:tcPr>
            <w:tcW w:w="2376"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577E335" w14:textId="77777777" w:rsidR="001B2CA6" w:rsidRPr="00DB450F" w:rsidRDefault="001B2CA6" w:rsidP="00DB450F">
            <w:pPr>
              <w:widowControl w:val="0"/>
              <w:spacing w:before="240"/>
              <w:rPr>
                <w:lang w:val="mn-MN"/>
              </w:rPr>
            </w:pPr>
          </w:p>
        </w:tc>
        <w:tc>
          <w:tcPr>
            <w:tcW w:w="350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3545A12" w14:textId="77777777" w:rsidR="001B2CA6" w:rsidRPr="00DB450F" w:rsidRDefault="003E5F65" w:rsidP="00DB450F">
            <w:pPr>
              <w:spacing w:before="240"/>
              <w:jc w:val="both"/>
              <w:rPr>
                <w:lang w:val="mn-MN"/>
              </w:rPr>
            </w:pPr>
            <w:r w:rsidRPr="00DB450F">
              <w:rPr>
                <w:lang w:val="mn-MN"/>
              </w:rPr>
              <w:t>4.4.Иргэдийн шүүхэд хандах, асуудлаа шийдвэрлүүлэх эрхэд нөлөөлөх эсэх</w:t>
            </w:r>
          </w:p>
        </w:tc>
        <w:tc>
          <w:tcPr>
            <w:tcW w:w="115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6103B02" w14:textId="77777777" w:rsidR="001B2CA6" w:rsidRPr="00DB450F" w:rsidRDefault="001B2CA6" w:rsidP="00DB450F">
            <w:pPr>
              <w:spacing w:before="240"/>
              <w:jc w:val="center"/>
              <w:rPr>
                <w:lang w:val="mn-MN"/>
              </w:rPr>
            </w:pPr>
          </w:p>
        </w:tc>
        <w:tc>
          <w:tcPr>
            <w:tcW w:w="110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7B486BC" w14:textId="77777777" w:rsidR="001B2CA6" w:rsidRPr="00DB450F" w:rsidRDefault="003E5F65" w:rsidP="00DB450F">
            <w:pPr>
              <w:spacing w:before="240"/>
              <w:jc w:val="center"/>
              <w:rPr>
                <w:lang w:val="mn-MN"/>
              </w:rPr>
            </w:pPr>
            <w:r w:rsidRPr="00DB450F">
              <w:rPr>
                <w:lang w:val="mn-MN"/>
              </w:rPr>
              <w:t xml:space="preserve">Үгүй </w:t>
            </w:r>
          </w:p>
        </w:tc>
        <w:tc>
          <w:tcPr>
            <w:tcW w:w="133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3A186F5" w14:textId="77777777" w:rsidR="001B2CA6" w:rsidRPr="00DB450F" w:rsidRDefault="003E5F65" w:rsidP="00DB450F">
            <w:pPr>
              <w:spacing w:before="240"/>
              <w:jc w:val="center"/>
              <w:rPr>
                <w:lang w:val="mn-MN"/>
              </w:rPr>
            </w:pPr>
            <w:r w:rsidRPr="00DB450F">
              <w:rPr>
                <w:lang w:val="mn-MN"/>
              </w:rPr>
              <w:t>Хамгийн эхний удаа Эмнэлэг дотоод механизмаараа иргэдийн гомдлыг шийддэг заалт тусгана.</w:t>
            </w:r>
          </w:p>
        </w:tc>
      </w:tr>
      <w:tr w:rsidR="001B2CA6" w:rsidRPr="00DB450F" w14:paraId="5B5E70A5" w14:textId="77777777">
        <w:trPr>
          <w:trHeight w:val="450"/>
        </w:trPr>
        <w:tc>
          <w:tcPr>
            <w:tcW w:w="2376"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70A674A" w14:textId="77777777" w:rsidR="001B2CA6" w:rsidRPr="00DB450F" w:rsidRDefault="001B2CA6" w:rsidP="00DB450F">
            <w:pPr>
              <w:widowControl w:val="0"/>
              <w:spacing w:before="240"/>
              <w:rPr>
                <w:lang w:val="mn-MN"/>
              </w:rPr>
            </w:pPr>
          </w:p>
        </w:tc>
        <w:tc>
          <w:tcPr>
            <w:tcW w:w="350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5292E05" w14:textId="77777777" w:rsidR="001B2CA6" w:rsidRPr="00DB450F" w:rsidRDefault="003E5F65" w:rsidP="00DB450F">
            <w:pPr>
              <w:spacing w:before="240"/>
              <w:jc w:val="both"/>
              <w:rPr>
                <w:lang w:val="mn-MN"/>
              </w:rPr>
            </w:pPr>
            <w:r w:rsidRPr="00DB450F">
              <w:rPr>
                <w:lang w:val="mn-MN"/>
              </w:rPr>
              <w:t>4.5.Улс төрийн нам, төрийн бус байгууллагын үйл ажиллагаанд нөлөөлөх эсэх</w:t>
            </w:r>
          </w:p>
        </w:tc>
        <w:tc>
          <w:tcPr>
            <w:tcW w:w="115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7D728C5" w14:textId="77777777" w:rsidR="001B2CA6" w:rsidRPr="00DB450F" w:rsidRDefault="001B2CA6" w:rsidP="00DB450F">
            <w:pPr>
              <w:spacing w:before="240"/>
              <w:jc w:val="center"/>
              <w:rPr>
                <w:lang w:val="mn-MN"/>
              </w:rPr>
            </w:pPr>
          </w:p>
        </w:tc>
        <w:tc>
          <w:tcPr>
            <w:tcW w:w="110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443D4D3" w14:textId="77777777" w:rsidR="001B2CA6" w:rsidRPr="00DB450F" w:rsidRDefault="003E5F65" w:rsidP="00DB450F">
            <w:pPr>
              <w:spacing w:before="240"/>
              <w:jc w:val="center"/>
              <w:rPr>
                <w:lang w:val="mn-MN"/>
              </w:rPr>
            </w:pPr>
            <w:r w:rsidRPr="00DB450F">
              <w:rPr>
                <w:lang w:val="mn-MN"/>
              </w:rPr>
              <w:t xml:space="preserve">Үгүй </w:t>
            </w:r>
          </w:p>
        </w:tc>
        <w:tc>
          <w:tcPr>
            <w:tcW w:w="133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9487287" w14:textId="77777777" w:rsidR="001B2CA6" w:rsidRPr="00DB450F" w:rsidRDefault="001B2CA6" w:rsidP="00DB450F">
            <w:pPr>
              <w:spacing w:before="240"/>
              <w:jc w:val="center"/>
              <w:rPr>
                <w:lang w:val="mn-MN"/>
              </w:rPr>
            </w:pPr>
          </w:p>
        </w:tc>
      </w:tr>
      <w:tr w:rsidR="001B2CA6" w:rsidRPr="00DB450F" w14:paraId="09286EF9" w14:textId="77777777">
        <w:trPr>
          <w:trHeight w:val="780"/>
        </w:trPr>
        <w:tc>
          <w:tcPr>
            <w:tcW w:w="2376" w:type="dxa"/>
            <w:vMerge w:val="restar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1144E58" w14:textId="77777777" w:rsidR="001B2CA6" w:rsidRPr="00DB450F" w:rsidRDefault="003E5F65" w:rsidP="00DB450F">
            <w:pPr>
              <w:spacing w:before="240"/>
              <w:jc w:val="center"/>
              <w:rPr>
                <w:b/>
                <w:bCs/>
                <w:lang w:val="mn-MN"/>
              </w:rPr>
            </w:pPr>
            <w:r w:rsidRPr="00DB450F">
              <w:rPr>
                <w:b/>
                <w:bCs/>
                <w:lang w:val="mn-MN"/>
              </w:rPr>
              <w:t>5.Нийтийн эрүүл мэнд, аюулгүй байдал</w:t>
            </w:r>
          </w:p>
        </w:tc>
        <w:tc>
          <w:tcPr>
            <w:tcW w:w="350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30E6F19" w14:textId="77777777" w:rsidR="001B2CA6" w:rsidRPr="00DB450F" w:rsidRDefault="003E5F65" w:rsidP="00DB450F">
            <w:pPr>
              <w:spacing w:before="240"/>
              <w:jc w:val="both"/>
              <w:rPr>
                <w:lang w:val="mn-MN"/>
              </w:rPr>
            </w:pPr>
            <w:r w:rsidRPr="00DB450F">
              <w:rPr>
                <w:lang w:val="mn-MN"/>
              </w:rPr>
              <w:t>5.1.Хувь хүн/нийт хүн амын дундаж наслалт, өвчлөлт, нас баралтын байдалд нөлөөлөх эсэх</w:t>
            </w:r>
          </w:p>
        </w:tc>
        <w:tc>
          <w:tcPr>
            <w:tcW w:w="115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BC8BF7D" w14:textId="77777777" w:rsidR="001B2CA6" w:rsidRPr="00DB450F" w:rsidRDefault="003E5F65" w:rsidP="00DB450F">
            <w:pPr>
              <w:spacing w:before="240"/>
              <w:jc w:val="center"/>
              <w:rPr>
                <w:lang w:val="mn-MN"/>
              </w:rPr>
            </w:pPr>
            <w:r w:rsidRPr="00DB450F">
              <w:rPr>
                <w:lang w:val="mn-MN"/>
              </w:rPr>
              <w:t xml:space="preserve">Тийм </w:t>
            </w:r>
          </w:p>
        </w:tc>
        <w:tc>
          <w:tcPr>
            <w:tcW w:w="110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F66FB19" w14:textId="77777777" w:rsidR="001B2CA6" w:rsidRPr="00DB450F" w:rsidRDefault="001B2CA6" w:rsidP="00DB450F">
            <w:pPr>
              <w:spacing w:before="240"/>
              <w:jc w:val="center"/>
              <w:rPr>
                <w:lang w:val="mn-MN"/>
              </w:rPr>
            </w:pPr>
          </w:p>
        </w:tc>
        <w:tc>
          <w:tcPr>
            <w:tcW w:w="133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CBBBC02" w14:textId="77777777" w:rsidR="001B2CA6" w:rsidRPr="00DB450F" w:rsidRDefault="003E5F65" w:rsidP="00DB450F">
            <w:pPr>
              <w:spacing w:before="240"/>
              <w:jc w:val="center"/>
              <w:rPr>
                <w:lang w:val="mn-MN"/>
              </w:rPr>
            </w:pPr>
            <w:r w:rsidRPr="00DB450F">
              <w:rPr>
                <w:lang w:val="mn-MN"/>
              </w:rPr>
              <w:t>Урт хугацаанд эергээр нөлөөлнө.</w:t>
            </w:r>
          </w:p>
        </w:tc>
      </w:tr>
      <w:tr w:rsidR="001B2CA6" w:rsidRPr="00DB450F" w14:paraId="6E995131" w14:textId="77777777">
        <w:trPr>
          <w:trHeight w:val="975"/>
        </w:trPr>
        <w:tc>
          <w:tcPr>
            <w:tcW w:w="2376"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F35FC8D" w14:textId="77777777" w:rsidR="001B2CA6" w:rsidRPr="00DB450F" w:rsidRDefault="001B2CA6" w:rsidP="00DB450F">
            <w:pPr>
              <w:widowControl w:val="0"/>
              <w:spacing w:before="240"/>
              <w:rPr>
                <w:lang w:val="mn-MN"/>
              </w:rPr>
            </w:pPr>
          </w:p>
        </w:tc>
        <w:tc>
          <w:tcPr>
            <w:tcW w:w="350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526B2F9" w14:textId="77777777" w:rsidR="001B2CA6" w:rsidRPr="00DB450F" w:rsidRDefault="003E5F65" w:rsidP="00DB450F">
            <w:pPr>
              <w:spacing w:before="240"/>
              <w:jc w:val="both"/>
              <w:rPr>
                <w:lang w:val="mn-MN"/>
              </w:rPr>
            </w:pPr>
            <w:r w:rsidRPr="00DB450F">
              <w:rPr>
                <w:lang w:val="mn-MN"/>
              </w:rPr>
              <w:t>5.2.Зохицуулалтын хувилбарын улмаас үүсэх дуу чимээ, агаар, хөрсний чанарын өөрчлөлт хүн амын эрүүл мэндэд сөрөг нөлөө үзүүлэх эсэх</w:t>
            </w:r>
          </w:p>
        </w:tc>
        <w:tc>
          <w:tcPr>
            <w:tcW w:w="115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8ACB6C6" w14:textId="77777777" w:rsidR="001B2CA6" w:rsidRPr="00DB450F" w:rsidRDefault="001B2CA6" w:rsidP="00DB450F">
            <w:pPr>
              <w:spacing w:before="240"/>
              <w:jc w:val="center"/>
              <w:rPr>
                <w:lang w:val="mn-MN"/>
              </w:rPr>
            </w:pPr>
          </w:p>
        </w:tc>
        <w:tc>
          <w:tcPr>
            <w:tcW w:w="110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4ECAC3C" w14:textId="77777777" w:rsidR="001B2CA6" w:rsidRPr="00DB450F" w:rsidRDefault="003E5F65" w:rsidP="00DB450F">
            <w:pPr>
              <w:spacing w:before="240"/>
              <w:jc w:val="center"/>
              <w:rPr>
                <w:lang w:val="mn-MN"/>
              </w:rPr>
            </w:pPr>
            <w:r w:rsidRPr="00DB450F">
              <w:rPr>
                <w:lang w:val="mn-MN"/>
              </w:rPr>
              <w:t xml:space="preserve">Үгүй </w:t>
            </w:r>
          </w:p>
        </w:tc>
        <w:tc>
          <w:tcPr>
            <w:tcW w:w="133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6985FA1" w14:textId="77777777" w:rsidR="001B2CA6" w:rsidRPr="00DB450F" w:rsidRDefault="001B2CA6" w:rsidP="00DB450F">
            <w:pPr>
              <w:spacing w:before="240"/>
              <w:jc w:val="center"/>
              <w:rPr>
                <w:lang w:val="mn-MN"/>
              </w:rPr>
            </w:pPr>
          </w:p>
        </w:tc>
      </w:tr>
      <w:tr w:rsidR="001B2CA6" w:rsidRPr="00DB450F" w14:paraId="132B41D8" w14:textId="77777777">
        <w:trPr>
          <w:trHeight w:val="780"/>
        </w:trPr>
        <w:tc>
          <w:tcPr>
            <w:tcW w:w="2376"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ACCBD5D" w14:textId="77777777" w:rsidR="001B2CA6" w:rsidRPr="00DB450F" w:rsidRDefault="001B2CA6" w:rsidP="00DB450F">
            <w:pPr>
              <w:widowControl w:val="0"/>
              <w:spacing w:before="240"/>
              <w:rPr>
                <w:lang w:val="mn-MN"/>
              </w:rPr>
            </w:pPr>
          </w:p>
        </w:tc>
        <w:tc>
          <w:tcPr>
            <w:tcW w:w="350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B89564D" w14:textId="77777777" w:rsidR="001B2CA6" w:rsidRPr="00DB450F" w:rsidRDefault="003E5F65" w:rsidP="00DB450F">
            <w:pPr>
              <w:spacing w:before="240"/>
              <w:jc w:val="both"/>
              <w:rPr>
                <w:lang w:val="mn-MN"/>
              </w:rPr>
            </w:pPr>
            <w:r w:rsidRPr="00DB450F">
              <w:rPr>
                <w:lang w:val="mn-MN"/>
              </w:rPr>
              <w:t>5.3.Хүмүүсийн амьдралын хэв маяг (хооллолт, хөдөлгөөн, архи, тамхины хэрэглээ)-т нөлөөлөх эсэх</w:t>
            </w:r>
          </w:p>
        </w:tc>
        <w:tc>
          <w:tcPr>
            <w:tcW w:w="115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EC0A6AF" w14:textId="77777777" w:rsidR="001B2CA6" w:rsidRPr="00DB450F" w:rsidRDefault="003E5F65" w:rsidP="00DB450F">
            <w:pPr>
              <w:spacing w:before="240"/>
              <w:jc w:val="center"/>
              <w:rPr>
                <w:lang w:val="mn-MN"/>
              </w:rPr>
            </w:pPr>
            <w:r w:rsidRPr="00DB450F">
              <w:rPr>
                <w:lang w:val="mn-MN"/>
              </w:rPr>
              <w:t xml:space="preserve">Тийм </w:t>
            </w:r>
          </w:p>
        </w:tc>
        <w:tc>
          <w:tcPr>
            <w:tcW w:w="110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FC751D5" w14:textId="77777777" w:rsidR="001B2CA6" w:rsidRPr="00DB450F" w:rsidRDefault="001B2CA6" w:rsidP="00DB450F">
            <w:pPr>
              <w:spacing w:before="240"/>
              <w:jc w:val="center"/>
              <w:rPr>
                <w:lang w:val="mn-MN"/>
              </w:rPr>
            </w:pPr>
          </w:p>
        </w:tc>
        <w:tc>
          <w:tcPr>
            <w:tcW w:w="133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C9B0C14" w14:textId="77777777" w:rsidR="001B2CA6" w:rsidRPr="00DB450F" w:rsidRDefault="001B2CA6" w:rsidP="00DB450F">
            <w:pPr>
              <w:spacing w:before="240"/>
              <w:jc w:val="center"/>
              <w:rPr>
                <w:lang w:val="mn-MN"/>
              </w:rPr>
            </w:pPr>
          </w:p>
        </w:tc>
      </w:tr>
      <w:tr w:rsidR="001B2CA6" w:rsidRPr="00DB450F" w14:paraId="4566050C" w14:textId="77777777">
        <w:trPr>
          <w:trHeight w:val="375"/>
        </w:trPr>
        <w:tc>
          <w:tcPr>
            <w:tcW w:w="2376" w:type="dxa"/>
            <w:vMerge w:val="restar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D89C891" w14:textId="77777777" w:rsidR="001B2CA6" w:rsidRPr="00DB450F" w:rsidRDefault="003E5F65" w:rsidP="00DB450F">
            <w:pPr>
              <w:spacing w:before="240"/>
              <w:jc w:val="center"/>
              <w:rPr>
                <w:b/>
                <w:bCs/>
                <w:lang w:val="mn-MN"/>
              </w:rPr>
            </w:pPr>
            <w:r w:rsidRPr="00DB450F">
              <w:rPr>
                <w:b/>
                <w:bCs/>
                <w:lang w:val="mn-MN"/>
              </w:rPr>
              <w:t>6.Нийгмийн хамгаалал, эрүүл мэнд, боловсролын систем</w:t>
            </w:r>
          </w:p>
        </w:tc>
        <w:tc>
          <w:tcPr>
            <w:tcW w:w="350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9E05F5C" w14:textId="77777777" w:rsidR="001B2CA6" w:rsidRPr="00DB450F" w:rsidRDefault="003E5F65" w:rsidP="00DB450F">
            <w:pPr>
              <w:spacing w:before="240"/>
              <w:jc w:val="both"/>
              <w:rPr>
                <w:lang w:val="mn-MN"/>
              </w:rPr>
            </w:pPr>
            <w:r w:rsidRPr="00DB450F">
              <w:rPr>
                <w:lang w:val="mn-MN"/>
              </w:rPr>
              <w:t>6.1.Нийгмийн үйлчилгээний чанар, хүртээмжид нөлөөлөх эсэх</w:t>
            </w:r>
          </w:p>
        </w:tc>
        <w:tc>
          <w:tcPr>
            <w:tcW w:w="115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FB7097E" w14:textId="77777777" w:rsidR="001B2CA6" w:rsidRPr="00DB450F" w:rsidRDefault="003E5F65" w:rsidP="00DB450F">
            <w:pPr>
              <w:spacing w:before="240"/>
              <w:jc w:val="center"/>
              <w:rPr>
                <w:lang w:val="mn-MN"/>
              </w:rPr>
            </w:pPr>
            <w:r w:rsidRPr="00DB450F">
              <w:rPr>
                <w:lang w:val="mn-MN"/>
              </w:rPr>
              <w:t xml:space="preserve">Тийм </w:t>
            </w:r>
          </w:p>
        </w:tc>
        <w:tc>
          <w:tcPr>
            <w:tcW w:w="110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BF3DBAC" w14:textId="77777777" w:rsidR="001B2CA6" w:rsidRPr="00DB450F" w:rsidRDefault="001B2CA6" w:rsidP="00DB450F">
            <w:pPr>
              <w:spacing w:before="240"/>
              <w:jc w:val="center"/>
              <w:rPr>
                <w:lang w:val="mn-MN"/>
              </w:rPr>
            </w:pPr>
          </w:p>
        </w:tc>
        <w:tc>
          <w:tcPr>
            <w:tcW w:w="133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53F3876" w14:textId="77777777" w:rsidR="001B2CA6" w:rsidRPr="00DB450F" w:rsidRDefault="001B2CA6" w:rsidP="00DB450F">
            <w:pPr>
              <w:spacing w:before="240"/>
              <w:jc w:val="center"/>
              <w:rPr>
                <w:lang w:val="mn-MN"/>
              </w:rPr>
            </w:pPr>
          </w:p>
        </w:tc>
      </w:tr>
      <w:tr w:rsidR="001B2CA6" w:rsidRPr="00DB450F" w14:paraId="684AB53D" w14:textId="77777777">
        <w:trPr>
          <w:trHeight w:val="570"/>
        </w:trPr>
        <w:tc>
          <w:tcPr>
            <w:tcW w:w="2376"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5DC72B3" w14:textId="77777777" w:rsidR="001B2CA6" w:rsidRPr="00DB450F" w:rsidRDefault="001B2CA6" w:rsidP="00DB450F">
            <w:pPr>
              <w:widowControl w:val="0"/>
              <w:spacing w:before="240"/>
              <w:rPr>
                <w:lang w:val="mn-MN"/>
              </w:rPr>
            </w:pPr>
          </w:p>
        </w:tc>
        <w:tc>
          <w:tcPr>
            <w:tcW w:w="350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52938F6" w14:textId="77777777" w:rsidR="001B2CA6" w:rsidRPr="00DB450F" w:rsidRDefault="003E5F65" w:rsidP="00DB450F">
            <w:pPr>
              <w:spacing w:before="240"/>
              <w:jc w:val="both"/>
              <w:rPr>
                <w:lang w:val="mn-MN"/>
              </w:rPr>
            </w:pPr>
            <w:r w:rsidRPr="00DB450F">
              <w:rPr>
                <w:lang w:val="mn-MN"/>
              </w:rPr>
              <w:t>6.2.Ажилчдын боловсрол, шилжилт хөдөлгөөнд нөлөөлөх эсэх</w:t>
            </w:r>
          </w:p>
        </w:tc>
        <w:tc>
          <w:tcPr>
            <w:tcW w:w="115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97AF9A1" w14:textId="77777777" w:rsidR="001B2CA6" w:rsidRPr="00DB450F" w:rsidRDefault="003E5F65" w:rsidP="00DB450F">
            <w:pPr>
              <w:spacing w:before="240"/>
              <w:jc w:val="center"/>
              <w:rPr>
                <w:lang w:val="mn-MN"/>
              </w:rPr>
            </w:pPr>
            <w:r w:rsidRPr="00DB450F">
              <w:rPr>
                <w:lang w:val="mn-MN"/>
              </w:rPr>
              <w:t xml:space="preserve">Тийм </w:t>
            </w:r>
          </w:p>
        </w:tc>
        <w:tc>
          <w:tcPr>
            <w:tcW w:w="110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DC75B2C" w14:textId="77777777" w:rsidR="001B2CA6" w:rsidRPr="00DB450F" w:rsidRDefault="001B2CA6" w:rsidP="00DB450F">
            <w:pPr>
              <w:spacing w:before="240"/>
              <w:jc w:val="center"/>
              <w:rPr>
                <w:lang w:val="mn-MN"/>
              </w:rPr>
            </w:pPr>
          </w:p>
        </w:tc>
        <w:tc>
          <w:tcPr>
            <w:tcW w:w="133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4017DFA" w14:textId="77777777" w:rsidR="001B2CA6" w:rsidRPr="00DB450F" w:rsidRDefault="001B2CA6" w:rsidP="00DB450F">
            <w:pPr>
              <w:spacing w:before="240"/>
              <w:jc w:val="center"/>
              <w:rPr>
                <w:lang w:val="mn-MN"/>
              </w:rPr>
            </w:pPr>
          </w:p>
        </w:tc>
      </w:tr>
      <w:tr w:rsidR="001B2CA6" w:rsidRPr="00DB450F" w14:paraId="54FD30A3" w14:textId="77777777">
        <w:trPr>
          <w:trHeight w:val="975"/>
        </w:trPr>
        <w:tc>
          <w:tcPr>
            <w:tcW w:w="2376"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517C1B3" w14:textId="77777777" w:rsidR="001B2CA6" w:rsidRPr="00DB450F" w:rsidRDefault="001B2CA6" w:rsidP="00DB450F">
            <w:pPr>
              <w:widowControl w:val="0"/>
              <w:spacing w:before="240"/>
              <w:rPr>
                <w:lang w:val="mn-MN"/>
              </w:rPr>
            </w:pPr>
          </w:p>
        </w:tc>
        <w:tc>
          <w:tcPr>
            <w:tcW w:w="350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B6EB004" w14:textId="77777777" w:rsidR="001B2CA6" w:rsidRPr="00DB450F" w:rsidRDefault="003E5F65" w:rsidP="00DB450F">
            <w:pPr>
              <w:spacing w:before="240"/>
              <w:jc w:val="both"/>
              <w:rPr>
                <w:lang w:val="mn-MN"/>
              </w:rPr>
            </w:pPr>
            <w:r w:rsidRPr="00DB450F">
              <w:rPr>
                <w:lang w:val="mn-MN"/>
              </w:rPr>
              <w:t>6.3.Иргэдийн боловсрол (төрийн болон хувийн хэвшлийн боловсролын байгууллага) олох, мэргэжил эзэмших, давтан сургалтад хамрагдахад сөрөг нөлөө үзүүлэх эсэх</w:t>
            </w:r>
          </w:p>
        </w:tc>
        <w:tc>
          <w:tcPr>
            <w:tcW w:w="115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06367EF" w14:textId="77777777" w:rsidR="001B2CA6" w:rsidRPr="00DB450F" w:rsidRDefault="001B2CA6" w:rsidP="00DB450F">
            <w:pPr>
              <w:spacing w:before="240"/>
              <w:jc w:val="center"/>
              <w:rPr>
                <w:lang w:val="mn-MN"/>
              </w:rPr>
            </w:pPr>
          </w:p>
        </w:tc>
        <w:tc>
          <w:tcPr>
            <w:tcW w:w="110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0973DE7" w14:textId="77777777" w:rsidR="001B2CA6" w:rsidRPr="00DB450F" w:rsidRDefault="003E5F65" w:rsidP="00DB450F">
            <w:pPr>
              <w:spacing w:before="240"/>
              <w:jc w:val="center"/>
              <w:rPr>
                <w:lang w:val="mn-MN"/>
              </w:rPr>
            </w:pPr>
            <w:r w:rsidRPr="00DB450F">
              <w:rPr>
                <w:lang w:val="mn-MN"/>
              </w:rPr>
              <w:t xml:space="preserve">Үгүй </w:t>
            </w:r>
          </w:p>
        </w:tc>
        <w:tc>
          <w:tcPr>
            <w:tcW w:w="133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52E86FC" w14:textId="77777777" w:rsidR="001B2CA6" w:rsidRPr="00DB450F" w:rsidRDefault="001B2CA6" w:rsidP="00DB450F">
            <w:pPr>
              <w:spacing w:before="240"/>
              <w:jc w:val="center"/>
              <w:rPr>
                <w:lang w:val="mn-MN"/>
              </w:rPr>
            </w:pPr>
          </w:p>
        </w:tc>
      </w:tr>
      <w:tr w:rsidR="001B2CA6" w:rsidRPr="00DB450F" w14:paraId="1E9547AA" w14:textId="77777777">
        <w:trPr>
          <w:trHeight w:val="405"/>
        </w:trPr>
        <w:tc>
          <w:tcPr>
            <w:tcW w:w="2376"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03FB4CF" w14:textId="77777777" w:rsidR="001B2CA6" w:rsidRPr="00DB450F" w:rsidRDefault="001B2CA6" w:rsidP="00DB450F">
            <w:pPr>
              <w:widowControl w:val="0"/>
              <w:spacing w:before="240"/>
              <w:rPr>
                <w:lang w:val="mn-MN"/>
              </w:rPr>
            </w:pPr>
          </w:p>
        </w:tc>
        <w:tc>
          <w:tcPr>
            <w:tcW w:w="350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70829A2" w14:textId="77777777" w:rsidR="001B2CA6" w:rsidRPr="00DB450F" w:rsidRDefault="003E5F65" w:rsidP="00DB450F">
            <w:pPr>
              <w:spacing w:before="240"/>
              <w:jc w:val="both"/>
              <w:rPr>
                <w:lang w:val="mn-MN"/>
              </w:rPr>
            </w:pPr>
            <w:r w:rsidRPr="00DB450F">
              <w:rPr>
                <w:lang w:val="mn-MN"/>
              </w:rPr>
              <w:t>6.4.Нийгмийн болон эрүүл мэндийн үйлчилгээ авахад сөрөг нөлөө үзүүлэх эсэх</w:t>
            </w:r>
          </w:p>
        </w:tc>
        <w:tc>
          <w:tcPr>
            <w:tcW w:w="115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F323426" w14:textId="77777777" w:rsidR="001B2CA6" w:rsidRPr="00DB450F" w:rsidRDefault="001B2CA6" w:rsidP="00DB450F">
            <w:pPr>
              <w:spacing w:before="240"/>
              <w:jc w:val="center"/>
              <w:rPr>
                <w:lang w:val="mn-MN"/>
              </w:rPr>
            </w:pPr>
          </w:p>
        </w:tc>
        <w:tc>
          <w:tcPr>
            <w:tcW w:w="110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40758DE" w14:textId="77777777" w:rsidR="001B2CA6" w:rsidRPr="00DB450F" w:rsidRDefault="003E5F65" w:rsidP="00DB450F">
            <w:pPr>
              <w:spacing w:before="240"/>
              <w:jc w:val="center"/>
              <w:rPr>
                <w:lang w:val="mn-MN"/>
              </w:rPr>
            </w:pPr>
            <w:r w:rsidRPr="00DB450F">
              <w:rPr>
                <w:lang w:val="mn-MN"/>
              </w:rPr>
              <w:t xml:space="preserve">Үгүй </w:t>
            </w:r>
          </w:p>
        </w:tc>
        <w:tc>
          <w:tcPr>
            <w:tcW w:w="133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8E905ED" w14:textId="77777777" w:rsidR="001B2CA6" w:rsidRPr="00DB450F" w:rsidRDefault="003E5F65" w:rsidP="00DB450F">
            <w:pPr>
              <w:spacing w:before="240"/>
              <w:jc w:val="center"/>
              <w:rPr>
                <w:lang w:val="mn-MN"/>
              </w:rPr>
            </w:pPr>
            <w:r w:rsidRPr="00DB450F">
              <w:rPr>
                <w:lang w:val="mn-MN"/>
              </w:rPr>
              <w:t> </w:t>
            </w:r>
          </w:p>
        </w:tc>
      </w:tr>
      <w:tr w:rsidR="001B2CA6" w:rsidRPr="00DB450F" w14:paraId="725D938F" w14:textId="77777777">
        <w:trPr>
          <w:trHeight w:val="525"/>
        </w:trPr>
        <w:tc>
          <w:tcPr>
            <w:tcW w:w="2376"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FEB1441" w14:textId="77777777" w:rsidR="001B2CA6" w:rsidRPr="00DB450F" w:rsidRDefault="001B2CA6" w:rsidP="00DB450F">
            <w:pPr>
              <w:widowControl w:val="0"/>
              <w:spacing w:before="240"/>
              <w:rPr>
                <w:lang w:val="mn-MN"/>
              </w:rPr>
            </w:pPr>
          </w:p>
        </w:tc>
        <w:tc>
          <w:tcPr>
            <w:tcW w:w="350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874F71A" w14:textId="77777777" w:rsidR="001B2CA6" w:rsidRPr="00DB450F" w:rsidRDefault="003E5F65" w:rsidP="00DB450F">
            <w:pPr>
              <w:spacing w:before="240"/>
              <w:jc w:val="both"/>
              <w:rPr>
                <w:lang w:val="mn-MN"/>
              </w:rPr>
            </w:pPr>
            <w:r w:rsidRPr="00DB450F">
              <w:rPr>
                <w:lang w:val="mn-MN"/>
              </w:rPr>
              <w:t>6.5.Их, дээд сургуулиудын үйл ажиллагаа, өөрийн удирдлагад нөлөөлөх эсэх</w:t>
            </w:r>
          </w:p>
        </w:tc>
        <w:tc>
          <w:tcPr>
            <w:tcW w:w="115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A387318" w14:textId="77777777" w:rsidR="001B2CA6" w:rsidRPr="00DB450F" w:rsidRDefault="001B2CA6" w:rsidP="00DB450F">
            <w:pPr>
              <w:spacing w:before="240"/>
              <w:jc w:val="center"/>
              <w:rPr>
                <w:lang w:val="mn-MN"/>
              </w:rPr>
            </w:pPr>
          </w:p>
        </w:tc>
        <w:tc>
          <w:tcPr>
            <w:tcW w:w="110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2A4209C" w14:textId="77777777" w:rsidR="001B2CA6" w:rsidRPr="00DB450F" w:rsidRDefault="003E5F65" w:rsidP="00DB450F">
            <w:pPr>
              <w:spacing w:before="240"/>
              <w:jc w:val="center"/>
              <w:rPr>
                <w:lang w:val="mn-MN"/>
              </w:rPr>
            </w:pPr>
            <w:r w:rsidRPr="00DB450F">
              <w:rPr>
                <w:lang w:val="mn-MN"/>
              </w:rPr>
              <w:t xml:space="preserve">Үгүй </w:t>
            </w:r>
          </w:p>
        </w:tc>
        <w:tc>
          <w:tcPr>
            <w:tcW w:w="133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D83BFAF" w14:textId="77777777" w:rsidR="001B2CA6" w:rsidRPr="00DB450F" w:rsidRDefault="003E5F65" w:rsidP="00DB450F">
            <w:pPr>
              <w:spacing w:before="240"/>
              <w:jc w:val="center"/>
              <w:rPr>
                <w:lang w:val="mn-MN"/>
              </w:rPr>
            </w:pPr>
            <w:r w:rsidRPr="00DB450F">
              <w:rPr>
                <w:lang w:val="mn-MN"/>
              </w:rPr>
              <w:t> </w:t>
            </w:r>
          </w:p>
        </w:tc>
      </w:tr>
      <w:tr w:rsidR="001B2CA6" w:rsidRPr="00DB450F" w14:paraId="6C6D0B3B" w14:textId="77777777">
        <w:trPr>
          <w:trHeight w:val="465"/>
        </w:trPr>
        <w:tc>
          <w:tcPr>
            <w:tcW w:w="2376" w:type="dxa"/>
            <w:vMerge w:val="restar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AF2D6F4" w14:textId="77777777" w:rsidR="001B2CA6" w:rsidRPr="00DB450F" w:rsidRDefault="003E5F65" w:rsidP="00DB450F">
            <w:pPr>
              <w:spacing w:before="240"/>
              <w:jc w:val="center"/>
              <w:rPr>
                <w:b/>
                <w:bCs/>
                <w:lang w:val="mn-MN"/>
              </w:rPr>
            </w:pPr>
            <w:r w:rsidRPr="00DB450F">
              <w:rPr>
                <w:b/>
                <w:bCs/>
                <w:lang w:val="mn-MN"/>
              </w:rPr>
              <w:t>7.Гэмт хэрэг, нийгмийн аюулгүй байдал</w:t>
            </w:r>
          </w:p>
        </w:tc>
        <w:tc>
          <w:tcPr>
            <w:tcW w:w="350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12D07D0" w14:textId="77777777" w:rsidR="001B2CA6" w:rsidRPr="00DB450F" w:rsidRDefault="003E5F65" w:rsidP="00DB450F">
            <w:pPr>
              <w:spacing w:before="240"/>
              <w:jc w:val="both"/>
              <w:rPr>
                <w:lang w:val="mn-MN"/>
              </w:rPr>
            </w:pPr>
            <w:r w:rsidRPr="00DB450F">
              <w:rPr>
                <w:lang w:val="mn-MN"/>
              </w:rPr>
              <w:t>7.1.Нийгмийн аюулгүй байдал, гэмт хэргийн нөхцөл байдалд нөлөөлөх эсэх</w:t>
            </w:r>
          </w:p>
        </w:tc>
        <w:tc>
          <w:tcPr>
            <w:tcW w:w="115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79180BE" w14:textId="77777777" w:rsidR="001B2CA6" w:rsidRPr="00DB450F" w:rsidRDefault="001B2CA6" w:rsidP="00DB450F">
            <w:pPr>
              <w:spacing w:before="240"/>
              <w:jc w:val="center"/>
              <w:rPr>
                <w:lang w:val="mn-MN"/>
              </w:rPr>
            </w:pPr>
          </w:p>
        </w:tc>
        <w:tc>
          <w:tcPr>
            <w:tcW w:w="110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404CC1F" w14:textId="77777777" w:rsidR="001B2CA6" w:rsidRPr="00DB450F" w:rsidRDefault="003E5F65" w:rsidP="00DB450F">
            <w:pPr>
              <w:spacing w:before="240"/>
              <w:jc w:val="center"/>
              <w:rPr>
                <w:lang w:val="mn-MN"/>
              </w:rPr>
            </w:pPr>
            <w:r w:rsidRPr="00DB450F">
              <w:rPr>
                <w:lang w:val="mn-MN"/>
              </w:rPr>
              <w:t xml:space="preserve">Үгүй </w:t>
            </w:r>
          </w:p>
        </w:tc>
        <w:tc>
          <w:tcPr>
            <w:tcW w:w="133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7178599" w14:textId="77777777" w:rsidR="001B2CA6" w:rsidRPr="00DB450F" w:rsidRDefault="003E5F65" w:rsidP="00DB450F">
            <w:pPr>
              <w:spacing w:before="240"/>
              <w:jc w:val="center"/>
              <w:rPr>
                <w:lang w:val="mn-MN"/>
              </w:rPr>
            </w:pPr>
            <w:r w:rsidRPr="00DB450F">
              <w:rPr>
                <w:lang w:val="mn-MN"/>
              </w:rPr>
              <w:t> </w:t>
            </w:r>
          </w:p>
        </w:tc>
      </w:tr>
      <w:tr w:rsidR="001B2CA6" w:rsidRPr="00DB450F" w14:paraId="156BBE59" w14:textId="77777777">
        <w:trPr>
          <w:trHeight w:val="480"/>
        </w:trPr>
        <w:tc>
          <w:tcPr>
            <w:tcW w:w="2376"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E54CFAB" w14:textId="77777777" w:rsidR="001B2CA6" w:rsidRPr="00DB450F" w:rsidRDefault="001B2CA6" w:rsidP="00DB450F">
            <w:pPr>
              <w:widowControl w:val="0"/>
              <w:spacing w:before="240"/>
              <w:rPr>
                <w:lang w:val="mn-MN"/>
              </w:rPr>
            </w:pPr>
          </w:p>
        </w:tc>
        <w:tc>
          <w:tcPr>
            <w:tcW w:w="350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6AFA911" w14:textId="77777777" w:rsidR="001B2CA6" w:rsidRPr="00DB450F" w:rsidRDefault="003E5F65" w:rsidP="00DB450F">
            <w:pPr>
              <w:spacing w:before="240"/>
              <w:jc w:val="both"/>
              <w:rPr>
                <w:lang w:val="mn-MN"/>
              </w:rPr>
            </w:pPr>
            <w:r w:rsidRPr="00DB450F">
              <w:rPr>
                <w:lang w:val="mn-MN"/>
              </w:rPr>
              <w:t>7.2.Хуулийг албадан хэрэгжүүлэхэд нөлөөлөх эсэх</w:t>
            </w:r>
          </w:p>
        </w:tc>
        <w:tc>
          <w:tcPr>
            <w:tcW w:w="115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BF5B1C4" w14:textId="77777777" w:rsidR="001B2CA6" w:rsidRPr="00DB450F" w:rsidRDefault="001B2CA6" w:rsidP="00DB450F">
            <w:pPr>
              <w:spacing w:before="240"/>
              <w:jc w:val="center"/>
              <w:rPr>
                <w:lang w:val="mn-MN"/>
              </w:rPr>
            </w:pPr>
          </w:p>
        </w:tc>
        <w:tc>
          <w:tcPr>
            <w:tcW w:w="110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BB175B5" w14:textId="77777777" w:rsidR="001B2CA6" w:rsidRPr="00DB450F" w:rsidRDefault="003E5F65" w:rsidP="00DB450F">
            <w:pPr>
              <w:spacing w:before="240"/>
              <w:jc w:val="center"/>
              <w:rPr>
                <w:lang w:val="mn-MN"/>
              </w:rPr>
            </w:pPr>
            <w:r w:rsidRPr="00DB450F">
              <w:rPr>
                <w:lang w:val="mn-MN"/>
              </w:rPr>
              <w:t xml:space="preserve">Үгүй </w:t>
            </w:r>
          </w:p>
        </w:tc>
        <w:tc>
          <w:tcPr>
            <w:tcW w:w="133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1FD81DD" w14:textId="77777777" w:rsidR="001B2CA6" w:rsidRPr="00DB450F" w:rsidRDefault="001B2CA6" w:rsidP="00DB450F">
            <w:pPr>
              <w:spacing w:before="240"/>
              <w:jc w:val="center"/>
              <w:rPr>
                <w:lang w:val="mn-MN"/>
              </w:rPr>
            </w:pPr>
          </w:p>
        </w:tc>
      </w:tr>
      <w:tr w:rsidR="001B2CA6" w:rsidRPr="00DB450F" w14:paraId="7180A96A" w14:textId="77777777">
        <w:trPr>
          <w:trHeight w:val="270"/>
        </w:trPr>
        <w:tc>
          <w:tcPr>
            <w:tcW w:w="2376"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172259C" w14:textId="77777777" w:rsidR="001B2CA6" w:rsidRPr="00DB450F" w:rsidRDefault="001B2CA6" w:rsidP="00DB450F">
            <w:pPr>
              <w:widowControl w:val="0"/>
              <w:spacing w:before="240"/>
              <w:rPr>
                <w:lang w:val="mn-MN"/>
              </w:rPr>
            </w:pPr>
          </w:p>
        </w:tc>
        <w:tc>
          <w:tcPr>
            <w:tcW w:w="350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319C43C" w14:textId="77777777" w:rsidR="001B2CA6" w:rsidRPr="00DB450F" w:rsidRDefault="003E5F65" w:rsidP="00DB450F">
            <w:pPr>
              <w:spacing w:before="240"/>
              <w:jc w:val="both"/>
              <w:rPr>
                <w:lang w:val="mn-MN"/>
              </w:rPr>
            </w:pPr>
            <w:r w:rsidRPr="00DB450F">
              <w:rPr>
                <w:lang w:val="mn-MN"/>
              </w:rPr>
              <w:t>7.3.Гэмт хэргийн илрүүлэлтэд нөлөө үзүүлэх эсэх</w:t>
            </w:r>
          </w:p>
        </w:tc>
        <w:tc>
          <w:tcPr>
            <w:tcW w:w="115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E8A2796" w14:textId="77777777" w:rsidR="001B2CA6" w:rsidRPr="00DB450F" w:rsidRDefault="001B2CA6" w:rsidP="00DB450F">
            <w:pPr>
              <w:spacing w:before="240"/>
              <w:jc w:val="center"/>
              <w:rPr>
                <w:lang w:val="mn-MN"/>
              </w:rPr>
            </w:pPr>
          </w:p>
        </w:tc>
        <w:tc>
          <w:tcPr>
            <w:tcW w:w="110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51D6DA6" w14:textId="77777777" w:rsidR="001B2CA6" w:rsidRPr="00DB450F" w:rsidRDefault="003E5F65" w:rsidP="00DB450F">
            <w:pPr>
              <w:spacing w:before="240"/>
              <w:jc w:val="center"/>
              <w:rPr>
                <w:lang w:val="mn-MN"/>
              </w:rPr>
            </w:pPr>
            <w:r w:rsidRPr="00DB450F">
              <w:rPr>
                <w:lang w:val="mn-MN"/>
              </w:rPr>
              <w:t xml:space="preserve">Үгүй </w:t>
            </w:r>
          </w:p>
        </w:tc>
        <w:tc>
          <w:tcPr>
            <w:tcW w:w="133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5045012" w14:textId="77777777" w:rsidR="001B2CA6" w:rsidRPr="00DB450F" w:rsidRDefault="001B2CA6" w:rsidP="00DB450F">
            <w:pPr>
              <w:spacing w:before="240"/>
              <w:jc w:val="center"/>
              <w:rPr>
                <w:lang w:val="mn-MN"/>
              </w:rPr>
            </w:pPr>
          </w:p>
        </w:tc>
      </w:tr>
      <w:tr w:rsidR="001B2CA6" w:rsidRPr="00DB450F" w14:paraId="648372AF" w14:textId="77777777">
        <w:trPr>
          <w:trHeight w:val="570"/>
        </w:trPr>
        <w:tc>
          <w:tcPr>
            <w:tcW w:w="2376"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FF03068" w14:textId="77777777" w:rsidR="001B2CA6" w:rsidRPr="00DB450F" w:rsidRDefault="001B2CA6" w:rsidP="00DB450F">
            <w:pPr>
              <w:widowControl w:val="0"/>
              <w:spacing w:before="240"/>
              <w:rPr>
                <w:lang w:val="mn-MN"/>
              </w:rPr>
            </w:pPr>
          </w:p>
        </w:tc>
        <w:tc>
          <w:tcPr>
            <w:tcW w:w="350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C7DEB02" w14:textId="77777777" w:rsidR="001B2CA6" w:rsidRPr="00DB450F" w:rsidRDefault="003E5F65" w:rsidP="00DB450F">
            <w:pPr>
              <w:spacing w:before="240"/>
              <w:jc w:val="both"/>
              <w:rPr>
                <w:lang w:val="mn-MN"/>
              </w:rPr>
            </w:pPr>
            <w:r w:rsidRPr="00DB450F">
              <w:rPr>
                <w:lang w:val="mn-MN"/>
              </w:rPr>
              <w:t>7.4.Гэмт хэргийн хохирогчид, гэрчийн эрхэд сөрөг нөлөө үзүүлэх эсэх</w:t>
            </w:r>
          </w:p>
        </w:tc>
        <w:tc>
          <w:tcPr>
            <w:tcW w:w="115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5AD94DA" w14:textId="77777777" w:rsidR="001B2CA6" w:rsidRPr="00DB450F" w:rsidRDefault="001B2CA6" w:rsidP="00DB450F">
            <w:pPr>
              <w:spacing w:before="240"/>
              <w:jc w:val="center"/>
              <w:rPr>
                <w:lang w:val="mn-MN"/>
              </w:rPr>
            </w:pPr>
          </w:p>
        </w:tc>
        <w:tc>
          <w:tcPr>
            <w:tcW w:w="110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F34430A" w14:textId="77777777" w:rsidR="001B2CA6" w:rsidRPr="00DB450F" w:rsidRDefault="003E5F65" w:rsidP="00DB450F">
            <w:pPr>
              <w:spacing w:before="240"/>
              <w:jc w:val="center"/>
              <w:rPr>
                <w:lang w:val="mn-MN"/>
              </w:rPr>
            </w:pPr>
            <w:r w:rsidRPr="00DB450F">
              <w:rPr>
                <w:lang w:val="mn-MN"/>
              </w:rPr>
              <w:t xml:space="preserve">Үгүй </w:t>
            </w:r>
          </w:p>
        </w:tc>
        <w:tc>
          <w:tcPr>
            <w:tcW w:w="133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2FCBA49" w14:textId="77777777" w:rsidR="001B2CA6" w:rsidRPr="00DB450F" w:rsidRDefault="001B2CA6" w:rsidP="00DB450F">
            <w:pPr>
              <w:spacing w:before="240"/>
              <w:jc w:val="center"/>
              <w:rPr>
                <w:lang w:val="mn-MN"/>
              </w:rPr>
            </w:pPr>
          </w:p>
        </w:tc>
      </w:tr>
      <w:tr w:rsidR="001B2CA6" w:rsidRPr="00DB450F" w14:paraId="120BBE2B" w14:textId="77777777">
        <w:trPr>
          <w:trHeight w:val="555"/>
        </w:trPr>
        <w:tc>
          <w:tcPr>
            <w:tcW w:w="2376" w:type="dxa"/>
            <w:vMerge w:val="restar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1D3A0A2" w14:textId="77777777" w:rsidR="001B2CA6" w:rsidRPr="00DB450F" w:rsidRDefault="003E5F65" w:rsidP="00DB450F">
            <w:pPr>
              <w:spacing w:before="240"/>
              <w:jc w:val="center"/>
              <w:rPr>
                <w:b/>
                <w:bCs/>
                <w:lang w:val="mn-MN"/>
              </w:rPr>
            </w:pPr>
            <w:r w:rsidRPr="00DB450F">
              <w:rPr>
                <w:b/>
                <w:bCs/>
                <w:lang w:val="mn-MN"/>
              </w:rPr>
              <w:t>8.Соёл</w:t>
            </w:r>
          </w:p>
        </w:tc>
        <w:tc>
          <w:tcPr>
            <w:tcW w:w="350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EC62065" w14:textId="77777777" w:rsidR="001B2CA6" w:rsidRPr="00DB450F" w:rsidRDefault="003E5F65" w:rsidP="00DB450F">
            <w:pPr>
              <w:spacing w:before="240"/>
              <w:jc w:val="both"/>
              <w:rPr>
                <w:lang w:val="mn-MN"/>
              </w:rPr>
            </w:pPr>
            <w:r w:rsidRPr="00DB450F">
              <w:rPr>
                <w:lang w:val="mn-MN"/>
              </w:rPr>
              <w:t>8.1.Соёлын өвийг хамгаалахад нөлөө үзүүлэх эсэх</w:t>
            </w:r>
          </w:p>
        </w:tc>
        <w:tc>
          <w:tcPr>
            <w:tcW w:w="115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1D5AFB7" w14:textId="77777777" w:rsidR="001B2CA6" w:rsidRPr="00DB450F" w:rsidRDefault="001B2CA6" w:rsidP="00DB450F">
            <w:pPr>
              <w:spacing w:before="240"/>
              <w:jc w:val="center"/>
              <w:rPr>
                <w:lang w:val="mn-MN"/>
              </w:rPr>
            </w:pPr>
          </w:p>
        </w:tc>
        <w:tc>
          <w:tcPr>
            <w:tcW w:w="110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DC2BDF9" w14:textId="77777777" w:rsidR="001B2CA6" w:rsidRPr="00DB450F" w:rsidRDefault="003E5F65" w:rsidP="00DB450F">
            <w:pPr>
              <w:spacing w:before="240"/>
              <w:jc w:val="center"/>
              <w:rPr>
                <w:lang w:val="mn-MN"/>
              </w:rPr>
            </w:pPr>
            <w:r w:rsidRPr="00DB450F">
              <w:rPr>
                <w:lang w:val="mn-MN"/>
              </w:rPr>
              <w:t xml:space="preserve">Үгүй </w:t>
            </w:r>
          </w:p>
        </w:tc>
        <w:tc>
          <w:tcPr>
            <w:tcW w:w="133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2FEBFAA" w14:textId="77777777" w:rsidR="001B2CA6" w:rsidRPr="00DB450F" w:rsidRDefault="001B2CA6" w:rsidP="00DB450F">
            <w:pPr>
              <w:spacing w:before="240"/>
              <w:jc w:val="center"/>
              <w:rPr>
                <w:lang w:val="mn-MN"/>
              </w:rPr>
            </w:pPr>
          </w:p>
        </w:tc>
      </w:tr>
      <w:tr w:rsidR="001B2CA6" w:rsidRPr="00DB450F" w14:paraId="4C00FCC9" w14:textId="77777777">
        <w:trPr>
          <w:trHeight w:val="195"/>
        </w:trPr>
        <w:tc>
          <w:tcPr>
            <w:tcW w:w="2376"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78B3031" w14:textId="77777777" w:rsidR="001B2CA6" w:rsidRPr="00DB450F" w:rsidRDefault="001B2CA6" w:rsidP="00DB450F">
            <w:pPr>
              <w:widowControl w:val="0"/>
              <w:spacing w:before="240"/>
              <w:rPr>
                <w:lang w:val="mn-MN"/>
              </w:rPr>
            </w:pPr>
          </w:p>
        </w:tc>
        <w:tc>
          <w:tcPr>
            <w:tcW w:w="350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1C4A6F5" w14:textId="77777777" w:rsidR="001B2CA6" w:rsidRPr="00DB450F" w:rsidRDefault="003E5F65" w:rsidP="00DB450F">
            <w:pPr>
              <w:spacing w:before="240"/>
              <w:jc w:val="both"/>
              <w:rPr>
                <w:lang w:val="mn-MN"/>
              </w:rPr>
            </w:pPr>
            <w:r w:rsidRPr="00DB450F">
              <w:rPr>
                <w:lang w:val="mn-MN"/>
              </w:rPr>
              <w:t>8.2.Хэл, соёлын ялгаатай байдал бий болгох эсэх, эсхүл уг ялгаатай байдалд нөлөөлөх эсэх</w:t>
            </w:r>
          </w:p>
        </w:tc>
        <w:tc>
          <w:tcPr>
            <w:tcW w:w="115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045F911" w14:textId="77777777" w:rsidR="001B2CA6" w:rsidRPr="00DB450F" w:rsidRDefault="001B2CA6" w:rsidP="00DB450F">
            <w:pPr>
              <w:spacing w:before="240"/>
              <w:jc w:val="center"/>
              <w:rPr>
                <w:lang w:val="mn-MN"/>
              </w:rPr>
            </w:pPr>
          </w:p>
        </w:tc>
        <w:tc>
          <w:tcPr>
            <w:tcW w:w="110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770E8E1" w14:textId="77777777" w:rsidR="001B2CA6" w:rsidRPr="00DB450F" w:rsidRDefault="003E5F65" w:rsidP="00DB450F">
            <w:pPr>
              <w:spacing w:before="240"/>
              <w:jc w:val="center"/>
              <w:rPr>
                <w:lang w:val="mn-MN"/>
              </w:rPr>
            </w:pPr>
            <w:r w:rsidRPr="00DB450F">
              <w:rPr>
                <w:lang w:val="mn-MN"/>
              </w:rPr>
              <w:t xml:space="preserve">Үгүй </w:t>
            </w:r>
          </w:p>
        </w:tc>
        <w:tc>
          <w:tcPr>
            <w:tcW w:w="133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1A2C233" w14:textId="77777777" w:rsidR="001B2CA6" w:rsidRPr="00DB450F" w:rsidRDefault="001B2CA6" w:rsidP="00DB450F">
            <w:pPr>
              <w:spacing w:before="240"/>
              <w:jc w:val="center"/>
              <w:rPr>
                <w:lang w:val="mn-MN"/>
              </w:rPr>
            </w:pPr>
          </w:p>
        </w:tc>
      </w:tr>
      <w:tr w:rsidR="001B2CA6" w:rsidRPr="00DB450F" w14:paraId="305BB248" w14:textId="77777777">
        <w:trPr>
          <w:trHeight w:val="525"/>
        </w:trPr>
        <w:tc>
          <w:tcPr>
            <w:tcW w:w="2376"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CEE9830" w14:textId="77777777" w:rsidR="001B2CA6" w:rsidRPr="00DB450F" w:rsidRDefault="001B2CA6" w:rsidP="00DB450F">
            <w:pPr>
              <w:widowControl w:val="0"/>
              <w:spacing w:before="240"/>
              <w:rPr>
                <w:lang w:val="mn-MN"/>
              </w:rPr>
            </w:pPr>
          </w:p>
        </w:tc>
        <w:tc>
          <w:tcPr>
            <w:tcW w:w="350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8515C3A" w14:textId="77777777" w:rsidR="001B2CA6" w:rsidRPr="00DB450F" w:rsidRDefault="003E5F65" w:rsidP="00DB450F">
            <w:pPr>
              <w:spacing w:before="240"/>
              <w:jc w:val="both"/>
              <w:rPr>
                <w:lang w:val="mn-MN"/>
              </w:rPr>
            </w:pPr>
            <w:r w:rsidRPr="00DB450F">
              <w:rPr>
                <w:lang w:val="mn-MN"/>
              </w:rPr>
              <w:t>8.3.Иргэдийн түүх, соёлоо хамгаалах оролцоонд нөлөөлөх эсэх</w:t>
            </w:r>
          </w:p>
        </w:tc>
        <w:tc>
          <w:tcPr>
            <w:tcW w:w="115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44C0165" w14:textId="77777777" w:rsidR="001B2CA6" w:rsidRPr="00DB450F" w:rsidRDefault="003E5F65" w:rsidP="00DB450F">
            <w:pPr>
              <w:spacing w:before="240"/>
              <w:jc w:val="center"/>
              <w:rPr>
                <w:lang w:val="mn-MN"/>
              </w:rPr>
            </w:pPr>
            <w:r w:rsidRPr="00DB450F">
              <w:rPr>
                <w:lang w:val="mn-MN"/>
              </w:rPr>
              <w:t xml:space="preserve">Тийм </w:t>
            </w:r>
          </w:p>
        </w:tc>
        <w:tc>
          <w:tcPr>
            <w:tcW w:w="110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2DE8836" w14:textId="77777777" w:rsidR="001B2CA6" w:rsidRPr="00DB450F" w:rsidRDefault="001B2CA6" w:rsidP="00DB450F">
            <w:pPr>
              <w:spacing w:before="240"/>
              <w:jc w:val="center"/>
              <w:rPr>
                <w:lang w:val="mn-MN"/>
              </w:rPr>
            </w:pPr>
          </w:p>
        </w:tc>
        <w:tc>
          <w:tcPr>
            <w:tcW w:w="133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E1C57A8" w14:textId="77777777" w:rsidR="001B2CA6" w:rsidRPr="00DB450F" w:rsidRDefault="003E5F65" w:rsidP="00DB450F">
            <w:pPr>
              <w:spacing w:before="240"/>
              <w:jc w:val="center"/>
              <w:rPr>
                <w:lang w:val="mn-MN"/>
              </w:rPr>
            </w:pPr>
            <w:r w:rsidRPr="00DB450F">
              <w:rPr>
                <w:lang w:val="mn-MN"/>
              </w:rPr>
              <w:t>Алслагдсан орон нутаг руу ажиллах хүч шилжиж байгаа учир урт хугацаандаа нөлөөлнө.</w:t>
            </w:r>
          </w:p>
        </w:tc>
      </w:tr>
    </w:tbl>
    <w:p w14:paraId="48D33D5C" w14:textId="77777777" w:rsidR="001B2CA6" w:rsidRPr="00DB450F" w:rsidRDefault="003E5F65" w:rsidP="00DB450F">
      <w:pPr>
        <w:spacing w:before="240"/>
        <w:rPr>
          <w:lang w:val="mn-MN"/>
        </w:rPr>
      </w:pPr>
      <w:r w:rsidRPr="00DB450F">
        <w:rPr>
          <w:lang w:val="mn-MN"/>
        </w:rPr>
        <w:t> </w:t>
      </w:r>
    </w:p>
    <w:p w14:paraId="6AE5DE04" w14:textId="77777777" w:rsidR="001B2CA6" w:rsidRPr="00DB450F" w:rsidRDefault="001B2CA6" w:rsidP="00DB450F">
      <w:pPr>
        <w:spacing w:before="240"/>
        <w:rPr>
          <w:lang w:val="mn-MN"/>
        </w:rPr>
      </w:pPr>
    </w:p>
    <w:p w14:paraId="0F83395D" w14:textId="77777777" w:rsidR="001B2CA6" w:rsidRPr="00DB450F" w:rsidRDefault="001B2CA6" w:rsidP="00DB450F">
      <w:pPr>
        <w:spacing w:before="240"/>
        <w:rPr>
          <w:lang w:val="mn-MN"/>
        </w:rPr>
      </w:pPr>
    </w:p>
    <w:p w14:paraId="383C6CA4" w14:textId="77777777" w:rsidR="001B2CA6" w:rsidRPr="00DB450F" w:rsidRDefault="001B2CA6" w:rsidP="00DB450F">
      <w:pPr>
        <w:spacing w:before="240"/>
        <w:rPr>
          <w:lang w:val="mn-MN"/>
        </w:rPr>
      </w:pPr>
    </w:p>
    <w:p w14:paraId="0120B0D7" w14:textId="77777777" w:rsidR="001B2CA6" w:rsidRPr="00DB450F" w:rsidRDefault="001B2CA6" w:rsidP="00DB450F">
      <w:pPr>
        <w:spacing w:before="240"/>
        <w:rPr>
          <w:lang w:val="mn-MN"/>
        </w:rPr>
      </w:pPr>
    </w:p>
    <w:p w14:paraId="5E2CD2BD" w14:textId="77777777" w:rsidR="001B2CA6" w:rsidRPr="00DB450F" w:rsidRDefault="001B2CA6" w:rsidP="00DB450F">
      <w:pPr>
        <w:spacing w:before="240"/>
        <w:rPr>
          <w:lang w:val="mn-MN"/>
        </w:rPr>
      </w:pPr>
    </w:p>
    <w:p w14:paraId="789D840F" w14:textId="77777777" w:rsidR="001B2CA6" w:rsidRPr="00DB450F" w:rsidRDefault="001B2CA6" w:rsidP="00DB450F">
      <w:pPr>
        <w:spacing w:before="240"/>
        <w:rPr>
          <w:lang w:val="mn-MN"/>
        </w:rPr>
      </w:pPr>
    </w:p>
    <w:p w14:paraId="4DE0323A" w14:textId="77777777" w:rsidR="001B2CA6" w:rsidRPr="00DB450F" w:rsidRDefault="001B2CA6" w:rsidP="00DB450F">
      <w:pPr>
        <w:spacing w:before="240"/>
        <w:rPr>
          <w:lang w:val="mn-MN"/>
        </w:rPr>
      </w:pPr>
    </w:p>
    <w:p w14:paraId="2CF3C1CC" w14:textId="77777777" w:rsidR="001B2CA6" w:rsidRPr="00DB450F" w:rsidRDefault="001B2CA6" w:rsidP="00DB450F">
      <w:pPr>
        <w:spacing w:before="240"/>
        <w:rPr>
          <w:lang w:val="mn-MN"/>
        </w:rPr>
      </w:pPr>
    </w:p>
    <w:p w14:paraId="1E5E8A13" w14:textId="77777777" w:rsidR="001B2CA6" w:rsidRPr="00DB450F" w:rsidRDefault="001B2CA6" w:rsidP="00DB450F">
      <w:pPr>
        <w:spacing w:before="240"/>
        <w:rPr>
          <w:lang w:val="mn-MN"/>
        </w:rPr>
      </w:pPr>
    </w:p>
    <w:p w14:paraId="2BE3C203" w14:textId="77777777" w:rsidR="001B2CA6" w:rsidRPr="00DB450F" w:rsidRDefault="001B2CA6" w:rsidP="00DB450F">
      <w:pPr>
        <w:spacing w:before="240"/>
        <w:rPr>
          <w:lang w:val="mn-MN"/>
        </w:rPr>
      </w:pPr>
    </w:p>
    <w:p w14:paraId="5B96AF06" w14:textId="77777777" w:rsidR="001B2CA6" w:rsidRPr="00DB450F" w:rsidRDefault="001B2CA6" w:rsidP="00DB450F">
      <w:pPr>
        <w:spacing w:before="240"/>
        <w:rPr>
          <w:lang w:val="mn-MN"/>
        </w:rPr>
      </w:pPr>
    </w:p>
    <w:p w14:paraId="3EC57363" w14:textId="77777777" w:rsidR="001B2CA6" w:rsidRPr="00DB450F" w:rsidRDefault="001B2CA6" w:rsidP="00DB450F">
      <w:pPr>
        <w:spacing w:before="240"/>
        <w:rPr>
          <w:lang w:val="mn-MN"/>
        </w:rPr>
      </w:pPr>
    </w:p>
    <w:p w14:paraId="37E8809F" w14:textId="77777777" w:rsidR="001B2CA6" w:rsidRPr="00DB450F" w:rsidRDefault="001B2CA6" w:rsidP="00DB450F">
      <w:pPr>
        <w:spacing w:before="240"/>
        <w:rPr>
          <w:lang w:val="mn-MN"/>
        </w:rPr>
      </w:pPr>
    </w:p>
    <w:p w14:paraId="6D9B1D90" w14:textId="77777777" w:rsidR="001B2CA6" w:rsidRPr="00DB450F" w:rsidRDefault="001B2CA6" w:rsidP="00DB450F">
      <w:pPr>
        <w:spacing w:before="240"/>
        <w:rPr>
          <w:lang w:val="mn-MN"/>
        </w:rPr>
      </w:pPr>
    </w:p>
    <w:p w14:paraId="72CA1A4A" w14:textId="77777777" w:rsidR="001B2CA6" w:rsidRPr="00DB450F" w:rsidRDefault="003E5F65" w:rsidP="00DB450F">
      <w:pPr>
        <w:pStyle w:val="Heading1"/>
        <w:spacing w:before="240" w:after="0"/>
        <w:ind w:firstLine="720"/>
        <w:rPr>
          <w:b/>
          <w:bCs/>
          <w:sz w:val="22"/>
          <w:szCs w:val="22"/>
          <w:lang w:val="mn-MN"/>
        </w:rPr>
      </w:pPr>
      <w:bookmarkStart w:id="26" w:name="_h290w2xs44zs" w:colFirst="0" w:colLast="0"/>
      <w:bookmarkEnd w:id="26"/>
      <w:r w:rsidRPr="00DB450F">
        <w:rPr>
          <w:sz w:val="22"/>
          <w:szCs w:val="22"/>
          <w:lang w:val="mn-MN"/>
        </w:rPr>
        <w:br w:type="page"/>
      </w:r>
    </w:p>
    <w:p w14:paraId="4E5F882F" w14:textId="77777777" w:rsidR="001B2CA6" w:rsidRPr="00DB450F" w:rsidRDefault="003E5F65" w:rsidP="00DB450F">
      <w:pPr>
        <w:pStyle w:val="Heading1"/>
        <w:spacing w:before="240" w:after="0"/>
        <w:ind w:firstLine="720"/>
        <w:rPr>
          <w:sz w:val="22"/>
          <w:szCs w:val="22"/>
          <w:lang w:val="mn-MN"/>
        </w:rPr>
      </w:pPr>
      <w:bookmarkStart w:id="27" w:name="_nnutcrdpzlnh" w:colFirst="0" w:colLast="0"/>
      <w:bookmarkStart w:id="28" w:name="_Toc217460682"/>
      <w:bookmarkEnd w:id="27"/>
      <w:r w:rsidRPr="00DB450F">
        <w:rPr>
          <w:sz w:val="22"/>
          <w:szCs w:val="22"/>
          <w:lang w:val="mn-MN"/>
        </w:rPr>
        <w:t>ХАВСРАЛТ 4. БАЙГАЛЬ ОРЧИНД ҮЗҮҮЛЭХ ҮР НӨЛӨӨ</w:t>
      </w:r>
      <w:bookmarkEnd w:id="28"/>
    </w:p>
    <w:tbl>
      <w:tblPr>
        <w:tblStyle w:val="af0"/>
        <w:tblW w:w="9495"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235"/>
        <w:gridCol w:w="3690"/>
        <w:gridCol w:w="1140"/>
        <w:gridCol w:w="1110"/>
        <w:gridCol w:w="1320"/>
      </w:tblGrid>
      <w:tr w:rsidR="001B2CA6" w:rsidRPr="00DB450F" w14:paraId="4DB92B91" w14:textId="77777777">
        <w:tc>
          <w:tcPr>
            <w:tcW w:w="223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1F8644B" w14:textId="77777777" w:rsidR="001B2CA6" w:rsidRPr="00DB450F" w:rsidRDefault="003E5F65" w:rsidP="00DB450F">
            <w:pPr>
              <w:spacing w:before="240"/>
              <w:jc w:val="center"/>
              <w:rPr>
                <w:b/>
                <w:bCs/>
                <w:lang w:val="mn-MN"/>
              </w:rPr>
            </w:pPr>
            <w:r w:rsidRPr="00DB450F">
              <w:rPr>
                <w:b/>
                <w:bCs/>
                <w:lang w:val="mn-MN"/>
              </w:rPr>
              <w:t>Үзүүлэх үр</w:t>
            </w:r>
          </w:p>
          <w:p w14:paraId="712C5654" w14:textId="77777777" w:rsidR="001B2CA6" w:rsidRPr="00DB450F" w:rsidRDefault="003E5F65" w:rsidP="00DB450F">
            <w:pPr>
              <w:spacing w:before="240"/>
              <w:jc w:val="center"/>
              <w:rPr>
                <w:b/>
                <w:bCs/>
                <w:lang w:val="mn-MN"/>
              </w:rPr>
            </w:pPr>
            <w:r w:rsidRPr="00DB450F">
              <w:rPr>
                <w:b/>
                <w:bCs/>
                <w:lang w:val="mn-MN"/>
              </w:rPr>
              <w:t>нөлөө</w:t>
            </w:r>
          </w:p>
        </w:tc>
        <w:tc>
          <w:tcPr>
            <w:tcW w:w="36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CF8C07D" w14:textId="77777777" w:rsidR="001B2CA6" w:rsidRPr="00DB450F" w:rsidRDefault="003E5F65" w:rsidP="00DB450F">
            <w:pPr>
              <w:spacing w:before="240"/>
              <w:jc w:val="both"/>
              <w:rPr>
                <w:b/>
                <w:bCs/>
                <w:lang w:val="mn-MN"/>
              </w:rPr>
            </w:pPr>
            <w:r w:rsidRPr="00DB450F">
              <w:rPr>
                <w:b/>
                <w:bCs/>
                <w:lang w:val="mn-MN"/>
              </w:rPr>
              <w:t>Холбогдох асуулт</w:t>
            </w:r>
          </w:p>
          <w:p w14:paraId="7DFD4B81" w14:textId="77777777" w:rsidR="001B2CA6" w:rsidRPr="00DB450F" w:rsidRDefault="001B2CA6" w:rsidP="00DB450F">
            <w:pPr>
              <w:spacing w:before="240"/>
              <w:jc w:val="both"/>
              <w:rPr>
                <w:b/>
                <w:bCs/>
                <w:lang w:val="mn-MN"/>
              </w:rPr>
            </w:pPr>
          </w:p>
        </w:tc>
        <w:tc>
          <w:tcPr>
            <w:tcW w:w="2250"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9469ABB" w14:textId="77777777" w:rsidR="001B2CA6" w:rsidRPr="00DB450F" w:rsidRDefault="003E5F65" w:rsidP="00DB450F">
            <w:pPr>
              <w:spacing w:before="240"/>
              <w:jc w:val="center"/>
              <w:rPr>
                <w:b/>
                <w:bCs/>
                <w:lang w:val="mn-MN"/>
              </w:rPr>
            </w:pPr>
            <w:r w:rsidRPr="00DB450F">
              <w:rPr>
                <w:b/>
                <w:bCs/>
                <w:lang w:val="mn-MN"/>
              </w:rPr>
              <w:t>Хариулт</w:t>
            </w:r>
          </w:p>
        </w:tc>
        <w:tc>
          <w:tcPr>
            <w:tcW w:w="13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4AAF657" w14:textId="77777777" w:rsidR="001B2CA6" w:rsidRPr="00DB450F" w:rsidRDefault="003E5F65" w:rsidP="00DB450F">
            <w:pPr>
              <w:spacing w:before="240"/>
              <w:jc w:val="center"/>
              <w:rPr>
                <w:b/>
                <w:bCs/>
                <w:lang w:val="mn-MN"/>
              </w:rPr>
            </w:pPr>
            <w:r w:rsidRPr="00DB450F">
              <w:rPr>
                <w:b/>
                <w:bCs/>
                <w:lang w:val="mn-MN"/>
              </w:rPr>
              <w:t>Тайлбар</w:t>
            </w:r>
          </w:p>
        </w:tc>
      </w:tr>
      <w:tr w:rsidR="001B2CA6" w:rsidRPr="00DB450F" w14:paraId="3CA5DF47" w14:textId="77777777">
        <w:tc>
          <w:tcPr>
            <w:tcW w:w="223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3C929D9" w14:textId="77777777" w:rsidR="001B2CA6" w:rsidRPr="00DB450F" w:rsidRDefault="003E5F65" w:rsidP="00DB450F">
            <w:pPr>
              <w:spacing w:before="240"/>
              <w:jc w:val="center"/>
              <w:rPr>
                <w:b/>
                <w:bCs/>
                <w:lang w:val="mn-MN"/>
              </w:rPr>
            </w:pPr>
            <w:r w:rsidRPr="00DB450F">
              <w:rPr>
                <w:b/>
                <w:bCs/>
                <w:lang w:val="mn-MN"/>
              </w:rPr>
              <w:t>1.Агаар</w:t>
            </w:r>
          </w:p>
        </w:tc>
        <w:tc>
          <w:tcPr>
            <w:tcW w:w="36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757514E" w14:textId="77777777" w:rsidR="001B2CA6" w:rsidRPr="00DB450F" w:rsidRDefault="003E5F65" w:rsidP="00DB450F">
            <w:pPr>
              <w:spacing w:before="240"/>
              <w:jc w:val="both"/>
              <w:rPr>
                <w:lang w:val="mn-MN"/>
              </w:rPr>
            </w:pPr>
            <w:r w:rsidRPr="00DB450F">
              <w:rPr>
                <w:lang w:val="mn-MN"/>
              </w:rPr>
              <w:t>1.1.Зохицуулалтын хувилбарын үр дүнд агаарын бохирдлыг нэмэгдүүлэх эсэх</w:t>
            </w:r>
          </w:p>
        </w:tc>
        <w:tc>
          <w:tcPr>
            <w:tcW w:w="114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BD7179F" w14:textId="77777777" w:rsidR="001B2CA6" w:rsidRPr="00DB450F" w:rsidRDefault="001B2CA6" w:rsidP="00DB450F">
            <w:pPr>
              <w:spacing w:before="240"/>
              <w:jc w:val="center"/>
              <w:rPr>
                <w:lang w:val="mn-MN"/>
              </w:rPr>
            </w:pPr>
          </w:p>
        </w:tc>
        <w:tc>
          <w:tcPr>
            <w:tcW w:w="11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5B1F306" w14:textId="77777777" w:rsidR="001B2CA6" w:rsidRPr="00DB450F" w:rsidRDefault="003E5F65" w:rsidP="00DB450F">
            <w:pPr>
              <w:spacing w:before="240"/>
              <w:jc w:val="center"/>
              <w:rPr>
                <w:lang w:val="mn-MN"/>
              </w:rPr>
            </w:pPr>
            <w:r w:rsidRPr="00DB450F">
              <w:rPr>
                <w:lang w:val="mn-MN"/>
              </w:rPr>
              <w:t xml:space="preserve">Үгүй </w:t>
            </w:r>
          </w:p>
        </w:tc>
        <w:tc>
          <w:tcPr>
            <w:tcW w:w="13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6C4F2DD" w14:textId="77777777" w:rsidR="001B2CA6" w:rsidRPr="00DB450F" w:rsidRDefault="001B2CA6" w:rsidP="00DB450F">
            <w:pPr>
              <w:spacing w:before="240"/>
              <w:jc w:val="center"/>
              <w:rPr>
                <w:lang w:val="mn-MN"/>
              </w:rPr>
            </w:pPr>
          </w:p>
        </w:tc>
      </w:tr>
      <w:tr w:rsidR="001B2CA6" w:rsidRPr="00DB450F" w14:paraId="154BA2F8" w14:textId="77777777">
        <w:trPr>
          <w:trHeight w:val="645"/>
        </w:trPr>
        <w:tc>
          <w:tcPr>
            <w:tcW w:w="2235" w:type="dxa"/>
            <w:vMerge w:val="restar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2737C36" w14:textId="77777777" w:rsidR="001B2CA6" w:rsidRPr="00DB450F" w:rsidRDefault="003E5F65" w:rsidP="00DB450F">
            <w:pPr>
              <w:spacing w:before="240"/>
              <w:jc w:val="center"/>
              <w:rPr>
                <w:b/>
                <w:bCs/>
                <w:lang w:val="mn-MN"/>
              </w:rPr>
            </w:pPr>
            <w:r w:rsidRPr="00DB450F">
              <w:rPr>
                <w:b/>
                <w:bCs/>
                <w:lang w:val="mn-MN"/>
              </w:rPr>
              <w:t>2.Зам тээвэр, түлш, эрчим хүч</w:t>
            </w:r>
          </w:p>
        </w:tc>
        <w:tc>
          <w:tcPr>
            <w:tcW w:w="36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3710027" w14:textId="77777777" w:rsidR="001B2CA6" w:rsidRPr="00DB450F" w:rsidRDefault="003E5F65" w:rsidP="00DB450F">
            <w:pPr>
              <w:spacing w:before="240"/>
              <w:jc w:val="both"/>
              <w:rPr>
                <w:lang w:val="mn-MN"/>
              </w:rPr>
            </w:pPr>
            <w:r w:rsidRPr="00DB450F">
              <w:rPr>
                <w:lang w:val="mn-MN"/>
              </w:rPr>
              <w:t>2.1.Тээврийн хэрэгслийн түлшний хэрэглээг нэмэгдүүлэх/бууруулах эсэх</w:t>
            </w:r>
          </w:p>
        </w:tc>
        <w:tc>
          <w:tcPr>
            <w:tcW w:w="114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11FBE86" w14:textId="77777777" w:rsidR="001B2CA6" w:rsidRPr="00DB450F" w:rsidRDefault="001B2CA6" w:rsidP="00DB450F">
            <w:pPr>
              <w:spacing w:before="240"/>
              <w:jc w:val="center"/>
              <w:rPr>
                <w:lang w:val="mn-MN"/>
              </w:rPr>
            </w:pPr>
          </w:p>
        </w:tc>
        <w:tc>
          <w:tcPr>
            <w:tcW w:w="11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9DCD2CD" w14:textId="77777777" w:rsidR="001B2CA6" w:rsidRPr="00DB450F" w:rsidRDefault="003E5F65" w:rsidP="00DB450F">
            <w:pPr>
              <w:spacing w:before="240"/>
              <w:jc w:val="center"/>
              <w:rPr>
                <w:lang w:val="mn-MN"/>
              </w:rPr>
            </w:pPr>
            <w:r w:rsidRPr="00DB450F">
              <w:rPr>
                <w:lang w:val="mn-MN"/>
              </w:rPr>
              <w:t xml:space="preserve">Үгүй </w:t>
            </w:r>
          </w:p>
        </w:tc>
        <w:tc>
          <w:tcPr>
            <w:tcW w:w="13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78FDE2F" w14:textId="77777777" w:rsidR="001B2CA6" w:rsidRPr="00DB450F" w:rsidRDefault="001B2CA6" w:rsidP="00DB450F">
            <w:pPr>
              <w:spacing w:before="240"/>
              <w:jc w:val="center"/>
              <w:rPr>
                <w:lang w:val="mn-MN"/>
              </w:rPr>
            </w:pPr>
          </w:p>
        </w:tc>
      </w:tr>
      <w:tr w:rsidR="001B2CA6" w:rsidRPr="00DB450F" w14:paraId="19A8AAC1" w14:textId="77777777">
        <w:trPr>
          <w:trHeight w:val="525"/>
        </w:trPr>
        <w:tc>
          <w:tcPr>
            <w:tcW w:w="2235"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1B7BB2B" w14:textId="77777777" w:rsidR="001B2CA6" w:rsidRPr="00DB450F" w:rsidRDefault="001B2CA6" w:rsidP="00DB450F">
            <w:pPr>
              <w:widowControl w:val="0"/>
              <w:spacing w:before="240"/>
              <w:rPr>
                <w:lang w:val="mn-MN"/>
              </w:rPr>
            </w:pPr>
          </w:p>
        </w:tc>
        <w:tc>
          <w:tcPr>
            <w:tcW w:w="36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0942781" w14:textId="77777777" w:rsidR="001B2CA6" w:rsidRPr="00DB450F" w:rsidRDefault="003E5F65" w:rsidP="00DB450F">
            <w:pPr>
              <w:spacing w:before="240"/>
              <w:jc w:val="both"/>
              <w:rPr>
                <w:lang w:val="mn-MN"/>
              </w:rPr>
            </w:pPr>
            <w:r w:rsidRPr="00DB450F">
              <w:rPr>
                <w:lang w:val="mn-MN"/>
              </w:rPr>
              <w:t>2.2.Эрчим хүчний хэрэглээг нэмэгдүүлэх эсэх</w:t>
            </w:r>
          </w:p>
        </w:tc>
        <w:tc>
          <w:tcPr>
            <w:tcW w:w="114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EBC5342" w14:textId="77777777" w:rsidR="001B2CA6" w:rsidRPr="00DB450F" w:rsidRDefault="001B2CA6" w:rsidP="00DB450F">
            <w:pPr>
              <w:spacing w:before="240"/>
              <w:jc w:val="center"/>
              <w:rPr>
                <w:lang w:val="mn-MN"/>
              </w:rPr>
            </w:pPr>
          </w:p>
        </w:tc>
        <w:tc>
          <w:tcPr>
            <w:tcW w:w="11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9D2EB2E" w14:textId="77777777" w:rsidR="001B2CA6" w:rsidRPr="00DB450F" w:rsidRDefault="003E5F65" w:rsidP="00DB450F">
            <w:pPr>
              <w:spacing w:before="240"/>
              <w:jc w:val="center"/>
              <w:rPr>
                <w:lang w:val="mn-MN"/>
              </w:rPr>
            </w:pPr>
            <w:r w:rsidRPr="00DB450F">
              <w:rPr>
                <w:lang w:val="mn-MN"/>
              </w:rPr>
              <w:t xml:space="preserve">Үгүй </w:t>
            </w:r>
          </w:p>
        </w:tc>
        <w:tc>
          <w:tcPr>
            <w:tcW w:w="13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B954C9B" w14:textId="77777777" w:rsidR="001B2CA6" w:rsidRPr="00DB450F" w:rsidRDefault="001B2CA6" w:rsidP="00DB450F">
            <w:pPr>
              <w:spacing w:before="240"/>
              <w:jc w:val="center"/>
              <w:rPr>
                <w:lang w:val="mn-MN"/>
              </w:rPr>
            </w:pPr>
          </w:p>
        </w:tc>
      </w:tr>
      <w:tr w:rsidR="001B2CA6" w:rsidRPr="00DB450F" w14:paraId="6D9F6109" w14:textId="77777777">
        <w:trPr>
          <w:trHeight w:val="585"/>
        </w:trPr>
        <w:tc>
          <w:tcPr>
            <w:tcW w:w="2235"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6AB7CC9" w14:textId="77777777" w:rsidR="001B2CA6" w:rsidRPr="00DB450F" w:rsidRDefault="001B2CA6" w:rsidP="00DB450F">
            <w:pPr>
              <w:widowControl w:val="0"/>
              <w:spacing w:before="240"/>
              <w:rPr>
                <w:lang w:val="mn-MN"/>
              </w:rPr>
            </w:pPr>
          </w:p>
        </w:tc>
        <w:tc>
          <w:tcPr>
            <w:tcW w:w="36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BDF2095" w14:textId="77777777" w:rsidR="001B2CA6" w:rsidRPr="00DB450F" w:rsidRDefault="003E5F65" w:rsidP="00DB450F">
            <w:pPr>
              <w:spacing w:before="240"/>
              <w:jc w:val="both"/>
              <w:rPr>
                <w:lang w:val="mn-MN"/>
              </w:rPr>
            </w:pPr>
            <w:r w:rsidRPr="00DB450F">
              <w:rPr>
                <w:lang w:val="mn-MN"/>
              </w:rPr>
              <w:t>2.3.Эрчим хүчний үйлдвэрлэлд нөлөө үзүүлэх эсэх</w:t>
            </w:r>
          </w:p>
        </w:tc>
        <w:tc>
          <w:tcPr>
            <w:tcW w:w="114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9F1CDD2" w14:textId="77777777" w:rsidR="001B2CA6" w:rsidRPr="00DB450F" w:rsidRDefault="001B2CA6" w:rsidP="00DB450F">
            <w:pPr>
              <w:spacing w:before="240"/>
              <w:jc w:val="center"/>
              <w:rPr>
                <w:lang w:val="mn-MN"/>
              </w:rPr>
            </w:pPr>
          </w:p>
        </w:tc>
        <w:tc>
          <w:tcPr>
            <w:tcW w:w="11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C71B506" w14:textId="77777777" w:rsidR="001B2CA6" w:rsidRPr="00DB450F" w:rsidRDefault="003E5F65" w:rsidP="00DB450F">
            <w:pPr>
              <w:spacing w:before="240"/>
              <w:jc w:val="center"/>
              <w:rPr>
                <w:lang w:val="mn-MN"/>
              </w:rPr>
            </w:pPr>
            <w:r w:rsidRPr="00DB450F">
              <w:rPr>
                <w:lang w:val="mn-MN"/>
              </w:rPr>
              <w:t xml:space="preserve">Үгүй </w:t>
            </w:r>
          </w:p>
        </w:tc>
        <w:tc>
          <w:tcPr>
            <w:tcW w:w="13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13A88CF" w14:textId="77777777" w:rsidR="001B2CA6" w:rsidRPr="00DB450F" w:rsidRDefault="001B2CA6" w:rsidP="00DB450F">
            <w:pPr>
              <w:spacing w:before="240"/>
              <w:jc w:val="center"/>
              <w:rPr>
                <w:lang w:val="mn-MN"/>
              </w:rPr>
            </w:pPr>
          </w:p>
        </w:tc>
      </w:tr>
      <w:tr w:rsidR="001B2CA6" w:rsidRPr="00DB450F" w14:paraId="16D8EB01" w14:textId="77777777">
        <w:trPr>
          <w:trHeight w:val="390"/>
        </w:trPr>
        <w:tc>
          <w:tcPr>
            <w:tcW w:w="2235"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65A8F95" w14:textId="77777777" w:rsidR="001B2CA6" w:rsidRPr="00DB450F" w:rsidRDefault="001B2CA6" w:rsidP="00DB450F">
            <w:pPr>
              <w:widowControl w:val="0"/>
              <w:spacing w:before="240"/>
              <w:rPr>
                <w:lang w:val="mn-MN"/>
              </w:rPr>
            </w:pPr>
          </w:p>
        </w:tc>
        <w:tc>
          <w:tcPr>
            <w:tcW w:w="36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B42FD9A" w14:textId="77777777" w:rsidR="001B2CA6" w:rsidRPr="00DB450F" w:rsidRDefault="003E5F65" w:rsidP="00DB450F">
            <w:pPr>
              <w:spacing w:before="240"/>
              <w:jc w:val="both"/>
              <w:rPr>
                <w:lang w:val="mn-MN"/>
              </w:rPr>
            </w:pPr>
            <w:r w:rsidRPr="00DB450F">
              <w:rPr>
                <w:lang w:val="mn-MN"/>
              </w:rPr>
              <w:t>2.4.Тээврийн хэрэгслийн агаарын бохирдлыг нэмэгдүүлэх эсэх</w:t>
            </w:r>
          </w:p>
        </w:tc>
        <w:tc>
          <w:tcPr>
            <w:tcW w:w="114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407D8CF" w14:textId="77777777" w:rsidR="001B2CA6" w:rsidRPr="00DB450F" w:rsidRDefault="001B2CA6" w:rsidP="00DB450F">
            <w:pPr>
              <w:spacing w:before="240"/>
              <w:jc w:val="center"/>
              <w:rPr>
                <w:lang w:val="mn-MN"/>
              </w:rPr>
            </w:pPr>
          </w:p>
        </w:tc>
        <w:tc>
          <w:tcPr>
            <w:tcW w:w="11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C154B32" w14:textId="77777777" w:rsidR="001B2CA6" w:rsidRPr="00DB450F" w:rsidRDefault="003E5F65" w:rsidP="00DB450F">
            <w:pPr>
              <w:spacing w:before="240"/>
              <w:jc w:val="center"/>
              <w:rPr>
                <w:lang w:val="mn-MN"/>
              </w:rPr>
            </w:pPr>
            <w:r w:rsidRPr="00DB450F">
              <w:rPr>
                <w:lang w:val="mn-MN"/>
              </w:rPr>
              <w:t xml:space="preserve">Үгүй </w:t>
            </w:r>
          </w:p>
        </w:tc>
        <w:tc>
          <w:tcPr>
            <w:tcW w:w="13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7F2C0BD" w14:textId="77777777" w:rsidR="001B2CA6" w:rsidRPr="00DB450F" w:rsidRDefault="001B2CA6" w:rsidP="00DB450F">
            <w:pPr>
              <w:spacing w:before="240"/>
              <w:jc w:val="center"/>
              <w:rPr>
                <w:lang w:val="mn-MN"/>
              </w:rPr>
            </w:pPr>
          </w:p>
        </w:tc>
      </w:tr>
      <w:tr w:rsidR="001B2CA6" w:rsidRPr="00DB450F" w14:paraId="680DFD86" w14:textId="77777777">
        <w:trPr>
          <w:trHeight w:val="285"/>
        </w:trPr>
        <w:tc>
          <w:tcPr>
            <w:tcW w:w="2235" w:type="dxa"/>
            <w:vMerge w:val="restar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ABC3EC3" w14:textId="77777777" w:rsidR="001B2CA6" w:rsidRPr="00DB450F" w:rsidRDefault="003E5F65" w:rsidP="00DB450F">
            <w:pPr>
              <w:spacing w:before="240"/>
              <w:jc w:val="center"/>
              <w:rPr>
                <w:b/>
                <w:bCs/>
                <w:lang w:val="mn-MN"/>
              </w:rPr>
            </w:pPr>
            <w:r w:rsidRPr="00DB450F">
              <w:rPr>
                <w:b/>
                <w:bCs/>
                <w:lang w:val="mn-MN"/>
              </w:rPr>
              <w:t>3.Ан амьтан, ургамлыг хамгаалах</w:t>
            </w:r>
          </w:p>
        </w:tc>
        <w:tc>
          <w:tcPr>
            <w:tcW w:w="36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2C07790" w14:textId="77777777" w:rsidR="001B2CA6" w:rsidRPr="00DB450F" w:rsidRDefault="003E5F65" w:rsidP="00DB450F">
            <w:pPr>
              <w:spacing w:before="240"/>
              <w:jc w:val="both"/>
              <w:rPr>
                <w:lang w:val="mn-MN"/>
              </w:rPr>
            </w:pPr>
            <w:r w:rsidRPr="00DB450F">
              <w:rPr>
                <w:lang w:val="mn-MN"/>
              </w:rPr>
              <w:t>3.1.Ан амьтны тоо хэмжээг бууруулах эсэх</w:t>
            </w:r>
          </w:p>
        </w:tc>
        <w:tc>
          <w:tcPr>
            <w:tcW w:w="114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CB7960B" w14:textId="77777777" w:rsidR="001B2CA6" w:rsidRPr="00DB450F" w:rsidRDefault="001B2CA6" w:rsidP="00DB450F">
            <w:pPr>
              <w:spacing w:before="240"/>
              <w:jc w:val="center"/>
              <w:rPr>
                <w:lang w:val="mn-MN"/>
              </w:rPr>
            </w:pPr>
          </w:p>
        </w:tc>
        <w:tc>
          <w:tcPr>
            <w:tcW w:w="11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A040FD1" w14:textId="77777777" w:rsidR="001B2CA6" w:rsidRPr="00DB450F" w:rsidRDefault="003E5F65" w:rsidP="00DB450F">
            <w:pPr>
              <w:spacing w:before="240"/>
              <w:jc w:val="center"/>
              <w:rPr>
                <w:lang w:val="mn-MN"/>
              </w:rPr>
            </w:pPr>
            <w:r w:rsidRPr="00DB450F">
              <w:rPr>
                <w:lang w:val="mn-MN"/>
              </w:rPr>
              <w:t xml:space="preserve">Үгүй </w:t>
            </w:r>
          </w:p>
        </w:tc>
        <w:tc>
          <w:tcPr>
            <w:tcW w:w="13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8DFAD73" w14:textId="77777777" w:rsidR="001B2CA6" w:rsidRPr="00DB450F" w:rsidRDefault="001B2CA6" w:rsidP="00DB450F">
            <w:pPr>
              <w:spacing w:before="240"/>
              <w:jc w:val="center"/>
              <w:rPr>
                <w:lang w:val="mn-MN"/>
              </w:rPr>
            </w:pPr>
          </w:p>
        </w:tc>
      </w:tr>
      <w:tr w:rsidR="001B2CA6" w:rsidRPr="00DB450F" w14:paraId="3447146A" w14:textId="77777777">
        <w:trPr>
          <w:trHeight w:val="540"/>
        </w:trPr>
        <w:tc>
          <w:tcPr>
            <w:tcW w:w="2235"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BC3FB55" w14:textId="77777777" w:rsidR="001B2CA6" w:rsidRPr="00DB450F" w:rsidRDefault="001B2CA6" w:rsidP="00DB450F">
            <w:pPr>
              <w:widowControl w:val="0"/>
              <w:spacing w:before="240"/>
              <w:rPr>
                <w:lang w:val="mn-MN"/>
              </w:rPr>
            </w:pPr>
          </w:p>
        </w:tc>
        <w:tc>
          <w:tcPr>
            <w:tcW w:w="36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88DDD2C" w14:textId="77777777" w:rsidR="001B2CA6" w:rsidRPr="00DB450F" w:rsidRDefault="003E5F65" w:rsidP="00DB450F">
            <w:pPr>
              <w:spacing w:before="240"/>
              <w:jc w:val="both"/>
              <w:rPr>
                <w:lang w:val="mn-MN"/>
              </w:rPr>
            </w:pPr>
            <w:r w:rsidRPr="00DB450F">
              <w:rPr>
                <w:lang w:val="mn-MN"/>
              </w:rPr>
              <w:t>3.2.Ховордсон болон нэн ховор амьтан, ургамалд сөргөөр нөлөөлөх эсэх</w:t>
            </w:r>
          </w:p>
        </w:tc>
        <w:tc>
          <w:tcPr>
            <w:tcW w:w="114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56AAD09" w14:textId="77777777" w:rsidR="001B2CA6" w:rsidRPr="00DB450F" w:rsidRDefault="001B2CA6" w:rsidP="00DB450F">
            <w:pPr>
              <w:spacing w:before="240"/>
              <w:jc w:val="center"/>
              <w:rPr>
                <w:lang w:val="mn-MN"/>
              </w:rPr>
            </w:pPr>
          </w:p>
        </w:tc>
        <w:tc>
          <w:tcPr>
            <w:tcW w:w="11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87D1A1F" w14:textId="77777777" w:rsidR="001B2CA6" w:rsidRPr="00DB450F" w:rsidRDefault="003E5F65" w:rsidP="00DB450F">
            <w:pPr>
              <w:spacing w:before="240"/>
              <w:jc w:val="center"/>
              <w:rPr>
                <w:lang w:val="mn-MN"/>
              </w:rPr>
            </w:pPr>
            <w:r w:rsidRPr="00DB450F">
              <w:rPr>
                <w:lang w:val="mn-MN"/>
              </w:rPr>
              <w:t xml:space="preserve">Үгүй </w:t>
            </w:r>
          </w:p>
        </w:tc>
        <w:tc>
          <w:tcPr>
            <w:tcW w:w="13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25FE7AA" w14:textId="77777777" w:rsidR="001B2CA6" w:rsidRPr="00DB450F" w:rsidRDefault="001B2CA6" w:rsidP="00DB450F">
            <w:pPr>
              <w:spacing w:before="240"/>
              <w:jc w:val="center"/>
              <w:rPr>
                <w:lang w:val="mn-MN"/>
              </w:rPr>
            </w:pPr>
          </w:p>
        </w:tc>
      </w:tr>
      <w:tr w:rsidR="001B2CA6" w:rsidRPr="00DB450F" w14:paraId="5F612482" w14:textId="77777777">
        <w:trPr>
          <w:trHeight w:val="510"/>
        </w:trPr>
        <w:tc>
          <w:tcPr>
            <w:tcW w:w="2235"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5E6EE12" w14:textId="77777777" w:rsidR="001B2CA6" w:rsidRPr="00DB450F" w:rsidRDefault="001B2CA6" w:rsidP="00DB450F">
            <w:pPr>
              <w:widowControl w:val="0"/>
              <w:spacing w:before="240"/>
              <w:rPr>
                <w:lang w:val="mn-MN"/>
              </w:rPr>
            </w:pPr>
          </w:p>
        </w:tc>
        <w:tc>
          <w:tcPr>
            <w:tcW w:w="36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747DE90" w14:textId="77777777" w:rsidR="001B2CA6" w:rsidRPr="00DB450F" w:rsidRDefault="003E5F65" w:rsidP="00DB450F">
            <w:pPr>
              <w:spacing w:before="240"/>
              <w:jc w:val="both"/>
              <w:rPr>
                <w:lang w:val="mn-MN"/>
              </w:rPr>
            </w:pPr>
            <w:r w:rsidRPr="00DB450F">
              <w:rPr>
                <w:lang w:val="mn-MN"/>
              </w:rPr>
              <w:t>3.3.Ан амьтдын нүүдэл, суурьшилд сөргөөр нөлөөлөх эсэх</w:t>
            </w:r>
          </w:p>
        </w:tc>
        <w:tc>
          <w:tcPr>
            <w:tcW w:w="114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B3212BB" w14:textId="77777777" w:rsidR="001B2CA6" w:rsidRPr="00DB450F" w:rsidRDefault="001B2CA6" w:rsidP="00DB450F">
            <w:pPr>
              <w:spacing w:before="240"/>
              <w:jc w:val="center"/>
              <w:rPr>
                <w:lang w:val="mn-MN"/>
              </w:rPr>
            </w:pPr>
          </w:p>
        </w:tc>
        <w:tc>
          <w:tcPr>
            <w:tcW w:w="11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B05504D" w14:textId="77777777" w:rsidR="001B2CA6" w:rsidRPr="00DB450F" w:rsidRDefault="003E5F65" w:rsidP="00DB450F">
            <w:pPr>
              <w:spacing w:before="240"/>
              <w:jc w:val="center"/>
              <w:rPr>
                <w:lang w:val="mn-MN"/>
              </w:rPr>
            </w:pPr>
            <w:r w:rsidRPr="00DB450F">
              <w:rPr>
                <w:lang w:val="mn-MN"/>
              </w:rPr>
              <w:t xml:space="preserve">Үгүй </w:t>
            </w:r>
          </w:p>
        </w:tc>
        <w:tc>
          <w:tcPr>
            <w:tcW w:w="13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5E64E93" w14:textId="77777777" w:rsidR="001B2CA6" w:rsidRPr="00DB450F" w:rsidRDefault="001B2CA6" w:rsidP="00DB450F">
            <w:pPr>
              <w:spacing w:before="240"/>
              <w:jc w:val="center"/>
              <w:rPr>
                <w:lang w:val="mn-MN"/>
              </w:rPr>
            </w:pPr>
          </w:p>
        </w:tc>
      </w:tr>
      <w:tr w:rsidR="001B2CA6" w:rsidRPr="00DB450F" w14:paraId="622626AF" w14:textId="77777777">
        <w:trPr>
          <w:trHeight w:val="345"/>
        </w:trPr>
        <w:tc>
          <w:tcPr>
            <w:tcW w:w="2235"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CC27787" w14:textId="77777777" w:rsidR="001B2CA6" w:rsidRPr="00DB450F" w:rsidRDefault="001B2CA6" w:rsidP="00DB450F">
            <w:pPr>
              <w:widowControl w:val="0"/>
              <w:spacing w:before="240"/>
              <w:rPr>
                <w:lang w:val="mn-MN"/>
              </w:rPr>
            </w:pPr>
          </w:p>
        </w:tc>
        <w:tc>
          <w:tcPr>
            <w:tcW w:w="36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B7049E3" w14:textId="77777777" w:rsidR="001B2CA6" w:rsidRPr="00DB450F" w:rsidRDefault="003E5F65" w:rsidP="00DB450F">
            <w:pPr>
              <w:spacing w:before="240"/>
              <w:jc w:val="both"/>
              <w:rPr>
                <w:lang w:val="mn-MN"/>
              </w:rPr>
            </w:pPr>
            <w:r w:rsidRPr="00DB450F">
              <w:rPr>
                <w:lang w:val="mn-MN"/>
              </w:rPr>
              <w:t>3.4.Тусгай хамгаалалттай газар нутагт сөргөөр нөлөөлөх эсэх</w:t>
            </w:r>
          </w:p>
        </w:tc>
        <w:tc>
          <w:tcPr>
            <w:tcW w:w="114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DCF6D1E" w14:textId="77777777" w:rsidR="001B2CA6" w:rsidRPr="00DB450F" w:rsidRDefault="001B2CA6" w:rsidP="00DB450F">
            <w:pPr>
              <w:spacing w:before="240"/>
              <w:jc w:val="center"/>
              <w:rPr>
                <w:lang w:val="mn-MN"/>
              </w:rPr>
            </w:pPr>
          </w:p>
        </w:tc>
        <w:tc>
          <w:tcPr>
            <w:tcW w:w="11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99A0810" w14:textId="77777777" w:rsidR="001B2CA6" w:rsidRPr="00DB450F" w:rsidRDefault="003E5F65" w:rsidP="00DB450F">
            <w:pPr>
              <w:spacing w:before="240"/>
              <w:jc w:val="center"/>
              <w:rPr>
                <w:lang w:val="mn-MN"/>
              </w:rPr>
            </w:pPr>
            <w:r w:rsidRPr="00DB450F">
              <w:rPr>
                <w:lang w:val="mn-MN"/>
              </w:rPr>
              <w:t xml:space="preserve">Үгүй </w:t>
            </w:r>
          </w:p>
        </w:tc>
        <w:tc>
          <w:tcPr>
            <w:tcW w:w="13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5344ACB" w14:textId="77777777" w:rsidR="001B2CA6" w:rsidRPr="00DB450F" w:rsidRDefault="001B2CA6" w:rsidP="00DB450F">
            <w:pPr>
              <w:spacing w:before="240"/>
              <w:jc w:val="center"/>
              <w:rPr>
                <w:lang w:val="mn-MN"/>
              </w:rPr>
            </w:pPr>
          </w:p>
        </w:tc>
      </w:tr>
      <w:tr w:rsidR="001B2CA6" w:rsidRPr="00DB450F" w14:paraId="18F8143F" w14:textId="77777777">
        <w:trPr>
          <w:trHeight w:val="465"/>
        </w:trPr>
        <w:tc>
          <w:tcPr>
            <w:tcW w:w="2235" w:type="dxa"/>
            <w:vMerge w:val="restar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CA6F8B7" w14:textId="77777777" w:rsidR="001B2CA6" w:rsidRPr="00DB450F" w:rsidRDefault="003E5F65" w:rsidP="00DB450F">
            <w:pPr>
              <w:spacing w:before="240"/>
              <w:jc w:val="center"/>
              <w:rPr>
                <w:b/>
                <w:bCs/>
                <w:lang w:val="mn-MN"/>
              </w:rPr>
            </w:pPr>
            <w:r w:rsidRPr="00DB450F">
              <w:rPr>
                <w:b/>
                <w:bCs/>
                <w:lang w:val="mn-MN"/>
              </w:rPr>
              <w:t>4.Усны нөөц</w:t>
            </w:r>
          </w:p>
        </w:tc>
        <w:tc>
          <w:tcPr>
            <w:tcW w:w="36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CA068F5" w14:textId="77777777" w:rsidR="001B2CA6" w:rsidRPr="00DB450F" w:rsidRDefault="003E5F65" w:rsidP="00DB450F">
            <w:pPr>
              <w:spacing w:before="240"/>
              <w:jc w:val="both"/>
              <w:rPr>
                <w:lang w:val="mn-MN"/>
              </w:rPr>
            </w:pPr>
            <w:r w:rsidRPr="00DB450F">
              <w:rPr>
                <w:lang w:val="mn-MN"/>
              </w:rPr>
              <w:t>4.1.Газрын дээрх ус болон гүний ус, цэвэр усны нөөцөд сөргөөр нөлөөлөх эсэх</w:t>
            </w:r>
          </w:p>
        </w:tc>
        <w:tc>
          <w:tcPr>
            <w:tcW w:w="114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0E76F2D" w14:textId="77777777" w:rsidR="001B2CA6" w:rsidRPr="00DB450F" w:rsidRDefault="001B2CA6" w:rsidP="00DB450F">
            <w:pPr>
              <w:spacing w:before="240"/>
              <w:jc w:val="center"/>
              <w:rPr>
                <w:lang w:val="mn-MN"/>
              </w:rPr>
            </w:pPr>
          </w:p>
        </w:tc>
        <w:tc>
          <w:tcPr>
            <w:tcW w:w="11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9A0C19B" w14:textId="77777777" w:rsidR="001B2CA6" w:rsidRPr="00DB450F" w:rsidRDefault="003E5F65" w:rsidP="00DB450F">
            <w:pPr>
              <w:spacing w:before="240"/>
              <w:jc w:val="center"/>
              <w:rPr>
                <w:lang w:val="mn-MN"/>
              </w:rPr>
            </w:pPr>
            <w:r w:rsidRPr="00DB450F">
              <w:rPr>
                <w:lang w:val="mn-MN"/>
              </w:rPr>
              <w:t xml:space="preserve">Үгүй </w:t>
            </w:r>
          </w:p>
        </w:tc>
        <w:tc>
          <w:tcPr>
            <w:tcW w:w="13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73009E3" w14:textId="77777777" w:rsidR="001B2CA6" w:rsidRPr="00DB450F" w:rsidRDefault="001B2CA6" w:rsidP="00DB450F">
            <w:pPr>
              <w:spacing w:before="240"/>
              <w:jc w:val="center"/>
              <w:rPr>
                <w:lang w:val="mn-MN"/>
              </w:rPr>
            </w:pPr>
          </w:p>
        </w:tc>
      </w:tr>
      <w:tr w:rsidR="001B2CA6" w:rsidRPr="00DB450F" w14:paraId="49C866D3" w14:textId="77777777">
        <w:trPr>
          <w:trHeight w:val="255"/>
        </w:trPr>
        <w:tc>
          <w:tcPr>
            <w:tcW w:w="2235"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02D7302" w14:textId="77777777" w:rsidR="001B2CA6" w:rsidRPr="00DB450F" w:rsidRDefault="001B2CA6" w:rsidP="00DB450F">
            <w:pPr>
              <w:widowControl w:val="0"/>
              <w:spacing w:before="240"/>
              <w:rPr>
                <w:lang w:val="mn-MN"/>
              </w:rPr>
            </w:pPr>
          </w:p>
        </w:tc>
        <w:tc>
          <w:tcPr>
            <w:tcW w:w="36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AA1B717" w14:textId="77777777" w:rsidR="001B2CA6" w:rsidRPr="00DB450F" w:rsidRDefault="003E5F65" w:rsidP="00DB450F">
            <w:pPr>
              <w:spacing w:before="240"/>
              <w:jc w:val="both"/>
              <w:rPr>
                <w:lang w:val="mn-MN"/>
              </w:rPr>
            </w:pPr>
            <w:r w:rsidRPr="00DB450F">
              <w:rPr>
                <w:lang w:val="mn-MN"/>
              </w:rPr>
              <w:t>4.2.Усны бохирдлыг нэмэгдүүлэх эсэх</w:t>
            </w:r>
          </w:p>
        </w:tc>
        <w:tc>
          <w:tcPr>
            <w:tcW w:w="114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8F9E35E" w14:textId="77777777" w:rsidR="001B2CA6" w:rsidRPr="00DB450F" w:rsidRDefault="001B2CA6" w:rsidP="00DB450F">
            <w:pPr>
              <w:spacing w:before="240"/>
              <w:jc w:val="center"/>
              <w:rPr>
                <w:lang w:val="mn-MN"/>
              </w:rPr>
            </w:pPr>
          </w:p>
        </w:tc>
        <w:tc>
          <w:tcPr>
            <w:tcW w:w="11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5947899" w14:textId="77777777" w:rsidR="001B2CA6" w:rsidRPr="00DB450F" w:rsidRDefault="003E5F65" w:rsidP="00DB450F">
            <w:pPr>
              <w:spacing w:before="240"/>
              <w:jc w:val="center"/>
              <w:rPr>
                <w:lang w:val="mn-MN"/>
              </w:rPr>
            </w:pPr>
            <w:r w:rsidRPr="00DB450F">
              <w:rPr>
                <w:lang w:val="mn-MN"/>
              </w:rPr>
              <w:t xml:space="preserve">Үгүй </w:t>
            </w:r>
          </w:p>
        </w:tc>
        <w:tc>
          <w:tcPr>
            <w:tcW w:w="13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BE34B31" w14:textId="77777777" w:rsidR="001B2CA6" w:rsidRPr="00DB450F" w:rsidRDefault="001B2CA6" w:rsidP="00DB450F">
            <w:pPr>
              <w:spacing w:before="240"/>
              <w:jc w:val="center"/>
              <w:rPr>
                <w:lang w:val="mn-MN"/>
              </w:rPr>
            </w:pPr>
          </w:p>
        </w:tc>
      </w:tr>
      <w:tr w:rsidR="001B2CA6" w:rsidRPr="00DB450F" w14:paraId="7580F406" w14:textId="77777777">
        <w:trPr>
          <w:trHeight w:val="75"/>
        </w:trPr>
        <w:tc>
          <w:tcPr>
            <w:tcW w:w="2235"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81D8632" w14:textId="77777777" w:rsidR="001B2CA6" w:rsidRPr="00DB450F" w:rsidRDefault="001B2CA6" w:rsidP="00DB450F">
            <w:pPr>
              <w:widowControl w:val="0"/>
              <w:spacing w:before="240"/>
              <w:rPr>
                <w:lang w:val="mn-MN"/>
              </w:rPr>
            </w:pPr>
          </w:p>
        </w:tc>
        <w:tc>
          <w:tcPr>
            <w:tcW w:w="36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FB1E1F7" w14:textId="77777777" w:rsidR="001B2CA6" w:rsidRPr="00DB450F" w:rsidRDefault="003E5F65" w:rsidP="00DB450F">
            <w:pPr>
              <w:spacing w:before="240"/>
              <w:jc w:val="both"/>
              <w:rPr>
                <w:lang w:val="mn-MN"/>
              </w:rPr>
            </w:pPr>
            <w:r w:rsidRPr="00DB450F">
              <w:rPr>
                <w:lang w:val="mn-MN"/>
              </w:rPr>
              <w:t>4.3.Ундны усны чанарт нөлөөлөх эсэх</w:t>
            </w:r>
          </w:p>
        </w:tc>
        <w:tc>
          <w:tcPr>
            <w:tcW w:w="114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636843E" w14:textId="77777777" w:rsidR="001B2CA6" w:rsidRPr="00DB450F" w:rsidRDefault="001B2CA6" w:rsidP="00DB450F">
            <w:pPr>
              <w:spacing w:before="240"/>
              <w:jc w:val="center"/>
              <w:rPr>
                <w:lang w:val="mn-MN"/>
              </w:rPr>
            </w:pPr>
          </w:p>
        </w:tc>
        <w:tc>
          <w:tcPr>
            <w:tcW w:w="11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47C0B40" w14:textId="77777777" w:rsidR="001B2CA6" w:rsidRPr="00DB450F" w:rsidRDefault="003E5F65" w:rsidP="00DB450F">
            <w:pPr>
              <w:spacing w:before="240"/>
              <w:jc w:val="center"/>
              <w:rPr>
                <w:lang w:val="mn-MN"/>
              </w:rPr>
            </w:pPr>
            <w:r w:rsidRPr="00DB450F">
              <w:rPr>
                <w:lang w:val="mn-MN"/>
              </w:rPr>
              <w:t xml:space="preserve">Үгүй </w:t>
            </w:r>
          </w:p>
        </w:tc>
        <w:tc>
          <w:tcPr>
            <w:tcW w:w="13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5C87018" w14:textId="77777777" w:rsidR="001B2CA6" w:rsidRPr="00DB450F" w:rsidRDefault="001B2CA6" w:rsidP="00DB450F">
            <w:pPr>
              <w:spacing w:before="240"/>
              <w:jc w:val="center"/>
              <w:rPr>
                <w:lang w:val="mn-MN"/>
              </w:rPr>
            </w:pPr>
          </w:p>
        </w:tc>
      </w:tr>
      <w:tr w:rsidR="001B2CA6" w:rsidRPr="00DB450F" w14:paraId="741EDC0C" w14:textId="77777777">
        <w:trPr>
          <w:trHeight w:val="360"/>
        </w:trPr>
        <w:tc>
          <w:tcPr>
            <w:tcW w:w="2235" w:type="dxa"/>
            <w:vMerge w:val="restar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F1E89EE" w14:textId="77777777" w:rsidR="001B2CA6" w:rsidRPr="00DB450F" w:rsidRDefault="003E5F65" w:rsidP="00DB450F">
            <w:pPr>
              <w:spacing w:before="240"/>
              <w:jc w:val="center"/>
              <w:rPr>
                <w:b/>
                <w:bCs/>
                <w:lang w:val="mn-MN"/>
              </w:rPr>
            </w:pPr>
            <w:r w:rsidRPr="00DB450F">
              <w:rPr>
                <w:b/>
                <w:bCs/>
                <w:lang w:val="mn-MN"/>
              </w:rPr>
              <w:t>5.Хөрсний бохирдол</w:t>
            </w:r>
          </w:p>
        </w:tc>
        <w:tc>
          <w:tcPr>
            <w:tcW w:w="36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19E6421" w14:textId="77777777" w:rsidR="001B2CA6" w:rsidRPr="00DB450F" w:rsidRDefault="003E5F65" w:rsidP="00DB450F">
            <w:pPr>
              <w:spacing w:before="240"/>
              <w:jc w:val="both"/>
              <w:rPr>
                <w:lang w:val="mn-MN"/>
              </w:rPr>
            </w:pPr>
            <w:r w:rsidRPr="00DB450F">
              <w:rPr>
                <w:lang w:val="mn-MN"/>
              </w:rPr>
              <w:t>5.1.Хөрсний бохирдолтод нөлөө үзүүлэх эсэх</w:t>
            </w:r>
          </w:p>
        </w:tc>
        <w:tc>
          <w:tcPr>
            <w:tcW w:w="114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473F26C" w14:textId="77777777" w:rsidR="001B2CA6" w:rsidRPr="00DB450F" w:rsidRDefault="001B2CA6" w:rsidP="00DB450F">
            <w:pPr>
              <w:spacing w:before="240"/>
              <w:jc w:val="center"/>
              <w:rPr>
                <w:lang w:val="mn-MN"/>
              </w:rPr>
            </w:pPr>
          </w:p>
        </w:tc>
        <w:tc>
          <w:tcPr>
            <w:tcW w:w="11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F27E80F" w14:textId="77777777" w:rsidR="001B2CA6" w:rsidRPr="00DB450F" w:rsidRDefault="003E5F65" w:rsidP="00DB450F">
            <w:pPr>
              <w:spacing w:before="240"/>
              <w:jc w:val="center"/>
              <w:rPr>
                <w:lang w:val="mn-MN"/>
              </w:rPr>
            </w:pPr>
            <w:r w:rsidRPr="00DB450F">
              <w:rPr>
                <w:lang w:val="mn-MN"/>
              </w:rPr>
              <w:t xml:space="preserve">Үгүй </w:t>
            </w:r>
          </w:p>
        </w:tc>
        <w:tc>
          <w:tcPr>
            <w:tcW w:w="13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8FE7017" w14:textId="77777777" w:rsidR="001B2CA6" w:rsidRPr="00DB450F" w:rsidRDefault="001B2CA6" w:rsidP="00DB450F">
            <w:pPr>
              <w:spacing w:before="240"/>
              <w:jc w:val="center"/>
              <w:rPr>
                <w:lang w:val="mn-MN"/>
              </w:rPr>
            </w:pPr>
          </w:p>
        </w:tc>
      </w:tr>
      <w:tr w:rsidR="001B2CA6" w:rsidRPr="00DB450F" w14:paraId="5299FE1B" w14:textId="77777777">
        <w:trPr>
          <w:trHeight w:val="570"/>
        </w:trPr>
        <w:tc>
          <w:tcPr>
            <w:tcW w:w="2235"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EECB351" w14:textId="77777777" w:rsidR="001B2CA6" w:rsidRPr="00DB450F" w:rsidRDefault="001B2CA6" w:rsidP="00DB450F">
            <w:pPr>
              <w:widowControl w:val="0"/>
              <w:spacing w:before="240"/>
              <w:rPr>
                <w:lang w:val="mn-MN"/>
              </w:rPr>
            </w:pPr>
          </w:p>
        </w:tc>
        <w:tc>
          <w:tcPr>
            <w:tcW w:w="36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9A8071D" w14:textId="77777777" w:rsidR="001B2CA6" w:rsidRPr="00DB450F" w:rsidRDefault="003E5F65" w:rsidP="00DB450F">
            <w:pPr>
              <w:spacing w:before="240"/>
              <w:jc w:val="both"/>
              <w:rPr>
                <w:lang w:val="mn-MN"/>
              </w:rPr>
            </w:pPr>
            <w:r w:rsidRPr="00DB450F">
              <w:rPr>
                <w:lang w:val="mn-MN"/>
              </w:rPr>
              <w:t>5.2.Хөрсийг эвдэх, ашиглагдсан талбайн хэмжээг нэмэгдүүлэх эсэх</w:t>
            </w:r>
          </w:p>
        </w:tc>
        <w:tc>
          <w:tcPr>
            <w:tcW w:w="114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E25B175" w14:textId="77777777" w:rsidR="001B2CA6" w:rsidRPr="00DB450F" w:rsidRDefault="001B2CA6" w:rsidP="00DB450F">
            <w:pPr>
              <w:spacing w:before="240"/>
              <w:jc w:val="center"/>
              <w:rPr>
                <w:lang w:val="mn-MN"/>
              </w:rPr>
            </w:pPr>
          </w:p>
        </w:tc>
        <w:tc>
          <w:tcPr>
            <w:tcW w:w="11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715D21D" w14:textId="77777777" w:rsidR="001B2CA6" w:rsidRPr="00DB450F" w:rsidRDefault="003E5F65" w:rsidP="00DB450F">
            <w:pPr>
              <w:spacing w:before="240"/>
              <w:jc w:val="center"/>
              <w:rPr>
                <w:lang w:val="mn-MN"/>
              </w:rPr>
            </w:pPr>
            <w:r w:rsidRPr="00DB450F">
              <w:rPr>
                <w:lang w:val="mn-MN"/>
              </w:rPr>
              <w:t xml:space="preserve">Үгүй </w:t>
            </w:r>
          </w:p>
        </w:tc>
        <w:tc>
          <w:tcPr>
            <w:tcW w:w="13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B2A58B5" w14:textId="77777777" w:rsidR="001B2CA6" w:rsidRPr="00DB450F" w:rsidRDefault="001B2CA6" w:rsidP="00DB450F">
            <w:pPr>
              <w:spacing w:before="240"/>
              <w:jc w:val="center"/>
              <w:rPr>
                <w:lang w:val="mn-MN"/>
              </w:rPr>
            </w:pPr>
          </w:p>
        </w:tc>
      </w:tr>
      <w:tr w:rsidR="001B2CA6" w:rsidRPr="00DB450F" w14:paraId="58C84C2F" w14:textId="77777777">
        <w:trPr>
          <w:trHeight w:val="165"/>
        </w:trPr>
        <w:tc>
          <w:tcPr>
            <w:tcW w:w="2235" w:type="dxa"/>
            <w:vMerge w:val="restar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8B63071" w14:textId="77777777" w:rsidR="001B2CA6" w:rsidRPr="00DB450F" w:rsidRDefault="003E5F65" w:rsidP="00DB450F">
            <w:pPr>
              <w:spacing w:before="240"/>
              <w:jc w:val="center"/>
              <w:rPr>
                <w:b/>
                <w:bCs/>
                <w:lang w:val="mn-MN"/>
              </w:rPr>
            </w:pPr>
            <w:r w:rsidRPr="00DB450F">
              <w:rPr>
                <w:b/>
                <w:bCs/>
                <w:lang w:val="mn-MN"/>
              </w:rPr>
              <w:t>6.Газрын ашиглалт</w:t>
            </w:r>
          </w:p>
        </w:tc>
        <w:tc>
          <w:tcPr>
            <w:tcW w:w="36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06D48B4" w14:textId="77777777" w:rsidR="001B2CA6" w:rsidRPr="00DB450F" w:rsidRDefault="003E5F65" w:rsidP="00DB450F">
            <w:pPr>
              <w:spacing w:before="240"/>
              <w:jc w:val="both"/>
              <w:rPr>
                <w:lang w:val="mn-MN"/>
              </w:rPr>
            </w:pPr>
            <w:r w:rsidRPr="00DB450F">
              <w:rPr>
                <w:lang w:val="mn-MN"/>
              </w:rPr>
              <w:t>6.1.Ашиглагдаагүй байсан газрыг ашиглах эсэх</w:t>
            </w:r>
          </w:p>
        </w:tc>
        <w:tc>
          <w:tcPr>
            <w:tcW w:w="114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B8AD95C" w14:textId="77777777" w:rsidR="001B2CA6" w:rsidRPr="00DB450F" w:rsidRDefault="001B2CA6" w:rsidP="00DB450F">
            <w:pPr>
              <w:spacing w:before="240"/>
              <w:jc w:val="center"/>
              <w:rPr>
                <w:lang w:val="mn-MN"/>
              </w:rPr>
            </w:pPr>
          </w:p>
        </w:tc>
        <w:tc>
          <w:tcPr>
            <w:tcW w:w="11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8C19291" w14:textId="77777777" w:rsidR="001B2CA6" w:rsidRPr="00DB450F" w:rsidRDefault="003E5F65" w:rsidP="00DB450F">
            <w:pPr>
              <w:spacing w:before="240"/>
              <w:jc w:val="center"/>
              <w:rPr>
                <w:lang w:val="mn-MN"/>
              </w:rPr>
            </w:pPr>
            <w:r w:rsidRPr="00DB450F">
              <w:rPr>
                <w:lang w:val="mn-MN"/>
              </w:rPr>
              <w:t xml:space="preserve">Үгүй </w:t>
            </w:r>
          </w:p>
        </w:tc>
        <w:tc>
          <w:tcPr>
            <w:tcW w:w="13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5207228" w14:textId="77777777" w:rsidR="001B2CA6" w:rsidRPr="00DB450F" w:rsidRDefault="001B2CA6" w:rsidP="00DB450F">
            <w:pPr>
              <w:spacing w:before="240"/>
              <w:jc w:val="center"/>
              <w:rPr>
                <w:lang w:val="mn-MN"/>
              </w:rPr>
            </w:pPr>
          </w:p>
        </w:tc>
      </w:tr>
      <w:tr w:rsidR="001B2CA6" w:rsidRPr="00DB450F" w14:paraId="384807D5" w14:textId="77777777">
        <w:trPr>
          <w:trHeight w:val="300"/>
        </w:trPr>
        <w:tc>
          <w:tcPr>
            <w:tcW w:w="2235"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71F973F" w14:textId="77777777" w:rsidR="001B2CA6" w:rsidRPr="00DB450F" w:rsidRDefault="001B2CA6" w:rsidP="00DB450F">
            <w:pPr>
              <w:widowControl w:val="0"/>
              <w:spacing w:before="240"/>
              <w:rPr>
                <w:lang w:val="mn-MN"/>
              </w:rPr>
            </w:pPr>
          </w:p>
        </w:tc>
        <w:tc>
          <w:tcPr>
            <w:tcW w:w="36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1F9FC24" w14:textId="77777777" w:rsidR="001B2CA6" w:rsidRPr="00DB450F" w:rsidRDefault="003E5F65" w:rsidP="00DB450F">
            <w:pPr>
              <w:spacing w:before="240"/>
              <w:jc w:val="both"/>
              <w:rPr>
                <w:lang w:val="mn-MN"/>
              </w:rPr>
            </w:pPr>
            <w:r w:rsidRPr="00DB450F">
              <w:rPr>
                <w:lang w:val="mn-MN"/>
              </w:rPr>
              <w:t>6.2.Газрын зориулалтыг өөрчлөх эсэх</w:t>
            </w:r>
          </w:p>
        </w:tc>
        <w:tc>
          <w:tcPr>
            <w:tcW w:w="114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E4ACA04" w14:textId="77777777" w:rsidR="001B2CA6" w:rsidRPr="00DB450F" w:rsidRDefault="001B2CA6" w:rsidP="00DB450F">
            <w:pPr>
              <w:spacing w:before="240"/>
              <w:jc w:val="center"/>
              <w:rPr>
                <w:lang w:val="mn-MN"/>
              </w:rPr>
            </w:pPr>
          </w:p>
        </w:tc>
        <w:tc>
          <w:tcPr>
            <w:tcW w:w="11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634EC98" w14:textId="77777777" w:rsidR="001B2CA6" w:rsidRPr="00DB450F" w:rsidRDefault="003E5F65" w:rsidP="00DB450F">
            <w:pPr>
              <w:spacing w:before="240"/>
              <w:jc w:val="center"/>
              <w:rPr>
                <w:lang w:val="mn-MN"/>
              </w:rPr>
            </w:pPr>
            <w:r w:rsidRPr="00DB450F">
              <w:rPr>
                <w:lang w:val="mn-MN"/>
              </w:rPr>
              <w:t xml:space="preserve">Үгүй </w:t>
            </w:r>
          </w:p>
        </w:tc>
        <w:tc>
          <w:tcPr>
            <w:tcW w:w="13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76567B2" w14:textId="77777777" w:rsidR="001B2CA6" w:rsidRPr="00DB450F" w:rsidRDefault="001B2CA6" w:rsidP="00DB450F">
            <w:pPr>
              <w:spacing w:before="240"/>
              <w:jc w:val="center"/>
              <w:rPr>
                <w:lang w:val="mn-MN"/>
              </w:rPr>
            </w:pPr>
          </w:p>
        </w:tc>
      </w:tr>
      <w:tr w:rsidR="001B2CA6" w:rsidRPr="00DB450F" w14:paraId="293F1BE0" w14:textId="77777777">
        <w:trPr>
          <w:trHeight w:val="525"/>
        </w:trPr>
        <w:tc>
          <w:tcPr>
            <w:tcW w:w="2235"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E614CFF" w14:textId="77777777" w:rsidR="001B2CA6" w:rsidRPr="00DB450F" w:rsidRDefault="001B2CA6" w:rsidP="00DB450F">
            <w:pPr>
              <w:widowControl w:val="0"/>
              <w:spacing w:before="240"/>
              <w:rPr>
                <w:lang w:val="mn-MN"/>
              </w:rPr>
            </w:pPr>
          </w:p>
        </w:tc>
        <w:tc>
          <w:tcPr>
            <w:tcW w:w="36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5D3AB94" w14:textId="77777777" w:rsidR="001B2CA6" w:rsidRPr="00DB450F" w:rsidRDefault="003E5F65" w:rsidP="00DB450F">
            <w:pPr>
              <w:spacing w:before="240"/>
              <w:jc w:val="both"/>
              <w:rPr>
                <w:lang w:val="mn-MN"/>
              </w:rPr>
            </w:pPr>
            <w:r w:rsidRPr="00DB450F">
              <w:rPr>
                <w:lang w:val="mn-MN"/>
              </w:rPr>
              <w:t>6.3.Экологийн зориулалтаар хамгаалагдсан газрын зориулалтыг өөрчлөх эсэх</w:t>
            </w:r>
          </w:p>
        </w:tc>
        <w:tc>
          <w:tcPr>
            <w:tcW w:w="114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46A178C" w14:textId="77777777" w:rsidR="001B2CA6" w:rsidRPr="00DB450F" w:rsidRDefault="001B2CA6" w:rsidP="00DB450F">
            <w:pPr>
              <w:spacing w:before="240"/>
              <w:jc w:val="center"/>
              <w:rPr>
                <w:lang w:val="mn-MN"/>
              </w:rPr>
            </w:pPr>
          </w:p>
        </w:tc>
        <w:tc>
          <w:tcPr>
            <w:tcW w:w="11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51613FA" w14:textId="77777777" w:rsidR="001B2CA6" w:rsidRPr="00DB450F" w:rsidRDefault="003E5F65" w:rsidP="00DB450F">
            <w:pPr>
              <w:spacing w:before="240"/>
              <w:jc w:val="center"/>
              <w:rPr>
                <w:lang w:val="mn-MN"/>
              </w:rPr>
            </w:pPr>
            <w:r w:rsidRPr="00DB450F">
              <w:rPr>
                <w:lang w:val="mn-MN"/>
              </w:rPr>
              <w:t xml:space="preserve">Үгүй </w:t>
            </w:r>
          </w:p>
        </w:tc>
        <w:tc>
          <w:tcPr>
            <w:tcW w:w="13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B09278C" w14:textId="77777777" w:rsidR="001B2CA6" w:rsidRPr="00DB450F" w:rsidRDefault="001B2CA6" w:rsidP="00DB450F">
            <w:pPr>
              <w:spacing w:before="240"/>
              <w:jc w:val="center"/>
              <w:rPr>
                <w:lang w:val="mn-MN"/>
              </w:rPr>
            </w:pPr>
          </w:p>
        </w:tc>
      </w:tr>
      <w:tr w:rsidR="001B2CA6" w:rsidRPr="00DB450F" w14:paraId="6279F827" w14:textId="77777777">
        <w:trPr>
          <w:trHeight w:val="690"/>
        </w:trPr>
        <w:tc>
          <w:tcPr>
            <w:tcW w:w="2235" w:type="dxa"/>
            <w:vMerge w:val="restar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51D1725" w14:textId="77777777" w:rsidR="001B2CA6" w:rsidRPr="00DB450F" w:rsidRDefault="003E5F65" w:rsidP="00DB450F">
            <w:pPr>
              <w:spacing w:before="240"/>
              <w:jc w:val="center"/>
              <w:rPr>
                <w:b/>
                <w:bCs/>
                <w:lang w:val="mn-MN"/>
              </w:rPr>
            </w:pPr>
            <w:r w:rsidRPr="00DB450F">
              <w:rPr>
                <w:b/>
                <w:bCs/>
                <w:lang w:val="mn-MN"/>
              </w:rPr>
              <w:t>7.Нөхөн сэргээгдэх/нөхөн сэргээгдэхгүй байгалийн баялаг</w:t>
            </w:r>
          </w:p>
        </w:tc>
        <w:tc>
          <w:tcPr>
            <w:tcW w:w="36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80DDE2C" w14:textId="77777777" w:rsidR="001B2CA6" w:rsidRPr="00DB450F" w:rsidRDefault="003E5F65" w:rsidP="00DB450F">
            <w:pPr>
              <w:spacing w:before="240"/>
              <w:jc w:val="both"/>
              <w:rPr>
                <w:lang w:val="mn-MN"/>
              </w:rPr>
            </w:pPr>
            <w:r w:rsidRPr="00DB450F">
              <w:rPr>
                <w:lang w:val="mn-MN"/>
              </w:rPr>
              <w:t>7.1.Нөхөн сэргээгдэх байгалийн баялгийг өөрөө нөхөн сэргээгдэх чадавхыг нь алдагдуулахгүйгээр зохистой ашиглах эсэх</w:t>
            </w:r>
          </w:p>
        </w:tc>
        <w:tc>
          <w:tcPr>
            <w:tcW w:w="114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7114860" w14:textId="77777777" w:rsidR="001B2CA6" w:rsidRPr="00DB450F" w:rsidRDefault="001B2CA6" w:rsidP="00DB450F">
            <w:pPr>
              <w:spacing w:before="240"/>
              <w:jc w:val="center"/>
              <w:rPr>
                <w:lang w:val="mn-MN"/>
              </w:rPr>
            </w:pPr>
          </w:p>
        </w:tc>
        <w:tc>
          <w:tcPr>
            <w:tcW w:w="11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D127798" w14:textId="77777777" w:rsidR="001B2CA6" w:rsidRPr="00DB450F" w:rsidRDefault="003E5F65" w:rsidP="00DB450F">
            <w:pPr>
              <w:spacing w:before="240"/>
              <w:jc w:val="center"/>
              <w:rPr>
                <w:lang w:val="mn-MN"/>
              </w:rPr>
            </w:pPr>
            <w:r w:rsidRPr="00DB450F">
              <w:rPr>
                <w:lang w:val="mn-MN"/>
              </w:rPr>
              <w:t xml:space="preserve">Үгүй </w:t>
            </w:r>
          </w:p>
        </w:tc>
        <w:tc>
          <w:tcPr>
            <w:tcW w:w="13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882F190" w14:textId="77777777" w:rsidR="001B2CA6" w:rsidRPr="00DB450F" w:rsidRDefault="001B2CA6" w:rsidP="00DB450F">
            <w:pPr>
              <w:spacing w:before="240"/>
              <w:jc w:val="center"/>
              <w:rPr>
                <w:lang w:val="mn-MN"/>
              </w:rPr>
            </w:pPr>
          </w:p>
        </w:tc>
      </w:tr>
      <w:tr w:rsidR="001B2CA6" w:rsidRPr="00DB450F" w14:paraId="3D1D8914" w14:textId="77777777">
        <w:trPr>
          <w:trHeight w:val="525"/>
        </w:trPr>
        <w:tc>
          <w:tcPr>
            <w:tcW w:w="2235"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C31DE02" w14:textId="77777777" w:rsidR="001B2CA6" w:rsidRPr="00DB450F" w:rsidRDefault="001B2CA6" w:rsidP="00DB450F">
            <w:pPr>
              <w:widowControl w:val="0"/>
              <w:spacing w:before="240"/>
              <w:rPr>
                <w:lang w:val="mn-MN"/>
              </w:rPr>
            </w:pPr>
          </w:p>
        </w:tc>
        <w:tc>
          <w:tcPr>
            <w:tcW w:w="36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01EFDDF" w14:textId="77777777" w:rsidR="001B2CA6" w:rsidRPr="00DB450F" w:rsidRDefault="003E5F65" w:rsidP="00DB450F">
            <w:pPr>
              <w:spacing w:before="240"/>
              <w:jc w:val="both"/>
              <w:rPr>
                <w:lang w:val="mn-MN"/>
              </w:rPr>
            </w:pPr>
            <w:r w:rsidRPr="00DB450F">
              <w:rPr>
                <w:lang w:val="mn-MN"/>
              </w:rPr>
              <w:t>7.2.Нөхөн сэргээгдэхгүй байгалийн баялгийн ашиглалт нэмэгдэх эсэх</w:t>
            </w:r>
          </w:p>
        </w:tc>
        <w:tc>
          <w:tcPr>
            <w:tcW w:w="114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FFE1353" w14:textId="77777777" w:rsidR="001B2CA6" w:rsidRPr="00DB450F" w:rsidRDefault="001B2CA6" w:rsidP="00DB450F">
            <w:pPr>
              <w:spacing w:before="240"/>
              <w:jc w:val="center"/>
              <w:rPr>
                <w:lang w:val="mn-MN"/>
              </w:rPr>
            </w:pPr>
          </w:p>
        </w:tc>
        <w:tc>
          <w:tcPr>
            <w:tcW w:w="11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13843A6" w14:textId="77777777" w:rsidR="001B2CA6" w:rsidRPr="00DB450F" w:rsidRDefault="003E5F65" w:rsidP="00DB450F">
            <w:pPr>
              <w:spacing w:before="240"/>
              <w:jc w:val="center"/>
              <w:rPr>
                <w:lang w:val="mn-MN"/>
              </w:rPr>
            </w:pPr>
            <w:r w:rsidRPr="00DB450F">
              <w:rPr>
                <w:lang w:val="mn-MN"/>
              </w:rPr>
              <w:t xml:space="preserve">Үгүй </w:t>
            </w:r>
          </w:p>
        </w:tc>
        <w:tc>
          <w:tcPr>
            <w:tcW w:w="13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68811BE" w14:textId="77777777" w:rsidR="001B2CA6" w:rsidRPr="00DB450F" w:rsidRDefault="001B2CA6" w:rsidP="00DB450F">
            <w:pPr>
              <w:spacing w:before="240"/>
              <w:jc w:val="center"/>
              <w:rPr>
                <w:lang w:val="mn-MN"/>
              </w:rPr>
            </w:pPr>
          </w:p>
        </w:tc>
      </w:tr>
    </w:tbl>
    <w:p w14:paraId="3120A30D" w14:textId="77777777" w:rsidR="001B2CA6" w:rsidRPr="00DB450F" w:rsidRDefault="001B2CA6" w:rsidP="00DB450F">
      <w:pPr>
        <w:spacing w:before="240" w:after="160"/>
        <w:jc w:val="both"/>
        <w:rPr>
          <w:lang w:val="mn-MN"/>
        </w:rPr>
      </w:pPr>
    </w:p>
    <w:p w14:paraId="4C1BFAF2" w14:textId="77777777" w:rsidR="001B2CA6" w:rsidRPr="00DB450F" w:rsidRDefault="001B2CA6" w:rsidP="00DB450F">
      <w:pPr>
        <w:spacing w:before="240" w:after="160"/>
        <w:jc w:val="both"/>
        <w:rPr>
          <w:lang w:val="mn-MN"/>
        </w:rPr>
      </w:pPr>
    </w:p>
    <w:sectPr w:rsidR="001B2CA6" w:rsidRPr="00DB450F">
      <w:footerReference w:type="default" r:id="rId15"/>
      <w:pgSz w:w="11906" w:h="16838"/>
      <w:pgMar w:top="1133" w:right="718" w:bottom="1133" w:left="170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3638A9" w14:textId="77777777" w:rsidR="00EE1365" w:rsidRDefault="00EE1365">
      <w:pPr>
        <w:spacing w:line="240" w:lineRule="auto"/>
      </w:pPr>
      <w:r>
        <w:separator/>
      </w:r>
    </w:p>
  </w:endnote>
  <w:endnote w:type="continuationSeparator" w:id="0">
    <w:p w14:paraId="1046759C" w14:textId="77777777" w:rsidR="00EE1365" w:rsidRDefault="00EE136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1" w:fontKey="{7C0067CA-97E3-4FAF-82DC-F6029EB5483C}"/>
  </w:font>
  <w:font w:name="Aptos">
    <w:altName w:val="Calibri"/>
    <w:charset w:val="00"/>
    <w:family w:val="auto"/>
    <w:pitch w:val="default"/>
  </w:font>
  <w:font w:name="Cambria">
    <w:panose1 w:val="02040503050406030204"/>
    <w:charset w:val="00"/>
    <w:family w:val="roman"/>
    <w:pitch w:val="variable"/>
    <w:sig w:usb0="E00006FF" w:usb1="420024FF" w:usb2="02000000" w:usb3="00000000" w:csb0="0000019F" w:csb1="00000000"/>
    <w:embedRegular r:id="rId2" w:fontKey="{86E0211C-69D8-4805-8ED7-D4DC48D8A931}"/>
  </w:font>
  <w:font w:name="Calibri">
    <w:panose1 w:val="020F0502020204030204"/>
    <w:charset w:val="00"/>
    <w:family w:val="swiss"/>
    <w:pitch w:val="variable"/>
    <w:sig w:usb0="E4002EFF" w:usb1="C200247B" w:usb2="00000009" w:usb3="00000000" w:csb0="000001FF" w:csb1="00000000"/>
    <w:embedRegular r:id="rId3" w:fontKey="{513B7767-7CC6-48C0-A11C-A5BD24D1B38B}"/>
  </w:font>
  <w:font w:name="Arial Unicode MS">
    <w:panose1 w:val="020B0604020202020204"/>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embedRegular r:id="rId4" w:subsetted="1" w:fontKey="{4AF83DCF-9C59-4F19-8091-5BD44F78B5F6}"/>
    <w:embedBoldItalic r:id="rId5" w:subsetted="1" w:fontKey="{6E23435C-D451-48C9-B227-F3A15AC7F9EB}"/>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4D176D" w14:textId="3068EC6F" w:rsidR="001B2CA6" w:rsidRPr="00DB450F" w:rsidRDefault="003E5F65" w:rsidP="00DB450F">
    <w:pPr>
      <w:jc w:val="center"/>
      <w:rPr>
        <w:sz w:val="20"/>
      </w:rPr>
    </w:pPr>
    <w:r w:rsidRPr="00DB450F">
      <w:rPr>
        <w:sz w:val="20"/>
      </w:rPr>
      <w:fldChar w:fldCharType="begin"/>
    </w:r>
    <w:r w:rsidRPr="00DB450F">
      <w:rPr>
        <w:sz w:val="20"/>
      </w:rPr>
      <w:instrText>PAGE</w:instrText>
    </w:r>
    <w:r w:rsidRPr="00DB450F">
      <w:rPr>
        <w:sz w:val="20"/>
      </w:rPr>
      <w:fldChar w:fldCharType="separate"/>
    </w:r>
    <w:r w:rsidR="00F93669">
      <w:rPr>
        <w:noProof/>
        <w:sz w:val="20"/>
      </w:rPr>
      <w:t>2</w:t>
    </w:r>
    <w:r w:rsidRPr="00DB450F">
      <w:rPr>
        <w:sz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AB7441" w14:textId="77777777" w:rsidR="00EE1365" w:rsidRDefault="00EE1365">
      <w:pPr>
        <w:spacing w:line="240" w:lineRule="auto"/>
      </w:pPr>
      <w:r>
        <w:separator/>
      </w:r>
    </w:p>
  </w:footnote>
  <w:footnote w:type="continuationSeparator" w:id="0">
    <w:p w14:paraId="688C7F01" w14:textId="77777777" w:rsidR="00EE1365" w:rsidRDefault="00EE1365">
      <w:pPr>
        <w:spacing w:line="240" w:lineRule="auto"/>
      </w:pPr>
      <w:r>
        <w:continuationSeparator/>
      </w:r>
    </w:p>
  </w:footnote>
  <w:footnote w:id="1">
    <w:p w14:paraId="127E85AE" w14:textId="77777777" w:rsidR="001B2CA6" w:rsidRPr="00DB450F" w:rsidRDefault="003E5F65" w:rsidP="00DB450F">
      <w:pPr>
        <w:spacing w:line="240" w:lineRule="auto"/>
        <w:rPr>
          <w:sz w:val="20"/>
          <w:szCs w:val="20"/>
        </w:rPr>
      </w:pPr>
      <w:r w:rsidRPr="00DB450F">
        <w:rPr>
          <w:sz w:val="20"/>
          <w:szCs w:val="20"/>
          <w:vertAlign w:val="superscript"/>
        </w:rPr>
        <w:footnoteRef/>
      </w:r>
      <w:r w:rsidRPr="00DB450F">
        <w:rPr>
          <w:sz w:val="20"/>
          <w:szCs w:val="20"/>
        </w:rPr>
        <w:t xml:space="preserve"> Монгол Улсын Их Хурлын 2020 оны 05 дугаар сарын 13-ны өдрийн 52 дугаар тогтоолын 1 дүгээр хавсралтаар батлагдсан Алсын хараа-2050 Монгол Улсын урт хугацааны хөгжлийн бодлогын Зорилт 2.2 дахь хэсэг. </w:t>
      </w:r>
      <w:hyperlink r:id="rId1">
        <w:r w:rsidRPr="00DB450F">
          <w:rPr>
            <w:color w:val="0563C1"/>
            <w:sz w:val="20"/>
            <w:szCs w:val="20"/>
            <w:u w:val="single"/>
          </w:rPr>
          <w:t>https://legalinfo.mn/mn/detail?lawId=211057&amp;showType=1</w:t>
        </w:r>
      </w:hyperlink>
      <w:r w:rsidRPr="00DB450F">
        <w:rPr>
          <w:sz w:val="20"/>
          <w:szCs w:val="20"/>
        </w:rPr>
        <w:t xml:space="preserve"> Хандсан огноо: 2025.12.15</w:t>
      </w:r>
    </w:p>
  </w:footnote>
  <w:footnote w:id="2">
    <w:p w14:paraId="1ADB2F4B" w14:textId="77777777" w:rsidR="001B2CA6" w:rsidRPr="00DB450F" w:rsidRDefault="003E5F65" w:rsidP="00DB450F">
      <w:pPr>
        <w:spacing w:line="240" w:lineRule="auto"/>
        <w:rPr>
          <w:sz w:val="20"/>
          <w:szCs w:val="20"/>
        </w:rPr>
      </w:pPr>
      <w:r w:rsidRPr="00DB450F">
        <w:rPr>
          <w:sz w:val="20"/>
          <w:szCs w:val="20"/>
          <w:vertAlign w:val="superscript"/>
        </w:rPr>
        <w:footnoteRef/>
      </w:r>
      <w:r w:rsidRPr="00DB450F">
        <w:rPr>
          <w:sz w:val="20"/>
          <w:szCs w:val="20"/>
        </w:rPr>
        <w:t xml:space="preserve"> Монгол Улсын Их Хурлын 2024 оны 08 дугаар сарын 27-ны өдрийн 21 дүгээр тогтоолын 1 дүгээр хавсралтаар батлагдсан Монгол Улсын Засгийн газрын 2024-2028 оны үйл ажиллагааны хөтөлбөрийн 2.3.4.3 дахь хэсэг. </w:t>
      </w:r>
      <w:hyperlink r:id="rId2">
        <w:r w:rsidRPr="00DB450F">
          <w:rPr>
            <w:color w:val="1155CC"/>
            <w:sz w:val="20"/>
            <w:szCs w:val="20"/>
            <w:u w:val="single"/>
          </w:rPr>
          <w:t>https://legalinfo.mn/mn/detail?lawId=17141368388631&amp;showType=1</w:t>
        </w:r>
      </w:hyperlink>
      <w:r w:rsidRPr="00DB450F">
        <w:rPr>
          <w:sz w:val="20"/>
          <w:szCs w:val="20"/>
        </w:rPr>
        <w:t xml:space="preserve"> Хандсан огноо: 2025.12.15</w:t>
      </w:r>
    </w:p>
  </w:footnote>
  <w:footnote w:id="3">
    <w:p w14:paraId="65B203DF" w14:textId="77777777" w:rsidR="001B2CA6" w:rsidRPr="00DB450F" w:rsidRDefault="003E5F65" w:rsidP="00DB450F">
      <w:pPr>
        <w:spacing w:line="240" w:lineRule="auto"/>
        <w:rPr>
          <w:sz w:val="20"/>
          <w:szCs w:val="20"/>
        </w:rPr>
      </w:pPr>
      <w:r w:rsidRPr="00DB450F">
        <w:rPr>
          <w:sz w:val="20"/>
          <w:szCs w:val="20"/>
          <w:vertAlign w:val="superscript"/>
        </w:rPr>
        <w:footnoteRef/>
      </w:r>
      <w:r w:rsidRPr="00DB450F">
        <w:rPr>
          <w:sz w:val="20"/>
          <w:szCs w:val="20"/>
        </w:rPr>
        <w:t xml:space="preserve"> Монгол Улсын Засгийн газрын 2024 оны 11 дүгээр сарын 20-ны  өдрийн 181 дүгээр тогтоолын 1 дүгээр хавсралтаар батлагдсан Монгол Улсын Хууль тогтоомжийг 2028 он хүртэл боловсронгуй болгох үндсэн чиглэлийн 1.18 дахь хэсэг. </w:t>
      </w:r>
      <w:hyperlink r:id="rId3">
        <w:r w:rsidRPr="00DB450F">
          <w:rPr>
            <w:color w:val="1155CC"/>
            <w:sz w:val="20"/>
            <w:szCs w:val="20"/>
            <w:u w:val="single"/>
          </w:rPr>
          <w:t>https://legalinfo.mn/mn/detail?lawId=17333392437841&amp;showType=1</w:t>
        </w:r>
      </w:hyperlink>
      <w:r w:rsidRPr="00DB450F">
        <w:rPr>
          <w:sz w:val="20"/>
          <w:szCs w:val="20"/>
        </w:rPr>
        <w:t xml:space="preserve"> Хандсан огноо: 2025.12.15</w:t>
      </w:r>
    </w:p>
  </w:footnote>
  <w:footnote w:id="4">
    <w:p w14:paraId="794B619E" w14:textId="77777777" w:rsidR="001B2CA6" w:rsidRPr="00DB450F" w:rsidRDefault="003E5F65" w:rsidP="00DB450F">
      <w:pPr>
        <w:spacing w:line="240" w:lineRule="auto"/>
        <w:rPr>
          <w:sz w:val="20"/>
          <w:szCs w:val="20"/>
        </w:rPr>
      </w:pPr>
      <w:r w:rsidRPr="00DB450F">
        <w:rPr>
          <w:sz w:val="20"/>
          <w:szCs w:val="20"/>
          <w:vertAlign w:val="superscript"/>
        </w:rPr>
        <w:footnoteRef/>
      </w:r>
      <w:r w:rsidRPr="00DB450F">
        <w:rPr>
          <w:sz w:val="20"/>
          <w:szCs w:val="20"/>
        </w:rPr>
        <w:t xml:space="preserve">Статистикийн мэдээллийн нэгдсэн сан, </w:t>
      </w:r>
      <w:hyperlink r:id="rId4">
        <w:r w:rsidRPr="00DB450F">
          <w:rPr>
            <w:color w:val="1155CC"/>
            <w:sz w:val="20"/>
            <w:szCs w:val="20"/>
            <w:u w:val="single"/>
          </w:rPr>
          <w:t>https://www.1212.mn/mn/statcate/table-view/Education,%20health/Main%20indicators%20for%20Health%20sector/DT_NSO_0300_071V01.px</w:t>
        </w:r>
      </w:hyperlink>
      <w:r w:rsidRPr="00DB450F">
        <w:rPr>
          <w:sz w:val="20"/>
          <w:szCs w:val="20"/>
        </w:rPr>
        <w:t xml:space="preserve"> Хандсан огноо: 2025.12.15</w:t>
      </w:r>
    </w:p>
  </w:footnote>
  <w:footnote w:id="5">
    <w:p w14:paraId="5BECE1E8" w14:textId="77777777" w:rsidR="001B2CA6" w:rsidRPr="00DB450F" w:rsidRDefault="003E5F65" w:rsidP="00DB450F">
      <w:pPr>
        <w:spacing w:line="240" w:lineRule="auto"/>
        <w:rPr>
          <w:sz w:val="20"/>
          <w:szCs w:val="20"/>
        </w:rPr>
      </w:pPr>
      <w:r w:rsidRPr="00DB450F">
        <w:rPr>
          <w:sz w:val="20"/>
          <w:szCs w:val="20"/>
          <w:vertAlign w:val="superscript"/>
        </w:rPr>
        <w:footnoteRef/>
      </w:r>
      <w:r w:rsidRPr="00DB450F">
        <w:rPr>
          <w:sz w:val="20"/>
          <w:szCs w:val="20"/>
        </w:rPr>
        <w:t xml:space="preserve">Статистикийн мэдээллийн нэгдсэн сан, </w:t>
      </w:r>
      <w:hyperlink r:id="rId5">
        <w:r w:rsidRPr="00DB450F">
          <w:rPr>
            <w:color w:val="1155CC"/>
            <w:sz w:val="20"/>
            <w:szCs w:val="20"/>
            <w:u w:val="single"/>
          </w:rPr>
          <w:t>https://www.1212.mn/mn/statcate/table-view/Education,%20health/Main%20indicators%20for%20Health%20sector/DT_NSO_2100_007V1.px</w:t>
        </w:r>
      </w:hyperlink>
      <w:r w:rsidRPr="00DB450F">
        <w:rPr>
          <w:sz w:val="20"/>
          <w:szCs w:val="20"/>
        </w:rPr>
        <w:t xml:space="preserve"> Хандсан огноо: 2025.12.15</w:t>
      </w:r>
    </w:p>
  </w:footnote>
  <w:footnote w:id="6">
    <w:p w14:paraId="29A376B2" w14:textId="77777777" w:rsidR="001B2CA6" w:rsidRPr="00DB450F" w:rsidRDefault="003E5F65" w:rsidP="00DB450F">
      <w:pPr>
        <w:spacing w:line="240" w:lineRule="auto"/>
        <w:rPr>
          <w:sz w:val="20"/>
          <w:szCs w:val="20"/>
        </w:rPr>
      </w:pPr>
      <w:r w:rsidRPr="00DB450F">
        <w:rPr>
          <w:sz w:val="20"/>
          <w:szCs w:val="20"/>
          <w:vertAlign w:val="superscript"/>
        </w:rPr>
        <w:footnoteRef/>
      </w:r>
      <w:r w:rsidRPr="00DB450F">
        <w:rPr>
          <w:sz w:val="20"/>
          <w:szCs w:val="20"/>
        </w:rPr>
        <w:t xml:space="preserve">Статистикийн мэдээллийн нэгдсэн сан, </w:t>
      </w:r>
      <w:hyperlink r:id="rId6">
        <w:r w:rsidRPr="00DB450F">
          <w:rPr>
            <w:color w:val="1155CC"/>
            <w:sz w:val="20"/>
            <w:szCs w:val="20"/>
            <w:u w:val="single"/>
          </w:rPr>
          <w:t>https://www.1212.mn/mn/statcate/table-view/Education,%20health/Main%20indicators%20for%20Health%20sector/DT_NSO_0300_071V01.px</w:t>
        </w:r>
      </w:hyperlink>
      <w:r w:rsidRPr="00DB450F">
        <w:rPr>
          <w:sz w:val="20"/>
          <w:szCs w:val="20"/>
        </w:rPr>
        <w:t xml:space="preserve"> Хандсан огноо: 2025.12.15</w:t>
      </w:r>
    </w:p>
  </w:footnote>
  <w:footnote w:id="7">
    <w:p w14:paraId="7F0D5657" w14:textId="77777777" w:rsidR="001B2CA6" w:rsidRPr="00DB450F" w:rsidRDefault="003E5F65" w:rsidP="00DB450F">
      <w:pPr>
        <w:spacing w:line="240" w:lineRule="auto"/>
        <w:rPr>
          <w:sz w:val="20"/>
          <w:szCs w:val="20"/>
        </w:rPr>
      </w:pPr>
      <w:r w:rsidRPr="00DB450F">
        <w:rPr>
          <w:sz w:val="20"/>
          <w:szCs w:val="20"/>
          <w:vertAlign w:val="superscript"/>
        </w:rPr>
        <w:footnoteRef/>
      </w:r>
      <w:r w:rsidRPr="00DB450F">
        <w:rPr>
          <w:sz w:val="20"/>
          <w:szCs w:val="20"/>
        </w:rPr>
        <w:t xml:space="preserve"> Эрүүл мэндийн сайдын 2025 оны 10 дугаар сарын 10-ны өдрийн A/379 дүгээр “Эрүүл мэндийн салбарын хүний нөөцийн хөгжлийг дэмжих арга хэмжээний төлөвлөгөө батлах тухай” тушаал. </w:t>
      </w:r>
      <w:hyperlink r:id="rId7">
        <w:r w:rsidRPr="00DB450F">
          <w:rPr>
            <w:color w:val="1155CC"/>
            <w:sz w:val="20"/>
            <w:szCs w:val="20"/>
            <w:u w:val="single"/>
          </w:rPr>
          <w:t>https://moh.gov.mn/uploads/files/e5f0f3cab5ed3ea2863a5cad0933f3ba734a7bb2.pdf</w:t>
        </w:r>
      </w:hyperlink>
      <w:r w:rsidRPr="00DB450F">
        <w:rPr>
          <w:sz w:val="20"/>
          <w:szCs w:val="20"/>
        </w:rPr>
        <w:t>. Хандсан огноо: 2025.12.16</w:t>
      </w:r>
    </w:p>
  </w:footnote>
  <w:footnote w:id="8">
    <w:p w14:paraId="3DB632FA" w14:textId="77777777" w:rsidR="001B2CA6" w:rsidRPr="00DB450F" w:rsidRDefault="003E5F65" w:rsidP="00DB450F">
      <w:pPr>
        <w:spacing w:line="240" w:lineRule="auto"/>
        <w:rPr>
          <w:sz w:val="20"/>
          <w:szCs w:val="20"/>
        </w:rPr>
      </w:pPr>
      <w:r w:rsidRPr="00DB450F">
        <w:rPr>
          <w:sz w:val="20"/>
          <w:szCs w:val="20"/>
          <w:vertAlign w:val="superscript"/>
        </w:rPr>
        <w:footnoteRef/>
      </w:r>
      <w:r w:rsidRPr="00DB450F">
        <w:rPr>
          <w:sz w:val="20"/>
          <w:szCs w:val="20"/>
        </w:rPr>
        <w:t xml:space="preserve"> Засгийн газрын 193 дугаар тогтоолоор 2019 оны 05 дугаар сарын 12-ны өдөр баталсан “Эрүүл мэндийн ажилтнуудын нийгмийн хамгааллын үндэсний хөтөлбөр”. </w:t>
      </w:r>
      <w:hyperlink r:id="rId8">
        <w:r w:rsidRPr="00DB450F">
          <w:rPr>
            <w:color w:val="1155CC"/>
            <w:sz w:val="20"/>
            <w:szCs w:val="20"/>
            <w:u w:val="single"/>
          </w:rPr>
          <w:t>https://legalinfo.mn/mn/detail?lawId=14406</w:t>
        </w:r>
      </w:hyperlink>
      <w:r w:rsidRPr="00DB450F">
        <w:rPr>
          <w:sz w:val="20"/>
          <w:szCs w:val="20"/>
        </w:rPr>
        <w:t xml:space="preserve"> Хандсан огноо: 2025.12.16</w:t>
      </w:r>
    </w:p>
  </w:footnote>
  <w:footnote w:id="9">
    <w:p w14:paraId="11CE85E7" w14:textId="77777777" w:rsidR="001B2CA6" w:rsidRPr="00DB450F" w:rsidRDefault="003E5F65" w:rsidP="00DB450F">
      <w:pPr>
        <w:spacing w:line="240" w:lineRule="auto"/>
        <w:rPr>
          <w:sz w:val="20"/>
          <w:szCs w:val="20"/>
        </w:rPr>
      </w:pPr>
      <w:r w:rsidRPr="00DB450F">
        <w:rPr>
          <w:sz w:val="20"/>
          <w:szCs w:val="20"/>
          <w:vertAlign w:val="superscript"/>
        </w:rPr>
        <w:footnoteRef/>
      </w:r>
      <w:r w:rsidRPr="00DB450F">
        <w:rPr>
          <w:sz w:val="20"/>
          <w:szCs w:val="20"/>
        </w:rPr>
        <w:t xml:space="preserve">Статистикийн мэдээллийн нэгдсэн сан, </w:t>
      </w:r>
      <w:hyperlink r:id="rId9">
        <w:r w:rsidRPr="00DB450F">
          <w:rPr>
            <w:color w:val="1155CC"/>
            <w:sz w:val="20"/>
            <w:szCs w:val="20"/>
            <w:u w:val="single"/>
          </w:rPr>
          <w:t>https://www.1212.mn/mn/statcate/table-view/Education,%20health/Births%2C%20deaths/DT_NSO_2100_008V3.px</w:t>
        </w:r>
      </w:hyperlink>
      <w:r w:rsidRPr="00DB450F">
        <w:rPr>
          <w:sz w:val="20"/>
          <w:szCs w:val="20"/>
        </w:rPr>
        <w:t xml:space="preserve"> Хандсан огноо: 2025.12.16</w:t>
      </w:r>
    </w:p>
  </w:footnote>
  <w:footnote w:id="10">
    <w:p w14:paraId="3AF3A3AB" w14:textId="77777777" w:rsidR="001B2CA6" w:rsidRPr="00DB450F" w:rsidRDefault="003E5F65" w:rsidP="00DB450F">
      <w:pPr>
        <w:spacing w:line="240" w:lineRule="auto"/>
        <w:rPr>
          <w:sz w:val="20"/>
          <w:szCs w:val="20"/>
        </w:rPr>
      </w:pPr>
      <w:r w:rsidRPr="00DB450F">
        <w:rPr>
          <w:sz w:val="20"/>
          <w:szCs w:val="20"/>
          <w:vertAlign w:val="superscript"/>
        </w:rPr>
        <w:footnoteRef/>
      </w:r>
      <w:r w:rsidRPr="00DB450F">
        <w:rPr>
          <w:sz w:val="20"/>
          <w:szCs w:val="20"/>
        </w:rPr>
        <w:t xml:space="preserve">Статистикийн мэдээллийн нэгдсэн сан, </w:t>
      </w:r>
      <w:hyperlink r:id="rId10">
        <w:r w:rsidRPr="00DB450F">
          <w:rPr>
            <w:color w:val="1155CC"/>
            <w:sz w:val="20"/>
            <w:szCs w:val="20"/>
            <w:u w:val="single"/>
          </w:rPr>
          <w:t>https://www.1212.mn/mn/statcate/table-view/Education,%20health/Main%20indicators%20for%20Health%20sector/DT_NSO_0300_071V01.px</w:t>
        </w:r>
      </w:hyperlink>
      <w:r w:rsidRPr="00DB450F">
        <w:rPr>
          <w:sz w:val="20"/>
          <w:szCs w:val="20"/>
        </w:rPr>
        <w:t xml:space="preserve"> Хандсан огноо: 2025.12.15 </w:t>
      </w:r>
    </w:p>
  </w:footnote>
  <w:footnote w:id="11">
    <w:p w14:paraId="2FDAAC2B" w14:textId="77777777" w:rsidR="001B2CA6" w:rsidRPr="00DB450F" w:rsidRDefault="003E5F65" w:rsidP="00DB450F">
      <w:pPr>
        <w:spacing w:line="240" w:lineRule="auto"/>
        <w:rPr>
          <w:sz w:val="20"/>
          <w:szCs w:val="20"/>
        </w:rPr>
      </w:pPr>
      <w:r w:rsidRPr="00DB450F">
        <w:rPr>
          <w:sz w:val="20"/>
          <w:szCs w:val="20"/>
          <w:vertAlign w:val="superscript"/>
        </w:rPr>
        <w:footnoteRef/>
      </w:r>
      <w:r w:rsidRPr="00DB450F">
        <w:rPr>
          <w:rFonts w:eastAsia="Calibri"/>
          <w:sz w:val="20"/>
          <w:szCs w:val="20"/>
        </w:rPr>
        <w:t xml:space="preserve"> </w:t>
      </w:r>
      <w:r w:rsidRPr="00DB450F">
        <w:rPr>
          <w:sz w:val="20"/>
          <w:szCs w:val="20"/>
        </w:rPr>
        <w:t>АШУҮИС, Нийгмийн Эрүүл Мэндийн Сургууль, Эрүүл мэндийн нийгмийн ажил, Нийгмийн ухааны тэнхим “Эрүүл мэндийн ажилтны нийгмийн батлагааны суурь судалгаа”, Уб., 2023 он,</w:t>
      </w:r>
    </w:p>
  </w:footnote>
  <w:footnote w:id="12">
    <w:p w14:paraId="730BA750" w14:textId="77777777" w:rsidR="001B2CA6" w:rsidRPr="00DB450F" w:rsidRDefault="003E5F65" w:rsidP="00DB450F">
      <w:pPr>
        <w:spacing w:line="240" w:lineRule="auto"/>
        <w:rPr>
          <w:sz w:val="20"/>
          <w:szCs w:val="20"/>
        </w:rPr>
      </w:pPr>
      <w:r w:rsidRPr="00DB450F">
        <w:rPr>
          <w:sz w:val="20"/>
          <w:szCs w:val="20"/>
          <w:vertAlign w:val="superscript"/>
        </w:rPr>
        <w:footnoteRef/>
      </w:r>
      <w:r w:rsidRPr="00DB450F">
        <w:rPr>
          <w:sz w:val="20"/>
          <w:szCs w:val="20"/>
        </w:rPr>
        <w:t>Эрүүл мэндийн яам, Анагаахын Шинжлэх ухааны үндэсний их сургууль, Дэлхийн эрүүл мэндийн байгууллагын хамтарсан хийсэн “Эрүүл мэндийн анхан шатны тусламж үйлчилгээний чанар, хүртээмжийн талаар баримталж байгаа хууль эрх зүйн баримт бичгийн хэрэгжилтийн судалгаа”, Уб., 2020 он,</w:t>
      </w:r>
    </w:p>
    <w:p w14:paraId="211EA306" w14:textId="77777777" w:rsidR="001B2CA6" w:rsidRPr="00DB450F" w:rsidRDefault="00EE1365" w:rsidP="00DB450F">
      <w:pPr>
        <w:spacing w:line="240" w:lineRule="auto"/>
        <w:rPr>
          <w:sz w:val="20"/>
          <w:szCs w:val="20"/>
        </w:rPr>
      </w:pPr>
      <w:hyperlink r:id="rId11">
        <w:r w:rsidR="003E5F65" w:rsidRPr="00DB450F">
          <w:rPr>
            <w:color w:val="1155CC"/>
            <w:sz w:val="20"/>
            <w:szCs w:val="20"/>
            <w:u w:val="single"/>
          </w:rPr>
          <w:t>https://www.researchgate.net/profile/Khorolsuren-Lkhagvasuren/publication/349426721_ERL_MENDIJN_ANHAN_SATNY_TUSLAMZ_JLCILGEENIJ_CANAR_HRTEEMZIJN_SUDALGAA_SUDALGAANY_TAJLAN/links/602f604b92851c4ed580622d/ERL-MENDIJN-ANHAN-SATNY-TUSLAMZ-JLCILGEENIJ-CANAR-HRTEEMZIJN-SUDALGAA-SUDALGAANY-TAJLAN.pdf</w:t>
        </w:r>
      </w:hyperlink>
      <w:r w:rsidR="003E5F65" w:rsidRPr="00DB450F">
        <w:rPr>
          <w:sz w:val="20"/>
          <w:szCs w:val="20"/>
        </w:rPr>
        <w:t xml:space="preserve">, Хандсан огноо: 2025.12.16 </w:t>
      </w:r>
    </w:p>
  </w:footnote>
  <w:footnote w:id="13">
    <w:p w14:paraId="2F60D381" w14:textId="77777777" w:rsidR="001B2CA6" w:rsidRPr="00DB450F" w:rsidRDefault="003E5F65" w:rsidP="00DB450F">
      <w:pPr>
        <w:spacing w:line="240" w:lineRule="auto"/>
        <w:rPr>
          <w:sz w:val="20"/>
          <w:szCs w:val="20"/>
        </w:rPr>
      </w:pPr>
      <w:r w:rsidRPr="00DB450F">
        <w:rPr>
          <w:sz w:val="20"/>
          <w:szCs w:val="20"/>
          <w:vertAlign w:val="superscript"/>
        </w:rPr>
        <w:footnoteRef/>
      </w:r>
      <w:r w:rsidRPr="00DB450F">
        <w:rPr>
          <w:sz w:val="20"/>
          <w:szCs w:val="20"/>
        </w:rPr>
        <w:t xml:space="preserve"> Мөн тэнд, 49-р тал,</w:t>
      </w:r>
    </w:p>
  </w:footnote>
  <w:footnote w:id="14">
    <w:p w14:paraId="309EC9CA" w14:textId="77777777" w:rsidR="001B2CA6" w:rsidRPr="00DB450F" w:rsidRDefault="003E5F65" w:rsidP="00DB450F">
      <w:pPr>
        <w:spacing w:line="240" w:lineRule="auto"/>
        <w:rPr>
          <w:rFonts w:eastAsia="Calibri"/>
          <w:sz w:val="20"/>
          <w:szCs w:val="20"/>
        </w:rPr>
      </w:pPr>
      <w:r w:rsidRPr="00DB450F">
        <w:rPr>
          <w:sz w:val="20"/>
          <w:szCs w:val="20"/>
          <w:vertAlign w:val="superscript"/>
        </w:rPr>
        <w:footnoteRef/>
      </w:r>
      <w:r w:rsidRPr="00DB450F">
        <w:rPr>
          <w:rFonts w:eastAsia="Calibri"/>
          <w:sz w:val="20"/>
          <w:szCs w:val="20"/>
        </w:rPr>
        <w:t xml:space="preserve"> </w:t>
      </w:r>
      <w:r w:rsidRPr="00DB450F">
        <w:rPr>
          <w:sz w:val="20"/>
          <w:szCs w:val="20"/>
        </w:rPr>
        <w:t>АШУҮИС, Нийгмийн Эрүүл Мэндийн Сургууль, Эрүүл мэндийн нийгмийн ажил, Нийгмийн ухааны тэнхим “Эрүүл мэндийн ажилтны нийгмийн батлагааны суурь судалгаа”, Уб., 2023 он,</w:t>
      </w:r>
    </w:p>
  </w:footnote>
  <w:footnote w:id="15">
    <w:p w14:paraId="56B020A0" w14:textId="77777777" w:rsidR="001B2CA6" w:rsidRPr="00DB450F" w:rsidRDefault="003E5F65" w:rsidP="00DB450F">
      <w:pPr>
        <w:spacing w:line="240" w:lineRule="auto"/>
        <w:rPr>
          <w:sz w:val="20"/>
          <w:szCs w:val="20"/>
        </w:rPr>
      </w:pPr>
      <w:r w:rsidRPr="00DB450F">
        <w:rPr>
          <w:sz w:val="20"/>
          <w:szCs w:val="20"/>
          <w:vertAlign w:val="superscript"/>
        </w:rPr>
        <w:footnoteRef/>
      </w:r>
      <w:r w:rsidRPr="00DB450F">
        <w:rPr>
          <w:sz w:val="20"/>
          <w:szCs w:val="20"/>
        </w:rPr>
        <w:t xml:space="preserve"> Цагдаагийн байгууллагын хэмжээнд 2025 оны эхний 10 сард бүртгэгдсэн гэмт хэрэг </w:t>
      </w:r>
      <w:hyperlink r:id="rId12">
        <w:r w:rsidRPr="00DB450F">
          <w:rPr>
            <w:color w:val="1155CC"/>
            <w:sz w:val="20"/>
            <w:szCs w:val="20"/>
            <w:u w:val="single"/>
          </w:rPr>
          <w:t>https://police.gov.mn/resource/information/File/2025/11/05/s60gm78qj0pnv254/%D0%91%D2%AF%D1%80%D1%82%D0%B3%D1%8D%D0%B3%D0%B4%D1%81%D1%8D%D0%BD%20%D0%B3%D1%8D%D0%BC%D1%82%20%D1%85%D1%8D%D1%80%D1%8D%D0%B3.pdf</w:t>
        </w:r>
      </w:hyperlink>
      <w:r w:rsidRPr="00DB450F">
        <w:rPr>
          <w:sz w:val="20"/>
          <w:szCs w:val="20"/>
        </w:rPr>
        <w:t>, Хандсан огноо: 2025.12.15</w:t>
      </w:r>
    </w:p>
  </w:footnote>
  <w:footnote w:id="16">
    <w:p w14:paraId="3DE07696" w14:textId="77777777" w:rsidR="001B2CA6" w:rsidRPr="00DB450F" w:rsidRDefault="003E5F65" w:rsidP="00DB450F">
      <w:pPr>
        <w:spacing w:line="240" w:lineRule="auto"/>
        <w:rPr>
          <w:sz w:val="20"/>
          <w:szCs w:val="20"/>
        </w:rPr>
      </w:pPr>
      <w:r w:rsidRPr="00DB450F">
        <w:rPr>
          <w:sz w:val="20"/>
          <w:szCs w:val="20"/>
          <w:vertAlign w:val="superscript"/>
        </w:rPr>
        <w:footnoteRef/>
      </w:r>
      <w:r w:rsidRPr="00DB450F">
        <w:rPr>
          <w:sz w:val="20"/>
          <w:szCs w:val="20"/>
        </w:rPr>
        <w:t xml:space="preserve"> Ж.Даваасүрэн “Эмчийн мэргэжлийн хариуцлагын даатгалын эрх зүйн зохицуулалтыг боловсронгуй болгох нь” (2024),  </w:t>
      </w:r>
      <w:hyperlink r:id="rId13">
        <w:r w:rsidRPr="00DB450F">
          <w:rPr>
            <w:color w:val="1155CC"/>
            <w:sz w:val="20"/>
            <w:szCs w:val="20"/>
            <w:u w:val="single"/>
          </w:rPr>
          <w:t>https://legaldata.mn/b/2083</w:t>
        </w:r>
      </w:hyperlink>
      <w:r w:rsidRPr="00DB450F">
        <w:rPr>
          <w:sz w:val="20"/>
          <w:szCs w:val="20"/>
        </w:rPr>
        <w:t xml:space="preserve"> Сүүлд хандсан: 2025.12.16</w:t>
      </w:r>
    </w:p>
  </w:footnote>
  <w:footnote w:id="17">
    <w:p w14:paraId="673237E0" w14:textId="77777777" w:rsidR="001B2CA6" w:rsidRPr="00DB450F" w:rsidRDefault="003E5F65" w:rsidP="00DB450F">
      <w:pPr>
        <w:spacing w:line="240" w:lineRule="auto"/>
        <w:rPr>
          <w:sz w:val="20"/>
          <w:szCs w:val="20"/>
        </w:rPr>
      </w:pPr>
      <w:r w:rsidRPr="00DB450F">
        <w:rPr>
          <w:sz w:val="20"/>
          <w:szCs w:val="20"/>
          <w:vertAlign w:val="superscript"/>
        </w:rPr>
        <w:footnoteRef/>
      </w:r>
      <w:r w:rsidRPr="00DB450F">
        <w:rPr>
          <w:sz w:val="20"/>
          <w:szCs w:val="20"/>
        </w:rPr>
        <w:t xml:space="preserve"> Эрүүл мэндийн тухай хуулийн 28 дугаар зүйлийн 28.1.Эмнэлгийн мэргэжилтэн дараах эрх эдэлнэ:</w:t>
      </w:r>
    </w:p>
    <w:p w14:paraId="0C966EFC" w14:textId="77777777" w:rsidR="001B2CA6" w:rsidRPr="00DB450F" w:rsidRDefault="003E5F65" w:rsidP="00DB450F">
      <w:pPr>
        <w:spacing w:line="240" w:lineRule="auto"/>
        <w:rPr>
          <w:sz w:val="20"/>
          <w:szCs w:val="20"/>
        </w:rPr>
      </w:pPr>
      <w:r w:rsidRPr="00DB450F">
        <w:rPr>
          <w:sz w:val="20"/>
          <w:szCs w:val="20"/>
        </w:rPr>
        <w:t>28.1.1.мэргэжлийн асуудлаар төрийн болон төрийн бус байгууллага, түүний удирдлага, иргэнд шаардлага тавих, зөвлөгөө өгөх;</w:t>
      </w:r>
    </w:p>
    <w:p w14:paraId="022C6E86" w14:textId="77777777" w:rsidR="001B2CA6" w:rsidRPr="00DB450F" w:rsidRDefault="003E5F65" w:rsidP="00DB450F">
      <w:pPr>
        <w:spacing w:line="240" w:lineRule="auto"/>
        <w:rPr>
          <w:sz w:val="20"/>
          <w:szCs w:val="20"/>
        </w:rPr>
      </w:pPr>
      <w:r w:rsidRPr="00DB450F">
        <w:rPr>
          <w:sz w:val="20"/>
          <w:szCs w:val="20"/>
        </w:rPr>
        <w:t>28.1.2.гэнэтийн өвчин, осол гэмтлээс хүний амь насанд аюултай байдал бий болсон, төрөх зэрэг эмнэлгийн яаралтай тусламж үзүүлэх шаардлагатай тохиолдолд иргэн, аж ахуйн нэгж, байгууллагын эзэмшлийн тээврийн хэрэгслийг дайчлан ашиглах;</w:t>
      </w:r>
    </w:p>
    <w:p w14:paraId="7D98CE43" w14:textId="77777777" w:rsidR="001B2CA6" w:rsidRPr="00DB450F" w:rsidRDefault="003E5F65" w:rsidP="00DB450F">
      <w:pPr>
        <w:spacing w:line="240" w:lineRule="auto"/>
        <w:rPr>
          <w:sz w:val="20"/>
          <w:szCs w:val="20"/>
        </w:rPr>
      </w:pPr>
      <w:r w:rsidRPr="00DB450F">
        <w:rPr>
          <w:sz w:val="20"/>
          <w:szCs w:val="20"/>
        </w:rPr>
        <w:t>28.1.3.эмнэлгийн мэргэжилтний эрх, үүрэг болон өвчтөний амь насанд харш үйлдэл хийлгэхээр шаардсан тохиолдолд эмчлэх, үйлчлэхээс татгалзах;</w:t>
      </w:r>
    </w:p>
    <w:p w14:paraId="6A2DDA66" w14:textId="77777777" w:rsidR="001B2CA6" w:rsidRPr="00DB450F" w:rsidRDefault="003E5F65" w:rsidP="00DB450F">
      <w:pPr>
        <w:spacing w:line="240" w:lineRule="auto"/>
        <w:rPr>
          <w:sz w:val="20"/>
          <w:szCs w:val="20"/>
        </w:rPr>
      </w:pPr>
      <w:r w:rsidRPr="00DB450F">
        <w:rPr>
          <w:sz w:val="20"/>
          <w:szCs w:val="20"/>
        </w:rPr>
        <w:t>28.1.4.албан тушаалын бүрэн эрхээ хэрэгжүүлэхэд шаардлагатай ажиллах нөхцөлөөр хангуулах;</w:t>
      </w:r>
    </w:p>
    <w:p w14:paraId="7C2067C6" w14:textId="77777777" w:rsidR="001B2CA6" w:rsidRPr="00DB450F" w:rsidRDefault="003E5F65" w:rsidP="00DB450F">
      <w:pPr>
        <w:spacing w:line="240" w:lineRule="auto"/>
        <w:rPr>
          <w:sz w:val="20"/>
          <w:szCs w:val="20"/>
        </w:rPr>
      </w:pPr>
      <w:r w:rsidRPr="00DB450F">
        <w:rPr>
          <w:sz w:val="20"/>
          <w:szCs w:val="20"/>
        </w:rPr>
        <w:t>28.1.5.мэргэжлийн ур чадвараа дээшлүүлэх, 5 жил тутамд төгсөлтийн дараах сургалтад байгууллагын зардлаар хамрагдах;</w:t>
      </w:r>
    </w:p>
    <w:p w14:paraId="023A0647" w14:textId="77777777" w:rsidR="001B2CA6" w:rsidRPr="00DB450F" w:rsidRDefault="003E5F65" w:rsidP="00DB450F">
      <w:pPr>
        <w:spacing w:line="240" w:lineRule="auto"/>
        <w:rPr>
          <w:sz w:val="20"/>
          <w:szCs w:val="20"/>
        </w:rPr>
      </w:pPr>
      <w:r w:rsidRPr="00DB450F">
        <w:rPr>
          <w:sz w:val="20"/>
          <w:szCs w:val="20"/>
        </w:rPr>
        <w:t>28.1.6.хууль тогтоомжид заасан бусад эрх.</w:t>
      </w:r>
    </w:p>
  </w:footnote>
  <w:footnote w:id="18">
    <w:p w14:paraId="070F8246" w14:textId="77777777" w:rsidR="001B2CA6" w:rsidRPr="00DB450F" w:rsidRDefault="003E5F65" w:rsidP="00DB450F">
      <w:pPr>
        <w:spacing w:line="240" w:lineRule="auto"/>
        <w:rPr>
          <w:sz w:val="20"/>
          <w:szCs w:val="20"/>
        </w:rPr>
      </w:pPr>
      <w:r w:rsidRPr="00DB450F">
        <w:rPr>
          <w:sz w:val="20"/>
          <w:szCs w:val="20"/>
          <w:vertAlign w:val="superscript"/>
        </w:rPr>
        <w:footnoteRef/>
      </w:r>
      <w:r w:rsidRPr="00DB450F">
        <w:rPr>
          <w:sz w:val="20"/>
          <w:szCs w:val="20"/>
        </w:rPr>
        <w:t xml:space="preserve">  Эрүүл мэндийн сайдын2020 оны 04 сарын 09-ний өдрийнА/226 дугаар тушаалын хавсралт “Резидент эмчийн ажиллах үлгэрчилсэн журам”-ын 1.2 дахь хэсэг. </w:t>
      </w:r>
      <w:hyperlink r:id="rId14">
        <w:r w:rsidRPr="00DB450F">
          <w:rPr>
            <w:color w:val="1155CC"/>
            <w:sz w:val="20"/>
            <w:szCs w:val="20"/>
            <w:u w:val="single"/>
          </w:rPr>
          <w:t>https://legalinfo.mn/mn/detail?lawId=210986&amp;showType=1</w:t>
        </w:r>
      </w:hyperlink>
      <w:r w:rsidRPr="00DB450F">
        <w:rPr>
          <w:sz w:val="20"/>
          <w:szCs w:val="20"/>
        </w:rPr>
        <w:t xml:space="preserve"> Сүүлд хандсан: 2025.12.17</w:t>
      </w:r>
    </w:p>
  </w:footnote>
  <w:footnote w:id="19">
    <w:p w14:paraId="79057EE9" w14:textId="77777777" w:rsidR="001B2CA6" w:rsidRPr="00DB450F" w:rsidRDefault="003E5F65" w:rsidP="00DB450F">
      <w:pPr>
        <w:spacing w:line="240" w:lineRule="auto"/>
        <w:rPr>
          <w:sz w:val="20"/>
          <w:szCs w:val="20"/>
        </w:rPr>
      </w:pPr>
      <w:r w:rsidRPr="00DB450F">
        <w:rPr>
          <w:sz w:val="20"/>
          <w:szCs w:val="20"/>
          <w:vertAlign w:val="superscript"/>
        </w:rPr>
        <w:footnoteRef/>
      </w:r>
      <w:r w:rsidRPr="00DB450F">
        <w:rPr>
          <w:sz w:val="20"/>
          <w:szCs w:val="20"/>
        </w:rPr>
        <w:t xml:space="preserve"> Мөн тэнд,</w:t>
      </w:r>
    </w:p>
  </w:footnote>
  <w:footnote w:id="20">
    <w:p w14:paraId="62E2AC6A" w14:textId="77777777" w:rsidR="001B2CA6" w:rsidRPr="00DB450F" w:rsidRDefault="003E5F65" w:rsidP="00DB450F">
      <w:pPr>
        <w:spacing w:line="240" w:lineRule="auto"/>
        <w:rPr>
          <w:sz w:val="20"/>
          <w:szCs w:val="20"/>
        </w:rPr>
      </w:pPr>
      <w:r w:rsidRPr="00DB450F">
        <w:rPr>
          <w:sz w:val="20"/>
          <w:szCs w:val="20"/>
          <w:vertAlign w:val="superscript"/>
        </w:rPr>
        <w:footnoteRef/>
      </w:r>
      <w:r w:rsidRPr="00DB450F">
        <w:rPr>
          <w:sz w:val="20"/>
          <w:szCs w:val="20"/>
        </w:rPr>
        <w:t xml:space="preserve"> Зөвшөөрлийн тухай хуулийн 13 дугаар зүйл:</w:t>
      </w:r>
    </w:p>
  </w:footnote>
  <w:footnote w:id="21">
    <w:p w14:paraId="2CFD5246" w14:textId="77777777" w:rsidR="001B2CA6" w:rsidRPr="00DB450F" w:rsidRDefault="003E5F65" w:rsidP="00DB450F">
      <w:pPr>
        <w:spacing w:line="240" w:lineRule="auto"/>
        <w:rPr>
          <w:sz w:val="20"/>
          <w:szCs w:val="20"/>
        </w:rPr>
      </w:pPr>
      <w:r w:rsidRPr="00DB450F">
        <w:rPr>
          <w:sz w:val="20"/>
          <w:szCs w:val="20"/>
          <w:vertAlign w:val="superscript"/>
        </w:rPr>
        <w:footnoteRef/>
      </w:r>
      <w:r w:rsidRPr="00DB450F">
        <w:rPr>
          <w:sz w:val="20"/>
          <w:szCs w:val="20"/>
        </w:rPr>
        <w:t xml:space="preserve"> Монгол Улсын Их Хурлын 2020 оны 05 дугаар сарын 13-ны өдрийн 52 дугаар тогтоолын 1 дүгээр хавсралтаар батлагдсан Алсын хараа-2050 Монгол Улсын урт хугацааны хөгжлийн бодлогын Зорилт 2.2 дахь хэсэг. </w:t>
      </w:r>
      <w:hyperlink r:id="rId15">
        <w:r w:rsidRPr="00DB450F">
          <w:rPr>
            <w:color w:val="1155CC"/>
            <w:sz w:val="20"/>
            <w:szCs w:val="20"/>
            <w:u w:val="single"/>
          </w:rPr>
          <w:t>https://legalinfo.mn/mn/detail?lawId=211057&amp;showType=1</w:t>
        </w:r>
      </w:hyperlink>
      <w:r w:rsidRPr="00DB450F">
        <w:rPr>
          <w:sz w:val="20"/>
          <w:szCs w:val="20"/>
        </w:rPr>
        <w:t>. Хандсан огноо: 2025.12.15</w:t>
      </w:r>
    </w:p>
  </w:footnote>
  <w:footnote w:id="22">
    <w:p w14:paraId="0D4A1343" w14:textId="77777777" w:rsidR="001B2CA6" w:rsidRPr="00DB450F" w:rsidRDefault="003E5F65" w:rsidP="00DB450F">
      <w:pPr>
        <w:spacing w:line="240" w:lineRule="auto"/>
        <w:rPr>
          <w:sz w:val="20"/>
          <w:szCs w:val="20"/>
        </w:rPr>
      </w:pPr>
      <w:r w:rsidRPr="00DB450F">
        <w:rPr>
          <w:sz w:val="20"/>
          <w:szCs w:val="20"/>
          <w:vertAlign w:val="superscript"/>
        </w:rPr>
        <w:footnoteRef/>
      </w:r>
      <w:r w:rsidRPr="00DB450F">
        <w:rPr>
          <w:sz w:val="20"/>
          <w:szCs w:val="20"/>
        </w:rPr>
        <w:t xml:space="preserve"> Монгол Улсын Засгийн газрын 2016 оны 01 дүгээр сарын 25-ны өдрийн 59 дүгээр тогтоолын нэгдүгээр хавсралтаар батлагдсан “Хууль тогтоомжийн хэрэгцээ, шаардлагыг урьдчилан тандан судлах аргачлал”. </w:t>
      </w:r>
      <w:hyperlink r:id="rId16">
        <w:r w:rsidRPr="00DB450F">
          <w:rPr>
            <w:color w:val="1155CC"/>
            <w:sz w:val="20"/>
            <w:szCs w:val="20"/>
            <w:u w:val="single"/>
          </w:rPr>
          <w:t>https://legalinfo.mn/mn/detail?lawId=207333&amp;showType=1</w:t>
        </w:r>
      </w:hyperlink>
      <w:r w:rsidRPr="00DB450F">
        <w:rPr>
          <w:sz w:val="20"/>
          <w:szCs w:val="20"/>
        </w:rPr>
        <w:t xml:space="preserve">. Хандсан огноо: 2025.12.16 </w:t>
      </w:r>
    </w:p>
  </w:footnote>
  <w:footnote w:id="23">
    <w:p w14:paraId="6DD19DEB" w14:textId="77777777" w:rsidR="001B2CA6" w:rsidRPr="00DB450F" w:rsidRDefault="003E5F65" w:rsidP="00DB450F">
      <w:pPr>
        <w:spacing w:line="240" w:lineRule="auto"/>
        <w:rPr>
          <w:sz w:val="20"/>
          <w:szCs w:val="20"/>
        </w:rPr>
      </w:pPr>
      <w:r w:rsidRPr="00DB450F">
        <w:rPr>
          <w:sz w:val="20"/>
          <w:szCs w:val="20"/>
          <w:vertAlign w:val="superscript"/>
        </w:rPr>
        <w:footnoteRef/>
      </w:r>
      <w:r w:rsidRPr="00DB450F">
        <w:rPr>
          <w:sz w:val="20"/>
          <w:szCs w:val="20"/>
        </w:rPr>
        <w:t xml:space="preserve">НҮБ-ын Тогтвортой хөгжлийн зорилтууд: </w:t>
      </w:r>
      <w:hyperlink r:id="rId17">
        <w:r w:rsidRPr="00DB450F">
          <w:rPr>
            <w:color w:val="1155CC"/>
            <w:sz w:val="20"/>
            <w:szCs w:val="20"/>
            <w:u w:val="single"/>
          </w:rPr>
          <w:t>Тогтвортой Хөгжлийн Зорилгууд | United Nations Development Programme</w:t>
        </w:r>
      </w:hyperlink>
      <w:r w:rsidRPr="00DB450F">
        <w:rPr>
          <w:sz w:val="20"/>
          <w:szCs w:val="20"/>
        </w:rPr>
        <w:t>. Хандсан огноо: 2025.12.16,</w:t>
      </w:r>
    </w:p>
  </w:footnote>
  <w:footnote w:id="24">
    <w:p w14:paraId="1DA4437F" w14:textId="77777777" w:rsidR="001B2CA6" w:rsidRPr="00DB450F" w:rsidRDefault="003E5F65" w:rsidP="00DB450F">
      <w:pPr>
        <w:spacing w:line="240" w:lineRule="auto"/>
        <w:rPr>
          <w:sz w:val="20"/>
          <w:szCs w:val="20"/>
        </w:rPr>
      </w:pPr>
      <w:r w:rsidRPr="00DB450F">
        <w:rPr>
          <w:sz w:val="20"/>
          <w:szCs w:val="20"/>
          <w:vertAlign w:val="superscript"/>
        </w:rPr>
        <w:footnoteRef/>
      </w:r>
      <w:r w:rsidRPr="00DB450F">
        <w:rPr>
          <w:sz w:val="20"/>
          <w:szCs w:val="20"/>
        </w:rPr>
        <w:t xml:space="preserve"> Мөн тэнд, </w:t>
      </w:r>
    </w:p>
  </w:footnote>
  <w:footnote w:id="25">
    <w:p w14:paraId="41BE342E" w14:textId="77777777" w:rsidR="001B2CA6" w:rsidRPr="00DB450F" w:rsidRDefault="003E5F65" w:rsidP="00DB450F">
      <w:pPr>
        <w:spacing w:line="240" w:lineRule="auto"/>
        <w:rPr>
          <w:sz w:val="20"/>
          <w:szCs w:val="20"/>
        </w:rPr>
      </w:pPr>
      <w:r w:rsidRPr="00DB450F">
        <w:rPr>
          <w:sz w:val="20"/>
          <w:szCs w:val="20"/>
          <w:vertAlign w:val="superscript"/>
        </w:rPr>
        <w:footnoteRef/>
      </w:r>
      <w:r w:rsidRPr="00DB450F">
        <w:rPr>
          <w:sz w:val="20"/>
          <w:szCs w:val="20"/>
        </w:rPr>
        <w:t xml:space="preserve"> Эстони улсын Эрүүл мэндийн үйлчилгээний зохион байгуулалтын тухай хууль, </w:t>
      </w:r>
      <w:hyperlink r:id="rId18">
        <w:r w:rsidRPr="00DB450F">
          <w:rPr>
            <w:color w:val="1155CC"/>
            <w:sz w:val="20"/>
            <w:szCs w:val="20"/>
            <w:u w:val="single"/>
          </w:rPr>
          <w:t>https://www.riigiteataja.ee/en/eli/508012018001/consolide</w:t>
        </w:r>
      </w:hyperlink>
      <w:r w:rsidRPr="00DB450F">
        <w:rPr>
          <w:sz w:val="20"/>
          <w:szCs w:val="20"/>
        </w:rPr>
        <w:t xml:space="preserve">, хандсан огноо: 2025.12.17 </w:t>
      </w:r>
    </w:p>
  </w:footnote>
  <w:footnote w:id="26">
    <w:p w14:paraId="38E4A8C5" w14:textId="77777777" w:rsidR="001B2CA6" w:rsidRPr="00DB450F" w:rsidRDefault="003E5F65" w:rsidP="00DB450F">
      <w:pPr>
        <w:spacing w:line="240" w:lineRule="auto"/>
        <w:rPr>
          <w:sz w:val="20"/>
          <w:szCs w:val="20"/>
        </w:rPr>
      </w:pPr>
      <w:r w:rsidRPr="00DB450F">
        <w:rPr>
          <w:sz w:val="20"/>
          <w:szCs w:val="20"/>
          <w:vertAlign w:val="superscript"/>
        </w:rPr>
        <w:footnoteRef/>
      </w:r>
      <w:r w:rsidRPr="00DB450F">
        <w:rPr>
          <w:sz w:val="20"/>
          <w:szCs w:val="20"/>
        </w:rPr>
        <w:t xml:space="preserve"> Эстони улсын Үүргийн ерөнхий хууль, </w:t>
      </w:r>
      <w:hyperlink r:id="rId19">
        <w:r w:rsidRPr="00DB450F">
          <w:rPr>
            <w:color w:val="1155CC"/>
            <w:sz w:val="20"/>
            <w:szCs w:val="20"/>
            <w:u w:val="single"/>
          </w:rPr>
          <w:t>https://www.riigiteataja.ee/en/eli/506112013011/consolide</w:t>
        </w:r>
      </w:hyperlink>
      <w:r w:rsidRPr="00DB450F">
        <w:rPr>
          <w:sz w:val="20"/>
          <w:szCs w:val="20"/>
        </w:rPr>
        <w:t xml:space="preserve">,  хандсан огноо: 2025.12.17 </w:t>
      </w:r>
    </w:p>
  </w:footnote>
  <w:footnote w:id="27">
    <w:p w14:paraId="372B6229" w14:textId="77777777" w:rsidR="001B2CA6" w:rsidRPr="00DB450F" w:rsidRDefault="003E5F65" w:rsidP="00DB450F">
      <w:pPr>
        <w:spacing w:line="240" w:lineRule="auto"/>
        <w:rPr>
          <w:sz w:val="20"/>
          <w:szCs w:val="20"/>
        </w:rPr>
      </w:pPr>
      <w:r w:rsidRPr="00DB450F">
        <w:rPr>
          <w:sz w:val="20"/>
          <w:szCs w:val="20"/>
          <w:vertAlign w:val="superscript"/>
        </w:rPr>
        <w:footnoteRef/>
      </w:r>
      <w:r w:rsidRPr="00DB450F">
        <w:rPr>
          <w:sz w:val="20"/>
          <w:szCs w:val="20"/>
        </w:rPr>
        <w:t xml:space="preserve"> Эстони улсын Эрүүгийн хууль, </w:t>
      </w:r>
      <w:hyperlink r:id="rId20">
        <w:r w:rsidRPr="00DB450F">
          <w:rPr>
            <w:color w:val="1155CC"/>
            <w:sz w:val="20"/>
            <w:szCs w:val="20"/>
            <w:u w:val="single"/>
          </w:rPr>
          <w:t>https://www.riigiteataja.ee/en/eli/522012015002/consolide</w:t>
        </w:r>
      </w:hyperlink>
      <w:r w:rsidRPr="00DB450F">
        <w:rPr>
          <w:sz w:val="20"/>
          <w:szCs w:val="20"/>
        </w:rPr>
        <w:t xml:space="preserve">, хандсан огноо: 2025.12.17 </w:t>
      </w:r>
    </w:p>
  </w:footnote>
  <w:footnote w:id="28">
    <w:p w14:paraId="16619B82" w14:textId="77777777" w:rsidR="001B2CA6" w:rsidRPr="00DB450F" w:rsidRDefault="003E5F65" w:rsidP="00DB450F">
      <w:pPr>
        <w:spacing w:line="240" w:lineRule="auto"/>
        <w:rPr>
          <w:sz w:val="20"/>
          <w:szCs w:val="20"/>
        </w:rPr>
      </w:pPr>
      <w:r w:rsidRPr="00DB450F">
        <w:rPr>
          <w:sz w:val="20"/>
          <w:szCs w:val="20"/>
          <w:vertAlign w:val="superscript"/>
        </w:rPr>
        <w:footnoteRef/>
      </w:r>
      <w:r w:rsidRPr="00DB450F">
        <w:rPr>
          <w:sz w:val="20"/>
          <w:szCs w:val="20"/>
        </w:rPr>
        <w:t xml:space="preserve"> </w:t>
      </w:r>
      <w:hyperlink r:id="rId21" w:anchor=":~:text=(1)%20This%20Act%20applies%20to,has%20suffered%20bodily%20injury%20or">
        <w:r w:rsidRPr="00DB450F">
          <w:rPr>
            <w:color w:val="1155CC"/>
            <w:sz w:val="20"/>
            <w:szCs w:val="20"/>
            <w:u w:val="single"/>
          </w:rPr>
          <w:t>https://www.riigiteataja.ee/en/eli/ee/516092024001/consolide#:~:text=(1)%20This%20Act%20applies%20to,has%20suffered%20bodily%20injury%20or</w:t>
        </w:r>
      </w:hyperlink>
      <w:r w:rsidRPr="00DB450F">
        <w:rPr>
          <w:sz w:val="20"/>
          <w:szCs w:val="20"/>
        </w:rPr>
        <w:t xml:space="preserve"> </w:t>
      </w:r>
    </w:p>
  </w:footnote>
  <w:footnote w:id="29">
    <w:p w14:paraId="3997912F" w14:textId="77777777" w:rsidR="001B2CA6" w:rsidRPr="00DB450F" w:rsidRDefault="003E5F65" w:rsidP="00DB450F">
      <w:pPr>
        <w:spacing w:line="240" w:lineRule="auto"/>
        <w:rPr>
          <w:sz w:val="20"/>
          <w:szCs w:val="20"/>
        </w:rPr>
      </w:pPr>
      <w:r w:rsidRPr="00DB450F">
        <w:rPr>
          <w:sz w:val="20"/>
          <w:szCs w:val="20"/>
          <w:vertAlign w:val="superscript"/>
        </w:rPr>
        <w:footnoteRef/>
      </w:r>
      <w:r w:rsidRPr="00DB450F">
        <w:rPr>
          <w:sz w:val="20"/>
          <w:szCs w:val="20"/>
        </w:rPr>
        <w:t xml:space="preserve"> Эстони улсын Үүргийн ерөнхий хууль 770-р зүйл. §770.Liability of healthcare serviceprovider.</w:t>
      </w:r>
      <w:hyperlink r:id="rId22">
        <w:r w:rsidRPr="00DB450F">
          <w:rPr>
            <w:color w:val="1155CC"/>
            <w:sz w:val="20"/>
            <w:szCs w:val="20"/>
            <w:u w:val="single"/>
          </w:rPr>
          <w:t>https://www.riigiteataja.ee/en/eli/ee/506112013011/consolide/current</w:t>
        </w:r>
      </w:hyperlink>
      <w:r w:rsidRPr="00DB450F">
        <w:rPr>
          <w:sz w:val="20"/>
          <w:szCs w:val="20"/>
        </w:rPr>
        <w:t>Хандсан огноо: 2025.12.17</w:t>
      </w:r>
    </w:p>
  </w:footnote>
  <w:footnote w:id="30">
    <w:p w14:paraId="06A99271" w14:textId="77777777" w:rsidR="001B2CA6" w:rsidRPr="00DB450F" w:rsidRDefault="003E5F65" w:rsidP="00DB450F">
      <w:pPr>
        <w:spacing w:line="240" w:lineRule="auto"/>
        <w:rPr>
          <w:sz w:val="20"/>
          <w:szCs w:val="20"/>
        </w:rPr>
      </w:pPr>
      <w:r w:rsidRPr="00DB450F">
        <w:rPr>
          <w:sz w:val="20"/>
          <w:szCs w:val="20"/>
          <w:vertAlign w:val="superscript"/>
        </w:rPr>
        <w:footnoteRef/>
      </w:r>
      <w:r w:rsidRPr="00DB450F">
        <w:rPr>
          <w:sz w:val="20"/>
          <w:szCs w:val="20"/>
        </w:rPr>
        <w:t xml:space="preserve"> Эстони улсын Үүргийн ерөнхий хууль. </w:t>
      </w:r>
      <w:hyperlink r:id="rId23">
        <w:r w:rsidRPr="00DB450F">
          <w:rPr>
            <w:color w:val="1155CC"/>
            <w:sz w:val="20"/>
            <w:szCs w:val="20"/>
            <w:u w:val="single"/>
          </w:rPr>
          <w:t>https://www.riigiteataja.ee/akt/961235</w:t>
        </w:r>
      </w:hyperlink>
      <w:r w:rsidRPr="00DB450F">
        <w:rPr>
          <w:sz w:val="20"/>
          <w:szCs w:val="20"/>
        </w:rPr>
        <w:t>, Хандсан огноо: 2025.12.17</w:t>
      </w:r>
    </w:p>
  </w:footnote>
  <w:footnote w:id="31">
    <w:p w14:paraId="3263AEC7" w14:textId="77777777" w:rsidR="001B2CA6" w:rsidRPr="00DB450F" w:rsidRDefault="003E5F65" w:rsidP="00DB450F">
      <w:pPr>
        <w:spacing w:line="240" w:lineRule="auto"/>
        <w:rPr>
          <w:sz w:val="20"/>
          <w:szCs w:val="20"/>
        </w:rPr>
      </w:pPr>
      <w:r w:rsidRPr="00DB450F">
        <w:rPr>
          <w:sz w:val="20"/>
          <w:szCs w:val="20"/>
          <w:vertAlign w:val="superscript"/>
        </w:rPr>
        <w:footnoteRef/>
      </w:r>
      <w:r w:rsidRPr="00DB450F">
        <w:rPr>
          <w:sz w:val="20"/>
          <w:szCs w:val="20"/>
        </w:rPr>
        <w:t xml:space="preserve"> Давж заалдах болон хохирол нөхөн төлбөх аргын талаар: </w:t>
      </w:r>
      <w:hyperlink r:id="rId24">
        <w:r w:rsidRPr="00DB450F">
          <w:rPr>
            <w:color w:val="1155CC"/>
            <w:sz w:val="20"/>
            <w:szCs w:val="20"/>
            <w:u w:val="single"/>
          </w:rPr>
          <w:t>https://www.tervisekassa.ee/en/kontaktpunkt/patient-rights-and-channels-appeal/channels-appeal-and-compensation?utm_source</w:t>
        </w:r>
      </w:hyperlink>
      <w:r w:rsidRPr="00DB450F">
        <w:rPr>
          <w:sz w:val="20"/>
          <w:szCs w:val="20"/>
        </w:rPr>
        <w:t>, Хандсан огноо: 2025.12.17,</w:t>
      </w:r>
    </w:p>
  </w:footnote>
  <w:footnote w:id="32">
    <w:p w14:paraId="3534C4D6" w14:textId="77777777" w:rsidR="001B2CA6" w:rsidRPr="00DB450F" w:rsidRDefault="003E5F65" w:rsidP="00DB450F">
      <w:pPr>
        <w:spacing w:line="240" w:lineRule="auto"/>
        <w:rPr>
          <w:sz w:val="20"/>
          <w:szCs w:val="20"/>
        </w:rPr>
      </w:pPr>
      <w:r w:rsidRPr="00DB450F">
        <w:rPr>
          <w:sz w:val="20"/>
          <w:szCs w:val="20"/>
          <w:vertAlign w:val="superscript"/>
        </w:rPr>
        <w:footnoteRef/>
      </w:r>
      <w:r w:rsidRPr="00DB450F">
        <w:rPr>
          <w:sz w:val="20"/>
          <w:szCs w:val="20"/>
        </w:rPr>
        <w:t xml:space="preserve"> Эрүүл мэндийн үйлчилгээ үзүүлэгчдийн албан журмын мэргэжлийн хариуцлагын даатгалын тухай хууль,</w:t>
      </w:r>
      <w:hyperlink r:id="rId25" w:anchor=":~:text=(1)%20This%20Act%20applies%20to,has%20suffered%20bodily%20injury%20or">
        <w:r w:rsidRPr="00DB450F">
          <w:rPr>
            <w:color w:val="1155CC"/>
            <w:sz w:val="20"/>
            <w:szCs w:val="20"/>
            <w:u w:val="single"/>
          </w:rPr>
          <w:t>https://www.riigiteataja.ee/en/eli/ee/516092024001/consolide#:~:text=(1)%20This%20Act%20applies%20to,has%20suffered%20bodily%20injury%20or</w:t>
        </w:r>
      </w:hyperlink>
      <w:r w:rsidRPr="00DB450F">
        <w:rPr>
          <w:sz w:val="20"/>
          <w:szCs w:val="20"/>
        </w:rPr>
        <w:t>, Хандсан огноо: 2025.12.17,</w:t>
      </w:r>
    </w:p>
  </w:footnote>
  <w:footnote w:id="33">
    <w:p w14:paraId="44701697" w14:textId="77777777" w:rsidR="001B2CA6" w:rsidRPr="00DB450F" w:rsidRDefault="003E5F65" w:rsidP="00DB450F">
      <w:pPr>
        <w:spacing w:line="240" w:lineRule="auto"/>
        <w:rPr>
          <w:sz w:val="20"/>
          <w:szCs w:val="20"/>
        </w:rPr>
      </w:pPr>
      <w:r w:rsidRPr="00DB450F">
        <w:rPr>
          <w:sz w:val="20"/>
          <w:szCs w:val="20"/>
          <w:vertAlign w:val="superscript"/>
        </w:rPr>
        <w:footnoteRef/>
      </w:r>
      <w:r w:rsidRPr="00DB450F">
        <w:rPr>
          <w:sz w:val="20"/>
          <w:szCs w:val="20"/>
        </w:rPr>
        <w:t xml:space="preserve"> Мөн тэнд, </w:t>
      </w:r>
    </w:p>
  </w:footnote>
  <w:footnote w:id="34">
    <w:p w14:paraId="1B1F7853" w14:textId="77777777" w:rsidR="001B2CA6" w:rsidRPr="00DB450F" w:rsidRDefault="003E5F65" w:rsidP="00DB450F">
      <w:pPr>
        <w:spacing w:line="240" w:lineRule="auto"/>
        <w:rPr>
          <w:sz w:val="20"/>
          <w:szCs w:val="20"/>
        </w:rPr>
      </w:pPr>
      <w:r w:rsidRPr="00DB450F">
        <w:rPr>
          <w:sz w:val="20"/>
          <w:szCs w:val="20"/>
          <w:vertAlign w:val="superscript"/>
        </w:rPr>
        <w:footnoteRef/>
      </w:r>
      <w:r w:rsidRPr="00DB450F">
        <w:rPr>
          <w:sz w:val="20"/>
          <w:szCs w:val="20"/>
        </w:rPr>
        <w:t xml:space="preserve">Эстони Улсын Эвлэрүүлэн зуучлалын тухай хууль, </w:t>
      </w:r>
      <w:hyperlink r:id="rId26">
        <w:r w:rsidRPr="00DB450F">
          <w:rPr>
            <w:color w:val="1155CC"/>
            <w:sz w:val="20"/>
            <w:szCs w:val="20"/>
            <w:u w:val="single"/>
          </w:rPr>
          <w:t>https://www.riigiteataja.ee/en/eli/530102013028/consolide</w:t>
        </w:r>
      </w:hyperlink>
      <w:r w:rsidRPr="00DB450F">
        <w:rPr>
          <w:sz w:val="20"/>
          <w:szCs w:val="20"/>
        </w:rPr>
        <w:t xml:space="preserve">, Хандсан огноо: 2025.12.17 </w:t>
      </w:r>
    </w:p>
  </w:footnote>
  <w:footnote w:id="35">
    <w:p w14:paraId="2157B6FC" w14:textId="77777777" w:rsidR="001B2CA6" w:rsidRPr="00DB450F" w:rsidRDefault="003E5F65" w:rsidP="00DB450F">
      <w:pPr>
        <w:spacing w:line="240" w:lineRule="auto"/>
        <w:rPr>
          <w:sz w:val="20"/>
          <w:szCs w:val="20"/>
        </w:rPr>
      </w:pPr>
      <w:r w:rsidRPr="00DB450F">
        <w:rPr>
          <w:sz w:val="20"/>
          <w:szCs w:val="20"/>
          <w:vertAlign w:val="superscript"/>
        </w:rPr>
        <w:footnoteRef/>
      </w:r>
      <w:r w:rsidRPr="00DB450F">
        <w:rPr>
          <w:sz w:val="20"/>
          <w:szCs w:val="20"/>
        </w:rPr>
        <w:t xml:space="preserve"> Эрүүл мэндийн үйлчилгээ үзүүлэгчдийн албан журмын мэргэжлийн хариуцлагын даатгалын тухай хууль,</w:t>
      </w:r>
      <w:hyperlink r:id="rId27" w:anchor=":~:text=(1)%20This%20Act%20applies%20to,has%20suffered%20bodily%20injury%20or">
        <w:r w:rsidRPr="00DB450F">
          <w:rPr>
            <w:color w:val="1155CC"/>
            <w:sz w:val="20"/>
            <w:szCs w:val="20"/>
            <w:u w:val="single"/>
          </w:rPr>
          <w:t>https://www.riigiteataja.ee/en/eli/ee/516092024001/consolide#:~:text=(1)%20This%20Act%20applies%20to,has%20suffered%20bodily%20injury%20or</w:t>
        </w:r>
      </w:hyperlink>
      <w:r w:rsidRPr="00DB450F">
        <w:rPr>
          <w:sz w:val="20"/>
          <w:szCs w:val="20"/>
        </w:rPr>
        <w:t xml:space="preserve">, Хандсан огноо: 2025.12.17  </w:t>
      </w:r>
    </w:p>
  </w:footnote>
  <w:footnote w:id="36">
    <w:p w14:paraId="3D13A92E" w14:textId="77777777" w:rsidR="001B2CA6" w:rsidRPr="00DB450F" w:rsidRDefault="003E5F65" w:rsidP="00DB450F">
      <w:pPr>
        <w:spacing w:line="240" w:lineRule="auto"/>
        <w:rPr>
          <w:sz w:val="20"/>
          <w:szCs w:val="20"/>
        </w:rPr>
      </w:pPr>
      <w:r w:rsidRPr="00DB450F">
        <w:rPr>
          <w:sz w:val="20"/>
          <w:szCs w:val="20"/>
          <w:vertAlign w:val="superscript"/>
        </w:rPr>
        <w:footnoteRef/>
      </w:r>
      <w:r w:rsidRPr="00DB450F">
        <w:rPr>
          <w:sz w:val="20"/>
          <w:szCs w:val="20"/>
        </w:rPr>
        <w:t xml:space="preserve">Эстони Улсын Эвлэрүүлэн зуучлалын тухай хууль, </w:t>
      </w:r>
      <w:hyperlink r:id="rId28">
        <w:r w:rsidRPr="00DB450F">
          <w:rPr>
            <w:color w:val="1155CC"/>
            <w:sz w:val="20"/>
            <w:szCs w:val="20"/>
            <w:u w:val="single"/>
          </w:rPr>
          <w:t>https://www.riigiteataja.ee/en/eli/530102013028/consolide</w:t>
        </w:r>
      </w:hyperlink>
      <w:r w:rsidRPr="00DB450F">
        <w:rPr>
          <w:sz w:val="20"/>
          <w:szCs w:val="20"/>
        </w:rPr>
        <w:t xml:space="preserve">, Хандсан огноо: 2025.12.17  </w:t>
      </w:r>
    </w:p>
  </w:footnote>
  <w:footnote w:id="37">
    <w:p w14:paraId="364E1610" w14:textId="77777777" w:rsidR="001B2CA6" w:rsidRPr="00DB450F" w:rsidRDefault="003E5F65" w:rsidP="00DB450F">
      <w:pPr>
        <w:spacing w:line="240" w:lineRule="auto"/>
        <w:rPr>
          <w:sz w:val="20"/>
          <w:szCs w:val="20"/>
        </w:rPr>
      </w:pPr>
      <w:r w:rsidRPr="00DB450F">
        <w:rPr>
          <w:sz w:val="20"/>
          <w:szCs w:val="20"/>
          <w:vertAlign w:val="superscript"/>
        </w:rPr>
        <w:footnoteRef/>
      </w:r>
      <w:r w:rsidRPr="00DB450F">
        <w:rPr>
          <w:sz w:val="20"/>
          <w:szCs w:val="20"/>
        </w:rPr>
        <w:t xml:space="preserve"> Мөн тэнд,</w:t>
      </w:r>
    </w:p>
  </w:footnote>
  <w:footnote w:id="38">
    <w:p w14:paraId="6CB1412C" w14:textId="77777777" w:rsidR="001B2CA6" w:rsidRPr="00DB450F" w:rsidRDefault="003E5F65" w:rsidP="00DB450F">
      <w:pPr>
        <w:spacing w:line="240" w:lineRule="auto"/>
        <w:rPr>
          <w:sz w:val="20"/>
          <w:szCs w:val="20"/>
        </w:rPr>
      </w:pPr>
      <w:r w:rsidRPr="00DB450F">
        <w:rPr>
          <w:sz w:val="20"/>
          <w:szCs w:val="20"/>
          <w:vertAlign w:val="superscript"/>
        </w:rPr>
        <w:footnoteRef/>
      </w:r>
      <w:r w:rsidRPr="00DB450F">
        <w:rPr>
          <w:sz w:val="20"/>
          <w:szCs w:val="20"/>
        </w:rPr>
        <w:t xml:space="preserve">Япон Улсын Эрүүгийн хууль, </w:t>
      </w:r>
      <w:hyperlink r:id="rId29" w:anchor="je_pt2ch30at3">
        <w:r w:rsidRPr="00DB450F">
          <w:rPr>
            <w:color w:val="0000FF"/>
            <w:sz w:val="20"/>
            <w:szCs w:val="20"/>
            <w:u w:val="single"/>
          </w:rPr>
          <w:t>https://www.japaneselawtranslation.go.jp/en/laws/view/3581/en#je_pt2ch30at3</w:t>
        </w:r>
      </w:hyperlink>
      <w:r w:rsidRPr="00DB450F">
        <w:rPr>
          <w:sz w:val="20"/>
          <w:szCs w:val="20"/>
        </w:rPr>
        <w:t>, Хандсан огноо: 2025.12.18,</w:t>
      </w:r>
    </w:p>
  </w:footnote>
  <w:footnote w:id="39">
    <w:p w14:paraId="671E1B42" w14:textId="77777777" w:rsidR="001B2CA6" w:rsidRPr="00DB450F" w:rsidRDefault="003E5F65" w:rsidP="00DB450F">
      <w:pPr>
        <w:spacing w:line="240" w:lineRule="auto"/>
        <w:rPr>
          <w:sz w:val="20"/>
          <w:szCs w:val="20"/>
        </w:rPr>
      </w:pPr>
      <w:r w:rsidRPr="00DB450F">
        <w:rPr>
          <w:sz w:val="20"/>
          <w:szCs w:val="20"/>
          <w:vertAlign w:val="superscript"/>
        </w:rPr>
        <w:footnoteRef/>
      </w:r>
      <w:r w:rsidRPr="00DB450F">
        <w:rPr>
          <w:sz w:val="20"/>
          <w:szCs w:val="20"/>
        </w:rPr>
        <w:t xml:space="preserve">Япон Улсын эмнэлгийн мэргэжилтний хариуцлагын даатгалын тухай, </w:t>
      </w:r>
      <w:hyperlink r:id="rId30">
        <w:r w:rsidRPr="00DB450F">
          <w:rPr>
            <w:color w:val="0000FF"/>
            <w:sz w:val="20"/>
            <w:szCs w:val="20"/>
            <w:u w:val="single"/>
          </w:rPr>
          <w:t>https://japanhpn.org/en/hs1/</w:t>
        </w:r>
      </w:hyperlink>
      <w:r w:rsidRPr="00DB450F">
        <w:rPr>
          <w:sz w:val="20"/>
          <w:szCs w:val="20"/>
        </w:rPr>
        <w:t>, Хандсан огноо: 2025.12.18,</w:t>
      </w:r>
    </w:p>
  </w:footnote>
  <w:footnote w:id="40">
    <w:p w14:paraId="0908B0EF" w14:textId="77777777" w:rsidR="001B2CA6" w:rsidRPr="00DB450F" w:rsidRDefault="003E5F65" w:rsidP="00DB450F">
      <w:pPr>
        <w:spacing w:line="240" w:lineRule="auto"/>
        <w:rPr>
          <w:sz w:val="20"/>
          <w:szCs w:val="20"/>
        </w:rPr>
      </w:pPr>
      <w:r w:rsidRPr="00DB450F">
        <w:rPr>
          <w:sz w:val="20"/>
          <w:szCs w:val="20"/>
          <w:vertAlign w:val="superscript"/>
        </w:rPr>
        <w:footnoteRef/>
      </w:r>
      <w:r w:rsidRPr="00DB450F">
        <w:rPr>
          <w:sz w:val="20"/>
          <w:szCs w:val="20"/>
        </w:rPr>
        <w:t xml:space="preserve"> National Personnel Authority, Report on the Actual Status of Salaries for National Public Employees in Reiwa 4, accessed February 20, 2023, </w:t>
      </w:r>
      <w:hyperlink r:id="rId31">
        <w:r w:rsidRPr="00DB450F">
          <w:rPr>
            <w:color w:val="1155CC"/>
            <w:sz w:val="20"/>
            <w:szCs w:val="20"/>
            <w:u w:val="single"/>
          </w:rPr>
          <w:t>https://www.jinji.go.jp/kankoku/kokkou/04kokkoulink/2022houkoku.pdf</w:t>
        </w:r>
      </w:hyperlink>
      <w:r w:rsidRPr="00DB450F">
        <w:rPr>
          <w:sz w:val="20"/>
          <w:szCs w:val="20"/>
        </w:rPr>
        <w:t>. Хандсан огноо: 2025.12.18,</w:t>
      </w:r>
    </w:p>
  </w:footnote>
  <w:footnote w:id="41">
    <w:p w14:paraId="2D788144" w14:textId="77777777" w:rsidR="001B2CA6" w:rsidRPr="00DB450F" w:rsidRDefault="003E5F65" w:rsidP="00DB450F">
      <w:pPr>
        <w:spacing w:line="240" w:lineRule="auto"/>
        <w:rPr>
          <w:sz w:val="20"/>
          <w:szCs w:val="20"/>
        </w:rPr>
      </w:pPr>
      <w:r w:rsidRPr="00DB450F">
        <w:rPr>
          <w:sz w:val="20"/>
          <w:szCs w:val="20"/>
          <w:vertAlign w:val="superscript"/>
        </w:rPr>
        <w:footnoteRef/>
      </w:r>
      <w:r w:rsidRPr="00DB450F">
        <w:rPr>
          <w:sz w:val="20"/>
          <w:szCs w:val="20"/>
        </w:rPr>
        <w:t xml:space="preserve"> Japanese Nursing Association, Salary Scale of Nurses as National Employees, Salary Scale for Nursing Personnel (3), Law No. 73, 2023,</w:t>
      </w:r>
      <w:hyperlink r:id="rId32">
        <w:r w:rsidRPr="00DB450F">
          <w:rPr>
            <w:color w:val="1155CC"/>
            <w:sz w:val="20"/>
            <w:szCs w:val="20"/>
            <w:u w:val="single"/>
          </w:rPr>
          <w:t>https://www.nurse.or.jp/nursing/home/statistics/pdf/toukei16.pdf</w:t>
        </w:r>
      </w:hyperlink>
      <w:r w:rsidRPr="00DB450F">
        <w:rPr>
          <w:sz w:val="20"/>
          <w:szCs w:val="20"/>
        </w:rPr>
        <w:t xml:space="preserve">. Хандсан огноо: 2025.12.17, </w:t>
      </w:r>
    </w:p>
  </w:footnote>
  <w:footnote w:id="42">
    <w:p w14:paraId="0303C946" w14:textId="77777777" w:rsidR="001B2CA6" w:rsidRPr="00DB450F" w:rsidRDefault="003E5F65" w:rsidP="00DB450F">
      <w:pPr>
        <w:spacing w:line="240" w:lineRule="auto"/>
        <w:rPr>
          <w:sz w:val="20"/>
          <w:szCs w:val="20"/>
        </w:rPr>
      </w:pPr>
      <w:r w:rsidRPr="00DB450F">
        <w:rPr>
          <w:sz w:val="20"/>
          <w:szCs w:val="20"/>
          <w:vertAlign w:val="superscript"/>
        </w:rPr>
        <w:footnoteRef/>
      </w:r>
      <w:r w:rsidRPr="00DB450F">
        <w:rPr>
          <w:rFonts w:eastAsia="Arial Unicode MS"/>
          <w:sz w:val="20"/>
          <w:szCs w:val="20"/>
        </w:rPr>
        <w:t xml:space="preserve"> Japan Medical Association, "</w:t>
      </w:r>
      <w:r w:rsidRPr="00DB450F">
        <w:rPr>
          <w:rFonts w:ascii="MS Gothic" w:eastAsia="MS Gothic" w:hAnsi="MS Gothic" w:cs="MS Gothic" w:hint="eastAsia"/>
          <w:sz w:val="20"/>
          <w:szCs w:val="20"/>
        </w:rPr>
        <w:t>医師賠償責任保険制度について</w:t>
      </w:r>
      <w:r w:rsidRPr="00DB450F">
        <w:rPr>
          <w:rFonts w:eastAsia="Arial Unicode MS"/>
          <w:sz w:val="20"/>
          <w:szCs w:val="20"/>
        </w:rPr>
        <w:t xml:space="preserve">," </w:t>
      </w:r>
      <w:hyperlink r:id="rId33">
        <w:r w:rsidRPr="00DB450F">
          <w:rPr>
            <w:rFonts w:ascii="MS Gothic" w:eastAsia="MS Gothic" w:hAnsi="MS Gothic" w:cs="MS Gothic" w:hint="eastAsia"/>
            <w:color w:val="1155CC"/>
            <w:sz w:val="20"/>
            <w:szCs w:val="20"/>
            <w:u w:val="single"/>
          </w:rPr>
          <w:t>日本医師会医師賠償責任保険制度｜その他｜その他（</w:t>
        </w:r>
        <w:r w:rsidRPr="00DB450F">
          <w:rPr>
            <w:color w:val="1155CC"/>
            <w:sz w:val="20"/>
            <w:szCs w:val="20"/>
            <w:u w:val="single"/>
          </w:rPr>
          <w:t>etc</w:t>
        </w:r>
        <w:r w:rsidRPr="00DB450F">
          <w:rPr>
            <w:rFonts w:ascii="MS Gothic" w:eastAsia="MS Gothic" w:hAnsi="MS Gothic" w:cs="MS Gothic" w:hint="eastAsia"/>
            <w:color w:val="1155CC"/>
            <w:sz w:val="20"/>
            <w:szCs w:val="20"/>
            <w:u w:val="single"/>
          </w:rPr>
          <w:t>）｜医師のみなさまへ</w:t>
        </w:r>
      </w:hyperlink>
      <w:r w:rsidRPr="00DB450F">
        <w:rPr>
          <w:sz w:val="20"/>
          <w:szCs w:val="20"/>
        </w:rPr>
        <w:t xml:space="preserve">. Хандсан огноо: 2025.12.18, </w:t>
      </w:r>
    </w:p>
  </w:footnote>
  <w:footnote w:id="43">
    <w:p w14:paraId="434D456A" w14:textId="77777777" w:rsidR="001B2CA6" w:rsidRPr="00DB450F" w:rsidRDefault="003E5F65" w:rsidP="00DB450F">
      <w:pPr>
        <w:spacing w:line="240" w:lineRule="auto"/>
        <w:rPr>
          <w:sz w:val="20"/>
          <w:szCs w:val="20"/>
        </w:rPr>
      </w:pPr>
      <w:r w:rsidRPr="00DB450F">
        <w:rPr>
          <w:sz w:val="20"/>
          <w:szCs w:val="20"/>
          <w:vertAlign w:val="superscript"/>
        </w:rPr>
        <w:footnoteRef/>
      </w:r>
      <w:r w:rsidRPr="00DB450F">
        <w:rPr>
          <w:rFonts w:eastAsia="Arial Unicode MS"/>
          <w:sz w:val="20"/>
          <w:szCs w:val="20"/>
        </w:rPr>
        <w:t xml:space="preserve"> </w:t>
      </w:r>
      <w:r w:rsidRPr="00DB450F">
        <w:rPr>
          <w:rFonts w:ascii="MS Gothic" w:eastAsia="MS Gothic" w:hAnsi="MS Gothic" w:cs="MS Gothic" w:hint="eastAsia"/>
          <w:sz w:val="20"/>
          <w:szCs w:val="20"/>
        </w:rPr>
        <w:t>日本医師会</w:t>
      </w:r>
      <w:r w:rsidRPr="00DB450F">
        <w:rPr>
          <w:rFonts w:eastAsia="Arial Unicode MS"/>
          <w:sz w:val="20"/>
          <w:szCs w:val="20"/>
        </w:rPr>
        <w:t>, "</w:t>
      </w:r>
      <w:r w:rsidRPr="00DB450F">
        <w:rPr>
          <w:rFonts w:ascii="MS Gothic" w:eastAsia="MS Gothic" w:hAnsi="MS Gothic" w:cs="MS Gothic" w:hint="eastAsia"/>
          <w:sz w:val="20"/>
          <w:szCs w:val="20"/>
        </w:rPr>
        <w:t>令和</w:t>
      </w:r>
      <w:r w:rsidRPr="00DB450F">
        <w:rPr>
          <w:rFonts w:eastAsia="Arial Unicode MS"/>
          <w:sz w:val="20"/>
          <w:szCs w:val="20"/>
        </w:rPr>
        <w:t xml:space="preserve"> 5 </w:t>
      </w:r>
      <w:r w:rsidRPr="00DB450F">
        <w:rPr>
          <w:rFonts w:ascii="MS Gothic" w:eastAsia="MS Gothic" w:hAnsi="MS Gothic" w:cs="MS Gothic" w:hint="eastAsia"/>
          <w:sz w:val="20"/>
          <w:szCs w:val="20"/>
        </w:rPr>
        <w:t>年度日本医師会会員数調査結果まとまる</w:t>
      </w:r>
    </w:p>
    <w:p w14:paraId="066CDC30" w14:textId="77777777" w:rsidR="001B2CA6" w:rsidRPr="00DB450F" w:rsidRDefault="003E5F65" w:rsidP="00DB450F">
      <w:pPr>
        <w:spacing w:line="240" w:lineRule="auto"/>
        <w:rPr>
          <w:sz w:val="20"/>
          <w:szCs w:val="20"/>
        </w:rPr>
      </w:pPr>
      <w:r w:rsidRPr="00DB450F">
        <w:rPr>
          <w:rFonts w:ascii="MS Gothic" w:eastAsia="MS Gothic" w:hAnsi="MS Gothic" w:cs="MS Gothic" w:hint="eastAsia"/>
          <w:sz w:val="20"/>
          <w:szCs w:val="20"/>
        </w:rPr>
        <w:t>会員総数は</w:t>
      </w:r>
      <w:r w:rsidRPr="00DB450F">
        <w:rPr>
          <w:rFonts w:eastAsia="Arial Unicode MS"/>
          <w:sz w:val="20"/>
          <w:szCs w:val="20"/>
        </w:rPr>
        <w:t xml:space="preserve"> 2,000 </w:t>
      </w:r>
      <w:r w:rsidRPr="00DB450F">
        <w:rPr>
          <w:rFonts w:ascii="MS Gothic" w:eastAsia="MS Gothic" w:hAnsi="MS Gothic" w:cs="MS Gothic" w:hint="eastAsia"/>
          <w:sz w:val="20"/>
          <w:szCs w:val="20"/>
        </w:rPr>
        <w:t>人以上増加し、</w:t>
      </w:r>
      <w:r w:rsidRPr="00DB450F">
        <w:rPr>
          <w:rFonts w:eastAsia="Arial Unicode MS"/>
          <w:sz w:val="20"/>
          <w:szCs w:val="20"/>
        </w:rPr>
        <w:t xml:space="preserve">17 </w:t>
      </w:r>
      <w:r w:rsidRPr="00DB450F">
        <w:rPr>
          <w:rFonts w:ascii="MS Gothic" w:eastAsia="MS Gothic" w:hAnsi="MS Gothic" w:cs="MS Gothic" w:hint="eastAsia"/>
          <w:sz w:val="20"/>
          <w:szCs w:val="20"/>
        </w:rPr>
        <w:t>万</w:t>
      </w:r>
      <w:r w:rsidRPr="00DB450F">
        <w:rPr>
          <w:rFonts w:eastAsia="Arial Unicode MS"/>
          <w:sz w:val="20"/>
          <w:szCs w:val="20"/>
        </w:rPr>
        <w:t xml:space="preserve"> 5,933 </w:t>
      </w:r>
      <w:r w:rsidRPr="00DB450F">
        <w:rPr>
          <w:rFonts w:ascii="MS Gothic" w:eastAsia="MS Gothic" w:hAnsi="MS Gothic" w:cs="MS Gothic" w:hint="eastAsia"/>
          <w:sz w:val="20"/>
          <w:szCs w:val="20"/>
        </w:rPr>
        <w:t>人に</w:t>
      </w:r>
      <w:r w:rsidRPr="00DB450F">
        <w:rPr>
          <w:rFonts w:eastAsia="Arial Unicode MS"/>
          <w:sz w:val="20"/>
          <w:szCs w:val="20"/>
        </w:rPr>
        <w:t xml:space="preserve">," </w:t>
      </w:r>
      <w:r w:rsidRPr="00DB450F">
        <w:rPr>
          <w:rFonts w:ascii="MS Gothic" w:eastAsia="MS Gothic" w:hAnsi="MS Gothic" w:cs="MS Gothic" w:hint="eastAsia"/>
          <w:sz w:val="20"/>
          <w:szCs w:val="20"/>
        </w:rPr>
        <w:t>日医オンライン</w:t>
      </w:r>
      <w:hyperlink r:id="rId34">
        <w:r w:rsidRPr="00DB450F">
          <w:rPr>
            <w:color w:val="1155CC"/>
            <w:sz w:val="20"/>
            <w:szCs w:val="20"/>
            <w:u w:val="single"/>
          </w:rPr>
          <w:t>https://www.med.or.jp/nichiionline/article/011550.html</w:t>
        </w:r>
      </w:hyperlink>
      <w:r w:rsidRPr="00DB450F">
        <w:rPr>
          <w:sz w:val="20"/>
          <w:szCs w:val="20"/>
        </w:rPr>
        <w:t xml:space="preserve">. Хандсан огноо: 2025.12.18, </w:t>
      </w:r>
    </w:p>
  </w:footnote>
  <w:footnote w:id="44">
    <w:p w14:paraId="1947DE67" w14:textId="77777777" w:rsidR="001B2CA6" w:rsidRPr="00DB450F" w:rsidRDefault="003E5F65" w:rsidP="00DB450F">
      <w:pPr>
        <w:spacing w:line="240" w:lineRule="auto"/>
        <w:rPr>
          <w:sz w:val="20"/>
          <w:szCs w:val="20"/>
        </w:rPr>
      </w:pPr>
      <w:r w:rsidRPr="00DB450F">
        <w:rPr>
          <w:sz w:val="20"/>
          <w:szCs w:val="20"/>
          <w:vertAlign w:val="superscript"/>
        </w:rPr>
        <w:footnoteRef/>
      </w:r>
      <w:r w:rsidRPr="00DB450F">
        <w:rPr>
          <w:rFonts w:eastAsia="Arial Unicode MS"/>
          <w:sz w:val="20"/>
          <w:szCs w:val="20"/>
        </w:rPr>
        <w:t xml:space="preserve"> MIX </w:t>
      </w:r>
      <w:r w:rsidRPr="00DB450F">
        <w:rPr>
          <w:rFonts w:ascii="MS Gothic" w:eastAsia="MS Gothic" w:hAnsi="MS Gothic" w:cs="MS Gothic" w:hint="eastAsia"/>
          <w:sz w:val="20"/>
          <w:szCs w:val="20"/>
        </w:rPr>
        <w:t>オンライン</w:t>
      </w:r>
      <w:r w:rsidRPr="00DB450F">
        <w:rPr>
          <w:rFonts w:eastAsia="Arial Unicode MS"/>
          <w:sz w:val="20"/>
          <w:szCs w:val="20"/>
        </w:rPr>
        <w:t>, "</w:t>
      </w:r>
      <w:r w:rsidRPr="00DB450F">
        <w:rPr>
          <w:rFonts w:ascii="MS Gothic" w:eastAsia="MS Gothic" w:hAnsi="MS Gothic" w:cs="MS Gothic" w:hint="eastAsia"/>
          <w:sz w:val="20"/>
          <w:szCs w:val="20"/>
        </w:rPr>
        <w:t>自己負担で医賠責に加入</w:t>
      </w:r>
      <w:r w:rsidRPr="00DB450F">
        <w:rPr>
          <w:rFonts w:eastAsia="Arial Unicode MS"/>
          <w:sz w:val="20"/>
          <w:szCs w:val="20"/>
        </w:rPr>
        <w:t xml:space="preserve"> </w:t>
      </w:r>
      <w:r w:rsidRPr="00DB450F">
        <w:rPr>
          <w:rFonts w:ascii="MS Gothic" w:eastAsia="MS Gothic" w:hAnsi="MS Gothic" w:cs="MS Gothic" w:hint="eastAsia"/>
          <w:sz w:val="20"/>
          <w:szCs w:val="20"/>
        </w:rPr>
        <w:t>勤務医の</w:t>
      </w:r>
      <w:r w:rsidRPr="00DB450F">
        <w:rPr>
          <w:rFonts w:eastAsia="Arial Unicode MS"/>
          <w:sz w:val="20"/>
          <w:szCs w:val="20"/>
        </w:rPr>
        <w:t>7</w:t>
      </w:r>
      <w:r w:rsidRPr="00DB450F">
        <w:rPr>
          <w:rFonts w:ascii="MS Gothic" w:eastAsia="MS Gothic" w:hAnsi="MS Gothic" w:cs="MS Gothic" w:hint="eastAsia"/>
          <w:sz w:val="20"/>
          <w:szCs w:val="20"/>
        </w:rPr>
        <w:t>割以上</w:t>
      </w:r>
    </w:p>
    <w:p w14:paraId="752BDB66" w14:textId="77777777" w:rsidR="001B2CA6" w:rsidRPr="00DB450F" w:rsidRDefault="003E5F65" w:rsidP="00DB450F">
      <w:pPr>
        <w:spacing w:line="240" w:lineRule="auto"/>
        <w:rPr>
          <w:sz w:val="20"/>
          <w:szCs w:val="20"/>
        </w:rPr>
      </w:pPr>
      <w:r w:rsidRPr="00DB450F">
        <w:rPr>
          <w:rFonts w:ascii="MS Gothic" w:eastAsia="MS Gothic" w:hAnsi="MS Gothic" w:cs="MS Gothic" w:hint="eastAsia"/>
          <w:sz w:val="20"/>
          <w:szCs w:val="20"/>
        </w:rPr>
        <w:t>『訴訟が不安』『勤務先が守ってくれなさそう』</w:t>
      </w:r>
      <w:r w:rsidRPr="00DB450F">
        <w:rPr>
          <w:rFonts w:eastAsia="Arial Unicode MS"/>
          <w:sz w:val="20"/>
          <w:szCs w:val="20"/>
        </w:rPr>
        <w:t xml:space="preserve">," </w:t>
      </w:r>
      <w:hyperlink r:id="rId35">
        <w:r w:rsidRPr="00DB450F">
          <w:rPr>
            <w:rFonts w:ascii="MS Gothic" w:eastAsia="MS Gothic" w:hAnsi="MS Gothic" w:cs="MS Gothic" w:hint="eastAsia"/>
            <w:color w:val="1155CC"/>
            <w:sz w:val="20"/>
            <w:szCs w:val="20"/>
            <w:u w:val="single"/>
          </w:rPr>
          <w:t>自己負担で医賠責に加入</w:t>
        </w:r>
        <w:r w:rsidRPr="00DB450F">
          <w:rPr>
            <w:color w:val="1155CC"/>
            <w:sz w:val="20"/>
            <w:szCs w:val="20"/>
            <w:u w:val="single"/>
          </w:rPr>
          <w:t xml:space="preserve"> </w:t>
        </w:r>
        <w:r w:rsidRPr="00DB450F">
          <w:rPr>
            <w:rFonts w:ascii="MS Gothic" w:eastAsia="MS Gothic" w:hAnsi="MS Gothic" w:cs="MS Gothic" w:hint="eastAsia"/>
            <w:color w:val="1155CC"/>
            <w:sz w:val="20"/>
            <w:szCs w:val="20"/>
            <w:u w:val="single"/>
          </w:rPr>
          <w:t>勤務医の７割以上</w:t>
        </w:r>
        <w:r w:rsidRPr="00DB450F">
          <w:rPr>
            <w:color w:val="1155CC"/>
            <w:sz w:val="20"/>
            <w:szCs w:val="20"/>
            <w:u w:val="single"/>
          </w:rPr>
          <w:t xml:space="preserve"> </w:t>
        </w:r>
        <w:r w:rsidRPr="00DB450F">
          <w:rPr>
            <w:rFonts w:ascii="MS Gothic" w:eastAsia="MS Gothic" w:hAnsi="MS Gothic" w:cs="MS Gothic" w:hint="eastAsia"/>
            <w:color w:val="1155CC"/>
            <w:sz w:val="20"/>
            <w:szCs w:val="20"/>
            <w:u w:val="single"/>
          </w:rPr>
          <w:t>「訴訟が不安」「勤務先が守ってくれなさそう」</w:t>
        </w:r>
        <w:r w:rsidRPr="00DB450F">
          <w:rPr>
            <w:color w:val="1155CC"/>
            <w:sz w:val="20"/>
            <w:szCs w:val="20"/>
            <w:u w:val="single"/>
          </w:rPr>
          <w:t xml:space="preserve"> | </w:t>
        </w:r>
        <w:r w:rsidRPr="00DB450F">
          <w:rPr>
            <w:rFonts w:ascii="MS Gothic" w:eastAsia="MS Gothic" w:hAnsi="MS Gothic" w:cs="MS Gothic" w:hint="eastAsia"/>
            <w:color w:val="1155CC"/>
            <w:sz w:val="20"/>
            <w:szCs w:val="20"/>
            <w:u w:val="single"/>
          </w:rPr>
          <w:t>ニュース</w:t>
        </w:r>
        <w:r w:rsidRPr="00DB450F">
          <w:rPr>
            <w:color w:val="1155CC"/>
            <w:sz w:val="20"/>
            <w:szCs w:val="20"/>
            <w:u w:val="single"/>
          </w:rPr>
          <w:t xml:space="preserve"> | </w:t>
        </w:r>
        <w:r w:rsidRPr="00DB450F">
          <w:rPr>
            <w:rFonts w:ascii="MS Gothic" w:eastAsia="MS Gothic" w:hAnsi="MS Gothic" w:cs="MS Gothic" w:hint="eastAsia"/>
            <w:color w:val="1155CC"/>
            <w:sz w:val="20"/>
            <w:szCs w:val="20"/>
            <w:u w:val="single"/>
          </w:rPr>
          <w:t>ミクス</w:t>
        </w:r>
        <w:r w:rsidRPr="00DB450F">
          <w:rPr>
            <w:color w:val="1155CC"/>
            <w:sz w:val="20"/>
            <w:szCs w:val="20"/>
            <w:u w:val="single"/>
          </w:rPr>
          <w:t>Online</w:t>
        </w:r>
      </w:hyperlink>
      <w:r w:rsidRPr="00DB450F">
        <w:rPr>
          <w:sz w:val="20"/>
          <w:szCs w:val="20"/>
        </w:rPr>
        <w:t xml:space="preserve">. Хандсан огноо: 2025.12.18, </w:t>
      </w:r>
    </w:p>
  </w:footnote>
  <w:footnote w:id="45">
    <w:p w14:paraId="2E8CCAEC" w14:textId="77777777" w:rsidR="001B2CA6" w:rsidRPr="00DB450F" w:rsidRDefault="003E5F65" w:rsidP="00DB450F">
      <w:pPr>
        <w:spacing w:line="240" w:lineRule="auto"/>
        <w:rPr>
          <w:sz w:val="20"/>
          <w:szCs w:val="20"/>
        </w:rPr>
      </w:pPr>
      <w:r w:rsidRPr="00DB450F">
        <w:rPr>
          <w:sz w:val="20"/>
          <w:szCs w:val="20"/>
          <w:vertAlign w:val="superscript"/>
        </w:rPr>
        <w:footnoteRef/>
      </w:r>
      <w:r w:rsidRPr="00DB450F">
        <w:rPr>
          <w:rFonts w:eastAsia="Arial Unicode MS"/>
          <w:sz w:val="20"/>
          <w:szCs w:val="20"/>
        </w:rPr>
        <w:t xml:space="preserve"> </w:t>
      </w:r>
      <w:r w:rsidRPr="00DB450F">
        <w:rPr>
          <w:rFonts w:ascii="MS Gothic" w:eastAsia="MS Gothic" w:hAnsi="MS Gothic" w:cs="MS Gothic" w:hint="eastAsia"/>
          <w:sz w:val="20"/>
          <w:szCs w:val="20"/>
        </w:rPr>
        <w:t>日本医師会</w:t>
      </w:r>
      <w:r w:rsidRPr="00DB450F">
        <w:rPr>
          <w:rFonts w:eastAsia="Arial Unicode MS"/>
          <w:sz w:val="20"/>
          <w:szCs w:val="20"/>
        </w:rPr>
        <w:t>, "</w:t>
      </w:r>
      <w:r w:rsidRPr="00DB450F">
        <w:rPr>
          <w:rFonts w:ascii="MS Gothic" w:eastAsia="MS Gothic" w:hAnsi="MS Gothic" w:cs="MS Gothic" w:hint="eastAsia"/>
          <w:sz w:val="20"/>
          <w:szCs w:val="20"/>
        </w:rPr>
        <w:t>医師資格証の取得について</w:t>
      </w:r>
      <w:r w:rsidRPr="00DB450F">
        <w:rPr>
          <w:rFonts w:eastAsia="Arial Unicode MS"/>
          <w:sz w:val="20"/>
          <w:szCs w:val="20"/>
        </w:rPr>
        <w:t xml:space="preserve">," </w:t>
      </w:r>
      <w:r w:rsidRPr="00DB450F">
        <w:rPr>
          <w:rFonts w:ascii="MS Gothic" w:eastAsia="MS Gothic" w:hAnsi="MS Gothic" w:cs="MS Gothic" w:hint="eastAsia"/>
          <w:sz w:val="20"/>
          <w:szCs w:val="20"/>
        </w:rPr>
        <w:t>日本医師</w:t>
      </w:r>
      <w:r w:rsidRPr="00DB450F">
        <w:rPr>
          <w:rFonts w:eastAsia="Arial Unicode MS"/>
          <w:sz w:val="20"/>
          <w:szCs w:val="20"/>
        </w:rPr>
        <w:t xml:space="preserve">  </w:t>
      </w:r>
      <w:hyperlink r:id="rId36">
        <w:r w:rsidRPr="00DB450F">
          <w:rPr>
            <w:color w:val="1155CC"/>
            <w:sz w:val="20"/>
            <w:szCs w:val="20"/>
            <w:u w:val="single"/>
          </w:rPr>
          <w:t>https://www.med.or.jp/doctor/other/000227-2.html</w:t>
        </w:r>
      </w:hyperlink>
      <w:r w:rsidRPr="00DB450F">
        <w:rPr>
          <w:sz w:val="20"/>
          <w:szCs w:val="20"/>
        </w:rPr>
        <w:t>. Хандсан огноо: 2025.12.18,</w:t>
      </w:r>
    </w:p>
  </w:footnote>
  <w:footnote w:id="46">
    <w:p w14:paraId="6A5184BE" w14:textId="77777777" w:rsidR="001B2CA6" w:rsidRPr="00DB450F" w:rsidRDefault="003E5F65" w:rsidP="00DB450F">
      <w:pPr>
        <w:spacing w:line="240" w:lineRule="auto"/>
        <w:rPr>
          <w:sz w:val="20"/>
          <w:szCs w:val="20"/>
        </w:rPr>
      </w:pPr>
      <w:r w:rsidRPr="00DB450F">
        <w:rPr>
          <w:sz w:val="20"/>
          <w:szCs w:val="20"/>
          <w:vertAlign w:val="superscript"/>
        </w:rPr>
        <w:footnoteRef/>
      </w:r>
      <w:r w:rsidRPr="00DB450F">
        <w:rPr>
          <w:sz w:val="20"/>
          <w:szCs w:val="20"/>
        </w:rPr>
        <w:t xml:space="preserve">Маргаан үүссэн тохиолдолд авах арга хэмжээ, </w:t>
      </w:r>
      <w:hyperlink r:id="rId37">
        <w:r w:rsidRPr="00DB450F">
          <w:rPr>
            <w:color w:val="1155CC"/>
            <w:sz w:val="20"/>
            <w:szCs w:val="20"/>
            <w:u w:val="single"/>
          </w:rPr>
          <w:t>https://www.jaog.or.jp/note/2-%e7%b4%9b%e4%ba%89%e5%8c%96%e3%81%97%e3%81%9f%e5%a0%b4%e5%90%88%e3%81%ae%e5%af%be%e5%bf%9c/</w:t>
        </w:r>
      </w:hyperlink>
      <w:r w:rsidRPr="00DB450F">
        <w:rPr>
          <w:sz w:val="20"/>
          <w:szCs w:val="20"/>
        </w:rPr>
        <w:t xml:space="preserve">, Хандсан огноо: 2025.12.18, </w:t>
      </w:r>
    </w:p>
    <w:p w14:paraId="545E5207" w14:textId="77777777" w:rsidR="001B2CA6" w:rsidRPr="00DB450F" w:rsidRDefault="001B2CA6" w:rsidP="00DB450F">
      <w:pPr>
        <w:spacing w:line="240" w:lineRule="auto"/>
        <w:rPr>
          <w:sz w:val="20"/>
          <w:szCs w:val="20"/>
        </w:rPr>
      </w:pPr>
    </w:p>
  </w:footnote>
  <w:footnote w:id="47">
    <w:p w14:paraId="417DAAB0" w14:textId="77777777" w:rsidR="001B2CA6" w:rsidRPr="00DB450F" w:rsidRDefault="003E5F65" w:rsidP="00DB450F">
      <w:pPr>
        <w:spacing w:line="240" w:lineRule="auto"/>
        <w:rPr>
          <w:sz w:val="20"/>
          <w:szCs w:val="20"/>
        </w:rPr>
      </w:pPr>
      <w:r w:rsidRPr="00DB450F">
        <w:rPr>
          <w:sz w:val="20"/>
          <w:szCs w:val="20"/>
          <w:vertAlign w:val="superscript"/>
        </w:rPr>
        <w:footnoteRef/>
      </w:r>
      <w:r w:rsidRPr="00DB450F">
        <w:rPr>
          <w:sz w:val="20"/>
          <w:szCs w:val="20"/>
        </w:rPr>
        <w:t xml:space="preserve"> Таагүй тохиолдол гарсан үед эмчийн хариуцлагын даатгалын компани, эмч нарын холбоотой холбоо барих болон хамтран ажиллах, </w:t>
      </w:r>
      <w:hyperlink r:id="rId38">
        <w:r w:rsidRPr="00DB450F">
          <w:rPr>
            <w:color w:val="1155CC"/>
            <w:sz w:val="20"/>
            <w:szCs w:val="20"/>
            <w:u w:val="single"/>
          </w:rPr>
          <w:t>https://www.jaog.or.jp/note/4-%e4%ba%8b%e6%95%85%e7%99%ba%e7%94%9f%e6%99%82%e3%81%ae%e5%8c%bb%e5%b8%ab%e8%b3%a0%e5%84%9f%e8%b2%ac%e4%bb%bb%e4%bf%9d%e9%99%ba%e4%bc%9a%e7%a4%be%e3%83%bb%e5%8c%bb%e5%b8%ab%e4%bc%9a%e3%81%aa%e3%81%a9/</w:t>
        </w:r>
      </w:hyperlink>
      <w:r w:rsidRPr="00DB450F">
        <w:rPr>
          <w:sz w:val="20"/>
          <w:szCs w:val="20"/>
        </w:rPr>
        <w:t xml:space="preserve">, Хандсан огноо: 2025.12.18, </w:t>
      </w:r>
    </w:p>
  </w:footnote>
  <w:footnote w:id="48">
    <w:p w14:paraId="0D09FB1B" w14:textId="77777777" w:rsidR="001B2CA6" w:rsidRPr="00DB450F" w:rsidRDefault="003E5F65" w:rsidP="00DB450F">
      <w:pPr>
        <w:spacing w:line="240" w:lineRule="auto"/>
        <w:rPr>
          <w:sz w:val="20"/>
          <w:szCs w:val="20"/>
        </w:rPr>
      </w:pPr>
      <w:r w:rsidRPr="00DB450F">
        <w:rPr>
          <w:sz w:val="20"/>
          <w:szCs w:val="20"/>
          <w:vertAlign w:val="superscript"/>
        </w:rPr>
        <w:footnoteRef/>
      </w:r>
      <w:r w:rsidRPr="00DB450F">
        <w:rPr>
          <w:sz w:val="20"/>
          <w:szCs w:val="20"/>
        </w:rPr>
        <w:t xml:space="preserve"> Эмнэлгийн таагүй тохиолдлын дараах засал, </w:t>
      </w:r>
      <w:hyperlink r:id="rId39">
        <w:r w:rsidRPr="00DB450F">
          <w:rPr>
            <w:color w:val="1155CC"/>
            <w:sz w:val="20"/>
            <w:szCs w:val="20"/>
            <w:u w:val="single"/>
          </w:rPr>
          <w:t>https://www.jaog.or.jp/note/15207/</w:t>
        </w:r>
      </w:hyperlink>
      <w:r w:rsidRPr="00DB450F">
        <w:rPr>
          <w:sz w:val="20"/>
          <w:szCs w:val="20"/>
        </w:rPr>
        <w:t>, Хандсан огноо: 2025.12.18,</w:t>
      </w:r>
    </w:p>
  </w:footnote>
  <w:footnote w:id="49">
    <w:p w14:paraId="52F2F421" w14:textId="77777777" w:rsidR="001B2CA6" w:rsidRPr="00DB450F" w:rsidRDefault="003E5F65" w:rsidP="00DB450F">
      <w:pPr>
        <w:spacing w:line="240" w:lineRule="auto"/>
        <w:rPr>
          <w:sz w:val="20"/>
          <w:szCs w:val="20"/>
        </w:rPr>
      </w:pPr>
      <w:r w:rsidRPr="00DB450F">
        <w:rPr>
          <w:sz w:val="20"/>
          <w:szCs w:val="20"/>
          <w:vertAlign w:val="superscript"/>
        </w:rPr>
        <w:footnoteRef/>
      </w:r>
      <w:r w:rsidRPr="00DB450F">
        <w:rPr>
          <w:sz w:val="20"/>
          <w:szCs w:val="20"/>
        </w:rPr>
        <w:t xml:space="preserve">Бүгд найрамдах Финланд улсын хууль тогтоомжийн тухай албан ёсны хаяг: </w:t>
      </w:r>
      <w:hyperlink r:id="rId40">
        <w:r w:rsidRPr="00DB450F">
          <w:rPr>
            <w:color w:val="0000FF"/>
            <w:sz w:val="20"/>
            <w:szCs w:val="20"/>
            <w:u w:val="single"/>
          </w:rPr>
          <w:t>https://www.eu-healthcare.fi/legislation/</w:t>
        </w:r>
      </w:hyperlink>
      <w:r w:rsidRPr="00DB450F">
        <w:rPr>
          <w:sz w:val="20"/>
          <w:szCs w:val="20"/>
        </w:rPr>
        <w:t xml:space="preserve">, Хандсан огноо: 2025.12.18, </w:t>
      </w:r>
    </w:p>
  </w:footnote>
  <w:footnote w:id="50">
    <w:p w14:paraId="4D8C6E1A" w14:textId="77777777" w:rsidR="001B2CA6" w:rsidRPr="00DB450F" w:rsidRDefault="003E5F65" w:rsidP="00DB450F">
      <w:pPr>
        <w:spacing w:line="240" w:lineRule="auto"/>
        <w:rPr>
          <w:sz w:val="20"/>
          <w:szCs w:val="20"/>
        </w:rPr>
      </w:pPr>
      <w:r w:rsidRPr="00DB450F">
        <w:rPr>
          <w:sz w:val="20"/>
          <w:szCs w:val="20"/>
          <w:vertAlign w:val="superscript"/>
        </w:rPr>
        <w:footnoteRef/>
      </w:r>
      <w:r w:rsidRPr="00DB450F">
        <w:rPr>
          <w:sz w:val="20"/>
          <w:szCs w:val="20"/>
        </w:rPr>
        <w:t xml:space="preserve">Бүгд найрамдах Финланд улсын Эрүүгийн хуулийн 44-р бүлэг,   </w:t>
      </w:r>
      <w:hyperlink r:id="rId41">
        <w:r w:rsidRPr="00DB450F">
          <w:rPr>
            <w:color w:val="0000FF"/>
            <w:sz w:val="20"/>
            <w:szCs w:val="20"/>
            <w:u w:val="single"/>
          </w:rPr>
          <w:t>https://sherloc.unodc.org/cld/uploads/res/document/fin/the-criminal-code-of-finland_html/Criminal_code_of_Finland.pdf</w:t>
        </w:r>
      </w:hyperlink>
      <w:r w:rsidRPr="00DB450F">
        <w:rPr>
          <w:sz w:val="20"/>
          <w:szCs w:val="20"/>
        </w:rPr>
        <w:t>,  Хандсан огноо: 2025.12.18,</w:t>
      </w:r>
    </w:p>
  </w:footnote>
  <w:footnote w:id="51">
    <w:p w14:paraId="1F68CCAA" w14:textId="77777777" w:rsidR="001B2CA6" w:rsidRPr="00DB450F" w:rsidRDefault="003E5F65" w:rsidP="00DB450F">
      <w:pPr>
        <w:spacing w:line="240" w:lineRule="auto"/>
        <w:rPr>
          <w:sz w:val="20"/>
          <w:szCs w:val="20"/>
        </w:rPr>
      </w:pPr>
      <w:r w:rsidRPr="00DB450F">
        <w:rPr>
          <w:sz w:val="20"/>
          <w:szCs w:val="20"/>
          <w:vertAlign w:val="superscript"/>
        </w:rPr>
        <w:footnoteRef/>
      </w:r>
      <w:r w:rsidRPr="00DB450F">
        <w:rPr>
          <w:sz w:val="20"/>
          <w:szCs w:val="20"/>
        </w:rPr>
        <w:t xml:space="preserve"> Лицензтэй мэргэжилтэн байх нөхцөлийн талаар Засгийн газрын тогтоолоор нарийвчилан тогтоодог. </w:t>
      </w:r>
    </w:p>
  </w:footnote>
  <w:footnote w:id="52">
    <w:p w14:paraId="12805AD8" w14:textId="77777777" w:rsidR="001B2CA6" w:rsidRPr="00DB450F" w:rsidRDefault="003E5F65" w:rsidP="00DB450F">
      <w:pPr>
        <w:spacing w:line="240" w:lineRule="auto"/>
        <w:rPr>
          <w:sz w:val="20"/>
          <w:szCs w:val="20"/>
        </w:rPr>
      </w:pPr>
      <w:r w:rsidRPr="00DB450F">
        <w:rPr>
          <w:sz w:val="20"/>
          <w:szCs w:val="20"/>
          <w:vertAlign w:val="superscript"/>
        </w:rPr>
        <w:footnoteRef/>
      </w:r>
      <w:r w:rsidRPr="00DB450F">
        <w:rPr>
          <w:sz w:val="20"/>
          <w:szCs w:val="20"/>
        </w:rPr>
        <w:t xml:space="preserve"> Section 10 of Act on the status and rights of patients,</w:t>
      </w:r>
    </w:p>
  </w:footnote>
  <w:footnote w:id="53">
    <w:p w14:paraId="6129D613" w14:textId="77777777" w:rsidR="001B2CA6" w:rsidRPr="00DB450F" w:rsidRDefault="003E5F65" w:rsidP="00DB450F">
      <w:pPr>
        <w:spacing w:line="240" w:lineRule="auto"/>
        <w:rPr>
          <w:sz w:val="20"/>
          <w:szCs w:val="20"/>
        </w:rPr>
      </w:pPr>
      <w:r w:rsidRPr="00DB450F">
        <w:rPr>
          <w:sz w:val="20"/>
          <w:szCs w:val="20"/>
          <w:vertAlign w:val="superscript"/>
        </w:rPr>
        <w:footnoteRef/>
      </w:r>
      <w:r w:rsidRPr="00DB450F">
        <w:rPr>
          <w:sz w:val="20"/>
          <w:szCs w:val="20"/>
        </w:rPr>
        <w:t xml:space="preserve"> Section 11 of Act on the status and rights of patients,</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55CA3"/>
    <w:multiLevelType w:val="multilevel"/>
    <w:tmpl w:val="249E2E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3E62F37"/>
    <w:multiLevelType w:val="multilevel"/>
    <w:tmpl w:val="2826BF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3F747D8"/>
    <w:multiLevelType w:val="multilevel"/>
    <w:tmpl w:val="C0D40F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52D4C13"/>
    <w:multiLevelType w:val="multilevel"/>
    <w:tmpl w:val="942867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057A3E21"/>
    <w:multiLevelType w:val="multilevel"/>
    <w:tmpl w:val="8EE0BA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08E14014"/>
    <w:multiLevelType w:val="multilevel"/>
    <w:tmpl w:val="0EE027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09261C97"/>
    <w:multiLevelType w:val="multilevel"/>
    <w:tmpl w:val="E5A0E4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99D036C"/>
    <w:multiLevelType w:val="multilevel"/>
    <w:tmpl w:val="D58E30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9EC465F"/>
    <w:multiLevelType w:val="multilevel"/>
    <w:tmpl w:val="FB2C94F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 w15:restartNumberingAfterBreak="0">
    <w:nsid w:val="0AE64010"/>
    <w:multiLevelType w:val="multilevel"/>
    <w:tmpl w:val="D33C22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0C63735D"/>
    <w:multiLevelType w:val="multilevel"/>
    <w:tmpl w:val="23C460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0FA42D06"/>
    <w:multiLevelType w:val="multilevel"/>
    <w:tmpl w:val="EE78FA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0FD76B10"/>
    <w:multiLevelType w:val="multilevel"/>
    <w:tmpl w:val="4C9095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0FEA2A22"/>
    <w:multiLevelType w:val="multilevel"/>
    <w:tmpl w:val="4328E60A"/>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111222FA"/>
    <w:multiLevelType w:val="multilevel"/>
    <w:tmpl w:val="1406B212"/>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117A3785"/>
    <w:multiLevelType w:val="multilevel"/>
    <w:tmpl w:val="4EFA1E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137520A4"/>
    <w:multiLevelType w:val="multilevel"/>
    <w:tmpl w:val="DEB2DE2A"/>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7" w15:restartNumberingAfterBreak="0">
    <w:nsid w:val="13FD72DF"/>
    <w:multiLevelType w:val="multilevel"/>
    <w:tmpl w:val="48B22F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1489716A"/>
    <w:multiLevelType w:val="multilevel"/>
    <w:tmpl w:val="A0C2BAD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9" w15:restartNumberingAfterBreak="0">
    <w:nsid w:val="149958A1"/>
    <w:multiLevelType w:val="multilevel"/>
    <w:tmpl w:val="D52CAA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14D32990"/>
    <w:multiLevelType w:val="multilevel"/>
    <w:tmpl w:val="75FE15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17A54C84"/>
    <w:multiLevelType w:val="multilevel"/>
    <w:tmpl w:val="7196FA9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2" w15:restartNumberingAfterBreak="0">
    <w:nsid w:val="189C4D94"/>
    <w:multiLevelType w:val="multilevel"/>
    <w:tmpl w:val="F4D4FB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1A5B588C"/>
    <w:multiLevelType w:val="multilevel"/>
    <w:tmpl w:val="6D20F3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1CD70819"/>
    <w:multiLevelType w:val="multilevel"/>
    <w:tmpl w:val="B686D6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1D5D2AF4"/>
    <w:multiLevelType w:val="multilevel"/>
    <w:tmpl w:val="196CAC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1FBF1A94"/>
    <w:multiLevelType w:val="multilevel"/>
    <w:tmpl w:val="B12ECF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20175946"/>
    <w:multiLevelType w:val="multilevel"/>
    <w:tmpl w:val="24808E2A"/>
    <w:lvl w:ilvl="0">
      <w:start w:val="1"/>
      <w:numFmt w:val="decimal"/>
      <w:lvlText w:val="%1."/>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20645AC9"/>
    <w:multiLevelType w:val="multilevel"/>
    <w:tmpl w:val="4752930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9" w15:restartNumberingAfterBreak="0">
    <w:nsid w:val="216A269B"/>
    <w:multiLevelType w:val="multilevel"/>
    <w:tmpl w:val="777E91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21C954C4"/>
    <w:multiLevelType w:val="multilevel"/>
    <w:tmpl w:val="38580A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229B579E"/>
    <w:multiLevelType w:val="multilevel"/>
    <w:tmpl w:val="367EEF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22F265E1"/>
    <w:multiLevelType w:val="multilevel"/>
    <w:tmpl w:val="772E97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24644FBA"/>
    <w:multiLevelType w:val="multilevel"/>
    <w:tmpl w:val="AC500E7C"/>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249652EB"/>
    <w:multiLevelType w:val="multilevel"/>
    <w:tmpl w:val="7070DE5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5" w15:restartNumberingAfterBreak="0">
    <w:nsid w:val="252A75DB"/>
    <w:multiLevelType w:val="multilevel"/>
    <w:tmpl w:val="548033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26B51D36"/>
    <w:multiLevelType w:val="multilevel"/>
    <w:tmpl w:val="BF6C36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7" w15:restartNumberingAfterBreak="0">
    <w:nsid w:val="26E718EC"/>
    <w:multiLevelType w:val="multilevel"/>
    <w:tmpl w:val="A9C685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 w15:restartNumberingAfterBreak="0">
    <w:nsid w:val="27C01A76"/>
    <w:multiLevelType w:val="multilevel"/>
    <w:tmpl w:val="B3486F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28516FBB"/>
    <w:multiLevelType w:val="multilevel"/>
    <w:tmpl w:val="5300A76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 w15:restartNumberingAfterBreak="0">
    <w:nsid w:val="296846C8"/>
    <w:multiLevelType w:val="multilevel"/>
    <w:tmpl w:val="5BA2DC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2A4F53A2"/>
    <w:multiLevelType w:val="multilevel"/>
    <w:tmpl w:val="596854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 w15:restartNumberingAfterBreak="0">
    <w:nsid w:val="2A634635"/>
    <w:multiLevelType w:val="multilevel"/>
    <w:tmpl w:val="5720DC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 w15:restartNumberingAfterBreak="0">
    <w:nsid w:val="2AAC52C9"/>
    <w:multiLevelType w:val="multilevel"/>
    <w:tmpl w:val="4948AC3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4" w15:restartNumberingAfterBreak="0">
    <w:nsid w:val="2D861CEA"/>
    <w:multiLevelType w:val="multilevel"/>
    <w:tmpl w:val="FF04C5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2E15292E"/>
    <w:multiLevelType w:val="multilevel"/>
    <w:tmpl w:val="FC804A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30B13841"/>
    <w:multiLevelType w:val="multilevel"/>
    <w:tmpl w:val="A0880E18"/>
    <w:lvl w:ilvl="0">
      <w:start w:val="1"/>
      <w:numFmt w:val="upperRoman"/>
      <w:lvlText w:val="%1."/>
      <w:lvlJc w:val="right"/>
      <w:pPr>
        <w:ind w:left="1440" w:hanging="360"/>
      </w:pPr>
      <w:rPr>
        <w:u w:val="none"/>
      </w:rPr>
    </w:lvl>
    <w:lvl w:ilvl="1">
      <w:start w:val="1"/>
      <w:numFmt w:val="upperLetter"/>
      <w:lvlText w:val="%2."/>
      <w:lvlJc w:val="lef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decimal"/>
      <w:lvlText w:val="(%5)"/>
      <w:lvlJc w:val="left"/>
      <w:pPr>
        <w:ind w:left="4320" w:hanging="360"/>
      </w:pPr>
      <w:rPr>
        <w:u w:val="none"/>
      </w:rPr>
    </w:lvl>
    <w:lvl w:ilvl="5">
      <w:start w:val="1"/>
      <w:numFmt w:val="lowerLetter"/>
      <w:lvlText w:val="(%6)"/>
      <w:lvlJc w:val="left"/>
      <w:pPr>
        <w:ind w:left="5040" w:hanging="360"/>
      </w:pPr>
      <w:rPr>
        <w:u w:val="none"/>
      </w:rPr>
    </w:lvl>
    <w:lvl w:ilvl="6">
      <w:start w:val="1"/>
      <w:numFmt w:val="lowerRoman"/>
      <w:lvlText w:val="(%7)"/>
      <w:lvlJc w:val="righ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7" w15:restartNumberingAfterBreak="0">
    <w:nsid w:val="31C211E3"/>
    <w:multiLevelType w:val="multilevel"/>
    <w:tmpl w:val="EFDA24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32517D4A"/>
    <w:multiLevelType w:val="multilevel"/>
    <w:tmpl w:val="CAA83182"/>
    <w:lvl w:ilvl="0">
      <w:start w:val="1"/>
      <w:numFmt w:val="decimal"/>
      <w:lvlText w:val="%1)"/>
      <w:lvlJc w:val="left"/>
      <w:pPr>
        <w:ind w:left="360" w:hanging="360"/>
      </w:pPr>
      <w:rPr>
        <w:u w:val="none"/>
      </w:rPr>
    </w:lvl>
    <w:lvl w:ilvl="1">
      <w:start w:val="1"/>
      <w:numFmt w:val="decimal"/>
      <w:lvlText w:val="%1.%2."/>
      <w:lvlJc w:val="left"/>
      <w:pPr>
        <w:ind w:left="792" w:hanging="432"/>
      </w:pPr>
      <w:rPr>
        <w:u w:val="none"/>
      </w:rPr>
    </w:lvl>
    <w:lvl w:ilvl="2">
      <w:start w:val="1"/>
      <w:numFmt w:val="decimal"/>
      <w:lvlText w:val="%1.%2.%3."/>
      <w:lvlJc w:val="left"/>
      <w:pPr>
        <w:ind w:left="1224" w:hanging="504"/>
      </w:pPr>
      <w:rPr>
        <w:u w:val="none"/>
      </w:rPr>
    </w:lvl>
    <w:lvl w:ilvl="3">
      <w:start w:val="1"/>
      <w:numFmt w:val="decimal"/>
      <w:lvlText w:val="%1.%2.%3.%4."/>
      <w:lvlJc w:val="left"/>
      <w:pPr>
        <w:ind w:left="1368" w:hanging="647"/>
      </w:pPr>
      <w:rPr>
        <w:u w:val="none"/>
      </w:rPr>
    </w:lvl>
    <w:lvl w:ilvl="4">
      <w:start w:val="1"/>
      <w:numFmt w:val="lowerRoman"/>
      <w:lvlText w:val="%5."/>
      <w:lvlJc w:val="right"/>
      <w:pPr>
        <w:ind w:left="1800" w:hanging="360"/>
      </w:pPr>
      <w:rPr>
        <w:u w:val="none"/>
      </w:rPr>
    </w:lvl>
    <w:lvl w:ilvl="5">
      <w:start w:val="1"/>
      <w:numFmt w:val="decimal"/>
      <w:lvlText w:val="%1.%2.%3.%4.%5.%6."/>
      <w:lvlJc w:val="left"/>
      <w:pPr>
        <w:ind w:left="2736" w:hanging="935"/>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49" w15:restartNumberingAfterBreak="0">
    <w:nsid w:val="354E3DE6"/>
    <w:multiLevelType w:val="multilevel"/>
    <w:tmpl w:val="C190437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50" w15:restartNumberingAfterBreak="0">
    <w:nsid w:val="356F2804"/>
    <w:multiLevelType w:val="multilevel"/>
    <w:tmpl w:val="CD3C01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36644997"/>
    <w:multiLevelType w:val="multilevel"/>
    <w:tmpl w:val="D0CC9E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2" w15:restartNumberingAfterBreak="0">
    <w:nsid w:val="37446CB9"/>
    <w:multiLevelType w:val="multilevel"/>
    <w:tmpl w:val="7772D1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378D5570"/>
    <w:multiLevelType w:val="multilevel"/>
    <w:tmpl w:val="E904DA68"/>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54" w15:restartNumberingAfterBreak="0">
    <w:nsid w:val="39007C16"/>
    <w:multiLevelType w:val="multilevel"/>
    <w:tmpl w:val="4CDE35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5" w15:restartNumberingAfterBreak="0">
    <w:nsid w:val="3A0C1751"/>
    <w:multiLevelType w:val="multilevel"/>
    <w:tmpl w:val="4C1C30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6" w15:restartNumberingAfterBreak="0">
    <w:nsid w:val="3AB27A21"/>
    <w:multiLevelType w:val="multilevel"/>
    <w:tmpl w:val="4824DB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3ACA216A"/>
    <w:multiLevelType w:val="multilevel"/>
    <w:tmpl w:val="4C2A38E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58" w15:restartNumberingAfterBreak="0">
    <w:nsid w:val="3B560DCE"/>
    <w:multiLevelType w:val="multilevel"/>
    <w:tmpl w:val="A60A3A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9" w15:restartNumberingAfterBreak="0">
    <w:nsid w:val="3B9469F7"/>
    <w:multiLevelType w:val="multilevel"/>
    <w:tmpl w:val="CA42E83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0" w15:restartNumberingAfterBreak="0">
    <w:nsid w:val="3CA26134"/>
    <w:multiLevelType w:val="multilevel"/>
    <w:tmpl w:val="934A13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15:restartNumberingAfterBreak="0">
    <w:nsid w:val="3EAF0E09"/>
    <w:multiLevelType w:val="multilevel"/>
    <w:tmpl w:val="355EB7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15:restartNumberingAfterBreak="0">
    <w:nsid w:val="3F05700D"/>
    <w:multiLevelType w:val="multilevel"/>
    <w:tmpl w:val="E9CCF50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3" w15:restartNumberingAfterBreak="0">
    <w:nsid w:val="405A7293"/>
    <w:multiLevelType w:val="multilevel"/>
    <w:tmpl w:val="803040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4" w15:restartNumberingAfterBreak="0">
    <w:nsid w:val="415F1709"/>
    <w:multiLevelType w:val="multilevel"/>
    <w:tmpl w:val="C06C6D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65" w15:restartNumberingAfterBreak="0">
    <w:nsid w:val="42100FAB"/>
    <w:multiLevelType w:val="multilevel"/>
    <w:tmpl w:val="67D23C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6" w15:restartNumberingAfterBreak="0">
    <w:nsid w:val="42CC435C"/>
    <w:multiLevelType w:val="multilevel"/>
    <w:tmpl w:val="B0C28D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7" w15:restartNumberingAfterBreak="0">
    <w:nsid w:val="43B36CBF"/>
    <w:multiLevelType w:val="multilevel"/>
    <w:tmpl w:val="435A5B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15:restartNumberingAfterBreak="0">
    <w:nsid w:val="444C5237"/>
    <w:multiLevelType w:val="multilevel"/>
    <w:tmpl w:val="AA6A3BAA"/>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9" w15:restartNumberingAfterBreak="0">
    <w:nsid w:val="44677623"/>
    <w:multiLevelType w:val="multilevel"/>
    <w:tmpl w:val="C61253D2"/>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0" w15:restartNumberingAfterBreak="0">
    <w:nsid w:val="45E51AD5"/>
    <w:multiLevelType w:val="multilevel"/>
    <w:tmpl w:val="1BF4A74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1" w15:restartNumberingAfterBreak="0">
    <w:nsid w:val="46915CC1"/>
    <w:multiLevelType w:val="multilevel"/>
    <w:tmpl w:val="2A94B9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2" w15:restartNumberingAfterBreak="0">
    <w:nsid w:val="471B1A94"/>
    <w:multiLevelType w:val="multilevel"/>
    <w:tmpl w:val="9A7294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15:restartNumberingAfterBreak="0">
    <w:nsid w:val="482F7E37"/>
    <w:multiLevelType w:val="multilevel"/>
    <w:tmpl w:val="94FAE8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15:restartNumberingAfterBreak="0">
    <w:nsid w:val="4993485B"/>
    <w:multiLevelType w:val="multilevel"/>
    <w:tmpl w:val="0BD07D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15:restartNumberingAfterBreak="0">
    <w:nsid w:val="4A4D318A"/>
    <w:multiLevelType w:val="multilevel"/>
    <w:tmpl w:val="693A6C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 w15:restartNumberingAfterBreak="0">
    <w:nsid w:val="4A6A7E05"/>
    <w:multiLevelType w:val="multilevel"/>
    <w:tmpl w:val="9AE83C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 w15:restartNumberingAfterBreak="0">
    <w:nsid w:val="4B676EDD"/>
    <w:multiLevelType w:val="multilevel"/>
    <w:tmpl w:val="C60C30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 w15:restartNumberingAfterBreak="0">
    <w:nsid w:val="4BF96144"/>
    <w:multiLevelType w:val="multilevel"/>
    <w:tmpl w:val="53A40D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9" w15:restartNumberingAfterBreak="0">
    <w:nsid w:val="4C6157C2"/>
    <w:multiLevelType w:val="multilevel"/>
    <w:tmpl w:val="FB7C68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 w15:restartNumberingAfterBreak="0">
    <w:nsid w:val="4D08765F"/>
    <w:multiLevelType w:val="multilevel"/>
    <w:tmpl w:val="C74644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 w15:restartNumberingAfterBreak="0">
    <w:nsid w:val="4D4A4AA3"/>
    <w:multiLevelType w:val="multilevel"/>
    <w:tmpl w:val="161C76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 w15:restartNumberingAfterBreak="0">
    <w:nsid w:val="4E485519"/>
    <w:multiLevelType w:val="multilevel"/>
    <w:tmpl w:val="D5DE40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83" w15:restartNumberingAfterBreak="0">
    <w:nsid w:val="4EEF5DFA"/>
    <w:multiLevelType w:val="multilevel"/>
    <w:tmpl w:val="04D48418"/>
    <w:lvl w:ilvl="0">
      <w:start w:val="1"/>
      <w:numFmt w:val="decimal"/>
      <w:lvlText w:val="%1."/>
      <w:lvlJc w:val="left"/>
      <w:pPr>
        <w:ind w:left="390" w:hanging="390"/>
      </w:pPr>
      <w:rPr>
        <w:u w:val="none"/>
      </w:rPr>
    </w:lvl>
    <w:lvl w:ilvl="1">
      <w:start w:val="1"/>
      <w:numFmt w:val="decimal"/>
      <w:lvlText w:val="%1.%2."/>
      <w:lvlJc w:val="left"/>
      <w:pPr>
        <w:ind w:left="1440" w:hanging="720"/>
      </w:pPr>
      <w:rPr>
        <w:u w:val="none"/>
      </w:rPr>
    </w:lvl>
    <w:lvl w:ilvl="2">
      <w:start w:val="1"/>
      <w:numFmt w:val="decimal"/>
      <w:lvlText w:val="%1.%2.%3."/>
      <w:lvlJc w:val="left"/>
      <w:pPr>
        <w:ind w:left="2160" w:hanging="720"/>
      </w:pPr>
      <w:rPr>
        <w:u w:val="none"/>
      </w:rPr>
    </w:lvl>
    <w:lvl w:ilvl="3">
      <w:start w:val="1"/>
      <w:numFmt w:val="decimal"/>
      <w:lvlText w:val="%1.%2.%3.%4."/>
      <w:lvlJc w:val="left"/>
      <w:pPr>
        <w:ind w:left="3240" w:hanging="1080"/>
      </w:pPr>
      <w:rPr>
        <w:u w:val="none"/>
      </w:rPr>
    </w:lvl>
    <w:lvl w:ilvl="4">
      <w:start w:val="1"/>
      <w:numFmt w:val="decimal"/>
      <w:lvlText w:val="%1.%2.%3.%4.%5."/>
      <w:lvlJc w:val="left"/>
      <w:pPr>
        <w:ind w:left="3960" w:hanging="1080"/>
      </w:pPr>
      <w:rPr>
        <w:u w:val="none"/>
      </w:rPr>
    </w:lvl>
    <w:lvl w:ilvl="5">
      <w:start w:val="1"/>
      <w:numFmt w:val="decimal"/>
      <w:lvlText w:val="%1.%2.%3.%4.%5.%6."/>
      <w:lvlJc w:val="left"/>
      <w:pPr>
        <w:ind w:left="5040" w:hanging="1440"/>
      </w:pPr>
      <w:rPr>
        <w:u w:val="none"/>
      </w:rPr>
    </w:lvl>
    <w:lvl w:ilvl="6">
      <w:start w:val="1"/>
      <w:numFmt w:val="decimal"/>
      <w:lvlText w:val="%1.%2.%3.%4.%5.%6.%7."/>
      <w:lvlJc w:val="left"/>
      <w:pPr>
        <w:ind w:left="5760" w:hanging="1440"/>
      </w:pPr>
      <w:rPr>
        <w:u w:val="none"/>
      </w:rPr>
    </w:lvl>
    <w:lvl w:ilvl="7">
      <w:start w:val="1"/>
      <w:numFmt w:val="decimal"/>
      <w:lvlText w:val="%1.%2.%3.%4.%5.%6.%7.%8."/>
      <w:lvlJc w:val="left"/>
      <w:pPr>
        <w:ind w:left="6840" w:hanging="1800"/>
      </w:pPr>
      <w:rPr>
        <w:u w:val="none"/>
      </w:rPr>
    </w:lvl>
    <w:lvl w:ilvl="8">
      <w:start w:val="1"/>
      <w:numFmt w:val="decimal"/>
      <w:lvlText w:val="%1.%2.%3.%4.%5.%6.%7.%8.%9."/>
      <w:lvlJc w:val="left"/>
      <w:pPr>
        <w:ind w:left="7920" w:hanging="2160"/>
      </w:pPr>
      <w:rPr>
        <w:u w:val="none"/>
      </w:rPr>
    </w:lvl>
  </w:abstractNum>
  <w:abstractNum w:abstractNumId="84" w15:restartNumberingAfterBreak="0">
    <w:nsid w:val="4F117D4E"/>
    <w:multiLevelType w:val="multilevel"/>
    <w:tmpl w:val="D2C0A8E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85" w15:restartNumberingAfterBreak="0">
    <w:nsid w:val="4F4A13AF"/>
    <w:multiLevelType w:val="multilevel"/>
    <w:tmpl w:val="B6E632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6" w15:restartNumberingAfterBreak="0">
    <w:nsid w:val="4F5D6C31"/>
    <w:multiLevelType w:val="multilevel"/>
    <w:tmpl w:val="C4A47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7" w15:restartNumberingAfterBreak="0">
    <w:nsid w:val="51282520"/>
    <w:multiLevelType w:val="multilevel"/>
    <w:tmpl w:val="F6A237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8" w15:restartNumberingAfterBreak="0">
    <w:nsid w:val="52653180"/>
    <w:multiLevelType w:val="multilevel"/>
    <w:tmpl w:val="68FC18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 w15:restartNumberingAfterBreak="0">
    <w:nsid w:val="52681CF3"/>
    <w:multiLevelType w:val="multilevel"/>
    <w:tmpl w:val="AE2C7C9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0" w15:restartNumberingAfterBreak="0">
    <w:nsid w:val="52F4243B"/>
    <w:multiLevelType w:val="multilevel"/>
    <w:tmpl w:val="25A0CB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1" w15:restartNumberingAfterBreak="0">
    <w:nsid w:val="54225119"/>
    <w:multiLevelType w:val="multilevel"/>
    <w:tmpl w:val="E14A88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2" w15:restartNumberingAfterBreak="0">
    <w:nsid w:val="549C1A7C"/>
    <w:multiLevelType w:val="multilevel"/>
    <w:tmpl w:val="985EFB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3" w15:restartNumberingAfterBreak="0">
    <w:nsid w:val="551E2B34"/>
    <w:multiLevelType w:val="multilevel"/>
    <w:tmpl w:val="2F08D3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4" w15:restartNumberingAfterBreak="0">
    <w:nsid w:val="55DD47A0"/>
    <w:multiLevelType w:val="multilevel"/>
    <w:tmpl w:val="206086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5" w15:restartNumberingAfterBreak="0">
    <w:nsid w:val="561F1E1C"/>
    <w:multiLevelType w:val="multilevel"/>
    <w:tmpl w:val="AD0AD5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96" w15:restartNumberingAfterBreak="0">
    <w:nsid w:val="5A4D741B"/>
    <w:multiLevelType w:val="multilevel"/>
    <w:tmpl w:val="155603C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97" w15:restartNumberingAfterBreak="0">
    <w:nsid w:val="5BCB493D"/>
    <w:multiLevelType w:val="multilevel"/>
    <w:tmpl w:val="D2E435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8" w15:restartNumberingAfterBreak="0">
    <w:nsid w:val="5CBD0E13"/>
    <w:multiLevelType w:val="multilevel"/>
    <w:tmpl w:val="5E86BAF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9" w15:restartNumberingAfterBreak="0">
    <w:nsid w:val="5F3256CD"/>
    <w:multiLevelType w:val="multilevel"/>
    <w:tmpl w:val="9CD078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0" w15:restartNumberingAfterBreak="0">
    <w:nsid w:val="5FA46FA8"/>
    <w:multiLevelType w:val="multilevel"/>
    <w:tmpl w:val="B6E606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1" w15:restartNumberingAfterBreak="0">
    <w:nsid w:val="5FAD45F4"/>
    <w:multiLevelType w:val="multilevel"/>
    <w:tmpl w:val="AC0242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2" w15:restartNumberingAfterBreak="0">
    <w:nsid w:val="60F61458"/>
    <w:multiLevelType w:val="multilevel"/>
    <w:tmpl w:val="493CF4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3" w15:restartNumberingAfterBreak="0">
    <w:nsid w:val="620A5B57"/>
    <w:multiLevelType w:val="multilevel"/>
    <w:tmpl w:val="CEBC78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4" w15:restartNumberingAfterBreak="0">
    <w:nsid w:val="63DA72AF"/>
    <w:multiLevelType w:val="multilevel"/>
    <w:tmpl w:val="E564E2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5" w15:restartNumberingAfterBreak="0">
    <w:nsid w:val="64055638"/>
    <w:multiLevelType w:val="multilevel"/>
    <w:tmpl w:val="E6FE4798"/>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06" w15:restartNumberingAfterBreak="0">
    <w:nsid w:val="64612238"/>
    <w:multiLevelType w:val="multilevel"/>
    <w:tmpl w:val="EB2807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7" w15:restartNumberingAfterBreak="0">
    <w:nsid w:val="67E879C3"/>
    <w:multiLevelType w:val="multilevel"/>
    <w:tmpl w:val="EA6A80E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8" w15:restartNumberingAfterBreak="0">
    <w:nsid w:val="683044F9"/>
    <w:multiLevelType w:val="multilevel"/>
    <w:tmpl w:val="96C0CD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9" w15:restartNumberingAfterBreak="0">
    <w:nsid w:val="686A0224"/>
    <w:multiLevelType w:val="multilevel"/>
    <w:tmpl w:val="87B237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0" w15:restartNumberingAfterBreak="0">
    <w:nsid w:val="6A7B3347"/>
    <w:multiLevelType w:val="multilevel"/>
    <w:tmpl w:val="BC20AF5A"/>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11" w15:restartNumberingAfterBreak="0">
    <w:nsid w:val="6D6F178C"/>
    <w:multiLevelType w:val="multilevel"/>
    <w:tmpl w:val="F5D471A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12" w15:restartNumberingAfterBreak="0">
    <w:nsid w:val="6E481535"/>
    <w:multiLevelType w:val="multilevel"/>
    <w:tmpl w:val="89C23B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3" w15:restartNumberingAfterBreak="0">
    <w:nsid w:val="6EF5710B"/>
    <w:multiLevelType w:val="multilevel"/>
    <w:tmpl w:val="E57443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4" w15:restartNumberingAfterBreak="0">
    <w:nsid w:val="6F695396"/>
    <w:multiLevelType w:val="multilevel"/>
    <w:tmpl w:val="DE5E43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5" w15:restartNumberingAfterBreak="0">
    <w:nsid w:val="7024686A"/>
    <w:multiLevelType w:val="multilevel"/>
    <w:tmpl w:val="F94A10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6" w15:restartNumberingAfterBreak="0">
    <w:nsid w:val="702B6C61"/>
    <w:multiLevelType w:val="multilevel"/>
    <w:tmpl w:val="282EE24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7" w15:restartNumberingAfterBreak="0">
    <w:nsid w:val="70FB2900"/>
    <w:multiLevelType w:val="multilevel"/>
    <w:tmpl w:val="62AE1E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8" w15:restartNumberingAfterBreak="0">
    <w:nsid w:val="73695AC5"/>
    <w:multiLevelType w:val="multilevel"/>
    <w:tmpl w:val="1E4CB0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9" w15:restartNumberingAfterBreak="0">
    <w:nsid w:val="73751B4B"/>
    <w:multiLevelType w:val="multilevel"/>
    <w:tmpl w:val="A64E8C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0" w15:restartNumberingAfterBreak="0">
    <w:nsid w:val="73EB3D96"/>
    <w:multiLevelType w:val="multilevel"/>
    <w:tmpl w:val="C9DE05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1" w15:restartNumberingAfterBreak="0">
    <w:nsid w:val="755E6E94"/>
    <w:multiLevelType w:val="multilevel"/>
    <w:tmpl w:val="D3363F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2" w15:restartNumberingAfterBreak="0">
    <w:nsid w:val="758C497A"/>
    <w:multiLevelType w:val="multilevel"/>
    <w:tmpl w:val="39305666"/>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23" w15:restartNumberingAfterBreak="0">
    <w:nsid w:val="75D1130B"/>
    <w:multiLevelType w:val="multilevel"/>
    <w:tmpl w:val="9796EE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4" w15:restartNumberingAfterBreak="0">
    <w:nsid w:val="77071C21"/>
    <w:multiLevelType w:val="multilevel"/>
    <w:tmpl w:val="922ADE4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25" w15:restartNumberingAfterBreak="0">
    <w:nsid w:val="7A5C5EE9"/>
    <w:multiLevelType w:val="multilevel"/>
    <w:tmpl w:val="C88AE77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6" w15:restartNumberingAfterBreak="0">
    <w:nsid w:val="7B967790"/>
    <w:multiLevelType w:val="multilevel"/>
    <w:tmpl w:val="5CC6AA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7" w15:restartNumberingAfterBreak="0">
    <w:nsid w:val="7CDB407F"/>
    <w:multiLevelType w:val="multilevel"/>
    <w:tmpl w:val="01C2CE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8" w15:restartNumberingAfterBreak="0">
    <w:nsid w:val="7E1719D2"/>
    <w:multiLevelType w:val="multilevel"/>
    <w:tmpl w:val="69428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9" w15:restartNumberingAfterBreak="0">
    <w:nsid w:val="7E711AD2"/>
    <w:multiLevelType w:val="multilevel"/>
    <w:tmpl w:val="29B2E0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0" w15:restartNumberingAfterBreak="0">
    <w:nsid w:val="7EC46667"/>
    <w:multiLevelType w:val="multilevel"/>
    <w:tmpl w:val="B7B055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1" w15:restartNumberingAfterBreak="0">
    <w:nsid w:val="7EC47E9C"/>
    <w:multiLevelType w:val="multilevel"/>
    <w:tmpl w:val="1A56BDA0"/>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32" w15:restartNumberingAfterBreak="0">
    <w:nsid w:val="7EFB32B3"/>
    <w:multiLevelType w:val="multilevel"/>
    <w:tmpl w:val="8C6EFC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26"/>
  </w:num>
  <w:num w:numId="2">
    <w:abstractNumId w:val="108"/>
  </w:num>
  <w:num w:numId="3">
    <w:abstractNumId w:val="19"/>
  </w:num>
  <w:num w:numId="4">
    <w:abstractNumId w:val="9"/>
  </w:num>
  <w:num w:numId="5">
    <w:abstractNumId w:val="106"/>
  </w:num>
  <w:num w:numId="6">
    <w:abstractNumId w:val="23"/>
  </w:num>
  <w:num w:numId="7">
    <w:abstractNumId w:val="42"/>
  </w:num>
  <w:num w:numId="8">
    <w:abstractNumId w:val="77"/>
  </w:num>
  <w:num w:numId="9">
    <w:abstractNumId w:val="38"/>
  </w:num>
  <w:num w:numId="10">
    <w:abstractNumId w:val="57"/>
  </w:num>
  <w:num w:numId="11">
    <w:abstractNumId w:val="31"/>
  </w:num>
  <w:num w:numId="12">
    <w:abstractNumId w:val="64"/>
  </w:num>
  <w:num w:numId="13">
    <w:abstractNumId w:val="80"/>
  </w:num>
  <w:num w:numId="14">
    <w:abstractNumId w:val="66"/>
  </w:num>
  <w:num w:numId="15">
    <w:abstractNumId w:val="54"/>
  </w:num>
  <w:num w:numId="16">
    <w:abstractNumId w:val="82"/>
  </w:num>
  <w:num w:numId="17">
    <w:abstractNumId w:val="71"/>
  </w:num>
  <w:num w:numId="18">
    <w:abstractNumId w:val="120"/>
  </w:num>
  <w:num w:numId="19">
    <w:abstractNumId w:val="44"/>
  </w:num>
  <w:num w:numId="20">
    <w:abstractNumId w:val="45"/>
  </w:num>
  <w:num w:numId="21">
    <w:abstractNumId w:val="92"/>
  </w:num>
  <w:num w:numId="22">
    <w:abstractNumId w:val="110"/>
  </w:num>
  <w:num w:numId="23">
    <w:abstractNumId w:val="68"/>
  </w:num>
  <w:num w:numId="24">
    <w:abstractNumId w:val="58"/>
  </w:num>
  <w:num w:numId="25">
    <w:abstractNumId w:val="95"/>
  </w:num>
  <w:num w:numId="26">
    <w:abstractNumId w:val="34"/>
  </w:num>
  <w:num w:numId="27">
    <w:abstractNumId w:val="4"/>
  </w:num>
  <w:num w:numId="28">
    <w:abstractNumId w:val="21"/>
  </w:num>
  <w:num w:numId="29">
    <w:abstractNumId w:val="91"/>
  </w:num>
  <w:num w:numId="30">
    <w:abstractNumId w:val="51"/>
  </w:num>
  <w:num w:numId="31">
    <w:abstractNumId w:val="40"/>
  </w:num>
  <w:num w:numId="32">
    <w:abstractNumId w:val="28"/>
  </w:num>
  <w:num w:numId="33">
    <w:abstractNumId w:val="75"/>
  </w:num>
  <w:num w:numId="34">
    <w:abstractNumId w:val="96"/>
  </w:num>
  <w:num w:numId="35">
    <w:abstractNumId w:val="33"/>
  </w:num>
  <w:num w:numId="36">
    <w:abstractNumId w:val="12"/>
  </w:num>
  <w:num w:numId="37">
    <w:abstractNumId w:val="127"/>
  </w:num>
  <w:num w:numId="38">
    <w:abstractNumId w:val="50"/>
  </w:num>
  <w:num w:numId="39">
    <w:abstractNumId w:val="36"/>
  </w:num>
  <w:num w:numId="40">
    <w:abstractNumId w:val="119"/>
  </w:num>
  <w:num w:numId="41">
    <w:abstractNumId w:val="10"/>
  </w:num>
  <w:num w:numId="42">
    <w:abstractNumId w:val="98"/>
  </w:num>
  <w:num w:numId="43">
    <w:abstractNumId w:val="11"/>
  </w:num>
  <w:num w:numId="44">
    <w:abstractNumId w:val="123"/>
  </w:num>
  <w:num w:numId="45">
    <w:abstractNumId w:val="43"/>
  </w:num>
  <w:num w:numId="46">
    <w:abstractNumId w:val="131"/>
  </w:num>
  <w:num w:numId="47">
    <w:abstractNumId w:val="41"/>
  </w:num>
  <w:num w:numId="48">
    <w:abstractNumId w:val="30"/>
  </w:num>
  <w:num w:numId="49">
    <w:abstractNumId w:val="32"/>
  </w:num>
  <w:num w:numId="50">
    <w:abstractNumId w:val="132"/>
  </w:num>
  <w:num w:numId="51">
    <w:abstractNumId w:val="122"/>
  </w:num>
  <w:num w:numId="52">
    <w:abstractNumId w:val="117"/>
  </w:num>
  <w:num w:numId="53">
    <w:abstractNumId w:val="111"/>
  </w:num>
  <w:num w:numId="54">
    <w:abstractNumId w:val="100"/>
  </w:num>
  <w:num w:numId="55">
    <w:abstractNumId w:val="93"/>
  </w:num>
  <w:num w:numId="56">
    <w:abstractNumId w:val="0"/>
  </w:num>
  <w:num w:numId="57">
    <w:abstractNumId w:val="84"/>
  </w:num>
  <w:num w:numId="58">
    <w:abstractNumId w:val="24"/>
  </w:num>
  <w:num w:numId="59">
    <w:abstractNumId w:val="79"/>
  </w:num>
  <w:num w:numId="60">
    <w:abstractNumId w:val="25"/>
  </w:num>
  <w:num w:numId="61">
    <w:abstractNumId w:val="35"/>
  </w:num>
  <w:num w:numId="62">
    <w:abstractNumId w:val="88"/>
  </w:num>
  <w:num w:numId="63">
    <w:abstractNumId w:val="83"/>
  </w:num>
  <w:num w:numId="64">
    <w:abstractNumId w:val="130"/>
  </w:num>
  <w:num w:numId="65">
    <w:abstractNumId w:val="60"/>
  </w:num>
  <w:num w:numId="66">
    <w:abstractNumId w:val="5"/>
  </w:num>
  <w:num w:numId="67">
    <w:abstractNumId w:val="85"/>
  </w:num>
  <w:num w:numId="68">
    <w:abstractNumId w:val="124"/>
  </w:num>
  <w:num w:numId="69">
    <w:abstractNumId w:val="13"/>
  </w:num>
  <w:num w:numId="70">
    <w:abstractNumId w:val="103"/>
  </w:num>
  <w:num w:numId="71">
    <w:abstractNumId w:val="37"/>
  </w:num>
  <w:num w:numId="72">
    <w:abstractNumId w:val="39"/>
  </w:num>
  <w:num w:numId="73">
    <w:abstractNumId w:val="78"/>
  </w:num>
  <w:num w:numId="74">
    <w:abstractNumId w:val="107"/>
  </w:num>
  <w:num w:numId="75">
    <w:abstractNumId w:val="102"/>
  </w:num>
  <w:num w:numId="76">
    <w:abstractNumId w:val="90"/>
  </w:num>
  <w:num w:numId="77">
    <w:abstractNumId w:val="17"/>
  </w:num>
  <w:num w:numId="78">
    <w:abstractNumId w:val="86"/>
  </w:num>
  <w:num w:numId="79">
    <w:abstractNumId w:val="3"/>
  </w:num>
  <w:num w:numId="80">
    <w:abstractNumId w:val="115"/>
  </w:num>
  <w:num w:numId="81">
    <w:abstractNumId w:val="125"/>
  </w:num>
  <w:num w:numId="82">
    <w:abstractNumId w:val="16"/>
  </w:num>
  <w:num w:numId="83">
    <w:abstractNumId w:val="62"/>
  </w:num>
  <w:num w:numId="84">
    <w:abstractNumId w:val="99"/>
  </w:num>
  <w:num w:numId="85">
    <w:abstractNumId w:val="97"/>
  </w:num>
  <w:num w:numId="86">
    <w:abstractNumId w:val="104"/>
  </w:num>
  <w:num w:numId="87">
    <w:abstractNumId w:val="18"/>
  </w:num>
  <w:num w:numId="88">
    <w:abstractNumId w:val="128"/>
  </w:num>
  <w:num w:numId="89">
    <w:abstractNumId w:val="20"/>
  </w:num>
  <w:num w:numId="90">
    <w:abstractNumId w:val="72"/>
  </w:num>
  <w:num w:numId="91">
    <w:abstractNumId w:val="29"/>
  </w:num>
  <w:num w:numId="92">
    <w:abstractNumId w:val="69"/>
  </w:num>
  <w:num w:numId="93">
    <w:abstractNumId w:val="22"/>
  </w:num>
  <w:num w:numId="94">
    <w:abstractNumId w:val="48"/>
  </w:num>
  <w:num w:numId="95">
    <w:abstractNumId w:val="87"/>
  </w:num>
  <w:num w:numId="96">
    <w:abstractNumId w:val="59"/>
  </w:num>
  <w:num w:numId="97">
    <w:abstractNumId w:val="121"/>
  </w:num>
  <w:num w:numId="98">
    <w:abstractNumId w:val="2"/>
  </w:num>
  <w:num w:numId="99">
    <w:abstractNumId w:val="27"/>
  </w:num>
  <w:num w:numId="100">
    <w:abstractNumId w:val="55"/>
  </w:num>
  <w:num w:numId="101">
    <w:abstractNumId w:val="109"/>
  </w:num>
  <w:num w:numId="102">
    <w:abstractNumId w:val="67"/>
  </w:num>
  <w:num w:numId="103">
    <w:abstractNumId w:val="129"/>
  </w:num>
  <w:num w:numId="104">
    <w:abstractNumId w:val="53"/>
  </w:num>
  <w:num w:numId="105">
    <w:abstractNumId w:val="65"/>
  </w:num>
  <w:num w:numId="106">
    <w:abstractNumId w:val="49"/>
  </w:num>
  <w:num w:numId="107">
    <w:abstractNumId w:val="94"/>
  </w:num>
  <w:num w:numId="108">
    <w:abstractNumId w:val="74"/>
  </w:num>
  <w:num w:numId="109">
    <w:abstractNumId w:val="76"/>
  </w:num>
  <w:num w:numId="110">
    <w:abstractNumId w:val="47"/>
  </w:num>
  <w:num w:numId="111">
    <w:abstractNumId w:val="46"/>
  </w:num>
  <w:num w:numId="112">
    <w:abstractNumId w:val="8"/>
  </w:num>
  <w:num w:numId="113">
    <w:abstractNumId w:val="56"/>
  </w:num>
  <w:num w:numId="114">
    <w:abstractNumId w:val="61"/>
  </w:num>
  <w:num w:numId="115">
    <w:abstractNumId w:val="70"/>
  </w:num>
  <w:num w:numId="116">
    <w:abstractNumId w:val="89"/>
  </w:num>
  <w:num w:numId="117">
    <w:abstractNumId w:val="63"/>
  </w:num>
  <w:num w:numId="118">
    <w:abstractNumId w:val="15"/>
  </w:num>
  <w:num w:numId="119">
    <w:abstractNumId w:val="1"/>
  </w:num>
  <w:num w:numId="120">
    <w:abstractNumId w:val="81"/>
  </w:num>
  <w:num w:numId="121">
    <w:abstractNumId w:val="118"/>
  </w:num>
  <w:num w:numId="122">
    <w:abstractNumId w:val="6"/>
  </w:num>
  <w:num w:numId="123">
    <w:abstractNumId w:val="101"/>
  </w:num>
  <w:num w:numId="124">
    <w:abstractNumId w:val="113"/>
  </w:num>
  <w:num w:numId="125">
    <w:abstractNumId w:val="112"/>
  </w:num>
  <w:num w:numId="126">
    <w:abstractNumId w:val="14"/>
  </w:num>
  <w:num w:numId="127">
    <w:abstractNumId w:val="114"/>
  </w:num>
  <w:num w:numId="128">
    <w:abstractNumId w:val="73"/>
  </w:num>
  <w:num w:numId="129">
    <w:abstractNumId w:val="105"/>
  </w:num>
  <w:num w:numId="130">
    <w:abstractNumId w:val="126"/>
  </w:num>
  <w:num w:numId="131">
    <w:abstractNumId w:val="7"/>
  </w:num>
  <w:num w:numId="132">
    <w:abstractNumId w:val="116"/>
  </w:num>
  <w:num w:numId="133">
    <w:abstractNumId w:val="52"/>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TrueTypeFont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CA6"/>
    <w:rsid w:val="001B2CA6"/>
    <w:rsid w:val="003E5F65"/>
    <w:rsid w:val="00DB450F"/>
    <w:rsid w:val="00EE1365"/>
    <w:rsid w:val="00F3105A"/>
    <w:rsid w:val="00F5155E"/>
    <w:rsid w:val="00F936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E79A5"/>
  <w15:docId w15:val="{2FF571B1-0A31-4F1D-88B5-5599BD93A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pPr>
      <w:spacing w:line="240" w:lineRule="auto"/>
    </w:pPr>
    <w:tblPr>
      <w:tblStyleRowBandSize w:val="1"/>
      <w:tblStyleColBandSize w:val="1"/>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single" w:sz="4"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a5">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6">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7">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8">
    <w:basedOn w:val="TableNormal0"/>
    <w:tblPr>
      <w:tblStyleRowBandSize w:val="1"/>
      <w:tblStyleColBandSize w:val="1"/>
      <w:tblCellMar>
        <w:top w:w="0" w:type="dxa"/>
        <w:left w:w="0" w:type="dxa"/>
        <w:bottom w:w="0" w:type="dxa"/>
        <w:right w:w="0" w:type="dxa"/>
      </w:tblCellMar>
    </w:tblPr>
  </w:style>
  <w:style w:type="table" w:customStyle="1" w:styleId="a9">
    <w:basedOn w:val="TableNormal0"/>
    <w:tblPr>
      <w:tblStyleRowBandSize w:val="1"/>
      <w:tblStyleColBandSize w:val="1"/>
    </w:tblPr>
  </w:style>
  <w:style w:type="table" w:customStyle="1" w:styleId="aa">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Pr>
  </w:style>
  <w:style w:type="table" w:customStyle="1" w:styleId="ad">
    <w:basedOn w:val="TableNormal0"/>
    <w:tblPr>
      <w:tblStyleRowBandSize w:val="1"/>
      <w:tblStyleColBandSize w:val="1"/>
      <w:tblCellMar>
        <w:top w:w="0" w:type="dxa"/>
        <w:left w:w="0" w:type="dxa"/>
        <w:bottom w:w="0" w:type="dxa"/>
        <w:right w:w="0" w:type="dxa"/>
      </w:tblCellMar>
    </w:tblPr>
  </w:style>
  <w:style w:type="table" w:customStyle="1" w:styleId="ae">
    <w:basedOn w:val="TableNormal0"/>
    <w:tblPr>
      <w:tblStyleRowBandSize w:val="1"/>
      <w:tblStyleColBandSize w:val="1"/>
      <w:tblCellMar>
        <w:top w:w="0" w:type="dxa"/>
        <w:left w:w="0" w:type="dxa"/>
        <w:bottom w:w="0" w:type="dxa"/>
        <w:right w:w="0" w:type="dxa"/>
      </w:tblCellMar>
    </w:tblPr>
  </w:style>
  <w:style w:type="table" w:customStyle="1" w:styleId="af">
    <w:basedOn w:val="TableNormal0"/>
    <w:tblPr>
      <w:tblStyleRowBandSize w:val="1"/>
      <w:tblStyleColBandSize w:val="1"/>
      <w:tblCellMar>
        <w:top w:w="0" w:type="dxa"/>
        <w:left w:w="0" w:type="dxa"/>
        <w:bottom w:w="0" w:type="dxa"/>
        <w:right w:w="0" w:type="dxa"/>
      </w:tblCellMar>
    </w:tblPr>
  </w:style>
  <w:style w:type="table" w:customStyle="1" w:styleId="af0">
    <w:basedOn w:val="TableNormal0"/>
    <w:tblPr>
      <w:tblStyleRowBandSize w:val="1"/>
      <w:tblStyleColBandSize w:val="1"/>
      <w:tblCellMar>
        <w:top w:w="0" w:type="dxa"/>
        <w:left w:w="0" w:type="dxa"/>
        <w:bottom w:w="0" w:type="dxa"/>
        <w:right w:w="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F3105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105A"/>
    <w:rPr>
      <w:rFonts w:ascii="Segoe UI" w:hAnsi="Segoe UI" w:cs="Segoe UI"/>
      <w:sz w:val="18"/>
      <w:szCs w:val="18"/>
    </w:rPr>
  </w:style>
  <w:style w:type="paragraph" w:styleId="TOC1">
    <w:name w:val="toc 1"/>
    <w:basedOn w:val="Normal"/>
    <w:next w:val="Normal"/>
    <w:autoRedefine/>
    <w:uiPriority w:val="39"/>
    <w:unhideWhenUsed/>
    <w:rsid w:val="00F3105A"/>
    <w:pPr>
      <w:spacing w:after="100"/>
    </w:pPr>
  </w:style>
  <w:style w:type="paragraph" w:styleId="TOC2">
    <w:name w:val="toc 2"/>
    <w:basedOn w:val="Normal"/>
    <w:next w:val="Normal"/>
    <w:autoRedefine/>
    <w:uiPriority w:val="39"/>
    <w:unhideWhenUsed/>
    <w:rsid w:val="00F3105A"/>
    <w:pPr>
      <w:spacing w:after="100"/>
      <w:ind w:left="220"/>
    </w:pPr>
  </w:style>
  <w:style w:type="character" w:styleId="Hyperlink">
    <w:name w:val="Hyperlink"/>
    <w:basedOn w:val="DefaultParagraphFont"/>
    <w:uiPriority w:val="99"/>
    <w:unhideWhenUsed/>
    <w:rsid w:val="00F3105A"/>
    <w:rPr>
      <w:color w:val="0000FF" w:themeColor="hyperlink"/>
      <w:u w:val="single"/>
    </w:rPr>
  </w:style>
  <w:style w:type="paragraph" w:styleId="Header">
    <w:name w:val="header"/>
    <w:basedOn w:val="Normal"/>
    <w:link w:val="HeaderChar"/>
    <w:uiPriority w:val="99"/>
    <w:unhideWhenUsed/>
    <w:rsid w:val="00DB450F"/>
    <w:pPr>
      <w:tabs>
        <w:tab w:val="center" w:pos="4680"/>
        <w:tab w:val="right" w:pos="9360"/>
      </w:tabs>
      <w:spacing w:line="240" w:lineRule="auto"/>
    </w:pPr>
  </w:style>
  <w:style w:type="character" w:customStyle="1" w:styleId="HeaderChar">
    <w:name w:val="Header Char"/>
    <w:basedOn w:val="DefaultParagraphFont"/>
    <w:link w:val="Header"/>
    <w:uiPriority w:val="99"/>
    <w:rsid w:val="00DB450F"/>
  </w:style>
  <w:style w:type="paragraph" w:styleId="Footer">
    <w:name w:val="footer"/>
    <w:basedOn w:val="Normal"/>
    <w:link w:val="FooterChar"/>
    <w:uiPriority w:val="99"/>
    <w:unhideWhenUsed/>
    <w:rsid w:val="00DB450F"/>
    <w:pPr>
      <w:tabs>
        <w:tab w:val="center" w:pos="4680"/>
        <w:tab w:val="right" w:pos="9360"/>
      </w:tabs>
      <w:spacing w:line="240" w:lineRule="auto"/>
    </w:pPr>
  </w:style>
  <w:style w:type="character" w:customStyle="1" w:styleId="FooterChar">
    <w:name w:val="Footer Char"/>
    <w:basedOn w:val="DefaultParagraphFont"/>
    <w:link w:val="Footer"/>
    <w:uiPriority w:val="99"/>
    <w:rsid w:val="00DB45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13" Type="http://schemas.openxmlformats.org/officeDocument/2006/relationships/hyperlink" Target="https://legaldata.mn/b/2083" TargetMode="External"/><Relationship Id="rId18" Type="http://schemas.openxmlformats.org/officeDocument/2006/relationships/hyperlink" Target="https://www.riigiteataja.ee/en/eli/508012018001/consolide" TargetMode="External"/><Relationship Id="rId26" Type="http://schemas.openxmlformats.org/officeDocument/2006/relationships/hyperlink" Target="https://www.riigiteataja.ee/en/eli/530102013028/consolide" TargetMode="External"/><Relationship Id="rId39" Type="http://schemas.openxmlformats.org/officeDocument/2006/relationships/hyperlink" Target="https://www.jaog.or.jp/note/15207/" TargetMode="External"/><Relationship Id="rId21" Type="http://schemas.openxmlformats.org/officeDocument/2006/relationships/hyperlink" Target="https://www.riigiteataja.ee/en/eli/ee/516092024001/consolide" TargetMode="External"/><Relationship Id="rId34" Type="http://schemas.openxmlformats.org/officeDocument/2006/relationships/hyperlink" Target="https://www.med.or.jp/nichiionline/article/011550.html" TargetMode="External"/><Relationship Id="rId7" Type="http://schemas.openxmlformats.org/officeDocument/2006/relationships/hyperlink" Target="https://moh.gov.mn/uploads/files/e5f0f3cab5ed3ea2863a5cad0933f3ba734a7bb2.pdf" TargetMode="External"/><Relationship Id="rId2" Type="http://schemas.openxmlformats.org/officeDocument/2006/relationships/hyperlink" Target="https://legalinfo.mn/mn/detail?lawId=17141368388631&amp;showType=1" TargetMode="External"/><Relationship Id="rId16" Type="http://schemas.openxmlformats.org/officeDocument/2006/relationships/hyperlink" Target="https://legalinfo.mn/mn/detail?lawId=207333&amp;showType=1" TargetMode="External"/><Relationship Id="rId20" Type="http://schemas.openxmlformats.org/officeDocument/2006/relationships/hyperlink" Target="https://www.riigiteataja.ee/en/eli/522012015002/consolide" TargetMode="External"/><Relationship Id="rId29" Type="http://schemas.openxmlformats.org/officeDocument/2006/relationships/hyperlink" Target="https://www.japaneselawtranslation.go.jp/en/laws/view/3581/en" TargetMode="External"/><Relationship Id="rId41" Type="http://schemas.openxmlformats.org/officeDocument/2006/relationships/hyperlink" Target="https://sherloc.unodc.org/cld/uploads/res/document/fin/the-criminal-code-of-finland_html/Criminal_code_of_Finland.pdf" TargetMode="External"/><Relationship Id="rId1" Type="http://schemas.openxmlformats.org/officeDocument/2006/relationships/hyperlink" Target="https://legalinfo.mn/mn/detail?lawId=211057&amp;showType=1" TargetMode="External"/><Relationship Id="rId6" Type="http://schemas.openxmlformats.org/officeDocument/2006/relationships/hyperlink" Target="https://www.1212.mn/mn/statcate/table-view/Education,%20health/Main%20indicators%20for%20Health%20sector/DT_NSO_0300_071V01.px" TargetMode="External"/><Relationship Id="rId11" Type="http://schemas.openxmlformats.org/officeDocument/2006/relationships/hyperlink" Target="https://www.researchgate.net/profile/Khorolsuren-Lkhagvasuren/publication/349426721_ERL_MENDIJN_ANHAN_SATNY_TUSLAMZ_JLCILGEENIJ_CANAR_HRTEEMZIJN_SUDALGAA_SUDALGAANY_TAJLAN/links/602f604b92851c4ed580622d/ERL-MENDIJN-ANHAN-SATNY-TUSLAMZ-JLCILGEENIJ-CANAR-HRTEEMZIJN-SUDALGAA-SUDALGAANY-TAJLAN.pdf" TargetMode="External"/><Relationship Id="rId24" Type="http://schemas.openxmlformats.org/officeDocument/2006/relationships/hyperlink" Target="https://www.tervisekassa.ee/en/kontaktpunkt/patient-rights-and-channels-appeal/channels-appeal-and-compensation?utm_source" TargetMode="External"/><Relationship Id="rId32" Type="http://schemas.openxmlformats.org/officeDocument/2006/relationships/hyperlink" Target="https://www.nurse.or.jp/nursing/home/statistics/pdf/toukei16.pdf" TargetMode="External"/><Relationship Id="rId37" Type="http://schemas.openxmlformats.org/officeDocument/2006/relationships/hyperlink" Target="https://www.jaog.or.jp/note/2-%e7%b4%9b%e4%ba%89%e5%8c%96%e3%81%97%e3%81%9f%e5%a0%b4%e5%90%88%e3%81%ae%e5%af%be%e5%bf%9c/" TargetMode="External"/><Relationship Id="rId40" Type="http://schemas.openxmlformats.org/officeDocument/2006/relationships/hyperlink" Target="https://www.eu-healthcare.fi/legislation/" TargetMode="External"/><Relationship Id="rId5" Type="http://schemas.openxmlformats.org/officeDocument/2006/relationships/hyperlink" Target="https://www.1212.mn/mn/statcate/table-view/Education,%20health/Main%20indicators%20for%20Health%20sector/DT_NSO_2100_007V1.px" TargetMode="External"/><Relationship Id="rId15" Type="http://schemas.openxmlformats.org/officeDocument/2006/relationships/hyperlink" Target="https://legalinfo.mn/mn/detail?lawId=211057&amp;showType=1" TargetMode="External"/><Relationship Id="rId23" Type="http://schemas.openxmlformats.org/officeDocument/2006/relationships/hyperlink" Target="https://www.riigiteataja.ee/akt/961235" TargetMode="External"/><Relationship Id="rId28" Type="http://schemas.openxmlformats.org/officeDocument/2006/relationships/hyperlink" Target="https://www.riigiteataja.ee/en/eli/530102013028/consolide" TargetMode="External"/><Relationship Id="rId36" Type="http://schemas.openxmlformats.org/officeDocument/2006/relationships/hyperlink" Target="https://www.med.or.jp/doctor/other/000227-2.html" TargetMode="External"/><Relationship Id="rId10" Type="http://schemas.openxmlformats.org/officeDocument/2006/relationships/hyperlink" Target="https://www.1212.mn/mn/statcate/table-view/Education,%20health/Main%20indicators%20for%20Health%20sector/DT_NSO_0300_071V01.px" TargetMode="External"/><Relationship Id="rId19" Type="http://schemas.openxmlformats.org/officeDocument/2006/relationships/hyperlink" Target="https://www.riigiteataja.ee/en/eli/506112013011/consolide" TargetMode="External"/><Relationship Id="rId31" Type="http://schemas.openxmlformats.org/officeDocument/2006/relationships/hyperlink" Target="https://www.jinji.go.jp/kankoku/kokkou/04kokkoulink/2022houkoku.pdf" TargetMode="External"/><Relationship Id="rId4" Type="http://schemas.openxmlformats.org/officeDocument/2006/relationships/hyperlink" Target="https://www.1212.mn/mn/statcate/table-view/Education,%20health/Main%20indicators%20for%20Health%20sector/DT_NSO_0300_071V01.px" TargetMode="External"/><Relationship Id="rId9" Type="http://schemas.openxmlformats.org/officeDocument/2006/relationships/hyperlink" Target="https://www.1212.mn/mn/statcate/table-view/Education,%20health/Births%2C%20deaths/DT_NSO_2100_008V3.px" TargetMode="External"/><Relationship Id="rId14" Type="http://schemas.openxmlformats.org/officeDocument/2006/relationships/hyperlink" Target="https://legalinfo.mn/mn/detail?lawId=210986&amp;showType=1" TargetMode="External"/><Relationship Id="rId22" Type="http://schemas.openxmlformats.org/officeDocument/2006/relationships/hyperlink" Target="https://www.riigiteataja.ee/en/eli/ee/506112013011/consolide/current" TargetMode="External"/><Relationship Id="rId27" Type="http://schemas.openxmlformats.org/officeDocument/2006/relationships/hyperlink" Target="https://www.riigiteataja.ee/en/eli/ee/516092024001/consolide" TargetMode="External"/><Relationship Id="rId30" Type="http://schemas.openxmlformats.org/officeDocument/2006/relationships/hyperlink" Target="https://japanhpn.org/en/hs1/" TargetMode="External"/><Relationship Id="rId35" Type="http://schemas.openxmlformats.org/officeDocument/2006/relationships/hyperlink" Target="https://www.mixonline.jp/tabid55.html?artid=44729" TargetMode="External"/><Relationship Id="rId8" Type="http://schemas.openxmlformats.org/officeDocument/2006/relationships/hyperlink" Target="https://legalinfo.mn/mn/detail?lawId=14406" TargetMode="External"/><Relationship Id="rId3" Type="http://schemas.openxmlformats.org/officeDocument/2006/relationships/hyperlink" Target="https://legalinfo.mn/mn/detail?lawId=17333392437841&amp;showType=1" TargetMode="External"/><Relationship Id="rId12" Type="http://schemas.openxmlformats.org/officeDocument/2006/relationships/hyperlink" Target="https://police.gov.mn/resource/information/File/2025/11/05/s60gm78qj0pnv254/%D0%91%D2%AF%D1%80%D1%82%D0%B3%D1%8D%D0%B3%D0%B4%D1%81%D1%8D%D0%BD%20%D0%B3%D1%8D%D0%BC%D1%82%20%D1%85%D1%8D%D1%80%D1%8D%D0%B3.pdf" TargetMode="External"/><Relationship Id="rId17" Type="http://schemas.openxmlformats.org/officeDocument/2006/relationships/hyperlink" Target="https://www.undp.org/mn/mongolia/sustainable-development-goals" TargetMode="External"/><Relationship Id="rId25" Type="http://schemas.openxmlformats.org/officeDocument/2006/relationships/hyperlink" Target="https://www.riigiteataja.ee/en/eli/ee/516092024001/consolide" TargetMode="External"/><Relationship Id="rId33" Type="http://schemas.openxmlformats.org/officeDocument/2006/relationships/hyperlink" Target="https://www.med.or.jp/doctor/sonota/sonota_etc/003368.html" TargetMode="External"/><Relationship Id="rId38" Type="http://schemas.openxmlformats.org/officeDocument/2006/relationships/hyperlink" Target="https://www.jaog.or.jp/note/4-%e4%ba%8b%e6%95%85%e7%99%ba%e7%94%9f%e6%99%82%e3%81%ae%e5%8c%bb%e5%b8%ab%e8%b3%a0%e5%84%9f%e8%b2%ac%e4%bb%bb%e4%bf%9d%e9%99%ba%e4%bc%9a%e7%a4%be%e3%83%bb%e5%8c%bb%e5%b8%ab%e4%bc%9a%e3%81%aa%e3%81%a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9F36FD-646A-42A0-A5D5-0C4770949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33637</Words>
  <Characters>191731</Characters>
  <Application>Microsoft Office Word</Application>
  <DocSecurity>0</DocSecurity>
  <Lines>1597</Lines>
  <Paragraphs>449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Batsukh Buyantogtokh</dc:creator>
  <cp:lastModifiedBy>user</cp:lastModifiedBy>
  <cp:revision>3</cp:revision>
  <dcterms:created xsi:type="dcterms:W3CDTF">2026-01-12T04:49:00Z</dcterms:created>
  <dcterms:modified xsi:type="dcterms:W3CDTF">2026-01-12T04:49:00Z</dcterms:modified>
</cp:coreProperties>
</file>