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BB9C8" w14:textId="77777777" w:rsidR="003401D7" w:rsidRDefault="003401D7" w:rsidP="00D158F9">
      <w:pPr>
        <w:jc w:val="center"/>
        <w:rPr>
          <w:rFonts w:ascii="Arial" w:hAnsi="Arial" w:cs="Arial"/>
          <w:b/>
          <w:bCs/>
          <w:sz w:val="24"/>
          <w:szCs w:val="24"/>
          <w:lang w:val="mn-MN"/>
        </w:rPr>
      </w:pPr>
    </w:p>
    <w:p w14:paraId="52C50134" w14:textId="241C75B6" w:rsidR="003401D7" w:rsidRDefault="003401D7" w:rsidP="003401D7">
      <w:pPr>
        <w:rPr>
          <w:rFonts w:ascii="Arial" w:hAnsi="Arial" w:cs="Arial"/>
          <w:b/>
          <w:bCs/>
          <w:sz w:val="24"/>
          <w:szCs w:val="24"/>
          <w:lang w:val="mn-MN"/>
        </w:rPr>
      </w:pPr>
      <w:r>
        <w:rPr>
          <w:rFonts w:ascii="Arial" w:hAnsi="Arial" w:cs="Arial"/>
          <w:b/>
          <w:bCs/>
          <w:sz w:val="24"/>
          <w:szCs w:val="24"/>
          <w:lang w:val="mn-MN"/>
        </w:rPr>
        <w:t xml:space="preserve">БАТЛАВ. </w:t>
      </w:r>
    </w:p>
    <w:p w14:paraId="5E8BD101" w14:textId="77777777" w:rsidR="003401D7" w:rsidRDefault="003401D7" w:rsidP="003401D7">
      <w:pPr>
        <w:rPr>
          <w:rFonts w:ascii="Arial" w:hAnsi="Arial" w:cs="Arial"/>
          <w:b/>
          <w:bCs/>
          <w:sz w:val="24"/>
          <w:szCs w:val="24"/>
          <w:lang w:val="mn-MN"/>
        </w:rPr>
      </w:pPr>
    </w:p>
    <w:p w14:paraId="67EFD0EC" w14:textId="77777777" w:rsidR="003401D7" w:rsidRDefault="003401D7" w:rsidP="003401D7">
      <w:pPr>
        <w:rPr>
          <w:rFonts w:ascii="Arial" w:hAnsi="Arial" w:cs="Arial"/>
          <w:b/>
          <w:bCs/>
          <w:sz w:val="24"/>
          <w:szCs w:val="24"/>
          <w:lang w:val="mn-MN"/>
        </w:rPr>
      </w:pPr>
      <w:r>
        <w:rPr>
          <w:rFonts w:ascii="Arial" w:hAnsi="Arial" w:cs="Arial"/>
          <w:b/>
          <w:bCs/>
          <w:sz w:val="24"/>
          <w:szCs w:val="24"/>
          <w:lang w:val="mn-MN"/>
        </w:rPr>
        <w:t xml:space="preserve">УЛСЫН ИХ ХУРЛЫН </w:t>
      </w:r>
    </w:p>
    <w:p w14:paraId="40AB1805" w14:textId="1FA55E36" w:rsidR="003401D7" w:rsidRDefault="003401D7" w:rsidP="003401D7">
      <w:pPr>
        <w:rPr>
          <w:rFonts w:ascii="Arial" w:hAnsi="Arial" w:cs="Arial"/>
          <w:b/>
          <w:bCs/>
          <w:sz w:val="24"/>
          <w:szCs w:val="24"/>
          <w:lang w:val="mn-MN"/>
        </w:rPr>
      </w:pPr>
      <w:r>
        <w:rPr>
          <w:rFonts w:ascii="Arial" w:hAnsi="Arial" w:cs="Arial"/>
          <w:b/>
          <w:bCs/>
          <w:sz w:val="24"/>
          <w:szCs w:val="24"/>
          <w:lang w:val="mn-MN"/>
        </w:rPr>
        <w:t>ГИШҮҮН                                                                                А.АРИУНЗАЯА</w:t>
      </w:r>
    </w:p>
    <w:p w14:paraId="0B6E30B0" w14:textId="77777777" w:rsidR="003401D7" w:rsidRDefault="003401D7" w:rsidP="003401D7">
      <w:pPr>
        <w:rPr>
          <w:rFonts w:ascii="Arial" w:hAnsi="Arial" w:cs="Arial"/>
          <w:b/>
          <w:bCs/>
          <w:sz w:val="24"/>
          <w:szCs w:val="24"/>
          <w:lang w:val="mn-MN"/>
        </w:rPr>
      </w:pPr>
    </w:p>
    <w:p w14:paraId="6AE5CAB7" w14:textId="77777777" w:rsidR="003401D7" w:rsidRDefault="003401D7" w:rsidP="003401D7">
      <w:pPr>
        <w:rPr>
          <w:rFonts w:ascii="Arial" w:hAnsi="Arial" w:cs="Arial"/>
          <w:b/>
          <w:bCs/>
          <w:sz w:val="24"/>
          <w:szCs w:val="24"/>
          <w:lang w:val="mn-MN"/>
        </w:rPr>
      </w:pPr>
    </w:p>
    <w:p w14:paraId="43913F91" w14:textId="417705F3" w:rsidR="003401D7" w:rsidRPr="00B500BB" w:rsidRDefault="003401D7" w:rsidP="003401D7">
      <w:pPr>
        <w:jc w:val="right"/>
        <w:rPr>
          <w:rFonts w:ascii="Arial" w:hAnsi="Arial" w:cs="Arial"/>
          <w:sz w:val="24"/>
          <w:szCs w:val="24"/>
          <w:lang w:val="mn-MN"/>
        </w:rPr>
      </w:pPr>
      <w:r w:rsidRPr="00B500BB">
        <w:rPr>
          <w:rFonts w:ascii="Arial" w:hAnsi="Arial" w:cs="Arial"/>
          <w:sz w:val="24"/>
          <w:szCs w:val="24"/>
          <w:lang w:val="mn-MN"/>
        </w:rPr>
        <w:t>2026 оны 8 дугаар сарын 20-ны өдөр</w:t>
      </w:r>
    </w:p>
    <w:p w14:paraId="304E4A64" w14:textId="77777777" w:rsidR="003401D7" w:rsidRDefault="003401D7" w:rsidP="00D158F9">
      <w:pPr>
        <w:jc w:val="center"/>
        <w:rPr>
          <w:rFonts w:ascii="Arial" w:hAnsi="Arial" w:cs="Arial"/>
          <w:b/>
          <w:bCs/>
          <w:sz w:val="24"/>
          <w:szCs w:val="24"/>
          <w:lang w:val="mn-MN"/>
        </w:rPr>
      </w:pPr>
    </w:p>
    <w:p w14:paraId="0333FC25" w14:textId="77777777" w:rsidR="003401D7" w:rsidRDefault="003401D7" w:rsidP="00D158F9">
      <w:pPr>
        <w:jc w:val="center"/>
        <w:rPr>
          <w:rFonts w:ascii="Arial" w:hAnsi="Arial" w:cs="Arial"/>
          <w:b/>
          <w:bCs/>
          <w:sz w:val="24"/>
          <w:szCs w:val="24"/>
          <w:lang w:val="mn-MN"/>
        </w:rPr>
      </w:pPr>
    </w:p>
    <w:p w14:paraId="1073D8F1" w14:textId="77777777" w:rsidR="003401D7" w:rsidRDefault="003401D7" w:rsidP="00D158F9">
      <w:pPr>
        <w:jc w:val="center"/>
        <w:rPr>
          <w:rFonts w:ascii="Arial" w:hAnsi="Arial" w:cs="Arial"/>
          <w:b/>
          <w:bCs/>
          <w:sz w:val="24"/>
          <w:szCs w:val="24"/>
          <w:lang w:val="mn-MN"/>
        </w:rPr>
      </w:pPr>
    </w:p>
    <w:p w14:paraId="1A9DB950" w14:textId="7C5CD567" w:rsidR="00EA2B2E" w:rsidRPr="00DC0094" w:rsidRDefault="003E1BF6" w:rsidP="00D158F9">
      <w:pPr>
        <w:jc w:val="center"/>
        <w:rPr>
          <w:rFonts w:ascii="Arial" w:hAnsi="Arial" w:cs="Arial"/>
          <w:b/>
          <w:bCs/>
          <w:sz w:val="24"/>
          <w:szCs w:val="24"/>
          <w:lang w:val="mn-MN"/>
        </w:rPr>
      </w:pPr>
      <w:r w:rsidRPr="00DC0094">
        <w:rPr>
          <w:rFonts w:ascii="Arial" w:hAnsi="Arial" w:cs="Arial"/>
          <w:b/>
          <w:bCs/>
          <w:sz w:val="24"/>
          <w:szCs w:val="24"/>
          <w:lang w:val="mn-MN"/>
        </w:rPr>
        <w:t xml:space="preserve">ОРШУУЛГЫН ҮЙЛ АЖИЛЛАГААНЫ </w:t>
      </w:r>
      <w:r w:rsidR="00EA2B2E" w:rsidRPr="00DC0094">
        <w:rPr>
          <w:rFonts w:ascii="Arial" w:hAnsi="Arial" w:cs="Arial"/>
          <w:b/>
          <w:bCs/>
          <w:sz w:val="24"/>
          <w:szCs w:val="24"/>
          <w:lang w:val="mn-MN"/>
        </w:rPr>
        <w:t>ТУХ</w:t>
      </w:r>
      <w:r w:rsidR="00585219" w:rsidRPr="00DC0094">
        <w:rPr>
          <w:rFonts w:ascii="Arial" w:hAnsi="Arial" w:cs="Arial"/>
          <w:b/>
          <w:bCs/>
          <w:sz w:val="24"/>
          <w:szCs w:val="24"/>
          <w:lang w:val="mn-MN"/>
        </w:rPr>
        <w:t>А</w:t>
      </w:r>
      <w:r w:rsidR="00EA2B2E" w:rsidRPr="00DC0094">
        <w:rPr>
          <w:rFonts w:ascii="Arial" w:hAnsi="Arial" w:cs="Arial"/>
          <w:b/>
          <w:bCs/>
          <w:sz w:val="24"/>
          <w:szCs w:val="24"/>
          <w:lang w:val="mn-MN"/>
        </w:rPr>
        <w:t xml:space="preserve">Й </w:t>
      </w:r>
    </w:p>
    <w:p w14:paraId="7DF4D629" w14:textId="77777777" w:rsidR="0060793E" w:rsidRPr="00DC0094" w:rsidRDefault="0060793E" w:rsidP="00D158F9">
      <w:pPr>
        <w:jc w:val="center"/>
        <w:rPr>
          <w:rFonts w:ascii="Arial" w:hAnsi="Arial" w:cs="Arial"/>
          <w:b/>
          <w:bCs/>
          <w:sz w:val="24"/>
          <w:szCs w:val="24"/>
          <w:lang w:val="mn-MN"/>
        </w:rPr>
      </w:pPr>
      <w:r w:rsidRPr="00DC0094">
        <w:rPr>
          <w:rFonts w:ascii="Arial" w:hAnsi="Arial" w:cs="Arial"/>
          <w:b/>
          <w:bCs/>
          <w:sz w:val="24"/>
          <w:szCs w:val="24"/>
          <w:lang w:val="mn-MN"/>
        </w:rPr>
        <w:t>ХУУЛИЙН ТӨСЛИЙН ҮЗЭЛ БАРИМТЛАЛ</w:t>
      </w:r>
    </w:p>
    <w:p w14:paraId="34C8DDB4" w14:textId="77777777" w:rsidR="0060793E" w:rsidRPr="00DC0094" w:rsidRDefault="0060793E" w:rsidP="00D158F9">
      <w:pPr>
        <w:rPr>
          <w:sz w:val="24"/>
          <w:szCs w:val="24"/>
          <w:lang w:val="mn-MN" w:eastAsia="en-US"/>
        </w:rPr>
      </w:pPr>
    </w:p>
    <w:p w14:paraId="18EE1125" w14:textId="77777777" w:rsidR="0060793E" w:rsidRPr="00DC0094" w:rsidRDefault="0060793E" w:rsidP="00D158F9">
      <w:pPr>
        <w:ind w:firstLine="720"/>
        <w:jc w:val="both"/>
        <w:rPr>
          <w:rFonts w:ascii="Arial" w:hAnsi="Arial" w:cs="Arial"/>
          <w:b/>
          <w:bCs/>
          <w:sz w:val="24"/>
          <w:szCs w:val="24"/>
          <w:lang w:val="mn-MN" w:eastAsia="en-US"/>
        </w:rPr>
      </w:pPr>
      <w:r w:rsidRPr="00DC0094">
        <w:rPr>
          <w:rFonts w:ascii="Arial" w:hAnsi="Arial" w:cs="Arial"/>
          <w:b/>
          <w:bCs/>
          <w:sz w:val="24"/>
          <w:szCs w:val="24"/>
          <w:lang w:val="mn-MN" w:eastAsia="en-US"/>
        </w:rPr>
        <w:t>Нэг.Хуулийн төсөл боловсруулах үндэслэл, шаардлага</w:t>
      </w:r>
    </w:p>
    <w:p w14:paraId="00146840" w14:textId="77777777" w:rsidR="00622870" w:rsidRPr="00DC0094" w:rsidRDefault="00622870" w:rsidP="00D158F9">
      <w:pPr>
        <w:ind w:firstLine="720"/>
        <w:jc w:val="both"/>
        <w:rPr>
          <w:sz w:val="24"/>
          <w:szCs w:val="24"/>
          <w:lang w:val="mn-MN" w:eastAsia="en-US"/>
        </w:rPr>
      </w:pPr>
    </w:p>
    <w:p w14:paraId="0F3081CD" w14:textId="1C8D1CBC" w:rsidR="008F58FE" w:rsidRPr="00DC0094" w:rsidRDefault="002163CB" w:rsidP="008F58FE">
      <w:pPr>
        <w:ind w:firstLine="720"/>
        <w:jc w:val="both"/>
        <w:rPr>
          <w:rFonts w:ascii="Arial" w:hAnsi="Arial" w:cs="Arial"/>
          <w:sz w:val="24"/>
          <w:szCs w:val="24"/>
          <w:lang w:val="mn-MN" w:eastAsia="en-US"/>
        </w:rPr>
      </w:pPr>
      <w:r w:rsidRPr="00DC0094">
        <w:rPr>
          <w:rFonts w:ascii="Arial" w:hAnsi="Arial" w:cs="Arial"/>
          <w:sz w:val="24"/>
          <w:szCs w:val="24"/>
          <w:lang w:val="mn-MN" w:eastAsia="en-US"/>
        </w:rPr>
        <w:t xml:space="preserve">Хүн амын тоо нэмэгдэхийн хэрээр хот суурин газруудын газар зохион байгуулалт, хот төлөвлөлтийг сайжруулах, иргэдийн эрүүл, аюулгүй орчинд амьдрах эрхийг хангах, орчны бохирдлыг бууруулах </w:t>
      </w:r>
      <w:r w:rsidR="00141EE4" w:rsidRPr="00DC0094">
        <w:rPr>
          <w:rFonts w:ascii="Arial" w:hAnsi="Arial" w:cs="Arial"/>
          <w:sz w:val="24"/>
          <w:szCs w:val="24"/>
          <w:lang w:val="mn-MN" w:eastAsia="en-US"/>
        </w:rPr>
        <w:t xml:space="preserve">хүрээнд </w:t>
      </w:r>
      <w:r w:rsidR="00BB2734" w:rsidRPr="00DC0094">
        <w:rPr>
          <w:rFonts w:ascii="Arial" w:hAnsi="Arial" w:cs="Arial"/>
          <w:sz w:val="24"/>
          <w:szCs w:val="24"/>
          <w:lang w:val="mn-MN" w:eastAsia="en-US"/>
        </w:rPr>
        <w:t xml:space="preserve">хот суурин газруудад </w:t>
      </w:r>
      <w:r w:rsidRPr="00DC0094">
        <w:rPr>
          <w:rFonts w:ascii="Arial" w:hAnsi="Arial" w:cs="Arial"/>
          <w:sz w:val="24"/>
          <w:szCs w:val="24"/>
          <w:lang w:val="mn-MN" w:eastAsia="en-US"/>
        </w:rPr>
        <w:t>бий бол</w:t>
      </w:r>
      <w:r w:rsidR="00BB2734" w:rsidRPr="00DC0094">
        <w:rPr>
          <w:rFonts w:ascii="Arial" w:hAnsi="Arial" w:cs="Arial"/>
          <w:sz w:val="24"/>
          <w:szCs w:val="24"/>
          <w:lang w:val="mn-MN" w:eastAsia="en-US"/>
        </w:rPr>
        <w:t>сон оршуулгын газруудыг цэгцэлж журамлах</w:t>
      </w:r>
      <w:r w:rsidR="00B92792" w:rsidRPr="00DC0094">
        <w:rPr>
          <w:rFonts w:ascii="Arial" w:hAnsi="Arial" w:cs="Arial"/>
          <w:sz w:val="24"/>
          <w:szCs w:val="24"/>
          <w:lang w:val="mn-MN" w:eastAsia="en-US"/>
        </w:rPr>
        <w:t>,</w:t>
      </w:r>
      <w:r w:rsidR="008F58FE" w:rsidRPr="00DC0094">
        <w:rPr>
          <w:rFonts w:ascii="Arial" w:hAnsi="Arial" w:cs="Arial"/>
          <w:sz w:val="24"/>
          <w:szCs w:val="24"/>
          <w:lang w:val="mn-MN" w:eastAsia="en-US"/>
        </w:rPr>
        <w:t xml:space="preserve"> газрыг хэмнэлттэй, зохистой ашиглах</w:t>
      </w:r>
      <w:r w:rsidR="0004376B" w:rsidRPr="00DC0094">
        <w:rPr>
          <w:rFonts w:ascii="Arial" w:hAnsi="Arial" w:cs="Arial"/>
          <w:sz w:val="24"/>
          <w:szCs w:val="24"/>
          <w:lang w:val="mn-MN" w:eastAsia="en-US"/>
        </w:rPr>
        <w:t>, иргэдэд үзүүлэх үйлчилгээний чанарыг сайжруулах</w:t>
      </w:r>
      <w:r w:rsidR="008F58FE" w:rsidRPr="00DC0094">
        <w:rPr>
          <w:rFonts w:ascii="Arial" w:hAnsi="Arial" w:cs="Arial"/>
          <w:sz w:val="24"/>
          <w:szCs w:val="24"/>
          <w:lang w:val="mn-MN" w:eastAsia="en-US"/>
        </w:rPr>
        <w:t xml:space="preserve"> зорилгоор</w:t>
      </w:r>
      <w:r w:rsidR="00B92792" w:rsidRPr="00DC0094">
        <w:rPr>
          <w:rFonts w:ascii="Arial" w:hAnsi="Arial" w:cs="Arial"/>
          <w:sz w:val="24"/>
          <w:szCs w:val="24"/>
          <w:lang w:val="mn-MN" w:eastAsia="en-US"/>
        </w:rPr>
        <w:t xml:space="preserve"> оршуулга, түүнд холбогдох үйл ажиллагаа</w:t>
      </w:r>
      <w:r w:rsidR="00C91D24" w:rsidRPr="00DC0094">
        <w:rPr>
          <w:rFonts w:ascii="Arial" w:hAnsi="Arial" w:cs="Arial"/>
          <w:sz w:val="24"/>
          <w:szCs w:val="24"/>
          <w:lang w:val="mn-MN" w:eastAsia="en-US"/>
        </w:rPr>
        <w:t xml:space="preserve">ны </w:t>
      </w:r>
      <w:r w:rsidR="00B92792" w:rsidRPr="00DC0094">
        <w:rPr>
          <w:rFonts w:ascii="Arial" w:hAnsi="Arial" w:cs="Arial"/>
          <w:sz w:val="24"/>
          <w:szCs w:val="24"/>
          <w:lang w:val="mn-MN" w:eastAsia="en-US"/>
        </w:rPr>
        <w:t>эрх зүйн зохицуулал</w:t>
      </w:r>
      <w:r w:rsidR="00C91D24" w:rsidRPr="00DC0094">
        <w:rPr>
          <w:rFonts w:ascii="Arial" w:hAnsi="Arial" w:cs="Arial"/>
          <w:sz w:val="24"/>
          <w:szCs w:val="24"/>
          <w:lang w:val="mn-MN" w:eastAsia="en-US"/>
        </w:rPr>
        <w:t xml:space="preserve">тыг </w:t>
      </w:r>
      <w:r w:rsidR="008F58FE" w:rsidRPr="00DC0094">
        <w:rPr>
          <w:rFonts w:ascii="Arial" w:hAnsi="Arial" w:cs="Arial"/>
          <w:sz w:val="24"/>
          <w:szCs w:val="24"/>
          <w:lang w:val="mn-MN" w:eastAsia="en-US"/>
        </w:rPr>
        <w:t xml:space="preserve">бий болгох </w:t>
      </w:r>
      <w:r w:rsidR="00B92792" w:rsidRPr="00DC0094">
        <w:rPr>
          <w:rFonts w:ascii="Arial" w:hAnsi="Arial" w:cs="Arial"/>
          <w:sz w:val="24"/>
          <w:szCs w:val="24"/>
          <w:lang w:val="mn-MN" w:eastAsia="en-US"/>
        </w:rPr>
        <w:t xml:space="preserve"> хэрэгцээ шаардлага </w:t>
      </w:r>
      <w:r w:rsidR="003401D7">
        <w:rPr>
          <w:rFonts w:ascii="Arial" w:hAnsi="Arial" w:cs="Arial"/>
          <w:sz w:val="24"/>
          <w:szCs w:val="24"/>
          <w:lang w:val="mn-MN" w:eastAsia="en-US"/>
        </w:rPr>
        <w:t>үүсэж</w:t>
      </w:r>
      <w:r w:rsidR="00141EE4" w:rsidRPr="00DC0094">
        <w:rPr>
          <w:rFonts w:ascii="Arial" w:hAnsi="Arial" w:cs="Arial"/>
          <w:sz w:val="24"/>
          <w:szCs w:val="24"/>
          <w:lang w:val="mn-MN" w:eastAsia="en-US"/>
        </w:rPr>
        <w:t xml:space="preserve"> </w:t>
      </w:r>
      <w:r w:rsidR="00B92792" w:rsidRPr="00DC0094">
        <w:rPr>
          <w:rFonts w:ascii="Arial" w:hAnsi="Arial" w:cs="Arial"/>
          <w:sz w:val="24"/>
          <w:szCs w:val="24"/>
          <w:lang w:val="mn-MN" w:eastAsia="en-US"/>
        </w:rPr>
        <w:t>байна.</w:t>
      </w:r>
      <w:r w:rsidR="008F58FE" w:rsidRPr="00DC0094">
        <w:rPr>
          <w:rFonts w:ascii="Arial" w:hAnsi="Arial" w:cs="Arial"/>
          <w:sz w:val="24"/>
          <w:szCs w:val="24"/>
          <w:lang w:val="mn-MN" w:eastAsia="en-US"/>
        </w:rPr>
        <w:t xml:space="preserve"> </w:t>
      </w:r>
    </w:p>
    <w:p w14:paraId="3EFCE16E" w14:textId="0660FF19" w:rsidR="00EA6D44" w:rsidRPr="00DC0094" w:rsidRDefault="00EA6D44" w:rsidP="008F58FE">
      <w:pPr>
        <w:ind w:firstLine="720"/>
        <w:jc w:val="both"/>
        <w:rPr>
          <w:rFonts w:ascii="Arial" w:hAnsi="Arial" w:cs="Arial"/>
          <w:sz w:val="24"/>
          <w:szCs w:val="24"/>
          <w:lang w:val="mn-MN" w:eastAsia="en-US"/>
        </w:rPr>
      </w:pPr>
    </w:p>
    <w:p w14:paraId="1CAA2091" w14:textId="6C941DE7" w:rsidR="00274E43" w:rsidRPr="00DC0094" w:rsidRDefault="00274E43" w:rsidP="008F58FE">
      <w:pPr>
        <w:ind w:firstLine="720"/>
        <w:jc w:val="both"/>
        <w:rPr>
          <w:rFonts w:ascii="Arial" w:hAnsi="Arial" w:cs="Arial"/>
          <w:sz w:val="24"/>
          <w:szCs w:val="24"/>
          <w:lang w:val="mn-MN" w:eastAsia="en-US"/>
        </w:rPr>
      </w:pPr>
      <w:r w:rsidRPr="00DC0094">
        <w:rPr>
          <w:rFonts w:ascii="Arial" w:hAnsi="Arial" w:cs="Arial"/>
          <w:sz w:val="24"/>
          <w:szCs w:val="24"/>
          <w:lang w:val="mn-MN" w:eastAsia="en-US"/>
        </w:rPr>
        <w:t>Оршуулгын үйл ажиллагааны түүх</w:t>
      </w:r>
      <w:r w:rsidR="005A397F" w:rsidRPr="00DC0094">
        <w:rPr>
          <w:rFonts w:ascii="Arial" w:hAnsi="Arial" w:cs="Arial"/>
          <w:sz w:val="24"/>
          <w:szCs w:val="24"/>
          <w:lang w:val="mn-MN" w:eastAsia="en-US"/>
        </w:rPr>
        <w:t xml:space="preserve">ээс харахад </w:t>
      </w:r>
      <w:r w:rsidRPr="00DC0094">
        <w:rPr>
          <w:rFonts w:ascii="Arial" w:hAnsi="Arial" w:cs="Arial"/>
          <w:sz w:val="24"/>
          <w:szCs w:val="24"/>
          <w:lang w:val="mn-MN" w:eastAsia="en-US"/>
        </w:rPr>
        <w:t>н</w:t>
      </w:r>
      <w:r w:rsidR="00EA6D44" w:rsidRPr="00DC0094">
        <w:rPr>
          <w:rFonts w:ascii="Arial" w:hAnsi="Arial" w:cs="Arial"/>
          <w:sz w:val="24"/>
          <w:szCs w:val="24"/>
          <w:lang w:val="mn-MN" w:eastAsia="en-US"/>
        </w:rPr>
        <w:t xml:space="preserve">үүдлийн соёл уламжлалтай </w:t>
      </w:r>
      <w:r w:rsidR="006458B6" w:rsidRPr="00DC0094">
        <w:rPr>
          <w:rFonts w:ascii="Arial" w:hAnsi="Arial" w:cs="Arial"/>
          <w:sz w:val="24"/>
          <w:szCs w:val="24"/>
          <w:lang w:val="mn-MN" w:eastAsia="en-US"/>
        </w:rPr>
        <w:t xml:space="preserve">манай улс нь нас </w:t>
      </w:r>
      <w:r w:rsidR="00A260B0" w:rsidRPr="00DC0094">
        <w:rPr>
          <w:rFonts w:ascii="Arial" w:hAnsi="Arial" w:cs="Arial"/>
          <w:sz w:val="24"/>
          <w:szCs w:val="24"/>
          <w:lang w:val="mn-MN" w:eastAsia="en-US"/>
        </w:rPr>
        <w:t>барагсдаа</w:t>
      </w:r>
      <w:r w:rsidR="006458B6" w:rsidRPr="00DC0094">
        <w:rPr>
          <w:rFonts w:ascii="Arial" w:hAnsi="Arial" w:cs="Arial"/>
          <w:sz w:val="24"/>
          <w:szCs w:val="24"/>
          <w:lang w:val="mn-MN" w:eastAsia="en-US"/>
        </w:rPr>
        <w:t xml:space="preserve"> газарт булж </w:t>
      </w:r>
      <w:r w:rsidR="00A260B0" w:rsidRPr="00DC0094">
        <w:rPr>
          <w:rFonts w:ascii="Arial" w:hAnsi="Arial" w:cs="Arial"/>
          <w:sz w:val="24"/>
          <w:szCs w:val="24"/>
          <w:lang w:val="mn-MN" w:eastAsia="en-US"/>
        </w:rPr>
        <w:t>бунхлах</w:t>
      </w:r>
      <w:r w:rsidR="006458B6" w:rsidRPr="00DC0094">
        <w:rPr>
          <w:rFonts w:ascii="Arial" w:hAnsi="Arial" w:cs="Arial"/>
          <w:sz w:val="24"/>
          <w:szCs w:val="24"/>
          <w:lang w:val="mn-MN" w:eastAsia="en-US"/>
        </w:rPr>
        <w:t>, чандарлах, ил тавих зэргээр оршуулдаг уламжлалтай байсан бөгөөд хотжилт бий болж, хүн ам олноороо төвлөрөн амьдарч суурин соёлд шилжи</w:t>
      </w:r>
      <w:r w:rsidRPr="00DC0094">
        <w:rPr>
          <w:rFonts w:ascii="Arial" w:hAnsi="Arial" w:cs="Arial"/>
          <w:sz w:val="24"/>
          <w:szCs w:val="24"/>
          <w:lang w:val="mn-MN" w:eastAsia="en-US"/>
        </w:rPr>
        <w:t xml:space="preserve">ж </w:t>
      </w:r>
      <w:r w:rsidR="006458B6" w:rsidRPr="00DC0094">
        <w:rPr>
          <w:rFonts w:ascii="Arial" w:hAnsi="Arial" w:cs="Arial"/>
          <w:sz w:val="24"/>
          <w:szCs w:val="24"/>
          <w:lang w:val="mn-MN" w:eastAsia="en-US"/>
        </w:rPr>
        <w:t>эхэлсэнтэй холбогдуулан 1930-аад оноос эхлэн төр засгаас шийдвэр гар</w:t>
      </w:r>
      <w:r w:rsidR="00141EE4" w:rsidRPr="00DC0094">
        <w:rPr>
          <w:rFonts w:ascii="Arial" w:hAnsi="Arial" w:cs="Arial"/>
          <w:sz w:val="24"/>
          <w:szCs w:val="24"/>
          <w:lang w:val="mn-MN" w:eastAsia="en-US"/>
        </w:rPr>
        <w:t>гаж</w:t>
      </w:r>
      <w:r w:rsidR="006458B6" w:rsidRPr="00DC0094">
        <w:rPr>
          <w:rFonts w:ascii="Arial" w:hAnsi="Arial" w:cs="Arial"/>
          <w:sz w:val="24"/>
          <w:szCs w:val="24"/>
          <w:lang w:val="mn-MN" w:eastAsia="en-US"/>
        </w:rPr>
        <w:t xml:space="preserve">, зохицуулалт хийсний үр дүнд 1955 онд МАХН-ын Төв хорооноос </w:t>
      </w:r>
      <w:r w:rsidR="00141EE4" w:rsidRPr="00DC0094">
        <w:rPr>
          <w:rFonts w:ascii="Arial" w:hAnsi="Arial" w:cs="Arial"/>
          <w:sz w:val="24"/>
          <w:szCs w:val="24"/>
          <w:lang w:val="mn-MN" w:eastAsia="en-US"/>
        </w:rPr>
        <w:t xml:space="preserve">баталсан </w:t>
      </w:r>
      <w:r w:rsidR="006458B6" w:rsidRPr="00DC0094">
        <w:rPr>
          <w:rFonts w:ascii="Arial" w:hAnsi="Arial" w:cs="Arial"/>
          <w:sz w:val="24"/>
          <w:szCs w:val="24"/>
          <w:lang w:val="mn-MN" w:eastAsia="en-US"/>
        </w:rPr>
        <w:t>“Нас барагчдын хүүрийг оршуулах явдлыг журамтай болгох тухай” 339/</w:t>
      </w:r>
      <w:r w:rsidRPr="00DC0094">
        <w:rPr>
          <w:rFonts w:ascii="Arial" w:hAnsi="Arial" w:cs="Arial"/>
          <w:sz w:val="24"/>
          <w:szCs w:val="24"/>
          <w:lang w:val="mn-MN" w:eastAsia="en-US"/>
        </w:rPr>
        <w:t xml:space="preserve">198 дугаар тогтоолоор зөвхөн газарт булж оршуулах ёсыг хэвшүүлж байжээ. </w:t>
      </w:r>
      <w:r w:rsidR="00141EE4" w:rsidRPr="00DC0094">
        <w:rPr>
          <w:rFonts w:ascii="Arial" w:hAnsi="Arial" w:cs="Arial"/>
          <w:sz w:val="24"/>
          <w:szCs w:val="24"/>
          <w:lang w:val="mn-MN" w:eastAsia="en-US"/>
        </w:rPr>
        <w:t xml:space="preserve">Ийнхүү </w:t>
      </w:r>
      <w:r w:rsidRPr="00DC0094">
        <w:rPr>
          <w:rFonts w:ascii="Arial" w:hAnsi="Arial" w:cs="Arial"/>
          <w:sz w:val="24"/>
          <w:szCs w:val="24"/>
          <w:lang w:val="mn-MN" w:eastAsia="en-US"/>
        </w:rPr>
        <w:t>1990-ээд оныг хүртэ</w:t>
      </w:r>
      <w:r w:rsidR="000536B5" w:rsidRPr="00DC0094">
        <w:rPr>
          <w:rFonts w:ascii="Arial" w:hAnsi="Arial" w:cs="Arial"/>
          <w:sz w:val="24"/>
          <w:szCs w:val="24"/>
          <w:lang w:val="mn-MN" w:eastAsia="en-US"/>
        </w:rPr>
        <w:t>л</w:t>
      </w:r>
      <w:r w:rsidRPr="00DC0094">
        <w:rPr>
          <w:rFonts w:ascii="Arial" w:hAnsi="Arial" w:cs="Arial"/>
          <w:sz w:val="24"/>
          <w:szCs w:val="24"/>
          <w:lang w:val="mn-MN" w:eastAsia="en-US"/>
        </w:rPr>
        <w:t xml:space="preserve"> </w:t>
      </w:r>
      <w:r w:rsidR="00141EE4" w:rsidRPr="00DC0094">
        <w:rPr>
          <w:rFonts w:ascii="Arial" w:hAnsi="Arial" w:cs="Arial"/>
          <w:sz w:val="24"/>
          <w:szCs w:val="24"/>
          <w:lang w:val="mn-MN" w:eastAsia="en-US"/>
        </w:rPr>
        <w:t xml:space="preserve">газарт булж оршуулах </w:t>
      </w:r>
      <w:r w:rsidRPr="00DC0094">
        <w:rPr>
          <w:rFonts w:ascii="Arial" w:hAnsi="Arial" w:cs="Arial"/>
          <w:sz w:val="24"/>
          <w:szCs w:val="24"/>
          <w:lang w:val="mn-MN" w:eastAsia="en-US"/>
        </w:rPr>
        <w:t>оршуулгын хэлбэр дагнаж байсан бол нийгэм, эдийн засгийн өөрчлөлт</w:t>
      </w:r>
      <w:r w:rsidR="00141EE4" w:rsidRPr="00DC0094">
        <w:rPr>
          <w:rFonts w:ascii="Arial" w:hAnsi="Arial" w:cs="Arial"/>
          <w:sz w:val="24"/>
          <w:szCs w:val="24"/>
          <w:lang w:val="mn-MN" w:eastAsia="en-US"/>
        </w:rPr>
        <w:t>өөс үүдэлтэйгээр</w:t>
      </w:r>
      <w:r w:rsidRPr="00DC0094">
        <w:rPr>
          <w:rFonts w:ascii="Arial" w:hAnsi="Arial" w:cs="Arial"/>
          <w:sz w:val="24"/>
          <w:szCs w:val="24"/>
          <w:lang w:val="mn-MN" w:eastAsia="en-US"/>
        </w:rPr>
        <w:t xml:space="preserve"> шашин шүтлэг, оршуулгын хэлбэрт </w:t>
      </w:r>
      <w:r w:rsidR="00141EE4" w:rsidRPr="00DC0094">
        <w:rPr>
          <w:rFonts w:ascii="Arial" w:hAnsi="Arial" w:cs="Arial"/>
          <w:sz w:val="24"/>
          <w:szCs w:val="24"/>
          <w:lang w:val="mn-MN" w:eastAsia="en-US"/>
        </w:rPr>
        <w:t xml:space="preserve">өөрчлөлт орж, </w:t>
      </w:r>
      <w:r w:rsidRPr="00DC0094">
        <w:rPr>
          <w:rFonts w:ascii="Arial" w:hAnsi="Arial" w:cs="Arial"/>
          <w:sz w:val="24"/>
          <w:szCs w:val="24"/>
          <w:lang w:val="mn-MN" w:eastAsia="en-US"/>
        </w:rPr>
        <w:t>оршуулгын салбар бүхэлдээ хяналт, зохицуулалт</w:t>
      </w:r>
      <w:r w:rsidR="000536B5" w:rsidRPr="00DC0094">
        <w:rPr>
          <w:rFonts w:ascii="Arial" w:hAnsi="Arial" w:cs="Arial"/>
          <w:sz w:val="24"/>
          <w:szCs w:val="24"/>
          <w:lang w:val="mn-MN" w:eastAsia="en-US"/>
        </w:rPr>
        <w:t>гүй</w:t>
      </w:r>
      <w:r w:rsidRPr="00DC0094">
        <w:rPr>
          <w:rFonts w:ascii="Arial" w:hAnsi="Arial" w:cs="Arial"/>
          <w:sz w:val="24"/>
          <w:szCs w:val="24"/>
          <w:lang w:val="mn-MN" w:eastAsia="en-US"/>
        </w:rPr>
        <w:t xml:space="preserve"> болсон байна. </w:t>
      </w:r>
    </w:p>
    <w:p w14:paraId="0F15D497" w14:textId="77777777" w:rsidR="00274E43" w:rsidRPr="00DC0094" w:rsidRDefault="00274E43" w:rsidP="008F58FE">
      <w:pPr>
        <w:ind w:firstLine="720"/>
        <w:jc w:val="both"/>
        <w:rPr>
          <w:rFonts w:ascii="Arial" w:hAnsi="Arial" w:cs="Arial"/>
          <w:sz w:val="24"/>
          <w:szCs w:val="24"/>
          <w:lang w:val="mn-MN" w:eastAsia="en-US"/>
        </w:rPr>
      </w:pPr>
    </w:p>
    <w:p w14:paraId="52271628" w14:textId="4F5B4D71" w:rsidR="00EA6D44" w:rsidRPr="00DC0094" w:rsidRDefault="00EA6D44" w:rsidP="008F58FE">
      <w:pPr>
        <w:ind w:firstLine="720"/>
        <w:jc w:val="both"/>
        <w:rPr>
          <w:rFonts w:ascii="Arial" w:hAnsi="Arial" w:cs="Arial"/>
          <w:sz w:val="24"/>
          <w:szCs w:val="24"/>
          <w:lang w:val="mn-MN" w:eastAsia="en-US"/>
        </w:rPr>
      </w:pPr>
      <w:r w:rsidRPr="00DC0094">
        <w:rPr>
          <w:rFonts w:ascii="Arial" w:hAnsi="Arial" w:cs="Arial"/>
          <w:sz w:val="24"/>
          <w:szCs w:val="24"/>
          <w:lang w:val="mn-MN" w:eastAsia="en-US"/>
        </w:rPr>
        <w:t xml:space="preserve"> </w:t>
      </w:r>
      <w:r w:rsidR="000536B5" w:rsidRPr="00DC0094">
        <w:rPr>
          <w:rFonts w:ascii="Arial" w:hAnsi="Arial" w:cs="Arial"/>
          <w:sz w:val="24"/>
          <w:szCs w:val="24"/>
          <w:lang w:val="mn-MN" w:eastAsia="en-US"/>
        </w:rPr>
        <w:t>Сүүлийн жилүүдэд зах зээлийн жамаар оршуулгын үйлчилгээ эрхлэгч аж ахуйн нэгжүүд</w:t>
      </w:r>
      <w:r w:rsidR="00141EE4" w:rsidRPr="00DC0094">
        <w:rPr>
          <w:rFonts w:ascii="Arial" w:hAnsi="Arial" w:cs="Arial"/>
          <w:sz w:val="24"/>
          <w:szCs w:val="24"/>
          <w:lang w:val="mn-MN" w:eastAsia="en-US"/>
        </w:rPr>
        <w:t xml:space="preserve">ийн тоо олширч, </w:t>
      </w:r>
      <w:r w:rsidR="000536B5" w:rsidRPr="00DC0094">
        <w:rPr>
          <w:rFonts w:ascii="Arial" w:hAnsi="Arial" w:cs="Arial"/>
          <w:sz w:val="24"/>
          <w:szCs w:val="24"/>
          <w:lang w:val="mn-MN" w:eastAsia="en-US"/>
        </w:rPr>
        <w:t>202</w:t>
      </w:r>
      <w:r w:rsidR="00906D0D" w:rsidRPr="00DC0094">
        <w:rPr>
          <w:rFonts w:ascii="Arial" w:hAnsi="Arial" w:cs="Arial"/>
          <w:sz w:val="24"/>
          <w:szCs w:val="24"/>
          <w:lang w:val="mn-MN" w:eastAsia="en-US"/>
        </w:rPr>
        <w:t>5</w:t>
      </w:r>
      <w:r w:rsidR="000536B5" w:rsidRPr="00DC0094">
        <w:rPr>
          <w:rFonts w:ascii="Arial" w:hAnsi="Arial" w:cs="Arial"/>
          <w:sz w:val="24"/>
          <w:szCs w:val="24"/>
          <w:lang w:val="mn-MN" w:eastAsia="en-US"/>
        </w:rPr>
        <w:t xml:space="preserve"> оны байдлаар 40 гаруй аж ахуйн нэгж энэ чиглэл</w:t>
      </w:r>
      <w:r w:rsidR="00533AB5" w:rsidRPr="00DC0094">
        <w:rPr>
          <w:rFonts w:ascii="Arial" w:hAnsi="Arial" w:cs="Arial"/>
          <w:sz w:val="24"/>
          <w:szCs w:val="24"/>
          <w:lang w:val="mn-MN" w:eastAsia="en-US"/>
        </w:rPr>
        <w:t>ээр</w:t>
      </w:r>
      <w:r w:rsidR="000536B5" w:rsidRPr="00DC0094">
        <w:rPr>
          <w:rFonts w:ascii="Arial" w:hAnsi="Arial" w:cs="Arial"/>
          <w:sz w:val="24"/>
          <w:szCs w:val="24"/>
          <w:lang w:val="mn-MN" w:eastAsia="en-US"/>
        </w:rPr>
        <w:t xml:space="preserve"> үйл ажиллагаа</w:t>
      </w:r>
      <w:r w:rsidR="00533AB5" w:rsidRPr="00DC0094">
        <w:rPr>
          <w:rFonts w:ascii="Arial" w:hAnsi="Arial" w:cs="Arial"/>
          <w:sz w:val="24"/>
          <w:szCs w:val="24"/>
          <w:lang w:val="mn-MN" w:eastAsia="en-US"/>
        </w:rPr>
        <w:t xml:space="preserve"> явуулж байна. Оршуулгын үйл ажиллагаа эрхлэгч аж ахуйн нэгжүүдийн үйл ажиллагаанд мөрдө</w:t>
      </w:r>
      <w:r w:rsidR="00A81C4F" w:rsidRPr="00DC0094">
        <w:rPr>
          <w:rFonts w:ascii="Arial" w:hAnsi="Arial" w:cs="Arial"/>
          <w:sz w:val="24"/>
          <w:szCs w:val="24"/>
          <w:lang w:val="mn-MN" w:eastAsia="en-US"/>
        </w:rPr>
        <w:t xml:space="preserve">гдөх эрх зүйн зохицуулалт, үйл ажиллагаа эрхлэхэд тавих </w:t>
      </w:r>
      <w:r w:rsidR="00533AB5" w:rsidRPr="00DC0094">
        <w:rPr>
          <w:rFonts w:ascii="Arial" w:hAnsi="Arial" w:cs="Arial"/>
          <w:sz w:val="24"/>
          <w:szCs w:val="24"/>
          <w:lang w:val="mn-MN" w:eastAsia="en-US"/>
        </w:rPr>
        <w:t>шаардлага, шалгуур, хяналт, хариуцлагын тогтолцоо</w:t>
      </w:r>
      <w:r w:rsidR="00AD0F42" w:rsidRPr="00DC0094">
        <w:rPr>
          <w:rFonts w:ascii="Arial" w:hAnsi="Arial" w:cs="Arial"/>
          <w:sz w:val="24"/>
          <w:szCs w:val="24"/>
          <w:lang w:val="mn-MN" w:eastAsia="en-US"/>
        </w:rPr>
        <w:t xml:space="preserve"> байхгүйн улмаас нэг талаас байгаль экологид хор хохирол учрах, газрыг зүй зохисгүй ашиглах, хүн амын эрүүл мэнд, сэтгэл зүйд сөргөөр нөлөөлөх</w:t>
      </w:r>
      <w:r w:rsidR="00A81C4F" w:rsidRPr="00DC0094">
        <w:rPr>
          <w:rFonts w:ascii="Arial" w:hAnsi="Arial" w:cs="Arial"/>
          <w:sz w:val="24"/>
          <w:szCs w:val="24"/>
          <w:lang w:val="mn-MN" w:eastAsia="en-US"/>
        </w:rPr>
        <w:t xml:space="preserve"> байдал газар авснаас гадна иргэдэд үзүүлэх үйлчилгээний чанар стандарт</w:t>
      </w:r>
      <w:r w:rsidR="00141EE4" w:rsidRPr="00DC0094">
        <w:rPr>
          <w:rFonts w:ascii="Arial" w:hAnsi="Arial" w:cs="Arial"/>
          <w:sz w:val="24"/>
          <w:szCs w:val="24"/>
          <w:lang w:val="mn-MN" w:eastAsia="en-US"/>
        </w:rPr>
        <w:t xml:space="preserve"> алдагдаж,</w:t>
      </w:r>
      <w:r w:rsidR="00A81C4F" w:rsidRPr="00DC0094">
        <w:rPr>
          <w:rFonts w:ascii="Arial" w:hAnsi="Arial" w:cs="Arial"/>
          <w:sz w:val="24"/>
          <w:szCs w:val="24"/>
          <w:lang w:val="mn-MN" w:eastAsia="en-US"/>
        </w:rPr>
        <w:t xml:space="preserve"> хэрэглэгчдийн эрх ашгийг хохироох нөхцөл байдлууд гарсаар байна.</w:t>
      </w:r>
    </w:p>
    <w:p w14:paraId="4A790FB2" w14:textId="77777777" w:rsidR="00906D0D" w:rsidRPr="00DC0094" w:rsidRDefault="00906D0D" w:rsidP="008F58FE">
      <w:pPr>
        <w:ind w:firstLine="720"/>
        <w:jc w:val="both"/>
        <w:rPr>
          <w:rFonts w:ascii="Arial" w:hAnsi="Arial" w:cs="Arial"/>
          <w:sz w:val="24"/>
          <w:szCs w:val="24"/>
          <w:lang w:val="mn-MN" w:eastAsia="en-US"/>
        </w:rPr>
      </w:pPr>
    </w:p>
    <w:p w14:paraId="686A7598" w14:textId="2D0596DB" w:rsidR="008F58FE" w:rsidRPr="00DC0094" w:rsidRDefault="00906D0D" w:rsidP="008F58FE">
      <w:pPr>
        <w:ind w:firstLine="720"/>
        <w:jc w:val="both"/>
        <w:rPr>
          <w:rFonts w:ascii="Arial" w:hAnsi="Arial" w:cs="Arial"/>
          <w:sz w:val="24"/>
          <w:szCs w:val="24"/>
          <w:lang w:val="mn-MN" w:eastAsia="en-US"/>
        </w:rPr>
      </w:pPr>
      <w:r w:rsidRPr="00DC0094">
        <w:rPr>
          <w:rFonts w:ascii="Arial" w:hAnsi="Arial" w:cs="Arial"/>
          <w:sz w:val="24"/>
          <w:szCs w:val="24"/>
          <w:lang w:val="mn-MN" w:eastAsia="en-US"/>
        </w:rPr>
        <w:t>Нас баралттай холбоотой харилцаа нь зөвхөн оршуулгын газрын асуудлаар хязгаарлагдахгүй бөгөөд хүний нэр төр, халдашгүй байдал, шашин шүтэх буюу эс шүтэх эрх, нийтийн эрүүл мэнд, эрүүл ахуй, халдвар хамгаалал, байгаль орчин, газар ашиглалт, хот байгуулалт, иргэний улсын бүртгэл, цагдаа, шүүх шинжилгээ, эрүүл мэнд, орон нутгийн удирдлага, оршуулгын үйлчилгээний салбарын уялдаа холбоог шаарддаг цогц харилцаа юм.</w:t>
      </w:r>
    </w:p>
    <w:p w14:paraId="64D1169E" w14:textId="62D25D53" w:rsidR="00A37326" w:rsidRPr="00DC0094" w:rsidRDefault="00A37326" w:rsidP="00906D0D">
      <w:pPr>
        <w:pStyle w:val="ListParagraph"/>
        <w:numPr>
          <w:ilvl w:val="1"/>
          <w:numId w:val="2"/>
        </w:numPr>
        <w:spacing w:before="240"/>
        <w:jc w:val="both"/>
        <w:rPr>
          <w:rFonts w:ascii="Arial" w:hAnsi="Arial" w:cs="Arial"/>
          <w:b/>
          <w:bCs/>
          <w:sz w:val="24"/>
          <w:szCs w:val="24"/>
          <w:lang w:val="mn-MN" w:eastAsia="en-US"/>
        </w:rPr>
      </w:pPr>
      <w:r w:rsidRPr="00DC0094">
        <w:rPr>
          <w:rFonts w:ascii="Arial" w:hAnsi="Arial" w:cs="Arial"/>
          <w:b/>
          <w:bCs/>
          <w:sz w:val="24"/>
          <w:szCs w:val="24"/>
          <w:lang w:val="mn-MN" w:eastAsia="en-US"/>
        </w:rPr>
        <w:lastRenderedPageBreak/>
        <w:t>Хууль зүйн үндэслэл, шаардлага</w:t>
      </w:r>
    </w:p>
    <w:p w14:paraId="54DE2F09" w14:textId="77777777" w:rsidR="00A37326" w:rsidRPr="00DC0094" w:rsidRDefault="00A37326" w:rsidP="00A37326">
      <w:pPr>
        <w:pStyle w:val="ListParagraph"/>
        <w:jc w:val="both"/>
        <w:rPr>
          <w:rFonts w:ascii="Arial" w:hAnsi="Arial" w:cs="Arial"/>
          <w:color w:val="000000" w:themeColor="text1"/>
          <w:sz w:val="24"/>
          <w:szCs w:val="24"/>
          <w:lang w:val="mn-MN" w:eastAsia="en-US"/>
        </w:rPr>
      </w:pPr>
    </w:p>
    <w:p w14:paraId="03732149" w14:textId="5838AB36" w:rsidR="000510D9" w:rsidRPr="00DC0094" w:rsidRDefault="00C91D24" w:rsidP="00D158F9">
      <w:pPr>
        <w:ind w:firstLine="720"/>
        <w:jc w:val="both"/>
        <w:rPr>
          <w:rFonts w:ascii="Arial" w:eastAsiaTheme="minorHAnsi" w:hAnsi="Arial" w:cs="Arial"/>
          <w:bCs/>
          <w:color w:val="000000" w:themeColor="text1"/>
          <w:sz w:val="24"/>
          <w:szCs w:val="24"/>
          <w:shd w:val="clear" w:color="auto" w:fill="FFFFFF"/>
          <w:lang w:val="mn-MN" w:eastAsia="en-US"/>
        </w:rPr>
      </w:pPr>
      <w:r w:rsidRPr="00DC0094">
        <w:rPr>
          <w:rFonts w:ascii="Arial" w:hAnsi="Arial" w:cs="Arial"/>
          <w:color w:val="000000" w:themeColor="text1"/>
          <w:sz w:val="24"/>
          <w:szCs w:val="24"/>
          <w:lang w:val="mn-MN" w:eastAsia="en-US"/>
        </w:rPr>
        <w:t xml:space="preserve">Манай улсад оршуулга, түүнд холбогдох үйл ажиллагааг </w:t>
      </w:r>
      <w:r w:rsidR="0004376B" w:rsidRPr="00DC0094">
        <w:rPr>
          <w:rFonts w:ascii="Arial" w:hAnsi="Arial" w:cs="Arial"/>
          <w:color w:val="000000" w:themeColor="text1"/>
          <w:sz w:val="24"/>
          <w:szCs w:val="24"/>
          <w:lang w:val="mn-MN" w:eastAsia="en-US"/>
        </w:rPr>
        <w:t xml:space="preserve"> </w:t>
      </w:r>
      <w:r w:rsidRPr="00DC0094">
        <w:rPr>
          <w:rFonts w:ascii="Arial" w:hAnsi="Arial" w:cs="Arial"/>
          <w:color w:val="000000" w:themeColor="text1"/>
          <w:sz w:val="24"/>
          <w:szCs w:val="24"/>
          <w:lang w:val="mn-MN" w:eastAsia="en-US"/>
        </w:rPr>
        <w:t xml:space="preserve">зохицуулсан хууль тогтоомж байхгүй өдийг хүрсэн бөгөөд </w:t>
      </w:r>
      <w:r w:rsidR="000510D9" w:rsidRPr="00DC0094">
        <w:rPr>
          <w:rFonts w:ascii="Arial" w:eastAsiaTheme="minorHAnsi" w:hAnsi="Arial" w:cs="Arial"/>
          <w:color w:val="000000" w:themeColor="text1"/>
          <w:sz w:val="24"/>
          <w:szCs w:val="24"/>
          <w:lang w:val="mn-MN" w:eastAsia="en-US"/>
        </w:rPr>
        <w:t xml:space="preserve">нийслэл хотын нутаг дэвсгэр дэх оршуулгын газрын асуудлыг Улаанбаатар хотын захирагчийн ажлын алба хариуцаж, НИТХ-ын тэргүүлэгчдийн 2014 оны 86 дугаар тогтоолоор баталсан "Нийслэлийн нутаг дэвсгэрт оршуулгын үйл ажиллагааг зохион байгуулах журам"-аар 2019 оныг хүртэл зохицуулж байсан бол НИТХ-ын </w:t>
      </w:r>
      <w:r w:rsidR="000510D9" w:rsidRPr="00DC0094">
        <w:rPr>
          <w:rFonts w:ascii="Arial" w:eastAsiaTheme="minorHAnsi" w:hAnsi="Arial" w:cs="Arial"/>
          <w:bCs/>
          <w:color w:val="000000" w:themeColor="text1"/>
          <w:sz w:val="24"/>
          <w:szCs w:val="24"/>
          <w:shd w:val="clear" w:color="auto" w:fill="FFFFFF"/>
          <w:lang w:val="mn-MN" w:eastAsia="en-US"/>
        </w:rPr>
        <w:t xml:space="preserve"> </w:t>
      </w:r>
      <w:r w:rsidR="000510D9" w:rsidRPr="00DC0094">
        <w:rPr>
          <w:rFonts w:ascii="Arial" w:eastAsiaTheme="minorHAnsi" w:hAnsi="Arial" w:cs="Arial"/>
          <w:color w:val="000000" w:themeColor="text1"/>
          <w:sz w:val="24"/>
          <w:szCs w:val="24"/>
          <w:lang w:val="mn-MN" w:eastAsia="en-US"/>
        </w:rPr>
        <w:t>2024 оны 08 дугаар тогтоолоор “</w:t>
      </w:r>
      <w:r w:rsidR="000510D9" w:rsidRPr="00DC0094">
        <w:rPr>
          <w:rFonts w:ascii="Arial" w:eastAsiaTheme="minorHAnsi" w:hAnsi="Arial" w:cs="Arial"/>
          <w:bCs/>
          <w:color w:val="000000" w:themeColor="text1"/>
          <w:sz w:val="24"/>
          <w:szCs w:val="24"/>
          <w:shd w:val="clear" w:color="auto" w:fill="FFFFFF"/>
          <w:lang w:val="mn-MN" w:eastAsia="en-US"/>
        </w:rPr>
        <w:t>Оршуулгын үйл ажиллагаа эрхлэх, зохион байгуулах, зөвшөөрөлтэй оршуулгын газар болон зөвшөөрөлгүй газар оршуулсан шарилыг шилжүүлэх журам”-ыг батлан мөрд</w:t>
      </w:r>
      <w:r w:rsidR="00D43331" w:rsidRPr="00DC0094">
        <w:rPr>
          <w:rFonts w:ascii="Arial" w:eastAsiaTheme="minorHAnsi" w:hAnsi="Arial" w:cs="Arial"/>
          <w:bCs/>
          <w:color w:val="000000" w:themeColor="text1"/>
          <w:sz w:val="24"/>
          <w:szCs w:val="24"/>
          <w:shd w:val="clear" w:color="auto" w:fill="FFFFFF"/>
          <w:lang w:val="mn-MN" w:eastAsia="en-US"/>
        </w:rPr>
        <w:t>өж</w:t>
      </w:r>
      <w:r w:rsidR="000510D9" w:rsidRPr="00DC0094">
        <w:rPr>
          <w:rFonts w:ascii="Arial" w:eastAsiaTheme="minorHAnsi" w:hAnsi="Arial" w:cs="Arial"/>
          <w:bCs/>
          <w:color w:val="000000" w:themeColor="text1"/>
          <w:sz w:val="24"/>
          <w:szCs w:val="24"/>
          <w:shd w:val="clear" w:color="auto" w:fill="FFFFFF"/>
          <w:lang w:val="mn-MN" w:eastAsia="en-US"/>
        </w:rPr>
        <w:t xml:space="preserve"> байна.</w:t>
      </w:r>
      <w:r w:rsidR="00906D0D" w:rsidRPr="00DC0094">
        <w:rPr>
          <w:rFonts w:ascii="Arial" w:eastAsiaTheme="minorHAnsi" w:hAnsi="Arial" w:cs="Arial"/>
          <w:bCs/>
          <w:color w:val="000000" w:themeColor="text1"/>
          <w:sz w:val="24"/>
          <w:szCs w:val="24"/>
          <w:shd w:val="clear" w:color="auto" w:fill="FFFFFF"/>
          <w:lang w:val="mn-MN" w:eastAsia="en-US"/>
        </w:rPr>
        <w:t xml:space="preserve"> Мөн Баянхонгор, Хөвсгөл гэх мэт ганц, хоёр аймгууд өөрийн гэсэн тусгайлсан журмаар зохицуулж байна.</w:t>
      </w:r>
    </w:p>
    <w:p w14:paraId="27C4D49E" w14:textId="77777777" w:rsidR="00906D0D" w:rsidRPr="00DC0094" w:rsidRDefault="00906D0D" w:rsidP="00D158F9">
      <w:pPr>
        <w:ind w:firstLine="720"/>
        <w:jc w:val="both"/>
        <w:rPr>
          <w:rFonts w:ascii="Arial" w:hAnsi="Arial" w:cs="Arial"/>
          <w:color w:val="000000" w:themeColor="text1"/>
          <w:sz w:val="24"/>
          <w:szCs w:val="24"/>
          <w:lang w:val="mn-MN" w:eastAsia="en-US"/>
        </w:rPr>
      </w:pPr>
    </w:p>
    <w:p w14:paraId="19763430" w14:textId="3593B7A4" w:rsidR="008F58FE" w:rsidRPr="00DC0094" w:rsidRDefault="008F58FE" w:rsidP="008F58FE">
      <w:pPr>
        <w:ind w:firstLine="720"/>
        <w:jc w:val="both"/>
        <w:rPr>
          <w:rFonts w:ascii="Arial" w:hAnsi="Arial" w:cs="Arial"/>
          <w:color w:val="000000" w:themeColor="text1"/>
          <w:sz w:val="24"/>
          <w:szCs w:val="24"/>
          <w:lang w:val="mn-MN" w:eastAsia="en-US"/>
        </w:rPr>
      </w:pPr>
      <w:r w:rsidRPr="00DC0094">
        <w:rPr>
          <w:rFonts w:ascii="Arial" w:hAnsi="Arial" w:cs="Arial"/>
          <w:color w:val="000000" w:themeColor="text1"/>
          <w:sz w:val="24"/>
          <w:szCs w:val="24"/>
          <w:lang w:val="mn-MN" w:eastAsia="en-US"/>
        </w:rPr>
        <w:t xml:space="preserve">Нас барагчийг оршуулахтай холбогдсон харилцаа нь </w:t>
      </w:r>
      <w:r w:rsidR="003469C2" w:rsidRPr="00DC0094">
        <w:rPr>
          <w:rFonts w:ascii="Arial" w:hAnsi="Arial" w:cs="Arial"/>
          <w:color w:val="000000" w:themeColor="text1"/>
          <w:sz w:val="24"/>
          <w:szCs w:val="24"/>
          <w:lang w:val="mn-MN" w:eastAsia="en-US"/>
        </w:rPr>
        <w:t xml:space="preserve">дан ганц “оршуулгын газар”-ын </w:t>
      </w:r>
      <w:r w:rsidR="00D35887" w:rsidRPr="00DC0094">
        <w:rPr>
          <w:rFonts w:ascii="Arial" w:hAnsi="Arial" w:cs="Arial"/>
          <w:color w:val="000000" w:themeColor="text1"/>
          <w:sz w:val="24"/>
          <w:szCs w:val="24"/>
          <w:lang w:val="mn-MN" w:eastAsia="en-US"/>
        </w:rPr>
        <w:t xml:space="preserve">асуудал биш, түүнийг дагасан эрүүл ахуй, ариун цэврийн дэглэмийг мөрдөх, хөрс, ус, агаар, орчны </w:t>
      </w:r>
      <w:r w:rsidR="00D43331" w:rsidRPr="00DC0094">
        <w:rPr>
          <w:rFonts w:ascii="Arial" w:hAnsi="Arial" w:cs="Arial"/>
          <w:color w:val="000000" w:themeColor="text1"/>
          <w:sz w:val="24"/>
          <w:szCs w:val="24"/>
          <w:lang w:val="mn-MN" w:eastAsia="en-US"/>
        </w:rPr>
        <w:t>бохирдлыг</w:t>
      </w:r>
      <w:r w:rsidR="00D35887" w:rsidRPr="00DC0094">
        <w:rPr>
          <w:rFonts w:ascii="Arial" w:hAnsi="Arial" w:cs="Arial"/>
          <w:color w:val="000000" w:themeColor="text1"/>
          <w:sz w:val="24"/>
          <w:szCs w:val="24"/>
          <w:lang w:val="mn-MN" w:eastAsia="en-US"/>
        </w:rPr>
        <w:t xml:space="preserve"> бууруулах, хүн амын эрүүл мэндийг хамгаалах, халдварт өвчнөөс урьдчилан сэргийлэх асуудлууд, түүнчлэн </w:t>
      </w:r>
      <w:r w:rsidR="00D43331" w:rsidRPr="00DC0094">
        <w:rPr>
          <w:rFonts w:ascii="Arial" w:hAnsi="Arial" w:cs="Arial"/>
          <w:color w:val="000000" w:themeColor="text1"/>
          <w:sz w:val="24"/>
          <w:szCs w:val="24"/>
          <w:lang w:val="mn-MN" w:eastAsia="en-US"/>
        </w:rPr>
        <w:t>эмнэлгийн</w:t>
      </w:r>
      <w:r w:rsidR="00D35887" w:rsidRPr="00DC0094">
        <w:rPr>
          <w:rFonts w:ascii="Arial" w:hAnsi="Arial" w:cs="Arial"/>
          <w:color w:val="000000" w:themeColor="text1"/>
          <w:sz w:val="24"/>
          <w:szCs w:val="24"/>
          <w:lang w:val="mn-MN" w:eastAsia="en-US"/>
        </w:rPr>
        <w:t xml:space="preserve"> байгууллага, иргэний улсын бүртгэл, нийгмийн даатгалын байгууллага, орон нутгийн удирдлага,  шүүх эмнэлэг, шүүхийн шинжилгээний байгууллага, цагдаагийн байгууллага зэрэг төрийн байгууллагууд, нөгөө талаас шарилыг хадгалах, тээвэрлэх, оршуулах ажлыг эрхлэн гүйцэтгэж буй оршуулгын үйлчилгээ эрхлэгч хувийн хэвшлийн аж ахуйн нэгжүүд зэрэг олон байгууллагын үүрэг оролцоо, салбар дундын зохицуулалт шаардлагатай </w:t>
      </w:r>
      <w:r w:rsidR="00132793" w:rsidRPr="00DC0094">
        <w:rPr>
          <w:rFonts w:ascii="Arial" w:hAnsi="Arial" w:cs="Arial"/>
          <w:color w:val="000000" w:themeColor="text1"/>
          <w:sz w:val="24"/>
          <w:szCs w:val="24"/>
          <w:lang w:val="mn-MN" w:eastAsia="en-US"/>
        </w:rPr>
        <w:t xml:space="preserve">цогц </w:t>
      </w:r>
      <w:r w:rsidR="00D35887" w:rsidRPr="00DC0094">
        <w:rPr>
          <w:rFonts w:ascii="Arial" w:hAnsi="Arial" w:cs="Arial"/>
          <w:color w:val="000000" w:themeColor="text1"/>
          <w:sz w:val="24"/>
          <w:szCs w:val="24"/>
          <w:lang w:val="mn-MN" w:eastAsia="en-US"/>
        </w:rPr>
        <w:t xml:space="preserve">асуудал юм. </w:t>
      </w:r>
      <w:r w:rsidR="003715F5" w:rsidRPr="00DC0094">
        <w:rPr>
          <w:rFonts w:ascii="Arial" w:hAnsi="Arial" w:cs="Arial"/>
          <w:color w:val="000000" w:themeColor="text1"/>
          <w:sz w:val="24"/>
          <w:szCs w:val="24"/>
          <w:lang w:val="mn-MN" w:eastAsia="en-US"/>
        </w:rPr>
        <w:t>Эдгээрээс гадна оршуулгын үйл ажиллагаанд шашны байгууллагын үүрэг оролцоо чухал үүргийг гүйцэтгэж байна.</w:t>
      </w:r>
    </w:p>
    <w:p w14:paraId="66BCE1DD" w14:textId="77777777" w:rsidR="008F58FE" w:rsidRPr="00DC0094" w:rsidRDefault="008F58FE" w:rsidP="008F58FE">
      <w:pPr>
        <w:ind w:firstLine="720"/>
        <w:jc w:val="both"/>
        <w:rPr>
          <w:rFonts w:ascii="Arial" w:hAnsi="Arial" w:cs="Arial"/>
          <w:color w:val="000000" w:themeColor="text1"/>
          <w:sz w:val="24"/>
          <w:szCs w:val="24"/>
          <w:lang w:val="mn-MN" w:eastAsia="en-US"/>
        </w:rPr>
      </w:pPr>
    </w:p>
    <w:p w14:paraId="0E7C1F2B" w14:textId="3952BED6" w:rsidR="00A8643C" w:rsidRPr="00DC0094" w:rsidRDefault="00A8643C" w:rsidP="00A8643C">
      <w:pPr>
        <w:ind w:firstLine="720"/>
        <w:jc w:val="both"/>
        <w:rPr>
          <w:rFonts w:ascii="Arial" w:hAnsi="Arial" w:cs="Arial"/>
          <w:color w:val="000000" w:themeColor="text1"/>
          <w:sz w:val="24"/>
          <w:szCs w:val="24"/>
          <w:lang w:val="mn-MN" w:eastAsia="en-US"/>
        </w:rPr>
      </w:pPr>
      <w:r w:rsidRPr="00DC0094">
        <w:rPr>
          <w:rFonts w:ascii="Arial" w:hAnsi="Arial" w:cs="Arial"/>
          <w:color w:val="000000" w:themeColor="text1"/>
          <w:sz w:val="24"/>
          <w:szCs w:val="24"/>
          <w:lang w:val="mn-MN" w:eastAsia="en-US"/>
        </w:rPr>
        <w:t xml:space="preserve"> “Монгол Улсын Засаг захиргаа, нутаг дэвсгэрийн нэгж, түүний удирдлагын тухай хууль”-ийн</w:t>
      </w:r>
      <w:r w:rsidR="00EB05AE" w:rsidRPr="00DC0094">
        <w:rPr>
          <w:rFonts w:ascii="Arial" w:hAnsi="Arial" w:cs="Arial"/>
          <w:color w:val="000000" w:themeColor="text1"/>
          <w:sz w:val="24"/>
          <w:szCs w:val="24"/>
          <w:lang w:val="mn-MN" w:eastAsia="en-US"/>
        </w:rPr>
        <w:t xml:space="preserve"> 2022 оны 1 дүгээр сарын 1-ний өдрөөс хүчин төгөлдөр мөрдөгдөж буй </w:t>
      </w:r>
      <w:r w:rsidRPr="00DC0094">
        <w:rPr>
          <w:rFonts w:ascii="Arial" w:hAnsi="Arial" w:cs="Arial"/>
          <w:color w:val="000000" w:themeColor="text1"/>
          <w:sz w:val="24"/>
          <w:szCs w:val="24"/>
          <w:lang w:val="mn-MN" w:eastAsia="en-US"/>
        </w:rPr>
        <w:t>шинэчилсэн найруулгын</w:t>
      </w:r>
      <w:r w:rsidR="00EB05AE" w:rsidRPr="00DC0094">
        <w:rPr>
          <w:rFonts w:ascii="Arial" w:hAnsi="Arial" w:cs="Arial"/>
          <w:color w:val="000000" w:themeColor="text1"/>
          <w:sz w:val="24"/>
          <w:szCs w:val="24"/>
          <w:lang w:val="mn-MN" w:eastAsia="en-US"/>
        </w:rPr>
        <w:t xml:space="preserve"> 2</w:t>
      </w:r>
      <w:r w:rsidRPr="00DC0094">
        <w:rPr>
          <w:rFonts w:ascii="Arial" w:hAnsi="Arial" w:cs="Arial"/>
          <w:color w:val="000000" w:themeColor="text1"/>
          <w:sz w:val="24"/>
          <w:szCs w:val="24"/>
          <w:lang w:val="mn-MN"/>
        </w:rPr>
        <w:t xml:space="preserve">0.1.17-д оршуулгын газрын зохицуулалтыг орон нутгийн чиг үүрэгт тусгаж, 22.1.16, 25.1.11-д оршуулгын газрын үйл ажиллагааны зохицуулалтыг сум, дүүрэг хариуцахаар, 24.1.22-т оршуулгын газрын нийтлэг зохицуулалт, менежментийн асуудлыг Нийслэл хариуцахаар тус тус заасан. </w:t>
      </w:r>
      <w:r w:rsidRPr="00DC0094">
        <w:rPr>
          <w:rFonts w:ascii="Arial" w:hAnsi="Arial" w:cs="Arial"/>
          <w:color w:val="000000" w:themeColor="text1"/>
          <w:sz w:val="24"/>
          <w:szCs w:val="24"/>
          <w:lang w:val="mn-MN" w:eastAsia="en-US"/>
        </w:rPr>
        <w:t xml:space="preserve">Гэвч оршуулгын үйл ажиллагаанд холбогдох харилцаа нь дан ганц нутгийн захиргааны байгууллага дангаар хариуцан хэрэгжүүлэх боломжгүй асуудал тул нэгдсэн удирдлага, зохицуулалтыг хариуцах этгээдийг тодорхойлох шаардлагатай бөгөөд нутгийн удирдлагууд өөрийн </w:t>
      </w:r>
      <w:r w:rsidR="00D43331" w:rsidRPr="00DC0094">
        <w:rPr>
          <w:rFonts w:ascii="Arial" w:hAnsi="Arial" w:cs="Arial"/>
          <w:color w:val="000000" w:themeColor="text1"/>
          <w:sz w:val="24"/>
          <w:szCs w:val="24"/>
          <w:lang w:val="mn-MN" w:eastAsia="en-US"/>
        </w:rPr>
        <w:t>харьяалах</w:t>
      </w:r>
      <w:r w:rsidRPr="00DC0094">
        <w:rPr>
          <w:rFonts w:ascii="Arial" w:hAnsi="Arial" w:cs="Arial"/>
          <w:color w:val="000000" w:themeColor="text1"/>
          <w:sz w:val="24"/>
          <w:szCs w:val="24"/>
          <w:lang w:val="mn-MN" w:eastAsia="en-US"/>
        </w:rPr>
        <w:t xml:space="preserve"> нутаг дэвсгэр дээр хуулийн дагуу оршуулгын үйл ажиллагааны зохицуулалтыг хийх тогтолцоог бүрдүүлэх нь зүйтэй байна. Нөгөө талаар, Монгол Улсын засаг захиргаа, нутаг дэвсгэрийн нэгж, түүний удирдлагын тухай хуулийн дагуу орон нутаг бүр тус тусдаа уг үйл ажиллагааг хариуцах нөхцөлд аймаг бүр өөр өөрөөр журамлан зохицуулах нөхцөл байдал үүсэх, эрх зүйн тодорхойгүй, тогтворгүй байдал бий болох, үүний улмаас иргэдийн эрх ашиг хохирох нөхцөл байдал </w:t>
      </w:r>
      <w:r w:rsidR="00D43331" w:rsidRPr="00DC0094">
        <w:rPr>
          <w:rFonts w:ascii="Arial" w:hAnsi="Arial" w:cs="Arial"/>
          <w:color w:val="000000" w:themeColor="text1"/>
          <w:sz w:val="24"/>
          <w:szCs w:val="24"/>
          <w:lang w:val="mn-MN" w:eastAsia="en-US"/>
        </w:rPr>
        <w:t>үүсэж</w:t>
      </w:r>
      <w:r w:rsidRPr="00DC0094">
        <w:rPr>
          <w:rFonts w:ascii="Arial" w:hAnsi="Arial" w:cs="Arial"/>
          <w:color w:val="000000" w:themeColor="text1"/>
          <w:sz w:val="24"/>
          <w:szCs w:val="24"/>
          <w:lang w:val="mn-MN" w:eastAsia="en-US"/>
        </w:rPr>
        <w:t xml:space="preserve"> болзошгүй юм. Иймд оршуулгын асуудлыг эрхлэн хариуцах эрх бүхий этгээдийг тодорхойлох, эрх үүргийг нь хуулиар тогтоох шаардлагатай байна.</w:t>
      </w:r>
    </w:p>
    <w:p w14:paraId="7A59E3AB" w14:textId="4AC46BEB" w:rsidR="00A8643C" w:rsidRPr="00DC0094" w:rsidRDefault="00A8643C" w:rsidP="00A8643C">
      <w:pPr>
        <w:ind w:firstLine="720"/>
        <w:jc w:val="both"/>
        <w:rPr>
          <w:rFonts w:ascii="Arial" w:hAnsi="Arial" w:cs="Arial"/>
          <w:color w:val="000000" w:themeColor="text1"/>
          <w:sz w:val="24"/>
          <w:szCs w:val="24"/>
          <w:lang w:val="mn-MN" w:eastAsia="en-US"/>
        </w:rPr>
      </w:pPr>
    </w:p>
    <w:p w14:paraId="02E97ACD" w14:textId="7347FE45" w:rsidR="000571C6" w:rsidRPr="00DC0094" w:rsidRDefault="00FE6A38" w:rsidP="005B1AD9">
      <w:pPr>
        <w:ind w:firstLine="720"/>
        <w:jc w:val="both"/>
        <w:rPr>
          <w:rFonts w:ascii="Arial" w:hAnsi="Arial" w:cs="Arial"/>
          <w:color w:val="000000" w:themeColor="text1"/>
          <w:sz w:val="24"/>
          <w:szCs w:val="24"/>
          <w:lang w:val="mn-MN" w:eastAsia="en-US"/>
        </w:rPr>
      </w:pPr>
      <w:r w:rsidRPr="00DC0094">
        <w:rPr>
          <w:rFonts w:ascii="Arial" w:hAnsi="Arial" w:cs="Arial"/>
          <w:color w:val="000000" w:themeColor="text1"/>
          <w:sz w:val="24"/>
          <w:szCs w:val="24"/>
          <w:lang w:val="mn-MN" w:eastAsia="en-US"/>
        </w:rPr>
        <w:t xml:space="preserve">Түүнчлэн оршуулгын үйл ажиллагаа эрхэлж буй аж ахуйн нэгжүүдэд тавигдах шаардлага шалгуур байхгүй, хяналт тавих, хариуцлага хүлээлгэх механизм бүрдээгүйгээс оршуулгын газрыг зүй бусаар ашиглах, зах зээл дээр шударга бусаар өрсөлдөх, хууль зөрчих байдал газар авч, үүний улмаас </w:t>
      </w:r>
      <w:r w:rsidR="00FA0F9E" w:rsidRPr="00DC0094">
        <w:rPr>
          <w:rFonts w:ascii="Arial" w:hAnsi="Arial" w:cs="Arial"/>
          <w:color w:val="000000" w:themeColor="text1"/>
          <w:sz w:val="24"/>
          <w:szCs w:val="24"/>
          <w:lang w:val="mn-MN" w:eastAsia="en-US"/>
        </w:rPr>
        <w:t xml:space="preserve">үйлчлүүлэгч </w:t>
      </w:r>
      <w:r w:rsidRPr="00DC0094">
        <w:rPr>
          <w:rFonts w:ascii="Arial" w:hAnsi="Arial" w:cs="Arial"/>
          <w:color w:val="000000" w:themeColor="text1"/>
          <w:sz w:val="24"/>
          <w:szCs w:val="24"/>
          <w:lang w:val="mn-MN" w:eastAsia="en-US"/>
        </w:rPr>
        <w:t>иргэдийн эрх ашиг</w:t>
      </w:r>
      <w:r w:rsidR="00FA0F9E" w:rsidRPr="00DC0094">
        <w:rPr>
          <w:rFonts w:ascii="Arial" w:hAnsi="Arial" w:cs="Arial"/>
          <w:color w:val="000000" w:themeColor="text1"/>
          <w:sz w:val="24"/>
          <w:szCs w:val="24"/>
          <w:lang w:val="mn-MN" w:eastAsia="en-US"/>
        </w:rPr>
        <w:t xml:space="preserve"> хохирох </w:t>
      </w:r>
      <w:r w:rsidR="001B7670" w:rsidRPr="00DC0094">
        <w:rPr>
          <w:rFonts w:ascii="Arial" w:hAnsi="Arial" w:cs="Arial"/>
          <w:color w:val="000000" w:themeColor="text1"/>
          <w:sz w:val="24"/>
          <w:szCs w:val="24"/>
          <w:lang w:val="mn-MN" w:eastAsia="en-US"/>
        </w:rPr>
        <w:t>явдал гарсаар бай</w:t>
      </w:r>
      <w:r w:rsidR="00F04ED2" w:rsidRPr="00DC0094">
        <w:rPr>
          <w:rFonts w:ascii="Arial" w:hAnsi="Arial" w:cs="Arial"/>
          <w:color w:val="000000" w:themeColor="text1"/>
          <w:sz w:val="24"/>
          <w:szCs w:val="24"/>
          <w:lang w:val="mn-MN" w:eastAsia="en-US"/>
        </w:rPr>
        <w:t>на.</w:t>
      </w:r>
    </w:p>
    <w:p w14:paraId="0083609C" w14:textId="4B1DEE01" w:rsidR="001B7670" w:rsidRPr="00DC0094" w:rsidRDefault="001B7670" w:rsidP="005B1AD9">
      <w:pPr>
        <w:ind w:firstLine="720"/>
        <w:jc w:val="both"/>
        <w:rPr>
          <w:rFonts w:ascii="Arial" w:hAnsi="Arial" w:cs="Arial"/>
          <w:color w:val="000000" w:themeColor="text1"/>
          <w:sz w:val="24"/>
          <w:szCs w:val="24"/>
          <w:lang w:val="mn-MN" w:eastAsia="en-US"/>
        </w:rPr>
      </w:pPr>
    </w:p>
    <w:p w14:paraId="56407215" w14:textId="74A84B64" w:rsidR="001B7670" w:rsidRPr="00DC0094" w:rsidRDefault="001B7670" w:rsidP="005B1AD9">
      <w:pPr>
        <w:ind w:firstLine="720"/>
        <w:jc w:val="both"/>
        <w:rPr>
          <w:rFonts w:ascii="Arial" w:hAnsi="Arial" w:cs="Arial"/>
          <w:sz w:val="24"/>
          <w:szCs w:val="24"/>
          <w:lang w:val="mn-MN" w:eastAsia="en-US"/>
        </w:rPr>
      </w:pPr>
      <w:r w:rsidRPr="00DC0094">
        <w:rPr>
          <w:rFonts w:ascii="Arial" w:hAnsi="Arial" w:cs="Arial"/>
          <w:color w:val="000000" w:themeColor="text1"/>
          <w:sz w:val="24"/>
          <w:szCs w:val="24"/>
          <w:lang w:val="mn-MN" w:eastAsia="en-US"/>
        </w:rPr>
        <w:lastRenderedPageBreak/>
        <w:t xml:space="preserve">Мөн, оршуулгын үйл ажиллагаанд баримтлах хууль, эрх зүйн зохицуулалт байхгүйгээс </w:t>
      </w:r>
      <w:r w:rsidR="0030561D" w:rsidRPr="00DC0094">
        <w:rPr>
          <w:rFonts w:ascii="Arial" w:hAnsi="Arial" w:cs="Arial"/>
          <w:color w:val="000000" w:themeColor="text1"/>
          <w:sz w:val="24"/>
          <w:szCs w:val="24"/>
          <w:lang w:val="mn-MN" w:eastAsia="en-US"/>
        </w:rPr>
        <w:t xml:space="preserve">нас барагчийн шарилыг ил задгай тавих, хаагдсан оршуулгын газарт оршуулах, газрыг зүй зохисгүй дур зоргоор ашиглах зэрэг эмх замбараагүй байдал олноор гарч байна. Үүнд нөлөөлж байгаа гол хүчин зүйл нь </w:t>
      </w:r>
      <w:r w:rsidRPr="00DC0094">
        <w:rPr>
          <w:rFonts w:ascii="Arial" w:hAnsi="Arial" w:cs="Arial"/>
          <w:color w:val="000000" w:themeColor="text1"/>
          <w:sz w:val="24"/>
          <w:szCs w:val="24"/>
          <w:lang w:val="mn-MN" w:eastAsia="en-US"/>
        </w:rPr>
        <w:t>шашны байгууллага, зурхайч лам нар</w:t>
      </w:r>
      <w:r w:rsidR="0030561D" w:rsidRPr="00DC0094">
        <w:rPr>
          <w:rFonts w:ascii="Arial" w:hAnsi="Arial" w:cs="Arial"/>
          <w:color w:val="000000" w:themeColor="text1"/>
          <w:sz w:val="24"/>
          <w:szCs w:val="24"/>
          <w:lang w:val="mn-MN" w:eastAsia="en-US"/>
        </w:rPr>
        <w:t xml:space="preserve">ын “зүг заах” болон </w:t>
      </w:r>
      <w:r w:rsidR="00AE68A2" w:rsidRPr="00DC0094">
        <w:rPr>
          <w:rFonts w:ascii="Arial" w:hAnsi="Arial" w:cs="Arial"/>
          <w:color w:val="000000" w:themeColor="text1"/>
          <w:sz w:val="24"/>
          <w:szCs w:val="24"/>
          <w:lang w:val="mn-MN" w:eastAsia="en-US"/>
        </w:rPr>
        <w:t xml:space="preserve">оршуулгын хэлбэр, хэрэглэгдэх эд зүйлс, </w:t>
      </w:r>
      <w:r w:rsidR="00F04ED2" w:rsidRPr="00DC0094">
        <w:rPr>
          <w:rFonts w:ascii="Arial" w:hAnsi="Arial" w:cs="Arial"/>
          <w:sz w:val="24"/>
          <w:szCs w:val="24"/>
          <w:lang w:val="mn-MN" w:eastAsia="en-US"/>
        </w:rPr>
        <w:t xml:space="preserve">зарим үед </w:t>
      </w:r>
      <w:r w:rsidR="00AE68A2" w:rsidRPr="00DC0094">
        <w:rPr>
          <w:rFonts w:ascii="Arial" w:hAnsi="Arial" w:cs="Arial"/>
          <w:sz w:val="24"/>
          <w:szCs w:val="24"/>
          <w:lang w:val="mn-MN" w:eastAsia="en-US"/>
        </w:rPr>
        <w:t>оршуулгын газрын нүхний хэмжээ зэргийг  заан чиглүүлж байгаа үйлдэлтэй холбоотой байна. Иймд</w:t>
      </w:r>
      <w:r w:rsidR="00F04ED2" w:rsidRPr="00DC0094">
        <w:rPr>
          <w:rFonts w:ascii="Arial" w:hAnsi="Arial" w:cs="Arial"/>
          <w:sz w:val="24"/>
          <w:szCs w:val="24"/>
          <w:lang w:val="mn-MN" w:eastAsia="en-US"/>
        </w:rPr>
        <w:t xml:space="preserve"> оршуулгын үйл ажиллагааг эрх зүйн зохицуулалттай болгож, лам, зурхайч нар хууль тогтоомжийн хүрээнд шашин номын үйл гүйцэтгэх асуудлыг зохицуулах шаардлагатай байна. </w:t>
      </w:r>
      <w:r w:rsidR="00216772" w:rsidRPr="00DC0094">
        <w:rPr>
          <w:rFonts w:ascii="Arial" w:hAnsi="Arial" w:cs="Arial"/>
          <w:sz w:val="24"/>
          <w:szCs w:val="24"/>
          <w:lang w:val="mn-MN" w:eastAsia="en-US"/>
        </w:rPr>
        <w:t>Үүнээс гадна, оршуулгын хэлбэр</w:t>
      </w:r>
      <w:r w:rsidR="006F6631" w:rsidRPr="00DC0094">
        <w:rPr>
          <w:rFonts w:ascii="Arial" w:hAnsi="Arial" w:cs="Arial"/>
          <w:sz w:val="24"/>
          <w:szCs w:val="24"/>
          <w:lang w:val="mn-MN" w:eastAsia="en-US"/>
        </w:rPr>
        <w:t>үүд, түүнд тавигдах шаардлагыг</w:t>
      </w:r>
      <w:r w:rsidR="00216772" w:rsidRPr="00DC0094">
        <w:rPr>
          <w:rFonts w:ascii="Arial" w:hAnsi="Arial" w:cs="Arial"/>
          <w:sz w:val="24"/>
          <w:szCs w:val="24"/>
          <w:lang w:val="mn-MN" w:eastAsia="en-US"/>
        </w:rPr>
        <w:t xml:space="preserve">  хуулиар тогтоож, </w:t>
      </w:r>
      <w:r w:rsidR="006F6631" w:rsidRPr="00DC0094">
        <w:rPr>
          <w:rFonts w:ascii="Arial" w:hAnsi="Arial" w:cs="Arial"/>
          <w:sz w:val="24"/>
          <w:szCs w:val="24"/>
          <w:lang w:val="mn-MN" w:eastAsia="en-US"/>
        </w:rPr>
        <w:t xml:space="preserve">шарилыг </w:t>
      </w:r>
      <w:r w:rsidR="00216772" w:rsidRPr="00DC0094">
        <w:rPr>
          <w:rFonts w:ascii="Arial" w:hAnsi="Arial" w:cs="Arial"/>
          <w:sz w:val="24"/>
          <w:szCs w:val="24"/>
          <w:lang w:val="mn-MN" w:eastAsia="en-US"/>
        </w:rPr>
        <w:t xml:space="preserve">ил задгай тавих, </w:t>
      </w:r>
      <w:r w:rsidR="006F6631" w:rsidRPr="00DC0094">
        <w:rPr>
          <w:rFonts w:ascii="Arial" w:hAnsi="Arial" w:cs="Arial"/>
          <w:sz w:val="24"/>
          <w:szCs w:val="24"/>
          <w:lang w:val="mn-MN" w:eastAsia="en-US"/>
        </w:rPr>
        <w:t>хуулиар тогтоосон шаардлагыг зөрчсөн тохиолдолд иргэдэд хүлээлгэх хариуцлагыг тогтоох нь зүйтэй байна.</w:t>
      </w:r>
    </w:p>
    <w:p w14:paraId="01B31109" w14:textId="4DA1376C" w:rsidR="00FA0F9E" w:rsidRPr="00DC0094" w:rsidRDefault="00FA0F9E" w:rsidP="005B1AD9">
      <w:pPr>
        <w:ind w:firstLine="720"/>
        <w:jc w:val="both"/>
        <w:rPr>
          <w:rFonts w:ascii="Arial" w:hAnsi="Arial" w:cs="Arial"/>
          <w:sz w:val="24"/>
          <w:szCs w:val="24"/>
          <w:lang w:val="mn-MN" w:eastAsia="en-US"/>
        </w:rPr>
      </w:pPr>
    </w:p>
    <w:p w14:paraId="0E1844CB" w14:textId="77777777" w:rsidR="006D507C" w:rsidRPr="00DC0094" w:rsidRDefault="001B7670" w:rsidP="005B1AD9">
      <w:pPr>
        <w:ind w:firstLine="720"/>
        <w:jc w:val="both"/>
        <w:rPr>
          <w:rFonts w:ascii="Arial" w:hAnsi="Arial" w:cs="Arial"/>
          <w:color w:val="333333"/>
          <w:sz w:val="24"/>
          <w:szCs w:val="24"/>
          <w:shd w:val="clear" w:color="auto" w:fill="FFFFFF"/>
          <w:lang w:val="mn-MN"/>
        </w:rPr>
      </w:pPr>
      <w:r w:rsidRPr="00DC0094">
        <w:rPr>
          <w:rFonts w:ascii="Arial" w:hAnsi="Arial" w:cs="Arial"/>
          <w:sz w:val="24"/>
          <w:szCs w:val="24"/>
          <w:lang w:val="mn-MN" w:eastAsia="en-US"/>
        </w:rPr>
        <w:t xml:space="preserve">Оршуулгын газар нь </w:t>
      </w:r>
      <w:r w:rsidR="003469C2" w:rsidRPr="00DC0094">
        <w:rPr>
          <w:rFonts w:ascii="Arial" w:hAnsi="Arial" w:cs="Arial"/>
          <w:sz w:val="24"/>
          <w:szCs w:val="24"/>
          <w:lang w:val="mn-MN" w:eastAsia="en-US"/>
        </w:rPr>
        <w:t>Газрын тухай хуули</w:t>
      </w:r>
      <w:r w:rsidR="003669AC" w:rsidRPr="00DC0094">
        <w:rPr>
          <w:rFonts w:ascii="Arial" w:hAnsi="Arial" w:cs="Arial"/>
          <w:sz w:val="24"/>
          <w:szCs w:val="24"/>
          <w:lang w:val="mn-MN" w:eastAsia="en-US"/>
        </w:rPr>
        <w:t>йн 12.2</w:t>
      </w:r>
      <w:r w:rsidR="003669AC" w:rsidRPr="00DC0094">
        <w:rPr>
          <w:rStyle w:val="FootnoteReference"/>
          <w:rFonts w:ascii="Arial" w:hAnsi="Arial" w:cs="Arial"/>
          <w:sz w:val="24"/>
          <w:szCs w:val="24"/>
          <w:lang w:val="mn-MN" w:eastAsia="en-US"/>
        </w:rPr>
        <w:footnoteReference w:id="1"/>
      </w:r>
      <w:r w:rsidR="003669AC" w:rsidRPr="00DC0094">
        <w:rPr>
          <w:rFonts w:ascii="Arial" w:hAnsi="Arial" w:cs="Arial"/>
          <w:sz w:val="24"/>
          <w:szCs w:val="24"/>
          <w:lang w:val="mn-MN" w:eastAsia="en-US"/>
        </w:rPr>
        <w:t xml:space="preserve">-т зааснаар </w:t>
      </w:r>
      <w:r w:rsidR="003469C2" w:rsidRPr="00DC0094">
        <w:rPr>
          <w:rFonts w:ascii="Arial" w:hAnsi="Arial" w:cs="Arial"/>
          <w:sz w:val="24"/>
          <w:szCs w:val="24"/>
          <w:lang w:val="mn-MN" w:eastAsia="en-US"/>
        </w:rPr>
        <w:t>“нийтийн эдэлбэр газар”</w:t>
      </w:r>
      <w:r w:rsidR="00623A2C" w:rsidRPr="00DC0094">
        <w:rPr>
          <w:rFonts w:ascii="Arial" w:hAnsi="Arial" w:cs="Arial"/>
          <w:sz w:val="24"/>
          <w:szCs w:val="24"/>
          <w:lang w:val="mn-MN" w:eastAsia="en-US"/>
        </w:rPr>
        <w:t xml:space="preserve">-т </w:t>
      </w:r>
      <w:r w:rsidR="00DA058A" w:rsidRPr="00DC0094">
        <w:rPr>
          <w:rFonts w:ascii="Arial" w:hAnsi="Arial" w:cs="Arial"/>
          <w:color w:val="333333"/>
          <w:sz w:val="24"/>
          <w:szCs w:val="24"/>
          <w:shd w:val="clear" w:color="auto" w:fill="FFFFFF"/>
          <w:lang w:val="mn-MN"/>
        </w:rPr>
        <w:t>хамаарч</w:t>
      </w:r>
      <w:r w:rsidR="00F04ED2" w:rsidRPr="00DC0094">
        <w:rPr>
          <w:rFonts w:ascii="Arial" w:hAnsi="Arial" w:cs="Arial"/>
          <w:color w:val="333333"/>
          <w:sz w:val="24"/>
          <w:szCs w:val="24"/>
          <w:shd w:val="clear" w:color="auto" w:fill="FFFFFF"/>
          <w:lang w:val="mn-MN"/>
        </w:rPr>
        <w:t xml:space="preserve">, </w:t>
      </w:r>
      <w:r w:rsidR="00DA058A" w:rsidRPr="00DC0094">
        <w:rPr>
          <w:rFonts w:ascii="Arial" w:hAnsi="Arial" w:cs="Arial"/>
          <w:color w:val="333333"/>
          <w:sz w:val="24"/>
          <w:szCs w:val="24"/>
          <w:shd w:val="clear" w:color="auto" w:fill="FFFFFF"/>
          <w:lang w:val="mn-MN"/>
        </w:rPr>
        <w:t xml:space="preserve"> </w:t>
      </w:r>
      <w:r w:rsidR="00623A2C" w:rsidRPr="00DC0094">
        <w:rPr>
          <w:rFonts w:ascii="Arial" w:hAnsi="Arial" w:cs="Arial"/>
          <w:sz w:val="24"/>
          <w:szCs w:val="24"/>
          <w:lang w:val="mn-MN" w:eastAsia="en-US"/>
        </w:rPr>
        <w:t xml:space="preserve">ашиглалт, хамгаалалт, эрүүл ахуй, ариун цэврийн шаардлагыг хангуулах бүрэн эрхийг </w:t>
      </w:r>
      <w:r w:rsidR="00623A2C" w:rsidRPr="00DC0094">
        <w:rPr>
          <w:rFonts w:ascii="Arial" w:hAnsi="Arial" w:cs="Arial"/>
          <w:color w:val="333333"/>
          <w:sz w:val="24"/>
          <w:szCs w:val="24"/>
          <w:shd w:val="clear" w:color="auto" w:fill="FFFFFF"/>
          <w:lang w:val="mn-MN"/>
        </w:rPr>
        <w:t>б</w:t>
      </w:r>
      <w:r w:rsidR="00DA058A" w:rsidRPr="00DC0094">
        <w:rPr>
          <w:rFonts w:ascii="Arial" w:hAnsi="Arial" w:cs="Arial"/>
          <w:color w:val="333333"/>
          <w:sz w:val="24"/>
          <w:szCs w:val="24"/>
          <w:shd w:val="clear" w:color="auto" w:fill="FFFFFF"/>
          <w:lang w:val="mn-MN"/>
        </w:rPr>
        <w:t>аг</w:t>
      </w:r>
      <w:r w:rsidR="003469C2" w:rsidRPr="00DC0094">
        <w:rPr>
          <w:rFonts w:ascii="Arial" w:hAnsi="Arial" w:cs="Arial"/>
          <w:sz w:val="24"/>
          <w:szCs w:val="24"/>
          <w:lang w:val="mn-MN" w:eastAsia="en-US"/>
        </w:rPr>
        <w:t xml:space="preserve">, хорооны </w:t>
      </w:r>
      <w:r w:rsidR="00DA058A" w:rsidRPr="00DC0094">
        <w:rPr>
          <w:rFonts w:ascii="Arial" w:hAnsi="Arial" w:cs="Arial"/>
          <w:sz w:val="24"/>
          <w:szCs w:val="24"/>
          <w:lang w:val="mn-MN" w:eastAsia="en-US"/>
        </w:rPr>
        <w:t>иргэдийн Нийтийн хурал</w:t>
      </w:r>
      <w:r w:rsidR="00C36748" w:rsidRPr="00DC0094">
        <w:rPr>
          <w:rFonts w:ascii="Arial" w:hAnsi="Arial" w:cs="Arial"/>
          <w:sz w:val="24"/>
          <w:szCs w:val="24"/>
          <w:lang w:val="mn-MN" w:eastAsia="en-US"/>
        </w:rPr>
        <w:t>, Засаг дарга</w:t>
      </w:r>
      <w:r w:rsidR="00DA058A" w:rsidRPr="00DC0094">
        <w:rPr>
          <w:rFonts w:ascii="Arial" w:hAnsi="Arial" w:cs="Arial"/>
          <w:sz w:val="24"/>
          <w:szCs w:val="24"/>
          <w:lang w:val="mn-MN" w:eastAsia="en-US"/>
        </w:rPr>
        <w:t xml:space="preserve"> х</w:t>
      </w:r>
      <w:r w:rsidR="00F04ED2" w:rsidRPr="00DC0094">
        <w:rPr>
          <w:rFonts w:ascii="Arial" w:hAnsi="Arial" w:cs="Arial"/>
          <w:sz w:val="24"/>
          <w:szCs w:val="24"/>
          <w:lang w:val="mn-MN" w:eastAsia="en-US"/>
        </w:rPr>
        <w:t xml:space="preserve">эрэгжүүлж байна. Гэвч дээр дурдсанчлан </w:t>
      </w:r>
      <w:r w:rsidR="00623A2C" w:rsidRPr="00DC0094">
        <w:rPr>
          <w:rFonts w:ascii="Arial" w:hAnsi="Arial" w:cs="Arial"/>
          <w:color w:val="333333"/>
          <w:sz w:val="24"/>
          <w:szCs w:val="24"/>
          <w:shd w:val="clear" w:color="auto" w:fill="FFFFFF"/>
          <w:lang w:val="mn-MN"/>
        </w:rPr>
        <w:t>оршуулгын үйл ажиллагаа</w:t>
      </w:r>
      <w:r w:rsidR="00F04ED2" w:rsidRPr="00DC0094">
        <w:rPr>
          <w:rFonts w:ascii="Arial" w:hAnsi="Arial" w:cs="Arial"/>
          <w:color w:val="333333"/>
          <w:sz w:val="24"/>
          <w:szCs w:val="24"/>
          <w:shd w:val="clear" w:color="auto" w:fill="FFFFFF"/>
          <w:lang w:val="mn-MN"/>
        </w:rPr>
        <w:t xml:space="preserve"> </w:t>
      </w:r>
      <w:r w:rsidR="00623A2C" w:rsidRPr="00DC0094">
        <w:rPr>
          <w:rFonts w:ascii="Arial" w:hAnsi="Arial" w:cs="Arial"/>
          <w:color w:val="333333"/>
          <w:sz w:val="24"/>
          <w:szCs w:val="24"/>
          <w:shd w:val="clear" w:color="auto" w:fill="FFFFFF"/>
          <w:lang w:val="mn-MN"/>
        </w:rPr>
        <w:t xml:space="preserve"> нь </w:t>
      </w:r>
      <w:r w:rsidR="00881313" w:rsidRPr="00DC0094">
        <w:rPr>
          <w:rFonts w:ascii="Arial" w:hAnsi="Arial" w:cs="Arial"/>
          <w:color w:val="333333"/>
          <w:sz w:val="24"/>
          <w:szCs w:val="24"/>
          <w:shd w:val="clear" w:color="auto" w:fill="FFFFFF"/>
          <w:lang w:val="mn-MN"/>
        </w:rPr>
        <w:t>дан ганц “оршуулгын газар”-ын асуудал биш</w:t>
      </w:r>
      <w:r w:rsidR="00F04ED2" w:rsidRPr="00DC0094">
        <w:rPr>
          <w:rFonts w:ascii="Arial" w:hAnsi="Arial" w:cs="Arial"/>
          <w:color w:val="333333"/>
          <w:sz w:val="24"/>
          <w:szCs w:val="24"/>
          <w:shd w:val="clear" w:color="auto" w:fill="FFFFFF"/>
          <w:lang w:val="mn-MN"/>
        </w:rPr>
        <w:t xml:space="preserve"> тул орон нутгийн удирдлагаас</w:t>
      </w:r>
      <w:r w:rsidR="00A121F9" w:rsidRPr="00DC0094">
        <w:rPr>
          <w:rFonts w:ascii="Arial" w:hAnsi="Arial" w:cs="Arial"/>
          <w:color w:val="333333"/>
          <w:sz w:val="24"/>
          <w:szCs w:val="24"/>
          <w:shd w:val="clear" w:color="auto" w:fill="FFFFFF"/>
          <w:lang w:val="mn-MN"/>
        </w:rPr>
        <w:t xml:space="preserve"> гадна </w:t>
      </w:r>
      <w:r w:rsidR="00F04ED2" w:rsidRPr="00DC0094">
        <w:rPr>
          <w:rFonts w:ascii="Arial" w:hAnsi="Arial" w:cs="Arial"/>
          <w:color w:val="333333"/>
          <w:sz w:val="24"/>
          <w:szCs w:val="24"/>
          <w:shd w:val="clear" w:color="auto" w:fill="FFFFFF"/>
          <w:lang w:val="mn-MN"/>
        </w:rPr>
        <w:t xml:space="preserve"> бусад оролцогч талуудын үүрэг, хариуцлагыг хуулиар тогтоох шаардлаг</w:t>
      </w:r>
      <w:r w:rsidR="00A121F9" w:rsidRPr="00DC0094">
        <w:rPr>
          <w:rFonts w:ascii="Arial" w:hAnsi="Arial" w:cs="Arial"/>
          <w:color w:val="333333"/>
          <w:sz w:val="24"/>
          <w:szCs w:val="24"/>
          <w:shd w:val="clear" w:color="auto" w:fill="FFFFFF"/>
          <w:lang w:val="mn-MN"/>
        </w:rPr>
        <w:t xml:space="preserve">атай байна. </w:t>
      </w:r>
    </w:p>
    <w:p w14:paraId="15B8191C" w14:textId="77777777" w:rsidR="006D507C" w:rsidRPr="00DC0094" w:rsidRDefault="006D507C" w:rsidP="005B1AD9">
      <w:pPr>
        <w:ind w:firstLine="720"/>
        <w:jc w:val="both"/>
        <w:rPr>
          <w:rFonts w:ascii="Arial" w:hAnsi="Arial" w:cs="Arial"/>
          <w:color w:val="333333"/>
          <w:sz w:val="24"/>
          <w:szCs w:val="24"/>
          <w:shd w:val="clear" w:color="auto" w:fill="FFFFFF"/>
          <w:lang w:val="mn-MN"/>
        </w:rPr>
      </w:pPr>
    </w:p>
    <w:p w14:paraId="78CA73D8" w14:textId="1669C660" w:rsidR="001D7076" w:rsidRPr="00DC0094" w:rsidRDefault="00A121F9" w:rsidP="005B1AD9">
      <w:pPr>
        <w:ind w:firstLine="720"/>
        <w:jc w:val="both"/>
        <w:rPr>
          <w:rFonts w:ascii="Arial" w:hAnsi="Arial" w:cs="Arial"/>
          <w:color w:val="333333"/>
          <w:sz w:val="24"/>
          <w:szCs w:val="24"/>
          <w:shd w:val="clear" w:color="auto" w:fill="FFFFFF"/>
          <w:lang w:val="mn-MN"/>
        </w:rPr>
      </w:pPr>
      <w:r w:rsidRPr="00DC0094">
        <w:rPr>
          <w:rFonts w:ascii="Arial" w:hAnsi="Arial" w:cs="Arial"/>
          <w:color w:val="333333"/>
          <w:sz w:val="24"/>
          <w:szCs w:val="24"/>
          <w:shd w:val="clear" w:color="auto" w:fill="FFFFFF"/>
          <w:lang w:val="mn-MN"/>
        </w:rPr>
        <w:t xml:space="preserve">Түүнчлэн нийгмийн хөгжлийг даган </w:t>
      </w:r>
      <w:r w:rsidR="004A32F6" w:rsidRPr="00DC0094">
        <w:rPr>
          <w:rFonts w:ascii="Arial" w:hAnsi="Arial" w:cs="Arial"/>
          <w:color w:val="333333"/>
          <w:sz w:val="24"/>
          <w:szCs w:val="24"/>
          <w:shd w:val="clear" w:color="auto" w:fill="FFFFFF"/>
          <w:lang w:val="mn-MN"/>
        </w:rPr>
        <w:t>оршуулгын үйлчилгэ</w:t>
      </w:r>
      <w:r w:rsidR="00473379" w:rsidRPr="00DC0094">
        <w:rPr>
          <w:rFonts w:ascii="Arial" w:hAnsi="Arial" w:cs="Arial"/>
          <w:color w:val="333333"/>
          <w:sz w:val="24"/>
          <w:szCs w:val="24"/>
          <w:shd w:val="clear" w:color="auto" w:fill="FFFFFF"/>
          <w:lang w:val="mn-MN"/>
        </w:rPr>
        <w:t>э нь</w:t>
      </w:r>
      <w:r w:rsidR="004A32F6" w:rsidRPr="00DC0094">
        <w:rPr>
          <w:rFonts w:ascii="Arial" w:hAnsi="Arial" w:cs="Arial"/>
          <w:color w:val="333333"/>
          <w:sz w:val="24"/>
          <w:szCs w:val="24"/>
          <w:shd w:val="clear" w:color="auto" w:fill="FFFFFF"/>
          <w:lang w:val="mn-MN"/>
        </w:rPr>
        <w:t xml:space="preserve"> </w:t>
      </w:r>
      <w:r w:rsidRPr="00DC0094">
        <w:rPr>
          <w:rFonts w:ascii="Arial" w:hAnsi="Arial" w:cs="Arial"/>
          <w:color w:val="333333"/>
          <w:sz w:val="24"/>
          <w:szCs w:val="24"/>
          <w:shd w:val="clear" w:color="auto" w:fill="FFFFFF"/>
          <w:lang w:val="mn-MN"/>
        </w:rPr>
        <w:t>нийтийн эдэлбэр газар дахь үнэ төлбөргүй оршуулгын газр</w:t>
      </w:r>
      <w:r w:rsidR="004A32F6" w:rsidRPr="00DC0094">
        <w:rPr>
          <w:rFonts w:ascii="Arial" w:hAnsi="Arial" w:cs="Arial"/>
          <w:color w:val="333333"/>
          <w:sz w:val="24"/>
          <w:szCs w:val="24"/>
          <w:shd w:val="clear" w:color="auto" w:fill="FFFFFF"/>
          <w:lang w:val="mn-MN"/>
        </w:rPr>
        <w:t>аас</w:t>
      </w:r>
      <w:r w:rsidRPr="00DC0094">
        <w:rPr>
          <w:rFonts w:ascii="Arial" w:hAnsi="Arial" w:cs="Arial"/>
          <w:color w:val="333333"/>
          <w:sz w:val="24"/>
          <w:szCs w:val="24"/>
          <w:shd w:val="clear" w:color="auto" w:fill="FFFFFF"/>
          <w:lang w:val="mn-MN"/>
        </w:rPr>
        <w:t xml:space="preserve"> гадна олон улсын жишигт нийцсэн тохижилт,</w:t>
      </w:r>
      <w:r w:rsidR="001D7076" w:rsidRPr="00DC0094">
        <w:rPr>
          <w:rFonts w:ascii="Arial" w:hAnsi="Arial" w:cs="Arial"/>
          <w:color w:val="333333"/>
          <w:sz w:val="24"/>
          <w:szCs w:val="24"/>
          <w:shd w:val="clear" w:color="auto" w:fill="FFFFFF"/>
          <w:lang w:val="mn-MN"/>
        </w:rPr>
        <w:t xml:space="preserve"> </w:t>
      </w:r>
      <w:r w:rsidRPr="00DC0094">
        <w:rPr>
          <w:rFonts w:ascii="Arial" w:hAnsi="Arial" w:cs="Arial"/>
          <w:color w:val="333333"/>
          <w:sz w:val="24"/>
          <w:szCs w:val="24"/>
          <w:shd w:val="clear" w:color="auto" w:fill="FFFFFF"/>
          <w:lang w:val="mn-MN"/>
        </w:rPr>
        <w:t>арчла</w:t>
      </w:r>
      <w:r w:rsidR="00F60972">
        <w:rPr>
          <w:rFonts w:ascii="Arial" w:hAnsi="Arial" w:cs="Arial"/>
          <w:color w:val="333333"/>
          <w:sz w:val="24"/>
          <w:szCs w:val="24"/>
          <w:shd w:val="clear" w:color="auto" w:fill="FFFFFF"/>
          <w:lang w:val="mn-MN"/>
        </w:rPr>
        <w:t>н хамгаалах</w:t>
      </w:r>
      <w:r w:rsidRPr="00DC0094">
        <w:rPr>
          <w:rFonts w:ascii="Arial" w:hAnsi="Arial" w:cs="Arial"/>
          <w:color w:val="333333"/>
          <w:sz w:val="24"/>
          <w:szCs w:val="24"/>
          <w:shd w:val="clear" w:color="auto" w:fill="FFFFFF"/>
          <w:lang w:val="mn-MN"/>
        </w:rPr>
        <w:t>, байнгын харуул хамгаалалт</w:t>
      </w:r>
      <w:r w:rsidR="00F60972">
        <w:rPr>
          <w:rFonts w:ascii="Arial" w:hAnsi="Arial" w:cs="Arial"/>
          <w:color w:val="333333"/>
          <w:sz w:val="24"/>
          <w:szCs w:val="24"/>
          <w:shd w:val="clear" w:color="auto" w:fill="FFFFFF"/>
          <w:lang w:val="mn-MN"/>
        </w:rPr>
        <w:t xml:space="preserve"> </w:t>
      </w:r>
      <w:r w:rsidRPr="00DC0094">
        <w:rPr>
          <w:rFonts w:ascii="Arial" w:hAnsi="Arial" w:cs="Arial"/>
          <w:color w:val="333333"/>
          <w:sz w:val="24"/>
          <w:szCs w:val="24"/>
          <w:shd w:val="clear" w:color="auto" w:fill="FFFFFF"/>
          <w:lang w:val="mn-MN"/>
        </w:rPr>
        <w:t xml:space="preserve">бүхий цэцэрлэгт хүрээлэнд оршуулах </w:t>
      </w:r>
      <w:r w:rsidR="004A32F6" w:rsidRPr="00DC0094">
        <w:rPr>
          <w:rFonts w:ascii="Arial" w:hAnsi="Arial" w:cs="Arial"/>
          <w:color w:val="333333"/>
          <w:sz w:val="24"/>
          <w:szCs w:val="24"/>
          <w:shd w:val="clear" w:color="auto" w:fill="FFFFFF"/>
          <w:lang w:val="mn-MN"/>
        </w:rPr>
        <w:t xml:space="preserve">хүртэл </w:t>
      </w:r>
      <w:r w:rsidRPr="00DC0094">
        <w:rPr>
          <w:rFonts w:ascii="Arial" w:hAnsi="Arial" w:cs="Arial"/>
          <w:color w:val="333333"/>
          <w:sz w:val="24"/>
          <w:szCs w:val="24"/>
          <w:shd w:val="clear" w:color="auto" w:fill="FFFFFF"/>
          <w:lang w:val="mn-MN"/>
        </w:rPr>
        <w:t>өргөн боломжийг иргэдэд олгож байна.</w:t>
      </w:r>
      <w:r w:rsidR="006D507C" w:rsidRPr="00DC0094">
        <w:rPr>
          <w:rFonts w:ascii="Arial" w:hAnsi="Arial" w:cs="Arial"/>
          <w:color w:val="333333"/>
          <w:sz w:val="24"/>
          <w:szCs w:val="24"/>
          <w:shd w:val="clear" w:color="auto" w:fill="FFFFFF"/>
          <w:lang w:val="mn-MN"/>
        </w:rPr>
        <w:t xml:space="preserve"> </w:t>
      </w:r>
    </w:p>
    <w:p w14:paraId="5A32B1F4" w14:textId="42D176E1" w:rsidR="00614C93" w:rsidRPr="00DC0094" w:rsidRDefault="006D507C" w:rsidP="005B1AD9">
      <w:pPr>
        <w:ind w:firstLine="720"/>
        <w:jc w:val="both"/>
        <w:rPr>
          <w:rFonts w:ascii="Arial" w:hAnsi="Arial" w:cs="Arial"/>
          <w:color w:val="333333"/>
          <w:sz w:val="24"/>
          <w:szCs w:val="24"/>
          <w:shd w:val="clear" w:color="auto" w:fill="FFFFFF"/>
          <w:lang w:val="mn-MN"/>
        </w:rPr>
      </w:pPr>
      <w:r w:rsidRPr="00DC0094">
        <w:rPr>
          <w:rFonts w:ascii="Arial" w:hAnsi="Arial" w:cs="Arial"/>
          <w:color w:val="333333"/>
          <w:sz w:val="24"/>
          <w:szCs w:val="24"/>
          <w:shd w:val="clear" w:color="auto" w:fill="FFFFFF"/>
          <w:lang w:val="mn-MN"/>
        </w:rPr>
        <w:t xml:space="preserve">Гэвч </w:t>
      </w:r>
      <w:r w:rsidR="004A32F6" w:rsidRPr="00DC0094">
        <w:rPr>
          <w:rFonts w:ascii="Arial" w:hAnsi="Arial" w:cs="Arial"/>
          <w:color w:val="333333"/>
          <w:sz w:val="24"/>
          <w:szCs w:val="24"/>
          <w:shd w:val="clear" w:color="auto" w:fill="FFFFFF"/>
          <w:lang w:val="mn-MN"/>
        </w:rPr>
        <w:t xml:space="preserve">одоо мөрдөгдөж байгаа Газрын тухай хуулийн зохицуулалтаар оршуулгын газар нь “нийтийн эдэлбэр газар” буюу нийтээр эзэмшиж ашиглах төрийн мэдлийн газарт хамаардаг тул оршуулгын үйлчилгээ эрхлэх аж ахуйн нэгжид оршуулгын зориулалтаар газар эзэмших, ашиглах эрх олгох </w:t>
      </w:r>
      <w:r w:rsidR="00614C93" w:rsidRPr="00DC0094">
        <w:rPr>
          <w:rFonts w:ascii="Arial" w:hAnsi="Arial" w:cs="Arial"/>
          <w:color w:val="333333"/>
          <w:sz w:val="24"/>
          <w:szCs w:val="24"/>
          <w:shd w:val="clear" w:color="auto" w:fill="FFFFFF"/>
          <w:lang w:val="mn-MN"/>
        </w:rPr>
        <w:t>хууль зүйн боломжгүй</w:t>
      </w:r>
      <w:r w:rsidR="004A32F6" w:rsidRPr="00DC0094">
        <w:rPr>
          <w:rFonts w:ascii="Arial" w:hAnsi="Arial" w:cs="Arial"/>
          <w:color w:val="333333"/>
          <w:sz w:val="24"/>
          <w:szCs w:val="24"/>
          <w:shd w:val="clear" w:color="auto" w:fill="FFFFFF"/>
          <w:lang w:val="mn-MN"/>
        </w:rPr>
        <w:t xml:space="preserve"> нөхцөл байдал практик дээр </w:t>
      </w:r>
      <w:r w:rsidR="00D43331" w:rsidRPr="00DC0094">
        <w:rPr>
          <w:rFonts w:ascii="Arial" w:hAnsi="Arial" w:cs="Arial"/>
          <w:color w:val="333333"/>
          <w:sz w:val="24"/>
          <w:szCs w:val="24"/>
          <w:shd w:val="clear" w:color="auto" w:fill="FFFFFF"/>
          <w:lang w:val="mn-MN"/>
        </w:rPr>
        <w:t>үүсэж</w:t>
      </w:r>
      <w:r w:rsidR="004A32F6" w:rsidRPr="00DC0094">
        <w:rPr>
          <w:rFonts w:ascii="Arial" w:hAnsi="Arial" w:cs="Arial"/>
          <w:color w:val="333333"/>
          <w:sz w:val="24"/>
          <w:szCs w:val="24"/>
          <w:shd w:val="clear" w:color="auto" w:fill="FFFFFF"/>
          <w:lang w:val="mn-MN"/>
        </w:rPr>
        <w:t xml:space="preserve"> байна.</w:t>
      </w:r>
      <w:r w:rsidR="00614C93" w:rsidRPr="00DC0094">
        <w:rPr>
          <w:rFonts w:ascii="Arial" w:hAnsi="Arial" w:cs="Arial"/>
          <w:color w:val="333333"/>
          <w:sz w:val="24"/>
          <w:szCs w:val="24"/>
          <w:shd w:val="clear" w:color="auto" w:fill="FFFFFF"/>
          <w:lang w:val="mn-MN"/>
        </w:rPr>
        <w:t xml:space="preserve"> </w:t>
      </w:r>
      <w:r w:rsidR="003519A2" w:rsidRPr="00DC0094">
        <w:rPr>
          <w:rFonts w:ascii="Arial" w:hAnsi="Arial" w:cs="Arial"/>
          <w:color w:val="333333"/>
          <w:sz w:val="24"/>
          <w:szCs w:val="24"/>
          <w:shd w:val="clear" w:color="auto" w:fill="FFFFFF"/>
          <w:lang w:val="mn-MN"/>
        </w:rPr>
        <w:t>Э</w:t>
      </w:r>
      <w:r w:rsidR="00614C93" w:rsidRPr="00DC0094">
        <w:rPr>
          <w:rFonts w:ascii="Arial" w:hAnsi="Arial" w:cs="Arial"/>
          <w:color w:val="333333"/>
          <w:sz w:val="24"/>
          <w:szCs w:val="24"/>
          <w:shd w:val="clear" w:color="auto" w:fill="FFFFFF"/>
          <w:lang w:val="mn-MN"/>
        </w:rPr>
        <w:t xml:space="preserve">нэхүү зөрчилдөөнт байдлыг арилгаж, оршуулгын газрыг нийтийн эдэлбэр газрын </w:t>
      </w:r>
      <w:r w:rsidR="00573F8C" w:rsidRPr="00DC0094">
        <w:rPr>
          <w:rFonts w:ascii="Arial" w:hAnsi="Arial" w:cs="Arial"/>
          <w:color w:val="333333"/>
          <w:sz w:val="24"/>
          <w:szCs w:val="24"/>
          <w:shd w:val="clear" w:color="auto" w:fill="FFFFFF"/>
          <w:lang w:val="mn-MN"/>
        </w:rPr>
        <w:t xml:space="preserve">ангиллаас гаргаж,  иргэн, аж ахуйн нэгжид </w:t>
      </w:r>
      <w:r w:rsidR="00614C93" w:rsidRPr="00DC0094">
        <w:rPr>
          <w:rFonts w:ascii="Arial" w:hAnsi="Arial" w:cs="Arial"/>
          <w:color w:val="333333"/>
          <w:sz w:val="24"/>
          <w:szCs w:val="24"/>
          <w:shd w:val="clear" w:color="auto" w:fill="FFFFFF"/>
          <w:lang w:val="mn-MN"/>
        </w:rPr>
        <w:t>эзэмших, ашиглах эрх</w:t>
      </w:r>
      <w:r w:rsidR="00573F8C" w:rsidRPr="00DC0094">
        <w:rPr>
          <w:rFonts w:ascii="Arial" w:hAnsi="Arial" w:cs="Arial"/>
          <w:color w:val="333333"/>
          <w:sz w:val="24"/>
          <w:szCs w:val="24"/>
          <w:shd w:val="clear" w:color="auto" w:fill="FFFFFF"/>
          <w:lang w:val="mn-MN"/>
        </w:rPr>
        <w:t xml:space="preserve">ээр олгох </w:t>
      </w:r>
      <w:r w:rsidR="00614C93" w:rsidRPr="00DC0094">
        <w:rPr>
          <w:rFonts w:ascii="Arial" w:hAnsi="Arial" w:cs="Arial"/>
          <w:color w:val="333333"/>
          <w:sz w:val="24"/>
          <w:szCs w:val="24"/>
          <w:shd w:val="clear" w:color="auto" w:fill="FFFFFF"/>
          <w:lang w:val="mn-MN"/>
        </w:rPr>
        <w:t>нөхцөлийг бүрдүүлэх шаардлагатай байна.</w:t>
      </w:r>
    </w:p>
    <w:p w14:paraId="5E8433FD" w14:textId="77777777" w:rsidR="00573F8C" w:rsidRPr="00DC0094" w:rsidRDefault="00573F8C" w:rsidP="005B1AD9">
      <w:pPr>
        <w:ind w:firstLine="720"/>
        <w:jc w:val="both"/>
        <w:rPr>
          <w:rFonts w:ascii="Arial" w:hAnsi="Arial" w:cs="Arial"/>
          <w:color w:val="333333"/>
          <w:sz w:val="24"/>
          <w:szCs w:val="24"/>
          <w:shd w:val="clear" w:color="auto" w:fill="FFFFFF"/>
          <w:lang w:val="mn-MN"/>
        </w:rPr>
      </w:pPr>
    </w:p>
    <w:p w14:paraId="168CBC35" w14:textId="6BAFD02D" w:rsidR="005B1AD9" w:rsidRPr="00DC0094" w:rsidRDefault="00614C93" w:rsidP="005B1AD9">
      <w:pPr>
        <w:ind w:firstLine="720"/>
        <w:jc w:val="both"/>
        <w:rPr>
          <w:rFonts w:ascii="Arial" w:hAnsi="Arial" w:cs="Arial"/>
          <w:color w:val="333333"/>
          <w:sz w:val="24"/>
          <w:szCs w:val="24"/>
          <w:shd w:val="clear" w:color="auto" w:fill="FFFFFF"/>
          <w:lang w:val="mn-MN"/>
        </w:rPr>
      </w:pPr>
      <w:r w:rsidRPr="00DC0094">
        <w:rPr>
          <w:rFonts w:ascii="Arial" w:hAnsi="Arial" w:cs="Arial"/>
          <w:color w:val="333333"/>
          <w:sz w:val="24"/>
          <w:szCs w:val="24"/>
          <w:shd w:val="clear" w:color="auto" w:fill="FFFFFF"/>
          <w:lang w:val="mn-MN"/>
        </w:rPr>
        <w:t>Гэхдээ иргэдэд сонголттой байлгах үүднэ</w:t>
      </w:r>
      <w:r w:rsidR="00573F8C" w:rsidRPr="00DC0094">
        <w:rPr>
          <w:rFonts w:ascii="Arial" w:hAnsi="Arial" w:cs="Arial"/>
          <w:color w:val="333333"/>
          <w:sz w:val="24"/>
          <w:szCs w:val="24"/>
          <w:shd w:val="clear" w:color="auto" w:fill="FFFFFF"/>
          <w:lang w:val="mn-MN"/>
        </w:rPr>
        <w:t>эс тухайн шатны Засаг даргын мэдэлд байх үнэ төлбөргүй оршуулгын газар, оршуулгын үйлчилгээ эрхлэгчийн эзэмших, ашиглах эрх авсан оршуулгын газрын аль  алийг  хуулиар зөвшөөрөх, үнэ төлбөргүй оршуулгын газрыг арчлан хамгаалж, хэвийн ажиллагааг хангах үүргийг төр, хувийн хэвшлийн түншлэлийн хүрээнд оршуулгын үйлчилгээ эрхлэгч мэргэжлийн компаниудаар гэрээний үндсэн дээр гүйцэтгүүлэх</w:t>
      </w:r>
      <w:r w:rsidR="00473379" w:rsidRPr="00DC0094">
        <w:rPr>
          <w:rFonts w:ascii="Arial" w:hAnsi="Arial" w:cs="Arial"/>
          <w:color w:val="333333"/>
          <w:sz w:val="24"/>
          <w:szCs w:val="24"/>
          <w:shd w:val="clear" w:color="auto" w:fill="FFFFFF"/>
          <w:lang w:val="mn-MN"/>
        </w:rPr>
        <w:t xml:space="preserve"> асуудлыг нэг мөр шийдвэрлэ</w:t>
      </w:r>
      <w:r w:rsidR="003519A2" w:rsidRPr="00DC0094">
        <w:rPr>
          <w:rFonts w:ascii="Arial" w:hAnsi="Arial" w:cs="Arial"/>
          <w:color w:val="333333"/>
          <w:sz w:val="24"/>
          <w:szCs w:val="24"/>
          <w:shd w:val="clear" w:color="auto" w:fill="FFFFFF"/>
          <w:lang w:val="mn-MN"/>
        </w:rPr>
        <w:t>х, эсхүл нийтийн эдэлбэр газарт оршуулгын үйлчилгээ үзүүлсэн тохиолдолд</w:t>
      </w:r>
      <w:r w:rsidR="00473379" w:rsidRPr="00DC0094">
        <w:rPr>
          <w:rFonts w:ascii="Arial" w:hAnsi="Arial" w:cs="Arial"/>
          <w:color w:val="333333"/>
          <w:sz w:val="24"/>
          <w:szCs w:val="24"/>
          <w:shd w:val="clear" w:color="auto" w:fill="FFFFFF"/>
          <w:lang w:val="mn-MN"/>
        </w:rPr>
        <w:t xml:space="preserve"> </w:t>
      </w:r>
      <w:r w:rsidR="003519A2" w:rsidRPr="00DC0094">
        <w:rPr>
          <w:rFonts w:ascii="Arial" w:hAnsi="Arial" w:cs="Arial"/>
          <w:color w:val="333333"/>
          <w:sz w:val="24"/>
          <w:szCs w:val="24"/>
          <w:shd w:val="clear" w:color="auto" w:fill="FFFFFF"/>
          <w:lang w:val="mn-MN"/>
        </w:rPr>
        <w:t>газры</w:t>
      </w:r>
      <w:r w:rsidR="001D7076" w:rsidRPr="00DC0094">
        <w:rPr>
          <w:rFonts w:ascii="Arial" w:hAnsi="Arial" w:cs="Arial"/>
          <w:color w:val="333333"/>
          <w:sz w:val="24"/>
          <w:szCs w:val="24"/>
          <w:shd w:val="clear" w:color="auto" w:fill="FFFFFF"/>
          <w:lang w:val="mn-MN"/>
        </w:rPr>
        <w:t>г</w:t>
      </w:r>
      <w:r w:rsidR="003519A2" w:rsidRPr="00DC0094">
        <w:rPr>
          <w:rFonts w:ascii="Arial" w:hAnsi="Arial" w:cs="Arial"/>
          <w:color w:val="333333"/>
          <w:sz w:val="24"/>
          <w:szCs w:val="24"/>
          <w:shd w:val="clear" w:color="auto" w:fill="FFFFFF"/>
          <w:lang w:val="mn-MN"/>
        </w:rPr>
        <w:t xml:space="preserve"> арчлан хамгаалалтыг хариуцах үүргийг хүлээлгэх зэргээр </w:t>
      </w:r>
      <w:r w:rsidR="00473379" w:rsidRPr="00DC0094">
        <w:rPr>
          <w:rFonts w:ascii="Arial" w:hAnsi="Arial" w:cs="Arial"/>
          <w:color w:val="333333"/>
          <w:sz w:val="24"/>
          <w:szCs w:val="24"/>
          <w:shd w:val="clear" w:color="auto" w:fill="FFFFFF"/>
          <w:lang w:val="mn-MN"/>
        </w:rPr>
        <w:t>үүсээд байгаа өнөөгийн нөхцөлийг өөрчлөх, цаашид газар эдэлбэрийг сайжруулах нь зүйтэй байна.</w:t>
      </w:r>
    </w:p>
    <w:p w14:paraId="4BE34BB3" w14:textId="69DBE439" w:rsidR="00216772" w:rsidRPr="00DC0094" w:rsidRDefault="00216772" w:rsidP="005B1AD9">
      <w:pPr>
        <w:ind w:firstLine="720"/>
        <w:jc w:val="both"/>
        <w:rPr>
          <w:rFonts w:ascii="Arial" w:hAnsi="Arial" w:cs="Arial"/>
          <w:color w:val="333333"/>
          <w:sz w:val="24"/>
          <w:szCs w:val="24"/>
          <w:shd w:val="clear" w:color="auto" w:fill="FFFFFF"/>
          <w:lang w:val="mn-MN"/>
        </w:rPr>
      </w:pPr>
    </w:p>
    <w:p w14:paraId="18DEB40A" w14:textId="77777777" w:rsidR="0060793E" w:rsidRPr="00DC0094" w:rsidRDefault="00D16D4C" w:rsidP="00D158F9">
      <w:pPr>
        <w:ind w:firstLine="720"/>
        <w:jc w:val="both"/>
        <w:rPr>
          <w:rFonts w:ascii="Arial" w:hAnsi="Arial" w:cs="Arial"/>
          <w:b/>
          <w:bCs/>
          <w:sz w:val="24"/>
          <w:szCs w:val="24"/>
          <w:lang w:val="mn-MN" w:eastAsia="en-US"/>
        </w:rPr>
      </w:pPr>
      <w:r w:rsidRPr="00DC0094">
        <w:rPr>
          <w:rFonts w:ascii="Arial" w:hAnsi="Arial" w:cs="Arial"/>
          <w:b/>
          <w:bCs/>
          <w:sz w:val="24"/>
          <w:szCs w:val="24"/>
          <w:lang w:val="mn-MN" w:eastAsia="en-US"/>
        </w:rPr>
        <w:t>1</w:t>
      </w:r>
      <w:r w:rsidR="0060793E" w:rsidRPr="00DC0094">
        <w:rPr>
          <w:rFonts w:ascii="Arial" w:hAnsi="Arial" w:cs="Arial"/>
          <w:b/>
          <w:bCs/>
          <w:sz w:val="24"/>
          <w:szCs w:val="24"/>
          <w:lang w:val="mn-MN" w:eastAsia="en-US"/>
        </w:rPr>
        <w:t>.2. Практик шаардлага</w:t>
      </w:r>
    </w:p>
    <w:p w14:paraId="32AD9649" w14:textId="49437798" w:rsidR="00D158F9" w:rsidRPr="00DC0094" w:rsidRDefault="00D158F9" w:rsidP="00D158F9">
      <w:pPr>
        <w:ind w:firstLine="720"/>
        <w:jc w:val="both"/>
        <w:rPr>
          <w:rFonts w:ascii="Arial" w:hAnsi="Arial" w:cs="Arial"/>
          <w:b/>
          <w:bCs/>
          <w:sz w:val="24"/>
          <w:szCs w:val="24"/>
          <w:lang w:val="mn-MN" w:eastAsia="en-US"/>
        </w:rPr>
      </w:pPr>
    </w:p>
    <w:p w14:paraId="3C4FE4D3" w14:textId="43464392" w:rsidR="001A251B" w:rsidRPr="00DC0094" w:rsidRDefault="001A251B" w:rsidP="00D158F9">
      <w:pPr>
        <w:ind w:firstLine="720"/>
        <w:jc w:val="both"/>
        <w:rPr>
          <w:rFonts w:ascii="Arial" w:hAnsi="Arial" w:cs="Arial"/>
          <w:sz w:val="24"/>
          <w:szCs w:val="24"/>
          <w:lang w:val="mn-MN" w:eastAsia="en-US"/>
        </w:rPr>
      </w:pPr>
      <w:r w:rsidRPr="00DC0094">
        <w:rPr>
          <w:rFonts w:ascii="Arial" w:hAnsi="Arial" w:cs="Arial"/>
          <w:sz w:val="24"/>
          <w:szCs w:val="24"/>
          <w:lang w:val="mn-MN" w:eastAsia="en-US"/>
        </w:rPr>
        <w:lastRenderedPageBreak/>
        <w:t>Улаанбаатар хотын 147 мянган га талбай бүхий нутаг дэвсгэрийн 1000 гаруй га талбай буюу нийт нутаг дэвсгэрийн 1 орчим хувийг оршуулгын газрууд эзлэн оршиж</w:t>
      </w:r>
      <w:r w:rsidR="00AC1F6B" w:rsidRPr="00DC0094">
        <w:rPr>
          <w:rFonts w:ascii="Arial" w:hAnsi="Arial" w:cs="Arial"/>
          <w:sz w:val="24"/>
          <w:szCs w:val="24"/>
          <w:lang w:val="mn-MN" w:eastAsia="en-US"/>
        </w:rPr>
        <w:t>, гэр хорооллын 25 000 гаруй айл өрх хаяа зэрэгцэн амьдарч байна.</w:t>
      </w:r>
    </w:p>
    <w:p w14:paraId="799B09B5" w14:textId="77777777" w:rsidR="00AC1F6B" w:rsidRPr="00DC0094" w:rsidRDefault="00AC1F6B" w:rsidP="00D158F9">
      <w:pPr>
        <w:ind w:firstLine="720"/>
        <w:jc w:val="both"/>
        <w:rPr>
          <w:rFonts w:ascii="Arial" w:hAnsi="Arial" w:cs="Arial"/>
          <w:sz w:val="24"/>
          <w:szCs w:val="24"/>
          <w:lang w:val="mn-MN" w:eastAsia="en-US"/>
        </w:rPr>
      </w:pPr>
    </w:p>
    <w:p w14:paraId="22993FFD" w14:textId="1417465B" w:rsidR="001A251B" w:rsidRPr="00DC0094" w:rsidRDefault="001A251B" w:rsidP="00D158F9">
      <w:pPr>
        <w:ind w:firstLine="720"/>
        <w:jc w:val="both"/>
        <w:rPr>
          <w:rFonts w:ascii="Arial" w:hAnsi="Arial" w:cs="Arial"/>
          <w:sz w:val="24"/>
          <w:szCs w:val="24"/>
          <w:lang w:val="mn-MN" w:eastAsia="en-US"/>
        </w:rPr>
      </w:pPr>
      <w:r w:rsidRPr="00DC0094">
        <w:rPr>
          <w:rFonts w:ascii="Arial" w:hAnsi="Arial" w:cs="Arial"/>
          <w:sz w:val="24"/>
          <w:szCs w:val="24"/>
          <w:lang w:val="mn-MN" w:eastAsia="en-US"/>
        </w:rPr>
        <w:t>Статистикаас харахад Улаанбаатар хотод жилд дунджаар 5000-6000, улсын хэмжээнд 15000-16000 хүн нас бардаг бөгөөд нэг хүнд дунджаар 7</w:t>
      </w:r>
      <w:r w:rsidR="00D43331" w:rsidRPr="00DC0094">
        <w:rPr>
          <w:rFonts w:ascii="Arial" w:hAnsi="Arial" w:cs="Arial"/>
          <w:sz w:val="24"/>
          <w:szCs w:val="24"/>
          <w:lang w:val="mn-MN" w:eastAsia="en-US"/>
        </w:rPr>
        <w:t xml:space="preserve"> </w:t>
      </w:r>
      <w:r w:rsidRPr="00DC0094">
        <w:rPr>
          <w:rFonts w:ascii="Arial" w:hAnsi="Arial" w:cs="Arial"/>
          <w:sz w:val="24"/>
          <w:szCs w:val="24"/>
          <w:lang w:val="mn-MN" w:eastAsia="en-US"/>
        </w:rPr>
        <w:t xml:space="preserve">мкв </w:t>
      </w:r>
      <w:r w:rsidR="00AC1F6B" w:rsidRPr="00DC0094">
        <w:rPr>
          <w:rFonts w:ascii="Arial" w:hAnsi="Arial" w:cs="Arial"/>
          <w:sz w:val="24"/>
          <w:szCs w:val="24"/>
          <w:lang w:val="mn-MN" w:eastAsia="en-US"/>
        </w:rPr>
        <w:t>талбай олгож байгаа одоогийн жишгээр тооцвол 10 жилийн дараа нийслэлийн 280 га газар зөвхөн оршуулгын үйл ажиллагаанд нэмэгдэж олгогдоно гэсэн тооцоо байна.</w:t>
      </w:r>
    </w:p>
    <w:p w14:paraId="13361AF5" w14:textId="77777777" w:rsidR="00F323E7" w:rsidRPr="00DC0094" w:rsidRDefault="00F323E7" w:rsidP="00D158F9">
      <w:pPr>
        <w:ind w:firstLine="720"/>
        <w:jc w:val="both"/>
        <w:rPr>
          <w:rFonts w:ascii="Arial" w:hAnsi="Arial" w:cs="Arial"/>
          <w:sz w:val="24"/>
          <w:szCs w:val="24"/>
          <w:lang w:val="mn-MN" w:eastAsia="en-US"/>
        </w:rPr>
      </w:pPr>
    </w:p>
    <w:p w14:paraId="4B7EE581" w14:textId="2BEBE17C" w:rsidR="00AC1F6B" w:rsidRPr="00DC0094" w:rsidRDefault="00AC1F6B" w:rsidP="00D158F9">
      <w:pPr>
        <w:ind w:firstLine="720"/>
        <w:jc w:val="both"/>
        <w:rPr>
          <w:rFonts w:ascii="Arial" w:hAnsi="Arial" w:cs="Arial"/>
          <w:sz w:val="24"/>
          <w:szCs w:val="24"/>
          <w:lang w:val="mn-MN" w:eastAsia="en-US"/>
        </w:rPr>
      </w:pPr>
      <w:r w:rsidRPr="00DC0094">
        <w:rPr>
          <w:rFonts w:ascii="Arial" w:hAnsi="Arial" w:cs="Arial"/>
          <w:sz w:val="24"/>
          <w:szCs w:val="24"/>
          <w:lang w:val="mn-MN" w:eastAsia="en-US"/>
        </w:rPr>
        <w:t>Гадаадын улс орнуудад оршуулгын газрууд нь зүлэгжүүлэлт, цэцэрлэгжүүлэлт, зам талбай бүхий тохижилт хийгдсэн байдаг бол манай оршуулгын газарт хөрсний нөхөн төлжилт бүрэн алдагдсан, зүлэг модгүй саарал хайрга зонхилон, хур хогондоо дарагдсан байдалтай байна. Иймд эмх замбараагүй өргөжин тэлэлтийг хязгаарлах, хотын өнгө үзэмж, байгаль экологид сөргөөр нөлөөж байгаа хүчин зүйлсийг багасгах</w:t>
      </w:r>
      <w:r w:rsidR="00F323E7" w:rsidRPr="00DC0094">
        <w:rPr>
          <w:rFonts w:ascii="Arial" w:hAnsi="Arial" w:cs="Arial"/>
          <w:sz w:val="24"/>
          <w:szCs w:val="24"/>
          <w:lang w:val="mn-MN" w:eastAsia="en-US"/>
        </w:rPr>
        <w:t xml:space="preserve"> зайлшгүй шаардлага тулгарч байна.</w:t>
      </w:r>
    </w:p>
    <w:p w14:paraId="3CF71DD1" w14:textId="77777777" w:rsidR="00F323E7" w:rsidRPr="00DC0094" w:rsidRDefault="00F323E7" w:rsidP="00D158F9">
      <w:pPr>
        <w:ind w:firstLine="720"/>
        <w:jc w:val="both"/>
        <w:rPr>
          <w:rFonts w:ascii="Arial" w:hAnsi="Arial" w:cs="Arial"/>
          <w:sz w:val="24"/>
          <w:szCs w:val="24"/>
          <w:lang w:val="mn-MN" w:eastAsia="en-US"/>
        </w:rPr>
      </w:pPr>
    </w:p>
    <w:p w14:paraId="7248B251" w14:textId="72EBFD28" w:rsidR="00F25EDF" w:rsidRPr="00DC0094" w:rsidRDefault="0086548C" w:rsidP="00D158F9">
      <w:pPr>
        <w:ind w:firstLine="720"/>
        <w:jc w:val="both"/>
        <w:rPr>
          <w:rFonts w:ascii="Arial" w:hAnsi="Arial" w:cs="Arial"/>
          <w:sz w:val="24"/>
          <w:szCs w:val="24"/>
          <w:lang w:val="mn-MN" w:eastAsia="en-US"/>
        </w:rPr>
      </w:pPr>
      <w:r w:rsidRPr="00DC0094">
        <w:rPr>
          <w:rFonts w:ascii="Arial" w:hAnsi="Arial" w:cs="Arial"/>
          <w:sz w:val="24"/>
          <w:szCs w:val="24"/>
          <w:lang w:val="mn-MN" w:eastAsia="en-US"/>
        </w:rPr>
        <w:t xml:space="preserve">Түүнчлэн хууль батлагдан гарснаар </w:t>
      </w:r>
      <w:r w:rsidR="003519A2" w:rsidRPr="00DC0094">
        <w:rPr>
          <w:rFonts w:ascii="Arial" w:hAnsi="Arial" w:cs="Arial"/>
          <w:sz w:val="24"/>
          <w:szCs w:val="24"/>
          <w:lang w:val="mn-MN" w:eastAsia="en-US"/>
        </w:rPr>
        <w:t>үүсээд буй нөхцөл байдлыг</w:t>
      </w:r>
      <w:r w:rsidRPr="00DC0094">
        <w:rPr>
          <w:rFonts w:ascii="Arial" w:hAnsi="Arial" w:cs="Arial"/>
          <w:sz w:val="24"/>
          <w:szCs w:val="24"/>
          <w:lang w:val="mn-MN" w:eastAsia="en-US"/>
        </w:rPr>
        <w:t xml:space="preserve"> </w:t>
      </w:r>
      <w:r w:rsidR="00216772" w:rsidRPr="00DC0094">
        <w:rPr>
          <w:rFonts w:ascii="Arial" w:hAnsi="Arial" w:cs="Arial"/>
          <w:sz w:val="24"/>
          <w:szCs w:val="24"/>
          <w:lang w:val="mn-MN" w:eastAsia="en-US"/>
        </w:rPr>
        <w:t>арилгах асуудлыг</w:t>
      </w:r>
      <w:r w:rsidR="006F6631" w:rsidRPr="00DC0094">
        <w:rPr>
          <w:rFonts w:ascii="Arial" w:hAnsi="Arial" w:cs="Arial"/>
          <w:sz w:val="24"/>
          <w:szCs w:val="24"/>
          <w:lang w:val="mn-MN" w:eastAsia="en-US"/>
        </w:rPr>
        <w:t xml:space="preserve"> нэг мөр шийдвэрлэж, </w:t>
      </w:r>
      <w:r w:rsidRPr="00DC0094">
        <w:rPr>
          <w:rFonts w:ascii="Arial" w:hAnsi="Arial" w:cs="Arial"/>
          <w:sz w:val="24"/>
          <w:szCs w:val="24"/>
          <w:lang w:val="mn-MN" w:eastAsia="en-US"/>
        </w:rPr>
        <w:t xml:space="preserve">одоо </w:t>
      </w:r>
      <w:r w:rsidR="006F6631" w:rsidRPr="00DC0094">
        <w:rPr>
          <w:rFonts w:ascii="Arial" w:hAnsi="Arial" w:cs="Arial"/>
          <w:sz w:val="24"/>
          <w:szCs w:val="24"/>
          <w:lang w:val="mn-MN" w:eastAsia="en-US"/>
        </w:rPr>
        <w:t>ашиглагдаж буй нийтийн зориулалттай оршуулгын газруудын ашиглалтын хугацааг тогтоох, хаах болон хөрсийг нөхөн сэргээх, дахин ашиглах талаар авах арга хэмжээг УИХ-ын тогтоол гарган шийдвэрл</w:t>
      </w:r>
      <w:r w:rsidRPr="00DC0094">
        <w:rPr>
          <w:rFonts w:ascii="Arial" w:hAnsi="Arial" w:cs="Arial"/>
          <w:sz w:val="24"/>
          <w:szCs w:val="24"/>
          <w:lang w:val="mn-MN" w:eastAsia="en-US"/>
        </w:rPr>
        <w:t>үүлэх нь зүйтэй байна.</w:t>
      </w:r>
    </w:p>
    <w:p w14:paraId="31354848" w14:textId="77777777" w:rsidR="00D158F9" w:rsidRPr="00DC0094" w:rsidRDefault="00D158F9" w:rsidP="00D158F9">
      <w:pPr>
        <w:ind w:firstLine="720"/>
        <w:jc w:val="both"/>
        <w:rPr>
          <w:rFonts w:ascii="Arial" w:hAnsi="Arial" w:cs="Arial"/>
          <w:sz w:val="24"/>
          <w:szCs w:val="24"/>
          <w:lang w:val="mn-MN"/>
        </w:rPr>
      </w:pPr>
    </w:p>
    <w:p w14:paraId="6422C8B2" w14:textId="1F176232" w:rsidR="0060793E" w:rsidRPr="00DC0094" w:rsidRDefault="0060793E" w:rsidP="00D158F9">
      <w:pPr>
        <w:ind w:firstLine="720"/>
        <w:jc w:val="both"/>
        <w:rPr>
          <w:rFonts w:ascii="Arial" w:hAnsi="Arial" w:cs="Arial"/>
          <w:b/>
          <w:bCs/>
          <w:sz w:val="24"/>
          <w:szCs w:val="24"/>
          <w:lang w:val="mn-MN" w:eastAsia="en-US"/>
        </w:rPr>
      </w:pPr>
      <w:r w:rsidRPr="00DC0094">
        <w:rPr>
          <w:rFonts w:ascii="Arial" w:hAnsi="Arial" w:cs="Arial"/>
          <w:b/>
          <w:bCs/>
          <w:sz w:val="24"/>
          <w:szCs w:val="24"/>
          <w:lang w:val="mn-MN" w:eastAsia="en-US"/>
        </w:rPr>
        <w:t>Хоёр.Хуулийн төслийн</w:t>
      </w:r>
      <w:r w:rsidRPr="00DC0094">
        <w:rPr>
          <w:lang w:val="mn-MN"/>
        </w:rPr>
        <w:t xml:space="preserve"> </w:t>
      </w:r>
      <w:r w:rsidRPr="00DC0094">
        <w:rPr>
          <w:rFonts w:ascii="Arial" w:hAnsi="Arial" w:cs="Arial"/>
          <w:b/>
          <w:bCs/>
          <w:sz w:val="24"/>
          <w:szCs w:val="24"/>
          <w:lang w:val="mn-MN" w:eastAsia="en-US"/>
        </w:rPr>
        <w:t xml:space="preserve">зорилго, ерөнхий бүтэц, </w:t>
      </w:r>
      <w:r w:rsidR="00BA1062" w:rsidRPr="00DC0094">
        <w:rPr>
          <w:rFonts w:ascii="Arial" w:hAnsi="Arial" w:cs="Arial"/>
          <w:b/>
          <w:bCs/>
          <w:sz w:val="24"/>
          <w:szCs w:val="24"/>
          <w:lang w:val="mn-MN" w:eastAsia="en-US"/>
        </w:rPr>
        <w:t xml:space="preserve">зарчим, </w:t>
      </w:r>
      <w:r w:rsidRPr="00DC0094">
        <w:rPr>
          <w:rFonts w:ascii="Arial" w:hAnsi="Arial" w:cs="Arial"/>
          <w:b/>
          <w:bCs/>
          <w:sz w:val="24"/>
          <w:szCs w:val="24"/>
          <w:lang w:val="mn-MN" w:eastAsia="en-US"/>
        </w:rPr>
        <w:t>зохицуулах харилцаа, хамрах хүрээ</w:t>
      </w:r>
    </w:p>
    <w:p w14:paraId="257A4D00" w14:textId="77777777" w:rsidR="00D158F9" w:rsidRPr="00DC0094" w:rsidRDefault="00D158F9" w:rsidP="00D158F9">
      <w:pPr>
        <w:ind w:firstLine="720"/>
        <w:jc w:val="both"/>
        <w:rPr>
          <w:sz w:val="24"/>
          <w:szCs w:val="24"/>
          <w:lang w:val="mn-MN" w:eastAsia="en-US"/>
        </w:rPr>
      </w:pPr>
    </w:p>
    <w:p w14:paraId="248B6EA6" w14:textId="7DE7CFEC" w:rsidR="0060793E" w:rsidRPr="00DC0094" w:rsidRDefault="0060793E" w:rsidP="00D158F9">
      <w:pPr>
        <w:pStyle w:val="Subtitle"/>
        <w:ind w:firstLine="720"/>
        <w:jc w:val="both"/>
        <w:rPr>
          <w:rFonts w:ascii="Arial" w:hAnsi="Arial" w:cs="Arial"/>
          <w:szCs w:val="24"/>
          <w:lang w:val="mn-MN"/>
        </w:rPr>
      </w:pPr>
      <w:r w:rsidRPr="00DC0094">
        <w:rPr>
          <w:rFonts w:ascii="Arial" w:hAnsi="Arial" w:cs="Arial"/>
          <w:szCs w:val="24"/>
          <w:lang w:val="mn-MN"/>
        </w:rPr>
        <w:t xml:space="preserve">Хуулийн төсөлд дээр дурдсан хэрэгцээ шаардлагад үндэслэн зохицуулах харилцаа, хамрах хүрээг дараах байдлаар тусгана. Үүнд: </w:t>
      </w:r>
    </w:p>
    <w:p w14:paraId="14209433" w14:textId="77777777" w:rsidR="0060793E" w:rsidRPr="00DC0094" w:rsidRDefault="0060793E" w:rsidP="00D158F9">
      <w:pPr>
        <w:pStyle w:val="Subtitle"/>
        <w:ind w:firstLine="720"/>
        <w:jc w:val="both"/>
        <w:rPr>
          <w:rFonts w:ascii="Arial" w:hAnsi="Arial" w:cs="Arial"/>
          <w:szCs w:val="24"/>
          <w:lang w:val="mn-MN"/>
        </w:rPr>
      </w:pPr>
    </w:p>
    <w:p w14:paraId="2A950126" w14:textId="0655569D" w:rsidR="009E4D82" w:rsidRPr="00DC0094" w:rsidRDefault="00F515BC" w:rsidP="00F515BC">
      <w:pPr>
        <w:ind w:firstLine="720"/>
        <w:jc w:val="both"/>
        <w:rPr>
          <w:rFonts w:ascii="Arial" w:hAnsi="Arial" w:cs="Arial"/>
          <w:bCs/>
          <w:noProof/>
          <w:sz w:val="24"/>
          <w:szCs w:val="24"/>
          <w:lang w:val="mn-MN"/>
        </w:rPr>
      </w:pPr>
      <w:r w:rsidRPr="00DC0094">
        <w:rPr>
          <w:rFonts w:ascii="Arial" w:hAnsi="Arial" w:cs="Arial"/>
          <w:bCs/>
          <w:noProof/>
          <w:sz w:val="24"/>
          <w:szCs w:val="24"/>
          <w:lang w:val="mn-MN"/>
        </w:rPr>
        <w:t xml:space="preserve">Хуулийн зорилт нь </w:t>
      </w:r>
      <w:r w:rsidR="00BA1062" w:rsidRPr="00DC0094">
        <w:rPr>
          <w:rFonts w:ascii="Arial" w:hAnsi="Arial" w:cs="Arial"/>
          <w:bCs/>
          <w:noProof/>
          <w:sz w:val="24"/>
          <w:szCs w:val="24"/>
          <w:lang w:val="mn-MN"/>
        </w:rPr>
        <w:t>хүний нэр төр, эрх, шашин шүтэх болон эс шүтэх эрхийг хүндэтгэн, нийтийн эрүүл мэнд, эрүүл ахуй, халдвар хамгаалал, байгаль орчны аюулгүй байдал, газрын зохистой ашиглалт, хот байгуулалт, соёлын өвийг хамгаалах зарчимд нийцүүлэн оршуулгын үйл ажиллагааг нэгдсэн тогтолцоогоор зохион байгуулах, оршуулгын үйлчилгээний эрх зүйн орчин, оршуулгын газрын төлөвлөлт, ашиглалт, хамгаалалт, бүртгэл мэдээлэл, хяналт, санхүүжилтийн эрх зүйн үндсийг бүрдүүлэхэд оршино.</w:t>
      </w:r>
    </w:p>
    <w:p w14:paraId="39B221C0" w14:textId="77777777" w:rsidR="00BA1062" w:rsidRPr="00DC0094" w:rsidRDefault="00BA1062" w:rsidP="00BA1062">
      <w:pPr>
        <w:jc w:val="both"/>
        <w:rPr>
          <w:rFonts w:ascii="Arial" w:hAnsi="Arial" w:cs="Arial"/>
          <w:bCs/>
          <w:noProof/>
          <w:sz w:val="24"/>
          <w:szCs w:val="24"/>
          <w:lang w:val="mn-MN"/>
        </w:rPr>
      </w:pPr>
    </w:p>
    <w:p w14:paraId="110AFF13" w14:textId="464AD0C8" w:rsidR="00F515BC" w:rsidRPr="00DC0094" w:rsidRDefault="00F515BC" w:rsidP="00F515BC">
      <w:pPr>
        <w:ind w:firstLine="720"/>
        <w:jc w:val="both"/>
        <w:rPr>
          <w:rFonts w:ascii="Arial" w:hAnsi="Arial" w:cs="Arial"/>
          <w:bCs/>
          <w:noProof/>
          <w:sz w:val="24"/>
          <w:szCs w:val="24"/>
          <w:lang w:val="mn-MN"/>
        </w:rPr>
      </w:pPr>
      <w:r w:rsidRPr="00DC0094">
        <w:rPr>
          <w:rFonts w:ascii="Arial" w:hAnsi="Arial" w:cs="Arial"/>
          <w:bCs/>
          <w:noProof/>
          <w:sz w:val="24"/>
          <w:szCs w:val="24"/>
          <w:lang w:val="mn-MN"/>
        </w:rPr>
        <w:t xml:space="preserve">Хуулийн </w:t>
      </w:r>
      <w:r w:rsidR="00403EA2" w:rsidRPr="00DC0094">
        <w:rPr>
          <w:rFonts w:ascii="Arial" w:hAnsi="Arial" w:cs="Arial"/>
          <w:bCs/>
          <w:noProof/>
          <w:sz w:val="24"/>
          <w:szCs w:val="24"/>
          <w:lang w:val="mn-MN"/>
        </w:rPr>
        <w:t xml:space="preserve">төсөл нь </w:t>
      </w:r>
      <w:r w:rsidR="009E4D82" w:rsidRPr="00DC0094">
        <w:rPr>
          <w:rFonts w:ascii="Arial" w:hAnsi="Arial" w:cs="Arial"/>
          <w:bCs/>
          <w:noProof/>
          <w:sz w:val="24"/>
          <w:szCs w:val="24"/>
          <w:lang w:val="mn-MN"/>
        </w:rPr>
        <w:t>1</w:t>
      </w:r>
      <w:r w:rsidR="00E47F49" w:rsidRPr="00DC0094">
        <w:rPr>
          <w:rFonts w:ascii="Arial" w:hAnsi="Arial" w:cs="Arial"/>
          <w:bCs/>
          <w:noProof/>
          <w:sz w:val="24"/>
          <w:szCs w:val="24"/>
          <w:lang w:val="mn-MN"/>
        </w:rPr>
        <w:t>3</w:t>
      </w:r>
      <w:r w:rsidR="009E4D82" w:rsidRPr="00DC0094">
        <w:rPr>
          <w:rFonts w:ascii="Arial" w:hAnsi="Arial" w:cs="Arial"/>
          <w:bCs/>
          <w:noProof/>
          <w:sz w:val="24"/>
          <w:szCs w:val="24"/>
          <w:lang w:val="mn-MN"/>
        </w:rPr>
        <w:t xml:space="preserve"> </w:t>
      </w:r>
      <w:r w:rsidR="00403EA2" w:rsidRPr="00DC0094">
        <w:rPr>
          <w:rFonts w:ascii="Arial" w:hAnsi="Arial" w:cs="Arial"/>
          <w:bCs/>
          <w:noProof/>
          <w:sz w:val="24"/>
          <w:szCs w:val="24"/>
          <w:lang w:val="mn-MN"/>
        </w:rPr>
        <w:t xml:space="preserve">бүлэг, </w:t>
      </w:r>
      <w:r w:rsidR="00D30B74" w:rsidRPr="00DC0094">
        <w:rPr>
          <w:rFonts w:ascii="Arial" w:hAnsi="Arial" w:cs="Arial"/>
          <w:bCs/>
          <w:noProof/>
          <w:sz w:val="24"/>
          <w:szCs w:val="24"/>
          <w:lang w:val="mn-MN"/>
        </w:rPr>
        <w:t>82</w:t>
      </w:r>
      <w:r w:rsidR="009E4D82" w:rsidRPr="00DC0094">
        <w:rPr>
          <w:rFonts w:ascii="Arial" w:hAnsi="Arial" w:cs="Arial"/>
          <w:bCs/>
          <w:noProof/>
          <w:sz w:val="24"/>
          <w:szCs w:val="24"/>
          <w:lang w:val="mn-MN"/>
        </w:rPr>
        <w:t xml:space="preserve"> </w:t>
      </w:r>
      <w:r w:rsidR="00403EA2" w:rsidRPr="00DC0094">
        <w:rPr>
          <w:rFonts w:ascii="Arial" w:hAnsi="Arial" w:cs="Arial"/>
          <w:bCs/>
          <w:noProof/>
          <w:sz w:val="24"/>
          <w:szCs w:val="24"/>
          <w:lang w:val="mn-MN"/>
        </w:rPr>
        <w:t xml:space="preserve">зүйлтэй. Нэгдүгээр бүлэгт </w:t>
      </w:r>
      <w:r w:rsidR="001D7076" w:rsidRPr="00DC0094">
        <w:rPr>
          <w:rFonts w:ascii="Arial" w:hAnsi="Arial" w:cs="Arial"/>
          <w:bCs/>
          <w:noProof/>
          <w:sz w:val="24"/>
          <w:szCs w:val="24"/>
          <w:lang w:val="mn-MN"/>
        </w:rPr>
        <w:t>“</w:t>
      </w:r>
      <w:r w:rsidR="00403EA2" w:rsidRPr="00DC0094">
        <w:rPr>
          <w:rFonts w:ascii="Arial" w:hAnsi="Arial" w:cs="Arial"/>
          <w:bCs/>
          <w:noProof/>
          <w:sz w:val="24"/>
          <w:szCs w:val="24"/>
          <w:lang w:val="mn-MN"/>
        </w:rPr>
        <w:t xml:space="preserve">хуулийн зорилт, хуулийн </w:t>
      </w:r>
      <w:r w:rsidR="001D7076" w:rsidRPr="00DC0094">
        <w:rPr>
          <w:rFonts w:ascii="Arial" w:hAnsi="Arial" w:cs="Arial"/>
          <w:bCs/>
          <w:noProof/>
          <w:sz w:val="24"/>
          <w:szCs w:val="24"/>
          <w:lang w:val="mn-MN"/>
        </w:rPr>
        <w:t xml:space="preserve">үйлчлэх хүрээ, </w:t>
      </w:r>
      <w:r w:rsidR="00403EA2" w:rsidRPr="00DC0094">
        <w:rPr>
          <w:rFonts w:ascii="Arial" w:hAnsi="Arial" w:cs="Arial"/>
          <w:bCs/>
          <w:noProof/>
          <w:sz w:val="24"/>
          <w:szCs w:val="24"/>
          <w:lang w:val="mn-MN"/>
        </w:rPr>
        <w:t>нэр томъёоны тодорхойлолт</w:t>
      </w:r>
      <w:r w:rsidR="001D7076" w:rsidRPr="00DC0094">
        <w:rPr>
          <w:rFonts w:ascii="Arial" w:hAnsi="Arial" w:cs="Arial"/>
          <w:bCs/>
          <w:noProof/>
          <w:sz w:val="24"/>
          <w:szCs w:val="24"/>
          <w:lang w:val="mn-MN"/>
        </w:rPr>
        <w:t xml:space="preserve">, оршуулгын үйл ажиллагааны зарчим, оршуулгын хэлбэр, үйл ажиллагаанд хориглох зүйл”, </w:t>
      </w:r>
      <w:r w:rsidR="00403EA2" w:rsidRPr="00DC0094">
        <w:rPr>
          <w:rFonts w:ascii="Arial" w:hAnsi="Arial" w:cs="Arial"/>
          <w:bCs/>
          <w:noProof/>
          <w:sz w:val="24"/>
          <w:szCs w:val="24"/>
          <w:lang w:val="mn-MN"/>
        </w:rPr>
        <w:t>Хоёрдугаар бүлэгт</w:t>
      </w:r>
      <w:r w:rsidR="001D7076" w:rsidRPr="00DC0094">
        <w:rPr>
          <w:rFonts w:ascii="Arial" w:hAnsi="Arial" w:cs="Arial"/>
          <w:bCs/>
          <w:noProof/>
          <w:sz w:val="24"/>
          <w:szCs w:val="24"/>
          <w:lang w:val="mn-MN"/>
        </w:rPr>
        <w:t xml:space="preserve"> “төрийн баримтлах бодлого, төрийн байгууллагын эрх, орон нутгийн байгууллагын эрх, тэдгээрийн харилцан уялдаа, хамтын ажиллагааны чиглэлийг тодорхой болгох”,</w:t>
      </w:r>
      <w:r w:rsidR="00403EA2" w:rsidRPr="00DC0094">
        <w:rPr>
          <w:rFonts w:ascii="Arial" w:hAnsi="Arial" w:cs="Arial"/>
          <w:bCs/>
          <w:noProof/>
          <w:sz w:val="24"/>
          <w:szCs w:val="24"/>
          <w:lang w:val="mn-MN"/>
        </w:rPr>
        <w:t xml:space="preserve"> </w:t>
      </w:r>
      <w:r w:rsidR="000A3D07" w:rsidRPr="00DC0094">
        <w:rPr>
          <w:rFonts w:ascii="Arial" w:hAnsi="Arial" w:cs="Arial"/>
          <w:bCs/>
          <w:noProof/>
          <w:sz w:val="24"/>
          <w:szCs w:val="24"/>
          <w:lang w:val="mn-MN"/>
        </w:rPr>
        <w:t>Гуравдугаар бүлэгт</w:t>
      </w:r>
      <w:r w:rsidR="001D7076" w:rsidRPr="00DC0094">
        <w:rPr>
          <w:rFonts w:ascii="Arial" w:hAnsi="Arial" w:cs="Arial"/>
          <w:bCs/>
          <w:noProof/>
          <w:sz w:val="24"/>
          <w:szCs w:val="24"/>
          <w:lang w:val="mn-MN"/>
        </w:rPr>
        <w:t xml:space="preserve"> “оршуулагын үйл ажиллагааны удирдлага, Үндэсний зөвлөлийн чиг үүрэг, оршуулгын үйл ажиллагааны мэдээллийн нэгдсэн тогтолцоог тодорхойлох”,</w:t>
      </w:r>
      <w:r w:rsidR="001D1413">
        <w:rPr>
          <w:rFonts w:ascii="Arial" w:hAnsi="Arial" w:cs="Arial"/>
          <w:bCs/>
          <w:noProof/>
          <w:sz w:val="24"/>
          <w:szCs w:val="24"/>
          <w:lang w:val="mn-MN"/>
        </w:rPr>
        <w:t xml:space="preserve"> </w:t>
      </w:r>
      <w:r w:rsidR="001D7076" w:rsidRPr="00DC0094">
        <w:rPr>
          <w:rFonts w:ascii="Arial" w:hAnsi="Arial" w:cs="Arial"/>
          <w:bCs/>
          <w:noProof/>
          <w:sz w:val="24"/>
          <w:szCs w:val="24"/>
          <w:lang w:val="mn-MN"/>
        </w:rPr>
        <w:t>Дөрөвдүгээр бүлэгт</w:t>
      </w:r>
      <w:r w:rsidR="000A3D07" w:rsidRPr="00DC0094">
        <w:rPr>
          <w:rFonts w:ascii="Arial" w:hAnsi="Arial" w:cs="Arial"/>
          <w:bCs/>
          <w:noProof/>
          <w:sz w:val="24"/>
          <w:szCs w:val="24"/>
          <w:lang w:val="mn-MN"/>
        </w:rPr>
        <w:t xml:space="preserve"> </w:t>
      </w:r>
      <w:r w:rsidR="001D7076" w:rsidRPr="00DC0094">
        <w:rPr>
          <w:rFonts w:ascii="Arial" w:hAnsi="Arial" w:cs="Arial"/>
          <w:bCs/>
          <w:noProof/>
          <w:sz w:val="24"/>
          <w:szCs w:val="24"/>
          <w:lang w:val="mn-MN"/>
        </w:rPr>
        <w:t>“Оршуулгын үйлчилгээний</w:t>
      </w:r>
      <w:r w:rsidR="00DC0094">
        <w:rPr>
          <w:rFonts w:ascii="Arial" w:hAnsi="Arial" w:cs="Arial"/>
          <w:bCs/>
          <w:noProof/>
          <w:sz w:val="24"/>
          <w:szCs w:val="24"/>
          <w:lang w:val="mn-MN"/>
        </w:rPr>
        <w:t xml:space="preserve"> төрөл, </w:t>
      </w:r>
      <w:r w:rsidR="001D7076" w:rsidRPr="00DC0094">
        <w:rPr>
          <w:rFonts w:ascii="Arial" w:hAnsi="Arial" w:cs="Arial"/>
          <w:bCs/>
          <w:noProof/>
          <w:sz w:val="24"/>
          <w:szCs w:val="24"/>
          <w:lang w:val="mn-MN"/>
        </w:rPr>
        <w:t>үйлчилгээ эрхлэх зөвшөөрөл олгох,</w:t>
      </w:r>
      <w:r w:rsidR="00DC0094">
        <w:rPr>
          <w:rFonts w:ascii="Arial" w:hAnsi="Arial" w:cs="Arial"/>
          <w:bCs/>
          <w:noProof/>
          <w:sz w:val="24"/>
          <w:szCs w:val="24"/>
          <w:lang w:val="mn-MN"/>
        </w:rPr>
        <w:t xml:space="preserve"> </w:t>
      </w:r>
      <w:r w:rsidR="001D7076" w:rsidRPr="00DC0094">
        <w:rPr>
          <w:rFonts w:ascii="Arial" w:hAnsi="Arial" w:cs="Arial"/>
          <w:bCs/>
          <w:noProof/>
          <w:sz w:val="24"/>
          <w:szCs w:val="24"/>
          <w:lang w:val="mn-MN"/>
        </w:rPr>
        <w:t xml:space="preserve">тавигдах шаардлага, тэдгээрийн эрх, үүрэг, </w:t>
      </w:r>
      <w:r w:rsidR="00DC0094">
        <w:rPr>
          <w:rFonts w:ascii="Arial" w:hAnsi="Arial" w:cs="Arial"/>
          <w:bCs/>
          <w:noProof/>
          <w:sz w:val="24"/>
          <w:szCs w:val="24"/>
          <w:lang w:val="mn-MN"/>
        </w:rPr>
        <w:t xml:space="preserve">оршуулгын үйлчилгээний гэрээ, </w:t>
      </w:r>
      <w:r w:rsidR="001D7076" w:rsidRPr="00DC0094">
        <w:rPr>
          <w:rFonts w:ascii="Arial" w:hAnsi="Arial" w:cs="Arial"/>
          <w:bCs/>
          <w:noProof/>
          <w:sz w:val="24"/>
          <w:szCs w:val="24"/>
          <w:lang w:val="mn-MN"/>
        </w:rPr>
        <w:t>тасралтгүй байдал</w:t>
      </w:r>
      <w:r w:rsidR="00FD307F" w:rsidRPr="00DC0094">
        <w:rPr>
          <w:rFonts w:ascii="Arial" w:hAnsi="Arial" w:cs="Arial"/>
          <w:bCs/>
          <w:noProof/>
          <w:sz w:val="24"/>
          <w:szCs w:val="24"/>
          <w:lang w:val="mn-MN"/>
        </w:rPr>
        <w:t xml:space="preserve">”, </w:t>
      </w:r>
      <w:r w:rsidR="00FD307F" w:rsidRPr="00DC0094">
        <w:rPr>
          <w:rFonts w:ascii="Arial" w:hAnsi="Arial" w:cs="Arial"/>
          <w:bCs/>
          <w:i/>
          <w:iCs/>
          <w:noProof/>
          <w:sz w:val="24"/>
          <w:szCs w:val="24"/>
          <w:lang w:val="mn-MN"/>
        </w:rPr>
        <w:t>Тавдугаар бүлэгт</w:t>
      </w:r>
      <w:r w:rsidR="00FD307F" w:rsidRPr="00DC0094">
        <w:rPr>
          <w:rFonts w:ascii="Arial" w:hAnsi="Arial" w:cs="Arial"/>
          <w:bCs/>
          <w:noProof/>
          <w:sz w:val="24"/>
          <w:szCs w:val="24"/>
          <w:lang w:val="mn-MN"/>
        </w:rPr>
        <w:t xml:space="preserve"> оршуулгын үйл ажиллагааны нийтлэг шаардлага, үе шат, </w:t>
      </w:r>
      <w:r w:rsidR="00E60DC9" w:rsidRPr="00DC0094">
        <w:rPr>
          <w:rFonts w:ascii="Arial" w:hAnsi="Arial" w:cs="Arial"/>
          <w:bCs/>
          <w:noProof/>
          <w:sz w:val="24"/>
          <w:szCs w:val="24"/>
          <w:lang w:val="mn-MN"/>
        </w:rPr>
        <w:t xml:space="preserve">оршуулга зохион байгуулах </w:t>
      </w:r>
      <w:r w:rsidR="001D7076" w:rsidRPr="00DC0094">
        <w:rPr>
          <w:rFonts w:ascii="Arial" w:hAnsi="Arial" w:cs="Arial"/>
          <w:bCs/>
          <w:noProof/>
          <w:sz w:val="24"/>
          <w:szCs w:val="24"/>
          <w:lang w:val="mn-MN"/>
        </w:rPr>
        <w:t xml:space="preserve">хэлбэр (газарт оршуулах, </w:t>
      </w:r>
      <w:r w:rsidR="00E60DC9" w:rsidRPr="00DC0094">
        <w:rPr>
          <w:rFonts w:ascii="Arial" w:hAnsi="Arial" w:cs="Arial"/>
          <w:bCs/>
          <w:noProof/>
          <w:sz w:val="24"/>
          <w:szCs w:val="24"/>
          <w:lang w:val="mn-MN"/>
        </w:rPr>
        <w:t xml:space="preserve">чандарлах, </w:t>
      </w:r>
      <w:r w:rsidR="001D7076" w:rsidRPr="00DC0094">
        <w:rPr>
          <w:rFonts w:ascii="Arial" w:hAnsi="Arial" w:cs="Arial"/>
          <w:bCs/>
          <w:noProof/>
          <w:sz w:val="24"/>
          <w:szCs w:val="24"/>
          <w:lang w:val="mn-MN"/>
        </w:rPr>
        <w:t>бусад хэлбэртэй байхаар, газар ашиглалтыг сайжруулах зорилгоор чандарлан оршуулах хэлбэрийг дэмжих)-үүд,</w:t>
      </w:r>
      <w:r w:rsidR="00E60DC9" w:rsidRPr="00DC0094">
        <w:rPr>
          <w:rFonts w:ascii="Arial" w:hAnsi="Arial" w:cs="Arial"/>
          <w:bCs/>
          <w:noProof/>
          <w:sz w:val="24"/>
          <w:szCs w:val="24"/>
          <w:lang w:val="mn-MN"/>
        </w:rPr>
        <w:t xml:space="preserve"> </w:t>
      </w:r>
      <w:r w:rsidR="001D7076" w:rsidRPr="00DC0094">
        <w:rPr>
          <w:rFonts w:ascii="Arial" w:hAnsi="Arial" w:cs="Arial"/>
          <w:bCs/>
          <w:noProof/>
          <w:sz w:val="24"/>
          <w:szCs w:val="24"/>
          <w:lang w:val="mn-MN"/>
        </w:rPr>
        <w:t>тэдгээрт тавигдах шаардлагын талаар,</w:t>
      </w:r>
      <w:r w:rsidR="00E60DC9" w:rsidRPr="00DC0094">
        <w:rPr>
          <w:rFonts w:ascii="Arial" w:hAnsi="Arial" w:cs="Arial"/>
          <w:bCs/>
          <w:noProof/>
          <w:sz w:val="24"/>
          <w:szCs w:val="24"/>
          <w:lang w:val="mn-MN"/>
        </w:rPr>
        <w:t xml:space="preserve"> цогц таних, шарилыг хүлээлцэх</w:t>
      </w:r>
      <w:r w:rsidR="00DC0094">
        <w:rPr>
          <w:rFonts w:ascii="Arial" w:hAnsi="Arial" w:cs="Arial"/>
          <w:bCs/>
          <w:noProof/>
          <w:sz w:val="24"/>
          <w:szCs w:val="24"/>
          <w:lang w:val="mn-MN"/>
        </w:rPr>
        <w:t xml:space="preserve"> </w:t>
      </w:r>
      <w:r w:rsidR="00E60DC9" w:rsidRPr="00DC0094">
        <w:rPr>
          <w:rFonts w:ascii="Arial" w:hAnsi="Arial" w:cs="Arial"/>
          <w:bCs/>
          <w:noProof/>
          <w:sz w:val="24"/>
          <w:szCs w:val="24"/>
          <w:lang w:val="mn-MN"/>
        </w:rPr>
        <w:t xml:space="preserve">харилцааг” </w:t>
      </w:r>
      <w:r w:rsidR="00E60DC9" w:rsidRPr="00DC0094">
        <w:rPr>
          <w:rFonts w:ascii="Arial" w:hAnsi="Arial" w:cs="Arial"/>
          <w:bCs/>
          <w:i/>
          <w:iCs/>
          <w:noProof/>
          <w:sz w:val="24"/>
          <w:szCs w:val="24"/>
          <w:lang w:val="mn-MN"/>
        </w:rPr>
        <w:lastRenderedPageBreak/>
        <w:t>Зургаадугаар бүлэгт,</w:t>
      </w:r>
      <w:r w:rsidR="00E60DC9" w:rsidRPr="00DC0094">
        <w:rPr>
          <w:rFonts w:ascii="Arial" w:hAnsi="Arial" w:cs="Arial"/>
          <w:bCs/>
          <w:noProof/>
          <w:sz w:val="24"/>
          <w:szCs w:val="24"/>
          <w:lang w:val="mn-MN"/>
        </w:rPr>
        <w:t xml:space="preserve"> </w:t>
      </w:r>
      <w:r w:rsidR="000A3D07" w:rsidRPr="00DC0094">
        <w:rPr>
          <w:rFonts w:ascii="Arial" w:hAnsi="Arial" w:cs="Arial"/>
          <w:bCs/>
          <w:noProof/>
          <w:sz w:val="24"/>
          <w:szCs w:val="24"/>
          <w:lang w:val="mn-MN"/>
        </w:rPr>
        <w:t>оршуулгын газар</w:t>
      </w:r>
      <w:r w:rsidR="00E60DC9" w:rsidRPr="00DC0094">
        <w:rPr>
          <w:rFonts w:ascii="Arial" w:hAnsi="Arial" w:cs="Arial"/>
          <w:bCs/>
          <w:noProof/>
          <w:sz w:val="24"/>
          <w:szCs w:val="24"/>
          <w:lang w:val="mn-MN"/>
        </w:rPr>
        <w:t xml:space="preserve"> (түүний ангилал, байршил, байгуулах)</w:t>
      </w:r>
      <w:r w:rsidR="000A3D07" w:rsidRPr="00DC0094">
        <w:rPr>
          <w:rFonts w:ascii="Arial" w:hAnsi="Arial" w:cs="Arial"/>
          <w:bCs/>
          <w:noProof/>
          <w:sz w:val="24"/>
          <w:szCs w:val="24"/>
          <w:lang w:val="mn-MN"/>
        </w:rPr>
        <w:t xml:space="preserve">, хамгаалалтын бүс, оршуулгын газрыг төлөвлөх, нээх, хаах, дахин  ашиглах, нүүлгэн шилжүүлэх, </w:t>
      </w:r>
      <w:r w:rsidR="00E60DC9" w:rsidRPr="00DC0094">
        <w:rPr>
          <w:rFonts w:ascii="Arial" w:hAnsi="Arial" w:cs="Arial"/>
          <w:bCs/>
          <w:noProof/>
          <w:sz w:val="24"/>
          <w:szCs w:val="24"/>
          <w:lang w:val="mn-MN"/>
        </w:rPr>
        <w:t xml:space="preserve">нөхөн сэргээх, кадастрын бүртгэл </w:t>
      </w:r>
      <w:r w:rsidR="000A3D07" w:rsidRPr="00DC0094">
        <w:rPr>
          <w:rFonts w:ascii="Arial" w:hAnsi="Arial" w:cs="Arial"/>
          <w:bCs/>
          <w:noProof/>
          <w:sz w:val="24"/>
          <w:szCs w:val="24"/>
          <w:lang w:val="mn-MN"/>
        </w:rPr>
        <w:t xml:space="preserve">зэрэг, </w:t>
      </w:r>
      <w:r w:rsidR="00E60DC9" w:rsidRPr="003475A5">
        <w:rPr>
          <w:rFonts w:ascii="Arial" w:hAnsi="Arial" w:cs="Arial"/>
          <w:bCs/>
          <w:i/>
          <w:iCs/>
          <w:noProof/>
          <w:sz w:val="24"/>
          <w:szCs w:val="24"/>
          <w:lang w:val="mn-MN"/>
        </w:rPr>
        <w:t xml:space="preserve">Долоодугаар </w:t>
      </w:r>
      <w:r w:rsidR="000A3D07" w:rsidRPr="003475A5">
        <w:rPr>
          <w:rFonts w:ascii="Arial" w:hAnsi="Arial" w:cs="Arial"/>
          <w:bCs/>
          <w:i/>
          <w:iCs/>
          <w:noProof/>
          <w:sz w:val="24"/>
          <w:szCs w:val="24"/>
          <w:lang w:val="mn-MN"/>
        </w:rPr>
        <w:t>бүлэгт,</w:t>
      </w:r>
      <w:r w:rsidR="000A3D07" w:rsidRPr="00DC0094">
        <w:rPr>
          <w:rFonts w:ascii="Arial" w:hAnsi="Arial" w:cs="Arial"/>
          <w:bCs/>
          <w:noProof/>
          <w:sz w:val="24"/>
          <w:szCs w:val="24"/>
          <w:lang w:val="mn-MN"/>
        </w:rPr>
        <w:t xml:space="preserve"> </w:t>
      </w:r>
      <w:r w:rsidR="00DC0094">
        <w:rPr>
          <w:rFonts w:ascii="Arial" w:hAnsi="Arial" w:cs="Arial"/>
          <w:bCs/>
          <w:noProof/>
          <w:sz w:val="24"/>
          <w:szCs w:val="24"/>
          <w:lang w:val="mn-MN"/>
        </w:rPr>
        <w:t xml:space="preserve">чандарлах байгууламж, чандрын хадгалалт, бүртгэл, </w:t>
      </w:r>
      <w:r w:rsidR="003475A5" w:rsidRPr="003475A5">
        <w:rPr>
          <w:rFonts w:ascii="Arial" w:hAnsi="Arial" w:cs="Arial"/>
          <w:bCs/>
          <w:i/>
          <w:iCs/>
          <w:noProof/>
          <w:sz w:val="24"/>
          <w:szCs w:val="24"/>
          <w:lang w:val="mn-MN"/>
        </w:rPr>
        <w:t xml:space="preserve">Наймдугаар </w:t>
      </w:r>
      <w:r w:rsidR="00DC0094" w:rsidRPr="003475A5">
        <w:rPr>
          <w:rFonts w:ascii="Arial" w:hAnsi="Arial" w:cs="Arial"/>
          <w:bCs/>
          <w:i/>
          <w:iCs/>
          <w:noProof/>
          <w:sz w:val="24"/>
          <w:szCs w:val="24"/>
          <w:lang w:val="mn-MN"/>
        </w:rPr>
        <w:t>бүлэгт</w:t>
      </w:r>
      <w:r w:rsidR="00DC0094">
        <w:rPr>
          <w:rFonts w:ascii="Arial" w:hAnsi="Arial" w:cs="Arial"/>
          <w:bCs/>
          <w:noProof/>
          <w:sz w:val="24"/>
          <w:szCs w:val="24"/>
          <w:lang w:val="mn-MN"/>
        </w:rPr>
        <w:t>, шарил хадгалах, тээвэрлэх, шилжүүлэх, хилээр нэвтрүүлэх үйл ажиллагаа</w:t>
      </w:r>
      <w:r w:rsidR="000A3D07" w:rsidRPr="00DC0094">
        <w:rPr>
          <w:rFonts w:ascii="Arial" w:hAnsi="Arial" w:cs="Arial"/>
          <w:bCs/>
          <w:noProof/>
          <w:sz w:val="24"/>
          <w:szCs w:val="24"/>
          <w:lang w:val="mn-MN"/>
        </w:rPr>
        <w:t xml:space="preserve">, </w:t>
      </w:r>
      <w:r w:rsidR="003475A5" w:rsidRPr="003475A5">
        <w:rPr>
          <w:rFonts w:ascii="Arial" w:hAnsi="Arial" w:cs="Arial"/>
          <w:bCs/>
          <w:i/>
          <w:iCs/>
          <w:noProof/>
          <w:sz w:val="24"/>
          <w:szCs w:val="24"/>
          <w:lang w:val="mn-MN"/>
        </w:rPr>
        <w:t>Есдүгээр бүлэгт</w:t>
      </w:r>
      <w:r w:rsidR="003475A5">
        <w:rPr>
          <w:rFonts w:ascii="Arial" w:hAnsi="Arial" w:cs="Arial"/>
          <w:bCs/>
          <w:noProof/>
          <w:sz w:val="24"/>
          <w:szCs w:val="24"/>
          <w:lang w:val="mn-MN"/>
        </w:rPr>
        <w:t xml:space="preserve">, Оршуулгын үйлчилгээний стандарт, чанар, ёс зүй, </w:t>
      </w:r>
      <w:r w:rsidR="00DC0094" w:rsidRPr="003475A5">
        <w:rPr>
          <w:rFonts w:ascii="Arial" w:hAnsi="Arial" w:cs="Arial"/>
          <w:bCs/>
          <w:i/>
          <w:iCs/>
          <w:noProof/>
          <w:sz w:val="24"/>
          <w:szCs w:val="24"/>
          <w:lang w:val="mn-MN"/>
        </w:rPr>
        <w:t xml:space="preserve">Аравдугаар </w:t>
      </w:r>
      <w:r w:rsidR="000A3D07" w:rsidRPr="003475A5">
        <w:rPr>
          <w:rFonts w:ascii="Arial" w:hAnsi="Arial" w:cs="Arial"/>
          <w:bCs/>
          <w:i/>
          <w:iCs/>
          <w:noProof/>
          <w:sz w:val="24"/>
          <w:szCs w:val="24"/>
          <w:lang w:val="mn-MN"/>
        </w:rPr>
        <w:t>бүлэгт</w:t>
      </w:r>
      <w:r w:rsidR="000A3D07" w:rsidRPr="00DC0094">
        <w:rPr>
          <w:rFonts w:ascii="Arial" w:hAnsi="Arial" w:cs="Arial"/>
          <w:bCs/>
          <w:noProof/>
          <w:sz w:val="24"/>
          <w:szCs w:val="24"/>
          <w:lang w:val="mn-MN"/>
        </w:rPr>
        <w:t xml:space="preserve">, </w:t>
      </w:r>
      <w:r w:rsidR="003475A5">
        <w:rPr>
          <w:rFonts w:ascii="Arial" w:hAnsi="Arial" w:cs="Arial"/>
          <w:bCs/>
          <w:noProof/>
          <w:sz w:val="24"/>
          <w:szCs w:val="24"/>
          <w:lang w:val="mn-MN"/>
        </w:rPr>
        <w:t xml:space="preserve">үнэ, тариф, санхүүжилт, </w:t>
      </w:r>
      <w:r w:rsidR="003475A5" w:rsidRPr="003475A5">
        <w:rPr>
          <w:rFonts w:ascii="Arial" w:hAnsi="Arial" w:cs="Arial"/>
          <w:bCs/>
          <w:i/>
          <w:iCs/>
          <w:noProof/>
          <w:sz w:val="24"/>
          <w:szCs w:val="24"/>
          <w:lang w:val="mn-MN"/>
        </w:rPr>
        <w:t>Арваннэгдүгээр бүлэгт,</w:t>
      </w:r>
      <w:r w:rsidR="003475A5">
        <w:rPr>
          <w:rFonts w:ascii="Arial" w:hAnsi="Arial" w:cs="Arial"/>
          <w:bCs/>
          <w:noProof/>
          <w:sz w:val="24"/>
          <w:szCs w:val="24"/>
          <w:lang w:val="mn-MN"/>
        </w:rPr>
        <w:t xml:space="preserve"> тусгай зохицуулалт бүхий оршуулгын үйл ажиллагаа, </w:t>
      </w:r>
      <w:r w:rsidR="003475A5" w:rsidRPr="003475A5">
        <w:rPr>
          <w:rFonts w:ascii="Arial" w:hAnsi="Arial" w:cs="Arial"/>
          <w:bCs/>
          <w:i/>
          <w:iCs/>
          <w:noProof/>
          <w:sz w:val="24"/>
          <w:szCs w:val="24"/>
          <w:lang w:val="mn-MN"/>
        </w:rPr>
        <w:t>Арванхоёрдугаар бүлэгт</w:t>
      </w:r>
      <w:r w:rsidR="003475A5">
        <w:rPr>
          <w:rFonts w:ascii="Arial" w:hAnsi="Arial" w:cs="Arial"/>
          <w:bCs/>
          <w:noProof/>
          <w:sz w:val="24"/>
          <w:szCs w:val="24"/>
          <w:lang w:val="mn-MN"/>
        </w:rPr>
        <w:t xml:space="preserve">, оршуулгын бүртгэл, улсын мэдээллийн сангийн тогтолцоо, үйл ажиллагаа, </w:t>
      </w:r>
      <w:r w:rsidR="003475A5" w:rsidRPr="003475A5">
        <w:rPr>
          <w:rFonts w:ascii="Arial" w:hAnsi="Arial" w:cs="Arial"/>
          <w:bCs/>
          <w:i/>
          <w:iCs/>
          <w:noProof/>
          <w:sz w:val="24"/>
          <w:szCs w:val="24"/>
          <w:lang w:val="mn-MN"/>
        </w:rPr>
        <w:t>Арвангуравдугаар бүлэгт</w:t>
      </w:r>
      <w:r w:rsidR="003475A5">
        <w:rPr>
          <w:rFonts w:ascii="Arial" w:hAnsi="Arial" w:cs="Arial"/>
          <w:bCs/>
          <w:noProof/>
          <w:sz w:val="24"/>
          <w:szCs w:val="24"/>
          <w:lang w:val="mn-MN"/>
        </w:rPr>
        <w:t xml:space="preserve">, хяналт тавих, </w:t>
      </w:r>
      <w:r w:rsidR="00F055D7" w:rsidRPr="00DC0094">
        <w:rPr>
          <w:rFonts w:ascii="Arial" w:hAnsi="Arial" w:cs="Arial"/>
          <w:bCs/>
          <w:noProof/>
          <w:sz w:val="24"/>
          <w:szCs w:val="24"/>
          <w:lang w:val="mn-MN"/>
        </w:rPr>
        <w:t>хариуцлага хүлээлгэх зэрэг асуудлыг тусгана.</w:t>
      </w:r>
    </w:p>
    <w:p w14:paraId="1AC23E02" w14:textId="5E6AFA49" w:rsidR="0060793E" w:rsidRPr="00DC0094" w:rsidRDefault="0060793E" w:rsidP="00D158F9">
      <w:pPr>
        <w:ind w:firstLine="720"/>
        <w:jc w:val="both"/>
        <w:rPr>
          <w:rFonts w:ascii="Arial" w:hAnsi="Arial" w:cs="Arial"/>
          <w:b/>
          <w:bCs/>
          <w:sz w:val="24"/>
          <w:szCs w:val="24"/>
          <w:lang w:val="mn-MN" w:eastAsia="en-US"/>
        </w:rPr>
      </w:pPr>
      <w:r w:rsidRPr="00DC0094">
        <w:rPr>
          <w:rFonts w:ascii="Arial" w:hAnsi="Arial" w:cs="Arial"/>
          <w:b/>
          <w:bCs/>
          <w:sz w:val="24"/>
          <w:szCs w:val="24"/>
          <w:lang w:val="mn-MN" w:eastAsia="en-US"/>
        </w:rPr>
        <w:t xml:space="preserve">Гурав.Хуулийн төсөл батлагдсаны дараа </w:t>
      </w:r>
      <w:r w:rsidR="00F910FE" w:rsidRPr="00DC0094">
        <w:rPr>
          <w:rFonts w:ascii="Arial" w:hAnsi="Arial" w:cs="Arial"/>
          <w:b/>
          <w:bCs/>
          <w:sz w:val="24"/>
          <w:szCs w:val="24"/>
          <w:lang w:val="mn-MN" w:eastAsia="en-US"/>
        </w:rPr>
        <w:t>үүсэж</w:t>
      </w:r>
      <w:r w:rsidRPr="00DC0094">
        <w:rPr>
          <w:rFonts w:ascii="Arial" w:hAnsi="Arial" w:cs="Arial"/>
          <w:b/>
          <w:bCs/>
          <w:sz w:val="24"/>
          <w:szCs w:val="24"/>
          <w:lang w:val="mn-MN" w:eastAsia="en-US"/>
        </w:rPr>
        <w:t xml:space="preserve"> болох нийгэм, эдийн засаг, хууль зүйн үр дагавар</w:t>
      </w:r>
    </w:p>
    <w:p w14:paraId="28D18049" w14:textId="77777777" w:rsidR="00D158F9" w:rsidRPr="00DC0094" w:rsidRDefault="00D158F9" w:rsidP="00D158F9">
      <w:pPr>
        <w:ind w:firstLine="720"/>
        <w:jc w:val="both"/>
        <w:rPr>
          <w:rFonts w:ascii="Arial" w:hAnsi="Arial" w:cs="Arial"/>
          <w:b/>
          <w:bCs/>
          <w:sz w:val="24"/>
          <w:szCs w:val="24"/>
          <w:lang w:val="mn-MN" w:eastAsia="en-US"/>
        </w:rPr>
      </w:pPr>
    </w:p>
    <w:p w14:paraId="083334C8" w14:textId="2D851AE5" w:rsidR="0060793E" w:rsidRPr="00DC0094" w:rsidRDefault="0060793E" w:rsidP="00D158F9">
      <w:pPr>
        <w:pStyle w:val="Subtitle"/>
        <w:ind w:firstLine="720"/>
        <w:jc w:val="both"/>
        <w:rPr>
          <w:rFonts w:ascii="Arial" w:hAnsi="Arial" w:cs="Arial"/>
          <w:bCs/>
          <w:szCs w:val="24"/>
          <w:lang w:val="mn-MN"/>
        </w:rPr>
      </w:pPr>
      <w:r w:rsidRPr="00DC0094">
        <w:rPr>
          <w:rFonts w:ascii="Arial" w:hAnsi="Arial" w:cs="Arial"/>
          <w:bCs/>
          <w:szCs w:val="24"/>
          <w:lang w:val="mn-MN"/>
        </w:rPr>
        <w:t>Хуулийн төсөл батлагдсанаар төсөвт ачаалал үүсэхгүй, нийгэм, эдийн засгийн сөрөг үр дагавар үүсэхгүй</w:t>
      </w:r>
      <w:r w:rsidR="00104629" w:rsidRPr="00DC0094">
        <w:rPr>
          <w:rFonts w:ascii="Arial" w:hAnsi="Arial" w:cs="Arial"/>
          <w:bCs/>
          <w:szCs w:val="24"/>
          <w:lang w:val="mn-MN"/>
        </w:rPr>
        <w:t>.</w:t>
      </w:r>
    </w:p>
    <w:p w14:paraId="33538855" w14:textId="77777777" w:rsidR="00F055D7" w:rsidRPr="00DC0094" w:rsidRDefault="00F055D7" w:rsidP="00F055D7">
      <w:pPr>
        <w:ind w:firstLine="567"/>
        <w:jc w:val="both"/>
        <w:rPr>
          <w:rFonts w:ascii="Arial" w:hAnsi="Arial" w:cs="Arial"/>
          <w:bCs/>
          <w:color w:val="000000" w:themeColor="text1"/>
          <w:sz w:val="24"/>
          <w:szCs w:val="24"/>
          <w:lang w:val="mn-MN"/>
        </w:rPr>
      </w:pPr>
    </w:p>
    <w:p w14:paraId="5B6CBA99" w14:textId="1EC310C1" w:rsidR="00061DC3" w:rsidRPr="00DC0094" w:rsidRDefault="00F055D7" w:rsidP="00F055D7">
      <w:pPr>
        <w:ind w:firstLine="720"/>
        <w:jc w:val="both"/>
        <w:rPr>
          <w:rFonts w:ascii="Arial" w:hAnsi="Arial" w:cs="Arial"/>
          <w:bCs/>
          <w:color w:val="000000" w:themeColor="text1"/>
          <w:sz w:val="24"/>
          <w:szCs w:val="24"/>
          <w:lang w:val="mn-MN"/>
        </w:rPr>
      </w:pPr>
      <w:r w:rsidRPr="00DC0094">
        <w:rPr>
          <w:rFonts w:ascii="Arial" w:hAnsi="Arial" w:cs="Arial"/>
          <w:bCs/>
          <w:color w:val="000000" w:themeColor="text1"/>
          <w:sz w:val="24"/>
          <w:szCs w:val="24"/>
          <w:lang w:val="mn-MN"/>
        </w:rPr>
        <w:t xml:space="preserve">Оршуулгын үйл ажиллагаа нэгдсэн зохицуулалттай болж, </w:t>
      </w:r>
      <w:r w:rsidR="00E7014A" w:rsidRPr="00DC0094">
        <w:rPr>
          <w:rFonts w:ascii="Arial" w:hAnsi="Arial" w:cs="Arial"/>
          <w:bCs/>
          <w:color w:val="000000" w:themeColor="text1"/>
          <w:sz w:val="24"/>
          <w:szCs w:val="24"/>
          <w:lang w:val="mn-MN"/>
        </w:rPr>
        <w:t xml:space="preserve">орон нутгийн удирдлага оршуулгын газрын үйл ажиллагааны зохицуулалтыг хариуцах талаар </w:t>
      </w:r>
      <w:r w:rsidR="00061DC3" w:rsidRPr="00DC0094">
        <w:rPr>
          <w:rFonts w:ascii="Arial" w:hAnsi="Arial" w:cs="Arial"/>
          <w:bCs/>
          <w:color w:val="000000" w:themeColor="text1"/>
          <w:sz w:val="24"/>
          <w:szCs w:val="24"/>
          <w:lang w:val="mn-MN"/>
        </w:rPr>
        <w:t>хуул</w:t>
      </w:r>
      <w:r w:rsidR="00E7014A" w:rsidRPr="00DC0094">
        <w:rPr>
          <w:rFonts w:ascii="Arial" w:hAnsi="Arial" w:cs="Arial"/>
          <w:bCs/>
          <w:color w:val="000000" w:themeColor="text1"/>
          <w:sz w:val="24"/>
          <w:szCs w:val="24"/>
          <w:lang w:val="mn-MN"/>
        </w:rPr>
        <w:t xml:space="preserve">иар хүлээсэн үүргээ </w:t>
      </w:r>
      <w:r w:rsidR="00061DC3" w:rsidRPr="00DC0094">
        <w:rPr>
          <w:rFonts w:ascii="Arial" w:hAnsi="Arial" w:cs="Arial"/>
          <w:bCs/>
          <w:color w:val="000000" w:themeColor="text1"/>
          <w:sz w:val="24"/>
          <w:szCs w:val="24"/>
          <w:lang w:val="mn-MN"/>
        </w:rPr>
        <w:t xml:space="preserve">хэрэгжүүлэхэд </w:t>
      </w:r>
      <w:r w:rsidR="009671F1" w:rsidRPr="00DC0094">
        <w:rPr>
          <w:rFonts w:ascii="Arial" w:hAnsi="Arial" w:cs="Arial"/>
          <w:bCs/>
          <w:color w:val="000000" w:themeColor="text1"/>
          <w:sz w:val="24"/>
          <w:szCs w:val="24"/>
          <w:lang w:val="mn-MN"/>
        </w:rPr>
        <w:t>тул</w:t>
      </w:r>
      <w:r w:rsidR="00E7014A" w:rsidRPr="00DC0094">
        <w:rPr>
          <w:rFonts w:ascii="Arial" w:hAnsi="Arial" w:cs="Arial"/>
          <w:bCs/>
          <w:color w:val="000000" w:themeColor="text1"/>
          <w:sz w:val="24"/>
          <w:szCs w:val="24"/>
          <w:lang w:val="mn-MN"/>
        </w:rPr>
        <w:t>г</w:t>
      </w:r>
      <w:r w:rsidR="009671F1" w:rsidRPr="00DC0094">
        <w:rPr>
          <w:rFonts w:ascii="Arial" w:hAnsi="Arial" w:cs="Arial"/>
          <w:bCs/>
          <w:color w:val="000000" w:themeColor="text1"/>
          <w:sz w:val="24"/>
          <w:szCs w:val="24"/>
          <w:lang w:val="mn-MN"/>
        </w:rPr>
        <w:t>амдаж буй</w:t>
      </w:r>
      <w:r w:rsidR="00061DC3" w:rsidRPr="00DC0094">
        <w:rPr>
          <w:rFonts w:ascii="Arial" w:hAnsi="Arial" w:cs="Arial"/>
          <w:bCs/>
          <w:color w:val="000000" w:themeColor="text1"/>
          <w:sz w:val="24"/>
          <w:szCs w:val="24"/>
          <w:lang w:val="mn-MN"/>
        </w:rPr>
        <w:t xml:space="preserve"> </w:t>
      </w:r>
      <w:r w:rsidR="00E7014A" w:rsidRPr="00DC0094">
        <w:rPr>
          <w:rFonts w:ascii="Arial" w:hAnsi="Arial" w:cs="Arial"/>
          <w:bCs/>
          <w:color w:val="000000" w:themeColor="text1"/>
          <w:sz w:val="24"/>
          <w:szCs w:val="24"/>
          <w:lang w:val="mn-MN"/>
        </w:rPr>
        <w:t xml:space="preserve">асуудал </w:t>
      </w:r>
      <w:r w:rsidR="00061DC3" w:rsidRPr="00DC0094">
        <w:rPr>
          <w:rFonts w:ascii="Arial" w:hAnsi="Arial" w:cs="Arial"/>
          <w:bCs/>
          <w:color w:val="000000" w:themeColor="text1"/>
          <w:sz w:val="24"/>
          <w:szCs w:val="24"/>
          <w:lang w:val="mn-MN"/>
        </w:rPr>
        <w:t xml:space="preserve">арилна.  </w:t>
      </w:r>
    </w:p>
    <w:p w14:paraId="753F54FF" w14:textId="77777777" w:rsidR="0060793E" w:rsidRPr="00DC0094" w:rsidRDefault="0060793E" w:rsidP="00D158F9">
      <w:pPr>
        <w:ind w:firstLine="720"/>
        <w:jc w:val="both"/>
        <w:rPr>
          <w:rFonts w:ascii="Arial" w:hAnsi="Arial" w:cs="Arial"/>
          <w:sz w:val="24"/>
          <w:szCs w:val="24"/>
          <w:lang w:val="mn-MN" w:eastAsia="en-US"/>
        </w:rPr>
      </w:pPr>
    </w:p>
    <w:p w14:paraId="19ACBD8A" w14:textId="77777777" w:rsidR="0060793E" w:rsidRPr="00DC0094" w:rsidRDefault="0060793E" w:rsidP="00D158F9">
      <w:pPr>
        <w:tabs>
          <w:tab w:val="left" w:pos="709"/>
        </w:tabs>
        <w:ind w:firstLine="567"/>
        <w:jc w:val="both"/>
        <w:rPr>
          <w:rFonts w:ascii="Arial" w:hAnsi="Arial" w:cs="Arial"/>
          <w:b/>
          <w:sz w:val="24"/>
          <w:szCs w:val="24"/>
          <w:lang w:val="mn-MN"/>
        </w:rPr>
      </w:pPr>
      <w:r w:rsidRPr="00DC0094">
        <w:rPr>
          <w:rFonts w:ascii="Arial" w:hAnsi="Arial" w:cs="Arial"/>
          <w:b/>
          <w:sz w:val="24"/>
          <w:szCs w:val="24"/>
          <w:lang w:val="mn-MN"/>
        </w:rPr>
        <w:t>Дөрөв. Хуулийн төсөл нь бусад хуультай уялдаж, нийцсэн байдал. Тус хуулийг хэрэгжүүлэхтэй холбогдон цаашид шинээр боловсруулах буюу нэмэлт</w:t>
      </w:r>
      <w:r w:rsidR="00415368" w:rsidRPr="00DC0094">
        <w:rPr>
          <w:rFonts w:ascii="Arial" w:hAnsi="Arial" w:cs="Arial"/>
          <w:b/>
          <w:sz w:val="24"/>
          <w:szCs w:val="24"/>
          <w:lang w:val="mn-MN"/>
        </w:rPr>
        <w:t>,</w:t>
      </w:r>
      <w:r w:rsidRPr="00DC0094">
        <w:rPr>
          <w:rFonts w:ascii="Arial" w:hAnsi="Arial" w:cs="Arial"/>
          <w:b/>
          <w:sz w:val="24"/>
          <w:szCs w:val="24"/>
          <w:lang w:val="mn-MN"/>
        </w:rPr>
        <w:t xml:space="preserve"> өөрчлөлт оруулах, хүчингүй болгох хууль тогтоомжийн талаар</w:t>
      </w:r>
    </w:p>
    <w:p w14:paraId="12F01733" w14:textId="77777777" w:rsidR="0060793E" w:rsidRPr="00DC0094" w:rsidRDefault="0060793E" w:rsidP="00D158F9">
      <w:pPr>
        <w:tabs>
          <w:tab w:val="left" w:pos="709"/>
        </w:tabs>
        <w:ind w:firstLine="567"/>
        <w:jc w:val="both"/>
        <w:rPr>
          <w:rFonts w:ascii="Arial" w:hAnsi="Arial" w:cs="Arial"/>
          <w:b/>
          <w:sz w:val="24"/>
          <w:lang w:val="mn-MN"/>
        </w:rPr>
      </w:pPr>
    </w:p>
    <w:p w14:paraId="1FB6BE9F" w14:textId="1E6D88D2" w:rsidR="0060793E" w:rsidRPr="00DC0094" w:rsidRDefault="0060793E" w:rsidP="00D158F9">
      <w:pPr>
        <w:ind w:firstLine="720"/>
        <w:jc w:val="both"/>
        <w:rPr>
          <w:rFonts w:ascii="Arial" w:hAnsi="Arial" w:cs="Arial"/>
          <w:sz w:val="24"/>
          <w:szCs w:val="24"/>
          <w:lang w:val="mn-MN"/>
        </w:rPr>
      </w:pPr>
      <w:r w:rsidRPr="00DC0094">
        <w:rPr>
          <w:rFonts w:ascii="Arial" w:hAnsi="Arial" w:cs="Arial"/>
          <w:sz w:val="24"/>
          <w:szCs w:val="24"/>
          <w:lang w:val="mn-MN"/>
        </w:rPr>
        <w:t>Хуулийн төсөл нь Монгол Улсын Үндсэн хууль, Монгол Улсын нэгдэн орсон олон улсын гэрээ, конвенц болон бусад хууль тогтоомжтой нийцсэн бөгөөд</w:t>
      </w:r>
      <w:r w:rsidR="00617EA8" w:rsidRPr="00DC0094">
        <w:rPr>
          <w:rFonts w:ascii="Arial" w:hAnsi="Arial" w:cs="Arial"/>
          <w:sz w:val="24"/>
          <w:szCs w:val="24"/>
          <w:lang w:val="mn-MN"/>
        </w:rPr>
        <w:t xml:space="preserve"> </w:t>
      </w:r>
      <w:r w:rsidR="00FC2BD0" w:rsidRPr="00DC0094">
        <w:rPr>
          <w:rFonts w:ascii="Arial" w:hAnsi="Arial" w:cs="Arial"/>
          <w:sz w:val="24"/>
          <w:szCs w:val="24"/>
          <w:lang w:val="mn-MN"/>
        </w:rPr>
        <w:t>хуулийн төсөлтэй дагалдан</w:t>
      </w:r>
      <w:r w:rsidR="00617EA8" w:rsidRPr="00DC0094">
        <w:rPr>
          <w:rFonts w:ascii="Arial" w:hAnsi="Arial" w:cs="Arial"/>
          <w:sz w:val="24"/>
          <w:szCs w:val="24"/>
          <w:lang w:val="mn-MN"/>
        </w:rPr>
        <w:t xml:space="preserve"> </w:t>
      </w:r>
      <w:r w:rsidR="00D43331" w:rsidRPr="00DC0094">
        <w:rPr>
          <w:rFonts w:ascii="Arial" w:hAnsi="Arial" w:cs="Arial"/>
          <w:sz w:val="24"/>
          <w:szCs w:val="24"/>
          <w:lang w:val="mn-MN"/>
        </w:rPr>
        <w:t xml:space="preserve">Зөвшөөрлийн тухай хуульд нэмэлт, өөрчлөлт оруулах тухай, Зөрчлийн тухай хуульд нэмэлт, өөрчлөлт оруулах тухай, Эрүүл мэндийн тухай хуульд нэмэлт, өөрчлөлт оруулах тухай, Нийгмийн эрүүл мэндийн тусламж, үйлчилгээний тухай хуульд нэмэлт, өөрчлөлт оруулах тухай, </w:t>
      </w:r>
      <w:r w:rsidR="00104629" w:rsidRPr="00DC0094">
        <w:rPr>
          <w:rFonts w:ascii="Arial" w:hAnsi="Arial" w:cs="Arial"/>
          <w:sz w:val="24"/>
          <w:szCs w:val="24"/>
          <w:lang w:val="mn-MN"/>
        </w:rPr>
        <w:t>Газрын тухай хуульд өөрчлөлт оруулах тухай</w:t>
      </w:r>
      <w:r w:rsidR="00D43331" w:rsidRPr="00DC0094">
        <w:rPr>
          <w:rFonts w:ascii="Arial" w:hAnsi="Arial" w:cs="Arial"/>
          <w:sz w:val="24"/>
          <w:szCs w:val="24"/>
          <w:lang w:val="mn-MN"/>
        </w:rPr>
        <w:t>, Байгаль, орчинд нөлөөлөх байдлын үнэлгээний тухай</w:t>
      </w:r>
      <w:r w:rsidR="00104629" w:rsidRPr="00DC0094">
        <w:rPr>
          <w:rFonts w:ascii="Arial" w:hAnsi="Arial" w:cs="Arial"/>
          <w:sz w:val="24"/>
          <w:szCs w:val="24"/>
          <w:lang w:val="mn-MN"/>
        </w:rPr>
        <w:t xml:space="preserve"> хуульд нэмэлт, өөрчлөлт оруулах тухай, төслийг </w:t>
      </w:r>
      <w:r w:rsidRPr="00DC0094">
        <w:rPr>
          <w:rFonts w:ascii="Arial" w:hAnsi="Arial" w:cs="Arial"/>
          <w:sz w:val="24"/>
          <w:szCs w:val="24"/>
          <w:lang w:val="mn-MN"/>
        </w:rPr>
        <w:t xml:space="preserve"> тус тус боловсруулна. </w:t>
      </w:r>
    </w:p>
    <w:p w14:paraId="40BB8AFD" w14:textId="77777777" w:rsidR="00D158F9" w:rsidRPr="00DC0094" w:rsidRDefault="00D158F9" w:rsidP="00D158F9">
      <w:pPr>
        <w:ind w:firstLine="720"/>
        <w:jc w:val="center"/>
        <w:rPr>
          <w:rFonts w:ascii="Arial" w:hAnsi="Arial" w:cs="Arial"/>
          <w:sz w:val="24"/>
          <w:szCs w:val="24"/>
          <w:lang w:val="mn-MN"/>
        </w:rPr>
      </w:pPr>
    </w:p>
    <w:p w14:paraId="75CFF2B5" w14:textId="77777777" w:rsidR="00D158F9" w:rsidRPr="00DC0094" w:rsidRDefault="00D158F9" w:rsidP="00D158F9">
      <w:pPr>
        <w:ind w:firstLine="720"/>
        <w:jc w:val="center"/>
        <w:rPr>
          <w:rFonts w:ascii="Arial" w:hAnsi="Arial" w:cs="Arial"/>
          <w:sz w:val="24"/>
          <w:szCs w:val="24"/>
          <w:lang w:val="mn-MN"/>
        </w:rPr>
      </w:pPr>
    </w:p>
    <w:p w14:paraId="7577152D" w14:textId="5BF2CD73" w:rsidR="00C63EC9" w:rsidRPr="00DC0094" w:rsidRDefault="0060793E" w:rsidP="00D43331">
      <w:pPr>
        <w:ind w:firstLine="720"/>
        <w:jc w:val="center"/>
        <w:rPr>
          <w:rFonts w:ascii="Arial" w:hAnsi="Arial" w:cs="Arial"/>
          <w:sz w:val="24"/>
          <w:szCs w:val="24"/>
          <w:lang w:val="mn-MN"/>
        </w:rPr>
      </w:pPr>
      <w:r w:rsidRPr="00DC0094">
        <w:rPr>
          <w:rFonts w:ascii="Arial" w:hAnsi="Arial" w:cs="Arial"/>
          <w:sz w:val="24"/>
          <w:szCs w:val="24"/>
          <w:lang w:val="mn-MN"/>
        </w:rPr>
        <w:t>-----оОо-----</w:t>
      </w:r>
    </w:p>
    <w:sectPr w:rsidR="00C63EC9" w:rsidRPr="00DC0094" w:rsidSect="00BB10C0">
      <w:footerReference w:type="default" r:id="rId8"/>
      <w:headerReference w:type="first" r:id="rId9"/>
      <w:pgSz w:w="11900" w:h="16840"/>
      <w:pgMar w:top="1134" w:right="102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A9BEA" w14:textId="77777777" w:rsidR="00F44E28" w:rsidRDefault="00F44E28">
      <w:r>
        <w:separator/>
      </w:r>
    </w:p>
  </w:endnote>
  <w:endnote w:type="continuationSeparator" w:id="0">
    <w:p w14:paraId="533BB7D2" w14:textId="77777777" w:rsidR="00F44E28" w:rsidRDefault="00F4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190728585"/>
      <w:docPartObj>
        <w:docPartGallery w:val="Page Numbers (Bottom of Page)"/>
        <w:docPartUnique/>
      </w:docPartObj>
    </w:sdtPr>
    <w:sdtEndPr>
      <w:rPr>
        <w:noProof/>
      </w:rPr>
    </w:sdtEndPr>
    <w:sdtContent>
      <w:p w14:paraId="018D83B5" w14:textId="77777777" w:rsidR="00717203" w:rsidRPr="007A3FC9" w:rsidRDefault="009671F1">
        <w:pPr>
          <w:pStyle w:val="Footer"/>
          <w:jc w:val="right"/>
          <w:rPr>
            <w:rFonts w:ascii="Arial" w:hAnsi="Arial" w:cs="Arial"/>
            <w:sz w:val="22"/>
            <w:szCs w:val="22"/>
          </w:rPr>
        </w:pPr>
        <w:r w:rsidRPr="007A3FC9">
          <w:rPr>
            <w:rFonts w:ascii="Arial" w:hAnsi="Arial" w:cs="Arial"/>
            <w:sz w:val="22"/>
            <w:szCs w:val="22"/>
          </w:rPr>
          <w:fldChar w:fldCharType="begin"/>
        </w:r>
        <w:r w:rsidRPr="007A3FC9">
          <w:rPr>
            <w:rFonts w:ascii="Arial" w:hAnsi="Arial" w:cs="Arial"/>
            <w:sz w:val="22"/>
            <w:szCs w:val="22"/>
          </w:rPr>
          <w:instrText xml:space="preserve"> PAGE   \* MERGEFORMAT </w:instrText>
        </w:r>
        <w:r w:rsidRPr="007A3FC9">
          <w:rPr>
            <w:rFonts w:ascii="Arial" w:hAnsi="Arial" w:cs="Arial"/>
            <w:sz w:val="22"/>
            <w:szCs w:val="22"/>
          </w:rPr>
          <w:fldChar w:fldCharType="separate"/>
        </w:r>
        <w:r w:rsidR="005444C3">
          <w:rPr>
            <w:rFonts w:ascii="Arial" w:hAnsi="Arial" w:cs="Arial"/>
            <w:noProof/>
            <w:sz w:val="22"/>
            <w:szCs w:val="22"/>
          </w:rPr>
          <w:t>2</w:t>
        </w:r>
        <w:r w:rsidRPr="007A3FC9">
          <w:rPr>
            <w:rFonts w:ascii="Arial" w:hAnsi="Arial" w:cs="Arial"/>
            <w:noProof/>
            <w:sz w:val="22"/>
            <w:szCs w:val="22"/>
          </w:rPr>
          <w:fldChar w:fldCharType="end"/>
        </w:r>
      </w:p>
    </w:sdtContent>
  </w:sdt>
  <w:p w14:paraId="2D026AD5" w14:textId="77777777" w:rsidR="00717203" w:rsidRPr="007A3FC9" w:rsidRDefault="00717203">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72BE" w14:textId="77777777" w:rsidR="00F44E28" w:rsidRDefault="00F44E28">
      <w:r>
        <w:separator/>
      </w:r>
    </w:p>
  </w:footnote>
  <w:footnote w:type="continuationSeparator" w:id="0">
    <w:p w14:paraId="4440B416" w14:textId="77777777" w:rsidR="00F44E28" w:rsidRDefault="00F44E28">
      <w:r>
        <w:continuationSeparator/>
      </w:r>
    </w:p>
  </w:footnote>
  <w:footnote w:id="1">
    <w:p w14:paraId="5C29497D" w14:textId="09992D3E" w:rsidR="003669AC" w:rsidRDefault="003669AC" w:rsidP="003669AC">
      <w:pPr>
        <w:ind w:firstLine="720"/>
        <w:jc w:val="both"/>
        <w:rPr>
          <w:rFonts w:ascii="Arial" w:hAnsi="Arial" w:cs="Arial"/>
          <w:color w:val="333333"/>
          <w:shd w:val="clear" w:color="auto" w:fill="FFFFFF"/>
          <w:lang w:val="mn-MN"/>
        </w:rPr>
      </w:pPr>
      <w:r>
        <w:rPr>
          <w:rStyle w:val="FootnoteReference"/>
        </w:rPr>
        <w:footnoteRef/>
      </w:r>
      <w:r>
        <w:t xml:space="preserve"> </w:t>
      </w:r>
      <w:r>
        <w:rPr>
          <w:lang w:val="mn-MN"/>
        </w:rPr>
        <w:t xml:space="preserve">Газрын тухай хуулийн </w:t>
      </w:r>
      <w:r w:rsidRPr="003669AC">
        <w:rPr>
          <w:rFonts w:ascii="Arial" w:hAnsi="Arial" w:cs="Arial"/>
          <w:color w:val="333333"/>
          <w:sz w:val="16"/>
          <w:szCs w:val="16"/>
          <w:shd w:val="clear" w:color="auto" w:fill="FFFFFF"/>
          <w:lang w:val="mn-MN"/>
        </w:rPr>
        <w:t>12.2.</w:t>
      </w:r>
      <w:r w:rsidRPr="003669AC">
        <w:rPr>
          <w:rStyle w:val="highlight2"/>
          <w:rFonts w:ascii="Arial" w:hAnsi="Arial" w:cs="Arial"/>
          <w:color w:val="000000"/>
          <w:sz w:val="16"/>
          <w:szCs w:val="16"/>
          <w:shd w:val="clear" w:color="auto" w:fill="20D136"/>
          <w:lang w:val="mn-MN"/>
        </w:rPr>
        <w:t>Нийтийн эдэлбэр</w:t>
      </w:r>
      <w:r w:rsidRPr="003669AC">
        <w:rPr>
          <w:rFonts w:ascii="Arial" w:hAnsi="Arial" w:cs="Arial"/>
          <w:color w:val="333333"/>
          <w:sz w:val="16"/>
          <w:szCs w:val="16"/>
          <w:shd w:val="clear" w:color="auto" w:fill="FFFFFF"/>
          <w:lang w:val="mn-MN"/>
        </w:rPr>
        <w:t>ийн газарт хот, тосгон, бусад суурины гудамж, талбай, зам, нийтийн амралт, зугаалга, биеийн тамирын зориулалттай газар, цэцэрлэгт хүрээлэн, оршуулгын газар, хог хаягдлын цэг, цэвэршүүлэх талбай зэрэг газар хамаарна.</w:t>
      </w:r>
    </w:p>
    <w:p w14:paraId="614468E6" w14:textId="36F51681" w:rsidR="003669AC" w:rsidRPr="003669AC" w:rsidRDefault="003669AC">
      <w:pPr>
        <w:pStyle w:val="FootnoteText"/>
        <w:rPr>
          <w:lang w:val="mn-M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DED3" w14:textId="77777777" w:rsidR="001B6D86" w:rsidRDefault="001B6D86" w:rsidP="001B6D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C7010"/>
    <w:multiLevelType w:val="hybridMultilevel"/>
    <w:tmpl w:val="CB947246"/>
    <w:lvl w:ilvl="0" w:tplc="40FC992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8385303"/>
    <w:multiLevelType w:val="multilevel"/>
    <w:tmpl w:val="50FA1A8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AEE6132"/>
    <w:multiLevelType w:val="multilevel"/>
    <w:tmpl w:val="0590DB76"/>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978874735">
    <w:abstractNumId w:val="1"/>
  </w:num>
  <w:num w:numId="2" w16cid:durableId="1547058525">
    <w:abstractNumId w:val="2"/>
  </w:num>
  <w:num w:numId="3" w16cid:durableId="164130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GrammaticalError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3E"/>
    <w:rsid w:val="000011FE"/>
    <w:rsid w:val="00013A65"/>
    <w:rsid w:val="00026402"/>
    <w:rsid w:val="0004376B"/>
    <w:rsid w:val="00046069"/>
    <w:rsid w:val="000510D9"/>
    <w:rsid w:val="000536B5"/>
    <w:rsid w:val="000570D5"/>
    <w:rsid w:val="000571C6"/>
    <w:rsid w:val="00061DC3"/>
    <w:rsid w:val="0007753A"/>
    <w:rsid w:val="000851F2"/>
    <w:rsid w:val="00092624"/>
    <w:rsid w:val="00097B2B"/>
    <w:rsid w:val="000A3D07"/>
    <w:rsid w:val="000B1B35"/>
    <w:rsid w:val="000C0BC4"/>
    <w:rsid w:val="000C1764"/>
    <w:rsid w:val="000C45C5"/>
    <w:rsid w:val="000D75D1"/>
    <w:rsid w:val="000E2A88"/>
    <w:rsid w:val="000F6733"/>
    <w:rsid w:val="00104629"/>
    <w:rsid w:val="00113492"/>
    <w:rsid w:val="00122B7A"/>
    <w:rsid w:val="00132793"/>
    <w:rsid w:val="001369DC"/>
    <w:rsid w:val="00141EE4"/>
    <w:rsid w:val="00146009"/>
    <w:rsid w:val="001A251B"/>
    <w:rsid w:val="001B5944"/>
    <w:rsid w:val="001B6D86"/>
    <w:rsid w:val="001B7670"/>
    <w:rsid w:val="001C02B4"/>
    <w:rsid w:val="001D1413"/>
    <w:rsid w:val="001D7076"/>
    <w:rsid w:val="001E37B6"/>
    <w:rsid w:val="0020113E"/>
    <w:rsid w:val="002163CB"/>
    <w:rsid w:val="00216772"/>
    <w:rsid w:val="0026291C"/>
    <w:rsid w:val="00273E34"/>
    <w:rsid w:val="00274E43"/>
    <w:rsid w:val="002A0D2F"/>
    <w:rsid w:val="002A44F9"/>
    <w:rsid w:val="002B5699"/>
    <w:rsid w:val="002D21DC"/>
    <w:rsid w:val="002F4D67"/>
    <w:rsid w:val="00303164"/>
    <w:rsid w:val="0030561D"/>
    <w:rsid w:val="00315D28"/>
    <w:rsid w:val="003215FF"/>
    <w:rsid w:val="003231DF"/>
    <w:rsid w:val="00334B6F"/>
    <w:rsid w:val="003401D7"/>
    <w:rsid w:val="003469C2"/>
    <w:rsid w:val="003475A5"/>
    <w:rsid w:val="003519A2"/>
    <w:rsid w:val="003669AC"/>
    <w:rsid w:val="00367637"/>
    <w:rsid w:val="0037023D"/>
    <w:rsid w:val="003715F5"/>
    <w:rsid w:val="003749EC"/>
    <w:rsid w:val="00390F1E"/>
    <w:rsid w:val="003A0E0F"/>
    <w:rsid w:val="003A66D8"/>
    <w:rsid w:val="003A7666"/>
    <w:rsid w:val="003E1BF6"/>
    <w:rsid w:val="003E3139"/>
    <w:rsid w:val="00403EA2"/>
    <w:rsid w:val="00415368"/>
    <w:rsid w:val="00437FA5"/>
    <w:rsid w:val="004529BE"/>
    <w:rsid w:val="00473379"/>
    <w:rsid w:val="004A32F6"/>
    <w:rsid w:val="004A764D"/>
    <w:rsid w:val="004C442E"/>
    <w:rsid w:val="00525923"/>
    <w:rsid w:val="00527DFE"/>
    <w:rsid w:val="00533AB5"/>
    <w:rsid w:val="005444C3"/>
    <w:rsid w:val="00546621"/>
    <w:rsid w:val="00551DA8"/>
    <w:rsid w:val="00573F8C"/>
    <w:rsid w:val="005806F4"/>
    <w:rsid w:val="00585219"/>
    <w:rsid w:val="005A397F"/>
    <w:rsid w:val="005A7EBC"/>
    <w:rsid w:val="005B0C20"/>
    <w:rsid w:val="005B1AD9"/>
    <w:rsid w:val="005D7B50"/>
    <w:rsid w:val="005F0F59"/>
    <w:rsid w:val="0060793E"/>
    <w:rsid w:val="00614C93"/>
    <w:rsid w:val="006156AD"/>
    <w:rsid w:val="00617EA8"/>
    <w:rsid w:val="00622870"/>
    <w:rsid w:val="00623A2C"/>
    <w:rsid w:val="00624DAE"/>
    <w:rsid w:val="00632596"/>
    <w:rsid w:val="006458B6"/>
    <w:rsid w:val="00657C71"/>
    <w:rsid w:val="00660B6F"/>
    <w:rsid w:val="00667FF7"/>
    <w:rsid w:val="00671800"/>
    <w:rsid w:val="006739DD"/>
    <w:rsid w:val="006963E4"/>
    <w:rsid w:val="006A0343"/>
    <w:rsid w:val="006A29DF"/>
    <w:rsid w:val="006B3AFA"/>
    <w:rsid w:val="006C4184"/>
    <w:rsid w:val="006D0B88"/>
    <w:rsid w:val="006D507C"/>
    <w:rsid w:val="006D7645"/>
    <w:rsid w:val="006F6631"/>
    <w:rsid w:val="0070069A"/>
    <w:rsid w:val="00713886"/>
    <w:rsid w:val="00717203"/>
    <w:rsid w:val="00736B72"/>
    <w:rsid w:val="0077025A"/>
    <w:rsid w:val="007729C4"/>
    <w:rsid w:val="0078246A"/>
    <w:rsid w:val="00790DBD"/>
    <w:rsid w:val="00796867"/>
    <w:rsid w:val="007C128E"/>
    <w:rsid w:val="007C408F"/>
    <w:rsid w:val="007E072C"/>
    <w:rsid w:val="007F34E4"/>
    <w:rsid w:val="007F79DD"/>
    <w:rsid w:val="00812D18"/>
    <w:rsid w:val="00831652"/>
    <w:rsid w:val="008544AD"/>
    <w:rsid w:val="00860399"/>
    <w:rsid w:val="0086548C"/>
    <w:rsid w:val="00881313"/>
    <w:rsid w:val="00885F36"/>
    <w:rsid w:val="008924B8"/>
    <w:rsid w:val="008A67E3"/>
    <w:rsid w:val="008C7458"/>
    <w:rsid w:val="008D14F6"/>
    <w:rsid w:val="008E2DE6"/>
    <w:rsid w:val="008F58FE"/>
    <w:rsid w:val="00906D0D"/>
    <w:rsid w:val="009237B3"/>
    <w:rsid w:val="009500DC"/>
    <w:rsid w:val="009523B1"/>
    <w:rsid w:val="00965FF7"/>
    <w:rsid w:val="009671F1"/>
    <w:rsid w:val="00997DDF"/>
    <w:rsid w:val="009A4F2F"/>
    <w:rsid w:val="009B28D8"/>
    <w:rsid w:val="009B5369"/>
    <w:rsid w:val="009B6593"/>
    <w:rsid w:val="009C33EF"/>
    <w:rsid w:val="009E0113"/>
    <w:rsid w:val="009E4D82"/>
    <w:rsid w:val="00A121F9"/>
    <w:rsid w:val="00A210A9"/>
    <w:rsid w:val="00A260B0"/>
    <w:rsid w:val="00A37326"/>
    <w:rsid w:val="00A47EDF"/>
    <w:rsid w:val="00A50490"/>
    <w:rsid w:val="00A77134"/>
    <w:rsid w:val="00A81C4F"/>
    <w:rsid w:val="00A8643C"/>
    <w:rsid w:val="00AA0AF3"/>
    <w:rsid w:val="00AA4590"/>
    <w:rsid w:val="00AB7BB8"/>
    <w:rsid w:val="00AC1F6B"/>
    <w:rsid w:val="00AD0F42"/>
    <w:rsid w:val="00AE68A2"/>
    <w:rsid w:val="00AF11E9"/>
    <w:rsid w:val="00B22781"/>
    <w:rsid w:val="00B33BD0"/>
    <w:rsid w:val="00B500BB"/>
    <w:rsid w:val="00B92792"/>
    <w:rsid w:val="00B94315"/>
    <w:rsid w:val="00BA1062"/>
    <w:rsid w:val="00BA6936"/>
    <w:rsid w:val="00BB1350"/>
    <w:rsid w:val="00BB1B6B"/>
    <w:rsid w:val="00BB2734"/>
    <w:rsid w:val="00BD62A5"/>
    <w:rsid w:val="00BD7C7E"/>
    <w:rsid w:val="00BE027E"/>
    <w:rsid w:val="00C008BF"/>
    <w:rsid w:val="00C267E3"/>
    <w:rsid w:val="00C36748"/>
    <w:rsid w:val="00C510D0"/>
    <w:rsid w:val="00C63EC9"/>
    <w:rsid w:val="00C705FF"/>
    <w:rsid w:val="00C91D24"/>
    <w:rsid w:val="00D018F2"/>
    <w:rsid w:val="00D158F9"/>
    <w:rsid w:val="00D16D4C"/>
    <w:rsid w:val="00D30B74"/>
    <w:rsid w:val="00D32AB0"/>
    <w:rsid w:val="00D35887"/>
    <w:rsid w:val="00D43331"/>
    <w:rsid w:val="00D44B36"/>
    <w:rsid w:val="00D573CE"/>
    <w:rsid w:val="00D6542E"/>
    <w:rsid w:val="00D80E95"/>
    <w:rsid w:val="00D8678A"/>
    <w:rsid w:val="00D929CE"/>
    <w:rsid w:val="00D9584E"/>
    <w:rsid w:val="00DA058A"/>
    <w:rsid w:val="00DC0094"/>
    <w:rsid w:val="00DC1D57"/>
    <w:rsid w:val="00DC7007"/>
    <w:rsid w:val="00DE0813"/>
    <w:rsid w:val="00E01290"/>
    <w:rsid w:val="00E1000D"/>
    <w:rsid w:val="00E41479"/>
    <w:rsid w:val="00E44F43"/>
    <w:rsid w:val="00E45660"/>
    <w:rsid w:val="00E47F49"/>
    <w:rsid w:val="00E52F76"/>
    <w:rsid w:val="00E53CA6"/>
    <w:rsid w:val="00E56663"/>
    <w:rsid w:val="00E60DC9"/>
    <w:rsid w:val="00E7014A"/>
    <w:rsid w:val="00E77B92"/>
    <w:rsid w:val="00E91EAF"/>
    <w:rsid w:val="00EA2B2E"/>
    <w:rsid w:val="00EA6D44"/>
    <w:rsid w:val="00EB05AE"/>
    <w:rsid w:val="00EC0A8E"/>
    <w:rsid w:val="00EE082B"/>
    <w:rsid w:val="00EF7BF7"/>
    <w:rsid w:val="00F04ED2"/>
    <w:rsid w:val="00F055D7"/>
    <w:rsid w:val="00F20550"/>
    <w:rsid w:val="00F25060"/>
    <w:rsid w:val="00F25EDF"/>
    <w:rsid w:val="00F323E7"/>
    <w:rsid w:val="00F44E28"/>
    <w:rsid w:val="00F515BC"/>
    <w:rsid w:val="00F60972"/>
    <w:rsid w:val="00F61E4C"/>
    <w:rsid w:val="00F77317"/>
    <w:rsid w:val="00F8404B"/>
    <w:rsid w:val="00F910FE"/>
    <w:rsid w:val="00FA0F9E"/>
    <w:rsid w:val="00FB7887"/>
    <w:rsid w:val="00FC2BD0"/>
    <w:rsid w:val="00FD307F"/>
    <w:rsid w:val="00FE1DE0"/>
    <w:rsid w:val="00FE2A89"/>
    <w:rsid w:val="00FE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C3A4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0793E"/>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793E"/>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60793E"/>
    <w:pPr>
      <w:tabs>
        <w:tab w:val="center" w:pos="4680"/>
        <w:tab w:val="right" w:pos="9360"/>
      </w:tabs>
    </w:pPr>
  </w:style>
  <w:style w:type="character" w:customStyle="1" w:styleId="FooterChar">
    <w:name w:val="Footer Char"/>
    <w:basedOn w:val="DefaultParagraphFont"/>
    <w:link w:val="Footer"/>
    <w:uiPriority w:val="99"/>
    <w:rsid w:val="0060793E"/>
    <w:rPr>
      <w:rFonts w:ascii="Times New Roman" w:eastAsia="Times New Roman" w:hAnsi="Times New Roman" w:cs="Times New Roman"/>
      <w:sz w:val="20"/>
      <w:szCs w:val="20"/>
      <w:lang w:val="en-US" w:eastAsia="ru-RU"/>
    </w:rPr>
  </w:style>
  <w:style w:type="paragraph" w:styleId="Subtitle">
    <w:name w:val="Subtitle"/>
    <w:basedOn w:val="Normal"/>
    <w:link w:val="SubtitleChar"/>
    <w:qFormat/>
    <w:rsid w:val="0060793E"/>
    <w:pPr>
      <w:jc w:val="right"/>
    </w:pPr>
    <w:rPr>
      <w:rFonts w:ascii="Arial Mon" w:hAnsi="Arial Mon"/>
      <w:sz w:val="24"/>
      <w:lang w:eastAsia="en-US"/>
    </w:rPr>
  </w:style>
  <w:style w:type="character" w:customStyle="1" w:styleId="SubtitleChar">
    <w:name w:val="Subtitle Char"/>
    <w:basedOn w:val="DefaultParagraphFont"/>
    <w:link w:val="Subtitle"/>
    <w:rsid w:val="0060793E"/>
    <w:rPr>
      <w:rFonts w:ascii="Arial Mon" w:eastAsia="Times New Roman" w:hAnsi="Arial Mon" w:cs="Times New Roman"/>
      <w:szCs w:val="20"/>
      <w:lang w:val="en-US"/>
    </w:rPr>
  </w:style>
  <w:style w:type="paragraph" w:styleId="Header">
    <w:name w:val="header"/>
    <w:basedOn w:val="Normal"/>
    <w:link w:val="HeaderChar"/>
    <w:uiPriority w:val="99"/>
    <w:unhideWhenUsed/>
    <w:rsid w:val="001B6D86"/>
    <w:pPr>
      <w:tabs>
        <w:tab w:val="center" w:pos="4680"/>
        <w:tab w:val="right" w:pos="9360"/>
      </w:tabs>
    </w:pPr>
  </w:style>
  <w:style w:type="character" w:customStyle="1" w:styleId="HeaderChar">
    <w:name w:val="Header Char"/>
    <w:basedOn w:val="DefaultParagraphFont"/>
    <w:link w:val="Header"/>
    <w:uiPriority w:val="99"/>
    <w:rsid w:val="001B6D86"/>
    <w:rPr>
      <w:rFonts w:ascii="Times New Roman" w:eastAsia="Times New Roman" w:hAnsi="Times New Roman" w:cs="Times New Roman"/>
      <w:sz w:val="20"/>
      <w:szCs w:val="20"/>
      <w:lang w:val="en-US" w:eastAsia="ru-RU"/>
    </w:rPr>
  </w:style>
  <w:style w:type="paragraph" w:styleId="ListParagraph">
    <w:name w:val="List Paragraph"/>
    <w:basedOn w:val="Normal"/>
    <w:uiPriority w:val="34"/>
    <w:qFormat/>
    <w:rsid w:val="00A37326"/>
    <w:pPr>
      <w:ind w:left="720"/>
      <w:contextualSpacing/>
    </w:pPr>
  </w:style>
  <w:style w:type="character" w:customStyle="1" w:styleId="highlight2">
    <w:name w:val="highlight2"/>
    <w:basedOn w:val="DefaultParagraphFont"/>
    <w:rsid w:val="003669AC"/>
  </w:style>
  <w:style w:type="paragraph" w:styleId="NormalWeb">
    <w:name w:val="Normal (Web)"/>
    <w:basedOn w:val="Normal"/>
    <w:uiPriority w:val="99"/>
    <w:semiHidden/>
    <w:unhideWhenUsed/>
    <w:rsid w:val="003669AC"/>
    <w:pPr>
      <w:spacing w:before="100" w:beforeAutospacing="1" w:after="100" w:afterAutospacing="1"/>
    </w:pPr>
    <w:rPr>
      <w:sz w:val="24"/>
      <w:szCs w:val="24"/>
      <w:lang w:eastAsia="en-US"/>
    </w:rPr>
  </w:style>
  <w:style w:type="paragraph" w:styleId="FootnoteText">
    <w:name w:val="footnote text"/>
    <w:basedOn w:val="Normal"/>
    <w:link w:val="FootnoteTextChar"/>
    <w:uiPriority w:val="99"/>
    <w:semiHidden/>
    <w:unhideWhenUsed/>
    <w:rsid w:val="003669AC"/>
  </w:style>
  <w:style w:type="character" w:customStyle="1" w:styleId="FootnoteTextChar">
    <w:name w:val="Footnote Text Char"/>
    <w:basedOn w:val="DefaultParagraphFont"/>
    <w:link w:val="FootnoteText"/>
    <w:uiPriority w:val="99"/>
    <w:semiHidden/>
    <w:rsid w:val="003669AC"/>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3669AC"/>
    <w:rPr>
      <w:vertAlign w:val="superscript"/>
    </w:rPr>
  </w:style>
  <w:style w:type="character" w:styleId="CommentReference">
    <w:name w:val="annotation reference"/>
    <w:basedOn w:val="DefaultParagraphFont"/>
    <w:uiPriority w:val="99"/>
    <w:semiHidden/>
    <w:unhideWhenUsed/>
    <w:rsid w:val="00A77134"/>
    <w:rPr>
      <w:sz w:val="16"/>
      <w:szCs w:val="16"/>
    </w:rPr>
  </w:style>
  <w:style w:type="paragraph" w:styleId="CommentText">
    <w:name w:val="annotation text"/>
    <w:basedOn w:val="Normal"/>
    <w:link w:val="CommentTextChar"/>
    <w:uiPriority w:val="99"/>
    <w:semiHidden/>
    <w:unhideWhenUsed/>
    <w:rsid w:val="00A77134"/>
  </w:style>
  <w:style w:type="character" w:customStyle="1" w:styleId="CommentTextChar">
    <w:name w:val="Comment Text Char"/>
    <w:basedOn w:val="DefaultParagraphFont"/>
    <w:link w:val="CommentText"/>
    <w:uiPriority w:val="99"/>
    <w:semiHidden/>
    <w:rsid w:val="00A77134"/>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77134"/>
    <w:rPr>
      <w:b/>
      <w:bCs/>
    </w:rPr>
  </w:style>
  <w:style w:type="character" w:customStyle="1" w:styleId="CommentSubjectChar">
    <w:name w:val="Comment Subject Char"/>
    <w:basedOn w:val="CommentTextChar"/>
    <w:link w:val="CommentSubject"/>
    <w:uiPriority w:val="99"/>
    <w:semiHidden/>
    <w:rsid w:val="00A77134"/>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A771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13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16965">
      <w:bodyDiv w:val="1"/>
      <w:marLeft w:val="0"/>
      <w:marRight w:val="0"/>
      <w:marTop w:val="0"/>
      <w:marBottom w:val="0"/>
      <w:divBdr>
        <w:top w:val="none" w:sz="0" w:space="0" w:color="auto"/>
        <w:left w:val="none" w:sz="0" w:space="0" w:color="auto"/>
        <w:bottom w:val="none" w:sz="0" w:space="0" w:color="auto"/>
        <w:right w:val="none" w:sz="0" w:space="0" w:color="auto"/>
      </w:divBdr>
      <w:divsChild>
        <w:div w:id="1211842453">
          <w:marLeft w:val="0"/>
          <w:marRight w:val="0"/>
          <w:marTop w:val="150"/>
          <w:marBottom w:val="0"/>
          <w:divBdr>
            <w:top w:val="none" w:sz="0" w:space="0" w:color="auto"/>
            <w:left w:val="none" w:sz="0" w:space="0" w:color="auto"/>
            <w:bottom w:val="none" w:sz="0" w:space="0" w:color="auto"/>
            <w:right w:val="none" w:sz="0" w:space="0" w:color="auto"/>
          </w:divBdr>
        </w:div>
        <w:div w:id="1146436168">
          <w:marLeft w:val="0"/>
          <w:marRight w:val="0"/>
          <w:marTop w:val="150"/>
          <w:marBottom w:val="0"/>
          <w:divBdr>
            <w:top w:val="none" w:sz="0" w:space="0" w:color="auto"/>
            <w:left w:val="none" w:sz="0" w:space="0" w:color="auto"/>
            <w:bottom w:val="none" w:sz="0" w:space="0" w:color="auto"/>
            <w:right w:val="none" w:sz="0" w:space="0" w:color="auto"/>
          </w:divBdr>
        </w:div>
        <w:div w:id="1714112878">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ECDD6-DA13-42DA-9360-D1806339A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2018</Words>
  <Characters>11504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batsuuri battsetseg</cp:lastModifiedBy>
  <cp:revision>3</cp:revision>
  <cp:lastPrinted>2026-08-20T05:28:00Z</cp:lastPrinted>
  <dcterms:created xsi:type="dcterms:W3CDTF">2026-08-20T05:27:00Z</dcterms:created>
  <dcterms:modified xsi:type="dcterms:W3CDTF">2026-08-20T05:31:00Z</dcterms:modified>
</cp:coreProperties>
</file>