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0194E" w14:textId="05F7BE3B" w:rsidR="00C16E2D" w:rsidRDefault="00B036E1" w:rsidP="00F9263A">
      <w:pPr>
        <w:jc w:val="center"/>
        <w:rPr>
          <w:rFonts w:ascii="Arial" w:hAnsi="Arial" w:cs="Arial"/>
          <w:b/>
          <w:bCs/>
          <w:caps/>
          <w:color w:val="000000" w:themeColor="text1"/>
          <w:lang w:val="mn-MN"/>
        </w:rPr>
      </w:pPr>
      <w:r>
        <w:rPr>
          <w:rFonts w:ascii="Arial" w:hAnsi="Arial" w:cs="Arial"/>
          <w:b/>
          <w:bCs/>
          <w:caps/>
          <w:color w:val="000000" w:themeColor="text1"/>
          <w:lang w:val="mn-MN"/>
        </w:rPr>
        <w:t>ТОВЧ</w:t>
      </w:r>
      <w:r w:rsidR="00C16E2D">
        <w:rPr>
          <w:rFonts w:ascii="Arial" w:hAnsi="Arial" w:cs="Arial"/>
          <w:b/>
          <w:bCs/>
          <w:caps/>
          <w:color w:val="000000" w:themeColor="text1"/>
          <w:lang w:val="mn-MN"/>
        </w:rPr>
        <w:t xml:space="preserve"> </w:t>
      </w:r>
      <w:r w:rsidR="001321AD" w:rsidRPr="009239F0">
        <w:rPr>
          <w:rFonts w:ascii="Arial" w:hAnsi="Arial" w:cs="Arial"/>
          <w:b/>
          <w:bCs/>
          <w:caps/>
          <w:color w:val="000000" w:themeColor="text1"/>
          <w:lang w:val="mn-MN"/>
        </w:rPr>
        <w:t xml:space="preserve">танилцуулга </w:t>
      </w:r>
    </w:p>
    <w:p w14:paraId="7BB69E6B" w14:textId="77777777" w:rsidR="00F55DB5" w:rsidRDefault="00F55DB5" w:rsidP="00F9263A">
      <w:pPr>
        <w:jc w:val="center"/>
        <w:rPr>
          <w:rFonts w:ascii="Arial" w:hAnsi="Arial" w:cs="Arial"/>
          <w:b/>
          <w:bCs/>
          <w:caps/>
          <w:color w:val="000000" w:themeColor="text1"/>
          <w:lang w:val="mn-MN"/>
        </w:rPr>
      </w:pPr>
    </w:p>
    <w:p w14:paraId="1B223BD7" w14:textId="1CD1677D" w:rsidR="00F55DB5" w:rsidRPr="00FD7BD6" w:rsidRDefault="00F55DB5" w:rsidP="00DA6C68">
      <w:pPr>
        <w:jc w:val="right"/>
        <w:rPr>
          <w:rFonts w:ascii="Arial" w:hAnsi="Arial" w:cs="Arial"/>
          <w:caps/>
          <w:color w:val="000000" w:themeColor="text1"/>
          <w:lang w:val="mn-MN"/>
        </w:rPr>
      </w:pPr>
      <w:r>
        <w:rPr>
          <w:rFonts w:ascii="Arial" w:hAnsi="Arial" w:cs="Arial"/>
          <w:color w:val="000000" w:themeColor="text1"/>
          <w:lang w:val="mn-MN"/>
        </w:rPr>
        <w:t>Т</w:t>
      </w:r>
      <w:r w:rsidRPr="00F55DB5">
        <w:rPr>
          <w:rFonts w:ascii="Arial" w:hAnsi="Arial" w:cs="Arial"/>
          <w:color w:val="000000" w:themeColor="text1"/>
          <w:lang w:val="mn-MN"/>
        </w:rPr>
        <w:t>усгай хамгаалалттай газар нутгийн тухай</w:t>
      </w:r>
      <w:r>
        <w:rPr>
          <w:rFonts w:ascii="Arial" w:hAnsi="Arial" w:cs="Arial"/>
          <w:color w:val="000000" w:themeColor="text1"/>
          <w:lang w:val="mn-MN"/>
        </w:rPr>
        <w:br/>
      </w:r>
      <w:r w:rsidRPr="00F55DB5">
        <w:rPr>
          <w:rFonts w:ascii="Arial" w:hAnsi="Arial" w:cs="Arial"/>
          <w:color w:val="000000" w:themeColor="text1"/>
          <w:lang w:val="mn-MN"/>
        </w:rPr>
        <w:t xml:space="preserve"> хуул</w:t>
      </w:r>
      <w:r>
        <w:rPr>
          <w:rFonts w:ascii="Arial" w:hAnsi="Arial" w:cs="Arial"/>
          <w:color w:val="000000" w:themeColor="text1"/>
          <w:lang w:val="mn-MN"/>
        </w:rPr>
        <w:t>ь</w:t>
      </w:r>
      <w:r w:rsidRPr="00F55DB5">
        <w:rPr>
          <w:rFonts w:ascii="Arial" w:hAnsi="Arial" w:cs="Arial"/>
          <w:color w:val="000000" w:themeColor="text1"/>
          <w:lang w:val="mn-MN"/>
        </w:rPr>
        <w:t xml:space="preserve"> </w:t>
      </w:r>
      <w:r>
        <w:rPr>
          <w:rFonts w:ascii="Arial" w:hAnsi="Arial" w:cs="Arial"/>
          <w:color w:val="000000" w:themeColor="text1"/>
          <w:lang w:val="mn-MN"/>
        </w:rPr>
        <w:t>/Ш</w:t>
      </w:r>
      <w:r w:rsidRPr="00F55DB5">
        <w:rPr>
          <w:rFonts w:ascii="Arial" w:hAnsi="Arial" w:cs="Arial"/>
          <w:color w:val="000000" w:themeColor="text1"/>
          <w:lang w:val="mn-MN"/>
        </w:rPr>
        <w:t>инэчилсэн найруулг</w:t>
      </w:r>
      <w:r>
        <w:rPr>
          <w:rFonts w:ascii="Arial" w:hAnsi="Arial" w:cs="Arial"/>
          <w:color w:val="000000" w:themeColor="text1"/>
          <w:lang w:val="mn-MN"/>
        </w:rPr>
        <w:t>а</w:t>
      </w:r>
      <w:r w:rsidRPr="00FD7BD6">
        <w:rPr>
          <w:rFonts w:ascii="Arial" w:hAnsi="Arial" w:cs="Arial"/>
          <w:color w:val="000000" w:themeColor="text1"/>
          <w:lang w:val="mn-MN"/>
        </w:rPr>
        <w:t>/-</w:t>
      </w:r>
      <w:r w:rsidRPr="00F55DB5">
        <w:rPr>
          <w:rFonts w:ascii="Arial" w:hAnsi="Arial" w:cs="Arial"/>
          <w:color w:val="000000" w:themeColor="text1"/>
          <w:lang w:val="mn-MN"/>
        </w:rPr>
        <w:t xml:space="preserve">ын </w:t>
      </w:r>
      <w:r w:rsidR="00FD7BD6">
        <w:rPr>
          <w:rFonts w:ascii="Arial" w:hAnsi="Arial" w:cs="Arial"/>
          <w:color w:val="000000" w:themeColor="text1"/>
          <w:lang w:val="mn-MN"/>
        </w:rPr>
        <w:t xml:space="preserve">төслийн </w:t>
      </w:r>
      <w:r w:rsidR="00DA6C68">
        <w:rPr>
          <w:rFonts w:ascii="Arial" w:hAnsi="Arial" w:cs="Arial"/>
          <w:color w:val="000000" w:themeColor="text1"/>
          <w:lang w:val="mn-MN"/>
        </w:rPr>
        <w:t>тухай</w:t>
      </w:r>
    </w:p>
    <w:p w14:paraId="38B58805" w14:textId="77777777" w:rsidR="003F751D" w:rsidRDefault="003F751D" w:rsidP="00F9263A">
      <w:pPr>
        <w:jc w:val="center"/>
        <w:rPr>
          <w:rFonts w:ascii="Arial" w:hAnsi="Arial" w:cs="Arial"/>
          <w:b/>
          <w:bCs/>
          <w:caps/>
          <w:color w:val="000000" w:themeColor="text1"/>
          <w:lang w:val="mn-MN"/>
        </w:rPr>
      </w:pPr>
    </w:p>
    <w:p w14:paraId="325CEB66" w14:textId="77777777" w:rsidR="00DA6C68" w:rsidRPr="00FD7BD6" w:rsidRDefault="00DA6C68" w:rsidP="00F9263A">
      <w:pPr>
        <w:jc w:val="center"/>
        <w:rPr>
          <w:rFonts w:ascii="Arial" w:hAnsi="Arial" w:cs="Arial"/>
          <w:b/>
          <w:bCs/>
          <w:caps/>
          <w:color w:val="000000" w:themeColor="text1"/>
          <w:lang w:val="mn-MN"/>
        </w:rPr>
      </w:pPr>
    </w:p>
    <w:p w14:paraId="17A148D8" w14:textId="36584546" w:rsidR="0048149B" w:rsidRDefault="0048149B" w:rsidP="00F9263A">
      <w:pPr>
        <w:pStyle w:val="NormalWeb"/>
        <w:spacing w:before="0" w:beforeAutospacing="0" w:after="0" w:afterAutospacing="0"/>
        <w:ind w:firstLine="720"/>
        <w:jc w:val="both"/>
        <w:rPr>
          <w:rFonts w:ascii="Arial" w:hAnsi="Arial" w:cs="Arial"/>
          <w:b/>
          <w:bCs/>
          <w:color w:val="000000" w:themeColor="text1"/>
          <w:shd w:val="clear" w:color="auto" w:fill="FFFFFF"/>
          <w:lang w:val="mn-MN"/>
        </w:rPr>
      </w:pPr>
      <w:r w:rsidRPr="0048149B">
        <w:rPr>
          <w:rFonts w:ascii="Arial" w:hAnsi="Arial" w:cs="Arial"/>
          <w:b/>
          <w:bCs/>
          <w:color w:val="000000" w:themeColor="text1"/>
          <w:lang w:val="mn-MN"/>
        </w:rPr>
        <w:t>Нэг.</w:t>
      </w:r>
      <w:r w:rsidR="009E789A">
        <w:rPr>
          <w:rFonts w:ascii="Arial" w:hAnsi="Arial" w:cs="Arial"/>
          <w:b/>
          <w:bCs/>
          <w:color w:val="000000" w:themeColor="text1"/>
          <w:shd w:val="clear" w:color="auto" w:fill="FFFFFF"/>
          <w:lang w:val="mn-MN"/>
        </w:rPr>
        <w:t xml:space="preserve"> </w:t>
      </w:r>
      <w:r w:rsidR="009A4A80">
        <w:rPr>
          <w:rFonts w:ascii="Arial" w:hAnsi="Arial" w:cs="Arial"/>
          <w:b/>
          <w:bCs/>
          <w:color w:val="000000" w:themeColor="text1"/>
          <w:shd w:val="clear" w:color="auto" w:fill="FFFFFF"/>
          <w:lang w:val="mn-MN"/>
        </w:rPr>
        <w:t xml:space="preserve">Өнөөгийн </w:t>
      </w:r>
      <w:r w:rsidR="003F751D">
        <w:rPr>
          <w:rFonts w:ascii="Arial" w:hAnsi="Arial" w:cs="Arial"/>
          <w:b/>
          <w:bCs/>
          <w:color w:val="000000" w:themeColor="text1"/>
          <w:shd w:val="clear" w:color="auto" w:fill="FFFFFF"/>
          <w:lang w:val="mn-MN"/>
        </w:rPr>
        <w:t xml:space="preserve">нөхцөл байдал, </w:t>
      </w:r>
      <w:r w:rsidR="009E789A">
        <w:rPr>
          <w:rFonts w:ascii="Arial" w:hAnsi="Arial" w:cs="Arial"/>
          <w:b/>
          <w:bCs/>
          <w:color w:val="000000" w:themeColor="text1"/>
          <w:shd w:val="clear" w:color="auto" w:fill="FFFFFF"/>
          <w:lang w:val="mn-MN"/>
        </w:rPr>
        <w:t xml:space="preserve">эрх зүйн орчин </w:t>
      </w:r>
    </w:p>
    <w:p w14:paraId="1C88FA5E" w14:textId="77777777" w:rsidR="0048149B" w:rsidRDefault="0048149B" w:rsidP="00F9263A">
      <w:pPr>
        <w:pStyle w:val="NormalWeb"/>
        <w:spacing w:before="0" w:beforeAutospacing="0" w:after="0" w:afterAutospacing="0"/>
        <w:ind w:firstLine="720"/>
        <w:jc w:val="both"/>
        <w:rPr>
          <w:rFonts w:ascii="Arial" w:hAnsi="Arial" w:cs="Arial"/>
          <w:b/>
          <w:bCs/>
          <w:color w:val="000000" w:themeColor="text1"/>
          <w:shd w:val="clear" w:color="auto" w:fill="FFFFFF"/>
          <w:lang w:val="mn-MN"/>
        </w:rPr>
      </w:pPr>
    </w:p>
    <w:p w14:paraId="380147FB" w14:textId="77777777" w:rsidR="0048149B" w:rsidRDefault="0048149B" w:rsidP="00F9263A">
      <w:pPr>
        <w:spacing w:after="240"/>
        <w:ind w:firstLine="720"/>
        <w:jc w:val="both"/>
        <w:rPr>
          <w:rFonts w:ascii="Arial" w:hAnsi="Arial" w:cs="Arial"/>
          <w:color w:val="000000" w:themeColor="text1"/>
          <w:lang w:val="mn-MN"/>
        </w:rPr>
      </w:pPr>
      <w:r w:rsidRPr="009239F0">
        <w:rPr>
          <w:rFonts w:ascii="Arial" w:hAnsi="Arial" w:cs="Arial"/>
          <w:color w:val="000000" w:themeColor="text1"/>
          <w:lang w:val="mn-MN"/>
        </w:rPr>
        <w:t>Монгол Улсын төрөөс тусгай хамгаалалттай газар нутгийн сүлжээг үе шаттай өргөжүүлж, өнөөгийн байдлаар нийт газар нутгийн 2</w:t>
      </w:r>
      <w:r w:rsidRPr="00FD7BD6">
        <w:rPr>
          <w:rFonts w:ascii="Arial" w:hAnsi="Arial" w:cs="Arial"/>
          <w:color w:val="000000" w:themeColor="text1"/>
          <w:lang w:val="mn-MN"/>
        </w:rPr>
        <w:t>0.8</w:t>
      </w:r>
      <w:r w:rsidRPr="009239F0">
        <w:rPr>
          <w:rFonts w:ascii="Arial" w:hAnsi="Arial" w:cs="Arial"/>
          <w:color w:val="000000" w:themeColor="text1"/>
          <w:lang w:val="mn-MN"/>
        </w:rPr>
        <w:t xml:space="preserve"> хувьтай тэнцэх 32.</w:t>
      </w:r>
      <w:r>
        <w:rPr>
          <w:rFonts w:ascii="Arial" w:hAnsi="Arial" w:cs="Arial"/>
          <w:color w:val="000000" w:themeColor="text1"/>
          <w:lang w:val="mn-MN"/>
        </w:rPr>
        <w:t>5</w:t>
      </w:r>
      <w:r w:rsidRPr="009239F0">
        <w:rPr>
          <w:rFonts w:ascii="Arial" w:hAnsi="Arial" w:cs="Arial"/>
          <w:color w:val="000000" w:themeColor="text1"/>
          <w:lang w:val="mn-MN"/>
        </w:rPr>
        <w:t xml:space="preserve"> сая га талбай бүхий 120 тусгай хамгаалалттай газар байгуулсан боловч 2030 он гэхэд тусгай хамгаалалттай газар нутгийн хэмжээг газар нутгийн 30 хувьд хүргэх олон улсын өмнө хүлээсэн үүргээ шударгаар биелүүлэх асуудал томоохон сорилт болж байна. </w:t>
      </w:r>
    </w:p>
    <w:p w14:paraId="0090EC38" w14:textId="0321DECB" w:rsidR="006C00DF" w:rsidRPr="006C00DF" w:rsidRDefault="006C00DF" w:rsidP="006C00DF">
      <w:pPr>
        <w:pStyle w:val="NoSpacing"/>
        <w:spacing w:after="240"/>
        <w:ind w:firstLine="720"/>
        <w:jc w:val="both"/>
        <w:rPr>
          <w:rFonts w:ascii="Arial" w:hAnsi="Arial" w:cs="Arial"/>
          <w:color w:val="000000" w:themeColor="text1"/>
          <w:sz w:val="24"/>
          <w:szCs w:val="24"/>
          <w:lang w:val="mn-MN"/>
        </w:rPr>
      </w:pPr>
      <w:r w:rsidRPr="009239F0">
        <w:rPr>
          <w:rFonts w:ascii="Arial" w:hAnsi="Arial" w:cs="Arial"/>
          <w:color w:val="000000" w:themeColor="text1"/>
          <w:sz w:val="24"/>
          <w:szCs w:val="24"/>
          <w:lang w:val="mn-MN"/>
        </w:rPr>
        <w:t xml:space="preserve">Монгол </w:t>
      </w:r>
      <w:r>
        <w:rPr>
          <w:rFonts w:ascii="Arial" w:hAnsi="Arial" w:cs="Arial"/>
          <w:color w:val="000000" w:themeColor="text1"/>
          <w:sz w:val="24"/>
          <w:szCs w:val="24"/>
          <w:lang w:val="mn-MN"/>
        </w:rPr>
        <w:t>У</w:t>
      </w:r>
      <w:r w:rsidRPr="009239F0">
        <w:rPr>
          <w:rFonts w:ascii="Arial" w:hAnsi="Arial" w:cs="Arial"/>
          <w:color w:val="000000" w:themeColor="text1"/>
          <w:sz w:val="24"/>
          <w:szCs w:val="24"/>
          <w:lang w:val="mn-MN"/>
        </w:rPr>
        <w:t>лсад бэлчээрийн</w:t>
      </w:r>
      <w:r w:rsidRPr="00FD7BD6">
        <w:rPr>
          <w:rFonts w:ascii="Arial" w:hAnsi="Arial" w:cs="Arial"/>
          <w:color w:val="000000" w:themeColor="text1"/>
          <w:sz w:val="24"/>
          <w:szCs w:val="24"/>
          <w:lang w:val="mn-MN"/>
        </w:rPr>
        <w:t xml:space="preserve"> </w:t>
      </w:r>
      <w:r w:rsidRPr="009239F0">
        <w:rPr>
          <w:rFonts w:ascii="Arial" w:hAnsi="Arial" w:cs="Arial"/>
          <w:color w:val="000000" w:themeColor="text1"/>
          <w:sz w:val="24"/>
          <w:szCs w:val="24"/>
          <w:lang w:val="mn-MN"/>
        </w:rPr>
        <w:t xml:space="preserve">малын тоо толгой </w:t>
      </w:r>
      <w:r w:rsidRPr="009239F0">
        <w:rPr>
          <w:rFonts w:ascii="Arial" w:hAnsi="Arial" w:cs="Arial"/>
          <w:color w:val="000000" w:themeColor="text1"/>
          <w:sz w:val="24"/>
          <w:szCs w:val="24"/>
          <w:lang w:val="de-DE"/>
        </w:rPr>
        <w:t xml:space="preserve">1994 </w:t>
      </w:r>
      <w:r w:rsidRPr="009239F0">
        <w:rPr>
          <w:rFonts w:ascii="Arial" w:hAnsi="Arial" w:cs="Arial"/>
          <w:color w:val="000000" w:themeColor="text1"/>
          <w:sz w:val="24"/>
          <w:szCs w:val="24"/>
          <w:lang w:val="mn-MN"/>
        </w:rPr>
        <w:t>онд</w:t>
      </w:r>
      <w:r w:rsidRPr="009239F0">
        <w:rPr>
          <w:rFonts w:ascii="Arial" w:hAnsi="Arial" w:cs="Arial"/>
          <w:color w:val="000000" w:themeColor="text1"/>
          <w:sz w:val="24"/>
          <w:szCs w:val="24"/>
          <w:lang w:val="de-DE"/>
        </w:rPr>
        <w:t xml:space="preserve"> 22 </w:t>
      </w:r>
      <w:r w:rsidRPr="009239F0">
        <w:rPr>
          <w:rFonts w:ascii="Arial" w:hAnsi="Arial" w:cs="Arial"/>
          <w:color w:val="000000" w:themeColor="text1"/>
          <w:sz w:val="24"/>
          <w:szCs w:val="24"/>
          <w:lang w:val="mn-MN"/>
        </w:rPr>
        <w:t>сая байсан бол энэ тоо 2022 оны байдлаар</w:t>
      </w:r>
      <w:r w:rsidRPr="009239F0">
        <w:rPr>
          <w:rFonts w:ascii="Arial" w:hAnsi="Arial" w:cs="Arial"/>
          <w:color w:val="000000" w:themeColor="text1"/>
          <w:sz w:val="24"/>
          <w:szCs w:val="24"/>
          <w:lang w:val="de-DE"/>
        </w:rPr>
        <w:t xml:space="preserve"> </w:t>
      </w:r>
      <w:r w:rsidRPr="009239F0">
        <w:rPr>
          <w:rFonts w:ascii="Arial" w:hAnsi="Arial" w:cs="Arial"/>
          <w:color w:val="000000" w:themeColor="text1"/>
          <w:sz w:val="24"/>
          <w:szCs w:val="24"/>
          <w:lang w:val="mn-MN"/>
        </w:rPr>
        <w:t>71 сая</w:t>
      </w:r>
      <w:r w:rsidRPr="00FD7BD6">
        <w:rPr>
          <w:rFonts w:ascii="Arial" w:hAnsi="Arial" w:cs="Arial"/>
          <w:color w:val="000000" w:themeColor="text1"/>
          <w:sz w:val="24"/>
          <w:szCs w:val="24"/>
          <w:lang w:val="mn-MN"/>
        </w:rPr>
        <w:t xml:space="preserve"> </w:t>
      </w:r>
      <w:r w:rsidRPr="009239F0">
        <w:rPr>
          <w:rFonts w:ascii="Arial" w:hAnsi="Arial" w:cs="Arial"/>
          <w:color w:val="000000" w:themeColor="text1"/>
          <w:sz w:val="24"/>
          <w:szCs w:val="24"/>
          <w:lang w:val="mn-MN"/>
        </w:rPr>
        <w:t xml:space="preserve">болж өссөн нь экосистемийн доройтол, цөлжилтөд томоохон сөрөг нөлөө үзүүлсэн байна. Дэлхий нийтийг хамарсан “Ковид-19” цар тахал, ОХУ болон Украйн улс хоорондын зэвсэгт мөргөлдөөн зэргээс үүдсэн инфляц болон үнийн өсөлт, эдийн засгийн хямралыг даван туулахын тулд байгалийн болон газрын хэвлийн баялгийг ашиглалтыг нэмэгдүүлэх талаарх төрийн бодлогыг байгаль орчныг хамгаалах тогтвортой хөгжийн үзэл баримтлалд нийцүүлэх асуудал чухлаар хөндөгдөж байна. </w:t>
      </w:r>
    </w:p>
    <w:p w14:paraId="117AC0CE" w14:textId="77777777" w:rsidR="00F04EB3" w:rsidRDefault="0048149B" w:rsidP="00F04EB3">
      <w:pPr>
        <w:pStyle w:val="NoSpacing"/>
        <w:spacing w:after="240"/>
        <w:ind w:firstLine="720"/>
        <w:jc w:val="both"/>
        <w:rPr>
          <w:rFonts w:ascii="Arial" w:hAnsi="Arial" w:cs="Arial"/>
          <w:color w:val="000000" w:themeColor="text1"/>
          <w:sz w:val="24"/>
          <w:szCs w:val="24"/>
          <w:lang w:val="mn-MN"/>
        </w:rPr>
      </w:pPr>
      <w:r w:rsidRPr="009239F0">
        <w:rPr>
          <w:rFonts w:ascii="Arial" w:hAnsi="Arial" w:cs="Arial"/>
          <w:color w:val="000000" w:themeColor="text1"/>
          <w:sz w:val="24"/>
          <w:szCs w:val="24"/>
          <w:lang w:val="mn-MN"/>
        </w:rPr>
        <w:t xml:space="preserve">Монгол </w:t>
      </w:r>
      <w:r w:rsidR="006C00DF">
        <w:rPr>
          <w:rFonts w:ascii="Arial" w:hAnsi="Arial" w:cs="Arial"/>
          <w:color w:val="000000" w:themeColor="text1"/>
          <w:sz w:val="24"/>
          <w:szCs w:val="24"/>
          <w:lang w:val="mn-MN"/>
        </w:rPr>
        <w:t>У</w:t>
      </w:r>
      <w:r w:rsidRPr="009239F0">
        <w:rPr>
          <w:rFonts w:ascii="Arial" w:hAnsi="Arial" w:cs="Arial"/>
          <w:color w:val="000000" w:themeColor="text1"/>
          <w:sz w:val="24"/>
          <w:szCs w:val="24"/>
          <w:lang w:val="mn-MN"/>
        </w:rPr>
        <w:t>лс Тусгай хамгаалалттай газар нутгийн тухай хуулийг 1994 онд, Тусгай хамгаалалттай газар нутгийн орчны бүсийн тухай хуул</w:t>
      </w:r>
      <w:r w:rsidR="00BB0938">
        <w:rPr>
          <w:rFonts w:ascii="Arial" w:hAnsi="Arial" w:cs="Arial"/>
          <w:color w:val="000000" w:themeColor="text1"/>
          <w:sz w:val="24"/>
          <w:szCs w:val="24"/>
          <w:lang w:val="mn-MN"/>
        </w:rPr>
        <w:t>ийг</w:t>
      </w:r>
      <w:r w:rsidRPr="009239F0">
        <w:rPr>
          <w:rFonts w:ascii="Arial" w:hAnsi="Arial" w:cs="Arial"/>
          <w:color w:val="000000" w:themeColor="text1"/>
          <w:sz w:val="24"/>
          <w:szCs w:val="24"/>
          <w:lang w:val="mn-MN"/>
        </w:rPr>
        <w:t xml:space="preserve"> 1997 онд тус тус баталсан. Гэвч нийгэм, эдийн засгийн эрчимтэй өөрчлөлт, хүний хүчин зүйлийн болон үйлдвэрлэлийн зохисгүй үйл ажиллагаа, уур амьсгалын өөрчлөлт нь экосистемийн төлөв байдал, амьтан, ургамлын зүйлийн бүрдэл, биологийн олон янз байдалд сөргөөр нөлөөлж ховор ан амьтан, ургамлын төрөл зүйл устах, бэлчээр талхлагдан хөрсний үржил шим муудах, цөлжих, ой, усны нөөц хомстох зэрэг өргөн хүрээг хамарсан экологийн сүйрэлд хүргэж байна.  </w:t>
      </w:r>
    </w:p>
    <w:p w14:paraId="7D74C346" w14:textId="19209181" w:rsidR="0048149B" w:rsidRPr="00EF5F15" w:rsidRDefault="0048149B" w:rsidP="00F04EB3">
      <w:pPr>
        <w:pStyle w:val="NoSpacing"/>
        <w:spacing w:after="240"/>
        <w:ind w:firstLine="720"/>
        <w:jc w:val="both"/>
        <w:rPr>
          <w:rFonts w:ascii="Arial" w:hAnsi="Arial" w:cs="Arial"/>
          <w:color w:val="000000" w:themeColor="text1"/>
          <w:sz w:val="24"/>
          <w:szCs w:val="24"/>
          <w:lang w:val="mn-MN"/>
        </w:rPr>
      </w:pPr>
      <w:r w:rsidRPr="009239F0">
        <w:rPr>
          <w:rFonts w:ascii="Arial" w:hAnsi="Arial" w:cs="Arial"/>
          <w:color w:val="000000" w:themeColor="text1"/>
          <w:sz w:val="24"/>
          <w:szCs w:val="24"/>
          <w:lang w:val="mn-MN"/>
        </w:rPr>
        <w:t>Иймд өнгөрсөн хугацаанд олсон ололт, алдаа, сургамжид тулгуурлан олон улсын хөгжлийн түгээмэл хөгжлийн чиг хандлага, тогтвортой хөгжлийн үзэл баримтлал, Үндсэн хуульд заасан иргэний эрүүл, аюулгүй орчинд амьдрах, орчны бохирдол, байгалийн тэнцэл алдагдахаас хамгаалуулах эрхийг хангах, Монгол Улсыг хөгжүүлэх урт хугацааны бодлогын баримт бичгийн агуулгад нийцүүлэн</w:t>
      </w:r>
      <w:r w:rsidR="00B036E1">
        <w:rPr>
          <w:rFonts w:ascii="Arial" w:hAnsi="Arial" w:cs="Arial"/>
          <w:color w:val="000000" w:themeColor="text1"/>
          <w:sz w:val="24"/>
          <w:szCs w:val="24"/>
          <w:lang w:val="mn-MN"/>
        </w:rPr>
        <w:t xml:space="preserve">, </w:t>
      </w:r>
      <w:r w:rsidR="00B036E1" w:rsidRPr="00FD7BD6">
        <w:rPr>
          <w:rFonts w:ascii="Arial" w:hAnsi="Arial" w:cs="Arial"/>
          <w:sz w:val="24"/>
          <w:szCs w:val="24"/>
          <w:lang w:val="mn-MN"/>
        </w:rPr>
        <w:t>Тусгай хамгаалалттай газар нутгийн</w:t>
      </w:r>
      <w:r w:rsidR="00B036E1" w:rsidRPr="0048149B">
        <w:rPr>
          <w:rFonts w:ascii="Arial" w:hAnsi="Arial" w:cs="Arial"/>
          <w:sz w:val="24"/>
          <w:szCs w:val="24"/>
          <w:lang w:val="mn-MN"/>
        </w:rPr>
        <w:t xml:space="preserve"> орчны бүсийн</w:t>
      </w:r>
      <w:r w:rsidR="00B036E1" w:rsidRPr="00FD7BD6">
        <w:rPr>
          <w:rFonts w:ascii="Arial" w:hAnsi="Arial" w:cs="Arial"/>
          <w:sz w:val="24"/>
          <w:szCs w:val="24"/>
          <w:lang w:val="mn-MN"/>
        </w:rPr>
        <w:t xml:space="preserve"> тухай хуул</w:t>
      </w:r>
      <w:r w:rsidR="00B036E1" w:rsidRPr="0048149B">
        <w:rPr>
          <w:rFonts w:ascii="Arial" w:hAnsi="Arial" w:cs="Arial"/>
          <w:sz w:val="24"/>
          <w:szCs w:val="24"/>
          <w:lang w:val="mn-MN"/>
        </w:rPr>
        <w:t>ийг</w:t>
      </w:r>
      <w:r w:rsidR="00B036E1" w:rsidRPr="009239F0">
        <w:rPr>
          <w:rFonts w:ascii="Arial" w:hAnsi="Arial" w:cs="Arial"/>
          <w:color w:val="000000" w:themeColor="text1"/>
          <w:sz w:val="24"/>
          <w:szCs w:val="24"/>
          <w:lang w:val="mn-MN"/>
        </w:rPr>
        <w:t xml:space="preserve"> </w:t>
      </w:r>
      <w:r w:rsidR="00B036E1">
        <w:rPr>
          <w:rFonts w:ascii="Arial" w:hAnsi="Arial" w:cs="Arial"/>
          <w:color w:val="000000" w:themeColor="text1"/>
          <w:sz w:val="24"/>
          <w:szCs w:val="24"/>
          <w:lang w:val="mn-MN"/>
        </w:rPr>
        <w:t>нэгтгэх байдлаар</w:t>
      </w:r>
      <w:r w:rsidRPr="009239F0">
        <w:rPr>
          <w:rFonts w:ascii="Arial" w:hAnsi="Arial" w:cs="Arial"/>
          <w:color w:val="000000" w:themeColor="text1"/>
          <w:sz w:val="24"/>
          <w:szCs w:val="24"/>
          <w:lang w:val="mn-MN"/>
        </w:rPr>
        <w:t xml:space="preserve"> Тусгай хамгаалалттай газар нутгийн тухай хуул</w:t>
      </w:r>
      <w:r>
        <w:rPr>
          <w:rFonts w:ascii="Arial" w:hAnsi="Arial" w:cs="Arial"/>
          <w:color w:val="000000" w:themeColor="text1"/>
          <w:sz w:val="24"/>
          <w:szCs w:val="24"/>
          <w:lang w:val="mn-MN"/>
        </w:rPr>
        <w:t xml:space="preserve">ь </w:t>
      </w:r>
      <w:r w:rsidRPr="00FD7BD6">
        <w:rPr>
          <w:rFonts w:ascii="Arial" w:hAnsi="Arial" w:cs="Arial"/>
          <w:color w:val="000000" w:themeColor="text1"/>
          <w:sz w:val="24"/>
          <w:szCs w:val="24"/>
          <w:lang w:val="mn-MN"/>
        </w:rPr>
        <w:t>/</w:t>
      </w:r>
      <w:r w:rsidRPr="009239F0">
        <w:rPr>
          <w:rFonts w:ascii="Arial" w:hAnsi="Arial" w:cs="Arial"/>
          <w:color w:val="000000" w:themeColor="text1"/>
          <w:sz w:val="24"/>
          <w:szCs w:val="24"/>
          <w:lang w:val="mn-MN"/>
        </w:rPr>
        <w:t>шинэчилсэн найруулга</w:t>
      </w:r>
      <w:r w:rsidRPr="00FD7BD6">
        <w:rPr>
          <w:rFonts w:ascii="Arial" w:hAnsi="Arial" w:cs="Arial"/>
          <w:color w:val="000000" w:themeColor="text1"/>
          <w:sz w:val="24"/>
          <w:szCs w:val="24"/>
          <w:lang w:val="mn-MN"/>
        </w:rPr>
        <w:t>/-ийн</w:t>
      </w:r>
      <w:r w:rsidRPr="009239F0">
        <w:rPr>
          <w:rFonts w:ascii="Arial" w:hAnsi="Arial" w:cs="Arial"/>
          <w:color w:val="000000" w:themeColor="text1"/>
          <w:sz w:val="24"/>
          <w:szCs w:val="24"/>
          <w:lang w:val="mn-MN"/>
        </w:rPr>
        <w:t xml:space="preserve"> төслийг боловсрууллаа. </w:t>
      </w:r>
    </w:p>
    <w:p w14:paraId="7080933C" w14:textId="3B173594" w:rsidR="00C16E2D" w:rsidRPr="00C16E2D" w:rsidRDefault="0048149B" w:rsidP="00F9263A">
      <w:pPr>
        <w:pStyle w:val="NormalWeb"/>
        <w:spacing w:before="0" w:beforeAutospacing="0" w:after="0" w:afterAutospacing="0"/>
        <w:ind w:firstLine="720"/>
        <w:jc w:val="both"/>
        <w:rPr>
          <w:rFonts w:ascii="Arial" w:hAnsi="Arial" w:cs="Arial"/>
          <w:b/>
          <w:bCs/>
          <w:color w:val="000000" w:themeColor="text1"/>
          <w:lang w:val="mn-MN"/>
        </w:rPr>
      </w:pPr>
      <w:r>
        <w:rPr>
          <w:rFonts w:ascii="Arial" w:hAnsi="Arial" w:cs="Arial"/>
          <w:b/>
          <w:bCs/>
          <w:color w:val="000000" w:themeColor="text1"/>
          <w:lang w:val="mn-MN"/>
        </w:rPr>
        <w:t>Хоёр</w:t>
      </w:r>
      <w:r w:rsidR="00C16E2D" w:rsidRPr="00C16E2D">
        <w:rPr>
          <w:rFonts w:ascii="Arial" w:hAnsi="Arial" w:cs="Arial"/>
          <w:b/>
          <w:bCs/>
          <w:color w:val="000000" w:themeColor="text1"/>
          <w:lang w:val="mn-MN"/>
        </w:rPr>
        <w:t>.</w:t>
      </w:r>
      <w:r w:rsidR="00C16E2D">
        <w:rPr>
          <w:rFonts w:ascii="Arial" w:hAnsi="Arial" w:cs="Arial"/>
          <w:b/>
          <w:bCs/>
          <w:color w:val="000000" w:themeColor="text1"/>
          <w:lang w:val="mn-MN"/>
        </w:rPr>
        <w:t>Х</w:t>
      </w:r>
      <w:r w:rsidR="00C16E2D" w:rsidRPr="00FD7BD6">
        <w:rPr>
          <w:rFonts w:ascii="Arial" w:hAnsi="Arial" w:cs="Arial"/>
          <w:b/>
          <w:bCs/>
          <w:color w:val="000000" w:themeColor="text1"/>
          <w:lang w:val="mn-MN"/>
        </w:rPr>
        <w:t>уулийн төслийн зарчмын шинжтэй зохицуулалтын талаар</w:t>
      </w:r>
    </w:p>
    <w:p w14:paraId="39A98AA4" w14:textId="320121F5" w:rsidR="00F94A27" w:rsidRPr="009239F0" w:rsidRDefault="004C2AE1" w:rsidP="00F9263A">
      <w:pPr>
        <w:ind w:firstLine="720"/>
        <w:jc w:val="both"/>
        <w:rPr>
          <w:rFonts w:ascii="Arial" w:hAnsi="Arial" w:cs="Arial"/>
          <w:color w:val="000000" w:themeColor="text1"/>
          <w:lang w:val="mn-MN"/>
        </w:rPr>
      </w:pPr>
      <w:r w:rsidRPr="009239F0">
        <w:rPr>
          <w:rFonts w:ascii="Arial" w:hAnsi="Arial" w:cs="Arial"/>
          <w:color w:val="000000" w:themeColor="text1"/>
          <w:lang w:val="mn-MN"/>
        </w:rPr>
        <w:t xml:space="preserve"> </w:t>
      </w:r>
    </w:p>
    <w:p w14:paraId="5DB59DC2" w14:textId="6F7B40B2" w:rsidR="00041CEC" w:rsidRPr="009239F0" w:rsidRDefault="00041CEC" w:rsidP="00F9263A">
      <w:pPr>
        <w:pStyle w:val="NoSpacing"/>
        <w:spacing w:after="240"/>
        <w:ind w:firstLine="720"/>
        <w:jc w:val="both"/>
        <w:rPr>
          <w:rFonts w:ascii="Arial" w:hAnsi="Arial" w:cs="Arial"/>
          <w:color w:val="000000" w:themeColor="text1"/>
          <w:sz w:val="24"/>
          <w:szCs w:val="24"/>
          <w:lang w:val="mn-MN"/>
        </w:rPr>
      </w:pPr>
      <w:r w:rsidRPr="009239F0">
        <w:rPr>
          <w:rFonts w:ascii="Arial" w:hAnsi="Arial" w:cs="Arial"/>
          <w:color w:val="000000" w:themeColor="text1"/>
          <w:sz w:val="24"/>
          <w:szCs w:val="24"/>
          <w:lang w:val="mn-MN"/>
        </w:rPr>
        <w:t>Тусгай хамгаалалттай газар нутгийн тухай хуулийн</w:t>
      </w:r>
      <w:r w:rsidR="00EF5F15">
        <w:rPr>
          <w:rFonts w:ascii="Arial" w:hAnsi="Arial" w:cs="Arial"/>
          <w:color w:val="000000" w:themeColor="text1"/>
          <w:sz w:val="24"/>
          <w:szCs w:val="24"/>
          <w:lang w:val="mn-MN"/>
        </w:rPr>
        <w:t xml:space="preserve"> шинэчилсэн найруулгын </w:t>
      </w:r>
      <w:r w:rsidRPr="009239F0">
        <w:rPr>
          <w:rFonts w:ascii="Arial" w:hAnsi="Arial" w:cs="Arial"/>
          <w:color w:val="000000" w:themeColor="text1"/>
          <w:sz w:val="24"/>
          <w:szCs w:val="24"/>
          <w:lang w:val="mn-MN"/>
        </w:rPr>
        <w:t>төсөлд</w:t>
      </w:r>
      <w:r w:rsidR="00B036E1" w:rsidRPr="00B036E1">
        <w:rPr>
          <w:rFonts w:ascii="Arial" w:hAnsi="Arial" w:cs="Arial"/>
          <w:color w:val="000000" w:themeColor="text1"/>
          <w:sz w:val="24"/>
          <w:szCs w:val="24"/>
          <w:lang w:val="mn-MN"/>
        </w:rPr>
        <w:t xml:space="preserve"> </w:t>
      </w:r>
      <w:r w:rsidR="00B036E1" w:rsidRPr="009239F0">
        <w:rPr>
          <w:rFonts w:ascii="Arial" w:hAnsi="Arial" w:cs="Arial"/>
          <w:color w:val="000000" w:themeColor="text1"/>
          <w:sz w:val="24"/>
          <w:szCs w:val="24"/>
          <w:lang w:val="mn-MN"/>
        </w:rPr>
        <w:t>дараах</w:t>
      </w:r>
      <w:r w:rsidRPr="009239F0">
        <w:rPr>
          <w:rFonts w:ascii="Arial" w:hAnsi="Arial" w:cs="Arial"/>
          <w:color w:val="000000" w:themeColor="text1"/>
          <w:sz w:val="24"/>
          <w:szCs w:val="24"/>
          <w:lang w:val="mn-MN"/>
        </w:rPr>
        <w:t xml:space="preserve"> зарчмын шинжтэй </w:t>
      </w:r>
      <w:r w:rsidR="00056679" w:rsidRPr="009239F0">
        <w:rPr>
          <w:rFonts w:ascii="Arial" w:hAnsi="Arial" w:cs="Arial"/>
          <w:color w:val="000000" w:themeColor="text1"/>
          <w:sz w:val="24"/>
          <w:szCs w:val="24"/>
          <w:lang w:val="mn-MN"/>
        </w:rPr>
        <w:t xml:space="preserve">зохицуулалтыг тусгасан. </w:t>
      </w:r>
    </w:p>
    <w:p w14:paraId="41762D57" w14:textId="5B7CE928" w:rsidR="00C66452" w:rsidRPr="00FD7BD6" w:rsidRDefault="004E49CE" w:rsidP="00F9263A">
      <w:pPr>
        <w:spacing w:after="240"/>
        <w:ind w:firstLine="720"/>
        <w:jc w:val="both"/>
        <w:rPr>
          <w:rFonts w:ascii="Arial" w:hAnsi="Arial" w:cs="Arial"/>
          <w:color w:val="000000" w:themeColor="text1"/>
          <w:lang w:val="mn-MN"/>
        </w:rPr>
      </w:pPr>
      <w:r>
        <w:rPr>
          <w:rStyle w:val="FontStyle14"/>
          <w:rFonts w:eastAsia="MS Mincho"/>
          <w:b/>
          <w:bCs/>
          <w:color w:val="000000" w:themeColor="text1"/>
          <w:sz w:val="24"/>
          <w:szCs w:val="24"/>
          <w:lang w:val="mn-MN"/>
        </w:rPr>
        <w:t>2.1</w:t>
      </w:r>
      <w:r w:rsidR="00C16E2D" w:rsidRPr="00C66452">
        <w:rPr>
          <w:rStyle w:val="FontStyle14"/>
          <w:rFonts w:eastAsia="MS Mincho"/>
          <w:b/>
          <w:bCs/>
          <w:color w:val="000000" w:themeColor="text1"/>
          <w:sz w:val="24"/>
          <w:szCs w:val="24"/>
          <w:lang w:val="mn-MN"/>
        </w:rPr>
        <w:t>.</w:t>
      </w:r>
      <w:r w:rsidR="005D1A9F" w:rsidRPr="00C66452">
        <w:rPr>
          <w:rStyle w:val="FontStyle14"/>
          <w:rFonts w:eastAsia="MS Mincho"/>
          <w:b/>
          <w:bCs/>
          <w:color w:val="000000" w:themeColor="text1"/>
          <w:sz w:val="24"/>
          <w:szCs w:val="24"/>
          <w:lang w:val="mn-MN"/>
        </w:rPr>
        <w:t>Тусгай хамгаалалтын газар нутгийн үндэсний сүлжээ</w:t>
      </w:r>
      <w:r w:rsidR="00C66452">
        <w:rPr>
          <w:rStyle w:val="FontStyle14"/>
          <w:rFonts w:eastAsia="MS Mincho"/>
          <w:b/>
          <w:bCs/>
          <w:color w:val="000000" w:themeColor="text1"/>
          <w:sz w:val="24"/>
          <w:szCs w:val="24"/>
          <w:lang w:val="mn-MN"/>
        </w:rPr>
        <w:t xml:space="preserve"> </w:t>
      </w:r>
      <w:r w:rsidR="005D1A9F" w:rsidRPr="00C66452">
        <w:rPr>
          <w:rStyle w:val="FontStyle14"/>
          <w:rFonts w:eastAsia="MS Mincho"/>
          <w:color w:val="000000" w:themeColor="text1"/>
          <w:sz w:val="24"/>
          <w:szCs w:val="24"/>
          <w:lang w:val="mn-MN"/>
        </w:rPr>
        <w:t>– Тусгай хамгаалалтад авсан</w:t>
      </w:r>
      <w:r w:rsidR="0012374B" w:rsidRPr="00C66452">
        <w:rPr>
          <w:rStyle w:val="FontStyle14"/>
          <w:rFonts w:eastAsia="MS Mincho"/>
          <w:color w:val="000000" w:themeColor="text1"/>
          <w:sz w:val="24"/>
          <w:szCs w:val="24"/>
          <w:lang w:val="mn-MN"/>
        </w:rPr>
        <w:t xml:space="preserve"> </w:t>
      </w:r>
      <w:r w:rsidR="005D1A9F" w:rsidRPr="00C66452">
        <w:rPr>
          <w:rStyle w:val="FontStyle14"/>
          <w:rFonts w:eastAsia="MS Mincho"/>
          <w:color w:val="000000" w:themeColor="text1"/>
          <w:sz w:val="24"/>
          <w:szCs w:val="24"/>
          <w:lang w:val="mn-MN"/>
        </w:rPr>
        <w:t>газар нутгийн хамгаалалты</w:t>
      </w:r>
      <w:r w:rsidR="004155AF" w:rsidRPr="00C66452">
        <w:rPr>
          <w:rStyle w:val="FontStyle14"/>
          <w:rFonts w:eastAsia="MS Mincho"/>
          <w:color w:val="000000" w:themeColor="text1"/>
          <w:sz w:val="24"/>
          <w:szCs w:val="24"/>
          <w:lang w:val="mn-MN"/>
        </w:rPr>
        <w:t>н</w:t>
      </w:r>
      <w:r w:rsidR="005D1A9F" w:rsidRPr="00C66452">
        <w:rPr>
          <w:rStyle w:val="FontStyle14"/>
          <w:rFonts w:eastAsia="MS Mincho"/>
          <w:color w:val="000000" w:themeColor="text1"/>
          <w:sz w:val="24"/>
          <w:szCs w:val="24"/>
          <w:lang w:val="mn-MN"/>
        </w:rPr>
        <w:t xml:space="preserve"> менежментийг </w:t>
      </w:r>
      <w:r w:rsidR="004155AF" w:rsidRPr="00C66452">
        <w:rPr>
          <w:rStyle w:val="FontStyle14"/>
          <w:rFonts w:eastAsia="MS Mincho"/>
          <w:color w:val="000000" w:themeColor="text1"/>
          <w:sz w:val="24"/>
          <w:szCs w:val="24"/>
          <w:lang w:val="mn-MN"/>
        </w:rPr>
        <w:t xml:space="preserve">үндэсний хэмжээнд </w:t>
      </w:r>
      <w:r w:rsidR="0012374B" w:rsidRPr="00C66452">
        <w:rPr>
          <w:rStyle w:val="FontStyle14"/>
          <w:rFonts w:eastAsia="MS Mincho"/>
          <w:color w:val="000000" w:themeColor="text1"/>
          <w:sz w:val="24"/>
          <w:szCs w:val="24"/>
          <w:lang w:val="mn-MN"/>
        </w:rPr>
        <w:lastRenderedPageBreak/>
        <w:t>тогтвортой хэрэгжүүлэх</w:t>
      </w:r>
      <w:r w:rsidR="004155AF" w:rsidRPr="00C66452">
        <w:rPr>
          <w:rStyle w:val="FontStyle14"/>
          <w:rFonts w:eastAsia="MS Mincho"/>
          <w:color w:val="000000" w:themeColor="text1"/>
          <w:sz w:val="24"/>
          <w:szCs w:val="24"/>
          <w:lang w:val="mn-MN"/>
        </w:rPr>
        <w:t xml:space="preserve">, нэгдсэн бодлого, </w:t>
      </w:r>
      <w:r w:rsidR="005541A6" w:rsidRPr="00C66452">
        <w:rPr>
          <w:rStyle w:val="FontStyle14"/>
          <w:rFonts w:eastAsia="MS Mincho"/>
          <w:color w:val="000000" w:themeColor="text1"/>
          <w:sz w:val="24"/>
          <w:szCs w:val="24"/>
          <w:lang w:val="mn-MN"/>
        </w:rPr>
        <w:t>удирдамжаар хангах</w:t>
      </w:r>
      <w:r w:rsidR="004155AF" w:rsidRPr="00C66452">
        <w:rPr>
          <w:rStyle w:val="FontStyle14"/>
          <w:rFonts w:eastAsia="MS Mincho"/>
          <w:color w:val="000000" w:themeColor="text1"/>
          <w:sz w:val="24"/>
          <w:szCs w:val="24"/>
          <w:lang w:val="mn-MN"/>
        </w:rPr>
        <w:t xml:space="preserve"> замаар </w:t>
      </w:r>
      <w:r w:rsidR="0012374B" w:rsidRPr="00C66452">
        <w:rPr>
          <w:rStyle w:val="FontStyle14"/>
          <w:rFonts w:eastAsia="MS Mincho"/>
          <w:color w:val="000000" w:themeColor="text1"/>
          <w:sz w:val="24"/>
          <w:szCs w:val="24"/>
          <w:lang w:val="mn-MN"/>
        </w:rPr>
        <w:t>хууль тогтоомжийн хэрэгжилтийн үр нөлөөг дээшлүүлэх зорилгоор</w:t>
      </w:r>
      <w:r w:rsidR="004155AF" w:rsidRPr="00C66452">
        <w:rPr>
          <w:rStyle w:val="FontStyle14"/>
          <w:rFonts w:eastAsia="MS Mincho"/>
          <w:color w:val="000000" w:themeColor="text1"/>
          <w:sz w:val="24"/>
          <w:szCs w:val="24"/>
          <w:lang w:val="mn-MN"/>
        </w:rPr>
        <w:t xml:space="preserve"> “Тусгай хамгаалалттай газар нут</w:t>
      </w:r>
      <w:r w:rsidR="00462C15" w:rsidRPr="00C66452">
        <w:rPr>
          <w:rStyle w:val="FontStyle14"/>
          <w:rFonts w:eastAsia="MS Mincho"/>
          <w:color w:val="000000" w:themeColor="text1"/>
          <w:sz w:val="24"/>
          <w:szCs w:val="24"/>
          <w:lang w:val="mn-MN"/>
        </w:rPr>
        <w:t>г</w:t>
      </w:r>
      <w:r w:rsidR="004155AF" w:rsidRPr="00C66452">
        <w:rPr>
          <w:rStyle w:val="FontStyle14"/>
          <w:rFonts w:eastAsia="MS Mincho"/>
          <w:color w:val="000000" w:themeColor="text1"/>
          <w:sz w:val="24"/>
          <w:szCs w:val="24"/>
          <w:lang w:val="mn-MN"/>
        </w:rPr>
        <w:t xml:space="preserve">ийн үндэсний сүлжээ” </w:t>
      </w:r>
      <w:r w:rsidR="004155AF" w:rsidRPr="00FD7BD6">
        <w:rPr>
          <w:rStyle w:val="FontStyle14"/>
          <w:rFonts w:eastAsia="MS Mincho"/>
          <w:color w:val="000000" w:themeColor="text1"/>
          <w:sz w:val="24"/>
          <w:szCs w:val="24"/>
          <w:lang w:val="mn-MN"/>
        </w:rPr>
        <w:t xml:space="preserve">(National protected area network) </w:t>
      </w:r>
      <w:r w:rsidR="005D1A9F" w:rsidRPr="00C66452">
        <w:rPr>
          <w:rStyle w:val="FontStyle14"/>
          <w:rFonts w:eastAsia="MS Mincho"/>
          <w:color w:val="000000" w:themeColor="text1"/>
          <w:sz w:val="24"/>
          <w:szCs w:val="24"/>
          <w:lang w:val="mn-MN"/>
        </w:rPr>
        <w:t>гэх ойлголтыг</w:t>
      </w:r>
      <w:r w:rsidR="00282F75" w:rsidRPr="00C66452">
        <w:rPr>
          <w:rStyle w:val="FontStyle14"/>
          <w:rFonts w:eastAsia="MS Mincho"/>
          <w:color w:val="000000" w:themeColor="text1"/>
          <w:sz w:val="24"/>
          <w:szCs w:val="24"/>
          <w:lang w:val="mn-MN"/>
        </w:rPr>
        <w:t xml:space="preserve"> хуулийн төсөлд шинээр тусгасан</w:t>
      </w:r>
      <w:r w:rsidR="004155AF" w:rsidRPr="00C66452">
        <w:rPr>
          <w:rStyle w:val="FontStyle14"/>
          <w:rFonts w:eastAsia="MS Mincho"/>
          <w:color w:val="000000" w:themeColor="text1"/>
          <w:sz w:val="24"/>
          <w:szCs w:val="24"/>
          <w:lang w:val="mn-MN"/>
        </w:rPr>
        <w:t xml:space="preserve">. </w:t>
      </w:r>
      <w:r w:rsidR="00416DF0" w:rsidRPr="00C66452">
        <w:rPr>
          <w:rStyle w:val="FontStyle14"/>
          <w:rFonts w:eastAsia="MS Mincho"/>
          <w:color w:val="000000" w:themeColor="text1"/>
          <w:sz w:val="24"/>
          <w:szCs w:val="24"/>
          <w:lang w:val="mn-MN"/>
        </w:rPr>
        <w:t xml:space="preserve">Тусгай хамгаалалттай газар нутгийн үндэсний сүлжээг хөгжүүлэх төрөөс баримтлах бодлогыг </w:t>
      </w:r>
      <w:r w:rsidR="00FA3B48" w:rsidRPr="00C66452">
        <w:rPr>
          <w:rStyle w:val="FontStyle14"/>
          <w:rFonts w:eastAsia="MS Mincho"/>
          <w:color w:val="000000" w:themeColor="text1"/>
          <w:sz w:val="24"/>
          <w:szCs w:val="24"/>
          <w:lang w:val="mn-MN"/>
        </w:rPr>
        <w:t xml:space="preserve">Улсын Их Хурал тодорхойлох бөгөөд </w:t>
      </w:r>
      <w:r w:rsidR="00B4776C" w:rsidRPr="00C66452">
        <w:rPr>
          <w:rStyle w:val="FontStyle14"/>
          <w:rFonts w:eastAsia="MS Mincho"/>
          <w:color w:val="000000" w:themeColor="text1"/>
          <w:sz w:val="24"/>
          <w:szCs w:val="24"/>
          <w:lang w:val="mn-MN"/>
        </w:rPr>
        <w:t xml:space="preserve">үндэсний сүлжээг нэгдмэл удирдлага, зохион байгуулалтаар хангах бүрэн эрхийг </w:t>
      </w:r>
      <w:r w:rsidR="00C16E2D" w:rsidRPr="00C66452">
        <w:rPr>
          <w:rStyle w:val="FontStyle14"/>
          <w:rFonts w:eastAsia="MS Mincho"/>
          <w:color w:val="000000" w:themeColor="text1"/>
          <w:sz w:val="24"/>
          <w:szCs w:val="24"/>
          <w:lang w:val="mn-MN"/>
        </w:rPr>
        <w:t>байгаль орчны</w:t>
      </w:r>
      <w:r w:rsidR="00B4776C" w:rsidRPr="00C66452">
        <w:rPr>
          <w:rStyle w:val="FontStyle14"/>
          <w:rFonts w:eastAsia="MS Mincho"/>
          <w:color w:val="000000" w:themeColor="text1"/>
          <w:sz w:val="24"/>
          <w:szCs w:val="24"/>
          <w:lang w:val="mn-MN"/>
        </w:rPr>
        <w:t xml:space="preserve"> асуудал эрхэлсэн төрийн захиргааны төв байгууллага </w:t>
      </w:r>
      <w:r w:rsidR="007D51C2" w:rsidRPr="00C66452">
        <w:rPr>
          <w:rStyle w:val="FontStyle14"/>
          <w:rFonts w:eastAsia="MS Mincho"/>
          <w:color w:val="000000" w:themeColor="text1"/>
          <w:sz w:val="24"/>
          <w:szCs w:val="24"/>
          <w:lang w:val="mn-MN"/>
        </w:rPr>
        <w:t>хэрэгжүүлнэ.</w:t>
      </w:r>
      <w:r w:rsidR="00C16E2D" w:rsidRPr="00C66452">
        <w:rPr>
          <w:rStyle w:val="FontStyle14"/>
          <w:rFonts w:eastAsia="MS Mincho"/>
          <w:color w:val="000000" w:themeColor="text1"/>
          <w:sz w:val="24"/>
          <w:szCs w:val="24"/>
          <w:lang w:val="mn-MN"/>
        </w:rPr>
        <w:t xml:space="preserve"> Тусгай хамгаалалтт</w:t>
      </w:r>
      <w:r w:rsidR="00445196">
        <w:rPr>
          <w:rStyle w:val="FontStyle14"/>
          <w:rFonts w:eastAsia="MS Mincho"/>
          <w:color w:val="000000" w:themeColor="text1"/>
          <w:sz w:val="24"/>
          <w:szCs w:val="24"/>
          <w:lang w:val="mn-MN"/>
        </w:rPr>
        <w:t>ай</w:t>
      </w:r>
      <w:r w:rsidR="00C16E2D" w:rsidRPr="00C66452">
        <w:rPr>
          <w:rStyle w:val="FontStyle14"/>
          <w:rFonts w:eastAsia="MS Mincho"/>
          <w:color w:val="000000" w:themeColor="text1"/>
          <w:sz w:val="24"/>
          <w:szCs w:val="24"/>
          <w:lang w:val="mn-MN"/>
        </w:rPr>
        <w:t xml:space="preserve"> газар нутгийн үндэсний сүлжээ</w:t>
      </w:r>
      <w:r w:rsidR="006C00DF">
        <w:rPr>
          <w:rStyle w:val="FontStyle14"/>
          <w:rFonts w:eastAsia="MS Mincho"/>
          <w:color w:val="000000" w:themeColor="text1"/>
          <w:sz w:val="24"/>
          <w:szCs w:val="24"/>
          <w:lang w:val="mn-MN"/>
        </w:rPr>
        <w:t xml:space="preserve"> нь</w:t>
      </w:r>
      <w:r w:rsidR="00C16E2D" w:rsidRPr="00C66452">
        <w:rPr>
          <w:rStyle w:val="FontStyle14"/>
          <w:rFonts w:eastAsia="MS Mincho"/>
          <w:color w:val="000000" w:themeColor="text1"/>
          <w:sz w:val="24"/>
          <w:szCs w:val="24"/>
          <w:lang w:val="mn-MN"/>
        </w:rPr>
        <w:t xml:space="preserve"> улсын тусгай хамгаалалттай газар нутаг, орон нутгийн тусгай хамгаалалттай газар нутаг болон </w:t>
      </w:r>
      <w:r w:rsidR="00C16E2D" w:rsidRPr="00C66452">
        <w:rPr>
          <w:rFonts w:ascii="Arial" w:hAnsi="Arial" w:cs="Arial"/>
          <w:color w:val="000000" w:themeColor="text1"/>
          <w:lang w:val="mn-MN"/>
        </w:rPr>
        <w:t xml:space="preserve">олон улсын байгаль хамгааллын зорилго бүхий ангилалд </w:t>
      </w:r>
      <w:r w:rsidR="00C16E2D" w:rsidRPr="00C66452">
        <w:rPr>
          <w:rFonts w:ascii="Arial" w:hAnsi="Arial" w:cs="Arial"/>
          <w:bCs/>
          <w:color w:val="000000" w:themeColor="text1"/>
          <w:lang w:val="mn-MN"/>
        </w:rPr>
        <w:t xml:space="preserve">орсон </w:t>
      </w:r>
      <w:r w:rsidR="00C16E2D" w:rsidRPr="00C66452">
        <w:rPr>
          <w:rFonts w:ascii="Arial" w:hAnsi="Arial" w:cs="Arial"/>
          <w:color w:val="000000" w:themeColor="text1"/>
          <w:lang w:val="mn-MN"/>
        </w:rPr>
        <w:t>газар нутгаас бүрдэхээр төсөлд тусгасан.</w:t>
      </w:r>
      <w:r w:rsidR="002C26C1" w:rsidRPr="00C66452">
        <w:rPr>
          <w:rFonts w:ascii="Arial" w:hAnsi="Arial" w:cs="Arial"/>
          <w:color w:val="000000" w:themeColor="text1"/>
          <w:lang w:val="mn-MN"/>
        </w:rPr>
        <w:t xml:space="preserve"> Египет улсын Шарм-эль-Шэйх хотод 2018 онд зохион байгуулагдсан Биологийн олон янз байдлын конвенцын талуудын 14 дүгээр бага хурлаас батлагдсан </w:t>
      </w:r>
      <w:r w:rsidR="00C66452" w:rsidRPr="00C66452">
        <w:rPr>
          <w:rFonts w:ascii="Arial" w:hAnsi="Arial" w:cs="Arial"/>
          <w:color w:val="000000" w:themeColor="text1"/>
          <w:lang w:val="mn-MN"/>
        </w:rPr>
        <w:t>байгаль хамгааллын үр нөлөө бүхий бусад газар нутаг</w:t>
      </w:r>
      <w:r w:rsidR="002C26C1" w:rsidRPr="00C66452">
        <w:rPr>
          <w:rFonts w:ascii="Arial" w:hAnsi="Arial" w:cs="Arial"/>
          <w:color w:val="000000" w:themeColor="text1"/>
          <w:lang w:val="mn-MN"/>
        </w:rPr>
        <w:t xml:space="preserve"> </w:t>
      </w:r>
      <w:r w:rsidR="00C16E2D" w:rsidRPr="00FD7BD6">
        <w:rPr>
          <w:rFonts w:ascii="Arial" w:hAnsi="Arial" w:cs="Arial"/>
          <w:color w:val="000000" w:themeColor="text1"/>
          <w:lang w:val="mn-MN"/>
        </w:rPr>
        <w:t>(Other Effective Area-Based Conservation Measures)</w:t>
      </w:r>
      <w:r w:rsidR="00C66452">
        <w:rPr>
          <w:rStyle w:val="FootnoteReference"/>
          <w:rFonts w:ascii="Arial" w:hAnsi="Arial" w:cs="Arial"/>
          <w:color w:val="000000" w:themeColor="text1"/>
        </w:rPr>
        <w:footnoteReference w:id="1"/>
      </w:r>
      <w:r w:rsidR="00C66452" w:rsidRPr="00FD7BD6">
        <w:rPr>
          <w:rFonts w:ascii="Arial" w:hAnsi="Arial" w:cs="Arial"/>
          <w:color w:val="000000" w:themeColor="text1"/>
          <w:lang w:val="mn-MN"/>
        </w:rPr>
        <w:t>-гийн ой</w:t>
      </w:r>
      <w:r w:rsidR="00445196">
        <w:rPr>
          <w:rFonts w:ascii="Arial" w:hAnsi="Arial" w:cs="Arial"/>
          <w:color w:val="000000" w:themeColor="text1"/>
          <w:lang w:val="mn-MN"/>
        </w:rPr>
        <w:t>л</w:t>
      </w:r>
      <w:r w:rsidR="00C66452" w:rsidRPr="00FD7BD6">
        <w:rPr>
          <w:rFonts w:ascii="Arial" w:hAnsi="Arial" w:cs="Arial"/>
          <w:color w:val="000000" w:themeColor="text1"/>
          <w:lang w:val="mn-MN"/>
        </w:rPr>
        <w:t xml:space="preserve">голтыг хуулийн төсөлд </w:t>
      </w:r>
      <w:r w:rsidR="00C66452" w:rsidRPr="00C66452">
        <w:rPr>
          <w:rFonts w:ascii="Arial" w:hAnsi="Arial" w:cs="Arial"/>
          <w:color w:val="000000" w:themeColor="text1"/>
          <w:lang w:val="mn-MN"/>
        </w:rPr>
        <w:t xml:space="preserve">олон улсын байгаль хамгааллын зорилго бүхий ангилалд </w:t>
      </w:r>
      <w:r w:rsidR="00C66452" w:rsidRPr="00C66452">
        <w:rPr>
          <w:rFonts w:ascii="Arial" w:hAnsi="Arial" w:cs="Arial"/>
          <w:bCs/>
          <w:color w:val="000000" w:themeColor="text1"/>
          <w:lang w:val="mn-MN"/>
        </w:rPr>
        <w:t xml:space="preserve">орсон </w:t>
      </w:r>
      <w:r w:rsidR="00C66452" w:rsidRPr="00C66452">
        <w:rPr>
          <w:rFonts w:ascii="Arial" w:hAnsi="Arial" w:cs="Arial"/>
          <w:color w:val="000000" w:themeColor="text1"/>
          <w:lang w:val="mn-MN"/>
        </w:rPr>
        <w:t>газар нутаг хэмээн тусгасан. Энэхүү газар нутгийн онцлог нь тусгай хамгаалалттай газар нутагт хамаарахгүй боловч тухайн газарт тогтоосон дэглэм, зохицуулалтын үр дүнд биологийн олон янз байдал, экосистемийн үйлчилгээ, холбогдох соёл, нийгэм эдийн засгийн үнэ цэнийг урт хугацаанд бодитой, тогтвортой хадгалж буй, тодорхой хилийн зааг бүхий газар нут</w:t>
      </w:r>
      <w:r w:rsidR="00C66452">
        <w:rPr>
          <w:rFonts w:ascii="Arial" w:hAnsi="Arial" w:cs="Arial"/>
          <w:color w:val="000000" w:themeColor="text1"/>
          <w:lang w:val="mn-MN"/>
        </w:rPr>
        <w:t>гууд байдаг бөгөөд үүнд хил орчмын газар нутаг, хамгаалалтын бүсий</w:t>
      </w:r>
      <w:r w:rsidR="00445196">
        <w:rPr>
          <w:rFonts w:ascii="Arial" w:hAnsi="Arial" w:cs="Arial"/>
          <w:color w:val="000000" w:themeColor="text1"/>
          <w:lang w:val="mn-MN"/>
        </w:rPr>
        <w:t>н</w:t>
      </w:r>
      <w:r w:rsidR="00C66452">
        <w:rPr>
          <w:rFonts w:ascii="Arial" w:hAnsi="Arial" w:cs="Arial"/>
          <w:color w:val="000000" w:themeColor="text1"/>
          <w:lang w:val="mn-MN"/>
        </w:rPr>
        <w:t xml:space="preserve"> ой, усны онцгой хамгаалалтын бүс, хот, тосгоны цэ</w:t>
      </w:r>
      <w:r w:rsidR="00445196">
        <w:rPr>
          <w:rFonts w:ascii="Arial" w:hAnsi="Arial" w:cs="Arial"/>
          <w:color w:val="000000" w:themeColor="text1"/>
          <w:lang w:val="mn-MN"/>
        </w:rPr>
        <w:t>цэ</w:t>
      </w:r>
      <w:r w:rsidR="00C66452">
        <w:rPr>
          <w:rFonts w:ascii="Arial" w:hAnsi="Arial" w:cs="Arial"/>
          <w:color w:val="000000" w:themeColor="text1"/>
          <w:lang w:val="mn-MN"/>
        </w:rPr>
        <w:t xml:space="preserve">рлэгт хүрээлэн зэрэг олон газар хамаардаг. Харин хуулийн төсөлд нэгэнт Ойн тухай хууль болон Усны тухай хуулиар хамгаалагдсан ой болон усны онцгой хамгаалалтын бүс энэхүү газар нутагт хамаарахаар тусгасан. </w:t>
      </w:r>
    </w:p>
    <w:p w14:paraId="3A7115C1" w14:textId="6BDB72C2" w:rsidR="00C16E2D" w:rsidRPr="00C66452" w:rsidRDefault="00C66452" w:rsidP="00F9263A">
      <w:pPr>
        <w:ind w:firstLine="720"/>
        <w:jc w:val="both"/>
        <w:rPr>
          <w:rStyle w:val="FontStyle14"/>
          <w:rFonts w:eastAsia="MS Mincho"/>
          <w:color w:val="000000" w:themeColor="text1"/>
          <w:sz w:val="24"/>
          <w:szCs w:val="24"/>
          <w:lang w:val="mn-MN"/>
        </w:rPr>
      </w:pPr>
      <w:r>
        <w:rPr>
          <w:rFonts w:ascii="Arial" w:hAnsi="Arial" w:cs="Arial"/>
          <w:color w:val="000000" w:themeColor="text1"/>
          <w:lang w:val="mn-MN"/>
        </w:rPr>
        <w:t xml:space="preserve">Мөн </w:t>
      </w:r>
      <w:r w:rsidRPr="00FD7BD6">
        <w:rPr>
          <w:rFonts w:ascii="Arial" w:hAnsi="Arial" w:cs="Arial"/>
          <w:color w:val="000000" w:themeColor="text1"/>
          <w:lang w:val="mn-MN"/>
        </w:rPr>
        <w:t>ү</w:t>
      </w:r>
      <w:r w:rsidR="00C16E2D" w:rsidRPr="00FD7BD6">
        <w:rPr>
          <w:rFonts w:ascii="Arial" w:hAnsi="Arial" w:cs="Arial"/>
          <w:color w:val="000000" w:themeColor="text1"/>
          <w:lang w:val="mn-MN"/>
        </w:rPr>
        <w:t>ндэсний сүлжээгээр дамжуулан улсын болон орон нутгийн тусгай хамгаалалттай газар нутгийн бүртгэл, мэдээллийг нэгтгэх, сүлжээний мэдээллийг Олон улсын ач холбогдол бүхий ус, намгархаг газар, ялангуяа усны шувууд олноор амьдардаг орчны тухай конвенц (</w:t>
      </w:r>
      <w:r w:rsidR="00C16E2D" w:rsidRPr="00C66452">
        <w:rPr>
          <w:rFonts w:ascii="Arial" w:hAnsi="Arial" w:cs="Arial"/>
          <w:color w:val="000000" w:themeColor="text1"/>
          <w:lang w:val="mn-MN"/>
        </w:rPr>
        <w:t>Рамсарын конвенц</w:t>
      </w:r>
      <w:r w:rsidR="00C16E2D" w:rsidRPr="00FD7BD6">
        <w:rPr>
          <w:rFonts w:ascii="Arial" w:hAnsi="Arial" w:cs="Arial"/>
          <w:color w:val="000000" w:themeColor="text1"/>
          <w:lang w:val="mn-MN"/>
        </w:rPr>
        <w:t>), ЮНЕСКО-гийн Шим ма</w:t>
      </w:r>
      <w:r w:rsidR="00445196" w:rsidRPr="00FD7BD6">
        <w:rPr>
          <w:rFonts w:ascii="Arial" w:hAnsi="Arial" w:cs="Arial"/>
          <w:color w:val="000000" w:themeColor="text1"/>
          <w:lang w:val="mn-MN"/>
        </w:rPr>
        <w:t>н</w:t>
      </w:r>
      <w:r w:rsidR="00C16E2D" w:rsidRPr="00FD7BD6">
        <w:rPr>
          <w:rFonts w:ascii="Arial" w:hAnsi="Arial" w:cs="Arial"/>
          <w:color w:val="000000" w:themeColor="text1"/>
          <w:lang w:val="mn-MN"/>
        </w:rPr>
        <w:t>длын нөөц газруудын дэлхийн сүлжээ, Дэлхийн өв боло</w:t>
      </w:r>
      <w:r w:rsidR="002C26C1" w:rsidRPr="00FD7BD6">
        <w:rPr>
          <w:rFonts w:ascii="Arial" w:hAnsi="Arial" w:cs="Arial"/>
          <w:color w:val="000000" w:themeColor="text1"/>
          <w:lang w:val="mn-MN"/>
        </w:rPr>
        <w:t xml:space="preserve">н олон улсын тусгай хамгаалалттай газар нутгийн сүлжээнд бүртгүүлэх нөхцөлийг давхар бүрдүүлнэ. </w:t>
      </w:r>
    </w:p>
    <w:p w14:paraId="37B56700" w14:textId="77777777" w:rsidR="00C16E2D" w:rsidRDefault="00C16E2D" w:rsidP="00F9263A">
      <w:pPr>
        <w:ind w:firstLine="720"/>
        <w:jc w:val="both"/>
        <w:rPr>
          <w:rStyle w:val="FontStyle14"/>
          <w:rFonts w:eastAsia="MS Mincho"/>
          <w:color w:val="000000" w:themeColor="text1"/>
          <w:sz w:val="24"/>
          <w:szCs w:val="24"/>
          <w:lang w:val="mn-MN"/>
        </w:rPr>
      </w:pPr>
    </w:p>
    <w:p w14:paraId="2266876D" w14:textId="49F344B0" w:rsidR="00C16E2D" w:rsidRDefault="007D51C2" w:rsidP="00F9263A">
      <w:pPr>
        <w:ind w:firstLine="720"/>
        <w:jc w:val="both"/>
        <w:rPr>
          <w:rStyle w:val="FontStyle14"/>
          <w:rFonts w:eastAsia="MS Mincho"/>
          <w:color w:val="000000" w:themeColor="text1"/>
          <w:sz w:val="24"/>
          <w:szCs w:val="24"/>
          <w:lang w:val="mn-MN"/>
        </w:rPr>
      </w:pPr>
      <w:r w:rsidRPr="00C16E2D">
        <w:rPr>
          <w:rStyle w:val="FontStyle14"/>
          <w:rFonts w:eastAsia="MS Mincho"/>
          <w:color w:val="000000" w:themeColor="text1"/>
          <w:sz w:val="24"/>
          <w:szCs w:val="24"/>
          <w:lang w:val="mn-MN"/>
        </w:rPr>
        <w:t xml:space="preserve"> Үндэсний сүлжээний нэгдсэн удирдлагыг хэрэгжүүлэх гол механизм нь</w:t>
      </w:r>
      <w:r w:rsidR="006C00DF">
        <w:rPr>
          <w:rStyle w:val="FontStyle14"/>
          <w:rFonts w:eastAsia="MS Mincho"/>
          <w:color w:val="000000" w:themeColor="text1"/>
          <w:sz w:val="24"/>
          <w:szCs w:val="24"/>
          <w:lang w:val="mn-MN"/>
        </w:rPr>
        <w:t xml:space="preserve"> мэдээллийн цахим систем болон</w:t>
      </w:r>
      <w:r w:rsidRPr="00C16E2D">
        <w:rPr>
          <w:rStyle w:val="FontStyle14"/>
          <w:rFonts w:eastAsia="MS Mincho"/>
          <w:color w:val="000000" w:themeColor="text1"/>
          <w:sz w:val="24"/>
          <w:szCs w:val="24"/>
          <w:lang w:val="mn-MN"/>
        </w:rPr>
        <w:t xml:space="preserve"> тусгай хамгаалалттай газар нутгийн менежментийн төлөвлөгөө байх бөгөөд менежментийн төлөвлөгөөг </w:t>
      </w:r>
      <w:r w:rsidR="00882E09" w:rsidRPr="00C16E2D">
        <w:rPr>
          <w:rStyle w:val="FontStyle14"/>
          <w:rFonts w:eastAsia="MS Mincho"/>
          <w:color w:val="000000" w:themeColor="text1"/>
          <w:sz w:val="24"/>
          <w:szCs w:val="24"/>
          <w:lang w:val="mn-MN"/>
        </w:rPr>
        <w:t>5</w:t>
      </w:r>
      <w:r w:rsidRPr="00C16E2D">
        <w:rPr>
          <w:rStyle w:val="FontStyle14"/>
          <w:rFonts w:eastAsia="MS Mincho"/>
          <w:color w:val="000000" w:themeColor="text1"/>
          <w:sz w:val="24"/>
          <w:szCs w:val="24"/>
          <w:lang w:val="mn-MN"/>
        </w:rPr>
        <w:t xml:space="preserve"> жилээр төлөвлөн  хэрэгжүүлэхээр хуулийн төсөлд тусгасан</w:t>
      </w:r>
      <w:r w:rsidR="00882E09" w:rsidRPr="00C16E2D">
        <w:rPr>
          <w:rStyle w:val="FontStyle14"/>
          <w:rFonts w:eastAsia="MS Mincho"/>
          <w:color w:val="000000" w:themeColor="text1"/>
          <w:sz w:val="24"/>
          <w:szCs w:val="24"/>
          <w:lang w:val="mn-MN"/>
        </w:rPr>
        <w:t xml:space="preserve">. </w:t>
      </w:r>
    </w:p>
    <w:p w14:paraId="5901D82F" w14:textId="77777777" w:rsidR="00B14416" w:rsidRPr="00B14416" w:rsidRDefault="00B14416" w:rsidP="00F9263A">
      <w:pPr>
        <w:ind w:firstLine="720"/>
        <w:jc w:val="both"/>
        <w:rPr>
          <w:rStyle w:val="FontStyle14"/>
          <w:rFonts w:eastAsia="MS Mincho"/>
          <w:color w:val="000000" w:themeColor="text1"/>
          <w:sz w:val="24"/>
          <w:szCs w:val="24"/>
          <w:lang w:val="mn-MN"/>
        </w:rPr>
      </w:pPr>
    </w:p>
    <w:p w14:paraId="63267386" w14:textId="3A02F1CA" w:rsidR="00C66452" w:rsidRDefault="004E49CE" w:rsidP="00F9263A">
      <w:pPr>
        <w:ind w:firstLine="720"/>
        <w:jc w:val="both"/>
        <w:rPr>
          <w:rStyle w:val="FontStyle14"/>
          <w:rFonts w:eastAsia="MS Mincho"/>
          <w:color w:val="000000" w:themeColor="text1"/>
          <w:sz w:val="24"/>
          <w:szCs w:val="24"/>
          <w:lang w:val="mn-MN"/>
        </w:rPr>
      </w:pPr>
      <w:r>
        <w:rPr>
          <w:rStyle w:val="FontStyle14"/>
          <w:rFonts w:eastAsia="MS Mincho"/>
          <w:b/>
          <w:bCs/>
          <w:color w:val="000000" w:themeColor="text1"/>
          <w:sz w:val="24"/>
          <w:szCs w:val="24"/>
          <w:lang w:val="mn-MN"/>
        </w:rPr>
        <w:t>2</w:t>
      </w:r>
      <w:r w:rsidR="00C66452" w:rsidRPr="00C66452">
        <w:rPr>
          <w:rStyle w:val="FontStyle14"/>
          <w:rFonts w:eastAsia="MS Mincho"/>
          <w:b/>
          <w:bCs/>
          <w:color w:val="000000" w:themeColor="text1"/>
          <w:sz w:val="24"/>
          <w:szCs w:val="24"/>
          <w:lang w:val="mn-MN"/>
        </w:rPr>
        <w:t>.</w:t>
      </w:r>
      <w:r>
        <w:rPr>
          <w:rStyle w:val="FontStyle14"/>
          <w:rFonts w:eastAsia="MS Mincho"/>
          <w:b/>
          <w:bCs/>
          <w:color w:val="000000" w:themeColor="text1"/>
          <w:sz w:val="24"/>
          <w:szCs w:val="24"/>
          <w:lang w:val="mn-MN"/>
        </w:rPr>
        <w:t>2.</w:t>
      </w:r>
      <w:r w:rsidR="00C66452" w:rsidRPr="00C66452">
        <w:rPr>
          <w:rStyle w:val="FontStyle14"/>
          <w:rFonts w:eastAsia="MS Mincho"/>
          <w:b/>
          <w:bCs/>
          <w:color w:val="000000" w:themeColor="text1"/>
          <w:sz w:val="24"/>
          <w:szCs w:val="24"/>
          <w:lang w:val="mn-MN"/>
        </w:rPr>
        <w:t>Тусгай хамгаалалттай газар нутгийн</w:t>
      </w:r>
      <w:r w:rsidR="0078701E">
        <w:rPr>
          <w:rStyle w:val="FontStyle14"/>
          <w:rFonts w:eastAsia="MS Mincho"/>
          <w:b/>
          <w:bCs/>
          <w:color w:val="000000" w:themeColor="text1"/>
          <w:sz w:val="24"/>
          <w:szCs w:val="24"/>
          <w:lang w:val="mn-MN"/>
        </w:rPr>
        <w:t xml:space="preserve"> дотоод бүс,</w:t>
      </w:r>
      <w:r w:rsidR="00C66452" w:rsidRPr="00C66452">
        <w:rPr>
          <w:rStyle w:val="FontStyle14"/>
          <w:rFonts w:eastAsia="MS Mincho"/>
          <w:b/>
          <w:bCs/>
          <w:color w:val="000000" w:themeColor="text1"/>
          <w:sz w:val="24"/>
          <w:szCs w:val="24"/>
          <w:lang w:val="mn-MN"/>
        </w:rPr>
        <w:t xml:space="preserve"> дэглэм</w:t>
      </w:r>
      <w:r w:rsidR="00C66452" w:rsidRPr="00C66452">
        <w:rPr>
          <w:rStyle w:val="FontStyle14"/>
          <w:rFonts w:eastAsia="MS Mincho"/>
          <w:color w:val="000000" w:themeColor="text1"/>
          <w:sz w:val="24"/>
          <w:szCs w:val="24"/>
          <w:lang w:val="mn-MN"/>
        </w:rPr>
        <w:t xml:space="preserve"> </w:t>
      </w:r>
      <w:r w:rsidR="00C66452">
        <w:rPr>
          <w:rStyle w:val="FontStyle14"/>
          <w:rFonts w:eastAsia="MS Mincho"/>
          <w:color w:val="000000" w:themeColor="text1"/>
          <w:sz w:val="24"/>
          <w:szCs w:val="24"/>
          <w:lang w:val="mn-MN"/>
        </w:rPr>
        <w:t xml:space="preserve">- </w:t>
      </w:r>
      <w:r w:rsidR="00C66452" w:rsidRPr="00C66452">
        <w:rPr>
          <w:rStyle w:val="FontStyle14"/>
          <w:rFonts w:eastAsia="MS Mincho"/>
          <w:color w:val="000000" w:themeColor="text1"/>
          <w:sz w:val="24"/>
          <w:szCs w:val="24"/>
          <w:lang w:val="mn-MN"/>
        </w:rPr>
        <w:t xml:space="preserve">Тусгай хамгаалалттай газар нутгийн тухай хуульд тусгай хамгаалалттай газар нутгийн ангилал тус бүрээр тусгай хамгаалалттай газар нутгийн дэглэм, хориглох үйл ажиллагааг ялгаатай байхаар зохицуулсан нь иргэн, хуулийн этгээд төдийгүй хууль </w:t>
      </w:r>
      <w:r w:rsidR="00585A5C">
        <w:rPr>
          <w:rStyle w:val="FontStyle14"/>
          <w:rFonts w:eastAsia="MS Mincho"/>
          <w:color w:val="000000" w:themeColor="text1"/>
          <w:sz w:val="24"/>
          <w:szCs w:val="24"/>
          <w:lang w:val="mn-MN"/>
        </w:rPr>
        <w:t xml:space="preserve">сахиулагчид </w:t>
      </w:r>
      <w:r w:rsidR="00C66452" w:rsidRPr="00C66452">
        <w:rPr>
          <w:rStyle w:val="FontStyle14"/>
          <w:rFonts w:eastAsia="MS Mincho"/>
          <w:color w:val="000000" w:themeColor="text1"/>
          <w:sz w:val="24"/>
          <w:szCs w:val="24"/>
          <w:lang w:val="mn-MN"/>
        </w:rPr>
        <w:t>хуулийг нэг мөр ойлгон хэрэгжүүлэхэд хүндрэл үүсгэж байгааг харгалзан тусгай хамгаалалттай газар нут</w:t>
      </w:r>
      <w:r w:rsidR="00C66452">
        <w:rPr>
          <w:rStyle w:val="FontStyle14"/>
          <w:rFonts w:eastAsia="MS Mincho"/>
          <w:color w:val="000000" w:themeColor="text1"/>
          <w:sz w:val="24"/>
          <w:szCs w:val="24"/>
          <w:lang w:val="mn-MN"/>
        </w:rPr>
        <w:t>а</w:t>
      </w:r>
      <w:r w:rsidR="00C66452" w:rsidRPr="00C66452">
        <w:rPr>
          <w:rStyle w:val="FontStyle14"/>
          <w:rFonts w:eastAsia="MS Mincho"/>
          <w:color w:val="000000" w:themeColor="text1"/>
          <w:sz w:val="24"/>
          <w:szCs w:val="24"/>
          <w:lang w:val="mn-MN"/>
        </w:rPr>
        <w:t>г</w:t>
      </w:r>
      <w:r w:rsidR="00C66452">
        <w:rPr>
          <w:rStyle w:val="FontStyle14"/>
          <w:rFonts w:eastAsia="MS Mincho"/>
          <w:color w:val="000000" w:themeColor="text1"/>
          <w:sz w:val="24"/>
          <w:szCs w:val="24"/>
          <w:lang w:val="mn-MN"/>
        </w:rPr>
        <w:t xml:space="preserve"> бүр ялгаатай дотоод бүстэй байгааг өөрчилж,</w:t>
      </w:r>
      <w:r w:rsidR="00C66452" w:rsidRPr="00C66452">
        <w:rPr>
          <w:rStyle w:val="FontStyle14"/>
          <w:rFonts w:eastAsia="MS Mincho"/>
          <w:color w:val="000000" w:themeColor="text1"/>
          <w:sz w:val="24"/>
          <w:szCs w:val="24"/>
          <w:lang w:val="mn-MN"/>
        </w:rPr>
        <w:t xml:space="preserve"> </w:t>
      </w:r>
      <w:r w:rsidR="00DD4EB2">
        <w:rPr>
          <w:rStyle w:val="FontStyle14"/>
          <w:rFonts w:eastAsia="MS Mincho"/>
          <w:color w:val="000000" w:themeColor="text1"/>
          <w:sz w:val="24"/>
          <w:szCs w:val="24"/>
          <w:lang w:val="mn-MN"/>
        </w:rPr>
        <w:t>шинэчлэн тогтоо</w:t>
      </w:r>
      <w:r w:rsidR="00D40BA7">
        <w:rPr>
          <w:rStyle w:val="FontStyle14"/>
          <w:rFonts w:eastAsia="MS Mincho"/>
          <w:color w:val="000000" w:themeColor="text1"/>
          <w:sz w:val="24"/>
          <w:szCs w:val="24"/>
          <w:lang w:val="mn-MN"/>
        </w:rPr>
        <w:t>но.</w:t>
      </w:r>
      <w:r w:rsidR="00C66452">
        <w:rPr>
          <w:rStyle w:val="FontStyle14"/>
          <w:rFonts w:eastAsia="MS Mincho"/>
          <w:color w:val="000000" w:themeColor="text1"/>
          <w:sz w:val="24"/>
          <w:szCs w:val="24"/>
          <w:lang w:val="mn-MN"/>
        </w:rPr>
        <w:t xml:space="preserve"> Улмаар тухайн тусгай хамгаалалттай газар нутгийн </w:t>
      </w:r>
      <w:r w:rsidR="00C66452">
        <w:rPr>
          <w:rStyle w:val="FontStyle14"/>
          <w:rFonts w:eastAsia="MS Mincho"/>
          <w:color w:val="000000" w:themeColor="text1"/>
          <w:sz w:val="24"/>
          <w:szCs w:val="24"/>
          <w:lang w:val="mn-MN"/>
        </w:rPr>
        <w:lastRenderedPageBreak/>
        <w:t>дотоод бүсчлэл</w:t>
      </w:r>
      <w:r w:rsidR="00585A5C">
        <w:rPr>
          <w:rStyle w:val="FontStyle14"/>
          <w:rFonts w:eastAsia="MS Mincho"/>
          <w:color w:val="000000" w:themeColor="text1"/>
          <w:sz w:val="24"/>
          <w:szCs w:val="24"/>
          <w:lang w:val="mn-MN"/>
        </w:rPr>
        <w:t>ийн онцлогоос</w:t>
      </w:r>
      <w:r w:rsidR="00C66452">
        <w:rPr>
          <w:rStyle w:val="FontStyle14"/>
          <w:rFonts w:eastAsia="MS Mincho"/>
          <w:color w:val="000000" w:themeColor="text1"/>
          <w:sz w:val="24"/>
          <w:szCs w:val="24"/>
          <w:lang w:val="mn-MN"/>
        </w:rPr>
        <w:t xml:space="preserve"> шалтгаалан хамгааллын дэглэм ялгамжтай байхаар тусгасан. </w:t>
      </w:r>
    </w:p>
    <w:p w14:paraId="1E3C1302" w14:textId="30B10FAA" w:rsidR="0078701E" w:rsidRDefault="0078701E" w:rsidP="00330BBB">
      <w:pPr>
        <w:jc w:val="both"/>
        <w:rPr>
          <w:rStyle w:val="FontStyle14"/>
          <w:rFonts w:eastAsia="MS Mincho"/>
          <w:color w:val="000000" w:themeColor="text1"/>
          <w:sz w:val="24"/>
          <w:szCs w:val="24"/>
          <w:lang w:val="mn-MN"/>
        </w:rPr>
      </w:pPr>
    </w:p>
    <w:p w14:paraId="218C613A" w14:textId="77777777" w:rsidR="0078701E" w:rsidRDefault="0078701E" w:rsidP="00F9263A">
      <w:pPr>
        <w:ind w:firstLine="720"/>
        <w:jc w:val="both"/>
        <w:rPr>
          <w:rStyle w:val="FontStyle14"/>
          <w:rFonts w:eastAsia="MS Mincho"/>
          <w:color w:val="000000" w:themeColor="text1"/>
          <w:sz w:val="24"/>
          <w:szCs w:val="24"/>
          <w:lang w:val="mn-MN"/>
        </w:rPr>
      </w:pPr>
    </w:p>
    <w:p w14:paraId="6FA8AD86" w14:textId="3BECF1ED" w:rsidR="00B14416" w:rsidRDefault="004E49CE" w:rsidP="00F9263A">
      <w:pPr>
        <w:ind w:firstLine="720"/>
        <w:jc w:val="both"/>
        <w:rPr>
          <w:rStyle w:val="FontStyle14"/>
          <w:rFonts w:eastAsia="MS Mincho"/>
          <w:color w:val="000000" w:themeColor="text1"/>
          <w:sz w:val="24"/>
          <w:szCs w:val="24"/>
          <w:lang w:val="mn-MN"/>
        </w:rPr>
      </w:pPr>
      <w:r>
        <w:rPr>
          <w:rStyle w:val="FontStyle14"/>
          <w:rFonts w:eastAsia="MS Mincho"/>
          <w:b/>
          <w:bCs/>
          <w:color w:val="000000" w:themeColor="text1"/>
          <w:sz w:val="24"/>
          <w:szCs w:val="24"/>
          <w:lang w:val="mn-MN"/>
        </w:rPr>
        <w:t>2.3</w:t>
      </w:r>
      <w:r w:rsidR="0078701E" w:rsidRPr="0078701E">
        <w:rPr>
          <w:rStyle w:val="FontStyle14"/>
          <w:rFonts w:eastAsia="MS Mincho"/>
          <w:b/>
          <w:bCs/>
          <w:color w:val="000000" w:themeColor="text1"/>
          <w:sz w:val="24"/>
          <w:szCs w:val="24"/>
          <w:lang w:val="mn-MN"/>
        </w:rPr>
        <w:t xml:space="preserve">.Тусгай хамгаалалттай газар нутгийн менежмент </w:t>
      </w:r>
      <w:r w:rsidR="0078701E" w:rsidRPr="0078701E">
        <w:rPr>
          <w:rStyle w:val="FontStyle14"/>
          <w:rFonts w:eastAsia="MS Mincho"/>
          <w:color w:val="000000" w:themeColor="text1"/>
          <w:sz w:val="24"/>
          <w:szCs w:val="24"/>
          <w:lang w:val="mn-MN"/>
        </w:rPr>
        <w:t xml:space="preserve">– </w:t>
      </w:r>
      <w:r w:rsidR="0078701E">
        <w:rPr>
          <w:rStyle w:val="FontStyle14"/>
          <w:rFonts w:eastAsia="MS Mincho"/>
          <w:color w:val="000000" w:themeColor="text1"/>
          <w:sz w:val="24"/>
          <w:szCs w:val="24"/>
          <w:lang w:val="mn-MN"/>
        </w:rPr>
        <w:t xml:space="preserve">Монгол Улсын Их Хурлаас </w:t>
      </w:r>
      <w:r w:rsidR="0078701E" w:rsidRPr="0078701E">
        <w:rPr>
          <w:rStyle w:val="FontStyle14"/>
          <w:rFonts w:eastAsia="MS Mincho"/>
          <w:color w:val="000000" w:themeColor="text1"/>
          <w:sz w:val="24"/>
          <w:szCs w:val="24"/>
          <w:lang w:val="mn-MN"/>
        </w:rPr>
        <w:t>2023 оны 1 дүгээр сард</w:t>
      </w:r>
      <w:r w:rsidR="0078701E" w:rsidRPr="0078701E">
        <w:rPr>
          <w:rStyle w:val="FontStyle14"/>
          <w:rFonts w:eastAsia="MS Mincho"/>
          <w:b/>
          <w:bCs/>
          <w:color w:val="000000" w:themeColor="text1"/>
          <w:sz w:val="24"/>
          <w:szCs w:val="24"/>
          <w:lang w:val="mn-MN"/>
        </w:rPr>
        <w:t xml:space="preserve"> </w:t>
      </w:r>
      <w:r w:rsidR="0078701E" w:rsidRPr="0078701E">
        <w:rPr>
          <w:rStyle w:val="FontStyle14"/>
          <w:rFonts w:eastAsia="MS Mincho"/>
          <w:color w:val="000000" w:themeColor="text1"/>
          <w:sz w:val="24"/>
          <w:szCs w:val="24"/>
          <w:lang w:val="mn-MN"/>
        </w:rPr>
        <w:t xml:space="preserve">Тусгай  хамгаалалттай газар нутгийн тухай хуульд нэмэлт, өөрчлөлт оруулах хүртэлх хугацаанд тусгай хамгаалалттай газар нутгийн менежмент, түүнийг хэрэгжүүлэхтэй холбоотой харилцаа нь хуулийн зохицуулалтгүй явж ирсэн. Харин хуулийн төсөлд тусгай хамгаалалттай газар нутгийн судалгаа, хяналт шинжилгээ, менежмент, түүнийг хэрэгжүүлэх зарчим болон менежментийн төлөвлөгөөтэй холбоотой суурь харилцааг нарийвчлан зохицуулсан. </w:t>
      </w:r>
      <w:r w:rsidR="0048149B">
        <w:rPr>
          <w:rStyle w:val="FontStyle14"/>
          <w:rFonts w:eastAsia="MS Mincho"/>
          <w:color w:val="000000" w:themeColor="text1"/>
          <w:sz w:val="24"/>
          <w:szCs w:val="24"/>
          <w:lang w:val="mn-MN"/>
        </w:rPr>
        <w:t>Тухайлбал, хуулийн төсөл менежмент хэрэгжүүлэх зарчим, менежментийн төлөвлөгөөнд заавал тусгах 12 төрлийн агуулга, менежмент хэрэгжүүлэх хэлбэр зэргийг тухайлан заасан.</w:t>
      </w:r>
    </w:p>
    <w:p w14:paraId="23907D14" w14:textId="77777777" w:rsidR="00B14416" w:rsidRDefault="00B14416" w:rsidP="00F9263A">
      <w:pPr>
        <w:ind w:firstLine="720"/>
        <w:jc w:val="both"/>
        <w:rPr>
          <w:rStyle w:val="FontStyle14"/>
          <w:rFonts w:eastAsia="MS Mincho"/>
          <w:color w:val="000000" w:themeColor="text1"/>
          <w:sz w:val="24"/>
          <w:szCs w:val="24"/>
          <w:lang w:val="mn-MN"/>
        </w:rPr>
      </w:pPr>
    </w:p>
    <w:p w14:paraId="0DAFAC85" w14:textId="1FB6841D" w:rsidR="00B14416" w:rsidRDefault="0048149B" w:rsidP="00F9263A">
      <w:pPr>
        <w:ind w:firstLine="720"/>
        <w:jc w:val="both"/>
        <w:rPr>
          <w:rFonts w:ascii="Arial" w:hAnsi="Arial" w:cs="Arial"/>
          <w:color w:val="000000" w:themeColor="text1"/>
          <w:lang w:val="mn-MN"/>
        </w:rPr>
      </w:pPr>
      <w:r>
        <w:rPr>
          <w:rStyle w:val="FontStyle14"/>
          <w:rFonts w:eastAsia="MS Mincho"/>
          <w:color w:val="000000" w:themeColor="text1"/>
          <w:sz w:val="24"/>
          <w:szCs w:val="24"/>
          <w:lang w:val="mn-MN"/>
        </w:rPr>
        <w:t>М</w:t>
      </w:r>
      <w:r w:rsidR="0078701E" w:rsidRPr="0078701E">
        <w:rPr>
          <w:rStyle w:val="FontStyle14"/>
          <w:rFonts w:eastAsia="MS Mincho"/>
          <w:color w:val="000000" w:themeColor="text1"/>
          <w:sz w:val="24"/>
          <w:szCs w:val="24"/>
          <w:lang w:val="mn-MN"/>
        </w:rPr>
        <w:t xml:space="preserve">енежментийг хамгаалалтыг захиргаа хэрэгжүүлэх бөгөөд дархан цаазат газраас бусад тусгай хамгаалалттай газар нутагт менежментийг </w:t>
      </w:r>
      <w:r w:rsidR="0078701E" w:rsidRPr="0078701E">
        <w:rPr>
          <w:rFonts w:ascii="Arial" w:eastAsia="Verdana" w:hAnsi="Arial" w:cs="Arial"/>
          <w:color w:val="000000" w:themeColor="text1"/>
          <w:lang w:val="mn-MN"/>
        </w:rPr>
        <w:t>байгаль орчныг хамгаалах дүрмийн зорилго бүхий төрийн бус байгууллага</w:t>
      </w:r>
      <w:r w:rsidR="00B14416">
        <w:rPr>
          <w:rFonts w:ascii="Arial" w:eastAsia="Verdana" w:hAnsi="Arial" w:cs="Arial"/>
          <w:color w:val="000000" w:themeColor="text1"/>
          <w:lang w:val="mn-MN"/>
        </w:rPr>
        <w:t xml:space="preserve">ар </w:t>
      </w:r>
      <w:r w:rsidR="0078701E" w:rsidRPr="0078701E">
        <w:rPr>
          <w:rFonts w:ascii="Arial" w:eastAsia="Verdana" w:hAnsi="Arial" w:cs="Arial"/>
          <w:color w:val="000000" w:themeColor="text1"/>
          <w:lang w:val="mn-MN"/>
        </w:rPr>
        <w:t>гэрээний үндсэн дээр гүйцэтгүүл</w:t>
      </w:r>
      <w:r w:rsidR="00B14416">
        <w:rPr>
          <w:rFonts w:ascii="Arial" w:eastAsia="Verdana" w:hAnsi="Arial" w:cs="Arial"/>
          <w:color w:val="000000" w:themeColor="text1"/>
          <w:lang w:val="mn-MN"/>
        </w:rPr>
        <w:t xml:space="preserve">ж болохоор </w:t>
      </w:r>
      <w:r w:rsidR="0078701E" w:rsidRPr="0078701E">
        <w:rPr>
          <w:rFonts w:ascii="Arial" w:eastAsia="Verdana" w:hAnsi="Arial" w:cs="Arial"/>
          <w:color w:val="000000" w:themeColor="text1"/>
          <w:lang w:val="mn-MN"/>
        </w:rPr>
        <w:t>хуулийн төсөлд тусгасан.</w:t>
      </w:r>
      <w:r w:rsidR="00B14416">
        <w:rPr>
          <w:rFonts w:ascii="Arial" w:eastAsia="Verdana" w:hAnsi="Arial" w:cs="Arial"/>
          <w:color w:val="000000" w:themeColor="text1"/>
          <w:lang w:val="mn-MN"/>
        </w:rPr>
        <w:t xml:space="preserve"> </w:t>
      </w:r>
      <w:r w:rsidR="00B14416" w:rsidRPr="00DD1F29">
        <w:rPr>
          <w:rFonts w:ascii="Arial" w:hAnsi="Arial" w:cs="Arial"/>
          <w:color w:val="000000" w:themeColor="text1"/>
          <w:lang w:val="mn-MN"/>
        </w:rPr>
        <w:t xml:space="preserve">Тусгай хамгаалалттай газар нутгийн байгаль хамгааллын үйл ажиллагааг улсын хэмжээнд нийт 42 хамгаалалтын захиргаа хариуцан хэрэгжүүлж байгаагаас </w:t>
      </w:r>
      <w:r w:rsidR="00B14416">
        <w:rPr>
          <w:rFonts w:ascii="Arial" w:hAnsi="Arial" w:cs="Arial"/>
          <w:color w:val="000000" w:themeColor="text1"/>
          <w:lang w:val="mn-MN"/>
        </w:rPr>
        <w:t xml:space="preserve">7 байгууллага </w:t>
      </w:r>
      <w:r w:rsidR="00B14416" w:rsidRPr="00FD7BD6">
        <w:rPr>
          <w:rFonts w:ascii="Arial" w:hAnsi="Arial" w:cs="Arial"/>
          <w:color w:val="000000" w:themeColor="text1"/>
          <w:lang w:val="mn-MN"/>
        </w:rPr>
        <w:t>(</w:t>
      </w:r>
      <w:r w:rsidR="00B14416" w:rsidRPr="00DD1F29">
        <w:rPr>
          <w:rFonts w:ascii="Arial" w:hAnsi="Arial" w:cs="Arial"/>
          <w:color w:val="000000" w:themeColor="text1"/>
          <w:lang w:val="mn-MN"/>
        </w:rPr>
        <w:t>төрийн бус байгууллага</w:t>
      </w:r>
      <w:r w:rsidR="00B14416">
        <w:rPr>
          <w:rFonts w:ascii="Arial" w:hAnsi="Arial" w:cs="Arial"/>
          <w:color w:val="000000" w:themeColor="text1"/>
          <w:lang w:val="mn-MN"/>
        </w:rPr>
        <w:t>, орон нутгийн өмчит хуулийн этгээд зэрэг</w:t>
      </w:r>
      <w:r w:rsidR="00B14416" w:rsidRPr="00FD7BD6">
        <w:rPr>
          <w:rFonts w:ascii="Arial" w:hAnsi="Arial" w:cs="Arial"/>
          <w:color w:val="000000" w:themeColor="text1"/>
          <w:lang w:val="mn-MN"/>
        </w:rPr>
        <w:t>)</w:t>
      </w:r>
      <w:r w:rsidR="00B14416" w:rsidRPr="00DD1F29">
        <w:rPr>
          <w:rFonts w:ascii="Arial" w:hAnsi="Arial" w:cs="Arial"/>
          <w:color w:val="000000" w:themeColor="text1"/>
          <w:lang w:val="mn-MN"/>
        </w:rPr>
        <w:t xml:space="preserve"> </w:t>
      </w:r>
      <w:r w:rsidR="00B14416" w:rsidRPr="004F0499">
        <w:rPr>
          <w:rFonts w:ascii="Arial" w:hAnsi="Arial" w:cs="Arial"/>
          <w:color w:val="000000" w:themeColor="text1"/>
          <w:lang w:val="mn-MN"/>
        </w:rPr>
        <w:t>гэрээний үндсэн дээр</w:t>
      </w:r>
      <w:r w:rsidR="00B14416">
        <w:rPr>
          <w:rFonts w:ascii="Arial" w:hAnsi="Arial" w:cs="Arial"/>
          <w:color w:val="000000" w:themeColor="text1"/>
          <w:lang w:val="mn-MN"/>
        </w:rPr>
        <w:t xml:space="preserve"> менежментийг</w:t>
      </w:r>
      <w:r w:rsidR="00B14416" w:rsidRPr="004F0499">
        <w:rPr>
          <w:rFonts w:ascii="Arial" w:hAnsi="Arial" w:cs="Arial"/>
          <w:color w:val="000000" w:themeColor="text1"/>
          <w:lang w:val="mn-MN"/>
        </w:rPr>
        <w:t xml:space="preserve"> хариуцан хэрэгжүүлж байна</w:t>
      </w:r>
      <w:r w:rsidR="00B14416" w:rsidRPr="00DD1F29">
        <w:rPr>
          <w:rFonts w:ascii="Arial" w:hAnsi="Arial" w:cs="Arial"/>
          <w:color w:val="000000" w:themeColor="text1"/>
          <w:lang w:val="mn-MN"/>
        </w:rPr>
        <w:t>. Эдгээр байгууллагууд нь үйл ажиллагааны зардлаа</w:t>
      </w:r>
      <w:r w:rsidR="00B14416">
        <w:rPr>
          <w:rFonts w:ascii="Arial" w:hAnsi="Arial" w:cs="Arial"/>
          <w:color w:val="000000" w:themeColor="text1"/>
          <w:lang w:val="mn-MN"/>
        </w:rPr>
        <w:t xml:space="preserve"> орон нутгийн төсөв, өөрийн үйл ажиллагааны орлого,</w:t>
      </w:r>
      <w:r w:rsidR="00B14416" w:rsidRPr="00DD1F29">
        <w:rPr>
          <w:rFonts w:ascii="Arial" w:hAnsi="Arial" w:cs="Arial"/>
          <w:color w:val="000000" w:themeColor="text1"/>
          <w:lang w:val="mn-MN"/>
        </w:rPr>
        <w:t xml:space="preserve"> олон улсын болон хувийн хэвшлийн байгууллагуудын хандив, тусламж</w:t>
      </w:r>
      <w:r w:rsidR="00B14416">
        <w:rPr>
          <w:rFonts w:ascii="Arial" w:hAnsi="Arial" w:cs="Arial"/>
          <w:color w:val="000000" w:themeColor="text1"/>
          <w:lang w:val="mn-MN"/>
        </w:rPr>
        <w:t>ийн</w:t>
      </w:r>
      <w:r w:rsidR="00B14416" w:rsidRPr="00DD1F29">
        <w:rPr>
          <w:rFonts w:ascii="Arial" w:hAnsi="Arial" w:cs="Arial"/>
          <w:color w:val="000000" w:themeColor="text1"/>
          <w:lang w:val="mn-MN"/>
        </w:rPr>
        <w:t xml:space="preserve"> хүрээнд шийдвэрлэн ажиллаж бай</w:t>
      </w:r>
      <w:r w:rsidR="00B14416">
        <w:rPr>
          <w:rFonts w:ascii="Arial" w:hAnsi="Arial" w:cs="Arial"/>
          <w:color w:val="000000" w:themeColor="text1"/>
          <w:lang w:val="mn-MN"/>
        </w:rPr>
        <w:t>на. Гэвч тусгай хамгаалалттай газар нутагт байгаль хамгааллын чиг үүргийг хариуцан хэрэгжүүлэх</w:t>
      </w:r>
      <w:r w:rsidR="00B14416" w:rsidRPr="00DD1F29">
        <w:rPr>
          <w:rFonts w:ascii="Arial" w:hAnsi="Arial" w:cs="Arial"/>
          <w:color w:val="000000" w:themeColor="text1"/>
          <w:lang w:val="mn-MN"/>
        </w:rPr>
        <w:t xml:space="preserve"> </w:t>
      </w:r>
      <w:r w:rsidR="00B14416">
        <w:rPr>
          <w:rFonts w:ascii="Arial" w:hAnsi="Arial" w:cs="Arial"/>
          <w:color w:val="000000" w:themeColor="text1"/>
          <w:lang w:val="mn-MN"/>
        </w:rPr>
        <w:t>хуулийн этгээдэд</w:t>
      </w:r>
      <w:r w:rsidR="00B14416" w:rsidRPr="00DD1F29">
        <w:rPr>
          <w:rFonts w:ascii="Arial" w:hAnsi="Arial" w:cs="Arial"/>
          <w:color w:val="000000" w:themeColor="text1"/>
          <w:lang w:val="mn-MN"/>
        </w:rPr>
        <w:t xml:space="preserve"> тавигдах шаардлага, байгаль хамгааллын үйл ажиллагаанд шаардлагатай санхүүжилтийн эх үүсвэрийг хэрхэн шийдвэрлэх, мөн хэрэгжилтэд хэрхэн хяналт тавих зэрэг харилцааг хуулиар нарийвчлан зохицуула</w:t>
      </w:r>
      <w:r w:rsidR="00B14416">
        <w:rPr>
          <w:rFonts w:ascii="Arial" w:hAnsi="Arial" w:cs="Arial"/>
          <w:color w:val="000000" w:themeColor="text1"/>
          <w:lang w:val="mn-MN"/>
        </w:rPr>
        <w:t xml:space="preserve">агүй байгаа тул шинэчилсэн найруулгын төслөөр энэхүү харилцаа ойлгомжтой бөгөөд тодорхой болно. </w:t>
      </w:r>
    </w:p>
    <w:p w14:paraId="5886B961" w14:textId="77777777" w:rsidR="0078701E" w:rsidRPr="00C66452" w:rsidRDefault="0078701E" w:rsidP="00585A5C">
      <w:pPr>
        <w:jc w:val="both"/>
        <w:rPr>
          <w:rStyle w:val="FontStyle14"/>
          <w:rFonts w:eastAsia="MS Mincho"/>
          <w:b/>
          <w:bCs/>
          <w:color w:val="000000" w:themeColor="text1"/>
          <w:sz w:val="24"/>
          <w:szCs w:val="24"/>
          <w:lang w:val="mn-MN"/>
        </w:rPr>
      </w:pPr>
    </w:p>
    <w:p w14:paraId="083A51C5" w14:textId="66BEF027" w:rsidR="00B03E56" w:rsidRDefault="00B14416" w:rsidP="00F9263A">
      <w:pPr>
        <w:pStyle w:val="ListParagraph"/>
        <w:spacing w:after="0" w:line="240" w:lineRule="auto"/>
        <w:ind w:left="0" w:firstLine="360"/>
        <w:jc w:val="both"/>
        <w:rPr>
          <w:rFonts w:ascii="Arial" w:hAnsi="Arial" w:cs="Arial"/>
          <w:color w:val="000000" w:themeColor="text1"/>
          <w:sz w:val="24"/>
          <w:szCs w:val="24"/>
          <w:lang w:val="mn-MN"/>
        </w:rPr>
      </w:pPr>
      <w:r>
        <w:rPr>
          <w:rStyle w:val="FontStyle14"/>
          <w:rFonts w:eastAsia="MS Mincho"/>
          <w:b/>
          <w:bCs/>
          <w:color w:val="000000" w:themeColor="text1"/>
          <w:sz w:val="24"/>
          <w:szCs w:val="24"/>
          <w:lang w:val="mn-MN"/>
        </w:rPr>
        <w:tab/>
      </w:r>
      <w:r w:rsidR="004E49CE">
        <w:rPr>
          <w:rStyle w:val="FontStyle14"/>
          <w:rFonts w:eastAsia="MS Mincho"/>
          <w:b/>
          <w:bCs/>
          <w:color w:val="000000" w:themeColor="text1"/>
          <w:sz w:val="24"/>
          <w:szCs w:val="24"/>
          <w:lang w:val="mn-MN"/>
        </w:rPr>
        <w:t>2.4</w:t>
      </w:r>
      <w:r w:rsidRPr="00B14416">
        <w:rPr>
          <w:rStyle w:val="FontStyle14"/>
          <w:rFonts w:eastAsia="MS Mincho"/>
          <w:b/>
          <w:bCs/>
          <w:color w:val="000000" w:themeColor="text1"/>
          <w:sz w:val="24"/>
          <w:szCs w:val="24"/>
          <w:lang w:val="mn-MN"/>
        </w:rPr>
        <w:t>.</w:t>
      </w:r>
      <w:r>
        <w:rPr>
          <w:rStyle w:val="FontStyle14"/>
          <w:rFonts w:eastAsia="MS Mincho"/>
          <w:b/>
          <w:bCs/>
          <w:color w:val="000000" w:themeColor="text1"/>
          <w:sz w:val="24"/>
          <w:szCs w:val="24"/>
          <w:lang w:val="mn-MN"/>
        </w:rPr>
        <w:t xml:space="preserve">Орон нутгийн иргэдийн эрх - </w:t>
      </w:r>
      <w:r>
        <w:rPr>
          <w:rFonts w:ascii="Arial" w:hAnsi="Arial" w:cs="Arial"/>
          <w:color w:val="000000" w:themeColor="text1"/>
          <w:sz w:val="24"/>
          <w:szCs w:val="24"/>
          <w:lang w:val="mn-MN"/>
        </w:rPr>
        <w:t xml:space="preserve">зарим </w:t>
      </w:r>
      <w:r w:rsidR="00B03E56">
        <w:rPr>
          <w:rFonts w:ascii="Arial" w:hAnsi="Arial" w:cs="Arial"/>
          <w:color w:val="000000" w:themeColor="text1"/>
          <w:sz w:val="24"/>
          <w:szCs w:val="24"/>
          <w:lang w:val="mn-MN"/>
        </w:rPr>
        <w:t>газар нутгийг тусгай хамгаалалтад авахаас өмнө амьдарч байсан</w:t>
      </w:r>
      <w:r>
        <w:rPr>
          <w:rFonts w:ascii="Arial" w:hAnsi="Arial" w:cs="Arial"/>
          <w:color w:val="000000" w:themeColor="text1"/>
          <w:sz w:val="24"/>
          <w:szCs w:val="24"/>
          <w:lang w:val="mn-MN"/>
        </w:rPr>
        <w:t xml:space="preserve"> нутгийн иргэд</w:t>
      </w:r>
      <w:r w:rsidR="00422F04">
        <w:rPr>
          <w:rFonts w:ascii="Arial" w:hAnsi="Arial" w:cs="Arial"/>
          <w:color w:val="000000" w:themeColor="text1"/>
          <w:sz w:val="24"/>
          <w:szCs w:val="24"/>
          <w:lang w:val="mn-MN"/>
        </w:rPr>
        <w:t xml:space="preserve"> тухайн тусгай хамгаалалттай газар нутагт</w:t>
      </w:r>
      <w:r>
        <w:rPr>
          <w:rFonts w:ascii="Arial" w:hAnsi="Arial" w:cs="Arial"/>
          <w:color w:val="000000" w:themeColor="text1"/>
          <w:sz w:val="24"/>
          <w:szCs w:val="24"/>
          <w:lang w:val="mn-MN"/>
        </w:rPr>
        <w:t xml:space="preserve"> өвөлжөө, хаваржааны зориулалтаар газар ашиглах болон байгалийн нөөц, ойн дагалт баялгийг ахуйн зорилгоор ашиглах боломжгүй байна. Иймээс тусгай хамгаалалттай газар нут</w:t>
      </w:r>
      <w:r w:rsidR="00F2738C">
        <w:rPr>
          <w:rFonts w:ascii="Arial" w:hAnsi="Arial" w:cs="Arial"/>
          <w:color w:val="000000" w:themeColor="text1"/>
          <w:sz w:val="24"/>
          <w:szCs w:val="24"/>
          <w:lang w:val="mn-MN"/>
        </w:rPr>
        <w:t xml:space="preserve">гийн </w:t>
      </w:r>
      <w:r w:rsidR="00CA34A3">
        <w:rPr>
          <w:rFonts w:ascii="Arial" w:hAnsi="Arial" w:cs="Arial"/>
          <w:color w:val="000000" w:themeColor="text1"/>
          <w:sz w:val="24"/>
          <w:szCs w:val="24"/>
          <w:lang w:val="mn-MN"/>
        </w:rPr>
        <w:t xml:space="preserve">нутагт </w:t>
      </w:r>
      <w:r>
        <w:rPr>
          <w:rFonts w:ascii="Arial" w:hAnsi="Arial" w:cs="Arial"/>
          <w:color w:val="000000" w:themeColor="text1"/>
          <w:sz w:val="24"/>
          <w:szCs w:val="24"/>
          <w:lang w:val="mn-MN"/>
        </w:rPr>
        <w:t>амьдарч буй малчин иргэд зөвшөөрөгдсөн бүсэд өвөлжөө, хаваржааны зориулалтаар газар ашиглах, ахуйн зориулалтаар байгалийн нөөц, ойн дагалт баялгийг ашиглах, хадлан авах, ахуйн хэрэглээний мод авах зохицуулалтыг шинэчилсэн найруулгын төслөөр бий болгосо</w:t>
      </w:r>
      <w:r w:rsidR="00B03E56">
        <w:rPr>
          <w:rFonts w:ascii="Arial" w:hAnsi="Arial" w:cs="Arial"/>
          <w:color w:val="000000" w:themeColor="text1"/>
          <w:sz w:val="24"/>
          <w:szCs w:val="24"/>
          <w:lang w:val="mn-MN"/>
        </w:rPr>
        <w:t>н. Тэрчлэн өвөлжөө, хаваржаа зориулалтаар ашиглах газраа гэр бүлийн нэг гишүүндээ үе дамжин ашиглуулах боломж</w:t>
      </w:r>
      <w:r w:rsidR="00585A5C">
        <w:rPr>
          <w:rFonts w:ascii="Arial" w:hAnsi="Arial" w:cs="Arial"/>
          <w:color w:val="000000" w:themeColor="text1"/>
          <w:sz w:val="24"/>
          <w:szCs w:val="24"/>
          <w:lang w:val="mn-MN"/>
        </w:rPr>
        <w:t>той болно</w:t>
      </w:r>
      <w:r w:rsidR="00B03E56">
        <w:rPr>
          <w:rFonts w:ascii="Arial" w:hAnsi="Arial" w:cs="Arial"/>
          <w:color w:val="000000" w:themeColor="text1"/>
          <w:sz w:val="24"/>
          <w:szCs w:val="24"/>
          <w:lang w:val="mn-MN"/>
        </w:rPr>
        <w:t xml:space="preserve">. Мөн </w:t>
      </w:r>
      <w:r w:rsidR="00585A5C">
        <w:rPr>
          <w:rFonts w:ascii="Arial" w:hAnsi="Arial" w:cs="Arial"/>
          <w:color w:val="000000" w:themeColor="text1"/>
          <w:sz w:val="24"/>
          <w:szCs w:val="24"/>
          <w:lang w:val="mn-MN"/>
        </w:rPr>
        <w:t xml:space="preserve">тусгай </w:t>
      </w:r>
      <w:r w:rsidR="00B03E56" w:rsidRPr="004577A4">
        <w:rPr>
          <w:rFonts w:ascii="Arial" w:hAnsi="Arial" w:cs="Arial"/>
          <w:color w:val="000000" w:themeColor="text1"/>
          <w:sz w:val="24"/>
          <w:szCs w:val="24"/>
          <w:lang w:val="mn-MN"/>
        </w:rPr>
        <w:t>хамгаалалттай газар нутгийн менежментэд нутгийн иргэд</w:t>
      </w:r>
      <w:r w:rsidR="00B03E56">
        <w:rPr>
          <w:rFonts w:ascii="Arial" w:hAnsi="Arial" w:cs="Arial"/>
          <w:color w:val="000000" w:themeColor="text1"/>
          <w:sz w:val="24"/>
          <w:szCs w:val="24"/>
          <w:lang w:val="mn-MN"/>
        </w:rPr>
        <w:t xml:space="preserve"> оролцо</w:t>
      </w:r>
      <w:r w:rsidR="00585A5C">
        <w:rPr>
          <w:rFonts w:ascii="Arial" w:hAnsi="Arial" w:cs="Arial"/>
          <w:color w:val="000000" w:themeColor="text1"/>
          <w:sz w:val="24"/>
          <w:szCs w:val="24"/>
          <w:lang w:val="mn-MN"/>
        </w:rPr>
        <w:t>ог</w:t>
      </w:r>
      <w:r w:rsidR="00B03E56">
        <w:rPr>
          <w:rFonts w:ascii="Arial" w:hAnsi="Arial" w:cs="Arial"/>
          <w:color w:val="000000" w:themeColor="text1"/>
          <w:sz w:val="24"/>
          <w:szCs w:val="24"/>
          <w:lang w:val="mn-MN"/>
        </w:rPr>
        <w:t xml:space="preserve"> </w:t>
      </w:r>
      <w:r w:rsidR="00B03E56" w:rsidRPr="004577A4">
        <w:rPr>
          <w:rFonts w:ascii="Arial" w:hAnsi="Arial" w:cs="Arial"/>
          <w:color w:val="000000" w:themeColor="text1"/>
          <w:sz w:val="24"/>
          <w:szCs w:val="24"/>
          <w:lang w:val="mn-MN"/>
        </w:rPr>
        <w:t xml:space="preserve">хангах зохицуулалт хангалтгүй байгаа нь өргөн уудам нутаг дэвсгэрт хяналт тавих, зөвшөөрөгдсөн бүсэд </w:t>
      </w:r>
      <w:r w:rsidR="00585A5C">
        <w:rPr>
          <w:rFonts w:ascii="Arial" w:hAnsi="Arial" w:cs="Arial"/>
          <w:color w:val="000000" w:themeColor="text1"/>
          <w:sz w:val="24"/>
          <w:szCs w:val="24"/>
          <w:lang w:val="mn-MN"/>
        </w:rPr>
        <w:t xml:space="preserve">ойн дагалт баялаг, байгалийн ургамлыг </w:t>
      </w:r>
      <w:r w:rsidR="00B03E56">
        <w:rPr>
          <w:rFonts w:ascii="Arial" w:hAnsi="Arial" w:cs="Arial"/>
          <w:color w:val="000000" w:themeColor="text1"/>
          <w:sz w:val="24"/>
          <w:szCs w:val="24"/>
          <w:lang w:val="mn-MN"/>
        </w:rPr>
        <w:t>судалгаа, шинжилгээнд үндэслэн</w:t>
      </w:r>
      <w:r w:rsidR="00B03E56" w:rsidRPr="004577A4">
        <w:rPr>
          <w:rFonts w:ascii="Arial" w:hAnsi="Arial" w:cs="Arial"/>
          <w:color w:val="000000" w:themeColor="text1"/>
          <w:sz w:val="24"/>
          <w:szCs w:val="24"/>
          <w:lang w:val="mn-MN"/>
        </w:rPr>
        <w:t xml:space="preserve"> зохистой ашиглах, хамгааллын арга хэмжээг тогтмол, үр дүнтэй хэрэгжүүлэхэд хүндрэл үүсгэж байна. Иймд тусгай хамгаалалттай газар нутгийн менежмент</w:t>
      </w:r>
      <w:r w:rsidR="00B03E56">
        <w:rPr>
          <w:rFonts w:ascii="Arial" w:hAnsi="Arial" w:cs="Arial"/>
          <w:color w:val="000000" w:themeColor="text1"/>
          <w:sz w:val="24"/>
          <w:szCs w:val="24"/>
          <w:lang w:val="mn-MN"/>
        </w:rPr>
        <w:t>эд</w:t>
      </w:r>
      <w:r w:rsidR="00B03E56" w:rsidRPr="004577A4">
        <w:rPr>
          <w:rFonts w:ascii="Arial" w:hAnsi="Arial" w:cs="Arial"/>
          <w:color w:val="000000" w:themeColor="text1"/>
          <w:sz w:val="24"/>
          <w:szCs w:val="24"/>
          <w:lang w:val="mn-MN"/>
        </w:rPr>
        <w:t xml:space="preserve"> нутгийн иргэдийн оролцоо</w:t>
      </w:r>
      <w:r w:rsidR="00B03E56">
        <w:rPr>
          <w:rFonts w:ascii="Arial" w:hAnsi="Arial" w:cs="Arial"/>
          <w:color w:val="000000" w:themeColor="text1"/>
          <w:sz w:val="24"/>
          <w:szCs w:val="24"/>
          <w:lang w:val="mn-MN"/>
        </w:rPr>
        <w:t>г хангах,</w:t>
      </w:r>
      <w:r w:rsidR="00B03E56" w:rsidRPr="004577A4">
        <w:rPr>
          <w:rFonts w:ascii="Arial" w:hAnsi="Arial" w:cs="Arial"/>
          <w:color w:val="000000" w:themeColor="text1"/>
          <w:sz w:val="24"/>
          <w:szCs w:val="24"/>
          <w:lang w:val="mn-MN"/>
        </w:rPr>
        <w:t xml:space="preserve"> </w:t>
      </w:r>
      <w:r w:rsidR="00B03E56">
        <w:rPr>
          <w:rFonts w:ascii="Arial" w:hAnsi="Arial" w:cs="Arial"/>
          <w:color w:val="000000" w:themeColor="text1"/>
          <w:sz w:val="24"/>
          <w:szCs w:val="24"/>
          <w:lang w:val="mn-MN"/>
        </w:rPr>
        <w:t xml:space="preserve">цаашид байгаль хамгааллын тогтолцоонд </w:t>
      </w:r>
      <w:r w:rsidR="00B03E56" w:rsidRPr="004577A4">
        <w:rPr>
          <w:rFonts w:ascii="Arial" w:hAnsi="Arial" w:cs="Arial"/>
          <w:color w:val="000000" w:themeColor="text1"/>
          <w:sz w:val="24"/>
          <w:szCs w:val="24"/>
          <w:lang w:val="mn-MN"/>
        </w:rPr>
        <w:t>хамтын менежментийг хөгжүүлэх зорилгоор</w:t>
      </w:r>
      <w:r w:rsidR="00B03E56">
        <w:rPr>
          <w:rFonts w:ascii="Arial" w:hAnsi="Arial" w:cs="Arial"/>
          <w:color w:val="000000" w:themeColor="text1"/>
          <w:sz w:val="24"/>
          <w:szCs w:val="24"/>
          <w:lang w:val="mn-MN"/>
        </w:rPr>
        <w:t xml:space="preserve"> нутгийн иргэдийн оролцоог менежментийн төлөвлөгөөг боловсруулах </w:t>
      </w:r>
      <w:r w:rsidR="00B03E56">
        <w:rPr>
          <w:rFonts w:ascii="Arial" w:hAnsi="Arial" w:cs="Arial"/>
          <w:color w:val="000000" w:themeColor="text1"/>
          <w:sz w:val="24"/>
          <w:szCs w:val="24"/>
          <w:lang w:val="mn-MN"/>
        </w:rPr>
        <w:lastRenderedPageBreak/>
        <w:t xml:space="preserve">болон хэрэгжүүлэхэд хангах, орчны бүсийн зөвлөл нь нутгийн иргэдийн оролцоог хангах үндсэн механизм байхаар тусгасан. </w:t>
      </w:r>
    </w:p>
    <w:p w14:paraId="1AD913D3" w14:textId="77777777" w:rsidR="00B03E56" w:rsidRDefault="00B03E56" w:rsidP="00F9263A">
      <w:pPr>
        <w:pStyle w:val="ListParagraph"/>
        <w:spacing w:after="0" w:line="240" w:lineRule="auto"/>
        <w:ind w:left="0" w:firstLine="360"/>
        <w:jc w:val="both"/>
        <w:rPr>
          <w:rFonts w:ascii="Arial" w:hAnsi="Arial" w:cs="Arial"/>
          <w:color w:val="000000" w:themeColor="text1"/>
          <w:sz w:val="24"/>
          <w:szCs w:val="24"/>
          <w:lang w:val="mn-MN"/>
        </w:rPr>
      </w:pPr>
    </w:p>
    <w:p w14:paraId="0032EE3F" w14:textId="4926EB1F" w:rsidR="00B03E56" w:rsidRPr="00B03E56" w:rsidRDefault="004E49CE" w:rsidP="00F9263A">
      <w:pPr>
        <w:pStyle w:val="ListParagraph"/>
        <w:spacing w:after="0" w:line="240" w:lineRule="auto"/>
        <w:ind w:left="0" w:firstLine="720"/>
        <w:jc w:val="both"/>
        <w:rPr>
          <w:rFonts w:ascii="Arial" w:eastAsia="MS Mincho" w:hAnsi="Arial" w:cs="Arial"/>
          <w:color w:val="000000" w:themeColor="text1"/>
          <w:sz w:val="24"/>
          <w:szCs w:val="24"/>
          <w:lang w:val="mn-MN"/>
        </w:rPr>
      </w:pPr>
      <w:r>
        <w:rPr>
          <w:rStyle w:val="FontStyle14"/>
          <w:rFonts w:eastAsia="MS Mincho"/>
          <w:b/>
          <w:bCs/>
          <w:color w:val="000000" w:themeColor="text1"/>
          <w:sz w:val="24"/>
          <w:szCs w:val="24"/>
          <w:lang w:val="mn-MN"/>
        </w:rPr>
        <w:t>2.5.</w:t>
      </w:r>
      <w:r w:rsidR="00B03E56" w:rsidRPr="00B03E56">
        <w:rPr>
          <w:rStyle w:val="FontStyle14"/>
          <w:rFonts w:eastAsia="MS Mincho"/>
          <w:b/>
          <w:bCs/>
          <w:color w:val="000000" w:themeColor="text1"/>
          <w:sz w:val="24"/>
          <w:szCs w:val="24"/>
          <w:lang w:val="mn-MN"/>
        </w:rPr>
        <w:t>Тусгай хамгаалалттай газар нутагт газар ашиглуулах -</w:t>
      </w:r>
      <w:r w:rsidR="00B03E56" w:rsidRPr="00B03E56">
        <w:rPr>
          <w:rStyle w:val="FontStyle14"/>
          <w:rFonts w:eastAsia="MS Mincho"/>
          <w:color w:val="000000" w:themeColor="text1"/>
          <w:sz w:val="24"/>
          <w:szCs w:val="24"/>
          <w:lang w:val="mn-MN"/>
        </w:rPr>
        <w:t xml:space="preserve"> тусгай хамгаалалттай газар нутаг дахь газар ашиглалтыг тусгай хамгаалалттай газар нутгийн дотоод бүс, дэглэм болон менежментийн төлөвлөгөөнд бүрэн нийцүүлж, хууль дээдлэх ёсыг хангах асуудал чухлаар хөндөгдөж байна. Иймд хуулийн төсөлд тусгай хамгаалалттай газар нутагт газар ашиглуулах нөхцөл, хэлбэр, хугацаа, хэмжээ, газар ашиглагчийн үүрэг, хориглох үйл ажиллагаа, газар ашиглах харилцаа дуусгавар болох, газрын чөлөөлөх зэрэг харилцааг нарийвчлан зохицуулсан. Газар ашиглах харилцаанд байгаль орчныг хамгаалах, нөхөн сэргээх асуудлыг чухалчлан үзэж тусгай хамгаалалттай газар нутагт газрыг зөвхөн төсөл сонгон шалгаруулалтын үндсэн дээр </w:t>
      </w:r>
      <w:r w:rsidR="00585A5C">
        <w:rPr>
          <w:rStyle w:val="FontStyle14"/>
          <w:rFonts w:eastAsia="MS Mincho"/>
          <w:color w:val="000000" w:themeColor="text1"/>
          <w:sz w:val="24"/>
          <w:szCs w:val="24"/>
          <w:lang w:val="mn-MN"/>
        </w:rPr>
        <w:t>гэрээгээр</w:t>
      </w:r>
      <w:r w:rsidR="00B03E56" w:rsidRPr="00B03E56">
        <w:rPr>
          <w:rStyle w:val="FontStyle14"/>
          <w:rFonts w:eastAsia="MS Mincho"/>
          <w:color w:val="000000" w:themeColor="text1"/>
          <w:sz w:val="24"/>
          <w:szCs w:val="24"/>
          <w:lang w:val="mn-MN"/>
        </w:rPr>
        <w:t xml:space="preserve"> ашиглуулахаар хуулийн төсөлд тусгасан. Цаашид тусгай хамгаалалттай газар нутагт </w:t>
      </w:r>
      <w:r w:rsidR="00333447">
        <w:rPr>
          <w:rStyle w:val="FontStyle14"/>
          <w:rFonts w:eastAsia="MS Mincho"/>
          <w:color w:val="000000" w:themeColor="text1"/>
          <w:sz w:val="24"/>
          <w:szCs w:val="24"/>
          <w:lang w:val="mn-MN"/>
        </w:rPr>
        <w:t xml:space="preserve">газрыг </w:t>
      </w:r>
      <w:r w:rsidR="006624D4">
        <w:rPr>
          <w:rStyle w:val="FontStyle14"/>
          <w:rFonts w:eastAsia="MS Mincho"/>
          <w:color w:val="000000" w:themeColor="text1"/>
          <w:sz w:val="24"/>
          <w:szCs w:val="24"/>
          <w:lang w:val="mn-MN"/>
        </w:rPr>
        <w:t xml:space="preserve">өвөлжөө хаваржааны зориулалтаар малчин өрхөд, </w:t>
      </w:r>
      <w:r w:rsidR="00AD5A64">
        <w:rPr>
          <w:rStyle w:val="FontStyle14"/>
          <w:rFonts w:eastAsia="MS Mincho"/>
          <w:color w:val="000000" w:themeColor="text1"/>
          <w:sz w:val="24"/>
          <w:szCs w:val="24"/>
          <w:lang w:val="mn-MN"/>
        </w:rPr>
        <w:t xml:space="preserve">байгалийн аялал жуулчлалын зориулалтаар хуулийн этгээдэд </w:t>
      </w:r>
      <w:r w:rsidR="00B03E56">
        <w:rPr>
          <w:rFonts w:ascii="Arial" w:hAnsi="Arial" w:cs="Arial"/>
          <w:color w:val="000000" w:themeColor="text1"/>
          <w:sz w:val="24"/>
          <w:szCs w:val="24"/>
          <w:lang w:val="mn-MN"/>
        </w:rPr>
        <w:t xml:space="preserve">ашиглуулахаар тусгасан. </w:t>
      </w:r>
    </w:p>
    <w:p w14:paraId="06013486" w14:textId="0DC3544F" w:rsidR="00B14416" w:rsidRDefault="00422F04" w:rsidP="00F9263A">
      <w:pPr>
        <w:jc w:val="both"/>
        <w:rPr>
          <w:rStyle w:val="FontStyle14"/>
          <w:rFonts w:eastAsia="MS Mincho"/>
          <w:b/>
          <w:bCs/>
          <w:color w:val="000000" w:themeColor="text1"/>
          <w:sz w:val="24"/>
          <w:szCs w:val="24"/>
          <w:lang w:val="mn-MN"/>
        </w:rPr>
      </w:pPr>
      <w:r>
        <w:rPr>
          <w:rStyle w:val="FontStyle14"/>
          <w:rFonts w:eastAsia="MS Mincho"/>
          <w:b/>
          <w:bCs/>
          <w:color w:val="000000" w:themeColor="text1"/>
          <w:sz w:val="24"/>
          <w:szCs w:val="24"/>
          <w:lang w:val="mn-MN"/>
        </w:rPr>
        <w:tab/>
      </w:r>
    </w:p>
    <w:p w14:paraId="1DEC31CE" w14:textId="5C05EC24" w:rsidR="006E6514" w:rsidRPr="006E6514" w:rsidRDefault="00422F04" w:rsidP="00F9263A">
      <w:pPr>
        <w:jc w:val="both"/>
        <w:rPr>
          <w:rStyle w:val="FontStyle14"/>
          <w:color w:val="000000" w:themeColor="text1"/>
          <w:sz w:val="24"/>
          <w:szCs w:val="24"/>
          <w:lang w:val="mn-MN"/>
        </w:rPr>
      </w:pPr>
      <w:r>
        <w:rPr>
          <w:rStyle w:val="FontStyle14"/>
          <w:rFonts w:eastAsia="MS Mincho"/>
          <w:b/>
          <w:bCs/>
          <w:color w:val="000000" w:themeColor="text1"/>
          <w:sz w:val="24"/>
          <w:szCs w:val="24"/>
          <w:lang w:val="mn-MN"/>
        </w:rPr>
        <w:tab/>
      </w:r>
      <w:r w:rsidR="004E49CE">
        <w:rPr>
          <w:rStyle w:val="FontStyle14"/>
          <w:rFonts w:eastAsia="MS Mincho"/>
          <w:b/>
          <w:bCs/>
          <w:color w:val="000000" w:themeColor="text1"/>
          <w:sz w:val="24"/>
          <w:szCs w:val="24"/>
          <w:lang w:val="mn-MN"/>
        </w:rPr>
        <w:t>2.6</w:t>
      </w:r>
      <w:r w:rsidRPr="00422F04">
        <w:rPr>
          <w:rStyle w:val="FontStyle14"/>
          <w:rFonts w:eastAsia="MS Mincho"/>
          <w:b/>
          <w:bCs/>
          <w:color w:val="000000" w:themeColor="text1"/>
          <w:sz w:val="24"/>
          <w:szCs w:val="24"/>
          <w:lang w:val="mn-MN"/>
        </w:rPr>
        <w:t>.</w:t>
      </w:r>
      <w:r>
        <w:rPr>
          <w:rStyle w:val="FontStyle14"/>
          <w:rFonts w:eastAsia="MS Mincho"/>
          <w:b/>
          <w:bCs/>
          <w:color w:val="000000" w:themeColor="text1"/>
          <w:sz w:val="24"/>
          <w:szCs w:val="24"/>
          <w:lang w:val="mn-MN"/>
        </w:rPr>
        <w:t xml:space="preserve">Аялал жуулчлал </w:t>
      </w:r>
      <w:r w:rsidR="002A1E43">
        <w:rPr>
          <w:rStyle w:val="FontStyle14"/>
          <w:rFonts w:eastAsia="MS Mincho"/>
          <w:color w:val="000000" w:themeColor="text1"/>
          <w:sz w:val="24"/>
          <w:szCs w:val="24"/>
          <w:lang w:val="mn-MN"/>
        </w:rPr>
        <w:t>–</w:t>
      </w:r>
      <w:r w:rsidRPr="00422F04">
        <w:rPr>
          <w:rStyle w:val="FontStyle14"/>
          <w:rFonts w:eastAsia="MS Mincho"/>
          <w:color w:val="000000" w:themeColor="text1"/>
          <w:sz w:val="24"/>
          <w:szCs w:val="24"/>
          <w:lang w:val="mn-MN"/>
        </w:rPr>
        <w:t xml:space="preserve"> </w:t>
      </w:r>
      <w:r w:rsidR="002A1E43">
        <w:rPr>
          <w:rStyle w:val="FontStyle14"/>
          <w:rFonts w:eastAsia="MS Mincho"/>
          <w:color w:val="000000" w:themeColor="text1"/>
          <w:sz w:val="24"/>
          <w:szCs w:val="24"/>
          <w:lang w:val="mn-MN"/>
        </w:rPr>
        <w:t xml:space="preserve">аялал жуулчлалын үйл ажиллагаанд тусгай хамгаалалттай газар онцгой нөлөөтэй бөгөөд </w:t>
      </w:r>
      <w:r w:rsidR="002A1E43">
        <w:rPr>
          <w:rFonts w:ascii="Arial" w:hAnsi="Arial" w:cs="Arial"/>
          <w:color w:val="000000" w:themeColor="text1"/>
          <w:lang w:val="mn-MN"/>
        </w:rPr>
        <w:t>ж</w:t>
      </w:r>
      <w:r w:rsidR="002A1E43" w:rsidRPr="00040556">
        <w:rPr>
          <w:rFonts w:ascii="Arial" w:hAnsi="Arial" w:cs="Arial"/>
          <w:color w:val="000000" w:themeColor="text1"/>
          <w:lang w:val="mn-MN"/>
        </w:rPr>
        <w:t>уулчдын очих газрын 80 хувь нь тусгай хамгаалалттай газар нутагт байдаг.</w:t>
      </w:r>
      <w:r w:rsidR="002A1E43" w:rsidRPr="00040556">
        <w:rPr>
          <w:rStyle w:val="FootnoteReference"/>
          <w:rFonts w:ascii="Arial" w:hAnsi="Arial" w:cs="Arial"/>
          <w:color w:val="000000" w:themeColor="text1"/>
          <w:lang w:val="mn-MN"/>
        </w:rPr>
        <w:footnoteReference w:id="2"/>
      </w:r>
      <w:r w:rsidR="002A1E43" w:rsidRPr="00040556">
        <w:rPr>
          <w:rFonts w:ascii="Arial" w:hAnsi="Arial" w:cs="Arial"/>
          <w:color w:val="000000" w:themeColor="text1"/>
          <w:lang w:val="mn-MN"/>
        </w:rPr>
        <w:t xml:space="preserve"> Ийнхүү эдийн засгийн хоёр дахь том салбарыг хөгжүүлэхэд тусгай хамгаалалттай газар нутаг чухал ач холбогдолтой</w:t>
      </w:r>
      <w:r w:rsidR="005D52A5">
        <w:rPr>
          <w:rFonts w:ascii="Arial" w:hAnsi="Arial" w:cs="Arial"/>
          <w:color w:val="000000" w:themeColor="text1"/>
          <w:lang w:val="mn-MN"/>
        </w:rPr>
        <w:t>.</w:t>
      </w:r>
      <w:r w:rsidR="002A1E43" w:rsidRPr="00040556">
        <w:rPr>
          <w:rFonts w:ascii="Arial" w:hAnsi="Arial" w:cs="Arial"/>
          <w:color w:val="000000" w:themeColor="text1"/>
          <w:lang w:val="mn-MN"/>
        </w:rPr>
        <w:t xml:space="preserve"> </w:t>
      </w:r>
      <w:r w:rsidR="005D52A5">
        <w:rPr>
          <w:rFonts w:ascii="Arial" w:hAnsi="Arial" w:cs="Arial"/>
          <w:color w:val="000000" w:themeColor="text1"/>
          <w:lang w:val="mn-MN"/>
        </w:rPr>
        <w:t>Т</w:t>
      </w:r>
      <w:r w:rsidR="002A1E43">
        <w:rPr>
          <w:rFonts w:ascii="Arial" w:hAnsi="Arial" w:cs="Arial"/>
          <w:color w:val="000000" w:themeColor="text1"/>
          <w:lang w:val="mn-MN"/>
        </w:rPr>
        <w:t>усгай хамгаалалттай газар нутгийн хамгаалалтын бүсэд аялал жуулчлалын үйл ажиллагаа</w:t>
      </w:r>
      <w:r w:rsidR="00F96A4E">
        <w:rPr>
          <w:rFonts w:ascii="Arial" w:hAnsi="Arial" w:cs="Arial"/>
          <w:color w:val="000000" w:themeColor="text1"/>
          <w:lang w:val="mn-MN"/>
        </w:rPr>
        <w:t>г</w:t>
      </w:r>
      <w:r w:rsidR="002A1E43">
        <w:rPr>
          <w:rFonts w:ascii="Arial" w:hAnsi="Arial" w:cs="Arial"/>
          <w:color w:val="000000" w:themeColor="text1"/>
          <w:lang w:val="mn-MN"/>
        </w:rPr>
        <w:t xml:space="preserve"> хориглож байсныг хязгаарлагдмал буюу </w:t>
      </w:r>
      <w:r w:rsidR="006E6514" w:rsidRPr="006C64DC">
        <w:rPr>
          <w:rFonts w:ascii="Arial" w:eastAsia="Arial" w:hAnsi="Arial" w:cs="Arial"/>
          <w:color w:val="000000"/>
          <w:lang w:val="mn-MN"/>
        </w:rPr>
        <w:t xml:space="preserve">экосистемд сөрөг нөлөө багатай, танин мэдэхүйн болон байгальд түшиглэсэн </w:t>
      </w:r>
      <w:r w:rsidR="002A1E43">
        <w:rPr>
          <w:rFonts w:ascii="Arial" w:hAnsi="Arial" w:cs="Arial"/>
          <w:color w:val="000000" w:themeColor="text1"/>
          <w:lang w:val="mn-MN"/>
        </w:rPr>
        <w:t xml:space="preserve">байгалийн аялал жуулчлал явуулах нөхцөлийг бүрдүүлсэн. </w:t>
      </w:r>
      <w:r w:rsidR="006E6514">
        <w:rPr>
          <w:rFonts w:ascii="Arial" w:hAnsi="Arial" w:cs="Arial"/>
          <w:color w:val="000000" w:themeColor="text1"/>
          <w:lang w:val="mn-MN"/>
        </w:rPr>
        <w:t>Ийнхүү тусгай хамгаалалттай газар нутагт аялал жуулчлалыг дэмжихийн зэрэгцээ тус үйл ажиллагаанд тавигдах тодорхой</w:t>
      </w:r>
      <w:r w:rsidR="002A1E43">
        <w:rPr>
          <w:rFonts w:ascii="Arial" w:hAnsi="Arial" w:cs="Arial"/>
          <w:color w:val="000000" w:themeColor="text1"/>
          <w:lang w:val="mn-MN"/>
        </w:rPr>
        <w:t xml:space="preserve"> шаардлаг</w:t>
      </w:r>
      <w:r w:rsidR="006E6514">
        <w:rPr>
          <w:rFonts w:ascii="Arial" w:hAnsi="Arial" w:cs="Arial"/>
          <w:color w:val="000000" w:themeColor="text1"/>
          <w:lang w:val="mn-MN"/>
        </w:rPr>
        <w:t xml:space="preserve">ыг хуульчилж, экологийн даац, судалгаа, шинжилгээ болон менежментийн төлөвлөгөөнд суурилсан тогтвортой аялал жуулчлал хөгжих нөхцөлийг бүрдүүлсэн. </w:t>
      </w:r>
    </w:p>
    <w:p w14:paraId="3C1AD405" w14:textId="77777777" w:rsidR="00B14416" w:rsidRDefault="00B14416" w:rsidP="00F9263A">
      <w:pPr>
        <w:pStyle w:val="ListParagraph"/>
        <w:spacing w:after="0" w:line="240" w:lineRule="auto"/>
        <w:ind w:left="0" w:firstLine="360"/>
        <w:jc w:val="both"/>
        <w:rPr>
          <w:rStyle w:val="FontStyle14"/>
          <w:rFonts w:eastAsia="MS Mincho"/>
          <w:b/>
          <w:bCs/>
          <w:color w:val="000000" w:themeColor="text1"/>
          <w:sz w:val="24"/>
          <w:szCs w:val="24"/>
          <w:lang w:val="mn-MN"/>
        </w:rPr>
      </w:pPr>
    </w:p>
    <w:p w14:paraId="3E9B30D6" w14:textId="7C409D86" w:rsidR="0078701E" w:rsidRPr="00C66452" w:rsidRDefault="004E49CE" w:rsidP="00F9263A">
      <w:pPr>
        <w:pStyle w:val="ListParagraph"/>
        <w:spacing w:after="0" w:line="240" w:lineRule="auto"/>
        <w:ind w:left="0" w:firstLine="720"/>
        <w:jc w:val="both"/>
        <w:rPr>
          <w:rStyle w:val="FontStyle14"/>
          <w:rFonts w:eastAsia="MS Mincho"/>
          <w:b/>
          <w:bCs/>
          <w:color w:val="000000" w:themeColor="text1"/>
          <w:sz w:val="24"/>
          <w:szCs w:val="24"/>
          <w:lang w:val="mn-MN"/>
        </w:rPr>
      </w:pPr>
      <w:r>
        <w:rPr>
          <w:rStyle w:val="FontStyle14"/>
          <w:rFonts w:eastAsia="MS Mincho"/>
          <w:b/>
          <w:bCs/>
          <w:color w:val="000000" w:themeColor="text1"/>
          <w:sz w:val="24"/>
          <w:szCs w:val="24"/>
          <w:lang w:val="mn-MN"/>
        </w:rPr>
        <w:t>2.7</w:t>
      </w:r>
      <w:r w:rsidR="00B14416">
        <w:rPr>
          <w:rStyle w:val="FontStyle14"/>
          <w:rFonts w:eastAsia="MS Mincho"/>
          <w:b/>
          <w:bCs/>
          <w:color w:val="000000" w:themeColor="text1"/>
          <w:sz w:val="24"/>
          <w:szCs w:val="24"/>
          <w:lang w:val="mn-MN"/>
        </w:rPr>
        <w:t>.</w:t>
      </w:r>
      <w:r w:rsidR="00B14416" w:rsidRPr="009239F0">
        <w:rPr>
          <w:rStyle w:val="FontStyle14"/>
          <w:rFonts w:eastAsia="MS Mincho"/>
          <w:b/>
          <w:bCs/>
          <w:color w:val="000000" w:themeColor="text1"/>
          <w:sz w:val="24"/>
          <w:szCs w:val="24"/>
          <w:lang w:val="mn-MN"/>
        </w:rPr>
        <w:t>Тусгай хамгаалалттай газар нутгийн төсөв, санхүүжилт</w:t>
      </w:r>
      <w:r w:rsidR="00B14416" w:rsidRPr="00B14416">
        <w:rPr>
          <w:rStyle w:val="FontStyle14"/>
          <w:rFonts w:eastAsia="MS Mincho"/>
          <w:b/>
          <w:bCs/>
          <w:color w:val="000000" w:themeColor="text1"/>
          <w:sz w:val="24"/>
          <w:szCs w:val="24"/>
          <w:lang w:val="mn-MN"/>
        </w:rPr>
        <w:t xml:space="preserve"> </w:t>
      </w:r>
      <w:r w:rsidR="00B14416">
        <w:rPr>
          <w:rStyle w:val="FontStyle14"/>
          <w:rFonts w:eastAsia="MS Mincho"/>
          <w:color w:val="000000" w:themeColor="text1"/>
          <w:sz w:val="24"/>
          <w:szCs w:val="24"/>
          <w:lang w:val="mn-MN"/>
        </w:rPr>
        <w:t xml:space="preserve">- </w:t>
      </w:r>
      <w:r w:rsidR="00422F04">
        <w:rPr>
          <w:rFonts w:ascii="Arial" w:hAnsi="Arial" w:cs="Arial"/>
          <w:color w:val="000000" w:themeColor="text1"/>
          <w:sz w:val="24"/>
          <w:szCs w:val="24"/>
          <w:lang w:val="mn-MN"/>
        </w:rPr>
        <w:t>т</w:t>
      </w:r>
      <w:r w:rsidR="00B14416" w:rsidRPr="00EE1CCE">
        <w:rPr>
          <w:rFonts w:ascii="Arial" w:hAnsi="Arial" w:cs="Arial"/>
          <w:color w:val="000000" w:themeColor="text1"/>
          <w:sz w:val="24"/>
          <w:szCs w:val="24"/>
          <w:lang w:val="mn-MN"/>
        </w:rPr>
        <w:t>усгай хамгаалалттай газар нутгийн санхүүжилтийг зөвхөн улсын нэгдсэн төсвөөс шийдвэрлэдэг бөгөөд санхүүжилтийн 90 хувь нь хамгаалалтын захиргаа, хамгаалагчдын цалин, эрүүл мэнд, нийгмийн даатгалын шимтгэл, байр ашиглалт зэрэг урсгал зардалд зарцуулагдаж байна. Энэ нь тусгай хамгаалалттай газар нутгийн менежментийн төлөвлөгөөнд тусгасан арга хэмжээг үр дүнтэй хэрэгжүүлэх боломжийг</w:t>
      </w:r>
      <w:r w:rsidR="00B14416" w:rsidRPr="00EE1CCE">
        <w:rPr>
          <w:rFonts w:ascii="Arial" w:hAnsi="Arial" w:cs="Arial"/>
          <w:color w:val="000000" w:themeColor="text1"/>
          <w:sz w:val="24"/>
          <w:szCs w:val="24"/>
          <w:cs/>
          <w:lang w:val="mn-MN"/>
        </w:rPr>
        <w:t xml:space="preserve"> </w:t>
      </w:r>
      <w:r w:rsidR="00B14416" w:rsidRPr="00EE1CCE">
        <w:rPr>
          <w:rFonts w:ascii="Arial" w:hAnsi="Arial" w:cs="Arial"/>
          <w:color w:val="000000" w:themeColor="text1"/>
          <w:sz w:val="24"/>
          <w:szCs w:val="24"/>
          <w:lang w:val="mn-MN"/>
        </w:rPr>
        <w:t>хязгаарлаж</w:t>
      </w:r>
      <w:r w:rsidR="00B14416" w:rsidRPr="00EE1CCE">
        <w:rPr>
          <w:rFonts w:ascii="Arial" w:hAnsi="Arial" w:cs="Arial"/>
          <w:color w:val="000000" w:themeColor="text1"/>
          <w:sz w:val="24"/>
          <w:szCs w:val="24"/>
          <w:cs/>
          <w:lang w:val="mn-MN"/>
        </w:rPr>
        <w:t xml:space="preserve"> </w:t>
      </w:r>
      <w:r w:rsidR="00B14416" w:rsidRPr="00EE1CCE">
        <w:rPr>
          <w:rFonts w:ascii="Arial" w:hAnsi="Arial" w:cs="Arial"/>
          <w:color w:val="000000" w:themeColor="text1"/>
          <w:sz w:val="24"/>
          <w:szCs w:val="24"/>
          <w:lang w:val="mn-MN"/>
        </w:rPr>
        <w:t>байна. Мөн хамгаалалтын захиргаа, байгаль хамгаалагчдын байр, хувцас, нэг бүрийн тусгай хэрэгсэл, техник тоног төхөөрөмжийг олон улсын төсөл хөтөлбөрийн хөрөнгө оруулалтаар шийдвэрлэж байна. Иймд тусгай хамгаалалттай газар нутгийн санхүүжилтийг олон улсын нийтлэг жишгийн дагуу олон эх үүсвэрээс бүрдүүлэх, үр дүнд суурилсан санхүүжилтийн тогтолцоог нэвтрүүлэх,</w:t>
      </w:r>
      <w:r w:rsidR="00B14416">
        <w:rPr>
          <w:rFonts w:ascii="Arial" w:hAnsi="Arial" w:cs="Arial"/>
          <w:color w:val="000000" w:themeColor="text1"/>
          <w:sz w:val="24"/>
          <w:szCs w:val="24"/>
          <w:lang w:val="mn-MN"/>
        </w:rPr>
        <w:t xml:space="preserve"> хамгаалалтын захиргааны</w:t>
      </w:r>
      <w:r w:rsidR="00B14416" w:rsidRPr="00EE1CCE">
        <w:rPr>
          <w:rFonts w:ascii="Arial" w:hAnsi="Arial" w:cs="Arial"/>
          <w:color w:val="000000" w:themeColor="text1"/>
          <w:sz w:val="24"/>
          <w:szCs w:val="24"/>
          <w:lang w:val="mn-MN"/>
        </w:rPr>
        <w:t xml:space="preserve"> тогтвортой санхүүжилтийн шинэ механизмуудыг бий болгох замаар өөр өөрийгөө санхүүжүүлж төсвийн дарамтыг бууруулах</w:t>
      </w:r>
      <w:r w:rsidR="00B14416">
        <w:rPr>
          <w:rFonts w:ascii="Arial" w:hAnsi="Arial" w:cs="Arial"/>
          <w:color w:val="000000" w:themeColor="text1"/>
          <w:sz w:val="24"/>
          <w:szCs w:val="24"/>
          <w:lang w:val="mn-MN"/>
        </w:rPr>
        <w:t xml:space="preserve"> боломжийг бий болгоно. </w:t>
      </w:r>
    </w:p>
    <w:p w14:paraId="30EC1405" w14:textId="6BC8E2F9" w:rsidR="00C66452" w:rsidRDefault="00C66452" w:rsidP="00F9263A">
      <w:pPr>
        <w:pStyle w:val="ListParagraph"/>
        <w:spacing w:after="0" w:line="240" w:lineRule="auto"/>
        <w:ind w:left="0" w:firstLine="360"/>
        <w:jc w:val="both"/>
        <w:rPr>
          <w:rStyle w:val="FontStyle14"/>
          <w:rFonts w:eastAsia="MS Mincho"/>
          <w:color w:val="000000" w:themeColor="text1"/>
          <w:sz w:val="24"/>
          <w:szCs w:val="24"/>
          <w:lang w:val="mn-MN"/>
        </w:rPr>
      </w:pPr>
      <w:r>
        <w:rPr>
          <w:rStyle w:val="FontStyle14"/>
          <w:rFonts w:eastAsia="MS Mincho"/>
          <w:color w:val="000000" w:themeColor="text1"/>
          <w:sz w:val="24"/>
          <w:szCs w:val="24"/>
          <w:lang w:val="mn-MN"/>
        </w:rPr>
        <w:tab/>
      </w:r>
    </w:p>
    <w:p w14:paraId="411F7947" w14:textId="429D831B" w:rsidR="004E49CE" w:rsidRPr="004E49CE" w:rsidRDefault="004E49CE" w:rsidP="00F9263A">
      <w:pPr>
        <w:pStyle w:val="ListParagraph"/>
        <w:spacing w:after="0" w:line="240" w:lineRule="auto"/>
        <w:ind w:left="0" w:firstLine="720"/>
        <w:jc w:val="both"/>
        <w:rPr>
          <w:rStyle w:val="FontStyle14"/>
          <w:rFonts w:eastAsia="MS Mincho"/>
          <w:b/>
          <w:bCs/>
          <w:color w:val="000000" w:themeColor="text1"/>
          <w:sz w:val="36"/>
          <w:szCs w:val="36"/>
          <w:lang w:val="mn-MN"/>
        </w:rPr>
      </w:pPr>
      <w:r w:rsidRPr="00FD7BD6">
        <w:rPr>
          <w:rFonts w:ascii="Arial" w:hAnsi="Arial" w:cs="Arial"/>
          <w:b/>
          <w:bCs/>
          <w:color w:val="000000" w:themeColor="text1"/>
          <w:sz w:val="24"/>
          <w:szCs w:val="24"/>
          <w:shd w:val="clear" w:color="auto" w:fill="FFFFFF"/>
          <w:lang w:val="mn-MN"/>
        </w:rPr>
        <w:lastRenderedPageBreak/>
        <w:t>Гурав.Хуулийн төслийг боловсруулахтай холбогдуулан хууль санаачлагчаас авч хэрэгжүүлсэн арга хэмжэ</w:t>
      </w:r>
      <w:r w:rsidR="0098081E" w:rsidRPr="00FD7BD6">
        <w:rPr>
          <w:rFonts w:ascii="Arial" w:hAnsi="Arial" w:cs="Arial"/>
          <w:b/>
          <w:bCs/>
          <w:color w:val="000000" w:themeColor="text1"/>
          <w:sz w:val="24"/>
          <w:szCs w:val="24"/>
          <w:shd w:val="clear" w:color="auto" w:fill="FFFFFF"/>
          <w:lang w:val="mn-MN"/>
        </w:rPr>
        <w:t xml:space="preserve">э </w:t>
      </w:r>
    </w:p>
    <w:p w14:paraId="50482EC4" w14:textId="77777777" w:rsidR="004E49CE" w:rsidRDefault="004E49CE" w:rsidP="00F9263A">
      <w:pPr>
        <w:jc w:val="both"/>
        <w:rPr>
          <w:rStyle w:val="FontStyle14"/>
          <w:rFonts w:eastAsia="MS Mincho"/>
          <w:b/>
          <w:bCs/>
          <w:color w:val="000000" w:themeColor="text1"/>
          <w:sz w:val="24"/>
          <w:szCs w:val="24"/>
          <w:lang w:val="mn-MN"/>
        </w:rPr>
      </w:pPr>
    </w:p>
    <w:p w14:paraId="58137C10" w14:textId="513EB20F" w:rsidR="0098081E" w:rsidRDefault="00AF7F7D" w:rsidP="00F9263A">
      <w:pPr>
        <w:jc w:val="both"/>
        <w:rPr>
          <w:rStyle w:val="FontStyle14"/>
          <w:rFonts w:eastAsia="MS Mincho"/>
          <w:color w:val="000000" w:themeColor="text1"/>
          <w:sz w:val="24"/>
          <w:szCs w:val="24"/>
          <w:lang w:val="mn-MN"/>
        </w:rPr>
      </w:pPr>
      <w:r>
        <w:rPr>
          <w:rStyle w:val="FontStyle14"/>
          <w:rFonts w:eastAsia="MS Mincho"/>
          <w:b/>
          <w:bCs/>
          <w:color w:val="000000" w:themeColor="text1"/>
          <w:sz w:val="24"/>
          <w:szCs w:val="24"/>
          <w:lang w:val="mn-MN"/>
        </w:rPr>
        <w:tab/>
      </w:r>
      <w:r w:rsidR="0098081E">
        <w:rPr>
          <w:rStyle w:val="FontStyle14"/>
          <w:rFonts w:eastAsia="MS Mincho"/>
          <w:color w:val="000000" w:themeColor="text1"/>
          <w:sz w:val="24"/>
          <w:szCs w:val="24"/>
          <w:lang w:val="mn-MN"/>
        </w:rPr>
        <w:t>Монгол Улсын Их  Хурлын даргын 2025 оны 12 дугаар сарын 26-ны өдрийн 523 дугаар захирамж</w:t>
      </w:r>
      <w:r w:rsidR="00DB2E97">
        <w:rPr>
          <w:rStyle w:val="FontStyle14"/>
          <w:rFonts w:eastAsia="MS Mincho"/>
          <w:color w:val="000000" w:themeColor="text1"/>
          <w:sz w:val="24"/>
          <w:szCs w:val="24"/>
          <w:lang w:val="mn-MN"/>
        </w:rPr>
        <w:t>ий</w:t>
      </w:r>
      <w:r w:rsidR="0098081E">
        <w:rPr>
          <w:rStyle w:val="FontStyle14"/>
          <w:rFonts w:eastAsia="MS Mincho"/>
          <w:color w:val="000000" w:themeColor="text1"/>
          <w:sz w:val="24"/>
          <w:szCs w:val="24"/>
          <w:lang w:val="mn-MN"/>
        </w:rPr>
        <w:t>н 1.9-д “Байгаль орчин, ногоон хөгжлийн асуудлаар санал дүгнэлт гаргах, холбогдох хууль тогтоомжийн төсөл боловсруулах үүрэг бүхий” ажлын хэсгийг байгуулсан.</w:t>
      </w:r>
      <w:r w:rsidR="00B203CD">
        <w:rPr>
          <w:rStyle w:val="FootnoteReference"/>
          <w:rFonts w:ascii="Arial" w:eastAsia="MS Mincho" w:hAnsi="Arial" w:cs="Arial"/>
          <w:color w:val="000000" w:themeColor="text1"/>
          <w:lang w:val="mn-MN"/>
        </w:rPr>
        <w:footnoteReference w:id="3"/>
      </w:r>
      <w:r w:rsidR="0098081E">
        <w:rPr>
          <w:rStyle w:val="FontStyle14"/>
          <w:rFonts w:eastAsia="MS Mincho"/>
          <w:color w:val="000000" w:themeColor="text1"/>
          <w:sz w:val="24"/>
          <w:szCs w:val="24"/>
          <w:lang w:val="mn-MN"/>
        </w:rPr>
        <w:t xml:space="preserve"> Тус ажлын хэсгийн ахлагчаар Б.Бат-Эрдэнэ, дэд ахлагчаар С.Одонтуяа, гишүүдээр Э.Болормаа, М.Ганхүлэг, С.Лүндэг, Б.Мөнхсоёл, Ц.Туваан, А.Ундраа, Б.Уянга нар ажилла</w:t>
      </w:r>
      <w:r w:rsidR="007F559F">
        <w:rPr>
          <w:rStyle w:val="FontStyle14"/>
          <w:rFonts w:eastAsia="MS Mincho"/>
          <w:color w:val="000000" w:themeColor="text1"/>
          <w:sz w:val="24"/>
          <w:szCs w:val="24"/>
          <w:lang w:val="mn-MN"/>
        </w:rPr>
        <w:t>ж байна</w:t>
      </w:r>
      <w:r w:rsidR="0098081E">
        <w:rPr>
          <w:rStyle w:val="FontStyle14"/>
          <w:rFonts w:eastAsia="MS Mincho"/>
          <w:color w:val="000000" w:themeColor="text1"/>
          <w:sz w:val="24"/>
          <w:szCs w:val="24"/>
          <w:lang w:val="mn-MN"/>
        </w:rPr>
        <w:t xml:space="preserve">. </w:t>
      </w:r>
    </w:p>
    <w:p w14:paraId="6CA620BA" w14:textId="77777777" w:rsidR="000C343D" w:rsidRDefault="000C343D" w:rsidP="00F9263A">
      <w:pPr>
        <w:jc w:val="both"/>
        <w:rPr>
          <w:rStyle w:val="FontStyle14"/>
          <w:rFonts w:eastAsia="MS Mincho"/>
          <w:color w:val="000000" w:themeColor="text1"/>
          <w:sz w:val="24"/>
          <w:szCs w:val="24"/>
          <w:lang w:val="mn-MN"/>
        </w:rPr>
      </w:pPr>
    </w:p>
    <w:p w14:paraId="64614D75" w14:textId="08C06C75" w:rsidR="009630EA" w:rsidRDefault="000C343D" w:rsidP="00F55DB5">
      <w:pPr>
        <w:spacing w:after="240"/>
        <w:jc w:val="both"/>
        <w:rPr>
          <w:rStyle w:val="FontStyle14"/>
          <w:rFonts w:eastAsia="MS Mincho"/>
          <w:color w:val="000000" w:themeColor="text1"/>
          <w:sz w:val="24"/>
          <w:szCs w:val="24"/>
          <w:lang w:val="mn-MN"/>
        </w:rPr>
      </w:pPr>
      <w:r>
        <w:rPr>
          <w:rStyle w:val="FontStyle14"/>
          <w:rFonts w:eastAsia="MS Mincho"/>
          <w:color w:val="000000" w:themeColor="text1"/>
          <w:sz w:val="24"/>
          <w:szCs w:val="24"/>
          <w:lang w:val="mn-MN"/>
        </w:rPr>
        <w:tab/>
        <w:t>Ажлын хэсгийн хоёр удаагийн хурлаар Тусгай хамгаалалттай газар нутгийн тухай хуулийн шинэчилсэн найруулгын төсөл дээр ажилласан бөгөөд гишүүд хуулийн төсөлд өөрийн санал, байр суурийг илэрхийл</w:t>
      </w:r>
      <w:r w:rsidR="0059422E">
        <w:rPr>
          <w:rStyle w:val="FontStyle14"/>
          <w:rFonts w:eastAsia="MS Mincho"/>
          <w:color w:val="000000" w:themeColor="text1"/>
          <w:sz w:val="24"/>
          <w:szCs w:val="24"/>
          <w:lang w:val="mn-MN"/>
        </w:rPr>
        <w:t>э</w:t>
      </w:r>
      <w:r>
        <w:rPr>
          <w:rStyle w:val="FontStyle14"/>
          <w:rFonts w:eastAsia="MS Mincho"/>
          <w:color w:val="000000" w:themeColor="text1"/>
          <w:sz w:val="24"/>
          <w:szCs w:val="24"/>
          <w:lang w:val="mn-MN"/>
        </w:rPr>
        <w:t>н</w:t>
      </w:r>
      <w:r w:rsidR="0059422E">
        <w:rPr>
          <w:rStyle w:val="FontStyle14"/>
          <w:rFonts w:eastAsia="MS Mincho"/>
          <w:color w:val="000000" w:themeColor="text1"/>
          <w:sz w:val="24"/>
          <w:szCs w:val="24"/>
          <w:lang w:val="mn-MN"/>
        </w:rPr>
        <w:t xml:space="preserve"> тусгуулсан</w:t>
      </w:r>
      <w:r>
        <w:rPr>
          <w:rStyle w:val="FontStyle14"/>
          <w:rFonts w:eastAsia="MS Mincho"/>
          <w:color w:val="000000" w:themeColor="text1"/>
          <w:sz w:val="24"/>
          <w:szCs w:val="24"/>
          <w:lang w:val="mn-MN"/>
        </w:rPr>
        <w:t xml:space="preserve"> болно.Мөн ажлын хэс</w:t>
      </w:r>
      <w:r w:rsidR="007F559F">
        <w:rPr>
          <w:rStyle w:val="FontStyle14"/>
          <w:rFonts w:eastAsia="MS Mincho"/>
          <w:color w:val="000000" w:themeColor="text1"/>
          <w:sz w:val="24"/>
          <w:szCs w:val="24"/>
          <w:lang w:val="mn-MN"/>
        </w:rPr>
        <w:t>гийн санаачилгаар</w:t>
      </w:r>
      <w:r w:rsidR="009630EA">
        <w:rPr>
          <w:rStyle w:val="FontStyle14"/>
          <w:rFonts w:eastAsia="MS Mincho"/>
          <w:color w:val="000000" w:themeColor="text1"/>
          <w:sz w:val="24"/>
          <w:szCs w:val="24"/>
          <w:lang w:val="mn-MN"/>
        </w:rPr>
        <w:t xml:space="preserve"> УИХ-ын Байгаль орчин, хүнс, хөдөө аж ахуйн байнгын хороо</w:t>
      </w:r>
      <w:r w:rsidR="007F559F">
        <w:rPr>
          <w:rStyle w:val="FontStyle14"/>
          <w:rFonts w:eastAsia="MS Mincho"/>
          <w:color w:val="000000" w:themeColor="text1"/>
          <w:sz w:val="24"/>
          <w:szCs w:val="24"/>
          <w:lang w:val="mn-MN"/>
        </w:rPr>
        <w:t>ноос</w:t>
      </w:r>
      <w:r w:rsidR="009630EA">
        <w:rPr>
          <w:rStyle w:val="FontStyle14"/>
          <w:rFonts w:eastAsia="MS Mincho"/>
          <w:color w:val="000000" w:themeColor="text1"/>
          <w:sz w:val="24"/>
          <w:szCs w:val="24"/>
          <w:lang w:val="mn-MN"/>
        </w:rPr>
        <w:t xml:space="preserve"> </w:t>
      </w:r>
      <w:r>
        <w:rPr>
          <w:rStyle w:val="FontStyle14"/>
          <w:rFonts w:eastAsia="MS Mincho"/>
          <w:color w:val="000000" w:themeColor="text1"/>
          <w:sz w:val="24"/>
          <w:szCs w:val="24"/>
          <w:lang w:val="mn-MN"/>
        </w:rPr>
        <w:t>2026 оны 04-р сарын 29-ний өдөр Төрийн ордонд нээлттэй хэлэлцүүлэг зохион байгуулсан бөгөөд хэлэлцүүлэгт</w:t>
      </w:r>
      <w:r w:rsidR="009630EA">
        <w:rPr>
          <w:rStyle w:val="FontStyle14"/>
          <w:rFonts w:eastAsia="MS Mincho"/>
          <w:color w:val="000000" w:themeColor="text1"/>
          <w:sz w:val="24"/>
          <w:szCs w:val="24"/>
          <w:lang w:val="mn-MN"/>
        </w:rPr>
        <w:t xml:space="preserve"> байгаль орчин, уур амьсгалын өөрчлөлтийн яам,</w:t>
      </w:r>
      <w:r>
        <w:rPr>
          <w:rStyle w:val="FontStyle14"/>
          <w:rFonts w:eastAsia="MS Mincho"/>
          <w:color w:val="000000" w:themeColor="text1"/>
          <w:sz w:val="24"/>
          <w:szCs w:val="24"/>
          <w:lang w:val="mn-MN"/>
        </w:rPr>
        <w:t xml:space="preserve"> тусгай хамгаалалттай газар нутагт газар ашиглагч, </w:t>
      </w:r>
      <w:r w:rsidR="009630EA">
        <w:rPr>
          <w:rStyle w:val="FontStyle14"/>
          <w:rFonts w:eastAsia="MS Mincho"/>
          <w:color w:val="000000" w:themeColor="text1"/>
          <w:sz w:val="24"/>
          <w:szCs w:val="24"/>
          <w:lang w:val="mn-MN"/>
        </w:rPr>
        <w:t>эрдэмтэн, судлаачид, дотоодын болон олон улсын байгууллагуудын төлөөлөл зэрэг 54 хүн оролц</w:t>
      </w:r>
      <w:r w:rsidR="007F559F">
        <w:rPr>
          <w:rStyle w:val="FontStyle14"/>
          <w:rFonts w:eastAsia="MS Mincho"/>
          <w:color w:val="000000" w:themeColor="text1"/>
          <w:sz w:val="24"/>
          <w:szCs w:val="24"/>
          <w:lang w:val="mn-MN"/>
        </w:rPr>
        <w:t>сон</w:t>
      </w:r>
      <w:r w:rsidR="009630EA">
        <w:rPr>
          <w:rStyle w:val="FontStyle14"/>
          <w:rFonts w:eastAsia="MS Mincho"/>
          <w:color w:val="000000" w:themeColor="text1"/>
          <w:sz w:val="24"/>
          <w:szCs w:val="24"/>
          <w:lang w:val="mn-MN"/>
        </w:rPr>
        <w:t>.</w:t>
      </w:r>
      <w:r w:rsidR="009630EA">
        <w:rPr>
          <w:rStyle w:val="FootnoteReference"/>
          <w:rFonts w:ascii="Arial" w:eastAsia="MS Mincho" w:hAnsi="Arial" w:cs="Arial"/>
          <w:color w:val="000000" w:themeColor="text1"/>
          <w:lang w:val="mn-MN"/>
        </w:rPr>
        <w:footnoteReference w:id="4"/>
      </w:r>
      <w:r w:rsidR="009630EA">
        <w:rPr>
          <w:rStyle w:val="FontStyle14"/>
          <w:rFonts w:eastAsia="MS Mincho"/>
          <w:color w:val="000000" w:themeColor="text1"/>
          <w:sz w:val="24"/>
          <w:szCs w:val="24"/>
          <w:lang w:val="mn-MN"/>
        </w:rPr>
        <w:t xml:space="preserve"> </w:t>
      </w:r>
    </w:p>
    <w:p w14:paraId="3B15E1FF" w14:textId="6DD85174" w:rsidR="00B203CD" w:rsidRDefault="00B203CD" w:rsidP="00F9263A">
      <w:pPr>
        <w:jc w:val="both"/>
        <w:rPr>
          <w:rStyle w:val="FontStyle14"/>
          <w:rFonts w:eastAsia="MS Mincho"/>
          <w:color w:val="000000" w:themeColor="text1"/>
          <w:sz w:val="24"/>
          <w:szCs w:val="24"/>
          <w:lang w:val="mn-MN"/>
        </w:rPr>
      </w:pPr>
      <w:r>
        <w:rPr>
          <w:rStyle w:val="FontStyle14"/>
          <w:rFonts w:eastAsia="MS Mincho"/>
          <w:color w:val="000000" w:themeColor="text1"/>
          <w:sz w:val="24"/>
          <w:szCs w:val="24"/>
          <w:lang w:val="mn-MN"/>
        </w:rPr>
        <w:tab/>
      </w:r>
      <w:r w:rsidR="0059422E">
        <w:rPr>
          <w:rStyle w:val="FontStyle14"/>
          <w:rFonts w:eastAsia="MS Mincho"/>
          <w:color w:val="000000" w:themeColor="text1"/>
          <w:sz w:val="24"/>
          <w:szCs w:val="24"/>
          <w:lang w:val="mn-MN"/>
        </w:rPr>
        <w:t>Х</w:t>
      </w:r>
      <w:r>
        <w:rPr>
          <w:rStyle w:val="FontStyle14"/>
          <w:rFonts w:eastAsia="MS Mincho"/>
          <w:color w:val="000000" w:themeColor="text1"/>
          <w:sz w:val="24"/>
          <w:szCs w:val="24"/>
          <w:lang w:val="mn-MN"/>
        </w:rPr>
        <w:t>уулийн төслийн орон нутаг дахь</w:t>
      </w:r>
      <w:r w:rsidRPr="00B203CD">
        <w:rPr>
          <w:rStyle w:val="FontStyle14"/>
          <w:rFonts w:eastAsia="MS Mincho"/>
          <w:color w:val="000000" w:themeColor="text1"/>
          <w:sz w:val="24"/>
          <w:szCs w:val="24"/>
          <w:lang w:val="mn-MN"/>
        </w:rPr>
        <w:t xml:space="preserve"> </w:t>
      </w:r>
      <w:r w:rsidR="000D402A">
        <w:rPr>
          <w:rFonts w:ascii="Arial" w:hAnsi="Arial" w:cs="Arial"/>
          <w:lang w:val="mn-MN"/>
        </w:rPr>
        <w:t xml:space="preserve">Байгаль орчин, уур амьсгалын өөрчлөлтийн </w:t>
      </w:r>
      <w:r w:rsidR="005C3AF7">
        <w:rPr>
          <w:rFonts w:ascii="Arial" w:hAnsi="Arial" w:cs="Arial"/>
          <w:lang w:val="mn-MN"/>
        </w:rPr>
        <w:t xml:space="preserve">яамны </w:t>
      </w:r>
      <w:r w:rsidR="005C3AF7" w:rsidRPr="004164B2">
        <w:rPr>
          <w:rFonts w:ascii="Arial" w:hAnsi="Arial" w:cs="Arial"/>
          <w:color w:val="000000" w:themeColor="text1"/>
          <w:lang w:val="mn-MN"/>
        </w:rPr>
        <w:t>Тусгай хамгаалалттай газар нутгийн</w:t>
      </w:r>
      <w:r w:rsidR="005C3AF7">
        <w:rPr>
          <w:rFonts w:ascii="Arial" w:hAnsi="Arial" w:cs="Arial"/>
          <w:color w:val="000000" w:themeColor="text1"/>
          <w:lang w:val="mn-MN"/>
        </w:rPr>
        <w:t xml:space="preserve"> бодлогын газар</w:t>
      </w:r>
      <w:r w:rsidR="005C3AF7">
        <w:rPr>
          <w:rFonts w:ascii="Arial" w:hAnsi="Arial" w:cs="Arial"/>
          <w:lang w:val="mn-MN"/>
        </w:rPr>
        <w:t xml:space="preserve">, </w:t>
      </w:r>
      <w:r w:rsidR="000D402A">
        <w:rPr>
          <w:rFonts w:ascii="Arial" w:hAnsi="Arial" w:cs="Arial"/>
          <w:lang w:val="mn-MN"/>
        </w:rPr>
        <w:t xml:space="preserve">сайдын </w:t>
      </w:r>
      <w:r w:rsidR="000D402A" w:rsidRPr="004164B2">
        <w:rPr>
          <w:rFonts w:ascii="Arial" w:hAnsi="Arial" w:cs="Arial"/>
          <w:lang w:val="mn-MN"/>
        </w:rPr>
        <w:t xml:space="preserve">2025 оны 11 дүгээр сарын 06-ний өдрийн А/851 дугаар тушаалаар </w:t>
      </w:r>
      <w:r w:rsidR="005C3AF7">
        <w:rPr>
          <w:rFonts w:ascii="Arial" w:hAnsi="Arial" w:cs="Arial"/>
          <w:lang w:val="mn-MN"/>
        </w:rPr>
        <w:t>байгуулагдсан</w:t>
      </w:r>
      <w:r w:rsidR="000D402A" w:rsidRPr="004164B2">
        <w:rPr>
          <w:rFonts w:ascii="Arial" w:hAnsi="Arial" w:cs="Arial"/>
          <w:lang w:val="mn-MN"/>
        </w:rPr>
        <w:t xml:space="preserve"> “</w:t>
      </w:r>
      <w:r w:rsidR="000D402A" w:rsidRPr="004164B2">
        <w:rPr>
          <w:rFonts w:ascii="Arial" w:hAnsi="Arial" w:cs="Arial"/>
          <w:color w:val="000000" w:themeColor="text1"/>
          <w:lang w:val="mn-MN"/>
        </w:rPr>
        <w:t xml:space="preserve">Тусгай хамгаалалттай газар нутгийн тухай хуулийн шинэчилсэн найруулгын </w:t>
      </w:r>
      <w:r w:rsidR="000D402A" w:rsidRPr="004164B2">
        <w:rPr>
          <w:rFonts w:ascii="Arial" w:hAnsi="Arial" w:cs="Arial"/>
          <w:lang w:val="mn-MN"/>
        </w:rPr>
        <w:t>хуулийн төслийг боловсруулах” үүрэг бүхий ажлын хэсгийн гишүүд</w:t>
      </w:r>
      <w:r w:rsidR="000D402A">
        <w:rPr>
          <w:rFonts w:ascii="Arial" w:hAnsi="Arial" w:cs="Arial"/>
          <w:lang w:val="mn-MN"/>
        </w:rPr>
        <w:t xml:space="preserve">, </w:t>
      </w:r>
      <w:r w:rsidR="000D402A">
        <w:rPr>
          <w:rFonts w:ascii="Arial" w:hAnsi="Arial" w:cs="Arial"/>
          <w:color w:val="000000" w:themeColor="text1"/>
          <w:lang w:val="mn-MN"/>
        </w:rPr>
        <w:t>хамгаалалтын захиргааны дарга</w:t>
      </w:r>
      <w:r w:rsidR="000D402A">
        <w:rPr>
          <w:rStyle w:val="FontStyle14"/>
          <w:rFonts w:eastAsia="MS Mincho"/>
          <w:color w:val="000000" w:themeColor="text1"/>
          <w:sz w:val="24"/>
          <w:szCs w:val="24"/>
          <w:lang w:val="mn-MN"/>
        </w:rPr>
        <w:t xml:space="preserve"> нартай хамтран </w:t>
      </w:r>
      <w:r>
        <w:rPr>
          <w:rStyle w:val="FontStyle14"/>
          <w:rFonts w:eastAsia="MS Mincho"/>
          <w:color w:val="000000" w:themeColor="text1"/>
          <w:sz w:val="24"/>
          <w:szCs w:val="24"/>
          <w:lang w:val="mn-MN"/>
        </w:rPr>
        <w:t xml:space="preserve"> 2026 оны 05-р </w:t>
      </w:r>
      <w:r w:rsidRPr="00B203CD">
        <w:rPr>
          <w:rStyle w:val="FontStyle14"/>
          <w:rFonts w:eastAsia="MS Mincho"/>
          <w:color w:val="000000" w:themeColor="text1"/>
          <w:sz w:val="24"/>
          <w:szCs w:val="24"/>
          <w:lang w:val="mn-MN"/>
        </w:rPr>
        <w:t>с</w:t>
      </w:r>
      <w:r>
        <w:rPr>
          <w:rStyle w:val="FontStyle14"/>
          <w:rFonts w:eastAsia="MS Mincho"/>
          <w:color w:val="000000" w:themeColor="text1"/>
          <w:sz w:val="24"/>
          <w:szCs w:val="24"/>
          <w:lang w:val="mn-MN"/>
        </w:rPr>
        <w:t xml:space="preserve">ард </w:t>
      </w:r>
      <w:r w:rsidRPr="00B203CD">
        <w:rPr>
          <w:rStyle w:val="FontStyle14"/>
          <w:rFonts w:eastAsia="MS Mincho"/>
          <w:color w:val="000000" w:themeColor="text1"/>
          <w:sz w:val="24"/>
          <w:szCs w:val="24"/>
          <w:lang w:val="mn-MN"/>
        </w:rPr>
        <w:t xml:space="preserve"> Богдхан уулын дархан цаазат газар, Горхи-Тэрэлжийн байгалийн цогцолборт газар</w:t>
      </w:r>
      <w:r w:rsidR="007F559F">
        <w:rPr>
          <w:rStyle w:val="FontStyle14"/>
          <w:rFonts w:eastAsia="MS Mincho"/>
          <w:color w:val="000000" w:themeColor="text1"/>
          <w:sz w:val="24"/>
          <w:szCs w:val="24"/>
          <w:lang w:val="mn-MN"/>
        </w:rPr>
        <w:t xml:space="preserve"> болон</w:t>
      </w:r>
      <w:r>
        <w:rPr>
          <w:rStyle w:val="FontStyle14"/>
          <w:rFonts w:eastAsia="MS Mincho"/>
          <w:color w:val="000000" w:themeColor="text1"/>
          <w:sz w:val="24"/>
          <w:szCs w:val="24"/>
          <w:lang w:val="mn-MN"/>
        </w:rPr>
        <w:t xml:space="preserve"> </w:t>
      </w:r>
      <w:r w:rsidRPr="00B203CD">
        <w:rPr>
          <w:rStyle w:val="FontStyle14"/>
          <w:rFonts w:eastAsia="MS Mincho"/>
          <w:color w:val="000000" w:themeColor="text1"/>
          <w:sz w:val="24"/>
          <w:szCs w:val="24"/>
          <w:lang w:val="mn-MN"/>
        </w:rPr>
        <w:t>Завхан, Баян-Өлгий, Ховд, Сүхбаатар, Дорнод</w:t>
      </w:r>
      <w:r>
        <w:rPr>
          <w:rStyle w:val="FontStyle14"/>
          <w:rFonts w:eastAsia="MS Mincho"/>
          <w:color w:val="000000" w:themeColor="text1"/>
          <w:sz w:val="24"/>
          <w:szCs w:val="24"/>
          <w:lang w:val="mn-MN"/>
        </w:rPr>
        <w:t xml:space="preserve">, </w:t>
      </w:r>
      <w:r w:rsidRPr="00B203CD">
        <w:rPr>
          <w:rStyle w:val="FontStyle14"/>
          <w:rFonts w:eastAsia="MS Mincho"/>
          <w:color w:val="000000" w:themeColor="text1"/>
          <w:sz w:val="24"/>
          <w:szCs w:val="24"/>
          <w:lang w:val="mn-MN"/>
        </w:rPr>
        <w:t>Өвөрхангай, Баянхонгор, Говь-Алтай</w:t>
      </w:r>
      <w:r>
        <w:rPr>
          <w:rStyle w:val="FontStyle14"/>
          <w:rFonts w:eastAsia="MS Mincho"/>
          <w:color w:val="000000" w:themeColor="text1"/>
          <w:sz w:val="24"/>
          <w:szCs w:val="24"/>
          <w:lang w:val="mn-MN"/>
        </w:rPr>
        <w:t xml:space="preserve"> зэрэг аймгуудад зохион байгуулсан. </w:t>
      </w:r>
    </w:p>
    <w:p w14:paraId="7BBE2556" w14:textId="77777777" w:rsidR="00B203CD" w:rsidRDefault="00B203CD" w:rsidP="00F9263A">
      <w:pPr>
        <w:jc w:val="both"/>
        <w:rPr>
          <w:rStyle w:val="FontStyle14"/>
          <w:rFonts w:eastAsia="MS Mincho"/>
          <w:color w:val="000000" w:themeColor="text1"/>
          <w:sz w:val="24"/>
          <w:szCs w:val="24"/>
          <w:lang w:val="mn-MN"/>
        </w:rPr>
      </w:pPr>
    </w:p>
    <w:p w14:paraId="2644544F" w14:textId="5C59C241" w:rsidR="007F559F" w:rsidRDefault="009630EA" w:rsidP="00F9263A">
      <w:pPr>
        <w:jc w:val="both"/>
        <w:rPr>
          <w:rFonts w:ascii="Arial" w:hAnsi="Arial" w:cs="Arial"/>
          <w:color w:val="000000" w:themeColor="text1"/>
          <w:shd w:val="clear" w:color="auto" w:fill="FFFFFF"/>
          <w:lang w:val="mn-MN"/>
        </w:rPr>
      </w:pPr>
      <w:r w:rsidRPr="007F559F">
        <w:rPr>
          <w:rStyle w:val="FontStyle14"/>
          <w:rFonts w:eastAsia="MS Mincho"/>
          <w:color w:val="000000" w:themeColor="text1"/>
          <w:sz w:val="24"/>
          <w:szCs w:val="24"/>
          <w:lang w:val="mn-MN"/>
        </w:rPr>
        <w:tab/>
      </w:r>
      <w:r w:rsidR="00B203CD" w:rsidRPr="007F559F">
        <w:rPr>
          <w:rStyle w:val="FontStyle14"/>
          <w:rFonts w:eastAsia="MS Mincho"/>
          <w:color w:val="000000" w:themeColor="text1"/>
          <w:sz w:val="24"/>
          <w:szCs w:val="24"/>
          <w:lang w:val="mn-MN"/>
        </w:rPr>
        <w:t>Байгаль орчны асуудал эрхэлсэн төрийн захиргааны төв байгууллагатай хамтран ажиллах хүрээнд</w:t>
      </w:r>
      <w:r w:rsidRPr="007F559F">
        <w:rPr>
          <w:rStyle w:val="FontStyle14"/>
          <w:rFonts w:eastAsia="MS Mincho"/>
          <w:color w:val="000000" w:themeColor="text1"/>
          <w:sz w:val="24"/>
          <w:szCs w:val="24"/>
          <w:lang w:val="mn-MN"/>
        </w:rPr>
        <w:t xml:space="preserve"> хуулийн төслийг байгаль орчин, уур амьсгалын өөрчлөлтийн сайд болон яамны удирдлагуудад 2026 оны 05-р сарын 24-ний өдөр танилцуулж</w:t>
      </w:r>
      <w:r w:rsidR="00B203CD" w:rsidRPr="007F559F">
        <w:rPr>
          <w:rStyle w:val="FontStyle14"/>
          <w:rFonts w:eastAsia="MS Mincho"/>
          <w:color w:val="000000" w:themeColor="text1"/>
          <w:sz w:val="24"/>
          <w:szCs w:val="24"/>
          <w:lang w:val="mn-MN"/>
        </w:rPr>
        <w:t xml:space="preserve">, хуулийн төслийн бүлэг, зүйл, хэсэг, заалтууд дээр зөвлөлдөж, холбогдох санал, зөвлөмжийг авч, төслийг сайжруулсан болно. </w:t>
      </w:r>
      <w:r w:rsidR="007F559F" w:rsidRPr="007F559F">
        <w:rPr>
          <w:rStyle w:val="FontStyle14"/>
          <w:rFonts w:eastAsia="MS Mincho"/>
          <w:color w:val="000000" w:themeColor="text1"/>
          <w:sz w:val="24"/>
          <w:szCs w:val="24"/>
          <w:lang w:val="mn-MN"/>
        </w:rPr>
        <w:t xml:space="preserve">Улмаар хуулийн төслийг үзэл баримтлалын хамт </w:t>
      </w:r>
      <w:r w:rsidR="007F559F" w:rsidRPr="00FD7BD6">
        <w:rPr>
          <w:rFonts w:ascii="Arial" w:hAnsi="Arial" w:cs="Arial"/>
          <w:color w:val="000000" w:themeColor="text1"/>
          <w:shd w:val="clear" w:color="auto" w:fill="FFFFFF"/>
          <w:lang w:val="mn-MN"/>
        </w:rPr>
        <w:t>хууль тогтоомжийн төсөлд санал авах нэгдсэн цахим систем болон D.parliament.mn</w:t>
      </w:r>
      <w:r w:rsidR="007F559F">
        <w:rPr>
          <w:rFonts w:ascii="Arial" w:hAnsi="Arial" w:cs="Arial"/>
          <w:color w:val="000000" w:themeColor="text1"/>
          <w:shd w:val="clear" w:color="auto" w:fill="FFFFFF"/>
          <w:lang w:val="mn-MN"/>
        </w:rPr>
        <w:t>-д</w:t>
      </w:r>
      <w:r w:rsidR="007F559F" w:rsidRPr="00FD7BD6">
        <w:rPr>
          <w:rFonts w:ascii="Arial" w:hAnsi="Arial" w:cs="Arial"/>
          <w:color w:val="000000" w:themeColor="text1"/>
          <w:shd w:val="clear" w:color="auto" w:fill="FFFFFF"/>
          <w:lang w:val="mn-MN"/>
        </w:rPr>
        <w:t xml:space="preserve"> 2026 оны 05 дугаар сарын 25-ны өдөр байршуулсан болно.</w:t>
      </w:r>
    </w:p>
    <w:p w14:paraId="44856D70" w14:textId="6EB4F28B" w:rsidR="0098081E" w:rsidRDefault="0098081E" w:rsidP="00F9263A">
      <w:pPr>
        <w:jc w:val="both"/>
        <w:rPr>
          <w:rStyle w:val="FontStyle14"/>
          <w:rFonts w:eastAsia="MS Mincho"/>
          <w:b/>
          <w:bCs/>
          <w:color w:val="000000" w:themeColor="text1"/>
          <w:sz w:val="24"/>
          <w:szCs w:val="24"/>
          <w:lang w:val="mn-MN"/>
        </w:rPr>
      </w:pPr>
    </w:p>
    <w:p w14:paraId="568DCA54" w14:textId="48C072C6" w:rsidR="00AF7F7D" w:rsidRDefault="00AF7F7D" w:rsidP="00F9263A">
      <w:pPr>
        <w:ind w:firstLine="720"/>
        <w:jc w:val="both"/>
        <w:rPr>
          <w:rStyle w:val="FontStyle14"/>
          <w:rFonts w:eastAsia="MS Mincho"/>
          <w:color w:val="000000" w:themeColor="text1"/>
          <w:sz w:val="24"/>
          <w:szCs w:val="24"/>
          <w:lang w:val="mn-MN"/>
        </w:rPr>
      </w:pPr>
      <w:r>
        <w:rPr>
          <w:rStyle w:val="FontStyle14"/>
          <w:rFonts w:eastAsia="MS Mincho"/>
          <w:color w:val="000000" w:themeColor="text1"/>
          <w:sz w:val="24"/>
          <w:szCs w:val="24"/>
          <w:lang w:val="mn-MN"/>
        </w:rPr>
        <w:t>Хуулийн төслийг боловсруулахтай холбогдуулан хууль санаачлагчийн зүгээс орон нутгийн иргэд, нутгийн захиргааны байгууллага, аялал жуулчлалын бизнес эрхлэгчид</w:t>
      </w:r>
      <w:r w:rsidR="000B146F">
        <w:rPr>
          <w:rStyle w:val="FontStyle14"/>
          <w:rFonts w:eastAsia="MS Mincho"/>
          <w:color w:val="000000" w:themeColor="text1"/>
          <w:sz w:val="24"/>
          <w:szCs w:val="24"/>
          <w:lang w:val="mn-MN"/>
        </w:rPr>
        <w:t xml:space="preserve"> болон бусад газар ашиглагчид</w:t>
      </w:r>
      <w:r>
        <w:rPr>
          <w:rStyle w:val="FontStyle14"/>
          <w:rFonts w:eastAsia="MS Mincho"/>
          <w:color w:val="000000" w:themeColor="text1"/>
          <w:sz w:val="24"/>
          <w:szCs w:val="24"/>
          <w:lang w:val="mn-MN"/>
        </w:rPr>
        <w:t xml:space="preserve">, </w:t>
      </w:r>
      <w:r w:rsidR="000B146F">
        <w:rPr>
          <w:rStyle w:val="FontStyle14"/>
          <w:rFonts w:eastAsia="MS Mincho"/>
          <w:color w:val="000000" w:themeColor="text1"/>
          <w:sz w:val="24"/>
          <w:szCs w:val="24"/>
          <w:lang w:val="mn-MN"/>
        </w:rPr>
        <w:t xml:space="preserve">орон нутгийн удирдлагууд, </w:t>
      </w:r>
      <w:r>
        <w:rPr>
          <w:rStyle w:val="FontStyle14"/>
          <w:rFonts w:eastAsia="MS Mincho"/>
          <w:color w:val="000000" w:themeColor="text1"/>
          <w:sz w:val="24"/>
          <w:szCs w:val="24"/>
          <w:lang w:val="mn-MN"/>
        </w:rPr>
        <w:t>тусгай хамгаалалттай газар нутгийн хамгаалалтын захиргаа</w:t>
      </w:r>
      <w:r w:rsidR="007F559F">
        <w:rPr>
          <w:rStyle w:val="FontStyle14"/>
          <w:rFonts w:eastAsia="MS Mincho"/>
          <w:color w:val="000000" w:themeColor="text1"/>
          <w:sz w:val="24"/>
          <w:szCs w:val="24"/>
          <w:lang w:val="mn-MN"/>
        </w:rPr>
        <w:t>, салбарын яам</w:t>
      </w:r>
      <w:r>
        <w:rPr>
          <w:rStyle w:val="FontStyle14"/>
          <w:rFonts w:eastAsia="MS Mincho"/>
          <w:color w:val="000000" w:themeColor="text1"/>
          <w:sz w:val="24"/>
          <w:szCs w:val="24"/>
          <w:lang w:val="mn-MN"/>
        </w:rPr>
        <w:t xml:space="preserve"> зэрэг оролцогч талуудтай тухайлсан уулзалт </w:t>
      </w:r>
      <w:r w:rsidR="007F559F">
        <w:rPr>
          <w:rStyle w:val="FontStyle14"/>
          <w:rFonts w:eastAsia="MS Mincho"/>
          <w:color w:val="000000" w:themeColor="text1"/>
          <w:sz w:val="24"/>
          <w:szCs w:val="24"/>
          <w:lang w:val="mn-MN"/>
        </w:rPr>
        <w:t>зохион байгуулах</w:t>
      </w:r>
      <w:r w:rsidR="000B146F">
        <w:rPr>
          <w:rStyle w:val="FontStyle14"/>
          <w:rFonts w:eastAsia="MS Mincho"/>
          <w:color w:val="000000" w:themeColor="text1"/>
          <w:sz w:val="24"/>
          <w:szCs w:val="24"/>
          <w:lang w:val="mn-MN"/>
        </w:rPr>
        <w:t>, хэлэлцүүлэг өрнүүлэх, цахимаар санал авах зэрэг арга хэмжээг авч ажилла</w:t>
      </w:r>
      <w:r w:rsidR="002C03BC">
        <w:rPr>
          <w:rStyle w:val="FontStyle14"/>
          <w:rFonts w:eastAsia="MS Mincho"/>
          <w:color w:val="000000" w:themeColor="text1"/>
          <w:sz w:val="24"/>
          <w:szCs w:val="24"/>
          <w:lang w:val="mn-MN"/>
        </w:rPr>
        <w:t>л</w:t>
      </w:r>
      <w:r w:rsidR="00834D9A">
        <w:rPr>
          <w:rStyle w:val="FontStyle14"/>
          <w:rFonts w:eastAsia="MS Mincho"/>
          <w:color w:val="000000" w:themeColor="text1"/>
          <w:sz w:val="24"/>
          <w:szCs w:val="24"/>
          <w:lang w:val="mn-MN"/>
        </w:rPr>
        <w:t>а</w:t>
      </w:r>
      <w:r w:rsidR="000B146F">
        <w:rPr>
          <w:rStyle w:val="FontStyle14"/>
          <w:rFonts w:eastAsia="MS Mincho"/>
          <w:color w:val="000000" w:themeColor="text1"/>
          <w:sz w:val="24"/>
          <w:szCs w:val="24"/>
          <w:lang w:val="mn-MN"/>
        </w:rPr>
        <w:t xml:space="preserve">а. </w:t>
      </w:r>
    </w:p>
    <w:p w14:paraId="63AB1D16" w14:textId="26A2543C" w:rsidR="004E49CE" w:rsidRPr="00B203CD" w:rsidRDefault="004E49CE" w:rsidP="00F9263A">
      <w:pPr>
        <w:jc w:val="both"/>
        <w:rPr>
          <w:rStyle w:val="FontStyle14"/>
          <w:rFonts w:eastAsia="MS Mincho"/>
          <w:color w:val="000000" w:themeColor="text1"/>
          <w:sz w:val="24"/>
          <w:szCs w:val="24"/>
          <w:lang w:val="mn-MN"/>
        </w:rPr>
      </w:pPr>
    </w:p>
    <w:p w14:paraId="2E115134" w14:textId="64C08BF8" w:rsidR="00B203CD" w:rsidRPr="00FD7BD6" w:rsidRDefault="0098081E" w:rsidP="000D402A">
      <w:pPr>
        <w:pStyle w:val="ListParagraph"/>
        <w:spacing w:after="0" w:line="240" w:lineRule="auto"/>
        <w:ind w:left="360"/>
        <w:jc w:val="both"/>
        <w:rPr>
          <w:rStyle w:val="FontStyle14"/>
          <w:b/>
          <w:bCs/>
          <w:color w:val="000000" w:themeColor="text1"/>
          <w:sz w:val="24"/>
          <w:szCs w:val="24"/>
          <w:shd w:val="clear" w:color="auto" w:fill="FFFFFF"/>
          <w:lang w:val="mn-MN"/>
        </w:rPr>
      </w:pPr>
      <w:r w:rsidRPr="0098081E">
        <w:rPr>
          <w:rStyle w:val="FontStyle14"/>
          <w:rFonts w:eastAsia="MS Mincho"/>
          <w:b/>
          <w:bCs/>
          <w:color w:val="000000" w:themeColor="text1"/>
          <w:sz w:val="24"/>
          <w:szCs w:val="24"/>
          <w:lang w:val="mn-MN"/>
        </w:rPr>
        <w:tab/>
        <w:t>Дөрөв.</w:t>
      </w:r>
      <w:r w:rsidRPr="00FD7BD6">
        <w:rPr>
          <w:rFonts w:ascii="Arial" w:hAnsi="Arial" w:cs="Arial"/>
          <w:b/>
          <w:bCs/>
          <w:color w:val="000000" w:themeColor="text1"/>
          <w:sz w:val="24"/>
          <w:szCs w:val="24"/>
          <w:shd w:val="clear" w:color="auto" w:fill="FFFFFF"/>
          <w:lang w:val="mn-MN"/>
        </w:rPr>
        <w:t>Хуулийн төслийг олон нийтээр хэлэлцүүлсэн дүн</w:t>
      </w:r>
    </w:p>
    <w:p w14:paraId="6A5452EB" w14:textId="77777777" w:rsidR="000D402A" w:rsidRPr="00FD7BD6" w:rsidRDefault="000D402A" w:rsidP="000D402A">
      <w:pPr>
        <w:jc w:val="both"/>
        <w:rPr>
          <w:rFonts w:ascii="Arial" w:eastAsia="Arial" w:hAnsi="Arial" w:cs="Arial"/>
          <w:bCs/>
          <w:lang w:val="mn-MN"/>
        </w:rPr>
      </w:pPr>
    </w:p>
    <w:p w14:paraId="3FFDE4A7" w14:textId="7AD0D70C" w:rsidR="000D402A" w:rsidRPr="004164B2" w:rsidRDefault="000D402A" w:rsidP="000D402A">
      <w:pPr>
        <w:spacing w:after="240"/>
        <w:ind w:firstLine="720"/>
        <w:jc w:val="both"/>
        <w:rPr>
          <w:rFonts w:ascii="Arial" w:eastAsia="Arial" w:hAnsi="Arial" w:cs="Arial"/>
          <w:lang w:val="mn-MN"/>
        </w:rPr>
      </w:pPr>
      <w:r w:rsidRPr="004164B2">
        <w:rPr>
          <w:rFonts w:ascii="Arial" w:hAnsi="Arial" w:cs="Arial"/>
          <w:color w:val="000000" w:themeColor="text1"/>
          <w:lang w:val="mn-MN"/>
        </w:rPr>
        <w:t xml:space="preserve">Тусгай хамгаалалттай газар нутгийн тухай хуулийн шинэчилсэн найруулгын </w:t>
      </w:r>
      <w:r>
        <w:rPr>
          <w:rFonts w:ascii="Arial" w:hAnsi="Arial" w:cs="Arial"/>
          <w:color w:val="000000" w:themeColor="text1"/>
          <w:lang w:val="mn-MN"/>
        </w:rPr>
        <w:t xml:space="preserve">төслийг </w:t>
      </w:r>
      <w:r w:rsidRPr="004164B2">
        <w:rPr>
          <w:rFonts w:ascii="Arial" w:hAnsi="Arial" w:cs="Arial"/>
          <w:color w:val="000000" w:themeColor="text1"/>
          <w:lang w:val="mn-MN"/>
        </w:rPr>
        <w:t>тусгай хамгаалалттай газар нутгийн үндэсний сүлжээг хөгжүүлэх, тусгай хамгаалалттай газар нутгийн байгалийн үндсэн төрхийг хадгалан хамгаалах, нөхөн сэргээх экосистемийн үйлчилгээний тогтвортой байдлыг хангах, зохистой ашиглах, тусгай хамгаалалттай газар нутгийн орчны бүстэй холбоотой харилцааг зохицуулах</w:t>
      </w:r>
      <w:r w:rsidRPr="004164B2">
        <w:rPr>
          <w:rFonts w:ascii="Arial" w:hAnsi="Arial" w:cs="Arial"/>
          <w:color w:val="000000" w:themeColor="text1"/>
          <w:cs/>
          <w:lang w:val="mn-MN"/>
        </w:rPr>
        <w:t>аар ажлын хэсгээс шинэчлэн боловсруул</w:t>
      </w:r>
      <w:r>
        <w:rPr>
          <w:rFonts w:ascii="Arial" w:hAnsi="Arial" w:cs="Arial"/>
          <w:color w:val="000000" w:themeColor="text1"/>
          <w:lang w:val="mn-MN"/>
        </w:rPr>
        <w:t xml:space="preserve">ж олон нийтэд нээлттэй </w:t>
      </w:r>
      <w:r>
        <w:rPr>
          <w:rFonts w:ascii="Arial" w:eastAsia="Arial" w:hAnsi="Arial" w:cs="Arial"/>
          <w:lang w:val="mn-MN"/>
        </w:rPr>
        <w:t xml:space="preserve">хэлэлцүүлэн </w:t>
      </w:r>
      <w:r w:rsidRPr="004164B2">
        <w:rPr>
          <w:rFonts w:ascii="Arial" w:eastAsia="Arial" w:hAnsi="Arial" w:cs="Arial"/>
          <w:lang w:val="mn-MN"/>
        </w:rPr>
        <w:t>төс</w:t>
      </w:r>
      <w:r w:rsidRPr="004164B2">
        <w:rPr>
          <w:rFonts w:ascii="Arial" w:eastAsia="Arial" w:hAnsi="Arial" w:cs="Arial"/>
          <w:cs/>
          <w:lang w:val="mn-MN"/>
        </w:rPr>
        <w:t>лийг танилцуулж</w:t>
      </w:r>
      <w:r>
        <w:rPr>
          <w:rFonts w:ascii="Arial" w:eastAsia="Arial" w:hAnsi="Arial" w:cs="Arial"/>
          <w:lang w:val="mn-MN"/>
        </w:rPr>
        <w:t xml:space="preserve"> иргэн, </w:t>
      </w:r>
      <w:r w:rsidRPr="00FD7BD6">
        <w:rPr>
          <w:rFonts w:ascii="Arial" w:hAnsi="Arial" w:cs="Arial"/>
          <w:lang w:val="mn-MN"/>
        </w:rPr>
        <w:t>аж ахуйн нэгжүүдийн бодит хэрэгцээ, санал санаачилгыг тусгах чиглэлээр</w:t>
      </w:r>
      <w:r w:rsidRPr="004164B2">
        <w:rPr>
          <w:rFonts w:ascii="Arial" w:eastAsia="Arial" w:hAnsi="Arial" w:cs="Arial"/>
          <w:lang w:val="mn-MN"/>
        </w:rPr>
        <w:t xml:space="preserve"> санал ав</w:t>
      </w:r>
      <w:r>
        <w:rPr>
          <w:rFonts w:ascii="Arial" w:eastAsia="Arial" w:hAnsi="Arial" w:cs="Arial"/>
          <w:lang w:val="mn-MN"/>
        </w:rPr>
        <w:t xml:space="preserve">ах ажлыг </w:t>
      </w:r>
      <w:r w:rsidR="005C3AF7">
        <w:rPr>
          <w:rFonts w:ascii="Arial" w:eastAsia="Arial" w:hAnsi="Arial" w:cs="Arial"/>
          <w:lang w:val="mn-MN"/>
        </w:rPr>
        <w:t>з</w:t>
      </w:r>
      <w:r>
        <w:rPr>
          <w:rFonts w:ascii="Arial" w:eastAsia="Arial" w:hAnsi="Arial" w:cs="Arial"/>
          <w:lang w:val="mn-MN"/>
        </w:rPr>
        <w:t>охион байгууллаа.</w:t>
      </w:r>
    </w:p>
    <w:p w14:paraId="0A39A7FF" w14:textId="5B5F93E2" w:rsidR="000D402A" w:rsidRDefault="000D402A" w:rsidP="000D402A">
      <w:pPr>
        <w:ind w:right="59" w:firstLine="720"/>
        <w:jc w:val="both"/>
        <w:rPr>
          <w:rFonts w:ascii="Arial" w:eastAsia="Arial" w:hAnsi="Arial" w:cs="Arial"/>
          <w:lang w:val="mn-MN"/>
        </w:rPr>
      </w:pPr>
      <w:r w:rsidRPr="004164B2">
        <w:rPr>
          <w:rFonts w:ascii="Arial" w:hAnsi="Arial" w:cs="Arial"/>
          <w:lang w:val="mn-MN"/>
        </w:rPr>
        <w:t>Хэл</w:t>
      </w:r>
      <w:r w:rsidRPr="00FD7BD6">
        <w:rPr>
          <w:rFonts w:ascii="Arial" w:hAnsi="Arial" w:cs="Arial"/>
          <w:lang w:val="mn-MN"/>
        </w:rPr>
        <w:t xml:space="preserve">элцүүлгийг </w:t>
      </w:r>
      <w:r w:rsidRPr="004164B2">
        <w:rPr>
          <w:rFonts w:ascii="Arial" w:hAnsi="Arial" w:cs="Arial"/>
          <w:color w:val="000000" w:themeColor="text1"/>
          <w:lang w:val="mn-MN"/>
        </w:rPr>
        <w:t xml:space="preserve">2026 оны 05 дугаар сарын 01-ний өдрөөс 2026 оны 05  дугаар сарын 22-ны </w:t>
      </w:r>
      <w:r>
        <w:rPr>
          <w:rFonts w:ascii="Arial" w:hAnsi="Arial" w:cs="Arial"/>
          <w:color w:val="000000" w:themeColor="text1"/>
          <w:lang w:val="mn-MN"/>
        </w:rPr>
        <w:t xml:space="preserve">өдрийн </w:t>
      </w:r>
      <w:r w:rsidRPr="004164B2">
        <w:rPr>
          <w:rFonts w:ascii="Arial" w:hAnsi="Arial" w:cs="Arial"/>
          <w:color w:val="000000" w:themeColor="text1"/>
          <w:lang w:val="mn-MN"/>
        </w:rPr>
        <w:t xml:space="preserve">хооронд Улаанбаатар хот, </w:t>
      </w:r>
      <w:r>
        <w:rPr>
          <w:rFonts w:ascii="Arial" w:hAnsi="Arial" w:cs="Arial"/>
          <w:color w:val="000000" w:themeColor="text1"/>
          <w:lang w:val="mn-MN"/>
        </w:rPr>
        <w:t xml:space="preserve">аймаг </w:t>
      </w:r>
      <w:r w:rsidRPr="004164B2">
        <w:rPr>
          <w:rFonts w:ascii="Arial" w:eastAsia="Arial" w:hAnsi="Arial" w:cs="Arial"/>
          <w:lang w:val="mn-MN"/>
        </w:rPr>
        <w:t xml:space="preserve">орон нутагт </w:t>
      </w:r>
      <w:r>
        <w:rPr>
          <w:rFonts w:ascii="Arial" w:eastAsia="Arial" w:hAnsi="Arial" w:cs="Arial"/>
          <w:lang w:val="mn-MN"/>
        </w:rPr>
        <w:t xml:space="preserve">бүсчилсэн хэлбэрээр </w:t>
      </w:r>
      <w:r w:rsidRPr="004164B2">
        <w:rPr>
          <w:rFonts w:ascii="Arial" w:eastAsia="Arial" w:hAnsi="Arial" w:cs="Arial"/>
          <w:bCs/>
          <w:lang w:val="mn-MN"/>
        </w:rPr>
        <w:t>аймаг, сумын удирдлага,</w:t>
      </w:r>
      <w:r w:rsidRPr="004164B2">
        <w:rPr>
          <w:rFonts w:ascii="Arial" w:eastAsia="Arial" w:hAnsi="Arial" w:cs="Arial"/>
          <w:b/>
          <w:lang w:val="mn-MN"/>
        </w:rPr>
        <w:t xml:space="preserve"> </w:t>
      </w:r>
      <w:r w:rsidRPr="004164B2">
        <w:rPr>
          <w:rFonts w:ascii="Arial" w:hAnsi="Arial" w:cs="Arial"/>
          <w:lang w:val="mn-MN"/>
        </w:rPr>
        <w:t xml:space="preserve">Байгаль орчны газар, </w:t>
      </w:r>
      <w:r w:rsidRPr="004164B2">
        <w:rPr>
          <w:rFonts w:ascii="Arial" w:hAnsi="Arial" w:cs="Arial"/>
          <w:color w:val="000000" w:themeColor="text1"/>
          <w:lang w:val="mn-MN"/>
        </w:rPr>
        <w:t xml:space="preserve">Тусгай хамгаалалттай газрын хамгаалалтын захиргаа, </w:t>
      </w:r>
      <w:r>
        <w:rPr>
          <w:rFonts w:ascii="Arial" w:hAnsi="Arial" w:cs="Arial"/>
          <w:color w:val="000000" w:themeColor="text1"/>
          <w:lang w:val="mn-MN"/>
        </w:rPr>
        <w:t>Ц</w:t>
      </w:r>
      <w:r w:rsidRPr="004164B2">
        <w:rPr>
          <w:rFonts w:ascii="Arial" w:hAnsi="Arial" w:cs="Arial"/>
          <w:color w:val="000000" w:themeColor="text1"/>
          <w:lang w:val="mn-MN"/>
        </w:rPr>
        <w:t>аг уур орчин шинжилгээний газар</w:t>
      </w:r>
      <w:r>
        <w:rPr>
          <w:rFonts w:ascii="Arial" w:hAnsi="Arial" w:cs="Arial"/>
          <w:color w:val="000000" w:themeColor="text1"/>
          <w:lang w:val="mn-MN"/>
        </w:rPr>
        <w:t xml:space="preserve">,  Сав газар, </w:t>
      </w:r>
      <w:r w:rsidRPr="004164B2">
        <w:rPr>
          <w:rFonts w:ascii="Arial" w:hAnsi="Arial" w:cs="Arial"/>
          <w:color w:val="000000" w:themeColor="text1"/>
          <w:lang w:val="mn-MN"/>
        </w:rPr>
        <w:t>газар ашиглагч</w:t>
      </w:r>
      <w:r w:rsidRPr="004164B2">
        <w:rPr>
          <w:rFonts w:ascii="Arial" w:hAnsi="Arial" w:cs="Arial"/>
          <w:b/>
          <w:bCs/>
          <w:color w:val="000000" w:themeColor="text1"/>
          <w:lang w:val="mn-MN"/>
        </w:rPr>
        <w:t xml:space="preserve"> </w:t>
      </w:r>
      <w:r w:rsidRPr="004164B2">
        <w:rPr>
          <w:rFonts w:ascii="Arial" w:hAnsi="Arial" w:cs="Arial"/>
          <w:color w:val="000000" w:themeColor="text1"/>
          <w:lang w:val="mn-MN"/>
        </w:rPr>
        <w:t>хуулийн этгээд, орон нутаг</w:t>
      </w:r>
      <w:r w:rsidRPr="004164B2">
        <w:rPr>
          <w:rFonts w:ascii="Arial" w:hAnsi="Arial" w:cs="Arial"/>
          <w:b/>
          <w:bCs/>
          <w:color w:val="000000" w:themeColor="text1"/>
          <w:lang w:val="mn-MN"/>
        </w:rPr>
        <w:t xml:space="preserve"> </w:t>
      </w:r>
      <w:r w:rsidRPr="004164B2">
        <w:rPr>
          <w:rFonts w:ascii="Arial" w:hAnsi="Arial" w:cs="Arial"/>
          <w:color w:val="000000" w:themeColor="text1"/>
          <w:lang w:val="mn-MN"/>
        </w:rPr>
        <w:t>болон</w:t>
      </w:r>
      <w:r w:rsidRPr="004164B2">
        <w:rPr>
          <w:rFonts w:ascii="Arial" w:hAnsi="Arial" w:cs="Arial"/>
          <w:b/>
          <w:bCs/>
          <w:color w:val="000000" w:themeColor="text1"/>
          <w:lang w:val="mn-MN"/>
        </w:rPr>
        <w:t xml:space="preserve"> </w:t>
      </w:r>
      <w:r w:rsidRPr="004164B2">
        <w:rPr>
          <w:rFonts w:ascii="Arial" w:hAnsi="Arial" w:cs="Arial"/>
          <w:color w:val="000000" w:themeColor="text1"/>
          <w:lang w:val="mn-MN"/>
        </w:rPr>
        <w:t>орчны бүсийн иргэд</w:t>
      </w:r>
      <w:r w:rsidRPr="004164B2">
        <w:rPr>
          <w:rFonts w:ascii="Arial" w:hAnsi="Arial" w:cs="Arial"/>
          <w:b/>
          <w:bCs/>
          <w:color w:val="000000" w:themeColor="text1"/>
          <w:lang w:val="mn-MN"/>
        </w:rPr>
        <w:t xml:space="preserve">, </w:t>
      </w:r>
      <w:r w:rsidRPr="004164B2">
        <w:rPr>
          <w:rFonts w:ascii="Arial" w:hAnsi="Arial" w:cs="Arial"/>
          <w:color w:val="000000" w:themeColor="text1"/>
          <w:lang w:val="mn-MN"/>
        </w:rPr>
        <w:t>аялал жуулчлалын үйл ажиллагаа явуулж буй иргэн</w:t>
      </w:r>
      <w:r>
        <w:rPr>
          <w:rFonts w:ascii="Arial" w:hAnsi="Arial" w:cs="Arial"/>
          <w:color w:val="000000" w:themeColor="text1"/>
          <w:lang w:val="mn-MN"/>
        </w:rPr>
        <w:t>,</w:t>
      </w:r>
      <w:r w:rsidRPr="004164B2">
        <w:rPr>
          <w:rFonts w:ascii="Arial" w:hAnsi="Arial" w:cs="Arial"/>
          <w:color w:val="000000" w:themeColor="text1"/>
          <w:lang w:val="mn-MN"/>
        </w:rPr>
        <w:t xml:space="preserve"> хуулийн этгээдийг</w:t>
      </w:r>
      <w:r w:rsidRPr="004164B2">
        <w:rPr>
          <w:rFonts w:ascii="Arial" w:hAnsi="Arial" w:cs="Arial"/>
          <w:b/>
          <w:bCs/>
          <w:color w:val="000000" w:themeColor="text1"/>
          <w:lang w:val="mn-MN"/>
        </w:rPr>
        <w:t xml:space="preserve"> </w:t>
      </w:r>
      <w:r w:rsidRPr="004164B2">
        <w:rPr>
          <w:rFonts w:ascii="Arial" w:hAnsi="Arial" w:cs="Arial"/>
          <w:color w:val="000000" w:themeColor="text1"/>
          <w:lang w:val="mn-MN"/>
        </w:rPr>
        <w:t>хамруулан</w:t>
      </w:r>
      <w:r w:rsidRPr="004164B2">
        <w:rPr>
          <w:rFonts w:ascii="Arial" w:hAnsi="Arial" w:cs="Arial"/>
          <w:b/>
          <w:bCs/>
          <w:color w:val="000000" w:themeColor="text1"/>
          <w:lang w:val="mn-MN"/>
        </w:rPr>
        <w:t xml:space="preserve"> </w:t>
      </w:r>
      <w:r w:rsidR="005C3AF7">
        <w:rPr>
          <w:rFonts w:ascii="Arial" w:hAnsi="Arial" w:cs="Arial"/>
          <w:color w:val="000000" w:themeColor="text1"/>
          <w:lang w:val="mn-MN"/>
        </w:rPr>
        <w:t xml:space="preserve">Байгаль орчин, уур амьсгалын өөрчлөлтийн яам, </w:t>
      </w:r>
      <w:r w:rsidRPr="004164B2">
        <w:rPr>
          <w:rFonts w:ascii="Arial" w:hAnsi="Arial" w:cs="Arial"/>
          <w:color w:val="000000" w:themeColor="text1"/>
          <w:lang w:val="mn-MN"/>
        </w:rPr>
        <w:t xml:space="preserve">Германы олон улсын хамтын ажиллагааны нийгэмлэг, Монголын байгалийн өв сан,  Дэ нэйче консерванси байгууллагатай хамтран </w:t>
      </w:r>
      <w:r w:rsidRPr="004164B2">
        <w:rPr>
          <w:rFonts w:ascii="Arial" w:eastAsia="Arial" w:hAnsi="Arial" w:cs="Arial"/>
          <w:lang w:val="mn-MN"/>
        </w:rPr>
        <w:t>зохион байгуул</w:t>
      </w:r>
      <w:r w:rsidR="005C3AF7">
        <w:rPr>
          <w:rFonts w:ascii="Arial" w:eastAsia="Arial" w:hAnsi="Arial" w:cs="Arial"/>
          <w:lang w:val="mn-MN"/>
        </w:rPr>
        <w:t>ав</w:t>
      </w:r>
      <w:r w:rsidRPr="004164B2">
        <w:rPr>
          <w:rFonts w:ascii="Arial" w:eastAsia="Arial" w:hAnsi="Arial" w:cs="Arial"/>
          <w:lang w:val="mn-MN"/>
        </w:rPr>
        <w:t xml:space="preserve">. </w:t>
      </w:r>
    </w:p>
    <w:p w14:paraId="3E762D34" w14:textId="77777777" w:rsidR="000D402A" w:rsidRPr="004164B2" w:rsidRDefault="000D402A" w:rsidP="00752865">
      <w:pPr>
        <w:jc w:val="both"/>
        <w:rPr>
          <w:rFonts w:ascii="Arial" w:hAnsi="Arial" w:cs="Arial"/>
          <w:lang w:val="mn-MN"/>
        </w:rPr>
      </w:pPr>
    </w:p>
    <w:p w14:paraId="56B10047" w14:textId="08B6274E" w:rsidR="000D402A" w:rsidRPr="00FD7BD6" w:rsidRDefault="000D402A" w:rsidP="000D402A">
      <w:pPr>
        <w:ind w:right="59" w:firstLine="720"/>
        <w:jc w:val="both"/>
        <w:rPr>
          <w:rFonts w:ascii="Arial" w:hAnsi="Arial" w:cs="Arial"/>
          <w:color w:val="000000"/>
          <w:lang w:val="mn-MN"/>
        </w:rPr>
      </w:pPr>
      <w:r w:rsidRPr="004164B2">
        <w:rPr>
          <w:rFonts w:ascii="Arial" w:hAnsi="Arial" w:cs="Arial"/>
          <w:color w:val="000000"/>
          <w:lang w:val="mn-MN"/>
        </w:rPr>
        <w:t xml:space="preserve">Хэлэлцүүлгийг </w:t>
      </w:r>
      <w:r w:rsidR="00752865">
        <w:rPr>
          <w:rFonts w:ascii="Arial" w:hAnsi="Arial" w:cs="Arial"/>
          <w:color w:val="000000"/>
          <w:lang w:val="mn-MN"/>
        </w:rPr>
        <w:t>батлагдсан</w:t>
      </w:r>
      <w:r w:rsidRPr="004164B2">
        <w:rPr>
          <w:rFonts w:ascii="Arial" w:hAnsi="Arial" w:cs="Arial"/>
          <w:color w:val="000000"/>
          <w:lang w:val="mn-MN"/>
        </w:rPr>
        <w:t xml:space="preserve"> хөтөлбөрийн дагуу Богдхан уулын дархан цаазат газар Горхи-Тэрэлжийн байгалийн цогцолборт газарт </w:t>
      </w:r>
      <w:r w:rsidRPr="004164B2">
        <w:rPr>
          <w:rFonts w:ascii="Arial" w:hAnsi="Arial" w:cs="Arial"/>
          <w:color w:val="000000" w:themeColor="text1"/>
          <w:lang w:val="mn-MN"/>
        </w:rPr>
        <w:t>05 дугаар сарын</w:t>
      </w:r>
      <w:r w:rsidRPr="00FD7BD6">
        <w:rPr>
          <w:rFonts w:ascii="Arial" w:hAnsi="Arial" w:cs="Arial"/>
          <w:color w:val="000000" w:themeColor="text1"/>
          <w:lang w:val="mn-MN"/>
        </w:rPr>
        <w:t xml:space="preserve"> </w:t>
      </w:r>
      <w:r w:rsidRPr="004164B2">
        <w:rPr>
          <w:rFonts w:ascii="Arial" w:hAnsi="Arial" w:cs="Arial"/>
          <w:color w:val="000000"/>
          <w:lang w:val="mn-MN"/>
        </w:rPr>
        <w:t xml:space="preserve">08-нд,  </w:t>
      </w:r>
      <w:r w:rsidRPr="00FD7BD6">
        <w:rPr>
          <w:rFonts w:ascii="Arial" w:hAnsi="Arial" w:cs="Arial"/>
          <w:color w:val="242424"/>
          <w:lang w:val="mn-MN"/>
        </w:rPr>
        <w:t xml:space="preserve">Завхан Баян-Өлгий Ховд </w:t>
      </w:r>
      <w:r w:rsidRPr="004164B2">
        <w:rPr>
          <w:rFonts w:ascii="Arial" w:hAnsi="Arial" w:cs="Arial"/>
          <w:color w:val="242424"/>
          <w:lang w:val="mn-MN"/>
        </w:rPr>
        <w:t xml:space="preserve">аймагт </w:t>
      </w:r>
      <w:r w:rsidRPr="004164B2">
        <w:rPr>
          <w:rFonts w:ascii="Arial" w:hAnsi="Arial" w:cs="Arial"/>
          <w:color w:val="000000" w:themeColor="text1"/>
          <w:lang w:val="mn-MN"/>
        </w:rPr>
        <w:t xml:space="preserve">05 дугаар сарын </w:t>
      </w:r>
      <w:r w:rsidRPr="004164B2">
        <w:rPr>
          <w:rFonts w:ascii="Arial" w:hAnsi="Arial" w:cs="Arial"/>
          <w:color w:val="242424"/>
          <w:lang w:val="mn-MN"/>
        </w:rPr>
        <w:t>10-18</w:t>
      </w:r>
      <w:r w:rsidR="00752865">
        <w:rPr>
          <w:rFonts w:ascii="Arial" w:hAnsi="Arial" w:cs="Arial"/>
          <w:color w:val="242424"/>
          <w:lang w:val="mn-MN"/>
        </w:rPr>
        <w:t>-ны</w:t>
      </w:r>
      <w:r w:rsidRPr="004164B2">
        <w:rPr>
          <w:rFonts w:ascii="Arial" w:hAnsi="Arial" w:cs="Arial"/>
          <w:color w:val="242424"/>
          <w:lang w:val="mn-MN"/>
        </w:rPr>
        <w:t xml:space="preserve"> өдрүүдэд, Сүхбаатар</w:t>
      </w:r>
      <w:r>
        <w:rPr>
          <w:rFonts w:ascii="Arial" w:hAnsi="Arial" w:cs="Arial"/>
          <w:color w:val="242424"/>
          <w:lang w:val="mn-MN"/>
        </w:rPr>
        <w:t xml:space="preserve">, </w:t>
      </w:r>
      <w:r w:rsidRPr="004164B2">
        <w:rPr>
          <w:rFonts w:ascii="Arial" w:hAnsi="Arial" w:cs="Arial"/>
          <w:color w:val="242424"/>
          <w:lang w:val="mn-MN"/>
        </w:rPr>
        <w:t xml:space="preserve"> Хэнтий аймагт  </w:t>
      </w:r>
      <w:r w:rsidRPr="004164B2">
        <w:rPr>
          <w:rFonts w:ascii="Arial" w:hAnsi="Arial" w:cs="Arial"/>
          <w:color w:val="000000" w:themeColor="text1"/>
          <w:lang w:val="mn-MN"/>
        </w:rPr>
        <w:t xml:space="preserve">05 дугаар сарын </w:t>
      </w:r>
      <w:r w:rsidRPr="004164B2">
        <w:rPr>
          <w:rFonts w:ascii="Arial" w:hAnsi="Arial" w:cs="Arial"/>
          <w:color w:val="242424"/>
          <w:lang w:val="mn-MN"/>
        </w:rPr>
        <w:t>14-</w:t>
      </w:r>
      <w:r>
        <w:rPr>
          <w:rFonts w:ascii="Arial" w:hAnsi="Arial" w:cs="Arial"/>
          <w:color w:val="242424"/>
          <w:lang w:val="mn-MN"/>
        </w:rPr>
        <w:t>16-</w:t>
      </w:r>
      <w:r w:rsidRPr="004164B2">
        <w:rPr>
          <w:rFonts w:ascii="Arial" w:hAnsi="Arial" w:cs="Arial"/>
          <w:color w:val="242424"/>
          <w:lang w:val="mn-MN"/>
        </w:rPr>
        <w:t xml:space="preserve">нд,  </w:t>
      </w:r>
      <w:r w:rsidRPr="00FD7BD6">
        <w:rPr>
          <w:rFonts w:ascii="Arial" w:hAnsi="Arial" w:cs="Arial"/>
          <w:color w:val="000000"/>
          <w:lang w:val="mn-MN"/>
        </w:rPr>
        <w:t xml:space="preserve">Дорнод аймагт </w:t>
      </w:r>
      <w:r w:rsidRPr="004164B2">
        <w:rPr>
          <w:rFonts w:ascii="Arial" w:hAnsi="Arial" w:cs="Arial"/>
          <w:color w:val="000000" w:themeColor="text1"/>
          <w:lang w:val="mn-MN"/>
        </w:rPr>
        <w:t>05 дугаар сарын</w:t>
      </w:r>
      <w:r w:rsidRPr="00FD7BD6">
        <w:rPr>
          <w:rFonts w:ascii="Arial" w:hAnsi="Arial" w:cs="Arial"/>
          <w:color w:val="000000"/>
          <w:lang w:val="mn-MN"/>
        </w:rPr>
        <w:t xml:space="preserve">15-нд, Өвөрхангай, Баянхонгор, Говь-Алтай аймагт </w:t>
      </w:r>
      <w:r w:rsidRPr="004164B2">
        <w:rPr>
          <w:rFonts w:ascii="Arial" w:hAnsi="Arial" w:cs="Arial"/>
          <w:color w:val="000000" w:themeColor="text1"/>
          <w:lang w:val="mn-MN"/>
        </w:rPr>
        <w:t>05 дугаар сарын</w:t>
      </w:r>
      <w:r w:rsidRPr="00FD7BD6">
        <w:rPr>
          <w:rFonts w:ascii="Arial" w:hAnsi="Arial" w:cs="Arial"/>
          <w:color w:val="000000"/>
          <w:lang w:val="mn-MN"/>
        </w:rPr>
        <w:t xml:space="preserve"> 14-18</w:t>
      </w:r>
      <w:r w:rsidR="00752865" w:rsidRPr="00FD7BD6">
        <w:rPr>
          <w:rFonts w:ascii="Arial" w:hAnsi="Arial" w:cs="Arial"/>
          <w:color w:val="000000"/>
          <w:lang w:val="mn-MN"/>
        </w:rPr>
        <w:t>-ны</w:t>
      </w:r>
      <w:r w:rsidRPr="00FD7BD6">
        <w:rPr>
          <w:rFonts w:ascii="Arial" w:hAnsi="Arial" w:cs="Arial"/>
          <w:color w:val="000000"/>
          <w:lang w:val="mn-MN"/>
        </w:rPr>
        <w:t xml:space="preserve"> өдрүүдэд нийт 16 байршилд  хийсэн байна. </w:t>
      </w:r>
    </w:p>
    <w:p w14:paraId="08896B0E" w14:textId="77777777" w:rsidR="000D402A" w:rsidRPr="00FD7BD6" w:rsidRDefault="000D402A" w:rsidP="000D402A">
      <w:pPr>
        <w:ind w:right="59" w:firstLine="720"/>
        <w:jc w:val="both"/>
        <w:rPr>
          <w:rFonts w:ascii="Arial" w:hAnsi="Arial" w:cs="Arial"/>
          <w:color w:val="000000"/>
          <w:lang w:val="mn-MN"/>
        </w:rPr>
      </w:pPr>
    </w:p>
    <w:p w14:paraId="5F647C35" w14:textId="516CE143" w:rsidR="000D402A" w:rsidRPr="004164B2" w:rsidRDefault="000D402A" w:rsidP="000D402A">
      <w:pPr>
        <w:ind w:firstLine="719"/>
        <w:jc w:val="both"/>
        <w:rPr>
          <w:rFonts w:ascii="Arial" w:eastAsia="Arial" w:hAnsi="Arial" w:cs="Arial"/>
          <w:lang w:val="mn-MN"/>
        </w:rPr>
      </w:pPr>
      <w:r w:rsidRPr="004164B2">
        <w:rPr>
          <w:rFonts w:ascii="Arial" w:eastAsia="Arial" w:hAnsi="Arial" w:cs="Arial"/>
          <w:lang w:val="mn-MN"/>
        </w:rPr>
        <w:t>Хэлэлцүүлгийг нээлттэй хэлэлцүүлэг</w:t>
      </w:r>
      <w:r>
        <w:rPr>
          <w:rFonts w:ascii="Arial" w:eastAsia="Arial" w:hAnsi="Arial" w:cs="Arial"/>
          <w:lang w:val="mn-MN"/>
        </w:rPr>
        <w:t xml:space="preserve">, </w:t>
      </w:r>
      <w:r w:rsidRPr="004164B2">
        <w:rPr>
          <w:rFonts w:ascii="Arial" w:eastAsia="Arial" w:hAnsi="Arial" w:cs="Arial"/>
          <w:lang w:val="mn-MN"/>
        </w:rPr>
        <w:t>зөвлөлдөх уулзалт хэлбэрээр хөтөлбөрийн дагуу Тусгай хамгаалалттай газар нутгийн тухай хуулийн</w:t>
      </w:r>
      <w:r w:rsidRPr="004164B2">
        <w:rPr>
          <w:rFonts w:ascii="Arial" w:eastAsia="Arial" w:hAnsi="Arial" w:cs="Arial"/>
          <w:cs/>
          <w:lang w:val="mn-MN"/>
        </w:rPr>
        <w:t xml:space="preserve"> үзэл баримтлалын танилцуул</w:t>
      </w:r>
      <w:r w:rsidR="005C3AF7">
        <w:rPr>
          <w:rFonts w:ascii="Arial" w:eastAsia="Arial" w:hAnsi="Arial" w:cs="Arial"/>
          <w:lang w:val="mn-MN"/>
        </w:rPr>
        <w:t>га</w:t>
      </w:r>
      <w:r w:rsidR="005C3AF7" w:rsidRPr="00FD7BD6">
        <w:rPr>
          <w:rFonts w:ascii="Arial" w:eastAsia="Arial" w:hAnsi="Arial" w:cs="Arial"/>
          <w:lang w:val="mn-MN"/>
        </w:rPr>
        <w:t xml:space="preserve"> болон</w:t>
      </w:r>
      <w:r w:rsidRPr="00FD7BD6">
        <w:rPr>
          <w:rFonts w:ascii="Arial" w:eastAsia="Arial" w:hAnsi="Arial" w:cs="Arial"/>
          <w:lang w:val="mn-MN"/>
        </w:rPr>
        <w:t xml:space="preserve"> </w:t>
      </w:r>
      <w:r w:rsidRPr="004164B2">
        <w:rPr>
          <w:rFonts w:ascii="Arial" w:eastAsia="Arial" w:hAnsi="Arial" w:cs="Arial"/>
          <w:lang w:val="mn-MN"/>
        </w:rPr>
        <w:t>Тусгай хамгаалалттай газар нутгийн тухай хуулийн шинэчилсэн найруулгын төслий</w:t>
      </w:r>
      <w:r w:rsidRPr="004164B2">
        <w:rPr>
          <w:rFonts w:ascii="Arial" w:eastAsia="Arial" w:hAnsi="Arial" w:cs="Arial"/>
          <w:cs/>
          <w:lang w:val="mn-MN"/>
        </w:rPr>
        <w:t>н танилцуулг</w:t>
      </w:r>
      <w:r w:rsidRPr="004164B2">
        <w:rPr>
          <w:rFonts w:ascii="Arial" w:eastAsia="Arial" w:hAnsi="Arial" w:cs="Arial"/>
          <w:lang w:val="mn-MN"/>
        </w:rPr>
        <w:t xml:space="preserve">ыг хийж, </w:t>
      </w:r>
      <w:r w:rsidRPr="00FD7BD6">
        <w:rPr>
          <w:rFonts w:ascii="Arial" w:eastAsia="Arial" w:hAnsi="Arial" w:cs="Arial"/>
          <w:lang w:val="mn-MN"/>
        </w:rPr>
        <w:t>оролцогчдоос санал авах нээлттэй хэлэлцүүлэг</w:t>
      </w:r>
      <w:r w:rsidRPr="004164B2">
        <w:rPr>
          <w:rFonts w:ascii="Arial" w:eastAsia="Arial" w:hAnsi="Arial" w:cs="Arial"/>
          <w:lang w:val="mn-MN"/>
        </w:rPr>
        <w:t xml:space="preserve"> өрнүүлж х</w:t>
      </w:r>
      <w:r w:rsidRPr="004164B2">
        <w:rPr>
          <w:rFonts w:ascii="Arial" w:eastAsia="Arial" w:hAnsi="Arial" w:cs="Arial"/>
          <w:cs/>
          <w:lang w:val="mn-MN"/>
        </w:rPr>
        <w:t xml:space="preserve">уулийн төслийн бүлэг </w:t>
      </w:r>
      <w:r w:rsidRPr="004164B2">
        <w:rPr>
          <w:rFonts w:ascii="Arial" w:eastAsia="Arial" w:hAnsi="Arial" w:cs="Arial"/>
          <w:lang w:val="mn-MN"/>
        </w:rPr>
        <w:t xml:space="preserve">тус бүрээр санал авч тэмдэглэл хөтөлсөн. </w:t>
      </w:r>
    </w:p>
    <w:p w14:paraId="2CFDE3FB" w14:textId="77777777" w:rsidR="000D402A" w:rsidRPr="004164B2" w:rsidRDefault="000D402A" w:rsidP="000D402A">
      <w:pPr>
        <w:ind w:left="360"/>
        <w:jc w:val="both"/>
        <w:rPr>
          <w:rFonts w:ascii="Arial" w:eastAsia="Arial" w:hAnsi="Arial" w:cs="Arial"/>
          <w:lang w:val="mn-MN"/>
        </w:rPr>
      </w:pPr>
    </w:p>
    <w:p w14:paraId="228ADFBF" w14:textId="77777777" w:rsidR="00752865" w:rsidRPr="00BC0DEC" w:rsidRDefault="000D402A" w:rsidP="00752865">
      <w:pPr>
        <w:pStyle w:val="BodyText"/>
        <w:ind w:firstLine="719"/>
        <w:jc w:val="both"/>
        <w:rPr>
          <w:rFonts w:ascii="Arial" w:hAnsi="Arial" w:cs="Arial"/>
          <w:sz w:val="24"/>
          <w:szCs w:val="24"/>
          <w:lang w:val="mn-MN"/>
        </w:rPr>
      </w:pPr>
      <w:r w:rsidRPr="00BC0DEC">
        <w:rPr>
          <w:rFonts w:ascii="Arial" w:hAnsi="Arial" w:cs="Arial"/>
          <w:sz w:val="24"/>
          <w:szCs w:val="24"/>
          <w:lang w:val="mn-MN"/>
        </w:rPr>
        <w:t>Хэлэлцүүлэгт Т</w:t>
      </w:r>
      <w:r w:rsidRPr="00BC0DEC">
        <w:rPr>
          <w:rFonts w:ascii="Arial" w:hAnsi="Arial" w:cs="Arial"/>
          <w:sz w:val="24"/>
          <w:szCs w:val="24"/>
        </w:rPr>
        <w:t>усгай хамгаалалттай газар нутгийн хамгаалалтын захиргааны албан хаагчид, сумын удирдлага, холбогдох байгууллагын мэргэжилтнүүд, төрийн байгууллагын төлөөлөл, байгаль</w:t>
      </w:r>
      <w:r w:rsidRPr="00BC0DEC">
        <w:rPr>
          <w:rFonts w:ascii="Arial" w:hAnsi="Arial" w:cs="Arial"/>
          <w:spacing w:val="-4"/>
          <w:sz w:val="24"/>
          <w:szCs w:val="24"/>
        </w:rPr>
        <w:t xml:space="preserve"> </w:t>
      </w:r>
      <w:r w:rsidRPr="00BC0DEC">
        <w:rPr>
          <w:rFonts w:ascii="Arial" w:hAnsi="Arial" w:cs="Arial"/>
          <w:sz w:val="24"/>
          <w:szCs w:val="24"/>
        </w:rPr>
        <w:t>орчны</w:t>
      </w:r>
      <w:r w:rsidRPr="00BC0DEC">
        <w:rPr>
          <w:rFonts w:ascii="Arial" w:hAnsi="Arial" w:cs="Arial"/>
          <w:spacing w:val="-5"/>
          <w:sz w:val="24"/>
          <w:szCs w:val="24"/>
        </w:rPr>
        <w:t xml:space="preserve"> </w:t>
      </w:r>
      <w:r w:rsidRPr="00BC0DEC">
        <w:rPr>
          <w:rFonts w:ascii="Arial" w:hAnsi="Arial" w:cs="Arial"/>
          <w:sz w:val="24"/>
          <w:szCs w:val="24"/>
        </w:rPr>
        <w:t>чиглэлээр</w:t>
      </w:r>
      <w:r w:rsidRPr="00BC0DEC">
        <w:rPr>
          <w:rFonts w:ascii="Arial" w:hAnsi="Arial" w:cs="Arial"/>
          <w:spacing w:val="-7"/>
          <w:sz w:val="24"/>
          <w:szCs w:val="24"/>
        </w:rPr>
        <w:t xml:space="preserve"> </w:t>
      </w:r>
      <w:r w:rsidRPr="00BC0DEC">
        <w:rPr>
          <w:rFonts w:ascii="Arial" w:hAnsi="Arial" w:cs="Arial"/>
          <w:sz w:val="24"/>
          <w:szCs w:val="24"/>
        </w:rPr>
        <w:t>үйл</w:t>
      </w:r>
      <w:r w:rsidRPr="00BC0DEC">
        <w:rPr>
          <w:rFonts w:ascii="Arial" w:hAnsi="Arial" w:cs="Arial"/>
          <w:spacing w:val="-5"/>
          <w:sz w:val="24"/>
          <w:szCs w:val="24"/>
        </w:rPr>
        <w:t xml:space="preserve"> </w:t>
      </w:r>
      <w:r w:rsidRPr="00BC0DEC">
        <w:rPr>
          <w:rFonts w:ascii="Arial" w:hAnsi="Arial" w:cs="Arial"/>
          <w:sz w:val="24"/>
          <w:szCs w:val="24"/>
        </w:rPr>
        <w:t>ажиллагаа</w:t>
      </w:r>
      <w:r w:rsidRPr="00BC0DEC">
        <w:rPr>
          <w:rFonts w:ascii="Arial" w:hAnsi="Arial" w:cs="Arial"/>
          <w:spacing w:val="-4"/>
          <w:sz w:val="24"/>
          <w:szCs w:val="24"/>
        </w:rPr>
        <w:t xml:space="preserve"> </w:t>
      </w:r>
      <w:r w:rsidRPr="00BC0DEC">
        <w:rPr>
          <w:rFonts w:ascii="Arial" w:hAnsi="Arial" w:cs="Arial"/>
          <w:sz w:val="24"/>
          <w:szCs w:val="24"/>
        </w:rPr>
        <w:t>явуулдаг</w:t>
      </w:r>
      <w:r w:rsidRPr="00BC0DEC">
        <w:rPr>
          <w:rFonts w:ascii="Arial" w:hAnsi="Arial" w:cs="Arial"/>
          <w:spacing w:val="-4"/>
          <w:sz w:val="24"/>
          <w:szCs w:val="24"/>
        </w:rPr>
        <w:t xml:space="preserve"> </w:t>
      </w:r>
      <w:r w:rsidRPr="00BC0DEC">
        <w:rPr>
          <w:rFonts w:ascii="Arial" w:hAnsi="Arial" w:cs="Arial"/>
          <w:sz w:val="24"/>
          <w:szCs w:val="24"/>
        </w:rPr>
        <w:t>мэргэжлийн</w:t>
      </w:r>
      <w:r w:rsidRPr="00BC0DEC">
        <w:rPr>
          <w:rFonts w:ascii="Arial" w:hAnsi="Arial" w:cs="Arial"/>
          <w:spacing w:val="-5"/>
          <w:sz w:val="24"/>
          <w:szCs w:val="24"/>
        </w:rPr>
        <w:t xml:space="preserve"> </w:t>
      </w:r>
      <w:r w:rsidRPr="00BC0DEC">
        <w:rPr>
          <w:rFonts w:ascii="Arial" w:hAnsi="Arial" w:cs="Arial"/>
          <w:sz w:val="24"/>
          <w:szCs w:val="24"/>
        </w:rPr>
        <w:t>байгууллагууд</w:t>
      </w:r>
      <w:r w:rsidRPr="00BC0DEC">
        <w:rPr>
          <w:rFonts w:ascii="Arial" w:hAnsi="Arial" w:cs="Arial"/>
          <w:spacing w:val="-7"/>
          <w:sz w:val="24"/>
          <w:szCs w:val="24"/>
        </w:rPr>
        <w:t xml:space="preserve"> </w:t>
      </w:r>
      <w:r w:rsidRPr="00BC0DEC">
        <w:rPr>
          <w:rFonts w:ascii="Arial" w:hAnsi="Arial" w:cs="Arial"/>
          <w:sz w:val="24"/>
          <w:szCs w:val="24"/>
        </w:rPr>
        <w:t>болон</w:t>
      </w:r>
      <w:r w:rsidRPr="00BC0DEC">
        <w:rPr>
          <w:rFonts w:ascii="Arial" w:hAnsi="Arial" w:cs="Arial"/>
          <w:spacing w:val="-5"/>
          <w:sz w:val="24"/>
          <w:szCs w:val="24"/>
        </w:rPr>
        <w:t xml:space="preserve"> </w:t>
      </w:r>
      <w:r w:rsidRPr="00BC0DEC">
        <w:rPr>
          <w:rFonts w:ascii="Arial" w:hAnsi="Arial" w:cs="Arial"/>
          <w:sz w:val="24"/>
          <w:szCs w:val="24"/>
        </w:rPr>
        <w:t>орон</w:t>
      </w:r>
      <w:r w:rsidRPr="00BC0DEC">
        <w:rPr>
          <w:rFonts w:ascii="Arial" w:hAnsi="Arial" w:cs="Arial"/>
          <w:spacing w:val="-5"/>
          <w:sz w:val="24"/>
          <w:szCs w:val="24"/>
        </w:rPr>
        <w:t xml:space="preserve"> </w:t>
      </w:r>
      <w:r w:rsidRPr="00BC0DEC">
        <w:rPr>
          <w:rFonts w:ascii="Arial" w:hAnsi="Arial" w:cs="Arial"/>
          <w:sz w:val="24"/>
          <w:szCs w:val="24"/>
        </w:rPr>
        <w:t>нутгийн</w:t>
      </w:r>
      <w:r w:rsidRPr="00BC0DEC">
        <w:rPr>
          <w:rFonts w:ascii="Arial" w:hAnsi="Arial" w:cs="Arial"/>
          <w:spacing w:val="-5"/>
          <w:sz w:val="24"/>
          <w:szCs w:val="24"/>
        </w:rPr>
        <w:t xml:space="preserve"> </w:t>
      </w:r>
      <w:r w:rsidRPr="00BC0DEC">
        <w:rPr>
          <w:rFonts w:ascii="Arial" w:hAnsi="Arial" w:cs="Arial"/>
          <w:spacing w:val="-5"/>
          <w:sz w:val="24"/>
          <w:szCs w:val="24"/>
          <w:lang w:val="mn-MN"/>
        </w:rPr>
        <w:t xml:space="preserve">иргэд зэрэг </w:t>
      </w:r>
      <w:r w:rsidRPr="00BC0DEC">
        <w:rPr>
          <w:rFonts w:ascii="Arial" w:hAnsi="Arial" w:cs="Arial"/>
          <w:sz w:val="24"/>
          <w:szCs w:val="24"/>
          <w:lang w:val="mn-MN"/>
        </w:rPr>
        <w:t>1200 орчим хүн</w:t>
      </w:r>
      <w:r w:rsidRPr="00BC0DEC">
        <w:rPr>
          <w:rFonts w:ascii="Arial" w:hAnsi="Arial" w:cs="Arial"/>
          <w:spacing w:val="-5"/>
          <w:sz w:val="24"/>
          <w:szCs w:val="24"/>
        </w:rPr>
        <w:t xml:space="preserve"> </w:t>
      </w:r>
      <w:r w:rsidRPr="00BC0DEC">
        <w:rPr>
          <w:rFonts w:ascii="Arial" w:hAnsi="Arial" w:cs="Arial"/>
          <w:sz w:val="24"/>
          <w:szCs w:val="24"/>
        </w:rPr>
        <w:t>иргэн оролцлоо.</w:t>
      </w:r>
      <w:r w:rsidRPr="00BC0DEC">
        <w:rPr>
          <w:rFonts w:ascii="Arial" w:hAnsi="Arial" w:cs="Arial"/>
          <w:spacing w:val="-6"/>
          <w:sz w:val="24"/>
          <w:szCs w:val="24"/>
        </w:rPr>
        <w:t xml:space="preserve"> </w:t>
      </w:r>
      <w:r w:rsidRPr="00BC0DEC">
        <w:rPr>
          <w:rFonts w:ascii="Arial" w:hAnsi="Arial" w:cs="Arial"/>
          <w:sz w:val="24"/>
          <w:szCs w:val="24"/>
        </w:rPr>
        <w:t>Оролцогчид</w:t>
      </w:r>
      <w:r w:rsidRPr="00BC0DEC">
        <w:rPr>
          <w:rFonts w:ascii="Arial" w:hAnsi="Arial" w:cs="Arial"/>
          <w:spacing w:val="-5"/>
          <w:sz w:val="24"/>
          <w:szCs w:val="24"/>
        </w:rPr>
        <w:t xml:space="preserve"> </w:t>
      </w:r>
      <w:r w:rsidRPr="00BC0DEC">
        <w:rPr>
          <w:rFonts w:ascii="Arial" w:hAnsi="Arial" w:cs="Arial"/>
          <w:sz w:val="24"/>
          <w:szCs w:val="24"/>
        </w:rPr>
        <w:t>байгалийн</w:t>
      </w:r>
      <w:r w:rsidRPr="00BC0DEC">
        <w:rPr>
          <w:rFonts w:ascii="Arial" w:hAnsi="Arial" w:cs="Arial"/>
          <w:spacing w:val="-3"/>
          <w:sz w:val="24"/>
          <w:szCs w:val="24"/>
        </w:rPr>
        <w:t xml:space="preserve"> </w:t>
      </w:r>
      <w:r w:rsidRPr="00BC0DEC">
        <w:rPr>
          <w:rFonts w:ascii="Arial" w:hAnsi="Arial" w:cs="Arial"/>
          <w:sz w:val="24"/>
          <w:szCs w:val="24"/>
        </w:rPr>
        <w:t>цогцолборт</w:t>
      </w:r>
      <w:r w:rsidRPr="00BC0DEC">
        <w:rPr>
          <w:rFonts w:ascii="Arial" w:hAnsi="Arial" w:cs="Arial"/>
          <w:spacing w:val="-6"/>
          <w:sz w:val="24"/>
          <w:szCs w:val="24"/>
        </w:rPr>
        <w:t xml:space="preserve"> </w:t>
      </w:r>
      <w:r w:rsidRPr="00BC0DEC">
        <w:rPr>
          <w:rFonts w:ascii="Arial" w:hAnsi="Arial" w:cs="Arial"/>
          <w:sz w:val="24"/>
          <w:szCs w:val="24"/>
        </w:rPr>
        <w:t>газар,</w:t>
      </w:r>
      <w:r w:rsidRPr="00BC0DEC">
        <w:rPr>
          <w:rFonts w:ascii="Arial" w:hAnsi="Arial" w:cs="Arial"/>
          <w:spacing w:val="-3"/>
          <w:sz w:val="24"/>
          <w:szCs w:val="24"/>
        </w:rPr>
        <w:t xml:space="preserve"> </w:t>
      </w:r>
      <w:r w:rsidRPr="00BC0DEC">
        <w:rPr>
          <w:rFonts w:ascii="Arial" w:hAnsi="Arial" w:cs="Arial"/>
          <w:sz w:val="24"/>
          <w:szCs w:val="24"/>
        </w:rPr>
        <w:t>дурсгалт</w:t>
      </w:r>
      <w:r w:rsidRPr="00BC0DEC">
        <w:rPr>
          <w:rFonts w:ascii="Arial" w:hAnsi="Arial" w:cs="Arial"/>
          <w:spacing w:val="-6"/>
          <w:sz w:val="24"/>
          <w:szCs w:val="24"/>
        </w:rPr>
        <w:t xml:space="preserve"> </w:t>
      </w:r>
      <w:r w:rsidRPr="00BC0DEC">
        <w:rPr>
          <w:rFonts w:ascii="Arial" w:hAnsi="Arial" w:cs="Arial"/>
          <w:sz w:val="24"/>
          <w:szCs w:val="24"/>
        </w:rPr>
        <w:t>газар</w:t>
      </w:r>
      <w:r w:rsidRPr="00BC0DEC">
        <w:rPr>
          <w:rFonts w:ascii="Arial" w:hAnsi="Arial" w:cs="Arial"/>
          <w:spacing w:val="-6"/>
          <w:sz w:val="24"/>
          <w:szCs w:val="24"/>
        </w:rPr>
        <w:t xml:space="preserve"> </w:t>
      </w:r>
      <w:r w:rsidRPr="00BC0DEC">
        <w:rPr>
          <w:rFonts w:ascii="Arial" w:hAnsi="Arial" w:cs="Arial"/>
          <w:sz w:val="24"/>
          <w:szCs w:val="24"/>
        </w:rPr>
        <w:t>болон</w:t>
      </w:r>
      <w:r w:rsidRPr="00BC0DEC">
        <w:rPr>
          <w:rFonts w:ascii="Arial" w:hAnsi="Arial" w:cs="Arial"/>
          <w:spacing w:val="-3"/>
          <w:sz w:val="24"/>
          <w:szCs w:val="24"/>
        </w:rPr>
        <w:t xml:space="preserve"> </w:t>
      </w:r>
      <w:r w:rsidRPr="00BC0DEC">
        <w:rPr>
          <w:rFonts w:ascii="Arial" w:hAnsi="Arial" w:cs="Arial"/>
          <w:sz w:val="24"/>
          <w:szCs w:val="24"/>
        </w:rPr>
        <w:t>нөөц</w:t>
      </w:r>
      <w:r w:rsidRPr="00BC0DEC">
        <w:rPr>
          <w:rFonts w:ascii="Arial" w:hAnsi="Arial" w:cs="Arial"/>
          <w:spacing w:val="-3"/>
          <w:sz w:val="24"/>
          <w:szCs w:val="24"/>
        </w:rPr>
        <w:t xml:space="preserve"> </w:t>
      </w:r>
      <w:r w:rsidRPr="00BC0DEC">
        <w:rPr>
          <w:rFonts w:ascii="Arial" w:hAnsi="Arial" w:cs="Arial"/>
          <w:sz w:val="24"/>
          <w:szCs w:val="24"/>
        </w:rPr>
        <w:t>газрын</w:t>
      </w:r>
      <w:r w:rsidRPr="00BC0DEC">
        <w:rPr>
          <w:rFonts w:ascii="Arial" w:hAnsi="Arial" w:cs="Arial"/>
          <w:spacing w:val="-3"/>
          <w:sz w:val="24"/>
          <w:szCs w:val="24"/>
        </w:rPr>
        <w:t xml:space="preserve"> </w:t>
      </w:r>
      <w:r w:rsidRPr="00BC0DEC">
        <w:rPr>
          <w:rFonts w:ascii="Arial" w:hAnsi="Arial" w:cs="Arial"/>
          <w:sz w:val="24"/>
          <w:szCs w:val="24"/>
        </w:rPr>
        <w:t>менежментийг</w:t>
      </w:r>
      <w:r w:rsidRPr="00BC0DEC">
        <w:rPr>
          <w:rFonts w:ascii="Arial" w:hAnsi="Arial" w:cs="Arial"/>
          <w:spacing w:val="-3"/>
          <w:sz w:val="24"/>
          <w:szCs w:val="24"/>
        </w:rPr>
        <w:t xml:space="preserve"> </w:t>
      </w:r>
      <w:r w:rsidRPr="00BC0DEC">
        <w:rPr>
          <w:rFonts w:ascii="Arial" w:hAnsi="Arial" w:cs="Arial"/>
          <w:sz w:val="24"/>
          <w:szCs w:val="24"/>
        </w:rPr>
        <w:t xml:space="preserve">орон нутгийн хувийн хэвшилд хариуцуулах, нутгийн иргэдэд тусгай хамгаалалттай газар нутгаас хуш модны самар болон ахуйн хэрэгцээнд мод бэлтгэх эрх олгохтой холбоотой асуудлыг хуулийн төсөлд тусгах шаардлагатай байгаа талаар </w:t>
      </w:r>
      <w:r w:rsidRPr="00BC0DEC">
        <w:rPr>
          <w:rFonts w:ascii="Arial" w:hAnsi="Arial" w:cs="Arial"/>
          <w:sz w:val="24"/>
          <w:szCs w:val="24"/>
          <w:lang w:val="mn-MN"/>
        </w:rPr>
        <w:t xml:space="preserve">давхардсан тоогоор 200 орчим </w:t>
      </w:r>
      <w:r w:rsidRPr="00BC0DEC">
        <w:rPr>
          <w:rFonts w:ascii="Arial" w:hAnsi="Arial" w:cs="Arial"/>
          <w:sz w:val="24"/>
          <w:szCs w:val="24"/>
        </w:rPr>
        <w:t>санал гарга</w:t>
      </w:r>
      <w:r w:rsidRPr="00BC0DEC">
        <w:rPr>
          <w:rFonts w:ascii="Arial" w:hAnsi="Arial" w:cs="Arial"/>
          <w:sz w:val="24"/>
          <w:szCs w:val="24"/>
          <w:lang w:val="mn-MN"/>
        </w:rPr>
        <w:t>сан байна.</w:t>
      </w:r>
    </w:p>
    <w:p w14:paraId="270237AB" w14:textId="77777777" w:rsidR="00752865" w:rsidRPr="00BC0DEC" w:rsidRDefault="00752865" w:rsidP="00752865">
      <w:pPr>
        <w:pStyle w:val="BodyText"/>
        <w:ind w:firstLine="719"/>
        <w:jc w:val="both"/>
        <w:rPr>
          <w:rFonts w:ascii="Arial" w:hAnsi="Arial" w:cs="Arial"/>
          <w:sz w:val="24"/>
          <w:szCs w:val="24"/>
          <w:lang w:val="mn-MN"/>
        </w:rPr>
      </w:pPr>
    </w:p>
    <w:p w14:paraId="1B264BEA" w14:textId="69DC10AC" w:rsidR="000D402A" w:rsidRPr="00BC0DEC" w:rsidRDefault="000D402A" w:rsidP="00752865">
      <w:pPr>
        <w:pStyle w:val="BodyText"/>
        <w:ind w:firstLine="719"/>
        <w:jc w:val="both"/>
        <w:rPr>
          <w:rFonts w:ascii="Arial" w:hAnsi="Arial" w:cs="Arial"/>
          <w:sz w:val="24"/>
          <w:szCs w:val="24"/>
          <w:lang w:val="mn-MN"/>
        </w:rPr>
      </w:pPr>
      <w:r w:rsidRPr="00BC0DEC">
        <w:rPr>
          <w:rFonts w:ascii="Arial" w:hAnsi="Arial" w:cs="Arial"/>
          <w:sz w:val="24"/>
          <w:szCs w:val="24"/>
          <w:lang w:val="mn-MN"/>
        </w:rPr>
        <w:t>Хэл</w:t>
      </w:r>
      <w:r w:rsidRPr="00BC0DEC">
        <w:rPr>
          <w:rFonts w:ascii="Arial" w:hAnsi="Arial" w:cs="Arial"/>
          <w:sz w:val="24"/>
          <w:szCs w:val="24"/>
        </w:rPr>
        <w:t>элцүүлгийн үеэр тусгай хамгаалалттай газар нутгийн дэглэм, хамгаалалтын горим, газар ашиглалт, байгаль хамгаалал, хог хаягдлын менежмент,</w:t>
      </w:r>
      <w:r w:rsidRPr="00BC0DEC">
        <w:rPr>
          <w:rFonts w:ascii="Arial" w:hAnsi="Arial" w:cs="Arial"/>
          <w:spacing w:val="-1"/>
          <w:sz w:val="24"/>
          <w:szCs w:val="24"/>
        </w:rPr>
        <w:t xml:space="preserve"> </w:t>
      </w:r>
      <w:r w:rsidRPr="00BC0DEC">
        <w:rPr>
          <w:rFonts w:ascii="Arial" w:hAnsi="Arial" w:cs="Arial"/>
          <w:sz w:val="24"/>
          <w:szCs w:val="24"/>
        </w:rPr>
        <w:t>мал аж ахуй,</w:t>
      </w:r>
      <w:r w:rsidRPr="00BC0DEC">
        <w:rPr>
          <w:rFonts w:ascii="Arial" w:hAnsi="Arial" w:cs="Arial"/>
          <w:spacing w:val="-1"/>
          <w:sz w:val="24"/>
          <w:szCs w:val="24"/>
        </w:rPr>
        <w:t xml:space="preserve"> </w:t>
      </w:r>
      <w:r w:rsidRPr="00BC0DEC">
        <w:rPr>
          <w:rFonts w:ascii="Arial" w:hAnsi="Arial" w:cs="Arial"/>
          <w:sz w:val="24"/>
          <w:szCs w:val="24"/>
        </w:rPr>
        <w:t>уламжлалт</w:t>
      </w:r>
      <w:r w:rsidRPr="00BC0DEC">
        <w:rPr>
          <w:rFonts w:ascii="Arial" w:hAnsi="Arial" w:cs="Arial"/>
          <w:spacing w:val="-1"/>
          <w:sz w:val="24"/>
          <w:szCs w:val="24"/>
        </w:rPr>
        <w:t xml:space="preserve"> </w:t>
      </w:r>
      <w:r w:rsidRPr="00BC0DEC">
        <w:rPr>
          <w:rFonts w:ascii="Arial" w:hAnsi="Arial" w:cs="Arial"/>
          <w:sz w:val="24"/>
          <w:szCs w:val="24"/>
        </w:rPr>
        <w:t>соёлд түшиглэсэн</w:t>
      </w:r>
      <w:r w:rsidRPr="00BC0DEC">
        <w:rPr>
          <w:rFonts w:ascii="Arial" w:hAnsi="Arial" w:cs="Arial"/>
          <w:spacing w:val="-1"/>
          <w:sz w:val="24"/>
          <w:szCs w:val="24"/>
        </w:rPr>
        <w:t xml:space="preserve"> </w:t>
      </w:r>
      <w:r w:rsidRPr="00BC0DEC">
        <w:rPr>
          <w:rFonts w:ascii="Arial" w:hAnsi="Arial" w:cs="Arial"/>
          <w:sz w:val="24"/>
          <w:szCs w:val="24"/>
        </w:rPr>
        <w:t>аялал</w:t>
      </w:r>
      <w:r w:rsidRPr="00BC0DEC">
        <w:rPr>
          <w:rFonts w:ascii="Arial" w:hAnsi="Arial" w:cs="Arial"/>
          <w:spacing w:val="-2"/>
          <w:sz w:val="24"/>
          <w:szCs w:val="24"/>
        </w:rPr>
        <w:t xml:space="preserve"> </w:t>
      </w:r>
      <w:r w:rsidRPr="00BC0DEC">
        <w:rPr>
          <w:rFonts w:ascii="Arial" w:hAnsi="Arial" w:cs="Arial"/>
          <w:sz w:val="24"/>
          <w:szCs w:val="24"/>
        </w:rPr>
        <w:t xml:space="preserve">жуулчлалыг хөгжүүлэх замаар </w:t>
      </w:r>
      <w:r w:rsidRPr="00BC0DEC">
        <w:rPr>
          <w:rFonts w:ascii="Arial" w:hAnsi="Arial" w:cs="Arial"/>
          <w:sz w:val="24"/>
          <w:szCs w:val="24"/>
        </w:rPr>
        <w:lastRenderedPageBreak/>
        <w:t>өрхийн</w:t>
      </w:r>
      <w:r w:rsidRPr="00BC0DEC">
        <w:rPr>
          <w:rFonts w:ascii="Arial" w:hAnsi="Arial" w:cs="Arial"/>
          <w:spacing w:val="-10"/>
          <w:sz w:val="24"/>
          <w:szCs w:val="24"/>
        </w:rPr>
        <w:t xml:space="preserve"> </w:t>
      </w:r>
      <w:r w:rsidRPr="00BC0DEC">
        <w:rPr>
          <w:rFonts w:ascii="Arial" w:hAnsi="Arial" w:cs="Arial"/>
          <w:sz w:val="24"/>
          <w:szCs w:val="24"/>
        </w:rPr>
        <w:t>амьжиргааг</w:t>
      </w:r>
      <w:r w:rsidRPr="00BC0DEC">
        <w:rPr>
          <w:rFonts w:ascii="Arial" w:hAnsi="Arial" w:cs="Arial"/>
          <w:spacing w:val="-9"/>
          <w:sz w:val="24"/>
          <w:szCs w:val="24"/>
        </w:rPr>
        <w:t xml:space="preserve"> </w:t>
      </w:r>
      <w:r w:rsidRPr="00BC0DEC">
        <w:rPr>
          <w:rFonts w:ascii="Arial" w:hAnsi="Arial" w:cs="Arial"/>
          <w:sz w:val="24"/>
          <w:szCs w:val="24"/>
        </w:rPr>
        <w:t>дэмжих</w:t>
      </w:r>
      <w:r w:rsidRPr="00BC0DEC">
        <w:rPr>
          <w:rFonts w:ascii="Arial" w:hAnsi="Arial" w:cs="Arial"/>
          <w:spacing w:val="-10"/>
          <w:sz w:val="24"/>
          <w:szCs w:val="24"/>
        </w:rPr>
        <w:t xml:space="preserve"> </w:t>
      </w:r>
      <w:r w:rsidRPr="00BC0DEC">
        <w:rPr>
          <w:rFonts w:ascii="Arial" w:hAnsi="Arial" w:cs="Arial"/>
          <w:sz w:val="24"/>
          <w:szCs w:val="24"/>
        </w:rPr>
        <w:t>боломж,</w:t>
      </w:r>
      <w:r w:rsidRPr="00BC0DEC">
        <w:rPr>
          <w:rFonts w:ascii="Arial" w:hAnsi="Arial" w:cs="Arial"/>
          <w:spacing w:val="-12"/>
          <w:sz w:val="24"/>
          <w:szCs w:val="24"/>
        </w:rPr>
        <w:t xml:space="preserve"> </w:t>
      </w:r>
      <w:r w:rsidRPr="00BC0DEC">
        <w:rPr>
          <w:rFonts w:ascii="Arial" w:hAnsi="Arial" w:cs="Arial"/>
          <w:sz w:val="24"/>
          <w:szCs w:val="24"/>
        </w:rPr>
        <w:t>эрх</w:t>
      </w:r>
      <w:r w:rsidRPr="00BC0DEC">
        <w:rPr>
          <w:rFonts w:ascii="Arial" w:hAnsi="Arial" w:cs="Arial"/>
          <w:spacing w:val="-8"/>
          <w:sz w:val="24"/>
          <w:szCs w:val="24"/>
        </w:rPr>
        <w:t xml:space="preserve"> </w:t>
      </w:r>
      <w:r w:rsidRPr="00BC0DEC">
        <w:rPr>
          <w:rFonts w:ascii="Arial" w:hAnsi="Arial" w:cs="Arial"/>
          <w:sz w:val="24"/>
          <w:szCs w:val="24"/>
        </w:rPr>
        <w:t>зүйн</w:t>
      </w:r>
      <w:r w:rsidRPr="00BC0DEC">
        <w:rPr>
          <w:rFonts w:ascii="Arial" w:hAnsi="Arial" w:cs="Arial"/>
          <w:spacing w:val="-11"/>
          <w:sz w:val="24"/>
          <w:szCs w:val="24"/>
        </w:rPr>
        <w:t xml:space="preserve"> </w:t>
      </w:r>
      <w:r w:rsidRPr="00BC0DEC">
        <w:rPr>
          <w:rFonts w:ascii="Arial" w:hAnsi="Arial" w:cs="Arial"/>
          <w:sz w:val="24"/>
          <w:szCs w:val="24"/>
        </w:rPr>
        <w:t>зохицуулалтын</w:t>
      </w:r>
      <w:r w:rsidRPr="00BC0DEC">
        <w:rPr>
          <w:rFonts w:ascii="Arial" w:hAnsi="Arial" w:cs="Arial"/>
          <w:spacing w:val="-10"/>
          <w:sz w:val="24"/>
          <w:szCs w:val="24"/>
        </w:rPr>
        <w:t xml:space="preserve"> </w:t>
      </w:r>
      <w:r w:rsidRPr="00BC0DEC">
        <w:rPr>
          <w:rFonts w:ascii="Arial" w:hAnsi="Arial" w:cs="Arial"/>
          <w:sz w:val="24"/>
          <w:szCs w:val="24"/>
        </w:rPr>
        <w:t>талаар</w:t>
      </w:r>
      <w:r w:rsidRPr="00BC0DEC">
        <w:rPr>
          <w:rFonts w:ascii="Arial" w:hAnsi="Arial" w:cs="Arial"/>
          <w:spacing w:val="-10"/>
          <w:sz w:val="24"/>
          <w:szCs w:val="24"/>
        </w:rPr>
        <w:t xml:space="preserve"> </w:t>
      </w:r>
      <w:r w:rsidRPr="00BC0DEC">
        <w:rPr>
          <w:rFonts w:ascii="Arial" w:hAnsi="Arial" w:cs="Arial"/>
          <w:sz w:val="24"/>
          <w:szCs w:val="24"/>
        </w:rPr>
        <w:t>сана</w:t>
      </w:r>
      <w:r w:rsidR="00752865" w:rsidRPr="00BC0DEC">
        <w:rPr>
          <w:rFonts w:ascii="Arial" w:hAnsi="Arial" w:cs="Arial"/>
          <w:sz w:val="24"/>
          <w:szCs w:val="24"/>
          <w:lang w:val="mn-MN"/>
        </w:rPr>
        <w:t>лыг оролцогчид хэлж байв</w:t>
      </w:r>
      <w:r w:rsidRPr="00BC0DEC">
        <w:rPr>
          <w:rFonts w:ascii="Arial" w:hAnsi="Arial" w:cs="Arial"/>
          <w:sz w:val="24"/>
          <w:szCs w:val="24"/>
        </w:rPr>
        <w:t>.</w:t>
      </w:r>
      <w:r w:rsidRPr="00BC0DEC">
        <w:rPr>
          <w:rFonts w:ascii="Arial" w:hAnsi="Arial" w:cs="Arial"/>
          <w:spacing w:val="-10"/>
          <w:sz w:val="24"/>
          <w:szCs w:val="24"/>
        </w:rPr>
        <w:t xml:space="preserve"> </w:t>
      </w:r>
      <w:r w:rsidR="00752865" w:rsidRPr="00BC0DEC">
        <w:rPr>
          <w:rFonts w:ascii="Arial" w:hAnsi="Arial" w:cs="Arial"/>
          <w:sz w:val="24"/>
          <w:szCs w:val="24"/>
          <w:lang w:val="mn-MN"/>
        </w:rPr>
        <w:t>Мөн</w:t>
      </w:r>
      <w:r w:rsidRPr="00BC0DEC">
        <w:rPr>
          <w:rFonts w:ascii="Arial" w:hAnsi="Arial" w:cs="Arial"/>
          <w:spacing w:val="-9"/>
          <w:sz w:val="24"/>
          <w:szCs w:val="24"/>
        </w:rPr>
        <w:t xml:space="preserve"> </w:t>
      </w:r>
      <w:r w:rsidRPr="00BC0DEC">
        <w:rPr>
          <w:rFonts w:ascii="Arial" w:hAnsi="Arial" w:cs="Arial"/>
          <w:sz w:val="24"/>
          <w:szCs w:val="24"/>
        </w:rPr>
        <w:t>малчдын өвөлжөө,</w:t>
      </w:r>
      <w:r w:rsidRPr="00BC0DEC">
        <w:rPr>
          <w:rFonts w:ascii="Arial" w:hAnsi="Arial" w:cs="Arial"/>
          <w:spacing w:val="-13"/>
          <w:sz w:val="24"/>
          <w:szCs w:val="24"/>
        </w:rPr>
        <w:t xml:space="preserve"> </w:t>
      </w:r>
      <w:r w:rsidRPr="00BC0DEC">
        <w:rPr>
          <w:rFonts w:ascii="Arial" w:hAnsi="Arial" w:cs="Arial"/>
          <w:sz w:val="24"/>
          <w:szCs w:val="24"/>
        </w:rPr>
        <w:t>хаваржааны</w:t>
      </w:r>
      <w:r w:rsidRPr="00BC0DEC">
        <w:rPr>
          <w:rFonts w:ascii="Arial" w:hAnsi="Arial" w:cs="Arial"/>
          <w:spacing w:val="-13"/>
          <w:sz w:val="24"/>
          <w:szCs w:val="24"/>
        </w:rPr>
        <w:t xml:space="preserve"> </w:t>
      </w:r>
      <w:r w:rsidRPr="00BC0DEC">
        <w:rPr>
          <w:rFonts w:ascii="Arial" w:hAnsi="Arial" w:cs="Arial"/>
          <w:sz w:val="24"/>
          <w:szCs w:val="24"/>
        </w:rPr>
        <w:t>доорх</w:t>
      </w:r>
      <w:r w:rsidRPr="00BC0DEC">
        <w:rPr>
          <w:rFonts w:ascii="Arial" w:hAnsi="Arial" w:cs="Arial"/>
          <w:spacing w:val="-11"/>
          <w:sz w:val="24"/>
          <w:szCs w:val="24"/>
        </w:rPr>
        <w:t xml:space="preserve"> </w:t>
      </w:r>
      <w:r w:rsidRPr="00BC0DEC">
        <w:rPr>
          <w:rFonts w:ascii="Arial" w:hAnsi="Arial" w:cs="Arial"/>
          <w:sz w:val="24"/>
          <w:szCs w:val="24"/>
        </w:rPr>
        <w:t>газрын</w:t>
      </w:r>
      <w:r w:rsidRPr="00BC0DEC">
        <w:rPr>
          <w:rFonts w:ascii="Arial" w:hAnsi="Arial" w:cs="Arial"/>
          <w:spacing w:val="-11"/>
          <w:sz w:val="24"/>
          <w:szCs w:val="24"/>
        </w:rPr>
        <w:t xml:space="preserve"> </w:t>
      </w:r>
      <w:r w:rsidRPr="00BC0DEC">
        <w:rPr>
          <w:rFonts w:ascii="Arial" w:hAnsi="Arial" w:cs="Arial"/>
          <w:sz w:val="24"/>
          <w:szCs w:val="24"/>
        </w:rPr>
        <w:t>ашиглалтын</w:t>
      </w:r>
      <w:r w:rsidRPr="00BC0DEC">
        <w:rPr>
          <w:rFonts w:ascii="Arial" w:hAnsi="Arial" w:cs="Arial"/>
          <w:spacing w:val="-13"/>
          <w:sz w:val="24"/>
          <w:szCs w:val="24"/>
        </w:rPr>
        <w:t xml:space="preserve"> </w:t>
      </w:r>
      <w:r w:rsidRPr="00BC0DEC">
        <w:rPr>
          <w:rFonts w:ascii="Arial" w:hAnsi="Arial" w:cs="Arial"/>
          <w:sz w:val="24"/>
          <w:szCs w:val="24"/>
        </w:rPr>
        <w:t>эрхийг</w:t>
      </w:r>
      <w:r w:rsidRPr="00BC0DEC">
        <w:rPr>
          <w:rFonts w:ascii="Arial" w:hAnsi="Arial" w:cs="Arial"/>
          <w:spacing w:val="-10"/>
          <w:sz w:val="24"/>
          <w:szCs w:val="24"/>
        </w:rPr>
        <w:t xml:space="preserve"> </w:t>
      </w:r>
      <w:r w:rsidRPr="00BC0DEC">
        <w:rPr>
          <w:rFonts w:ascii="Arial" w:hAnsi="Arial" w:cs="Arial"/>
          <w:sz w:val="24"/>
          <w:szCs w:val="24"/>
        </w:rPr>
        <w:t>урт</w:t>
      </w:r>
      <w:r w:rsidRPr="00BC0DEC">
        <w:rPr>
          <w:rFonts w:ascii="Arial" w:hAnsi="Arial" w:cs="Arial"/>
          <w:spacing w:val="-11"/>
          <w:sz w:val="24"/>
          <w:szCs w:val="24"/>
        </w:rPr>
        <w:t xml:space="preserve"> </w:t>
      </w:r>
      <w:r w:rsidRPr="00BC0DEC">
        <w:rPr>
          <w:rFonts w:ascii="Arial" w:hAnsi="Arial" w:cs="Arial"/>
          <w:sz w:val="24"/>
          <w:szCs w:val="24"/>
        </w:rPr>
        <w:t>хугацаанд</w:t>
      </w:r>
      <w:r w:rsidRPr="00BC0DEC">
        <w:rPr>
          <w:rFonts w:ascii="Arial" w:hAnsi="Arial" w:cs="Arial"/>
          <w:spacing w:val="-11"/>
          <w:sz w:val="24"/>
          <w:szCs w:val="24"/>
        </w:rPr>
        <w:t xml:space="preserve"> </w:t>
      </w:r>
      <w:r w:rsidRPr="00BC0DEC">
        <w:rPr>
          <w:rFonts w:ascii="Arial" w:hAnsi="Arial" w:cs="Arial"/>
          <w:sz w:val="24"/>
          <w:szCs w:val="24"/>
        </w:rPr>
        <w:t>тогтвортой</w:t>
      </w:r>
      <w:r w:rsidRPr="00BC0DEC">
        <w:rPr>
          <w:rFonts w:ascii="Arial" w:hAnsi="Arial" w:cs="Arial"/>
          <w:spacing w:val="-12"/>
          <w:sz w:val="24"/>
          <w:szCs w:val="24"/>
        </w:rPr>
        <w:t xml:space="preserve"> </w:t>
      </w:r>
      <w:r w:rsidRPr="00BC0DEC">
        <w:rPr>
          <w:rFonts w:ascii="Arial" w:hAnsi="Arial" w:cs="Arial"/>
          <w:sz w:val="24"/>
          <w:szCs w:val="24"/>
        </w:rPr>
        <w:t>ашиглах,</w:t>
      </w:r>
      <w:r w:rsidRPr="00BC0DEC">
        <w:rPr>
          <w:rFonts w:ascii="Arial" w:hAnsi="Arial" w:cs="Arial"/>
          <w:spacing w:val="-12"/>
          <w:sz w:val="24"/>
          <w:szCs w:val="24"/>
        </w:rPr>
        <w:t xml:space="preserve"> </w:t>
      </w:r>
      <w:r w:rsidRPr="00BC0DEC">
        <w:rPr>
          <w:rFonts w:ascii="Arial" w:hAnsi="Arial" w:cs="Arial"/>
          <w:sz w:val="24"/>
          <w:szCs w:val="24"/>
        </w:rPr>
        <w:t>бүртгэлжүүлэх, баталгаажуулах, өвлүүлэн шилжүүлэхтэй холбоотой бодит хүндрэл, тулгамдсан асуудлыг хуул</w:t>
      </w:r>
      <w:r w:rsidRPr="00BC0DEC">
        <w:rPr>
          <w:rFonts w:ascii="Arial" w:hAnsi="Arial" w:cs="Arial"/>
          <w:sz w:val="24"/>
          <w:szCs w:val="24"/>
          <w:lang w:val="mn-MN"/>
        </w:rPr>
        <w:t>ийн төсөлд тусгах,</w:t>
      </w:r>
      <w:r w:rsidRPr="00BC0DEC">
        <w:rPr>
          <w:rFonts w:ascii="Arial" w:hAnsi="Arial" w:cs="Arial"/>
          <w:spacing w:val="-4"/>
          <w:sz w:val="24"/>
          <w:szCs w:val="24"/>
        </w:rPr>
        <w:t xml:space="preserve"> </w:t>
      </w:r>
      <w:r w:rsidRPr="00BC0DEC">
        <w:rPr>
          <w:rFonts w:ascii="Arial" w:hAnsi="Arial" w:cs="Arial"/>
          <w:sz w:val="24"/>
          <w:szCs w:val="24"/>
        </w:rPr>
        <w:t>орон</w:t>
      </w:r>
      <w:r w:rsidRPr="00BC0DEC">
        <w:rPr>
          <w:rFonts w:ascii="Arial" w:hAnsi="Arial" w:cs="Arial"/>
          <w:spacing w:val="-5"/>
          <w:sz w:val="24"/>
          <w:szCs w:val="24"/>
        </w:rPr>
        <w:t xml:space="preserve"> </w:t>
      </w:r>
      <w:r w:rsidRPr="00BC0DEC">
        <w:rPr>
          <w:rFonts w:ascii="Arial" w:hAnsi="Arial" w:cs="Arial"/>
          <w:sz w:val="24"/>
          <w:szCs w:val="24"/>
        </w:rPr>
        <w:t>нутгийн</w:t>
      </w:r>
      <w:r w:rsidRPr="00BC0DEC">
        <w:rPr>
          <w:rFonts w:ascii="Arial" w:hAnsi="Arial" w:cs="Arial"/>
          <w:spacing w:val="-2"/>
          <w:sz w:val="24"/>
          <w:szCs w:val="24"/>
        </w:rPr>
        <w:t xml:space="preserve"> </w:t>
      </w:r>
      <w:r w:rsidRPr="00BC0DEC">
        <w:rPr>
          <w:rFonts w:ascii="Arial" w:hAnsi="Arial" w:cs="Arial"/>
          <w:sz w:val="24"/>
          <w:szCs w:val="24"/>
        </w:rPr>
        <w:t>иргэд</w:t>
      </w:r>
      <w:r w:rsidRPr="00BC0DEC">
        <w:rPr>
          <w:rFonts w:ascii="Arial" w:hAnsi="Arial" w:cs="Arial"/>
          <w:spacing w:val="-4"/>
          <w:sz w:val="24"/>
          <w:szCs w:val="24"/>
        </w:rPr>
        <w:t xml:space="preserve"> </w:t>
      </w:r>
      <w:r w:rsidRPr="00BC0DEC">
        <w:rPr>
          <w:rFonts w:ascii="Arial" w:hAnsi="Arial" w:cs="Arial"/>
          <w:sz w:val="24"/>
          <w:szCs w:val="24"/>
        </w:rPr>
        <w:t>болон</w:t>
      </w:r>
      <w:r w:rsidRPr="00BC0DEC">
        <w:rPr>
          <w:rFonts w:ascii="Arial" w:hAnsi="Arial" w:cs="Arial"/>
          <w:spacing w:val="-5"/>
          <w:sz w:val="24"/>
          <w:szCs w:val="24"/>
        </w:rPr>
        <w:t xml:space="preserve"> </w:t>
      </w:r>
      <w:r w:rsidRPr="00BC0DEC">
        <w:rPr>
          <w:rFonts w:ascii="Arial" w:hAnsi="Arial" w:cs="Arial"/>
          <w:sz w:val="24"/>
          <w:szCs w:val="24"/>
        </w:rPr>
        <w:t>уламжлалт</w:t>
      </w:r>
      <w:r w:rsidRPr="00BC0DEC">
        <w:rPr>
          <w:rFonts w:ascii="Arial" w:hAnsi="Arial" w:cs="Arial"/>
          <w:spacing w:val="-8"/>
          <w:sz w:val="24"/>
          <w:szCs w:val="24"/>
        </w:rPr>
        <w:t xml:space="preserve"> </w:t>
      </w:r>
      <w:r w:rsidRPr="00BC0DEC">
        <w:rPr>
          <w:rFonts w:ascii="Arial" w:hAnsi="Arial" w:cs="Arial"/>
          <w:sz w:val="24"/>
          <w:szCs w:val="24"/>
        </w:rPr>
        <w:t>мал</w:t>
      </w:r>
      <w:r w:rsidRPr="00BC0DEC">
        <w:rPr>
          <w:rFonts w:ascii="Arial" w:hAnsi="Arial" w:cs="Arial"/>
          <w:spacing w:val="-2"/>
          <w:sz w:val="24"/>
          <w:szCs w:val="24"/>
        </w:rPr>
        <w:t xml:space="preserve"> </w:t>
      </w:r>
      <w:r w:rsidRPr="00BC0DEC">
        <w:rPr>
          <w:rFonts w:ascii="Arial" w:hAnsi="Arial" w:cs="Arial"/>
          <w:sz w:val="24"/>
          <w:szCs w:val="24"/>
        </w:rPr>
        <w:t>аж</w:t>
      </w:r>
      <w:r w:rsidRPr="00BC0DEC">
        <w:rPr>
          <w:rFonts w:ascii="Arial" w:hAnsi="Arial" w:cs="Arial"/>
          <w:spacing w:val="-4"/>
          <w:sz w:val="24"/>
          <w:szCs w:val="24"/>
        </w:rPr>
        <w:t xml:space="preserve"> </w:t>
      </w:r>
      <w:r w:rsidRPr="00BC0DEC">
        <w:rPr>
          <w:rFonts w:ascii="Arial" w:hAnsi="Arial" w:cs="Arial"/>
          <w:sz w:val="24"/>
          <w:szCs w:val="24"/>
        </w:rPr>
        <w:t>ахуйтай</w:t>
      </w:r>
      <w:r w:rsidRPr="00BC0DEC">
        <w:rPr>
          <w:rFonts w:ascii="Arial" w:hAnsi="Arial" w:cs="Arial"/>
          <w:spacing w:val="-6"/>
          <w:sz w:val="24"/>
          <w:szCs w:val="24"/>
        </w:rPr>
        <w:t xml:space="preserve"> </w:t>
      </w:r>
      <w:r w:rsidRPr="00BC0DEC">
        <w:rPr>
          <w:rFonts w:ascii="Arial" w:hAnsi="Arial" w:cs="Arial"/>
          <w:sz w:val="24"/>
          <w:szCs w:val="24"/>
        </w:rPr>
        <w:t>холбоотой</w:t>
      </w:r>
      <w:r w:rsidRPr="00BC0DEC">
        <w:rPr>
          <w:rFonts w:ascii="Arial" w:hAnsi="Arial" w:cs="Arial"/>
          <w:spacing w:val="-2"/>
          <w:sz w:val="24"/>
          <w:szCs w:val="24"/>
        </w:rPr>
        <w:t xml:space="preserve"> </w:t>
      </w:r>
      <w:r w:rsidRPr="00BC0DEC">
        <w:rPr>
          <w:rFonts w:ascii="Arial" w:hAnsi="Arial" w:cs="Arial"/>
          <w:sz w:val="24"/>
          <w:szCs w:val="24"/>
        </w:rPr>
        <w:t>асуудлыг</w:t>
      </w:r>
      <w:r w:rsidRPr="00BC0DEC">
        <w:rPr>
          <w:rFonts w:ascii="Arial" w:hAnsi="Arial" w:cs="Arial"/>
          <w:spacing w:val="-2"/>
          <w:sz w:val="24"/>
          <w:szCs w:val="24"/>
        </w:rPr>
        <w:t xml:space="preserve"> </w:t>
      </w:r>
      <w:r w:rsidRPr="00BC0DEC">
        <w:rPr>
          <w:rFonts w:ascii="Arial" w:hAnsi="Arial" w:cs="Arial"/>
          <w:sz w:val="24"/>
          <w:szCs w:val="24"/>
        </w:rPr>
        <w:t>түлхүү</w:t>
      </w:r>
      <w:r w:rsidRPr="00BC0DEC">
        <w:rPr>
          <w:rFonts w:ascii="Arial" w:hAnsi="Arial" w:cs="Arial"/>
          <w:spacing w:val="-4"/>
          <w:sz w:val="24"/>
          <w:szCs w:val="24"/>
        </w:rPr>
        <w:t xml:space="preserve"> </w:t>
      </w:r>
      <w:r w:rsidRPr="00BC0DEC">
        <w:rPr>
          <w:rFonts w:ascii="Arial" w:hAnsi="Arial" w:cs="Arial"/>
          <w:sz w:val="24"/>
          <w:szCs w:val="24"/>
        </w:rPr>
        <w:t>уялдуулах, орчны бүсийг бэхжүүлэх, ойн цэвэрлэгээний ажилд нутгийн иргэд, аж ахуйн нэгжийг давуу эрхтэйгээр оролцуулах талаар асуудал дэвшүүлж, санал гарга</w:t>
      </w:r>
      <w:r w:rsidR="005C3AF7" w:rsidRPr="00BC0DEC">
        <w:rPr>
          <w:rFonts w:ascii="Arial" w:hAnsi="Arial" w:cs="Arial"/>
          <w:sz w:val="24"/>
          <w:szCs w:val="24"/>
          <w:lang w:val="mn-MN"/>
        </w:rPr>
        <w:t>сныг төсөлд тусгасан.</w:t>
      </w:r>
    </w:p>
    <w:p w14:paraId="6B6264AE" w14:textId="77777777" w:rsidR="00B74BAB" w:rsidRPr="00BC0DEC" w:rsidRDefault="00B74BAB" w:rsidP="00F9263A">
      <w:pPr>
        <w:jc w:val="both"/>
        <w:rPr>
          <w:rStyle w:val="FontStyle14"/>
          <w:rFonts w:eastAsia="MS Mincho"/>
          <w:sz w:val="24"/>
          <w:szCs w:val="24"/>
          <w:lang w:val="mn-MN"/>
        </w:rPr>
      </w:pPr>
    </w:p>
    <w:p w14:paraId="007B8FE9" w14:textId="0E8C6A85" w:rsidR="00B74BAB" w:rsidRDefault="00B74BAB" w:rsidP="00F9263A">
      <w:pPr>
        <w:jc w:val="both"/>
        <w:rPr>
          <w:rStyle w:val="FontStyle14"/>
          <w:rFonts w:eastAsia="MS Mincho"/>
          <w:sz w:val="24"/>
          <w:szCs w:val="24"/>
          <w:lang w:val="mn-MN"/>
        </w:rPr>
      </w:pPr>
      <w:r>
        <w:rPr>
          <w:rStyle w:val="FontStyle14"/>
          <w:rFonts w:eastAsia="MS Mincho"/>
          <w:color w:val="000000" w:themeColor="text1"/>
          <w:sz w:val="24"/>
          <w:szCs w:val="24"/>
          <w:lang w:val="mn-MN"/>
        </w:rPr>
        <w:tab/>
      </w:r>
      <w:r w:rsidR="005C3AF7">
        <w:rPr>
          <w:rStyle w:val="FontStyle14"/>
          <w:rFonts w:eastAsia="MS Mincho"/>
          <w:color w:val="000000" w:themeColor="text1"/>
          <w:sz w:val="24"/>
          <w:szCs w:val="24"/>
          <w:lang w:val="mn-MN"/>
        </w:rPr>
        <w:t xml:space="preserve">Мөн </w:t>
      </w:r>
      <w:r>
        <w:rPr>
          <w:rStyle w:val="FontStyle14"/>
          <w:rFonts w:eastAsia="MS Mincho"/>
          <w:color w:val="000000" w:themeColor="text1"/>
          <w:sz w:val="24"/>
          <w:szCs w:val="24"/>
          <w:lang w:val="mn-MN"/>
        </w:rPr>
        <w:t>УИХ-ын Байгаль орчин, хүнс, хөдөө аж ахуйн байнгын хорооноос 2026 оны 04-р сарын 29-ний өдөр Төрийн ордонд нээлттэй хэлэлцүүлэг зохион байгуулсан бөгөөд үүний дараагаар 2026 оны 05-р сарын 08-ны өдөр Цэнгэг усны нөөц, байгаль хамгаалах төв Богдхан уулын дархан цаазат газарт газар ашиглагч иргэн, хуулийн этгээдийн төлөөлөлтэй, мөн өдөр Горхи-Тэрэлжийн байгалийн ц</w:t>
      </w:r>
      <w:r w:rsidR="00C61287">
        <w:rPr>
          <w:rStyle w:val="FontStyle14"/>
          <w:rFonts w:eastAsia="MS Mincho"/>
          <w:color w:val="000000" w:themeColor="text1"/>
          <w:sz w:val="24"/>
          <w:szCs w:val="24"/>
          <w:lang w:val="mn-MN"/>
        </w:rPr>
        <w:t>огцолборт газарт</w:t>
      </w:r>
      <w:r w:rsidR="005C3AF7">
        <w:rPr>
          <w:rStyle w:val="FontStyle14"/>
          <w:rFonts w:eastAsia="MS Mincho"/>
          <w:color w:val="000000" w:themeColor="text1"/>
          <w:sz w:val="24"/>
          <w:szCs w:val="24"/>
          <w:lang w:val="mn-MN"/>
        </w:rPr>
        <w:t xml:space="preserve"> газар ашиглагчид, нутгийн иргэд, малчдын дунд</w:t>
      </w:r>
      <w:r w:rsidR="00C61287">
        <w:rPr>
          <w:rStyle w:val="FontStyle14"/>
          <w:rFonts w:eastAsia="MS Mincho"/>
          <w:color w:val="000000" w:themeColor="text1"/>
          <w:sz w:val="24"/>
          <w:szCs w:val="24"/>
          <w:lang w:val="mn-MN"/>
        </w:rPr>
        <w:t xml:space="preserve"> тус тус хэлэлцүүлэг зохион байгуулсан. Энэхүү хэлэлцүүлэгт оролцогчид </w:t>
      </w:r>
      <w:r w:rsidR="00C61287" w:rsidRPr="00782B5B">
        <w:rPr>
          <w:rStyle w:val="FontStyle14"/>
          <w:rFonts w:eastAsia="MS Mincho"/>
          <w:sz w:val="24"/>
          <w:szCs w:val="24"/>
          <w:lang w:val="mn-MN"/>
        </w:rPr>
        <w:t xml:space="preserve">газар ашиглах эрхийн хугацаа 5 жил байгаа нь хэт богино бөгөөд газар ашиглахын өмнө байгаль орчны нөлөөллийн үнэлгээ хийлгэх нь их цаг хугацаа шаарддаг, дахин сунгуулах </w:t>
      </w:r>
      <w:r w:rsidR="005C3AF7" w:rsidRPr="00782B5B">
        <w:rPr>
          <w:rStyle w:val="FontStyle14"/>
          <w:rFonts w:eastAsia="MS Mincho"/>
          <w:sz w:val="24"/>
          <w:szCs w:val="24"/>
          <w:lang w:val="mn-MN"/>
        </w:rPr>
        <w:t>нь томоохон хүндрэл</w:t>
      </w:r>
      <w:r w:rsidR="00C61287" w:rsidRPr="00782B5B">
        <w:rPr>
          <w:rStyle w:val="FontStyle14"/>
          <w:rFonts w:eastAsia="MS Mincho"/>
          <w:sz w:val="24"/>
          <w:szCs w:val="24"/>
          <w:lang w:val="mn-MN"/>
        </w:rPr>
        <w:t xml:space="preserve"> үүсдэг</w:t>
      </w:r>
      <w:r w:rsidR="00752865" w:rsidRPr="00782B5B">
        <w:rPr>
          <w:rStyle w:val="FontStyle14"/>
          <w:rFonts w:eastAsia="MS Mincho"/>
          <w:sz w:val="24"/>
          <w:szCs w:val="24"/>
          <w:lang w:val="mn-MN"/>
        </w:rPr>
        <w:t xml:space="preserve"> талаар</w:t>
      </w:r>
      <w:r w:rsidR="00C61287" w:rsidRPr="00782B5B">
        <w:rPr>
          <w:rStyle w:val="FontStyle14"/>
          <w:rFonts w:eastAsia="MS Mincho"/>
          <w:sz w:val="24"/>
          <w:szCs w:val="24"/>
          <w:lang w:val="mn-MN"/>
        </w:rPr>
        <w:t xml:space="preserve"> </w:t>
      </w:r>
      <w:r w:rsidR="00752865" w:rsidRPr="00782B5B">
        <w:rPr>
          <w:rStyle w:val="FontStyle14"/>
          <w:rFonts w:eastAsia="MS Mincho"/>
          <w:sz w:val="24"/>
          <w:szCs w:val="24"/>
          <w:lang w:val="mn-MN"/>
        </w:rPr>
        <w:t>онц</w:t>
      </w:r>
      <w:r w:rsidR="00DB2E97" w:rsidRPr="00782B5B">
        <w:rPr>
          <w:rStyle w:val="FontStyle14"/>
          <w:rFonts w:eastAsia="MS Mincho"/>
          <w:sz w:val="24"/>
          <w:szCs w:val="24"/>
          <w:lang w:val="mn-MN"/>
        </w:rPr>
        <w:t>о</w:t>
      </w:r>
      <w:r w:rsidR="00752865" w:rsidRPr="00782B5B">
        <w:rPr>
          <w:rStyle w:val="FontStyle14"/>
          <w:rFonts w:eastAsia="MS Mincho"/>
          <w:sz w:val="24"/>
          <w:szCs w:val="24"/>
          <w:lang w:val="mn-MN"/>
        </w:rPr>
        <w:t>лж</w:t>
      </w:r>
      <w:r w:rsidR="00C61287" w:rsidRPr="00782B5B">
        <w:rPr>
          <w:rStyle w:val="FontStyle14"/>
          <w:rFonts w:eastAsia="MS Mincho"/>
          <w:sz w:val="24"/>
          <w:szCs w:val="24"/>
          <w:lang w:val="mn-MN"/>
        </w:rPr>
        <w:t xml:space="preserve"> байв.</w:t>
      </w:r>
    </w:p>
    <w:p w14:paraId="365DC603" w14:textId="77777777" w:rsidR="00183D23" w:rsidRDefault="00183D23" w:rsidP="00F9263A">
      <w:pPr>
        <w:jc w:val="both"/>
        <w:rPr>
          <w:rStyle w:val="FontStyle14"/>
          <w:rFonts w:eastAsia="MS Mincho"/>
          <w:sz w:val="24"/>
          <w:szCs w:val="24"/>
          <w:lang w:val="mn-MN"/>
        </w:rPr>
      </w:pPr>
    </w:p>
    <w:p w14:paraId="4DE79365" w14:textId="77777777" w:rsidR="00183D23" w:rsidRPr="009B69B9" w:rsidRDefault="00183D23" w:rsidP="00183D23">
      <w:pPr>
        <w:ind w:right="59" w:firstLine="720"/>
        <w:jc w:val="both"/>
        <w:rPr>
          <w:rFonts w:ascii="Arial" w:hAnsi="Arial" w:cs="Arial"/>
          <w:lang w:val="mn-MN"/>
        </w:rPr>
      </w:pPr>
      <w:r>
        <w:rPr>
          <w:rFonts w:ascii="Arial" w:hAnsi="Arial" w:cs="Arial"/>
          <w:lang w:val="mn-MN"/>
        </w:rPr>
        <w:t xml:space="preserve">Тусгай хамгаалалттай газар нутгийн тухай хуулийн шинэчилсэн найруулгын төслийн хэлэлцүүлгийг 2026 оны 08 дугаар сарын 22-ний өдөр </w:t>
      </w:r>
      <w:r w:rsidRPr="009B69B9">
        <w:rPr>
          <w:rFonts w:ascii="Arial" w:hAnsi="Arial" w:cs="Arial"/>
          <w:lang w:val="mn-MN"/>
        </w:rPr>
        <w:t>C</w:t>
      </w:r>
      <w:r>
        <w:rPr>
          <w:rFonts w:ascii="Arial" w:hAnsi="Arial" w:cs="Arial"/>
          <w:lang w:val="mn-MN"/>
        </w:rPr>
        <w:t xml:space="preserve">OP-17 Ногоон бүсийн “Өгөдэй” танхимд амжилттай зохион байгууллаа. Хуулийн төслийг олон нийт болон тусгай хамгаалалттай газар нутгийн 40 орчим захиргаадын төлөөлөл болох 100 орчим хүнд хуулийн төслийг бүлэг, зүйл, заалт бүрээр танилцуулж, саналыг авсан. Төсөлд оролцогчдоос хамгаалалтын захиргаа, түр отоглох цэгтэй холбоотой саналаа илэрхийлсэн бөгөөд газар ашиглалт, аялал жуулчлал, өвөлжөө, хаваржааны газрын асуудлыг төсөлд илүү ойлгомжтой болгон тусгав.  </w:t>
      </w:r>
    </w:p>
    <w:p w14:paraId="32222FD0" w14:textId="29D18D1D" w:rsidR="00B203CD" w:rsidRPr="00183D23" w:rsidRDefault="00183D23" w:rsidP="00F9263A">
      <w:pPr>
        <w:jc w:val="both"/>
        <w:rPr>
          <w:rStyle w:val="FontStyle14"/>
          <w:color w:val="000000" w:themeColor="text1"/>
          <w:sz w:val="24"/>
          <w:szCs w:val="24"/>
          <w:shd w:val="clear" w:color="auto" w:fill="FFFFFF"/>
          <w:lang w:val="mn-MN"/>
        </w:rPr>
      </w:pPr>
      <w:r w:rsidRPr="00FD641B">
        <w:rPr>
          <w:rFonts w:ascii="Arial" w:eastAsia="Arial" w:hAnsi="Arial" w:cs="Arial"/>
          <w:highlight w:val="white"/>
          <w:lang w:val="mn-MN"/>
        </w:rPr>
        <w:tab/>
      </w:r>
    </w:p>
    <w:p w14:paraId="0E0F4D75" w14:textId="399285DE" w:rsidR="0098081E" w:rsidRDefault="0098081E" w:rsidP="00F9263A">
      <w:pPr>
        <w:ind w:firstLine="720"/>
        <w:jc w:val="both"/>
        <w:rPr>
          <w:rFonts w:ascii="Arial" w:hAnsi="Arial" w:cs="Arial"/>
          <w:b/>
          <w:bCs/>
          <w:color w:val="333333"/>
          <w:shd w:val="clear" w:color="auto" w:fill="FFFFFF"/>
          <w:lang w:val="mn-MN"/>
        </w:rPr>
      </w:pPr>
      <w:r w:rsidRPr="0098081E">
        <w:rPr>
          <w:rStyle w:val="FontStyle14"/>
          <w:rFonts w:eastAsia="MS Mincho"/>
          <w:b/>
          <w:bCs/>
          <w:color w:val="000000" w:themeColor="text1"/>
          <w:sz w:val="24"/>
          <w:szCs w:val="24"/>
          <w:lang w:val="mn-MN"/>
        </w:rPr>
        <w:t>Тав. Г</w:t>
      </w:r>
      <w:r w:rsidRPr="00FD7BD6">
        <w:rPr>
          <w:rFonts w:ascii="Arial" w:hAnsi="Arial" w:cs="Arial"/>
          <w:b/>
          <w:bCs/>
          <w:color w:val="333333"/>
          <w:shd w:val="clear" w:color="auto" w:fill="FFFFFF"/>
          <w:lang w:val="mn-MN"/>
        </w:rPr>
        <w:t>адаад орны туршлага, бусад судалгаа, шинжилгээний тайлангийн дүгнэлт</w:t>
      </w:r>
      <w:r w:rsidR="00B74BAB" w:rsidRPr="00FD7BD6">
        <w:rPr>
          <w:rFonts w:ascii="Arial" w:hAnsi="Arial" w:cs="Arial"/>
          <w:b/>
          <w:bCs/>
          <w:color w:val="333333"/>
          <w:shd w:val="clear" w:color="auto" w:fill="FFFFFF"/>
          <w:lang w:val="mn-MN"/>
        </w:rPr>
        <w:t xml:space="preserve"> </w:t>
      </w:r>
    </w:p>
    <w:p w14:paraId="63AB3CBF" w14:textId="77777777" w:rsidR="0098081E" w:rsidRPr="0098081E" w:rsidRDefault="0098081E" w:rsidP="00F9263A">
      <w:pPr>
        <w:ind w:firstLine="720"/>
        <w:jc w:val="both"/>
        <w:rPr>
          <w:rStyle w:val="FontStyle14"/>
          <w:rFonts w:eastAsia="MS Mincho"/>
          <w:b/>
          <w:bCs/>
          <w:color w:val="000000" w:themeColor="text1"/>
          <w:sz w:val="24"/>
          <w:szCs w:val="24"/>
          <w:lang w:val="mn-MN"/>
        </w:rPr>
      </w:pPr>
    </w:p>
    <w:p w14:paraId="2C24D53E" w14:textId="393D87B1" w:rsidR="00C61287" w:rsidRPr="00FD7BD6" w:rsidRDefault="00C61287" w:rsidP="00F9263A">
      <w:pPr>
        <w:ind w:firstLine="720"/>
        <w:jc w:val="both"/>
        <w:rPr>
          <w:rFonts w:ascii="Arial" w:hAnsi="Arial" w:cs="Arial"/>
          <w:color w:val="000000" w:themeColor="text1"/>
          <w:lang w:val="mn-MN"/>
        </w:rPr>
      </w:pPr>
      <w:r>
        <w:rPr>
          <w:rStyle w:val="FontStyle14"/>
          <w:rFonts w:eastAsia="MS Mincho"/>
          <w:color w:val="000000" w:themeColor="text1"/>
          <w:sz w:val="24"/>
          <w:szCs w:val="24"/>
          <w:lang w:val="mn-MN"/>
        </w:rPr>
        <w:t xml:space="preserve">Тусгай хамгаалалттай газар нутгийн тухай хууль </w:t>
      </w:r>
      <w:r w:rsidRPr="002F5A5E">
        <w:rPr>
          <w:rStyle w:val="FontStyle14"/>
          <w:rFonts w:eastAsia="MS Mincho"/>
          <w:color w:val="000000" w:themeColor="text1"/>
          <w:sz w:val="24"/>
          <w:szCs w:val="24"/>
          <w:lang w:val="mn-MN"/>
        </w:rPr>
        <w:t>/</w:t>
      </w:r>
      <w:r>
        <w:rPr>
          <w:rStyle w:val="FontStyle14"/>
          <w:rFonts w:eastAsia="MS Mincho"/>
          <w:color w:val="000000" w:themeColor="text1"/>
          <w:sz w:val="24"/>
          <w:szCs w:val="24"/>
          <w:lang w:val="mn-MN"/>
        </w:rPr>
        <w:t>1994</w:t>
      </w:r>
      <w:r w:rsidRPr="002F5A5E">
        <w:rPr>
          <w:rStyle w:val="FontStyle14"/>
          <w:rFonts w:eastAsia="MS Mincho"/>
          <w:color w:val="000000" w:themeColor="text1"/>
          <w:sz w:val="24"/>
          <w:szCs w:val="24"/>
          <w:lang w:val="mn-MN"/>
        </w:rPr>
        <w:t>/</w:t>
      </w:r>
      <w:r>
        <w:rPr>
          <w:rStyle w:val="FontStyle14"/>
          <w:rFonts w:eastAsia="MS Mincho"/>
          <w:color w:val="000000" w:themeColor="text1"/>
          <w:sz w:val="24"/>
          <w:szCs w:val="24"/>
          <w:lang w:val="mn-MN"/>
        </w:rPr>
        <w:t xml:space="preserve">-ийн хэрэгжилтийн үр дагаврын үнэлгээний 3.4.гадаад улс орнуудын тусгай хамгаалалттай газар нутгийн зохицуулалтын харьцуулсан шинжилгээ хэсэгт </w:t>
      </w:r>
      <w:r w:rsidRPr="002F5A5E">
        <w:rPr>
          <w:rFonts w:ascii="Arial" w:hAnsi="Arial" w:cs="Arial"/>
          <w:color w:val="000000" w:themeColor="text1"/>
          <w:lang w:val="mn-MN"/>
        </w:rPr>
        <w:t>байгаль хамгаалалтын бодлого, эрх зүйн тогтолцооны хувьд тогтсон практиктай Герман, Австрали, Япон улсын зохицуулалтыг сонгон авч, ангилал, менежмент, санхүүжилт, хяналтын тогтолцооны үндсэн элементүүдээр харьцуулан шинжилсэн</w:t>
      </w:r>
      <w:r w:rsidR="00F9263A" w:rsidRPr="002F5A5E">
        <w:rPr>
          <w:rFonts w:ascii="Arial" w:hAnsi="Arial" w:cs="Arial"/>
          <w:color w:val="000000" w:themeColor="text1"/>
          <w:lang w:val="mn-MN"/>
        </w:rPr>
        <w:t xml:space="preserve"> т</w:t>
      </w:r>
      <w:r w:rsidR="00F9263A">
        <w:rPr>
          <w:rFonts w:ascii="Arial" w:hAnsi="Arial" w:cs="Arial"/>
          <w:color w:val="000000" w:themeColor="text1"/>
          <w:lang w:val="mn-MN"/>
        </w:rPr>
        <w:t>алаар дурджээ</w:t>
      </w:r>
      <w:r w:rsidRPr="002F5A5E">
        <w:rPr>
          <w:rFonts w:ascii="Arial" w:hAnsi="Arial" w:cs="Arial"/>
          <w:color w:val="000000" w:themeColor="text1"/>
          <w:lang w:val="mn-MN"/>
        </w:rPr>
        <w:t>. Улмаар дүгнэлт хэсэгт  “</w:t>
      </w:r>
      <w:r w:rsidR="004248AF" w:rsidRPr="002F5A5E">
        <w:rPr>
          <w:rFonts w:ascii="Arial" w:hAnsi="Arial" w:cs="Arial"/>
          <w:color w:val="000000" w:themeColor="text1"/>
          <w:lang w:val="mn-MN"/>
        </w:rPr>
        <w:t>…</w:t>
      </w:r>
      <w:r w:rsidR="004248AF" w:rsidRPr="002F5A5E">
        <w:rPr>
          <w:rFonts w:ascii="Arial" w:hAnsi="Arial" w:cs="Arial"/>
          <w:i/>
          <w:iCs/>
          <w:color w:val="000000" w:themeColor="text1"/>
          <w:lang w:val="mn-MN"/>
        </w:rPr>
        <w:t xml:space="preserve">Гадаад улс орнуудын туршлагаас харахад тусгай хамгаалалттай газар нутгийн менежмент нь хуульд заасан ерөнхий зохицуулалтаар бус, менежментийн төлөвлөгөөгөөр бодитоор хэрэгждэг байна. </w:t>
      </w:r>
      <w:r w:rsidR="004248AF" w:rsidRPr="00FD7BD6">
        <w:rPr>
          <w:rFonts w:ascii="Arial" w:hAnsi="Arial" w:cs="Arial"/>
          <w:i/>
          <w:iCs/>
          <w:color w:val="000000" w:themeColor="text1"/>
          <w:lang w:val="mn-MN"/>
        </w:rPr>
        <w:t xml:space="preserve">Герман, Австрали, Япон улсад менежментийн төлөвлөгөө нь эрх зүйн хувьд заавал байх, тодорхой хугацаанд шинэчлэгдэх, хэрэгжилтийг нь үнэлдэг бодлогын үндсэн баримт бичиг байдаг. Эдгээр төлөвлөгөөнд хамгаалалтын зорилгоос гадна газар ашиглалтын нарийвчилсан зохицуулалт, судалгаа, мониторингийн төлөвлөгөө, санхүүжилтийн бүтэц, оролцогч талуудын үүрэг зэрэг нь нэгтгэгдсэн байдлаар тусгагддаг. Мөн институцийн хувьд шийдвэр гаргах түвшин (үндэсний/орон нутгийн), хэрэгжилт хариуцах байгууллага, хяналт тавих субъект тодорхой ялгаатай, давхардалгүй зохицуулагдсан байдаг. Харин Монгол Улсад </w:t>
      </w:r>
      <w:r w:rsidR="004248AF" w:rsidRPr="00FD7BD6">
        <w:rPr>
          <w:rFonts w:ascii="Arial" w:hAnsi="Arial" w:cs="Arial"/>
          <w:i/>
          <w:iCs/>
          <w:color w:val="000000" w:themeColor="text1"/>
          <w:lang w:val="mn-MN"/>
        </w:rPr>
        <w:lastRenderedPageBreak/>
        <w:t>менежментийн төлөвлөгөөний эрх зүйн статус, хэрэгжилтийн хяналт, үнэлгээний механизм жигд бус байгаа нь хамгаалалтын бодлогыг практикт хэрэгжүүлэхэд хүндрэл учруулж байна</w:t>
      </w:r>
      <w:r w:rsidR="004248AF" w:rsidRPr="00FD7BD6">
        <w:rPr>
          <w:rFonts w:ascii="Arial" w:hAnsi="Arial" w:cs="Arial"/>
          <w:color w:val="000000" w:themeColor="text1"/>
          <w:lang w:val="mn-MN"/>
        </w:rPr>
        <w:t>.</w:t>
      </w:r>
      <w:r w:rsidRPr="00FD7BD6">
        <w:rPr>
          <w:rFonts w:ascii="Arial" w:hAnsi="Arial" w:cs="Arial"/>
          <w:color w:val="000000" w:themeColor="text1"/>
          <w:lang w:val="mn-MN"/>
        </w:rPr>
        <w:t>”</w:t>
      </w:r>
      <w:r w:rsidR="003B34C6">
        <w:rPr>
          <w:rStyle w:val="FootnoteReference"/>
          <w:rFonts w:ascii="Arial" w:hAnsi="Arial" w:cs="Arial"/>
          <w:color w:val="000000" w:themeColor="text1"/>
        </w:rPr>
        <w:footnoteReference w:id="5"/>
      </w:r>
      <w:r w:rsidRPr="00FD7BD6">
        <w:rPr>
          <w:rFonts w:ascii="Arial" w:hAnsi="Arial" w:cs="Arial"/>
          <w:color w:val="000000" w:themeColor="text1"/>
          <w:lang w:val="mn-MN"/>
        </w:rPr>
        <w:t xml:space="preserve"> </w:t>
      </w:r>
      <w:r w:rsidR="004248AF" w:rsidRPr="00FD7BD6">
        <w:rPr>
          <w:rFonts w:ascii="Arial" w:hAnsi="Arial" w:cs="Arial"/>
          <w:color w:val="000000" w:themeColor="text1"/>
          <w:lang w:val="mn-MN"/>
        </w:rPr>
        <w:t>г</w:t>
      </w:r>
      <w:r w:rsidRPr="00FD7BD6">
        <w:rPr>
          <w:rFonts w:ascii="Arial" w:hAnsi="Arial" w:cs="Arial"/>
          <w:color w:val="000000" w:themeColor="text1"/>
          <w:lang w:val="mn-MN"/>
        </w:rPr>
        <w:t xml:space="preserve">эжээ. </w:t>
      </w:r>
    </w:p>
    <w:p w14:paraId="2932319D" w14:textId="77777777" w:rsidR="00C61287" w:rsidRPr="00C61287" w:rsidRDefault="00C61287" w:rsidP="00F9263A">
      <w:pPr>
        <w:ind w:firstLine="720"/>
        <w:jc w:val="both"/>
        <w:rPr>
          <w:rFonts w:ascii="Arial" w:eastAsia="MS Mincho" w:hAnsi="Arial" w:cs="Arial"/>
          <w:color w:val="000000" w:themeColor="text1"/>
          <w:lang w:val="mn-MN"/>
        </w:rPr>
      </w:pPr>
    </w:p>
    <w:p w14:paraId="2E6701E5" w14:textId="397E2467" w:rsidR="0059422E" w:rsidRPr="00DB2E97" w:rsidRDefault="003B34C6" w:rsidP="00DB2E97">
      <w:pPr>
        <w:ind w:firstLine="720"/>
        <w:jc w:val="both"/>
        <w:rPr>
          <w:rStyle w:val="FontStyle14"/>
          <w:rFonts w:eastAsia="MS Mincho"/>
          <w:color w:val="000000" w:themeColor="text1"/>
          <w:sz w:val="24"/>
          <w:szCs w:val="24"/>
          <w:lang w:val="mn-MN"/>
        </w:rPr>
      </w:pPr>
      <w:r>
        <w:rPr>
          <w:rStyle w:val="FontStyle14"/>
          <w:rFonts w:eastAsia="MS Mincho"/>
          <w:color w:val="000000" w:themeColor="text1"/>
          <w:sz w:val="24"/>
          <w:szCs w:val="24"/>
          <w:lang w:val="mn-MN"/>
        </w:rPr>
        <w:t xml:space="preserve">Мөн ажлын хэсгийн зүгээс хэрэгжилтийн үр дагаврын үнэлгээнд дурдагдсанаас гадна Бүгд Найрамдах Казахстан Улсын “Тусгай хамгаалалттай газар нутгийн тухай хууль” болон Бутаны Хаант Улсын “Ой болон байгаль хамгаалах тухай хууль”-ийг Монгол хэл рүү орчуулан, шинэчилсэн найруулгын төслийг боловсруулахад ашигласан болно. </w:t>
      </w:r>
      <w:r w:rsidR="00BF4D65">
        <w:rPr>
          <w:rStyle w:val="FontStyle14"/>
          <w:rFonts w:eastAsia="MS Mincho"/>
          <w:color w:val="000000" w:themeColor="text1"/>
          <w:sz w:val="24"/>
          <w:szCs w:val="24"/>
          <w:lang w:val="mn-MN"/>
        </w:rPr>
        <w:t>Бутан улсын</w:t>
      </w:r>
      <w:r>
        <w:rPr>
          <w:rStyle w:val="FontStyle14"/>
          <w:rFonts w:eastAsia="MS Mincho"/>
          <w:color w:val="000000" w:themeColor="text1"/>
          <w:sz w:val="24"/>
          <w:szCs w:val="24"/>
          <w:lang w:val="mn-MN"/>
        </w:rPr>
        <w:t xml:space="preserve"> хуулийн тухайд тусгай хамгаалалттай газруудаа ангилан хатуу хамгаалалт тогтоодог боловч нутгийн иргэд, оршин суугчид ахуйн </w:t>
      </w:r>
      <w:r w:rsidR="00BF4D65">
        <w:rPr>
          <w:rStyle w:val="FontStyle14"/>
          <w:rFonts w:eastAsia="MS Mincho"/>
          <w:color w:val="000000" w:themeColor="text1"/>
          <w:sz w:val="24"/>
          <w:szCs w:val="24"/>
          <w:lang w:val="mn-MN"/>
        </w:rPr>
        <w:t>хэрэглээндээ хамгаалалттай газраас мод авах, ойн дагалт баялгийг ахуйн зорилгоор хяналт дор авч ашиглах</w:t>
      </w:r>
      <w:r w:rsidR="00F9263A">
        <w:rPr>
          <w:rStyle w:val="FontStyle14"/>
          <w:rFonts w:eastAsia="MS Mincho"/>
          <w:color w:val="000000" w:themeColor="text1"/>
          <w:sz w:val="24"/>
          <w:szCs w:val="24"/>
          <w:lang w:val="mn-MN"/>
        </w:rPr>
        <w:t xml:space="preserve"> болон тусгай хамгаалалттай газарт амь</w:t>
      </w:r>
      <w:r w:rsidR="00DB2E97">
        <w:rPr>
          <w:rStyle w:val="FontStyle14"/>
          <w:rFonts w:eastAsia="MS Mincho"/>
          <w:color w:val="000000" w:themeColor="text1"/>
          <w:sz w:val="24"/>
          <w:szCs w:val="24"/>
          <w:lang w:val="mn-MN"/>
        </w:rPr>
        <w:t>др</w:t>
      </w:r>
      <w:r w:rsidR="00F9263A">
        <w:rPr>
          <w:rStyle w:val="FontStyle14"/>
          <w:rFonts w:eastAsia="MS Mincho"/>
          <w:color w:val="000000" w:themeColor="text1"/>
          <w:sz w:val="24"/>
          <w:szCs w:val="24"/>
          <w:lang w:val="mn-MN"/>
        </w:rPr>
        <w:t xml:space="preserve">ахыг </w:t>
      </w:r>
      <w:r w:rsidR="00BF4D65">
        <w:rPr>
          <w:rStyle w:val="FontStyle14"/>
          <w:rFonts w:eastAsia="MS Mincho"/>
          <w:color w:val="000000" w:themeColor="text1"/>
          <w:sz w:val="24"/>
          <w:szCs w:val="24"/>
          <w:lang w:val="mn-MN"/>
        </w:rPr>
        <w:t xml:space="preserve"> зөвшөөрдөг. Мөн тусгай хамгаалалттай газар нутгууд нь </w:t>
      </w:r>
      <w:r w:rsidR="00BF4D65" w:rsidRPr="00321C6C">
        <w:rPr>
          <w:rFonts w:ascii="Arial" w:hAnsi="Arial" w:cs="Arial"/>
          <w:lang w:val="mn-MN"/>
        </w:rPr>
        <w:t>цөм бүс</w:t>
      </w:r>
      <w:r w:rsidR="00BF4D65" w:rsidRPr="00FD7BD6">
        <w:rPr>
          <w:rFonts w:ascii="Arial" w:hAnsi="Arial" w:cs="Arial"/>
          <w:lang w:val="mn-MN"/>
        </w:rPr>
        <w:t xml:space="preserve"> (core zone), </w:t>
      </w:r>
      <w:r w:rsidR="00BF4D65" w:rsidRPr="00321C6C">
        <w:rPr>
          <w:rFonts w:ascii="Arial" w:hAnsi="Arial" w:cs="Arial"/>
          <w:lang w:val="mn-MN"/>
        </w:rPr>
        <w:t xml:space="preserve">шилжилтийн бүс </w:t>
      </w:r>
      <w:r w:rsidR="00BF4D65" w:rsidRPr="00FD7BD6">
        <w:rPr>
          <w:rFonts w:ascii="Arial" w:hAnsi="Arial" w:cs="Arial"/>
          <w:lang w:val="mn-MN"/>
        </w:rPr>
        <w:t>(transition zone), орчны бүс (buffer zone) болон</w:t>
      </w:r>
      <w:r w:rsidR="00BF4D65" w:rsidRPr="00FD7BD6">
        <w:rPr>
          <w:rFonts w:ascii="Arial" w:hAnsi="Arial" w:cs="Arial"/>
          <w:b/>
          <w:bCs/>
          <w:lang w:val="mn-MN"/>
        </w:rPr>
        <w:t xml:space="preserve"> </w:t>
      </w:r>
      <w:r w:rsidR="00BF4D65" w:rsidRPr="00FD7BD6">
        <w:rPr>
          <w:rFonts w:ascii="Arial" w:hAnsi="Arial" w:cs="Arial"/>
          <w:lang w:val="mn-MN"/>
        </w:rPr>
        <w:t>олон хэрэглээний бүс (multiple zone)</w:t>
      </w:r>
      <w:r w:rsidR="00BF4D65">
        <w:rPr>
          <w:rFonts w:ascii="Arial" w:hAnsi="Arial" w:cs="Arial"/>
          <w:lang w:val="mn-MN"/>
        </w:rPr>
        <w:t>-</w:t>
      </w:r>
      <w:r w:rsidR="00BF4D65" w:rsidRPr="00FD7BD6">
        <w:rPr>
          <w:rFonts w:ascii="Arial" w:hAnsi="Arial" w:cs="Arial"/>
          <w:lang w:val="mn-MN"/>
        </w:rPr>
        <w:t xml:space="preserve">эд тус тус хуваагддаг онцлогтой. </w:t>
      </w:r>
    </w:p>
    <w:p w14:paraId="5B729FCD" w14:textId="77777777" w:rsidR="0098081E" w:rsidRDefault="0098081E" w:rsidP="00F9263A">
      <w:pPr>
        <w:ind w:firstLine="720"/>
        <w:rPr>
          <w:rStyle w:val="FontStyle14"/>
          <w:rFonts w:eastAsia="MS Mincho"/>
          <w:color w:val="000000" w:themeColor="text1"/>
          <w:sz w:val="24"/>
          <w:szCs w:val="24"/>
          <w:lang w:val="mn-MN"/>
        </w:rPr>
      </w:pPr>
    </w:p>
    <w:p w14:paraId="1DE30A85" w14:textId="77777777" w:rsidR="007B67B6" w:rsidRDefault="007B67B6" w:rsidP="00F9263A">
      <w:pPr>
        <w:ind w:firstLine="720"/>
        <w:rPr>
          <w:rStyle w:val="FontStyle14"/>
          <w:rFonts w:eastAsia="MS Mincho"/>
          <w:color w:val="000000" w:themeColor="text1"/>
          <w:sz w:val="24"/>
          <w:szCs w:val="24"/>
          <w:lang w:val="mn-MN"/>
        </w:rPr>
      </w:pPr>
    </w:p>
    <w:p w14:paraId="59DB510E" w14:textId="77777777" w:rsidR="007B67B6" w:rsidRPr="009239F0" w:rsidRDefault="007B67B6" w:rsidP="00F9263A">
      <w:pPr>
        <w:ind w:firstLine="720"/>
        <w:rPr>
          <w:rStyle w:val="FontStyle14"/>
          <w:rFonts w:eastAsia="MS Mincho"/>
          <w:color w:val="000000" w:themeColor="text1"/>
          <w:sz w:val="24"/>
          <w:szCs w:val="24"/>
          <w:lang w:val="mn-MN"/>
        </w:rPr>
      </w:pPr>
    </w:p>
    <w:p w14:paraId="01C09231" w14:textId="77777777" w:rsidR="00915244" w:rsidRPr="009239F0" w:rsidRDefault="00915244" w:rsidP="00F9263A">
      <w:pPr>
        <w:pStyle w:val="Style1"/>
        <w:widowControl/>
        <w:spacing w:line="240" w:lineRule="auto"/>
        <w:ind w:firstLine="0"/>
        <w:jc w:val="center"/>
        <w:rPr>
          <w:rStyle w:val="FontStyle14"/>
          <w:noProof/>
          <w:color w:val="000000" w:themeColor="text1"/>
          <w:sz w:val="24"/>
          <w:szCs w:val="24"/>
          <w:lang w:val="mn-MN"/>
        </w:rPr>
      </w:pPr>
      <w:r w:rsidRPr="009239F0">
        <w:rPr>
          <w:rStyle w:val="FontStyle14"/>
          <w:noProof/>
          <w:color w:val="000000" w:themeColor="text1"/>
          <w:sz w:val="24"/>
          <w:szCs w:val="24"/>
          <w:lang w:val="mn-MN"/>
        </w:rPr>
        <w:t>---оОо---</w:t>
      </w:r>
    </w:p>
    <w:sectPr w:rsidR="00915244" w:rsidRPr="009239F0" w:rsidSect="00915244">
      <w:pgSz w:w="12240" w:h="15840"/>
      <w:pgMar w:top="1134" w:right="851" w:bottom="1134" w:left="19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E7EE1" w14:textId="77777777" w:rsidR="00B62AEF" w:rsidRDefault="00B62AEF" w:rsidP="00A07976">
      <w:r>
        <w:separator/>
      </w:r>
    </w:p>
  </w:endnote>
  <w:endnote w:type="continuationSeparator" w:id="0">
    <w:p w14:paraId="584B82A4" w14:textId="77777777" w:rsidR="00B62AEF" w:rsidRDefault="00B62AEF" w:rsidP="00A07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47AD0" w14:textId="77777777" w:rsidR="00B62AEF" w:rsidRDefault="00B62AEF" w:rsidP="00A07976">
      <w:r>
        <w:separator/>
      </w:r>
    </w:p>
  </w:footnote>
  <w:footnote w:type="continuationSeparator" w:id="0">
    <w:p w14:paraId="791D23A5" w14:textId="77777777" w:rsidR="00B62AEF" w:rsidRDefault="00B62AEF" w:rsidP="00A07976">
      <w:r>
        <w:continuationSeparator/>
      </w:r>
    </w:p>
  </w:footnote>
  <w:footnote w:id="1">
    <w:p w14:paraId="73341B61" w14:textId="6F79567A" w:rsidR="00C66452" w:rsidRPr="009630EA" w:rsidRDefault="00C66452">
      <w:pPr>
        <w:pStyle w:val="FootnoteText"/>
        <w:rPr>
          <w:rFonts w:ascii="Arial" w:hAnsi="Arial" w:cs="Arial"/>
          <w:sz w:val="20"/>
          <w:szCs w:val="20"/>
          <w:lang w:val="mn-MN"/>
        </w:rPr>
      </w:pPr>
      <w:r w:rsidRPr="009630EA">
        <w:rPr>
          <w:rStyle w:val="FootnoteReference"/>
          <w:rFonts w:ascii="Arial" w:hAnsi="Arial" w:cs="Arial"/>
          <w:sz w:val="20"/>
          <w:szCs w:val="20"/>
        </w:rPr>
        <w:footnoteRef/>
      </w:r>
      <w:r w:rsidRPr="009630EA">
        <w:rPr>
          <w:rFonts w:ascii="Arial" w:hAnsi="Arial" w:cs="Arial"/>
          <w:sz w:val="20"/>
          <w:szCs w:val="20"/>
        </w:rPr>
        <w:t xml:space="preserve">Convention on Biological Diversity, Decision Adopted by the Conference of the Parties to the Convention on Biological Diversity, CBP/COP/DEC/14/8, 30 </w:t>
      </w:r>
      <w:proofErr w:type="gramStart"/>
      <w:r w:rsidRPr="009630EA">
        <w:rPr>
          <w:rFonts w:ascii="Arial" w:hAnsi="Arial" w:cs="Arial"/>
          <w:sz w:val="20"/>
          <w:szCs w:val="20"/>
        </w:rPr>
        <w:t>November,</w:t>
      </w:r>
      <w:proofErr w:type="gramEnd"/>
      <w:r w:rsidRPr="009630EA">
        <w:rPr>
          <w:rFonts w:ascii="Arial" w:hAnsi="Arial" w:cs="Arial"/>
          <w:sz w:val="20"/>
          <w:szCs w:val="20"/>
        </w:rPr>
        <w:t xml:space="preserve"> 2018., </w:t>
      </w:r>
      <w:hyperlink r:id="rId1" w:anchor=":~:text=" w:history="1">
        <w:r w:rsidRPr="009630EA">
          <w:rPr>
            <w:rStyle w:val="Hyperlink"/>
            <w:rFonts w:ascii="Arial" w:hAnsi="Arial" w:cs="Arial"/>
            <w:sz w:val="20"/>
            <w:szCs w:val="20"/>
          </w:rPr>
          <w:t>https://www.cbd.int/doc/decisions/cop-14/cop-14-dec-08-en.pdf#:~:text=</w:t>
        </w:r>
      </w:hyperlink>
      <w:r w:rsidRPr="009630EA">
        <w:rPr>
          <w:rFonts w:ascii="Arial" w:hAnsi="Arial" w:cs="Arial"/>
          <w:sz w:val="20"/>
          <w:szCs w:val="20"/>
        </w:rPr>
        <w:t xml:space="preserve"> </w:t>
      </w:r>
    </w:p>
  </w:footnote>
  <w:footnote w:id="2">
    <w:p w14:paraId="26CD3319" w14:textId="77777777" w:rsidR="002A1E43" w:rsidRPr="009630EA" w:rsidRDefault="002A1E43" w:rsidP="002A1E43">
      <w:pPr>
        <w:pStyle w:val="FootnoteText"/>
        <w:jc w:val="both"/>
        <w:rPr>
          <w:rFonts w:ascii="Arial" w:hAnsi="Arial" w:cs="Arial"/>
          <w:sz w:val="20"/>
          <w:szCs w:val="20"/>
          <w:lang w:val="mn-MN"/>
        </w:rPr>
      </w:pPr>
      <w:r w:rsidRPr="009630EA">
        <w:rPr>
          <w:rStyle w:val="FootnoteReference"/>
          <w:rFonts w:ascii="Arial" w:hAnsi="Arial" w:cs="Arial"/>
          <w:sz w:val="20"/>
          <w:szCs w:val="20"/>
          <w:lang w:val="mn-MN"/>
        </w:rPr>
        <w:footnoteRef/>
      </w:r>
      <w:r w:rsidRPr="009630EA">
        <w:rPr>
          <w:rFonts w:ascii="Arial" w:hAnsi="Arial" w:cs="Arial"/>
          <w:sz w:val="20"/>
          <w:szCs w:val="20"/>
          <w:lang w:val="mn-MN"/>
        </w:rPr>
        <w:t>Байгаль орчин, аялал жуулчлалын яам, Германы олон улсын хамтын ажиллагааны нийгэмлэг, "Тусгай хамгаалалттай газар нутгуудад дэмжлэг үзүүлэх замаар экосистемийг хадгалан хамгаалахад хувь нэмэр оруулах нь (SPACES) төсөл”, “Нутгийн иргэдэд түшиглэсэн аялал жуулчлалд зориулсан гарын авлага", 2022 он, 23 дахь тал.</w:t>
      </w:r>
    </w:p>
  </w:footnote>
  <w:footnote w:id="3">
    <w:p w14:paraId="0AB6D7C5" w14:textId="6042130E" w:rsidR="00B203CD" w:rsidRPr="00B203CD" w:rsidRDefault="00B203CD">
      <w:pPr>
        <w:pStyle w:val="FootnoteText"/>
        <w:rPr>
          <w:rFonts w:ascii="Arial" w:hAnsi="Arial" w:cs="Arial"/>
          <w:sz w:val="20"/>
          <w:szCs w:val="20"/>
          <w:lang w:val="mn-MN"/>
        </w:rPr>
      </w:pPr>
      <w:r w:rsidRPr="00B203CD">
        <w:rPr>
          <w:rStyle w:val="FootnoteReference"/>
          <w:rFonts w:ascii="Arial" w:hAnsi="Arial" w:cs="Arial"/>
          <w:sz w:val="20"/>
          <w:szCs w:val="20"/>
        </w:rPr>
        <w:footnoteRef/>
      </w:r>
      <w:r w:rsidRPr="00B203CD">
        <w:rPr>
          <w:rFonts w:ascii="Arial" w:hAnsi="Arial" w:cs="Arial"/>
          <w:sz w:val="20"/>
          <w:szCs w:val="20"/>
          <w:lang w:val="mn-MN"/>
        </w:rPr>
        <w:t xml:space="preserve"> </w:t>
      </w:r>
      <w:r w:rsidRPr="00B203CD">
        <w:rPr>
          <w:rFonts w:ascii="Arial" w:hAnsi="Arial" w:cs="Arial"/>
          <w:sz w:val="20"/>
          <w:szCs w:val="20"/>
          <w:lang w:val="mn-MN"/>
        </w:rPr>
        <w:t xml:space="preserve">УИХ-ын </w:t>
      </w:r>
      <w:r w:rsidRPr="00B203CD">
        <w:rPr>
          <w:rFonts w:ascii="Arial" w:hAnsi="Arial" w:cs="Arial"/>
          <w:sz w:val="20"/>
          <w:szCs w:val="20"/>
          <w:lang w:val="mn-MN"/>
        </w:rPr>
        <w:t>даргын 2025 оны 523 дугаар захирамжаар</w:t>
      </w:r>
      <w:r>
        <w:rPr>
          <w:rFonts w:ascii="Arial" w:hAnsi="Arial" w:cs="Arial"/>
          <w:sz w:val="20"/>
          <w:szCs w:val="20"/>
          <w:lang w:val="mn-MN"/>
        </w:rPr>
        <w:t xml:space="preserve"> байгуулагдсан ажлын хэсгүүд,</w:t>
      </w:r>
      <w:r w:rsidRPr="00B203CD">
        <w:rPr>
          <w:rFonts w:ascii="Arial" w:hAnsi="Arial" w:cs="Arial"/>
          <w:sz w:val="20"/>
          <w:szCs w:val="20"/>
          <w:lang w:val="mn-MN"/>
        </w:rPr>
        <w:t xml:space="preserve"> </w:t>
      </w:r>
      <w:hyperlink r:id="rId2" w:history="1">
        <w:r w:rsidRPr="00B203CD">
          <w:rPr>
            <w:rStyle w:val="Hyperlink"/>
            <w:rFonts w:ascii="Arial" w:hAnsi="Arial" w:cs="Arial"/>
            <w:sz w:val="20"/>
            <w:szCs w:val="20"/>
            <w:lang w:val="mn-MN"/>
          </w:rPr>
          <w:t>https://www.parliament.mn/nn/76766/</w:t>
        </w:r>
      </w:hyperlink>
      <w:r w:rsidRPr="00B203CD">
        <w:rPr>
          <w:rFonts w:ascii="Arial" w:hAnsi="Arial" w:cs="Arial"/>
          <w:sz w:val="20"/>
          <w:szCs w:val="20"/>
          <w:lang w:val="mn-MN"/>
        </w:rPr>
        <w:t xml:space="preserve">  </w:t>
      </w:r>
    </w:p>
  </w:footnote>
  <w:footnote w:id="4">
    <w:p w14:paraId="6419CC87" w14:textId="66B05F6C" w:rsidR="009630EA" w:rsidRPr="009630EA" w:rsidRDefault="009630EA" w:rsidP="009630EA">
      <w:pPr>
        <w:pStyle w:val="FootnoteText"/>
        <w:jc w:val="both"/>
        <w:rPr>
          <w:rFonts w:ascii="Arial" w:hAnsi="Arial" w:cs="Arial"/>
          <w:sz w:val="20"/>
          <w:szCs w:val="20"/>
          <w:lang w:val="mn-MN"/>
        </w:rPr>
      </w:pPr>
      <w:r w:rsidRPr="009630EA">
        <w:rPr>
          <w:rStyle w:val="FootnoteReference"/>
          <w:rFonts w:ascii="Arial" w:hAnsi="Arial" w:cs="Arial"/>
          <w:sz w:val="20"/>
          <w:szCs w:val="20"/>
        </w:rPr>
        <w:footnoteRef/>
      </w:r>
      <w:r w:rsidRPr="002F5A5E">
        <w:rPr>
          <w:rFonts w:ascii="Arial" w:hAnsi="Arial" w:cs="Arial"/>
          <w:color w:val="000000"/>
          <w:spacing w:val="-5"/>
          <w:sz w:val="20"/>
          <w:szCs w:val="20"/>
          <w:lang w:val="mn-MN"/>
        </w:rPr>
        <w:t>Улсын Их Хурлын Хэвлэл мэдээлэл, олон нийттэй харилцах газар</w:t>
      </w:r>
      <w:r w:rsidRPr="009630EA">
        <w:rPr>
          <w:rFonts w:ascii="Arial" w:hAnsi="Arial" w:cs="Arial"/>
          <w:sz w:val="20"/>
          <w:szCs w:val="20"/>
          <w:lang w:val="mn-MN"/>
        </w:rPr>
        <w:t xml:space="preserve">, Тусгай хамгаалалттай газар нутгийн тухай хуулийн шинэчилсэн найруулгын төслийг олон нийтээр хэлэлцүүллээ., </w:t>
      </w:r>
      <w:hyperlink r:id="rId3" w:history="1">
        <w:r w:rsidRPr="009630EA">
          <w:rPr>
            <w:rStyle w:val="Hyperlink"/>
            <w:rFonts w:ascii="Arial" w:hAnsi="Arial" w:cs="Arial"/>
            <w:sz w:val="20"/>
            <w:szCs w:val="20"/>
            <w:lang w:val="mn-MN"/>
          </w:rPr>
          <w:t>https://www.parliament.mn/nn/77123/</w:t>
        </w:r>
      </w:hyperlink>
      <w:r w:rsidRPr="009630EA">
        <w:rPr>
          <w:rFonts w:ascii="Arial" w:hAnsi="Arial" w:cs="Arial"/>
          <w:sz w:val="20"/>
          <w:szCs w:val="20"/>
          <w:lang w:val="mn-MN"/>
        </w:rPr>
        <w:t xml:space="preserve"> </w:t>
      </w:r>
    </w:p>
  </w:footnote>
  <w:footnote w:id="5">
    <w:p w14:paraId="7CC954AA" w14:textId="59777675" w:rsidR="003B34C6" w:rsidRPr="003B34C6" w:rsidRDefault="003B34C6" w:rsidP="003B34C6">
      <w:pPr>
        <w:pStyle w:val="FootnoteText"/>
        <w:jc w:val="both"/>
        <w:rPr>
          <w:rFonts w:ascii="Arial" w:hAnsi="Arial" w:cs="Arial"/>
          <w:sz w:val="20"/>
          <w:szCs w:val="20"/>
          <w:lang w:val="mn-MN"/>
        </w:rPr>
      </w:pPr>
      <w:r w:rsidRPr="003B34C6">
        <w:rPr>
          <w:rStyle w:val="FootnoteReference"/>
          <w:rFonts w:ascii="Arial" w:hAnsi="Arial" w:cs="Arial"/>
          <w:sz w:val="20"/>
          <w:szCs w:val="20"/>
        </w:rPr>
        <w:footnoteRef/>
      </w:r>
      <w:r w:rsidRPr="002F5A5E">
        <w:rPr>
          <w:rFonts w:ascii="Arial" w:hAnsi="Arial" w:cs="Arial"/>
          <w:sz w:val="20"/>
          <w:szCs w:val="20"/>
          <w:lang w:val="mn-MN"/>
        </w:rPr>
        <w:t>Хуулийн хэрэгжилтийн үр дагаврын үнэлгээний тайлан: Тусгай хамгаалалттай газар нутгийн тухай хууль, 2026 он,  55 дахь тал.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845FA"/>
    <w:multiLevelType w:val="hybridMultilevel"/>
    <w:tmpl w:val="0D0E2536"/>
    <w:lvl w:ilvl="0" w:tplc="ED28C05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EC231E"/>
    <w:multiLevelType w:val="hybridMultilevel"/>
    <w:tmpl w:val="F642D1FC"/>
    <w:lvl w:ilvl="0" w:tplc="AC64FC88">
      <w:start w:val="19"/>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4F62878"/>
    <w:multiLevelType w:val="hybridMultilevel"/>
    <w:tmpl w:val="1E005210"/>
    <w:lvl w:ilvl="0" w:tplc="D696ED16">
      <w:start w:val="202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3F30469"/>
    <w:multiLevelType w:val="multilevel"/>
    <w:tmpl w:val="E394600A"/>
    <w:lvl w:ilvl="0">
      <w:start w:val="34"/>
      <w:numFmt w:val="decimal"/>
      <w:lvlText w:val="%1"/>
      <w:lvlJc w:val="left"/>
      <w:pPr>
        <w:ind w:left="810" w:hanging="360"/>
      </w:pPr>
      <w:rPr>
        <w:rFonts w:ascii="Arial" w:hAnsi="Arial" w:cs="Arial" w:hint="default"/>
        <w:b/>
        <w:bCs w:val="0"/>
        <w:color w:val="000000" w:themeColor="text1"/>
      </w:rPr>
    </w:lvl>
    <w:lvl w:ilvl="1">
      <w:start w:val="1"/>
      <w:numFmt w:val="decimal"/>
      <w:isLgl/>
      <w:lvlText w:val="%1.%2."/>
      <w:lvlJc w:val="left"/>
      <w:pPr>
        <w:ind w:left="1980" w:hanging="720"/>
      </w:pPr>
      <w:rPr>
        <w:rFonts w:ascii="Arial" w:hAnsi="Arial" w:cs="Arial" w:hint="default"/>
        <w:b w:val="0"/>
        <w:bCs/>
        <w:color w:val="auto"/>
        <w:u w:val="none"/>
      </w:rPr>
    </w:lvl>
    <w:lvl w:ilvl="2">
      <w:start w:val="1"/>
      <w:numFmt w:val="decimal"/>
      <w:isLgl/>
      <w:lvlText w:val="%1.%2.%3."/>
      <w:lvlJc w:val="left"/>
      <w:pPr>
        <w:ind w:left="1800" w:hanging="720"/>
      </w:pPr>
      <w:rPr>
        <w:rFonts w:hint="default"/>
        <w:b w:val="0"/>
        <w:bCs w:val="0"/>
        <w:strike w:val="0"/>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570119B2"/>
    <w:multiLevelType w:val="hybridMultilevel"/>
    <w:tmpl w:val="D6D89C84"/>
    <w:lvl w:ilvl="0" w:tplc="4BBCF704">
      <w:start w:val="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C8B392E"/>
    <w:multiLevelType w:val="hybridMultilevel"/>
    <w:tmpl w:val="CB8675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50109529">
    <w:abstractNumId w:val="2"/>
  </w:num>
  <w:num w:numId="2" w16cid:durableId="862787661">
    <w:abstractNumId w:val="4"/>
  </w:num>
  <w:num w:numId="3" w16cid:durableId="157044676">
    <w:abstractNumId w:val="1"/>
  </w:num>
  <w:num w:numId="4" w16cid:durableId="1587769558">
    <w:abstractNumId w:val="0"/>
  </w:num>
  <w:num w:numId="5" w16cid:durableId="522208610">
    <w:abstractNumId w:val="3"/>
  </w:num>
  <w:num w:numId="6" w16cid:durableId="16414184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EAA"/>
    <w:rsid w:val="00006D24"/>
    <w:rsid w:val="00041CEC"/>
    <w:rsid w:val="00043B35"/>
    <w:rsid w:val="00056679"/>
    <w:rsid w:val="00060DF8"/>
    <w:rsid w:val="00062AC3"/>
    <w:rsid w:val="000B146F"/>
    <w:rsid w:val="000C343D"/>
    <w:rsid w:val="000C4939"/>
    <w:rsid w:val="000D402A"/>
    <w:rsid w:val="000E0804"/>
    <w:rsid w:val="001129A7"/>
    <w:rsid w:val="00122C5F"/>
    <w:rsid w:val="0012374B"/>
    <w:rsid w:val="001321AD"/>
    <w:rsid w:val="00145B96"/>
    <w:rsid w:val="001542FC"/>
    <w:rsid w:val="00172C03"/>
    <w:rsid w:val="00183D23"/>
    <w:rsid w:val="001841E6"/>
    <w:rsid w:val="00191E20"/>
    <w:rsid w:val="00194524"/>
    <w:rsid w:val="001B1F15"/>
    <w:rsid w:val="001B6D18"/>
    <w:rsid w:val="001C46C6"/>
    <w:rsid w:val="001D1C7D"/>
    <w:rsid w:val="001D6E97"/>
    <w:rsid w:val="001E5426"/>
    <w:rsid w:val="001F578F"/>
    <w:rsid w:val="001F7095"/>
    <w:rsid w:val="001F790F"/>
    <w:rsid w:val="00255FC0"/>
    <w:rsid w:val="00267893"/>
    <w:rsid w:val="00275C86"/>
    <w:rsid w:val="002763F2"/>
    <w:rsid w:val="00282F75"/>
    <w:rsid w:val="002910FC"/>
    <w:rsid w:val="0029345B"/>
    <w:rsid w:val="002A1E43"/>
    <w:rsid w:val="002A388B"/>
    <w:rsid w:val="002B2A4D"/>
    <w:rsid w:val="002B39A7"/>
    <w:rsid w:val="002C03BC"/>
    <w:rsid w:val="002C26C1"/>
    <w:rsid w:val="002D367E"/>
    <w:rsid w:val="002E107E"/>
    <w:rsid w:val="002F20AD"/>
    <w:rsid w:val="002F44AE"/>
    <w:rsid w:val="002F5A5E"/>
    <w:rsid w:val="00300C3D"/>
    <w:rsid w:val="00302AE4"/>
    <w:rsid w:val="00314530"/>
    <w:rsid w:val="00316C6F"/>
    <w:rsid w:val="00326868"/>
    <w:rsid w:val="003274DC"/>
    <w:rsid w:val="0032784E"/>
    <w:rsid w:val="00330BBB"/>
    <w:rsid w:val="00333447"/>
    <w:rsid w:val="003475D9"/>
    <w:rsid w:val="003631E6"/>
    <w:rsid w:val="003A123D"/>
    <w:rsid w:val="003A1EE9"/>
    <w:rsid w:val="003B34C6"/>
    <w:rsid w:val="003C29D4"/>
    <w:rsid w:val="003C5C9A"/>
    <w:rsid w:val="003E5DB7"/>
    <w:rsid w:val="003E7759"/>
    <w:rsid w:val="003F25ED"/>
    <w:rsid w:val="003F325E"/>
    <w:rsid w:val="003F751D"/>
    <w:rsid w:val="004155AF"/>
    <w:rsid w:val="00416DF0"/>
    <w:rsid w:val="00422F04"/>
    <w:rsid w:val="004248AF"/>
    <w:rsid w:val="0042614C"/>
    <w:rsid w:val="004404C4"/>
    <w:rsid w:val="00445196"/>
    <w:rsid w:val="00462C15"/>
    <w:rsid w:val="0048149B"/>
    <w:rsid w:val="004C2AE1"/>
    <w:rsid w:val="004C5974"/>
    <w:rsid w:val="004D7A93"/>
    <w:rsid w:val="004E49CE"/>
    <w:rsid w:val="005237E1"/>
    <w:rsid w:val="00536F75"/>
    <w:rsid w:val="00543E19"/>
    <w:rsid w:val="005541A6"/>
    <w:rsid w:val="00554205"/>
    <w:rsid w:val="00554C2B"/>
    <w:rsid w:val="005802D2"/>
    <w:rsid w:val="00585A5C"/>
    <w:rsid w:val="0059422E"/>
    <w:rsid w:val="005946BF"/>
    <w:rsid w:val="005C3AF7"/>
    <w:rsid w:val="005D1A9F"/>
    <w:rsid w:val="005D52A5"/>
    <w:rsid w:val="005F3A21"/>
    <w:rsid w:val="005F4415"/>
    <w:rsid w:val="00601C50"/>
    <w:rsid w:val="00606FB0"/>
    <w:rsid w:val="00635E56"/>
    <w:rsid w:val="00643844"/>
    <w:rsid w:val="006624D4"/>
    <w:rsid w:val="006A2DC6"/>
    <w:rsid w:val="006C00DF"/>
    <w:rsid w:val="006C4D46"/>
    <w:rsid w:val="006E6514"/>
    <w:rsid w:val="00712E12"/>
    <w:rsid w:val="0073330E"/>
    <w:rsid w:val="00745EAA"/>
    <w:rsid w:val="00752865"/>
    <w:rsid w:val="007570A5"/>
    <w:rsid w:val="00757E0C"/>
    <w:rsid w:val="00763C4D"/>
    <w:rsid w:val="00782B5B"/>
    <w:rsid w:val="0078701E"/>
    <w:rsid w:val="007A1DA6"/>
    <w:rsid w:val="007B1DCA"/>
    <w:rsid w:val="007B67B6"/>
    <w:rsid w:val="007C7773"/>
    <w:rsid w:val="007D51C2"/>
    <w:rsid w:val="007E5E6B"/>
    <w:rsid w:val="007F094B"/>
    <w:rsid w:val="007F559F"/>
    <w:rsid w:val="007F7A3D"/>
    <w:rsid w:val="00805260"/>
    <w:rsid w:val="008071FB"/>
    <w:rsid w:val="00810EDF"/>
    <w:rsid w:val="00834D9A"/>
    <w:rsid w:val="00857E3B"/>
    <w:rsid w:val="00860F0A"/>
    <w:rsid w:val="0086706E"/>
    <w:rsid w:val="00882E09"/>
    <w:rsid w:val="008A1A96"/>
    <w:rsid w:val="008E6811"/>
    <w:rsid w:val="00915244"/>
    <w:rsid w:val="009239F0"/>
    <w:rsid w:val="00931B7F"/>
    <w:rsid w:val="009630EA"/>
    <w:rsid w:val="009648A7"/>
    <w:rsid w:val="0098081E"/>
    <w:rsid w:val="009A4A80"/>
    <w:rsid w:val="009E789A"/>
    <w:rsid w:val="009F761C"/>
    <w:rsid w:val="00A07976"/>
    <w:rsid w:val="00A23C06"/>
    <w:rsid w:val="00A40F76"/>
    <w:rsid w:val="00A4772C"/>
    <w:rsid w:val="00A542F7"/>
    <w:rsid w:val="00A942C1"/>
    <w:rsid w:val="00AB0068"/>
    <w:rsid w:val="00AC12E1"/>
    <w:rsid w:val="00AC37F0"/>
    <w:rsid w:val="00AC4D52"/>
    <w:rsid w:val="00AD5A64"/>
    <w:rsid w:val="00AE6E30"/>
    <w:rsid w:val="00AF5728"/>
    <w:rsid w:val="00AF7F7D"/>
    <w:rsid w:val="00B036E1"/>
    <w:rsid w:val="00B037F9"/>
    <w:rsid w:val="00B03E56"/>
    <w:rsid w:val="00B11510"/>
    <w:rsid w:val="00B14416"/>
    <w:rsid w:val="00B203CD"/>
    <w:rsid w:val="00B2113B"/>
    <w:rsid w:val="00B233F6"/>
    <w:rsid w:val="00B4776C"/>
    <w:rsid w:val="00B624BA"/>
    <w:rsid w:val="00B62AEF"/>
    <w:rsid w:val="00B74BAB"/>
    <w:rsid w:val="00B93599"/>
    <w:rsid w:val="00BA0B53"/>
    <w:rsid w:val="00BA3A68"/>
    <w:rsid w:val="00BB0938"/>
    <w:rsid w:val="00BB1522"/>
    <w:rsid w:val="00BB325C"/>
    <w:rsid w:val="00BC0DEC"/>
    <w:rsid w:val="00BC165B"/>
    <w:rsid w:val="00BC7B56"/>
    <w:rsid w:val="00BD10AC"/>
    <w:rsid w:val="00BE0963"/>
    <w:rsid w:val="00BE2187"/>
    <w:rsid w:val="00BF4D65"/>
    <w:rsid w:val="00C16E2D"/>
    <w:rsid w:val="00C42F4D"/>
    <w:rsid w:val="00C57A7E"/>
    <w:rsid w:val="00C61287"/>
    <w:rsid w:val="00C66452"/>
    <w:rsid w:val="00C724E5"/>
    <w:rsid w:val="00C81E52"/>
    <w:rsid w:val="00C95EAA"/>
    <w:rsid w:val="00CA34A3"/>
    <w:rsid w:val="00CA5498"/>
    <w:rsid w:val="00CC552E"/>
    <w:rsid w:val="00CD4EAF"/>
    <w:rsid w:val="00D01568"/>
    <w:rsid w:val="00D31425"/>
    <w:rsid w:val="00D40BA7"/>
    <w:rsid w:val="00D437CF"/>
    <w:rsid w:val="00D45155"/>
    <w:rsid w:val="00D52E19"/>
    <w:rsid w:val="00D755FC"/>
    <w:rsid w:val="00D908CA"/>
    <w:rsid w:val="00D97D2D"/>
    <w:rsid w:val="00DA65BF"/>
    <w:rsid w:val="00DA6C68"/>
    <w:rsid w:val="00DB2E97"/>
    <w:rsid w:val="00DC1AE1"/>
    <w:rsid w:val="00DD0791"/>
    <w:rsid w:val="00DD4EB2"/>
    <w:rsid w:val="00DF535F"/>
    <w:rsid w:val="00E038FD"/>
    <w:rsid w:val="00E143DB"/>
    <w:rsid w:val="00E169B5"/>
    <w:rsid w:val="00E208BF"/>
    <w:rsid w:val="00E2215B"/>
    <w:rsid w:val="00E3483E"/>
    <w:rsid w:val="00E41933"/>
    <w:rsid w:val="00E97782"/>
    <w:rsid w:val="00EA3E70"/>
    <w:rsid w:val="00EA6EC0"/>
    <w:rsid w:val="00EB57C8"/>
    <w:rsid w:val="00EE02E7"/>
    <w:rsid w:val="00EF4A87"/>
    <w:rsid w:val="00EF5F15"/>
    <w:rsid w:val="00F012D4"/>
    <w:rsid w:val="00F04EB3"/>
    <w:rsid w:val="00F2738C"/>
    <w:rsid w:val="00F55DB5"/>
    <w:rsid w:val="00F678C6"/>
    <w:rsid w:val="00F84859"/>
    <w:rsid w:val="00F9263A"/>
    <w:rsid w:val="00F94A27"/>
    <w:rsid w:val="00F96A4E"/>
    <w:rsid w:val="00FA3B48"/>
    <w:rsid w:val="00FC71CB"/>
    <w:rsid w:val="00FD7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E18B8"/>
  <w15:chartTrackingRefBased/>
  <w15:docId w15:val="{11AE5A07-A21D-49CA-8A2C-EB239F5E8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E0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745EAA"/>
    <w:pPr>
      <w:widowControl w:val="0"/>
      <w:autoSpaceDE w:val="0"/>
      <w:autoSpaceDN w:val="0"/>
      <w:adjustRightInd w:val="0"/>
      <w:spacing w:line="309" w:lineRule="exact"/>
      <w:ind w:firstLine="710"/>
      <w:jc w:val="both"/>
    </w:pPr>
    <w:rPr>
      <w:rFonts w:ascii="Arial" w:eastAsia="MS Mincho" w:hAnsi="Arial" w:cs="Arial"/>
    </w:rPr>
  </w:style>
  <w:style w:type="character" w:customStyle="1" w:styleId="FontStyle14">
    <w:name w:val="Font Style14"/>
    <w:uiPriority w:val="99"/>
    <w:rsid w:val="00745EAA"/>
    <w:rPr>
      <w:rFonts w:ascii="Arial" w:hAnsi="Arial" w:cs="Arial"/>
      <w:sz w:val="22"/>
      <w:szCs w:val="22"/>
    </w:rPr>
  </w:style>
  <w:style w:type="paragraph" w:styleId="BalloonText">
    <w:name w:val="Balloon Text"/>
    <w:basedOn w:val="Normal"/>
    <w:link w:val="BalloonTextChar"/>
    <w:uiPriority w:val="99"/>
    <w:semiHidden/>
    <w:unhideWhenUsed/>
    <w:rsid w:val="00915244"/>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915244"/>
    <w:rPr>
      <w:rFonts w:ascii="Segoe UI" w:hAnsi="Segoe UI" w:cs="Segoe UI"/>
      <w:sz w:val="18"/>
      <w:szCs w:val="18"/>
    </w:rPr>
  </w:style>
  <w:style w:type="paragraph" w:styleId="NoSpacing">
    <w:name w:val="No Spacing"/>
    <w:link w:val="NoSpacingChar"/>
    <w:qFormat/>
    <w:rsid w:val="00A07976"/>
    <w:pPr>
      <w:spacing w:after="0" w:line="240" w:lineRule="auto"/>
    </w:pPr>
    <w:rPr>
      <w:rFonts w:ascii="Calibri" w:eastAsia="Calibri" w:hAnsi="Calibri" w:cs="Times New Roman"/>
    </w:rPr>
  </w:style>
  <w:style w:type="character" w:customStyle="1" w:styleId="NoSpacingChar">
    <w:name w:val="No Spacing Char"/>
    <w:basedOn w:val="DefaultParagraphFont"/>
    <w:link w:val="NoSpacing"/>
    <w:rsid w:val="00A07976"/>
    <w:rPr>
      <w:rFonts w:ascii="Calibri" w:eastAsia="Calibri" w:hAnsi="Calibri" w:cs="Times New Roman"/>
    </w:rPr>
  </w:style>
  <w:style w:type="paragraph" w:styleId="FootnoteText">
    <w:name w:val="footnote text"/>
    <w:basedOn w:val="Normal"/>
    <w:link w:val="FootnoteTextChar"/>
    <w:uiPriority w:val="99"/>
    <w:unhideWhenUsed/>
    <w:qFormat/>
    <w:rsid w:val="00A07976"/>
    <w:rPr>
      <w:rFonts w:asciiTheme="minorHAnsi" w:eastAsiaTheme="minorEastAsia" w:hAnsiTheme="minorHAnsi" w:cstheme="minorBidi"/>
    </w:rPr>
  </w:style>
  <w:style w:type="character" w:customStyle="1" w:styleId="FootnoteTextChar">
    <w:name w:val="Footnote Text Char"/>
    <w:basedOn w:val="DefaultParagraphFont"/>
    <w:link w:val="FootnoteText"/>
    <w:uiPriority w:val="99"/>
    <w:qFormat/>
    <w:rsid w:val="00A07976"/>
    <w:rPr>
      <w:rFonts w:eastAsiaTheme="minorEastAsia"/>
      <w:sz w:val="24"/>
      <w:szCs w:val="24"/>
    </w:rPr>
  </w:style>
  <w:style w:type="character" w:styleId="FootnoteReference">
    <w:name w:val="footnote reference"/>
    <w:basedOn w:val="DefaultParagraphFont"/>
    <w:uiPriority w:val="99"/>
    <w:unhideWhenUsed/>
    <w:qFormat/>
    <w:rsid w:val="00A07976"/>
    <w:rPr>
      <w:vertAlign w:val="superscript"/>
    </w:rPr>
  </w:style>
  <w:style w:type="paragraph" w:styleId="ListParagraph">
    <w:name w:val="List Paragraph"/>
    <w:aliases w:val="List Paragraph 1,Дэд гарчиг,Paragraph,IBL List Paragraph"/>
    <w:basedOn w:val="Normal"/>
    <w:link w:val="ListParagraphChar"/>
    <w:uiPriority w:val="34"/>
    <w:qFormat/>
    <w:rsid w:val="00601C50"/>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E2215B"/>
    <w:rPr>
      <w:color w:val="0563C1" w:themeColor="hyperlink"/>
      <w:u w:val="single"/>
    </w:rPr>
  </w:style>
  <w:style w:type="character" w:customStyle="1" w:styleId="UnresolvedMention1">
    <w:name w:val="Unresolved Mention1"/>
    <w:basedOn w:val="DefaultParagraphFont"/>
    <w:uiPriority w:val="99"/>
    <w:semiHidden/>
    <w:unhideWhenUsed/>
    <w:rsid w:val="00E2215B"/>
    <w:rPr>
      <w:color w:val="605E5C"/>
      <w:shd w:val="clear" w:color="auto" w:fill="E1DFDD"/>
    </w:rPr>
  </w:style>
  <w:style w:type="character" w:customStyle="1" w:styleId="ListParagraphChar">
    <w:name w:val="List Paragraph Char"/>
    <w:aliases w:val="List Paragraph 1 Char,Дэд гарчиг Char,Paragraph Char,IBL List Paragraph Char"/>
    <w:basedOn w:val="DefaultParagraphFont"/>
    <w:link w:val="ListParagraph"/>
    <w:uiPriority w:val="34"/>
    <w:locked/>
    <w:rsid w:val="002D367E"/>
  </w:style>
  <w:style w:type="paragraph" w:styleId="NormalWeb">
    <w:name w:val="Normal (Web)"/>
    <w:basedOn w:val="Normal"/>
    <w:uiPriority w:val="99"/>
    <w:unhideWhenUsed/>
    <w:rsid w:val="00882E09"/>
    <w:pPr>
      <w:spacing w:before="100" w:beforeAutospacing="1" w:after="100" w:afterAutospacing="1"/>
    </w:pPr>
  </w:style>
  <w:style w:type="character" w:styleId="Strong">
    <w:name w:val="Strong"/>
    <w:basedOn w:val="DefaultParagraphFont"/>
    <w:uiPriority w:val="22"/>
    <w:qFormat/>
    <w:rsid w:val="00882E09"/>
    <w:rPr>
      <w:b/>
      <w:bCs/>
    </w:rPr>
  </w:style>
  <w:style w:type="character" w:customStyle="1" w:styleId="apple-converted-space">
    <w:name w:val="apple-converted-space"/>
    <w:basedOn w:val="DefaultParagraphFont"/>
    <w:rsid w:val="00882E09"/>
  </w:style>
  <w:style w:type="paragraph" w:styleId="Header">
    <w:name w:val="header"/>
    <w:basedOn w:val="Normal"/>
    <w:link w:val="HeaderChar"/>
    <w:uiPriority w:val="99"/>
    <w:unhideWhenUsed/>
    <w:rsid w:val="00D97D2D"/>
    <w:pPr>
      <w:tabs>
        <w:tab w:val="center" w:pos="4680"/>
        <w:tab w:val="right" w:pos="9360"/>
      </w:tabs>
    </w:pPr>
  </w:style>
  <w:style w:type="character" w:customStyle="1" w:styleId="HeaderChar">
    <w:name w:val="Header Char"/>
    <w:basedOn w:val="DefaultParagraphFont"/>
    <w:link w:val="Header"/>
    <w:uiPriority w:val="99"/>
    <w:rsid w:val="00D97D2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97D2D"/>
    <w:pPr>
      <w:tabs>
        <w:tab w:val="center" w:pos="4680"/>
        <w:tab w:val="right" w:pos="9360"/>
      </w:tabs>
    </w:pPr>
  </w:style>
  <w:style w:type="character" w:customStyle="1" w:styleId="FooterChar">
    <w:name w:val="Footer Char"/>
    <w:basedOn w:val="DefaultParagraphFont"/>
    <w:link w:val="Footer"/>
    <w:uiPriority w:val="99"/>
    <w:rsid w:val="00D97D2D"/>
    <w:rPr>
      <w:rFonts w:ascii="Times New Roman" w:eastAsia="Times New Roman" w:hAnsi="Times New Roman" w:cs="Times New Roman"/>
      <w:sz w:val="24"/>
      <w:szCs w:val="24"/>
    </w:rPr>
  </w:style>
  <w:style w:type="character" w:styleId="UnresolvedMention">
    <w:name w:val="Unresolved Mention"/>
    <w:basedOn w:val="DefaultParagraphFont"/>
    <w:uiPriority w:val="99"/>
    <w:rsid w:val="00C66452"/>
    <w:rPr>
      <w:color w:val="605E5C"/>
      <w:shd w:val="clear" w:color="auto" w:fill="E1DFDD"/>
    </w:rPr>
  </w:style>
  <w:style w:type="character" w:styleId="FollowedHyperlink">
    <w:name w:val="FollowedHyperlink"/>
    <w:basedOn w:val="DefaultParagraphFont"/>
    <w:uiPriority w:val="99"/>
    <w:semiHidden/>
    <w:unhideWhenUsed/>
    <w:rsid w:val="00AF7F7D"/>
    <w:rPr>
      <w:color w:val="954F72" w:themeColor="followedHyperlink"/>
      <w:u w:val="single"/>
    </w:rPr>
  </w:style>
  <w:style w:type="paragraph" w:customStyle="1" w:styleId="p1">
    <w:name w:val="p1"/>
    <w:basedOn w:val="Normal"/>
    <w:rsid w:val="00C61287"/>
    <w:rPr>
      <w:rFonts w:ascii="Helvetica" w:hAnsi="Helvetica"/>
      <w:color w:val="000000"/>
      <w:sz w:val="18"/>
      <w:szCs w:val="18"/>
    </w:rPr>
  </w:style>
  <w:style w:type="paragraph" w:styleId="BodyText">
    <w:name w:val="Body Text"/>
    <w:basedOn w:val="Normal"/>
    <w:link w:val="BodyTextChar"/>
    <w:uiPriority w:val="1"/>
    <w:qFormat/>
    <w:rsid w:val="000D402A"/>
    <w:pPr>
      <w:widowControl w:val="0"/>
      <w:autoSpaceDE w:val="0"/>
      <w:autoSpaceDN w:val="0"/>
    </w:pPr>
    <w:rPr>
      <w:rFonts w:ascii="Microsoft Sans Serif" w:eastAsia="Microsoft Sans Serif" w:hAnsi="Microsoft Sans Serif" w:cs="Microsoft Sans Serif"/>
      <w:sz w:val="22"/>
      <w:szCs w:val="22"/>
      <w:lang w:val="kk-KZ"/>
    </w:rPr>
  </w:style>
  <w:style w:type="character" w:customStyle="1" w:styleId="BodyTextChar">
    <w:name w:val="Body Text Char"/>
    <w:basedOn w:val="DefaultParagraphFont"/>
    <w:link w:val="BodyText"/>
    <w:uiPriority w:val="1"/>
    <w:rsid w:val="000D402A"/>
    <w:rPr>
      <w:rFonts w:ascii="Microsoft Sans Serif" w:eastAsia="Microsoft Sans Serif" w:hAnsi="Microsoft Sans Serif" w:cs="Microsoft Sans Serif"/>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55591">
      <w:bodyDiv w:val="1"/>
      <w:marLeft w:val="0"/>
      <w:marRight w:val="0"/>
      <w:marTop w:val="0"/>
      <w:marBottom w:val="0"/>
      <w:divBdr>
        <w:top w:val="none" w:sz="0" w:space="0" w:color="auto"/>
        <w:left w:val="none" w:sz="0" w:space="0" w:color="auto"/>
        <w:bottom w:val="none" w:sz="0" w:space="0" w:color="auto"/>
        <w:right w:val="none" w:sz="0" w:space="0" w:color="auto"/>
      </w:divBdr>
    </w:div>
    <w:div w:id="302389158">
      <w:bodyDiv w:val="1"/>
      <w:marLeft w:val="0"/>
      <w:marRight w:val="0"/>
      <w:marTop w:val="0"/>
      <w:marBottom w:val="0"/>
      <w:divBdr>
        <w:top w:val="none" w:sz="0" w:space="0" w:color="auto"/>
        <w:left w:val="none" w:sz="0" w:space="0" w:color="auto"/>
        <w:bottom w:val="none" w:sz="0" w:space="0" w:color="auto"/>
        <w:right w:val="none" w:sz="0" w:space="0" w:color="auto"/>
      </w:divBdr>
    </w:div>
    <w:div w:id="324556441">
      <w:bodyDiv w:val="1"/>
      <w:marLeft w:val="0"/>
      <w:marRight w:val="0"/>
      <w:marTop w:val="0"/>
      <w:marBottom w:val="0"/>
      <w:divBdr>
        <w:top w:val="none" w:sz="0" w:space="0" w:color="auto"/>
        <w:left w:val="none" w:sz="0" w:space="0" w:color="auto"/>
        <w:bottom w:val="none" w:sz="0" w:space="0" w:color="auto"/>
        <w:right w:val="none" w:sz="0" w:space="0" w:color="auto"/>
      </w:divBdr>
    </w:div>
    <w:div w:id="727001097">
      <w:bodyDiv w:val="1"/>
      <w:marLeft w:val="0"/>
      <w:marRight w:val="0"/>
      <w:marTop w:val="0"/>
      <w:marBottom w:val="0"/>
      <w:divBdr>
        <w:top w:val="none" w:sz="0" w:space="0" w:color="auto"/>
        <w:left w:val="none" w:sz="0" w:space="0" w:color="auto"/>
        <w:bottom w:val="none" w:sz="0" w:space="0" w:color="auto"/>
        <w:right w:val="none" w:sz="0" w:space="0" w:color="auto"/>
      </w:divBdr>
    </w:div>
    <w:div w:id="817188106">
      <w:bodyDiv w:val="1"/>
      <w:marLeft w:val="0"/>
      <w:marRight w:val="0"/>
      <w:marTop w:val="0"/>
      <w:marBottom w:val="0"/>
      <w:divBdr>
        <w:top w:val="none" w:sz="0" w:space="0" w:color="auto"/>
        <w:left w:val="none" w:sz="0" w:space="0" w:color="auto"/>
        <w:bottom w:val="none" w:sz="0" w:space="0" w:color="auto"/>
        <w:right w:val="none" w:sz="0" w:space="0" w:color="auto"/>
      </w:divBdr>
    </w:div>
    <w:div w:id="992565791">
      <w:bodyDiv w:val="1"/>
      <w:marLeft w:val="0"/>
      <w:marRight w:val="0"/>
      <w:marTop w:val="0"/>
      <w:marBottom w:val="0"/>
      <w:divBdr>
        <w:top w:val="none" w:sz="0" w:space="0" w:color="auto"/>
        <w:left w:val="none" w:sz="0" w:space="0" w:color="auto"/>
        <w:bottom w:val="none" w:sz="0" w:space="0" w:color="auto"/>
        <w:right w:val="none" w:sz="0" w:space="0" w:color="auto"/>
      </w:divBdr>
    </w:div>
    <w:div w:id="1007363596">
      <w:bodyDiv w:val="1"/>
      <w:marLeft w:val="0"/>
      <w:marRight w:val="0"/>
      <w:marTop w:val="0"/>
      <w:marBottom w:val="0"/>
      <w:divBdr>
        <w:top w:val="none" w:sz="0" w:space="0" w:color="auto"/>
        <w:left w:val="none" w:sz="0" w:space="0" w:color="auto"/>
        <w:bottom w:val="none" w:sz="0" w:space="0" w:color="auto"/>
        <w:right w:val="none" w:sz="0" w:space="0" w:color="auto"/>
      </w:divBdr>
    </w:div>
    <w:div w:id="1244602530">
      <w:bodyDiv w:val="1"/>
      <w:marLeft w:val="0"/>
      <w:marRight w:val="0"/>
      <w:marTop w:val="0"/>
      <w:marBottom w:val="0"/>
      <w:divBdr>
        <w:top w:val="none" w:sz="0" w:space="0" w:color="auto"/>
        <w:left w:val="none" w:sz="0" w:space="0" w:color="auto"/>
        <w:bottom w:val="none" w:sz="0" w:space="0" w:color="auto"/>
        <w:right w:val="none" w:sz="0" w:space="0" w:color="auto"/>
      </w:divBdr>
    </w:div>
    <w:div w:id="125458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parliament.mn/nn/77123/" TargetMode="External"/><Relationship Id="rId2" Type="http://schemas.openxmlformats.org/officeDocument/2006/relationships/hyperlink" Target="https://www.parliament.mn/nn/76766/" TargetMode="External"/><Relationship Id="rId1" Type="http://schemas.openxmlformats.org/officeDocument/2006/relationships/hyperlink" Target="https://www.cbd.int/doc/decisions/cop-14/cop-14-dec-08-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F4B4F-9F8D-B74C-A06B-A4A9ED05D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3202</Words>
  <Characters>18254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WCS</dc:creator>
  <cp:keywords/>
  <dc:description/>
  <cp:lastModifiedBy>Dorjkhand Enkhdulguun</cp:lastModifiedBy>
  <cp:revision>54</cp:revision>
  <cp:lastPrinted>2021-12-24T07:59:00Z</cp:lastPrinted>
  <dcterms:created xsi:type="dcterms:W3CDTF">2026-08-19T08:20:00Z</dcterms:created>
  <dcterms:modified xsi:type="dcterms:W3CDTF">2026-08-23T15:16:00Z</dcterms:modified>
</cp:coreProperties>
</file>