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9F4860" w:rsidRPr="0005657E" w:rsidRDefault="00000000">
      <w:pPr>
        <w:spacing w:before="0" w:line="240" w:lineRule="auto"/>
        <w:jc w:val="right"/>
        <w:rPr>
          <w:rFonts w:ascii="Arial" w:eastAsia="Arial" w:hAnsi="Arial" w:cs="Arial"/>
          <w:sz w:val="24"/>
          <w:szCs w:val="24"/>
          <w:u w:val="single"/>
        </w:rPr>
      </w:pPr>
      <w:r w:rsidRPr="0005657E">
        <w:rPr>
          <w:rFonts w:ascii="Arial" w:eastAsia="Arial" w:hAnsi="Arial" w:cs="Arial"/>
          <w:sz w:val="24"/>
          <w:szCs w:val="24"/>
          <w:u w:val="single"/>
        </w:rPr>
        <w:t>Төсөл</w:t>
      </w:r>
    </w:p>
    <w:p w14:paraId="00000003" w14:textId="77777777" w:rsidR="009F4860" w:rsidRDefault="009F4860">
      <w:pPr>
        <w:spacing w:before="0" w:line="240" w:lineRule="auto"/>
        <w:ind w:firstLine="720"/>
        <w:rPr>
          <w:rFonts w:ascii="Arial" w:eastAsia="Arial" w:hAnsi="Arial" w:cs="Arial"/>
          <w:b/>
          <w:bCs/>
          <w:sz w:val="24"/>
          <w:szCs w:val="24"/>
        </w:rPr>
      </w:pPr>
    </w:p>
    <w:p w14:paraId="00000004" w14:textId="77777777" w:rsidR="009F4860" w:rsidRDefault="009F4860">
      <w:pPr>
        <w:spacing w:before="0" w:line="240" w:lineRule="auto"/>
        <w:ind w:firstLine="720"/>
        <w:rPr>
          <w:rFonts w:ascii="Arial" w:eastAsia="Arial" w:hAnsi="Arial" w:cs="Arial"/>
          <w:b/>
          <w:bCs/>
          <w:sz w:val="24"/>
          <w:szCs w:val="24"/>
        </w:rPr>
      </w:pPr>
    </w:p>
    <w:p w14:paraId="00000005" w14:textId="77777777" w:rsidR="009F4860" w:rsidRDefault="00000000">
      <w:pPr>
        <w:spacing w:before="0" w:line="240" w:lineRule="auto"/>
        <w:jc w:val="center"/>
        <w:rPr>
          <w:rFonts w:ascii="Arial" w:eastAsia="Arial" w:hAnsi="Arial" w:cs="Arial"/>
          <w:b/>
          <w:bCs/>
          <w:sz w:val="24"/>
          <w:szCs w:val="24"/>
        </w:rPr>
      </w:pPr>
      <w:r>
        <w:rPr>
          <w:rFonts w:ascii="Arial" w:eastAsia="Arial" w:hAnsi="Arial" w:cs="Arial"/>
          <w:b/>
          <w:bCs/>
          <w:sz w:val="24"/>
          <w:szCs w:val="24"/>
        </w:rPr>
        <w:t>МОНГОЛ УЛСЫН ХУУЛЬ</w:t>
      </w:r>
    </w:p>
    <w:p w14:paraId="00000006" w14:textId="77777777" w:rsidR="009F4860" w:rsidRDefault="009F4860">
      <w:pPr>
        <w:spacing w:before="0" w:line="240" w:lineRule="auto"/>
        <w:rPr>
          <w:rFonts w:ascii="Arial" w:eastAsia="Arial" w:hAnsi="Arial" w:cs="Arial"/>
          <w:b/>
          <w:bCs/>
          <w:sz w:val="24"/>
          <w:szCs w:val="24"/>
        </w:rPr>
      </w:pPr>
    </w:p>
    <w:p w14:paraId="00000007" w14:textId="77777777" w:rsidR="009F4860" w:rsidRDefault="009F4860">
      <w:pPr>
        <w:spacing w:before="0" w:line="240" w:lineRule="auto"/>
        <w:rPr>
          <w:rFonts w:ascii="Arial" w:eastAsia="Arial" w:hAnsi="Arial" w:cs="Arial"/>
          <w:b/>
          <w:bCs/>
          <w:sz w:val="24"/>
          <w:szCs w:val="24"/>
        </w:rPr>
      </w:pPr>
    </w:p>
    <w:p w14:paraId="700BD239" w14:textId="77777777" w:rsidR="0005657E" w:rsidRDefault="0005657E" w:rsidP="0005657E">
      <w:pPr>
        <w:spacing w:before="0"/>
        <w:rPr>
          <w:rFonts w:ascii="Arial" w:eastAsia="Arial" w:hAnsi="Arial" w:cs="Arial"/>
          <w:sz w:val="24"/>
          <w:szCs w:val="24"/>
        </w:rPr>
      </w:pPr>
      <w:r w:rsidRPr="00B20865">
        <w:rPr>
          <w:rFonts w:ascii="Arial" w:eastAsia="Arial" w:hAnsi="Arial" w:cs="Arial"/>
          <w:sz w:val="24"/>
          <w:szCs w:val="24"/>
        </w:rPr>
        <w:t xml:space="preserve">2026 оны </w:t>
      </w:r>
      <w:r>
        <w:rPr>
          <w:rFonts w:ascii="Arial" w:eastAsia="Arial" w:hAnsi="Arial" w:cs="Arial"/>
          <w:sz w:val="24"/>
          <w:szCs w:val="24"/>
        </w:rPr>
        <w:t>…</w:t>
      </w:r>
      <w:r w:rsidRPr="00B20865">
        <w:rPr>
          <w:rFonts w:ascii="Arial" w:eastAsia="Arial" w:hAnsi="Arial" w:cs="Arial"/>
          <w:sz w:val="24"/>
          <w:szCs w:val="24"/>
        </w:rPr>
        <w:t xml:space="preserve"> дугаар </w:t>
      </w:r>
    </w:p>
    <w:p w14:paraId="108CD25D" w14:textId="77777777" w:rsidR="0005657E" w:rsidRPr="00B20865" w:rsidRDefault="0005657E" w:rsidP="0005657E">
      <w:pPr>
        <w:spacing w:before="0"/>
        <w:rPr>
          <w:rFonts w:ascii="Arial" w:eastAsia="Arial" w:hAnsi="Arial" w:cs="Arial"/>
          <w:sz w:val="24"/>
          <w:szCs w:val="24"/>
        </w:rPr>
      </w:pPr>
      <w:r w:rsidRPr="00B20865">
        <w:rPr>
          <w:rFonts w:ascii="Arial" w:eastAsia="Arial" w:hAnsi="Arial" w:cs="Arial"/>
          <w:sz w:val="24"/>
          <w:szCs w:val="24"/>
        </w:rPr>
        <w:t xml:space="preserve">сарын </w:t>
      </w:r>
      <w:r>
        <w:rPr>
          <w:rFonts w:ascii="Arial" w:eastAsia="Arial" w:hAnsi="Arial" w:cs="Arial"/>
          <w:sz w:val="24"/>
          <w:szCs w:val="24"/>
        </w:rPr>
        <w:t>…-</w:t>
      </w:r>
      <w:r w:rsidRPr="00B20865">
        <w:rPr>
          <w:rFonts w:ascii="Arial" w:eastAsia="Arial" w:hAnsi="Arial" w:cs="Arial"/>
          <w:sz w:val="24"/>
          <w:szCs w:val="24"/>
        </w:rPr>
        <w:t xml:space="preserve">ны өдөр            </w:t>
      </w:r>
      <w:r w:rsidRPr="00B20865">
        <w:rPr>
          <w:rFonts w:ascii="Arial" w:eastAsia="Arial" w:hAnsi="Arial" w:cs="Arial"/>
          <w:sz w:val="24"/>
          <w:szCs w:val="24"/>
        </w:rPr>
        <w:tab/>
      </w:r>
      <w:r w:rsidRPr="00B20865">
        <w:rPr>
          <w:rFonts w:ascii="Arial" w:eastAsia="Arial" w:hAnsi="Arial" w:cs="Arial"/>
          <w:sz w:val="24"/>
          <w:szCs w:val="24"/>
        </w:rPr>
        <w:tab/>
        <w:t xml:space="preserve">   </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 xml:space="preserve">     </w:t>
      </w:r>
      <w:r w:rsidRPr="00B20865">
        <w:rPr>
          <w:rFonts w:ascii="Arial" w:eastAsia="Arial" w:hAnsi="Arial" w:cs="Arial"/>
          <w:sz w:val="24"/>
          <w:szCs w:val="24"/>
        </w:rPr>
        <w:t xml:space="preserve">         Улаанбаатар хот </w:t>
      </w:r>
    </w:p>
    <w:p w14:paraId="0000000A" w14:textId="77777777" w:rsidR="009F4860" w:rsidRDefault="009F4860">
      <w:pPr>
        <w:spacing w:before="0" w:line="240" w:lineRule="auto"/>
        <w:rPr>
          <w:rFonts w:ascii="Arial" w:eastAsia="Arial" w:hAnsi="Arial" w:cs="Arial"/>
          <w:sz w:val="24"/>
          <w:szCs w:val="24"/>
        </w:rPr>
      </w:pPr>
    </w:p>
    <w:p w14:paraId="0000000B" w14:textId="77777777" w:rsidR="009F4860" w:rsidRDefault="00000000">
      <w:pPr>
        <w:spacing w:before="0" w:line="240" w:lineRule="auto"/>
        <w:jc w:val="center"/>
        <w:rPr>
          <w:rFonts w:ascii="Arial" w:eastAsia="Arial" w:hAnsi="Arial" w:cs="Arial"/>
          <w:b/>
          <w:bCs/>
          <w:sz w:val="24"/>
          <w:szCs w:val="24"/>
        </w:rPr>
      </w:pPr>
      <w:r>
        <w:rPr>
          <w:rFonts w:ascii="Arial" w:eastAsia="Arial" w:hAnsi="Arial" w:cs="Arial"/>
          <w:b/>
          <w:bCs/>
          <w:sz w:val="24"/>
          <w:szCs w:val="24"/>
        </w:rPr>
        <w:t>ЗӨРЧЛИЙН ТУХАЙ ХУУЛЬД</w:t>
      </w:r>
    </w:p>
    <w:p w14:paraId="0000000C" w14:textId="77777777" w:rsidR="009F4860" w:rsidRDefault="00000000">
      <w:pPr>
        <w:spacing w:before="0" w:line="240" w:lineRule="auto"/>
        <w:jc w:val="center"/>
        <w:rPr>
          <w:rFonts w:ascii="Arial" w:eastAsia="Arial" w:hAnsi="Arial" w:cs="Arial"/>
          <w:b/>
          <w:bCs/>
          <w:sz w:val="24"/>
          <w:szCs w:val="24"/>
        </w:rPr>
      </w:pPr>
      <w:r>
        <w:rPr>
          <w:rFonts w:ascii="Arial" w:eastAsia="Arial" w:hAnsi="Arial" w:cs="Arial"/>
          <w:b/>
          <w:bCs/>
          <w:sz w:val="24"/>
          <w:szCs w:val="24"/>
        </w:rPr>
        <w:t>НЭМЭЛТ, ӨӨРЧЛӨЛТ ОРУУЛАХ ТУХАЙ</w:t>
      </w:r>
    </w:p>
    <w:p w14:paraId="0000000D" w14:textId="77777777" w:rsidR="009F4860" w:rsidRDefault="009F4860">
      <w:pPr>
        <w:spacing w:before="0" w:line="240" w:lineRule="auto"/>
        <w:rPr>
          <w:rFonts w:ascii="Arial" w:eastAsia="Arial" w:hAnsi="Arial" w:cs="Arial"/>
          <w:b/>
          <w:bCs/>
          <w:sz w:val="24"/>
          <w:szCs w:val="24"/>
        </w:rPr>
      </w:pPr>
    </w:p>
    <w:p w14:paraId="0000000E" w14:textId="77777777" w:rsidR="009F4860" w:rsidRDefault="00000000">
      <w:pPr>
        <w:spacing w:before="0"/>
        <w:jc w:val="both"/>
        <w:rPr>
          <w:rFonts w:ascii="Arial" w:eastAsia="Arial" w:hAnsi="Arial" w:cs="Arial"/>
          <w:sz w:val="24"/>
          <w:szCs w:val="24"/>
        </w:rPr>
      </w:pPr>
      <w:r>
        <w:rPr>
          <w:rFonts w:ascii="Arial" w:eastAsia="Arial" w:hAnsi="Arial" w:cs="Arial"/>
          <w:b/>
          <w:bCs/>
          <w:sz w:val="24"/>
          <w:szCs w:val="24"/>
        </w:rPr>
        <w:tab/>
        <w:t>1 дүгээр зүйл.</w:t>
      </w:r>
      <w:r>
        <w:rPr>
          <w:rFonts w:ascii="Arial" w:eastAsia="Arial" w:hAnsi="Arial" w:cs="Arial"/>
          <w:sz w:val="24"/>
          <w:szCs w:val="24"/>
        </w:rPr>
        <w:t>Зөрчлийн тухай хуулийн 15.21 дугаар зүйлийн 1 дэх хэсгийн “медалиар” гэсний өмнө “тэмдэг” гэж нэмсүгэй.</w:t>
      </w:r>
    </w:p>
    <w:p w14:paraId="0000000F" w14:textId="77777777" w:rsidR="009F4860" w:rsidRDefault="009F4860">
      <w:pPr>
        <w:spacing w:before="0"/>
        <w:jc w:val="both"/>
        <w:rPr>
          <w:rFonts w:ascii="Arial" w:eastAsia="Arial" w:hAnsi="Arial" w:cs="Arial"/>
          <w:sz w:val="24"/>
          <w:szCs w:val="24"/>
        </w:rPr>
      </w:pPr>
    </w:p>
    <w:p w14:paraId="00000010" w14:textId="77777777" w:rsidR="009F4860" w:rsidRDefault="00000000">
      <w:pPr>
        <w:pBdr>
          <w:top w:val="nil"/>
          <w:left w:val="nil"/>
          <w:bottom w:val="nil"/>
          <w:right w:val="nil"/>
          <w:between w:val="nil"/>
        </w:pBdr>
        <w:tabs>
          <w:tab w:val="left" w:pos="993"/>
        </w:tabs>
        <w:spacing w:before="0"/>
        <w:jc w:val="both"/>
        <w:rPr>
          <w:rFonts w:ascii="Arial" w:eastAsia="Arial" w:hAnsi="Arial" w:cs="Arial"/>
          <w:color w:val="000000"/>
          <w:sz w:val="24"/>
          <w:szCs w:val="24"/>
          <w:highlight w:val="white"/>
        </w:rPr>
      </w:pPr>
      <w:bookmarkStart w:id="0" w:name="_heading=h.ko09l7f27p0k" w:colFirst="0" w:colLast="0"/>
      <w:bookmarkEnd w:id="0"/>
      <w:r>
        <w:rPr>
          <w:rFonts w:ascii="Arial" w:eastAsia="Arial" w:hAnsi="Arial" w:cs="Arial"/>
          <w:b/>
          <w:bCs/>
          <w:sz w:val="24"/>
          <w:szCs w:val="24"/>
        </w:rPr>
        <w:t xml:space="preserve">      </w:t>
      </w:r>
      <w:r>
        <w:rPr>
          <w:rFonts w:ascii="Arial" w:eastAsia="Arial" w:hAnsi="Arial" w:cs="Arial"/>
          <w:b/>
          <w:bCs/>
          <w:sz w:val="24"/>
          <w:szCs w:val="24"/>
          <w:highlight w:val="white"/>
        </w:rPr>
        <w:t xml:space="preserve">  2 </w:t>
      </w:r>
      <w:r>
        <w:rPr>
          <w:rFonts w:ascii="Arial" w:eastAsia="Arial" w:hAnsi="Arial" w:cs="Arial"/>
          <w:b/>
          <w:bCs/>
          <w:color w:val="000000"/>
          <w:sz w:val="24"/>
          <w:szCs w:val="24"/>
          <w:highlight w:val="white"/>
        </w:rPr>
        <w:t>дугаар зүйл.</w:t>
      </w:r>
      <w:r>
        <w:rPr>
          <w:rFonts w:ascii="Arial" w:eastAsia="Arial" w:hAnsi="Arial" w:cs="Arial"/>
          <w:color w:val="000000"/>
          <w:sz w:val="24"/>
          <w:szCs w:val="24"/>
          <w:highlight w:val="white"/>
        </w:rPr>
        <w:t>Зөрчлийн тухай хуулийн 15.21 д</w:t>
      </w:r>
      <w:r>
        <w:rPr>
          <w:rFonts w:ascii="Arial" w:eastAsia="Arial" w:hAnsi="Arial" w:cs="Arial"/>
          <w:sz w:val="24"/>
          <w:szCs w:val="24"/>
          <w:highlight w:val="white"/>
        </w:rPr>
        <w:t>үгээ</w:t>
      </w:r>
      <w:r>
        <w:rPr>
          <w:rFonts w:ascii="Arial" w:eastAsia="Arial" w:hAnsi="Arial" w:cs="Arial"/>
          <w:color w:val="000000"/>
          <w:sz w:val="24"/>
          <w:szCs w:val="24"/>
          <w:highlight w:val="white"/>
        </w:rPr>
        <w:t xml:space="preserve">р зүйлийн 2 дахь заалтыг дор дурдсанаар өөрчлөн найруулсугай. </w:t>
      </w:r>
    </w:p>
    <w:p w14:paraId="00000011" w14:textId="77777777" w:rsidR="009F4860" w:rsidRDefault="009F4860">
      <w:pPr>
        <w:pBdr>
          <w:top w:val="nil"/>
          <w:left w:val="nil"/>
          <w:bottom w:val="nil"/>
          <w:right w:val="nil"/>
          <w:between w:val="nil"/>
        </w:pBdr>
        <w:tabs>
          <w:tab w:val="left" w:pos="993"/>
        </w:tabs>
        <w:spacing w:before="0"/>
        <w:jc w:val="both"/>
        <w:rPr>
          <w:rFonts w:ascii="Arial" w:eastAsia="Arial" w:hAnsi="Arial" w:cs="Arial"/>
          <w:b/>
          <w:bCs/>
          <w:color w:val="000000"/>
          <w:sz w:val="24"/>
          <w:szCs w:val="24"/>
          <w:highlight w:val="yellow"/>
        </w:rPr>
      </w:pPr>
    </w:p>
    <w:p w14:paraId="00000012" w14:textId="77777777" w:rsidR="009F4860" w:rsidRDefault="00000000">
      <w:pPr>
        <w:pBdr>
          <w:top w:val="nil"/>
          <w:left w:val="nil"/>
          <w:bottom w:val="nil"/>
          <w:right w:val="nil"/>
          <w:between w:val="nil"/>
        </w:pBdr>
        <w:tabs>
          <w:tab w:val="left" w:pos="993"/>
        </w:tabs>
        <w:spacing w:before="0"/>
        <w:ind w:firstLine="709"/>
        <w:jc w:val="both"/>
        <w:rPr>
          <w:rFonts w:ascii="Arial" w:eastAsia="Arial" w:hAnsi="Arial" w:cs="Arial"/>
          <w:color w:val="000000"/>
          <w:sz w:val="24"/>
          <w:szCs w:val="24"/>
          <w:highlight w:val="white"/>
        </w:rPr>
      </w:pPr>
      <w:r>
        <w:rPr>
          <w:rFonts w:ascii="Arial" w:eastAsia="Arial" w:hAnsi="Arial" w:cs="Arial"/>
          <w:color w:val="000000"/>
          <w:sz w:val="24"/>
          <w:szCs w:val="24"/>
          <w:highlight w:val="white"/>
        </w:rPr>
        <w:t xml:space="preserve">2.Улсын цол, одон, медаль, </w:t>
      </w:r>
      <w:r>
        <w:rPr>
          <w:rFonts w:ascii="Arial" w:eastAsia="Arial" w:hAnsi="Arial" w:cs="Arial"/>
          <w:b/>
          <w:bCs/>
          <w:color w:val="000000"/>
          <w:sz w:val="24"/>
          <w:szCs w:val="24"/>
          <w:highlight w:val="white"/>
        </w:rPr>
        <w:t>тэмдэг, үнэмлэхийг</w:t>
      </w:r>
      <w:r>
        <w:rPr>
          <w:rFonts w:ascii="Arial" w:eastAsia="Arial" w:hAnsi="Arial" w:cs="Arial"/>
          <w:color w:val="000000"/>
          <w:sz w:val="24"/>
          <w:szCs w:val="24"/>
          <w:highlight w:val="white"/>
        </w:rPr>
        <w:t xml:space="preserve"> хууль бусаар үйлдвэрлэсэн, эсхүл иргэн хуулийн этгээдийг шагнахаар худалдсан, худалдан авсан, шагнасан бол хүнийг нэг мянган нэгжтэй тэнцэх хэмжээний төгрөгөөр, хуулийн этгээдийг таван мянга таван зуун нэгжтэй тэнцэх хэмжээний төгрөгөөр торгоно.</w:t>
      </w:r>
    </w:p>
    <w:p w14:paraId="00000013" w14:textId="77777777" w:rsidR="009F4860" w:rsidRDefault="009F4860">
      <w:pPr>
        <w:pBdr>
          <w:top w:val="nil"/>
          <w:left w:val="nil"/>
          <w:bottom w:val="nil"/>
          <w:right w:val="nil"/>
          <w:between w:val="nil"/>
        </w:pBdr>
        <w:spacing w:before="0"/>
        <w:ind w:firstLine="709"/>
        <w:jc w:val="both"/>
        <w:rPr>
          <w:rFonts w:ascii="Arial" w:eastAsia="Arial" w:hAnsi="Arial" w:cs="Arial"/>
          <w:color w:val="000000"/>
          <w:sz w:val="24"/>
          <w:szCs w:val="24"/>
        </w:rPr>
      </w:pPr>
    </w:p>
    <w:p w14:paraId="00000014" w14:textId="77777777" w:rsidR="009F4860" w:rsidRDefault="00000000">
      <w:pPr>
        <w:spacing w:before="0" w:line="240" w:lineRule="auto"/>
        <w:ind w:firstLine="709"/>
        <w:jc w:val="both"/>
        <w:rPr>
          <w:rFonts w:ascii="Arial" w:eastAsia="Arial" w:hAnsi="Arial" w:cs="Arial"/>
          <w:sz w:val="24"/>
          <w:szCs w:val="24"/>
        </w:rPr>
      </w:pPr>
      <w:r>
        <w:rPr>
          <w:rFonts w:ascii="Arial" w:eastAsia="Arial" w:hAnsi="Arial" w:cs="Arial"/>
          <w:b/>
          <w:bCs/>
          <w:sz w:val="24"/>
          <w:szCs w:val="24"/>
        </w:rPr>
        <w:t>3 дугаар зүйл</w:t>
      </w:r>
      <w:r>
        <w:rPr>
          <w:rFonts w:ascii="Arial" w:eastAsia="Arial" w:hAnsi="Arial" w:cs="Arial"/>
          <w:sz w:val="24"/>
          <w:szCs w:val="24"/>
        </w:rPr>
        <w:t>.Зөрчлийн тухай хуулийн 15 дугаар бүлэгт доор дурдсан агуулгатай дараах зүйл нэмсүгэй:</w:t>
      </w:r>
    </w:p>
    <w:p w14:paraId="00000015" w14:textId="77777777" w:rsidR="009F4860" w:rsidRDefault="009F4860">
      <w:pPr>
        <w:spacing w:before="0" w:line="240" w:lineRule="auto"/>
        <w:jc w:val="both"/>
        <w:rPr>
          <w:rFonts w:ascii="Arial" w:eastAsia="Arial" w:hAnsi="Arial" w:cs="Arial"/>
          <w:sz w:val="24"/>
          <w:szCs w:val="24"/>
        </w:rPr>
      </w:pPr>
    </w:p>
    <w:p w14:paraId="00000016" w14:textId="77777777" w:rsidR="009F4860" w:rsidRDefault="00000000">
      <w:pPr>
        <w:spacing w:before="0" w:line="240" w:lineRule="auto"/>
        <w:jc w:val="both"/>
        <w:rPr>
          <w:rFonts w:ascii="Arial" w:eastAsia="Arial" w:hAnsi="Arial" w:cs="Arial"/>
          <w:b/>
          <w:bCs/>
          <w:sz w:val="24"/>
          <w:szCs w:val="24"/>
        </w:rPr>
      </w:pPr>
      <w:r>
        <w:rPr>
          <w:rFonts w:ascii="Arial" w:eastAsia="Arial" w:hAnsi="Arial" w:cs="Arial"/>
          <w:sz w:val="24"/>
          <w:szCs w:val="24"/>
        </w:rPr>
        <w:tab/>
      </w:r>
      <w:r>
        <w:rPr>
          <w:rFonts w:ascii="Arial" w:eastAsia="Arial" w:hAnsi="Arial" w:cs="Arial"/>
          <w:b/>
          <w:bCs/>
          <w:sz w:val="24"/>
          <w:szCs w:val="24"/>
        </w:rPr>
        <w:t xml:space="preserve">15.21¹ дүгээр зүйл.Төрийн шагналын тухай хууль зөрчих </w:t>
      </w:r>
    </w:p>
    <w:p w14:paraId="00000017" w14:textId="77777777" w:rsidR="009F4860" w:rsidRDefault="009F4860">
      <w:pPr>
        <w:spacing w:before="0"/>
        <w:jc w:val="both"/>
        <w:rPr>
          <w:rFonts w:ascii="Arial" w:eastAsia="Arial" w:hAnsi="Arial" w:cs="Arial"/>
          <w:sz w:val="24"/>
          <w:szCs w:val="24"/>
        </w:rPr>
      </w:pPr>
    </w:p>
    <w:p w14:paraId="00000018" w14:textId="77777777" w:rsidR="009F4860" w:rsidRDefault="00000000">
      <w:pPr>
        <w:tabs>
          <w:tab w:val="left" w:pos="993"/>
        </w:tabs>
        <w:spacing w:before="0"/>
        <w:ind w:firstLine="720"/>
        <w:jc w:val="both"/>
        <w:rPr>
          <w:rFonts w:ascii="Arial" w:eastAsia="Arial" w:hAnsi="Arial" w:cs="Arial"/>
          <w:color w:val="000000"/>
          <w:sz w:val="24"/>
          <w:szCs w:val="24"/>
          <w:highlight w:val="white"/>
        </w:rPr>
      </w:pPr>
      <w:r>
        <w:rPr>
          <w:rFonts w:ascii="Arial" w:eastAsia="Arial" w:hAnsi="Arial" w:cs="Arial"/>
          <w:sz w:val="24"/>
          <w:szCs w:val="24"/>
          <w:highlight w:val="white"/>
        </w:rPr>
        <w:t>1.</w:t>
      </w:r>
      <w:r>
        <w:rPr>
          <w:rFonts w:ascii="Arial" w:eastAsia="Arial" w:hAnsi="Arial" w:cs="Arial"/>
          <w:color w:val="000000"/>
          <w:sz w:val="24"/>
          <w:szCs w:val="24"/>
          <w:highlight w:val="white"/>
        </w:rPr>
        <w:t>Төрийн шагналаар шагнуулахаар нэр дэвшихдээ хуурамч бичиг баримт бүрдүүлэн шагнагдсан бол хүнийг нэг мянган нэгжтэй тэнцэх хэмжээний төгрөгөөр торгоно.</w:t>
      </w:r>
    </w:p>
    <w:p w14:paraId="00000019" w14:textId="77777777" w:rsidR="009F4860" w:rsidRDefault="00000000">
      <w:pPr>
        <w:spacing w:before="0"/>
        <w:rPr>
          <w:rFonts w:ascii="Arial" w:eastAsia="Arial" w:hAnsi="Arial" w:cs="Arial"/>
          <w:sz w:val="24"/>
          <w:szCs w:val="24"/>
          <w:highlight w:val="white"/>
        </w:rPr>
      </w:pPr>
      <w:r>
        <w:rPr>
          <w:rFonts w:ascii="Arial" w:eastAsia="Arial" w:hAnsi="Arial" w:cs="Arial"/>
          <w:sz w:val="24"/>
          <w:szCs w:val="24"/>
          <w:highlight w:val="white"/>
        </w:rPr>
        <w:t>2.</w:t>
      </w:r>
      <w:r>
        <w:rPr>
          <w:rFonts w:ascii="Arial" w:eastAsia="Arial" w:hAnsi="Arial" w:cs="Arial"/>
          <w:color w:val="000000"/>
          <w:sz w:val="24"/>
          <w:szCs w:val="24"/>
          <w:highlight w:val="white"/>
        </w:rPr>
        <w:t>Төрийн шагнал олгохдоо хуульд заасан шалгуур, болзлыг хангаагүй этгээдийг тодорхойлсон, эсхүл шагнасан бол хүнийг  нэг  мянган нэгжтэй тэнцэх хэмжээний төгрөгөөр торгоно.</w:t>
      </w:r>
    </w:p>
    <w:p w14:paraId="0000001A" w14:textId="77777777" w:rsidR="009F4860" w:rsidRDefault="00000000">
      <w:pPr>
        <w:spacing w:before="0"/>
        <w:jc w:val="both"/>
        <w:rPr>
          <w:rFonts w:ascii="Arial" w:eastAsia="Arial" w:hAnsi="Arial" w:cs="Arial"/>
          <w:b/>
          <w:bCs/>
          <w:sz w:val="24"/>
          <w:szCs w:val="24"/>
        </w:rPr>
      </w:pPr>
      <w:r>
        <w:rPr>
          <w:rFonts w:ascii="Arial" w:eastAsia="Arial" w:hAnsi="Arial" w:cs="Arial"/>
          <w:sz w:val="24"/>
          <w:szCs w:val="24"/>
        </w:rPr>
        <w:tab/>
      </w:r>
      <w:r>
        <w:rPr>
          <w:rFonts w:ascii="Arial" w:eastAsia="Arial" w:hAnsi="Arial" w:cs="Arial"/>
          <w:b/>
          <w:bCs/>
          <w:sz w:val="24"/>
          <w:szCs w:val="24"/>
          <w:highlight w:val="white"/>
        </w:rPr>
        <w:t>4 дүгээр зүйл.</w:t>
      </w:r>
      <w:r>
        <w:rPr>
          <w:rFonts w:ascii="Arial" w:eastAsia="Arial" w:hAnsi="Arial" w:cs="Arial"/>
          <w:sz w:val="24"/>
          <w:szCs w:val="24"/>
          <w:highlight w:val="white"/>
        </w:rPr>
        <w:t>Энэ хуулийг Төрийн шагналын тухай хууль хүчин төгөлдөр болсон өдрөөс эхлэн дагаж мөрдөнө.</w:t>
      </w:r>
    </w:p>
    <w:p w14:paraId="0000001B" w14:textId="77777777" w:rsidR="009F4860" w:rsidRDefault="009F4860">
      <w:pPr>
        <w:spacing w:before="0" w:line="240" w:lineRule="auto"/>
        <w:rPr>
          <w:rFonts w:ascii="Arial" w:eastAsia="Arial" w:hAnsi="Arial" w:cs="Arial"/>
          <w:sz w:val="24"/>
          <w:szCs w:val="24"/>
        </w:rPr>
      </w:pPr>
    </w:p>
    <w:p w14:paraId="0000001C" w14:textId="77777777" w:rsidR="009F4860" w:rsidRDefault="009F4860">
      <w:pPr>
        <w:spacing w:before="0" w:line="240" w:lineRule="auto"/>
        <w:rPr>
          <w:rFonts w:ascii="Arial" w:eastAsia="Arial" w:hAnsi="Arial" w:cs="Arial"/>
          <w:sz w:val="24"/>
          <w:szCs w:val="24"/>
          <w:lang w:val="en-US"/>
        </w:rPr>
      </w:pPr>
    </w:p>
    <w:p w14:paraId="680DF79A" w14:textId="77777777" w:rsidR="0005657E" w:rsidRDefault="0005657E">
      <w:pPr>
        <w:spacing w:before="0" w:line="240" w:lineRule="auto"/>
        <w:rPr>
          <w:rFonts w:ascii="Arial" w:eastAsia="Arial" w:hAnsi="Arial" w:cs="Arial"/>
          <w:sz w:val="24"/>
          <w:szCs w:val="24"/>
          <w:lang w:val="en-US"/>
        </w:rPr>
      </w:pPr>
    </w:p>
    <w:p w14:paraId="1B137207" w14:textId="77777777" w:rsidR="0005657E" w:rsidRPr="0005657E" w:rsidRDefault="0005657E">
      <w:pPr>
        <w:spacing w:before="0" w:line="240" w:lineRule="auto"/>
        <w:rPr>
          <w:rFonts w:ascii="Arial" w:eastAsia="Arial" w:hAnsi="Arial" w:cs="Arial"/>
          <w:sz w:val="24"/>
          <w:szCs w:val="24"/>
          <w:lang w:val="en-US"/>
        </w:rPr>
      </w:pPr>
    </w:p>
    <w:p w14:paraId="453607BA" w14:textId="77777777" w:rsidR="0005657E" w:rsidRPr="00B20865" w:rsidRDefault="0005657E" w:rsidP="0005657E">
      <w:pPr>
        <w:spacing w:before="0"/>
        <w:ind w:firstLine="720"/>
        <w:jc w:val="center"/>
        <w:rPr>
          <w:rFonts w:ascii="Arial" w:eastAsia="Arial" w:hAnsi="Arial" w:cs="Arial"/>
          <w:sz w:val="24"/>
          <w:szCs w:val="24"/>
        </w:rPr>
      </w:pPr>
      <w:r>
        <w:rPr>
          <w:rFonts w:ascii="Arial" w:eastAsia="Arial" w:hAnsi="Arial" w:cs="Arial"/>
          <w:sz w:val="24"/>
          <w:szCs w:val="24"/>
        </w:rPr>
        <w:t>Гарын үсэг</w:t>
      </w:r>
    </w:p>
    <w:p w14:paraId="0000001E" w14:textId="77777777" w:rsidR="009F4860" w:rsidRDefault="009F4860">
      <w:pPr>
        <w:spacing w:before="0" w:line="240" w:lineRule="auto"/>
        <w:ind w:firstLine="720"/>
        <w:rPr>
          <w:rFonts w:ascii="Arial" w:eastAsia="Arial" w:hAnsi="Arial" w:cs="Arial"/>
          <w:b/>
          <w:bCs/>
          <w:sz w:val="24"/>
          <w:szCs w:val="24"/>
        </w:rPr>
      </w:pPr>
    </w:p>
    <w:p w14:paraId="0000001F" w14:textId="77777777" w:rsidR="009F4860" w:rsidRDefault="009F4860">
      <w:pPr>
        <w:spacing w:before="0" w:line="240" w:lineRule="auto"/>
        <w:ind w:firstLine="720"/>
        <w:rPr>
          <w:rFonts w:ascii="Arial" w:eastAsia="Arial" w:hAnsi="Arial" w:cs="Arial"/>
          <w:b/>
          <w:bCs/>
          <w:sz w:val="24"/>
          <w:szCs w:val="24"/>
        </w:rPr>
      </w:pPr>
    </w:p>
    <w:p w14:paraId="00000020" w14:textId="77777777" w:rsidR="009F4860" w:rsidRDefault="009F4860">
      <w:pPr>
        <w:spacing w:before="0" w:line="240" w:lineRule="auto"/>
        <w:ind w:firstLine="720"/>
        <w:rPr>
          <w:rFonts w:ascii="Arial" w:eastAsia="Arial" w:hAnsi="Arial" w:cs="Arial"/>
          <w:b/>
          <w:bCs/>
          <w:sz w:val="24"/>
          <w:szCs w:val="24"/>
        </w:rPr>
      </w:pPr>
      <w:bookmarkStart w:id="1" w:name="_heading=h.drpskkr6172b" w:colFirst="0" w:colLast="0"/>
      <w:bookmarkEnd w:id="1"/>
    </w:p>
    <w:p w14:paraId="00000021" w14:textId="77777777" w:rsidR="009F4860" w:rsidRDefault="009F4860">
      <w:pPr>
        <w:spacing w:before="0" w:line="240" w:lineRule="auto"/>
        <w:ind w:firstLine="720"/>
        <w:rPr>
          <w:rFonts w:ascii="Arial" w:eastAsia="Arial" w:hAnsi="Arial" w:cs="Arial"/>
          <w:b/>
          <w:bCs/>
          <w:sz w:val="24"/>
          <w:szCs w:val="24"/>
        </w:rPr>
      </w:pPr>
    </w:p>
    <w:p w14:paraId="00000022" w14:textId="77777777" w:rsidR="009F4860" w:rsidRDefault="009F4860">
      <w:pPr>
        <w:spacing w:before="0" w:line="240" w:lineRule="auto"/>
        <w:ind w:firstLine="720"/>
        <w:rPr>
          <w:rFonts w:ascii="Arial" w:eastAsia="Arial" w:hAnsi="Arial" w:cs="Arial"/>
          <w:b/>
          <w:bCs/>
          <w:sz w:val="24"/>
          <w:szCs w:val="24"/>
        </w:rPr>
      </w:pPr>
    </w:p>
    <w:p w14:paraId="00000023" w14:textId="77777777" w:rsidR="009F4860" w:rsidRDefault="009F4860">
      <w:pPr>
        <w:spacing w:before="0" w:line="240" w:lineRule="auto"/>
        <w:ind w:firstLine="720"/>
        <w:rPr>
          <w:rFonts w:ascii="Arial" w:eastAsia="Arial" w:hAnsi="Arial" w:cs="Arial"/>
          <w:b/>
          <w:bCs/>
          <w:sz w:val="24"/>
          <w:szCs w:val="24"/>
        </w:rPr>
      </w:pPr>
    </w:p>
    <w:p w14:paraId="00000024" w14:textId="77777777" w:rsidR="009F4860" w:rsidRDefault="009F4860">
      <w:pPr>
        <w:spacing w:before="0" w:line="240" w:lineRule="auto"/>
        <w:ind w:firstLine="720"/>
        <w:rPr>
          <w:rFonts w:ascii="Arial" w:eastAsia="Arial" w:hAnsi="Arial" w:cs="Arial"/>
          <w:b/>
          <w:bCs/>
          <w:sz w:val="24"/>
          <w:szCs w:val="24"/>
        </w:rPr>
      </w:pPr>
    </w:p>
    <w:p w14:paraId="00000025" w14:textId="77777777" w:rsidR="009F4860" w:rsidRDefault="009F4860">
      <w:pPr>
        <w:spacing w:before="0" w:line="240" w:lineRule="auto"/>
        <w:ind w:firstLine="720"/>
        <w:rPr>
          <w:rFonts w:ascii="Arial" w:eastAsia="Arial" w:hAnsi="Arial" w:cs="Arial"/>
          <w:b/>
          <w:bCs/>
          <w:sz w:val="24"/>
          <w:szCs w:val="24"/>
        </w:rPr>
      </w:pPr>
    </w:p>
    <w:p w14:paraId="7EF22F2C" w14:textId="77777777" w:rsidR="0005657E" w:rsidRPr="0005657E" w:rsidRDefault="0005657E" w:rsidP="0005657E">
      <w:pPr>
        <w:spacing w:before="0" w:line="240" w:lineRule="auto"/>
        <w:jc w:val="right"/>
        <w:rPr>
          <w:rFonts w:ascii="Arial" w:eastAsia="Arial" w:hAnsi="Arial" w:cs="Arial"/>
          <w:sz w:val="24"/>
          <w:szCs w:val="24"/>
          <w:u w:val="single"/>
        </w:rPr>
      </w:pPr>
      <w:r w:rsidRPr="0005657E">
        <w:rPr>
          <w:rFonts w:ascii="Arial" w:eastAsia="Arial" w:hAnsi="Arial" w:cs="Arial"/>
          <w:sz w:val="24"/>
          <w:szCs w:val="24"/>
          <w:u w:val="single"/>
        </w:rPr>
        <w:lastRenderedPageBreak/>
        <w:t>Төсөл</w:t>
      </w:r>
    </w:p>
    <w:p w14:paraId="00000027" w14:textId="77777777" w:rsidR="009F4860" w:rsidRDefault="009F4860">
      <w:pPr>
        <w:spacing w:before="0" w:line="240" w:lineRule="auto"/>
        <w:jc w:val="center"/>
        <w:rPr>
          <w:rFonts w:ascii="Arial" w:eastAsia="Arial" w:hAnsi="Arial" w:cs="Arial"/>
          <w:b/>
          <w:bCs/>
          <w:sz w:val="24"/>
          <w:szCs w:val="24"/>
        </w:rPr>
      </w:pPr>
    </w:p>
    <w:p w14:paraId="00000028" w14:textId="77777777" w:rsidR="009F4860" w:rsidRDefault="00000000">
      <w:pPr>
        <w:spacing w:before="0" w:line="240" w:lineRule="auto"/>
        <w:jc w:val="center"/>
        <w:rPr>
          <w:rFonts w:ascii="Arial" w:eastAsia="Arial" w:hAnsi="Arial" w:cs="Arial"/>
          <w:b/>
          <w:bCs/>
          <w:sz w:val="24"/>
          <w:szCs w:val="24"/>
        </w:rPr>
      </w:pPr>
      <w:r>
        <w:rPr>
          <w:rFonts w:ascii="Arial" w:eastAsia="Arial" w:hAnsi="Arial" w:cs="Arial"/>
          <w:b/>
          <w:bCs/>
          <w:sz w:val="24"/>
          <w:szCs w:val="24"/>
        </w:rPr>
        <w:t>МОНГОЛ УЛСЫН ХУУЛЬ</w:t>
      </w:r>
    </w:p>
    <w:p w14:paraId="00000029" w14:textId="77777777" w:rsidR="009F4860" w:rsidRDefault="009F4860">
      <w:pPr>
        <w:spacing w:before="0" w:line="240" w:lineRule="auto"/>
        <w:rPr>
          <w:rFonts w:ascii="Arial" w:eastAsia="Arial" w:hAnsi="Arial" w:cs="Arial"/>
          <w:b/>
          <w:bCs/>
          <w:sz w:val="24"/>
          <w:szCs w:val="24"/>
        </w:rPr>
      </w:pPr>
    </w:p>
    <w:p w14:paraId="0000002A" w14:textId="77777777" w:rsidR="009F4860" w:rsidRDefault="009F4860">
      <w:pPr>
        <w:spacing w:before="0" w:line="240" w:lineRule="auto"/>
        <w:rPr>
          <w:rFonts w:ascii="Arial" w:eastAsia="Arial" w:hAnsi="Arial" w:cs="Arial"/>
          <w:b/>
          <w:bCs/>
          <w:sz w:val="24"/>
          <w:szCs w:val="24"/>
        </w:rPr>
      </w:pPr>
    </w:p>
    <w:p w14:paraId="0A389407" w14:textId="77777777" w:rsidR="0005657E" w:rsidRDefault="0005657E" w:rsidP="0005657E">
      <w:pPr>
        <w:spacing w:before="0"/>
        <w:rPr>
          <w:rFonts w:ascii="Arial" w:eastAsia="Arial" w:hAnsi="Arial" w:cs="Arial"/>
          <w:sz w:val="24"/>
          <w:szCs w:val="24"/>
        </w:rPr>
      </w:pPr>
      <w:r w:rsidRPr="00B20865">
        <w:rPr>
          <w:rFonts w:ascii="Arial" w:eastAsia="Arial" w:hAnsi="Arial" w:cs="Arial"/>
          <w:sz w:val="24"/>
          <w:szCs w:val="24"/>
        </w:rPr>
        <w:t xml:space="preserve">2026 оны </w:t>
      </w:r>
      <w:r>
        <w:rPr>
          <w:rFonts w:ascii="Arial" w:eastAsia="Arial" w:hAnsi="Arial" w:cs="Arial"/>
          <w:sz w:val="24"/>
          <w:szCs w:val="24"/>
        </w:rPr>
        <w:t>…</w:t>
      </w:r>
      <w:r w:rsidRPr="00B20865">
        <w:rPr>
          <w:rFonts w:ascii="Arial" w:eastAsia="Arial" w:hAnsi="Arial" w:cs="Arial"/>
          <w:sz w:val="24"/>
          <w:szCs w:val="24"/>
        </w:rPr>
        <w:t xml:space="preserve"> дугаар </w:t>
      </w:r>
    </w:p>
    <w:p w14:paraId="37938764" w14:textId="77777777" w:rsidR="0005657E" w:rsidRPr="00B20865" w:rsidRDefault="0005657E" w:rsidP="0005657E">
      <w:pPr>
        <w:spacing w:before="0"/>
        <w:rPr>
          <w:rFonts w:ascii="Arial" w:eastAsia="Arial" w:hAnsi="Arial" w:cs="Arial"/>
          <w:sz w:val="24"/>
          <w:szCs w:val="24"/>
        </w:rPr>
      </w:pPr>
      <w:r w:rsidRPr="00B20865">
        <w:rPr>
          <w:rFonts w:ascii="Arial" w:eastAsia="Arial" w:hAnsi="Arial" w:cs="Arial"/>
          <w:sz w:val="24"/>
          <w:szCs w:val="24"/>
        </w:rPr>
        <w:t xml:space="preserve">сарын </w:t>
      </w:r>
      <w:r>
        <w:rPr>
          <w:rFonts w:ascii="Arial" w:eastAsia="Arial" w:hAnsi="Arial" w:cs="Arial"/>
          <w:sz w:val="24"/>
          <w:szCs w:val="24"/>
        </w:rPr>
        <w:t>…-</w:t>
      </w:r>
      <w:r w:rsidRPr="00B20865">
        <w:rPr>
          <w:rFonts w:ascii="Arial" w:eastAsia="Arial" w:hAnsi="Arial" w:cs="Arial"/>
          <w:sz w:val="24"/>
          <w:szCs w:val="24"/>
        </w:rPr>
        <w:t xml:space="preserve">ны өдөр            </w:t>
      </w:r>
      <w:r w:rsidRPr="00B20865">
        <w:rPr>
          <w:rFonts w:ascii="Arial" w:eastAsia="Arial" w:hAnsi="Arial" w:cs="Arial"/>
          <w:sz w:val="24"/>
          <w:szCs w:val="24"/>
        </w:rPr>
        <w:tab/>
      </w:r>
      <w:r w:rsidRPr="00B20865">
        <w:rPr>
          <w:rFonts w:ascii="Arial" w:eastAsia="Arial" w:hAnsi="Arial" w:cs="Arial"/>
          <w:sz w:val="24"/>
          <w:szCs w:val="24"/>
        </w:rPr>
        <w:tab/>
        <w:t xml:space="preserve">   </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 xml:space="preserve">     </w:t>
      </w:r>
      <w:r w:rsidRPr="00B20865">
        <w:rPr>
          <w:rFonts w:ascii="Arial" w:eastAsia="Arial" w:hAnsi="Arial" w:cs="Arial"/>
          <w:sz w:val="24"/>
          <w:szCs w:val="24"/>
        </w:rPr>
        <w:t xml:space="preserve">         Улаанбаатар хот </w:t>
      </w:r>
    </w:p>
    <w:p w14:paraId="0000002C" w14:textId="77777777" w:rsidR="009F4860" w:rsidRDefault="009F4860">
      <w:pPr>
        <w:spacing w:before="0" w:line="240" w:lineRule="auto"/>
        <w:rPr>
          <w:rFonts w:ascii="Arial" w:eastAsia="Arial" w:hAnsi="Arial" w:cs="Arial"/>
          <w:sz w:val="24"/>
          <w:szCs w:val="24"/>
        </w:rPr>
      </w:pPr>
    </w:p>
    <w:p w14:paraId="0000002D" w14:textId="77777777" w:rsidR="009F4860" w:rsidRDefault="009F4860">
      <w:pPr>
        <w:spacing w:before="0" w:line="240" w:lineRule="auto"/>
        <w:rPr>
          <w:rFonts w:ascii="Arial" w:eastAsia="Arial" w:hAnsi="Arial" w:cs="Arial"/>
          <w:sz w:val="24"/>
          <w:szCs w:val="24"/>
        </w:rPr>
      </w:pPr>
    </w:p>
    <w:p w14:paraId="0000002E" w14:textId="77777777" w:rsidR="009F4860" w:rsidRDefault="00000000">
      <w:pPr>
        <w:shd w:val="clear" w:color="auto" w:fill="FFFFFF"/>
        <w:spacing w:before="0"/>
        <w:jc w:val="center"/>
        <w:rPr>
          <w:rFonts w:ascii="Arial" w:eastAsia="Arial" w:hAnsi="Arial" w:cs="Arial"/>
          <w:b/>
          <w:bCs/>
          <w:sz w:val="24"/>
          <w:szCs w:val="24"/>
        </w:rPr>
      </w:pPr>
      <w:r>
        <w:rPr>
          <w:rFonts w:ascii="Arial" w:eastAsia="Arial" w:hAnsi="Arial" w:cs="Arial"/>
          <w:b/>
          <w:bCs/>
          <w:sz w:val="24"/>
          <w:szCs w:val="24"/>
        </w:rPr>
        <w:t>МОНГОЛ УЛСЫН ИХ ХУРЛЫН СОНГУУЛИЙН ТУХАЙ</w:t>
      </w:r>
    </w:p>
    <w:p w14:paraId="0000002F" w14:textId="77777777" w:rsidR="009F4860" w:rsidRDefault="00000000">
      <w:pPr>
        <w:shd w:val="clear" w:color="auto" w:fill="FFFFFF"/>
        <w:spacing w:before="0"/>
        <w:jc w:val="center"/>
        <w:rPr>
          <w:rFonts w:ascii="Arial" w:eastAsia="Arial" w:hAnsi="Arial" w:cs="Arial"/>
          <w:b/>
          <w:bCs/>
          <w:sz w:val="24"/>
          <w:szCs w:val="24"/>
        </w:rPr>
      </w:pPr>
      <w:r>
        <w:rPr>
          <w:rFonts w:ascii="Arial" w:eastAsia="Arial" w:hAnsi="Arial" w:cs="Arial"/>
          <w:b/>
          <w:bCs/>
          <w:sz w:val="24"/>
          <w:szCs w:val="24"/>
        </w:rPr>
        <w:t>ХУУЛЬД НЭМЭЛТ ОРУУЛАХ ТУХАЙ</w:t>
      </w:r>
    </w:p>
    <w:p w14:paraId="00000030" w14:textId="77777777" w:rsidR="009F4860" w:rsidRDefault="009F4860">
      <w:pPr>
        <w:shd w:val="clear" w:color="auto" w:fill="FFFFFF"/>
        <w:spacing w:before="0" w:after="160" w:line="240" w:lineRule="auto"/>
        <w:jc w:val="center"/>
        <w:rPr>
          <w:rFonts w:ascii="Arial" w:eastAsia="Arial" w:hAnsi="Arial" w:cs="Arial"/>
          <w:sz w:val="24"/>
          <w:szCs w:val="24"/>
          <w:highlight w:val="yellow"/>
        </w:rPr>
      </w:pPr>
    </w:p>
    <w:p w14:paraId="00000031" w14:textId="77777777" w:rsidR="009F4860" w:rsidRDefault="00000000">
      <w:pPr>
        <w:shd w:val="clear" w:color="auto" w:fill="FFFFFF"/>
        <w:spacing w:before="0" w:after="160"/>
        <w:ind w:firstLine="720"/>
        <w:jc w:val="both"/>
        <w:rPr>
          <w:rFonts w:ascii="Arial" w:eastAsia="Arial" w:hAnsi="Arial" w:cs="Arial"/>
          <w:sz w:val="24"/>
          <w:szCs w:val="24"/>
        </w:rPr>
      </w:pPr>
      <w:r>
        <w:rPr>
          <w:rFonts w:ascii="Arial" w:eastAsia="Arial" w:hAnsi="Arial" w:cs="Arial"/>
          <w:b/>
          <w:bCs/>
          <w:sz w:val="24"/>
          <w:szCs w:val="24"/>
        </w:rPr>
        <w:t>1 дүгээр зүйл.</w:t>
      </w:r>
      <w:r>
        <w:rPr>
          <w:rFonts w:ascii="Arial" w:eastAsia="Arial" w:hAnsi="Arial" w:cs="Arial"/>
          <w:sz w:val="24"/>
          <w:szCs w:val="24"/>
        </w:rPr>
        <w:t>Монгол Улсын Их Хурлын сонгуулийн тухай хуулийн 48 дугаар зүйлийн 48.1 дэх хэсэгт  доор дурдсан агуулгатай дараах заалт нэмсүгэй:</w:t>
      </w:r>
    </w:p>
    <w:p w14:paraId="00000032" w14:textId="77777777" w:rsidR="009F4860" w:rsidRDefault="00000000">
      <w:pPr>
        <w:shd w:val="clear" w:color="auto" w:fill="FFFFFF"/>
        <w:spacing w:before="0" w:after="160"/>
        <w:ind w:firstLine="720"/>
        <w:jc w:val="both"/>
        <w:rPr>
          <w:rFonts w:ascii="Arial" w:eastAsia="Arial" w:hAnsi="Arial" w:cs="Arial"/>
          <w:sz w:val="24"/>
          <w:szCs w:val="24"/>
        </w:rPr>
      </w:pPr>
      <w:r>
        <w:rPr>
          <w:rFonts w:ascii="Arial" w:eastAsia="Arial" w:hAnsi="Arial" w:cs="Arial"/>
          <w:sz w:val="24"/>
          <w:szCs w:val="24"/>
        </w:rPr>
        <w:t>48.1.9.Төрийн шагнал болон бусад одон, цол, тэмдгээр шагнуулахаар нэр дэвшүүлэх, тодорхойлох, шагнах, гардуулах, мөнгөн урамшуулал олгох.</w:t>
      </w:r>
    </w:p>
    <w:p w14:paraId="00000033" w14:textId="77777777" w:rsidR="009F4860" w:rsidRDefault="00000000">
      <w:pPr>
        <w:shd w:val="clear" w:color="auto" w:fill="FFFFFF"/>
        <w:spacing w:before="0" w:after="160"/>
        <w:ind w:firstLine="720"/>
        <w:jc w:val="both"/>
        <w:rPr>
          <w:rFonts w:ascii="Arial" w:eastAsia="Arial" w:hAnsi="Arial" w:cs="Arial"/>
          <w:sz w:val="24"/>
          <w:szCs w:val="24"/>
        </w:rPr>
      </w:pPr>
      <w:r>
        <w:rPr>
          <w:rFonts w:ascii="Arial" w:eastAsia="Arial" w:hAnsi="Arial" w:cs="Arial"/>
          <w:b/>
          <w:bCs/>
          <w:sz w:val="24"/>
          <w:szCs w:val="24"/>
        </w:rPr>
        <w:t xml:space="preserve">2 дугаар зүйл. </w:t>
      </w:r>
      <w:r>
        <w:rPr>
          <w:rFonts w:ascii="Arial" w:eastAsia="Arial" w:hAnsi="Arial" w:cs="Arial"/>
          <w:sz w:val="24"/>
          <w:szCs w:val="24"/>
        </w:rPr>
        <w:t>Энэ хуулийг Төрийн шагналын тухай хууль хүчин төгөлдөр болсон эхэлсэн өдрөөс эхлэн дагаж мөрдөнө.</w:t>
      </w:r>
    </w:p>
    <w:p w14:paraId="00000034" w14:textId="77777777" w:rsidR="009F4860" w:rsidRDefault="009F4860">
      <w:pPr>
        <w:shd w:val="clear" w:color="auto" w:fill="FFFFFF"/>
        <w:spacing w:before="0" w:after="160" w:line="240" w:lineRule="auto"/>
        <w:jc w:val="center"/>
        <w:rPr>
          <w:rFonts w:ascii="Arial" w:eastAsia="Arial" w:hAnsi="Arial" w:cs="Arial"/>
          <w:b/>
          <w:bCs/>
          <w:sz w:val="24"/>
          <w:szCs w:val="24"/>
        </w:rPr>
      </w:pPr>
    </w:p>
    <w:p w14:paraId="00000035" w14:textId="77777777" w:rsidR="009F4860" w:rsidRDefault="009F4860">
      <w:pPr>
        <w:shd w:val="clear" w:color="auto" w:fill="FFFFFF"/>
        <w:spacing w:before="0" w:after="160" w:line="240" w:lineRule="auto"/>
        <w:jc w:val="center"/>
        <w:rPr>
          <w:rFonts w:ascii="Arial" w:eastAsia="Arial" w:hAnsi="Arial" w:cs="Arial"/>
          <w:b/>
          <w:bCs/>
          <w:sz w:val="24"/>
          <w:szCs w:val="24"/>
        </w:rPr>
      </w:pPr>
    </w:p>
    <w:p w14:paraId="00000036" w14:textId="77777777" w:rsidR="009F4860" w:rsidRDefault="009F4860">
      <w:pPr>
        <w:spacing w:before="0" w:line="240" w:lineRule="auto"/>
        <w:rPr>
          <w:rFonts w:ascii="Arial" w:eastAsia="Arial" w:hAnsi="Arial" w:cs="Arial"/>
          <w:sz w:val="24"/>
          <w:szCs w:val="24"/>
        </w:rPr>
      </w:pPr>
    </w:p>
    <w:p w14:paraId="00000037" w14:textId="77777777" w:rsidR="009F4860" w:rsidRDefault="00000000">
      <w:pPr>
        <w:spacing w:before="0" w:line="240" w:lineRule="auto"/>
        <w:rPr>
          <w:rFonts w:ascii="Arial" w:eastAsia="Arial" w:hAnsi="Arial" w:cs="Arial"/>
          <w:sz w:val="24"/>
          <w:szCs w:val="24"/>
        </w:rPr>
      </w:pPr>
      <w:r>
        <w:rPr>
          <w:rFonts w:ascii="Arial" w:eastAsia="Arial" w:hAnsi="Arial" w:cs="Arial"/>
          <w:sz w:val="24"/>
          <w:szCs w:val="24"/>
        </w:rPr>
        <w:tab/>
      </w:r>
    </w:p>
    <w:p w14:paraId="74FB6AD4" w14:textId="77777777" w:rsidR="0005657E" w:rsidRPr="00B20865" w:rsidRDefault="0005657E" w:rsidP="0005657E">
      <w:pPr>
        <w:spacing w:before="0"/>
        <w:ind w:firstLine="720"/>
        <w:jc w:val="center"/>
        <w:rPr>
          <w:rFonts w:ascii="Arial" w:eastAsia="Arial" w:hAnsi="Arial" w:cs="Arial"/>
          <w:sz w:val="24"/>
          <w:szCs w:val="24"/>
        </w:rPr>
      </w:pPr>
      <w:r>
        <w:rPr>
          <w:rFonts w:ascii="Arial" w:eastAsia="Arial" w:hAnsi="Arial" w:cs="Arial"/>
          <w:sz w:val="24"/>
          <w:szCs w:val="24"/>
        </w:rPr>
        <w:t>Гарын үсэг</w:t>
      </w:r>
    </w:p>
    <w:p w14:paraId="00000039" w14:textId="77777777" w:rsidR="009F4860" w:rsidRDefault="009F4860">
      <w:pPr>
        <w:spacing w:before="0" w:line="240" w:lineRule="auto"/>
        <w:rPr>
          <w:rFonts w:ascii="Arial" w:eastAsia="Arial" w:hAnsi="Arial" w:cs="Arial"/>
          <w:sz w:val="24"/>
          <w:szCs w:val="24"/>
        </w:rPr>
      </w:pPr>
    </w:p>
    <w:p w14:paraId="0000003A"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3B"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3C"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3D"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3E"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3F"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40"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41"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42"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43"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44"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45"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46"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47" w14:textId="77777777" w:rsidR="009F4860" w:rsidRDefault="009F4860">
      <w:pPr>
        <w:spacing w:before="0" w:line="240" w:lineRule="auto"/>
        <w:ind w:firstLine="720"/>
        <w:rPr>
          <w:rFonts w:ascii="Arial" w:eastAsia="Arial" w:hAnsi="Arial" w:cs="Arial"/>
          <w:b/>
          <w:bCs/>
          <w:sz w:val="24"/>
          <w:szCs w:val="24"/>
        </w:rPr>
      </w:pPr>
    </w:p>
    <w:p w14:paraId="00000048" w14:textId="77777777" w:rsidR="009F4860" w:rsidRDefault="009F4860">
      <w:pPr>
        <w:spacing w:before="0" w:line="240" w:lineRule="auto"/>
        <w:ind w:firstLine="720"/>
        <w:rPr>
          <w:rFonts w:ascii="Arial" w:eastAsia="Arial" w:hAnsi="Arial" w:cs="Arial"/>
          <w:b/>
          <w:bCs/>
          <w:sz w:val="24"/>
          <w:szCs w:val="24"/>
        </w:rPr>
      </w:pPr>
    </w:p>
    <w:p w14:paraId="00000049" w14:textId="77777777" w:rsidR="009F4860" w:rsidRDefault="009F4860">
      <w:pPr>
        <w:spacing w:before="0" w:line="240" w:lineRule="auto"/>
        <w:ind w:firstLine="720"/>
        <w:rPr>
          <w:rFonts w:ascii="Arial" w:eastAsia="Arial" w:hAnsi="Arial" w:cs="Arial"/>
          <w:b/>
          <w:bCs/>
          <w:sz w:val="24"/>
          <w:szCs w:val="24"/>
        </w:rPr>
      </w:pPr>
    </w:p>
    <w:p w14:paraId="2C08A738" w14:textId="77777777" w:rsidR="0005657E" w:rsidRPr="0005657E" w:rsidRDefault="0005657E" w:rsidP="0005657E">
      <w:pPr>
        <w:spacing w:before="0" w:line="240" w:lineRule="auto"/>
        <w:jc w:val="right"/>
        <w:rPr>
          <w:rFonts w:ascii="Arial" w:eastAsia="Arial" w:hAnsi="Arial" w:cs="Arial"/>
          <w:sz w:val="24"/>
          <w:szCs w:val="24"/>
          <w:u w:val="single"/>
        </w:rPr>
      </w:pPr>
      <w:r w:rsidRPr="0005657E">
        <w:rPr>
          <w:rFonts w:ascii="Arial" w:eastAsia="Arial" w:hAnsi="Arial" w:cs="Arial"/>
          <w:sz w:val="24"/>
          <w:szCs w:val="24"/>
          <w:u w:val="single"/>
        </w:rPr>
        <w:lastRenderedPageBreak/>
        <w:t>Төсөл</w:t>
      </w:r>
    </w:p>
    <w:p w14:paraId="0000004B" w14:textId="77777777" w:rsidR="009F4860" w:rsidRDefault="009F4860">
      <w:pPr>
        <w:spacing w:before="0" w:line="240" w:lineRule="auto"/>
        <w:rPr>
          <w:rFonts w:ascii="Arial" w:eastAsia="Arial" w:hAnsi="Arial" w:cs="Arial"/>
          <w:b/>
          <w:bCs/>
          <w:sz w:val="24"/>
          <w:szCs w:val="24"/>
        </w:rPr>
      </w:pPr>
    </w:p>
    <w:p w14:paraId="0000004C" w14:textId="77777777" w:rsidR="009F4860" w:rsidRDefault="009F4860">
      <w:pPr>
        <w:spacing w:before="0" w:line="240" w:lineRule="auto"/>
        <w:rPr>
          <w:rFonts w:ascii="Arial" w:eastAsia="Arial" w:hAnsi="Arial" w:cs="Arial"/>
          <w:b/>
          <w:bCs/>
          <w:sz w:val="24"/>
          <w:szCs w:val="24"/>
        </w:rPr>
      </w:pPr>
    </w:p>
    <w:p w14:paraId="0000004D" w14:textId="77777777" w:rsidR="009F4860" w:rsidRDefault="00000000">
      <w:pPr>
        <w:spacing w:before="0" w:line="240" w:lineRule="auto"/>
        <w:jc w:val="center"/>
        <w:rPr>
          <w:rFonts w:ascii="Arial" w:eastAsia="Arial" w:hAnsi="Arial" w:cs="Arial"/>
          <w:b/>
          <w:bCs/>
          <w:sz w:val="24"/>
          <w:szCs w:val="24"/>
        </w:rPr>
      </w:pPr>
      <w:r>
        <w:rPr>
          <w:rFonts w:ascii="Arial" w:eastAsia="Arial" w:hAnsi="Arial" w:cs="Arial"/>
          <w:b/>
          <w:bCs/>
          <w:sz w:val="24"/>
          <w:szCs w:val="24"/>
        </w:rPr>
        <w:t>МОНГОЛ УЛСЫН ХУУЛЬ</w:t>
      </w:r>
    </w:p>
    <w:p w14:paraId="0000004E" w14:textId="77777777" w:rsidR="009F4860" w:rsidRDefault="009F4860">
      <w:pPr>
        <w:spacing w:before="0" w:line="240" w:lineRule="auto"/>
        <w:rPr>
          <w:rFonts w:ascii="Arial" w:eastAsia="Arial" w:hAnsi="Arial" w:cs="Arial"/>
          <w:b/>
          <w:bCs/>
          <w:sz w:val="24"/>
          <w:szCs w:val="24"/>
        </w:rPr>
      </w:pPr>
    </w:p>
    <w:p w14:paraId="0000004F" w14:textId="77777777" w:rsidR="009F4860" w:rsidRDefault="009F4860">
      <w:pPr>
        <w:spacing w:before="0" w:line="240" w:lineRule="auto"/>
        <w:rPr>
          <w:rFonts w:ascii="Arial" w:eastAsia="Arial" w:hAnsi="Arial" w:cs="Arial"/>
          <w:b/>
          <w:bCs/>
          <w:sz w:val="24"/>
          <w:szCs w:val="24"/>
        </w:rPr>
      </w:pPr>
    </w:p>
    <w:p w14:paraId="1FDB95FE" w14:textId="77777777" w:rsidR="0005657E" w:rsidRDefault="0005657E" w:rsidP="0005657E">
      <w:pPr>
        <w:spacing w:before="0"/>
        <w:rPr>
          <w:rFonts w:ascii="Arial" w:eastAsia="Arial" w:hAnsi="Arial" w:cs="Arial"/>
          <w:sz w:val="24"/>
          <w:szCs w:val="24"/>
        </w:rPr>
      </w:pPr>
      <w:r w:rsidRPr="00B20865">
        <w:rPr>
          <w:rFonts w:ascii="Arial" w:eastAsia="Arial" w:hAnsi="Arial" w:cs="Arial"/>
          <w:sz w:val="24"/>
          <w:szCs w:val="24"/>
        </w:rPr>
        <w:t xml:space="preserve">2026 оны </w:t>
      </w:r>
      <w:r>
        <w:rPr>
          <w:rFonts w:ascii="Arial" w:eastAsia="Arial" w:hAnsi="Arial" w:cs="Arial"/>
          <w:sz w:val="24"/>
          <w:szCs w:val="24"/>
        </w:rPr>
        <w:t>…</w:t>
      </w:r>
      <w:r w:rsidRPr="00B20865">
        <w:rPr>
          <w:rFonts w:ascii="Arial" w:eastAsia="Arial" w:hAnsi="Arial" w:cs="Arial"/>
          <w:sz w:val="24"/>
          <w:szCs w:val="24"/>
        </w:rPr>
        <w:t xml:space="preserve"> дугаар </w:t>
      </w:r>
    </w:p>
    <w:p w14:paraId="4615F216" w14:textId="77777777" w:rsidR="0005657E" w:rsidRPr="00B20865" w:rsidRDefault="0005657E" w:rsidP="0005657E">
      <w:pPr>
        <w:spacing w:before="0"/>
        <w:rPr>
          <w:rFonts w:ascii="Arial" w:eastAsia="Arial" w:hAnsi="Arial" w:cs="Arial"/>
          <w:sz w:val="24"/>
          <w:szCs w:val="24"/>
        </w:rPr>
      </w:pPr>
      <w:r w:rsidRPr="00B20865">
        <w:rPr>
          <w:rFonts w:ascii="Arial" w:eastAsia="Arial" w:hAnsi="Arial" w:cs="Arial"/>
          <w:sz w:val="24"/>
          <w:szCs w:val="24"/>
        </w:rPr>
        <w:t xml:space="preserve">сарын </w:t>
      </w:r>
      <w:r>
        <w:rPr>
          <w:rFonts w:ascii="Arial" w:eastAsia="Arial" w:hAnsi="Arial" w:cs="Arial"/>
          <w:sz w:val="24"/>
          <w:szCs w:val="24"/>
        </w:rPr>
        <w:t>…-</w:t>
      </w:r>
      <w:r w:rsidRPr="00B20865">
        <w:rPr>
          <w:rFonts w:ascii="Arial" w:eastAsia="Arial" w:hAnsi="Arial" w:cs="Arial"/>
          <w:sz w:val="24"/>
          <w:szCs w:val="24"/>
        </w:rPr>
        <w:t xml:space="preserve">ны өдөр            </w:t>
      </w:r>
      <w:r w:rsidRPr="00B20865">
        <w:rPr>
          <w:rFonts w:ascii="Arial" w:eastAsia="Arial" w:hAnsi="Arial" w:cs="Arial"/>
          <w:sz w:val="24"/>
          <w:szCs w:val="24"/>
        </w:rPr>
        <w:tab/>
      </w:r>
      <w:r w:rsidRPr="00B20865">
        <w:rPr>
          <w:rFonts w:ascii="Arial" w:eastAsia="Arial" w:hAnsi="Arial" w:cs="Arial"/>
          <w:sz w:val="24"/>
          <w:szCs w:val="24"/>
        </w:rPr>
        <w:tab/>
        <w:t xml:space="preserve">   </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 xml:space="preserve">     </w:t>
      </w:r>
      <w:r w:rsidRPr="00B20865">
        <w:rPr>
          <w:rFonts w:ascii="Arial" w:eastAsia="Arial" w:hAnsi="Arial" w:cs="Arial"/>
          <w:sz w:val="24"/>
          <w:szCs w:val="24"/>
        </w:rPr>
        <w:t xml:space="preserve">         Улаанбаатар хот </w:t>
      </w:r>
    </w:p>
    <w:p w14:paraId="00000051" w14:textId="77777777" w:rsidR="009F4860" w:rsidRDefault="009F4860">
      <w:pPr>
        <w:shd w:val="clear" w:color="auto" w:fill="FFFFFF"/>
        <w:spacing w:before="0"/>
        <w:jc w:val="center"/>
        <w:rPr>
          <w:rFonts w:ascii="Arial" w:eastAsia="Arial" w:hAnsi="Arial" w:cs="Arial"/>
          <w:b/>
          <w:bCs/>
          <w:sz w:val="24"/>
          <w:szCs w:val="24"/>
        </w:rPr>
      </w:pPr>
    </w:p>
    <w:p w14:paraId="00000052" w14:textId="77777777" w:rsidR="009F4860" w:rsidRDefault="00000000">
      <w:pPr>
        <w:shd w:val="clear" w:color="auto" w:fill="FFFFFF"/>
        <w:spacing w:before="0"/>
        <w:jc w:val="center"/>
        <w:rPr>
          <w:rFonts w:ascii="Arial" w:eastAsia="Arial" w:hAnsi="Arial" w:cs="Arial"/>
          <w:b/>
          <w:bCs/>
          <w:sz w:val="24"/>
          <w:szCs w:val="24"/>
        </w:rPr>
      </w:pPr>
      <w:r>
        <w:rPr>
          <w:rFonts w:ascii="Arial" w:eastAsia="Arial" w:hAnsi="Arial" w:cs="Arial"/>
          <w:b/>
          <w:bCs/>
          <w:sz w:val="24"/>
          <w:szCs w:val="24"/>
        </w:rPr>
        <w:t>МОНГОЛ УЛСЫН ЕРӨНХИЙЛӨГЧИЙН СОНГУУЛИЙН ТУХАЙ</w:t>
      </w:r>
    </w:p>
    <w:p w14:paraId="00000053" w14:textId="77777777" w:rsidR="009F4860" w:rsidRDefault="00000000">
      <w:pPr>
        <w:shd w:val="clear" w:color="auto" w:fill="FFFFFF"/>
        <w:spacing w:before="0"/>
        <w:jc w:val="center"/>
        <w:rPr>
          <w:rFonts w:ascii="Arial" w:eastAsia="Arial" w:hAnsi="Arial" w:cs="Arial"/>
          <w:b/>
          <w:bCs/>
          <w:sz w:val="24"/>
          <w:szCs w:val="24"/>
        </w:rPr>
      </w:pPr>
      <w:r>
        <w:rPr>
          <w:rFonts w:ascii="Arial" w:eastAsia="Arial" w:hAnsi="Arial" w:cs="Arial"/>
          <w:b/>
          <w:bCs/>
          <w:sz w:val="24"/>
          <w:szCs w:val="24"/>
        </w:rPr>
        <w:t>ХУУЛЬД НЭМЭЛТ ОРУУЛАХ ТУХАЙ</w:t>
      </w:r>
    </w:p>
    <w:p w14:paraId="00000054" w14:textId="77777777" w:rsidR="009F4860" w:rsidRDefault="009F4860">
      <w:pPr>
        <w:shd w:val="clear" w:color="auto" w:fill="FFFFFF"/>
        <w:spacing w:before="0" w:after="160" w:line="240" w:lineRule="auto"/>
        <w:rPr>
          <w:rFonts w:ascii="Arial" w:eastAsia="Arial" w:hAnsi="Arial" w:cs="Arial"/>
          <w:sz w:val="24"/>
          <w:szCs w:val="24"/>
          <w:highlight w:val="yellow"/>
        </w:rPr>
      </w:pPr>
    </w:p>
    <w:p w14:paraId="00000055" w14:textId="77777777" w:rsidR="009F4860" w:rsidRDefault="00000000">
      <w:pPr>
        <w:shd w:val="clear" w:color="auto" w:fill="FFFFFF"/>
        <w:spacing w:before="0" w:after="160"/>
        <w:ind w:firstLine="720"/>
        <w:jc w:val="both"/>
        <w:rPr>
          <w:rFonts w:ascii="Arial" w:eastAsia="Arial" w:hAnsi="Arial" w:cs="Arial"/>
          <w:sz w:val="24"/>
          <w:szCs w:val="24"/>
        </w:rPr>
      </w:pPr>
      <w:r>
        <w:rPr>
          <w:rFonts w:ascii="Arial" w:eastAsia="Arial" w:hAnsi="Arial" w:cs="Arial"/>
          <w:b/>
          <w:bCs/>
          <w:sz w:val="24"/>
          <w:szCs w:val="24"/>
        </w:rPr>
        <w:t>1 дүгээр зүйл.</w:t>
      </w:r>
      <w:r>
        <w:rPr>
          <w:rFonts w:ascii="Arial" w:eastAsia="Arial" w:hAnsi="Arial" w:cs="Arial"/>
          <w:sz w:val="24"/>
          <w:szCs w:val="24"/>
        </w:rPr>
        <w:t>Монгол Улсын Ерөнхийлөгчийн сонгуулийн тухай хуулийн 43 дугаар зүйлийн 43.1 дэх хэсэгт  доор дурдсан агуулгатай дараах заалт нэмсүгэй:</w:t>
      </w:r>
    </w:p>
    <w:p w14:paraId="00000056" w14:textId="77777777" w:rsidR="009F4860" w:rsidRDefault="00000000">
      <w:pPr>
        <w:shd w:val="clear" w:color="auto" w:fill="FFFFFF"/>
        <w:spacing w:before="0" w:after="160"/>
        <w:ind w:firstLine="720"/>
        <w:jc w:val="both"/>
        <w:rPr>
          <w:rFonts w:ascii="Arial" w:eastAsia="Arial" w:hAnsi="Arial" w:cs="Arial"/>
          <w:sz w:val="24"/>
          <w:szCs w:val="24"/>
        </w:rPr>
      </w:pPr>
      <w:r>
        <w:rPr>
          <w:rFonts w:ascii="Arial" w:eastAsia="Arial" w:hAnsi="Arial" w:cs="Arial"/>
          <w:sz w:val="24"/>
          <w:szCs w:val="24"/>
        </w:rPr>
        <w:t>43.1.9.Төрийн шагнал болон бусад шагнал, одон, цол, тэмдгээр шагнуулахаар нэр дэвшүүлэх, тодорхойлох, шагнах, мөнгөн урамшуулал олгох.</w:t>
      </w:r>
    </w:p>
    <w:p w14:paraId="00000057" w14:textId="77777777" w:rsidR="009F4860" w:rsidRDefault="00000000">
      <w:pPr>
        <w:shd w:val="clear" w:color="auto" w:fill="FFFFFF"/>
        <w:spacing w:before="0" w:after="160"/>
        <w:ind w:firstLine="578"/>
        <w:jc w:val="both"/>
        <w:rPr>
          <w:rFonts w:ascii="Arial" w:eastAsia="Arial" w:hAnsi="Arial" w:cs="Arial"/>
          <w:sz w:val="24"/>
          <w:szCs w:val="24"/>
        </w:rPr>
      </w:pPr>
      <w:r>
        <w:rPr>
          <w:rFonts w:ascii="Arial" w:eastAsia="Arial" w:hAnsi="Arial" w:cs="Arial"/>
          <w:b/>
          <w:bCs/>
          <w:sz w:val="24"/>
          <w:szCs w:val="24"/>
        </w:rPr>
        <w:t xml:space="preserve">2 дугаар зүйл. </w:t>
      </w:r>
      <w:r>
        <w:rPr>
          <w:rFonts w:ascii="Arial" w:eastAsia="Arial" w:hAnsi="Arial" w:cs="Arial"/>
          <w:sz w:val="24"/>
          <w:szCs w:val="24"/>
        </w:rPr>
        <w:t>Энэ хуулийг Төрийн шагналын тухай хууль хүчин төгөлдөр болсон  өдрөөс эхлэн дагаж мөрдөнө.</w:t>
      </w:r>
    </w:p>
    <w:p w14:paraId="00000058" w14:textId="77777777" w:rsidR="009F4860" w:rsidRDefault="009F4860">
      <w:pPr>
        <w:shd w:val="clear" w:color="auto" w:fill="FFFFFF"/>
        <w:spacing w:before="0" w:after="160" w:line="240" w:lineRule="auto"/>
        <w:jc w:val="center"/>
        <w:rPr>
          <w:rFonts w:ascii="Arial" w:eastAsia="Arial" w:hAnsi="Arial" w:cs="Arial"/>
          <w:b/>
          <w:bCs/>
          <w:sz w:val="24"/>
          <w:szCs w:val="24"/>
        </w:rPr>
      </w:pPr>
    </w:p>
    <w:p w14:paraId="00000059" w14:textId="77777777" w:rsidR="009F4860" w:rsidRDefault="009F4860">
      <w:pPr>
        <w:spacing w:before="0" w:line="240" w:lineRule="auto"/>
        <w:rPr>
          <w:rFonts w:ascii="Arial" w:eastAsia="Arial" w:hAnsi="Arial" w:cs="Arial"/>
          <w:sz w:val="24"/>
          <w:szCs w:val="24"/>
        </w:rPr>
      </w:pPr>
    </w:p>
    <w:p w14:paraId="0000005A" w14:textId="77777777" w:rsidR="009F4860" w:rsidRDefault="00000000">
      <w:pPr>
        <w:spacing w:before="0" w:line="240" w:lineRule="auto"/>
        <w:rPr>
          <w:rFonts w:ascii="Arial" w:eastAsia="Arial" w:hAnsi="Arial" w:cs="Arial"/>
          <w:sz w:val="24"/>
          <w:szCs w:val="24"/>
        </w:rPr>
      </w:pPr>
      <w:r>
        <w:rPr>
          <w:rFonts w:ascii="Arial" w:eastAsia="Arial" w:hAnsi="Arial" w:cs="Arial"/>
          <w:sz w:val="24"/>
          <w:szCs w:val="24"/>
        </w:rPr>
        <w:tab/>
      </w:r>
    </w:p>
    <w:p w14:paraId="6C3E4006" w14:textId="77777777" w:rsidR="0005657E" w:rsidRPr="00B20865" w:rsidRDefault="0005657E" w:rsidP="0005657E">
      <w:pPr>
        <w:spacing w:before="0"/>
        <w:ind w:firstLine="720"/>
        <w:jc w:val="center"/>
        <w:rPr>
          <w:rFonts w:ascii="Arial" w:eastAsia="Arial" w:hAnsi="Arial" w:cs="Arial"/>
          <w:sz w:val="24"/>
          <w:szCs w:val="24"/>
        </w:rPr>
      </w:pPr>
      <w:r>
        <w:rPr>
          <w:rFonts w:ascii="Arial" w:eastAsia="Arial" w:hAnsi="Arial" w:cs="Arial"/>
          <w:sz w:val="24"/>
          <w:szCs w:val="24"/>
        </w:rPr>
        <w:t>Гарын үсэг</w:t>
      </w:r>
    </w:p>
    <w:p w14:paraId="0000005C"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5D"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5E"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5F"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60"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61"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62"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63"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64"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65"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66"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67"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68"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69"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6A"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6B" w14:textId="77777777" w:rsidR="009F4860" w:rsidRDefault="009F4860">
      <w:pPr>
        <w:spacing w:before="0" w:line="240" w:lineRule="auto"/>
        <w:ind w:firstLine="720"/>
        <w:rPr>
          <w:rFonts w:ascii="Arial" w:eastAsia="Arial" w:hAnsi="Arial" w:cs="Arial"/>
          <w:b/>
          <w:bCs/>
          <w:sz w:val="24"/>
          <w:szCs w:val="24"/>
        </w:rPr>
      </w:pPr>
    </w:p>
    <w:p w14:paraId="0000006C" w14:textId="77777777" w:rsidR="009F4860" w:rsidRDefault="009F4860">
      <w:pPr>
        <w:spacing w:before="0" w:line="240" w:lineRule="auto"/>
        <w:ind w:firstLine="720"/>
        <w:rPr>
          <w:rFonts w:ascii="Arial" w:eastAsia="Arial" w:hAnsi="Arial" w:cs="Arial"/>
          <w:b/>
          <w:bCs/>
          <w:sz w:val="24"/>
          <w:szCs w:val="24"/>
        </w:rPr>
      </w:pPr>
    </w:p>
    <w:p w14:paraId="6303C8F6" w14:textId="77777777" w:rsidR="0005657E" w:rsidRPr="0005657E" w:rsidRDefault="0005657E" w:rsidP="0005657E">
      <w:pPr>
        <w:spacing w:before="0" w:line="240" w:lineRule="auto"/>
        <w:jc w:val="right"/>
        <w:rPr>
          <w:rFonts w:ascii="Arial" w:eastAsia="Arial" w:hAnsi="Arial" w:cs="Arial"/>
          <w:sz w:val="24"/>
          <w:szCs w:val="24"/>
          <w:u w:val="single"/>
        </w:rPr>
      </w:pPr>
      <w:r w:rsidRPr="0005657E">
        <w:rPr>
          <w:rFonts w:ascii="Arial" w:eastAsia="Arial" w:hAnsi="Arial" w:cs="Arial"/>
          <w:sz w:val="24"/>
          <w:szCs w:val="24"/>
          <w:u w:val="single"/>
        </w:rPr>
        <w:lastRenderedPageBreak/>
        <w:t>Төсөл</w:t>
      </w:r>
    </w:p>
    <w:p w14:paraId="0000006E" w14:textId="77777777" w:rsidR="009F4860" w:rsidRDefault="009F4860">
      <w:pPr>
        <w:spacing w:before="0" w:line="240" w:lineRule="auto"/>
        <w:ind w:firstLine="720"/>
        <w:rPr>
          <w:rFonts w:ascii="Arial" w:eastAsia="Arial" w:hAnsi="Arial" w:cs="Arial"/>
          <w:b/>
          <w:bCs/>
          <w:sz w:val="24"/>
          <w:szCs w:val="24"/>
        </w:rPr>
      </w:pPr>
    </w:p>
    <w:p w14:paraId="0000006F" w14:textId="77777777" w:rsidR="009F4860" w:rsidRDefault="00000000">
      <w:pPr>
        <w:spacing w:before="0" w:line="240" w:lineRule="auto"/>
        <w:jc w:val="center"/>
        <w:rPr>
          <w:rFonts w:ascii="Arial" w:eastAsia="Arial" w:hAnsi="Arial" w:cs="Arial"/>
          <w:b/>
          <w:bCs/>
          <w:sz w:val="24"/>
          <w:szCs w:val="24"/>
        </w:rPr>
      </w:pPr>
      <w:r>
        <w:rPr>
          <w:rFonts w:ascii="Arial" w:eastAsia="Arial" w:hAnsi="Arial" w:cs="Arial"/>
          <w:b/>
          <w:bCs/>
          <w:sz w:val="24"/>
          <w:szCs w:val="24"/>
        </w:rPr>
        <w:t>МОНГОЛ УЛСЫН ХУУЛЬ</w:t>
      </w:r>
    </w:p>
    <w:p w14:paraId="00000070" w14:textId="77777777" w:rsidR="009F4860" w:rsidRDefault="009F4860">
      <w:pPr>
        <w:spacing w:before="0" w:line="240" w:lineRule="auto"/>
        <w:rPr>
          <w:rFonts w:ascii="Arial" w:eastAsia="Arial" w:hAnsi="Arial" w:cs="Arial"/>
          <w:b/>
          <w:bCs/>
          <w:sz w:val="24"/>
          <w:szCs w:val="24"/>
        </w:rPr>
      </w:pPr>
    </w:p>
    <w:p w14:paraId="00000071" w14:textId="77777777" w:rsidR="009F4860" w:rsidRDefault="009F4860">
      <w:pPr>
        <w:spacing w:before="0" w:line="240" w:lineRule="auto"/>
        <w:rPr>
          <w:rFonts w:ascii="Arial" w:eastAsia="Arial" w:hAnsi="Arial" w:cs="Arial"/>
          <w:b/>
          <w:bCs/>
          <w:sz w:val="24"/>
          <w:szCs w:val="24"/>
        </w:rPr>
      </w:pPr>
    </w:p>
    <w:p w14:paraId="2C396D78" w14:textId="77777777" w:rsidR="0005657E" w:rsidRDefault="0005657E" w:rsidP="0005657E">
      <w:pPr>
        <w:spacing w:before="0"/>
        <w:rPr>
          <w:rFonts w:ascii="Arial" w:eastAsia="Arial" w:hAnsi="Arial" w:cs="Arial"/>
          <w:sz w:val="24"/>
          <w:szCs w:val="24"/>
        </w:rPr>
      </w:pPr>
      <w:r w:rsidRPr="00B20865">
        <w:rPr>
          <w:rFonts w:ascii="Arial" w:eastAsia="Arial" w:hAnsi="Arial" w:cs="Arial"/>
          <w:sz w:val="24"/>
          <w:szCs w:val="24"/>
        </w:rPr>
        <w:t xml:space="preserve">2026 оны </w:t>
      </w:r>
      <w:r>
        <w:rPr>
          <w:rFonts w:ascii="Arial" w:eastAsia="Arial" w:hAnsi="Arial" w:cs="Arial"/>
          <w:sz w:val="24"/>
          <w:szCs w:val="24"/>
        </w:rPr>
        <w:t>…</w:t>
      </w:r>
      <w:r w:rsidRPr="00B20865">
        <w:rPr>
          <w:rFonts w:ascii="Arial" w:eastAsia="Arial" w:hAnsi="Arial" w:cs="Arial"/>
          <w:sz w:val="24"/>
          <w:szCs w:val="24"/>
        </w:rPr>
        <w:t xml:space="preserve"> дугаар </w:t>
      </w:r>
    </w:p>
    <w:p w14:paraId="32296930" w14:textId="77777777" w:rsidR="0005657E" w:rsidRPr="00B20865" w:rsidRDefault="0005657E" w:rsidP="0005657E">
      <w:pPr>
        <w:spacing w:before="0"/>
        <w:rPr>
          <w:rFonts w:ascii="Arial" w:eastAsia="Arial" w:hAnsi="Arial" w:cs="Arial"/>
          <w:sz w:val="24"/>
          <w:szCs w:val="24"/>
        </w:rPr>
      </w:pPr>
      <w:r w:rsidRPr="00B20865">
        <w:rPr>
          <w:rFonts w:ascii="Arial" w:eastAsia="Arial" w:hAnsi="Arial" w:cs="Arial"/>
          <w:sz w:val="24"/>
          <w:szCs w:val="24"/>
        </w:rPr>
        <w:t xml:space="preserve">сарын </w:t>
      </w:r>
      <w:r>
        <w:rPr>
          <w:rFonts w:ascii="Arial" w:eastAsia="Arial" w:hAnsi="Arial" w:cs="Arial"/>
          <w:sz w:val="24"/>
          <w:szCs w:val="24"/>
        </w:rPr>
        <w:t>…-</w:t>
      </w:r>
      <w:r w:rsidRPr="00B20865">
        <w:rPr>
          <w:rFonts w:ascii="Arial" w:eastAsia="Arial" w:hAnsi="Arial" w:cs="Arial"/>
          <w:sz w:val="24"/>
          <w:szCs w:val="24"/>
        </w:rPr>
        <w:t xml:space="preserve">ны өдөр            </w:t>
      </w:r>
      <w:r w:rsidRPr="00B20865">
        <w:rPr>
          <w:rFonts w:ascii="Arial" w:eastAsia="Arial" w:hAnsi="Arial" w:cs="Arial"/>
          <w:sz w:val="24"/>
          <w:szCs w:val="24"/>
        </w:rPr>
        <w:tab/>
      </w:r>
      <w:r w:rsidRPr="00B20865">
        <w:rPr>
          <w:rFonts w:ascii="Arial" w:eastAsia="Arial" w:hAnsi="Arial" w:cs="Arial"/>
          <w:sz w:val="24"/>
          <w:szCs w:val="24"/>
        </w:rPr>
        <w:tab/>
        <w:t xml:space="preserve">   </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 xml:space="preserve">     </w:t>
      </w:r>
      <w:r w:rsidRPr="00B20865">
        <w:rPr>
          <w:rFonts w:ascii="Arial" w:eastAsia="Arial" w:hAnsi="Arial" w:cs="Arial"/>
          <w:sz w:val="24"/>
          <w:szCs w:val="24"/>
        </w:rPr>
        <w:t xml:space="preserve">         Улаанбаатар хот </w:t>
      </w:r>
    </w:p>
    <w:p w14:paraId="00000073" w14:textId="77777777" w:rsidR="009F4860" w:rsidRDefault="009F4860">
      <w:pPr>
        <w:spacing w:before="0" w:line="240" w:lineRule="auto"/>
        <w:rPr>
          <w:rFonts w:ascii="Arial" w:eastAsia="Arial" w:hAnsi="Arial" w:cs="Arial"/>
          <w:sz w:val="24"/>
          <w:szCs w:val="24"/>
        </w:rPr>
      </w:pPr>
    </w:p>
    <w:p w14:paraId="00000074" w14:textId="77777777" w:rsidR="009F4860" w:rsidRDefault="009F4860">
      <w:pPr>
        <w:spacing w:before="0" w:line="240" w:lineRule="auto"/>
        <w:rPr>
          <w:rFonts w:ascii="Arial" w:eastAsia="Arial" w:hAnsi="Arial" w:cs="Arial"/>
          <w:sz w:val="24"/>
          <w:szCs w:val="24"/>
        </w:rPr>
      </w:pPr>
    </w:p>
    <w:p w14:paraId="00000075" w14:textId="77777777" w:rsidR="009F4860" w:rsidRDefault="00000000">
      <w:pPr>
        <w:shd w:val="clear" w:color="auto" w:fill="FFFFFF"/>
        <w:spacing w:before="0"/>
        <w:jc w:val="center"/>
        <w:rPr>
          <w:rFonts w:ascii="Arial" w:eastAsia="Arial" w:hAnsi="Arial" w:cs="Arial"/>
          <w:b/>
          <w:bCs/>
          <w:sz w:val="24"/>
          <w:szCs w:val="24"/>
        </w:rPr>
      </w:pPr>
      <w:r>
        <w:rPr>
          <w:rFonts w:ascii="Arial" w:eastAsia="Arial" w:hAnsi="Arial" w:cs="Arial"/>
          <w:b/>
          <w:bCs/>
          <w:sz w:val="24"/>
          <w:szCs w:val="24"/>
        </w:rPr>
        <w:t xml:space="preserve">                      </w:t>
      </w:r>
    </w:p>
    <w:p w14:paraId="00000076" w14:textId="77777777" w:rsidR="009F4860" w:rsidRDefault="00000000">
      <w:pPr>
        <w:shd w:val="clear" w:color="auto" w:fill="FFFFFF"/>
        <w:spacing w:before="0"/>
        <w:jc w:val="center"/>
        <w:rPr>
          <w:rFonts w:ascii="Arial" w:eastAsia="Arial" w:hAnsi="Arial" w:cs="Arial"/>
          <w:b/>
          <w:bCs/>
          <w:sz w:val="24"/>
          <w:szCs w:val="24"/>
        </w:rPr>
      </w:pPr>
      <w:r>
        <w:rPr>
          <w:rFonts w:ascii="Arial" w:eastAsia="Arial" w:hAnsi="Arial" w:cs="Arial"/>
          <w:b/>
          <w:bCs/>
          <w:sz w:val="24"/>
          <w:szCs w:val="24"/>
        </w:rPr>
        <w:t>АЙМАГ, НИЙСЛЭЛ, СУМ, ДҮҮРГИЙН ИРГЭДИЙН ТӨЛӨӨЛӨГЧДИЙН</w:t>
      </w:r>
    </w:p>
    <w:p w14:paraId="00000077" w14:textId="77777777" w:rsidR="009F4860" w:rsidRDefault="00000000">
      <w:pPr>
        <w:shd w:val="clear" w:color="auto" w:fill="FFFFFF"/>
        <w:spacing w:before="0"/>
        <w:jc w:val="center"/>
        <w:rPr>
          <w:rFonts w:ascii="Arial" w:eastAsia="Arial" w:hAnsi="Arial" w:cs="Arial"/>
          <w:b/>
          <w:bCs/>
          <w:sz w:val="24"/>
          <w:szCs w:val="24"/>
        </w:rPr>
      </w:pPr>
      <w:r>
        <w:rPr>
          <w:rFonts w:ascii="Arial" w:eastAsia="Arial" w:hAnsi="Arial" w:cs="Arial"/>
          <w:b/>
          <w:bCs/>
          <w:sz w:val="24"/>
          <w:szCs w:val="24"/>
        </w:rPr>
        <w:t>ХУРЛЫН СОНГУУЛИЙН ТУХАЙ ХУУЛЬД</w:t>
      </w:r>
    </w:p>
    <w:p w14:paraId="00000078" w14:textId="77777777" w:rsidR="009F4860" w:rsidRDefault="00000000">
      <w:pPr>
        <w:shd w:val="clear" w:color="auto" w:fill="FFFFFF"/>
        <w:spacing w:before="0"/>
        <w:jc w:val="center"/>
        <w:rPr>
          <w:rFonts w:ascii="Arial" w:eastAsia="Arial" w:hAnsi="Arial" w:cs="Arial"/>
          <w:b/>
          <w:bCs/>
          <w:sz w:val="24"/>
          <w:szCs w:val="24"/>
        </w:rPr>
      </w:pPr>
      <w:r>
        <w:rPr>
          <w:rFonts w:ascii="Arial" w:eastAsia="Arial" w:hAnsi="Arial" w:cs="Arial"/>
          <w:b/>
          <w:bCs/>
          <w:sz w:val="24"/>
          <w:szCs w:val="24"/>
        </w:rPr>
        <w:t>НЭМЭЛТ ОРУУЛАХ ТУХАЙ</w:t>
      </w:r>
    </w:p>
    <w:p w14:paraId="00000079" w14:textId="77777777" w:rsidR="009F4860" w:rsidRDefault="009F4860">
      <w:pPr>
        <w:shd w:val="clear" w:color="auto" w:fill="FFFFFF"/>
        <w:spacing w:before="0" w:after="160" w:line="240" w:lineRule="auto"/>
        <w:jc w:val="center"/>
        <w:rPr>
          <w:rFonts w:ascii="Arial" w:eastAsia="Arial" w:hAnsi="Arial" w:cs="Arial"/>
          <w:sz w:val="24"/>
          <w:szCs w:val="24"/>
          <w:highlight w:val="yellow"/>
        </w:rPr>
      </w:pPr>
    </w:p>
    <w:p w14:paraId="0000007A" w14:textId="77777777" w:rsidR="009F4860" w:rsidRDefault="00000000">
      <w:pPr>
        <w:shd w:val="clear" w:color="auto" w:fill="FFFFFF"/>
        <w:tabs>
          <w:tab w:val="left" w:pos="993"/>
        </w:tabs>
        <w:spacing w:before="0" w:after="160"/>
        <w:ind w:firstLine="851"/>
        <w:jc w:val="both"/>
        <w:rPr>
          <w:rFonts w:ascii="Arial" w:eastAsia="Arial" w:hAnsi="Arial" w:cs="Arial"/>
          <w:sz w:val="24"/>
          <w:szCs w:val="24"/>
        </w:rPr>
      </w:pPr>
      <w:r>
        <w:rPr>
          <w:rFonts w:ascii="Arial" w:eastAsia="Arial" w:hAnsi="Arial" w:cs="Arial"/>
          <w:b/>
          <w:bCs/>
          <w:sz w:val="24"/>
          <w:szCs w:val="24"/>
        </w:rPr>
        <w:t>1 дүгээр зүйл.</w:t>
      </w:r>
      <w:r>
        <w:rPr>
          <w:rFonts w:ascii="Arial" w:eastAsia="Arial" w:hAnsi="Arial" w:cs="Arial"/>
          <w:sz w:val="24"/>
          <w:szCs w:val="24"/>
        </w:rPr>
        <w:t xml:space="preserve"> Аймаг, нийслэл, сум дүүргийн иргэдийн төлөөлөгчдийн хурлын сонгуулийн тухай хуулийн 47 дугаар зүйлийн 47.1 дэх хэсэгт доор дурдсан агуулгатай дараах заалт нэмсүгэй:</w:t>
      </w:r>
    </w:p>
    <w:p w14:paraId="0000007B" w14:textId="3C3B8047" w:rsidR="009F4860" w:rsidRDefault="00000000">
      <w:pPr>
        <w:shd w:val="clear" w:color="auto" w:fill="FFFFFF"/>
        <w:spacing w:before="0" w:after="160"/>
        <w:ind w:firstLine="578"/>
        <w:jc w:val="both"/>
        <w:rPr>
          <w:rFonts w:ascii="Arial" w:eastAsia="Arial" w:hAnsi="Arial" w:cs="Arial"/>
          <w:sz w:val="24"/>
          <w:szCs w:val="24"/>
        </w:rPr>
      </w:pPr>
      <w:r>
        <w:rPr>
          <w:rFonts w:ascii="Arial" w:eastAsia="Arial" w:hAnsi="Arial" w:cs="Arial"/>
          <w:sz w:val="24"/>
          <w:szCs w:val="24"/>
        </w:rPr>
        <w:t xml:space="preserve">  47.1.8.Төрийн шагнал болон бусад шагнал, одон, цол, тэмдгээр шагнуулахаар нэр дэвшүүлэх, тодорхойлох, шагнах, гардуулах, мөнгөн урамшуулал олгох.</w:t>
      </w:r>
    </w:p>
    <w:p w14:paraId="0000007C" w14:textId="77777777" w:rsidR="009F4860" w:rsidRDefault="00000000">
      <w:pPr>
        <w:shd w:val="clear" w:color="auto" w:fill="FFFFFF"/>
        <w:spacing w:before="0" w:after="160"/>
        <w:ind w:firstLine="578"/>
        <w:jc w:val="both"/>
        <w:rPr>
          <w:rFonts w:ascii="Arial" w:eastAsia="Arial" w:hAnsi="Arial" w:cs="Arial"/>
          <w:sz w:val="24"/>
          <w:szCs w:val="24"/>
        </w:rPr>
      </w:pPr>
      <w:r>
        <w:rPr>
          <w:rFonts w:ascii="Arial" w:eastAsia="Arial" w:hAnsi="Arial" w:cs="Arial"/>
          <w:b/>
          <w:bCs/>
          <w:sz w:val="24"/>
          <w:szCs w:val="24"/>
        </w:rPr>
        <w:t xml:space="preserve">2 дугаар зүйл. </w:t>
      </w:r>
      <w:r>
        <w:rPr>
          <w:rFonts w:ascii="Arial" w:eastAsia="Arial" w:hAnsi="Arial" w:cs="Arial"/>
          <w:sz w:val="24"/>
          <w:szCs w:val="24"/>
        </w:rPr>
        <w:t>Энэ хуулийг Төрийн шагналын тухай хууль хүчин төгөлдөр болсон өдрөөс эхлэн дагаж мөрдөнө.</w:t>
      </w:r>
    </w:p>
    <w:p w14:paraId="0000007D" w14:textId="77777777" w:rsidR="009F4860" w:rsidRDefault="009F4860">
      <w:pPr>
        <w:shd w:val="clear" w:color="auto" w:fill="FFFFFF"/>
        <w:spacing w:before="0" w:after="160" w:line="240" w:lineRule="auto"/>
        <w:jc w:val="center"/>
        <w:rPr>
          <w:rFonts w:ascii="Arial" w:eastAsia="Arial" w:hAnsi="Arial" w:cs="Arial"/>
          <w:b/>
          <w:bCs/>
          <w:sz w:val="24"/>
          <w:szCs w:val="24"/>
        </w:rPr>
      </w:pPr>
    </w:p>
    <w:p w14:paraId="0000007E" w14:textId="77777777" w:rsidR="009F4860" w:rsidRDefault="009F4860">
      <w:pPr>
        <w:shd w:val="clear" w:color="auto" w:fill="FFFFFF"/>
        <w:spacing w:before="0" w:after="160" w:line="240" w:lineRule="auto"/>
        <w:jc w:val="center"/>
        <w:rPr>
          <w:rFonts w:ascii="Arial" w:eastAsia="Arial" w:hAnsi="Arial" w:cs="Arial"/>
          <w:b/>
          <w:bCs/>
          <w:sz w:val="24"/>
          <w:szCs w:val="24"/>
        </w:rPr>
      </w:pPr>
    </w:p>
    <w:p w14:paraId="0000007F" w14:textId="77777777" w:rsidR="009F4860" w:rsidRDefault="009F4860">
      <w:pPr>
        <w:spacing w:before="0" w:line="240" w:lineRule="auto"/>
        <w:rPr>
          <w:rFonts w:ascii="Arial" w:eastAsia="Arial" w:hAnsi="Arial" w:cs="Arial"/>
          <w:sz w:val="24"/>
          <w:szCs w:val="24"/>
        </w:rPr>
      </w:pPr>
    </w:p>
    <w:p w14:paraId="00000080" w14:textId="77777777" w:rsidR="009F4860" w:rsidRDefault="00000000">
      <w:pPr>
        <w:spacing w:before="0" w:line="240" w:lineRule="auto"/>
        <w:rPr>
          <w:rFonts w:ascii="Arial" w:eastAsia="Arial" w:hAnsi="Arial" w:cs="Arial"/>
          <w:sz w:val="24"/>
          <w:szCs w:val="24"/>
        </w:rPr>
      </w:pPr>
      <w:r>
        <w:rPr>
          <w:rFonts w:ascii="Arial" w:eastAsia="Arial" w:hAnsi="Arial" w:cs="Arial"/>
          <w:sz w:val="24"/>
          <w:szCs w:val="24"/>
        </w:rPr>
        <w:tab/>
      </w:r>
    </w:p>
    <w:p w14:paraId="7D8EA432" w14:textId="77777777" w:rsidR="0005657E" w:rsidRPr="00B20865" w:rsidRDefault="0005657E" w:rsidP="0005657E">
      <w:pPr>
        <w:spacing w:before="0"/>
        <w:ind w:firstLine="720"/>
        <w:jc w:val="center"/>
        <w:rPr>
          <w:rFonts w:ascii="Arial" w:eastAsia="Arial" w:hAnsi="Arial" w:cs="Arial"/>
          <w:sz w:val="24"/>
          <w:szCs w:val="24"/>
        </w:rPr>
      </w:pPr>
      <w:r>
        <w:rPr>
          <w:rFonts w:ascii="Arial" w:eastAsia="Arial" w:hAnsi="Arial" w:cs="Arial"/>
          <w:sz w:val="24"/>
          <w:szCs w:val="24"/>
        </w:rPr>
        <w:t>Гарын үсэг</w:t>
      </w:r>
    </w:p>
    <w:p w14:paraId="00000082"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83"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84"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85"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86"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87"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88"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89"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8A"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8B"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8C"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8D"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8E" w14:textId="77777777" w:rsidR="009F4860" w:rsidRDefault="00000000">
      <w:pPr>
        <w:spacing w:before="0" w:line="240" w:lineRule="auto"/>
        <w:ind w:firstLine="720"/>
        <w:rPr>
          <w:rFonts w:ascii="Arial" w:eastAsia="Arial" w:hAnsi="Arial" w:cs="Arial"/>
          <w:b/>
          <w:bCs/>
          <w:sz w:val="24"/>
          <w:szCs w:val="24"/>
        </w:rPr>
      </w:pPr>
      <w:r>
        <w:rPr>
          <w:rFonts w:ascii="Arial" w:eastAsia="Arial" w:hAnsi="Arial" w:cs="Arial"/>
          <w:b/>
          <w:bCs/>
          <w:sz w:val="24"/>
          <w:szCs w:val="24"/>
        </w:rPr>
        <w:t xml:space="preserve">   </w:t>
      </w:r>
    </w:p>
    <w:p w14:paraId="2341795C" w14:textId="77777777" w:rsidR="0005657E" w:rsidRPr="0005657E" w:rsidRDefault="0005657E" w:rsidP="0005657E">
      <w:pPr>
        <w:spacing w:before="0" w:line="240" w:lineRule="auto"/>
        <w:jc w:val="right"/>
        <w:rPr>
          <w:rFonts w:ascii="Arial" w:eastAsia="Arial" w:hAnsi="Arial" w:cs="Arial"/>
          <w:sz w:val="24"/>
          <w:szCs w:val="24"/>
          <w:u w:val="single"/>
        </w:rPr>
      </w:pPr>
      <w:r w:rsidRPr="0005657E">
        <w:rPr>
          <w:rFonts w:ascii="Arial" w:eastAsia="Arial" w:hAnsi="Arial" w:cs="Arial"/>
          <w:sz w:val="24"/>
          <w:szCs w:val="24"/>
          <w:u w:val="single"/>
        </w:rPr>
        <w:lastRenderedPageBreak/>
        <w:t>Төсөл</w:t>
      </w:r>
    </w:p>
    <w:p w14:paraId="00000090" w14:textId="77777777" w:rsidR="009F4860" w:rsidRDefault="009F4860">
      <w:pPr>
        <w:spacing w:before="0" w:line="240" w:lineRule="auto"/>
        <w:ind w:firstLine="720"/>
        <w:rPr>
          <w:rFonts w:ascii="Arial" w:eastAsia="Arial" w:hAnsi="Arial" w:cs="Arial"/>
          <w:b/>
          <w:bCs/>
          <w:sz w:val="24"/>
          <w:szCs w:val="24"/>
        </w:rPr>
      </w:pPr>
    </w:p>
    <w:p w14:paraId="00000091" w14:textId="77777777" w:rsidR="009F4860" w:rsidRDefault="00000000">
      <w:pPr>
        <w:spacing w:before="0" w:line="240" w:lineRule="auto"/>
        <w:jc w:val="center"/>
        <w:rPr>
          <w:rFonts w:ascii="Arial" w:eastAsia="Arial" w:hAnsi="Arial" w:cs="Arial"/>
          <w:b/>
          <w:bCs/>
          <w:sz w:val="24"/>
          <w:szCs w:val="24"/>
        </w:rPr>
      </w:pPr>
      <w:r>
        <w:rPr>
          <w:rFonts w:ascii="Arial" w:eastAsia="Arial" w:hAnsi="Arial" w:cs="Arial"/>
          <w:b/>
          <w:bCs/>
          <w:sz w:val="24"/>
          <w:szCs w:val="24"/>
        </w:rPr>
        <w:t>МОНГОЛ УЛСЫН ХУУЛЬ</w:t>
      </w:r>
    </w:p>
    <w:p w14:paraId="00000092" w14:textId="77777777" w:rsidR="009F4860" w:rsidRDefault="009F4860">
      <w:pPr>
        <w:spacing w:before="0" w:line="240" w:lineRule="auto"/>
        <w:rPr>
          <w:rFonts w:ascii="Arial" w:eastAsia="Arial" w:hAnsi="Arial" w:cs="Arial"/>
          <w:b/>
          <w:bCs/>
          <w:sz w:val="24"/>
          <w:szCs w:val="24"/>
        </w:rPr>
      </w:pPr>
    </w:p>
    <w:p w14:paraId="00000093" w14:textId="77777777" w:rsidR="009F4860" w:rsidRDefault="009F4860">
      <w:pPr>
        <w:spacing w:before="0" w:line="240" w:lineRule="auto"/>
        <w:rPr>
          <w:rFonts w:ascii="Arial" w:eastAsia="Arial" w:hAnsi="Arial" w:cs="Arial"/>
          <w:b/>
          <w:bCs/>
          <w:sz w:val="24"/>
          <w:szCs w:val="24"/>
        </w:rPr>
      </w:pPr>
    </w:p>
    <w:p w14:paraId="224E49BA" w14:textId="77777777" w:rsidR="0005657E" w:rsidRDefault="0005657E" w:rsidP="0005657E">
      <w:pPr>
        <w:spacing w:before="0"/>
        <w:rPr>
          <w:rFonts w:ascii="Arial" w:eastAsia="Arial" w:hAnsi="Arial" w:cs="Arial"/>
          <w:sz w:val="24"/>
          <w:szCs w:val="24"/>
        </w:rPr>
      </w:pPr>
      <w:r w:rsidRPr="00B20865">
        <w:rPr>
          <w:rFonts w:ascii="Arial" w:eastAsia="Arial" w:hAnsi="Arial" w:cs="Arial"/>
          <w:sz w:val="24"/>
          <w:szCs w:val="24"/>
        </w:rPr>
        <w:t xml:space="preserve">2026 оны </w:t>
      </w:r>
      <w:r>
        <w:rPr>
          <w:rFonts w:ascii="Arial" w:eastAsia="Arial" w:hAnsi="Arial" w:cs="Arial"/>
          <w:sz w:val="24"/>
          <w:szCs w:val="24"/>
        </w:rPr>
        <w:t>…</w:t>
      </w:r>
      <w:r w:rsidRPr="00B20865">
        <w:rPr>
          <w:rFonts w:ascii="Arial" w:eastAsia="Arial" w:hAnsi="Arial" w:cs="Arial"/>
          <w:sz w:val="24"/>
          <w:szCs w:val="24"/>
        </w:rPr>
        <w:t xml:space="preserve"> дугаар </w:t>
      </w:r>
    </w:p>
    <w:p w14:paraId="306F2E00" w14:textId="77777777" w:rsidR="0005657E" w:rsidRPr="00B20865" w:rsidRDefault="0005657E" w:rsidP="0005657E">
      <w:pPr>
        <w:spacing w:before="0"/>
        <w:rPr>
          <w:rFonts w:ascii="Arial" w:eastAsia="Arial" w:hAnsi="Arial" w:cs="Arial"/>
          <w:sz w:val="24"/>
          <w:szCs w:val="24"/>
        </w:rPr>
      </w:pPr>
      <w:r w:rsidRPr="00B20865">
        <w:rPr>
          <w:rFonts w:ascii="Arial" w:eastAsia="Arial" w:hAnsi="Arial" w:cs="Arial"/>
          <w:sz w:val="24"/>
          <w:szCs w:val="24"/>
        </w:rPr>
        <w:t xml:space="preserve">сарын </w:t>
      </w:r>
      <w:r>
        <w:rPr>
          <w:rFonts w:ascii="Arial" w:eastAsia="Arial" w:hAnsi="Arial" w:cs="Arial"/>
          <w:sz w:val="24"/>
          <w:szCs w:val="24"/>
        </w:rPr>
        <w:t>…-</w:t>
      </w:r>
      <w:r w:rsidRPr="00B20865">
        <w:rPr>
          <w:rFonts w:ascii="Arial" w:eastAsia="Arial" w:hAnsi="Arial" w:cs="Arial"/>
          <w:sz w:val="24"/>
          <w:szCs w:val="24"/>
        </w:rPr>
        <w:t xml:space="preserve">ны өдөр            </w:t>
      </w:r>
      <w:r w:rsidRPr="00B20865">
        <w:rPr>
          <w:rFonts w:ascii="Arial" w:eastAsia="Arial" w:hAnsi="Arial" w:cs="Arial"/>
          <w:sz w:val="24"/>
          <w:szCs w:val="24"/>
        </w:rPr>
        <w:tab/>
      </w:r>
      <w:r w:rsidRPr="00B20865">
        <w:rPr>
          <w:rFonts w:ascii="Arial" w:eastAsia="Arial" w:hAnsi="Arial" w:cs="Arial"/>
          <w:sz w:val="24"/>
          <w:szCs w:val="24"/>
        </w:rPr>
        <w:tab/>
        <w:t xml:space="preserve">   </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 xml:space="preserve">     </w:t>
      </w:r>
      <w:r w:rsidRPr="00B20865">
        <w:rPr>
          <w:rFonts w:ascii="Arial" w:eastAsia="Arial" w:hAnsi="Arial" w:cs="Arial"/>
          <w:sz w:val="24"/>
          <w:szCs w:val="24"/>
        </w:rPr>
        <w:t xml:space="preserve">         Улаанбаатар хот </w:t>
      </w:r>
    </w:p>
    <w:p w14:paraId="00000094" w14:textId="42B4848F" w:rsidR="009F4860" w:rsidRDefault="009F4860">
      <w:pPr>
        <w:spacing w:before="0" w:line="240" w:lineRule="auto"/>
        <w:rPr>
          <w:rFonts w:ascii="Arial" w:eastAsia="Arial" w:hAnsi="Arial" w:cs="Arial"/>
          <w:sz w:val="24"/>
          <w:szCs w:val="24"/>
        </w:rPr>
      </w:pPr>
    </w:p>
    <w:p w14:paraId="00000095" w14:textId="77777777" w:rsidR="009F4860" w:rsidRDefault="009F4860">
      <w:pPr>
        <w:spacing w:before="0" w:line="240" w:lineRule="auto"/>
        <w:rPr>
          <w:rFonts w:ascii="Arial" w:eastAsia="Arial" w:hAnsi="Arial" w:cs="Arial"/>
          <w:sz w:val="24"/>
          <w:szCs w:val="24"/>
        </w:rPr>
      </w:pPr>
    </w:p>
    <w:p w14:paraId="00000096" w14:textId="77777777" w:rsidR="009F4860" w:rsidRDefault="00000000">
      <w:pPr>
        <w:spacing w:before="0"/>
        <w:jc w:val="center"/>
        <w:rPr>
          <w:rFonts w:ascii="Arial" w:eastAsia="Arial" w:hAnsi="Arial" w:cs="Arial"/>
          <w:b/>
          <w:bCs/>
          <w:sz w:val="24"/>
          <w:szCs w:val="24"/>
        </w:rPr>
      </w:pPr>
      <w:r>
        <w:rPr>
          <w:rFonts w:ascii="Arial" w:eastAsia="Arial" w:hAnsi="Arial" w:cs="Arial"/>
          <w:b/>
          <w:bCs/>
          <w:sz w:val="24"/>
          <w:szCs w:val="24"/>
        </w:rPr>
        <w:t>ТӨРИЙН АЛБАНЫ ТУХАЙ</w:t>
      </w:r>
      <w:r>
        <w:rPr>
          <w:rFonts w:ascii="Arial" w:eastAsia="Arial" w:hAnsi="Arial" w:cs="Arial"/>
          <w:sz w:val="24"/>
          <w:szCs w:val="24"/>
        </w:rPr>
        <w:t xml:space="preserve"> </w:t>
      </w:r>
      <w:r>
        <w:rPr>
          <w:rFonts w:ascii="Arial" w:eastAsia="Arial" w:hAnsi="Arial" w:cs="Arial"/>
          <w:b/>
          <w:bCs/>
          <w:sz w:val="24"/>
          <w:szCs w:val="24"/>
        </w:rPr>
        <w:t>ХУУЛЬД</w:t>
      </w:r>
    </w:p>
    <w:p w14:paraId="00000097" w14:textId="77777777" w:rsidR="009F4860" w:rsidRDefault="00000000">
      <w:pPr>
        <w:spacing w:before="0"/>
        <w:jc w:val="center"/>
        <w:rPr>
          <w:rFonts w:ascii="Arial" w:eastAsia="Arial" w:hAnsi="Arial" w:cs="Arial"/>
          <w:b/>
          <w:bCs/>
          <w:sz w:val="24"/>
          <w:szCs w:val="24"/>
        </w:rPr>
      </w:pPr>
      <w:r>
        <w:rPr>
          <w:rFonts w:ascii="Arial" w:eastAsia="Arial" w:hAnsi="Arial" w:cs="Arial"/>
          <w:b/>
          <w:bCs/>
          <w:sz w:val="24"/>
          <w:szCs w:val="24"/>
        </w:rPr>
        <w:t>ӨӨРЧЛӨЛТ ОРУУЛАХ ТУХАЙ</w:t>
      </w:r>
    </w:p>
    <w:p w14:paraId="00000098" w14:textId="77777777" w:rsidR="009F4860" w:rsidRDefault="009F4860">
      <w:pPr>
        <w:spacing w:before="0" w:line="240" w:lineRule="auto"/>
        <w:rPr>
          <w:rFonts w:ascii="Arial" w:eastAsia="Arial" w:hAnsi="Arial" w:cs="Arial"/>
          <w:b/>
          <w:bCs/>
          <w:sz w:val="24"/>
          <w:szCs w:val="24"/>
        </w:rPr>
      </w:pPr>
    </w:p>
    <w:p w14:paraId="00000099" w14:textId="77777777" w:rsidR="009F4860" w:rsidRDefault="00000000">
      <w:pPr>
        <w:spacing w:before="0"/>
        <w:ind w:firstLine="720"/>
        <w:jc w:val="both"/>
        <w:rPr>
          <w:rFonts w:ascii="Arial" w:eastAsia="Arial" w:hAnsi="Arial" w:cs="Arial"/>
          <w:color w:val="000000"/>
          <w:sz w:val="24"/>
          <w:szCs w:val="24"/>
          <w:highlight w:val="white"/>
        </w:rPr>
      </w:pPr>
      <w:r>
        <w:rPr>
          <w:rFonts w:ascii="Arial" w:eastAsia="Arial" w:hAnsi="Arial" w:cs="Arial"/>
          <w:b/>
          <w:bCs/>
          <w:sz w:val="24"/>
          <w:szCs w:val="24"/>
        </w:rPr>
        <w:t xml:space="preserve">1 </w:t>
      </w:r>
      <w:r>
        <w:rPr>
          <w:rFonts w:ascii="Arial" w:eastAsia="Arial" w:hAnsi="Arial" w:cs="Arial"/>
          <w:b/>
          <w:bCs/>
          <w:sz w:val="24"/>
          <w:szCs w:val="24"/>
          <w:highlight w:val="white"/>
        </w:rPr>
        <w:t>дүгээр зүйл.</w:t>
      </w:r>
      <w:r>
        <w:rPr>
          <w:rFonts w:ascii="Arial" w:eastAsia="Arial" w:hAnsi="Arial" w:cs="Arial"/>
          <w:sz w:val="24"/>
          <w:szCs w:val="24"/>
          <w:highlight w:val="white"/>
        </w:rPr>
        <w:t xml:space="preserve">Төрийн албаны тухай хуулийн 51.1 дүгээр зүйлийн 51.1.2 дахь </w:t>
      </w:r>
      <w:r>
        <w:rPr>
          <w:rFonts w:ascii="Arial" w:eastAsia="Arial" w:hAnsi="Arial" w:cs="Arial"/>
          <w:color w:val="000000"/>
          <w:sz w:val="24"/>
          <w:szCs w:val="24"/>
          <w:highlight w:val="white"/>
        </w:rPr>
        <w:t xml:space="preserve">заалтыг дор дурдсанаар өөрчлөн найруулсугай. </w:t>
      </w:r>
    </w:p>
    <w:p w14:paraId="0000009A" w14:textId="77777777" w:rsidR="009F4860" w:rsidRDefault="009F4860">
      <w:pPr>
        <w:pBdr>
          <w:top w:val="nil"/>
          <w:left w:val="nil"/>
          <w:bottom w:val="nil"/>
          <w:right w:val="nil"/>
          <w:between w:val="nil"/>
        </w:pBdr>
        <w:tabs>
          <w:tab w:val="left" w:pos="993"/>
        </w:tabs>
        <w:spacing w:before="0"/>
        <w:jc w:val="both"/>
        <w:rPr>
          <w:rFonts w:ascii="Arial" w:eastAsia="Arial" w:hAnsi="Arial" w:cs="Arial"/>
          <w:b/>
          <w:bCs/>
          <w:color w:val="000000"/>
          <w:sz w:val="24"/>
          <w:szCs w:val="24"/>
          <w:highlight w:val="white"/>
        </w:rPr>
      </w:pPr>
    </w:p>
    <w:p w14:paraId="0000009B" w14:textId="77777777" w:rsidR="009F4860" w:rsidRDefault="00000000">
      <w:pPr>
        <w:spacing w:before="0"/>
        <w:ind w:firstLine="720"/>
        <w:jc w:val="both"/>
        <w:rPr>
          <w:rFonts w:ascii="Arial" w:eastAsia="Arial" w:hAnsi="Arial" w:cs="Arial"/>
          <w:color w:val="0A0A0A"/>
          <w:sz w:val="24"/>
          <w:szCs w:val="24"/>
          <w:highlight w:val="white"/>
        </w:rPr>
      </w:pPr>
      <w:r>
        <w:rPr>
          <w:rFonts w:ascii="Arial" w:eastAsia="Arial" w:hAnsi="Arial" w:cs="Arial"/>
          <w:color w:val="0A0A0A"/>
          <w:sz w:val="24"/>
          <w:szCs w:val="24"/>
          <w:highlight w:val="white"/>
        </w:rPr>
        <w:t>51.1.2.Монгол Улсын цол хүртээх, төрийн дээд шагнал, төрийн хүндэт шагналаар шагнуулахаар нэр дэвшүүлэх;</w:t>
      </w:r>
    </w:p>
    <w:p w14:paraId="0000009C" w14:textId="77777777" w:rsidR="009F4860" w:rsidRDefault="009F4860">
      <w:pPr>
        <w:spacing w:before="0"/>
        <w:ind w:firstLine="720"/>
        <w:jc w:val="both"/>
        <w:rPr>
          <w:rFonts w:ascii="Arial" w:eastAsia="Arial" w:hAnsi="Arial" w:cs="Arial"/>
          <w:b/>
          <w:bCs/>
          <w:sz w:val="24"/>
          <w:szCs w:val="24"/>
        </w:rPr>
      </w:pPr>
    </w:p>
    <w:p w14:paraId="0000009D" w14:textId="77777777" w:rsidR="009F4860" w:rsidRDefault="00000000">
      <w:pPr>
        <w:spacing w:before="0"/>
        <w:ind w:firstLine="720"/>
        <w:jc w:val="both"/>
        <w:rPr>
          <w:rFonts w:ascii="Arial" w:eastAsia="Arial" w:hAnsi="Arial" w:cs="Arial"/>
          <w:sz w:val="24"/>
          <w:szCs w:val="24"/>
        </w:rPr>
      </w:pPr>
      <w:r>
        <w:rPr>
          <w:rFonts w:ascii="Arial" w:eastAsia="Arial" w:hAnsi="Arial" w:cs="Arial"/>
          <w:b/>
          <w:bCs/>
          <w:sz w:val="24"/>
          <w:szCs w:val="24"/>
        </w:rPr>
        <w:t xml:space="preserve">2 </w:t>
      </w:r>
      <w:r>
        <w:rPr>
          <w:rFonts w:ascii="Arial" w:eastAsia="Arial" w:hAnsi="Arial" w:cs="Arial"/>
          <w:b/>
          <w:bCs/>
          <w:color w:val="000000"/>
          <w:sz w:val="24"/>
          <w:szCs w:val="24"/>
        </w:rPr>
        <w:t xml:space="preserve">дугаар зүйл. </w:t>
      </w:r>
      <w:r>
        <w:rPr>
          <w:rFonts w:ascii="Arial" w:eastAsia="Arial" w:hAnsi="Arial" w:cs="Arial"/>
          <w:color w:val="000000"/>
          <w:sz w:val="24"/>
          <w:szCs w:val="24"/>
        </w:rPr>
        <w:t>Төрийн албаны тухай хуулийн 51 дүгээр зүйлийн 51.1.3 дахь заалтыг хүчингүй болсугай.</w:t>
      </w:r>
    </w:p>
    <w:p w14:paraId="0000009E" w14:textId="77777777" w:rsidR="009F4860" w:rsidRDefault="00000000">
      <w:pPr>
        <w:spacing w:before="0"/>
        <w:jc w:val="both"/>
        <w:rPr>
          <w:rFonts w:ascii="Arial" w:eastAsia="Arial" w:hAnsi="Arial" w:cs="Arial"/>
          <w:sz w:val="24"/>
          <w:szCs w:val="24"/>
        </w:rPr>
      </w:pPr>
      <w:r>
        <w:rPr>
          <w:rFonts w:ascii="Arial" w:eastAsia="Arial" w:hAnsi="Arial" w:cs="Arial"/>
          <w:sz w:val="24"/>
          <w:szCs w:val="24"/>
        </w:rPr>
        <w:tab/>
      </w:r>
    </w:p>
    <w:p w14:paraId="0000009F" w14:textId="77777777" w:rsidR="009F4860" w:rsidRDefault="00000000">
      <w:pPr>
        <w:spacing w:before="0"/>
        <w:ind w:firstLine="720"/>
        <w:jc w:val="both"/>
        <w:rPr>
          <w:rFonts w:ascii="Arial" w:eastAsia="Arial" w:hAnsi="Arial" w:cs="Arial"/>
          <w:b/>
          <w:bCs/>
          <w:sz w:val="24"/>
          <w:szCs w:val="24"/>
        </w:rPr>
      </w:pPr>
      <w:r>
        <w:rPr>
          <w:rFonts w:ascii="Arial" w:eastAsia="Arial" w:hAnsi="Arial" w:cs="Arial"/>
          <w:b/>
          <w:bCs/>
          <w:sz w:val="24"/>
          <w:szCs w:val="24"/>
          <w:highlight w:val="white"/>
        </w:rPr>
        <w:t>3 дугаар зүйл.</w:t>
      </w:r>
      <w:r>
        <w:rPr>
          <w:rFonts w:ascii="Arial" w:eastAsia="Arial" w:hAnsi="Arial" w:cs="Arial"/>
          <w:sz w:val="24"/>
          <w:szCs w:val="24"/>
          <w:highlight w:val="white"/>
        </w:rPr>
        <w:t xml:space="preserve"> Энэ хуулийг Төрийн шагналын тухай хууль хүчин төгөлдөр болсон өдрөөс эхлэн дагаж мөрдөнө.</w:t>
      </w:r>
    </w:p>
    <w:p w14:paraId="000000A0" w14:textId="77777777" w:rsidR="009F4860" w:rsidRDefault="009F4860">
      <w:pPr>
        <w:spacing w:before="0" w:line="240" w:lineRule="auto"/>
        <w:rPr>
          <w:rFonts w:ascii="Arial" w:eastAsia="Arial" w:hAnsi="Arial" w:cs="Arial"/>
          <w:sz w:val="24"/>
          <w:szCs w:val="24"/>
        </w:rPr>
      </w:pPr>
    </w:p>
    <w:p w14:paraId="000000A1" w14:textId="77777777" w:rsidR="009F4860" w:rsidRDefault="009F4860">
      <w:pPr>
        <w:spacing w:before="0" w:line="240" w:lineRule="auto"/>
        <w:rPr>
          <w:rFonts w:ascii="Arial" w:eastAsia="Arial" w:hAnsi="Arial" w:cs="Arial"/>
          <w:sz w:val="24"/>
          <w:szCs w:val="24"/>
        </w:rPr>
      </w:pPr>
    </w:p>
    <w:p w14:paraId="000000A2" w14:textId="77777777" w:rsidR="009F4860" w:rsidRDefault="009F4860">
      <w:pPr>
        <w:spacing w:before="0" w:line="240" w:lineRule="auto"/>
        <w:rPr>
          <w:rFonts w:ascii="Arial" w:eastAsia="Arial" w:hAnsi="Arial" w:cs="Arial"/>
          <w:sz w:val="24"/>
          <w:szCs w:val="24"/>
          <w:lang w:val="en-US"/>
        </w:rPr>
      </w:pPr>
    </w:p>
    <w:p w14:paraId="46F7309C" w14:textId="77777777" w:rsidR="0005657E" w:rsidRPr="0005657E" w:rsidRDefault="0005657E">
      <w:pPr>
        <w:spacing w:before="0" w:line="240" w:lineRule="auto"/>
        <w:rPr>
          <w:rFonts w:ascii="Arial" w:eastAsia="Arial" w:hAnsi="Arial" w:cs="Arial"/>
          <w:sz w:val="24"/>
          <w:szCs w:val="24"/>
          <w:lang w:val="en-US"/>
        </w:rPr>
      </w:pPr>
    </w:p>
    <w:p w14:paraId="643E0B79" w14:textId="77777777" w:rsidR="0005657E" w:rsidRPr="00B20865" w:rsidRDefault="0005657E" w:rsidP="0005657E">
      <w:pPr>
        <w:spacing w:before="0"/>
        <w:ind w:firstLine="720"/>
        <w:jc w:val="center"/>
        <w:rPr>
          <w:rFonts w:ascii="Arial" w:eastAsia="Arial" w:hAnsi="Arial" w:cs="Arial"/>
          <w:sz w:val="24"/>
          <w:szCs w:val="24"/>
        </w:rPr>
      </w:pPr>
      <w:r>
        <w:rPr>
          <w:rFonts w:ascii="Arial" w:eastAsia="Arial" w:hAnsi="Arial" w:cs="Arial"/>
          <w:sz w:val="24"/>
          <w:szCs w:val="24"/>
        </w:rPr>
        <w:t>Гарын үсэг</w:t>
      </w:r>
    </w:p>
    <w:p w14:paraId="000000A4"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A5"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A6" w14:textId="77777777" w:rsidR="009F4860" w:rsidRDefault="009F4860">
      <w:pPr>
        <w:pBdr>
          <w:top w:val="nil"/>
          <w:left w:val="nil"/>
          <w:bottom w:val="nil"/>
          <w:right w:val="nil"/>
          <w:between w:val="nil"/>
        </w:pBdr>
        <w:spacing w:before="120"/>
        <w:jc w:val="both"/>
        <w:rPr>
          <w:rFonts w:ascii="Arial" w:eastAsia="Arial" w:hAnsi="Arial" w:cs="Arial"/>
          <w:sz w:val="24"/>
          <w:szCs w:val="24"/>
          <w:highlight w:val="yellow"/>
        </w:rPr>
      </w:pPr>
    </w:p>
    <w:p w14:paraId="000000A7" w14:textId="77777777" w:rsidR="009F4860" w:rsidRDefault="009F4860">
      <w:pPr>
        <w:pBdr>
          <w:top w:val="nil"/>
          <w:left w:val="nil"/>
          <w:bottom w:val="nil"/>
          <w:right w:val="nil"/>
          <w:between w:val="nil"/>
        </w:pBdr>
        <w:spacing w:before="120"/>
        <w:jc w:val="both"/>
        <w:rPr>
          <w:rFonts w:ascii="Arial" w:eastAsia="Arial" w:hAnsi="Arial" w:cs="Arial"/>
          <w:sz w:val="24"/>
          <w:szCs w:val="24"/>
        </w:rPr>
      </w:pPr>
    </w:p>
    <w:sectPr w:rsidR="009F4860" w:rsidSect="0005657E">
      <w:footerReference w:type="default" r:id="rId7"/>
      <w:pgSz w:w="11906" w:h="16838"/>
      <w:pgMar w:top="1021" w:right="851" w:bottom="1134" w:left="1701"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34C3F5" w14:textId="77777777" w:rsidR="00A325F2" w:rsidRDefault="00A325F2">
      <w:pPr>
        <w:spacing w:before="0" w:line="240" w:lineRule="auto"/>
      </w:pPr>
      <w:r>
        <w:separator/>
      </w:r>
    </w:p>
  </w:endnote>
  <w:endnote w:type="continuationSeparator" w:id="0">
    <w:p w14:paraId="7A04B3E9" w14:textId="77777777" w:rsidR="00A325F2" w:rsidRDefault="00A325F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583196E-4FD8-4545-9967-ECEF6D8141BF}"/>
    <w:embedBold r:id="rId2" w:fontKey="{9180B8BF-A8D7-1349-9A84-4CE3DF2F6B60}"/>
  </w:font>
  <w:font w:name="Times New Roman">
    <w:panose1 w:val="02020603050405020304"/>
    <w:charset w:val="00"/>
    <w:family w:val="roman"/>
    <w:pitch w:val="variable"/>
    <w:sig w:usb0="E0002EFF" w:usb1="C000785B" w:usb2="00000009" w:usb3="00000000" w:csb0="000001FF" w:csb1="00000000"/>
    <w:embedRegular r:id="rId3" w:fontKey="{42E82ED2-EEC0-2448-90BD-980C89C18B1D}"/>
  </w:font>
  <w:font w:name="Georgia">
    <w:panose1 w:val="02040502050405020303"/>
    <w:charset w:val="00"/>
    <w:family w:val="roman"/>
    <w:pitch w:val="variable"/>
    <w:sig w:usb0="00000287" w:usb1="00000000" w:usb2="00000000" w:usb3="00000000" w:csb0="0000009F" w:csb1="00000000"/>
    <w:embedItalic r:id="rId4" w:fontKey="{E0D4D92C-2642-C247-9E4C-4C6A4C10030A}"/>
  </w:font>
  <w:font w:name="Arial">
    <w:panose1 w:val="020B0604020202020204"/>
    <w:charset w:val="00"/>
    <w:family w:val="swiss"/>
    <w:pitch w:val="variable"/>
    <w:sig w:usb0="E0002EFF" w:usb1="C000785B" w:usb2="00000009" w:usb3="00000000" w:csb0="000001FF" w:csb1="00000000"/>
    <w:embedRegular r:id="rId5" w:fontKey="{7F15E346-3F7A-304E-92B7-322E88A676CA}"/>
    <w:embedBold r:id="rId6" w:fontKey="{05DAC676-96A8-2340-85C4-62A99C714A10}"/>
  </w:font>
  <w:font w:name="Cambria">
    <w:panose1 w:val="02040503050406030204"/>
    <w:charset w:val="00"/>
    <w:family w:val="roman"/>
    <w:pitch w:val="variable"/>
    <w:sig w:usb0="E00006FF" w:usb1="420024FF" w:usb2="02000000" w:usb3="00000000" w:csb0="0000019F" w:csb1="00000000"/>
    <w:embedRegular r:id="rId7" w:fontKey="{4F4FB270-4D33-964D-82E6-64A8B77D91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A8" w14:textId="2DD29664" w:rsidR="009F4860" w:rsidRDefault="009F4860">
    <w:pPr>
      <w:pBdr>
        <w:top w:val="nil"/>
        <w:left w:val="nil"/>
        <w:bottom w:val="nil"/>
        <w:right w:val="nil"/>
        <w:between w:val="nil"/>
      </w:pBdr>
      <w:tabs>
        <w:tab w:val="center" w:pos="4680"/>
        <w:tab w:val="right" w:pos="9360"/>
      </w:tabs>
      <w:spacing w:before="0" w:line="240" w:lineRule="auto"/>
      <w:jc w:val="right"/>
      <w:rPr>
        <w:color w:val="000000"/>
      </w:rPr>
    </w:pPr>
  </w:p>
  <w:p w14:paraId="000000A9" w14:textId="77777777" w:rsidR="009F4860" w:rsidRDefault="009F4860">
    <w:pPr>
      <w:pBdr>
        <w:top w:val="nil"/>
        <w:left w:val="nil"/>
        <w:bottom w:val="nil"/>
        <w:right w:val="nil"/>
        <w:between w:val="nil"/>
      </w:pBdr>
      <w:tabs>
        <w:tab w:val="center" w:pos="4680"/>
        <w:tab w:val="right" w:pos="9360"/>
      </w:tabs>
      <w:spacing w:before="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D29500" w14:textId="77777777" w:rsidR="00A325F2" w:rsidRDefault="00A325F2">
      <w:pPr>
        <w:spacing w:before="0" w:line="240" w:lineRule="auto"/>
      </w:pPr>
      <w:r>
        <w:separator/>
      </w:r>
    </w:p>
  </w:footnote>
  <w:footnote w:type="continuationSeparator" w:id="0">
    <w:p w14:paraId="70C884D2" w14:textId="77777777" w:rsidR="00A325F2" w:rsidRDefault="00A325F2">
      <w:pPr>
        <w:spacing w:before="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860"/>
    <w:rsid w:val="0005657E"/>
    <w:rsid w:val="0074201A"/>
    <w:rsid w:val="008932D6"/>
    <w:rsid w:val="009F4860"/>
    <w:rsid w:val="00A325F2"/>
    <w:rsid w:val="00F474B2"/>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38F7C999"/>
  <w15:docId w15:val="{4E78024E-CB09-1143-BD50-41CAF20E9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mn" w:eastAsia="en-US" w:bidi="ar-SA"/>
      </w:rPr>
    </w:rPrDefault>
    <w:pPrDefault>
      <w:pPr>
        <w:spacing w:before="6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05657E"/>
    <w:pPr>
      <w:tabs>
        <w:tab w:val="center" w:pos="4680"/>
        <w:tab w:val="right" w:pos="9360"/>
      </w:tabs>
      <w:spacing w:before="0" w:line="240" w:lineRule="auto"/>
    </w:pPr>
  </w:style>
  <w:style w:type="character" w:customStyle="1" w:styleId="HeaderChar">
    <w:name w:val="Header Char"/>
    <w:basedOn w:val="DefaultParagraphFont"/>
    <w:link w:val="Header"/>
    <w:uiPriority w:val="99"/>
    <w:rsid w:val="0005657E"/>
  </w:style>
  <w:style w:type="paragraph" w:styleId="Footer">
    <w:name w:val="footer"/>
    <w:basedOn w:val="Normal"/>
    <w:link w:val="FooterChar"/>
    <w:uiPriority w:val="99"/>
    <w:unhideWhenUsed/>
    <w:rsid w:val="0005657E"/>
    <w:pPr>
      <w:tabs>
        <w:tab w:val="center" w:pos="4680"/>
        <w:tab w:val="right" w:pos="9360"/>
      </w:tabs>
      <w:spacing w:before="0" w:line="240" w:lineRule="auto"/>
    </w:pPr>
  </w:style>
  <w:style w:type="character" w:customStyle="1" w:styleId="FooterChar">
    <w:name w:val="Footer Char"/>
    <w:basedOn w:val="DefaultParagraphFont"/>
    <w:link w:val="Footer"/>
    <w:uiPriority w:val="99"/>
    <w:rsid w:val="00056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1G3zsmWX275aHmeqEzs/+QK3MA==">CgMxLjAyDmgua28wOWw3ZjI3cDBrMg5oLmRycHNra3I2MTcyYjgAciExY2dJcE5lOVAzRmw2YWt3WV9URXhHZUZMT3dTQnJ2TVM=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577</Words>
  <Characters>3294</Characters>
  <Application>Microsoft Office Word</Application>
  <DocSecurity>0</DocSecurity>
  <Lines>27</Lines>
  <Paragraphs>7</Paragraphs>
  <ScaleCrop>false</ScaleCrop>
  <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Tsenguun</cp:lastModifiedBy>
  <cp:revision>3</cp:revision>
  <cp:lastPrinted>2026-09-10T03:52:00Z</cp:lastPrinted>
  <dcterms:created xsi:type="dcterms:W3CDTF">2026-09-09T07:01:00Z</dcterms:created>
  <dcterms:modified xsi:type="dcterms:W3CDTF">2026-09-10T03:53:00Z</dcterms:modified>
</cp:coreProperties>
</file>