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71E7B" w:rsidRPr="00A71E7B" w:rsidRDefault="00A71E7B" w:rsidP="00A71E7B">
      <w:pPr>
        <w:spacing w:after="0" w:line="240" w:lineRule="auto"/>
        <w:jc w:val="center"/>
        <w:rPr>
          <w:rFonts w:ascii="Arial" w:eastAsia="Times New Roman" w:hAnsi="Arial" w:cs="Arial"/>
          <w:b/>
          <w:noProof/>
          <w:sz w:val="24"/>
          <w:szCs w:val="24"/>
          <w:lang w:val="mn-MN"/>
        </w:rPr>
      </w:pPr>
      <w:r w:rsidRPr="00A71E7B">
        <w:rPr>
          <w:rFonts w:ascii="Arial" w:eastAsia="Times New Roman" w:hAnsi="Arial" w:cs="Arial"/>
          <w:b/>
          <w:noProof/>
          <w:sz w:val="24"/>
          <w:szCs w:val="24"/>
          <w:lang w:val="mn-MN"/>
        </w:rPr>
        <w:t>ХҮҮХЭД ХАМГААЛЛЫН ТУХАЙ /ШИНЭЧИЛСЭН НАЙРУУЛГА/ ХУУЛЬД ӨӨРЧЛӨЛТ ОРУУЛАХ ТУХАЙ  ХУУЛИЙН ТӨСЛИЙН ЗАРДЛЫН ТООЦОО</w:t>
      </w:r>
    </w:p>
    <w:p w:rsidR="00A71E7B" w:rsidRDefault="00A71E7B" w:rsidP="00A71E7B">
      <w:pPr>
        <w:spacing w:after="0" w:line="240" w:lineRule="auto"/>
        <w:jc w:val="both"/>
        <w:rPr>
          <w:rFonts w:ascii="Arial" w:eastAsia="Times New Roman" w:hAnsi="Arial" w:cs="Arial"/>
          <w:noProof/>
          <w:sz w:val="24"/>
          <w:szCs w:val="24"/>
          <w:lang w:val="mn-MN"/>
        </w:rPr>
      </w:pPr>
    </w:p>
    <w:p w:rsidR="00A71E7B" w:rsidRDefault="00A71E7B" w:rsidP="00A71E7B">
      <w:pPr>
        <w:spacing w:after="0" w:line="240" w:lineRule="auto"/>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Хууль тогтоомжийн тухай хуулийн 18 дугаар зүйлд хууль тогтоомжийн төслийг батлан хэрэгжүүлснээр үүсэх зардлыг тооцох, улсын төсөвт үзүүлэх нөлөөллийг тодорхойлохыг хууль санаачлагчид үүрэг болгосон.</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Засгийн газрын 2016 оны 59 дүгээр тогтоолын дөрөвдүгээр хавсралтаар баталсан “Хууль тогтоомжийг хэрэгжүүлэхтэй холбогдон гарах зардлын тооцоог хийх аргачлал”-ын 1.4-т зардлыг хуулийн төслийн үр нөлөөг тооцох явцад тооцохоор, 1.5-д хуулийн этгээдийн зардал, иргэний үүсэх зардал, төрийн байгууллагын зардал гэж ангилахаар тус тус заасан.</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Иймд</w:t>
      </w:r>
      <w:r w:rsidR="00A71E7B" w:rsidRPr="00A71E7B">
        <w:rPr>
          <w:rFonts w:ascii="Arial" w:eastAsia="Times New Roman" w:hAnsi="Arial" w:cs="Arial"/>
          <w:noProof/>
          <w:sz w:val="24"/>
          <w:szCs w:val="24"/>
          <w:lang w:val="mn-MN"/>
        </w:rPr>
        <w:t xml:space="preserve">     Хүүхэд хамгааллын тухай /Шинэчилсэн найруулга/ хуульд өөрчлөлт оруулах тухай</w:t>
      </w:r>
      <w:r w:rsidR="00A71E7B">
        <w:rPr>
          <w:rFonts w:ascii="Arial" w:eastAsia="Times New Roman" w:hAnsi="Arial" w:cs="Arial"/>
          <w:noProof/>
          <w:sz w:val="24"/>
          <w:szCs w:val="24"/>
          <w:lang w:val="mn-MN"/>
        </w:rPr>
        <w:t xml:space="preserve"> хуулийн </w:t>
      </w:r>
      <w:r w:rsidRPr="00544C81">
        <w:rPr>
          <w:rFonts w:ascii="Arial" w:eastAsia="Times New Roman" w:hAnsi="Arial" w:cs="Arial"/>
          <w:noProof/>
          <w:sz w:val="24"/>
          <w:szCs w:val="24"/>
          <w:lang w:val="mn-MN"/>
        </w:rPr>
        <w:t>хувьд шинээр бий болох буюу нэмэгдэх зардлыг дараах гурван бүлгээр тооцов.</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Pr="00544C81" w:rsidRDefault="00544C81" w:rsidP="00A71E7B">
      <w:pPr>
        <w:numPr>
          <w:ilvl w:val="0"/>
          <w:numId w:val="1"/>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Хуулийн этгээдэд үүсэх зардал;</w:t>
      </w:r>
    </w:p>
    <w:p w:rsidR="00544C81" w:rsidRPr="00544C81" w:rsidRDefault="00544C81" w:rsidP="00A71E7B">
      <w:pPr>
        <w:numPr>
          <w:ilvl w:val="0"/>
          <w:numId w:val="1"/>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Иргэнд үүсэх зардал, ачаалал;</w:t>
      </w:r>
    </w:p>
    <w:p w:rsidR="00544C81" w:rsidRPr="00544C81" w:rsidRDefault="00544C81" w:rsidP="00A71E7B">
      <w:pPr>
        <w:numPr>
          <w:ilvl w:val="0"/>
          <w:numId w:val="1"/>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Төрийн байгууллагад үүсэх зардал.</w:t>
      </w:r>
    </w:p>
    <w:p w:rsidR="00A71E7B" w:rsidRDefault="00A71E7B" w:rsidP="00A71E7B">
      <w:pPr>
        <w:spacing w:after="0" w:line="240" w:lineRule="auto"/>
        <w:jc w:val="both"/>
        <w:rPr>
          <w:rFonts w:ascii="Arial" w:eastAsia="Times New Roman" w:hAnsi="Arial" w:cs="Arial"/>
          <w:noProof/>
          <w:sz w:val="24"/>
          <w:szCs w:val="24"/>
          <w:lang w:val="mn-MN"/>
        </w:rPr>
      </w:pPr>
    </w:p>
    <w:p w:rsidR="00544C81" w:rsidRDefault="00544C81" w:rsidP="00A71E7B">
      <w:pPr>
        <w:spacing w:after="0" w:line="240" w:lineRule="auto"/>
        <w:ind w:firstLine="36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Зардлын тооцоонд тухайн зохицуулалтаас шалтгаалан шинээр бий болох зардлыг одоо байгаа хүүхэд хамгааллын тогтолцооны хэвийн үйл ажиллагааны зардлаас ялгаж авч үзэв.</w:t>
      </w:r>
    </w:p>
    <w:p w:rsidR="00A71E7B" w:rsidRPr="00544C81" w:rsidRDefault="00A71E7B" w:rsidP="00A71E7B">
      <w:pPr>
        <w:spacing w:after="0" w:line="240" w:lineRule="auto"/>
        <w:ind w:firstLine="360"/>
        <w:jc w:val="both"/>
        <w:rPr>
          <w:rFonts w:ascii="Arial" w:eastAsia="Times New Roman" w:hAnsi="Arial" w:cs="Arial"/>
          <w:noProof/>
          <w:sz w:val="24"/>
          <w:szCs w:val="24"/>
          <w:lang w:val="mn-MN"/>
        </w:rPr>
      </w:pPr>
    </w:p>
    <w:p w:rsidR="00544C81" w:rsidRDefault="00544C81" w:rsidP="00A71E7B">
      <w:pPr>
        <w:spacing w:after="0" w:line="240" w:lineRule="auto"/>
        <w:ind w:firstLine="360"/>
        <w:jc w:val="both"/>
        <w:outlineLvl w:val="1"/>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Тооцоонд ашигласан бодит статистик, эх үүсвэр</w:t>
      </w:r>
    </w:p>
    <w:p w:rsidR="00A71E7B" w:rsidRPr="00544C81" w:rsidRDefault="00A71E7B" w:rsidP="00A71E7B">
      <w:pPr>
        <w:spacing w:after="0" w:line="240" w:lineRule="auto"/>
        <w:jc w:val="both"/>
        <w:outlineLvl w:val="1"/>
        <w:rPr>
          <w:rFonts w:ascii="Arial" w:eastAsia="Times New Roman" w:hAnsi="Arial" w:cs="Arial"/>
          <w:b/>
          <w:bCs/>
          <w:noProof/>
          <w:sz w:val="24"/>
          <w:szCs w:val="24"/>
          <w:lang w:val="mn-MN"/>
        </w:rPr>
      </w:pPr>
    </w:p>
    <w:tbl>
      <w:tblPr>
        <w:tblStyle w:val="PlainTable1"/>
        <w:tblW w:w="0" w:type="auto"/>
        <w:tblLook w:val="04A0" w:firstRow="1" w:lastRow="0" w:firstColumn="1" w:lastColumn="0" w:noHBand="0" w:noVBand="1"/>
      </w:tblPr>
      <w:tblGrid>
        <w:gridCol w:w="484"/>
        <w:gridCol w:w="3790"/>
        <w:gridCol w:w="1693"/>
        <w:gridCol w:w="3383"/>
      </w:tblGrid>
      <w:tr w:rsidR="00544C81" w:rsidRPr="00544C81" w:rsidTr="00A7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A71E7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Үзүүлэлт</w:t>
            </w:r>
          </w:p>
        </w:tc>
        <w:tc>
          <w:tcPr>
            <w:tcW w:w="0" w:type="auto"/>
            <w:hideMark/>
          </w:tcPr>
          <w:p w:rsidR="00544C81" w:rsidRPr="00544C81" w:rsidRDefault="00544C81" w:rsidP="00A71E7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Албан ёсны үзүүлэлт</w:t>
            </w:r>
          </w:p>
        </w:tc>
        <w:tc>
          <w:tcPr>
            <w:tcW w:w="0" w:type="auto"/>
            <w:hideMark/>
          </w:tcPr>
          <w:p w:rsidR="00544C81" w:rsidRPr="00544C81" w:rsidRDefault="00544C81" w:rsidP="00A71E7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Эх сурвалж</w:t>
            </w:r>
          </w:p>
        </w:tc>
      </w:tr>
      <w:tr w:rsidR="00544C81" w:rsidRPr="00544C81"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1</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2024 онд улсын хэмжээнд бүртгэгдсэн хараа хяналтгүй хүүхэд</w:t>
            </w:r>
          </w:p>
        </w:tc>
        <w:tc>
          <w:tcPr>
            <w:tcW w:w="0" w:type="auto"/>
            <w:hideMark/>
          </w:tcPr>
          <w:p w:rsidR="00544C81" w:rsidRPr="00544C81" w:rsidRDefault="00544C81" w:rsidP="00A71E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Cs/>
                <w:noProof/>
                <w:sz w:val="24"/>
                <w:szCs w:val="24"/>
                <w:lang w:val="mn-MN"/>
              </w:rPr>
              <w:t>240 хүүхэд</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Гэр бүл, хөдөлмөр, нийгмийн хамгааллын салбарын 2024 оны статистик</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2</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2023 онд бүртгэгдсэн хараа хяналтгүй хүүхэд</w:t>
            </w:r>
          </w:p>
        </w:tc>
        <w:tc>
          <w:tcPr>
            <w:tcW w:w="0" w:type="auto"/>
            <w:hideMark/>
          </w:tcPr>
          <w:p w:rsidR="00544C81" w:rsidRPr="00544C81" w:rsidRDefault="00544C81" w:rsidP="00A71E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117 хүүхэд</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ГБХНХЯ, 2024 оны статистик</w:t>
            </w:r>
          </w:p>
        </w:tc>
      </w:tr>
      <w:tr w:rsidR="00544C81" w:rsidRPr="00544C81"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3</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2022 онд бүртгэгдсэн хараа хяналтгүй хүүхэд</w:t>
            </w:r>
          </w:p>
        </w:tc>
        <w:tc>
          <w:tcPr>
            <w:tcW w:w="0" w:type="auto"/>
            <w:hideMark/>
          </w:tcPr>
          <w:p w:rsidR="00544C81" w:rsidRPr="00544C81" w:rsidRDefault="00544C81" w:rsidP="00A71E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120 хүүхэд</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ГБХНХЯ, 2024 оны статистик</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4</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2021 онд бүртгэгдсэн хараа хяналтгүй хүүхэд</w:t>
            </w:r>
          </w:p>
        </w:tc>
        <w:tc>
          <w:tcPr>
            <w:tcW w:w="0" w:type="auto"/>
            <w:hideMark/>
          </w:tcPr>
          <w:p w:rsidR="00544C81" w:rsidRPr="00544C81" w:rsidRDefault="00544C81" w:rsidP="00A71E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151 хүүхэд</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ГБХНХЯ, 2024 оны статистик</w:t>
            </w:r>
          </w:p>
        </w:tc>
      </w:tr>
      <w:tr w:rsidR="00544C81" w:rsidRPr="00544C81"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5</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2020 онд бүртгэгдсэн хараа хяналтгүй хүүхэд</w:t>
            </w:r>
          </w:p>
        </w:tc>
        <w:tc>
          <w:tcPr>
            <w:tcW w:w="0" w:type="auto"/>
            <w:hideMark/>
          </w:tcPr>
          <w:p w:rsidR="00544C81" w:rsidRPr="00544C81" w:rsidRDefault="00544C81" w:rsidP="00A71E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97 хүүхэд</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ГБХНХЯ, 2024 оны статистик</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6</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Сум, хороонд ажиллах хүүхэд, гэр бүлийн нийгмийн ажилтны батлагдсан орон тоо</w:t>
            </w:r>
          </w:p>
        </w:tc>
        <w:tc>
          <w:tcPr>
            <w:tcW w:w="0" w:type="auto"/>
            <w:hideMark/>
          </w:tcPr>
          <w:p w:rsidR="00544C81" w:rsidRPr="00544C81" w:rsidRDefault="00544C81" w:rsidP="00A71E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Cs/>
                <w:noProof/>
                <w:sz w:val="24"/>
                <w:szCs w:val="24"/>
                <w:lang w:val="mn-MN"/>
              </w:rPr>
              <w:t>833</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Засгийн газрын 2024 оны 237 дугаар тогтоол</w:t>
            </w:r>
          </w:p>
        </w:tc>
      </w:tr>
      <w:tr w:rsidR="00544C81" w:rsidRPr="00544C81"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lastRenderedPageBreak/>
              <w:t>7</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2025.05.31-ний байдлаар томилогдсон хүүхэд, гэр бүлийн нийгмийн ажилтан</w:t>
            </w:r>
          </w:p>
        </w:tc>
        <w:tc>
          <w:tcPr>
            <w:tcW w:w="0" w:type="auto"/>
            <w:hideMark/>
          </w:tcPr>
          <w:p w:rsidR="00544C81" w:rsidRPr="00544C81" w:rsidRDefault="00544C81" w:rsidP="00A71E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700</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ГБХНХЯ</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8</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2025 оны I улирлын ажиллагчдын сарын дундаж үндсэн цалин</w:t>
            </w:r>
          </w:p>
        </w:tc>
        <w:tc>
          <w:tcPr>
            <w:tcW w:w="0" w:type="auto"/>
            <w:hideMark/>
          </w:tcPr>
          <w:p w:rsidR="00544C81" w:rsidRPr="00544C81" w:rsidRDefault="00544C81" w:rsidP="00A71E7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Cs/>
                <w:noProof/>
                <w:sz w:val="24"/>
                <w:szCs w:val="24"/>
                <w:lang w:val="mn-MN"/>
              </w:rPr>
              <w:t>2,385,800 төгрөг</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ҮСХ</w:t>
            </w:r>
          </w:p>
        </w:tc>
      </w:tr>
      <w:tr w:rsidR="00544C81" w:rsidRPr="00544C81"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9</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2025 оны I улирлын ажиллагчдын сарын дундаж нэрлэсэн цалин</w:t>
            </w:r>
          </w:p>
        </w:tc>
        <w:tc>
          <w:tcPr>
            <w:tcW w:w="0" w:type="auto"/>
            <w:hideMark/>
          </w:tcPr>
          <w:p w:rsidR="00544C81" w:rsidRPr="00544C81" w:rsidRDefault="00544C81" w:rsidP="00A71E7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2,621,900 төгрөг</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ҮСХ</w:t>
            </w:r>
          </w:p>
        </w:tc>
      </w:tr>
    </w:tbl>
    <w:p w:rsidR="00A71E7B" w:rsidRDefault="00A71E7B" w:rsidP="00A71E7B">
      <w:pPr>
        <w:spacing w:after="0" w:line="240" w:lineRule="auto"/>
        <w:jc w:val="both"/>
        <w:rPr>
          <w:rFonts w:ascii="Arial" w:eastAsia="Times New Roman" w:hAnsi="Arial" w:cs="Arial"/>
          <w:noProof/>
          <w:sz w:val="24"/>
          <w:szCs w:val="24"/>
          <w:lang w:val="mn-MN"/>
        </w:rPr>
      </w:pPr>
    </w:p>
    <w:p w:rsidR="00544C81" w:rsidRP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Гэр бүл, хөдөлмөр, нийгмийн хамгааллын салбарын 2024 оны статистикт “хараа хяналтгүй хүүхэд” гэсэн үзүүлэлтээр 240 хүүхэд бүртгэгдсэн бөгөөд уг ангилал нь эцэг, эх, хууль ёсны төлөөлөгчийн үүргээ биелүүлээгүйгээс хяналтгүй болсон болон асран хамгаалагчийн хараа хяналтаас гарсан хүүхдийг хамруулдаг.</w:t>
      </w:r>
    </w:p>
    <w:p w:rsidR="00A71E7B" w:rsidRDefault="00A71E7B" w:rsidP="00A71E7B">
      <w:pPr>
        <w:spacing w:after="0" w:line="240" w:lineRule="auto"/>
        <w:jc w:val="both"/>
        <w:outlineLvl w:val="1"/>
        <w:rPr>
          <w:rFonts w:ascii="Arial" w:eastAsia="Times New Roman" w:hAnsi="Arial" w:cs="Arial"/>
          <w:b/>
          <w:bCs/>
          <w:noProof/>
          <w:sz w:val="24"/>
          <w:szCs w:val="24"/>
          <w:lang w:val="mn-MN"/>
        </w:rPr>
      </w:pPr>
    </w:p>
    <w:p w:rsid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Нэг</w:t>
      </w:r>
      <w:r w:rsidR="00544C81" w:rsidRPr="00544C81">
        <w:rPr>
          <w:rFonts w:ascii="Arial" w:eastAsia="Times New Roman" w:hAnsi="Arial" w:cs="Arial"/>
          <w:b/>
          <w:bCs/>
          <w:noProof/>
          <w:sz w:val="24"/>
          <w:szCs w:val="24"/>
          <w:lang w:val="mn-MN"/>
        </w:rPr>
        <w:t>. Хуулийн этгээдэд үүсэх зардал</w:t>
      </w:r>
    </w:p>
    <w:p w:rsidR="00A71E7B" w:rsidRP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Тухайн зохицуулалт нь аж ахуйн нэгж, байгууллагад шинээр тайлан гаргах, бүртгэл хөтлөх, төрийн байгууллагад мэдээлэл хүргүүлэх, зөвшөөрөл авах зэрэг шууд үүрэг хүлээлгэхгүй гэж үзэв.</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Иймээс хуулийн этгээдийн зардлын хувьд:</w:t>
      </w:r>
    </w:p>
    <w:p w:rsidR="00A71E7B" w:rsidRPr="00544C81" w:rsidRDefault="00A71E7B" w:rsidP="00A71E7B">
      <w:pPr>
        <w:spacing w:after="0" w:line="240" w:lineRule="auto"/>
        <w:jc w:val="both"/>
        <w:rPr>
          <w:rFonts w:ascii="Arial" w:eastAsia="Times New Roman" w:hAnsi="Arial" w:cs="Arial"/>
          <w:noProof/>
          <w:sz w:val="24"/>
          <w:szCs w:val="24"/>
          <w:lang w:val="mn-MN"/>
        </w:rPr>
      </w:pPr>
    </w:p>
    <w:tbl>
      <w:tblPr>
        <w:tblStyle w:val="TableGrid"/>
        <w:tblW w:w="0" w:type="auto"/>
        <w:tblInd w:w="1162" w:type="dxa"/>
        <w:tblLook w:val="04A0" w:firstRow="1" w:lastRow="0" w:firstColumn="1" w:lastColumn="0" w:noHBand="0" w:noVBand="1"/>
      </w:tblPr>
      <w:tblGrid>
        <w:gridCol w:w="5842"/>
        <w:gridCol w:w="1174"/>
      </w:tblGrid>
      <w:tr w:rsidR="00544C81" w:rsidRPr="00544C81" w:rsidTr="00A71E7B">
        <w:tc>
          <w:tcPr>
            <w:tcW w:w="0" w:type="auto"/>
            <w:hideMark/>
          </w:tcPr>
          <w:p w:rsidR="00544C81" w:rsidRPr="00544C81" w:rsidRDefault="00544C81" w:rsidP="00A71E7B">
            <w:pPr>
              <w:jc w:val="center"/>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Үзүүлэлт</w:t>
            </w:r>
          </w:p>
        </w:tc>
        <w:tc>
          <w:tcPr>
            <w:tcW w:w="0" w:type="auto"/>
            <w:hideMark/>
          </w:tcPr>
          <w:p w:rsidR="00544C81" w:rsidRPr="00544C81" w:rsidRDefault="00544C81" w:rsidP="00A71E7B">
            <w:pPr>
              <w:jc w:val="center"/>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Төлөв</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Шинээр мэдээлэл, тайлан гаргах</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Үгүй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бүртгэл хөтлөх</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Үгүй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Төрийн байгууллагад тогтмол мэдээлэл хүргүүлэх</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Үгүй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зөвшөөрөл авах</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Үгүй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Нэмэлт ажилтан ажиллуулах</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Үгүй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Хуулийн этгээдийн шууд мөнгөн зардал</w:t>
            </w:r>
          </w:p>
        </w:tc>
        <w:tc>
          <w:tcPr>
            <w:tcW w:w="0" w:type="auto"/>
            <w:hideMark/>
          </w:tcPr>
          <w:p w:rsidR="00544C81" w:rsidRPr="00544C81" w:rsidRDefault="00544C81" w:rsidP="00A71E7B">
            <w:pPr>
              <w:jc w:val="center"/>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төгрөг</w:t>
            </w:r>
          </w:p>
        </w:tc>
      </w:tr>
    </w:tbl>
    <w:p w:rsidR="00A71E7B" w:rsidRDefault="00A71E7B" w:rsidP="00A71E7B">
      <w:pPr>
        <w:spacing w:after="0" w:line="240" w:lineRule="auto"/>
        <w:jc w:val="both"/>
        <w:rPr>
          <w:rFonts w:ascii="Arial" w:eastAsia="Times New Roman" w:hAnsi="Arial" w:cs="Arial"/>
          <w:b/>
          <w:bCs/>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Хуулийн этгээдэд шууд мөнгөн зардал үүсгэх шинэ үүрэг тогтоохгүй тул аргачлалын 2 дугаар бүлгийн дагуу тооцох нэмэлт зардал </w:t>
      </w:r>
      <w:r w:rsidRPr="00544C81">
        <w:rPr>
          <w:rFonts w:ascii="Arial" w:eastAsia="Times New Roman" w:hAnsi="Arial" w:cs="Arial"/>
          <w:b/>
          <w:bCs/>
          <w:noProof/>
          <w:sz w:val="24"/>
          <w:szCs w:val="24"/>
          <w:lang w:val="mn-MN"/>
        </w:rPr>
        <w:t>0 төгрөг</w:t>
      </w:r>
      <w:r w:rsidRPr="00544C81">
        <w:rPr>
          <w:rFonts w:ascii="Arial" w:eastAsia="Times New Roman" w:hAnsi="Arial" w:cs="Arial"/>
          <w:noProof/>
          <w:sz w:val="24"/>
          <w:szCs w:val="24"/>
          <w:lang w:val="mn-MN"/>
        </w:rPr>
        <w:t xml:space="preserve"> байна.</w:t>
      </w:r>
    </w:p>
    <w:p w:rsidR="00A71E7B" w:rsidRPr="00544C81" w:rsidRDefault="00A71E7B" w:rsidP="00A71E7B">
      <w:pPr>
        <w:spacing w:after="0" w:line="240" w:lineRule="auto"/>
        <w:jc w:val="both"/>
        <w:rPr>
          <w:rFonts w:ascii="Arial" w:eastAsia="Times New Roman" w:hAnsi="Arial" w:cs="Arial"/>
          <w:noProof/>
          <w:sz w:val="24"/>
          <w:szCs w:val="24"/>
          <w:lang w:val="mn-MN"/>
        </w:rPr>
      </w:pPr>
    </w:p>
    <w:p w:rsid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Хоёр.</w:t>
      </w:r>
      <w:r w:rsidR="00544C81" w:rsidRPr="00544C81">
        <w:rPr>
          <w:rFonts w:ascii="Arial" w:eastAsia="Times New Roman" w:hAnsi="Arial" w:cs="Arial"/>
          <w:b/>
          <w:bCs/>
          <w:noProof/>
          <w:sz w:val="24"/>
          <w:szCs w:val="24"/>
          <w:lang w:val="mn-MN"/>
        </w:rPr>
        <w:t xml:space="preserve"> Иргэнд үүсэх зардал, ачаалал</w:t>
      </w:r>
    </w:p>
    <w:p w:rsidR="00A71E7B" w:rsidRP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Хуулийн төсөл нь эцэг, эх, асран хамгаалагчид </w:t>
      </w:r>
      <w:r w:rsidR="007F1A90" w:rsidRPr="007F1A90">
        <w:rPr>
          <w:rFonts w:ascii="Arial" w:eastAsia="Times New Roman" w:hAnsi="Arial" w:cs="Arial"/>
          <w:noProof/>
          <w:sz w:val="24"/>
          <w:szCs w:val="24"/>
          <w:lang w:val="mn-MN"/>
        </w:rPr>
        <w:t>Найм хүртэлх насны хүүхдийг насанд хүрсэн харгалзах хүнгүйгээр, түүний амь нас, эрүүл мэнд, аюулгүй байдалд нь эрсдэл учруулж бол</w:t>
      </w:r>
      <w:r w:rsidR="007F1A90">
        <w:rPr>
          <w:rFonts w:ascii="Arial" w:eastAsia="Times New Roman" w:hAnsi="Arial" w:cs="Arial"/>
          <w:noProof/>
          <w:sz w:val="24"/>
          <w:szCs w:val="24"/>
          <w:lang w:val="mn-MN"/>
        </w:rPr>
        <w:t>зошгүй нөхцөлд орхихгүй байхыг</w:t>
      </w:r>
      <w:r w:rsidRPr="00544C81">
        <w:rPr>
          <w:rFonts w:ascii="Arial" w:eastAsia="Times New Roman" w:hAnsi="Arial" w:cs="Arial"/>
          <w:noProof/>
          <w:sz w:val="24"/>
          <w:szCs w:val="24"/>
          <w:lang w:val="mn-MN"/>
        </w:rPr>
        <w:t xml:space="preserve"> үүргийг тодорхой болгож байгаа боловч иргэнээс төрийн байгууллагад өргөдөл, тайлан, тогтмол мэдээлэл гаргах, зөвшөөрөл авах зэрэг мөнгөн зардалтай захиргааны шинэ үүрэг бий болгохгүй.</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443F2A" w:rsidRDefault="00443F2A" w:rsidP="00A71E7B">
      <w:pPr>
        <w:spacing w:after="0" w:line="240" w:lineRule="auto"/>
        <w:ind w:firstLine="720"/>
        <w:jc w:val="both"/>
        <w:rPr>
          <w:rFonts w:ascii="Arial" w:eastAsia="Times New Roman" w:hAnsi="Arial" w:cs="Arial"/>
          <w:noProof/>
          <w:sz w:val="24"/>
          <w:szCs w:val="24"/>
          <w:lang w:val="mn-MN"/>
        </w:rPr>
      </w:pPr>
    </w:p>
    <w:p w:rsidR="00443F2A" w:rsidRDefault="00443F2A" w:rsidP="00A71E7B">
      <w:pPr>
        <w:spacing w:after="0" w:line="240" w:lineRule="auto"/>
        <w:ind w:firstLine="720"/>
        <w:jc w:val="both"/>
        <w:rPr>
          <w:rFonts w:ascii="Arial" w:eastAsia="Times New Roman" w:hAnsi="Arial" w:cs="Arial"/>
          <w:noProof/>
          <w:sz w:val="24"/>
          <w:szCs w:val="24"/>
          <w:lang w:val="mn-MN"/>
        </w:rPr>
      </w:pPr>
    </w:p>
    <w:p w:rsidR="00443F2A" w:rsidRPr="00544C81" w:rsidRDefault="00443F2A"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lastRenderedPageBreak/>
        <w:t>Иймээс аргачлалын 3.4.3-т заасан бодит, тогтсон мөнгөн зардлын хувьд:</w:t>
      </w:r>
    </w:p>
    <w:p w:rsidR="00A71E7B" w:rsidRPr="00544C81" w:rsidRDefault="00A71E7B" w:rsidP="00A71E7B">
      <w:pPr>
        <w:spacing w:after="0" w:line="240" w:lineRule="auto"/>
        <w:jc w:val="both"/>
        <w:rPr>
          <w:rFonts w:ascii="Arial" w:eastAsia="Times New Roman" w:hAnsi="Arial" w:cs="Arial"/>
          <w:noProof/>
          <w:sz w:val="24"/>
          <w:szCs w:val="24"/>
          <w:lang w:val="mn-MN"/>
        </w:rPr>
      </w:pPr>
    </w:p>
    <w:tbl>
      <w:tblPr>
        <w:tblStyle w:val="TableGrid"/>
        <w:tblW w:w="0" w:type="auto"/>
        <w:jc w:val="center"/>
        <w:tblLook w:val="04A0" w:firstRow="1" w:lastRow="0" w:firstColumn="1" w:lastColumn="0" w:noHBand="0" w:noVBand="1"/>
      </w:tblPr>
      <w:tblGrid>
        <w:gridCol w:w="3656"/>
        <w:gridCol w:w="2137"/>
        <w:gridCol w:w="1651"/>
        <w:gridCol w:w="1174"/>
      </w:tblGrid>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Зардлын төрөл</w:t>
            </w:r>
          </w:p>
        </w:tc>
        <w:tc>
          <w:tcPr>
            <w:tcW w:w="0" w:type="auto"/>
            <w:hideMark/>
          </w:tcPr>
          <w:p w:rsidR="00544C81" w:rsidRPr="00544C81" w:rsidRDefault="00544C81" w:rsidP="00A71E7B">
            <w:pPr>
              <w:jc w:val="both"/>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Нэг тохиолдолд</w:t>
            </w:r>
          </w:p>
        </w:tc>
        <w:tc>
          <w:tcPr>
            <w:tcW w:w="0" w:type="auto"/>
            <w:hideMark/>
          </w:tcPr>
          <w:p w:rsidR="00544C81" w:rsidRPr="00544C81" w:rsidRDefault="00544C81" w:rsidP="00A71E7B">
            <w:pPr>
              <w:jc w:val="both"/>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Жилийн тоо</w:t>
            </w:r>
          </w:p>
        </w:tc>
        <w:tc>
          <w:tcPr>
            <w:tcW w:w="0" w:type="auto"/>
            <w:hideMark/>
          </w:tcPr>
          <w:p w:rsidR="00544C81" w:rsidRPr="00544C81" w:rsidRDefault="00544C81" w:rsidP="00A71E7B">
            <w:pPr>
              <w:jc w:val="both"/>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Нийт</w:t>
            </w:r>
          </w:p>
        </w:tc>
      </w:tr>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Өргөдөл, тайлан гаргах</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 төгрөг</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r>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Нотариатын зардал</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 төгрөг</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r>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Төрийн үйлчилгээний хураамж</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 төгрөг</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r>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Шуудан, бичиг хэргийн зардал</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 төгрөг</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r>
      <w:tr w:rsidR="00544C81" w:rsidRPr="00544C81" w:rsidTr="00A71E7B">
        <w:trPr>
          <w:jc w:val="center"/>
        </w:trPr>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Нийт мөнгөн зардал</w:t>
            </w:r>
          </w:p>
        </w:tc>
        <w:tc>
          <w:tcPr>
            <w:tcW w:w="0" w:type="auto"/>
            <w:hideMark/>
          </w:tcPr>
          <w:p w:rsidR="00544C81" w:rsidRPr="00544C81" w:rsidRDefault="00544C81" w:rsidP="00A71E7B">
            <w:pPr>
              <w:jc w:val="both"/>
              <w:rPr>
                <w:rFonts w:ascii="Arial" w:eastAsia="Times New Roman" w:hAnsi="Arial" w:cs="Arial"/>
                <w:noProof/>
                <w:sz w:val="24"/>
                <w:szCs w:val="24"/>
                <w:lang w:val="mn-MN"/>
              </w:rPr>
            </w:pPr>
          </w:p>
        </w:tc>
        <w:tc>
          <w:tcPr>
            <w:tcW w:w="0" w:type="auto"/>
            <w:hideMark/>
          </w:tcPr>
          <w:p w:rsidR="00544C81" w:rsidRPr="00544C81" w:rsidRDefault="00544C81" w:rsidP="00A71E7B">
            <w:pPr>
              <w:jc w:val="both"/>
              <w:rPr>
                <w:rFonts w:ascii="Arial" w:eastAsia="Times New Roman" w:hAnsi="Arial" w:cs="Arial"/>
                <w:noProof/>
                <w:sz w:val="24"/>
                <w:szCs w:val="24"/>
                <w:lang w:val="mn-MN"/>
              </w:rPr>
            </w:pP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төгрөг</w:t>
            </w:r>
          </w:p>
        </w:tc>
      </w:tr>
    </w:tbl>
    <w:p w:rsidR="00A71E7B" w:rsidRDefault="00A71E7B" w:rsidP="00A71E7B">
      <w:pPr>
        <w:spacing w:after="0" w:line="240" w:lineRule="auto"/>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Харин хүүхэд хамгааллын байгууллагаас нөхцөл байдлын үнэлгээ хийх үед эцэг, эх, асран хамгаалагчтай ярилцлага хийх зэрэг цаг хугацааны ачаалал үүсч болно. Энэ нь шинээр өргөдөл гаргах зэрэг иргэний захиргааны үүрэг бус, хүүхэд хамгааллын үйлчилгээний хүрээнд хийгдэх ажиллагаа тул төрийн байгууллагын зардлын хэсэгт тооцно.</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Pr="00A71E7B" w:rsidRDefault="00544C81" w:rsidP="00A71E7B">
      <w:pPr>
        <w:spacing w:after="0" w:line="240" w:lineRule="auto"/>
        <w:ind w:firstLine="720"/>
        <w:jc w:val="both"/>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Иймд иргэнд шууд ногдох мөнгөн зардал: 0 төгрөг.</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Гурав. </w:t>
      </w:r>
      <w:r w:rsidR="00544C81" w:rsidRPr="00544C81">
        <w:rPr>
          <w:rFonts w:ascii="Arial" w:eastAsia="Times New Roman" w:hAnsi="Arial" w:cs="Arial"/>
          <w:b/>
          <w:bCs/>
          <w:noProof/>
          <w:sz w:val="24"/>
          <w:szCs w:val="24"/>
          <w:lang w:val="mn-MN"/>
        </w:rPr>
        <w:t>Төрийн байгууллагад үүсэх нэмэлт зардал</w:t>
      </w:r>
    </w:p>
    <w:p w:rsidR="00A71E7B" w:rsidRPr="00544C81" w:rsidRDefault="00A71E7B" w:rsidP="00A71E7B">
      <w:pPr>
        <w:spacing w:after="0" w:line="240" w:lineRule="auto"/>
        <w:ind w:firstLine="720"/>
        <w:jc w:val="both"/>
        <w:outlineLvl w:val="1"/>
        <w:rPr>
          <w:rFonts w:ascii="Arial" w:eastAsia="Times New Roman" w:hAnsi="Arial" w:cs="Arial"/>
          <w:b/>
          <w:bCs/>
          <w:noProof/>
          <w:sz w:val="24"/>
          <w:szCs w:val="24"/>
          <w:lang w:val="mn-MN"/>
        </w:rPr>
      </w:pPr>
    </w:p>
    <w:p w:rsidR="00544C81" w:rsidRPr="00544C81" w:rsidRDefault="00544C81" w:rsidP="00A71E7B">
      <w:pPr>
        <w:spacing w:after="0" w:line="240" w:lineRule="auto"/>
        <w:ind w:firstLine="720"/>
        <w:jc w:val="both"/>
        <w:outlineLvl w:val="2"/>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Одоо байгаа хүний нөөцийн суурь</w:t>
      </w:r>
      <w:r w:rsidR="00A71E7B" w:rsidRPr="00A71E7B">
        <w:rPr>
          <w:rFonts w:ascii="Arial" w:eastAsia="Times New Roman" w:hAnsi="Arial" w:cs="Arial"/>
          <w:bCs/>
          <w:noProof/>
          <w:sz w:val="24"/>
          <w:szCs w:val="24"/>
          <w:lang w:val="mn-MN"/>
        </w:rPr>
        <w:t>:</w:t>
      </w:r>
    </w:p>
    <w:p w:rsidR="00A71E7B" w:rsidRDefault="00A71E7B" w:rsidP="00A71E7B">
      <w:pPr>
        <w:spacing w:after="0" w:line="240" w:lineRule="auto"/>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Хүүхэд хамгааллын тухай хуулийн шинэчилсэн найруулгын хэрэгжилтийн хүрээнд сум, хороо бүрд хүүхэд, гэр бүлийн нийгмийн ажилтан ажиллах зохицуулалт аль хэдийн хэрэгжиж эхэлсэн.</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Засгийн газрын 2024 оны 237 дугаар тогтоолоор улсын хэмжээнд </w:t>
      </w:r>
      <w:r w:rsidRPr="00544C81">
        <w:rPr>
          <w:rFonts w:ascii="Arial" w:eastAsia="Times New Roman" w:hAnsi="Arial" w:cs="Arial"/>
          <w:bCs/>
          <w:noProof/>
          <w:sz w:val="24"/>
          <w:szCs w:val="24"/>
          <w:lang w:val="mn-MN"/>
        </w:rPr>
        <w:t>833 хүүхэд, гэр бүлийн нийгмийн ажилтны орон тоо</w:t>
      </w:r>
      <w:r w:rsidRPr="00544C81">
        <w:rPr>
          <w:rFonts w:ascii="Arial" w:eastAsia="Times New Roman" w:hAnsi="Arial" w:cs="Arial"/>
          <w:noProof/>
          <w:sz w:val="24"/>
          <w:szCs w:val="24"/>
          <w:lang w:val="mn-MN"/>
        </w:rPr>
        <w:t xml:space="preserve"> батлагдсан бөгөөд 2025 оны 5 дугаар сарын 31-ний байдлаар 700 ажилтан томилогдон ажиллаж байжээ.</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Иймээс энэхүү хуулийн төсөл батлагдсантай холбоотойгоор </w:t>
      </w:r>
      <w:r w:rsidRPr="00544C81">
        <w:rPr>
          <w:rFonts w:ascii="Arial" w:eastAsia="Times New Roman" w:hAnsi="Arial" w:cs="Arial"/>
          <w:bCs/>
          <w:noProof/>
          <w:sz w:val="24"/>
          <w:szCs w:val="24"/>
          <w:lang w:val="mn-MN"/>
        </w:rPr>
        <w:t>833 шинэ орон тоо бий болгох зардлыг давхар тооцохгүй</w:t>
      </w:r>
      <w:r w:rsidRPr="00544C81">
        <w:rPr>
          <w:rFonts w:ascii="Arial" w:eastAsia="Times New Roman" w:hAnsi="Arial" w:cs="Arial"/>
          <w:noProof/>
          <w:sz w:val="24"/>
          <w:szCs w:val="24"/>
          <w:lang w:val="mn-MN"/>
        </w:rPr>
        <w:t>.</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Pr="00A71E7B" w:rsidRDefault="00544C81" w:rsidP="00A71E7B">
      <w:pPr>
        <w:spacing w:after="0" w:line="240" w:lineRule="auto"/>
        <w:ind w:firstLine="720"/>
        <w:jc w:val="both"/>
        <w:outlineLvl w:val="2"/>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Нэг ажилтны цагийн зардлыг тооцох</w:t>
      </w:r>
      <w:r w:rsidR="00A71E7B" w:rsidRPr="00A71E7B">
        <w:rPr>
          <w:rFonts w:ascii="Arial" w:eastAsia="Times New Roman" w:hAnsi="Arial" w:cs="Arial"/>
          <w:bCs/>
          <w:noProof/>
          <w:sz w:val="24"/>
          <w:szCs w:val="24"/>
          <w:lang w:val="mn-MN"/>
        </w:rPr>
        <w:t>:</w:t>
      </w:r>
    </w:p>
    <w:p w:rsidR="00A71E7B" w:rsidRPr="00544C81" w:rsidRDefault="00A71E7B" w:rsidP="00A71E7B">
      <w:pPr>
        <w:spacing w:after="0" w:line="240" w:lineRule="auto"/>
        <w:ind w:firstLine="720"/>
        <w:jc w:val="both"/>
        <w:outlineLvl w:val="2"/>
        <w:rPr>
          <w:rFonts w:ascii="Arial" w:eastAsia="Times New Roman" w:hAnsi="Arial" w:cs="Arial"/>
          <w:b/>
          <w:bCs/>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ҮСХ-ны 2025 оны I улирлын мэдээллээр ажиллагчдын сарын дундаж үндсэн цалин 2,385,800 төгрөг байна.</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Хөдөлмөрийн тухай хуулиар долоо хоногийн ердийн ажлын цаг 40 хүртэл, ердийн ажлын өдөр 8 хүртэл цаг байна.</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544C81" w:rsidRPr="00A71E7B" w:rsidRDefault="00544C81" w:rsidP="00A71E7B">
      <w:pPr>
        <w:spacing w:after="0" w:line="240" w:lineRule="auto"/>
        <w:ind w:firstLine="720"/>
        <w:jc w:val="both"/>
        <w:rPr>
          <w:rFonts w:ascii="Arial" w:eastAsia="Times New Roman" w:hAnsi="Arial" w:cs="Arial"/>
          <w:bCs/>
          <w:noProof/>
          <w:sz w:val="24"/>
          <w:szCs w:val="24"/>
          <w:lang w:val="mn-MN"/>
        </w:rPr>
      </w:pPr>
      <w:r w:rsidRPr="00544C81">
        <w:rPr>
          <w:rFonts w:ascii="Arial" w:eastAsia="Times New Roman" w:hAnsi="Arial" w:cs="Arial"/>
          <w:noProof/>
          <w:sz w:val="24"/>
          <w:szCs w:val="24"/>
          <w:lang w:val="mn-MN"/>
        </w:rPr>
        <w:t>Сард дунджаар 173.33 цаг ажиллана гэж тооцвол:</w:t>
      </w:r>
      <w:r w:rsidR="00A71E7B">
        <w:rPr>
          <w:rFonts w:ascii="Arial" w:eastAsia="Times New Roman" w:hAnsi="Arial" w:cs="Arial"/>
          <w:noProof/>
          <w:sz w:val="24"/>
          <w:szCs w:val="24"/>
          <w:lang w:val="mn-MN"/>
        </w:rPr>
        <w:t xml:space="preserve"> </w:t>
      </w:r>
      <w:r w:rsidRPr="00544C81">
        <w:rPr>
          <w:rFonts w:ascii="Arial" w:eastAsia="Times New Roman" w:hAnsi="Arial" w:cs="Arial"/>
          <w:bCs/>
          <w:noProof/>
          <w:sz w:val="24"/>
          <w:szCs w:val="24"/>
          <w:lang w:val="mn-MN"/>
        </w:rPr>
        <w:t>1 цагийн хөдөлмөрийн зардал = 2,385,800 ÷ 173.33 = 13,763 төгрөг</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Pr="00A71E7B" w:rsidRDefault="00544C81" w:rsidP="00A71E7B">
      <w:pPr>
        <w:spacing w:after="0" w:line="240" w:lineRule="auto"/>
        <w:ind w:firstLine="720"/>
        <w:jc w:val="both"/>
        <w:outlineLvl w:val="2"/>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Нэг тохиолдолд зарцуулах нэмэлт хугацаа</w:t>
      </w:r>
      <w:r w:rsidR="00A71E7B" w:rsidRPr="00A71E7B">
        <w:rPr>
          <w:rFonts w:ascii="Arial" w:eastAsia="Times New Roman" w:hAnsi="Arial" w:cs="Arial"/>
          <w:bCs/>
          <w:noProof/>
          <w:sz w:val="24"/>
          <w:szCs w:val="24"/>
          <w:lang w:val="mn-MN"/>
        </w:rPr>
        <w:t xml:space="preserve">: </w:t>
      </w:r>
    </w:p>
    <w:p w:rsidR="00A71E7B" w:rsidRPr="00544C81" w:rsidRDefault="00A71E7B" w:rsidP="00A71E7B">
      <w:pPr>
        <w:spacing w:after="0" w:line="240" w:lineRule="auto"/>
        <w:ind w:firstLine="720"/>
        <w:jc w:val="both"/>
        <w:outlineLvl w:val="2"/>
        <w:rPr>
          <w:rFonts w:ascii="Arial" w:eastAsia="Times New Roman" w:hAnsi="Arial" w:cs="Arial"/>
          <w:b/>
          <w:bCs/>
          <w:noProof/>
          <w:sz w:val="24"/>
          <w:szCs w:val="24"/>
          <w:lang w:val="mn-MN"/>
        </w:rPr>
      </w:pPr>
    </w:p>
    <w:p w:rsidR="00A71E7B" w:rsidRPr="00544C81" w:rsidRDefault="00544C81" w:rsidP="00A71E7B">
      <w:pPr>
        <w:spacing w:after="0" w:line="240" w:lineRule="auto"/>
        <w:ind w:firstLine="36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Хуулийн төсөл хэрэгжсэнээр хүүхэд хамгааллын ажилтан тухайн тохиолдолд:</w:t>
      </w:r>
    </w:p>
    <w:p w:rsidR="00544C81" w:rsidRPr="00544C81" w:rsidRDefault="00544C81" w:rsidP="00A71E7B">
      <w:pPr>
        <w:numPr>
          <w:ilvl w:val="0"/>
          <w:numId w:val="2"/>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lastRenderedPageBreak/>
        <w:t>мэдээлэл хүлээн авах;</w:t>
      </w:r>
    </w:p>
    <w:p w:rsidR="00544C81" w:rsidRPr="00544C81" w:rsidRDefault="00544C81" w:rsidP="00A71E7B">
      <w:pPr>
        <w:numPr>
          <w:ilvl w:val="0"/>
          <w:numId w:val="2"/>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хүүхдийн нас, нөхцөл байдлыг тодруулах;</w:t>
      </w:r>
    </w:p>
    <w:p w:rsidR="00544C81" w:rsidRPr="00544C81" w:rsidRDefault="00544C81" w:rsidP="00A71E7B">
      <w:pPr>
        <w:numPr>
          <w:ilvl w:val="0"/>
          <w:numId w:val="2"/>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эцэг, эх, асран хамгаалагчтай ярилцах;</w:t>
      </w:r>
    </w:p>
    <w:p w:rsidR="00544C81" w:rsidRPr="00544C81" w:rsidRDefault="00544C81" w:rsidP="00A71E7B">
      <w:pPr>
        <w:numPr>
          <w:ilvl w:val="0"/>
          <w:numId w:val="2"/>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нөхцөл байдлын үнэлгээ хийх;</w:t>
      </w:r>
    </w:p>
    <w:p w:rsidR="00544C81" w:rsidRDefault="00544C81" w:rsidP="00A71E7B">
      <w:pPr>
        <w:numPr>
          <w:ilvl w:val="0"/>
          <w:numId w:val="2"/>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шаардлагатай бол хамгааллын үйлчилгээтэй холбох</w:t>
      </w:r>
      <w:r w:rsidR="00A71E7B">
        <w:rPr>
          <w:rFonts w:ascii="Arial" w:eastAsia="Times New Roman" w:hAnsi="Arial" w:cs="Arial"/>
          <w:noProof/>
          <w:sz w:val="24"/>
          <w:szCs w:val="24"/>
          <w:lang w:val="mn-MN"/>
        </w:rPr>
        <w:t xml:space="preserve"> </w:t>
      </w:r>
      <w:r w:rsidRPr="00544C81">
        <w:rPr>
          <w:rFonts w:ascii="Arial" w:eastAsia="Times New Roman" w:hAnsi="Arial" w:cs="Arial"/>
          <w:noProof/>
          <w:sz w:val="24"/>
          <w:szCs w:val="24"/>
          <w:lang w:val="mn-MN"/>
        </w:rPr>
        <w:t>ажиллагаа явуулна.</w:t>
      </w:r>
    </w:p>
    <w:p w:rsidR="00443F2A" w:rsidRPr="00544C81" w:rsidRDefault="00443F2A" w:rsidP="00443F2A">
      <w:pPr>
        <w:spacing w:after="0" w:line="240" w:lineRule="auto"/>
        <w:ind w:left="1080"/>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Эдгээр ажиллагаа нь одоо мөрдөж байгаа хүүхэд хамгааллын тогтолцоонд тодорхой хэмжээгээр хэрэгждэг боловч шинэ зохицуулалтаар “</w:t>
      </w:r>
      <w:r w:rsidR="0052392F" w:rsidRPr="0052392F">
        <w:rPr>
          <w:rFonts w:ascii="Arial" w:eastAsia="Times New Roman" w:hAnsi="Arial" w:cs="Arial"/>
          <w:noProof/>
          <w:sz w:val="24"/>
          <w:szCs w:val="24"/>
          <w:lang w:val="mn-MN"/>
        </w:rPr>
        <w:t>Найм хүртэлх насны хүүхдийг наса</w:t>
      </w:r>
      <w:r w:rsidR="0052392F">
        <w:rPr>
          <w:rFonts w:ascii="Arial" w:eastAsia="Times New Roman" w:hAnsi="Arial" w:cs="Arial"/>
          <w:noProof/>
          <w:sz w:val="24"/>
          <w:szCs w:val="24"/>
          <w:lang w:val="mn-MN"/>
        </w:rPr>
        <w:t xml:space="preserve">нд хүрсэн харгалзах хүнгүйгээр </w:t>
      </w:r>
      <w:r w:rsidRPr="00544C81">
        <w:rPr>
          <w:rFonts w:ascii="Arial" w:eastAsia="Times New Roman" w:hAnsi="Arial" w:cs="Arial"/>
          <w:noProof/>
          <w:sz w:val="24"/>
          <w:szCs w:val="24"/>
          <w:lang w:val="mn-MN"/>
        </w:rPr>
        <w:t>орхисон” гэх шинэчилсэн тодорхой нөхцөлийг илрүүлэн үнэлэх нэмэлт ажлын цаг шаардагдана.</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Зардлын аргачлалын 2.4.5-д тухайн ажилд зарцуулах хугацааг ижил төстэй үйл ажиллагаа явуулж буй байгууллагаас судалгаа, ярилцлага, хэлэлцүүлгээр тогтоохыг зөвшөөрсөн.</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A71E7B"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Иймээс </w:t>
      </w:r>
      <w:r w:rsidRPr="00544C81">
        <w:rPr>
          <w:rFonts w:ascii="Arial" w:eastAsia="Times New Roman" w:hAnsi="Arial" w:cs="Arial"/>
          <w:bCs/>
          <w:noProof/>
          <w:sz w:val="24"/>
          <w:szCs w:val="24"/>
          <w:lang w:val="mn-MN"/>
        </w:rPr>
        <w:t>тооцооны норм болгон нэг тохиолдолд 2 цагийн нэмэлт ажил</w:t>
      </w:r>
      <w:r w:rsidRPr="00544C81">
        <w:rPr>
          <w:rFonts w:ascii="Arial" w:eastAsia="Times New Roman" w:hAnsi="Arial" w:cs="Arial"/>
          <w:noProof/>
          <w:sz w:val="24"/>
          <w:szCs w:val="24"/>
          <w:lang w:val="mn-MN"/>
        </w:rPr>
        <w:t xml:space="preserve"> авч үзэв.</w:t>
      </w: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Анхаарах нь: 2 цаг нь улсын статистикийн тоо биш, аргачлалын 2.4.5-д нийцүүлэн зардлын тооцоонд хэрэглэж буй тооцооны норм юм. Үүнийг хүүхэд хамгааллын байгууллагын ажлын цагийн бодит судалгаагаар дараа нь шинэчилж болно.</w:t>
      </w:r>
    </w:p>
    <w:p w:rsidR="00A71E7B" w:rsidRPr="00544C81" w:rsidRDefault="00A71E7B" w:rsidP="00A71E7B">
      <w:pPr>
        <w:spacing w:after="0" w:line="240" w:lineRule="auto"/>
        <w:ind w:firstLine="720"/>
        <w:jc w:val="both"/>
        <w:rPr>
          <w:rFonts w:ascii="Arial" w:eastAsia="Times New Roman" w:hAnsi="Arial" w:cs="Arial"/>
          <w:noProof/>
          <w:sz w:val="24"/>
          <w:szCs w:val="24"/>
          <w:lang w:val="mn-MN"/>
        </w:rPr>
      </w:pPr>
    </w:p>
    <w:p w:rsidR="00544C81" w:rsidRPr="00A71E7B" w:rsidRDefault="00544C81" w:rsidP="00A71E7B">
      <w:pPr>
        <w:spacing w:after="0" w:line="240" w:lineRule="auto"/>
        <w:ind w:firstLine="720"/>
        <w:jc w:val="both"/>
        <w:outlineLvl w:val="2"/>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Жилийн тохиолдлын тоо</w:t>
      </w:r>
      <w:r w:rsidR="00A71E7B" w:rsidRPr="00A71E7B">
        <w:rPr>
          <w:rFonts w:ascii="Arial" w:eastAsia="Times New Roman" w:hAnsi="Arial" w:cs="Arial"/>
          <w:bCs/>
          <w:noProof/>
          <w:sz w:val="24"/>
          <w:szCs w:val="24"/>
          <w:lang w:val="mn-MN"/>
        </w:rPr>
        <w:t xml:space="preserve">: </w:t>
      </w:r>
    </w:p>
    <w:p w:rsidR="00A71E7B" w:rsidRPr="00544C81" w:rsidRDefault="00A71E7B" w:rsidP="00A71E7B">
      <w:pPr>
        <w:spacing w:after="0" w:line="240" w:lineRule="auto"/>
        <w:ind w:firstLine="720"/>
        <w:jc w:val="both"/>
        <w:outlineLvl w:val="2"/>
        <w:rPr>
          <w:rFonts w:ascii="Arial" w:eastAsia="Times New Roman" w:hAnsi="Arial" w:cs="Arial"/>
          <w:b/>
          <w:bCs/>
          <w:noProof/>
          <w:sz w:val="24"/>
          <w:szCs w:val="24"/>
          <w:lang w:val="mn-MN"/>
        </w:rPr>
      </w:pPr>
    </w:p>
    <w:p w:rsidR="00544C81" w:rsidRP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2024 онд улсын хэмжээнд </w:t>
      </w:r>
      <w:r w:rsidRPr="00544C81">
        <w:rPr>
          <w:rFonts w:ascii="Arial" w:eastAsia="Times New Roman" w:hAnsi="Arial" w:cs="Arial"/>
          <w:bCs/>
          <w:noProof/>
          <w:sz w:val="24"/>
          <w:szCs w:val="24"/>
          <w:lang w:val="mn-MN"/>
        </w:rPr>
        <w:t>240 хараа хяналтгүй хүүхэд</w:t>
      </w:r>
      <w:r w:rsidRPr="00544C81">
        <w:rPr>
          <w:rFonts w:ascii="Arial" w:eastAsia="Times New Roman" w:hAnsi="Arial" w:cs="Arial"/>
          <w:noProof/>
          <w:sz w:val="24"/>
          <w:szCs w:val="24"/>
          <w:lang w:val="mn-MN"/>
        </w:rPr>
        <w:t xml:space="preserve"> бүртгэгдсэн нь хамгийн ойрын албан ёсны, асуудалтай шууд холбоотой статистик үзүүлэлт юм.</w:t>
      </w:r>
    </w:p>
    <w:p w:rsidR="00A71E7B" w:rsidRDefault="00A71E7B" w:rsidP="00A71E7B">
      <w:pPr>
        <w:spacing w:after="0" w:line="240" w:lineRule="auto"/>
        <w:ind w:firstLine="720"/>
        <w:jc w:val="both"/>
        <w:rPr>
          <w:rFonts w:ascii="Arial" w:eastAsia="Times New Roman" w:hAnsi="Arial" w:cs="Arial"/>
          <w:noProof/>
          <w:sz w:val="24"/>
          <w:szCs w:val="24"/>
          <w:lang w:val="mn-MN"/>
        </w:rPr>
      </w:pPr>
    </w:p>
    <w:p w:rsidR="00544C81" w:rsidRDefault="00544C81" w:rsidP="00A71E7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Иймд энэхүү зардлын тооцоонд жилийн тохиолдлын тоог </w:t>
      </w:r>
      <w:r w:rsidRPr="00544C81">
        <w:rPr>
          <w:rFonts w:ascii="Arial" w:eastAsia="Times New Roman" w:hAnsi="Arial" w:cs="Arial"/>
          <w:bCs/>
          <w:noProof/>
          <w:sz w:val="24"/>
          <w:szCs w:val="24"/>
          <w:lang w:val="mn-MN"/>
        </w:rPr>
        <w:t>240</w:t>
      </w:r>
      <w:r w:rsidRPr="00544C81">
        <w:rPr>
          <w:rFonts w:ascii="Arial" w:eastAsia="Times New Roman" w:hAnsi="Arial" w:cs="Arial"/>
          <w:noProof/>
          <w:sz w:val="24"/>
          <w:szCs w:val="24"/>
          <w:lang w:val="mn-MN"/>
        </w:rPr>
        <w:t xml:space="preserve"> гэж авч үзэв.</w:t>
      </w:r>
    </w:p>
    <w:p w:rsidR="007501DB" w:rsidRPr="00544C81" w:rsidRDefault="007501DB" w:rsidP="00A71E7B">
      <w:pPr>
        <w:spacing w:after="0" w:line="240" w:lineRule="auto"/>
        <w:ind w:firstLine="720"/>
        <w:jc w:val="both"/>
        <w:rPr>
          <w:rFonts w:ascii="Arial" w:eastAsia="Times New Roman" w:hAnsi="Arial" w:cs="Arial"/>
          <w:noProof/>
          <w:sz w:val="24"/>
          <w:szCs w:val="24"/>
          <w:lang w:val="mn-MN"/>
        </w:rPr>
      </w:pPr>
    </w:p>
    <w:p w:rsidR="00544C81" w:rsidRPr="007501DB" w:rsidRDefault="00544C81" w:rsidP="007501DB">
      <w:pPr>
        <w:spacing w:after="0" w:line="240" w:lineRule="auto"/>
        <w:ind w:firstLine="720"/>
        <w:jc w:val="both"/>
        <w:outlineLvl w:val="2"/>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Нэг жилийн хүний нөөцийн нэмэлт зардал</w:t>
      </w:r>
      <w:r w:rsidR="007501DB" w:rsidRPr="007501DB">
        <w:rPr>
          <w:rFonts w:ascii="Arial" w:eastAsia="Times New Roman" w:hAnsi="Arial" w:cs="Arial"/>
          <w:bCs/>
          <w:noProof/>
          <w:sz w:val="24"/>
          <w:szCs w:val="24"/>
          <w:lang w:val="mn-MN"/>
        </w:rPr>
        <w:t xml:space="preserve">: </w:t>
      </w:r>
    </w:p>
    <w:p w:rsidR="007501DB" w:rsidRPr="00544C81" w:rsidRDefault="007501DB" w:rsidP="007501DB">
      <w:pPr>
        <w:spacing w:after="0" w:line="240" w:lineRule="auto"/>
        <w:ind w:firstLine="720"/>
        <w:jc w:val="both"/>
        <w:outlineLvl w:val="2"/>
        <w:rPr>
          <w:rFonts w:ascii="Arial" w:eastAsia="Times New Roman" w:hAnsi="Arial" w:cs="Arial"/>
          <w:b/>
          <w:bCs/>
          <w:noProof/>
          <w:sz w:val="24"/>
          <w:szCs w:val="24"/>
          <w:lang w:val="mn-MN"/>
        </w:rPr>
      </w:pPr>
    </w:p>
    <w:p w:rsidR="00544C81" w:rsidRP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bCs/>
          <w:noProof/>
          <w:sz w:val="24"/>
          <w:szCs w:val="24"/>
          <w:lang w:val="mn-MN"/>
        </w:rPr>
        <w:t>240 тохиолдол × 2 цаг = 480 хүн-цаг</w:t>
      </w:r>
    </w:p>
    <w:p w:rsidR="00544C81" w:rsidRPr="007501DB" w:rsidRDefault="00544C81" w:rsidP="007501DB">
      <w:pPr>
        <w:spacing w:after="0" w:line="240" w:lineRule="auto"/>
        <w:ind w:firstLine="720"/>
        <w:jc w:val="both"/>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480 хүн-цаг × 13,763 төгрөг = 6,606,240 төгрөг</w:t>
      </w:r>
    </w:p>
    <w:p w:rsidR="007501DB" w:rsidRPr="00544C81" w:rsidRDefault="007501DB" w:rsidP="007501DB">
      <w:pPr>
        <w:spacing w:after="0" w:line="240" w:lineRule="auto"/>
        <w:ind w:firstLine="720"/>
        <w:jc w:val="both"/>
        <w:rPr>
          <w:rFonts w:ascii="Arial" w:eastAsia="Times New Roman" w:hAnsi="Arial" w:cs="Arial"/>
          <w:noProof/>
          <w:sz w:val="24"/>
          <w:szCs w:val="24"/>
          <w:lang w:val="mn-MN"/>
        </w:rPr>
      </w:pPr>
    </w:p>
    <w:p w:rsidR="00544C81" w:rsidRDefault="00544C81" w:rsidP="007501DB">
      <w:pPr>
        <w:spacing w:after="0" w:line="240" w:lineRule="auto"/>
        <w:ind w:firstLine="720"/>
        <w:jc w:val="both"/>
        <w:rPr>
          <w:rFonts w:ascii="Arial" w:eastAsia="Times New Roman" w:hAnsi="Arial" w:cs="Arial"/>
          <w:b/>
          <w:bCs/>
          <w:noProof/>
          <w:sz w:val="24"/>
          <w:szCs w:val="24"/>
          <w:lang w:val="mn-MN"/>
        </w:rPr>
      </w:pPr>
      <w:r w:rsidRPr="00544C81">
        <w:rPr>
          <w:rFonts w:ascii="Arial" w:eastAsia="Times New Roman" w:hAnsi="Arial" w:cs="Arial"/>
          <w:noProof/>
          <w:sz w:val="24"/>
          <w:szCs w:val="24"/>
          <w:lang w:val="mn-MN"/>
        </w:rPr>
        <w:t>Иймээс зөвхөн хүүхэд, гэр бүлийн нийгмийн ажилтны нэмэлт ажлын цагтай холбоотойгоор:</w:t>
      </w:r>
      <w:r w:rsidR="007501DB">
        <w:rPr>
          <w:rFonts w:ascii="Arial" w:eastAsia="Times New Roman" w:hAnsi="Arial" w:cs="Arial"/>
          <w:noProof/>
          <w:sz w:val="24"/>
          <w:szCs w:val="24"/>
          <w:lang w:val="mn-MN"/>
        </w:rPr>
        <w:t xml:space="preserve"> </w:t>
      </w:r>
      <w:r w:rsidRPr="00544C81">
        <w:rPr>
          <w:rFonts w:ascii="Arial" w:eastAsia="Times New Roman" w:hAnsi="Arial" w:cs="Arial"/>
          <w:bCs/>
          <w:noProof/>
          <w:sz w:val="24"/>
          <w:szCs w:val="24"/>
          <w:lang w:val="mn-MN"/>
        </w:rPr>
        <w:t>Жилийн нэмэлт хүний нөөцийн зардал = 6,606,240 төгрөг</w:t>
      </w:r>
      <w:r w:rsidR="007501DB">
        <w:rPr>
          <w:rFonts w:ascii="Arial" w:eastAsia="Times New Roman" w:hAnsi="Arial" w:cs="Arial"/>
          <w:bCs/>
          <w:noProof/>
          <w:sz w:val="24"/>
          <w:szCs w:val="24"/>
          <w:lang w:val="mn-MN"/>
        </w:rPr>
        <w:t xml:space="preserve">. </w:t>
      </w:r>
    </w:p>
    <w:p w:rsidR="007501DB" w:rsidRPr="00544C81" w:rsidRDefault="007501DB" w:rsidP="007501DB">
      <w:pPr>
        <w:spacing w:after="0" w:line="240" w:lineRule="auto"/>
        <w:ind w:firstLine="720"/>
        <w:jc w:val="both"/>
        <w:rPr>
          <w:rFonts w:ascii="Arial" w:eastAsia="Times New Roman" w:hAnsi="Arial" w:cs="Arial"/>
          <w:noProof/>
          <w:sz w:val="24"/>
          <w:szCs w:val="24"/>
          <w:lang w:val="mn-MN"/>
        </w:rPr>
      </w:pPr>
    </w:p>
    <w:p w:rsidR="00544C81" w:rsidRPr="007501DB" w:rsidRDefault="00544C81" w:rsidP="007501DB">
      <w:pPr>
        <w:spacing w:after="0" w:line="240" w:lineRule="auto"/>
        <w:ind w:firstLine="720"/>
        <w:jc w:val="both"/>
        <w:outlineLvl w:val="1"/>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Төрийн байгууллагын зардлын нэгтгэл</w:t>
      </w:r>
    </w:p>
    <w:p w:rsidR="007501DB" w:rsidRP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p>
    <w:tbl>
      <w:tblPr>
        <w:tblStyle w:val="PlainTable1"/>
        <w:tblW w:w="0" w:type="auto"/>
        <w:tblLook w:val="04A0" w:firstRow="1" w:lastRow="0" w:firstColumn="1" w:lastColumn="0" w:noHBand="0" w:noVBand="1"/>
      </w:tblPr>
      <w:tblGrid>
        <w:gridCol w:w="484"/>
        <w:gridCol w:w="2713"/>
        <w:gridCol w:w="2184"/>
        <w:gridCol w:w="1233"/>
        <w:gridCol w:w="1228"/>
        <w:gridCol w:w="1508"/>
      </w:tblGrid>
      <w:tr w:rsidR="00544C81" w:rsidRPr="00544C81" w:rsidTr="00A7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A71E7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Зардлын төрөл</w:t>
            </w:r>
          </w:p>
        </w:tc>
        <w:tc>
          <w:tcPr>
            <w:tcW w:w="0" w:type="auto"/>
            <w:hideMark/>
          </w:tcPr>
          <w:p w:rsidR="00544C81" w:rsidRPr="00544C81" w:rsidRDefault="00544C81" w:rsidP="00A71E7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Тооцооны үндэслэл</w:t>
            </w:r>
          </w:p>
        </w:tc>
        <w:tc>
          <w:tcPr>
            <w:tcW w:w="0" w:type="auto"/>
            <w:hideMark/>
          </w:tcPr>
          <w:p w:rsidR="00544C81" w:rsidRPr="00544C81" w:rsidRDefault="00544C81" w:rsidP="007501D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Тоо хэмжээ</w:t>
            </w:r>
          </w:p>
        </w:tc>
        <w:tc>
          <w:tcPr>
            <w:tcW w:w="0" w:type="auto"/>
            <w:hideMark/>
          </w:tcPr>
          <w:p w:rsidR="00544C81" w:rsidRPr="00544C81" w:rsidRDefault="00544C81" w:rsidP="007501D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Нэгж зардал</w:t>
            </w:r>
          </w:p>
        </w:tc>
        <w:tc>
          <w:tcPr>
            <w:tcW w:w="0" w:type="auto"/>
            <w:hideMark/>
          </w:tcPr>
          <w:p w:rsidR="00544C81" w:rsidRPr="00544C81" w:rsidRDefault="00544C81" w:rsidP="007501D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Жилийн нийт</w:t>
            </w:r>
          </w:p>
        </w:tc>
      </w:tr>
      <w:tr w:rsidR="00A71E7B" w:rsidRPr="00A71E7B"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1</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Хүүхэд, гэр бүлийн нийгмийн ажилтны нэмэлт ажил</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240 тохиолдол × 2 цаг</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480 цаг</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13,763 төг.</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6,606,240 төг.</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2</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 орон тоо</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833 орон тоо одоо батлагдсан</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w:t>
            </w:r>
          </w:p>
        </w:tc>
      </w:tr>
      <w:tr w:rsidR="00A71E7B" w:rsidRPr="00A71E7B"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lastRenderedPageBreak/>
              <w:t>3</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байр шинээр байгуулах</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Одоо байгаа тогтолцоог ашиглана</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4</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тоног төхөөрөмж</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Шинээр шаардлага тогтоохгүй</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w:t>
            </w:r>
          </w:p>
        </w:tc>
      </w:tr>
      <w:tr w:rsidR="00A71E7B" w:rsidRPr="00A71E7B"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5</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программ хангамж</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Шинээр шаардлага тогтоохгүй</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w:t>
            </w:r>
          </w:p>
        </w:tc>
      </w:tr>
      <w:tr w:rsidR="00544C81" w:rsidRPr="00544C81" w:rsidTr="00A71E7B">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6</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Тогтмол тайлангийн шинэ тогтолцоо</w:t>
            </w:r>
          </w:p>
        </w:tc>
        <w:tc>
          <w:tcPr>
            <w:tcW w:w="0" w:type="auto"/>
            <w:hideMark/>
          </w:tcPr>
          <w:p w:rsidR="00544C81" w:rsidRPr="00544C81" w:rsidRDefault="00544C81" w:rsidP="00A71E7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 үүрэг үүсгэхгүй</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0</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noProof/>
                <w:sz w:val="24"/>
                <w:szCs w:val="24"/>
                <w:lang w:val="mn-MN"/>
              </w:rPr>
              <w:t>–</w:t>
            </w:r>
          </w:p>
        </w:tc>
        <w:tc>
          <w:tcPr>
            <w:tcW w:w="0" w:type="auto"/>
            <w:hideMark/>
          </w:tcPr>
          <w:p w:rsidR="00544C81" w:rsidRPr="00544C81" w:rsidRDefault="00544C81" w:rsidP="007501D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0 төг.</w:t>
            </w:r>
          </w:p>
        </w:tc>
      </w:tr>
      <w:tr w:rsidR="00A71E7B" w:rsidRPr="00A71E7B" w:rsidTr="00A7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44C81" w:rsidRPr="00544C81" w:rsidRDefault="00544C81" w:rsidP="00A71E7B">
            <w:pPr>
              <w:jc w:val="both"/>
              <w:rPr>
                <w:rFonts w:ascii="Arial" w:eastAsia="Times New Roman" w:hAnsi="Arial" w:cs="Arial"/>
                <w:noProof/>
                <w:sz w:val="24"/>
                <w:szCs w:val="24"/>
                <w:lang w:val="mn-MN"/>
              </w:rPr>
            </w:pP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Нийт нэмэлт зардал</w:t>
            </w:r>
          </w:p>
        </w:tc>
        <w:tc>
          <w:tcPr>
            <w:tcW w:w="0" w:type="auto"/>
            <w:hideMark/>
          </w:tcPr>
          <w:p w:rsidR="00544C81" w:rsidRPr="00544C81" w:rsidRDefault="00544C81" w:rsidP="00A71E7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0" w:type="auto"/>
            <w:hideMark/>
          </w:tcPr>
          <w:p w:rsidR="00544C81" w:rsidRPr="00544C81" w:rsidRDefault="00544C81" w:rsidP="007501D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544C81">
              <w:rPr>
                <w:rFonts w:ascii="Arial" w:eastAsia="Times New Roman" w:hAnsi="Arial" w:cs="Arial"/>
                <w:b/>
                <w:bCs/>
                <w:noProof/>
                <w:sz w:val="24"/>
                <w:szCs w:val="24"/>
                <w:lang w:val="mn-MN"/>
              </w:rPr>
              <w:t>6,606,240 төгрөг</w:t>
            </w:r>
          </w:p>
        </w:tc>
      </w:tr>
    </w:tbl>
    <w:p w:rsidR="007501DB" w:rsidRDefault="007501DB" w:rsidP="00A71E7B">
      <w:pPr>
        <w:spacing w:after="0" w:line="240" w:lineRule="auto"/>
        <w:jc w:val="both"/>
        <w:outlineLvl w:val="1"/>
        <w:rPr>
          <w:rFonts w:ascii="Arial" w:eastAsia="Times New Roman" w:hAnsi="Arial" w:cs="Arial"/>
          <w:b/>
          <w:bCs/>
          <w:noProof/>
          <w:sz w:val="24"/>
          <w:szCs w:val="24"/>
          <w:lang w:val="mn-MN"/>
        </w:rPr>
      </w:pPr>
    </w:p>
    <w:p w:rsidR="00544C81" w:rsidRPr="007501DB" w:rsidRDefault="00544C81" w:rsidP="007501DB">
      <w:pPr>
        <w:spacing w:after="0" w:line="240" w:lineRule="auto"/>
        <w:ind w:firstLine="720"/>
        <w:jc w:val="both"/>
        <w:outlineLvl w:val="1"/>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Зардлын нийт дүн</w:t>
      </w:r>
    </w:p>
    <w:p w:rsidR="007501DB" w:rsidRPr="00544C81" w:rsidRDefault="007501DB" w:rsidP="00A71E7B">
      <w:pPr>
        <w:spacing w:after="0" w:line="240" w:lineRule="auto"/>
        <w:jc w:val="both"/>
        <w:outlineLvl w:val="1"/>
        <w:rPr>
          <w:rFonts w:ascii="Arial" w:eastAsia="Times New Roman" w:hAnsi="Arial" w:cs="Arial"/>
          <w:b/>
          <w:bCs/>
          <w:noProof/>
          <w:sz w:val="24"/>
          <w:szCs w:val="24"/>
          <w:lang w:val="mn-MN"/>
        </w:rPr>
      </w:pPr>
    </w:p>
    <w:p w:rsidR="00544C81" w:rsidRP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Засгийн газрын 59 дүгээр тогтоолын дөрөвдүгээр хавсралтын аргачлалын дагуу:</w:t>
      </w:r>
      <w:r w:rsidR="007501DB">
        <w:rPr>
          <w:rFonts w:ascii="Arial" w:eastAsia="Times New Roman" w:hAnsi="Arial" w:cs="Arial"/>
          <w:noProof/>
          <w:sz w:val="24"/>
          <w:szCs w:val="24"/>
          <w:lang w:val="mn-MN"/>
        </w:rPr>
        <w:t xml:space="preserve"> </w:t>
      </w:r>
      <w:r w:rsidRPr="00544C81">
        <w:rPr>
          <w:rFonts w:ascii="Arial" w:eastAsia="Times New Roman" w:hAnsi="Arial" w:cs="Arial"/>
          <w:bCs/>
          <w:noProof/>
          <w:sz w:val="24"/>
          <w:szCs w:val="24"/>
          <w:lang w:val="mn-MN"/>
        </w:rPr>
        <w:t>Нийт зардал = хүний нөөцийн зардал + материаллаг зардал + бусад зардал</w:t>
      </w:r>
    </w:p>
    <w:p w:rsidR="007501DB" w:rsidRDefault="007501DB" w:rsidP="00A71E7B">
      <w:pPr>
        <w:spacing w:after="0" w:line="240" w:lineRule="auto"/>
        <w:jc w:val="both"/>
        <w:rPr>
          <w:rFonts w:ascii="Arial" w:eastAsia="Times New Roman" w:hAnsi="Arial" w:cs="Arial"/>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Энэ хуулийн төсөл нь шинэ байгууллага, шинэ орон тоо, шинэ тоног төхөөрөмж, тусгай зөвшөөрөл, тусгай тайлангийн тогтолцоо бий болгохгүй гэж үзсэн тул дээрх зардлуудад шинээр мөнгөн дүн тооцоогүй.</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544C81" w:rsidRP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Иймээс одоо байгаа хүүхэд хамгааллын тогтолцоонд нэмэгдэх шууд, тооцож болох зардлыг:</w:t>
      </w:r>
      <w:r w:rsidR="007501DB">
        <w:rPr>
          <w:rFonts w:ascii="Arial" w:eastAsia="Times New Roman" w:hAnsi="Arial" w:cs="Arial"/>
          <w:noProof/>
          <w:sz w:val="24"/>
          <w:szCs w:val="24"/>
          <w:lang w:val="mn-MN"/>
        </w:rPr>
        <w:t xml:space="preserve"> </w:t>
      </w:r>
      <w:r w:rsidRPr="00544C81">
        <w:rPr>
          <w:rFonts w:ascii="Arial" w:eastAsia="Times New Roman" w:hAnsi="Arial" w:cs="Arial"/>
          <w:bCs/>
          <w:noProof/>
          <w:sz w:val="24"/>
          <w:szCs w:val="24"/>
          <w:lang w:val="mn-MN"/>
        </w:rPr>
        <w:t>6,606,240 төгрөг /жил</w:t>
      </w:r>
      <w:r w:rsidR="007501DB">
        <w:rPr>
          <w:rFonts w:ascii="Arial" w:eastAsia="Times New Roman" w:hAnsi="Arial" w:cs="Arial"/>
          <w:noProof/>
          <w:sz w:val="24"/>
          <w:szCs w:val="24"/>
          <w:lang w:val="mn-MN"/>
        </w:rPr>
        <w:t xml:space="preserve"> </w:t>
      </w:r>
      <w:r w:rsidRPr="00544C81">
        <w:rPr>
          <w:rFonts w:ascii="Arial" w:eastAsia="Times New Roman" w:hAnsi="Arial" w:cs="Arial"/>
          <w:noProof/>
          <w:sz w:val="24"/>
          <w:szCs w:val="24"/>
          <w:lang w:val="mn-MN"/>
        </w:rPr>
        <w:t>гэж тооцож байна.</w:t>
      </w:r>
    </w:p>
    <w:p w:rsidR="007501DB" w:rsidRDefault="007501DB" w:rsidP="00A71E7B">
      <w:pPr>
        <w:spacing w:after="0" w:line="240" w:lineRule="auto"/>
        <w:jc w:val="both"/>
        <w:rPr>
          <w:rFonts w:ascii="Arial" w:eastAsia="Times New Roman" w:hAnsi="Arial" w:cs="Arial"/>
          <w:noProof/>
          <w:sz w:val="24"/>
          <w:szCs w:val="24"/>
          <w:lang w:val="mn-MN"/>
        </w:rPr>
      </w:pPr>
    </w:p>
    <w:p w:rsid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Энэ нь 2024 онд бүртгэгдсэн 240 хараа хяналтгүй хүүхдийн тоог суурь болгон, нэг тохиолдолд хүүхэд, гэр бүлийн нийгмийн ажилтны 2 цагийн нэмэлт ажлыг тооцсон хувилбар болно.</w:t>
      </w:r>
    </w:p>
    <w:p w:rsidR="007501DB" w:rsidRPr="00544C81" w:rsidRDefault="007501DB" w:rsidP="007501DB">
      <w:pPr>
        <w:spacing w:after="0" w:line="240" w:lineRule="auto"/>
        <w:ind w:firstLine="720"/>
        <w:jc w:val="both"/>
        <w:rPr>
          <w:rFonts w:ascii="Arial" w:eastAsia="Times New Roman" w:hAnsi="Arial" w:cs="Arial"/>
          <w:noProof/>
          <w:sz w:val="24"/>
          <w:szCs w:val="24"/>
          <w:lang w:val="mn-MN"/>
        </w:rPr>
      </w:pPr>
    </w:p>
    <w:p w:rsid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Дөрөв. </w:t>
      </w:r>
      <w:r w:rsidR="00544C81" w:rsidRPr="00544C81">
        <w:rPr>
          <w:rFonts w:ascii="Arial" w:eastAsia="Times New Roman" w:hAnsi="Arial" w:cs="Arial"/>
          <w:b/>
          <w:bCs/>
          <w:noProof/>
          <w:sz w:val="24"/>
          <w:szCs w:val="24"/>
          <w:lang w:val="mn-MN"/>
        </w:rPr>
        <w:t>Зардлыг бууруулах боломж</w:t>
      </w:r>
    </w:p>
    <w:p w:rsidR="007501DB" w:rsidRP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p>
    <w:p w:rsid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Зардлын аргачлалын 2.7, 3.7, 4.7-д зардлыг бууруулах, ачааллыг багасгах боломжийг заавал шалгахаар заасан.</w:t>
      </w:r>
      <w:r w:rsidR="007501DB">
        <w:rPr>
          <w:rFonts w:ascii="Arial" w:eastAsia="Times New Roman" w:hAnsi="Arial" w:cs="Arial"/>
          <w:noProof/>
          <w:sz w:val="24"/>
          <w:szCs w:val="24"/>
          <w:lang w:val="mn-MN"/>
        </w:rPr>
        <w:t xml:space="preserve"> </w:t>
      </w:r>
      <w:r w:rsidRPr="00544C81">
        <w:rPr>
          <w:rFonts w:ascii="Arial" w:eastAsia="Times New Roman" w:hAnsi="Arial" w:cs="Arial"/>
          <w:noProof/>
          <w:sz w:val="24"/>
          <w:szCs w:val="24"/>
          <w:lang w:val="mn-MN"/>
        </w:rPr>
        <w:t>Энэ хүрээнд дараах хувилбаруудыг авч үзэв.</w:t>
      </w:r>
    </w:p>
    <w:p w:rsidR="007501DB" w:rsidRPr="00544C81" w:rsidRDefault="007501DB" w:rsidP="007501DB">
      <w:pPr>
        <w:spacing w:after="0" w:line="240" w:lineRule="auto"/>
        <w:ind w:firstLine="720"/>
        <w:jc w:val="both"/>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3820"/>
        <w:gridCol w:w="2640"/>
        <w:gridCol w:w="2890"/>
      </w:tblGrid>
      <w:tr w:rsidR="00544C81" w:rsidRPr="00544C81" w:rsidTr="00A71E7B">
        <w:tc>
          <w:tcPr>
            <w:tcW w:w="0" w:type="auto"/>
            <w:hideMark/>
          </w:tcPr>
          <w:p w:rsidR="00544C81" w:rsidRPr="00544C81" w:rsidRDefault="00544C81" w:rsidP="007501DB">
            <w:pPr>
              <w:jc w:val="center"/>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Хувилбар</w:t>
            </w:r>
          </w:p>
        </w:tc>
        <w:tc>
          <w:tcPr>
            <w:tcW w:w="0" w:type="auto"/>
            <w:hideMark/>
          </w:tcPr>
          <w:p w:rsidR="00544C81" w:rsidRPr="00544C81" w:rsidRDefault="00544C81" w:rsidP="007501DB">
            <w:pPr>
              <w:jc w:val="center"/>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Төрийн байгууллагын нэмэлт зардал</w:t>
            </w:r>
          </w:p>
        </w:tc>
        <w:tc>
          <w:tcPr>
            <w:tcW w:w="0" w:type="auto"/>
            <w:hideMark/>
          </w:tcPr>
          <w:p w:rsidR="00544C81" w:rsidRPr="00544C81" w:rsidRDefault="00544C81" w:rsidP="007501DB">
            <w:pPr>
              <w:jc w:val="center"/>
              <w:rPr>
                <w:rFonts w:ascii="Arial" w:eastAsia="Times New Roman" w:hAnsi="Arial" w:cs="Arial"/>
                <w:b/>
                <w:bCs/>
                <w:noProof/>
                <w:sz w:val="24"/>
                <w:szCs w:val="24"/>
                <w:lang w:val="mn-MN"/>
              </w:rPr>
            </w:pPr>
            <w:r w:rsidRPr="00544C81">
              <w:rPr>
                <w:rFonts w:ascii="Arial" w:eastAsia="Times New Roman" w:hAnsi="Arial" w:cs="Arial"/>
                <w:b/>
                <w:bCs/>
                <w:noProof/>
                <w:sz w:val="24"/>
                <w:szCs w:val="24"/>
                <w:lang w:val="mn-MN"/>
              </w:rPr>
              <w:t>Давуу тал</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Шинээр тусгай байгууллага байгуулах</w:t>
            </w:r>
          </w:p>
        </w:tc>
        <w:tc>
          <w:tcPr>
            <w:tcW w:w="0" w:type="auto"/>
            <w:hideMark/>
          </w:tcPr>
          <w:p w:rsidR="00544C81" w:rsidRPr="00544C81" w:rsidRDefault="00544C81" w:rsidP="007501D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Өндөр</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Тусгай бүтэц бий болно</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Шинээр орон тоо бий болгох</w:t>
            </w:r>
          </w:p>
        </w:tc>
        <w:tc>
          <w:tcPr>
            <w:tcW w:w="0" w:type="auto"/>
            <w:hideMark/>
          </w:tcPr>
          <w:p w:rsidR="00544C81" w:rsidRPr="00544C81" w:rsidRDefault="00544C81" w:rsidP="007501D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Өндөр</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Хүний нөөц нэмэгдэнэ</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Одоо ажиллаж байгаа хүүхэд, гэр бүлийн нийгмийн ажилтны тогтолцоонд хэрэгжүүлэх</w:t>
            </w:r>
          </w:p>
        </w:tc>
        <w:tc>
          <w:tcPr>
            <w:tcW w:w="0" w:type="auto"/>
            <w:hideMark/>
          </w:tcPr>
          <w:p w:rsidR="00544C81" w:rsidRPr="00544C81" w:rsidRDefault="00544C81" w:rsidP="007501DB">
            <w:pPr>
              <w:jc w:val="center"/>
              <w:rPr>
                <w:rFonts w:ascii="Arial" w:eastAsia="Times New Roman" w:hAnsi="Arial" w:cs="Arial"/>
                <w:noProof/>
                <w:sz w:val="24"/>
                <w:szCs w:val="24"/>
                <w:lang w:val="mn-MN"/>
              </w:rPr>
            </w:pPr>
            <w:r w:rsidRPr="00544C81">
              <w:rPr>
                <w:rFonts w:ascii="Arial" w:eastAsia="Times New Roman" w:hAnsi="Arial" w:cs="Arial"/>
                <w:bCs/>
                <w:noProof/>
                <w:sz w:val="24"/>
                <w:szCs w:val="24"/>
                <w:lang w:val="mn-MN"/>
              </w:rPr>
              <w:t>6,606,240 төг./жил</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Нэмэлт бүтэц шаардахгүй</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Цахим мэдээлэл солилцоог ашиглах</w:t>
            </w:r>
          </w:p>
        </w:tc>
        <w:tc>
          <w:tcPr>
            <w:tcW w:w="0" w:type="auto"/>
            <w:hideMark/>
          </w:tcPr>
          <w:p w:rsidR="00544C81" w:rsidRPr="00544C81" w:rsidRDefault="00544C81" w:rsidP="007501D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Нэмэлт зардал бага</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Давхардсан ажиллагаа буурна</w:t>
            </w:r>
          </w:p>
        </w:tc>
      </w:tr>
      <w:tr w:rsidR="00544C81" w:rsidRPr="00544C81" w:rsidTr="00A71E7B">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lastRenderedPageBreak/>
              <w:t>Эрсдэлийн түвшнээр ялган үнэлэх</w:t>
            </w:r>
          </w:p>
        </w:tc>
        <w:tc>
          <w:tcPr>
            <w:tcW w:w="0" w:type="auto"/>
            <w:hideMark/>
          </w:tcPr>
          <w:p w:rsidR="00544C81" w:rsidRPr="00544C81" w:rsidRDefault="00544C81" w:rsidP="007501DB">
            <w:pPr>
              <w:jc w:val="center"/>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Зардал буурна</w:t>
            </w:r>
          </w:p>
        </w:tc>
        <w:tc>
          <w:tcPr>
            <w:tcW w:w="0" w:type="auto"/>
            <w:hideMark/>
          </w:tcPr>
          <w:p w:rsidR="00544C81" w:rsidRPr="00544C81" w:rsidRDefault="00544C81" w:rsidP="00A71E7B">
            <w:pPr>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Бүх тохиолдолд ижил хэмжээний ажиллагаа шаардахгүй</w:t>
            </w:r>
          </w:p>
        </w:tc>
      </w:tr>
    </w:tbl>
    <w:p w:rsidR="007501DB" w:rsidRDefault="007501DB" w:rsidP="00A71E7B">
      <w:pPr>
        <w:spacing w:after="0" w:line="240" w:lineRule="auto"/>
        <w:jc w:val="both"/>
        <w:rPr>
          <w:rFonts w:ascii="Arial" w:eastAsia="Times New Roman" w:hAnsi="Arial" w:cs="Arial"/>
          <w:noProof/>
          <w:sz w:val="24"/>
          <w:szCs w:val="24"/>
          <w:lang w:val="mn-MN"/>
        </w:rPr>
      </w:pPr>
    </w:p>
    <w:p w:rsid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Иймд шинээр байгууллага, орон тоо бий болгохоос илүүтэй одоо ажиллаж байгаа хүүхэд, гэр бүлийн нийгмийн ажилтан, цагдаагийн байгууллага, орон нутгийн хүүхэд хамгааллын тогтолцоог ашиглан хэрэгжүүлэх нь зардлын ачааллыг нэмэгдүүлэхгүй байх боломжтой.</w:t>
      </w:r>
    </w:p>
    <w:p w:rsidR="007501DB" w:rsidRDefault="007501DB" w:rsidP="00A71E7B">
      <w:pPr>
        <w:spacing w:after="0" w:line="240" w:lineRule="auto"/>
        <w:jc w:val="both"/>
        <w:outlineLvl w:val="1"/>
        <w:rPr>
          <w:rFonts w:ascii="Arial" w:eastAsia="Times New Roman" w:hAnsi="Arial" w:cs="Arial"/>
          <w:noProof/>
          <w:sz w:val="24"/>
          <w:szCs w:val="24"/>
          <w:lang w:val="mn-MN"/>
        </w:rPr>
      </w:pPr>
    </w:p>
    <w:p w:rsid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r w:rsidRPr="007501DB">
        <w:rPr>
          <w:rFonts w:ascii="Arial" w:eastAsia="Times New Roman" w:hAnsi="Arial" w:cs="Arial"/>
          <w:b/>
          <w:noProof/>
          <w:sz w:val="24"/>
          <w:szCs w:val="24"/>
          <w:lang w:val="mn-MN"/>
        </w:rPr>
        <w:t>Тав</w:t>
      </w:r>
      <w:r w:rsidR="00544C81" w:rsidRPr="00544C81">
        <w:rPr>
          <w:rFonts w:ascii="Arial" w:eastAsia="Times New Roman" w:hAnsi="Arial" w:cs="Arial"/>
          <w:b/>
          <w:bCs/>
          <w:noProof/>
          <w:sz w:val="24"/>
          <w:szCs w:val="24"/>
          <w:lang w:val="mn-MN"/>
        </w:rPr>
        <w:t>. Зардлын тооцооны хязгаарлалт</w:t>
      </w:r>
    </w:p>
    <w:p w:rsidR="007501DB" w:rsidRP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Энэхүү тооцоонд 2024 оны “хараа хяналтгүй хүүхэд” гэсэн албан ёсны статистикийг ашигласан боловч уг үзүүлэлт нь энэхүү хуулийн төсөлд санал болгож буй “</w:t>
      </w:r>
      <w:r w:rsidR="002D7F0E" w:rsidRPr="002D7F0E">
        <w:rPr>
          <w:rFonts w:ascii="Arial" w:eastAsia="Times New Roman" w:hAnsi="Arial" w:cs="Arial"/>
          <w:noProof/>
          <w:sz w:val="24"/>
          <w:szCs w:val="24"/>
          <w:lang w:val="mn-MN"/>
        </w:rPr>
        <w:t>Найм хүртэлх насны хүүхдийг наса</w:t>
      </w:r>
      <w:r w:rsidR="002D7F0E">
        <w:rPr>
          <w:rFonts w:ascii="Arial" w:eastAsia="Times New Roman" w:hAnsi="Arial" w:cs="Arial"/>
          <w:noProof/>
          <w:sz w:val="24"/>
          <w:szCs w:val="24"/>
          <w:lang w:val="mn-MN"/>
        </w:rPr>
        <w:t xml:space="preserve">нд хүрсэн харгалзах хүнгүйгээр </w:t>
      </w:r>
      <w:r w:rsidRPr="00544C81">
        <w:rPr>
          <w:rFonts w:ascii="Arial" w:eastAsia="Times New Roman" w:hAnsi="Arial" w:cs="Arial"/>
          <w:noProof/>
          <w:sz w:val="24"/>
          <w:szCs w:val="24"/>
          <w:lang w:val="mn-MN"/>
        </w:rPr>
        <w:t>орхих” үйлдэлтэй бүрэн адил ангилал биш болохыг анхаарна.</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Иймээс 240 хүүхдийн тоог </w:t>
      </w:r>
      <w:r w:rsidRPr="00544C81">
        <w:rPr>
          <w:rFonts w:ascii="Arial" w:eastAsia="Times New Roman" w:hAnsi="Arial" w:cs="Arial"/>
          <w:bCs/>
          <w:noProof/>
          <w:sz w:val="24"/>
          <w:szCs w:val="24"/>
          <w:lang w:val="mn-MN"/>
        </w:rPr>
        <w:t>хуулийн шинэ зөрчлийн яг тоо</w:t>
      </w:r>
      <w:r w:rsidRPr="00544C81">
        <w:rPr>
          <w:rFonts w:ascii="Arial" w:eastAsia="Times New Roman" w:hAnsi="Arial" w:cs="Arial"/>
          <w:noProof/>
          <w:sz w:val="24"/>
          <w:szCs w:val="24"/>
          <w:lang w:val="mn-MN"/>
        </w:rPr>
        <w:t xml:space="preserve"> гэж ойлгохгүй бөгөөд одоогоор хамгийн ойр, албан ёсоор нийтлэгдсэн хүүхэд хамгааллын статистик болгон зардлын тооцоонд ашиглав.</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Хуулийн төсөл батлагдсаны дараа уг зохицуулалттай холбоотой тохиолдлыг цагдаа, хүүхэд, гэр бүлийн нийгмийн ажилтан болон бусад холбогдох байгууллага тусад нь бүртгэдэг болбол дараагийн шатны зардлын тооцоог бодит тохиолдлын мэдээллээр шинэчлэн гаргах боломжтой.</w:t>
      </w:r>
    </w:p>
    <w:p w:rsidR="007501DB" w:rsidRPr="00544C81" w:rsidRDefault="007501DB" w:rsidP="007501DB">
      <w:pPr>
        <w:spacing w:after="0" w:line="240" w:lineRule="auto"/>
        <w:ind w:firstLine="720"/>
        <w:jc w:val="both"/>
        <w:rPr>
          <w:rFonts w:ascii="Arial" w:eastAsia="Times New Roman" w:hAnsi="Arial" w:cs="Arial"/>
          <w:noProof/>
          <w:sz w:val="24"/>
          <w:szCs w:val="24"/>
          <w:lang w:val="mn-MN"/>
        </w:rPr>
      </w:pPr>
    </w:p>
    <w:p w:rsidR="00544C81" w:rsidRDefault="007501DB" w:rsidP="007501DB">
      <w:pPr>
        <w:spacing w:after="0"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Зургаа</w:t>
      </w:r>
      <w:r w:rsidR="00544C81" w:rsidRPr="00544C81">
        <w:rPr>
          <w:rFonts w:ascii="Arial" w:eastAsia="Times New Roman" w:hAnsi="Arial" w:cs="Arial"/>
          <w:b/>
          <w:bCs/>
          <w:noProof/>
          <w:sz w:val="24"/>
          <w:szCs w:val="24"/>
          <w:lang w:val="mn-MN"/>
        </w:rPr>
        <w:t>. Дүгнэлт</w:t>
      </w:r>
    </w:p>
    <w:p w:rsidR="007501DB" w:rsidRPr="00544C81" w:rsidRDefault="007501DB" w:rsidP="00A71E7B">
      <w:pPr>
        <w:spacing w:after="0" w:line="240" w:lineRule="auto"/>
        <w:jc w:val="both"/>
        <w:outlineLvl w:val="1"/>
        <w:rPr>
          <w:rFonts w:ascii="Arial" w:eastAsia="Times New Roman" w:hAnsi="Arial" w:cs="Arial"/>
          <w:b/>
          <w:bCs/>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Хуулийн төслийг хэрэгжүүлэхэд хуулийн этгээдэд шинээр мөнгөн зардал үүсгэх, иргэнд тусгай хураамж, зөвшөөрөл, тайлагналын үүрэг бий болгох зохицуулалт байхгүй гэж үзэв.</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Төрийн байгууллагын хувьд сум, хороо бүрд хүүхэд, гэр бүлийн нийгмийн ажилтан ажиллах эрх зүйн болон институцийн тогтолцоо аль хэдийн бий болсон тул шинээр 833 орон тоо, байгууллага, байр, тоног төхөөрөмжийн зардлыг давхар тооцох шаардлагагүй.</w:t>
      </w: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2024 онд улсын хэмжээнд бүртгэгдсэн 240 хараа хяналтгүй хүүхдийн тоог суурь үзүүлэлт болгон, нэг тохиолдолд хүүхэд, гэр бүлийн нийгмийн ажилтны 2 цагийн нэмэлт ажиллагааг тооцож үзэхэд төрийн байгууллагад үүсэх тооцоолж болох нэмэлт хүний нөөцийн зардал:</w:t>
      </w:r>
      <w:r w:rsidR="007501DB">
        <w:rPr>
          <w:rFonts w:ascii="Arial" w:eastAsia="Times New Roman" w:hAnsi="Arial" w:cs="Arial"/>
          <w:noProof/>
          <w:sz w:val="24"/>
          <w:szCs w:val="24"/>
          <w:lang w:val="mn-MN"/>
        </w:rPr>
        <w:t xml:space="preserve"> </w:t>
      </w:r>
      <w:r w:rsidRPr="00544C81">
        <w:rPr>
          <w:rFonts w:ascii="Arial" w:eastAsia="Times New Roman" w:hAnsi="Arial" w:cs="Arial"/>
          <w:bCs/>
          <w:noProof/>
          <w:sz w:val="24"/>
          <w:szCs w:val="24"/>
          <w:lang w:val="mn-MN"/>
        </w:rPr>
        <w:t>Жилд 6,606,240 төгрөг</w:t>
      </w:r>
      <w:r w:rsidR="007501DB">
        <w:rPr>
          <w:rFonts w:ascii="Arial" w:eastAsia="Times New Roman" w:hAnsi="Arial" w:cs="Arial"/>
          <w:noProof/>
          <w:sz w:val="24"/>
          <w:szCs w:val="24"/>
          <w:lang w:val="mn-MN"/>
        </w:rPr>
        <w:t xml:space="preserve"> </w:t>
      </w:r>
      <w:r w:rsidRPr="00544C81">
        <w:rPr>
          <w:rFonts w:ascii="Arial" w:eastAsia="Times New Roman" w:hAnsi="Arial" w:cs="Arial"/>
          <w:noProof/>
          <w:sz w:val="24"/>
          <w:szCs w:val="24"/>
          <w:lang w:val="mn-MN"/>
        </w:rPr>
        <w:t>байна.</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7501DB"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Энэ дүн нь </w:t>
      </w:r>
      <w:r w:rsidRPr="00544C81">
        <w:rPr>
          <w:rFonts w:ascii="Arial" w:eastAsia="Times New Roman" w:hAnsi="Arial" w:cs="Arial"/>
          <w:bCs/>
          <w:noProof/>
          <w:sz w:val="24"/>
          <w:szCs w:val="24"/>
          <w:lang w:val="mn-MN"/>
        </w:rPr>
        <w:t>албан ёсны статистикт тулгуурласан, гэхдээ нэг тохиолдолд зарцуулах 2 цагийн хугацаа нь тооцооны норм</w:t>
      </w:r>
      <w:r w:rsidRPr="00544C81">
        <w:rPr>
          <w:rFonts w:ascii="Arial" w:eastAsia="Times New Roman" w:hAnsi="Arial" w:cs="Arial"/>
          <w:noProof/>
          <w:sz w:val="24"/>
          <w:szCs w:val="24"/>
          <w:lang w:val="mn-MN"/>
        </w:rPr>
        <w:t xml:space="preserve"> болохыг тодорхой тэмдэглэх нь зүйтэй.</w:t>
      </w:r>
    </w:p>
    <w:p w:rsidR="007501DB" w:rsidRDefault="007501DB" w:rsidP="007501DB">
      <w:pPr>
        <w:spacing w:after="0" w:line="240" w:lineRule="auto"/>
        <w:ind w:firstLine="720"/>
        <w:jc w:val="both"/>
        <w:rPr>
          <w:rFonts w:ascii="Arial" w:eastAsia="Times New Roman" w:hAnsi="Arial" w:cs="Arial"/>
          <w:noProof/>
          <w:sz w:val="24"/>
          <w:szCs w:val="24"/>
          <w:lang w:val="mn-MN"/>
        </w:rPr>
      </w:pPr>
    </w:p>
    <w:p w:rsidR="00544C81" w:rsidRPr="00544C81" w:rsidRDefault="00544C81" w:rsidP="007501DB">
      <w:pPr>
        <w:spacing w:after="0" w:line="240" w:lineRule="auto"/>
        <w:ind w:firstLine="720"/>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Цаашид хуулийн төслийг хэрэгжүүлснээс хойш бүртгэгдсэн бодит тохиолдол, нэг тохиолдолд зарцуулсан дундаж ажлын цаг, нөхцөл байдлын үнэлгээний хугацаа, </w:t>
      </w:r>
      <w:r w:rsidRPr="00544C81">
        <w:rPr>
          <w:rFonts w:ascii="Arial" w:eastAsia="Times New Roman" w:hAnsi="Arial" w:cs="Arial"/>
          <w:noProof/>
          <w:sz w:val="24"/>
          <w:szCs w:val="24"/>
          <w:lang w:val="mn-MN"/>
        </w:rPr>
        <w:lastRenderedPageBreak/>
        <w:t>хамгааллын үйлчилгээний тоо зэрэг мэдээллийг үндэслэн зардлын тооцоог шинэчлэн нарийвчлах боломжтой.</w:t>
      </w:r>
    </w:p>
    <w:p w:rsidR="007501DB" w:rsidRDefault="007501DB" w:rsidP="00A71E7B">
      <w:pPr>
        <w:spacing w:after="0" w:line="240" w:lineRule="auto"/>
        <w:jc w:val="both"/>
        <w:rPr>
          <w:rFonts w:ascii="Arial" w:eastAsia="Times New Roman" w:hAnsi="Arial" w:cs="Arial"/>
          <w:b/>
          <w:bCs/>
          <w:noProof/>
          <w:sz w:val="24"/>
          <w:szCs w:val="24"/>
          <w:lang w:val="mn-MN"/>
        </w:rPr>
      </w:pPr>
    </w:p>
    <w:p w:rsidR="00544C81" w:rsidRPr="007501DB" w:rsidRDefault="00544C81" w:rsidP="007501DB">
      <w:pPr>
        <w:spacing w:after="0" w:line="240" w:lineRule="auto"/>
        <w:ind w:firstLine="360"/>
        <w:jc w:val="both"/>
        <w:rPr>
          <w:rFonts w:ascii="Arial" w:eastAsia="Times New Roman" w:hAnsi="Arial" w:cs="Arial"/>
          <w:bCs/>
          <w:noProof/>
          <w:sz w:val="24"/>
          <w:szCs w:val="24"/>
          <w:lang w:val="mn-MN"/>
        </w:rPr>
      </w:pPr>
      <w:r w:rsidRPr="00544C81">
        <w:rPr>
          <w:rFonts w:ascii="Arial" w:eastAsia="Times New Roman" w:hAnsi="Arial" w:cs="Arial"/>
          <w:bCs/>
          <w:noProof/>
          <w:sz w:val="24"/>
          <w:szCs w:val="24"/>
          <w:lang w:val="mn-MN"/>
        </w:rPr>
        <w:t>Ашигласан үндсэн эх сурвалж:</w:t>
      </w:r>
    </w:p>
    <w:p w:rsidR="007501DB" w:rsidRPr="00544C81" w:rsidRDefault="007501DB" w:rsidP="00A71E7B">
      <w:pPr>
        <w:spacing w:after="0" w:line="240" w:lineRule="auto"/>
        <w:jc w:val="both"/>
        <w:rPr>
          <w:rFonts w:ascii="Arial" w:eastAsia="Times New Roman" w:hAnsi="Arial" w:cs="Arial"/>
          <w:noProof/>
          <w:sz w:val="24"/>
          <w:szCs w:val="24"/>
          <w:lang w:val="mn-MN"/>
        </w:rPr>
      </w:pPr>
    </w:p>
    <w:p w:rsidR="00544C81" w:rsidRPr="00544C81" w:rsidRDefault="00544C81" w:rsidP="00A71E7B">
      <w:pPr>
        <w:numPr>
          <w:ilvl w:val="0"/>
          <w:numId w:val="3"/>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Монгол Улсын </w:t>
      </w:r>
      <w:r w:rsidRPr="00544C81">
        <w:rPr>
          <w:rFonts w:ascii="Arial" w:eastAsia="Times New Roman" w:hAnsi="Arial" w:cs="Arial"/>
          <w:bCs/>
          <w:noProof/>
          <w:sz w:val="24"/>
          <w:szCs w:val="24"/>
          <w:lang w:val="mn-MN"/>
        </w:rPr>
        <w:t>Хууль тогтоомжийн тухай хууль</w:t>
      </w:r>
      <w:r w:rsidRPr="00544C81">
        <w:rPr>
          <w:rFonts w:ascii="Arial" w:eastAsia="Times New Roman" w:hAnsi="Arial" w:cs="Arial"/>
          <w:noProof/>
          <w:sz w:val="24"/>
          <w:szCs w:val="24"/>
          <w:lang w:val="mn-MN"/>
        </w:rPr>
        <w:t>, 18 дугаар зүйл.</w:t>
      </w:r>
    </w:p>
    <w:p w:rsidR="00544C81" w:rsidRPr="00544C81" w:rsidRDefault="00544C81" w:rsidP="00A71E7B">
      <w:pPr>
        <w:numPr>
          <w:ilvl w:val="0"/>
          <w:numId w:val="3"/>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Засгийн газрын 2016 оны 59 дүгээр тогтоол, 4 дүгээр хавсралт — </w:t>
      </w:r>
      <w:r w:rsidRPr="00544C81">
        <w:rPr>
          <w:rFonts w:ascii="Arial" w:eastAsia="Times New Roman" w:hAnsi="Arial" w:cs="Arial"/>
          <w:bCs/>
          <w:noProof/>
          <w:sz w:val="24"/>
          <w:szCs w:val="24"/>
          <w:lang w:val="mn-MN"/>
        </w:rPr>
        <w:t>“Хууль тогтоомжийг хэрэгжүүлэхтэй холбогдон гарах зардлын тооцоог хийх аргачлал”</w:t>
      </w:r>
      <w:r w:rsidRPr="00544C81">
        <w:rPr>
          <w:rFonts w:ascii="Arial" w:eastAsia="Times New Roman" w:hAnsi="Arial" w:cs="Arial"/>
          <w:noProof/>
          <w:sz w:val="24"/>
          <w:szCs w:val="24"/>
          <w:lang w:val="mn-MN"/>
        </w:rPr>
        <w:t>.</w:t>
      </w:r>
    </w:p>
    <w:p w:rsidR="00544C81" w:rsidRPr="00544C81" w:rsidRDefault="00544C81" w:rsidP="00A71E7B">
      <w:pPr>
        <w:numPr>
          <w:ilvl w:val="0"/>
          <w:numId w:val="3"/>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Үндэсний статистикийн хороо — 2025 оны I улирлын ажиллагчдын цалингийн статистик.</w:t>
      </w:r>
    </w:p>
    <w:p w:rsidR="00544C81" w:rsidRPr="00544C81" w:rsidRDefault="00544C81" w:rsidP="00A71E7B">
      <w:pPr>
        <w:numPr>
          <w:ilvl w:val="0"/>
          <w:numId w:val="3"/>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 xml:space="preserve">Гэр бүл, хөдөлмөр, нийгмийн хамгааллын яам — </w:t>
      </w:r>
      <w:r w:rsidRPr="00544C81">
        <w:rPr>
          <w:rFonts w:ascii="Arial" w:eastAsia="Times New Roman" w:hAnsi="Arial" w:cs="Arial"/>
          <w:bCs/>
          <w:noProof/>
          <w:sz w:val="24"/>
          <w:szCs w:val="24"/>
          <w:lang w:val="mn-MN"/>
        </w:rPr>
        <w:t>Гэр бүл, хөдөлмөр, нийгмийн хамгааллын салбарын ерөнхий статистик, 2024 он</w:t>
      </w:r>
      <w:r w:rsidRPr="00544C81">
        <w:rPr>
          <w:rFonts w:ascii="Arial" w:eastAsia="Times New Roman" w:hAnsi="Arial" w:cs="Arial"/>
          <w:noProof/>
          <w:sz w:val="24"/>
          <w:szCs w:val="24"/>
          <w:lang w:val="mn-MN"/>
        </w:rPr>
        <w:t>.</w:t>
      </w:r>
    </w:p>
    <w:p w:rsidR="00544C81" w:rsidRPr="00544C81" w:rsidRDefault="00544C81" w:rsidP="00A71E7B">
      <w:pPr>
        <w:numPr>
          <w:ilvl w:val="0"/>
          <w:numId w:val="3"/>
        </w:numPr>
        <w:spacing w:after="0" w:line="240" w:lineRule="auto"/>
        <w:jc w:val="both"/>
        <w:rPr>
          <w:rFonts w:ascii="Arial" w:eastAsia="Times New Roman" w:hAnsi="Arial" w:cs="Arial"/>
          <w:noProof/>
          <w:sz w:val="24"/>
          <w:szCs w:val="24"/>
          <w:lang w:val="mn-MN"/>
        </w:rPr>
      </w:pPr>
      <w:r w:rsidRPr="00544C81">
        <w:rPr>
          <w:rFonts w:ascii="Arial" w:eastAsia="Times New Roman" w:hAnsi="Arial" w:cs="Arial"/>
          <w:noProof/>
          <w:sz w:val="24"/>
          <w:szCs w:val="24"/>
          <w:lang w:val="mn-MN"/>
        </w:rPr>
        <w:t>Засгийн газрын 2024 оны 237 дугаар тогтоол — сум, хороонд ажиллах хүүхэд, гэр бүлийн нийгмийн ажилтны орон тоо.</w:t>
      </w:r>
    </w:p>
    <w:p w:rsidR="00481C14" w:rsidRDefault="00481C14" w:rsidP="00A71E7B">
      <w:pPr>
        <w:spacing w:after="0" w:line="240" w:lineRule="auto"/>
        <w:jc w:val="both"/>
        <w:rPr>
          <w:rFonts w:ascii="Arial" w:hAnsi="Arial" w:cs="Arial"/>
          <w:noProof/>
          <w:sz w:val="24"/>
          <w:szCs w:val="24"/>
          <w:lang w:val="mn-MN"/>
        </w:rPr>
      </w:pPr>
    </w:p>
    <w:p w:rsidR="007501DB" w:rsidRDefault="007501DB" w:rsidP="00A71E7B">
      <w:pPr>
        <w:spacing w:after="0" w:line="240" w:lineRule="auto"/>
        <w:jc w:val="both"/>
        <w:rPr>
          <w:rFonts w:ascii="Arial" w:hAnsi="Arial" w:cs="Arial"/>
          <w:noProof/>
          <w:sz w:val="24"/>
          <w:szCs w:val="24"/>
          <w:lang w:val="mn-MN"/>
        </w:rPr>
      </w:pPr>
    </w:p>
    <w:p w:rsidR="007501DB" w:rsidRPr="00A71E7B" w:rsidRDefault="007501DB" w:rsidP="007501DB">
      <w:pPr>
        <w:spacing w:after="0" w:line="240" w:lineRule="auto"/>
        <w:jc w:val="center"/>
        <w:rPr>
          <w:rFonts w:ascii="Arial" w:hAnsi="Arial" w:cs="Arial"/>
          <w:noProof/>
          <w:sz w:val="24"/>
          <w:szCs w:val="24"/>
          <w:lang w:val="mn-MN"/>
        </w:rPr>
      </w:pPr>
      <w:r w:rsidRPr="007501DB">
        <w:rPr>
          <w:rFonts w:ascii="Arial" w:hAnsi="Arial" w:cs="Arial"/>
          <w:noProof/>
          <w:sz w:val="24"/>
          <w:szCs w:val="24"/>
          <w:lang w:val="mn-MN"/>
        </w:rPr>
        <w:t>---oOo---</w:t>
      </w:r>
    </w:p>
    <w:sectPr w:rsidR="007501DB" w:rsidRPr="00A71E7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743F" w:rsidRDefault="0074743F" w:rsidP="007501DB">
      <w:pPr>
        <w:spacing w:after="0" w:line="240" w:lineRule="auto"/>
      </w:pPr>
      <w:r>
        <w:separator/>
      </w:r>
    </w:p>
  </w:endnote>
  <w:endnote w:type="continuationSeparator" w:id="0">
    <w:p w:rsidR="0074743F" w:rsidRDefault="0074743F" w:rsidP="00750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3076720"/>
      <w:docPartObj>
        <w:docPartGallery w:val="Page Numbers (Bottom of Page)"/>
        <w:docPartUnique/>
      </w:docPartObj>
    </w:sdtPr>
    <w:sdtEndPr>
      <w:rPr>
        <w:noProof/>
      </w:rPr>
    </w:sdtEndPr>
    <w:sdtContent>
      <w:p w:rsidR="007501DB" w:rsidRDefault="007501DB">
        <w:pPr>
          <w:pStyle w:val="Footer"/>
          <w:jc w:val="center"/>
        </w:pPr>
        <w:r>
          <w:fldChar w:fldCharType="begin"/>
        </w:r>
        <w:r>
          <w:instrText xml:space="preserve"> PAGE   \* MERGEFORMAT </w:instrText>
        </w:r>
        <w:r>
          <w:fldChar w:fldCharType="separate"/>
        </w:r>
        <w:r w:rsidR="002D7F0E">
          <w:rPr>
            <w:noProof/>
          </w:rPr>
          <w:t>7</w:t>
        </w:r>
        <w:r>
          <w:rPr>
            <w:noProof/>
          </w:rPr>
          <w:fldChar w:fldCharType="end"/>
        </w:r>
      </w:p>
    </w:sdtContent>
  </w:sdt>
  <w:p w:rsidR="007501DB" w:rsidRDefault="00750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743F" w:rsidRDefault="0074743F" w:rsidP="007501DB">
      <w:pPr>
        <w:spacing w:after="0" w:line="240" w:lineRule="auto"/>
      </w:pPr>
      <w:r>
        <w:separator/>
      </w:r>
    </w:p>
  </w:footnote>
  <w:footnote w:type="continuationSeparator" w:id="0">
    <w:p w:rsidR="0074743F" w:rsidRDefault="0074743F" w:rsidP="00750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1478D"/>
    <w:multiLevelType w:val="multilevel"/>
    <w:tmpl w:val="662C038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264D0A83"/>
    <w:multiLevelType w:val="multilevel"/>
    <w:tmpl w:val="C7268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694DA0"/>
    <w:multiLevelType w:val="multilevel"/>
    <w:tmpl w:val="670A5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9180530">
    <w:abstractNumId w:val="1"/>
  </w:num>
  <w:num w:numId="2" w16cid:durableId="410464602">
    <w:abstractNumId w:val="0"/>
  </w:num>
  <w:num w:numId="3" w16cid:durableId="1201359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81"/>
    <w:rsid w:val="00037953"/>
    <w:rsid w:val="002D7F0E"/>
    <w:rsid w:val="003067A7"/>
    <w:rsid w:val="00443F2A"/>
    <w:rsid w:val="00481C14"/>
    <w:rsid w:val="0052392F"/>
    <w:rsid w:val="00544C81"/>
    <w:rsid w:val="006D5309"/>
    <w:rsid w:val="00716427"/>
    <w:rsid w:val="0074743F"/>
    <w:rsid w:val="007501DB"/>
    <w:rsid w:val="007F1A90"/>
    <w:rsid w:val="00A62FD5"/>
    <w:rsid w:val="00A71E7B"/>
    <w:rsid w:val="00B4119B"/>
    <w:rsid w:val="00C53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917FD"/>
  <w15:chartTrackingRefBased/>
  <w15:docId w15:val="{32E07713-EB41-48F6-9950-BC848C62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A71E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71E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71E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A71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0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1DB"/>
  </w:style>
  <w:style w:type="paragraph" w:styleId="Footer">
    <w:name w:val="footer"/>
    <w:basedOn w:val="Normal"/>
    <w:link w:val="FooterChar"/>
    <w:uiPriority w:val="99"/>
    <w:unhideWhenUsed/>
    <w:rsid w:val="00750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244412">
      <w:bodyDiv w:val="1"/>
      <w:marLeft w:val="0"/>
      <w:marRight w:val="0"/>
      <w:marTop w:val="0"/>
      <w:marBottom w:val="0"/>
      <w:divBdr>
        <w:top w:val="none" w:sz="0" w:space="0" w:color="auto"/>
        <w:left w:val="none" w:sz="0" w:space="0" w:color="auto"/>
        <w:bottom w:val="none" w:sz="0" w:space="0" w:color="auto"/>
        <w:right w:val="none" w:sz="0" w:space="0" w:color="auto"/>
      </w:divBdr>
      <w:divsChild>
        <w:div w:id="63683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10</cp:revision>
  <cp:lastPrinted>2026-10-08T04:10:00Z</cp:lastPrinted>
  <dcterms:created xsi:type="dcterms:W3CDTF">2026-09-26T10:00:00Z</dcterms:created>
  <dcterms:modified xsi:type="dcterms:W3CDTF">2026-10-08T04:10:00Z</dcterms:modified>
</cp:coreProperties>
</file>